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FD7" w:rsidRPr="008F5B07" w:rsidRDefault="0072659F" w:rsidP="000F7D11">
      <w:pPr>
        <w:spacing w:line="360" w:lineRule="auto"/>
        <w:jc w:val="lowKashida"/>
        <w:rPr>
          <w:rFonts w:ascii="Sakkal Majalla" w:hAnsi="Sakkal Majalla" w:cs="Sakkal Majalla"/>
          <w:b/>
          <w:bCs/>
          <w:sz w:val="32"/>
          <w:szCs w:val="32"/>
          <w:lang w:bidi="ar-EG"/>
        </w:rPr>
      </w:pPr>
      <w:r w:rsidRPr="008F5B07">
        <w:rPr>
          <w:rFonts w:ascii="Sakkal Majalla" w:hAnsi="Sakkal Majalla" w:cs="Sakkal Majalla"/>
          <w:b/>
          <w:bCs/>
          <w:sz w:val="32"/>
          <w:szCs w:val="32"/>
          <w:rtl/>
          <w:lang w:bidi="ar-EG"/>
        </w:rPr>
        <w:t>جامعة</w:t>
      </w:r>
      <w:r w:rsidRPr="008F5B07">
        <w:rPr>
          <w:rFonts w:ascii="Sakkal Majalla" w:hAnsi="Sakkal Majalla" w:cs="Sakkal Majalla"/>
          <w:b/>
          <w:bCs/>
          <w:sz w:val="32"/>
          <w:szCs w:val="32"/>
          <w:lang w:bidi="ar-EG"/>
        </w:rPr>
        <w:t xml:space="preserve"> </w:t>
      </w:r>
      <w:r w:rsidRPr="008F5B07">
        <w:rPr>
          <w:rFonts w:ascii="Sakkal Majalla" w:hAnsi="Sakkal Majalla" w:cs="Sakkal Majalla"/>
          <w:b/>
          <w:bCs/>
          <w:sz w:val="32"/>
          <w:szCs w:val="32"/>
          <w:rtl/>
          <w:lang w:bidi="ar-EG"/>
        </w:rPr>
        <w:t>ميدأوشن</w:t>
      </w:r>
      <w:r w:rsidRPr="008F5B07">
        <w:rPr>
          <w:rFonts w:ascii="Sakkal Majalla" w:hAnsi="Sakkal Majalla" w:cs="Sakkal Majalla"/>
          <w:b/>
          <w:bCs/>
          <w:sz w:val="32"/>
          <w:szCs w:val="32"/>
          <w:lang w:bidi="ar-EG"/>
        </w:rPr>
        <w:t xml:space="preserve"> </w:t>
      </w:r>
    </w:p>
    <w:p w:rsidR="00032FD7" w:rsidRPr="008F5B07" w:rsidRDefault="0072659F" w:rsidP="000F7D11">
      <w:pPr>
        <w:spacing w:line="360" w:lineRule="auto"/>
        <w:jc w:val="lowKashida"/>
        <w:rPr>
          <w:rFonts w:ascii="Sakkal Majalla" w:hAnsi="Sakkal Majalla" w:cs="Sakkal Majalla"/>
          <w:b/>
          <w:bCs/>
          <w:sz w:val="32"/>
          <w:szCs w:val="32"/>
          <w:lang w:bidi="ar-EG"/>
        </w:rPr>
      </w:pPr>
      <w:r w:rsidRPr="008F5B07">
        <w:rPr>
          <w:noProof/>
          <w:sz w:val="24"/>
          <w:szCs w:val="24"/>
        </w:rPr>
        <w:drawing>
          <wp:anchor distT="0" distB="0" distL="114300" distR="114300" simplePos="0" relativeHeight="251658241" behindDoc="0" locked="0" layoutInCell="0" hidden="0" allowOverlap="1" wp14:anchorId="10FBDAE7" wp14:editId="2909977A">
            <wp:simplePos x="0" y="0"/>
            <wp:positionH relativeFrom="margin">
              <wp:posOffset>-695325</wp:posOffset>
            </wp:positionH>
            <wp:positionV relativeFrom="margin">
              <wp:posOffset>-276225</wp:posOffset>
            </wp:positionV>
            <wp:extent cx="2226945" cy="20669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
                          <sm:smNativeData xmlns:sm="sm" xmlns:w="http://schemas.openxmlformats.org/wordprocessingml/2006/main" xmlns:w10="urn:schemas-microsoft-com:office:word" xmlns:v="urn:schemas-microsoft-com:vml" xmlns:o="urn:schemas-microsoft-com:office:office" xmlns="" val="SMDATA_16_Y1i0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BAAAAAKIAAAAAAAAAAAAAAAAAAAEAAAC5+///AAAAAAEAAABN/v//sw0AALcMAAAAAAAAwQIAAO0DAAAoAAAACAAAAAEAAAABAAAA"/>
                        </a:ext>
                      </a:extLst>
                    </pic:cNvPicPr>
                  </pic:nvPicPr>
                  <pic:blipFill>
                    <a:blip r:embed="rId8"/>
                    <a:stretch>
                      <a:fillRect/>
                    </a:stretch>
                  </pic:blipFill>
                  <pic:spPr>
                    <a:xfrm>
                      <a:off x="0" y="0"/>
                      <a:ext cx="2226945" cy="2066925"/>
                    </a:xfrm>
                    <a:prstGeom prst="rect">
                      <a:avLst/>
                    </a:prstGeom>
                    <a:noFill/>
                    <a:ln w="9525">
                      <a:noFill/>
                    </a:ln>
                  </pic:spPr>
                </pic:pic>
              </a:graphicData>
            </a:graphic>
          </wp:anchor>
        </w:drawing>
      </w:r>
      <w:r w:rsidRPr="008F5B07">
        <w:rPr>
          <w:rFonts w:ascii="Sakkal Majalla" w:hAnsi="Sakkal Majalla" w:cs="Sakkal Majalla"/>
          <w:b/>
          <w:bCs/>
          <w:sz w:val="32"/>
          <w:szCs w:val="32"/>
          <w:lang w:bidi="ar-EG"/>
        </w:rPr>
        <w:t xml:space="preserve">    </w:t>
      </w:r>
      <w:r w:rsidRPr="008F5B07">
        <w:rPr>
          <w:rFonts w:ascii="Sakkal Majalla" w:hAnsi="Sakkal Majalla" w:cs="Sakkal Majalla"/>
          <w:b/>
          <w:bCs/>
          <w:sz w:val="32"/>
          <w:szCs w:val="32"/>
          <w:rtl/>
          <w:lang w:bidi="ar-EG"/>
        </w:rPr>
        <w:t>كلية</w:t>
      </w:r>
      <w:r w:rsidRPr="008F5B07">
        <w:rPr>
          <w:rFonts w:ascii="Sakkal Majalla" w:hAnsi="Sakkal Majalla" w:cs="Sakkal Majalla"/>
          <w:b/>
          <w:bCs/>
          <w:sz w:val="32"/>
          <w:szCs w:val="32"/>
          <w:lang w:bidi="ar-EG"/>
        </w:rPr>
        <w:t xml:space="preserve"> </w:t>
      </w:r>
      <w:r w:rsidRPr="008F5B07">
        <w:rPr>
          <w:rFonts w:ascii="Sakkal Majalla" w:hAnsi="Sakkal Majalla" w:cs="Sakkal Majalla"/>
          <w:b/>
          <w:bCs/>
          <w:sz w:val="32"/>
          <w:szCs w:val="32"/>
          <w:rtl/>
          <w:lang w:bidi="ar-EG"/>
        </w:rPr>
        <w:t>الإدارة</w:t>
      </w:r>
      <w:r w:rsidRPr="008F5B07">
        <w:rPr>
          <w:rFonts w:ascii="Sakkal Majalla" w:hAnsi="Sakkal Majalla" w:cs="Sakkal Majalla"/>
          <w:b/>
          <w:bCs/>
          <w:sz w:val="32"/>
          <w:szCs w:val="32"/>
          <w:lang w:bidi="ar-EG"/>
        </w:rPr>
        <w:t xml:space="preserve"> </w:t>
      </w:r>
    </w:p>
    <w:p w:rsidR="00032FD7" w:rsidRPr="008F5B07" w:rsidRDefault="0072659F" w:rsidP="000F7D11">
      <w:pPr>
        <w:spacing w:line="360" w:lineRule="auto"/>
        <w:jc w:val="lowKashida"/>
        <w:rPr>
          <w:rFonts w:ascii="Sakkal Majalla" w:hAnsi="Sakkal Majalla" w:cs="Sakkal Majalla"/>
          <w:sz w:val="32"/>
          <w:szCs w:val="32"/>
          <w:lang w:bidi="ar-EG"/>
        </w:rPr>
      </w:pPr>
      <w:r w:rsidRPr="008F5B07">
        <w:rPr>
          <w:rFonts w:ascii="Sakkal Majalla" w:hAnsi="Sakkal Majalla" w:cs="Sakkal Majalla"/>
          <w:b/>
          <w:bCs/>
          <w:sz w:val="32"/>
          <w:szCs w:val="32"/>
          <w:rtl/>
          <w:lang w:bidi="ar-EG"/>
        </w:rPr>
        <w:t>تخصص</w:t>
      </w:r>
      <w:r w:rsidRPr="008F5B07">
        <w:rPr>
          <w:rFonts w:ascii="Sakkal Majalla" w:hAnsi="Sakkal Majalla" w:cs="Sakkal Majalla" w:hint="cs"/>
          <w:b/>
          <w:bCs/>
          <w:sz w:val="32"/>
          <w:szCs w:val="32"/>
          <w:lang w:bidi="ar-EG"/>
        </w:rPr>
        <w:t xml:space="preserve"> </w:t>
      </w:r>
      <w:r w:rsidRPr="008F5B07">
        <w:rPr>
          <w:rFonts w:ascii="Sakkal Majalla" w:hAnsi="Sakkal Majalla" w:cs="Sakkal Majalla" w:hint="cs"/>
          <w:b/>
          <w:bCs/>
          <w:sz w:val="32"/>
          <w:szCs w:val="32"/>
          <w:rtl/>
          <w:lang w:bidi="ar-EG"/>
        </w:rPr>
        <w:t>إدارة</w:t>
      </w:r>
      <w:r w:rsidRPr="008F5B07">
        <w:rPr>
          <w:rFonts w:ascii="Sakkal Majalla" w:hAnsi="Sakkal Majalla" w:cs="Sakkal Majalla" w:hint="cs"/>
          <w:b/>
          <w:bCs/>
          <w:sz w:val="32"/>
          <w:szCs w:val="32"/>
          <w:lang w:bidi="ar-EG"/>
        </w:rPr>
        <w:t xml:space="preserve"> </w:t>
      </w:r>
      <w:r w:rsidRPr="008F5B07">
        <w:rPr>
          <w:rFonts w:ascii="Sakkal Majalla" w:hAnsi="Sakkal Majalla" w:cs="Sakkal Majalla" w:hint="cs"/>
          <w:b/>
          <w:bCs/>
          <w:sz w:val="32"/>
          <w:szCs w:val="32"/>
          <w:rtl/>
          <w:lang w:bidi="ar-EG"/>
        </w:rPr>
        <w:t>الأعمال</w:t>
      </w:r>
      <w:r w:rsidRPr="008F5B07">
        <w:rPr>
          <w:rFonts w:ascii="Sakkal Majalla" w:hAnsi="Sakkal Majalla" w:cs="Sakkal Majalla" w:hint="cs"/>
          <w:b/>
          <w:bCs/>
          <w:sz w:val="32"/>
          <w:szCs w:val="32"/>
          <w:lang w:bidi="ar-EG"/>
        </w:rPr>
        <w:t xml:space="preserve"> </w:t>
      </w:r>
      <w:r w:rsidRPr="008F5B07">
        <w:rPr>
          <w:rFonts w:ascii="Sakkal Majalla" w:hAnsi="Sakkal Majalla" w:cs="Sakkal Majalla"/>
          <w:b/>
          <w:bCs/>
          <w:sz w:val="32"/>
          <w:szCs w:val="32"/>
          <w:lang w:bidi="ar-EG"/>
        </w:rPr>
        <w:t xml:space="preserve">MBA </w:t>
      </w:r>
    </w:p>
    <w:p w:rsidR="00032FD7" w:rsidRPr="008F5B07" w:rsidRDefault="00032FD7" w:rsidP="000F7D11">
      <w:pPr>
        <w:spacing w:line="360" w:lineRule="auto"/>
        <w:jc w:val="lowKashida"/>
        <w:rPr>
          <w:rFonts w:ascii="Sakkal Majalla" w:hAnsi="Sakkal Majalla" w:cs="Sakkal Majalla"/>
          <w:sz w:val="32"/>
          <w:szCs w:val="32"/>
          <w:lang w:bidi="ar-EG"/>
        </w:rPr>
      </w:pPr>
    </w:p>
    <w:p w:rsidR="00032FD7" w:rsidRPr="008F5B07" w:rsidRDefault="00032FD7" w:rsidP="000F7D11">
      <w:pPr>
        <w:spacing w:line="240" w:lineRule="auto"/>
        <w:jc w:val="center"/>
        <w:rPr>
          <w:rFonts w:ascii="Sakkal Majalla" w:hAnsi="Sakkal Majalla" w:cs="Sakkal Majalla"/>
          <w:sz w:val="32"/>
          <w:szCs w:val="32"/>
          <w:lang w:bidi="ar-EG"/>
        </w:rPr>
      </w:pPr>
    </w:p>
    <w:p w:rsidR="00032FD7" w:rsidRPr="008F5B07" w:rsidRDefault="00032FD7" w:rsidP="000F7D11">
      <w:pPr>
        <w:spacing w:line="240" w:lineRule="auto"/>
        <w:jc w:val="center"/>
        <w:rPr>
          <w:rFonts w:ascii="Sakkal Majalla" w:hAnsi="Sakkal Majalla" w:cs="Sakkal Majalla"/>
          <w:sz w:val="32"/>
          <w:szCs w:val="32"/>
          <w:lang w:bidi="ar-EG"/>
        </w:rPr>
      </w:pPr>
    </w:p>
    <w:p w:rsidR="002746EA" w:rsidRPr="008F5B07" w:rsidRDefault="000422A5" w:rsidP="000F7D11">
      <w:pPr>
        <w:spacing w:line="240" w:lineRule="auto"/>
        <w:jc w:val="center"/>
        <w:rPr>
          <w:rFonts w:ascii="Sakkal Majalla" w:hAnsi="Sakkal Majalla" w:cs="Sakkal Majalla"/>
          <w:b/>
          <w:bCs/>
          <w:sz w:val="40"/>
          <w:szCs w:val="40"/>
          <w:rtl/>
        </w:rPr>
      </w:pPr>
      <w:r w:rsidRPr="008F5B07">
        <w:rPr>
          <w:rFonts w:ascii="Sakkal Majalla" w:hAnsi="Sakkal Majalla" w:cs="Sakkal Majalla"/>
          <w:b/>
          <w:bCs/>
          <w:sz w:val="40"/>
          <w:szCs w:val="40"/>
          <w:rtl/>
        </w:rPr>
        <w:t>أثر الفساد على النمو الاقتصادي في المملكة العربية السعودية</w:t>
      </w:r>
    </w:p>
    <w:p w:rsidR="00032FD7" w:rsidRPr="008F5B07" w:rsidRDefault="000422A5" w:rsidP="000F7D11">
      <w:pPr>
        <w:spacing w:line="240" w:lineRule="auto"/>
        <w:jc w:val="center"/>
        <w:rPr>
          <w:rFonts w:ascii="Sakkal Majalla" w:hAnsi="Sakkal Majalla" w:cs="Sakkal Majalla"/>
          <w:sz w:val="32"/>
          <w:szCs w:val="32"/>
        </w:rPr>
      </w:pPr>
      <w:r w:rsidRPr="008F5B07">
        <w:rPr>
          <w:rFonts w:ascii="Sakkal Majalla" w:hAnsi="Sakkal Majalla" w:cs="Sakkal Majalla"/>
          <w:b/>
          <w:bCs/>
          <w:sz w:val="40"/>
          <w:szCs w:val="40"/>
          <w:rtl/>
        </w:rPr>
        <w:t>دراسة ميدانية</w:t>
      </w:r>
    </w:p>
    <w:p w:rsidR="00032FD7" w:rsidRPr="008F5B07" w:rsidRDefault="00032FD7" w:rsidP="000F7D11">
      <w:pPr>
        <w:spacing w:line="240" w:lineRule="auto"/>
        <w:jc w:val="center"/>
        <w:rPr>
          <w:rFonts w:ascii="Sakkal Majalla" w:hAnsi="Sakkal Majalla" w:cs="Sakkal Majalla"/>
          <w:b/>
          <w:bCs/>
          <w:sz w:val="32"/>
          <w:szCs w:val="32"/>
          <w:lang w:bidi="ar-EG"/>
        </w:rPr>
      </w:pPr>
    </w:p>
    <w:p w:rsidR="00032FD7" w:rsidRPr="008F5B07" w:rsidRDefault="0072659F" w:rsidP="000F7D11">
      <w:pPr>
        <w:spacing w:line="240" w:lineRule="auto"/>
        <w:jc w:val="center"/>
        <w:rPr>
          <w:rFonts w:ascii="Sakkal Majalla" w:hAnsi="Sakkal Majalla" w:cs="Sakkal Majalla"/>
          <w:b/>
          <w:bCs/>
          <w:sz w:val="32"/>
          <w:szCs w:val="32"/>
          <w:lang w:bidi="ar-EG"/>
        </w:rPr>
      </w:pPr>
      <w:r w:rsidRPr="008F5B07">
        <w:rPr>
          <w:rFonts w:ascii="Sakkal Majalla" w:hAnsi="Sakkal Majalla" w:cs="Sakkal Majalla"/>
          <w:b/>
          <w:bCs/>
          <w:sz w:val="32"/>
          <w:szCs w:val="32"/>
          <w:rtl/>
          <w:lang w:bidi="ar-EG"/>
        </w:rPr>
        <w:t>إعداد</w:t>
      </w:r>
      <w:r w:rsidRPr="008F5B07">
        <w:rPr>
          <w:rFonts w:ascii="Sakkal Majalla" w:hAnsi="Sakkal Majalla" w:cs="Sakkal Majalla"/>
          <w:b/>
          <w:bCs/>
          <w:sz w:val="32"/>
          <w:szCs w:val="32"/>
          <w:lang w:bidi="ar-EG"/>
        </w:rPr>
        <w:t xml:space="preserve"> </w:t>
      </w:r>
      <w:r w:rsidRPr="008F5B07">
        <w:rPr>
          <w:rFonts w:ascii="Sakkal Majalla" w:hAnsi="Sakkal Majalla" w:cs="Sakkal Majalla"/>
          <w:b/>
          <w:bCs/>
          <w:sz w:val="32"/>
          <w:szCs w:val="32"/>
          <w:rtl/>
          <w:lang w:bidi="ar-EG"/>
        </w:rPr>
        <w:t>الطالب</w:t>
      </w:r>
      <w:r w:rsidRPr="008F5B07">
        <w:rPr>
          <w:rFonts w:ascii="Sakkal Majalla" w:hAnsi="Sakkal Majalla" w:cs="Sakkal Majalla"/>
          <w:b/>
          <w:bCs/>
          <w:sz w:val="32"/>
          <w:szCs w:val="32"/>
          <w:lang w:bidi="ar-EG"/>
        </w:rPr>
        <w:t>/</w:t>
      </w:r>
    </w:p>
    <w:p w:rsidR="00032FD7" w:rsidRPr="008F5B07" w:rsidRDefault="0072659F" w:rsidP="000F7D11">
      <w:pPr>
        <w:spacing w:line="240" w:lineRule="auto"/>
        <w:jc w:val="center"/>
        <w:rPr>
          <w:rFonts w:ascii="Sakkal Majalla" w:hAnsi="Sakkal Majalla" w:cs="Sakkal Majalla"/>
          <w:b/>
          <w:bCs/>
          <w:sz w:val="32"/>
          <w:szCs w:val="32"/>
          <w:lang w:bidi="ar-EG"/>
        </w:rPr>
      </w:pPr>
      <w:r w:rsidRPr="008F5B07">
        <w:rPr>
          <w:rFonts w:ascii="Sakkal Majalla" w:hAnsi="Sakkal Majalla" w:cs="Sakkal Majalla" w:hint="cs"/>
          <w:b/>
          <w:bCs/>
          <w:sz w:val="32"/>
          <w:szCs w:val="32"/>
          <w:rtl/>
          <w:lang w:bidi="ar-EG"/>
        </w:rPr>
        <w:t>تركي</w:t>
      </w:r>
      <w:r w:rsidRPr="008F5B07">
        <w:rPr>
          <w:rFonts w:ascii="Sakkal Majalla" w:hAnsi="Sakkal Majalla" w:cs="Sakkal Majalla" w:hint="cs"/>
          <w:b/>
          <w:bCs/>
          <w:sz w:val="32"/>
          <w:szCs w:val="32"/>
          <w:lang w:bidi="ar-EG"/>
        </w:rPr>
        <w:t xml:space="preserve"> </w:t>
      </w:r>
      <w:proofErr w:type="spellStart"/>
      <w:r w:rsidRPr="008F5B07">
        <w:rPr>
          <w:rFonts w:ascii="Sakkal Majalla" w:hAnsi="Sakkal Majalla" w:cs="Sakkal Majalla" w:hint="cs"/>
          <w:b/>
          <w:bCs/>
          <w:sz w:val="32"/>
          <w:szCs w:val="32"/>
          <w:rtl/>
          <w:lang w:bidi="ar-EG"/>
        </w:rPr>
        <w:t>هريش</w:t>
      </w:r>
      <w:proofErr w:type="spellEnd"/>
      <w:r w:rsidRPr="008F5B07">
        <w:rPr>
          <w:rFonts w:ascii="Sakkal Majalla" w:hAnsi="Sakkal Majalla" w:cs="Sakkal Majalla" w:hint="cs"/>
          <w:b/>
          <w:bCs/>
          <w:sz w:val="32"/>
          <w:szCs w:val="32"/>
          <w:lang w:bidi="ar-EG"/>
        </w:rPr>
        <w:t xml:space="preserve"> </w:t>
      </w:r>
      <w:proofErr w:type="gramStart"/>
      <w:r w:rsidRPr="008F5B07">
        <w:rPr>
          <w:rFonts w:ascii="Sakkal Majalla" w:hAnsi="Sakkal Majalla" w:cs="Sakkal Majalla" w:hint="cs"/>
          <w:b/>
          <w:bCs/>
          <w:sz w:val="32"/>
          <w:szCs w:val="32"/>
          <w:rtl/>
          <w:lang w:bidi="ar-EG"/>
        </w:rPr>
        <w:t>عبدالله</w:t>
      </w:r>
      <w:proofErr w:type="gramEnd"/>
      <w:r w:rsidRPr="008F5B07">
        <w:rPr>
          <w:rFonts w:ascii="Sakkal Majalla" w:hAnsi="Sakkal Majalla" w:cs="Sakkal Majalla" w:hint="cs"/>
          <w:b/>
          <w:bCs/>
          <w:sz w:val="32"/>
          <w:szCs w:val="32"/>
          <w:lang w:bidi="ar-EG"/>
        </w:rPr>
        <w:t xml:space="preserve"> </w:t>
      </w:r>
      <w:r w:rsidRPr="008F5B07">
        <w:rPr>
          <w:rFonts w:ascii="Sakkal Majalla" w:hAnsi="Sakkal Majalla" w:cs="Sakkal Majalla" w:hint="cs"/>
          <w:b/>
          <w:bCs/>
          <w:sz w:val="32"/>
          <w:szCs w:val="32"/>
          <w:rtl/>
          <w:lang w:bidi="ar-EG"/>
        </w:rPr>
        <w:t>الزهراني</w:t>
      </w:r>
    </w:p>
    <w:p w:rsidR="00032FD7" w:rsidRPr="008F5B07" w:rsidRDefault="00032FD7" w:rsidP="000F7D11">
      <w:pPr>
        <w:spacing w:line="240" w:lineRule="auto"/>
        <w:jc w:val="center"/>
        <w:rPr>
          <w:rFonts w:ascii="Sakkal Majalla" w:hAnsi="Sakkal Majalla" w:cs="Sakkal Majalla"/>
          <w:b/>
          <w:bCs/>
          <w:sz w:val="32"/>
          <w:szCs w:val="32"/>
          <w:lang w:bidi="ar-EG"/>
        </w:rPr>
      </w:pPr>
    </w:p>
    <w:p w:rsidR="00032FD7" w:rsidRPr="008F5B07" w:rsidRDefault="00032FD7" w:rsidP="000F7D11">
      <w:pPr>
        <w:spacing w:line="240" w:lineRule="auto"/>
        <w:jc w:val="center"/>
        <w:rPr>
          <w:rFonts w:ascii="Sakkal Majalla" w:hAnsi="Sakkal Majalla" w:cs="Sakkal Majalla"/>
          <w:b/>
          <w:bCs/>
          <w:sz w:val="32"/>
          <w:szCs w:val="32"/>
          <w:lang w:bidi="ar-EG"/>
        </w:rPr>
      </w:pPr>
    </w:p>
    <w:p w:rsidR="00032FD7" w:rsidRPr="008F5B07" w:rsidRDefault="0072659F" w:rsidP="000F7D11">
      <w:pPr>
        <w:spacing w:line="240" w:lineRule="auto"/>
        <w:jc w:val="center"/>
        <w:rPr>
          <w:rFonts w:ascii="Sakkal Majalla" w:hAnsi="Sakkal Majalla" w:cs="Sakkal Majalla"/>
          <w:b/>
          <w:bCs/>
          <w:sz w:val="32"/>
          <w:szCs w:val="32"/>
          <w:lang w:bidi="ar-EG"/>
        </w:rPr>
      </w:pPr>
      <w:r w:rsidRPr="008F5B07">
        <w:rPr>
          <w:rFonts w:ascii="Sakkal Majalla" w:hAnsi="Sakkal Majalla" w:cs="Sakkal Majalla"/>
          <w:b/>
          <w:bCs/>
          <w:sz w:val="32"/>
          <w:szCs w:val="32"/>
          <w:rtl/>
          <w:lang w:bidi="ar-EG"/>
        </w:rPr>
        <w:t>إشراف</w:t>
      </w:r>
      <w:r w:rsidRPr="008F5B07">
        <w:rPr>
          <w:rFonts w:ascii="Sakkal Majalla" w:hAnsi="Sakkal Majalla" w:cs="Sakkal Majalla"/>
          <w:b/>
          <w:bCs/>
          <w:sz w:val="32"/>
          <w:szCs w:val="32"/>
          <w:lang w:bidi="ar-EG"/>
        </w:rPr>
        <w:t>/</w:t>
      </w:r>
    </w:p>
    <w:p w:rsidR="00032FD7" w:rsidRPr="008F5B07" w:rsidRDefault="0072659F" w:rsidP="000F7D11">
      <w:pPr>
        <w:spacing w:line="240" w:lineRule="auto"/>
        <w:jc w:val="center"/>
        <w:rPr>
          <w:rFonts w:ascii="Sakkal Majalla" w:hAnsi="Sakkal Majalla" w:cs="Sakkal Majalla"/>
          <w:b/>
          <w:bCs/>
          <w:sz w:val="32"/>
          <w:szCs w:val="32"/>
          <w:lang w:bidi="ar-EG"/>
        </w:rPr>
      </w:pPr>
      <w:proofErr w:type="gramStart"/>
      <w:r w:rsidRPr="008F5B07">
        <w:rPr>
          <w:rFonts w:ascii="Sakkal Majalla" w:hAnsi="Sakkal Majalla" w:cs="Sakkal Majalla" w:hint="cs"/>
          <w:b/>
          <w:bCs/>
          <w:sz w:val="32"/>
          <w:szCs w:val="32"/>
          <w:rtl/>
          <w:lang w:bidi="ar-EG"/>
        </w:rPr>
        <w:t>د</w:t>
      </w:r>
      <w:r w:rsidRPr="008F5B07">
        <w:rPr>
          <w:rFonts w:ascii="Sakkal Majalla" w:hAnsi="Sakkal Majalla" w:cs="Sakkal Majalla" w:hint="cs"/>
          <w:b/>
          <w:bCs/>
          <w:sz w:val="32"/>
          <w:szCs w:val="32"/>
          <w:lang w:bidi="ar-EG"/>
        </w:rPr>
        <w:t>.</w:t>
      </w:r>
      <w:r w:rsidRPr="008F5B07">
        <w:rPr>
          <w:rFonts w:ascii="Sakkal Majalla" w:hAnsi="Sakkal Majalla" w:cs="Sakkal Majalla" w:hint="cs"/>
          <w:b/>
          <w:bCs/>
          <w:sz w:val="32"/>
          <w:szCs w:val="32"/>
          <w:rtl/>
          <w:lang w:bidi="ar-EG"/>
        </w:rPr>
        <w:t>الفيصل</w:t>
      </w:r>
      <w:proofErr w:type="gramEnd"/>
      <w:r w:rsidRPr="008F5B07">
        <w:rPr>
          <w:rFonts w:ascii="Sakkal Majalla" w:hAnsi="Sakkal Majalla" w:cs="Sakkal Majalla" w:hint="cs"/>
          <w:b/>
          <w:bCs/>
          <w:sz w:val="32"/>
          <w:szCs w:val="32"/>
          <w:lang w:bidi="ar-EG"/>
        </w:rPr>
        <w:t xml:space="preserve"> </w:t>
      </w:r>
      <w:r w:rsidRPr="008F5B07">
        <w:rPr>
          <w:rFonts w:ascii="Sakkal Majalla" w:hAnsi="Sakkal Majalla" w:cs="Sakkal Majalla" w:hint="cs"/>
          <w:b/>
          <w:bCs/>
          <w:sz w:val="32"/>
          <w:szCs w:val="32"/>
          <w:rtl/>
          <w:lang w:bidi="ar-EG"/>
        </w:rPr>
        <w:t>عبد</w:t>
      </w:r>
      <w:r w:rsidRPr="008F5B07">
        <w:rPr>
          <w:rFonts w:ascii="Sakkal Majalla" w:hAnsi="Sakkal Majalla" w:cs="Sakkal Majalla" w:hint="cs"/>
          <w:b/>
          <w:bCs/>
          <w:sz w:val="32"/>
          <w:szCs w:val="32"/>
          <w:lang w:bidi="ar-EG"/>
        </w:rPr>
        <w:t xml:space="preserve"> </w:t>
      </w:r>
      <w:r w:rsidRPr="008F5B07">
        <w:rPr>
          <w:rFonts w:ascii="Sakkal Majalla" w:hAnsi="Sakkal Majalla" w:cs="Sakkal Majalla" w:hint="cs"/>
          <w:b/>
          <w:bCs/>
          <w:sz w:val="32"/>
          <w:szCs w:val="32"/>
          <w:rtl/>
          <w:lang w:bidi="ar-EG"/>
        </w:rPr>
        <w:t>الحميد</w:t>
      </w:r>
    </w:p>
    <w:p w:rsidR="00032FD7" w:rsidRPr="008F5B07" w:rsidRDefault="0072659F" w:rsidP="000F7D11">
      <w:pPr>
        <w:spacing w:line="240" w:lineRule="auto"/>
        <w:jc w:val="center"/>
        <w:rPr>
          <w:rFonts w:ascii="Sakkal Majalla" w:hAnsi="Sakkal Majalla" w:cs="Sakkal Majalla"/>
          <w:b/>
          <w:bCs/>
          <w:sz w:val="32"/>
          <w:szCs w:val="32"/>
          <w:lang w:bidi="ar-EG"/>
        </w:rPr>
      </w:pPr>
      <w:proofErr w:type="gramStart"/>
      <w:r w:rsidRPr="008F5B07">
        <w:rPr>
          <w:rFonts w:ascii="Sakkal Majalla" w:hAnsi="Sakkal Majalla" w:cs="Sakkal Majalla" w:hint="cs"/>
          <w:b/>
          <w:bCs/>
          <w:sz w:val="32"/>
          <w:szCs w:val="32"/>
          <w:rtl/>
          <w:lang w:bidi="ar-EG"/>
        </w:rPr>
        <w:t>د</w:t>
      </w:r>
      <w:r w:rsidRPr="008F5B07">
        <w:rPr>
          <w:rFonts w:ascii="Sakkal Majalla" w:hAnsi="Sakkal Majalla" w:cs="Sakkal Majalla" w:hint="cs"/>
          <w:b/>
          <w:bCs/>
          <w:sz w:val="32"/>
          <w:szCs w:val="32"/>
          <w:lang w:bidi="ar-EG"/>
        </w:rPr>
        <w:t>.</w:t>
      </w:r>
      <w:r w:rsidRPr="008F5B07">
        <w:rPr>
          <w:rFonts w:ascii="Sakkal Majalla" w:hAnsi="Sakkal Majalla" w:cs="Sakkal Majalla" w:hint="cs"/>
          <w:b/>
          <w:bCs/>
          <w:sz w:val="32"/>
          <w:szCs w:val="32"/>
          <w:rtl/>
          <w:lang w:bidi="ar-EG"/>
        </w:rPr>
        <w:t>فايز</w:t>
      </w:r>
      <w:proofErr w:type="gramEnd"/>
      <w:r w:rsidRPr="008F5B07">
        <w:rPr>
          <w:rFonts w:ascii="Sakkal Majalla" w:hAnsi="Sakkal Majalla" w:cs="Sakkal Majalla" w:hint="cs"/>
          <w:b/>
          <w:bCs/>
          <w:sz w:val="32"/>
          <w:szCs w:val="32"/>
          <w:lang w:bidi="ar-EG"/>
        </w:rPr>
        <w:t xml:space="preserve"> </w:t>
      </w:r>
      <w:r w:rsidRPr="008F5B07">
        <w:rPr>
          <w:rFonts w:ascii="Sakkal Majalla" w:hAnsi="Sakkal Majalla" w:cs="Sakkal Majalla" w:hint="cs"/>
          <w:b/>
          <w:bCs/>
          <w:sz w:val="32"/>
          <w:szCs w:val="32"/>
          <w:rtl/>
          <w:lang w:bidi="ar-EG"/>
        </w:rPr>
        <w:t>جراد</w:t>
      </w:r>
    </w:p>
    <w:p w:rsidR="00032FD7" w:rsidRPr="008F5B07" w:rsidRDefault="00032FD7" w:rsidP="000F7D11">
      <w:pPr>
        <w:spacing w:line="240" w:lineRule="auto"/>
        <w:jc w:val="center"/>
        <w:rPr>
          <w:rFonts w:ascii="Sakkal Majalla" w:hAnsi="Sakkal Majalla" w:cs="Sakkal Majalla"/>
          <w:b/>
          <w:bCs/>
          <w:sz w:val="32"/>
          <w:szCs w:val="32"/>
          <w:lang w:bidi="ar-EG"/>
        </w:rPr>
      </w:pPr>
    </w:p>
    <w:p w:rsidR="00032FD7" w:rsidRPr="008F5B07" w:rsidRDefault="00032FD7" w:rsidP="000F7D11">
      <w:pPr>
        <w:spacing w:line="240" w:lineRule="auto"/>
        <w:jc w:val="center"/>
        <w:rPr>
          <w:rFonts w:ascii="Sakkal Majalla" w:hAnsi="Sakkal Majalla" w:cs="Sakkal Majalla"/>
          <w:b/>
          <w:bCs/>
          <w:sz w:val="32"/>
          <w:szCs w:val="32"/>
          <w:lang w:bidi="ar-EG"/>
        </w:rPr>
      </w:pPr>
    </w:p>
    <w:p w:rsidR="00032FD7" w:rsidRPr="008F5B07" w:rsidRDefault="0072659F" w:rsidP="000F7D11">
      <w:pPr>
        <w:spacing w:line="240" w:lineRule="auto"/>
        <w:jc w:val="center"/>
        <w:rPr>
          <w:rFonts w:ascii="Sakkal Majalla" w:hAnsi="Sakkal Majalla" w:cs="Sakkal Majalla"/>
          <w:b/>
          <w:bCs/>
          <w:sz w:val="32"/>
          <w:szCs w:val="32"/>
          <w:lang w:bidi="ar-EG"/>
        </w:rPr>
      </w:pPr>
      <w:r w:rsidRPr="008F5B07">
        <w:rPr>
          <w:rFonts w:ascii="Sakkal Majalla" w:hAnsi="Sakkal Majalla" w:cs="Sakkal Majalla"/>
          <w:b/>
          <w:bCs/>
          <w:sz w:val="32"/>
          <w:szCs w:val="32"/>
          <w:rtl/>
          <w:lang w:bidi="ar-EG"/>
        </w:rPr>
        <w:t>العام</w:t>
      </w:r>
      <w:r w:rsidRPr="008F5B07">
        <w:rPr>
          <w:rFonts w:ascii="Sakkal Majalla" w:hAnsi="Sakkal Majalla" w:cs="Sakkal Majalla"/>
          <w:b/>
          <w:bCs/>
          <w:sz w:val="32"/>
          <w:szCs w:val="32"/>
          <w:lang w:bidi="ar-EG"/>
        </w:rPr>
        <w:t xml:space="preserve"> </w:t>
      </w:r>
      <w:r w:rsidRPr="008F5B07">
        <w:rPr>
          <w:rFonts w:ascii="Sakkal Majalla" w:hAnsi="Sakkal Majalla" w:cs="Sakkal Majalla"/>
          <w:b/>
          <w:bCs/>
          <w:sz w:val="32"/>
          <w:szCs w:val="32"/>
          <w:rtl/>
          <w:lang w:bidi="ar-EG"/>
        </w:rPr>
        <w:t>الدراسي</w:t>
      </w:r>
      <w:r w:rsidRPr="008F5B07">
        <w:rPr>
          <w:rFonts w:ascii="Sakkal Majalla" w:hAnsi="Sakkal Majalla" w:cs="Sakkal Majalla"/>
          <w:b/>
          <w:bCs/>
          <w:sz w:val="32"/>
          <w:szCs w:val="32"/>
          <w:lang w:bidi="ar-EG"/>
        </w:rPr>
        <w:t>:</w:t>
      </w:r>
    </w:p>
    <w:p w:rsidR="00032FD7" w:rsidRDefault="0072659F" w:rsidP="000F7D11">
      <w:pPr>
        <w:spacing w:line="240" w:lineRule="auto"/>
        <w:jc w:val="center"/>
        <w:rPr>
          <w:rFonts w:ascii="Sakkal Majalla" w:hAnsi="Sakkal Majalla" w:cs="Sakkal Majalla"/>
          <w:b/>
          <w:bCs/>
          <w:sz w:val="32"/>
          <w:szCs w:val="32"/>
          <w:rtl/>
          <w:lang w:bidi="ar-EG"/>
        </w:rPr>
      </w:pPr>
      <w:r w:rsidRPr="008F5B07">
        <w:rPr>
          <w:rFonts w:ascii="Sakkal Majalla" w:hAnsi="Sakkal Majalla" w:cs="Sakkal Majalla"/>
          <w:b/>
          <w:bCs/>
          <w:sz w:val="32"/>
          <w:szCs w:val="32"/>
          <w:lang w:bidi="ar-EG"/>
        </w:rPr>
        <w:t>202</w:t>
      </w:r>
      <w:r w:rsidRPr="008F5B07">
        <w:rPr>
          <w:rFonts w:ascii="Sakkal Majalla" w:hAnsi="Sakkal Majalla" w:cs="Sakkal Majalla" w:hint="cs"/>
          <w:b/>
          <w:bCs/>
          <w:sz w:val="32"/>
          <w:szCs w:val="32"/>
          <w:lang w:bidi="ar-EG"/>
        </w:rPr>
        <w:t>6</w:t>
      </w:r>
    </w:p>
    <w:p w:rsidR="000F7D11" w:rsidRDefault="000F7D11" w:rsidP="000F7D11">
      <w:pPr>
        <w:spacing w:line="240" w:lineRule="auto"/>
        <w:jc w:val="center"/>
        <w:rPr>
          <w:rFonts w:ascii="Sakkal Majalla" w:hAnsi="Sakkal Majalla" w:cs="Sakkal Majalla" w:hint="cs"/>
          <w:b/>
          <w:bCs/>
          <w:sz w:val="32"/>
          <w:szCs w:val="32"/>
          <w:rtl/>
          <w:lang w:bidi="ar-EG"/>
        </w:rPr>
      </w:pPr>
    </w:p>
    <w:p w:rsidR="00B0040F" w:rsidRPr="00B0040F" w:rsidRDefault="00B0040F" w:rsidP="000F7D11">
      <w:pPr>
        <w:spacing w:line="360" w:lineRule="auto"/>
        <w:jc w:val="lowKashida"/>
        <w:rPr>
          <w:rFonts w:ascii="Simplified Arabic" w:hAnsi="Simplified Arabic" w:cs="Simplified Arabic"/>
          <w:b/>
          <w:bCs/>
          <w:sz w:val="28"/>
          <w:szCs w:val="28"/>
          <w:rtl/>
          <w:lang w:bidi="ar-EG"/>
        </w:rPr>
      </w:pPr>
      <w:r w:rsidRPr="00B0040F">
        <w:rPr>
          <w:rFonts w:ascii="Simplified Arabic" w:hAnsi="Simplified Arabic" w:cs="Simplified Arabic"/>
          <w:b/>
          <w:bCs/>
          <w:sz w:val="32"/>
          <w:szCs w:val="32"/>
          <w:rtl/>
          <w:lang w:bidi="ar-EG"/>
        </w:rPr>
        <w:lastRenderedPageBreak/>
        <w:t>الملخص</w:t>
      </w:r>
      <w:r w:rsidRPr="00B0040F">
        <w:rPr>
          <w:rFonts w:ascii="Simplified Arabic" w:hAnsi="Simplified Arabic" w:cs="Simplified Arabic"/>
          <w:b/>
          <w:bCs/>
          <w:sz w:val="28"/>
          <w:szCs w:val="28"/>
          <w:rtl/>
          <w:lang w:bidi="ar-EG"/>
        </w:rPr>
        <w:t xml:space="preserve">: </w:t>
      </w:r>
    </w:p>
    <w:p w:rsidR="00B0040F" w:rsidRPr="00B0040F" w:rsidRDefault="00B0040F" w:rsidP="000F7D11">
      <w:pPr>
        <w:spacing w:line="360" w:lineRule="auto"/>
        <w:jc w:val="lowKashida"/>
        <w:rPr>
          <w:rFonts w:ascii="Simplified Arabic" w:hAnsi="Simplified Arabic" w:cs="Simplified Arabic"/>
          <w:sz w:val="28"/>
          <w:szCs w:val="28"/>
          <w:lang w:bidi="ar-EG"/>
        </w:rPr>
      </w:pPr>
      <w:r w:rsidRPr="00B0040F">
        <w:rPr>
          <w:rFonts w:ascii="Simplified Arabic" w:hAnsi="Simplified Arabic" w:cs="Simplified Arabic"/>
          <w:sz w:val="28"/>
          <w:szCs w:val="28"/>
          <w:rtl/>
        </w:rPr>
        <w:t>هدفت الدراسة إلى التعرف على أثر الفساد على النمو الاقتصادي في المملكة العربية السعودية، من خلال قياس تأثير الفساد في أربعة أبعاد رئيسة للنمو الاقتصادي، هي</w:t>
      </w:r>
      <w:r w:rsidRPr="00B0040F">
        <w:rPr>
          <w:rFonts w:ascii="Simplified Arabic" w:hAnsi="Simplified Arabic" w:cs="Simplified Arabic"/>
          <w:sz w:val="28"/>
          <w:szCs w:val="28"/>
          <w:lang w:bidi="ar-EG"/>
        </w:rPr>
        <w:t xml:space="preserve">: </w:t>
      </w:r>
      <w:r w:rsidRPr="00B0040F">
        <w:rPr>
          <w:rFonts w:ascii="Simplified Arabic" w:hAnsi="Simplified Arabic" w:cs="Simplified Arabic"/>
          <w:sz w:val="28"/>
          <w:szCs w:val="28"/>
          <w:rtl/>
        </w:rPr>
        <w:t>معدل النمو الاقتصادي، والاستثمار المحلي والأجنبي، وكفاءة تخصيص الموارد الاقتصادية، ومستوى الإنتاجية الاقتصادية</w:t>
      </w:r>
      <w:r>
        <w:rPr>
          <w:rFonts w:ascii="Simplified Arabic" w:hAnsi="Simplified Arabic" w:cs="Simplified Arabic" w:hint="cs"/>
          <w:sz w:val="28"/>
          <w:szCs w:val="28"/>
          <w:rtl/>
          <w:lang w:bidi="ar-ER"/>
        </w:rPr>
        <w:t xml:space="preserve">، </w:t>
      </w:r>
      <w:r w:rsidRPr="00B0040F">
        <w:rPr>
          <w:rFonts w:ascii="Simplified Arabic" w:hAnsi="Simplified Arabic" w:cs="Simplified Arabic"/>
          <w:sz w:val="28"/>
          <w:szCs w:val="28"/>
          <w:rtl/>
        </w:rPr>
        <w:t xml:space="preserve">واعتمدت الدراسة على المنهج الوصفي التحليلي لملاءمته لطبيعة الدراسة وأهدافها، حيث تم استخدام الاستبانة بوصفها الأداة الرئيسة لجمع البيانات الميدانية، وقد تكونت من قسمين رئيسين؛ الأول تضمن البيانات الديموغرافية لأفراد العينة، والثاني اشتمل على (32) فقرة موزعة على محورين رئيسين، هما: محور الفساد، ومحور النمو الاقتصادي بأبعاده الأربعة، وتم قياس الاستجابات باستخدام مقياس ليكرت الخماسي. وتكونت عينة الدراسة من </w:t>
      </w:r>
      <w:r w:rsidRPr="00B0040F">
        <w:rPr>
          <w:rFonts w:ascii="Simplified Arabic" w:hAnsi="Simplified Arabic" w:cs="Simplified Arabic"/>
          <w:sz w:val="28"/>
          <w:szCs w:val="28"/>
          <w:lang w:bidi="ar-EG"/>
        </w:rPr>
        <w:t>(251)</w:t>
      </w:r>
      <w:r>
        <w:rPr>
          <w:rFonts w:ascii="Simplified Arabic" w:hAnsi="Simplified Arabic" w:cs="Simplified Arabic" w:hint="cs"/>
          <w:sz w:val="28"/>
          <w:szCs w:val="28"/>
          <w:rtl/>
          <w:lang w:bidi="ar-ER"/>
        </w:rPr>
        <w:t xml:space="preserve"> </w:t>
      </w:r>
      <w:r w:rsidRPr="00B0040F">
        <w:rPr>
          <w:rFonts w:ascii="Simplified Arabic" w:hAnsi="Simplified Arabic" w:cs="Simplified Arabic"/>
          <w:sz w:val="28"/>
          <w:szCs w:val="28"/>
          <w:rtl/>
        </w:rPr>
        <w:t>فردًا من العاملين في الجهات الحكومية والقطاع الخاص بالمملكة العربية السعودية، تم اختيارهم باستخدام أسلوب العينة العشوائية البسيطة</w:t>
      </w:r>
      <w:r>
        <w:rPr>
          <w:rFonts w:ascii="Simplified Arabic" w:hAnsi="Simplified Arabic" w:cs="Simplified Arabic" w:hint="cs"/>
          <w:sz w:val="28"/>
          <w:szCs w:val="28"/>
          <w:rtl/>
          <w:lang w:bidi="ar-ER"/>
        </w:rPr>
        <w:t xml:space="preserve">، </w:t>
      </w:r>
      <w:r w:rsidRPr="00B0040F">
        <w:rPr>
          <w:rFonts w:ascii="Simplified Arabic" w:hAnsi="Simplified Arabic" w:cs="Simplified Arabic"/>
          <w:sz w:val="28"/>
          <w:szCs w:val="28"/>
          <w:rtl/>
        </w:rPr>
        <w:t>وقد أظهرت نتائج الدراسة تمتع أداة الدراسة بدرجة مرتفعة من الصدق والثبات، كما كشفت نتائج التحليل الإحصائي عن وجود تأثير ذي دلالة إحصائية للفساد على النمو الاقتصادي في المملكة العربية السعودية، حيث تبين وجود تأثير معنوي للفساد على معدل النمو الاقتصادي، والاستثمار المحلي والأجنبي، وكفاءة تخصيص الموارد الاقتصادية، ومستوى الإنتاجية الاقتصادية، الأمر الذي أدى إلى رفض جميع الفرضيات الصفرية وقبول الفرضيات البديلة، بما يؤكد أهمية تعزيز الشفافية والحوكمة ومكافحة الفساد في دعم النمو الاقتصادي، وتحسين بيئة الاستثمار، ورفع كفاءة تخصيص الموارد، وتعزيز الإنتاجية والقدرة التنافسية للاقتصاد السعودي</w:t>
      </w:r>
      <w:r w:rsidRPr="00B0040F">
        <w:rPr>
          <w:rFonts w:ascii="Simplified Arabic" w:hAnsi="Simplified Arabic" w:cs="Simplified Arabic"/>
          <w:sz w:val="28"/>
          <w:szCs w:val="28"/>
          <w:lang w:bidi="ar-EG"/>
        </w:rPr>
        <w:t>.</w:t>
      </w:r>
    </w:p>
    <w:p w:rsidR="00032FD7" w:rsidRDefault="00032FD7" w:rsidP="000F7D11">
      <w:pPr>
        <w:spacing w:line="360" w:lineRule="auto"/>
        <w:jc w:val="lowKashida"/>
        <w:rPr>
          <w:rFonts w:ascii="Sakkal Majalla" w:hAnsi="Sakkal Majalla" w:cs="Sakkal Majalla"/>
          <w:b/>
          <w:bCs/>
          <w:sz w:val="32"/>
          <w:szCs w:val="32"/>
          <w:rtl/>
          <w:lang w:bidi="ar-EG"/>
        </w:rPr>
      </w:pPr>
    </w:p>
    <w:p w:rsidR="0072148B" w:rsidRDefault="0072148B" w:rsidP="000F7D11">
      <w:pPr>
        <w:spacing w:line="360" w:lineRule="auto"/>
        <w:jc w:val="lowKashida"/>
        <w:rPr>
          <w:rFonts w:ascii="Sakkal Majalla" w:hAnsi="Sakkal Majalla" w:cs="Sakkal Majalla"/>
          <w:b/>
          <w:bCs/>
          <w:sz w:val="32"/>
          <w:szCs w:val="32"/>
          <w:rtl/>
          <w:lang w:bidi="ar-EG"/>
        </w:rPr>
      </w:pPr>
    </w:p>
    <w:p w:rsidR="0072148B" w:rsidRDefault="0072148B" w:rsidP="000F7D11">
      <w:pPr>
        <w:bidi w:val="0"/>
        <w:spacing w:line="360" w:lineRule="auto"/>
        <w:jc w:val="lowKashida"/>
        <w:rPr>
          <w:rFonts w:ascii="Times New Roman" w:hAnsi="Times New Roman" w:cs="Times New Roman"/>
          <w:sz w:val="24"/>
          <w:szCs w:val="24"/>
          <w:lang w:bidi="ar-EG"/>
        </w:rPr>
      </w:pPr>
      <w:r w:rsidRPr="0072148B">
        <w:rPr>
          <w:rFonts w:ascii="Times New Roman" w:hAnsi="Times New Roman" w:cs="Times New Roman"/>
          <w:b/>
          <w:bCs/>
          <w:sz w:val="24"/>
          <w:szCs w:val="24"/>
          <w:lang w:bidi="ar-EG"/>
        </w:rPr>
        <w:lastRenderedPageBreak/>
        <w:t>Abstract</w:t>
      </w:r>
      <w:r w:rsidRPr="0072148B">
        <w:rPr>
          <w:rFonts w:ascii="Times New Roman" w:hAnsi="Times New Roman" w:cs="Times New Roman"/>
          <w:sz w:val="24"/>
          <w:szCs w:val="24"/>
          <w:lang w:bidi="ar-EG"/>
        </w:rPr>
        <w:t xml:space="preserve">: </w:t>
      </w:r>
    </w:p>
    <w:p w:rsidR="0072148B" w:rsidRPr="0072148B" w:rsidRDefault="0072148B" w:rsidP="000F7D11">
      <w:pPr>
        <w:bidi w:val="0"/>
        <w:spacing w:line="360" w:lineRule="auto"/>
        <w:jc w:val="lowKashida"/>
        <w:rPr>
          <w:rFonts w:ascii="Times New Roman" w:hAnsi="Times New Roman" w:cs="Times New Roman"/>
          <w:sz w:val="24"/>
          <w:szCs w:val="24"/>
          <w:lang w:bidi="ar-EG"/>
        </w:rPr>
      </w:pPr>
      <w:r w:rsidRPr="0072148B">
        <w:rPr>
          <w:rFonts w:ascii="Times New Roman" w:hAnsi="Times New Roman" w:cs="Times New Roman"/>
          <w:sz w:val="24"/>
          <w:szCs w:val="24"/>
          <w:lang w:bidi="ar-EG"/>
        </w:rPr>
        <w:t>The study aimed to identify the impact of corruption on economic growth in the Kingdom of Saudi Arabia, by measuring the impact of corruption on four main dimensions of economic growth, namely: the economic growth rate, domestic and foreign investment, the efficiency of allocating economic resources, and the level of economic productivity. The study adopted the descriptive analytical approach as it was suitable for the nature of the study and its objectives. The questionnaire was used as the main tool for collecting field data, and it consisted of two main sections; the first included demographic data of the sample members, and the second included (32) items distributed over two main axes, which are: the axis of corruption, and the axis of economic growth with its four dimensions. The responses were measured using the five-point Likert scale. The study sample consisted of (251) individuals working in government agencies and the private sector in the Kingdom of Saudi Arabia, who were selected using the simple random sampling method. The results of the study showed that the study instrument enjoyed a high degree of validity and reliability. The results of the statistical analysis revealed a statistically significant effect of corruption on economic growth in the Kingdom of Saudi Arabia, as it was shown that there was a significant effect of corruption on the rate of economic growth, local and foreign investment, the efficiency of allocating economic resources, and the level of economic productivity. This led to the rejection of all null hypotheses and the acceptance of the alternative hypotheses, which confirms the importance of promoting transparency and governance and combating corruption in supporting economic growth, improving the investment environment, raising the efficiency of resource allocation, and enhancing the productivity and competitiveness of the Saudi economy.</w:t>
      </w:r>
    </w:p>
    <w:p w:rsidR="00590AF3" w:rsidRDefault="00590AF3" w:rsidP="000F7D11">
      <w:pPr>
        <w:spacing w:line="360" w:lineRule="auto"/>
        <w:jc w:val="lowKashida"/>
        <w:rPr>
          <w:rFonts w:ascii="Sakkal Majalla" w:hAnsi="Sakkal Majalla" w:cs="Sakkal Majalla"/>
          <w:b/>
          <w:bCs/>
          <w:sz w:val="32"/>
          <w:szCs w:val="32"/>
          <w:rtl/>
          <w:lang w:bidi="ar-EG"/>
        </w:rPr>
      </w:pPr>
    </w:p>
    <w:p w:rsidR="00590AF3" w:rsidRDefault="00590AF3" w:rsidP="000F7D11">
      <w:pPr>
        <w:spacing w:line="360" w:lineRule="auto"/>
        <w:jc w:val="lowKashida"/>
        <w:rPr>
          <w:rFonts w:ascii="Sakkal Majalla" w:hAnsi="Sakkal Majalla" w:cs="Sakkal Majalla"/>
          <w:b/>
          <w:bCs/>
          <w:sz w:val="32"/>
          <w:szCs w:val="32"/>
          <w:rtl/>
          <w:lang w:bidi="ar-EG"/>
        </w:rPr>
      </w:pPr>
    </w:p>
    <w:p w:rsidR="00590AF3" w:rsidRDefault="00590AF3" w:rsidP="000F7D11">
      <w:pPr>
        <w:spacing w:line="360" w:lineRule="auto"/>
        <w:jc w:val="lowKashida"/>
        <w:rPr>
          <w:rFonts w:ascii="Sakkal Majalla" w:hAnsi="Sakkal Majalla" w:cs="Sakkal Majalla"/>
          <w:b/>
          <w:bCs/>
          <w:sz w:val="32"/>
          <w:szCs w:val="32"/>
          <w:rtl/>
          <w:lang w:bidi="ar-EG"/>
        </w:rPr>
      </w:pPr>
    </w:p>
    <w:p w:rsidR="00BC2FE8" w:rsidRDefault="00BC2FE8" w:rsidP="000F7D11">
      <w:pPr>
        <w:spacing w:line="360" w:lineRule="auto"/>
        <w:jc w:val="lowKashida"/>
        <w:rPr>
          <w:rFonts w:ascii="Sakkal Majalla" w:hAnsi="Sakkal Majalla" w:cs="Sakkal Majalla" w:hint="cs"/>
          <w:b/>
          <w:bCs/>
          <w:sz w:val="32"/>
          <w:szCs w:val="32"/>
          <w:rtl/>
          <w:lang w:bidi="ar-EG"/>
        </w:rPr>
      </w:pPr>
    </w:p>
    <w:p w:rsidR="00590AF3" w:rsidRPr="008F5B07" w:rsidRDefault="00590AF3" w:rsidP="000F7D11">
      <w:pPr>
        <w:spacing w:line="360" w:lineRule="auto"/>
        <w:jc w:val="lowKashida"/>
        <w:rPr>
          <w:rFonts w:ascii="Sakkal Majalla" w:hAnsi="Sakkal Majalla" w:cs="Sakkal Majalla" w:hint="cs"/>
          <w:b/>
          <w:bCs/>
          <w:sz w:val="32"/>
          <w:szCs w:val="32"/>
          <w:rtl/>
          <w:lang w:bidi="ar-EG"/>
        </w:rPr>
      </w:pPr>
    </w:p>
    <w:sdt>
      <w:sdtPr>
        <w:rPr>
          <w:rFonts w:ascii="Simplified Arabic" w:eastAsia="Calibri" w:hAnsi="Simplified Arabic" w:cs="Simplified Arabic"/>
          <w:b/>
          <w:bCs/>
          <w:color w:val="auto"/>
          <w:kern w:val="1"/>
          <w:sz w:val="28"/>
          <w:szCs w:val="28"/>
          <w:rtl/>
        </w:rPr>
        <w:id w:val="276840142"/>
        <w:docPartObj>
          <w:docPartGallery w:val="Table of Contents"/>
          <w:docPartUnique/>
        </w:docPartObj>
      </w:sdtPr>
      <w:sdtEndPr>
        <w:rPr>
          <w:rFonts w:eastAsia="SimSun"/>
        </w:rPr>
      </w:sdtEndPr>
      <w:sdtContent>
        <w:p w:rsidR="006A4269" w:rsidRPr="00586BEC" w:rsidRDefault="006A4269" w:rsidP="00D9687D">
          <w:pPr>
            <w:pStyle w:val="TOCHeading"/>
            <w:bidi/>
            <w:spacing w:line="276" w:lineRule="auto"/>
            <w:jc w:val="center"/>
            <w:rPr>
              <w:rFonts w:ascii="Simplified Arabic" w:hAnsi="Simplified Arabic" w:cs="Simplified Arabic"/>
              <w:b/>
              <w:bCs/>
              <w:color w:val="auto"/>
              <w:sz w:val="28"/>
              <w:szCs w:val="28"/>
              <w:lang w:bidi="ar-ER"/>
            </w:rPr>
          </w:pPr>
          <w:r w:rsidRPr="00586BEC">
            <w:rPr>
              <w:rFonts w:ascii="Simplified Arabic" w:hAnsi="Simplified Arabic" w:cs="Simplified Arabic"/>
              <w:b/>
              <w:bCs/>
              <w:color w:val="auto"/>
              <w:sz w:val="28"/>
              <w:szCs w:val="28"/>
              <w:rtl/>
              <w:lang w:bidi="ar-ER"/>
            </w:rPr>
            <w:t>فهرس المحتويات</w:t>
          </w:r>
        </w:p>
        <w:p w:rsidR="00586BEC" w:rsidRPr="00586BEC" w:rsidRDefault="006A4269" w:rsidP="00586BEC">
          <w:pPr>
            <w:pStyle w:val="TOC1"/>
            <w:tabs>
              <w:tab w:val="left" w:pos="2341"/>
              <w:tab w:val="right" w:leader="dot" w:pos="8822"/>
            </w:tabs>
            <w:spacing w:line="276" w:lineRule="auto"/>
            <w:jc w:val="lowKashida"/>
            <w:rPr>
              <w:rFonts w:ascii="Simplified Arabic" w:eastAsiaTheme="minorEastAsia" w:hAnsi="Simplified Arabic" w:cs="Simplified Arabic"/>
              <w:noProof/>
              <w:kern w:val="0"/>
              <w:sz w:val="28"/>
              <w:szCs w:val="28"/>
            </w:rPr>
          </w:pPr>
          <w:r w:rsidRPr="00586BEC">
            <w:rPr>
              <w:rFonts w:ascii="Simplified Arabic" w:hAnsi="Simplified Arabic" w:cs="Simplified Arabic"/>
              <w:sz w:val="28"/>
              <w:szCs w:val="28"/>
            </w:rPr>
            <w:fldChar w:fldCharType="begin"/>
          </w:r>
          <w:r w:rsidRPr="00586BEC">
            <w:rPr>
              <w:rFonts w:ascii="Simplified Arabic" w:hAnsi="Simplified Arabic" w:cs="Simplified Arabic"/>
              <w:sz w:val="28"/>
              <w:szCs w:val="28"/>
            </w:rPr>
            <w:instrText xml:space="preserve"> TOC \o "1-3" \h \z \u </w:instrText>
          </w:r>
          <w:r w:rsidRPr="00586BEC">
            <w:rPr>
              <w:rFonts w:ascii="Simplified Arabic" w:hAnsi="Simplified Arabic" w:cs="Simplified Arabic"/>
              <w:sz w:val="28"/>
              <w:szCs w:val="28"/>
            </w:rPr>
            <w:fldChar w:fldCharType="separate"/>
          </w:r>
          <w:hyperlink w:anchor="_Toc233632281" w:history="1">
            <w:r w:rsidR="00586BEC" w:rsidRPr="00586BEC">
              <w:rPr>
                <w:rStyle w:val="Hyperlink"/>
                <w:rFonts w:ascii="Simplified Arabic" w:hAnsi="Simplified Arabic" w:cs="Simplified Arabic"/>
                <w:noProof/>
                <w:sz w:val="28"/>
                <w:szCs w:val="28"/>
                <w:rtl/>
              </w:rPr>
              <w:t>1.الفصل الأول: الإطار التمهيدي</w:t>
            </w:r>
            <w:r w:rsidR="00586BEC" w:rsidRPr="00586BEC">
              <w:rPr>
                <w:rFonts w:ascii="Simplified Arabic" w:hAnsi="Simplified Arabic" w:cs="Simplified Arabic"/>
                <w:noProof/>
                <w:webHidden/>
                <w:sz w:val="28"/>
                <w:szCs w:val="28"/>
              </w:rPr>
              <w:tab/>
            </w:r>
            <w:r w:rsidR="00586BEC" w:rsidRPr="00586BEC">
              <w:rPr>
                <w:rStyle w:val="Hyperlink"/>
                <w:rFonts w:ascii="Simplified Arabic" w:hAnsi="Simplified Arabic" w:cs="Simplified Arabic"/>
                <w:noProof/>
                <w:sz w:val="28"/>
                <w:szCs w:val="28"/>
                <w:rtl/>
              </w:rPr>
              <w:fldChar w:fldCharType="begin"/>
            </w:r>
            <w:r w:rsidR="00586BEC" w:rsidRPr="00586BEC">
              <w:rPr>
                <w:rFonts w:ascii="Simplified Arabic" w:hAnsi="Simplified Arabic" w:cs="Simplified Arabic"/>
                <w:noProof/>
                <w:webHidden/>
                <w:sz w:val="28"/>
                <w:szCs w:val="28"/>
              </w:rPr>
              <w:instrText xml:space="preserve"> PAGEREF _Toc233632281 \h </w:instrText>
            </w:r>
            <w:r w:rsidR="00586BEC" w:rsidRPr="00586BEC">
              <w:rPr>
                <w:rStyle w:val="Hyperlink"/>
                <w:rFonts w:ascii="Simplified Arabic" w:hAnsi="Simplified Arabic" w:cs="Simplified Arabic"/>
                <w:noProof/>
                <w:sz w:val="28"/>
                <w:szCs w:val="28"/>
                <w:rtl/>
              </w:rPr>
            </w:r>
            <w:r w:rsidR="00586BEC" w:rsidRPr="00586BEC">
              <w:rPr>
                <w:rStyle w:val="Hyperlink"/>
                <w:rFonts w:ascii="Simplified Arabic" w:hAnsi="Simplified Arabic" w:cs="Simplified Arabic"/>
                <w:noProof/>
                <w:sz w:val="28"/>
                <w:szCs w:val="28"/>
                <w:rtl/>
              </w:rPr>
              <w:fldChar w:fldCharType="separate"/>
            </w:r>
            <w:r w:rsidR="00586BEC" w:rsidRPr="00586BEC">
              <w:rPr>
                <w:rFonts w:ascii="Simplified Arabic" w:hAnsi="Simplified Arabic" w:cs="Simplified Arabic"/>
                <w:noProof/>
                <w:webHidden/>
                <w:sz w:val="28"/>
                <w:szCs w:val="28"/>
              </w:rPr>
              <w:t>7</w:t>
            </w:r>
            <w:r w:rsidR="00586BEC"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82" w:history="1">
            <w:r w:rsidRPr="00586BEC">
              <w:rPr>
                <w:rStyle w:val="Hyperlink"/>
                <w:rFonts w:ascii="Simplified Arabic" w:hAnsi="Simplified Arabic" w:cs="Simplified Arabic"/>
                <w:noProof/>
                <w:sz w:val="28"/>
                <w:szCs w:val="28"/>
                <w:lang w:bidi="ar-EG"/>
              </w:rPr>
              <w:t>1.1.</w:t>
            </w:r>
            <w:r w:rsidRPr="00586BEC">
              <w:rPr>
                <w:rStyle w:val="Hyperlink"/>
                <w:rFonts w:ascii="Simplified Arabic" w:hAnsi="Simplified Arabic" w:cs="Simplified Arabic"/>
                <w:noProof/>
                <w:sz w:val="28"/>
                <w:szCs w:val="28"/>
                <w:rtl/>
              </w:rPr>
              <w:t>مقدمة</w:t>
            </w:r>
            <w:r w:rsidR="00FD1386">
              <w:rPr>
                <w:rStyle w:val="Hyperlink"/>
                <w:rFonts w:ascii="Simplified Arabic" w:hAnsi="Simplified Arabic" w:cs="Simplified Arabic"/>
                <w:noProof/>
                <w:sz w:val="28"/>
                <w:szCs w:val="28"/>
                <w:lang w:bidi="ar-EG"/>
              </w:rPr>
              <w:t>.</w:t>
            </w:r>
            <w:bookmarkStart w:id="0" w:name="_GoBack"/>
            <w:bookmarkEnd w:id="0"/>
            <w:r w:rsidRPr="00586BEC">
              <w:rPr>
                <w:rStyle w:val="Hyperlink"/>
                <w:rFonts w:ascii="Simplified Arabic" w:hAnsi="Simplified Arabic" w:cs="Simplified Arabic"/>
                <w:noProof/>
                <w:sz w:val="28"/>
                <w:szCs w:val="28"/>
                <w:lang w:bidi="ar-EG"/>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_Toc233632282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7</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83" w:history="1">
            <w:r w:rsidRPr="00586BEC">
              <w:rPr>
                <w:rStyle w:val="Hyperlink"/>
                <w:rFonts w:ascii="Simplified Arabic" w:hAnsi="Simplified Arabic" w:cs="Simplified Arabic"/>
                <w:noProof/>
                <w:sz w:val="28"/>
                <w:szCs w:val="28"/>
                <w:lang w:bidi="ar-EG"/>
              </w:rPr>
              <w:t>1.2.</w:t>
            </w:r>
            <w:r w:rsidRPr="00586BEC">
              <w:rPr>
                <w:rStyle w:val="Hyperlink"/>
                <w:rFonts w:ascii="Simplified Arabic" w:hAnsi="Simplified Arabic" w:cs="Simplified Arabic"/>
                <w:noProof/>
                <w:sz w:val="28"/>
                <w:szCs w:val="28"/>
                <w:rtl/>
              </w:rPr>
              <w:t>مشكلة</w:t>
            </w:r>
            <w:r w:rsidRPr="00586BEC">
              <w:rPr>
                <w:rStyle w:val="Hyperlink"/>
                <w:rFonts w:ascii="Simplified Arabic" w:hAnsi="Simplified Arabic" w:cs="Simplified Arabic"/>
                <w:noProof/>
                <w:sz w:val="28"/>
                <w:szCs w:val="28"/>
              </w:rPr>
              <w:t xml:space="preserve"> </w:t>
            </w:r>
            <w:r w:rsidRPr="00586BEC">
              <w:rPr>
                <w:rStyle w:val="Hyperlink"/>
                <w:rFonts w:ascii="Simplified Arabic" w:hAnsi="Simplified Arabic" w:cs="Simplified Arabic"/>
                <w:noProof/>
                <w:sz w:val="28"/>
                <w:szCs w:val="28"/>
                <w:rtl/>
              </w:rPr>
              <w:t>الدراسة</w:t>
            </w:r>
            <w:r w:rsidRPr="00586BEC">
              <w:rPr>
                <w:rStyle w:val="Hyperlink"/>
                <w:rFonts w:ascii="Simplified Arabic" w:hAnsi="Simplified Arabic" w:cs="Simplified Arabic"/>
                <w:noProof/>
                <w:sz w:val="28"/>
                <w:szCs w:val="28"/>
                <w:lang w:bidi="ar-EG"/>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_Toc233632283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12</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84" w:history="1">
            <w:r w:rsidRPr="00586BEC">
              <w:rPr>
                <w:rStyle w:val="Hyperlink"/>
                <w:rFonts w:ascii="Simplified Arabic" w:hAnsi="Simplified Arabic" w:cs="Simplified Arabic"/>
                <w:noProof/>
                <w:sz w:val="28"/>
                <w:szCs w:val="28"/>
              </w:rPr>
              <w:t>1.3.</w:t>
            </w:r>
            <w:r w:rsidRPr="00586BEC">
              <w:rPr>
                <w:rStyle w:val="Hyperlink"/>
                <w:rFonts w:ascii="Simplified Arabic" w:hAnsi="Simplified Arabic" w:cs="Simplified Arabic"/>
                <w:noProof/>
                <w:sz w:val="28"/>
                <w:szCs w:val="28"/>
                <w:rtl/>
              </w:rPr>
              <w:t>أهمية</w:t>
            </w:r>
            <w:r w:rsidRPr="00586BEC">
              <w:rPr>
                <w:rStyle w:val="Hyperlink"/>
                <w:rFonts w:ascii="Simplified Arabic" w:hAnsi="Simplified Arabic" w:cs="Simplified Arabic"/>
                <w:noProof/>
                <w:sz w:val="28"/>
                <w:szCs w:val="28"/>
              </w:rPr>
              <w:t xml:space="preserve"> </w:t>
            </w:r>
            <w:r w:rsidRPr="00586BEC">
              <w:rPr>
                <w:rStyle w:val="Hyperlink"/>
                <w:rFonts w:ascii="Simplified Arabic" w:hAnsi="Simplified Arabic" w:cs="Simplified Arabic"/>
                <w:noProof/>
                <w:sz w:val="28"/>
                <w:szCs w:val="28"/>
                <w:rtl/>
              </w:rPr>
              <w:t>الدراسة</w:t>
            </w:r>
            <w:r w:rsidRPr="00586BEC">
              <w:rPr>
                <w:rStyle w:val="Hyperlink"/>
                <w:rFonts w:ascii="Simplified Arabic" w:hAnsi="Simplified Arabic" w:cs="Simplified Arabic"/>
                <w:noProof/>
                <w:sz w:val="28"/>
                <w:szCs w:val="28"/>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_Toc233632284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13</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66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85" w:history="1">
            <w:r w:rsidRPr="00586BEC">
              <w:rPr>
                <w:rStyle w:val="Hyperlink"/>
                <w:rFonts w:ascii="Simplified Arabic" w:hAnsi="Simplified Arabic" w:cs="Simplified Arabic"/>
                <w:noProof/>
                <w:sz w:val="28"/>
                <w:szCs w:val="28"/>
                <w:rtl/>
                <w:lang w:bidi="ar-EG"/>
              </w:rPr>
              <w:t>1.4.</w:t>
            </w:r>
            <w:r w:rsidRPr="00586BEC">
              <w:rPr>
                <w:rFonts w:ascii="Simplified Arabic" w:eastAsiaTheme="minorEastAsia" w:hAnsi="Simplified Arabic" w:cs="Simplified Arabic"/>
                <w:noProof/>
                <w:kern w:val="0"/>
                <w:sz w:val="28"/>
                <w:szCs w:val="28"/>
              </w:rPr>
              <w:tab/>
            </w:r>
            <w:r w:rsidRPr="00586BEC">
              <w:rPr>
                <w:rStyle w:val="Hyperlink"/>
                <w:rFonts w:ascii="Simplified Arabic" w:hAnsi="Simplified Arabic" w:cs="Simplified Arabic"/>
                <w:noProof/>
                <w:sz w:val="28"/>
                <w:szCs w:val="28"/>
                <w:rtl/>
              </w:rPr>
              <w:t>أهداف</w:t>
            </w:r>
            <w:r w:rsidRPr="00586BEC">
              <w:rPr>
                <w:rStyle w:val="Hyperlink"/>
                <w:rFonts w:ascii="Simplified Arabic" w:hAnsi="Simplified Arabic" w:cs="Simplified Arabic"/>
                <w:noProof/>
                <w:sz w:val="28"/>
                <w:szCs w:val="28"/>
              </w:rPr>
              <w:t xml:space="preserve"> </w:t>
            </w:r>
            <w:r w:rsidRPr="00586BEC">
              <w:rPr>
                <w:rStyle w:val="Hyperlink"/>
                <w:rFonts w:ascii="Simplified Arabic" w:hAnsi="Simplified Arabic" w:cs="Simplified Arabic"/>
                <w:noProof/>
                <w:sz w:val="28"/>
                <w:szCs w:val="28"/>
                <w:rtl/>
              </w:rPr>
              <w:t>الدراسة</w:t>
            </w:r>
            <w:r w:rsidRPr="00586BEC">
              <w:rPr>
                <w:rStyle w:val="Hyperlink"/>
                <w:rFonts w:ascii="Simplified Arabic" w:hAnsi="Simplified Arabic" w:cs="Simplified Arabic"/>
                <w:noProof/>
                <w:sz w:val="28"/>
                <w:szCs w:val="28"/>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_Toc233632285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14</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32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86" w:history="1">
            <w:r w:rsidRPr="00586BEC">
              <w:rPr>
                <w:rStyle w:val="Hyperlink"/>
                <w:rFonts w:ascii="Simplified Arabic" w:hAnsi="Simplified Arabic" w:cs="Simplified Arabic"/>
                <w:noProof/>
                <w:sz w:val="28"/>
                <w:szCs w:val="28"/>
              </w:rPr>
              <w:t>1.5.</w:t>
            </w:r>
            <w:r w:rsidRPr="00586BEC">
              <w:rPr>
                <w:rStyle w:val="Hyperlink"/>
                <w:rFonts w:ascii="Simplified Arabic" w:hAnsi="Simplified Arabic" w:cs="Simplified Arabic"/>
                <w:noProof/>
                <w:sz w:val="28"/>
                <w:szCs w:val="28"/>
                <w:rtl/>
              </w:rPr>
              <w:t>تساؤلات</w:t>
            </w:r>
            <w:r w:rsidRPr="00586BEC">
              <w:rPr>
                <w:rStyle w:val="Hyperlink"/>
                <w:rFonts w:ascii="Simplified Arabic" w:hAnsi="Simplified Arabic" w:cs="Simplified Arabic"/>
                <w:noProof/>
                <w:sz w:val="28"/>
                <w:szCs w:val="28"/>
              </w:rPr>
              <w:t xml:space="preserve"> </w:t>
            </w:r>
            <w:r w:rsidRPr="00586BEC">
              <w:rPr>
                <w:rStyle w:val="Hyperlink"/>
                <w:rFonts w:ascii="Simplified Arabic" w:hAnsi="Simplified Arabic" w:cs="Simplified Arabic"/>
                <w:noProof/>
                <w:sz w:val="28"/>
                <w:szCs w:val="28"/>
                <w:rtl/>
              </w:rPr>
              <w:t>الدراسة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_Toc233632286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15</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87" w:history="1">
            <w:r w:rsidRPr="00586BEC">
              <w:rPr>
                <w:rStyle w:val="Hyperlink"/>
                <w:rFonts w:ascii="Simplified Arabic" w:hAnsi="Simplified Arabic" w:cs="Simplified Arabic"/>
                <w:noProof/>
                <w:sz w:val="28"/>
                <w:szCs w:val="28"/>
              </w:rPr>
              <w:t>1.6.</w:t>
            </w:r>
            <w:r w:rsidRPr="00586BEC">
              <w:rPr>
                <w:rStyle w:val="Hyperlink"/>
                <w:rFonts w:ascii="Simplified Arabic" w:hAnsi="Simplified Arabic" w:cs="Simplified Arabic"/>
                <w:noProof/>
                <w:sz w:val="28"/>
                <w:szCs w:val="28"/>
                <w:rtl/>
              </w:rPr>
              <w:t>فروض</w:t>
            </w:r>
            <w:r w:rsidRPr="00586BEC">
              <w:rPr>
                <w:rStyle w:val="Hyperlink"/>
                <w:rFonts w:ascii="Simplified Arabic" w:hAnsi="Simplified Arabic" w:cs="Simplified Arabic"/>
                <w:noProof/>
                <w:sz w:val="28"/>
                <w:szCs w:val="28"/>
              </w:rPr>
              <w:t xml:space="preserve"> </w:t>
            </w:r>
            <w:r w:rsidRPr="00586BEC">
              <w:rPr>
                <w:rStyle w:val="Hyperlink"/>
                <w:rFonts w:ascii="Simplified Arabic" w:hAnsi="Simplified Arabic" w:cs="Simplified Arabic"/>
                <w:noProof/>
                <w:sz w:val="28"/>
                <w:szCs w:val="28"/>
                <w:rtl/>
              </w:rPr>
              <w:t>الدراسة</w:t>
            </w:r>
            <w:r w:rsidRPr="00586BEC">
              <w:rPr>
                <w:rStyle w:val="Hyperlink"/>
                <w:rFonts w:ascii="Simplified Arabic" w:hAnsi="Simplified Arabic" w:cs="Simplified Arabic"/>
                <w:noProof/>
                <w:sz w:val="28"/>
                <w:szCs w:val="28"/>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_Toc233632287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15</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76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88" w:history="1">
            <w:r w:rsidRPr="00586BEC">
              <w:rPr>
                <w:rStyle w:val="Hyperlink"/>
                <w:rFonts w:ascii="Simplified Arabic" w:hAnsi="Simplified Arabic" w:cs="Simplified Arabic"/>
                <w:noProof/>
                <w:sz w:val="28"/>
                <w:szCs w:val="28"/>
                <w:rtl/>
              </w:rPr>
              <w:t>1.7.مصطلحات الدراسة: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_Toc233632288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16</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3492"/>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89" w:history="1">
            <w:r w:rsidRPr="00586BEC">
              <w:rPr>
                <w:rStyle w:val="Hyperlink"/>
                <w:rFonts w:ascii="Simplified Arabic" w:hAnsi="Simplified Arabic" w:cs="Simplified Arabic"/>
                <w:noProof/>
                <w:sz w:val="28"/>
                <w:szCs w:val="28"/>
                <w:rtl/>
              </w:rPr>
              <w:t>2.الفصل الثاني: الإطار النظري والدراسات السابقة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_Toc233632289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19</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2"/>
            <w:tabs>
              <w:tab w:val="left" w:pos="154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0" w:history="1">
            <w:r w:rsidRPr="00586BEC">
              <w:rPr>
                <w:rStyle w:val="Hyperlink"/>
                <w:rFonts w:ascii="Simplified Arabic" w:hAnsi="Simplified Arabic" w:cs="Simplified Arabic"/>
                <w:noProof/>
                <w:sz w:val="28"/>
                <w:szCs w:val="28"/>
                <w:rtl/>
              </w:rPr>
              <w:t>2.1.الإطار النظري</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_Toc233632290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21</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1" w:history="1">
            <w:r w:rsidRPr="00586BEC">
              <w:rPr>
                <w:rStyle w:val="Hyperlink"/>
                <w:rFonts w:ascii="Simplified Arabic" w:hAnsi="Simplified Arabic" w:cs="Simplified Arabic"/>
                <w:noProof/>
                <w:sz w:val="28"/>
                <w:szCs w:val="28"/>
                <w:rtl/>
                <w:lang w:bidi="ar-ER"/>
              </w:rPr>
              <w:t>المبحث الاول: الفساد</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_Toc233632291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21</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2" w:history="1">
            <w:r w:rsidRPr="00586BEC">
              <w:rPr>
                <w:rStyle w:val="Hyperlink"/>
                <w:rFonts w:ascii="Simplified Arabic" w:hAnsi="Simplified Arabic" w:cs="Simplified Arabic"/>
                <w:noProof/>
                <w:sz w:val="28"/>
                <w:szCs w:val="28"/>
                <w:rtl/>
              </w:rPr>
              <w:t>المطلب الأول</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مفهوم الفساد وتعريفاته</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_Toc233632292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21</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3" w:history="1">
            <w:r w:rsidRPr="00586BEC">
              <w:rPr>
                <w:rStyle w:val="Hyperlink"/>
                <w:rFonts w:ascii="Simplified Arabic" w:hAnsi="Simplified Arabic" w:cs="Simplified Arabic"/>
                <w:noProof/>
                <w:sz w:val="28"/>
                <w:szCs w:val="28"/>
                <w:rtl/>
              </w:rPr>
              <w:t>المطلب الثاني</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أهمية دراسة الفساد</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_Toc233632293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24</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4" w:history="1">
            <w:r w:rsidRPr="00586BEC">
              <w:rPr>
                <w:rStyle w:val="Hyperlink"/>
                <w:rFonts w:ascii="Simplified Arabic" w:hAnsi="Simplified Arabic" w:cs="Simplified Arabic"/>
                <w:noProof/>
                <w:sz w:val="28"/>
                <w:szCs w:val="28"/>
                <w:rtl/>
              </w:rPr>
              <w:t>المطلب الثالث</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أسباب الفساد</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_Toc233632294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27</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5" w:history="1">
            <w:r w:rsidRPr="00586BEC">
              <w:rPr>
                <w:rStyle w:val="Hyperlink"/>
                <w:rFonts w:ascii="Simplified Arabic" w:hAnsi="Simplified Arabic" w:cs="Simplified Arabic"/>
                <w:noProof/>
                <w:sz w:val="28"/>
                <w:szCs w:val="28"/>
                <w:rtl/>
              </w:rPr>
              <w:t>المطلب الرابع</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أنواع وصور الفساد</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_Toc233632295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30</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6" w:history="1">
            <w:r w:rsidRPr="00586BEC">
              <w:rPr>
                <w:rStyle w:val="Hyperlink"/>
                <w:rFonts w:ascii="Simplified Arabic" w:hAnsi="Simplified Arabic" w:cs="Simplified Arabic"/>
                <w:noProof/>
                <w:sz w:val="28"/>
                <w:szCs w:val="28"/>
                <w:rtl/>
              </w:rPr>
              <w:t>المطلب الخامس</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آثار الفساد الاقتصادية والإدارية والاجتماعية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_Toc233632296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34</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7" w:history="1">
            <w:r w:rsidRPr="00586BEC">
              <w:rPr>
                <w:rStyle w:val="Hyperlink"/>
                <w:rFonts w:ascii="Simplified Arabic" w:hAnsi="Simplified Arabic" w:cs="Simplified Arabic"/>
                <w:noProof/>
                <w:sz w:val="28"/>
                <w:szCs w:val="28"/>
                <w:rtl/>
                <w:lang w:bidi="ar-ER"/>
              </w:rPr>
              <w:t>المبحث الثاني: النمو الاقتصادي</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_Toc233632297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39</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8" w:history="1">
            <w:r w:rsidRPr="00586BEC">
              <w:rPr>
                <w:rStyle w:val="Hyperlink"/>
                <w:rFonts w:ascii="Simplified Arabic" w:hAnsi="Simplified Arabic" w:cs="Simplified Arabic"/>
                <w:noProof/>
                <w:sz w:val="28"/>
                <w:szCs w:val="28"/>
                <w:rtl/>
              </w:rPr>
              <w:t>المطلب الأول</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مفهوم النمو الاقتصادي وتعريفاته</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_Toc233632298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39</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99" w:history="1">
            <w:r w:rsidRPr="00586BEC">
              <w:rPr>
                <w:rStyle w:val="Hyperlink"/>
                <w:rFonts w:ascii="Simplified Arabic" w:hAnsi="Simplified Arabic" w:cs="Simplified Arabic"/>
                <w:noProof/>
                <w:sz w:val="28"/>
                <w:szCs w:val="28"/>
                <w:rtl/>
              </w:rPr>
              <w:t>المطلب الثاني</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أهمية النمو الاقتصادي</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_Toc233632299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42</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0" w:history="1">
            <w:r w:rsidRPr="00586BEC">
              <w:rPr>
                <w:rStyle w:val="Hyperlink"/>
                <w:rFonts w:ascii="Simplified Arabic" w:hAnsi="Simplified Arabic" w:cs="Simplified Arabic"/>
                <w:noProof/>
                <w:sz w:val="28"/>
                <w:szCs w:val="28"/>
                <w:rtl/>
              </w:rPr>
              <w:t>المطلب الثالث</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أهداف النمو الاقتصادي</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_Toc233632300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45</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1" w:history="1">
            <w:r w:rsidRPr="00586BEC">
              <w:rPr>
                <w:rStyle w:val="Hyperlink"/>
                <w:rFonts w:ascii="Simplified Arabic" w:hAnsi="Simplified Arabic" w:cs="Simplified Arabic"/>
                <w:noProof/>
                <w:sz w:val="28"/>
                <w:szCs w:val="28"/>
                <w:rtl/>
              </w:rPr>
              <w:t>المطلب الرابع</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محددات وعوامل النمو الاقتصادي</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_Toc233632301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48</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2" w:history="1">
            <w:r w:rsidRPr="00586BEC">
              <w:rPr>
                <w:rStyle w:val="Hyperlink"/>
                <w:rFonts w:ascii="Simplified Arabic" w:hAnsi="Simplified Arabic" w:cs="Simplified Arabic"/>
                <w:noProof/>
                <w:sz w:val="28"/>
                <w:szCs w:val="28"/>
                <w:rtl/>
              </w:rPr>
              <w:t>المطلب الخامس</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مؤشرات قياس النمو الاقتصادي</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_Toc233632302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53</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3" w:history="1">
            <w:r w:rsidRPr="00586BEC">
              <w:rPr>
                <w:rStyle w:val="Hyperlink"/>
                <w:rFonts w:ascii="Simplified Arabic" w:hAnsi="Simplified Arabic" w:cs="Simplified Arabic"/>
                <w:noProof/>
                <w:sz w:val="28"/>
                <w:szCs w:val="28"/>
                <w:rtl/>
              </w:rPr>
              <w:t>المطلب السادس</w:t>
            </w:r>
            <w:r w:rsidRPr="00586BEC">
              <w:rPr>
                <w:rStyle w:val="Hyperlink"/>
                <w:rFonts w:ascii="Simplified Arabic" w:hAnsi="Simplified Arabic" w:cs="Simplified Arabic"/>
                <w:noProof/>
                <w:sz w:val="28"/>
                <w:szCs w:val="28"/>
                <w:lang w:bidi="ar-ER"/>
              </w:rPr>
              <w:t xml:space="preserve">: </w:t>
            </w:r>
            <w:r w:rsidRPr="00586BEC">
              <w:rPr>
                <w:rStyle w:val="Hyperlink"/>
                <w:rFonts w:ascii="Simplified Arabic" w:hAnsi="Simplified Arabic" w:cs="Simplified Arabic"/>
                <w:noProof/>
                <w:sz w:val="28"/>
                <w:szCs w:val="28"/>
                <w:rtl/>
              </w:rPr>
              <w:t>معوقات النمو الاقتصادي</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_Toc233632303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57</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32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4" w:history="1">
            <w:r w:rsidRPr="00586BEC">
              <w:rPr>
                <w:rStyle w:val="Hyperlink"/>
                <w:rFonts w:ascii="Simplified Arabic" w:hAnsi="Simplified Arabic" w:cs="Simplified Arabic"/>
                <w:noProof/>
                <w:sz w:val="28"/>
                <w:szCs w:val="28"/>
              </w:rPr>
              <w:t>2.2.</w:t>
            </w:r>
            <w:r w:rsidRPr="00586BEC">
              <w:rPr>
                <w:rStyle w:val="Hyperlink"/>
                <w:rFonts w:ascii="Simplified Arabic" w:hAnsi="Simplified Arabic" w:cs="Simplified Arabic"/>
                <w:noProof/>
                <w:sz w:val="28"/>
                <w:szCs w:val="28"/>
                <w:rtl/>
              </w:rPr>
              <w:t>الدراسات</w:t>
            </w:r>
            <w:r w:rsidRPr="00586BEC">
              <w:rPr>
                <w:rStyle w:val="Hyperlink"/>
                <w:rFonts w:ascii="Simplified Arabic" w:hAnsi="Simplified Arabic" w:cs="Simplified Arabic"/>
                <w:noProof/>
                <w:sz w:val="28"/>
                <w:szCs w:val="28"/>
              </w:rPr>
              <w:t xml:space="preserve"> </w:t>
            </w:r>
            <w:r w:rsidRPr="00586BEC">
              <w:rPr>
                <w:rStyle w:val="Hyperlink"/>
                <w:rFonts w:ascii="Simplified Arabic" w:hAnsi="Simplified Arabic" w:cs="Simplified Arabic"/>
                <w:noProof/>
                <w:sz w:val="28"/>
                <w:szCs w:val="28"/>
                <w:rtl/>
              </w:rPr>
              <w:t>السابقة</w:t>
            </w:r>
            <w:r w:rsidRPr="00586BEC">
              <w:rPr>
                <w:rStyle w:val="Hyperlink"/>
                <w:rFonts w:ascii="Simplified Arabic" w:hAnsi="Simplified Arabic" w:cs="Simplified Arabic"/>
                <w:noProof/>
                <w:sz w:val="28"/>
                <w:szCs w:val="28"/>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_Toc233632304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62</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5" w:history="1">
            <w:r w:rsidRPr="00586BEC">
              <w:rPr>
                <w:rStyle w:val="Hyperlink"/>
                <w:rFonts w:ascii="Simplified Arabic" w:hAnsi="Simplified Arabic" w:cs="Simplified Arabic"/>
                <w:noProof/>
                <w:sz w:val="28"/>
                <w:szCs w:val="28"/>
                <w:rtl/>
                <w:lang w:bidi="ar-ER"/>
              </w:rPr>
              <w:t>اولا.. الدراسات العربية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_Toc233632305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62</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6" w:history="1">
            <w:r w:rsidRPr="00586BEC">
              <w:rPr>
                <w:rStyle w:val="Hyperlink"/>
                <w:rFonts w:ascii="Simplified Arabic" w:hAnsi="Simplified Arabic" w:cs="Simplified Arabic"/>
                <w:noProof/>
                <w:sz w:val="28"/>
                <w:szCs w:val="28"/>
                <w:rtl/>
                <w:lang w:bidi="ar-ER"/>
              </w:rPr>
              <w:t>ثانيا..الدراسات الاجنبية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_Toc233632306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72</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7" w:history="1">
            <w:r w:rsidRPr="00586BEC">
              <w:rPr>
                <w:rStyle w:val="Hyperlink"/>
                <w:rFonts w:ascii="Simplified Arabic" w:hAnsi="Simplified Arabic" w:cs="Simplified Arabic"/>
                <w:noProof/>
                <w:sz w:val="28"/>
                <w:szCs w:val="28"/>
                <w:rtl/>
              </w:rPr>
              <w:t>التعليق على الدراسات السابقة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_Toc233632307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76</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2242"/>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8" w:history="1">
            <w:r w:rsidRPr="00586BEC">
              <w:rPr>
                <w:rStyle w:val="Hyperlink"/>
                <w:rFonts w:ascii="Simplified Arabic" w:hAnsi="Simplified Arabic" w:cs="Simplified Arabic"/>
                <w:noProof/>
                <w:sz w:val="28"/>
                <w:szCs w:val="28"/>
                <w:rtl/>
                <w:lang w:bidi="ar-EG"/>
              </w:rPr>
              <w:t>3.الفصل الثالث: منهجية البحث</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_Toc233632308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84</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54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09" w:history="1">
            <w:r w:rsidRPr="00586BEC">
              <w:rPr>
                <w:rStyle w:val="Hyperlink"/>
                <w:rFonts w:ascii="Simplified Arabic" w:hAnsi="Simplified Arabic" w:cs="Simplified Arabic"/>
                <w:noProof/>
                <w:sz w:val="28"/>
                <w:szCs w:val="28"/>
              </w:rPr>
              <w:t>3.1.</w:t>
            </w:r>
            <w:r w:rsidRPr="00586BEC">
              <w:rPr>
                <w:rStyle w:val="Hyperlink"/>
                <w:rFonts w:ascii="Simplified Arabic" w:hAnsi="Simplified Arabic" w:cs="Simplified Arabic"/>
                <w:noProof/>
                <w:sz w:val="28"/>
                <w:szCs w:val="28"/>
                <w:rtl/>
              </w:rPr>
              <w:t>منهج الدراسة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_Toc233632309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85</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76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0" w:history="1">
            <w:r w:rsidRPr="00586BEC">
              <w:rPr>
                <w:rStyle w:val="Hyperlink"/>
                <w:rFonts w:ascii="Simplified Arabic" w:hAnsi="Simplified Arabic" w:cs="Simplified Arabic"/>
                <w:noProof/>
                <w:sz w:val="28"/>
                <w:szCs w:val="28"/>
              </w:rPr>
              <w:t>3.2.</w:t>
            </w:r>
            <w:r w:rsidRPr="00586BEC">
              <w:rPr>
                <w:rStyle w:val="Hyperlink"/>
                <w:rFonts w:ascii="Simplified Arabic" w:hAnsi="Simplified Arabic" w:cs="Simplified Arabic"/>
                <w:noProof/>
                <w:sz w:val="28"/>
                <w:szCs w:val="28"/>
                <w:rtl/>
              </w:rPr>
              <w:t>مجتمع الدراسة</w:t>
            </w:r>
            <w:r w:rsidR="00FD1386">
              <w:rPr>
                <w:rStyle w:val="Hyperlink"/>
                <w:rFonts w:ascii="Simplified Arabic" w:hAnsi="Simplified Arabic" w:cs="Simplified Arabic" w:hint="cs"/>
                <w:noProof/>
                <w:sz w:val="28"/>
                <w:szCs w:val="28"/>
                <w:rtl/>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_Toc233632310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86</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32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1" w:history="1">
            <w:r w:rsidRPr="00586BEC">
              <w:rPr>
                <w:rStyle w:val="Hyperlink"/>
                <w:rFonts w:ascii="Simplified Arabic" w:hAnsi="Simplified Arabic" w:cs="Simplified Arabic"/>
                <w:noProof/>
                <w:sz w:val="28"/>
                <w:szCs w:val="28"/>
                <w:rtl/>
                <w:lang w:bidi="ar-ER"/>
              </w:rPr>
              <w:t>3.3.عينة الدراسة: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_Toc233632311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87</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2" w:history="1">
            <w:r w:rsidRPr="00586BEC">
              <w:rPr>
                <w:rStyle w:val="Hyperlink"/>
                <w:rFonts w:ascii="Simplified Arabic" w:hAnsi="Simplified Arabic" w:cs="Simplified Arabic"/>
                <w:noProof/>
                <w:sz w:val="28"/>
                <w:szCs w:val="28"/>
                <w:rtl/>
              </w:rPr>
              <w:t>3.4.أداة الدراسة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_Toc233632312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88</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3" w:history="1">
            <w:r w:rsidRPr="00586BEC">
              <w:rPr>
                <w:rStyle w:val="Hyperlink"/>
                <w:rFonts w:ascii="Simplified Arabic" w:hAnsi="Simplified Arabic" w:cs="Simplified Arabic"/>
                <w:noProof/>
                <w:sz w:val="28"/>
                <w:szCs w:val="28"/>
                <w:rtl/>
              </w:rPr>
              <w:t>ثبات الاستمارة: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_Toc233632313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90</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959"/>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4" w:history="1">
            <w:r w:rsidRPr="00586BEC">
              <w:rPr>
                <w:rStyle w:val="Hyperlink"/>
                <w:rFonts w:ascii="Simplified Arabic" w:hAnsi="Simplified Arabic" w:cs="Simplified Arabic"/>
                <w:noProof/>
                <w:sz w:val="28"/>
                <w:szCs w:val="28"/>
              </w:rPr>
              <w:t>3.5.</w:t>
            </w:r>
            <w:r w:rsidRPr="00586BEC">
              <w:rPr>
                <w:rStyle w:val="Hyperlink"/>
                <w:rFonts w:ascii="Simplified Arabic" w:hAnsi="Simplified Arabic" w:cs="Simplified Arabic"/>
                <w:noProof/>
                <w:sz w:val="28"/>
                <w:szCs w:val="28"/>
                <w:rtl/>
              </w:rPr>
              <w:t>الأساليب الإحصائية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_Toc233632314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91</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5" w:history="1">
            <w:r w:rsidRPr="00586BEC">
              <w:rPr>
                <w:rStyle w:val="Hyperlink"/>
                <w:rFonts w:ascii="Simplified Arabic" w:hAnsi="Simplified Arabic" w:cs="Simplified Arabic"/>
                <w:noProof/>
                <w:sz w:val="28"/>
                <w:szCs w:val="28"/>
                <w:rtl/>
              </w:rPr>
              <w:t>حدود</w:t>
            </w:r>
            <w:r w:rsidRPr="00586BEC">
              <w:rPr>
                <w:rStyle w:val="Hyperlink"/>
                <w:rFonts w:ascii="Simplified Arabic" w:hAnsi="Simplified Arabic" w:cs="Simplified Arabic"/>
                <w:noProof/>
                <w:sz w:val="28"/>
                <w:szCs w:val="28"/>
              </w:rPr>
              <w:t xml:space="preserve"> </w:t>
            </w:r>
            <w:r w:rsidRPr="00586BEC">
              <w:rPr>
                <w:rStyle w:val="Hyperlink"/>
                <w:rFonts w:ascii="Simplified Arabic" w:hAnsi="Simplified Arabic" w:cs="Simplified Arabic"/>
                <w:noProof/>
                <w:sz w:val="28"/>
                <w:szCs w:val="28"/>
                <w:rtl/>
              </w:rPr>
              <w:t>الدراسة</w:t>
            </w:r>
            <w:r w:rsidRPr="00586BEC">
              <w:rPr>
                <w:rStyle w:val="Hyperlink"/>
                <w:rFonts w:ascii="Simplified Arabic" w:hAnsi="Simplified Arabic" w:cs="Simplified Arabic"/>
                <w:noProof/>
                <w:sz w:val="28"/>
                <w:szCs w:val="28"/>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_Toc233632315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92</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3444"/>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6" w:history="1">
            <w:r w:rsidRPr="00586BEC">
              <w:rPr>
                <w:rStyle w:val="Hyperlink"/>
                <w:rFonts w:ascii="Simplified Arabic" w:hAnsi="Simplified Arabic" w:cs="Simplified Arabic"/>
                <w:noProof/>
                <w:sz w:val="28"/>
                <w:szCs w:val="28"/>
                <w:rtl/>
              </w:rPr>
              <w:t>4.الفصل الرابع: عرض النتائج وتحليلها ومناقشتها</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_Toc233632316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93</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2"/>
            <w:tabs>
              <w:tab w:val="left" w:pos="1897"/>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7" w:history="1">
            <w:r w:rsidRPr="00586BEC">
              <w:rPr>
                <w:rStyle w:val="Hyperlink"/>
                <w:rFonts w:ascii="Simplified Arabic" w:hAnsi="Simplified Arabic" w:cs="Simplified Arabic"/>
                <w:noProof/>
                <w:sz w:val="28"/>
                <w:szCs w:val="28"/>
                <w:rtl/>
              </w:rPr>
              <w:t>4.1.</w:t>
            </w:r>
            <w:r w:rsidRPr="00586BEC">
              <w:rPr>
                <w:rStyle w:val="Hyperlink"/>
                <w:rFonts w:ascii="Simplified Arabic" w:hAnsi="Simplified Arabic" w:cs="Simplified Arabic"/>
                <w:noProof/>
                <w:sz w:val="28"/>
                <w:szCs w:val="28"/>
                <w:rtl/>
                <w:lang w:bidi="ar-EG"/>
              </w:rPr>
              <w:t>تحليل البيانات الأولية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_Toc233632317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93</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left" w:pos="1786"/>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8" w:history="1">
            <w:r w:rsidRPr="00586BEC">
              <w:rPr>
                <w:rStyle w:val="Hyperlink"/>
                <w:rFonts w:ascii="Simplified Arabic" w:hAnsi="Simplified Arabic" w:cs="Simplified Arabic"/>
                <w:noProof/>
                <w:sz w:val="28"/>
                <w:szCs w:val="28"/>
                <w:rtl/>
              </w:rPr>
              <w:t>4.2.</w:t>
            </w:r>
            <w:r w:rsidRPr="00586BEC">
              <w:rPr>
                <w:rStyle w:val="Hyperlink"/>
                <w:rFonts w:ascii="Simplified Arabic" w:hAnsi="Simplified Arabic" w:cs="Simplified Arabic"/>
                <w:noProof/>
                <w:sz w:val="28"/>
                <w:szCs w:val="28"/>
                <w:rtl/>
                <w:lang w:bidi="ar-EG"/>
              </w:rPr>
              <w:t>تحليل محاور الاستبيان</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_Toc233632318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99</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2"/>
            <w:tabs>
              <w:tab w:val="left" w:pos="176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19" w:history="1">
            <w:r w:rsidRPr="00586BEC">
              <w:rPr>
                <w:rStyle w:val="Hyperlink"/>
                <w:rFonts w:ascii="Simplified Arabic" w:hAnsi="Simplified Arabic" w:cs="Simplified Arabic"/>
                <w:noProof/>
                <w:sz w:val="28"/>
                <w:szCs w:val="28"/>
                <w:rtl/>
              </w:rPr>
              <w:t>4.3.اختبار الفرضيات</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_Toc233632319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113</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20" w:history="1">
            <w:r w:rsidRPr="00586BEC">
              <w:rPr>
                <w:rStyle w:val="Hyperlink"/>
                <w:rFonts w:ascii="Simplified Arabic" w:hAnsi="Simplified Arabic" w:cs="Simplified Arabic"/>
                <w:noProof/>
                <w:sz w:val="28"/>
                <w:szCs w:val="28"/>
                <w:rtl/>
                <w:lang w:bidi="ar-EG"/>
              </w:rPr>
              <w:t>الخاتمة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_Toc233632320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122</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21" w:history="1">
            <w:r w:rsidRPr="00586BEC">
              <w:rPr>
                <w:rStyle w:val="Hyperlink"/>
                <w:rFonts w:ascii="Simplified Arabic" w:hAnsi="Simplified Arabic" w:cs="Simplified Arabic"/>
                <w:noProof/>
                <w:sz w:val="28"/>
                <w:szCs w:val="28"/>
                <w:rtl/>
              </w:rPr>
              <w:t>المراجع</w:t>
            </w:r>
            <w:r w:rsidRPr="00586BEC">
              <w:rPr>
                <w:rStyle w:val="Hyperlink"/>
                <w:rFonts w:ascii="Simplified Arabic" w:hAnsi="Simplified Arabic" w:cs="Simplified Arabic"/>
                <w:noProof/>
                <w:sz w:val="28"/>
                <w:szCs w:val="28"/>
              </w:rPr>
              <w:t>:</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_Toc233632321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126</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22" w:history="1">
            <w:r w:rsidRPr="00586BEC">
              <w:rPr>
                <w:rStyle w:val="Hyperlink"/>
                <w:rFonts w:ascii="Simplified Arabic" w:eastAsia="Simplified Arabic" w:hAnsi="Simplified Arabic" w:cs="Simplified Arabic"/>
                <w:noProof/>
                <w:sz w:val="28"/>
                <w:szCs w:val="28"/>
                <w:rtl/>
              </w:rPr>
              <w:t>أولاً</w:t>
            </w:r>
            <w:r w:rsidRPr="00586BEC">
              <w:rPr>
                <w:rStyle w:val="Hyperlink"/>
                <w:rFonts w:ascii="Simplified Arabic" w:eastAsia="Simplified Arabic" w:hAnsi="Simplified Arabic" w:cs="Simplified Arabic"/>
                <w:noProof/>
                <w:sz w:val="28"/>
                <w:szCs w:val="28"/>
              </w:rPr>
              <w:t xml:space="preserve">: </w:t>
            </w:r>
            <w:r w:rsidRPr="00586BEC">
              <w:rPr>
                <w:rStyle w:val="Hyperlink"/>
                <w:rFonts w:ascii="Simplified Arabic" w:eastAsia="Simplified Arabic" w:hAnsi="Simplified Arabic" w:cs="Simplified Arabic"/>
                <w:noProof/>
                <w:sz w:val="28"/>
                <w:szCs w:val="28"/>
                <w:rtl/>
              </w:rPr>
              <w:t>المراجع</w:t>
            </w:r>
            <w:r w:rsidRPr="00586BEC">
              <w:rPr>
                <w:rStyle w:val="Hyperlink"/>
                <w:rFonts w:ascii="Simplified Arabic" w:eastAsia="Simplified Arabic" w:hAnsi="Simplified Arabic" w:cs="Simplified Arabic"/>
                <w:noProof/>
                <w:sz w:val="28"/>
                <w:szCs w:val="28"/>
              </w:rPr>
              <w:t xml:space="preserve"> </w:t>
            </w:r>
            <w:r w:rsidRPr="00586BEC">
              <w:rPr>
                <w:rStyle w:val="Hyperlink"/>
                <w:rFonts w:ascii="Simplified Arabic" w:eastAsia="Simplified Arabic" w:hAnsi="Simplified Arabic" w:cs="Simplified Arabic"/>
                <w:noProof/>
                <w:sz w:val="28"/>
                <w:szCs w:val="28"/>
                <w:rtl/>
              </w:rPr>
              <w:t>العربية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_Toc233632322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126</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23" w:history="1">
            <w:r w:rsidRPr="00586BEC">
              <w:rPr>
                <w:rStyle w:val="Hyperlink"/>
                <w:rFonts w:ascii="Simplified Arabic" w:eastAsia="Simplified Arabic" w:hAnsi="Simplified Arabic" w:cs="Simplified Arabic"/>
                <w:noProof/>
                <w:sz w:val="28"/>
                <w:szCs w:val="28"/>
                <w:rtl/>
                <w:lang w:bidi="ar-ER"/>
              </w:rPr>
              <w:t>ثانيا</w:t>
            </w:r>
            <w:r w:rsidRPr="00586BEC">
              <w:rPr>
                <w:rStyle w:val="Hyperlink"/>
                <w:rFonts w:ascii="Simplified Arabic" w:eastAsia="Simplified Arabic" w:hAnsi="Simplified Arabic" w:cs="Simplified Arabic"/>
                <w:noProof/>
                <w:sz w:val="28"/>
                <w:szCs w:val="28"/>
              </w:rPr>
              <w:t xml:space="preserve">: </w:t>
            </w:r>
            <w:r w:rsidRPr="00586BEC">
              <w:rPr>
                <w:rStyle w:val="Hyperlink"/>
                <w:rFonts w:ascii="Simplified Arabic" w:eastAsia="Simplified Arabic" w:hAnsi="Simplified Arabic" w:cs="Simplified Arabic"/>
                <w:noProof/>
                <w:sz w:val="28"/>
                <w:szCs w:val="28"/>
                <w:rtl/>
              </w:rPr>
              <w:t>المراجع</w:t>
            </w:r>
            <w:r w:rsidRPr="00586BEC">
              <w:rPr>
                <w:rStyle w:val="Hyperlink"/>
                <w:rFonts w:ascii="Simplified Arabic" w:eastAsia="Simplified Arabic" w:hAnsi="Simplified Arabic" w:cs="Simplified Arabic"/>
                <w:noProof/>
                <w:sz w:val="28"/>
                <w:szCs w:val="28"/>
              </w:rPr>
              <w:t xml:space="preserve"> </w:t>
            </w:r>
            <w:r w:rsidRPr="00586BEC">
              <w:rPr>
                <w:rStyle w:val="Hyperlink"/>
                <w:rFonts w:ascii="Simplified Arabic" w:eastAsia="Simplified Arabic" w:hAnsi="Simplified Arabic" w:cs="Simplified Arabic"/>
                <w:noProof/>
                <w:sz w:val="28"/>
                <w:szCs w:val="28"/>
                <w:rtl/>
                <w:lang w:bidi="ar-ER"/>
              </w:rPr>
              <w:t>الاجنبية</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_Toc233632323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131</w:t>
            </w:r>
            <w:r w:rsidRPr="00586BEC">
              <w:rPr>
                <w:rStyle w:val="Hyperlink"/>
                <w:rFonts w:ascii="Simplified Arabic" w:hAnsi="Simplified Arabic" w:cs="Simplified Arabic"/>
                <w:noProof/>
                <w:sz w:val="28"/>
                <w:szCs w:val="28"/>
                <w:rtl/>
              </w:rPr>
              <w:fldChar w:fldCharType="end"/>
            </w:r>
          </w:hyperlink>
        </w:p>
        <w:p w:rsidR="00586BEC" w:rsidRPr="00586BEC" w:rsidRDefault="00586BEC" w:rsidP="00586BEC">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324" w:history="1">
            <w:r w:rsidRPr="00586BEC">
              <w:rPr>
                <w:rStyle w:val="Hyperlink"/>
                <w:rFonts w:ascii="Simplified Arabic" w:hAnsi="Simplified Arabic" w:cs="Simplified Arabic"/>
                <w:noProof/>
                <w:sz w:val="28"/>
                <w:szCs w:val="28"/>
                <w:rtl/>
                <w:lang w:bidi="ar-ER"/>
              </w:rPr>
              <w:t>الملاحق</w:t>
            </w:r>
            <w:r w:rsidRPr="00586BEC">
              <w:rPr>
                <w:rFonts w:ascii="Simplified Arabic" w:hAnsi="Simplified Arabic" w:cs="Simplified Arabic"/>
                <w:noProof/>
                <w:webHidden/>
                <w:sz w:val="28"/>
                <w:szCs w:val="28"/>
              </w:rPr>
              <w:tab/>
            </w:r>
            <w:r w:rsidRPr="00586BEC">
              <w:rPr>
                <w:rStyle w:val="Hyperlink"/>
                <w:rFonts w:ascii="Simplified Arabic" w:hAnsi="Simplified Arabic" w:cs="Simplified Arabic"/>
                <w:noProof/>
                <w:sz w:val="28"/>
                <w:szCs w:val="28"/>
                <w:rtl/>
              </w:rPr>
              <w:fldChar w:fldCharType="begin"/>
            </w:r>
            <w:r w:rsidRPr="00586BEC">
              <w:rPr>
                <w:rFonts w:ascii="Simplified Arabic" w:hAnsi="Simplified Arabic" w:cs="Simplified Arabic"/>
                <w:noProof/>
                <w:webHidden/>
                <w:sz w:val="28"/>
                <w:szCs w:val="28"/>
              </w:rPr>
              <w:instrText xml:space="preserve"> PAGEREF _Toc233632324 \h </w:instrText>
            </w:r>
            <w:r w:rsidRPr="00586BEC">
              <w:rPr>
                <w:rStyle w:val="Hyperlink"/>
                <w:rFonts w:ascii="Simplified Arabic" w:hAnsi="Simplified Arabic" w:cs="Simplified Arabic"/>
                <w:noProof/>
                <w:sz w:val="28"/>
                <w:szCs w:val="28"/>
                <w:rtl/>
              </w:rPr>
            </w:r>
            <w:r w:rsidRPr="00586BEC">
              <w:rPr>
                <w:rStyle w:val="Hyperlink"/>
                <w:rFonts w:ascii="Simplified Arabic" w:hAnsi="Simplified Arabic" w:cs="Simplified Arabic"/>
                <w:noProof/>
                <w:sz w:val="28"/>
                <w:szCs w:val="28"/>
                <w:rtl/>
              </w:rPr>
              <w:fldChar w:fldCharType="separate"/>
            </w:r>
            <w:r w:rsidRPr="00586BEC">
              <w:rPr>
                <w:rFonts w:ascii="Simplified Arabic" w:hAnsi="Simplified Arabic" w:cs="Simplified Arabic"/>
                <w:noProof/>
                <w:webHidden/>
                <w:sz w:val="28"/>
                <w:szCs w:val="28"/>
              </w:rPr>
              <w:t>131</w:t>
            </w:r>
            <w:r w:rsidRPr="00586BEC">
              <w:rPr>
                <w:rStyle w:val="Hyperlink"/>
                <w:rFonts w:ascii="Simplified Arabic" w:hAnsi="Simplified Arabic" w:cs="Simplified Arabic"/>
                <w:noProof/>
                <w:sz w:val="28"/>
                <w:szCs w:val="28"/>
                <w:rtl/>
              </w:rPr>
              <w:fldChar w:fldCharType="end"/>
            </w:r>
          </w:hyperlink>
        </w:p>
        <w:p w:rsidR="00AB66A3" w:rsidRPr="00586BEC" w:rsidRDefault="006A4269" w:rsidP="00586BEC">
          <w:pPr>
            <w:pStyle w:val="Heading1"/>
            <w:spacing w:after="0" w:line="276" w:lineRule="auto"/>
            <w:ind w:left="360"/>
            <w:jc w:val="lowKashida"/>
            <w:rPr>
              <w:rFonts w:ascii="Simplified Arabic" w:hAnsi="Simplified Arabic" w:cs="Simplified Arabic"/>
              <w:sz w:val="28"/>
              <w:szCs w:val="28"/>
              <w:rtl/>
            </w:rPr>
          </w:pPr>
          <w:r w:rsidRPr="00586BEC">
            <w:rPr>
              <w:rFonts w:ascii="Simplified Arabic" w:hAnsi="Simplified Arabic" w:cs="Simplified Arabic"/>
              <w:b w:val="0"/>
              <w:bCs w:val="0"/>
              <w:noProof/>
              <w:sz w:val="28"/>
              <w:szCs w:val="28"/>
            </w:rPr>
            <w:fldChar w:fldCharType="end"/>
          </w:r>
        </w:p>
      </w:sdtContent>
    </w:sdt>
    <w:bookmarkStart w:id="1" w:name="_Toc160060914" w:displacedByCustomXml="prev"/>
    <w:bookmarkStart w:id="2" w:name="_Toc233603573" w:displacedByCustomXml="prev"/>
    <w:bookmarkStart w:id="3" w:name="_Toc227843572" w:displacedByCustomXml="prev"/>
    <w:p w:rsidR="00CC7D80" w:rsidRDefault="00CC7D80" w:rsidP="00CC7D80">
      <w:pPr>
        <w:rPr>
          <w:rFonts w:ascii="Simplified Arabic" w:hAnsi="Simplified Arabic" w:cs="Simplified Arabic"/>
          <w:sz w:val="28"/>
          <w:szCs w:val="28"/>
          <w:rtl/>
          <w:lang w:bidi="ar-EG"/>
        </w:rPr>
      </w:pPr>
    </w:p>
    <w:p w:rsidR="00CC7D80" w:rsidRPr="0068250C" w:rsidRDefault="0068250C" w:rsidP="0068250C">
      <w:pPr>
        <w:spacing w:line="276" w:lineRule="auto"/>
        <w:jc w:val="center"/>
        <w:rPr>
          <w:rFonts w:ascii="Simplified Arabic" w:hAnsi="Simplified Arabic" w:cs="Simplified Arabic"/>
          <w:b/>
          <w:bCs/>
          <w:sz w:val="28"/>
          <w:szCs w:val="28"/>
          <w:rtl/>
          <w:lang w:bidi="ar-EG"/>
        </w:rPr>
      </w:pPr>
      <w:r w:rsidRPr="0068250C">
        <w:rPr>
          <w:rFonts w:ascii="Simplified Arabic" w:hAnsi="Simplified Arabic" w:cs="Simplified Arabic" w:hint="cs"/>
          <w:b/>
          <w:bCs/>
          <w:sz w:val="28"/>
          <w:szCs w:val="28"/>
          <w:rtl/>
          <w:lang w:bidi="ar-EG"/>
        </w:rPr>
        <w:t>فهرس الجد</w:t>
      </w:r>
      <w:r w:rsidRPr="0068250C">
        <w:rPr>
          <w:rFonts w:ascii="Simplified Arabic" w:hAnsi="Simplified Arabic" w:cs="Simplified Arabic"/>
          <w:b/>
          <w:bCs/>
          <w:sz w:val="28"/>
          <w:szCs w:val="28"/>
          <w:rtl/>
          <w:lang w:bidi="ar-EG"/>
        </w:rPr>
        <w:t>اول</w:t>
      </w:r>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r w:rsidRPr="0068250C">
        <w:rPr>
          <w:rFonts w:ascii="Simplified Arabic" w:hAnsi="Simplified Arabic" w:cs="Simplified Arabic"/>
          <w:sz w:val="28"/>
          <w:szCs w:val="28"/>
          <w:rtl/>
          <w:lang w:bidi="ar-EG"/>
        </w:rPr>
        <w:fldChar w:fldCharType="begin"/>
      </w:r>
      <w:r w:rsidRPr="0068250C">
        <w:rPr>
          <w:rFonts w:ascii="Simplified Arabic" w:hAnsi="Simplified Arabic" w:cs="Simplified Arabic"/>
          <w:sz w:val="28"/>
          <w:szCs w:val="28"/>
          <w:rtl/>
          <w:lang w:bidi="ar-EG"/>
        </w:rPr>
        <w:instrText xml:space="preserve"> </w:instrText>
      </w:r>
      <w:r w:rsidRPr="0068250C">
        <w:rPr>
          <w:rFonts w:ascii="Simplified Arabic" w:hAnsi="Simplified Arabic" w:cs="Simplified Arabic"/>
          <w:sz w:val="28"/>
          <w:szCs w:val="28"/>
          <w:lang w:bidi="ar-EG"/>
        </w:rPr>
        <w:instrText xml:space="preserve">TOC </w:instrText>
      </w:r>
      <w:r w:rsidRPr="0068250C">
        <w:rPr>
          <w:rFonts w:ascii="Simplified Arabic" w:hAnsi="Simplified Arabic" w:cs="Simplified Arabic"/>
          <w:sz w:val="28"/>
          <w:szCs w:val="28"/>
          <w:rtl/>
          <w:lang w:bidi="ar-EG"/>
        </w:rPr>
        <w:instrText>\</w:instrText>
      </w:r>
      <w:r w:rsidRPr="0068250C">
        <w:rPr>
          <w:rFonts w:ascii="Simplified Arabic" w:hAnsi="Simplified Arabic" w:cs="Simplified Arabic"/>
          <w:sz w:val="28"/>
          <w:szCs w:val="28"/>
          <w:lang w:bidi="ar-EG"/>
        </w:rPr>
        <w:instrText>h \z \c "</w:instrText>
      </w:r>
      <w:r w:rsidRPr="0068250C">
        <w:rPr>
          <w:rFonts w:ascii="Simplified Arabic" w:hAnsi="Simplified Arabic" w:cs="Simplified Arabic"/>
          <w:sz w:val="28"/>
          <w:szCs w:val="28"/>
          <w:rtl/>
          <w:lang w:bidi="ar-EG"/>
        </w:rPr>
        <w:instrText xml:space="preserve">جدول" </w:instrText>
      </w:r>
      <w:r w:rsidRPr="0068250C">
        <w:rPr>
          <w:rFonts w:ascii="Simplified Arabic" w:hAnsi="Simplified Arabic" w:cs="Simplified Arabic"/>
          <w:sz w:val="28"/>
          <w:szCs w:val="28"/>
          <w:rtl/>
          <w:lang w:bidi="ar-EG"/>
        </w:rPr>
        <w:fldChar w:fldCharType="separate"/>
      </w:r>
      <w:hyperlink w:anchor="_Toc233632219" w:history="1">
        <w:r w:rsidRPr="0068250C">
          <w:rPr>
            <w:rStyle w:val="Hyperlink"/>
            <w:rFonts w:ascii="Simplified Arabic" w:hAnsi="Simplified Arabic" w:cs="Simplified Arabic"/>
            <w:noProof/>
            <w:sz w:val="28"/>
            <w:szCs w:val="28"/>
            <w:rtl/>
          </w:rPr>
          <w:t>جدول 1 درجات مقياس ليكرت</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_Toc233632219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89</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0" w:history="1">
        <w:r w:rsidRPr="0068250C">
          <w:rPr>
            <w:rStyle w:val="Hyperlink"/>
            <w:rFonts w:ascii="Simplified Arabic" w:hAnsi="Simplified Arabic" w:cs="Simplified Arabic"/>
            <w:noProof/>
            <w:sz w:val="28"/>
            <w:szCs w:val="28"/>
            <w:rtl/>
          </w:rPr>
          <w:t>جدول 2</w:t>
        </w:r>
        <w:r w:rsidRPr="0068250C">
          <w:rPr>
            <w:rStyle w:val="Hyperlink"/>
            <w:rFonts w:ascii="Simplified Arabic" w:hAnsi="Simplified Arabic" w:cs="Simplified Arabic"/>
            <w:noProof/>
            <w:sz w:val="28"/>
            <w:szCs w:val="28"/>
            <w:rtl/>
            <w:lang w:bidi="ar-EG"/>
          </w:rPr>
          <w:t xml:space="preserve"> معامل ثبات كل بعد والثبات الكلي للاستمارة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_Toc233632220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89</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1" w:history="1">
        <w:r w:rsidRPr="0068250C">
          <w:rPr>
            <w:rStyle w:val="Hyperlink"/>
            <w:rFonts w:ascii="Simplified Arabic" w:hAnsi="Simplified Arabic" w:cs="Simplified Arabic"/>
            <w:noProof/>
            <w:sz w:val="28"/>
            <w:szCs w:val="28"/>
            <w:rtl/>
          </w:rPr>
          <w:t>جدول 3</w:t>
        </w:r>
        <w:r w:rsidRPr="0068250C">
          <w:rPr>
            <w:rStyle w:val="Hyperlink"/>
            <w:rFonts w:ascii="Simplified Arabic" w:hAnsi="Simplified Arabic" w:cs="Simplified Arabic"/>
            <w:noProof/>
            <w:sz w:val="28"/>
            <w:szCs w:val="28"/>
            <w:rtl/>
            <w:lang w:bidi="ar-EG"/>
          </w:rPr>
          <w:t xml:space="preserve"> توزيع العينة طبقا لمتغير الجنس</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_Toc233632221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92</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2" w:history="1">
        <w:r w:rsidRPr="0068250C">
          <w:rPr>
            <w:rStyle w:val="Hyperlink"/>
            <w:rFonts w:ascii="Simplified Arabic" w:hAnsi="Simplified Arabic" w:cs="Simplified Arabic"/>
            <w:noProof/>
            <w:sz w:val="28"/>
            <w:szCs w:val="28"/>
            <w:rtl/>
          </w:rPr>
          <w:t>جدول 4</w:t>
        </w:r>
        <w:r w:rsidRPr="0068250C">
          <w:rPr>
            <w:rStyle w:val="Hyperlink"/>
            <w:rFonts w:ascii="Simplified Arabic" w:hAnsi="Simplified Arabic" w:cs="Simplified Arabic"/>
            <w:noProof/>
            <w:sz w:val="28"/>
            <w:szCs w:val="28"/>
            <w:rtl/>
            <w:lang w:bidi="ar-EG"/>
          </w:rPr>
          <w:t xml:space="preserve"> توزيع العينة طبقا لمتغير  العمر</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_Toc233632222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93</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3" w:history="1">
        <w:r w:rsidRPr="0068250C">
          <w:rPr>
            <w:rStyle w:val="Hyperlink"/>
            <w:rFonts w:ascii="Simplified Arabic" w:hAnsi="Simplified Arabic" w:cs="Simplified Arabic"/>
            <w:noProof/>
            <w:sz w:val="28"/>
            <w:szCs w:val="28"/>
            <w:rtl/>
          </w:rPr>
          <w:t>جدول 5</w:t>
        </w:r>
        <w:r w:rsidRPr="0068250C">
          <w:rPr>
            <w:rStyle w:val="Hyperlink"/>
            <w:rFonts w:ascii="Simplified Arabic" w:hAnsi="Simplified Arabic" w:cs="Simplified Arabic"/>
            <w:noProof/>
            <w:sz w:val="28"/>
            <w:szCs w:val="28"/>
            <w:rtl/>
            <w:lang w:bidi="ar-EG"/>
          </w:rPr>
          <w:t xml:space="preserve"> توزيع العينة طبقا لمتغير المؤهل العلمي</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_Toc233632223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95</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4" w:history="1">
        <w:r w:rsidRPr="0068250C">
          <w:rPr>
            <w:rStyle w:val="Hyperlink"/>
            <w:rFonts w:ascii="Simplified Arabic" w:hAnsi="Simplified Arabic" w:cs="Simplified Arabic"/>
            <w:noProof/>
            <w:sz w:val="28"/>
            <w:szCs w:val="28"/>
            <w:rtl/>
          </w:rPr>
          <w:t>جدول 6</w:t>
        </w:r>
        <w:r w:rsidRPr="0068250C">
          <w:rPr>
            <w:rStyle w:val="Hyperlink"/>
            <w:rFonts w:ascii="Simplified Arabic" w:hAnsi="Simplified Arabic" w:cs="Simplified Arabic"/>
            <w:noProof/>
            <w:sz w:val="28"/>
            <w:szCs w:val="28"/>
            <w:rtl/>
            <w:lang w:bidi="ar-EG"/>
          </w:rPr>
          <w:t xml:space="preserve"> توزيع العينة طبقا لمتغير  سنوات الخبرة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_Toc233632224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96</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5" w:history="1">
        <w:r w:rsidRPr="0068250C">
          <w:rPr>
            <w:rStyle w:val="Hyperlink"/>
            <w:rFonts w:ascii="Simplified Arabic" w:hAnsi="Simplified Arabic" w:cs="Simplified Arabic"/>
            <w:noProof/>
            <w:sz w:val="28"/>
            <w:szCs w:val="28"/>
            <w:rtl/>
          </w:rPr>
          <w:t>جدول 7</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 لمحور الفساد</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_Toc233632225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98</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6" w:history="1">
        <w:r w:rsidRPr="0068250C">
          <w:rPr>
            <w:rStyle w:val="Hyperlink"/>
            <w:rFonts w:ascii="Simplified Arabic" w:hAnsi="Simplified Arabic" w:cs="Simplified Arabic"/>
            <w:noProof/>
            <w:sz w:val="28"/>
            <w:szCs w:val="28"/>
            <w:rtl/>
          </w:rPr>
          <w:t>جدول 8</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المعياريةلبعد معدل النمو الاقتصادي</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_Toc233632226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100</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7" w:history="1">
        <w:r w:rsidRPr="0068250C">
          <w:rPr>
            <w:rStyle w:val="Hyperlink"/>
            <w:rFonts w:ascii="Simplified Arabic" w:hAnsi="Simplified Arabic" w:cs="Simplified Arabic"/>
            <w:noProof/>
            <w:sz w:val="28"/>
            <w:szCs w:val="28"/>
            <w:rtl/>
          </w:rPr>
          <w:t>جدول 9</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 لبعد الاستثمار المحلي والاجنبي</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_Toc233632227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103</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8" w:history="1">
        <w:r w:rsidRPr="0068250C">
          <w:rPr>
            <w:rStyle w:val="Hyperlink"/>
            <w:rFonts w:ascii="Simplified Arabic" w:hAnsi="Simplified Arabic" w:cs="Simplified Arabic"/>
            <w:noProof/>
            <w:sz w:val="28"/>
            <w:szCs w:val="28"/>
            <w:rtl/>
          </w:rPr>
          <w:t>جدول 10</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 لبعد كفاءة تخصيص الموارد الاقتصادية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_Toc233632228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106</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29" w:history="1">
        <w:r w:rsidRPr="0068250C">
          <w:rPr>
            <w:rStyle w:val="Hyperlink"/>
            <w:rFonts w:ascii="Simplified Arabic" w:hAnsi="Simplified Arabic" w:cs="Simplified Arabic"/>
            <w:noProof/>
            <w:sz w:val="28"/>
            <w:szCs w:val="28"/>
            <w:rtl/>
          </w:rPr>
          <w:t>جدول 11</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 لبعد مستوى الانتاجية الاقتصادية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_Toc233632229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108</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30" w:history="1">
        <w:r w:rsidRPr="0068250C">
          <w:rPr>
            <w:rStyle w:val="Hyperlink"/>
            <w:rFonts w:ascii="Simplified Arabic" w:hAnsi="Simplified Arabic" w:cs="Simplified Arabic"/>
            <w:noProof/>
            <w:sz w:val="28"/>
            <w:szCs w:val="28"/>
            <w:rtl/>
          </w:rPr>
          <w:t>جدول</w:t>
        </w:r>
        <w:r w:rsidRPr="0068250C">
          <w:rPr>
            <w:rStyle w:val="Hyperlink"/>
            <w:rFonts w:ascii="Simplified Arabic" w:hAnsi="Simplified Arabic" w:cs="Simplified Arabic"/>
            <w:noProof/>
            <w:sz w:val="28"/>
            <w:szCs w:val="28"/>
          </w:rPr>
          <w:t xml:space="preserve"> 12</w:t>
        </w:r>
        <w:r w:rsidRPr="0068250C">
          <w:rPr>
            <w:rStyle w:val="Hyperlink"/>
            <w:rFonts w:ascii="Simplified Arabic" w:hAnsi="Simplified Arabic" w:cs="Simplified Arabic"/>
            <w:noProof/>
            <w:sz w:val="28"/>
            <w:szCs w:val="28"/>
            <w:rtl/>
          </w:rPr>
          <w:t>تأثير الفساد على معدل النمو الاقتصادي</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_Toc233632230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112</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31" w:history="1">
        <w:r w:rsidRPr="0068250C">
          <w:rPr>
            <w:rStyle w:val="Hyperlink"/>
            <w:rFonts w:ascii="Simplified Arabic" w:hAnsi="Simplified Arabic" w:cs="Simplified Arabic"/>
            <w:noProof/>
            <w:sz w:val="28"/>
            <w:szCs w:val="28"/>
            <w:rtl/>
          </w:rPr>
          <w:t>جدول</w:t>
        </w:r>
        <w:r w:rsidRPr="0068250C">
          <w:rPr>
            <w:rStyle w:val="Hyperlink"/>
            <w:rFonts w:ascii="Simplified Arabic" w:hAnsi="Simplified Arabic" w:cs="Simplified Arabic"/>
            <w:noProof/>
            <w:sz w:val="28"/>
            <w:szCs w:val="28"/>
          </w:rPr>
          <w:t xml:space="preserve"> 13 </w:t>
        </w:r>
        <w:r w:rsidRPr="0068250C">
          <w:rPr>
            <w:rStyle w:val="Hyperlink"/>
            <w:rFonts w:ascii="Simplified Arabic" w:hAnsi="Simplified Arabic" w:cs="Simplified Arabic"/>
            <w:noProof/>
            <w:sz w:val="28"/>
            <w:szCs w:val="28"/>
            <w:rtl/>
          </w:rPr>
          <w:t>تأثير الفساد على الاستثمار المحلي والأجنبي</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_Toc233632231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114</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32" w:history="1">
        <w:r w:rsidRPr="0068250C">
          <w:rPr>
            <w:rStyle w:val="Hyperlink"/>
            <w:rFonts w:ascii="Simplified Arabic" w:hAnsi="Simplified Arabic" w:cs="Simplified Arabic"/>
            <w:noProof/>
            <w:sz w:val="28"/>
            <w:szCs w:val="28"/>
            <w:rtl/>
          </w:rPr>
          <w:t>جدول</w:t>
        </w:r>
        <w:r w:rsidRPr="0068250C">
          <w:rPr>
            <w:rStyle w:val="Hyperlink"/>
            <w:rFonts w:ascii="Simplified Arabic" w:hAnsi="Simplified Arabic" w:cs="Simplified Arabic"/>
            <w:noProof/>
            <w:sz w:val="28"/>
            <w:szCs w:val="28"/>
          </w:rPr>
          <w:t xml:space="preserve"> 14 </w:t>
        </w:r>
        <w:r w:rsidRPr="0068250C">
          <w:rPr>
            <w:rStyle w:val="Hyperlink"/>
            <w:rFonts w:ascii="Simplified Arabic" w:hAnsi="Simplified Arabic" w:cs="Simplified Arabic"/>
            <w:noProof/>
            <w:sz w:val="28"/>
            <w:szCs w:val="28"/>
            <w:rtl/>
          </w:rPr>
          <w:t>تأثير الفساد على كفاءة تخصيص الموارد الاقتصادية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_Toc233632232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116</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32233" w:history="1">
        <w:r w:rsidRPr="0068250C">
          <w:rPr>
            <w:rStyle w:val="Hyperlink"/>
            <w:rFonts w:ascii="Simplified Arabic" w:hAnsi="Simplified Arabic" w:cs="Simplified Arabic"/>
            <w:noProof/>
            <w:sz w:val="28"/>
            <w:szCs w:val="28"/>
            <w:rtl/>
          </w:rPr>
          <w:t>جدول</w:t>
        </w:r>
        <w:r w:rsidRPr="0068250C">
          <w:rPr>
            <w:rStyle w:val="Hyperlink"/>
            <w:rFonts w:ascii="Simplified Arabic" w:hAnsi="Simplified Arabic" w:cs="Simplified Arabic"/>
            <w:noProof/>
            <w:sz w:val="28"/>
            <w:szCs w:val="28"/>
          </w:rPr>
          <w:t xml:space="preserve"> 15</w:t>
        </w:r>
        <w:r w:rsidRPr="0068250C">
          <w:rPr>
            <w:rStyle w:val="Hyperlink"/>
            <w:rFonts w:ascii="Simplified Arabic" w:hAnsi="Simplified Arabic" w:cs="Simplified Arabic"/>
            <w:noProof/>
            <w:sz w:val="28"/>
            <w:szCs w:val="28"/>
            <w:rtl/>
            <w:lang w:bidi="ar-ER"/>
          </w:rPr>
          <w:t xml:space="preserve"> </w:t>
        </w:r>
        <w:r w:rsidRPr="0068250C">
          <w:rPr>
            <w:rStyle w:val="Hyperlink"/>
            <w:rFonts w:ascii="Simplified Arabic" w:hAnsi="Simplified Arabic" w:cs="Simplified Arabic"/>
            <w:noProof/>
            <w:sz w:val="28"/>
            <w:szCs w:val="28"/>
            <w:rtl/>
          </w:rPr>
          <w:t>تأثير للفساد على مستوى الإنتاجية الاقتصادية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_Toc233632233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118</w:t>
        </w:r>
        <w:r w:rsidRPr="0068250C">
          <w:rPr>
            <w:rStyle w:val="Hyperlink"/>
            <w:rFonts w:ascii="Simplified Arabic" w:hAnsi="Simplified Arabic" w:cs="Simplified Arabic"/>
            <w:noProof/>
            <w:sz w:val="28"/>
            <w:szCs w:val="28"/>
            <w:rtl/>
          </w:rPr>
          <w:fldChar w:fldCharType="end"/>
        </w:r>
      </w:hyperlink>
    </w:p>
    <w:p w:rsidR="0068250C" w:rsidRDefault="0068250C" w:rsidP="0068250C">
      <w:pPr>
        <w:spacing w:line="276" w:lineRule="auto"/>
        <w:jc w:val="lowKashida"/>
        <w:rPr>
          <w:rFonts w:ascii="Simplified Arabic" w:hAnsi="Simplified Arabic" w:cs="Simplified Arabic" w:hint="cs"/>
          <w:sz w:val="28"/>
          <w:szCs w:val="28"/>
          <w:rtl/>
          <w:lang w:bidi="ar-EG"/>
        </w:rPr>
      </w:pPr>
      <w:r w:rsidRPr="0068250C">
        <w:rPr>
          <w:rFonts w:ascii="Simplified Arabic" w:hAnsi="Simplified Arabic" w:cs="Simplified Arabic"/>
          <w:sz w:val="28"/>
          <w:szCs w:val="28"/>
          <w:rtl/>
          <w:lang w:bidi="ar-EG"/>
        </w:rPr>
        <w:fldChar w:fldCharType="end"/>
      </w:r>
    </w:p>
    <w:p w:rsidR="0068250C" w:rsidRDefault="0068250C" w:rsidP="0068250C">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فهرس الاشكال</w:t>
      </w:r>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 xml:space="preserve">TOC </w:instrText>
      </w:r>
      <w:r>
        <w:rPr>
          <w:rFonts w:ascii="Simplified Arabic" w:hAnsi="Simplified Arabic" w:cs="Simplified Arabic"/>
          <w:sz w:val="28"/>
          <w:szCs w:val="28"/>
          <w:rtl/>
          <w:lang w:bidi="ar-EG"/>
        </w:rPr>
        <w:instrText>\</w:instrText>
      </w:r>
      <w:r>
        <w:rPr>
          <w:rFonts w:ascii="Simplified Arabic" w:hAnsi="Simplified Arabic" w:cs="Simplified Arabic"/>
          <w:sz w:val="28"/>
          <w:szCs w:val="28"/>
          <w:lang w:bidi="ar-EG"/>
        </w:rPr>
        <w:instrText>h \z \c "</w:instrText>
      </w:r>
      <w:r>
        <w:rPr>
          <w:rFonts w:ascii="Simplified Arabic" w:hAnsi="Simplified Arabic" w:cs="Simplified Arabic"/>
          <w:sz w:val="28"/>
          <w:szCs w:val="28"/>
          <w:rtl/>
          <w:lang w:bidi="ar-EG"/>
        </w:rPr>
        <w:instrText xml:space="preserve">رسم توضيحي " </w:instrText>
      </w:r>
      <w:r>
        <w:rPr>
          <w:rFonts w:ascii="Simplified Arabic" w:hAnsi="Simplified Arabic" w:cs="Simplified Arabic"/>
          <w:sz w:val="28"/>
          <w:szCs w:val="28"/>
          <w:rtl/>
          <w:lang w:bidi="ar-EG"/>
        </w:rPr>
        <w:fldChar w:fldCharType="separate"/>
      </w:r>
      <w:hyperlink w:anchor="_Toc233632196" w:history="1">
        <w:r w:rsidRPr="0068250C">
          <w:rPr>
            <w:rStyle w:val="Hyperlink"/>
            <w:rFonts w:ascii="Simplified Arabic" w:hAnsi="Simplified Arabic" w:cs="Simplified Arabic"/>
            <w:noProof/>
            <w:sz w:val="28"/>
            <w:szCs w:val="28"/>
            <w:rtl/>
          </w:rPr>
          <w:t>رسم توضيحي  1</w:t>
        </w:r>
        <w:r w:rsidRPr="0068250C">
          <w:rPr>
            <w:rStyle w:val="Hyperlink"/>
            <w:rFonts w:ascii="Simplified Arabic" w:hAnsi="Simplified Arabic" w:cs="Simplified Arabic"/>
            <w:noProof/>
            <w:sz w:val="28"/>
            <w:szCs w:val="28"/>
            <w:rtl/>
            <w:lang w:bidi="ar-EG"/>
          </w:rPr>
          <w:t xml:space="preserve"> توزيع العينة طبقا لمتغير الجنس</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_Toc233632196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92</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hyperlink w:anchor="_Toc233632197" w:history="1">
        <w:r w:rsidRPr="0068250C">
          <w:rPr>
            <w:rStyle w:val="Hyperlink"/>
            <w:rFonts w:ascii="Simplified Arabic" w:hAnsi="Simplified Arabic" w:cs="Simplified Arabic"/>
            <w:noProof/>
            <w:sz w:val="28"/>
            <w:szCs w:val="28"/>
            <w:rtl/>
          </w:rPr>
          <w:t>رسم توضيحي  2</w:t>
        </w:r>
        <w:r w:rsidRPr="0068250C">
          <w:rPr>
            <w:rStyle w:val="Hyperlink"/>
            <w:rFonts w:ascii="Simplified Arabic" w:hAnsi="Simplified Arabic" w:cs="Simplified Arabic"/>
            <w:noProof/>
            <w:sz w:val="28"/>
            <w:szCs w:val="28"/>
            <w:rtl/>
            <w:lang w:bidi="ar-EG"/>
          </w:rPr>
          <w:t xml:space="preserve"> توزيع العينة طبقا لمتغير  العمر</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_Toc233632197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93</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hyperlink w:anchor="_Toc233632198" w:history="1">
        <w:r w:rsidRPr="0068250C">
          <w:rPr>
            <w:rStyle w:val="Hyperlink"/>
            <w:rFonts w:ascii="Simplified Arabic" w:hAnsi="Simplified Arabic" w:cs="Simplified Arabic"/>
            <w:noProof/>
            <w:sz w:val="28"/>
            <w:szCs w:val="28"/>
            <w:rtl/>
          </w:rPr>
          <w:t>رسم توضيحي  3</w:t>
        </w:r>
        <w:r w:rsidRPr="0068250C">
          <w:rPr>
            <w:rStyle w:val="Hyperlink"/>
            <w:rFonts w:ascii="Simplified Arabic" w:hAnsi="Simplified Arabic" w:cs="Simplified Arabic"/>
            <w:noProof/>
            <w:sz w:val="28"/>
            <w:szCs w:val="28"/>
            <w:rtl/>
            <w:lang w:bidi="ar-EG"/>
          </w:rPr>
          <w:t xml:space="preserve"> توزيع العينة طبقا لمتغير المؤهل العلمي</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_Toc233632198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95</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hyperlink w:anchor="_Toc233632199" w:history="1">
        <w:r w:rsidRPr="0068250C">
          <w:rPr>
            <w:rStyle w:val="Hyperlink"/>
            <w:rFonts w:ascii="Simplified Arabic" w:hAnsi="Simplified Arabic" w:cs="Simplified Arabic"/>
            <w:noProof/>
            <w:sz w:val="28"/>
            <w:szCs w:val="28"/>
            <w:rtl/>
          </w:rPr>
          <w:t>رسم توضيحي  4</w:t>
        </w:r>
        <w:r w:rsidRPr="0068250C">
          <w:rPr>
            <w:rStyle w:val="Hyperlink"/>
            <w:rFonts w:ascii="Simplified Arabic" w:hAnsi="Simplified Arabic" w:cs="Simplified Arabic"/>
            <w:noProof/>
            <w:sz w:val="28"/>
            <w:szCs w:val="28"/>
            <w:rtl/>
            <w:lang w:bidi="ar-EG"/>
          </w:rPr>
          <w:t xml:space="preserve"> توزيع العينة طبقا لمتغير  سنوات الخبرة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_Toc233632199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96</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hyperlink w:anchor="_Toc233632200" w:history="1">
        <w:r w:rsidRPr="0068250C">
          <w:rPr>
            <w:rStyle w:val="Hyperlink"/>
            <w:rFonts w:ascii="Simplified Arabic" w:hAnsi="Simplified Arabic" w:cs="Simplified Arabic"/>
            <w:noProof/>
            <w:sz w:val="28"/>
            <w:szCs w:val="28"/>
            <w:rtl/>
          </w:rPr>
          <w:t>رسم توضيحي  5</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 لمحور الفساد</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_Toc233632200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99</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hyperlink w:anchor="_Toc233632201" w:history="1">
        <w:r w:rsidRPr="0068250C">
          <w:rPr>
            <w:rStyle w:val="Hyperlink"/>
            <w:rFonts w:ascii="Simplified Arabic" w:hAnsi="Simplified Arabic" w:cs="Simplified Arabic"/>
            <w:noProof/>
            <w:sz w:val="28"/>
            <w:szCs w:val="28"/>
            <w:rtl/>
          </w:rPr>
          <w:t>رسم توضيحي  6</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المعياريةلبعد معدل النمو الاقتصادي</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_Toc233632201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101</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hyperlink w:anchor="_Toc233632202" w:history="1">
        <w:r w:rsidRPr="0068250C">
          <w:rPr>
            <w:rStyle w:val="Hyperlink"/>
            <w:rFonts w:ascii="Simplified Arabic" w:hAnsi="Simplified Arabic" w:cs="Simplified Arabic"/>
            <w:noProof/>
            <w:sz w:val="28"/>
            <w:szCs w:val="28"/>
            <w:rtl/>
          </w:rPr>
          <w:t>رسم توضيحي  7</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 لبعد الاستثمار المحلي والاجنبي</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_Toc233632202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104</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hyperlink w:anchor="_Toc233632203" w:history="1">
        <w:r w:rsidRPr="0068250C">
          <w:rPr>
            <w:rStyle w:val="Hyperlink"/>
            <w:rFonts w:ascii="Simplified Arabic" w:hAnsi="Simplified Arabic" w:cs="Simplified Arabic"/>
            <w:noProof/>
            <w:sz w:val="28"/>
            <w:szCs w:val="28"/>
            <w:rtl/>
          </w:rPr>
          <w:t>رسم توضيحي  8</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 لبعد كفاءة تخصيص الموارد الاقتصادية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_Toc233632203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106</w:t>
        </w:r>
        <w:r w:rsidRPr="0068250C">
          <w:rPr>
            <w:rStyle w:val="Hyperlink"/>
            <w:rFonts w:ascii="Simplified Arabic" w:hAnsi="Simplified Arabic" w:cs="Simplified Arabic"/>
            <w:noProof/>
            <w:sz w:val="28"/>
            <w:szCs w:val="28"/>
            <w:rtl/>
          </w:rPr>
          <w:fldChar w:fldCharType="end"/>
        </w:r>
      </w:hyperlink>
    </w:p>
    <w:p w:rsidR="0068250C" w:rsidRPr="0068250C" w:rsidRDefault="0068250C" w:rsidP="0068250C">
      <w:pPr>
        <w:pStyle w:val="TableofFigures"/>
        <w:tabs>
          <w:tab w:val="right" w:leader="dot" w:pos="8822"/>
        </w:tabs>
        <w:spacing w:line="276" w:lineRule="auto"/>
        <w:jc w:val="lowKashida"/>
        <w:rPr>
          <w:rFonts w:ascii="Simplified Arabic" w:hAnsi="Simplified Arabic" w:cs="Simplified Arabic"/>
          <w:noProof/>
          <w:sz w:val="28"/>
          <w:szCs w:val="28"/>
        </w:rPr>
      </w:pPr>
      <w:hyperlink w:anchor="_Toc233632204" w:history="1">
        <w:r w:rsidRPr="0068250C">
          <w:rPr>
            <w:rStyle w:val="Hyperlink"/>
            <w:rFonts w:ascii="Simplified Arabic" w:hAnsi="Simplified Arabic" w:cs="Simplified Arabic"/>
            <w:noProof/>
            <w:sz w:val="28"/>
            <w:szCs w:val="28"/>
            <w:rtl/>
          </w:rPr>
          <w:t>رسم توضيحي  9</w:t>
        </w:r>
        <w:r w:rsidRPr="0068250C">
          <w:rPr>
            <w:rStyle w:val="Hyperlink"/>
            <w:rFonts w:ascii="Simplified Arabic" w:hAnsi="Simplified Arabic" w:cs="Simplified Arabic"/>
            <w:noProof/>
            <w:sz w:val="28"/>
            <w:szCs w:val="28"/>
            <w:rtl/>
            <w:lang w:bidi="ar-EG"/>
          </w:rPr>
          <w:t xml:space="preserve"> المتوسطات الحسابية و الانحرافات المعيارية لبعد مستوى الانتاجية الاقتصادية</w:t>
        </w:r>
        <w:r w:rsidRPr="0068250C">
          <w:rPr>
            <w:rFonts w:ascii="Simplified Arabic" w:hAnsi="Simplified Arabic" w:cs="Simplified Arabic"/>
            <w:noProof/>
            <w:webHidden/>
            <w:sz w:val="28"/>
            <w:szCs w:val="28"/>
          </w:rPr>
          <w:tab/>
        </w:r>
        <w:r w:rsidRPr="0068250C">
          <w:rPr>
            <w:rStyle w:val="Hyperlink"/>
            <w:rFonts w:ascii="Simplified Arabic" w:hAnsi="Simplified Arabic" w:cs="Simplified Arabic"/>
            <w:noProof/>
            <w:sz w:val="28"/>
            <w:szCs w:val="28"/>
            <w:rtl/>
          </w:rPr>
          <w:fldChar w:fldCharType="begin"/>
        </w:r>
        <w:r w:rsidRPr="0068250C">
          <w:rPr>
            <w:rFonts w:ascii="Simplified Arabic" w:hAnsi="Simplified Arabic" w:cs="Simplified Arabic"/>
            <w:noProof/>
            <w:webHidden/>
            <w:sz w:val="28"/>
            <w:szCs w:val="28"/>
          </w:rPr>
          <w:instrText xml:space="preserve"> PAGEREF _Toc233632204 \h </w:instrText>
        </w:r>
        <w:r w:rsidRPr="0068250C">
          <w:rPr>
            <w:rStyle w:val="Hyperlink"/>
            <w:rFonts w:ascii="Simplified Arabic" w:hAnsi="Simplified Arabic" w:cs="Simplified Arabic"/>
            <w:noProof/>
            <w:sz w:val="28"/>
            <w:szCs w:val="28"/>
            <w:rtl/>
          </w:rPr>
        </w:r>
        <w:r w:rsidRPr="0068250C">
          <w:rPr>
            <w:rStyle w:val="Hyperlink"/>
            <w:rFonts w:ascii="Simplified Arabic" w:hAnsi="Simplified Arabic" w:cs="Simplified Arabic"/>
            <w:noProof/>
            <w:sz w:val="28"/>
            <w:szCs w:val="28"/>
            <w:rtl/>
          </w:rPr>
          <w:fldChar w:fldCharType="separate"/>
        </w:r>
        <w:r w:rsidRPr="0068250C">
          <w:rPr>
            <w:rFonts w:ascii="Simplified Arabic" w:hAnsi="Simplified Arabic" w:cs="Simplified Arabic"/>
            <w:noProof/>
            <w:webHidden/>
            <w:sz w:val="28"/>
            <w:szCs w:val="28"/>
          </w:rPr>
          <w:t>109</w:t>
        </w:r>
        <w:r w:rsidRPr="0068250C">
          <w:rPr>
            <w:rStyle w:val="Hyperlink"/>
            <w:rFonts w:ascii="Simplified Arabic" w:hAnsi="Simplified Arabic" w:cs="Simplified Arabic"/>
            <w:noProof/>
            <w:sz w:val="28"/>
            <w:szCs w:val="28"/>
            <w:rtl/>
          </w:rPr>
          <w:fldChar w:fldCharType="end"/>
        </w:r>
      </w:hyperlink>
    </w:p>
    <w:p w:rsidR="0068250C" w:rsidRDefault="0068250C" w:rsidP="00CC7D80">
      <w:pPr>
        <w:rPr>
          <w:rFonts w:ascii="Simplified Arabic" w:hAnsi="Simplified Arabic" w:cs="Simplified Arabic"/>
          <w:sz w:val="28"/>
          <w:szCs w:val="28"/>
          <w:rtl/>
          <w:lang w:bidi="ar-EG"/>
        </w:rPr>
      </w:pPr>
      <w:r>
        <w:rPr>
          <w:rFonts w:ascii="Simplified Arabic" w:hAnsi="Simplified Arabic" w:cs="Simplified Arabic"/>
          <w:sz w:val="28"/>
          <w:szCs w:val="28"/>
          <w:rtl/>
          <w:lang w:bidi="ar-EG"/>
        </w:rPr>
        <w:fldChar w:fldCharType="end"/>
      </w: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hint="cs"/>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Default="00CC7D80" w:rsidP="00CC7D80">
      <w:pPr>
        <w:rPr>
          <w:rFonts w:ascii="Simplified Arabic" w:hAnsi="Simplified Arabic" w:cs="Simplified Arabic"/>
          <w:sz w:val="28"/>
          <w:szCs w:val="28"/>
          <w:rtl/>
          <w:lang w:bidi="ar-EG"/>
        </w:rPr>
      </w:pPr>
    </w:p>
    <w:p w:rsidR="00CC7D80" w:rsidRPr="00CC7D80" w:rsidRDefault="00CC7D80" w:rsidP="00CC7D80">
      <w:pPr>
        <w:rPr>
          <w:rFonts w:ascii="Simplified Arabic" w:hAnsi="Simplified Arabic" w:cs="Simplified Arabic" w:hint="cs"/>
          <w:sz w:val="28"/>
          <w:szCs w:val="28"/>
          <w:lang w:bidi="ar-EG"/>
        </w:rPr>
      </w:pPr>
    </w:p>
    <w:p w:rsidR="006A4269" w:rsidRPr="00AB66A3" w:rsidRDefault="00AB66A3" w:rsidP="0028407C">
      <w:pPr>
        <w:pStyle w:val="Heading1"/>
        <w:numPr>
          <w:ilvl w:val="0"/>
          <w:numId w:val="8"/>
        </w:numPr>
        <w:spacing w:after="0" w:line="360" w:lineRule="auto"/>
        <w:jc w:val="center"/>
        <w:rPr>
          <w:rFonts w:ascii="Simplified Arabic" w:hAnsi="Simplified Arabic" w:cs="Simplified Arabic"/>
          <w:b w:val="0"/>
          <w:bCs w:val="0"/>
          <w:sz w:val="32"/>
          <w:szCs w:val="32"/>
          <w:rtl/>
        </w:rPr>
      </w:pPr>
      <w:bookmarkStart w:id="4" w:name="_Toc233632281"/>
      <w:r w:rsidRPr="0021451B">
        <w:rPr>
          <w:rFonts w:ascii="Simplified Arabic" w:hAnsi="Simplified Arabic" w:cs="Simplified Arabic"/>
          <w:sz w:val="32"/>
          <w:szCs w:val="32"/>
          <w:rtl/>
        </w:rPr>
        <w:lastRenderedPageBreak/>
        <w:t>الفصل الأول</w:t>
      </w:r>
      <w:bookmarkStart w:id="5" w:name="_Toc160060915"/>
      <w:bookmarkEnd w:id="1"/>
      <w:r w:rsidRPr="0021451B">
        <w:rPr>
          <w:rFonts w:ascii="Simplified Arabic" w:hAnsi="Simplified Arabic" w:cs="Simplified Arabic"/>
          <w:sz w:val="32"/>
          <w:szCs w:val="32"/>
          <w:rtl/>
        </w:rPr>
        <w:t xml:space="preserve">: </w:t>
      </w:r>
      <w:bookmarkEnd w:id="5"/>
      <w:r>
        <w:rPr>
          <w:rFonts w:ascii="Simplified Arabic" w:hAnsi="Simplified Arabic" w:cs="Simplified Arabic" w:hint="cs"/>
          <w:sz w:val="32"/>
          <w:szCs w:val="32"/>
          <w:rtl/>
        </w:rPr>
        <w:t>الإطار التمهيدي</w:t>
      </w:r>
      <w:bookmarkEnd w:id="3"/>
      <w:bookmarkEnd w:id="2"/>
      <w:bookmarkEnd w:id="4"/>
    </w:p>
    <w:p w:rsidR="00032FD7" w:rsidRPr="008F5B07" w:rsidRDefault="0072659F" w:rsidP="0028407C">
      <w:pPr>
        <w:pStyle w:val="Heading1"/>
        <w:numPr>
          <w:ilvl w:val="1"/>
          <w:numId w:val="8"/>
        </w:numPr>
        <w:spacing w:line="360" w:lineRule="auto"/>
        <w:jc w:val="lowKashida"/>
        <w:rPr>
          <w:rFonts w:ascii="Simplified Arabic" w:hAnsi="Simplified Arabic" w:cs="Simplified Arabic"/>
          <w:lang w:bidi="ar-EG"/>
        </w:rPr>
      </w:pPr>
      <w:bookmarkStart w:id="6" w:name="_Toc233632282"/>
      <w:r w:rsidRPr="008F5B07">
        <w:rPr>
          <w:rFonts w:ascii="Simplified Arabic" w:hAnsi="Simplified Arabic" w:cs="Simplified Arabic"/>
          <w:rtl/>
        </w:rPr>
        <w:t>مقدمة</w:t>
      </w:r>
      <w:r w:rsidRPr="008F5B07">
        <w:rPr>
          <w:rFonts w:ascii="Simplified Arabic" w:hAnsi="Simplified Arabic" w:cs="Simplified Arabic"/>
          <w:lang w:bidi="ar-EG"/>
        </w:rPr>
        <w:t>:</w:t>
      </w:r>
      <w:bookmarkEnd w:id="6"/>
    </w:p>
    <w:p w:rsidR="00813560" w:rsidRPr="00813560"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t>يُعد الفساد من أكثر الظواهر تعقيدًا وتأثيرًا في مسيرة التنمية الاقتصادية والاجتماعية، إذ ارتبط ظهوره بمختلف النظم السياسية والإدارية والاقتصادية عبر التاريخ، ولم يقتصر وجوده على الدول النامية فحسب، بل امتد ليشمل الاقتصادات المتقدمة بدرجات متفاوتة. ويُنظر إلى الفساد باعتباره أحد أهم المعوقات التي تحول دون تحقيق التنمية المستدامة، لما يسببه من إهدار للموارد العامة، وإضعاف لكفاءة المؤسسات، وتشويه لآليات صنع القرار الاقتصادي. ويُعرّف الفساد بأنه إساءة استخدام السلطة أو الوظيفة العامة أو الخاصة لتحقيق منافع شخصية أو فئوية بصورة تخالف القوانين والأنظمة والأعراف المهنية، وهو مفهوم يشمل العديد من الممارسات مثل الرشوة، والاختلاس، واستغلال النفوذ، والمحسوبية، وغسل الأموال، والتلاعب بالعقود والمشتريات الحكومية. وقد أصبح الفساد في العقود الأخيرة محورًا رئيسًا في اهتمامات المنظمات الدولية والحكومات والباحثين، نظرًا لما يتركه من آثار مباشرة وغير مباشرة على الأداء الاقتصادي والاستقرار المؤسسي، ولارتباطه الوثيق بمستويات الحوكمة والشفافية وجودة الإدارة العامة، الأمر الذي جعل مكافحته من الأولويات الأساسية في السياسات الاقتصادية والإصلاحات المؤسسية في مختلف دول العالم</w:t>
      </w:r>
      <w:r w:rsidRPr="00813560">
        <w:rPr>
          <w:rFonts w:ascii="Simplified Arabic" w:eastAsia="Simplified Arabic" w:hAnsi="Simplified Arabic" w:cs="Simplified Arabic"/>
          <w:sz w:val="28"/>
          <w:szCs w:val="28"/>
        </w:rPr>
        <w:t>.</w:t>
      </w:r>
    </w:p>
    <w:p w:rsidR="00813560" w:rsidRPr="00813560"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t xml:space="preserve">وتكمن خطورة الفساد في أنه لا يقتصر على كونه مخالفة قانونية أو سلوكًا إداريًا غير مشروع، بل يمثل ظاهرة اقتصادية واجتماعية ذات أبعاد متشابكة تؤثر في مختلف القطاعات الإنتاجية والخدمية. فالفساد يؤدي إلى سوء تخصيص الموارد الاقتصادية، ويحد من كفاءة الإنفاق العام، ويضعف قدرة الحكومات على تنفيذ سياساتها التنموية بكفاءة وفاعلية، كما يسهم في تشويه المنافسة داخل الأسواق من خلال منح امتيازات غير مستحقة لبعض الأفراد أو الشركات على حساب الكفاءة والجودة. وإضافة </w:t>
      </w:r>
      <w:r w:rsidRPr="00813560">
        <w:rPr>
          <w:rFonts w:ascii="Simplified Arabic" w:eastAsia="Simplified Arabic" w:hAnsi="Simplified Arabic" w:cs="Simplified Arabic"/>
          <w:sz w:val="28"/>
          <w:szCs w:val="28"/>
          <w:rtl/>
        </w:rPr>
        <w:lastRenderedPageBreak/>
        <w:t>إلى ذلك، فإنه ينعكس سلبًا على جودة الخدمات العامة في مجالات التعليم والصحة والبنية التحتية، ويؤدي إلى انخفاض مستويات الثقة في المؤسسات الحكومية، الأمر الذي يحد من قدرة الدولة على تحقيق أهدافها الاقتصادية والاجتماعية. كما أن انتشار الفساد يضعف من فعالية التشريعات والأنظمة الرقابية، ويؤدي إلى ارتفاع تكلفة ممارسة الأعمال، وهو ما ينعكس في النهاية على معدلات النمو الاقتصادي ومستويات الرفاه الاجتماعي</w:t>
      </w:r>
      <w:r w:rsidRPr="00813560">
        <w:rPr>
          <w:rFonts w:ascii="Simplified Arabic" w:eastAsia="Simplified Arabic" w:hAnsi="Simplified Arabic" w:cs="Simplified Arabic"/>
          <w:sz w:val="28"/>
          <w:szCs w:val="28"/>
        </w:rPr>
        <w:t>.</w:t>
      </w:r>
    </w:p>
    <w:p w:rsidR="00813560" w:rsidRPr="00813560"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t>ويُعد النمو الاقتصادي أحد أهم المؤشرات المستخدمة في قياس أداء الاقتصادات الوطنية، إذ يعبر عن الزيادة المستمرة في الناتج المحلي الإجمالي الحقيقي وما يصاحبها من تحسن في مستويات الإنتاج والدخل وفرص العمل ومستوى المعيشة. ولا يتحقق النمو الاقتصادي بصورة تلقائية، وإنما يعتمد على توافر مجموعة من المقومات الأساسية، من أهمها الاستقرار الاقتصادي والسياسي، وكفاءة المؤسسات، وفعالية السياسات المالية والنقدية، وارتفاع مستويات الاستثمار والإنتاجية، إلى جانب توافر بيئة أعمال تتسم بالشفافية والعدالة وسيادة القانون. ولذلك، فإن جودة المؤسسات الحكومية ومستوى النزاهة في الإدارة العامة يمثلان عنصرين أساسيين في تعزيز النمو الاقتصادي، حيث تسهم المؤسسات الفاعلة في تحسين تخصيص الموارد، وتعزيز ثقة المستثمرين، وزيادة كفاءة الأسواق، بما يؤدي إلى تحقيق معدلات نمو أكثر استدامة وقدرة على مواجهة التحديات الاقتصادية المختلفة</w:t>
      </w:r>
      <w:r w:rsidRPr="00813560">
        <w:rPr>
          <w:rFonts w:ascii="Simplified Arabic" w:eastAsia="Simplified Arabic" w:hAnsi="Simplified Arabic" w:cs="Simplified Arabic"/>
          <w:sz w:val="28"/>
          <w:szCs w:val="28"/>
        </w:rPr>
        <w:t>.</w:t>
      </w:r>
    </w:p>
    <w:p w:rsidR="00813560" w:rsidRPr="00813560"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t xml:space="preserve">وتشير الأدبيات الاقتصادية إلى وجود علاقة وثيقة بين الفساد والنمو الاقتصادي، حيث يؤثر الفساد في العديد من المحددات الرئيسة للنمو، مثل الاستثمار، والإنتاجية، والإنفاق الحكومي، وكفاءة الأسواق، والتنافسية الاقتصادية. فالفساد يؤدي إلى خلق بيئة تتسم بعدم اليقين، ويزيد من مخاطر الاستثمار، ويضعف من قدرة المستثمرين على اتخاذ قرارات اقتصادية رشيدة، كما يسهم في توجيه الموارد نحو مشروعات أقل إنتاجية نتيجة تغليب المصالح الشخصية على الاعتبارات الاقتصادية. وفي المقابل، </w:t>
      </w:r>
      <w:r w:rsidRPr="00813560">
        <w:rPr>
          <w:rFonts w:ascii="Simplified Arabic" w:eastAsia="Simplified Arabic" w:hAnsi="Simplified Arabic" w:cs="Simplified Arabic"/>
          <w:sz w:val="28"/>
          <w:szCs w:val="28"/>
          <w:rtl/>
        </w:rPr>
        <w:lastRenderedPageBreak/>
        <w:t>فإن الاقتصادات التي تتمتع بمستويات مرتفعة من النزاهة والشفافية غالبًا ما تحقق معدلات نمو أعلى، نتيجة قدرتها على جذب الاستثمارات وتحسين كفاءة استخدام الموارد العامة وتعزيز الإنتاجية. ومن ثم، أصبحت دراسة العلاقة بين الفساد والنمو الاقتصادي من الموضوعات الرئيسة في الاقتصاد المؤسسي والتنمية الاقتصادية، لما لها من أهمية في تفسير الفروق بين أداء الاقتصادات المختلفة</w:t>
      </w:r>
      <w:r w:rsidRPr="00813560">
        <w:rPr>
          <w:rFonts w:ascii="Simplified Arabic" w:eastAsia="Simplified Arabic" w:hAnsi="Simplified Arabic" w:cs="Simplified Arabic"/>
          <w:sz w:val="28"/>
          <w:szCs w:val="28"/>
        </w:rPr>
        <w:t>.</w:t>
      </w:r>
    </w:p>
    <w:p w:rsidR="00813560" w:rsidRPr="00813560"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t>ويؤثر الفساد بصورة مباشرة في مناخ الاستثمار، الذي يمثل أحد المحركات الأساسية للنمو الاقتصادي. فالمستثمر، سواء كان محليًا أو أجنبيًا، يبحث عن بيئة اقتصادية تتسم بالاستقرار والوضوح والعدالة في تطبيق الأنظمة، بينما يؤدي انتشار الفساد إلى زيادة تكاليف ممارسة الأعمال نتيجة الرشاوى والابتزاز الإداري وتعقيد الإجراءات، فضلًا عن ارتفاع مستوى المخاطر المرتبطة بالاستثمار. كما يؤدي الفساد إلى إضعاف الثقة في المؤسسات الحكومية والقضائية، وهو ما يدفع العديد من المستثمرين إلى تحويل استثماراتهم نحو أسواق أكثر شفافية واستقرارًا. وينعكس ذلك على انخفاض تدفقات الاستثمار الأجنبي المباشر، وتراجع معدلات الاستثمار المحلي، وانخفاض معدلات تكوين رأس المال، الأمر الذي يحد من قدرة الاقتصاد على تحقيق معدلات نمو مرتفعة ومستدامة، خاصة في ظل المنافسة العالمية المتزايدة على جذب الاستثمارات</w:t>
      </w:r>
      <w:r w:rsidRPr="00813560">
        <w:rPr>
          <w:rFonts w:ascii="Simplified Arabic" w:eastAsia="Simplified Arabic" w:hAnsi="Simplified Arabic" w:cs="Simplified Arabic"/>
          <w:sz w:val="28"/>
          <w:szCs w:val="28"/>
        </w:rPr>
        <w:t>.</w:t>
      </w:r>
    </w:p>
    <w:p w:rsidR="00813560" w:rsidRPr="00813560"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t xml:space="preserve">ولا يقتصر تأثير الفساد على الاستثمار فقط، بل يمتد ليشمل كفاءة الإنفاق الحكومي والإدارة المالية للدولة. فالفساد يؤدي إلى توجيه الإنفاق العام نحو مشروعات قد لا تحقق أعلى عائد اقتصادي أو اجتماعي، وإنما يتم اختيارها لخدمة مصالح شخصية أو لتحقيق مكاسب غير مشروعة. كما يسهم في زيادة تكاليف تنفيذ المشروعات الحكومية، وتأخير إنجازها، وانخفاض جودة الخدمات والبنية التحتية الناتجة عنها، وهو ما يقلل من كفاءة استخدام الموارد العامة. كذلك، يؤدي الفساد إلى انخفاض الإيرادات الحكومية نتيجة التهرب الضريبي والتلاعب المالي، مما يحد من قدرة الدولة على تمويل </w:t>
      </w:r>
      <w:r w:rsidRPr="00813560">
        <w:rPr>
          <w:rFonts w:ascii="Simplified Arabic" w:eastAsia="Simplified Arabic" w:hAnsi="Simplified Arabic" w:cs="Simplified Arabic"/>
          <w:sz w:val="28"/>
          <w:szCs w:val="28"/>
          <w:rtl/>
        </w:rPr>
        <w:lastRenderedPageBreak/>
        <w:t>البرامج التنموية والاستثمار في التعليم والصحة والبنية التحتية، وهي القطاعات التي تمثل محركات رئيسة للنمو الاقتصادي على المدى الطويل</w:t>
      </w:r>
      <w:r w:rsidRPr="00813560">
        <w:rPr>
          <w:rFonts w:ascii="Simplified Arabic" w:eastAsia="Simplified Arabic" w:hAnsi="Simplified Arabic" w:cs="Simplified Arabic"/>
          <w:sz w:val="28"/>
          <w:szCs w:val="28"/>
        </w:rPr>
        <w:t>.</w:t>
      </w:r>
    </w:p>
    <w:p w:rsidR="00813560" w:rsidRPr="00813560"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t>وعلى الرغم من اتفاق معظم الدراسات الاقتصادية على الآثار السلبية للفساد، فإن الأدبيات الاقتصادية تشير إلى أن العلاقة بين الفساد والنمو الاقتصادي ليست علاقة بسيطة أو أحادية الاتجاه، بل هي علاقة معقدة تتأثر بمجموعة واسعة من العوامل المؤسسية والسياسية والاقتصادية. فقد طرحت بعض الدراسات القديمة ما يعرف بفرضية "تشحيم عجلة الاقتصاد"، والتي تفترض أن الفساد قد يسهم في تسريع الإجراءات الإدارية في البيئات التي تعاني من تعقيدات بيروقراطية شديدة، إلا أن غالبية الدراسات الحديثة رفضت هذه الفرضية، وأكدت أن أي مكاسب قصيرة الأجل قد تنتج عن بعض الممارسات الفاسدة لا تقارن بالخسائر الاقتصادية والمؤسسية طويلة الأجل. ولذلك، أصبح الاتجاه السائد في الفكر الاقتصادي يؤكد أن مكافحة الفساد تمثل شرطًا أساسيًا لتحسين جودة المؤسسات، وتعزيز الإنتاجية، وتحقيق التنمية الاقتصادية المستدامة</w:t>
      </w:r>
      <w:r w:rsidRPr="00813560">
        <w:rPr>
          <w:rFonts w:ascii="Simplified Arabic" w:eastAsia="Simplified Arabic" w:hAnsi="Simplified Arabic" w:cs="Simplified Arabic"/>
          <w:sz w:val="28"/>
          <w:szCs w:val="28"/>
        </w:rPr>
        <w:t>.</w:t>
      </w:r>
    </w:p>
    <w:p w:rsidR="00813560" w:rsidRPr="00813560"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t>وفي ضوء هذه الحقائق، اتجهت العديد من الدول إلى تنفيذ برامج إصلاح اقتصادي وإداري تهدف إلى ترسيخ مبادئ الحوكمة والشفافية والمساءلة، وتعزيز استقلالية الأجهزة الرقابية، وتطوير الأنظمة التشريعية، والاعتماد على التحول الرقمي في تقديم الخدمات الحكومية، بما يسهم في تقليل فرص الفساد ورفع كفاءة الأداء المؤسسي. كما أولت المنظمات الدولية، مثل البنك الدولي و</w:t>
      </w:r>
      <w:r w:rsidRPr="00813560">
        <w:rPr>
          <w:rFonts w:ascii="Simplified Arabic" w:eastAsia="Simplified Arabic" w:hAnsi="Simplified Arabic" w:cs="Simplified Arabic"/>
          <w:sz w:val="28"/>
          <w:szCs w:val="28"/>
        </w:rPr>
        <w:t>**</w:t>
      </w:r>
      <w:r w:rsidRPr="00813560">
        <w:rPr>
          <w:rFonts w:ascii="Simplified Arabic" w:eastAsia="Simplified Arabic" w:hAnsi="Simplified Arabic" w:cs="Simplified Arabic"/>
          <w:sz w:val="28"/>
          <w:szCs w:val="28"/>
          <w:rtl/>
        </w:rPr>
        <w:t>صندوق النقد الدولي</w:t>
      </w:r>
      <w:r w:rsidRPr="00813560">
        <w:rPr>
          <w:rFonts w:ascii="Simplified Arabic" w:eastAsia="Simplified Arabic" w:hAnsi="Simplified Arabic" w:cs="Simplified Arabic"/>
          <w:sz w:val="28"/>
          <w:szCs w:val="28"/>
        </w:rPr>
        <w:t xml:space="preserve">** </w:t>
      </w:r>
      <w:r w:rsidRPr="00813560">
        <w:rPr>
          <w:rFonts w:ascii="Simplified Arabic" w:eastAsia="Simplified Arabic" w:hAnsi="Simplified Arabic" w:cs="Simplified Arabic"/>
          <w:sz w:val="28"/>
          <w:szCs w:val="28"/>
          <w:rtl/>
        </w:rPr>
        <w:t>و</w:t>
      </w:r>
      <w:r w:rsidRPr="00813560">
        <w:rPr>
          <w:rFonts w:ascii="Simplified Arabic" w:eastAsia="Simplified Arabic" w:hAnsi="Simplified Arabic" w:cs="Simplified Arabic"/>
          <w:sz w:val="28"/>
          <w:szCs w:val="28"/>
        </w:rPr>
        <w:t>**</w:t>
      </w:r>
      <w:r w:rsidRPr="00813560">
        <w:rPr>
          <w:rFonts w:ascii="Simplified Arabic" w:eastAsia="Simplified Arabic" w:hAnsi="Simplified Arabic" w:cs="Simplified Arabic"/>
          <w:sz w:val="28"/>
          <w:szCs w:val="28"/>
          <w:rtl/>
        </w:rPr>
        <w:t>منظمة الشفافية الدولية</w:t>
      </w:r>
      <w:r w:rsidRPr="00813560">
        <w:rPr>
          <w:rFonts w:ascii="Simplified Arabic" w:eastAsia="Simplified Arabic" w:hAnsi="Simplified Arabic" w:cs="Simplified Arabic"/>
          <w:sz w:val="28"/>
          <w:szCs w:val="28"/>
        </w:rPr>
        <w:t>**</w:t>
      </w:r>
      <w:r w:rsidRPr="00813560">
        <w:rPr>
          <w:rFonts w:ascii="Simplified Arabic" w:eastAsia="Simplified Arabic" w:hAnsi="Simplified Arabic" w:cs="Simplified Arabic"/>
          <w:sz w:val="28"/>
          <w:szCs w:val="28"/>
          <w:rtl/>
        </w:rPr>
        <w:t>، اهتمامًا كبيرًا بقياس مستويات الفساد وتقييم أثره على التنمية الاقتصادية، وأصدرت العديد من المؤشرات والتقارير التي تساعد الحكومات على تقييم أدائها ووضع السياسات المناسبة لتعزيز النزاهة وتحسين مناخ الاستثمار، وهو ما يعكس تزايد الإدراك العالمي بأن بناء مؤسسات قوية وشفافة يمثل أحد أهم مرتكزات التنمية المستدامة</w:t>
      </w:r>
      <w:r w:rsidRPr="00813560">
        <w:rPr>
          <w:rFonts w:ascii="Simplified Arabic" w:eastAsia="Simplified Arabic" w:hAnsi="Simplified Arabic" w:cs="Simplified Arabic"/>
          <w:sz w:val="28"/>
          <w:szCs w:val="28"/>
        </w:rPr>
        <w:t>.</w:t>
      </w:r>
    </w:p>
    <w:p w:rsidR="002C7B06" w:rsidRPr="008F5B07" w:rsidRDefault="00813560" w:rsidP="000F7D11">
      <w:pPr>
        <w:spacing w:line="360" w:lineRule="auto"/>
        <w:jc w:val="lowKashida"/>
        <w:rPr>
          <w:rFonts w:ascii="Simplified Arabic" w:eastAsia="Simplified Arabic" w:hAnsi="Simplified Arabic" w:cs="Simplified Arabic"/>
          <w:sz w:val="28"/>
          <w:szCs w:val="28"/>
        </w:rPr>
      </w:pPr>
      <w:r w:rsidRPr="00813560">
        <w:rPr>
          <w:rFonts w:ascii="Simplified Arabic" w:eastAsia="Simplified Arabic" w:hAnsi="Simplified Arabic" w:cs="Simplified Arabic"/>
          <w:sz w:val="28"/>
          <w:szCs w:val="28"/>
          <w:rtl/>
        </w:rPr>
        <w:lastRenderedPageBreak/>
        <w:t>وتأتي المملكة العربية السعودية في هذا الإطار بوصفها إحدى الدول التي شهدت خلال السنوات الأخيرة تحولات اقتصادية وإدارية واسعة في إطار رؤية المملكة 2030، حيث تبنت الحكومة مجموعة من الإصلاحات الهادفة إلى تعزيز الحوكمة والشفافية، وتطوير البيئة التشريعية، ورفع كفاءة الأجهزة الرقابية، وتوسيع نطاق التحول الرقمي في الخدمات الحكومية، بما يسهم في الحد من فرص الفساد وتحسين كفاءة الأداء الاقتصادي. كما ركزت هذه الإصلاحات على تنويع مصادر الدخل، وتعزيز دور القطاع الخاص، وجذب الاستثمارات المحلية والأجنبية، وتحسين تنافسية الاقتصاد الوطني. وانطلاقًا من أهمية هذه الإصلاحات، تبرز الحاجة إلى دراسة أثر الفساد على النمو الاقتصادي في المملكة العربية السعودية، وتحليل طبيعة العلاقة بينهما في ضوء المتغيرات الاقتصادية والمؤسسية الحديثة، بما يسهم في تقديم رؤية علمية تساعد على دعم جهود الإصلاح الاقتصادي وتعزيز مسيرة التنمية المستدامة</w:t>
      </w:r>
      <w:r w:rsidR="002C7B06" w:rsidRPr="008F5B07">
        <w:rPr>
          <w:rFonts w:ascii="Simplified Arabic" w:eastAsia="Simplified Arabic" w:hAnsi="Simplified Arabic" w:cs="Simplified Arabic"/>
          <w:sz w:val="28"/>
          <w:szCs w:val="28"/>
          <w:lang w:bidi="ar-EG"/>
        </w:rPr>
        <w:t>.</w:t>
      </w:r>
    </w:p>
    <w:p w:rsidR="00032FD7" w:rsidRPr="008F5B07" w:rsidRDefault="0072659F" w:rsidP="0028407C">
      <w:pPr>
        <w:pStyle w:val="Heading1"/>
        <w:numPr>
          <w:ilvl w:val="1"/>
          <w:numId w:val="8"/>
        </w:numPr>
        <w:spacing w:line="360" w:lineRule="auto"/>
        <w:jc w:val="lowKashida"/>
        <w:rPr>
          <w:rFonts w:ascii="Simplified Arabic" w:hAnsi="Simplified Arabic" w:cs="Simplified Arabic"/>
          <w:lang w:bidi="ar-EG"/>
        </w:rPr>
      </w:pPr>
      <w:bookmarkStart w:id="7" w:name="_Toc233632283"/>
      <w:r w:rsidRPr="008F5B07">
        <w:rPr>
          <w:rFonts w:ascii="Simplified Arabic" w:hAnsi="Simplified Arabic" w:cs="Simplified Arabic"/>
          <w:rtl/>
        </w:rPr>
        <w:t>مشكلة</w:t>
      </w:r>
      <w:r w:rsidRPr="008F5B07">
        <w:rPr>
          <w:rFonts w:ascii="Simplified Arabic" w:hAnsi="Simplified Arabic" w:cs="Simplified Arabic"/>
        </w:rPr>
        <w:t xml:space="preserve"> </w:t>
      </w:r>
      <w:r w:rsidRPr="008F5B07">
        <w:rPr>
          <w:rFonts w:ascii="Simplified Arabic" w:hAnsi="Simplified Arabic" w:cs="Simplified Arabic"/>
          <w:rtl/>
        </w:rPr>
        <w:t>الدراسة</w:t>
      </w:r>
      <w:r w:rsidRPr="008F5B07">
        <w:rPr>
          <w:rFonts w:ascii="Simplified Arabic" w:hAnsi="Simplified Arabic" w:cs="Simplified Arabic"/>
          <w:lang w:bidi="ar-EG"/>
        </w:rPr>
        <w:t>:</w:t>
      </w:r>
      <w:bookmarkEnd w:id="7"/>
    </w:p>
    <w:p w:rsidR="0085331E" w:rsidRPr="008F5B07" w:rsidRDefault="0085331E" w:rsidP="000F7D11">
      <w:pPr>
        <w:spacing w:line="360" w:lineRule="auto"/>
        <w:jc w:val="lowKashida"/>
        <w:rPr>
          <w:rFonts w:ascii="Simplified Arabic" w:eastAsia="Simplified Arabic" w:hAnsi="Simplified Arabic" w:cs="Simplified Arabic"/>
          <w:sz w:val="28"/>
          <w:szCs w:val="28"/>
          <w:lang w:bidi="ar-EG"/>
        </w:rPr>
      </w:pPr>
      <w:r w:rsidRPr="008F5B07">
        <w:rPr>
          <w:rFonts w:ascii="Simplified Arabic" w:eastAsia="Simplified Arabic" w:hAnsi="Simplified Arabic" w:cs="Simplified Arabic"/>
          <w:sz w:val="28"/>
          <w:szCs w:val="28"/>
          <w:rtl/>
        </w:rPr>
        <w:t>على الرغم من الاهتمام المتزايد في الأدبيات الاقتصادية بدراسة العلاقة بين الفساد والنمو الاقتصادي، إلا أن هذه العلاقة لا تزال محل جدل واسع بين الباحثين، حيث تختلف النتائج باختلاف البيئات الاقتصادية والمنهجيات المستخدمة. فبينما تشير بعض الدراسات إلى أن الفساد يؤدي إلى إضعاف النمو الاقتصادي من خلال تقليل كفاءة الاستثمار ورفع تكاليف المعاملات، ترى دراسات أخرى أن تأثيره قد يختلف تبعًا لطبيعة المؤسسات الاقتصادية ومستوى التطور الإداري في كل دولة</w:t>
      </w:r>
      <w:r w:rsidRPr="008F5B07">
        <w:rPr>
          <w:rFonts w:ascii="Simplified Arabic" w:eastAsia="Simplified Arabic" w:hAnsi="Simplified Arabic" w:cs="Simplified Arabic"/>
          <w:sz w:val="28"/>
          <w:szCs w:val="28"/>
          <w:lang w:bidi="ar-EG"/>
        </w:rPr>
        <w:t>.</w:t>
      </w:r>
    </w:p>
    <w:p w:rsidR="0085331E" w:rsidRPr="008F5B07" w:rsidRDefault="0085331E" w:rsidP="000F7D11">
      <w:pPr>
        <w:spacing w:line="360" w:lineRule="auto"/>
        <w:jc w:val="lowKashida"/>
        <w:rPr>
          <w:rFonts w:ascii="Simplified Arabic" w:eastAsia="Simplified Arabic" w:hAnsi="Simplified Arabic" w:cs="Simplified Arabic"/>
          <w:sz w:val="28"/>
          <w:szCs w:val="28"/>
          <w:lang w:bidi="ar-EG"/>
        </w:rPr>
      </w:pPr>
      <w:r w:rsidRPr="008F5B07">
        <w:rPr>
          <w:rFonts w:ascii="Simplified Arabic" w:eastAsia="Simplified Arabic" w:hAnsi="Simplified Arabic" w:cs="Simplified Arabic"/>
          <w:sz w:val="28"/>
          <w:szCs w:val="28"/>
          <w:rtl/>
        </w:rPr>
        <w:t xml:space="preserve">وفي المقابل، تركز العديد من الدراسات السابقة على تحليل العلاقة بين الفساد والنمو الاقتصادي في دول متعددة أو في سياقات اقتصادية عامة، مع محدودية الدراسات التي تتناول الحالة الخاصة بالمملكة العربية السعودية بشكل مباشر، خصوصًا في ظل التحولات الاقتصادية والإصلاحات </w:t>
      </w:r>
      <w:r w:rsidRPr="008F5B07">
        <w:rPr>
          <w:rFonts w:ascii="Simplified Arabic" w:eastAsia="Simplified Arabic" w:hAnsi="Simplified Arabic" w:cs="Simplified Arabic"/>
          <w:sz w:val="28"/>
          <w:szCs w:val="28"/>
          <w:rtl/>
        </w:rPr>
        <w:lastRenderedPageBreak/>
        <w:t>المؤسسية التي تشهدها المملكة في إطار رؤية 2030. كما أن بعض الدراسات اعتمدت على بيانات اقتصادية كلية دون التطرق إلى آراء الأفراد أو تحليل التصورات الميدانية حول هذه العلاقة</w:t>
      </w:r>
      <w:r w:rsidRPr="008F5B07">
        <w:rPr>
          <w:rFonts w:ascii="Simplified Arabic" w:eastAsia="Simplified Arabic" w:hAnsi="Simplified Arabic" w:cs="Simplified Arabic"/>
          <w:sz w:val="28"/>
          <w:szCs w:val="28"/>
          <w:lang w:bidi="ar-EG"/>
        </w:rPr>
        <w:t>.</w:t>
      </w:r>
    </w:p>
    <w:p w:rsidR="0085331E" w:rsidRPr="008F5B07" w:rsidRDefault="0085331E" w:rsidP="000F7D11">
      <w:pPr>
        <w:spacing w:line="360" w:lineRule="auto"/>
        <w:jc w:val="lowKashida"/>
        <w:rPr>
          <w:rFonts w:ascii="Simplified Arabic" w:eastAsia="Simplified Arabic" w:hAnsi="Simplified Arabic" w:cs="Simplified Arabic"/>
          <w:sz w:val="28"/>
          <w:szCs w:val="28"/>
          <w:lang w:bidi="ar-EG"/>
        </w:rPr>
      </w:pPr>
      <w:r w:rsidRPr="008F5B07">
        <w:rPr>
          <w:rFonts w:ascii="Simplified Arabic" w:eastAsia="Simplified Arabic" w:hAnsi="Simplified Arabic" w:cs="Simplified Arabic"/>
          <w:sz w:val="28"/>
          <w:szCs w:val="28"/>
          <w:rtl/>
        </w:rPr>
        <w:t>وتتمثل الفجوة البحثية في ندرة الدراسات الميدانية التي تعتمد على بيانات استقصائية (استبيان) لقياس إدراك الأفراد لطبيعة تأثير الفساد على النمو الاقتصادي داخل المملكة العربية السعودية، بالإضافة إلى الحاجة إلى تحديث النتائج في ضوء المتغيرات الاقتصادية والإصلاحات الحديثة التي قد تؤثر على هذه العلاقة بشكل مختلف عما ورد في الدراسات السابقة</w:t>
      </w:r>
      <w:r w:rsidRPr="008F5B07">
        <w:rPr>
          <w:rFonts w:ascii="Simplified Arabic" w:eastAsia="Simplified Arabic" w:hAnsi="Simplified Arabic" w:cs="Simplified Arabic"/>
          <w:sz w:val="28"/>
          <w:szCs w:val="28"/>
          <w:lang w:bidi="ar-EG"/>
        </w:rPr>
        <w:t>.</w:t>
      </w:r>
    </w:p>
    <w:p w:rsidR="00032FD7" w:rsidRPr="008F5B07" w:rsidRDefault="0072659F" w:rsidP="0028407C">
      <w:pPr>
        <w:pStyle w:val="Heading1"/>
        <w:numPr>
          <w:ilvl w:val="1"/>
          <w:numId w:val="8"/>
        </w:numPr>
        <w:spacing w:line="360" w:lineRule="auto"/>
        <w:jc w:val="lowKashida"/>
        <w:rPr>
          <w:rFonts w:ascii="Simplified Arabic" w:hAnsi="Simplified Arabic" w:cs="Simplified Arabic"/>
        </w:rPr>
      </w:pPr>
      <w:bookmarkStart w:id="8" w:name="_Toc233632284"/>
      <w:r w:rsidRPr="008F5B07">
        <w:rPr>
          <w:rFonts w:ascii="Simplified Arabic" w:hAnsi="Simplified Arabic" w:cs="Simplified Arabic"/>
          <w:rtl/>
        </w:rPr>
        <w:t>أهمية</w:t>
      </w:r>
      <w:r w:rsidRPr="008F5B07">
        <w:rPr>
          <w:rFonts w:ascii="Simplified Arabic" w:hAnsi="Simplified Arabic" w:cs="Simplified Arabic"/>
        </w:rPr>
        <w:t xml:space="preserve"> </w:t>
      </w:r>
      <w:r w:rsidRPr="008F5B07">
        <w:rPr>
          <w:rFonts w:ascii="Simplified Arabic" w:hAnsi="Simplified Arabic" w:cs="Simplified Arabic"/>
          <w:rtl/>
        </w:rPr>
        <w:t>الدراسة</w:t>
      </w:r>
      <w:r w:rsidRPr="008F5B07">
        <w:rPr>
          <w:rFonts w:ascii="Simplified Arabic" w:hAnsi="Simplified Arabic" w:cs="Simplified Arabic"/>
        </w:rPr>
        <w:t>:</w:t>
      </w:r>
      <w:bookmarkEnd w:id="8"/>
    </w:p>
    <w:p w:rsidR="0085331E" w:rsidRPr="008F5B07" w:rsidRDefault="00904FE3" w:rsidP="000F7D11">
      <w:pPr>
        <w:spacing w:line="360" w:lineRule="auto"/>
        <w:jc w:val="lowKashida"/>
        <w:rPr>
          <w:rFonts w:ascii="Simplified Arabic" w:eastAsia="Simplified Arabic" w:hAnsi="Simplified Arabic" w:cs="Simplified Arabic"/>
          <w:sz w:val="28"/>
          <w:szCs w:val="28"/>
          <w:rtl/>
        </w:rPr>
      </w:pPr>
      <w:r w:rsidRPr="008F5B07">
        <w:rPr>
          <w:rFonts w:ascii="Simplified Arabic" w:eastAsia="Simplified Arabic" w:hAnsi="Simplified Arabic" w:cs="Simplified Arabic" w:hint="cs"/>
          <w:sz w:val="28"/>
          <w:szCs w:val="28"/>
          <w:rtl/>
        </w:rPr>
        <w:t xml:space="preserve">يمكن تناول أهمية هذه الدراسة من جانبين: </w:t>
      </w:r>
    </w:p>
    <w:p w:rsidR="00904FE3" w:rsidRPr="008F5B07" w:rsidRDefault="00904FE3" w:rsidP="000F7D11">
      <w:pPr>
        <w:spacing w:line="360" w:lineRule="auto"/>
        <w:jc w:val="lowKashida"/>
        <w:rPr>
          <w:rFonts w:ascii="Simplified Arabic" w:eastAsia="Simplified Arabic" w:hAnsi="Simplified Arabic" w:cs="Simplified Arabic"/>
          <w:sz w:val="28"/>
          <w:szCs w:val="28"/>
          <w:u w:val="single"/>
        </w:rPr>
      </w:pPr>
      <w:r w:rsidRPr="008F5B07">
        <w:rPr>
          <w:rFonts w:ascii="Simplified Arabic" w:eastAsia="Simplified Arabic" w:hAnsi="Simplified Arabic" w:cs="Simplified Arabic"/>
          <w:sz w:val="28"/>
          <w:szCs w:val="28"/>
          <w:u w:val="single"/>
          <w:rtl/>
        </w:rPr>
        <w:t>أولًا: الأهمية العلمية</w:t>
      </w:r>
    </w:p>
    <w:p w:rsidR="00904FE3" w:rsidRDefault="00904FE3" w:rsidP="000F7D11">
      <w:pPr>
        <w:spacing w:line="360" w:lineRule="auto"/>
        <w:jc w:val="lowKashida"/>
        <w:rPr>
          <w:rFonts w:ascii="Simplified Arabic" w:eastAsia="Simplified Arabic" w:hAnsi="Simplified Arabic" w:cs="Simplified Arabic"/>
          <w:sz w:val="28"/>
          <w:szCs w:val="28"/>
          <w:rtl/>
        </w:rPr>
      </w:pPr>
      <w:r w:rsidRPr="008F5B07">
        <w:rPr>
          <w:rFonts w:ascii="Simplified Arabic" w:eastAsia="Simplified Arabic" w:hAnsi="Simplified Arabic" w:cs="Simplified Arabic"/>
          <w:sz w:val="28"/>
          <w:szCs w:val="28"/>
          <w:rtl/>
        </w:rPr>
        <w:t>تنبع الأهمية العلمية لهذه الدراسة من كونها تسهم في إثراء الأدبيات الاقتصادية المتعلقة بالعلاقة بين الفساد والنمو الاقتصادي، وهي من العلاقات التي لا تزال تحظى باهتمام واسع في الفكر الاقتصادي الحديث نظرًا لتباين نتائج الدراسات السابقة حول طبيعة هذا التأثير. كما أن هذه الدراسة تقدم إضافة علمية من خلال تناولها للحالة السعودية بشكل خاص، وهو ما يساعد في فهم هذه العلاقة ضمن سياق اقتصادي يتميز بخصائص هيكلية وإصلاحات تنموية متسارعة في إطار رؤية المملكة 2030. بالإضافة إلى ذلك، تعتمد الدراسة على منهجية ميدانية باستخدام الاستبيان، مما يتيح تحليلًا يعتمد على إدراك الأفراد لهذه الظاهرة، وهو ما قد يثري الدراسات السابقة التي ركزت غالبًا على البيانات الكمية الكلية فقط</w:t>
      </w:r>
      <w:r w:rsidRPr="008F5B07">
        <w:rPr>
          <w:rFonts w:ascii="Simplified Arabic" w:eastAsia="Simplified Arabic" w:hAnsi="Simplified Arabic" w:cs="Simplified Arabic"/>
          <w:sz w:val="28"/>
          <w:szCs w:val="28"/>
        </w:rPr>
        <w:t>.</w:t>
      </w:r>
    </w:p>
    <w:p w:rsidR="006F493C" w:rsidRPr="008F5B07" w:rsidRDefault="006F493C" w:rsidP="000F7D11">
      <w:pPr>
        <w:spacing w:line="360" w:lineRule="auto"/>
        <w:jc w:val="lowKashida"/>
        <w:rPr>
          <w:rFonts w:ascii="Simplified Arabic" w:eastAsia="Simplified Arabic" w:hAnsi="Simplified Arabic" w:cs="Simplified Arabic"/>
          <w:sz w:val="28"/>
          <w:szCs w:val="28"/>
        </w:rPr>
      </w:pPr>
    </w:p>
    <w:p w:rsidR="00101E3A" w:rsidRPr="008F5B07" w:rsidRDefault="00101E3A" w:rsidP="000F7D11">
      <w:pPr>
        <w:spacing w:line="360" w:lineRule="auto"/>
        <w:jc w:val="lowKashida"/>
        <w:rPr>
          <w:rFonts w:ascii="Simplified Arabic" w:eastAsia="Simplified Arabic" w:hAnsi="Simplified Arabic" w:cs="Simplified Arabic"/>
          <w:sz w:val="28"/>
          <w:szCs w:val="28"/>
          <w:u w:val="single"/>
        </w:rPr>
      </w:pPr>
      <w:r w:rsidRPr="008F5B07">
        <w:rPr>
          <w:rFonts w:ascii="Simplified Arabic" w:eastAsia="Simplified Arabic" w:hAnsi="Simplified Arabic" w:cs="Simplified Arabic"/>
          <w:sz w:val="28"/>
          <w:szCs w:val="28"/>
          <w:u w:val="single"/>
          <w:rtl/>
        </w:rPr>
        <w:lastRenderedPageBreak/>
        <w:t>الأهمية العملية</w:t>
      </w:r>
    </w:p>
    <w:p w:rsidR="00101E3A" w:rsidRPr="006F493C" w:rsidRDefault="00101E3A" w:rsidP="0028407C">
      <w:pPr>
        <w:numPr>
          <w:ilvl w:val="0"/>
          <w:numId w:val="1"/>
        </w:numPr>
        <w:spacing w:line="360" w:lineRule="auto"/>
        <w:jc w:val="lowKashida"/>
        <w:rPr>
          <w:rFonts w:ascii="Simplified Arabic" w:eastAsia="Simplified Arabic" w:hAnsi="Simplified Arabic" w:cs="Simplified Arabic"/>
          <w:sz w:val="28"/>
          <w:szCs w:val="28"/>
        </w:rPr>
      </w:pPr>
      <w:r w:rsidRPr="006F493C">
        <w:rPr>
          <w:rFonts w:ascii="Simplified Arabic" w:eastAsia="Simplified Arabic" w:hAnsi="Simplified Arabic" w:cs="Simplified Arabic"/>
          <w:sz w:val="28"/>
          <w:szCs w:val="28"/>
          <w:rtl/>
        </w:rPr>
        <w:t>تزويد صناع القرار في المملكة العربية السعودية بمؤشرات ميدانية حول طبيعة تأثير الفساد على النمو الاقتصادي من وجهة نظر أفراد العينة</w:t>
      </w:r>
      <w:r w:rsidRPr="006F493C">
        <w:rPr>
          <w:rFonts w:ascii="Simplified Arabic" w:eastAsia="Simplified Arabic" w:hAnsi="Simplified Arabic" w:cs="Simplified Arabic"/>
          <w:sz w:val="28"/>
          <w:szCs w:val="28"/>
        </w:rPr>
        <w:t xml:space="preserve">. </w:t>
      </w:r>
    </w:p>
    <w:p w:rsidR="00101E3A" w:rsidRPr="006F493C" w:rsidRDefault="00101E3A" w:rsidP="0028407C">
      <w:pPr>
        <w:numPr>
          <w:ilvl w:val="0"/>
          <w:numId w:val="1"/>
        </w:numPr>
        <w:spacing w:line="360" w:lineRule="auto"/>
        <w:jc w:val="lowKashida"/>
        <w:rPr>
          <w:rFonts w:ascii="Simplified Arabic" w:eastAsia="Simplified Arabic" w:hAnsi="Simplified Arabic" w:cs="Simplified Arabic"/>
          <w:sz w:val="28"/>
          <w:szCs w:val="28"/>
        </w:rPr>
      </w:pPr>
      <w:r w:rsidRPr="006F493C">
        <w:rPr>
          <w:rFonts w:ascii="Simplified Arabic" w:eastAsia="Simplified Arabic" w:hAnsi="Simplified Arabic" w:cs="Simplified Arabic"/>
          <w:sz w:val="28"/>
          <w:szCs w:val="28"/>
          <w:rtl/>
        </w:rPr>
        <w:t>دعم الجهود الحكومية في تعزيز الشفافية والحوكمة الرشيدة من خلال فهم أعمق لآراء المجتمع حول تأثير الفساد على الأداء الاقتصادي</w:t>
      </w:r>
      <w:r w:rsidRPr="006F493C">
        <w:rPr>
          <w:rFonts w:ascii="Simplified Arabic" w:eastAsia="Simplified Arabic" w:hAnsi="Simplified Arabic" w:cs="Simplified Arabic"/>
          <w:sz w:val="28"/>
          <w:szCs w:val="28"/>
        </w:rPr>
        <w:t xml:space="preserve">. </w:t>
      </w:r>
    </w:p>
    <w:p w:rsidR="00101E3A" w:rsidRPr="006F493C" w:rsidRDefault="00101E3A" w:rsidP="0028407C">
      <w:pPr>
        <w:numPr>
          <w:ilvl w:val="0"/>
          <w:numId w:val="1"/>
        </w:numPr>
        <w:spacing w:line="360" w:lineRule="auto"/>
        <w:jc w:val="lowKashida"/>
        <w:rPr>
          <w:rFonts w:ascii="Simplified Arabic" w:eastAsia="Simplified Arabic" w:hAnsi="Simplified Arabic" w:cs="Simplified Arabic"/>
          <w:sz w:val="28"/>
          <w:szCs w:val="28"/>
        </w:rPr>
      </w:pPr>
      <w:r w:rsidRPr="006F493C">
        <w:rPr>
          <w:rFonts w:ascii="Simplified Arabic" w:eastAsia="Simplified Arabic" w:hAnsi="Simplified Arabic" w:cs="Simplified Arabic"/>
          <w:sz w:val="28"/>
          <w:szCs w:val="28"/>
          <w:rtl/>
        </w:rPr>
        <w:t>المساهمة في تحسين السياسات الاقتصادية والإدارية من خلال إبراز الجوانب التي قد يتسبب فيها الفساد في إعاقة النمو الاقتصادي</w:t>
      </w:r>
      <w:r w:rsidRPr="006F493C">
        <w:rPr>
          <w:rFonts w:ascii="Simplified Arabic" w:eastAsia="Simplified Arabic" w:hAnsi="Simplified Arabic" w:cs="Simplified Arabic"/>
          <w:sz w:val="28"/>
          <w:szCs w:val="28"/>
        </w:rPr>
        <w:t xml:space="preserve">. </w:t>
      </w:r>
    </w:p>
    <w:p w:rsidR="00101E3A" w:rsidRPr="006F493C" w:rsidRDefault="00101E3A" w:rsidP="0028407C">
      <w:pPr>
        <w:numPr>
          <w:ilvl w:val="0"/>
          <w:numId w:val="1"/>
        </w:numPr>
        <w:spacing w:line="360" w:lineRule="auto"/>
        <w:jc w:val="lowKashida"/>
        <w:rPr>
          <w:rFonts w:ascii="Simplified Arabic" w:eastAsia="Simplified Arabic" w:hAnsi="Simplified Arabic" w:cs="Simplified Arabic"/>
          <w:sz w:val="28"/>
          <w:szCs w:val="28"/>
        </w:rPr>
      </w:pPr>
      <w:r w:rsidRPr="006F493C">
        <w:rPr>
          <w:rFonts w:ascii="Simplified Arabic" w:eastAsia="Simplified Arabic" w:hAnsi="Simplified Arabic" w:cs="Simplified Arabic"/>
          <w:sz w:val="28"/>
          <w:szCs w:val="28"/>
          <w:rtl/>
        </w:rPr>
        <w:t>مساعدة الجهات الرقابية في تحديد مجالات الضعف المحتملة التي قد تؤثر على كفاءة استخدام الموارد الاقتصادية</w:t>
      </w:r>
      <w:r w:rsidRPr="006F493C">
        <w:rPr>
          <w:rFonts w:ascii="Simplified Arabic" w:eastAsia="Simplified Arabic" w:hAnsi="Simplified Arabic" w:cs="Simplified Arabic"/>
          <w:sz w:val="28"/>
          <w:szCs w:val="28"/>
        </w:rPr>
        <w:t xml:space="preserve">. </w:t>
      </w:r>
    </w:p>
    <w:p w:rsidR="00101E3A" w:rsidRPr="006F493C" w:rsidRDefault="00101E3A" w:rsidP="0028407C">
      <w:pPr>
        <w:numPr>
          <w:ilvl w:val="0"/>
          <w:numId w:val="1"/>
        </w:numPr>
        <w:spacing w:line="360" w:lineRule="auto"/>
        <w:jc w:val="lowKashida"/>
        <w:rPr>
          <w:rFonts w:ascii="Simplified Arabic" w:eastAsia="Simplified Arabic" w:hAnsi="Simplified Arabic" w:cs="Simplified Arabic"/>
          <w:sz w:val="28"/>
          <w:szCs w:val="28"/>
        </w:rPr>
      </w:pPr>
      <w:r w:rsidRPr="006F493C">
        <w:rPr>
          <w:rFonts w:ascii="Simplified Arabic" w:eastAsia="Simplified Arabic" w:hAnsi="Simplified Arabic" w:cs="Simplified Arabic"/>
          <w:sz w:val="28"/>
          <w:szCs w:val="28"/>
          <w:rtl/>
        </w:rPr>
        <w:t>توفير قاعدة بيانات ميدانية يمكن الاستفادة منها في الدراسات المستقبلية المتعلقة بالفساد والتنمية الاقتصادية في المملكة</w:t>
      </w:r>
      <w:r w:rsidRPr="006F493C">
        <w:rPr>
          <w:rFonts w:ascii="Simplified Arabic" w:eastAsia="Simplified Arabic" w:hAnsi="Simplified Arabic" w:cs="Simplified Arabic"/>
          <w:sz w:val="28"/>
          <w:szCs w:val="28"/>
        </w:rPr>
        <w:t xml:space="preserve">. </w:t>
      </w:r>
    </w:p>
    <w:p w:rsidR="00904FE3" w:rsidRPr="006F493C" w:rsidRDefault="00101E3A" w:rsidP="0028407C">
      <w:pPr>
        <w:numPr>
          <w:ilvl w:val="0"/>
          <w:numId w:val="1"/>
        </w:numPr>
        <w:spacing w:line="360" w:lineRule="auto"/>
        <w:jc w:val="lowKashida"/>
        <w:rPr>
          <w:rFonts w:ascii="Simplified Arabic" w:eastAsia="Simplified Arabic" w:hAnsi="Simplified Arabic" w:cs="Simplified Arabic"/>
          <w:sz w:val="28"/>
          <w:szCs w:val="28"/>
          <w:rtl/>
        </w:rPr>
      </w:pPr>
      <w:r w:rsidRPr="006F493C">
        <w:rPr>
          <w:rFonts w:ascii="Simplified Arabic" w:eastAsia="Simplified Arabic" w:hAnsi="Simplified Arabic" w:cs="Simplified Arabic"/>
          <w:sz w:val="28"/>
          <w:szCs w:val="28"/>
          <w:rtl/>
        </w:rPr>
        <w:t>تعزيز الوعي لدى أفراد المجتمع بأهمية الحد من الفساد وأثره السلبي على مسار النمو الاقتصادي</w:t>
      </w:r>
      <w:r w:rsidRPr="006F493C">
        <w:rPr>
          <w:rFonts w:ascii="Simplified Arabic" w:eastAsia="Simplified Arabic" w:hAnsi="Simplified Arabic" w:cs="Simplified Arabic"/>
          <w:sz w:val="28"/>
          <w:szCs w:val="28"/>
        </w:rPr>
        <w:t xml:space="preserve">. </w:t>
      </w:r>
    </w:p>
    <w:p w:rsidR="00032FD7" w:rsidRPr="006F493C" w:rsidRDefault="0072659F" w:rsidP="0028407C">
      <w:pPr>
        <w:pStyle w:val="Heading1"/>
        <w:numPr>
          <w:ilvl w:val="1"/>
          <w:numId w:val="8"/>
        </w:numPr>
        <w:spacing w:line="360" w:lineRule="auto"/>
        <w:jc w:val="lowKashida"/>
        <w:rPr>
          <w:rFonts w:ascii="Simplified Arabic" w:hAnsi="Simplified Arabic" w:cs="Simplified Arabic"/>
          <w:rtl/>
          <w:lang w:bidi="ar-EG"/>
        </w:rPr>
      </w:pPr>
      <w:bookmarkStart w:id="9" w:name="_Toc233632285"/>
      <w:r w:rsidRPr="006F493C">
        <w:rPr>
          <w:rFonts w:ascii="Simplified Arabic" w:hAnsi="Simplified Arabic" w:cs="Simplified Arabic"/>
          <w:rtl/>
        </w:rPr>
        <w:t>أهداف</w:t>
      </w:r>
      <w:r w:rsidRPr="006F493C">
        <w:rPr>
          <w:rFonts w:ascii="Simplified Arabic" w:hAnsi="Simplified Arabic" w:cs="Simplified Arabic"/>
        </w:rPr>
        <w:t xml:space="preserve"> </w:t>
      </w:r>
      <w:r w:rsidRPr="006F493C">
        <w:rPr>
          <w:rFonts w:ascii="Simplified Arabic" w:hAnsi="Simplified Arabic" w:cs="Simplified Arabic"/>
          <w:rtl/>
        </w:rPr>
        <w:t>الدراسة</w:t>
      </w:r>
      <w:r w:rsidRPr="006F493C">
        <w:rPr>
          <w:rFonts w:ascii="Simplified Arabic" w:hAnsi="Simplified Arabic" w:cs="Simplified Arabic"/>
        </w:rPr>
        <w:t>:</w:t>
      </w:r>
      <w:bookmarkEnd w:id="9"/>
    </w:p>
    <w:p w:rsidR="00101E3A" w:rsidRPr="006F493C" w:rsidRDefault="00101E3A" w:rsidP="0028407C">
      <w:pPr>
        <w:numPr>
          <w:ilvl w:val="0"/>
          <w:numId w:val="2"/>
        </w:numPr>
        <w:spacing w:line="360" w:lineRule="auto"/>
        <w:jc w:val="lowKashida"/>
        <w:rPr>
          <w:rFonts w:ascii="Simplified Arabic" w:eastAsia="Simplified Arabic" w:hAnsi="Simplified Arabic" w:cs="Simplified Arabic"/>
          <w:sz w:val="28"/>
          <w:szCs w:val="28"/>
        </w:rPr>
      </w:pPr>
      <w:r w:rsidRPr="006F493C">
        <w:rPr>
          <w:rFonts w:ascii="Simplified Arabic" w:eastAsia="Simplified Arabic" w:hAnsi="Simplified Arabic" w:cs="Simplified Arabic"/>
          <w:sz w:val="28"/>
          <w:szCs w:val="28"/>
          <w:rtl/>
        </w:rPr>
        <w:t>التعرف على طبيعة العلاقة بين الفساد والنمو الاقتصادي في المملكة العربية السعودية من وجهة نظر أفراد العينة</w:t>
      </w:r>
      <w:r w:rsidRPr="006F493C">
        <w:rPr>
          <w:rFonts w:ascii="Simplified Arabic" w:eastAsia="Simplified Arabic" w:hAnsi="Simplified Arabic" w:cs="Simplified Arabic"/>
          <w:sz w:val="28"/>
          <w:szCs w:val="28"/>
        </w:rPr>
        <w:t xml:space="preserve">. </w:t>
      </w:r>
    </w:p>
    <w:p w:rsidR="00101E3A" w:rsidRPr="006F493C" w:rsidRDefault="00101E3A" w:rsidP="0028407C">
      <w:pPr>
        <w:numPr>
          <w:ilvl w:val="0"/>
          <w:numId w:val="2"/>
        </w:numPr>
        <w:spacing w:line="360" w:lineRule="auto"/>
        <w:jc w:val="lowKashida"/>
        <w:rPr>
          <w:rFonts w:ascii="Simplified Arabic" w:eastAsia="Simplified Arabic" w:hAnsi="Simplified Arabic" w:cs="Simplified Arabic"/>
          <w:sz w:val="28"/>
          <w:szCs w:val="28"/>
        </w:rPr>
      </w:pPr>
      <w:r w:rsidRPr="006F493C">
        <w:rPr>
          <w:rFonts w:ascii="Simplified Arabic" w:eastAsia="Simplified Arabic" w:hAnsi="Simplified Arabic" w:cs="Simplified Arabic"/>
          <w:sz w:val="28"/>
          <w:szCs w:val="28"/>
          <w:rtl/>
        </w:rPr>
        <w:t>قياس مدى تأثير الفساد على النمو الاقتصادي في المملكة العربية السعودية وفقًا لآراء المستجيبين</w:t>
      </w:r>
      <w:r w:rsidRPr="006F493C">
        <w:rPr>
          <w:rFonts w:ascii="Simplified Arabic" w:eastAsia="Simplified Arabic" w:hAnsi="Simplified Arabic" w:cs="Simplified Arabic"/>
          <w:sz w:val="28"/>
          <w:szCs w:val="28"/>
        </w:rPr>
        <w:t xml:space="preserve">. </w:t>
      </w:r>
    </w:p>
    <w:p w:rsidR="00101E3A" w:rsidRPr="008F5B07" w:rsidRDefault="00101E3A" w:rsidP="0028407C">
      <w:pPr>
        <w:numPr>
          <w:ilvl w:val="0"/>
          <w:numId w:val="2"/>
        </w:numPr>
        <w:spacing w:line="360" w:lineRule="auto"/>
        <w:jc w:val="lowKashida"/>
        <w:rPr>
          <w:rFonts w:ascii="Simplified Arabic" w:eastAsia="Simplified Arabic" w:hAnsi="Simplified Arabic" w:cs="Simplified Arabic"/>
          <w:sz w:val="28"/>
          <w:szCs w:val="28"/>
        </w:rPr>
      </w:pPr>
      <w:r w:rsidRPr="008F5B07">
        <w:rPr>
          <w:rFonts w:ascii="Simplified Arabic" w:eastAsia="Simplified Arabic" w:hAnsi="Simplified Arabic" w:cs="Simplified Arabic"/>
          <w:sz w:val="28"/>
          <w:szCs w:val="28"/>
          <w:rtl/>
        </w:rPr>
        <w:lastRenderedPageBreak/>
        <w:t>تحليل تصورات أفراد العينة حول انعكاسات الفساد على أداء الاقتصاد الوطني</w:t>
      </w:r>
      <w:r w:rsidRPr="008F5B07">
        <w:rPr>
          <w:rFonts w:ascii="Simplified Arabic" w:eastAsia="Simplified Arabic" w:hAnsi="Simplified Arabic" w:cs="Simplified Arabic"/>
          <w:sz w:val="28"/>
          <w:szCs w:val="28"/>
        </w:rPr>
        <w:t xml:space="preserve">. </w:t>
      </w:r>
    </w:p>
    <w:p w:rsidR="00101E3A" w:rsidRPr="008F5B07" w:rsidRDefault="00101E3A" w:rsidP="0028407C">
      <w:pPr>
        <w:numPr>
          <w:ilvl w:val="0"/>
          <w:numId w:val="2"/>
        </w:numPr>
        <w:spacing w:line="360" w:lineRule="auto"/>
        <w:jc w:val="lowKashida"/>
        <w:rPr>
          <w:rFonts w:ascii="Simplified Arabic" w:eastAsia="Simplified Arabic" w:hAnsi="Simplified Arabic" w:cs="Simplified Arabic"/>
          <w:sz w:val="28"/>
          <w:szCs w:val="28"/>
        </w:rPr>
      </w:pPr>
      <w:r w:rsidRPr="008F5B07">
        <w:rPr>
          <w:rFonts w:ascii="Simplified Arabic" w:eastAsia="Simplified Arabic" w:hAnsi="Simplified Arabic" w:cs="Simplified Arabic"/>
          <w:sz w:val="28"/>
          <w:szCs w:val="28"/>
          <w:rtl/>
        </w:rPr>
        <w:t>دراسة اتجاهات العينة نحو مستوى انتشار الفساد وتأثيره على البيئة الاقتصادية في المملكة العربية السعودية</w:t>
      </w:r>
      <w:r w:rsidRPr="008F5B07">
        <w:rPr>
          <w:rFonts w:ascii="Simplified Arabic" w:eastAsia="Simplified Arabic" w:hAnsi="Simplified Arabic" w:cs="Simplified Arabic"/>
          <w:sz w:val="28"/>
          <w:szCs w:val="28"/>
        </w:rPr>
        <w:t xml:space="preserve">. </w:t>
      </w:r>
    </w:p>
    <w:p w:rsidR="00101E3A" w:rsidRPr="008F5B07" w:rsidRDefault="00101E3A" w:rsidP="0028407C">
      <w:pPr>
        <w:numPr>
          <w:ilvl w:val="0"/>
          <w:numId w:val="2"/>
        </w:numPr>
        <w:spacing w:line="360" w:lineRule="auto"/>
        <w:jc w:val="lowKashida"/>
        <w:rPr>
          <w:rFonts w:ascii="Simplified Arabic" w:eastAsia="Simplified Arabic" w:hAnsi="Simplified Arabic" w:cs="Simplified Arabic"/>
          <w:sz w:val="28"/>
          <w:szCs w:val="28"/>
          <w:rtl/>
        </w:rPr>
      </w:pPr>
      <w:r w:rsidRPr="008F5B07">
        <w:rPr>
          <w:rFonts w:ascii="Simplified Arabic" w:eastAsia="Simplified Arabic" w:hAnsi="Simplified Arabic" w:cs="Simplified Arabic"/>
          <w:sz w:val="28"/>
          <w:szCs w:val="28"/>
          <w:rtl/>
        </w:rPr>
        <w:t>تقديم رؤية تحليلية تساعد في فهم العلاقة بين الفساد والنمو الاقتصادي في السياق السعودي</w:t>
      </w:r>
      <w:r w:rsidRPr="008F5B07">
        <w:rPr>
          <w:rFonts w:ascii="Simplified Arabic" w:eastAsia="Simplified Arabic" w:hAnsi="Simplified Arabic" w:cs="Simplified Arabic"/>
          <w:sz w:val="28"/>
          <w:szCs w:val="28"/>
        </w:rPr>
        <w:t xml:space="preserve">. </w:t>
      </w:r>
    </w:p>
    <w:p w:rsidR="00032FD7" w:rsidRPr="008F5B07" w:rsidRDefault="0072659F" w:rsidP="0028407C">
      <w:pPr>
        <w:pStyle w:val="Heading1"/>
        <w:numPr>
          <w:ilvl w:val="1"/>
          <w:numId w:val="8"/>
        </w:numPr>
        <w:spacing w:line="360" w:lineRule="auto"/>
        <w:jc w:val="lowKashida"/>
        <w:rPr>
          <w:rFonts w:ascii="Simplified Arabic" w:hAnsi="Simplified Arabic" w:cs="Simplified Arabic"/>
        </w:rPr>
      </w:pPr>
      <w:bookmarkStart w:id="10" w:name="_Toc233632286"/>
      <w:r w:rsidRPr="008F5B07">
        <w:rPr>
          <w:rFonts w:ascii="Simplified Arabic" w:hAnsi="Simplified Arabic" w:cs="Simplified Arabic"/>
          <w:rtl/>
        </w:rPr>
        <w:t>تساؤلات</w:t>
      </w:r>
      <w:r w:rsidRPr="008F5B07">
        <w:rPr>
          <w:rFonts w:ascii="Simplified Arabic" w:hAnsi="Simplified Arabic" w:cs="Simplified Arabic"/>
        </w:rPr>
        <w:t xml:space="preserve"> </w:t>
      </w:r>
      <w:r w:rsidRPr="008F5B07">
        <w:rPr>
          <w:rFonts w:ascii="Simplified Arabic" w:hAnsi="Simplified Arabic" w:cs="Simplified Arabic"/>
          <w:rtl/>
        </w:rPr>
        <w:t>الدراسة</w:t>
      </w:r>
      <w:bookmarkEnd w:id="10"/>
    </w:p>
    <w:p w:rsidR="00032FD7" w:rsidRPr="006F493C" w:rsidRDefault="00101E3A" w:rsidP="000F7D11">
      <w:pPr>
        <w:spacing w:line="360" w:lineRule="auto"/>
        <w:jc w:val="lowKashida"/>
        <w:rPr>
          <w:rFonts w:ascii="Simplified Arabic" w:hAnsi="Simplified Arabic" w:cs="Simplified Arabic"/>
          <w:sz w:val="28"/>
          <w:szCs w:val="28"/>
          <w:rtl/>
        </w:rPr>
      </w:pPr>
      <w:r w:rsidRPr="006F493C">
        <w:rPr>
          <w:rFonts w:ascii="Simplified Arabic" w:hAnsi="Simplified Arabic" w:cs="Simplified Arabic"/>
          <w:sz w:val="28"/>
          <w:szCs w:val="28"/>
          <w:rtl/>
        </w:rPr>
        <w:t xml:space="preserve">يمكن تلخيص إشكالية هذه الدراسة في الإجابة على السؤال الرئيسي الاتي: </w:t>
      </w:r>
    </w:p>
    <w:p w:rsidR="00101E3A" w:rsidRPr="006F493C" w:rsidRDefault="00101E3A" w:rsidP="000F7D11">
      <w:pPr>
        <w:spacing w:line="360" w:lineRule="auto"/>
        <w:jc w:val="lowKashida"/>
        <w:rPr>
          <w:rFonts w:ascii="Simplified Arabic" w:hAnsi="Simplified Arabic" w:cs="Simplified Arabic"/>
          <w:b/>
          <w:bCs/>
          <w:sz w:val="28"/>
          <w:szCs w:val="28"/>
          <w:rtl/>
        </w:rPr>
      </w:pPr>
      <w:r w:rsidRPr="006F493C">
        <w:rPr>
          <w:rFonts w:ascii="Simplified Arabic" w:hAnsi="Simplified Arabic" w:cs="Simplified Arabic"/>
          <w:b/>
          <w:bCs/>
          <w:sz w:val="28"/>
          <w:szCs w:val="28"/>
          <w:rtl/>
        </w:rPr>
        <w:t>ما أثر الفساد على النمو الاقتصادي في المملكة العربية السعودية؟</w:t>
      </w:r>
    </w:p>
    <w:p w:rsidR="00101E3A" w:rsidRPr="006F493C" w:rsidRDefault="00101E3A" w:rsidP="000F7D11">
      <w:pPr>
        <w:spacing w:line="360" w:lineRule="auto"/>
        <w:jc w:val="lowKashida"/>
        <w:rPr>
          <w:rFonts w:ascii="Simplified Arabic" w:hAnsi="Simplified Arabic" w:cs="Simplified Arabic"/>
          <w:sz w:val="28"/>
          <w:szCs w:val="28"/>
          <w:rtl/>
        </w:rPr>
      </w:pPr>
      <w:r w:rsidRPr="006F493C">
        <w:rPr>
          <w:rFonts w:ascii="Simplified Arabic" w:hAnsi="Simplified Arabic" w:cs="Simplified Arabic"/>
          <w:sz w:val="28"/>
          <w:szCs w:val="28"/>
          <w:rtl/>
        </w:rPr>
        <w:t xml:space="preserve">ويندرج من هذا السؤال بعض الأسئلة الفرعية الاتية: </w:t>
      </w:r>
    </w:p>
    <w:p w:rsidR="00101E3A" w:rsidRPr="006F493C" w:rsidRDefault="00101E3A" w:rsidP="0028407C">
      <w:pPr>
        <w:numPr>
          <w:ilvl w:val="0"/>
          <w:numId w:val="3"/>
        </w:numPr>
        <w:spacing w:line="360" w:lineRule="auto"/>
        <w:jc w:val="lowKashida"/>
        <w:rPr>
          <w:rFonts w:ascii="Simplified Arabic" w:hAnsi="Simplified Arabic" w:cs="Simplified Arabic"/>
          <w:sz w:val="28"/>
          <w:szCs w:val="28"/>
        </w:rPr>
      </w:pPr>
      <w:r w:rsidRPr="006F493C">
        <w:rPr>
          <w:rFonts w:ascii="Simplified Arabic" w:hAnsi="Simplified Arabic" w:cs="Simplified Arabic"/>
          <w:sz w:val="28"/>
          <w:szCs w:val="28"/>
          <w:rtl/>
        </w:rPr>
        <w:t xml:space="preserve">ما طبيعة العلاقة بين الفساد والنمو الاقتصادي في المملكة العربية السعودية؟ </w:t>
      </w:r>
    </w:p>
    <w:p w:rsidR="00101E3A" w:rsidRPr="006F493C" w:rsidRDefault="00101E3A" w:rsidP="0028407C">
      <w:pPr>
        <w:numPr>
          <w:ilvl w:val="0"/>
          <w:numId w:val="3"/>
        </w:numPr>
        <w:spacing w:line="360" w:lineRule="auto"/>
        <w:jc w:val="lowKashida"/>
        <w:rPr>
          <w:rFonts w:ascii="Simplified Arabic" w:hAnsi="Simplified Arabic" w:cs="Simplified Arabic"/>
          <w:sz w:val="28"/>
          <w:szCs w:val="28"/>
        </w:rPr>
      </w:pPr>
      <w:r w:rsidRPr="006F493C">
        <w:rPr>
          <w:rFonts w:ascii="Simplified Arabic" w:hAnsi="Simplified Arabic" w:cs="Simplified Arabic"/>
          <w:sz w:val="28"/>
          <w:szCs w:val="28"/>
          <w:rtl/>
        </w:rPr>
        <w:t xml:space="preserve">ما مدى تأثير الفساد على مؤشرات النمو الاقتصادي من وجهة نظر أفراد العينة؟ </w:t>
      </w:r>
    </w:p>
    <w:p w:rsidR="00101E3A" w:rsidRPr="006F493C" w:rsidRDefault="00101E3A" w:rsidP="0028407C">
      <w:pPr>
        <w:numPr>
          <w:ilvl w:val="0"/>
          <w:numId w:val="3"/>
        </w:numPr>
        <w:spacing w:line="360" w:lineRule="auto"/>
        <w:jc w:val="lowKashida"/>
        <w:rPr>
          <w:rFonts w:ascii="Simplified Arabic" w:hAnsi="Simplified Arabic" w:cs="Simplified Arabic"/>
          <w:sz w:val="28"/>
          <w:szCs w:val="28"/>
        </w:rPr>
      </w:pPr>
      <w:r w:rsidRPr="006F493C">
        <w:rPr>
          <w:rFonts w:ascii="Simplified Arabic" w:hAnsi="Simplified Arabic" w:cs="Simplified Arabic"/>
          <w:sz w:val="28"/>
          <w:szCs w:val="28"/>
          <w:rtl/>
        </w:rPr>
        <w:t xml:space="preserve">كيف يدرك أفراد العينة مستوى انتشار الفساد في المملكة العربية السعودية؟ </w:t>
      </w:r>
    </w:p>
    <w:p w:rsidR="00101E3A" w:rsidRPr="006F493C" w:rsidRDefault="00101E3A" w:rsidP="0028407C">
      <w:pPr>
        <w:numPr>
          <w:ilvl w:val="0"/>
          <w:numId w:val="3"/>
        </w:numPr>
        <w:spacing w:line="360" w:lineRule="auto"/>
        <w:jc w:val="lowKashida"/>
        <w:rPr>
          <w:rFonts w:ascii="Simplified Arabic" w:hAnsi="Simplified Arabic" w:cs="Simplified Arabic"/>
          <w:sz w:val="28"/>
          <w:szCs w:val="28"/>
        </w:rPr>
      </w:pPr>
      <w:r w:rsidRPr="006F493C">
        <w:rPr>
          <w:rFonts w:ascii="Simplified Arabic" w:hAnsi="Simplified Arabic" w:cs="Simplified Arabic"/>
          <w:sz w:val="28"/>
          <w:szCs w:val="28"/>
          <w:rtl/>
        </w:rPr>
        <w:t xml:space="preserve">ما أبرز الآثار الاقتصادية المترتبة على الفساد في البيئة الاقتصادية السعودية؟ </w:t>
      </w:r>
    </w:p>
    <w:p w:rsidR="00101E3A" w:rsidRPr="006F493C" w:rsidRDefault="00101E3A" w:rsidP="0028407C">
      <w:pPr>
        <w:numPr>
          <w:ilvl w:val="0"/>
          <w:numId w:val="3"/>
        </w:numPr>
        <w:spacing w:line="360" w:lineRule="auto"/>
        <w:jc w:val="lowKashida"/>
        <w:rPr>
          <w:rFonts w:ascii="Simplified Arabic" w:hAnsi="Simplified Arabic" w:cs="Simplified Arabic"/>
          <w:sz w:val="28"/>
          <w:szCs w:val="28"/>
        </w:rPr>
      </w:pPr>
      <w:r w:rsidRPr="006F493C">
        <w:rPr>
          <w:rFonts w:ascii="Simplified Arabic" w:hAnsi="Simplified Arabic" w:cs="Simplified Arabic"/>
          <w:sz w:val="28"/>
          <w:szCs w:val="28"/>
          <w:rtl/>
        </w:rPr>
        <w:t xml:space="preserve">هل توجد فروق في آراء أفراد العينة حول تأثير الفساد على النمو الاقتصادي تبعًا للمتغيرات الديموغرافية؟ </w:t>
      </w:r>
    </w:p>
    <w:p w:rsidR="006F493C" w:rsidRDefault="006F493C" w:rsidP="006F493C">
      <w:pPr>
        <w:spacing w:line="360" w:lineRule="auto"/>
        <w:jc w:val="lowKashida"/>
        <w:rPr>
          <w:rFonts w:ascii="Sakkal Majalla" w:hAnsi="Sakkal Majalla" w:cs="Sakkal Majalla"/>
          <w:sz w:val="32"/>
          <w:szCs w:val="32"/>
          <w:rtl/>
        </w:rPr>
      </w:pPr>
    </w:p>
    <w:p w:rsidR="006F493C" w:rsidRPr="008F5B07" w:rsidRDefault="006F493C" w:rsidP="006F493C">
      <w:pPr>
        <w:spacing w:line="360" w:lineRule="auto"/>
        <w:jc w:val="lowKashida"/>
        <w:rPr>
          <w:rFonts w:ascii="Sakkal Majalla" w:hAnsi="Sakkal Majalla" w:cs="Sakkal Majalla"/>
          <w:sz w:val="32"/>
          <w:szCs w:val="32"/>
        </w:rPr>
      </w:pPr>
    </w:p>
    <w:p w:rsidR="00032FD7" w:rsidRPr="008F5B07" w:rsidRDefault="0072659F" w:rsidP="0028407C">
      <w:pPr>
        <w:pStyle w:val="Heading1"/>
        <w:numPr>
          <w:ilvl w:val="1"/>
          <w:numId w:val="8"/>
        </w:numPr>
        <w:spacing w:line="360" w:lineRule="auto"/>
        <w:jc w:val="lowKashida"/>
        <w:rPr>
          <w:rFonts w:ascii="Simplified Arabic" w:hAnsi="Simplified Arabic" w:cs="Simplified Arabic"/>
        </w:rPr>
      </w:pPr>
      <w:bookmarkStart w:id="11" w:name="_Toc233632287"/>
      <w:r w:rsidRPr="008F5B07">
        <w:rPr>
          <w:rFonts w:ascii="Simplified Arabic" w:hAnsi="Simplified Arabic" w:cs="Simplified Arabic"/>
          <w:rtl/>
        </w:rPr>
        <w:lastRenderedPageBreak/>
        <w:t>فروض</w:t>
      </w:r>
      <w:r w:rsidRPr="008F5B07">
        <w:rPr>
          <w:rFonts w:ascii="Simplified Arabic" w:hAnsi="Simplified Arabic" w:cs="Simplified Arabic"/>
        </w:rPr>
        <w:t xml:space="preserve"> </w:t>
      </w:r>
      <w:r w:rsidRPr="008F5B07">
        <w:rPr>
          <w:rFonts w:ascii="Simplified Arabic" w:hAnsi="Simplified Arabic" w:cs="Simplified Arabic"/>
          <w:rtl/>
        </w:rPr>
        <w:t>الدراسة</w:t>
      </w:r>
      <w:r w:rsidRPr="008F5B07">
        <w:rPr>
          <w:rFonts w:ascii="Simplified Arabic" w:hAnsi="Simplified Arabic" w:cs="Simplified Arabic"/>
        </w:rPr>
        <w:t>:</w:t>
      </w:r>
      <w:bookmarkEnd w:id="11"/>
    </w:p>
    <w:p w:rsidR="00101E3A" w:rsidRPr="006636F6" w:rsidRDefault="0072659F" w:rsidP="000F7D11">
      <w:pPr>
        <w:spacing w:line="360" w:lineRule="auto"/>
        <w:jc w:val="lowKashida"/>
        <w:rPr>
          <w:rFonts w:ascii="Simplified Arabic" w:eastAsia="Simplified Arabic" w:hAnsi="Simplified Arabic" w:cs="Simplified Arabic"/>
          <w:sz w:val="28"/>
          <w:szCs w:val="28"/>
          <w:rtl/>
        </w:rPr>
      </w:pPr>
      <w:r w:rsidRPr="006636F6">
        <w:rPr>
          <w:rFonts w:ascii="Simplified Arabic" w:eastAsia="Simplified Arabic" w:hAnsi="Simplified Arabic" w:cs="Simplified Arabic"/>
          <w:sz w:val="28"/>
          <w:szCs w:val="28"/>
          <w:rtl/>
        </w:rPr>
        <w:t>تتبلور</w:t>
      </w:r>
      <w:r w:rsidRPr="006636F6">
        <w:rPr>
          <w:rFonts w:ascii="Simplified Arabic" w:eastAsia="Simplified Arabic" w:hAnsi="Simplified Arabic" w:cs="Simplified Arabic"/>
          <w:sz w:val="28"/>
          <w:szCs w:val="28"/>
        </w:rPr>
        <w:t xml:space="preserve"> </w:t>
      </w:r>
      <w:r w:rsidRPr="006636F6">
        <w:rPr>
          <w:rFonts w:ascii="Simplified Arabic" w:eastAsia="Simplified Arabic" w:hAnsi="Simplified Arabic" w:cs="Simplified Arabic"/>
          <w:sz w:val="28"/>
          <w:szCs w:val="28"/>
          <w:rtl/>
        </w:rPr>
        <w:t>فروض</w:t>
      </w:r>
      <w:r w:rsidRPr="006636F6">
        <w:rPr>
          <w:rFonts w:ascii="Simplified Arabic" w:eastAsia="Simplified Arabic" w:hAnsi="Simplified Arabic" w:cs="Simplified Arabic"/>
          <w:sz w:val="28"/>
          <w:szCs w:val="28"/>
        </w:rPr>
        <w:t xml:space="preserve"> </w:t>
      </w:r>
      <w:r w:rsidRPr="006636F6">
        <w:rPr>
          <w:rFonts w:ascii="Simplified Arabic" w:eastAsia="Simplified Arabic" w:hAnsi="Simplified Arabic" w:cs="Simplified Arabic"/>
          <w:sz w:val="28"/>
          <w:szCs w:val="28"/>
          <w:rtl/>
        </w:rPr>
        <w:t>الدراسة</w:t>
      </w:r>
      <w:r w:rsidR="00101E3A" w:rsidRPr="006636F6">
        <w:rPr>
          <w:rFonts w:ascii="Simplified Arabic" w:eastAsia="Simplified Arabic" w:hAnsi="Simplified Arabic" w:cs="Simplified Arabic"/>
          <w:sz w:val="28"/>
          <w:szCs w:val="28"/>
          <w:rtl/>
        </w:rPr>
        <w:t xml:space="preserve"> فيما يلي: </w:t>
      </w:r>
    </w:p>
    <w:p w:rsidR="00032FD7" w:rsidRPr="006636F6" w:rsidRDefault="00101E3A" w:rsidP="000F7D11">
      <w:pPr>
        <w:spacing w:line="360" w:lineRule="auto"/>
        <w:jc w:val="lowKashida"/>
        <w:rPr>
          <w:rFonts w:ascii="Simplified Arabic" w:hAnsi="Simplified Arabic" w:cs="Simplified Arabic"/>
          <w:sz w:val="28"/>
          <w:szCs w:val="28"/>
          <w:rtl/>
        </w:rPr>
      </w:pPr>
      <w:r w:rsidRPr="006636F6">
        <w:rPr>
          <w:rFonts w:ascii="Simplified Arabic" w:hAnsi="Simplified Arabic" w:cs="Simplified Arabic"/>
          <w:sz w:val="28"/>
          <w:szCs w:val="28"/>
          <w:rtl/>
        </w:rPr>
        <w:t>لا توجد علاقة ذات دلالة إحصائية بين الفساد والنمو الاقتصادي في المملكة العربية السعودية من وجهة نظر أفراد العينة</w:t>
      </w:r>
      <w:r w:rsidRPr="006636F6">
        <w:rPr>
          <w:rFonts w:ascii="Simplified Arabic" w:hAnsi="Simplified Arabic" w:cs="Simplified Arabic"/>
          <w:sz w:val="28"/>
          <w:szCs w:val="28"/>
        </w:rPr>
        <w:t>.</w:t>
      </w:r>
    </w:p>
    <w:p w:rsidR="00101E3A" w:rsidRPr="006636F6" w:rsidRDefault="00CA239B" w:rsidP="000F7D11">
      <w:pPr>
        <w:spacing w:line="360" w:lineRule="auto"/>
        <w:jc w:val="lowKashida"/>
        <w:rPr>
          <w:rFonts w:ascii="Simplified Arabic" w:hAnsi="Simplified Arabic" w:cs="Simplified Arabic"/>
          <w:sz w:val="28"/>
          <w:szCs w:val="28"/>
          <w:rtl/>
        </w:rPr>
      </w:pPr>
      <w:r w:rsidRPr="006636F6">
        <w:rPr>
          <w:rFonts w:ascii="Simplified Arabic" w:hAnsi="Simplified Arabic" w:cs="Simplified Arabic"/>
          <w:sz w:val="28"/>
          <w:szCs w:val="28"/>
          <w:rtl/>
        </w:rPr>
        <w:t xml:space="preserve">وينبثق من هذه الفرضية الرئيسية بعض الفرضيات الفرعية التي تتمثل في الاتي: </w:t>
      </w:r>
    </w:p>
    <w:p w:rsidR="00CA239B" w:rsidRPr="006636F6" w:rsidRDefault="00CA239B" w:rsidP="0028407C">
      <w:pPr>
        <w:numPr>
          <w:ilvl w:val="0"/>
          <w:numId w:val="4"/>
        </w:numPr>
        <w:spacing w:line="360" w:lineRule="auto"/>
        <w:jc w:val="lowKashida"/>
        <w:rPr>
          <w:rFonts w:ascii="Simplified Arabic" w:hAnsi="Simplified Arabic" w:cs="Simplified Arabic"/>
          <w:sz w:val="28"/>
          <w:szCs w:val="28"/>
        </w:rPr>
      </w:pPr>
      <w:r w:rsidRPr="006636F6">
        <w:rPr>
          <w:rFonts w:ascii="Simplified Arabic" w:hAnsi="Simplified Arabic" w:cs="Simplified Arabic"/>
          <w:sz w:val="28"/>
          <w:szCs w:val="28"/>
          <w:rtl/>
        </w:rPr>
        <w:t>لا يوجد تأثير ذو دلالة إحصائية للفساد على معدل النمو الاقتصادي في المملكة العربية السعودية</w:t>
      </w:r>
      <w:r w:rsidRPr="006636F6">
        <w:rPr>
          <w:rFonts w:ascii="Simplified Arabic" w:hAnsi="Simplified Arabic" w:cs="Simplified Arabic"/>
          <w:sz w:val="28"/>
          <w:szCs w:val="28"/>
        </w:rPr>
        <w:t xml:space="preserve">. </w:t>
      </w:r>
    </w:p>
    <w:p w:rsidR="00CA239B" w:rsidRPr="006636F6" w:rsidRDefault="00CA239B" w:rsidP="0028407C">
      <w:pPr>
        <w:numPr>
          <w:ilvl w:val="0"/>
          <w:numId w:val="4"/>
        </w:numPr>
        <w:spacing w:line="360" w:lineRule="auto"/>
        <w:jc w:val="lowKashida"/>
        <w:rPr>
          <w:rFonts w:ascii="Simplified Arabic" w:hAnsi="Simplified Arabic" w:cs="Simplified Arabic"/>
          <w:sz w:val="28"/>
          <w:szCs w:val="28"/>
        </w:rPr>
      </w:pPr>
      <w:r w:rsidRPr="006636F6">
        <w:rPr>
          <w:rFonts w:ascii="Simplified Arabic" w:hAnsi="Simplified Arabic" w:cs="Simplified Arabic"/>
          <w:sz w:val="28"/>
          <w:szCs w:val="28"/>
          <w:rtl/>
        </w:rPr>
        <w:t>لا يوجد تأثير ذو دلالة إحصائية للفساد على الاستثمار المحلي والأجنبي في المملكة العربية السعودية</w:t>
      </w:r>
      <w:r w:rsidRPr="006636F6">
        <w:rPr>
          <w:rFonts w:ascii="Simplified Arabic" w:hAnsi="Simplified Arabic" w:cs="Simplified Arabic"/>
          <w:sz w:val="28"/>
          <w:szCs w:val="28"/>
        </w:rPr>
        <w:t xml:space="preserve">. </w:t>
      </w:r>
    </w:p>
    <w:p w:rsidR="00CA239B" w:rsidRPr="006636F6" w:rsidRDefault="00CA239B" w:rsidP="0028407C">
      <w:pPr>
        <w:numPr>
          <w:ilvl w:val="0"/>
          <w:numId w:val="4"/>
        </w:numPr>
        <w:spacing w:line="360" w:lineRule="auto"/>
        <w:jc w:val="lowKashida"/>
        <w:rPr>
          <w:rFonts w:ascii="Simplified Arabic" w:hAnsi="Simplified Arabic" w:cs="Simplified Arabic"/>
          <w:sz w:val="28"/>
          <w:szCs w:val="28"/>
        </w:rPr>
      </w:pPr>
      <w:r w:rsidRPr="006636F6">
        <w:rPr>
          <w:rFonts w:ascii="Simplified Arabic" w:hAnsi="Simplified Arabic" w:cs="Simplified Arabic"/>
          <w:sz w:val="28"/>
          <w:szCs w:val="28"/>
          <w:rtl/>
        </w:rPr>
        <w:t>لا يوجد تأثير ذو دلالة إحصائية للفساد على كفاءة تخصيص الموارد الاقتصادية في المملكة العربية السعودية</w:t>
      </w:r>
      <w:r w:rsidRPr="006636F6">
        <w:rPr>
          <w:rFonts w:ascii="Simplified Arabic" w:hAnsi="Simplified Arabic" w:cs="Simplified Arabic"/>
          <w:sz w:val="28"/>
          <w:szCs w:val="28"/>
        </w:rPr>
        <w:t xml:space="preserve">. </w:t>
      </w:r>
    </w:p>
    <w:p w:rsidR="00E233F1" w:rsidRPr="006636F6" w:rsidRDefault="00CA239B" w:rsidP="0028407C">
      <w:pPr>
        <w:numPr>
          <w:ilvl w:val="0"/>
          <w:numId w:val="4"/>
        </w:numPr>
        <w:spacing w:line="360" w:lineRule="auto"/>
        <w:jc w:val="lowKashida"/>
        <w:rPr>
          <w:rFonts w:ascii="Simplified Arabic" w:hAnsi="Simplified Arabic" w:cs="Simplified Arabic"/>
          <w:sz w:val="28"/>
          <w:szCs w:val="28"/>
          <w:rtl/>
        </w:rPr>
      </w:pPr>
      <w:r w:rsidRPr="006636F6">
        <w:rPr>
          <w:rFonts w:ascii="Simplified Arabic" w:hAnsi="Simplified Arabic" w:cs="Simplified Arabic"/>
          <w:sz w:val="28"/>
          <w:szCs w:val="28"/>
          <w:rtl/>
        </w:rPr>
        <w:t>لا يوجد تأثير ذو دلالة إحصائية للفساد على مستوى الإنتاجية الاقتصادية في المملكة العربية السعودية</w:t>
      </w:r>
      <w:r w:rsidRPr="006636F6">
        <w:rPr>
          <w:rFonts w:ascii="Simplified Arabic" w:hAnsi="Simplified Arabic" w:cs="Simplified Arabic"/>
          <w:sz w:val="28"/>
          <w:szCs w:val="28"/>
        </w:rPr>
        <w:t xml:space="preserve">. </w:t>
      </w:r>
    </w:p>
    <w:p w:rsidR="00E233F1" w:rsidRPr="00E233F1" w:rsidRDefault="00E233F1" w:rsidP="0028407C">
      <w:pPr>
        <w:pStyle w:val="Heading1"/>
        <w:numPr>
          <w:ilvl w:val="1"/>
          <w:numId w:val="8"/>
        </w:numPr>
        <w:spacing w:line="360" w:lineRule="auto"/>
        <w:jc w:val="lowKashida"/>
        <w:rPr>
          <w:rFonts w:ascii="Simplified Arabic" w:hAnsi="Simplified Arabic" w:cs="Simplified Arabic"/>
          <w:sz w:val="32"/>
          <w:szCs w:val="32"/>
          <w:rtl/>
        </w:rPr>
      </w:pPr>
      <w:bookmarkStart w:id="12" w:name="_Toc233603580"/>
      <w:bookmarkStart w:id="13" w:name="_Toc233632288"/>
      <w:r>
        <w:rPr>
          <w:rFonts w:ascii="Simplified Arabic" w:hAnsi="Simplified Arabic" w:cs="Simplified Arabic"/>
          <w:sz w:val="32"/>
          <w:szCs w:val="32"/>
          <w:rtl/>
        </w:rPr>
        <w:t>مصطلحات الدراسة</w:t>
      </w:r>
      <w:r w:rsidRPr="00B1256B">
        <w:rPr>
          <w:rFonts w:ascii="Simplified Arabic" w:hAnsi="Simplified Arabic" w:cs="Simplified Arabic"/>
          <w:sz w:val="32"/>
          <w:szCs w:val="32"/>
          <w:rtl/>
        </w:rPr>
        <w:t>:</w:t>
      </w:r>
      <w:bookmarkEnd w:id="12"/>
      <w:bookmarkEnd w:id="13"/>
      <w:r w:rsidRPr="00B1256B">
        <w:rPr>
          <w:rFonts w:ascii="Simplified Arabic" w:hAnsi="Simplified Arabic" w:cs="Simplified Arabic"/>
          <w:sz w:val="32"/>
          <w:szCs w:val="32"/>
          <w:rtl/>
        </w:rPr>
        <w:t xml:space="preserve"> </w:t>
      </w:r>
    </w:p>
    <w:p w:rsidR="00E233F1" w:rsidRPr="006636F6" w:rsidRDefault="00E233F1" w:rsidP="000F7D11">
      <w:pPr>
        <w:spacing w:line="360" w:lineRule="auto"/>
        <w:jc w:val="lowKashida"/>
        <w:rPr>
          <w:rFonts w:ascii="Simplified Arabic" w:hAnsi="Simplified Arabic" w:cs="Simplified Arabic"/>
          <w:sz w:val="28"/>
          <w:szCs w:val="28"/>
          <w:rtl/>
        </w:rPr>
      </w:pPr>
      <w:r w:rsidRPr="006636F6">
        <w:rPr>
          <w:rFonts w:ascii="Simplified Arabic" w:hAnsi="Simplified Arabic" w:cs="Simplified Arabic"/>
          <w:sz w:val="28"/>
          <w:szCs w:val="28"/>
          <w:rtl/>
        </w:rPr>
        <w:t>تتضمن الدراسة عددًا من المصطلحات الرئيسة التي تشكل الإطار المفاهيمي لها، وفيما يلي تعريفها من الناحية النظرية والإجرائية</w:t>
      </w:r>
      <w:r w:rsidRPr="006636F6">
        <w:rPr>
          <w:rFonts w:ascii="Simplified Arabic" w:hAnsi="Simplified Arabic" w:cs="Simplified Arabic"/>
          <w:sz w:val="28"/>
          <w:szCs w:val="28"/>
        </w:rPr>
        <w:t>:</w:t>
      </w:r>
    </w:p>
    <w:p w:rsidR="006F493C" w:rsidRPr="006636F6" w:rsidRDefault="006F493C" w:rsidP="000F7D11">
      <w:pPr>
        <w:spacing w:line="360" w:lineRule="auto"/>
        <w:jc w:val="lowKashida"/>
        <w:rPr>
          <w:rFonts w:ascii="Simplified Arabic" w:hAnsi="Simplified Arabic" w:cs="Simplified Arabic"/>
          <w:sz w:val="28"/>
          <w:szCs w:val="28"/>
          <w:rtl/>
        </w:rPr>
      </w:pPr>
    </w:p>
    <w:p w:rsidR="006F493C" w:rsidRPr="006636F6" w:rsidRDefault="006F493C" w:rsidP="000F7D11">
      <w:pPr>
        <w:spacing w:line="360" w:lineRule="auto"/>
        <w:jc w:val="lowKashida"/>
        <w:rPr>
          <w:rFonts w:ascii="Simplified Arabic" w:hAnsi="Simplified Arabic" w:cs="Simplified Arabic"/>
          <w:sz w:val="28"/>
          <w:szCs w:val="28"/>
        </w:rPr>
      </w:pPr>
    </w:p>
    <w:p w:rsidR="00E233F1" w:rsidRPr="006636F6" w:rsidRDefault="00E233F1" w:rsidP="000F7D11">
      <w:pPr>
        <w:spacing w:line="360" w:lineRule="auto"/>
        <w:jc w:val="lowKashida"/>
        <w:rPr>
          <w:rFonts w:ascii="Simplified Arabic" w:hAnsi="Simplified Arabic" w:cs="Simplified Arabic"/>
          <w:b/>
          <w:bCs/>
          <w:sz w:val="28"/>
          <w:szCs w:val="28"/>
        </w:rPr>
      </w:pPr>
      <w:r w:rsidRPr="006636F6">
        <w:rPr>
          <w:rFonts w:ascii="Simplified Arabic" w:hAnsi="Simplified Arabic" w:cs="Simplified Arabic"/>
          <w:b/>
          <w:bCs/>
          <w:sz w:val="28"/>
          <w:szCs w:val="28"/>
          <w:rtl/>
        </w:rPr>
        <w:t>أولاً: الفساد</w:t>
      </w:r>
      <w:r w:rsidRPr="006636F6">
        <w:rPr>
          <w:rFonts w:ascii="Simplified Arabic" w:hAnsi="Simplified Arabic" w:cs="Simplified Arabic"/>
          <w:b/>
          <w:bCs/>
          <w:sz w:val="28"/>
          <w:szCs w:val="28"/>
        </w:rPr>
        <w:t xml:space="preserve"> (Corruption)</w:t>
      </w:r>
    </w:p>
    <w:p w:rsidR="00E233F1" w:rsidRPr="006636F6" w:rsidRDefault="00E233F1" w:rsidP="000F7D11">
      <w:pPr>
        <w:spacing w:line="360" w:lineRule="auto"/>
        <w:jc w:val="lowKashida"/>
        <w:rPr>
          <w:rFonts w:ascii="Simplified Arabic" w:hAnsi="Simplified Arabic" w:cs="Simplified Arabic"/>
          <w:sz w:val="28"/>
          <w:szCs w:val="28"/>
        </w:rPr>
      </w:pPr>
      <w:r w:rsidRPr="006636F6">
        <w:rPr>
          <w:rFonts w:ascii="Simplified Arabic" w:hAnsi="Simplified Arabic" w:cs="Simplified Arabic"/>
          <w:b/>
          <w:bCs/>
          <w:sz w:val="28"/>
          <w:szCs w:val="28"/>
          <w:rtl/>
        </w:rPr>
        <w:t>التعريف النظري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يُعرف الفساد بأنه إساءة استخدام السلطة أو الوظيفة العامة أو الخاصة لتحقيق منفعة شخصية أو فئوية بطرق تخالف القوانين والأنظمة والقيم الأخلاقية، ويشمل العديد من الممارسات مثل الرشوة، والاختلاس، واستغلال النفوذ، والمحسوبية، والتلاعب في العقود والصفقات الحكومية، بما يؤدي إلى الإضرار بالمصلحة العامة وإضعاف كفاءة المؤسسات الاقتصادية والإدارية</w:t>
      </w:r>
      <w:r w:rsidRPr="006636F6">
        <w:rPr>
          <w:rFonts w:ascii="Simplified Arabic" w:hAnsi="Simplified Arabic" w:cs="Simplified Arabic"/>
          <w:sz w:val="28"/>
          <w:szCs w:val="28"/>
        </w:rPr>
        <w:t>.</w:t>
      </w:r>
      <w:r w:rsidR="003E323B" w:rsidRPr="006636F6">
        <w:rPr>
          <w:rFonts w:ascii="Simplified Arabic" w:hAnsi="Simplified Arabic" w:cs="Simplified Arabic"/>
          <w:sz w:val="28"/>
          <w:szCs w:val="28"/>
          <w:rtl/>
        </w:rPr>
        <w:t xml:space="preserve"> </w:t>
      </w:r>
      <w:proofErr w:type="gramStart"/>
      <w:r w:rsidR="003E323B" w:rsidRPr="006636F6">
        <w:rPr>
          <w:rFonts w:ascii="Simplified Arabic" w:hAnsi="Simplified Arabic" w:cs="Simplified Arabic"/>
          <w:sz w:val="28"/>
          <w:szCs w:val="28"/>
          <w:rtl/>
        </w:rPr>
        <w:t>( العريبي</w:t>
      </w:r>
      <w:proofErr w:type="gramEnd"/>
      <w:r w:rsidR="003E323B" w:rsidRPr="006636F6">
        <w:rPr>
          <w:rFonts w:ascii="Simplified Arabic" w:hAnsi="Simplified Arabic" w:cs="Simplified Arabic"/>
          <w:sz w:val="28"/>
          <w:szCs w:val="28"/>
          <w:rtl/>
        </w:rPr>
        <w:t xml:space="preserve"> 2026)</w:t>
      </w:r>
    </w:p>
    <w:p w:rsidR="00E233F1" w:rsidRPr="006636F6" w:rsidRDefault="00E233F1" w:rsidP="000F7D11">
      <w:pPr>
        <w:spacing w:line="360" w:lineRule="auto"/>
        <w:jc w:val="lowKashida"/>
        <w:rPr>
          <w:rFonts w:ascii="Simplified Arabic" w:hAnsi="Simplified Arabic" w:cs="Simplified Arabic"/>
          <w:sz w:val="28"/>
          <w:szCs w:val="28"/>
          <w:rtl/>
        </w:rPr>
      </w:pPr>
      <w:r w:rsidRPr="006636F6">
        <w:rPr>
          <w:rFonts w:ascii="Simplified Arabic" w:hAnsi="Simplified Arabic" w:cs="Simplified Arabic"/>
          <w:b/>
          <w:bCs/>
          <w:sz w:val="28"/>
          <w:szCs w:val="28"/>
          <w:rtl/>
        </w:rPr>
        <w:t>التعريف الإجرائي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يقصد بالفساد في هذه الدراسة درجة إدراك أفراد العينة لمدى انتشار الممارسات الفاسدة وتأثيرها في الأداء الاقتصادي داخل المملكة العربية السعودية، ويتم قياسه من خلال استجابات أفراد العينة على فقرات المحور الأول من الاستبيان</w:t>
      </w:r>
      <w:r w:rsidRPr="006636F6">
        <w:rPr>
          <w:rFonts w:ascii="Simplified Arabic" w:hAnsi="Simplified Arabic" w:cs="Simplified Arabic"/>
          <w:sz w:val="28"/>
          <w:szCs w:val="28"/>
        </w:rPr>
        <w:t>.</w:t>
      </w:r>
    </w:p>
    <w:p w:rsidR="00E233F1" w:rsidRPr="006636F6" w:rsidRDefault="00E233F1" w:rsidP="000F7D11">
      <w:pPr>
        <w:spacing w:line="360" w:lineRule="auto"/>
        <w:jc w:val="lowKashida"/>
        <w:rPr>
          <w:rFonts w:ascii="Simplified Arabic" w:hAnsi="Simplified Arabic" w:cs="Simplified Arabic"/>
          <w:b/>
          <w:bCs/>
          <w:sz w:val="28"/>
          <w:szCs w:val="28"/>
        </w:rPr>
      </w:pPr>
      <w:r w:rsidRPr="006636F6">
        <w:rPr>
          <w:rFonts w:ascii="Simplified Arabic" w:hAnsi="Simplified Arabic" w:cs="Simplified Arabic"/>
          <w:b/>
          <w:bCs/>
          <w:sz w:val="28"/>
          <w:szCs w:val="28"/>
          <w:rtl/>
        </w:rPr>
        <w:t>ثانياً: النمو الاقتصادي</w:t>
      </w:r>
      <w:r w:rsidRPr="006636F6">
        <w:rPr>
          <w:rFonts w:ascii="Simplified Arabic" w:hAnsi="Simplified Arabic" w:cs="Simplified Arabic"/>
          <w:b/>
          <w:bCs/>
          <w:sz w:val="28"/>
          <w:szCs w:val="28"/>
        </w:rPr>
        <w:t xml:space="preserve"> (Economic Growth)</w:t>
      </w:r>
    </w:p>
    <w:p w:rsidR="00E233F1" w:rsidRPr="006636F6" w:rsidRDefault="00E233F1" w:rsidP="000F7D11">
      <w:pPr>
        <w:spacing w:line="360" w:lineRule="auto"/>
        <w:jc w:val="lowKashida"/>
        <w:rPr>
          <w:rFonts w:ascii="Simplified Arabic" w:hAnsi="Simplified Arabic" w:cs="Simplified Arabic"/>
          <w:sz w:val="28"/>
          <w:szCs w:val="28"/>
        </w:rPr>
      </w:pPr>
      <w:r w:rsidRPr="006636F6">
        <w:rPr>
          <w:rFonts w:ascii="Simplified Arabic" w:hAnsi="Simplified Arabic" w:cs="Simplified Arabic"/>
          <w:b/>
          <w:bCs/>
          <w:sz w:val="28"/>
          <w:szCs w:val="28"/>
          <w:rtl/>
        </w:rPr>
        <w:t>التعريف النظري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يُعرف النمو الاقتصادي بأنه الزيادة المستمرة في الناتج المحلي الإجمالي الحقيقي أو في متوسط نصيب الفرد من الدخل الحقيقي خلال فترة زمنية محددة، نتيجة ارتفاع مستويات الإنتاج والإنتاجية والاستثمار وتحسن كفاءة استخدام الموارد الاقتصادية</w:t>
      </w:r>
      <w:r w:rsidRPr="006636F6">
        <w:rPr>
          <w:rFonts w:ascii="Simplified Arabic" w:hAnsi="Simplified Arabic" w:cs="Simplified Arabic"/>
          <w:sz w:val="28"/>
          <w:szCs w:val="28"/>
        </w:rPr>
        <w:t>.</w:t>
      </w:r>
      <w:r w:rsidR="00D44CAA" w:rsidRPr="006636F6">
        <w:rPr>
          <w:rFonts w:ascii="Simplified Arabic" w:hAnsi="Simplified Arabic" w:cs="Simplified Arabic"/>
          <w:sz w:val="28"/>
          <w:szCs w:val="28"/>
          <w:rtl/>
        </w:rPr>
        <w:t xml:space="preserve"> </w:t>
      </w:r>
      <w:proofErr w:type="gramStart"/>
      <w:r w:rsidR="00D44CAA" w:rsidRPr="006636F6">
        <w:rPr>
          <w:rFonts w:ascii="Simplified Arabic" w:hAnsi="Simplified Arabic" w:cs="Simplified Arabic"/>
          <w:sz w:val="28"/>
          <w:szCs w:val="28"/>
          <w:rtl/>
        </w:rPr>
        <w:t xml:space="preserve">( </w:t>
      </w:r>
      <w:proofErr w:type="spellStart"/>
      <w:r w:rsidR="00D44CAA" w:rsidRPr="006636F6">
        <w:rPr>
          <w:rFonts w:ascii="Simplified Arabic" w:hAnsi="Simplified Arabic" w:cs="Simplified Arabic"/>
          <w:sz w:val="28"/>
          <w:szCs w:val="28"/>
          <w:rtl/>
        </w:rPr>
        <w:t>الجعبيري</w:t>
      </w:r>
      <w:proofErr w:type="spellEnd"/>
      <w:proofErr w:type="gramEnd"/>
      <w:r w:rsidR="00D44CAA" w:rsidRPr="006636F6">
        <w:rPr>
          <w:rFonts w:ascii="Simplified Arabic" w:hAnsi="Simplified Arabic" w:cs="Simplified Arabic"/>
          <w:sz w:val="28"/>
          <w:szCs w:val="28"/>
          <w:rtl/>
        </w:rPr>
        <w:t xml:space="preserve"> واخرون 2024) </w:t>
      </w:r>
    </w:p>
    <w:p w:rsidR="00E233F1" w:rsidRPr="006636F6" w:rsidRDefault="00E233F1" w:rsidP="000F7D11">
      <w:pPr>
        <w:spacing w:line="360" w:lineRule="auto"/>
        <w:jc w:val="lowKashida"/>
        <w:rPr>
          <w:rFonts w:ascii="Simplified Arabic" w:hAnsi="Simplified Arabic" w:cs="Simplified Arabic"/>
          <w:sz w:val="28"/>
          <w:szCs w:val="28"/>
          <w:rtl/>
          <w:lang w:bidi="ar-EG"/>
        </w:rPr>
      </w:pPr>
      <w:r w:rsidRPr="006636F6">
        <w:rPr>
          <w:rFonts w:ascii="Simplified Arabic" w:hAnsi="Simplified Arabic" w:cs="Simplified Arabic"/>
          <w:b/>
          <w:bCs/>
          <w:sz w:val="28"/>
          <w:szCs w:val="28"/>
          <w:rtl/>
        </w:rPr>
        <w:t>التعريف الإجرائي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يقصد بالنمو الاقتصادي في هذه الدراسة مدى تأثر الأداء الاقتصادي في المملكة العربية السعودية بالفساد، ويُقاس من خلال أربعة أبعاد هي: معدل النمو الاقتصادي، والاستثمار المحلي والأجنبي، وكفاءة تخصيص الموارد الاقتصادية، ومستوى الإنتاجية الاقتصادية</w:t>
      </w:r>
      <w:r w:rsidRPr="006636F6">
        <w:rPr>
          <w:rFonts w:ascii="Simplified Arabic" w:hAnsi="Simplified Arabic" w:cs="Simplified Arabic"/>
          <w:sz w:val="28"/>
          <w:szCs w:val="28"/>
        </w:rPr>
        <w:t>.</w:t>
      </w:r>
    </w:p>
    <w:p w:rsidR="00E233F1" w:rsidRPr="006636F6" w:rsidRDefault="00E233F1" w:rsidP="000F7D11">
      <w:pPr>
        <w:spacing w:line="360" w:lineRule="auto"/>
        <w:jc w:val="lowKashida"/>
        <w:rPr>
          <w:rFonts w:ascii="Simplified Arabic" w:hAnsi="Simplified Arabic" w:cs="Simplified Arabic"/>
          <w:b/>
          <w:bCs/>
          <w:sz w:val="28"/>
          <w:szCs w:val="28"/>
        </w:rPr>
      </w:pPr>
      <w:r w:rsidRPr="006636F6">
        <w:rPr>
          <w:rFonts w:ascii="Simplified Arabic" w:hAnsi="Simplified Arabic" w:cs="Simplified Arabic"/>
          <w:b/>
          <w:bCs/>
          <w:sz w:val="28"/>
          <w:szCs w:val="28"/>
          <w:rtl/>
        </w:rPr>
        <w:t>ثالثاً: معدل النمو الاقتصادي</w:t>
      </w:r>
      <w:r w:rsidRPr="006636F6">
        <w:rPr>
          <w:rFonts w:ascii="Simplified Arabic" w:hAnsi="Simplified Arabic" w:cs="Simplified Arabic"/>
          <w:b/>
          <w:bCs/>
          <w:sz w:val="28"/>
          <w:szCs w:val="28"/>
        </w:rPr>
        <w:t xml:space="preserve"> (Economic Growth Rate)</w:t>
      </w:r>
    </w:p>
    <w:p w:rsidR="00E233F1" w:rsidRPr="006636F6" w:rsidRDefault="00E233F1" w:rsidP="000F7D11">
      <w:pPr>
        <w:spacing w:line="360" w:lineRule="auto"/>
        <w:jc w:val="lowKashida"/>
        <w:rPr>
          <w:rFonts w:ascii="Simplified Arabic" w:hAnsi="Simplified Arabic" w:cs="Simplified Arabic"/>
          <w:sz w:val="28"/>
          <w:szCs w:val="28"/>
        </w:rPr>
      </w:pPr>
      <w:r w:rsidRPr="006636F6">
        <w:rPr>
          <w:rFonts w:ascii="Simplified Arabic" w:hAnsi="Simplified Arabic" w:cs="Simplified Arabic"/>
          <w:b/>
          <w:bCs/>
          <w:sz w:val="28"/>
          <w:szCs w:val="28"/>
          <w:rtl/>
        </w:rPr>
        <w:lastRenderedPageBreak/>
        <w:t>التعريف النظري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هو معدل الزيادة السنوية في الناتج المحلي الإجمالي الحقيقي للدولة، ويُعد من أهم المؤشرات المستخدمة لقياس تطور النشاط الاقتصادي وقدرة الاقتصاد على تحقيق التوسع في الإنتاج والدخل</w:t>
      </w:r>
      <w:r w:rsidRPr="006636F6">
        <w:rPr>
          <w:rFonts w:ascii="Simplified Arabic" w:hAnsi="Simplified Arabic" w:cs="Simplified Arabic"/>
          <w:sz w:val="28"/>
          <w:szCs w:val="28"/>
        </w:rPr>
        <w:t>.</w:t>
      </w:r>
      <w:r w:rsidR="00DC7FB7" w:rsidRPr="006636F6">
        <w:rPr>
          <w:rFonts w:ascii="Simplified Arabic" w:hAnsi="Simplified Arabic" w:cs="Simplified Arabic"/>
          <w:sz w:val="28"/>
          <w:szCs w:val="28"/>
          <w:rtl/>
        </w:rPr>
        <w:t xml:space="preserve"> </w:t>
      </w:r>
      <w:proofErr w:type="gramStart"/>
      <w:r w:rsidR="00DC7FB7" w:rsidRPr="006636F6">
        <w:rPr>
          <w:rFonts w:ascii="Simplified Arabic" w:hAnsi="Simplified Arabic" w:cs="Simplified Arabic"/>
          <w:sz w:val="28"/>
          <w:szCs w:val="28"/>
          <w:rtl/>
        </w:rPr>
        <w:t>( الفقي</w:t>
      </w:r>
      <w:proofErr w:type="gramEnd"/>
      <w:r w:rsidR="00DC7FB7" w:rsidRPr="006636F6">
        <w:rPr>
          <w:rFonts w:ascii="Simplified Arabic" w:hAnsi="Simplified Arabic" w:cs="Simplified Arabic"/>
          <w:sz w:val="28"/>
          <w:szCs w:val="28"/>
          <w:rtl/>
        </w:rPr>
        <w:t xml:space="preserve"> 2024) </w:t>
      </w:r>
    </w:p>
    <w:p w:rsidR="00E233F1" w:rsidRPr="006636F6" w:rsidRDefault="00E233F1" w:rsidP="000F7D11">
      <w:pPr>
        <w:spacing w:line="360" w:lineRule="auto"/>
        <w:jc w:val="lowKashida"/>
        <w:rPr>
          <w:rFonts w:ascii="Simplified Arabic" w:hAnsi="Simplified Arabic" w:cs="Simplified Arabic"/>
          <w:sz w:val="28"/>
          <w:szCs w:val="28"/>
          <w:rtl/>
        </w:rPr>
      </w:pPr>
      <w:r w:rsidRPr="006636F6">
        <w:rPr>
          <w:rFonts w:ascii="Simplified Arabic" w:hAnsi="Simplified Arabic" w:cs="Simplified Arabic"/>
          <w:b/>
          <w:bCs/>
          <w:sz w:val="28"/>
          <w:szCs w:val="28"/>
          <w:rtl/>
        </w:rPr>
        <w:t>التعريف الإجرائي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يقصد به في هذه الدراسة مدى إدراك أفراد العينة لتأثير الفساد في قدرة الاقتصاد السعودي على تحقيق معدلات نمو اقتصادي مستدام</w:t>
      </w:r>
      <w:r w:rsidRPr="006636F6">
        <w:rPr>
          <w:rFonts w:ascii="Simplified Arabic" w:hAnsi="Simplified Arabic" w:cs="Simplified Arabic"/>
          <w:sz w:val="28"/>
          <w:szCs w:val="28"/>
        </w:rPr>
        <w:t>.</w:t>
      </w:r>
    </w:p>
    <w:p w:rsidR="00E233F1" w:rsidRPr="006636F6" w:rsidRDefault="00E233F1" w:rsidP="000F7D11">
      <w:pPr>
        <w:spacing w:line="360" w:lineRule="auto"/>
        <w:jc w:val="lowKashida"/>
        <w:rPr>
          <w:rFonts w:ascii="Simplified Arabic" w:hAnsi="Simplified Arabic" w:cs="Simplified Arabic"/>
          <w:b/>
          <w:bCs/>
          <w:sz w:val="28"/>
          <w:szCs w:val="28"/>
        </w:rPr>
      </w:pPr>
      <w:r w:rsidRPr="006636F6">
        <w:rPr>
          <w:rFonts w:ascii="Simplified Arabic" w:hAnsi="Simplified Arabic" w:cs="Simplified Arabic"/>
          <w:b/>
          <w:bCs/>
          <w:sz w:val="28"/>
          <w:szCs w:val="28"/>
          <w:rtl/>
        </w:rPr>
        <w:t>رابعاً: الاستثمار المحلي والأجنبي</w:t>
      </w:r>
      <w:r w:rsidRPr="006636F6">
        <w:rPr>
          <w:rFonts w:ascii="Simplified Arabic" w:hAnsi="Simplified Arabic" w:cs="Simplified Arabic"/>
          <w:b/>
          <w:bCs/>
          <w:sz w:val="28"/>
          <w:szCs w:val="28"/>
        </w:rPr>
        <w:t xml:space="preserve"> (Domestic and Foreign Investment)</w:t>
      </w:r>
    </w:p>
    <w:p w:rsidR="00E233F1" w:rsidRPr="006636F6" w:rsidRDefault="00E233F1" w:rsidP="000F7D11">
      <w:pPr>
        <w:spacing w:line="360" w:lineRule="auto"/>
        <w:jc w:val="lowKashida"/>
        <w:rPr>
          <w:rFonts w:ascii="Simplified Arabic" w:hAnsi="Simplified Arabic" w:cs="Simplified Arabic"/>
          <w:sz w:val="28"/>
          <w:szCs w:val="28"/>
        </w:rPr>
      </w:pPr>
      <w:r w:rsidRPr="006636F6">
        <w:rPr>
          <w:rFonts w:ascii="Simplified Arabic" w:hAnsi="Simplified Arabic" w:cs="Simplified Arabic"/>
          <w:b/>
          <w:bCs/>
          <w:sz w:val="28"/>
          <w:szCs w:val="28"/>
          <w:rtl/>
        </w:rPr>
        <w:t xml:space="preserve">التعريف </w:t>
      </w:r>
      <w:proofErr w:type="gramStart"/>
      <w:r w:rsidRPr="006636F6">
        <w:rPr>
          <w:rFonts w:ascii="Simplified Arabic" w:hAnsi="Simplified Arabic" w:cs="Simplified Arabic"/>
          <w:b/>
          <w:bCs/>
          <w:sz w:val="28"/>
          <w:szCs w:val="28"/>
          <w:rtl/>
        </w:rPr>
        <w:t>النظري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يشير</w:t>
      </w:r>
      <w:proofErr w:type="gramEnd"/>
      <w:r w:rsidRPr="006636F6">
        <w:rPr>
          <w:rFonts w:ascii="Simplified Arabic" w:hAnsi="Simplified Arabic" w:cs="Simplified Arabic"/>
          <w:sz w:val="28"/>
          <w:szCs w:val="28"/>
          <w:rtl/>
        </w:rPr>
        <w:t xml:space="preserve"> الاستثمار إلى توظيف الأموال في إنشاء أو تطوير المشروعات الاقتصادية بهدف تحقيق عوائد مستقبلية، ويشمل الاستثمار المحلي الذي يقوم به المستثمرون داخل الدولة، والاستثمار الأجنبي المباشر الذي يقوم به مستثمرون من خارج الدولة</w:t>
      </w:r>
      <w:r w:rsidRPr="006636F6">
        <w:rPr>
          <w:rFonts w:ascii="Simplified Arabic" w:hAnsi="Simplified Arabic" w:cs="Simplified Arabic"/>
          <w:sz w:val="28"/>
          <w:szCs w:val="28"/>
        </w:rPr>
        <w:t>.</w:t>
      </w:r>
      <w:r w:rsidR="0034469B" w:rsidRPr="006636F6">
        <w:rPr>
          <w:rFonts w:ascii="Simplified Arabic" w:hAnsi="Simplified Arabic" w:cs="Simplified Arabic"/>
          <w:sz w:val="28"/>
          <w:szCs w:val="28"/>
          <w:rtl/>
        </w:rPr>
        <w:t xml:space="preserve"> </w:t>
      </w:r>
      <w:proofErr w:type="gramStart"/>
      <w:r w:rsidR="0034469B" w:rsidRPr="006636F6">
        <w:rPr>
          <w:rFonts w:ascii="Simplified Arabic" w:hAnsi="Simplified Arabic" w:cs="Simplified Arabic"/>
          <w:sz w:val="28"/>
          <w:szCs w:val="28"/>
          <w:rtl/>
        </w:rPr>
        <w:t>( إبراهيم</w:t>
      </w:r>
      <w:proofErr w:type="gramEnd"/>
      <w:r w:rsidR="0034469B" w:rsidRPr="006636F6">
        <w:rPr>
          <w:rFonts w:ascii="Simplified Arabic" w:hAnsi="Simplified Arabic" w:cs="Simplified Arabic"/>
          <w:sz w:val="28"/>
          <w:szCs w:val="28"/>
          <w:rtl/>
        </w:rPr>
        <w:t xml:space="preserve"> 2024) </w:t>
      </w:r>
    </w:p>
    <w:p w:rsidR="00E233F1" w:rsidRPr="006636F6" w:rsidRDefault="00E233F1" w:rsidP="000F7D11">
      <w:pPr>
        <w:spacing w:line="360" w:lineRule="auto"/>
        <w:jc w:val="lowKashida"/>
        <w:rPr>
          <w:rFonts w:ascii="Simplified Arabic" w:hAnsi="Simplified Arabic" w:cs="Simplified Arabic"/>
          <w:sz w:val="28"/>
          <w:szCs w:val="28"/>
          <w:rtl/>
        </w:rPr>
      </w:pPr>
      <w:r w:rsidRPr="006636F6">
        <w:rPr>
          <w:rFonts w:ascii="Simplified Arabic" w:hAnsi="Simplified Arabic" w:cs="Simplified Arabic"/>
          <w:b/>
          <w:bCs/>
          <w:sz w:val="28"/>
          <w:szCs w:val="28"/>
          <w:rtl/>
        </w:rPr>
        <w:t>التعريف الإجرائي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يقصد به في هذه الدراسة مدى تأثير الفساد في جذب الاستثمارات المحلية والأجنبية وتحسين بيئة الأعمال في المملكة العربية السعودية</w:t>
      </w:r>
      <w:r w:rsidRPr="006636F6">
        <w:rPr>
          <w:rFonts w:ascii="Simplified Arabic" w:hAnsi="Simplified Arabic" w:cs="Simplified Arabic"/>
          <w:sz w:val="28"/>
          <w:szCs w:val="28"/>
        </w:rPr>
        <w:t>.</w:t>
      </w:r>
    </w:p>
    <w:p w:rsidR="00E233F1" w:rsidRPr="006636F6" w:rsidRDefault="00E233F1" w:rsidP="000F7D11">
      <w:pPr>
        <w:spacing w:line="360" w:lineRule="auto"/>
        <w:jc w:val="lowKashida"/>
        <w:rPr>
          <w:rFonts w:ascii="Simplified Arabic" w:hAnsi="Simplified Arabic" w:cs="Simplified Arabic"/>
          <w:b/>
          <w:bCs/>
          <w:sz w:val="28"/>
          <w:szCs w:val="28"/>
        </w:rPr>
      </w:pPr>
      <w:r w:rsidRPr="006636F6">
        <w:rPr>
          <w:rFonts w:ascii="Simplified Arabic" w:hAnsi="Simplified Arabic" w:cs="Simplified Arabic"/>
          <w:b/>
          <w:bCs/>
          <w:sz w:val="28"/>
          <w:szCs w:val="28"/>
          <w:rtl/>
        </w:rPr>
        <w:t>خامساً: كفاءة تخصيص الموارد الاقتصادية</w:t>
      </w:r>
      <w:r w:rsidRPr="006636F6">
        <w:rPr>
          <w:rFonts w:ascii="Simplified Arabic" w:hAnsi="Simplified Arabic" w:cs="Simplified Arabic"/>
          <w:b/>
          <w:bCs/>
          <w:sz w:val="28"/>
          <w:szCs w:val="28"/>
        </w:rPr>
        <w:t xml:space="preserve"> (Efficiency of Resource Allocation)</w:t>
      </w:r>
    </w:p>
    <w:p w:rsidR="00E233F1" w:rsidRPr="006636F6" w:rsidRDefault="00E233F1" w:rsidP="000F7D11">
      <w:pPr>
        <w:spacing w:line="360" w:lineRule="auto"/>
        <w:jc w:val="lowKashida"/>
        <w:rPr>
          <w:rFonts w:ascii="Simplified Arabic" w:hAnsi="Simplified Arabic" w:cs="Simplified Arabic"/>
          <w:sz w:val="28"/>
          <w:szCs w:val="28"/>
        </w:rPr>
      </w:pPr>
      <w:r w:rsidRPr="006636F6">
        <w:rPr>
          <w:rFonts w:ascii="Simplified Arabic" w:hAnsi="Simplified Arabic" w:cs="Simplified Arabic"/>
          <w:b/>
          <w:bCs/>
          <w:sz w:val="28"/>
          <w:szCs w:val="28"/>
          <w:rtl/>
        </w:rPr>
        <w:t>التعريف النظري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تعني كفاءة تخصيص الموارد استخدام الموارد البشرية والمالية والطبيعية بطريقة تحقق أعلى منفعة اقتصادية واجتماعية ممكنة، مع تقليل الهدر وتحقيق العدالة في توزيع الموارد</w:t>
      </w:r>
      <w:r w:rsidRPr="006636F6">
        <w:rPr>
          <w:rFonts w:ascii="Simplified Arabic" w:hAnsi="Simplified Arabic" w:cs="Simplified Arabic"/>
          <w:sz w:val="28"/>
          <w:szCs w:val="28"/>
        </w:rPr>
        <w:t>.</w:t>
      </w:r>
      <w:r w:rsidR="000F2B9F" w:rsidRPr="006636F6">
        <w:rPr>
          <w:rFonts w:ascii="Simplified Arabic" w:hAnsi="Simplified Arabic" w:cs="Simplified Arabic"/>
          <w:sz w:val="28"/>
          <w:szCs w:val="28"/>
          <w:rtl/>
        </w:rPr>
        <w:t xml:space="preserve"> </w:t>
      </w:r>
      <w:proofErr w:type="gramStart"/>
      <w:r w:rsidR="000F2B9F" w:rsidRPr="006636F6">
        <w:rPr>
          <w:rFonts w:ascii="Simplified Arabic" w:hAnsi="Simplified Arabic" w:cs="Simplified Arabic"/>
          <w:sz w:val="28"/>
          <w:szCs w:val="28"/>
          <w:rtl/>
        </w:rPr>
        <w:t>( عبد</w:t>
      </w:r>
      <w:proofErr w:type="gramEnd"/>
      <w:r w:rsidR="000F2B9F" w:rsidRPr="006636F6">
        <w:rPr>
          <w:rFonts w:ascii="Simplified Arabic" w:hAnsi="Simplified Arabic" w:cs="Simplified Arabic"/>
          <w:sz w:val="28"/>
          <w:szCs w:val="28"/>
          <w:rtl/>
        </w:rPr>
        <w:t xml:space="preserve"> الرازق 2024) </w:t>
      </w:r>
    </w:p>
    <w:p w:rsidR="00E233F1" w:rsidRPr="006636F6" w:rsidRDefault="00E233F1" w:rsidP="000F7D11">
      <w:pPr>
        <w:spacing w:line="360" w:lineRule="auto"/>
        <w:jc w:val="lowKashida"/>
        <w:rPr>
          <w:rFonts w:ascii="Simplified Arabic" w:hAnsi="Simplified Arabic" w:cs="Simplified Arabic"/>
          <w:sz w:val="28"/>
          <w:szCs w:val="28"/>
          <w:rtl/>
        </w:rPr>
      </w:pPr>
      <w:r w:rsidRPr="006636F6">
        <w:rPr>
          <w:rFonts w:ascii="Simplified Arabic" w:hAnsi="Simplified Arabic" w:cs="Simplified Arabic"/>
          <w:b/>
          <w:bCs/>
          <w:sz w:val="28"/>
          <w:szCs w:val="28"/>
          <w:rtl/>
        </w:rPr>
        <w:t>التعريف الإجرائي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يقصد بها في هذه الدراسة مدى تأثير الفساد في كفاءة استخدام الموارد العامة والإنفاق الحكومي والتخطيط الاقتصادي في المملكة العربية السعودية</w:t>
      </w:r>
      <w:r w:rsidRPr="006636F6">
        <w:rPr>
          <w:rFonts w:ascii="Simplified Arabic" w:hAnsi="Simplified Arabic" w:cs="Simplified Arabic"/>
          <w:sz w:val="28"/>
          <w:szCs w:val="28"/>
        </w:rPr>
        <w:t>.</w:t>
      </w:r>
    </w:p>
    <w:p w:rsidR="00E233F1" w:rsidRPr="006636F6" w:rsidRDefault="00E233F1" w:rsidP="000F7D11">
      <w:pPr>
        <w:spacing w:line="360" w:lineRule="auto"/>
        <w:jc w:val="lowKashida"/>
        <w:rPr>
          <w:rFonts w:ascii="Simplified Arabic" w:hAnsi="Simplified Arabic" w:cs="Simplified Arabic"/>
          <w:b/>
          <w:bCs/>
          <w:sz w:val="28"/>
          <w:szCs w:val="28"/>
        </w:rPr>
      </w:pPr>
      <w:r w:rsidRPr="006636F6">
        <w:rPr>
          <w:rFonts w:ascii="Simplified Arabic" w:hAnsi="Simplified Arabic" w:cs="Simplified Arabic"/>
          <w:b/>
          <w:bCs/>
          <w:sz w:val="28"/>
          <w:szCs w:val="28"/>
          <w:rtl/>
        </w:rPr>
        <w:t>سادساً: مستوى الإنتاجية الاقتصادية</w:t>
      </w:r>
      <w:r w:rsidRPr="006636F6">
        <w:rPr>
          <w:rFonts w:ascii="Simplified Arabic" w:hAnsi="Simplified Arabic" w:cs="Simplified Arabic"/>
          <w:b/>
          <w:bCs/>
          <w:sz w:val="28"/>
          <w:szCs w:val="28"/>
        </w:rPr>
        <w:t xml:space="preserve"> (Economic Productivity)</w:t>
      </w:r>
    </w:p>
    <w:p w:rsidR="00E233F1" w:rsidRPr="006636F6" w:rsidRDefault="00E233F1" w:rsidP="000F7D11">
      <w:pPr>
        <w:spacing w:line="360" w:lineRule="auto"/>
        <w:jc w:val="lowKashida"/>
        <w:rPr>
          <w:rFonts w:ascii="Simplified Arabic" w:hAnsi="Simplified Arabic" w:cs="Simplified Arabic"/>
          <w:sz w:val="28"/>
          <w:szCs w:val="28"/>
        </w:rPr>
      </w:pPr>
      <w:r w:rsidRPr="006636F6">
        <w:rPr>
          <w:rFonts w:ascii="Simplified Arabic" w:hAnsi="Simplified Arabic" w:cs="Simplified Arabic"/>
          <w:b/>
          <w:bCs/>
          <w:sz w:val="28"/>
          <w:szCs w:val="28"/>
          <w:rtl/>
        </w:rPr>
        <w:lastRenderedPageBreak/>
        <w:t>التعريف النظري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تشير الإنتاجية الاقتصادية إلى كفاءة استخدام عناصر الإنتاج في إنتاج السلع والخدمات، وتقاس غالبًا بحجم المخرجات المتحققة مقارنةً بالمدخلات المستخدمة، وتُعد من أهم مؤشرات الكفاءة الاقتصادية والتنافسية</w:t>
      </w:r>
      <w:r w:rsidRPr="006636F6">
        <w:rPr>
          <w:rFonts w:ascii="Simplified Arabic" w:hAnsi="Simplified Arabic" w:cs="Simplified Arabic"/>
          <w:sz w:val="28"/>
          <w:szCs w:val="28"/>
        </w:rPr>
        <w:t>.</w:t>
      </w:r>
      <w:r w:rsidR="0080177B" w:rsidRPr="006636F6">
        <w:rPr>
          <w:rFonts w:ascii="Simplified Arabic" w:hAnsi="Simplified Arabic" w:cs="Simplified Arabic"/>
          <w:sz w:val="28"/>
          <w:szCs w:val="28"/>
          <w:rtl/>
        </w:rPr>
        <w:t xml:space="preserve"> </w:t>
      </w:r>
      <w:proofErr w:type="gramStart"/>
      <w:r w:rsidR="0080177B" w:rsidRPr="006636F6">
        <w:rPr>
          <w:rFonts w:ascii="Simplified Arabic" w:hAnsi="Simplified Arabic" w:cs="Simplified Arabic"/>
          <w:sz w:val="28"/>
          <w:szCs w:val="28"/>
          <w:rtl/>
        </w:rPr>
        <w:t>( عبد</w:t>
      </w:r>
      <w:proofErr w:type="gramEnd"/>
      <w:r w:rsidR="0080177B" w:rsidRPr="006636F6">
        <w:rPr>
          <w:rFonts w:ascii="Simplified Arabic" w:hAnsi="Simplified Arabic" w:cs="Simplified Arabic"/>
          <w:sz w:val="28"/>
          <w:szCs w:val="28"/>
          <w:rtl/>
        </w:rPr>
        <w:t xml:space="preserve"> الهادي واخرون 2023) </w:t>
      </w:r>
    </w:p>
    <w:p w:rsidR="00E233F1" w:rsidRPr="006636F6" w:rsidRDefault="00E233F1" w:rsidP="000F7D11">
      <w:pPr>
        <w:spacing w:line="360" w:lineRule="auto"/>
        <w:jc w:val="lowKashida"/>
        <w:rPr>
          <w:rFonts w:ascii="Simplified Arabic" w:hAnsi="Simplified Arabic" w:cs="Simplified Arabic"/>
          <w:sz w:val="28"/>
          <w:szCs w:val="28"/>
          <w:rtl/>
        </w:rPr>
      </w:pPr>
      <w:r w:rsidRPr="006636F6">
        <w:rPr>
          <w:rFonts w:ascii="Simplified Arabic" w:hAnsi="Simplified Arabic" w:cs="Simplified Arabic"/>
          <w:b/>
          <w:bCs/>
          <w:sz w:val="28"/>
          <w:szCs w:val="28"/>
          <w:rtl/>
        </w:rPr>
        <w:t>التعريف الإجرائي</w:t>
      </w:r>
      <w:r w:rsidRPr="006636F6">
        <w:rPr>
          <w:rFonts w:ascii="Simplified Arabic" w:hAnsi="Simplified Arabic" w:cs="Simplified Arabic"/>
          <w:b/>
          <w:bCs/>
          <w:sz w:val="28"/>
          <w:szCs w:val="28"/>
        </w:rPr>
        <w:t>:</w:t>
      </w:r>
      <w:r w:rsidRPr="006636F6">
        <w:rPr>
          <w:rFonts w:ascii="Simplified Arabic" w:hAnsi="Simplified Arabic" w:cs="Simplified Arabic"/>
          <w:sz w:val="28"/>
          <w:szCs w:val="28"/>
          <w:rtl/>
        </w:rPr>
        <w:t xml:space="preserve"> يقصد بمستوى الإنتاجية الاقتصادية في هذه الدراسة مدى إدراك أفراد العينة لتأثير الفساد في كفاءة الأداء المؤسسي والإنتاجية والقدرة التنافسية للاقتصاد السعودي</w:t>
      </w:r>
      <w:r w:rsidRPr="006636F6">
        <w:rPr>
          <w:rFonts w:ascii="Simplified Arabic" w:hAnsi="Simplified Arabic" w:cs="Simplified Arabic"/>
          <w:sz w:val="28"/>
          <w:szCs w:val="28"/>
        </w:rPr>
        <w:t>.</w:t>
      </w:r>
    </w:p>
    <w:p w:rsidR="00770B55" w:rsidRPr="006636F6" w:rsidRDefault="00770B55" w:rsidP="000F7D11">
      <w:pPr>
        <w:spacing w:line="360" w:lineRule="auto"/>
        <w:jc w:val="lowKashida"/>
        <w:rPr>
          <w:rFonts w:ascii="Simplified Arabic" w:hAnsi="Simplified Arabic" w:cs="Simplified Arabic"/>
          <w:sz w:val="28"/>
          <w:szCs w:val="28"/>
          <w:rtl/>
        </w:rPr>
      </w:pPr>
    </w:p>
    <w:p w:rsidR="00770B55" w:rsidRPr="006636F6" w:rsidRDefault="00770B55" w:rsidP="000F7D11">
      <w:pPr>
        <w:spacing w:line="360" w:lineRule="auto"/>
        <w:jc w:val="lowKashida"/>
        <w:rPr>
          <w:rFonts w:ascii="Simplified Arabic" w:hAnsi="Simplified Arabic" w:cs="Simplified Arabic"/>
          <w:sz w:val="32"/>
          <w:szCs w:val="32"/>
          <w:rtl/>
        </w:rPr>
      </w:pPr>
    </w:p>
    <w:p w:rsidR="00770B55" w:rsidRPr="006636F6" w:rsidRDefault="00770B55" w:rsidP="000F7D11">
      <w:pPr>
        <w:spacing w:line="360" w:lineRule="auto"/>
        <w:jc w:val="lowKashida"/>
        <w:rPr>
          <w:rFonts w:ascii="Simplified Arabic" w:hAnsi="Simplified Arabic" w:cs="Simplified Arabic"/>
          <w:sz w:val="32"/>
          <w:szCs w:val="32"/>
          <w:rtl/>
        </w:rPr>
      </w:pPr>
    </w:p>
    <w:p w:rsidR="00770B55" w:rsidRPr="006636F6" w:rsidRDefault="00770B55" w:rsidP="000F7D11">
      <w:pPr>
        <w:spacing w:line="360" w:lineRule="auto"/>
        <w:jc w:val="lowKashida"/>
        <w:rPr>
          <w:rFonts w:ascii="Simplified Arabic" w:hAnsi="Simplified Arabic" w:cs="Simplified Arabic"/>
          <w:sz w:val="32"/>
          <w:szCs w:val="32"/>
          <w:rtl/>
        </w:rPr>
      </w:pPr>
    </w:p>
    <w:p w:rsidR="00770B55" w:rsidRPr="006636F6" w:rsidRDefault="00770B55" w:rsidP="000F7D11">
      <w:pPr>
        <w:spacing w:line="360" w:lineRule="auto"/>
        <w:jc w:val="lowKashida"/>
        <w:rPr>
          <w:rFonts w:ascii="Simplified Arabic" w:hAnsi="Simplified Arabic" w:cs="Simplified Arabic"/>
          <w:sz w:val="32"/>
          <w:szCs w:val="32"/>
          <w:rtl/>
        </w:rPr>
      </w:pPr>
    </w:p>
    <w:p w:rsidR="00770B55" w:rsidRPr="006636F6" w:rsidRDefault="00770B55" w:rsidP="000F7D11">
      <w:pPr>
        <w:spacing w:line="360" w:lineRule="auto"/>
        <w:jc w:val="lowKashida"/>
        <w:rPr>
          <w:rFonts w:ascii="Simplified Arabic" w:hAnsi="Simplified Arabic" w:cs="Simplified Arabic"/>
          <w:sz w:val="32"/>
          <w:szCs w:val="32"/>
          <w:rtl/>
        </w:rPr>
      </w:pPr>
    </w:p>
    <w:p w:rsidR="00770B55" w:rsidRPr="006636F6" w:rsidRDefault="00770B55" w:rsidP="000F7D11">
      <w:pPr>
        <w:spacing w:line="360" w:lineRule="auto"/>
        <w:jc w:val="lowKashida"/>
        <w:rPr>
          <w:rFonts w:ascii="Simplified Arabic" w:hAnsi="Simplified Arabic" w:cs="Simplified Arabic"/>
          <w:sz w:val="32"/>
          <w:szCs w:val="32"/>
          <w:rtl/>
        </w:rPr>
      </w:pPr>
    </w:p>
    <w:p w:rsidR="00770B55" w:rsidRPr="006636F6" w:rsidRDefault="00770B55" w:rsidP="000F7D11">
      <w:pPr>
        <w:spacing w:line="360" w:lineRule="auto"/>
        <w:jc w:val="lowKashida"/>
        <w:rPr>
          <w:rFonts w:ascii="Simplified Arabic" w:hAnsi="Simplified Arabic" w:cs="Simplified Arabic"/>
          <w:sz w:val="32"/>
          <w:szCs w:val="32"/>
          <w:rtl/>
        </w:rPr>
      </w:pPr>
    </w:p>
    <w:p w:rsidR="005C54F6" w:rsidRPr="006636F6" w:rsidRDefault="005C54F6" w:rsidP="000F7D11">
      <w:pPr>
        <w:spacing w:line="360" w:lineRule="auto"/>
        <w:jc w:val="lowKashida"/>
        <w:rPr>
          <w:rFonts w:ascii="Simplified Arabic" w:hAnsi="Simplified Arabic" w:cs="Simplified Arabic"/>
          <w:sz w:val="32"/>
          <w:szCs w:val="32"/>
          <w:rtl/>
        </w:rPr>
      </w:pPr>
    </w:p>
    <w:p w:rsidR="006636F6" w:rsidRPr="006636F6" w:rsidRDefault="006636F6" w:rsidP="000F7D11">
      <w:pPr>
        <w:spacing w:line="360" w:lineRule="auto"/>
        <w:jc w:val="lowKashida"/>
        <w:rPr>
          <w:rFonts w:ascii="Simplified Arabic" w:hAnsi="Simplified Arabic" w:cs="Simplified Arabic"/>
          <w:sz w:val="32"/>
          <w:szCs w:val="32"/>
          <w:rtl/>
        </w:rPr>
      </w:pPr>
    </w:p>
    <w:p w:rsidR="006636F6" w:rsidRPr="006636F6" w:rsidRDefault="006636F6" w:rsidP="000F7D11">
      <w:pPr>
        <w:spacing w:line="360" w:lineRule="auto"/>
        <w:jc w:val="lowKashida"/>
        <w:rPr>
          <w:rFonts w:ascii="Simplified Arabic" w:hAnsi="Simplified Arabic" w:cs="Simplified Arabic"/>
          <w:sz w:val="32"/>
          <w:szCs w:val="32"/>
          <w:rtl/>
        </w:rPr>
      </w:pPr>
    </w:p>
    <w:p w:rsidR="006636F6" w:rsidRPr="006636F6" w:rsidRDefault="006636F6" w:rsidP="000F7D11">
      <w:pPr>
        <w:spacing w:line="360" w:lineRule="auto"/>
        <w:jc w:val="lowKashida"/>
        <w:rPr>
          <w:rFonts w:ascii="Simplified Arabic" w:hAnsi="Simplified Arabic" w:cs="Simplified Arabic"/>
          <w:sz w:val="32"/>
          <w:szCs w:val="32"/>
        </w:rPr>
      </w:pPr>
    </w:p>
    <w:p w:rsidR="005C54F6" w:rsidRPr="005C54F6" w:rsidRDefault="00D20446" w:rsidP="0028407C">
      <w:pPr>
        <w:pStyle w:val="Heading1"/>
        <w:numPr>
          <w:ilvl w:val="0"/>
          <w:numId w:val="8"/>
        </w:numPr>
        <w:spacing w:after="0" w:line="360" w:lineRule="auto"/>
        <w:jc w:val="center"/>
        <w:rPr>
          <w:rFonts w:ascii="Simplified Arabic" w:hAnsi="Simplified Arabic" w:cs="Simplified Arabic"/>
          <w:b w:val="0"/>
          <w:bCs w:val="0"/>
          <w:rtl/>
        </w:rPr>
      </w:pPr>
      <w:bookmarkStart w:id="14" w:name="_Toc160060924"/>
      <w:bookmarkStart w:id="15" w:name="_Toc227843580"/>
      <w:bookmarkStart w:id="16" w:name="_Toc233603581"/>
      <w:bookmarkStart w:id="17" w:name="_Toc233632289"/>
      <w:r w:rsidRPr="009313AB">
        <w:rPr>
          <w:rFonts w:ascii="Simplified Arabic" w:hAnsi="Simplified Arabic" w:cs="Simplified Arabic"/>
          <w:rtl/>
        </w:rPr>
        <w:t>الفصل الثاني</w:t>
      </w:r>
      <w:bookmarkStart w:id="18" w:name="_Toc160060925"/>
      <w:bookmarkEnd w:id="14"/>
      <w:r w:rsidRPr="009313AB">
        <w:rPr>
          <w:rFonts w:ascii="Simplified Arabic" w:hAnsi="Simplified Arabic" w:cs="Simplified Arabic"/>
          <w:rtl/>
        </w:rPr>
        <w:t>: الإطار النظري والدراسات السابقة</w:t>
      </w:r>
      <w:bookmarkEnd w:id="15"/>
      <w:bookmarkEnd w:id="16"/>
      <w:bookmarkEnd w:id="17"/>
      <w:bookmarkEnd w:id="18"/>
    </w:p>
    <w:p w:rsidR="005C54F6" w:rsidRPr="005C54F6" w:rsidRDefault="005C54F6" w:rsidP="000F7D11">
      <w:pPr>
        <w:spacing w:line="360" w:lineRule="auto"/>
        <w:jc w:val="lowKashida"/>
        <w:rPr>
          <w:rFonts w:ascii="Simplified Arabic" w:hAnsi="Simplified Arabic" w:cs="Simplified Arabic"/>
          <w:sz w:val="28"/>
          <w:szCs w:val="28"/>
          <w:lang w:bidi="ar-EG"/>
        </w:rPr>
      </w:pPr>
      <w:r w:rsidRPr="005C54F6">
        <w:rPr>
          <w:rFonts w:ascii="Simplified Arabic" w:hAnsi="Simplified Arabic" w:cs="Simplified Arabic"/>
          <w:sz w:val="28"/>
          <w:szCs w:val="28"/>
          <w:rtl/>
        </w:rPr>
        <w:t>يُعد الإطار النظري والدراسات السابقة من الركائز الأساسية التي يقوم عليها البحث العلمي، إذ يوفران الأساس العلمي الذي تستند إليه الدراسة في تفسير متغيراتها وتحليل العلاقات فيما بينها. ويهدف الإطار النظري إلى عرض المفاهيم والنظريات والأدبيات العلمية المرتبطة بموضوع الدراسة، بما يسهم في تكوين رؤية متكاملة حول الظاهرة محل البحث، بينما تسهم الدراسات السابقة في استعراض الجهود البحثية التي تناولت الموضوع، والتعرف على أبرز نتائجها ومناهجها، بما يساعد على تحديد الفجوة البحثية التي تسعى الدراسة الحالية إلى معالجتها</w:t>
      </w:r>
      <w:r w:rsidRPr="005C54F6">
        <w:rPr>
          <w:rFonts w:ascii="Simplified Arabic" w:hAnsi="Simplified Arabic" w:cs="Simplified Arabic"/>
          <w:sz w:val="28"/>
          <w:szCs w:val="28"/>
          <w:lang w:bidi="ar-EG"/>
        </w:rPr>
        <w:t>.</w:t>
      </w:r>
    </w:p>
    <w:p w:rsidR="005C54F6" w:rsidRPr="005C54F6" w:rsidRDefault="005C54F6" w:rsidP="000F7D11">
      <w:pPr>
        <w:spacing w:line="360" w:lineRule="auto"/>
        <w:jc w:val="lowKashida"/>
        <w:rPr>
          <w:rFonts w:ascii="Simplified Arabic" w:hAnsi="Simplified Arabic" w:cs="Simplified Arabic"/>
          <w:sz w:val="28"/>
          <w:szCs w:val="28"/>
          <w:lang w:bidi="ar-EG"/>
        </w:rPr>
      </w:pPr>
      <w:r w:rsidRPr="005C54F6">
        <w:rPr>
          <w:rFonts w:ascii="Simplified Arabic" w:hAnsi="Simplified Arabic" w:cs="Simplified Arabic"/>
          <w:sz w:val="28"/>
          <w:szCs w:val="28"/>
          <w:rtl/>
        </w:rPr>
        <w:t>وتكتسب دراسة العلاقة بين الفساد والنمو الاقتصادي أهمية متزايدة في الأدبيات الاقتصادية، نظرًا لما يمثله الفساد من تحدٍ رئيس يؤثر في كفاءة المؤسسات، وعدالة توزيع الموارد، وجاذبية بيئة الاستثمار، ومستويات الإنتاجية، وهي جميعها عوامل ترتبط بصورة مباشرة بمعدلات النمو الاقتصادي. وقد تناولت العديد من الدراسات العربية والأجنبية هذه العلاقة من زوايا مختلفة، وتوصلت إلى نتائج متباينة تبعًا لاختلاف البيئات الاقتصادية والمؤسسية، ومستويات التنمية، والأساليب المنهجية المستخدمة، الأمر الذي يؤكد أهمية مواصلة البحث في هذا المجال، ولا سيما في ظل التحولات الاقتصادية والإصلاحات المؤسسية التي تشهدها المملكة العربية السعودية</w:t>
      </w:r>
      <w:r w:rsidRPr="005C54F6">
        <w:rPr>
          <w:rFonts w:ascii="Simplified Arabic" w:hAnsi="Simplified Arabic" w:cs="Simplified Arabic"/>
          <w:sz w:val="28"/>
          <w:szCs w:val="28"/>
          <w:lang w:bidi="ar-EG"/>
        </w:rPr>
        <w:t>.</w:t>
      </w:r>
    </w:p>
    <w:p w:rsidR="005C54F6" w:rsidRPr="005C54F6" w:rsidRDefault="005C54F6" w:rsidP="000F7D11">
      <w:pPr>
        <w:spacing w:line="360" w:lineRule="auto"/>
        <w:jc w:val="lowKashida"/>
        <w:rPr>
          <w:rFonts w:ascii="Simplified Arabic" w:hAnsi="Simplified Arabic" w:cs="Simplified Arabic"/>
          <w:sz w:val="28"/>
          <w:szCs w:val="28"/>
          <w:rtl/>
          <w:lang w:bidi="ar-EG"/>
        </w:rPr>
      </w:pPr>
      <w:r w:rsidRPr="005C54F6">
        <w:rPr>
          <w:rFonts w:ascii="Simplified Arabic" w:hAnsi="Simplified Arabic" w:cs="Simplified Arabic"/>
          <w:sz w:val="28"/>
          <w:szCs w:val="28"/>
          <w:rtl/>
        </w:rPr>
        <w:t xml:space="preserve">وانطلاقًا من ذلك، يتناول هذا الفصل عرضًا للإطار النظري المتعلق بمفاهيم الفساد والنمو الاقتصادي، وأبرز أنواعهما وأسبابهما وآثارهما، والنظريات الاقتصادية المفسرة للعلاقة بينهما، إضافة إلى استعراض الجهود الوطنية في مكافحة الفساد وتعزيز الحوكمة والشفافية ودورها في دعم النمو الاقتصادي. كما يتضمن الفصل مراجعة للدراسات العربية والأجنبية ذات الصلة بموضوع البحث، مع بيان أهدافها </w:t>
      </w:r>
      <w:r w:rsidRPr="005C54F6">
        <w:rPr>
          <w:rFonts w:ascii="Simplified Arabic" w:hAnsi="Simplified Arabic" w:cs="Simplified Arabic"/>
          <w:sz w:val="28"/>
          <w:szCs w:val="28"/>
          <w:rtl/>
        </w:rPr>
        <w:lastRenderedPageBreak/>
        <w:t>ومناهجها وأبرز نتائجها، وتحليل أوجه الاتفاق والاختلاف بينها وبين الدراسة الحالية، وبيان أوجه الاستفادة منها، بما يسهم في بناء أساس علمي راسخ للدراسة، ويدعم صياغة فرضياتها وتفسير نتائجها</w:t>
      </w:r>
      <w:r w:rsidRPr="005C54F6">
        <w:rPr>
          <w:rFonts w:ascii="Simplified Arabic" w:hAnsi="Simplified Arabic" w:cs="Simplified Arabic"/>
          <w:sz w:val="28"/>
          <w:szCs w:val="28"/>
          <w:lang w:bidi="ar-EG"/>
        </w:rPr>
        <w:t>.</w:t>
      </w:r>
    </w:p>
    <w:p w:rsidR="00D20446" w:rsidRPr="00224EA9" w:rsidRDefault="00D20446" w:rsidP="0028407C">
      <w:pPr>
        <w:pStyle w:val="Heading2"/>
        <w:numPr>
          <w:ilvl w:val="1"/>
          <w:numId w:val="8"/>
        </w:numPr>
        <w:spacing w:before="160" w:after="80" w:line="360" w:lineRule="auto"/>
        <w:jc w:val="lowKashida"/>
        <w:rPr>
          <w:rFonts w:ascii="Simplified Arabic" w:hAnsi="Simplified Arabic" w:cs="Simplified Arabic"/>
          <w:rtl/>
        </w:rPr>
      </w:pPr>
      <w:bookmarkStart w:id="19" w:name="_Toc227843581"/>
      <w:bookmarkStart w:id="20" w:name="_Toc233603582"/>
      <w:bookmarkStart w:id="21" w:name="_Toc233632290"/>
      <w:r w:rsidRPr="009313AB">
        <w:rPr>
          <w:rFonts w:ascii="Simplified Arabic" w:hAnsi="Simplified Arabic" w:cs="Simplified Arabic" w:hint="cs"/>
          <w:rtl/>
        </w:rPr>
        <w:t>الإطار</w:t>
      </w:r>
      <w:r w:rsidRPr="009313AB">
        <w:rPr>
          <w:rFonts w:ascii="Simplified Arabic" w:hAnsi="Simplified Arabic" w:cs="Simplified Arabic"/>
          <w:rtl/>
        </w:rPr>
        <w:t xml:space="preserve"> النظري</w:t>
      </w:r>
      <w:bookmarkEnd w:id="19"/>
      <w:bookmarkEnd w:id="20"/>
      <w:bookmarkEnd w:id="21"/>
    </w:p>
    <w:p w:rsidR="00D20446" w:rsidRPr="00DF0D60" w:rsidRDefault="00DF0D60" w:rsidP="00DF0D60">
      <w:pPr>
        <w:pStyle w:val="Heading1"/>
        <w:jc w:val="mediumKashida"/>
        <w:rPr>
          <w:rFonts w:ascii="Simplified Arabic" w:hAnsi="Simplified Arabic" w:cs="Simplified Arabic"/>
          <w:sz w:val="32"/>
          <w:szCs w:val="32"/>
          <w:rtl/>
          <w:lang w:bidi="ar-ER"/>
        </w:rPr>
      </w:pPr>
      <w:bookmarkStart w:id="22" w:name="_Toc233632291"/>
      <w:r w:rsidRPr="00DF0D60">
        <w:rPr>
          <w:rFonts w:ascii="Simplified Arabic" w:hAnsi="Simplified Arabic" w:cs="Simplified Arabic"/>
          <w:sz w:val="32"/>
          <w:szCs w:val="32"/>
          <w:rtl/>
          <w:lang w:bidi="ar-ER"/>
        </w:rPr>
        <w:t>المبحث الاول: الفساد</w:t>
      </w:r>
      <w:bookmarkEnd w:id="22"/>
      <w:r w:rsidRPr="00DF0D60">
        <w:rPr>
          <w:rFonts w:ascii="Simplified Arabic" w:hAnsi="Simplified Arabic" w:cs="Simplified Arabic"/>
          <w:sz w:val="32"/>
          <w:szCs w:val="32"/>
          <w:rtl/>
          <w:lang w:bidi="ar-ER"/>
        </w:rPr>
        <w:t xml:space="preserve"> </w:t>
      </w:r>
    </w:p>
    <w:p w:rsidR="00DF0D60" w:rsidRPr="00A54C98" w:rsidRDefault="00DF0D60" w:rsidP="00A54C98">
      <w:pPr>
        <w:pStyle w:val="Heading1"/>
        <w:rPr>
          <w:rFonts w:ascii="Simplified Arabic" w:hAnsi="Simplified Arabic" w:cs="Simplified Arabic" w:hint="cs"/>
          <w:b w:val="0"/>
          <w:bCs w:val="0"/>
          <w:sz w:val="32"/>
          <w:szCs w:val="32"/>
          <w:u w:val="single"/>
          <w:lang w:bidi="ar-ER"/>
        </w:rPr>
      </w:pPr>
      <w:bookmarkStart w:id="23" w:name="_Toc233632292"/>
      <w:r w:rsidRPr="00A54C98">
        <w:rPr>
          <w:rFonts w:ascii="Simplified Arabic" w:hAnsi="Simplified Arabic" w:cs="Simplified Arabic"/>
          <w:b w:val="0"/>
          <w:bCs w:val="0"/>
          <w:sz w:val="32"/>
          <w:szCs w:val="32"/>
          <w:u w:val="single"/>
          <w:rtl/>
        </w:rPr>
        <w:t>المطلب الأول</w:t>
      </w:r>
      <w:r w:rsidRPr="00A54C98">
        <w:rPr>
          <w:rFonts w:ascii="Simplified Arabic" w:hAnsi="Simplified Arabic" w:cs="Simplified Arabic"/>
          <w:b w:val="0"/>
          <w:bCs w:val="0"/>
          <w:sz w:val="32"/>
          <w:szCs w:val="32"/>
          <w:u w:val="single"/>
          <w:lang w:bidi="ar-ER"/>
        </w:rPr>
        <w:t xml:space="preserve">: </w:t>
      </w:r>
      <w:r w:rsidRPr="00A54C98">
        <w:rPr>
          <w:rFonts w:ascii="Simplified Arabic" w:hAnsi="Simplified Arabic" w:cs="Simplified Arabic"/>
          <w:b w:val="0"/>
          <w:bCs w:val="0"/>
          <w:sz w:val="32"/>
          <w:szCs w:val="32"/>
          <w:u w:val="single"/>
          <w:rtl/>
        </w:rPr>
        <w:t>مفهوم الفساد وتعريفاته</w:t>
      </w:r>
      <w:bookmarkEnd w:id="23"/>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يُعد الفساد من أكثر المفاهيم تداولًا في الأدبيات الاقتصادية والإدارية والقانونية والسياسية، إلا أنه من المفاهيم التي يصعب الاتفاق على تعريف موحد لها، وذلك بسبب تعدد أشكاله واختلاف صوره، وتباين البيئات التي يظهر فيها. وقد تناولت العديد من المنظمات الدولية والباحثين مفهوم الفساد من زوايا مختلفة، فركز بعضهم على استغلال السلطة، بينما ركز آخرون على مخالفة القوانين أو الإضرار بالمصلحة العامة، في حين نظر إليه آخرون بوصفه انحرافًا عن القيم والمعايير الأخلاقية التي تحكم العمل المؤسسي. ويعكس هذا التعدد في التعريفات الطبيعة المركبة للفساد وامتداد آثاره إلى مختلف القطاعات الاقتصادية والإدارية والاجتماعية</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ويشير المفهوم اللغوي للفساد إلى نقيض الصلاح، إذ جاء في لسان العرب أن الفساد هو البطلان والخروج عن الاعتدال، ويقال فسد الشيء إذا تغير عن حالته السليمة، ويقصد به إحداث الخلل أو الإفساد في الأمور بما يؤدي إلى انحرافها عن مسارها الصحيح</w:t>
      </w:r>
      <w:r w:rsidRPr="00B57AAE">
        <w:rPr>
          <w:rFonts w:ascii="Simplified Arabic" w:hAnsi="Simplified Arabic" w:cs="Simplified Arabic"/>
          <w:sz w:val="28"/>
          <w:szCs w:val="28"/>
          <w:lang w:bidi="ar-ER"/>
        </w:rPr>
        <w:t>.</w:t>
      </w:r>
      <w:r w:rsidR="0088750B">
        <w:rPr>
          <w:rFonts w:ascii="Simplified Arabic" w:hAnsi="Simplified Arabic" w:cs="Simplified Arabic" w:hint="cs"/>
          <w:sz w:val="28"/>
          <w:szCs w:val="28"/>
          <w:rtl/>
          <w:lang w:bidi="ar-ER"/>
        </w:rPr>
        <w:t xml:space="preserve"> ( النجار 2026) </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أما في الاصطلاح، فقد تعددت تعريفات الفساد، ومن أبرزها ما يأتي</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lastRenderedPageBreak/>
        <w:t>عرف البنك الدولي</w:t>
      </w:r>
      <w:r w:rsidRPr="00B57AAE">
        <w:rPr>
          <w:rFonts w:ascii="Simplified Arabic" w:hAnsi="Simplified Arabic" w:cs="Simplified Arabic"/>
          <w:sz w:val="28"/>
          <w:szCs w:val="28"/>
          <w:lang w:bidi="ar-ER"/>
        </w:rPr>
        <w:t xml:space="preserve"> (World Bank) </w:t>
      </w:r>
      <w:r w:rsidRPr="00B57AAE">
        <w:rPr>
          <w:rFonts w:ascii="Simplified Arabic" w:hAnsi="Simplified Arabic" w:cs="Simplified Arabic"/>
          <w:sz w:val="28"/>
          <w:szCs w:val="28"/>
          <w:rtl/>
        </w:rPr>
        <w:t xml:space="preserve">الفساد بأنه </w:t>
      </w:r>
      <w:r w:rsidRPr="00B57AAE">
        <w:rPr>
          <w:rFonts w:ascii="Simplified Arabic" w:hAnsi="Simplified Arabic" w:cs="Simplified Arabic"/>
          <w:sz w:val="28"/>
          <w:szCs w:val="28"/>
          <w:lang w:bidi="ar-ER"/>
        </w:rPr>
        <w:t>"</w:t>
      </w:r>
      <w:r w:rsidRPr="00B57AAE">
        <w:rPr>
          <w:rFonts w:ascii="Simplified Arabic" w:hAnsi="Simplified Arabic" w:cs="Simplified Arabic"/>
          <w:sz w:val="28"/>
          <w:szCs w:val="28"/>
          <w:rtl/>
        </w:rPr>
        <w:t>إساءة استخدام السلطة العامة لتحقيق مكاسب أو منافع خاصة</w:t>
      </w:r>
      <w:r w:rsidRPr="00B57AAE">
        <w:rPr>
          <w:rFonts w:ascii="Simplified Arabic" w:hAnsi="Simplified Arabic" w:cs="Simplified Arabic"/>
          <w:sz w:val="28"/>
          <w:szCs w:val="28"/>
          <w:lang w:bidi="ar-ER"/>
        </w:rPr>
        <w:t>"</w:t>
      </w:r>
      <w:r w:rsidRPr="00B57AAE">
        <w:rPr>
          <w:rFonts w:ascii="Simplified Arabic" w:hAnsi="Simplified Arabic" w:cs="Simplified Arabic"/>
          <w:sz w:val="28"/>
          <w:szCs w:val="28"/>
          <w:rtl/>
        </w:rPr>
        <w:t>، ويعد هذا التعريف من أكثر التعريفات انتشارًا في الأدبيات الاقتصادية، إذ يركز على استغلال الوظيفة العامة لتحقيق مصالح شخصية على حساب المصلحة العامة</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كما عرّفت منظمة الشفافية الدولية</w:t>
      </w:r>
      <w:r w:rsidRPr="00B57AAE">
        <w:rPr>
          <w:rFonts w:ascii="Simplified Arabic" w:hAnsi="Simplified Arabic" w:cs="Simplified Arabic"/>
          <w:sz w:val="28"/>
          <w:szCs w:val="28"/>
          <w:lang w:bidi="ar-ER"/>
        </w:rPr>
        <w:t xml:space="preserve"> (Transparency International) </w:t>
      </w:r>
      <w:r w:rsidRPr="00B57AAE">
        <w:rPr>
          <w:rFonts w:ascii="Simplified Arabic" w:hAnsi="Simplified Arabic" w:cs="Simplified Arabic"/>
          <w:sz w:val="28"/>
          <w:szCs w:val="28"/>
          <w:rtl/>
        </w:rPr>
        <w:t xml:space="preserve">الفساد بأنه </w:t>
      </w:r>
      <w:r w:rsidRPr="00B57AAE">
        <w:rPr>
          <w:rFonts w:ascii="Simplified Arabic" w:hAnsi="Simplified Arabic" w:cs="Simplified Arabic"/>
          <w:sz w:val="28"/>
          <w:szCs w:val="28"/>
          <w:lang w:bidi="ar-ER"/>
        </w:rPr>
        <w:t>"</w:t>
      </w:r>
      <w:r w:rsidRPr="00B57AAE">
        <w:rPr>
          <w:rFonts w:ascii="Simplified Arabic" w:hAnsi="Simplified Arabic" w:cs="Simplified Arabic"/>
          <w:sz w:val="28"/>
          <w:szCs w:val="28"/>
          <w:rtl/>
        </w:rPr>
        <w:t>إساءة استخدام السلطة الموكلة لتحقيق مكاسب خاصة</w:t>
      </w:r>
      <w:r w:rsidRPr="00B57AAE">
        <w:rPr>
          <w:rFonts w:ascii="Simplified Arabic" w:hAnsi="Simplified Arabic" w:cs="Simplified Arabic"/>
          <w:sz w:val="28"/>
          <w:szCs w:val="28"/>
          <w:lang w:bidi="ar-ER"/>
        </w:rPr>
        <w:t>"</w:t>
      </w:r>
      <w:r w:rsidRPr="00B57AAE">
        <w:rPr>
          <w:rFonts w:ascii="Simplified Arabic" w:hAnsi="Simplified Arabic" w:cs="Simplified Arabic"/>
          <w:sz w:val="28"/>
          <w:szCs w:val="28"/>
          <w:rtl/>
        </w:rPr>
        <w:t>، سواء كانت هذه السلطة في القطاع العام أو القطاع الخاص، ويتميز هذا التعريف بشموله لمختلف صور الفساد وعدم اقتصاره على الوظائف الحكومية فقط</w:t>
      </w:r>
      <w:r w:rsidRPr="00B57AAE">
        <w:rPr>
          <w:rFonts w:ascii="Simplified Arabic" w:hAnsi="Simplified Arabic" w:cs="Simplified Arabic"/>
          <w:sz w:val="28"/>
          <w:szCs w:val="28"/>
          <w:lang w:bidi="ar-ER"/>
        </w:rPr>
        <w:t>.</w:t>
      </w:r>
      <w:r w:rsidR="00C30FFA">
        <w:rPr>
          <w:rFonts w:ascii="Simplified Arabic" w:hAnsi="Simplified Arabic" w:cs="Simplified Arabic" w:hint="cs"/>
          <w:sz w:val="28"/>
          <w:szCs w:val="28"/>
          <w:rtl/>
          <w:lang w:bidi="ar-ER"/>
        </w:rPr>
        <w:t xml:space="preserve"> ( عبد الجبار وجودة 2024) </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وعرفت الأمم المتحدة الفساد بأنه مجموعة من الأفعال والممارسات غير المشروعة التي تشمل الرشوة، والاختلاس، واستغلال النفوذ، والإثراء غير المشروع، وغسل الأموال، وإساءة استخدام الوظيفة العامة لتحقيق مصالح شخصية، بما يؤدي إلى تقويض سيادة القانون وإضعاف المؤسسات</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ويرى صندوق النقد الدولي</w:t>
      </w:r>
      <w:r w:rsidRPr="00B57AAE">
        <w:rPr>
          <w:rFonts w:ascii="Simplified Arabic" w:hAnsi="Simplified Arabic" w:cs="Simplified Arabic"/>
          <w:sz w:val="28"/>
          <w:szCs w:val="28"/>
          <w:lang w:bidi="ar-ER"/>
        </w:rPr>
        <w:t xml:space="preserve"> (IMF) </w:t>
      </w:r>
      <w:r w:rsidRPr="00B57AAE">
        <w:rPr>
          <w:rFonts w:ascii="Simplified Arabic" w:hAnsi="Simplified Arabic" w:cs="Simplified Arabic"/>
          <w:sz w:val="28"/>
          <w:szCs w:val="28"/>
          <w:rtl/>
        </w:rPr>
        <w:t>أن الفساد يتمثل في إساءة استخدام السلطة أو المنصب الرسمي لتحقيق منفعة خاصة، وهو ما يؤدي إلى تشويه القرارات الاقتصادية، وإضعاف كفاءة المؤسسات الحكومية، والتأثير سلبًا في توزيع الموارد العامة</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وعرّفت منظمة التعاون الاقتصادي والتنمية</w:t>
      </w:r>
      <w:r w:rsidRPr="00B57AAE">
        <w:rPr>
          <w:rFonts w:ascii="Simplified Arabic" w:hAnsi="Simplified Arabic" w:cs="Simplified Arabic"/>
          <w:sz w:val="28"/>
          <w:szCs w:val="28"/>
          <w:lang w:bidi="ar-ER"/>
        </w:rPr>
        <w:t xml:space="preserve"> (OECD) </w:t>
      </w:r>
      <w:r w:rsidRPr="00B57AAE">
        <w:rPr>
          <w:rFonts w:ascii="Simplified Arabic" w:hAnsi="Simplified Arabic" w:cs="Simplified Arabic"/>
          <w:sz w:val="28"/>
          <w:szCs w:val="28"/>
          <w:rtl/>
        </w:rPr>
        <w:t>الفساد بأنه إساءة استخدام السلطة أو النفوذ لتحقيق منافع شخصية أو مؤسسية بطرق تخالف القوانين والمعايير الأخلاقية، بما يؤدي إلى الإضرار بالمصلحة العامة وإضعاف ثقة المجتمع بالمؤسسات</w:t>
      </w:r>
      <w:r w:rsidRPr="00B57AAE">
        <w:rPr>
          <w:rFonts w:ascii="Simplified Arabic" w:hAnsi="Simplified Arabic" w:cs="Simplified Arabic"/>
          <w:sz w:val="28"/>
          <w:szCs w:val="28"/>
          <w:lang w:bidi="ar-ER"/>
        </w:rPr>
        <w:t>.</w:t>
      </w:r>
      <w:r w:rsidR="00454708">
        <w:rPr>
          <w:rFonts w:ascii="Simplified Arabic" w:hAnsi="Simplified Arabic" w:cs="Simplified Arabic" w:hint="cs"/>
          <w:sz w:val="28"/>
          <w:szCs w:val="28"/>
          <w:rtl/>
          <w:lang w:bidi="ar-ER"/>
        </w:rPr>
        <w:t xml:space="preserve"> ( عمارة واخرون 2023) </w:t>
      </w:r>
    </w:p>
    <w:p w:rsidR="00894D37" w:rsidRPr="00B57AAE" w:rsidRDefault="001B30C6" w:rsidP="00894D37">
      <w:pPr>
        <w:spacing w:line="360" w:lineRule="auto"/>
        <w:jc w:val="lowKashida"/>
        <w:rPr>
          <w:rFonts w:ascii="Simplified Arabic" w:hAnsi="Simplified Arabic" w:cs="Simplified Arabic"/>
          <w:sz w:val="28"/>
          <w:szCs w:val="28"/>
          <w:lang w:bidi="ar-ER"/>
        </w:rPr>
      </w:pPr>
      <w:r>
        <w:rPr>
          <w:rFonts w:ascii="Simplified Arabic" w:hAnsi="Simplified Arabic" w:cs="Simplified Arabic" w:hint="cs"/>
          <w:sz w:val="28"/>
          <w:szCs w:val="28"/>
          <w:rtl/>
          <w:lang w:bidi="ar-ER"/>
        </w:rPr>
        <w:t>كما يعرف</w:t>
      </w:r>
      <w:r w:rsidR="00894D37" w:rsidRPr="00B57AAE">
        <w:rPr>
          <w:rFonts w:ascii="Simplified Arabic" w:hAnsi="Simplified Arabic" w:cs="Simplified Arabic"/>
          <w:sz w:val="28"/>
          <w:szCs w:val="28"/>
          <w:rtl/>
        </w:rPr>
        <w:t xml:space="preserve"> بأنه استخدام المنصب العام لتحقيق مكاسب خاصة من خلال الرشوة أو المحسوبية أو استغلال النفوذ، الأمر الذي يؤدي إلى تشويه آليات السوق، وتقليل كفاءة تخصيص الموارد، وإضعاف النمو الاقتصادي</w:t>
      </w:r>
      <w:r w:rsidR="00894D37" w:rsidRPr="00B57AAE">
        <w:rPr>
          <w:rFonts w:ascii="Simplified Arabic" w:hAnsi="Simplified Arabic" w:cs="Simplified Arabic"/>
          <w:sz w:val="28"/>
          <w:szCs w:val="28"/>
          <w:lang w:bidi="ar-ER"/>
        </w:rPr>
        <w:t>.</w:t>
      </w:r>
    </w:p>
    <w:p w:rsidR="00894D37" w:rsidRPr="00B57AAE" w:rsidRDefault="00894D37" w:rsidP="00EE3AE8">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lastRenderedPageBreak/>
        <w:t>ويرى ينشأ عندما تتوافر ثلاثة عناصر رئيسة، هي الاحتكار، وارتفاع السلطة التقديرية، وضعف المساءلة، وهو ما عبّر عنه بالمعادلة الشهيرة</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 xml:space="preserve">الفساد = الاحتكار + السلطة التقديرية </w:t>
      </w:r>
      <w:r w:rsidRPr="00B57AAE">
        <w:rPr>
          <w:rFonts w:ascii="Sakkal Majalla" w:hAnsi="Sakkal Majalla" w:cs="Sakkal Majalla" w:hint="cs"/>
          <w:sz w:val="28"/>
          <w:szCs w:val="28"/>
          <w:rtl/>
        </w:rPr>
        <w:t>−</w:t>
      </w:r>
      <w:r w:rsidRPr="00B57AAE">
        <w:rPr>
          <w:rFonts w:ascii="Simplified Arabic" w:hAnsi="Simplified Arabic" w:cs="Simplified Arabic"/>
          <w:sz w:val="28"/>
          <w:szCs w:val="28"/>
          <w:rtl/>
        </w:rPr>
        <w:t xml:space="preserve"> </w:t>
      </w:r>
      <w:r w:rsidRPr="00B57AAE">
        <w:rPr>
          <w:rFonts w:ascii="Simplified Arabic" w:hAnsi="Simplified Arabic" w:cs="Simplified Arabic" w:hint="cs"/>
          <w:sz w:val="28"/>
          <w:szCs w:val="28"/>
          <w:rtl/>
        </w:rPr>
        <w:t>المساءلة</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ويؤكد هذا التعريف أن غياب الرقابة والشفافية يمثل أحد أهم العوامل المؤدية إلى انتشار الفساد داخل المؤسسات</w:t>
      </w:r>
      <w:r w:rsidRPr="00B57AAE">
        <w:rPr>
          <w:rFonts w:ascii="Simplified Arabic" w:hAnsi="Simplified Arabic" w:cs="Simplified Arabic"/>
          <w:sz w:val="28"/>
          <w:szCs w:val="28"/>
          <w:lang w:bidi="ar-ER"/>
        </w:rPr>
        <w:t>.</w:t>
      </w:r>
      <w:r w:rsidR="00EE3AE8">
        <w:rPr>
          <w:rFonts w:ascii="Simplified Arabic" w:hAnsi="Simplified Arabic" w:cs="Simplified Arabic" w:hint="cs"/>
          <w:sz w:val="28"/>
          <w:szCs w:val="28"/>
          <w:rtl/>
          <w:lang w:bidi="ar-ER"/>
        </w:rPr>
        <w:t xml:space="preserve"> ( الكناني 2025) </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 xml:space="preserve">كما عرف </w:t>
      </w:r>
      <w:proofErr w:type="spellStart"/>
      <w:r w:rsidRPr="00B57AAE">
        <w:rPr>
          <w:rFonts w:ascii="Simplified Arabic" w:hAnsi="Simplified Arabic" w:cs="Simplified Arabic"/>
          <w:sz w:val="28"/>
          <w:szCs w:val="28"/>
          <w:rtl/>
        </w:rPr>
        <w:t>هنتنجتون</w:t>
      </w:r>
      <w:proofErr w:type="spellEnd"/>
      <w:r w:rsidRPr="00B57AAE">
        <w:rPr>
          <w:rFonts w:ascii="Simplified Arabic" w:hAnsi="Simplified Arabic" w:cs="Simplified Arabic"/>
          <w:sz w:val="28"/>
          <w:szCs w:val="28"/>
          <w:lang w:bidi="ar-ER"/>
        </w:rPr>
        <w:t xml:space="preserve"> (Huntington) </w:t>
      </w:r>
      <w:r w:rsidRPr="00B57AAE">
        <w:rPr>
          <w:rFonts w:ascii="Simplified Arabic" w:hAnsi="Simplified Arabic" w:cs="Simplified Arabic"/>
          <w:sz w:val="28"/>
          <w:szCs w:val="28"/>
          <w:rtl/>
        </w:rPr>
        <w:t>الفساد بأنه سلوك يصدر عن الموظف العام ويؤدي إلى الانحراف عن الواجبات الرسمية بسبب اعتبارات شخصية أو عائلية أو مالية، أو نتيجة السعي للحصول على مكاسب خاصة تتعارض مع المصلحة العامة</w:t>
      </w:r>
      <w:r w:rsidRPr="00B57AAE">
        <w:rPr>
          <w:rFonts w:ascii="Simplified Arabic" w:hAnsi="Simplified Arabic" w:cs="Simplified Arabic"/>
          <w:sz w:val="28"/>
          <w:szCs w:val="28"/>
          <w:lang w:bidi="ar-ER"/>
        </w:rPr>
        <w:t>.</w:t>
      </w:r>
    </w:p>
    <w:p w:rsidR="00894D37" w:rsidRPr="00B57AAE" w:rsidRDefault="00283D44" w:rsidP="00283D44">
      <w:pPr>
        <w:spacing w:line="360" w:lineRule="auto"/>
        <w:jc w:val="lowKashida"/>
        <w:rPr>
          <w:rFonts w:ascii="Simplified Arabic" w:hAnsi="Simplified Arabic" w:cs="Simplified Arabic"/>
          <w:sz w:val="28"/>
          <w:szCs w:val="28"/>
          <w:lang w:bidi="ar-ER"/>
        </w:rPr>
      </w:pPr>
      <w:r>
        <w:rPr>
          <w:rFonts w:ascii="Simplified Arabic" w:hAnsi="Simplified Arabic" w:cs="Simplified Arabic" w:hint="cs"/>
          <w:sz w:val="28"/>
          <w:szCs w:val="28"/>
          <w:rtl/>
          <w:lang w:bidi="ar-EG"/>
        </w:rPr>
        <w:t>كما أنه</w:t>
      </w:r>
      <w:r w:rsidR="00894D37" w:rsidRPr="00B57AAE">
        <w:rPr>
          <w:rFonts w:ascii="Simplified Arabic" w:hAnsi="Simplified Arabic" w:cs="Simplified Arabic"/>
          <w:sz w:val="28"/>
          <w:szCs w:val="28"/>
          <w:rtl/>
        </w:rPr>
        <w:t xml:space="preserve"> سلوك ينحرف عن الواجبات الرسمية المرتبطة بالوظيفة العامة من أجل تحقيق مكاسب خاصة، سواء كانت مالية أو اجتماعية أو سياسية، ويشمل الرشوة، والمحسوبية، واستغلال النفوذ</w:t>
      </w:r>
      <w:r w:rsidR="00894D37"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hint="cs"/>
          <w:sz w:val="28"/>
          <w:szCs w:val="28"/>
          <w:rtl/>
          <w:lang w:bidi="ar-ER"/>
        </w:rPr>
      </w:pPr>
      <w:r w:rsidRPr="00B57AAE">
        <w:rPr>
          <w:rFonts w:ascii="Simplified Arabic" w:hAnsi="Simplified Arabic" w:cs="Simplified Arabic"/>
          <w:sz w:val="28"/>
          <w:szCs w:val="28"/>
          <w:rtl/>
        </w:rPr>
        <w:t xml:space="preserve">أما </w:t>
      </w:r>
      <w:proofErr w:type="spellStart"/>
      <w:r w:rsidRPr="00B57AAE">
        <w:rPr>
          <w:rFonts w:ascii="Simplified Arabic" w:hAnsi="Simplified Arabic" w:cs="Simplified Arabic"/>
          <w:sz w:val="28"/>
          <w:szCs w:val="28"/>
          <w:rtl/>
        </w:rPr>
        <w:t>هيدنهايمر</w:t>
      </w:r>
      <w:proofErr w:type="spellEnd"/>
      <w:r w:rsidRPr="00B57AAE">
        <w:rPr>
          <w:rFonts w:ascii="Simplified Arabic" w:hAnsi="Simplified Arabic" w:cs="Simplified Arabic"/>
          <w:sz w:val="28"/>
          <w:szCs w:val="28"/>
          <w:lang w:bidi="ar-ER"/>
        </w:rPr>
        <w:t xml:space="preserve"> (Heidenheimer) </w:t>
      </w:r>
      <w:r w:rsidRPr="00B57AAE">
        <w:rPr>
          <w:rFonts w:ascii="Simplified Arabic" w:hAnsi="Simplified Arabic" w:cs="Simplified Arabic"/>
          <w:sz w:val="28"/>
          <w:szCs w:val="28"/>
          <w:rtl/>
        </w:rPr>
        <w:t>فقد عرف الفساد بأنه كل تصرف يخالف القواعد والقيم العامة ويؤدي إلى استغلال السلطة أو المنصب لتحقيق مصالح خاصة، مع التأكيد على أن الحكم على الفساد قد يختلف باختلاف القيم والثقافات السائدة في المجتمعات</w:t>
      </w:r>
      <w:r w:rsidRPr="00B57AAE">
        <w:rPr>
          <w:rFonts w:ascii="Simplified Arabic" w:hAnsi="Simplified Arabic" w:cs="Simplified Arabic"/>
          <w:sz w:val="28"/>
          <w:szCs w:val="28"/>
          <w:lang w:bidi="ar-ER"/>
        </w:rPr>
        <w:t>.</w:t>
      </w:r>
      <w:r w:rsidR="005F748B">
        <w:rPr>
          <w:rFonts w:ascii="Simplified Arabic" w:hAnsi="Simplified Arabic" w:cs="Simplified Arabic" w:hint="cs"/>
          <w:sz w:val="28"/>
          <w:szCs w:val="28"/>
          <w:rtl/>
          <w:lang w:bidi="ar-ER"/>
        </w:rPr>
        <w:t xml:space="preserve"> ( أبو غرارة 2024) </w:t>
      </w:r>
    </w:p>
    <w:p w:rsidR="00894D37" w:rsidRPr="00B57AAE" w:rsidRDefault="00856773" w:rsidP="00894D37">
      <w:pPr>
        <w:spacing w:line="360" w:lineRule="auto"/>
        <w:jc w:val="lowKashida"/>
        <w:rPr>
          <w:rFonts w:ascii="Simplified Arabic" w:hAnsi="Simplified Arabic" w:cs="Simplified Arabic"/>
          <w:sz w:val="28"/>
          <w:szCs w:val="28"/>
          <w:lang w:bidi="ar-ER"/>
        </w:rPr>
      </w:pPr>
      <w:r>
        <w:rPr>
          <w:rFonts w:ascii="Simplified Arabic" w:hAnsi="Simplified Arabic" w:cs="Simplified Arabic"/>
          <w:sz w:val="28"/>
          <w:szCs w:val="28"/>
          <w:rtl/>
        </w:rPr>
        <w:t>وفي الأدبيات العربية</w:t>
      </w:r>
      <w:r w:rsidR="00894D37" w:rsidRPr="00B57AAE">
        <w:rPr>
          <w:rFonts w:ascii="Simplified Arabic" w:hAnsi="Simplified Arabic" w:cs="Simplified Arabic"/>
          <w:sz w:val="28"/>
          <w:szCs w:val="28"/>
          <w:rtl/>
        </w:rPr>
        <w:t xml:space="preserve"> يعرف الفساد بأنه استغلال الوظيفة أو السلطة أو النفوذ لتحقيق منافع شخصية أو فئوية بطرق غير مشروعة، سواء تم ذلك من خلال الرشوة أو المحسوبية أو الاختلاس أو التلاعب بالأنظمة أو إساءة استخدام المال العام، بما يؤدي إلى الإضرار بالمصلحة العامة وإضعاف كفاءة المؤسسات</w:t>
      </w:r>
      <w:r w:rsidR="00894D37"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lastRenderedPageBreak/>
        <w:t>كما يُعرَّف الفساد الإداري بأنه انحراف الموظف العام عن القوانين واللوائح المنظمة للعمل الوظيفي، واستغلال صلاحياته لتحقيق مكاسب شخصية أو تقديم منافع غير مستحقة للآخرين، وهو ما ينعكس سلبًا على جودة الخدمات العامة وكفاءة الأداء الحكومي</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أما الفساد الاقتصادي فيشير إلى جميع الممارسات غير المشروعة التي تؤثر في النشاط الاقتصادي، مثل التهرب الضريبي، وغسل الأموال، والتلاعب بالمنافسة، والاحتكار غير المشروع، واستغلال الموارد العامة، بما يؤدي إلى تشويه الأسواق وإضعاف النمو الاقتصادي والاستثمار</w:t>
      </w:r>
      <w:r w:rsidRPr="00B57AAE">
        <w:rPr>
          <w:rFonts w:ascii="Simplified Arabic" w:hAnsi="Simplified Arabic" w:cs="Simplified Arabic"/>
          <w:sz w:val="28"/>
          <w:szCs w:val="28"/>
          <w:lang w:bidi="ar-ER"/>
        </w:rPr>
        <w:t>.</w:t>
      </w:r>
    </w:p>
    <w:p w:rsidR="00894D37" w:rsidRPr="00B57AAE" w:rsidRDefault="00894D37" w:rsidP="00894D37">
      <w:pPr>
        <w:spacing w:line="360" w:lineRule="auto"/>
        <w:jc w:val="lowKashida"/>
        <w:rPr>
          <w:rFonts w:ascii="Simplified Arabic" w:hAnsi="Simplified Arabic" w:cs="Simplified Arabic"/>
          <w:sz w:val="28"/>
          <w:szCs w:val="28"/>
          <w:lang w:bidi="ar-ER"/>
        </w:rPr>
      </w:pPr>
      <w:r w:rsidRPr="00B57AAE">
        <w:rPr>
          <w:rFonts w:ascii="Simplified Arabic" w:hAnsi="Simplified Arabic" w:cs="Simplified Arabic"/>
          <w:sz w:val="28"/>
          <w:szCs w:val="28"/>
          <w:rtl/>
        </w:rPr>
        <w:t>ومن خلال استعراض التعريفات السابقة، يتضح أنها تتفق جميعها على مجموعة من العناصر الأساسية، تتمثل في استغلال السلطة أو النفوذ، وتحقيق منفعة خاصة، ومخالفة القوانين أو المعايير الأخلاقية، والإضرار بالمصلحة العامة، وإضعاف كفاءة المؤسسات، بينما تختلف فيما بينها من حيث نطاق التطبيق أو نوع السلطة التي يشملها التعريف</w:t>
      </w:r>
      <w:r w:rsidRPr="00B57AAE">
        <w:rPr>
          <w:rFonts w:ascii="Simplified Arabic" w:hAnsi="Simplified Arabic" w:cs="Simplified Arabic"/>
          <w:sz w:val="28"/>
          <w:szCs w:val="28"/>
          <w:lang w:bidi="ar-ER"/>
        </w:rPr>
        <w:t>.</w:t>
      </w:r>
      <w:r w:rsidR="00BA199C">
        <w:rPr>
          <w:rFonts w:ascii="Simplified Arabic" w:hAnsi="Simplified Arabic" w:cs="Simplified Arabic" w:hint="cs"/>
          <w:sz w:val="28"/>
          <w:szCs w:val="28"/>
          <w:rtl/>
          <w:lang w:bidi="ar-ER"/>
        </w:rPr>
        <w:t xml:space="preserve"> ( جعفري 2025) </w:t>
      </w:r>
    </w:p>
    <w:p w:rsidR="006C79A2" w:rsidRPr="00894D37" w:rsidRDefault="00894D37" w:rsidP="00856773">
      <w:pPr>
        <w:spacing w:line="360" w:lineRule="auto"/>
        <w:jc w:val="lowKashida"/>
        <w:rPr>
          <w:rFonts w:ascii="Simplified Arabic" w:hAnsi="Simplified Arabic" w:cs="Simplified Arabic" w:hint="cs"/>
          <w:sz w:val="28"/>
          <w:szCs w:val="28"/>
          <w:lang w:bidi="ar-ER"/>
        </w:rPr>
      </w:pPr>
      <w:r w:rsidRPr="00B57AAE">
        <w:rPr>
          <w:rFonts w:ascii="Simplified Arabic" w:hAnsi="Simplified Arabic" w:cs="Simplified Arabic"/>
          <w:sz w:val="28"/>
          <w:szCs w:val="28"/>
          <w:rtl/>
        </w:rPr>
        <w:t>وفي ضوء أهداف الدراسة الحالية، يمكن تعريف الفساد إجرائيًا بأنه</w:t>
      </w:r>
      <w:r w:rsidRPr="00B57AAE">
        <w:rPr>
          <w:rFonts w:ascii="Simplified Arabic" w:hAnsi="Simplified Arabic" w:cs="Simplified Arabic"/>
          <w:sz w:val="28"/>
          <w:szCs w:val="28"/>
          <w:lang w:bidi="ar-ER"/>
        </w:rPr>
        <w:t xml:space="preserve">: </w:t>
      </w:r>
      <w:r w:rsidRPr="00B57AAE">
        <w:rPr>
          <w:rFonts w:ascii="Simplified Arabic" w:hAnsi="Simplified Arabic" w:cs="Simplified Arabic"/>
          <w:sz w:val="28"/>
          <w:szCs w:val="28"/>
          <w:rtl/>
        </w:rPr>
        <w:t>جميع الممارسات والسلوكيات غير المشروعة التي تنطوي على إساءة استخدام السلطة أو المنصب أو النفوذ لتحقيق منافع خاصة، بما يؤدي إلى الإضرار بالمصلحة العامة، وإضعاف كفاءة المؤسسات، وسوء تخصيص الموارد الاقتصادية، والتأثير سلبًا في معدلات النمو الاقتصادي، والاستثمار، والإنتاجية، وكفاءة الأداء الاقتصادي في المملكة العربية السعودية</w:t>
      </w:r>
      <w:r w:rsidRPr="00B57AAE">
        <w:rPr>
          <w:rFonts w:ascii="Simplified Arabic" w:hAnsi="Simplified Arabic" w:cs="Simplified Arabic"/>
          <w:sz w:val="28"/>
          <w:szCs w:val="28"/>
          <w:lang w:bidi="ar-ER"/>
        </w:rPr>
        <w:t>.</w:t>
      </w:r>
    </w:p>
    <w:p w:rsidR="00DF0D60" w:rsidRPr="00A54C98" w:rsidRDefault="00DF0D60" w:rsidP="00A54C98">
      <w:pPr>
        <w:pStyle w:val="Heading1"/>
        <w:rPr>
          <w:rFonts w:ascii="Simplified Arabic" w:hAnsi="Simplified Arabic" w:cs="Simplified Arabic" w:hint="cs"/>
          <w:b w:val="0"/>
          <w:bCs w:val="0"/>
          <w:sz w:val="32"/>
          <w:szCs w:val="32"/>
          <w:u w:val="single"/>
          <w:lang w:bidi="ar-ER"/>
        </w:rPr>
      </w:pPr>
      <w:bookmarkStart w:id="24" w:name="_Toc233632293"/>
      <w:r w:rsidRPr="00A54C98">
        <w:rPr>
          <w:rFonts w:ascii="Simplified Arabic" w:hAnsi="Simplified Arabic" w:cs="Simplified Arabic"/>
          <w:b w:val="0"/>
          <w:bCs w:val="0"/>
          <w:sz w:val="32"/>
          <w:szCs w:val="32"/>
          <w:u w:val="single"/>
          <w:rtl/>
        </w:rPr>
        <w:t>المطلب الثاني</w:t>
      </w:r>
      <w:r w:rsidRPr="00A54C98">
        <w:rPr>
          <w:rFonts w:ascii="Simplified Arabic" w:hAnsi="Simplified Arabic" w:cs="Simplified Arabic"/>
          <w:b w:val="0"/>
          <w:bCs w:val="0"/>
          <w:sz w:val="32"/>
          <w:szCs w:val="32"/>
          <w:u w:val="single"/>
          <w:lang w:bidi="ar-ER"/>
        </w:rPr>
        <w:t xml:space="preserve">: </w:t>
      </w:r>
      <w:r w:rsidRPr="00A54C98">
        <w:rPr>
          <w:rFonts w:ascii="Simplified Arabic" w:hAnsi="Simplified Arabic" w:cs="Simplified Arabic"/>
          <w:b w:val="0"/>
          <w:bCs w:val="0"/>
          <w:sz w:val="32"/>
          <w:szCs w:val="32"/>
          <w:u w:val="single"/>
          <w:rtl/>
        </w:rPr>
        <w:t>أهمية دراسة الفساد</w:t>
      </w:r>
      <w:bookmarkEnd w:id="24"/>
    </w:p>
    <w:p w:rsidR="00856773" w:rsidRPr="00856773" w:rsidRDefault="00856773" w:rsidP="00856773">
      <w:pPr>
        <w:spacing w:line="360" w:lineRule="auto"/>
        <w:jc w:val="lowKashida"/>
        <w:rPr>
          <w:rFonts w:ascii="Simplified Arabic" w:hAnsi="Simplified Arabic" w:cs="Simplified Arabic"/>
          <w:sz w:val="28"/>
          <w:szCs w:val="28"/>
          <w:lang w:bidi="ar-ER"/>
        </w:rPr>
      </w:pPr>
      <w:r w:rsidRPr="00856773">
        <w:rPr>
          <w:rFonts w:ascii="Simplified Arabic" w:hAnsi="Simplified Arabic" w:cs="Simplified Arabic"/>
          <w:sz w:val="28"/>
          <w:szCs w:val="28"/>
          <w:rtl/>
        </w:rPr>
        <w:t xml:space="preserve">يُعد الفساد من أبرز التحديات التي تواجه الدول في العصر الحديث، لما له من آثار مباشرة وغير مباشرة على مختلف الجوانب الاقتصادية والإدارية والاجتماعية والسياسية. وقد أصبح الاهتمام بدراسة الفساد يتزايد على المستويين المحلي والدولي، نظرًا لارتباطه الوثيق بكفاءة المؤسسات، وتحقيق التنمية </w:t>
      </w:r>
      <w:r w:rsidRPr="00856773">
        <w:rPr>
          <w:rFonts w:ascii="Simplified Arabic" w:hAnsi="Simplified Arabic" w:cs="Simplified Arabic"/>
          <w:sz w:val="28"/>
          <w:szCs w:val="28"/>
          <w:rtl/>
        </w:rPr>
        <w:lastRenderedPageBreak/>
        <w:t>المستدامة، وتعزيز جودة الحياة، ورفع معدلات النمو الاقتصادي. كما أن فهم طبيعة الفساد وأسبابه وآثاره يمثل خطوة أساسية نحو وضع السياسات والاستراتيجيات الفاعلة للحد من انتشاره، وتعزيز مبادئ الشفافية والنزاهة والحوكمة الرشيدة. ويمكن إبراز أهمية دراسة الفساد فيما يأتي</w:t>
      </w:r>
      <w:r w:rsidRPr="00856773">
        <w:rPr>
          <w:rFonts w:ascii="Simplified Arabic" w:hAnsi="Simplified Arabic" w:cs="Simplified Arabic"/>
          <w:sz w:val="28"/>
          <w:szCs w:val="28"/>
          <w:lang w:bidi="ar-ER"/>
        </w:rPr>
        <w:t>:</w:t>
      </w:r>
    </w:p>
    <w:p w:rsidR="00856773" w:rsidRPr="0043634E" w:rsidRDefault="00856773" w:rsidP="0028407C">
      <w:pPr>
        <w:pStyle w:val="ListParagraph"/>
        <w:numPr>
          <w:ilvl w:val="1"/>
          <w:numId w:val="4"/>
        </w:numPr>
        <w:spacing w:line="360" w:lineRule="auto"/>
        <w:jc w:val="lowKashida"/>
        <w:rPr>
          <w:rFonts w:ascii="Simplified Arabic" w:hAnsi="Simplified Arabic" w:cs="Simplified Arabic"/>
          <w:sz w:val="28"/>
          <w:szCs w:val="28"/>
          <w:lang w:bidi="ar-ER"/>
        </w:rPr>
      </w:pPr>
      <w:r w:rsidRPr="0043634E">
        <w:rPr>
          <w:rFonts w:ascii="Simplified Arabic" w:hAnsi="Simplified Arabic" w:cs="Simplified Arabic"/>
          <w:b/>
          <w:bCs/>
          <w:sz w:val="28"/>
          <w:szCs w:val="28"/>
          <w:rtl/>
        </w:rPr>
        <w:t xml:space="preserve">الإسهام في تحقيق النمو الاقتصادي </w:t>
      </w:r>
      <w:r w:rsidR="0043634E" w:rsidRPr="0043634E">
        <w:rPr>
          <w:rFonts w:ascii="Simplified Arabic" w:hAnsi="Simplified Arabic" w:cs="Simplified Arabic" w:hint="cs"/>
          <w:b/>
          <w:bCs/>
          <w:sz w:val="28"/>
          <w:szCs w:val="28"/>
          <w:rtl/>
        </w:rPr>
        <w:t>المستدام</w:t>
      </w:r>
      <w:r w:rsidR="0043634E" w:rsidRPr="0043634E">
        <w:rPr>
          <w:rFonts w:ascii="Simplified Arabic" w:hAnsi="Simplified Arabic" w:cs="Simplified Arabic"/>
          <w:b/>
          <w:bCs/>
          <w:sz w:val="28"/>
          <w:szCs w:val="28"/>
          <w:lang w:bidi="ar-ER"/>
        </w:rPr>
        <w:t>.</w:t>
      </w:r>
      <w:r w:rsidR="0043634E" w:rsidRPr="0043634E">
        <w:rPr>
          <w:rFonts w:ascii="Simplified Arabic" w:hAnsi="Simplified Arabic" w:cs="Simplified Arabic" w:hint="cs"/>
          <w:sz w:val="28"/>
          <w:szCs w:val="28"/>
          <w:rtl/>
        </w:rPr>
        <w:t xml:space="preserve"> تساع</w:t>
      </w:r>
      <w:r w:rsidR="0043634E" w:rsidRPr="0043634E">
        <w:rPr>
          <w:rFonts w:ascii="Simplified Arabic" w:hAnsi="Simplified Arabic" w:cs="Simplified Arabic" w:hint="eastAsia"/>
          <w:sz w:val="28"/>
          <w:szCs w:val="28"/>
          <w:rtl/>
        </w:rPr>
        <w:t>د</w:t>
      </w:r>
      <w:r w:rsidRPr="0043634E">
        <w:rPr>
          <w:rFonts w:ascii="Simplified Arabic" w:hAnsi="Simplified Arabic" w:cs="Simplified Arabic"/>
          <w:sz w:val="28"/>
          <w:szCs w:val="28"/>
          <w:rtl/>
        </w:rPr>
        <w:t xml:space="preserve"> دراسة الفساد على توضيح تأثيره في معدلات النمو الاقتصادي، حيث يؤدي انتشار الفساد إلى إضعاف النشاط الاقتصادي، وانخفاض كفاءة الإنتاج، وتشويه الأسواق، وسوء توزيع الموارد. ومن ثم فإن فهم طبيعة هذه الآثار يساعد متخذي القرار على وضع سياسات تحد من الفساد، بما يسهم في تعزيز النمو الاقتصادي وتحقيق التنمية المستدامة</w:t>
      </w:r>
      <w:r w:rsidRPr="0043634E">
        <w:rPr>
          <w:rFonts w:ascii="Simplified Arabic" w:hAnsi="Simplified Arabic" w:cs="Simplified Arabic"/>
          <w:sz w:val="28"/>
          <w:szCs w:val="28"/>
          <w:lang w:bidi="ar-ER"/>
        </w:rPr>
        <w:t>.</w:t>
      </w:r>
    </w:p>
    <w:p w:rsidR="00856773" w:rsidRPr="0043634E" w:rsidRDefault="00856773" w:rsidP="0028407C">
      <w:pPr>
        <w:pStyle w:val="ListParagraph"/>
        <w:numPr>
          <w:ilvl w:val="1"/>
          <w:numId w:val="4"/>
        </w:numPr>
        <w:spacing w:line="360" w:lineRule="auto"/>
        <w:jc w:val="lowKashida"/>
        <w:rPr>
          <w:rFonts w:ascii="Simplified Arabic" w:hAnsi="Simplified Arabic" w:cs="Simplified Arabic"/>
          <w:sz w:val="28"/>
          <w:szCs w:val="28"/>
          <w:lang w:bidi="ar-ER"/>
        </w:rPr>
      </w:pPr>
      <w:r w:rsidRPr="0043634E">
        <w:rPr>
          <w:rFonts w:ascii="Simplified Arabic" w:hAnsi="Simplified Arabic" w:cs="Simplified Arabic"/>
          <w:b/>
          <w:bCs/>
          <w:sz w:val="28"/>
          <w:szCs w:val="28"/>
          <w:rtl/>
        </w:rPr>
        <w:t xml:space="preserve">تحسين كفاءة المؤسسات </w:t>
      </w:r>
      <w:r w:rsidR="0043634E" w:rsidRPr="0043634E">
        <w:rPr>
          <w:rFonts w:ascii="Simplified Arabic" w:hAnsi="Simplified Arabic" w:cs="Simplified Arabic" w:hint="cs"/>
          <w:b/>
          <w:bCs/>
          <w:sz w:val="28"/>
          <w:szCs w:val="28"/>
          <w:rtl/>
        </w:rPr>
        <w:t>الحكومية</w:t>
      </w:r>
      <w:r w:rsidR="0043634E" w:rsidRPr="0043634E">
        <w:rPr>
          <w:rFonts w:ascii="Simplified Arabic" w:hAnsi="Simplified Arabic" w:cs="Simplified Arabic"/>
          <w:b/>
          <w:bCs/>
          <w:sz w:val="28"/>
          <w:szCs w:val="28"/>
          <w:lang w:bidi="ar-ER"/>
        </w:rPr>
        <w:t>.</w:t>
      </w:r>
      <w:r w:rsidR="0043634E" w:rsidRPr="0043634E">
        <w:rPr>
          <w:rFonts w:ascii="Simplified Arabic" w:hAnsi="Simplified Arabic" w:cs="Simplified Arabic" w:hint="cs"/>
          <w:sz w:val="28"/>
          <w:szCs w:val="28"/>
          <w:rtl/>
        </w:rPr>
        <w:t xml:space="preserve"> تكم</w:t>
      </w:r>
      <w:r w:rsidR="0043634E" w:rsidRPr="0043634E">
        <w:rPr>
          <w:rFonts w:ascii="Simplified Arabic" w:hAnsi="Simplified Arabic" w:cs="Simplified Arabic" w:hint="eastAsia"/>
          <w:sz w:val="28"/>
          <w:szCs w:val="28"/>
          <w:rtl/>
        </w:rPr>
        <w:t>ن</w:t>
      </w:r>
      <w:r w:rsidRPr="0043634E">
        <w:rPr>
          <w:rFonts w:ascii="Simplified Arabic" w:hAnsi="Simplified Arabic" w:cs="Simplified Arabic"/>
          <w:sz w:val="28"/>
          <w:szCs w:val="28"/>
          <w:rtl/>
        </w:rPr>
        <w:t xml:space="preserve"> أهمية دراسة الفساد في أنها تساعد على الكشف عن مواطن الضعف والقصور داخل المؤسسات الحكومية، وتحديد الممارسات غير النظامية التي تؤثر في جودة الأداء المؤسسي. ويسهم ذلك في تطوير الإجراءات الإدارية، وتعزيز كفاءة الأجهزة الحكومية، وتحسين جودة الخدمات المقدمة للمواطنين والمستثمرين</w:t>
      </w:r>
      <w:r w:rsidRPr="0043634E">
        <w:rPr>
          <w:rFonts w:ascii="Simplified Arabic" w:hAnsi="Simplified Arabic" w:cs="Simplified Arabic"/>
          <w:sz w:val="28"/>
          <w:szCs w:val="28"/>
          <w:lang w:bidi="ar-ER"/>
        </w:rPr>
        <w:t>.</w:t>
      </w:r>
    </w:p>
    <w:p w:rsidR="00856773" w:rsidRPr="0043634E" w:rsidRDefault="00856773" w:rsidP="0028407C">
      <w:pPr>
        <w:pStyle w:val="ListParagraph"/>
        <w:numPr>
          <w:ilvl w:val="1"/>
          <w:numId w:val="4"/>
        </w:numPr>
        <w:spacing w:line="360" w:lineRule="auto"/>
        <w:jc w:val="lowKashida"/>
        <w:rPr>
          <w:rFonts w:ascii="Simplified Arabic" w:hAnsi="Simplified Arabic" w:cs="Simplified Arabic"/>
          <w:sz w:val="28"/>
          <w:szCs w:val="28"/>
          <w:lang w:bidi="ar-ER"/>
        </w:rPr>
      </w:pPr>
      <w:r w:rsidRPr="0043634E">
        <w:rPr>
          <w:rFonts w:ascii="Simplified Arabic" w:hAnsi="Simplified Arabic" w:cs="Simplified Arabic"/>
          <w:b/>
          <w:bCs/>
          <w:sz w:val="28"/>
          <w:szCs w:val="28"/>
          <w:rtl/>
        </w:rPr>
        <w:t xml:space="preserve">تعزيز الشفافية والحوكمة </w:t>
      </w:r>
      <w:r w:rsidR="0043634E" w:rsidRPr="0043634E">
        <w:rPr>
          <w:rFonts w:ascii="Simplified Arabic" w:hAnsi="Simplified Arabic" w:cs="Simplified Arabic" w:hint="cs"/>
          <w:b/>
          <w:bCs/>
          <w:sz w:val="28"/>
          <w:szCs w:val="28"/>
          <w:rtl/>
        </w:rPr>
        <w:t>الرشيدة</w:t>
      </w:r>
      <w:r w:rsidR="0043634E" w:rsidRPr="0043634E">
        <w:rPr>
          <w:rFonts w:ascii="Simplified Arabic" w:hAnsi="Simplified Arabic" w:cs="Simplified Arabic"/>
          <w:b/>
          <w:bCs/>
          <w:sz w:val="28"/>
          <w:szCs w:val="28"/>
          <w:lang w:bidi="ar-ER"/>
        </w:rPr>
        <w:t>.</w:t>
      </w:r>
      <w:r w:rsidR="0043634E" w:rsidRPr="0043634E">
        <w:rPr>
          <w:rFonts w:ascii="Simplified Arabic" w:hAnsi="Simplified Arabic" w:cs="Simplified Arabic" w:hint="cs"/>
          <w:sz w:val="28"/>
          <w:szCs w:val="28"/>
          <w:rtl/>
        </w:rPr>
        <w:t xml:space="preserve"> تع</w:t>
      </w:r>
      <w:r w:rsidR="0043634E" w:rsidRPr="0043634E">
        <w:rPr>
          <w:rFonts w:ascii="Simplified Arabic" w:hAnsi="Simplified Arabic" w:cs="Simplified Arabic" w:hint="eastAsia"/>
          <w:sz w:val="28"/>
          <w:szCs w:val="28"/>
          <w:rtl/>
        </w:rPr>
        <w:t>د</w:t>
      </w:r>
      <w:r w:rsidRPr="0043634E">
        <w:rPr>
          <w:rFonts w:ascii="Simplified Arabic" w:hAnsi="Simplified Arabic" w:cs="Simplified Arabic"/>
          <w:sz w:val="28"/>
          <w:szCs w:val="28"/>
          <w:rtl/>
        </w:rPr>
        <w:t xml:space="preserve"> دراسة الفساد أداة مهمة لدعم مبادئ الشفافية والمساءلة، إذ تسهم في التعرف على الآليات التي تحد من استغلال السلطة وإساءة استخدام الموارد العامة. كما تساعد نتائج الدراسات في تطوير أنظمة الحوكمة وتعزيز الرقابة الداخلية والخارجية، بما يرفع مستوى النزاهة ويحد من فرص الفساد</w:t>
      </w:r>
      <w:r w:rsidRPr="0043634E">
        <w:rPr>
          <w:rFonts w:ascii="Simplified Arabic" w:hAnsi="Simplified Arabic" w:cs="Simplified Arabic"/>
          <w:sz w:val="28"/>
          <w:szCs w:val="28"/>
          <w:lang w:bidi="ar-ER"/>
        </w:rPr>
        <w:t>.</w:t>
      </w:r>
      <w:r w:rsidR="00491C21">
        <w:rPr>
          <w:rFonts w:ascii="Simplified Arabic" w:hAnsi="Simplified Arabic" w:cs="Simplified Arabic" w:hint="cs"/>
          <w:sz w:val="28"/>
          <w:szCs w:val="28"/>
          <w:rtl/>
          <w:lang w:bidi="ar-ER"/>
        </w:rPr>
        <w:t xml:space="preserve"> ( عوا وحضري 2024) </w:t>
      </w:r>
    </w:p>
    <w:p w:rsidR="00856773" w:rsidRPr="0043634E" w:rsidRDefault="00856773" w:rsidP="0028407C">
      <w:pPr>
        <w:pStyle w:val="ListParagraph"/>
        <w:numPr>
          <w:ilvl w:val="1"/>
          <w:numId w:val="4"/>
        </w:numPr>
        <w:spacing w:line="360" w:lineRule="auto"/>
        <w:jc w:val="lowKashida"/>
        <w:rPr>
          <w:rFonts w:ascii="Simplified Arabic" w:hAnsi="Simplified Arabic" w:cs="Simplified Arabic"/>
          <w:sz w:val="28"/>
          <w:szCs w:val="28"/>
          <w:lang w:bidi="ar-ER"/>
        </w:rPr>
      </w:pPr>
      <w:r w:rsidRPr="0043634E">
        <w:rPr>
          <w:rFonts w:ascii="Simplified Arabic" w:hAnsi="Simplified Arabic" w:cs="Simplified Arabic"/>
          <w:b/>
          <w:bCs/>
          <w:sz w:val="28"/>
          <w:szCs w:val="28"/>
          <w:rtl/>
        </w:rPr>
        <w:t xml:space="preserve">دعم جذب الاستثمارات المحلية </w:t>
      </w:r>
      <w:r w:rsidR="0043634E" w:rsidRPr="0043634E">
        <w:rPr>
          <w:rFonts w:ascii="Simplified Arabic" w:hAnsi="Simplified Arabic" w:cs="Simplified Arabic" w:hint="cs"/>
          <w:b/>
          <w:bCs/>
          <w:sz w:val="28"/>
          <w:szCs w:val="28"/>
          <w:rtl/>
        </w:rPr>
        <w:t>والأجنبية</w:t>
      </w:r>
      <w:r w:rsidR="0043634E" w:rsidRPr="0043634E">
        <w:rPr>
          <w:rFonts w:ascii="Simplified Arabic" w:hAnsi="Simplified Arabic" w:cs="Simplified Arabic"/>
          <w:b/>
          <w:bCs/>
          <w:sz w:val="28"/>
          <w:szCs w:val="28"/>
          <w:lang w:bidi="ar-ER"/>
        </w:rPr>
        <w:t>.</w:t>
      </w:r>
      <w:r w:rsidR="0043634E" w:rsidRPr="0043634E">
        <w:rPr>
          <w:rFonts w:ascii="Simplified Arabic" w:hAnsi="Simplified Arabic" w:cs="Simplified Arabic" w:hint="cs"/>
          <w:sz w:val="28"/>
          <w:szCs w:val="28"/>
          <w:rtl/>
        </w:rPr>
        <w:t xml:space="preserve"> ترتب</w:t>
      </w:r>
      <w:r w:rsidR="0043634E" w:rsidRPr="0043634E">
        <w:rPr>
          <w:rFonts w:ascii="Simplified Arabic" w:hAnsi="Simplified Arabic" w:cs="Simplified Arabic" w:hint="eastAsia"/>
          <w:sz w:val="28"/>
          <w:szCs w:val="28"/>
          <w:rtl/>
        </w:rPr>
        <w:t>ط</w:t>
      </w:r>
      <w:r w:rsidRPr="0043634E">
        <w:rPr>
          <w:rFonts w:ascii="Simplified Arabic" w:hAnsi="Simplified Arabic" w:cs="Simplified Arabic"/>
          <w:sz w:val="28"/>
          <w:szCs w:val="28"/>
          <w:rtl/>
        </w:rPr>
        <w:t xml:space="preserve"> مستويات الفساد ارتباطًا وثيقًا بقرارات المستثمرين، حيث يفضل المستثمرون العمل في بيئات تتسم بالشفافية والاستقرار وسيادة القانون. ولذلك فإن دراسة الفساد تسهم في تحديد العوامل التي تؤثر في مناخ الاستثمار، </w:t>
      </w:r>
      <w:r w:rsidRPr="0043634E">
        <w:rPr>
          <w:rFonts w:ascii="Simplified Arabic" w:hAnsi="Simplified Arabic" w:cs="Simplified Arabic"/>
          <w:sz w:val="28"/>
          <w:szCs w:val="28"/>
          <w:rtl/>
        </w:rPr>
        <w:lastRenderedPageBreak/>
        <w:t>وتساعد في وضع سياسات تعزز ثقة المستثمرين، وتزيد من تدفق الاستثمارات المحلية والأجنبية</w:t>
      </w:r>
      <w:r w:rsidRPr="0043634E">
        <w:rPr>
          <w:rFonts w:ascii="Simplified Arabic" w:hAnsi="Simplified Arabic" w:cs="Simplified Arabic"/>
          <w:sz w:val="28"/>
          <w:szCs w:val="28"/>
          <w:lang w:bidi="ar-ER"/>
        </w:rPr>
        <w:t>.</w:t>
      </w:r>
    </w:p>
    <w:p w:rsidR="00856773" w:rsidRPr="0043634E" w:rsidRDefault="00856773" w:rsidP="0028407C">
      <w:pPr>
        <w:pStyle w:val="ListParagraph"/>
        <w:numPr>
          <w:ilvl w:val="1"/>
          <w:numId w:val="4"/>
        </w:numPr>
        <w:spacing w:line="360" w:lineRule="auto"/>
        <w:jc w:val="lowKashida"/>
        <w:rPr>
          <w:rFonts w:ascii="Simplified Arabic" w:hAnsi="Simplified Arabic" w:cs="Simplified Arabic"/>
          <w:sz w:val="28"/>
          <w:szCs w:val="28"/>
          <w:lang w:bidi="ar-ER"/>
        </w:rPr>
      </w:pPr>
      <w:r w:rsidRPr="0043634E">
        <w:rPr>
          <w:rFonts w:ascii="Simplified Arabic" w:hAnsi="Simplified Arabic" w:cs="Simplified Arabic"/>
          <w:b/>
          <w:bCs/>
          <w:sz w:val="28"/>
          <w:szCs w:val="28"/>
          <w:rtl/>
        </w:rPr>
        <w:t xml:space="preserve">رفع كفاءة تخصيص الموارد </w:t>
      </w:r>
      <w:r w:rsidR="0043634E" w:rsidRPr="0043634E">
        <w:rPr>
          <w:rFonts w:ascii="Simplified Arabic" w:hAnsi="Simplified Arabic" w:cs="Simplified Arabic" w:hint="cs"/>
          <w:b/>
          <w:bCs/>
          <w:sz w:val="28"/>
          <w:szCs w:val="28"/>
          <w:rtl/>
        </w:rPr>
        <w:t>الاقتصادية</w:t>
      </w:r>
      <w:r w:rsidR="0043634E" w:rsidRPr="0043634E">
        <w:rPr>
          <w:rFonts w:ascii="Simplified Arabic" w:hAnsi="Simplified Arabic" w:cs="Simplified Arabic"/>
          <w:b/>
          <w:bCs/>
          <w:sz w:val="28"/>
          <w:szCs w:val="28"/>
          <w:lang w:bidi="ar-ER"/>
        </w:rPr>
        <w:t>.</w:t>
      </w:r>
      <w:r w:rsidR="0043634E" w:rsidRPr="0043634E">
        <w:rPr>
          <w:rFonts w:ascii="Simplified Arabic" w:hAnsi="Simplified Arabic" w:cs="Simplified Arabic" w:hint="cs"/>
          <w:sz w:val="28"/>
          <w:szCs w:val="28"/>
          <w:rtl/>
        </w:rPr>
        <w:t xml:space="preserve"> تكش</w:t>
      </w:r>
      <w:r w:rsidR="0043634E" w:rsidRPr="0043634E">
        <w:rPr>
          <w:rFonts w:ascii="Simplified Arabic" w:hAnsi="Simplified Arabic" w:cs="Simplified Arabic" w:hint="eastAsia"/>
          <w:sz w:val="28"/>
          <w:szCs w:val="28"/>
          <w:rtl/>
        </w:rPr>
        <w:t>ف</w:t>
      </w:r>
      <w:r w:rsidRPr="0043634E">
        <w:rPr>
          <w:rFonts w:ascii="Simplified Arabic" w:hAnsi="Simplified Arabic" w:cs="Simplified Arabic"/>
          <w:sz w:val="28"/>
          <w:szCs w:val="28"/>
          <w:rtl/>
        </w:rPr>
        <w:t xml:space="preserve"> دراسة الفساد عن الكيفية التي يؤدي بها إلى سوء استخدام الموارد المالية والبشرية، وتحويلها بعيدًا عن أولويات التنمية. ومن خلال التعرف على هذه الممارسات يمكن تحسين آليات تخصيص الموارد، وضمان توجيهها نحو المشروعات والبرامج الأكثر جدوى، بما يحقق أعلى عائد اقتصادي واجتماعي</w:t>
      </w:r>
      <w:r w:rsidRPr="0043634E">
        <w:rPr>
          <w:rFonts w:ascii="Simplified Arabic" w:hAnsi="Simplified Arabic" w:cs="Simplified Arabic"/>
          <w:sz w:val="28"/>
          <w:szCs w:val="28"/>
          <w:lang w:bidi="ar-ER"/>
        </w:rPr>
        <w:t>.</w:t>
      </w:r>
    </w:p>
    <w:p w:rsidR="00856773" w:rsidRPr="0043634E" w:rsidRDefault="00856773" w:rsidP="0028407C">
      <w:pPr>
        <w:pStyle w:val="ListParagraph"/>
        <w:numPr>
          <w:ilvl w:val="1"/>
          <w:numId w:val="4"/>
        </w:numPr>
        <w:spacing w:line="360" w:lineRule="auto"/>
        <w:jc w:val="lowKashida"/>
        <w:rPr>
          <w:rFonts w:ascii="Simplified Arabic" w:hAnsi="Simplified Arabic" w:cs="Simplified Arabic"/>
          <w:sz w:val="28"/>
          <w:szCs w:val="28"/>
          <w:lang w:bidi="ar-ER"/>
        </w:rPr>
      </w:pPr>
      <w:r w:rsidRPr="0043634E">
        <w:rPr>
          <w:rFonts w:ascii="Simplified Arabic" w:hAnsi="Simplified Arabic" w:cs="Simplified Arabic"/>
          <w:b/>
          <w:bCs/>
          <w:sz w:val="28"/>
          <w:szCs w:val="28"/>
          <w:rtl/>
        </w:rPr>
        <w:t xml:space="preserve">تحسين كفاءة الإنفاق </w:t>
      </w:r>
      <w:r w:rsidR="0043634E" w:rsidRPr="0043634E">
        <w:rPr>
          <w:rFonts w:ascii="Simplified Arabic" w:hAnsi="Simplified Arabic" w:cs="Simplified Arabic" w:hint="cs"/>
          <w:b/>
          <w:bCs/>
          <w:sz w:val="28"/>
          <w:szCs w:val="28"/>
          <w:rtl/>
        </w:rPr>
        <w:t>العام</w:t>
      </w:r>
      <w:r w:rsidR="0043634E" w:rsidRPr="0043634E">
        <w:rPr>
          <w:rFonts w:ascii="Simplified Arabic" w:hAnsi="Simplified Arabic" w:cs="Simplified Arabic"/>
          <w:b/>
          <w:bCs/>
          <w:sz w:val="28"/>
          <w:szCs w:val="28"/>
          <w:lang w:bidi="ar-ER"/>
        </w:rPr>
        <w:t>.</w:t>
      </w:r>
      <w:r w:rsidR="0043634E" w:rsidRPr="0043634E">
        <w:rPr>
          <w:rFonts w:ascii="Simplified Arabic" w:hAnsi="Simplified Arabic" w:cs="Simplified Arabic" w:hint="cs"/>
          <w:sz w:val="28"/>
          <w:szCs w:val="28"/>
          <w:rtl/>
        </w:rPr>
        <w:t xml:space="preserve"> يسه</w:t>
      </w:r>
      <w:r w:rsidR="0043634E" w:rsidRPr="0043634E">
        <w:rPr>
          <w:rFonts w:ascii="Simplified Arabic" w:hAnsi="Simplified Arabic" w:cs="Simplified Arabic" w:hint="eastAsia"/>
          <w:sz w:val="28"/>
          <w:szCs w:val="28"/>
          <w:rtl/>
        </w:rPr>
        <w:t>م</w:t>
      </w:r>
      <w:r w:rsidRPr="0043634E">
        <w:rPr>
          <w:rFonts w:ascii="Simplified Arabic" w:hAnsi="Simplified Arabic" w:cs="Simplified Arabic"/>
          <w:sz w:val="28"/>
          <w:szCs w:val="28"/>
          <w:rtl/>
        </w:rPr>
        <w:t xml:space="preserve"> تحليل ظاهرة الفساد في التعرف على أسباب هدر المال العام وضعف كفاءة الإنفاق الحكومي، مما يساعد في تطوير آليات الرقابة المالية والإدارية، وترشيد الإنفاق، وضمان استخدام الموارد العامة بكفاءة وفاعلية، بما يحقق أهداف التنمية الاقتصادية</w:t>
      </w:r>
      <w:r w:rsidRPr="0043634E">
        <w:rPr>
          <w:rFonts w:ascii="Simplified Arabic" w:hAnsi="Simplified Arabic" w:cs="Simplified Arabic"/>
          <w:sz w:val="28"/>
          <w:szCs w:val="28"/>
          <w:lang w:bidi="ar-ER"/>
        </w:rPr>
        <w:t>.</w:t>
      </w:r>
    </w:p>
    <w:p w:rsidR="00856773" w:rsidRPr="0043634E" w:rsidRDefault="00856773" w:rsidP="0028407C">
      <w:pPr>
        <w:pStyle w:val="ListParagraph"/>
        <w:numPr>
          <w:ilvl w:val="1"/>
          <w:numId w:val="4"/>
        </w:numPr>
        <w:spacing w:line="360" w:lineRule="auto"/>
        <w:jc w:val="lowKashida"/>
        <w:rPr>
          <w:rFonts w:ascii="Simplified Arabic" w:hAnsi="Simplified Arabic" w:cs="Simplified Arabic"/>
          <w:sz w:val="28"/>
          <w:szCs w:val="28"/>
          <w:lang w:bidi="ar-ER"/>
        </w:rPr>
      </w:pPr>
      <w:r w:rsidRPr="0043634E">
        <w:rPr>
          <w:rFonts w:ascii="Simplified Arabic" w:hAnsi="Simplified Arabic" w:cs="Simplified Arabic"/>
          <w:b/>
          <w:bCs/>
          <w:sz w:val="28"/>
          <w:szCs w:val="28"/>
          <w:rtl/>
        </w:rPr>
        <w:t xml:space="preserve">دعم جهود مكافحة الفساد وصنع السياسات </w:t>
      </w:r>
      <w:r w:rsidR="0043634E" w:rsidRPr="0043634E">
        <w:rPr>
          <w:rFonts w:ascii="Simplified Arabic" w:hAnsi="Simplified Arabic" w:cs="Simplified Arabic" w:hint="cs"/>
          <w:b/>
          <w:bCs/>
          <w:sz w:val="28"/>
          <w:szCs w:val="28"/>
          <w:rtl/>
        </w:rPr>
        <w:t>العامة</w:t>
      </w:r>
      <w:r w:rsidR="0043634E" w:rsidRPr="0043634E">
        <w:rPr>
          <w:rFonts w:ascii="Simplified Arabic" w:hAnsi="Simplified Arabic" w:cs="Simplified Arabic"/>
          <w:b/>
          <w:bCs/>
          <w:sz w:val="28"/>
          <w:szCs w:val="28"/>
          <w:lang w:bidi="ar-ER"/>
        </w:rPr>
        <w:t>.</w:t>
      </w:r>
      <w:r w:rsidR="0043634E" w:rsidRPr="0043634E">
        <w:rPr>
          <w:rFonts w:ascii="Simplified Arabic" w:hAnsi="Simplified Arabic" w:cs="Simplified Arabic" w:hint="cs"/>
          <w:sz w:val="28"/>
          <w:szCs w:val="28"/>
          <w:rtl/>
        </w:rPr>
        <w:t xml:space="preserve"> توف</w:t>
      </w:r>
      <w:r w:rsidR="0043634E" w:rsidRPr="0043634E">
        <w:rPr>
          <w:rFonts w:ascii="Simplified Arabic" w:hAnsi="Simplified Arabic" w:cs="Simplified Arabic" w:hint="eastAsia"/>
          <w:sz w:val="28"/>
          <w:szCs w:val="28"/>
          <w:rtl/>
        </w:rPr>
        <w:t>ر</w:t>
      </w:r>
      <w:r w:rsidRPr="0043634E">
        <w:rPr>
          <w:rFonts w:ascii="Simplified Arabic" w:hAnsi="Simplified Arabic" w:cs="Simplified Arabic"/>
          <w:sz w:val="28"/>
          <w:szCs w:val="28"/>
          <w:rtl/>
        </w:rPr>
        <w:t xml:space="preserve"> الدراسات المتعلقة بالفساد قاعدة معرفية يمكن الاعتماد عليها في إعداد التشريعات والسياسات الوطنية الخاصة بمكافحة الفساد، كما تساعد الجهات الرقابية والتنفيذية في تحديد القطاعات الأكثر عرضة للفساد، ووضع البرامج الوقائية والعلاجية المناسبة للحد من انتشاره</w:t>
      </w:r>
      <w:r w:rsidRPr="0043634E">
        <w:rPr>
          <w:rFonts w:ascii="Simplified Arabic" w:hAnsi="Simplified Arabic" w:cs="Simplified Arabic"/>
          <w:sz w:val="28"/>
          <w:szCs w:val="28"/>
          <w:lang w:bidi="ar-ER"/>
        </w:rPr>
        <w:t>.</w:t>
      </w:r>
    </w:p>
    <w:p w:rsidR="00856773" w:rsidRPr="0043634E" w:rsidRDefault="00856773" w:rsidP="0028407C">
      <w:pPr>
        <w:pStyle w:val="ListParagraph"/>
        <w:numPr>
          <w:ilvl w:val="1"/>
          <w:numId w:val="4"/>
        </w:numPr>
        <w:spacing w:line="360" w:lineRule="auto"/>
        <w:jc w:val="lowKashida"/>
        <w:rPr>
          <w:rFonts w:ascii="Simplified Arabic" w:hAnsi="Simplified Arabic" w:cs="Simplified Arabic"/>
          <w:sz w:val="28"/>
          <w:szCs w:val="28"/>
          <w:lang w:bidi="ar-ER"/>
        </w:rPr>
      </w:pPr>
      <w:r w:rsidRPr="0043634E">
        <w:rPr>
          <w:rFonts w:ascii="Simplified Arabic" w:hAnsi="Simplified Arabic" w:cs="Simplified Arabic"/>
          <w:b/>
          <w:bCs/>
          <w:sz w:val="28"/>
          <w:szCs w:val="28"/>
          <w:rtl/>
        </w:rPr>
        <w:t xml:space="preserve">تعزيز الثقة بين الدولة </w:t>
      </w:r>
      <w:r w:rsidR="0043634E" w:rsidRPr="0043634E">
        <w:rPr>
          <w:rFonts w:ascii="Simplified Arabic" w:hAnsi="Simplified Arabic" w:cs="Simplified Arabic" w:hint="cs"/>
          <w:b/>
          <w:bCs/>
          <w:sz w:val="28"/>
          <w:szCs w:val="28"/>
          <w:rtl/>
        </w:rPr>
        <w:t>والمجتمع</w:t>
      </w:r>
      <w:r w:rsidR="0043634E" w:rsidRPr="0043634E">
        <w:rPr>
          <w:rFonts w:ascii="Simplified Arabic" w:hAnsi="Simplified Arabic" w:cs="Simplified Arabic"/>
          <w:b/>
          <w:bCs/>
          <w:sz w:val="28"/>
          <w:szCs w:val="28"/>
          <w:lang w:bidi="ar-ER"/>
        </w:rPr>
        <w:t>.</w:t>
      </w:r>
      <w:r w:rsidR="0043634E" w:rsidRPr="0043634E">
        <w:rPr>
          <w:rFonts w:ascii="Simplified Arabic" w:hAnsi="Simplified Arabic" w:cs="Simplified Arabic" w:hint="cs"/>
          <w:sz w:val="28"/>
          <w:szCs w:val="28"/>
          <w:rtl/>
        </w:rPr>
        <w:t xml:space="preserve"> يسه</w:t>
      </w:r>
      <w:r w:rsidR="0043634E" w:rsidRPr="0043634E">
        <w:rPr>
          <w:rFonts w:ascii="Simplified Arabic" w:hAnsi="Simplified Arabic" w:cs="Simplified Arabic" w:hint="eastAsia"/>
          <w:sz w:val="28"/>
          <w:szCs w:val="28"/>
          <w:rtl/>
        </w:rPr>
        <w:t>م</w:t>
      </w:r>
      <w:r w:rsidRPr="0043634E">
        <w:rPr>
          <w:rFonts w:ascii="Simplified Arabic" w:hAnsi="Simplified Arabic" w:cs="Simplified Arabic"/>
          <w:sz w:val="28"/>
          <w:szCs w:val="28"/>
          <w:rtl/>
        </w:rPr>
        <w:t xml:space="preserve"> الحد من الفساد في زيادة ثقة المواطنين في المؤسسات الحكومية، وتعزيز شعورهم بالعدالة والمساواة في تطبيق الأنظمة والقوانين. كما تؤدي هذه الثقة إلى زيادة الالتزام المجتمعي بالقوانين، وتحسين العلاقة بين الحكومة والمواطنين، وتعزيز الاستقرار الاقتصادي والاجتماعي</w:t>
      </w:r>
      <w:r w:rsidRPr="0043634E">
        <w:rPr>
          <w:rFonts w:ascii="Simplified Arabic" w:hAnsi="Simplified Arabic" w:cs="Simplified Arabic"/>
          <w:sz w:val="28"/>
          <w:szCs w:val="28"/>
          <w:lang w:bidi="ar-ER"/>
        </w:rPr>
        <w:t>.</w:t>
      </w:r>
      <w:r w:rsidR="00920040">
        <w:rPr>
          <w:rFonts w:ascii="Simplified Arabic" w:hAnsi="Simplified Arabic" w:cs="Simplified Arabic" w:hint="cs"/>
          <w:sz w:val="28"/>
          <w:szCs w:val="28"/>
          <w:rtl/>
          <w:lang w:bidi="ar-ER"/>
        </w:rPr>
        <w:t xml:space="preserve"> ( بطران 2024) </w:t>
      </w:r>
    </w:p>
    <w:p w:rsidR="006C79A2" w:rsidRPr="0043634E" w:rsidRDefault="00856773" w:rsidP="0028407C">
      <w:pPr>
        <w:pStyle w:val="ListParagraph"/>
        <w:numPr>
          <w:ilvl w:val="1"/>
          <w:numId w:val="4"/>
        </w:numPr>
        <w:spacing w:line="360" w:lineRule="auto"/>
        <w:jc w:val="lowKashida"/>
        <w:rPr>
          <w:rFonts w:ascii="Simplified Arabic" w:hAnsi="Simplified Arabic" w:cs="Simplified Arabic" w:hint="cs"/>
          <w:sz w:val="28"/>
          <w:szCs w:val="28"/>
          <w:lang w:bidi="ar-ER"/>
        </w:rPr>
      </w:pPr>
      <w:r w:rsidRPr="0043634E">
        <w:rPr>
          <w:rFonts w:ascii="Simplified Arabic" w:hAnsi="Simplified Arabic" w:cs="Simplified Arabic"/>
          <w:b/>
          <w:bCs/>
          <w:sz w:val="28"/>
          <w:szCs w:val="28"/>
          <w:rtl/>
        </w:rPr>
        <w:t>دعم تحقيق مستهدفات رؤية المملكة العربية السعودية 2030</w:t>
      </w:r>
      <w:r w:rsidRPr="0043634E">
        <w:rPr>
          <w:rFonts w:ascii="Simplified Arabic" w:hAnsi="Simplified Arabic" w:cs="Simplified Arabic"/>
          <w:b/>
          <w:bCs/>
          <w:sz w:val="28"/>
          <w:szCs w:val="28"/>
          <w:lang w:bidi="ar-ER"/>
        </w:rPr>
        <w:t>.</w:t>
      </w:r>
      <w:r w:rsidRPr="0043634E">
        <w:rPr>
          <w:rFonts w:ascii="Simplified Arabic" w:hAnsi="Simplified Arabic" w:cs="Simplified Arabic"/>
          <w:sz w:val="28"/>
          <w:szCs w:val="28"/>
          <w:rtl/>
        </w:rPr>
        <w:t xml:space="preserve">تكتسب دراسة الفساد أهمية خاصة في المملكة العربية السعودية، في ظل ما تشهده من إصلاحات اقتصادية وإدارية واسعة </w:t>
      </w:r>
      <w:r w:rsidRPr="0043634E">
        <w:rPr>
          <w:rFonts w:ascii="Simplified Arabic" w:hAnsi="Simplified Arabic" w:cs="Simplified Arabic"/>
          <w:sz w:val="28"/>
          <w:szCs w:val="28"/>
          <w:rtl/>
        </w:rPr>
        <w:lastRenderedPageBreak/>
        <w:t>ضمن رؤية المملكة 2030، والتي جعلت من تعزيز الشفافية، ومكافحة الفساد، ورفع كفاءة الإنفاق الحكومي، وتحسين بيئة الاستثمار، وتعزيز النزاهة المؤسسية من أهم مستهدفاتها. ومن ثم فإن دراسة الفساد تسهم في تقييم هذه الجهود، واقتراح السبل الكفيلة بتطويرها بما يدعم النمو الاقتصادي والتنمية المستدامة</w:t>
      </w:r>
      <w:r w:rsidRPr="0043634E">
        <w:rPr>
          <w:rFonts w:ascii="Simplified Arabic" w:hAnsi="Simplified Arabic" w:cs="Simplified Arabic"/>
          <w:sz w:val="28"/>
          <w:szCs w:val="28"/>
          <w:lang w:bidi="ar-ER"/>
        </w:rPr>
        <w:t>.</w:t>
      </w:r>
    </w:p>
    <w:p w:rsidR="00DF0D60" w:rsidRPr="00A54C98" w:rsidRDefault="00DF0D60" w:rsidP="00A54C98">
      <w:pPr>
        <w:pStyle w:val="Heading1"/>
        <w:rPr>
          <w:rFonts w:ascii="Simplified Arabic" w:hAnsi="Simplified Arabic" w:cs="Simplified Arabic" w:hint="cs"/>
          <w:b w:val="0"/>
          <w:bCs w:val="0"/>
          <w:sz w:val="32"/>
          <w:szCs w:val="32"/>
          <w:u w:val="single"/>
          <w:rtl/>
          <w:lang w:bidi="ar-ER"/>
        </w:rPr>
      </w:pPr>
      <w:bookmarkStart w:id="25" w:name="_Toc233632294"/>
      <w:r w:rsidRPr="00A54C98">
        <w:rPr>
          <w:rFonts w:ascii="Simplified Arabic" w:hAnsi="Simplified Arabic" w:cs="Simplified Arabic"/>
          <w:b w:val="0"/>
          <w:bCs w:val="0"/>
          <w:sz w:val="32"/>
          <w:szCs w:val="32"/>
          <w:u w:val="single"/>
          <w:rtl/>
        </w:rPr>
        <w:t>المطلب الثالث</w:t>
      </w:r>
      <w:r w:rsidRPr="00A54C98">
        <w:rPr>
          <w:rFonts w:ascii="Simplified Arabic" w:hAnsi="Simplified Arabic" w:cs="Simplified Arabic"/>
          <w:b w:val="0"/>
          <w:bCs w:val="0"/>
          <w:sz w:val="32"/>
          <w:szCs w:val="32"/>
          <w:u w:val="single"/>
          <w:lang w:bidi="ar-ER"/>
        </w:rPr>
        <w:t xml:space="preserve">: </w:t>
      </w:r>
      <w:r w:rsidRPr="00A54C98">
        <w:rPr>
          <w:rFonts w:ascii="Simplified Arabic" w:hAnsi="Simplified Arabic" w:cs="Simplified Arabic"/>
          <w:b w:val="0"/>
          <w:bCs w:val="0"/>
          <w:sz w:val="32"/>
          <w:szCs w:val="32"/>
          <w:u w:val="single"/>
          <w:rtl/>
        </w:rPr>
        <w:t>أسباب الفساد</w:t>
      </w:r>
      <w:bookmarkEnd w:id="25"/>
    </w:p>
    <w:p w:rsidR="008151E7" w:rsidRPr="008151E7" w:rsidRDefault="008151E7" w:rsidP="008151E7">
      <w:pPr>
        <w:spacing w:line="360" w:lineRule="auto"/>
        <w:ind w:left="360"/>
        <w:jc w:val="lowKashida"/>
        <w:rPr>
          <w:rFonts w:ascii="Simplified Arabic" w:hAnsi="Simplified Arabic" w:cs="Simplified Arabic"/>
          <w:sz w:val="28"/>
          <w:szCs w:val="28"/>
          <w:lang w:bidi="ar-ER"/>
        </w:rPr>
      </w:pPr>
      <w:r w:rsidRPr="008151E7">
        <w:rPr>
          <w:rFonts w:ascii="Simplified Arabic" w:hAnsi="Simplified Arabic" w:cs="Simplified Arabic"/>
          <w:sz w:val="28"/>
          <w:szCs w:val="28"/>
          <w:rtl/>
        </w:rPr>
        <w:t>يُعد الفساد ظاهرة متعددة الأبعاد لا تنشأ نتيجة سبب واحد، وإنما تنتج عن تفاعل مجموعة من العوامل السياسية والاقتصادية والإدارية والاجتماعية والثقافية والقانونية. وتختلف درجة انتشار الفساد من دولة إلى أخرى تبعًا لطبيعة النظام الإداري، ومستوى التنمية الاقتصادية، وكفاءة المؤسسات، وفاعلية الأنظمة الرقابية، ومدى الالتزام بتطبيق القوانين. ولذلك فإن فهم أسباب الفساد يمثل خطوة أساسية نحو وضع السياسات والإجراءات الكفيلة بالحد من انتشاره وتعزيز النزاهة والشفافية داخل مؤسسات الدولة. ويمكن عرض أهم أسباب الفساد فيما يأتي</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ضعف الأنظمة الرقابية وآليات </w:t>
      </w:r>
      <w:r w:rsidR="00C25CCF" w:rsidRPr="008151E7">
        <w:rPr>
          <w:rFonts w:ascii="Simplified Arabic" w:hAnsi="Simplified Arabic" w:cs="Simplified Arabic" w:hint="cs"/>
          <w:b/>
          <w:bCs/>
          <w:sz w:val="28"/>
          <w:szCs w:val="28"/>
          <w:rtl/>
        </w:rPr>
        <w:t>المساءلة</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يُع</w:t>
      </w:r>
      <w:r w:rsidR="00C25CCF" w:rsidRPr="008151E7">
        <w:rPr>
          <w:rFonts w:ascii="Simplified Arabic" w:hAnsi="Simplified Arabic" w:cs="Simplified Arabic" w:hint="eastAsia"/>
          <w:sz w:val="28"/>
          <w:szCs w:val="28"/>
          <w:rtl/>
        </w:rPr>
        <w:t>د</w:t>
      </w:r>
      <w:r w:rsidRPr="008151E7">
        <w:rPr>
          <w:rFonts w:ascii="Simplified Arabic" w:hAnsi="Simplified Arabic" w:cs="Simplified Arabic"/>
          <w:sz w:val="28"/>
          <w:szCs w:val="28"/>
          <w:rtl/>
        </w:rPr>
        <w:t xml:space="preserve"> ضعف الرقابة من أهم الأسباب المؤدية إلى انتشار الفساد، إذ يؤدي غياب الرقابة الفاعلة أو ضعف الأجهزة الرقابية إلى زيادة فرص استغلال السلطة وتحقيق المصالح الشخصية دون التعرض للمساءلة أو العقاب. كما أن ضعف التنسيق بين الجهات الرقابية وقصور إجراءات المتابعة والتقييم يسهمان في استمرار الممارسات غير المشروعة، مما ينعكس سلبًا على كفاءة المؤسسات العامة</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غياب الشفافية وضعف </w:t>
      </w:r>
      <w:r w:rsidR="00C25CCF" w:rsidRPr="008151E7">
        <w:rPr>
          <w:rFonts w:ascii="Simplified Arabic" w:hAnsi="Simplified Arabic" w:cs="Simplified Arabic" w:hint="cs"/>
          <w:b/>
          <w:bCs/>
          <w:sz w:val="28"/>
          <w:szCs w:val="28"/>
          <w:rtl/>
        </w:rPr>
        <w:t>الإفصاح</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كلم</w:t>
      </w:r>
      <w:r w:rsidR="00C25CCF" w:rsidRPr="008151E7">
        <w:rPr>
          <w:rFonts w:ascii="Simplified Arabic" w:hAnsi="Simplified Arabic" w:cs="Simplified Arabic" w:hint="eastAsia"/>
          <w:sz w:val="28"/>
          <w:szCs w:val="28"/>
          <w:rtl/>
        </w:rPr>
        <w:t>ا</w:t>
      </w:r>
      <w:r w:rsidRPr="008151E7">
        <w:rPr>
          <w:rFonts w:ascii="Simplified Arabic" w:hAnsi="Simplified Arabic" w:cs="Simplified Arabic"/>
          <w:sz w:val="28"/>
          <w:szCs w:val="28"/>
          <w:rtl/>
        </w:rPr>
        <w:t xml:space="preserve"> انخفض مستوى الشفافية في المؤسسات الحكومية والخاصة، زادت فرص انتشار الفساد. فعدم وضوح الإجراءات الإدارية، وضعف إتاحة المعلومات، وقلة الإفصاح </w:t>
      </w:r>
      <w:r w:rsidRPr="008151E7">
        <w:rPr>
          <w:rFonts w:ascii="Simplified Arabic" w:hAnsi="Simplified Arabic" w:cs="Simplified Arabic"/>
          <w:sz w:val="28"/>
          <w:szCs w:val="28"/>
          <w:rtl/>
        </w:rPr>
        <w:lastRenderedPageBreak/>
        <w:t>عن القرارات والبيانات المالية، يخلق بيئة مناسبة لإخفاء المخالفات واستغلال النفوذ، ويصعب على الجهات الرقابية والمجتمع اكتشاف ممارسات الفساد أو الحد منها</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استغلال السلطة </w:t>
      </w:r>
      <w:r w:rsidR="00C25CCF" w:rsidRPr="008151E7">
        <w:rPr>
          <w:rFonts w:ascii="Simplified Arabic" w:hAnsi="Simplified Arabic" w:cs="Simplified Arabic" w:hint="cs"/>
          <w:b/>
          <w:bCs/>
          <w:sz w:val="28"/>
          <w:szCs w:val="28"/>
          <w:rtl/>
        </w:rPr>
        <w:t>والنفوذ</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يؤد</w:t>
      </w:r>
      <w:r w:rsidR="00C25CCF" w:rsidRPr="008151E7">
        <w:rPr>
          <w:rFonts w:ascii="Simplified Arabic" w:hAnsi="Simplified Arabic" w:cs="Simplified Arabic" w:hint="eastAsia"/>
          <w:sz w:val="28"/>
          <w:szCs w:val="28"/>
          <w:rtl/>
        </w:rPr>
        <w:t>ي</w:t>
      </w:r>
      <w:r w:rsidRPr="008151E7">
        <w:rPr>
          <w:rFonts w:ascii="Simplified Arabic" w:hAnsi="Simplified Arabic" w:cs="Simplified Arabic"/>
          <w:sz w:val="28"/>
          <w:szCs w:val="28"/>
          <w:rtl/>
        </w:rPr>
        <w:t xml:space="preserve"> استغلال المناصب الإدارية أو السياسية لتحقيق منافع شخصية أو فئوية إلى انتشار الفساد بصورة كبيرة، حيث يستغل بعض المسؤولين الصلاحيات الممنوحة لهم للحصول على امتيازات غير مستحقة، أو منح العقود والمناقصات لأطراف معينة، أو تحقيق مكاسب مالية على حساب المصلحة العامة، وهو ما يضعف الثقة في المؤسسات ويؤثر في عدالة توزيع الفرص</w:t>
      </w:r>
      <w:r w:rsidRPr="008151E7">
        <w:rPr>
          <w:rFonts w:ascii="Simplified Arabic" w:hAnsi="Simplified Arabic" w:cs="Simplified Arabic"/>
          <w:sz w:val="28"/>
          <w:szCs w:val="28"/>
          <w:lang w:bidi="ar-ER"/>
        </w:rPr>
        <w:t>.</w:t>
      </w:r>
      <w:r w:rsidR="00252A27">
        <w:rPr>
          <w:rFonts w:ascii="Simplified Arabic" w:hAnsi="Simplified Arabic" w:cs="Simplified Arabic" w:hint="cs"/>
          <w:sz w:val="28"/>
          <w:szCs w:val="28"/>
          <w:rtl/>
          <w:lang w:bidi="ar-ER"/>
        </w:rPr>
        <w:t xml:space="preserve"> ( محمد 2022) </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ضعف تطبيق القوانين </w:t>
      </w:r>
      <w:r w:rsidR="00C25CCF" w:rsidRPr="008151E7">
        <w:rPr>
          <w:rFonts w:ascii="Simplified Arabic" w:hAnsi="Simplified Arabic" w:cs="Simplified Arabic" w:hint="cs"/>
          <w:b/>
          <w:bCs/>
          <w:sz w:val="28"/>
          <w:szCs w:val="28"/>
          <w:rtl/>
        </w:rPr>
        <w:t>والتشريعات</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تمث</w:t>
      </w:r>
      <w:r w:rsidR="00C25CCF" w:rsidRPr="008151E7">
        <w:rPr>
          <w:rFonts w:ascii="Simplified Arabic" w:hAnsi="Simplified Arabic" w:cs="Simplified Arabic" w:hint="eastAsia"/>
          <w:sz w:val="28"/>
          <w:szCs w:val="28"/>
          <w:rtl/>
        </w:rPr>
        <w:t>ل</w:t>
      </w:r>
      <w:r w:rsidRPr="008151E7">
        <w:rPr>
          <w:rFonts w:ascii="Simplified Arabic" w:hAnsi="Simplified Arabic" w:cs="Simplified Arabic"/>
          <w:sz w:val="28"/>
          <w:szCs w:val="28"/>
          <w:rtl/>
        </w:rPr>
        <w:t xml:space="preserve"> القوانين والتشريعات أحد أهم أدوات مكافحة الفساد، إلا أن ضعف تنفيذها أو عدم تطبيقها بعدالة يؤدي إلى زيادة انتشار الفساد. كما أن بطء الإجراءات القضائية، أو التساهل في معاقبة المخالفين، أو وجود ثغرات قانونية، يشجع الأفراد على ممارسة الفساد لاعتقادهم بإمكانية الإفلات من العقوبة</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المحسوبية </w:t>
      </w:r>
      <w:r w:rsidR="00C25CCF" w:rsidRPr="008151E7">
        <w:rPr>
          <w:rFonts w:ascii="Simplified Arabic" w:hAnsi="Simplified Arabic" w:cs="Simplified Arabic" w:hint="cs"/>
          <w:b/>
          <w:bCs/>
          <w:sz w:val="28"/>
          <w:szCs w:val="28"/>
          <w:rtl/>
        </w:rPr>
        <w:t>والواسطة</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تع</w:t>
      </w:r>
      <w:r w:rsidR="00C25CCF" w:rsidRPr="008151E7">
        <w:rPr>
          <w:rFonts w:ascii="Simplified Arabic" w:hAnsi="Simplified Arabic" w:cs="Simplified Arabic" w:hint="eastAsia"/>
          <w:sz w:val="28"/>
          <w:szCs w:val="28"/>
          <w:rtl/>
        </w:rPr>
        <w:t>د</w:t>
      </w:r>
      <w:r w:rsidRPr="008151E7">
        <w:rPr>
          <w:rFonts w:ascii="Simplified Arabic" w:hAnsi="Simplified Arabic" w:cs="Simplified Arabic"/>
          <w:sz w:val="28"/>
          <w:szCs w:val="28"/>
          <w:rtl/>
        </w:rPr>
        <w:t xml:space="preserve"> المحسوبية والواسطة من أكثر مظاهر الفساد انتشارًا في بعض المجتمعات، حيث يتم تقديم المصالح الشخصية أو العائلية أو القبلية على معايير الكفاءة والاستحقاق. ويؤدي ذلك إلى تعيين أفراد غير مؤهلين في الوظائف العامة، أو منح الامتيازات والعقود بصورة غير عادلة، مما يضعف كفاءة الأداء المؤسسي ويؤثر في جودة الخدمات العامة</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العوامل </w:t>
      </w:r>
      <w:r w:rsidR="00C25CCF" w:rsidRPr="008151E7">
        <w:rPr>
          <w:rFonts w:ascii="Simplified Arabic" w:hAnsi="Simplified Arabic" w:cs="Simplified Arabic" w:hint="cs"/>
          <w:b/>
          <w:bCs/>
          <w:sz w:val="28"/>
          <w:szCs w:val="28"/>
          <w:rtl/>
        </w:rPr>
        <w:t>الاقتصادية</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تسه</w:t>
      </w:r>
      <w:r w:rsidR="00C25CCF" w:rsidRPr="008151E7">
        <w:rPr>
          <w:rFonts w:ascii="Simplified Arabic" w:hAnsi="Simplified Arabic" w:cs="Simplified Arabic" w:hint="eastAsia"/>
          <w:sz w:val="28"/>
          <w:szCs w:val="28"/>
          <w:rtl/>
        </w:rPr>
        <w:t>م</w:t>
      </w:r>
      <w:r w:rsidRPr="008151E7">
        <w:rPr>
          <w:rFonts w:ascii="Simplified Arabic" w:hAnsi="Simplified Arabic" w:cs="Simplified Arabic"/>
          <w:sz w:val="28"/>
          <w:szCs w:val="28"/>
          <w:rtl/>
        </w:rPr>
        <w:t xml:space="preserve"> بعض الظروف الاقتصادية في زيادة احتمالية انتشار الفساد، مثل انخفاض مستويات الدخل، وارتفاع معدلات البطالة، واتساع الفجوة بين الدخول، وارتفاع تكاليف المعيشة، حيث قد تدفع هذه الظروف بعض الأفراد إلى البحث عن مصادر دخل غير مشروعة من خلال استغلال مواقعهم الوظيفية أو قبول الرشاوى أو إساءة استخدام الموارد العامة</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lastRenderedPageBreak/>
        <w:t xml:space="preserve">التعقيد الإداري </w:t>
      </w:r>
      <w:r w:rsidR="00C25CCF" w:rsidRPr="008151E7">
        <w:rPr>
          <w:rFonts w:ascii="Simplified Arabic" w:hAnsi="Simplified Arabic" w:cs="Simplified Arabic" w:hint="cs"/>
          <w:b/>
          <w:bCs/>
          <w:sz w:val="28"/>
          <w:szCs w:val="28"/>
          <w:rtl/>
        </w:rPr>
        <w:t>والبيروقراطية</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يؤد</w:t>
      </w:r>
      <w:r w:rsidR="00C25CCF" w:rsidRPr="008151E7">
        <w:rPr>
          <w:rFonts w:ascii="Simplified Arabic" w:hAnsi="Simplified Arabic" w:cs="Simplified Arabic" w:hint="eastAsia"/>
          <w:sz w:val="28"/>
          <w:szCs w:val="28"/>
          <w:rtl/>
        </w:rPr>
        <w:t>ي</w:t>
      </w:r>
      <w:r w:rsidRPr="008151E7">
        <w:rPr>
          <w:rFonts w:ascii="Simplified Arabic" w:hAnsi="Simplified Arabic" w:cs="Simplified Arabic"/>
          <w:sz w:val="28"/>
          <w:szCs w:val="28"/>
          <w:rtl/>
        </w:rPr>
        <w:t xml:space="preserve"> تعقيد الإجراءات الإدارية، وكثرة اللوائح، وطول مدة إنجاز المعاملات، إلى خلق بيئة تساعد على انتشار الفساد، حيث يلجأ بعض الأفراد إلى تقديم الرشاوى أو استغلال العلاقات الشخصية لتسريع الإجراءات أو تجاوز الأنظمة، مما يؤدي إلى إضعاف كفاءة الإدارة العامة وزيادة تكاليف المعاملات الاقتصادية</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ضعف الوعي الأخلاقي والثقافة </w:t>
      </w:r>
      <w:r w:rsidR="00C25CCF" w:rsidRPr="008151E7">
        <w:rPr>
          <w:rFonts w:ascii="Simplified Arabic" w:hAnsi="Simplified Arabic" w:cs="Simplified Arabic" w:hint="cs"/>
          <w:b/>
          <w:bCs/>
          <w:sz w:val="28"/>
          <w:szCs w:val="28"/>
          <w:rtl/>
        </w:rPr>
        <w:t>المجتمعية</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يسه</w:t>
      </w:r>
      <w:r w:rsidR="00C25CCF" w:rsidRPr="008151E7">
        <w:rPr>
          <w:rFonts w:ascii="Simplified Arabic" w:hAnsi="Simplified Arabic" w:cs="Simplified Arabic" w:hint="eastAsia"/>
          <w:sz w:val="28"/>
          <w:szCs w:val="28"/>
          <w:rtl/>
        </w:rPr>
        <w:t>م</w:t>
      </w:r>
      <w:r w:rsidRPr="008151E7">
        <w:rPr>
          <w:rFonts w:ascii="Simplified Arabic" w:hAnsi="Simplified Arabic" w:cs="Simplified Arabic"/>
          <w:sz w:val="28"/>
          <w:szCs w:val="28"/>
          <w:rtl/>
        </w:rPr>
        <w:t xml:space="preserve"> ضعف الوعي بالقيم الأخلاقية، وقبول بعض الممارسات المخالفة للقانون باعتبارها سلوكًا طبيعيًا، في انتشار الفساد داخل المجتمع. كما أن ضعف ثقافة النزاهة والمساءلة، وانخفاض الوعي بأضرار الفساد الاقتصادية والاجتماعية، يؤدي إلى تقبل بعض مظاهره، مما يزيد من صعوبة مكافحته</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الاحتكار واتساع السلطة التقديرية </w:t>
      </w:r>
      <w:r w:rsidR="00C25CCF" w:rsidRPr="008151E7">
        <w:rPr>
          <w:rFonts w:ascii="Simplified Arabic" w:hAnsi="Simplified Arabic" w:cs="Simplified Arabic" w:hint="cs"/>
          <w:b/>
          <w:bCs/>
          <w:sz w:val="28"/>
          <w:szCs w:val="28"/>
          <w:rtl/>
        </w:rPr>
        <w:t>للمسؤولين</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عندم</w:t>
      </w:r>
      <w:r w:rsidR="00C25CCF" w:rsidRPr="008151E7">
        <w:rPr>
          <w:rFonts w:ascii="Simplified Arabic" w:hAnsi="Simplified Arabic" w:cs="Simplified Arabic" w:hint="eastAsia"/>
          <w:sz w:val="28"/>
          <w:szCs w:val="28"/>
          <w:rtl/>
        </w:rPr>
        <w:t>ا</w:t>
      </w:r>
      <w:r w:rsidRPr="008151E7">
        <w:rPr>
          <w:rFonts w:ascii="Simplified Arabic" w:hAnsi="Simplified Arabic" w:cs="Simplified Arabic"/>
          <w:sz w:val="28"/>
          <w:szCs w:val="28"/>
          <w:rtl/>
        </w:rPr>
        <w:t xml:space="preserve"> تتركز الصلاحيات في يد عدد محدود من المسؤولين دون وجود ضوابط رقابية كافية، ترتفع احتمالية إساءة استخدام السلطة. كما أن احتكار اتخاذ القرارات، ومنح الموظفين سلطات تقديرية واسعة دون وجود معايير واضحة، يوفر بيئة خصبة لممارسات الفساد واستغلال النفوذ</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ضعف الحوكمة </w:t>
      </w:r>
      <w:r w:rsidR="00C25CCF" w:rsidRPr="008151E7">
        <w:rPr>
          <w:rFonts w:ascii="Simplified Arabic" w:hAnsi="Simplified Arabic" w:cs="Simplified Arabic" w:hint="cs"/>
          <w:b/>
          <w:bCs/>
          <w:sz w:val="28"/>
          <w:szCs w:val="28"/>
          <w:rtl/>
        </w:rPr>
        <w:t>المؤسسية</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يؤد</w:t>
      </w:r>
      <w:r w:rsidR="00C25CCF" w:rsidRPr="008151E7">
        <w:rPr>
          <w:rFonts w:ascii="Simplified Arabic" w:hAnsi="Simplified Arabic" w:cs="Simplified Arabic" w:hint="eastAsia"/>
          <w:sz w:val="28"/>
          <w:szCs w:val="28"/>
          <w:rtl/>
        </w:rPr>
        <w:t>ي</w:t>
      </w:r>
      <w:r w:rsidRPr="008151E7">
        <w:rPr>
          <w:rFonts w:ascii="Simplified Arabic" w:hAnsi="Simplified Arabic" w:cs="Simplified Arabic"/>
          <w:sz w:val="28"/>
          <w:szCs w:val="28"/>
          <w:rtl/>
        </w:rPr>
        <w:t xml:space="preserve"> ضعف تطبيق مبادئ الحوكمة، مثل الشفافية، والمساءلة، والمشاركة، وسيادة القانون، إلى زيادة فرص الفساد داخل المؤسسات. كما أن غياب نظم الرقابة الداخلية، وضعف إدارة المخاطر، وعدم وضوح المسؤوليات والصلاحيات، يسهم في انتشار الممارسات غير القانونية والإضرار بكفاءة الأداء المؤسسي</w:t>
      </w:r>
      <w:r w:rsidRPr="008151E7">
        <w:rPr>
          <w:rFonts w:ascii="Simplified Arabic" w:hAnsi="Simplified Arabic" w:cs="Simplified Arabic"/>
          <w:sz w:val="28"/>
          <w:szCs w:val="28"/>
          <w:lang w:bidi="ar-ER"/>
        </w:rPr>
        <w:t>.</w:t>
      </w:r>
      <w:r w:rsidR="00964AA1">
        <w:rPr>
          <w:rFonts w:ascii="Simplified Arabic" w:hAnsi="Simplified Arabic" w:cs="Simplified Arabic" w:hint="cs"/>
          <w:sz w:val="28"/>
          <w:szCs w:val="28"/>
          <w:rtl/>
          <w:lang w:bidi="ar-ER"/>
        </w:rPr>
        <w:t xml:space="preserve"> ( عربي ومصطفاوي 2024) </w:t>
      </w:r>
    </w:p>
    <w:p w:rsidR="008151E7" w:rsidRPr="008151E7" w:rsidRDefault="008151E7" w:rsidP="008151E7">
      <w:pPr>
        <w:spacing w:line="360" w:lineRule="auto"/>
        <w:ind w:left="90"/>
        <w:jc w:val="lowKashida"/>
        <w:rPr>
          <w:rFonts w:ascii="Simplified Arabic" w:hAnsi="Simplified Arabic" w:cs="Simplified Arabic"/>
          <w:sz w:val="28"/>
          <w:szCs w:val="28"/>
          <w:lang w:bidi="ar-ER"/>
        </w:rPr>
      </w:pPr>
      <w:r w:rsidRPr="008151E7">
        <w:rPr>
          <w:rFonts w:ascii="Simplified Arabic" w:hAnsi="Simplified Arabic" w:cs="Simplified Arabic"/>
          <w:b/>
          <w:bCs/>
          <w:sz w:val="28"/>
          <w:szCs w:val="28"/>
          <w:rtl/>
        </w:rPr>
        <w:t xml:space="preserve">التطورات التقنية وسوء استخدام </w:t>
      </w:r>
      <w:r w:rsidR="00C25CCF" w:rsidRPr="008151E7">
        <w:rPr>
          <w:rFonts w:ascii="Simplified Arabic" w:hAnsi="Simplified Arabic" w:cs="Simplified Arabic" w:hint="cs"/>
          <w:b/>
          <w:bCs/>
          <w:sz w:val="28"/>
          <w:szCs w:val="28"/>
          <w:rtl/>
        </w:rPr>
        <w:t>التكنولوجيا</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عل</w:t>
      </w:r>
      <w:r w:rsidR="00C25CCF" w:rsidRPr="008151E7">
        <w:rPr>
          <w:rFonts w:ascii="Simplified Arabic" w:hAnsi="Simplified Arabic" w:cs="Simplified Arabic" w:hint="eastAsia"/>
          <w:sz w:val="28"/>
          <w:szCs w:val="28"/>
          <w:rtl/>
        </w:rPr>
        <w:t>ى</w:t>
      </w:r>
      <w:r w:rsidRPr="008151E7">
        <w:rPr>
          <w:rFonts w:ascii="Simplified Arabic" w:hAnsi="Simplified Arabic" w:cs="Simplified Arabic"/>
          <w:sz w:val="28"/>
          <w:szCs w:val="28"/>
          <w:rtl/>
        </w:rPr>
        <w:t xml:space="preserve"> الرغم من أن التحول الرقمي يسهم في الحد من الفساد من خلال زيادة الشفافية وتقليل التدخل البشري، فإن ضعف الأنظمة الإلكترونية أو سوء </w:t>
      </w:r>
      <w:r w:rsidRPr="008151E7">
        <w:rPr>
          <w:rFonts w:ascii="Simplified Arabic" w:hAnsi="Simplified Arabic" w:cs="Simplified Arabic"/>
          <w:sz w:val="28"/>
          <w:szCs w:val="28"/>
          <w:rtl/>
        </w:rPr>
        <w:lastRenderedPageBreak/>
        <w:t>استخدامها قد يتيح فرصًا جديدة للفساد، مثل التلاعب بالبيانات، أو الاختراقات الإلكترونية، أو استغلال الثغرات التقنية لتحقيق منافع غير مشروعة</w:t>
      </w:r>
      <w:r w:rsidRPr="008151E7">
        <w:rPr>
          <w:rFonts w:ascii="Simplified Arabic" w:hAnsi="Simplified Arabic" w:cs="Simplified Arabic"/>
          <w:sz w:val="28"/>
          <w:szCs w:val="28"/>
          <w:lang w:bidi="ar-ER"/>
        </w:rPr>
        <w:t>.</w:t>
      </w:r>
    </w:p>
    <w:p w:rsidR="008151E7" w:rsidRPr="008151E7" w:rsidRDefault="008151E7" w:rsidP="008151E7">
      <w:pPr>
        <w:spacing w:line="360" w:lineRule="auto"/>
        <w:ind w:left="90"/>
        <w:jc w:val="lowKashida"/>
        <w:rPr>
          <w:rFonts w:ascii="Simplified Arabic" w:hAnsi="Simplified Arabic" w:cs="Simplified Arabic" w:hint="cs"/>
          <w:sz w:val="28"/>
          <w:szCs w:val="28"/>
          <w:rtl/>
          <w:lang w:bidi="ar-ER"/>
        </w:rPr>
      </w:pPr>
      <w:r w:rsidRPr="008151E7">
        <w:rPr>
          <w:rFonts w:ascii="Simplified Arabic" w:hAnsi="Simplified Arabic" w:cs="Simplified Arabic"/>
          <w:b/>
          <w:bCs/>
          <w:sz w:val="28"/>
          <w:szCs w:val="28"/>
          <w:rtl/>
        </w:rPr>
        <w:t xml:space="preserve">ضعف المشاركة المجتمعية </w:t>
      </w:r>
      <w:r w:rsidR="00C25CCF" w:rsidRPr="008151E7">
        <w:rPr>
          <w:rFonts w:ascii="Simplified Arabic" w:hAnsi="Simplified Arabic" w:cs="Simplified Arabic" w:hint="cs"/>
          <w:b/>
          <w:bCs/>
          <w:sz w:val="28"/>
          <w:szCs w:val="28"/>
          <w:rtl/>
        </w:rPr>
        <w:t>والإعلامية</w:t>
      </w:r>
      <w:r w:rsidR="00C25CCF" w:rsidRPr="008151E7">
        <w:rPr>
          <w:rFonts w:ascii="Simplified Arabic" w:hAnsi="Simplified Arabic" w:cs="Simplified Arabic"/>
          <w:b/>
          <w:bCs/>
          <w:sz w:val="28"/>
          <w:szCs w:val="28"/>
          <w:lang w:bidi="ar-ER"/>
        </w:rPr>
        <w:t>.</w:t>
      </w:r>
      <w:r w:rsidR="00C25CCF" w:rsidRPr="008151E7">
        <w:rPr>
          <w:rFonts w:ascii="Simplified Arabic" w:hAnsi="Simplified Arabic" w:cs="Simplified Arabic" w:hint="cs"/>
          <w:sz w:val="28"/>
          <w:szCs w:val="28"/>
          <w:rtl/>
        </w:rPr>
        <w:t xml:space="preserve"> تلع</w:t>
      </w:r>
      <w:r w:rsidR="00C25CCF" w:rsidRPr="008151E7">
        <w:rPr>
          <w:rFonts w:ascii="Simplified Arabic" w:hAnsi="Simplified Arabic" w:cs="Simplified Arabic" w:hint="eastAsia"/>
          <w:sz w:val="28"/>
          <w:szCs w:val="28"/>
          <w:rtl/>
        </w:rPr>
        <w:t>ب</w:t>
      </w:r>
      <w:r w:rsidRPr="008151E7">
        <w:rPr>
          <w:rFonts w:ascii="Simplified Arabic" w:hAnsi="Simplified Arabic" w:cs="Simplified Arabic"/>
          <w:sz w:val="28"/>
          <w:szCs w:val="28"/>
          <w:rtl/>
        </w:rPr>
        <w:t xml:space="preserve"> وسائل الإعلام والمجتمع المدني دورًا مهمًا في كشف ممارسات الفساد وتعزيز المساءلة، إلا أن ضعف هذا الدور أو محدودية الوصول إلى المعلومات يقلل من فرص اكتشاف المخالفات، ويضعف الرقابة المجتمعية، مما يسمح باستمرار الممارسات الفاسدة دون مساءلة</w:t>
      </w:r>
      <w:r w:rsidRPr="008151E7">
        <w:rPr>
          <w:rFonts w:ascii="Simplified Arabic" w:hAnsi="Simplified Arabic" w:cs="Simplified Arabic"/>
          <w:sz w:val="28"/>
          <w:szCs w:val="28"/>
          <w:lang w:bidi="ar-ER"/>
        </w:rPr>
        <w:t>.</w:t>
      </w:r>
    </w:p>
    <w:p w:rsidR="006C79A2" w:rsidRPr="008151E7" w:rsidRDefault="00851E79" w:rsidP="008151E7">
      <w:pPr>
        <w:spacing w:line="360" w:lineRule="auto"/>
        <w:ind w:left="360"/>
        <w:jc w:val="lowKashida"/>
        <w:rPr>
          <w:rFonts w:ascii="Simplified Arabic" w:hAnsi="Simplified Arabic" w:cs="Simplified Arabic" w:hint="cs"/>
          <w:sz w:val="28"/>
          <w:szCs w:val="28"/>
          <w:lang w:bidi="ar-ER"/>
        </w:rPr>
      </w:pPr>
      <w:r>
        <w:rPr>
          <w:rFonts w:ascii="Simplified Arabic" w:hAnsi="Simplified Arabic" w:cs="Simplified Arabic" w:hint="cs"/>
          <w:sz w:val="28"/>
          <w:szCs w:val="28"/>
          <w:rtl/>
          <w:lang w:bidi="ar-ER"/>
        </w:rPr>
        <w:t>لذا</w:t>
      </w:r>
      <w:r w:rsidR="008151E7" w:rsidRPr="008151E7">
        <w:rPr>
          <w:rFonts w:ascii="Simplified Arabic" w:hAnsi="Simplified Arabic" w:cs="Simplified Arabic"/>
          <w:sz w:val="28"/>
          <w:szCs w:val="28"/>
          <w:rtl/>
        </w:rPr>
        <w:t xml:space="preserve"> يتبين أن الفساد ظاهرة ناتجة عن تفاعل مجموعة من العوامل المؤسسية والاقتصادية والاجتماعية والقانونية، وأن مكافحته تتطلب تبني إصلاحات شاملة تشمل تطوير التشريعات، وتعزيز الشفافية، وتفعيل الرقابة والمساءلة، وتحسين كفاءة المؤسسات، ونشر ثقافة النزاهة، بما يسهم في الحد من أسبابه ومعالجة آثاره السلبية على الاقتصاد والمجتمع، وتحقيق التنمية الاقتصادية المستدامة</w:t>
      </w:r>
      <w:r w:rsidR="008151E7" w:rsidRPr="008151E7">
        <w:rPr>
          <w:rFonts w:ascii="Simplified Arabic" w:hAnsi="Simplified Arabic" w:cs="Simplified Arabic"/>
          <w:sz w:val="28"/>
          <w:szCs w:val="28"/>
          <w:lang w:bidi="ar-ER"/>
        </w:rPr>
        <w:t>.</w:t>
      </w:r>
    </w:p>
    <w:p w:rsidR="00DF0D60" w:rsidRPr="00A54C98" w:rsidRDefault="00DF0D60" w:rsidP="00A54C98">
      <w:pPr>
        <w:pStyle w:val="Heading1"/>
        <w:rPr>
          <w:rFonts w:ascii="Simplified Arabic" w:hAnsi="Simplified Arabic" w:cs="Simplified Arabic" w:hint="cs"/>
          <w:b w:val="0"/>
          <w:bCs w:val="0"/>
          <w:sz w:val="32"/>
          <w:szCs w:val="32"/>
          <w:u w:val="single"/>
          <w:rtl/>
          <w:lang w:bidi="ar-ER"/>
        </w:rPr>
      </w:pPr>
      <w:bookmarkStart w:id="26" w:name="_Toc233632295"/>
      <w:r w:rsidRPr="00A54C98">
        <w:rPr>
          <w:rFonts w:ascii="Simplified Arabic" w:hAnsi="Simplified Arabic" w:cs="Simplified Arabic"/>
          <w:b w:val="0"/>
          <w:bCs w:val="0"/>
          <w:sz w:val="32"/>
          <w:szCs w:val="32"/>
          <w:u w:val="single"/>
          <w:rtl/>
        </w:rPr>
        <w:t>المطلب الرابع</w:t>
      </w:r>
      <w:r w:rsidRPr="00A54C98">
        <w:rPr>
          <w:rFonts w:ascii="Simplified Arabic" w:hAnsi="Simplified Arabic" w:cs="Simplified Arabic"/>
          <w:b w:val="0"/>
          <w:bCs w:val="0"/>
          <w:sz w:val="32"/>
          <w:szCs w:val="32"/>
          <w:u w:val="single"/>
          <w:lang w:bidi="ar-ER"/>
        </w:rPr>
        <w:t xml:space="preserve">: </w:t>
      </w:r>
      <w:r w:rsidRPr="00A54C98">
        <w:rPr>
          <w:rFonts w:ascii="Simplified Arabic" w:hAnsi="Simplified Arabic" w:cs="Simplified Arabic"/>
          <w:b w:val="0"/>
          <w:bCs w:val="0"/>
          <w:sz w:val="32"/>
          <w:szCs w:val="32"/>
          <w:u w:val="single"/>
          <w:rtl/>
        </w:rPr>
        <w:t>أنواع وصور الفساد</w:t>
      </w:r>
      <w:bookmarkEnd w:id="26"/>
    </w:p>
    <w:p w:rsidR="00A62FE9" w:rsidRPr="00A62FE9" w:rsidRDefault="00A62FE9" w:rsidP="00A62FE9">
      <w:pPr>
        <w:spacing w:line="360" w:lineRule="auto"/>
        <w:ind w:left="360"/>
        <w:jc w:val="lowKashida"/>
        <w:rPr>
          <w:rFonts w:ascii="Simplified Arabic" w:hAnsi="Simplified Arabic" w:cs="Simplified Arabic"/>
          <w:sz w:val="28"/>
          <w:szCs w:val="28"/>
          <w:lang w:bidi="ar-ER"/>
        </w:rPr>
      </w:pPr>
      <w:r w:rsidRPr="00A62FE9">
        <w:rPr>
          <w:rFonts w:ascii="Simplified Arabic" w:hAnsi="Simplified Arabic" w:cs="Simplified Arabic"/>
          <w:sz w:val="28"/>
          <w:szCs w:val="28"/>
          <w:rtl/>
        </w:rPr>
        <w:t>يُعد الفساد من الظواهر متعددة الأشكال والصور، إذ يختلف في طبيعته ومجالاته ودرجة تأثيره باختلاف البيئة السياسية والاقتصادية والإدارية التي يمارس فيها. وقد أدى هذا التنوع إلى تعدد التصنيفات التي تناولتها الأدبيات الاقتصادية والإدارية، حيث صنف الباحثون الفساد وفقًا لطبيعة النشاط الذي يمارس فيه، أو حجمه، أو الجهة التي يرتبط بها، أو الآثار المترتبة عليه. ويساعد التعرف على أنواع وصور الفساد في فهم أبعاده المختلفة، وتحديد الوسائل المناسبة للوقاية منه ومكافحته، كما يسهم في تطوير السياسات الرقابية والتشريعية التي تحد من انتشاره. وفيما يأتي أبرز أنواع وصور الفساد</w:t>
      </w:r>
      <w:r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lastRenderedPageBreak/>
        <w:t xml:space="preserve">الفساد </w:t>
      </w:r>
      <w:r w:rsidR="00B751B2" w:rsidRPr="00A62FE9">
        <w:rPr>
          <w:rFonts w:ascii="Simplified Arabic" w:hAnsi="Simplified Arabic" w:cs="Simplified Arabic" w:hint="cs"/>
          <w:b/>
          <w:bCs/>
          <w:sz w:val="28"/>
          <w:szCs w:val="28"/>
          <w:rtl/>
        </w:rPr>
        <w:t>الإداري</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يُع</w:t>
      </w:r>
      <w:r w:rsidR="00B751B2" w:rsidRPr="00A62FE9">
        <w:rPr>
          <w:rFonts w:ascii="Simplified Arabic" w:hAnsi="Simplified Arabic" w:cs="Simplified Arabic" w:hint="eastAsia"/>
          <w:sz w:val="28"/>
          <w:szCs w:val="28"/>
          <w:rtl/>
        </w:rPr>
        <w:t>د</w:t>
      </w:r>
      <w:r w:rsidRPr="00A62FE9">
        <w:rPr>
          <w:rFonts w:ascii="Simplified Arabic" w:hAnsi="Simplified Arabic" w:cs="Simplified Arabic"/>
          <w:sz w:val="28"/>
          <w:szCs w:val="28"/>
          <w:rtl/>
        </w:rPr>
        <w:t xml:space="preserve"> الفساد الإداري من أكثر أنواع الفساد انتشارًا، ويتمثل في إساءة استخدام السلطة أو الصلاحيات الوظيفية لتحقيق منافع شخصية أو فئوية، بما يخالف القوانين واللوائح المنظمة للعمل. وتشمل صوره الرشوة، والمحسوبية، والواسطة، وإساءة استغلال الوقت الوظيفي، والتلاعب بالإجراءات الإدارية، وإخفاء المعلومات، والتلاعب في التعيينات والترقيات، ومنح الامتيازات بصورة غير عادلة. ويؤدي هذا النوع إلى انخفاض كفاءة المؤسسات الحكومية، وتراجع جودة الخدمات العامة، وإضعاف ثقة المواطنين بالإدارة العامة</w:t>
      </w:r>
      <w:r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 xml:space="preserve">الفساد </w:t>
      </w:r>
      <w:r w:rsidR="00B751B2" w:rsidRPr="00A62FE9">
        <w:rPr>
          <w:rFonts w:ascii="Simplified Arabic" w:hAnsi="Simplified Arabic" w:cs="Simplified Arabic" w:hint="cs"/>
          <w:b/>
          <w:bCs/>
          <w:sz w:val="28"/>
          <w:szCs w:val="28"/>
          <w:rtl/>
        </w:rPr>
        <w:t>المالي</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يقص</w:t>
      </w:r>
      <w:r w:rsidR="00B751B2" w:rsidRPr="00A62FE9">
        <w:rPr>
          <w:rFonts w:ascii="Simplified Arabic" w:hAnsi="Simplified Arabic" w:cs="Simplified Arabic" w:hint="eastAsia"/>
          <w:sz w:val="28"/>
          <w:szCs w:val="28"/>
          <w:rtl/>
        </w:rPr>
        <w:t>د</w:t>
      </w:r>
      <w:r w:rsidRPr="00A62FE9">
        <w:rPr>
          <w:rFonts w:ascii="Simplified Arabic" w:hAnsi="Simplified Arabic" w:cs="Simplified Arabic"/>
          <w:sz w:val="28"/>
          <w:szCs w:val="28"/>
          <w:rtl/>
        </w:rPr>
        <w:t xml:space="preserve"> بالفساد المالي جميع الممارسات غير المشروعة التي تتعلق بالأموال العامة أو الخاصة، والتي تهدف إلى تحقيق مكاسب مالية بطرق مخالفة للأنظمة والقوانين. ومن أبرز صوره الاختلاس، والتلاعب بالحسابات المالية، وغسل الأموال، والتهرب الضريبي، وإهدار المال العام، والتلاعب في العقود والمشتريات الحكومية، والحصول على عمولات غير مشروعة. ويؤدي الفساد المالي إلى استنزاف الموارد الاقتصادية، وارتفاع العجز المالي، وانخفاض كفاءة الإنفاق العام</w:t>
      </w:r>
      <w:r w:rsidRPr="00A62FE9">
        <w:rPr>
          <w:rFonts w:ascii="Simplified Arabic" w:hAnsi="Simplified Arabic" w:cs="Simplified Arabic"/>
          <w:sz w:val="28"/>
          <w:szCs w:val="28"/>
          <w:lang w:bidi="ar-ER"/>
        </w:rPr>
        <w:t>.</w:t>
      </w:r>
      <w:r w:rsidR="00E62FFC">
        <w:rPr>
          <w:rFonts w:ascii="Simplified Arabic" w:hAnsi="Simplified Arabic" w:cs="Simplified Arabic" w:hint="cs"/>
          <w:sz w:val="28"/>
          <w:szCs w:val="28"/>
          <w:rtl/>
          <w:lang w:bidi="ar-ER"/>
        </w:rPr>
        <w:t xml:space="preserve"> ( احمد 2025) </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 xml:space="preserve">الفساد </w:t>
      </w:r>
      <w:r w:rsidR="00B751B2" w:rsidRPr="00A62FE9">
        <w:rPr>
          <w:rFonts w:ascii="Simplified Arabic" w:hAnsi="Simplified Arabic" w:cs="Simplified Arabic" w:hint="cs"/>
          <w:b/>
          <w:bCs/>
          <w:sz w:val="28"/>
          <w:szCs w:val="28"/>
          <w:rtl/>
        </w:rPr>
        <w:t>الاقتصادي</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يشم</w:t>
      </w:r>
      <w:r w:rsidR="00B751B2" w:rsidRPr="00A62FE9">
        <w:rPr>
          <w:rFonts w:ascii="Simplified Arabic" w:hAnsi="Simplified Arabic" w:cs="Simplified Arabic" w:hint="eastAsia"/>
          <w:sz w:val="28"/>
          <w:szCs w:val="28"/>
          <w:rtl/>
        </w:rPr>
        <w:t>ل</w:t>
      </w:r>
      <w:r w:rsidRPr="00A62FE9">
        <w:rPr>
          <w:rFonts w:ascii="Simplified Arabic" w:hAnsi="Simplified Arabic" w:cs="Simplified Arabic"/>
          <w:sz w:val="28"/>
          <w:szCs w:val="28"/>
          <w:rtl/>
        </w:rPr>
        <w:t xml:space="preserve"> الفساد الاقتصادي جميع الممارسات التي تؤثر في النشاط الاقتصادي وآليات السوق، مثل الاحتكار غير المشروع، والتلاعب بالمنافسة، والتلاعب بالأسعار، واستغلال المعلومات الداخلية، ومنح الامتيازات الاقتصادية بصورة غير عادلة، والتهرب من الالتزامات المالية. ويؤدي هذا النوع إلى تشويه بيئة الأعمال، وإضعاف المنافسة العادلة، وتقليل كفاءة تخصيص الموارد الاقتصادية، وانخفاض معدلات النمو الاقتصادي</w:t>
      </w:r>
      <w:r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 xml:space="preserve">الفساد </w:t>
      </w:r>
      <w:r w:rsidR="00B751B2" w:rsidRPr="00A62FE9">
        <w:rPr>
          <w:rFonts w:ascii="Simplified Arabic" w:hAnsi="Simplified Arabic" w:cs="Simplified Arabic" w:hint="cs"/>
          <w:b/>
          <w:bCs/>
          <w:sz w:val="28"/>
          <w:szCs w:val="28"/>
          <w:rtl/>
        </w:rPr>
        <w:t>السياسي</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يتمث</w:t>
      </w:r>
      <w:r w:rsidR="00B751B2" w:rsidRPr="00A62FE9">
        <w:rPr>
          <w:rFonts w:ascii="Simplified Arabic" w:hAnsi="Simplified Arabic" w:cs="Simplified Arabic" w:hint="eastAsia"/>
          <w:sz w:val="28"/>
          <w:szCs w:val="28"/>
          <w:rtl/>
        </w:rPr>
        <w:t>ل</w:t>
      </w:r>
      <w:r w:rsidRPr="00A62FE9">
        <w:rPr>
          <w:rFonts w:ascii="Simplified Arabic" w:hAnsi="Simplified Arabic" w:cs="Simplified Arabic"/>
          <w:sz w:val="28"/>
          <w:szCs w:val="28"/>
          <w:rtl/>
        </w:rPr>
        <w:t xml:space="preserve"> الفساد السياسي في استغلال المناصب أو السلطات السياسية لتحقيق مصالح شخصية أو حزبية أو انتخابية، ويشمل إساءة استخدام السلطة، وشراء الأصوات، </w:t>
      </w:r>
      <w:r w:rsidRPr="00A62FE9">
        <w:rPr>
          <w:rFonts w:ascii="Simplified Arabic" w:hAnsi="Simplified Arabic" w:cs="Simplified Arabic"/>
          <w:sz w:val="28"/>
          <w:szCs w:val="28"/>
          <w:rtl/>
        </w:rPr>
        <w:lastRenderedPageBreak/>
        <w:t>وتمويل الحملات الانتخابية بطرق غير مشروعة، والتأثير غير القانوني في القرارات الحكومية، واستغلال النفوذ السياسي لتحقيق مكاسب اقتصادية. ويؤثر هذا النوع بصورة مباشرة في كفاءة النظام السياسي، ويضعف الثقة في المؤسسات العامة، ويؤثر في فعالية السياسات الاقتصادية والتنموية</w:t>
      </w:r>
      <w:r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 xml:space="preserve">الفساد </w:t>
      </w:r>
      <w:r w:rsidR="00B751B2" w:rsidRPr="00A62FE9">
        <w:rPr>
          <w:rFonts w:ascii="Simplified Arabic" w:hAnsi="Simplified Arabic" w:cs="Simplified Arabic" w:hint="cs"/>
          <w:b/>
          <w:bCs/>
          <w:sz w:val="28"/>
          <w:szCs w:val="28"/>
          <w:rtl/>
        </w:rPr>
        <w:t>القضائي</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يقص</w:t>
      </w:r>
      <w:r w:rsidR="00B751B2" w:rsidRPr="00A62FE9">
        <w:rPr>
          <w:rFonts w:ascii="Simplified Arabic" w:hAnsi="Simplified Arabic" w:cs="Simplified Arabic" w:hint="eastAsia"/>
          <w:sz w:val="28"/>
          <w:szCs w:val="28"/>
          <w:rtl/>
        </w:rPr>
        <w:t>د</w:t>
      </w:r>
      <w:r w:rsidRPr="00A62FE9">
        <w:rPr>
          <w:rFonts w:ascii="Simplified Arabic" w:hAnsi="Simplified Arabic" w:cs="Simplified Arabic"/>
          <w:sz w:val="28"/>
          <w:szCs w:val="28"/>
          <w:rtl/>
        </w:rPr>
        <w:t xml:space="preserve"> به جميع الممارسات التي تؤثر في نزاهة واستقلال السلطة القضائية، مثل قبول الرشاوى، أو استغلال النفوذ للتأثير في الأحكام القضائية، أو التلاعب في إجراءات التقاضي. ويُعد هذا النوع من أخطر أنواع الفساد؛ لأنه يقوض مبدأ سيادة القانون، ويضعف ثقة المجتمع في العدالة، ويؤثر في حماية الحقوق والمصالح العامة</w:t>
      </w:r>
      <w:r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 xml:space="preserve">الفساد التنظيمي أو </w:t>
      </w:r>
      <w:r w:rsidR="00B751B2" w:rsidRPr="00A62FE9">
        <w:rPr>
          <w:rFonts w:ascii="Simplified Arabic" w:hAnsi="Simplified Arabic" w:cs="Simplified Arabic" w:hint="cs"/>
          <w:b/>
          <w:bCs/>
          <w:sz w:val="28"/>
          <w:szCs w:val="28"/>
          <w:rtl/>
        </w:rPr>
        <w:t>المؤسسي</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ينش</w:t>
      </w:r>
      <w:r w:rsidR="00B751B2" w:rsidRPr="00A62FE9">
        <w:rPr>
          <w:rFonts w:ascii="Simplified Arabic" w:hAnsi="Simplified Arabic" w:cs="Simplified Arabic" w:hint="eastAsia"/>
          <w:sz w:val="28"/>
          <w:szCs w:val="28"/>
          <w:rtl/>
        </w:rPr>
        <w:t>أ</w:t>
      </w:r>
      <w:r w:rsidRPr="00A62FE9">
        <w:rPr>
          <w:rFonts w:ascii="Simplified Arabic" w:hAnsi="Simplified Arabic" w:cs="Simplified Arabic"/>
          <w:sz w:val="28"/>
          <w:szCs w:val="28"/>
          <w:rtl/>
        </w:rPr>
        <w:t xml:space="preserve"> هذا النوع نتيجة ضعف الهياكل التنظيمية، أو غياب الضوابط الداخلية، أو ضعف الرقابة المؤسسية، أو عدم وضوح الصلاحيات والمسؤوليات. ويظهر في صورة التهاون في تطبيق الأنظمة، أو التلاعب بالإجراءات، أو ضعف المساءلة، مما يؤدي إلى انتشار الممارسات غير النظامية داخل المؤسسات</w:t>
      </w:r>
      <w:r w:rsidRPr="00A62FE9">
        <w:rPr>
          <w:rFonts w:ascii="Simplified Arabic" w:hAnsi="Simplified Arabic" w:cs="Simplified Arabic"/>
          <w:sz w:val="28"/>
          <w:szCs w:val="28"/>
          <w:lang w:bidi="ar-ER"/>
        </w:rPr>
        <w:t>.</w:t>
      </w:r>
      <w:r w:rsidR="00CB7C90">
        <w:rPr>
          <w:rFonts w:ascii="Simplified Arabic" w:hAnsi="Simplified Arabic" w:cs="Simplified Arabic" w:hint="cs"/>
          <w:sz w:val="28"/>
          <w:szCs w:val="28"/>
          <w:rtl/>
          <w:lang w:bidi="ar-ER"/>
        </w:rPr>
        <w:t xml:space="preserve"> ( مطر 2022) </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الفساد الكبير</w:t>
      </w:r>
      <w:r w:rsidRPr="00A62FE9">
        <w:rPr>
          <w:rFonts w:ascii="Simplified Arabic" w:hAnsi="Simplified Arabic" w:cs="Simplified Arabic"/>
          <w:b/>
          <w:bCs/>
          <w:sz w:val="28"/>
          <w:szCs w:val="28"/>
          <w:lang w:bidi="ar-ER"/>
        </w:rPr>
        <w:t xml:space="preserve"> (Grand Corruption</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يقص</w:t>
      </w:r>
      <w:r w:rsidR="00B751B2" w:rsidRPr="00A62FE9">
        <w:rPr>
          <w:rFonts w:ascii="Simplified Arabic" w:hAnsi="Simplified Arabic" w:cs="Simplified Arabic" w:hint="eastAsia"/>
          <w:sz w:val="28"/>
          <w:szCs w:val="28"/>
          <w:rtl/>
        </w:rPr>
        <w:t>د</w:t>
      </w:r>
      <w:r w:rsidRPr="00A62FE9">
        <w:rPr>
          <w:rFonts w:ascii="Simplified Arabic" w:hAnsi="Simplified Arabic" w:cs="Simplified Arabic"/>
          <w:sz w:val="28"/>
          <w:szCs w:val="28"/>
          <w:rtl/>
        </w:rPr>
        <w:t xml:space="preserve"> به الفساد الذي يرتبط بكبار المسؤولين أو القيادات العليا في الدولة، ويشمل الصفقات الكبرى، والعقود الحكومية الضخمة، واستغلال النفوذ في اتخاذ القرارات الاقتصادية أو السياسية لتحقيق مكاسب شخصية أو فئوية. ويتميز هذا النوع بضخامة المبالغ المالية المرتبطة به، واتساع نطاق تأثيره في الاقتصاد الوطني</w:t>
      </w:r>
      <w:r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الفساد الصغير</w:t>
      </w:r>
      <w:r w:rsidRPr="00A62FE9">
        <w:rPr>
          <w:rFonts w:ascii="Simplified Arabic" w:hAnsi="Simplified Arabic" w:cs="Simplified Arabic"/>
          <w:b/>
          <w:bCs/>
          <w:sz w:val="28"/>
          <w:szCs w:val="28"/>
          <w:lang w:bidi="ar-ER"/>
        </w:rPr>
        <w:t xml:space="preserve"> (Petty Corruption</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يعر</w:t>
      </w:r>
      <w:r w:rsidR="00B751B2" w:rsidRPr="00A62FE9">
        <w:rPr>
          <w:rFonts w:ascii="Simplified Arabic" w:hAnsi="Simplified Arabic" w:cs="Simplified Arabic" w:hint="eastAsia"/>
          <w:sz w:val="28"/>
          <w:szCs w:val="28"/>
          <w:rtl/>
        </w:rPr>
        <w:t>ف</w:t>
      </w:r>
      <w:r w:rsidRPr="00A62FE9">
        <w:rPr>
          <w:rFonts w:ascii="Simplified Arabic" w:hAnsi="Simplified Arabic" w:cs="Simplified Arabic"/>
          <w:sz w:val="28"/>
          <w:szCs w:val="28"/>
          <w:rtl/>
        </w:rPr>
        <w:t xml:space="preserve"> أيضًا بالفساد اليومي، ويتمثل في الممارسات التي تحدث أثناء تقديم الخدمات العامة، مثل دفع الرشاوى لتسريع إنجاز المعاملات، أو الحصول على خدمات أو تصاريح بطرق غير نظامية. وعلى الرغم من أن قيمة المنافع المالية </w:t>
      </w:r>
      <w:r w:rsidRPr="00A62FE9">
        <w:rPr>
          <w:rFonts w:ascii="Simplified Arabic" w:hAnsi="Simplified Arabic" w:cs="Simplified Arabic"/>
          <w:sz w:val="28"/>
          <w:szCs w:val="28"/>
          <w:rtl/>
        </w:rPr>
        <w:lastRenderedPageBreak/>
        <w:t>فيه قد تكون محدودة، فإن تكراره يؤدي إلى انتشار ثقافة الفساد وإضعاف الثقة في المؤسسات الحكومية</w:t>
      </w:r>
      <w:r w:rsidRPr="00A62FE9">
        <w:rPr>
          <w:rFonts w:ascii="Simplified Arabic" w:hAnsi="Simplified Arabic" w:cs="Simplified Arabic"/>
          <w:sz w:val="28"/>
          <w:szCs w:val="28"/>
          <w:lang w:bidi="ar-ER"/>
        </w:rPr>
        <w:t>.</w:t>
      </w:r>
    </w:p>
    <w:p w:rsidR="00A62FE9" w:rsidRPr="00A62FE9" w:rsidRDefault="00B751B2"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hint="cs"/>
          <w:b/>
          <w:bCs/>
          <w:sz w:val="28"/>
          <w:szCs w:val="28"/>
          <w:rtl/>
        </w:rPr>
        <w:t>الرشوة</w:t>
      </w:r>
      <w:r w:rsidRPr="00A62FE9">
        <w:rPr>
          <w:rFonts w:ascii="Simplified Arabic" w:hAnsi="Simplified Arabic" w:cs="Simplified Arabic"/>
          <w:b/>
          <w:bCs/>
          <w:sz w:val="28"/>
          <w:szCs w:val="28"/>
          <w:lang w:bidi="ar-ER"/>
        </w:rPr>
        <w:t>.</w:t>
      </w:r>
      <w:r w:rsidRPr="00A62FE9">
        <w:rPr>
          <w:rFonts w:ascii="Simplified Arabic" w:hAnsi="Simplified Arabic" w:cs="Simplified Arabic" w:hint="cs"/>
          <w:sz w:val="28"/>
          <w:szCs w:val="28"/>
          <w:rtl/>
        </w:rPr>
        <w:t xml:space="preserve"> تُع</w:t>
      </w:r>
      <w:r w:rsidRPr="00A62FE9">
        <w:rPr>
          <w:rFonts w:ascii="Simplified Arabic" w:hAnsi="Simplified Arabic" w:cs="Simplified Arabic" w:hint="eastAsia"/>
          <w:sz w:val="28"/>
          <w:szCs w:val="28"/>
          <w:rtl/>
        </w:rPr>
        <w:t>د</w:t>
      </w:r>
      <w:r w:rsidR="00A62FE9" w:rsidRPr="00A62FE9">
        <w:rPr>
          <w:rFonts w:ascii="Simplified Arabic" w:hAnsi="Simplified Arabic" w:cs="Simplified Arabic"/>
          <w:sz w:val="28"/>
          <w:szCs w:val="28"/>
          <w:rtl/>
        </w:rPr>
        <w:t xml:space="preserve"> الرشوة من أكثر صور الفساد شيوعًا، وتتمثل في تقديم أو طلب أو قبول أموال أو هدايا أو مزايا مقابل أداء عمل أو الامتناع عنه بما يخالف الأنظمة والتعليمات. وتؤدي الرشوة إلى الإخلال بمبدأ العدالة والمساواة، وتضعف كفاءة المؤسسات، وتزيد من تكاليف ممارسة الأنشطة الاقتصادية</w:t>
      </w:r>
      <w:r w:rsidR="00A62FE9"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 xml:space="preserve">الاختلاس وإهدار المال </w:t>
      </w:r>
      <w:r w:rsidR="00B751B2" w:rsidRPr="00A62FE9">
        <w:rPr>
          <w:rFonts w:ascii="Simplified Arabic" w:hAnsi="Simplified Arabic" w:cs="Simplified Arabic" w:hint="cs"/>
          <w:b/>
          <w:bCs/>
          <w:sz w:val="28"/>
          <w:szCs w:val="28"/>
          <w:rtl/>
        </w:rPr>
        <w:t>العام</w:t>
      </w:r>
      <w:r w:rsidR="00B751B2" w:rsidRPr="00A62FE9">
        <w:rPr>
          <w:rFonts w:ascii="Simplified Arabic" w:hAnsi="Simplified Arabic" w:cs="Simplified Arabic"/>
          <w:b/>
          <w:bCs/>
          <w:sz w:val="28"/>
          <w:szCs w:val="28"/>
          <w:lang w:bidi="ar-ER"/>
        </w:rPr>
        <w:t>.</w:t>
      </w:r>
      <w:r w:rsidR="00B751B2" w:rsidRPr="00A62FE9">
        <w:rPr>
          <w:rFonts w:ascii="Simplified Arabic" w:hAnsi="Simplified Arabic" w:cs="Simplified Arabic" w:hint="cs"/>
          <w:sz w:val="28"/>
          <w:szCs w:val="28"/>
          <w:rtl/>
        </w:rPr>
        <w:t xml:space="preserve"> يقص</w:t>
      </w:r>
      <w:r w:rsidR="00B751B2" w:rsidRPr="00A62FE9">
        <w:rPr>
          <w:rFonts w:ascii="Simplified Arabic" w:hAnsi="Simplified Arabic" w:cs="Simplified Arabic" w:hint="eastAsia"/>
          <w:sz w:val="28"/>
          <w:szCs w:val="28"/>
          <w:rtl/>
        </w:rPr>
        <w:t>د</w:t>
      </w:r>
      <w:r w:rsidRPr="00A62FE9">
        <w:rPr>
          <w:rFonts w:ascii="Simplified Arabic" w:hAnsi="Simplified Arabic" w:cs="Simplified Arabic"/>
          <w:sz w:val="28"/>
          <w:szCs w:val="28"/>
          <w:rtl/>
        </w:rPr>
        <w:t xml:space="preserve"> بالاختلاس الاستيلاء غير المشروع على الأموال أو الممتلكات العامة أو الخاصة التي تكون في عهدة الموظف أو المسؤول بحكم وظيفته، بينما يتمثل إهدار المال العام في سوء استخدام الموارد المالية أو إنفاقها في غير الأغراض المخصصة لها، مما يؤدي إلى خسائر اقتصادية كبيرة وإضعاف كفاءة الإنفاق الحكومي</w:t>
      </w:r>
      <w:r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 xml:space="preserve">المحسوبية </w:t>
      </w:r>
      <w:r w:rsidR="008D392C" w:rsidRPr="00A62FE9">
        <w:rPr>
          <w:rFonts w:ascii="Simplified Arabic" w:hAnsi="Simplified Arabic" w:cs="Simplified Arabic" w:hint="cs"/>
          <w:b/>
          <w:bCs/>
          <w:sz w:val="28"/>
          <w:szCs w:val="28"/>
          <w:rtl/>
        </w:rPr>
        <w:t>والواسطة</w:t>
      </w:r>
      <w:r w:rsidR="008D392C" w:rsidRPr="00A62FE9">
        <w:rPr>
          <w:rFonts w:ascii="Simplified Arabic" w:hAnsi="Simplified Arabic" w:cs="Simplified Arabic"/>
          <w:b/>
          <w:bCs/>
          <w:sz w:val="28"/>
          <w:szCs w:val="28"/>
          <w:lang w:bidi="ar-ER"/>
        </w:rPr>
        <w:t>.</w:t>
      </w:r>
      <w:r w:rsidR="008D392C" w:rsidRPr="00A62FE9">
        <w:rPr>
          <w:rFonts w:ascii="Simplified Arabic" w:hAnsi="Simplified Arabic" w:cs="Simplified Arabic" w:hint="cs"/>
          <w:sz w:val="28"/>
          <w:szCs w:val="28"/>
          <w:rtl/>
        </w:rPr>
        <w:t xml:space="preserve"> تتمث</w:t>
      </w:r>
      <w:r w:rsidR="008D392C" w:rsidRPr="00A62FE9">
        <w:rPr>
          <w:rFonts w:ascii="Simplified Arabic" w:hAnsi="Simplified Arabic" w:cs="Simplified Arabic" w:hint="eastAsia"/>
          <w:sz w:val="28"/>
          <w:szCs w:val="28"/>
          <w:rtl/>
        </w:rPr>
        <w:t>ل</w:t>
      </w:r>
      <w:r w:rsidRPr="00A62FE9">
        <w:rPr>
          <w:rFonts w:ascii="Simplified Arabic" w:hAnsi="Simplified Arabic" w:cs="Simplified Arabic"/>
          <w:sz w:val="28"/>
          <w:szCs w:val="28"/>
          <w:rtl/>
        </w:rPr>
        <w:t xml:space="preserve"> المحسوبية والواسطة في منح الامتيازات أو الوظائف أو العقود أو الخدمات بناءً على العلاقات الشخصية أو العائلية أو الاجتماعية، بعيدًا عن معايير الكفاءة والاستحقاق. ويؤدي ذلك إلى الإضرار بمبدأ تكافؤ الفرص، وانخفاض جودة الأداء المؤسسي، وضعف الإنتاجية</w:t>
      </w:r>
      <w:r w:rsidRPr="00A62FE9">
        <w:rPr>
          <w:rFonts w:ascii="Simplified Arabic" w:hAnsi="Simplified Arabic" w:cs="Simplified Arabic"/>
          <w:sz w:val="28"/>
          <w:szCs w:val="28"/>
          <w:lang w:bidi="ar-ER"/>
        </w:rPr>
        <w:t>.</w:t>
      </w:r>
    </w:p>
    <w:p w:rsidR="00A62FE9" w:rsidRPr="00A62FE9" w:rsidRDefault="00A62FE9" w:rsidP="00DD7B5B">
      <w:pPr>
        <w:spacing w:line="360" w:lineRule="auto"/>
        <w:ind w:left="552"/>
        <w:jc w:val="lowKashida"/>
        <w:rPr>
          <w:rFonts w:ascii="Simplified Arabic" w:hAnsi="Simplified Arabic" w:cs="Simplified Arabic"/>
          <w:sz w:val="28"/>
          <w:szCs w:val="28"/>
          <w:lang w:bidi="ar-ER"/>
        </w:rPr>
      </w:pPr>
      <w:r w:rsidRPr="00A62FE9">
        <w:rPr>
          <w:rFonts w:ascii="Simplified Arabic" w:hAnsi="Simplified Arabic" w:cs="Simplified Arabic"/>
          <w:b/>
          <w:bCs/>
          <w:sz w:val="28"/>
          <w:szCs w:val="28"/>
          <w:rtl/>
        </w:rPr>
        <w:t xml:space="preserve">استغلال النفوذ وإساءة استخدام </w:t>
      </w:r>
      <w:r w:rsidR="008D392C" w:rsidRPr="00A62FE9">
        <w:rPr>
          <w:rFonts w:ascii="Simplified Arabic" w:hAnsi="Simplified Arabic" w:cs="Simplified Arabic" w:hint="cs"/>
          <w:b/>
          <w:bCs/>
          <w:sz w:val="28"/>
          <w:szCs w:val="28"/>
          <w:rtl/>
        </w:rPr>
        <w:t>السلطة</w:t>
      </w:r>
      <w:r w:rsidR="008D392C" w:rsidRPr="00A62FE9">
        <w:rPr>
          <w:rFonts w:ascii="Simplified Arabic" w:hAnsi="Simplified Arabic" w:cs="Simplified Arabic"/>
          <w:b/>
          <w:bCs/>
          <w:sz w:val="28"/>
          <w:szCs w:val="28"/>
          <w:lang w:bidi="ar-ER"/>
        </w:rPr>
        <w:t>.</w:t>
      </w:r>
      <w:r w:rsidR="008D392C" w:rsidRPr="00A62FE9">
        <w:rPr>
          <w:rFonts w:ascii="Simplified Arabic" w:hAnsi="Simplified Arabic" w:cs="Simplified Arabic" w:hint="cs"/>
          <w:sz w:val="28"/>
          <w:szCs w:val="28"/>
          <w:rtl/>
        </w:rPr>
        <w:t xml:space="preserve"> يحد</w:t>
      </w:r>
      <w:r w:rsidR="008D392C" w:rsidRPr="00A62FE9">
        <w:rPr>
          <w:rFonts w:ascii="Simplified Arabic" w:hAnsi="Simplified Arabic" w:cs="Simplified Arabic" w:hint="eastAsia"/>
          <w:sz w:val="28"/>
          <w:szCs w:val="28"/>
          <w:rtl/>
        </w:rPr>
        <w:t>ث</w:t>
      </w:r>
      <w:r w:rsidRPr="00A62FE9">
        <w:rPr>
          <w:rFonts w:ascii="Simplified Arabic" w:hAnsi="Simplified Arabic" w:cs="Simplified Arabic"/>
          <w:sz w:val="28"/>
          <w:szCs w:val="28"/>
          <w:rtl/>
        </w:rPr>
        <w:t xml:space="preserve"> هذا النوع عندما يستغل المسؤول أو الموظف منصبه أو سلطته لتحقيق مصالح شخصية أو لتقديم مزايا غير مستحقة للآخرين. ويشمل ذلك التدخل في إجراءات التعاقد، أو التأثير في القرارات الإدارية، أو منح التراخيص والامتيازات بصورة مخالفة للأنظمة، مما يؤدي إلى الإضرار بالمصلحة العامة وإضعاف الثقة في المؤسسات</w:t>
      </w:r>
      <w:r w:rsidRPr="00A62FE9">
        <w:rPr>
          <w:rFonts w:ascii="Simplified Arabic" w:hAnsi="Simplified Arabic" w:cs="Simplified Arabic"/>
          <w:sz w:val="28"/>
          <w:szCs w:val="28"/>
          <w:lang w:bidi="ar-ER"/>
        </w:rPr>
        <w:t>.</w:t>
      </w:r>
      <w:r w:rsidR="005C12DA">
        <w:rPr>
          <w:rFonts w:ascii="Simplified Arabic" w:hAnsi="Simplified Arabic" w:cs="Simplified Arabic" w:hint="cs"/>
          <w:sz w:val="28"/>
          <w:szCs w:val="28"/>
          <w:rtl/>
          <w:lang w:bidi="ar-ER"/>
        </w:rPr>
        <w:t xml:space="preserve"> ( التجاني 2023) </w:t>
      </w:r>
    </w:p>
    <w:p w:rsidR="006C79A2" w:rsidRPr="00A62FE9" w:rsidRDefault="00A62FE9" w:rsidP="008D392C">
      <w:pPr>
        <w:spacing w:line="360" w:lineRule="auto"/>
        <w:ind w:left="360"/>
        <w:jc w:val="lowKashida"/>
        <w:rPr>
          <w:rFonts w:ascii="Simplified Arabic" w:hAnsi="Simplified Arabic" w:cs="Simplified Arabic" w:hint="cs"/>
          <w:sz w:val="28"/>
          <w:szCs w:val="28"/>
          <w:lang w:bidi="ar-ER"/>
        </w:rPr>
      </w:pPr>
      <w:r w:rsidRPr="00A62FE9">
        <w:rPr>
          <w:rFonts w:ascii="Simplified Arabic" w:hAnsi="Simplified Arabic" w:cs="Simplified Arabic"/>
          <w:sz w:val="28"/>
          <w:szCs w:val="28"/>
          <w:rtl/>
        </w:rPr>
        <w:lastRenderedPageBreak/>
        <w:t>وفي ضوء ما سبق، يتضح أن الفساد يتخذ صورًا متعددة ومتداخلة، تختلف في طبيعتها وآثارها، إلا أنها تشترك جميعًا في استغلال السلطة أو النفوذ لتحقيق منافع خاصة على حساب المصلحة العامة. كما أن هذه الأنواع لا تعمل بمعزل عن بعضها، بل قد تتداخل داخل المؤسسة أو الدولة، الأمر الذي يزيد من تعقيد ظاهرة الفساد ويجعل مكافحتها تتطلب منظومة متكاملة تشمل التشريعات الفاعلة، والرقابة المستمرة، وتعزيز الشفافية والحوكمة، ونشر ثقافة النزاهة والمساءلة، بما يسهم في حماية الموارد العامة ودعم النمو الاقتصادي المستدام</w:t>
      </w:r>
      <w:r w:rsidRPr="00A62FE9">
        <w:rPr>
          <w:rFonts w:ascii="Simplified Arabic" w:hAnsi="Simplified Arabic" w:cs="Simplified Arabic"/>
          <w:sz w:val="28"/>
          <w:szCs w:val="28"/>
          <w:lang w:bidi="ar-ER"/>
        </w:rPr>
        <w:t>.</w:t>
      </w:r>
    </w:p>
    <w:p w:rsidR="00DF0D60" w:rsidRPr="00A54C98" w:rsidRDefault="00DF0D60" w:rsidP="00A54C98">
      <w:pPr>
        <w:pStyle w:val="Heading1"/>
        <w:rPr>
          <w:rFonts w:ascii="Simplified Arabic" w:hAnsi="Simplified Arabic" w:cs="Simplified Arabic" w:hint="cs"/>
          <w:b w:val="0"/>
          <w:bCs w:val="0"/>
          <w:sz w:val="32"/>
          <w:szCs w:val="32"/>
          <w:u w:val="single"/>
          <w:rtl/>
          <w:lang w:bidi="ar-ER"/>
        </w:rPr>
      </w:pPr>
      <w:bookmarkStart w:id="27" w:name="_Toc233632296"/>
      <w:r w:rsidRPr="00A54C98">
        <w:rPr>
          <w:rFonts w:ascii="Simplified Arabic" w:hAnsi="Simplified Arabic" w:cs="Simplified Arabic"/>
          <w:b w:val="0"/>
          <w:bCs w:val="0"/>
          <w:sz w:val="32"/>
          <w:szCs w:val="32"/>
          <w:u w:val="single"/>
          <w:rtl/>
        </w:rPr>
        <w:t>المطلب الخامس</w:t>
      </w:r>
      <w:r w:rsidRPr="00A54C98">
        <w:rPr>
          <w:rFonts w:ascii="Simplified Arabic" w:hAnsi="Simplified Arabic" w:cs="Simplified Arabic"/>
          <w:b w:val="0"/>
          <w:bCs w:val="0"/>
          <w:sz w:val="32"/>
          <w:szCs w:val="32"/>
          <w:u w:val="single"/>
          <w:lang w:bidi="ar-ER"/>
        </w:rPr>
        <w:t xml:space="preserve">: </w:t>
      </w:r>
      <w:r w:rsidRPr="00A54C98">
        <w:rPr>
          <w:rFonts w:ascii="Simplified Arabic" w:hAnsi="Simplified Arabic" w:cs="Simplified Arabic"/>
          <w:b w:val="0"/>
          <w:bCs w:val="0"/>
          <w:sz w:val="32"/>
          <w:szCs w:val="32"/>
          <w:u w:val="single"/>
          <w:rtl/>
        </w:rPr>
        <w:t>آثار الفساد الاقتصادية والإدارية والاجتماعية</w:t>
      </w:r>
      <w:bookmarkEnd w:id="27"/>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sz w:val="28"/>
          <w:szCs w:val="28"/>
          <w:rtl/>
        </w:rPr>
        <w:t>يُعد الفساد من الظواهر التي تترك آثارًا واسعة النطاق تمتد إلى مختلف جوانب الحياة الاقتصادية والإدارية والاجتماعية، ولا تقتصر انعكاساته على مؤسسة أو قطاع معين، بل تمتد لتؤثر في كفاءة الدولة وقدرتها على تحقيق التنمية المستدامة. وقد أثبتت العديد من الدراسات الاقتصادية أن الفساد يمثل أحد أهم العوامل التي تعوق النمو الاقتصادي، وتضعف كفاءة المؤسسات، وتؤثر في جودة الخدمات العامة، كما ينعكس بصورة مباشرة على مستوى معيشة الأفراد وثقتهم في مؤسسات الدولة. وتختلف حدة هذه الآثار باختلاف مستوى انتشار الفساد، إلا أنها تتفق جميعًا في إحداث اختلالات تؤثر في الاستقرار الاقتصادي والاجتماعي والإداري. ويمكن توضيح أبرز آثار الفساد على النحو الآتي</w:t>
      </w:r>
      <w:r w:rsidRPr="00690536">
        <w:rPr>
          <w:rFonts w:ascii="Simplified Arabic" w:hAnsi="Simplified Arabic" w:cs="Simplified Arabic"/>
          <w:sz w:val="28"/>
          <w:szCs w:val="28"/>
          <w:lang w:bidi="ar-ER"/>
        </w:rPr>
        <w:t>:</w:t>
      </w:r>
    </w:p>
    <w:p w:rsidR="00690536" w:rsidRPr="00690536" w:rsidRDefault="00690536" w:rsidP="00690536">
      <w:pPr>
        <w:spacing w:line="360" w:lineRule="auto"/>
        <w:ind w:left="360"/>
        <w:jc w:val="lowKashida"/>
        <w:rPr>
          <w:rFonts w:ascii="Simplified Arabic" w:hAnsi="Simplified Arabic" w:cs="Simplified Arabic"/>
          <w:b/>
          <w:bCs/>
          <w:sz w:val="28"/>
          <w:szCs w:val="28"/>
          <w:lang w:bidi="ar-ER"/>
        </w:rPr>
      </w:pPr>
      <w:r w:rsidRPr="00690536">
        <w:rPr>
          <w:rFonts w:ascii="Simplified Arabic" w:hAnsi="Simplified Arabic" w:cs="Simplified Arabic"/>
          <w:b/>
          <w:bCs/>
          <w:sz w:val="28"/>
          <w:szCs w:val="28"/>
          <w:rtl/>
        </w:rPr>
        <w:t>أولًا: الآثار الاقتصادية للفساد</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sz w:val="28"/>
          <w:szCs w:val="28"/>
          <w:rtl/>
        </w:rPr>
        <w:t>تمثل الآثار الاقتصادية أحد أخطر الجوانب المرتبطة بانتشار الفساد، إذ تؤثر بصورة مباشرة في قدرة الاقتصاد على تحقيق النمو والاستقرار، وتنعكس على كفاءة استخدام الموارد، ومستويات الاستثمار، والإنتاجية، ويمكن توضيح أهم هذه الآثار فيما يأتي</w:t>
      </w:r>
      <w:r w:rsidRPr="00690536">
        <w:rPr>
          <w:rFonts w:ascii="Simplified Arabic" w:hAnsi="Simplified Arabic" w:cs="Simplified Arabic"/>
          <w:sz w:val="28"/>
          <w:szCs w:val="28"/>
          <w:lang w:bidi="ar-ER"/>
        </w:rPr>
        <w:t>:</w:t>
      </w:r>
    </w:p>
    <w:p w:rsidR="00690536" w:rsidRPr="00BC68F1" w:rsidRDefault="00690536" w:rsidP="0028407C">
      <w:pPr>
        <w:pStyle w:val="ListParagraph"/>
        <w:numPr>
          <w:ilvl w:val="1"/>
          <w:numId w:val="17"/>
        </w:numPr>
        <w:spacing w:line="360" w:lineRule="auto"/>
        <w:jc w:val="lowKashida"/>
        <w:rPr>
          <w:rFonts w:ascii="Simplified Arabic" w:hAnsi="Simplified Arabic" w:cs="Simplified Arabic"/>
          <w:sz w:val="28"/>
          <w:szCs w:val="28"/>
          <w:lang w:bidi="ar-ER"/>
        </w:rPr>
      </w:pPr>
      <w:r w:rsidRPr="00BC68F1">
        <w:rPr>
          <w:rFonts w:ascii="Simplified Arabic" w:hAnsi="Simplified Arabic" w:cs="Simplified Arabic"/>
          <w:b/>
          <w:bCs/>
          <w:sz w:val="28"/>
          <w:szCs w:val="28"/>
          <w:rtl/>
        </w:rPr>
        <w:lastRenderedPageBreak/>
        <w:t xml:space="preserve">إبطاء معدلات النمو </w:t>
      </w:r>
      <w:r w:rsidR="00BC68F1" w:rsidRPr="00BC68F1">
        <w:rPr>
          <w:rFonts w:ascii="Simplified Arabic" w:hAnsi="Simplified Arabic" w:cs="Simplified Arabic" w:hint="cs"/>
          <w:b/>
          <w:bCs/>
          <w:sz w:val="28"/>
          <w:szCs w:val="28"/>
          <w:rtl/>
        </w:rPr>
        <w:t>الاقتصادي</w:t>
      </w:r>
      <w:r w:rsidR="00BC68F1" w:rsidRPr="00BC68F1">
        <w:rPr>
          <w:rFonts w:ascii="Simplified Arabic" w:hAnsi="Simplified Arabic" w:cs="Simplified Arabic"/>
          <w:b/>
          <w:bCs/>
          <w:sz w:val="28"/>
          <w:szCs w:val="28"/>
          <w:lang w:bidi="ar-ER"/>
        </w:rPr>
        <w:t>.</w:t>
      </w:r>
      <w:r w:rsidR="00BC68F1" w:rsidRPr="00BC68F1">
        <w:rPr>
          <w:rFonts w:ascii="Simplified Arabic" w:hAnsi="Simplified Arabic" w:cs="Simplified Arabic" w:hint="cs"/>
          <w:sz w:val="28"/>
          <w:szCs w:val="28"/>
          <w:rtl/>
        </w:rPr>
        <w:t xml:space="preserve"> يؤد</w:t>
      </w:r>
      <w:r w:rsidR="00BC68F1" w:rsidRPr="00BC68F1">
        <w:rPr>
          <w:rFonts w:ascii="Simplified Arabic" w:hAnsi="Simplified Arabic" w:cs="Simplified Arabic" w:hint="eastAsia"/>
          <w:sz w:val="28"/>
          <w:szCs w:val="28"/>
          <w:rtl/>
        </w:rPr>
        <w:t>ي</w:t>
      </w:r>
      <w:r w:rsidRPr="00BC68F1">
        <w:rPr>
          <w:rFonts w:ascii="Simplified Arabic" w:hAnsi="Simplified Arabic" w:cs="Simplified Arabic"/>
          <w:sz w:val="28"/>
          <w:szCs w:val="28"/>
          <w:rtl/>
        </w:rPr>
        <w:t xml:space="preserve"> الفساد إلى انخفاض معدلات النمو الاقتصادي نتيجة ضعف كفاءة المؤسسات الاقتصادية، وسوء تخصيص الموارد، وارتفاع تكاليف ممارسة الأعمال، مما يقلل من قدرة الاقتصاد على تحقيق زيادات مستمرة في الناتج المحلي الإجمالي، ويحد من فرص التنمية الاقتصادية المستدامة</w:t>
      </w:r>
      <w:r w:rsidRPr="00BC68F1">
        <w:rPr>
          <w:rFonts w:ascii="Simplified Arabic" w:hAnsi="Simplified Arabic" w:cs="Simplified Arabic"/>
          <w:sz w:val="28"/>
          <w:szCs w:val="28"/>
          <w:lang w:bidi="ar-ER"/>
        </w:rPr>
        <w:t>.</w:t>
      </w:r>
    </w:p>
    <w:p w:rsidR="00690536" w:rsidRPr="00BC68F1" w:rsidRDefault="00690536" w:rsidP="0028407C">
      <w:pPr>
        <w:pStyle w:val="ListParagraph"/>
        <w:numPr>
          <w:ilvl w:val="1"/>
          <w:numId w:val="17"/>
        </w:numPr>
        <w:spacing w:line="360" w:lineRule="auto"/>
        <w:jc w:val="lowKashida"/>
        <w:rPr>
          <w:rFonts w:ascii="Simplified Arabic" w:hAnsi="Simplified Arabic" w:cs="Simplified Arabic"/>
          <w:sz w:val="28"/>
          <w:szCs w:val="28"/>
          <w:lang w:bidi="ar-ER"/>
        </w:rPr>
      </w:pPr>
      <w:r w:rsidRPr="00BC68F1">
        <w:rPr>
          <w:rFonts w:ascii="Simplified Arabic" w:hAnsi="Simplified Arabic" w:cs="Simplified Arabic"/>
          <w:b/>
          <w:bCs/>
          <w:sz w:val="28"/>
          <w:szCs w:val="28"/>
          <w:rtl/>
        </w:rPr>
        <w:t xml:space="preserve">انخفاض حجم الاستثمار المحلي </w:t>
      </w:r>
      <w:r w:rsidR="00BC68F1" w:rsidRPr="00BC68F1">
        <w:rPr>
          <w:rFonts w:ascii="Simplified Arabic" w:hAnsi="Simplified Arabic" w:cs="Simplified Arabic" w:hint="cs"/>
          <w:b/>
          <w:bCs/>
          <w:sz w:val="28"/>
          <w:szCs w:val="28"/>
          <w:rtl/>
        </w:rPr>
        <w:t>والأجنبي</w:t>
      </w:r>
      <w:r w:rsidR="00BC68F1" w:rsidRPr="00BC68F1">
        <w:rPr>
          <w:rFonts w:ascii="Simplified Arabic" w:hAnsi="Simplified Arabic" w:cs="Simplified Arabic"/>
          <w:b/>
          <w:bCs/>
          <w:sz w:val="28"/>
          <w:szCs w:val="28"/>
          <w:lang w:bidi="ar-ER"/>
        </w:rPr>
        <w:t>.</w:t>
      </w:r>
      <w:r w:rsidR="00BC68F1" w:rsidRPr="00BC68F1">
        <w:rPr>
          <w:rFonts w:ascii="Simplified Arabic" w:hAnsi="Simplified Arabic" w:cs="Simplified Arabic" w:hint="cs"/>
          <w:sz w:val="28"/>
          <w:szCs w:val="28"/>
          <w:rtl/>
        </w:rPr>
        <w:t xml:space="preserve"> يؤد</w:t>
      </w:r>
      <w:r w:rsidR="00BC68F1" w:rsidRPr="00BC68F1">
        <w:rPr>
          <w:rFonts w:ascii="Simplified Arabic" w:hAnsi="Simplified Arabic" w:cs="Simplified Arabic" w:hint="eastAsia"/>
          <w:sz w:val="28"/>
          <w:szCs w:val="28"/>
          <w:rtl/>
        </w:rPr>
        <w:t>ي</w:t>
      </w:r>
      <w:r w:rsidRPr="00BC68F1">
        <w:rPr>
          <w:rFonts w:ascii="Simplified Arabic" w:hAnsi="Simplified Arabic" w:cs="Simplified Arabic"/>
          <w:sz w:val="28"/>
          <w:szCs w:val="28"/>
          <w:rtl/>
        </w:rPr>
        <w:t xml:space="preserve"> انتشار الفساد إلى تراجع ثقة المستثمرين في الاقتصاد، وزيادة درجة المخاطر وعدم اليقين، الأمر الذي يدفع المستثمرين إلى تجنب الاستثمار في البيئات التي ترتفع فيها مستويات الفساد. كما يرفع الفساد تكلفة الاستثمار نتيجة انتشار الرشاوى والإجراءات غير النظامية، مما يقلل من تدفقات الاستثمار المحلي والأجنبي</w:t>
      </w:r>
      <w:r w:rsidRPr="00BC68F1">
        <w:rPr>
          <w:rFonts w:ascii="Simplified Arabic" w:hAnsi="Simplified Arabic" w:cs="Simplified Arabic"/>
          <w:sz w:val="28"/>
          <w:szCs w:val="28"/>
          <w:lang w:bidi="ar-ER"/>
        </w:rPr>
        <w:t>.</w:t>
      </w:r>
    </w:p>
    <w:p w:rsidR="00690536" w:rsidRPr="00BC68F1" w:rsidRDefault="00690536" w:rsidP="0028407C">
      <w:pPr>
        <w:pStyle w:val="ListParagraph"/>
        <w:numPr>
          <w:ilvl w:val="1"/>
          <w:numId w:val="17"/>
        </w:numPr>
        <w:spacing w:line="360" w:lineRule="auto"/>
        <w:jc w:val="lowKashida"/>
        <w:rPr>
          <w:rFonts w:ascii="Simplified Arabic" w:hAnsi="Simplified Arabic" w:cs="Simplified Arabic"/>
          <w:sz w:val="28"/>
          <w:szCs w:val="28"/>
          <w:lang w:bidi="ar-ER"/>
        </w:rPr>
      </w:pPr>
      <w:r w:rsidRPr="00BC68F1">
        <w:rPr>
          <w:rFonts w:ascii="Simplified Arabic" w:hAnsi="Simplified Arabic" w:cs="Simplified Arabic"/>
          <w:b/>
          <w:bCs/>
          <w:sz w:val="28"/>
          <w:szCs w:val="28"/>
          <w:rtl/>
        </w:rPr>
        <w:t xml:space="preserve">سوء تخصيص الموارد </w:t>
      </w:r>
      <w:r w:rsidR="00BC68F1" w:rsidRPr="00BC68F1">
        <w:rPr>
          <w:rFonts w:ascii="Simplified Arabic" w:hAnsi="Simplified Arabic" w:cs="Simplified Arabic" w:hint="cs"/>
          <w:b/>
          <w:bCs/>
          <w:sz w:val="28"/>
          <w:szCs w:val="28"/>
          <w:rtl/>
        </w:rPr>
        <w:t>الاقتصادية</w:t>
      </w:r>
      <w:r w:rsidR="00BC68F1" w:rsidRPr="00BC68F1">
        <w:rPr>
          <w:rFonts w:ascii="Simplified Arabic" w:hAnsi="Simplified Arabic" w:cs="Simplified Arabic"/>
          <w:b/>
          <w:bCs/>
          <w:sz w:val="28"/>
          <w:szCs w:val="28"/>
          <w:lang w:bidi="ar-ER"/>
        </w:rPr>
        <w:t>.</w:t>
      </w:r>
      <w:r w:rsidR="00BC68F1" w:rsidRPr="00BC68F1">
        <w:rPr>
          <w:rFonts w:ascii="Simplified Arabic" w:hAnsi="Simplified Arabic" w:cs="Simplified Arabic" w:hint="cs"/>
          <w:sz w:val="28"/>
          <w:szCs w:val="28"/>
          <w:rtl/>
        </w:rPr>
        <w:t xml:space="preserve"> يسه</w:t>
      </w:r>
      <w:r w:rsidR="00BC68F1" w:rsidRPr="00BC68F1">
        <w:rPr>
          <w:rFonts w:ascii="Simplified Arabic" w:hAnsi="Simplified Arabic" w:cs="Simplified Arabic" w:hint="eastAsia"/>
          <w:sz w:val="28"/>
          <w:szCs w:val="28"/>
          <w:rtl/>
        </w:rPr>
        <w:t>م</w:t>
      </w:r>
      <w:r w:rsidRPr="00BC68F1">
        <w:rPr>
          <w:rFonts w:ascii="Simplified Arabic" w:hAnsi="Simplified Arabic" w:cs="Simplified Arabic"/>
          <w:sz w:val="28"/>
          <w:szCs w:val="28"/>
          <w:rtl/>
        </w:rPr>
        <w:t xml:space="preserve"> الفساد في توجيه الموارد المالية نحو مشروعات أو أنشطة لا تحقق أفضل عائد اقتصادي أو اجتماعي، وذلك نتيجة المحاباة أو استغلال النفوذ أو ضعف الرقابة، مما يؤدي إلى انخفاض كفاءة استخدام الموارد العامة وحرمان القطاعات التنموية ذات الأولوية من التمويل اللازم</w:t>
      </w:r>
      <w:r w:rsidRPr="00BC68F1">
        <w:rPr>
          <w:rFonts w:ascii="Simplified Arabic" w:hAnsi="Simplified Arabic" w:cs="Simplified Arabic"/>
          <w:sz w:val="28"/>
          <w:szCs w:val="28"/>
          <w:lang w:bidi="ar-ER"/>
        </w:rPr>
        <w:t>.</w:t>
      </w:r>
      <w:r w:rsidR="00BC68F1">
        <w:rPr>
          <w:rFonts w:ascii="Simplified Arabic" w:hAnsi="Simplified Arabic" w:cs="Simplified Arabic" w:hint="cs"/>
          <w:sz w:val="28"/>
          <w:szCs w:val="28"/>
          <w:rtl/>
          <w:lang w:bidi="ar-ER"/>
        </w:rPr>
        <w:t xml:space="preserve"> ( مخلوفي 2022) </w:t>
      </w:r>
    </w:p>
    <w:p w:rsidR="00690536" w:rsidRPr="00BC68F1" w:rsidRDefault="00690536" w:rsidP="0028407C">
      <w:pPr>
        <w:pStyle w:val="ListParagraph"/>
        <w:numPr>
          <w:ilvl w:val="1"/>
          <w:numId w:val="17"/>
        </w:numPr>
        <w:spacing w:line="360" w:lineRule="auto"/>
        <w:jc w:val="lowKashida"/>
        <w:rPr>
          <w:rFonts w:ascii="Simplified Arabic" w:hAnsi="Simplified Arabic" w:cs="Simplified Arabic"/>
          <w:sz w:val="28"/>
          <w:szCs w:val="28"/>
          <w:lang w:bidi="ar-ER"/>
        </w:rPr>
      </w:pPr>
      <w:r w:rsidRPr="00BC68F1">
        <w:rPr>
          <w:rFonts w:ascii="Simplified Arabic" w:hAnsi="Simplified Arabic" w:cs="Simplified Arabic"/>
          <w:b/>
          <w:bCs/>
          <w:sz w:val="28"/>
          <w:szCs w:val="28"/>
          <w:rtl/>
        </w:rPr>
        <w:t xml:space="preserve">ارتفاع تكاليف الإنتاج وممارسة </w:t>
      </w:r>
      <w:r w:rsidR="00BC68F1" w:rsidRPr="00BC68F1">
        <w:rPr>
          <w:rFonts w:ascii="Simplified Arabic" w:hAnsi="Simplified Arabic" w:cs="Simplified Arabic" w:hint="cs"/>
          <w:b/>
          <w:bCs/>
          <w:sz w:val="28"/>
          <w:szCs w:val="28"/>
          <w:rtl/>
        </w:rPr>
        <w:t>الأعمال</w:t>
      </w:r>
      <w:r w:rsidR="00BC68F1" w:rsidRPr="00BC68F1">
        <w:rPr>
          <w:rFonts w:ascii="Simplified Arabic" w:hAnsi="Simplified Arabic" w:cs="Simplified Arabic"/>
          <w:b/>
          <w:bCs/>
          <w:sz w:val="28"/>
          <w:szCs w:val="28"/>
          <w:lang w:bidi="ar-ER"/>
        </w:rPr>
        <w:t>.</w:t>
      </w:r>
      <w:r w:rsidR="00BC68F1" w:rsidRPr="00BC68F1">
        <w:rPr>
          <w:rFonts w:ascii="Simplified Arabic" w:hAnsi="Simplified Arabic" w:cs="Simplified Arabic" w:hint="cs"/>
          <w:sz w:val="28"/>
          <w:szCs w:val="28"/>
          <w:rtl/>
        </w:rPr>
        <w:t xml:space="preserve"> يؤد</w:t>
      </w:r>
      <w:r w:rsidR="00BC68F1" w:rsidRPr="00BC68F1">
        <w:rPr>
          <w:rFonts w:ascii="Simplified Arabic" w:hAnsi="Simplified Arabic" w:cs="Simplified Arabic" w:hint="eastAsia"/>
          <w:sz w:val="28"/>
          <w:szCs w:val="28"/>
          <w:rtl/>
        </w:rPr>
        <w:t>ي</w:t>
      </w:r>
      <w:r w:rsidRPr="00BC68F1">
        <w:rPr>
          <w:rFonts w:ascii="Simplified Arabic" w:hAnsi="Simplified Arabic" w:cs="Simplified Arabic"/>
          <w:sz w:val="28"/>
          <w:szCs w:val="28"/>
          <w:rtl/>
        </w:rPr>
        <w:t xml:space="preserve"> الفساد إلى زيادة الأعباء المالية على المنشآت الاقتصادية نتيجة دفع الرشاوى، أو تحمل تكاليف إضافية لتسريع الإجراءات، أو مواجهة ممارسات احتكارية غير عادلة، وهو ما يؤدي إلى ارتفاع تكاليف الإنتاج وانخفاض القدرة التنافسية للمنشآت</w:t>
      </w:r>
      <w:r w:rsidRPr="00BC68F1">
        <w:rPr>
          <w:rFonts w:ascii="Simplified Arabic" w:hAnsi="Simplified Arabic" w:cs="Simplified Arabic"/>
          <w:sz w:val="28"/>
          <w:szCs w:val="28"/>
          <w:lang w:bidi="ar-ER"/>
        </w:rPr>
        <w:t>.</w:t>
      </w:r>
    </w:p>
    <w:p w:rsidR="00690536" w:rsidRPr="00BC68F1" w:rsidRDefault="00690536" w:rsidP="0028407C">
      <w:pPr>
        <w:pStyle w:val="ListParagraph"/>
        <w:numPr>
          <w:ilvl w:val="1"/>
          <w:numId w:val="17"/>
        </w:numPr>
        <w:spacing w:line="360" w:lineRule="auto"/>
        <w:jc w:val="lowKashida"/>
        <w:rPr>
          <w:rFonts w:ascii="Simplified Arabic" w:hAnsi="Simplified Arabic" w:cs="Simplified Arabic"/>
          <w:sz w:val="28"/>
          <w:szCs w:val="28"/>
          <w:lang w:bidi="ar-ER"/>
        </w:rPr>
      </w:pPr>
      <w:r w:rsidRPr="00BC68F1">
        <w:rPr>
          <w:rFonts w:ascii="Simplified Arabic" w:hAnsi="Simplified Arabic" w:cs="Simplified Arabic"/>
          <w:b/>
          <w:bCs/>
          <w:sz w:val="28"/>
          <w:szCs w:val="28"/>
          <w:rtl/>
        </w:rPr>
        <w:t xml:space="preserve">انخفاض الإنتاجية </w:t>
      </w:r>
      <w:r w:rsidR="00BC68F1" w:rsidRPr="00BC68F1">
        <w:rPr>
          <w:rFonts w:ascii="Simplified Arabic" w:hAnsi="Simplified Arabic" w:cs="Simplified Arabic" w:hint="cs"/>
          <w:b/>
          <w:bCs/>
          <w:sz w:val="28"/>
          <w:szCs w:val="28"/>
          <w:rtl/>
        </w:rPr>
        <w:t>الاقتصادية</w:t>
      </w:r>
      <w:r w:rsidR="00BC68F1" w:rsidRPr="00BC68F1">
        <w:rPr>
          <w:rFonts w:ascii="Simplified Arabic" w:hAnsi="Simplified Arabic" w:cs="Simplified Arabic"/>
          <w:b/>
          <w:bCs/>
          <w:sz w:val="28"/>
          <w:szCs w:val="28"/>
          <w:lang w:bidi="ar-ER"/>
        </w:rPr>
        <w:t>.</w:t>
      </w:r>
      <w:r w:rsidR="00BC68F1" w:rsidRPr="00BC68F1">
        <w:rPr>
          <w:rFonts w:ascii="Simplified Arabic" w:hAnsi="Simplified Arabic" w:cs="Simplified Arabic" w:hint="cs"/>
          <w:sz w:val="28"/>
          <w:szCs w:val="28"/>
          <w:rtl/>
        </w:rPr>
        <w:t xml:space="preserve"> يؤث</w:t>
      </w:r>
      <w:r w:rsidR="00BC68F1" w:rsidRPr="00BC68F1">
        <w:rPr>
          <w:rFonts w:ascii="Simplified Arabic" w:hAnsi="Simplified Arabic" w:cs="Simplified Arabic" w:hint="eastAsia"/>
          <w:sz w:val="28"/>
          <w:szCs w:val="28"/>
          <w:rtl/>
        </w:rPr>
        <w:t>ر</w:t>
      </w:r>
      <w:r w:rsidRPr="00BC68F1">
        <w:rPr>
          <w:rFonts w:ascii="Simplified Arabic" w:hAnsi="Simplified Arabic" w:cs="Simplified Arabic"/>
          <w:sz w:val="28"/>
          <w:szCs w:val="28"/>
          <w:rtl/>
        </w:rPr>
        <w:t xml:space="preserve"> الفساد سلبًا في إنتاجية الأفراد والمؤسسات نتيجة ضعف الكفاءة الإدارية، وعدم الاعتماد على معايير الجدارة والكفاءة في التوظيف والترقية، </w:t>
      </w:r>
      <w:r w:rsidRPr="00BC68F1">
        <w:rPr>
          <w:rFonts w:ascii="Simplified Arabic" w:hAnsi="Simplified Arabic" w:cs="Simplified Arabic"/>
          <w:sz w:val="28"/>
          <w:szCs w:val="28"/>
          <w:rtl/>
        </w:rPr>
        <w:lastRenderedPageBreak/>
        <w:t>فضلًا عن انخفاض الحوافز على الابتكار والإبداع، مما يؤدي إلى تراجع الأداء الاقتصادي بصورة عامة</w:t>
      </w:r>
      <w:r w:rsidRPr="00BC68F1">
        <w:rPr>
          <w:rFonts w:ascii="Simplified Arabic" w:hAnsi="Simplified Arabic" w:cs="Simplified Arabic"/>
          <w:sz w:val="28"/>
          <w:szCs w:val="28"/>
          <w:lang w:bidi="ar-ER"/>
        </w:rPr>
        <w:t>.</w:t>
      </w:r>
    </w:p>
    <w:p w:rsidR="00690536" w:rsidRPr="00744654" w:rsidRDefault="00690536" w:rsidP="0028407C">
      <w:pPr>
        <w:pStyle w:val="ListParagraph"/>
        <w:numPr>
          <w:ilvl w:val="1"/>
          <w:numId w:val="17"/>
        </w:numPr>
        <w:spacing w:line="360" w:lineRule="auto"/>
        <w:jc w:val="lowKashida"/>
        <w:rPr>
          <w:rFonts w:ascii="Simplified Arabic" w:hAnsi="Simplified Arabic" w:cs="Simplified Arabic" w:hint="cs"/>
          <w:sz w:val="28"/>
          <w:szCs w:val="28"/>
          <w:rtl/>
          <w:lang w:bidi="ar-ER"/>
        </w:rPr>
      </w:pPr>
      <w:r w:rsidRPr="00BC68F1">
        <w:rPr>
          <w:rFonts w:ascii="Simplified Arabic" w:hAnsi="Simplified Arabic" w:cs="Simplified Arabic"/>
          <w:b/>
          <w:bCs/>
          <w:sz w:val="28"/>
          <w:szCs w:val="28"/>
          <w:rtl/>
        </w:rPr>
        <w:t xml:space="preserve">زيادة العجز المالي وإهدار المال </w:t>
      </w:r>
      <w:r w:rsidR="00BC68F1" w:rsidRPr="00BC68F1">
        <w:rPr>
          <w:rFonts w:ascii="Simplified Arabic" w:hAnsi="Simplified Arabic" w:cs="Simplified Arabic" w:hint="cs"/>
          <w:b/>
          <w:bCs/>
          <w:sz w:val="28"/>
          <w:szCs w:val="28"/>
          <w:rtl/>
        </w:rPr>
        <w:t>العام</w:t>
      </w:r>
      <w:r w:rsidR="00BC68F1" w:rsidRPr="00BC68F1">
        <w:rPr>
          <w:rFonts w:ascii="Simplified Arabic" w:hAnsi="Simplified Arabic" w:cs="Simplified Arabic"/>
          <w:b/>
          <w:bCs/>
          <w:sz w:val="28"/>
          <w:szCs w:val="28"/>
          <w:lang w:bidi="ar-ER"/>
        </w:rPr>
        <w:t>.</w:t>
      </w:r>
      <w:r w:rsidR="00BC68F1" w:rsidRPr="00BC68F1">
        <w:rPr>
          <w:rFonts w:ascii="Simplified Arabic" w:hAnsi="Simplified Arabic" w:cs="Simplified Arabic" w:hint="cs"/>
          <w:sz w:val="28"/>
          <w:szCs w:val="28"/>
          <w:rtl/>
        </w:rPr>
        <w:t xml:space="preserve"> يتسب</w:t>
      </w:r>
      <w:r w:rsidR="00BC68F1" w:rsidRPr="00BC68F1">
        <w:rPr>
          <w:rFonts w:ascii="Simplified Arabic" w:hAnsi="Simplified Arabic" w:cs="Simplified Arabic" w:hint="eastAsia"/>
          <w:sz w:val="28"/>
          <w:szCs w:val="28"/>
          <w:rtl/>
        </w:rPr>
        <w:t>ب</w:t>
      </w:r>
      <w:r w:rsidRPr="00BC68F1">
        <w:rPr>
          <w:rFonts w:ascii="Simplified Arabic" w:hAnsi="Simplified Arabic" w:cs="Simplified Arabic"/>
          <w:sz w:val="28"/>
          <w:szCs w:val="28"/>
          <w:rtl/>
        </w:rPr>
        <w:t xml:space="preserve"> الفساد في تسرب الموارد المالية للدولة من خلال الاختلاس، والتهرب الضريبي، والتلاعب بالعقود الحكومية، وضعف كفاءة الإنفاق العام، مما يؤدي إلى زيادة العجز في الموازنات العامة، وانخفاض الموارد المتاحة لتمويل المشروعات التنموية</w:t>
      </w:r>
      <w:r w:rsidRPr="00BC68F1">
        <w:rPr>
          <w:rFonts w:ascii="Simplified Arabic" w:hAnsi="Simplified Arabic" w:cs="Simplified Arabic"/>
          <w:sz w:val="28"/>
          <w:szCs w:val="28"/>
          <w:lang w:bidi="ar-ER"/>
        </w:rPr>
        <w:t>.</w:t>
      </w:r>
      <w:r w:rsidR="00D62E5C">
        <w:rPr>
          <w:rFonts w:ascii="Simplified Arabic" w:hAnsi="Simplified Arabic" w:cs="Simplified Arabic" w:hint="cs"/>
          <w:sz w:val="28"/>
          <w:szCs w:val="28"/>
          <w:rtl/>
          <w:lang w:bidi="ar-ER"/>
        </w:rPr>
        <w:t xml:space="preserve"> ( غريب 2023) </w:t>
      </w:r>
    </w:p>
    <w:p w:rsidR="00690536" w:rsidRPr="00690536" w:rsidRDefault="00690536" w:rsidP="00690536">
      <w:pPr>
        <w:spacing w:line="360" w:lineRule="auto"/>
        <w:ind w:left="360"/>
        <w:jc w:val="lowKashida"/>
        <w:rPr>
          <w:rFonts w:ascii="Simplified Arabic" w:hAnsi="Simplified Arabic" w:cs="Simplified Arabic"/>
          <w:b/>
          <w:bCs/>
          <w:sz w:val="28"/>
          <w:szCs w:val="28"/>
          <w:lang w:bidi="ar-ER"/>
        </w:rPr>
      </w:pPr>
      <w:r w:rsidRPr="00690536">
        <w:rPr>
          <w:rFonts w:ascii="Simplified Arabic" w:hAnsi="Simplified Arabic" w:cs="Simplified Arabic"/>
          <w:b/>
          <w:bCs/>
          <w:sz w:val="28"/>
          <w:szCs w:val="28"/>
          <w:rtl/>
        </w:rPr>
        <w:t>ثانيًا: الآثار الإدارية للفساد</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sz w:val="28"/>
          <w:szCs w:val="28"/>
          <w:rtl/>
        </w:rPr>
        <w:t>لا تقتصر آثار الفساد على الجانب الاقتصادي، وإنما تمتد لتؤثر بصورة كبيرة في كفاءة الإدارة العامة ومستوى أداء المؤسسات الحكومية والخاصة، ويمكن توضيح أبرز هذه الآثار فيما يأتي</w:t>
      </w:r>
      <w:r w:rsidRPr="00690536">
        <w:rPr>
          <w:rFonts w:ascii="Simplified Arabic" w:hAnsi="Simplified Arabic" w:cs="Simplified Arabic"/>
          <w:sz w:val="28"/>
          <w:szCs w:val="28"/>
          <w:lang w:bidi="ar-ER"/>
        </w:rPr>
        <w:t>:</w:t>
      </w:r>
    </w:p>
    <w:p w:rsidR="00690536" w:rsidRPr="00744654" w:rsidRDefault="00690536" w:rsidP="0028407C">
      <w:pPr>
        <w:pStyle w:val="ListParagraph"/>
        <w:numPr>
          <w:ilvl w:val="1"/>
          <w:numId w:val="18"/>
        </w:numPr>
        <w:spacing w:line="360" w:lineRule="auto"/>
        <w:jc w:val="lowKashida"/>
        <w:rPr>
          <w:rFonts w:ascii="Simplified Arabic" w:hAnsi="Simplified Arabic" w:cs="Simplified Arabic"/>
          <w:sz w:val="28"/>
          <w:szCs w:val="28"/>
          <w:lang w:bidi="ar-ER"/>
        </w:rPr>
      </w:pPr>
      <w:r w:rsidRPr="00744654">
        <w:rPr>
          <w:rFonts w:ascii="Simplified Arabic" w:hAnsi="Simplified Arabic" w:cs="Simplified Arabic"/>
          <w:b/>
          <w:bCs/>
          <w:sz w:val="28"/>
          <w:szCs w:val="28"/>
          <w:rtl/>
        </w:rPr>
        <w:t xml:space="preserve">انخفاض كفاءة الأداء </w:t>
      </w:r>
      <w:r w:rsidR="00744654" w:rsidRPr="00744654">
        <w:rPr>
          <w:rFonts w:ascii="Simplified Arabic" w:hAnsi="Simplified Arabic" w:cs="Simplified Arabic" w:hint="cs"/>
          <w:b/>
          <w:bCs/>
          <w:sz w:val="28"/>
          <w:szCs w:val="28"/>
          <w:rtl/>
        </w:rPr>
        <w:t>المؤسسي</w:t>
      </w:r>
      <w:r w:rsidR="00744654" w:rsidRPr="00744654">
        <w:rPr>
          <w:rFonts w:ascii="Simplified Arabic" w:hAnsi="Simplified Arabic" w:cs="Simplified Arabic"/>
          <w:b/>
          <w:bCs/>
          <w:sz w:val="28"/>
          <w:szCs w:val="28"/>
          <w:lang w:bidi="ar-ER"/>
        </w:rPr>
        <w:t>.</w:t>
      </w:r>
      <w:r w:rsidR="00744654" w:rsidRPr="00744654">
        <w:rPr>
          <w:rFonts w:ascii="Simplified Arabic" w:hAnsi="Simplified Arabic" w:cs="Simplified Arabic" w:hint="cs"/>
          <w:sz w:val="28"/>
          <w:szCs w:val="28"/>
          <w:rtl/>
        </w:rPr>
        <w:t xml:space="preserve"> يؤد</w:t>
      </w:r>
      <w:r w:rsidR="00744654" w:rsidRPr="00744654">
        <w:rPr>
          <w:rFonts w:ascii="Simplified Arabic" w:hAnsi="Simplified Arabic" w:cs="Simplified Arabic" w:hint="eastAsia"/>
          <w:sz w:val="28"/>
          <w:szCs w:val="28"/>
          <w:rtl/>
        </w:rPr>
        <w:t>ي</w:t>
      </w:r>
      <w:r w:rsidRPr="00744654">
        <w:rPr>
          <w:rFonts w:ascii="Simplified Arabic" w:hAnsi="Simplified Arabic" w:cs="Simplified Arabic"/>
          <w:sz w:val="28"/>
          <w:szCs w:val="28"/>
          <w:rtl/>
        </w:rPr>
        <w:t xml:space="preserve"> الفساد إلى إضعاف كفاءة المؤسسات نتيجة اتخاذ القرارات بناءً على المصالح الشخصية بدلًا من المصلحة العامة، مما ينعكس سلبًا على جودة الأداء وتحقيق الأهداف المؤسسية</w:t>
      </w:r>
      <w:r w:rsidRPr="00744654">
        <w:rPr>
          <w:rFonts w:ascii="Simplified Arabic" w:hAnsi="Simplified Arabic" w:cs="Simplified Arabic"/>
          <w:sz w:val="28"/>
          <w:szCs w:val="28"/>
          <w:lang w:bidi="ar-ER"/>
        </w:rPr>
        <w:t>.</w:t>
      </w:r>
    </w:p>
    <w:p w:rsidR="00690536" w:rsidRPr="00744654" w:rsidRDefault="00690536" w:rsidP="0028407C">
      <w:pPr>
        <w:pStyle w:val="ListParagraph"/>
        <w:numPr>
          <w:ilvl w:val="1"/>
          <w:numId w:val="18"/>
        </w:numPr>
        <w:spacing w:line="360" w:lineRule="auto"/>
        <w:jc w:val="lowKashida"/>
        <w:rPr>
          <w:rFonts w:ascii="Simplified Arabic" w:hAnsi="Simplified Arabic" w:cs="Simplified Arabic"/>
          <w:sz w:val="28"/>
          <w:szCs w:val="28"/>
          <w:lang w:bidi="ar-ER"/>
        </w:rPr>
      </w:pPr>
      <w:r w:rsidRPr="00744654">
        <w:rPr>
          <w:rFonts w:ascii="Simplified Arabic" w:hAnsi="Simplified Arabic" w:cs="Simplified Arabic"/>
          <w:b/>
          <w:bCs/>
          <w:sz w:val="28"/>
          <w:szCs w:val="28"/>
          <w:rtl/>
        </w:rPr>
        <w:t xml:space="preserve">تراجع جودة الخدمات </w:t>
      </w:r>
      <w:r w:rsidR="00744654" w:rsidRPr="00744654">
        <w:rPr>
          <w:rFonts w:ascii="Simplified Arabic" w:hAnsi="Simplified Arabic" w:cs="Simplified Arabic" w:hint="cs"/>
          <w:b/>
          <w:bCs/>
          <w:sz w:val="28"/>
          <w:szCs w:val="28"/>
          <w:rtl/>
        </w:rPr>
        <w:t>العامة</w:t>
      </w:r>
      <w:r w:rsidR="00744654" w:rsidRPr="00744654">
        <w:rPr>
          <w:rFonts w:ascii="Simplified Arabic" w:hAnsi="Simplified Arabic" w:cs="Simplified Arabic"/>
          <w:b/>
          <w:bCs/>
          <w:sz w:val="28"/>
          <w:szCs w:val="28"/>
          <w:lang w:bidi="ar-ER"/>
        </w:rPr>
        <w:t>.</w:t>
      </w:r>
      <w:r w:rsidR="00744654" w:rsidRPr="00744654">
        <w:rPr>
          <w:rFonts w:ascii="Simplified Arabic" w:hAnsi="Simplified Arabic" w:cs="Simplified Arabic" w:hint="cs"/>
          <w:sz w:val="28"/>
          <w:szCs w:val="28"/>
          <w:rtl/>
        </w:rPr>
        <w:t xml:space="preserve"> يسه</w:t>
      </w:r>
      <w:r w:rsidR="00744654" w:rsidRPr="00744654">
        <w:rPr>
          <w:rFonts w:ascii="Simplified Arabic" w:hAnsi="Simplified Arabic" w:cs="Simplified Arabic" w:hint="eastAsia"/>
          <w:sz w:val="28"/>
          <w:szCs w:val="28"/>
          <w:rtl/>
        </w:rPr>
        <w:t>م</w:t>
      </w:r>
      <w:r w:rsidRPr="00744654">
        <w:rPr>
          <w:rFonts w:ascii="Simplified Arabic" w:hAnsi="Simplified Arabic" w:cs="Simplified Arabic"/>
          <w:sz w:val="28"/>
          <w:szCs w:val="28"/>
          <w:rtl/>
        </w:rPr>
        <w:t xml:space="preserve"> الفساد في انخفاض جودة الخدمات الحكومية نتيجة سوء الإدارة، وضعف الرقابة، واستغلال الموارد بصورة غير سليمة، الأمر الذي يؤثر في مستوى رضا المستفيدين ويقلل من كفاءة الأجهزة الحكومية</w:t>
      </w:r>
      <w:r w:rsidRPr="00744654">
        <w:rPr>
          <w:rFonts w:ascii="Simplified Arabic" w:hAnsi="Simplified Arabic" w:cs="Simplified Arabic"/>
          <w:sz w:val="28"/>
          <w:szCs w:val="28"/>
          <w:lang w:bidi="ar-ER"/>
        </w:rPr>
        <w:t>.</w:t>
      </w:r>
    </w:p>
    <w:p w:rsidR="00690536" w:rsidRPr="00744654" w:rsidRDefault="00690536" w:rsidP="0028407C">
      <w:pPr>
        <w:pStyle w:val="ListParagraph"/>
        <w:numPr>
          <w:ilvl w:val="1"/>
          <w:numId w:val="18"/>
        </w:numPr>
        <w:spacing w:line="360" w:lineRule="auto"/>
        <w:jc w:val="lowKashida"/>
        <w:rPr>
          <w:rFonts w:ascii="Simplified Arabic" w:hAnsi="Simplified Arabic" w:cs="Simplified Arabic"/>
          <w:sz w:val="28"/>
          <w:szCs w:val="28"/>
          <w:lang w:bidi="ar-ER"/>
        </w:rPr>
      </w:pPr>
      <w:r w:rsidRPr="00744654">
        <w:rPr>
          <w:rFonts w:ascii="Simplified Arabic" w:hAnsi="Simplified Arabic" w:cs="Simplified Arabic"/>
          <w:b/>
          <w:bCs/>
          <w:sz w:val="28"/>
          <w:szCs w:val="28"/>
          <w:rtl/>
        </w:rPr>
        <w:t xml:space="preserve">ضعف تطبيق الأنظمة </w:t>
      </w:r>
      <w:r w:rsidR="00744654" w:rsidRPr="00744654">
        <w:rPr>
          <w:rFonts w:ascii="Simplified Arabic" w:hAnsi="Simplified Arabic" w:cs="Simplified Arabic" w:hint="cs"/>
          <w:b/>
          <w:bCs/>
          <w:sz w:val="28"/>
          <w:szCs w:val="28"/>
          <w:rtl/>
        </w:rPr>
        <w:t>والقوانين</w:t>
      </w:r>
      <w:r w:rsidR="00744654" w:rsidRPr="00744654">
        <w:rPr>
          <w:rFonts w:ascii="Simplified Arabic" w:hAnsi="Simplified Arabic" w:cs="Simplified Arabic"/>
          <w:b/>
          <w:bCs/>
          <w:sz w:val="28"/>
          <w:szCs w:val="28"/>
          <w:lang w:bidi="ar-ER"/>
        </w:rPr>
        <w:t>.</w:t>
      </w:r>
      <w:r w:rsidR="00744654" w:rsidRPr="00744654">
        <w:rPr>
          <w:rFonts w:ascii="Simplified Arabic" w:hAnsi="Simplified Arabic" w:cs="Simplified Arabic" w:hint="cs"/>
          <w:sz w:val="28"/>
          <w:szCs w:val="28"/>
          <w:rtl/>
        </w:rPr>
        <w:t xml:space="preserve"> يؤد</w:t>
      </w:r>
      <w:r w:rsidR="00744654" w:rsidRPr="00744654">
        <w:rPr>
          <w:rFonts w:ascii="Simplified Arabic" w:hAnsi="Simplified Arabic" w:cs="Simplified Arabic" w:hint="eastAsia"/>
          <w:sz w:val="28"/>
          <w:szCs w:val="28"/>
          <w:rtl/>
        </w:rPr>
        <w:t>ي</w:t>
      </w:r>
      <w:r w:rsidRPr="00744654">
        <w:rPr>
          <w:rFonts w:ascii="Simplified Arabic" w:hAnsi="Simplified Arabic" w:cs="Simplified Arabic"/>
          <w:sz w:val="28"/>
          <w:szCs w:val="28"/>
          <w:rtl/>
        </w:rPr>
        <w:t xml:space="preserve"> انتشار الفساد إلى عدم تطبيق القوانين بصورة عادلة، حيث قد يحصل بعض الأفراد أو الجهات على امتيازات أو استثناءات غير مستحقة نتيجة الرشوة أو المحسوبية أو استغلال النفوذ، وهو ما يضعف هيبة القانون ويؤثر في العدالة الإدارية</w:t>
      </w:r>
      <w:r w:rsidRPr="00744654">
        <w:rPr>
          <w:rFonts w:ascii="Simplified Arabic" w:hAnsi="Simplified Arabic" w:cs="Simplified Arabic"/>
          <w:sz w:val="28"/>
          <w:szCs w:val="28"/>
          <w:lang w:bidi="ar-ER"/>
        </w:rPr>
        <w:t>.</w:t>
      </w:r>
    </w:p>
    <w:p w:rsidR="00690536" w:rsidRPr="00744654" w:rsidRDefault="00690536" w:rsidP="0028407C">
      <w:pPr>
        <w:pStyle w:val="ListParagraph"/>
        <w:numPr>
          <w:ilvl w:val="1"/>
          <w:numId w:val="18"/>
        </w:numPr>
        <w:spacing w:line="360" w:lineRule="auto"/>
        <w:jc w:val="lowKashida"/>
        <w:rPr>
          <w:rFonts w:ascii="Simplified Arabic" w:hAnsi="Simplified Arabic" w:cs="Simplified Arabic"/>
          <w:sz w:val="28"/>
          <w:szCs w:val="28"/>
          <w:lang w:bidi="ar-ER"/>
        </w:rPr>
      </w:pPr>
      <w:r w:rsidRPr="00744654">
        <w:rPr>
          <w:rFonts w:ascii="Simplified Arabic" w:hAnsi="Simplified Arabic" w:cs="Simplified Arabic"/>
          <w:b/>
          <w:bCs/>
          <w:sz w:val="28"/>
          <w:szCs w:val="28"/>
          <w:rtl/>
        </w:rPr>
        <w:lastRenderedPageBreak/>
        <w:t xml:space="preserve">انتشار المحسوبية </w:t>
      </w:r>
      <w:r w:rsidR="00744654" w:rsidRPr="00744654">
        <w:rPr>
          <w:rFonts w:ascii="Simplified Arabic" w:hAnsi="Simplified Arabic" w:cs="Simplified Arabic" w:hint="cs"/>
          <w:b/>
          <w:bCs/>
          <w:sz w:val="28"/>
          <w:szCs w:val="28"/>
          <w:rtl/>
        </w:rPr>
        <w:t>والواسطة</w:t>
      </w:r>
      <w:r w:rsidR="00744654" w:rsidRPr="00744654">
        <w:rPr>
          <w:rFonts w:ascii="Simplified Arabic" w:hAnsi="Simplified Arabic" w:cs="Simplified Arabic"/>
          <w:b/>
          <w:bCs/>
          <w:sz w:val="28"/>
          <w:szCs w:val="28"/>
          <w:lang w:bidi="ar-ER"/>
        </w:rPr>
        <w:t>.</w:t>
      </w:r>
      <w:r w:rsidR="00744654" w:rsidRPr="00744654">
        <w:rPr>
          <w:rFonts w:ascii="Simplified Arabic" w:hAnsi="Simplified Arabic" w:cs="Simplified Arabic" w:hint="cs"/>
          <w:sz w:val="28"/>
          <w:szCs w:val="28"/>
          <w:rtl/>
        </w:rPr>
        <w:t xml:space="preserve"> يسه</w:t>
      </w:r>
      <w:r w:rsidR="00744654" w:rsidRPr="00744654">
        <w:rPr>
          <w:rFonts w:ascii="Simplified Arabic" w:hAnsi="Simplified Arabic" w:cs="Simplified Arabic" w:hint="eastAsia"/>
          <w:sz w:val="28"/>
          <w:szCs w:val="28"/>
          <w:rtl/>
        </w:rPr>
        <w:t>م</w:t>
      </w:r>
      <w:r w:rsidRPr="00744654">
        <w:rPr>
          <w:rFonts w:ascii="Simplified Arabic" w:hAnsi="Simplified Arabic" w:cs="Simplified Arabic"/>
          <w:sz w:val="28"/>
          <w:szCs w:val="28"/>
          <w:rtl/>
        </w:rPr>
        <w:t xml:space="preserve"> الفساد في إضعاف مبدأ تكافؤ الفرص داخل المؤسسات، حيث يتم منح الوظائف أو الترقيات أو الامتيازات بناءً على العلاقات الشخصية بدلًا من الكفاءة والاستحقاق، مما يؤدي إلى انخفاض مستوى الأداء والإنتاجية</w:t>
      </w:r>
      <w:r w:rsidRPr="00744654">
        <w:rPr>
          <w:rFonts w:ascii="Simplified Arabic" w:hAnsi="Simplified Arabic" w:cs="Simplified Arabic"/>
          <w:sz w:val="28"/>
          <w:szCs w:val="28"/>
          <w:lang w:bidi="ar-ER"/>
        </w:rPr>
        <w:t>.</w:t>
      </w:r>
      <w:r w:rsidR="00DD621E">
        <w:rPr>
          <w:rFonts w:ascii="Simplified Arabic" w:hAnsi="Simplified Arabic" w:cs="Simplified Arabic" w:hint="cs"/>
          <w:sz w:val="28"/>
          <w:szCs w:val="28"/>
          <w:rtl/>
          <w:lang w:bidi="ar-ER"/>
        </w:rPr>
        <w:t xml:space="preserve"> ( بوراس 2022) </w:t>
      </w:r>
    </w:p>
    <w:p w:rsidR="00690536" w:rsidRPr="00744654" w:rsidRDefault="00690536" w:rsidP="0028407C">
      <w:pPr>
        <w:pStyle w:val="ListParagraph"/>
        <w:numPr>
          <w:ilvl w:val="1"/>
          <w:numId w:val="18"/>
        </w:numPr>
        <w:spacing w:line="360" w:lineRule="auto"/>
        <w:jc w:val="lowKashida"/>
        <w:rPr>
          <w:rFonts w:ascii="Simplified Arabic" w:hAnsi="Simplified Arabic" w:cs="Simplified Arabic"/>
          <w:sz w:val="28"/>
          <w:szCs w:val="28"/>
          <w:lang w:bidi="ar-ER"/>
        </w:rPr>
      </w:pPr>
      <w:r w:rsidRPr="00744654">
        <w:rPr>
          <w:rFonts w:ascii="Simplified Arabic" w:hAnsi="Simplified Arabic" w:cs="Simplified Arabic"/>
          <w:b/>
          <w:bCs/>
          <w:sz w:val="28"/>
          <w:szCs w:val="28"/>
          <w:rtl/>
        </w:rPr>
        <w:t xml:space="preserve">إضعاف الشفافية </w:t>
      </w:r>
      <w:r w:rsidR="00744654" w:rsidRPr="00744654">
        <w:rPr>
          <w:rFonts w:ascii="Simplified Arabic" w:hAnsi="Simplified Arabic" w:cs="Simplified Arabic" w:hint="cs"/>
          <w:b/>
          <w:bCs/>
          <w:sz w:val="28"/>
          <w:szCs w:val="28"/>
          <w:rtl/>
        </w:rPr>
        <w:t>والمساءلة</w:t>
      </w:r>
      <w:r w:rsidR="00744654" w:rsidRPr="00744654">
        <w:rPr>
          <w:rFonts w:ascii="Simplified Arabic" w:hAnsi="Simplified Arabic" w:cs="Simplified Arabic"/>
          <w:b/>
          <w:bCs/>
          <w:sz w:val="28"/>
          <w:szCs w:val="28"/>
          <w:lang w:bidi="ar-ER"/>
        </w:rPr>
        <w:t>.</w:t>
      </w:r>
      <w:r w:rsidR="00744654" w:rsidRPr="00744654">
        <w:rPr>
          <w:rFonts w:ascii="Simplified Arabic" w:hAnsi="Simplified Arabic" w:cs="Simplified Arabic" w:hint="cs"/>
          <w:sz w:val="28"/>
          <w:szCs w:val="28"/>
          <w:rtl/>
        </w:rPr>
        <w:t xml:space="preserve"> كلم</w:t>
      </w:r>
      <w:r w:rsidR="00744654" w:rsidRPr="00744654">
        <w:rPr>
          <w:rFonts w:ascii="Simplified Arabic" w:hAnsi="Simplified Arabic" w:cs="Simplified Arabic" w:hint="eastAsia"/>
          <w:sz w:val="28"/>
          <w:szCs w:val="28"/>
          <w:rtl/>
        </w:rPr>
        <w:t>ا</w:t>
      </w:r>
      <w:r w:rsidRPr="00744654">
        <w:rPr>
          <w:rFonts w:ascii="Simplified Arabic" w:hAnsi="Simplified Arabic" w:cs="Simplified Arabic"/>
          <w:sz w:val="28"/>
          <w:szCs w:val="28"/>
          <w:rtl/>
        </w:rPr>
        <w:t xml:space="preserve"> ارتفعت مستويات الفساد، انخفضت درجة الشفافية داخل المؤسسات، وضعفت أنظمة الرقابة والمساءلة، مما يزيد من صعوبة اكتشاف المخالفات ويؤدي إلى استمرار الممارسات غير النظامية</w:t>
      </w:r>
      <w:r w:rsidRPr="00744654">
        <w:rPr>
          <w:rFonts w:ascii="Simplified Arabic" w:hAnsi="Simplified Arabic" w:cs="Simplified Arabic"/>
          <w:sz w:val="28"/>
          <w:szCs w:val="28"/>
          <w:lang w:bidi="ar-ER"/>
        </w:rPr>
        <w:t>.</w:t>
      </w:r>
    </w:p>
    <w:p w:rsidR="00690536" w:rsidRPr="00744654" w:rsidRDefault="00690536" w:rsidP="0028407C">
      <w:pPr>
        <w:pStyle w:val="ListParagraph"/>
        <w:numPr>
          <w:ilvl w:val="1"/>
          <w:numId w:val="18"/>
        </w:numPr>
        <w:spacing w:line="360" w:lineRule="auto"/>
        <w:jc w:val="lowKashida"/>
        <w:rPr>
          <w:rFonts w:ascii="Simplified Arabic" w:hAnsi="Simplified Arabic" w:cs="Simplified Arabic" w:hint="cs"/>
          <w:sz w:val="28"/>
          <w:szCs w:val="28"/>
          <w:rtl/>
          <w:lang w:bidi="ar-ER"/>
        </w:rPr>
      </w:pPr>
      <w:r w:rsidRPr="00744654">
        <w:rPr>
          <w:rFonts w:ascii="Simplified Arabic" w:hAnsi="Simplified Arabic" w:cs="Simplified Arabic"/>
          <w:b/>
          <w:bCs/>
          <w:sz w:val="28"/>
          <w:szCs w:val="28"/>
          <w:rtl/>
        </w:rPr>
        <w:t xml:space="preserve">انخفاض ثقة العاملين في </w:t>
      </w:r>
      <w:r w:rsidR="00744654" w:rsidRPr="00744654">
        <w:rPr>
          <w:rFonts w:ascii="Simplified Arabic" w:hAnsi="Simplified Arabic" w:cs="Simplified Arabic" w:hint="cs"/>
          <w:b/>
          <w:bCs/>
          <w:sz w:val="28"/>
          <w:szCs w:val="28"/>
          <w:rtl/>
        </w:rPr>
        <w:t>المؤسسات</w:t>
      </w:r>
      <w:r w:rsidR="00744654" w:rsidRPr="00744654">
        <w:rPr>
          <w:rFonts w:ascii="Simplified Arabic" w:hAnsi="Simplified Arabic" w:cs="Simplified Arabic"/>
          <w:b/>
          <w:bCs/>
          <w:sz w:val="28"/>
          <w:szCs w:val="28"/>
          <w:lang w:bidi="ar-ER"/>
        </w:rPr>
        <w:t>.</w:t>
      </w:r>
      <w:r w:rsidR="00744654" w:rsidRPr="00744654">
        <w:rPr>
          <w:rFonts w:ascii="Simplified Arabic" w:hAnsi="Simplified Arabic" w:cs="Simplified Arabic" w:hint="cs"/>
          <w:sz w:val="28"/>
          <w:szCs w:val="28"/>
          <w:rtl/>
        </w:rPr>
        <w:t xml:space="preserve"> يؤث</w:t>
      </w:r>
      <w:r w:rsidR="00744654" w:rsidRPr="00744654">
        <w:rPr>
          <w:rFonts w:ascii="Simplified Arabic" w:hAnsi="Simplified Arabic" w:cs="Simplified Arabic" w:hint="eastAsia"/>
          <w:sz w:val="28"/>
          <w:szCs w:val="28"/>
          <w:rtl/>
        </w:rPr>
        <w:t>ر</w:t>
      </w:r>
      <w:r w:rsidRPr="00744654">
        <w:rPr>
          <w:rFonts w:ascii="Simplified Arabic" w:hAnsi="Simplified Arabic" w:cs="Simplified Arabic"/>
          <w:sz w:val="28"/>
          <w:szCs w:val="28"/>
          <w:rtl/>
        </w:rPr>
        <w:t xml:space="preserve"> الفساد في الروح المعنوية للعاملين، حيث يشعر الموظفون الأكفاء بعدم العدالة عند تفضيل غير المستحقين، مما يؤدي إلى انخفاض الدافعية نحو العمل، وزيادة معدلات التسرب الوظيفي، وضعف الالتزام المؤسسي</w:t>
      </w:r>
      <w:r w:rsidRPr="00744654">
        <w:rPr>
          <w:rFonts w:ascii="Simplified Arabic" w:hAnsi="Simplified Arabic" w:cs="Simplified Arabic"/>
          <w:sz w:val="28"/>
          <w:szCs w:val="28"/>
          <w:lang w:bidi="ar-ER"/>
        </w:rPr>
        <w:t>.</w:t>
      </w:r>
    </w:p>
    <w:p w:rsidR="00690536" w:rsidRPr="00690536" w:rsidRDefault="00690536" w:rsidP="00690536">
      <w:pPr>
        <w:spacing w:line="360" w:lineRule="auto"/>
        <w:ind w:left="360"/>
        <w:jc w:val="lowKashida"/>
        <w:rPr>
          <w:rFonts w:ascii="Simplified Arabic" w:hAnsi="Simplified Arabic" w:cs="Simplified Arabic"/>
          <w:b/>
          <w:bCs/>
          <w:sz w:val="28"/>
          <w:szCs w:val="28"/>
          <w:lang w:bidi="ar-ER"/>
        </w:rPr>
      </w:pPr>
      <w:r w:rsidRPr="00690536">
        <w:rPr>
          <w:rFonts w:ascii="Simplified Arabic" w:hAnsi="Simplified Arabic" w:cs="Simplified Arabic"/>
          <w:b/>
          <w:bCs/>
          <w:sz w:val="28"/>
          <w:szCs w:val="28"/>
          <w:rtl/>
        </w:rPr>
        <w:t>ثالثًا: الآثار الاجتماعية للفساد</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sz w:val="28"/>
          <w:szCs w:val="28"/>
          <w:rtl/>
        </w:rPr>
        <w:t>يمتد تأثير الفساد إلى المجتمع بصورة عامة، حيث يؤثر في العدالة الاجتماعية والاستقرار والثقة بين أفراد المجتمع ومؤسسات الدولة، ويمكن إبراز أهم هذه الآثار فيما يأتي</w:t>
      </w:r>
      <w:r w:rsidRPr="00690536">
        <w:rPr>
          <w:rFonts w:ascii="Simplified Arabic" w:hAnsi="Simplified Arabic" w:cs="Simplified Arabic"/>
          <w:sz w:val="28"/>
          <w:szCs w:val="28"/>
          <w:lang w:bidi="ar-ER"/>
        </w:rPr>
        <w:t>:</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b/>
          <w:bCs/>
          <w:sz w:val="28"/>
          <w:szCs w:val="28"/>
          <w:rtl/>
        </w:rPr>
        <w:t xml:space="preserve">اتساع الفجوة بين أفراد </w:t>
      </w:r>
      <w:r w:rsidR="00624565" w:rsidRPr="00690536">
        <w:rPr>
          <w:rFonts w:ascii="Simplified Arabic" w:hAnsi="Simplified Arabic" w:cs="Simplified Arabic" w:hint="cs"/>
          <w:b/>
          <w:bCs/>
          <w:sz w:val="28"/>
          <w:szCs w:val="28"/>
          <w:rtl/>
        </w:rPr>
        <w:t>المجتمع</w:t>
      </w:r>
      <w:r w:rsidR="00624565" w:rsidRPr="00690536">
        <w:rPr>
          <w:rFonts w:ascii="Simplified Arabic" w:hAnsi="Simplified Arabic" w:cs="Simplified Arabic"/>
          <w:b/>
          <w:bCs/>
          <w:sz w:val="28"/>
          <w:szCs w:val="28"/>
          <w:lang w:bidi="ar-ER"/>
        </w:rPr>
        <w:t>.</w:t>
      </w:r>
      <w:r w:rsidR="00624565" w:rsidRPr="00690536">
        <w:rPr>
          <w:rFonts w:ascii="Simplified Arabic" w:hAnsi="Simplified Arabic" w:cs="Simplified Arabic" w:hint="cs"/>
          <w:sz w:val="28"/>
          <w:szCs w:val="28"/>
          <w:rtl/>
        </w:rPr>
        <w:t xml:space="preserve"> يسه</w:t>
      </w:r>
      <w:r w:rsidR="00624565" w:rsidRPr="00690536">
        <w:rPr>
          <w:rFonts w:ascii="Simplified Arabic" w:hAnsi="Simplified Arabic" w:cs="Simplified Arabic" w:hint="eastAsia"/>
          <w:sz w:val="28"/>
          <w:szCs w:val="28"/>
          <w:rtl/>
        </w:rPr>
        <w:t>م</w:t>
      </w:r>
      <w:r w:rsidRPr="00690536">
        <w:rPr>
          <w:rFonts w:ascii="Simplified Arabic" w:hAnsi="Simplified Arabic" w:cs="Simplified Arabic"/>
          <w:sz w:val="28"/>
          <w:szCs w:val="28"/>
          <w:rtl/>
        </w:rPr>
        <w:t xml:space="preserve"> الفساد في تركيز الثروة والمزايا لدى فئات محددة على حساب بقية أفراد المجتمع، مما يؤدي إلى اتساع الفجوة الاقتصادية والاجتماعية، وزيادة مستويات عدم المساواة</w:t>
      </w:r>
      <w:r w:rsidRPr="00690536">
        <w:rPr>
          <w:rFonts w:ascii="Simplified Arabic" w:hAnsi="Simplified Arabic" w:cs="Simplified Arabic"/>
          <w:sz w:val="28"/>
          <w:szCs w:val="28"/>
          <w:lang w:bidi="ar-ER"/>
        </w:rPr>
        <w:t>.</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b/>
          <w:bCs/>
          <w:sz w:val="28"/>
          <w:szCs w:val="28"/>
          <w:rtl/>
        </w:rPr>
        <w:t xml:space="preserve">زيادة معدلات الفقر </w:t>
      </w:r>
      <w:r w:rsidR="00624565" w:rsidRPr="00690536">
        <w:rPr>
          <w:rFonts w:ascii="Simplified Arabic" w:hAnsi="Simplified Arabic" w:cs="Simplified Arabic" w:hint="cs"/>
          <w:b/>
          <w:bCs/>
          <w:sz w:val="28"/>
          <w:szCs w:val="28"/>
          <w:rtl/>
        </w:rPr>
        <w:t>والبطالة</w:t>
      </w:r>
      <w:r w:rsidR="00624565" w:rsidRPr="00690536">
        <w:rPr>
          <w:rFonts w:ascii="Simplified Arabic" w:hAnsi="Simplified Arabic" w:cs="Simplified Arabic"/>
          <w:b/>
          <w:bCs/>
          <w:sz w:val="28"/>
          <w:szCs w:val="28"/>
          <w:lang w:bidi="ar-ER"/>
        </w:rPr>
        <w:t>.</w:t>
      </w:r>
      <w:r w:rsidR="00624565" w:rsidRPr="00690536">
        <w:rPr>
          <w:rFonts w:ascii="Simplified Arabic" w:hAnsi="Simplified Arabic" w:cs="Simplified Arabic" w:hint="cs"/>
          <w:sz w:val="28"/>
          <w:szCs w:val="28"/>
          <w:rtl/>
        </w:rPr>
        <w:t xml:space="preserve"> يؤد</w:t>
      </w:r>
      <w:r w:rsidR="00624565" w:rsidRPr="00690536">
        <w:rPr>
          <w:rFonts w:ascii="Simplified Arabic" w:hAnsi="Simplified Arabic" w:cs="Simplified Arabic" w:hint="eastAsia"/>
          <w:sz w:val="28"/>
          <w:szCs w:val="28"/>
          <w:rtl/>
        </w:rPr>
        <w:t>ي</w:t>
      </w:r>
      <w:r w:rsidRPr="00690536">
        <w:rPr>
          <w:rFonts w:ascii="Simplified Arabic" w:hAnsi="Simplified Arabic" w:cs="Simplified Arabic"/>
          <w:sz w:val="28"/>
          <w:szCs w:val="28"/>
          <w:rtl/>
        </w:rPr>
        <w:t xml:space="preserve"> الفساد إلى إضعاف النمو الاقتصادي وتقليل فرص الاستثمار والإنتاج، الأمر الذي ينعكس على انخفاض فرص العمل وارتفاع معدلات البطالة، وبالتالي زيادة معدلات الفقر وتراجع مستويات المعيشة</w:t>
      </w:r>
      <w:r w:rsidRPr="00690536">
        <w:rPr>
          <w:rFonts w:ascii="Simplified Arabic" w:hAnsi="Simplified Arabic" w:cs="Simplified Arabic"/>
          <w:sz w:val="28"/>
          <w:szCs w:val="28"/>
          <w:lang w:bidi="ar-ER"/>
        </w:rPr>
        <w:t>.</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b/>
          <w:bCs/>
          <w:sz w:val="28"/>
          <w:szCs w:val="28"/>
          <w:rtl/>
        </w:rPr>
        <w:lastRenderedPageBreak/>
        <w:t xml:space="preserve">إضعاف العدالة </w:t>
      </w:r>
      <w:r w:rsidR="00624565" w:rsidRPr="00690536">
        <w:rPr>
          <w:rFonts w:ascii="Simplified Arabic" w:hAnsi="Simplified Arabic" w:cs="Simplified Arabic" w:hint="cs"/>
          <w:b/>
          <w:bCs/>
          <w:sz w:val="28"/>
          <w:szCs w:val="28"/>
          <w:rtl/>
        </w:rPr>
        <w:t>الاجتماعية</w:t>
      </w:r>
      <w:r w:rsidR="00624565" w:rsidRPr="00690536">
        <w:rPr>
          <w:rFonts w:ascii="Simplified Arabic" w:hAnsi="Simplified Arabic" w:cs="Simplified Arabic"/>
          <w:b/>
          <w:bCs/>
          <w:sz w:val="28"/>
          <w:szCs w:val="28"/>
          <w:lang w:bidi="ar-ER"/>
        </w:rPr>
        <w:t>.</w:t>
      </w:r>
      <w:r w:rsidR="00624565" w:rsidRPr="00690536">
        <w:rPr>
          <w:rFonts w:ascii="Simplified Arabic" w:hAnsi="Simplified Arabic" w:cs="Simplified Arabic" w:hint="cs"/>
          <w:sz w:val="28"/>
          <w:szCs w:val="28"/>
          <w:rtl/>
        </w:rPr>
        <w:t xml:space="preserve"> يؤث</w:t>
      </w:r>
      <w:r w:rsidR="00624565" w:rsidRPr="00690536">
        <w:rPr>
          <w:rFonts w:ascii="Simplified Arabic" w:hAnsi="Simplified Arabic" w:cs="Simplified Arabic" w:hint="eastAsia"/>
          <w:sz w:val="28"/>
          <w:szCs w:val="28"/>
          <w:rtl/>
        </w:rPr>
        <w:t>ر</w:t>
      </w:r>
      <w:r w:rsidRPr="00690536">
        <w:rPr>
          <w:rFonts w:ascii="Simplified Arabic" w:hAnsi="Simplified Arabic" w:cs="Simplified Arabic"/>
          <w:sz w:val="28"/>
          <w:szCs w:val="28"/>
          <w:rtl/>
        </w:rPr>
        <w:t xml:space="preserve"> الفساد في تكافؤ الفرص بين المواطنين، حيث تصبح فرص الحصول على الوظائف أو الخدمات أو الامتيازات مرتبطة بالنفوذ أو العلاقات الشخصية، وليس بالكفاءة أو الاستحقاق، مما يؤدي إلى شعور الأفراد بعدم العدالة</w:t>
      </w:r>
      <w:r w:rsidRPr="00690536">
        <w:rPr>
          <w:rFonts w:ascii="Simplified Arabic" w:hAnsi="Simplified Arabic" w:cs="Simplified Arabic"/>
          <w:sz w:val="28"/>
          <w:szCs w:val="28"/>
          <w:lang w:bidi="ar-ER"/>
        </w:rPr>
        <w:t>.</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b/>
          <w:bCs/>
          <w:sz w:val="28"/>
          <w:szCs w:val="28"/>
          <w:rtl/>
        </w:rPr>
        <w:t xml:space="preserve">انخفاض الثقة في مؤسسات </w:t>
      </w:r>
      <w:r w:rsidR="00624565" w:rsidRPr="00690536">
        <w:rPr>
          <w:rFonts w:ascii="Simplified Arabic" w:hAnsi="Simplified Arabic" w:cs="Simplified Arabic" w:hint="cs"/>
          <w:b/>
          <w:bCs/>
          <w:sz w:val="28"/>
          <w:szCs w:val="28"/>
          <w:rtl/>
        </w:rPr>
        <w:t>الدولة</w:t>
      </w:r>
      <w:r w:rsidR="00624565" w:rsidRPr="00690536">
        <w:rPr>
          <w:rFonts w:ascii="Simplified Arabic" w:hAnsi="Simplified Arabic" w:cs="Simplified Arabic"/>
          <w:b/>
          <w:bCs/>
          <w:sz w:val="28"/>
          <w:szCs w:val="28"/>
          <w:lang w:bidi="ar-ER"/>
        </w:rPr>
        <w:t>.</w:t>
      </w:r>
      <w:r w:rsidR="00624565" w:rsidRPr="00690536">
        <w:rPr>
          <w:rFonts w:ascii="Simplified Arabic" w:hAnsi="Simplified Arabic" w:cs="Simplified Arabic" w:hint="cs"/>
          <w:sz w:val="28"/>
          <w:szCs w:val="28"/>
          <w:rtl/>
        </w:rPr>
        <w:t xml:space="preserve"> عندم</w:t>
      </w:r>
      <w:r w:rsidR="00624565" w:rsidRPr="00690536">
        <w:rPr>
          <w:rFonts w:ascii="Simplified Arabic" w:hAnsi="Simplified Arabic" w:cs="Simplified Arabic" w:hint="eastAsia"/>
          <w:sz w:val="28"/>
          <w:szCs w:val="28"/>
          <w:rtl/>
        </w:rPr>
        <w:t>ا</w:t>
      </w:r>
      <w:r w:rsidRPr="00690536">
        <w:rPr>
          <w:rFonts w:ascii="Simplified Arabic" w:hAnsi="Simplified Arabic" w:cs="Simplified Arabic"/>
          <w:sz w:val="28"/>
          <w:szCs w:val="28"/>
          <w:rtl/>
        </w:rPr>
        <w:t xml:space="preserve"> تنتشر ممارسات الفساد، تتراجع ثقة المواطنين في الأجهزة الحكومية والمؤسسات العامة، ويضعف شعورهم بفاعلية الأنظمة والقوانين، مما يؤثر في مستوى المشاركة المجتمعية والالتزام بالأنظمة</w:t>
      </w:r>
      <w:r w:rsidRPr="00690536">
        <w:rPr>
          <w:rFonts w:ascii="Simplified Arabic" w:hAnsi="Simplified Arabic" w:cs="Simplified Arabic"/>
          <w:sz w:val="28"/>
          <w:szCs w:val="28"/>
          <w:lang w:bidi="ar-ER"/>
        </w:rPr>
        <w:t>.</w:t>
      </w:r>
      <w:r w:rsidR="00064558">
        <w:rPr>
          <w:rFonts w:ascii="Simplified Arabic" w:hAnsi="Simplified Arabic" w:cs="Simplified Arabic" w:hint="cs"/>
          <w:sz w:val="28"/>
          <w:szCs w:val="28"/>
          <w:rtl/>
          <w:lang w:bidi="ar-ER"/>
        </w:rPr>
        <w:t xml:space="preserve"> ( عمرون 2023) </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b/>
          <w:bCs/>
          <w:sz w:val="28"/>
          <w:szCs w:val="28"/>
          <w:rtl/>
        </w:rPr>
        <w:t xml:space="preserve">انتشار السلوكيات </w:t>
      </w:r>
      <w:r w:rsidR="00624565" w:rsidRPr="00690536">
        <w:rPr>
          <w:rFonts w:ascii="Simplified Arabic" w:hAnsi="Simplified Arabic" w:cs="Simplified Arabic" w:hint="cs"/>
          <w:b/>
          <w:bCs/>
          <w:sz w:val="28"/>
          <w:szCs w:val="28"/>
          <w:rtl/>
        </w:rPr>
        <w:t>السلبية</w:t>
      </w:r>
      <w:r w:rsidR="00624565" w:rsidRPr="00690536">
        <w:rPr>
          <w:rFonts w:ascii="Simplified Arabic" w:hAnsi="Simplified Arabic" w:cs="Simplified Arabic"/>
          <w:b/>
          <w:bCs/>
          <w:sz w:val="28"/>
          <w:szCs w:val="28"/>
          <w:lang w:bidi="ar-ER"/>
        </w:rPr>
        <w:t>.</w:t>
      </w:r>
      <w:r w:rsidR="00624565" w:rsidRPr="00690536">
        <w:rPr>
          <w:rFonts w:ascii="Simplified Arabic" w:hAnsi="Simplified Arabic" w:cs="Simplified Arabic" w:hint="cs"/>
          <w:sz w:val="28"/>
          <w:szCs w:val="28"/>
          <w:rtl/>
        </w:rPr>
        <w:t xml:space="preserve"> يسه</w:t>
      </w:r>
      <w:r w:rsidR="00624565" w:rsidRPr="00690536">
        <w:rPr>
          <w:rFonts w:ascii="Simplified Arabic" w:hAnsi="Simplified Arabic" w:cs="Simplified Arabic" w:hint="eastAsia"/>
          <w:sz w:val="28"/>
          <w:szCs w:val="28"/>
          <w:rtl/>
        </w:rPr>
        <w:t>م</w:t>
      </w:r>
      <w:r w:rsidRPr="00690536">
        <w:rPr>
          <w:rFonts w:ascii="Simplified Arabic" w:hAnsi="Simplified Arabic" w:cs="Simplified Arabic"/>
          <w:sz w:val="28"/>
          <w:szCs w:val="28"/>
          <w:rtl/>
        </w:rPr>
        <w:t xml:space="preserve"> الفساد في ترسيخ بعض السلوكيات غير الأخلاقية داخل المجتمع، مثل قبول الرشوة، والمحسوبية، والتحايل على الأنظمة، الأمر الذي يؤدي إلى تراجع منظومة القيم وتعزيز ثقافة تحقيق المصالح الشخصية على حساب المصلحة العامة</w:t>
      </w:r>
      <w:r w:rsidRPr="00690536">
        <w:rPr>
          <w:rFonts w:ascii="Simplified Arabic" w:hAnsi="Simplified Arabic" w:cs="Simplified Arabic"/>
          <w:sz w:val="28"/>
          <w:szCs w:val="28"/>
          <w:lang w:bidi="ar-ER"/>
        </w:rPr>
        <w:t>.</w:t>
      </w:r>
    </w:p>
    <w:p w:rsidR="00690536" w:rsidRPr="00690536" w:rsidRDefault="00690536" w:rsidP="00690536">
      <w:pPr>
        <w:spacing w:line="360" w:lineRule="auto"/>
        <w:ind w:left="360"/>
        <w:jc w:val="lowKashida"/>
        <w:rPr>
          <w:rFonts w:ascii="Simplified Arabic" w:hAnsi="Simplified Arabic" w:cs="Simplified Arabic"/>
          <w:sz w:val="28"/>
          <w:szCs w:val="28"/>
          <w:lang w:bidi="ar-ER"/>
        </w:rPr>
      </w:pPr>
      <w:r w:rsidRPr="00690536">
        <w:rPr>
          <w:rFonts w:ascii="Simplified Arabic" w:hAnsi="Simplified Arabic" w:cs="Simplified Arabic"/>
          <w:b/>
          <w:bCs/>
          <w:sz w:val="28"/>
          <w:szCs w:val="28"/>
          <w:rtl/>
        </w:rPr>
        <w:t xml:space="preserve">تهديد الاستقرار </w:t>
      </w:r>
      <w:r w:rsidR="00624565" w:rsidRPr="00690536">
        <w:rPr>
          <w:rFonts w:ascii="Simplified Arabic" w:hAnsi="Simplified Arabic" w:cs="Simplified Arabic" w:hint="cs"/>
          <w:b/>
          <w:bCs/>
          <w:sz w:val="28"/>
          <w:szCs w:val="28"/>
          <w:rtl/>
        </w:rPr>
        <w:t>الاجتماعي</w:t>
      </w:r>
      <w:r w:rsidR="00624565" w:rsidRPr="00690536">
        <w:rPr>
          <w:rFonts w:ascii="Simplified Arabic" w:hAnsi="Simplified Arabic" w:cs="Simplified Arabic"/>
          <w:b/>
          <w:bCs/>
          <w:sz w:val="28"/>
          <w:szCs w:val="28"/>
          <w:lang w:bidi="ar-ER"/>
        </w:rPr>
        <w:t>.</w:t>
      </w:r>
      <w:r w:rsidR="00624565" w:rsidRPr="00690536">
        <w:rPr>
          <w:rFonts w:ascii="Simplified Arabic" w:hAnsi="Simplified Arabic" w:cs="Simplified Arabic" w:hint="cs"/>
          <w:sz w:val="28"/>
          <w:szCs w:val="28"/>
          <w:rtl/>
        </w:rPr>
        <w:t xml:space="preserve"> ق</w:t>
      </w:r>
      <w:r w:rsidR="00624565" w:rsidRPr="00690536">
        <w:rPr>
          <w:rFonts w:ascii="Simplified Arabic" w:hAnsi="Simplified Arabic" w:cs="Simplified Arabic" w:hint="eastAsia"/>
          <w:sz w:val="28"/>
          <w:szCs w:val="28"/>
          <w:rtl/>
        </w:rPr>
        <w:t>د</w:t>
      </w:r>
      <w:r w:rsidRPr="00690536">
        <w:rPr>
          <w:rFonts w:ascii="Simplified Arabic" w:hAnsi="Simplified Arabic" w:cs="Simplified Arabic"/>
          <w:sz w:val="28"/>
          <w:szCs w:val="28"/>
          <w:rtl/>
        </w:rPr>
        <w:t xml:space="preserve"> يؤدي استمرار الفساد إلى زيادة الاحتقان المجتمعي نتيجة الشعور بالظلم وعدم المساواة، كما قد يسهم في زيادة النزاعات الاجتماعية، ويضعف الثقة بين المواطن والدولة، مما يؤثر في الاستقرار الاجتماعي والتنمية الشاملة</w:t>
      </w:r>
      <w:r w:rsidRPr="00690536">
        <w:rPr>
          <w:rFonts w:ascii="Simplified Arabic" w:hAnsi="Simplified Arabic" w:cs="Simplified Arabic"/>
          <w:sz w:val="28"/>
          <w:szCs w:val="28"/>
          <w:lang w:bidi="ar-ER"/>
        </w:rPr>
        <w:t>.</w:t>
      </w:r>
    </w:p>
    <w:p w:rsidR="006C79A2" w:rsidRPr="006C79A2" w:rsidRDefault="00624565" w:rsidP="00CB4FFD">
      <w:pPr>
        <w:spacing w:line="360" w:lineRule="auto"/>
        <w:ind w:left="360"/>
        <w:jc w:val="lowKashida"/>
        <w:rPr>
          <w:rFonts w:ascii="Simplified Arabic" w:hAnsi="Simplified Arabic" w:cs="Simplified Arabic" w:hint="cs"/>
          <w:sz w:val="28"/>
          <w:szCs w:val="28"/>
          <w:rtl/>
          <w:lang w:bidi="ar-ER"/>
        </w:rPr>
      </w:pPr>
      <w:r>
        <w:rPr>
          <w:rFonts w:ascii="Simplified Arabic" w:hAnsi="Simplified Arabic" w:cs="Simplified Arabic" w:hint="cs"/>
          <w:sz w:val="28"/>
          <w:szCs w:val="28"/>
          <w:rtl/>
          <w:lang w:bidi="ar-ER"/>
        </w:rPr>
        <w:t xml:space="preserve">لذا </w:t>
      </w:r>
      <w:r w:rsidR="00690536" w:rsidRPr="00624565">
        <w:rPr>
          <w:rFonts w:ascii="Simplified Arabic" w:hAnsi="Simplified Arabic" w:cs="Simplified Arabic"/>
          <w:sz w:val="28"/>
          <w:szCs w:val="28"/>
          <w:rtl/>
        </w:rPr>
        <w:t xml:space="preserve">يتبين أن الفساد يمثل ظاهرة ذات آثار متشابكة تمتد إلى مختلف القطاعات الاقتصادية والإدارية والاجتماعية، حيث يؤدي إلى إبطاء النمو الاقتصادي، وإضعاف الاستثمار والإنتاجية، وسوء تخصيص الموارد، فضلًا عن انخفاض كفاءة المؤسسات، وتراجع جودة الخدمات العامة، وإضعاف العدالة الاجتماعية والثقة بالمؤسسات. ولذلك، فإن الحد من الفساد لا يمثل هدفًا رقابيًا فحسب، بل يعد ضرورة تنموية تسهم في تعزيز كفاءة الاقتصاد، وتحسين الأداء المؤسسي، ودعم الاستقرار الاجتماعي، وتحقيق التنمية المستدامة، وهو ما يتوافق مع مستهدفات رؤية المملكة </w:t>
      </w:r>
      <w:r w:rsidR="00690536" w:rsidRPr="00624565">
        <w:rPr>
          <w:rFonts w:ascii="Simplified Arabic" w:hAnsi="Simplified Arabic" w:cs="Simplified Arabic"/>
          <w:sz w:val="28"/>
          <w:szCs w:val="28"/>
          <w:rtl/>
        </w:rPr>
        <w:lastRenderedPageBreak/>
        <w:t>العربية السعودية 2030 الرامية إلى بناء اقتصاد مزدهر ومؤسسات تتسم بالنزاهة والشفافية والكفاءة</w:t>
      </w:r>
      <w:r w:rsidR="00690536" w:rsidRPr="00624565">
        <w:rPr>
          <w:rFonts w:ascii="Simplified Arabic" w:hAnsi="Simplified Arabic" w:cs="Simplified Arabic"/>
          <w:sz w:val="28"/>
          <w:szCs w:val="28"/>
          <w:lang w:bidi="ar-ER"/>
        </w:rPr>
        <w:t>.</w:t>
      </w:r>
      <w:r w:rsidR="00691C89">
        <w:rPr>
          <w:rFonts w:ascii="Simplified Arabic" w:hAnsi="Simplified Arabic" w:cs="Simplified Arabic" w:hint="cs"/>
          <w:sz w:val="28"/>
          <w:szCs w:val="28"/>
          <w:rtl/>
          <w:lang w:bidi="ar-ER"/>
        </w:rPr>
        <w:t xml:space="preserve"> ( العماري 2025 )</w:t>
      </w:r>
    </w:p>
    <w:p w:rsidR="00DF0D60" w:rsidRPr="00DF0D60" w:rsidRDefault="00DF0D60" w:rsidP="00DF0D60">
      <w:pPr>
        <w:pStyle w:val="Heading1"/>
        <w:jc w:val="mediumKashida"/>
        <w:rPr>
          <w:rFonts w:ascii="Simplified Arabic" w:hAnsi="Simplified Arabic" w:cs="Simplified Arabic"/>
          <w:sz w:val="32"/>
          <w:szCs w:val="32"/>
          <w:rtl/>
          <w:lang w:bidi="ar-ER"/>
        </w:rPr>
      </w:pPr>
      <w:bookmarkStart w:id="28" w:name="_Toc233632297"/>
      <w:r w:rsidRPr="00DF0D60">
        <w:rPr>
          <w:rFonts w:ascii="Simplified Arabic" w:hAnsi="Simplified Arabic" w:cs="Simplified Arabic"/>
          <w:sz w:val="32"/>
          <w:szCs w:val="32"/>
          <w:rtl/>
          <w:lang w:bidi="ar-ER"/>
        </w:rPr>
        <w:t>المبحث الثاني: النمو الاقتصادي</w:t>
      </w:r>
      <w:bookmarkEnd w:id="28"/>
      <w:r w:rsidRPr="00DF0D60">
        <w:rPr>
          <w:rFonts w:ascii="Simplified Arabic" w:hAnsi="Simplified Arabic" w:cs="Simplified Arabic"/>
          <w:sz w:val="32"/>
          <w:szCs w:val="32"/>
          <w:rtl/>
          <w:lang w:bidi="ar-ER"/>
        </w:rPr>
        <w:t xml:space="preserve"> </w:t>
      </w:r>
    </w:p>
    <w:p w:rsidR="00DF0D60" w:rsidRPr="00CB4FFD" w:rsidRDefault="00DF0D60" w:rsidP="00CB4FFD">
      <w:pPr>
        <w:pStyle w:val="Heading1"/>
        <w:rPr>
          <w:rFonts w:ascii="Simplified Arabic" w:hAnsi="Simplified Arabic" w:cs="Simplified Arabic"/>
          <w:b w:val="0"/>
          <w:bCs w:val="0"/>
          <w:sz w:val="32"/>
          <w:szCs w:val="32"/>
          <w:u w:val="single"/>
          <w:rtl/>
          <w:lang w:bidi="ar-ER"/>
        </w:rPr>
      </w:pPr>
      <w:bookmarkStart w:id="29" w:name="_Toc233632298"/>
      <w:r w:rsidRPr="00CB4FFD">
        <w:rPr>
          <w:rFonts w:ascii="Simplified Arabic" w:hAnsi="Simplified Arabic" w:cs="Simplified Arabic"/>
          <w:b w:val="0"/>
          <w:bCs w:val="0"/>
          <w:sz w:val="32"/>
          <w:szCs w:val="32"/>
          <w:u w:val="single"/>
          <w:rtl/>
        </w:rPr>
        <w:t>المطلب الأول</w:t>
      </w:r>
      <w:r w:rsidRPr="00CB4FFD">
        <w:rPr>
          <w:rFonts w:ascii="Simplified Arabic" w:hAnsi="Simplified Arabic" w:cs="Simplified Arabic"/>
          <w:b w:val="0"/>
          <w:bCs w:val="0"/>
          <w:sz w:val="32"/>
          <w:szCs w:val="32"/>
          <w:u w:val="single"/>
          <w:lang w:bidi="ar-ER"/>
        </w:rPr>
        <w:t xml:space="preserve">: </w:t>
      </w:r>
      <w:r w:rsidRPr="00CB4FFD">
        <w:rPr>
          <w:rFonts w:ascii="Simplified Arabic" w:hAnsi="Simplified Arabic" w:cs="Simplified Arabic"/>
          <w:b w:val="0"/>
          <w:bCs w:val="0"/>
          <w:sz w:val="32"/>
          <w:szCs w:val="32"/>
          <w:u w:val="single"/>
          <w:rtl/>
        </w:rPr>
        <w:t>مفهوم النمو الاقتصادي وتعريفاته</w:t>
      </w:r>
      <w:bookmarkEnd w:id="29"/>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يُعد النمو الاقتصادي من أهم المفاهيم التي حظيت باهتمام كبير في الأدبيات الاقتصادية، نظرًا لارتباطه المباشر بمستوى التقدم الاقتصادي والاجتماعي للدول، وقدرته على التعبير عن نجاح السياسات الاقتصادية في تحقيق التنمية وتحسين مستوى معيشة الأفراد. ويُنظر إلى النمو الاقتصادي باعتباره أحد المؤشرات الرئيسة التي تستخدم لقياس أداء الاقتصاد الوطني، حيث يعكس قدرة الدولة على زيادة إنتاجها من السلع والخدمات خلال فترة زمنية معينة، بما يسهم في رفع مستوى الدخل القومي وتحسين مستويات التشغيل والإنتاجية</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ويختلف مفهوم النمو الاقتصادي عن التنمية الاقتصادية، فبينما يركز النمو الاقتصادي على الزيادة الكمية في الناتج المحلي الإجمالي أو الناتج القومي الحقيقي، فإن التنمية الاقتصادية تتجاوز ذلك لتشمل التغيرات النوعية التي تطرأ على هيكل الاقتصاد ومستوى الرفاه الاجتماعي وجودة الحياة، بما في ذلك تحسين الخدمات الصحية والتعليمية، والحد من الفقر والبطالة، وتعزيز العدالة الاجتماعية. ولذلك، فإن النمو الاقتصادي يُعد أحد المكونات الأساسية للتنمية الاقتصادية، لكنه لا يمثلها بصورة كاملة</w:t>
      </w:r>
      <w:r w:rsidRPr="003B4BCD">
        <w:rPr>
          <w:rFonts w:ascii="Simplified Arabic" w:hAnsi="Simplified Arabic" w:cs="Simplified Arabic"/>
          <w:sz w:val="28"/>
          <w:szCs w:val="28"/>
          <w:lang w:bidi="ar-ER"/>
        </w:rPr>
        <w:t>.</w:t>
      </w:r>
      <w:r w:rsidR="00321D26">
        <w:rPr>
          <w:rFonts w:ascii="Simplified Arabic" w:hAnsi="Simplified Arabic" w:cs="Simplified Arabic" w:hint="cs"/>
          <w:sz w:val="28"/>
          <w:szCs w:val="28"/>
          <w:rtl/>
          <w:lang w:bidi="ar-ER"/>
        </w:rPr>
        <w:t xml:space="preserve"> ( عطوة واخرون 2024) </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 xml:space="preserve">وقد تناول العديد من الاقتصاديين والمنظمات الدولية مفهوم النمو الاقتصادي من زوايا مختلفة، تبعًا لاختلاف المدارس الاقتصادية وطبيعة المؤشرات المستخدمة في قياسه، إلا أنهم اتفقوا على أن النمو </w:t>
      </w:r>
      <w:r w:rsidRPr="003B4BCD">
        <w:rPr>
          <w:rFonts w:ascii="Simplified Arabic" w:hAnsi="Simplified Arabic" w:cs="Simplified Arabic"/>
          <w:sz w:val="28"/>
          <w:szCs w:val="28"/>
          <w:rtl/>
        </w:rPr>
        <w:lastRenderedPageBreak/>
        <w:t>الاقتصادي يعبر عن الزيادة المستمرة في القدرة الإنتاجية للاقتصاد بما يؤدي إلى ارتفاع الناتج الحقيقي على المدى الطويل. وفيما يلي أبرز التعريفات التي تناولت هذا المفهوم</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عرف البنك الدولي النمو الاقتصادي بأنه الزيادة المستمرة في الناتج المحلي الإجمالي الحقيقي أو في نصيب الفرد من الناتج المحلي الإجمالي الحقيقي خلال فترة زمنية معينة، بما يعكس قدرة الاقتصاد على تحقيق إنتاج أكبر وتحسين مستويات المعيشة من خلال الاستخدام الكفء لعوامل الإنتاج</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وعرفت منظمة التعاون الاقتصادي والتنمية النمو الاقتصادي بأنه الارتفاع المستدام في الطاقة الإنتاجية للاقتصاد، والذي يؤدي إلى زيادة إنتاج السلع والخدمات وتحسين مستوى الدخل الحقيقي للأفراد، نتيجة تراكم رأس المال، والتقدم التكنولوجي، وتحسن إنتاجية عناصر الإنتاج</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كما عرّف صندوق النقد الدولي النمو الاقتصادي بأنه الزيادة في الناتج الاقتصادي الحقيقي للدولة خلال فترة زمنية محددة، والتي تنتج عن تحسن أداء القطاعات الاقتصادية المختلفة، وزيادة الاستثمار والإنتاجية، وارتفاع كفاءة استخدام الموارد الاقتصادية</w:t>
      </w:r>
      <w:r w:rsidRPr="003B4BCD">
        <w:rPr>
          <w:rFonts w:ascii="Simplified Arabic" w:hAnsi="Simplified Arabic" w:cs="Simplified Arabic"/>
          <w:sz w:val="28"/>
          <w:szCs w:val="28"/>
          <w:lang w:bidi="ar-ER"/>
        </w:rPr>
        <w:t>.</w:t>
      </w:r>
      <w:r w:rsidR="00C07C1E">
        <w:rPr>
          <w:rFonts w:ascii="Simplified Arabic" w:hAnsi="Simplified Arabic" w:cs="Simplified Arabic" w:hint="cs"/>
          <w:sz w:val="28"/>
          <w:szCs w:val="28"/>
          <w:rtl/>
          <w:lang w:bidi="ar-ER"/>
        </w:rPr>
        <w:t xml:space="preserve"> ( الابيض 2025) </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 xml:space="preserve">ويرى الاقتصادي </w:t>
      </w:r>
      <w:r w:rsidRPr="003B4BCD">
        <w:rPr>
          <w:rFonts w:ascii="Simplified Arabic" w:hAnsi="Simplified Arabic" w:cs="Simplified Arabic"/>
          <w:sz w:val="28"/>
          <w:szCs w:val="28"/>
          <w:lang w:bidi="ar-ER"/>
        </w:rPr>
        <w:t xml:space="preserve">Simon Kuznets </w:t>
      </w:r>
      <w:r w:rsidRPr="003B4BCD">
        <w:rPr>
          <w:rFonts w:ascii="Simplified Arabic" w:hAnsi="Simplified Arabic" w:cs="Simplified Arabic"/>
          <w:sz w:val="28"/>
          <w:szCs w:val="28"/>
          <w:rtl/>
        </w:rPr>
        <w:t>أن النمو الاقتصادي يتمثل في الزيادة طويلة الأجل في قدرة الاقتصاد على توفير سلع وخدمات متنوعة بصورة متزايدة للسكان، اعتمادًا على التقدم التكنولوجي، والتغيرات المؤسسية، وتحسين كفاءة استخدام الموارد الإنتاجية</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 xml:space="preserve">أما الاقتصادي </w:t>
      </w:r>
      <w:r w:rsidRPr="003B4BCD">
        <w:rPr>
          <w:rFonts w:ascii="Simplified Arabic" w:hAnsi="Simplified Arabic" w:cs="Simplified Arabic"/>
          <w:sz w:val="28"/>
          <w:szCs w:val="28"/>
          <w:lang w:bidi="ar-ER"/>
        </w:rPr>
        <w:t xml:space="preserve">Paul Samuelson </w:t>
      </w:r>
      <w:r w:rsidRPr="003B4BCD">
        <w:rPr>
          <w:rFonts w:ascii="Simplified Arabic" w:hAnsi="Simplified Arabic" w:cs="Simplified Arabic"/>
          <w:sz w:val="28"/>
          <w:szCs w:val="28"/>
          <w:rtl/>
        </w:rPr>
        <w:t>فيعرف النمو الاقتصادي بأنه الزيادة المستمرة في الناتج القومي الحقيقي للدولة نتيجة التوسع في استخدام الموارد الاقتصادية، وتحسين إنتاجية العمل ورأس المال، والتطور التكنولوجي الذي يسهم في رفع كفاءة الإنتاج</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lastRenderedPageBreak/>
        <w:t xml:space="preserve">ويرى الاقتصادي </w:t>
      </w:r>
      <w:r w:rsidRPr="003B4BCD">
        <w:rPr>
          <w:rFonts w:ascii="Simplified Arabic" w:hAnsi="Simplified Arabic" w:cs="Simplified Arabic"/>
          <w:sz w:val="28"/>
          <w:szCs w:val="28"/>
          <w:lang w:bidi="ar-ER"/>
        </w:rPr>
        <w:t xml:space="preserve">Robert Solow </w:t>
      </w:r>
      <w:r w:rsidRPr="003B4BCD">
        <w:rPr>
          <w:rFonts w:ascii="Simplified Arabic" w:hAnsi="Simplified Arabic" w:cs="Simplified Arabic"/>
          <w:sz w:val="28"/>
          <w:szCs w:val="28"/>
          <w:rtl/>
        </w:rPr>
        <w:t>أن النمو الاقتصادي هو الزيادة المستمرة في الإنتاج الحقيقي التي تتحقق نتيجة تراكم رأس المال، وزيادة حجم القوى العاملة، والتقدم التقني، والذي يُعد العامل الأكثر تأثيرًا في تحقيق النمو الاقتصادي على المدى الطويل</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كما يعرف النمو الاقتصادي بأنه عملية اقتصادية تهدف إلى زيادة القدرة الإنتاجية للمجتمع من خلال الاستخدام الأمثل للموارد المتاحة، ورفع كفاءة عناصر الإنتاج، وتحقيق معدلات مرتفعة من الاستثمار والإنتاجية، بما يؤدي إلى تحسين مستويات الدخل الحقيقي وتعزيز القدرة التنافسية للاقتصاد الوطني</w:t>
      </w:r>
      <w:r w:rsidRPr="003B4BCD">
        <w:rPr>
          <w:rFonts w:ascii="Simplified Arabic" w:hAnsi="Simplified Arabic" w:cs="Simplified Arabic"/>
          <w:sz w:val="28"/>
          <w:szCs w:val="28"/>
          <w:lang w:bidi="ar-ER"/>
        </w:rPr>
        <w:t>.</w:t>
      </w:r>
      <w:r w:rsidR="002A4AD8">
        <w:rPr>
          <w:rFonts w:ascii="Simplified Arabic" w:hAnsi="Simplified Arabic" w:cs="Simplified Arabic" w:hint="cs"/>
          <w:sz w:val="28"/>
          <w:szCs w:val="28"/>
          <w:rtl/>
          <w:lang w:bidi="ar-ER"/>
        </w:rPr>
        <w:t xml:space="preserve"> ( مصطفى 2026) </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وفي الأدبيات الاقتصادية الحديثة، يُنظر إلى النمو الاقتصادي باعتباره عملية ديناميكية تعتمد على مجموعة مترابطة من العوامل الاقتصادية والمؤسسية، مثل جودة الحوكمة، والاستقرار السياسي، وكفاءة المؤسسات، ومستوى الشفافية، والابتكار، والتقدم التقني، والانفتاح الاقتصادي، وجودة رأس المال البشري، حيث تؤثر هذه العوامل بصورة مباشرة في قدرة الاقتصاد على تحقيق نمو مستدام</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sz w:val="28"/>
          <w:szCs w:val="28"/>
          <w:lang w:bidi="ar-ER"/>
        </w:rPr>
      </w:pPr>
      <w:r w:rsidRPr="003B4BCD">
        <w:rPr>
          <w:rFonts w:ascii="Simplified Arabic" w:hAnsi="Simplified Arabic" w:cs="Simplified Arabic"/>
          <w:sz w:val="28"/>
          <w:szCs w:val="28"/>
          <w:rtl/>
        </w:rPr>
        <w:t>ومن منظور التنمية المستدامة، لم يعد النمو الاقتصادي يقاس فقط بمعدلات الزيادة في الناتج المحلي الإجمالي، وإنما أصبح يرتبط أيضًا بمدى استدامة هذا النمو، وقدرته على تحقيق التوازن بين الجوانب الاقتصادية والاجتماعية والبيئية، بما يضمن استمرار تحسين مستويات الرفاه للأجيال الحالية والمستقبلية</w:t>
      </w:r>
      <w:r w:rsidRPr="003B4BCD">
        <w:rPr>
          <w:rFonts w:ascii="Simplified Arabic" w:hAnsi="Simplified Arabic" w:cs="Simplified Arabic"/>
          <w:sz w:val="28"/>
          <w:szCs w:val="28"/>
          <w:lang w:bidi="ar-ER"/>
        </w:rPr>
        <w:t>.</w:t>
      </w:r>
    </w:p>
    <w:p w:rsidR="003B4BCD" w:rsidRPr="003B4BCD" w:rsidRDefault="003B4BCD" w:rsidP="003B4BCD">
      <w:pPr>
        <w:spacing w:line="360" w:lineRule="auto"/>
        <w:ind w:left="192"/>
        <w:jc w:val="lowKashida"/>
        <w:rPr>
          <w:rFonts w:ascii="Simplified Arabic" w:hAnsi="Simplified Arabic" w:cs="Simplified Arabic" w:hint="cs"/>
          <w:sz w:val="28"/>
          <w:szCs w:val="28"/>
          <w:lang w:bidi="ar-ER"/>
        </w:rPr>
      </w:pPr>
      <w:r w:rsidRPr="003B4BCD">
        <w:rPr>
          <w:rFonts w:ascii="Simplified Arabic" w:hAnsi="Simplified Arabic" w:cs="Simplified Arabic"/>
          <w:sz w:val="28"/>
          <w:szCs w:val="28"/>
          <w:rtl/>
        </w:rPr>
        <w:t xml:space="preserve">ومن خلال التعريفات السابقة، يمكن استخلاص مجموعة من الخصائص الرئيسة للنمو الاقتصادي، والتي تتمثل في أنه عملية مستمرة وليست مؤقتة، ويقاس عادة بالزيادة في الناتج المحلي الإجمالي الحقيقي أو نصيب الفرد منه، ويعتمد على رفع كفاءة استخدام الموارد الاقتصادية، وتحسين إنتاجية </w:t>
      </w:r>
      <w:r w:rsidRPr="003B4BCD">
        <w:rPr>
          <w:rFonts w:ascii="Simplified Arabic" w:hAnsi="Simplified Arabic" w:cs="Simplified Arabic"/>
          <w:sz w:val="28"/>
          <w:szCs w:val="28"/>
          <w:rtl/>
        </w:rPr>
        <w:lastRenderedPageBreak/>
        <w:t>عناصر الإنتاج، وزيادة الاستثمار، والتقدم التكنولوجي، وكفاءة المؤسسات، كما يرتبط بصورة وثيقة بتحقيق التنمية الاقتصادية المستدامة</w:t>
      </w:r>
      <w:r w:rsidRPr="003B4BCD">
        <w:rPr>
          <w:rFonts w:ascii="Simplified Arabic" w:hAnsi="Simplified Arabic" w:cs="Simplified Arabic"/>
          <w:sz w:val="28"/>
          <w:szCs w:val="28"/>
          <w:lang w:bidi="ar-ER"/>
        </w:rPr>
        <w:t>.</w:t>
      </w:r>
      <w:r w:rsidR="00EE0647">
        <w:rPr>
          <w:rFonts w:ascii="Simplified Arabic" w:hAnsi="Simplified Arabic" w:cs="Simplified Arabic" w:hint="cs"/>
          <w:sz w:val="28"/>
          <w:szCs w:val="28"/>
          <w:rtl/>
          <w:lang w:bidi="ar-ER"/>
        </w:rPr>
        <w:t xml:space="preserve"> (</w:t>
      </w:r>
      <w:r w:rsidR="00EE0647">
        <w:rPr>
          <w:rFonts w:ascii="Simplified Arabic" w:hAnsi="Simplified Arabic" w:cs="Simplified Arabic" w:hint="eastAsia"/>
          <w:sz w:val="28"/>
          <w:szCs w:val="28"/>
          <w:rtl/>
          <w:lang w:bidi="ar-ER"/>
        </w:rPr>
        <w:t> </w:t>
      </w:r>
      <w:proofErr w:type="spellStart"/>
      <w:r w:rsidR="00EE0647" w:rsidRPr="005D55C4">
        <w:rPr>
          <w:rFonts w:ascii="Simplified Arabic" w:hAnsi="Simplified Arabic" w:cs="Simplified Arabic"/>
          <w:sz w:val="28"/>
          <w:szCs w:val="28"/>
          <w:rtl/>
        </w:rPr>
        <w:t>حلاز</w:t>
      </w:r>
      <w:proofErr w:type="spellEnd"/>
      <w:r w:rsidR="00EE0647">
        <w:rPr>
          <w:rFonts w:ascii="Simplified Arabic" w:hAnsi="Simplified Arabic" w:cs="Simplified Arabic" w:hint="cs"/>
          <w:sz w:val="28"/>
          <w:szCs w:val="28"/>
          <w:rtl/>
          <w:lang w:bidi="ar-ER"/>
        </w:rPr>
        <w:t xml:space="preserve"> 2026) </w:t>
      </w:r>
    </w:p>
    <w:p w:rsidR="006C79A2" w:rsidRPr="003B4BCD" w:rsidRDefault="00064E6B" w:rsidP="003B4BCD">
      <w:pPr>
        <w:spacing w:line="360" w:lineRule="auto"/>
        <w:ind w:left="192"/>
        <w:jc w:val="lowKashida"/>
        <w:rPr>
          <w:rFonts w:ascii="Simplified Arabic" w:hAnsi="Simplified Arabic" w:cs="Simplified Arabic" w:hint="cs"/>
          <w:sz w:val="28"/>
          <w:szCs w:val="28"/>
          <w:lang w:bidi="ar-ER"/>
        </w:rPr>
      </w:pPr>
      <w:r>
        <w:rPr>
          <w:rFonts w:ascii="Simplified Arabic" w:hAnsi="Simplified Arabic" w:cs="Simplified Arabic" w:hint="cs"/>
          <w:sz w:val="28"/>
          <w:szCs w:val="28"/>
          <w:rtl/>
          <w:lang w:bidi="ar-ER"/>
        </w:rPr>
        <w:t>لذا</w:t>
      </w:r>
      <w:r w:rsidR="003B4BCD" w:rsidRPr="003B4BCD">
        <w:rPr>
          <w:rFonts w:ascii="Simplified Arabic" w:hAnsi="Simplified Arabic" w:cs="Simplified Arabic"/>
          <w:sz w:val="28"/>
          <w:szCs w:val="28"/>
          <w:rtl/>
        </w:rPr>
        <w:t xml:space="preserve"> يمكن تعريف النمو الاقتصادي إجرائيًا في إطار هذه الدراسة بأنه الزيادة المستمرة في الناتج المحلي الإجمالي الحقيقي للمملكة العربية السعودية، وما يرتبط بها من تحسن في معدلات الاستثمار، وكفاءة تخصيص الموارد الاقتصادية، وارتفاع مستوى الإنتاجية، بما يعكس قدرة الاقتصاد الوطني على تحقيق التنمية الاقتصادية المستدامة</w:t>
      </w:r>
      <w:r w:rsidR="003B4BCD" w:rsidRPr="003B4BCD">
        <w:rPr>
          <w:rFonts w:ascii="Simplified Arabic" w:hAnsi="Simplified Arabic" w:cs="Simplified Arabic"/>
          <w:sz w:val="28"/>
          <w:szCs w:val="28"/>
          <w:lang w:bidi="ar-ER"/>
        </w:rPr>
        <w:t xml:space="preserve">. </w:t>
      </w:r>
      <w:r w:rsidR="003B4BCD" w:rsidRPr="003B4BCD">
        <w:rPr>
          <w:rFonts w:ascii="Simplified Arabic" w:hAnsi="Simplified Arabic" w:cs="Simplified Arabic"/>
          <w:sz w:val="28"/>
          <w:szCs w:val="28"/>
          <w:rtl/>
        </w:rPr>
        <w:t>ويُعد هذا التعريف منسجمًا مع أهداف الدراسة الحالية التي تبحث في أثر الفساد على النمو الاقتصادي من خلال أبعاده المتمثلة في معدل النمو الاقتصادي، والاستثمار المحلي والأجنبي، وكفاءة تخصيص الموارد الاقتصادية، ومستوى الإنتاجية الاقتصادية</w:t>
      </w:r>
      <w:r w:rsidR="003B4BCD" w:rsidRPr="003B4BCD">
        <w:rPr>
          <w:rFonts w:ascii="Simplified Arabic" w:hAnsi="Simplified Arabic" w:cs="Simplified Arabic"/>
          <w:sz w:val="28"/>
          <w:szCs w:val="28"/>
          <w:lang w:bidi="ar-ER"/>
        </w:rPr>
        <w:t>.</w:t>
      </w:r>
    </w:p>
    <w:p w:rsidR="00DF0D60" w:rsidRPr="00CB4FFD" w:rsidRDefault="00DF0D60" w:rsidP="00CB4FFD">
      <w:pPr>
        <w:pStyle w:val="Heading1"/>
        <w:rPr>
          <w:rFonts w:ascii="Simplified Arabic" w:hAnsi="Simplified Arabic" w:cs="Simplified Arabic" w:hint="cs"/>
          <w:b w:val="0"/>
          <w:bCs w:val="0"/>
          <w:sz w:val="32"/>
          <w:szCs w:val="32"/>
          <w:u w:val="single"/>
          <w:rtl/>
          <w:lang w:bidi="ar-ER"/>
        </w:rPr>
      </w:pPr>
      <w:bookmarkStart w:id="30" w:name="_Toc233632299"/>
      <w:r w:rsidRPr="00CB4FFD">
        <w:rPr>
          <w:rFonts w:ascii="Simplified Arabic" w:hAnsi="Simplified Arabic" w:cs="Simplified Arabic"/>
          <w:b w:val="0"/>
          <w:bCs w:val="0"/>
          <w:sz w:val="32"/>
          <w:szCs w:val="32"/>
          <w:u w:val="single"/>
          <w:rtl/>
        </w:rPr>
        <w:t>المطلب الثاني</w:t>
      </w:r>
      <w:r w:rsidRPr="00CB4FFD">
        <w:rPr>
          <w:rFonts w:ascii="Simplified Arabic" w:hAnsi="Simplified Arabic" w:cs="Simplified Arabic"/>
          <w:b w:val="0"/>
          <w:bCs w:val="0"/>
          <w:sz w:val="32"/>
          <w:szCs w:val="32"/>
          <w:u w:val="single"/>
          <w:lang w:bidi="ar-ER"/>
        </w:rPr>
        <w:t xml:space="preserve">: </w:t>
      </w:r>
      <w:r w:rsidRPr="00CB4FFD">
        <w:rPr>
          <w:rFonts w:ascii="Simplified Arabic" w:hAnsi="Simplified Arabic" w:cs="Simplified Arabic"/>
          <w:b w:val="0"/>
          <w:bCs w:val="0"/>
          <w:sz w:val="32"/>
          <w:szCs w:val="32"/>
          <w:u w:val="single"/>
          <w:rtl/>
        </w:rPr>
        <w:t>أهمية النمو الاقتصادي</w:t>
      </w:r>
      <w:bookmarkEnd w:id="30"/>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sz w:val="28"/>
          <w:szCs w:val="28"/>
          <w:rtl/>
        </w:rPr>
        <w:t>يمثل النمو الاقتصادي أحد المرتكزات الأساسية التي تقوم عليها عملية التنمية الشاملة، إذ يعكس قدرة الاقتصاد على تحقيق زيادة مستمرة في إنتاج السلع والخدمات، وتحسين مستوى الدخل والرفاه الاجتماعي، ورفع كفاءة استغلال الموارد الاقتصادية. كما يُعد من أهم المؤشرات التي تستند إليها الحكومات في تقييم الأداء الاقتصادي، وقياس مدى نجاح السياسات المالية والنقدية والاستثمارية، فضلًا عن كونه عاملًا رئيسًا في تعزيز القدرة التنافسية للاقتصاد الوطني وتحقيق الاستقرار الاقتصادي والاجتماعي. ولا تقتصر أهمية النمو الاقتصادي على زيادة الناتج المحلي الإجمالي، بل تمتد لتشمل تحسين مستوى المعيشة، وتوفير فرص العمل، وتعزيز الاستثمار، ودعم التنمية المستدامة، وهو ما يجعله هدفًا استراتيجيًا تسعى إليه جميع الدول، ومن بينها المملكة العربية السعودية في إطار مستهدفات رؤية المملكة 2030</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sz w:val="28"/>
          <w:szCs w:val="28"/>
          <w:rtl/>
        </w:rPr>
        <w:lastRenderedPageBreak/>
        <w:t>وتتجلى أهمية النمو الاقتصادي في عدد من الجوانب، من أبرزها ما يأتي</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تحسين مستوى المعيشة ورفع مستوى الرفاه </w:t>
      </w:r>
      <w:r w:rsidRPr="00FC1C39">
        <w:rPr>
          <w:rFonts w:ascii="Simplified Arabic" w:hAnsi="Simplified Arabic" w:cs="Simplified Arabic" w:hint="cs"/>
          <w:b/>
          <w:bCs/>
          <w:sz w:val="28"/>
          <w:szCs w:val="28"/>
          <w:rtl/>
        </w:rPr>
        <w:t>الاجتماعي</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يسه</w:t>
      </w:r>
      <w:r w:rsidRPr="00FC1C39">
        <w:rPr>
          <w:rFonts w:ascii="Simplified Arabic" w:hAnsi="Simplified Arabic" w:cs="Simplified Arabic" w:hint="eastAsia"/>
          <w:sz w:val="28"/>
          <w:szCs w:val="28"/>
          <w:rtl/>
        </w:rPr>
        <w:t>م</w:t>
      </w:r>
      <w:r w:rsidRPr="00FC1C39">
        <w:rPr>
          <w:rFonts w:ascii="Simplified Arabic" w:hAnsi="Simplified Arabic" w:cs="Simplified Arabic"/>
          <w:sz w:val="28"/>
          <w:szCs w:val="28"/>
          <w:rtl/>
        </w:rPr>
        <w:t xml:space="preserve"> النمو الاقتصادي في زيادة متوسط دخل الأفراد، وتحسين قدرتهم الشرائية، ورفع مستوى الخدمات الأساسية، مثل التعليم، والرعاية الصحية، والإسكان، والنقل، مما ينعكس بصورة مباشرة على جودة الحياة وتحقيق الرفاه الاجتماعي، ويؤدي إلى تحسين مستوى المعيشة بصورة مستدامة</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زيادة فرص العمل والحد من </w:t>
      </w:r>
      <w:r w:rsidRPr="00FC1C39">
        <w:rPr>
          <w:rFonts w:ascii="Simplified Arabic" w:hAnsi="Simplified Arabic" w:cs="Simplified Arabic" w:hint="cs"/>
          <w:b/>
          <w:bCs/>
          <w:sz w:val="28"/>
          <w:szCs w:val="28"/>
          <w:rtl/>
        </w:rPr>
        <w:t>البطالة</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يؤد</w:t>
      </w:r>
      <w:r w:rsidRPr="00FC1C39">
        <w:rPr>
          <w:rFonts w:ascii="Simplified Arabic" w:hAnsi="Simplified Arabic" w:cs="Simplified Arabic" w:hint="eastAsia"/>
          <w:sz w:val="28"/>
          <w:szCs w:val="28"/>
          <w:rtl/>
        </w:rPr>
        <w:t>ي</w:t>
      </w:r>
      <w:r w:rsidRPr="00FC1C39">
        <w:rPr>
          <w:rFonts w:ascii="Simplified Arabic" w:hAnsi="Simplified Arabic" w:cs="Simplified Arabic"/>
          <w:sz w:val="28"/>
          <w:szCs w:val="28"/>
          <w:rtl/>
        </w:rPr>
        <w:t xml:space="preserve"> النمو الاقتصادي إلى توسع الأنشطة الإنتاجية والاستثمارية، الأمر الذي يرفع الطلب على القوى العاملة، ويوفر فرص عمل جديدة في مختلف القطاعات الاقتصادية. كما يسهم في استيعاب الداخلين الجدد إلى سوق العمل، ويحد من معدلات البطالة، بما يدعم الاستقرار الاقتصادي والاجتماعي</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تعزيز الاستثمار المحلي </w:t>
      </w:r>
      <w:r w:rsidRPr="00FC1C39">
        <w:rPr>
          <w:rFonts w:ascii="Simplified Arabic" w:hAnsi="Simplified Arabic" w:cs="Simplified Arabic" w:hint="cs"/>
          <w:b/>
          <w:bCs/>
          <w:sz w:val="28"/>
          <w:szCs w:val="28"/>
          <w:rtl/>
        </w:rPr>
        <w:t>والأجنبي</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يُع</w:t>
      </w:r>
      <w:r w:rsidRPr="00FC1C39">
        <w:rPr>
          <w:rFonts w:ascii="Simplified Arabic" w:hAnsi="Simplified Arabic" w:cs="Simplified Arabic" w:hint="eastAsia"/>
          <w:sz w:val="28"/>
          <w:szCs w:val="28"/>
          <w:rtl/>
        </w:rPr>
        <w:t>د</w:t>
      </w:r>
      <w:r w:rsidRPr="00FC1C39">
        <w:rPr>
          <w:rFonts w:ascii="Simplified Arabic" w:hAnsi="Simplified Arabic" w:cs="Simplified Arabic"/>
          <w:sz w:val="28"/>
          <w:szCs w:val="28"/>
          <w:rtl/>
        </w:rPr>
        <w:t xml:space="preserve"> النمو الاقتصادي عاملًا مهمًا في جذب الاستثمارات، إذ إن الاقتصادات التي تحقق معدلات نمو مرتفعة تتمتع عادةً ببيئة أعمال أكثر استقرارًا وجاذبية للمستثمرين. كما يسهم النمو في تعزيز ثقة المستثمرين، وتشجيع القطاع الخاص على التوسع في استثماراته، وزيادة تدفقات الاستثمار الأجنبي المباشر</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رفع كفاءة استخدام الموارد </w:t>
      </w:r>
      <w:r w:rsidRPr="00FC1C39">
        <w:rPr>
          <w:rFonts w:ascii="Simplified Arabic" w:hAnsi="Simplified Arabic" w:cs="Simplified Arabic" w:hint="cs"/>
          <w:b/>
          <w:bCs/>
          <w:sz w:val="28"/>
          <w:szCs w:val="28"/>
          <w:rtl/>
        </w:rPr>
        <w:t>الاقتصادية</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يساع</w:t>
      </w:r>
      <w:r w:rsidRPr="00FC1C39">
        <w:rPr>
          <w:rFonts w:ascii="Simplified Arabic" w:hAnsi="Simplified Arabic" w:cs="Simplified Arabic" w:hint="eastAsia"/>
          <w:sz w:val="28"/>
          <w:szCs w:val="28"/>
          <w:rtl/>
        </w:rPr>
        <w:t>د</w:t>
      </w:r>
      <w:r w:rsidRPr="00FC1C39">
        <w:rPr>
          <w:rFonts w:ascii="Simplified Arabic" w:hAnsi="Simplified Arabic" w:cs="Simplified Arabic"/>
          <w:sz w:val="28"/>
          <w:szCs w:val="28"/>
          <w:rtl/>
        </w:rPr>
        <w:t xml:space="preserve"> النمو الاقتصادي على تحسين كفاءة استغلال الموارد البشرية والطبيعية والمالية، من خلال توجيهها نحو الأنشطة الأكثر إنتاجية، بما يؤدي إلى زيادة الإنتاج، وتحسين توزيع الموارد، وتعظيم العائد الاقتصادي منها، وهو ما يسهم في تحقيق الاستخدام الأمثل للإمكانات المتاحة</w:t>
      </w:r>
      <w:r w:rsidRPr="00FC1C39">
        <w:rPr>
          <w:rFonts w:ascii="Simplified Arabic" w:hAnsi="Simplified Arabic" w:cs="Simplified Arabic"/>
          <w:sz w:val="28"/>
          <w:szCs w:val="28"/>
          <w:lang w:bidi="ar-ER"/>
        </w:rPr>
        <w:t>.</w:t>
      </w:r>
      <w:r w:rsidR="00D3000A">
        <w:rPr>
          <w:rFonts w:ascii="Simplified Arabic" w:hAnsi="Simplified Arabic" w:cs="Simplified Arabic" w:hint="cs"/>
          <w:sz w:val="28"/>
          <w:szCs w:val="28"/>
          <w:rtl/>
          <w:lang w:bidi="ar-ER"/>
        </w:rPr>
        <w:t xml:space="preserve"> ( نصير 2026) </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زيادة الإيرادات العامة </w:t>
      </w:r>
      <w:r w:rsidRPr="00FC1C39">
        <w:rPr>
          <w:rFonts w:ascii="Simplified Arabic" w:hAnsi="Simplified Arabic" w:cs="Simplified Arabic" w:hint="cs"/>
          <w:b/>
          <w:bCs/>
          <w:sz w:val="28"/>
          <w:szCs w:val="28"/>
          <w:rtl/>
        </w:rPr>
        <w:t>للدولة</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كلم</w:t>
      </w:r>
      <w:r w:rsidRPr="00FC1C39">
        <w:rPr>
          <w:rFonts w:ascii="Simplified Arabic" w:hAnsi="Simplified Arabic" w:cs="Simplified Arabic" w:hint="eastAsia"/>
          <w:sz w:val="28"/>
          <w:szCs w:val="28"/>
          <w:rtl/>
        </w:rPr>
        <w:t>ا</w:t>
      </w:r>
      <w:r w:rsidRPr="00FC1C39">
        <w:rPr>
          <w:rFonts w:ascii="Simplified Arabic" w:hAnsi="Simplified Arabic" w:cs="Simplified Arabic"/>
          <w:sz w:val="28"/>
          <w:szCs w:val="28"/>
          <w:rtl/>
        </w:rPr>
        <w:t xml:space="preserve"> ارتفعت معدلات النمو الاقتصادي، زادت الإيرادات الحكومية الناتجة عن الضرائب والرسوم والعوائد الاقتصادية المختلفة، مما يعزز قدرة الدولة على تمويل </w:t>
      </w:r>
      <w:r w:rsidRPr="00FC1C39">
        <w:rPr>
          <w:rFonts w:ascii="Simplified Arabic" w:hAnsi="Simplified Arabic" w:cs="Simplified Arabic"/>
          <w:sz w:val="28"/>
          <w:szCs w:val="28"/>
          <w:rtl/>
        </w:rPr>
        <w:lastRenderedPageBreak/>
        <w:t>المشروعات التنموية، وتطوير البنية التحتية، وتحسين الخدمات العامة، دون الحاجة إلى زيادة مستويات الاقتراض</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تحسين الإنتاجية وتعزيز القدرة </w:t>
      </w:r>
      <w:r w:rsidRPr="00FC1C39">
        <w:rPr>
          <w:rFonts w:ascii="Simplified Arabic" w:hAnsi="Simplified Arabic" w:cs="Simplified Arabic" w:hint="cs"/>
          <w:b/>
          <w:bCs/>
          <w:sz w:val="28"/>
          <w:szCs w:val="28"/>
          <w:rtl/>
        </w:rPr>
        <w:t>التنافسية</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يرتب</w:t>
      </w:r>
      <w:r w:rsidRPr="00FC1C39">
        <w:rPr>
          <w:rFonts w:ascii="Simplified Arabic" w:hAnsi="Simplified Arabic" w:cs="Simplified Arabic" w:hint="eastAsia"/>
          <w:sz w:val="28"/>
          <w:szCs w:val="28"/>
          <w:rtl/>
        </w:rPr>
        <w:t>ط</w:t>
      </w:r>
      <w:r w:rsidRPr="00FC1C39">
        <w:rPr>
          <w:rFonts w:ascii="Simplified Arabic" w:hAnsi="Simplified Arabic" w:cs="Simplified Arabic"/>
          <w:sz w:val="28"/>
          <w:szCs w:val="28"/>
          <w:rtl/>
        </w:rPr>
        <w:t xml:space="preserve"> النمو الاقتصادي بزيادة إنتاجية عناصر الإنتاج نتيجة استخدام التقنيات الحديثة، وتطوير رأس المال البشري، وتحسين كفاءة الإدارة والإنتاج. ويؤدي ذلك إلى رفع القدرة التنافسية للمنشآت الوطنية في الأسواق المحلية والعالمية، وزيادة قدرتها على التوسع والنمو</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دعم الاستقرار الاقتصادي </w:t>
      </w:r>
      <w:r w:rsidRPr="00FC1C39">
        <w:rPr>
          <w:rFonts w:ascii="Simplified Arabic" w:hAnsi="Simplified Arabic" w:cs="Simplified Arabic" w:hint="cs"/>
          <w:b/>
          <w:bCs/>
          <w:sz w:val="28"/>
          <w:szCs w:val="28"/>
          <w:rtl/>
        </w:rPr>
        <w:t>والمالي</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يسه</w:t>
      </w:r>
      <w:r w:rsidRPr="00FC1C39">
        <w:rPr>
          <w:rFonts w:ascii="Simplified Arabic" w:hAnsi="Simplified Arabic" w:cs="Simplified Arabic" w:hint="eastAsia"/>
          <w:sz w:val="28"/>
          <w:szCs w:val="28"/>
          <w:rtl/>
        </w:rPr>
        <w:t>م</w:t>
      </w:r>
      <w:r w:rsidRPr="00FC1C39">
        <w:rPr>
          <w:rFonts w:ascii="Simplified Arabic" w:hAnsi="Simplified Arabic" w:cs="Simplified Arabic"/>
          <w:sz w:val="28"/>
          <w:szCs w:val="28"/>
          <w:rtl/>
        </w:rPr>
        <w:t xml:space="preserve"> النمو الاقتصادي في تعزيز الاستقرار الاقتصادي من خلال زيادة الإنتاج والدخل، وتحسين أداء الأسواق، وتقليل التقلبات الاقتصادية، كما يساعد على تحقيق التوازن في الموازنة العامة، وتحسين مؤشرات الاقتصاد الكلي، مثل معدلات التضخم والبطالة والدين العام</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تعزيز الابتكار والتقدم </w:t>
      </w:r>
      <w:r w:rsidRPr="00FC1C39">
        <w:rPr>
          <w:rFonts w:ascii="Simplified Arabic" w:hAnsi="Simplified Arabic" w:cs="Simplified Arabic" w:hint="cs"/>
          <w:b/>
          <w:bCs/>
          <w:sz w:val="28"/>
          <w:szCs w:val="28"/>
          <w:rtl/>
        </w:rPr>
        <w:t>التكنولوجي</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يوف</w:t>
      </w:r>
      <w:r w:rsidRPr="00FC1C39">
        <w:rPr>
          <w:rFonts w:ascii="Simplified Arabic" w:hAnsi="Simplified Arabic" w:cs="Simplified Arabic" w:hint="eastAsia"/>
          <w:sz w:val="28"/>
          <w:szCs w:val="28"/>
          <w:rtl/>
        </w:rPr>
        <w:t>ر</w:t>
      </w:r>
      <w:r w:rsidRPr="00FC1C39">
        <w:rPr>
          <w:rFonts w:ascii="Simplified Arabic" w:hAnsi="Simplified Arabic" w:cs="Simplified Arabic"/>
          <w:sz w:val="28"/>
          <w:szCs w:val="28"/>
          <w:rtl/>
        </w:rPr>
        <w:t xml:space="preserve"> النمو الاقتصادي الموارد اللازمة للاستثمار في البحث العلمي والابتكار والتطوير التقني، مما يؤدي إلى تحسين جودة المنتجات والخدمات، ورفع كفاءة العمليات الإنتاجية، وزيادة القدرة على مواكبة التطورات العالمية، وهو ما يدعم استدامة النمو على المدى الطويل</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تحقيق التنمية الاقتصادية </w:t>
      </w:r>
      <w:r w:rsidRPr="00FC1C39">
        <w:rPr>
          <w:rFonts w:ascii="Simplified Arabic" w:hAnsi="Simplified Arabic" w:cs="Simplified Arabic" w:hint="cs"/>
          <w:b/>
          <w:bCs/>
          <w:sz w:val="28"/>
          <w:szCs w:val="28"/>
          <w:rtl/>
        </w:rPr>
        <w:t>المستدامة</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يسه</w:t>
      </w:r>
      <w:r w:rsidRPr="00FC1C39">
        <w:rPr>
          <w:rFonts w:ascii="Simplified Arabic" w:hAnsi="Simplified Arabic" w:cs="Simplified Arabic" w:hint="eastAsia"/>
          <w:sz w:val="28"/>
          <w:szCs w:val="28"/>
          <w:rtl/>
        </w:rPr>
        <w:t>م</w:t>
      </w:r>
      <w:r w:rsidRPr="00FC1C39">
        <w:rPr>
          <w:rFonts w:ascii="Simplified Arabic" w:hAnsi="Simplified Arabic" w:cs="Simplified Arabic"/>
          <w:sz w:val="28"/>
          <w:szCs w:val="28"/>
          <w:rtl/>
        </w:rPr>
        <w:t xml:space="preserve"> النمو الاقتصادي في توفير الموارد المالية اللازمة لتنفيذ برامج التنمية المستدامة، وتحسين الخدمات العامة، والحد من الفقر، وتعزيز العدالة الاجتماعية، مع الحفاظ على الموارد الطبيعية وتحقيق التوازن بين الأبعاد الاقتصادية والاجتماعية والبيئية للتنمية</w:t>
      </w:r>
      <w:r w:rsidRPr="00FC1C39">
        <w:rPr>
          <w:rFonts w:ascii="Simplified Arabic" w:hAnsi="Simplified Arabic" w:cs="Simplified Arabic"/>
          <w:sz w:val="28"/>
          <w:szCs w:val="28"/>
          <w:lang w:bidi="ar-ER"/>
        </w:rPr>
        <w:t>.</w:t>
      </w:r>
      <w:r w:rsidR="00E62BA6">
        <w:rPr>
          <w:rFonts w:ascii="Simplified Arabic" w:hAnsi="Simplified Arabic" w:cs="Simplified Arabic" w:hint="cs"/>
          <w:sz w:val="28"/>
          <w:szCs w:val="28"/>
          <w:rtl/>
          <w:lang w:bidi="ar-ER"/>
        </w:rPr>
        <w:t xml:space="preserve"> ( جوهر 2026) </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lastRenderedPageBreak/>
        <w:t xml:space="preserve">تعزيز مكانة الدولة إقليميًا </w:t>
      </w:r>
      <w:r w:rsidRPr="00FC1C39">
        <w:rPr>
          <w:rFonts w:ascii="Simplified Arabic" w:hAnsi="Simplified Arabic" w:cs="Simplified Arabic" w:hint="cs"/>
          <w:b/>
          <w:bCs/>
          <w:sz w:val="28"/>
          <w:szCs w:val="28"/>
          <w:rtl/>
        </w:rPr>
        <w:t>ودوليًا</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يساع</w:t>
      </w:r>
      <w:r w:rsidRPr="00FC1C39">
        <w:rPr>
          <w:rFonts w:ascii="Simplified Arabic" w:hAnsi="Simplified Arabic" w:cs="Simplified Arabic" w:hint="eastAsia"/>
          <w:sz w:val="28"/>
          <w:szCs w:val="28"/>
          <w:rtl/>
        </w:rPr>
        <w:t>د</w:t>
      </w:r>
      <w:r w:rsidRPr="00FC1C39">
        <w:rPr>
          <w:rFonts w:ascii="Simplified Arabic" w:hAnsi="Simplified Arabic" w:cs="Simplified Arabic"/>
          <w:sz w:val="28"/>
          <w:szCs w:val="28"/>
          <w:rtl/>
        </w:rPr>
        <w:t xml:space="preserve"> النمو الاقتصادي المرتفع في تعزيز القوة الاقتصادية للدولة وزيادة قدرتها على المنافسة في الأسواق العالمية، وجذب الاستثمارات الأجنبية، وتحسين تصنيفها الائتماني، وتعزيز دورها في التجارة الدولية، بما ينعكس إيجابًا على مكانتها الإقليمية والدولية</w:t>
      </w:r>
      <w:r w:rsidRPr="00FC1C39">
        <w:rPr>
          <w:rFonts w:ascii="Simplified Arabic" w:hAnsi="Simplified Arabic" w:cs="Simplified Arabic"/>
          <w:sz w:val="28"/>
          <w:szCs w:val="28"/>
          <w:lang w:bidi="ar-ER"/>
        </w:rPr>
        <w:t>.</w:t>
      </w:r>
    </w:p>
    <w:p w:rsidR="00FC1C39" w:rsidRPr="00FC1C39" w:rsidRDefault="00FC1C39" w:rsidP="00FC1C39">
      <w:pPr>
        <w:spacing w:line="360" w:lineRule="auto"/>
        <w:ind w:left="360"/>
        <w:jc w:val="lowKashida"/>
        <w:rPr>
          <w:rFonts w:ascii="Simplified Arabic" w:hAnsi="Simplified Arabic" w:cs="Simplified Arabic"/>
          <w:sz w:val="28"/>
          <w:szCs w:val="28"/>
          <w:lang w:bidi="ar-ER"/>
        </w:rPr>
      </w:pPr>
      <w:r w:rsidRPr="00FC1C39">
        <w:rPr>
          <w:rFonts w:ascii="Simplified Arabic" w:hAnsi="Simplified Arabic" w:cs="Simplified Arabic"/>
          <w:b/>
          <w:bCs/>
          <w:sz w:val="28"/>
          <w:szCs w:val="28"/>
          <w:rtl/>
        </w:rPr>
        <w:t xml:space="preserve">دعم التنويع الاقتصادي وتقليل الاعتماد على مصدر واحد </w:t>
      </w:r>
      <w:r w:rsidRPr="00FC1C39">
        <w:rPr>
          <w:rFonts w:ascii="Simplified Arabic" w:hAnsi="Simplified Arabic" w:cs="Simplified Arabic" w:hint="cs"/>
          <w:b/>
          <w:bCs/>
          <w:sz w:val="28"/>
          <w:szCs w:val="28"/>
          <w:rtl/>
        </w:rPr>
        <w:t>للدخل</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يسه</w:t>
      </w:r>
      <w:r w:rsidRPr="00FC1C39">
        <w:rPr>
          <w:rFonts w:ascii="Simplified Arabic" w:hAnsi="Simplified Arabic" w:cs="Simplified Arabic" w:hint="eastAsia"/>
          <w:sz w:val="28"/>
          <w:szCs w:val="28"/>
          <w:rtl/>
        </w:rPr>
        <w:t>م</w:t>
      </w:r>
      <w:r w:rsidRPr="00FC1C39">
        <w:rPr>
          <w:rFonts w:ascii="Simplified Arabic" w:hAnsi="Simplified Arabic" w:cs="Simplified Arabic"/>
          <w:sz w:val="28"/>
          <w:szCs w:val="28"/>
          <w:rtl/>
        </w:rPr>
        <w:t xml:space="preserve"> النمو الاقتصادي في تشجيع تنمية القطاعات الاقتصادية المختلفة، مثل الصناعة، والسياحة، والتقنية، والخدمات، مما يساعد على تنويع مصادر الدخل القومي وتقليل الاعتماد على قطاع واحد، وهو ما يعزز مرونة الاقتصاد في مواجهة التقلبات الاقتصادية العالمية</w:t>
      </w:r>
      <w:r w:rsidRPr="00FC1C39">
        <w:rPr>
          <w:rFonts w:ascii="Simplified Arabic" w:hAnsi="Simplified Arabic" w:cs="Simplified Arabic"/>
          <w:sz w:val="28"/>
          <w:szCs w:val="28"/>
          <w:lang w:bidi="ar-ER"/>
        </w:rPr>
        <w:t>.</w:t>
      </w:r>
    </w:p>
    <w:p w:rsidR="006C79A2" w:rsidRPr="00FC1C39" w:rsidRDefault="00FC1C39" w:rsidP="00FC1C39">
      <w:pPr>
        <w:spacing w:line="360" w:lineRule="auto"/>
        <w:ind w:left="360"/>
        <w:jc w:val="lowKashida"/>
        <w:rPr>
          <w:rFonts w:ascii="Simplified Arabic" w:hAnsi="Simplified Arabic" w:cs="Simplified Arabic" w:hint="cs"/>
          <w:sz w:val="28"/>
          <w:szCs w:val="28"/>
          <w:lang w:bidi="ar-ER"/>
        </w:rPr>
      </w:pPr>
      <w:r w:rsidRPr="00FC1C39">
        <w:rPr>
          <w:rFonts w:ascii="Simplified Arabic" w:hAnsi="Simplified Arabic" w:cs="Simplified Arabic"/>
          <w:b/>
          <w:bCs/>
          <w:sz w:val="28"/>
          <w:szCs w:val="28"/>
          <w:rtl/>
        </w:rPr>
        <w:t xml:space="preserve">تعزيز كفاءة المؤسسات وتحسين </w:t>
      </w:r>
      <w:r w:rsidRPr="00FC1C39">
        <w:rPr>
          <w:rFonts w:ascii="Simplified Arabic" w:hAnsi="Simplified Arabic" w:cs="Simplified Arabic" w:hint="cs"/>
          <w:b/>
          <w:bCs/>
          <w:sz w:val="28"/>
          <w:szCs w:val="28"/>
          <w:rtl/>
        </w:rPr>
        <w:t>الحوكمة</w:t>
      </w:r>
      <w:r w:rsidRPr="00FC1C39">
        <w:rPr>
          <w:rFonts w:ascii="Simplified Arabic" w:hAnsi="Simplified Arabic" w:cs="Simplified Arabic"/>
          <w:b/>
          <w:bCs/>
          <w:sz w:val="28"/>
          <w:szCs w:val="28"/>
          <w:lang w:bidi="ar-ER"/>
        </w:rPr>
        <w:t>.</w:t>
      </w:r>
      <w:r w:rsidRPr="00FC1C39">
        <w:rPr>
          <w:rFonts w:ascii="Simplified Arabic" w:hAnsi="Simplified Arabic" w:cs="Simplified Arabic" w:hint="cs"/>
          <w:sz w:val="28"/>
          <w:szCs w:val="28"/>
          <w:rtl/>
        </w:rPr>
        <w:t xml:space="preserve"> يرتب</w:t>
      </w:r>
      <w:r w:rsidRPr="00FC1C39">
        <w:rPr>
          <w:rFonts w:ascii="Simplified Arabic" w:hAnsi="Simplified Arabic" w:cs="Simplified Arabic" w:hint="eastAsia"/>
          <w:sz w:val="28"/>
          <w:szCs w:val="28"/>
          <w:rtl/>
        </w:rPr>
        <w:t>ط</w:t>
      </w:r>
      <w:r w:rsidRPr="00FC1C39">
        <w:rPr>
          <w:rFonts w:ascii="Simplified Arabic" w:hAnsi="Simplified Arabic" w:cs="Simplified Arabic"/>
          <w:sz w:val="28"/>
          <w:szCs w:val="28"/>
          <w:rtl/>
        </w:rPr>
        <w:t xml:space="preserve"> النمو الاقتصادي بوجود مؤسسات قوية تتسم بالكفاءة والشفافية، حيث يؤدي تحسين الأداء المؤسسي وتطبيق مبادئ الحوكمة الرشيدة إلى رفع كفاءة إدارة الموارد العامة، وتحسين جودة الخدمات، وتعزيز ثقة المستثمرين والمجتمع، بما يدعم استمرار النمو الاقتصادي</w:t>
      </w:r>
      <w:r w:rsidRPr="00FC1C39">
        <w:rPr>
          <w:rFonts w:ascii="Simplified Arabic" w:hAnsi="Simplified Arabic" w:cs="Simplified Arabic"/>
          <w:sz w:val="28"/>
          <w:szCs w:val="28"/>
          <w:lang w:bidi="ar-ER"/>
        </w:rPr>
        <w:t>.</w:t>
      </w:r>
      <w:r w:rsidR="00F30A05">
        <w:rPr>
          <w:rFonts w:ascii="Simplified Arabic" w:hAnsi="Simplified Arabic" w:cs="Simplified Arabic" w:hint="cs"/>
          <w:sz w:val="28"/>
          <w:szCs w:val="28"/>
          <w:rtl/>
          <w:lang w:bidi="ar-ER"/>
        </w:rPr>
        <w:t xml:space="preserve"> ( مصطفى 2026) </w:t>
      </w:r>
    </w:p>
    <w:p w:rsidR="00DF0D60" w:rsidRPr="00CB4FFD" w:rsidRDefault="00DF0D60" w:rsidP="00CB4FFD">
      <w:pPr>
        <w:pStyle w:val="Heading1"/>
        <w:rPr>
          <w:rFonts w:ascii="Simplified Arabic" w:hAnsi="Simplified Arabic" w:cs="Simplified Arabic" w:hint="cs"/>
          <w:b w:val="0"/>
          <w:bCs w:val="0"/>
          <w:sz w:val="32"/>
          <w:szCs w:val="32"/>
          <w:u w:val="single"/>
          <w:rtl/>
          <w:lang w:bidi="ar-ER"/>
        </w:rPr>
      </w:pPr>
      <w:bookmarkStart w:id="31" w:name="_Toc233632300"/>
      <w:r w:rsidRPr="00CB4FFD">
        <w:rPr>
          <w:rFonts w:ascii="Simplified Arabic" w:hAnsi="Simplified Arabic" w:cs="Simplified Arabic"/>
          <w:b w:val="0"/>
          <w:bCs w:val="0"/>
          <w:sz w:val="32"/>
          <w:szCs w:val="32"/>
          <w:u w:val="single"/>
          <w:rtl/>
        </w:rPr>
        <w:t>المطلب الثالث</w:t>
      </w:r>
      <w:r w:rsidRPr="00CB4FFD">
        <w:rPr>
          <w:rFonts w:ascii="Simplified Arabic" w:hAnsi="Simplified Arabic" w:cs="Simplified Arabic"/>
          <w:b w:val="0"/>
          <w:bCs w:val="0"/>
          <w:sz w:val="32"/>
          <w:szCs w:val="32"/>
          <w:u w:val="single"/>
          <w:lang w:bidi="ar-ER"/>
        </w:rPr>
        <w:t xml:space="preserve">: </w:t>
      </w:r>
      <w:r w:rsidRPr="00CB4FFD">
        <w:rPr>
          <w:rFonts w:ascii="Simplified Arabic" w:hAnsi="Simplified Arabic" w:cs="Simplified Arabic"/>
          <w:b w:val="0"/>
          <w:bCs w:val="0"/>
          <w:sz w:val="32"/>
          <w:szCs w:val="32"/>
          <w:u w:val="single"/>
          <w:rtl/>
        </w:rPr>
        <w:t>أهداف النمو الاقتصادي</w:t>
      </w:r>
      <w:bookmarkEnd w:id="31"/>
    </w:p>
    <w:p w:rsidR="002F601D" w:rsidRPr="002F601D" w:rsidRDefault="002F601D" w:rsidP="002F601D">
      <w:pPr>
        <w:spacing w:line="360" w:lineRule="auto"/>
        <w:ind w:left="360"/>
        <w:jc w:val="lowKashida"/>
        <w:rPr>
          <w:rFonts w:ascii="Simplified Arabic" w:hAnsi="Simplified Arabic" w:cs="Simplified Arabic"/>
          <w:sz w:val="28"/>
          <w:szCs w:val="28"/>
          <w:lang w:bidi="ar-ER"/>
        </w:rPr>
      </w:pPr>
      <w:r w:rsidRPr="002F601D">
        <w:rPr>
          <w:rFonts w:ascii="Simplified Arabic" w:hAnsi="Simplified Arabic" w:cs="Simplified Arabic"/>
          <w:sz w:val="28"/>
          <w:szCs w:val="28"/>
          <w:rtl/>
        </w:rPr>
        <w:t xml:space="preserve">يُعد النمو الاقتصادي غاية استراتيجية تسعى إليها مختلف الدول، لما له من دور محوري في تعزيز التنمية الاقتصادية والاجتماعية وتحسين مستوى رفاهية المجتمع. ولا يقتصر الهدف من النمو الاقتصادي على زيادة الناتج المحلي الإجمالي أو تحقيق معدلات مرتفعة من الإنتاج، بل يمتد ليشمل مجموعة من الأهداف الاقتصادية والاجتماعية والمؤسسية التي تسهم في بناء اقتصاد قوي ومستدام قادر على مواجهة التحديات الداخلية والخارجية. كما أن تحقيق النمو الاقتصادي يمثل </w:t>
      </w:r>
      <w:r w:rsidRPr="002F601D">
        <w:rPr>
          <w:rFonts w:ascii="Simplified Arabic" w:hAnsi="Simplified Arabic" w:cs="Simplified Arabic"/>
          <w:sz w:val="28"/>
          <w:szCs w:val="28"/>
          <w:rtl/>
        </w:rPr>
        <w:lastRenderedPageBreak/>
        <w:t>وسيلة لتحسين كفاءة استخدام الموارد، ورفع القدرة التنافسية للاقتصاد الوطني، وتحقيق الاستقرار الاقتصادي، وهو ما يجعل الحكومات توليه اهتمامًا كبيرًا عند إعداد السياسات والخطط التنموية</w:t>
      </w:r>
      <w:r w:rsidRPr="002F601D">
        <w:rPr>
          <w:rFonts w:ascii="Simplified Arabic" w:hAnsi="Simplified Arabic" w:cs="Simplified Arabic"/>
          <w:sz w:val="28"/>
          <w:szCs w:val="28"/>
          <w:lang w:bidi="ar-ER"/>
        </w:rPr>
        <w:t>.</w:t>
      </w:r>
    </w:p>
    <w:p w:rsidR="002F601D" w:rsidRPr="002F601D" w:rsidRDefault="002F601D" w:rsidP="002F601D">
      <w:pPr>
        <w:spacing w:line="360" w:lineRule="auto"/>
        <w:ind w:left="360"/>
        <w:jc w:val="lowKashida"/>
        <w:rPr>
          <w:rFonts w:ascii="Simplified Arabic" w:hAnsi="Simplified Arabic" w:cs="Simplified Arabic"/>
          <w:sz w:val="28"/>
          <w:szCs w:val="28"/>
          <w:lang w:bidi="ar-ER"/>
        </w:rPr>
      </w:pPr>
      <w:r w:rsidRPr="002F601D">
        <w:rPr>
          <w:rFonts w:ascii="Simplified Arabic" w:hAnsi="Simplified Arabic" w:cs="Simplified Arabic"/>
          <w:sz w:val="28"/>
          <w:szCs w:val="28"/>
          <w:rtl/>
        </w:rPr>
        <w:t>وتتمثل أهم أهداف النمو الاقتصادي فيما يأتي</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زيادة الناتج المحلي الإجمالي </w:t>
      </w:r>
      <w:r w:rsidR="00A8554F" w:rsidRPr="002F601D">
        <w:rPr>
          <w:rFonts w:ascii="Simplified Arabic" w:hAnsi="Simplified Arabic" w:cs="Simplified Arabic" w:hint="cs"/>
          <w:b/>
          <w:bCs/>
          <w:sz w:val="28"/>
          <w:szCs w:val="28"/>
          <w:rtl/>
        </w:rPr>
        <w:t>الحقيقي</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يُع</w:t>
      </w:r>
      <w:r w:rsidR="00A8554F" w:rsidRPr="002F601D">
        <w:rPr>
          <w:rFonts w:ascii="Simplified Arabic" w:hAnsi="Simplified Arabic" w:cs="Simplified Arabic" w:hint="eastAsia"/>
          <w:sz w:val="28"/>
          <w:szCs w:val="28"/>
          <w:rtl/>
        </w:rPr>
        <w:t>د</w:t>
      </w:r>
      <w:r w:rsidRPr="002F601D">
        <w:rPr>
          <w:rFonts w:ascii="Simplified Arabic" w:hAnsi="Simplified Arabic" w:cs="Simplified Arabic"/>
          <w:sz w:val="28"/>
          <w:szCs w:val="28"/>
          <w:rtl/>
        </w:rPr>
        <w:t xml:space="preserve"> رفع قيمة الناتج المحلي الإجمالي الحقيقي من أهم أهداف النمو الاقتصادي، حيث يعكس قدرة الاقتصاد على زيادة إنتاج السلع والخدمات بصورة مستمرة، بما يسهم في تعزيز القوة الاقتصادية للدولة وتحسين أدائها الاقتصادي، ويُعد هذا المؤشر من أكثر المؤشرات استخدامًا في تقييم معدلات النمو الاقتصادي</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تحسين مستوى معيشة </w:t>
      </w:r>
      <w:r w:rsidR="00A8554F" w:rsidRPr="002F601D">
        <w:rPr>
          <w:rFonts w:ascii="Simplified Arabic" w:hAnsi="Simplified Arabic" w:cs="Simplified Arabic" w:hint="cs"/>
          <w:b/>
          <w:bCs/>
          <w:sz w:val="28"/>
          <w:szCs w:val="28"/>
          <w:rtl/>
        </w:rPr>
        <w:t>الأفراد</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يسع</w:t>
      </w:r>
      <w:r w:rsidR="00A8554F" w:rsidRPr="002F601D">
        <w:rPr>
          <w:rFonts w:ascii="Simplified Arabic" w:hAnsi="Simplified Arabic" w:cs="Simplified Arabic" w:hint="eastAsia"/>
          <w:sz w:val="28"/>
          <w:szCs w:val="28"/>
          <w:rtl/>
        </w:rPr>
        <w:t>ى</w:t>
      </w:r>
      <w:r w:rsidRPr="002F601D">
        <w:rPr>
          <w:rFonts w:ascii="Simplified Arabic" w:hAnsi="Simplified Arabic" w:cs="Simplified Arabic"/>
          <w:sz w:val="28"/>
          <w:szCs w:val="28"/>
          <w:rtl/>
        </w:rPr>
        <w:t xml:space="preserve"> النمو الاقتصادي إلى رفع مستوى دخل الأفراد وتحسين قدرتهم الشرائية، بما ينعكس على تحسين جودة الحياة وتوفير احتياجاتهم الأساسية من التعليم والصحة والإسكان والخدمات العامة، ويؤدي ذلك إلى زيادة مستويات الرفاه الاجتماعي وتحقيق الاستقرار المعيشي</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توفير فرص العمل والحد من </w:t>
      </w:r>
      <w:r w:rsidR="00A8554F" w:rsidRPr="002F601D">
        <w:rPr>
          <w:rFonts w:ascii="Simplified Arabic" w:hAnsi="Simplified Arabic" w:cs="Simplified Arabic" w:hint="cs"/>
          <w:b/>
          <w:bCs/>
          <w:sz w:val="28"/>
          <w:szCs w:val="28"/>
          <w:rtl/>
        </w:rPr>
        <w:t>البطالة</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م</w:t>
      </w:r>
      <w:r w:rsidR="00A8554F" w:rsidRPr="002F601D">
        <w:rPr>
          <w:rFonts w:ascii="Simplified Arabic" w:hAnsi="Simplified Arabic" w:cs="Simplified Arabic" w:hint="eastAsia"/>
          <w:sz w:val="28"/>
          <w:szCs w:val="28"/>
          <w:rtl/>
        </w:rPr>
        <w:t>ن</w:t>
      </w:r>
      <w:r w:rsidRPr="002F601D">
        <w:rPr>
          <w:rFonts w:ascii="Simplified Arabic" w:hAnsi="Simplified Arabic" w:cs="Simplified Arabic"/>
          <w:sz w:val="28"/>
          <w:szCs w:val="28"/>
          <w:rtl/>
        </w:rPr>
        <w:t xml:space="preserve"> الأهداف الرئيسة للنمو الاقتصادي زيادة حجم النشاط الاقتصادي والاستثماري، بما يؤدي إلى خلق فرص عمل جديدة تستوعب القوى العاملة، وتخفض معدلات البطالة، وتدعم مشاركة الأفراد في العملية الإنتاجية، وهو ما يسهم في تحقيق الاستقرار الاقتصادي والاجتماعي</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جذب الاستثمارات المحلية </w:t>
      </w:r>
      <w:r w:rsidR="00A8554F" w:rsidRPr="002F601D">
        <w:rPr>
          <w:rFonts w:ascii="Simplified Arabic" w:hAnsi="Simplified Arabic" w:cs="Simplified Arabic" w:hint="cs"/>
          <w:b/>
          <w:bCs/>
          <w:sz w:val="28"/>
          <w:szCs w:val="28"/>
          <w:rtl/>
        </w:rPr>
        <w:t>والأجنبية</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يهد</w:t>
      </w:r>
      <w:r w:rsidR="00A8554F" w:rsidRPr="002F601D">
        <w:rPr>
          <w:rFonts w:ascii="Simplified Arabic" w:hAnsi="Simplified Arabic" w:cs="Simplified Arabic" w:hint="eastAsia"/>
          <w:sz w:val="28"/>
          <w:szCs w:val="28"/>
          <w:rtl/>
        </w:rPr>
        <w:t>ف</w:t>
      </w:r>
      <w:r w:rsidRPr="002F601D">
        <w:rPr>
          <w:rFonts w:ascii="Simplified Arabic" w:hAnsi="Simplified Arabic" w:cs="Simplified Arabic"/>
          <w:sz w:val="28"/>
          <w:szCs w:val="28"/>
          <w:rtl/>
        </w:rPr>
        <w:t xml:space="preserve"> النمو الاقتصادي إلى توفير بيئة اقتصادية جاذبة للاستثمار، من خلال تعزيز الاستقرار الاقتصادي، وتحسين مناخ الأعمال، وتطوير البنية التحتية، وتوفير التشريعات المناسبة، مما يشجع المستثمرين المحليين والأجانب على توسيع استثماراتهم وزيادة مساهمتهم في النشاط الاقتصادي</w:t>
      </w:r>
      <w:r w:rsidRPr="002F601D">
        <w:rPr>
          <w:rFonts w:ascii="Simplified Arabic" w:hAnsi="Simplified Arabic" w:cs="Simplified Arabic"/>
          <w:sz w:val="28"/>
          <w:szCs w:val="28"/>
          <w:lang w:bidi="ar-ER"/>
        </w:rPr>
        <w:t>.</w:t>
      </w:r>
      <w:r w:rsidR="00C5731D">
        <w:rPr>
          <w:rFonts w:ascii="Simplified Arabic" w:hAnsi="Simplified Arabic" w:cs="Simplified Arabic" w:hint="cs"/>
          <w:sz w:val="28"/>
          <w:szCs w:val="28"/>
          <w:rtl/>
          <w:lang w:bidi="ar-ER"/>
        </w:rPr>
        <w:t xml:space="preserve"> ( الابيض 2025) </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lastRenderedPageBreak/>
        <w:t xml:space="preserve">رفع كفاءة استخدام الموارد </w:t>
      </w:r>
      <w:r w:rsidR="00A8554F" w:rsidRPr="002F601D">
        <w:rPr>
          <w:rFonts w:ascii="Simplified Arabic" w:hAnsi="Simplified Arabic" w:cs="Simplified Arabic" w:hint="cs"/>
          <w:b/>
          <w:bCs/>
          <w:sz w:val="28"/>
          <w:szCs w:val="28"/>
          <w:rtl/>
        </w:rPr>
        <w:t>الاقتصادية</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يسع</w:t>
      </w:r>
      <w:r w:rsidR="00A8554F" w:rsidRPr="002F601D">
        <w:rPr>
          <w:rFonts w:ascii="Simplified Arabic" w:hAnsi="Simplified Arabic" w:cs="Simplified Arabic" w:hint="eastAsia"/>
          <w:sz w:val="28"/>
          <w:szCs w:val="28"/>
          <w:rtl/>
        </w:rPr>
        <w:t>ى</w:t>
      </w:r>
      <w:r w:rsidRPr="002F601D">
        <w:rPr>
          <w:rFonts w:ascii="Simplified Arabic" w:hAnsi="Simplified Arabic" w:cs="Simplified Arabic"/>
          <w:sz w:val="28"/>
          <w:szCs w:val="28"/>
          <w:rtl/>
        </w:rPr>
        <w:t xml:space="preserve"> النمو الاقتصادي إلى تحقيق الاستخدام الأمثل للموارد البشرية والمالية والطبيعية، من خلال توجيهها نحو الأنشطة الإنتاجية الأكثر كفاءة، وتقليل الهدر، وتحسين عمليات التخطيط والإدارة، بما يسهم في زيادة الإنتاجية وتعظيم العائد الاقتصادي</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تعزيز الإنتاجية </w:t>
      </w:r>
      <w:r w:rsidR="00A8554F" w:rsidRPr="002F601D">
        <w:rPr>
          <w:rFonts w:ascii="Simplified Arabic" w:hAnsi="Simplified Arabic" w:cs="Simplified Arabic" w:hint="cs"/>
          <w:b/>
          <w:bCs/>
          <w:sz w:val="28"/>
          <w:szCs w:val="28"/>
          <w:rtl/>
        </w:rPr>
        <w:t>والابتكار</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م</w:t>
      </w:r>
      <w:r w:rsidR="00A8554F" w:rsidRPr="002F601D">
        <w:rPr>
          <w:rFonts w:ascii="Simplified Arabic" w:hAnsi="Simplified Arabic" w:cs="Simplified Arabic" w:hint="eastAsia"/>
          <w:sz w:val="28"/>
          <w:szCs w:val="28"/>
          <w:rtl/>
        </w:rPr>
        <w:t>ن</w:t>
      </w:r>
      <w:r w:rsidRPr="002F601D">
        <w:rPr>
          <w:rFonts w:ascii="Simplified Arabic" w:hAnsi="Simplified Arabic" w:cs="Simplified Arabic"/>
          <w:sz w:val="28"/>
          <w:szCs w:val="28"/>
          <w:rtl/>
        </w:rPr>
        <w:t xml:space="preserve"> أهداف النمو الاقتصادي رفع إنتاجية عناصر الإنتاج من خلال تطوير التكنولوجيا، وتشجيع الابتكار، وتحسين مهارات القوى العاملة، وزيادة الاستثمار في البحث العلمي والتطوير، بما يؤدي إلى تحسين جودة المنتجات والخدمات وتعزيز القدرة التنافسية للاقتصاد</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تحقيق الاستقرار </w:t>
      </w:r>
      <w:r w:rsidR="00A8554F" w:rsidRPr="002F601D">
        <w:rPr>
          <w:rFonts w:ascii="Simplified Arabic" w:hAnsi="Simplified Arabic" w:cs="Simplified Arabic" w:hint="cs"/>
          <w:b/>
          <w:bCs/>
          <w:sz w:val="28"/>
          <w:szCs w:val="28"/>
          <w:rtl/>
        </w:rPr>
        <w:t>الاقتصادي</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يسه</w:t>
      </w:r>
      <w:r w:rsidR="00A8554F" w:rsidRPr="002F601D">
        <w:rPr>
          <w:rFonts w:ascii="Simplified Arabic" w:hAnsi="Simplified Arabic" w:cs="Simplified Arabic" w:hint="eastAsia"/>
          <w:sz w:val="28"/>
          <w:szCs w:val="28"/>
          <w:rtl/>
        </w:rPr>
        <w:t>م</w:t>
      </w:r>
      <w:r w:rsidRPr="002F601D">
        <w:rPr>
          <w:rFonts w:ascii="Simplified Arabic" w:hAnsi="Simplified Arabic" w:cs="Simplified Arabic"/>
          <w:sz w:val="28"/>
          <w:szCs w:val="28"/>
          <w:rtl/>
        </w:rPr>
        <w:t xml:space="preserve"> النمو الاقتصادي في تحقيق الاستقرار المالي والنقدي من خلال زيادة الإيرادات العامة، وتحسين أداء القطاعات الاقتصادية، وتقليل التقلبات الاقتصادية، والحد من معدلات البطالة والتضخم، بما يوفر بيئة اقتصادية مستقرة تدعم استمرار التنمية</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تنويع مصادر الدخل </w:t>
      </w:r>
      <w:r w:rsidR="00A8554F" w:rsidRPr="002F601D">
        <w:rPr>
          <w:rFonts w:ascii="Simplified Arabic" w:hAnsi="Simplified Arabic" w:cs="Simplified Arabic" w:hint="cs"/>
          <w:b/>
          <w:bCs/>
          <w:sz w:val="28"/>
          <w:szCs w:val="28"/>
          <w:rtl/>
        </w:rPr>
        <w:t>القومي</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يهد</w:t>
      </w:r>
      <w:r w:rsidR="00A8554F" w:rsidRPr="002F601D">
        <w:rPr>
          <w:rFonts w:ascii="Simplified Arabic" w:hAnsi="Simplified Arabic" w:cs="Simplified Arabic" w:hint="eastAsia"/>
          <w:sz w:val="28"/>
          <w:szCs w:val="28"/>
          <w:rtl/>
        </w:rPr>
        <w:t>ف</w:t>
      </w:r>
      <w:r w:rsidRPr="002F601D">
        <w:rPr>
          <w:rFonts w:ascii="Simplified Arabic" w:hAnsi="Simplified Arabic" w:cs="Simplified Arabic"/>
          <w:sz w:val="28"/>
          <w:szCs w:val="28"/>
          <w:rtl/>
        </w:rPr>
        <w:t xml:space="preserve"> النمو الاقتصادي إلى تقليل الاعتماد على مصدر واحد للدخل من خلال تطوير القطاعات الاقتصادية المختلفة، مثل الصناعة، والزراعة، والسياحة، والخدمات، والتقنية، بما يعزز قدرة الاقتصاد على مواجهة الصدمات الاقتصادية ويحقق الاستدامة المالية</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تعزيز القدرة التنافسية للاقتصاد </w:t>
      </w:r>
      <w:r w:rsidR="00A8554F" w:rsidRPr="002F601D">
        <w:rPr>
          <w:rFonts w:ascii="Simplified Arabic" w:hAnsi="Simplified Arabic" w:cs="Simplified Arabic" w:hint="cs"/>
          <w:b/>
          <w:bCs/>
          <w:sz w:val="28"/>
          <w:szCs w:val="28"/>
          <w:rtl/>
        </w:rPr>
        <w:t>الوطني</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يعم</w:t>
      </w:r>
      <w:r w:rsidR="00A8554F" w:rsidRPr="002F601D">
        <w:rPr>
          <w:rFonts w:ascii="Simplified Arabic" w:hAnsi="Simplified Arabic" w:cs="Simplified Arabic" w:hint="eastAsia"/>
          <w:sz w:val="28"/>
          <w:szCs w:val="28"/>
          <w:rtl/>
        </w:rPr>
        <w:t>ل</w:t>
      </w:r>
      <w:r w:rsidRPr="002F601D">
        <w:rPr>
          <w:rFonts w:ascii="Simplified Arabic" w:hAnsi="Simplified Arabic" w:cs="Simplified Arabic"/>
          <w:sz w:val="28"/>
          <w:szCs w:val="28"/>
          <w:rtl/>
        </w:rPr>
        <w:t xml:space="preserve"> النمو الاقتصادي على تحسين جودة المنتجات والخدمات الوطنية، ورفع كفاءة المؤسسات، وتطوير بيئة الأعمال، مما يزيد من قدرة الاقتصاد على المنافسة في الأسواق الإقليمية والعالمية، ويعزز مكانة الدولة الاقتصادية</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t xml:space="preserve">دعم التنمية </w:t>
      </w:r>
      <w:r w:rsidR="00A8554F" w:rsidRPr="002F601D">
        <w:rPr>
          <w:rFonts w:ascii="Simplified Arabic" w:hAnsi="Simplified Arabic" w:cs="Simplified Arabic" w:hint="cs"/>
          <w:b/>
          <w:bCs/>
          <w:sz w:val="28"/>
          <w:szCs w:val="28"/>
          <w:rtl/>
        </w:rPr>
        <w:t>المستدامة</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م</w:t>
      </w:r>
      <w:r w:rsidR="00A8554F" w:rsidRPr="002F601D">
        <w:rPr>
          <w:rFonts w:ascii="Simplified Arabic" w:hAnsi="Simplified Arabic" w:cs="Simplified Arabic" w:hint="eastAsia"/>
          <w:sz w:val="28"/>
          <w:szCs w:val="28"/>
          <w:rtl/>
        </w:rPr>
        <w:t>ن</w:t>
      </w:r>
      <w:r w:rsidRPr="002F601D">
        <w:rPr>
          <w:rFonts w:ascii="Simplified Arabic" w:hAnsi="Simplified Arabic" w:cs="Simplified Arabic"/>
          <w:sz w:val="28"/>
          <w:szCs w:val="28"/>
          <w:rtl/>
        </w:rPr>
        <w:t xml:space="preserve"> أهم أهداف النمو الاقتصادي تحقيق تنمية اقتصادية متوازنة ومستدامة تضمن تلبية احتياجات الأجيال الحالية دون التأثير في قدرة الأجيال القادمة على تلبية احتياجاتها، وذلك من خلال الاستخدام الرشيد للموارد، وحماية البيئة، وتحقيق التوازن بين الأبعاد الاقتصادية والاجتماعية والبيئية</w:t>
      </w:r>
      <w:r w:rsidRPr="002F601D">
        <w:rPr>
          <w:rFonts w:ascii="Simplified Arabic" w:hAnsi="Simplified Arabic" w:cs="Simplified Arabic"/>
          <w:sz w:val="28"/>
          <w:szCs w:val="28"/>
          <w:lang w:bidi="ar-ER"/>
        </w:rPr>
        <w:t>.</w:t>
      </w:r>
    </w:p>
    <w:p w:rsidR="002F601D" w:rsidRPr="002F601D" w:rsidRDefault="002F601D" w:rsidP="0028407C">
      <w:pPr>
        <w:pStyle w:val="ListParagraph"/>
        <w:numPr>
          <w:ilvl w:val="1"/>
          <w:numId w:val="15"/>
        </w:numPr>
        <w:spacing w:line="360" w:lineRule="auto"/>
        <w:jc w:val="lowKashida"/>
        <w:rPr>
          <w:rFonts w:ascii="Simplified Arabic" w:hAnsi="Simplified Arabic" w:cs="Simplified Arabic"/>
          <w:sz w:val="28"/>
          <w:szCs w:val="28"/>
          <w:lang w:bidi="ar-ER"/>
        </w:rPr>
      </w:pPr>
      <w:r w:rsidRPr="002F601D">
        <w:rPr>
          <w:rFonts w:ascii="Simplified Arabic" w:hAnsi="Simplified Arabic" w:cs="Simplified Arabic"/>
          <w:b/>
          <w:bCs/>
          <w:sz w:val="28"/>
          <w:szCs w:val="28"/>
          <w:rtl/>
        </w:rPr>
        <w:lastRenderedPageBreak/>
        <w:t xml:space="preserve">تحسين كفاءة المؤسسات وتعزيز </w:t>
      </w:r>
      <w:r w:rsidR="00A8554F" w:rsidRPr="002F601D">
        <w:rPr>
          <w:rFonts w:ascii="Simplified Arabic" w:hAnsi="Simplified Arabic" w:cs="Simplified Arabic" w:hint="cs"/>
          <w:b/>
          <w:bCs/>
          <w:sz w:val="28"/>
          <w:szCs w:val="28"/>
          <w:rtl/>
        </w:rPr>
        <w:t>الحوكمة</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يسه</w:t>
      </w:r>
      <w:r w:rsidR="00A8554F" w:rsidRPr="002F601D">
        <w:rPr>
          <w:rFonts w:ascii="Simplified Arabic" w:hAnsi="Simplified Arabic" w:cs="Simplified Arabic" w:hint="eastAsia"/>
          <w:sz w:val="28"/>
          <w:szCs w:val="28"/>
          <w:rtl/>
        </w:rPr>
        <w:t>م</w:t>
      </w:r>
      <w:r w:rsidRPr="002F601D">
        <w:rPr>
          <w:rFonts w:ascii="Simplified Arabic" w:hAnsi="Simplified Arabic" w:cs="Simplified Arabic"/>
          <w:sz w:val="28"/>
          <w:szCs w:val="28"/>
          <w:rtl/>
        </w:rPr>
        <w:t xml:space="preserve"> النمو الاقتصادي في دعم تطوير المؤسسات الحكومية والخاصة، وتعزيز مبادئ الشفافية والمساءلة والكفاءة، وتحسين جودة الخدمات العامة، الأمر الذي ينعكس إيجابًا على الأداء الاقتصادي ويزيد من ثقة المستثمرين والمواطنين بالمؤسسات</w:t>
      </w:r>
      <w:r w:rsidRPr="002F601D">
        <w:rPr>
          <w:rFonts w:ascii="Simplified Arabic" w:hAnsi="Simplified Arabic" w:cs="Simplified Arabic"/>
          <w:sz w:val="28"/>
          <w:szCs w:val="28"/>
          <w:lang w:bidi="ar-ER"/>
        </w:rPr>
        <w:t>.</w:t>
      </w:r>
    </w:p>
    <w:p w:rsidR="006C79A2" w:rsidRPr="00A8554F" w:rsidRDefault="002F601D" w:rsidP="0028407C">
      <w:pPr>
        <w:pStyle w:val="ListParagraph"/>
        <w:numPr>
          <w:ilvl w:val="1"/>
          <w:numId w:val="15"/>
        </w:numPr>
        <w:spacing w:line="360" w:lineRule="auto"/>
        <w:jc w:val="lowKashida"/>
        <w:rPr>
          <w:rFonts w:ascii="Simplified Arabic" w:hAnsi="Simplified Arabic" w:cs="Simplified Arabic" w:hint="cs"/>
          <w:sz w:val="28"/>
          <w:szCs w:val="28"/>
          <w:lang w:bidi="ar-ER"/>
        </w:rPr>
      </w:pPr>
      <w:r w:rsidRPr="002F601D">
        <w:rPr>
          <w:rFonts w:ascii="Simplified Arabic" w:hAnsi="Simplified Arabic" w:cs="Simplified Arabic"/>
          <w:b/>
          <w:bCs/>
          <w:sz w:val="28"/>
          <w:szCs w:val="28"/>
          <w:rtl/>
        </w:rPr>
        <w:t xml:space="preserve">تعزيز العدالة الاجتماعية والحد من </w:t>
      </w:r>
      <w:r w:rsidR="00A8554F" w:rsidRPr="002F601D">
        <w:rPr>
          <w:rFonts w:ascii="Simplified Arabic" w:hAnsi="Simplified Arabic" w:cs="Simplified Arabic" w:hint="cs"/>
          <w:b/>
          <w:bCs/>
          <w:sz w:val="28"/>
          <w:szCs w:val="28"/>
          <w:rtl/>
        </w:rPr>
        <w:t>الفقر</w:t>
      </w:r>
      <w:r w:rsidR="00A8554F" w:rsidRPr="002F601D">
        <w:rPr>
          <w:rFonts w:ascii="Simplified Arabic" w:hAnsi="Simplified Arabic" w:cs="Simplified Arabic"/>
          <w:b/>
          <w:bCs/>
          <w:sz w:val="28"/>
          <w:szCs w:val="28"/>
          <w:lang w:bidi="ar-ER"/>
        </w:rPr>
        <w:t>.</w:t>
      </w:r>
      <w:r w:rsidR="00A8554F" w:rsidRPr="002F601D">
        <w:rPr>
          <w:rFonts w:ascii="Simplified Arabic" w:hAnsi="Simplified Arabic" w:cs="Simplified Arabic" w:hint="cs"/>
          <w:sz w:val="28"/>
          <w:szCs w:val="28"/>
          <w:rtl/>
        </w:rPr>
        <w:t xml:space="preserve"> يهد</w:t>
      </w:r>
      <w:r w:rsidR="00A8554F" w:rsidRPr="002F601D">
        <w:rPr>
          <w:rFonts w:ascii="Simplified Arabic" w:hAnsi="Simplified Arabic" w:cs="Simplified Arabic" w:hint="eastAsia"/>
          <w:sz w:val="28"/>
          <w:szCs w:val="28"/>
          <w:rtl/>
        </w:rPr>
        <w:t>ف</w:t>
      </w:r>
      <w:r w:rsidRPr="002F601D">
        <w:rPr>
          <w:rFonts w:ascii="Simplified Arabic" w:hAnsi="Simplified Arabic" w:cs="Simplified Arabic"/>
          <w:sz w:val="28"/>
          <w:szCs w:val="28"/>
          <w:rtl/>
        </w:rPr>
        <w:t xml:space="preserve"> النمو الاقتصادي إلى توفير فرص متكافئة لجميع أفراد المجتمع، وتحسين توزيع الدخل، وتقليل معدلات الفقر، وتوسيع نطاق الخدمات الاجتماعية، بما يسهم في تحقيق العدالة الاجتماعية وتعزيز التماسك المجتمعي</w:t>
      </w:r>
      <w:r w:rsidRPr="002F601D">
        <w:rPr>
          <w:rFonts w:ascii="Simplified Arabic" w:hAnsi="Simplified Arabic" w:cs="Simplified Arabic"/>
          <w:sz w:val="28"/>
          <w:szCs w:val="28"/>
          <w:lang w:bidi="ar-ER"/>
        </w:rPr>
        <w:t>.</w:t>
      </w:r>
      <w:r w:rsidR="00FF5458">
        <w:rPr>
          <w:rFonts w:ascii="Simplified Arabic" w:hAnsi="Simplified Arabic" w:cs="Simplified Arabic" w:hint="cs"/>
          <w:sz w:val="28"/>
          <w:szCs w:val="28"/>
          <w:rtl/>
          <w:lang w:bidi="ar-ER"/>
        </w:rPr>
        <w:t xml:space="preserve"> ( الجوهري 2024) </w:t>
      </w:r>
    </w:p>
    <w:p w:rsidR="00DF0D60" w:rsidRPr="00CB4FFD" w:rsidRDefault="00DF0D60" w:rsidP="00CB4FFD">
      <w:pPr>
        <w:pStyle w:val="Heading1"/>
        <w:rPr>
          <w:rFonts w:ascii="Simplified Arabic" w:hAnsi="Simplified Arabic" w:cs="Simplified Arabic" w:hint="cs"/>
          <w:b w:val="0"/>
          <w:bCs w:val="0"/>
          <w:sz w:val="32"/>
          <w:szCs w:val="32"/>
          <w:u w:val="single"/>
          <w:rtl/>
          <w:lang w:bidi="ar-ER"/>
        </w:rPr>
      </w:pPr>
      <w:bookmarkStart w:id="32" w:name="_Toc233632301"/>
      <w:r w:rsidRPr="00CB4FFD">
        <w:rPr>
          <w:rFonts w:ascii="Simplified Arabic" w:hAnsi="Simplified Arabic" w:cs="Simplified Arabic"/>
          <w:b w:val="0"/>
          <w:bCs w:val="0"/>
          <w:sz w:val="32"/>
          <w:szCs w:val="32"/>
          <w:u w:val="single"/>
          <w:rtl/>
        </w:rPr>
        <w:t>المطلب الرابع</w:t>
      </w:r>
      <w:r w:rsidRPr="00CB4FFD">
        <w:rPr>
          <w:rFonts w:ascii="Simplified Arabic" w:hAnsi="Simplified Arabic" w:cs="Simplified Arabic"/>
          <w:b w:val="0"/>
          <w:bCs w:val="0"/>
          <w:sz w:val="32"/>
          <w:szCs w:val="32"/>
          <w:u w:val="single"/>
          <w:lang w:bidi="ar-ER"/>
        </w:rPr>
        <w:t xml:space="preserve">: </w:t>
      </w:r>
      <w:r w:rsidRPr="00CB4FFD">
        <w:rPr>
          <w:rFonts w:ascii="Simplified Arabic" w:hAnsi="Simplified Arabic" w:cs="Simplified Arabic"/>
          <w:b w:val="0"/>
          <w:bCs w:val="0"/>
          <w:sz w:val="32"/>
          <w:szCs w:val="32"/>
          <w:u w:val="single"/>
          <w:rtl/>
        </w:rPr>
        <w:t>محددات وعوامل النمو الاقتصادي</w:t>
      </w:r>
      <w:bookmarkEnd w:id="32"/>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يمثل النمو الاقتصادي نتيجة لتفاعل مجموعة واسعة من العوامل الاقتصادية والمؤسسية والاجتماعية والتكنولوجية التي تؤثر بصورة مباشرة أو غير مباشرة في قدرة الاقتصاد على زيادة إنتاج السلع والخدمات وتحقيق التنمية المستدامة. ولا يعتمد النمو الاقتصادي على عامل واحد، بل يتحدد من خلال تكامل عناصر الإنتاج، وكفاءة المؤسسات، والسياسات الاقتصادية، ومستوى الاستثمار، وجودة رأس المال البشري، والتقدم التكنولوجي، وغيرها من العوامل التي تسهم في تعزيز القدرة الإنتاجية للاقتصاد. وتختلف أهمية هذه المحددات من دولة إلى أخرى تبعًا لطبيعة اقتصادها ومستوى تطورها وخصائصها المؤسسية، إلا أن الأدبيات الاقتصادية تؤكد أن تحقيق نمو اقتصادي مستدام يتطلب توافر منظومة متكاملة من العوامل الداعمة للنشاط الاقتصادي والاستثمار والإنتاج</w:t>
      </w:r>
      <w:r w:rsidRPr="00A8554F">
        <w:rPr>
          <w:rFonts w:ascii="Simplified Arabic" w:hAnsi="Simplified Arabic" w:cs="Simplified Arabic"/>
          <w:sz w:val="28"/>
          <w:szCs w:val="28"/>
          <w:lang w:bidi="ar-ER"/>
        </w:rPr>
        <w:t>.</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وتتمثل أهم محددات وعوامل النمو الاقتصادي فيما يأتي</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رأس المال البشري</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lastRenderedPageBreak/>
        <w:t>يُعد رأس المال البشري من أهم محددات النمو الاقتصادي، ويشمل مستوى التعليم، والتدريب، والخبرات، والمهارات، والحالة الصحية للقوى العاملة. فكلما ارتفع مستوى تأهيل العاملين، ازدادت قدرتهم على استخدام التقنيات الحديثة ورفع الإنتاجية وتحسين جودة المنتجات والخدمات. كما يسهم الاستثمار في التعليم والتدريب المستمر في تعزيز الابتكار وزيادة كفاءة سوق العمل، وهو ما ينعكس إيجابًا على معدلات النمو الاقتصادي</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الاستثمار</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يمثل الاستثمار أحد المحركات الأساسية للنمو الاقتصادي، حيث يؤدي إلى زيادة الطاقة الإنتاجية للاقتصاد، وتطوير المشروعات، وخلق فرص عمل جديدة، وتحسين مستويات الإنتاج والدخل. ويشمل الاستثمار المحلي والأجنبي، ويعتمد حجمه على توافر بيئة اقتصادية مستقرة، وتشريعات واضحة، وبنية تحتية متطورة، ومستوى مناسب من الشفافية والحوكمة، بما يعزز ثقة المستثمرين ويشجعهم على ضخ المزيد من رؤوس الأموال</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الموارد الطبيعية</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تسهم الموارد الطبيعية، مثل النفط، والغاز، والمعادن، والمياه، والأراضي الزراعية، في دعم النشاط الاقتصادي وزيادة الإيرادات العامة للدولة. إلا أن مساهمة هذه الموارد في تحقيق النمو الاقتصادي تعتمد على كفاءة إدارتها واستغلالها بصورة مستدامة، إذ إن سوء إدارة الموارد أو الاعتماد المفرط عليها قد يحد من استدامة النمو الاقتصادي على المدى الطويل</w:t>
      </w:r>
      <w:r w:rsidRPr="00A8554F">
        <w:rPr>
          <w:rFonts w:ascii="Simplified Arabic" w:hAnsi="Simplified Arabic" w:cs="Simplified Arabic"/>
          <w:sz w:val="28"/>
          <w:szCs w:val="28"/>
          <w:lang w:bidi="ar-ER"/>
        </w:rPr>
        <w:t>.</w:t>
      </w:r>
      <w:r w:rsidR="00680590">
        <w:rPr>
          <w:rFonts w:ascii="Simplified Arabic" w:hAnsi="Simplified Arabic" w:cs="Simplified Arabic" w:hint="cs"/>
          <w:sz w:val="28"/>
          <w:szCs w:val="28"/>
          <w:rtl/>
          <w:lang w:bidi="ar-ER"/>
        </w:rPr>
        <w:t xml:space="preserve"> ( عطوة واخرون 2024) </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التقدم التكنولوجي والابتكار</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lastRenderedPageBreak/>
        <w:t>يُعد التطور التكنولوجي من أهم العوامل المؤثرة في النمو الاقتصادي، حيث يسهم في رفع إنتاجية عناصر الإنتاج، وخفض تكاليف التشغيل، وتحسين جودة السلع والخدمات، وزيادة القدرة التنافسية للمنشآت. كما يؤدي الاستثمار في البحث العلمي والابتكار إلى تطوير أساليب الإنتاج، وخلق صناعات جديدة، وتعزيز الاقتصاد المعرفي، وهو ما يمثل أحد المحركات الرئيسة للنمو الاقتصادي في الاقتصادات الحديثة</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كفاءة المؤسسات والحوكمة</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تلعب المؤسسات الحكومية والخاصة دورًا محوريًا في تحقيق النمو الاقتصادي من خلال توفير بيئة تنظيمية تتسم بالكفاءة والشفافية وسيادة القانون. وتؤدي جودة الحوكمة، وفعالية الأجهزة الرقابية، وسرعة الإجراءات الإدارية، واستقلال القضاء، ومكافحة الفساد إلى تحسين بيئة الأعمال، وزيادة ثقة المستثمرين، ورفع كفاءة تخصيص الموارد، بما يدعم النمو الاقتصادي المستدام</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الاستقرار السياسي والأمني</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يُعد الاستقرار السياسي والأمني من المتطلبات الأساسية لتحقيق النمو الاقتصادي، إذ يسهم في توفير بيئة آمنة للاستثمار والإنتاج، ويقلل من المخاطر التي تواجه المستثمرين. كما يعزز الاستقرار من قدرة الحكومات على تنفيذ السياسات الاقتصادية طويلة الأجل، ويزيد من ثقة الأسواق المحلية والدولية في الاقتصاد الوطني</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الاستقرار الاقتصادي</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 xml:space="preserve">يشمل الاستقرار الاقتصادي استقرار معدلات التضخم، وأسعار الصرف، والسياسات المالية والنقدية، ومستويات الدين العام. ويؤدي هذا الاستقرار إلى توفير بيئة اقتصادية ملائمة للاستثمار </w:t>
      </w:r>
      <w:r w:rsidRPr="00A8554F">
        <w:rPr>
          <w:rFonts w:ascii="Simplified Arabic" w:hAnsi="Simplified Arabic" w:cs="Simplified Arabic"/>
          <w:sz w:val="28"/>
          <w:szCs w:val="28"/>
          <w:rtl/>
        </w:rPr>
        <w:lastRenderedPageBreak/>
        <w:t>والإنتاج، ويحد من التقلبات الاقتصادية التي قد تؤثر في قرارات المستثمرين والنشاط الاقتصادي بصورة عامة</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البنية التحتية</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تمثل البنية التحتية أحد العوامل الأساسية الداعمة للنمو الاقتصادي، وتشمل شبكات الطرق، والموانئ، والمطارات، والطاقة، والاتصالات، والخدمات الرقمية. ويسهم تطوير البنية التحتية في خفض تكاليف الإنتاج والنقل، وتحسين كفاءة الخدمات اللوجستية، وزيادة إنتاجية القطاعات الاقتصادية المختلفة، مما يدعم معدلات النمو الاقتصادي</w:t>
      </w:r>
      <w:r w:rsidRPr="00A8554F">
        <w:rPr>
          <w:rFonts w:ascii="Simplified Arabic" w:hAnsi="Simplified Arabic" w:cs="Simplified Arabic"/>
          <w:sz w:val="28"/>
          <w:szCs w:val="28"/>
          <w:lang w:bidi="ar-ER"/>
        </w:rPr>
        <w:t>.</w:t>
      </w:r>
      <w:r w:rsidR="000324FF">
        <w:rPr>
          <w:rFonts w:ascii="Simplified Arabic" w:hAnsi="Simplified Arabic" w:cs="Simplified Arabic" w:hint="cs"/>
          <w:sz w:val="28"/>
          <w:szCs w:val="28"/>
          <w:rtl/>
          <w:lang w:bidi="ar-ER"/>
        </w:rPr>
        <w:t xml:space="preserve"> ( احمد 2025) </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الانفتاح التجاري</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يساعد الانفتاح على التجارة الدولية في توسيع الأسواق أمام المنتجات الوطنية، وزيادة الصادرات، وجذب الاستثمارات الأجنبية، ونقل التكنولوجيا والخبرات الإدارية، بما يسهم في تحسين كفاءة الإنتاج وتعزيز القدرة التنافسية للاقتصاد الوطني. كما يؤدي إلى زيادة التكامل مع الاقتصاد العالمي وتحفيز النمو الاقتصادي</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السياسات الاقتصادية</w:t>
      </w:r>
    </w:p>
    <w:p w:rsidR="00A8554F" w:rsidRDefault="00A8554F" w:rsidP="00A8554F">
      <w:pPr>
        <w:spacing w:line="360" w:lineRule="auto"/>
        <w:ind w:left="360"/>
        <w:jc w:val="lowKashida"/>
        <w:rPr>
          <w:rFonts w:ascii="Simplified Arabic" w:hAnsi="Simplified Arabic" w:cs="Simplified Arabic"/>
          <w:sz w:val="28"/>
          <w:szCs w:val="28"/>
          <w:rtl/>
          <w:lang w:bidi="ar-ER"/>
        </w:rPr>
      </w:pPr>
      <w:r w:rsidRPr="00A8554F">
        <w:rPr>
          <w:rFonts w:ascii="Simplified Arabic" w:hAnsi="Simplified Arabic" w:cs="Simplified Arabic"/>
          <w:sz w:val="28"/>
          <w:szCs w:val="28"/>
          <w:rtl/>
        </w:rPr>
        <w:t>تلعب السياسات المالية والنقدية والتجارية والاستثمارية دورًا مهمًا في تحقيق النمو الاقتصادي، حيث تؤثر في مستويات الإنفاق العام، والاستثمار، والاستهلاك، والتضخم، وأسعار الفائدة، وسعر الصرف. وتسهم السياسات الاقتصادية الرشيدة في تحقيق الاستقرار الاقتصادي، وتحفيز النشاط الإنتاجي، ودعم القطاع الخاص، وتعزيز معدلات النمو</w:t>
      </w:r>
      <w:r w:rsidRPr="00A8554F">
        <w:rPr>
          <w:rFonts w:ascii="Simplified Arabic" w:hAnsi="Simplified Arabic" w:cs="Simplified Arabic"/>
          <w:sz w:val="28"/>
          <w:szCs w:val="28"/>
          <w:lang w:bidi="ar-ER"/>
        </w:rPr>
        <w:t>.</w:t>
      </w:r>
    </w:p>
    <w:p w:rsidR="00855188" w:rsidRPr="00A8554F" w:rsidRDefault="00855188" w:rsidP="00A8554F">
      <w:pPr>
        <w:spacing w:line="360" w:lineRule="auto"/>
        <w:ind w:left="360"/>
        <w:jc w:val="lowKashida"/>
        <w:rPr>
          <w:rFonts w:ascii="Simplified Arabic" w:hAnsi="Simplified Arabic" w:cs="Simplified Arabic" w:hint="cs"/>
          <w:sz w:val="28"/>
          <w:szCs w:val="28"/>
          <w:lang w:bidi="ar-ER"/>
        </w:rPr>
      </w:pP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lastRenderedPageBreak/>
        <w:t>كفاءة سوق العمل</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يُعد سوق العمل الكفء من العوامل المهمة للنمو الاقتصادي، حيث يسهم في تحقيق التوازن بين العرض والطلب على العمالة، وتحسين توزيع الموارد البشرية، ورفع مستويات الإنتاجية. كما تساعد السياسات الداعمة للتوظيف، والتدريب، وتنمية المهارات على زيادة مساهمة القوى العاملة في النشاط الاقتصادي</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الشفافية ومكافحة الفساد</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تُعد الشفافية ومكافحة الفساد من المحددات المؤسسية الرئيسة للنمو الاقتصادي، إذ يؤدي انخفاض مستويات الفساد إلى تحسين كفاءة المؤسسات، وتعزيز الثقة في الاقتصاد، وزيادة تدفقات الاستثمار، وتحسين كفاءة تخصيص الموارد الاقتصادية. وعلى العكس من ذلك، يؤدي انتشار الفساد إلى ارتفاع تكاليف ممارسة الأعمال، وإضعاف المنافسة، وسوء استخدام الموارد، وانخفاض الإنتاجية، وهو ما ينعكس سلبًا على معدلات النمو الاقتصادي</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الادخار وتكوين رأس المال</w:t>
      </w:r>
    </w:p>
    <w:p w:rsidR="00A8554F" w:rsidRPr="00A8554F" w:rsidRDefault="00A8554F" w:rsidP="00A8554F">
      <w:pPr>
        <w:spacing w:line="360" w:lineRule="auto"/>
        <w:ind w:left="360"/>
        <w:jc w:val="lowKashida"/>
        <w:rPr>
          <w:rFonts w:ascii="Simplified Arabic" w:hAnsi="Simplified Arabic" w:cs="Simplified Arabic"/>
          <w:sz w:val="28"/>
          <w:szCs w:val="28"/>
          <w:lang w:bidi="ar-ER"/>
        </w:rPr>
      </w:pPr>
      <w:r w:rsidRPr="00A8554F">
        <w:rPr>
          <w:rFonts w:ascii="Simplified Arabic" w:hAnsi="Simplified Arabic" w:cs="Simplified Arabic"/>
          <w:sz w:val="28"/>
          <w:szCs w:val="28"/>
          <w:rtl/>
        </w:rPr>
        <w:t>يسهم ارتفاع معدلات الادخار في توفير الموارد المالية اللازمة للاستثمار وتكوين رأس المال، مما يؤدي إلى زيادة القدرة الإنتاجية للاقتصاد وتوسيع الأنشطة الاقتصادية. كما يساعد تراكم رأس المال في تمويل المشروعات الإنتاجية، وتطوير البنية التحتية، ورفع مستويات التشغيل والإنتاج</w:t>
      </w:r>
      <w:r w:rsidRPr="00A8554F">
        <w:rPr>
          <w:rFonts w:ascii="Simplified Arabic" w:hAnsi="Simplified Arabic" w:cs="Simplified Arabic"/>
          <w:sz w:val="28"/>
          <w:szCs w:val="28"/>
          <w:lang w:bidi="ar-ER"/>
        </w:rPr>
        <w:t>.</w:t>
      </w:r>
    </w:p>
    <w:p w:rsidR="00A8554F" w:rsidRPr="003D1E19" w:rsidRDefault="00A8554F" w:rsidP="0028407C">
      <w:pPr>
        <w:pStyle w:val="ListParagraph"/>
        <w:numPr>
          <w:ilvl w:val="1"/>
          <w:numId w:val="16"/>
        </w:numPr>
        <w:spacing w:line="360" w:lineRule="auto"/>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التطور المالي والمصرفي</w:t>
      </w:r>
    </w:p>
    <w:p w:rsidR="006C79A2" w:rsidRPr="00A8554F" w:rsidRDefault="00A8554F" w:rsidP="003D1E19">
      <w:pPr>
        <w:spacing w:line="360" w:lineRule="auto"/>
        <w:ind w:left="360"/>
        <w:jc w:val="lowKashida"/>
        <w:rPr>
          <w:rFonts w:ascii="Simplified Arabic" w:hAnsi="Simplified Arabic" w:cs="Simplified Arabic" w:hint="cs"/>
          <w:sz w:val="28"/>
          <w:szCs w:val="28"/>
          <w:lang w:bidi="ar-ER"/>
        </w:rPr>
      </w:pPr>
      <w:r w:rsidRPr="00A8554F">
        <w:rPr>
          <w:rFonts w:ascii="Simplified Arabic" w:hAnsi="Simplified Arabic" w:cs="Simplified Arabic"/>
          <w:sz w:val="28"/>
          <w:szCs w:val="28"/>
          <w:rtl/>
        </w:rPr>
        <w:t xml:space="preserve">يلعب القطاع المالي والمصرفي دورًا مهمًا في دعم النمو الاقتصادي من خلال تعبئة المدخرات، وتمويل المشروعات الاستثمارية، وتوفير الائتمان، وتحسين كفاءة تخصيص الموارد المالية. كما </w:t>
      </w:r>
      <w:r w:rsidRPr="00A8554F">
        <w:rPr>
          <w:rFonts w:ascii="Simplified Arabic" w:hAnsi="Simplified Arabic" w:cs="Simplified Arabic"/>
          <w:sz w:val="28"/>
          <w:szCs w:val="28"/>
          <w:rtl/>
        </w:rPr>
        <w:lastRenderedPageBreak/>
        <w:t>يسهم وجود نظام مالي متطور في تعزيز الاستقرار الاقتصادي وتحفيز النشاط الإنتاجي</w:t>
      </w:r>
      <w:r w:rsidRPr="00A8554F">
        <w:rPr>
          <w:rFonts w:ascii="Simplified Arabic" w:hAnsi="Simplified Arabic" w:cs="Simplified Arabic"/>
          <w:sz w:val="28"/>
          <w:szCs w:val="28"/>
          <w:lang w:bidi="ar-ER"/>
        </w:rPr>
        <w:t>.</w:t>
      </w:r>
      <w:r w:rsidR="00855188">
        <w:rPr>
          <w:rFonts w:ascii="Simplified Arabic" w:hAnsi="Simplified Arabic" w:cs="Simplified Arabic" w:hint="cs"/>
          <w:sz w:val="28"/>
          <w:szCs w:val="28"/>
          <w:rtl/>
          <w:lang w:bidi="ar-ER"/>
        </w:rPr>
        <w:t xml:space="preserve"> (مطر 2022) </w:t>
      </w:r>
    </w:p>
    <w:p w:rsidR="00DF0D60" w:rsidRPr="00CB4FFD" w:rsidRDefault="00DF0D60" w:rsidP="00CB4FFD">
      <w:pPr>
        <w:pStyle w:val="Heading1"/>
        <w:rPr>
          <w:rFonts w:ascii="Simplified Arabic" w:hAnsi="Simplified Arabic" w:cs="Simplified Arabic" w:hint="cs"/>
          <w:b w:val="0"/>
          <w:bCs w:val="0"/>
          <w:sz w:val="32"/>
          <w:szCs w:val="32"/>
          <w:u w:val="single"/>
          <w:rtl/>
          <w:lang w:bidi="ar-ER"/>
        </w:rPr>
      </w:pPr>
      <w:bookmarkStart w:id="33" w:name="_Toc233632302"/>
      <w:r w:rsidRPr="00CB4FFD">
        <w:rPr>
          <w:rFonts w:ascii="Simplified Arabic" w:hAnsi="Simplified Arabic" w:cs="Simplified Arabic"/>
          <w:b w:val="0"/>
          <w:bCs w:val="0"/>
          <w:sz w:val="32"/>
          <w:szCs w:val="32"/>
          <w:u w:val="single"/>
          <w:rtl/>
        </w:rPr>
        <w:t>المطلب الخامس</w:t>
      </w:r>
      <w:r w:rsidRPr="00CB4FFD">
        <w:rPr>
          <w:rFonts w:ascii="Simplified Arabic" w:hAnsi="Simplified Arabic" w:cs="Simplified Arabic"/>
          <w:b w:val="0"/>
          <w:bCs w:val="0"/>
          <w:sz w:val="32"/>
          <w:szCs w:val="32"/>
          <w:u w:val="single"/>
          <w:lang w:bidi="ar-ER"/>
        </w:rPr>
        <w:t xml:space="preserve">: </w:t>
      </w:r>
      <w:r w:rsidRPr="00CB4FFD">
        <w:rPr>
          <w:rFonts w:ascii="Simplified Arabic" w:hAnsi="Simplified Arabic" w:cs="Simplified Arabic"/>
          <w:b w:val="0"/>
          <w:bCs w:val="0"/>
          <w:sz w:val="32"/>
          <w:szCs w:val="32"/>
          <w:u w:val="single"/>
          <w:rtl/>
        </w:rPr>
        <w:t>مؤشرات قياس النمو الاقتصادي</w:t>
      </w:r>
      <w:bookmarkEnd w:id="33"/>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يُعد قياس النمو الاقتصادي من الموضوعات الأساسية في علم الاقتصاد، إذ يساعد في تقييم أداء الاقتصاد الوطني، وقياس مدى نجاح السياسات الاقتصادية، وتحديد مستوى التقدم الذي تحققه الدول عبر الزمن. وتعتمد الحكومات والمنظمات الدولية والباحثون على مجموعة من المؤشرات الكمية والكيفية التي تعكس قدرة الاقتصاد على تحقيق زيادة مستمرة في الإنتاج والدخل وتحسين مستويات المعيشة. ولا يقتصر قياس النمو الاقتصادي على مؤشر واحد، وإنما يستند إلى مجموعة متكاملة من المؤشرات التي تعطي صورة شاملة عن أداء الاقتصاد وكفاءته واستدامة نموه. وتختلف أهمية كل مؤشر بحسب طبيعة الدراسة والأهداف المرجوة منها، إلا أنها جميعًا تسهم في تفسير واقع الاقتصاد وتحديد اتجاهاته المستقبلية</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وتتمثل أهم مؤشرات قياس النمو الاقتصادي فيما يأتي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الناتج المحلي الإجمالي الحقيقي</w:t>
      </w:r>
      <w:r w:rsidRPr="003D1E19">
        <w:rPr>
          <w:rFonts w:ascii="Simplified Arabic" w:hAnsi="Simplified Arabic" w:cs="Simplified Arabic"/>
          <w:b/>
          <w:bCs/>
          <w:sz w:val="28"/>
          <w:szCs w:val="28"/>
          <w:lang w:bidi="ar-ER"/>
        </w:rPr>
        <w:t xml:space="preserve"> (Real Gross Domestic Product)</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يُعد الناتج المحلي الإجمالي الحقيقي من أكثر المؤشرات استخدامًا في قياس النمو الاقتصادي، ويقصد به القيمة الإجمالية للسلع والخدمات النهائية التي يتم إنتاجها داخل الدولة خلال فترة زمنية محددة بعد استبعاد أثر التضخم. ويتميز هذا المؤشر بقدرته على إظهار الزيادة الحقيقية في الإنتاج، ولذلك يعتمد عليه الاقتصاديون في مقارنة الأداء الاقتصادي بين الفترات المختلفة، ويُعد ارتفاع الناتج المحلي الإجمالي الحقيقي دليلًا على تحسن النشاط الاقتصادي وزيادة القدرة الإنتاجية</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lastRenderedPageBreak/>
        <w:t>معدل نمو الناتج المحلي الإجمالي</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يمثل معدل نمو الناتج المحلي الإجمالي النسبة المئوية للتغير في الناتج المحلي الإجمالي الحقيقي من سنة إلى أخرى، ويُعد المؤشر الأكثر استخدامًا في تقييم الأداء الاقتصادي للدول. فكلما ارتفع معدل النمو، دل ذلك على توسع النشاط الاقتصادي وتحسن مستويات الإنتاج والاستثمار، بينما يشير انخفاضه إلى تباطؤ الاقتصاد أو دخوله في حالة ركود</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نصيب الفرد من الناتج المحلي الإجمالي</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يقيس هذا المؤشر متوسط ما يحصل عليه الفرد من الناتج المحلي الإجمالي، ويتم احتسابه بقسمة الناتج المحلي الإجمالي الحقيقي على عدد السكان. ويستخدم لتقييم مستوى المعيشة والرفاه الاقتصادي، إذ إن ارتفاع نصيب الفرد من الناتج المحلي الإجمالي يعكس تحسن مستوى الدخل والقدرة الشرائية، مع الأخذ في الاعتبار أن هذا المؤشر لا يعكس بالضرورة عدالة توزيع الدخل بين أفراد المجتمع</w:t>
      </w:r>
      <w:r w:rsidRPr="003D1E19">
        <w:rPr>
          <w:rFonts w:ascii="Simplified Arabic" w:hAnsi="Simplified Arabic" w:cs="Simplified Arabic"/>
          <w:sz w:val="28"/>
          <w:szCs w:val="28"/>
          <w:lang w:bidi="ar-ER"/>
        </w:rPr>
        <w:t>.</w:t>
      </w:r>
      <w:r w:rsidR="00BD7A8B">
        <w:rPr>
          <w:rFonts w:ascii="Simplified Arabic" w:hAnsi="Simplified Arabic" w:cs="Simplified Arabic" w:hint="cs"/>
          <w:sz w:val="28"/>
          <w:szCs w:val="28"/>
          <w:rtl/>
          <w:lang w:bidi="ar-ER"/>
        </w:rPr>
        <w:t xml:space="preserve"> ( الشايب 2023) </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معدل الاستثمار</w:t>
      </w:r>
    </w:p>
    <w:p w:rsidR="003D1E19" w:rsidRDefault="003D1E19" w:rsidP="003D1E19">
      <w:pPr>
        <w:spacing w:line="360" w:lineRule="auto"/>
        <w:ind w:left="360"/>
        <w:jc w:val="lowKashida"/>
        <w:rPr>
          <w:rFonts w:ascii="Simplified Arabic" w:hAnsi="Simplified Arabic" w:cs="Simplified Arabic"/>
          <w:sz w:val="28"/>
          <w:szCs w:val="28"/>
          <w:rtl/>
          <w:lang w:bidi="ar-ER"/>
        </w:rPr>
      </w:pPr>
      <w:r w:rsidRPr="003D1E19">
        <w:rPr>
          <w:rFonts w:ascii="Simplified Arabic" w:hAnsi="Simplified Arabic" w:cs="Simplified Arabic"/>
          <w:sz w:val="28"/>
          <w:szCs w:val="28"/>
          <w:rtl/>
        </w:rPr>
        <w:t>يُعد الاستثمار أحد المحركات الرئيسة للنمو الاقتصادي، ولذلك يُستخدم معدل الاستثمار كمؤشر يعكس قدرة الاقتصاد على التوسع في الأنشطة الإنتاجية وزيادة الطاقة الإنتاجية. ويشمل هذا المؤشر الاستثمارات الحكومية والخاصة، وكذلك الاستثمارات الأجنبية المباشرة، حيث يشير ارتفاع معدلات الاستثمار إلى وجود بيئة اقتصادية جاذبة تسهم في تحقيق النمو الاقتصادي المستدام</w:t>
      </w:r>
      <w:r w:rsidRPr="003D1E19">
        <w:rPr>
          <w:rFonts w:ascii="Simplified Arabic" w:hAnsi="Simplified Arabic" w:cs="Simplified Arabic"/>
          <w:sz w:val="28"/>
          <w:szCs w:val="28"/>
          <w:lang w:bidi="ar-ER"/>
        </w:rPr>
        <w:t>.</w:t>
      </w:r>
    </w:p>
    <w:p w:rsidR="00BD7A8B" w:rsidRDefault="00BD7A8B" w:rsidP="003D1E19">
      <w:pPr>
        <w:spacing w:line="360" w:lineRule="auto"/>
        <w:ind w:left="360"/>
        <w:jc w:val="lowKashida"/>
        <w:rPr>
          <w:rFonts w:ascii="Simplified Arabic" w:hAnsi="Simplified Arabic" w:cs="Simplified Arabic"/>
          <w:sz w:val="28"/>
          <w:szCs w:val="28"/>
          <w:rtl/>
          <w:lang w:bidi="ar-ER"/>
        </w:rPr>
      </w:pPr>
    </w:p>
    <w:p w:rsidR="00BD7A8B" w:rsidRPr="003D1E19" w:rsidRDefault="00BD7A8B" w:rsidP="003D1E19">
      <w:pPr>
        <w:spacing w:line="360" w:lineRule="auto"/>
        <w:ind w:left="360"/>
        <w:jc w:val="lowKashida"/>
        <w:rPr>
          <w:rFonts w:ascii="Simplified Arabic" w:hAnsi="Simplified Arabic" w:cs="Simplified Arabic" w:hint="cs"/>
          <w:sz w:val="28"/>
          <w:szCs w:val="28"/>
          <w:lang w:bidi="ar-ER"/>
        </w:rPr>
      </w:pP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lastRenderedPageBreak/>
        <w:t>معدل الادخار</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يمثل الادخار مصدرًا رئيسًا لتمويل الاستثمار وتكوين رأس المال، لذلك يُعد من المؤشرات المهمة في قياس إمكانات النمو الاقتصادي. فارتفاع معدلات الادخار يوفر الموارد المالية اللازمة لتمويل المشروعات الإنتاجية، ويقلل الاعتماد على مصادر التمويل الخارجية، مما يعزز استدامة النمو الاقتصادي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مستوى الإنتاجية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تُعد الإنتاجية من المؤشرات الجوهرية للنمو الاقتصادي، حيث تعبر عن كفاءة استخدام عناصر الإنتاج في إنتاج السلع والخدمات. ويؤدي ارتفاع إنتاجية العمل ورأس المال إلى زيادة حجم الإنتاج دون الحاجة إلى زيادة مماثلة في الموارد المستخدمة، وهو ما يسهم في تحسين القدرة التنافسية ورفع معدلات النمو الاقتصادي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معدل التشغيل والبطالة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يرتبط النمو الاقتصادي بقدرة الاقتصاد على توفير فرص العمل، لذلك تُستخدم معدلات التشغيل والبطالة كمؤشرات مهمة لتقييم الأداء الاقتصادي. فارتفاع معدلات التشغيل وانخفاض معدلات البطالة يعكسان توسع النشاط الاقتصادي وزيادة الطلب على العمالة، في حين يشير ارتفاع البطالة إلى ضعف النشاط الاقتصادي وتراجع النمو</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حجم الاستثمار الأجنبي المباشر</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 xml:space="preserve">يُعد الاستثمار الأجنبي المباشر مؤشرًا مهمًا على جاذبية الاقتصاد الوطني وقدرته على استقطاب رؤوس الأموال الأجنبية. ويسهم هذا النوع من الاستثمار في نقل التكنولوجيا والخبرات، وخلق فرص </w:t>
      </w:r>
      <w:r w:rsidRPr="003D1E19">
        <w:rPr>
          <w:rFonts w:ascii="Simplified Arabic" w:hAnsi="Simplified Arabic" w:cs="Simplified Arabic"/>
          <w:sz w:val="28"/>
          <w:szCs w:val="28"/>
          <w:rtl/>
        </w:rPr>
        <w:lastRenderedPageBreak/>
        <w:t>العمل، وزيادة الإنتاج، وتعزيز القدرة التنافسية، وهو ما يجعله أحد المؤشرات المهمة للنمو الاقتصادي</w:t>
      </w:r>
      <w:r w:rsidRPr="003D1E19">
        <w:rPr>
          <w:rFonts w:ascii="Simplified Arabic" w:hAnsi="Simplified Arabic" w:cs="Simplified Arabic"/>
          <w:sz w:val="28"/>
          <w:szCs w:val="28"/>
          <w:lang w:bidi="ar-ER"/>
        </w:rPr>
        <w:t>.</w:t>
      </w:r>
      <w:r w:rsidR="00BD7A8B">
        <w:rPr>
          <w:rFonts w:ascii="Simplified Arabic" w:hAnsi="Simplified Arabic" w:cs="Simplified Arabic" w:hint="cs"/>
          <w:sz w:val="28"/>
          <w:szCs w:val="28"/>
          <w:rtl/>
          <w:lang w:bidi="ar-ER"/>
        </w:rPr>
        <w:t xml:space="preserve"> ( بيطاط والطاهر 2024) </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كفاءة تخصيص الموارد الاقتصادية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تعكس كفاءة تخصيص الموارد مدى قدرة الاقتصاد على توجيه موارده البشرية والمالية والطبيعية نحو الاستخدامات الأكثر إنتاجية. ويؤدي تحسين كفاءة تخصيص الموارد إلى زيادة الإنتاجية، وتعظيم العائد الاقتصادي، وتقليل الهدر، بما يدعم تحقيق معدلات نمو اقتصادي مرتفعة ومستدامة</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الميزان التجاري والصادرات</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تُستخدم الصادرات والميزان التجاري كمؤشرات لقياس أداء الاقتصاد في التجارة الخارجية، حيث يعكس ارتفاع الصادرات قدرة الاقتصاد على المنافسة في الأسواق العالمية، وزيادة الإيرادات من النقد الأجنبي، ودعم النمو الاقتصادي. كما يشير تحسن الميزان التجاري إلى زيادة الإنتاج المحلي وتعزيز النشاط الاقتصادي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مستوى التطور التكنولوجي والابتكار</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أصبح التقدم التكنولوجي والابتكار من المؤشرات الحديثة للنمو الاقتصادي، حيث تسهم التقنيات الحديثة والبحث العلمي في تحسين كفاءة الإنتاج، وزيادة القيمة المضافة، ورفع القدرة التنافسية للاقتصاد، وهو ما يدعم تحقيق نمو اقتصادي مستدام في ظل اقتصاد المعرفة</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مؤشرات الحوكمة والشفافية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lastRenderedPageBreak/>
        <w:t>تؤثر جودة الحوكمة ومستوى الشفافية في كفاءة الاقتصاد وقدرته على تحقيق النمو، لذلك أصبحت المؤشرات المتعلقة بسيادة القانون، وفعالية الحكومة، ومكافحة الفساد، وجودة التنظيم، من المؤشرات المهمة التي تستخدم في تقييم البيئة الاقتصادية ومدى قدرتها على دعم الاستثمار والنمو الاقتصادي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مؤشر التنمية البشرية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على الرغم من أن مؤشر التنمية البشرية يُستخدم بصورة رئيسة في قياس التنمية، فإنه يُعد أيضًا من المؤشرات المساندة للنمو الاقتصادي، لأنه يعكس مستوى التعليم والصحة والدخل، وهي عوامل تؤثر بصورة مباشرة في إنتاجية رأس المال البشري وقدرة الاقتصاد على تحقيق النمو المستدام</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معدل التضخم</w:t>
      </w:r>
    </w:p>
    <w:p w:rsidR="006C79A2" w:rsidRPr="003D1E19" w:rsidRDefault="003D1E19" w:rsidP="00994109">
      <w:pPr>
        <w:spacing w:line="360" w:lineRule="auto"/>
        <w:ind w:left="360"/>
        <w:jc w:val="lowKashida"/>
        <w:rPr>
          <w:rFonts w:ascii="Simplified Arabic" w:hAnsi="Simplified Arabic" w:cs="Simplified Arabic" w:hint="cs"/>
          <w:sz w:val="28"/>
          <w:szCs w:val="28"/>
          <w:lang w:bidi="ar-ER"/>
        </w:rPr>
      </w:pPr>
      <w:r w:rsidRPr="003D1E19">
        <w:rPr>
          <w:rFonts w:ascii="Simplified Arabic" w:hAnsi="Simplified Arabic" w:cs="Simplified Arabic"/>
          <w:sz w:val="28"/>
          <w:szCs w:val="28"/>
          <w:rtl/>
        </w:rPr>
        <w:t>يُستخدم معدل التضخم بوصفه مؤشرًا مكملًا لتقييم النمو الاقتصادي، إذ إن استقرار الأسعار يسهم في تعزيز الثقة بالاقتصاد وتشجيع الاستثمار والإنتاج، بينما يؤدي ارتفاع معدلات التضخم إلى انخفاض القوة الشرائية، وزيادة تكاليف الإنتاج، وإضعاف معدلات النمو الاقتصادي</w:t>
      </w:r>
      <w:r w:rsidRPr="003D1E19">
        <w:rPr>
          <w:rFonts w:ascii="Simplified Arabic" w:hAnsi="Simplified Arabic" w:cs="Simplified Arabic"/>
          <w:sz w:val="28"/>
          <w:szCs w:val="28"/>
          <w:lang w:bidi="ar-ER"/>
        </w:rPr>
        <w:t>.</w:t>
      </w:r>
      <w:r w:rsidR="00994109">
        <w:rPr>
          <w:rFonts w:ascii="Simplified Arabic" w:hAnsi="Simplified Arabic" w:cs="Simplified Arabic" w:hint="cs"/>
          <w:sz w:val="28"/>
          <w:szCs w:val="28"/>
          <w:rtl/>
          <w:lang w:bidi="ar-ER"/>
        </w:rPr>
        <w:t xml:space="preserve"> ( السريتي 2025)</w:t>
      </w:r>
    </w:p>
    <w:p w:rsidR="00DF0D60" w:rsidRPr="00CB4FFD" w:rsidRDefault="00DF0D60" w:rsidP="00CB4FFD">
      <w:pPr>
        <w:pStyle w:val="Heading1"/>
        <w:rPr>
          <w:rFonts w:ascii="Simplified Arabic" w:hAnsi="Simplified Arabic" w:cs="Simplified Arabic" w:hint="cs"/>
          <w:b w:val="0"/>
          <w:bCs w:val="0"/>
          <w:sz w:val="32"/>
          <w:szCs w:val="32"/>
          <w:u w:val="single"/>
          <w:rtl/>
          <w:lang w:bidi="ar-ER"/>
        </w:rPr>
      </w:pPr>
      <w:bookmarkStart w:id="34" w:name="_Toc233632303"/>
      <w:r w:rsidRPr="00CB4FFD">
        <w:rPr>
          <w:rFonts w:ascii="Simplified Arabic" w:hAnsi="Simplified Arabic" w:cs="Simplified Arabic"/>
          <w:b w:val="0"/>
          <w:bCs w:val="0"/>
          <w:sz w:val="32"/>
          <w:szCs w:val="32"/>
          <w:u w:val="single"/>
          <w:rtl/>
        </w:rPr>
        <w:t>المطلب السادس</w:t>
      </w:r>
      <w:r w:rsidRPr="00CB4FFD">
        <w:rPr>
          <w:rFonts w:ascii="Simplified Arabic" w:hAnsi="Simplified Arabic" w:cs="Simplified Arabic"/>
          <w:b w:val="0"/>
          <w:bCs w:val="0"/>
          <w:sz w:val="32"/>
          <w:szCs w:val="32"/>
          <w:u w:val="single"/>
          <w:lang w:bidi="ar-ER"/>
        </w:rPr>
        <w:t xml:space="preserve">: </w:t>
      </w:r>
      <w:r w:rsidRPr="00CB4FFD">
        <w:rPr>
          <w:rFonts w:ascii="Simplified Arabic" w:hAnsi="Simplified Arabic" w:cs="Simplified Arabic"/>
          <w:b w:val="0"/>
          <w:bCs w:val="0"/>
          <w:sz w:val="32"/>
          <w:szCs w:val="32"/>
          <w:u w:val="single"/>
          <w:rtl/>
        </w:rPr>
        <w:t>معوقات النمو الاقتصادي</w:t>
      </w:r>
      <w:bookmarkEnd w:id="34"/>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 xml:space="preserve">يواجه النمو الاقتصادي في مختلف الدول مجموعة من المعوقات التي تحد من قدرة الاقتصاد على تحقيق معدلات نمو مرتفعة ومستدامة، وتختلف هذه المعوقات من دولة إلى أخرى تبعًا لطبيعة النظام الاقتصادي، ومستوى التنمية، وكفاءة المؤسسات، والظروف السياسية والاجتماعية السائدة. وتمثل هذه المعوقات تحديات رئيسة أمام صانعي السياسات الاقتصادية، لما لها من آثار مباشرة في الاستثمار، والإنتاج، والاستهلاك، والتوظيف، وكفاءة استخدام الموارد الاقتصادية. كما أن </w:t>
      </w:r>
      <w:r w:rsidRPr="003D1E19">
        <w:rPr>
          <w:rFonts w:ascii="Simplified Arabic" w:hAnsi="Simplified Arabic" w:cs="Simplified Arabic"/>
          <w:sz w:val="28"/>
          <w:szCs w:val="28"/>
          <w:rtl/>
        </w:rPr>
        <w:lastRenderedPageBreak/>
        <w:t>استمرار هذه المعوقات يؤدي إلى انخفاض القدرة التنافسية للاقتصاد، وتراجع فرص التنمية المستدامة، ومن ثم يصبح التعرف عليها وتحليلها خطوة أساسية في صياغة السياسات والإصلاحات الاقتصادية المناسبة</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وتتمثل أبرز معوقات النمو الاقتصادي فيما يأتي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الفساد</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يُعد الفساد من أهم المعوقات التي تواجه النمو الاقتصادي، إذ يؤدي إلى سوء تخصيص الموارد الاقتصادية، وإهدار المال العام، وزيادة تكاليف ممارسة الأنشطة الاقتصادية، وإضعاف كفاءة المؤسسات الحكومية. كما يسهم في تقليل ثقة المستثمرين، وإضعاف بيئة الأعمال، وانخفاض معدلات الاستثمار المحلي والأجنبي، الأمر الذي ينعكس سلبًا على الإنتاجية ومعدلات النمو الاقتصادي. ويكتسب هذا العامل أهمية خاصة في الدراسة الحالية، باعتباره المتغير المستقل الذي يتم تحليل أثره في النمو الاقتصادي بالمملكة العربية السعودية</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ضعف الاستثمار</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يمثل انخفاض مستويات الاستثمار أحد أبرز معوقات النمو الاقتصادي، حيث يؤدي إلى تراجع التوسع في المشروعات الإنتاجية، وانخفاض تكوين رأس المال، وضعف خلق فرص العمل. كما أن انخفاض الاستثمار يقلل من قدرة الاقتصاد على تطوير بنيته الإنتاجية وتحقيق معدلات نمو مرتفعة، خاصة إذا ارتبط بضعف الحوافز الاستثمارية أو عدم استقرار بيئة الأعمال</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ضعف رأس المال البشري</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lastRenderedPageBreak/>
        <w:t>يؤثر انخفاض مستوى التعليم والتدريب والخبرة والكفاءة المهنية للقوى العاملة في قدرة الاقتصاد على تحقيق النمو، إذ يؤدي إلى انخفاض الإنتاجية وضعف الابتكار، ويحد من قدرة المؤسسات على مواكبة التطورات التكنولوجية، مما يقلل من كفاءة استخدام الموارد البشرية ويؤثر في الأداء الاقتصادي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البطالة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تُعد البطالة من أبرز التحديات التي تعوق النمو الاقتصادي، لأنها تعني وجود موارد بشرية غير مستغلة في العملية الإنتاجية. ويؤدي ارتفاع معدلات البطالة إلى انخفاض الدخل القومي، وتراجع الاستهلاك، وزيادة الأعباء المالية على الدولة، فضلًا عن تأثيرها السلبي في الاستقرار الاجتماعي والاقتصادي</w:t>
      </w:r>
      <w:r w:rsidRPr="003D1E19">
        <w:rPr>
          <w:rFonts w:ascii="Simplified Arabic" w:hAnsi="Simplified Arabic" w:cs="Simplified Arabic"/>
          <w:sz w:val="28"/>
          <w:szCs w:val="28"/>
          <w:lang w:bidi="ar-ER"/>
        </w:rPr>
        <w:t>.</w:t>
      </w:r>
      <w:r w:rsidR="00E37255">
        <w:rPr>
          <w:rFonts w:ascii="Simplified Arabic" w:hAnsi="Simplified Arabic" w:cs="Simplified Arabic" w:hint="cs"/>
          <w:sz w:val="28"/>
          <w:szCs w:val="28"/>
          <w:rtl/>
          <w:lang w:bidi="ar-ER"/>
        </w:rPr>
        <w:t xml:space="preserve"> ( عبد العظيم واخرون 2026) </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ضعف الإنتاجية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تؤدي انخفاض إنتاجية العمل ورأس المال إلى تقليل كفاءة العمليات الإنتاجية، وزيادة تكاليف الإنتاج، وضعف القدرة التنافسية للمنشآت، مما يحد من قدرة الاقتصاد على تحقيق معدلات نمو مرتفعة. ويرتبط تحسين الإنتاجية بالاستثمار في التكنولوجيا، والتعليم، والتدريب، وتطوير أساليب الإدارة</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ضعف البنية التحتية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 xml:space="preserve">تشكل البنية التحتية المتطورة أحد المقومات الأساسية للنمو الاقتصادي، وعندما تعاني الدولة من ضعف شبكات النقل، والطاقة، والاتصالات، والخدمات اللوجستية، فإن ذلك يؤدي إلى ارتفاع </w:t>
      </w:r>
      <w:r w:rsidRPr="003D1E19">
        <w:rPr>
          <w:rFonts w:ascii="Simplified Arabic" w:hAnsi="Simplified Arabic" w:cs="Simplified Arabic"/>
          <w:sz w:val="28"/>
          <w:szCs w:val="28"/>
          <w:rtl/>
        </w:rPr>
        <w:lastRenderedPageBreak/>
        <w:t>تكاليف الإنتاج، وصعوبة انتقال السلع والخدمات، وانخفاض جاذبية الاقتصاد للاستثمارات، مما ينعكس سلبًا على النمو الاقتصادي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عدم الاستقرار السياسي والأمني</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يؤدي عدم الاستقرار السياسي أو الأمني إلى زيادة درجة المخاطر التي تواجه المستثمرين، وانخفاض الثقة في الاقتصاد، وتراجع الاستثمارات، وتعطل الأنشطة الاقتصادية. كما يؤثر في قدرة الحكومات على تنفيذ الخطط التنموية طويلة الأجل، مما يحد من تحقيق النمو الاقتصادي المستدام</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التضخم المرتفع</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يسهم ارتفاع معدلات التضخم في انخفاض القوة الشرائية للأفراد، وارتفاع تكاليف الإنتاج، وزيادة حالة عدم اليقين في الأسواق، مما يؤثر في قرارات الاستثمار والإنتاج والاستهلاك، ويحد من قدرة الاقتصاد على تحقيق معدلات نمو مستقرة</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ضعف كفاءة المؤسسات</w:t>
      </w:r>
    </w:p>
    <w:p w:rsidR="003D1E19" w:rsidRDefault="003D1E19" w:rsidP="003D1E19">
      <w:pPr>
        <w:spacing w:line="360" w:lineRule="auto"/>
        <w:ind w:left="360"/>
        <w:jc w:val="lowKashida"/>
        <w:rPr>
          <w:rFonts w:ascii="Simplified Arabic" w:hAnsi="Simplified Arabic" w:cs="Simplified Arabic"/>
          <w:sz w:val="28"/>
          <w:szCs w:val="28"/>
          <w:rtl/>
          <w:lang w:bidi="ar-ER"/>
        </w:rPr>
      </w:pPr>
      <w:r w:rsidRPr="003D1E19">
        <w:rPr>
          <w:rFonts w:ascii="Simplified Arabic" w:hAnsi="Simplified Arabic" w:cs="Simplified Arabic"/>
          <w:sz w:val="28"/>
          <w:szCs w:val="28"/>
          <w:rtl/>
        </w:rPr>
        <w:t>تؤدي المؤسسات غير الكفؤة إلى بطء الإجراءات الإدارية، وضعف تنفيذ القوانين، وانخفاض جودة الخدمات العامة، وتعقيد بيئة الأعمال، وهو ما ينعكس سلبًا على النشاط الاقتصادي والاستثمار والإنتاج. كما أن ضعف الحوكمة والمساءلة يزيد من احتمالية انتشار الفساد ويقلل من كفاءة الأداء المؤسسي</w:t>
      </w:r>
      <w:r w:rsidRPr="003D1E19">
        <w:rPr>
          <w:rFonts w:ascii="Simplified Arabic" w:hAnsi="Simplified Arabic" w:cs="Simplified Arabic"/>
          <w:sz w:val="28"/>
          <w:szCs w:val="28"/>
          <w:lang w:bidi="ar-ER"/>
        </w:rPr>
        <w:t>.</w:t>
      </w:r>
    </w:p>
    <w:p w:rsidR="00E37255" w:rsidRDefault="00E37255" w:rsidP="003D1E19">
      <w:pPr>
        <w:spacing w:line="360" w:lineRule="auto"/>
        <w:ind w:left="360"/>
        <w:jc w:val="lowKashida"/>
        <w:rPr>
          <w:rFonts w:ascii="Simplified Arabic" w:hAnsi="Simplified Arabic" w:cs="Simplified Arabic"/>
          <w:sz w:val="28"/>
          <w:szCs w:val="28"/>
          <w:rtl/>
          <w:lang w:bidi="ar-ER"/>
        </w:rPr>
      </w:pPr>
    </w:p>
    <w:p w:rsidR="00E37255" w:rsidRPr="003D1E19" w:rsidRDefault="00E37255" w:rsidP="003D1E19">
      <w:pPr>
        <w:spacing w:line="360" w:lineRule="auto"/>
        <w:ind w:left="360"/>
        <w:jc w:val="lowKashida"/>
        <w:rPr>
          <w:rFonts w:ascii="Simplified Arabic" w:hAnsi="Simplified Arabic" w:cs="Simplified Arabic" w:hint="cs"/>
          <w:sz w:val="28"/>
          <w:szCs w:val="28"/>
          <w:lang w:bidi="ar-ER"/>
        </w:rPr>
      </w:pP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lastRenderedPageBreak/>
        <w:t>محدودية الابتكار والتقدم التكنولوجي</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يُعد ضعف الإنفاق على البحث العلمي والتطوير، وانخفاض مستويات الابتكار، من المعوقات التي تحد من تحسين الإنتاجية وزيادة القيمة المضافة للأنشطة الاقتصادية. فالاقتصادات التي لا تستثمر في التكنولوجيا والابتكار تصبح أقل قدرة على المنافسة وتحقيق النمو المستدام</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ضعف الادخار وتكوين رأس المال</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يؤدي انخفاض معدلات الادخار إلى محدودية الموارد المالية المتاحة للاستثمار، مما يقلل من تكوين رأس المال اللازم لتوسيع الأنشطة الإنتاجية. كما يزيد الاعتماد على التمويل الخارجي، وهو ما قد يرفع من مستوى المخاطر الاقتصادية ويؤثر في استدامة النمو</w:t>
      </w:r>
      <w:r w:rsidRPr="003D1E19">
        <w:rPr>
          <w:rFonts w:ascii="Simplified Arabic" w:hAnsi="Simplified Arabic" w:cs="Simplified Arabic"/>
          <w:sz w:val="28"/>
          <w:szCs w:val="28"/>
          <w:lang w:bidi="ar-ER"/>
        </w:rPr>
        <w:t>.</w:t>
      </w:r>
      <w:r w:rsidR="00E37255">
        <w:rPr>
          <w:rFonts w:ascii="Simplified Arabic" w:hAnsi="Simplified Arabic" w:cs="Simplified Arabic" w:hint="cs"/>
          <w:sz w:val="28"/>
          <w:szCs w:val="28"/>
          <w:rtl/>
          <w:lang w:bidi="ar-ER"/>
        </w:rPr>
        <w:t xml:space="preserve"> ( سليمان 2026) </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الاعتماد على مصدر واحد للدخل</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يُعد الاعتماد على قطاع اقتصادي واحد أو مورد طبيعي واحد من أبرز معوقات النمو المستدام، حيث يجعل الاقتصاد أكثر عرضة للتقلبات الخارجية، مثل تغير أسعار السلع العالمية أو انخفاض الطلب عليها. لذلك، يُعد تنويع مصادر الدخل من أهم متطلبات تحقيق نمو اقتصادي مستقر ومستدام</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ضعف السياسات الاقتصادية</w:t>
      </w:r>
    </w:p>
    <w:p w:rsidR="003D1E19" w:rsidRDefault="003D1E19" w:rsidP="003D1E19">
      <w:pPr>
        <w:spacing w:line="360" w:lineRule="auto"/>
        <w:ind w:left="360"/>
        <w:jc w:val="lowKashida"/>
        <w:rPr>
          <w:rFonts w:ascii="Simplified Arabic" w:hAnsi="Simplified Arabic" w:cs="Simplified Arabic"/>
          <w:sz w:val="28"/>
          <w:szCs w:val="28"/>
          <w:rtl/>
          <w:lang w:bidi="ar-ER"/>
        </w:rPr>
      </w:pPr>
      <w:r w:rsidRPr="003D1E19">
        <w:rPr>
          <w:rFonts w:ascii="Simplified Arabic" w:hAnsi="Simplified Arabic" w:cs="Simplified Arabic"/>
          <w:sz w:val="28"/>
          <w:szCs w:val="28"/>
          <w:rtl/>
        </w:rPr>
        <w:t>قد تؤدي السياسات الاقتصادية غير الفعالة إلى انخفاض كفاءة الاقتصاد، سواء من خلال ضعف إدارة المالية العامة، أو عدم كفاءة السياسات النقدية، أو غياب الحوافز الاستثمارية، أو كثرة الإجراءات التنظيمية، مما ينعكس سلبًا على النشاط الاقتصادي ويحد من فرص النمو</w:t>
      </w:r>
      <w:r w:rsidRPr="003D1E19">
        <w:rPr>
          <w:rFonts w:ascii="Simplified Arabic" w:hAnsi="Simplified Arabic" w:cs="Simplified Arabic"/>
          <w:sz w:val="28"/>
          <w:szCs w:val="28"/>
          <w:lang w:bidi="ar-ER"/>
        </w:rPr>
        <w:t>.</w:t>
      </w:r>
    </w:p>
    <w:p w:rsidR="003441C0" w:rsidRPr="003D1E19" w:rsidRDefault="003441C0" w:rsidP="003D1E19">
      <w:pPr>
        <w:spacing w:line="360" w:lineRule="auto"/>
        <w:ind w:left="360"/>
        <w:jc w:val="lowKashida"/>
        <w:rPr>
          <w:rFonts w:ascii="Simplified Arabic" w:hAnsi="Simplified Arabic" w:cs="Simplified Arabic" w:hint="cs"/>
          <w:sz w:val="28"/>
          <w:szCs w:val="28"/>
          <w:lang w:bidi="ar-ER"/>
        </w:rPr>
      </w:pP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lastRenderedPageBreak/>
        <w:t>الأزمات والكوارث العالمية</w:t>
      </w:r>
    </w:p>
    <w:p w:rsidR="003D1E19" w:rsidRPr="003D1E19" w:rsidRDefault="003D1E19" w:rsidP="003D1E19">
      <w:pPr>
        <w:spacing w:line="360" w:lineRule="auto"/>
        <w:ind w:left="360"/>
        <w:jc w:val="lowKashida"/>
        <w:rPr>
          <w:rFonts w:ascii="Simplified Arabic" w:hAnsi="Simplified Arabic" w:cs="Simplified Arabic"/>
          <w:sz w:val="28"/>
          <w:szCs w:val="28"/>
          <w:lang w:bidi="ar-ER"/>
        </w:rPr>
      </w:pPr>
      <w:r w:rsidRPr="003D1E19">
        <w:rPr>
          <w:rFonts w:ascii="Simplified Arabic" w:hAnsi="Simplified Arabic" w:cs="Simplified Arabic"/>
          <w:sz w:val="28"/>
          <w:szCs w:val="28"/>
          <w:rtl/>
        </w:rPr>
        <w:t>تتعرض الاقتصادات في بعض الأحيان لصدمات خارجية، مثل الأزمات المالية العالمية، أو الجوائح الصحية، أو الكوارث الطبيعية، أو التوترات الجيوسياسية، والتي تؤدي إلى تراجع الإنتاج والتجارة والاستثمار، وانخفاض الطلب العالمي، مما يؤثر بصورة مباشرة في معدلات النمو الاقتصادي</w:t>
      </w:r>
      <w:r w:rsidRPr="003D1E19">
        <w:rPr>
          <w:rFonts w:ascii="Simplified Arabic" w:hAnsi="Simplified Arabic" w:cs="Simplified Arabic"/>
          <w:sz w:val="28"/>
          <w:szCs w:val="28"/>
          <w:lang w:bidi="ar-ER"/>
        </w:rPr>
        <w:t>.</w:t>
      </w:r>
    </w:p>
    <w:p w:rsidR="003D1E19" w:rsidRPr="003D1E19" w:rsidRDefault="003D1E19" w:rsidP="003D1E19">
      <w:pPr>
        <w:spacing w:line="360" w:lineRule="auto"/>
        <w:ind w:left="360"/>
        <w:jc w:val="lowKashida"/>
        <w:rPr>
          <w:rFonts w:ascii="Simplified Arabic" w:hAnsi="Simplified Arabic" w:cs="Simplified Arabic"/>
          <w:b/>
          <w:bCs/>
          <w:sz w:val="28"/>
          <w:szCs w:val="28"/>
          <w:lang w:bidi="ar-ER"/>
        </w:rPr>
      </w:pPr>
      <w:r w:rsidRPr="003D1E19">
        <w:rPr>
          <w:rFonts w:ascii="Simplified Arabic" w:hAnsi="Simplified Arabic" w:cs="Simplified Arabic"/>
          <w:b/>
          <w:bCs/>
          <w:sz w:val="28"/>
          <w:szCs w:val="28"/>
          <w:rtl/>
        </w:rPr>
        <w:t>ضعف الشفافية والمساءلة</w:t>
      </w:r>
    </w:p>
    <w:p w:rsidR="00DF0D60" w:rsidRPr="00DF0D60" w:rsidRDefault="003D1E19" w:rsidP="003D1E19">
      <w:pPr>
        <w:spacing w:line="360" w:lineRule="auto"/>
        <w:ind w:left="360"/>
        <w:jc w:val="lowKashida"/>
        <w:rPr>
          <w:rFonts w:ascii="Simplified Arabic" w:hAnsi="Simplified Arabic" w:cs="Simplified Arabic" w:hint="cs"/>
          <w:sz w:val="28"/>
          <w:szCs w:val="28"/>
          <w:rtl/>
          <w:lang w:bidi="ar-ER"/>
        </w:rPr>
      </w:pPr>
      <w:r w:rsidRPr="003D1E19">
        <w:rPr>
          <w:rFonts w:ascii="Simplified Arabic" w:hAnsi="Simplified Arabic" w:cs="Simplified Arabic"/>
          <w:sz w:val="28"/>
          <w:szCs w:val="28"/>
          <w:rtl/>
        </w:rPr>
        <w:t>يؤدي غياب الشفافية وضعف أنظمة الرقابة والمساءلة إلى زيادة احتمالات سوء الإدارة والفساد، وانخفاض كفاءة الإنفاق العام، وإضعاف ثقة المستثمرين في البيئة الاقتصادية، وهو ما يحد من قدرة الاقتصاد على جذب الاستثمارات وتحقيق نمو اقتصادي مستدام</w:t>
      </w:r>
      <w:r w:rsidRPr="003D1E19">
        <w:rPr>
          <w:rFonts w:ascii="Simplified Arabic" w:hAnsi="Simplified Arabic" w:cs="Simplified Arabic"/>
          <w:sz w:val="28"/>
          <w:szCs w:val="28"/>
          <w:lang w:bidi="ar-ER"/>
        </w:rPr>
        <w:t>.</w:t>
      </w:r>
      <w:r w:rsidR="003441C0">
        <w:rPr>
          <w:rFonts w:ascii="Simplified Arabic" w:hAnsi="Simplified Arabic" w:cs="Simplified Arabic" w:hint="cs"/>
          <w:sz w:val="28"/>
          <w:szCs w:val="28"/>
          <w:rtl/>
          <w:lang w:bidi="ar-ER"/>
        </w:rPr>
        <w:t xml:space="preserve"> ( عبد المالك 2025) </w:t>
      </w:r>
    </w:p>
    <w:p w:rsidR="00032FD7" w:rsidRPr="008F5B07" w:rsidRDefault="0072659F" w:rsidP="0028407C">
      <w:pPr>
        <w:pStyle w:val="Heading1"/>
        <w:numPr>
          <w:ilvl w:val="1"/>
          <w:numId w:val="8"/>
        </w:numPr>
        <w:spacing w:line="360" w:lineRule="auto"/>
        <w:jc w:val="lowKashida"/>
        <w:rPr>
          <w:rFonts w:ascii="Simplified Arabic" w:hAnsi="Simplified Arabic" w:cs="Simplified Arabic"/>
        </w:rPr>
      </w:pPr>
      <w:bookmarkStart w:id="35" w:name="_Toc233632304"/>
      <w:r w:rsidRPr="008F5B07">
        <w:rPr>
          <w:rFonts w:ascii="Simplified Arabic" w:hAnsi="Simplified Arabic" w:cs="Simplified Arabic"/>
          <w:rtl/>
        </w:rPr>
        <w:t>الدراسات</w:t>
      </w:r>
      <w:r w:rsidRPr="008F5B07">
        <w:rPr>
          <w:rFonts w:ascii="Simplified Arabic" w:hAnsi="Simplified Arabic" w:cs="Simplified Arabic"/>
        </w:rPr>
        <w:t xml:space="preserve"> </w:t>
      </w:r>
      <w:r w:rsidRPr="008F5B07">
        <w:rPr>
          <w:rFonts w:ascii="Simplified Arabic" w:hAnsi="Simplified Arabic" w:cs="Simplified Arabic"/>
          <w:rtl/>
        </w:rPr>
        <w:t>السابقة</w:t>
      </w:r>
      <w:r w:rsidRPr="008F5B07">
        <w:rPr>
          <w:rFonts w:ascii="Simplified Arabic" w:hAnsi="Simplified Arabic" w:cs="Simplified Arabic"/>
        </w:rPr>
        <w:t>:</w:t>
      </w:r>
      <w:bookmarkEnd w:id="35"/>
    </w:p>
    <w:p w:rsidR="00DD7BE5" w:rsidRPr="008F5B07" w:rsidRDefault="00DD7BE5" w:rsidP="000F7D11">
      <w:pPr>
        <w:pStyle w:val="Heading1"/>
        <w:spacing w:line="360" w:lineRule="auto"/>
        <w:jc w:val="lowKashida"/>
        <w:rPr>
          <w:rFonts w:ascii="Simplified Arabic" w:hAnsi="Simplified Arabic" w:cs="Simplified Arabic"/>
          <w:b w:val="0"/>
          <w:bCs w:val="0"/>
          <w:sz w:val="32"/>
          <w:szCs w:val="32"/>
          <w:u w:val="single"/>
          <w:lang w:bidi="ar-ER"/>
        </w:rPr>
      </w:pPr>
      <w:bookmarkStart w:id="36" w:name="_Toc233632305"/>
      <w:r w:rsidRPr="008F5B07">
        <w:rPr>
          <w:rFonts w:ascii="Simplified Arabic" w:hAnsi="Simplified Arabic" w:cs="Simplified Arabic"/>
          <w:b w:val="0"/>
          <w:bCs w:val="0"/>
          <w:sz w:val="32"/>
          <w:szCs w:val="32"/>
          <w:u w:val="single"/>
          <w:rtl/>
          <w:lang w:bidi="ar-ER"/>
        </w:rPr>
        <w:t>اولا.. الدراسات العربية</w:t>
      </w:r>
      <w:bookmarkEnd w:id="36"/>
      <w:r w:rsidRPr="008F5B07">
        <w:rPr>
          <w:rFonts w:ascii="Simplified Arabic" w:hAnsi="Simplified Arabic" w:cs="Simplified Arabic"/>
          <w:b w:val="0"/>
          <w:bCs w:val="0"/>
          <w:sz w:val="32"/>
          <w:szCs w:val="32"/>
          <w:u w:val="single"/>
          <w:rtl/>
          <w:lang w:bidi="ar-ER"/>
        </w:rPr>
        <w:t xml:space="preserve"> </w:t>
      </w:r>
    </w:p>
    <w:p w:rsidR="005A50A9" w:rsidRPr="005A50A9" w:rsidRDefault="005A50A9" w:rsidP="0028407C">
      <w:pPr>
        <w:pStyle w:val="ListParagraph"/>
        <w:numPr>
          <w:ilvl w:val="0"/>
          <w:numId w:val="11"/>
        </w:numPr>
        <w:spacing w:line="360" w:lineRule="auto"/>
        <w:jc w:val="lowKashida"/>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دراسة (عبد السلام</w:t>
      </w:r>
      <w:r w:rsidRPr="005A50A9">
        <w:rPr>
          <w:rFonts w:ascii="Simplified Arabic" w:eastAsia="Simplified Arabic" w:hAnsi="Simplified Arabic" w:cs="Simplified Arabic"/>
          <w:sz w:val="28"/>
          <w:szCs w:val="28"/>
          <w:rtl/>
        </w:rPr>
        <w:t xml:space="preserve"> وعبد الغني، 2025) بعنوان: "</w:t>
      </w:r>
      <w:r w:rsidRPr="005A50A9">
        <w:rPr>
          <w:rFonts w:ascii="Simplified Arabic" w:eastAsia="Simplified Arabic" w:hAnsi="Simplified Arabic" w:cs="Simplified Arabic"/>
          <w:b/>
          <w:bCs/>
          <w:sz w:val="28"/>
          <w:szCs w:val="28"/>
          <w:rtl/>
        </w:rPr>
        <w:t>أثر الإعلام الرقمي في مكافحة الفساد وتأثيره على النمو الاقتصادي في ماليزيا</w:t>
      </w:r>
      <w:r w:rsidRPr="005A50A9">
        <w:rPr>
          <w:rFonts w:ascii="Simplified Arabic" w:eastAsia="Simplified Arabic" w:hAnsi="Simplified Arabic" w:cs="Simplified Arabic"/>
          <w:sz w:val="28"/>
          <w:szCs w:val="28"/>
          <w:rtl/>
        </w:rPr>
        <w:t>".</w:t>
      </w:r>
    </w:p>
    <w:p w:rsidR="005A50A9" w:rsidRPr="005A50A9" w:rsidRDefault="005A50A9" w:rsidP="000F7D11">
      <w:pPr>
        <w:spacing w:line="360" w:lineRule="auto"/>
        <w:jc w:val="lowKashida"/>
        <w:rPr>
          <w:rFonts w:ascii="Simplified Arabic" w:eastAsia="Simplified Arabic" w:hAnsi="Simplified Arabic" w:cs="Simplified Arabic"/>
          <w:sz w:val="28"/>
          <w:szCs w:val="28"/>
          <w:rtl/>
        </w:rPr>
      </w:pPr>
      <w:r w:rsidRPr="005A50A9">
        <w:rPr>
          <w:rFonts w:ascii="Simplified Arabic" w:eastAsia="Simplified Arabic" w:hAnsi="Simplified Arabic" w:cs="Simplified Arabic"/>
          <w:sz w:val="28"/>
          <w:szCs w:val="28"/>
          <w:rtl/>
        </w:rPr>
        <w:t>هدفت هذه الدراسة إلى التعرف على أثر الإعلام الرقمي في دعم جهود مكافحة الفساد وانعكاس ذلك على النمو الاقتصادي في ماليزيا، من خلال تحليل العلاقة بين انتشار وسائل الإعلام الرقمي ومستوى الشفافية ومؤشرات الفساد والنمو الاقتصادي. كما سعت الدراسة إلى توضيح دور الإعلام الرقمي في تعزيز المساءلة المجتمعية، وزيادة الوعي بقضايا الفساد، وتحسين بيئة الأعمال بما يسهم في دعم التنمية الاقتصادية المستدامة.</w:t>
      </w:r>
    </w:p>
    <w:p w:rsidR="005A50A9" w:rsidRPr="005A50A9" w:rsidRDefault="005A50A9" w:rsidP="000F7D11">
      <w:pPr>
        <w:spacing w:line="360" w:lineRule="auto"/>
        <w:jc w:val="lowKashida"/>
        <w:rPr>
          <w:rFonts w:ascii="Simplified Arabic" w:eastAsia="Simplified Arabic" w:hAnsi="Simplified Arabic" w:cs="Simplified Arabic"/>
          <w:sz w:val="28"/>
          <w:szCs w:val="28"/>
          <w:rtl/>
        </w:rPr>
      </w:pPr>
      <w:r w:rsidRPr="005A50A9">
        <w:rPr>
          <w:rFonts w:ascii="Simplified Arabic" w:eastAsia="Simplified Arabic" w:hAnsi="Simplified Arabic" w:cs="Simplified Arabic"/>
          <w:sz w:val="28"/>
          <w:szCs w:val="28"/>
          <w:rtl/>
        </w:rPr>
        <w:lastRenderedPageBreak/>
        <w:t>واعتمدت الدراسة على المنهج الوصفي التحليلي، مع الاستعانة بالتحليل الإحصائي والاقتصادي لبيانات ومؤشرات اقتصادية مرتبطة بالنمو الاقتصادي ومؤشر مدركات الفساد، إضافة إلى تحليل دور الإعلام الرقمي في التأثير على الشفافية والحوكمة خلال فترة الدراسة، بهدف قياس طبيعة العلاقة بين المتغيرات وتحديد مدى تأثير الإعلام الرقمي في الحد من الفساد وتعزيز النمو الاقتصادي.</w:t>
      </w:r>
    </w:p>
    <w:p w:rsidR="005A50A9" w:rsidRPr="005A50A9" w:rsidRDefault="005A50A9" w:rsidP="000F7D11">
      <w:pPr>
        <w:spacing w:line="360" w:lineRule="auto"/>
        <w:jc w:val="lowKashida"/>
        <w:rPr>
          <w:rFonts w:ascii="Simplified Arabic" w:eastAsia="Simplified Arabic" w:hAnsi="Simplified Arabic" w:cs="Simplified Arabic"/>
          <w:sz w:val="28"/>
          <w:szCs w:val="28"/>
        </w:rPr>
      </w:pPr>
      <w:r w:rsidRPr="005A50A9">
        <w:rPr>
          <w:rFonts w:ascii="Simplified Arabic" w:eastAsia="Simplified Arabic" w:hAnsi="Simplified Arabic" w:cs="Simplified Arabic"/>
          <w:sz w:val="28"/>
          <w:szCs w:val="28"/>
          <w:rtl/>
        </w:rPr>
        <w:t>وتوصلت الدراسة إلى أن الإعلام الرقمي يمثل أداة فعالة في مكافحة الفساد من خلال تعزيز الشفافية ونشر المعلومات ودعم الرقابة المجتمعية، الأمر الذي ينعكس إيجابًا على النمو الاقتصادي. كما أظهرت النتائج أن تحسين مستوى الشفافية والحد من الفساد يسهمان في تعزيز ثقة المستثمرين، وتحسين كفاءة المؤسسات، ورفع كفاءة تخصيص الموارد، بما يدعم تحقيق معدلات نمو اقتصادي مستدام، وأوصت الدراسة بضرورة تعزيز دور الإعلام الرقمي وتطوير الأطر التشريعية والمؤسسية الداعمة للشفافية والحوكمة الرشيدة.</w:t>
      </w:r>
    </w:p>
    <w:p w:rsidR="008D4414" w:rsidRPr="008D4414" w:rsidRDefault="008D4414" w:rsidP="0028407C">
      <w:pPr>
        <w:pStyle w:val="ListParagraph"/>
        <w:numPr>
          <w:ilvl w:val="0"/>
          <w:numId w:val="11"/>
        </w:numPr>
        <w:spacing w:line="360" w:lineRule="auto"/>
        <w:jc w:val="lowKashida"/>
        <w:rPr>
          <w:rFonts w:ascii="Simplified Arabic" w:eastAsia="Simplified Arabic" w:hAnsi="Simplified Arabic" w:cs="Simplified Arabic"/>
          <w:sz w:val="28"/>
          <w:szCs w:val="28"/>
          <w:rtl/>
        </w:rPr>
      </w:pPr>
      <w:r w:rsidRPr="008D4414">
        <w:rPr>
          <w:rFonts w:ascii="Simplified Arabic" w:eastAsia="Simplified Arabic" w:hAnsi="Simplified Arabic" w:cs="Simplified Arabic"/>
          <w:sz w:val="28"/>
          <w:szCs w:val="28"/>
          <w:rtl/>
        </w:rPr>
        <w:t xml:space="preserve">دراسة (علوان، 2025) بعنوان: </w:t>
      </w:r>
      <w:r w:rsidRPr="008D4414">
        <w:rPr>
          <w:rFonts w:ascii="Simplified Arabic" w:eastAsia="Simplified Arabic" w:hAnsi="Simplified Arabic" w:cs="Simplified Arabic"/>
          <w:b/>
          <w:bCs/>
          <w:sz w:val="28"/>
          <w:szCs w:val="28"/>
          <w:rtl/>
        </w:rPr>
        <w:t>"تأثير الفساد على النمو الاقتصادي في العراق</w:t>
      </w:r>
      <w:r w:rsidRPr="008D4414">
        <w:rPr>
          <w:rFonts w:ascii="Simplified Arabic" w:eastAsia="Simplified Arabic" w:hAnsi="Simplified Arabic" w:cs="Simplified Arabic"/>
          <w:sz w:val="28"/>
          <w:szCs w:val="28"/>
          <w:rtl/>
        </w:rPr>
        <w:t>".</w:t>
      </w:r>
    </w:p>
    <w:p w:rsidR="008D4414" w:rsidRPr="008D4414" w:rsidRDefault="008D4414" w:rsidP="000F7D11">
      <w:pPr>
        <w:spacing w:line="360" w:lineRule="auto"/>
        <w:jc w:val="lowKashida"/>
        <w:rPr>
          <w:rFonts w:ascii="Simplified Arabic" w:eastAsia="Simplified Arabic" w:hAnsi="Simplified Arabic" w:cs="Simplified Arabic"/>
          <w:sz w:val="28"/>
          <w:szCs w:val="28"/>
          <w:rtl/>
        </w:rPr>
      </w:pPr>
      <w:r w:rsidRPr="008D4414">
        <w:rPr>
          <w:rFonts w:ascii="Simplified Arabic" w:eastAsia="Simplified Arabic" w:hAnsi="Simplified Arabic" w:cs="Simplified Arabic"/>
          <w:sz w:val="28"/>
          <w:szCs w:val="28"/>
          <w:rtl/>
        </w:rPr>
        <w:t>هدفت هذه الدراسة إلى تحليل تأثير الفساد على النمو الاقتصادي في العراق، من خلال التعرف على طبيعة العلاقة بين مستويات الفساد ومعدلات النمو الاقتصادي، وبيان انعكاسات الفساد على الأداء الاقتصادي وكفاءة إدارة الموارد العامة. كما سعت الدراسة إلى توضيح أثر الفساد في الاستثمار والإنفاق الحكومي والإنتاجية، وإبراز أهمية تعزيز الشفافية والحوكمة الرشيدة في الحد من الآثار الاقتصادية السلبية للفساد.</w:t>
      </w:r>
    </w:p>
    <w:p w:rsidR="008D4414" w:rsidRPr="008D4414" w:rsidRDefault="008D4414" w:rsidP="000F7D11">
      <w:pPr>
        <w:spacing w:line="360" w:lineRule="auto"/>
        <w:jc w:val="lowKashida"/>
        <w:rPr>
          <w:rFonts w:ascii="Simplified Arabic" w:eastAsia="Simplified Arabic" w:hAnsi="Simplified Arabic" w:cs="Simplified Arabic"/>
          <w:sz w:val="28"/>
          <w:szCs w:val="28"/>
          <w:rtl/>
        </w:rPr>
      </w:pPr>
      <w:r w:rsidRPr="008D4414">
        <w:rPr>
          <w:rFonts w:ascii="Simplified Arabic" w:eastAsia="Simplified Arabic" w:hAnsi="Simplified Arabic" w:cs="Simplified Arabic"/>
          <w:sz w:val="28"/>
          <w:szCs w:val="28"/>
          <w:rtl/>
        </w:rPr>
        <w:t xml:space="preserve">واعتمدت الدراسة على المنهج الوصفي التحليلي، مع الاستفادة من البيانات الاقتصادية الرسمية والمؤشرات المتعلقة بالفساد والنمو الاقتصادي، واستخدام أساليب التحليل الاقتصادي والإحصائي </w:t>
      </w:r>
      <w:r w:rsidRPr="008D4414">
        <w:rPr>
          <w:rFonts w:ascii="Simplified Arabic" w:eastAsia="Simplified Arabic" w:hAnsi="Simplified Arabic" w:cs="Simplified Arabic"/>
          <w:sz w:val="28"/>
          <w:szCs w:val="28"/>
          <w:rtl/>
        </w:rPr>
        <w:lastRenderedPageBreak/>
        <w:t>لتفسير العلاقة بين متغيرات الدراسة وقياس تأثير الفساد في عدد من المؤشرات الاقتصادية، مثل الاستثمار، وكفاءة تخصيص الموارد، والإنفاق الحكومي، والناتج المحلي الإجمالي.</w:t>
      </w:r>
    </w:p>
    <w:p w:rsidR="008D4414" w:rsidRPr="008D4414" w:rsidRDefault="008D4414" w:rsidP="000F7D11">
      <w:pPr>
        <w:spacing w:line="360" w:lineRule="auto"/>
        <w:jc w:val="lowKashida"/>
        <w:rPr>
          <w:rFonts w:ascii="Simplified Arabic" w:eastAsia="Simplified Arabic" w:hAnsi="Simplified Arabic" w:cs="Simplified Arabic"/>
          <w:sz w:val="28"/>
          <w:szCs w:val="28"/>
        </w:rPr>
      </w:pPr>
      <w:r w:rsidRPr="008D4414">
        <w:rPr>
          <w:rFonts w:ascii="Simplified Arabic" w:eastAsia="Simplified Arabic" w:hAnsi="Simplified Arabic" w:cs="Simplified Arabic"/>
          <w:sz w:val="28"/>
          <w:szCs w:val="28"/>
          <w:rtl/>
        </w:rPr>
        <w:t>وتوصلت الدراسة إلى وجود تأثير سلبي ذي دلالة للفساد على النمو الاقتصادي في العراق، حيث بينت النتائج أن ارتفاع مستويات الفساد يؤدي إلى انخفاض كفاءة المؤسسات العامة، وإضعاف بيئة الاستثمار، وسوء تخصيص الموارد الاقتصادية، وارتفاع تكاليف تنفيذ المشروعات العامة، مما ينعكس سلبًا على معدلات النمو الاقتصادي. كما أوصت الدراسة بضرورة تعزيز الشفافية، وتفعيل أجهزة الرقابة والمساءلة، وتطوير التشريعات الخاصة بمكافحة الفساد، بما يسهم في تحسين الأداء الاقتصادي، ورفع كفاءة إدارة الموارد، وتحقيق التنمية الاقتصادية المستدامة.</w:t>
      </w:r>
    </w:p>
    <w:p w:rsidR="00335746" w:rsidRPr="00335746" w:rsidRDefault="00335746" w:rsidP="0028407C">
      <w:pPr>
        <w:pStyle w:val="ListParagraph"/>
        <w:numPr>
          <w:ilvl w:val="0"/>
          <w:numId w:val="11"/>
        </w:numPr>
        <w:spacing w:line="360" w:lineRule="auto"/>
        <w:jc w:val="lowKashida"/>
        <w:rPr>
          <w:rFonts w:ascii="Simplified Arabic" w:eastAsia="Simplified Arabic" w:hAnsi="Simplified Arabic" w:cs="Simplified Arabic"/>
          <w:sz w:val="28"/>
          <w:szCs w:val="28"/>
        </w:rPr>
      </w:pPr>
      <w:r w:rsidRPr="00335746">
        <w:rPr>
          <w:rFonts w:ascii="Simplified Arabic" w:eastAsia="Simplified Arabic" w:hAnsi="Simplified Arabic" w:cs="Simplified Arabic"/>
          <w:sz w:val="28"/>
          <w:szCs w:val="28"/>
          <w:rtl/>
        </w:rPr>
        <w:t>دراسة (</w:t>
      </w:r>
      <w:proofErr w:type="spellStart"/>
      <w:r>
        <w:rPr>
          <w:rFonts w:ascii="Simplified Arabic" w:eastAsia="Simplified Arabic" w:hAnsi="Simplified Arabic" w:cs="Simplified Arabic"/>
          <w:sz w:val="28"/>
          <w:szCs w:val="28"/>
          <w:rtl/>
        </w:rPr>
        <w:t>مهنى</w:t>
      </w:r>
      <w:proofErr w:type="spellEnd"/>
      <w:r w:rsidRPr="00335746">
        <w:rPr>
          <w:rFonts w:ascii="Simplified Arabic" w:eastAsia="Simplified Arabic" w:hAnsi="Simplified Arabic" w:cs="Simplified Arabic"/>
          <w:sz w:val="28"/>
          <w:szCs w:val="28"/>
          <w:rtl/>
        </w:rPr>
        <w:t xml:space="preserve">، </w:t>
      </w:r>
      <w:proofErr w:type="gramStart"/>
      <w:r w:rsidRPr="00335746">
        <w:rPr>
          <w:rFonts w:ascii="Simplified Arabic" w:eastAsia="Simplified Arabic" w:hAnsi="Simplified Arabic" w:cs="Simplified Arabic"/>
          <w:sz w:val="28"/>
          <w:szCs w:val="28"/>
          <w:rtl/>
        </w:rPr>
        <w:t>وعبدالغني</w:t>
      </w:r>
      <w:proofErr w:type="gramEnd"/>
      <w:r w:rsidRPr="00335746">
        <w:rPr>
          <w:rFonts w:ascii="Simplified Arabic" w:eastAsia="Simplified Arabic" w:hAnsi="Simplified Arabic" w:cs="Simplified Arabic"/>
          <w:sz w:val="28"/>
          <w:szCs w:val="28"/>
          <w:rtl/>
        </w:rPr>
        <w:t>، 2025) بعنوان</w:t>
      </w:r>
      <w:r w:rsidRPr="00335746">
        <w:rPr>
          <w:rFonts w:ascii="Simplified Arabic" w:eastAsia="Simplified Arabic" w:hAnsi="Simplified Arabic" w:cs="Simplified Arabic"/>
          <w:b/>
          <w:bCs/>
          <w:sz w:val="28"/>
          <w:szCs w:val="28"/>
          <w:rtl/>
        </w:rPr>
        <w:t>: "أثر الإعلام الرقمي في مكافحة الفساد وتأثيره على النمو الاقتصادي في ماليزيا</w:t>
      </w:r>
      <w:r w:rsidRPr="00335746">
        <w:rPr>
          <w:rFonts w:ascii="Simplified Arabic" w:eastAsia="Simplified Arabic" w:hAnsi="Simplified Arabic" w:cs="Simplified Arabic"/>
          <w:b/>
          <w:bCs/>
          <w:sz w:val="28"/>
          <w:szCs w:val="28"/>
        </w:rPr>
        <w:t>".</w:t>
      </w:r>
    </w:p>
    <w:p w:rsidR="00335746" w:rsidRPr="00335746" w:rsidRDefault="00335746" w:rsidP="000F7D11">
      <w:pPr>
        <w:spacing w:line="360" w:lineRule="auto"/>
        <w:jc w:val="lowKashida"/>
        <w:rPr>
          <w:rFonts w:ascii="Simplified Arabic" w:eastAsia="Simplified Arabic" w:hAnsi="Simplified Arabic" w:cs="Simplified Arabic"/>
          <w:sz w:val="28"/>
          <w:szCs w:val="28"/>
        </w:rPr>
      </w:pPr>
      <w:r w:rsidRPr="00335746">
        <w:rPr>
          <w:rFonts w:ascii="Simplified Arabic" w:eastAsia="Simplified Arabic" w:hAnsi="Simplified Arabic" w:cs="Simplified Arabic"/>
          <w:sz w:val="28"/>
          <w:szCs w:val="28"/>
          <w:rtl/>
        </w:rPr>
        <w:t>هدفت هذه الدراسة إلى تحليل دور الإعلام الرقمي في مكافحة الفساد وبيان أثره في تعزيز النمو الاقتصادي في ماليزيا خلال الفترة (2003–2023)، من خلال دراسة العلاقة بين مؤشر مدركات الفساد، وحرية الإعلام، ومعدلات النمو الاقتصادي. كما سعت إلى إبراز كيفية إسهام الإعلام الرقمي في تعزيز الشفافية والمساءلة، ودعم جهود مكافحة الفساد، وانعكاس ذلك على تحسين الأداء الاقتصادي وتحقيق التنمية المستدامة، مستفيدةً من التجربة الماليزية بوصفها نموذجًا رائدًا في توظيف الوسائل الرقمية لدعم الحوكمة الرشيدة</w:t>
      </w:r>
      <w:r w:rsidRPr="00335746">
        <w:rPr>
          <w:rFonts w:ascii="Simplified Arabic" w:eastAsia="Simplified Arabic" w:hAnsi="Simplified Arabic" w:cs="Simplified Arabic"/>
          <w:sz w:val="28"/>
          <w:szCs w:val="28"/>
        </w:rPr>
        <w:t xml:space="preserve">. </w:t>
      </w:r>
    </w:p>
    <w:p w:rsidR="00335746" w:rsidRPr="00335746" w:rsidRDefault="00335746" w:rsidP="000F7D11">
      <w:pPr>
        <w:spacing w:line="360" w:lineRule="auto"/>
        <w:jc w:val="lowKashida"/>
        <w:rPr>
          <w:rFonts w:ascii="Simplified Arabic" w:eastAsia="Simplified Arabic" w:hAnsi="Simplified Arabic" w:cs="Simplified Arabic"/>
          <w:sz w:val="28"/>
          <w:szCs w:val="28"/>
        </w:rPr>
      </w:pPr>
      <w:r w:rsidRPr="00335746">
        <w:rPr>
          <w:rFonts w:ascii="Simplified Arabic" w:eastAsia="Simplified Arabic" w:hAnsi="Simplified Arabic" w:cs="Simplified Arabic"/>
          <w:sz w:val="28"/>
          <w:szCs w:val="28"/>
          <w:rtl/>
        </w:rPr>
        <w:t xml:space="preserve">واعتمدت الدراسة على المنهج الوصفي التحليلي، إلى جانب استخدام التحليل الاقتصادي القياسي والإحصاء الوصفي لتحليل العلاقة بين الإعلام الرقمي ومؤشر مدركات الفساد والنمو الاقتصادي، </w:t>
      </w:r>
      <w:r w:rsidRPr="00335746">
        <w:rPr>
          <w:rFonts w:ascii="Simplified Arabic" w:eastAsia="Simplified Arabic" w:hAnsi="Simplified Arabic" w:cs="Simplified Arabic"/>
          <w:sz w:val="28"/>
          <w:szCs w:val="28"/>
          <w:rtl/>
        </w:rPr>
        <w:lastRenderedPageBreak/>
        <w:t>وذلك بالاعتماد على بيانات ومؤشرات اقتصادية خلال فترة الدراسة، بهدف قياس أثر الإعلام الرقمي في دعم جهود مكافحة الفساد وانعكاس ذلك على النمو الاقتصادي في ماليزيا</w:t>
      </w:r>
      <w:r w:rsidRPr="00335746">
        <w:rPr>
          <w:rFonts w:ascii="Simplified Arabic" w:eastAsia="Simplified Arabic" w:hAnsi="Simplified Arabic" w:cs="Simplified Arabic"/>
          <w:sz w:val="28"/>
          <w:szCs w:val="28"/>
        </w:rPr>
        <w:t xml:space="preserve">. </w:t>
      </w:r>
    </w:p>
    <w:p w:rsidR="00335746" w:rsidRPr="00335746" w:rsidRDefault="00335746" w:rsidP="000F7D11">
      <w:pPr>
        <w:spacing w:line="360" w:lineRule="auto"/>
        <w:jc w:val="lowKashida"/>
        <w:rPr>
          <w:rFonts w:ascii="Simplified Arabic" w:eastAsia="Simplified Arabic" w:hAnsi="Simplified Arabic" w:cs="Simplified Arabic"/>
          <w:sz w:val="28"/>
          <w:szCs w:val="28"/>
        </w:rPr>
      </w:pPr>
      <w:r w:rsidRPr="00335746">
        <w:rPr>
          <w:rFonts w:ascii="Simplified Arabic" w:eastAsia="Simplified Arabic" w:hAnsi="Simplified Arabic" w:cs="Simplified Arabic"/>
          <w:sz w:val="28"/>
          <w:szCs w:val="28"/>
          <w:rtl/>
        </w:rPr>
        <w:t>وتوصلت الدراسة إلى أن جهود مكافحة الفساد المدعومة بالإعلام الرقمي تؤدي دورًا مهمًا في تحقيق النمو الاقتصادي المستدام، وأن تحسين الشفافية وتعزيز المساءلة يسهمان في الحد من الفساد ورفع كفاءة الأداء الاقتصادي. كما أظهرت النتائج وجود علاقة مترابطة بين مؤشر مدركات الفساد، وحرية الإعلام، والنمو الاقتصادي، حيث يسهم الإعلام الرقمي في تعزيز الشفافية ونشر المعلومات وزيادة الوعي المجتمعي، بما يدعم جهود مكافحة الفساد ويحسن البيئة الاقتصادية، مع التأكيد على أهمية استمرار الإصلاحات المؤسسية والسياسية لتحقيق نتائج أكثر استدامة</w:t>
      </w:r>
      <w:r w:rsidRPr="00335746">
        <w:rPr>
          <w:rFonts w:ascii="Simplified Arabic" w:eastAsia="Simplified Arabic" w:hAnsi="Simplified Arabic" w:cs="Simplified Arabic"/>
          <w:sz w:val="28"/>
          <w:szCs w:val="28"/>
        </w:rPr>
        <w:t xml:space="preserve">. </w:t>
      </w:r>
    </w:p>
    <w:p w:rsidR="00332C50" w:rsidRPr="00335746" w:rsidRDefault="00332C50" w:rsidP="0028407C">
      <w:pPr>
        <w:pStyle w:val="ListParagraph"/>
        <w:numPr>
          <w:ilvl w:val="0"/>
          <w:numId w:val="11"/>
        </w:numPr>
        <w:spacing w:line="360" w:lineRule="auto"/>
        <w:jc w:val="lowKashida"/>
        <w:rPr>
          <w:rFonts w:ascii="Simplified Arabic" w:eastAsia="Simplified Arabic" w:hAnsi="Simplified Arabic" w:cs="Simplified Arabic"/>
          <w:sz w:val="32"/>
          <w:szCs w:val="32"/>
        </w:rPr>
      </w:pPr>
      <w:r w:rsidRPr="00335746">
        <w:rPr>
          <w:rFonts w:ascii="Simplified Arabic" w:eastAsia="Simplified Arabic" w:hAnsi="Simplified Arabic" w:cs="Simplified Arabic"/>
          <w:sz w:val="32"/>
          <w:szCs w:val="32"/>
          <w:rtl/>
        </w:rPr>
        <w:t xml:space="preserve">دراسة </w:t>
      </w:r>
      <w:r w:rsidRPr="00335746">
        <w:rPr>
          <w:rFonts w:ascii="Simplified Arabic" w:eastAsia="Simplified Arabic" w:hAnsi="Simplified Arabic" w:cs="Simplified Arabic" w:hint="cs"/>
          <w:sz w:val="32"/>
          <w:szCs w:val="32"/>
          <w:rtl/>
        </w:rPr>
        <w:t>(</w:t>
      </w:r>
      <w:r w:rsidRPr="00335746">
        <w:rPr>
          <w:rFonts w:ascii="Simplified Arabic" w:eastAsia="Simplified Arabic" w:hAnsi="Simplified Arabic" w:cs="Simplified Arabic"/>
          <w:sz w:val="32"/>
          <w:szCs w:val="32"/>
          <w:rtl/>
        </w:rPr>
        <w:t xml:space="preserve">الحسني، </w:t>
      </w:r>
      <w:r w:rsidRPr="00335746">
        <w:rPr>
          <w:rFonts w:ascii="Simplified Arabic" w:eastAsia="Simplified Arabic" w:hAnsi="Simplified Arabic" w:cs="Simplified Arabic" w:hint="cs"/>
          <w:sz w:val="32"/>
          <w:szCs w:val="32"/>
          <w:rtl/>
        </w:rPr>
        <w:t>و</w:t>
      </w:r>
      <w:r w:rsidRPr="00335746">
        <w:rPr>
          <w:rFonts w:ascii="Simplified Arabic" w:eastAsia="Simplified Arabic" w:hAnsi="Simplified Arabic" w:cs="Simplified Arabic"/>
          <w:sz w:val="32"/>
          <w:szCs w:val="32"/>
          <w:rtl/>
        </w:rPr>
        <w:t>فوزي 2024) بعنوان:</w:t>
      </w:r>
      <w:r w:rsidRPr="00335746">
        <w:rPr>
          <w:rFonts w:ascii="Simplified Arabic" w:eastAsia="Simplified Arabic" w:hAnsi="Simplified Arabic" w:cs="Simplified Arabic"/>
          <w:b/>
          <w:bCs/>
          <w:sz w:val="32"/>
          <w:szCs w:val="32"/>
          <w:rtl/>
        </w:rPr>
        <w:t xml:space="preserve"> "أثر الفساد الاقتصادي على النمو الاقتصادي في ماليزيا</w:t>
      </w:r>
      <w:r w:rsidRPr="00335746">
        <w:rPr>
          <w:rFonts w:ascii="Simplified Arabic" w:eastAsia="Simplified Arabic" w:hAnsi="Simplified Arabic" w:cs="Simplified Arabic"/>
          <w:b/>
          <w:bCs/>
          <w:sz w:val="32"/>
          <w:szCs w:val="32"/>
        </w:rPr>
        <w:t>".</w:t>
      </w:r>
    </w:p>
    <w:p w:rsidR="00332C50" w:rsidRPr="00100ABE" w:rsidRDefault="00332C50" w:rsidP="000F7D11">
      <w:pPr>
        <w:spacing w:line="360" w:lineRule="auto"/>
        <w:jc w:val="lowKashida"/>
        <w:rPr>
          <w:rFonts w:ascii="Simplified Arabic" w:eastAsia="Simplified Arabic" w:hAnsi="Simplified Arabic" w:cs="Simplified Arabic"/>
          <w:sz w:val="28"/>
          <w:szCs w:val="28"/>
        </w:rPr>
      </w:pPr>
      <w:r w:rsidRPr="00100ABE">
        <w:rPr>
          <w:rFonts w:ascii="Simplified Arabic" w:eastAsia="Simplified Arabic" w:hAnsi="Simplified Arabic" w:cs="Simplified Arabic"/>
          <w:sz w:val="28"/>
          <w:szCs w:val="28"/>
          <w:rtl/>
        </w:rPr>
        <w:t>هدفت هذه الدراسة إلى تحليل أثر الفساد الاقتصادي على النمو الاقتصادي في ماليزيا، من خلال التعرف على طبيعة العلاقة بين مستويات الفساد ومعدلات النمو الاقتصادي، وبيان مدى انعكاس الفساد على أداء الاقتصاد الماليزي. كما سعت الدراسة إلى توضيح الدور الذي تؤديه جودة المؤسسات والسياسات الاقتصادية في الحد من الآثار السلبية للفساد، مع الاستفادة من التجربة الماليزية بوصفها إحدى التجارب التنموية البارزة في آسيا</w:t>
      </w:r>
      <w:r w:rsidRPr="00100ABE">
        <w:rPr>
          <w:rFonts w:ascii="Simplified Arabic" w:eastAsia="Simplified Arabic" w:hAnsi="Simplified Arabic" w:cs="Simplified Arabic"/>
          <w:sz w:val="28"/>
          <w:szCs w:val="28"/>
        </w:rPr>
        <w:t>.</w:t>
      </w:r>
    </w:p>
    <w:p w:rsidR="00332C50" w:rsidRPr="00100ABE" w:rsidRDefault="00332C50" w:rsidP="000F7D11">
      <w:pPr>
        <w:spacing w:line="360" w:lineRule="auto"/>
        <w:jc w:val="lowKashida"/>
        <w:rPr>
          <w:rFonts w:ascii="Simplified Arabic" w:eastAsia="Simplified Arabic" w:hAnsi="Simplified Arabic" w:cs="Simplified Arabic"/>
          <w:sz w:val="28"/>
          <w:szCs w:val="28"/>
        </w:rPr>
      </w:pPr>
      <w:r w:rsidRPr="00100ABE">
        <w:rPr>
          <w:rFonts w:ascii="Simplified Arabic" w:eastAsia="Simplified Arabic" w:hAnsi="Simplified Arabic" w:cs="Simplified Arabic"/>
          <w:sz w:val="28"/>
          <w:szCs w:val="28"/>
          <w:rtl/>
        </w:rPr>
        <w:t xml:space="preserve">واعتمدت الدراسة على المنهج التحليلي الكمي، حيث تم تحليل مجموعة من المؤشرات الاقتصادية ذات الصلة بالنمو الاقتصادي والفساد الاقتصادي، بالاعتماد على بيانات اقتصادية وإحصائية لقياس طبيعة العلاقة بين المتغيرين. كما استخدمت الدراسة أساليب التحليل الاقتصادي لتفسير تأثير الفساد على </w:t>
      </w:r>
      <w:r w:rsidRPr="00100ABE">
        <w:rPr>
          <w:rFonts w:ascii="Simplified Arabic" w:eastAsia="Simplified Arabic" w:hAnsi="Simplified Arabic" w:cs="Simplified Arabic"/>
          <w:sz w:val="28"/>
          <w:szCs w:val="28"/>
          <w:rtl/>
        </w:rPr>
        <w:lastRenderedPageBreak/>
        <w:t>عدد من المؤشرات الاقتصادية، مثل حجم الاستثمارات، وكفاءة تخصيص الموارد، والإنتاجية، ومدى قدرة الاقتصاد على تحقيق معدلات نمو مستدامة</w:t>
      </w:r>
      <w:r w:rsidRPr="00100ABE">
        <w:rPr>
          <w:rFonts w:ascii="Simplified Arabic" w:eastAsia="Simplified Arabic" w:hAnsi="Simplified Arabic" w:cs="Simplified Arabic"/>
          <w:sz w:val="28"/>
          <w:szCs w:val="28"/>
        </w:rPr>
        <w:t>.</w:t>
      </w:r>
    </w:p>
    <w:p w:rsidR="00332C50" w:rsidRPr="00100ABE" w:rsidRDefault="00332C50" w:rsidP="000F7D11">
      <w:pPr>
        <w:spacing w:line="360" w:lineRule="auto"/>
        <w:jc w:val="lowKashida"/>
        <w:rPr>
          <w:rFonts w:ascii="Simplified Arabic" w:eastAsia="Simplified Arabic" w:hAnsi="Simplified Arabic" w:cs="Simplified Arabic"/>
          <w:sz w:val="28"/>
          <w:szCs w:val="28"/>
          <w:rtl/>
        </w:rPr>
      </w:pPr>
      <w:r w:rsidRPr="00100ABE">
        <w:rPr>
          <w:rFonts w:ascii="Simplified Arabic" w:eastAsia="Simplified Arabic" w:hAnsi="Simplified Arabic" w:cs="Simplified Arabic"/>
          <w:sz w:val="28"/>
          <w:szCs w:val="28"/>
          <w:rtl/>
        </w:rPr>
        <w:t>وتوصلت الدراسة إلى وجود أثر سلبي للفساد الاقتصادي على النمو الاقتصادي في ماليزيا، حيث أظهرت النتائج أن ارتفاع مستويات الفساد يؤدي إلى تراجع كفاءة الأداء الاقتصادي، وإضعاف بيئة الاستثمار، وانخفاض كفاءة تخصيص الموارد، الأمر الذي ينعكس سلبًا على معدلات النمو الاقتصادي. كما بينت الدراسة أن تعزيز الشفافية، وتطبيق مبادئ الحوكمة الرشيدة، وتقوية الأجهزة الرقابية، من شأنه أن يسهم في الحد من الفساد وتحسين كفاءة الاقتصاد، بما يدعم تحقيق نمو اقتصادي مستدام ويعزز القدرة التنافسية للاقتصاد الماليزي</w:t>
      </w:r>
      <w:r w:rsidRPr="00100ABE">
        <w:rPr>
          <w:rFonts w:ascii="Simplified Arabic" w:eastAsia="Simplified Arabic" w:hAnsi="Simplified Arabic" w:cs="Simplified Arabic"/>
          <w:sz w:val="28"/>
          <w:szCs w:val="28"/>
        </w:rPr>
        <w:t>.</w:t>
      </w:r>
    </w:p>
    <w:p w:rsidR="007559BF" w:rsidRPr="007559BF" w:rsidRDefault="007559BF" w:rsidP="0028407C">
      <w:pPr>
        <w:pStyle w:val="ListParagraph"/>
        <w:numPr>
          <w:ilvl w:val="0"/>
          <w:numId w:val="11"/>
        </w:numPr>
        <w:spacing w:line="360" w:lineRule="auto"/>
        <w:jc w:val="lowKashida"/>
        <w:rPr>
          <w:rFonts w:ascii="Simplified Arabic" w:eastAsia="Simplified Arabic" w:hAnsi="Simplified Arabic" w:cs="Simplified Arabic"/>
          <w:b/>
          <w:bCs/>
          <w:sz w:val="28"/>
          <w:szCs w:val="28"/>
          <w:rtl/>
        </w:rPr>
      </w:pPr>
      <w:r w:rsidRPr="007559BF">
        <w:rPr>
          <w:rFonts w:ascii="Simplified Arabic" w:eastAsia="Simplified Arabic" w:hAnsi="Simplified Arabic" w:cs="Simplified Arabic"/>
          <w:sz w:val="28"/>
          <w:szCs w:val="28"/>
          <w:rtl/>
        </w:rPr>
        <w:t>دراسة (</w:t>
      </w:r>
      <w:proofErr w:type="spellStart"/>
      <w:r w:rsidRPr="007559BF">
        <w:rPr>
          <w:rFonts w:ascii="Simplified Arabic" w:eastAsia="Simplified Arabic" w:hAnsi="Simplified Arabic" w:cs="Simplified Arabic"/>
          <w:sz w:val="28"/>
          <w:szCs w:val="28"/>
          <w:rtl/>
        </w:rPr>
        <w:t>الديغة</w:t>
      </w:r>
      <w:proofErr w:type="spellEnd"/>
      <w:r w:rsidRPr="007559BF">
        <w:rPr>
          <w:rFonts w:ascii="Simplified Arabic" w:eastAsia="Simplified Arabic" w:hAnsi="Simplified Arabic" w:cs="Simplified Arabic"/>
          <w:sz w:val="28"/>
          <w:szCs w:val="28"/>
          <w:rtl/>
        </w:rPr>
        <w:t>، وأبو عائشة، 2023) بعنوان</w:t>
      </w:r>
      <w:r w:rsidRPr="007559BF">
        <w:rPr>
          <w:rFonts w:ascii="Simplified Arabic" w:eastAsia="Simplified Arabic" w:hAnsi="Simplified Arabic" w:cs="Simplified Arabic"/>
          <w:b/>
          <w:bCs/>
          <w:sz w:val="28"/>
          <w:szCs w:val="28"/>
          <w:rtl/>
        </w:rPr>
        <w:t>: "تأثير الفساد الاقتصادي على النمو في الدول العربية: دراسة قياسية لسنوات الفترة (2008–2021)".</w:t>
      </w:r>
    </w:p>
    <w:p w:rsidR="007559BF" w:rsidRPr="007559BF" w:rsidRDefault="007559BF" w:rsidP="000F7D11">
      <w:pPr>
        <w:spacing w:line="360" w:lineRule="auto"/>
        <w:jc w:val="lowKashida"/>
        <w:rPr>
          <w:rFonts w:ascii="Simplified Arabic" w:eastAsia="Simplified Arabic" w:hAnsi="Simplified Arabic" w:cs="Simplified Arabic"/>
          <w:sz w:val="28"/>
          <w:szCs w:val="28"/>
          <w:rtl/>
        </w:rPr>
      </w:pPr>
      <w:r w:rsidRPr="007559BF">
        <w:rPr>
          <w:rFonts w:ascii="Simplified Arabic" w:eastAsia="Simplified Arabic" w:hAnsi="Simplified Arabic" w:cs="Simplified Arabic"/>
          <w:sz w:val="28"/>
          <w:szCs w:val="28"/>
          <w:rtl/>
        </w:rPr>
        <w:t>هدفت هذه الدراسة إلى تحليل تأثير الفساد الاقتصادي على النمو الاقتصادي في الدول العربية خلال الفترة (2008–2021)، من خلال قياس طبيعة العلاقة بين مؤشرات الفساد ومعدلات النمو الاقتصادي، وبيان مدى انعكاس الفساد على الأداء الاقتصادي في الدول العربية. كما سعت الدراسة إلى التعرف على أثر الفساد في جذب الاستثمارات، وكفاءة تخصيص الموارد، وتحقيق التنمية الاقتصادية المستدامة، مع تقديم رؤية تستند إلى نتائج التحليل القياسي لدعم جهود الإصلاح الاقتصادي.</w:t>
      </w:r>
    </w:p>
    <w:p w:rsidR="007559BF" w:rsidRPr="007559BF" w:rsidRDefault="007559BF" w:rsidP="000F7D11">
      <w:pPr>
        <w:spacing w:line="360" w:lineRule="auto"/>
        <w:jc w:val="lowKashida"/>
        <w:rPr>
          <w:rFonts w:ascii="Simplified Arabic" w:eastAsia="Simplified Arabic" w:hAnsi="Simplified Arabic" w:cs="Simplified Arabic"/>
          <w:sz w:val="28"/>
          <w:szCs w:val="28"/>
          <w:rtl/>
        </w:rPr>
      </w:pPr>
      <w:r w:rsidRPr="007559BF">
        <w:rPr>
          <w:rFonts w:ascii="Simplified Arabic" w:eastAsia="Simplified Arabic" w:hAnsi="Simplified Arabic" w:cs="Simplified Arabic"/>
          <w:sz w:val="28"/>
          <w:szCs w:val="28"/>
          <w:rtl/>
        </w:rPr>
        <w:t xml:space="preserve">واعتمدت الدراسة على المنهج القياسي التحليلي، حيث استخدمت بيانات </w:t>
      </w:r>
      <w:proofErr w:type="spellStart"/>
      <w:r w:rsidRPr="007559BF">
        <w:rPr>
          <w:rFonts w:ascii="Simplified Arabic" w:eastAsia="Simplified Arabic" w:hAnsi="Simplified Arabic" w:cs="Simplified Arabic"/>
          <w:sz w:val="28"/>
          <w:szCs w:val="28"/>
          <w:rtl/>
        </w:rPr>
        <w:t>بانل</w:t>
      </w:r>
      <w:proofErr w:type="spellEnd"/>
      <w:r w:rsidRPr="007559BF">
        <w:rPr>
          <w:rFonts w:ascii="Simplified Arabic" w:eastAsia="Simplified Arabic" w:hAnsi="Simplified Arabic" w:cs="Simplified Arabic"/>
          <w:sz w:val="28"/>
          <w:szCs w:val="28"/>
          <w:rtl/>
        </w:rPr>
        <w:t xml:space="preserve"> (</w:t>
      </w:r>
      <w:r w:rsidRPr="007559BF">
        <w:rPr>
          <w:rFonts w:ascii="Simplified Arabic" w:eastAsia="Simplified Arabic" w:hAnsi="Simplified Arabic" w:cs="Simplified Arabic"/>
          <w:sz w:val="28"/>
          <w:szCs w:val="28"/>
        </w:rPr>
        <w:t>Panel Data</w:t>
      </w:r>
      <w:r w:rsidR="00F645AD">
        <w:rPr>
          <w:rFonts w:ascii="Simplified Arabic" w:eastAsia="Simplified Arabic" w:hAnsi="Simplified Arabic" w:cs="Simplified Arabic" w:hint="cs"/>
          <w:sz w:val="28"/>
          <w:szCs w:val="28"/>
          <w:rtl/>
        </w:rPr>
        <w:t>)</w:t>
      </w:r>
      <w:r w:rsidRPr="007559BF">
        <w:rPr>
          <w:rFonts w:ascii="Simplified Arabic" w:eastAsia="Simplified Arabic" w:hAnsi="Simplified Arabic" w:cs="Simplified Arabic"/>
          <w:sz w:val="28"/>
          <w:szCs w:val="28"/>
        </w:rPr>
        <w:t xml:space="preserve"> </w:t>
      </w:r>
      <w:r w:rsidRPr="007559BF">
        <w:rPr>
          <w:rFonts w:ascii="Simplified Arabic" w:eastAsia="Simplified Arabic" w:hAnsi="Simplified Arabic" w:cs="Simplified Arabic"/>
          <w:sz w:val="28"/>
          <w:szCs w:val="28"/>
          <w:rtl/>
        </w:rPr>
        <w:t xml:space="preserve">لعدد من الدول العربية خلال فترة الدراسة، بالاعتماد على مؤشرات دولية خاصة بالفساد والنمو الاقتصادي، </w:t>
      </w:r>
      <w:r w:rsidRPr="007559BF">
        <w:rPr>
          <w:rFonts w:ascii="Simplified Arabic" w:eastAsia="Simplified Arabic" w:hAnsi="Simplified Arabic" w:cs="Simplified Arabic"/>
          <w:sz w:val="28"/>
          <w:szCs w:val="28"/>
          <w:rtl/>
        </w:rPr>
        <w:lastRenderedPageBreak/>
        <w:t>كما تم توظيف مجموعة من الأساليب القياسية والإحصائية لاختبار العلاقة بين متغيرات الدراسة وقياس أثر الفساد الاقتصادي على النمو الاقتصادي في الدول العربية.</w:t>
      </w:r>
    </w:p>
    <w:p w:rsidR="007559BF" w:rsidRPr="007559BF" w:rsidRDefault="007559BF" w:rsidP="000F7D11">
      <w:pPr>
        <w:spacing w:line="360" w:lineRule="auto"/>
        <w:jc w:val="lowKashida"/>
        <w:rPr>
          <w:rFonts w:ascii="Simplified Arabic" w:eastAsia="Simplified Arabic" w:hAnsi="Simplified Arabic" w:cs="Simplified Arabic"/>
          <w:sz w:val="28"/>
          <w:szCs w:val="28"/>
        </w:rPr>
      </w:pPr>
      <w:r w:rsidRPr="007559BF">
        <w:rPr>
          <w:rFonts w:ascii="Simplified Arabic" w:eastAsia="Simplified Arabic" w:hAnsi="Simplified Arabic" w:cs="Simplified Arabic"/>
          <w:sz w:val="28"/>
          <w:szCs w:val="28"/>
          <w:rtl/>
        </w:rPr>
        <w:t>وتوصلت الدراسة إلى وجود أثر سلبي ذي دلالة إحصائية للفساد الاقتصادي على النمو الاقتصادي في الدول العربية، حيث أظهرت النتائج أن ارتفاع مستويات الفساد يؤدي إلى انخفاض معدلات النمو الاقتصادي، وإضعاف بيئة الاستثمار، وتراجع كفاءة استخدام الموارد الاقتصادية، فضلًا عن تأثيره السلبي في كفاءة المؤسسات الحكومية والإنتاجية. كما أوصت الدراسة بضرورة تعزيز الشفافية، وتطوير الأطر التشريعية، وتفعيل آليات الرقابة والمساءلة، ودعم مبادئ الحوكمة الرشيدة، بما يسهم في الحد من الفساد وتحقيق معدلات نمو اقتصادي مستدام في الدول العربية.</w:t>
      </w:r>
    </w:p>
    <w:p w:rsidR="00CA239B" w:rsidRPr="00E76DED" w:rsidRDefault="00CA239B" w:rsidP="0028407C">
      <w:pPr>
        <w:pStyle w:val="ListParagraph"/>
        <w:numPr>
          <w:ilvl w:val="0"/>
          <w:numId w:val="11"/>
        </w:numPr>
        <w:spacing w:line="360" w:lineRule="auto"/>
        <w:jc w:val="lowKashida"/>
        <w:rPr>
          <w:rFonts w:ascii="Simplified Arabic" w:eastAsia="Simplified Arabic" w:hAnsi="Simplified Arabic" w:cs="Simplified Arabic"/>
          <w:b/>
          <w:bCs/>
          <w:sz w:val="32"/>
          <w:szCs w:val="32"/>
        </w:rPr>
      </w:pPr>
      <w:r w:rsidRPr="00E76DED">
        <w:rPr>
          <w:rFonts w:ascii="Simplified Arabic" w:eastAsia="Simplified Arabic" w:hAnsi="Simplified Arabic" w:cs="Simplified Arabic"/>
          <w:sz w:val="32"/>
          <w:szCs w:val="32"/>
          <w:rtl/>
        </w:rPr>
        <w:t xml:space="preserve">دراسة </w:t>
      </w:r>
      <w:r w:rsidR="00343CFA" w:rsidRPr="00E76DED">
        <w:rPr>
          <w:rFonts w:ascii="Simplified Arabic" w:eastAsia="Simplified Arabic" w:hAnsi="Simplified Arabic" w:cs="Simplified Arabic" w:hint="cs"/>
          <w:sz w:val="32"/>
          <w:szCs w:val="32"/>
          <w:rtl/>
          <w:lang w:bidi="ar-EG"/>
        </w:rPr>
        <w:t>(</w:t>
      </w:r>
      <w:r w:rsidRPr="00E76DED">
        <w:rPr>
          <w:rFonts w:ascii="Simplified Arabic" w:eastAsia="Simplified Arabic" w:hAnsi="Simplified Arabic" w:cs="Simplified Arabic"/>
          <w:sz w:val="32"/>
          <w:szCs w:val="32"/>
          <w:rtl/>
        </w:rPr>
        <w:t xml:space="preserve">حسين ومجدي </w:t>
      </w:r>
      <w:r w:rsidRPr="00E76DED">
        <w:rPr>
          <w:rFonts w:ascii="Simplified Arabic" w:eastAsia="Simplified Arabic" w:hAnsi="Simplified Arabic" w:cs="Simplified Arabic"/>
          <w:sz w:val="32"/>
          <w:szCs w:val="32"/>
        </w:rPr>
        <w:t>(2022</w:t>
      </w:r>
      <w:r w:rsidRPr="00E76DED">
        <w:rPr>
          <w:rFonts w:ascii="Simplified Arabic" w:eastAsia="Simplified Arabic" w:hAnsi="Simplified Arabic" w:cs="Simplified Arabic" w:hint="cs"/>
          <w:sz w:val="32"/>
          <w:szCs w:val="32"/>
          <w:rtl/>
        </w:rPr>
        <w:t xml:space="preserve"> بعنوا</w:t>
      </w:r>
      <w:r w:rsidRPr="00E76DED">
        <w:rPr>
          <w:rFonts w:ascii="Simplified Arabic" w:eastAsia="Simplified Arabic" w:hAnsi="Simplified Arabic" w:cs="Simplified Arabic" w:hint="eastAsia"/>
          <w:sz w:val="32"/>
          <w:szCs w:val="32"/>
          <w:rtl/>
        </w:rPr>
        <w:t>ن</w:t>
      </w:r>
      <w:r w:rsidRPr="00E76DED">
        <w:rPr>
          <w:rFonts w:ascii="Simplified Arabic" w:eastAsia="Simplified Arabic" w:hAnsi="Simplified Arabic" w:cs="Simplified Arabic"/>
          <w:b/>
          <w:bCs/>
          <w:sz w:val="32"/>
          <w:szCs w:val="32"/>
        </w:rPr>
        <w:t>:</w:t>
      </w:r>
      <w:r w:rsidR="004A2270" w:rsidRPr="00E76DED">
        <w:rPr>
          <w:rFonts w:ascii="Simplified Arabic" w:eastAsia="Simplified Arabic" w:hAnsi="Simplified Arabic" w:cs="Simplified Arabic" w:hint="cs"/>
          <w:b/>
          <w:bCs/>
          <w:sz w:val="32"/>
          <w:szCs w:val="32"/>
          <w:rtl/>
        </w:rPr>
        <w:t xml:space="preserve"> </w:t>
      </w:r>
      <w:r w:rsidRPr="00E76DED">
        <w:rPr>
          <w:rFonts w:ascii="Simplified Arabic" w:eastAsia="Simplified Arabic" w:hAnsi="Simplified Arabic" w:cs="Simplified Arabic"/>
          <w:b/>
          <w:bCs/>
          <w:sz w:val="32"/>
          <w:szCs w:val="32"/>
          <w:rtl/>
        </w:rPr>
        <w:t>أثر الفساد على النمو الاقتصادي في مصر</w:t>
      </w:r>
      <w:r w:rsidRPr="00E76DED">
        <w:rPr>
          <w:rFonts w:ascii="Simplified Arabic" w:eastAsia="Simplified Arabic" w:hAnsi="Simplified Arabic" w:cs="Simplified Arabic" w:hint="cs"/>
          <w:b/>
          <w:bCs/>
          <w:sz w:val="32"/>
          <w:szCs w:val="32"/>
          <w:rtl/>
        </w:rPr>
        <w:t>.</w:t>
      </w:r>
    </w:p>
    <w:p w:rsidR="00CA239B" w:rsidRPr="00100ABE" w:rsidRDefault="00CA239B" w:rsidP="000F7D11">
      <w:pPr>
        <w:spacing w:line="360" w:lineRule="auto"/>
        <w:jc w:val="lowKashida"/>
        <w:rPr>
          <w:rFonts w:ascii="Simplified Arabic" w:eastAsia="Simplified Arabic" w:hAnsi="Simplified Arabic" w:cs="Simplified Arabic"/>
          <w:sz w:val="28"/>
          <w:szCs w:val="28"/>
          <w:rtl/>
        </w:rPr>
      </w:pPr>
      <w:r w:rsidRPr="00100ABE">
        <w:rPr>
          <w:rFonts w:ascii="Simplified Arabic" w:eastAsia="Simplified Arabic" w:hAnsi="Simplified Arabic" w:cs="Simplified Arabic"/>
          <w:sz w:val="28"/>
          <w:szCs w:val="28"/>
          <w:rtl/>
        </w:rPr>
        <w:t>هدفت هذه الدراسة إلى تحليل مفهوم الفساد باعتباره أحد أبرز الظواهر الاقتصادية والإدارية التي تؤثر على مسار التنمية الاقتصادية، مع التركيز على دراسة أثره على النمو الاقتصادي في جمهورية مصر العربية. كما تناولت الدراسة أشكال الفساد المختلفة وأسبابه وانعكاساته على الأداء الاقتصادي العام، وذلك في إطار محاولة تفسير العلاقة بين مستويات الفساد ومعدلات النمو الاقتصادي.</w:t>
      </w:r>
    </w:p>
    <w:p w:rsidR="00CA239B" w:rsidRPr="00100ABE" w:rsidRDefault="00CA239B" w:rsidP="000F7D11">
      <w:pPr>
        <w:spacing w:line="360" w:lineRule="auto"/>
        <w:jc w:val="lowKashida"/>
        <w:rPr>
          <w:rFonts w:ascii="Simplified Arabic" w:eastAsia="Simplified Arabic" w:hAnsi="Simplified Arabic" w:cs="Simplified Arabic"/>
          <w:sz w:val="28"/>
          <w:szCs w:val="28"/>
          <w:rtl/>
        </w:rPr>
      </w:pPr>
      <w:r w:rsidRPr="00100ABE">
        <w:rPr>
          <w:rFonts w:ascii="Simplified Arabic" w:eastAsia="Simplified Arabic" w:hAnsi="Simplified Arabic" w:cs="Simplified Arabic"/>
          <w:sz w:val="28"/>
          <w:szCs w:val="28"/>
          <w:rtl/>
        </w:rPr>
        <w:t>واعتمدت الدراسة على المنهج التحليلي الكمي، حيث تم استخدام بيانات اقتصادية وتحليل العلاقة بين الفساد وعدد من المؤشرات الاقتصادية المرتبطة بالنمو الاقتصادي، بما في ذلك كفاءة الاستثمار، ومستوى الإنتاجية، وتخصيص الموارد. كما سعت الدراسة إلى تفسير كيفية انتقال أثر الفساد إلى الاقتصاد الكلي من خلال قنوات غير مباشرة مثل ضعف الثقة في المؤسسات الاقتصادية وارتفاع تكاليف المعاملات.</w:t>
      </w:r>
    </w:p>
    <w:p w:rsidR="00CA239B" w:rsidRDefault="00CA239B" w:rsidP="000F7D11">
      <w:pPr>
        <w:spacing w:line="360" w:lineRule="auto"/>
        <w:jc w:val="lowKashida"/>
        <w:rPr>
          <w:rFonts w:ascii="Simplified Arabic" w:eastAsia="Simplified Arabic" w:hAnsi="Simplified Arabic" w:cs="Simplified Arabic"/>
          <w:sz w:val="28"/>
          <w:szCs w:val="28"/>
          <w:rtl/>
        </w:rPr>
      </w:pPr>
      <w:r w:rsidRPr="00100ABE">
        <w:rPr>
          <w:rFonts w:ascii="Simplified Arabic" w:eastAsia="Simplified Arabic" w:hAnsi="Simplified Arabic" w:cs="Simplified Arabic"/>
          <w:sz w:val="28"/>
          <w:szCs w:val="28"/>
          <w:rtl/>
        </w:rPr>
        <w:lastRenderedPageBreak/>
        <w:t>وتوصلت الدراسة إلى وجود تأثير سلبي واضح للفساد على النمو الاقتصادي في مصر، حيث أظهرت النتائج أن ارتفاع مستويات الفساد يؤدي إلى انخفاض كفاءة استخدام الموارد الاقتصادية، وتقليل حجم الاستثمارات المحلية والأجنبية، مما ينعكس سلبًا على معدلات النمو الاقتصادي على المدى الطويل. كما أشارت النتائج إلى أن تحسين مستويات الشفافية وتفعيل آليات الحوكمة الرشيدة يمكن أن يساهم في الحد من هذه الآثار السلبية وتعزيز الأداء الاقتصادي</w:t>
      </w:r>
      <w:r w:rsidRPr="00100ABE">
        <w:rPr>
          <w:rFonts w:ascii="Simplified Arabic" w:eastAsia="Simplified Arabic" w:hAnsi="Simplified Arabic" w:cs="Simplified Arabic"/>
          <w:sz w:val="28"/>
          <w:szCs w:val="28"/>
        </w:rPr>
        <w:t>.</w:t>
      </w:r>
    </w:p>
    <w:p w:rsidR="00C941F3" w:rsidRPr="00100ABE" w:rsidRDefault="00C941F3" w:rsidP="000F7D11">
      <w:pPr>
        <w:spacing w:line="360" w:lineRule="auto"/>
        <w:jc w:val="lowKashida"/>
        <w:rPr>
          <w:rFonts w:ascii="Simplified Arabic" w:eastAsia="Simplified Arabic" w:hAnsi="Simplified Arabic" w:cs="Simplified Arabic"/>
          <w:sz w:val="28"/>
          <w:szCs w:val="28"/>
          <w:rtl/>
        </w:rPr>
      </w:pPr>
    </w:p>
    <w:p w:rsidR="0026765D" w:rsidRPr="00F7694A" w:rsidRDefault="0026765D" w:rsidP="0028407C">
      <w:pPr>
        <w:pStyle w:val="ListParagraph"/>
        <w:numPr>
          <w:ilvl w:val="0"/>
          <w:numId w:val="11"/>
        </w:numPr>
        <w:spacing w:line="360" w:lineRule="auto"/>
        <w:jc w:val="lowKashida"/>
        <w:rPr>
          <w:rFonts w:ascii="Simplified Arabic" w:eastAsia="Simplified Arabic" w:hAnsi="Simplified Arabic" w:cs="Simplified Arabic"/>
          <w:sz w:val="28"/>
          <w:szCs w:val="28"/>
        </w:rPr>
      </w:pPr>
      <w:r w:rsidRPr="00F7694A">
        <w:rPr>
          <w:rFonts w:ascii="Simplified Arabic" w:eastAsia="Simplified Arabic" w:hAnsi="Simplified Arabic" w:cs="Simplified Arabic"/>
          <w:sz w:val="28"/>
          <w:szCs w:val="28"/>
          <w:rtl/>
        </w:rPr>
        <w:t xml:space="preserve">دراسة </w:t>
      </w:r>
      <w:r w:rsidRPr="00F7694A">
        <w:rPr>
          <w:rFonts w:ascii="Simplified Arabic" w:eastAsia="Simplified Arabic" w:hAnsi="Simplified Arabic" w:cs="Simplified Arabic" w:hint="cs"/>
          <w:sz w:val="28"/>
          <w:szCs w:val="28"/>
          <w:rtl/>
          <w:lang w:bidi="ar-ER"/>
        </w:rPr>
        <w:t>(</w:t>
      </w:r>
      <w:r w:rsidRPr="00F7694A">
        <w:rPr>
          <w:rFonts w:ascii="Simplified Arabic" w:eastAsia="Simplified Arabic" w:hAnsi="Simplified Arabic" w:cs="Simplified Arabic"/>
          <w:sz w:val="28"/>
          <w:szCs w:val="28"/>
          <w:rtl/>
        </w:rPr>
        <w:t>عبد السلام 2022) بعنوان</w:t>
      </w:r>
      <w:r w:rsidRPr="00F7694A">
        <w:rPr>
          <w:rFonts w:ascii="Simplified Arabic" w:eastAsia="Simplified Arabic" w:hAnsi="Simplified Arabic" w:cs="Simplified Arabic"/>
          <w:b/>
          <w:bCs/>
          <w:sz w:val="28"/>
          <w:szCs w:val="28"/>
          <w:rtl/>
        </w:rPr>
        <w:t>: "آثار الفساد الإداري والمالي ومدى تأثيره على النمو الاقتصادي (ليبيا–</w:t>
      </w:r>
      <w:proofErr w:type="spellStart"/>
      <w:r w:rsidRPr="00F7694A">
        <w:rPr>
          <w:rFonts w:ascii="Simplified Arabic" w:eastAsia="Simplified Arabic" w:hAnsi="Simplified Arabic" w:cs="Simplified Arabic"/>
          <w:b/>
          <w:bCs/>
          <w:sz w:val="28"/>
          <w:szCs w:val="28"/>
          <w:rtl/>
        </w:rPr>
        <w:t>أنموذجًا</w:t>
      </w:r>
      <w:proofErr w:type="spellEnd"/>
      <w:r w:rsidRPr="00F7694A">
        <w:rPr>
          <w:rFonts w:ascii="Simplified Arabic" w:eastAsia="Simplified Arabic" w:hAnsi="Simplified Arabic" w:cs="Simplified Arabic"/>
          <w:b/>
          <w:bCs/>
          <w:sz w:val="28"/>
          <w:szCs w:val="28"/>
          <w:rtl/>
        </w:rPr>
        <w:t>)</w:t>
      </w:r>
      <w:r w:rsidRPr="00F7694A">
        <w:rPr>
          <w:rFonts w:ascii="Simplified Arabic" w:eastAsia="Simplified Arabic" w:hAnsi="Simplified Arabic" w:cs="Simplified Arabic"/>
          <w:b/>
          <w:bCs/>
          <w:sz w:val="28"/>
          <w:szCs w:val="28"/>
        </w:rPr>
        <w:t>".</w:t>
      </w:r>
    </w:p>
    <w:p w:rsidR="0026765D" w:rsidRPr="00100ABE" w:rsidRDefault="0026765D" w:rsidP="000F7D11">
      <w:pPr>
        <w:spacing w:line="360" w:lineRule="auto"/>
        <w:jc w:val="lowKashida"/>
        <w:rPr>
          <w:rFonts w:ascii="Simplified Arabic" w:eastAsia="Simplified Arabic" w:hAnsi="Simplified Arabic" w:cs="Simplified Arabic"/>
          <w:sz w:val="28"/>
          <w:szCs w:val="28"/>
        </w:rPr>
      </w:pPr>
      <w:r w:rsidRPr="00100ABE">
        <w:rPr>
          <w:rFonts w:ascii="Simplified Arabic" w:eastAsia="Simplified Arabic" w:hAnsi="Simplified Arabic" w:cs="Simplified Arabic"/>
          <w:sz w:val="28"/>
          <w:szCs w:val="28"/>
          <w:rtl/>
        </w:rPr>
        <w:t>هدفت هذه الدراسة إلى التعرف على آثار الفساد الإداري والمالي على النمو الاقتصادي في ليبيا، وتحليل طبيعة العلاقة بين انتشار ممارسات الفساد والأداء الاقتصادي، مع بيان مدى تأثير الفساد في إعاقة جهود التنمية الاقتصادية وتقويض كفاءة المؤسسات العامة. كما سعت الدراسة إلى توضيح أبرز صور الفساد الإداري والمالي وأسباب انتشاره، وانعكاساته على إدارة الموارد العامة، والاستثمار، والإنفاق الحكومي، بما يؤثر في تحقيق النمو الاقتصادي</w:t>
      </w:r>
      <w:r w:rsidRPr="00100ABE">
        <w:rPr>
          <w:rFonts w:ascii="Simplified Arabic" w:eastAsia="Simplified Arabic" w:hAnsi="Simplified Arabic" w:cs="Simplified Arabic"/>
          <w:sz w:val="28"/>
          <w:szCs w:val="28"/>
        </w:rPr>
        <w:t>.</w:t>
      </w:r>
    </w:p>
    <w:p w:rsidR="0026765D" w:rsidRPr="00100ABE" w:rsidRDefault="0026765D" w:rsidP="000F7D11">
      <w:pPr>
        <w:spacing w:line="360" w:lineRule="auto"/>
        <w:jc w:val="lowKashida"/>
        <w:rPr>
          <w:rFonts w:ascii="Simplified Arabic" w:eastAsia="Simplified Arabic" w:hAnsi="Simplified Arabic" w:cs="Simplified Arabic"/>
          <w:sz w:val="28"/>
          <w:szCs w:val="28"/>
        </w:rPr>
      </w:pPr>
      <w:r w:rsidRPr="00100ABE">
        <w:rPr>
          <w:rFonts w:ascii="Simplified Arabic" w:eastAsia="Simplified Arabic" w:hAnsi="Simplified Arabic" w:cs="Simplified Arabic"/>
          <w:sz w:val="28"/>
          <w:szCs w:val="28"/>
          <w:rtl/>
        </w:rPr>
        <w:t>واعتمدت الدراسة على المنهج الوصفي التحليلي، من خلال تحليل الأدبيات والدراسات السابقة والبيانات ذات الصلة بالاقتصاد الليبي، مع الاستفادة من المؤشرات الاقتصادية والتقارير المتعلقة بالفساد لتفسير طبيعة العلاقة بين الفساد والنمو الاقتصادي. كما تناولت الدراسة الآثار الاقتصادية والإدارية للفساد، وأبرزت دور المؤسسات الرقابية والتشريعية في الحد من انتشاره وتعزيز كفاءة الأداء المؤسسي</w:t>
      </w:r>
      <w:r w:rsidRPr="00100ABE">
        <w:rPr>
          <w:rFonts w:ascii="Simplified Arabic" w:eastAsia="Simplified Arabic" w:hAnsi="Simplified Arabic" w:cs="Simplified Arabic"/>
          <w:sz w:val="28"/>
          <w:szCs w:val="28"/>
        </w:rPr>
        <w:t>.</w:t>
      </w:r>
    </w:p>
    <w:p w:rsidR="0026765D" w:rsidRDefault="0026765D" w:rsidP="000F7D11">
      <w:pPr>
        <w:spacing w:line="360" w:lineRule="auto"/>
        <w:jc w:val="lowKashida"/>
        <w:rPr>
          <w:rFonts w:ascii="Simplified Arabic" w:eastAsia="Simplified Arabic" w:hAnsi="Simplified Arabic" w:cs="Simplified Arabic"/>
          <w:sz w:val="28"/>
          <w:szCs w:val="28"/>
          <w:rtl/>
        </w:rPr>
      </w:pPr>
      <w:r w:rsidRPr="00100ABE">
        <w:rPr>
          <w:rFonts w:ascii="Simplified Arabic" w:eastAsia="Simplified Arabic" w:hAnsi="Simplified Arabic" w:cs="Simplified Arabic"/>
          <w:sz w:val="28"/>
          <w:szCs w:val="28"/>
          <w:rtl/>
        </w:rPr>
        <w:t xml:space="preserve">وتوصلت الدراسة إلى أن الفساد الإداري والمالي يُعد من أبرز العوامل التي تحد من تحقيق النمو الاقتصادي في ليبيا، حيث يؤدي إلى سوء إدارة الموارد العامة، وإهدار المال العام، وضعف كفاءة </w:t>
      </w:r>
      <w:r w:rsidRPr="00100ABE">
        <w:rPr>
          <w:rFonts w:ascii="Simplified Arabic" w:eastAsia="Simplified Arabic" w:hAnsi="Simplified Arabic" w:cs="Simplified Arabic"/>
          <w:sz w:val="28"/>
          <w:szCs w:val="28"/>
          <w:rtl/>
        </w:rPr>
        <w:lastRenderedPageBreak/>
        <w:t>الإنفاق الحكومي، وتراجع مستوى الخدمات العامة، فضلًا عن انخفاض ثقة المستثمرين وتراجع حجم الاستثمارات المحلية والأجنبية. كما أكدت النتائج أن مكافحة الفساد من خلال تعزيز مبادئ الشفافية والمساءلة، وتفعيل دور الأجهزة الرقابية، وتطوير التشريعات المنظمة للعمل الإداري والمالي، تمثل متطلبات أساسية لتحسين الأداء الاقتصادي ودعم النمو الاقتصادي المستدام في ليبيا</w:t>
      </w:r>
      <w:r w:rsidRPr="00100ABE">
        <w:rPr>
          <w:rFonts w:ascii="Simplified Arabic" w:eastAsia="Simplified Arabic" w:hAnsi="Simplified Arabic" w:cs="Simplified Arabic"/>
          <w:sz w:val="28"/>
          <w:szCs w:val="28"/>
        </w:rPr>
        <w:t>.</w:t>
      </w:r>
    </w:p>
    <w:p w:rsidR="00F7694A" w:rsidRPr="00DD213B" w:rsidRDefault="00F7694A" w:rsidP="0028407C">
      <w:pPr>
        <w:pStyle w:val="ListParagraph"/>
        <w:numPr>
          <w:ilvl w:val="0"/>
          <w:numId w:val="11"/>
        </w:numPr>
        <w:spacing w:line="360" w:lineRule="auto"/>
        <w:jc w:val="lowKashida"/>
        <w:rPr>
          <w:rFonts w:ascii="Simplified Arabic" w:eastAsia="Simplified Arabic" w:hAnsi="Simplified Arabic" w:cs="Simplified Arabic"/>
          <w:sz w:val="28"/>
          <w:szCs w:val="28"/>
        </w:rPr>
      </w:pPr>
      <w:r w:rsidRPr="00DD213B">
        <w:rPr>
          <w:rFonts w:ascii="Simplified Arabic" w:eastAsia="Simplified Arabic" w:hAnsi="Simplified Arabic" w:cs="Simplified Arabic"/>
          <w:sz w:val="28"/>
          <w:szCs w:val="28"/>
          <w:rtl/>
        </w:rPr>
        <w:t>دراسة (</w:t>
      </w:r>
      <w:proofErr w:type="gramStart"/>
      <w:r w:rsidRPr="00DD213B">
        <w:rPr>
          <w:rFonts w:ascii="Simplified Arabic" w:eastAsia="Simplified Arabic" w:hAnsi="Simplified Arabic" w:cs="Simplified Arabic"/>
          <w:sz w:val="28"/>
          <w:szCs w:val="28"/>
          <w:rtl/>
        </w:rPr>
        <w:t>بوراس  2022</w:t>
      </w:r>
      <w:proofErr w:type="gramEnd"/>
      <w:r w:rsidRPr="00DD213B">
        <w:rPr>
          <w:rFonts w:ascii="Simplified Arabic" w:eastAsia="Simplified Arabic" w:hAnsi="Simplified Arabic" w:cs="Simplified Arabic"/>
          <w:sz w:val="28"/>
          <w:szCs w:val="28"/>
          <w:rtl/>
        </w:rPr>
        <w:t>) بعنوان</w:t>
      </w:r>
      <w:r w:rsidRPr="00DD213B">
        <w:rPr>
          <w:rFonts w:ascii="Simplified Arabic" w:eastAsia="Simplified Arabic" w:hAnsi="Simplified Arabic" w:cs="Simplified Arabic"/>
          <w:b/>
          <w:bCs/>
          <w:sz w:val="28"/>
          <w:szCs w:val="28"/>
          <w:rtl/>
        </w:rPr>
        <w:t>: "أثر الفساد على النمو الاقتصادي: دراسة حالة الجزائر</w:t>
      </w:r>
      <w:r w:rsidRPr="00DD213B">
        <w:rPr>
          <w:rFonts w:ascii="Simplified Arabic" w:eastAsia="Simplified Arabic" w:hAnsi="Simplified Arabic" w:cs="Simplified Arabic"/>
          <w:b/>
          <w:bCs/>
          <w:sz w:val="28"/>
          <w:szCs w:val="28"/>
        </w:rPr>
        <w:t xml:space="preserve"> (2003–2019)".</w:t>
      </w:r>
    </w:p>
    <w:p w:rsidR="00F7694A" w:rsidRPr="00F7694A" w:rsidRDefault="00F7694A" w:rsidP="000F7D11">
      <w:pPr>
        <w:spacing w:line="360" w:lineRule="auto"/>
        <w:jc w:val="lowKashida"/>
        <w:rPr>
          <w:rFonts w:ascii="Simplified Arabic" w:eastAsia="Simplified Arabic" w:hAnsi="Simplified Arabic" w:cs="Simplified Arabic"/>
          <w:sz w:val="28"/>
          <w:szCs w:val="28"/>
        </w:rPr>
      </w:pPr>
      <w:r w:rsidRPr="00F7694A">
        <w:rPr>
          <w:rFonts w:ascii="Simplified Arabic" w:eastAsia="Simplified Arabic" w:hAnsi="Simplified Arabic" w:cs="Simplified Arabic"/>
          <w:sz w:val="28"/>
          <w:szCs w:val="28"/>
          <w:rtl/>
        </w:rPr>
        <w:t>هدفت هذه الدراسة إلى تحليل أثر الفساد على النمو الاقتصادي في الجزائر خلال الفترة (2003–2019)، من خلال التعرف على طبيعة العلاقة بين مستويات الفساد ومعدلات النمو الاقتصادي، وقياس مدى تأثير الفساد في الأداء الاقتصادي للدولة. كما سعت الدراسة إلى إبراز الدور الذي تؤديه الحوكمة والشفافية في الحد من الآثار السلبية للفساد، وبيان انعكاسات الفساد على كفاءة استخدام الموارد العامة وتحقيق التنمية الاقتصادية</w:t>
      </w:r>
      <w:r w:rsidRPr="00F7694A">
        <w:rPr>
          <w:rFonts w:ascii="Simplified Arabic" w:eastAsia="Simplified Arabic" w:hAnsi="Simplified Arabic" w:cs="Simplified Arabic"/>
          <w:sz w:val="28"/>
          <w:szCs w:val="28"/>
        </w:rPr>
        <w:t>.</w:t>
      </w:r>
    </w:p>
    <w:p w:rsidR="00F7694A" w:rsidRPr="00F7694A" w:rsidRDefault="00F7694A" w:rsidP="000F7D11">
      <w:pPr>
        <w:spacing w:line="360" w:lineRule="auto"/>
        <w:jc w:val="lowKashida"/>
        <w:rPr>
          <w:rFonts w:ascii="Simplified Arabic" w:eastAsia="Simplified Arabic" w:hAnsi="Simplified Arabic" w:cs="Simplified Arabic"/>
          <w:sz w:val="28"/>
          <w:szCs w:val="28"/>
        </w:rPr>
      </w:pPr>
      <w:r w:rsidRPr="00F7694A">
        <w:rPr>
          <w:rFonts w:ascii="Simplified Arabic" w:eastAsia="Simplified Arabic" w:hAnsi="Simplified Arabic" w:cs="Simplified Arabic"/>
          <w:sz w:val="28"/>
          <w:szCs w:val="28"/>
          <w:rtl/>
        </w:rPr>
        <w:t>واعتمدت الدراسة على المنهج الوصفي التحليلي، بالاستناد إلى بيانات اقتصادية رسمية ومؤشرات دولية تقيس الفساد والنمو الاقتصادي خلال فترة الدراسة، كما استخدمت مجموعة من الأساليب القياسية والإحصائية لتحليل العلاقة بين متغيرات الدراسة وقياس أثر الفساد على النمو الاقتصادي، بما يسمح بتفسير اتجاه وقوة العلاقة بينهما في الاقتصاد الجزائري</w:t>
      </w:r>
      <w:r w:rsidRPr="00F7694A">
        <w:rPr>
          <w:rFonts w:ascii="Simplified Arabic" w:eastAsia="Simplified Arabic" w:hAnsi="Simplified Arabic" w:cs="Simplified Arabic"/>
          <w:sz w:val="28"/>
          <w:szCs w:val="28"/>
        </w:rPr>
        <w:t>.</w:t>
      </w:r>
    </w:p>
    <w:p w:rsidR="00F7694A" w:rsidRPr="00F7694A" w:rsidRDefault="00F7694A" w:rsidP="000F7D11">
      <w:pPr>
        <w:spacing w:line="360" w:lineRule="auto"/>
        <w:jc w:val="lowKashida"/>
        <w:rPr>
          <w:rFonts w:ascii="Simplified Arabic" w:eastAsia="Simplified Arabic" w:hAnsi="Simplified Arabic" w:cs="Simplified Arabic"/>
          <w:sz w:val="28"/>
          <w:szCs w:val="28"/>
        </w:rPr>
      </w:pPr>
      <w:r w:rsidRPr="00F7694A">
        <w:rPr>
          <w:rFonts w:ascii="Simplified Arabic" w:eastAsia="Simplified Arabic" w:hAnsi="Simplified Arabic" w:cs="Simplified Arabic"/>
          <w:sz w:val="28"/>
          <w:szCs w:val="28"/>
          <w:rtl/>
        </w:rPr>
        <w:t xml:space="preserve">وتوصلت الدراسة إلى وجود أثر سلبي للفساد على النمو الاقتصادي في الجزائر، حيث أظهرت النتائج أن ارتفاع مستويات الفساد يؤدي إلى تراجع معدلات النمو الاقتصادي، وإضعاف كفاءة تخصيص الموارد، والحد من جذب الاستثمارات، فضلًا عن تأثيره السلبي في كفاءة الإنفاق العام والإنتاجية الاقتصادية. كما أكدت الدراسة أن تعزيز الشفافية، وتفعيل آليات الرقابة والمساءلة، وتطبيق مبادئ </w:t>
      </w:r>
      <w:r w:rsidRPr="00F7694A">
        <w:rPr>
          <w:rFonts w:ascii="Simplified Arabic" w:eastAsia="Simplified Arabic" w:hAnsi="Simplified Arabic" w:cs="Simplified Arabic"/>
          <w:sz w:val="28"/>
          <w:szCs w:val="28"/>
          <w:rtl/>
        </w:rPr>
        <w:lastRenderedPageBreak/>
        <w:t>الحوكمة الرشيدة، تمثل متطلبات أساسية للحد من الفساد وتحسين الأداء الاقتصادي، بما يسهم في تحقيق معدلات نمو اقتصادي أكثر استدامة</w:t>
      </w:r>
      <w:r w:rsidRPr="00F7694A">
        <w:rPr>
          <w:rFonts w:ascii="Simplified Arabic" w:eastAsia="Simplified Arabic" w:hAnsi="Simplified Arabic" w:cs="Simplified Arabic"/>
          <w:sz w:val="28"/>
          <w:szCs w:val="28"/>
        </w:rPr>
        <w:t>.</w:t>
      </w:r>
    </w:p>
    <w:p w:rsidR="00D94234" w:rsidRPr="00DD213B" w:rsidRDefault="00D94234" w:rsidP="0028407C">
      <w:pPr>
        <w:pStyle w:val="ListParagraph"/>
        <w:numPr>
          <w:ilvl w:val="0"/>
          <w:numId w:val="11"/>
        </w:numPr>
        <w:spacing w:line="360" w:lineRule="auto"/>
        <w:jc w:val="lowKashida"/>
        <w:rPr>
          <w:rFonts w:ascii="Simplified Arabic" w:eastAsia="Simplified Arabic" w:hAnsi="Simplified Arabic" w:cs="Simplified Arabic"/>
          <w:sz w:val="28"/>
          <w:szCs w:val="28"/>
          <w:rtl/>
          <w:lang w:bidi="ar-ER"/>
        </w:rPr>
      </w:pPr>
      <w:r w:rsidRPr="00DD213B">
        <w:rPr>
          <w:rFonts w:ascii="Simplified Arabic" w:eastAsia="Simplified Arabic" w:hAnsi="Simplified Arabic" w:cs="Simplified Arabic"/>
          <w:sz w:val="28"/>
          <w:szCs w:val="28"/>
          <w:rtl/>
        </w:rPr>
        <w:t xml:space="preserve">دراسة </w:t>
      </w:r>
      <w:r w:rsidRPr="00DD213B">
        <w:rPr>
          <w:rFonts w:ascii="Simplified Arabic" w:eastAsia="Simplified Arabic" w:hAnsi="Simplified Arabic" w:cs="Simplified Arabic" w:hint="cs"/>
          <w:sz w:val="28"/>
          <w:szCs w:val="28"/>
          <w:rtl/>
        </w:rPr>
        <w:t>(</w:t>
      </w:r>
      <w:r w:rsidRPr="00DD213B">
        <w:rPr>
          <w:rFonts w:ascii="Simplified Arabic" w:eastAsia="Simplified Arabic" w:hAnsi="Simplified Arabic" w:cs="Simplified Arabic"/>
          <w:sz w:val="28"/>
          <w:szCs w:val="28"/>
          <w:rtl/>
        </w:rPr>
        <w:t>حوشين ويوسف 2021) بعنوان</w:t>
      </w:r>
      <w:r w:rsidRPr="00DD213B">
        <w:rPr>
          <w:rFonts w:ascii="Simplified Arabic" w:eastAsia="Simplified Arabic" w:hAnsi="Simplified Arabic" w:cs="Simplified Arabic"/>
          <w:b/>
          <w:bCs/>
          <w:sz w:val="28"/>
          <w:szCs w:val="28"/>
          <w:rtl/>
        </w:rPr>
        <w:t>: "قياس مدى تأثير الفساد على النمو الاقتصادي في الجزائر خلال الفترة</w:t>
      </w:r>
      <w:r w:rsidRPr="00DD213B">
        <w:rPr>
          <w:rFonts w:ascii="Simplified Arabic" w:eastAsia="Simplified Arabic" w:hAnsi="Simplified Arabic" w:cs="Simplified Arabic"/>
          <w:b/>
          <w:bCs/>
          <w:sz w:val="28"/>
          <w:szCs w:val="28"/>
        </w:rPr>
        <w:t xml:space="preserve"> (2003–2019)"</w:t>
      </w:r>
      <w:r w:rsidRPr="00DD213B">
        <w:rPr>
          <w:rFonts w:ascii="Simplified Arabic" w:eastAsia="Simplified Arabic" w:hAnsi="Simplified Arabic" w:cs="Simplified Arabic" w:hint="cs"/>
          <w:b/>
          <w:bCs/>
          <w:sz w:val="28"/>
          <w:szCs w:val="28"/>
          <w:rtl/>
          <w:lang w:bidi="ar-ER"/>
        </w:rPr>
        <w:t>.</w:t>
      </w:r>
    </w:p>
    <w:p w:rsidR="00D94234" w:rsidRPr="00217CF9" w:rsidRDefault="00D94234" w:rsidP="000F7D11">
      <w:pPr>
        <w:spacing w:line="360" w:lineRule="auto"/>
        <w:jc w:val="lowKashida"/>
        <w:rPr>
          <w:rFonts w:ascii="Simplified Arabic" w:eastAsia="Simplified Arabic" w:hAnsi="Simplified Arabic" w:cs="Simplified Arabic"/>
          <w:sz w:val="28"/>
          <w:szCs w:val="28"/>
        </w:rPr>
      </w:pPr>
      <w:r w:rsidRPr="00217CF9">
        <w:rPr>
          <w:rFonts w:ascii="Simplified Arabic" w:eastAsia="Simplified Arabic" w:hAnsi="Simplified Arabic" w:cs="Simplified Arabic"/>
          <w:sz w:val="28"/>
          <w:szCs w:val="28"/>
          <w:rtl/>
        </w:rPr>
        <w:t>هدفت هذه الدراسة إلى قياس أثر الفساد على النمو الاقتصادي في الجزائر خلال الفترة الممتدة من عام 2003 إلى عام 2019، وذلك من خلال تحليل طبيعة العلاقة بين مستويات الفساد ومعدلات النمو الاقتصادي، وبيان مدى تأثير الفساد في الأداء الاقتصادي للدولة. كما سعت الدراسة إلى تقييم انعكاسات الفساد على كفاءة الاقتصاد الجزائري، ومدى تأثيره في جذب الاستثمارات وتحقيق التنمية الاقتصادية، مع الأخذ في الاعتبار المتغيرات الاقتصادية التي شهدتها الجزائر خلال فترة الدراسة</w:t>
      </w:r>
      <w:r w:rsidRPr="00217CF9">
        <w:rPr>
          <w:rFonts w:ascii="Simplified Arabic" w:eastAsia="Simplified Arabic" w:hAnsi="Simplified Arabic" w:cs="Simplified Arabic"/>
          <w:sz w:val="28"/>
          <w:szCs w:val="28"/>
        </w:rPr>
        <w:t>.</w:t>
      </w:r>
    </w:p>
    <w:p w:rsidR="00D94234" w:rsidRPr="00217CF9" w:rsidRDefault="00D94234" w:rsidP="000F7D11">
      <w:pPr>
        <w:spacing w:line="360" w:lineRule="auto"/>
        <w:jc w:val="lowKashida"/>
        <w:rPr>
          <w:rFonts w:ascii="Simplified Arabic" w:eastAsia="Simplified Arabic" w:hAnsi="Simplified Arabic" w:cs="Simplified Arabic"/>
          <w:sz w:val="28"/>
          <w:szCs w:val="28"/>
        </w:rPr>
      </w:pPr>
      <w:r w:rsidRPr="00217CF9">
        <w:rPr>
          <w:rFonts w:ascii="Simplified Arabic" w:eastAsia="Simplified Arabic" w:hAnsi="Simplified Arabic" w:cs="Simplified Arabic"/>
          <w:sz w:val="28"/>
          <w:szCs w:val="28"/>
          <w:rtl/>
        </w:rPr>
        <w:t>واعتمدت الدراسة على المنهج الوصفي التحليلي إلى جانب المنهج القياسي، حيث تم استخدام بيانات اقتصادية تغطي فترة الدراسة وتحليلها باستخدام مجموعة من الأساليب الإحصائية والاقتصادية المناسبة لقياس العلاقة بين الفساد والنمو الاقتصادي. كما اعتمدت الدراسة على عدد من المؤشرات الاقتصادية، مثل معدل النمو الاقتصادي، ومؤشرات الفساد، وبعض المتغيرات الكلية المؤثرة في الأداء الاقتصادي، بهدف الوصول إلى نتائج أكثر دقة حول طبيعة العلاقة بين المتغيرين</w:t>
      </w:r>
      <w:r w:rsidRPr="00217CF9">
        <w:rPr>
          <w:rFonts w:ascii="Simplified Arabic" w:eastAsia="Simplified Arabic" w:hAnsi="Simplified Arabic" w:cs="Simplified Arabic"/>
          <w:sz w:val="28"/>
          <w:szCs w:val="28"/>
        </w:rPr>
        <w:t>.</w:t>
      </w:r>
    </w:p>
    <w:p w:rsidR="00D94234" w:rsidRPr="00217CF9" w:rsidRDefault="00D94234" w:rsidP="000F7D11">
      <w:pPr>
        <w:spacing w:line="360" w:lineRule="auto"/>
        <w:jc w:val="lowKashida"/>
        <w:rPr>
          <w:rFonts w:ascii="Simplified Arabic" w:eastAsia="Simplified Arabic" w:hAnsi="Simplified Arabic" w:cs="Simplified Arabic"/>
          <w:sz w:val="28"/>
          <w:szCs w:val="28"/>
        </w:rPr>
      </w:pPr>
      <w:r w:rsidRPr="00217CF9">
        <w:rPr>
          <w:rFonts w:ascii="Simplified Arabic" w:eastAsia="Simplified Arabic" w:hAnsi="Simplified Arabic" w:cs="Simplified Arabic"/>
          <w:sz w:val="28"/>
          <w:szCs w:val="28"/>
          <w:rtl/>
        </w:rPr>
        <w:t xml:space="preserve">وتوصلت الدراسة إلى وجود تأثير سلبي ذي دلالة للفساد على النمو الاقتصادي في الجزائر، حيث أظهرت النتائج أن ارتفاع مستويات الفساد يؤدي إلى تراجع معدلات النمو الاقتصادي نتيجة انخفاض كفاءة استخدام الموارد، وضعف مناخ الاستثمار، وتراجع فعالية السياسات الاقتصادية، فضلًا عن تأثيره في الحد من قدرة الاقتصاد على تحقيق نمو مستدام. كما أكدت الدراسة أن تحسين مستويات الشفافية، </w:t>
      </w:r>
      <w:r w:rsidRPr="00217CF9">
        <w:rPr>
          <w:rFonts w:ascii="Simplified Arabic" w:eastAsia="Simplified Arabic" w:hAnsi="Simplified Arabic" w:cs="Simplified Arabic"/>
          <w:sz w:val="28"/>
          <w:szCs w:val="28"/>
          <w:rtl/>
        </w:rPr>
        <w:lastRenderedPageBreak/>
        <w:t>وتعزيز الحوكمة الرشيدة، وتطوير آليات الرقابة والمساءلة، من شأنه أن يسهم في الحد من الفساد وتحسين الأداء الاقتصادي، بما يدعم تحقيق معدلات نمو اقتصادي أعلى واستدامة التنمية في الجزائر</w:t>
      </w:r>
      <w:r w:rsidRPr="00217CF9">
        <w:rPr>
          <w:rFonts w:ascii="Simplified Arabic" w:eastAsia="Simplified Arabic" w:hAnsi="Simplified Arabic" w:cs="Simplified Arabic"/>
          <w:sz w:val="28"/>
          <w:szCs w:val="28"/>
        </w:rPr>
        <w:t>.</w:t>
      </w:r>
    </w:p>
    <w:p w:rsidR="00DB2F64" w:rsidRPr="007559BF" w:rsidRDefault="00DB2F64" w:rsidP="0028407C">
      <w:pPr>
        <w:pStyle w:val="ListParagraph"/>
        <w:numPr>
          <w:ilvl w:val="0"/>
          <w:numId w:val="11"/>
        </w:numPr>
        <w:spacing w:line="360" w:lineRule="auto"/>
        <w:jc w:val="lowKashida"/>
        <w:rPr>
          <w:rFonts w:ascii="Simplified Arabic" w:eastAsia="Simplified Arabic" w:hAnsi="Simplified Arabic" w:cs="Simplified Arabic"/>
          <w:sz w:val="28"/>
          <w:szCs w:val="28"/>
          <w:rtl/>
          <w:lang w:bidi="ar-ER"/>
        </w:rPr>
      </w:pPr>
      <w:r w:rsidRPr="007559BF">
        <w:rPr>
          <w:rFonts w:ascii="Simplified Arabic" w:eastAsia="Simplified Arabic" w:hAnsi="Simplified Arabic" w:cs="Simplified Arabic"/>
          <w:sz w:val="28"/>
          <w:szCs w:val="28"/>
          <w:rtl/>
        </w:rPr>
        <w:t xml:space="preserve">دراسة </w:t>
      </w:r>
      <w:r w:rsidRPr="007559BF">
        <w:rPr>
          <w:rFonts w:ascii="Simplified Arabic" w:eastAsia="Simplified Arabic" w:hAnsi="Simplified Arabic" w:cs="Simplified Arabic" w:hint="cs"/>
          <w:sz w:val="28"/>
          <w:szCs w:val="28"/>
          <w:rtl/>
          <w:lang w:bidi="ar-ER"/>
        </w:rPr>
        <w:t>(</w:t>
      </w:r>
      <w:r w:rsidRPr="007559BF">
        <w:rPr>
          <w:rFonts w:ascii="Simplified Arabic" w:eastAsia="Simplified Arabic" w:hAnsi="Simplified Arabic" w:cs="Simplified Arabic"/>
          <w:sz w:val="28"/>
          <w:szCs w:val="28"/>
          <w:rtl/>
        </w:rPr>
        <w:t xml:space="preserve">صغيري </w:t>
      </w:r>
      <w:proofErr w:type="gramStart"/>
      <w:r w:rsidRPr="007559BF">
        <w:rPr>
          <w:rFonts w:ascii="Simplified Arabic" w:eastAsia="Simplified Arabic" w:hAnsi="Simplified Arabic" w:cs="Simplified Arabic"/>
          <w:sz w:val="28"/>
          <w:szCs w:val="28"/>
          <w:rtl/>
        </w:rPr>
        <w:t>وعلي</w:t>
      </w:r>
      <w:proofErr w:type="gramEnd"/>
      <w:r w:rsidRPr="007559BF">
        <w:rPr>
          <w:rFonts w:ascii="Simplified Arabic" w:eastAsia="Simplified Arabic" w:hAnsi="Simplified Arabic" w:cs="Simplified Arabic"/>
          <w:sz w:val="28"/>
          <w:szCs w:val="28"/>
          <w:rtl/>
        </w:rPr>
        <w:t xml:space="preserve"> 2020) بعنوان:</w:t>
      </w:r>
      <w:r w:rsidRPr="007559BF">
        <w:rPr>
          <w:rFonts w:ascii="Simplified Arabic" w:eastAsia="Simplified Arabic" w:hAnsi="Simplified Arabic" w:cs="Simplified Arabic"/>
          <w:b/>
          <w:bCs/>
          <w:sz w:val="28"/>
          <w:szCs w:val="28"/>
          <w:rtl/>
        </w:rPr>
        <w:t xml:space="preserve"> "أثر الفساد ومؤشرات الحوكمة على النمو الاقتصادي في الدول العربية للفترة</w:t>
      </w:r>
      <w:r w:rsidR="0058687A" w:rsidRPr="007559BF">
        <w:rPr>
          <w:rFonts w:ascii="Simplified Arabic" w:eastAsia="Simplified Arabic" w:hAnsi="Simplified Arabic" w:cs="Simplified Arabic"/>
          <w:b/>
          <w:bCs/>
          <w:sz w:val="28"/>
          <w:szCs w:val="28"/>
        </w:rPr>
        <w:t xml:space="preserve"> (1996–2017)"</w:t>
      </w:r>
      <w:r w:rsidR="0058687A" w:rsidRPr="007559BF">
        <w:rPr>
          <w:rFonts w:ascii="Simplified Arabic" w:eastAsia="Simplified Arabic" w:hAnsi="Simplified Arabic" w:cs="Simplified Arabic" w:hint="cs"/>
          <w:b/>
          <w:bCs/>
          <w:sz w:val="28"/>
          <w:szCs w:val="28"/>
          <w:rtl/>
          <w:lang w:bidi="ar-ER"/>
        </w:rPr>
        <w:t>.</w:t>
      </w:r>
    </w:p>
    <w:p w:rsidR="00DB2F64" w:rsidRPr="00377738" w:rsidRDefault="00DB2F64" w:rsidP="000F7D11">
      <w:pPr>
        <w:spacing w:line="360" w:lineRule="auto"/>
        <w:jc w:val="lowKashida"/>
        <w:rPr>
          <w:rFonts w:ascii="Simplified Arabic" w:eastAsia="Simplified Arabic" w:hAnsi="Simplified Arabic" w:cs="Simplified Arabic"/>
          <w:sz w:val="28"/>
          <w:szCs w:val="28"/>
        </w:rPr>
      </w:pPr>
      <w:r w:rsidRPr="00377738">
        <w:rPr>
          <w:rFonts w:ascii="Simplified Arabic" w:eastAsia="Simplified Arabic" w:hAnsi="Simplified Arabic" w:cs="Simplified Arabic"/>
          <w:sz w:val="28"/>
          <w:szCs w:val="28"/>
          <w:rtl/>
        </w:rPr>
        <w:t>هدفت هذه الدراسة إلى تحليل أثر الفساد ومؤشرات الحوكمة على النمو الاقتصادي في الدول العربية خلال الفترة الممتدة من عام 1996 إلى عام 2017، من خلال دراسة طبيعة العلاقة بين مستويات الفساد وجودة الحوكمة ومعدلات النمو الاقتصادي. كما سعت إلى تحديد مدى إسهام مؤشرات الحوكمة، مثل فعالية الحكومة، وسيادة القانون، وجودة التنظيم، والمساءلة، في الحد من الآثار السلبية للفساد وتعزيز الأداء الاقتصادي في الدول العربية</w:t>
      </w:r>
      <w:r w:rsidRPr="00377738">
        <w:rPr>
          <w:rFonts w:ascii="Simplified Arabic" w:eastAsia="Simplified Arabic" w:hAnsi="Simplified Arabic" w:cs="Simplified Arabic"/>
          <w:sz w:val="28"/>
          <w:szCs w:val="28"/>
        </w:rPr>
        <w:t>.</w:t>
      </w:r>
    </w:p>
    <w:p w:rsidR="00DB2F64" w:rsidRPr="00377738" w:rsidRDefault="00DB2F64" w:rsidP="000F7D11">
      <w:pPr>
        <w:spacing w:line="360" w:lineRule="auto"/>
        <w:jc w:val="lowKashida"/>
        <w:rPr>
          <w:rFonts w:ascii="Simplified Arabic" w:eastAsia="Simplified Arabic" w:hAnsi="Simplified Arabic" w:cs="Simplified Arabic"/>
          <w:sz w:val="28"/>
          <w:szCs w:val="28"/>
        </w:rPr>
      </w:pPr>
      <w:r w:rsidRPr="00377738">
        <w:rPr>
          <w:rFonts w:ascii="Simplified Arabic" w:eastAsia="Simplified Arabic" w:hAnsi="Simplified Arabic" w:cs="Simplified Arabic"/>
          <w:sz w:val="28"/>
          <w:szCs w:val="28"/>
          <w:rtl/>
        </w:rPr>
        <w:t xml:space="preserve">واعتمدت الدراسة على المنهج الوصفي التحليلي والمنهج القياسي، حيث تم استخدام بيانات </w:t>
      </w:r>
      <w:proofErr w:type="spellStart"/>
      <w:r w:rsidRPr="00377738">
        <w:rPr>
          <w:rFonts w:ascii="Simplified Arabic" w:eastAsia="Simplified Arabic" w:hAnsi="Simplified Arabic" w:cs="Simplified Arabic"/>
          <w:sz w:val="28"/>
          <w:szCs w:val="28"/>
          <w:rtl/>
        </w:rPr>
        <w:t>بانل</w:t>
      </w:r>
      <w:proofErr w:type="spellEnd"/>
      <w:r w:rsidRPr="00377738">
        <w:rPr>
          <w:rFonts w:ascii="Simplified Arabic" w:eastAsia="Simplified Arabic" w:hAnsi="Simplified Arabic" w:cs="Simplified Arabic"/>
          <w:sz w:val="28"/>
          <w:szCs w:val="28"/>
        </w:rPr>
        <w:t xml:space="preserve"> (Panel Data) </w:t>
      </w:r>
      <w:r w:rsidRPr="00377738">
        <w:rPr>
          <w:rFonts w:ascii="Simplified Arabic" w:eastAsia="Simplified Arabic" w:hAnsi="Simplified Arabic" w:cs="Simplified Arabic"/>
          <w:sz w:val="28"/>
          <w:szCs w:val="28"/>
          <w:rtl/>
        </w:rPr>
        <w:t>لعدد من الدول العربية خلال فترة الدراسة، مع توظيف مجموعة من الأساليب الإحصائية والاقتصادية لقياس أثر الفساد ومؤشرات الحوكمة على النمو الاقتصادي. كما اعتمدت الدراسة على عدد من المؤشرات الدولية الخاصة بالفساد والحوكمة، إلى جانب مؤشرات النمو الاقتصادي، بهدف الوصول إلى نتائج دقيقة تعكس طبيعة العلاقة بين هذه المتغيرات</w:t>
      </w:r>
      <w:r w:rsidRPr="00377738">
        <w:rPr>
          <w:rFonts w:ascii="Simplified Arabic" w:eastAsia="Simplified Arabic" w:hAnsi="Simplified Arabic" w:cs="Simplified Arabic"/>
          <w:sz w:val="28"/>
          <w:szCs w:val="28"/>
        </w:rPr>
        <w:t>.</w:t>
      </w:r>
    </w:p>
    <w:p w:rsidR="00032FD7" w:rsidRPr="00377738" w:rsidRDefault="00DB2F64" w:rsidP="000F7D11">
      <w:pPr>
        <w:spacing w:line="360" w:lineRule="auto"/>
        <w:jc w:val="lowKashida"/>
        <w:rPr>
          <w:rFonts w:ascii="Simplified Arabic" w:eastAsia="Simplified Arabic" w:hAnsi="Simplified Arabic" w:cs="Simplified Arabic"/>
          <w:sz w:val="28"/>
          <w:szCs w:val="28"/>
          <w:rtl/>
          <w:lang w:bidi="ar-ER"/>
        </w:rPr>
      </w:pPr>
      <w:r w:rsidRPr="00377738">
        <w:rPr>
          <w:rFonts w:ascii="Simplified Arabic" w:eastAsia="Simplified Arabic" w:hAnsi="Simplified Arabic" w:cs="Simplified Arabic"/>
          <w:sz w:val="28"/>
          <w:szCs w:val="28"/>
          <w:rtl/>
        </w:rPr>
        <w:t xml:space="preserve">وتوصلت الدراسة إلى أن الفساد يؤثر تأثيرًا سلبيًا في النمو الاقتصادي بالدول العربية، في حين كان لمؤشرات الحوكمة أثر إيجابي في تحسين الأداء الاقتصادي والحد من التداعيات السلبية للفساد. كما أظهرت النتائج أن تحسين جودة المؤسسات، وتعزيز الشفافية والمساءلة، ورفع كفاءة الأجهزة الحكومية، يسهم في زيادة معدلات النمو الاقتصادي، ويعزز مناخ الاستثمار، ويحسن كفاءة تخصيص الموارد. </w:t>
      </w:r>
      <w:r w:rsidRPr="00377738">
        <w:rPr>
          <w:rFonts w:ascii="Simplified Arabic" w:eastAsia="Simplified Arabic" w:hAnsi="Simplified Arabic" w:cs="Simplified Arabic"/>
          <w:sz w:val="28"/>
          <w:szCs w:val="28"/>
          <w:rtl/>
        </w:rPr>
        <w:lastRenderedPageBreak/>
        <w:t>وأوصت الدراسة بضرورة تبني إصلاحات مؤسسية شاملة تستند إلى مبادئ الحوكمة الرشيدة، وتفعيل آليات الرقابة ومكافحة الفساد، بما يدعم تحقيق التنمية الاقتصادية المستدامة في الدول العربية</w:t>
      </w:r>
      <w:r w:rsidRPr="00377738">
        <w:rPr>
          <w:rFonts w:ascii="Simplified Arabic" w:eastAsia="Simplified Arabic" w:hAnsi="Simplified Arabic" w:cs="Simplified Arabic"/>
          <w:sz w:val="28"/>
          <w:szCs w:val="28"/>
        </w:rPr>
        <w:t>.</w:t>
      </w:r>
    </w:p>
    <w:p w:rsidR="00C52F03" w:rsidRPr="008F5B07" w:rsidRDefault="00C52F03" w:rsidP="000F7D11">
      <w:pPr>
        <w:pStyle w:val="Heading1"/>
        <w:spacing w:line="360" w:lineRule="auto"/>
        <w:jc w:val="lowKashida"/>
        <w:rPr>
          <w:rFonts w:ascii="Simplified Arabic" w:hAnsi="Simplified Arabic" w:cs="Simplified Arabic"/>
          <w:b w:val="0"/>
          <w:bCs w:val="0"/>
          <w:u w:val="single"/>
          <w:rtl/>
          <w:lang w:bidi="ar-ER"/>
        </w:rPr>
      </w:pPr>
      <w:bookmarkStart w:id="37" w:name="_Toc233632306"/>
      <w:r w:rsidRPr="008F5B07">
        <w:rPr>
          <w:rFonts w:ascii="Simplified Arabic" w:hAnsi="Simplified Arabic" w:cs="Simplified Arabic"/>
          <w:b w:val="0"/>
          <w:bCs w:val="0"/>
          <w:u w:val="single"/>
          <w:rtl/>
          <w:lang w:bidi="ar-ER"/>
        </w:rPr>
        <w:t>ثانيا..الدراسات الاجنبية</w:t>
      </w:r>
      <w:bookmarkEnd w:id="37"/>
      <w:r w:rsidRPr="008F5B07">
        <w:rPr>
          <w:rFonts w:ascii="Simplified Arabic" w:hAnsi="Simplified Arabic" w:cs="Simplified Arabic"/>
          <w:b w:val="0"/>
          <w:bCs w:val="0"/>
          <w:u w:val="single"/>
          <w:rtl/>
          <w:lang w:bidi="ar-ER"/>
        </w:rPr>
        <w:t xml:space="preserve"> </w:t>
      </w:r>
    </w:p>
    <w:p w:rsidR="007730C4" w:rsidRPr="008F5B07" w:rsidRDefault="007730C4" w:rsidP="0028407C">
      <w:pPr>
        <w:pStyle w:val="ListParagraph"/>
        <w:numPr>
          <w:ilvl w:val="0"/>
          <w:numId w:val="5"/>
        </w:numPr>
        <w:spacing w:line="360" w:lineRule="auto"/>
        <w:jc w:val="lowKashida"/>
        <w:rPr>
          <w:rFonts w:ascii="Simplified Arabic" w:eastAsia="Simplified Arabic" w:hAnsi="Simplified Arabic" w:cs="Simplified Arabic"/>
          <w:b/>
          <w:bCs/>
          <w:sz w:val="32"/>
          <w:szCs w:val="32"/>
          <w:rtl/>
          <w:lang w:bidi="ar-ER"/>
        </w:rPr>
      </w:pPr>
      <w:r w:rsidRPr="008F5B07">
        <w:rPr>
          <w:rFonts w:ascii="Simplified Arabic" w:eastAsia="Simplified Arabic" w:hAnsi="Simplified Arabic" w:cs="Simplified Arabic"/>
          <w:sz w:val="32"/>
          <w:szCs w:val="32"/>
          <w:rtl/>
          <w:lang w:bidi="ar-ER"/>
        </w:rPr>
        <w:t>دراسة</w:t>
      </w:r>
      <w:r w:rsidRPr="008F5B07">
        <w:rPr>
          <w:rFonts w:ascii="Simplified Arabic" w:eastAsia="Simplified Arabic" w:hAnsi="Simplified Arabic" w:cs="Simplified Arabic" w:hint="cs"/>
          <w:sz w:val="32"/>
          <w:szCs w:val="32"/>
          <w:rtl/>
          <w:lang w:bidi="ar-ER"/>
        </w:rPr>
        <w:t xml:space="preserve"> ( </w:t>
      </w:r>
      <w:proofErr w:type="spellStart"/>
      <w:r w:rsidRPr="008F5B07">
        <w:rPr>
          <w:rFonts w:ascii="Simplified Arabic" w:eastAsia="Simplified Arabic" w:hAnsi="Simplified Arabic" w:cs="Simplified Arabic"/>
          <w:sz w:val="32"/>
          <w:szCs w:val="32"/>
          <w:lang w:bidi="ar-ER"/>
        </w:rPr>
        <w:t>Trabelsi</w:t>
      </w:r>
      <w:proofErr w:type="spellEnd"/>
      <w:r w:rsidRPr="008F5B07">
        <w:rPr>
          <w:rFonts w:ascii="Simplified Arabic" w:eastAsia="Simplified Arabic" w:hAnsi="Simplified Arabic" w:cs="Simplified Arabic" w:hint="cs"/>
          <w:sz w:val="32"/>
          <w:szCs w:val="32"/>
          <w:rtl/>
          <w:lang w:bidi="ar-ER"/>
        </w:rPr>
        <w:t xml:space="preserve"> 2024) بعنوان</w:t>
      </w:r>
      <w:r w:rsidRPr="008F5B07">
        <w:rPr>
          <w:rFonts w:ascii="Simplified Arabic" w:eastAsia="Simplified Arabic" w:hAnsi="Simplified Arabic" w:cs="Simplified Arabic" w:hint="cs"/>
          <w:b/>
          <w:bCs/>
          <w:sz w:val="32"/>
          <w:szCs w:val="32"/>
          <w:rtl/>
          <w:lang w:bidi="ar-ER"/>
        </w:rPr>
        <w:t xml:space="preserve"> " </w:t>
      </w:r>
      <w:r w:rsidRPr="008F5B07">
        <w:rPr>
          <w:rFonts w:ascii="Simplified Arabic" w:eastAsia="Simplified Arabic" w:hAnsi="Simplified Arabic" w:cs="Simplified Arabic"/>
          <w:b/>
          <w:bCs/>
          <w:sz w:val="32"/>
          <w:szCs w:val="32"/>
          <w:rtl/>
          <w:lang w:bidi="ar-ER"/>
        </w:rPr>
        <w:t>أثر الفساد على النمو الاقتصادي: أدلة على وجود علاقة غير خطية</w:t>
      </w:r>
      <w:r w:rsidRPr="008F5B07">
        <w:rPr>
          <w:rFonts w:ascii="Simplified Arabic" w:eastAsia="Simplified Arabic" w:hAnsi="Simplified Arabic" w:cs="Simplified Arabic" w:hint="cs"/>
          <w:b/>
          <w:bCs/>
          <w:sz w:val="32"/>
          <w:szCs w:val="32"/>
          <w:rtl/>
          <w:lang w:bidi="ar-ER"/>
        </w:rPr>
        <w:t>".</w:t>
      </w:r>
    </w:p>
    <w:p w:rsidR="007730C4" w:rsidRPr="000B29A5" w:rsidRDefault="007730C4" w:rsidP="000F7D11">
      <w:pPr>
        <w:spacing w:line="360" w:lineRule="auto"/>
        <w:jc w:val="lowKashida"/>
        <w:rPr>
          <w:rFonts w:ascii="Simplified Arabic" w:eastAsia="Simplified Arabic" w:hAnsi="Simplified Arabic" w:cs="Simplified Arabic"/>
          <w:sz w:val="28"/>
          <w:szCs w:val="28"/>
          <w:lang w:bidi="ar-ER"/>
        </w:rPr>
      </w:pPr>
      <w:r w:rsidRPr="000B29A5">
        <w:rPr>
          <w:rFonts w:ascii="Simplified Arabic" w:eastAsia="Simplified Arabic" w:hAnsi="Simplified Arabic" w:cs="Simplified Arabic"/>
          <w:sz w:val="28"/>
          <w:szCs w:val="28"/>
          <w:rtl/>
        </w:rPr>
        <w:t>هدفت هذه الدراسة إلى تحليل أثر الفساد على النمو الاقتصادي من خلال اختبار طبيعة العلاقة غير الخطية بين المتغيرين، وذلك في ضوء الاختلافات التي قد تظهر في تأثير الفساد باختلاف مستوياته. وسعت الدراسة إلى بيان ما إذا كان تأثير الفساد على النمو الاقتصادي يظل ثابتًا أم أنه يتغير تبعًا لدرجة انتشار الفساد، مع تقديم تفسير أكثر شمولًا للعلاقة مقارنة بالنماذج الخطية التقليدية التي افترضت ثبات تأثير الفساد على النمو الاقتصادي</w:t>
      </w:r>
      <w:r w:rsidRPr="000B29A5">
        <w:rPr>
          <w:rFonts w:ascii="Simplified Arabic" w:eastAsia="Simplified Arabic" w:hAnsi="Simplified Arabic" w:cs="Simplified Arabic"/>
          <w:sz w:val="28"/>
          <w:szCs w:val="28"/>
          <w:lang w:bidi="ar-ER"/>
        </w:rPr>
        <w:t>.</w:t>
      </w:r>
    </w:p>
    <w:p w:rsidR="007730C4" w:rsidRPr="000B29A5" w:rsidRDefault="007730C4" w:rsidP="000F7D11">
      <w:pPr>
        <w:spacing w:line="360" w:lineRule="auto"/>
        <w:jc w:val="lowKashida"/>
        <w:rPr>
          <w:rFonts w:ascii="Simplified Arabic" w:eastAsia="Simplified Arabic" w:hAnsi="Simplified Arabic" w:cs="Simplified Arabic"/>
          <w:sz w:val="28"/>
          <w:szCs w:val="28"/>
          <w:lang w:bidi="ar-ER"/>
        </w:rPr>
      </w:pPr>
      <w:r w:rsidRPr="000B29A5">
        <w:rPr>
          <w:rFonts w:ascii="Simplified Arabic" w:eastAsia="Simplified Arabic" w:hAnsi="Simplified Arabic" w:cs="Simplified Arabic"/>
          <w:sz w:val="28"/>
          <w:szCs w:val="28"/>
          <w:rtl/>
        </w:rPr>
        <w:t>واعتمدت الدراسة على المنهج القياسي، حيث استخدمت نماذج اقتصادية غير خطية لتحليل بيانات اقتصادية لعدد من الدول، بهدف قياس العلاقة بين الفساد والنمو الاقتصادي بصورة أكثر دقة. كما استندت إلى مؤشرات دولية لقياس الفساد والنمو الاقتصادي، واستخدمت أساليب إحصائية متقدمة لاختبار وجود تأثيرات غير خطية، بما يسمح بالكشف عن اختلاف حجم واتجاه تأثير الفساد عند مستويات مختلفة من انتشاره</w:t>
      </w:r>
      <w:r w:rsidRPr="000B29A5">
        <w:rPr>
          <w:rFonts w:ascii="Simplified Arabic" w:eastAsia="Simplified Arabic" w:hAnsi="Simplified Arabic" w:cs="Simplified Arabic"/>
          <w:sz w:val="28"/>
          <w:szCs w:val="28"/>
          <w:lang w:bidi="ar-ER"/>
        </w:rPr>
        <w:t>.</w:t>
      </w:r>
    </w:p>
    <w:p w:rsidR="007730C4" w:rsidRPr="000B29A5" w:rsidRDefault="007730C4" w:rsidP="000F7D11">
      <w:pPr>
        <w:spacing w:line="360" w:lineRule="auto"/>
        <w:jc w:val="lowKashida"/>
        <w:rPr>
          <w:rFonts w:ascii="Simplified Arabic" w:eastAsia="Simplified Arabic" w:hAnsi="Simplified Arabic" w:cs="Simplified Arabic"/>
          <w:sz w:val="28"/>
          <w:szCs w:val="28"/>
          <w:lang w:bidi="ar-ER"/>
        </w:rPr>
      </w:pPr>
      <w:r w:rsidRPr="000B29A5">
        <w:rPr>
          <w:rFonts w:ascii="Simplified Arabic" w:eastAsia="Simplified Arabic" w:hAnsi="Simplified Arabic" w:cs="Simplified Arabic"/>
          <w:sz w:val="28"/>
          <w:szCs w:val="28"/>
          <w:rtl/>
        </w:rPr>
        <w:t xml:space="preserve">وتوصلت الدراسة إلى أن العلاقة بين الفساد والنمو الاقتصادي ليست علاقة خطية، وإنما تختلف باختلاف مستوى الفساد السائد في الاقتصاد. وأظهرت النتائج أن ارتفاع مستويات الفساد يؤدي إلى آثار سلبية واضحة على النمو الاقتصادي، تتمثل في انخفاض كفاءة المؤسسات، وتراجع الإنتاجية، </w:t>
      </w:r>
      <w:r w:rsidRPr="000B29A5">
        <w:rPr>
          <w:rFonts w:ascii="Simplified Arabic" w:eastAsia="Simplified Arabic" w:hAnsi="Simplified Arabic" w:cs="Simplified Arabic"/>
          <w:sz w:val="28"/>
          <w:szCs w:val="28"/>
          <w:rtl/>
        </w:rPr>
        <w:lastRenderedPageBreak/>
        <w:t>وضعف بيئة الاستثمار، وسوء تخصيص الموارد، مما يحد من قدرة الاقتصادات على تحقيق نمو مستدام. كما بينت الدراسة أن الاقتصادات التي تتمتع بمؤسسات قوية ومستويات مرتفعة من الحوكمة تكون أكثر قدرة على الحد من الآثار السلبية للفساد. وأوصت الدراسة بضرورة تبني سياسات فعالة لمكافحة الفساد، وتعزيز الشفافية، وتحسين جودة المؤسسات، مع مراعاة الطبيعة غير الخطية للعلاقة بين الفساد والنمو الاقتصادي عند تصميم السياسات الاقتصادية وإجراء الدراسات المستقبلية</w:t>
      </w:r>
      <w:r w:rsidRPr="000B29A5">
        <w:rPr>
          <w:rFonts w:ascii="Simplified Arabic" w:eastAsia="Simplified Arabic" w:hAnsi="Simplified Arabic" w:cs="Simplified Arabic"/>
          <w:sz w:val="28"/>
          <w:szCs w:val="28"/>
          <w:lang w:bidi="ar-ER"/>
        </w:rPr>
        <w:t>.</w:t>
      </w:r>
    </w:p>
    <w:p w:rsidR="00431AE4" w:rsidRPr="008F5B07" w:rsidRDefault="00431AE4" w:rsidP="0028407C">
      <w:pPr>
        <w:pStyle w:val="ListParagraph"/>
        <w:numPr>
          <w:ilvl w:val="0"/>
          <w:numId w:val="5"/>
        </w:numPr>
        <w:spacing w:line="360" w:lineRule="auto"/>
        <w:jc w:val="lowKashida"/>
        <w:rPr>
          <w:rFonts w:ascii="Simplified Arabic" w:eastAsia="Simplified Arabic" w:hAnsi="Simplified Arabic" w:cs="Simplified Arabic"/>
          <w:b/>
          <w:bCs/>
          <w:sz w:val="32"/>
          <w:szCs w:val="32"/>
          <w:rtl/>
          <w:lang w:bidi="ar-ER"/>
        </w:rPr>
      </w:pPr>
      <w:r w:rsidRPr="008F5B07">
        <w:rPr>
          <w:rFonts w:ascii="Simplified Arabic" w:eastAsia="Simplified Arabic" w:hAnsi="Simplified Arabic" w:cs="Simplified Arabic"/>
          <w:sz w:val="32"/>
          <w:szCs w:val="32"/>
          <w:rtl/>
        </w:rPr>
        <w:t>دراسة</w:t>
      </w:r>
      <w:r w:rsidRPr="008F5B07">
        <w:rPr>
          <w:rFonts w:ascii="Simplified Arabic" w:eastAsia="Simplified Arabic" w:hAnsi="Simplified Arabic" w:cs="Simplified Arabic" w:hint="cs"/>
          <w:sz w:val="32"/>
          <w:szCs w:val="32"/>
          <w:rtl/>
          <w:lang w:bidi="ar-ER"/>
        </w:rPr>
        <w:t xml:space="preserve"> </w:t>
      </w:r>
      <w:proofErr w:type="gramStart"/>
      <w:r w:rsidRPr="008F5B07">
        <w:rPr>
          <w:rFonts w:ascii="Simplified Arabic" w:eastAsia="Simplified Arabic" w:hAnsi="Simplified Arabic" w:cs="Simplified Arabic" w:hint="cs"/>
          <w:sz w:val="32"/>
          <w:szCs w:val="32"/>
          <w:rtl/>
          <w:lang w:bidi="ar-ER"/>
        </w:rPr>
        <w:t xml:space="preserve">( </w:t>
      </w:r>
      <w:r w:rsidRPr="008F5B07">
        <w:rPr>
          <w:rFonts w:ascii="Simplified Arabic" w:eastAsia="Simplified Arabic" w:hAnsi="Simplified Arabic" w:cs="Simplified Arabic"/>
          <w:sz w:val="32"/>
          <w:szCs w:val="32"/>
          <w:lang w:bidi="ar-ER"/>
        </w:rPr>
        <w:t>MAKAR</w:t>
      </w:r>
      <w:proofErr w:type="gramEnd"/>
      <w:r w:rsidRPr="008F5B07">
        <w:rPr>
          <w:rFonts w:ascii="Simplified Arabic" w:eastAsia="Simplified Arabic" w:hAnsi="Simplified Arabic" w:cs="Simplified Arabic"/>
          <w:sz w:val="32"/>
          <w:szCs w:val="32"/>
          <w:lang w:bidi="ar-EG"/>
        </w:rPr>
        <w:t xml:space="preserve"> et all 2023</w:t>
      </w:r>
      <w:r w:rsidRPr="008F5B07">
        <w:rPr>
          <w:rFonts w:ascii="Simplified Arabic" w:eastAsia="Simplified Arabic" w:hAnsi="Simplified Arabic" w:cs="Simplified Arabic" w:hint="cs"/>
          <w:sz w:val="32"/>
          <w:szCs w:val="32"/>
          <w:rtl/>
          <w:lang w:bidi="ar-ER"/>
        </w:rPr>
        <w:t>) بعنوان</w:t>
      </w:r>
      <w:r w:rsidRPr="008F5B07">
        <w:rPr>
          <w:rFonts w:ascii="Simplified Arabic" w:eastAsia="Simplified Arabic" w:hAnsi="Simplified Arabic" w:cs="Simplified Arabic" w:hint="cs"/>
          <w:b/>
          <w:bCs/>
          <w:sz w:val="32"/>
          <w:szCs w:val="32"/>
          <w:rtl/>
          <w:lang w:bidi="ar-ER"/>
        </w:rPr>
        <w:t xml:space="preserve"> " </w:t>
      </w:r>
      <w:r w:rsidRPr="008F5B07">
        <w:rPr>
          <w:rFonts w:ascii="Simplified Arabic" w:eastAsia="Simplified Arabic" w:hAnsi="Simplified Arabic" w:cs="Simplified Arabic"/>
          <w:b/>
          <w:bCs/>
          <w:sz w:val="32"/>
          <w:szCs w:val="32"/>
          <w:rtl/>
          <w:lang w:bidi="ar-ER"/>
        </w:rPr>
        <w:t>أثر الفساد على النمو الاقتصادي: أدلة تجريبية من نيجيريا</w:t>
      </w:r>
      <w:r w:rsidRPr="008F5B07">
        <w:rPr>
          <w:rFonts w:ascii="Simplified Arabic" w:eastAsia="Simplified Arabic" w:hAnsi="Simplified Arabic" w:cs="Simplified Arabic" w:hint="cs"/>
          <w:b/>
          <w:bCs/>
          <w:sz w:val="32"/>
          <w:szCs w:val="32"/>
          <w:rtl/>
          <w:lang w:bidi="ar-ER"/>
        </w:rPr>
        <w:t>".</w:t>
      </w:r>
    </w:p>
    <w:p w:rsidR="00431AE4" w:rsidRPr="000B29A5" w:rsidRDefault="00431AE4" w:rsidP="000F7D11">
      <w:pPr>
        <w:spacing w:line="360" w:lineRule="auto"/>
        <w:jc w:val="lowKashida"/>
        <w:rPr>
          <w:rFonts w:ascii="Simplified Arabic" w:eastAsia="Simplified Arabic" w:hAnsi="Simplified Arabic" w:cs="Simplified Arabic"/>
          <w:sz w:val="28"/>
          <w:szCs w:val="28"/>
          <w:lang w:bidi="ar-ER"/>
        </w:rPr>
      </w:pPr>
      <w:r w:rsidRPr="000B29A5">
        <w:rPr>
          <w:rFonts w:ascii="Simplified Arabic" w:eastAsia="Simplified Arabic" w:hAnsi="Simplified Arabic" w:cs="Simplified Arabic"/>
          <w:sz w:val="28"/>
          <w:szCs w:val="28"/>
          <w:rtl/>
        </w:rPr>
        <w:t>هدفت هذه الدراسة إلى تحليل الأثر الذي يتركه الفساد على النمو الاقتصادي في نيجيريا، من خلال قياس طبيعة العلاقة بين مستويات الفساد والأداء الاقتصادي، وتحديد مدى تأثير الفساد في تحقيق النمو الاقتصادي المستدام. كما سعت الدراسة إلى بيان الكيفية التي يؤثر بها الفساد في بيئة الأعمال والاستثمار، وانعكاس ذلك على كفاءة استخدام الموارد الاقتصادية ومستويات الإنتاج، مع تقديم أدلة تطبيقية تساعد في تفسير هذه العلاقة داخل الاقتصاد النيجيري</w:t>
      </w:r>
      <w:r w:rsidRPr="000B29A5">
        <w:rPr>
          <w:rFonts w:ascii="Simplified Arabic" w:eastAsia="Simplified Arabic" w:hAnsi="Simplified Arabic" w:cs="Simplified Arabic"/>
          <w:sz w:val="28"/>
          <w:szCs w:val="28"/>
          <w:lang w:bidi="ar-ER"/>
        </w:rPr>
        <w:t>.</w:t>
      </w:r>
    </w:p>
    <w:p w:rsidR="00431AE4" w:rsidRPr="000B29A5" w:rsidRDefault="00431AE4" w:rsidP="000F7D11">
      <w:pPr>
        <w:spacing w:line="360" w:lineRule="auto"/>
        <w:jc w:val="lowKashida"/>
        <w:rPr>
          <w:rFonts w:ascii="Simplified Arabic" w:eastAsia="Simplified Arabic" w:hAnsi="Simplified Arabic" w:cs="Simplified Arabic"/>
          <w:sz w:val="28"/>
          <w:szCs w:val="28"/>
          <w:lang w:bidi="ar-ER"/>
        </w:rPr>
      </w:pPr>
      <w:r w:rsidRPr="000B29A5">
        <w:rPr>
          <w:rFonts w:ascii="Simplified Arabic" w:eastAsia="Simplified Arabic" w:hAnsi="Simplified Arabic" w:cs="Simplified Arabic"/>
          <w:sz w:val="28"/>
          <w:szCs w:val="28"/>
          <w:rtl/>
        </w:rPr>
        <w:t>واعتمدت الدراسة على المنهج القياسي، حيث استخدمت بيانات اقتصادية ومؤشرات دولية تغطي الاقتصاد النيجيري، وتم توظيف مجموعة من الأساليب الإحصائية والاقتصادية لاختبار العلاقة بين الفساد والنمو الاقتصادي وقياس حجم تأثيره. كما تضمنت الدراسة تحليل عدد من المتغيرات الاقتصادية الكلية، مثل الناتج المحلي الإجمالي، والاستثمار، والإنفاق الحكومي، إلى جانب مؤشرات قياس الفساد، بهدف الوصول إلى نتائج أكثر دقة حول طبيعة العلاقة بين المتغيرين</w:t>
      </w:r>
      <w:r w:rsidRPr="000B29A5">
        <w:rPr>
          <w:rFonts w:ascii="Simplified Arabic" w:eastAsia="Simplified Arabic" w:hAnsi="Simplified Arabic" w:cs="Simplified Arabic"/>
          <w:sz w:val="28"/>
          <w:szCs w:val="28"/>
          <w:lang w:bidi="ar-ER"/>
        </w:rPr>
        <w:t>.</w:t>
      </w:r>
    </w:p>
    <w:p w:rsidR="00431AE4" w:rsidRPr="000B29A5" w:rsidRDefault="00431AE4" w:rsidP="000F7D11">
      <w:pPr>
        <w:spacing w:line="360" w:lineRule="auto"/>
        <w:jc w:val="lowKashida"/>
        <w:rPr>
          <w:rFonts w:ascii="Simplified Arabic" w:eastAsia="Simplified Arabic" w:hAnsi="Simplified Arabic" w:cs="Simplified Arabic"/>
          <w:sz w:val="28"/>
          <w:szCs w:val="28"/>
          <w:lang w:bidi="ar-ER"/>
        </w:rPr>
      </w:pPr>
      <w:r w:rsidRPr="000B29A5">
        <w:rPr>
          <w:rFonts w:ascii="Simplified Arabic" w:eastAsia="Simplified Arabic" w:hAnsi="Simplified Arabic" w:cs="Simplified Arabic"/>
          <w:sz w:val="28"/>
          <w:szCs w:val="28"/>
          <w:rtl/>
        </w:rPr>
        <w:t xml:space="preserve">وتوصلت الدراسة إلى وجود أثر سلبي ومعنوي للفساد على النمو الاقتصادي في نيجيريا، حيث أظهرت النتائج أن ارتفاع مستويات الفساد يؤدي إلى انخفاض معدلات النمو الاقتصادي نتيجة تراجع كفاءة </w:t>
      </w:r>
      <w:r w:rsidRPr="000B29A5">
        <w:rPr>
          <w:rFonts w:ascii="Simplified Arabic" w:eastAsia="Simplified Arabic" w:hAnsi="Simplified Arabic" w:cs="Simplified Arabic"/>
          <w:sz w:val="28"/>
          <w:szCs w:val="28"/>
          <w:rtl/>
        </w:rPr>
        <w:lastRenderedPageBreak/>
        <w:t>تخصيص الموارد، وضعف مناخ الاستثمار، وانخفاض الإنتاجية، فضلًا عن زيادة تكاليف ممارسة الأنشطة الاقتصادية وإضعاف كفاءة المؤسسات الحكومية. كما أكدت الدراسة أن مكافحة الفساد وتعزيز مبادئ الشفافية والمساءلة، وتحسين جودة الحوكمة، تمثل عوامل أساسية لدعم النمو الاقتصادي وتحقيق التنمية المستدامة، وأوصت بضرورة تطوير الأطر التشريعية والرقابية للحد من الفساد وتعزيز كفاءة الأداء الاقتصادي</w:t>
      </w:r>
      <w:r w:rsidRPr="000B29A5">
        <w:rPr>
          <w:rFonts w:ascii="Simplified Arabic" w:eastAsia="Simplified Arabic" w:hAnsi="Simplified Arabic" w:cs="Simplified Arabic"/>
          <w:sz w:val="28"/>
          <w:szCs w:val="28"/>
          <w:lang w:bidi="ar-ER"/>
        </w:rPr>
        <w:t>.</w:t>
      </w:r>
    </w:p>
    <w:p w:rsidR="007C422F" w:rsidRPr="008F5B07" w:rsidRDefault="007C422F" w:rsidP="0028407C">
      <w:pPr>
        <w:pStyle w:val="ListParagraph"/>
        <w:numPr>
          <w:ilvl w:val="0"/>
          <w:numId w:val="5"/>
        </w:numPr>
        <w:spacing w:line="360" w:lineRule="auto"/>
        <w:jc w:val="lowKashida"/>
        <w:rPr>
          <w:rFonts w:ascii="Simplified Arabic" w:eastAsia="Simplified Arabic" w:hAnsi="Simplified Arabic" w:cs="Simplified Arabic"/>
          <w:b/>
          <w:bCs/>
          <w:sz w:val="32"/>
          <w:szCs w:val="32"/>
          <w:rtl/>
          <w:lang w:bidi="ar-ER"/>
        </w:rPr>
      </w:pPr>
      <w:r w:rsidRPr="008F5B07">
        <w:rPr>
          <w:rFonts w:ascii="Simplified Arabic" w:eastAsia="Simplified Arabic" w:hAnsi="Simplified Arabic" w:cs="Simplified Arabic"/>
          <w:sz w:val="32"/>
          <w:szCs w:val="32"/>
          <w:rtl/>
        </w:rPr>
        <w:t>دراسة</w:t>
      </w:r>
      <w:r w:rsidRPr="008F5B07">
        <w:rPr>
          <w:rFonts w:ascii="Simplified Arabic" w:eastAsia="Simplified Arabic" w:hAnsi="Simplified Arabic" w:cs="Simplified Arabic"/>
          <w:sz w:val="32"/>
          <w:szCs w:val="32"/>
          <w:lang w:bidi="ar-ER"/>
        </w:rPr>
        <w:t xml:space="preserve"> </w:t>
      </w:r>
      <w:r w:rsidRPr="008F5B07">
        <w:rPr>
          <w:rFonts w:ascii="Simplified Arabic" w:eastAsia="Simplified Arabic" w:hAnsi="Simplified Arabic" w:cs="Simplified Arabic" w:hint="cs"/>
          <w:sz w:val="32"/>
          <w:szCs w:val="32"/>
          <w:rtl/>
          <w:lang w:bidi="ar-ER"/>
        </w:rPr>
        <w:t>(</w:t>
      </w:r>
      <w:r w:rsidRPr="008F5B07">
        <w:rPr>
          <w:rFonts w:ascii="Simplified Arabic" w:eastAsia="Simplified Arabic" w:hAnsi="Simplified Arabic" w:cs="Simplified Arabic"/>
          <w:sz w:val="32"/>
          <w:szCs w:val="32"/>
          <w:lang w:bidi="ar-ER"/>
        </w:rPr>
        <w:t>Uddin</w:t>
      </w:r>
      <w:r w:rsidRPr="008F5B07">
        <w:rPr>
          <w:sz w:val="24"/>
          <w:szCs w:val="24"/>
        </w:rPr>
        <w:t xml:space="preserve"> </w:t>
      </w:r>
      <w:r w:rsidRPr="008F5B07">
        <w:rPr>
          <w:rFonts w:ascii="Simplified Arabic" w:eastAsia="Simplified Arabic" w:hAnsi="Simplified Arabic" w:cs="Simplified Arabic"/>
          <w:sz w:val="32"/>
          <w:szCs w:val="32"/>
          <w:lang w:bidi="ar-ER"/>
        </w:rPr>
        <w:t>&amp; Rahman 2023</w:t>
      </w:r>
      <w:r w:rsidRPr="008F5B07">
        <w:rPr>
          <w:rFonts w:ascii="Simplified Arabic" w:eastAsia="Simplified Arabic" w:hAnsi="Simplified Arabic" w:cs="Simplified Arabic" w:hint="cs"/>
          <w:sz w:val="32"/>
          <w:szCs w:val="32"/>
          <w:rtl/>
          <w:lang w:bidi="ar-ER"/>
        </w:rPr>
        <w:t>) بعنوان</w:t>
      </w:r>
      <w:r w:rsidRPr="008F5B07">
        <w:rPr>
          <w:rFonts w:ascii="Simplified Arabic" w:eastAsia="Simplified Arabic" w:hAnsi="Simplified Arabic" w:cs="Simplified Arabic" w:hint="cs"/>
          <w:b/>
          <w:bCs/>
          <w:sz w:val="32"/>
          <w:szCs w:val="32"/>
          <w:rtl/>
          <w:lang w:bidi="ar-ER"/>
        </w:rPr>
        <w:t xml:space="preserve"> " </w:t>
      </w:r>
      <w:r w:rsidRPr="008F5B07">
        <w:rPr>
          <w:rFonts w:ascii="Simplified Arabic" w:eastAsia="Simplified Arabic" w:hAnsi="Simplified Arabic" w:cs="Simplified Arabic"/>
          <w:b/>
          <w:bCs/>
          <w:sz w:val="32"/>
          <w:szCs w:val="32"/>
          <w:rtl/>
          <w:lang w:bidi="ar-ER"/>
        </w:rPr>
        <w:t>أثر الفساد والبطالة والتضخم على النمو الاقتصادي</w:t>
      </w:r>
      <w:r w:rsidRPr="008F5B07">
        <w:rPr>
          <w:rFonts w:ascii="Simplified Arabic" w:eastAsia="Simplified Arabic" w:hAnsi="Simplified Arabic" w:cs="Simplified Arabic" w:hint="cs"/>
          <w:b/>
          <w:bCs/>
          <w:sz w:val="32"/>
          <w:szCs w:val="32"/>
          <w:rtl/>
          <w:lang w:bidi="ar-ER"/>
        </w:rPr>
        <w:t>".</w:t>
      </w:r>
    </w:p>
    <w:p w:rsidR="007C422F" w:rsidRPr="000B29A5" w:rsidRDefault="007C422F" w:rsidP="000F7D11">
      <w:pPr>
        <w:spacing w:line="360" w:lineRule="auto"/>
        <w:jc w:val="lowKashida"/>
        <w:rPr>
          <w:rFonts w:ascii="Simplified Arabic" w:eastAsia="Simplified Arabic" w:hAnsi="Simplified Arabic" w:cs="Simplified Arabic"/>
          <w:sz w:val="28"/>
          <w:szCs w:val="28"/>
          <w:lang w:bidi="ar-ER"/>
        </w:rPr>
      </w:pPr>
      <w:r w:rsidRPr="000B29A5">
        <w:rPr>
          <w:rFonts w:ascii="Simplified Arabic" w:eastAsia="Simplified Arabic" w:hAnsi="Simplified Arabic" w:cs="Simplified Arabic"/>
          <w:sz w:val="28"/>
          <w:szCs w:val="28"/>
          <w:rtl/>
        </w:rPr>
        <w:t>هدفت هذه الدراسة إلى تحليل أثر الفساد والبطالة والتضخم على النمو الاقتصادي في مجموعة من الدول النامية، من خلال قياس مدى تأثير هذه المتغيرات الاقتصادية في تحقيق النمو الاقتصادي المستدام، والكشف عن طبيعة العلاقة بينها. كما سعت الدراسة إلى تحديد مدى إسهام الفساد، إلى جانب البطالة والتضخم، في تفسير التباين في معدلات النمو الاقتصادي بين الدول النامية، بما يساعد في صياغة سياسات اقتصادية أكثر كفاءة</w:t>
      </w:r>
      <w:r w:rsidRPr="000B29A5">
        <w:rPr>
          <w:rFonts w:ascii="Simplified Arabic" w:eastAsia="Simplified Arabic" w:hAnsi="Simplified Arabic" w:cs="Simplified Arabic"/>
          <w:sz w:val="28"/>
          <w:szCs w:val="28"/>
          <w:lang w:bidi="ar-ER"/>
        </w:rPr>
        <w:t>.</w:t>
      </w:r>
    </w:p>
    <w:p w:rsidR="007C422F" w:rsidRPr="000B29A5" w:rsidRDefault="007C422F" w:rsidP="000F7D11">
      <w:pPr>
        <w:spacing w:line="360" w:lineRule="auto"/>
        <w:jc w:val="lowKashida"/>
        <w:rPr>
          <w:rFonts w:ascii="Simplified Arabic" w:eastAsia="Simplified Arabic" w:hAnsi="Simplified Arabic" w:cs="Simplified Arabic"/>
          <w:sz w:val="28"/>
          <w:szCs w:val="28"/>
          <w:lang w:bidi="ar-ER"/>
        </w:rPr>
      </w:pPr>
      <w:r w:rsidRPr="000B29A5">
        <w:rPr>
          <w:rFonts w:ascii="Simplified Arabic" w:eastAsia="Simplified Arabic" w:hAnsi="Simplified Arabic" w:cs="Simplified Arabic"/>
          <w:sz w:val="28"/>
          <w:szCs w:val="28"/>
          <w:rtl/>
        </w:rPr>
        <w:t xml:space="preserve">واعتمدت الدراسة على المنهج القياسي، حيث استخدمت بيانات </w:t>
      </w:r>
      <w:proofErr w:type="spellStart"/>
      <w:r w:rsidRPr="000B29A5">
        <w:rPr>
          <w:rFonts w:ascii="Simplified Arabic" w:eastAsia="Simplified Arabic" w:hAnsi="Simplified Arabic" w:cs="Simplified Arabic"/>
          <w:sz w:val="28"/>
          <w:szCs w:val="28"/>
          <w:rtl/>
        </w:rPr>
        <w:t>بانل</w:t>
      </w:r>
      <w:proofErr w:type="spellEnd"/>
      <w:r w:rsidRPr="000B29A5">
        <w:rPr>
          <w:rFonts w:ascii="Simplified Arabic" w:eastAsia="Simplified Arabic" w:hAnsi="Simplified Arabic" w:cs="Simplified Arabic"/>
          <w:sz w:val="28"/>
          <w:szCs w:val="28"/>
          <w:lang w:bidi="ar-ER"/>
        </w:rPr>
        <w:t xml:space="preserve"> (Panel Data) </w:t>
      </w:r>
      <w:r w:rsidRPr="000B29A5">
        <w:rPr>
          <w:rFonts w:ascii="Simplified Arabic" w:eastAsia="Simplified Arabic" w:hAnsi="Simplified Arabic" w:cs="Simplified Arabic"/>
          <w:sz w:val="28"/>
          <w:szCs w:val="28"/>
          <w:rtl/>
        </w:rPr>
        <w:t>لعينة من الدول النامية خلال فترة زمنية محددة، مع توظيف مجموعة من النماذج الاقتصادية والإحصائية الحديثة لاختبار العلاقة بين المتغيرات المستقلة (الفساد، والبطالة، والتضخم) والمتغير التابع (النمو الاقتصادي). كما اعتمدت الدراسة على مؤشرات دولية لقياس مستويات الفساد، إلى جانب مؤشرات الاقتصاد الكلي، بهدف تقديم تحليل شامل للعوامل المؤثرة في النمو الاقتصادي</w:t>
      </w:r>
      <w:r w:rsidRPr="000B29A5">
        <w:rPr>
          <w:rFonts w:ascii="Simplified Arabic" w:eastAsia="Simplified Arabic" w:hAnsi="Simplified Arabic" w:cs="Simplified Arabic"/>
          <w:sz w:val="28"/>
          <w:szCs w:val="28"/>
          <w:lang w:bidi="ar-ER"/>
        </w:rPr>
        <w:t>.</w:t>
      </w:r>
    </w:p>
    <w:p w:rsidR="007730C4" w:rsidRPr="000B29A5" w:rsidRDefault="007C422F" w:rsidP="000F7D11">
      <w:pPr>
        <w:spacing w:line="360" w:lineRule="auto"/>
        <w:jc w:val="lowKashida"/>
        <w:rPr>
          <w:rFonts w:ascii="Simplified Arabic" w:eastAsia="Simplified Arabic" w:hAnsi="Simplified Arabic" w:cs="Simplified Arabic"/>
          <w:sz w:val="28"/>
          <w:szCs w:val="28"/>
          <w:rtl/>
          <w:lang w:bidi="ar-ER"/>
        </w:rPr>
      </w:pPr>
      <w:r w:rsidRPr="000B29A5">
        <w:rPr>
          <w:rFonts w:ascii="Simplified Arabic" w:eastAsia="Simplified Arabic" w:hAnsi="Simplified Arabic" w:cs="Simplified Arabic"/>
          <w:sz w:val="28"/>
          <w:szCs w:val="28"/>
          <w:rtl/>
        </w:rPr>
        <w:t xml:space="preserve">وتوصلت الدراسة إلى أن الفساد يؤثر تأثيرًا سلبيًا ومعنويًا في النمو الاقتصادي بالدول النامية، كما تبين أن ارتفاع معدلات البطالة والتضخم يسهم أيضًا في إبطاء معدلات النمو الاقتصادي. وأظهرت النتائج </w:t>
      </w:r>
      <w:r w:rsidRPr="000B29A5">
        <w:rPr>
          <w:rFonts w:ascii="Simplified Arabic" w:eastAsia="Simplified Arabic" w:hAnsi="Simplified Arabic" w:cs="Simplified Arabic"/>
          <w:sz w:val="28"/>
          <w:szCs w:val="28"/>
          <w:rtl/>
        </w:rPr>
        <w:lastRenderedPageBreak/>
        <w:t>أن انتشار الفساد يؤدي إلى انخفاض كفاءة المؤسسات، وسوء تخصيص الموارد، وتراجع مستويات الاستثمار والإنتاجية، مما يحد من قدرة الاقتصادات النامية على تحقيق نمو اقتصادي مستدام. كما أوضحت الدراسة أن تحسين جودة الحوكمة، وتعزيز الشفافية، ومكافحة الفساد، إلى جانب تبني سياسات فعالة للحد من البطالة والسيطرة على التضخم، من شأنه أن يسهم في تحسين الأداء الاقتصادي ورفع معدلات النمو، وأوصت بضرورة تبني إصلاحات مؤسسية واقتصادية متكاملة لدعم التنمية المستدامة في الدول النامية</w:t>
      </w:r>
      <w:r w:rsidRPr="000B29A5">
        <w:rPr>
          <w:rFonts w:ascii="Simplified Arabic" w:eastAsia="Simplified Arabic" w:hAnsi="Simplified Arabic" w:cs="Simplified Arabic"/>
          <w:sz w:val="28"/>
          <w:szCs w:val="28"/>
          <w:lang w:bidi="ar-ER"/>
        </w:rPr>
        <w:t>.</w:t>
      </w:r>
    </w:p>
    <w:p w:rsidR="00D800B2" w:rsidRPr="008F5B07" w:rsidRDefault="00D800B2" w:rsidP="0028407C">
      <w:pPr>
        <w:pStyle w:val="ListParagraph"/>
        <w:numPr>
          <w:ilvl w:val="0"/>
          <w:numId w:val="5"/>
        </w:numPr>
        <w:spacing w:line="360" w:lineRule="auto"/>
        <w:jc w:val="lowKashida"/>
        <w:rPr>
          <w:rFonts w:ascii="Simplified Arabic" w:eastAsia="Simplified Arabic" w:hAnsi="Simplified Arabic" w:cs="Simplified Arabic"/>
          <w:b/>
          <w:bCs/>
          <w:sz w:val="32"/>
          <w:szCs w:val="32"/>
          <w:rtl/>
          <w:lang w:bidi="ar-ER"/>
        </w:rPr>
      </w:pPr>
      <w:r w:rsidRPr="008F5B07">
        <w:rPr>
          <w:rFonts w:ascii="Simplified Arabic" w:eastAsia="Simplified Arabic" w:hAnsi="Simplified Arabic" w:cs="Simplified Arabic"/>
          <w:sz w:val="32"/>
          <w:szCs w:val="32"/>
          <w:rtl/>
          <w:lang w:bidi="ar-ER"/>
        </w:rPr>
        <w:t xml:space="preserve">دراسة </w:t>
      </w:r>
      <w:r w:rsidRPr="008F5B07">
        <w:rPr>
          <w:rFonts w:ascii="Simplified Arabic" w:eastAsia="Simplified Arabic" w:hAnsi="Simplified Arabic" w:cs="Simplified Arabic" w:hint="cs"/>
          <w:sz w:val="32"/>
          <w:szCs w:val="32"/>
          <w:rtl/>
          <w:lang w:bidi="ar-ER"/>
        </w:rPr>
        <w:t xml:space="preserve">( </w:t>
      </w:r>
      <w:proofErr w:type="spellStart"/>
      <w:r w:rsidRPr="008F5B07">
        <w:rPr>
          <w:rFonts w:ascii="Simplified Arabic" w:eastAsia="Simplified Arabic" w:hAnsi="Simplified Arabic" w:cs="Simplified Arabic"/>
          <w:sz w:val="32"/>
          <w:szCs w:val="32"/>
          <w:lang w:bidi="ar-ER"/>
        </w:rPr>
        <w:t>Spyromitros</w:t>
      </w:r>
      <w:proofErr w:type="spellEnd"/>
      <w:r w:rsidRPr="008F5B07">
        <w:rPr>
          <w:sz w:val="24"/>
          <w:szCs w:val="24"/>
        </w:rPr>
        <w:t xml:space="preserve"> </w:t>
      </w:r>
      <w:r w:rsidRPr="008F5B07">
        <w:rPr>
          <w:rFonts w:ascii="Simplified Arabic" w:eastAsia="Simplified Arabic" w:hAnsi="Simplified Arabic" w:cs="Simplified Arabic"/>
          <w:sz w:val="32"/>
          <w:szCs w:val="32"/>
          <w:lang w:bidi="ar-ER"/>
        </w:rPr>
        <w:t xml:space="preserve">&amp; </w:t>
      </w:r>
      <w:proofErr w:type="spellStart"/>
      <w:r w:rsidRPr="008F5B07">
        <w:rPr>
          <w:rFonts w:ascii="Simplified Arabic" w:eastAsia="Simplified Arabic" w:hAnsi="Simplified Arabic" w:cs="Simplified Arabic"/>
          <w:sz w:val="32"/>
          <w:szCs w:val="32"/>
          <w:lang w:bidi="ar-ER"/>
        </w:rPr>
        <w:t>Panagiotidis</w:t>
      </w:r>
      <w:proofErr w:type="spellEnd"/>
      <w:r w:rsidRPr="008F5B07">
        <w:rPr>
          <w:rFonts w:ascii="Simplified Arabic" w:eastAsia="Simplified Arabic" w:hAnsi="Simplified Arabic" w:cs="Simplified Arabic"/>
          <w:sz w:val="32"/>
          <w:szCs w:val="32"/>
          <w:lang w:bidi="ar-ER"/>
        </w:rPr>
        <w:t>,</w:t>
      </w:r>
      <w:r w:rsidRPr="008F5B07">
        <w:rPr>
          <w:rFonts w:ascii="Simplified Arabic" w:eastAsia="Simplified Arabic" w:hAnsi="Simplified Arabic" w:cs="Simplified Arabic" w:hint="cs"/>
          <w:sz w:val="32"/>
          <w:szCs w:val="32"/>
          <w:rtl/>
          <w:lang w:bidi="ar-ER"/>
        </w:rPr>
        <w:t xml:space="preserve"> 2022) </w:t>
      </w:r>
      <w:r w:rsidRPr="008F5B07">
        <w:rPr>
          <w:rFonts w:ascii="Simplified Arabic" w:eastAsia="Simplified Arabic" w:hAnsi="Simplified Arabic" w:cs="Simplified Arabic"/>
          <w:sz w:val="32"/>
          <w:szCs w:val="32"/>
          <w:rtl/>
          <w:lang w:bidi="ar-ER"/>
        </w:rPr>
        <w:t xml:space="preserve">بعنوان: </w:t>
      </w:r>
      <w:r w:rsidRPr="008F5B07">
        <w:rPr>
          <w:rFonts w:ascii="Simplified Arabic" w:eastAsia="Simplified Arabic" w:hAnsi="Simplified Arabic" w:cs="Simplified Arabic"/>
          <w:b/>
          <w:bCs/>
          <w:sz w:val="32"/>
          <w:szCs w:val="32"/>
          <w:rtl/>
          <w:lang w:bidi="ar-ER"/>
        </w:rPr>
        <w:t>"</w:t>
      </w:r>
      <w:r w:rsidRPr="008F5B07">
        <w:rPr>
          <w:b/>
          <w:bCs/>
          <w:sz w:val="24"/>
          <w:szCs w:val="24"/>
          <w:rtl/>
        </w:rPr>
        <w:t xml:space="preserve"> </w:t>
      </w:r>
      <w:r w:rsidRPr="008F5B07">
        <w:rPr>
          <w:rFonts w:ascii="Simplified Arabic" w:eastAsia="Simplified Arabic" w:hAnsi="Simplified Arabic" w:cs="Simplified Arabic"/>
          <w:b/>
          <w:bCs/>
          <w:sz w:val="32"/>
          <w:szCs w:val="32"/>
          <w:rtl/>
          <w:lang w:bidi="ar-ER"/>
        </w:rPr>
        <w:t>أثر الفساد على النمو الاقتصادي في البلدان النامية وتحليل مقارن لمؤشرات قياس الفساد</w:t>
      </w:r>
      <w:r w:rsidRPr="008F5B07">
        <w:rPr>
          <w:rFonts w:ascii="Simplified Arabic" w:eastAsia="Simplified Arabic" w:hAnsi="Simplified Arabic" w:cs="Simplified Arabic" w:hint="cs"/>
          <w:b/>
          <w:bCs/>
          <w:sz w:val="32"/>
          <w:szCs w:val="32"/>
          <w:rtl/>
          <w:lang w:bidi="ar-ER"/>
        </w:rPr>
        <w:t>".</w:t>
      </w:r>
    </w:p>
    <w:p w:rsidR="00D800B2" w:rsidRPr="000B29A5" w:rsidRDefault="00D800B2" w:rsidP="000F7D11">
      <w:pPr>
        <w:spacing w:line="360" w:lineRule="auto"/>
        <w:jc w:val="lowKashida"/>
        <w:rPr>
          <w:rFonts w:ascii="Simplified Arabic" w:eastAsia="Simplified Arabic" w:hAnsi="Simplified Arabic" w:cs="Simplified Arabic"/>
          <w:sz w:val="28"/>
          <w:szCs w:val="28"/>
          <w:rtl/>
          <w:lang w:bidi="ar-ER"/>
        </w:rPr>
      </w:pPr>
      <w:r w:rsidRPr="000B29A5">
        <w:rPr>
          <w:rFonts w:ascii="Simplified Arabic" w:eastAsia="Simplified Arabic" w:hAnsi="Simplified Arabic" w:cs="Simplified Arabic"/>
          <w:sz w:val="28"/>
          <w:szCs w:val="28"/>
          <w:rtl/>
          <w:lang w:bidi="ar-ER"/>
        </w:rPr>
        <w:t>هدفت هذه الدراسة إلى تحليل أثر الفساد على النمو الاقتصادي في مجموعة من الدول النامية، مع إجراء مقارنة بين أبرز مؤشرات قياس الفساد المستخدمة في الأدبيات الاقتصادية، وذلك بهدف تحديد مدى اختلاف نتائج قياس تأثير الفساد على النمو الاقتصادي باختلاف المؤشر المستخدم. كما سعت الدراسة إلى توضيح مدى موثوقية مؤشرات الفساد في تفسير الأداء الاقتصادي، وإبراز أهمية اختيار أدوات القياس المناسبة عند دراسة العلاقة بين الفساد والنمو الاقتصادي.</w:t>
      </w:r>
    </w:p>
    <w:p w:rsidR="00D800B2" w:rsidRPr="000B29A5" w:rsidRDefault="00D800B2" w:rsidP="000F7D11">
      <w:pPr>
        <w:spacing w:line="360" w:lineRule="auto"/>
        <w:jc w:val="lowKashida"/>
        <w:rPr>
          <w:rFonts w:ascii="Simplified Arabic" w:eastAsia="Simplified Arabic" w:hAnsi="Simplified Arabic" w:cs="Simplified Arabic"/>
          <w:sz w:val="28"/>
          <w:szCs w:val="28"/>
          <w:rtl/>
          <w:lang w:bidi="ar-ER"/>
        </w:rPr>
      </w:pPr>
      <w:r w:rsidRPr="000B29A5">
        <w:rPr>
          <w:rFonts w:ascii="Simplified Arabic" w:eastAsia="Simplified Arabic" w:hAnsi="Simplified Arabic" w:cs="Simplified Arabic"/>
          <w:sz w:val="28"/>
          <w:szCs w:val="28"/>
          <w:rtl/>
          <w:lang w:bidi="ar-ER"/>
        </w:rPr>
        <w:t>واعتمدت الدراسة على المنهج التحليلي القياسي، حيث استخدمت بيانات مقطعية وزمنية لعدد من الدول النامية، مع توظيف مجموعة من النماذج الاقتصادية والإحصائية لتحليل العلاقة بين الفساد والنمو الاقتصادي، بالاعتماد على أكثر من مؤشر دولي لقياس الفساد، مثل مؤشر مدركات الفساد (</w:t>
      </w:r>
      <w:r w:rsidRPr="000B29A5">
        <w:rPr>
          <w:rFonts w:ascii="Simplified Arabic" w:eastAsia="Simplified Arabic" w:hAnsi="Simplified Arabic" w:cs="Simplified Arabic"/>
          <w:sz w:val="28"/>
          <w:szCs w:val="28"/>
          <w:lang w:bidi="ar-ER"/>
        </w:rPr>
        <w:t>Corruption Perceptions Index – CPI</w:t>
      </w:r>
      <w:r w:rsidRPr="000B29A5">
        <w:rPr>
          <w:rFonts w:ascii="Simplified Arabic" w:eastAsia="Simplified Arabic" w:hAnsi="Simplified Arabic" w:cs="Simplified Arabic" w:hint="cs"/>
          <w:sz w:val="28"/>
          <w:szCs w:val="28"/>
          <w:rtl/>
          <w:lang w:bidi="ar-ER"/>
        </w:rPr>
        <w:t>)</w:t>
      </w:r>
      <w:r w:rsidRPr="000B29A5">
        <w:rPr>
          <w:rFonts w:ascii="Simplified Arabic" w:eastAsia="Simplified Arabic" w:hAnsi="Simplified Arabic" w:cs="Simplified Arabic"/>
          <w:sz w:val="28"/>
          <w:szCs w:val="28"/>
          <w:lang w:bidi="ar-ER"/>
        </w:rPr>
        <w:t xml:space="preserve"> </w:t>
      </w:r>
      <w:r w:rsidRPr="000B29A5">
        <w:rPr>
          <w:rFonts w:ascii="Simplified Arabic" w:eastAsia="Simplified Arabic" w:hAnsi="Simplified Arabic" w:cs="Simplified Arabic"/>
          <w:sz w:val="28"/>
          <w:szCs w:val="28"/>
          <w:rtl/>
          <w:lang w:bidi="ar-ER"/>
        </w:rPr>
        <w:t>وغيره من المؤشرات المعتمدة دوليًا. كما أجرت الدراسة مقارنة بين نتائج النماذج المختلفة لقياس مدى تأثير اختلاف مؤشرات الفساد في تفسير العلاقة مع النمو الاقتصادي.</w:t>
      </w:r>
    </w:p>
    <w:p w:rsidR="00C52F03" w:rsidRPr="000B29A5" w:rsidRDefault="00D800B2" w:rsidP="000F7D11">
      <w:pPr>
        <w:spacing w:line="360" w:lineRule="auto"/>
        <w:jc w:val="lowKashida"/>
        <w:rPr>
          <w:rFonts w:ascii="Simplified Arabic" w:eastAsia="Simplified Arabic" w:hAnsi="Simplified Arabic" w:cs="Simplified Arabic"/>
          <w:sz w:val="28"/>
          <w:szCs w:val="28"/>
          <w:rtl/>
          <w:lang w:bidi="ar-ER"/>
        </w:rPr>
      </w:pPr>
      <w:r w:rsidRPr="000B29A5">
        <w:rPr>
          <w:rFonts w:ascii="Simplified Arabic" w:eastAsia="Simplified Arabic" w:hAnsi="Simplified Arabic" w:cs="Simplified Arabic"/>
          <w:sz w:val="28"/>
          <w:szCs w:val="28"/>
          <w:rtl/>
          <w:lang w:bidi="ar-ER"/>
        </w:rPr>
        <w:lastRenderedPageBreak/>
        <w:t>وتوصلت الدراسة إلى أن الفساد يؤثر تأثيرًا سلبيًا ومعنويًا في النمو الاقتصادي في معظم الدول النامية، حيث يؤدي ارتفاع مستويات الفساد إلى انخفاض معدلات الاستثمار، وإضعاف كفاءة المؤسسات، وسوء تخصيص الموارد الاقتصادية، مما يحد من قدرة الاقتصادات على تحقيق نمو اقتصادي مستدام. كما أظهرت النتائج وجود اختلافات في حجم التأثير تبعًا لمؤشر قياس الفساد المستخدم، الأمر الذي يؤكد أهمية اختيار المؤشرات المناسبة عند دراسة هذه العلاقة. وأوصت الدراسة بضرورة تعزيز الشفافية، وتحسين جودة المؤسسات، وتطوير آليات مكافحة الفساد، إلى جانب الاعتماد على مؤشرات قياس دقيقة وموثوقة عند إعداد السياسات الاقتصادية وإجراء الدراسات المستقبلية المتعلقة بالنمو الاقتصادي والفساد.</w:t>
      </w:r>
    </w:p>
    <w:p w:rsidR="000A3E64" w:rsidRPr="008F5B07" w:rsidRDefault="000A3E64" w:rsidP="000F7D11">
      <w:pPr>
        <w:pStyle w:val="Heading1"/>
        <w:spacing w:line="360" w:lineRule="auto"/>
        <w:jc w:val="lowKashida"/>
        <w:rPr>
          <w:rFonts w:ascii="Simplified Arabic" w:hAnsi="Simplified Arabic" w:cs="Simplified Arabic"/>
          <w:lang w:bidi="ar-ER"/>
        </w:rPr>
      </w:pPr>
      <w:bookmarkStart w:id="38" w:name="_Toc233632307"/>
      <w:r w:rsidRPr="008F5B07">
        <w:rPr>
          <w:rFonts w:ascii="Simplified Arabic" w:hAnsi="Simplified Arabic" w:cs="Simplified Arabic"/>
          <w:rtl/>
        </w:rPr>
        <w:t>التعليق على الدراسات السابقة</w:t>
      </w:r>
      <w:bookmarkEnd w:id="38"/>
    </w:p>
    <w:p w:rsidR="000A3E64" w:rsidRPr="008F5B07" w:rsidRDefault="000A3E64" w:rsidP="000F7D11">
      <w:pPr>
        <w:spacing w:line="360" w:lineRule="auto"/>
        <w:jc w:val="lowKashida"/>
        <w:rPr>
          <w:rFonts w:ascii="Simplified Arabic" w:eastAsia="Simplified Arabic" w:hAnsi="Simplified Arabic" w:cs="Simplified Arabic"/>
          <w:sz w:val="32"/>
          <w:szCs w:val="32"/>
          <w:u w:val="single"/>
          <w:lang w:bidi="ar-ER"/>
        </w:rPr>
      </w:pPr>
      <w:r w:rsidRPr="008F5B07">
        <w:rPr>
          <w:rFonts w:ascii="Simplified Arabic" w:eastAsia="Simplified Arabic" w:hAnsi="Simplified Arabic" w:cs="Simplified Arabic"/>
          <w:sz w:val="32"/>
          <w:szCs w:val="32"/>
          <w:u w:val="single"/>
          <w:rtl/>
        </w:rPr>
        <w:t>أولًا: أوجه التشابه بين الدراسة الحالية والدراسات السابقة</w:t>
      </w:r>
    </w:p>
    <w:p w:rsidR="00C941F3" w:rsidRPr="00C941F3" w:rsidRDefault="00C941F3" w:rsidP="000F7D11">
      <w:pPr>
        <w:spacing w:line="360" w:lineRule="auto"/>
        <w:jc w:val="lowKashida"/>
        <w:rPr>
          <w:rFonts w:ascii="Simplified Arabic" w:eastAsia="Simplified Arabic" w:hAnsi="Simplified Arabic" w:cs="Simplified Arabic"/>
          <w:sz w:val="28"/>
          <w:szCs w:val="28"/>
        </w:rPr>
      </w:pPr>
      <w:r w:rsidRPr="00C941F3">
        <w:rPr>
          <w:rFonts w:ascii="Simplified Arabic" w:eastAsia="Simplified Arabic" w:hAnsi="Simplified Arabic" w:cs="Simplified Arabic"/>
          <w:sz w:val="28"/>
          <w:szCs w:val="28"/>
          <w:rtl/>
        </w:rPr>
        <w:t>يتضح من استعراض الدراسات السابقة وجود العديد من أوجه التشابه بينها وبين الدراسة الحالية، سواء من حيث موضوع الدراسة أو أهدافها أو مناهجها أو نتائجها، ويمكن توضيح ذلك فيما يأتي</w:t>
      </w:r>
      <w:r w:rsidRPr="00C941F3">
        <w:rPr>
          <w:rFonts w:ascii="Simplified Arabic" w:eastAsia="Simplified Arabic" w:hAnsi="Simplified Arabic" w:cs="Simplified Arabic"/>
          <w:sz w:val="28"/>
          <w:szCs w:val="28"/>
        </w:rPr>
        <w:t>:</w:t>
      </w:r>
    </w:p>
    <w:p w:rsidR="00C941F3" w:rsidRPr="00C941F3" w:rsidRDefault="00C941F3" w:rsidP="0028407C">
      <w:pPr>
        <w:pStyle w:val="ListParagraph"/>
        <w:numPr>
          <w:ilvl w:val="1"/>
          <w:numId w:val="4"/>
        </w:numPr>
        <w:spacing w:line="360" w:lineRule="auto"/>
        <w:jc w:val="lowKashida"/>
        <w:rPr>
          <w:rFonts w:ascii="Simplified Arabic" w:eastAsia="Simplified Arabic" w:hAnsi="Simplified Arabic" w:cs="Simplified Arabic"/>
          <w:sz w:val="28"/>
          <w:szCs w:val="28"/>
        </w:rPr>
      </w:pPr>
      <w:r w:rsidRPr="00C941F3">
        <w:rPr>
          <w:rFonts w:ascii="Simplified Arabic" w:eastAsia="Simplified Arabic" w:hAnsi="Simplified Arabic" w:cs="Simplified Arabic"/>
          <w:b/>
          <w:bCs/>
          <w:sz w:val="28"/>
          <w:szCs w:val="28"/>
          <w:rtl/>
        </w:rPr>
        <w:t>من حيث موضوع الدراسة</w:t>
      </w:r>
      <w:r w:rsidRPr="00C941F3">
        <w:rPr>
          <w:rFonts w:ascii="Simplified Arabic" w:eastAsia="Simplified Arabic" w:hAnsi="Simplified Arabic" w:cs="Simplified Arabic"/>
          <w:b/>
          <w:bCs/>
          <w:sz w:val="28"/>
          <w:szCs w:val="28"/>
        </w:rPr>
        <w:t>:</w:t>
      </w:r>
      <w:r w:rsidRPr="00C941F3">
        <w:rPr>
          <w:rFonts w:ascii="Simplified Arabic" w:eastAsia="Simplified Arabic" w:hAnsi="Simplified Arabic" w:cs="Simplified Arabic"/>
          <w:sz w:val="28"/>
          <w:szCs w:val="28"/>
          <w:rtl/>
        </w:rPr>
        <w:t>اتفقت الدراسة الحالية مع جميع الدراسات السابقة تقريبًا في تناول موضوع أثر الفساد على النمو الاقتصادي، حيث ركزت دراسات علوان</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xml:space="preserve">، </w:t>
      </w:r>
      <w:proofErr w:type="spellStart"/>
      <w:r w:rsidRPr="00C941F3">
        <w:rPr>
          <w:rFonts w:ascii="Simplified Arabic" w:eastAsia="Simplified Arabic" w:hAnsi="Simplified Arabic" w:cs="Simplified Arabic"/>
          <w:sz w:val="28"/>
          <w:szCs w:val="28"/>
          <w:rtl/>
        </w:rPr>
        <w:t>والديغة</w:t>
      </w:r>
      <w:proofErr w:type="spellEnd"/>
      <w:r w:rsidRPr="00C941F3">
        <w:rPr>
          <w:rFonts w:ascii="Simplified Arabic" w:eastAsia="Simplified Arabic" w:hAnsi="Simplified Arabic" w:cs="Simplified Arabic"/>
          <w:sz w:val="28"/>
          <w:szCs w:val="28"/>
          <w:rtl/>
        </w:rPr>
        <w:t xml:space="preserve"> وأبو عائشة</w:t>
      </w:r>
      <w:r w:rsidRPr="00C941F3">
        <w:rPr>
          <w:rFonts w:ascii="Simplified Arabic" w:eastAsia="Simplified Arabic" w:hAnsi="Simplified Arabic" w:cs="Simplified Arabic"/>
          <w:sz w:val="28"/>
          <w:szCs w:val="28"/>
        </w:rPr>
        <w:t xml:space="preserve"> (2023)</w:t>
      </w:r>
      <w:r w:rsidRPr="00C941F3">
        <w:rPr>
          <w:rFonts w:ascii="Simplified Arabic" w:eastAsia="Simplified Arabic" w:hAnsi="Simplified Arabic" w:cs="Simplified Arabic"/>
          <w:sz w:val="28"/>
          <w:szCs w:val="28"/>
          <w:rtl/>
        </w:rPr>
        <w:t>، وبوراس</w:t>
      </w:r>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وحوشين ويوسف</w:t>
      </w:r>
      <w:r w:rsidRPr="00C941F3">
        <w:rPr>
          <w:rFonts w:ascii="Simplified Arabic" w:eastAsia="Simplified Arabic" w:hAnsi="Simplified Arabic" w:cs="Simplified Arabic"/>
          <w:sz w:val="28"/>
          <w:szCs w:val="28"/>
        </w:rPr>
        <w:t xml:space="preserve"> (2021)</w:t>
      </w:r>
      <w:r w:rsidRPr="00C941F3">
        <w:rPr>
          <w:rFonts w:ascii="Simplified Arabic" w:eastAsia="Simplified Arabic" w:hAnsi="Simplified Arabic" w:cs="Simplified Arabic"/>
          <w:sz w:val="28"/>
          <w:szCs w:val="28"/>
          <w:rtl/>
        </w:rPr>
        <w:t>، وصغيري وعلي</w:t>
      </w:r>
      <w:r w:rsidRPr="00C941F3">
        <w:rPr>
          <w:rFonts w:ascii="Simplified Arabic" w:eastAsia="Simplified Arabic" w:hAnsi="Simplified Arabic" w:cs="Simplified Arabic"/>
          <w:sz w:val="28"/>
          <w:szCs w:val="28"/>
        </w:rPr>
        <w:t xml:space="preserve"> (2020)</w:t>
      </w:r>
      <w:r w:rsidRPr="00C941F3">
        <w:rPr>
          <w:rFonts w:ascii="Simplified Arabic" w:eastAsia="Simplified Arabic" w:hAnsi="Simplified Arabic" w:cs="Simplified Arabic"/>
          <w:sz w:val="28"/>
          <w:szCs w:val="28"/>
          <w:rtl/>
        </w:rPr>
        <w:t xml:space="preserve">، بالإضافة إلى الدراسات الأجنبية مثل </w:t>
      </w:r>
      <w:proofErr w:type="spellStart"/>
      <w:r w:rsidRPr="00C941F3">
        <w:rPr>
          <w:rFonts w:ascii="Simplified Arabic" w:eastAsia="Simplified Arabic" w:hAnsi="Simplified Arabic" w:cs="Simplified Arabic"/>
          <w:sz w:val="28"/>
          <w:szCs w:val="28"/>
        </w:rPr>
        <w:t>Trabelsi</w:t>
      </w:r>
      <w:proofErr w:type="spellEnd"/>
      <w:r w:rsidRPr="00C941F3">
        <w:rPr>
          <w:rFonts w:ascii="Simplified Arabic" w:eastAsia="Simplified Arabic" w:hAnsi="Simplified Arabic" w:cs="Simplified Arabic"/>
          <w:sz w:val="28"/>
          <w:szCs w:val="28"/>
        </w:rPr>
        <w:t xml:space="preserve"> (2024)</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Makar et al. (2023)</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Uddin &amp; Rahman (2023)</w:t>
      </w:r>
      <w:r w:rsidRPr="00C941F3">
        <w:rPr>
          <w:rFonts w:ascii="Simplified Arabic" w:eastAsia="Simplified Arabic" w:hAnsi="Simplified Arabic" w:cs="Simplified Arabic"/>
          <w:sz w:val="28"/>
          <w:szCs w:val="28"/>
          <w:rtl/>
        </w:rPr>
        <w:t>، و</w:t>
      </w:r>
      <w:proofErr w:type="spellStart"/>
      <w:r w:rsidRPr="00C941F3">
        <w:rPr>
          <w:rFonts w:ascii="Simplified Arabic" w:eastAsia="Simplified Arabic" w:hAnsi="Simplified Arabic" w:cs="Simplified Arabic"/>
          <w:sz w:val="28"/>
          <w:szCs w:val="28"/>
        </w:rPr>
        <w:t>Spyromitros</w:t>
      </w:r>
      <w:proofErr w:type="spellEnd"/>
      <w:r w:rsidRPr="00C941F3">
        <w:rPr>
          <w:rFonts w:ascii="Simplified Arabic" w:eastAsia="Simplified Arabic" w:hAnsi="Simplified Arabic" w:cs="Simplified Arabic"/>
          <w:sz w:val="28"/>
          <w:szCs w:val="28"/>
        </w:rPr>
        <w:t xml:space="preserve"> &amp; </w:t>
      </w:r>
      <w:proofErr w:type="spellStart"/>
      <w:r w:rsidRPr="00C941F3">
        <w:rPr>
          <w:rFonts w:ascii="Simplified Arabic" w:eastAsia="Simplified Arabic" w:hAnsi="Simplified Arabic" w:cs="Simplified Arabic"/>
          <w:sz w:val="28"/>
          <w:szCs w:val="28"/>
        </w:rPr>
        <w:t>Panagiotidis</w:t>
      </w:r>
      <w:proofErr w:type="spellEnd"/>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على تحليل العلاقة بين الفساد والنمو الاقتصادي وقياس تأثير الفساد في الأداء الاقتصادي للدول، وهو ما يتفق مع موضوع الدراسة الحالية</w:t>
      </w:r>
      <w:r w:rsidRPr="00C941F3">
        <w:rPr>
          <w:rFonts w:ascii="Simplified Arabic" w:eastAsia="Simplified Arabic" w:hAnsi="Simplified Arabic" w:cs="Simplified Arabic"/>
          <w:sz w:val="28"/>
          <w:szCs w:val="28"/>
        </w:rPr>
        <w:t>.</w:t>
      </w:r>
    </w:p>
    <w:p w:rsidR="00C941F3" w:rsidRPr="00C941F3" w:rsidRDefault="00C941F3" w:rsidP="0028407C">
      <w:pPr>
        <w:pStyle w:val="ListParagraph"/>
        <w:numPr>
          <w:ilvl w:val="1"/>
          <w:numId w:val="4"/>
        </w:numPr>
        <w:spacing w:line="360" w:lineRule="auto"/>
        <w:jc w:val="lowKashida"/>
        <w:rPr>
          <w:rFonts w:ascii="Simplified Arabic" w:eastAsia="Simplified Arabic" w:hAnsi="Simplified Arabic" w:cs="Simplified Arabic"/>
          <w:sz w:val="28"/>
          <w:szCs w:val="28"/>
        </w:rPr>
      </w:pPr>
      <w:r w:rsidRPr="00C941F3">
        <w:rPr>
          <w:rFonts w:ascii="Simplified Arabic" w:eastAsia="Simplified Arabic" w:hAnsi="Simplified Arabic" w:cs="Simplified Arabic"/>
          <w:b/>
          <w:bCs/>
          <w:sz w:val="28"/>
          <w:szCs w:val="28"/>
          <w:rtl/>
        </w:rPr>
        <w:lastRenderedPageBreak/>
        <w:t>من حيث أهداف الدراسة</w:t>
      </w:r>
      <w:r w:rsidRPr="00C941F3">
        <w:rPr>
          <w:rFonts w:ascii="Simplified Arabic" w:eastAsia="Simplified Arabic" w:hAnsi="Simplified Arabic" w:cs="Simplified Arabic"/>
          <w:b/>
          <w:bCs/>
          <w:sz w:val="28"/>
          <w:szCs w:val="28"/>
        </w:rPr>
        <w:t>:</w:t>
      </w:r>
      <w:r w:rsidRPr="00C941F3">
        <w:rPr>
          <w:rFonts w:ascii="Simplified Arabic" w:eastAsia="Simplified Arabic" w:hAnsi="Simplified Arabic" w:cs="Simplified Arabic"/>
          <w:sz w:val="28"/>
          <w:szCs w:val="28"/>
          <w:rtl/>
        </w:rPr>
        <w:t>تشابهت الدراسة الحالية مع الدراسات السابقة في سعيها إلى قياس أثر الفساد في النمو الاقتصادي وتحليل انعكاساته على مختلف المؤشرات الاقتصادية، حيث هدفت دراسات علوان</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والحسني وفوزي</w:t>
      </w:r>
      <w:r w:rsidRPr="00C941F3">
        <w:rPr>
          <w:rFonts w:ascii="Simplified Arabic" w:eastAsia="Simplified Arabic" w:hAnsi="Simplified Arabic" w:cs="Simplified Arabic"/>
          <w:sz w:val="28"/>
          <w:szCs w:val="28"/>
        </w:rPr>
        <w:t xml:space="preserve"> (2024)</w:t>
      </w:r>
      <w:r w:rsidRPr="00C941F3">
        <w:rPr>
          <w:rFonts w:ascii="Simplified Arabic" w:eastAsia="Simplified Arabic" w:hAnsi="Simplified Arabic" w:cs="Simplified Arabic"/>
          <w:sz w:val="28"/>
          <w:szCs w:val="28"/>
          <w:rtl/>
        </w:rPr>
        <w:t xml:space="preserve">، </w:t>
      </w:r>
      <w:proofErr w:type="spellStart"/>
      <w:r w:rsidRPr="00C941F3">
        <w:rPr>
          <w:rFonts w:ascii="Simplified Arabic" w:eastAsia="Simplified Arabic" w:hAnsi="Simplified Arabic" w:cs="Simplified Arabic"/>
          <w:sz w:val="28"/>
          <w:szCs w:val="28"/>
          <w:rtl/>
        </w:rPr>
        <w:t>والديغة</w:t>
      </w:r>
      <w:proofErr w:type="spellEnd"/>
      <w:r w:rsidRPr="00C941F3">
        <w:rPr>
          <w:rFonts w:ascii="Simplified Arabic" w:eastAsia="Simplified Arabic" w:hAnsi="Simplified Arabic" w:cs="Simplified Arabic"/>
          <w:sz w:val="28"/>
          <w:szCs w:val="28"/>
          <w:rtl/>
        </w:rPr>
        <w:t xml:space="preserve"> وأبو عائشة</w:t>
      </w:r>
      <w:r w:rsidRPr="00C941F3">
        <w:rPr>
          <w:rFonts w:ascii="Simplified Arabic" w:eastAsia="Simplified Arabic" w:hAnsi="Simplified Arabic" w:cs="Simplified Arabic"/>
          <w:sz w:val="28"/>
          <w:szCs w:val="28"/>
        </w:rPr>
        <w:t xml:space="preserve"> (2023)</w:t>
      </w:r>
      <w:r w:rsidRPr="00C941F3">
        <w:rPr>
          <w:rFonts w:ascii="Simplified Arabic" w:eastAsia="Simplified Arabic" w:hAnsi="Simplified Arabic" w:cs="Simplified Arabic"/>
          <w:sz w:val="28"/>
          <w:szCs w:val="28"/>
          <w:rtl/>
        </w:rPr>
        <w:t>، وبوراس</w:t>
      </w:r>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وحسين ومجدي</w:t>
      </w:r>
      <w:r w:rsidRPr="00C941F3">
        <w:rPr>
          <w:rFonts w:ascii="Simplified Arabic" w:eastAsia="Simplified Arabic" w:hAnsi="Simplified Arabic" w:cs="Simplified Arabic"/>
          <w:sz w:val="28"/>
          <w:szCs w:val="28"/>
        </w:rPr>
        <w:t xml:space="preserve"> (2022) </w:t>
      </w:r>
      <w:r w:rsidRPr="00C941F3">
        <w:rPr>
          <w:rFonts w:ascii="Simplified Arabic" w:eastAsia="Simplified Arabic" w:hAnsi="Simplified Arabic" w:cs="Simplified Arabic"/>
          <w:sz w:val="28"/>
          <w:szCs w:val="28"/>
          <w:rtl/>
        </w:rPr>
        <w:t>إلى تحليل تأثير الفساد في النمو الاقتصادي والاستثمار وكفاءة استخدام الموارد، وهو ما يتوافق مع أهداف الدراسة الحالية التي تسعى إلى قياس أثر الفساد في معدل النمو الاقتصادي، والاستثمار المحلي والأجنبي، وكفاءة تخصيص الموارد الاقتصادية، ومستوى الإنتاجية الاقتصادية</w:t>
      </w:r>
      <w:r w:rsidRPr="00C941F3">
        <w:rPr>
          <w:rFonts w:ascii="Simplified Arabic" w:eastAsia="Simplified Arabic" w:hAnsi="Simplified Arabic" w:cs="Simplified Arabic"/>
          <w:sz w:val="28"/>
          <w:szCs w:val="28"/>
        </w:rPr>
        <w:t>.</w:t>
      </w:r>
    </w:p>
    <w:p w:rsidR="00C941F3" w:rsidRPr="00C941F3" w:rsidRDefault="00C941F3" w:rsidP="0028407C">
      <w:pPr>
        <w:pStyle w:val="ListParagraph"/>
        <w:numPr>
          <w:ilvl w:val="1"/>
          <w:numId w:val="4"/>
        </w:numPr>
        <w:spacing w:line="360" w:lineRule="auto"/>
        <w:jc w:val="lowKashida"/>
        <w:rPr>
          <w:rFonts w:ascii="Simplified Arabic" w:eastAsia="Simplified Arabic" w:hAnsi="Simplified Arabic" w:cs="Simplified Arabic"/>
          <w:sz w:val="28"/>
          <w:szCs w:val="28"/>
        </w:rPr>
      </w:pPr>
      <w:r w:rsidRPr="00C941F3">
        <w:rPr>
          <w:rFonts w:ascii="Simplified Arabic" w:eastAsia="Simplified Arabic" w:hAnsi="Simplified Arabic" w:cs="Simplified Arabic"/>
          <w:b/>
          <w:bCs/>
          <w:sz w:val="28"/>
          <w:szCs w:val="28"/>
          <w:rtl/>
        </w:rPr>
        <w:t>من حيث المنهج المستخدم</w:t>
      </w:r>
      <w:r w:rsidRPr="00C941F3">
        <w:rPr>
          <w:rFonts w:ascii="Simplified Arabic" w:eastAsia="Simplified Arabic" w:hAnsi="Simplified Arabic" w:cs="Simplified Arabic"/>
          <w:b/>
          <w:bCs/>
          <w:sz w:val="28"/>
          <w:szCs w:val="28"/>
        </w:rPr>
        <w:t>:</w:t>
      </w:r>
      <w:r w:rsidRPr="00C941F3">
        <w:rPr>
          <w:rFonts w:ascii="Simplified Arabic" w:eastAsia="Simplified Arabic" w:hAnsi="Simplified Arabic" w:cs="Simplified Arabic"/>
          <w:sz w:val="28"/>
          <w:szCs w:val="28"/>
          <w:rtl/>
        </w:rPr>
        <w:t>اتفقت الدراسة الحالية مع غالبية الدراسات السابقة في اعتماد المنهج الوصفي التحليلي، حيث استخدمته دراسات عبد السلام وعبد الغني</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وعلوان</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xml:space="preserve">، </w:t>
      </w:r>
      <w:proofErr w:type="spellStart"/>
      <w:r w:rsidRPr="00C941F3">
        <w:rPr>
          <w:rFonts w:ascii="Simplified Arabic" w:eastAsia="Simplified Arabic" w:hAnsi="Simplified Arabic" w:cs="Simplified Arabic"/>
          <w:sz w:val="28"/>
          <w:szCs w:val="28"/>
          <w:rtl/>
        </w:rPr>
        <w:t>ومهنى</w:t>
      </w:r>
      <w:proofErr w:type="spellEnd"/>
      <w:r w:rsidRPr="00C941F3">
        <w:rPr>
          <w:rFonts w:ascii="Simplified Arabic" w:eastAsia="Simplified Arabic" w:hAnsi="Simplified Arabic" w:cs="Simplified Arabic"/>
          <w:sz w:val="28"/>
          <w:szCs w:val="28"/>
          <w:rtl/>
        </w:rPr>
        <w:t xml:space="preserve"> وعبدالغني</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وعبد السلام</w:t>
      </w:r>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وبوراس</w:t>
      </w:r>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xml:space="preserve">، في حين اعتمدت بعض الدراسات الأخرى على المنهج القياسي أو التحليل الكمي مثل دراسات </w:t>
      </w:r>
      <w:proofErr w:type="spellStart"/>
      <w:r w:rsidRPr="00C941F3">
        <w:rPr>
          <w:rFonts w:ascii="Simplified Arabic" w:eastAsia="Simplified Arabic" w:hAnsi="Simplified Arabic" w:cs="Simplified Arabic"/>
          <w:sz w:val="28"/>
          <w:szCs w:val="28"/>
          <w:rtl/>
        </w:rPr>
        <w:t>الديغة</w:t>
      </w:r>
      <w:proofErr w:type="spellEnd"/>
      <w:r w:rsidRPr="00C941F3">
        <w:rPr>
          <w:rFonts w:ascii="Simplified Arabic" w:eastAsia="Simplified Arabic" w:hAnsi="Simplified Arabic" w:cs="Simplified Arabic"/>
          <w:sz w:val="28"/>
          <w:szCs w:val="28"/>
          <w:rtl/>
        </w:rPr>
        <w:t xml:space="preserve"> وأبو عائشة</w:t>
      </w:r>
      <w:r w:rsidRPr="00C941F3">
        <w:rPr>
          <w:rFonts w:ascii="Simplified Arabic" w:eastAsia="Simplified Arabic" w:hAnsi="Simplified Arabic" w:cs="Simplified Arabic"/>
          <w:sz w:val="28"/>
          <w:szCs w:val="28"/>
        </w:rPr>
        <w:t xml:space="preserve"> (2023)</w:t>
      </w:r>
      <w:r w:rsidRPr="00C941F3">
        <w:rPr>
          <w:rFonts w:ascii="Simplified Arabic" w:eastAsia="Simplified Arabic" w:hAnsi="Simplified Arabic" w:cs="Simplified Arabic"/>
          <w:sz w:val="28"/>
          <w:szCs w:val="28"/>
          <w:rtl/>
        </w:rPr>
        <w:t>، وحوشين ويوسف</w:t>
      </w:r>
      <w:r w:rsidRPr="00C941F3">
        <w:rPr>
          <w:rFonts w:ascii="Simplified Arabic" w:eastAsia="Simplified Arabic" w:hAnsi="Simplified Arabic" w:cs="Simplified Arabic"/>
          <w:sz w:val="28"/>
          <w:szCs w:val="28"/>
        </w:rPr>
        <w:t xml:space="preserve"> (2021)</w:t>
      </w:r>
      <w:r w:rsidRPr="00C941F3">
        <w:rPr>
          <w:rFonts w:ascii="Simplified Arabic" w:eastAsia="Simplified Arabic" w:hAnsi="Simplified Arabic" w:cs="Simplified Arabic"/>
          <w:sz w:val="28"/>
          <w:szCs w:val="28"/>
          <w:rtl/>
        </w:rPr>
        <w:t>، وصغيري وعلي</w:t>
      </w:r>
      <w:r w:rsidRPr="00C941F3">
        <w:rPr>
          <w:rFonts w:ascii="Simplified Arabic" w:eastAsia="Simplified Arabic" w:hAnsi="Simplified Arabic" w:cs="Simplified Arabic"/>
          <w:sz w:val="28"/>
          <w:szCs w:val="28"/>
        </w:rPr>
        <w:t xml:space="preserve"> (2020)</w:t>
      </w:r>
      <w:r w:rsidRPr="00C941F3">
        <w:rPr>
          <w:rFonts w:ascii="Simplified Arabic" w:eastAsia="Simplified Arabic" w:hAnsi="Simplified Arabic" w:cs="Simplified Arabic"/>
          <w:sz w:val="28"/>
          <w:szCs w:val="28"/>
          <w:rtl/>
        </w:rPr>
        <w:t>، و</w:t>
      </w:r>
      <w:proofErr w:type="spellStart"/>
      <w:r w:rsidRPr="00C941F3">
        <w:rPr>
          <w:rFonts w:ascii="Simplified Arabic" w:eastAsia="Simplified Arabic" w:hAnsi="Simplified Arabic" w:cs="Simplified Arabic"/>
          <w:sz w:val="28"/>
          <w:szCs w:val="28"/>
        </w:rPr>
        <w:t>Trabelsi</w:t>
      </w:r>
      <w:proofErr w:type="spellEnd"/>
      <w:r w:rsidRPr="00C941F3">
        <w:rPr>
          <w:rFonts w:ascii="Simplified Arabic" w:eastAsia="Simplified Arabic" w:hAnsi="Simplified Arabic" w:cs="Simplified Arabic"/>
          <w:sz w:val="28"/>
          <w:szCs w:val="28"/>
        </w:rPr>
        <w:t xml:space="preserve"> (2024)</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Makar et al. (2023)</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Uddin &amp; Rahman (2023)</w:t>
      </w:r>
      <w:r w:rsidRPr="00C941F3">
        <w:rPr>
          <w:rFonts w:ascii="Simplified Arabic" w:eastAsia="Simplified Arabic" w:hAnsi="Simplified Arabic" w:cs="Simplified Arabic"/>
          <w:sz w:val="28"/>
          <w:szCs w:val="28"/>
          <w:rtl/>
        </w:rPr>
        <w:t>، الأمر الذي يعكس اتفاق جميع الدراسات على أهمية استخدام المناهج العلمية المناسبة لتحليل العلاقة بين الفساد والنمو الاقتصادي</w:t>
      </w:r>
      <w:r w:rsidRPr="00C941F3">
        <w:rPr>
          <w:rFonts w:ascii="Simplified Arabic" w:eastAsia="Simplified Arabic" w:hAnsi="Simplified Arabic" w:cs="Simplified Arabic"/>
          <w:sz w:val="28"/>
          <w:szCs w:val="28"/>
        </w:rPr>
        <w:t>.</w:t>
      </w:r>
    </w:p>
    <w:p w:rsidR="00C941F3" w:rsidRPr="00C941F3" w:rsidRDefault="00C941F3" w:rsidP="0028407C">
      <w:pPr>
        <w:pStyle w:val="ListParagraph"/>
        <w:numPr>
          <w:ilvl w:val="1"/>
          <w:numId w:val="4"/>
        </w:numPr>
        <w:spacing w:line="360" w:lineRule="auto"/>
        <w:jc w:val="lowKashida"/>
        <w:rPr>
          <w:rFonts w:ascii="Simplified Arabic" w:eastAsia="Simplified Arabic" w:hAnsi="Simplified Arabic" w:cs="Simplified Arabic"/>
          <w:sz w:val="28"/>
          <w:szCs w:val="28"/>
        </w:rPr>
      </w:pPr>
      <w:r w:rsidRPr="00C941F3">
        <w:rPr>
          <w:rFonts w:ascii="Simplified Arabic" w:eastAsia="Simplified Arabic" w:hAnsi="Simplified Arabic" w:cs="Simplified Arabic"/>
          <w:b/>
          <w:bCs/>
          <w:sz w:val="28"/>
          <w:szCs w:val="28"/>
          <w:rtl/>
        </w:rPr>
        <w:t xml:space="preserve">من حيث المتغيرات </w:t>
      </w:r>
      <w:proofErr w:type="gramStart"/>
      <w:r w:rsidRPr="00C941F3">
        <w:rPr>
          <w:rFonts w:ascii="Simplified Arabic" w:eastAsia="Simplified Arabic" w:hAnsi="Simplified Arabic" w:cs="Simplified Arabic"/>
          <w:b/>
          <w:bCs/>
          <w:sz w:val="28"/>
          <w:szCs w:val="28"/>
          <w:rtl/>
        </w:rPr>
        <w:t>المدروسة</w:t>
      </w:r>
      <w:r w:rsidRPr="00C941F3">
        <w:rPr>
          <w:rFonts w:ascii="Simplified Arabic" w:eastAsia="Simplified Arabic" w:hAnsi="Simplified Arabic" w:cs="Simplified Arabic"/>
          <w:sz w:val="28"/>
          <w:szCs w:val="28"/>
        </w:rPr>
        <w:t>:</w:t>
      </w:r>
      <w:r w:rsidRPr="00C941F3">
        <w:rPr>
          <w:rFonts w:ascii="Simplified Arabic" w:eastAsia="Simplified Arabic" w:hAnsi="Simplified Arabic" w:cs="Simplified Arabic"/>
          <w:sz w:val="28"/>
          <w:szCs w:val="28"/>
          <w:rtl/>
        </w:rPr>
        <w:t>تتشابه</w:t>
      </w:r>
      <w:proofErr w:type="gramEnd"/>
      <w:r w:rsidRPr="00C941F3">
        <w:rPr>
          <w:rFonts w:ascii="Simplified Arabic" w:eastAsia="Simplified Arabic" w:hAnsi="Simplified Arabic" w:cs="Simplified Arabic"/>
          <w:sz w:val="28"/>
          <w:szCs w:val="28"/>
          <w:rtl/>
        </w:rPr>
        <w:t xml:space="preserve"> الدراسة الحالية مع معظم الدراسات السابقة في اعتبار الفساد متغيرًا مستقلًا، بينما يمثل النمو الاقتصادي المتغير التابع، كما تناولت العديد من الدراسات متغيرات فرعية مرتبطة بالنمو الاقتصادي، مثل الاستثمار، وكفاءة تخصيص الموارد، والإنتاجية، وكفاءة المؤسسات، والحوكمة، ومن أبرزها دراسات الحسني وفوزي</w:t>
      </w:r>
      <w:r w:rsidRPr="00C941F3">
        <w:rPr>
          <w:rFonts w:ascii="Simplified Arabic" w:eastAsia="Simplified Arabic" w:hAnsi="Simplified Arabic" w:cs="Simplified Arabic"/>
          <w:sz w:val="28"/>
          <w:szCs w:val="28"/>
        </w:rPr>
        <w:t xml:space="preserve"> (2024)</w:t>
      </w:r>
      <w:r w:rsidRPr="00C941F3">
        <w:rPr>
          <w:rFonts w:ascii="Simplified Arabic" w:eastAsia="Simplified Arabic" w:hAnsi="Simplified Arabic" w:cs="Simplified Arabic"/>
          <w:sz w:val="28"/>
          <w:szCs w:val="28"/>
          <w:rtl/>
        </w:rPr>
        <w:t xml:space="preserve">، </w:t>
      </w:r>
      <w:r w:rsidRPr="00C941F3">
        <w:rPr>
          <w:rFonts w:ascii="Simplified Arabic" w:eastAsia="Simplified Arabic" w:hAnsi="Simplified Arabic" w:cs="Simplified Arabic"/>
          <w:sz w:val="28"/>
          <w:szCs w:val="28"/>
          <w:rtl/>
        </w:rPr>
        <w:lastRenderedPageBreak/>
        <w:t>وعلوان</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xml:space="preserve">، </w:t>
      </w:r>
      <w:proofErr w:type="spellStart"/>
      <w:r w:rsidRPr="00C941F3">
        <w:rPr>
          <w:rFonts w:ascii="Simplified Arabic" w:eastAsia="Simplified Arabic" w:hAnsi="Simplified Arabic" w:cs="Simplified Arabic"/>
          <w:sz w:val="28"/>
          <w:szCs w:val="28"/>
          <w:rtl/>
        </w:rPr>
        <w:t>والديغة</w:t>
      </w:r>
      <w:proofErr w:type="spellEnd"/>
      <w:r w:rsidRPr="00C941F3">
        <w:rPr>
          <w:rFonts w:ascii="Simplified Arabic" w:eastAsia="Simplified Arabic" w:hAnsi="Simplified Arabic" w:cs="Simplified Arabic"/>
          <w:sz w:val="28"/>
          <w:szCs w:val="28"/>
          <w:rtl/>
        </w:rPr>
        <w:t xml:space="preserve"> وأبو عائشة</w:t>
      </w:r>
      <w:r w:rsidRPr="00C941F3">
        <w:rPr>
          <w:rFonts w:ascii="Simplified Arabic" w:eastAsia="Simplified Arabic" w:hAnsi="Simplified Arabic" w:cs="Simplified Arabic"/>
          <w:sz w:val="28"/>
          <w:szCs w:val="28"/>
        </w:rPr>
        <w:t xml:space="preserve"> (2023)</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Makar et al. (2023)</w:t>
      </w:r>
      <w:r w:rsidRPr="00C941F3">
        <w:rPr>
          <w:rFonts w:ascii="Simplified Arabic" w:eastAsia="Simplified Arabic" w:hAnsi="Simplified Arabic" w:cs="Simplified Arabic"/>
          <w:sz w:val="28"/>
          <w:szCs w:val="28"/>
          <w:rtl/>
        </w:rPr>
        <w:t>، و</w:t>
      </w:r>
      <w:proofErr w:type="spellStart"/>
      <w:r w:rsidRPr="00C941F3">
        <w:rPr>
          <w:rFonts w:ascii="Simplified Arabic" w:eastAsia="Simplified Arabic" w:hAnsi="Simplified Arabic" w:cs="Simplified Arabic"/>
          <w:sz w:val="28"/>
          <w:szCs w:val="28"/>
        </w:rPr>
        <w:t>Spyromitros</w:t>
      </w:r>
      <w:proofErr w:type="spellEnd"/>
      <w:r w:rsidRPr="00C941F3">
        <w:rPr>
          <w:rFonts w:ascii="Simplified Arabic" w:eastAsia="Simplified Arabic" w:hAnsi="Simplified Arabic" w:cs="Simplified Arabic"/>
          <w:sz w:val="28"/>
          <w:szCs w:val="28"/>
        </w:rPr>
        <w:t xml:space="preserve"> &amp; </w:t>
      </w:r>
      <w:proofErr w:type="spellStart"/>
      <w:r w:rsidRPr="00C941F3">
        <w:rPr>
          <w:rFonts w:ascii="Simplified Arabic" w:eastAsia="Simplified Arabic" w:hAnsi="Simplified Arabic" w:cs="Simplified Arabic"/>
          <w:sz w:val="28"/>
          <w:szCs w:val="28"/>
        </w:rPr>
        <w:t>Panagiotidis</w:t>
      </w:r>
      <w:proofErr w:type="spellEnd"/>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وهو ما يتفق مع الأبعاد التي تناولتها الدراسة الحالية</w:t>
      </w:r>
      <w:r w:rsidRPr="00C941F3">
        <w:rPr>
          <w:rFonts w:ascii="Simplified Arabic" w:eastAsia="Simplified Arabic" w:hAnsi="Simplified Arabic" w:cs="Simplified Arabic"/>
          <w:sz w:val="28"/>
          <w:szCs w:val="28"/>
        </w:rPr>
        <w:t>.</w:t>
      </w:r>
    </w:p>
    <w:p w:rsidR="00C941F3" w:rsidRPr="00C941F3" w:rsidRDefault="00C941F3" w:rsidP="0028407C">
      <w:pPr>
        <w:pStyle w:val="ListParagraph"/>
        <w:numPr>
          <w:ilvl w:val="1"/>
          <w:numId w:val="4"/>
        </w:numPr>
        <w:spacing w:line="360" w:lineRule="auto"/>
        <w:jc w:val="lowKashida"/>
        <w:rPr>
          <w:rFonts w:ascii="Simplified Arabic" w:eastAsia="Simplified Arabic" w:hAnsi="Simplified Arabic" w:cs="Simplified Arabic"/>
          <w:sz w:val="28"/>
          <w:szCs w:val="28"/>
        </w:rPr>
      </w:pPr>
      <w:r w:rsidRPr="00C941F3">
        <w:rPr>
          <w:rFonts w:ascii="Simplified Arabic" w:eastAsia="Simplified Arabic" w:hAnsi="Simplified Arabic" w:cs="Simplified Arabic"/>
          <w:b/>
          <w:bCs/>
          <w:sz w:val="28"/>
          <w:szCs w:val="28"/>
          <w:rtl/>
        </w:rPr>
        <w:t>من حيث النتائج</w:t>
      </w:r>
      <w:r w:rsidRPr="00C941F3">
        <w:rPr>
          <w:rFonts w:ascii="Simplified Arabic" w:eastAsia="Simplified Arabic" w:hAnsi="Simplified Arabic" w:cs="Simplified Arabic"/>
          <w:b/>
          <w:bCs/>
          <w:sz w:val="28"/>
          <w:szCs w:val="28"/>
        </w:rPr>
        <w:t>:</w:t>
      </w:r>
      <w:r w:rsidRPr="00C941F3">
        <w:rPr>
          <w:rFonts w:ascii="Simplified Arabic" w:eastAsia="Simplified Arabic" w:hAnsi="Simplified Arabic" w:cs="Simplified Arabic"/>
          <w:sz w:val="28"/>
          <w:szCs w:val="28"/>
          <w:rtl/>
        </w:rPr>
        <w:t>أجمعت غالبية الدراسات السابقة على أن الفساد يؤثر تأثيرًا سلبيًا في النمو الاقتصادي، حيث توصلت دراسات علوان</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والحسني وفوزي</w:t>
      </w:r>
      <w:r w:rsidRPr="00C941F3">
        <w:rPr>
          <w:rFonts w:ascii="Simplified Arabic" w:eastAsia="Simplified Arabic" w:hAnsi="Simplified Arabic" w:cs="Simplified Arabic"/>
          <w:sz w:val="28"/>
          <w:szCs w:val="28"/>
        </w:rPr>
        <w:t xml:space="preserve"> (2024)</w:t>
      </w:r>
      <w:r w:rsidRPr="00C941F3">
        <w:rPr>
          <w:rFonts w:ascii="Simplified Arabic" w:eastAsia="Simplified Arabic" w:hAnsi="Simplified Arabic" w:cs="Simplified Arabic"/>
          <w:sz w:val="28"/>
          <w:szCs w:val="28"/>
          <w:rtl/>
        </w:rPr>
        <w:t xml:space="preserve">، </w:t>
      </w:r>
      <w:proofErr w:type="spellStart"/>
      <w:r w:rsidRPr="00C941F3">
        <w:rPr>
          <w:rFonts w:ascii="Simplified Arabic" w:eastAsia="Simplified Arabic" w:hAnsi="Simplified Arabic" w:cs="Simplified Arabic"/>
          <w:sz w:val="28"/>
          <w:szCs w:val="28"/>
          <w:rtl/>
        </w:rPr>
        <w:t>والديغة</w:t>
      </w:r>
      <w:proofErr w:type="spellEnd"/>
      <w:r w:rsidRPr="00C941F3">
        <w:rPr>
          <w:rFonts w:ascii="Simplified Arabic" w:eastAsia="Simplified Arabic" w:hAnsi="Simplified Arabic" w:cs="Simplified Arabic"/>
          <w:sz w:val="28"/>
          <w:szCs w:val="28"/>
          <w:rtl/>
        </w:rPr>
        <w:t xml:space="preserve"> وأبو عائشة</w:t>
      </w:r>
      <w:r w:rsidRPr="00C941F3">
        <w:rPr>
          <w:rFonts w:ascii="Simplified Arabic" w:eastAsia="Simplified Arabic" w:hAnsi="Simplified Arabic" w:cs="Simplified Arabic"/>
          <w:sz w:val="28"/>
          <w:szCs w:val="28"/>
        </w:rPr>
        <w:t xml:space="preserve"> (2023)</w:t>
      </w:r>
      <w:r w:rsidRPr="00C941F3">
        <w:rPr>
          <w:rFonts w:ascii="Simplified Arabic" w:eastAsia="Simplified Arabic" w:hAnsi="Simplified Arabic" w:cs="Simplified Arabic"/>
          <w:sz w:val="28"/>
          <w:szCs w:val="28"/>
          <w:rtl/>
        </w:rPr>
        <w:t>، وبوراس</w:t>
      </w:r>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وحوشين ويوسف</w:t>
      </w:r>
      <w:r w:rsidRPr="00C941F3">
        <w:rPr>
          <w:rFonts w:ascii="Simplified Arabic" w:eastAsia="Simplified Arabic" w:hAnsi="Simplified Arabic" w:cs="Simplified Arabic"/>
          <w:sz w:val="28"/>
          <w:szCs w:val="28"/>
        </w:rPr>
        <w:t xml:space="preserve"> (2021)</w:t>
      </w:r>
      <w:r w:rsidRPr="00C941F3">
        <w:rPr>
          <w:rFonts w:ascii="Simplified Arabic" w:eastAsia="Simplified Arabic" w:hAnsi="Simplified Arabic" w:cs="Simplified Arabic"/>
          <w:sz w:val="28"/>
          <w:szCs w:val="28"/>
          <w:rtl/>
        </w:rPr>
        <w:t>، وحسين ومجدي</w:t>
      </w:r>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xml:space="preserve">، إضافة إلى الدراسات الأجنبية </w:t>
      </w:r>
      <w:proofErr w:type="spellStart"/>
      <w:r w:rsidRPr="00C941F3">
        <w:rPr>
          <w:rFonts w:ascii="Simplified Arabic" w:eastAsia="Simplified Arabic" w:hAnsi="Simplified Arabic" w:cs="Simplified Arabic"/>
          <w:sz w:val="28"/>
          <w:szCs w:val="28"/>
        </w:rPr>
        <w:t>Trabelsi</w:t>
      </w:r>
      <w:proofErr w:type="spellEnd"/>
      <w:r w:rsidRPr="00C941F3">
        <w:rPr>
          <w:rFonts w:ascii="Simplified Arabic" w:eastAsia="Simplified Arabic" w:hAnsi="Simplified Arabic" w:cs="Simplified Arabic"/>
          <w:sz w:val="28"/>
          <w:szCs w:val="28"/>
        </w:rPr>
        <w:t xml:space="preserve"> (2024)</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Makar et al. (2023)</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Uddin &amp; Rahman (2023)</w:t>
      </w:r>
      <w:r w:rsidRPr="00C941F3">
        <w:rPr>
          <w:rFonts w:ascii="Simplified Arabic" w:eastAsia="Simplified Arabic" w:hAnsi="Simplified Arabic" w:cs="Simplified Arabic"/>
          <w:sz w:val="28"/>
          <w:szCs w:val="28"/>
          <w:rtl/>
        </w:rPr>
        <w:t>، و</w:t>
      </w:r>
      <w:proofErr w:type="spellStart"/>
      <w:r w:rsidRPr="00C941F3">
        <w:rPr>
          <w:rFonts w:ascii="Simplified Arabic" w:eastAsia="Simplified Arabic" w:hAnsi="Simplified Arabic" w:cs="Simplified Arabic"/>
          <w:sz w:val="28"/>
          <w:szCs w:val="28"/>
        </w:rPr>
        <w:t>Spyromitros</w:t>
      </w:r>
      <w:proofErr w:type="spellEnd"/>
      <w:r w:rsidRPr="00C941F3">
        <w:rPr>
          <w:rFonts w:ascii="Simplified Arabic" w:eastAsia="Simplified Arabic" w:hAnsi="Simplified Arabic" w:cs="Simplified Arabic"/>
          <w:sz w:val="28"/>
          <w:szCs w:val="28"/>
        </w:rPr>
        <w:t xml:space="preserve"> &amp; </w:t>
      </w:r>
      <w:proofErr w:type="spellStart"/>
      <w:r w:rsidRPr="00C941F3">
        <w:rPr>
          <w:rFonts w:ascii="Simplified Arabic" w:eastAsia="Simplified Arabic" w:hAnsi="Simplified Arabic" w:cs="Simplified Arabic"/>
          <w:sz w:val="28"/>
          <w:szCs w:val="28"/>
        </w:rPr>
        <w:t>Panagiotidis</w:t>
      </w:r>
      <w:proofErr w:type="spellEnd"/>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إلى أن ارتفاع مستويات الفساد يؤدي إلى انخفاض معدلات النمو الاقتصادي، وإضعاف بيئة الاستثمار، وسوء تخصيص الموارد، وتراجع الإنتاجية، وانخفاض كفاءة المؤسسات، وهو ما يتفق مع الإطار النظري الذي استندت إليه الدراسة الحالية</w:t>
      </w:r>
      <w:r w:rsidRPr="00C941F3">
        <w:rPr>
          <w:rFonts w:ascii="Simplified Arabic" w:eastAsia="Simplified Arabic" w:hAnsi="Simplified Arabic" w:cs="Simplified Arabic"/>
          <w:sz w:val="28"/>
          <w:szCs w:val="28"/>
        </w:rPr>
        <w:t>.</w:t>
      </w:r>
    </w:p>
    <w:p w:rsidR="00C941F3" w:rsidRPr="00C941F3" w:rsidRDefault="00C941F3" w:rsidP="0028407C">
      <w:pPr>
        <w:pStyle w:val="ListParagraph"/>
        <w:numPr>
          <w:ilvl w:val="1"/>
          <w:numId w:val="4"/>
        </w:numPr>
        <w:spacing w:line="360" w:lineRule="auto"/>
        <w:jc w:val="lowKashida"/>
        <w:rPr>
          <w:rFonts w:ascii="Simplified Arabic" w:eastAsia="Simplified Arabic" w:hAnsi="Simplified Arabic" w:cs="Simplified Arabic"/>
          <w:sz w:val="28"/>
          <w:szCs w:val="28"/>
        </w:rPr>
      </w:pPr>
      <w:r w:rsidRPr="00C941F3">
        <w:rPr>
          <w:rFonts w:ascii="Simplified Arabic" w:eastAsia="Simplified Arabic" w:hAnsi="Simplified Arabic" w:cs="Simplified Arabic"/>
          <w:b/>
          <w:bCs/>
          <w:sz w:val="28"/>
          <w:szCs w:val="28"/>
          <w:rtl/>
        </w:rPr>
        <w:t xml:space="preserve">من حيث أهمية الحوكمة </w:t>
      </w:r>
      <w:r w:rsidRPr="00C941F3">
        <w:rPr>
          <w:rFonts w:ascii="Simplified Arabic" w:eastAsia="Simplified Arabic" w:hAnsi="Simplified Arabic" w:cs="Simplified Arabic" w:hint="cs"/>
          <w:b/>
          <w:bCs/>
          <w:sz w:val="28"/>
          <w:szCs w:val="28"/>
          <w:rtl/>
        </w:rPr>
        <w:t>والشفافية</w:t>
      </w:r>
      <w:r w:rsidRPr="00C941F3">
        <w:rPr>
          <w:rFonts w:ascii="Simplified Arabic" w:eastAsia="Simplified Arabic" w:hAnsi="Simplified Arabic" w:cs="Simplified Arabic"/>
          <w:b/>
          <w:bCs/>
          <w:sz w:val="28"/>
          <w:szCs w:val="28"/>
        </w:rPr>
        <w:t>:</w:t>
      </w:r>
      <w:r w:rsidRPr="00C941F3">
        <w:rPr>
          <w:rFonts w:ascii="Simplified Arabic" w:eastAsia="Simplified Arabic" w:hAnsi="Simplified Arabic" w:cs="Simplified Arabic" w:hint="cs"/>
          <w:sz w:val="28"/>
          <w:szCs w:val="28"/>
          <w:rtl/>
        </w:rPr>
        <w:t xml:space="preserve"> اتفق</w:t>
      </w:r>
      <w:r w:rsidRPr="00C941F3">
        <w:rPr>
          <w:rFonts w:ascii="Simplified Arabic" w:eastAsia="Simplified Arabic" w:hAnsi="Simplified Arabic" w:cs="Simplified Arabic" w:hint="eastAsia"/>
          <w:sz w:val="28"/>
          <w:szCs w:val="28"/>
          <w:rtl/>
        </w:rPr>
        <w:t>ت</w:t>
      </w:r>
      <w:r w:rsidRPr="00C941F3">
        <w:rPr>
          <w:rFonts w:ascii="Simplified Arabic" w:eastAsia="Simplified Arabic" w:hAnsi="Simplified Arabic" w:cs="Simplified Arabic"/>
          <w:sz w:val="28"/>
          <w:szCs w:val="28"/>
          <w:rtl/>
        </w:rPr>
        <w:t xml:space="preserve"> الدراسة الحالية مع عدد كبير من الدراسات السابقة على أن تعزيز الشفافية والحوكمة الرشيدة ومكافحة الفساد تمثل من أهم العوامل الداعمة للنمو الاقتصادي، حيث أكدت دراسات عبد السلام وعبد الغني</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xml:space="preserve">، </w:t>
      </w:r>
      <w:proofErr w:type="spellStart"/>
      <w:r w:rsidRPr="00C941F3">
        <w:rPr>
          <w:rFonts w:ascii="Simplified Arabic" w:eastAsia="Simplified Arabic" w:hAnsi="Simplified Arabic" w:cs="Simplified Arabic"/>
          <w:sz w:val="28"/>
          <w:szCs w:val="28"/>
          <w:rtl/>
        </w:rPr>
        <w:t>ومهنى</w:t>
      </w:r>
      <w:proofErr w:type="spellEnd"/>
      <w:r w:rsidRPr="00C941F3">
        <w:rPr>
          <w:rFonts w:ascii="Simplified Arabic" w:eastAsia="Simplified Arabic" w:hAnsi="Simplified Arabic" w:cs="Simplified Arabic"/>
          <w:sz w:val="28"/>
          <w:szCs w:val="28"/>
          <w:rtl/>
        </w:rPr>
        <w:t xml:space="preserve"> </w:t>
      </w:r>
      <w:proofErr w:type="gramStart"/>
      <w:r w:rsidRPr="00C941F3">
        <w:rPr>
          <w:rFonts w:ascii="Simplified Arabic" w:eastAsia="Simplified Arabic" w:hAnsi="Simplified Arabic" w:cs="Simplified Arabic"/>
          <w:sz w:val="28"/>
          <w:szCs w:val="28"/>
          <w:rtl/>
        </w:rPr>
        <w:t>وعبدالغني</w:t>
      </w:r>
      <w:proofErr w:type="gramEnd"/>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وعلوان</w:t>
      </w:r>
      <w:r w:rsidRPr="00C941F3">
        <w:rPr>
          <w:rFonts w:ascii="Simplified Arabic" w:eastAsia="Simplified Arabic" w:hAnsi="Simplified Arabic" w:cs="Simplified Arabic"/>
          <w:sz w:val="28"/>
          <w:szCs w:val="28"/>
        </w:rPr>
        <w:t xml:space="preserve"> (2025)</w:t>
      </w:r>
      <w:r w:rsidRPr="00C941F3">
        <w:rPr>
          <w:rFonts w:ascii="Simplified Arabic" w:eastAsia="Simplified Arabic" w:hAnsi="Simplified Arabic" w:cs="Simplified Arabic"/>
          <w:sz w:val="28"/>
          <w:szCs w:val="28"/>
          <w:rtl/>
        </w:rPr>
        <w:t>، وعبد السلام</w:t>
      </w:r>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وصغيري وعلي</w:t>
      </w:r>
      <w:r w:rsidRPr="00C941F3">
        <w:rPr>
          <w:rFonts w:ascii="Simplified Arabic" w:eastAsia="Simplified Arabic" w:hAnsi="Simplified Arabic" w:cs="Simplified Arabic"/>
          <w:sz w:val="28"/>
          <w:szCs w:val="28"/>
        </w:rPr>
        <w:t xml:space="preserve"> (2020)</w:t>
      </w:r>
      <w:r w:rsidRPr="00C941F3">
        <w:rPr>
          <w:rFonts w:ascii="Simplified Arabic" w:eastAsia="Simplified Arabic" w:hAnsi="Simplified Arabic" w:cs="Simplified Arabic"/>
          <w:sz w:val="28"/>
          <w:szCs w:val="28"/>
          <w:rtl/>
        </w:rPr>
        <w:t>، و</w:t>
      </w:r>
      <w:proofErr w:type="spellStart"/>
      <w:r w:rsidRPr="00C941F3">
        <w:rPr>
          <w:rFonts w:ascii="Simplified Arabic" w:eastAsia="Simplified Arabic" w:hAnsi="Simplified Arabic" w:cs="Simplified Arabic"/>
          <w:sz w:val="28"/>
          <w:szCs w:val="28"/>
        </w:rPr>
        <w:t>Spyromitros</w:t>
      </w:r>
      <w:proofErr w:type="spellEnd"/>
      <w:r w:rsidRPr="00C941F3">
        <w:rPr>
          <w:rFonts w:ascii="Simplified Arabic" w:eastAsia="Simplified Arabic" w:hAnsi="Simplified Arabic" w:cs="Simplified Arabic"/>
          <w:sz w:val="28"/>
          <w:szCs w:val="28"/>
        </w:rPr>
        <w:t xml:space="preserve"> &amp; </w:t>
      </w:r>
      <w:proofErr w:type="spellStart"/>
      <w:r w:rsidRPr="00C941F3">
        <w:rPr>
          <w:rFonts w:ascii="Simplified Arabic" w:eastAsia="Simplified Arabic" w:hAnsi="Simplified Arabic" w:cs="Simplified Arabic"/>
          <w:sz w:val="28"/>
          <w:szCs w:val="28"/>
        </w:rPr>
        <w:t>Panagiotidis</w:t>
      </w:r>
      <w:proofErr w:type="spellEnd"/>
      <w:r w:rsidRPr="00C941F3">
        <w:rPr>
          <w:rFonts w:ascii="Simplified Arabic" w:eastAsia="Simplified Arabic" w:hAnsi="Simplified Arabic" w:cs="Simplified Arabic"/>
          <w:sz w:val="28"/>
          <w:szCs w:val="28"/>
        </w:rPr>
        <w:t xml:space="preserve"> (2022) </w:t>
      </w:r>
      <w:r w:rsidRPr="00C941F3">
        <w:rPr>
          <w:rFonts w:ascii="Simplified Arabic" w:eastAsia="Simplified Arabic" w:hAnsi="Simplified Arabic" w:cs="Simplified Arabic"/>
          <w:sz w:val="28"/>
          <w:szCs w:val="28"/>
          <w:rtl/>
        </w:rPr>
        <w:t>أن تحسين جودة المؤسسات وتفعيل الرقابة والمساءلة يسهم في رفع كفاءة الأداء الاقتصادي، وتحسين بيئة الاستثمار، وتحقيق التنمية الاقتصادية المستدامة</w:t>
      </w:r>
      <w:r w:rsidRPr="00C941F3">
        <w:rPr>
          <w:rFonts w:ascii="Simplified Arabic" w:eastAsia="Simplified Arabic" w:hAnsi="Simplified Arabic" w:cs="Simplified Arabic"/>
          <w:sz w:val="28"/>
          <w:szCs w:val="28"/>
        </w:rPr>
        <w:t>.</w:t>
      </w:r>
    </w:p>
    <w:p w:rsidR="000A3E64" w:rsidRPr="000B29A5" w:rsidRDefault="00C941F3" w:rsidP="000F7D11">
      <w:pPr>
        <w:spacing w:line="360" w:lineRule="auto"/>
        <w:jc w:val="lowKashida"/>
        <w:rPr>
          <w:rFonts w:ascii="Simplified Arabic" w:eastAsia="Simplified Arabic" w:hAnsi="Simplified Arabic" w:cs="Simplified Arabic"/>
          <w:sz w:val="28"/>
          <w:szCs w:val="28"/>
        </w:rPr>
      </w:pPr>
      <w:r w:rsidRPr="00C941F3">
        <w:rPr>
          <w:rFonts w:ascii="Simplified Arabic" w:eastAsia="Simplified Arabic" w:hAnsi="Simplified Arabic" w:cs="Simplified Arabic"/>
          <w:sz w:val="28"/>
          <w:szCs w:val="28"/>
          <w:rtl/>
        </w:rPr>
        <w:t xml:space="preserve">وبصفة عامة، يتضح أن الدراسة الحالية تتفق مع معظم الدراسات السابقة في موضوعها وأهدافها ومتغيراتها والمنهج المستخدم، كما تتفق معها في التأكيد على أن الفساد يمثل أحد أهم العوامل المؤثرة </w:t>
      </w:r>
      <w:r w:rsidRPr="00C941F3">
        <w:rPr>
          <w:rFonts w:ascii="Simplified Arabic" w:eastAsia="Simplified Arabic" w:hAnsi="Simplified Arabic" w:cs="Simplified Arabic"/>
          <w:sz w:val="28"/>
          <w:szCs w:val="28"/>
          <w:rtl/>
        </w:rPr>
        <w:lastRenderedPageBreak/>
        <w:t>في النمو الاقتصادي، وأن الحد منه من خلال تعزيز الشفافية والحوكمة الرشيدة وتطوير كفاءة المؤسسات يسهم بصورة مباشرة في تحقيق التنمية الاقتصادية المستدامة</w:t>
      </w:r>
      <w:r w:rsidR="000A3E64" w:rsidRPr="000B29A5">
        <w:rPr>
          <w:rFonts w:ascii="Simplified Arabic" w:eastAsia="Simplified Arabic" w:hAnsi="Simplified Arabic" w:cs="Simplified Arabic"/>
          <w:sz w:val="28"/>
          <w:szCs w:val="28"/>
          <w:lang w:bidi="ar-ER"/>
        </w:rPr>
        <w:t>.</w:t>
      </w:r>
    </w:p>
    <w:p w:rsidR="000A3E64" w:rsidRPr="008F5B07" w:rsidRDefault="000A3E64" w:rsidP="000F7D11">
      <w:pPr>
        <w:spacing w:line="360" w:lineRule="auto"/>
        <w:jc w:val="lowKashida"/>
        <w:rPr>
          <w:rFonts w:ascii="Simplified Arabic" w:eastAsia="Simplified Arabic" w:hAnsi="Simplified Arabic" w:cs="Simplified Arabic"/>
          <w:sz w:val="32"/>
          <w:szCs w:val="32"/>
          <w:u w:val="single"/>
          <w:lang w:bidi="ar-ER"/>
        </w:rPr>
      </w:pPr>
      <w:r w:rsidRPr="008F5B07">
        <w:rPr>
          <w:rFonts w:ascii="Simplified Arabic" w:eastAsia="Simplified Arabic" w:hAnsi="Simplified Arabic" w:cs="Simplified Arabic"/>
          <w:sz w:val="32"/>
          <w:szCs w:val="32"/>
          <w:u w:val="single"/>
          <w:rtl/>
        </w:rPr>
        <w:t>ثانيًا: أوجه الاختلاف بين الدراسة الحالية والدراسات السابقة</w:t>
      </w:r>
    </w:p>
    <w:p w:rsidR="00C941F3" w:rsidRPr="00C941F3" w:rsidRDefault="00C941F3" w:rsidP="000F7D11">
      <w:pPr>
        <w:spacing w:line="360" w:lineRule="auto"/>
        <w:jc w:val="lowKashida"/>
        <w:rPr>
          <w:rFonts w:ascii="Simplified Arabic" w:eastAsia="Simplified Arabic" w:hAnsi="Simplified Arabic" w:cs="Simplified Arabic" w:hint="cs"/>
          <w:sz w:val="28"/>
          <w:szCs w:val="28"/>
          <w:rtl/>
        </w:rPr>
      </w:pPr>
      <w:r w:rsidRPr="00C941F3">
        <w:rPr>
          <w:rFonts w:ascii="Simplified Arabic" w:eastAsia="Simplified Arabic" w:hAnsi="Simplified Arabic" w:cs="Simplified Arabic"/>
          <w:sz w:val="28"/>
          <w:szCs w:val="28"/>
          <w:rtl/>
        </w:rPr>
        <w:t>على الرغم من وجود العديد من أوجه التشابه بين الدراسة الحالية والدراسات السابقة، فإن الدراسة الحالية تتميز بعدد من الجوانب التي تجعلها مختلفة عن الدراسات السابقة، ويمكن توضيح ذلك فيما يأتي:</w:t>
      </w:r>
    </w:p>
    <w:p w:rsidR="00C941F3" w:rsidRPr="00C941F3" w:rsidRDefault="00C941F3" w:rsidP="0028407C">
      <w:pPr>
        <w:pStyle w:val="ListParagraph"/>
        <w:numPr>
          <w:ilvl w:val="1"/>
          <w:numId w:val="12"/>
        </w:num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من حيث البيئة التطبيقية:</w:t>
      </w:r>
    </w:p>
    <w:p w:rsidR="00C941F3" w:rsidRPr="00C941F3" w:rsidRDefault="00C941F3" w:rsidP="000F7D11">
      <w:p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 xml:space="preserve">اختلفت الدراسة الحالية عن معظم الدراسات السابقة في البيئة التي أجريت فيها، حيث ركزت على المملكة العربية السعودية، في حين تناولت دراسة علوان (2025) العراق، وبوراس (2022)، وحوشين ويوسف (2021) الجزائر، وعبد السلام (2022) ليبيا، وحسين ومجدي (2022) مصر، بينما تناولت دراسات الحسني وفوزي (2024)، وعبد السلام وعبد الغني (2025)، </w:t>
      </w:r>
      <w:proofErr w:type="spellStart"/>
      <w:r w:rsidRPr="00C941F3">
        <w:rPr>
          <w:rFonts w:ascii="Simplified Arabic" w:eastAsia="Simplified Arabic" w:hAnsi="Simplified Arabic" w:cs="Simplified Arabic"/>
          <w:sz w:val="28"/>
          <w:szCs w:val="28"/>
          <w:rtl/>
        </w:rPr>
        <w:t>ومهنى</w:t>
      </w:r>
      <w:proofErr w:type="spellEnd"/>
      <w:r w:rsidRPr="00C941F3">
        <w:rPr>
          <w:rFonts w:ascii="Simplified Arabic" w:eastAsia="Simplified Arabic" w:hAnsi="Simplified Arabic" w:cs="Simplified Arabic"/>
          <w:sz w:val="28"/>
          <w:szCs w:val="28"/>
          <w:rtl/>
        </w:rPr>
        <w:t xml:space="preserve"> وعبدالغني (2025) ماليزيا، كما تناولت دراسة </w:t>
      </w:r>
      <w:r w:rsidRPr="00C941F3">
        <w:rPr>
          <w:rFonts w:ascii="Simplified Arabic" w:eastAsia="Simplified Arabic" w:hAnsi="Simplified Arabic" w:cs="Simplified Arabic"/>
          <w:sz w:val="28"/>
          <w:szCs w:val="28"/>
        </w:rPr>
        <w:t xml:space="preserve">Makar et al. (2023) </w:t>
      </w:r>
      <w:r w:rsidRPr="00C941F3">
        <w:rPr>
          <w:rFonts w:ascii="Simplified Arabic" w:eastAsia="Simplified Arabic" w:hAnsi="Simplified Arabic" w:cs="Simplified Arabic"/>
          <w:sz w:val="28"/>
          <w:szCs w:val="28"/>
          <w:rtl/>
        </w:rPr>
        <w:t xml:space="preserve">نيجيريا، في حين شملت دراسة </w:t>
      </w:r>
      <w:proofErr w:type="spellStart"/>
      <w:r w:rsidRPr="00C941F3">
        <w:rPr>
          <w:rFonts w:ascii="Simplified Arabic" w:eastAsia="Simplified Arabic" w:hAnsi="Simplified Arabic" w:cs="Simplified Arabic"/>
          <w:sz w:val="28"/>
          <w:szCs w:val="28"/>
          <w:rtl/>
        </w:rPr>
        <w:t>الديغة</w:t>
      </w:r>
      <w:proofErr w:type="spellEnd"/>
      <w:r w:rsidRPr="00C941F3">
        <w:rPr>
          <w:rFonts w:ascii="Simplified Arabic" w:eastAsia="Simplified Arabic" w:hAnsi="Simplified Arabic" w:cs="Simplified Arabic"/>
          <w:sz w:val="28"/>
          <w:szCs w:val="28"/>
          <w:rtl/>
        </w:rPr>
        <w:t xml:space="preserve"> وأبو عائشة (2023)، وصغيري وعلي (2020) مجموعة من الدول العربية، بينما اعتمدت بعض الدراسات الأجنبية مثل </w:t>
      </w:r>
      <w:proofErr w:type="spellStart"/>
      <w:r w:rsidRPr="00C941F3">
        <w:rPr>
          <w:rFonts w:ascii="Simplified Arabic" w:eastAsia="Simplified Arabic" w:hAnsi="Simplified Arabic" w:cs="Simplified Arabic"/>
          <w:sz w:val="28"/>
          <w:szCs w:val="28"/>
        </w:rPr>
        <w:t>Trabelsi</w:t>
      </w:r>
      <w:proofErr w:type="spellEnd"/>
      <w:r w:rsidRPr="00C941F3">
        <w:rPr>
          <w:rFonts w:ascii="Simplified Arabic" w:eastAsia="Simplified Arabic" w:hAnsi="Simplified Arabic" w:cs="Simplified Arabic"/>
          <w:sz w:val="28"/>
          <w:szCs w:val="28"/>
        </w:rPr>
        <w:t xml:space="preserve"> (2024)</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Uddin &amp; Rahman (2023)</w:t>
      </w:r>
      <w:r w:rsidRPr="00C941F3">
        <w:rPr>
          <w:rFonts w:ascii="Simplified Arabic" w:eastAsia="Simplified Arabic" w:hAnsi="Simplified Arabic" w:cs="Simplified Arabic"/>
          <w:sz w:val="28"/>
          <w:szCs w:val="28"/>
          <w:rtl/>
        </w:rPr>
        <w:t>، و</w:t>
      </w:r>
      <w:proofErr w:type="spellStart"/>
      <w:r w:rsidRPr="00C941F3">
        <w:rPr>
          <w:rFonts w:ascii="Simplified Arabic" w:eastAsia="Simplified Arabic" w:hAnsi="Simplified Arabic" w:cs="Simplified Arabic"/>
          <w:sz w:val="28"/>
          <w:szCs w:val="28"/>
        </w:rPr>
        <w:t>Spyromitros</w:t>
      </w:r>
      <w:proofErr w:type="spellEnd"/>
      <w:r w:rsidRPr="00C941F3">
        <w:rPr>
          <w:rFonts w:ascii="Simplified Arabic" w:eastAsia="Simplified Arabic" w:hAnsi="Simplified Arabic" w:cs="Simplified Arabic"/>
          <w:sz w:val="28"/>
          <w:szCs w:val="28"/>
        </w:rPr>
        <w:t xml:space="preserve"> &amp; </w:t>
      </w:r>
      <w:proofErr w:type="spellStart"/>
      <w:r w:rsidRPr="00C941F3">
        <w:rPr>
          <w:rFonts w:ascii="Simplified Arabic" w:eastAsia="Simplified Arabic" w:hAnsi="Simplified Arabic" w:cs="Simplified Arabic"/>
          <w:sz w:val="28"/>
          <w:szCs w:val="28"/>
        </w:rPr>
        <w:t>Panagiotidis</w:t>
      </w:r>
      <w:proofErr w:type="spellEnd"/>
      <w:r w:rsidRPr="00C941F3">
        <w:rPr>
          <w:rFonts w:ascii="Simplified Arabic" w:eastAsia="Simplified Arabic" w:hAnsi="Simplified Arabic" w:cs="Simplified Arabic"/>
          <w:sz w:val="28"/>
          <w:szCs w:val="28"/>
        </w:rPr>
        <w:t xml:space="preserve"> (2022)</w:t>
      </w:r>
      <w:r>
        <w:rPr>
          <w:rFonts w:ascii="Simplified Arabic" w:eastAsia="Simplified Arabic" w:hAnsi="Simplified Arabic" w:cs="Simplified Arabic" w:hint="cs"/>
          <w:sz w:val="28"/>
          <w:szCs w:val="28"/>
          <w:rtl/>
        </w:rPr>
        <w:t xml:space="preserve"> </w:t>
      </w:r>
      <w:r w:rsidRPr="00C941F3">
        <w:rPr>
          <w:rFonts w:ascii="Simplified Arabic" w:eastAsia="Simplified Arabic" w:hAnsi="Simplified Arabic" w:cs="Simplified Arabic"/>
          <w:sz w:val="28"/>
          <w:szCs w:val="28"/>
          <w:rtl/>
        </w:rPr>
        <w:t>على عينات تضم عددًا من الدول، الأمر الذي يمنح الدراسة الحالية خصوصية مرتبطة بالبيئة الاقتصادية السعودية.</w:t>
      </w:r>
    </w:p>
    <w:p w:rsidR="00C941F3" w:rsidRPr="00C941F3" w:rsidRDefault="00C941F3" w:rsidP="0028407C">
      <w:pPr>
        <w:pStyle w:val="ListParagraph"/>
        <w:numPr>
          <w:ilvl w:val="1"/>
          <w:numId w:val="12"/>
        </w:num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من حيث نطاق الدراسة:</w:t>
      </w:r>
    </w:p>
    <w:p w:rsidR="00C941F3" w:rsidRPr="00C941F3" w:rsidRDefault="00C941F3" w:rsidP="000F7D11">
      <w:p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lastRenderedPageBreak/>
        <w:t xml:space="preserve">ركزت الدراسة الحالية على قياس أثر الفساد في أربعة أبعاد محددة للنمو الاقتصادي، وهي: معدل النمو الاقتصادي، والاستثمار المحلي والأجنبي، وكفاءة تخصيص الموارد الاقتصادية، ومستوى الإنتاجية الاقتصادية، في حين ركزت بعض الدراسات السابقة على النمو الاقتصادي بصورة عامة، مثل دراسة بوراس (2022)، وعلوان (2025)، وحوشين ويوسف (2021)، بينما تناولت دراسات أخرى متغيرات إضافية، مثل دراسة </w:t>
      </w:r>
      <w:r w:rsidRPr="00C941F3">
        <w:rPr>
          <w:rFonts w:ascii="Simplified Arabic" w:eastAsia="Simplified Arabic" w:hAnsi="Simplified Arabic" w:cs="Simplified Arabic"/>
          <w:sz w:val="28"/>
          <w:szCs w:val="28"/>
        </w:rPr>
        <w:t>Uddin &amp; Rahman (2023)</w:t>
      </w:r>
      <w:r>
        <w:rPr>
          <w:rFonts w:ascii="Simplified Arabic" w:eastAsia="Simplified Arabic" w:hAnsi="Simplified Arabic" w:cs="Simplified Arabic" w:hint="cs"/>
          <w:sz w:val="28"/>
          <w:szCs w:val="28"/>
          <w:rtl/>
          <w:lang w:bidi="ar-ER"/>
        </w:rPr>
        <w:t xml:space="preserve"> </w:t>
      </w:r>
      <w:r w:rsidRPr="00C941F3">
        <w:rPr>
          <w:rFonts w:ascii="Simplified Arabic" w:eastAsia="Simplified Arabic" w:hAnsi="Simplified Arabic" w:cs="Simplified Arabic"/>
          <w:sz w:val="28"/>
          <w:szCs w:val="28"/>
          <w:rtl/>
        </w:rPr>
        <w:t xml:space="preserve">التي أضافت البطالة والتضخم، ودراسة صغيري وعلي (2020) التي ركزت على مؤشرات الحوكمة، ودراستي عبد السلام وعبد الغني (2025) </w:t>
      </w:r>
      <w:proofErr w:type="spellStart"/>
      <w:r w:rsidRPr="00C941F3">
        <w:rPr>
          <w:rFonts w:ascii="Simplified Arabic" w:eastAsia="Simplified Arabic" w:hAnsi="Simplified Arabic" w:cs="Simplified Arabic"/>
          <w:sz w:val="28"/>
          <w:szCs w:val="28"/>
          <w:rtl/>
        </w:rPr>
        <w:t>ومهنى</w:t>
      </w:r>
      <w:proofErr w:type="spellEnd"/>
      <w:r w:rsidRPr="00C941F3">
        <w:rPr>
          <w:rFonts w:ascii="Simplified Arabic" w:eastAsia="Simplified Arabic" w:hAnsi="Simplified Arabic" w:cs="Simplified Arabic"/>
          <w:sz w:val="28"/>
          <w:szCs w:val="28"/>
          <w:rtl/>
        </w:rPr>
        <w:t xml:space="preserve"> وعبدالغني (2025) اللتين تناولتا دور الإعلام الرقمي في مكافحة الفساد.</w:t>
      </w:r>
    </w:p>
    <w:p w:rsidR="00C941F3" w:rsidRPr="00C941F3" w:rsidRDefault="00C941F3" w:rsidP="0028407C">
      <w:pPr>
        <w:pStyle w:val="ListParagraph"/>
        <w:numPr>
          <w:ilvl w:val="1"/>
          <w:numId w:val="12"/>
        </w:num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من حيث المنهجية وأداة جمع البيانات:</w:t>
      </w:r>
    </w:p>
    <w:p w:rsidR="00C941F3" w:rsidRPr="00C941F3" w:rsidRDefault="00C941F3" w:rsidP="000F7D11">
      <w:p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 xml:space="preserve">اختلفت الدراسة الحالية عن غالبية الدراسات السابقة في اعتمادها على المنهج الوصفي التحليلي باستخدام الاستبانة لجمع البيانات من أفراد العينة، وتحليل آرائهم حول أثر الفساد على النمو الاقتصادي، بينما اعتمدت معظم الدراسات السابقة، مثل </w:t>
      </w:r>
      <w:proofErr w:type="spellStart"/>
      <w:r w:rsidRPr="00C941F3">
        <w:rPr>
          <w:rFonts w:ascii="Simplified Arabic" w:eastAsia="Simplified Arabic" w:hAnsi="Simplified Arabic" w:cs="Simplified Arabic"/>
          <w:sz w:val="28"/>
          <w:szCs w:val="28"/>
          <w:rtl/>
        </w:rPr>
        <w:t>الديغة</w:t>
      </w:r>
      <w:proofErr w:type="spellEnd"/>
      <w:r w:rsidRPr="00C941F3">
        <w:rPr>
          <w:rFonts w:ascii="Simplified Arabic" w:eastAsia="Simplified Arabic" w:hAnsi="Simplified Arabic" w:cs="Simplified Arabic"/>
          <w:sz w:val="28"/>
          <w:szCs w:val="28"/>
          <w:rtl/>
        </w:rPr>
        <w:t xml:space="preserve"> وأبو عائشة (2023)، وبوراس (2022)، وحوشين ويوسف (2021)، و</w:t>
      </w:r>
      <w:proofErr w:type="spellStart"/>
      <w:r w:rsidRPr="00C941F3">
        <w:rPr>
          <w:rFonts w:ascii="Simplified Arabic" w:eastAsia="Simplified Arabic" w:hAnsi="Simplified Arabic" w:cs="Simplified Arabic"/>
          <w:sz w:val="28"/>
          <w:szCs w:val="28"/>
        </w:rPr>
        <w:t>Trabelsi</w:t>
      </w:r>
      <w:proofErr w:type="spellEnd"/>
      <w:r w:rsidRPr="00C941F3">
        <w:rPr>
          <w:rFonts w:ascii="Simplified Arabic" w:eastAsia="Simplified Arabic" w:hAnsi="Simplified Arabic" w:cs="Simplified Arabic"/>
          <w:sz w:val="28"/>
          <w:szCs w:val="28"/>
        </w:rPr>
        <w:t xml:space="preserve"> (2024)</w:t>
      </w:r>
      <w:r w:rsidRPr="00C941F3">
        <w:rPr>
          <w:rFonts w:ascii="Simplified Arabic" w:eastAsia="Simplified Arabic" w:hAnsi="Simplified Arabic" w:cs="Simplified Arabic"/>
          <w:sz w:val="28"/>
          <w:szCs w:val="28"/>
          <w:rtl/>
        </w:rPr>
        <w:t>، و</w:t>
      </w:r>
      <w:r w:rsidRPr="00C941F3">
        <w:rPr>
          <w:rFonts w:ascii="Simplified Arabic" w:eastAsia="Simplified Arabic" w:hAnsi="Simplified Arabic" w:cs="Simplified Arabic"/>
          <w:sz w:val="28"/>
          <w:szCs w:val="28"/>
        </w:rPr>
        <w:t>Makar et al. (2023)</w:t>
      </w:r>
      <w:r w:rsidRPr="00C941F3">
        <w:rPr>
          <w:rFonts w:ascii="Simplified Arabic" w:eastAsia="Simplified Arabic" w:hAnsi="Simplified Arabic" w:cs="Simplified Arabic"/>
          <w:sz w:val="28"/>
          <w:szCs w:val="28"/>
          <w:rtl/>
        </w:rPr>
        <w:t>، و</w:t>
      </w:r>
      <w:proofErr w:type="spellStart"/>
      <w:r w:rsidRPr="00C941F3">
        <w:rPr>
          <w:rFonts w:ascii="Simplified Arabic" w:eastAsia="Simplified Arabic" w:hAnsi="Simplified Arabic" w:cs="Simplified Arabic"/>
          <w:sz w:val="28"/>
          <w:szCs w:val="28"/>
        </w:rPr>
        <w:t>Spyromitros</w:t>
      </w:r>
      <w:proofErr w:type="spellEnd"/>
      <w:r w:rsidRPr="00C941F3">
        <w:rPr>
          <w:rFonts w:ascii="Simplified Arabic" w:eastAsia="Simplified Arabic" w:hAnsi="Simplified Arabic" w:cs="Simplified Arabic"/>
          <w:sz w:val="28"/>
          <w:szCs w:val="28"/>
        </w:rPr>
        <w:t xml:space="preserve"> &amp; </w:t>
      </w:r>
      <w:proofErr w:type="spellStart"/>
      <w:r w:rsidRPr="00C941F3">
        <w:rPr>
          <w:rFonts w:ascii="Simplified Arabic" w:eastAsia="Simplified Arabic" w:hAnsi="Simplified Arabic" w:cs="Simplified Arabic"/>
          <w:sz w:val="28"/>
          <w:szCs w:val="28"/>
        </w:rPr>
        <w:t>Panagiotidis</w:t>
      </w:r>
      <w:proofErr w:type="spellEnd"/>
      <w:r w:rsidRPr="00C941F3">
        <w:rPr>
          <w:rFonts w:ascii="Simplified Arabic" w:eastAsia="Simplified Arabic" w:hAnsi="Simplified Arabic" w:cs="Simplified Arabic"/>
          <w:sz w:val="28"/>
          <w:szCs w:val="28"/>
        </w:rPr>
        <w:t xml:space="preserve"> (2022)</w:t>
      </w:r>
      <w:r w:rsidRPr="00C941F3">
        <w:rPr>
          <w:rFonts w:ascii="Simplified Arabic" w:eastAsia="Simplified Arabic" w:hAnsi="Simplified Arabic" w:cs="Simplified Arabic"/>
          <w:sz w:val="28"/>
          <w:szCs w:val="28"/>
          <w:rtl/>
        </w:rPr>
        <w:t>، على البيانات الاقتصادية الكلية والمؤشرات الدولية والنماذج القياسية، دون الاعتماد على البيانات الميدانية.</w:t>
      </w:r>
    </w:p>
    <w:p w:rsidR="00C941F3" w:rsidRPr="00C941F3" w:rsidRDefault="00C941F3" w:rsidP="0028407C">
      <w:pPr>
        <w:pStyle w:val="ListParagraph"/>
        <w:numPr>
          <w:ilvl w:val="1"/>
          <w:numId w:val="12"/>
        </w:num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من حيث مجتمع الدراسة وعينتها:</w:t>
      </w:r>
    </w:p>
    <w:p w:rsidR="00C941F3" w:rsidRPr="00C941F3" w:rsidRDefault="00C941F3" w:rsidP="000F7D11">
      <w:p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 xml:space="preserve">تميزت الدراسة الحالية باعتمادها على عينة ميدانية مكونة من (251) فردًا من العاملين في الجهات الحكومية والقطاع الخاص بالمملكة العربية السعودية، بهدف التعرف على تصوراتهم حول أثر الفساد في النمو الاقتصادي، بينما اعتمدت أغلب الدراسات السابقة على قواعد البيانات الرسمية والمؤشرات الدولية أو بيانات السلاسل الزمنية وبيانات </w:t>
      </w:r>
      <w:proofErr w:type="spellStart"/>
      <w:r w:rsidRPr="00C941F3">
        <w:rPr>
          <w:rFonts w:ascii="Simplified Arabic" w:eastAsia="Simplified Arabic" w:hAnsi="Simplified Arabic" w:cs="Simplified Arabic"/>
          <w:sz w:val="28"/>
          <w:szCs w:val="28"/>
          <w:rtl/>
        </w:rPr>
        <w:t>البانل</w:t>
      </w:r>
      <w:proofErr w:type="spellEnd"/>
      <w:r w:rsidRPr="00C941F3">
        <w:rPr>
          <w:rFonts w:ascii="Simplified Arabic" w:eastAsia="Simplified Arabic" w:hAnsi="Simplified Arabic" w:cs="Simplified Arabic"/>
          <w:sz w:val="28"/>
          <w:szCs w:val="28"/>
          <w:rtl/>
        </w:rPr>
        <w:t>، دون الاستناد إلى آراء أفراد المجتمع محل الدراسة.</w:t>
      </w:r>
    </w:p>
    <w:p w:rsidR="00C941F3" w:rsidRPr="00C941F3" w:rsidRDefault="00C941F3" w:rsidP="0028407C">
      <w:pPr>
        <w:pStyle w:val="ListParagraph"/>
        <w:numPr>
          <w:ilvl w:val="1"/>
          <w:numId w:val="12"/>
        </w:num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lastRenderedPageBreak/>
        <w:t>من حيث الفترة الزمنية والسياق الاقتصادي:</w:t>
      </w:r>
    </w:p>
    <w:p w:rsidR="00C941F3" w:rsidRPr="00C941F3" w:rsidRDefault="00C941F3" w:rsidP="000F7D11">
      <w:p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تأتي الدراسة الحالية في ظل التحولات الاقتصادية والإدارية التي تشهدها المملكة العربية السعودية في إطار رؤية المملكة 2030، والتي ركزت بصورة كبيرة على تعزيز الشفافية، ورفع كفاءة الإنفاق الحكومي، وتحسين بيئة الاستثمار، ومكافحة الفساد. وهذا السياق يختلف عن الدراسات السابقة التي أجريت في بيئات اقتصادية وظروف سياسية ومؤسسية مختلفة، مثل الجزائر، والعراق، وليبيا، ونيجيريا، وماليزيا، والدول العربية مجتمعة.</w:t>
      </w:r>
    </w:p>
    <w:p w:rsidR="00C941F3" w:rsidRPr="00C941F3" w:rsidRDefault="00C941F3" w:rsidP="0028407C">
      <w:pPr>
        <w:pStyle w:val="ListParagraph"/>
        <w:numPr>
          <w:ilvl w:val="1"/>
          <w:numId w:val="12"/>
        </w:num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من حيث القيمة العلمية للدراسة:</w:t>
      </w:r>
    </w:p>
    <w:p w:rsidR="00C941F3" w:rsidRPr="00C941F3" w:rsidRDefault="00C941F3" w:rsidP="000F7D11">
      <w:pPr>
        <w:spacing w:line="360" w:lineRule="auto"/>
        <w:jc w:val="lowKashida"/>
        <w:rPr>
          <w:rFonts w:ascii="Simplified Arabic" w:eastAsia="Simplified Arabic" w:hAnsi="Simplified Arabic" w:cs="Simplified Arabic"/>
          <w:sz w:val="28"/>
          <w:szCs w:val="28"/>
          <w:rtl/>
        </w:rPr>
      </w:pPr>
      <w:r w:rsidRPr="00C941F3">
        <w:rPr>
          <w:rFonts w:ascii="Simplified Arabic" w:eastAsia="Simplified Arabic" w:hAnsi="Simplified Arabic" w:cs="Simplified Arabic"/>
          <w:sz w:val="28"/>
          <w:szCs w:val="28"/>
          <w:rtl/>
        </w:rPr>
        <w:t>تتميز الدراسة الحالية بأنها تجمع بين الجانب النظري والجانب التطبيقي الميداني، حيث لم تقتصر على تحليل العلاقة بين الفساد والنمو الاقتصادي من خلال المؤشرات الاقتصادية فقط، وإنما قامت بقياس هذه العلاقة من خلال أربعة أبعاد رئيسة للنمو الاقتصادي باستخدام أداة علمية (الاستبانة)، الأمر الذي يوفر نتائج يمكن الاستفادة منها في تطوير السياسات الاقتصادية والإدارية داخل المملكة العربية السعودية، ويُعد إضافة إلى الأدبيات العربية التي تناولت هذا الموضوع، لا سيما في البيئة السعودية.</w:t>
      </w:r>
    </w:p>
    <w:p w:rsidR="000A3E64" w:rsidRPr="000B29A5" w:rsidRDefault="00C941F3" w:rsidP="000F7D11">
      <w:pPr>
        <w:spacing w:line="360" w:lineRule="auto"/>
        <w:jc w:val="lowKashida"/>
        <w:rPr>
          <w:rFonts w:ascii="Simplified Arabic" w:eastAsia="Simplified Arabic" w:hAnsi="Simplified Arabic" w:cs="Simplified Arabic"/>
          <w:sz w:val="28"/>
          <w:szCs w:val="28"/>
          <w:lang w:bidi="ar-ER"/>
        </w:rPr>
      </w:pPr>
      <w:r w:rsidRPr="00C941F3">
        <w:rPr>
          <w:rFonts w:ascii="Simplified Arabic" w:eastAsia="Simplified Arabic" w:hAnsi="Simplified Arabic" w:cs="Simplified Arabic"/>
          <w:sz w:val="28"/>
          <w:szCs w:val="28"/>
          <w:rtl/>
        </w:rPr>
        <w:t>وبذلك، فإن الدراسة الحالية تمثل إضافة علمية للدراسات السابقة من خلال تركيزها على البيئة السعودية، واعتمادها على بيانات ميدانية، وتناولها أثر الفساد في أبعاد متعددة للنمو الاقتصادي، بما يتوافق مع مستهدفات رؤية المملكة العربية السعودية 2030 في تعزيز النزاهة والشفافية وتحقيق التنمية الاقتصادية المستدامة.</w:t>
      </w:r>
      <w:r w:rsidR="000A3E64" w:rsidRPr="000B29A5">
        <w:rPr>
          <w:rFonts w:ascii="Simplified Arabic" w:eastAsia="Simplified Arabic" w:hAnsi="Simplified Arabic" w:cs="Simplified Arabic"/>
          <w:sz w:val="28"/>
          <w:szCs w:val="28"/>
          <w:lang w:bidi="ar-ER"/>
        </w:rPr>
        <w:t>.</w:t>
      </w:r>
    </w:p>
    <w:p w:rsidR="000A3E64" w:rsidRPr="008F5B07" w:rsidRDefault="000A3E64" w:rsidP="000F7D11">
      <w:pPr>
        <w:spacing w:line="360" w:lineRule="auto"/>
        <w:jc w:val="lowKashida"/>
        <w:rPr>
          <w:rFonts w:ascii="Simplified Arabic" w:eastAsia="Simplified Arabic" w:hAnsi="Simplified Arabic" w:cs="Simplified Arabic"/>
          <w:sz w:val="32"/>
          <w:szCs w:val="32"/>
          <w:u w:val="single"/>
          <w:lang w:bidi="ar-ER"/>
        </w:rPr>
      </w:pPr>
      <w:r w:rsidRPr="008F5B07">
        <w:rPr>
          <w:rFonts w:ascii="Simplified Arabic" w:eastAsia="Simplified Arabic" w:hAnsi="Simplified Arabic" w:cs="Simplified Arabic"/>
          <w:sz w:val="32"/>
          <w:szCs w:val="32"/>
          <w:u w:val="single"/>
          <w:rtl/>
        </w:rPr>
        <w:t>ثالثًا: أوجه الاستفادة من الدراسات السابقة</w:t>
      </w:r>
    </w:p>
    <w:p w:rsidR="0078467A" w:rsidRDefault="0078467A" w:rsidP="000F7D11">
      <w:p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lastRenderedPageBreak/>
        <w:t>استفادت الدراسة الحالية من الدراسات السابقة في العديد من الجوانب العلمية والمنهجية، حيث أسهمت تلك الدراسات في بناء الإطار الفكري للدراسة وتحديد مسارها البحثي، ويمكن توضيح أوجه الاستفادة فيما يأتي:</w:t>
      </w:r>
    </w:p>
    <w:p w:rsidR="0078467A" w:rsidRPr="0078467A" w:rsidRDefault="0078467A" w:rsidP="0028407C">
      <w:pPr>
        <w:pStyle w:val="ListParagraph"/>
        <w:numPr>
          <w:ilvl w:val="0"/>
          <w:numId w:val="13"/>
        </w:num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تحديد مشكلة الدراسة وصياغة أهدافها:</w:t>
      </w:r>
    </w:p>
    <w:p w:rsidR="0078467A" w:rsidRPr="0078467A" w:rsidRDefault="0078467A" w:rsidP="000F7D11">
      <w:p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 xml:space="preserve">أسهمت الدراسات السابقة، مثل دراسات علوان (2025)، </w:t>
      </w:r>
      <w:proofErr w:type="spellStart"/>
      <w:r w:rsidRPr="0078467A">
        <w:rPr>
          <w:rFonts w:ascii="Simplified Arabic" w:eastAsia="Simplified Arabic" w:hAnsi="Simplified Arabic" w:cs="Simplified Arabic"/>
          <w:sz w:val="28"/>
          <w:szCs w:val="28"/>
          <w:rtl/>
        </w:rPr>
        <w:t>والديغة</w:t>
      </w:r>
      <w:proofErr w:type="spellEnd"/>
      <w:r w:rsidRPr="0078467A">
        <w:rPr>
          <w:rFonts w:ascii="Simplified Arabic" w:eastAsia="Simplified Arabic" w:hAnsi="Simplified Arabic" w:cs="Simplified Arabic"/>
          <w:sz w:val="28"/>
          <w:szCs w:val="28"/>
          <w:rtl/>
        </w:rPr>
        <w:t xml:space="preserve"> وأبو عائشة (2023)، وبوراس (2022)، و</w:t>
      </w:r>
      <w:proofErr w:type="spellStart"/>
      <w:r w:rsidRPr="0078467A">
        <w:rPr>
          <w:rFonts w:ascii="Simplified Arabic" w:eastAsia="Simplified Arabic" w:hAnsi="Simplified Arabic" w:cs="Simplified Arabic"/>
          <w:sz w:val="28"/>
          <w:szCs w:val="28"/>
        </w:rPr>
        <w:t>Trabelsi</w:t>
      </w:r>
      <w:proofErr w:type="spellEnd"/>
      <w:r w:rsidRPr="0078467A">
        <w:rPr>
          <w:rFonts w:ascii="Simplified Arabic" w:eastAsia="Simplified Arabic" w:hAnsi="Simplified Arabic" w:cs="Simplified Arabic"/>
          <w:sz w:val="28"/>
          <w:szCs w:val="28"/>
        </w:rPr>
        <w:t xml:space="preserve"> (2024)</w:t>
      </w:r>
      <w:r w:rsidRPr="0078467A">
        <w:rPr>
          <w:rFonts w:ascii="Simplified Arabic" w:eastAsia="Simplified Arabic" w:hAnsi="Simplified Arabic" w:cs="Simplified Arabic"/>
          <w:sz w:val="28"/>
          <w:szCs w:val="28"/>
          <w:rtl/>
        </w:rPr>
        <w:t>، في إبراز أهمية دراسة العلاقة بين الفساد والنمو الاقتصادي، مما ساعد الباحثة في تحديد مشكلة الدراسة الحالية وصياغة أهدافها بما يتناسب مع البيئة السعودية.</w:t>
      </w:r>
    </w:p>
    <w:p w:rsidR="0078467A" w:rsidRPr="0078467A" w:rsidRDefault="0078467A" w:rsidP="0028407C">
      <w:pPr>
        <w:pStyle w:val="ListParagraph"/>
        <w:numPr>
          <w:ilvl w:val="0"/>
          <w:numId w:val="13"/>
        </w:num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بناء الإطار النظري للدراسة:</w:t>
      </w:r>
    </w:p>
    <w:p w:rsidR="0078467A" w:rsidRPr="0078467A" w:rsidRDefault="0078467A" w:rsidP="000F7D11">
      <w:p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 xml:space="preserve">استفادت الدراسة الحالية من الأدبيات والدراسات السابقة في تناول المفاهيم الرئيسة المرتبطة بالفساد والنمو الاقتصادي، وبيان أبعاد كل منهما، والتعرف على أبرز النظريات التي فسرت العلاقة بينهما، مثل الدراسات التي تناولت آثار الفساد على الاستثمار، والإنتاجية، وكفاءة تخصيص الموارد، والحوكمة، ومنها دراسات الحسني وفوزي (2024)، وصغيري </w:t>
      </w:r>
      <w:proofErr w:type="gramStart"/>
      <w:r w:rsidRPr="0078467A">
        <w:rPr>
          <w:rFonts w:ascii="Simplified Arabic" w:eastAsia="Simplified Arabic" w:hAnsi="Simplified Arabic" w:cs="Simplified Arabic"/>
          <w:sz w:val="28"/>
          <w:szCs w:val="28"/>
          <w:rtl/>
        </w:rPr>
        <w:t>وعلي</w:t>
      </w:r>
      <w:proofErr w:type="gramEnd"/>
      <w:r w:rsidRPr="0078467A">
        <w:rPr>
          <w:rFonts w:ascii="Simplified Arabic" w:eastAsia="Simplified Arabic" w:hAnsi="Simplified Arabic" w:cs="Simplified Arabic"/>
          <w:sz w:val="28"/>
          <w:szCs w:val="28"/>
          <w:rtl/>
        </w:rPr>
        <w:t xml:space="preserve"> (2020)، و</w:t>
      </w:r>
      <w:proofErr w:type="spellStart"/>
      <w:r w:rsidRPr="0078467A">
        <w:rPr>
          <w:rFonts w:ascii="Simplified Arabic" w:eastAsia="Simplified Arabic" w:hAnsi="Simplified Arabic" w:cs="Simplified Arabic"/>
          <w:sz w:val="28"/>
          <w:szCs w:val="28"/>
        </w:rPr>
        <w:t>Spyromitros</w:t>
      </w:r>
      <w:proofErr w:type="spellEnd"/>
      <w:r w:rsidRPr="0078467A">
        <w:rPr>
          <w:rFonts w:ascii="Simplified Arabic" w:eastAsia="Simplified Arabic" w:hAnsi="Simplified Arabic" w:cs="Simplified Arabic"/>
          <w:sz w:val="28"/>
          <w:szCs w:val="28"/>
        </w:rPr>
        <w:t xml:space="preserve"> &amp; </w:t>
      </w:r>
      <w:proofErr w:type="spellStart"/>
      <w:r w:rsidRPr="0078467A">
        <w:rPr>
          <w:rFonts w:ascii="Simplified Arabic" w:eastAsia="Simplified Arabic" w:hAnsi="Simplified Arabic" w:cs="Simplified Arabic"/>
          <w:sz w:val="28"/>
          <w:szCs w:val="28"/>
        </w:rPr>
        <w:t>Panagiotidis</w:t>
      </w:r>
      <w:proofErr w:type="spellEnd"/>
      <w:r w:rsidRPr="0078467A">
        <w:rPr>
          <w:rFonts w:ascii="Simplified Arabic" w:eastAsia="Simplified Arabic" w:hAnsi="Simplified Arabic" w:cs="Simplified Arabic"/>
          <w:sz w:val="28"/>
          <w:szCs w:val="28"/>
        </w:rPr>
        <w:t xml:space="preserve"> (2022).</w:t>
      </w:r>
    </w:p>
    <w:p w:rsidR="0078467A" w:rsidRPr="0078467A" w:rsidRDefault="0078467A" w:rsidP="0028407C">
      <w:pPr>
        <w:pStyle w:val="ListParagraph"/>
        <w:numPr>
          <w:ilvl w:val="0"/>
          <w:numId w:val="13"/>
        </w:num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تحديد متغيرات الدراسة وأبعادها:</w:t>
      </w:r>
    </w:p>
    <w:p w:rsidR="0078467A" w:rsidRPr="0078467A" w:rsidRDefault="0078467A" w:rsidP="000F7D11">
      <w:p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 xml:space="preserve">أسهمت الدراسات السابقة في تحديد المتغيرات الرئيسة للدراسة الحالية، حيث تم اعتماد الفساد باعتباره المتغير المستقل، والنمو الاقتصادي باعتباره المتغير التابع، مع تقسيمه إلى أربعة أبعاد هي: معدل النمو الاقتصادي، والاستثمار المحلي والأجنبي، وكفاءة تخصيص الموارد الاقتصادية، ومستوى الإنتاجية الاقتصادية، وذلك بالاستفادة من نتائج دراسات علوان (2025)، </w:t>
      </w:r>
      <w:proofErr w:type="spellStart"/>
      <w:r w:rsidRPr="0078467A">
        <w:rPr>
          <w:rFonts w:ascii="Simplified Arabic" w:eastAsia="Simplified Arabic" w:hAnsi="Simplified Arabic" w:cs="Simplified Arabic"/>
          <w:sz w:val="28"/>
          <w:szCs w:val="28"/>
          <w:rtl/>
        </w:rPr>
        <w:t>والديغة</w:t>
      </w:r>
      <w:proofErr w:type="spellEnd"/>
      <w:r w:rsidRPr="0078467A">
        <w:rPr>
          <w:rFonts w:ascii="Simplified Arabic" w:eastAsia="Simplified Arabic" w:hAnsi="Simplified Arabic" w:cs="Simplified Arabic"/>
          <w:sz w:val="28"/>
          <w:szCs w:val="28"/>
          <w:rtl/>
        </w:rPr>
        <w:t xml:space="preserve"> وأبو عائشة (2023)، وحسين ومجدي (2022)، و</w:t>
      </w:r>
      <w:r w:rsidRPr="0078467A">
        <w:rPr>
          <w:rFonts w:ascii="Simplified Arabic" w:eastAsia="Simplified Arabic" w:hAnsi="Simplified Arabic" w:cs="Simplified Arabic"/>
          <w:sz w:val="28"/>
          <w:szCs w:val="28"/>
        </w:rPr>
        <w:t>Makar et al. (2023).</w:t>
      </w:r>
    </w:p>
    <w:p w:rsidR="0078467A" w:rsidRPr="0078467A" w:rsidRDefault="0078467A" w:rsidP="0028407C">
      <w:pPr>
        <w:pStyle w:val="ListParagraph"/>
        <w:numPr>
          <w:ilvl w:val="0"/>
          <w:numId w:val="13"/>
        </w:num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lastRenderedPageBreak/>
        <w:t>اختيار المنهج وأداة الدراسة:</w:t>
      </w:r>
    </w:p>
    <w:p w:rsidR="0078467A" w:rsidRPr="0078467A" w:rsidRDefault="0078467A" w:rsidP="000F7D11">
      <w:p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ساعدت الدراسات السابقة في اختيار المنهج الوصفي التحليلي بوصفه المنهج الأنسب للدراسة الحالية، كما أفادت في إعداد الاستبانة وصياغة فقراتها بما يتوافق مع أهداف الدراسة ومتغيراتها، وذلك بالاستفادة من الدراسات التي اعتمدت الأسلوب الميداني أو التحليلي في دراسة العلاقة بين الفساد والنمو الاقتصادي، إضافة إلى الاستفادة من المؤشرات التي تناولتها الدراسات القياسية.</w:t>
      </w:r>
    </w:p>
    <w:p w:rsidR="0078467A" w:rsidRPr="0078467A" w:rsidRDefault="0078467A" w:rsidP="0028407C">
      <w:pPr>
        <w:pStyle w:val="ListParagraph"/>
        <w:numPr>
          <w:ilvl w:val="0"/>
          <w:numId w:val="13"/>
        </w:num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صياغة فروض الدراسة:</w:t>
      </w:r>
    </w:p>
    <w:p w:rsidR="0078467A" w:rsidRPr="0078467A" w:rsidRDefault="0078467A" w:rsidP="000F7D11">
      <w:p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 xml:space="preserve">أسهمت نتائج الدراسات السابقة في بناء الفروض الرئيسة والفرعية للدراسة الحالية، حيث بينت معظم الدراسات، مثل بوراس (2022)، وعلوان (2025)، </w:t>
      </w:r>
      <w:proofErr w:type="spellStart"/>
      <w:r w:rsidRPr="0078467A">
        <w:rPr>
          <w:rFonts w:ascii="Simplified Arabic" w:eastAsia="Simplified Arabic" w:hAnsi="Simplified Arabic" w:cs="Simplified Arabic"/>
          <w:sz w:val="28"/>
          <w:szCs w:val="28"/>
          <w:rtl/>
        </w:rPr>
        <w:t>والديغة</w:t>
      </w:r>
      <w:proofErr w:type="spellEnd"/>
      <w:r w:rsidRPr="0078467A">
        <w:rPr>
          <w:rFonts w:ascii="Simplified Arabic" w:eastAsia="Simplified Arabic" w:hAnsi="Simplified Arabic" w:cs="Simplified Arabic"/>
          <w:sz w:val="28"/>
          <w:szCs w:val="28"/>
          <w:rtl/>
        </w:rPr>
        <w:t xml:space="preserve"> وأبو عائشة (2023)، و</w:t>
      </w:r>
      <w:r w:rsidRPr="0078467A">
        <w:rPr>
          <w:rFonts w:ascii="Simplified Arabic" w:eastAsia="Simplified Arabic" w:hAnsi="Simplified Arabic" w:cs="Simplified Arabic"/>
          <w:sz w:val="28"/>
          <w:szCs w:val="28"/>
        </w:rPr>
        <w:t>Uddin &amp; Rahman (2023)</w:t>
      </w:r>
      <w:r w:rsidRPr="0078467A">
        <w:rPr>
          <w:rFonts w:ascii="Simplified Arabic" w:eastAsia="Simplified Arabic" w:hAnsi="Simplified Arabic" w:cs="Simplified Arabic"/>
          <w:sz w:val="28"/>
          <w:szCs w:val="28"/>
          <w:rtl/>
        </w:rPr>
        <w:t>، وجود علاقة وتأثير بين الفساد والنمو الاقتصادي، الأمر الذي ساعد في صياغة الفروض التي اختبرت أثر الفساد على معدل النمو الاقتصادي، والاستثمار، وكفاءة تخصيص الموارد، ومستوى الإنتاجية الاقتصادية.</w:t>
      </w:r>
    </w:p>
    <w:p w:rsidR="0078467A" w:rsidRPr="0078467A" w:rsidRDefault="0078467A" w:rsidP="0028407C">
      <w:pPr>
        <w:pStyle w:val="ListParagraph"/>
        <w:numPr>
          <w:ilvl w:val="0"/>
          <w:numId w:val="13"/>
        </w:num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تفسير النتائج ومناقشتها:</w:t>
      </w:r>
    </w:p>
    <w:p w:rsidR="0078467A" w:rsidRPr="0078467A" w:rsidRDefault="0078467A" w:rsidP="000F7D11">
      <w:p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 xml:space="preserve">استفادت الدراسة الحالية من نتائج الدراسات السابقة عند تفسير النتائج التي تم التوصل إليها ومقارنتها، حيث تمت مناقشة مدى اتفاق أو اختلاف نتائج الدراسة الحالية مع نتائج الدراسات العربية والأجنبية، خاصة دراسات علوان (2025)، </w:t>
      </w:r>
      <w:proofErr w:type="spellStart"/>
      <w:r w:rsidRPr="0078467A">
        <w:rPr>
          <w:rFonts w:ascii="Simplified Arabic" w:eastAsia="Simplified Arabic" w:hAnsi="Simplified Arabic" w:cs="Simplified Arabic"/>
          <w:sz w:val="28"/>
          <w:szCs w:val="28"/>
          <w:rtl/>
        </w:rPr>
        <w:t>والديغة</w:t>
      </w:r>
      <w:proofErr w:type="spellEnd"/>
      <w:r w:rsidRPr="0078467A">
        <w:rPr>
          <w:rFonts w:ascii="Simplified Arabic" w:eastAsia="Simplified Arabic" w:hAnsi="Simplified Arabic" w:cs="Simplified Arabic"/>
          <w:sz w:val="28"/>
          <w:szCs w:val="28"/>
          <w:rtl/>
        </w:rPr>
        <w:t xml:space="preserve"> وأبو عائشة (2023)، وبوراس (2022)، و</w:t>
      </w:r>
      <w:proofErr w:type="spellStart"/>
      <w:r w:rsidRPr="0078467A">
        <w:rPr>
          <w:rFonts w:ascii="Simplified Arabic" w:eastAsia="Simplified Arabic" w:hAnsi="Simplified Arabic" w:cs="Simplified Arabic"/>
          <w:sz w:val="28"/>
          <w:szCs w:val="28"/>
        </w:rPr>
        <w:t>Trabelsi</w:t>
      </w:r>
      <w:proofErr w:type="spellEnd"/>
      <w:r w:rsidRPr="0078467A">
        <w:rPr>
          <w:rFonts w:ascii="Simplified Arabic" w:eastAsia="Simplified Arabic" w:hAnsi="Simplified Arabic" w:cs="Simplified Arabic"/>
          <w:sz w:val="28"/>
          <w:szCs w:val="28"/>
        </w:rPr>
        <w:t xml:space="preserve"> (2024)</w:t>
      </w:r>
      <w:r w:rsidRPr="0078467A">
        <w:rPr>
          <w:rFonts w:ascii="Simplified Arabic" w:eastAsia="Simplified Arabic" w:hAnsi="Simplified Arabic" w:cs="Simplified Arabic"/>
          <w:sz w:val="28"/>
          <w:szCs w:val="28"/>
          <w:rtl/>
        </w:rPr>
        <w:t>، و</w:t>
      </w:r>
      <w:r w:rsidRPr="0078467A">
        <w:rPr>
          <w:rFonts w:ascii="Simplified Arabic" w:eastAsia="Simplified Arabic" w:hAnsi="Simplified Arabic" w:cs="Simplified Arabic"/>
          <w:sz w:val="28"/>
          <w:szCs w:val="28"/>
        </w:rPr>
        <w:t>Makar et al. (2023)</w:t>
      </w:r>
      <w:r w:rsidRPr="0078467A">
        <w:rPr>
          <w:rFonts w:ascii="Simplified Arabic" w:eastAsia="Simplified Arabic" w:hAnsi="Simplified Arabic" w:cs="Simplified Arabic"/>
          <w:sz w:val="28"/>
          <w:szCs w:val="28"/>
          <w:rtl/>
        </w:rPr>
        <w:t>، و</w:t>
      </w:r>
      <w:proofErr w:type="spellStart"/>
      <w:r w:rsidRPr="0078467A">
        <w:rPr>
          <w:rFonts w:ascii="Simplified Arabic" w:eastAsia="Simplified Arabic" w:hAnsi="Simplified Arabic" w:cs="Simplified Arabic"/>
          <w:sz w:val="28"/>
          <w:szCs w:val="28"/>
        </w:rPr>
        <w:t>Spyromitros</w:t>
      </w:r>
      <w:proofErr w:type="spellEnd"/>
      <w:r w:rsidRPr="0078467A">
        <w:rPr>
          <w:rFonts w:ascii="Simplified Arabic" w:eastAsia="Simplified Arabic" w:hAnsi="Simplified Arabic" w:cs="Simplified Arabic"/>
          <w:sz w:val="28"/>
          <w:szCs w:val="28"/>
        </w:rPr>
        <w:t xml:space="preserve"> &amp; </w:t>
      </w:r>
      <w:proofErr w:type="spellStart"/>
      <w:r w:rsidRPr="0078467A">
        <w:rPr>
          <w:rFonts w:ascii="Simplified Arabic" w:eastAsia="Simplified Arabic" w:hAnsi="Simplified Arabic" w:cs="Simplified Arabic"/>
          <w:sz w:val="28"/>
          <w:szCs w:val="28"/>
        </w:rPr>
        <w:t>Panagiotidis</w:t>
      </w:r>
      <w:proofErr w:type="spellEnd"/>
      <w:r w:rsidRPr="0078467A">
        <w:rPr>
          <w:rFonts w:ascii="Simplified Arabic" w:eastAsia="Simplified Arabic" w:hAnsi="Simplified Arabic" w:cs="Simplified Arabic"/>
          <w:sz w:val="28"/>
          <w:szCs w:val="28"/>
        </w:rPr>
        <w:t xml:space="preserve"> (2022)</w:t>
      </w:r>
      <w:r w:rsidRPr="0078467A">
        <w:rPr>
          <w:rFonts w:ascii="Simplified Arabic" w:eastAsia="Simplified Arabic" w:hAnsi="Simplified Arabic" w:cs="Simplified Arabic"/>
          <w:sz w:val="28"/>
          <w:szCs w:val="28"/>
          <w:rtl/>
        </w:rPr>
        <w:t>، مما أسهم في تعزيز مصداقية النتائج وإبراز قيمتها العلمية.</w:t>
      </w:r>
    </w:p>
    <w:p w:rsidR="0078467A" w:rsidRPr="0078467A" w:rsidRDefault="0078467A" w:rsidP="0028407C">
      <w:pPr>
        <w:pStyle w:val="ListParagraph"/>
        <w:numPr>
          <w:ilvl w:val="0"/>
          <w:numId w:val="13"/>
        </w:num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t>الاستفادة من التوصيات والمقترحات:</w:t>
      </w:r>
    </w:p>
    <w:p w:rsidR="0078467A" w:rsidRPr="0078467A" w:rsidRDefault="0078467A" w:rsidP="000F7D11">
      <w:pPr>
        <w:spacing w:line="360" w:lineRule="auto"/>
        <w:jc w:val="lowKashida"/>
        <w:rPr>
          <w:rFonts w:ascii="Simplified Arabic" w:eastAsia="Simplified Arabic" w:hAnsi="Simplified Arabic" w:cs="Simplified Arabic"/>
          <w:sz w:val="28"/>
          <w:szCs w:val="28"/>
          <w:rtl/>
        </w:rPr>
      </w:pPr>
      <w:r w:rsidRPr="0078467A">
        <w:rPr>
          <w:rFonts w:ascii="Simplified Arabic" w:eastAsia="Simplified Arabic" w:hAnsi="Simplified Arabic" w:cs="Simplified Arabic"/>
          <w:sz w:val="28"/>
          <w:szCs w:val="28"/>
          <w:rtl/>
        </w:rPr>
        <w:lastRenderedPageBreak/>
        <w:t>استفادت الدراسة الحالية من التوصيات التي قدمتها الدراسات السابقة، والتي أكدت أهمية تعزيز الشفافية، وتطبيق مبادئ الحوكمة الرشيدة، وتفعيل الرقابة والمساءلة، وتحسين البيئة الاستثمارية، وتطوير التشريعات المتعلقة بمكافحة الفساد، وهو ما انعكس في صياغة توصيات الدراسة الحالية بما يتلاءم مع واقع المملكة العربية السعودية ومستهدفات رؤية المملكة 2030.</w:t>
      </w:r>
    </w:p>
    <w:p w:rsidR="00063A51" w:rsidRPr="000B29A5" w:rsidRDefault="0078467A" w:rsidP="00063A51">
      <w:pPr>
        <w:spacing w:line="360" w:lineRule="auto"/>
        <w:jc w:val="lowKashida"/>
        <w:rPr>
          <w:rFonts w:ascii="Simplified Arabic" w:eastAsia="Simplified Arabic" w:hAnsi="Simplified Arabic" w:cs="Simplified Arabic" w:hint="cs"/>
          <w:sz w:val="28"/>
          <w:szCs w:val="28"/>
          <w:rtl/>
          <w:lang w:bidi="ar-ER"/>
        </w:rPr>
      </w:pPr>
      <w:r w:rsidRPr="0078467A">
        <w:rPr>
          <w:rFonts w:ascii="Simplified Arabic" w:eastAsia="Simplified Arabic" w:hAnsi="Simplified Arabic" w:cs="Simplified Arabic"/>
          <w:sz w:val="28"/>
          <w:szCs w:val="28"/>
          <w:rtl/>
        </w:rPr>
        <w:t>وبصفة عامة، شكلت الدراسات السابقة قاعدة علمية ومنهجية مهمة للدراسة الحالية، إذ أسهمت في بناء إطارها النظري، وتحديد منهجها وأداتها ومتغيراتها، وصياغة فروضها، وتفسير نتائجها، بما عزز من جودة الدراسة وأسهم في تقديم معالجة علمية أكثر شمولًا لموضوع أثر الفساد على النمو الاقتص</w:t>
      </w:r>
      <w:r>
        <w:rPr>
          <w:rFonts w:ascii="Simplified Arabic" w:eastAsia="Simplified Arabic" w:hAnsi="Simplified Arabic" w:cs="Simplified Arabic"/>
          <w:sz w:val="28"/>
          <w:szCs w:val="28"/>
          <w:rtl/>
        </w:rPr>
        <w:t>ادي في المملكة العربية السعودية</w:t>
      </w:r>
      <w:r w:rsidR="000A3E64" w:rsidRPr="000B29A5">
        <w:rPr>
          <w:rFonts w:ascii="Simplified Arabic" w:eastAsia="Simplified Arabic" w:hAnsi="Simplified Arabic" w:cs="Simplified Arabic"/>
          <w:sz w:val="28"/>
          <w:szCs w:val="28"/>
          <w:lang w:bidi="ar-ER"/>
        </w:rPr>
        <w:t>.</w:t>
      </w:r>
    </w:p>
    <w:p w:rsidR="005C54F6" w:rsidRPr="009313AB" w:rsidRDefault="005C54F6" w:rsidP="0028407C">
      <w:pPr>
        <w:pStyle w:val="Heading1"/>
        <w:numPr>
          <w:ilvl w:val="0"/>
          <w:numId w:val="8"/>
        </w:numPr>
        <w:spacing w:before="360" w:after="80" w:line="360" w:lineRule="auto"/>
        <w:jc w:val="center"/>
        <w:rPr>
          <w:rFonts w:ascii="Simplified Arabic" w:hAnsi="Simplified Arabic" w:cs="Simplified Arabic"/>
          <w:b w:val="0"/>
          <w:bCs w:val="0"/>
          <w:rtl/>
          <w:lang w:bidi="ar-EG"/>
        </w:rPr>
      </w:pPr>
      <w:bookmarkStart w:id="39" w:name="_Toc227843587"/>
      <w:bookmarkStart w:id="40" w:name="_Toc233603596"/>
      <w:bookmarkStart w:id="41" w:name="_Toc233632308"/>
      <w:r w:rsidRPr="009313AB">
        <w:rPr>
          <w:rFonts w:ascii="Simplified Arabic" w:hAnsi="Simplified Arabic" w:cs="Simplified Arabic" w:hint="cs"/>
          <w:rtl/>
          <w:lang w:bidi="ar-EG"/>
        </w:rPr>
        <w:t xml:space="preserve">الفصل الثالث: </w:t>
      </w:r>
      <w:r w:rsidRPr="009313AB">
        <w:rPr>
          <w:rFonts w:ascii="Simplified Arabic" w:hAnsi="Simplified Arabic" w:cs="Simplified Arabic"/>
          <w:rtl/>
          <w:lang w:bidi="ar-EG"/>
        </w:rPr>
        <w:t>منهجية البحث</w:t>
      </w:r>
      <w:bookmarkEnd w:id="39"/>
      <w:bookmarkEnd w:id="40"/>
      <w:bookmarkEnd w:id="41"/>
    </w:p>
    <w:p w:rsidR="0025504A" w:rsidRPr="0025504A" w:rsidRDefault="0025504A" w:rsidP="000F7D11">
      <w:pPr>
        <w:pStyle w:val="Footer"/>
        <w:spacing w:line="360" w:lineRule="auto"/>
        <w:jc w:val="lowKashida"/>
        <w:rPr>
          <w:rFonts w:ascii="Simplified Arabic" w:hAnsi="Simplified Arabic" w:cs="Simplified Arabic"/>
          <w:sz w:val="28"/>
          <w:szCs w:val="28"/>
          <w:rtl/>
          <w:lang w:bidi="ar-EG"/>
        </w:rPr>
      </w:pPr>
      <w:r w:rsidRPr="0025504A">
        <w:rPr>
          <w:rFonts w:ascii="Simplified Arabic" w:hAnsi="Simplified Arabic" w:cs="Simplified Arabic"/>
          <w:sz w:val="28"/>
          <w:szCs w:val="28"/>
          <w:rtl/>
          <w:lang w:bidi="ar-EG"/>
        </w:rPr>
        <w:t>تُعد المنهجية العلمية حجر الأساس في أي دراسة بحثية، إذ تمثل الإطار التنظيمي الذي يحدد الخطوات والإجراءات التي يتبعها الباحث في جمع البيانات وتحليلها وتفسيرها، بما يضمن الوصول إلى نتائج علمية دقيقة وموضوعية يمكن الاعتماد عليها في تفسير الظاهرة محل الدراسة. كما تسهم المنهجية في تعزيز مصداقية البحث من خلال توضيح الأساليب والأدوات المستخدمة في اختبار الفرضيات والإجابة عن تساؤلات الدراسة، بما يحقق الاتساق بين الجانب النظري والجانب التطبيقي.</w:t>
      </w:r>
    </w:p>
    <w:p w:rsidR="0025504A" w:rsidRPr="0025504A" w:rsidRDefault="0025504A" w:rsidP="000F7D11">
      <w:pPr>
        <w:pStyle w:val="Footer"/>
        <w:spacing w:line="360" w:lineRule="auto"/>
        <w:jc w:val="lowKashida"/>
        <w:rPr>
          <w:rFonts w:ascii="Simplified Arabic" w:hAnsi="Simplified Arabic" w:cs="Simplified Arabic"/>
          <w:sz w:val="28"/>
          <w:szCs w:val="28"/>
          <w:rtl/>
          <w:lang w:bidi="ar-EG"/>
        </w:rPr>
      </w:pPr>
      <w:r w:rsidRPr="0025504A">
        <w:rPr>
          <w:rFonts w:ascii="Simplified Arabic" w:hAnsi="Simplified Arabic" w:cs="Simplified Arabic"/>
          <w:sz w:val="28"/>
          <w:szCs w:val="28"/>
          <w:rtl/>
          <w:lang w:bidi="ar-EG"/>
        </w:rPr>
        <w:t>وفي ضوء طبيعة موضوع الدراسة الحالي، الذي يتمثل في أثر الفساد على النمو الاقتصادي في المملكة العربية السعودية، فإن اختيار المنهجية المناسبة يُعد أمرًا ضروريًا لفهم العلاقات بين المتغيرات الاقتصادية وتحليلها بصورة كمية قابلة للقياس، حيث تعتمد الدراسة على أسلوب علمي يهدف إلى قياس أثر الفساد على عدد من الأبعاد الاقتصادية مثل معدل النمو الاقتصادي، والاستثمار المحلي والأجنبي، وكفاءة تخصيص الموارد الاقتصادية، ومستوى الإنتاجية الاقتصادية.</w:t>
      </w:r>
    </w:p>
    <w:p w:rsidR="005C54F6" w:rsidRPr="005C54F6" w:rsidRDefault="0025504A" w:rsidP="000F7D11">
      <w:pPr>
        <w:pStyle w:val="Footer"/>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وانطلاقًا من ذلك</w:t>
      </w:r>
      <w:r w:rsidRPr="0025504A">
        <w:rPr>
          <w:rFonts w:ascii="Simplified Arabic" w:hAnsi="Simplified Arabic" w:cs="Simplified Arabic"/>
          <w:sz w:val="28"/>
          <w:szCs w:val="28"/>
          <w:rtl/>
          <w:lang w:bidi="ar-EG"/>
        </w:rPr>
        <w:t xml:space="preserve"> يتناول هذا الفصل عرضًا تفصيليًا لمنهج الدراسة المستخدم، ومجتمع الدراسة وعينتها، وأداة جمع البيانات وإجراءات تصميمها وتحكيمها والتأكد من صدقها وثباتها، بالإضافة إلى تحديد متغيرات الدراسة وأساليب القياس المعتمدة، وكذلك عرض الإجراءات المتبعة في جمع البيانات، والأساليب الإحصائية المستخدمة في تحليلها واختبار الفرضيات، بما يضمن تحقيق أهداف الدراسة والإجابة عن تساؤ</w:t>
      </w:r>
      <w:r>
        <w:rPr>
          <w:rFonts w:ascii="Simplified Arabic" w:hAnsi="Simplified Arabic" w:cs="Simplified Arabic"/>
          <w:sz w:val="28"/>
          <w:szCs w:val="28"/>
          <w:rtl/>
          <w:lang w:bidi="ar-EG"/>
        </w:rPr>
        <w:t>لاتها بصورة علمية دقيقة ومنهجية</w:t>
      </w:r>
      <w:r w:rsidR="005C54F6" w:rsidRPr="005C54F6">
        <w:rPr>
          <w:rFonts w:ascii="Simplified Arabic" w:hAnsi="Simplified Arabic" w:cs="Simplified Arabic"/>
          <w:sz w:val="28"/>
          <w:szCs w:val="28"/>
          <w:rtl/>
          <w:lang w:bidi="ar-EG"/>
        </w:rPr>
        <w:t>.</w:t>
      </w:r>
    </w:p>
    <w:p w:rsidR="0043655B" w:rsidRPr="006145AE" w:rsidRDefault="0043655B" w:rsidP="0028407C">
      <w:pPr>
        <w:pStyle w:val="Heading1"/>
        <w:numPr>
          <w:ilvl w:val="1"/>
          <w:numId w:val="8"/>
        </w:numPr>
        <w:spacing w:line="360" w:lineRule="auto"/>
        <w:jc w:val="lowKashida"/>
        <w:rPr>
          <w:rFonts w:ascii="Simplified Arabic" w:hAnsi="Simplified Arabic" w:cs="Simplified Arabic"/>
          <w:sz w:val="32"/>
          <w:szCs w:val="32"/>
        </w:rPr>
      </w:pPr>
      <w:bookmarkStart w:id="42" w:name="_Toc233632309"/>
      <w:r w:rsidRPr="006145AE">
        <w:rPr>
          <w:rFonts w:ascii="Simplified Arabic" w:hAnsi="Simplified Arabic" w:cs="Simplified Arabic"/>
          <w:sz w:val="32"/>
          <w:szCs w:val="32"/>
          <w:rtl/>
        </w:rPr>
        <w:t>منهج الدراسة</w:t>
      </w:r>
      <w:bookmarkEnd w:id="42"/>
    </w:p>
    <w:p w:rsidR="006145AE" w:rsidRPr="006145AE" w:rsidRDefault="006145AE" w:rsidP="000F7D11">
      <w:pPr>
        <w:spacing w:line="360" w:lineRule="auto"/>
        <w:jc w:val="lowKashida"/>
        <w:rPr>
          <w:rFonts w:ascii="Simplified Arabic" w:eastAsia="Simplified Arabic" w:hAnsi="Simplified Arabic" w:cs="Simplified Arabic"/>
          <w:sz w:val="28"/>
          <w:szCs w:val="28"/>
          <w:rtl/>
        </w:rPr>
      </w:pPr>
      <w:r w:rsidRPr="006145AE">
        <w:rPr>
          <w:rFonts w:ascii="Simplified Arabic" w:eastAsia="Simplified Arabic" w:hAnsi="Simplified Arabic" w:cs="Simplified Arabic"/>
          <w:sz w:val="28"/>
          <w:szCs w:val="28"/>
          <w:rtl/>
        </w:rPr>
        <w:t>يعتمد هذا البحث على المنهج الوصفي التحليلي، الذي يُعد من أكثر المناهج ملاءمة للدراسات الاجتماعية والاقتصادية التي تهدف إلى وصف الظواهر وتحليلها وتفسير العلاقات القائمة بينها. حيث يقوم هذا المنهج على دراسة الواقع كما هو في طبيعته، من خلال جمع البيانات الميدانية وتحليلها للوصول إلى نتائج علمية دقيقة تعكس طبيعة الظاهرة محل الدراسة.</w:t>
      </w:r>
    </w:p>
    <w:p w:rsidR="006145AE" w:rsidRPr="006145AE" w:rsidRDefault="006145AE" w:rsidP="000F7D11">
      <w:pPr>
        <w:spacing w:line="360" w:lineRule="auto"/>
        <w:jc w:val="lowKashida"/>
        <w:rPr>
          <w:rFonts w:ascii="Simplified Arabic" w:eastAsia="Simplified Arabic" w:hAnsi="Simplified Arabic" w:cs="Simplified Arabic"/>
          <w:sz w:val="28"/>
          <w:szCs w:val="28"/>
          <w:rtl/>
        </w:rPr>
      </w:pPr>
    </w:p>
    <w:p w:rsidR="006145AE" w:rsidRPr="006145AE" w:rsidRDefault="006145AE" w:rsidP="000F7D11">
      <w:pPr>
        <w:spacing w:line="360" w:lineRule="auto"/>
        <w:jc w:val="lowKashida"/>
        <w:rPr>
          <w:rFonts w:ascii="Simplified Arabic" w:eastAsia="Simplified Arabic" w:hAnsi="Simplified Arabic" w:cs="Simplified Arabic"/>
          <w:sz w:val="28"/>
          <w:szCs w:val="28"/>
          <w:rtl/>
        </w:rPr>
      </w:pPr>
      <w:r w:rsidRPr="006145AE">
        <w:rPr>
          <w:rFonts w:ascii="Simplified Arabic" w:eastAsia="Simplified Arabic" w:hAnsi="Simplified Arabic" w:cs="Simplified Arabic"/>
          <w:sz w:val="28"/>
          <w:szCs w:val="28"/>
          <w:rtl/>
        </w:rPr>
        <w:t>وفي ضوء موضوع الدراسة الحالي المتمثل في أثر الفساد على النمو الاقتصادي في المملكة العربية السعودية، فإن استخدام المنهج الوصفي التحليلي يُعد مناسبًا، كونه يتيح للباحث دراسة متغير الفساد بوصفه متغيرًا مستقلًا، وتحليل تأثيره في متغيرات النمو الاقتصادي المتمثلة في معدل النمو الاقتصادي، والاستثمار المحلي والأجنبي، وكفاءة تخصيص الموارد الاقتصادية، ومستوى الإنتاجية الاقتصادية.</w:t>
      </w:r>
    </w:p>
    <w:p w:rsidR="006145AE" w:rsidRPr="006145AE" w:rsidRDefault="006145AE" w:rsidP="000F7D11">
      <w:pPr>
        <w:spacing w:line="360" w:lineRule="auto"/>
        <w:jc w:val="lowKashida"/>
        <w:rPr>
          <w:rFonts w:ascii="Simplified Arabic" w:eastAsia="Simplified Arabic" w:hAnsi="Simplified Arabic" w:cs="Simplified Arabic"/>
          <w:sz w:val="28"/>
          <w:szCs w:val="28"/>
          <w:rtl/>
        </w:rPr>
      </w:pPr>
      <w:r w:rsidRPr="006145AE">
        <w:rPr>
          <w:rFonts w:ascii="Simplified Arabic" w:eastAsia="Simplified Arabic" w:hAnsi="Simplified Arabic" w:cs="Simplified Arabic"/>
          <w:sz w:val="28"/>
          <w:szCs w:val="28"/>
          <w:rtl/>
        </w:rPr>
        <w:t xml:space="preserve">كما يعتمد هذا المنهج على الأسلوب الكمي في تحليل البيانات، حيث يتم جمع البيانات من خلال أداة الاستبيان الموجهة إلى أفراد العينة، ثم تحليلها باستخدام الأساليب الإحصائية المناسبة، بهدف اختبار </w:t>
      </w:r>
      <w:r w:rsidRPr="006145AE">
        <w:rPr>
          <w:rFonts w:ascii="Simplified Arabic" w:eastAsia="Simplified Arabic" w:hAnsi="Simplified Arabic" w:cs="Simplified Arabic"/>
          <w:sz w:val="28"/>
          <w:szCs w:val="28"/>
          <w:rtl/>
        </w:rPr>
        <w:lastRenderedPageBreak/>
        <w:t>الفرضيات وقياس العلاقات بين المتغيرات، وتحديد مدى وجود أثر للفساد على النمو الاقتصادي في المملكة العربية السعودية.</w:t>
      </w:r>
    </w:p>
    <w:p w:rsidR="0043655B" w:rsidRPr="00EA5D69" w:rsidRDefault="006145AE" w:rsidP="000F7D11">
      <w:pPr>
        <w:spacing w:line="360" w:lineRule="auto"/>
        <w:jc w:val="lowKashida"/>
        <w:rPr>
          <w:rFonts w:ascii="Simplified Arabic" w:eastAsia="Simplified Arabic" w:hAnsi="Simplified Arabic" w:cs="Simplified Arabic"/>
          <w:sz w:val="28"/>
          <w:szCs w:val="28"/>
        </w:rPr>
      </w:pPr>
      <w:r w:rsidRPr="006145AE">
        <w:rPr>
          <w:rFonts w:ascii="Simplified Arabic" w:eastAsia="Simplified Arabic" w:hAnsi="Simplified Arabic" w:cs="Simplified Arabic"/>
          <w:sz w:val="28"/>
          <w:szCs w:val="28"/>
          <w:rtl/>
        </w:rPr>
        <w:t>وبذلك يتيح هذا المنهج إمكانية الوصول إلى نتائج علمية موضوعية يمكن تعميمها في حدود مجتمع الدراسة، ويسهم في تفسير العلاقة بين المتغيرات تفسيرًا دقيقًا يستند إلى بيانات واقعية</w:t>
      </w:r>
      <w:r>
        <w:rPr>
          <w:rFonts w:ascii="Simplified Arabic" w:eastAsia="Simplified Arabic" w:hAnsi="Simplified Arabic" w:cs="Simplified Arabic"/>
          <w:sz w:val="28"/>
          <w:szCs w:val="28"/>
          <w:rtl/>
        </w:rPr>
        <w:t xml:space="preserve"> قابلة للقياس والتحليل الإحصائي</w:t>
      </w:r>
      <w:r w:rsidR="0043655B" w:rsidRPr="00EA5D69">
        <w:rPr>
          <w:rFonts w:ascii="Simplified Arabic" w:eastAsia="Simplified Arabic" w:hAnsi="Simplified Arabic" w:cs="Simplified Arabic"/>
          <w:sz w:val="28"/>
          <w:szCs w:val="28"/>
        </w:rPr>
        <w:t>.</w:t>
      </w:r>
    </w:p>
    <w:p w:rsidR="0043655B" w:rsidRPr="006145AE" w:rsidRDefault="0043655B" w:rsidP="0028407C">
      <w:pPr>
        <w:pStyle w:val="Heading1"/>
        <w:numPr>
          <w:ilvl w:val="1"/>
          <w:numId w:val="8"/>
        </w:numPr>
        <w:spacing w:line="360" w:lineRule="auto"/>
        <w:jc w:val="lowKashida"/>
        <w:rPr>
          <w:rFonts w:ascii="Simplified Arabic" w:hAnsi="Simplified Arabic" w:cs="Simplified Arabic"/>
          <w:sz w:val="32"/>
          <w:szCs w:val="32"/>
        </w:rPr>
      </w:pPr>
      <w:bookmarkStart w:id="43" w:name="_Toc233632310"/>
      <w:r w:rsidRPr="006145AE">
        <w:rPr>
          <w:rFonts w:ascii="Simplified Arabic" w:hAnsi="Simplified Arabic" w:cs="Simplified Arabic"/>
          <w:sz w:val="32"/>
          <w:szCs w:val="32"/>
          <w:rtl/>
        </w:rPr>
        <w:t>مجتمع الدراسة</w:t>
      </w:r>
      <w:bookmarkEnd w:id="43"/>
    </w:p>
    <w:p w:rsidR="006145AE" w:rsidRPr="006145AE" w:rsidRDefault="006145AE" w:rsidP="000F7D11">
      <w:pPr>
        <w:spacing w:line="360" w:lineRule="auto"/>
        <w:jc w:val="lowKashida"/>
        <w:rPr>
          <w:rFonts w:ascii="Simplified Arabic" w:eastAsia="Simplified Arabic" w:hAnsi="Simplified Arabic" w:cs="Simplified Arabic"/>
          <w:sz w:val="28"/>
          <w:szCs w:val="28"/>
          <w:rtl/>
        </w:rPr>
      </w:pPr>
      <w:r w:rsidRPr="006145AE">
        <w:rPr>
          <w:rFonts w:ascii="Simplified Arabic" w:eastAsia="Simplified Arabic" w:hAnsi="Simplified Arabic" w:cs="Simplified Arabic"/>
          <w:sz w:val="28"/>
          <w:szCs w:val="28"/>
          <w:rtl/>
        </w:rPr>
        <w:t>يتكون مجتمع الدراسة من الأفراد العاملين في الجهات الحكومية والقطاع الخاص في المملكة العربية السعودية، وذلك باعتبارهم من الفئات الأكثر ارتباطًا بالبيئة الاقتصادية والإدارية، والأقدر على تكوين تصورات واقعية حول ظاهرة الفساد وانعكاساتها على النمو الاقتصادي. ويستند اختيار هذا المجتمع إلى تنوع خبرات أفراده وتعدد مجالات عملهم، الأمر الذي يتيح رؤية شاملة لمستوى الممارسات الإدارية والاقتصادية داخل المؤسسات المختلفة.</w:t>
      </w:r>
    </w:p>
    <w:p w:rsidR="006145AE" w:rsidRPr="006145AE" w:rsidRDefault="006145AE" w:rsidP="000F7D11">
      <w:pPr>
        <w:spacing w:line="360" w:lineRule="auto"/>
        <w:jc w:val="lowKashida"/>
        <w:rPr>
          <w:rFonts w:ascii="Simplified Arabic" w:eastAsia="Simplified Arabic" w:hAnsi="Simplified Arabic" w:cs="Simplified Arabic"/>
          <w:sz w:val="28"/>
          <w:szCs w:val="28"/>
          <w:rtl/>
        </w:rPr>
      </w:pPr>
      <w:r w:rsidRPr="006145AE">
        <w:rPr>
          <w:rFonts w:ascii="Simplified Arabic" w:eastAsia="Simplified Arabic" w:hAnsi="Simplified Arabic" w:cs="Simplified Arabic"/>
          <w:sz w:val="28"/>
          <w:szCs w:val="28"/>
          <w:rtl/>
        </w:rPr>
        <w:t>كما يتميز أفراد مجتمع الدراسة بقدرتهم على ملاحظة تأثير الفساد في جوانب متعددة من الأداء الاقتصادي، مثل كفاءة المؤسسات الحكومية، وبيئة الاستثمار، وتخصيص الموارد الاقتصادية، ومستوى الإنتاجية، وذلك بحكم تعاملهم المباشر أو غير المباشر مع الإجراءات والسياسات الاقتصادية والإدارية. ومن ثم فإن آرائهم تمثل مصدرًا مهمًا يمكن الاعتماد عليه في تحليل العلاقة بين الفساد والنمو الاقتصادي في المملكة العربية السعودية بصورة أكثر واقعية وموضوعية.</w:t>
      </w:r>
    </w:p>
    <w:p w:rsidR="0043655B" w:rsidRPr="00EA5D69" w:rsidRDefault="006145AE" w:rsidP="000F7D11">
      <w:pPr>
        <w:spacing w:line="360" w:lineRule="auto"/>
        <w:jc w:val="lowKashida"/>
        <w:rPr>
          <w:rFonts w:ascii="Simplified Arabic" w:eastAsia="Simplified Arabic" w:hAnsi="Simplified Arabic" w:cs="Simplified Arabic"/>
          <w:sz w:val="28"/>
          <w:szCs w:val="28"/>
        </w:rPr>
      </w:pPr>
      <w:r w:rsidRPr="006145AE">
        <w:rPr>
          <w:rFonts w:ascii="Simplified Arabic" w:eastAsia="Simplified Arabic" w:hAnsi="Simplified Arabic" w:cs="Simplified Arabic"/>
          <w:sz w:val="28"/>
          <w:szCs w:val="28"/>
          <w:rtl/>
        </w:rPr>
        <w:t xml:space="preserve">وبناءً على ذلك، فإن مجتمع الدراسة يُعد مناسبًا لطبيعة البحث الحالي، نظرًا لارتباطه المباشر بموضوع الدراسة، ولقدرته على توفير بيانات ميدانية تعكس </w:t>
      </w:r>
      <w:r>
        <w:rPr>
          <w:rFonts w:ascii="Simplified Arabic" w:eastAsia="Simplified Arabic" w:hAnsi="Simplified Arabic" w:cs="Simplified Arabic"/>
          <w:sz w:val="28"/>
          <w:szCs w:val="28"/>
          <w:rtl/>
        </w:rPr>
        <w:t>الواقع الفعلي للظاهرة محل البحث</w:t>
      </w:r>
      <w:r w:rsidR="0043655B" w:rsidRPr="00EA5D69">
        <w:rPr>
          <w:rFonts w:ascii="Simplified Arabic" w:eastAsia="Simplified Arabic" w:hAnsi="Simplified Arabic" w:cs="Simplified Arabic"/>
          <w:sz w:val="28"/>
          <w:szCs w:val="28"/>
        </w:rPr>
        <w:t>.</w:t>
      </w:r>
    </w:p>
    <w:p w:rsidR="00875EA0" w:rsidRPr="00875EA0" w:rsidRDefault="00875EA0" w:rsidP="0028407C">
      <w:pPr>
        <w:pStyle w:val="Heading1"/>
        <w:numPr>
          <w:ilvl w:val="1"/>
          <w:numId w:val="8"/>
        </w:numPr>
        <w:spacing w:line="360" w:lineRule="auto"/>
        <w:jc w:val="lowKashida"/>
        <w:rPr>
          <w:rFonts w:ascii="Simplified Arabic" w:hAnsi="Simplified Arabic" w:cs="Simplified Arabic"/>
          <w:sz w:val="32"/>
          <w:szCs w:val="32"/>
          <w:rtl/>
          <w:lang w:bidi="ar-ER"/>
        </w:rPr>
      </w:pPr>
      <w:bookmarkStart w:id="44" w:name="_Toc233632311"/>
      <w:r>
        <w:rPr>
          <w:rFonts w:ascii="Simplified Arabic" w:hAnsi="Simplified Arabic" w:cs="Simplified Arabic" w:hint="cs"/>
          <w:sz w:val="32"/>
          <w:szCs w:val="32"/>
          <w:rtl/>
          <w:lang w:bidi="ar-ER"/>
        </w:rPr>
        <w:lastRenderedPageBreak/>
        <w:t>عينة الدراسة:</w:t>
      </w:r>
      <w:bookmarkEnd w:id="44"/>
      <w:r>
        <w:rPr>
          <w:rFonts w:ascii="Simplified Arabic" w:hAnsi="Simplified Arabic" w:cs="Simplified Arabic" w:hint="cs"/>
          <w:sz w:val="32"/>
          <w:szCs w:val="32"/>
          <w:rtl/>
          <w:lang w:bidi="ar-ER"/>
        </w:rPr>
        <w:t xml:space="preserve"> </w:t>
      </w:r>
    </w:p>
    <w:p w:rsidR="00875EA0" w:rsidRPr="00875EA0" w:rsidRDefault="00875EA0" w:rsidP="000F7D11">
      <w:pPr>
        <w:spacing w:line="360" w:lineRule="auto"/>
        <w:jc w:val="lowKashida"/>
        <w:rPr>
          <w:rFonts w:ascii="Simplified Arabic" w:hAnsi="Simplified Arabic" w:cs="Simplified Arabic"/>
          <w:sz w:val="28"/>
          <w:szCs w:val="28"/>
          <w:lang w:bidi="ar-ER"/>
        </w:rPr>
      </w:pPr>
      <w:r w:rsidRPr="00875EA0">
        <w:rPr>
          <w:rFonts w:ascii="Simplified Arabic" w:hAnsi="Simplified Arabic" w:cs="Simplified Arabic"/>
          <w:sz w:val="28"/>
          <w:szCs w:val="28"/>
          <w:rtl/>
        </w:rPr>
        <w:t>نظرًا لصعوبة الوصول إلى جميع أفراد مجتمع الدراسة، فقد اعتمدت الدراسة الحالية على العينة العشوائية البسيطة، والتي تُعد من أكثر أساليب المعاينة ملاءمة للدراسات الوصفية التحليلية، حيث تتيح لجميع أفراد مجتمع الدراسة فرصًا متكافئة للمشاركة في الدراسة، مما يسهم في الحد من التحيز ويعزز من موضوعية النتائج وإمكانية تعميمها في حدود مجتمع الدراسة</w:t>
      </w:r>
      <w:r w:rsidRPr="00875EA0">
        <w:rPr>
          <w:rFonts w:ascii="Simplified Arabic" w:hAnsi="Simplified Arabic" w:cs="Simplified Arabic"/>
          <w:sz w:val="28"/>
          <w:szCs w:val="28"/>
          <w:lang w:bidi="ar-ER"/>
        </w:rPr>
        <w:t>.</w:t>
      </w:r>
    </w:p>
    <w:p w:rsidR="00875EA0" w:rsidRPr="00875EA0" w:rsidRDefault="00875EA0" w:rsidP="000F7D11">
      <w:pPr>
        <w:spacing w:line="360" w:lineRule="auto"/>
        <w:jc w:val="lowKashida"/>
        <w:rPr>
          <w:rFonts w:ascii="Simplified Arabic" w:hAnsi="Simplified Arabic" w:cs="Simplified Arabic"/>
          <w:sz w:val="28"/>
          <w:szCs w:val="28"/>
          <w:lang w:bidi="ar-ER"/>
        </w:rPr>
      </w:pPr>
      <w:r w:rsidRPr="00875EA0">
        <w:rPr>
          <w:rFonts w:ascii="Simplified Arabic" w:hAnsi="Simplified Arabic" w:cs="Simplified Arabic"/>
          <w:sz w:val="28"/>
          <w:szCs w:val="28"/>
          <w:rtl/>
        </w:rPr>
        <w:t xml:space="preserve">وقد تكونت عينة الدراسة من </w:t>
      </w:r>
      <w:r w:rsidRPr="00875EA0">
        <w:rPr>
          <w:rFonts w:ascii="Simplified Arabic" w:hAnsi="Simplified Arabic" w:cs="Simplified Arabic"/>
          <w:sz w:val="28"/>
          <w:szCs w:val="28"/>
          <w:lang w:bidi="ar-ER"/>
        </w:rPr>
        <w:t>(251)</w:t>
      </w:r>
      <w:r>
        <w:rPr>
          <w:rFonts w:ascii="Simplified Arabic" w:hAnsi="Simplified Arabic" w:cs="Simplified Arabic" w:hint="cs"/>
          <w:sz w:val="28"/>
          <w:szCs w:val="28"/>
          <w:rtl/>
          <w:lang w:bidi="ar-ER"/>
        </w:rPr>
        <w:t xml:space="preserve"> </w:t>
      </w:r>
      <w:r w:rsidRPr="00875EA0">
        <w:rPr>
          <w:rFonts w:ascii="Simplified Arabic" w:hAnsi="Simplified Arabic" w:cs="Simplified Arabic"/>
          <w:sz w:val="28"/>
          <w:szCs w:val="28"/>
          <w:rtl/>
        </w:rPr>
        <w:t>فردًا من العاملين في الجهات الحكومية والقطاع الخاص في المملكة العربية السعودية، حيث تم اختيارهم بطريقة عشوائية بما يضمن تمثيل مختلف الفئات الوظيفية وشرائح المجتمع المستهدفة. ويُعد هذا الحجم مناسبًا لإجراء التحليلات الإحصائية واختبار فرضيات الدراسة، كما يوفر بيانات كافية لتحقيق أهداف الدراسة والإجابة عن تساؤلاتها</w:t>
      </w:r>
      <w:r w:rsidRPr="00875EA0">
        <w:rPr>
          <w:rFonts w:ascii="Simplified Arabic" w:hAnsi="Simplified Arabic" w:cs="Simplified Arabic"/>
          <w:sz w:val="28"/>
          <w:szCs w:val="28"/>
          <w:lang w:bidi="ar-ER"/>
        </w:rPr>
        <w:t>.</w:t>
      </w:r>
    </w:p>
    <w:p w:rsidR="00875EA0" w:rsidRPr="00875EA0" w:rsidRDefault="00875EA0" w:rsidP="000F7D11">
      <w:pPr>
        <w:spacing w:line="360" w:lineRule="auto"/>
        <w:jc w:val="lowKashida"/>
        <w:rPr>
          <w:rFonts w:ascii="Simplified Arabic" w:hAnsi="Simplified Arabic" w:cs="Simplified Arabic"/>
          <w:sz w:val="28"/>
          <w:szCs w:val="28"/>
          <w:lang w:bidi="ar-ER"/>
        </w:rPr>
      </w:pPr>
      <w:r w:rsidRPr="00875EA0">
        <w:rPr>
          <w:rFonts w:ascii="Simplified Arabic" w:hAnsi="Simplified Arabic" w:cs="Simplified Arabic"/>
          <w:sz w:val="28"/>
          <w:szCs w:val="28"/>
          <w:rtl/>
        </w:rPr>
        <w:t>وروعي عند اختيار أفراد العينة تنوع خصائصهم الديموغرافية والوظيفية، من حيث الجنس، والعمر، والمؤهل العلمي، وسنوات الخبرة، وجهة العمل، والمسمى الوظيفي، بما يسهم في الحصول على آراء متنوعة تعكس تصورات العاملين حول أثر الفساد على النمو الاقتصادي في المملكة العربية السعودية، ويزيد من دقة النتائج وموضوعيتها</w:t>
      </w:r>
      <w:r w:rsidRPr="00875EA0">
        <w:rPr>
          <w:rFonts w:ascii="Simplified Arabic" w:hAnsi="Simplified Arabic" w:cs="Simplified Arabic"/>
          <w:sz w:val="28"/>
          <w:szCs w:val="28"/>
          <w:lang w:bidi="ar-ER"/>
        </w:rPr>
        <w:t>.</w:t>
      </w:r>
    </w:p>
    <w:p w:rsidR="00875EA0" w:rsidRPr="00875EA0" w:rsidRDefault="00875EA0" w:rsidP="000F7D11">
      <w:pPr>
        <w:spacing w:line="360" w:lineRule="auto"/>
        <w:jc w:val="lowKashida"/>
        <w:rPr>
          <w:rFonts w:ascii="Simplified Arabic" w:hAnsi="Simplified Arabic" w:cs="Simplified Arabic"/>
          <w:sz w:val="28"/>
          <w:szCs w:val="28"/>
          <w:rtl/>
          <w:lang w:bidi="ar-ER"/>
        </w:rPr>
      </w:pPr>
      <w:r w:rsidRPr="00875EA0">
        <w:rPr>
          <w:rFonts w:ascii="Simplified Arabic" w:hAnsi="Simplified Arabic" w:cs="Simplified Arabic"/>
          <w:sz w:val="28"/>
          <w:szCs w:val="28"/>
          <w:rtl/>
        </w:rPr>
        <w:t>كما تم توزيع الاستبانة على أفراد العينة إلكترونيًا، مع توضيح الهدف من الدراسة والتأكيد على أن المشاركة طوعية، وأن جميع المعلومات والبيانات التي يقدمها المشاركون ستستخدم لأغراض البحث العلمي فقط، مع الالتزام التام بسرية البيانات وعدم الإفصاح عن هوية المشاركين، بما يعزز من مصداقية الاستجابات ودقتها، ويسهم في توفير بيانات موثوقة يمكن الاعتماد عليها في التحليل الإحصائي واستخلاص النتائج</w:t>
      </w:r>
      <w:r w:rsidRPr="00875EA0">
        <w:rPr>
          <w:rFonts w:ascii="Simplified Arabic" w:hAnsi="Simplified Arabic" w:cs="Simplified Arabic"/>
          <w:sz w:val="28"/>
          <w:szCs w:val="28"/>
          <w:lang w:bidi="ar-ER"/>
        </w:rPr>
        <w:t>.</w:t>
      </w:r>
    </w:p>
    <w:p w:rsidR="00032FD7" w:rsidRPr="00EE14AD" w:rsidRDefault="0043655B" w:rsidP="0028407C">
      <w:pPr>
        <w:pStyle w:val="Heading1"/>
        <w:numPr>
          <w:ilvl w:val="1"/>
          <w:numId w:val="8"/>
        </w:numPr>
        <w:spacing w:line="360" w:lineRule="auto"/>
        <w:jc w:val="lowKashida"/>
        <w:rPr>
          <w:rFonts w:ascii="Simplified Arabic" w:hAnsi="Simplified Arabic" w:cs="Simplified Arabic"/>
          <w:sz w:val="32"/>
          <w:szCs w:val="32"/>
          <w:rtl/>
        </w:rPr>
      </w:pPr>
      <w:bookmarkStart w:id="45" w:name="_Toc233632312"/>
      <w:r w:rsidRPr="006145AE">
        <w:rPr>
          <w:rFonts w:ascii="Simplified Arabic" w:hAnsi="Simplified Arabic" w:cs="Simplified Arabic"/>
          <w:sz w:val="32"/>
          <w:szCs w:val="32"/>
          <w:rtl/>
        </w:rPr>
        <w:lastRenderedPageBreak/>
        <w:t>أداة الدراسة</w:t>
      </w:r>
      <w:bookmarkEnd w:id="45"/>
    </w:p>
    <w:p w:rsidR="0027732B" w:rsidRPr="00EE14AD" w:rsidRDefault="0027732B" w:rsidP="000F7D11">
      <w:pPr>
        <w:spacing w:line="360" w:lineRule="auto"/>
        <w:jc w:val="lowKashida"/>
        <w:rPr>
          <w:rFonts w:ascii="Simplified Arabic" w:eastAsia="Simplified Arabic" w:hAnsi="Simplified Arabic" w:cs="Simplified Arabic"/>
          <w:sz w:val="28"/>
          <w:szCs w:val="28"/>
        </w:rPr>
      </w:pPr>
      <w:r w:rsidRPr="00EE14AD">
        <w:rPr>
          <w:rFonts w:ascii="Simplified Arabic" w:eastAsia="Simplified Arabic" w:hAnsi="Simplified Arabic" w:cs="Simplified Arabic"/>
          <w:sz w:val="28"/>
          <w:szCs w:val="28"/>
          <w:rtl/>
        </w:rPr>
        <w:t>اعتمدت الدراسة الحالية على الاستبانة بوصفها الأداة الرئيسة لجمع البيانات الميدانية، وذلك لملاءمتها لطبيعة الدراسة وأهدافها، وقدرتها على جمع البيانات من عدد كبير من أفراد مجتمع الدراسة في وقت مناسب، فضلًا عن سهولة تطبيقها وإمكانية تحليل نتائجها باستخدام الأساليب الإحصائية المختلفة، بما يسهم في اختبار الفرضيات والإجابة عن تساؤلات الدراسة بصورة علمية دقيقة</w:t>
      </w:r>
      <w:r w:rsidRPr="00EE14AD">
        <w:rPr>
          <w:rFonts w:ascii="Simplified Arabic" w:eastAsia="Simplified Arabic" w:hAnsi="Simplified Arabic" w:cs="Simplified Arabic"/>
          <w:sz w:val="28"/>
          <w:szCs w:val="28"/>
        </w:rPr>
        <w:t>.</w:t>
      </w:r>
    </w:p>
    <w:p w:rsidR="0027732B" w:rsidRPr="00EE14AD" w:rsidRDefault="0027732B" w:rsidP="000F7D11">
      <w:pPr>
        <w:spacing w:line="360" w:lineRule="auto"/>
        <w:jc w:val="lowKashida"/>
        <w:rPr>
          <w:rFonts w:ascii="Simplified Arabic" w:eastAsia="Simplified Arabic" w:hAnsi="Simplified Arabic" w:cs="Simplified Arabic"/>
          <w:sz w:val="28"/>
          <w:szCs w:val="28"/>
        </w:rPr>
      </w:pPr>
      <w:r w:rsidRPr="00EE14AD">
        <w:rPr>
          <w:rFonts w:ascii="Simplified Arabic" w:eastAsia="Simplified Arabic" w:hAnsi="Simplified Arabic" w:cs="Simplified Arabic"/>
          <w:sz w:val="28"/>
          <w:szCs w:val="28"/>
          <w:rtl/>
        </w:rPr>
        <w:t>وقد تم إعداد الاستبانة بالرجوع إلى الأدبيات النظرية والدراسات السابقة العربية والأجنبية ذات الصلة بموضوع الدراسة، وبالاستفادة من المقاييس والدراسات التي تناولت الفساد والنمو الاقتصادي ومؤشراته المختلفة مثل الاستثمار والإنتاجية وكفاءة تخصيص الموارد، بما يضمن شمول الأداة لجميع متغيرات الدراسة وأبعادها، وتحقيق أهدافها والإجابة عن تساؤلاتها واختبار فروضها بصورة منهجية دقيقة</w:t>
      </w:r>
      <w:r w:rsidRPr="00EE14AD">
        <w:rPr>
          <w:rFonts w:ascii="Simplified Arabic" w:eastAsia="Simplified Arabic" w:hAnsi="Simplified Arabic" w:cs="Simplified Arabic"/>
          <w:sz w:val="28"/>
          <w:szCs w:val="28"/>
        </w:rPr>
        <w:t>.</w:t>
      </w:r>
    </w:p>
    <w:p w:rsidR="0027732B" w:rsidRPr="0027732B"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sz w:val="28"/>
          <w:szCs w:val="28"/>
          <w:rtl/>
        </w:rPr>
        <w:t>وتكونت الاستبانة من قسمين رئيسين، هما</w:t>
      </w:r>
      <w:r w:rsidRPr="0027732B">
        <w:rPr>
          <w:rFonts w:ascii="Simplified Arabic" w:eastAsia="Simplified Arabic" w:hAnsi="Simplified Arabic" w:cs="Simplified Arabic"/>
          <w:sz w:val="28"/>
          <w:szCs w:val="28"/>
        </w:rPr>
        <w:t>:</w:t>
      </w:r>
    </w:p>
    <w:p w:rsidR="0027732B" w:rsidRPr="0027732B" w:rsidRDefault="0027732B" w:rsidP="000F7D11">
      <w:pPr>
        <w:spacing w:line="360" w:lineRule="auto"/>
        <w:jc w:val="lowKashida"/>
        <w:rPr>
          <w:rFonts w:ascii="Simplified Arabic" w:eastAsia="Simplified Arabic" w:hAnsi="Simplified Arabic" w:cs="Simplified Arabic"/>
          <w:b/>
          <w:bCs/>
          <w:sz w:val="28"/>
          <w:szCs w:val="28"/>
        </w:rPr>
      </w:pPr>
      <w:r w:rsidRPr="0027732B">
        <w:rPr>
          <w:rFonts w:ascii="Simplified Arabic" w:eastAsia="Simplified Arabic" w:hAnsi="Simplified Arabic" w:cs="Simplified Arabic"/>
          <w:b/>
          <w:bCs/>
          <w:sz w:val="28"/>
          <w:szCs w:val="28"/>
          <w:rtl/>
        </w:rPr>
        <w:t>القسم الأول: البيانات الديموغرافية</w:t>
      </w:r>
    </w:p>
    <w:p w:rsidR="00EE14AD"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sz w:val="28"/>
          <w:szCs w:val="28"/>
          <w:rtl/>
        </w:rPr>
        <w:t>ويهدف هذا القسم إلى التعرف على الخصائص الشخصية والوظيفية لأفراد عينة الدراسة، بما يساعد في وصف العينة وتحليل خصائصها، وقد اشتمل على مجموعة من المتغيرات، وهي</w:t>
      </w:r>
      <w:r w:rsidR="00EE14AD">
        <w:rPr>
          <w:rFonts w:ascii="Simplified Arabic" w:eastAsia="Simplified Arabic" w:hAnsi="Simplified Arabic" w:cs="Simplified Arabic"/>
          <w:sz w:val="28"/>
          <w:szCs w:val="28"/>
        </w:rPr>
        <w:t>:</w:t>
      </w:r>
    </w:p>
    <w:p w:rsidR="00EE14AD" w:rsidRDefault="0027732B" w:rsidP="0028407C">
      <w:pPr>
        <w:pStyle w:val="ListParagraph"/>
        <w:numPr>
          <w:ilvl w:val="0"/>
          <w:numId w:val="9"/>
        </w:numPr>
        <w:spacing w:line="360" w:lineRule="auto"/>
        <w:jc w:val="lowKashida"/>
        <w:rPr>
          <w:rFonts w:ascii="Simplified Arabic" w:eastAsia="Simplified Arabic" w:hAnsi="Simplified Arabic" w:cs="Simplified Arabic"/>
          <w:sz w:val="28"/>
          <w:szCs w:val="28"/>
        </w:rPr>
      </w:pPr>
      <w:r w:rsidRPr="00EE14AD">
        <w:rPr>
          <w:rFonts w:ascii="Simplified Arabic" w:eastAsia="Simplified Arabic" w:hAnsi="Simplified Arabic" w:cs="Simplified Arabic"/>
          <w:sz w:val="28"/>
          <w:szCs w:val="28"/>
          <w:rtl/>
        </w:rPr>
        <w:t>الجنس</w:t>
      </w:r>
      <w:r w:rsidR="00EE14AD">
        <w:rPr>
          <w:rFonts w:ascii="Simplified Arabic" w:eastAsia="Simplified Arabic" w:hAnsi="Simplified Arabic" w:cs="Simplified Arabic"/>
          <w:sz w:val="28"/>
          <w:szCs w:val="28"/>
        </w:rPr>
        <w:t>.</w:t>
      </w:r>
    </w:p>
    <w:p w:rsidR="00EE14AD" w:rsidRDefault="0027732B" w:rsidP="0028407C">
      <w:pPr>
        <w:pStyle w:val="ListParagraph"/>
        <w:numPr>
          <w:ilvl w:val="0"/>
          <w:numId w:val="9"/>
        </w:numPr>
        <w:spacing w:line="360" w:lineRule="auto"/>
        <w:jc w:val="lowKashida"/>
        <w:rPr>
          <w:rFonts w:ascii="Simplified Arabic" w:eastAsia="Simplified Arabic" w:hAnsi="Simplified Arabic" w:cs="Simplified Arabic"/>
          <w:sz w:val="28"/>
          <w:szCs w:val="28"/>
        </w:rPr>
      </w:pPr>
      <w:r w:rsidRPr="00EE14AD">
        <w:rPr>
          <w:rFonts w:ascii="Simplified Arabic" w:eastAsia="Simplified Arabic" w:hAnsi="Simplified Arabic" w:cs="Simplified Arabic"/>
          <w:sz w:val="28"/>
          <w:szCs w:val="28"/>
          <w:rtl/>
        </w:rPr>
        <w:t>العمر</w:t>
      </w:r>
      <w:r w:rsidR="00EE14AD">
        <w:rPr>
          <w:rFonts w:ascii="Simplified Arabic" w:eastAsia="Simplified Arabic" w:hAnsi="Simplified Arabic" w:cs="Simplified Arabic"/>
          <w:sz w:val="28"/>
          <w:szCs w:val="28"/>
        </w:rPr>
        <w:t>.</w:t>
      </w:r>
    </w:p>
    <w:p w:rsidR="00EE14AD" w:rsidRDefault="0027732B" w:rsidP="0028407C">
      <w:pPr>
        <w:pStyle w:val="ListParagraph"/>
        <w:numPr>
          <w:ilvl w:val="0"/>
          <w:numId w:val="9"/>
        </w:numPr>
        <w:spacing w:line="360" w:lineRule="auto"/>
        <w:jc w:val="lowKashida"/>
        <w:rPr>
          <w:rFonts w:ascii="Simplified Arabic" w:eastAsia="Simplified Arabic" w:hAnsi="Simplified Arabic" w:cs="Simplified Arabic"/>
          <w:sz w:val="28"/>
          <w:szCs w:val="28"/>
        </w:rPr>
      </w:pPr>
      <w:r w:rsidRPr="00EE14AD">
        <w:rPr>
          <w:rFonts w:ascii="Simplified Arabic" w:eastAsia="Simplified Arabic" w:hAnsi="Simplified Arabic" w:cs="Simplified Arabic"/>
          <w:sz w:val="28"/>
          <w:szCs w:val="28"/>
          <w:rtl/>
        </w:rPr>
        <w:t>المؤهل العلمي</w:t>
      </w:r>
      <w:r w:rsidR="00EE14AD">
        <w:rPr>
          <w:rFonts w:ascii="Simplified Arabic" w:eastAsia="Simplified Arabic" w:hAnsi="Simplified Arabic" w:cs="Simplified Arabic"/>
          <w:sz w:val="28"/>
          <w:szCs w:val="28"/>
        </w:rPr>
        <w:t>.</w:t>
      </w:r>
    </w:p>
    <w:p w:rsidR="00EE14AD" w:rsidRDefault="0027732B" w:rsidP="0028407C">
      <w:pPr>
        <w:pStyle w:val="ListParagraph"/>
        <w:numPr>
          <w:ilvl w:val="0"/>
          <w:numId w:val="9"/>
        </w:numPr>
        <w:spacing w:line="360" w:lineRule="auto"/>
        <w:jc w:val="lowKashida"/>
        <w:rPr>
          <w:rFonts w:ascii="Simplified Arabic" w:eastAsia="Simplified Arabic" w:hAnsi="Simplified Arabic" w:cs="Simplified Arabic"/>
          <w:sz w:val="28"/>
          <w:szCs w:val="28"/>
        </w:rPr>
      </w:pPr>
      <w:r w:rsidRPr="00EE14AD">
        <w:rPr>
          <w:rFonts w:ascii="Simplified Arabic" w:eastAsia="Simplified Arabic" w:hAnsi="Simplified Arabic" w:cs="Simplified Arabic"/>
          <w:sz w:val="28"/>
          <w:szCs w:val="28"/>
          <w:rtl/>
        </w:rPr>
        <w:t>سنوات الخبرة</w:t>
      </w:r>
      <w:r w:rsidR="00EE14AD">
        <w:rPr>
          <w:rFonts w:ascii="Simplified Arabic" w:eastAsia="Simplified Arabic" w:hAnsi="Simplified Arabic" w:cs="Simplified Arabic"/>
          <w:sz w:val="28"/>
          <w:szCs w:val="28"/>
        </w:rPr>
        <w:t>.</w:t>
      </w:r>
    </w:p>
    <w:p w:rsidR="0027732B" w:rsidRPr="0027732B" w:rsidRDefault="0027732B" w:rsidP="000F7D11">
      <w:pPr>
        <w:spacing w:line="360" w:lineRule="auto"/>
        <w:jc w:val="lowKashida"/>
        <w:rPr>
          <w:rFonts w:ascii="Simplified Arabic" w:eastAsia="Simplified Arabic" w:hAnsi="Simplified Arabic" w:cs="Simplified Arabic"/>
          <w:b/>
          <w:bCs/>
          <w:sz w:val="28"/>
          <w:szCs w:val="28"/>
        </w:rPr>
      </w:pPr>
      <w:r w:rsidRPr="0027732B">
        <w:rPr>
          <w:rFonts w:ascii="Simplified Arabic" w:eastAsia="Simplified Arabic" w:hAnsi="Simplified Arabic" w:cs="Simplified Arabic"/>
          <w:b/>
          <w:bCs/>
          <w:sz w:val="28"/>
          <w:szCs w:val="28"/>
          <w:rtl/>
        </w:rPr>
        <w:t>القسم الثاني: محاور الاستبانة</w:t>
      </w:r>
    </w:p>
    <w:p w:rsidR="0027732B" w:rsidRPr="0027732B"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sz w:val="28"/>
          <w:szCs w:val="28"/>
          <w:rtl/>
        </w:rPr>
        <w:lastRenderedPageBreak/>
        <w:t>ويتضمن هذا القسم العبارات التي تقيس متغيرات الدراسة وأبعادها المختلفة، وقد اشتمل على محورين رئيسين، وذلك على النحو الآتي</w:t>
      </w:r>
      <w:r w:rsidRPr="0027732B">
        <w:rPr>
          <w:rFonts w:ascii="Simplified Arabic" w:eastAsia="Simplified Arabic" w:hAnsi="Simplified Arabic" w:cs="Simplified Arabic"/>
          <w:sz w:val="28"/>
          <w:szCs w:val="28"/>
        </w:rPr>
        <w:t>:</w:t>
      </w:r>
    </w:p>
    <w:p w:rsidR="0027732B" w:rsidRPr="0027732B" w:rsidRDefault="0027732B" w:rsidP="000F7D11">
      <w:pPr>
        <w:spacing w:line="360" w:lineRule="auto"/>
        <w:jc w:val="lowKashida"/>
        <w:rPr>
          <w:rFonts w:ascii="Simplified Arabic" w:eastAsia="Simplified Arabic" w:hAnsi="Simplified Arabic" w:cs="Simplified Arabic"/>
          <w:b/>
          <w:bCs/>
          <w:sz w:val="28"/>
          <w:szCs w:val="28"/>
        </w:rPr>
      </w:pPr>
      <w:r w:rsidRPr="0027732B">
        <w:rPr>
          <w:rFonts w:ascii="Simplified Arabic" w:eastAsia="Simplified Arabic" w:hAnsi="Simplified Arabic" w:cs="Simplified Arabic"/>
          <w:b/>
          <w:bCs/>
          <w:sz w:val="28"/>
          <w:szCs w:val="28"/>
          <w:rtl/>
        </w:rPr>
        <w:t>المحور الأول: الفساد (المتغير المستقل)</w:t>
      </w:r>
    </w:p>
    <w:p w:rsidR="0027732B" w:rsidRDefault="0027732B" w:rsidP="000F7D11">
      <w:pPr>
        <w:spacing w:line="360" w:lineRule="auto"/>
        <w:jc w:val="lowKashida"/>
        <w:rPr>
          <w:rFonts w:ascii="Simplified Arabic" w:eastAsia="Simplified Arabic" w:hAnsi="Simplified Arabic" w:cs="Simplified Arabic"/>
          <w:sz w:val="28"/>
          <w:szCs w:val="28"/>
          <w:rtl/>
          <w:lang w:bidi="ar-ER"/>
        </w:rPr>
      </w:pPr>
      <w:r w:rsidRPr="0027732B">
        <w:rPr>
          <w:rFonts w:ascii="Simplified Arabic" w:eastAsia="Simplified Arabic" w:hAnsi="Simplified Arabic" w:cs="Simplified Arabic"/>
          <w:sz w:val="28"/>
          <w:szCs w:val="28"/>
          <w:rtl/>
        </w:rPr>
        <w:t>ويهدف هذا المحور إلى قياس مستوى إدراك أفراد العينة لمظاهر الفساد الإداري والاقتصادي في بيئة العمل وأثره العام، وقد تضمن (8) فقرا</w:t>
      </w:r>
      <w:r>
        <w:rPr>
          <w:rFonts w:ascii="Simplified Arabic" w:eastAsia="Simplified Arabic" w:hAnsi="Simplified Arabic" w:cs="Simplified Arabic"/>
          <w:sz w:val="28"/>
          <w:szCs w:val="28"/>
          <w:rtl/>
        </w:rPr>
        <w:t>ت (1–8)</w:t>
      </w:r>
      <w:r>
        <w:rPr>
          <w:rFonts w:ascii="Simplified Arabic" w:eastAsia="Simplified Arabic" w:hAnsi="Simplified Arabic" w:cs="Simplified Arabic" w:hint="cs"/>
          <w:sz w:val="28"/>
          <w:szCs w:val="28"/>
          <w:rtl/>
          <w:lang w:bidi="ar-ER"/>
        </w:rPr>
        <w:t>.</w:t>
      </w:r>
    </w:p>
    <w:p w:rsidR="0027732B" w:rsidRPr="0027732B" w:rsidRDefault="0027732B" w:rsidP="000F7D11">
      <w:pPr>
        <w:spacing w:line="360" w:lineRule="auto"/>
        <w:jc w:val="lowKashida"/>
        <w:rPr>
          <w:rFonts w:ascii="Simplified Arabic" w:eastAsia="Simplified Arabic" w:hAnsi="Simplified Arabic" w:cs="Simplified Arabic"/>
          <w:b/>
          <w:bCs/>
          <w:sz w:val="28"/>
          <w:szCs w:val="28"/>
        </w:rPr>
      </w:pPr>
      <w:r w:rsidRPr="0027732B">
        <w:rPr>
          <w:rFonts w:ascii="Simplified Arabic" w:eastAsia="Simplified Arabic" w:hAnsi="Simplified Arabic" w:cs="Simplified Arabic"/>
          <w:b/>
          <w:bCs/>
          <w:sz w:val="28"/>
          <w:szCs w:val="28"/>
          <w:rtl/>
        </w:rPr>
        <w:t>المحور الثاني: النمو الاقتصادي (المتغير التابع)</w:t>
      </w:r>
    </w:p>
    <w:p w:rsidR="0027732B" w:rsidRPr="0027732B"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sz w:val="28"/>
          <w:szCs w:val="28"/>
          <w:rtl/>
        </w:rPr>
        <w:t>ويهدف هذا المحور إلى قياس تأثير الفساد على النمو الاقتصادي في المملكة العربية السعودية، وقد تم تقسيمه إلى أربعة أبعاد رئيسة، وذلك على النحو الآتي</w:t>
      </w:r>
      <w:r w:rsidRPr="0027732B">
        <w:rPr>
          <w:rFonts w:ascii="Simplified Arabic" w:eastAsia="Simplified Arabic" w:hAnsi="Simplified Arabic" w:cs="Simplified Arabic"/>
          <w:sz w:val="28"/>
          <w:szCs w:val="28"/>
        </w:rPr>
        <w:t>:</w:t>
      </w:r>
    </w:p>
    <w:p w:rsidR="0027732B" w:rsidRPr="0027732B"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b/>
          <w:bCs/>
          <w:sz w:val="28"/>
          <w:szCs w:val="28"/>
          <w:rtl/>
        </w:rPr>
        <w:t>أولًا: البعد الأول – معدل النمو الاقتصادي</w:t>
      </w:r>
      <w:r>
        <w:rPr>
          <w:rFonts w:ascii="Simplified Arabic" w:eastAsia="Simplified Arabic" w:hAnsi="Simplified Arabic" w:cs="Simplified Arabic"/>
          <w:sz w:val="28"/>
          <w:szCs w:val="28"/>
        </w:rPr>
        <w:t xml:space="preserve"> </w:t>
      </w:r>
      <w:r w:rsidRPr="0027732B">
        <w:rPr>
          <w:rFonts w:ascii="Simplified Arabic" w:eastAsia="Simplified Arabic" w:hAnsi="Simplified Arabic" w:cs="Simplified Arabic"/>
          <w:sz w:val="28"/>
          <w:szCs w:val="28"/>
          <w:rtl/>
        </w:rPr>
        <w:t>ويتكون من (6) فقرات (9–14)، وتقيس مدى تأثير الفساد على معدلات النمو الاقتصادي واستدامته وكفاءة الأداء الاقتصادي العام</w:t>
      </w:r>
      <w:r w:rsidRPr="0027732B">
        <w:rPr>
          <w:rFonts w:ascii="Simplified Arabic" w:eastAsia="Simplified Arabic" w:hAnsi="Simplified Arabic" w:cs="Simplified Arabic"/>
          <w:sz w:val="28"/>
          <w:szCs w:val="28"/>
        </w:rPr>
        <w:t>.</w:t>
      </w:r>
    </w:p>
    <w:p w:rsidR="0027732B" w:rsidRPr="0027732B"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b/>
          <w:bCs/>
          <w:sz w:val="28"/>
          <w:szCs w:val="28"/>
          <w:rtl/>
        </w:rPr>
        <w:t>ثانيًا: البعد الثاني – الاستثمار المحلي والأجنبي</w:t>
      </w:r>
      <w:r>
        <w:rPr>
          <w:rFonts w:ascii="Simplified Arabic" w:eastAsia="Simplified Arabic" w:hAnsi="Simplified Arabic" w:cs="Simplified Arabic"/>
          <w:sz w:val="28"/>
          <w:szCs w:val="28"/>
        </w:rPr>
        <w:t xml:space="preserve"> </w:t>
      </w:r>
      <w:r w:rsidRPr="0027732B">
        <w:rPr>
          <w:rFonts w:ascii="Simplified Arabic" w:eastAsia="Simplified Arabic" w:hAnsi="Simplified Arabic" w:cs="Simplified Arabic"/>
          <w:sz w:val="28"/>
          <w:szCs w:val="28"/>
          <w:rtl/>
        </w:rPr>
        <w:t>ويتكون من (6) فقرات (15–20)، وتقيس أثر الفساد على جذب الاستثمارات المحلية والأجنبية، وبيئة الأعمال، وثقة المستثمرين، ومخاطر الاستثمار</w:t>
      </w:r>
      <w:r w:rsidRPr="0027732B">
        <w:rPr>
          <w:rFonts w:ascii="Simplified Arabic" w:eastAsia="Simplified Arabic" w:hAnsi="Simplified Arabic" w:cs="Simplified Arabic"/>
          <w:sz w:val="28"/>
          <w:szCs w:val="28"/>
        </w:rPr>
        <w:t>.</w:t>
      </w:r>
    </w:p>
    <w:p w:rsidR="0027732B" w:rsidRPr="0027732B"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b/>
          <w:bCs/>
          <w:sz w:val="28"/>
          <w:szCs w:val="28"/>
          <w:rtl/>
        </w:rPr>
        <w:t xml:space="preserve">ثالثًا: البعد الثالث – كفاءة تخصيص الموارد </w:t>
      </w:r>
      <w:r w:rsidRPr="0027732B">
        <w:rPr>
          <w:rFonts w:ascii="Simplified Arabic" w:eastAsia="Simplified Arabic" w:hAnsi="Simplified Arabic" w:cs="Simplified Arabic" w:hint="cs"/>
          <w:b/>
          <w:bCs/>
          <w:sz w:val="28"/>
          <w:szCs w:val="28"/>
          <w:rtl/>
        </w:rPr>
        <w:t>الاقتصادية</w:t>
      </w:r>
      <w:r w:rsidRPr="0027732B">
        <w:rPr>
          <w:rFonts w:ascii="Simplified Arabic" w:eastAsia="Simplified Arabic" w:hAnsi="Simplified Arabic" w:cs="Simplified Arabic" w:hint="cs"/>
          <w:sz w:val="28"/>
          <w:szCs w:val="28"/>
          <w:rtl/>
        </w:rPr>
        <w:t xml:space="preserve"> ويتكو</w:t>
      </w:r>
      <w:r w:rsidRPr="0027732B">
        <w:rPr>
          <w:rFonts w:ascii="Simplified Arabic" w:eastAsia="Simplified Arabic" w:hAnsi="Simplified Arabic" w:cs="Simplified Arabic" w:hint="eastAsia"/>
          <w:sz w:val="28"/>
          <w:szCs w:val="28"/>
          <w:rtl/>
        </w:rPr>
        <w:t>ن</w:t>
      </w:r>
      <w:r w:rsidRPr="0027732B">
        <w:rPr>
          <w:rFonts w:ascii="Simplified Arabic" w:eastAsia="Simplified Arabic" w:hAnsi="Simplified Arabic" w:cs="Simplified Arabic"/>
          <w:sz w:val="28"/>
          <w:szCs w:val="28"/>
          <w:rtl/>
        </w:rPr>
        <w:t xml:space="preserve"> من (6) فقرات (21–26)، وتقيس مدى تأثير الفساد في سوء تخصيص الموارد، وكفاءة الإنفاق الحكومي، وعدالة توزيع الموارد، وفعالية التخطيط الاقتصادي</w:t>
      </w:r>
      <w:r w:rsidRPr="0027732B">
        <w:rPr>
          <w:rFonts w:ascii="Simplified Arabic" w:eastAsia="Simplified Arabic" w:hAnsi="Simplified Arabic" w:cs="Simplified Arabic"/>
          <w:sz w:val="28"/>
          <w:szCs w:val="28"/>
        </w:rPr>
        <w:t>.</w:t>
      </w:r>
    </w:p>
    <w:p w:rsidR="0027732B" w:rsidRPr="0027732B"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b/>
          <w:bCs/>
          <w:sz w:val="28"/>
          <w:szCs w:val="28"/>
          <w:rtl/>
        </w:rPr>
        <w:t xml:space="preserve">رابعًا: البعد الرابع – مستوى الإنتاجية </w:t>
      </w:r>
      <w:r w:rsidRPr="0027732B">
        <w:rPr>
          <w:rFonts w:ascii="Simplified Arabic" w:eastAsia="Simplified Arabic" w:hAnsi="Simplified Arabic" w:cs="Simplified Arabic" w:hint="cs"/>
          <w:b/>
          <w:bCs/>
          <w:sz w:val="28"/>
          <w:szCs w:val="28"/>
          <w:rtl/>
        </w:rPr>
        <w:t>الاقتصادية</w:t>
      </w:r>
      <w:r w:rsidRPr="0027732B">
        <w:rPr>
          <w:rFonts w:ascii="Simplified Arabic" w:eastAsia="Simplified Arabic" w:hAnsi="Simplified Arabic" w:cs="Simplified Arabic" w:hint="cs"/>
          <w:sz w:val="28"/>
          <w:szCs w:val="28"/>
          <w:rtl/>
        </w:rPr>
        <w:t xml:space="preserve"> ويتكو</w:t>
      </w:r>
      <w:r w:rsidRPr="0027732B">
        <w:rPr>
          <w:rFonts w:ascii="Simplified Arabic" w:eastAsia="Simplified Arabic" w:hAnsi="Simplified Arabic" w:cs="Simplified Arabic" w:hint="eastAsia"/>
          <w:sz w:val="28"/>
          <w:szCs w:val="28"/>
          <w:rtl/>
        </w:rPr>
        <w:t>ن</w:t>
      </w:r>
      <w:r w:rsidRPr="0027732B">
        <w:rPr>
          <w:rFonts w:ascii="Simplified Arabic" w:eastAsia="Simplified Arabic" w:hAnsi="Simplified Arabic" w:cs="Simplified Arabic"/>
          <w:sz w:val="28"/>
          <w:szCs w:val="28"/>
          <w:rtl/>
        </w:rPr>
        <w:t xml:space="preserve"> من (6) فقرات (27–32)، وتقيس أثر الفساد على إنتاجية المؤسسات، وكفاءة العاملين، وتكاليف الإنتاج، والقدرة التنافسية للاقتصاد</w:t>
      </w:r>
      <w:r w:rsidRPr="0027732B">
        <w:rPr>
          <w:rFonts w:ascii="Simplified Arabic" w:eastAsia="Simplified Arabic" w:hAnsi="Simplified Arabic" w:cs="Simplified Arabic"/>
          <w:sz w:val="28"/>
          <w:szCs w:val="28"/>
        </w:rPr>
        <w:t>.</w:t>
      </w:r>
    </w:p>
    <w:p w:rsidR="00D04996" w:rsidRPr="0027732B" w:rsidRDefault="0027732B" w:rsidP="007D6CF7">
      <w:pPr>
        <w:spacing w:line="360" w:lineRule="auto"/>
        <w:jc w:val="lowKashida"/>
        <w:rPr>
          <w:rFonts w:ascii="Simplified Arabic" w:eastAsia="Simplified Arabic" w:hAnsi="Simplified Arabic" w:cs="Simplified Arabic"/>
          <w:sz w:val="28"/>
          <w:szCs w:val="28"/>
          <w:rtl/>
        </w:rPr>
      </w:pPr>
      <w:r w:rsidRPr="0027732B">
        <w:rPr>
          <w:rFonts w:ascii="Simplified Arabic" w:eastAsia="Simplified Arabic" w:hAnsi="Simplified Arabic" w:cs="Simplified Arabic"/>
          <w:sz w:val="28"/>
          <w:szCs w:val="28"/>
          <w:rtl/>
        </w:rPr>
        <w:lastRenderedPageBreak/>
        <w:t>واعتمدت الدراسة على مقياس ليكرت الخماسي</w:t>
      </w:r>
      <w:r w:rsidRPr="0027732B">
        <w:rPr>
          <w:rFonts w:ascii="Simplified Arabic" w:eastAsia="Simplified Arabic" w:hAnsi="Simplified Arabic" w:cs="Simplified Arabic"/>
          <w:sz w:val="28"/>
          <w:szCs w:val="28"/>
        </w:rPr>
        <w:t xml:space="preserve"> (Five-Point Likert Scale) </w:t>
      </w:r>
      <w:r w:rsidRPr="0027732B">
        <w:rPr>
          <w:rFonts w:ascii="Simplified Arabic" w:eastAsia="Simplified Arabic" w:hAnsi="Simplified Arabic" w:cs="Simplified Arabic"/>
          <w:sz w:val="28"/>
          <w:szCs w:val="28"/>
          <w:rtl/>
        </w:rPr>
        <w:t xml:space="preserve">لقياس استجابات أفراد عينة الدراسة، حيث خُصصت خمس درجات للاستجابة على كل عبارة، وفقًا للتدرج الآتي: </w:t>
      </w:r>
    </w:p>
    <w:p w:rsidR="00174829" w:rsidRDefault="00174829" w:rsidP="007D6CF7">
      <w:pPr>
        <w:pStyle w:val="Caption"/>
        <w:keepNext/>
        <w:spacing w:line="360" w:lineRule="auto"/>
        <w:jc w:val="center"/>
      </w:pPr>
      <w:bookmarkStart w:id="46" w:name="_Toc233632219"/>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1</w:t>
      </w:r>
      <w:r>
        <w:rPr>
          <w:rtl/>
        </w:rPr>
        <w:fldChar w:fldCharType="end"/>
      </w:r>
      <w:r>
        <w:rPr>
          <w:rFonts w:hint="cs"/>
          <w:rtl/>
        </w:rPr>
        <w:t xml:space="preserve"> </w:t>
      </w:r>
      <w:r w:rsidRPr="00D07DC6">
        <w:rPr>
          <w:rtl/>
        </w:rPr>
        <w:t>درجات مقياس ليكرت</w:t>
      </w:r>
      <w:bookmarkEnd w:id="46"/>
    </w:p>
    <w:tbl>
      <w:tblPr>
        <w:tblStyle w:val="TableGrid"/>
        <w:bidiVisual/>
        <w:tblW w:w="0" w:type="auto"/>
        <w:tblLook w:val="04A0" w:firstRow="1" w:lastRow="0" w:firstColumn="1" w:lastColumn="0" w:noHBand="0" w:noVBand="1"/>
      </w:tblPr>
      <w:tblGrid>
        <w:gridCol w:w="1763"/>
        <w:gridCol w:w="1764"/>
        <w:gridCol w:w="1763"/>
        <w:gridCol w:w="1766"/>
        <w:gridCol w:w="1766"/>
      </w:tblGrid>
      <w:tr w:rsidR="0027732B" w:rsidRPr="007A491B" w:rsidTr="00C0338D">
        <w:tc>
          <w:tcPr>
            <w:tcW w:w="1763" w:type="dxa"/>
            <w:shd w:val="clear" w:color="auto" w:fill="F2F2F2" w:themeFill="background1" w:themeFillShade="F2"/>
          </w:tcPr>
          <w:p w:rsidR="0027732B" w:rsidRPr="007A491B" w:rsidRDefault="0027732B" w:rsidP="000F7D11">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موافق بشدة</w:t>
            </w:r>
          </w:p>
        </w:tc>
        <w:tc>
          <w:tcPr>
            <w:tcW w:w="1764" w:type="dxa"/>
            <w:shd w:val="clear" w:color="auto" w:fill="F2F2F2" w:themeFill="background1" w:themeFillShade="F2"/>
          </w:tcPr>
          <w:p w:rsidR="0027732B" w:rsidRPr="007A491B" w:rsidRDefault="0027732B" w:rsidP="000F7D11">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موافق</w:t>
            </w:r>
          </w:p>
        </w:tc>
        <w:tc>
          <w:tcPr>
            <w:tcW w:w="1763" w:type="dxa"/>
            <w:shd w:val="clear" w:color="auto" w:fill="F2F2F2" w:themeFill="background1" w:themeFillShade="F2"/>
          </w:tcPr>
          <w:p w:rsidR="0027732B" w:rsidRPr="007A491B" w:rsidRDefault="0027732B" w:rsidP="000F7D11">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محايد</w:t>
            </w:r>
          </w:p>
        </w:tc>
        <w:tc>
          <w:tcPr>
            <w:tcW w:w="1766" w:type="dxa"/>
            <w:shd w:val="clear" w:color="auto" w:fill="F2F2F2" w:themeFill="background1" w:themeFillShade="F2"/>
          </w:tcPr>
          <w:p w:rsidR="0027732B" w:rsidRPr="007A491B" w:rsidRDefault="0027732B" w:rsidP="000F7D11">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غير موافق</w:t>
            </w:r>
          </w:p>
        </w:tc>
        <w:tc>
          <w:tcPr>
            <w:tcW w:w="1766" w:type="dxa"/>
            <w:shd w:val="clear" w:color="auto" w:fill="F2F2F2" w:themeFill="background1" w:themeFillShade="F2"/>
          </w:tcPr>
          <w:p w:rsidR="0027732B" w:rsidRPr="007A491B" w:rsidRDefault="0027732B" w:rsidP="000F7D11">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غير موافق بشدة</w:t>
            </w:r>
          </w:p>
        </w:tc>
      </w:tr>
      <w:tr w:rsidR="0027732B" w:rsidRPr="007A491B" w:rsidTr="00C0338D">
        <w:tc>
          <w:tcPr>
            <w:tcW w:w="1763" w:type="dxa"/>
          </w:tcPr>
          <w:p w:rsidR="0027732B" w:rsidRPr="007A491B" w:rsidRDefault="0027732B" w:rsidP="000F7D11">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1</w:t>
            </w:r>
          </w:p>
        </w:tc>
        <w:tc>
          <w:tcPr>
            <w:tcW w:w="1764" w:type="dxa"/>
          </w:tcPr>
          <w:p w:rsidR="0027732B" w:rsidRPr="007A491B" w:rsidRDefault="0027732B" w:rsidP="000F7D11">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2</w:t>
            </w:r>
          </w:p>
        </w:tc>
        <w:tc>
          <w:tcPr>
            <w:tcW w:w="1763" w:type="dxa"/>
          </w:tcPr>
          <w:p w:rsidR="0027732B" w:rsidRPr="007A491B" w:rsidRDefault="0027732B" w:rsidP="000F7D11">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3</w:t>
            </w:r>
          </w:p>
        </w:tc>
        <w:tc>
          <w:tcPr>
            <w:tcW w:w="1766" w:type="dxa"/>
          </w:tcPr>
          <w:p w:rsidR="0027732B" w:rsidRPr="007A491B" w:rsidRDefault="0027732B" w:rsidP="000F7D11">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4</w:t>
            </w:r>
          </w:p>
        </w:tc>
        <w:tc>
          <w:tcPr>
            <w:tcW w:w="1766" w:type="dxa"/>
          </w:tcPr>
          <w:p w:rsidR="0027732B" w:rsidRPr="007A491B" w:rsidRDefault="0027732B" w:rsidP="000F7D11">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5</w:t>
            </w:r>
          </w:p>
        </w:tc>
      </w:tr>
    </w:tbl>
    <w:p w:rsidR="0027732B" w:rsidRPr="0027732B" w:rsidRDefault="0027732B" w:rsidP="000F7D11">
      <w:pPr>
        <w:spacing w:line="360" w:lineRule="auto"/>
        <w:jc w:val="lowKashida"/>
        <w:rPr>
          <w:rFonts w:ascii="Simplified Arabic" w:eastAsia="Simplified Arabic" w:hAnsi="Simplified Arabic" w:cs="Simplified Arabic"/>
          <w:sz w:val="28"/>
          <w:szCs w:val="28"/>
          <w:lang w:bidi="ar-ER"/>
        </w:rPr>
      </w:pPr>
    </w:p>
    <w:p w:rsidR="0027732B" w:rsidRPr="0027732B" w:rsidRDefault="0027732B" w:rsidP="000F7D11">
      <w:pPr>
        <w:spacing w:line="360" w:lineRule="auto"/>
        <w:jc w:val="lowKashida"/>
        <w:rPr>
          <w:rFonts w:ascii="Simplified Arabic" w:eastAsia="Simplified Arabic" w:hAnsi="Simplified Arabic" w:cs="Simplified Arabic"/>
          <w:sz w:val="28"/>
          <w:szCs w:val="28"/>
        </w:rPr>
      </w:pPr>
      <w:r w:rsidRPr="0027732B">
        <w:rPr>
          <w:rFonts w:ascii="Simplified Arabic" w:eastAsia="Simplified Arabic" w:hAnsi="Simplified Arabic" w:cs="Simplified Arabic"/>
          <w:sz w:val="28"/>
          <w:szCs w:val="28"/>
          <w:rtl/>
        </w:rPr>
        <w:t>وبذلك تم إعداد الاستبانة بصورة علمية ومنهجية دقيقة تضمن شموليتها وارتباطها المباشر بموضوع الدراسة، بما يسهم في توفير بيانات ميدانية موثوقة يمكن الاعتماد عليها في تحليل أثر الفساد على النمو الاقتصادي في المملكة العربية السعودية</w:t>
      </w:r>
      <w:r w:rsidRPr="0027732B">
        <w:rPr>
          <w:rFonts w:ascii="Simplified Arabic" w:eastAsia="Simplified Arabic" w:hAnsi="Simplified Arabic" w:cs="Simplified Arabic"/>
          <w:sz w:val="28"/>
          <w:szCs w:val="28"/>
        </w:rPr>
        <w:t>.</w:t>
      </w:r>
    </w:p>
    <w:p w:rsidR="00751EEE" w:rsidRPr="00E15DE7" w:rsidRDefault="00751EEE" w:rsidP="000F7D11">
      <w:pPr>
        <w:pStyle w:val="Heading1"/>
        <w:spacing w:line="360" w:lineRule="auto"/>
        <w:jc w:val="lowKashida"/>
        <w:rPr>
          <w:rFonts w:ascii="Simplified Arabic" w:hAnsi="Simplified Arabic" w:cs="Simplified Arabic"/>
          <w:sz w:val="32"/>
          <w:szCs w:val="32"/>
          <w:lang w:bidi="ar-ER"/>
        </w:rPr>
      </w:pPr>
      <w:bookmarkStart w:id="47" w:name="_Toc227843591"/>
      <w:bookmarkStart w:id="48" w:name="_Toc233603601"/>
      <w:bookmarkStart w:id="49" w:name="_Toc233632313"/>
      <w:r w:rsidRPr="00E15DE7">
        <w:rPr>
          <w:rFonts w:ascii="Simplified Arabic" w:hAnsi="Simplified Arabic" w:cs="Simplified Arabic"/>
          <w:sz w:val="32"/>
          <w:szCs w:val="32"/>
          <w:rtl/>
        </w:rPr>
        <w:t>ثبات الاستمارة:</w:t>
      </w:r>
      <w:bookmarkEnd w:id="47"/>
      <w:bookmarkEnd w:id="48"/>
      <w:bookmarkEnd w:id="49"/>
      <w:r w:rsidRPr="00E15DE7">
        <w:rPr>
          <w:rFonts w:ascii="Simplified Arabic" w:hAnsi="Simplified Arabic" w:cs="Simplified Arabic"/>
          <w:sz w:val="32"/>
          <w:szCs w:val="32"/>
          <w:rtl/>
        </w:rPr>
        <w:t xml:space="preserve"> </w:t>
      </w:r>
    </w:p>
    <w:p w:rsidR="00751EEE" w:rsidRPr="00E15DE7" w:rsidRDefault="00751EEE" w:rsidP="000F7D11">
      <w:pPr>
        <w:spacing w:line="360" w:lineRule="auto"/>
        <w:jc w:val="lowKashida"/>
        <w:rPr>
          <w:rFonts w:ascii="Simplified Arabic" w:eastAsia="Simplified Arabic" w:hAnsi="Simplified Arabic" w:cs="Simplified Arabic"/>
          <w:sz w:val="28"/>
          <w:szCs w:val="28"/>
          <w:rtl/>
          <w:lang w:bidi="ar-EG"/>
        </w:rPr>
      </w:pPr>
      <w:r w:rsidRPr="00E15DE7">
        <w:rPr>
          <w:rFonts w:ascii="Simplified Arabic" w:eastAsia="Simplified Arabic" w:hAnsi="Simplified Arabic" w:cs="Simplified Arabic"/>
          <w:b/>
          <w:sz w:val="28"/>
          <w:szCs w:val="28"/>
          <w:rtl/>
          <w:lang w:bidi="ar-EG"/>
        </w:rPr>
        <w:t xml:space="preserve">ويقصد بالثبات بأنه الحالة التي تكون فيها النتائج متماثلة عند تكرار </w:t>
      </w:r>
      <w:r w:rsidRPr="00E15DE7">
        <w:rPr>
          <w:rFonts w:ascii="Simplified Arabic" w:eastAsia="Simplified Arabic" w:hAnsi="Simplified Arabic" w:cs="Simplified Arabic" w:hint="cs"/>
          <w:b/>
          <w:sz w:val="28"/>
          <w:szCs w:val="28"/>
          <w:rtl/>
          <w:lang w:bidi="ar-EG"/>
        </w:rPr>
        <w:t>التجربة،</w:t>
      </w:r>
      <w:r w:rsidRPr="00E15DE7">
        <w:rPr>
          <w:rFonts w:ascii="Simplified Arabic" w:eastAsia="Simplified Arabic" w:hAnsi="Simplified Arabic" w:cs="Simplified Arabic"/>
          <w:b/>
          <w:sz w:val="28"/>
          <w:szCs w:val="28"/>
          <w:rtl/>
          <w:lang w:bidi="ar-EG"/>
        </w:rPr>
        <w:t xml:space="preserve"> ويعرف بأنه المطابقة الكاملة بين النتائج في المرات المتعددة التي يطبق فيها </w:t>
      </w:r>
      <w:r w:rsidRPr="00E15DE7">
        <w:rPr>
          <w:rFonts w:ascii="Simplified Arabic" w:eastAsia="Simplified Arabic" w:hAnsi="Simplified Arabic" w:cs="Simplified Arabic" w:hint="cs"/>
          <w:b/>
          <w:sz w:val="28"/>
          <w:szCs w:val="28"/>
          <w:rtl/>
          <w:lang w:bidi="ar-EG"/>
        </w:rPr>
        <w:t>على</w:t>
      </w:r>
      <w:r w:rsidRPr="00E15DE7">
        <w:rPr>
          <w:rFonts w:ascii="Simplified Arabic" w:eastAsia="Simplified Arabic" w:hAnsi="Simplified Arabic" w:cs="Simplified Arabic"/>
          <w:b/>
          <w:sz w:val="28"/>
          <w:szCs w:val="28"/>
          <w:rtl/>
          <w:lang w:bidi="ar-EG"/>
        </w:rPr>
        <w:t xml:space="preserve"> نفس </w:t>
      </w:r>
      <w:r w:rsidRPr="00E15DE7">
        <w:rPr>
          <w:rFonts w:ascii="Simplified Arabic" w:eastAsia="Simplified Arabic" w:hAnsi="Simplified Arabic" w:cs="Simplified Arabic" w:hint="cs"/>
          <w:b/>
          <w:sz w:val="28"/>
          <w:szCs w:val="28"/>
          <w:rtl/>
          <w:lang w:bidi="ar-EG"/>
        </w:rPr>
        <w:t xml:space="preserve">الأفراد، لذا تم العمل على </w:t>
      </w:r>
      <w:r w:rsidRPr="00E15DE7">
        <w:rPr>
          <w:rFonts w:ascii="Simplified Arabic" w:eastAsia="Simplified Arabic" w:hAnsi="Simplified Arabic" w:cs="Simplified Arabic"/>
          <w:b/>
          <w:sz w:val="28"/>
          <w:szCs w:val="28"/>
          <w:rtl/>
          <w:lang w:bidi="ar-EG"/>
        </w:rPr>
        <w:t xml:space="preserve">حساب معامل الثبات لكل محور ومعامل الثبات الكلي </w:t>
      </w:r>
      <w:r w:rsidRPr="00E15DE7">
        <w:rPr>
          <w:rFonts w:ascii="Simplified Arabic" w:eastAsia="Simplified Arabic" w:hAnsi="Simplified Arabic" w:cs="Simplified Arabic" w:hint="cs"/>
          <w:b/>
          <w:sz w:val="28"/>
          <w:szCs w:val="28"/>
          <w:rtl/>
          <w:lang w:bidi="ar-EG"/>
        </w:rPr>
        <w:t>للاستمارة كما</w:t>
      </w:r>
      <w:r w:rsidRPr="00E15DE7">
        <w:rPr>
          <w:rFonts w:ascii="Simplified Arabic" w:eastAsia="Simplified Arabic" w:hAnsi="Simplified Arabic" w:cs="Simplified Arabic"/>
          <w:b/>
          <w:sz w:val="28"/>
          <w:szCs w:val="28"/>
          <w:rtl/>
          <w:lang w:bidi="ar-EG"/>
        </w:rPr>
        <w:t xml:space="preserve"> يتضح في الجدول </w:t>
      </w:r>
      <w:r w:rsidRPr="00E15DE7">
        <w:rPr>
          <w:rFonts w:ascii="Simplified Arabic" w:eastAsia="Simplified Arabic" w:hAnsi="Simplified Arabic" w:cs="Simplified Arabic" w:hint="cs"/>
          <w:b/>
          <w:sz w:val="28"/>
          <w:szCs w:val="28"/>
          <w:rtl/>
          <w:lang w:bidi="ar-EG"/>
        </w:rPr>
        <w:t>التالي</w:t>
      </w:r>
      <w:r w:rsidRPr="00E15DE7">
        <w:rPr>
          <w:rFonts w:ascii="Simplified Arabic" w:eastAsia="Simplified Arabic" w:hAnsi="Simplified Arabic" w:cs="Simplified Arabic" w:hint="cs"/>
          <w:sz w:val="28"/>
          <w:szCs w:val="28"/>
          <w:rtl/>
          <w:lang w:bidi="ar-EG"/>
        </w:rPr>
        <w:t>:</w:t>
      </w:r>
    </w:p>
    <w:p w:rsidR="00EE14AD" w:rsidRDefault="00EE14AD" w:rsidP="007D6CF7">
      <w:pPr>
        <w:pStyle w:val="Caption"/>
        <w:keepNext/>
        <w:spacing w:line="360" w:lineRule="auto"/>
        <w:jc w:val="center"/>
      </w:pPr>
      <w:bookmarkStart w:id="50" w:name="_Toc233632220"/>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2</w:t>
      </w:r>
      <w:r>
        <w:rPr>
          <w:rtl/>
        </w:rPr>
        <w:fldChar w:fldCharType="end"/>
      </w:r>
      <w:r>
        <w:rPr>
          <w:rFonts w:hint="cs"/>
          <w:noProof/>
          <w:rtl/>
          <w:lang w:bidi="ar-EG"/>
        </w:rPr>
        <w:t xml:space="preserve"> </w:t>
      </w:r>
      <w:r w:rsidRPr="00181B95">
        <w:rPr>
          <w:noProof/>
          <w:rtl/>
          <w:lang w:bidi="ar-EG"/>
        </w:rPr>
        <w:t>معامل ثبات كل بعد والثبات الكلي للاستمارة</w:t>
      </w:r>
      <w:bookmarkEnd w:id="50"/>
    </w:p>
    <w:tbl>
      <w:tblPr>
        <w:tblStyle w:val="GridTable4-Accent1"/>
        <w:bidiVisual/>
        <w:tblW w:w="0" w:type="auto"/>
        <w:jc w:val="center"/>
        <w:tblLook w:val="04A0" w:firstRow="1" w:lastRow="0" w:firstColumn="1" w:lastColumn="0" w:noHBand="0" w:noVBand="1"/>
      </w:tblPr>
      <w:tblGrid>
        <w:gridCol w:w="374"/>
        <w:gridCol w:w="3226"/>
        <w:gridCol w:w="1900"/>
        <w:gridCol w:w="1355"/>
      </w:tblGrid>
      <w:tr w:rsidR="00EE14AD" w:rsidRPr="00EE14AD" w:rsidTr="00EE14A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EE14AD" w:rsidRPr="00EE14AD" w:rsidRDefault="00EE14AD" w:rsidP="000F7D11">
            <w:pPr>
              <w:spacing w:line="360" w:lineRule="auto"/>
              <w:jc w:val="lowKashida"/>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م</w:t>
            </w:r>
          </w:p>
        </w:tc>
        <w:tc>
          <w:tcPr>
            <w:tcW w:w="0" w:type="auto"/>
            <w:hideMark/>
          </w:tcPr>
          <w:p w:rsidR="00EE14AD" w:rsidRPr="00EE14AD" w:rsidRDefault="00EE14AD" w:rsidP="000F7D11">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المحاور الأساسية</w:t>
            </w:r>
          </w:p>
        </w:tc>
        <w:tc>
          <w:tcPr>
            <w:tcW w:w="0" w:type="auto"/>
            <w:hideMark/>
          </w:tcPr>
          <w:p w:rsidR="00EE14AD" w:rsidRPr="00EE14AD" w:rsidRDefault="00EE14AD" w:rsidP="000F7D11">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 xml:space="preserve">معامل ألفا </w:t>
            </w:r>
            <w:proofErr w:type="spellStart"/>
            <w:r w:rsidRPr="00EE14AD">
              <w:rPr>
                <w:rFonts w:ascii="Simplified Arabic" w:eastAsia="Times New Roman" w:hAnsi="Simplified Arabic" w:cs="Simplified Arabic"/>
                <w:kern w:val="0"/>
                <w:sz w:val="28"/>
                <w:szCs w:val="28"/>
                <w:rtl/>
              </w:rPr>
              <w:t>كرونباخ</w:t>
            </w:r>
            <w:proofErr w:type="spellEnd"/>
          </w:p>
        </w:tc>
        <w:tc>
          <w:tcPr>
            <w:tcW w:w="0" w:type="auto"/>
            <w:hideMark/>
          </w:tcPr>
          <w:p w:rsidR="00EE14AD" w:rsidRPr="00EE14AD" w:rsidRDefault="00EE14AD" w:rsidP="000F7D11">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عدد العناصر</w:t>
            </w:r>
          </w:p>
        </w:tc>
      </w:tr>
      <w:tr w:rsidR="00EE14AD" w:rsidRPr="00EE14AD" w:rsidTr="00EE14A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EE14AD" w:rsidRPr="00EE14AD" w:rsidRDefault="00EE14AD" w:rsidP="000F7D11">
            <w:pPr>
              <w:spacing w:line="360" w:lineRule="auto"/>
              <w:jc w:val="lowKashida"/>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1</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الفساد</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0.894</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8</w:t>
            </w:r>
          </w:p>
        </w:tc>
      </w:tr>
      <w:tr w:rsidR="00EE14AD" w:rsidRPr="00EE14AD" w:rsidTr="00EE14A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EE14AD" w:rsidRPr="00EE14AD" w:rsidRDefault="00EE14AD" w:rsidP="000F7D11">
            <w:pPr>
              <w:spacing w:line="360" w:lineRule="auto"/>
              <w:jc w:val="lowKashida"/>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2</w:t>
            </w:r>
          </w:p>
        </w:tc>
        <w:tc>
          <w:tcPr>
            <w:tcW w:w="0" w:type="auto"/>
            <w:hideMark/>
          </w:tcPr>
          <w:p w:rsidR="00EE14AD" w:rsidRPr="00EE14AD" w:rsidRDefault="00EE14AD" w:rsidP="000F7D11">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معدل النمو الاقتصادي</w:t>
            </w:r>
          </w:p>
        </w:tc>
        <w:tc>
          <w:tcPr>
            <w:tcW w:w="0" w:type="auto"/>
            <w:hideMark/>
          </w:tcPr>
          <w:p w:rsidR="00EE14AD" w:rsidRPr="00EE14AD" w:rsidRDefault="00EE14AD" w:rsidP="000F7D11">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0.882</w:t>
            </w:r>
          </w:p>
        </w:tc>
        <w:tc>
          <w:tcPr>
            <w:tcW w:w="0" w:type="auto"/>
            <w:hideMark/>
          </w:tcPr>
          <w:p w:rsidR="00EE14AD" w:rsidRPr="00EE14AD" w:rsidRDefault="00EE14AD" w:rsidP="000F7D11">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6</w:t>
            </w:r>
          </w:p>
        </w:tc>
      </w:tr>
      <w:tr w:rsidR="00EE14AD" w:rsidRPr="00EE14AD" w:rsidTr="00EE14A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EE14AD" w:rsidRPr="00EE14AD" w:rsidRDefault="00EE14AD" w:rsidP="000F7D11">
            <w:pPr>
              <w:spacing w:line="360" w:lineRule="auto"/>
              <w:jc w:val="lowKashida"/>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3</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الاستثمار المحلي والأجنبي</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0.905</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6</w:t>
            </w:r>
          </w:p>
        </w:tc>
      </w:tr>
      <w:tr w:rsidR="00EE14AD" w:rsidRPr="00EE14AD" w:rsidTr="00EE14A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EE14AD" w:rsidRPr="00EE14AD" w:rsidRDefault="00EE14AD" w:rsidP="000F7D11">
            <w:pPr>
              <w:spacing w:line="360" w:lineRule="auto"/>
              <w:jc w:val="lowKashida"/>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4</w:t>
            </w:r>
          </w:p>
        </w:tc>
        <w:tc>
          <w:tcPr>
            <w:tcW w:w="0" w:type="auto"/>
            <w:hideMark/>
          </w:tcPr>
          <w:p w:rsidR="00EE14AD" w:rsidRPr="00EE14AD" w:rsidRDefault="00EE14AD" w:rsidP="000F7D11">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كفاءة تخصيص الموارد الاقتصادية</w:t>
            </w:r>
          </w:p>
        </w:tc>
        <w:tc>
          <w:tcPr>
            <w:tcW w:w="0" w:type="auto"/>
            <w:hideMark/>
          </w:tcPr>
          <w:p w:rsidR="00EE14AD" w:rsidRPr="00EE14AD" w:rsidRDefault="00EE14AD" w:rsidP="000F7D11">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0.889</w:t>
            </w:r>
          </w:p>
        </w:tc>
        <w:tc>
          <w:tcPr>
            <w:tcW w:w="0" w:type="auto"/>
            <w:hideMark/>
          </w:tcPr>
          <w:p w:rsidR="00EE14AD" w:rsidRPr="00EE14AD" w:rsidRDefault="00EE14AD" w:rsidP="000F7D11">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6</w:t>
            </w:r>
          </w:p>
        </w:tc>
      </w:tr>
      <w:tr w:rsidR="00EE14AD" w:rsidRPr="00EE14AD" w:rsidTr="00EE14A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EE14AD" w:rsidRPr="00EE14AD" w:rsidRDefault="00EE14AD" w:rsidP="000F7D11">
            <w:pPr>
              <w:spacing w:line="360" w:lineRule="auto"/>
              <w:jc w:val="lowKashida"/>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lastRenderedPageBreak/>
              <w:t>5</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مستوى الإنتاجية الاقتصادية</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0.911</w:t>
            </w:r>
          </w:p>
        </w:tc>
        <w:tc>
          <w:tcPr>
            <w:tcW w:w="0" w:type="auto"/>
            <w:hideMark/>
          </w:tcPr>
          <w:p w:rsidR="00EE14AD" w:rsidRPr="00EE14AD" w:rsidRDefault="00EE14AD" w:rsidP="000F7D11">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Pr>
              <w:t>6</w:t>
            </w:r>
          </w:p>
        </w:tc>
      </w:tr>
      <w:tr w:rsidR="00EE14AD" w:rsidRPr="00EE14AD" w:rsidTr="00EE14A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hideMark/>
          </w:tcPr>
          <w:p w:rsidR="00EE14AD" w:rsidRPr="00EE14AD" w:rsidRDefault="00EE14AD" w:rsidP="000F7D11">
            <w:pPr>
              <w:spacing w:line="360" w:lineRule="auto"/>
              <w:jc w:val="lowKashida"/>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kern w:val="0"/>
                <w:sz w:val="28"/>
                <w:szCs w:val="28"/>
                <w:rtl/>
              </w:rPr>
              <w:t>المجموع الكلي</w:t>
            </w:r>
          </w:p>
        </w:tc>
        <w:tc>
          <w:tcPr>
            <w:tcW w:w="0" w:type="auto"/>
            <w:hideMark/>
          </w:tcPr>
          <w:p w:rsidR="00EE14AD" w:rsidRPr="00EE14AD" w:rsidRDefault="00EE14AD" w:rsidP="000F7D11">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b/>
                <w:bCs/>
                <w:kern w:val="0"/>
                <w:sz w:val="28"/>
                <w:szCs w:val="28"/>
              </w:rPr>
              <w:t>0.926</w:t>
            </w:r>
          </w:p>
        </w:tc>
        <w:tc>
          <w:tcPr>
            <w:tcW w:w="0" w:type="auto"/>
            <w:hideMark/>
          </w:tcPr>
          <w:p w:rsidR="00EE14AD" w:rsidRPr="00EE14AD" w:rsidRDefault="00EE14AD" w:rsidP="000F7D11">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Pr>
            </w:pPr>
            <w:r w:rsidRPr="00EE14AD">
              <w:rPr>
                <w:rFonts w:ascii="Simplified Arabic" w:eastAsia="Times New Roman" w:hAnsi="Simplified Arabic" w:cs="Simplified Arabic"/>
                <w:b/>
                <w:bCs/>
                <w:kern w:val="0"/>
                <w:sz w:val="28"/>
                <w:szCs w:val="28"/>
              </w:rPr>
              <w:t>32</w:t>
            </w:r>
          </w:p>
        </w:tc>
      </w:tr>
    </w:tbl>
    <w:p w:rsidR="0027732B" w:rsidRDefault="0027732B" w:rsidP="000F7D11">
      <w:pPr>
        <w:spacing w:line="360" w:lineRule="auto"/>
        <w:jc w:val="lowKashida"/>
        <w:rPr>
          <w:rFonts w:ascii="Simplified Arabic" w:eastAsia="Simplified Arabic" w:hAnsi="Simplified Arabic" w:cs="Simplified Arabic"/>
          <w:sz w:val="28"/>
          <w:szCs w:val="28"/>
          <w:rtl/>
          <w:lang w:bidi="ar-EG"/>
        </w:rPr>
      </w:pPr>
    </w:p>
    <w:p w:rsidR="00EE14AD" w:rsidRPr="00EE14AD" w:rsidRDefault="00EE14AD" w:rsidP="000F7D11">
      <w:pPr>
        <w:spacing w:line="360" w:lineRule="auto"/>
        <w:jc w:val="lowKashida"/>
        <w:rPr>
          <w:rFonts w:ascii="Simplified Arabic" w:eastAsia="Simplified Arabic" w:hAnsi="Simplified Arabic" w:cs="Simplified Arabic"/>
          <w:sz w:val="28"/>
          <w:szCs w:val="28"/>
          <w:rtl/>
          <w:lang w:bidi="ar-EG"/>
        </w:rPr>
      </w:pPr>
      <w:r w:rsidRPr="00EE14AD">
        <w:rPr>
          <w:rFonts w:ascii="Simplified Arabic" w:eastAsia="Simplified Arabic" w:hAnsi="Simplified Arabic" w:cs="Simplified Arabic"/>
          <w:sz w:val="28"/>
          <w:szCs w:val="28"/>
          <w:rtl/>
        </w:rPr>
        <w:t xml:space="preserve">تشير نتائج معامل ألفا </w:t>
      </w:r>
      <w:proofErr w:type="spellStart"/>
      <w:r w:rsidRPr="00EE14AD">
        <w:rPr>
          <w:rFonts w:ascii="Simplified Arabic" w:eastAsia="Simplified Arabic" w:hAnsi="Simplified Arabic" w:cs="Simplified Arabic"/>
          <w:sz w:val="28"/>
          <w:szCs w:val="28"/>
          <w:rtl/>
        </w:rPr>
        <w:t>كرونباخ</w:t>
      </w:r>
      <w:proofErr w:type="spellEnd"/>
      <w:r w:rsidRPr="00EE14AD">
        <w:rPr>
          <w:rFonts w:ascii="Simplified Arabic" w:eastAsia="Simplified Arabic" w:hAnsi="Simplified Arabic" w:cs="Simplified Arabic"/>
          <w:sz w:val="28"/>
          <w:szCs w:val="28"/>
          <w:rtl/>
        </w:rPr>
        <w:t xml:space="preserve"> الموضحة في الجدول إلى تمتع أداة الدراسة بدرجة مرتفعة من الثبات والاتساق الداخلي، مما يعكس مدى تجانس فقرات كل محور في قياس المفهوم الذي وضعت لقياسه. فقد بلغ معامل الثبات لمحور الفساد </w:t>
      </w:r>
      <w:r w:rsidRPr="00EE14AD">
        <w:rPr>
          <w:rFonts w:ascii="Simplified Arabic" w:eastAsia="Simplified Arabic" w:hAnsi="Simplified Arabic" w:cs="Simplified Arabic"/>
          <w:sz w:val="28"/>
          <w:szCs w:val="28"/>
          <w:lang w:bidi="ar-EG"/>
        </w:rPr>
        <w:t>(0.894)</w:t>
      </w:r>
      <w:r w:rsidRPr="00EE14AD">
        <w:rPr>
          <w:rFonts w:ascii="Simplified Arabic" w:eastAsia="Simplified Arabic" w:hAnsi="Simplified Arabic" w:cs="Simplified Arabic"/>
          <w:sz w:val="28"/>
          <w:szCs w:val="28"/>
          <w:rtl/>
        </w:rPr>
        <w:t xml:space="preserve">، وهو ما يدل على ارتفاع مستوى الاتساق بين فقراته، في حين بلغ معامل الثبات لبعد معدل النمو الاقتصادي </w:t>
      </w:r>
      <w:r w:rsidRPr="00EE14AD">
        <w:rPr>
          <w:rFonts w:ascii="Simplified Arabic" w:eastAsia="Simplified Arabic" w:hAnsi="Simplified Arabic" w:cs="Simplified Arabic"/>
          <w:sz w:val="28"/>
          <w:szCs w:val="28"/>
          <w:lang w:bidi="ar-EG"/>
        </w:rPr>
        <w:t>(0.882)</w:t>
      </w:r>
      <w:r w:rsidRPr="00EE14AD">
        <w:rPr>
          <w:rFonts w:ascii="Simplified Arabic" w:eastAsia="Simplified Arabic" w:hAnsi="Simplified Arabic" w:cs="Simplified Arabic"/>
          <w:sz w:val="28"/>
          <w:szCs w:val="28"/>
          <w:rtl/>
        </w:rPr>
        <w:t xml:space="preserve">، مما يشير إلى تمتع هذا البعد بدرجة ثبات مرتفعة. كما حقق بعد الاستثمار المحلي والأجنبي أعلى قيمة بين الأبعاد بلغت (0.905)، بما يعكس قوة الاتساق الداخلي لفقراته، بينما بلغ معامل الثبات لبعد كفاءة تخصيص الموارد الاقتصادية </w:t>
      </w:r>
      <w:r w:rsidRPr="00EE14AD">
        <w:rPr>
          <w:rFonts w:ascii="Simplified Arabic" w:eastAsia="Simplified Arabic" w:hAnsi="Simplified Arabic" w:cs="Simplified Arabic"/>
          <w:sz w:val="28"/>
          <w:szCs w:val="28"/>
          <w:lang w:bidi="ar-EG"/>
        </w:rPr>
        <w:t>(0.889)</w:t>
      </w:r>
      <w:r w:rsidRPr="00EE14AD">
        <w:rPr>
          <w:rFonts w:ascii="Simplified Arabic" w:eastAsia="Simplified Arabic" w:hAnsi="Simplified Arabic" w:cs="Simplified Arabic"/>
          <w:sz w:val="28"/>
          <w:szCs w:val="28"/>
          <w:rtl/>
        </w:rPr>
        <w:t xml:space="preserve">، وهو مستوى يؤكد موثوقية هذا البعد في قياس المتغير المستهدف. كذلك سجل بعد مستوى الإنتاجية الاقتصادية معامل ثبات قدره (0.911)، مما يشير إلى درجة ثبات مرتفعة جدًا. أما بالنسبة للأداة ككل، فقد بلغ معامل ألفا </w:t>
      </w:r>
      <w:proofErr w:type="spellStart"/>
      <w:r w:rsidRPr="00EE14AD">
        <w:rPr>
          <w:rFonts w:ascii="Simplified Arabic" w:eastAsia="Simplified Arabic" w:hAnsi="Simplified Arabic" w:cs="Simplified Arabic"/>
          <w:sz w:val="28"/>
          <w:szCs w:val="28"/>
          <w:rtl/>
        </w:rPr>
        <w:t>كرونباخ</w:t>
      </w:r>
      <w:proofErr w:type="spellEnd"/>
      <w:r w:rsidRPr="00EE14AD">
        <w:rPr>
          <w:rFonts w:ascii="Simplified Arabic" w:eastAsia="Simplified Arabic" w:hAnsi="Simplified Arabic" w:cs="Simplified Arabic"/>
          <w:sz w:val="28"/>
          <w:szCs w:val="28"/>
          <w:rtl/>
        </w:rPr>
        <w:t xml:space="preserve"> (0.926)، وهي قيمة مرتفعة تدل على أن الاستبانة تتمتع بدرجة عالية من الثبات والموثوقية، الأمر الذي يؤكد صلاحيتها للتطبيق الميداني، وإمكانية الاعتماد على البيانات التي سيتم جمعها في إجراء التحليلات الإحصائية واختبار فرضيات الدراسة والوصول إلى نتائج تتسم بالدقة والموضوعية</w:t>
      </w:r>
      <w:r w:rsidRPr="00EE14AD">
        <w:rPr>
          <w:rFonts w:ascii="Simplified Arabic" w:eastAsia="Simplified Arabic" w:hAnsi="Simplified Arabic" w:cs="Simplified Arabic"/>
          <w:sz w:val="28"/>
          <w:szCs w:val="28"/>
          <w:lang w:bidi="ar-EG"/>
        </w:rPr>
        <w:t>.</w:t>
      </w:r>
    </w:p>
    <w:p w:rsidR="00174CE1" w:rsidRPr="00EE14AD" w:rsidRDefault="00174CE1" w:rsidP="0028407C">
      <w:pPr>
        <w:pStyle w:val="Heading1"/>
        <w:numPr>
          <w:ilvl w:val="1"/>
          <w:numId w:val="8"/>
        </w:numPr>
        <w:spacing w:line="360" w:lineRule="auto"/>
        <w:jc w:val="lowKashida"/>
        <w:rPr>
          <w:rFonts w:ascii="Simplified Arabic" w:hAnsi="Simplified Arabic" w:cs="Simplified Arabic"/>
          <w:sz w:val="32"/>
          <w:szCs w:val="32"/>
        </w:rPr>
      </w:pPr>
      <w:bookmarkStart w:id="51" w:name="_Toc233632314"/>
      <w:r w:rsidRPr="00EE14AD">
        <w:rPr>
          <w:rFonts w:ascii="Simplified Arabic" w:hAnsi="Simplified Arabic" w:cs="Simplified Arabic"/>
          <w:sz w:val="32"/>
          <w:szCs w:val="32"/>
          <w:rtl/>
        </w:rPr>
        <w:t>الأساليب الإحصائية</w:t>
      </w:r>
      <w:bookmarkEnd w:id="51"/>
    </w:p>
    <w:p w:rsidR="00174CE1" w:rsidRPr="00EA5D69" w:rsidRDefault="00174CE1" w:rsidP="000F7D11">
      <w:pPr>
        <w:spacing w:line="360" w:lineRule="auto"/>
        <w:jc w:val="lowKashida"/>
        <w:rPr>
          <w:rFonts w:ascii="Simplified Arabic" w:eastAsia="Simplified Arabic" w:hAnsi="Simplified Arabic" w:cs="Simplified Arabic"/>
          <w:sz w:val="28"/>
          <w:szCs w:val="28"/>
        </w:rPr>
      </w:pPr>
      <w:r w:rsidRPr="00EA5D69">
        <w:rPr>
          <w:rFonts w:ascii="Simplified Arabic" w:eastAsia="Simplified Arabic" w:hAnsi="Simplified Arabic" w:cs="Simplified Arabic"/>
          <w:sz w:val="28"/>
          <w:szCs w:val="28"/>
          <w:rtl/>
        </w:rPr>
        <w:t xml:space="preserve">لتحقيق أهداف الدراسة والإجابة عن تساؤلاتها واختبار فرضياتها، سيتم تحليل البيانات باستخدام البرنامج الإحصائي للعلوم الاجتماعية </w:t>
      </w:r>
      <w:r w:rsidR="00084966">
        <w:rPr>
          <w:rFonts w:ascii="Simplified Arabic" w:eastAsia="Simplified Arabic" w:hAnsi="Simplified Arabic" w:cs="Simplified Arabic" w:hint="cs"/>
          <w:sz w:val="28"/>
          <w:szCs w:val="28"/>
          <w:rtl/>
          <w:lang w:bidi="ar-ER"/>
        </w:rPr>
        <w:t>(</w:t>
      </w:r>
      <w:r w:rsidRPr="00EA5D69">
        <w:rPr>
          <w:rFonts w:ascii="Simplified Arabic" w:eastAsia="Simplified Arabic" w:hAnsi="Simplified Arabic" w:cs="Simplified Arabic"/>
          <w:sz w:val="28"/>
          <w:szCs w:val="28"/>
        </w:rPr>
        <w:t xml:space="preserve">Statistical Package for the Social Sciences </w:t>
      </w:r>
      <w:r w:rsidR="00FB04CB" w:rsidRPr="00EA5D69">
        <w:rPr>
          <w:rFonts w:ascii="Simplified Arabic" w:eastAsia="Simplified Arabic" w:hAnsi="Simplified Arabic" w:cs="Simplified Arabic"/>
          <w:sz w:val="28"/>
          <w:szCs w:val="28"/>
        </w:rPr>
        <w:t>–</w:t>
      </w:r>
      <w:r w:rsidRPr="00EA5D69">
        <w:rPr>
          <w:rFonts w:ascii="Simplified Arabic" w:eastAsia="Simplified Arabic" w:hAnsi="Simplified Arabic" w:cs="Simplified Arabic"/>
          <w:sz w:val="28"/>
          <w:szCs w:val="28"/>
        </w:rPr>
        <w:t xml:space="preserve"> SPSS</w:t>
      </w:r>
      <w:r w:rsidR="00084966" w:rsidRPr="00EA5D69">
        <w:rPr>
          <w:rFonts w:ascii="Simplified Arabic" w:eastAsia="Simplified Arabic" w:hAnsi="Simplified Arabic" w:cs="Simplified Arabic" w:hint="cs"/>
          <w:sz w:val="28"/>
          <w:szCs w:val="28"/>
          <w:rtl/>
          <w:lang w:bidi="ar-ER"/>
        </w:rPr>
        <w:t xml:space="preserve">)، </w:t>
      </w:r>
      <w:r w:rsidR="00084966" w:rsidRPr="00EA5D69">
        <w:rPr>
          <w:rFonts w:ascii="Simplified Arabic" w:eastAsia="Simplified Arabic" w:hAnsi="Simplified Arabic" w:cs="Simplified Arabic" w:hint="cs"/>
          <w:sz w:val="28"/>
          <w:szCs w:val="28"/>
          <w:rtl/>
        </w:rPr>
        <w:t>وذلك</w:t>
      </w:r>
      <w:r w:rsidRPr="00EA5D69">
        <w:rPr>
          <w:rFonts w:ascii="Simplified Arabic" w:eastAsia="Simplified Arabic" w:hAnsi="Simplified Arabic" w:cs="Simplified Arabic"/>
          <w:sz w:val="28"/>
          <w:szCs w:val="28"/>
          <w:rtl/>
        </w:rPr>
        <w:t xml:space="preserve"> من خلال توظيف الأساليب الإحصائية الآتية</w:t>
      </w:r>
      <w:r w:rsidRPr="00EA5D69">
        <w:rPr>
          <w:rFonts w:ascii="Simplified Arabic" w:eastAsia="Simplified Arabic" w:hAnsi="Simplified Arabic" w:cs="Simplified Arabic"/>
          <w:sz w:val="28"/>
          <w:szCs w:val="28"/>
        </w:rPr>
        <w:t>:</w:t>
      </w:r>
    </w:p>
    <w:p w:rsidR="00174CE1" w:rsidRPr="00EA5D69" w:rsidRDefault="00174CE1" w:rsidP="0028407C">
      <w:pPr>
        <w:numPr>
          <w:ilvl w:val="0"/>
          <w:numId w:val="7"/>
        </w:numPr>
        <w:spacing w:line="360" w:lineRule="auto"/>
        <w:jc w:val="lowKashida"/>
        <w:rPr>
          <w:rFonts w:ascii="Simplified Arabic" w:eastAsia="Simplified Arabic" w:hAnsi="Simplified Arabic" w:cs="Simplified Arabic"/>
          <w:sz w:val="28"/>
          <w:szCs w:val="28"/>
        </w:rPr>
      </w:pPr>
      <w:r w:rsidRPr="00EA5D69">
        <w:rPr>
          <w:rFonts w:ascii="Simplified Arabic" w:eastAsia="Simplified Arabic" w:hAnsi="Simplified Arabic" w:cs="Simplified Arabic"/>
          <w:sz w:val="28"/>
          <w:szCs w:val="28"/>
          <w:rtl/>
        </w:rPr>
        <w:lastRenderedPageBreak/>
        <w:t>التكرارات والنسب المئوية؛ لوصف الخصائص الديموغرافية لأفراد عينة الدراسة</w:t>
      </w:r>
      <w:r w:rsidRPr="00EA5D69">
        <w:rPr>
          <w:rFonts w:ascii="Simplified Arabic" w:eastAsia="Simplified Arabic" w:hAnsi="Simplified Arabic" w:cs="Simplified Arabic"/>
          <w:sz w:val="28"/>
          <w:szCs w:val="28"/>
        </w:rPr>
        <w:t xml:space="preserve">. </w:t>
      </w:r>
    </w:p>
    <w:p w:rsidR="00174CE1" w:rsidRPr="00EA5D69" w:rsidRDefault="00174CE1" w:rsidP="0028407C">
      <w:pPr>
        <w:numPr>
          <w:ilvl w:val="0"/>
          <w:numId w:val="7"/>
        </w:numPr>
        <w:spacing w:line="360" w:lineRule="auto"/>
        <w:jc w:val="lowKashida"/>
        <w:rPr>
          <w:rFonts w:ascii="Simplified Arabic" w:eastAsia="Simplified Arabic" w:hAnsi="Simplified Arabic" w:cs="Simplified Arabic"/>
          <w:sz w:val="28"/>
          <w:szCs w:val="28"/>
        </w:rPr>
      </w:pPr>
      <w:r w:rsidRPr="00EA5D69">
        <w:rPr>
          <w:rFonts w:ascii="Simplified Arabic" w:eastAsia="Simplified Arabic" w:hAnsi="Simplified Arabic" w:cs="Simplified Arabic"/>
          <w:sz w:val="28"/>
          <w:szCs w:val="28"/>
          <w:rtl/>
        </w:rPr>
        <w:t>المتوسطات الحسابية والانحرافات المعيارية؛ للتعرف على اتجاهات أفراد العينة نحو فقرات ومحاور الاستبانة، وقياس درجة الموافقة عليها</w:t>
      </w:r>
      <w:r w:rsidRPr="00EA5D69">
        <w:rPr>
          <w:rFonts w:ascii="Simplified Arabic" w:eastAsia="Simplified Arabic" w:hAnsi="Simplified Arabic" w:cs="Simplified Arabic"/>
          <w:sz w:val="28"/>
          <w:szCs w:val="28"/>
        </w:rPr>
        <w:t xml:space="preserve">. </w:t>
      </w:r>
    </w:p>
    <w:p w:rsidR="00174CE1" w:rsidRPr="00EA5D69" w:rsidRDefault="00174CE1" w:rsidP="0028407C">
      <w:pPr>
        <w:numPr>
          <w:ilvl w:val="0"/>
          <w:numId w:val="7"/>
        </w:numPr>
        <w:spacing w:line="360" w:lineRule="auto"/>
        <w:jc w:val="lowKashida"/>
        <w:rPr>
          <w:rFonts w:ascii="Simplified Arabic" w:eastAsia="Simplified Arabic" w:hAnsi="Simplified Arabic" w:cs="Simplified Arabic"/>
          <w:sz w:val="28"/>
          <w:szCs w:val="28"/>
        </w:rPr>
      </w:pPr>
      <w:r w:rsidRPr="00EA5D69">
        <w:rPr>
          <w:rFonts w:ascii="Simplified Arabic" w:eastAsia="Simplified Arabic" w:hAnsi="Simplified Arabic" w:cs="Simplified Arabic"/>
          <w:sz w:val="28"/>
          <w:szCs w:val="28"/>
          <w:rtl/>
        </w:rPr>
        <w:t xml:space="preserve">معامل ألفا </w:t>
      </w:r>
      <w:proofErr w:type="spellStart"/>
      <w:r w:rsidRPr="00EA5D69">
        <w:rPr>
          <w:rFonts w:ascii="Simplified Arabic" w:eastAsia="Simplified Arabic" w:hAnsi="Simplified Arabic" w:cs="Simplified Arabic"/>
          <w:sz w:val="28"/>
          <w:szCs w:val="28"/>
          <w:rtl/>
        </w:rPr>
        <w:t>كرونباخ</w:t>
      </w:r>
      <w:proofErr w:type="spellEnd"/>
      <w:r w:rsidRPr="00EA5D69">
        <w:rPr>
          <w:rFonts w:ascii="Simplified Arabic" w:eastAsia="Simplified Arabic" w:hAnsi="Simplified Arabic" w:cs="Simplified Arabic"/>
          <w:sz w:val="28"/>
          <w:szCs w:val="28"/>
        </w:rPr>
        <w:t xml:space="preserve"> (Cronbach's Alpha)</w:t>
      </w:r>
      <w:r w:rsidRPr="00EA5D69">
        <w:rPr>
          <w:rFonts w:ascii="Simplified Arabic" w:eastAsia="Simplified Arabic" w:hAnsi="Simplified Arabic" w:cs="Simplified Arabic"/>
          <w:sz w:val="28"/>
          <w:szCs w:val="28"/>
          <w:rtl/>
        </w:rPr>
        <w:t>؛ للتحقق من ثبات أداة الدراسة وقياس الاتساق الداخلي لفقراتها</w:t>
      </w:r>
      <w:r w:rsidRPr="00EA5D69">
        <w:rPr>
          <w:rFonts w:ascii="Simplified Arabic" w:eastAsia="Simplified Arabic" w:hAnsi="Simplified Arabic" w:cs="Simplified Arabic"/>
          <w:sz w:val="28"/>
          <w:szCs w:val="28"/>
        </w:rPr>
        <w:t xml:space="preserve">. </w:t>
      </w:r>
    </w:p>
    <w:p w:rsidR="00174CE1" w:rsidRPr="00EA5D69" w:rsidRDefault="00174CE1" w:rsidP="0028407C">
      <w:pPr>
        <w:numPr>
          <w:ilvl w:val="0"/>
          <w:numId w:val="7"/>
        </w:numPr>
        <w:spacing w:line="360" w:lineRule="auto"/>
        <w:jc w:val="lowKashida"/>
        <w:rPr>
          <w:rFonts w:ascii="Simplified Arabic" w:eastAsia="Simplified Arabic" w:hAnsi="Simplified Arabic" w:cs="Simplified Arabic"/>
          <w:sz w:val="28"/>
          <w:szCs w:val="28"/>
        </w:rPr>
      </w:pPr>
      <w:r w:rsidRPr="00EA5D69">
        <w:rPr>
          <w:rFonts w:ascii="Simplified Arabic" w:eastAsia="Simplified Arabic" w:hAnsi="Simplified Arabic" w:cs="Simplified Arabic"/>
          <w:sz w:val="28"/>
          <w:szCs w:val="28"/>
          <w:rtl/>
        </w:rPr>
        <w:t>تحليل الانحدار الخطي البسيط</w:t>
      </w:r>
      <w:r w:rsidRPr="00EA5D69">
        <w:rPr>
          <w:rFonts w:ascii="Simplified Arabic" w:eastAsia="Simplified Arabic" w:hAnsi="Simplified Arabic" w:cs="Simplified Arabic"/>
          <w:sz w:val="28"/>
          <w:szCs w:val="28"/>
        </w:rPr>
        <w:t xml:space="preserve"> (Simple Linear Regression)</w:t>
      </w:r>
      <w:r w:rsidRPr="00EA5D69">
        <w:rPr>
          <w:rFonts w:ascii="Simplified Arabic" w:eastAsia="Simplified Arabic" w:hAnsi="Simplified Arabic" w:cs="Simplified Arabic"/>
          <w:sz w:val="28"/>
          <w:szCs w:val="28"/>
          <w:rtl/>
        </w:rPr>
        <w:t>؛ لقياس أثر الفساد في النمو الاقتصادي واختبار الفرضية الرئيسة للدراسة</w:t>
      </w:r>
      <w:r w:rsidRPr="00EA5D69">
        <w:rPr>
          <w:rFonts w:ascii="Simplified Arabic" w:eastAsia="Simplified Arabic" w:hAnsi="Simplified Arabic" w:cs="Simplified Arabic"/>
          <w:sz w:val="28"/>
          <w:szCs w:val="28"/>
        </w:rPr>
        <w:t xml:space="preserve">. </w:t>
      </w:r>
    </w:p>
    <w:p w:rsidR="00032FD7" w:rsidRPr="008F5B07" w:rsidRDefault="0072659F" w:rsidP="000F7D11">
      <w:pPr>
        <w:pStyle w:val="Heading1"/>
        <w:spacing w:line="360" w:lineRule="auto"/>
        <w:jc w:val="lowKashida"/>
        <w:rPr>
          <w:rFonts w:ascii="Simplified Arabic" w:hAnsi="Simplified Arabic" w:cs="Simplified Arabic"/>
        </w:rPr>
      </w:pPr>
      <w:bookmarkStart w:id="52" w:name="_Toc233632315"/>
      <w:r w:rsidRPr="008F5B07">
        <w:rPr>
          <w:rFonts w:ascii="Simplified Arabic" w:hAnsi="Simplified Arabic" w:cs="Simplified Arabic"/>
          <w:rtl/>
        </w:rPr>
        <w:t>حدود</w:t>
      </w:r>
      <w:r w:rsidRPr="008F5B07">
        <w:rPr>
          <w:rFonts w:ascii="Simplified Arabic" w:hAnsi="Simplified Arabic" w:cs="Simplified Arabic"/>
        </w:rPr>
        <w:t xml:space="preserve"> </w:t>
      </w:r>
      <w:r w:rsidR="003F5864" w:rsidRPr="008F5B07">
        <w:rPr>
          <w:rFonts w:ascii="Simplified Arabic" w:hAnsi="Simplified Arabic" w:cs="Simplified Arabic" w:hint="cs"/>
          <w:rtl/>
        </w:rPr>
        <w:t>الدراسة</w:t>
      </w:r>
      <w:r w:rsidR="003F5864" w:rsidRPr="008F5B07">
        <w:rPr>
          <w:rFonts w:ascii="Simplified Arabic" w:hAnsi="Simplified Arabic" w:cs="Simplified Arabic"/>
        </w:rPr>
        <w:t>:</w:t>
      </w:r>
      <w:bookmarkEnd w:id="52"/>
    </w:p>
    <w:p w:rsidR="003F5864" w:rsidRPr="00EA5D69" w:rsidRDefault="003F5864" w:rsidP="0028407C">
      <w:pPr>
        <w:pStyle w:val="ListParagraph"/>
        <w:numPr>
          <w:ilvl w:val="0"/>
          <w:numId w:val="6"/>
        </w:numPr>
        <w:spacing w:line="360" w:lineRule="auto"/>
        <w:jc w:val="lowKashida"/>
        <w:rPr>
          <w:rFonts w:ascii="Simplified Arabic" w:hAnsi="Simplified Arabic" w:cs="Simplified Arabic"/>
          <w:sz w:val="28"/>
          <w:szCs w:val="28"/>
        </w:rPr>
      </w:pPr>
      <w:r w:rsidRPr="00EA5D69">
        <w:rPr>
          <w:rFonts w:ascii="Simplified Arabic" w:hAnsi="Simplified Arabic" w:cs="Simplified Arabic"/>
          <w:sz w:val="28"/>
          <w:szCs w:val="28"/>
          <w:rtl/>
        </w:rPr>
        <w:t>الحدود الموضوعية</w:t>
      </w:r>
      <w:r w:rsidRPr="00EA5D69">
        <w:rPr>
          <w:rFonts w:ascii="Simplified Arabic" w:hAnsi="Simplified Arabic" w:cs="Simplified Arabic"/>
          <w:sz w:val="28"/>
          <w:szCs w:val="28"/>
          <w:rtl/>
          <w:lang w:bidi="ar-ER"/>
        </w:rPr>
        <w:t xml:space="preserve"> </w:t>
      </w:r>
      <w:r w:rsidRPr="00EA5D69">
        <w:rPr>
          <w:rFonts w:ascii="Simplified Arabic" w:hAnsi="Simplified Arabic" w:cs="Simplified Arabic"/>
          <w:sz w:val="28"/>
          <w:szCs w:val="28"/>
          <w:rtl/>
        </w:rPr>
        <w:t>تقتصر الدراسة على بحث أثر الفساد بوصفه المتغير المستقل في النمو الاقتصادي بوصفه المتغير التابع، وذلك من خلال دراسة العلاقة بينهما في المملكة العربية السعودية</w:t>
      </w:r>
      <w:r w:rsidRPr="00EA5D69">
        <w:rPr>
          <w:rFonts w:ascii="Simplified Arabic" w:hAnsi="Simplified Arabic" w:cs="Simplified Arabic"/>
          <w:sz w:val="28"/>
          <w:szCs w:val="28"/>
        </w:rPr>
        <w:t>.</w:t>
      </w:r>
    </w:p>
    <w:p w:rsidR="003F5864" w:rsidRPr="00EA5D69" w:rsidRDefault="003F5864" w:rsidP="0028407C">
      <w:pPr>
        <w:pStyle w:val="ListParagraph"/>
        <w:numPr>
          <w:ilvl w:val="0"/>
          <w:numId w:val="6"/>
        </w:numPr>
        <w:spacing w:line="360" w:lineRule="auto"/>
        <w:jc w:val="lowKashida"/>
        <w:rPr>
          <w:rFonts w:ascii="Simplified Arabic" w:hAnsi="Simplified Arabic" w:cs="Simplified Arabic"/>
          <w:sz w:val="28"/>
          <w:szCs w:val="28"/>
        </w:rPr>
      </w:pPr>
      <w:r w:rsidRPr="00EA5D69">
        <w:rPr>
          <w:rFonts w:ascii="Simplified Arabic" w:hAnsi="Simplified Arabic" w:cs="Simplified Arabic"/>
          <w:sz w:val="28"/>
          <w:szCs w:val="28"/>
          <w:rtl/>
        </w:rPr>
        <w:t>الحدود المكانية</w:t>
      </w:r>
      <w:r w:rsidR="009945B6" w:rsidRPr="00EA5D69">
        <w:rPr>
          <w:rFonts w:ascii="Simplified Arabic" w:hAnsi="Simplified Arabic" w:cs="Simplified Arabic"/>
          <w:sz w:val="28"/>
          <w:szCs w:val="28"/>
          <w:rtl/>
          <w:lang w:bidi="ar-ER"/>
        </w:rPr>
        <w:t xml:space="preserve">: </w:t>
      </w:r>
      <w:r w:rsidRPr="00EA5D69">
        <w:rPr>
          <w:rFonts w:ascii="Simplified Arabic" w:hAnsi="Simplified Arabic" w:cs="Simplified Arabic"/>
          <w:sz w:val="28"/>
          <w:szCs w:val="28"/>
          <w:rtl/>
        </w:rPr>
        <w:t>تقتصر الدراسة على المملكة العربية السعودية، باعتبارها المجال الجغرافي الذي تُجرى فيه الدراسة الميدانية</w:t>
      </w:r>
      <w:r w:rsidRPr="00EA5D69">
        <w:rPr>
          <w:rFonts w:ascii="Simplified Arabic" w:hAnsi="Simplified Arabic" w:cs="Simplified Arabic"/>
          <w:sz w:val="28"/>
          <w:szCs w:val="28"/>
        </w:rPr>
        <w:t>.</w:t>
      </w:r>
    </w:p>
    <w:p w:rsidR="003F5864" w:rsidRPr="00EA5D69" w:rsidRDefault="003F5864" w:rsidP="0028407C">
      <w:pPr>
        <w:pStyle w:val="ListParagraph"/>
        <w:numPr>
          <w:ilvl w:val="0"/>
          <w:numId w:val="6"/>
        </w:numPr>
        <w:spacing w:line="360" w:lineRule="auto"/>
        <w:jc w:val="lowKashida"/>
        <w:rPr>
          <w:rFonts w:ascii="Simplified Arabic" w:hAnsi="Simplified Arabic" w:cs="Simplified Arabic"/>
          <w:sz w:val="28"/>
          <w:szCs w:val="28"/>
        </w:rPr>
      </w:pPr>
      <w:r w:rsidRPr="00EA5D69">
        <w:rPr>
          <w:rFonts w:ascii="Simplified Arabic" w:hAnsi="Simplified Arabic" w:cs="Simplified Arabic"/>
          <w:sz w:val="28"/>
          <w:szCs w:val="28"/>
          <w:rtl/>
        </w:rPr>
        <w:t>الحدود البشرية</w:t>
      </w:r>
      <w:r w:rsidR="009945B6" w:rsidRPr="00EA5D69">
        <w:rPr>
          <w:rFonts w:ascii="Simplified Arabic" w:hAnsi="Simplified Arabic" w:cs="Simplified Arabic"/>
          <w:sz w:val="28"/>
          <w:szCs w:val="28"/>
          <w:rtl/>
          <w:lang w:bidi="ar-ER"/>
        </w:rPr>
        <w:t xml:space="preserve">: </w:t>
      </w:r>
      <w:r w:rsidRPr="00EA5D69">
        <w:rPr>
          <w:rFonts w:ascii="Simplified Arabic" w:hAnsi="Simplified Arabic" w:cs="Simplified Arabic"/>
          <w:sz w:val="28"/>
          <w:szCs w:val="28"/>
          <w:rtl/>
        </w:rPr>
        <w:t>تقتصر الدراسة على العاملين في الجهات الحكومية والقطاع الخاص في المملكة العربية السعودية، والذين يشكلون أفراد العينة المستهدفة، وذلك من خلال جمع آرائهم باستخدام الاستبانة</w:t>
      </w:r>
      <w:r w:rsidRPr="00EA5D69">
        <w:rPr>
          <w:rFonts w:ascii="Simplified Arabic" w:hAnsi="Simplified Arabic" w:cs="Simplified Arabic"/>
          <w:sz w:val="28"/>
          <w:szCs w:val="28"/>
        </w:rPr>
        <w:t>.</w:t>
      </w:r>
    </w:p>
    <w:p w:rsidR="00D04996" w:rsidRPr="005A3411" w:rsidRDefault="00D04996" w:rsidP="0028407C">
      <w:pPr>
        <w:pStyle w:val="Heading1"/>
        <w:numPr>
          <w:ilvl w:val="0"/>
          <w:numId w:val="8"/>
        </w:numPr>
        <w:spacing w:after="0" w:line="360" w:lineRule="auto"/>
        <w:jc w:val="lowKashida"/>
        <w:rPr>
          <w:rFonts w:ascii="Simplified Arabic" w:hAnsi="Simplified Arabic" w:cs="Simplified Arabic"/>
          <w:b w:val="0"/>
          <w:bCs w:val="0"/>
          <w:rtl/>
        </w:rPr>
      </w:pPr>
      <w:bookmarkStart w:id="53" w:name="_Toc160060958"/>
      <w:bookmarkStart w:id="54" w:name="_Toc227843594"/>
      <w:bookmarkStart w:id="55" w:name="_Toc233603604"/>
      <w:bookmarkStart w:id="56" w:name="_Toc233632316"/>
      <w:r w:rsidRPr="005A3411">
        <w:rPr>
          <w:rFonts w:ascii="Simplified Arabic" w:hAnsi="Simplified Arabic" w:cs="Simplified Arabic"/>
          <w:rtl/>
        </w:rPr>
        <w:lastRenderedPageBreak/>
        <w:t>الفصل الرابع: عرض النتائج وتحليلها ومناقشتها</w:t>
      </w:r>
      <w:bookmarkEnd w:id="53"/>
      <w:bookmarkEnd w:id="54"/>
      <w:bookmarkEnd w:id="55"/>
      <w:bookmarkEnd w:id="56"/>
    </w:p>
    <w:p w:rsidR="00D04996" w:rsidRDefault="00D04996" w:rsidP="0028407C">
      <w:pPr>
        <w:pStyle w:val="Heading2"/>
        <w:numPr>
          <w:ilvl w:val="1"/>
          <w:numId w:val="8"/>
        </w:numPr>
        <w:spacing w:before="160" w:after="80" w:line="360" w:lineRule="auto"/>
        <w:jc w:val="lowKashida"/>
        <w:rPr>
          <w:rFonts w:ascii="Simplified Arabic" w:hAnsi="Simplified Arabic" w:cs="Simplified Arabic"/>
          <w:b w:val="0"/>
          <w:bCs w:val="0"/>
          <w:sz w:val="28"/>
          <w:szCs w:val="28"/>
          <w:rtl/>
        </w:rPr>
      </w:pPr>
      <w:bookmarkStart w:id="57" w:name="_Toc227843595"/>
      <w:bookmarkStart w:id="58" w:name="_Toc233603605"/>
      <w:bookmarkStart w:id="59" w:name="_Toc233632317"/>
      <w:r w:rsidRPr="005A3411">
        <w:rPr>
          <w:rFonts w:ascii="Simplified Arabic" w:hAnsi="Simplified Arabic" w:cs="Simplified Arabic"/>
          <w:rtl/>
          <w:lang w:bidi="ar-EG"/>
        </w:rPr>
        <w:t>تحليل البيانات الأولية</w:t>
      </w:r>
      <w:bookmarkEnd w:id="57"/>
      <w:bookmarkEnd w:id="58"/>
      <w:bookmarkEnd w:id="59"/>
    </w:p>
    <w:p w:rsidR="00032FD7" w:rsidRPr="00D04996" w:rsidRDefault="00D04996" w:rsidP="0028407C">
      <w:pPr>
        <w:pStyle w:val="ListParagraph"/>
        <w:numPr>
          <w:ilvl w:val="0"/>
          <w:numId w:val="10"/>
        </w:numPr>
        <w:spacing w:line="360" w:lineRule="auto"/>
        <w:jc w:val="lowKashida"/>
        <w:rPr>
          <w:rFonts w:ascii="Sakkal Majalla" w:hAnsi="Sakkal Majalla" w:cs="Sakkal Majalla"/>
          <w:sz w:val="32"/>
          <w:szCs w:val="32"/>
          <w:u w:val="single"/>
          <w:rtl/>
        </w:rPr>
      </w:pPr>
      <w:r w:rsidRPr="00D04996">
        <w:rPr>
          <w:rFonts w:ascii="Simplified Arabic" w:hAnsi="Simplified Arabic" w:cs="Simplified Arabic"/>
          <w:b/>
          <w:bCs/>
          <w:sz w:val="28"/>
          <w:szCs w:val="28"/>
          <w:rtl/>
        </w:rPr>
        <w:t>الجنس</w:t>
      </w:r>
    </w:p>
    <w:p w:rsidR="007D6CF7" w:rsidRDefault="007D6CF7" w:rsidP="007D6CF7">
      <w:pPr>
        <w:pStyle w:val="Caption"/>
        <w:keepNext/>
        <w:jc w:val="center"/>
      </w:pPr>
      <w:bookmarkStart w:id="60" w:name="_Toc233632221"/>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3</w:t>
      </w:r>
      <w:r>
        <w:rPr>
          <w:rtl/>
        </w:rPr>
        <w:fldChar w:fldCharType="end"/>
      </w:r>
      <w:r>
        <w:rPr>
          <w:rFonts w:hint="cs"/>
          <w:noProof/>
          <w:rtl/>
          <w:lang w:bidi="ar-EG"/>
        </w:rPr>
        <w:t xml:space="preserve"> توزيع العينة طبقا لمتغير الجنس</w:t>
      </w:r>
      <w:bookmarkEnd w:id="60"/>
    </w:p>
    <w:tbl>
      <w:tblPr>
        <w:tblStyle w:val="GridTable4-Accent11"/>
        <w:bidiVisual/>
        <w:tblW w:w="4982" w:type="pct"/>
        <w:tblInd w:w="15" w:type="dxa"/>
        <w:tblLook w:val="04A0" w:firstRow="1" w:lastRow="0" w:firstColumn="1" w:lastColumn="0" w:noHBand="0" w:noVBand="1"/>
      </w:tblPr>
      <w:tblGrid>
        <w:gridCol w:w="2938"/>
        <w:gridCol w:w="2913"/>
        <w:gridCol w:w="2939"/>
      </w:tblGrid>
      <w:tr w:rsidR="00D04996" w:rsidRPr="00357148" w:rsidTr="007D6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04996" w:rsidRPr="00B723A5" w:rsidRDefault="00D04996" w:rsidP="007D6CF7">
            <w:pPr>
              <w:tabs>
                <w:tab w:val="right" w:pos="-180"/>
              </w:tabs>
              <w:bidi/>
              <w:spacing w:line="360" w:lineRule="auto"/>
              <w:ind w:left="26"/>
              <w:jc w:val="center"/>
              <w:rPr>
                <w:rFonts w:ascii="Simplified Arabic" w:hAnsi="Simplified Arabic" w:cs="Simplified Arabic"/>
                <w:b w:val="0"/>
                <w:sz w:val="28"/>
                <w:szCs w:val="28"/>
                <w:rtl/>
                <w:lang w:bidi="ar-EG"/>
              </w:rPr>
            </w:pPr>
            <w:r w:rsidRPr="00B723A5">
              <w:rPr>
                <w:rFonts w:ascii="Simplified Arabic" w:hAnsi="Simplified Arabic" w:cs="Simplified Arabic"/>
                <w:sz w:val="28"/>
                <w:szCs w:val="28"/>
                <w:rtl/>
                <w:lang w:bidi="ar-EG"/>
              </w:rPr>
              <w:t>الجنس</w:t>
            </w:r>
          </w:p>
        </w:tc>
        <w:tc>
          <w:tcPr>
            <w:tcW w:w="1657" w:type="pct"/>
            <w:vAlign w:val="center"/>
          </w:tcPr>
          <w:p w:rsidR="00D04996" w:rsidRPr="00B723A5" w:rsidRDefault="00D04996" w:rsidP="007D6CF7">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sz w:val="28"/>
                <w:szCs w:val="28"/>
                <w:rtl/>
                <w:lang w:bidi="ar-EG"/>
              </w:rPr>
            </w:pPr>
            <w:r w:rsidRPr="00B723A5">
              <w:rPr>
                <w:rFonts w:ascii="Simplified Arabic" w:hAnsi="Simplified Arabic" w:cs="Simplified Arabic"/>
                <w:sz w:val="28"/>
                <w:szCs w:val="28"/>
                <w:rtl/>
                <w:lang w:bidi="ar-EG"/>
              </w:rPr>
              <w:t>التكرار</w:t>
            </w:r>
          </w:p>
        </w:tc>
        <w:tc>
          <w:tcPr>
            <w:tcW w:w="1672" w:type="pct"/>
            <w:vAlign w:val="center"/>
          </w:tcPr>
          <w:p w:rsidR="00D04996" w:rsidRPr="00B723A5" w:rsidRDefault="00D04996" w:rsidP="007D6CF7">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sz w:val="28"/>
                <w:szCs w:val="28"/>
                <w:rtl/>
                <w:lang w:bidi="ar-EG"/>
              </w:rPr>
            </w:pPr>
            <w:r w:rsidRPr="00B723A5">
              <w:rPr>
                <w:rFonts w:ascii="Simplified Arabic" w:hAnsi="Simplified Arabic" w:cs="Simplified Arabic"/>
                <w:sz w:val="28"/>
                <w:szCs w:val="28"/>
                <w:rtl/>
                <w:lang w:bidi="ar-EG"/>
              </w:rPr>
              <w:t>النسبة المئوية</w:t>
            </w:r>
          </w:p>
        </w:tc>
      </w:tr>
      <w:tr w:rsidR="00D04996" w:rsidRPr="00357148" w:rsidTr="007D6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04996" w:rsidRPr="00B723A5" w:rsidRDefault="00D04996" w:rsidP="007D6CF7">
            <w:pPr>
              <w:autoSpaceDE w:val="0"/>
              <w:autoSpaceDN w:val="0"/>
              <w:bidi/>
              <w:adjustRightInd w:val="0"/>
              <w:spacing w:line="360" w:lineRule="auto"/>
              <w:ind w:left="60" w:right="60"/>
              <w:jc w:val="center"/>
              <w:rPr>
                <w:rFonts w:ascii="Simplified Arabic" w:hAnsi="Simplified Arabic" w:cs="Simplified Arabic"/>
                <w:sz w:val="28"/>
                <w:szCs w:val="28"/>
              </w:rPr>
            </w:pPr>
            <w:r w:rsidRPr="00B723A5">
              <w:rPr>
                <w:rFonts w:ascii="Simplified Arabic" w:hAnsi="Simplified Arabic" w:cs="Simplified Arabic"/>
                <w:sz w:val="28"/>
                <w:szCs w:val="28"/>
                <w:rtl/>
              </w:rPr>
              <w:t>ذكر</w:t>
            </w:r>
          </w:p>
        </w:tc>
        <w:tc>
          <w:tcPr>
            <w:tcW w:w="1657" w:type="pct"/>
            <w:vAlign w:val="center"/>
          </w:tcPr>
          <w:p w:rsidR="00D04996" w:rsidRPr="00B723A5" w:rsidRDefault="00D04996"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205</w:t>
            </w:r>
          </w:p>
        </w:tc>
        <w:tc>
          <w:tcPr>
            <w:tcW w:w="1672" w:type="pct"/>
            <w:vAlign w:val="center"/>
          </w:tcPr>
          <w:p w:rsidR="00D04996" w:rsidRPr="00B723A5" w:rsidRDefault="00D04996"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81.7</w:t>
            </w:r>
          </w:p>
        </w:tc>
      </w:tr>
      <w:tr w:rsidR="00D04996" w:rsidRPr="00357148" w:rsidTr="007D6CF7">
        <w:tc>
          <w:tcPr>
            <w:cnfStyle w:val="001000000000" w:firstRow="0" w:lastRow="0" w:firstColumn="1" w:lastColumn="0" w:oddVBand="0" w:evenVBand="0" w:oddHBand="0" w:evenHBand="0" w:firstRowFirstColumn="0" w:firstRowLastColumn="0" w:lastRowFirstColumn="0" w:lastRowLastColumn="0"/>
            <w:tcW w:w="1671" w:type="pct"/>
            <w:vAlign w:val="center"/>
          </w:tcPr>
          <w:p w:rsidR="00D04996" w:rsidRPr="00B723A5" w:rsidRDefault="00D04996" w:rsidP="007D6CF7">
            <w:pPr>
              <w:autoSpaceDE w:val="0"/>
              <w:autoSpaceDN w:val="0"/>
              <w:bidi/>
              <w:adjustRightInd w:val="0"/>
              <w:spacing w:line="360" w:lineRule="auto"/>
              <w:ind w:left="60" w:right="60"/>
              <w:jc w:val="center"/>
              <w:rPr>
                <w:rFonts w:ascii="Simplified Arabic" w:hAnsi="Simplified Arabic" w:cs="Simplified Arabic"/>
                <w:sz w:val="28"/>
                <w:szCs w:val="28"/>
              </w:rPr>
            </w:pPr>
            <w:r w:rsidRPr="00B723A5">
              <w:rPr>
                <w:rFonts w:ascii="Simplified Arabic" w:hAnsi="Simplified Arabic" w:cs="Simplified Arabic"/>
                <w:sz w:val="28"/>
                <w:szCs w:val="28"/>
                <w:rtl/>
              </w:rPr>
              <w:t>أنثى</w:t>
            </w:r>
          </w:p>
        </w:tc>
        <w:tc>
          <w:tcPr>
            <w:tcW w:w="1657" w:type="pct"/>
            <w:vAlign w:val="center"/>
          </w:tcPr>
          <w:p w:rsidR="00D04996" w:rsidRPr="00B723A5" w:rsidRDefault="00D04996"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723A5">
              <w:rPr>
                <w:rFonts w:ascii="Simplified Arabic" w:hAnsi="Simplified Arabic" w:cs="Simplified Arabic"/>
                <w:sz w:val="28"/>
                <w:szCs w:val="28"/>
                <w:rtl/>
              </w:rPr>
              <w:t>46</w:t>
            </w:r>
          </w:p>
        </w:tc>
        <w:tc>
          <w:tcPr>
            <w:tcW w:w="1672" w:type="pct"/>
            <w:vAlign w:val="center"/>
          </w:tcPr>
          <w:p w:rsidR="00D04996" w:rsidRPr="00B723A5" w:rsidRDefault="00D04996"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18.3</w:t>
            </w:r>
          </w:p>
        </w:tc>
      </w:tr>
      <w:tr w:rsidR="00D04996" w:rsidRPr="00357148" w:rsidTr="007D6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04996" w:rsidRPr="00B723A5" w:rsidRDefault="00D04996" w:rsidP="007D6CF7">
            <w:pPr>
              <w:tabs>
                <w:tab w:val="right" w:pos="-180"/>
              </w:tabs>
              <w:bidi/>
              <w:spacing w:line="360" w:lineRule="auto"/>
              <w:ind w:left="26"/>
              <w:jc w:val="center"/>
              <w:rPr>
                <w:rFonts w:ascii="Simplified Arabic" w:hAnsi="Simplified Arabic" w:cs="Simplified Arabic"/>
                <w:b w:val="0"/>
                <w:sz w:val="28"/>
                <w:szCs w:val="28"/>
                <w:rtl/>
                <w:lang w:bidi="ar-EG"/>
              </w:rPr>
            </w:pPr>
            <w:r w:rsidRPr="00B723A5">
              <w:rPr>
                <w:rFonts w:ascii="Simplified Arabic" w:hAnsi="Simplified Arabic" w:cs="Simplified Arabic"/>
                <w:sz w:val="28"/>
                <w:szCs w:val="28"/>
                <w:rtl/>
                <w:lang w:bidi="ar-EG"/>
              </w:rPr>
              <w:t>المجموع</w:t>
            </w:r>
          </w:p>
        </w:tc>
        <w:tc>
          <w:tcPr>
            <w:tcW w:w="1657" w:type="pct"/>
            <w:vAlign w:val="center"/>
          </w:tcPr>
          <w:p w:rsidR="00D04996" w:rsidRPr="00B723A5" w:rsidRDefault="00D04996"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723A5">
              <w:rPr>
                <w:rFonts w:ascii="Simplified Arabic" w:hAnsi="Simplified Arabic" w:cs="Simplified Arabic"/>
                <w:sz w:val="28"/>
                <w:szCs w:val="28"/>
              </w:rPr>
              <w:t>251</w:t>
            </w:r>
          </w:p>
        </w:tc>
        <w:tc>
          <w:tcPr>
            <w:tcW w:w="1672" w:type="pct"/>
            <w:vAlign w:val="center"/>
          </w:tcPr>
          <w:p w:rsidR="00D04996" w:rsidRPr="00B723A5" w:rsidRDefault="00D04996"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Pr>
              <w:t>100.0</w:t>
            </w:r>
          </w:p>
        </w:tc>
      </w:tr>
    </w:tbl>
    <w:p w:rsidR="00D04996" w:rsidRDefault="00D04996" w:rsidP="000F7D11">
      <w:pPr>
        <w:spacing w:line="360" w:lineRule="auto"/>
        <w:jc w:val="lowKashida"/>
        <w:rPr>
          <w:rFonts w:ascii="Sakkal Majalla" w:hAnsi="Sakkal Majalla" w:cs="Sakkal Majalla"/>
          <w:sz w:val="32"/>
          <w:szCs w:val="32"/>
          <w:u w:val="single"/>
          <w:rtl/>
        </w:rPr>
      </w:pPr>
    </w:p>
    <w:p w:rsidR="008971F8" w:rsidRDefault="00D04996" w:rsidP="008971F8">
      <w:pPr>
        <w:keepNext/>
        <w:spacing w:line="360" w:lineRule="auto"/>
        <w:jc w:val="lowKashida"/>
      </w:pPr>
      <w:r w:rsidRPr="00357148">
        <w:rPr>
          <w:rFonts w:asciiTheme="majorBidi" w:hAnsiTheme="majorBidi" w:cstheme="majorBidi"/>
          <w:noProof/>
          <w:sz w:val="24"/>
          <w:szCs w:val="24"/>
          <w:rtl/>
        </w:rPr>
        <w:drawing>
          <wp:inline distT="0" distB="0" distL="0" distR="0" wp14:anchorId="4AAAE18F" wp14:editId="189C058A">
            <wp:extent cx="5608320" cy="3025820"/>
            <wp:effectExtent l="0" t="0" r="1143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04996" w:rsidRDefault="008971F8" w:rsidP="008971F8">
      <w:pPr>
        <w:pStyle w:val="Caption"/>
        <w:jc w:val="center"/>
        <w:rPr>
          <w:rFonts w:ascii="Sakkal Majalla" w:hAnsi="Sakkal Majalla" w:cs="Sakkal Majalla"/>
          <w:sz w:val="32"/>
          <w:szCs w:val="32"/>
          <w:u w:val="single"/>
          <w:rtl/>
        </w:rPr>
      </w:pPr>
      <w:bookmarkStart w:id="61" w:name="_Toc233632196"/>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xml:space="preserve"> </w:t>
      </w:r>
      <w:r w:rsidRPr="004641C6">
        <w:rPr>
          <w:noProof/>
          <w:rtl/>
          <w:lang w:bidi="ar-EG"/>
        </w:rPr>
        <w:t>توزيع العينة طبقا لمتغير الجنس</w:t>
      </w:r>
      <w:bookmarkEnd w:id="61"/>
    </w:p>
    <w:p w:rsidR="00DA296E" w:rsidRPr="00DA296E" w:rsidRDefault="00DA296E" w:rsidP="000F7D11">
      <w:pPr>
        <w:spacing w:line="360" w:lineRule="auto"/>
        <w:jc w:val="lowKashida"/>
        <w:rPr>
          <w:rFonts w:ascii="Simplified Arabic" w:hAnsi="Simplified Arabic" w:cs="Simplified Arabic"/>
          <w:sz w:val="28"/>
          <w:szCs w:val="28"/>
        </w:rPr>
      </w:pPr>
      <w:r w:rsidRPr="00DA296E">
        <w:rPr>
          <w:rFonts w:ascii="Simplified Arabic" w:hAnsi="Simplified Arabic" w:cs="Simplified Arabic"/>
          <w:sz w:val="28"/>
          <w:szCs w:val="28"/>
          <w:rtl/>
        </w:rPr>
        <w:t xml:space="preserve">يبين الجدول توزيع أفراد عينة الدراسة وفق متغير الجنس، حيث بلغ عدد الذكور </w:t>
      </w:r>
      <w:r w:rsidRPr="00DA296E">
        <w:rPr>
          <w:rFonts w:ascii="Simplified Arabic" w:hAnsi="Simplified Arabic" w:cs="Simplified Arabic"/>
          <w:sz w:val="28"/>
          <w:szCs w:val="28"/>
        </w:rPr>
        <w:t>(205)</w:t>
      </w:r>
      <w:r>
        <w:rPr>
          <w:rFonts w:ascii="Simplified Arabic" w:hAnsi="Simplified Arabic" w:cs="Simplified Arabic" w:hint="cs"/>
          <w:sz w:val="28"/>
          <w:szCs w:val="28"/>
          <w:rtl/>
          <w:lang w:bidi="ar-ER"/>
        </w:rPr>
        <w:t xml:space="preserve"> </w:t>
      </w:r>
      <w:r w:rsidRPr="00DA296E">
        <w:rPr>
          <w:rFonts w:ascii="Simplified Arabic" w:hAnsi="Simplified Arabic" w:cs="Simplified Arabic"/>
          <w:sz w:val="28"/>
          <w:szCs w:val="28"/>
          <w:rtl/>
        </w:rPr>
        <w:t xml:space="preserve">أفراد، بنسبة </w:t>
      </w:r>
      <w:r w:rsidRPr="00DA296E">
        <w:rPr>
          <w:rFonts w:ascii="Simplified Arabic" w:hAnsi="Simplified Arabic" w:cs="Simplified Arabic"/>
          <w:sz w:val="28"/>
          <w:szCs w:val="28"/>
        </w:rPr>
        <w:t>(81.7%)</w:t>
      </w:r>
      <w:r>
        <w:rPr>
          <w:rFonts w:ascii="Simplified Arabic" w:hAnsi="Simplified Arabic" w:cs="Simplified Arabic" w:hint="cs"/>
          <w:sz w:val="28"/>
          <w:szCs w:val="28"/>
          <w:rtl/>
          <w:lang w:bidi="ar-ER"/>
        </w:rPr>
        <w:t xml:space="preserve"> </w:t>
      </w:r>
      <w:r w:rsidRPr="00DA296E">
        <w:rPr>
          <w:rFonts w:ascii="Simplified Arabic" w:hAnsi="Simplified Arabic" w:cs="Simplified Arabic"/>
          <w:sz w:val="28"/>
          <w:szCs w:val="28"/>
          <w:rtl/>
        </w:rPr>
        <w:t xml:space="preserve">من إجمالي عينة الدراسة، في حين بلغ عدد الإناث </w:t>
      </w:r>
      <w:r w:rsidRPr="00DA296E">
        <w:rPr>
          <w:rFonts w:ascii="Simplified Arabic" w:hAnsi="Simplified Arabic" w:cs="Simplified Arabic"/>
          <w:sz w:val="28"/>
          <w:szCs w:val="28"/>
        </w:rPr>
        <w:t>(46)</w:t>
      </w:r>
      <w:r>
        <w:rPr>
          <w:rFonts w:ascii="Simplified Arabic" w:hAnsi="Simplified Arabic" w:cs="Simplified Arabic" w:hint="cs"/>
          <w:sz w:val="28"/>
          <w:szCs w:val="28"/>
          <w:rtl/>
          <w:lang w:bidi="ar-ER"/>
        </w:rPr>
        <w:t xml:space="preserve"> </w:t>
      </w:r>
      <w:r w:rsidRPr="00DA296E">
        <w:rPr>
          <w:rFonts w:ascii="Simplified Arabic" w:hAnsi="Simplified Arabic" w:cs="Simplified Arabic"/>
          <w:sz w:val="28"/>
          <w:szCs w:val="28"/>
          <w:rtl/>
        </w:rPr>
        <w:t xml:space="preserve">مشاركة، بنسبة </w:t>
      </w:r>
      <w:r w:rsidRPr="00DA296E">
        <w:rPr>
          <w:rFonts w:ascii="Simplified Arabic" w:hAnsi="Simplified Arabic" w:cs="Simplified Arabic"/>
          <w:sz w:val="28"/>
          <w:szCs w:val="28"/>
        </w:rPr>
        <w:t>(18.3%)</w:t>
      </w:r>
      <w:r>
        <w:rPr>
          <w:rFonts w:ascii="Simplified Arabic" w:hAnsi="Simplified Arabic" w:cs="Simplified Arabic" w:hint="cs"/>
          <w:sz w:val="28"/>
          <w:szCs w:val="28"/>
          <w:rtl/>
          <w:lang w:bidi="ar-ER"/>
        </w:rPr>
        <w:t xml:space="preserve">، </w:t>
      </w:r>
      <w:r w:rsidRPr="00DA296E">
        <w:rPr>
          <w:rFonts w:ascii="Simplified Arabic" w:hAnsi="Simplified Arabic" w:cs="Simplified Arabic"/>
          <w:sz w:val="28"/>
          <w:szCs w:val="28"/>
          <w:rtl/>
        </w:rPr>
        <w:lastRenderedPageBreak/>
        <w:t>ويلاحظ من هذه النتائج أن غالبية أفراد العينة من الذكور، وهو ما قد يُعزى إلى طبيعة بعض الجهات والقطاعات التي استهدفتها الدراسة، والتي تشهد نسبة أعلى من مشاركة الذكور في الوظائف الإدارية والاقتصادية. كما يُظهر الجدول أن العينة تضمنت كلا الجنسين، مما يسهم في تنوع الآراء والتصورات المتعلقة بموضوع الدراسة، ويعزز من موثوقية النتائج في حدود مجتمع الدراسة</w:t>
      </w:r>
      <w:r w:rsidRPr="00DA296E">
        <w:rPr>
          <w:rFonts w:ascii="Simplified Arabic" w:hAnsi="Simplified Arabic" w:cs="Simplified Arabic"/>
          <w:sz w:val="28"/>
          <w:szCs w:val="28"/>
        </w:rPr>
        <w:t>.</w:t>
      </w:r>
    </w:p>
    <w:p w:rsidR="00D04996" w:rsidRPr="00121C25" w:rsidRDefault="00DA296E" w:rsidP="0028407C">
      <w:pPr>
        <w:pStyle w:val="ListParagraph"/>
        <w:numPr>
          <w:ilvl w:val="0"/>
          <w:numId w:val="10"/>
        </w:numPr>
        <w:spacing w:line="360" w:lineRule="auto"/>
        <w:jc w:val="lowKashida"/>
        <w:rPr>
          <w:rFonts w:ascii="Sakkal Majalla" w:hAnsi="Sakkal Majalla" w:cs="Sakkal Majalla"/>
          <w:sz w:val="32"/>
          <w:szCs w:val="32"/>
          <w:u w:val="single"/>
          <w:rtl/>
        </w:rPr>
      </w:pPr>
      <w:r w:rsidRPr="00121C25">
        <w:rPr>
          <w:rFonts w:ascii="Simplified Arabic" w:hAnsi="Simplified Arabic" w:cs="Simplified Arabic"/>
          <w:b/>
          <w:bCs/>
          <w:sz w:val="28"/>
          <w:szCs w:val="28"/>
          <w:rtl/>
        </w:rPr>
        <w:t>العمر</w:t>
      </w:r>
    </w:p>
    <w:p w:rsidR="007D6CF7" w:rsidRDefault="007D6CF7" w:rsidP="007D6CF7">
      <w:pPr>
        <w:pStyle w:val="Caption"/>
        <w:keepNext/>
        <w:jc w:val="center"/>
      </w:pPr>
      <w:bookmarkStart w:id="62" w:name="_Toc233632222"/>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4</w:t>
      </w:r>
      <w:r>
        <w:rPr>
          <w:rtl/>
        </w:rPr>
        <w:fldChar w:fldCharType="end"/>
      </w:r>
      <w:r>
        <w:rPr>
          <w:rFonts w:hint="cs"/>
          <w:noProof/>
          <w:rtl/>
          <w:lang w:bidi="ar-EG"/>
        </w:rPr>
        <w:t xml:space="preserve"> </w:t>
      </w:r>
      <w:r w:rsidRPr="00257C4F">
        <w:rPr>
          <w:noProof/>
          <w:rtl/>
          <w:lang w:bidi="ar-EG"/>
        </w:rPr>
        <w:t xml:space="preserve">توزيع العينة طبقا لمتغير </w:t>
      </w:r>
      <w:r>
        <w:rPr>
          <w:rFonts w:hint="cs"/>
          <w:noProof/>
          <w:rtl/>
          <w:lang w:bidi="ar-EG"/>
        </w:rPr>
        <w:t xml:space="preserve"> العمر</w:t>
      </w:r>
      <w:bookmarkEnd w:id="62"/>
    </w:p>
    <w:tbl>
      <w:tblPr>
        <w:tblStyle w:val="GridTable4-Accent11"/>
        <w:bidiVisual/>
        <w:tblW w:w="4982" w:type="pct"/>
        <w:tblInd w:w="15" w:type="dxa"/>
        <w:tblLook w:val="04A0" w:firstRow="1" w:lastRow="0" w:firstColumn="1" w:lastColumn="0" w:noHBand="0" w:noVBand="1"/>
      </w:tblPr>
      <w:tblGrid>
        <w:gridCol w:w="2938"/>
        <w:gridCol w:w="2913"/>
        <w:gridCol w:w="2939"/>
      </w:tblGrid>
      <w:tr w:rsidR="00DA296E" w:rsidRPr="00357148" w:rsidTr="007D6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A296E" w:rsidRPr="00B723A5" w:rsidRDefault="00DA296E" w:rsidP="007D6CF7">
            <w:pPr>
              <w:tabs>
                <w:tab w:val="right" w:pos="-180"/>
              </w:tabs>
              <w:bidi/>
              <w:spacing w:line="360" w:lineRule="auto"/>
              <w:ind w:left="26"/>
              <w:jc w:val="center"/>
              <w:rPr>
                <w:rFonts w:ascii="Simplified Arabic" w:hAnsi="Simplified Arabic" w:cs="Simplified Arabic"/>
                <w:b w:val="0"/>
                <w:sz w:val="28"/>
                <w:szCs w:val="28"/>
                <w:rtl/>
                <w:lang w:bidi="ar-EG"/>
              </w:rPr>
            </w:pPr>
            <w:r w:rsidRPr="00B723A5">
              <w:rPr>
                <w:rFonts w:ascii="Simplified Arabic" w:hAnsi="Simplified Arabic" w:cs="Simplified Arabic"/>
                <w:sz w:val="28"/>
                <w:szCs w:val="28"/>
                <w:rtl/>
                <w:lang w:bidi="ar-EG"/>
              </w:rPr>
              <w:t>العمر</w:t>
            </w:r>
          </w:p>
        </w:tc>
        <w:tc>
          <w:tcPr>
            <w:tcW w:w="1657" w:type="pct"/>
            <w:vAlign w:val="center"/>
          </w:tcPr>
          <w:p w:rsidR="00DA296E" w:rsidRPr="00B723A5" w:rsidRDefault="00DA296E" w:rsidP="007D6CF7">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sz w:val="28"/>
                <w:szCs w:val="28"/>
                <w:rtl/>
                <w:lang w:bidi="ar-EG"/>
              </w:rPr>
            </w:pPr>
            <w:r w:rsidRPr="00B723A5">
              <w:rPr>
                <w:rFonts w:ascii="Simplified Arabic" w:hAnsi="Simplified Arabic" w:cs="Simplified Arabic"/>
                <w:sz w:val="28"/>
                <w:szCs w:val="28"/>
                <w:rtl/>
                <w:lang w:bidi="ar-EG"/>
              </w:rPr>
              <w:t>التكرار</w:t>
            </w:r>
          </w:p>
        </w:tc>
        <w:tc>
          <w:tcPr>
            <w:tcW w:w="1672" w:type="pct"/>
            <w:vAlign w:val="center"/>
          </w:tcPr>
          <w:p w:rsidR="00DA296E" w:rsidRPr="00B723A5" w:rsidRDefault="00DA296E" w:rsidP="007D6CF7">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sz w:val="28"/>
                <w:szCs w:val="28"/>
                <w:rtl/>
                <w:lang w:bidi="ar-EG"/>
              </w:rPr>
            </w:pPr>
            <w:r w:rsidRPr="00B723A5">
              <w:rPr>
                <w:rFonts w:ascii="Simplified Arabic" w:hAnsi="Simplified Arabic" w:cs="Simplified Arabic"/>
                <w:sz w:val="28"/>
                <w:szCs w:val="28"/>
                <w:rtl/>
                <w:lang w:bidi="ar-EG"/>
              </w:rPr>
              <w:t>النسبة المئوية</w:t>
            </w:r>
          </w:p>
        </w:tc>
      </w:tr>
      <w:tr w:rsidR="00DA296E" w:rsidRPr="00357148" w:rsidTr="007D6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A296E" w:rsidRPr="00B723A5" w:rsidRDefault="00DA296E" w:rsidP="007D6CF7">
            <w:pPr>
              <w:autoSpaceDE w:val="0"/>
              <w:autoSpaceDN w:val="0"/>
              <w:bidi/>
              <w:adjustRightInd w:val="0"/>
              <w:spacing w:line="360" w:lineRule="auto"/>
              <w:ind w:left="60" w:right="60"/>
              <w:jc w:val="center"/>
              <w:rPr>
                <w:rFonts w:ascii="Simplified Arabic" w:hAnsi="Simplified Arabic" w:cs="Simplified Arabic"/>
                <w:sz w:val="28"/>
                <w:szCs w:val="28"/>
              </w:rPr>
            </w:pPr>
            <w:r w:rsidRPr="00B723A5">
              <w:rPr>
                <w:rFonts w:ascii="Simplified Arabic" w:hAnsi="Simplified Arabic" w:cs="Simplified Arabic"/>
                <w:sz w:val="28"/>
                <w:szCs w:val="28"/>
                <w:rtl/>
              </w:rPr>
              <w:t xml:space="preserve">أقل من </w:t>
            </w:r>
            <w:r w:rsidRPr="00B723A5">
              <w:rPr>
                <w:rFonts w:ascii="Simplified Arabic" w:hAnsi="Simplified Arabic" w:cs="Simplified Arabic"/>
                <w:sz w:val="28"/>
                <w:szCs w:val="28"/>
                <w:rtl/>
                <w:lang w:bidi="ar-ER"/>
              </w:rPr>
              <w:t>30</w:t>
            </w:r>
            <w:r w:rsidRPr="00B723A5">
              <w:rPr>
                <w:rFonts w:ascii="Simplified Arabic" w:hAnsi="Simplified Arabic" w:cs="Simplified Arabic"/>
                <w:sz w:val="28"/>
                <w:szCs w:val="28"/>
                <w:rtl/>
              </w:rPr>
              <w:t xml:space="preserve"> سنة</w:t>
            </w:r>
          </w:p>
        </w:tc>
        <w:tc>
          <w:tcPr>
            <w:tcW w:w="1657" w:type="pct"/>
            <w:vAlign w:val="center"/>
          </w:tcPr>
          <w:p w:rsidR="00DA296E" w:rsidRPr="00B723A5" w:rsidRDefault="00DA296E"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5</w:t>
            </w:r>
          </w:p>
        </w:tc>
        <w:tc>
          <w:tcPr>
            <w:tcW w:w="1672" w:type="pct"/>
            <w:vAlign w:val="center"/>
          </w:tcPr>
          <w:p w:rsidR="00DA296E" w:rsidRPr="00B723A5" w:rsidRDefault="00DA296E"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2</w:t>
            </w:r>
          </w:p>
        </w:tc>
      </w:tr>
      <w:tr w:rsidR="00DA296E" w:rsidRPr="00357148" w:rsidTr="007D6CF7">
        <w:tc>
          <w:tcPr>
            <w:cnfStyle w:val="001000000000" w:firstRow="0" w:lastRow="0" w:firstColumn="1" w:lastColumn="0" w:oddVBand="0" w:evenVBand="0" w:oddHBand="0" w:evenHBand="0" w:firstRowFirstColumn="0" w:firstRowLastColumn="0" w:lastRowFirstColumn="0" w:lastRowLastColumn="0"/>
            <w:tcW w:w="1671" w:type="pct"/>
            <w:vAlign w:val="center"/>
          </w:tcPr>
          <w:p w:rsidR="00DA296E" w:rsidRPr="00B723A5" w:rsidRDefault="00DA296E" w:rsidP="007D6CF7">
            <w:pPr>
              <w:autoSpaceDE w:val="0"/>
              <w:autoSpaceDN w:val="0"/>
              <w:bidi/>
              <w:adjustRightInd w:val="0"/>
              <w:spacing w:line="360" w:lineRule="auto"/>
              <w:ind w:left="60" w:right="60"/>
              <w:jc w:val="center"/>
              <w:rPr>
                <w:rFonts w:ascii="Simplified Arabic" w:hAnsi="Simplified Arabic" w:cs="Simplified Arabic"/>
                <w:sz w:val="28"/>
                <w:szCs w:val="28"/>
                <w:lang w:bidi="ar-ER"/>
              </w:rPr>
            </w:pPr>
            <w:r w:rsidRPr="00B723A5">
              <w:rPr>
                <w:rFonts w:ascii="Simplified Arabic" w:hAnsi="Simplified Arabic" w:cs="Simplified Arabic"/>
                <w:sz w:val="28"/>
                <w:szCs w:val="28"/>
                <w:rtl/>
                <w:lang w:bidi="ar-ER"/>
              </w:rPr>
              <w:t>من 30-40 سنة</w:t>
            </w:r>
          </w:p>
        </w:tc>
        <w:tc>
          <w:tcPr>
            <w:tcW w:w="1657" w:type="pct"/>
            <w:vAlign w:val="center"/>
          </w:tcPr>
          <w:p w:rsidR="00DA296E" w:rsidRPr="00B723A5" w:rsidRDefault="00DA296E"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28</w:t>
            </w:r>
          </w:p>
        </w:tc>
        <w:tc>
          <w:tcPr>
            <w:tcW w:w="1672" w:type="pct"/>
            <w:vAlign w:val="center"/>
          </w:tcPr>
          <w:p w:rsidR="00DA296E" w:rsidRPr="00B723A5" w:rsidRDefault="00DA296E"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11.2</w:t>
            </w:r>
          </w:p>
        </w:tc>
      </w:tr>
      <w:tr w:rsidR="00DA296E" w:rsidRPr="00357148" w:rsidTr="007D6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A296E" w:rsidRPr="00B723A5" w:rsidRDefault="00DA296E" w:rsidP="007D6CF7">
            <w:pPr>
              <w:autoSpaceDE w:val="0"/>
              <w:autoSpaceDN w:val="0"/>
              <w:bidi/>
              <w:adjustRightInd w:val="0"/>
              <w:spacing w:line="360" w:lineRule="auto"/>
              <w:ind w:left="60" w:right="60"/>
              <w:jc w:val="center"/>
              <w:rPr>
                <w:rFonts w:ascii="Simplified Arabic" w:hAnsi="Simplified Arabic" w:cs="Simplified Arabic"/>
                <w:sz w:val="28"/>
                <w:szCs w:val="28"/>
                <w:rtl/>
                <w:lang w:bidi="ar-ER"/>
              </w:rPr>
            </w:pPr>
            <w:r w:rsidRPr="00B723A5">
              <w:rPr>
                <w:rFonts w:ascii="Simplified Arabic" w:hAnsi="Simplified Arabic" w:cs="Simplified Arabic"/>
                <w:sz w:val="28"/>
                <w:szCs w:val="28"/>
                <w:rtl/>
                <w:lang w:bidi="ar-ER"/>
              </w:rPr>
              <w:t>من 40-50 سنة</w:t>
            </w:r>
          </w:p>
        </w:tc>
        <w:tc>
          <w:tcPr>
            <w:tcW w:w="1657" w:type="pct"/>
            <w:vAlign w:val="center"/>
          </w:tcPr>
          <w:p w:rsidR="00DA296E" w:rsidRPr="00B723A5" w:rsidRDefault="00DA296E"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94</w:t>
            </w:r>
          </w:p>
        </w:tc>
        <w:tc>
          <w:tcPr>
            <w:tcW w:w="1672" w:type="pct"/>
            <w:vAlign w:val="center"/>
          </w:tcPr>
          <w:p w:rsidR="00DA296E" w:rsidRPr="00B723A5" w:rsidRDefault="00DA296E"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37.5</w:t>
            </w:r>
          </w:p>
        </w:tc>
      </w:tr>
      <w:tr w:rsidR="00DA296E" w:rsidRPr="00357148" w:rsidTr="007D6CF7">
        <w:tc>
          <w:tcPr>
            <w:cnfStyle w:val="001000000000" w:firstRow="0" w:lastRow="0" w:firstColumn="1" w:lastColumn="0" w:oddVBand="0" w:evenVBand="0" w:oddHBand="0" w:evenHBand="0" w:firstRowFirstColumn="0" w:firstRowLastColumn="0" w:lastRowFirstColumn="0" w:lastRowLastColumn="0"/>
            <w:tcW w:w="1671" w:type="pct"/>
            <w:vAlign w:val="center"/>
          </w:tcPr>
          <w:p w:rsidR="00DA296E" w:rsidRPr="00B723A5" w:rsidRDefault="00DA296E" w:rsidP="007D6CF7">
            <w:pPr>
              <w:autoSpaceDE w:val="0"/>
              <w:autoSpaceDN w:val="0"/>
              <w:bidi/>
              <w:adjustRightInd w:val="0"/>
              <w:spacing w:line="360" w:lineRule="auto"/>
              <w:ind w:left="60" w:right="60"/>
              <w:jc w:val="center"/>
              <w:rPr>
                <w:rFonts w:ascii="Simplified Arabic" w:hAnsi="Simplified Arabic" w:cs="Simplified Arabic"/>
                <w:sz w:val="28"/>
                <w:szCs w:val="28"/>
                <w:lang w:bidi="ar-ER"/>
              </w:rPr>
            </w:pPr>
            <w:r w:rsidRPr="00B723A5">
              <w:rPr>
                <w:rFonts w:ascii="Simplified Arabic" w:hAnsi="Simplified Arabic" w:cs="Simplified Arabic"/>
                <w:sz w:val="28"/>
                <w:szCs w:val="28"/>
                <w:rtl/>
                <w:lang w:bidi="ar-ER"/>
              </w:rPr>
              <w:t>50 سنة فأكثر</w:t>
            </w:r>
          </w:p>
        </w:tc>
        <w:tc>
          <w:tcPr>
            <w:tcW w:w="1657" w:type="pct"/>
            <w:vAlign w:val="center"/>
          </w:tcPr>
          <w:p w:rsidR="00DA296E" w:rsidRPr="00B723A5" w:rsidRDefault="00DA296E"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124</w:t>
            </w:r>
          </w:p>
        </w:tc>
        <w:tc>
          <w:tcPr>
            <w:tcW w:w="1672" w:type="pct"/>
            <w:vAlign w:val="center"/>
          </w:tcPr>
          <w:p w:rsidR="00DA296E" w:rsidRPr="00B723A5" w:rsidRDefault="00DA296E"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tl/>
              </w:rPr>
              <w:t>49.4</w:t>
            </w:r>
          </w:p>
        </w:tc>
      </w:tr>
      <w:tr w:rsidR="00DA296E" w:rsidRPr="00357148" w:rsidTr="007D6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A296E" w:rsidRPr="00B723A5" w:rsidRDefault="00DA296E" w:rsidP="007D6CF7">
            <w:pPr>
              <w:tabs>
                <w:tab w:val="right" w:pos="-180"/>
              </w:tabs>
              <w:bidi/>
              <w:spacing w:line="360" w:lineRule="auto"/>
              <w:ind w:left="26"/>
              <w:jc w:val="center"/>
              <w:rPr>
                <w:rFonts w:ascii="Simplified Arabic" w:hAnsi="Simplified Arabic" w:cs="Simplified Arabic"/>
                <w:b w:val="0"/>
                <w:sz w:val="28"/>
                <w:szCs w:val="28"/>
                <w:rtl/>
                <w:lang w:bidi="ar-EG"/>
              </w:rPr>
            </w:pPr>
            <w:r w:rsidRPr="00B723A5">
              <w:rPr>
                <w:rFonts w:ascii="Simplified Arabic" w:hAnsi="Simplified Arabic" w:cs="Simplified Arabic"/>
                <w:sz w:val="28"/>
                <w:szCs w:val="28"/>
                <w:rtl/>
                <w:lang w:bidi="ar-EG"/>
              </w:rPr>
              <w:t>المجموع</w:t>
            </w:r>
          </w:p>
        </w:tc>
        <w:tc>
          <w:tcPr>
            <w:tcW w:w="1657" w:type="pct"/>
            <w:vAlign w:val="center"/>
          </w:tcPr>
          <w:p w:rsidR="00DA296E" w:rsidRPr="00B723A5" w:rsidRDefault="00DA296E"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723A5">
              <w:rPr>
                <w:rFonts w:ascii="Simplified Arabic" w:hAnsi="Simplified Arabic" w:cs="Simplified Arabic"/>
                <w:sz w:val="28"/>
                <w:szCs w:val="28"/>
              </w:rPr>
              <w:t>251</w:t>
            </w:r>
          </w:p>
        </w:tc>
        <w:tc>
          <w:tcPr>
            <w:tcW w:w="1672" w:type="pct"/>
            <w:vAlign w:val="center"/>
          </w:tcPr>
          <w:p w:rsidR="00DA296E" w:rsidRPr="00B723A5" w:rsidRDefault="00DA296E"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723A5">
              <w:rPr>
                <w:rFonts w:ascii="Simplified Arabic" w:hAnsi="Simplified Arabic" w:cs="Simplified Arabic"/>
                <w:sz w:val="28"/>
                <w:szCs w:val="28"/>
              </w:rPr>
              <w:t>100.0</w:t>
            </w:r>
          </w:p>
        </w:tc>
      </w:tr>
    </w:tbl>
    <w:p w:rsidR="00DA296E" w:rsidRDefault="00DA296E" w:rsidP="000F7D11">
      <w:pPr>
        <w:spacing w:line="360" w:lineRule="auto"/>
        <w:jc w:val="lowKashida"/>
        <w:rPr>
          <w:rFonts w:ascii="Sakkal Majalla" w:hAnsi="Sakkal Majalla" w:cs="Sakkal Majalla"/>
          <w:sz w:val="32"/>
          <w:szCs w:val="32"/>
          <w:u w:val="single"/>
          <w:rtl/>
        </w:rPr>
      </w:pPr>
    </w:p>
    <w:p w:rsidR="008971F8" w:rsidRDefault="00121C25" w:rsidP="008971F8">
      <w:pPr>
        <w:keepNext/>
        <w:spacing w:line="360" w:lineRule="auto"/>
        <w:jc w:val="lowKashida"/>
      </w:pPr>
      <w:r>
        <w:rPr>
          <w:rFonts w:ascii="Sakkal Majalla" w:hAnsi="Sakkal Majalla" w:cs="Sakkal Majalla"/>
          <w:noProof/>
          <w:sz w:val="32"/>
          <w:szCs w:val="32"/>
          <w:u w:val="single"/>
          <w:rtl/>
        </w:rPr>
        <w:lastRenderedPageBreak/>
        <w:drawing>
          <wp:inline distT="0" distB="0" distL="0" distR="0" wp14:anchorId="348D49C3" wp14:editId="2B539462">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00B60" w:rsidRDefault="008971F8" w:rsidP="008971F8">
      <w:pPr>
        <w:pStyle w:val="Caption"/>
        <w:jc w:val="center"/>
        <w:rPr>
          <w:rFonts w:ascii="Sakkal Majalla" w:hAnsi="Sakkal Majalla" w:cs="Sakkal Majalla"/>
          <w:sz w:val="32"/>
          <w:szCs w:val="32"/>
          <w:u w:val="single"/>
          <w:rtl/>
        </w:rPr>
      </w:pPr>
      <w:bookmarkStart w:id="63" w:name="_Toc233632197"/>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2</w:t>
      </w:r>
      <w:r>
        <w:rPr>
          <w:rtl/>
        </w:rPr>
        <w:fldChar w:fldCharType="end"/>
      </w:r>
      <w:r>
        <w:rPr>
          <w:rFonts w:hint="cs"/>
          <w:noProof/>
          <w:rtl/>
          <w:lang w:bidi="ar-EG"/>
        </w:rPr>
        <w:t xml:space="preserve"> </w:t>
      </w:r>
      <w:r w:rsidRPr="00E62D31">
        <w:rPr>
          <w:noProof/>
          <w:rtl/>
          <w:lang w:bidi="ar-EG"/>
        </w:rPr>
        <w:t>توزيع العينة طبقا لمتغير  العمر</w:t>
      </w:r>
      <w:bookmarkEnd w:id="63"/>
    </w:p>
    <w:p w:rsidR="00A00B60" w:rsidRPr="00A00B60" w:rsidRDefault="00A00B60" w:rsidP="000F7D11">
      <w:pPr>
        <w:spacing w:line="360" w:lineRule="auto"/>
        <w:jc w:val="lowKashida"/>
        <w:rPr>
          <w:rFonts w:ascii="Simplified Arabic" w:hAnsi="Simplified Arabic" w:cs="Simplified Arabic"/>
          <w:sz w:val="28"/>
          <w:szCs w:val="28"/>
          <w:rtl/>
        </w:rPr>
      </w:pPr>
      <w:r w:rsidRPr="00A00B60">
        <w:rPr>
          <w:rFonts w:ascii="Simplified Arabic" w:hAnsi="Simplified Arabic" w:cs="Simplified Arabic"/>
          <w:sz w:val="28"/>
          <w:szCs w:val="28"/>
          <w:rtl/>
        </w:rPr>
        <w:t>يبين الجدول توزيع أفراد عينة الدراسة وفق متغير العمر، حيث يتضح أن الفئة العمرية (50 سنة فأكثر) جاءت في المرتبة الأولى بعدد (124) فردًا، وبنسبة (49.4%) من إجمالي أفراد العينة، تلتها الفئة العمرية (من 40 إلى أقل من 50 سنة) بعدد (94) فردًا، وبنسبة (37.5%). أما الفئة العمرية (من 30 إلى أقل من 40 سنة) فقد بلغ عدد أفرادها (28) فردًا، بنسبة (11.2%)، في حين جاءت الفئة العمرية (أقل من 30 سنة) في المرتبة الأخيرة بعدد (5) أفراد فقط، بنسبة (2.0%).</w:t>
      </w:r>
    </w:p>
    <w:p w:rsidR="00A00B60" w:rsidRDefault="00A00B60" w:rsidP="000F7D11">
      <w:pPr>
        <w:spacing w:line="360" w:lineRule="auto"/>
        <w:jc w:val="lowKashida"/>
        <w:rPr>
          <w:rFonts w:ascii="Simplified Arabic" w:hAnsi="Simplified Arabic" w:cs="Simplified Arabic"/>
          <w:sz w:val="28"/>
          <w:szCs w:val="28"/>
          <w:rtl/>
        </w:rPr>
      </w:pPr>
      <w:r w:rsidRPr="00A00B60">
        <w:rPr>
          <w:rFonts w:ascii="Simplified Arabic" w:hAnsi="Simplified Arabic" w:cs="Simplified Arabic"/>
          <w:sz w:val="28"/>
          <w:szCs w:val="28"/>
          <w:rtl/>
        </w:rPr>
        <w:t>وتشير هذه النتائج إلى أن غالبية أفراد العينة ينتمون إلى الفئات العمرية الأكبر سنًا، وهو ما يعكس امتلاكهم خبرات عملية ومهنية واسعة في بيئات العمل الحكومية والخاصة، الأمر الذي يعزز من قدرتهم على تكوين تصورات أكثر عمقًا حول ظاهرة الفساد وآثارها على النمو الاقتصادي. كما يسهم هذا التنوع في الفئات العمرية في إثراء نتائج الدراسة من خلال الاستفادة من وجهات نظر أفراد يتمتعون بمستويات مختلفة من الخبرة والتجربة العملية.</w:t>
      </w:r>
    </w:p>
    <w:p w:rsidR="008971F8" w:rsidRDefault="008971F8" w:rsidP="000F7D11">
      <w:pPr>
        <w:spacing w:line="360" w:lineRule="auto"/>
        <w:jc w:val="lowKashida"/>
        <w:rPr>
          <w:rFonts w:ascii="Simplified Arabic" w:hAnsi="Simplified Arabic" w:cs="Simplified Arabic"/>
          <w:sz w:val="28"/>
          <w:szCs w:val="28"/>
          <w:rtl/>
        </w:rPr>
      </w:pPr>
    </w:p>
    <w:p w:rsidR="00121C25" w:rsidRPr="00121C25" w:rsidRDefault="00121C25" w:rsidP="0028407C">
      <w:pPr>
        <w:pStyle w:val="ListParagraph"/>
        <w:numPr>
          <w:ilvl w:val="0"/>
          <w:numId w:val="10"/>
        </w:numPr>
        <w:spacing w:line="360" w:lineRule="auto"/>
        <w:jc w:val="lowKashida"/>
        <w:rPr>
          <w:rFonts w:ascii="Simplified Arabic" w:hAnsi="Simplified Arabic" w:cs="Simplified Arabic"/>
          <w:sz w:val="28"/>
          <w:szCs w:val="28"/>
          <w:rtl/>
        </w:rPr>
      </w:pPr>
      <w:r w:rsidRPr="00121C25">
        <w:rPr>
          <w:rFonts w:ascii="Simplified Arabic" w:hAnsi="Simplified Arabic" w:cs="Simplified Arabic"/>
          <w:b/>
          <w:bCs/>
          <w:sz w:val="28"/>
          <w:szCs w:val="28"/>
          <w:rtl/>
        </w:rPr>
        <w:lastRenderedPageBreak/>
        <w:t>المؤهل العلمي</w:t>
      </w:r>
    </w:p>
    <w:p w:rsidR="007D6CF7" w:rsidRDefault="007D6CF7" w:rsidP="007D6CF7">
      <w:pPr>
        <w:pStyle w:val="Caption"/>
        <w:keepNext/>
        <w:jc w:val="center"/>
      </w:pPr>
      <w:bookmarkStart w:id="64" w:name="_Toc233632223"/>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5</w:t>
      </w:r>
      <w:r>
        <w:rPr>
          <w:rtl/>
        </w:rPr>
        <w:fldChar w:fldCharType="end"/>
      </w:r>
      <w:r>
        <w:rPr>
          <w:rFonts w:hint="cs"/>
          <w:noProof/>
          <w:rtl/>
          <w:lang w:bidi="ar-EG"/>
        </w:rPr>
        <w:t xml:space="preserve"> </w:t>
      </w:r>
      <w:r w:rsidRPr="00AF2DD8">
        <w:rPr>
          <w:noProof/>
          <w:rtl/>
          <w:lang w:bidi="ar-EG"/>
        </w:rPr>
        <w:t>توزيع العينة طبقا لمتغير</w:t>
      </w:r>
      <w:r>
        <w:rPr>
          <w:rFonts w:hint="cs"/>
          <w:noProof/>
          <w:rtl/>
          <w:lang w:bidi="ar-EG"/>
        </w:rPr>
        <w:t xml:space="preserve"> المؤهل العلمي</w:t>
      </w:r>
      <w:bookmarkEnd w:id="64"/>
    </w:p>
    <w:tbl>
      <w:tblPr>
        <w:tblStyle w:val="GridTable4-Accent11"/>
        <w:bidiVisual/>
        <w:tblW w:w="4982" w:type="pct"/>
        <w:tblInd w:w="15" w:type="dxa"/>
        <w:tblLook w:val="04A0" w:firstRow="1" w:lastRow="0" w:firstColumn="1" w:lastColumn="0" w:noHBand="0" w:noVBand="1"/>
      </w:tblPr>
      <w:tblGrid>
        <w:gridCol w:w="2938"/>
        <w:gridCol w:w="2913"/>
        <w:gridCol w:w="2939"/>
      </w:tblGrid>
      <w:tr w:rsidR="00121C25" w:rsidRPr="00357148" w:rsidTr="007D6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121C25" w:rsidRPr="00121C25" w:rsidRDefault="00121C25" w:rsidP="007D6CF7">
            <w:pPr>
              <w:tabs>
                <w:tab w:val="right" w:pos="-180"/>
              </w:tabs>
              <w:bidi/>
              <w:spacing w:line="360" w:lineRule="auto"/>
              <w:ind w:left="26"/>
              <w:jc w:val="center"/>
              <w:rPr>
                <w:rFonts w:ascii="Simplified Arabic" w:hAnsi="Simplified Arabic" w:cs="Simplified Arabic"/>
                <w:b w:val="0"/>
                <w:sz w:val="28"/>
                <w:szCs w:val="28"/>
                <w:rtl/>
                <w:lang w:bidi="ar-EG"/>
              </w:rPr>
            </w:pPr>
            <w:r w:rsidRPr="00121C25">
              <w:rPr>
                <w:rFonts w:ascii="Simplified Arabic" w:hAnsi="Simplified Arabic" w:cs="Simplified Arabic"/>
                <w:sz w:val="28"/>
                <w:szCs w:val="28"/>
                <w:rtl/>
                <w:lang w:bidi="ar-EG"/>
              </w:rPr>
              <w:t>المؤهل العلمي</w:t>
            </w:r>
          </w:p>
        </w:tc>
        <w:tc>
          <w:tcPr>
            <w:tcW w:w="1657" w:type="pct"/>
            <w:vAlign w:val="center"/>
          </w:tcPr>
          <w:p w:rsidR="00121C25" w:rsidRPr="00121C25" w:rsidRDefault="00121C25" w:rsidP="007D6CF7">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sz w:val="28"/>
                <w:szCs w:val="28"/>
                <w:rtl/>
                <w:lang w:bidi="ar-EG"/>
              </w:rPr>
            </w:pPr>
            <w:r w:rsidRPr="00121C25">
              <w:rPr>
                <w:rFonts w:ascii="Simplified Arabic" w:hAnsi="Simplified Arabic" w:cs="Simplified Arabic"/>
                <w:sz w:val="28"/>
                <w:szCs w:val="28"/>
                <w:rtl/>
                <w:lang w:bidi="ar-EG"/>
              </w:rPr>
              <w:t>التكرار</w:t>
            </w:r>
          </w:p>
        </w:tc>
        <w:tc>
          <w:tcPr>
            <w:tcW w:w="1672" w:type="pct"/>
            <w:vAlign w:val="center"/>
          </w:tcPr>
          <w:p w:rsidR="00121C25" w:rsidRPr="00121C25" w:rsidRDefault="00121C25" w:rsidP="007D6CF7">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sz w:val="28"/>
                <w:szCs w:val="28"/>
                <w:rtl/>
                <w:lang w:bidi="ar-EG"/>
              </w:rPr>
            </w:pPr>
            <w:r w:rsidRPr="00121C25">
              <w:rPr>
                <w:rFonts w:ascii="Simplified Arabic" w:hAnsi="Simplified Arabic" w:cs="Simplified Arabic"/>
                <w:sz w:val="28"/>
                <w:szCs w:val="28"/>
                <w:rtl/>
                <w:lang w:bidi="ar-EG"/>
              </w:rPr>
              <w:t>النسبة المئوية</w:t>
            </w:r>
          </w:p>
        </w:tc>
      </w:tr>
      <w:tr w:rsidR="00121C25" w:rsidRPr="00357148" w:rsidTr="007D6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121C25" w:rsidRPr="00121C25" w:rsidRDefault="00121C25" w:rsidP="007D6CF7">
            <w:pPr>
              <w:autoSpaceDE w:val="0"/>
              <w:autoSpaceDN w:val="0"/>
              <w:bidi/>
              <w:adjustRightInd w:val="0"/>
              <w:spacing w:line="360" w:lineRule="auto"/>
              <w:ind w:left="60" w:right="60"/>
              <w:jc w:val="center"/>
              <w:rPr>
                <w:rFonts w:ascii="Simplified Arabic" w:hAnsi="Simplified Arabic" w:cs="Simplified Arabic"/>
                <w:sz w:val="28"/>
                <w:szCs w:val="28"/>
              </w:rPr>
            </w:pPr>
            <w:r w:rsidRPr="00121C25">
              <w:rPr>
                <w:rFonts w:ascii="Simplified Arabic" w:hAnsi="Simplified Arabic" w:cs="Simplified Arabic"/>
                <w:sz w:val="28"/>
                <w:szCs w:val="28"/>
                <w:rtl/>
              </w:rPr>
              <w:t>بكالوريوس</w:t>
            </w:r>
          </w:p>
        </w:tc>
        <w:tc>
          <w:tcPr>
            <w:tcW w:w="1657" w:type="pct"/>
            <w:vAlign w:val="center"/>
          </w:tcPr>
          <w:p w:rsidR="00121C25" w:rsidRPr="00121C25" w:rsidRDefault="00121C25"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21C25">
              <w:rPr>
                <w:rFonts w:ascii="Simplified Arabic" w:hAnsi="Simplified Arabic" w:cs="Simplified Arabic"/>
                <w:sz w:val="28"/>
                <w:szCs w:val="28"/>
                <w:rtl/>
              </w:rPr>
              <w:t>211</w:t>
            </w:r>
          </w:p>
        </w:tc>
        <w:tc>
          <w:tcPr>
            <w:tcW w:w="1672" w:type="pct"/>
            <w:vAlign w:val="center"/>
          </w:tcPr>
          <w:p w:rsidR="00121C25" w:rsidRPr="00121C25" w:rsidRDefault="00121C25"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121C25">
              <w:rPr>
                <w:rFonts w:ascii="Simplified Arabic" w:hAnsi="Simplified Arabic" w:cs="Simplified Arabic"/>
                <w:sz w:val="28"/>
                <w:szCs w:val="28"/>
                <w:rtl/>
                <w:lang w:bidi="ar-EG"/>
              </w:rPr>
              <w:t>84.1</w:t>
            </w:r>
          </w:p>
        </w:tc>
      </w:tr>
      <w:tr w:rsidR="00121C25" w:rsidRPr="00357148" w:rsidTr="007D6CF7">
        <w:tc>
          <w:tcPr>
            <w:cnfStyle w:val="001000000000" w:firstRow="0" w:lastRow="0" w:firstColumn="1" w:lastColumn="0" w:oddVBand="0" w:evenVBand="0" w:oddHBand="0" w:evenHBand="0" w:firstRowFirstColumn="0" w:firstRowLastColumn="0" w:lastRowFirstColumn="0" w:lastRowLastColumn="0"/>
            <w:tcW w:w="1671" w:type="pct"/>
            <w:vAlign w:val="center"/>
          </w:tcPr>
          <w:p w:rsidR="00121C25" w:rsidRPr="00121C25" w:rsidRDefault="00121C25" w:rsidP="007D6CF7">
            <w:pPr>
              <w:autoSpaceDE w:val="0"/>
              <w:autoSpaceDN w:val="0"/>
              <w:bidi/>
              <w:adjustRightInd w:val="0"/>
              <w:spacing w:line="360" w:lineRule="auto"/>
              <w:ind w:left="60" w:right="60"/>
              <w:jc w:val="center"/>
              <w:rPr>
                <w:rFonts w:ascii="Simplified Arabic" w:hAnsi="Simplified Arabic" w:cs="Simplified Arabic"/>
                <w:sz w:val="28"/>
                <w:szCs w:val="28"/>
              </w:rPr>
            </w:pPr>
            <w:r w:rsidRPr="00121C25">
              <w:rPr>
                <w:rFonts w:ascii="Simplified Arabic" w:hAnsi="Simplified Arabic" w:cs="Simplified Arabic"/>
                <w:sz w:val="28"/>
                <w:szCs w:val="28"/>
                <w:rtl/>
              </w:rPr>
              <w:t>ماجستير</w:t>
            </w:r>
          </w:p>
        </w:tc>
        <w:tc>
          <w:tcPr>
            <w:tcW w:w="1657" w:type="pct"/>
            <w:vAlign w:val="center"/>
          </w:tcPr>
          <w:p w:rsidR="00121C25" w:rsidRPr="00121C25" w:rsidRDefault="00121C25"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21C25">
              <w:rPr>
                <w:rFonts w:ascii="Simplified Arabic" w:hAnsi="Simplified Arabic" w:cs="Simplified Arabic"/>
                <w:sz w:val="28"/>
                <w:szCs w:val="28"/>
                <w:rtl/>
              </w:rPr>
              <w:t>22</w:t>
            </w:r>
          </w:p>
        </w:tc>
        <w:tc>
          <w:tcPr>
            <w:tcW w:w="1672" w:type="pct"/>
            <w:vAlign w:val="center"/>
          </w:tcPr>
          <w:p w:rsidR="00121C25" w:rsidRPr="00121C25" w:rsidRDefault="00121C25"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21C25">
              <w:rPr>
                <w:rFonts w:ascii="Simplified Arabic" w:hAnsi="Simplified Arabic" w:cs="Simplified Arabic"/>
                <w:sz w:val="28"/>
                <w:szCs w:val="28"/>
                <w:rtl/>
              </w:rPr>
              <w:t>8.8</w:t>
            </w:r>
          </w:p>
        </w:tc>
      </w:tr>
      <w:tr w:rsidR="00121C25" w:rsidRPr="00357148" w:rsidTr="007D6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121C25" w:rsidRPr="00121C25" w:rsidRDefault="00121C25" w:rsidP="007D6CF7">
            <w:pPr>
              <w:autoSpaceDE w:val="0"/>
              <w:autoSpaceDN w:val="0"/>
              <w:bidi/>
              <w:adjustRightInd w:val="0"/>
              <w:spacing w:line="360" w:lineRule="auto"/>
              <w:ind w:left="60" w:right="60"/>
              <w:jc w:val="center"/>
              <w:rPr>
                <w:rFonts w:ascii="Simplified Arabic" w:hAnsi="Simplified Arabic" w:cs="Simplified Arabic"/>
                <w:sz w:val="28"/>
                <w:szCs w:val="28"/>
              </w:rPr>
            </w:pPr>
            <w:r w:rsidRPr="00121C25">
              <w:rPr>
                <w:rFonts w:ascii="Simplified Arabic" w:hAnsi="Simplified Arabic" w:cs="Simplified Arabic"/>
                <w:sz w:val="28"/>
                <w:szCs w:val="28"/>
                <w:rtl/>
              </w:rPr>
              <w:t>دكتوراه</w:t>
            </w:r>
          </w:p>
        </w:tc>
        <w:tc>
          <w:tcPr>
            <w:tcW w:w="1657" w:type="pct"/>
            <w:vAlign w:val="center"/>
          </w:tcPr>
          <w:p w:rsidR="00121C25" w:rsidRPr="00121C25" w:rsidRDefault="00121C25"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21C25">
              <w:rPr>
                <w:rFonts w:ascii="Simplified Arabic" w:hAnsi="Simplified Arabic" w:cs="Simplified Arabic"/>
                <w:sz w:val="28"/>
                <w:szCs w:val="28"/>
                <w:rtl/>
              </w:rPr>
              <w:t>8</w:t>
            </w:r>
          </w:p>
        </w:tc>
        <w:tc>
          <w:tcPr>
            <w:tcW w:w="1672" w:type="pct"/>
            <w:vAlign w:val="center"/>
          </w:tcPr>
          <w:p w:rsidR="00121C25" w:rsidRPr="00121C25" w:rsidRDefault="00121C25"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21C25">
              <w:rPr>
                <w:rFonts w:ascii="Simplified Arabic" w:hAnsi="Simplified Arabic" w:cs="Simplified Arabic"/>
                <w:sz w:val="28"/>
                <w:szCs w:val="28"/>
                <w:rtl/>
              </w:rPr>
              <w:t>3.2</w:t>
            </w:r>
          </w:p>
        </w:tc>
      </w:tr>
      <w:tr w:rsidR="00121C25" w:rsidRPr="00357148" w:rsidTr="007D6CF7">
        <w:tc>
          <w:tcPr>
            <w:cnfStyle w:val="001000000000" w:firstRow="0" w:lastRow="0" w:firstColumn="1" w:lastColumn="0" w:oddVBand="0" w:evenVBand="0" w:oddHBand="0" w:evenHBand="0" w:firstRowFirstColumn="0" w:firstRowLastColumn="0" w:lastRowFirstColumn="0" w:lastRowLastColumn="0"/>
            <w:tcW w:w="1671" w:type="pct"/>
            <w:vAlign w:val="center"/>
          </w:tcPr>
          <w:p w:rsidR="00121C25" w:rsidRPr="00121C25" w:rsidRDefault="00121C25" w:rsidP="007D6CF7">
            <w:pPr>
              <w:autoSpaceDE w:val="0"/>
              <w:autoSpaceDN w:val="0"/>
              <w:bidi/>
              <w:adjustRightInd w:val="0"/>
              <w:spacing w:line="360" w:lineRule="auto"/>
              <w:ind w:left="60" w:right="60"/>
              <w:jc w:val="center"/>
              <w:rPr>
                <w:rFonts w:ascii="Simplified Arabic" w:hAnsi="Simplified Arabic" w:cs="Simplified Arabic"/>
                <w:sz w:val="28"/>
                <w:szCs w:val="28"/>
              </w:rPr>
            </w:pPr>
            <w:r w:rsidRPr="00121C25">
              <w:rPr>
                <w:rFonts w:ascii="Simplified Arabic" w:hAnsi="Simplified Arabic" w:cs="Simplified Arabic"/>
                <w:sz w:val="28"/>
                <w:szCs w:val="28"/>
                <w:rtl/>
              </w:rPr>
              <w:t>أخرى</w:t>
            </w:r>
          </w:p>
        </w:tc>
        <w:tc>
          <w:tcPr>
            <w:tcW w:w="1657" w:type="pct"/>
            <w:vAlign w:val="center"/>
          </w:tcPr>
          <w:p w:rsidR="00121C25" w:rsidRPr="00121C25" w:rsidRDefault="00121C25"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21C25">
              <w:rPr>
                <w:rFonts w:ascii="Simplified Arabic" w:hAnsi="Simplified Arabic" w:cs="Simplified Arabic"/>
                <w:sz w:val="28"/>
                <w:szCs w:val="28"/>
                <w:rtl/>
              </w:rPr>
              <w:t>10</w:t>
            </w:r>
          </w:p>
        </w:tc>
        <w:tc>
          <w:tcPr>
            <w:tcW w:w="1672" w:type="pct"/>
            <w:vAlign w:val="center"/>
          </w:tcPr>
          <w:p w:rsidR="00121C25" w:rsidRPr="00121C25" w:rsidRDefault="00121C25" w:rsidP="007D6CF7">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21C25">
              <w:rPr>
                <w:rFonts w:ascii="Simplified Arabic" w:hAnsi="Simplified Arabic" w:cs="Simplified Arabic"/>
                <w:sz w:val="28"/>
                <w:szCs w:val="28"/>
                <w:rtl/>
              </w:rPr>
              <w:t>4</w:t>
            </w:r>
          </w:p>
        </w:tc>
      </w:tr>
      <w:tr w:rsidR="00121C25" w:rsidRPr="00357148" w:rsidTr="007D6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121C25" w:rsidRPr="00121C25" w:rsidRDefault="00121C25" w:rsidP="007D6CF7">
            <w:pPr>
              <w:tabs>
                <w:tab w:val="right" w:pos="-180"/>
              </w:tabs>
              <w:bidi/>
              <w:spacing w:line="360" w:lineRule="auto"/>
              <w:ind w:left="26"/>
              <w:jc w:val="center"/>
              <w:rPr>
                <w:rFonts w:ascii="Simplified Arabic" w:hAnsi="Simplified Arabic" w:cs="Simplified Arabic"/>
                <w:b w:val="0"/>
                <w:sz w:val="28"/>
                <w:szCs w:val="28"/>
                <w:rtl/>
                <w:lang w:bidi="ar-EG"/>
              </w:rPr>
            </w:pPr>
            <w:r w:rsidRPr="00121C25">
              <w:rPr>
                <w:rFonts w:ascii="Simplified Arabic" w:hAnsi="Simplified Arabic" w:cs="Simplified Arabic"/>
                <w:sz w:val="28"/>
                <w:szCs w:val="28"/>
                <w:rtl/>
                <w:lang w:bidi="ar-EG"/>
              </w:rPr>
              <w:t>المجموع</w:t>
            </w:r>
          </w:p>
        </w:tc>
        <w:tc>
          <w:tcPr>
            <w:tcW w:w="1657" w:type="pct"/>
            <w:vAlign w:val="center"/>
          </w:tcPr>
          <w:p w:rsidR="00121C25" w:rsidRPr="00121C25" w:rsidRDefault="00121C25"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121C25">
              <w:rPr>
                <w:rFonts w:ascii="Simplified Arabic" w:hAnsi="Simplified Arabic" w:cs="Simplified Arabic"/>
                <w:sz w:val="28"/>
                <w:szCs w:val="28"/>
              </w:rPr>
              <w:t>251</w:t>
            </w:r>
          </w:p>
        </w:tc>
        <w:tc>
          <w:tcPr>
            <w:tcW w:w="1672" w:type="pct"/>
            <w:vAlign w:val="center"/>
          </w:tcPr>
          <w:p w:rsidR="00121C25" w:rsidRPr="00121C25" w:rsidRDefault="00121C25" w:rsidP="007D6CF7">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21C25">
              <w:rPr>
                <w:rFonts w:ascii="Simplified Arabic" w:hAnsi="Simplified Arabic" w:cs="Simplified Arabic"/>
                <w:sz w:val="28"/>
                <w:szCs w:val="28"/>
              </w:rPr>
              <w:t>100.0</w:t>
            </w:r>
          </w:p>
        </w:tc>
      </w:tr>
    </w:tbl>
    <w:p w:rsidR="00121C25" w:rsidRDefault="00121C25" w:rsidP="000F7D11">
      <w:pPr>
        <w:spacing w:line="360" w:lineRule="auto"/>
        <w:jc w:val="lowKashida"/>
        <w:rPr>
          <w:rFonts w:ascii="Simplified Arabic" w:hAnsi="Simplified Arabic" w:cs="Simplified Arabic"/>
          <w:sz w:val="28"/>
          <w:szCs w:val="28"/>
          <w:rtl/>
        </w:rPr>
      </w:pPr>
    </w:p>
    <w:p w:rsidR="008971F8" w:rsidRDefault="00C0338D" w:rsidP="008971F8">
      <w:pPr>
        <w:keepNext/>
        <w:spacing w:line="360" w:lineRule="auto"/>
        <w:jc w:val="lowKashida"/>
      </w:pPr>
      <w:r w:rsidRPr="00357148">
        <w:rPr>
          <w:rFonts w:asciiTheme="majorBidi" w:hAnsiTheme="majorBidi" w:cstheme="majorBidi"/>
          <w:noProof/>
          <w:sz w:val="24"/>
          <w:szCs w:val="24"/>
          <w:rtl/>
        </w:rPr>
        <w:drawing>
          <wp:inline distT="0" distB="0" distL="0" distR="0" wp14:anchorId="40704593" wp14:editId="2E29E74E">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0338D" w:rsidRDefault="008971F8" w:rsidP="008971F8">
      <w:pPr>
        <w:pStyle w:val="Caption"/>
        <w:jc w:val="center"/>
        <w:rPr>
          <w:rFonts w:ascii="Simplified Arabic" w:hAnsi="Simplified Arabic" w:cs="Simplified Arabic"/>
          <w:sz w:val="28"/>
          <w:szCs w:val="28"/>
          <w:rtl/>
        </w:rPr>
      </w:pPr>
      <w:bookmarkStart w:id="65" w:name="_Toc233632198"/>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3</w:t>
      </w:r>
      <w:r>
        <w:rPr>
          <w:rtl/>
        </w:rPr>
        <w:fldChar w:fldCharType="end"/>
      </w:r>
      <w:r>
        <w:rPr>
          <w:rFonts w:hint="cs"/>
          <w:noProof/>
          <w:rtl/>
          <w:lang w:bidi="ar-EG"/>
        </w:rPr>
        <w:t xml:space="preserve"> </w:t>
      </w:r>
      <w:r w:rsidRPr="00881C61">
        <w:rPr>
          <w:noProof/>
          <w:rtl/>
          <w:lang w:bidi="ar-EG"/>
        </w:rPr>
        <w:t>توزيع العينة طبقا لمتغير المؤهل العلمي</w:t>
      </w:r>
      <w:bookmarkEnd w:id="65"/>
    </w:p>
    <w:p w:rsidR="00C0338D" w:rsidRPr="00C0338D" w:rsidRDefault="00C0338D" w:rsidP="000F7D11">
      <w:pPr>
        <w:spacing w:line="360" w:lineRule="auto"/>
        <w:jc w:val="lowKashida"/>
        <w:rPr>
          <w:rFonts w:ascii="Simplified Arabic" w:hAnsi="Simplified Arabic" w:cs="Simplified Arabic"/>
          <w:sz w:val="28"/>
          <w:szCs w:val="28"/>
          <w:rtl/>
          <w:lang w:bidi="ar-ER"/>
        </w:rPr>
      </w:pPr>
      <w:r w:rsidRPr="00C0338D">
        <w:rPr>
          <w:rFonts w:ascii="Simplified Arabic" w:hAnsi="Simplified Arabic" w:cs="Simplified Arabic"/>
          <w:sz w:val="28"/>
          <w:szCs w:val="28"/>
          <w:rtl/>
          <w:lang w:bidi="ar-ER"/>
        </w:rPr>
        <w:t xml:space="preserve">يبين الجدول توزيع أفراد عينة الدراسة وفق متغير المؤهل العلمي، حيث يتضح أن حملة درجة البكالوريوس يمثلون النسبة الأكبر من أفراد العينة، إذ بلغ عددهم (211) فردًا بنسبة (84.1%) من </w:t>
      </w:r>
      <w:r w:rsidRPr="00C0338D">
        <w:rPr>
          <w:rFonts w:ascii="Simplified Arabic" w:hAnsi="Simplified Arabic" w:cs="Simplified Arabic"/>
          <w:sz w:val="28"/>
          <w:szCs w:val="28"/>
          <w:rtl/>
          <w:lang w:bidi="ar-ER"/>
        </w:rPr>
        <w:lastRenderedPageBreak/>
        <w:t>إجمالي العينة، مما يشير إلى أن غالبية المشاركين يمتلكون مؤهلًا جامعيًا يؤهلهم لفهم موضوع الدراسة والإجابة عن فقرات الاستبانة بصورة واعية. وجاء في المرتبة الثانية حملة درجة الماجستير بعدد (22) فردًا بنسبة (8.8%)، تلتهم فئة المؤهلات الأخرى بعدد (10) أفراد بنسبة (4.0%)، بينما جاءت فئة حملة درجة الدكتوراه في المرتبة الأخيرة بعدد (8) أفراد بنسبة (3.2%).</w:t>
      </w:r>
    </w:p>
    <w:p w:rsidR="00C0338D" w:rsidRPr="00C0338D" w:rsidRDefault="00C0338D" w:rsidP="000F7D11">
      <w:pPr>
        <w:spacing w:line="360" w:lineRule="auto"/>
        <w:jc w:val="lowKashida"/>
        <w:rPr>
          <w:rFonts w:ascii="Simplified Arabic" w:hAnsi="Simplified Arabic" w:cs="Simplified Arabic"/>
          <w:sz w:val="28"/>
          <w:szCs w:val="28"/>
          <w:rtl/>
          <w:lang w:bidi="ar-ER"/>
        </w:rPr>
      </w:pPr>
      <w:r w:rsidRPr="00C0338D">
        <w:rPr>
          <w:rFonts w:ascii="Simplified Arabic" w:hAnsi="Simplified Arabic" w:cs="Simplified Arabic"/>
          <w:sz w:val="28"/>
          <w:szCs w:val="28"/>
          <w:rtl/>
          <w:lang w:bidi="ar-ER"/>
        </w:rPr>
        <w:t>وتعكس هذه النتائج ارتفاع المستوى العلمي لأفراد العينة، حيث إن جميع المشاركين تقريبًا يحملون مؤهلات جامعية أو أعلى، الأمر الذي يعزز من موثوقية البيانات المستخلصة، ويؤكد قدرة أفراد العينة على تكوين آراء مدروسة حول أثر الفساد على النمو الاقتصادي في المملكة العربية السعودية، استنادًا إلى خلفياتهم العلمية وخبراتهم العملية.</w:t>
      </w:r>
    </w:p>
    <w:p w:rsidR="00C0338D" w:rsidRPr="00C722BB" w:rsidRDefault="00C0338D" w:rsidP="0028407C">
      <w:pPr>
        <w:pStyle w:val="ListParagraph"/>
        <w:numPr>
          <w:ilvl w:val="0"/>
          <w:numId w:val="10"/>
        </w:numPr>
        <w:spacing w:line="360" w:lineRule="auto"/>
        <w:jc w:val="lowKashida"/>
        <w:rPr>
          <w:rFonts w:ascii="Simplified Arabic" w:hAnsi="Simplified Arabic" w:cs="Simplified Arabic"/>
          <w:sz w:val="28"/>
          <w:szCs w:val="28"/>
          <w:rtl/>
        </w:rPr>
      </w:pPr>
      <w:r w:rsidRPr="00C722BB">
        <w:rPr>
          <w:rFonts w:ascii="Simplified Arabic" w:hAnsi="Simplified Arabic" w:cs="Simplified Arabic"/>
          <w:b/>
          <w:bCs/>
          <w:sz w:val="28"/>
          <w:szCs w:val="28"/>
          <w:rtl/>
        </w:rPr>
        <w:t>سنوات الخبرة</w:t>
      </w:r>
    </w:p>
    <w:p w:rsidR="007C6A46" w:rsidRDefault="007C6A46" w:rsidP="007C6A46">
      <w:pPr>
        <w:pStyle w:val="Caption"/>
        <w:keepNext/>
        <w:jc w:val="center"/>
      </w:pPr>
      <w:bookmarkStart w:id="66" w:name="_Toc233632224"/>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6</w:t>
      </w:r>
      <w:r>
        <w:rPr>
          <w:rtl/>
        </w:rPr>
        <w:fldChar w:fldCharType="end"/>
      </w:r>
      <w:r>
        <w:rPr>
          <w:rFonts w:hint="cs"/>
          <w:noProof/>
          <w:rtl/>
          <w:lang w:bidi="ar-EG"/>
        </w:rPr>
        <w:t xml:space="preserve"> </w:t>
      </w:r>
      <w:r w:rsidRPr="007217C4">
        <w:rPr>
          <w:noProof/>
          <w:rtl/>
          <w:lang w:bidi="ar-EG"/>
        </w:rPr>
        <w:t xml:space="preserve">توزيع العينة طبقا لمتغير </w:t>
      </w:r>
      <w:r>
        <w:rPr>
          <w:rFonts w:hint="cs"/>
          <w:noProof/>
          <w:rtl/>
          <w:lang w:bidi="ar-EG"/>
        </w:rPr>
        <w:t xml:space="preserve"> سنوات الخبرة</w:t>
      </w:r>
      <w:bookmarkEnd w:id="66"/>
    </w:p>
    <w:tbl>
      <w:tblPr>
        <w:tblStyle w:val="GridTable4-Accent11"/>
        <w:bidiVisual/>
        <w:tblW w:w="4976" w:type="pct"/>
        <w:tblInd w:w="20" w:type="dxa"/>
        <w:tblLook w:val="04A0" w:firstRow="1" w:lastRow="0" w:firstColumn="1" w:lastColumn="0" w:noHBand="0" w:noVBand="1"/>
      </w:tblPr>
      <w:tblGrid>
        <w:gridCol w:w="2934"/>
        <w:gridCol w:w="2910"/>
        <w:gridCol w:w="2936"/>
      </w:tblGrid>
      <w:tr w:rsidR="00C722BB" w:rsidRPr="00357148" w:rsidTr="007C6A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722BB" w:rsidRPr="00C722BB" w:rsidRDefault="00C722BB" w:rsidP="007C6A46">
            <w:pPr>
              <w:tabs>
                <w:tab w:val="right" w:pos="-180"/>
              </w:tabs>
              <w:bidi/>
              <w:spacing w:line="360" w:lineRule="auto"/>
              <w:ind w:left="26"/>
              <w:jc w:val="center"/>
              <w:rPr>
                <w:rFonts w:ascii="Simplified Arabic" w:hAnsi="Simplified Arabic" w:cs="Simplified Arabic"/>
                <w:b w:val="0"/>
                <w:sz w:val="28"/>
                <w:szCs w:val="28"/>
                <w:rtl/>
                <w:lang w:bidi="ar-EG"/>
              </w:rPr>
            </w:pPr>
            <w:r w:rsidRPr="00C722BB">
              <w:rPr>
                <w:rFonts w:ascii="Simplified Arabic" w:hAnsi="Simplified Arabic" w:cs="Simplified Arabic"/>
                <w:sz w:val="28"/>
                <w:szCs w:val="28"/>
                <w:rtl/>
                <w:lang w:bidi="ar-EG"/>
              </w:rPr>
              <w:t>سنوات الخبرة</w:t>
            </w:r>
          </w:p>
        </w:tc>
        <w:tc>
          <w:tcPr>
            <w:tcW w:w="1657" w:type="pct"/>
            <w:vAlign w:val="center"/>
          </w:tcPr>
          <w:p w:rsidR="00C722BB" w:rsidRPr="00C722BB" w:rsidRDefault="00C722BB" w:rsidP="007C6A46">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sz w:val="28"/>
                <w:szCs w:val="28"/>
                <w:rtl/>
                <w:lang w:bidi="ar-EG"/>
              </w:rPr>
            </w:pPr>
            <w:r w:rsidRPr="00C722BB">
              <w:rPr>
                <w:rFonts w:ascii="Simplified Arabic" w:hAnsi="Simplified Arabic" w:cs="Simplified Arabic"/>
                <w:sz w:val="28"/>
                <w:szCs w:val="28"/>
                <w:rtl/>
                <w:lang w:bidi="ar-EG"/>
              </w:rPr>
              <w:t>التكرار</w:t>
            </w:r>
          </w:p>
        </w:tc>
        <w:tc>
          <w:tcPr>
            <w:tcW w:w="1672" w:type="pct"/>
            <w:vAlign w:val="center"/>
          </w:tcPr>
          <w:p w:rsidR="00C722BB" w:rsidRPr="00C722BB" w:rsidRDefault="00C722BB" w:rsidP="007C6A46">
            <w:pPr>
              <w:tabs>
                <w:tab w:val="right" w:pos="-180"/>
              </w:tabs>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sz w:val="28"/>
                <w:szCs w:val="28"/>
                <w:rtl/>
                <w:lang w:bidi="ar-EG"/>
              </w:rPr>
            </w:pPr>
            <w:r w:rsidRPr="00C722BB">
              <w:rPr>
                <w:rFonts w:ascii="Simplified Arabic" w:hAnsi="Simplified Arabic" w:cs="Simplified Arabic"/>
                <w:sz w:val="28"/>
                <w:szCs w:val="28"/>
                <w:rtl/>
                <w:lang w:bidi="ar-EG"/>
              </w:rPr>
              <w:t>النسبة المئوية</w:t>
            </w:r>
          </w:p>
        </w:tc>
      </w:tr>
      <w:tr w:rsidR="00C722BB" w:rsidRPr="00357148" w:rsidTr="007C6A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722BB" w:rsidRPr="00C722BB" w:rsidRDefault="00C722BB" w:rsidP="007C6A46">
            <w:pPr>
              <w:autoSpaceDE w:val="0"/>
              <w:autoSpaceDN w:val="0"/>
              <w:bidi/>
              <w:adjustRightInd w:val="0"/>
              <w:spacing w:line="360" w:lineRule="auto"/>
              <w:ind w:left="60" w:right="60"/>
              <w:jc w:val="center"/>
              <w:rPr>
                <w:rFonts w:ascii="Simplified Arabic" w:hAnsi="Simplified Arabic" w:cs="Simplified Arabic"/>
                <w:sz w:val="28"/>
                <w:szCs w:val="28"/>
              </w:rPr>
            </w:pPr>
            <w:r w:rsidRPr="00C722BB">
              <w:rPr>
                <w:rFonts w:ascii="Simplified Arabic" w:hAnsi="Simplified Arabic" w:cs="Simplified Arabic"/>
                <w:sz w:val="28"/>
                <w:szCs w:val="28"/>
                <w:rtl/>
              </w:rPr>
              <w:t>أقل من 5 سنوات</w:t>
            </w:r>
          </w:p>
        </w:tc>
        <w:tc>
          <w:tcPr>
            <w:tcW w:w="1657" w:type="pct"/>
            <w:vAlign w:val="center"/>
          </w:tcPr>
          <w:p w:rsidR="00C722BB" w:rsidRPr="00C722BB" w:rsidRDefault="00C722BB"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tl/>
              </w:rPr>
              <w:t>19</w:t>
            </w:r>
          </w:p>
        </w:tc>
        <w:tc>
          <w:tcPr>
            <w:tcW w:w="1672" w:type="pct"/>
            <w:vAlign w:val="center"/>
          </w:tcPr>
          <w:p w:rsidR="00C722BB" w:rsidRPr="00C722BB" w:rsidRDefault="00C722BB"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tl/>
              </w:rPr>
              <w:t>7.6</w:t>
            </w:r>
          </w:p>
        </w:tc>
      </w:tr>
      <w:tr w:rsidR="00C722BB" w:rsidRPr="00357148" w:rsidTr="007C6A46">
        <w:tc>
          <w:tcPr>
            <w:cnfStyle w:val="001000000000" w:firstRow="0" w:lastRow="0" w:firstColumn="1" w:lastColumn="0" w:oddVBand="0" w:evenVBand="0" w:oddHBand="0" w:evenHBand="0" w:firstRowFirstColumn="0" w:firstRowLastColumn="0" w:lastRowFirstColumn="0" w:lastRowLastColumn="0"/>
            <w:tcW w:w="1671" w:type="pct"/>
            <w:vAlign w:val="center"/>
          </w:tcPr>
          <w:p w:rsidR="00C722BB" w:rsidRPr="00C722BB" w:rsidRDefault="00C722BB" w:rsidP="007C6A46">
            <w:pPr>
              <w:autoSpaceDE w:val="0"/>
              <w:autoSpaceDN w:val="0"/>
              <w:bidi/>
              <w:adjustRightInd w:val="0"/>
              <w:spacing w:line="360" w:lineRule="auto"/>
              <w:ind w:right="60"/>
              <w:jc w:val="center"/>
              <w:rPr>
                <w:rFonts w:ascii="Simplified Arabic" w:hAnsi="Simplified Arabic" w:cs="Simplified Arabic"/>
                <w:sz w:val="28"/>
                <w:szCs w:val="28"/>
              </w:rPr>
            </w:pPr>
            <w:r w:rsidRPr="00C722BB">
              <w:rPr>
                <w:rFonts w:ascii="Simplified Arabic" w:hAnsi="Simplified Arabic" w:cs="Simplified Arabic"/>
                <w:sz w:val="28"/>
                <w:szCs w:val="28"/>
                <w:rtl/>
              </w:rPr>
              <w:t>5-10 سنوات</w:t>
            </w:r>
          </w:p>
        </w:tc>
        <w:tc>
          <w:tcPr>
            <w:tcW w:w="1657" w:type="pct"/>
            <w:vAlign w:val="center"/>
          </w:tcPr>
          <w:p w:rsidR="00C722BB" w:rsidRPr="00C722BB" w:rsidRDefault="00C722BB"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tl/>
              </w:rPr>
              <w:t>24</w:t>
            </w:r>
          </w:p>
        </w:tc>
        <w:tc>
          <w:tcPr>
            <w:tcW w:w="1672" w:type="pct"/>
            <w:vAlign w:val="center"/>
          </w:tcPr>
          <w:p w:rsidR="00C722BB" w:rsidRPr="00C722BB" w:rsidRDefault="00C722BB"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tl/>
              </w:rPr>
              <w:t>9.6</w:t>
            </w:r>
          </w:p>
        </w:tc>
      </w:tr>
      <w:tr w:rsidR="00C722BB" w:rsidRPr="00357148" w:rsidTr="007C6A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722BB" w:rsidRPr="00C722BB" w:rsidRDefault="00C722BB" w:rsidP="007C6A46">
            <w:pPr>
              <w:autoSpaceDE w:val="0"/>
              <w:autoSpaceDN w:val="0"/>
              <w:bidi/>
              <w:adjustRightInd w:val="0"/>
              <w:spacing w:line="360" w:lineRule="auto"/>
              <w:ind w:left="60" w:right="60"/>
              <w:jc w:val="center"/>
              <w:rPr>
                <w:rFonts w:ascii="Simplified Arabic" w:hAnsi="Simplified Arabic" w:cs="Simplified Arabic"/>
                <w:sz w:val="28"/>
                <w:szCs w:val="28"/>
              </w:rPr>
            </w:pPr>
            <w:r w:rsidRPr="00C722BB">
              <w:rPr>
                <w:rFonts w:ascii="Simplified Arabic" w:hAnsi="Simplified Arabic" w:cs="Simplified Arabic"/>
                <w:sz w:val="28"/>
                <w:szCs w:val="28"/>
                <w:rtl/>
              </w:rPr>
              <w:t>11-15 سنة</w:t>
            </w:r>
          </w:p>
        </w:tc>
        <w:tc>
          <w:tcPr>
            <w:tcW w:w="1657" w:type="pct"/>
            <w:vAlign w:val="center"/>
          </w:tcPr>
          <w:p w:rsidR="00C722BB" w:rsidRPr="00C722BB" w:rsidRDefault="00C722BB"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tl/>
              </w:rPr>
              <w:t>40</w:t>
            </w:r>
          </w:p>
        </w:tc>
        <w:tc>
          <w:tcPr>
            <w:tcW w:w="1672" w:type="pct"/>
            <w:vAlign w:val="center"/>
          </w:tcPr>
          <w:p w:rsidR="00C722BB" w:rsidRPr="00C722BB" w:rsidRDefault="00C722BB"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tl/>
              </w:rPr>
              <w:t>15.9</w:t>
            </w:r>
          </w:p>
        </w:tc>
      </w:tr>
      <w:tr w:rsidR="00C722BB" w:rsidRPr="00357148" w:rsidTr="007C6A46">
        <w:tc>
          <w:tcPr>
            <w:cnfStyle w:val="001000000000" w:firstRow="0" w:lastRow="0" w:firstColumn="1" w:lastColumn="0" w:oddVBand="0" w:evenVBand="0" w:oddHBand="0" w:evenHBand="0" w:firstRowFirstColumn="0" w:firstRowLastColumn="0" w:lastRowFirstColumn="0" w:lastRowLastColumn="0"/>
            <w:tcW w:w="1671" w:type="pct"/>
            <w:vAlign w:val="center"/>
          </w:tcPr>
          <w:p w:rsidR="00C722BB" w:rsidRPr="00C722BB" w:rsidRDefault="00C722BB" w:rsidP="007C6A46">
            <w:pPr>
              <w:autoSpaceDE w:val="0"/>
              <w:autoSpaceDN w:val="0"/>
              <w:bidi/>
              <w:adjustRightInd w:val="0"/>
              <w:spacing w:line="360" w:lineRule="auto"/>
              <w:ind w:left="60" w:right="60"/>
              <w:jc w:val="center"/>
              <w:rPr>
                <w:rFonts w:ascii="Simplified Arabic" w:hAnsi="Simplified Arabic" w:cs="Simplified Arabic"/>
                <w:sz w:val="28"/>
                <w:szCs w:val="28"/>
              </w:rPr>
            </w:pPr>
            <w:r w:rsidRPr="00C722BB">
              <w:rPr>
                <w:rFonts w:ascii="Simplified Arabic" w:hAnsi="Simplified Arabic" w:cs="Simplified Arabic"/>
                <w:sz w:val="28"/>
                <w:szCs w:val="28"/>
                <w:rtl/>
              </w:rPr>
              <w:t>اكثر  من 15 سنة</w:t>
            </w:r>
          </w:p>
        </w:tc>
        <w:tc>
          <w:tcPr>
            <w:tcW w:w="1657" w:type="pct"/>
            <w:vAlign w:val="center"/>
          </w:tcPr>
          <w:p w:rsidR="00C722BB" w:rsidRPr="00C722BB" w:rsidRDefault="00C722BB"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tl/>
              </w:rPr>
              <w:t>168</w:t>
            </w:r>
          </w:p>
        </w:tc>
        <w:tc>
          <w:tcPr>
            <w:tcW w:w="1672" w:type="pct"/>
            <w:vAlign w:val="center"/>
          </w:tcPr>
          <w:p w:rsidR="00C722BB" w:rsidRPr="00C722BB" w:rsidRDefault="00C722BB"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tl/>
              </w:rPr>
              <w:t>66.9</w:t>
            </w:r>
          </w:p>
        </w:tc>
      </w:tr>
      <w:tr w:rsidR="00C722BB" w:rsidRPr="00357148" w:rsidTr="007C6A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722BB" w:rsidRPr="00C722BB" w:rsidRDefault="00C722BB" w:rsidP="007C6A46">
            <w:pPr>
              <w:tabs>
                <w:tab w:val="right" w:pos="-180"/>
              </w:tabs>
              <w:bidi/>
              <w:spacing w:line="360" w:lineRule="auto"/>
              <w:ind w:left="26"/>
              <w:jc w:val="center"/>
              <w:rPr>
                <w:rFonts w:ascii="Simplified Arabic" w:hAnsi="Simplified Arabic" w:cs="Simplified Arabic"/>
                <w:b w:val="0"/>
                <w:sz w:val="28"/>
                <w:szCs w:val="28"/>
                <w:rtl/>
                <w:lang w:bidi="ar-EG"/>
              </w:rPr>
            </w:pPr>
            <w:r w:rsidRPr="00C722BB">
              <w:rPr>
                <w:rFonts w:ascii="Simplified Arabic" w:hAnsi="Simplified Arabic" w:cs="Simplified Arabic"/>
                <w:sz w:val="28"/>
                <w:szCs w:val="28"/>
                <w:rtl/>
                <w:lang w:bidi="ar-EG"/>
              </w:rPr>
              <w:t>المجموع</w:t>
            </w:r>
          </w:p>
        </w:tc>
        <w:tc>
          <w:tcPr>
            <w:tcW w:w="1657" w:type="pct"/>
            <w:vAlign w:val="center"/>
          </w:tcPr>
          <w:p w:rsidR="00C722BB" w:rsidRPr="00C722BB" w:rsidRDefault="00C722BB"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C722BB">
              <w:rPr>
                <w:rFonts w:ascii="Simplified Arabic" w:hAnsi="Simplified Arabic" w:cs="Simplified Arabic"/>
                <w:sz w:val="28"/>
                <w:szCs w:val="28"/>
              </w:rPr>
              <w:t>251</w:t>
            </w:r>
          </w:p>
        </w:tc>
        <w:tc>
          <w:tcPr>
            <w:tcW w:w="1672" w:type="pct"/>
            <w:vAlign w:val="center"/>
          </w:tcPr>
          <w:p w:rsidR="00C722BB" w:rsidRPr="00C722BB" w:rsidRDefault="00C722BB"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722BB">
              <w:rPr>
                <w:rFonts w:ascii="Simplified Arabic" w:hAnsi="Simplified Arabic" w:cs="Simplified Arabic"/>
                <w:sz w:val="28"/>
                <w:szCs w:val="28"/>
              </w:rPr>
              <w:t>100.0</w:t>
            </w:r>
          </w:p>
        </w:tc>
      </w:tr>
    </w:tbl>
    <w:p w:rsidR="00C0338D" w:rsidRDefault="00C0338D" w:rsidP="000F7D11">
      <w:pPr>
        <w:spacing w:line="360" w:lineRule="auto"/>
        <w:jc w:val="lowKashida"/>
        <w:rPr>
          <w:rFonts w:ascii="Simplified Arabic" w:hAnsi="Simplified Arabic" w:cs="Simplified Arabic"/>
          <w:sz w:val="28"/>
          <w:szCs w:val="28"/>
          <w:rtl/>
        </w:rPr>
      </w:pPr>
    </w:p>
    <w:p w:rsidR="008971F8" w:rsidRDefault="00C722BB" w:rsidP="008971F8">
      <w:pPr>
        <w:keepNext/>
        <w:spacing w:line="360" w:lineRule="auto"/>
        <w:jc w:val="lowKashida"/>
      </w:pPr>
      <w:r w:rsidRPr="00357148">
        <w:rPr>
          <w:rFonts w:asciiTheme="majorBidi" w:hAnsiTheme="majorBidi" w:cstheme="majorBidi"/>
          <w:noProof/>
          <w:sz w:val="24"/>
          <w:szCs w:val="24"/>
          <w:rtl/>
        </w:rPr>
        <w:lastRenderedPageBreak/>
        <w:drawing>
          <wp:inline distT="0" distB="0" distL="0" distR="0" wp14:anchorId="189B5914" wp14:editId="1AB52185">
            <wp:extent cx="5608320" cy="4057083"/>
            <wp:effectExtent l="0" t="0" r="11430" b="63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722BB" w:rsidRDefault="008971F8" w:rsidP="008971F8">
      <w:pPr>
        <w:pStyle w:val="Caption"/>
        <w:jc w:val="center"/>
        <w:rPr>
          <w:rFonts w:ascii="Simplified Arabic" w:hAnsi="Simplified Arabic" w:cs="Simplified Arabic"/>
          <w:sz w:val="28"/>
          <w:szCs w:val="28"/>
          <w:rtl/>
        </w:rPr>
      </w:pPr>
      <w:bookmarkStart w:id="67" w:name="_Toc233632199"/>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4</w:t>
      </w:r>
      <w:r>
        <w:rPr>
          <w:rtl/>
        </w:rPr>
        <w:fldChar w:fldCharType="end"/>
      </w:r>
      <w:r>
        <w:rPr>
          <w:rFonts w:hint="cs"/>
          <w:noProof/>
          <w:rtl/>
          <w:lang w:bidi="ar-EG"/>
        </w:rPr>
        <w:t xml:space="preserve"> </w:t>
      </w:r>
      <w:r w:rsidRPr="001F2C33">
        <w:rPr>
          <w:noProof/>
          <w:rtl/>
          <w:lang w:bidi="ar-EG"/>
        </w:rPr>
        <w:t>توزيع العينة طبقا لمتغير  سنوات الخبرة</w:t>
      </w:r>
      <w:bookmarkEnd w:id="67"/>
    </w:p>
    <w:p w:rsidR="00C722BB" w:rsidRPr="00C722BB" w:rsidRDefault="00C722BB" w:rsidP="000F7D11">
      <w:pPr>
        <w:spacing w:line="360" w:lineRule="auto"/>
        <w:jc w:val="lowKashida"/>
        <w:rPr>
          <w:rFonts w:ascii="Simplified Arabic" w:hAnsi="Simplified Arabic" w:cs="Simplified Arabic"/>
          <w:sz w:val="28"/>
          <w:szCs w:val="28"/>
          <w:rtl/>
        </w:rPr>
      </w:pPr>
      <w:r w:rsidRPr="00C722BB">
        <w:rPr>
          <w:rFonts w:ascii="Simplified Arabic" w:hAnsi="Simplified Arabic" w:cs="Simplified Arabic"/>
          <w:sz w:val="28"/>
          <w:szCs w:val="28"/>
          <w:rtl/>
        </w:rPr>
        <w:t>يبين الجدول توزيع أفراد عينة الدراسة وفق متغير سنوات الخبرة، حيث يتضح أن الفئة التي تمتلك أكثر من 15 سنة من الخبرة جاءت في المرتبة الأولى، إذ بلغ عدد أفرادها (168) فردًا بنسبة (66.9%) من إجمالي العينة، مما يدل على أن غالبية المشاركين يتمتعون بخبرة عملية طويلة تؤهلهم للإلمام بالجوانب الإدارية والاقتصادية ذات الصلة بموضوع الدراسة. وجاءت في المرتبة الثانية فئة (11–15 سنة) بعدد (40) فردًا بنسبة (15.9%)، تلتها فئة (5–10 سنوات) بعدد (24) فردًا بنسبة (9.6%)، في حين جاءت فئة (أقل من 5 سنوات) في المرتبة الأخيرة بعدد (19) فردًا بنسبة (7.6%).</w:t>
      </w:r>
    </w:p>
    <w:p w:rsidR="00121C25" w:rsidRDefault="00C722BB" w:rsidP="007C6A46">
      <w:pPr>
        <w:spacing w:line="360" w:lineRule="auto"/>
        <w:jc w:val="lowKashida"/>
        <w:rPr>
          <w:rFonts w:ascii="Simplified Arabic" w:hAnsi="Simplified Arabic" w:cs="Simplified Arabic" w:hint="cs"/>
          <w:sz w:val="28"/>
          <w:szCs w:val="28"/>
          <w:rtl/>
        </w:rPr>
      </w:pPr>
      <w:r w:rsidRPr="00C722BB">
        <w:rPr>
          <w:rFonts w:ascii="Simplified Arabic" w:hAnsi="Simplified Arabic" w:cs="Simplified Arabic"/>
          <w:sz w:val="28"/>
          <w:szCs w:val="28"/>
          <w:rtl/>
        </w:rPr>
        <w:t xml:space="preserve">وتشير هذه النتائج إلى أن أفراد العينة يتمتعون بمستويات مرتفعة من الخبرة العملية، حيث إن ما يزيد على ثلثي المشاركين لديهم خبرة تتجاوز خمسة عشر عامًا، وهو ما يعزز من موثوقية آرائهم وتقييماتهم بشأن أثر الفساد على النمو الاقتصادي في المملكة العربية السعودية. كما أن هذا التنوع في سنوات </w:t>
      </w:r>
      <w:r w:rsidRPr="00C722BB">
        <w:rPr>
          <w:rFonts w:ascii="Simplified Arabic" w:hAnsi="Simplified Arabic" w:cs="Simplified Arabic"/>
          <w:sz w:val="28"/>
          <w:szCs w:val="28"/>
          <w:rtl/>
        </w:rPr>
        <w:lastRenderedPageBreak/>
        <w:t>الخبرة يتيح للدراسة الاستفادة من وجهات نظر أفراد يمتلكون خبرات مهنية متفاوتة، الأمر الذي يسهم في تقديم نتائج أكثر شمولًا ودقة.</w:t>
      </w:r>
    </w:p>
    <w:p w:rsidR="00121C25" w:rsidRPr="008A1044" w:rsidRDefault="00BD4B71" w:rsidP="0028407C">
      <w:pPr>
        <w:pStyle w:val="Heading1"/>
        <w:numPr>
          <w:ilvl w:val="1"/>
          <w:numId w:val="8"/>
        </w:numPr>
        <w:spacing w:line="360" w:lineRule="auto"/>
        <w:jc w:val="lowKashida"/>
        <w:rPr>
          <w:rFonts w:ascii="Simplified Arabic" w:hAnsi="Simplified Arabic" w:cs="Simplified Arabic"/>
          <w:sz w:val="24"/>
          <w:szCs w:val="24"/>
          <w:rtl/>
        </w:rPr>
      </w:pPr>
      <w:bookmarkStart w:id="68" w:name="_Toc229974149"/>
      <w:bookmarkStart w:id="69" w:name="_Toc233632318"/>
      <w:r w:rsidRPr="008A1044">
        <w:rPr>
          <w:rFonts w:ascii="Simplified Arabic" w:hAnsi="Simplified Arabic" w:cs="Simplified Arabic"/>
          <w:sz w:val="32"/>
          <w:szCs w:val="32"/>
          <w:rtl/>
          <w:lang w:bidi="ar-EG"/>
        </w:rPr>
        <w:t>تحليل محاور الاستبيان</w:t>
      </w:r>
      <w:bookmarkEnd w:id="68"/>
      <w:bookmarkEnd w:id="69"/>
    </w:p>
    <w:p w:rsidR="00BD4B71" w:rsidRPr="005563F6" w:rsidRDefault="00BD4B71" w:rsidP="000F7D11">
      <w:pPr>
        <w:spacing w:line="360" w:lineRule="auto"/>
        <w:jc w:val="lowKashida"/>
        <w:rPr>
          <w:rFonts w:ascii="Simplified Arabic" w:hAnsi="Simplified Arabic" w:cs="Simplified Arabic"/>
          <w:b/>
          <w:bCs/>
          <w:sz w:val="28"/>
          <w:szCs w:val="28"/>
          <w:rtl/>
          <w:lang w:bidi="ar-EG"/>
        </w:rPr>
      </w:pPr>
      <w:r w:rsidRPr="005563F6">
        <w:rPr>
          <w:rFonts w:ascii="Simplified Arabic" w:hAnsi="Simplified Arabic" w:cs="Simplified Arabic"/>
          <w:b/>
          <w:bCs/>
          <w:sz w:val="28"/>
          <w:szCs w:val="28"/>
          <w:rtl/>
          <w:lang w:bidi="ar-EG"/>
        </w:rPr>
        <w:t>المحور الأول: الفساد</w:t>
      </w:r>
    </w:p>
    <w:p w:rsidR="007C6A46" w:rsidRDefault="007C6A46" w:rsidP="007C6A46">
      <w:pPr>
        <w:pStyle w:val="Caption"/>
        <w:keepNext/>
        <w:jc w:val="center"/>
      </w:pPr>
      <w:bookmarkStart w:id="70" w:name="_Toc233632225"/>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7</w:t>
      </w:r>
      <w:r>
        <w:rPr>
          <w:rtl/>
        </w:rPr>
        <w:fldChar w:fldCharType="end"/>
      </w:r>
      <w:r>
        <w:rPr>
          <w:rFonts w:hint="cs"/>
          <w:noProof/>
          <w:rtl/>
          <w:lang w:bidi="ar-EG"/>
        </w:rPr>
        <w:t xml:space="preserve"> المتوسطات الحسابية و الانحرافات المعيارية لمحور الفساد</w:t>
      </w:r>
      <w:bookmarkEnd w:id="70"/>
    </w:p>
    <w:tbl>
      <w:tblPr>
        <w:tblStyle w:val="GridTable4-Accent11"/>
        <w:bidiVisual/>
        <w:tblW w:w="0" w:type="auto"/>
        <w:jc w:val="center"/>
        <w:tblLook w:val="04A0" w:firstRow="1" w:lastRow="0" w:firstColumn="1" w:lastColumn="0" w:noHBand="0" w:noVBand="1"/>
      </w:tblPr>
      <w:tblGrid>
        <w:gridCol w:w="400"/>
        <w:gridCol w:w="4249"/>
        <w:gridCol w:w="1162"/>
        <w:gridCol w:w="1309"/>
        <w:gridCol w:w="840"/>
        <w:gridCol w:w="862"/>
      </w:tblGrid>
      <w:tr w:rsidR="00BD4B71" w:rsidRPr="00357148" w:rsidTr="00BD4B7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D4B71" w:rsidRPr="00BD4B71" w:rsidRDefault="00BD4B71" w:rsidP="007C6A46">
            <w:pPr>
              <w:bidi/>
              <w:spacing w:line="360" w:lineRule="auto"/>
              <w:ind w:left="26"/>
              <w:jc w:val="center"/>
              <w:rPr>
                <w:rFonts w:ascii="Simplified Arabic" w:hAnsi="Simplified Arabic" w:cs="Simplified Arabic"/>
                <w:sz w:val="28"/>
                <w:szCs w:val="28"/>
                <w:rtl/>
                <w:lang w:bidi="ar-EG"/>
              </w:rPr>
            </w:pPr>
            <w:r w:rsidRPr="00BD4B71">
              <w:rPr>
                <w:rFonts w:ascii="Simplified Arabic" w:hAnsi="Simplified Arabic" w:cs="Simplified Arabic"/>
                <w:sz w:val="28"/>
                <w:szCs w:val="28"/>
                <w:rtl/>
                <w:lang w:bidi="ar-EG"/>
              </w:rPr>
              <w:t>م</w:t>
            </w:r>
          </w:p>
        </w:tc>
        <w:tc>
          <w:tcPr>
            <w:tcW w:w="42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D4B71" w:rsidRPr="00BD4B71" w:rsidRDefault="00BD4B71" w:rsidP="007C6A46">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D4B71">
              <w:rPr>
                <w:rFonts w:ascii="Simplified Arabic" w:hAnsi="Simplified Arabic" w:cs="Simplified Arabic"/>
                <w:sz w:val="28"/>
                <w:szCs w:val="28"/>
                <w:rtl/>
                <w:lang w:bidi="ar-EG"/>
              </w:rPr>
              <w:t>الفساد</w:t>
            </w:r>
          </w:p>
        </w:tc>
        <w:tc>
          <w:tcPr>
            <w:tcW w:w="11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D4B71" w:rsidRPr="00BD4B71" w:rsidRDefault="00BD4B71" w:rsidP="007C6A46">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BD4B71">
              <w:rPr>
                <w:rFonts w:ascii="Simplified Arabic" w:hAnsi="Simplified Arabic" w:cs="Simplified Arabic"/>
                <w:sz w:val="28"/>
                <w:szCs w:val="28"/>
                <w:rtl/>
                <w:lang w:bidi="ar-EG"/>
              </w:rPr>
              <w:t>المتوسط الحسابي</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D4B71" w:rsidRPr="00BD4B71" w:rsidRDefault="00BD4B71" w:rsidP="007C6A46">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BD4B71">
              <w:rPr>
                <w:rFonts w:ascii="Simplified Arabic" w:hAnsi="Simplified Arabic" w:cs="Simplified Arabic"/>
                <w:sz w:val="28"/>
                <w:szCs w:val="28"/>
                <w:rtl/>
                <w:lang w:bidi="ar-EG"/>
              </w:rPr>
              <w:t>الانحراف المعياري</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D4B71" w:rsidRPr="00BD4B71" w:rsidRDefault="00BD4B71" w:rsidP="007C6A46">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BD4B71">
              <w:rPr>
                <w:rFonts w:ascii="Simplified Arabic" w:hAnsi="Simplified Arabic" w:cs="Simplified Arabic"/>
                <w:sz w:val="28"/>
                <w:szCs w:val="28"/>
                <w:rtl/>
                <w:lang w:bidi="ar-EG"/>
              </w:rPr>
              <w:t>الاتجاه</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D4B71" w:rsidRPr="00BD4B71" w:rsidRDefault="00BD4B71" w:rsidP="007C6A46">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BD4B71">
              <w:rPr>
                <w:rFonts w:ascii="Simplified Arabic" w:hAnsi="Simplified Arabic" w:cs="Simplified Arabic"/>
                <w:sz w:val="28"/>
                <w:szCs w:val="28"/>
                <w:rtl/>
                <w:lang w:bidi="ar-EG"/>
              </w:rPr>
              <w:t>الترتيب</w:t>
            </w:r>
          </w:p>
        </w:tc>
      </w:tr>
      <w:tr w:rsidR="00BD4B71" w:rsidRPr="00357148" w:rsidTr="00BD4B7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tcBorders>
            <w:vAlign w:val="center"/>
          </w:tcPr>
          <w:p w:rsidR="00BD4B71" w:rsidRPr="00BD4B71" w:rsidRDefault="00BD4B71" w:rsidP="007C6A46">
            <w:pPr>
              <w:bidi/>
              <w:spacing w:line="360" w:lineRule="auto"/>
              <w:ind w:left="26"/>
              <w:jc w:val="center"/>
              <w:rPr>
                <w:rFonts w:ascii="Simplified Arabic" w:hAnsi="Simplified Arabic" w:cs="Simplified Arabic"/>
                <w:sz w:val="28"/>
                <w:szCs w:val="28"/>
                <w:rtl/>
                <w:lang w:bidi="ar-EG"/>
              </w:rPr>
            </w:pPr>
            <w:r w:rsidRPr="00BD4B71">
              <w:rPr>
                <w:rFonts w:ascii="Simplified Arabic" w:hAnsi="Simplified Arabic" w:cs="Simplified Arabic"/>
                <w:sz w:val="28"/>
                <w:szCs w:val="28"/>
                <w:rtl/>
                <w:lang w:bidi="ar-EG"/>
              </w:rPr>
              <w:t>1</w:t>
            </w:r>
          </w:p>
        </w:tc>
        <w:tc>
          <w:tcPr>
            <w:tcW w:w="4249" w:type="dxa"/>
            <w:tcBorders>
              <w:top w:val="single" w:sz="4" w:space="0" w:color="FFFFFF" w:themeColor="background1"/>
            </w:tcBorders>
          </w:tcPr>
          <w:p w:rsidR="00BD4B71" w:rsidRPr="005563F6" w:rsidRDefault="00BD4B7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5563F6">
              <w:rPr>
                <w:rFonts w:ascii="Simplified Arabic" w:hAnsi="Simplified Arabic" w:cs="Simplified Arabic"/>
                <w:sz w:val="28"/>
                <w:szCs w:val="28"/>
                <w:rtl/>
              </w:rPr>
              <w:t>يؤدي انتشار الفساد إلى إضعاف كفاءة المؤسسات الحكومية</w:t>
            </w:r>
            <w:r w:rsidRPr="005563F6">
              <w:rPr>
                <w:rFonts w:ascii="Simplified Arabic" w:hAnsi="Simplified Arabic" w:cs="Simplified Arabic"/>
                <w:sz w:val="28"/>
                <w:szCs w:val="28"/>
              </w:rPr>
              <w:t>.</w:t>
            </w:r>
          </w:p>
        </w:tc>
        <w:tc>
          <w:tcPr>
            <w:tcW w:w="1162" w:type="dxa"/>
            <w:tcBorders>
              <w:top w:val="single" w:sz="4" w:space="0" w:color="FFFFFF" w:themeColor="background1"/>
            </w:tcBorders>
            <w:vAlign w:val="center"/>
          </w:tcPr>
          <w:p w:rsidR="00BD4B71" w:rsidRPr="00BD4B71" w:rsidRDefault="00BD4B7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1.88</w:t>
            </w:r>
          </w:p>
        </w:tc>
        <w:tc>
          <w:tcPr>
            <w:tcW w:w="0" w:type="auto"/>
            <w:tcBorders>
              <w:top w:val="single" w:sz="4" w:space="0" w:color="FFFFFF" w:themeColor="background1"/>
            </w:tcBorders>
            <w:vAlign w:val="center"/>
          </w:tcPr>
          <w:p w:rsidR="00BD4B71" w:rsidRPr="00BD4B71" w:rsidRDefault="00BD4B7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0.774</w:t>
            </w:r>
          </w:p>
        </w:tc>
        <w:tc>
          <w:tcPr>
            <w:tcW w:w="0" w:type="auto"/>
            <w:tcBorders>
              <w:top w:val="single" w:sz="4" w:space="0" w:color="FFFFFF" w:themeColor="background1"/>
            </w:tcBorders>
            <w:vAlign w:val="center"/>
          </w:tcPr>
          <w:p w:rsidR="00BD4B71" w:rsidRPr="00BD4B71" w:rsidRDefault="00BD4B7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c>
          <w:tcPr>
            <w:tcW w:w="0" w:type="auto"/>
            <w:tcBorders>
              <w:top w:val="single" w:sz="4" w:space="0" w:color="FFFFFF" w:themeColor="background1"/>
            </w:tcBorders>
            <w:vAlign w:val="center"/>
          </w:tcPr>
          <w:p w:rsidR="00BD4B71" w:rsidRPr="00BD4B71" w:rsidRDefault="00BD4B71" w:rsidP="007C6A46">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5</w:t>
            </w:r>
          </w:p>
        </w:tc>
      </w:tr>
      <w:tr w:rsidR="00BD4B71" w:rsidRPr="00357148" w:rsidTr="00BD4B7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4B71" w:rsidRPr="00BD4B71" w:rsidRDefault="00BD4B71" w:rsidP="007C6A46">
            <w:pPr>
              <w:bidi/>
              <w:spacing w:line="360" w:lineRule="auto"/>
              <w:ind w:left="26"/>
              <w:jc w:val="center"/>
              <w:rPr>
                <w:rFonts w:ascii="Simplified Arabic" w:hAnsi="Simplified Arabic" w:cs="Simplified Arabic"/>
                <w:sz w:val="28"/>
                <w:szCs w:val="28"/>
                <w:rtl/>
                <w:lang w:bidi="ar-EG"/>
              </w:rPr>
            </w:pPr>
            <w:r w:rsidRPr="00BD4B71">
              <w:rPr>
                <w:rFonts w:ascii="Simplified Arabic" w:hAnsi="Simplified Arabic" w:cs="Simplified Arabic"/>
                <w:sz w:val="28"/>
                <w:szCs w:val="28"/>
                <w:rtl/>
                <w:lang w:bidi="ar-EG"/>
              </w:rPr>
              <w:t>2</w:t>
            </w:r>
          </w:p>
        </w:tc>
        <w:tc>
          <w:tcPr>
            <w:tcW w:w="4249" w:type="dxa"/>
          </w:tcPr>
          <w:p w:rsidR="00BD4B71" w:rsidRPr="005563F6" w:rsidRDefault="00BD4B71" w:rsidP="007C6A4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5563F6">
              <w:rPr>
                <w:rFonts w:ascii="Simplified Arabic" w:hAnsi="Simplified Arabic" w:cs="Simplified Arabic"/>
                <w:sz w:val="28"/>
                <w:szCs w:val="28"/>
                <w:rtl/>
              </w:rPr>
              <w:t>يؤثر الفساد في عدالة تطبيق الأنظمة والقوانين</w:t>
            </w:r>
            <w:r w:rsidRPr="005563F6">
              <w:rPr>
                <w:rFonts w:ascii="Simplified Arabic" w:hAnsi="Simplified Arabic" w:cs="Simplified Arabic"/>
                <w:sz w:val="28"/>
                <w:szCs w:val="28"/>
              </w:rPr>
              <w:t>.</w:t>
            </w:r>
          </w:p>
        </w:tc>
        <w:tc>
          <w:tcPr>
            <w:tcW w:w="1162" w:type="dxa"/>
            <w:vAlign w:val="center"/>
          </w:tcPr>
          <w:p w:rsidR="00BD4B71" w:rsidRPr="00BD4B71" w:rsidRDefault="00BD4B71"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1.89</w:t>
            </w:r>
          </w:p>
        </w:tc>
        <w:tc>
          <w:tcPr>
            <w:tcW w:w="0" w:type="auto"/>
            <w:vAlign w:val="center"/>
          </w:tcPr>
          <w:p w:rsidR="00BD4B71" w:rsidRPr="00BD4B71" w:rsidRDefault="00BD4B71"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0.705</w:t>
            </w:r>
          </w:p>
        </w:tc>
        <w:tc>
          <w:tcPr>
            <w:tcW w:w="0" w:type="auto"/>
            <w:vAlign w:val="center"/>
          </w:tcPr>
          <w:p w:rsidR="00BD4B71" w:rsidRPr="00BD4B71" w:rsidRDefault="00BD4B71" w:rsidP="007C6A4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c>
          <w:tcPr>
            <w:tcW w:w="0" w:type="auto"/>
            <w:vAlign w:val="center"/>
          </w:tcPr>
          <w:p w:rsidR="00BD4B71" w:rsidRPr="00BD4B71" w:rsidRDefault="00BD4B71" w:rsidP="007C6A46">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4</w:t>
            </w:r>
          </w:p>
        </w:tc>
      </w:tr>
      <w:tr w:rsidR="00BD4B71" w:rsidRPr="00357148" w:rsidTr="00BD4B7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4B71" w:rsidRPr="00BD4B71" w:rsidRDefault="00BD4B71" w:rsidP="007C6A46">
            <w:pPr>
              <w:bidi/>
              <w:spacing w:line="360" w:lineRule="auto"/>
              <w:ind w:left="26"/>
              <w:jc w:val="center"/>
              <w:rPr>
                <w:rFonts w:ascii="Simplified Arabic" w:hAnsi="Simplified Arabic" w:cs="Simplified Arabic"/>
                <w:sz w:val="28"/>
                <w:szCs w:val="28"/>
                <w:rtl/>
                <w:lang w:bidi="ar-EG"/>
              </w:rPr>
            </w:pPr>
            <w:r w:rsidRPr="00BD4B71">
              <w:rPr>
                <w:rFonts w:ascii="Simplified Arabic" w:hAnsi="Simplified Arabic" w:cs="Simplified Arabic"/>
                <w:sz w:val="28"/>
                <w:szCs w:val="28"/>
                <w:rtl/>
                <w:lang w:bidi="ar-EG"/>
              </w:rPr>
              <w:t>3</w:t>
            </w:r>
          </w:p>
        </w:tc>
        <w:tc>
          <w:tcPr>
            <w:tcW w:w="4249" w:type="dxa"/>
          </w:tcPr>
          <w:p w:rsidR="00BD4B71" w:rsidRPr="005563F6" w:rsidRDefault="00BD4B7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5563F6">
              <w:rPr>
                <w:rFonts w:ascii="Simplified Arabic" w:hAnsi="Simplified Arabic" w:cs="Simplified Arabic"/>
                <w:sz w:val="28"/>
                <w:szCs w:val="28"/>
                <w:rtl/>
              </w:rPr>
              <w:t>يسهم الفساد في زيادة تكاليف ممارسة الأنشطة الاقتصادية</w:t>
            </w:r>
            <w:r w:rsidRPr="005563F6">
              <w:rPr>
                <w:rFonts w:ascii="Simplified Arabic" w:hAnsi="Simplified Arabic" w:cs="Simplified Arabic"/>
                <w:sz w:val="28"/>
                <w:szCs w:val="28"/>
              </w:rPr>
              <w:t>.</w:t>
            </w:r>
          </w:p>
        </w:tc>
        <w:tc>
          <w:tcPr>
            <w:tcW w:w="1162" w:type="dxa"/>
            <w:vAlign w:val="center"/>
          </w:tcPr>
          <w:p w:rsidR="00BD4B71" w:rsidRPr="00BD4B71" w:rsidRDefault="00BD4B7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2.05</w:t>
            </w:r>
          </w:p>
        </w:tc>
        <w:tc>
          <w:tcPr>
            <w:tcW w:w="0" w:type="auto"/>
            <w:vAlign w:val="center"/>
          </w:tcPr>
          <w:p w:rsidR="00BD4B71" w:rsidRPr="00BD4B71" w:rsidRDefault="00BD4B7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0.884</w:t>
            </w:r>
          </w:p>
        </w:tc>
        <w:tc>
          <w:tcPr>
            <w:tcW w:w="0" w:type="auto"/>
            <w:vAlign w:val="center"/>
          </w:tcPr>
          <w:p w:rsidR="00BD4B71" w:rsidRPr="00BD4B71" w:rsidRDefault="00BD4B7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c>
          <w:tcPr>
            <w:tcW w:w="0" w:type="auto"/>
            <w:vAlign w:val="center"/>
          </w:tcPr>
          <w:p w:rsidR="00BD4B71" w:rsidRPr="00BD4B71" w:rsidRDefault="00BD4B71" w:rsidP="007C6A46">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2</w:t>
            </w:r>
          </w:p>
        </w:tc>
      </w:tr>
      <w:tr w:rsidR="00BD4B71" w:rsidRPr="00357148" w:rsidTr="00BD4B7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4B71" w:rsidRPr="00BD4B71" w:rsidRDefault="00BD4B71" w:rsidP="007C6A46">
            <w:pPr>
              <w:bidi/>
              <w:spacing w:line="360" w:lineRule="auto"/>
              <w:ind w:left="26"/>
              <w:jc w:val="center"/>
              <w:rPr>
                <w:rFonts w:ascii="Simplified Arabic" w:hAnsi="Simplified Arabic" w:cs="Simplified Arabic"/>
                <w:sz w:val="28"/>
                <w:szCs w:val="28"/>
                <w:rtl/>
                <w:lang w:bidi="ar-EG"/>
              </w:rPr>
            </w:pPr>
            <w:r w:rsidRPr="00BD4B71">
              <w:rPr>
                <w:rFonts w:ascii="Simplified Arabic" w:hAnsi="Simplified Arabic" w:cs="Simplified Arabic"/>
                <w:sz w:val="28"/>
                <w:szCs w:val="28"/>
                <w:rtl/>
                <w:lang w:bidi="ar-EG"/>
              </w:rPr>
              <w:t>4</w:t>
            </w:r>
          </w:p>
        </w:tc>
        <w:tc>
          <w:tcPr>
            <w:tcW w:w="4249" w:type="dxa"/>
          </w:tcPr>
          <w:p w:rsidR="00BD4B71" w:rsidRPr="005563F6" w:rsidRDefault="00BD4B71" w:rsidP="007C6A4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5563F6">
              <w:rPr>
                <w:rFonts w:ascii="Simplified Arabic" w:hAnsi="Simplified Arabic" w:cs="Simplified Arabic"/>
                <w:sz w:val="28"/>
                <w:szCs w:val="28"/>
                <w:rtl/>
              </w:rPr>
              <w:t>يؤدي الفساد إلى إهدار الموارد المالية للدولة</w:t>
            </w:r>
            <w:r w:rsidRPr="005563F6">
              <w:rPr>
                <w:rFonts w:ascii="Simplified Arabic" w:hAnsi="Simplified Arabic" w:cs="Simplified Arabic"/>
                <w:sz w:val="28"/>
                <w:szCs w:val="28"/>
              </w:rPr>
              <w:t>.</w:t>
            </w:r>
          </w:p>
        </w:tc>
        <w:tc>
          <w:tcPr>
            <w:tcW w:w="1162" w:type="dxa"/>
            <w:vAlign w:val="center"/>
          </w:tcPr>
          <w:p w:rsidR="00BD4B71" w:rsidRPr="00BD4B71" w:rsidRDefault="00BD4B71"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2.07</w:t>
            </w:r>
          </w:p>
        </w:tc>
        <w:tc>
          <w:tcPr>
            <w:tcW w:w="0" w:type="auto"/>
            <w:vAlign w:val="center"/>
          </w:tcPr>
          <w:p w:rsidR="00BD4B71" w:rsidRPr="00BD4B71" w:rsidRDefault="00BD4B71"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0.899</w:t>
            </w:r>
          </w:p>
        </w:tc>
        <w:tc>
          <w:tcPr>
            <w:tcW w:w="0" w:type="auto"/>
            <w:vAlign w:val="center"/>
          </w:tcPr>
          <w:p w:rsidR="00BD4B71" w:rsidRPr="00BD4B71" w:rsidRDefault="00BD4B71" w:rsidP="007C6A4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c>
          <w:tcPr>
            <w:tcW w:w="0" w:type="auto"/>
            <w:vAlign w:val="center"/>
          </w:tcPr>
          <w:p w:rsidR="00BD4B71" w:rsidRPr="00BD4B71" w:rsidRDefault="00BD4B71" w:rsidP="007C6A46">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D4B71">
              <w:rPr>
                <w:rFonts w:ascii="Simplified Arabic" w:hAnsi="Simplified Arabic" w:cs="Simplified Arabic"/>
                <w:sz w:val="28"/>
                <w:szCs w:val="28"/>
                <w:rtl/>
                <w:lang w:bidi="ar-EG"/>
              </w:rPr>
              <w:t>1</w:t>
            </w:r>
          </w:p>
        </w:tc>
      </w:tr>
      <w:tr w:rsidR="00BD4B71" w:rsidRPr="00357148" w:rsidTr="00BD4B7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4B71" w:rsidRPr="00BD4B71" w:rsidRDefault="00BD4B71" w:rsidP="007C6A46">
            <w:pPr>
              <w:bidi/>
              <w:spacing w:line="360" w:lineRule="auto"/>
              <w:ind w:left="26"/>
              <w:jc w:val="center"/>
              <w:rPr>
                <w:rFonts w:ascii="Simplified Arabic" w:hAnsi="Simplified Arabic" w:cs="Simplified Arabic"/>
                <w:sz w:val="28"/>
                <w:szCs w:val="28"/>
                <w:rtl/>
                <w:lang w:bidi="ar-EG"/>
              </w:rPr>
            </w:pPr>
            <w:r w:rsidRPr="00BD4B71">
              <w:rPr>
                <w:rFonts w:ascii="Simplified Arabic" w:hAnsi="Simplified Arabic" w:cs="Simplified Arabic"/>
                <w:sz w:val="28"/>
                <w:szCs w:val="28"/>
                <w:rtl/>
                <w:lang w:bidi="ar-EG"/>
              </w:rPr>
              <w:t>5</w:t>
            </w:r>
          </w:p>
        </w:tc>
        <w:tc>
          <w:tcPr>
            <w:tcW w:w="4249" w:type="dxa"/>
          </w:tcPr>
          <w:p w:rsidR="00BD4B71" w:rsidRPr="005563F6" w:rsidRDefault="00BD4B7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5563F6">
              <w:rPr>
                <w:rFonts w:ascii="Simplified Arabic" w:hAnsi="Simplified Arabic" w:cs="Simplified Arabic"/>
                <w:sz w:val="28"/>
                <w:szCs w:val="28"/>
                <w:rtl/>
              </w:rPr>
              <w:t>يحد الفساد من كفاءة الخدمات الحكومية المقدمة للمستفيدين</w:t>
            </w:r>
            <w:r w:rsidRPr="005563F6">
              <w:rPr>
                <w:rFonts w:ascii="Simplified Arabic" w:hAnsi="Simplified Arabic" w:cs="Simplified Arabic"/>
                <w:sz w:val="28"/>
                <w:szCs w:val="28"/>
              </w:rPr>
              <w:t>.</w:t>
            </w:r>
          </w:p>
        </w:tc>
        <w:tc>
          <w:tcPr>
            <w:tcW w:w="1162" w:type="dxa"/>
            <w:vAlign w:val="center"/>
          </w:tcPr>
          <w:p w:rsidR="00BD4B71" w:rsidRPr="00BD4B71" w:rsidRDefault="00BD4B7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2.02</w:t>
            </w:r>
          </w:p>
        </w:tc>
        <w:tc>
          <w:tcPr>
            <w:tcW w:w="0" w:type="auto"/>
            <w:vAlign w:val="center"/>
          </w:tcPr>
          <w:p w:rsidR="00BD4B71" w:rsidRPr="00BD4B71" w:rsidRDefault="00BD4B7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0.834</w:t>
            </w:r>
          </w:p>
        </w:tc>
        <w:tc>
          <w:tcPr>
            <w:tcW w:w="0" w:type="auto"/>
            <w:vAlign w:val="center"/>
          </w:tcPr>
          <w:p w:rsidR="00BD4B71" w:rsidRPr="00BD4B71" w:rsidRDefault="00BD4B7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c>
          <w:tcPr>
            <w:tcW w:w="0" w:type="auto"/>
            <w:vAlign w:val="center"/>
          </w:tcPr>
          <w:p w:rsidR="00BD4B71" w:rsidRPr="00BD4B71" w:rsidRDefault="00BD4B71" w:rsidP="007C6A46">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D4B71">
              <w:rPr>
                <w:rFonts w:ascii="Simplified Arabic" w:hAnsi="Simplified Arabic" w:cs="Simplified Arabic"/>
                <w:sz w:val="28"/>
                <w:szCs w:val="28"/>
                <w:rtl/>
              </w:rPr>
              <w:t>3</w:t>
            </w:r>
          </w:p>
        </w:tc>
      </w:tr>
      <w:tr w:rsidR="00B51061" w:rsidRPr="00357148" w:rsidTr="00BD4B7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51061" w:rsidRPr="00BD4B71" w:rsidRDefault="00B51061" w:rsidP="007C6A46">
            <w:pPr>
              <w:bidi/>
              <w:spacing w:line="360" w:lineRule="auto"/>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6</w:t>
            </w:r>
          </w:p>
        </w:tc>
        <w:tc>
          <w:tcPr>
            <w:tcW w:w="4249" w:type="dxa"/>
          </w:tcPr>
          <w:p w:rsidR="00B51061" w:rsidRPr="005563F6" w:rsidRDefault="00B51061" w:rsidP="007C6A4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5563F6">
              <w:rPr>
                <w:rFonts w:ascii="Simplified Arabic" w:hAnsi="Simplified Arabic" w:cs="Simplified Arabic"/>
                <w:sz w:val="28"/>
                <w:szCs w:val="28"/>
                <w:rtl/>
              </w:rPr>
              <w:t>يؤثر ضعف الشفافية في زيادة فرص الفساد</w:t>
            </w:r>
            <w:r w:rsidRPr="005563F6">
              <w:rPr>
                <w:rFonts w:ascii="Simplified Arabic" w:hAnsi="Simplified Arabic" w:cs="Simplified Arabic"/>
                <w:sz w:val="28"/>
                <w:szCs w:val="28"/>
              </w:rPr>
              <w:t>.</w:t>
            </w:r>
          </w:p>
        </w:tc>
        <w:tc>
          <w:tcPr>
            <w:tcW w:w="1162" w:type="dxa"/>
            <w:vAlign w:val="center"/>
          </w:tcPr>
          <w:p w:rsidR="00B51061" w:rsidRPr="00BD4B71" w:rsidRDefault="00B51061"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1.95</w:t>
            </w:r>
          </w:p>
        </w:tc>
        <w:tc>
          <w:tcPr>
            <w:tcW w:w="0" w:type="auto"/>
            <w:vAlign w:val="center"/>
          </w:tcPr>
          <w:p w:rsidR="00B51061" w:rsidRPr="00BD4B71" w:rsidRDefault="00B51061"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0.781</w:t>
            </w:r>
          </w:p>
        </w:tc>
        <w:tc>
          <w:tcPr>
            <w:tcW w:w="0" w:type="auto"/>
            <w:vAlign w:val="center"/>
          </w:tcPr>
          <w:p w:rsidR="00B51061" w:rsidRPr="00BD4B71" w:rsidRDefault="00B51061" w:rsidP="007C6A4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c>
          <w:tcPr>
            <w:tcW w:w="0" w:type="auto"/>
            <w:vAlign w:val="center"/>
          </w:tcPr>
          <w:p w:rsidR="00B51061" w:rsidRPr="00BD4B71" w:rsidRDefault="00B51061" w:rsidP="007C6A46">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6</w:t>
            </w:r>
          </w:p>
        </w:tc>
      </w:tr>
      <w:tr w:rsidR="00B51061" w:rsidRPr="00357148" w:rsidTr="00BD4B7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51061" w:rsidRPr="00BD4B71" w:rsidRDefault="00B51061" w:rsidP="007C6A46">
            <w:pPr>
              <w:bidi/>
              <w:spacing w:line="360" w:lineRule="auto"/>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7</w:t>
            </w:r>
          </w:p>
        </w:tc>
        <w:tc>
          <w:tcPr>
            <w:tcW w:w="4249" w:type="dxa"/>
          </w:tcPr>
          <w:p w:rsidR="00B51061" w:rsidRPr="005563F6" w:rsidRDefault="00B5106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5563F6">
              <w:rPr>
                <w:rFonts w:ascii="Simplified Arabic" w:hAnsi="Simplified Arabic" w:cs="Simplified Arabic"/>
                <w:sz w:val="28"/>
                <w:szCs w:val="28"/>
                <w:rtl/>
              </w:rPr>
              <w:t>تسهم المحسوبية والواسطة في زيادة مظاهر الفساد الإداري</w:t>
            </w:r>
            <w:r w:rsidRPr="005563F6">
              <w:rPr>
                <w:rFonts w:ascii="Simplified Arabic" w:hAnsi="Simplified Arabic" w:cs="Simplified Arabic"/>
                <w:sz w:val="28"/>
                <w:szCs w:val="28"/>
              </w:rPr>
              <w:t>.</w:t>
            </w:r>
          </w:p>
        </w:tc>
        <w:tc>
          <w:tcPr>
            <w:tcW w:w="1162" w:type="dxa"/>
            <w:vAlign w:val="center"/>
          </w:tcPr>
          <w:p w:rsidR="00B51061" w:rsidRPr="00BD4B71" w:rsidRDefault="00B5106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1.93</w:t>
            </w:r>
          </w:p>
        </w:tc>
        <w:tc>
          <w:tcPr>
            <w:tcW w:w="0" w:type="auto"/>
            <w:vAlign w:val="center"/>
          </w:tcPr>
          <w:p w:rsidR="00B51061" w:rsidRPr="00BD4B71" w:rsidRDefault="00B5106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0.762</w:t>
            </w:r>
          </w:p>
        </w:tc>
        <w:tc>
          <w:tcPr>
            <w:tcW w:w="0" w:type="auto"/>
            <w:vAlign w:val="center"/>
          </w:tcPr>
          <w:p w:rsidR="00B51061" w:rsidRPr="00BD4B71" w:rsidRDefault="00B5106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c>
          <w:tcPr>
            <w:tcW w:w="0" w:type="auto"/>
            <w:vAlign w:val="center"/>
          </w:tcPr>
          <w:p w:rsidR="00B51061" w:rsidRPr="00BD4B71" w:rsidRDefault="00B51061" w:rsidP="007C6A46">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7</w:t>
            </w:r>
          </w:p>
        </w:tc>
      </w:tr>
      <w:tr w:rsidR="00B51061" w:rsidRPr="00357148" w:rsidTr="00BD4B7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51061" w:rsidRPr="00BD4B71" w:rsidRDefault="00B51061" w:rsidP="007C6A46">
            <w:pPr>
              <w:bidi/>
              <w:spacing w:line="360" w:lineRule="auto"/>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lastRenderedPageBreak/>
              <w:t>8</w:t>
            </w:r>
          </w:p>
        </w:tc>
        <w:tc>
          <w:tcPr>
            <w:tcW w:w="4249" w:type="dxa"/>
          </w:tcPr>
          <w:p w:rsidR="00B51061" w:rsidRPr="005563F6" w:rsidRDefault="00B51061" w:rsidP="007C6A4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5563F6">
              <w:rPr>
                <w:rFonts w:ascii="Simplified Arabic" w:hAnsi="Simplified Arabic" w:cs="Simplified Arabic"/>
                <w:sz w:val="28"/>
                <w:szCs w:val="28"/>
                <w:rtl/>
              </w:rPr>
              <w:t>تؤدي مكافحة الفساد إلى تعزيز الثقة في المؤسسات الحكومية</w:t>
            </w:r>
            <w:r w:rsidRPr="005563F6">
              <w:rPr>
                <w:rFonts w:ascii="Simplified Arabic" w:hAnsi="Simplified Arabic" w:cs="Simplified Arabic"/>
                <w:sz w:val="28"/>
                <w:szCs w:val="28"/>
              </w:rPr>
              <w:t>.</w:t>
            </w:r>
          </w:p>
        </w:tc>
        <w:tc>
          <w:tcPr>
            <w:tcW w:w="1162" w:type="dxa"/>
            <w:vAlign w:val="center"/>
          </w:tcPr>
          <w:p w:rsidR="00B51061" w:rsidRPr="00BD4B71" w:rsidRDefault="00B51061"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1.78</w:t>
            </w:r>
          </w:p>
        </w:tc>
        <w:tc>
          <w:tcPr>
            <w:tcW w:w="0" w:type="auto"/>
            <w:vAlign w:val="center"/>
          </w:tcPr>
          <w:p w:rsidR="00B51061" w:rsidRPr="00BD4B71" w:rsidRDefault="00B51061" w:rsidP="007C6A46">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0.691</w:t>
            </w:r>
          </w:p>
        </w:tc>
        <w:tc>
          <w:tcPr>
            <w:tcW w:w="0" w:type="auto"/>
            <w:vAlign w:val="center"/>
          </w:tcPr>
          <w:p w:rsidR="00B51061" w:rsidRPr="00BD4B71" w:rsidRDefault="00B51061" w:rsidP="007C6A4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c>
          <w:tcPr>
            <w:tcW w:w="0" w:type="auto"/>
            <w:vAlign w:val="center"/>
          </w:tcPr>
          <w:p w:rsidR="00B51061" w:rsidRPr="00BD4B71" w:rsidRDefault="00B51061" w:rsidP="007C6A46">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8</w:t>
            </w:r>
          </w:p>
        </w:tc>
      </w:tr>
      <w:tr w:rsidR="00B51061" w:rsidRPr="00357148" w:rsidTr="00BD4B71">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4649" w:type="dxa"/>
            <w:gridSpan w:val="2"/>
            <w:vAlign w:val="center"/>
          </w:tcPr>
          <w:p w:rsidR="00B51061" w:rsidRPr="00BD4B71" w:rsidRDefault="00B51061" w:rsidP="007C6A46">
            <w:pPr>
              <w:bidi/>
              <w:spacing w:line="360" w:lineRule="auto"/>
              <w:ind w:left="26"/>
              <w:jc w:val="center"/>
              <w:rPr>
                <w:rFonts w:ascii="Simplified Arabic" w:hAnsi="Simplified Arabic" w:cs="Simplified Arabic"/>
                <w:sz w:val="28"/>
                <w:szCs w:val="28"/>
                <w:rtl/>
              </w:rPr>
            </w:pPr>
            <w:r w:rsidRPr="00BD4B71">
              <w:rPr>
                <w:rFonts w:ascii="Simplified Arabic" w:hAnsi="Simplified Arabic" w:cs="Simplified Arabic"/>
                <w:sz w:val="28"/>
                <w:szCs w:val="28"/>
                <w:rtl/>
                <w:lang w:bidi="ar-EG"/>
              </w:rPr>
              <w:t>الفساد</w:t>
            </w:r>
          </w:p>
        </w:tc>
        <w:tc>
          <w:tcPr>
            <w:tcW w:w="1162" w:type="dxa"/>
            <w:vAlign w:val="center"/>
          </w:tcPr>
          <w:p w:rsidR="00B51061" w:rsidRPr="00BD4B71" w:rsidRDefault="00B5106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1.9833</w:t>
            </w:r>
          </w:p>
        </w:tc>
        <w:tc>
          <w:tcPr>
            <w:tcW w:w="0" w:type="auto"/>
            <w:vAlign w:val="center"/>
          </w:tcPr>
          <w:p w:rsidR="00B51061" w:rsidRPr="00BD4B71" w:rsidRDefault="00B51061" w:rsidP="007C6A46">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D4B71">
              <w:rPr>
                <w:rFonts w:ascii="Simplified Arabic" w:hAnsi="Simplified Arabic" w:cs="Simplified Arabic"/>
                <w:sz w:val="28"/>
                <w:szCs w:val="28"/>
                <w:rtl/>
              </w:rPr>
              <w:t>0.64736</w:t>
            </w:r>
          </w:p>
        </w:tc>
        <w:tc>
          <w:tcPr>
            <w:tcW w:w="0" w:type="auto"/>
            <w:gridSpan w:val="2"/>
            <w:vAlign w:val="center"/>
          </w:tcPr>
          <w:p w:rsidR="00B51061" w:rsidRPr="00BD4B71" w:rsidRDefault="00B51061" w:rsidP="007C6A4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D4B71">
              <w:rPr>
                <w:rFonts w:ascii="Simplified Arabic" w:hAnsi="Simplified Arabic" w:cs="Simplified Arabic"/>
                <w:b/>
                <w:bCs/>
                <w:sz w:val="28"/>
                <w:szCs w:val="28"/>
                <w:rtl/>
              </w:rPr>
              <w:t>موافق</w:t>
            </w:r>
          </w:p>
        </w:tc>
      </w:tr>
    </w:tbl>
    <w:p w:rsidR="00BD4B71" w:rsidRDefault="00BD4B71" w:rsidP="000F7D11">
      <w:pPr>
        <w:spacing w:line="360" w:lineRule="auto"/>
        <w:jc w:val="lowKashida"/>
        <w:rPr>
          <w:rFonts w:ascii="Simplified Arabic" w:hAnsi="Simplified Arabic" w:cs="Simplified Arabic"/>
          <w:sz w:val="28"/>
          <w:szCs w:val="28"/>
          <w:rtl/>
          <w:lang w:bidi="ar-EG"/>
        </w:rPr>
      </w:pPr>
    </w:p>
    <w:p w:rsidR="008971F8" w:rsidRDefault="00E10FB8" w:rsidP="008971F8">
      <w:pPr>
        <w:keepNext/>
        <w:spacing w:line="360" w:lineRule="auto"/>
        <w:jc w:val="lowKashida"/>
      </w:pPr>
      <w:r>
        <w:rPr>
          <w:rFonts w:ascii="Simplified Arabic" w:hAnsi="Simplified Arabic" w:cs="Simplified Arabic"/>
          <w:noProof/>
          <w:sz w:val="28"/>
          <w:szCs w:val="28"/>
          <w:rtl/>
        </w:rPr>
        <w:drawing>
          <wp:inline distT="0" distB="0" distL="0" distR="0" wp14:anchorId="31D3A935" wp14:editId="200F317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10FB8" w:rsidRDefault="008971F8" w:rsidP="008971F8">
      <w:pPr>
        <w:pStyle w:val="Caption"/>
        <w:jc w:val="center"/>
        <w:rPr>
          <w:rFonts w:ascii="Simplified Arabic" w:hAnsi="Simplified Arabic" w:cs="Simplified Arabic"/>
          <w:sz w:val="28"/>
          <w:szCs w:val="28"/>
          <w:rtl/>
          <w:lang w:bidi="ar-EG"/>
        </w:rPr>
      </w:pPr>
      <w:bookmarkStart w:id="71" w:name="_Toc233632200"/>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5</w:t>
      </w:r>
      <w:r>
        <w:rPr>
          <w:rtl/>
        </w:rPr>
        <w:fldChar w:fldCharType="end"/>
      </w:r>
      <w:r>
        <w:rPr>
          <w:rFonts w:hint="cs"/>
          <w:noProof/>
          <w:rtl/>
          <w:lang w:bidi="ar-EG"/>
        </w:rPr>
        <w:t xml:space="preserve"> </w:t>
      </w:r>
      <w:r w:rsidRPr="00026225">
        <w:rPr>
          <w:noProof/>
          <w:rtl/>
          <w:lang w:bidi="ar-EG"/>
        </w:rPr>
        <w:t>المتوسطات الحسابية و الانحرافات المعيارية لمحور الفساد</w:t>
      </w:r>
      <w:bookmarkEnd w:id="71"/>
    </w:p>
    <w:p w:rsidR="00E10FB8" w:rsidRPr="00E10FB8" w:rsidRDefault="00E10FB8" w:rsidP="000F7D11">
      <w:pPr>
        <w:spacing w:line="360" w:lineRule="auto"/>
        <w:jc w:val="lowKashida"/>
        <w:rPr>
          <w:rFonts w:ascii="Simplified Arabic" w:hAnsi="Simplified Arabic" w:cs="Simplified Arabic"/>
          <w:sz w:val="28"/>
          <w:szCs w:val="28"/>
          <w:rtl/>
          <w:lang w:bidi="ar-EG"/>
        </w:rPr>
      </w:pPr>
      <w:r w:rsidRPr="00E10FB8">
        <w:rPr>
          <w:rFonts w:ascii="Simplified Arabic" w:hAnsi="Simplified Arabic" w:cs="Simplified Arabic"/>
          <w:sz w:val="28"/>
          <w:szCs w:val="28"/>
          <w:rtl/>
          <w:lang w:bidi="ar-EG"/>
        </w:rPr>
        <w:t>تشير نتائج الجدول إلى أن أفراد عينة الدراسة وافقوا على العبارات التي تقيس محور الفساد، حيث بلغ المتوسط الحسابي العام للمحور (1.9833) بانحراف معياري قدره (0.64736)، وهو ما يعكس وجود تقارب في استجابات أفراد العينة واتفاقهم على أن الفساد يؤثر في مختلف جوانب الأداء الاقتصادي والمؤسسي.</w:t>
      </w:r>
    </w:p>
    <w:p w:rsidR="00E10FB8" w:rsidRPr="00E10FB8" w:rsidRDefault="00E10FB8" w:rsidP="000F7D11">
      <w:pPr>
        <w:spacing w:line="360" w:lineRule="auto"/>
        <w:jc w:val="lowKashida"/>
        <w:rPr>
          <w:rFonts w:ascii="Simplified Arabic" w:hAnsi="Simplified Arabic" w:cs="Simplified Arabic"/>
          <w:sz w:val="28"/>
          <w:szCs w:val="28"/>
          <w:rtl/>
          <w:lang w:bidi="ar-EG"/>
        </w:rPr>
      </w:pPr>
      <w:r w:rsidRPr="00E10FB8">
        <w:rPr>
          <w:rFonts w:ascii="Simplified Arabic" w:hAnsi="Simplified Arabic" w:cs="Simplified Arabic"/>
          <w:sz w:val="28"/>
          <w:szCs w:val="28"/>
          <w:rtl/>
          <w:lang w:bidi="ar-EG"/>
        </w:rPr>
        <w:t xml:space="preserve">وعلى مستوى العبارات، جاءت العبارة "يؤدي الفساد إلى إهدار الموارد المالية للدولة" في المرتبة الأولى بمتوسط حسابي بلغ (2.07) وانحراف معياري (0.899)، مما يدل على أن أفراد العينة يرون أن هدر الموارد العامة يُعد من أبرز الآثار المترتبة على الفساد. وجاءت في المرتبة الثانية العبارة "يسهم الفساد </w:t>
      </w:r>
      <w:r w:rsidRPr="00E10FB8">
        <w:rPr>
          <w:rFonts w:ascii="Simplified Arabic" w:hAnsi="Simplified Arabic" w:cs="Simplified Arabic"/>
          <w:sz w:val="28"/>
          <w:szCs w:val="28"/>
          <w:rtl/>
          <w:lang w:bidi="ar-EG"/>
        </w:rPr>
        <w:lastRenderedPageBreak/>
        <w:t>في زيادة تكاليف ممارسة الأنشطة الاقتصادية" بمتوسط حسابي (2.05)، تلتها العبارة "يحد الفساد من كفاءة الخدمات الحكومية المقدمة للمستفيدين" بمتوسط (2.02)، وهو ما يعكس إدراك أفراد العينة لتأثير الفساد في رفع التكاليف الاقتصادية وتراجع جودة الخدمات الحكومية.</w:t>
      </w:r>
    </w:p>
    <w:p w:rsidR="00E10FB8" w:rsidRPr="00E10FB8" w:rsidRDefault="00E10FB8" w:rsidP="000F7D11">
      <w:pPr>
        <w:spacing w:line="360" w:lineRule="auto"/>
        <w:jc w:val="lowKashida"/>
        <w:rPr>
          <w:rFonts w:ascii="Simplified Arabic" w:hAnsi="Simplified Arabic" w:cs="Simplified Arabic"/>
          <w:sz w:val="28"/>
          <w:szCs w:val="28"/>
          <w:rtl/>
          <w:lang w:bidi="ar-EG"/>
        </w:rPr>
      </w:pPr>
      <w:r w:rsidRPr="00E10FB8">
        <w:rPr>
          <w:rFonts w:ascii="Simplified Arabic" w:hAnsi="Simplified Arabic" w:cs="Simplified Arabic"/>
          <w:sz w:val="28"/>
          <w:szCs w:val="28"/>
          <w:rtl/>
          <w:lang w:bidi="ar-EG"/>
        </w:rPr>
        <w:t>كما جاءت العبارة "يؤثر الفساد في عدالة تطبيق الأنظمة والقوانين" بمتوسط حسابي (1.89)، تلتها العبارة "يؤدي انتشار الفساد إلى إضعاف كفاءة المؤسسات الحكومية" بمتوسط (1.88)، مما يؤكد أن أفراد العينة يرون أن الفساد ينعكس سلبًا على كفاءة المؤسسات ويؤثر في تطبيق الأنظمة بعدالة. كذلك حصلت العبارة "يؤثر ضعف الشفافية في زيادة فرص الفساد" على متوسط حسابي بلغ (1.95)، في حين جاءت العبارة "تسهم المحسوبية والواسطة في زيادة مظاهر الفساد الإداري" بمتوسط (1.93)، وهو ما يعكس إدراك المشاركين لأهمية الشفافية والحد من المحسوبية في مكافحة الفساد.</w:t>
      </w:r>
    </w:p>
    <w:p w:rsidR="00E10FB8" w:rsidRDefault="00E10FB8" w:rsidP="000F7D11">
      <w:pPr>
        <w:spacing w:line="360" w:lineRule="auto"/>
        <w:jc w:val="lowKashida"/>
        <w:rPr>
          <w:rFonts w:ascii="Simplified Arabic" w:hAnsi="Simplified Arabic" w:cs="Simplified Arabic"/>
          <w:sz w:val="28"/>
          <w:szCs w:val="28"/>
          <w:rtl/>
          <w:lang w:bidi="ar-EG"/>
        </w:rPr>
      </w:pPr>
      <w:r w:rsidRPr="00E10FB8">
        <w:rPr>
          <w:rFonts w:ascii="Simplified Arabic" w:hAnsi="Simplified Arabic" w:cs="Simplified Arabic"/>
          <w:sz w:val="28"/>
          <w:szCs w:val="28"/>
          <w:rtl/>
          <w:lang w:bidi="ar-EG"/>
        </w:rPr>
        <w:t>أما العبارة "تؤدي مكافحة الفساد إلى تعزيز الثقة في المؤسسات الحكومية" فقد جاءت في المرتبة الأخيرة بمتوسط حسابي (1.78)، ورغم احتلالها المرتبة الأخيرة، فإنها لا تزال ضمن مستوى الموافقة، الأمر الذي يشير إلى اتفاق أفراد العينة على أن جهود مكافحة الفساد تسهم في تعزيز الثقة بالمؤسسات الحكومية، وإن كان بدرجة أقل مقارنة ببقية العبارات.</w:t>
      </w:r>
    </w:p>
    <w:p w:rsidR="00C4021E" w:rsidRPr="005563F6" w:rsidRDefault="00C4021E" w:rsidP="000F7D11">
      <w:pPr>
        <w:spacing w:line="360" w:lineRule="auto"/>
        <w:jc w:val="lowKashida"/>
        <w:rPr>
          <w:rFonts w:ascii="Simplified Arabic" w:hAnsi="Simplified Arabic" w:cs="Simplified Arabic"/>
          <w:b/>
          <w:bCs/>
          <w:sz w:val="28"/>
          <w:szCs w:val="28"/>
          <w:rtl/>
          <w:lang w:bidi="ar-EG"/>
        </w:rPr>
      </w:pPr>
      <w:r w:rsidRPr="005563F6">
        <w:rPr>
          <w:rFonts w:ascii="Simplified Arabic" w:hAnsi="Simplified Arabic" w:cs="Simplified Arabic" w:hint="cs"/>
          <w:b/>
          <w:bCs/>
          <w:sz w:val="28"/>
          <w:szCs w:val="28"/>
          <w:rtl/>
          <w:lang w:bidi="ar-EG"/>
        </w:rPr>
        <w:t xml:space="preserve">المحور الثاني: </w:t>
      </w:r>
      <w:r w:rsidRPr="005563F6">
        <w:rPr>
          <w:rFonts w:ascii="Simplified Arabic" w:hAnsi="Simplified Arabic" w:cs="Simplified Arabic"/>
          <w:b/>
          <w:bCs/>
          <w:sz w:val="28"/>
          <w:szCs w:val="28"/>
          <w:rtl/>
          <w:lang w:bidi="ar-EG"/>
        </w:rPr>
        <w:t>والنمو الاقتصادي</w:t>
      </w:r>
    </w:p>
    <w:p w:rsidR="00C4021E" w:rsidRDefault="00C4021E"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البعد الأول: </w:t>
      </w:r>
      <w:r w:rsidRPr="005563F6">
        <w:rPr>
          <w:rFonts w:ascii="Simplified Arabic" w:hAnsi="Simplified Arabic" w:cs="Simplified Arabic"/>
          <w:sz w:val="28"/>
          <w:szCs w:val="28"/>
          <w:rtl/>
          <w:lang w:bidi="ar-EG"/>
        </w:rPr>
        <w:t>معدل النمو الاقتصادي</w:t>
      </w:r>
    </w:p>
    <w:p w:rsidR="00022CB3" w:rsidRDefault="00022CB3" w:rsidP="00022CB3">
      <w:pPr>
        <w:pStyle w:val="Caption"/>
        <w:keepNext/>
        <w:jc w:val="center"/>
      </w:pPr>
      <w:bookmarkStart w:id="72" w:name="_Toc233632226"/>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8</w:t>
      </w:r>
      <w:r>
        <w:rPr>
          <w:rtl/>
        </w:rPr>
        <w:fldChar w:fldCharType="end"/>
      </w:r>
      <w:r>
        <w:rPr>
          <w:rFonts w:hint="cs"/>
          <w:noProof/>
          <w:rtl/>
          <w:lang w:bidi="ar-EG"/>
        </w:rPr>
        <w:t xml:space="preserve"> </w:t>
      </w:r>
      <w:r w:rsidRPr="005B5391">
        <w:rPr>
          <w:noProof/>
          <w:rtl/>
          <w:lang w:bidi="ar-EG"/>
        </w:rPr>
        <w:t>المتوسطات الحسابية و الانحرافات المعيارية</w:t>
      </w:r>
      <w:r>
        <w:rPr>
          <w:rFonts w:hint="cs"/>
          <w:noProof/>
          <w:rtl/>
          <w:lang w:bidi="ar-EG"/>
        </w:rPr>
        <w:t>لبعد معدل النمو الاقتصادي</w:t>
      </w:r>
      <w:bookmarkEnd w:id="72"/>
    </w:p>
    <w:tbl>
      <w:tblPr>
        <w:tblStyle w:val="GridTable4-Accent11"/>
        <w:bidiVisual/>
        <w:tblW w:w="9292" w:type="dxa"/>
        <w:jc w:val="center"/>
        <w:tblLook w:val="04A0" w:firstRow="1" w:lastRow="0" w:firstColumn="1" w:lastColumn="0" w:noHBand="0" w:noVBand="1"/>
      </w:tblPr>
      <w:tblGrid>
        <w:gridCol w:w="374"/>
        <w:gridCol w:w="4577"/>
        <w:gridCol w:w="1162"/>
        <w:gridCol w:w="1309"/>
        <w:gridCol w:w="813"/>
        <w:gridCol w:w="1057"/>
      </w:tblGrid>
      <w:tr w:rsidR="00634DCE" w:rsidRPr="00357148" w:rsidTr="00634DC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C4021E" w:rsidRPr="00C4021E" w:rsidRDefault="00C4021E" w:rsidP="00022CB3">
            <w:pPr>
              <w:bidi/>
              <w:spacing w:line="360" w:lineRule="auto"/>
              <w:ind w:left="26"/>
              <w:jc w:val="center"/>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م</w:t>
            </w:r>
          </w:p>
        </w:tc>
        <w:tc>
          <w:tcPr>
            <w:tcW w:w="45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C4021E" w:rsidRPr="00C4021E" w:rsidRDefault="00C4021E" w:rsidP="00022CB3">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معدل النمو الاقتصادي</w:t>
            </w:r>
          </w:p>
        </w:tc>
        <w:tc>
          <w:tcPr>
            <w:tcW w:w="11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C4021E" w:rsidRPr="00C4021E" w:rsidRDefault="00C4021E" w:rsidP="00022CB3">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المتوسط الحسابي</w:t>
            </w:r>
          </w:p>
        </w:tc>
        <w:tc>
          <w:tcPr>
            <w:tcW w:w="13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C4021E" w:rsidRPr="00C4021E" w:rsidRDefault="00C4021E" w:rsidP="00022CB3">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الانحراف المعياري</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C4021E" w:rsidRPr="00C4021E" w:rsidRDefault="00C4021E" w:rsidP="00022CB3">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الاتجاه</w:t>
            </w:r>
          </w:p>
        </w:tc>
        <w:tc>
          <w:tcPr>
            <w:tcW w:w="10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C4021E" w:rsidRPr="00C4021E" w:rsidRDefault="00C4021E" w:rsidP="00022CB3">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الترتيب</w:t>
            </w:r>
          </w:p>
        </w:tc>
      </w:tr>
      <w:tr w:rsidR="00634DCE" w:rsidRPr="00357148" w:rsidTr="00634DCE">
        <w:trPr>
          <w:cnfStyle w:val="000000100000" w:firstRow="0" w:lastRow="0" w:firstColumn="0" w:lastColumn="0" w:oddVBand="0" w:evenVBand="0" w:oddHBand="1" w:evenHBand="0" w:firstRowFirstColumn="0" w:firstRowLastColumn="0" w:lastRowFirstColumn="0" w:lastRowLastColumn="0"/>
          <w:trHeight w:val="341"/>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tcBorders>
            <w:vAlign w:val="center"/>
          </w:tcPr>
          <w:p w:rsidR="00634DCE" w:rsidRPr="00C4021E" w:rsidRDefault="00634DCE" w:rsidP="00022CB3">
            <w:pPr>
              <w:bidi/>
              <w:spacing w:line="360" w:lineRule="auto"/>
              <w:jc w:val="center"/>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lastRenderedPageBreak/>
              <w:t>1</w:t>
            </w:r>
          </w:p>
        </w:tc>
        <w:tc>
          <w:tcPr>
            <w:tcW w:w="4577" w:type="dxa"/>
            <w:tcBorders>
              <w:top w:val="single" w:sz="4" w:space="0" w:color="FFFFFF" w:themeColor="background1"/>
            </w:tcBorders>
          </w:tcPr>
          <w:p w:rsidR="00634DCE" w:rsidRPr="0075761F" w:rsidRDefault="00634DCE" w:rsidP="00022CB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5761F">
              <w:rPr>
                <w:rFonts w:ascii="Simplified Arabic" w:hAnsi="Simplified Arabic" w:cs="Simplified Arabic"/>
                <w:sz w:val="28"/>
                <w:szCs w:val="28"/>
                <w:rtl/>
              </w:rPr>
              <w:t>يؤدي انخفاض مستويات الفساد إلى زيادة معدلات النمو الاقتصادي</w:t>
            </w:r>
            <w:r w:rsidRPr="0075761F">
              <w:rPr>
                <w:rFonts w:ascii="Simplified Arabic" w:hAnsi="Simplified Arabic" w:cs="Simplified Arabic"/>
                <w:sz w:val="28"/>
                <w:szCs w:val="28"/>
              </w:rPr>
              <w:t>.</w:t>
            </w:r>
          </w:p>
        </w:tc>
        <w:tc>
          <w:tcPr>
            <w:tcW w:w="1162" w:type="dxa"/>
            <w:tcBorders>
              <w:top w:val="single" w:sz="4" w:space="0" w:color="FFFFFF" w:themeColor="background1"/>
            </w:tcBorders>
            <w:vAlign w:val="center"/>
          </w:tcPr>
          <w:p w:rsidR="00634DCE" w:rsidRPr="00C4021E" w:rsidRDefault="00634DCE" w:rsidP="00022CB3">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C4021E">
              <w:rPr>
                <w:rFonts w:ascii="Simplified Arabic" w:hAnsi="Simplified Arabic" w:cs="Simplified Arabic"/>
                <w:sz w:val="28"/>
                <w:szCs w:val="28"/>
                <w:rtl/>
              </w:rPr>
              <w:t>1.86</w:t>
            </w:r>
          </w:p>
        </w:tc>
        <w:tc>
          <w:tcPr>
            <w:tcW w:w="1309" w:type="dxa"/>
            <w:tcBorders>
              <w:top w:val="single" w:sz="4" w:space="0" w:color="FFFFFF" w:themeColor="background1"/>
            </w:tcBorders>
            <w:vAlign w:val="center"/>
          </w:tcPr>
          <w:p w:rsidR="00634DCE" w:rsidRPr="00C4021E" w:rsidRDefault="00634DCE" w:rsidP="00022CB3">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0.785</w:t>
            </w:r>
          </w:p>
        </w:tc>
        <w:tc>
          <w:tcPr>
            <w:tcW w:w="0" w:type="auto"/>
            <w:tcBorders>
              <w:top w:val="single" w:sz="4" w:space="0" w:color="FFFFFF" w:themeColor="background1"/>
            </w:tcBorders>
            <w:vAlign w:val="center"/>
          </w:tcPr>
          <w:p w:rsidR="00634DCE" w:rsidRPr="00C4021E" w:rsidRDefault="00634DCE" w:rsidP="00022CB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4021E">
              <w:rPr>
                <w:rFonts w:ascii="Simplified Arabic" w:hAnsi="Simplified Arabic" w:cs="Simplified Arabic"/>
                <w:sz w:val="28"/>
                <w:szCs w:val="28"/>
                <w:rtl/>
              </w:rPr>
              <w:t>موافق</w:t>
            </w:r>
          </w:p>
        </w:tc>
        <w:tc>
          <w:tcPr>
            <w:tcW w:w="1057" w:type="dxa"/>
            <w:tcBorders>
              <w:top w:val="single" w:sz="4" w:space="0" w:color="FFFFFF" w:themeColor="background1"/>
            </w:tcBorders>
            <w:vAlign w:val="center"/>
          </w:tcPr>
          <w:p w:rsidR="00634DCE" w:rsidRPr="00C4021E" w:rsidRDefault="00634DCE" w:rsidP="00022CB3">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3</w:t>
            </w:r>
          </w:p>
        </w:tc>
      </w:tr>
      <w:tr w:rsidR="00634DCE" w:rsidRPr="00357148" w:rsidTr="00634DCE">
        <w:trPr>
          <w:trHeight w:val="332"/>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34DCE" w:rsidRPr="00C4021E" w:rsidRDefault="00634DCE" w:rsidP="00022CB3">
            <w:pPr>
              <w:bidi/>
              <w:spacing w:line="360" w:lineRule="auto"/>
              <w:jc w:val="center"/>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2</w:t>
            </w:r>
          </w:p>
        </w:tc>
        <w:tc>
          <w:tcPr>
            <w:tcW w:w="4577" w:type="dxa"/>
          </w:tcPr>
          <w:p w:rsidR="00634DCE" w:rsidRPr="0075761F" w:rsidRDefault="00634DCE" w:rsidP="00022CB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5761F">
              <w:rPr>
                <w:rFonts w:ascii="Simplified Arabic" w:hAnsi="Simplified Arabic" w:cs="Simplified Arabic"/>
                <w:sz w:val="28"/>
                <w:szCs w:val="28"/>
                <w:rtl/>
              </w:rPr>
              <w:t>يسهم الفساد في إبطاء النشاط الاقتصادي</w:t>
            </w:r>
            <w:r w:rsidRPr="0075761F">
              <w:rPr>
                <w:rFonts w:ascii="Simplified Arabic" w:hAnsi="Simplified Arabic" w:cs="Simplified Arabic"/>
                <w:sz w:val="28"/>
                <w:szCs w:val="28"/>
              </w:rPr>
              <w:t>.</w:t>
            </w:r>
          </w:p>
        </w:tc>
        <w:tc>
          <w:tcPr>
            <w:tcW w:w="1162" w:type="dxa"/>
            <w:vAlign w:val="center"/>
          </w:tcPr>
          <w:p w:rsidR="00634DCE" w:rsidRPr="00C4021E" w:rsidRDefault="00634DCE" w:rsidP="00022CB3">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1.90</w:t>
            </w:r>
          </w:p>
        </w:tc>
        <w:tc>
          <w:tcPr>
            <w:tcW w:w="1309" w:type="dxa"/>
            <w:vAlign w:val="center"/>
          </w:tcPr>
          <w:p w:rsidR="00634DCE" w:rsidRPr="00C4021E" w:rsidRDefault="00634DCE" w:rsidP="00022CB3">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0.791</w:t>
            </w:r>
          </w:p>
        </w:tc>
        <w:tc>
          <w:tcPr>
            <w:tcW w:w="0" w:type="auto"/>
            <w:vAlign w:val="center"/>
          </w:tcPr>
          <w:p w:rsidR="00634DCE" w:rsidRPr="00C4021E" w:rsidRDefault="00634DCE" w:rsidP="00022CB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4021E">
              <w:rPr>
                <w:rFonts w:ascii="Simplified Arabic" w:hAnsi="Simplified Arabic" w:cs="Simplified Arabic"/>
                <w:sz w:val="28"/>
                <w:szCs w:val="28"/>
                <w:rtl/>
              </w:rPr>
              <w:t>موافق</w:t>
            </w:r>
          </w:p>
        </w:tc>
        <w:tc>
          <w:tcPr>
            <w:tcW w:w="1057" w:type="dxa"/>
            <w:vAlign w:val="center"/>
          </w:tcPr>
          <w:p w:rsidR="00634DCE" w:rsidRPr="00C4021E" w:rsidRDefault="00634DCE" w:rsidP="00022CB3">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1</w:t>
            </w:r>
          </w:p>
        </w:tc>
      </w:tr>
      <w:tr w:rsidR="00634DCE" w:rsidRPr="00357148" w:rsidTr="00634DC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34DCE" w:rsidRPr="00C4021E" w:rsidRDefault="00634DCE" w:rsidP="00022CB3">
            <w:pPr>
              <w:bidi/>
              <w:spacing w:line="360" w:lineRule="auto"/>
              <w:jc w:val="center"/>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3</w:t>
            </w:r>
          </w:p>
        </w:tc>
        <w:tc>
          <w:tcPr>
            <w:tcW w:w="4577" w:type="dxa"/>
          </w:tcPr>
          <w:p w:rsidR="00634DCE" w:rsidRPr="0075761F" w:rsidRDefault="00634DCE" w:rsidP="00022CB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5761F">
              <w:rPr>
                <w:rFonts w:ascii="Simplified Arabic" w:hAnsi="Simplified Arabic" w:cs="Simplified Arabic"/>
                <w:sz w:val="28"/>
                <w:szCs w:val="28"/>
                <w:rtl/>
              </w:rPr>
              <w:t>يؤثر الفساد في قدرة الاقتصاد على تحقيق نمو مستدام</w:t>
            </w:r>
            <w:r w:rsidRPr="0075761F">
              <w:rPr>
                <w:rFonts w:ascii="Simplified Arabic" w:hAnsi="Simplified Arabic" w:cs="Simplified Arabic"/>
                <w:sz w:val="28"/>
                <w:szCs w:val="28"/>
              </w:rPr>
              <w:t>.</w:t>
            </w:r>
          </w:p>
        </w:tc>
        <w:tc>
          <w:tcPr>
            <w:tcW w:w="1162" w:type="dxa"/>
            <w:vAlign w:val="center"/>
          </w:tcPr>
          <w:p w:rsidR="00634DCE" w:rsidRPr="00C4021E" w:rsidRDefault="00634DCE" w:rsidP="00022CB3">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1.84</w:t>
            </w:r>
          </w:p>
        </w:tc>
        <w:tc>
          <w:tcPr>
            <w:tcW w:w="1309" w:type="dxa"/>
            <w:vAlign w:val="center"/>
          </w:tcPr>
          <w:p w:rsidR="00634DCE" w:rsidRPr="00C4021E" w:rsidRDefault="00634DCE" w:rsidP="00022CB3">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0.767</w:t>
            </w:r>
          </w:p>
        </w:tc>
        <w:tc>
          <w:tcPr>
            <w:tcW w:w="0" w:type="auto"/>
            <w:vAlign w:val="center"/>
          </w:tcPr>
          <w:p w:rsidR="00634DCE" w:rsidRPr="00C4021E" w:rsidRDefault="00634DCE" w:rsidP="00022CB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4021E">
              <w:rPr>
                <w:rFonts w:ascii="Simplified Arabic" w:hAnsi="Simplified Arabic" w:cs="Simplified Arabic"/>
                <w:sz w:val="28"/>
                <w:szCs w:val="28"/>
                <w:rtl/>
              </w:rPr>
              <w:t>موافق</w:t>
            </w:r>
          </w:p>
        </w:tc>
        <w:tc>
          <w:tcPr>
            <w:tcW w:w="1057" w:type="dxa"/>
            <w:vAlign w:val="center"/>
          </w:tcPr>
          <w:p w:rsidR="00634DCE" w:rsidRPr="00C4021E" w:rsidRDefault="00634DCE" w:rsidP="00022CB3">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4</w:t>
            </w:r>
          </w:p>
        </w:tc>
      </w:tr>
      <w:tr w:rsidR="00634DCE" w:rsidRPr="00357148" w:rsidTr="00634DCE">
        <w:trPr>
          <w:trHeight w:val="34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34DCE" w:rsidRPr="00C4021E" w:rsidRDefault="00634DCE" w:rsidP="00022CB3">
            <w:pPr>
              <w:bidi/>
              <w:spacing w:line="360" w:lineRule="auto"/>
              <w:jc w:val="center"/>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4</w:t>
            </w:r>
          </w:p>
        </w:tc>
        <w:tc>
          <w:tcPr>
            <w:tcW w:w="4577" w:type="dxa"/>
          </w:tcPr>
          <w:p w:rsidR="00634DCE" w:rsidRPr="0075761F" w:rsidRDefault="00634DCE" w:rsidP="00022CB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5761F">
              <w:rPr>
                <w:rFonts w:ascii="Simplified Arabic" w:hAnsi="Simplified Arabic" w:cs="Simplified Arabic"/>
                <w:sz w:val="28"/>
                <w:szCs w:val="28"/>
                <w:rtl/>
              </w:rPr>
              <w:t>يؤدي الحد من الفساد إلى تحسين كفاءة الأداء الاقتصادي</w:t>
            </w:r>
            <w:r w:rsidRPr="0075761F">
              <w:rPr>
                <w:rFonts w:ascii="Simplified Arabic" w:hAnsi="Simplified Arabic" w:cs="Simplified Arabic"/>
                <w:sz w:val="28"/>
                <w:szCs w:val="28"/>
              </w:rPr>
              <w:t>.</w:t>
            </w:r>
          </w:p>
        </w:tc>
        <w:tc>
          <w:tcPr>
            <w:tcW w:w="1162" w:type="dxa"/>
            <w:vAlign w:val="center"/>
          </w:tcPr>
          <w:p w:rsidR="00634DCE" w:rsidRPr="00C4021E" w:rsidRDefault="00634DCE" w:rsidP="00022CB3">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1.89</w:t>
            </w:r>
          </w:p>
        </w:tc>
        <w:tc>
          <w:tcPr>
            <w:tcW w:w="1309" w:type="dxa"/>
            <w:vAlign w:val="center"/>
          </w:tcPr>
          <w:p w:rsidR="00634DCE" w:rsidRPr="00C4021E" w:rsidRDefault="00634DCE" w:rsidP="00022CB3">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0.805</w:t>
            </w:r>
          </w:p>
        </w:tc>
        <w:tc>
          <w:tcPr>
            <w:tcW w:w="0" w:type="auto"/>
            <w:vAlign w:val="center"/>
          </w:tcPr>
          <w:p w:rsidR="00634DCE" w:rsidRPr="00C4021E" w:rsidRDefault="00634DCE" w:rsidP="00022CB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4021E">
              <w:rPr>
                <w:rFonts w:ascii="Simplified Arabic" w:hAnsi="Simplified Arabic" w:cs="Simplified Arabic"/>
                <w:sz w:val="28"/>
                <w:szCs w:val="28"/>
                <w:rtl/>
              </w:rPr>
              <w:t>موافق</w:t>
            </w:r>
          </w:p>
        </w:tc>
        <w:tc>
          <w:tcPr>
            <w:tcW w:w="1057" w:type="dxa"/>
            <w:vAlign w:val="center"/>
          </w:tcPr>
          <w:p w:rsidR="00634DCE" w:rsidRPr="00C4021E" w:rsidRDefault="00634DCE" w:rsidP="00022CB3">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4021E">
              <w:rPr>
                <w:rFonts w:ascii="Simplified Arabic" w:hAnsi="Simplified Arabic" w:cs="Simplified Arabic"/>
                <w:sz w:val="28"/>
                <w:szCs w:val="28"/>
                <w:rtl/>
                <w:lang w:bidi="ar-EG"/>
              </w:rPr>
              <w:t>2</w:t>
            </w:r>
          </w:p>
        </w:tc>
      </w:tr>
      <w:tr w:rsidR="00634DCE" w:rsidRPr="00357148" w:rsidTr="00634DCE">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34DCE" w:rsidRPr="00C4021E" w:rsidRDefault="00634DCE" w:rsidP="00022CB3">
            <w:pPr>
              <w:bidi/>
              <w:spacing w:line="360" w:lineRule="auto"/>
              <w:jc w:val="center"/>
              <w:rPr>
                <w:rFonts w:ascii="Simplified Arabic" w:hAnsi="Simplified Arabic" w:cs="Simplified Arabic"/>
                <w:b w:val="0"/>
                <w:bCs w:val="0"/>
                <w:sz w:val="28"/>
                <w:szCs w:val="28"/>
                <w:rtl/>
                <w:lang w:bidi="ar-EG"/>
              </w:rPr>
            </w:pPr>
            <w:r w:rsidRPr="00C4021E">
              <w:rPr>
                <w:rFonts w:ascii="Simplified Arabic" w:hAnsi="Simplified Arabic" w:cs="Simplified Arabic"/>
                <w:b w:val="0"/>
                <w:bCs w:val="0"/>
                <w:sz w:val="28"/>
                <w:szCs w:val="28"/>
                <w:rtl/>
                <w:lang w:bidi="ar-EG"/>
              </w:rPr>
              <w:t>5</w:t>
            </w:r>
          </w:p>
        </w:tc>
        <w:tc>
          <w:tcPr>
            <w:tcW w:w="4577" w:type="dxa"/>
          </w:tcPr>
          <w:p w:rsidR="00634DCE" w:rsidRPr="0075761F" w:rsidRDefault="00634DCE" w:rsidP="00022CB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5761F">
              <w:rPr>
                <w:rFonts w:ascii="Simplified Arabic" w:hAnsi="Simplified Arabic" w:cs="Simplified Arabic"/>
                <w:sz w:val="28"/>
                <w:szCs w:val="28"/>
                <w:rtl/>
              </w:rPr>
              <w:t>يسهم انتشار الفساد في انخفاض كفاءة السياسات الاقتصادية</w:t>
            </w:r>
            <w:r w:rsidRPr="0075761F">
              <w:rPr>
                <w:rFonts w:ascii="Simplified Arabic" w:hAnsi="Simplified Arabic" w:cs="Simplified Arabic"/>
                <w:sz w:val="28"/>
                <w:szCs w:val="28"/>
              </w:rPr>
              <w:t>.</w:t>
            </w:r>
          </w:p>
        </w:tc>
        <w:tc>
          <w:tcPr>
            <w:tcW w:w="1162" w:type="dxa"/>
            <w:vAlign w:val="center"/>
          </w:tcPr>
          <w:p w:rsidR="00634DCE" w:rsidRPr="00C4021E" w:rsidRDefault="00634DCE" w:rsidP="00022CB3">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1.82</w:t>
            </w:r>
          </w:p>
        </w:tc>
        <w:tc>
          <w:tcPr>
            <w:tcW w:w="1309" w:type="dxa"/>
            <w:vAlign w:val="center"/>
          </w:tcPr>
          <w:p w:rsidR="00634DCE" w:rsidRPr="00C4021E" w:rsidRDefault="00634DCE" w:rsidP="00022CB3">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0.779</w:t>
            </w:r>
          </w:p>
        </w:tc>
        <w:tc>
          <w:tcPr>
            <w:tcW w:w="0" w:type="auto"/>
            <w:vAlign w:val="center"/>
          </w:tcPr>
          <w:p w:rsidR="00634DCE" w:rsidRPr="00C4021E" w:rsidRDefault="00634DCE" w:rsidP="00022CB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4021E">
              <w:rPr>
                <w:rFonts w:ascii="Simplified Arabic" w:hAnsi="Simplified Arabic" w:cs="Simplified Arabic"/>
                <w:sz w:val="28"/>
                <w:szCs w:val="28"/>
                <w:rtl/>
              </w:rPr>
              <w:t>موافق</w:t>
            </w:r>
          </w:p>
        </w:tc>
        <w:tc>
          <w:tcPr>
            <w:tcW w:w="1057" w:type="dxa"/>
            <w:vAlign w:val="center"/>
          </w:tcPr>
          <w:p w:rsidR="00634DCE" w:rsidRPr="00C4021E" w:rsidRDefault="00634DCE" w:rsidP="00022CB3">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4021E">
              <w:rPr>
                <w:rFonts w:ascii="Simplified Arabic" w:hAnsi="Simplified Arabic" w:cs="Simplified Arabic"/>
                <w:sz w:val="28"/>
                <w:szCs w:val="28"/>
                <w:rtl/>
              </w:rPr>
              <w:t>5</w:t>
            </w:r>
          </w:p>
        </w:tc>
      </w:tr>
      <w:tr w:rsidR="00634DCE" w:rsidRPr="00357148" w:rsidTr="00634DCE">
        <w:trPr>
          <w:trHeight w:val="26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634DCE" w:rsidRPr="00C4021E" w:rsidRDefault="00634DCE" w:rsidP="00022CB3">
            <w:pPr>
              <w:bidi/>
              <w:spacing w:line="360"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6</w:t>
            </w:r>
          </w:p>
        </w:tc>
        <w:tc>
          <w:tcPr>
            <w:tcW w:w="4577" w:type="dxa"/>
          </w:tcPr>
          <w:p w:rsidR="00634DCE" w:rsidRPr="0075761F" w:rsidRDefault="00634DCE" w:rsidP="00022CB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5761F">
              <w:rPr>
                <w:rFonts w:ascii="Simplified Arabic" w:hAnsi="Simplified Arabic" w:cs="Simplified Arabic"/>
                <w:sz w:val="28"/>
                <w:szCs w:val="28"/>
                <w:rtl/>
              </w:rPr>
              <w:t>تؤثر الشفافية في تعزيز النمو الاقتصادي بالمملكة</w:t>
            </w:r>
            <w:r w:rsidRPr="0075761F">
              <w:rPr>
                <w:rFonts w:ascii="Simplified Arabic" w:hAnsi="Simplified Arabic" w:cs="Simplified Arabic"/>
                <w:sz w:val="28"/>
                <w:szCs w:val="28"/>
              </w:rPr>
              <w:t>.</w:t>
            </w:r>
          </w:p>
        </w:tc>
        <w:tc>
          <w:tcPr>
            <w:tcW w:w="1162" w:type="dxa"/>
            <w:vAlign w:val="center"/>
          </w:tcPr>
          <w:p w:rsidR="00634DCE" w:rsidRPr="00C4021E" w:rsidRDefault="002570F4" w:rsidP="00022CB3">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1.80</w:t>
            </w:r>
          </w:p>
        </w:tc>
        <w:tc>
          <w:tcPr>
            <w:tcW w:w="1309" w:type="dxa"/>
            <w:vAlign w:val="center"/>
          </w:tcPr>
          <w:p w:rsidR="00634DCE" w:rsidRPr="00C4021E" w:rsidRDefault="002570F4" w:rsidP="00022CB3">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0.782</w:t>
            </w:r>
          </w:p>
        </w:tc>
        <w:tc>
          <w:tcPr>
            <w:tcW w:w="0" w:type="auto"/>
            <w:vAlign w:val="center"/>
          </w:tcPr>
          <w:p w:rsidR="00634DCE" w:rsidRPr="00C4021E" w:rsidRDefault="002570F4" w:rsidP="00022CB3">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4021E">
              <w:rPr>
                <w:rFonts w:ascii="Simplified Arabic" w:hAnsi="Simplified Arabic" w:cs="Simplified Arabic"/>
                <w:sz w:val="28"/>
                <w:szCs w:val="28"/>
                <w:rtl/>
              </w:rPr>
              <w:t>موافق</w:t>
            </w:r>
          </w:p>
        </w:tc>
        <w:tc>
          <w:tcPr>
            <w:tcW w:w="1057" w:type="dxa"/>
            <w:vAlign w:val="center"/>
          </w:tcPr>
          <w:p w:rsidR="00634DCE" w:rsidRPr="00C4021E" w:rsidRDefault="002570F4" w:rsidP="00022CB3">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6</w:t>
            </w:r>
          </w:p>
        </w:tc>
      </w:tr>
      <w:tr w:rsidR="00C4021E" w:rsidRPr="00357148" w:rsidTr="00634DCE">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4951" w:type="dxa"/>
            <w:gridSpan w:val="2"/>
            <w:vAlign w:val="center"/>
          </w:tcPr>
          <w:p w:rsidR="00C4021E" w:rsidRPr="00C4021E" w:rsidRDefault="00C4021E" w:rsidP="00022CB3">
            <w:pPr>
              <w:bidi/>
              <w:spacing w:line="360" w:lineRule="auto"/>
              <w:ind w:left="26"/>
              <w:jc w:val="center"/>
              <w:rPr>
                <w:rFonts w:ascii="Simplified Arabic" w:hAnsi="Simplified Arabic" w:cs="Simplified Arabic"/>
                <w:b w:val="0"/>
                <w:bCs w:val="0"/>
                <w:sz w:val="28"/>
                <w:szCs w:val="28"/>
                <w:rtl/>
              </w:rPr>
            </w:pPr>
            <w:r w:rsidRPr="00C4021E">
              <w:rPr>
                <w:rFonts w:ascii="Simplified Arabic" w:hAnsi="Simplified Arabic" w:cs="Simplified Arabic"/>
                <w:b w:val="0"/>
                <w:bCs w:val="0"/>
                <w:sz w:val="28"/>
                <w:szCs w:val="28"/>
                <w:rtl/>
                <w:lang w:bidi="ar-EG"/>
              </w:rPr>
              <w:t>معدل النمو الاقتصادي</w:t>
            </w:r>
          </w:p>
        </w:tc>
        <w:tc>
          <w:tcPr>
            <w:tcW w:w="1162" w:type="dxa"/>
            <w:vAlign w:val="center"/>
          </w:tcPr>
          <w:p w:rsidR="00C4021E" w:rsidRPr="00C4021E" w:rsidRDefault="00C4021E" w:rsidP="00022CB3">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1.8629</w:t>
            </w:r>
          </w:p>
        </w:tc>
        <w:tc>
          <w:tcPr>
            <w:tcW w:w="1309" w:type="dxa"/>
            <w:vAlign w:val="center"/>
          </w:tcPr>
          <w:p w:rsidR="00C4021E" w:rsidRPr="00C4021E" w:rsidRDefault="00C4021E" w:rsidP="00022CB3">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4021E">
              <w:rPr>
                <w:rFonts w:ascii="Simplified Arabic" w:hAnsi="Simplified Arabic" w:cs="Simplified Arabic"/>
                <w:sz w:val="28"/>
                <w:szCs w:val="28"/>
                <w:rtl/>
              </w:rPr>
              <w:t>0.63902</w:t>
            </w:r>
          </w:p>
        </w:tc>
        <w:tc>
          <w:tcPr>
            <w:tcW w:w="1870" w:type="dxa"/>
            <w:gridSpan w:val="2"/>
            <w:vAlign w:val="center"/>
          </w:tcPr>
          <w:p w:rsidR="00C4021E" w:rsidRPr="00C4021E" w:rsidRDefault="00C4021E" w:rsidP="00022CB3">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4021E">
              <w:rPr>
                <w:rFonts w:ascii="Simplified Arabic" w:hAnsi="Simplified Arabic" w:cs="Simplified Arabic"/>
                <w:sz w:val="28"/>
                <w:szCs w:val="28"/>
                <w:rtl/>
              </w:rPr>
              <w:t>موافق</w:t>
            </w:r>
          </w:p>
        </w:tc>
      </w:tr>
    </w:tbl>
    <w:p w:rsidR="00C4021E" w:rsidRDefault="00C4021E" w:rsidP="000F7D11">
      <w:pPr>
        <w:spacing w:line="360" w:lineRule="auto"/>
        <w:jc w:val="lowKashida"/>
        <w:rPr>
          <w:rFonts w:ascii="Simplified Arabic" w:hAnsi="Simplified Arabic" w:cs="Simplified Arabic"/>
          <w:sz w:val="28"/>
          <w:szCs w:val="28"/>
          <w:rtl/>
          <w:lang w:bidi="ar-EG"/>
        </w:rPr>
      </w:pPr>
    </w:p>
    <w:p w:rsidR="008971F8" w:rsidRDefault="009040B0" w:rsidP="008971F8">
      <w:pPr>
        <w:keepNext/>
        <w:spacing w:line="360" w:lineRule="auto"/>
        <w:jc w:val="lowKashida"/>
      </w:pPr>
      <w:r>
        <w:rPr>
          <w:rFonts w:ascii="Simplified Arabic" w:hAnsi="Simplified Arabic" w:cs="Simplified Arabic" w:hint="cs"/>
          <w:noProof/>
          <w:sz w:val="28"/>
          <w:szCs w:val="28"/>
          <w:rtl/>
        </w:rPr>
        <w:lastRenderedPageBreak/>
        <w:drawing>
          <wp:inline distT="0" distB="0" distL="0" distR="0" wp14:anchorId="01E89811" wp14:editId="531E79C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4021E" w:rsidRDefault="008971F8" w:rsidP="008971F8">
      <w:pPr>
        <w:pStyle w:val="Caption"/>
        <w:jc w:val="center"/>
        <w:rPr>
          <w:rFonts w:ascii="Simplified Arabic" w:hAnsi="Simplified Arabic" w:cs="Simplified Arabic"/>
          <w:sz w:val="28"/>
          <w:szCs w:val="28"/>
          <w:rtl/>
          <w:lang w:bidi="ar-EG"/>
        </w:rPr>
      </w:pPr>
      <w:bookmarkStart w:id="73" w:name="_Toc233632201"/>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6</w:t>
      </w:r>
      <w:r>
        <w:rPr>
          <w:rtl/>
        </w:rPr>
        <w:fldChar w:fldCharType="end"/>
      </w:r>
      <w:r>
        <w:rPr>
          <w:rFonts w:hint="cs"/>
          <w:rtl/>
          <w:lang w:bidi="ar-EG"/>
        </w:rPr>
        <w:t xml:space="preserve"> </w:t>
      </w:r>
      <w:r w:rsidRPr="006446B6">
        <w:rPr>
          <w:rtl/>
          <w:lang w:bidi="ar-EG"/>
        </w:rPr>
        <w:t xml:space="preserve">المتوسطات الحسابية و الانحرافات </w:t>
      </w:r>
      <w:proofErr w:type="spellStart"/>
      <w:r w:rsidRPr="006446B6">
        <w:rPr>
          <w:rtl/>
          <w:lang w:bidi="ar-EG"/>
        </w:rPr>
        <w:t>المعياريةلبعد</w:t>
      </w:r>
      <w:proofErr w:type="spellEnd"/>
      <w:r w:rsidRPr="006446B6">
        <w:rPr>
          <w:rtl/>
          <w:lang w:bidi="ar-EG"/>
        </w:rPr>
        <w:t xml:space="preserve"> معدل النمو الاقتصادي</w:t>
      </w:r>
      <w:bookmarkEnd w:id="73"/>
    </w:p>
    <w:p w:rsidR="00F43120" w:rsidRPr="00F43120" w:rsidRDefault="00F43120" w:rsidP="000F7D11">
      <w:pPr>
        <w:spacing w:line="360" w:lineRule="auto"/>
        <w:jc w:val="lowKashida"/>
        <w:rPr>
          <w:rFonts w:ascii="Simplified Arabic" w:hAnsi="Simplified Arabic" w:cs="Simplified Arabic"/>
          <w:sz w:val="28"/>
          <w:szCs w:val="28"/>
          <w:rtl/>
          <w:lang w:bidi="ar-EG"/>
        </w:rPr>
      </w:pPr>
      <w:r w:rsidRPr="00F43120">
        <w:rPr>
          <w:rFonts w:ascii="Simplified Arabic" w:hAnsi="Simplified Arabic" w:cs="Simplified Arabic"/>
          <w:sz w:val="28"/>
          <w:szCs w:val="28"/>
          <w:rtl/>
          <w:lang w:bidi="ar-EG"/>
        </w:rPr>
        <w:t>تشير نتائج الجدول إلى أن أفراد عينة الدراسة وافقوا على العبارات المتعلقة ببعد معدل النمو الاقتصادي، حيث بلغ المتوسط الحسابي العام للمحور (1.8629)، بانحراف معياري قدره (0.63902)، وهو ما يعكس تقارب استجابات أفراد العينة ووجود اتفاق بينهم على أن الفساد يؤثر في معدل النمو الاقتصادي بالمملكة العربية السعودية.</w:t>
      </w:r>
    </w:p>
    <w:p w:rsidR="00F43120" w:rsidRPr="00F43120" w:rsidRDefault="00F43120" w:rsidP="000F7D11">
      <w:pPr>
        <w:spacing w:line="360" w:lineRule="auto"/>
        <w:jc w:val="lowKashida"/>
        <w:rPr>
          <w:rFonts w:ascii="Simplified Arabic" w:hAnsi="Simplified Arabic" w:cs="Simplified Arabic"/>
          <w:sz w:val="28"/>
          <w:szCs w:val="28"/>
          <w:rtl/>
          <w:lang w:bidi="ar-EG"/>
        </w:rPr>
      </w:pPr>
      <w:r w:rsidRPr="00F43120">
        <w:rPr>
          <w:rFonts w:ascii="Simplified Arabic" w:hAnsi="Simplified Arabic" w:cs="Simplified Arabic"/>
          <w:sz w:val="28"/>
          <w:szCs w:val="28"/>
          <w:rtl/>
          <w:lang w:bidi="ar-EG"/>
        </w:rPr>
        <w:t>وعلى مستوى العبارات، جاءت العبارة "يسهم الفساد في إبطاء النشاط الاقتصادي" في المرتبة الأولى، بمتوسط حسابي بلغ (1.90) وانحراف معياري (0.791)، مما يدل على إدراك أفراد العينة للدور السلبي الذي يمارسه الفساد في الحد من النشاط الاقتصادي وتقليل كفاءة الأداء الاقتصادي. وجاءت في المرتبة الثانية العبارة "يؤدي الحد من الفساد إلى تحسين كفاءة الأداء الاقتصادي" بمتوسط حسابي (1.89) وانحراف معياري (0.805)، وهو ما يعكس قناعة أفراد العينة بأن جهود مكافحة الفساد تسهم في تعزيز كفاءة الاقتصاد وتحسين أدائه.</w:t>
      </w:r>
    </w:p>
    <w:p w:rsidR="00F43120" w:rsidRPr="00F43120" w:rsidRDefault="00F43120" w:rsidP="000F7D11">
      <w:pPr>
        <w:spacing w:line="360" w:lineRule="auto"/>
        <w:jc w:val="lowKashida"/>
        <w:rPr>
          <w:rFonts w:ascii="Simplified Arabic" w:hAnsi="Simplified Arabic" w:cs="Simplified Arabic"/>
          <w:sz w:val="28"/>
          <w:szCs w:val="28"/>
          <w:rtl/>
          <w:lang w:bidi="ar-EG"/>
        </w:rPr>
      </w:pPr>
      <w:r w:rsidRPr="00F43120">
        <w:rPr>
          <w:rFonts w:ascii="Simplified Arabic" w:hAnsi="Simplified Arabic" w:cs="Simplified Arabic"/>
          <w:sz w:val="28"/>
          <w:szCs w:val="28"/>
          <w:rtl/>
          <w:lang w:bidi="ar-EG"/>
        </w:rPr>
        <w:lastRenderedPageBreak/>
        <w:t>كما جاءت العبارة "يؤدي انخفاض مستويات الفساد إلى زيادة معدلات النمو الاقتصادي" في المرتبة الثالثة بمتوسط حسابي (1.86)، تلتها العبارة "يؤثر الفساد في قدرة الاقتصاد على تحقيق نمو مستدام" بمتوسط (1.84)، مما يؤكد إدراك المشاركين للعلاقة الوثيقة بين انخفاض مستويات الفساد وتحقيق نمو اقتصادي مستدام. في حين جاءت العبارة "يسهم انتشار الفساد في انخفاض كفاءة السياسات الاقتصادية" في المرتبة الخامسة بمتوسط حسابي (1.82)، بينما احتلت العبارة "تؤثر الشفافية في تعزيز النمو الاقتصادي بالمملكة" المرتبة السادسة والأخيرة بمتوسط حسابي (1.80)، ورغم ذلك فقد جاءت ضمن مستوى الموافقة، بما يعكس اتفاق أفراد العينة على أهمية الشفافية في دعم النمو الاقتصادي.</w:t>
      </w:r>
    </w:p>
    <w:p w:rsidR="00C4021E" w:rsidRDefault="00F43120" w:rsidP="000F7D11">
      <w:pPr>
        <w:spacing w:line="360" w:lineRule="auto"/>
        <w:jc w:val="lowKashida"/>
        <w:rPr>
          <w:rFonts w:ascii="Simplified Arabic" w:hAnsi="Simplified Arabic" w:cs="Simplified Arabic"/>
          <w:sz w:val="28"/>
          <w:szCs w:val="28"/>
          <w:rtl/>
          <w:lang w:bidi="ar-EG"/>
        </w:rPr>
      </w:pPr>
      <w:r w:rsidRPr="00F43120">
        <w:rPr>
          <w:rFonts w:ascii="Simplified Arabic" w:hAnsi="Simplified Arabic" w:cs="Simplified Arabic"/>
          <w:sz w:val="28"/>
          <w:szCs w:val="28"/>
          <w:rtl/>
          <w:lang w:bidi="ar-EG"/>
        </w:rPr>
        <w:t>وبوجه عام، تؤكد هذه النتائج أن أفراد العينة يتفقون على وجود علاقة بين مستويات الفساد ومعدل النمو الاقتصادي، وأن الحد من الفساد وتعزيز الشفافية يسهمان في تحسين الأداء الاقتصادي وتهيئة بيئة أكثر ملاءمة لتحقيق النمو الاقتصادي المستدام في المملكة العربية السعودية.</w:t>
      </w:r>
    </w:p>
    <w:p w:rsidR="00526A73" w:rsidRDefault="00526A73" w:rsidP="000F7D11">
      <w:pPr>
        <w:spacing w:line="360" w:lineRule="auto"/>
        <w:jc w:val="lowKashida"/>
        <w:rPr>
          <w:rFonts w:ascii="Simplified Arabic" w:hAnsi="Simplified Arabic" w:cs="Simplified Arabic"/>
          <w:sz w:val="28"/>
          <w:szCs w:val="28"/>
          <w:rtl/>
          <w:lang w:bidi="ar-EG"/>
        </w:rPr>
      </w:pPr>
      <w:r w:rsidRPr="00526A73">
        <w:rPr>
          <w:rFonts w:ascii="Simplified Arabic" w:hAnsi="Simplified Arabic" w:cs="Simplified Arabic"/>
          <w:sz w:val="28"/>
          <w:szCs w:val="28"/>
          <w:rtl/>
          <w:lang w:bidi="ar-EG"/>
        </w:rPr>
        <w:t>البعد الثاني: الاستثمار المحلي والأجنبي</w:t>
      </w:r>
    </w:p>
    <w:p w:rsidR="004B3B15" w:rsidRDefault="004B3B15" w:rsidP="004B3B15">
      <w:pPr>
        <w:pStyle w:val="Caption"/>
        <w:keepNext/>
        <w:jc w:val="center"/>
      </w:pPr>
      <w:bookmarkStart w:id="74" w:name="_Toc233632227"/>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9</w:t>
      </w:r>
      <w:r>
        <w:rPr>
          <w:rtl/>
        </w:rPr>
        <w:fldChar w:fldCharType="end"/>
      </w:r>
      <w:r>
        <w:rPr>
          <w:rFonts w:hint="cs"/>
          <w:noProof/>
          <w:rtl/>
          <w:lang w:bidi="ar-EG"/>
        </w:rPr>
        <w:t xml:space="preserve"> </w:t>
      </w:r>
      <w:r w:rsidRPr="0031139A">
        <w:rPr>
          <w:noProof/>
          <w:rtl/>
          <w:lang w:bidi="ar-EG"/>
        </w:rPr>
        <w:t>المتوسطات الحساب</w:t>
      </w:r>
      <w:r>
        <w:rPr>
          <w:noProof/>
          <w:rtl/>
          <w:lang w:bidi="ar-EG"/>
        </w:rPr>
        <w:t>ية و الانحرافات المعيارية ل</w:t>
      </w:r>
      <w:r>
        <w:rPr>
          <w:rFonts w:hint="cs"/>
          <w:noProof/>
          <w:rtl/>
          <w:lang w:bidi="ar-EG"/>
        </w:rPr>
        <w:t>بعد الاستثمار المحلي والاجنبي</w:t>
      </w:r>
      <w:bookmarkEnd w:id="74"/>
    </w:p>
    <w:tbl>
      <w:tblPr>
        <w:tblStyle w:val="GridTable4-Accent11"/>
        <w:bidiVisual/>
        <w:tblW w:w="0" w:type="auto"/>
        <w:jc w:val="center"/>
        <w:tblLook w:val="04A0" w:firstRow="1" w:lastRow="0" w:firstColumn="1" w:lastColumn="0" w:noHBand="0" w:noVBand="1"/>
      </w:tblPr>
      <w:tblGrid>
        <w:gridCol w:w="390"/>
        <w:gridCol w:w="4415"/>
        <w:gridCol w:w="1042"/>
        <w:gridCol w:w="1309"/>
        <w:gridCol w:w="813"/>
        <w:gridCol w:w="853"/>
      </w:tblGrid>
      <w:tr w:rsidR="00526A73" w:rsidRPr="00357148" w:rsidTr="002E49C8">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526A73" w:rsidRPr="00526A73" w:rsidRDefault="00526A73" w:rsidP="004B3B15">
            <w:pPr>
              <w:bidi/>
              <w:spacing w:line="360" w:lineRule="auto"/>
              <w:ind w:left="26"/>
              <w:jc w:val="center"/>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م</w:t>
            </w:r>
          </w:p>
        </w:tc>
        <w:tc>
          <w:tcPr>
            <w:tcW w:w="4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526A73" w:rsidRPr="00526A73" w:rsidRDefault="00526A73" w:rsidP="004B3B1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rPr>
              <w:t>الاستثمار المحلي والأجنبي</w:t>
            </w:r>
          </w:p>
        </w:tc>
        <w:tc>
          <w:tcPr>
            <w:tcW w:w="10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526A73" w:rsidRPr="00526A73" w:rsidRDefault="00526A73" w:rsidP="004B3B1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المتوسط الحسابي</w:t>
            </w:r>
          </w:p>
        </w:tc>
        <w:tc>
          <w:tcPr>
            <w:tcW w:w="13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526A73" w:rsidRPr="00526A73" w:rsidRDefault="00526A73" w:rsidP="004B3B1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الانحراف المعياري</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526A73" w:rsidRPr="00526A73" w:rsidRDefault="00526A73" w:rsidP="004B3B1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الاتجاه</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526A73" w:rsidRPr="00526A73" w:rsidRDefault="00526A73" w:rsidP="004B3B1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الترتيب</w:t>
            </w:r>
          </w:p>
        </w:tc>
      </w:tr>
      <w:tr w:rsidR="002E49C8" w:rsidRPr="00357148" w:rsidTr="002E49C8">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tcBorders>
            <w:vAlign w:val="center"/>
          </w:tcPr>
          <w:p w:rsidR="002E49C8" w:rsidRPr="00526A73" w:rsidRDefault="002E49C8" w:rsidP="004B3B15">
            <w:pPr>
              <w:bidi/>
              <w:spacing w:line="360" w:lineRule="auto"/>
              <w:ind w:left="26"/>
              <w:jc w:val="center"/>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1</w:t>
            </w:r>
          </w:p>
        </w:tc>
        <w:tc>
          <w:tcPr>
            <w:tcW w:w="4415" w:type="dxa"/>
            <w:tcBorders>
              <w:top w:val="single" w:sz="4" w:space="0" w:color="FFFFFF" w:themeColor="background1"/>
            </w:tcBorders>
          </w:tcPr>
          <w:p w:rsidR="002E49C8" w:rsidRPr="00FC3D7E" w:rsidRDefault="002E49C8" w:rsidP="004B3B1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يؤدي انخفاض الفساد إلى زيادة الاستثمار المحلي</w:t>
            </w:r>
            <w:r w:rsidRPr="00FC3D7E">
              <w:rPr>
                <w:rFonts w:ascii="Simplified Arabic" w:hAnsi="Simplified Arabic" w:cs="Simplified Arabic"/>
                <w:sz w:val="28"/>
                <w:szCs w:val="28"/>
              </w:rPr>
              <w:t>.</w:t>
            </w:r>
          </w:p>
        </w:tc>
        <w:tc>
          <w:tcPr>
            <w:tcW w:w="1042" w:type="dxa"/>
            <w:tcBorders>
              <w:top w:val="single" w:sz="4" w:space="0" w:color="FFFFFF" w:themeColor="background1"/>
            </w:tcBorders>
            <w:vAlign w:val="center"/>
          </w:tcPr>
          <w:p w:rsidR="002E49C8" w:rsidRPr="00526A73" w:rsidRDefault="002E49C8" w:rsidP="004B3B1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2.12</w:t>
            </w:r>
          </w:p>
        </w:tc>
        <w:tc>
          <w:tcPr>
            <w:tcW w:w="1309" w:type="dxa"/>
            <w:tcBorders>
              <w:top w:val="single" w:sz="4" w:space="0" w:color="FFFFFF" w:themeColor="background1"/>
            </w:tcBorders>
            <w:vAlign w:val="center"/>
          </w:tcPr>
          <w:p w:rsidR="002E49C8" w:rsidRPr="00526A73" w:rsidRDefault="002E49C8" w:rsidP="004B3B1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0.936</w:t>
            </w:r>
          </w:p>
        </w:tc>
        <w:tc>
          <w:tcPr>
            <w:tcW w:w="0" w:type="auto"/>
            <w:tcBorders>
              <w:top w:val="single" w:sz="4" w:space="0" w:color="FFFFFF" w:themeColor="background1"/>
            </w:tcBorders>
            <w:vAlign w:val="center"/>
          </w:tcPr>
          <w:p w:rsidR="002E49C8" w:rsidRPr="00526A73" w:rsidRDefault="002E49C8" w:rsidP="004B3B1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26A73">
              <w:rPr>
                <w:rFonts w:ascii="Simplified Arabic" w:hAnsi="Simplified Arabic" w:cs="Simplified Arabic"/>
                <w:sz w:val="28"/>
                <w:szCs w:val="28"/>
                <w:rtl/>
              </w:rPr>
              <w:t>موافق</w:t>
            </w:r>
          </w:p>
        </w:tc>
        <w:tc>
          <w:tcPr>
            <w:tcW w:w="0" w:type="auto"/>
            <w:tcBorders>
              <w:top w:val="single" w:sz="4" w:space="0" w:color="FFFFFF" w:themeColor="background1"/>
            </w:tcBorders>
            <w:vAlign w:val="center"/>
          </w:tcPr>
          <w:p w:rsidR="002E49C8" w:rsidRPr="00526A73" w:rsidRDefault="002E49C8" w:rsidP="004B3B15">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3</w:t>
            </w:r>
          </w:p>
        </w:tc>
      </w:tr>
      <w:tr w:rsidR="002E49C8" w:rsidRPr="00357148" w:rsidTr="002E49C8">
        <w:trPr>
          <w:trHeight w:val="35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E49C8" w:rsidRPr="00526A73" w:rsidRDefault="002E49C8" w:rsidP="004B3B15">
            <w:pPr>
              <w:bidi/>
              <w:spacing w:line="360" w:lineRule="auto"/>
              <w:ind w:left="26"/>
              <w:jc w:val="center"/>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2</w:t>
            </w:r>
          </w:p>
        </w:tc>
        <w:tc>
          <w:tcPr>
            <w:tcW w:w="4415" w:type="dxa"/>
          </w:tcPr>
          <w:p w:rsidR="002E49C8" w:rsidRPr="00FC3D7E" w:rsidRDefault="002E49C8" w:rsidP="004B3B1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يؤثر الفساد سلبًا في جذب الاستثمار الأجنبي المباشر</w:t>
            </w:r>
            <w:r w:rsidRPr="00FC3D7E">
              <w:rPr>
                <w:rFonts w:ascii="Simplified Arabic" w:hAnsi="Simplified Arabic" w:cs="Simplified Arabic"/>
                <w:sz w:val="28"/>
                <w:szCs w:val="28"/>
              </w:rPr>
              <w:t>.</w:t>
            </w:r>
          </w:p>
        </w:tc>
        <w:tc>
          <w:tcPr>
            <w:tcW w:w="1042" w:type="dxa"/>
            <w:vAlign w:val="center"/>
          </w:tcPr>
          <w:p w:rsidR="002E49C8" w:rsidRPr="00526A73" w:rsidRDefault="002E49C8" w:rsidP="004B3B1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2.15</w:t>
            </w:r>
          </w:p>
        </w:tc>
        <w:tc>
          <w:tcPr>
            <w:tcW w:w="1309" w:type="dxa"/>
            <w:vAlign w:val="center"/>
          </w:tcPr>
          <w:p w:rsidR="002E49C8" w:rsidRPr="00526A73" w:rsidRDefault="002E49C8" w:rsidP="004B3B1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0.908</w:t>
            </w:r>
          </w:p>
        </w:tc>
        <w:tc>
          <w:tcPr>
            <w:tcW w:w="0" w:type="auto"/>
            <w:vAlign w:val="center"/>
          </w:tcPr>
          <w:p w:rsidR="002E49C8" w:rsidRPr="00526A73" w:rsidRDefault="002E49C8" w:rsidP="004B3B1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26A73">
              <w:rPr>
                <w:rFonts w:ascii="Simplified Arabic" w:hAnsi="Simplified Arabic" w:cs="Simplified Arabic"/>
                <w:sz w:val="28"/>
                <w:szCs w:val="28"/>
                <w:rtl/>
              </w:rPr>
              <w:t>موافق</w:t>
            </w:r>
          </w:p>
        </w:tc>
        <w:tc>
          <w:tcPr>
            <w:tcW w:w="0" w:type="auto"/>
            <w:vAlign w:val="center"/>
          </w:tcPr>
          <w:p w:rsidR="002E49C8" w:rsidRPr="00526A73" w:rsidRDefault="002E49C8" w:rsidP="004B3B15">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2</w:t>
            </w:r>
          </w:p>
        </w:tc>
      </w:tr>
      <w:tr w:rsidR="002E49C8" w:rsidRPr="00357148" w:rsidTr="002E49C8">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E49C8" w:rsidRPr="00526A73" w:rsidRDefault="002E49C8" w:rsidP="004B3B15">
            <w:pPr>
              <w:bidi/>
              <w:spacing w:line="360" w:lineRule="auto"/>
              <w:ind w:left="26"/>
              <w:jc w:val="center"/>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lastRenderedPageBreak/>
              <w:t>3</w:t>
            </w:r>
          </w:p>
        </w:tc>
        <w:tc>
          <w:tcPr>
            <w:tcW w:w="4415" w:type="dxa"/>
          </w:tcPr>
          <w:p w:rsidR="002E49C8" w:rsidRPr="00FC3D7E" w:rsidRDefault="002E49C8" w:rsidP="004B3B1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تعزز الشفافية ثقة المستثمرين في الاقتصاد السعودي</w:t>
            </w:r>
            <w:r w:rsidRPr="00FC3D7E">
              <w:rPr>
                <w:rFonts w:ascii="Simplified Arabic" w:hAnsi="Simplified Arabic" w:cs="Simplified Arabic"/>
                <w:sz w:val="28"/>
                <w:szCs w:val="28"/>
              </w:rPr>
              <w:t>.</w:t>
            </w:r>
          </w:p>
        </w:tc>
        <w:tc>
          <w:tcPr>
            <w:tcW w:w="1042" w:type="dxa"/>
            <w:vAlign w:val="center"/>
          </w:tcPr>
          <w:p w:rsidR="002E49C8" w:rsidRPr="00526A73" w:rsidRDefault="002E49C8" w:rsidP="004B3B1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2.06</w:t>
            </w:r>
          </w:p>
        </w:tc>
        <w:tc>
          <w:tcPr>
            <w:tcW w:w="1309" w:type="dxa"/>
            <w:vAlign w:val="center"/>
          </w:tcPr>
          <w:p w:rsidR="002E49C8" w:rsidRPr="00526A73" w:rsidRDefault="002E49C8" w:rsidP="004B3B1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0.865</w:t>
            </w:r>
          </w:p>
        </w:tc>
        <w:tc>
          <w:tcPr>
            <w:tcW w:w="0" w:type="auto"/>
            <w:vAlign w:val="center"/>
          </w:tcPr>
          <w:p w:rsidR="002E49C8" w:rsidRPr="00526A73" w:rsidRDefault="002E49C8" w:rsidP="004B3B1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26A73">
              <w:rPr>
                <w:rFonts w:ascii="Simplified Arabic" w:hAnsi="Simplified Arabic" w:cs="Simplified Arabic"/>
                <w:sz w:val="28"/>
                <w:szCs w:val="28"/>
                <w:rtl/>
              </w:rPr>
              <w:t>موافق</w:t>
            </w:r>
          </w:p>
        </w:tc>
        <w:tc>
          <w:tcPr>
            <w:tcW w:w="0" w:type="auto"/>
            <w:vAlign w:val="center"/>
          </w:tcPr>
          <w:p w:rsidR="002E49C8" w:rsidRPr="00526A73" w:rsidRDefault="002E49C8" w:rsidP="004B3B15">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5</w:t>
            </w:r>
          </w:p>
        </w:tc>
      </w:tr>
      <w:tr w:rsidR="002E49C8" w:rsidRPr="00357148" w:rsidTr="002E49C8">
        <w:trPr>
          <w:trHeight w:val="35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E49C8" w:rsidRPr="00526A73" w:rsidRDefault="002E49C8" w:rsidP="004B3B15">
            <w:pPr>
              <w:bidi/>
              <w:spacing w:line="360" w:lineRule="auto"/>
              <w:ind w:left="26"/>
              <w:jc w:val="center"/>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4</w:t>
            </w:r>
          </w:p>
        </w:tc>
        <w:tc>
          <w:tcPr>
            <w:tcW w:w="4415" w:type="dxa"/>
          </w:tcPr>
          <w:p w:rsidR="002E49C8" w:rsidRPr="00FC3D7E" w:rsidRDefault="002E49C8" w:rsidP="004B3B1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يزيد الفساد من مخاطر الاستثمار</w:t>
            </w:r>
            <w:r w:rsidRPr="00FC3D7E">
              <w:rPr>
                <w:rFonts w:ascii="Simplified Arabic" w:hAnsi="Simplified Arabic" w:cs="Simplified Arabic"/>
                <w:sz w:val="28"/>
                <w:szCs w:val="28"/>
              </w:rPr>
              <w:t>.</w:t>
            </w:r>
          </w:p>
        </w:tc>
        <w:tc>
          <w:tcPr>
            <w:tcW w:w="1042" w:type="dxa"/>
            <w:vAlign w:val="center"/>
          </w:tcPr>
          <w:p w:rsidR="002E49C8" w:rsidRPr="00526A73" w:rsidRDefault="002E49C8" w:rsidP="004B3B1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2.16</w:t>
            </w:r>
          </w:p>
        </w:tc>
        <w:tc>
          <w:tcPr>
            <w:tcW w:w="1309" w:type="dxa"/>
            <w:vAlign w:val="center"/>
          </w:tcPr>
          <w:p w:rsidR="002E49C8" w:rsidRPr="00526A73" w:rsidRDefault="002E49C8" w:rsidP="004B3B1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0.910</w:t>
            </w:r>
          </w:p>
        </w:tc>
        <w:tc>
          <w:tcPr>
            <w:tcW w:w="0" w:type="auto"/>
            <w:vAlign w:val="center"/>
          </w:tcPr>
          <w:p w:rsidR="002E49C8" w:rsidRPr="00526A73" w:rsidRDefault="002E49C8" w:rsidP="004B3B1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26A73">
              <w:rPr>
                <w:rFonts w:ascii="Simplified Arabic" w:hAnsi="Simplified Arabic" w:cs="Simplified Arabic"/>
                <w:sz w:val="28"/>
                <w:szCs w:val="28"/>
                <w:rtl/>
              </w:rPr>
              <w:t>موافق</w:t>
            </w:r>
          </w:p>
        </w:tc>
        <w:tc>
          <w:tcPr>
            <w:tcW w:w="0" w:type="auto"/>
            <w:vAlign w:val="center"/>
          </w:tcPr>
          <w:p w:rsidR="002E49C8" w:rsidRPr="00526A73" w:rsidRDefault="002E49C8" w:rsidP="004B3B15">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26A73">
              <w:rPr>
                <w:rFonts w:ascii="Simplified Arabic" w:hAnsi="Simplified Arabic" w:cs="Simplified Arabic"/>
                <w:sz w:val="28"/>
                <w:szCs w:val="28"/>
                <w:rtl/>
                <w:lang w:bidi="ar-EG"/>
              </w:rPr>
              <w:t>1</w:t>
            </w:r>
          </w:p>
        </w:tc>
      </w:tr>
      <w:tr w:rsidR="002E49C8" w:rsidRPr="00357148" w:rsidTr="002E49C8">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E49C8" w:rsidRPr="00526A73" w:rsidRDefault="002E49C8" w:rsidP="004B3B15">
            <w:pPr>
              <w:bidi/>
              <w:spacing w:line="360" w:lineRule="auto"/>
              <w:ind w:left="26"/>
              <w:jc w:val="center"/>
              <w:rPr>
                <w:rFonts w:ascii="Simplified Arabic" w:hAnsi="Simplified Arabic" w:cs="Simplified Arabic"/>
                <w:b w:val="0"/>
                <w:bCs w:val="0"/>
                <w:sz w:val="28"/>
                <w:szCs w:val="28"/>
                <w:rtl/>
                <w:lang w:bidi="ar-EG"/>
              </w:rPr>
            </w:pPr>
            <w:r w:rsidRPr="00526A73">
              <w:rPr>
                <w:rFonts w:ascii="Simplified Arabic" w:hAnsi="Simplified Arabic" w:cs="Simplified Arabic"/>
                <w:b w:val="0"/>
                <w:bCs w:val="0"/>
                <w:sz w:val="28"/>
                <w:szCs w:val="28"/>
                <w:rtl/>
                <w:lang w:bidi="ar-EG"/>
              </w:rPr>
              <w:t>5</w:t>
            </w:r>
          </w:p>
        </w:tc>
        <w:tc>
          <w:tcPr>
            <w:tcW w:w="4415" w:type="dxa"/>
          </w:tcPr>
          <w:p w:rsidR="002E49C8" w:rsidRPr="00FC3D7E" w:rsidRDefault="002E49C8" w:rsidP="004B3B1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يسهم الحد من الفساد في تحسين بيئة الأعمال</w:t>
            </w:r>
            <w:r w:rsidRPr="00FC3D7E">
              <w:rPr>
                <w:rFonts w:ascii="Simplified Arabic" w:hAnsi="Simplified Arabic" w:cs="Simplified Arabic"/>
                <w:sz w:val="28"/>
                <w:szCs w:val="28"/>
              </w:rPr>
              <w:t>.</w:t>
            </w:r>
          </w:p>
        </w:tc>
        <w:tc>
          <w:tcPr>
            <w:tcW w:w="1042" w:type="dxa"/>
            <w:vAlign w:val="center"/>
          </w:tcPr>
          <w:p w:rsidR="002E49C8" w:rsidRPr="00526A73" w:rsidRDefault="002E49C8" w:rsidP="004B3B1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2.11</w:t>
            </w:r>
          </w:p>
        </w:tc>
        <w:tc>
          <w:tcPr>
            <w:tcW w:w="1309" w:type="dxa"/>
            <w:vAlign w:val="center"/>
          </w:tcPr>
          <w:p w:rsidR="002E49C8" w:rsidRPr="00526A73" w:rsidRDefault="002E49C8" w:rsidP="004B3B1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0.890</w:t>
            </w:r>
          </w:p>
        </w:tc>
        <w:tc>
          <w:tcPr>
            <w:tcW w:w="0" w:type="auto"/>
            <w:vAlign w:val="center"/>
          </w:tcPr>
          <w:p w:rsidR="002E49C8" w:rsidRPr="00526A73" w:rsidRDefault="002E49C8" w:rsidP="004B3B1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26A73">
              <w:rPr>
                <w:rFonts w:ascii="Simplified Arabic" w:hAnsi="Simplified Arabic" w:cs="Simplified Arabic"/>
                <w:sz w:val="28"/>
                <w:szCs w:val="28"/>
                <w:rtl/>
              </w:rPr>
              <w:t>موافق</w:t>
            </w:r>
          </w:p>
        </w:tc>
        <w:tc>
          <w:tcPr>
            <w:tcW w:w="0" w:type="auto"/>
            <w:vAlign w:val="center"/>
          </w:tcPr>
          <w:p w:rsidR="002E49C8" w:rsidRPr="00526A73" w:rsidRDefault="002E49C8" w:rsidP="004B3B15">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26A73">
              <w:rPr>
                <w:rFonts w:ascii="Simplified Arabic" w:hAnsi="Simplified Arabic" w:cs="Simplified Arabic"/>
                <w:sz w:val="28"/>
                <w:szCs w:val="28"/>
                <w:rtl/>
              </w:rPr>
              <w:t>4</w:t>
            </w:r>
          </w:p>
        </w:tc>
      </w:tr>
      <w:tr w:rsidR="002E49C8" w:rsidRPr="00357148" w:rsidTr="002E49C8">
        <w:trPr>
          <w:trHeight w:val="35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E49C8" w:rsidRPr="002E49C8" w:rsidRDefault="002E49C8" w:rsidP="004B3B15">
            <w:pPr>
              <w:bidi/>
              <w:spacing w:line="360" w:lineRule="auto"/>
              <w:ind w:left="26"/>
              <w:jc w:val="center"/>
              <w:rPr>
                <w:rFonts w:ascii="Simplified Arabic" w:hAnsi="Simplified Arabic" w:cs="Simplified Arabic"/>
                <w:b w:val="0"/>
                <w:bCs w:val="0"/>
                <w:sz w:val="28"/>
                <w:szCs w:val="28"/>
                <w:rtl/>
                <w:lang w:bidi="ar-EG"/>
              </w:rPr>
            </w:pPr>
            <w:r w:rsidRPr="002E49C8">
              <w:rPr>
                <w:rFonts w:ascii="Simplified Arabic" w:hAnsi="Simplified Arabic" w:cs="Simplified Arabic"/>
                <w:b w:val="0"/>
                <w:bCs w:val="0"/>
                <w:sz w:val="28"/>
                <w:szCs w:val="28"/>
                <w:lang w:bidi="ar-EG"/>
              </w:rPr>
              <w:t>6</w:t>
            </w:r>
          </w:p>
        </w:tc>
        <w:tc>
          <w:tcPr>
            <w:tcW w:w="4415" w:type="dxa"/>
          </w:tcPr>
          <w:p w:rsidR="002E49C8" w:rsidRPr="00FC3D7E" w:rsidRDefault="002E49C8" w:rsidP="004B3B1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3D7E">
              <w:rPr>
                <w:rFonts w:ascii="Simplified Arabic" w:hAnsi="Simplified Arabic" w:cs="Simplified Arabic"/>
                <w:sz w:val="28"/>
                <w:szCs w:val="28"/>
                <w:rtl/>
              </w:rPr>
              <w:t>يشجع وضوح الأنظمة المستثمرين على التوسع في استثماراتهم</w:t>
            </w:r>
            <w:r w:rsidRPr="00FC3D7E">
              <w:rPr>
                <w:rFonts w:ascii="Simplified Arabic" w:hAnsi="Simplified Arabic" w:cs="Simplified Arabic"/>
                <w:sz w:val="28"/>
                <w:szCs w:val="28"/>
              </w:rPr>
              <w:t>.</w:t>
            </w:r>
          </w:p>
        </w:tc>
        <w:tc>
          <w:tcPr>
            <w:tcW w:w="1042" w:type="dxa"/>
            <w:vAlign w:val="center"/>
          </w:tcPr>
          <w:p w:rsidR="002E49C8" w:rsidRPr="00526A73" w:rsidRDefault="00DA3E87" w:rsidP="004B3B1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2.03</w:t>
            </w:r>
          </w:p>
        </w:tc>
        <w:tc>
          <w:tcPr>
            <w:tcW w:w="1309" w:type="dxa"/>
            <w:vAlign w:val="center"/>
          </w:tcPr>
          <w:p w:rsidR="002E49C8" w:rsidRPr="00526A73" w:rsidRDefault="00DA3E87" w:rsidP="004B3B1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0.868</w:t>
            </w:r>
          </w:p>
        </w:tc>
        <w:tc>
          <w:tcPr>
            <w:tcW w:w="0" w:type="auto"/>
            <w:vAlign w:val="center"/>
          </w:tcPr>
          <w:p w:rsidR="002E49C8" w:rsidRPr="00526A73" w:rsidRDefault="002E49C8" w:rsidP="004B3B1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26A73">
              <w:rPr>
                <w:rFonts w:ascii="Simplified Arabic" w:hAnsi="Simplified Arabic" w:cs="Simplified Arabic"/>
                <w:sz w:val="28"/>
                <w:szCs w:val="28"/>
                <w:rtl/>
              </w:rPr>
              <w:t>موافق</w:t>
            </w:r>
          </w:p>
        </w:tc>
        <w:tc>
          <w:tcPr>
            <w:tcW w:w="0" w:type="auto"/>
            <w:vAlign w:val="center"/>
          </w:tcPr>
          <w:p w:rsidR="002E49C8" w:rsidRPr="00526A73" w:rsidRDefault="002E49C8" w:rsidP="004B3B15">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6</w:t>
            </w:r>
          </w:p>
        </w:tc>
      </w:tr>
      <w:tr w:rsidR="002E49C8" w:rsidRPr="00357148" w:rsidTr="002E49C8">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4805" w:type="dxa"/>
            <w:gridSpan w:val="2"/>
          </w:tcPr>
          <w:p w:rsidR="002E49C8" w:rsidRPr="00526A73" w:rsidRDefault="002E49C8" w:rsidP="004B3B15">
            <w:pPr>
              <w:bidi/>
              <w:spacing w:line="360" w:lineRule="auto"/>
              <w:ind w:left="26"/>
              <w:jc w:val="center"/>
              <w:rPr>
                <w:rFonts w:ascii="Simplified Arabic" w:hAnsi="Simplified Arabic" w:cs="Simplified Arabic"/>
                <w:b w:val="0"/>
                <w:bCs w:val="0"/>
                <w:sz w:val="28"/>
                <w:szCs w:val="28"/>
              </w:rPr>
            </w:pPr>
            <w:r w:rsidRPr="00526A73">
              <w:rPr>
                <w:rFonts w:ascii="Simplified Arabic" w:hAnsi="Simplified Arabic" w:cs="Simplified Arabic"/>
                <w:b w:val="0"/>
                <w:bCs w:val="0"/>
                <w:sz w:val="28"/>
                <w:szCs w:val="28"/>
                <w:rtl/>
              </w:rPr>
              <w:t>الاستثمار المحلي والأجنبي</w:t>
            </w:r>
          </w:p>
        </w:tc>
        <w:tc>
          <w:tcPr>
            <w:tcW w:w="1042" w:type="dxa"/>
          </w:tcPr>
          <w:p w:rsidR="002E49C8" w:rsidRPr="00526A73" w:rsidRDefault="002E49C8" w:rsidP="004B3B1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2.1187</w:t>
            </w:r>
          </w:p>
        </w:tc>
        <w:tc>
          <w:tcPr>
            <w:tcW w:w="1309" w:type="dxa"/>
            <w:vAlign w:val="center"/>
          </w:tcPr>
          <w:p w:rsidR="002E49C8" w:rsidRPr="00526A73" w:rsidRDefault="002E49C8" w:rsidP="004B3B1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26A73">
              <w:rPr>
                <w:rFonts w:ascii="Simplified Arabic" w:hAnsi="Simplified Arabic" w:cs="Simplified Arabic"/>
                <w:sz w:val="28"/>
                <w:szCs w:val="28"/>
                <w:rtl/>
              </w:rPr>
              <w:t>0.79121</w:t>
            </w:r>
          </w:p>
        </w:tc>
        <w:tc>
          <w:tcPr>
            <w:tcW w:w="0" w:type="auto"/>
            <w:gridSpan w:val="2"/>
            <w:vAlign w:val="center"/>
          </w:tcPr>
          <w:p w:rsidR="002E49C8" w:rsidRPr="00526A73" w:rsidRDefault="002E49C8" w:rsidP="004B3B1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26A73">
              <w:rPr>
                <w:rFonts w:ascii="Simplified Arabic" w:hAnsi="Simplified Arabic" w:cs="Simplified Arabic"/>
                <w:sz w:val="28"/>
                <w:szCs w:val="28"/>
                <w:rtl/>
              </w:rPr>
              <w:t>موافق</w:t>
            </w:r>
          </w:p>
        </w:tc>
      </w:tr>
    </w:tbl>
    <w:p w:rsidR="00526A73" w:rsidRDefault="00526A73" w:rsidP="000F7D11">
      <w:pPr>
        <w:spacing w:line="360" w:lineRule="auto"/>
        <w:jc w:val="lowKashida"/>
        <w:rPr>
          <w:rFonts w:ascii="Simplified Arabic" w:hAnsi="Simplified Arabic" w:cs="Simplified Arabic"/>
          <w:sz w:val="28"/>
          <w:szCs w:val="28"/>
          <w:rtl/>
          <w:lang w:bidi="ar-EG"/>
        </w:rPr>
      </w:pPr>
    </w:p>
    <w:p w:rsidR="008971F8" w:rsidRDefault="00056EF2" w:rsidP="008971F8">
      <w:pPr>
        <w:keepNext/>
        <w:spacing w:line="360" w:lineRule="auto"/>
        <w:jc w:val="lowKashida"/>
      </w:pPr>
      <w:r>
        <w:rPr>
          <w:rFonts w:ascii="Simplified Arabic" w:hAnsi="Simplified Arabic" w:cs="Simplified Arabic"/>
          <w:noProof/>
          <w:sz w:val="28"/>
          <w:szCs w:val="28"/>
          <w:rtl/>
        </w:rPr>
        <w:drawing>
          <wp:inline distT="0" distB="0" distL="0" distR="0" wp14:anchorId="53318FB8" wp14:editId="2F6375F0">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56EF2" w:rsidRDefault="008971F8" w:rsidP="008971F8">
      <w:pPr>
        <w:pStyle w:val="Caption"/>
        <w:jc w:val="center"/>
        <w:rPr>
          <w:rFonts w:ascii="Simplified Arabic" w:hAnsi="Simplified Arabic" w:cs="Simplified Arabic"/>
          <w:sz w:val="28"/>
          <w:szCs w:val="28"/>
          <w:rtl/>
          <w:lang w:bidi="ar-EG"/>
        </w:rPr>
      </w:pPr>
      <w:bookmarkStart w:id="75" w:name="_Toc233632202"/>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7</w:t>
      </w:r>
      <w:r>
        <w:rPr>
          <w:rtl/>
        </w:rPr>
        <w:fldChar w:fldCharType="end"/>
      </w:r>
      <w:r>
        <w:rPr>
          <w:rFonts w:hint="cs"/>
          <w:noProof/>
          <w:rtl/>
          <w:lang w:bidi="ar-EG"/>
        </w:rPr>
        <w:t xml:space="preserve"> </w:t>
      </w:r>
      <w:r w:rsidRPr="00630A8B">
        <w:rPr>
          <w:noProof/>
          <w:rtl/>
          <w:lang w:bidi="ar-EG"/>
        </w:rPr>
        <w:t>المتوسطات الحسابية و الانحرافات المعيارية لبعد الاستثمار المحلي والاجنبي</w:t>
      </w:r>
      <w:bookmarkEnd w:id="75"/>
    </w:p>
    <w:p w:rsidR="00056EF2" w:rsidRPr="00056EF2" w:rsidRDefault="00056EF2" w:rsidP="000F7D11">
      <w:pPr>
        <w:spacing w:line="360" w:lineRule="auto"/>
        <w:jc w:val="lowKashida"/>
        <w:rPr>
          <w:rFonts w:ascii="Simplified Arabic" w:hAnsi="Simplified Arabic" w:cs="Simplified Arabic"/>
          <w:sz w:val="28"/>
          <w:szCs w:val="28"/>
          <w:rtl/>
          <w:lang w:bidi="ar-EG"/>
        </w:rPr>
      </w:pPr>
      <w:r w:rsidRPr="00056EF2">
        <w:rPr>
          <w:rFonts w:ascii="Simplified Arabic" w:hAnsi="Simplified Arabic" w:cs="Simplified Arabic"/>
          <w:sz w:val="28"/>
          <w:szCs w:val="28"/>
          <w:rtl/>
          <w:lang w:bidi="ar-EG"/>
        </w:rPr>
        <w:t xml:space="preserve">تشير نتائج الجدول إلى أن أفراد عينة الدراسة وافقوا على العبارات المتعلقة ببعد الاستثمار المحلي والأجنبي، حيث بلغ المتوسط الحسابي العام للمحور (2.1187)، بانحراف معياري قدره (0.79121)، </w:t>
      </w:r>
      <w:r w:rsidRPr="00056EF2">
        <w:rPr>
          <w:rFonts w:ascii="Simplified Arabic" w:hAnsi="Simplified Arabic" w:cs="Simplified Arabic"/>
          <w:sz w:val="28"/>
          <w:szCs w:val="28"/>
          <w:rtl/>
          <w:lang w:bidi="ar-EG"/>
        </w:rPr>
        <w:lastRenderedPageBreak/>
        <w:t>وهو ما يعكس تقارب استجابات أفراد العينة واتفاقهم على أن الفساد يؤثر بصورة مباشرة في البيئة الاستثمارية بالمملكة العربية السعودية.</w:t>
      </w:r>
    </w:p>
    <w:p w:rsidR="00056EF2" w:rsidRPr="00056EF2" w:rsidRDefault="00056EF2" w:rsidP="000F7D11">
      <w:pPr>
        <w:spacing w:line="360" w:lineRule="auto"/>
        <w:jc w:val="lowKashida"/>
        <w:rPr>
          <w:rFonts w:ascii="Simplified Arabic" w:hAnsi="Simplified Arabic" w:cs="Simplified Arabic"/>
          <w:sz w:val="28"/>
          <w:szCs w:val="28"/>
          <w:rtl/>
          <w:lang w:bidi="ar-EG"/>
        </w:rPr>
      </w:pPr>
      <w:r w:rsidRPr="00056EF2">
        <w:rPr>
          <w:rFonts w:ascii="Simplified Arabic" w:hAnsi="Simplified Arabic" w:cs="Simplified Arabic"/>
          <w:sz w:val="28"/>
          <w:szCs w:val="28"/>
          <w:rtl/>
          <w:lang w:bidi="ar-EG"/>
        </w:rPr>
        <w:t>وعلى مستوى العبارات، جاءت العبارة "يزيد الفساد من مخاطر الاستثمار" في المرتبة الأولى، بمتوسط حسابي بلغ (2.16) وانحراف معياري (0.910)، مما يدل على إدراك أفراد العينة أن انتشار الفساد يرفع مستوى المخاطر التي يواجهها المستثمرون، ويؤثر في قراراتهم الاستثمارية. وجاءت في المرتبة الثانية العبارة "يؤثر الفساد سلبًا في جذب الاستثمار الأجنبي المباشر" بمتوسط حسابي (2.15) وانحراف معياري (0.908)، وهو ما يعكس اتفاق أفراد العينة على أن الفساد يعد من العوامل التي تحد من تدفق الاستثمارات الأجنبية إلى الاقتصاد.</w:t>
      </w:r>
    </w:p>
    <w:p w:rsidR="00056EF2" w:rsidRPr="00056EF2" w:rsidRDefault="00056EF2" w:rsidP="000F7D11">
      <w:pPr>
        <w:spacing w:line="360" w:lineRule="auto"/>
        <w:jc w:val="lowKashida"/>
        <w:rPr>
          <w:rFonts w:ascii="Simplified Arabic" w:hAnsi="Simplified Arabic" w:cs="Simplified Arabic"/>
          <w:sz w:val="28"/>
          <w:szCs w:val="28"/>
          <w:rtl/>
          <w:lang w:bidi="ar-EG"/>
        </w:rPr>
      </w:pPr>
      <w:r w:rsidRPr="00056EF2">
        <w:rPr>
          <w:rFonts w:ascii="Simplified Arabic" w:hAnsi="Simplified Arabic" w:cs="Simplified Arabic"/>
          <w:sz w:val="28"/>
          <w:szCs w:val="28"/>
          <w:rtl/>
          <w:lang w:bidi="ar-EG"/>
        </w:rPr>
        <w:t>كما جاءت العبارة "يؤدي انخفاض الفساد إلى زيادة الاستثمار المحلي" في المرتبة الثالثة بمتوسط حسابي (2.12)، تلتها العبارة "يسهم الحد من الفساد في تحسين بيئة الأعمال" في المرتبة الرابعة بمتوسط (2.11)، مما يشير إلى إدراك أفراد العينة للدور الإيجابي الذي تؤديه مكافحة الفساد في تحسين المناخ الاستثماري وتعزيز ثقة المستثمرين. وفي المرتبة الخامسة جاءت العبارة "تعزز الشفافية ثقة المستثمرين في الاقتصاد السعودي" بمتوسط حسابي (2.06)، بينما احتلت العبارة "يشجع وضوح الأنظمة المستثمرين على التوسع في استثماراتهم" المرتبة السادسة والأخيرة بمتوسط حسابي (2.03)، إلا أنها جاءت أيضًا ضمن مستوى الموافقة، مما يعكس اتفاق أفراد العينة على أهمية وضوح الأنظمة والتشريعات في تشجيع التوسع الاستثماري.</w:t>
      </w:r>
    </w:p>
    <w:p w:rsidR="00594512" w:rsidRPr="00056EF2" w:rsidRDefault="00056EF2" w:rsidP="008971F8">
      <w:pPr>
        <w:spacing w:line="360" w:lineRule="auto"/>
        <w:jc w:val="lowKashida"/>
        <w:rPr>
          <w:rFonts w:ascii="Simplified Arabic" w:hAnsi="Simplified Arabic" w:cs="Simplified Arabic"/>
          <w:sz w:val="28"/>
          <w:szCs w:val="28"/>
          <w:rtl/>
          <w:lang w:bidi="ar-EG"/>
        </w:rPr>
      </w:pPr>
      <w:r w:rsidRPr="00056EF2">
        <w:rPr>
          <w:rFonts w:ascii="Simplified Arabic" w:hAnsi="Simplified Arabic" w:cs="Simplified Arabic"/>
          <w:sz w:val="28"/>
          <w:szCs w:val="28"/>
          <w:rtl/>
          <w:lang w:bidi="ar-EG"/>
        </w:rPr>
        <w:t xml:space="preserve">وبصفة عامة، تؤكد النتائج أن أفراد العينة يدركون وجود تأثير واضح للفساد في الاستثمار المحلي والأجنبي، وأن الحد من الفساد وتعزيز الشفافية وتطوير البيئة التنظيمية يسهم في زيادة جاذبية </w:t>
      </w:r>
      <w:r w:rsidRPr="00056EF2">
        <w:rPr>
          <w:rFonts w:ascii="Simplified Arabic" w:hAnsi="Simplified Arabic" w:cs="Simplified Arabic"/>
          <w:sz w:val="28"/>
          <w:szCs w:val="28"/>
          <w:rtl/>
          <w:lang w:bidi="ar-EG"/>
        </w:rPr>
        <w:lastRenderedPageBreak/>
        <w:t>الاقتصاد السعودي للاستثمارات، وتحسين بيئة الأعمال، وتعزيز الثقة لدى المستثمرين، وهو ما ينعكس إيجابًا على النمو الاقتصادي.</w:t>
      </w:r>
    </w:p>
    <w:p w:rsidR="00171A37" w:rsidRPr="00171A37" w:rsidRDefault="00171A37" w:rsidP="000F7D11">
      <w:pPr>
        <w:spacing w:line="360" w:lineRule="auto"/>
        <w:jc w:val="lowKashida"/>
        <w:rPr>
          <w:rFonts w:ascii="Simplified Arabic" w:hAnsi="Simplified Arabic" w:cs="Simplified Arabic"/>
          <w:sz w:val="28"/>
          <w:szCs w:val="28"/>
          <w:rtl/>
          <w:lang w:bidi="ar-EG"/>
        </w:rPr>
      </w:pPr>
      <w:r w:rsidRPr="00171A37">
        <w:rPr>
          <w:rFonts w:ascii="Simplified Arabic" w:hAnsi="Simplified Arabic" w:cs="Simplified Arabic" w:hint="cs"/>
          <w:sz w:val="28"/>
          <w:szCs w:val="28"/>
          <w:rtl/>
          <w:lang w:bidi="ar-EG"/>
        </w:rPr>
        <w:t xml:space="preserve">البعد الثالث: </w:t>
      </w:r>
      <w:r w:rsidRPr="00171A37">
        <w:rPr>
          <w:rFonts w:ascii="Simplified Arabic" w:hAnsi="Simplified Arabic" w:cs="Simplified Arabic"/>
          <w:sz w:val="28"/>
          <w:szCs w:val="28"/>
          <w:rtl/>
          <w:lang w:bidi="ar-EG"/>
        </w:rPr>
        <w:t>كفاءة تخصيص الموارد الاقتصادية</w:t>
      </w:r>
    </w:p>
    <w:p w:rsidR="00594512" w:rsidRDefault="00594512" w:rsidP="00594512">
      <w:pPr>
        <w:pStyle w:val="Caption"/>
        <w:keepNext/>
        <w:jc w:val="center"/>
      </w:pPr>
      <w:bookmarkStart w:id="76" w:name="_Toc233632228"/>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10</w:t>
      </w:r>
      <w:r>
        <w:rPr>
          <w:rtl/>
        </w:rPr>
        <w:fldChar w:fldCharType="end"/>
      </w:r>
      <w:r>
        <w:rPr>
          <w:rFonts w:hint="cs"/>
          <w:noProof/>
          <w:rtl/>
          <w:lang w:bidi="ar-EG"/>
        </w:rPr>
        <w:t xml:space="preserve"> </w:t>
      </w:r>
      <w:r w:rsidRPr="00F00950">
        <w:rPr>
          <w:noProof/>
          <w:rtl/>
          <w:lang w:bidi="ar-EG"/>
        </w:rPr>
        <w:t>المتوسطات الحساب</w:t>
      </w:r>
      <w:r>
        <w:rPr>
          <w:noProof/>
          <w:rtl/>
          <w:lang w:bidi="ar-EG"/>
        </w:rPr>
        <w:t>ية و الانحرافات المعيارية ل</w:t>
      </w:r>
      <w:r>
        <w:rPr>
          <w:rFonts w:hint="cs"/>
          <w:noProof/>
          <w:rtl/>
          <w:lang w:bidi="ar-EG"/>
        </w:rPr>
        <w:t>بعد كفاءة تخصيص الموارد الاقتصادية</w:t>
      </w:r>
      <w:bookmarkEnd w:id="76"/>
    </w:p>
    <w:tbl>
      <w:tblPr>
        <w:tblStyle w:val="GridTable4-Accent11"/>
        <w:bidiVisual/>
        <w:tblW w:w="0" w:type="auto"/>
        <w:jc w:val="center"/>
        <w:tblLook w:val="04A0" w:firstRow="1" w:lastRow="0" w:firstColumn="1" w:lastColumn="0" w:noHBand="0" w:noVBand="1"/>
      </w:tblPr>
      <w:tblGrid>
        <w:gridCol w:w="390"/>
        <w:gridCol w:w="4261"/>
        <w:gridCol w:w="1196"/>
        <w:gridCol w:w="1309"/>
        <w:gridCol w:w="813"/>
        <w:gridCol w:w="853"/>
      </w:tblGrid>
      <w:tr w:rsidR="00C302C1" w:rsidRPr="00357148" w:rsidTr="00C302C1">
        <w:trPr>
          <w:cnfStyle w:val="100000000000" w:firstRow="1" w:lastRow="0" w:firstColumn="0" w:lastColumn="0" w:oddVBand="0" w:evenVBand="0" w:oddHBand="0" w:evenHBand="0" w:firstRowFirstColumn="0" w:firstRowLastColumn="0" w:lastRowFirstColumn="0" w:lastRowLastColumn="0"/>
          <w:trHeight w:val="62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171A37" w:rsidRPr="00C302C1" w:rsidRDefault="00171A37" w:rsidP="00594512">
            <w:pPr>
              <w:bidi/>
              <w:spacing w:line="360" w:lineRule="auto"/>
              <w:ind w:left="26"/>
              <w:jc w:val="center"/>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م</w:t>
            </w:r>
          </w:p>
        </w:tc>
        <w:tc>
          <w:tcPr>
            <w:tcW w:w="42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171A37" w:rsidRPr="00C302C1" w:rsidRDefault="00171A37" w:rsidP="00594512">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rPr>
              <w:t>كفاءة تخصيص الموارد الاقتصادية</w:t>
            </w:r>
          </w:p>
        </w:tc>
        <w:tc>
          <w:tcPr>
            <w:tcW w:w="11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171A37" w:rsidRPr="00C302C1" w:rsidRDefault="00171A37" w:rsidP="00594512">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المتوسط الحسابي</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171A37" w:rsidRPr="00C302C1" w:rsidRDefault="00171A37" w:rsidP="00594512">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الانحراف المعياري</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171A37" w:rsidRPr="00C302C1" w:rsidRDefault="00171A37" w:rsidP="00594512">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الاتجاه</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171A37" w:rsidRPr="00C302C1" w:rsidRDefault="00171A37" w:rsidP="00594512">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الترتيب</w:t>
            </w:r>
          </w:p>
        </w:tc>
      </w:tr>
      <w:tr w:rsidR="00C302C1" w:rsidRPr="00357148" w:rsidTr="00C302C1">
        <w:trPr>
          <w:cnfStyle w:val="000000100000" w:firstRow="0" w:lastRow="0" w:firstColumn="0" w:lastColumn="0" w:oddVBand="0" w:evenVBand="0" w:oddHBand="1" w:evenHBand="0" w:firstRowFirstColumn="0" w:firstRowLastColumn="0" w:lastRowFirstColumn="0" w:lastRowLastColumn="0"/>
          <w:trHeight w:val="332"/>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tcBorders>
            <w:vAlign w:val="center"/>
          </w:tcPr>
          <w:p w:rsidR="00C302C1" w:rsidRPr="00C302C1" w:rsidRDefault="00C302C1" w:rsidP="00594512">
            <w:pPr>
              <w:bidi/>
              <w:spacing w:line="360" w:lineRule="auto"/>
              <w:ind w:left="26"/>
              <w:jc w:val="center"/>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1</w:t>
            </w:r>
          </w:p>
        </w:tc>
        <w:tc>
          <w:tcPr>
            <w:tcW w:w="4261" w:type="dxa"/>
            <w:tcBorders>
              <w:top w:val="single" w:sz="4" w:space="0" w:color="FFFFFF" w:themeColor="background1"/>
            </w:tcBorders>
          </w:tcPr>
          <w:p w:rsidR="00C302C1" w:rsidRPr="00FC3D7E" w:rsidRDefault="00C302C1" w:rsidP="0059451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يؤدي الفساد إلى سوء توزيع الموارد الاقتصادية</w:t>
            </w:r>
            <w:r w:rsidRPr="00FC3D7E">
              <w:rPr>
                <w:rFonts w:ascii="Simplified Arabic" w:hAnsi="Simplified Arabic" w:cs="Simplified Arabic"/>
                <w:sz w:val="28"/>
                <w:szCs w:val="28"/>
              </w:rPr>
              <w:t>.</w:t>
            </w:r>
          </w:p>
        </w:tc>
        <w:tc>
          <w:tcPr>
            <w:tcW w:w="1196" w:type="dxa"/>
            <w:tcBorders>
              <w:top w:val="single" w:sz="4" w:space="0" w:color="FFFFFF" w:themeColor="background1"/>
            </w:tcBorders>
            <w:vAlign w:val="center"/>
          </w:tcPr>
          <w:p w:rsidR="00C302C1" w:rsidRPr="00C302C1" w:rsidRDefault="00C302C1" w:rsidP="00594512">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2.07</w:t>
            </w:r>
          </w:p>
        </w:tc>
        <w:tc>
          <w:tcPr>
            <w:tcW w:w="0" w:type="auto"/>
            <w:tcBorders>
              <w:top w:val="single" w:sz="4" w:space="0" w:color="FFFFFF" w:themeColor="background1"/>
            </w:tcBorders>
            <w:vAlign w:val="center"/>
          </w:tcPr>
          <w:p w:rsidR="00C302C1" w:rsidRPr="00C302C1" w:rsidRDefault="00C302C1" w:rsidP="00594512">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0.836</w:t>
            </w:r>
          </w:p>
        </w:tc>
        <w:tc>
          <w:tcPr>
            <w:tcW w:w="0" w:type="auto"/>
            <w:tcBorders>
              <w:top w:val="single" w:sz="4" w:space="0" w:color="FFFFFF" w:themeColor="background1"/>
            </w:tcBorders>
            <w:vAlign w:val="center"/>
          </w:tcPr>
          <w:p w:rsidR="00C302C1" w:rsidRPr="00C302C1" w:rsidRDefault="00C302C1" w:rsidP="0059451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302C1">
              <w:rPr>
                <w:rFonts w:ascii="Simplified Arabic" w:hAnsi="Simplified Arabic" w:cs="Simplified Arabic"/>
                <w:sz w:val="28"/>
                <w:szCs w:val="28"/>
                <w:rtl/>
              </w:rPr>
              <w:t>موافق</w:t>
            </w:r>
          </w:p>
        </w:tc>
        <w:tc>
          <w:tcPr>
            <w:tcW w:w="0" w:type="auto"/>
            <w:tcBorders>
              <w:top w:val="single" w:sz="4" w:space="0" w:color="FFFFFF" w:themeColor="background1"/>
            </w:tcBorders>
            <w:vAlign w:val="center"/>
          </w:tcPr>
          <w:p w:rsidR="00C302C1" w:rsidRPr="00C302C1" w:rsidRDefault="00C302C1" w:rsidP="00594512">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1</w:t>
            </w:r>
          </w:p>
        </w:tc>
      </w:tr>
      <w:tr w:rsidR="00C302C1" w:rsidRPr="00357148" w:rsidTr="00C302C1">
        <w:trPr>
          <w:trHeight w:val="26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C302C1" w:rsidRPr="00C302C1" w:rsidRDefault="00C302C1" w:rsidP="00594512">
            <w:pPr>
              <w:bidi/>
              <w:spacing w:line="360" w:lineRule="auto"/>
              <w:ind w:left="26"/>
              <w:jc w:val="center"/>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2</w:t>
            </w:r>
          </w:p>
        </w:tc>
        <w:tc>
          <w:tcPr>
            <w:tcW w:w="4261" w:type="dxa"/>
          </w:tcPr>
          <w:p w:rsidR="00C302C1" w:rsidRPr="00FC3D7E" w:rsidRDefault="00C302C1" w:rsidP="0059451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يؤثر الفساد في كفاءة الإنفاق الحكومي</w:t>
            </w:r>
            <w:r w:rsidRPr="00FC3D7E">
              <w:rPr>
                <w:rFonts w:ascii="Simplified Arabic" w:hAnsi="Simplified Arabic" w:cs="Simplified Arabic"/>
                <w:sz w:val="28"/>
                <w:szCs w:val="28"/>
              </w:rPr>
              <w:t>.</w:t>
            </w:r>
          </w:p>
        </w:tc>
        <w:tc>
          <w:tcPr>
            <w:tcW w:w="1196" w:type="dxa"/>
            <w:vAlign w:val="center"/>
          </w:tcPr>
          <w:p w:rsidR="00C302C1" w:rsidRPr="00C302C1" w:rsidRDefault="00C302C1" w:rsidP="00594512">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2.06</w:t>
            </w:r>
          </w:p>
        </w:tc>
        <w:tc>
          <w:tcPr>
            <w:tcW w:w="0" w:type="auto"/>
            <w:vAlign w:val="center"/>
          </w:tcPr>
          <w:p w:rsidR="00C302C1" w:rsidRPr="00C302C1" w:rsidRDefault="00C302C1" w:rsidP="00594512">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0.835</w:t>
            </w:r>
          </w:p>
        </w:tc>
        <w:tc>
          <w:tcPr>
            <w:tcW w:w="0" w:type="auto"/>
            <w:vAlign w:val="center"/>
          </w:tcPr>
          <w:p w:rsidR="00C302C1" w:rsidRPr="00C302C1" w:rsidRDefault="00C302C1" w:rsidP="0059451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302C1">
              <w:rPr>
                <w:rFonts w:ascii="Simplified Arabic" w:hAnsi="Simplified Arabic" w:cs="Simplified Arabic"/>
                <w:sz w:val="28"/>
                <w:szCs w:val="28"/>
                <w:rtl/>
              </w:rPr>
              <w:t>موافق</w:t>
            </w:r>
          </w:p>
        </w:tc>
        <w:tc>
          <w:tcPr>
            <w:tcW w:w="0" w:type="auto"/>
            <w:vAlign w:val="center"/>
          </w:tcPr>
          <w:p w:rsidR="00C302C1" w:rsidRPr="00C302C1" w:rsidRDefault="00C302C1" w:rsidP="00594512">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2</w:t>
            </w:r>
          </w:p>
        </w:tc>
      </w:tr>
      <w:tr w:rsidR="00C302C1" w:rsidRPr="00357148" w:rsidTr="00C302C1">
        <w:trPr>
          <w:cnfStyle w:val="000000100000" w:firstRow="0" w:lastRow="0" w:firstColumn="0" w:lastColumn="0" w:oddVBand="0" w:evenVBand="0" w:oddHBand="1" w:evenHBand="0" w:firstRowFirstColumn="0" w:firstRowLastColumn="0" w:lastRowFirstColumn="0" w:lastRowLastColumn="0"/>
          <w:trHeight w:val="224"/>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C302C1" w:rsidRPr="00C302C1" w:rsidRDefault="00C302C1" w:rsidP="00594512">
            <w:pPr>
              <w:bidi/>
              <w:spacing w:line="360" w:lineRule="auto"/>
              <w:ind w:left="26"/>
              <w:jc w:val="center"/>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3</w:t>
            </w:r>
          </w:p>
        </w:tc>
        <w:tc>
          <w:tcPr>
            <w:tcW w:w="4261" w:type="dxa"/>
          </w:tcPr>
          <w:p w:rsidR="00C302C1" w:rsidRPr="00FC3D7E" w:rsidRDefault="00C302C1" w:rsidP="0059451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يسهم الحد من الفساد في تحسين استغلال الموارد العامة</w:t>
            </w:r>
            <w:r w:rsidRPr="00FC3D7E">
              <w:rPr>
                <w:rFonts w:ascii="Simplified Arabic" w:hAnsi="Simplified Arabic" w:cs="Simplified Arabic"/>
                <w:sz w:val="28"/>
                <w:szCs w:val="28"/>
              </w:rPr>
              <w:t>.</w:t>
            </w:r>
          </w:p>
        </w:tc>
        <w:tc>
          <w:tcPr>
            <w:tcW w:w="1196" w:type="dxa"/>
            <w:vAlign w:val="center"/>
          </w:tcPr>
          <w:p w:rsidR="00C302C1" w:rsidRPr="00C302C1" w:rsidRDefault="00C302C1" w:rsidP="00594512">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2.03</w:t>
            </w:r>
          </w:p>
        </w:tc>
        <w:tc>
          <w:tcPr>
            <w:tcW w:w="0" w:type="auto"/>
            <w:vAlign w:val="center"/>
          </w:tcPr>
          <w:p w:rsidR="00C302C1" w:rsidRPr="00C302C1" w:rsidRDefault="00C302C1" w:rsidP="00594512">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0.867</w:t>
            </w:r>
          </w:p>
        </w:tc>
        <w:tc>
          <w:tcPr>
            <w:tcW w:w="0" w:type="auto"/>
            <w:vAlign w:val="center"/>
          </w:tcPr>
          <w:p w:rsidR="00C302C1" w:rsidRPr="00C302C1" w:rsidRDefault="00C302C1" w:rsidP="0059451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302C1">
              <w:rPr>
                <w:rFonts w:ascii="Simplified Arabic" w:hAnsi="Simplified Arabic" w:cs="Simplified Arabic"/>
                <w:sz w:val="28"/>
                <w:szCs w:val="28"/>
                <w:rtl/>
              </w:rPr>
              <w:t>موافق</w:t>
            </w:r>
          </w:p>
        </w:tc>
        <w:tc>
          <w:tcPr>
            <w:tcW w:w="0" w:type="auto"/>
            <w:vAlign w:val="center"/>
          </w:tcPr>
          <w:p w:rsidR="00C302C1" w:rsidRPr="00C302C1" w:rsidRDefault="00C302C1" w:rsidP="00594512">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3</w:t>
            </w:r>
          </w:p>
        </w:tc>
      </w:tr>
      <w:tr w:rsidR="00C302C1" w:rsidRPr="00357148" w:rsidTr="00C302C1">
        <w:trPr>
          <w:trHeight w:val="34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C302C1" w:rsidRPr="00C302C1" w:rsidRDefault="00C302C1" w:rsidP="00594512">
            <w:pPr>
              <w:bidi/>
              <w:spacing w:line="360" w:lineRule="auto"/>
              <w:ind w:left="26"/>
              <w:jc w:val="center"/>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4</w:t>
            </w:r>
          </w:p>
        </w:tc>
        <w:tc>
          <w:tcPr>
            <w:tcW w:w="4261" w:type="dxa"/>
          </w:tcPr>
          <w:p w:rsidR="00C302C1" w:rsidRPr="00FC3D7E" w:rsidRDefault="00C302C1" w:rsidP="0059451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يؤدي الفساد إلى تنفيذ مشروعات أقل كفاءة اقتصاديًا</w:t>
            </w:r>
            <w:r w:rsidRPr="00FC3D7E">
              <w:rPr>
                <w:rFonts w:ascii="Simplified Arabic" w:hAnsi="Simplified Arabic" w:cs="Simplified Arabic"/>
                <w:sz w:val="28"/>
                <w:szCs w:val="28"/>
              </w:rPr>
              <w:t>.</w:t>
            </w:r>
          </w:p>
        </w:tc>
        <w:tc>
          <w:tcPr>
            <w:tcW w:w="1196" w:type="dxa"/>
            <w:vAlign w:val="center"/>
          </w:tcPr>
          <w:p w:rsidR="00C302C1" w:rsidRPr="00C302C1" w:rsidRDefault="00C302C1" w:rsidP="00594512">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1.90</w:t>
            </w:r>
          </w:p>
        </w:tc>
        <w:tc>
          <w:tcPr>
            <w:tcW w:w="0" w:type="auto"/>
            <w:vAlign w:val="center"/>
          </w:tcPr>
          <w:p w:rsidR="00C302C1" w:rsidRPr="00C302C1" w:rsidRDefault="00C302C1" w:rsidP="00594512">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0.821</w:t>
            </w:r>
          </w:p>
        </w:tc>
        <w:tc>
          <w:tcPr>
            <w:tcW w:w="0" w:type="auto"/>
            <w:vAlign w:val="center"/>
          </w:tcPr>
          <w:p w:rsidR="00C302C1" w:rsidRPr="00C302C1" w:rsidRDefault="00C302C1" w:rsidP="0059451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302C1">
              <w:rPr>
                <w:rFonts w:ascii="Simplified Arabic" w:hAnsi="Simplified Arabic" w:cs="Simplified Arabic"/>
                <w:sz w:val="28"/>
                <w:szCs w:val="28"/>
                <w:rtl/>
              </w:rPr>
              <w:t>موافق</w:t>
            </w:r>
          </w:p>
        </w:tc>
        <w:tc>
          <w:tcPr>
            <w:tcW w:w="0" w:type="auto"/>
            <w:vAlign w:val="center"/>
          </w:tcPr>
          <w:p w:rsidR="00C302C1" w:rsidRPr="00C302C1" w:rsidRDefault="00C302C1" w:rsidP="00594512">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302C1">
              <w:rPr>
                <w:rFonts w:ascii="Simplified Arabic" w:hAnsi="Simplified Arabic" w:cs="Simplified Arabic"/>
                <w:sz w:val="28"/>
                <w:szCs w:val="28"/>
                <w:rtl/>
                <w:lang w:bidi="ar-EG"/>
              </w:rPr>
              <w:t>5</w:t>
            </w:r>
          </w:p>
        </w:tc>
      </w:tr>
      <w:tr w:rsidR="00C302C1" w:rsidRPr="00357148" w:rsidTr="00C302C1">
        <w:trPr>
          <w:cnfStyle w:val="000000100000" w:firstRow="0" w:lastRow="0" w:firstColumn="0" w:lastColumn="0" w:oddVBand="0" w:evenVBand="0" w:oddHBand="1" w:evenHBand="0" w:firstRowFirstColumn="0" w:firstRowLastColumn="0" w:lastRowFirstColumn="0" w:lastRowLastColumn="0"/>
          <w:trHeight w:val="34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C302C1" w:rsidRPr="00C302C1" w:rsidRDefault="00C302C1" w:rsidP="00594512">
            <w:pPr>
              <w:bidi/>
              <w:spacing w:line="360" w:lineRule="auto"/>
              <w:ind w:left="26"/>
              <w:jc w:val="center"/>
              <w:rPr>
                <w:rFonts w:ascii="Simplified Arabic" w:hAnsi="Simplified Arabic" w:cs="Simplified Arabic"/>
                <w:b w:val="0"/>
                <w:bCs w:val="0"/>
                <w:sz w:val="28"/>
                <w:szCs w:val="28"/>
                <w:rtl/>
                <w:lang w:bidi="ar-EG"/>
              </w:rPr>
            </w:pPr>
            <w:r w:rsidRPr="00C302C1">
              <w:rPr>
                <w:rFonts w:ascii="Simplified Arabic" w:hAnsi="Simplified Arabic" w:cs="Simplified Arabic"/>
                <w:b w:val="0"/>
                <w:bCs w:val="0"/>
                <w:sz w:val="28"/>
                <w:szCs w:val="28"/>
                <w:rtl/>
                <w:lang w:bidi="ar-EG"/>
              </w:rPr>
              <w:t>5</w:t>
            </w:r>
          </w:p>
        </w:tc>
        <w:tc>
          <w:tcPr>
            <w:tcW w:w="4261" w:type="dxa"/>
          </w:tcPr>
          <w:p w:rsidR="00C302C1" w:rsidRPr="00FC3D7E" w:rsidRDefault="00C302C1" w:rsidP="0059451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تعزز الشفافية من عدالة توزيع الموارد الاقتصادية</w:t>
            </w:r>
            <w:r w:rsidRPr="00FC3D7E">
              <w:rPr>
                <w:rFonts w:ascii="Simplified Arabic" w:hAnsi="Simplified Arabic" w:cs="Simplified Arabic"/>
                <w:sz w:val="28"/>
                <w:szCs w:val="28"/>
              </w:rPr>
              <w:t>.</w:t>
            </w:r>
          </w:p>
        </w:tc>
        <w:tc>
          <w:tcPr>
            <w:tcW w:w="1196" w:type="dxa"/>
            <w:vAlign w:val="center"/>
          </w:tcPr>
          <w:p w:rsidR="00C302C1" w:rsidRPr="00C302C1" w:rsidRDefault="00C302C1" w:rsidP="00594512">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2.03</w:t>
            </w:r>
          </w:p>
        </w:tc>
        <w:tc>
          <w:tcPr>
            <w:tcW w:w="0" w:type="auto"/>
            <w:vAlign w:val="center"/>
          </w:tcPr>
          <w:p w:rsidR="00C302C1" w:rsidRPr="00C302C1" w:rsidRDefault="00C302C1" w:rsidP="00594512">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0.846</w:t>
            </w:r>
          </w:p>
        </w:tc>
        <w:tc>
          <w:tcPr>
            <w:tcW w:w="0" w:type="auto"/>
            <w:vAlign w:val="center"/>
          </w:tcPr>
          <w:p w:rsidR="00C302C1" w:rsidRPr="00C302C1" w:rsidRDefault="00C302C1" w:rsidP="0059451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302C1">
              <w:rPr>
                <w:rFonts w:ascii="Simplified Arabic" w:hAnsi="Simplified Arabic" w:cs="Simplified Arabic"/>
                <w:sz w:val="28"/>
                <w:szCs w:val="28"/>
                <w:rtl/>
              </w:rPr>
              <w:t>موافق</w:t>
            </w:r>
          </w:p>
        </w:tc>
        <w:tc>
          <w:tcPr>
            <w:tcW w:w="0" w:type="auto"/>
            <w:vAlign w:val="center"/>
          </w:tcPr>
          <w:p w:rsidR="00C302C1" w:rsidRPr="00C302C1" w:rsidRDefault="00C302C1" w:rsidP="00594512">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302C1">
              <w:rPr>
                <w:rFonts w:ascii="Simplified Arabic" w:hAnsi="Simplified Arabic" w:cs="Simplified Arabic"/>
                <w:sz w:val="28"/>
                <w:szCs w:val="28"/>
                <w:rtl/>
              </w:rPr>
              <w:t>4</w:t>
            </w:r>
          </w:p>
        </w:tc>
      </w:tr>
      <w:tr w:rsidR="00C302C1" w:rsidRPr="00357148" w:rsidTr="00C302C1">
        <w:trPr>
          <w:trHeight w:val="34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C302C1" w:rsidRPr="007F120C" w:rsidRDefault="00741E41" w:rsidP="00594512">
            <w:pPr>
              <w:bidi/>
              <w:spacing w:line="360" w:lineRule="auto"/>
              <w:ind w:left="26"/>
              <w:jc w:val="center"/>
              <w:rPr>
                <w:rFonts w:ascii="Simplified Arabic" w:hAnsi="Simplified Arabic" w:cs="Simplified Arabic"/>
                <w:b w:val="0"/>
                <w:bCs w:val="0"/>
                <w:sz w:val="28"/>
                <w:szCs w:val="28"/>
                <w:rtl/>
                <w:lang w:bidi="ar-EG"/>
              </w:rPr>
            </w:pPr>
            <w:r w:rsidRPr="007F120C">
              <w:rPr>
                <w:rFonts w:ascii="Simplified Arabic" w:hAnsi="Simplified Arabic" w:cs="Simplified Arabic"/>
                <w:b w:val="0"/>
                <w:bCs w:val="0"/>
                <w:sz w:val="28"/>
                <w:szCs w:val="28"/>
                <w:lang w:bidi="ar-EG"/>
              </w:rPr>
              <w:t>6</w:t>
            </w:r>
          </w:p>
        </w:tc>
        <w:tc>
          <w:tcPr>
            <w:tcW w:w="4261" w:type="dxa"/>
          </w:tcPr>
          <w:p w:rsidR="00C302C1" w:rsidRPr="00FC3D7E" w:rsidRDefault="00C302C1" w:rsidP="0059451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يسهم انخفاض الفساد في رفع كفاءة التخطيط الاقتصادي</w:t>
            </w:r>
            <w:r w:rsidRPr="00FC3D7E">
              <w:rPr>
                <w:rFonts w:ascii="Simplified Arabic" w:hAnsi="Simplified Arabic" w:cs="Simplified Arabic"/>
                <w:sz w:val="28"/>
                <w:szCs w:val="28"/>
              </w:rPr>
              <w:t>.</w:t>
            </w:r>
          </w:p>
        </w:tc>
        <w:tc>
          <w:tcPr>
            <w:tcW w:w="1196" w:type="dxa"/>
            <w:vAlign w:val="center"/>
          </w:tcPr>
          <w:p w:rsidR="00C302C1" w:rsidRPr="00C302C1" w:rsidRDefault="008E0204" w:rsidP="00594512">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1.87</w:t>
            </w:r>
          </w:p>
        </w:tc>
        <w:tc>
          <w:tcPr>
            <w:tcW w:w="0" w:type="auto"/>
            <w:vAlign w:val="center"/>
          </w:tcPr>
          <w:p w:rsidR="00C302C1" w:rsidRPr="00C302C1" w:rsidRDefault="008E0204" w:rsidP="00594512">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0.815</w:t>
            </w:r>
          </w:p>
        </w:tc>
        <w:tc>
          <w:tcPr>
            <w:tcW w:w="0" w:type="auto"/>
            <w:vAlign w:val="center"/>
          </w:tcPr>
          <w:p w:rsidR="00C302C1" w:rsidRPr="00C302C1" w:rsidRDefault="008E0204" w:rsidP="0059451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302C1">
              <w:rPr>
                <w:rFonts w:ascii="Simplified Arabic" w:hAnsi="Simplified Arabic" w:cs="Simplified Arabic"/>
                <w:sz w:val="28"/>
                <w:szCs w:val="28"/>
                <w:rtl/>
              </w:rPr>
              <w:t>موافق</w:t>
            </w:r>
          </w:p>
        </w:tc>
        <w:tc>
          <w:tcPr>
            <w:tcW w:w="0" w:type="auto"/>
            <w:vAlign w:val="center"/>
          </w:tcPr>
          <w:p w:rsidR="00C302C1" w:rsidRPr="00C302C1" w:rsidRDefault="008E0204" w:rsidP="00594512">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6</w:t>
            </w:r>
          </w:p>
        </w:tc>
      </w:tr>
      <w:tr w:rsidR="00171A37" w:rsidRPr="00357148" w:rsidTr="00C302C1">
        <w:trPr>
          <w:cnfStyle w:val="000000100000" w:firstRow="0" w:lastRow="0" w:firstColumn="0" w:lastColumn="0" w:oddVBand="0" w:evenVBand="0" w:oddHBand="1" w:evenHBand="0" w:firstRowFirstColumn="0" w:firstRowLastColumn="0" w:lastRowFirstColumn="0" w:lastRowLastColumn="0"/>
          <w:trHeight w:val="341"/>
          <w:jc w:val="center"/>
        </w:trPr>
        <w:tc>
          <w:tcPr>
            <w:cnfStyle w:val="001000000000" w:firstRow="0" w:lastRow="0" w:firstColumn="1" w:lastColumn="0" w:oddVBand="0" w:evenVBand="0" w:oddHBand="0" w:evenHBand="0" w:firstRowFirstColumn="0" w:firstRowLastColumn="0" w:lastRowFirstColumn="0" w:lastRowLastColumn="0"/>
            <w:tcW w:w="4651" w:type="dxa"/>
            <w:gridSpan w:val="2"/>
          </w:tcPr>
          <w:p w:rsidR="00171A37" w:rsidRPr="00C302C1" w:rsidRDefault="00171A37" w:rsidP="00594512">
            <w:pPr>
              <w:bidi/>
              <w:spacing w:line="360" w:lineRule="auto"/>
              <w:ind w:left="26"/>
              <w:jc w:val="center"/>
              <w:rPr>
                <w:rFonts w:ascii="Simplified Arabic" w:hAnsi="Simplified Arabic" w:cs="Simplified Arabic"/>
                <w:b w:val="0"/>
                <w:bCs w:val="0"/>
                <w:sz w:val="28"/>
                <w:szCs w:val="28"/>
              </w:rPr>
            </w:pPr>
            <w:r w:rsidRPr="00C302C1">
              <w:rPr>
                <w:rFonts w:ascii="Simplified Arabic" w:hAnsi="Simplified Arabic" w:cs="Simplified Arabic"/>
                <w:b w:val="0"/>
                <w:bCs w:val="0"/>
                <w:sz w:val="28"/>
                <w:szCs w:val="28"/>
                <w:rtl/>
                <w:lang w:bidi="ar-EG"/>
              </w:rPr>
              <w:t>كفاءة تخصيص الموارد الاقتصادية</w:t>
            </w:r>
          </w:p>
        </w:tc>
        <w:tc>
          <w:tcPr>
            <w:tcW w:w="1196" w:type="dxa"/>
          </w:tcPr>
          <w:p w:rsidR="00171A37" w:rsidRPr="00C302C1" w:rsidRDefault="00171A37" w:rsidP="00594512">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2.0183</w:t>
            </w:r>
          </w:p>
        </w:tc>
        <w:tc>
          <w:tcPr>
            <w:tcW w:w="0" w:type="auto"/>
            <w:vAlign w:val="center"/>
          </w:tcPr>
          <w:p w:rsidR="00171A37" w:rsidRPr="00C302C1" w:rsidRDefault="00171A37" w:rsidP="00594512">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302C1">
              <w:rPr>
                <w:rFonts w:ascii="Simplified Arabic" w:hAnsi="Simplified Arabic" w:cs="Simplified Arabic"/>
                <w:sz w:val="28"/>
                <w:szCs w:val="28"/>
                <w:rtl/>
              </w:rPr>
              <w:t>0.73178</w:t>
            </w:r>
          </w:p>
        </w:tc>
        <w:tc>
          <w:tcPr>
            <w:tcW w:w="0" w:type="auto"/>
            <w:gridSpan w:val="2"/>
            <w:vAlign w:val="center"/>
          </w:tcPr>
          <w:p w:rsidR="00171A37" w:rsidRPr="00C302C1" w:rsidRDefault="00171A37" w:rsidP="0059451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302C1">
              <w:rPr>
                <w:rFonts w:ascii="Simplified Arabic" w:hAnsi="Simplified Arabic" w:cs="Simplified Arabic"/>
                <w:sz w:val="28"/>
                <w:szCs w:val="28"/>
                <w:rtl/>
              </w:rPr>
              <w:t>موافق</w:t>
            </w:r>
          </w:p>
        </w:tc>
      </w:tr>
    </w:tbl>
    <w:p w:rsidR="00741E41" w:rsidRDefault="00741E41" w:rsidP="000F7D11">
      <w:pPr>
        <w:spacing w:line="360" w:lineRule="auto"/>
        <w:jc w:val="lowKashida"/>
        <w:rPr>
          <w:rFonts w:ascii="Simplified Arabic" w:hAnsi="Simplified Arabic" w:cs="Simplified Arabic" w:hint="cs"/>
          <w:sz w:val="28"/>
          <w:szCs w:val="28"/>
          <w:rtl/>
          <w:lang w:bidi="ar-EG"/>
        </w:rPr>
      </w:pPr>
    </w:p>
    <w:p w:rsidR="008971F8" w:rsidRDefault="00741E41" w:rsidP="008971F8">
      <w:pPr>
        <w:keepNext/>
        <w:spacing w:line="360" w:lineRule="auto"/>
        <w:jc w:val="lowKashida"/>
      </w:pPr>
      <w:r>
        <w:rPr>
          <w:rFonts w:ascii="Simplified Arabic" w:hAnsi="Simplified Arabic" w:cs="Simplified Arabic"/>
          <w:noProof/>
          <w:sz w:val="28"/>
          <w:szCs w:val="28"/>
          <w:rtl/>
        </w:rPr>
        <w:lastRenderedPageBreak/>
        <w:drawing>
          <wp:inline distT="0" distB="0" distL="0" distR="0" wp14:anchorId="15B047D7" wp14:editId="26C0B9CE">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41E41" w:rsidRDefault="008971F8" w:rsidP="008971F8">
      <w:pPr>
        <w:pStyle w:val="Caption"/>
        <w:jc w:val="center"/>
        <w:rPr>
          <w:rFonts w:ascii="Simplified Arabic" w:hAnsi="Simplified Arabic" w:cs="Simplified Arabic"/>
          <w:sz w:val="28"/>
          <w:szCs w:val="28"/>
          <w:rtl/>
          <w:lang w:bidi="ar-EG"/>
        </w:rPr>
      </w:pPr>
      <w:bookmarkStart w:id="77" w:name="_Toc233632203"/>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8</w:t>
      </w:r>
      <w:r>
        <w:rPr>
          <w:rtl/>
        </w:rPr>
        <w:fldChar w:fldCharType="end"/>
      </w:r>
      <w:r>
        <w:rPr>
          <w:rFonts w:hint="cs"/>
          <w:noProof/>
          <w:rtl/>
          <w:lang w:bidi="ar-EG"/>
        </w:rPr>
        <w:t xml:space="preserve"> </w:t>
      </w:r>
      <w:r w:rsidRPr="001165F3">
        <w:rPr>
          <w:noProof/>
          <w:rtl/>
          <w:lang w:bidi="ar-EG"/>
        </w:rPr>
        <w:t>المتوسطات الحسابية و الانحرافات المعيارية لبعد كفاءة تخصيص الموارد الاقتصادية</w:t>
      </w:r>
      <w:bookmarkEnd w:id="77"/>
    </w:p>
    <w:p w:rsidR="00741E41" w:rsidRPr="00741E41" w:rsidRDefault="00741E41" w:rsidP="000F7D11">
      <w:pPr>
        <w:spacing w:line="360" w:lineRule="auto"/>
        <w:jc w:val="lowKashida"/>
        <w:rPr>
          <w:rFonts w:ascii="Simplified Arabic" w:hAnsi="Simplified Arabic" w:cs="Simplified Arabic"/>
          <w:sz w:val="28"/>
          <w:szCs w:val="28"/>
          <w:rtl/>
          <w:lang w:bidi="ar-EG"/>
        </w:rPr>
      </w:pPr>
      <w:r w:rsidRPr="00741E41">
        <w:rPr>
          <w:rFonts w:ascii="Simplified Arabic" w:hAnsi="Simplified Arabic" w:cs="Simplified Arabic"/>
          <w:sz w:val="28"/>
          <w:szCs w:val="28"/>
          <w:rtl/>
          <w:lang w:bidi="ar-EG"/>
        </w:rPr>
        <w:t>تشير نتائج الجدول إلى أن أفراد عينة الدراسة وافقوا على العبارات المتعلقة ببعد كفاءة تخصيص الموارد الاقتصادية، حيث بلغ المتوسط الحسابي العام للمحور (2.0183)، بانحراف معياري قدره (0.73178)، وهو ما يعكس وجود تقارب في استجابات أفراد العينة واتفاقهم على أن الفساد يؤثر بصورة مباشرة في كفاءة تخصيص الموارد الاقتصادية واستخدامها بالشكل الأمثل.</w:t>
      </w:r>
    </w:p>
    <w:p w:rsidR="00741E41" w:rsidRPr="00741E41" w:rsidRDefault="00741E41" w:rsidP="000F7D11">
      <w:pPr>
        <w:spacing w:line="360" w:lineRule="auto"/>
        <w:jc w:val="lowKashida"/>
        <w:rPr>
          <w:rFonts w:ascii="Simplified Arabic" w:hAnsi="Simplified Arabic" w:cs="Simplified Arabic"/>
          <w:sz w:val="28"/>
          <w:szCs w:val="28"/>
          <w:rtl/>
          <w:lang w:bidi="ar-EG"/>
        </w:rPr>
      </w:pPr>
      <w:r w:rsidRPr="00741E41">
        <w:rPr>
          <w:rFonts w:ascii="Simplified Arabic" w:hAnsi="Simplified Arabic" w:cs="Simplified Arabic"/>
          <w:sz w:val="28"/>
          <w:szCs w:val="28"/>
          <w:rtl/>
          <w:lang w:bidi="ar-EG"/>
        </w:rPr>
        <w:t>وعلى مستوى العبارات، جاءت العبارة "يؤدي الفساد إلى سوء توزيع الموارد الاقتصادية" في المرتبة الأولى، بمتوسط حسابي بلغ (2.07) وانحراف معياري (0.836)، مما يشير إلى إدراك أفراد العينة أن الفساد يسهم في توجيه الموارد بعيدًا عن الاستخدامات الأكثر كفاءة. وجاءت في المرتبة الثانية العبارة "يؤثر الفساد في كفاءة الإنفاق الحكومي" بمتوسط حسابي (2.06) وانحراف معياري (0.835)، وهو ما يعكس اتفاق المشاركين على أن الفساد يحد من فاعلية الإنفاق العام ويؤثر في تحقيق أهدافه التنموية.</w:t>
      </w:r>
    </w:p>
    <w:p w:rsidR="00741E41" w:rsidRPr="00741E41" w:rsidRDefault="00741E41" w:rsidP="000F7D11">
      <w:pPr>
        <w:spacing w:line="360" w:lineRule="auto"/>
        <w:jc w:val="lowKashida"/>
        <w:rPr>
          <w:rFonts w:ascii="Simplified Arabic" w:hAnsi="Simplified Arabic" w:cs="Simplified Arabic"/>
          <w:sz w:val="28"/>
          <w:szCs w:val="28"/>
          <w:rtl/>
          <w:lang w:bidi="ar-EG"/>
        </w:rPr>
      </w:pPr>
      <w:r w:rsidRPr="00741E41">
        <w:rPr>
          <w:rFonts w:ascii="Simplified Arabic" w:hAnsi="Simplified Arabic" w:cs="Simplified Arabic"/>
          <w:sz w:val="28"/>
          <w:szCs w:val="28"/>
          <w:rtl/>
          <w:lang w:bidi="ar-EG"/>
        </w:rPr>
        <w:lastRenderedPageBreak/>
        <w:t>كما جاءت عبارتا "يسهم الحد من الفساد في تحسين استغلال الموارد العامة" و**"تعزز الشفافية من عدالة توزيع الموارد الاقتصادية"** بمتوسط حسابي (2.03) لكل منهما، إلا أن الأولى جاءت في المرتبة الثالثة بانحراف معياري (0.867)، بينما جاءت الثانية في المرتبة الرابعة بانحراف معياري (0.846)، وهو ما يدل على اقتناع أفراد العينة بأهمية مكافحة الفساد وتعزيز الشفافية في رفع كفاءة استخدام الموارد وتحقيق العدالة في توزيعها.</w:t>
      </w:r>
    </w:p>
    <w:p w:rsidR="00741E41" w:rsidRPr="00741E41" w:rsidRDefault="00741E41" w:rsidP="000F7D11">
      <w:pPr>
        <w:spacing w:line="360" w:lineRule="auto"/>
        <w:jc w:val="lowKashida"/>
        <w:rPr>
          <w:rFonts w:ascii="Simplified Arabic" w:hAnsi="Simplified Arabic" w:cs="Simplified Arabic"/>
          <w:sz w:val="28"/>
          <w:szCs w:val="28"/>
          <w:rtl/>
          <w:lang w:bidi="ar-EG"/>
        </w:rPr>
      </w:pPr>
      <w:r w:rsidRPr="00741E41">
        <w:rPr>
          <w:rFonts w:ascii="Simplified Arabic" w:hAnsi="Simplified Arabic" w:cs="Simplified Arabic"/>
          <w:sz w:val="28"/>
          <w:szCs w:val="28"/>
          <w:rtl/>
          <w:lang w:bidi="ar-EG"/>
        </w:rPr>
        <w:t>وفي المقابل، جاءت العبارة "يؤدي الفساد إلى تنفيذ مشروعات أقل كفاءة اقتصاديًا" في المرتبة الخامسة بمتوسط حسابي (1.90) وانحراف معياري (0.821)، بينما احتلت العبارة "يسهم انخفاض الفساد في رفع كفاءة التخطيط الاقتصادي" المرتبة السادسة والأخيرة بمتوسط حسابي (1.87) وانحراف معياري (0.815)، ورغم ذلك فقد جاءت جميع العبارات ضمن مستوى الموافقة، مما يعكس اتفاق أفراد العينة على أن الحد من الفساد يسهم في تحسين التخطيط الاقتصادي وتعزيز كفاءة إدارة الموارد.</w:t>
      </w:r>
    </w:p>
    <w:p w:rsidR="00741E41" w:rsidRDefault="00741E41" w:rsidP="000F7D11">
      <w:pPr>
        <w:spacing w:line="360" w:lineRule="auto"/>
        <w:jc w:val="lowKashida"/>
        <w:rPr>
          <w:rFonts w:ascii="Simplified Arabic" w:hAnsi="Simplified Arabic" w:cs="Simplified Arabic"/>
          <w:sz w:val="28"/>
          <w:szCs w:val="28"/>
          <w:rtl/>
          <w:lang w:bidi="ar-EG"/>
        </w:rPr>
      </w:pPr>
      <w:r w:rsidRPr="00741E41">
        <w:rPr>
          <w:rFonts w:ascii="Simplified Arabic" w:hAnsi="Simplified Arabic" w:cs="Simplified Arabic"/>
          <w:sz w:val="28"/>
          <w:szCs w:val="28"/>
          <w:rtl/>
          <w:lang w:bidi="ar-EG"/>
        </w:rPr>
        <w:t>وبصفة عامة، تؤكد هذه النتائج أن أفراد العينة يرون أن الفساد يمثل أحد العوامل المؤثرة في كفاءة تخصيص الموارد الاقتصادية، وأن الحد منه يسهم في تحسين كفاءة الإنفاق الحكومي، وتعظيم الاستفادة من الموارد العامة، وتعزيز العدالة في توزيعها، بما يدعم تحقيق التنمية الاقتصادية المستدامة في المملكة العربية السعودية.</w:t>
      </w:r>
    </w:p>
    <w:p w:rsidR="008B72B1" w:rsidRPr="008B72B1" w:rsidRDefault="008B72B1" w:rsidP="000F7D11">
      <w:pPr>
        <w:spacing w:line="360" w:lineRule="auto"/>
        <w:jc w:val="lowKashida"/>
        <w:rPr>
          <w:rFonts w:ascii="Simplified Arabic" w:hAnsi="Simplified Arabic" w:cs="Simplified Arabic"/>
          <w:sz w:val="28"/>
          <w:szCs w:val="28"/>
          <w:rtl/>
          <w:lang w:bidi="ar-EG"/>
        </w:rPr>
      </w:pPr>
      <w:r w:rsidRPr="008B72B1">
        <w:rPr>
          <w:rFonts w:ascii="Simplified Arabic" w:hAnsi="Simplified Arabic" w:cs="Simplified Arabic" w:hint="cs"/>
          <w:sz w:val="28"/>
          <w:szCs w:val="28"/>
          <w:rtl/>
          <w:lang w:bidi="ar-EG"/>
        </w:rPr>
        <w:t xml:space="preserve">البعد الرابع: </w:t>
      </w:r>
      <w:r w:rsidRPr="008B72B1">
        <w:rPr>
          <w:rFonts w:ascii="Simplified Arabic" w:hAnsi="Simplified Arabic" w:cs="Simplified Arabic"/>
          <w:sz w:val="28"/>
          <w:szCs w:val="28"/>
          <w:rtl/>
          <w:lang w:bidi="ar-EG"/>
        </w:rPr>
        <w:t>مستوى الإنتاجية الاقتصادية</w:t>
      </w:r>
    </w:p>
    <w:p w:rsidR="00157D9B" w:rsidRDefault="00157D9B" w:rsidP="00F50184">
      <w:pPr>
        <w:pStyle w:val="Caption"/>
        <w:keepNext/>
        <w:jc w:val="center"/>
      </w:pPr>
      <w:bookmarkStart w:id="78" w:name="_Toc233632229"/>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225D71">
        <w:rPr>
          <w:noProof/>
          <w:rtl/>
        </w:rPr>
        <w:t>11</w:t>
      </w:r>
      <w:r>
        <w:rPr>
          <w:rtl/>
        </w:rPr>
        <w:fldChar w:fldCharType="end"/>
      </w:r>
      <w:r>
        <w:rPr>
          <w:rFonts w:hint="cs"/>
          <w:noProof/>
          <w:rtl/>
          <w:lang w:bidi="ar-EG"/>
        </w:rPr>
        <w:t xml:space="preserve"> </w:t>
      </w:r>
      <w:r w:rsidRPr="008A0E1A">
        <w:rPr>
          <w:noProof/>
          <w:rtl/>
          <w:lang w:bidi="ar-EG"/>
        </w:rPr>
        <w:t>المتوسطات الحس</w:t>
      </w:r>
      <w:r>
        <w:rPr>
          <w:noProof/>
          <w:rtl/>
          <w:lang w:bidi="ar-EG"/>
        </w:rPr>
        <w:t>ابية و الانحرافات المعيارية ل</w:t>
      </w:r>
      <w:r>
        <w:rPr>
          <w:rFonts w:hint="cs"/>
          <w:noProof/>
          <w:rtl/>
          <w:lang w:bidi="ar-EG"/>
        </w:rPr>
        <w:t>بعد مستوى الانتاجية الاقتصادية</w:t>
      </w:r>
      <w:bookmarkEnd w:id="78"/>
    </w:p>
    <w:tbl>
      <w:tblPr>
        <w:tblStyle w:val="GridTable4-Accent11"/>
        <w:bidiVisual/>
        <w:tblW w:w="0" w:type="auto"/>
        <w:jc w:val="center"/>
        <w:tblLook w:val="04A0" w:firstRow="1" w:lastRow="0" w:firstColumn="1" w:lastColumn="0" w:noHBand="0" w:noVBand="1"/>
      </w:tblPr>
      <w:tblGrid>
        <w:gridCol w:w="472"/>
        <w:gridCol w:w="3822"/>
        <w:gridCol w:w="1324"/>
        <w:gridCol w:w="1309"/>
        <w:gridCol w:w="1042"/>
        <w:gridCol w:w="853"/>
      </w:tblGrid>
      <w:tr w:rsidR="008B72B1" w:rsidRPr="00357148" w:rsidTr="008B72B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8B72B1" w:rsidRPr="008B72B1" w:rsidRDefault="00ED5CE5" w:rsidP="00ED5CE5">
            <w:pPr>
              <w:bidi/>
              <w:spacing w:line="360" w:lineRule="auto"/>
              <w:ind w:left="26"/>
              <w:jc w:val="center"/>
              <w:rPr>
                <w:rFonts w:ascii="Simplified Arabic" w:hAnsi="Simplified Arabic" w:cs="Simplified Arabic"/>
                <w:b w:val="0"/>
                <w:bCs w:val="0"/>
                <w:sz w:val="28"/>
                <w:szCs w:val="28"/>
                <w:rtl/>
                <w:lang w:bidi="ar-EG"/>
              </w:rPr>
            </w:pPr>
            <w:r>
              <w:rPr>
                <w:rFonts w:ascii="Simplified Arabic" w:hAnsi="Simplified Arabic" w:cs="Simplified Arabic" w:hint="cs"/>
                <w:b w:val="0"/>
                <w:bCs w:val="0"/>
                <w:sz w:val="28"/>
                <w:szCs w:val="28"/>
                <w:rtl/>
                <w:lang w:bidi="ar-EG"/>
              </w:rPr>
              <w:t>س</w:t>
            </w:r>
          </w:p>
        </w:tc>
        <w:tc>
          <w:tcPr>
            <w:tcW w:w="38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8B72B1" w:rsidRPr="008B72B1" w:rsidRDefault="008B72B1" w:rsidP="00ED5CE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lang w:bidi="ar-EG"/>
              </w:rPr>
            </w:pPr>
            <w:r w:rsidRPr="008B72B1">
              <w:rPr>
                <w:rFonts w:ascii="Simplified Arabic" w:hAnsi="Simplified Arabic" w:cs="Simplified Arabic"/>
                <w:b w:val="0"/>
                <w:bCs w:val="0"/>
                <w:sz w:val="28"/>
                <w:szCs w:val="28"/>
                <w:rtl/>
              </w:rPr>
              <w:t>مستوى الإنتاجية الاقتصادية</w:t>
            </w:r>
          </w:p>
        </w:tc>
        <w:tc>
          <w:tcPr>
            <w:tcW w:w="13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8B72B1" w:rsidRPr="008B72B1" w:rsidRDefault="008B72B1" w:rsidP="00ED5CE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t>المتوسط الحسابي</w:t>
            </w:r>
          </w:p>
        </w:tc>
        <w:tc>
          <w:tcPr>
            <w:tcW w:w="13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8B72B1" w:rsidRPr="008B72B1" w:rsidRDefault="008B72B1" w:rsidP="00ED5CE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t>الانحراف المعياري</w:t>
            </w:r>
          </w:p>
        </w:tc>
        <w:tc>
          <w:tcPr>
            <w:tcW w:w="10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8B72B1" w:rsidRPr="008B72B1" w:rsidRDefault="008B72B1" w:rsidP="00ED5CE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t>الاتجاه</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8B72B1" w:rsidRPr="008B72B1" w:rsidRDefault="008B72B1" w:rsidP="00ED5CE5">
            <w:pPr>
              <w:bidi/>
              <w:spacing w:line="360"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t>الترتيب</w:t>
            </w:r>
          </w:p>
        </w:tc>
      </w:tr>
      <w:tr w:rsidR="008B72B1" w:rsidRPr="00357148" w:rsidTr="008B72B1">
        <w:trPr>
          <w:cnfStyle w:val="000000100000" w:firstRow="0" w:lastRow="0" w:firstColumn="0" w:lastColumn="0" w:oddVBand="0" w:evenVBand="0" w:oddHBand="1" w:evenHBand="0" w:firstRowFirstColumn="0" w:firstRowLastColumn="0" w:lastRowFirstColumn="0" w:lastRowLastColumn="0"/>
          <w:trHeight w:val="395"/>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tcBorders>
            <w:vAlign w:val="center"/>
          </w:tcPr>
          <w:p w:rsidR="008B72B1" w:rsidRPr="008B72B1" w:rsidRDefault="008B72B1" w:rsidP="00ED5CE5">
            <w:pPr>
              <w:bidi/>
              <w:spacing w:line="360" w:lineRule="auto"/>
              <w:ind w:left="26"/>
              <w:jc w:val="center"/>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lastRenderedPageBreak/>
              <w:t>1</w:t>
            </w:r>
          </w:p>
        </w:tc>
        <w:tc>
          <w:tcPr>
            <w:tcW w:w="3894" w:type="dxa"/>
            <w:tcBorders>
              <w:top w:val="single" w:sz="4" w:space="0" w:color="FFFFFF" w:themeColor="background1"/>
            </w:tcBorders>
          </w:tcPr>
          <w:p w:rsidR="008B72B1" w:rsidRPr="00FC3D7E" w:rsidRDefault="008B72B1" w:rsidP="00ED5CE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يؤثر الفساد في انخفاض إنتاجية المؤسسات</w:t>
            </w:r>
            <w:r w:rsidRPr="00FC3D7E">
              <w:rPr>
                <w:rFonts w:ascii="Simplified Arabic" w:hAnsi="Simplified Arabic" w:cs="Simplified Arabic"/>
                <w:sz w:val="28"/>
                <w:szCs w:val="28"/>
              </w:rPr>
              <w:t>.</w:t>
            </w:r>
          </w:p>
        </w:tc>
        <w:tc>
          <w:tcPr>
            <w:tcW w:w="1328" w:type="dxa"/>
            <w:tcBorders>
              <w:top w:val="single" w:sz="4" w:space="0" w:color="FFFFFF" w:themeColor="background1"/>
            </w:tcBorders>
            <w:vAlign w:val="center"/>
          </w:tcPr>
          <w:p w:rsidR="008B72B1" w:rsidRPr="008B72B1" w:rsidRDefault="008B72B1" w:rsidP="00ED5C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1.61</w:t>
            </w:r>
          </w:p>
        </w:tc>
        <w:tc>
          <w:tcPr>
            <w:tcW w:w="1309" w:type="dxa"/>
            <w:tcBorders>
              <w:top w:val="single" w:sz="4" w:space="0" w:color="FFFFFF" w:themeColor="background1"/>
            </w:tcBorders>
            <w:vAlign w:val="center"/>
          </w:tcPr>
          <w:p w:rsidR="008B72B1" w:rsidRPr="008B72B1" w:rsidRDefault="008B72B1" w:rsidP="00ED5C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0.704</w:t>
            </w:r>
          </w:p>
        </w:tc>
        <w:tc>
          <w:tcPr>
            <w:tcW w:w="1048" w:type="dxa"/>
            <w:tcBorders>
              <w:top w:val="single" w:sz="4" w:space="0" w:color="FFFFFF" w:themeColor="background1"/>
            </w:tcBorders>
            <w:vAlign w:val="center"/>
          </w:tcPr>
          <w:p w:rsidR="008B72B1" w:rsidRPr="008B72B1" w:rsidRDefault="008B72B1" w:rsidP="00ED5CE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B72B1">
              <w:rPr>
                <w:rFonts w:ascii="Simplified Arabic" w:hAnsi="Simplified Arabic" w:cs="Simplified Arabic"/>
                <w:sz w:val="28"/>
                <w:szCs w:val="28"/>
                <w:rtl/>
              </w:rPr>
              <w:t>موافق بشدة</w:t>
            </w:r>
          </w:p>
        </w:tc>
        <w:tc>
          <w:tcPr>
            <w:tcW w:w="0" w:type="auto"/>
            <w:tcBorders>
              <w:top w:val="single" w:sz="4" w:space="0" w:color="FFFFFF" w:themeColor="background1"/>
            </w:tcBorders>
            <w:vAlign w:val="center"/>
          </w:tcPr>
          <w:p w:rsidR="008B72B1" w:rsidRPr="008B72B1" w:rsidRDefault="008B72B1" w:rsidP="00ED5CE5">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5</w:t>
            </w:r>
          </w:p>
        </w:tc>
      </w:tr>
      <w:tr w:rsidR="008B72B1" w:rsidRPr="00357148" w:rsidTr="008B72B1">
        <w:trPr>
          <w:trHeight w:val="25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B72B1" w:rsidRPr="008B72B1" w:rsidRDefault="008B72B1" w:rsidP="00ED5CE5">
            <w:pPr>
              <w:bidi/>
              <w:spacing w:line="360" w:lineRule="auto"/>
              <w:ind w:left="26"/>
              <w:jc w:val="center"/>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t>2</w:t>
            </w:r>
          </w:p>
        </w:tc>
        <w:tc>
          <w:tcPr>
            <w:tcW w:w="3894" w:type="dxa"/>
          </w:tcPr>
          <w:p w:rsidR="008B72B1" w:rsidRPr="00FC3D7E" w:rsidRDefault="008B72B1" w:rsidP="00ED5CE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يؤدي الحد من الفساد إلى تحسين كفاءة العاملين</w:t>
            </w:r>
            <w:r w:rsidRPr="00FC3D7E">
              <w:rPr>
                <w:rFonts w:ascii="Simplified Arabic" w:hAnsi="Simplified Arabic" w:cs="Simplified Arabic"/>
                <w:sz w:val="28"/>
                <w:szCs w:val="28"/>
              </w:rPr>
              <w:t>.</w:t>
            </w:r>
          </w:p>
        </w:tc>
        <w:tc>
          <w:tcPr>
            <w:tcW w:w="1328" w:type="dxa"/>
            <w:vAlign w:val="center"/>
          </w:tcPr>
          <w:p w:rsidR="008B72B1" w:rsidRPr="008B72B1" w:rsidRDefault="008B72B1" w:rsidP="00ED5C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1.98</w:t>
            </w:r>
          </w:p>
        </w:tc>
        <w:tc>
          <w:tcPr>
            <w:tcW w:w="1309" w:type="dxa"/>
            <w:vAlign w:val="center"/>
          </w:tcPr>
          <w:p w:rsidR="008B72B1" w:rsidRPr="008B72B1" w:rsidRDefault="008B72B1" w:rsidP="00ED5C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0.940</w:t>
            </w:r>
          </w:p>
        </w:tc>
        <w:tc>
          <w:tcPr>
            <w:tcW w:w="1048" w:type="dxa"/>
            <w:vAlign w:val="center"/>
          </w:tcPr>
          <w:p w:rsidR="008B72B1" w:rsidRPr="008B72B1" w:rsidRDefault="008B72B1" w:rsidP="00ED5CE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B72B1">
              <w:rPr>
                <w:rFonts w:ascii="Simplified Arabic" w:hAnsi="Simplified Arabic" w:cs="Simplified Arabic"/>
                <w:sz w:val="28"/>
                <w:szCs w:val="28"/>
                <w:rtl/>
              </w:rPr>
              <w:t>موافق</w:t>
            </w:r>
          </w:p>
        </w:tc>
        <w:tc>
          <w:tcPr>
            <w:tcW w:w="0" w:type="auto"/>
            <w:vAlign w:val="center"/>
          </w:tcPr>
          <w:p w:rsidR="008B72B1" w:rsidRPr="008B72B1" w:rsidRDefault="008B72B1" w:rsidP="00ED5CE5">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3</w:t>
            </w:r>
          </w:p>
        </w:tc>
      </w:tr>
      <w:tr w:rsidR="008B72B1" w:rsidRPr="00357148" w:rsidTr="008B72B1">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B72B1" w:rsidRPr="008B72B1" w:rsidRDefault="008B72B1" w:rsidP="00ED5CE5">
            <w:pPr>
              <w:bidi/>
              <w:spacing w:line="360" w:lineRule="auto"/>
              <w:ind w:left="26"/>
              <w:jc w:val="center"/>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t>3</w:t>
            </w:r>
          </w:p>
        </w:tc>
        <w:tc>
          <w:tcPr>
            <w:tcW w:w="3894" w:type="dxa"/>
          </w:tcPr>
          <w:p w:rsidR="008B72B1" w:rsidRPr="00FC3D7E" w:rsidRDefault="008B72B1" w:rsidP="00ED5CE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يسهم الفساد في ارتفاع تكلفة الإنتاج</w:t>
            </w:r>
            <w:r w:rsidRPr="00FC3D7E">
              <w:rPr>
                <w:rFonts w:ascii="Simplified Arabic" w:hAnsi="Simplified Arabic" w:cs="Simplified Arabic"/>
                <w:sz w:val="28"/>
                <w:szCs w:val="28"/>
              </w:rPr>
              <w:t>.</w:t>
            </w:r>
          </w:p>
        </w:tc>
        <w:tc>
          <w:tcPr>
            <w:tcW w:w="1328" w:type="dxa"/>
            <w:vAlign w:val="center"/>
          </w:tcPr>
          <w:p w:rsidR="008B72B1" w:rsidRPr="008B72B1" w:rsidRDefault="008B72B1" w:rsidP="00ED5C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2.00</w:t>
            </w:r>
          </w:p>
        </w:tc>
        <w:tc>
          <w:tcPr>
            <w:tcW w:w="1309" w:type="dxa"/>
            <w:vAlign w:val="center"/>
          </w:tcPr>
          <w:p w:rsidR="008B72B1" w:rsidRPr="008B72B1" w:rsidRDefault="008B72B1" w:rsidP="00ED5C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0.910</w:t>
            </w:r>
          </w:p>
        </w:tc>
        <w:tc>
          <w:tcPr>
            <w:tcW w:w="1048" w:type="dxa"/>
            <w:vAlign w:val="center"/>
          </w:tcPr>
          <w:p w:rsidR="008B72B1" w:rsidRPr="008B72B1" w:rsidRDefault="008B72B1" w:rsidP="00ED5CE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B72B1">
              <w:rPr>
                <w:rFonts w:ascii="Simplified Arabic" w:hAnsi="Simplified Arabic" w:cs="Simplified Arabic"/>
                <w:sz w:val="28"/>
                <w:szCs w:val="28"/>
                <w:rtl/>
              </w:rPr>
              <w:t>موافق</w:t>
            </w:r>
          </w:p>
        </w:tc>
        <w:tc>
          <w:tcPr>
            <w:tcW w:w="0" w:type="auto"/>
            <w:vAlign w:val="center"/>
          </w:tcPr>
          <w:p w:rsidR="008B72B1" w:rsidRPr="008B72B1" w:rsidRDefault="008B72B1" w:rsidP="00ED5CE5">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2</w:t>
            </w:r>
          </w:p>
        </w:tc>
      </w:tr>
      <w:tr w:rsidR="008B72B1" w:rsidRPr="00357148" w:rsidTr="008B72B1">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B72B1" w:rsidRPr="008B72B1" w:rsidRDefault="008B72B1" w:rsidP="00ED5CE5">
            <w:pPr>
              <w:bidi/>
              <w:spacing w:line="360" w:lineRule="auto"/>
              <w:ind w:left="26"/>
              <w:jc w:val="center"/>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t>4</w:t>
            </w:r>
          </w:p>
        </w:tc>
        <w:tc>
          <w:tcPr>
            <w:tcW w:w="3894" w:type="dxa"/>
          </w:tcPr>
          <w:p w:rsidR="008B72B1" w:rsidRPr="00FC3D7E" w:rsidRDefault="008B72B1" w:rsidP="00ED5CE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تؤدي الشفافية إلى تحسين الإنتاجية الاقتصادية</w:t>
            </w:r>
            <w:r w:rsidRPr="00FC3D7E">
              <w:rPr>
                <w:rFonts w:ascii="Simplified Arabic" w:hAnsi="Simplified Arabic" w:cs="Simplified Arabic"/>
                <w:sz w:val="28"/>
                <w:szCs w:val="28"/>
              </w:rPr>
              <w:t>.</w:t>
            </w:r>
          </w:p>
        </w:tc>
        <w:tc>
          <w:tcPr>
            <w:tcW w:w="1328" w:type="dxa"/>
            <w:vAlign w:val="center"/>
          </w:tcPr>
          <w:p w:rsidR="008B72B1" w:rsidRPr="008B72B1" w:rsidRDefault="008B72B1" w:rsidP="00ED5C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2.03</w:t>
            </w:r>
          </w:p>
        </w:tc>
        <w:tc>
          <w:tcPr>
            <w:tcW w:w="1309" w:type="dxa"/>
            <w:vAlign w:val="center"/>
          </w:tcPr>
          <w:p w:rsidR="008B72B1" w:rsidRPr="008B72B1" w:rsidRDefault="008B72B1" w:rsidP="00ED5C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0.874</w:t>
            </w:r>
          </w:p>
        </w:tc>
        <w:tc>
          <w:tcPr>
            <w:tcW w:w="1048" w:type="dxa"/>
            <w:vAlign w:val="center"/>
          </w:tcPr>
          <w:p w:rsidR="008B72B1" w:rsidRPr="008B72B1" w:rsidRDefault="008B72B1" w:rsidP="00ED5CE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B72B1">
              <w:rPr>
                <w:rFonts w:ascii="Simplified Arabic" w:hAnsi="Simplified Arabic" w:cs="Simplified Arabic"/>
                <w:sz w:val="28"/>
                <w:szCs w:val="28"/>
                <w:rtl/>
              </w:rPr>
              <w:t>موافق</w:t>
            </w:r>
          </w:p>
        </w:tc>
        <w:tc>
          <w:tcPr>
            <w:tcW w:w="0" w:type="auto"/>
            <w:vAlign w:val="center"/>
          </w:tcPr>
          <w:p w:rsidR="008B72B1" w:rsidRPr="008B72B1" w:rsidRDefault="008B72B1" w:rsidP="00ED5CE5">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8B72B1">
              <w:rPr>
                <w:rFonts w:ascii="Simplified Arabic" w:hAnsi="Simplified Arabic" w:cs="Simplified Arabic"/>
                <w:sz w:val="28"/>
                <w:szCs w:val="28"/>
                <w:rtl/>
                <w:lang w:bidi="ar-EG"/>
              </w:rPr>
              <w:t>1</w:t>
            </w:r>
          </w:p>
        </w:tc>
      </w:tr>
      <w:tr w:rsidR="008B72B1" w:rsidRPr="00357148" w:rsidTr="008B72B1">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B72B1" w:rsidRPr="008B72B1" w:rsidRDefault="008B72B1" w:rsidP="00ED5CE5">
            <w:pPr>
              <w:bidi/>
              <w:spacing w:line="360" w:lineRule="auto"/>
              <w:ind w:left="26"/>
              <w:jc w:val="center"/>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rtl/>
                <w:lang w:bidi="ar-EG"/>
              </w:rPr>
              <w:t>5</w:t>
            </w:r>
          </w:p>
        </w:tc>
        <w:tc>
          <w:tcPr>
            <w:tcW w:w="3894" w:type="dxa"/>
          </w:tcPr>
          <w:p w:rsidR="008B72B1" w:rsidRPr="00FC3D7E" w:rsidRDefault="008B72B1" w:rsidP="00ED5CE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يساعد تطبيق مبادئ الحوكمة في رفع كفاءة الأداء المؤسسي</w:t>
            </w:r>
            <w:r w:rsidRPr="00FC3D7E">
              <w:rPr>
                <w:rFonts w:ascii="Simplified Arabic" w:hAnsi="Simplified Arabic" w:cs="Simplified Arabic"/>
                <w:sz w:val="28"/>
                <w:szCs w:val="28"/>
              </w:rPr>
              <w:t>.</w:t>
            </w:r>
          </w:p>
        </w:tc>
        <w:tc>
          <w:tcPr>
            <w:tcW w:w="1328" w:type="dxa"/>
            <w:vAlign w:val="center"/>
          </w:tcPr>
          <w:p w:rsidR="008B72B1" w:rsidRPr="008B72B1" w:rsidRDefault="008B72B1" w:rsidP="00ED5C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1.92</w:t>
            </w:r>
          </w:p>
        </w:tc>
        <w:tc>
          <w:tcPr>
            <w:tcW w:w="1309" w:type="dxa"/>
            <w:vAlign w:val="center"/>
          </w:tcPr>
          <w:p w:rsidR="008B72B1" w:rsidRPr="008B72B1" w:rsidRDefault="008B72B1" w:rsidP="00ED5C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0.801</w:t>
            </w:r>
          </w:p>
        </w:tc>
        <w:tc>
          <w:tcPr>
            <w:tcW w:w="1048" w:type="dxa"/>
            <w:vAlign w:val="center"/>
          </w:tcPr>
          <w:p w:rsidR="008B72B1" w:rsidRPr="008B72B1" w:rsidRDefault="008B72B1" w:rsidP="00ED5CE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B72B1">
              <w:rPr>
                <w:rFonts w:ascii="Simplified Arabic" w:hAnsi="Simplified Arabic" w:cs="Simplified Arabic"/>
                <w:sz w:val="28"/>
                <w:szCs w:val="28"/>
                <w:rtl/>
              </w:rPr>
              <w:t>موافق</w:t>
            </w:r>
          </w:p>
        </w:tc>
        <w:tc>
          <w:tcPr>
            <w:tcW w:w="0" w:type="auto"/>
            <w:vAlign w:val="center"/>
          </w:tcPr>
          <w:p w:rsidR="008B72B1" w:rsidRPr="008B72B1" w:rsidRDefault="008B72B1" w:rsidP="00ED5CE5">
            <w:pPr>
              <w:autoSpaceDE w:val="0"/>
              <w:autoSpaceDN w:val="0"/>
              <w:bidi/>
              <w:adjustRightInd w:val="0"/>
              <w:spacing w:line="360"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B72B1">
              <w:rPr>
                <w:rFonts w:ascii="Simplified Arabic" w:hAnsi="Simplified Arabic" w:cs="Simplified Arabic"/>
                <w:sz w:val="28"/>
                <w:szCs w:val="28"/>
                <w:rtl/>
              </w:rPr>
              <w:t>4</w:t>
            </w:r>
          </w:p>
        </w:tc>
      </w:tr>
      <w:tr w:rsidR="008B72B1" w:rsidRPr="00357148" w:rsidTr="008B72B1">
        <w:trPr>
          <w:trHeight w:val="25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8B72B1" w:rsidRPr="008B72B1" w:rsidRDefault="008B72B1" w:rsidP="00ED5CE5">
            <w:pPr>
              <w:bidi/>
              <w:spacing w:line="360" w:lineRule="auto"/>
              <w:ind w:left="26"/>
              <w:jc w:val="center"/>
              <w:rPr>
                <w:rFonts w:ascii="Simplified Arabic" w:hAnsi="Simplified Arabic" w:cs="Simplified Arabic"/>
                <w:b w:val="0"/>
                <w:bCs w:val="0"/>
                <w:sz w:val="28"/>
                <w:szCs w:val="28"/>
                <w:rtl/>
                <w:lang w:bidi="ar-EG"/>
              </w:rPr>
            </w:pPr>
            <w:r w:rsidRPr="008B72B1">
              <w:rPr>
                <w:rFonts w:ascii="Simplified Arabic" w:hAnsi="Simplified Arabic" w:cs="Simplified Arabic"/>
                <w:b w:val="0"/>
                <w:bCs w:val="0"/>
                <w:sz w:val="28"/>
                <w:szCs w:val="28"/>
                <w:lang w:bidi="ar-EG"/>
              </w:rPr>
              <w:t>6</w:t>
            </w:r>
          </w:p>
        </w:tc>
        <w:tc>
          <w:tcPr>
            <w:tcW w:w="3894" w:type="dxa"/>
          </w:tcPr>
          <w:p w:rsidR="008B72B1" w:rsidRPr="00FC3D7E" w:rsidRDefault="008B72B1" w:rsidP="00ED5CE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3D7E">
              <w:rPr>
                <w:rFonts w:ascii="Simplified Arabic" w:hAnsi="Simplified Arabic" w:cs="Simplified Arabic"/>
                <w:sz w:val="28"/>
                <w:szCs w:val="28"/>
                <w:rtl/>
              </w:rPr>
              <w:t>يؤدي الحد من الفساد إلى تحسين القدرة التنافسية للاقتصاد السعودي</w:t>
            </w:r>
            <w:r w:rsidRPr="00FC3D7E">
              <w:rPr>
                <w:rFonts w:ascii="Simplified Arabic" w:hAnsi="Simplified Arabic" w:cs="Simplified Arabic"/>
                <w:sz w:val="28"/>
                <w:szCs w:val="28"/>
              </w:rPr>
              <w:t>.</w:t>
            </w:r>
          </w:p>
        </w:tc>
        <w:tc>
          <w:tcPr>
            <w:tcW w:w="1328" w:type="dxa"/>
            <w:vAlign w:val="center"/>
          </w:tcPr>
          <w:p w:rsidR="008B72B1" w:rsidRPr="008B72B1" w:rsidRDefault="00205429" w:rsidP="00ED5C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1.59</w:t>
            </w:r>
          </w:p>
        </w:tc>
        <w:tc>
          <w:tcPr>
            <w:tcW w:w="1309" w:type="dxa"/>
            <w:vAlign w:val="center"/>
          </w:tcPr>
          <w:p w:rsidR="008B72B1" w:rsidRPr="008B72B1" w:rsidRDefault="00205429" w:rsidP="00ED5CE5">
            <w:pPr>
              <w:autoSpaceDE w:val="0"/>
              <w:autoSpaceDN w:val="0"/>
              <w:bidi/>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0.794</w:t>
            </w:r>
          </w:p>
        </w:tc>
        <w:tc>
          <w:tcPr>
            <w:tcW w:w="1048" w:type="dxa"/>
            <w:vAlign w:val="center"/>
          </w:tcPr>
          <w:p w:rsidR="008B72B1" w:rsidRPr="008B72B1" w:rsidRDefault="00205429" w:rsidP="00ED5CE5">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B72B1">
              <w:rPr>
                <w:rFonts w:ascii="Simplified Arabic" w:hAnsi="Simplified Arabic" w:cs="Simplified Arabic"/>
                <w:sz w:val="28"/>
                <w:szCs w:val="28"/>
                <w:rtl/>
              </w:rPr>
              <w:t>موافق</w:t>
            </w:r>
          </w:p>
        </w:tc>
        <w:tc>
          <w:tcPr>
            <w:tcW w:w="0" w:type="auto"/>
            <w:vAlign w:val="center"/>
          </w:tcPr>
          <w:p w:rsidR="008B72B1" w:rsidRPr="008B72B1" w:rsidRDefault="00205429" w:rsidP="00ED5CE5">
            <w:pPr>
              <w:autoSpaceDE w:val="0"/>
              <w:autoSpaceDN w:val="0"/>
              <w:bidi/>
              <w:adjustRightInd w:val="0"/>
              <w:spacing w:line="360"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6</w:t>
            </w:r>
          </w:p>
        </w:tc>
      </w:tr>
      <w:tr w:rsidR="008B72B1" w:rsidRPr="00357148" w:rsidTr="008B72B1">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4284" w:type="dxa"/>
            <w:gridSpan w:val="2"/>
          </w:tcPr>
          <w:p w:rsidR="008B72B1" w:rsidRPr="008B72B1" w:rsidRDefault="008B72B1" w:rsidP="00ED5CE5">
            <w:pPr>
              <w:bidi/>
              <w:spacing w:line="360" w:lineRule="auto"/>
              <w:ind w:left="26"/>
              <w:jc w:val="center"/>
              <w:rPr>
                <w:rFonts w:ascii="Simplified Arabic" w:hAnsi="Simplified Arabic" w:cs="Simplified Arabic"/>
                <w:b w:val="0"/>
                <w:bCs w:val="0"/>
                <w:sz w:val="28"/>
                <w:szCs w:val="28"/>
              </w:rPr>
            </w:pPr>
            <w:r w:rsidRPr="008B72B1">
              <w:rPr>
                <w:rFonts w:ascii="Simplified Arabic" w:hAnsi="Simplified Arabic" w:cs="Simplified Arabic"/>
                <w:b w:val="0"/>
                <w:bCs w:val="0"/>
                <w:sz w:val="28"/>
                <w:szCs w:val="28"/>
                <w:rtl/>
              </w:rPr>
              <w:t>مستوى الإنتاجية الاقتصادية</w:t>
            </w:r>
          </w:p>
        </w:tc>
        <w:tc>
          <w:tcPr>
            <w:tcW w:w="1328" w:type="dxa"/>
          </w:tcPr>
          <w:p w:rsidR="008B72B1" w:rsidRPr="008B72B1" w:rsidRDefault="008B72B1" w:rsidP="00ED5C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1.9060</w:t>
            </w:r>
          </w:p>
        </w:tc>
        <w:tc>
          <w:tcPr>
            <w:tcW w:w="1309" w:type="dxa"/>
            <w:vAlign w:val="center"/>
          </w:tcPr>
          <w:p w:rsidR="008B72B1" w:rsidRPr="008B72B1" w:rsidRDefault="008B72B1" w:rsidP="00ED5CE5">
            <w:pPr>
              <w:autoSpaceDE w:val="0"/>
              <w:autoSpaceDN w:val="0"/>
              <w:bidi/>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B72B1">
              <w:rPr>
                <w:rFonts w:ascii="Simplified Arabic" w:hAnsi="Simplified Arabic" w:cs="Simplified Arabic"/>
                <w:sz w:val="28"/>
                <w:szCs w:val="28"/>
                <w:rtl/>
              </w:rPr>
              <w:t>0.74732</w:t>
            </w:r>
          </w:p>
        </w:tc>
        <w:tc>
          <w:tcPr>
            <w:tcW w:w="1901" w:type="dxa"/>
            <w:gridSpan w:val="2"/>
            <w:vAlign w:val="center"/>
          </w:tcPr>
          <w:p w:rsidR="008B72B1" w:rsidRPr="008B72B1" w:rsidRDefault="008B72B1" w:rsidP="00ED5CE5">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B72B1">
              <w:rPr>
                <w:rFonts w:ascii="Simplified Arabic" w:hAnsi="Simplified Arabic" w:cs="Simplified Arabic"/>
                <w:sz w:val="28"/>
                <w:szCs w:val="28"/>
                <w:rtl/>
              </w:rPr>
              <w:t>موافق</w:t>
            </w:r>
          </w:p>
        </w:tc>
      </w:tr>
    </w:tbl>
    <w:p w:rsidR="002A7591" w:rsidRDefault="002A7591" w:rsidP="000F7D11">
      <w:pPr>
        <w:spacing w:line="360" w:lineRule="auto"/>
        <w:jc w:val="lowKashida"/>
        <w:rPr>
          <w:rFonts w:ascii="Simplified Arabic" w:hAnsi="Simplified Arabic" w:cs="Simplified Arabic"/>
          <w:sz w:val="28"/>
          <w:szCs w:val="28"/>
          <w:rtl/>
          <w:lang w:bidi="ar-EG"/>
        </w:rPr>
      </w:pPr>
    </w:p>
    <w:p w:rsidR="008971F8" w:rsidRDefault="00D07B65" w:rsidP="008971F8">
      <w:pPr>
        <w:keepNext/>
        <w:spacing w:line="360" w:lineRule="auto"/>
        <w:jc w:val="lowKashida"/>
      </w:pPr>
      <w:r>
        <w:rPr>
          <w:rFonts w:ascii="Simplified Arabic" w:hAnsi="Simplified Arabic" w:cs="Simplified Arabic"/>
          <w:noProof/>
          <w:sz w:val="28"/>
          <w:szCs w:val="28"/>
          <w:rtl/>
        </w:rPr>
        <w:lastRenderedPageBreak/>
        <w:drawing>
          <wp:inline distT="0" distB="0" distL="0" distR="0" wp14:anchorId="4AA4DE3D" wp14:editId="31EEB229">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B72B1" w:rsidRDefault="008971F8" w:rsidP="008971F8">
      <w:pPr>
        <w:pStyle w:val="Caption"/>
        <w:jc w:val="center"/>
        <w:rPr>
          <w:rFonts w:ascii="Simplified Arabic" w:hAnsi="Simplified Arabic" w:cs="Simplified Arabic"/>
          <w:sz w:val="28"/>
          <w:szCs w:val="28"/>
          <w:rtl/>
          <w:lang w:bidi="ar-EG"/>
        </w:rPr>
      </w:pPr>
      <w:bookmarkStart w:id="79" w:name="_Toc233632204"/>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Pr>
          <w:noProof/>
          <w:rtl/>
        </w:rPr>
        <w:t>9</w:t>
      </w:r>
      <w:r>
        <w:rPr>
          <w:rtl/>
        </w:rPr>
        <w:fldChar w:fldCharType="end"/>
      </w:r>
      <w:r>
        <w:rPr>
          <w:rFonts w:hint="cs"/>
          <w:noProof/>
          <w:rtl/>
          <w:lang w:bidi="ar-EG"/>
        </w:rPr>
        <w:t xml:space="preserve"> </w:t>
      </w:r>
      <w:r w:rsidRPr="008F65F9">
        <w:rPr>
          <w:noProof/>
          <w:rtl/>
          <w:lang w:bidi="ar-EG"/>
        </w:rPr>
        <w:t>المتوسطات الحسابية و الانحرافات المعيارية لبعد مستوى الانتاجية الاقتصادية</w:t>
      </w:r>
      <w:bookmarkEnd w:id="79"/>
    </w:p>
    <w:p w:rsidR="000D6D2E" w:rsidRPr="000D6D2E" w:rsidRDefault="000D6D2E" w:rsidP="000F7D11">
      <w:pPr>
        <w:spacing w:line="360" w:lineRule="auto"/>
        <w:jc w:val="lowKashida"/>
        <w:rPr>
          <w:rFonts w:ascii="Simplified Arabic" w:hAnsi="Simplified Arabic" w:cs="Simplified Arabic"/>
          <w:sz w:val="28"/>
          <w:szCs w:val="28"/>
          <w:rtl/>
          <w:lang w:bidi="ar-EG"/>
        </w:rPr>
      </w:pPr>
      <w:r w:rsidRPr="000D6D2E">
        <w:rPr>
          <w:rFonts w:ascii="Simplified Arabic" w:hAnsi="Simplified Arabic" w:cs="Simplified Arabic"/>
          <w:sz w:val="28"/>
          <w:szCs w:val="28"/>
          <w:rtl/>
          <w:lang w:bidi="ar-EG"/>
        </w:rPr>
        <w:t>تشير نتائج الجدول إلى أن أفراد عينة الدراسة وافقوا على العبارات المتعلقة ببعد مستوى الإنتاجية الاقتصادية، حيث بلغ المتوسط الحسابي العام للمحور (1.9060)، بانحراف معياري قدره (0.74732)، وهو ما يعكس تقارب استجابات أفراد العينة واتفاقهم على وجود تأثير للفساد في مستوى الإنتاجية الاقتصادية بالمملكة العربية السعودية.</w:t>
      </w:r>
    </w:p>
    <w:p w:rsidR="000D6D2E" w:rsidRPr="000D6D2E" w:rsidRDefault="000D6D2E" w:rsidP="000F7D11">
      <w:pPr>
        <w:spacing w:line="360" w:lineRule="auto"/>
        <w:jc w:val="lowKashida"/>
        <w:rPr>
          <w:rFonts w:ascii="Simplified Arabic" w:hAnsi="Simplified Arabic" w:cs="Simplified Arabic"/>
          <w:sz w:val="28"/>
          <w:szCs w:val="28"/>
          <w:rtl/>
          <w:lang w:bidi="ar-EG"/>
        </w:rPr>
      </w:pPr>
      <w:r w:rsidRPr="000D6D2E">
        <w:rPr>
          <w:rFonts w:ascii="Simplified Arabic" w:hAnsi="Simplified Arabic" w:cs="Simplified Arabic"/>
          <w:sz w:val="28"/>
          <w:szCs w:val="28"/>
          <w:rtl/>
          <w:lang w:bidi="ar-EG"/>
        </w:rPr>
        <w:t>وعلى مستوى العبارات، جاءت العبارة "تؤدي الشفافية إلى تحسين الإنتاجية الاقتصادية" في المرتبة الأولى، بمتوسط حسابي بلغ (2.03) وانحراف معياري (0.874)، مما يدل على إدراك أفراد العينة لأهمية الشفافية في رفع مستوى الإنتاجية وتحسين الأداء الاقتصادي. وجاءت في المرتبة الثانية العبارة "يسهم الفساد في ارتفاع تكلفة الإنتاج" بمتوسط حسابي (2.00) وانحراف معياري (0.910)، وهو ما يعكس اتفاق المشاركين على أن الفساد يؤدي إلى زيادة التكاليف التشغيلية، بما ينعكس سلبًا على كفاءة العملية الإنتاجية.</w:t>
      </w:r>
    </w:p>
    <w:p w:rsidR="000D6D2E" w:rsidRPr="000D6D2E" w:rsidRDefault="000D6D2E" w:rsidP="000F7D11">
      <w:pPr>
        <w:spacing w:line="360" w:lineRule="auto"/>
        <w:jc w:val="lowKashida"/>
        <w:rPr>
          <w:rFonts w:ascii="Simplified Arabic" w:hAnsi="Simplified Arabic" w:cs="Simplified Arabic"/>
          <w:sz w:val="28"/>
          <w:szCs w:val="28"/>
          <w:rtl/>
          <w:lang w:bidi="ar-EG"/>
        </w:rPr>
      </w:pPr>
    </w:p>
    <w:p w:rsidR="000D6D2E" w:rsidRPr="000D6D2E" w:rsidRDefault="000D6D2E" w:rsidP="000F7D11">
      <w:pPr>
        <w:spacing w:line="360" w:lineRule="auto"/>
        <w:jc w:val="lowKashida"/>
        <w:rPr>
          <w:rFonts w:ascii="Simplified Arabic" w:hAnsi="Simplified Arabic" w:cs="Simplified Arabic"/>
          <w:sz w:val="28"/>
          <w:szCs w:val="28"/>
          <w:rtl/>
          <w:lang w:bidi="ar-EG"/>
        </w:rPr>
      </w:pPr>
      <w:r w:rsidRPr="000D6D2E">
        <w:rPr>
          <w:rFonts w:ascii="Simplified Arabic" w:hAnsi="Simplified Arabic" w:cs="Simplified Arabic"/>
          <w:sz w:val="28"/>
          <w:szCs w:val="28"/>
          <w:rtl/>
          <w:lang w:bidi="ar-EG"/>
        </w:rPr>
        <w:lastRenderedPageBreak/>
        <w:t>كما جاءت العبارة "يؤدي الحد من الفساد إلى تحسين كفاءة العاملين" في المرتبة الثالثة بمتوسط حسابي (1.98) وانحراف معياري (0.940)، تلتها العبارة "يساعد تطبيق مبادئ الحوكمة في رفع كفاءة الأداء المؤسسي" في المرتبة الرابعة بمتوسط حسابي (1.92) وانحراف معياري (0.801)، مما يشير إلى إدراك أفراد العينة للدور الذي تؤديه الحوكمة ومكافحة الفساد في تعزيز كفاءة الموارد البشرية والأداء المؤسسي.</w:t>
      </w:r>
    </w:p>
    <w:p w:rsidR="000D6D2E" w:rsidRPr="000D6D2E" w:rsidRDefault="000D6D2E" w:rsidP="000F7D11">
      <w:pPr>
        <w:spacing w:line="360" w:lineRule="auto"/>
        <w:jc w:val="lowKashida"/>
        <w:rPr>
          <w:rFonts w:ascii="Simplified Arabic" w:hAnsi="Simplified Arabic" w:cs="Simplified Arabic"/>
          <w:sz w:val="28"/>
          <w:szCs w:val="28"/>
          <w:rtl/>
          <w:lang w:bidi="ar-EG"/>
        </w:rPr>
      </w:pPr>
      <w:r w:rsidRPr="000D6D2E">
        <w:rPr>
          <w:rFonts w:ascii="Simplified Arabic" w:hAnsi="Simplified Arabic" w:cs="Simplified Arabic"/>
          <w:sz w:val="28"/>
          <w:szCs w:val="28"/>
          <w:rtl/>
          <w:lang w:bidi="ar-EG"/>
        </w:rPr>
        <w:t>وفي المرتبة الخامسة جاءت العبارة "يؤثر الفساد في انخفاض إنتاجية المؤسسات" بمتوسط حسابي (1.61) وانحراف معياري (0.704)، بينما احتلت العبارة "يؤدي الحد من الفساد إلى تحسين القدرة التنافسية للاقتصاد السعودي" المرتبة السادسة والأخيرة بمتوسط حسابي (1.59) وانحراف معياري (0.794). ورغم انخفاض المتوسطين مقارنة ببقية العبارات، فإنهما يعكسان استمرار اتفاق أفراد العينة على وجود علاقة بين الحد من الفساد وتحسين الإنتاجية والقدرة التنافسية للاقتصاد.</w:t>
      </w:r>
    </w:p>
    <w:p w:rsidR="000D6D2E" w:rsidRPr="000D6D2E" w:rsidRDefault="000D6D2E" w:rsidP="000F7D11">
      <w:pPr>
        <w:spacing w:line="360" w:lineRule="auto"/>
        <w:jc w:val="lowKashida"/>
        <w:rPr>
          <w:rFonts w:ascii="Simplified Arabic" w:hAnsi="Simplified Arabic" w:cs="Simplified Arabic"/>
          <w:sz w:val="28"/>
          <w:szCs w:val="28"/>
          <w:rtl/>
          <w:lang w:bidi="ar-EG"/>
        </w:rPr>
      </w:pPr>
      <w:r w:rsidRPr="000D6D2E">
        <w:rPr>
          <w:rFonts w:ascii="Simplified Arabic" w:hAnsi="Simplified Arabic" w:cs="Simplified Arabic"/>
          <w:sz w:val="28"/>
          <w:szCs w:val="28"/>
          <w:rtl/>
          <w:lang w:bidi="ar-EG"/>
        </w:rPr>
        <w:t>وبصفة عامة، تؤكد النتائج أن أفراد العينة يرون أن تعزيز الشفافية، وتطبيق مبادئ الحوكمة، والحد من الفساد تسهم في رفع مستوى الإنتاجية الاقتصادية، من خلال تحسين كفاءة المؤسسات والعاملين، وخفض تكاليف الإنتاج، وتعزيز القدرة التنافسية للاقتصاد السعودي، وهو ما يدعم تحقيق النمو الاقتصادي المستدام.</w:t>
      </w:r>
    </w:p>
    <w:p w:rsidR="00D07B65" w:rsidRPr="000D6D2E" w:rsidRDefault="000D6D2E" w:rsidP="000F7D11">
      <w:pPr>
        <w:spacing w:line="360" w:lineRule="auto"/>
        <w:jc w:val="lowKashida"/>
        <w:rPr>
          <w:rFonts w:ascii="Simplified Arabic" w:hAnsi="Simplified Arabic" w:cs="Simplified Arabic" w:hint="cs"/>
          <w:sz w:val="28"/>
          <w:szCs w:val="28"/>
          <w:rtl/>
          <w:lang w:bidi="ar-EG"/>
        </w:rPr>
      </w:pPr>
      <w:r w:rsidRPr="000D6D2E">
        <w:rPr>
          <w:rFonts w:ascii="Simplified Arabic" w:hAnsi="Simplified Arabic" w:cs="Simplified Arabic"/>
          <w:sz w:val="28"/>
          <w:szCs w:val="28"/>
          <w:rtl/>
          <w:lang w:bidi="ar-EG"/>
        </w:rPr>
        <w:t>ملاحظة منهجية: توجد ملاحظة بسيطة في الجدول؛ إذ إن العبارة الأولى تحمل متوسطًا حسابيًا (1.61) واتجاهها مكتوب "موافق بشدة"، بينما المتوسط العام للمحور (1.9060) واتجاهه "موافق". لذلك ينبغي التأكد من أن تصنيف الاتجاهات يتوافق مع المقياس الذي اعتمدته في الدراسة (سواء كان المتوسط الأقل يمثل موافقة أعلى أو العكس)، حتى لا يحدث تعارض عند مناقشة النتائج.</w:t>
      </w:r>
    </w:p>
    <w:p w:rsidR="00D07B65" w:rsidRPr="008A1044" w:rsidRDefault="00487868" w:rsidP="0028407C">
      <w:pPr>
        <w:pStyle w:val="Heading2"/>
        <w:numPr>
          <w:ilvl w:val="1"/>
          <w:numId w:val="8"/>
        </w:numPr>
        <w:spacing w:before="40" w:after="0" w:line="360" w:lineRule="auto"/>
        <w:jc w:val="lowKashida"/>
        <w:rPr>
          <w:rFonts w:asciiTheme="majorBidi" w:hAnsiTheme="majorBidi"/>
          <w:b w:val="0"/>
          <w:bCs w:val="0"/>
          <w:rtl/>
        </w:rPr>
      </w:pPr>
      <w:bookmarkStart w:id="80" w:name="_Toc229974150"/>
      <w:bookmarkStart w:id="81" w:name="_Toc233632319"/>
      <w:r w:rsidRPr="0023638A">
        <w:rPr>
          <w:rFonts w:asciiTheme="majorBidi" w:hAnsiTheme="majorBidi"/>
          <w:rtl/>
        </w:rPr>
        <w:lastRenderedPageBreak/>
        <w:t>اختبار الفرضيات</w:t>
      </w:r>
      <w:bookmarkEnd w:id="80"/>
      <w:bookmarkEnd w:id="81"/>
    </w:p>
    <w:p w:rsidR="008A1044" w:rsidRPr="008F5B07" w:rsidRDefault="008A1044" w:rsidP="000F7D11">
      <w:pPr>
        <w:spacing w:line="360" w:lineRule="auto"/>
        <w:jc w:val="lowKashida"/>
        <w:rPr>
          <w:rFonts w:ascii="Simplified Arabic" w:eastAsia="Simplified Arabic" w:hAnsi="Simplified Arabic" w:cs="Simplified Arabic"/>
          <w:sz w:val="28"/>
          <w:szCs w:val="28"/>
          <w:rtl/>
        </w:rPr>
      </w:pPr>
      <w:r w:rsidRPr="008F5B07">
        <w:rPr>
          <w:rFonts w:ascii="Simplified Arabic" w:eastAsia="Simplified Arabic" w:hAnsi="Simplified Arabic" w:cs="Simplified Arabic"/>
          <w:sz w:val="28"/>
          <w:szCs w:val="28"/>
          <w:rtl/>
        </w:rPr>
        <w:t>تتبلور</w:t>
      </w:r>
      <w:r w:rsidRPr="008F5B07">
        <w:rPr>
          <w:rFonts w:ascii="Simplified Arabic" w:eastAsia="Simplified Arabic" w:hAnsi="Simplified Arabic" w:cs="Simplified Arabic"/>
          <w:sz w:val="28"/>
          <w:szCs w:val="28"/>
        </w:rPr>
        <w:t xml:space="preserve"> </w:t>
      </w:r>
      <w:r w:rsidRPr="008F5B07">
        <w:rPr>
          <w:rFonts w:ascii="Simplified Arabic" w:eastAsia="Simplified Arabic" w:hAnsi="Simplified Arabic" w:cs="Simplified Arabic"/>
          <w:sz w:val="28"/>
          <w:szCs w:val="28"/>
          <w:rtl/>
        </w:rPr>
        <w:t>فروض</w:t>
      </w:r>
      <w:r w:rsidRPr="008F5B07">
        <w:rPr>
          <w:rFonts w:ascii="Simplified Arabic" w:eastAsia="Simplified Arabic" w:hAnsi="Simplified Arabic" w:cs="Simplified Arabic"/>
          <w:sz w:val="28"/>
          <w:szCs w:val="28"/>
        </w:rPr>
        <w:t xml:space="preserve"> </w:t>
      </w:r>
      <w:r w:rsidRPr="008F5B07">
        <w:rPr>
          <w:rFonts w:ascii="Simplified Arabic" w:eastAsia="Simplified Arabic" w:hAnsi="Simplified Arabic" w:cs="Simplified Arabic"/>
          <w:sz w:val="28"/>
          <w:szCs w:val="28"/>
          <w:rtl/>
        </w:rPr>
        <w:t>الدراسة</w:t>
      </w:r>
      <w:r w:rsidRPr="008F5B07">
        <w:rPr>
          <w:rFonts w:ascii="Simplified Arabic" w:eastAsia="Simplified Arabic" w:hAnsi="Simplified Arabic" w:cs="Simplified Arabic" w:hint="cs"/>
          <w:sz w:val="28"/>
          <w:szCs w:val="28"/>
          <w:rtl/>
        </w:rPr>
        <w:t xml:space="preserve"> فيما يلي: </w:t>
      </w:r>
    </w:p>
    <w:p w:rsidR="008A1044" w:rsidRPr="008F5B07" w:rsidRDefault="008A1044" w:rsidP="000F7D11">
      <w:pPr>
        <w:spacing w:line="360" w:lineRule="auto"/>
        <w:jc w:val="lowKashida"/>
        <w:rPr>
          <w:rFonts w:ascii="Sakkal Majalla" w:hAnsi="Sakkal Majalla" w:cs="Sakkal Majalla"/>
          <w:sz w:val="32"/>
          <w:szCs w:val="32"/>
          <w:rtl/>
        </w:rPr>
      </w:pPr>
      <w:r w:rsidRPr="008F5B07">
        <w:rPr>
          <w:rFonts w:ascii="Sakkal Majalla" w:hAnsi="Sakkal Majalla" w:cs="Sakkal Majalla"/>
          <w:sz w:val="32"/>
          <w:szCs w:val="32"/>
          <w:rtl/>
        </w:rPr>
        <w:t>لا توجد علاقة ذات دلالة إحصائية بين الفساد والنمو الاقتصادي في المملكة العربية السعودية من وجهة نظر أفراد العينة</w:t>
      </w:r>
      <w:r w:rsidRPr="008F5B07">
        <w:rPr>
          <w:rFonts w:ascii="Sakkal Majalla" w:hAnsi="Sakkal Majalla" w:cs="Sakkal Majalla"/>
          <w:sz w:val="32"/>
          <w:szCs w:val="32"/>
        </w:rPr>
        <w:t>.</w:t>
      </w:r>
    </w:p>
    <w:p w:rsidR="008A1044" w:rsidRPr="008F5B07" w:rsidRDefault="008A1044" w:rsidP="000F7D11">
      <w:pPr>
        <w:spacing w:line="360" w:lineRule="auto"/>
        <w:jc w:val="lowKashida"/>
        <w:rPr>
          <w:rFonts w:ascii="Sakkal Majalla" w:hAnsi="Sakkal Majalla" w:cs="Sakkal Majalla"/>
          <w:sz w:val="32"/>
          <w:szCs w:val="32"/>
          <w:rtl/>
        </w:rPr>
      </w:pPr>
      <w:r w:rsidRPr="008F5B07">
        <w:rPr>
          <w:rFonts w:ascii="Sakkal Majalla" w:hAnsi="Sakkal Majalla" w:cs="Sakkal Majalla" w:hint="cs"/>
          <w:sz w:val="32"/>
          <w:szCs w:val="32"/>
          <w:rtl/>
        </w:rPr>
        <w:t xml:space="preserve">وينبثق من هذه الفرضية الرئيسية بعض الفرضيات الفرعية التي تتمثل في الاتي: </w:t>
      </w:r>
    </w:p>
    <w:p w:rsidR="008A1044" w:rsidRDefault="008A1044" w:rsidP="0028407C">
      <w:pPr>
        <w:numPr>
          <w:ilvl w:val="0"/>
          <w:numId w:val="4"/>
        </w:numPr>
        <w:spacing w:line="360" w:lineRule="auto"/>
        <w:jc w:val="lowKashida"/>
        <w:rPr>
          <w:rFonts w:ascii="Sakkal Majalla" w:hAnsi="Sakkal Majalla" w:cs="Sakkal Majalla"/>
          <w:sz w:val="32"/>
          <w:szCs w:val="32"/>
        </w:rPr>
      </w:pPr>
      <w:r w:rsidRPr="008F5B07">
        <w:rPr>
          <w:rFonts w:ascii="Sakkal Majalla" w:hAnsi="Sakkal Majalla" w:cs="Sakkal Majalla"/>
          <w:sz w:val="32"/>
          <w:szCs w:val="32"/>
          <w:rtl/>
        </w:rPr>
        <w:t>لا يوجد تأثير ذو دلالة إحصائية للفساد على معدل النمو الاقتصادي في المملكة العربية السعودية</w:t>
      </w:r>
      <w:r w:rsidRPr="008F5B07">
        <w:rPr>
          <w:rFonts w:ascii="Sakkal Majalla" w:hAnsi="Sakkal Majalla" w:cs="Sakkal Majalla"/>
          <w:sz w:val="32"/>
          <w:szCs w:val="32"/>
        </w:rPr>
        <w:t xml:space="preserve">. </w:t>
      </w:r>
    </w:p>
    <w:p w:rsidR="00F24D53" w:rsidRPr="00977854" w:rsidRDefault="00F24D53" w:rsidP="00F24D53">
      <w:pPr>
        <w:spacing w:line="360" w:lineRule="auto"/>
        <w:jc w:val="lowKashida"/>
        <w:rPr>
          <w:rFonts w:ascii="Sakkal Majalla" w:hAnsi="Sakkal Majalla" w:cs="Sakkal Majalla" w:hint="cs"/>
          <w:sz w:val="32"/>
          <w:szCs w:val="32"/>
        </w:rPr>
      </w:pPr>
    </w:p>
    <w:p w:rsidR="00F24D53" w:rsidRDefault="00F24D53" w:rsidP="00F24D53">
      <w:pPr>
        <w:pStyle w:val="Caption"/>
        <w:keepNext/>
        <w:jc w:val="center"/>
      </w:pPr>
      <w:bookmarkStart w:id="82" w:name="_Toc233632230"/>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225D71">
        <w:rPr>
          <w:noProof/>
        </w:rPr>
        <w:t>12</w:t>
      </w:r>
      <w:r>
        <w:fldChar w:fldCharType="end"/>
      </w:r>
      <w:r>
        <w:rPr>
          <w:rFonts w:hint="cs"/>
          <w:rtl/>
        </w:rPr>
        <w:t>تأثير ا</w:t>
      </w:r>
      <w:r w:rsidRPr="00064496">
        <w:rPr>
          <w:rtl/>
        </w:rPr>
        <w:t>لفساد على معدل النمو الاقتصادي</w:t>
      </w:r>
      <w:bookmarkEnd w:id="82"/>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21"/>
        <w:gridCol w:w="373"/>
        <w:gridCol w:w="605"/>
        <w:gridCol w:w="1479"/>
        <w:gridCol w:w="2186"/>
        <w:gridCol w:w="817"/>
        <w:gridCol w:w="842"/>
        <w:gridCol w:w="252"/>
        <w:gridCol w:w="331"/>
        <w:gridCol w:w="1126"/>
      </w:tblGrid>
      <w:tr w:rsidR="008A1044" w:rsidRPr="000575FC" w:rsidTr="00A1093F">
        <w:trPr>
          <w:cantSplit/>
        </w:trPr>
        <w:tc>
          <w:tcPr>
            <w:tcW w:w="0" w:type="auto"/>
            <w:gridSpan w:val="10"/>
            <w:tcBorders>
              <w:top w:val="nil"/>
              <w:left w:val="nil"/>
              <w:bottom w:val="nil"/>
              <w:right w:val="nil"/>
            </w:tcBorders>
            <w:shd w:val="clear" w:color="auto" w:fill="FFFFFF"/>
            <w:vAlign w:val="center"/>
          </w:tcPr>
          <w:p w:rsidR="008A1044" w:rsidRPr="000575FC" w:rsidRDefault="008A1044" w:rsidP="00A1093F">
            <w:pPr>
              <w:autoSpaceDE w:val="0"/>
              <w:autoSpaceDN w:val="0"/>
              <w:bidi w:val="0"/>
              <w:adjustRightInd w:val="0"/>
              <w:spacing w:after="0" w:line="360" w:lineRule="auto"/>
              <w:ind w:left="3510" w:right="60"/>
              <w:jc w:val="lowKashida"/>
              <w:rPr>
                <w:rFonts w:ascii="Arial" w:hAnsi="Arial"/>
                <w:color w:val="010205"/>
                <w14:ligatures w14:val="standardContextual"/>
              </w:rPr>
            </w:pPr>
            <w:r w:rsidRPr="000575FC">
              <w:rPr>
                <w:rFonts w:ascii="Arial" w:hAnsi="Arial"/>
                <w:b/>
                <w:bCs/>
                <w:color w:val="010205"/>
                <w14:ligatures w14:val="standardContextual"/>
              </w:rPr>
              <w:t>Model Summary</w:t>
            </w:r>
          </w:p>
        </w:tc>
      </w:tr>
      <w:tr w:rsidR="008A1044" w:rsidRPr="000575FC" w:rsidTr="00A1093F">
        <w:trPr>
          <w:cantSplit/>
        </w:trPr>
        <w:tc>
          <w:tcPr>
            <w:tcW w:w="0" w:type="auto"/>
            <w:vMerge w:val="restart"/>
            <w:tcBorders>
              <w:top w:val="nil"/>
              <w:left w:val="nil"/>
              <w:bottom w:val="nil"/>
              <w:right w:val="nil"/>
            </w:tcBorders>
            <w:shd w:val="clear" w:color="auto" w:fill="FFFFFF"/>
            <w:vAlign w:val="bottom"/>
          </w:tcPr>
          <w:p w:rsidR="008A1044" w:rsidRPr="000575FC" w:rsidRDefault="008A1044" w:rsidP="00A1093F">
            <w:pPr>
              <w:autoSpaceDE w:val="0"/>
              <w:autoSpaceDN w:val="0"/>
              <w:bidi w:val="0"/>
              <w:adjustRightInd w:val="0"/>
              <w:spacing w:after="0" w:line="360" w:lineRule="auto"/>
              <w:ind w:left="1260" w:right="60" w:hanging="990"/>
              <w:jc w:val="lowKashida"/>
              <w:rPr>
                <w:rFonts w:ascii="Arial" w:hAnsi="Arial"/>
                <w:color w:val="264A60"/>
                <w:sz w:val="18"/>
                <w:szCs w:val="18"/>
                <w14:ligatures w14:val="standardContextual"/>
              </w:rPr>
            </w:pPr>
            <w:r w:rsidRPr="000575FC">
              <w:rPr>
                <w:rFonts w:ascii="Arial" w:hAnsi="Arial"/>
                <w:color w:val="264A60"/>
                <w:sz w:val="18"/>
                <w:szCs w:val="18"/>
                <w14:ligatures w14:val="standardContextual"/>
              </w:rPr>
              <w:t>Model</w:t>
            </w:r>
          </w:p>
        </w:tc>
        <w:tc>
          <w:tcPr>
            <w:tcW w:w="0" w:type="auto"/>
            <w:vMerge w:val="restart"/>
            <w:tcBorders>
              <w:top w:val="nil"/>
              <w:left w:val="nil"/>
              <w:bottom w:val="nil"/>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right="60"/>
              <w:jc w:val="lowKashida"/>
              <w:rPr>
                <w:rFonts w:ascii="Arial" w:hAnsi="Arial"/>
                <w:color w:val="264A60"/>
                <w:sz w:val="18"/>
                <w:szCs w:val="18"/>
                <w:rtl/>
                <w:lang w:bidi="ar-EG"/>
                <w14:ligatures w14:val="standardContextual"/>
              </w:rPr>
            </w:pPr>
            <w:r w:rsidRPr="000575FC">
              <w:rPr>
                <w:rFonts w:ascii="Arial" w:hAnsi="Arial"/>
                <w:color w:val="264A60"/>
                <w:sz w:val="18"/>
                <w:szCs w:val="18"/>
                <w14:ligatures w14:val="standardContextual"/>
              </w:rPr>
              <w:t>R</w:t>
            </w:r>
          </w:p>
        </w:tc>
        <w:tc>
          <w:tcPr>
            <w:tcW w:w="605" w:type="dxa"/>
            <w:vMerge w:val="restart"/>
            <w:tcBorders>
              <w:top w:val="nil"/>
              <w:left w:val="single" w:sz="8" w:space="0" w:color="E0E0E0"/>
              <w:bottom w:val="nil"/>
              <w:right w:val="single" w:sz="8" w:space="0" w:color="E0E0E0"/>
            </w:tcBorders>
            <w:shd w:val="clear" w:color="auto" w:fill="FFFFFF"/>
            <w:vAlign w:val="bottom"/>
          </w:tcPr>
          <w:p w:rsidR="008A1044" w:rsidRDefault="008A1044" w:rsidP="00A1093F">
            <w:pPr>
              <w:autoSpaceDE w:val="0"/>
              <w:autoSpaceDN w:val="0"/>
              <w:bidi w:val="0"/>
              <w:adjustRightInd w:val="0"/>
              <w:spacing w:after="0" w:line="360" w:lineRule="auto"/>
              <w:ind w:left="-212" w:right="60" w:firstLine="74"/>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w:t>
            </w:r>
          </w:p>
          <w:p w:rsidR="008A1044" w:rsidRPr="000575FC" w:rsidRDefault="008A1044" w:rsidP="00A1093F">
            <w:pPr>
              <w:autoSpaceDE w:val="0"/>
              <w:autoSpaceDN w:val="0"/>
              <w:bidi w:val="0"/>
              <w:adjustRightInd w:val="0"/>
              <w:spacing w:after="0" w:line="360" w:lineRule="auto"/>
              <w:ind w:left="-212" w:right="60" w:firstLine="74"/>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Square</w:t>
            </w:r>
          </w:p>
        </w:tc>
        <w:tc>
          <w:tcPr>
            <w:tcW w:w="0" w:type="auto"/>
            <w:vMerge w:val="restart"/>
            <w:tcBorders>
              <w:top w:val="nil"/>
              <w:left w:val="single" w:sz="8" w:space="0" w:color="E0E0E0"/>
              <w:bottom w:val="nil"/>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right="60" w:firstLine="37"/>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Adjusted R Square</w:t>
            </w:r>
          </w:p>
        </w:tc>
        <w:tc>
          <w:tcPr>
            <w:tcW w:w="0" w:type="auto"/>
            <w:vMerge w:val="restart"/>
            <w:tcBorders>
              <w:top w:val="nil"/>
              <w:left w:val="single" w:sz="8" w:space="0" w:color="E0E0E0"/>
              <w:bottom w:val="nil"/>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387"/>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Std. Error of the Estimate</w:t>
            </w:r>
          </w:p>
        </w:tc>
        <w:tc>
          <w:tcPr>
            <w:tcW w:w="0" w:type="auto"/>
            <w:gridSpan w:val="5"/>
            <w:tcBorders>
              <w:top w:val="nil"/>
              <w:left w:val="single" w:sz="8" w:space="0" w:color="E0E0E0"/>
              <w:bottom w:val="nil"/>
              <w:right w:val="nil"/>
            </w:tcBorders>
            <w:shd w:val="clear" w:color="auto" w:fill="FFFFFF"/>
            <w:vAlign w:val="bottom"/>
          </w:tcPr>
          <w:p w:rsidR="008A1044" w:rsidRPr="000575FC" w:rsidRDefault="008A1044" w:rsidP="00A1093F">
            <w:pPr>
              <w:autoSpaceDE w:val="0"/>
              <w:autoSpaceDN w:val="0"/>
              <w:bidi w:val="0"/>
              <w:adjustRightInd w:val="0"/>
              <w:spacing w:after="0" w:line="360" w:lineRule="auto"/>
              <w:ind w:left="311"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Change Statistics</w:t>
            </w:r>
          </w:p>
        </w:tc>
      </w:tr>
      <w:tr w:rsidR="008A1044" w:rsidRPr="000575FC" w:rsidTr="00A1093F">
        <w:trPr>
          <w:cantSplit/>
        </w:trPr>
        <w:tc>
          <w:tcPr>
            <w:tcW w:w="0" w:type="auto"/>
            <w:vMerge/>
            <w:tcBorders>
              <w:top w:val="nil"/>
              <w:left w:val="nil"/>
              <w:bottom w:val="nil"/>
              <w:right w:val="nil"/>
            </w:tcBorders>
            <w:shd w:val="clear" w:color="auto" w:fill="FFFFFF"/>
            <w:vAlign w:val="bottom"/>
          </w:tcPr>
          <w:p w:rsidR="008A1044" w:rsidRPr="000575FC" w:rsidRDefault="008A1044" w:rsidP="00A1093F">
            <w:pPr>
              <w:autoSpaceDE w:val="0"/>
              <w:autoSpaceDN w:val="0"/>
              <w:bidi w:val="0"/>
              <w:adjustRightInd w:val="0"/>
              <w:spacing w:after="0" w:line="360" w:lineRule="auto"/>
              <w:ind w:left="1260" w:hanging="990"/>
              <w:jc w:val="lowKashida"/>
              <w:rPr>
                <w:rFonts w:ascii="Arial" w:hAnsi="Arial"/>
                <w:color w:val="264A60"/>
                <w:sz w:val="18"/>
                <w:szCs w:val="18"/>
                <w14:ligatures w14:val="standardContextual"/>
              </w:rPr>
            </w:pPr>
          </w:p>
        </w:tc>
        <w:tc>
          <w:tcPr>
            <w:tcW w:w="0" w:type="auto"/>
            <w:vMerge/>
            <w:tcBorders>
              <w:top w:val="nil"/>
              <w:left w:val="nil"/>
              <w:bottom w:val="nil"/>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424"/>
              <w:jc w:val="lowKashida"/>
              <w:rPr>
                <w:rFonts w:ascii="Arial" w:hAnsi="Arial"/>
                <w:color w:val="264A60"/>
                <w:sz w:val="18"/>
                <w:szCs w:val="18"/>
                <w14:ligatures w14:val="standardContextual"/>
              </w:rPr>
            </w:pPr>
          </w:p>
        </w:tc>
        <w:tc>
          <w:tcPr>
            <w:tcW w:w="605" w:type="dxa"/>
            <w:vMerge/>
            <w:tcBorders>
              <w:top w:val="nil"/>
              <w:left w:val="single" w:sz="8" w:space="0" w:color="E0E0E0"/>
              <w:bottom w:val="nil"/>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424"/>
              <w:jc w:val="center"/>
              <w:rPr>
                <w:rFonts w:ascii="Arial" w:hAnsi="Arial"/>
                <w:color w:val="264A60"/>
                <w:sz w:val="18"/>
                <w:szCs w:val="18"/>
                <w14:ligatures w14:val="standardContextual"/>
              </w:rPr>
            </w:pPr>
          </w:p>
        </w:tc>
        <w:tc>
          <w:tcPr>
            <w:tcW w:w="0" w:type="auto"/>
            <w:vMerge/>
            <w:tcBorders>
              <w:top w:val="nil"/>
              <w:left w:val="single" w:sz="8" w:space="0" w:color="E0E0E0"/>
              <w:bottom w:val="nil"/>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424"/>
              <w:jc w:val="center"/>
              <w:rPr>
                <w:rFonts w:ascii="Arial" w:hAnsi="Arial"/>
                <w:color w:val="264A60"/>
                <w:sz w:val="18"/>
                <w:szCs w:val="18"/>
                <w14:ligatures w14:val="standardContextual"/>
              </w:rPr>
            </w:pPr>
          </w:p>
        </w:tc>
        <w:tc>
          <w:tcPr>
            <w:tcW w:w="0" w:type="auto"/>
            <w:vMerge/>
            <w:tcBorders>
              <w:top w:val="nil"/>
              <w:left w:val="single" w:sz="8" w:space="0" w:color="E0E0E0"/>
              <w:bottom w:val="nil"/>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424"/>
              <w:jc w:val="center"/>
              <w:rPr>
                <w:rFonts w:ascii="Arial" w:hAnsi="Arial"/>
                <w:color w:val="264A60"/>
                <w:sz w:val="18"/>
                <w:szCs w:val="18"/>
                <w14:ligatures w14:val="standardContextual"/>
              </w:rPr>
            </w:pPr>
          </w:p>
        </w:tc>
        <w:tc>
          <w:tcPr>
            <w:tcW w:w="0" w:type="auto"/>
            <w:tcBorders>
              <w:top w:val="nil"/>
              <w:left w:val="single" w:sz="8" w:space="0" w:color="E0E0E0"/>
              <w:bottom w:val="single" w:sz="8" w:space="0" w:color="152935"/>
              <w:right w:val="single" w:sz="8" w:space="0" w:color="E0E0E0"/>
            </w:tcBorders>
            <w:shd w:val="clear" w:color="auto" w:fill="FFFFFF"/>
            <w:vAlign w:val="bottom"/>
          </w:tcPr>
          <w:p w:rsidR="008A1044" w:rsidRDefault="008A1044" w:rsidP="00A1093F">
            <w:pPr>
              <w:autoSpaceDE w:val="0"/>
              <w:autoSpaceDN w:val="0"/>
              <w:bidi w:val="0"/>
              <w:adjustRightInd w:val="0"/>
              <w:spacing w:after="0" w:line="360" w:lineRule="auto"/>
              <w:ind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 Square</w:t>
            </w:r>
          </w:p>
          <w:p w:rsidR="008A1044" w:rsidRPr="000575FC" w:rsidRDefault="008A1044" w:rsidP="00A1093F">
            <w:pPr>
              <w:autoSpaceDE w:val="0"/>
              <w:autoSpaceDN w:val="0"/>
              <w:bidi w:val="0"/>
              <w:adjustRightInd w:val="0"/>
              <w:spacing w:after="0" w:line="360" w:lineRule="auto"/>
              <w:ind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Change</w:t>
            </w:r>
          </w:p>
        </w:tc>
        <w:tc>
          <w:tcPr>
            <w:tcW w:w="0" w:type="auto"/>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F Change</w:t>
            </w:r>
          </w:p>
        </w:tc>
        <w:tc>
          <w:tcPr>
            <w:tcW w:w="0" w:type="auto"/>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161"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df1</w:t>
            </w:r>
          </w:p>
        </w:tc>
        <w:tc>
          <w:tcPr>
            <w:tcW w:w="0" w:type="auto"/>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df2</w:t>
            </w:r>
          </w:p>
        </w:tc>
        <w:tc>
          <w:tcPr>
            <w:tcW w:w="0" w:type="auto"/>
            <w:tcBorders>
              <w:top w:val="nil"/>
              <w:left w:val="single" w:sz="8" w:space="0" w:color="E0E0E0"/>
              <w:bottom w:val="single" w:sz="8" w:space="0" w:color="152935"/>
              <w:right w:val="nil"/>
            </w:tcBorders>
            <w:shd w:val="clear" w:color="auto" w:fill="FFFFFF"/>
            <w:vAlign w:val="bottom"/>
          </w:tcPr>
          <w:p w:rsidR="008A1044" w:rsidRPr="000575FC" w:rsidRDefault="008A1044" w:rsidP="00A1093F">
            <w:pPr>
              <w:autoSpaceDE w:val="0"/>
              <w:autoSpaceDN w:val="0"/>
              <w:bidi w:val="0"/>
              <w:adjustRightInd w:val="0"/>
              <w:spacing w:after="0" w:line="360" w:lineRule="auto"/>
              <w:ind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Sig. F Change</w:t>
            </w:r>
          </w:p>
        </w:tc>
      </w:tr>
      <w:tr w:rsidR="008A1044" w:rsidRPr="000575FC" w:rsidTr="00A1093F">
        <w:trPr>
          <w:cantSplit/>
        </w:trPr>
        <w:tc>
          <w:tcPr>
            <w:tcW w:w="0" w:type="auto"/>
            <w:tcBorders>
              <w:top w:val="single" w:sz="8" w:space="0" w:color="152935"/>
              <w:left w:val="nil"/>
              <w:bottom w:val="single" w:sz="8" w:space="0" w:color="152935"/>
              <w:right w:val="nil"/>
            </w:tcBorders>
            <w:shd w:val="clear" w:color="auto" w:fill="E0E0E0"/>
          </w:tcPr>
          <w:p w:rsidR="008A1044" w:rsidRPr="000575FC" w:rsidRDefault="008A1044" w:rsidP="00A1093F">
            <w:pPr>
              <w:autoSpaceDE w:val="0"/>
              <w:autoSpaceDN w:val="0"/>
              <w:adjustRightInd w:val="0"/>
              <w:spacing w:after="0" w:line="360" w:lineRule="auto"/>
              <w:ind w:left="1260" w:right="-209" w:hanging="99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1</w:t>
            </w:r>
          </w:p>
        </w:tc>
        <w:tc>
          <w:tcPr>
            <w:tcW w:w="0" w:type="auto"/>
            <w:tcBorders>
              <w:top w:val="single" w:sz="8" w:space="0" w:color="152935"/>
              <w:left w:val="nil"/>
              <w:bottom w:val="single" w:sz="8" w:space="0" w:color="152935"/>
              <w:right w:val="single" w:sz="8" w:space="0" w:color="E0E0E0"/>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.675</w:t>
            </w:r>
            <w:r w:rsidRPr="000575FC">
              <w:rPr>
                <w:rFonts w:ascii="Arial" w:hAnsi="Arial"/>
                <w:color w:val="010205"/>
                <w:sz w:val="18"/>
                <w:szCs w:val="18"/>
                <w:vertAlign w:val="superscript"/>
                <w14:ligatures w14:val="standardContextual"/>
              </w:rPr>
              <w:t>a</w:t>
            </w:r>
          </w:p>
        </w:tc>
        <w:tc>
          <w:tcPr>
            <w:tcW w:w="0" w:type="auto"/>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.456</w:t>
            </w:r>
          </w:p>
        </w:tc>
        <w:tc>
          <w:tcPr>
            <w:tcW w:w="0" w:type="auto"/>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.453</w:t>
            </w:r>
          </w:p>
        </w:tc>
        <w:tc>
          <w:tcPr>
            <w:tcW w:w="0" w:type="auto"/>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.34880</w:t>
            </w:r>
          </w:p>
        </w:tc>
        <w:tc>
          <w:tcPr>
            <w:tcW w:w="0" w:type="auto"/>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.456</w:t>
            </w:r>
          </w:p>
        </w:tc>
        <w:tc>
          <w:tcPr>
            <w:tcW w:w="0" w:type="auto"/>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144.176</w:t>
            </w:r>
          </w:p>
        </w:tc>
        <w:tc>
          <w:tcPr>
            <w:tcW w:w="0" w:type="auto"/>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w:t>
            </w:r>
          </w:p>
        </w:tc>
        <w:tc>
          <w:tcPr>
            <w:tcW w:w="0" w:type="auto"/>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172</w:t>
            </w:r>
          </w:p>
        </w:tc>
        <w:tc>
          <w:tcPr>
            <w:tcW w:w="0" w:type="auto"/>
            <w:tcBorders>
              <w:top w:val="single" w:sz="8" w:space="0" w:color="152935"/>
              <w:left w:val="single" w:sz="8" w:space="0" w:color="E0E0E0"/>
              <w:bottom w:val="single" w:sz="8" w:space="0" w:color="152935"/>
              <w:right w:val="nil"/>
            </w:tcBorders>
            <w:shd w:val="clear" w:color="auto" w:fill="FFFFFF"/>
          </w:tcPr>
          <w:p w:rsidR="008A1044" w:rsidRPr="000575FC" w:rsidRDefault="008A1044" w:rsidP="00A1093F">
            <w:pPr>
              <w:autoSpaceDE w:val="0"/>
              <w:autoSpaceDN w:val="0"/>
              <w:adjustRightInd w:val="0"/>
              <w:spacing w:after="0" w:line="360" w:lineRule="auto"/>
              <w:ind w:left="-196"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.000</w:t>
            </w:r>
          </w:p>
        </w:tc>
      </w:tr>
      <w:tr w:rsidR="008A1044" w:rsidRPr="000575FC" w:rsidTr="00A1093F">
        <w:trPr>
          <w:cantSplit/>
        </w:trPr>
        <w:tc>
          <w:tcPr>
            <w:tcW w:w="0" w:type="auto"/>
            <w:gridSpan w:val="10"/>
            <w:tcBorders>
              <w:top w:val="nil"/>
              <w:left w:val="nil"/>
              <w:bottom w:val="nil"/>
              <w:right w:val="nil"/>
            </w:tcBorders>
            <w:shd w:val="clear" w:color="auto" w:fill="FFFFFF"/>
          </w:tcPr>
          <w:p w:rsidR="008A1044" w:rsidRPr="000575FC" w:rsidRDefault="008A1044" w:rsidP="00A1093F">
            <w:pPr>
              <w:autoSpaceDE w:val="0"/>
              <w:autoSpaceDN w:val="0"/>
              <w:bidi w:val="0"/>
              <w:adjustRightInd w:val="0"/>
              <w:spacing w:after="0" w:line="360" w:lineRule="auto"/>
              <w:ind w:left="1260" w:right="60" w:hanging="990"/>
              <w:jc w:val="lowKashida"/>
              <w:rPr>
                <w:rFonts w:ascii="Arial" w:hAnsi="Arial"/>
                <w:color w:val="010205"/>
                <w:sz w:val="18"/>
                <w:szCs w:val="18"/>
                <w14:ligatures w14:val="standardContextual"/>
              </w:rPr>
            </w:pPr>
            <w:r w:rsidRPr="000575FC">
              <w:rPr>
                <w:rFonts w:ascii="Arial" w:hAnsi="Arial"/>
                <w:color w:val="010205"/>
                <w:sz w:val="18"/>
                <w:szCs w:val="18"/>
                <w14:ligatures w14:val="standardContextual"/>
              </w:rPr>
              <w:t xml:space="preserve">a. Predictors: (Constant), </w:t>
            </w:r>
            <w:r w:rsidR="009F6C92">
              <w:rPr>
                <w:rFonts w:ascii="Arial" w:hAnsi="Arial" w:hint="cs"/>
                <w:color w:val="010205"/>
                <w:sz w:val="18"/>
                <w:szCs w:val="18"/>
                <w:rtl/>
                <w14:ligatures w14:val="standardContextual"/>
              </w:rPr>
              <w:t>الفساد</w:t>
            </w:r>
          </w:p>
        </w:tc>
      </w:tr>
    </w:tbl>
    <w:p w:rsidR="008A1044" w:rsidRPr="000575FC" w:rsidRDefault="008A1044" w:rsidP="000F7D11">
      <w:pPr>
        <w:autoSpaceDE w:val="0"/>
        <w:autoSpaceDN w:val="0"/>
        <w:bidi w:val="0"/>
        <w:adjustRightInd w:val="0"/>
        <w:spacing w:after="0" w:line="360" w:lineRule="auto"/>
        <w:jc w:val="lowKashida"/>
        <w:rPr>
          <w:rFonts w:ascii="Times New Roman" w:hAnsi="Times New Roman" w:cs="Times New Roman"/>
          <w:sz w:val="24"/>
          <w:szCs w:val="24"/>
          <w14:ligatures w14:val="standardContextual"/>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A1044" w:rsidRPr="000575FC" w:rsidTr="00155262">
        <w:trPr>
          <w:cantSplit/>
          <w:jc w:val="center"/>
        </w:trPr>
        <w:tc>
          <w:tcPr>
            <w:tcW w:w="8004" w:type="dxa"/>
            <w:gridSpan w:val="7"/>
            <w:tcBorders>
              <w:top w:val="nil"/>
              <w:left w:val="nil"/>
              <w:bottom w:val="nil"/>
              <w:right w:val="nil"/>
            </w:tcBorders>
            <w:shd w:val="clear" w:color="auto" w:fill="FFFFFF"/>
            <w:vAlign w:val="center"/>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14:ligatures w14:val="standardContextual"/>
              </w:rPr>
            </w:pPr>
            <w:r w:rsidRPr="000575FC">
              <w:rPr>
                <w:rFonts w:ascii="Arial" w:hAnsi="Arial"/>
                <w:b/>
                <w:bCs/>
                <w:color w:val="010205"/>
                <w14:ligatures w14:val="standardContextual"/>
              </w:rPr>
              <w:t>ANOVA</w:t>
            </w:r>
            <w:r w:rsidRPr="000575FC">
              <w:rPr>
                <w:rFonts w:ascii="Arial" w:hAnsi="Arial"/>
                <w:b/>
                <w:bCs/>
                <w:color w:val="010205"/>
                <w:vertAlign w:val="superscript"/>
                <w14:ligatures w14:val="standardContextual"/>
              </w:rPr>
              <w:t>a</w:t>
            </w:r>
          </w:p>
        </w:tc>
      </w:tr>
      <w:tr w:rsidR="008A1044" w:rsidRPr="000575FC" w:rsidTr="00155262">
        <w:trPr>
          <w:cantSplit/>
          <w:jc w:val="center"/>
        </w:trPr>
        <w:tc>
          <w:tcPr>
            <w:tcW w:w="2028" w:type="dxa"/>
            <w:gridSpan w:val="2"/>
            <w:tcBorders>
              <w:top w:val="nil"/>
              <w:left w:val="nil"/>
              <w:bottom w:val="single" w:sz="8" w:space="0" w:color="152935"/>
              <w:right w:val="nil"/>
            </w:tcBorders>
            <w:shd w:val="clear" w:color="auto" w:fill="FFFFFF"/>
            <w:vAlign w:val="bottom"/>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Model</w:t>
            </w:r>
          </w:p>
        </w:tc>
        <w:tc>
          <w:tcPr>
            <w:tcW w:w="1475" w:type="dxa"/>
            <w:tcBorders>
              <w:top w:val="nil"/>
              <w:left w:val="nil"/>
              <w:bottom w:val="single" w:sz="8" w:space="0" w:color="152935"/>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132"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proofErr w:type="spellStart"/>
            <w:r w:rsidRPr="000575FC">
              <w:rPr>
                <w:rFonts w:ascii="Arial" w:hAnsi="Arial"/>
                <w:color w:val="264A60"/>
                <w:sz w:val="18"/>
                <w:szCs w:val="18"/>
                <w14:ligatures w14:val="standardContextual"/>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51"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F</w:t>
            </w:r>
          </w:p>
        </w:tc>
        <w:tc>
          <w:tcPr>
            <w:tcW w:w="1029" w:type="dxa"/>
            <w:tcBorders>
              <w:top w:val="nil"/>
              <w:left w:val="single" w:sz="8" w:space="0" w:color="E0E0E0"/>
              <w:bottom w:val="single" w:sz="8" w:space="0" w:color="152935"/>
              <w:right w:val="nil"/>
            </w:tcBorders>
            <w:shd w:val="clear" w:color="auto" w:fill="FFFFFF"/>
            <w:vAlign w:val="bottom"/>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Sig.</w:t>
            </w:r>
          </w:p>
        </w:tc>
      </w:tr>
      <w:tr w:rsidR="008A1044" w:rsidRPr="000575FC" w:rsidTr="00155262">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8A1044" w:rsidRPr="000575FC" w:rsidRDefault="008A1044" w:rsidP="000F7D11">
            <w:pPr>
              <w:autoSpaceDE w:val="0"/>
              <w:autoSpaceDN w:val="0"/>
              <w:bidi w:val="0"/>
              <w:adjustRightInd w:val="0"/>
              <w:spacing w:after="0" w:line="360" w:lineRule="auto"/>
              <w:ind w:left="-424" w:right="60"/>
              <w:jc w:val="lowKashida"/>
              <w:rPr>
                <w:rFonts w:ascii="Arial" w:hAnsi="Arial"/>
                <w:color w:val="264A60"/>
                <w:sz w:val="18"/>
                <w:szCs w:val="18"/>
                <w14:ligatures w14:val="standardContextual"/>
              </w:rPr>
            </w:pPr>
            <w:r w:rsidRPr="000575FC">
              <w:rPr>
                <w:rFonts w:ascii="Arial" w:hAnsi="Arial"/>
                <w:color w:val="264A60"/>
                <w:sz w:val="18"/>
                <w:szCs w:val="18"/>
                <w14:ligatures w14:val="standardContextual"/>
              </w:rPr>
              <w:t>1</w:t>
            </w:r>
          </w:p>
        </w:tc>
        <w:tc>
          <w:tcPr>
            <w:tcW w:w="1291" w:type="dxa"/>
            <w:tcBorders>
              <w:top w:val="single" w:sz="8" w:space="0" w:color="152935"/>
              <w:left w:val="nil"/>
              <w:bottom w:val="single" w:sz="8" w:space="0" w:color="AEAEAE"/>
              <w:right w:val="nil"/>
            </w:tcBorders>
            <w:shd w:val="clear" w:color="auto" w:fill="E0E0E0"/>
          </w:tcPr>
          <w:p w:rsidR="008A1044" w:rsidRPr="000575FC" w:rsidRDefault="008A1044" w:rsidP="00A1093F">
            <w:pPr>
              <w:autoSpaceDE w:val="0"/>
              <w:autoSpaceDN w:val="0"/>
              <w:bidi w:val="0"/>
              <w:adjustRightInd w:val="0"/>
              <w:spacing w:after="0" w:line="360" w:lineRule="auto"/>
              <w:ind w:left="-107"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17.540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17.540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144.176</w:t>
            </w:r>
          </w:p>
        </w:tc>
        <w:tc>
          <w:tcPr>
            <w:tcW w:w="1029" w:type="dxa"/>
            <w:tcBorders>
              <w:top w:val="single" w:sz="8" w:space="0" w:color="152935"/>
              <w:left w:val="single" w:sz="8" w:space="0" w:color="E0E0E0"/>
              <w:bottom w:val="single" w:sz="8" w:space="0" w:color="AEAEAE"/>
              <w:right w:val="nil"/>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.000</w:t>
            </w:r>
            <w:r w:rsidRPr="000575FC">
              <w:rPr>
                <w:rFonts w:ascii="Arial" w:hAnsi="Arial"/>
                <w:color w:val="010205"/>
                <w:sz w:val="18"/>
                <w:szCs w:val="18"/>
                <w:vertAlign w:val="superscript"/>
                <w14:ligatures w14:val="standardContextual"/>
              </w:rPr>
              <w:t>b</w:t>
            </w:r>
          </w:p>
        </w:tc>
      </w:tr>
      <w:tr w:rsidR="008A1044" w:rsidRPr="000575FC"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0575FC" w:rsidRDefault="008A1044" w:rsidP="000F7D11">
            <w:pPr>
              <w:autoSpaceDE w:val="0"/>
              <w:autoSpaceDN w:val="0"/>
              <w:bidi w:val="0"/>
              <w:adjustRightInd w:val="0"/>
              <w:spacing w:after="0" w:line="360" w:lineRule="auto"/>
              <w:ind w:left="-424"/>
              <w:jc w:val="lowKashida"/>
              <w:rPr>
                <w:rFonts w:ascii="Arial" w:hAnsi="Arial"/>
                <w:color w:val="010205"/>
                <w:sz w:val="18"/>
                <w:szCs w:val="18"/>
                <w14:ligatures w14:val="standardContextual"/>
              </w:rPr>
            </w:pPr>
          </w:p>
        </w:tc>
        <w:tc>
          <w:tcPr>
            <w:tcW w:w="1291" w:type="dxa"/>
            <w:tcBorders>
              <w:top w:val="single" w:sz="8" w:space="0" w:color="AEAEAE"/>
              <w:left w:val="nil"/>
              <w:bottom w:val="single" w:sz="8" w:space="0" w:color="AEAEAE"/>
              <w:right w:val="nil"/>
            </w:tcBorders>
            <w:shd w:val="clear" w:color="auto" w:fill="E0E0E0"/>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20.926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172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8A1044" w:rsidRPr="000575FC" w:rsidRDefault="008A1044" w:rsidP="00A1093F">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8A1044" w:rsidRPr="000575FC" w:rsidRDefault="008A1044" w:rsidP="00A1093F">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r>
      <w:tr w:rsidR="008A1044" w:rsidRPr="000575FC"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0575FC" w:rsidRDefault="008A1044" w:rsidP="000F7D11">
            <w:pPr>
              <w:autoSpaceDE w:val="0"/>
              <w:autoSpaceDN w:val="0"/>
              <w:bidi w:val="0"/>
              <w:adjustRightInd w:val="0"/>
              <w:spacing w:after="0" w:line="360" w:lineRule="auto"/>
              <w:ind w:left="-424"/>
              <w:jc w:val="lowKashida"/>
              <w:rPr>
                <w:rFonts w:ascii="Times New Roman" w:hAnsi="Times New Roman" w:cs="Times New Roman"/>
                <w:sz w:val="24"/>
                <w:szCs w:val="24"/>
                <w14:ligatures w14:val="standardContextual"/>
              </w:rPr>
            </w:pPr>
          </w:p>
        </w:tc>
        <w:tc>
          <w:tcPr>
            <w:tcW w:w="1291" w:type="dxa"/>
            <w:tcBorders>
              <w:top w:val="single" w:sz="8" w:space="0" w:color="AEAEAE"/>
              <w:left w:val="nil"/>
              <w:bottom w:val="single" w:sz="8" w:space="0" w:color="152935"/>
              <w:right w:val="nil"/>
            </w:tcBorders>
            <w:shd w:val="clear" w:color="auto" w:fill="E0E0E0"/>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Total</w:t>
            </w:r>
          </w:p>
        </w:tc>
        <w:tc>
          <w:tcPr>
            <w:tcW w:w="1475" w:type="dxa"/>
            <w:tcBorders>
              <w:top w:val="single" w:sz="8" w:space="0" w:color="AEAEAE"/>
              <w:left w:val="nil"/>
              <w:bottom w:val="single" w:sz="8" w:space="0" w:color="152935"/>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38.466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8A1044" w:rsidRPr="000575FC" w:rsidRDefault="008A1044" w:rsidP="00A1093F">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173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8A1044" w:rsidRPr="000575FC" w:rsidRDefault="008A1044" w:rsidP="00A1093F">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8A1044" w:rsidRPr="000575FC" w:rsidRDefault="008A1044" w:rsidP="00A1093F">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8A1044" w:rsidRPr="000575FC" w:rsidRDefault="008A1044" w:rsidP="00A1093F">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r>
      <w:tr w:rsidR="008A1044" w:rsidRPr="000575FC" w:rsidTr="00155262">
        <w:trPr>
          <w:cantSplit/>
          <w:jc w:val="center"/>
        </w:trPr>
        <w:tc>
          <w:tcPr>
            <w:tcW w:w="8004" w:type="dxa"/>
            <w:gridSpan w:val="7"/>
            <w:tcBorders>
              <w:top w:val="nil"/>
              <w:left w:val="nil"/>
              <w:bottom w:val="nil"/>
              <w:right w:val="nil"/>
            </w:tcBorders>
            <w:shd w:val="clear" w:color="auto" w:fill="FFFFFF"/>
          </w:tcPr>
          <w:p w:rsidR="008A1044" w:rsidRPr="000575FC" w:rsidRDefault="008A1044" w:rsidP="000F7D11">
            <w:pPr>
              <w:autoSpaceDE w:val="0"/>
              <w:autoSpaceDN w:val="0"/>
              <w:bidi w:val="0"/>
              <w:adjustRightInd w:val="0"/>
              <w:spacing w:after="0" w:line="360" w:lineRule="auto"/>
              <w:ind w:right="60"/>
              <w:jc w:val="lowKashida"/>
              <w:rPr>
                <w:rFonts w:ascii="Arial" w:hAnsi="Arial"/>
                <w:color w:val="010205"/>
                <w:sz w:val="18"/>
                <w:szCs w:val="18"/>
                <w14:ligatures w14:val="standardContextual"/>
              </w:rPr>
            </w:pPr>
            <w:r w:rsidRPr="000575FC">
              <w:rPr>
                <w:rFonts w:ascii="Arial" w:hAnsi="Arial"/>
                <w:color w:val="010205"/>
                <w:sz w:val="18"/>
                <w:szCs w:val="18"/>
                <w14:ligatures w14:val="standardContextual"/>
              </w:rPr>
              <w:t xml:space="preserve">a. Dependent Variable: </w:t>
            </w:r>
            <w:r w:rsidR="005E721C" w:rsidRPr="005E721C">
              <w:rPr>
                <w:rFonts w:ascii="Arial" w:hAnsi="Arial"/>
                <w:color w:val="010205"/>
                <w:sz w:val="18"/>
                <w:szCs w:val="18"/>
                <w:rtl/>
                <w14:ligatures w14:val="standardContextual"/>
              </w:rPr>
              <w:t>معدل النمو الاقتصادي</w:t>
            </w:r>
          </w:p>
        </w:tc>
      </w:tr>
      <w:tr w:rsidR="008A1044" w:rsidRPr="000575FC" w:rsidTr="00155262">
        <w:trPr>
          <w:cantSplit/>
          <w:jc w:val="center"/>
        </w:trPr>
        <w:tc>
          <w:tcPr>
            <w:tcW w:w="8004" w:type="dxa"/>
            <w:gridSpan w:val="7"/>
            <w:tcBorders>
              <w:top w:val="nil"/>
              <w:left w:val="nil"/>
              <w:bottom w:val="nil"/>
              <w:right w:val="nil"/>
            </w:tcBorders>
            <w:shd w:val="clear" w:color="auto" w:fill="FFFFFF"/>
          </w:tcPr>
          <w:p w:rsidR="008A1044" w:rsidRPr="000575FC" w:rsidRDefault="008A1044" w:rsidP="000F7D11">
            <w:pPr>
              <w:autoSpaceDE w:val="0"/>
              <w:autoSpaceDN w:val="0"/>
              <w:bidi w:val="0"/>
              <w:adjustRightInd w:val="0"/>
              <w:spacing w:after="0" w:line="360" w:lineRule="auto"/>
              <w:ind w:right="60"/>
              <w:jc w:val="lowKashida"/>
              <w:rPr>
                <w:rFonts w:ascii="Arial" w:hAnsi="Arial"/>
                <w:color w:val="010205"/>
                <w:sz w:val="18"/>
                <w:szCs w:val="18"/>
                <w14:ligatures w14:val="standardContextual"/>
              </w:rPr>
            </w:pPr>
            <w:r w:rsidRPr="000575FC">
              <w:rPr>
                <w:rFonts w:ascii="Arial" w:hAnsi="Arial"/>
                <w:color w:val="010205"/>
                <w:sz w:val="18"/>
                <w:szCs w:val="18"/>
                <w14:ligatures w14:val="standardContextual"/>
              </w:rPr>
              <w:t xml:space="preserve">b. Predictors: (Constant), </w:t>
            </w:r>
            <w:r w:rsidR="00B2389D">
              <w:rPr>
                <w:rFonts w:ascii="Arial" w:hAnsi="Arial" w:hint="cs"/>
                <w:color w:val="010205"/>
                <w:sz w:val="18"/>
                <w:szCs w:val="18"/>
                <w:rtl/>
                <w14:ligatures w14:val="standardContextual"/>
              </w:rPr>
              <w:t>الفساد</w:t>
            </w:r>
          </w:p>
        </w:tc>
      </w:tr>
    </w:tbl>
    <w:p w:rsidR="008A1044" w:rsidRPr="00446CDE" w:rsidRDefault="008A1044" w:rsidP="000F7D11">
      <w:pPr>
        <w:autoSpaceDE w:val="0"/>
        <w:autoSpaceDN w:val="0"/>
        <w:bidi w:val="0"/>
        <w:adjustRightInd w:val="0"/>
        <w:spacing w:after="0" w:line="360" w:lineRule="auto"/>
        <w:ind w:left="-424"/>
        <w:jc w:val="lowKashida"/>
        <w:rPr>
          <w:rFonts w:ascii="Times New Roman" w:hAnsi="Times New Roman" w:cs="Times New Roman"/>
          <w:sz w:val="24"/>
          <w:szCs w:val="24"/>
        </w:rPr>
      </w:pPr>
    </w:p>
    <w:tbl>
      <w:tblPr>
        <w:tblW w:w="87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68"/>
        <w:gridCol w:w="1338"/>
        <w:gridCol w:w="1338"/>
        <w:gridCol w:w="1476"/>
        <w:gridCol w:w="1030"/>
        <w:gridCol w:w="1030"/>
      </w:tblGrid>
      <w:tr w:rsidR="008A1044" w:rsidRPr="00446CDE" w:rsidTr="00155262">
        <w:trPr>
          <w:cantSplit/>
          <w:jc w:val="center"/>
        </w:trPr>
        <w:tc>
          <w:tcPr>
            <w:tcW w:w="8711" w:type="dxa"/>
            <w:gridSpan w:val="7"/>
            <w:tcBorders>
              <w:top w:val="nil"/>
              <w:left w:val="nil"/>
              <w:bottom w:val="nil"/>
              <w:right w:val="nil"/>
            </w:tcBorders>
            <w:shd w:val="clear" w:color="auto" w:fill="FFFFFF"/>
            <w:vAlign w:val="center"/>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rPr>
            </w:pPr>
            <w:r w:rsidRPr="00446CDE">
              <w:rPr>
                <w:rFonts w:ascii="Arial" w:hAnsi="Arial" w:cs="Arial"/>
                <w:b/>
                <w:bCs/>
                <w:color w:val="010205"/>
              </w:rPr>
              <w:t>Coefficients</w:t>
            </w:r>
            <w:r w:rsidRPr="00446CDE">
              <w:rPr>
                <w:rFonts w:ascii="Arial" w:hAnsi="Arial" w:cs="Arial"/>
                <w:b/>
                <w:bCs/>
                <w:color w:val="010205"/>
                <w:vertAlign w:val="superscript"/>
              </w:rPr>
              <w:t>a</w:t>
            </w:r>
          </w:p>
        </w:tc>
      </w:tr>
      <w:tr w:rsidR="008A1044" w:rsidRPr="00446CDE" w:rsidTr="00155262">
        <w:trPr>
          <w:cantSplit/>
          <w:jc w:val="center"/>
        </w:trPr>
        <w:tc>
          <w:tcPr>
            <w:tcW w:w="2504" w:type="dxa"/>
            <w:gridSpan w:val="2"/>
            <w:vMerge w:val="restart"/>
            <w:tcBorders>
              <w:top w:val="nil"/>
              <w:left w:val="nil"/>
              <w:bottom w:val="nil"/>
              <w:right w:val="nil"/>
            </w:tcBorders>
            <w:shd w:val="clear" w:color="auto" w:fill="FFFFFF"/>
            <w:vAlign w:val="bottom"/>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264A60"/>
                <w:sz w:val="18"/>
                <w:szCs w:val="18"/>
              </w:rPr>
            </w:pPr>
            <w:r w:rsidRPr="00446CDE">
              <w:rPr>
                <w:rFonts w:ascii="Arial" w:hAnsi="Arial" w:cs="Arial"/>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rsidR="008A1044" w:rsidRPr="00446CDE" w:rsidRDefault="008A1044" w:rsidP="00A1093F">
            <w:pPr>
              <w:autoSpaceDE w:val="0"/>
              <w:autoSpaceDN w:val="0"/>
              <w:bidi w:val="0"/>
              <w:adjustRightInd w:val="0"/>
              <w:spacing w:after="0" w:line="360" w:lineRule="auto"/>
              <w:ind w:right="60"/>
              <w:jc w:val="center"/>
              <w:rPr>
                <w:rFonts w:ascii="Arial" w:hAnsi="Arial" w:cs="Arial"/>
                <w:color w:val="264A60"/>
                <w:sz w:val="18"/>
                <w:szCs w:val="18"/>
              </w:rPr>
            </w:pPr>
            <w:r w:rsidRPr="00446CDE">
              <w:rPr>
                <w:rFonts w:ascii="Arial" w:hAnsi="Arial" w:cs="Arial"/>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rsidR="008A1044" w:rsidRPr="00446CDE" w:rsidRDefault="008A1044" w:rsidP="00A1093F">
            <w:pPr>
              <w:autoSpaceDE w:val="0"/>
              <w:autoSpaceDN w:val="0"/>
              <w:bidi w:val="0"/>
              <w:adjustRightInd w:val="0"/>
              <w:spacing w:after="0" w:line="360" w:lineRule="auto"/>
              <w:ind w:left="-144" w:right="60"/>
              <w:jc w:val="center"/>
              <w:rPr>
                <w:rFonts w:ascii="Arial" w:hAnsi="Arial" w:cs="Arial"/>
                <w:color w:val="264A60"/>
                <w:sz w:val="18"/>
                <w:szCs w:val="18"/>
              </w:rPr>
            </w:pPr>
            <w:r w:rsidRPr="00446CDE">
              <w:rPr>
                <w:rFonts w:ascii="Arial" w:hAnsi="Arial" w:cs="Arial"/>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264A60"/>
                <w:sz w:val="18"/>
                <w:szCs w:val="18"/>
              </w:rPr>
            </w:pPr>
            <w:r w:rsidRPr="00446CDE">
              <w:rPr>
                <w:rFonts w:ascii="Arial" w:hAnsi="Arial" w:cs="Arial"/>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264A60"/>
                <w:sz w:val="18"/>
                <w:szCs w:val="18"/>
              </w:rPr>
            </w:pPr>
            <w:r w:rsidRPr="00446CDE">
              <w:rPr>
                <w:rFonts w:ascii="Arial" w:hAnsi="Arial" w:cs="Arial"/>
                <w:color w:val="264A60"/>
                <w:sz w:val="18"/>
                <w:szCs w:val="18"/>
              </w:rPr>
              <w:t>Sig.</w:t>
            </w:r>
          </w:p>
        </w:tc>
      </w:tr>
      <w:tr w:rsidR="008A1044" w:rsidRPr="00446CDE" w:rsidTr="00155262">
        <w:trPr>
          <w:cantSplit/>
          <w:jc w:val="center"/>
        </w:trPr>
        <w:tc>
          <w:tcPr>
            <w:tcW w:w="2504" w:type="dxa"/>
            <w:gridSpan w:val="2"/>
            <w:vMerge/>
            <w:tcBorders>
              <w:top w:val="nil"/>
              <w:left w:val="nil"/>
              <w:bottom w:val="nil"/>
              <w:right w:val="nil"/>
            </w:tcBorders>
            <w:shd w:val="clear" w:color="auto" w:fill="FFFFFF"/>
            <w:vAlign w:val="bottom"/>
          </w:tcPr>
          <w:p w:rsidR="008A1044" w:rsidRPr="00446CDE" w:rsidRDefault="008A1044" w:rsidP="00A1093F">
            <w:pPr>
              <w:autoSpaceDE w:val="0"/>
              <w:autoSpaceDN w:val="0"/>
              <w:bidi w:val="0"/>
              <w:adjustRightInd w:val="0"/>
              <w:spacing w:after="0" w:line="360" w:lineRule="auto"/>
              <w:ind w:left="-424"/>
              <w:jc w:val="center"/>
              <w:rPr>
                <w:rFonts w:ascii="Arial" w:hAnsi="Arial" w:cs="Arial"/>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264A60"/>
                <w:sz w:val="18"/>
                <w:szCs w:val="18"/>
              </w:rPr>
            </w:pPr>
            <w:r w:rsidRPr="00446CDE">
              <w:rPr>
                <w:rFonts w:ascii="Arial" w:hAnsi="Arial" w:cs="Arial"/>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264A60"/>
                <w:sz w:val="18"/>
                <w:szCs w:val="18"/>
              </w:rPr>
            </w:pPr>
            <w:r w:rsidRPr="00446CDE">
              <w:rPr>
                <w:rFonts w:ascii="Arial" w:hAnsi="Arial" w:cs="Arial"/>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264A60"/>
                <w:sz w:val="18"/>
                <w:szCs w:val="18"/>
              </w:rPr>
            </w:pPr>
            <w:r w:rsidRPr="00446CDE">
              <w:rPr>
                <w:rFonts w:ascii="Arial" w:hAnsi="Arial" w:cs="Arial"/>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rsidR="008A1044" w:rsidRPr="00446CDE" w:rsidRDefault="008A1044" w:rsidP="00A1093F">
            <w:pPr>
              <w:autoSpaceDE w:val="0"/>
              <w:autoSpaceDN w:val="0"/>
              <w:bidi w:val="0"/>
              <w:adjustRightInd w:val="0"/>
              <w:spacing w:after="0" w:line="360" w:lineRule="auto"/>
              <w:ind w:left="-424"/>
              <w:jc w:val="center"/>
              <w:rPr>
                <w:rFonts w:ascii="Arial" w:hAnsi="Arial" w:cs="Arial"/>
                <w:color w:val="264A60"/>
                <w:sz w:val="18"/>
                <w:szCs w:val="18"/>
              </w:rPr>
            </w:pPr>
          </w:p>
        </w:tc>
        <w:tc>
          <w:tcPr>
            <w:tcW w:w="1029" w:type="dxa"/>
            <w:vMerge/>
            <w:tcBorders>
              <w:top w:val="nil"/>
              <w:left w:val="single" w:sz="8" w:space="0" w:color="E0E0E0"/>
              <w:bottom w:val="nil"/>
              <w:right w:val="nil"/>
            </w:tcBorders>
            <w:shd w:val="clear" w:color="auto" w:fill="FFFFFF"/>
            <w:vAlign w:val="bottom"/>
          </w:tcPr>
          <w:p w:rsidR="008A1044" w:rsidRPr="00446CDE" w:rsidRDefault="008A1044" w:rsidP="00A1093F">
            <w:pPr>
              <w:autoSpaceDE w:val="0"/>
              <w:autoSpaceDN w:val="0"/>
              <w:bidi w:val="0"/>
              <w:adjustRightInd w:val="0"/>
              <w:spacing w:after="0" w:line="360" w:lineRule="auto"/>
              <w:ind w:left="-424"/>
              <w:jc w:val="center"/>
              <w:rPr>
                <w:rFonts w:ascii="Arial" w:hAnsi="Arial" w:cs="Arial"/>
                <w:color w:val="264A60"/>
                <w:sz w:val="18"/>
                <w:szCs w:val="18"/>
              </w:rPr>
            </w:pPr>
          </w:p>
        </w:tc>
      </w:tr>
      <w:tr w:rsidR="008A1044" w:rsidRPr="00446CDE" w:rsidTr="00155262">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264A60"/>
                <w:sz w:val="18"/>
                <w:szCs w:val="18"/>
              </w:rPr>
            </w:pPr>
            <w:r w:rsidRPr="00446CDE">
              <w:rPr>
                <w:rFonts w:ascii="Arial" w:hAnsi="Arial" w:cs="Arial"/>
                <w:color w:val="264A60"/>
                <w:sz w:val="18"/>
                <w:szCs w:val="18"/>
              </w:rPr>
              <w:lastRenderedPageBreak/>
              <w:t>1</w:t>
            </w:r>
          </w:p>
        </w:tc>
        <w:tc>
          <w:tcPr>
            <w:tcW w:w="1767" w:type="dxa"/>
            <w:tcBorders>
              <w:top w:val="single" w:sz="8" w:space="0" w:color="152935"/>
              <w:left w:val="nil"/>
              <w:bottom w:val="single" w:sz="8" w:space="0" w:color="AEAEAE"/>
              <w:right w:val="nil"/>
            </w:tcBorders>
            <w:shd w:val="clear" w:color="auto" w:fill="E0E0E0"/>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264A60"/>
                <w:sz w:val="18"/>
                <w:szCs w:val="18"/>
              </w:rPr>
            </w:pPr>
            <w:r w:rsidRPr="00446CDE">
              <w:rPr>
                <w:rFonts w:ascii="Arial" w:hAnsi="Arial" w:cs="Arial"/>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.454</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.085</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8A1044" w:rsidRPr="00446CDE" w:rsidRDefault="008A1044" w:rsidP="00A1093F">
            <w:pPr>
              <w:autoSpaceDE w:val="0"/>
              <w:autoSpaceDN w:val="0"/>
              <w:bidi w:val="0"/>
              <w:adjustRightInd w:val="0"/>
              <w:spacing w:after="0" w:line="360" w:lineRule="auto"/>
              <w:ind w:left="-424"/>
              <w:jc w:val="center"/>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5.359</w:t>
            </w:r>
          </w:p>
        </w:tc>
        <w:tc>
          <w:tcPr>
            <w:tcW w:w="1029" w:type="dxa"/>
            <w:tcBorders>
              <w:top w:val="single" w:sz="8" w:space="0" w:color="152935"/>
              <w:left w:val="single" w:sz="8" w:space="0" w:color="E0E0E0"/>
              <w:bottom w:val="single" w:sz="8" w:space="0" w:color="AEAEAE"/>
              <w:right w:val="nil"/>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.000</w:t>
            </w:r>
          </w:p>
        </w:tc>
      </w:tr>
      <w:tr w:rsidR="008A1044" w:rsidRPr="00446CDE"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446CDE" w:rsidRDefault="008A1044" w:rsidP="00A1093F">
            <w:pPr>
              <w:autoSpaceDE w:val="0"/>
              <w:autoSpaceDN w:val="0"/>
              <w:bidi w:val="0"/>
              <w:adjustRightInd w:val="0"/>
              <w:spacing w:after="0" w:line="360" w:lineRule="auto"/>
              <w:ind w:left="-424"/>
              <w:jc w:val="center"/>
              <w:rPr>
                <w:rFonts w:ascii="Arial" w:hAnsi="Arial" w:cs="Arial"/>
                <w:color w:val="010205"/>
                <w:sz w:val="18"/>
                <w:szCs w:val="18"/>
              </w:rPr>
            </w:pPr>
          </w:p>
        </w:tc>
        <w:tc>
          <w:tcPr>
            <w:tcW w:w="1767" w:type="dxa"/>
            <w:tcBorders>
              <w:top w:val="single" w:sz="8" w:space="0" w:color="AEAEAE"/>
              <w:left w:val="nil"/>
              <w:bottom w:val="single" w:sz="8" w:space="0" w:color="152935"/>
              <w:right w:val="nil"/>
            </w:tcBorders>
            <w:shd w:val="clear" w:color="auto" w:fill="E0E0E0"/>
          </w:tcPr>
          <w:p w:rsidR="008A1044" w:rsidRPr="00446CDE" w:rsidRDefault="00E44F31" w:rsidP="00A1093F">
            <w:pPr>
              <w:autoSpaceDE w:val="0"/>
              <w:autoSpaceDN w:val="0"/>
              <w:bidi w:val="0"/>
              <w:adjustRightInd w:val="0"/>
              <w:spacing w:after="0" w:line="360" w:lineRule="auto"/>
              <w:ind w:left="-424" w:right="60"/>
              <w:jc w:val="center"/>
              <w:rPr>
                <w:rFonts w:ascii="Arial" w:hAnsi="Arial" w:cs="Arial"/>
                <w:color w:val="264A60"/>
                <w:sz w:val="18"/>
                <w:szCs w:val="18"/>
                <w:lang w:bidi="ar-EG"/>
              </w:rPr>
            </w:pPr>
            <w:r w:rsidRPr="00E44F31">
              <w:rPr>
                <w:rFonts w:ascii="Arial" w:hAnsi="Arial" w:cs="Arial"/>
                <w:color w:val="010205"/>
                <w:sz w:val="18"/>
                <w:szCs w:val="18"/>
                <w:rtl/>
                <w14:ligatures w14:val="standardContextual"/>
              </w:rPr>
              <w:t>الفساد</w:t>
            </w:r>
          </w:p>
        </w:tc>
        <w:tc>
          <w:tcPr>
            <w:tcW w:w="1337" w:type="dxa"/>
            <w:tcBorders>
              <w:top w:val="single" w:sz="8" w:space="0" w:color="AEAEAE"/>
              <w:left w:val="nil"/>
              <w:bottom w:val="single" w:sz="8" w:space="0" w:color="152935"/>
              <w:right w:val="single" w:sz="8" w:space="0" w:color="E0E0E0"/>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.682</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.057</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.675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12.007</w:t>
            </w:r>
          </w:p>
        </w:tc>
        <w:tc>
          <w:tcPr>
            <w:tcW w:w="1029" w:type="dxa"/>
            <w:tcBorders>
              <w:top w:val="single" w:sz="8" w:space="0" w:color="AEAEAE"/>
              <w:left w:val="single" w:sz="8" w:space="0" w:color="E0E0E0"/>
              <w:bottom w:val="single" w:sz="8" w:space="0" w:color="152935"/>
              <w:right w:val="nil"/>
            </w:tcBorders>
            <w:shd w:val="clear" w:color="auto" w:fill="FFFFFF"/>
          </w:tcPr>
          <w:p w:rsidR="008A1044" w:rsidRPr="00446CDE" w:rsidRDefault="008A1044" w:rsidP="00A1093F">
            <w:pPr>
              <w:autoSpaceDE w:val="0"/>
              <w:autoSpaceDN w:val="0"/>
              <w:bidi w:val="0"/>
              <w:adjustRightInd w:val="0"/>
              <w:spacing w:after="0" w:line="360" w:lineRule="auto"/>
              <w:ind w:left="-424" w:right="60"/>
              <w:jc w:val="center"/>
              <w:rPr>
                <w:rFonts w:ascii="Arial" w:hAnsi="Arial" w:cs="Arial"/>
                <w:color w:val="010205"/>
                <w:sz w:val="18"/>
                <w:szCs w:val="18"/>
              </w:rPr>
            </w:pPr>
            <w:r w:rsidRPr="00446CDE">
              <w:rPr>
                <w:rFonts w:ascii="Arial" w:hAnsi="Arial" w:cs="Arial"/>
                <w:color w:val="010205"/>
                <w:sz w:val="18"/>
                <w:szCs w:val="18"/>
              </w:rPr>
              <w:t>.000</w:t>
            </w:r>
          </w:p>
        </w:tc>
      </w:tr>
      <w:tr w:rsidR="008A1044" w:rsidRPr="00446CDE" w:rsidTr="00155262">
        <w:trPr>
          <w:cantSplit/>
          <w:jc w:val="center"/>
        </w:trPr>
        <w:tc>
          <w:tcPr>
            <w:tcW w:w="8711" w:type="dxa"/>
            <w:gridSpan w:val="7"/>
            <w:tcBorders>
              <w:top w:val="nil"/>
              <w:left w:val="nil"/>
              <w:bottom w:val="nil"/>
              <w:right w:val="nil"/>
            </w:tcBorders>
            <w:shd w:val="clear" w:color="auto" w:fill="FFFFFF"/>
          </w:tcPr>
          <w:p w:rsidR="008A1044" w:rsidRPr="00446CDE" w:rsidRDefault="008A1044" w:rsidP="000F7D11">
            <w:pPr>
              <w:autoSpaceDE w:val="0"/>
              <w:autoSpaceDN w:val="0"/>
              <w:bidi w:val="0"/>
              <w:adjustRightInd w:val="0"/>
              <w:spacing w:after="0" w:line="360" w:lineRule="auto"/>
              <w:ind w:left="360" w:right="60"/>
              <w:jc w:val="lowKashida"/>
              <w:rPr>
                <w:rFonts w:ascii="Arial" w:hAnsi="Arial" w:cs="Arial"/>
                <w:color w:val="010205"/>
                <w:sz w:val="18"/>
                <w:szCs w:val="18"/>
              </w:rPr>
            </w:pPr>
            <w:r w:rsidRPr="00446CDE">
              <w:rPr>
                <w:rFonts w:ascii="Arial" w:hAnsi="Arial" w:cs="Arial"/>
                <w:color w:val="010205"/>
                <w:sz w:val="18"/>
                <w:szCs w:val="18"/>
              </w:rPr>
              <w:t xml:space="preserve">a. Dependent Variable: </w:t>
            </w:r>
            <w:r w:rsidR="00026198" w:rsidRPr="00026198">
              <w:rPr>
                <w:rFonts w:ascii="Arial" w:hAnsi="Arial"/>
                <w:color w:val="010205"/>
                <w:sz w:val="18"/>
                <w:szCs w:val="18"/>
                <w:rtl/>
                <w14:ligatures w14:val="standardContextual"/>
              </w:rPr>
              <w:t>معدل النمو الاقتصادي</w:t>
            </w:r>
          </w:p>
        </w:tc>
      </w:tr>
    </w:tbl>
    <w:p w:rsidR="008A1044" w:rsidRPr="00BA293C" w:rsidRDefault="008A1044" w:rsidP="000F7D11">
      <w:pPr>
        <w:spacing w:line="360" w:lineRule="auto"/>
        <w:jc w:val="lowKashida"/>
        <w:rPr>
          <w:rFonts w:ascii="Sakkal Majalla" w:hAnsi="Sakkal Majalla" w:cs="Sakkal Majalla"/>
          <w:sz w:val="32"/>
          <w:szCs w:val="32"/>
          <w:rtl/>
        </w:rPr>
      </w:pPr>
    </w:p>
    <w:p w:rsidR="00BA293C" w:rsidRPr="00BA293C" w:rsidRDefault="00BA293C" w:rsidP="000F7D11">
      <w:pPr>
        <w:spacing w:line="360" w:lineRule="auto"/>
        <w:jc w:val="lowKashida"/>
        <w:rPr>
          <w:rFonts w:ascii="Sakkal Majalla" w:hAnsi="Sakkal Majalla" w:cs="Sakkal Majalla"/>
          <w:sz w:val="32"/>
          <w:szCs w:val="32"/>
        </w:rPr>
      </w:pPr>
      <w:r w:rsidRPr="00BA293C">
        <w:rPr>
          <w:rFonts w:ascii="Sakkal Majalla" w:hAnsi="Sakkal Majalla" w:cs="Sakkal Majalla"/>
          <w:sz w:val="32"/>
          <w:szCs w:val="32"/>
          <w:rtl/>
        </w:rPr>
        <w:t>للتحقق من صحة هذه الفرضية، تم استخدام تحليل الانحدار الخطي البسيط</w:t>
      </w:r>
      <w:r w:rsidRPr="00BA293C">
        <w:rPr>
          <w:rFonts w:ascii="Sakkal Majalla" w:hAnsi="Sakkal Majalla" w:cs="Sakkal Majalla"/>
          <w:sz w:val="32"/>
          <w:szCs w:val="32"/>
        </w:rPr>
        <w:t xml:space="preserve"> </w:t>
      </w:r>
      <w:r w:rsidR="00F55CF3">
        <w:rPr>
          <w:rFonts w:ascii="Sakkal Majalla" w:hAnsi="Sakkal Majalla" w:cs="Sakkal Majalla" w:hint="cs"/>
          <w:sz w:val="32"/>
          <w:szCs w:val="32"/>
          <w:rtl/>
          <w:lang w:bidi="ar-ER"/>
        </w:rPr>
        <w:t>(</w:t>
      </w:r>
      <w:r w:rsidRPr="00BA293C">
        <w:rPr>
          <w:rFonts w:ascii="Sakkal Majalla" w:hAnsi="Sakkal Majalla" w:cs="Sakkal Majalla"/>
          <w:sz w:val="32"/>
          <w:szCs w:val="32"/>
        </w:rPr>
        <w:t>Simple Linear Regression</w:t>
      </w:r>
      <w:r>
        <w:rPr>
          <w:rFonts w:ascii="Sakkal Majalla" w:hAnsi="Sakkal Majalla" w:cs="Sakkal Majalla" w:hint="cs"/>
          <w:sz w:val="32"/>
          <w:szCs w:val="32"/>
          <w:rtl/>
          <w:lang w:bidi="ar-ER"/>
        </w:rPr>
        <w:t>)</w:t>
      </w:r>
      <w:r w:rsidRPr="00BA293C">
        <w:rPr>
          <w:rFonts w:ascii="Sakkal Majalla" w:hAnsi="Sakkal Majalla" w:cs="Sakkal Majalla"/>
          <w:sz w:val="32"/>
          <w:szCs w:val="32"/>
        </w:rPr>
        <w:t xml:space="preserve"> </w:t>
      </w:r>
      <w:r w:rsidRPr="00BA293C">
        <w:rPr>
          <w:rFonts w:ascii="Sakkal Majalla" w:hAnsi="Sakkal Majalla" w:cs="Sakkal Majalla"/>
          <w:sz w:val="32"/>
          <w:szCs w:val="32"/>
          <w:rtl/>
        </w:rPr>
        <w:t>لقياس أثر الفساد في معدل النمو الاقتصادي، وجاءت النتائج كما هي موضحة في الجداول السابقة</w:t>
      </w:r>
      <w:r w:rsidRPr="00BA293C">
        <w:rPr>
          <w:rFonts w:ascii="Sakkal Majalla" w:hAnsi="Sakkal Majalla" w:cs="Sakkal Majalla"/>
          <w:sz w:val="32"/>
          <w:szCs w:val="32"/>
        </w:rPr>
        <w:t>.</w:t>
      </w:r>
    </w:p>
    <w:p w:rsidR="00BA293C" w:rsidRPr="00BA293C" w:rsidRDefault="00BA293C" w:rsidP="000F7D11">
      <w:pPr>
        <w:spacing w:line="360" w:lineRule="auto"/>
        <w:jc w:val="lowKashida"/>
        <w:rPr>
          <w:rFonts w:ascii="Sakkal Majalla" w:hAnsi="Sakkal Majalla" w:cs="Sakkal Majalla"/>
          <w:sz w:val="32"/>
          <w:szCs w:val="32"/>
        </w:rPr>
      </w:pPr>
      <w:r w:rsidRPr="00BA293C">
        <w:rPr>
          <w:rFonts w:ascii="Sakkal Majalla" w:hAnsi="Sakkal Majalla" w:cs="Sakkal Majalla"/>
          <w:sz w:val="32"/>
          <w:szCs w:val="32"/>
          <w:rtl/>
        </w:rPr>
        <w:t>أظهرت نتائج ملخص النموذج</w:t>
      </w:r>
      <w:r w:rsidRPr="00BA293C">
        <w:rPr>
          <w:rFonts w:ascii="Sakkal Majalla" w:hAnsi="Sakkal Majalla" w:cs="Sakkal Majalla"/>
          <w:sz w:val="32"/>
          <w:szCs w:val="32"/>
        </w:rPr>
        <w:t xml:space="preserve"> (Model Summary) </w:t>
      </w:r>
      <w:r w:rsidRPr="00BA293C">
        <w:rPr>
          <w:rFonts w:ascii="Sakkal Majalla" w:hAnsi="Sakkal Majalla" w:cs="Sakkal Majalla"/>
          <w:sz w:val="32"/>
          <w:szCs w:val="32"/>
          <w:rtl/>
        </w:rPr>
        <w:t>وجود علاقة ارتباط موجبة بين الفساد ومعدل النمو الاقتصادي، حيث بلغت قيمة معامل الارتباط</w:t>
      </w:r>
      <w:r w:rsidRPr="00BA293C">
        <w:rPr>
          <w:rFonts w:ascii="Sakkal Majalla" w:hAnsi="Sakkal Majalla" w:cs="Sakkal Majalla"/>
          <w:sz w:val="32"/>
          <w:szCs w:val="32"/>
        </w:rPr>
        <w:t xml:space="preserve"> (R) (0.675)</w:t>
      </w:r>
      <w:r w:rsidRPr="00BA293C">
        <w:rPr>
          <w:rFonts w:ascii="Sakkal Majalla" w:hAnsi="Sakkal Majalla" w:cs="Sakkal Majalla"/>
          <w:sz w:val="32"/>
          <w:szCs w:val="32"/>
          <w:rtl/>
        </w:rPr>
        <w:t>، وهو ما يشير إلى وجود علاقة ارتباط ذات قوة متوسطة إلى مرتفعة بين المتغيرين. كما بلغت قيمة معامل التحديد</w:t>
      </w:r>
      <w:r w:rsidRPr="00BA293C">
        <w:rPr>
          <w:rFonts w:ascii="Sakkal Majalla" w:hAnsi="Sakkal Majalla" w:cs="Sakkal Majalla"/>
          <w:sz w:val="32"/>
          <w:szCs w:val="32"/>
        </w:rPr>
        <w:t xml:space="preserve"> (R²) (0.456)</w:t>
      </w:r>
      <w:r w:rsidRPr="00BA293C">
        <w:rPr>
          <w:rFonts w:ascii="Sakkal Majalla" w:hAnsi="Sakkal Majalla" w:cs="Sakkal Majalla"/>
          <w:sz w:val="32"/>
          <w:szCs w:val="32"/>
          <w:rtl/>
        </w:rPr>
        <w:t xml:space="preserve">، مما يعني أن الفساد يفسر ما نسبته </w:t>
      </w:r>
      <w:r w:rsidRPr="00BA293C">
        <w:rPr>
          <w:rFonts w:ascii="Sakkal Majalla" w:hAnsi="Sakkal Majalla" w:cs="Sakkal Majalla"/>
          <w:sz w:val="32"/>
          <w:szCs w:val="32"/>
        </w:rPr>
        <w:t xml:space="preserve">45.6% </w:t>
      </w:r>
      <w:r w:rsidRPr="00BA293C">
        <w:rPr>
          <w:rFonts w:ascii="Sakkal Majalla" w:hAnsi="Sakkal Majalla" w:cs="Sakkal Majalla"/>
          <w:sz w:val="32"/>
          <w:szCs w:val="32"/>
          <w:rtl/>
        </w:rPr>
        <w:t xml:space="preserve">من التباين في معدل النمو الاقتصادي، بينما تعزى النسبة المتبقية البالغة </w:t>
      </w:r>
      <w:r w:rsidRPr="00BA293C">
        <w:rPr>
          <w:rFonts w:ascii="Sakkal Majalla" w:hAnsi="Sakkal Majalla" w:cs="Sakkal Majalla"/>
          <w:sz w:val="32"/>
          <w:szCs w:val="32"/>
        </w:rPr>
        <w:t xml:space="preserve">54.4% </w:t>
      </w:r>
      <w:r w:rsidRPr="00BA293C">
        <w:rPr>
          <w:rFonts w:ascii="Sakkal Majalla" w:hAnsi="Sakkal Majalla" w:cs="Sakkal Majalla"/>
          <w:sz w:val="32"/>
          <w:szCs w:val="32"/>
          <w:rtl/>
        </w:rPr>
        <w:t>إلى عوامل أخرى لم تتناولها الدراسة</w:t>
      </w:r>
      <w:r w:rsidRPr="00BA293C">
        <w:rPr>
          <w:rFonts w:ascii="Sakkal Majalla" w:hAnsi="Sakkal Majalla" w:cs="Sakkal Majalla"/>
          <w:sz w:val="32"/>
          <w:szCs w:val="32"/>
        </w:rPr>
        <w:t>.</w:t>
      </w:r>
    </w:p>
    <w:p w:rsidR="00BA293C" w:rsidRPr="00BA293C" w:rsidRDefault="00BA293C" w:rsidP="000F7D11">
      <w:pPr>
        <w:spacing w:line="360" w:lineRule="auto"/>
        <w:jc w:val="lowKashida"/>
        <w:rPr>
          <w:rFonts w:ascii="Sakkal Majalla" w:hAnsi="Sakkal Majalla" w:cs="Sakkal Majalla"/>
          <w:sz w:val="32"/>
          <w:szCs w:val="32"/>
        </w:rPr>
      </w:pPr>
      <w:r w:rsidRPr="00BA293C">
        <w:rPr>
          <w:rFonts w:ascii="Sakkal Majalla" w:hAnsi="Sakkal Majalla" w:cs="Sakkal Majalla"/>
          <w:sz w:val="32"/>
          <w:szCs w:val="32"/>
          <w:rtl/>
        </w:rPr>
        <w:t>كما أوضحت نتائج تحليل التباين</w:t>
      </w:r>
      <w:r w:rsidRPr="00BA293C">
        <w:rPr>
          <w:rFonts w:ascii="Sakkal Majalla" w:hAnsi="Sakkal Majalla" w:cs="Sakkal Majalla"/>
          <w:sz w:val="32"/>
          <w:szCs w:val="32"/>
        </w:rPr>
        <w:t xml:space="preserve"> (ANOVA) </w:t>
      </w:r>
      <w:r w:rsidRPr="00BA293C">
        <w:rPr>
          <w:rFonts w:ascii="Sakkal Majalla" w:hAnsi="Sakkal Majalla" w:cs="Sakkal Majalla"/>
          <w:sz w:val="32"/>
          <w:szCs w:val="32"/>
          <w:rtl/>
        </w:rPr>
        <w:t xml:space="preserve">أن قيمة </w:t>
      </w:r>
      <w:r w:rsidRPr="00BA293C">
        <w:rPr>
          <w:rFonts w:ascii="Sakkal Majalla" w:hAnsi="Sakkal Majalla" w:cs="Sakkal Majalla"/>
          <w:sz w:val="32"/>
          <w:szCs w:val="32"/>
        </w:rPr>
        <w:t xml:space="preserve">F </w:t>
      </w:r>
      <w:r w:rsidRPr="00BA293C">
        <w:rPr>
          <w:rFonts w:ascii="Sakkal Majalla" w:hAnsi="Sakkal Majalla" w:cs="Sakkal Majalla"/>
          <w:sz w:val="32"/>
          <w:szCs w:val="32"/>
          <w:rtl/>
        </w:rPr>
        <w:t xml:space="preserve">بلغت </w:t>
      </w:r>
      <w:r w:rsidRPr="00BA293C">
        <w:rPr>
          <w:rFonts w:ascii="Sakkal Majalla" w:hAnsi="Sakkal Majalla" w:cs="Sakkal Majalla"/>
          <w:sz w:val="32"/>
          <w:szCs w:val="32"/>
        </w:rPr>
        <w:t>(144.176)</w:t>
      </w:r>
      <w:r w:rsidRPr="00BA293C">
        <w:rPr>
          <w:rFonts w:ascii="Sakkal Majalla" w:hAnsi="Sakkal Majalla" w:cs="Sakkal Majalla"/>
          <w:sz w:val="32"/>
          <w:szCs w:val="32"/>
          <w:rtl/>
        </w:rPr>
        <w:t xml:space="preserve">، وبمستوى دلالة إحصائية </w:t>
      </w:r>
      <w:r w:rsidRPr="00BA293C">
        <w:rPr>
          <w:rFonts w:ascii="Sakkal Majalla" w:hAnsi="Sakkal Majalla" w:cs="Sakkal Majalla"/>
          <w:sz w:val="32"/>
          <w:szCs w:val="32"/>
        </w:rPr>
        <w:t>(Sig.=0.000)</w:t>
      </w:r>
      <w:r w:rsidRPr="00BA293C">
        <w:rPr>
          <w:rFonts w:ascii="Sakkal Majalla" w:hAnsi="Sakkal Majalla" w:cs="Sakkal Majalla"/>
          <w:sz w:val="32"/>
          <w:szCs w:val="32"/>
          <w:rtl/>
        </w:rPr>
        <w:t xml:space="preserve">، وهو مستوى يقل عن </w:t>
      </w:r>
      <w:r w:rsidRPr="00BA293C">
        <w:rPr>
          <w:rFonts w:ascii="Sakkal Majalla" w:hAnsi="Sakkal Majalla" w:cs="Sakkal Majalla"/>
          <w:sz w:val="32"/>
          <w:szCs w:val="32"/>
        </w:rPr>
        <w:t>(0.05)</w:t>
      </w:r>
      <w:r w:rsidRPr="00BA293C">
        <w:rPr>
          <w:rFonts w:ascii="Sakkal Majalla" w:hAnsi="Sakkal Majalla" w:cs="Sakkal Majalla"/>
          <w:sz w:val="32"/>
          <w:szCs w:val="32"/>
          <w:rtl/>
        </w:rPr>
        <w:t>، مما يدل على أن نموذج الانحدار يتمتع بدلالة إحصائية، وأن المتغير المستقل (الفساد) له تأثير معنوي في المتغير التابع (معدل النمو الاقتصادي)</w:t>
      </w:r>
      <w:r w:rsidRPr="00BA293C">
        <w:rPr>
          <w:rFonts w:ascii="Sakkal Majalla" w:hAnsi="Sakkal Majalla" w:cs="Sakkal Majalla"/>
          <w:sz w:val="32"/>
          <w:szCs w:val="32"/>
        </w:rPr>
        <w:t>.</w:t>
      </w:r>
    </w:p>
    <w:p w:rsidR="00BA293C" w:rsidRPr="00BA293C" w:rsidRDefault="00BA293C" w:rsidP="000F7D11">
      <w:pPr>
        <w:spacing w:line="360" w:lineRule="auto"/>
        <w:jc w:val="lowKashida"/>
        <w:rPr>
          <w:rFonts w:ascii="Sakkal Majalla" w:hAnsi="Sakkal Majalla" w:cs="Sakkal Majalla"/>
          <w:sz w:val="32"/>
          <w:szCs w:val="32"/>
        </w:rPr>
      </w:pPr>
      <w:r w:rsidRPr="00BA293C">
        <w:rPr>
          <w:rFonts w:ascii="Sakkal Majalla" w:hAnsi="Sakkal Majalla" w:cs="Sakkal Majalla"/>
          <w:sz w:val="32"/>
          <w:szCs w:val="32"/>
          <w:rtl/>
        </w:rPr>
        <w:t>وأظهرت نتائج جدول معاملات الانحدار</w:t>
      </w:r>
      <w:r w:rsidRPr="00BA293C">
        <w:rPr>
          <w:rFonts w:ascii="Sakkal Majalla" w:hAnsi="Sakkal Majalla" w:cs="Sakkal Majalla"/>
          <w:sz w:val="32"/>
          <w:szCs w:val="32"/>
        </w:rPr>
        <w:t xml:space="preserve"> (Coefficients) </w:t>
      </w:r>
      <w:r w:rsidRPr="00BA293C">
        <w:rPr>
          <w:rFonts w:ascii="Sakkal Majalla" w:hAnsi="Sakkal Majalla" w:cs="Sakkal Majalla"/>
          <w:sz w:val="32"/>
          <w:szCs w:val="32"/>
          <w:rtl/>
        </w:rPr>
        <w:t>أن معامل الانحدار غير المعياري</w:t>
      </w:r>
      <w:r w:rsidRPr="00BA293C">
        <w:rPr>
          <w:rFonts w:ascii="Sakkal Majalla" w:hAnsi="Sakkal Majalla" w:cs="Sakkal Majalla"/>
          <w:sz w:val="32"/>
          <w:szCs w:val="32"/>
        </w:rPr>
        <w:t xml:space="preserve"> (B) </w:t>
      </w:r>
      <w:r w:rsidRPr="00BA293C">
        <w:rPr>
          <w:rFonts w:ascii="Sakkal Majalla" w:hAnsi="Sakkal Majalla" w:cs="Sakkal Majalla"/>
          <w:sz w:val="32"/>
          <w:szCs w:val="32"/>
          <w:rtl/>
        </w:rPr>
        <w:t xml:space="preserve">للفساد بلغ </w:t>
      </w:r>
      <w:r w:rsidRPr="00BA293C">
        <w:rPr>
          <w:rFonts w:ascii="Sakkal Majalla" w:hAnsi="Sakkal Majalla" w:cs="Sakkal Majalla"/>
          <w:sz w:val="32"/>
          <w:szCs w:val="32"/>
        </w:rPr>
        <w:t>(0.682)</w:t>
      </w:r>
      <w:r w:rsidRPr="00BA293C">
        <w:rPr>
          <w:rFonts w:ascii="Sakkal Majalla" w:hAnsi="Sakkal Majalla" w:cs="Sakkal Majalla"/>
          <w:sz w:val="32"/>
          <w:szCs w:val="32"/>
          <w:rtl/>
        </w:rPr>
        <w:t>، بينما بلغ معامل الانحدار المعياري</w:t>
      </w:r>
      <w:r w:rsidRPr="00BA293C">
        <w:rPr>
          <w:rFonts w:ascii="Sakkal Majalla" w:hAnsi="Sakkal Majalla" w:cs="Sakkal Majalla"/>
          <w:sz w:val="32"/>
          <w:szCs w:val="32"/>
        </w:rPr>
        <w:t xml:space="preserve"> (Beta) (0.675)</w:t>
      </w:r>
      <w:r w:rsidRPr="00BA293C">
        <w:rPr>
          <w:rFonts w:ascii="Sakkal Majalla" w:hAnsi="Sakkal Majalla" w:cs="Sakkal Majalla"/>
          <w:sz w:val="32"/>
          <w:szCs w:val="32"/>
          <w:rtl/>
        </w:rPr>
        <w:t xml:space="preserve">، كما بلغت قيمة </w:t>
      </w:r>
      <w:r w:rsidRPr="00BA293C">
        <w:rPr>
          <w:rFonts w:ascii="Sakkal Majalla" w:hAnsi="Sakkal Majalla" w:cs="Sakkal Majalla"/>
          <w:sz w:val="32"/>
          <w:szCs w:val="32"/>
        </w:rPr>
        <w:t xml:space="preserve">t (12.007) </w:t>
      </w:r>
      <w:r w:rsidRPr="00BA293C">
        <w:rPr>
          <w:rFonts w:ascii="Sakkal Majalla" w:hAnsi="Sakkal Majalla" w:cs="Sakkal Majalla"/>
          <w:sz w:val="32"/>
          <w:szCs w:val="32"/>
          <w:rtl/>
        </w:rPr>
        <w:t xml:space="preserve">عند مستوى دلالة </w:t>
      </w:r>
      <w:r w:rsidRPr="00BA293C">
        <w:rPr>
          <w:rFonts w:ascii="Sakkal Majalla" w:hAnsi="Sakkal Majalla" w:cs="Sakkal Majalla"/>
          <w:sz w:val="32"/>
          <w:szCs w:val="32"/>
        </w:rPr>
        <w:t>(0.000)</w:t>
      </w:r>
      <w:r w:rsidRPr="00BA293C">
        <w:rPr>
          <w:rFonts w:ascii="Sakkal Majalla" w:hAnsi="Sakkal Majalla" w:cs="Sakkal Majalla"/>
          <w:sz w:val="32"/>
          <w:szCs w:val="32"/>
          <w:rtl/>
        </w:rPr>
        <w:t xml:space="preserve">، وهي قيمة دالة إحصائيًا عند مستوى الدلالة </w:t>
      </w:r>
      <w:r w:rsidRPr="00BA293C">
        <w:rPr>
          <w:rFonts w:ascii="Sakkal Majalla" w:hAnsi="Sakkal Majalla" w:cs="Sakkal Majalla"/>
          <w:sz w:val="32"/>
          <w:szCs w:val="32"/>
        </w:rPr>
        <w:t>(</w:t>
      </w:r>
      <w:r w:rsidRPr="00BA293C">
        <w:rPr>
          <w:rFonts w:ascii="Cambria" w:hAnsi="Cambria" w:cs="Cambria"/>
          <w:sz w:val="32"/>
          <w:szCs w:val="32"/>
        </w:rPr>
        <w:t>α</w:t>
      </w:r>
      <w:r w:rsidRPr="00BA293C">
        <w:rPr>
          <w:rFonts w:ascii="Sakkal Majalla" w:hAnsi="Sakkal Majalla" w:cs="Sakkal Majalla"/>
          <w:sz w:val="32"/>
          <w:szCs w:val="32"/>
        </w:rPr>
        <w:t xml:space="preserve"> ≤ 0.05)</w:t>
      </w:r>
      <w:r w:rsidRPr="00BA293C">
        <w:rPr>
          <w:rFonts w:ascii="Sakkal Majalla" w:hAnsi="Sakkal Majalla" w:cs="Sakkal Majalla"/>
          <w:sz w:val="32"/>
          <w:szCs w:val="32"/>
          <w:rtl/>
        </w:rPr>
        <w:t>، مما يؤكد وجود تأثير ذي دلالة إحصائية للفساد على معدل النمو الاقتصادي</w:t>
      </w:r>
      <w:r w:rsidRPr="00BA293C">
        <w:rPr>
          <w:rFonts w:ascii="Sakkal Majalla" w:hAnsi="Sakkal Majalla" w:cs="Sakkal Majalla"/>
          <w:sz w:val="32"/>
          <w:szCs w:val="32"/>
        </w:rPr>
        <w:t>.</w:t>
      </w:r>
    </w:p>
    <w:p w:rsidR="00D3048A" w:rsidRPr="008A1044" w:rsidRDefault="00BA293C" w:rsidP="000F7D11">
      <w:pPr>
        <w:spacing w:line="360" w:lineRule="auto"/>
        <w:jc w:val="lowKashida"/>
        <w:rPr>
          <w:rFonts w:ascii="Sakkal Majalla" w:hAnsi="Sakkal Majalla" w:cs="Sakkal Majalla"/>
          <w:sz w:val="32"/>
          <w:szCs w:val="32"/>
        </w:rPr>
      </w:pPr>
      <w:r w:rsidRPr="00BA293C">
        <w:rPr>
          <w:rFonts w:ascii="Sakkal Majalla" w:hAnsi="Sakkal Majalla" w:cs="Sakkal Majalla"/>
          <w:sz w:val="32"/>
          <w:szCs w:val="32"/>
          <w:rtl/>
        </w:rPr>
        <w:lastRenderedPageBreak/>
        <w:t>وبناءً على النتائج السابقة، يتم رفض الفرضية الصفرية</w:t>
      </w:r>
      <w:r w:rsidRPr="00BA293C">
        <w:rPr>
          <w:rFonts w:ascii="Sakkal Majalla" w:hAnsi="Sakkal Majalla" w:cs="Sakkal Majalla"/>
          <w:sz w:val="32"/>
          <w:szCs w:val="32"/>
        </w:rPr>
        <w:t xml:space="preserve"> (H0) </w:t>
      </w:r>
      <w:r w:rsidRPr="00BA293C">
        <w:rPr>
          <w:rFonts w:ascii="Sakkal Majalla" w:hAnsi="Sakkal Majalla" w:cs="Sakkal Majalla"/>
          <w:sz w:val="32"/>
          <w:szCs w:val="32"/>
          <w:rtl/>
        </w:rPr>
        <w:t>التي تنص على عدم وجود تأثير ذي دلالة إحصائية للفساد على معدل النمو الاقتصادي في المملكة العربية السعودية، وقبول الفرضية البديلة التي تنص على وجود تأثير ذي دلالة إحصائية للفساد على معدل النمو الاقتصادي</w:t>
      </w:r>
      <w:r w:rsidRPr="00BA293C">
        <w:rPr>
          <w:rFonts w:ascii="Sakkal Majalla" w:hAnsi="Sakkal Majalla" w:cs="Sakkal Majalla"/>
          <w:sz w:val="32"/>
          <w:szCs w:val="32"/>
        </w:rPr>
        <w:t>.</w:t>
      </w:r>
    </w:p>
    <w:p w:rsidR="008A1044" w:rsidRPr="00BA293C" w:rsidRDefault="008A1044" w:rsidP="0028407C">
      <w:pPr>
        <w:numPr>
          <w:ilvl w:val="0"/>
          <w:numId w:val="4"/>
        </w:numPr>
        <w:spacing w:line="360" w:lineRule="auto"/>
        <w:jc w:val="lowKashida"/>
        <w:rPr>
          <w:rFonts w:ascii="Sakkal Majalla" w:hAnsi="Sakkal Majalla" w:cs="Sakkal Majalla"/>
          <w:sz w:val="32"/>
          <w:szCs w:val="32"/>
        </w:rPr>
      </w:pPr>
      <w:r w:rsidRPr="008F5B07">
        <w:rPr>
          <w:rFonts w:ascii="Sakkal Majalla" w:hAnsi="Sakkal Majalla" w:cs="Sakkal Majalla"/>
          <w:sz w:val="32"/>
          <w:szCs w:val="32"/>
          <w:rtl/>
        </w:rPr>
        <w:t>لا يوجد تأثير ذو دلالة إحصائية للفساد على الاستثمار المحلي والأجنبي في المملكة العربية السعودية</w:t>
      </w:r>
      <w:r w:rsidRPr="008F5B07">
        <w:rPr>
          <w:rFonts w:ascii="Sakkal Majalla" w:hAnsi="Sakkal Majalla" w:cs="Sakkal Majalla"/>
          <w:sz w:val="32"/>
          <w:szCs w:val="32"/>
        </w:rPr>
        <w:t xml:space="preserve">. </w:t>
      </w:r>
    </w:p>
    <w:p w:rsidR="00A35F95" w:rsidRDefault="00A35F95" w:rsidP="00A35F95">
      <w:pPr>
        <w:pStyle w:val="Caption"/>
        <w:keepNext/>
        <w:jc w:val="center"/>
      </w:pPr>
      <w:bookmarkStart w:id="83" w:name="_Toc23363223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225D71">
        <w:rPr>
          <w:noProof/>
        </w:rPr>
        <w:t>13</w:t>
      </w:r>
      <w:r>
        <w:fldChar w:fldCharType="end"/>
      </w:r>
      <w:r>
        <w:t xml:space="preserve"> </w:t>
      </w:r>
      <w:r>
        <w:rPr>
          <w:rFonts w:hint="cs"/>
          <w:rtl/>
        </w:rPr>
        <w:t>تأثير الفساد</w:t>
      </w:r>
      <w:r w:rsidRPr="00164C7E">
        <w:rPr>
          <w:rtl/>
        </w:rPr>
        <w:t xml:space="preserve"> على الاستثمار المحلي والأجنبي</w:t>
      </w:r>
      <w:bookmarkEnd w:id="83"/>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594"/>
        <w:gridCol w:w="754"/>
        <w:gridCol w:w="802"/>
        <w:gridCol w:w="1085"/>
        <w:gridCol w:w="1085"/>
        <w:gridCol w:w="1085"/>
        <w:gridCol w:w="827"/>
        <w:gridCol w:w="756"/>
        <w:gridCol w:w="756"/>
        <w:gridCol w:w="1088"/>
      </w:tblGrid>
      <w:tr w:rsidR="008A1044" w:rsidRPr="000575FC" w:rsidTr="00155262">
        <w:trPr>
          <w:cantSplit/>
        </w:trPr>
        <w:tc>
          <w:tcPr>
            <w:tcW w:w="5000" w:type="pct"/>
            <w:gridSpan w:val="10"/>
            <w:tcBorders>
              <w:top w:val="nil"/>
              <w:left w:val="nil"/>
              <w:bottom w:val="nil"/>
              <w:right w:val="nil"/>
            </w:tcBorders>
            <w:shd w:val="clear" w:color="auto" w:fill="FFFFFF"/>
            <w:vAlign w:val="center"/>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14:ligatures w14:val="standardContextual"/>
              </w:rPr>
            </w:pPr>
            <w:r w:rsidRPr="000575FC">
              <w:rPr>
                <w:rFonts w:ascii="Arial" w:hAnsi="Arial"/>
                <w:b/>
                <w:bCs/>
                <w:color w:val="010205"/>
                <w14:ligatures w14:val="standardContextual"/>
              </w:rPr>
              <w:t>Model Summary</w:t>
            </w:r>
          </w:p>
        </w:tc>
      </w:tr>
      <w:tr w:rsidR="008A1044" w:rsidRPr="000575FC" w:rsidTr="00A35F95">
        <w:trPr>
          <w:cantSplit/>
        </w:trPr>
        <w:tc>
          <w:tcPr>
            <w:tcW w:w="337" w:type="pct"/>
            <w:vMerge w:val="restart"/>
            <w:tcBorders>
              <w:top w:val="nil"/>
              <w:left w:val="nil"/>
              <w:bottom w:val="nil"/>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Model</w:t>
            </w:r>
          </w:p>
        </w:tc>
        <w:tc>
          <w:tcPr>
            <w:tcW w:w="427" w:type="pct"/>
            <w:vMerge w:val="restart"/>
            <w:tcBorders>
              <w:top w:val="nil"/>
              <w:left w:val="nil"/>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w:t>
            </w:r>
          </w:p>
        </w:tc>
        <w:tc>
          <w:tcPr>
            <w:tcW w:w="454" w:type="pct"/>
            <w:vMerge w:val="restart"/>
            <w:tcBorders>
              <w:top w:val="nil"/>
              <w:left w:val="single" w:sz="8" w:space="0" w:color="E0E0E0"/>
              <w:bottom w:val="nil"/>
              <w:right w:val="single" w:sz="8" w:space="0" w:color="E0E0E0"/>
            </w:tcBorders>
            <w:shd w:val="clear" w:color="auto" w:fill="FFFFFF"/>
            <w:vAlign w:val="bottom"/>
          </w:tcPr>
          <w:p w:rsidR="008A1044"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w:t>
            </w:r>
          </w:p>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Std. Error of the Estimate</w:t>
            </w:r>
          </w:p>
        </w:tc>
        <w:tc>
          <w:tcPr>
            <w:tcW w:w="2553" w:type="pct"/>
            <w:gridSpan w:val="5"/>
            <w:tcBorders>
              <w:top w:val="nil"/>
              <w:left w:val="single" w:sz="8" w:space="0" w:color="E0E0E0"/>
              <w:bottom w:val="nil"/>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Change Statistics</w:t>
            </w:r>
          </w:p>
        </w:tc>
      </w:tr>
      <w:tr w:rsidR="008A1044" w:rsidRPr="000575FC" w:rsidTr="00A35F95">
        <w:trPr>
          <w:cantSplit/>
        </w:trPr>
        <w:tc>
          <w:tcPr>
            <w:tcW w:w="337" w:type="pct"/>
            <w:vMerge/>
            <w:tcBorders>
              <w:top w:val="nil"/>
              <w:left w:val="nil"/>
              <w:bottom w:val="nil"/>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p>
        </w:tc>
        <w:tc>
          <w:tcPr>
            <w:tcW w:w="427" w:type="pct"/>
            <w:vMerge/>
            <w:tcBorders>
              <w:top w:val="nil"/>
              <w:left w:val="nil"/>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p>
        </w:tc>
        <w:tc>
          <w:tcPr>
            <w:tcW w:w="454" w:type="pct"/>
            <w:vMerge/>
            <w:tcBorders>
              <w:top w:val="nil"/>
              <w:left w:val="single" w:sz="8" w:space="0" w:color="E0E0E0"/>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p>
        </w:tc>
        <w:tc>
          <w:tcPr>
            <w:tcW w:w="614" w:type="pct"/>
            <w:vMerge/>
            <w:tcBorders>
              <w:top w:val="nil"/>
              <w:left w:val="single" w:sz="8" w:space="0" w:color="E0E0E0"/>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p>
        </w:tc>
        <w:tc>
          <w:tcPr>
            <w:tcW w:w="614" w:type="pct"/>
            <w:vMerge/>
            <w:tcBorders>
              <w:top w:val="nil"/>
              <w:left w:val="single" w:sz="8" w:space="0" w:color="E0E0E0"/>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 Square Change</w:t>
            </w:r>
          </w:p>
        </w:tc>
        <w:tc>
          <w:tcPr>
            <w:tcW w:w="468" w:type="pct"/>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df2</w:t>
            </w:r>
          </w:p>
        </w:tc>
        <w:tc>
          <w:tcPr>
            <w:tcW w:w="614" w:type="pct"/>
            <w:tcBorders>
              <w:top w:val="nil"/>
              <w:left w:val="single" w:sz="8" w:space="0" w:color="E0E0E0"/>
              <w:bottom w:val="single" w:sz="8" w:space="0" w:color="152935"/>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Sig. F Change</w:t>
            </w:r>
          </w:p>
        </w:tc>
      </w:tr>
      <w:tr w:rsidR="008A1044" w:rsidRPr="000575FC" w:rsidTr="00A35F95">
        <w:trPr>
          <w:cantSplit/>
        </w:trPr>
        <w:tc>
          <w:tcPr>
            <w:tcW w:w="337" w:type="pct"/>
            <w:tcBorders>
              <w:top w:val="single" w:sz="8" w:space="0" w:color="152935"/>
              <w:left w:val="nil"/>
              <w:bottom w:val="single" w:sz="8" w:space="0" w:color="152935"/>
              <w:right w:val="nil"/>
            </w:tcBorders>
            <w:shd w:val="clear" w:color="auto" w:fill="E0E0E0"/>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1</w:t>
            </w:r>
          </w:p>
        </w:tc>
        <w:tc>
          <w:tcPr>
            <w:tcW w:w="427" w:type="pct"/>
            <w:tcBorders>
              <w:top w:val="single" w:sz="8" w:space="0" w:color="152935"/>
              <w:left w:val="nil"/>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.642</w:t>
            </w:r>
            <w:r w:rsidRPr="000575FC">
              <w:rPr>
                <w:rFonts w:ascii="Arial" w:hAnsi="Arial"/>
                <w:color w:val="010205"/>
                <w:sz w:val="18"/>
                <w:szCs w:val="18"/>
                <w:vertAlign w:val="superscript"/>
                <w14:ligatures w14:val="standardContextual"/>
              </w:rPr>
              <w:t>a</w:t>
            </w:r>
          </w:p>
        </w:tc>
        <w:tc>
          <w:tcPr>
            <w:tcW w:w="454" w:type="pct"/>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.413</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.409</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.36241</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.413</w:t>
            </w:r>
          </w:p>
        </w:tc>
        <w:tc>
          <w:tcPr>
            <w:tcW w:w="468" w:type="pct"/>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120.873</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172</w:t>
            </w:r>
          </w:p>
        </w:tc>
        <w:tc>
          <w:tcPr>
            <w:tcW w:w="614" w:type="pct"/>
            <w:tcBorders>
              <w:top w:val="single" w:sz="8" w:space="0" w:color="152935"/>
              <w:left w:val="single" w:sz="8" w:space="0" w:color="E0E0E0"/>
              <w:bottom w:val="single" w:sz="8" w:space="0" w:color="152935"/>
              <w:right w:val="nil"/>
            </w:tcBorders>
            <w:shd w:val="clear" w:color="auto" w:fill="FFFFFF"/>
          </w:tcPr>
          <w:p w:rsidR="008A1044" w:rsidRPr="000575FC" w:rsidRDefault="008A1044" w:rsidP="008E2E84">
            <w:pPr>
              <w:autoSpaceDE w:val="0"/>
              <w:autoSpaceDN w:val="0"/>
              <w:bidi w:val="0"/>
              <w:adjustRightInd w:val="0"/>
              <w:spacing w:after="0" w:line="360" w:lineRule="auto"/>
              <w:ind w:left="-279" w:right="-569"/>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.000</w:t>
            </w:r>
          </w:p>
        </w:tc>
      </w:tr>
      <w:tr w:rsidR="008A1044" w:rsidRPr="000575FC" w:rsidTr="00155262">
        <w:trPr>
          <w:cantSplit/>
        </w:trPr>
        <w:tc>
          <w:tcPr>
            <w:tcW w:w="5000" w:type="pct"/>
            <w:gridSpan w:val="10"/>
            <w:tcBorders>
              <w:top w:val="nil"/>
              <w:left w:val="nil"/>
              <w:bottom w:val="nil"/>
              <w:right w:val="nil"/>
            </w:tcBorders>
            <w:shd w:val="clear" w:color="auto" w:fill="FFFFFF"/>
          </w:tcPr>
          <w:p w:rsidR="008A1044" w:rsidRPr="000575FC" w:rsidRDefault="008A1044" w:rsidP="008E2E84">
            <w:pPr>
              <w:autoSpaceDE w:val="0"/>
              <w:autoSpaceDN w:val="0"/>
              <w:bidi w:val="0"/>
              <w:adjustRightInd w:val="0"/>
              <w:spacing w:after="0" w:line="360" w:lineRule="auto"/>
              <w:ind w:left="540"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 xml:space="preserve">a. Predictors: (Constant), </w:t>
            </w:r>
            <w:r w:rsidR="0058210A">
              <w:rPr>
                <w:rFonts w:ascii="Arial" w:hAnsi="Arial" w:hint="cs"/>
                <w:color w:val="010205"/>
                <w:sz w:val="18"/>
                <w:szCs w:val="18"/>
                <w:rtl/>
                <w14:ligatures w14:val="standardContextual"/>
              </w:rPr>
              <w:t>الفساد</w:t>
            </w:r>
          </w:p>
        </w:tc>
      </w:tr>
    </w:tbl>
    <w:p w:rsidR="008A1044" w:rsidRPr="000575FC" w:rsidRDefault="008A1044" w:rsidP="008E2E84">
      <w:pPr>
        <w:autoSpaceDE w:val="0"/>
        <w:autoSpaceDN w:val="0"/>
        <w:bidi w:val="0"/>
        <w:adjustRightInd w:val="0"/>
        <w:spacing w:after="0" w:line="360" w:lineRule="auto"/>
        <w:jc w:val="center"/>
        <w:rPr>
          <w:rFonts w:ascii="Times New Roman" w:hAnsi="Times New Roman" w:cs="Times New Roman"/>
          <w:sz w:val="24"/>
          <w:szCs w:val="24"/>
          <w14:ligatures w14:val="standardContextual"/>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A1044" w:rsidRPr="000575FC" w:rsidTr="00155262">
        <w:trPr>
          <w:cantSplit/>
          <w:jc w:val="center"/>
        </w:trPr>
        <w:tc>
          <w:tcPr>
            <w:tcW w:w="8004" w:type="dxa"/>
            <w:gridSpan w:val="7"/>
            <w:tcBorders>
              <w:top w:val="nil"/>
              <w:left w:val="nil"/>
              <w:bottom w:val="nil"/>
              <w:right w:val="nil"/>
            </w:tcBorders>
            <w:shd w:val="clear" w:color="auto" w:fill="FFFFFF"/>
            <w:vAlign w:val="center"/>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14:ligatures w14:val="standardContextual"/>
              </w:rPr>
            </w:pPr>
            <w:r w:rsidRPr="000575FC">
              <w:rPr>
                <w:rFonts w:ascii="Arial" w:hAnsi="Arial"/>
                <w:b/>
                <w:bCs/>
                <w:color w:val="010205"/>
                <w14:ligatures w14:val="standardContextual"/>
              </w:rPr>
              <w:t>ANOVA</w:t>
            </w:r>
            <w:r w:rsidRPr="000575FC">
              <w:rPr>
                <w:rFonts w:ascii="Arial" w:hAnsi="Arial"/>
                <w:b/>
                <w:bCs/>
                <w:color w:val="010205"/>
                <w:vertAlign w:val="superscript"/>
                <w14:ligatures w14:val="standardContextual"/>
              </w:rPr>
              <w:t>a</w:t>
            </w:r>
          </w:p>
        </w:tc>
      </w:tr>
      <w:tr w:rsidR="008A1044" w:rsidRPr="000575FC" w:rsidTr="00155262">
        <w:trPr>
          <w:cantSplit/>
          <w:jc w:val="center"/>
        </w:trPr>
        <w:tc>
          <w:tcPr>
            <w:tcW w:w="2028" w:type="dxa"/>
            <w:gridSpan w:val="2"/>
            <w:tcBorders>
              <w:top w:val="nil"/>
              <w:left w:val="nil"/>
              <w:bottom w:val="single" w:sz="8" w:space="0" w:color="152935"/>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Model</w:t>
            </w:r>
          </w:p>
        </w:tc>
        <w:tc>
          <w:tcPr>
            <w:tcW w:w="1475" w:type="dxa"/>
            <w:tcBorders>
              <w:top w:val="nil"/>
              <w:left w:val="nil"/>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right="60" w:firstLine="132"/>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proofErr w:type="spellStart"/>
            <w:r w:rsidRPr="000575FC">
              <w:rPr>
                <w:rFonts w:ascii="Arial" w:hAnsi="Arial"/>
                <w:color w:val="264A60"/>
                <w:sz w:val="18"/>
                <w:szCs w:val="18"/>
                <w14:ligatures w14:val="standardContextual"/>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129"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F</w:t>
            </w:r>
          </w:p>
        </w:tc>
        <w:tc>
          <w:tcPr>
            <w:tcW w:w="1029" w:type="dxa"/>
            <w:tcBorders>
              <w:top w:val="nil"/>
              <w:left w:val="single" w:sz="8" w:space="0" w:color="E0E0E0"/>
              <w:bottom w:val="single" w:sz="8" w:space="0" w:color="152935"/>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Sig.</w:t>
            </w:r>
          </w:p>
        </w:tc>
      </w:tr>
      <w:tr w:rsidR="008A1044" w:rsidRPr="000575FC" w:rsidTr="00155262">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1</w:t>
            </w:r>
          </w:p>
        </w:tc>
        <w:tc>
          <w:tcPr>
            <w:tcW w:w="1291" w:type="dxa"/>
            <w:tcBorders>
              <w:top w:val="single" w:sz="8" w:space="0" w:color="152935"/>
              <w:left w:val="nil"/>
              <w:bottom w:val="single" w:sz="8" w:space="0" w:color="AEAEAE"/>
              <w:right w:val="nil"/>
            </w:tcBorders>
            <w:shd w:val="clear" w:color="auto" w:fill="E0E0E0"/>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15.876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15.876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120.873</w:t>
            </w:r>
          </w:p>
        </w:tc>
        <w:tc>
          <w:tcPr>
            <w:tcW w:w="1029" w:type="dxa"/>
            <w:tcBorders>
              <w:top w:val="single" w:sz="8" w:space="0" w:color="152935"/>
              <w:left w:val="single" w:sz="8" w:space="0" w:color="E0E0E0"/>
              <w:bottom w:val="single" w:sz="8" w:space="0" w:color="AEAEAE"/>
              <w:right w:val="nil"/>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.000</w:t>
            </w:r>
            <w:r w:rsidRPr="000575FC">
              <w:rPr>
                <w:rFonts w:ascii="Arial" w:hAnsi="Arial"/>
                <w:color w:val="010205"/>
                <w:sz w:val="18"/>
                <w:szCs w:val="18"/>
                <w:vertAlign w:val="superscript"/>
                <w14:ligatures w14:val="standardContextual"/>
              </w:rPr>
              <w:t>b</w:t>
            </w:r>
          </w:p>
        </w:tc>
      </w:tr>
      <w:tr w:rsidR="008A1044" w:rsidRPr="000575FC"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0575FC" w:rsidRDefault="008A1044" w:rsidP="008E2E84">
            <w:pPr>
              <w:autoSpaceDE w:val="0"/>
              <w:autoSpaceDN w:val="0"/>
              <w:bidi w:val="0"/>
              <w:adjustRightInd w:val="0"/>
              <w:spacing w:after="0" w:line="360" w:lineRule="auto"/>
              <w:ind w:left="-424"/>
              <w:jc w:val="center"/>
              <w:rPr>
                <w:rFonts w:ascii="Arial" w:hAnsi="Arial"/>
                <w:color w:val="010205"/>
                <w:sz w:val="18"/>
                <w:szCs w:val="18"/>
                <w14:ligatures w14:val="standardContextual"/>
              </w:rPr>
            </w:pPr>
          </w:p>
        </w:tc>
        <w:tc>
          <w:tcPr>
            <w:tcW w:w="1291" w:type="dxa"/>
            <w:tcBorders>
              <w:top w:val="single" w:sz="8" w:space="0" w:color="AEAEAE"/>
              <w:left w:val="nil"/>
              <w:bottom w:val="single" w:sz="8" w:space="0" w:color="AEAEAE"/>
              <w:right w:val="nil"/>
            </w:tcBorders>
            <w:shd w:val="clear" w:color="auto" w:fill="E0E0E0"/>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22.591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172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r>
      <w:tr w:rsidR="008A1044" w:rsidRPr="000575FC"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c>
          <w:tcPr>
            <w:tcW w:w="1291" w:type="dxa"/>
            <w:tcBorders>
              <w:top w:val="single" w:sz="8" w:space="0" w:color="AEAEAE"/>
              <w:left w:val="nil"/>
              <w:bottom w:val="single" w:sz="8" w:space="0" w:color="152935"/>
              <w:right w:val="nil"/>
            </w:tcBorders>
            <w:shd w:val="clear" w:color="auto" w:fill="E0E0E0"/>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Total</w:t>
            </w:r>
          </w:p>
        </w:tc>
        <w:tc>
          <w:tcPr>
            <w:tcW w:w="1475" w:type="dxa"/>
            <w:tcBorders>
              <w:top w:val="single" w:sz="8" w:space="0" w:color="AEAEAE"/>
              <w:left w:val="nil"/>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38.466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173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r>
      <w:tr w:rsidR="008A1044" w:rsidRPr="000575FC" w:rsidTr="00155262">
        <w:trPr>
          <w:cantSplit/>
          <w:jc w:val="center"/>
        </w:trPr>
        <w:tc>
          <w:tcPr>
            <w:tcW w:w="8004" w:type="dxa"/>
            <w:gridSpan w:val="7"/>
            <w:tcBorders>
              <w:top w:val="nil"/>
              <w:left w:val="nil"/>
              <w:bottom w:val="nil"/>
              <w:right w:val="nil"/>
            </w:tcBorders>
            <w:shd w:val="clear" w:color="auto" w:fill="FFFFFF"/>
          </w:tcPr>
          <w:p w:rsidR="008A1044" w:rsidRPr="000575FC" w:rsidRDefault="008A1044" w:rsidP="008E2E84">
            <w:pPr>
              <w:autoSpaceDE w:val="0"/>
              <w:autoSpaceDN w:val="0"/>
              <w:bidi w:val="0"/>
              <w:adjustRightInd w:val="0"/>
              <w:spacing w:after="0" w:line="360" w:lineRule="auto"/>
              <w:ind w:left="270"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 xml:space="preserve">a. Dependent Variable: </w:t>
            </w:r>
            <w:r w:rsidR="00270EBE" w:rsidRPr="00270EBE">
              <w:rPr>
                <w:rFonts w:ascii="Arial" w:hAnsi="Arial"/>
                <w:color w:val="010205"/>
                <w:sz w:val="18"/>
                <w:szCs w:val="18"/>
                <w:rtl/>
                <w14:ligatures w14:val="standardContextual"/>
              </w:rPr>
              <w:t>الاستثمار المحلي والأجنبي</w:t>
            </w:r>
          </w:p>
        </w:tc>
      </w:tr>
      <w:tr w:rsidR="008A1044" w:rsidRPr="000575FC" w:rsidTr="00155262">
        <w:trPr>
          <w:cantSplit/>
          <w:jc w:val="center"/>
        </w:trPr>
        <w:tc>
          <w:tcPr>
            <w:tcW w:w="8004" w:type="dxa"/>
            <w:gridSpan w:val="7"/>
            <w:tcBorders>
              <w:top w:val="nil"/>
              <w:left w:val="nil"/>
              <w:bottom w:val="nil"/>
              <w:right w:val="nil"/>
            </w:tcBorders>
            <w:shd w:val="clear" w:color="auto" w:fill="FFFFFF"/>
          </w:tcPr>
          <w:p w:rsidR="008A1044" w:rsidRPr="000575FC" w:rsidRDefault="008A1044" w:rsidP="008E2E84">
            <w:pPr>
              <w:autoSpaceDE w:val="0"/>
              <w:autoSpaceDN w:val="0"/>
              <w:bidi w:val="0"/>
              <w:adjustRightInd w:val="0"/>
              <w:spacing w:after="0" w:line="360" w:lineRule="auto"/>
              <w:ind w:left="270"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 xml:space="preserve">b. Predictors: (Constant), </w:t>
            </w:r>
            <w:r w:rsidR="0058210A">
              <w:rPr>
                <w:rFonts w:ascii="Arial" w:hAnsi="Arial" w:hint="cs"/>
                <w:color w:val="010205"/>
                <w:sz w:val="18"/>
                <w:szCs w:val="18"/>
                <w:rtl/>
                <w14:ligatures w14:val="standardContextual"/>
              </w:rPr>
              <w:t>الفساد</w:t>
            </w:r>
          </w:p>
        </w:tc>
      </w:tr>
    </w:tbl>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bl>
      <w:tblPr>
        <w:tblW w:w="857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630"/>
        <w:gridCol w:w="1338"/>
        <w:gridCol w:w="1338"/>
        <w:gridCol w:w="1476"/>
        <w:gridCol w:w="1029"/>
        <w:gridCol w:w="1029"/>
      </w:tblGrid>
      <w:tr w:rsidR="008A1044" w:rsidRPr="000575FC" w:rsidTr="00155262">
        <w:trPr>
          <w:cantSplit/>
          <w:jc w:val="center"/>
        </w:trPr>
        <w:tc>
          <w:tcPr>
            <w:tcW w:w="8573" w:type="dxa"/>
            <w:gridSpan w:val="7"/>
            <w:tcBorders>
              <w:top w:val="nil"/>
              <w:left w:val="nil"/>
              <w:bottom w:val="nil"/>
              <w:right w:val="nil"/>
            </w:tcBorders>
            <w:shd w:val="clear" w:color="auto" w:fill="FFFFFF"/>
            <w:vAlign w:val="center"/>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14:ligatures w14:val="standardContextual"/>
              </w:rPr>
            </w:pPr>
            <w:r w:rsidRPr="000575FC">
              <w:rPr>
                <w:rFonts w:ascii="Arial" w:hAnsi="Arial"/>
                <w:b/>
                <w:bCs/>
                <w:color w:val="010205"/>
                <w14:ligatures w14:val="standardContextual"/>
              </w:rPr>
              <w:t>Coefficients</w:t>
            </w:r>
            <w:r w:rsidRPr="000575FC">
              <w:rPr>
                <w:rFonts w:ascii="Arial" w:hAnsi="Arial"/>
                <w:b/>
                <w:bCs/>
                <w:color w:val="010205"/>
                <w:vertAlign w:val="superscript"/>
                <w14:ligatures w14:val="standardContextual"/>
              </w:rPr>
              <w:t>a</w:t>
            </w:r>
          </w:p>
        </w:tc>
      </w:tr>
      <w:tr w:rsidR="008A1044" w:rsidRPr="000575FC" w:rsidTr="00155262">
        <w:trPr>
          <w:cantSplit/>
          <w:jc w:val="center"/>
        </w:trPr>
        <w:tc>
          <w:tcPr>
            <w:tcW w:w="2366" w:type="dxa"/>
            <w:gridSpan w:val="2"/>
            <w:vMerge w:val="restart"/>
            <w:tcBorders>
              <w:top w:val="nil"/>
              <w:left w:val="nil"/>
              <w:bottom w:val="nil"/>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Model</w:t>
            </w:r>
          </w:p>
        </w:tc>
        <w:tc>
          <w:tcPr>
            <w:tcW w:w="2674" w:type="dxa"/>
            <w:gridSpan w:val="2"/>
            <w:tcBorders>
              <w:top w:val="nil"/>
              <w:left w:val="nil"/>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186"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t</w:t>
            </w:r>
          </w:p>
        </w:tc>
        <w:tc>
          <w:tcPr>
            <w:tcW w:w="1029" w:type="dxa"/>
            <w:vMerge w:val="restart"/>
            <w:tcBorders>
              <w:top w:val="nil"/>
              <w:left w:val="single" w:sz="8" w:space="0" w:color="E0E0E0"/>
              <w:bottom w:val="nil"/>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Sig.</w:t>
            </w:r>
          </w:p>
        </w:tc>
      </w:tr>
      <w:tr w:rsidR="008A1044" w:rsidRPr="000575FC" w:rsidTr="00155262">
        <w:trPr>
          <w:cantSplit/>
          <w:jc w:val="center"/>
        </w:trPr>
        <w:tc>
          <w:tcPr>
            <w:tcW w:w="2366" w:type="dxa"/>
            <w:gridSpan w:val="2"/>
            <w:vMerge/>
            <w:tcBorders>
              <w:top w:val="nil"/>
              <w:left w:val="nil"/>
              <w:bottom w:val="nil"/>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424"/>
              <w:jc w:val="center"/>
              <w:rPr>
                <w:rFonts w:ascii="Arial" w:hAnsi="Arial"/>
                <w:color w:val="264A60"/>
                <w:sz w:val="18"/>
                <w:szCs w:val="18"/>
                <w14:ligatures w14:val="standardContextual"/>
              </w:rPr>
            </w:pPr>
          </w:p>
        </w:tc>
        <w:tc>
          <w:tcPr>
            <w:tcW w:w="1337" w:type="dxa"/>
            <w:tcBorders>
              <w:top w:val="nil"/>
              <w:left w:val="nil"/>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Beta</w:t>
            </w:r>
          </w:p>
        </w:tc>
        <w:tc>
          <w:tcPr>
            <w:tcW w:w="1029" w:type="dxa"/>
            <w:vMerge/>
            <w:tcBorders>
              <w:top w:val="nil"/>
              <w:left w:val="single" w:sz="8" w:space="0" w:color="E0E0E0"/>
              <w:bottom w:val="nil"/>
              <w:right w:val="single" w:sz="8" w:space="0" w:color="E0E0E0"/>
            </w:tcBorders>
            <w:shd w:val="clear" w:color="auto" w:fill="FFFFFF"/>
            <w:vAlign w:val="bottom"/>
          </w:tcPr>
          <w:p w:rsidR="008A1044" w:rsidRPr="000575FC" w:rsidRDefault="008A1044" w:rsidP="008E2E84">
            <w:pPr>
              <w:autoSpaceDE w:val="0"/>
              <w:autoSpaceDN w:val="0"/>
              <w:bidi w:val="0"/>
              <w:adjustRightInd w:val="0"/>
              <w:spacing w:after="0" w:line="360" w:lineRule="auto"/>
              <w:ind w:left="-424"/>
              <w:jc w:val="center"/>
              <w:rPr>
                <w:rFonts w:ascii="Arial" w:hAnsi="Arial"/>
                <w:color w:val="264A60"/>
                <w:sz w:val="18"/>
                <w:szCs w:val="18"/>
                <w14:ligatures w14:val="standardContextual"/>
              </w:rPr>
            </w:pPr>
          </w:p>
        </w:tc>
        <w:tc>
          <w:tcPr>
            <w:tcW w:w="1029" w:type="dxa"/>
            <w:vMerge/>
            <w:tcBorders>
              <w:top w:val="nil"/>
              <w:left w:val="single" w:sz="8" w:space="0" w:color="E0E0E0"/>
              <w:bottom w:val="nil"/>
              <w:right w:val="nil"/>
            </w:tcBorders>
            <w:shd w:val="clear" w:color="auto" w:fill="FFFFFF"/>
            <w:vAlign w:val="bottom"/>
          </w:tcPr>
          <w:p w:rsidR="008A1044" w:rsidRPr="000575FC" w:rsidRDefault="008A1044" w:rsidP="008E2E84">
            <w:pPr>
              <w:autoSpaceDE w:val="0"/>
              <w:autoSpaceDN w:val="0"/>
              <w:bidi w:val="0"/>
              <w:adjustRightInd w:val="0"/>
              <w:spacing w:after="0" w:line="360" w:lineRule="auto"/>
              <w:ind w:left="-424"/>
              <w:jc w:val="center"/>
              <w:rPr>
                <w:rFonts w:ascii="Arial" w:hAnsi="Arial"/>
                <w:color w:val="264A60"/>
                <w:sz w:val="18"/>
                <w:szCs w:val="18"/>
                <w14:ligatures w14:val="standardContextual"/>
              </w:rPr>
            </w:pPr>
          </w:p>
        </w:tc>
      </w:tr>
      <w:tr w:rsidR="008A1044" w:rsidRPr="000575FC" w:rsidTr="00155262">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1</w:t>
            </w:r>
          </w:p>
        </w:tc>
        <w:tc>
          <w:tcPr>
            <w:tcW w:w="1629" w:type="dxa"/>
            <w:tcBorders>
              <w:top w:val="single" w:sz="8" w:space="0" w:color="152935"/>
              <w:left w:val="nil"/>
              <w:bottom w:val="single" w:sz="8" w:space="0" w:color="AEAEAE"/>
              <w:right w:val="nil"/>
            </w:tcBorders>
            <w:shd w:val="clear" w:color="auto" w:fill="E0E0E0"/>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sidRPr="000575FC">
              <w:rPr>
                <w:rFonts w:ascii="Arial" w:hAnsi="Arial"/>
                <w:color w:val="264A60"/>
                <w:sz w:val="18"/>
                <w:szCs w:val="18"/>
                <w14:ligatures w14:val="standardContextual"/>
              </w:rPr>
              <w:t>(Constant)</w:t>
            </w:r>
          </w:p>
        </w:tc>
        <w:tc>
          <w:tcPr>
            <w:tcW w:w="1337" w:type="dxa"/>
            <w:tcBorders>
              <w:top w:val="single" w:sz="8" w:space="0" w:color="152935"/>
              <w:left w:val="nil"/>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.573</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.082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8A1044" w:rsidRPr="000575FC" w:rsidRDefault="008A1044" w:rsidP="008E2E84">
            <w:pPr>
              <w:autoSpaceDE w:val="0"/>
              <w:autoSpaceDN w:val="0"/>
              <w:bidi w:val="0"/>
              <w:adjustRightInd w:val="0"/>
              <w:spacing w:after="0" w:line="360" w:lineRule="auto"/>
              <w:ind w:left="-424"/>
              <w:jc w:val="center"/>
              <w:rPr>
                <w:rFonts w:ascii="Times New Roman" w:hAnsi="Times New Roman" w:cs="Times New Roman"/>
                <w:sz w:val="24"/>
                <w:szCs w:val="24"/>
                <w14:ligatures w14:val="standardContextual"/>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6.988</w:t>
            </w:r>
          </w:p>
        </w:tc>
        <w:tc>
          <w:tcPr>
            <w:tcW w:w="1029" w:type="dxa"/>
            <w:tcBorders>
              <w:top w:val="single" w:sz="8" w:space="0" w:color="152935"/>
              <w:left w:val="single" w:sz="8" w:space="0" w:color="E0E0E0"/>
              <w:bottom w:val="single" w:sz="8" w:space="0" w:color="AEAEAE"/>
              <w:right w:val="nil"/>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.000</w:t>
            </w:r>
          </w:p>
        </w:tc>
      </w:tr>
      <w:tr w:rsidR="008A1044" w:rsidRPr="000575FC"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0575FC" w:rsidRDefault="008A1044" w:rsidP="008E2E84">
            <w:pPr>
              <w:autoSpaceDE w:val="0"/>
              <w:autoSpaceDN w:val="0"/>
              <w:bidi w:val="0"/>
              <w:adjustRightInd w:val="0"/>
              <w:spacing w:after="0" w:line="360" w:lineRule="auto"/>
              <w:ind w:left="-424"/>
              <w:jc w:val="center"/>
              <w:rPr>
                <w:rFonts w:ascii="Arial" w:hAnsi="Arial"/>
                <w:color w:val="010205"/>
                <w:sz w:val="18"/>
                <w:szCs w:val="18"/>
                <w14:ligatures w14:val="standardContextual"/>
              </w:rPr>
            </w:pPr>
          </w:p>
        </w:tc>
        <w:tc>
          <w:tcPr>
            <w:tcW w:w="1629" w:type="dxa"/>
            <w:tcBorders>
              <w:top w:val="single" w:sz="8" w:space="0" w:color="AEAEAE"/>
              <w:left w:val="nil"/>
              <w:bottom w:val="single" w:sz="8" w:space="0" w:color="152935"/>
              <w:right w:val="nil"/>
            </w:tcBorders>
            <w:shd w:val="clear" w:color="auto" w:fill="E0E0E0"/>
          </w:tcPr>
          <w:p w:rsidR="008A1044" w:rsidRPr="000575FC" w:rsidRDefault="009D3FD2" w:rsidP="008E2E84">
            <w:pPr>
              <w:autoSpaceDE w:val="0"/>
              <w:autoSpaceDN w:val="0"/>
              <w:bidi w:val="0"/>
              <w:adjustRightInd w:val="0"/>
              <w:spacing w:after="0" w:line="360" w:lineRule="auto"/>
              <w:ind w:left="-424" w:right="60"/>
              <w:jc w:val="center"/>
              <w:rPr>
                <w:rFonts w:ascii="Arial" w:hAnsi="Arial"/>
                <w:color w:val="264A60"/>
                <w:sz w:val="18"/>
                <w:szCs w:val="18"/>
                <w14:ligatures w14:val="standardContextual"/>
              </w:rPr>
            </w:pPr>
            <w:r>
              <w:rPr>
                <w:rFonts w:ascii="Arial" w:hAnsi="Arial" w:hint="cs"/>
                <w:color w:val="010205"/>
                <w:sz w:val="18"/>
                <w:szCs w:val="18"/>
                <w:rtl/>
                <w14:ligatures w14:val="standardContextual"/>
              </w:rPr>
              <w:t>الفساد</w:t>
            </w:r>
          </w:p>
        </w:tc>
        <w:tc>
          <w:tcPr>
            <w:tcW w:w="1337" w:type="dxa"/>
            <w:tcBorders>
              <w:top w:val="single" w:sz="8" w:space="0" w:color="AEAEAE"/>
              <w:left w:val="nil"/>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.535</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.049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.642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10.994</w:t>
            </w:r>
          </w:p>
        </w:tc>
        <w:tc>
          <w:tcPr>
            <w:tcW w:w="1029" w:type="dxa"/>
            <w:tcBorders>
              <w:top w:val="single" w:sz="8" w:space="0" w:color="AEAEAE"/>
              <w:left w:val="single" w:sz="8" w:space="0" w:color="E0E0E0"/>
              <w:bottom w:val="single" w:sz="8" w:space="0" w:color="152935"/>
              <w:right w:val="nil"/>
            </w:tcBorders>
            <w:shd w:val="clear" w:color="auto" w:fill="FFFFFF"/>
          </w:tcPr>
          <w:p w:rsidR="008A1044" w:rsidRPr="000575FC" w:rsidRDefault="008A1044" w:rsidP="008E2E84">
            <w:pPr>
              <w:autoSpaceDE w:val="0"/>
              <w:autoSpaceDN w:val="0"/>
              <w:bidi w:val="0"/>
              <w:adjustRightInd w:val="0"/>
              <w:spacing w:after="0" w:line="360" w:lineRule="auto"/>
              <w:ind w:left="-424"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.000</w:t>
            </w:r>
          </w:p>
        </w:tc>
      </w:tr>
      <w:tr w:rsidR="008A1044" w:rsidRPr="000575FC" w:rsidTr="00155262">
        <w:trPr>
          <w:cantSplit/>
          <w:jc w:val="center"/>
        </w:trPr>
        <w:tc>
          <w:tcPr>
            <w:tcW w:w="8573" w:type="dxa"/>
            <w:gridSpan w:val="7"/>
            <w:tcBorders>
              <w:top w:val="nil"/>
              <w:left w:val="nil"/>
              <w:bottom w:val="nil"/>
              <w:right w:val="nil"/>
            </w:tcBorders>
            <w:shd w:val="clear" w:color="auto" w:fill="FFFFFF"/>
          </w:tcPr>
          <w:p w:rsidR="008A1044" w:rsidRPr="000575FC" w:rsidRDefault="008A1044" w:rsidP="008E2E84">
            <w:pPr>
              <w:autoSpaceDE w:val="0"/>
              <w:autoSpaceDN w:val="0"/>
              <w:bidi w:val="0"/>
              <w:adjustRightInd w:val="0"/>
              <w:spacing w:after="0" w:line="360" w:lineRule="auto"/>
              <w:ind w:left="90" w:right="60"/>
              <w:jc w:val="center"/>
              <w:rPr>
                <w:rFonts w:ascii="Arial" w:hAnsi="Arial"/>
                <w:color w:val="010205"/>
                <w:sz w:val="18"/>
                <w:szCs w:val="18"/>
                <w14:ligatures w14:val="standardContextual"/>
              </w:rPr>
            </w:pPr>
            <w:r w:rsidRPr="000575FC">
              <w:rPr>
                <w:rFonts w:ascii="Arial" w:hAnsi="Arial"/>
                <w:color w:val="010205"/>
                <w:sz w:val="18"/>
                <w:szCs w:val="18"/>
                <w14:ligatures w14:val="standardContextual"/>
              </w:rPr>
              <w:t xml:space="preserve">a. Dependent Variable: </w:t>
            </w:r>
            <w:r w:rsidR="00DC0209" w:rsidRPr="00DC0209">
              <w:rPr>
                <w:rFonts w:ascii="Arial" w:hAnsi="Arial"/>
                <w:color w:val="010205"/>
                <w:sz w:val="18"/>
                <w:szCs w:val="18"/>
                <w:rtl/>
                <w14:ligatures w14:val="standardContextual"/>
              </w:rPr>
              <w:t>الاستثمار المحلي والأجنبي</w:t>
            </w:r>
          </w:p>
        </w:tc>
      </w:tr>
    </w:tbl>
    <w:p w:rsidR="008A1044" w:rsidRPr="000575FC" w:rsidRDefault="008A1044" w:rsidP="000F7D11">
      <w:pPr>
        <w:autoSpaceDE w:val="0"/>
        <w:autoSpaceDN w:val="0"/>
        <w:bidi w:val="0"/>
        <w:adjustRightInd w:val="0"/>
        <w:spacing w:after="0" w:line="360" w:lineRule="auto"/>
        <w:ind w:left="-424"/>
        <w:jc w:val="lowKashida"/>
        <w:rPr>
          <w:rFonts w:ascii="Times New Roman" w:hAnsi="Times New Roman" w:cs="Times New Roman"/>
          <w:sz w:val="24"/>
          <w:szCs w:val="24"/>
          <w14:ligatures w14:val="standardContextual"/>
        </w:rPr>
      </w:pPr>
    </w:p>
    <w:p w:rsidR="009539C4" w:rsidRPr="00860734" w:rsidRDefault="009539C4" w:rsidP="000F7D11">
      <w:pPr>
        <w:spacing w:line="360" w:lineRule="auto"/>
        <w:jc w:val="lowKashida"/>
        <w:rPr>
          <w:rFonts w:ascii="Simplified Arabic" w:hAnsi="Simplified Arabic" w:cs="Simplified Arabic"/>
          <w:sz w:val="28"/>
          <w:szCs w:val="28"/>
          <w:rtl/>
          <w:lang w:bidi="ar-EG"/>
        </w:rPr>
      </w:pPr>
      <w:r w:rsidRPr="00860734">
        <w:rPr>
          <w:rFonts w:ascii="Simplified Arabic" w:hAnsi="Simplified Arabic" w:cs="Simplified Arabic"/>
          <w:sz w:val="28"/>
          <w:szCs w:val="28"/>
          <w:rtl/>
          <w:lang w:bidi="ar-EG"/>
        </w:rPr>
        <w:lastRenderedPageBreak/>
        <w:t>وللتحقق من صحة هذه الفرضية، تم استخدام تحليل الانحدار الخطي البسيط (</w:t>
      </w:r>
      <w:r w:rsidRPr="00860734">
        <w:rPr>
          <w:rFonts w:ascii="Simplified Arabic" w:hAnsi="Simplified Arabic" w:cs="Simplified Arabic"/>
          <w:sz w:val="28"/>
          <w:szCs w:val="28"/>
          <w:lang w:bidi="ar-EG"/>
        </w:rPr>
        <w:t>Simple Linear Regression</w:t>
      </w:r>
      <w:r w:rsidRPr="00860734">
        <w:rPr>
          <w:rFonts w:ascii="Simplified Arabic" w:hAnsi="Simplified Arabic" w:cs="Simplified Arabic"/>
          <w:sz w:val="28"/>
          <w:szCs w:val="28"/>
          <w:rtl/>
          <w:lang w:bidi="ar-ER"/>
        </w:rPr>
        <w:t>)</w:t>
      </w:r>
      <w:r w:rsidRPr="00860734">
        <w:rPr>
          <w:rFonts w:ascii="Simplified Arabic" w:hAnsi="Simplified Arabic" w:cs="Simplified Arabic"/>
          <w:sz w:val="28"/>
          <w:szCs w:val="28"/>
          <w:lang w:bidi="ar-EG"/>
        </w:rPr>
        <w:t xml:space="preserve"> </w:t>
      </w:r>
      <w:r w:rsidRPr="00860734">
        <w:rPr>
          <w:rFonts w:ascii="Simplified Arabic" w:hAnsi="Simplified Arabic" w:cs="Simplified Arabic"/>
          <w:sz w:val="28"/>
          <w:szCs w:val="28"/>
          <w:rtl/>
          <w:lang w:bidi="ar-EG"/>
        </w:rPr>
        <w:t>لقياس أثر الفساد على الاستثمار المحلي والأجنبي، وقد أظهرت النتائج الواردة في الجداول السابقة ما يلي:</w:t>
      </w:r>
    </w:p>
    <w:p w:rsidR="009539C4" w:rsidRPr="00860734" w:rsidRDefault="009539C4" w:rsidP="000F7D11">
      <w:pPr>
        <w:spacing w:line="360" w:lineRule="auto"/>
        <w:jc w:val="lowKashida"/>
        <w:rPr>
          <w:rFonts w:ascii="Simplified Arabic" w:hAnsi="Simplified Arabic" w:cs="Simplified Arabic"/>
          <w:sz w:val="28"/>
          <w:szCs w:val="28"/>
          <w:rtl/>
          <w:lang w:bidi="ar-EG"/>
        </w:rPr>
      </w:pPr>
      <w:r w:rsidRPr="00860734">
        <w:rPr>
          <w:rFonts w:ascii="Simplified Arabic" w:hAnsi="Simplified Arabic" w:cs="Simplified Arabic"/>
          <w:sz w:val="28"/>
          <w:szCs w:val="28"/>
          <w:rtl/>
          <w:lang w:bidi="ar-EG"/>
        </w:rPr>
        <w:t>أوضحت نتائج ملخص النموذج (</w:t>
      </w:r>
      <w:r w:rsidRPr="00860734">
        <w:rPr>
          <w:rFonts w:ascii="Simplified Arabic" w:hAnsi="Simplified Arabic" w:cs="Simplified Arabic"/>
          <w:sz w:val="28"/>
          <w:szCs w:val="28"/>
          <w:lang w:bidi="ar-EG"/>
        </w:rPr>
        <w:t>Model Summary</w:t>
      </w:r>
      <w:r w:rsidRPr="00860734">
        <w:rPr>
          <w:rFonts w:ascii="Simplified Arabic" w:hAnsi="Simplified Arabic" w:cs="Simplified Arabic"/>
          <w:sz w:val="28"/>
          <w:szCs w:val="28"/>
          <w:rtl/>
          <w:lang w:bidi="ar-ER"/>
        </w:rPr>
        <w:t>)</w:t>
      </w:r>
      <w:r w:rsidRPr="00860734">
        <w:rPr>
          <w:rFonts w:ascii="Simplified Arabic" w:hAnsi="Simplified Arabic" w:cs="Simplified Arabic"/>
          <w:sz w:val="28"/>
          <w:szCs w:val="28"/>
          <w:lang w:bidi="ar-EG"/>
        </w:rPr>
        <w:t xml:space="preserve"> </w:t>
      </w:r>
      <w:r w:rsidRPr="00860734">
        <w:rPr>
          <w:rFonts w:ascii="Simplified Arabic" w:hAnsi="Simplified Arabic" w:cs="Simplified Arabic"/>
          <w:sz w:val="28"/>
          <w:szCs w:val="28"/>
          <w:rtl/>
          <w:lang w:bidi="ar-EG"/>
        </w:rPr>
        <w:t>أن قيمة معامل الارتباط (</w:t>
      </w:r>
      <w:r w:rsidRPr="00860734">
        <w:rPr>
          <w:rFonts w:ascii="Simplified Arabic" w:hAnsi="Simplified Arabic" w:cs="Simplified Arabic"/>
          <w:sz w:val="28"/>
          <w:szCs w:val="28"/>
          <w:lang w:bidi="ar-EG"/>
        </w:rPr>
        <w:t xml:space="preserve">R) </w:t>
      </w:r>
      <w:r w:rsidRPr="00860734">
        <w:rPr>
          <w:rFonts w:ascii="Simplified Arabic" w:hAnsi="Simplified Arabic" w:cs="Simplified Arabic"/>
          <w:sz w:val="28"/>
          <w:szCs w:val="28"/>
          <w:rtl/>
          <w:lang w:bidi="ar-EG"/>
        </w:rPr>
        <w:t xml:space="preserve">بلغت (0.642)، مما يشير إلى وجود علاقة ارتباط موجبة ذات قوة متوسطة بين الفساد والاستثمار المحلي والأجنبي. كما بلغت قيمة معامل التحديد </w:t>
      </w:r>
      <w:r w:rsidRPr="00860734">
        <w:rPr>
          <w:rFonts w:ascii="Simplified Arabic" w:hAnsi="Simplified Arabic" w:cs="Simplified Arabic"/>
          <w:sz w:val="28"/>
          <w:szCs w:val="28"/>
          <w:lang w:bidi="ar-EG"/>
        </w:rPr>
        <w:t>(R²) (0.413)</w:t>
      </w:r>
      <w:r w:rsidRPr="00860734">
        <w:rPr>
          <w:rFonts w:ascii="Simplified Arabic" w:hAnsi="Simplified Arabic" w:cs="Simplified Arabic"/>
          <w:sz w:val="28"/>
          <w:szCs w:val="28"/>
          <w:rtl/>
          <w:lang w:bidi="ar-EG"/>
        </w:rPr>
        <w:t>، وهو ما يعني أن الفساد يفسر ما نسبته 41.3% من التباين في الاستثمار المحلي والأجنبي، في حين تعزى النسبة المتبقية البالغة 58.7% إلى عوامل أخرى لم تتناولها الدراسة.</w:t>
      </w:r>
    </w:p>
    <w:p w:rsidR="009539C4" w:rsidRPr="00860734" w:rsidRDefault="009539C4" w:rsidP="000F7D11">
      <w:pPr>
        <w:spacing w:line="360" w:lineRule="auto"/>
        <w:jc w:val="lowKashida"/>
        <w:rPr>
          <w:rFonts w:ascii="Simplified Arabic" w:hAnsi="Simplified Arabic" w:cs="Simplified Arabic"/>
          <w:sz w:val="28"/>
          <w:szCs w:val="28"/>
          <w:rtl/>
          <w:lang w:bidi="ar-EG"/>
        </w:rPr>
      </w:pPr>
      <w:r w:rsidRPr="00860734">
        <w:rPr>
          <w:rFonts w:ascii="Simplified Arabic" w:hAnsi="Simplified Arabic" w:cs="Simplified Arabic"/>
          <w:sz w:val="28"/>
          <w:szCs w:val="28"/>
          <w:rtl/>
          <w:lang w:bidi="ar-EG"/>
        </w:rPr>
        <w:t>كما بينت نتائج تحليل التباين (</w:t>
      </w:r>
      <w:r w:rsidRPr="00860734">
        <w:rPr>
          <w:rFonts w:ascii="Simplified Arabic" w:hAnsi="Simplified Arabic" w:cs="Simplified Arabic"/>
          <w:sz w:val="28"/>
          <w:szCs w:val="28"/>
          <w:lang w:bidi="ar-EG"/>
        </w:rPr>
        <w:t>ANOVA</w:t>
      </w:r>
      <w:r w:rsidRPr="00860734">
        <w:rPr>
          <w:rFonts w:ascii="Simplified Arabic" w:hAnsi="Simplified Arabic" w:cs="Simplified Arabic"/>
          <w:sz w:val="28"/>
          <w:szCs w:val="28"/>
          <w:rtl/>
          <w:lang w:bidi="ar-ER"/>
        </w:rPr>
        <w:t>)</w:t>
      </w:r>
      <w:r w:rsidRPr="00860734">
        <w:rPr>
          <w:rFonts w:ascii="Simplified Arabic" w:hAnsi="Simplified Arabic" w:cs="Simplified Arabic"/>
          <w:sz w:val="28"/>
          <w:szCs w:val="28"/>
          <w:lang w:bidi="ar-EG"/>
        </w:rPr>
        <w:t xml:space="preserve"> </w:t>
      </w:r>
      <w:r w:rsidRPr="00860734">
        <w:rPr>
          <w:rFonts w:ascii="Simplified Arabic" w:hAnsi="Simplified Arabic" w:cs="Simplified Arabic"/>
          <w:sz w:val="28"/>
          <w:szCs w:val="28"/>
          <w:rtl/>
          <w:lang w:bidi="ar-EG"/>
        </w:rPr>
        <w:t xml:space="preserve">أن قيمة </w:t>
      </w:r>
      <w:r w:rsidRPr="00860734">
        <w:rPr>
          <w:rFonts w:ascii="Simplified Arabic" w:hAnsi="Simplified Arabic" w:cs="Simplified Arabic"/>
          <w:sz w:val="28"/>
          <w:szCs w:val="28"/>
          <w:lang w:bidi="ar-EG"/>
        </w:rPr>
        <w:t>F</w:t>
      </w:r>
      <w:r w:rsidRPr="00860734">
        <w:rPr>
          <w:rFonts w:ascii="Simplified Arabic" w:hAnsi="Simplified Arabic" w:cs="Simplified Arabic"/>
          <w:sz w:val="28"/>
          <w:szCs w:val="28"/>
          <w:rtl/>
          <w:lang w:bidi="ar-EG"/>
        </w:rPr>
        <w:t xml:space="preserve"> بلغت (120.873)، عند مستوى دلالة إحصائية (</w:t>
      </w:r>
      <w:r w:rsidRPr="00860734">
        <w:rPr>
          <w:rFonts w:ascii="Simplified Arabic" w:hAnsi="Simplified Arabic" w:cs="Simplified Arabic"/>
          <w:sz w:val="28"/>
          <w:szCs w:val="28"/>
          <w:lang w:bidi="ar-EG"/>
        </w:rPr>
        <w:t>Sig.=0.000</w:t>
      </w:r>
      <w:r w:rsidRPr="00860734">
        <w:rPr>
          <w:rFonts w:ascii="Simplified Arabic" w:hAnsi="Simplified Arabic" w:cs="Simplified Arabic"/>
          <w:sz w:val="28"/>
          <w:szCs w:val="28"/>
          <w:rtl/>
          <w:lang w:bidi="ar-ER"/>
        </w:rPr>
        <w:t>)</w:t>
      </w:r>
      <w:r w:rsidRPr="00860734">
        <w:rPr>
          <w:rFonts w:ascii="Simplified Arabic" w:hAnsi="Simplified Arabic" w:cs="Simplified Arabic"/>
          <w:sz w:val="28"/>
          <w:szCs w:val="28"/>
          <w:rtl/>
          <w:lang w:bidi="ar-EG"/>
        </w:rPr>
        <w:t xml:space="preserve"> وهي قيمة أقل من مستوى الدلالة المعتمد (0.05)، مما يدل على أن نموذج الانحدار يتمتع بدلالة إحصائية، وأن المتغير المستقل (الفساد) يؤثر بصورة معنوية في المتغير التابع (الاستثمار المحلي والأجنبي).</w:t>
      </w:r>
    </w:p>
    <w:p w:rsidR="009539C4" w:rsidRPr="00860734" w:rsidRDefault="009539C4" w:rsidP="000F7D11">
      <w:pPr>
        <w:spacing w:line="360" w:lineRule="auto"/>
        <w:jc w:val="lowKashida"/>
        <w:rPr>
          <w:rFonts w:ascii="Simplified Arabic" w:hAnsi="Simplified Arabic" w:cs="Simplified Arabic"/>
          <w:sz w:val="28"/>
          <w:szCs w:val="28"/>
          <w:rtl/>
          <w:lang w:bidi="ar-EG"/>
        </w:rPr>
      </w:pPr>
      <w:r w:rsidRPr="00860734">
        <w:rPr>
          <w:rFonts w:ascii="Simplified Arabic" w:hAnsi="Simplified Arabic" w:cs="Simplified Arabic"/>
          <w:sz w:val="28"/>
          <w:szCs w:val="28"/>
          <w:rtl/>
          <w:lang w:bidi="ar-EG"/>
        </w:rPr>
        <w:t>وأظهرت نتائج جدول معاملات الانحدار (</w:t>
      </w:r>
      <w:r w:rsidRPr="00860734">
        <w:rPr>
          <w:rFonts w:ascii="Simplified Arabic" w:hAnsi="Simplified Arabic" w:cs="Simplified Arabic"/>
          <w:sz w:val="28"/>
          <w:szCs w:val="28"/>
          <w:lang w:bidi="ar-EG"/>
        </w:rPr>
        <w:t>Coefficients</w:t>
      </w:r>
      <w:r w:rsidRPr="00860734">
        <w:rPr>
          <w:rFonts w:ascii="Simplified Arabic" w:hAnsi="Simplified Arabic" w:cs="Simplified Arabic"/>
          <w:sz w:val="28"/>
          <w:szCs w:val="28"/>
          <w:rtl/>
          <w:lang w:bidi="ar-ER"/>
        </w:rPr>
        <w:t>)</w:t>
      </w:r>
      <w:r w:rsidRPr="00860734">
        <w:rPr>
          <w:rFonts w:ascii="Simplified Arabic" w:hAnsi="Simplified Arabic" w:cs="Simplified Arabic"/>
          <w:sz w:val="28"/>
          <w:szCs w:val="28"/>
          <w:lang w:bidi="ar-EG"/>
        </w:rPr>
        <w:t xml:space="preserve"> </w:t>
      </w:r>
      <w:r w:rsidRPr="00860734">
        <w:rPr>
          <w:rFonts w:ascii="Simplified Arabic" w:hAnsi="Simplified Arabic" w:cs="Simplified Arabic"/>
          <w:sz w:val="28"/>
          <w:szCs w:val="28"/>
          <w:rtl/>
          <w:lang w:bidi="ar-EG"/>
        </w:rPr>
        <w:t>أن معامل الانحدار غير المعياري (</w:t>
      </w:r>
      <w:r w:rsidRPr="00860734">
        <w:rPr>
          <w:rFonts w:ascii="Simplified Arabic" w:hAnsi="Simplified Arabic" w:cs="Simplified Arabic"/>
          <w:sz w:val="28"/>
          <w:szCs w:val="28"/>
          <w:lang w:bidi="ar-EG"/>
        </w:rPr>
        <w:t xml:space="preserve">B) </w:t>
      </w:r>
      <w:r w:rsidRPr="00860734">
        <w:rPr>
          <w:rFonts w:ascii="Simplified Arabic" w:hAnsi="Simplified Arabic" w:cs="Simplified Arabic"/>
          <w:sz w:val="28"/>
          <w:szCs w:val="28"/>
          <w:rtl/>
          <w:lang w:bidi="ar-EG"/>
        </w:rPr>
        <w:t xml:space="preserve">للفساد بلغ (0.535)، في حين بلغ معامل الانحدار المعياري </w:t>
      </w:r>
      <w:r w:rsidRPr="00860734">
        <w:rPr>
          <w:rFonts w:ascii="Simplified Arabic" w:hAnsi="Simplified Arabic" w:cs="Simplified Arabic"/>
          <w:sz w:val="28"/>
          <w:szCs w:val="28"/>
          <w:lang w:bidi="ar-EG"/>
        </w:rPr>
        <w:t>(Beta) (0.642)</w:t>
      </w:r>
      <w:r w:rsidRPr="00860734">
        <w:rPr>
          <w:rFonts w:ascii="Simplified Arabic" w:hAnsi="Simplified Arabic" w:cs="Simplified Arabic"/>
          <w:sz w:val="28"/>
          <w:szCs w:val="28"/>
          <w:rtl/>
          <w:lang w:bidi="ar-EG"/>
        </w:rPr>
        <w:t xml:space="preserve">، كما بلغت قيمة </w:t>
      </w:r>
      <w:r w:rsidRPr="00860734">
        <w:rPr>
          <w:rFonts w:ascii="Simplified Arabic" w:hAnsi="Simplified Arabic" w:cs="Simplified Arabic"/>
          <w:sz w:val="28"/>
          <w:szCs w:val="28"/>
          <w:lang w:bidi="ar-EG"/>
        </w:rPr>
        <w:t xml:space="preserve">t (10.994) </w:t>
      </w:r>
      <w:r w:rsidRPr="00860734">
        <w:rPr>
          <w:rFonts w:ascii="Simplified Arabic" w:hAnsi="Simplified Arabic" w:cs="Simplified Arabic"/>
          <w:sz w:val="28"/>
          <w:szCs w:val="28"/>
          <w:rtl/>
          <w:lang w:bidi="ar-EG"/>
        </w:rPr>
        <w:t>عند مستوى دلالة (0.000)، وهي قيمة دالة إحصائيًا عند مستوى الدلالة (</w:t>
      </w:r>
      <w:r w:rsidRPr="00860734">
        <w:rPr>
          <w:rFonts w:ascii="Cambria" w:hAnsi="Cambria" w:cs="Cambria"/>
          <w:sz w:val="28"/>
          <w:szCs w:val="28"/>
          <w:lang w:bidi="ar-EG"/>
        </w:rPr>
        <w:t>α</w:t>
      </w:r>
      <w:r w:rsidRPr="00860734">
        <w:rPr>
          <w:rFonts w:ascii="Simplified Arabic" w:hAnsi="Simplified Arabic" w:cs="Simplified Arabic"/>
          <w:sz w:val="28"/>
          <w:szCs w:val="28"/>
          <w:lang w:bidi="ar-EG"/>
        </w:rPr>
        <w:t xml:space="preserve"> </w:t>
      </w:r>
      <w:r w:rsidRPr="00860734">
        <w:rPr>
          <w:rFonts w:ascii="Sakkal Majalla" w:hAnsi="Sakkal Majalla" w:cs="Sakkal Majalla"/>
          <w:sz w:val="28"/>
          <w:szCs w:val="28"/>
          <w:lang w:bidi="ar-EG"/>
        </w:rPr>
        <w:t>≤</w:t>
      </w:r>
      <w:r w:rsidRPr="00860734">
        <w:rPr>
          <w:rFonts w:ascii="Simplified Arabic" w:hAnsi="Simplified Arabic" w:cs="Simplified Arabic"/>
          <w:sz w:val="28"/>
          <w:szCs w:val="28"/>
          <w:lang w:bidi="ar-EG"/>
        </w:rPr>
        <w:t xml:space="preserve"> 0.05)</w:t>
      </w:r>
      <w:r w:rsidRPr="00860734">
        <w:rPr>
          <w:rFonts w:ascii="Simplified Arabic" w:hAnsi="Simplified Arabic" w:cs="Simplified Arabic"/>
          <w:sz w:val="28"/>
          <w:szCs w:val="28"/>
          <w:rtl/>
          <w:lang w:bidi="ar-EG"/>
        </w:rPr>
        <w:t>، مما يؤكد وجود تأثير ذي دلالة إحصائية للفساد على الاستثمار المحلي والأجنبي.</w:t>
      </w:r>
    </w:p>
    <w:p w:rsidR="008A1044" w:rsidRPr="004B035B" w:rsidRDefault="009539C4" w:rsidP="000F7D11">
      <w:pPr>
        <w:spacing w:line="360" w:lineRule="auto"/>
        <w:jc w:val="lowKashida"/>
        <w:rPr>
          <w:rFonts w:ascii="Simplified Arabic" w:hAnsi="Simplified Arabic" w:cs="Simplified Arabic" w:hint="cs"/>
          <w:sz w:val="28"/>
          <w:szCs w:val="28"/>
          <w:lang w:bidi="ar-EG"/>
        </w:rPr>
      </w:pPr>
      <w:r w:rsidRPr="00860734">
        <w:rPr>
          <w:rFonts w:ascii="Simplified Arabic" w:hAnsi="Simplified Arabic" w:cs="Simplified Arabic"/>
          <w:sz w:val="28"/>
          <w:szCs w:val="28"/>
          <w:rtl/>
          <w:lang w:bidi="ar-EG"/>
        </w:rPr>
        <w:t>وبناءً على النتائج السابقة، يتم رفض الفرضية الصفرية (</w:t>
      </w:r>
      <w:r w:rsidRPr="00860734">
        <w:rPr>
          <w:rFonts w:ascii="Simplified Arabic" w:hAnsi="Simplified Arabic" w:cs="Simplified Arabic"/>
          <w:sz w:val="28"/>
          <w:szCs w:val="28"/>
          <w:lang w:bidi="ar-EG"/>
        </w:rPr>
        <w:t>H0</w:t>
      </w:r>
      <w:r w:rsidRPr="00860734">
        <w:rPr>
          <w:rFonts w:ascii="Simplified Arabic" w:hAnsi="Simplified Arabic" w:cs="Simplified Arabic"/>
          <w:sz w:val="28"/>
          <w:szCs w:val="28"/>
          <w:rtl/>
          <w:lang w:bidi="ar-ER"/>
        </w:rPr>
        <w:t>)</w:t>
      </w:r>
      <w:r w:rsidRPr="00860734">
        <w:rPr>
          <w:rFonts w:ascii="Simplified Arabic" w:hAnsi="Simplified Arabic" w:cs="Simplified Arabic"/>
          <w:sz w:val="28"/>
          <w:szCs w:val="28"/>
          <w:lang w:bidi="ar-EG"/>
        </w:rPr>
        <w:t xml:space="preserve"> </w:t>
      </w:r>
      <w:r w:rsidRPr="00860734">
        <w:rPr>
          <w:rFonts w:ascii="Simplified Arabic" w:hAnsi="Simplified Arabic" w:cs="Simplified Arabic"/>
          <w:sz w:val="28"/>
          <w:szCs w:val="28"/>
          <w:rtl/>
          <w:lang w:bidi="ar-EG"/>
        </w:rPr>
        <w:t>التي تنص على عدم وجود تأثير ذي دلالة إحصائية للفساد على الاستثمار المحلي والأجنبي في المملكة العربية السعودية، وقبول الفرضية البديلة التي تنص على وجود تأثير ذي دلالة إحصائية للفساد على الاستثمار المحلي والأجنبي.</w:t>
      </w:r>
    </w:p>
    <w:p w:rsidR="000C4DBF" w:rsidRPr="004B035B" w:rsidRDefault="008A1044" w:rsidP="0028407C">
      <w:pPr>
        <w:numPr>
          <w:ilvl w:val="0"/>
          <w:numId w:val="4"/>
        </w:numPr>
        <w:spacing w:line="360" w:lineRule="auto"/>
        <w:jc w:val="lowKashida"/>
        <w:rPr>
          <w:rFonts w:ascii="Sakkal Majalla" w:hAnsi="Sakkal Majalla" w:cs="Sakkal Majalla"/>
          <w:sz w:val="32"/>
          <w:szCs w:val="32"/>
          <w:rtl/>
        </w:rPr>
      </w:pPr>
      <w:r w:rsidRPr="008F5B07">
        <w:rPr>
          <w:rFonts w:ascii="Sakkal Majalla" w:hAnsi="Sakkal Majalla" w:cs="Sakkal Majalla"/>
          <w:sz w:val="32"/>
          <w:szCs w:val="32"/>
          <w:rtl/>
        </w:rPr>
        <w:lastRenderedPageBreak/>
        <w:t>لا يوجد تأثير ذو دلالة إحصائية للفساد على كفاءة تخصيص الموارد الاقتصادية في المملكة العربية السعودية</w:t>
      </w:r>
      <w:r w:rsidRPr="008F5B07">
        <w:rPr>
          <w:rFonts w:ascii="Sakkal Majalla" w:hAnsi="Sakkal Majalla" w:cs="Sakkal Majalla"/>
          <w:sz w:val="32"/>
          <w:szCs w:val="32"/>
        </w:rPr>
        <w:t xml:space="preserve">. </w:t>
      </w:r>
    </w:p>
    <w:p w:rsidR="00A35F95" w:rsidRDefault="00A35F95" w:rsidP="004662E6">
      <w:pPr>
        <w:pStyle w:val="Caption"/>
        <w:keepNext/>
        <w:jc w:val="center"/>
      </w:pPr>
      <w:bookmarkStart w:id="84" w:name="_Toc233632232"/>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225D71">
        <w:rPr>
          <w:noProof/>
        </w:rPr>
        <w:t>14</w:t>
      </w:r>
      <w:r>
        <w:fldChar w:fldCharType="end"/>
      </w:r>
      <w:r>
        <w:t xml:space="preserve"> </w:t>
      </w:r>
      <w:r>
        <w:rPr>
          <w:rFonts w:hint="cs"/>
          <w:rtl/>
        </w:rPr>
        <w:t xml:space="preserve">تأثير </w:t>
      </w:r>
      <w:r w:rsidR="00B164E4">
        <w:rPr>
          <w:rFonts w:hint="cs"/>
          <w:rtl/>
        </w:rPr>
        <w:t>ا</w:t>
      </w:r>
      <w:r w:rsidRPr="003C694E">
        <w:rPr>
          <w:rtl/>
        </w:rPr>
        <w:t>لفساد على كفاءة تخصيص الموارد الاقتصادية</w:t>
      </w:r>
      <w:bookmarkEnd w:id="84"/>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03"/>
        <w:gridCol w:w="753"/>
        <w:gridCol w:w="800"/>
        <w:gridCol w:w="1085"/>
        <w:gridCol w:w="1085"/>
        <w:gridCol w:w="1085"/>
        <w:gridCol w:w="827"/>
        <w:gridCol w:w="754"/>
        <w:gridCol w:w="754"/>
        <w:gridCol w:w="1086"/>
      </w:tblGrid>
      <w:tr w:rsidR="008A1044" w:rsidRPr="004B035B" w:rsidTr="00155262">
        <w:trPr>
          <w:cantSplit/>
        </w:trPr>
        <w:tc>
          <w:tcPr>
            <w:tcW w:w="5000" w:type="pct"/>
            <w:gridSpan w:val="10"/>
            <w:tcBorders>
              <w:top w:val="nil"/>
              <w:left w:val="nil"/>
              <w:bottom w:val="nil"/>
              <w:right w:val="nil"/>
            </w:tcBorders>
            <w:shd w:val="clear" w:color="auto" w:fill="FFFFFF"/>
            <w:vAlign w:val="center"/>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b/>
                <w:bCs/>
                <w:color w:val="010205"/>
                <w:sz w:val="24"/>
                <w:szCs w:val="24"/>
              </w:rPr>
              <w:t>Model Summary</w:t>
            </w:r>
          </w:p>
        </w:tc>
      </w:tr>
      <w:tr w:rsidR="008A1044" w:rsidRPr="004B035B" w:rsidTr="00A35F95">
        <w:trPr>
          <w:cantSplit/>
        </w:trPr>
        <w:tc>
          <w:tcPr>
            <w:tcW w:w="341" w:type="pct"/>
            <w:vMerge w:val="restart"/>
            <w:tcBorders>
              <w:top w:val="nil"/>
              <w:left w:val="nil"/>
              <w:bottom w:val="nil"/>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Model</w:t>
            </w:r>
          </w:p>
        </w:tc>
        <w:tc>
          <w:tcPr>
            <w:tcW w:w="427" w:type="pct"/>
            <w:vMerge w:val="restart"/>
            <w:tcBorders>
              <w:top w:val="nil"/>
              <w:left w:val="nil"/>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Std. Error of the Estimate</w:t>
            </w:r>
          </w:p>
        </w:tc>
        <w:tc>
          <w:tcPr>
            <w:tcW w:w="2550" w:type="pct"/>
            <w:gridSpan w:val="5"/>
            <w:tcBorders>
              <w:top w:val="nil"/>
              <w:left w:val="single" w:sz="8" w:space="0" w:color="E0E0E0"/>
              <w:bottom w:val="nil"/>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Change Statistics</w:t>
            </w:r>
          </w:p>
        </w:tc>
      </w:tr>
      <w:tr w:rsidR="008A1044" w:rsidRPr="004B035B" w:rsidTr="00A35F95">
        <w:trPr>
          <w:cantSplit/>
        </w:trPr>
        <w:tc>
          <w:tcPr>
            <w:tcW w:w="341" w:type="pct"/>
            <w:vMerge/>
            <w:tcBorders>
              <w:top w:val="nil"/>
              <w:left w:val="nil"/>
              <w:bottom w:val="nil"/>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264A60"/>
                <w:sz w:val="24"/>
                <w:szCs w:val="24"/>
              </w:rPr>
            </w:pPr>
          </w:p>
        </w:tc>
        <w:tc>
          <w:tcPr>
            <w:tcW w:w="427" w:type="pct"/>
            <w:vMerge/>
            <w:tcBorders>
              <w:top w:val="nil"/>
              <w:left w:val="nil"/>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264A60"/>
                <w:sz w:val="24"/>
                <w:szCs w:val="24"/>
              </w:rPr>
            </w:pPr>
          </w:p>
        </w:tc>
        <w:tc>
          <w:tcPr>
            <w:tcW w:w="453" w:type="pct"/>
            <w:vMerge/>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264A60"/>
                <w:sz w:val="24"/>
                <w:szCs w:val="24"/>
              </w:rPr>
            </w:pPr>
          </w:p>
        </w:tc>
        <w:tc>
          <w:tcPr>
            <w:tcW w:w="614" w:type="pct"/>
            <w:vMerge/>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264A60"/>
                <w:sz w:val="24"/>
                <w:szCs w:val="24"/>
              </w:rPr>
            </w:pPr>
          </w:p>
        </w:tc>
        <w:tc>
          <w:tcPr>
            <w:tcW w:w="614" w:type="pct"/>
            <w:vMerge/>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264A60"/>
                <w:sz w:val="24"/>
                <w:szCs w:val="24"/>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R Square Change</w:t>
            </w:r>
          </w:p>
        </w:tc>
        <w:tc>
          <w:tcPr>
            <w:tcW w:w="468" w:type="pct"/>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F Change</w:t>
            </w:r>
          </w:p>
        </w:tc>
        <w:tc>
          <w:tcPr>
            <w:tcW w:w="427" w:type="pct"/>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df1</w:t>
            </w:r>
          </w:p>
        </w:tc>
        <w:tc>
          <w:tcPr>
            <w:tcW w:w="427" w:type="pct"/>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df2</w:t>
            </w:r>
          </w:p>
        </w:tc>
        <w:tc>
          <w:tcPr>
            <w:tcW w:w="614" w:type="pct"/>
            <w:tcBorders>
              <w:top w:val="nil"/>
              <w:left w:val="single" w:sz="8" w:space="0" w:color="E0E0E0"/>
              <w:bottom w:val="single" w:sz="8" w:space="0" w:color="152935"/>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Sig. F Change</w:t>
            </w:r>
          </w:p>
        </w:tc>
      </w:tr>
      <w:tr w:rsidR="008A1044" w:rsidRPr="004B035B" w:rsidTr="00A35F95">
        <w:trPr>
          <w:cantSplit/>
        </w:trPr>
        <w:tc>
          <w:tcPr>
            <w:tcW w:w="341" w:type="pct"/>
            <w:tcBorders>
              <w:top w:val="single" w:sz="8" w:space="0" w:color="152935"/>
              <w:left w:val="nil"/>
              <w:bottom w:val="single" w:sz="8" w:space="0" w:color="152935"/>
              <w:right w:val="nil"/>
            </w:tcBorders>
            <w:shd w:val="clear" w:color="auto" w:fill="E0E0E0"/>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1</w:t>
            </w:r>
          </w:p>
        </w:tc>
        <w:tc>
          <w:tcPr>
            <w:tcW w:w="427" w:type="pct"/>
            <w:tcBorders>
              <w:top w:val="single" w:sz="8" w:space="0" w:color="152935"/>
              <w:left w:val="nil"/>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.720</w:t>
            </w:r>
            <w:r w:rsidRPr="004B035B">
              <w:rPr>
                <w:rFonts w:ascii="Sakkal Majalla" w:hAnsi="Sakkal Majalla" w:cs="Sakkal Majalla"/>
                <w:color w:val="010205"/>
                <w:sz w:val="24"/>
                <w:szCs w:val="24"/>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.518</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.516</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.41910</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.518</w:t>
            </w:r>
          </w:p>
        </w:tc>
        <w:tc>
          <w:tcPr>
            <w:tcW w:w="468" w:type="pct"/>
            <w:tcBorders>
              <w:top w:val="single" w:sz="8" w:space="0" w:color="152935"/>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267.881</w:t>
            </w:r>
          </w:p>
        </w:tc>
        <w:tc>
          <w:tcPr>
            <w:tcW w:w="427" w:type="pct"/>
            <w:tcBorders>
              <w:top w:val="single" w:sz="8" w:space="0" w:color="152935"/>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1</w:t>
            </w:r>
          </w:p>
        </w:tc>
        <w:tc>
          <w:tcPr>
            <w:tcW w:w="427" w:type="pct"/>
            <w:tcBorders>
              <w:top w:val="single" w:sz="8" w:space="0" w:color="152935"/>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249</w:t>
            </w:r>
          </w:p>
        </w:tc>
        <w:tc>
          <w:tcPr>
            <w:tcW w:w="614" w:type="pct"/>
            <w:tcBorders>
              <w:top w:val="single" w:sz="8" w:space="0" w:color="152935"/>
              <w:left w:val="single" w:sz="8" w:space="0" w:color="E0E0E0"/>
              <w:bottom w:val="single" w:sz="8" w:space="0" w:color="152935"/>
              <w:right w:val="nil"/>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.000</w:t>
            </w:r>
          </w:p>
        </w:tc>
      </w:tr>
      <w:tr w:rsidR="008A1044" w:rsidRPr="004B035B" w:rsidTr="00155262">
        <w:trPr>
          <w:cantSplit/>
        </w:trPr>
        <w:tc>
          <w:tcPr>
            <w:tcW w:w="5000" w:type="pct"/>
            <w:gridSpan w:val="10"/>
            <w:tcBorders>
              <w:top w:val="nil"/>
              <w:left w:val="nil"/>
              <w:bottom w:val="nil"/>
              <w:right w:val="nil"/>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tl/>
              </w:rPr>
            </w:pPr>
            <w:r w:rsidRPr="004B035B">
              <w:rPr>
                <w:rFonts w:ascii="Sakkal Majalla" w:hAnsi="Sakkal Majalla" w:cs="Sakkal Majalla"/>
                <w:color w:val="010205"/>
                <w:sz w:val="24"/>
                <w:szCs w:val="24"/>
              </w:rPr>
              <w:t xml:space="preserve">a. Predictors: (Constant), </w:t>
            </w:r>
            <w:r w:rsidR="000C4DBF" w:rsidRPr="004B035B">
              <w:rPr>
                <w:rFonts w:ascii="Sakkal Majalla" w:hAnsi="Sakkal Majalla" w:cs="Sakkal Majalla"/>
                <w:color w:val="010205"/>
                <w:sz w:val="18"/>
                <w:szCs w:val="18"/>
                <w:rtl/>
                <w14:ligatures w14:val="standardContextual"/>
              </w:rPr>
              <w:t>الفساد</w:t>
            </w:r>
          </w:p>
        </w:tc>
      </w:tr>
    </w:tbl>
    <w:p w:rsidR="008A1044" w:rsidRDefault="008A1044" w:rsidP="00A91295">
      <w:pPr>
        <w:autoSpaceDE w:val="0"/>
        <w:autoSpaceDN w:val="0"/>
        <w:bidi w:val="0"/>
        <w:adjustRightInd w:val="0"/>
        <w:spacing w:after="0" w:line="360" w:lineRule="auto"/>
        <w:rPr>
          <w:rFonts w:ascii="Sakkal Majalla" w:hAnsi="Sakkal Majalla" w:cs="Sakkal Majalla"/>
          <w:sz w:val="24"/>
          <w:szCs w:val="24"/>
        </w:rPr>
      </w:pPr>
    </w:p>
    <w:p w:rsidR="00A91295" w:rsidRDefault="00A91295" w:rsidP="00A91295">
      <w:pPr>
        <w:autoSpaceDE w:val="0"/>
        <w:autoSpaceDN w:val="0"/>
        <w:bidi w:val="0"/>
        <w:adjustRightInd w:val="0"/>
        <w:spacing w:after="0" w:line="360" w:lineRule="auto"/>
        <w:rPr>
          <w:rFonts w:ascii="Sakkal Majalla" w:hAnsi="Sakkal Majalla" w:cs="Sakkal Majalla"/>
          <w:sz w:val="24"/>
          <w:szCs w:val="24"/>
        </w:rPr>
      </w:pPr>
    </w:p>
    <w:p w:rsidR="00A91295" w:rsidRDefault="00A91295" w:rsidP="00A91295">
      <w:pPr>
        <w:autoSpaceDE w:val="0"/>
        <w:autoSpaceDN w:val="0"/>
        <w:bidi w:val="0"/>
        <w:adjustRightInd w:val="0"/>
        <w:spacing w:after="0" w:line="360" w:lineRule="auto"/>
        <w:rPr>
          <w:rFonts w:ascii="Sakkal Majalla" w:hAnsi="Sakkal Majalla" w:cs="Sakkal Majalla"/>
          <w:sz w:val="24"/>
          <w:szCs w:val="24"/>
        </w:rPr>
      </w:pPr>
    </w:p>
    <w:p w:rsidR="00A91295" w:rsidRPr="004B035B" w:rsidRDefault="00A91295" w:rsidP="00A91295">
      <w:pPr>
        <w:autoSpaceDE w:val="0"/>
        <w:autoSpaceDN w:val="0"/>
        <w:bidi w:val="0"/>
        <w:adjustRightInd w:val="0"/>
        <w:spacing w:after="0" w:line="360" w:lineRule="auto"/>
        <w:rPr>
          <w:rFonts w:ascii="Sakkal Majalla" w:hAnsi="Sakkal Majalla" w:cs="Sakkal Majalla"/>
          <w:sz w:val="24"/>
          <w:szCs w:val="24"/>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A1044" w:rsidRPr="004B035B" w:rsidTr="00155262">
        <w:trPr>
          <w:cantSplit/>
          <w:jc w:val="center"/>
        </w:trPr>
        <w:tc>
          <w:tcPr>
            <w:tcW w:w="8009" w:type="dxa"/>
            <w:gridSpan w:val="7"/>
            <w:tcBorders>
              <w:top w:val="nil"/>
              <w:left w:val="nil"/>
              <w:bottom w:val="nil"/>
              <w:right w:val="nil"/>
            </w:tcBorders>
            <w:shd w:val="clear" w:color="auto" w:fill="FFFFFF"/>
            <w:vAlign w:val="center"/>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b/>
                <w:bCs/>
                <w:color w:val="010205"/>
                <w:sz w:val="24"/>
                <w:szCs w:val="24"/>
              </w:rPr>
              <w:t>ANOVA</w:t>
            </w:r>
            <w:r w:rsidRPr="004B035B">
              <w:rPr>
                <w:rFonts w:ascii="Sakkal Majalla" w:hAnsi="Sakkal Majalla" w:cs="Sakkal Majalla"/>
                <w:b/>
                <w:bCs/>
                <w:color w:val="010205"/>
                <w:sz w:val="24"/>
                <w:szCs w:val="24"/>
                <w:vertAlign w:val="superscript"/>
              </w:rPr>
              <w:t>a</w:t>
            </w:r>
          </w:p>
        </w:tc>
      </w:tr>
      <w:tr w:rsidR="008A1044" w:rsidRPr="004B035B" w:rsidTr="00155262">
        <w:trPr>
          <w:cantSplit/>
          <w:jc w:val="center"/>
        </w:trPr>
        <w:tc>
          <w:tcPr>
            <w:tcW w:w="2028" w:type="dxa"/>
            <w:gridSpan w:val="2"/>
            <w:tcBorders>
              <w:top w:val="nil"/>
              <w:left w:val="nil"/>
              <w:bottom w:val="single" w:sz="8" w:space="0" w:color="152935"/>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Model</w:t>
            </w:r>
          </w:p>
        </w:tc>
        <w:tc>
          <w:tcPr>
            <w:tcW w:w="1476" w:type="dxa"/>
            <w:tcBorders>
              <w:top w:val="nil"/>
              <w:left w:val="nil"/>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proofErr w:type="spellStart"/>
            <w:r w:rsidRPr="004B035B">
              <w:rPr>
                <w:rFonts w:ascii="Sakkal Majalla" w:hAnsi="Sakkal Majalla" w:cs="Sakkal Majalla"/>
                <w:color w:val="264A60"/>
                <w:sz w:val="24"/>
                <w:szCs w:val="24"/>
              </w:rPr>
              <w:t>df</w:t>
            </w:r>
            <w:proofErr w:type="spellEnd"/>
          </w:p>
        </w:tc>
        <w:tc>
          <w:tcPr>
            <w:tcW w:w="1415" w:type="dxa"/>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F</w:t>
            </w:r>
          </w:p>
        </w:tc>
        <w:tc>
          <w:tcPr>
            <w:tcW w:w="1030" w:type="dxa"/>
            <w:tcBorders>
              <w:top w:val="nil"/>
              <w:left w:val="single" w:sz="8" w:space="0" w:color="E0E0E0"/>
              <w:bottom w:val="single" w:sz="8" w:space="0" w:color="152935"/>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Sig.</w:t>
            </w:r>
          </w:p>
        </w:tc>
      </w:tr>
      <w:tr w:rsidR="008A1044" w:rsidRPr="004B035B" w:rsidTr="00155262">
        <w:trPr>
          <w:cantSplit/>
          <w:jc w:val="center"/>
        </w:trPr>
        <w:tc>
          <w:tcPr>
            <w:tcW w:w="736" w:type="dxa"/>
            <w:vMerge w:val="restart"/>
            <w:tcBorders>
              <w:top w:val="single" w:sz="8" w:space="0" w:color="152935"/>
              <w:left w:val="nil"/>
              <w:bottom w:val="single" w:sz="8" w:space="0" w:color="152935"/>
              <w:right w:val="nil"/>
            </w:tcBorders>
            <w:shd w:val="clear" w:color="auto" w:fill="E0E0E0"/>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1</w:t>
            </w:r>
          </w:p>
        </w:tc>
        <w:tc>
          <w:tcPr>
            <w:tcW w:w="1292" w:type="dxa"/>
            <w:tcBorders>
              <w:top w:val="single" w:sz="8" w:space="0" w:color="152935"/>
              <w:left w:val="nil"/>
              <w:bottom w:val="single" w:sz="8" w:space="0" w:color="AEAEAE"/>
              <w:right w:val="nil"/>
            </w:tcBorders>
            <w:shd w:val="clear" w:color="auto" w:fill="E0E0E0"/>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Regression</w:t>
            </w:r>
          </w:p>
        </w:tc>
        <w:tc>
          <w:tcPr>
            <w:tcW w:w="1476" w:type="dxa"/>
            <w:tcBorders>
              <w:top w:val="single" w:sz="8" w:space="0" w:color="152935"/>
              <w:left w:val="nil"/>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47.051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47.051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267.881</w:t>
            </w:r>
          </w:p>
        </w:tc>
        <w:tc>
          <w:tcPr>
            <w:tcW w:w="1030" w:type="dxa"/>
            <w:tcBorders>
              <w:top w:val="single" w:sz="8" w:space="0" w:color="152935"/>
              <w:left w:val="single" w:sz="8" w:space="0" w:color="E0E0E0"/>
              <w:bottom w:val="single" w:sz="8" w:space="0" w:color="AEAEAE"/>
              <w:right w:val="nil"/>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.000</w:t>
            </w:r>
            <w:r w:rsidRPr="004B035B">
              <w:rPr>
                <w:rFonts w:ascii="Sakkal Majalla" w:hAnsi="Sakkal Majalla" w:cs="Sakkal Majalla"/>
                <w:color w:val="010205"/>
                <w:sz w:val="24"/>
                <w:szCs w:val="24"/>
                <w:vertAlign w:val="superscript"/>
              </w:rPr>
              <w:t>b</w:t>
            </w:r>
          </w:p>
        </w:tc>
      </w:tr>
      <w:tr w:rsidR="008A1044" w:rsidRPr="004B035B" w:rsidTr="00155262">
        <w:trPr>
          <w:cantSplit/>
          <w:jc w:val="center"/>
        </w:trPr>
        <w:tc>
          <w:tcPr>
            <w:tcW w:w="736" w:type="dxa"/>
            <w:vMerge/>
            <w:tcBorders>
              <w:top w:val="single" w:sz="8" w:space="0" w:color="152935"/>
              <w:left w:val="nil"/>
              <w:bottom w:val="single" w:sz="8" w:space="0" w:color="152935"/>
              <w:right w:val="nil"/>
            </w:tcBorders>
            <w:shd w:val="clear" w:color="auto" w:fill="E0E0E0"/>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010205"/>
                <w:sz w:val="24"/>
                <w:szCs w:val="24"/>
              </w:rPr>
            </w:pPr>
          </w:p>
        </w:tc>
        <w:tc>
          <w:tcPr>
            <w:tcW w:w="1292" w:type="dxa"/>
            <w:tcBorders>
              <w:top w:val="single" w:sz="8" w:space="0" w:color="AEAEAE"/>
              <w:left w:val="nil"/>
              <w:bottom w:val="single" w:sz="8" w:space="0" w:color="AEAEAE"/>
              <w:right w:val="nil"/>
            </w:tcBorders>
            <w:shd w:val="clear" w:color="auto" w:fill="E0E0E0"/>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Residual</w:t>
            </w:r>
          </w:p>
        </w:tc>
        <w:tc>
          <w:tcPr>
            <w:tcW w:w="1476" w:type="dxa"/>
            <w:tcBorders>
              <w:top w:val="single" w:sz="8" w:space="0" w:color="AEAEAE"/>
              <w:left w:val="nil"/>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43.735</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249</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.176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tc>
      </w:tr>
      <w:tr w:rsidR="008A1044" w:rsidRPr="004B035B" w:rsidTr="00155262">
        <w:trPr>
          <w:cantSplit/>
          <w:jc w:val="center"/>
        </w:trPr>
        <w:tc>
          <w:tcPr>
            <w:tcW w:w="736" w:type="dxa"/>
            <w:vMerge/>
            <w:tcBorders>
              <w:top w:val="single" w:sz="8" w:space="0" w:color="152935"/>
              <w:left w:val="nil"/>
              <w:bottom w:val="single" w:sz="8" w:space="0" w:color="152935"/>
              <w:right w:val="nil"/>
            </w:tcBorders>
            <w:shd w:val="clear" w:color="auto" w:fill="E0E0E0"/>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tc>
        <w:tc>
          <w:tcPr>
            <w:tcW w:w="1292" w:type="dxa"/>
            <w:tcBorders>
              <w:top w:val="single" w:sz="8" w:space="0" w:color="AEAEAE"/>
              <w:left w:val="nil"/>
              <w:bottom w:val="single" w:sz="8" w:space="0" w:color="152935"/>
              <w:right w:val="nil"/>
            </w:tcBorders>
            <w:shd w:val="clear" w:color="auto" w:fill="E0E0E0"/>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Total</w:t>
            </w:r>
          </w:p>
        </w:tc>
        <w:tc>
          <w:tcPr>
            <w:tcW w:w="1476" w:type="dxa"/>
            <w:tcBorders>
              <w:top w:val="single" w:sz="8" w:space="0" w:color="AEAEAE"/>
              <w:left w:val="nil"/>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90.786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250</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tc>
      </w:tr>
      <w:tr w:rsidR="008A1044" w:rsidRPr="004B035B" w:rsidTr="00155262">
        <w:trPr>
          <w:cantSplit/>
          <w:jc w:val="center"/>
        </w:trPr>
        <w:tc>
          <w:tcPr>
            <w:tcW w:w="8009" w:type="dxa"/>
            <w:gridSpan w:val="7"/>
            <w:tcBorders>
              <w:top w:val="nil"/>
              <w:left w:val="nil"/>
              <w:bottom w:val="nil"/>
              <w:right w:val="nil"/>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tl/>
              </w:rPr>
            </w:pPr>
            <w:r w:rsidRPr="004B035B">
              <w:rPr>
                <w:rFonts w:ascii="Sakkal Majalla" w:hAnsi="Sakkal Majalla" w:cs="Sakkal Majalla"/>
                <w:color w:val="010205"/>
                <w:sz w:val="24"/>
                <w:szCs w:val="24"/>
              </w:rPr>
              <w:t xml:space="preserve">a. Dependent Variable: </w:t>
            </w:r>
            <w:r w:rsidR="004B035B" w:rsidRPr="004B035B">
              <w:rPr>
                <w:rFonts w:ascii="Sakkal Majalla" w:hAnsi="Sakkal Majalla" w:cs="Sakkal Majalla"/>
                <w:color w:val="010205"/>
                <w:sz w:val="24"/>
                <w:szCs w:val="24"/>
                <w:rtl/>
              </w:rPr>
              <w:t>كفاءة تخصيص الموارد الاقتصادية</w:t>
            </w:r>
          </w:p>
        </w:tc>
      </w:tr>
      <w:tr w:rsidR="008A1044" w:rsidRPr="004B035B" w:rsidTr="00155262">
        <w:trPr>
          <w:cantSplit/>
          <w:jc w:val="center"/>
        </w:trPr>
        <w:tc>
          <w:tcPr>
            <w:tcW w:w="8009" w:type="dxa"/>
            <w:gridSpan w:val="7"/>
            <w:tcBorders>
              <w:top w:val="nil"/>
              <w:left w:val="nil"/>
              <w:bottom w:val="nil"/>
              <w:right w:val="nil"/>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 xml:space="preserve">b. Predictors: (Constant), </w:t>
            </w:r>
            <w:r w:rsidR="00665D7E" w:rsidRPr="004B035B">
              <w:rPr>
                <w:rFonts w:ascii="Sakkal Majalla" w:hAnsi="Sakkal Majalla" w:cs="Sakkal Majalla"/>
                <w:color w:val="010205"/>
                <w:sz w:val="18"/>
                <w:szCs w:val="18"/>
                <w:rtl/>
                <w14:ligatures w14:val="standardContextual"/>
              </w:rPr>
              <w:t>الفساد</w:t>
            </w:r>
          </w:p>
        </w:tc>
      </w:tr>
    </w:tbl>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tbl>
      <w:tblPr>
        <w:tblW w:w="88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860"/>
        <w:gridCol w:w="1338"/>
        <w:gridCol w:w="1338"/>
        <w:gridCol w:w="1476"/>
        <w:gridCol w:w="1030"/>
        <w:gridCol w:w="1030"/>
      </w:tblGrid>
      <w:tr w:rsidR="008A1044" w:rsidRPr="004B035B" w:rsidTr="00155262">
        <w:trPr>
          <w:cantSplit/>
          <w:jc w:val="center"/>
        </w:trPr>
        <w:tc>
          <w:tcPr>
            <w:tcW w:w="8803" w:type="dxa"/>
            <w:gridSpan w:val="7"/>
            <w:tcBorders>
              <w:top w:val="nil"/>
              <w:left w:val="nil"/>
              <w:bottom w:val="nil"/>
              <w:right w:val="nil"/>
            </w:tcBorders>
            <w:shd w:val="clear" w:color="auto" w:fill="FFFFFF"/>
            <w:vAlign w:val="center"/>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b/>
                <w:bCs/>
                <w:color w:val="010205"/>
                <w:sz w:val="24"/>
                <w:szCs w:val="24"/>
              </w:rPr>
              <w:t>Coefficients</w:t>
            </w:r>
            <w:r w:rsidRPr="004B035B">
              <w:rPr>
                <w:rFonts w:ascii="Sakkal Majalla" w:hAnsi="Sakkal Majalla" w:cs="Sakkal Majalla"/>
                <w:b/>
                <w:bCs/>
                <w:color w:val="010205"/>
                <w:sz w:val="24"/>
                <w:szCs w:val="24"/>
                <w:vertAlign w:val="superscript"/>
              </w:rPr>
              <w:t>a</w:t>
            </w:r>
          </w:p>
        </w:tc>
      </w:tr>
      <w:tr w:rsidR="008A1044" w:rsidRPr="004B035B" w:rsidTr="00155262">
        <w:trPr>
          <w:cantSplit/>
          <w:jc w:val="center"/>
        </w:trPr>
        <w:tc>
          <w:tcPr>
            <w:tcW w:w="2596" w:type="dxa"/>
            <w:gridSpan w:val="2"/>
            <w:vMerge w:val="restart"/>
            <w:tcBorders>
              <w:top w:val="nil"/>
              <w:left w:val="nil"/>
              <w:bottom w:val="nil"/>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Model</w:t>
            </w:r>
          </w:p>
        </w:tc>
        <w:tc>
          <w:tcPr>
            <w:tcW w:w="2674" w:type="dxa"/>
            <w:gridSpan w:val="2"/>
            <w:tcBorders>
              <w:top w:val="nil"/>
              <w:left w:val="nil"/>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t</w:t>
            </w:r>
          </w:p>
        </w:tc>
        <w:tc>
          <w:tcPr>
            <w:tcW w:w="1029" w:type="dxa"/>
            <w:vMerge w:val="restart"/>
            <w:tcBorders>
              <w:top w:val="nil"/>
              <w:left w:val="single" w:sz="8" w:space="0" w:color="E0E0E0"/>
              <w:bottom w:val="nil"/>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Sig.</w:t>
            </w:r>
          </w:p>
        </w:tc>
      </w:tr>
      <w:tr w:rsidR="008A1044" w:rsidRPr="004B035B" w:rsidTr="00155262">
        <w:trPr>
          <w:cantSplit/>
          <w:jc w:val="center"/>
        </w:trPr>
        <w:tc>
          <w:tcPr>
            <w:tcW w:w="2596" w:type="dxa"/>
            <w:gridSpan w:val="2"/>
            <w:vMerge/>
            <w:tcBorders>
              <w:top w:val="nil"/>
              <w:left w:val="nil"/>
              <w:bottom w:val="nil"/>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264A60"/>
                <w:sz w:val="24"/>
                <w:szCs w:val="24"/>
              </w:rPr>
            </w:pPr>
          </w:p>
        </w:tc>
        <w:tc>
          <w:tcPr>
            <w:tcW w:w="1337" w:type="dxa"/>
            <w:tcBorders>
              <w:top w:val="nil"/>
              <w:left w:val="nil"/>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Beta</w:t>
            </w:r>
          </w:p>
        </w:tc>
        <w:tc>
          <w:tcPr>
            <w:tcW w:w="1029" w:type="dxa"/>
            <w:vMerge/>
            <w:tcBorders>
              <w:top w:val="nil"/>
              <w:left w:val="single" w:sz="8" w:space="0" w:color="E0E0E0"/>
              <w:bottom w:val="nil"/>
              <w:right w:val="single" w:sz="8" w:space="0" w:color="E0E0E0"/>
            </w:tcBorders>
            <w:shd w:val="clear" w:color="auto" w:fill="FFFFFF"/>
            <w:vAlign w:val="bottom"/>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264A60"/>
                <w:sz w:val="24"/>
                <w:szCs w:val="24"/>
              </w:rPr>
            </w:pPr>
          </w:p>
        </w:tc>
        <w:tc>
          <w:tcPr>
            <w:tcW w:w="1029" w:type="dxa"/>
            <w:vMerge/>
            <w:tcBorders>
              <w:top w:val="nil"/>
              <w:left w:val="single" w:sz="8" w:space="0" w:color="E0E0E0"/>
              <w:bottom w:val="nil"/>
              <w:right w:val="nil"/>
            </w:tcBorders>
            <w:shd w:val="clear" w:color="auto" w:fill="FFFFFF"/>
            <w:vAlign w:val="bottom"/>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264A60"/>
                <w:sz w:val="24"/>
                <w:szCs w:val="24"/>
              </w:rPr>
            </w:pPr>
          </w:p>
        </w:tc>
      </w:tr>
      <w:tr w:rsidR="008A1044" w:rsidRPr="004B035B" w:rsidTr="00155262">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1</w:t>
            </w:r>
          </w:p>
        </w:tc>
        <w:tc>
          <w:tcPr>
            <w:tcW w:w="1859" w:type="dxa"/>
            <w:tcBorders>
              <w:top w:val="single" w:sz="8" w:space="0" w:color="152935"/>
              <w:left w:val="nil"/>
              <w:bottom w:val="single" w:sz="8" w:space="0" w:color="AEAEAE"/>
              <w:right w:val="nil"/>
            </w:tcBorders>
            <w:shd w:val="clear" w:color="auto" w:fill="E0E0E0"/>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Pr>
              <w:t>(Constant)</w:t>
            </w:r>
          </w:p>
        </w:tc>
        <w:tc>
          <w:tcPr>
            <w:tcW w:w="1337" w:type="dxa"/>
            <w:tcBorders>
              <w:top w:val="single" w:sz="8" w:space="0" w:color="152935"/>
              <w:left w:val="nil"/>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.761</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.076</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10.052</w:t>
            </w:r>
          </w:p>
        </w:tc>
        <w:tc>
          <w:tcPr>
            <w:tcW w:w="1029" w:type="dxa"/>
            <w:tcBorders>
              <w:top w:val="single" w:sz="8" w:space="0" w:color="152935"/>
              <w:left w:val="single" w:sz="8" w:space="0" w:color="E0E0E0"/>
              <w:bottom w:val="single" w:sz="8" w:space="0" w:color="AEAEAE"/>
              <w:right w:val="nil"/>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.000</w:t>
            </w:r>
          </w:p>
        </w:tc>
      </w:tr>
      <w:tr w:rsidR="008A1044" w:rsidRPr="004B035B"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4B035B" w:rsidRDefault="008A1044" w:rsidP="00A35F95">
            <w:pPr>
              <w:autoSpaceDE w:val="0"/>
              <w:autoSpaceDN w:val="0"/>
              <w:bidi w:val="0"/>
              <w:adjustRightInd w:val="0"/>
              <w:spacing w:after="0" w:line="360" w:lineRule="auto"/>
              <w:jc w:val="center"/>
              <w:rPr>
                <w:rFonts w:ascii="Sakkal Majalla" w:hAnsi="Sakkal Majalla" w:cs="Sakkal Majalla"/>
                <w:color w:val="010205"/>
                <w:sz w:val="24"/>
                <w:szCs w:val="24"/>
              </w:rPr>
            </w:pPr>
          </w:p>
        </w:tc>
        <w:tc>
          <w:tcPr>
            <w:tcW w:w="1859" w:type="dxa"/>
            <w:tcBorders>
              <w:top w:val="single" w:sz="8" w:space="0" w:color="AEAEAE"/>
              <w:left w:val="nil"/>
              <w:bottom w:val="single" w:sz="8" w:space="0" w:color="152935"/>
              <w:right w:val="nil"/>
            </w:tcBorders>
            <w:shd w:val="clear" w:color="auto" w:fill="E0E0E0"/>
          </w:tcPr>
          <w:p w:rsidR="008A1044" w:rsidRPr="004B035B" w:rsidRDefault="00CC477D" w:rsidP="00A35F95">
            <w:pPr>
              <w:autoSpaceDE w:val="0"/>
              <w:autoSpaceDN w:val="0"/>
              <w:bidi w:val="0"/>
              <w:adjustRightInd w:val="0"/>
              <w:spacing w:after="0" w:line="360" w:lineRule="auto"/>
              <w:ind w:left="60" w:right="60"/>
              <w:jc w:val="center"/>
              <w:rPr>
                <w:rFonts w:ascii="Sakkal Majalla" w:hAnsi="Sakkal Majalla" w:cs="Sakkal Majalla"/>
                <w:color w:val="264A60"/>
                <w:sz w:val="24"/>
                <w:szCs w:val="24"/>
              </w:rPr>
            </w:pPr>
            <w:r w:rsidRPr="004B035B">
              <w:rPr>
                <w:rFonts w:ascii="Sakkal Majalla" w:hAnsi="Sakkal Majalla" w:cs="Sakkal Majalla"/>
                <w:color w:val="264A60"/>
                <w:sz w:val="24"/>
                <w:szCs w:val="24"/>
                <w:rtl/>
              </w:rPr>
              <w:t>الفساد</w:t>
            </w:r>
          </w:p>
        </w:tc>
        <w:tc>
          <w:tcPr>
            <w:tcW w:w="1337" w:type="dxa"/>
            <w:tcBorders>
              <w:top w:val="single" w:sz="8" w:space="0" w:color="AEAEAE"/>
              <w:left w:val="nil"/>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.548</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.034</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.720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16.367</w:t>
            </w:r>
          </w:p>
        </w:tc>
        <w:tc>
          <w:tcPr>
            <w:tcW w:w="1029" w:type="dxa"/>
            <w:tcBorders>
              <w:top w:val="single" w:sz="8" w:space="0" w:color="AEAEAE"/>
              <w:left w:val="single" w:sz="8" w:space="0" w:color="E0E0E0"/>
              <w:bottom w:val="single" w:sz="8" w:space="0" w:color="152935"/>
              <w:right w:val="nil"/>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Pr>
            </w:pPr>
            <w:r w:rsidRPr="004B035B">
              <w:rPr>
                <w:rFonts w:ascii="Sakkal Majalla" w:hAnsi="Sakkal Majalla" w:cs="Sakkal Majalla"/>
                <w:color w:val="010205"/>
                <w:sz w:val="24"/>
                <w:szCs w:val="24"/>
              </w:rPr>
              <w:t>.000</w:t>
            </w:r>
          </w:p>
        </w:tc>
      </w:tr>
      <w:tr w:rsidR="008A1044" w:rsidRPr="004B035B" w:rsidTr="00155262">
        <w:trPr>
          <w:cantSplit/>
          <w:jc w:val="center"/>
        </w:trPr>
        <w:tc>
          <w:tcPr>
            <w:tcW w:w="8803" w:type="dxa"/>
            <w:gridSpan w:val="7"/>
            <w:tcBorders>
              <w:top w:val="nil"/>
              <w:left w:val="nil"/>
              <w:bottom w:val="nil"/>
              <w:right w:val="nil"/>
            </w:tcBorders>
            <w:shd w:val="clear" w:color="auto" w:fill="FFFFFF"/>
          </w:tcPr>
          <w:p w:rsidR="008A1044" w:rsidRPr="004B035B" w:rsidRDefault="008A1044" w:rsidP="00A35F95">
            <w:pPr>
              <w:autoSpaceDE w:val="0"/>
              <w:autoSpaceDN w:val="0"/>
              <w:bidi w:val="0"/>
              <w:adjustRightInd w:val="0"/>
              <w:spacing w:after="0" w:line="360" w:lineRule="auto"/>
              <w:ind w:left="60" w:right="60"/>
              <w:jc w:val="center"/>
              <w:rPr>
                <w:rFonts w:ascii="Sakkal Majalla" w:hAnsi="Sakkal Majalla" w:cs="Sakkal Majalla"/>
                <w:color w:val="010205"/>
                <w:sz w:val="24"/>
                <w:szCs w:val="24"/>
                <w:rtl/>
              </w:rPr>
            </w:pPr>
            <w:r w:rsidRPr="004B035B">
              <w:rPr>
                <w:rFonts w:ascii="Sakkal Majalla" w:hAnsi="Sakkal Majalla" w:cs="Sakkal Majalla"/>
                <w:color w:val="010205"/>
                <w:sz w:val="24"/>
                <w:szCs w:val="24"/>
              </w:rPr>
              <w:lastRenderedPageBreak/>
              <w:t xml:space="preserve">a. Dependent Variable: </w:t>
            </w:r>
            <w:r w:rsidR="007C283F" w:rsidRPr="007C283F">
              <w:rPr>
                <w:rFonts w:ascii="Sakkal Majalla" w:hAnsi="Sakkal Majalla" w:cs="Sakkal Majalla"/>
                <w:color w:val="010205"/>
                <w:sz w:val="24"/>
                <w:szCs w:val="24"/>
                <w:rtl/>
              </w:rPr>
              <w:t>كفاءة تخصيص الموارد الاقتصادية</w:t>
            </w:r>
          </w:p>
        </w:tc>
      </w:tr>
    </w:tbl>
    <w:p w:rsidR="008A1044" w:rsidRPr="004B035B" w:rsidRDefault="008A1044" w:rsidP="00A35F95">
      <w:pPr>
        <w:autoSpaceDE w:val="0"/>
        <w:autoSpaceDN w:val="0"/>
        <w:bidi w:val="0"/>
        <w:adjustRightInd w:val="0"/>
        <w:spacing w:after="0" w:line="360" w:lineRule="auto"/>
        <w:jc w:val="center"/>
        <w:rPr>
          <w:rFonts w:ascii="Sakkal Majalla" w:hAnsi="Sakkal Majalla" w:cs="Sakkal Majalla"/>
          <w:sz w:val="24"/>
          <w:szCs w:val="24"/>
        </w:rPr>
      </w:pPr>
    </w:p>
    <w:p w:rsidR="008B12AA" w:rsidRPr="0001507D" w:rsidRDefault="008B12AA" w:rsidP="000F7D11">
      <w:pPr>
        <w:spacing w:line="360" w:lineRule="auto"/>
        <w:jc w:val="lowKashida"/>
        <w:rPr>
          <w:rFonts w:ascii="Simplified Arabic" w:hAnsi="Simplified Arabic" w:cs="Simplified Arabic"/>
          <w:sz w:val="28"/>
          <w:szCs w:val="28"/>
          <w:rtl/>
        </w:rPr>
      </w:pPr>
      <w:r w:rsidRPr="0001507D">
        <w:rPr>
          <w:rFonts w:ascii="Simplified Arabic" w:hAnsi="Simplified Arabic" w:cs="Simplified Arabic"/>
          <w:sz w:val="28"/>
          <w:szCs w:val="28"/>
          <w:rtl/>
        </w:rPr>
        <w:t>وللتحقق من صحة هذه الفرضية، تم استخدام تحليل الانحدار الخطي البسيط (</w:t>
      </w:r>
      <w:r w:rsidRPr="0001507D">
        <w:rPr>
          <w:rFonts w:ascii="Simplified Arabic" w:hAnsi="Simplified Arabic" w:cs="Simplified Arabic"/>
          <w:sz w:val="28"/>
          <w:szCs w:val="28"/>
        </w:rPr>
        <w:t>Simple Linear Regression</w:t>
      </w:r>
      <w:r w:rsidR="0001507D" w:rsidRPr="0001507D">
        <w:rPr>
          <w:rFonts w:ascii="Simplified Arabic" w:hAnsi="Simplified Arabic" w:cs="Simplified Arabic"/>
          <w:sz w:val="28"/>
          <w:szCs w:val="28"/>
          <w:rtl/>
          <w:lang w:bidi="ar-ER"/>
        </w:rPr>
        <w:t>)</w:t>
      </w:r>
      <w:r w:rsidRPr="0001507D">
        <w:rPr>
          <w:rFonts w:ascii="Simplified Arabic" w:hAnsi="Simplified Arabic" w:cs="Simplified Arabic"/>
          <w:sz w:val="28"/>
          <w:szCs w:val="28"/>
        </w:rPr>
        <w:t xml:space="preserve"> </w:t>
      </w:r>
      <w:r w:rsidRPr="0001507D">
        <w:rPr>
          <w:rFonts w:ascii="Simplified Arabic" w:hAnsi="Simplified Arabic" w:cs="Simplified Arabic"/>
          <w:sz w:val="28"/>
          <w:szCs w:val="28"/>
          <w:rtl/>
        </w:rPr>
        <w:t>لقياس أثر الفساد على كفاءة تخصيص الموارد الاقتصادية، وقد أظهرت النتائج الواردة في الجداول السابقة ما يلي:</w:t>
      </w:r>
    </w:p>
    <w:p w:rsidR="008B12AA" w:rsidRPr="0001507D" w:rsidRDefault="008B12AA" w:rsidP="000F7D11">
      <w:pPr>
        <w:spacing w:line="360" w:lineRule="auto"/>
        <w:jc w:val="lowKashida"/>
        <w:rPr>
          <w:rFonts w:ascii="Simplified Arabic" w:hAnsi="Simplified Arabic" w:cs="Simplified Arabic"/>
          <w:sz w:val="28"/>
          <w:szCs w:val="28"/>
          <w:rtl/>
        </w:rPr>
      </w:pPr>
      <w:r w:rsidRPr="0001507D">
        <w:rPr>
          <w:rFonts w:ascii="Simplified Arabic" w:hAnsi="Simplified Arabic" w:cs="Simplified Arabic"/>
          <w:sz w:val="28"/>
          <w:szCs w:val="28"/>
          <w:rtl/>
        </w:rPr>
        <w:t>أوضحت نتائج ملخص النموذج (</w:t>
      </w:r>
      <w:r w:rsidRPr="0001507D">
        <w:rPr>
          <w:rFonts w:ascii="Simplified Arabic" w:hAnsi="Simplified Arabic" w:cs="Simplified Arabic"/>
          <w:sz w:val="28"/>
          <w:szCs w:val="28"/>
        </w:rPr>
        <w:t>Model Summary</w:t>
      </w:r>
      <w:r w:rsidR="0001507D" w:rsidRPr="0001507D">
        <w:rPr>
          <w:rFonts w:ascii="Simplified Arabic" w:hAnsi="Simplified Arabic" w:cs="Simplified Arabic"/>
          <w:sz w:val="28"/>
          <w:szCs w:val="28"/>
          <w:rtl/>
          <w:lang w:bidi="ar-ER"/>
        </w:rPr>
        <w:t>)</w:t>
      </w:r>
      <w:r w:rsidRPr="0001507D">
        <w:rPr>
          <w:rFonts w:ascii="Simplified Arabic" w:hAnsi="Simplified Arabic" w:cs="Simplified Arabic"/>
          <w:sz w:val="28"/>
          <w:szCs w:val="28"/>
        </w:rPr>
        <w:t xml:space="preserve"> </w:t>
      </w:r>
      <w:r w:rsidRPr="0001507D">
        <w:rPr>
          <w:rFonts w:ascii="Simplified Arabic" w:hAnsi="Simplified Arabic" w:cs="Simplified Arabic"/>
          <w:sz w:val="28"/>
          <w:szCs w:val="28"/>
          <w:rtl/>
        </w:rPr>
        <w:t>أن قيمة معامل الارتباط (</w:t>
      </w:r>
      <w:r w:rsidRPr="0001507D">
        <w:rPr>
          <w:rFonts w:ascii="Simplified Arabic" w:hAnsi="Simplified Arabic" w:cs="Simplified Arabic"/>
          <w:sz w:val="28"/>
          <w:szCs w:val="28"/>
        </w:rPr>
        <w:t>R</w:t>
      </w:r>
      <w:r w:rsidR="0001507D" w:rsidRPr="0001507D">
        <w:rPr>
          <w:rFonts w:ascii="Simplified Arabic" w:hAnsi="Simplified Arabic" w:cs="Simplified Arabic"/>
          <w:sz w:val="28"/>
          <w:szCs w:val="28"/>
          <w:rtl/>
          <w:lang w:bidi="ar-ER"/>
        </w:rPr>
        <w:t>)</w:t>
      </w:r>
      <w:r w:rsidRPr="0001507D">
        <w:rPr>
          <w:rFonts w:ascii="Simplified Arabic" w:hAnsi="Simplified Arabic" w:cs="Simplified Arabic"/>
          <w:sz w:val="28"/>
          <w:szCs w:val="28"/>
        </w:rPr>
        <w:t xml:space="preserve"> </w:t>
      </w:r>
      <w:r w:rsidRPr="0001507D">
        <w:rPr>
          <w:rFonts w:ascii="Simplified Arabic" w:hAnsi="Simplified Arabic" w:cs="Simplified Arabic"/>
          <w:sz w:val="28"/>
          <w:szCs w:val="28"/>
          <w:rtl/>
        </w:rPr>
        <w:t xml:space="preserve">بلغت (0.720)، مما يشير إلى وجود علاقة ارتباط موجبة قوية بين الفساد وكفاءة تخصيص الموارد الاقتصادية. كما بلغت قيمة معامل التحديد </w:t>
      </w:r>
      <w:r w:rsidRPr="0001507D">
        <w:rPr>
          <w:rFonts w:ascii="Simplified Arabic" w:hAnsi="Simplified Arabic" w:cs="Simplified Arabic"/>
          <w:sz w:val="28"/>
          <w:szCs w:val="28"/>
        </w:rPr>
        <w:t>(R²) (0.518)</w:t>
      </w:r>
      <w:r w:rsidRPr="0001507D">
        <w:rPr>
          <w:rFonts w:ascii="Simplified Arabic" w:hAnsi="Simplified Arabic" w:cs="Simplified Arabic"/>
          <w:sz w:val="28"/>
          <w:szCs w:val="28"/>
          <w:rtl/>
        </w:rPr>
        <w:t>، وهو ما يعني أن الفساد يفسر ما نسبته 51.8% من التباين في كفاءة تخصيص الموارد الاقتصادية، بينما تعزى النسبة المتبقية البالغة 48.2% إلى عوامل أخرى لم تتناولها الدراسة.</w:t>
      </w:r>
    </w:p>
    <w:p w:rsidR="008B12AA" w:rsidRPr="0001507D" w:rsidRDefault="008B12AA" w:rsidP="000F7D11">
      <w:pPr>
        <w:spacing w:line="360" w:lineRule="auto"/>
        <w:jc w:val="lowKashida"/>
        <w:rPr>
          <w:rFonts w:ascii="Simplified Arabic" w:hAnsi="Simplified Arabic" w:cs="Simplified Arabic"/>
          <w:sz w:val="28"/>
          <w:szCs w:val="28"/>
          <w:rtl/>
        </w:rPr>
      </w:pPr>
      <w:r w:rsidRPr="0001507D">
        <w:rPr>
          <w:rFonts w:ascii="Simplified Arabic" w:hAnsi="Simplified Arabic" w:cs="Simplified Arabic"/>
          <w:sz w:val="28"/>
          <w:szCs w:val="28"/>
          <w:rtl/>
        </w:rPr>
        <w:t>كما بينت نتائج تحليل التباين (</w:t>
      </w:r>
      <w:r w:rsidRPr="0001507D">
        <w:rPr>
          <w:rFonts w:ascii="Simplified Arabic" w:hAnsi="Simplified Arabic" w:cs="Simplified Arabic"/>
          <w:sz w:val="28"/>
          <w:szCs w:val="28"/>
        </w:rPr>
        <w:t>ANOVA</w:t>
      </w:r>
      <w:r w:rsidR="0001507D" w:rsidRPr="0001507D">
        <w:rPr>
          <w:rFonts w:ascii="Simplified Arabic" w:hAnsi="Simplified Arabic" w:cs="Simplified Arabic"/>
          <w:sz w:val="28"/>
          <w:szCs w:val="28"/>
          <w:rtl/>
          <w:lang w:bidi="ar-ER"/>
        </w:rPr>
        <w:t>)</w:t>
      </w:r>
      <w:r w:rsidRPr="0001507D">
        <w:rPr>
          <w:rFonts w:ascii="Simplified Arabic" w:hAnsi="Simplified Arabic" w:cs="Simplified Arabic"/>
          <w:sz w:val="28"/>
          <w:szCs w:val="28"/>
        </w:rPr>
        <w:t xml:space="preserve"> </w:t>
      </w:r>
      <w:r w:rsidRPr="0001507D">
        <w:rPr>
          <w:rFonts w:ascii="Simplified Arabic" w:hAnsi="Simplified Arabic" w:cs="Simplified Arabic"/>
          <w:sz w:val="28"/>
          <w:szCs w:val="28"/>
          <w:rtl/>
        </w:rPr>
        <w:t xml:space="preserve">أن قيمة </w:t>
      </w:r>
      <w:r w:rsidRPr="0001507D">
        <w:rPr>
          <w:rFonts w:ascii="Simplified Arabic" w:hAnsi="Simplified Arabic" w:cs="Simplified Arabic"/>
          <w:sz w:val="28"/>
          <w:szCs w:val="28"/>
        </w:rPr>
        <w:t>F</w:t>
      </w:r>
      <w:r w:rsidRPr="0001507D">
        <w:rPr>
          <w:rFonts w:ascii="Simplified Arabic" w:hAnsi="Simplified Arabic" w:cs="Simplified Arabic"/>
          <w:sz w:val="28"/>
          <w:szCs w:val="28"/>
          <w:rtl/>
        </w:rPr>
        <w:t xml:space="preserve"> بلغت (267.881)، عند مستوى دلالة إحصائية (</w:t>
      </w:r>
      <w:r w:rsidRPr="0001507D">
        <w:rPr>
          <w:rFonts w:ascii="Simplified Arabic" w:hAnsi="Simplified Arabic" w:cs="Simplified Arabic"/>
          <w:sz w:val="28"/>
          <w:szCs w:val="28"/>
        </w:rPr>
        <w:t>Sig.=0.000</w:t>
      </w:r>
      <w:r w:rsidR="0001507D" w:rsidRPr="0001507D">
        <w:rPr>
          <w:rFonts w:ascii="Simplified Arabic" w:hAnsi="Simplified Arabic" w:cs="Simplified Arabic"/>
          <w:sz w:val="28"/>
          <w:szCs w:val="28"/>
          <w:rtl/>
          <w:lang w:bidi="ar-ER"/>
        </w:rPr>
        <w:t>)،</w:t>
      </w:r>
      <w:r w:rsidRPr="0001507D">
        <w:rPr>
          <w:rFonts w:ascii="Simplified Arabic" w:hAnsi="Simplified Arabic" w:cs="Simplified Arabic"/>
          <w:sz w:val="28"/>
          <w:szCs w:val="28"/>
          <w:rtl/>
        </w:rPr>
        <w:t xml:space="preserve"> وهي قيمة أقل من مستوى الدلالة المعتمد (0.05)، مما يدل على أن نموذج الانحدار يتمتع بدرجة عالية من الدلالة الإحصائية، وأن المتغير المستقل (الفساد) يؤثر بصورة معنوية في المتغير التابع (كفاءة تخصيص الموارد الاقتصادية).</w:t>
      </w:r>
    </w:p>
    <w:p w:rsidR="008B12AA" w:rsidRPr="0001507D" w:rsidRDefault="008B12AA" w:rsidP="000F7D11">
      <w:pPr>
        <w:spacing w:line="360" w:lineRule="auto"/>
        <w:jc w:val="lowKashida"/>
        <w:rPr>
          <w:rFonts w:ascii="Simplified Arabic" w:hAnsi="Simplified Arabic" w:cs="Simplified Arabic"/>
          <w:sz w:val="28"/>
          <w:szCs w:val="28"/>
          <w:rtl/>
        </w:rPr>
      </w:pPr>
      <w:r w:rsidRPr="0001507D">
        <w:rPr>
          <w:rFonts w:ascii="Simplified Arabic" w:hAnsi="Simplified Arabic" w:cs="Simplified Arabic"/>
          <w:sz w:val="28"/>
          <w:szCs w:val="28"/>
          <w:rtl/>
        </w:rPr>
        <w:t>وأظهرت نتائج جدول معاملات الانحدار (</w:t>
      </w:r>
      <w:r w:rsidRPr="0001507D">
        <w:rPr>
          <w:rFonts w:ascii="Simplified Arabic" w:hAnsi="Simplified Arabic" w:cs="Simplified Arabic"/>
          <w:sz w:val="28"/>
          <w:szCs w:val="28"/>
        </w:rPr>
        <w:t>Coefficients</w:t>
      </w:r>
      <w:r w:rsidR="0001507D" w:rsidRPr="0001507D">
        <w:rPr>
          <w:rFonts w:ascii="Simplified Arabic" w:hAnsi="Simplified Arabic" w:cs="Simplified Arabic"/>
          <w:sz w:val="28"/>
          <w:szCs w:val="28"/>
          <w:rtl/>
          <w:lang w:bidi="ar-ER"/>
        </w:rPr>
        <w:t>)</w:t>
      </w:r>
      <w:r w:rsidRPr="0001507D">
        <w:rPr>
          <w:rFonts w:ascii="Simplified Arabic" w:hAnsi="Simplified Arabic" w:cs="Simplified Arabic"/>
          <w:sz w:val="28"/>
          <w:szCs w:val="28"/>
        </w:rPr>
        <w:t xml:space="preserve"> </w:t>
      </w:r>
      <w:r w:rsidRPr="0001507D">
        <w:rPr>
          <w:rFonts w:ascii="Simplified Arabic" w:hAnsi="Simplified Arabic" w:cs="Simplified Arabic"/>
          <w:sz w:val="28"/>
          <w:szCs w:val="28"/>
          <w:rtl/>
        </w:rPr>
        <w:t>أن معامل الانحدار غير المعياري (</w:t>
      </w:r>
      <w:r w:rsidRPr="0001507D">
        <w:rPr>
          <w:rFonts w:ascii="Simplified Arabic" w:hAnsi="Simplified Arabic" w:cs="Simplified Arabic"/>
          <w:sz w:val="28"/>
          <w:szCs w:val="28"/>
        </w:rPr>
        <w:t>B</w:t>
      </w:r>
      <w:r w:rsidR="0001507D" w:rsidRPr="0001507D">
        <w:rPr>
          <w:rFonts w:ascii="Simplified Arabic" w:hAnsi="Simplified Arabic" w:cs="Simplified Arabic"/>
          <w:sz w:val="28"/>
          <w:szCs w:val="28"/>
          <w:rtl/>
          <w:lang w:bidi="ar-ER"/>
        </w:rPr>
        <w:t>)</w:t>
      </w:r>
      <w:r w:rsidRPr="0001507D">
        <w:rPr>
          <w:rFonts w:ascii="Simplified Arabic" w:hAnsi="Simplified Arabic" w:cs="Simplified Arabic"/>
          <w:sz w:val="28"/>
          <w:szCs w:val="28"/>
        </w:rPr>
        <w:t xml:space="preserve"> </w:t>
      </w:r>
      <w:r w:rsidRPr="0001507D">
        <w:rPr>
          <w:rFonts w:ascii="Simplified Arabic" w:hAnsi="Simplified Arabic" w:cs="Simplified Arabic"/>
          <w:sz w:val="28"/>
          <w:szCs w:val="28"/>
          <w:rtl/>
        </w:rPr>
        <w:t xml:space="preserve">بلغ (0.548)، بينما بلغ معامل الانحدار المعياري </w:t>
      </w:r>
      <w:r w:rsidRPr="0001507D">
        <w:rPr>
          <w:rFonts w:ascii="Simplified Arabic" w:hAnsi="Simplified Arabic" w:cs="Simplified Arabic"/>
          <w:sz w:val="28"/>
          <w:szCs w:val="28"/>
        </w:rPr>
        <w:t>(Beta) (0.720)</w:t>
      </w:r>
      <w:r w:rsidRPr="0001507D">
        <w:rPr>
          <w:rFonts w:ascii="Simplified Arabic" w:hAnsi="Simplified Arabic" w:cs="Simplified Arabic"/>
          <w:sz w:val="28"/>
          <w:szCs w:val="28"/>
          <w:rtl/>
        </w:rPr>
        <w:t xml:space="preserve">، كما بلغت قيمة </w:t>
      </w:r>
      <w:r w:rsidRPr="0001507D">
        <w:rPr>
          <w:rFonts w:ascii="Simplified Arabic" w:hAnsi="Simplified Arabic" w:cs="Simplified Arabic"/>
          <w:sz w:val="28"/>
          <w:szCs w:val="28"/>
        </w:rPr>
        <w:t xml:space="preserve">t (16.367) </w:t>
      </w:r>
      <w:r w:rsidRPr="0001507D">
        <w:rPr>
          <w:rFonts w:ascii="Simplified Arabic" w:hAnsi="Simplified Arabic" w:cs="Simplified Arabic"/>
          <w:sz w:val="28"/>
          <w:szCs w:val="28"/>
          <w:rtl/>
        </w:rPr>
        <w:t>عند مستوى دلالة (0.000)، وهي قيمة دالة إحصائيًا عند مستوى الدلالة (</w:t>
      </w:r>
      <w:r w:rsidRPr="0001507D">
        <w:rPr>
          <w:rFonts w:ascii="Cambria" w:hAnsi="Cambria" w:cs="Cambria"/>
          <w:sz w:val="28"/>
          <w:szCs w:val="28"/>
        </w:rPr>
        <w:t>α</w:t>
      </w:r>
      <w:r w:rsidRPr="0001507D">
        <w:rPr>
          <w:rFonts w:ascii="Simplified Arabic" w:hAnsi="Simplified Arabic" w:cs="Simplified Arabic"/>
          <w:sz w:val="28"/>
          <w:szCs w:val="28"/>
        </w:rPr>
        <w:t xml:space="preserve"> </w:t>
      </w:r>
      <w:r w:rsidRPr="0001507D">
        <w:rPr>
          <w:rFonts w:ascii="Sakkal Majalla" w:hAnsi="Sakkal Majalla" w:cs="Sakkal Majalla"/>
          <w:sz w:val="28"/>
          <w:szCs w:val="28"/>
        </w:rPr>
        <w:t>≤</w:t>
      </w:r>
      <w:r w:rsidRPr="0001507D">
        <w:rPr>
          <w:rFonts w:ascii="Simplified Arabic" w:hAnsi="Simplified Arabic" w:cs="Simplified Arabic"/>
          <w:sz w:val="28"/>
          <w:szCs w:val="28"/>
        </w:rPr>
        <w:t xml:space="preserve"> 0.05</w:t>
      </w:r>
      <w:r w:rsidR="0001507D" w:rsidRPr="0001507D">
        <w:rPr>
          <w:rFonts w:ascii="Simplified Arabic" w:hAnsi="Simplified Arabic" w:cs="Simplified Arabic"/>
          <w:sz w:val="28"/>
          <w:szCs w:val="28"/>
          <w:rtl/>
          <w:lang w:bidi="ar-ER"/>
        </w:rPr>
        <w:t>)</w:t>
      </w:r>
      <w:r w:rsidRPr="0001507D">
        <w:rPr>
          <w:rFonts w:ascii="Simplified Arabic" w:hAnsi="Simplified Arabic" w:cs="Simplified Arabic"/>
          <w:sz w:val="28"/>
          <w:szCs w:val="28"/>
          <w:rtl/>
        </w:rPr>
        <w:t xml:space="preserve"> مما يؤكد وجود تأثير ذي دلالة إحصائية للفساد على كفاءة تخصيص الموارد الاقتصادية.</w:t>
      </w:r>
    </w:p>
    <w:p w:rsidR="008B12AA" w:rsidRPr="0001507D" w:rsidRDefault="008B12AA" w:rsidP="000F7D11">
      <w:pPr>
        <w:spacing w:line="360" w:lineRule="auto"/>
        <w:jc w:val="lowKashida"/>
        <w:rPr>
          <w:rFonts w:ascii="Simplified Arabic" w:hAnsi="Simplified Arabic" w:cs="Simplified Arabic"/>
          <w:sz w:val="28"/>
          <w:szCs w:val="28"/>
          <w:rtl/>
        </w:rPr>
      </w:pPr>
      <w:r w:rsidRPr="0001507D">
        <w:rPr>
          <w:rFonts w:ascii="Simplified Arabic" w:hAnsi="Simplified Arabic" w:cs="Simplified Arabic"/>
          <w:sz w:val="28"/>
          <w:szCs w:val="28"/>
          <w:rtl/>
        </w:rPr>
        <w:lastRenderedPageBreak/>
        <w:t>وتشير قيمة معامل الانحدار الموجب إلى أن التغير في متغير الفساد يرتبط بتغير مماثل في كفاءة تخصيص الموارد الاقتصادية. وإذا كان ترميز مقياس الفساد في الاستبيان يعكس أن ارتفاع الدرجة يمثل انخفاض مستويات الفساد أو تحسن جهود مكافحته، فإن هذه النتيجة تعني أن الحد من الفساد يسهم في رفع كفاءة تخصيص الموارد الاقتصادية، وتحسين كفاءة الإنفاق العام، وتعظيم الاستفادة من الموارد المتاحة، وهو ما يتفق مع الأدبيات الاقتصادية التي تؤكد أهمية الشفافية والنزاهة في تحقيق الاستخدام الأمثل للموارد.</w:t>
      </w:r>
    </w:p>
    <w:p w:rsidR="008A1044" w:rsidRDefault="008B12AA" w:rsidP="000F7D11">
      <w:pPr>
        <w:spacing w:line="360" w:lineRule="auto"/>
        <w:jc w:val="lowKashida"/>
        <w:rPr>
          <w:rFonts w:ascii="Simplified Arabic" w:hAnsi="Simplified Arabic" w:cs="Simplified Arabic"/>
          <w:sz w:val="28"/>
          <w:szCs w:val="28"/>
          <w:rtl/>
        </w:rPr>
      </w:pPr>
      <w:r w:rsidRPr="0001507D">
        <w:rPr>
          <w:rFonts w:ascii="Simplified Arabic" w:hAnsi="Simplified Arabic" w:cs="Simplified Arabic"/>
          <w:sz w:val="28"/>
          <w:szCs w:val="28"/>
          <w:rtl/>
        </w:rPr>
        <w:t>وبناءً على النتائج السابقة، يتم رفض الفرضية الصفرية (</w:t>
      </w:r>
      <w:r w:rsidRPr="0001507D">
        <w:rPr>
          <w:rFonts w:ascii="Simplified Arabic" w:hAnsi="Simplified Arabic" w:cs="Simplified Arabic"/>
          <w:sz w:val="28"/>
          <w:szCs w:val="28"/>
        </w:rPr>
        <w:t>H0</w:t>
      </w:r>
      <w:r w:rsidRPr="0001507D">
        <w:rPr>
          <w:rFonts w:ascii="Simplified Arabic" w:hAnsi="Simplified Arabic" w:cs="Simplified Arabic"/>
          <w:sz w:val="28"/>
          <w:szCs w:val="28"/>
          <w:rtl/>
          <w:lang w:bidi="ar-ER"/>
        </w:rPr>
        <w:t xml:space="preserve">) </w:t>
      </w:r>
      <w:r w:rsidRPr="0001507D">
        <w:rPr>
          <w:rFonts w:ascii="Simplified Arabic" w:hAnsi="Simplified Arabic" w:cs="Simplified Arabic"/>
          <w:sz w:val="28"/>
          <w:szCs w:val="28"/>
          <w:rtl/>
        </w:rPr>
        <w:t>التي تنص على عدم وجود تأثير ذي دلالة إحصائية للفساد على كفاءة تخصيص الموارد الاقتصادية في المملكة العربية السعودية، وقبول الفرضية البديلة التي تنص على وجود تأثير ذي دلالة إحصائية للفساد على كفاءة تخصيص الموارد الاقتصادية في المملكة العربية السعودية.</w:t>
      </w:r>
    </w:p>
    <w:p w:rsidR="002B3637" w:rsidRPr="002B3637" w:rsidRDefault="002B3637" w:rsidP="000F7D11">
      <w:pPr>
        <w:spacing w:line="360" w:lineRule="auto"/>
        <w:jc w:val="lowKashida"/>
        <w:rPr>
          <w:rFonts w:ascii="Simplified Arabic" w:hAnsi="Simplified Arabic" w:cs="Simplified Arabic" w:hint="cs"/>
          <w:sz w:val="28"/>
          <w:szCs w:val="28"/>
          <w:lang w:bidi="ar-ER"/>
        </w:rPr>
      </w:pPr>
    </w:p>
    <w:p w:rsidR="00B12C2B" w:rsidRPr="004C5BBD" w:rsidRDefault="008A1044" w:rsidP="0028407C">
      <w:pPr>
        <w:numPr>
          <w:ilvl w:val="0"/>
          <w:numId w:val="4"/>
        </w:numPr>
        <w:spacing w:line="360" w:lineRule="auto"/>
        <w:jc w:val="lowKashida"/>
        <w:rPr>
          <w:rFonts w:ascii="Sakkal Majalla" w:hAnsi="Sakkal Majalla" w:cs="Sakkal Majalla" w:hint="cs"/>
          <w:sz w:val="32"/>
          <w:szCs w:val="32"/>
          <w:rtl/>
        </w:rPr>
      </w:pPr>
      <w:r w:rsidRPr="008F5B07">
        <w:rPr>
          <w:rFonts w:ascii="Sakkal Majalla" w:hAnsi="Sakkal Majalla" w:cs="Sakkal Majalla"/>
          <w:sz w:val="32"/>
          <w:szCs w:val="32"/>
          <w:rtl/>
        </w:rPr>
        <w:t>لا يوجد تأثير ذو دلالة إحصائية للفساد على مستوى الإنتاجية الاقتصادية في المملكة العربية السعودية</w:t>
      </w:r>
      <w:r w:rsidRPr="008F5B07">
        <w:rPr>
          <w:rFonts w:ascii="Sakkal Majalla" w:hAnsi="Sakkal Majalla" w:cs="Sakkal Majalla"/>
          <w:sz w:val="32"/>
          <w:szCs w:val="32"/>
        </w:rPr>
        <w:t xml:space="preserve">. </w:t>
      </w:r>
    </w:p>
    <w:p w:rsidR="00225D71" w:rsidRDefault="00225D71" w:rsidP="00225D71">
      <w:pPr>
        <w:pStyle w:val="Caption"/>
        <w:keepNext/>
        <w:jc w:val="center"/>
      </w:pPr>
      <w:bookmarkStart w:id="85" w:name="_Toc233632233"/>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15</w:t>
      </w:r>
      <w:r>
        <w:fldChar w:fldCharType="end"/>
      </w:r>
      <w:r>
        <w:rPr>
          <w:rFonts w:hint="cs"/>
          <w:noProof/>
          <w:rtl/>
          <w:lang w:bidi="ar-ER"/>
        </w:rPr>
        <w:t xml:space="preserve"> </w:t>
      </w:r>
      <w:r>
        <w:rPr>
          <w:rFonts w:hint="cs"/>
          <w:rtl/>
        </w:rPr>
        <w:t xml:space="preserve">تأثير </w:t>
      </w:r>
      <w:r w:rsidRPr="00CD429C">
        <w:rPr>
          <w:rtl/>
        </w:rPr>
        <w:t>للفساد على مستوى الإنتاجية الاقتصادية</w:t>
      </w:r>
      <w:bookmarkEnd w:id="85"/>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83"/>
        <w:gridCol w:w="740"/>
        <w:gridCol w:w="786"/>
        <w:gridCol w:w="1069"/>
        <w:gridCol w:w="1069"/>
        <w:gridCol w:w="1069"/>
        <w:gridCol w:w="867"/>
        <w:gridCol w:w="740"/>
        <w:gridCol w:w="740"/>
        <w:gridCol w:w="1069"/>
      </w:tblGrid>
      <w:tr w:rsidR="008A1044" w:rsidRPr="004C5BBD" w:rsidTr="00155262">
        <w:trPr>
          <w:cantSplit/>
        </w:trPr>
        <w:tc>
          <w:tcPr>
            <w:tcW w:w="5000" w:type="pct"/>
            <w:gridSpan w:val="10"/>
            <w:tcBorders>
              <w:top w:val="nil"/>
              <w:left w:val="nil"/>
              <w:bottom w:val="nil"/>
              <w:right w:val="nil"/>
            </w:tcBorders>
            <w:shd w:val="clear" w:color="auto" w:fill="FFFFFF"/>
            <w:vAlign w:val="center"/>
          </w:tcPr>
          <w:p w:rsidR="008A1044" w:rsidRPr="005862F6" w:rsidRDefault="008A1044" w:rsidP="00A91295">
            <w:pPr>
              <w:autoSpaceDE w:val="0"/>
              <w:autoSpaceDN w:val="0"/>
              <w:bidi w:val="0"/>
              <w:adjustRightInd w:val="0"/>
              <w:spacing w:after="0" w:line="360" w:lineRule="auto"/>
              <w:ind w:left="60" w:right="60"/>
              <w:jc w:val="center"/>
              <w:rPr>
                <w:rFonts w:ascii="Sakkal Majalla" w:hAnsi="Sakkal Majalla" w:cs="Sakkal Majalla"/>
                <w:b/>
                <w:bCs/>
                <w:color w:val="010205"/>
                <w:sz w:val="28"/>
                <w:szCs w:val="28"/>
              </w:rPr>
            </w:pPr>
            <w:r w:rsidRPr="005862F6">
              <w:rPr>
                <w:rFonts w:ascii="Sakkal Majalla" w:hAnsi="Sakkal Majalla" w:cs="Sakkal Majalla"/>
                <w:b/>
                <w:bCs/>
                <w:color w:val="010205"/>
                <w:sz w:val="28"/>
                <w:szCs w:val="28"/>
              </w:rPr>
              <w:t>Model Summary</w:t>
            </w:r>
          </w:p>
        </w:tc>
      </w:tr>
      <w:tr w:rsidR="008A1044" w:rsidRPr="004C5BBD" w:rsidTr="00225D71">
        <w:trPr>
          <w:cantSplit/>
        </w:trPr>
        <w:tc>
          <w:tcPr>
            <w:tcW w:w="387" w:type="pct"/>
            <w:vMerge w:val="restart"/>
            <w:tcBorders>
              <w:top w:val="nil"/>
              <w:left w:val="nil"/>
              <w:bottom w:val="nil"/>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Model</w:t>
            </w:r>
          </w:p>
        </w:tc>
        <w:tc>
          <w:tcPr>
            <w:tcW w:w="419" w:type="pct"/>
            <w:vMerge w:val="restart"/>
            <w:tcBorders>
              <w:top w:val="nil"/>
              <w:left w:val="nil"/>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R</w:t>
            </w:r>
          </w:p>
        </w:tc>
        <w:tc>
          <w:tcPr>
            <w:tcW w:w="445" w:type="pct"/>
            <w:vMerge w:val="restart"/>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R Square</w:t>
            </w:r>
          </w:p>
        </w:tc>
        <w:tc>
          <w:tcPr>
            <w:tcW w:w="605" w:type="pct"/>
            <w:vMerge w:val="restart"/>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Adjusted R Square</w:t>
            </w:r>
          </w:p>
        </w:tc>
        <w:tc>
          <w:tcPr>
            <w:tcW w:w="605" w:type="pct"/>
            <w:vMerge w:val="restart"/>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Std. Error of the Estimate</w:t>
            </w:r>
          </w:p>
        </w:tc>
        <w:tc>
          <w:tcPr>
            <w:tcW w:w="2539" w:type="pct"/>
            <w:gridSpan w:val="5"/>
            <w:tcBorders>
              <w:top w:val="nil"/>
              <w:left w:val="single" w:sz="8" w:space="0" w:color="E0E0E0"/>
              <w:bottom w:val="nil"/>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Change Statistics</w:t>
            </w:r>
          </w:p>
        </w:tc>
      </w:tr>
      <w:tr w:rsidR="004C5BBD" w:rsidRPr="004C5BBD" w:rsidTr="00225D71">
        <w:trPr>
          <w:cantSplit/>
        </w:trPr>
        <w:tc>
          <w:tcPr>
            <w:tcW w:w="387" w:type="pct"/>
            <w:vMerge/>
            <w:tcBorders>
              <w:top w:val="nil"/>
              <w:left w:val="nil"/>
              <w:bottom w:val="nil"/>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264A60"/>
                <w:sz w:val="28"/>
                <w:szCs w:val="28"/>
              </w:rPr>
            </w:pPr>
          </w:p>
        </w:tc>
        <w:tc>
          <w:tcPr>
            <w:tcW w:w="419" w:type="pct"/>
            <w:vMerge/>
            <w:tcBorders>
              <w:top w:val="nil"/>
              <w:left w:val="nil"/>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264A60"/>
                <w:sz w:val="28"/>
                <w:szCs w:val="28"/>
              </w:rPr>
            </w:pPr>
          </w:p>
        </w:tc>
        <w:tc>
          <w:tcPr>
            <w:tcW w:w="445" w:type="pct"/>
            <w:vMerge/>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264A60"/>
                <w:sz w:val="28"/>
                <w:szCs w:val="28"/>
              </w:rPr>
            </w:pPr>
          </w:p>
        </w:tc>
        <w:tc>
          <w:tcPr>
            <w:tcW w:w="605" w:type="pct"/>
            <w:vMerge/>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264A60"/>
                <w:sz w:val="28"/>
                <w:szCs w:val="28"/>
              </w:rPr>
            </w:pPr>
          </w:p>
        </w:tc>
        <w:tc>
          <w:tcPr>
            <w:tcW w:w="605" w:type="pct"/>
            <w:vMerge/>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264A60"/>
                <w:sz w:val="28"/>
                <w:szCs w:val="28"/>
              </w:rPr>
            </w:pPr>
          </w:p>
        </w:tc>
        <w:tc>
          <w:tcPr>
            <w:tcW w:w="605" w:type="pct"/>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R Square Change</w:t>
            </w:r>
          </w:p>
        </w:tc>
        <w:tc>
          <w:tcPr>
            <w:tcW w:w="491" w:type="pct"/>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F Change</w:t>
            </w:r>
          </w:p>
        </w:tc>
        <w:tc>
          <w:tcPr>
            <w:tcW w:w="419" w:type="pct"/>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df1</w:t>
            </w:r>
          </w:p>
        </w:tc>
        <w:tc>
          <w:tcPr>
            <w:tcW w:w="419" w:type="pct"/>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df2</w:t>
            </w:r>
          </w:p>
        </w:tc>
        <w:tc>
          <w:tcPr>
            <w:tcW w:w="605" w:type="pct"/>
            <w:tcBorders>
              <w:top w:val="nil"/>
              <w:left w:val="single" w:sz="8" w:space="0" w:color="E0E0E0"/>
              <w:bottom w:val="single" w:sz="8" w:space="0" w:color="152935"/>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Sig. F Change</w:t>
            </w:r>
          </w:p>
        </w:tc>
      </w:tr>
      <w:tr w:rsidR="004C5BBD" w:rsidRPr="004C5BBD" w:rsidTr="00225D71">
        <w:trPr>
          <w:cantSplit/>
        </w:trPr>
        <w:tc>
          <w:tcPr>
            <w:tcW w:w="387" w:type="pct"/>
            <w:tcBorders>
              <w:top w:val="single" w:sz="8" w:space="0" w:color="152935"/>
              <w:left w:val="nil"/>
              <w:bottom w:val="single" w:sz="8" w:space="0" w:color="152935"/>
              <w:right w:val="nil"/>
            </w:tcBorders>
            <w:shd w:val="clear" w:color="auto" w:fill="E0E0E0"/>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1</w:t>
            </w:r>
          </w:p>
        </w:tc>
        <w:tc>
          <w:tcPr>
            <w:tcW w:w="419" w:type="pct"/>
            <w:tcBorders>
              <w:top w:val="single" w:sz="8" w:space="0" w:color="152935"/>
              <w:left w:val="nil"/>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.709</w:t>
            </w:r>
            <w:r w:rsidRPr="004C5BBD">
              <w:rPr>
                <w:rFonts w:ascii="Sakkal Majalla" w:hAnsi="Sakkal Majalla" w:cs="Sakkal Majalla"/>
                <w:color w:val="010205"/>
                <w:sz w:val="28"/>
                <w:szCs w:val="28"/>
                <w:vertAlign w:val="superscript"/>
              </w:rPr>
              <w:t>a</w:t>
            </w:r>
          </w:p>
        </w:tc>
        <w:tc>
          <w:tcPr>
            <w:tcW w:w="445" w:type="pct"/>
            <w:tcBorders>
              <w:top w:val="single" w:sz="8" w:space="0" w:color="152935"/>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.503</w:t>
            </w:r>
          </w:p>
        </w:tc>
        <w:tc>
          <w:tcPr>
            <w:tcW w:w="605" w:type="pct"/>
            <w:tcBorders>
              <w:top w:val="single" w:sz="8" w:space="0" w:color="152935"/>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.501</w:t>
            </w:r>
          </w:p>
        </w:tc>
        <w:tc>
          <w:tcPr>
            <w:tcW w:w="605" w:type="pct"/>
            <w:tcBorders>
              <w:top w:val="single" w:sz="8" w:space="0" w:color="152935"/>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.42555</w:t>
            </w:r>
          </w:p>
        </w:tc>
        <w:tc>
          <w:tcPr>
            <w:tcW w:w="605" w:type="pct"/>
            <w:tcBorders>
              <w:top w:val="single" w:sz="8" w:space="0" w:color="152935"/>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.503</w:t>
            </w:r>
          </w:p>
        </w:tc>
        <w:tc>
          <w:tcPr>
            <w:tcW w:w="491" w:type="pct"/>
            <w:tcBorders>
              <w:top w:val="single" w:sz="8" w:space="0" w:color="152935"/>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252.330</w:t>
            </w:r>
          </w:p>
        </w:tc>
        <w:tc>
          <w:tcPr>
            <w:tcW w:w="419" w:type="pct"/>
            <w:tcBorders>
              <w:top w:val="single" w:sz="8" w:space="0" w:color="152935"/>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1</w:t>
            </w:r>
          </w:p>
        </w:tc>
        <w:tc>
          <w:tcPr>
            <w:tcW w:w="419" w:type="pct"/>
            <w:tcBorders>
              <w:top w:val="single" w:sz="8" w:space="0" w:color="152935"/>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249</w:t>
            </w:r>
          </w:p>
        </w:tc>
        <w:tc>
          <w:tcPr>
            <w:tcW w:w="605" w:type="pct"/>
            <w:tcBorders>
              <w:top w:val="single" w:sz="8" w:space="0" w:color="152935"/>
              <w:left w:val="single" w:sz="8" w:space="0" w:color="E0E0E0"/>
              <w:bottom w:val="single" w:sz="8" w:space="0" w:color="152935"/>
              <w:right w:val="nil"/>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.000</w:t>
            </w:r>
          </w:p>
        </w:tc>
      </w:tr>
      <w:tr w:rsidR="008A1044" w:rsidRPr="004C5BBD" w:rsidTr="00155262">
        <w:trPr>
          <w:cantSplit/>
        </w:trPr>
        <w:tc>
          <w:tcPr>
            <w:tcW w:w="5000" w:type="pct"/>
            <w:gridSpan w:val="10"/>
            <w:tcBorders>
              <w:top w:val="nil"/>
              <w:left w:val="nil"/>
              <w:bottom w:val="nil"/>
              <w:right w:val="nil"/>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tl/>
              </w:rPr>
            </w:pPr>
            <w:r w:rsidRPr="004C5BBD">
              <w:rPr>
                <w:rFonts w:ascii="Sakkal Majalla" w:hAnsi="Sakkal Majalla" w:cs="Sakkal Majalla"/>
                <w:color w:val="010205"/>
                <w:sz w:val="28"/>
                <w:szCs w:val="28"/>
              </w:rPr>
              <w:t xml:space="preserve">a. Predictors: (Constant), </w:t>
            </w:r>
            <w:r w:rsidR="00B12C2B" w:rsidRPr="004C5BBD">
              <w:rPr>
                <w:rFonts w:ascii="Sakkal Majalla" w:hAnsi="Sakkal Majalla" w:cs="Sakkal Majalla"/>
                <w:color w:val="010205"/>
                <w:sz w:val="28"/>
                <w:szCs w:val="28"/>
                <w:rtl/>
                <w14:ligatures w14:val="standardContextual"/>
              </w:rPr>
              <w:t>الفساد</w:t>
            </w:r>
          </w:p>
        </w:tc>
      </w:tr>
    </w:tbl>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A1044" w:rsidRPr="004C5BBD" w:rsidTr="00155262">
        <w:trPr>
          <w:cantSplit/>
          <w:jc w:val="center"/>
        </w:trPr>
        <w:tc>
          <w:tcPr>
            <w:tcW w:w="8004" w:type="dxa"/>
            <w:gridSpan w:val="7"/>
            <w:tcBorders>
              <w:top w:val="nil"/>
              <w:left w:val="nil"/>
              <w:bottom w:val="nil"/>
              <w:right w:val="nil"/>
            </w:tcBorders>
            <w:shd w:val="clear" w:color="auto" w:fill="FFFFFF"/>
            <w:vAlign w:val="center"/>
          </w:tcPr>
          <w:p w:rsidR="008A1044" w:rsidRPr="005862F6" w:rsidRDefault="008A1044" w:rsidP="00A91295">
            <w:pPr>
              <w:autoSpaceDE w:val="0"/>
              <w:autoSpaceDN w:val="0"/>
              <w:bidi w:val="0"/>
              <w:adjustRightInd w:val="0"/>
              <w:spacing w:after="0" w:line="360" w:lineRule="auto"/>
              <w:ind w:left="60" w:right="60"/>
              <w:jc w:val="center"/>
              <w:rPr>
                <w:rFonts w:ascii="Sakkal Majalla" w:hAnsi="Sakkal Majalla" w:cs="Sakkal Majalla"/>
                <w:b/>
                <w:bCs/>
                <w:color w:val="010205"/>
                <w:sz w:val="28"/>
                <w:szCs w:val="28"/>
              </w:rPr>
            </w:pPr>
            <w:r w:rsidRPr="005862F6">
              <w:rPr>
                <w:rFonts w:ascii="Sakkal Majalla" w:hAnsi="Sakkal Majalla" w:cs="Sakkal Majalla"/>
                <w:b/>
                <w:bCs/>
                <w:color w:val="010205"/>
                <w:sz w:val="28"/>
                <w:szCs w:val="28"/>
              </w:rPr>
              <w:t>ANOVA</w:t>
            </w:r>
            <w:r w:rsidRPr="005862F6">
              <w:rPr>
                <w:rFonts w:ascii="Sakkal Majalla" w:hAnsi="Sakkal Majalla" w:cs="Sakkal Majalla"/>
                <w:b/>
                <w:bCs/>
                <w:color w:val="010205"/>
                <w:sz w:val="28"/>
                <w:szCs w:val="28"/>
                <w:vertAlign w:val="superscript"/>
              </w:rPr>
              <w:t>a</w:t>
            </w:r>
          </w:p>
        </w:tc>
      </w:tr>
      <w:tr w:rsidR="008A1044" w:rsidRPr="004C5BBD" w:rsidTr="00155262">
        <w:trPr>
          <w:cantSplit/>
          <w:jc w:val="center"/>
        </w:trPr>
        <w:tc>
          <w:tcPr>
            <w:tcW w:w="2028" w:type="dxa"/>
            <w:gridSpan w:val="2"/>
            <w:tcBorders>
              <w:top w:val="nil"/>
              <w:left w:val="nil"/>
              <w:bottom w:val="single" w:sz="8" w:space="0" w:color="152935"/>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Model</w:t>
            </w:r>
          </w:p>
        </w:tc>
        <w:tc>
          <w:tcPr>
            <w:tcW w:w="1475" w:type="dxa"/>
            <w:tcBorders>
              <w:top w:val="nil"/>
              <w:left w:val="nil"/>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proofErr w:type="spellStart"/>
            <w:r w:rsidRPr="004C5BBD">
              <w:rPr>
                <w:rFonts w:ascii="Sakkal Majalla" w:hAnsi="Sakkal Majalla" w:cs="Sakkal Majalla"/>
                <w:color w:val="264A60"/>
                <w:sz w:val="28"/>
                <w:szCs w:val="28"/>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F</w:t>
            </w:r>
          </w:p>
        </w:tc>
        <w:tc>
          <w:tcPr>
            <w:tcW w:w="1029" w:type="dxa"/>
            <w:tcBorders>
              <w:top w:val="nil"/>
              <w:left w:val="single" w:sz="8" w:space="0" w:color="E0E0E0"/>
              <w:bottom w:val="single" w:sz="8" w:space="0" w:color="152935"/>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Sig.</w:t>
            </w:r>
          </w:p>
        </w:tc>
      </w:tr>
      <w:tr w:rsidR="008A1044" w:rsidRPr="004C5BBD" w:rsidTr="00155262">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1</w:t>
            </w:r>
          </w:p>
        </w:tc>
        <w:tc>
          <w:tcPr>
            <w:tcW w:w="1291" w:type="dxa"/>
            <w:tcBorders>
              <w:top w:val="single" w:sz="8" w:space="0" w:color="152935"/>
              <w:left w:val="nil"/>
              <w:bottom w:val="single" w:sz="8" w:space="0" w:color="AEAEAE"/>
              <w:right w:val="nil"/>
            </w:tcBorders>
            <w:shd w:val="clear" w:color="auto" w:fill="E0E0E0"/>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45.695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45.695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252.330</w:t>
            </w:r>
          </w:p>
        </w:tc>
        <w:tc>
          <w:tcPr>
            <w:tcW w:w="1029" w:type="dxa"/>
            <w:tcBorders>
              <w:top w:val="single" w:sz="8" w:space="0" w:color="152935"/>
              <w:left w:val="single" w:sz="8" w:space="0" w:color="E0E0E0"/>
              <w:bottom w:val="single" w:sz="8" w:space="0" w:color="AEAEAE"/>
              <w:right w:val="nil"/>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.000</w:t>
            </w:r>
            <w:r w:rsidRPr="004C5BBD">
              <w:rPr>
                <w:rFonts w:ascii="Sakkal Majalla" w:hAnsi="Sakkal Majalla" w:cs="Sakkal Majalla"/>
                <w:color w:val="010205"/>
                <w:sz w:val="28"/>
                <w:szCs w:val="28"/>
                <w:vertAlign w:val="superscript"/>
              </w:rPr>
              <w:t>b</w:t>
            </w:r>
          </w:p>
        </w:tc>
      </w:tr>
      <w:tr w:rsidR="008A1044" w:rsidRPr="004C5BBD"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010205"/>
                <w:sz w:val="28"/>
                <w:szCs w:val="28"/>
              </w:rPr>
            </w:pPr>
          </w:p>
        </w:tc>
        <w:tc>
          <w:tcPr>
            <w:tcW w:w="1291" w:type="dxa"/>
            <w:tcBorders>
              <w:top w:val="single" w:sz="8" w:space="0" w:color="AEAEAE"/>
              <w:left w:val="nil"/>
              <w:bottom w:val="single" w:sz="8" w:space="0" w:color="AEAEAE"/>
              <w:right w:val="nil"/>
            </w:tcBorders>
            <w:shd w:val="clear" w:color="auto" w:fill="E0E0E0"/>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45.091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249</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.181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c>
      </w:tr>
      <w:tr w:rsidR="008A1044" w:rsidRPr="004C5BBD" w:rsidTr="00155262">
        <w:trPr>
          <w:cantSplit/>
          <w:jc w:val="center"/>
        </w:trPr>
        <w:tc>
          <w:tcPr>
            <w:tcW w:w="737" w:type="dxa"/>
            <w:vMerge/>
            <w:tcBorders>
              <w:top w:val="single" w:sz="8" w:space="0" w:color="152935"/>
              <w:left w:val="nil"/>
              <w:bottom w:val="single" w:sz="8" w:space="0" w:color="152935"/>
              <w:right w:val="nil"/>
            </w:tcBorders>
            <w:shd w:val="clear" w:color="auto" w:fill="E0E0E0"/>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c>
        <w:tc>
          <w:tcPr>
            <w:tcW w:w="1291" w:type="dxa"/>
            <w:tcBorders>
              <w:top w:val="single" w:sz="8" w:space="0" w:color="AEAEAE"/>
              <w:left w:val="nil"/>
              <w:bottom w:val="single" w:sz="8" w:space="0" w:color="152935"/>
              <w:right w:val="nil"/>
            </w:tcBorders>
            <w:shd w:val="clear" w:color="auto" w:fill="E0E0E0"/>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90.786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250</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c>
      </w:tr>
      <w:tr w:rsidR="008A1044" w:rsidRPr="004C5BBD" w:rsidTr="00155262">
        <w:trPr>
          <w:cantSplit/>
          <w:jc w:val="center"/>
        </w:trPr>
        <w:tc>
          <w:tcPr>
            <w:tcW w:w="8004" w:type="dxa"/>
            <w:gridSpan w:val="7"/>
            <w:tcBorders>
              <w:top w:val="nil"/>
              <w:left w:val="nil"/>
              <w:bottom w:val="nil"/>
              <w:right w:val="nil"/>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tl/>
              </w:rPr>
            </w:pPr>
            <w:r w:rsidRPr="004C5BBD">
              <w:rPr>
                <w:rFonts w:ascii="Sakkal Majalla" w:hAnsi="Sakkal Majalla" w:cs="Sakkal Majalla"/>
                <w:color w:val="010205"/>
                <w:sz w:val="28"/>
                <w:szCs w:val="28"/>
              </w:rPr>
              <w:t xml:space="preserve">a. Dependent Variable: </w:t>
            </w:r>
            <w:r w:rsidR="005862F6" w:rsidRPr="005862F6">
              <w:rPr>
                <w:rFonts w:ascii="Sakkal Majalla" w:hAnsi="Sakkal Majalla" w:cs="Sakkal Majalla"/>
                <w:color w:val="010205"/>
                <w:sz w:val="28"/>
                <w:szCs w:val="28"/>
                <w:rtl/>
              </w:rPr>
              <w:t>مستوى الإنتاجية الاقتصادية</w:t>
            </w:r>
          </w:p>
        </w:tc>
      </w:tr>
      <w:tr w:rsidR="008A1044" w:rsidRPr="004C5BBD" w:rsidTr="00155262">
        <w:trPr>
          <w:cantSplit/>
          <w:jc w:val="center"/>
        </w:trPr>
        <w:tc>
          <w:tcPr>
            <w:tcW w:w="8004" w:type="dxa"/>
            <w:gridSpan w:val="7"/>
            <w:tcBorders>
              <w:top w:val="nil"/>
              <w:left w:val="nil"/>
              <w:bottom w:val="nil"/>
              <w:right w:val="nil"/>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 xml:space="preserve">b. Predictors: (Constant), </w:t>
            </w:r>
            <w:r w:rsidR="006F70BA" w:rsidRPr="004C5BBD">
              <w:rPr>
                <w:rFonts w:ascii="Sakkal Majalla" w:hAnsi="Sakkal Majalla" w:cs="Sakkal Majalla"/>
                <w:color w:val="010205"/>
                <w:sz w:val="28"/>
                <w:szCs w:val="28"/>
                <w:rtl/>
                <w14:ligatures w14:val="standardContextual"/>
              </w:rPr>
              <w:t>الفساد</w:t>
            </w:r>
          </w:p>
        </w:tc>
      </w:tr>
    </w:tbl>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bl>
      <w:tblPr>
        <w:tblW w:w="88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860"/>
        <w:gridCol w:w="1338"/>
        <w:gridCol w:w="1338"/>
        <w:gridCol w:w="1476"/>
        <w:gridCol w:w="1030"/>
        <w:gridCol w:w="1030"/>
      </w:tblGrid>
      <w:tr w:rsidR="008A1044" w:rsidRPr="004C5BBD" w:rsidTr="00155262">
        <w:trPr>
          <w:cantSplit/>
          <w:jc w:val="center"/>
        </w:trPr>
        <w:tc>
          <w:tcPr>
            <w:tcW w:w="8808" w:type="dxa"/>
            <w:gridSpan w:val="7"/>
            <w:tcBorders>
              <w:top w:val="nil"/>
              <w:left w:val="nil"/>
              <w:bottom w:val="nil"/>
              <w:right w:val="nil"/>
            </w:tcBorders>
            <w:shd w:val="clear" w:color="auto" w:fill="FFFFFF"/>
            <w:vAlign w:val="center"/>
          </w:tcPr>
          <w:p w:rsidR="008A1044" w:rsidRPr="005862F6" w:rsidRDefault="008A1044" w:rsidP="00A91295">
            <w:pPr>
              <w:autoSpaceDE w:val="0"/>
              <w:autoSpaceDN w:val="0"/>
              <w:bidi w:val="0"/>
              <w:adjustRightInd w:val="0"/>
              <w:spacing w:after="0" w:line="360" w:lineRule="auto"/>
              <w:ind w:left="60" w:right="60"/>
              <w:jc w:val="center"/>
              <w:rPr>
                <w:rFonts w:ascii="Sakkal Majalla" w:hAnsi="Sakkal Majalla" w:cs="Sakkal Majalla"/>
                <w:b/>
                <w:bCs/>
                <w:color w:val="010205"/>
                <w:sz w:val="28"/>
                <w:szCs w:val="28"/>
              </w:rPr>
            </w:pPr>
            <w:r w:rsidRPr="005862F6">
              <w:rPr>
                <w:rFonts w:ascii="Sakkal Majalla" w:hAnsi="Sakkal Majalla" w:cs="Sakkal Majalla"/>
                <w:b/>
                <w:bCs/>
                <w:color w:val="010205"/>
                <w:sz w:val="28"/>
                <w:szCs w:val="28"/>
              </w:rPr>
              <w:t>Coefficients</w:t>
            </w:r>
            <w:r w:rsidRPr="005862F6">
              <w:rPr>
                <w:rFonts w:ascii="Sakkal Majalla" w:hAnsi="Sakkal Majalla" w:cs="Sakkal Majalla"/>
                <w:b/>
                <w:bCs/>
                <w:color w:val="010205"/>
                <w:sz w:val="28"/>
                <w:szCs w:val="28"/>
                <w:vertAlign w:val="superscript"/>
              </w:rPr>
              <w:t>a</w:t>
            </w:r>
          </w:p>
        </w:tc>
      </w:tr>
      <w:tr w:rsidR="008A1044" w:rsidRPr="004C5BBD" w:rsidTr="00155262">
        <w:trPr>
          <w:cantSplit/>
          <w:jc w:val="center"/>
        </w:trPr>
        <w:tc>
          <w:tcPr>
            <w:tcW w:w="2596" w:type="dxa"/>
            <w:gridSpan w:val="2"/>
            <w:vMerge w:val="restart"/>
            <w:tcBorders>
              <w:top w:val="nil"/>
              <w:left w:val="nil"/>
              <w:bottom w:val="nil"/>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Model</w:t>
            </w:r>
          </w:p>
        </w:tc>
        <w:tc>
          <w:tcPr>
            <w:tcW w:w="2676" w:type="dxa"/>
            <w:gridSpan w:val="2"/>
            <w:tcBorders>
              <w:top w:val="nil"/>
              <w:left w:val="nil"/>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Unstandardized Coefficients</w:t>
            </w:r>
          </w:p>
        </w:tc>
        <w:tc>
          <w:tcPr>
            <w:tcW w:w="1476" w:type="dxa"/>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Standardized Coefficients</w:t>
            </w:r>
          </w:p>
        </w:tc>
        <w:tc>
          <w:tcPr>
            <w:tcW w:w="1030" w:type="dxa"/>
            <w:vMerge w:val="restart"/>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t</w:t>
            </w:r>
          </w:p>
        </w:tc>
        <w:tc>
          <w:tcPr>
            <w:tcW w:w="1030" w:type="dxa"/>
            <w:vMerge w:val="restart"/>
            <w:tcBorders>
              <w:top w:val="nil"/>
              <w:left w:val="single" w:sz="8" w:space="0" w:color="E0E0E0"/>
              <w:bottom w:val="nil"/>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Sig.</w:t>
            </w:r>
          </w:p>
        </w:tc>
      </w:tr>
      <w:tr w:rsidR="008A1044" w:rsidRPr="004C5BBD" w:rsidTr="00155262">
        <w:trPr>
          <w:cantSplit/>
          <w:jc w:val="center"/>
        </w:trPr>
        <w:tc>
          <w:tcPr>
            <w:tcW w:w="2596" w:type="dxa"/>
            <w:gridSpan w:val="2"/>
            <w:vMerge/>
            <w:tcBorders>
              <w:top w:val="nil"/>
              <w:left w:val="nil"/>
              <w:bottom w:val="nil"/>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264A60"/>
                <w:sz w:val="28"/>
                <w:szCs w:val="28"/>
              </w:rPr>
            </w:pPr>
          </w:p>
        </w:tc>
        <w:tc>
          <w:tcPr>
            <w:tcW w:w="1338" w:type="dxa"/>
            <w:tcBorders>
              <w:top w:val="nil"/>
              <w:left w:val="nil"/>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B</w:t>
            </w:r>
          </w:p>
        </w:tc>
        <w:tc>
          <w:tcPr>
            <w:tcW w:w="1338" w:type="dxa"/>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Std. Error</w:t>
            </w: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Beta</w:t>
            </w:r>
          </w:p>
        </w:tc>
        <w:tc>
          <w:tcPr>
            <w:tcW w:w="1030" w:type="dxa"/>
            <w:vMerge/>
            <w:tcBorders>
              <w:top w:val="nil"/>
              <w:left w:val="single" w:sz="8" w:space="0" w:color="E0E0E0"/>
              <w:bottom w:val="nil"/>
              <w:right w:val="single" w:sz="8" w:space="0" w:color="E0E0E0"/>
            </w:tcBorders>
            <w:shd w:val="clear" w:color="auto" w:fill="FFFFFF"/>
            <w:vAlign w:val="bottom"/>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264A60"/>
                <w:sz w:val="28"/>
                <w:szCs w:val="28"/>
              </w:rPr>
            </w:pPr>
          </w:p>
        </w:tc>
        <w:tc>
          <w:tcPr>
            <w:tcW w:w="1030" w:type="dxa"/>
            <w:vMerge/>
            <w:tcBorders>
              <w:top w:val="nil"/>
              <w:left w:val="single" w:sz="8" w:space="0" w:color="E0E0E0"/>
              <w:bottom w:val="nil"/>
              <w:right w:val="nil"/>
            </w:tcBorders>
            <w:shd w:val="clear" w:color="auto" w:fill="FFFFFF"/>
            <w:vAlign w:val="bottom"/>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264A60"/>
                <w:sz w:val="28"/>
                <w:szCs w:val="28"/>
              </w:rPr>
            </w:pPr>
          </w:p>
        </w:tc>
      </w:tr>
      <w:tr w:rsidR="008A1044" w:rsidRPr="004C5BBD" w:rsidTr="00155262">
        <w:trPr>
          <w:cantSplit/>
          <w:jc w:val="center"/>
        </w:trPr>
        <w:tc>
          <w:tcPr>
            <w:tcW w:w="736" w:type="dxa"/>
            <w:vMerge w:val="restart"/>
            <w:tcBorders>
              <w:top w:val="single" w:sz="8" w:space="0" w:color="152935"/>
              <w:left w:val="nil"/>
              <w:bottom w:val="single" w:sz="8" w:space="0" w:color="152935"/>
              <w:right w:val="nil"/>
            </w:tcBorders>
            <w:shd w:val="clear" w:color="auto" w:fill="E0E0E0"/>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1</w:t>
            </w:r>
          </w:p>
        </w:tc>
        <w:tc>
          <w:tcPr>
            <w:tcW w:w="1860" w:type="dxa"/>
            <w:tcBorders>
              <w:top w:val="single" w:sz="8" w:space="0" w:color="152935"/>
              <w:left w:val="nil"/>
              <w:bottom w:val="single" w:sz="8" w:space="0" w:color="AEAEAE"/>
              <w:right w:val="nil"/>
            </w:tcBorders>
            <w:shd w:val="clear" w:color="auto" w:fill="E0E0E0"/>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Pr>
              <w:t>(Constant)</w:t>
            </w:r>
          </w:p>
        </w:tc>
        <w:tc>
          <w:tcPr>
            <w:tcW w:w="1338" w:type="dxa"/>
            <w:tcBorders>
              <w:top w:val="single" w:sz="8" w:space="0" w:color="152935"/>
              <w:left w:val="nil"/>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.744</w:t>
            </w:r>
          </w:p>
        </w:tc>
        <w:tc>
          <w:tcPr>
            <w:tcW w:w="1338" w:type="dxa"/>
            <w:tcBorders>
              <w:top w:val="single" w:sz="8" w:space="0" w:color="152935"/>
              <w:left w:val="single" w:sz="8" w:space="0" w:color="E0E0E0"/>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.079</w:t>
            </w:r>
          </w:p>
        </w:tc>
        <w:tc>
          <w:tcPr>
            <w:tcW w:w="1476"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sz w:val="28"/>
                <w:szCs w:val="28"/>
              </w:rPr>
            </w:pP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9.424</w:t>
            </w:r>
          </w:p>
        </w:tc>
        <w:tc>
          <w:tcPr>
            <w:tcW w:w="1030" w:type="dxa"/>
            <w:tcBorders>
              <w:top w:val="single" w:sz="8" w:space="0" w:color="152935"/>
              <w:left w:val="single" w:sz="8" w:space="0" w:color="E0E0E0"/>
              <w:bottom w:val="single" w:sz="8" w:space="0" w:color="AEAEAE"/>
              <w:right w:val="nil"/>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.000</w:t>
            </w:r>
          </w:p>
        </w:tc>
      </w:tr>
      <w:tr w:rsidR="008A1044" w:rsidRPr="004C5BBD" w:rsidTr="00155262">
        <w:trPr>
          <w:cantSplit/>
          <w:jc w:val="center"/>
        </w:trPr>
        <w:tc>
          <w:tcPr>
            <w:tcW w:w="736" w:type="dxa"/>
            <w:vMerge/>
            <w:tcBorders>
              <w:top w:val="single" w:sz="8" w:space="0" w:color="152935"/>
              <w:left w:val="nil"/>
              <w:bottom w:val="single" w:sz="8" w:space="0" w:color="152935"/>
              <w:right w:val="nil"/>
            </w:tcBorders>
            <w:shd w:val="clear" w:color="auto" w:fill="E0E0E0"/>
          </w:tcPr>
          <w:p w:rsidR="008A1044" w:rsidRPr="004C5BBD" w:rsidRDefault="008A1044" w:rsidP="00A91295">
            <w:pPr>
              <w:autoSpaceDE w:val="0"/>
              <w:autoSpaceDN w:val="0"/>
              <w:bidi w:val="0"/>
              <w:adjustRightInd w:val="0"/>
              <w:spacing w:after="0" w:line="360" w:lineRule="auto"/>
              <w:jc w:val="center"/>
              <w:rPr>
                <w:rFonts w:ascii="Sakkal Majalla" w:hAnsi="Sakkal Majalla" w:cs="Sakkal Majalla"/>
                <w:color w:val="010205"/>
                <w:sz w:val="28"/>
                <w:szCs w:val="28"/>
              </w:rPr>
            </w:pPr>
          </w:p>
        </w:tc>
        <w:tc>
          <w:tcPr>
            <w:tcW w:w="1860" w:type="dxa"/>
            <w:tcBorders>
              <w:top w:val="single" w:sz="8" w:space="0" w:color="AEAEAE"/>
              <w:left w:val="nil"/>
              <w:bottom w:val="single" w:sz="8" w:space="0" w:color="152935"/>
              <w:right w:val="nil"/>
            </w:tcBorders>
            <w:shd w:val="clear" w:color="auto" w:fill="E0E0E0"/>
          </w:tcPr>
          <w:p w:rsidR="008A1044" w:rsidRPr="004C5BBD" w:rsidRDefault="00367AD0" w:rsidP="00A91295">
            <w:pPr>
              <w:autoSpaceDE w:val="0"/>
              <w:autoSpaceDN w:val="0"/>
              <w:bidi w:val="0"/>
              <w:adjustRightInd w:val="0"/>
              <w:spacing w:after="0" w:line="360" w:lineRule="auto"/>
              <w:ind w:left="60" w:right="60"/>
              <w:jc w:val="center"/>
              <w:rPr>
                <w:rFonts w:ascii="Sakkal Majalla" w:hAnsi="Sakkal Majalla" w:cs="Sakkal Majalla"/>
                <w:color w:val="264A60"/>
                <w:sz w:val="28"/>
                <w:szCs w:val="28"/>
              </w:rPr>
            </w:pPr>
            <w:r w:rsidRPr="004C5BBD">
              <w:rPr>
                <w:rFonts w:ascii="Sakkal Majalla" w:hAnsi="Sakkal Majalla" w:cs="Sakkal Majalla"/>
                <w:color w:val="264A60"/>
                <w:sz w:val="28"/>
                <w:szCs w:val="28"/>
                <w:rtl/>
              </w:rPr>
              <w:t>الفساد</w:t>
            </w:r>
          </w:p>
        </w:tc>
        <w:tc>
          <w:tcPr>
            <w:tcW w:w="1338" w:type="dxa"/>
            <w:tcBorders>
              <w:top w:val="single" w:sz="8" w:space="0" w:color="AEAEAE"/>
              <w:left w:val="nil"/>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.584</w:t>
            </w:r>
          </w:p>
        </w:tc>
        <w:tc>
          <w:tcPr>
            <w:tcW w:w="1338" w:type="dxa"/>
            <w:tcBorders>
              <w:top w:val="single" w:sz="8" w:space="0" w:color="AEAEAE"/>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.037</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.709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15.885</w:t>
            </w:r>
          </w:p>
        </w:tc>
        <w:tc>
          <w:tcPr>
            <w:tcW w:w="1030" w:type="dxa"/>
            <w:tcBorders>
              <w:top w:val="single" w:sz="8" w:space="0" w:color="AEAEAE"/>
              <w:left w:val="single" w:sz="8" w:space="0" w:color="E0E0E0"/>
              <w:bottom w:val="single" w:sz="8" w:space="0" w:color="152935"/>
              <w:right w:val="nil"/>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Pr>
            </w:pPr>
            <w:r w:rsidRPr="004C5BBD">
              <w:rPr>
                <w:rFonts w:ascii="Sakkal Majalla" w:hAnsi="Sakkal Majalla" w:cs="Sakkal Majalla"/>
                <w:color w:val="010205"/>
                <w:sz w:val="28"/>
                <w:szCs w:val="28"/>
              </w:rPr>
              <w:t>.000</w:t>
            </w:r>
          </w:p>
        </w:tc>
      </w:tr>
      <w:tr w:rsidR="008A1044" w:rsidRPr="004C5BBD" w:rsidTr="00155262">
        <w:trPr>
          <w:cantSplit/>
          <w:jc w:val="center"/>
        </w:trPr>
        <w:tc>
          <w:tcPr>
            <w:tcW w:w="8808" w:type="dxa"/>
            <w:gridSpan w:val="7"/>
            <w:tcBorders>
              <w:top w:val="nil"/>
              <w:left w:val="nil"/>
              <w:bottom w:val="nil"/>
              <w:right w:val="nil"/>
            </w:tcBorders>
            <w:shd w:val="clear" w:color="auto" w:fill="FFFFFF"/>
          </w:tcPr>
          <w:p w:rsidR="008A1044" w:rsidRPr="004C5BBD" w:rsidRDefault="008A1044" w:rsidP="00A91295">
            <w:pPr>
              <w:autoSpaceDE w:val="0"/>
              <w:autoSpaceDN w:val="0"/>
              <w:bidi w:val="0"/>
              <w:adjustRightInd w:val="0"/>
              <w:spacing w:after="0" w:line="360" w:lineRule="auto"/>
              <w:ind w:left="60" w:right="60"/>
              <w:jc w:val="center"/>
              <w:rPr>
                <w:rFonts w:ascii="Sakkal Majalla" w:hAnsi="Sakkal Majalla" w:cs="Sakkal Majalla"/>
                <w:color w:val="010205"/>
                <w:sz w:val="28"/>
                <w:szCs w:val="28"/>
                <w:rtl/>
              </w:rPr>
            </w:pPr>
            <w:r w:rsidRPr="004C5BBD">
              <w:rPr>
                <w:rFonts w:ascii="Sakkal Majalla" w:hAnsi="Sakkal Majalla" w:cs="Sakkal Majalla"/>
                <w:color w:val="010205"/>
                <w:sz w:val="28"/>
                <w:szCs w:val="28"/>
              </w:rPr>
              <w:t xml:space="preserve">a. Dependent Variable: </w:t>
            </w:r>
            <w:r w:rsidR="005862F6" w:rsidRPr="005862F6">
              <w:rPr>
                <w:rFonts w:ascii="Sakkal Majalla" w:hAnsi="Sakkal Majalla" w:cs="Sakkal Majalla"/>
                <w:color w:val="010205"/>
                <w:sz w:val="28"/>
                <w:szCs w:val="28"/>
                <w:rtl/>
              </w:rPr>
              <w:t>مستوى الإنتاجية الاقتصادية</w:t>
            </w:r>
          </w:p>
        </w:tc>
      </w:tr>
    </w:tbl>
    <w:p w:rsidR="008A1044" w:rsidRPr="002B3637" w:rsidRDefault="008A1044" w:rsidP="000F7D11">
      <w:pPr>
        <w:spacing w:line="360" w:lineRule="auto"/>
        <w:jc w:val="lowKashida"/>
        <w:rPr>
          <w:rFonts w:ascii="Sakkal Majalla" w:hAnsi="Sakkal Majalla" w:cs="Sakkal Majalla" w:hint="cs"/>
          <w:sz w:val="32"/>
          <w:szCs w:val="32"/>
          <w:rtl/>
        </w:rPr>
      </w:pPr>
    </w:p>
    <w:p w:rsidR="00BF0A3A" w:rsidRPr="00BF0A3A" w:rsidRDefault="00BF0A3A" w:rsidP="000F7D11">
      <w:pPr>
        <w:spacing w:line="360" w:lineRule="auto"/>
        <w:jc w:val="lowKashida"/>
        <w:rPr>
          <w:rFonts w:ascii="Simplified Arabic" w:hAnsi="Simplified Arabic" w:cs="Simplified Arabic" w:hint="cs"/>
          <w:sz w:val="28"/>
          <w:szCs w:val="28"/>
          <w:rtl/>
          <w:lang w:bidi="ar-EG"/>
        </w:rPr>
      </w:pPr>
      <w:r w:rsidRPr="00BF0A3A">
        <w:rPr>
          <w:rFonts w:ascii="Simplified Arabic" w:hAnsi="Simplified Arabic" w:cs="Simplified Arabic"/>
          <w:sz w:val="28"/>
          <w:szCs w:val="28"/>
          <w:rtl/>
          <w:lang w:bidi="ar-EG"/>
        </w:rPr>
        <w:t>للتحقق من صحة هذه الفرضية، تم استخدام تحليل الانحدار الخطي البسيط (</w:t>
      </w:r>
      <w:r w:rsidRPr="00BF0A3A">
        <w:rPr>
          <w:rFonts w:ascii="Simplified Arabic" w:hAnsi="Simplified Arabic" w:cs="Simplified Arabic"/>
          <w:sz w:val="28"/>
          <w:szCs w:val="28"/>
          <w:lang w:bidi="ar-EG"/>
        </w:rPr>
        <w:t>Simple Linear Regression</w:t>
      </w:r>
      <w:r w:rsidRPr="00BF0A3A">
        <w:rPr>
          <w:rFonts w:ascii="Simplified Arabic" w:hAnsi="Simplified Arabic" w:cs="Simplified Arabic"/>
          <w:sz w:val="28"/>
          <w:szCs w:val="28"/>
          <w:rtl/>
          <w:lang w:bidi="ar-ER"/>
        </w:rPr>
        <w:t>)</w:t>
      </w:r>
      <w:r w:rsidRPr="00BF0A3A">
        <w:rPr>
          <w:rFonts w:ascii="Simplified Arabic" w:hAnsi="Simplified Arabic" w:cs="Simplified Arabic"/>
          <w:sz w:val="28"/>
          <w:szCs w:val="28"/>
          <w:lang w:bidi="ar-EG"/>
        </w:rPr>
        <w:t xml:space="preserve"> </w:t>
      </w:r>
      <w:r w:rsidRPr="00BF0A3A">
        <w:rPr>
          <w:rFonts w:ascii="Simplified Arabic" w:hAnsi="Simplified Arabic" w:cs="Simplified Arabic"/>
          <w:sz w:val="28"/>
          <w:szCs w:val="28"/>
          <w:rtl/>
          <w:lang w:bidi="ar-EG"/>
        </w:rPr>
        <w:t>لقياس أثر الفساد على مستوى الإنتاجية الاقتصادية، وقد أظهرت النتائج ال</w:t>
      </w:r>
      <w:r w:rsidR="00F669BC">
        <w:rPr>
          <w:rFonts w:ascii="Simplified Arabic" w:hAnsi="Simplified Arabic" w:cs="Simplified Arabic"/>
          <w:sz w:val="28"/>
          <w:szCs w:val="28"/>
          <w:rtl/>
          <w:lang w:bidi="ar-EG"/>
        </w:rPr>
        <w:t>واردة في الجداول السابقة ما يلي</w:t>
      </w:r>
      <w:r w:rsidR="0059698D">
        <w:rPr>
          <w:rFonts w:ascii="Simplified Arabic" w:hAnsi="Simplified Arabic" w:cs="Simplified Arabic" w:hint="cs"/>
          <w:sz w:val="28"/>
          <w:szCs w:val="28"/>
          <w:rtl/>
          <w:lang w:bidi="ar-EG"/>
        </w:rPr>
        <w:t>:</w:t>
      </w:r>
    </w:p>
    <w:p w:rsidR="00BF0A3A" w:rsidRPr="00BF0A3A" w:rsidRDefault="00BF0A3A" w:rsidP="000F7D11">
      <w:pPr>
        <w:spacing w:line="360" w:lineRule="auto"/>
        <w:jc w:val="lowKashida"/>
        <w:rPr>
          <w:rFonts w:ascii="Simplified Arabic" w:hAnsi="Simplified Arabic" w:cs="Simplified Arabic"/>
          <w:sz w:val="28"/>
          <w:szCs w:val="28"/>
          <w:rtl/>
          <w:lang w:bidi="ar-EG"/>
        </w:rPr>
      </w:pPr>
      <w:r w:rsidRPr="00BF0A3A">
        <w:rPr>
          <w:rFonts w:ascii="Simplified Arabic" w:hAnsi="Simplified Arabic" w:cs="Simplified Arabic"/>
          <w:sz w:val="28"/>
          <w:szCs w:val="28"/>
          <w:rtl/>
          <w:lang w:bidi="ar-EG"/>
        </w:rPr>
        <w:t>أوضحت نتائج ملخص النموذج (</w:t>
      </w:r>
      <w:r w:rsidRPr="00BF0A3A">
        <w:rPr>
          <w:rFonts w:ascii="Simplified Arabic" w:hAnsi="Simplified Arabic" w:cs="Simplified Arabic"/>
          <w:sz w:val="28"/>
          <w:szCs w:val="28"/>
          <w:lang w:bidi="ar-EG"/>
        </w:rPr>
        <w:t>Model Summary</w:t>
      </w:r>
      <w:r w:rsidRPr="00BF0A3A">
        <w:rPr>
          <w:rFonts w:ascii="Simplified Arabic" w:hAnsi="Simplified Arabic" w:cs="Simplified Arabic"/>
          <w:sz w:val="28"/>
          <w:szCs w:val="28"/>
          <w:rtl/>
          <w:lang w:bidi="ar-ER"/>
        </w:rPr>
        <w:t>)</w:t>
      </w:r>
      <w:r w:rsidRPr="00BF0A3A">
        <w:rPr>
          <w:rFonts w:ascii="Simplified Arabic" w:hAnsi="Simplified Arabic" w:cs="Simplified Arabic"/>
          <w:sz w:val="28"/>
          <w:szCs w:val="28"/>
          <w:lang w:bidi="ar-EG"/>
        </w:rPr>
        <w:t xml:space="preserve"> </w:t>
      </w:r>
      <w:r w:rsidRPr="00BF0A3A">
        <w:rPr>
          <w:rFonts w:ascii="Simplified Arabic" w:hAnsi="Simplified Arabic" w:cs="Simplified Arabic"/>
          <w:sz w:val="28"/>
          <w:szCs w:val="28"/>
          <w:rtl/>
          <w:lang w:bidi="ar-EG"/>
        </w:rPr>
        <w:t>أن قيمة معامل الارتباط (</w:t>
      </w:r>
      <w:r w:rsidRPr="00BF0A3A">
        <w:rPr>
          <w:rFonts w:ascii="Simplified Arabic" w:hAnsi="Simplified Arabic" w:cs="Simplified Arabic"/>
          <w:sz w:val="28"/>
          <w:szCs w:val="28"/>
          <w:lang w:bidi="ar-EG"/>
        </w:rPr>
        <w:t>R</w:t>
      </w:r>
      <w:r w:rsidRPr="00BF0A3A">
        <w:rPr>
          <w:rFonts w:ascii="Simplified Arabic" w:hAnsi="Simplified Arabic" w:cs="Simplified Arabic"/>
          <w:sz w:val="28"/>
          <w:szCs w:val="28"/>
          <w:rtl/>
          <w:lang w:bidi="ar-ER"/>
        </w:rPr>
        <w:t>)</w:t>
      </w:r>
      <w:r w:rsidRPr="00BF0A3A">
        <w:rPr>
          <w:rFonts w:ascii="Simplified Arabic" w:hAnsi="Simplified Arabic" w:cs="Simplified Arabic"/>
          <w:sz w:val="28"/>
          <w:szCs w:val="28"/>
          <w:lang w:bidi="ar-EG"/>
        </w:rPr>
        <w:t xml:space="preserve"> </w:t>
      </w:r>
      <w:r w:rsidRPr="00BF0A3A">
        <w:rPr>
          <w:rFonts w:ascii="Simplified Arabic" w:hAnsi="Simplified Arabic" w:cs="Simplified Arabic"/>
          <w:sz w:val="28"/>
          <w:szCs w:val="28"/>
          <w:rtl/>
          <w:lang w:bidi="ar-EG"/>
        </w:rPr>
        <w:t xml:space="preserve">بلغت (0.709)، مما يشير إلى وجود علاقة ارتباط موجبة قوية بين الفساد ومستوى الإنتاجية الاقتصادية. </w:t>
      </w:r>
      <w:r w:rsidRPr="00BF0A3A">
        <w:rPr>
          <w:rFonts w:ascii="Simplified Arabic" w:hAnsi="Simplified Arabic" w:cs="Simplified Arabic"/>
          <w:sz w:val="28"/>
          <w:szCs w:val="28"/>
          <w:rtl/>
          <w:lang w:bidi="ar-EG"/>
        </w:rPr>
        <w:lastRenderedPageBreak/>
        <w:t xml:space="preserve">كما بلغت قيمة معامل التحديد </w:t>
      </w:r>
      <w:r w:rsidRPr="00BF0A3A">
        <w:rPr>
          <w:rFonts w:ascii="Simplified Arabic" w:hAnsi="Simplified Arabic" w:cs="Simplified Arabic"/>
          <w:sz w:val="28"/>
          <w:szCs w:val="28"/>
          <w:lang w:bidi="ar-EG"/>
        </w:rPr>
        <w:t>(R²) (0.503)</w:t>
      </w:r>
      <w:r w:rsidRPr="00BF0A3A">
        <w:rPr>
          <w:rFonts w:ascii="Simplified Arabic" w:hAnsi="Simplified Arabic" w:cs="Simplified Arabic"/>
          <w:sz w:val="28"/>
          <w:szCs w:val="28"/>
          <w:rtl/>
          <w:lang w:bidi="ar-EG"/>
        </w:rPr>
        <w:t>، وهو ما يعني أن الفساد يفسر ما نسبته 50.3% من التباين في مستوى الإنتاجية الاقتصادية، بينما تعزى النسبة المتبقية البالغة 49.7% إلى عوامل أخرى لم تتناولها الدراسة.</w:t>
      </w:r>
    </w:p>
    <w:p w:rsidR="00BF0A3A" w:rsidRPr="00BF0A3A" w:rsidRDefault="00BF0A3A" w:rsidP="000F7D11">
      <w:pPr>
        <w:spacing w:line="360" w:lineRule="auto"/>
        <w:jc w:val="lowKashida"/>
        <w:rPr>
          <w:rFonts w:ascii="Simplified Arabic" w:hAnsi="Simplified Arabic" w:cs="Simplified Arabic"/>
          <w:sz w:val="28"/>
          <w:szCs w:val="28"/>
          <w:rtl/>
          <w:lang w:bidi="ar-EG"/>
        </w:rPr>
      </w:pPr>
      <w:r w:rsidRPr="00BF0A3A">
        <w:rPr>
          <w:rFonts w:ascii="Simplified Arabic" w:hAnsi="Simplified Arabic" w:cs="Simplified Arabic"/>
          <w:sz w:val="28"/>
          <w:szCs w:val="28"/>
          <w:rtl/>
          <w:lang w:bidi="ar-EG"/>
        </w:rPr>
        <w:t>كما بينت نتائج تحليل التباين (</w:t>
      </w:r>
      <w:r w:rsidRPr="00BF0A3A">
        <w:rPr>
          <w:rFonts w:ascii="Simplified Arabic" w:hAnsi="Simplified Arabic" w:cs="Simplified Arabic"/>
          <w:sz w:val="28"/>
          <w:szCs w:val="28"/>
          <w:lang w:bidi="ar-EG"/>
        </w:rPr>
        <w:t>ANOVA</w:t>
      </w:r>
      <w:r w:rsidRPr="00BF0A3A">
        <w:rPr>
          <w:rFonts w:ascii="Simplified Arabic" w:hAnsi="Simplified Arabic" w:cs="Simplified Arabic"/>
          <w:sz w:val="28"/>
          <w:szCs w:val="28"/>
          <w:rtl/>
          <w:lang w:bidi="ar-ER"/>
        </w:rPr>
        <w:t>)</w:t>
      </w:r>
      <w:r w:rsidRPr="00BF0A3A">
        <w:rPr>
          <w:rFonts w:ascii="Simplified Arabic" w:hAnsi="Simplified Arabic" w:cs="Simplified Arabic"/>
          <w:sz w:val="28"/>
          <w:szCs w:val="28"/>
          <w:lang w:bidi="ar-EG"/>
        </w:rPr>
        <w:t xml:space="preserve"> </w:t>
      </w:r>
      <w:r w:rsidRPr="00BF0A3A">
        <w:rPr>
          <w:rFonts w:ascii="Simplified Arabic" w:hAnsi="Simplified Arabic" w:cs="Simplified Arabic"/>
          <w:sz w:val="28"/>
          <w:szCs w:val="28"/>
          <w:rtl/>
          <w:lang w:bidi="ar-EG"/>
        </w:rPr>
        <w:t xml:space="preserve">أن قيمة </w:t>
      </w:r>
      <w:r w:rsidRPr="00BF0A3A">
        <w:rPr>
          <w:rFonts w:ascii="Simplified Arabic" w:hAnsi="Simplified Arabic" w:cs="Simplified Arabic"/>
          <w:sz w:val="28"/>
          <w:szCs w:val="28"/>
          <w:lang w:bidi="ar-EG"/>
        </w:rPr>
        <w:t>F</w:t>
      </w:r>
      <w:r w:rsidRPr="00BF0A3A">
        <w:rPr>
          <w:rFonts w:ascii="Simplified Arabic" w:hAnsi="Simplified Arabic" w:cs="Simplified Arabic"/>
          <w:sz w:val="28"/>
          <w:szCs w:val="28"/>
          <w:rtl/>
          <w:lang w:bidi="ar-EG"/>
        </w:rPr>
        <w:t xml:space="preserve"> بلغت (252.330)، عند مستوى دلالة إحصائية (</w:t>
      </w:r>
      <w:r w:rsidRPr="00BF0A3A">
        <w:rPr>
          <w:rFonts w:ascii="Simplified Arabic" w:hAnsi="Simplified Arabic" w:cs="Simplified Arabic"/>
          <w:sz w:val="28"/>
          <w:szCs w:val="28"/>
          <w:lang w:bidi="ar-EG"/>
        </w:rPr>
        <w:t>Sig.=0.000</w:t>
      </w:r>
      <w:r w:rsidRPr="00BF0A3A">
        <w:rPr>
          <w:rFonts w:ascii="Simplified Arabic" w:hAnsi="Simplified Arabic" w:cs="Simplified Arabic"/>
          <w:sz w:val="28"/>
          <w:szCs w:val="28"/>
          <w:rtl/>
          <w:lang w:bidi="ar-ER"/>
        </w:rPr>
        <w:t>)،</w:t>
      </w:r>
      <w:r w:rsidRPr="00BF0A3A">
        <w:rPr>
          <w:rFonts w:ascii="Simplified Arabic" w:hAnsi="Simplified Arabic" w:cs="Simplified Arabic"/>
          <w:sz w:val="28"/>
          <w:szCs w:val="28"/>
          <w:rtl/>
          <w:lang w:bidi="ar-EG"/>
        </w:rPr>
        <w:t xml:space="preserve"> وهي قيمة أقل من مستوى الدلالة المعتمد (0.05)، مما يدل على أن نموذج الانحدار يتمتع بدلالة إحصائية مرتفعة، وأن المتغير المستقل (الفساد) يؤثر بصورة معنوية في المتغير التابع (مستوى الإنتاجية الاقتصادية).</w:t>
      </w:r>
    </w:p>
    <w:p w:rsidR="00BF0A3A" w:rsidRPr="00BF0A3A" w:rsidRDefault="00BF0A3A" w:rsidP="000F7D11">
      <w:pPr>
        <w:spacing w:line="360" w:lineRule="auto"/>
        <w:jc w:val="lowKashida"/>
        <w:rPr>
          <w:rFonts w:ascii="Simplified Arabic" w:hAnsi="Simplified Arabic" w:cs="Simplified Arabic"/>
          <w:sz w:val="28"/>
          <w:szCs w:val="28"/>
          <w:rtl/>
          <w:lang w:bidi="ar-EG"/>
        </w:rPr>
      </w:pPr>
      <w:r w:rsidRPr="00BF0A3A">
        <w:rPr>
          <w:rFonts w:ascii="Simplified Arabic" w:hAnsi="Simplified Arabic" w:cs="Simplified Arabic"/>
          <w:sz w:val="28"/>
          <w:szCs w:val="28"/>
          <w:rtl/>
          <w:lang w:bidi="ar-EG"/>
        </w:rPr>
        <w:t>وأظهرت نتائج جدول معاملات الانحدار (</w:t>
      </w:r>
      <w:r w:rsidRPr="00BF0A3A">
        <w:rPr>
          <w:rFonts w:ascii="Simplified Arabic" w:hAnsi="Simplified Arabic" w:cs="Simplified Arabic"/>
          <w:sz w:val="28"/>
          <w:szCs w:val="28"/>
          <w:lang w:bidi="ar-EG"/>
        </w:rPr>
        <w:t>Coefficients</w:t>
      </w:r>
      <w:r w:rsidRPr="00BF0A3A">
        <w:rPr>
          <w:rFonts w:ascii="Simplified Arabic" w:hAnsi="Simplified Arabic" w:cs="Simplified Arabic"/>
          <w:sz w:val="28"/>
          <w:szCs w:val="28"/>
          <w:rtl/>
          <w:lang w:bidi="ar-ER"/>
        </w:rPr>
        <w:t>)</w:t>
      </w:r>
      <w:r w:rsidRPr="00BF0A3A">
        <w:rPr>
          <w:rFonts w:ascii="Simplified Arabic" w:hAnsi="Simplified Arabic" w:cs="Simplified Arabic"/>
          <w:sz w:val="28"/>
          <w:szCs w:val="28"/>
          <w:lang w:bidi="ar-EG"/>
        </w:rPr>
        <w:t xml:space="preserve"> </w:t>
      </w:r>
      <w:r w:rsidRPr="00BF0A3A">
        <w:rPr>
          <w:rFonts w:ascii="Simplified Arabic" w:hAnsi="Simplified Arabic" w:cs="Simplified Arabic"/>
          <w:sz w:val="28"/>
          <w:szCs w:val="28"/>
          <w:rtl/>
          <w:lang w:bidi="ar-EG"/>
        </w:rPr>
        <w:t>أن معامل الانحدار غير المعياري (</w:t>
      </w:r>
      <w:r w:rsidRPr="00BF0A3A">
        <w:rPr>
          <w:rFonts w:ascii="Simplified Arabic" w:hAnsi="Simplified Arabic" w:cs="Simplified Arabic"/>
          <w:sz w:val="28"/>
          <w:szCs w:val="28"/>
          <w:lang w:bidi="ar-EG"/>
        </w:rPr>
        <w:t>B</w:t>
      </w:r>
      <w:r w:rsidRPr="00BF0A3A">
        <w:rPr>
          <w:rFonts w:ascii="Simplified Arabic" w:hAnsi="Simplified Arabic" w:cs="Simplified Arabic"/>
          <w:sz w:val="28"/>
          <w:szCs w:val="28"/>
          <w:rtl/>
          <w:lang w:bidi="ar-ER"/>
        </w:rPr>
        <w:t>)</w:t>
      </w:r>
      <w:r w:rsidRPr="00BF0A3A">
        <w:rPr>
          <w:rFonts w:ascii="Simplified Arabic" w:hAnsi="Simplified Arabic" w:cs="Simplified Arabic"/>
          <w:sz w:val="28"/>
          <w:szCs w:val="28"/>
          <w:lang w:bidi="ar-EG"/>
        </w:rPr>
        <w:t xml:space="preserve"> </w:t>
      </w:r>
      <w:r w:rsidRPr="00BF0A3A">
        <w:rPr>
          <w:rFonts w:ascii="Simplified Arabic" w:hAnsi="Simplified Arabic" w:cs="Simplified Arabic"/>
          <w:sz w:val="28"/>
          <w:szCs w:val="28"/>
          <w:rtl/>
          <w:lang w:bidi="ar-EG"/>
        </w:rPr>
        <w:t xml:space="preserve">بلغ (0.584)، بينما بلغ معامل الانحدار المعياري </w:t>
      </w:r>
      <w:r w:rsidRPr="00BF0A3A">
        <w:rPr>
          <w:rFonts w:ascii="Simplified Arabic" w:hAnsi="Simplified Arabic" w:cs="Simplified Arabic"/>
          <w:sz w:val="28"/>
          <w:szCs w:val="28"/>
          <w:lang w:bidi="ar-EG"/>
        </w:rPr>
        <w:t>(Beta) (0.709)</w:t>
      </w:r>
      <w:r w:rsidRPr="00BF0A3A">
        <w:rPr>
          <w:rFonts w:ascii="Simplified Arabic" w:hAnsi="Simplified Arabic" w:cs="Simplified Arabic"/>
          <w:sz w:val="28"/>
          <w:szCs w:val="28"/>
          <w:rtl/>
          <w:lang w:bidi="ar-EG"/>
        </w:rPr>
        <w:t xml:space="preserve">، كما بلغت قيمة </w:t>
      </w:r>
      <w:r w:rsidRPr="00BF0A3A">
        <w:rPr>
          <w:rFonts w:ascii="Simplified Arabic" w:hAnsi="Simplified Arabic" w:cs="Simplified Arabic"/>
          <w:sz w:val="28"/>
          <w:szCs w:val="28"/>
          <w:lang w:bidi="ar-EG"/>
        </w:rPr>
        <w:t xml:space="preserve">t (15.885) </w:t>
      </w:r>
      <w:r w:rsidRPr="00BF0A3A">
        <w:rPr>
          <w:rFonts w:ascii="Simplified Arabic" w:hAnsi="Simplified Arabic" w:cs="Simplified Arabic"/>
          <w:sz w:val="28"/>
          <w:szCs w:val="28"/>
          <w:rtl/>
          <w:lang w:bidi="ar-EG"/>
        </w:rPr>
        <w:t>عند مستوى دلالة (0.000)، وهي قيمة دالة إحصائيًا عند مستوى الدلالة (</w:t>
      </w:r>
      <w:r w:rsidRPr="00BF0A3A">
        <w:rPr>
          <w:rFonts w:ascii="Cambria" w:hAnsi="Cambria" w:cs="Cambria"/>
          <w:sz w:val="28"/>
          <w:szCs w:val="28"/>
          <w:lang w:bidi="ar-EG"/>
        </w:rPr>
        <w:t>α</w:t>
      </w:r>
      <w:r w:rsidRPr="00BF0A3A">
        <w:rPr>
          <w:rFonts w:ascii="Simplified Arabic" w:hAnsi="Simplified Arabic" w:cs="Simplified Arabic"/>
          <w:sz w:val="28"/>
          <w:szCs w:val="28"/>
          <w:lang w:bidi="ar-EG"/>
        </w:rPr>
        <w:t xml:space="preserve"> </w:t>
      </w:r>
      <w:r w:rsidRPr="00BF0A3A">
        <w:rPr>
          <w:rFonts w:ascii="Sakkal Majalla" w:hAnsi="Sakkal Majalla" w:cs="Sakkal Majalla"/>
          <w:sz w:val="28"/>
          <w:szCs w:val="28"/>
          <w:lang w:bidi="ar-EG"/>
        </w:rPr>
        <w:t>≤</w:t>
      </w:r>
      <w:r w:rsidRPr="00BF0A3A">
        <w:rPr>
          <w:rFonts w:ascii="Simplified Arabic" w:hAnsi="Simplified Arabic" w:cs="Simplified Arabic"/>
          <w:sz w:val="28"/>
          <w:szCs w:val="28"/>
          <w:lang w:bidi="ar-EG"/>
        </w:rPr>
        <w:t xml:space="preserve"> 0.05</w:t>
      </w:r>
      <w:r w:rsidR="00B82BCA">
        <w:rPr>
          <w:rFonts w:ascii="Simplified Arabic" w:hAnsi="Simplified Arabic" w:cs="Simplified Arabic" w:hint="cs"/>
          <w:sz w:val="28"/>
          <w:szCs w:val="28"/>
          <w:rtl/>
          <w:lang w:bidi="ar-ER"/>
        </w:rPr>
        <w:t>)</w:t>
      </w:r>
      <w:r w:rsidRPr="00BF0A3A">
        <w:rPr>
          <w:rFonts w:ascii="Simplified Arabic" w:hAnsi="Simplified Arabic" w:cs="Simplified Arabic"/>
          <w:sz w:val="28"/>
          <w:szCs w:val="28"/>
          <w:rtl/>
          <w:lang w:bidi="ar-EG"/>
        </w:rPr>
        <w:t xml:space="preserve"> مما يؤكد وجود تأثير ذي دلالة إحصائية للفساد على مستوى الإنتاجية الاقتصادية.</w:t>
      </w:r>
    </w:p>
    <w:p w:rsidR="00BF0A3A" w:rsidRPr="00BF0A3A" w:rsidRDefault="00BF0A3A" w:rsidP="000F7D11">
      <w:pPr>
        <w:spacing w:line="360" w:lineRule="auto"/>
        <w:jc w:val="lowKashida"/>
        <w:rPr>
          <w:rFonts w:ascii="Simplified Arabic" w:hAnsi="Simplified Arabic" w:cs="Simplified Arabic"/>
          <w:sz w:val="28"/>
          <w:szCs w:val="28"/>
          <w:rtl/>
          <w:lang w:bidi="ar-EG"/>
        </w:rPr>
      </w:pPr>
      <w:r w:rsidRPr="00BF0A3A">
        <w:rPr>
          <w:rFonts w:ascii="Simplified Arabic" w:hAnsi="Simplified Arabic" w:cs="Simplified Arabic"/>
          <w:sz w:val="28"/>
          <w:szCs w:val="28"/>
          <w:rtl/>
          <w:lang w:bidi="ar-EG"/>
        </w:rPr>
        <w:t>وتشير قيمة معامل الانحدار الموجب إلى أن التغير في متغير الفساد يرتبط بتغير مماثل في مستوى الإنتاجية الاقتصادية. وإذا كان ترميز مقياس الفساد في الاستبيان يعكس أن ارتفاع الدرجة يدل على انخفاض مستويات الفساد أو تحسن جهود مكافحته، فإن هذه النتيجة تعني أن الحد من الفساد يسهم في تحسين إنتاجية المؤسسات، ورفع كفاءة العاملين، وخفض تكاليف الإنتاج، وتعزيز القدرة التنافسية للاقتصاد السعودي، وهو ما يتفق مع الأدبيات الاقتصادية التي تؤكد أن الشفافية والحوكمة الرشيدة تمثلان من أهم العوامل الداعمة لرفع الإنتاجية وتحقيق النمو الاقتصادي المستدام.</w:t>
      </w:r>
    </w:p>
    <w:p w:rsidR="00D07B65" w:rsidRDefault="00BF0A3A" w:rsidP="000F7D11">
      <w:pPr>
        <w:spacing w:line="360" w:lineRule="auto"/>
        <w:jc w:val="lowKashida"/>
        <w:rPr>
          <w:rFonts w:ascii="Simplified Arabic" w:hAnsi="Simplified Arabic" w:cs="Simplified Arabic"/>
          <w:sz w:val="28"/>
          <w:szCs w:val="28"/>
          <w:rtl/>
          <w:lang w:bidi="ar-EG"/>
        </w:rPr>
      </w:pPr>
      <w:r w:rsidRPr="00BF0A3A">
        <w:rPr>
          <w:rFonts w:ascii="Simplified Arabic" w:hAnsi="Simplified Arabic" w:cs="Simplified Arabic"/>
          <w:sz w:val="28"/>
          <w:szCs w:val="28"/>
          <w:rtl/>
          <w:lang w:bidi="ar-EG"/>
        </w:rPr>
        <w:t>وبناءً على النتائج السابقة، يتم رفض الفرضية الصفرية (</w:t>
      </w:r>
      <w:r w:rsidRPr="00BF0A3A">
        <w:rPr>
          <w:rFonts w:ascii="Simplified Arabic" w:hAnsi="Simplified Arabic" w:cs="Simplified Arabic"/>
          <w:sz w:val="28"/>
          <w:szCs w:val="28"/>
          <w:lang w:bidi="ar-EG"/>
        </w:rPr>
        <w:t>H0</w:t>
      </w:r>
      <w:r w:rsidRPr="00BF0A3A">
        <w:rPr>
          <w:rFonts w:ascii="Simplified Arabic" w:hAnsi="Simplified Arabic" w:cs="Simplified Arabic"/>
          <w:sz w:val="28"/>
          <w:szCs w:val="28"/>
          <w:rtl/>
          <w:lang w:bidi="ar-ER"/>
        </w:rPr>
        <w:t>)</w:t>
      </w:r>
      <w:r w:rsidRPr="00BF0A3A">
        <w:rPr>
          <w:rFonts w:ascii="Simplified Arabic" w:hAnsi="Simplified Arabic" w:cs="Simplified Arabic"/>
          <w:sz w:val="28"/>
          <w:szCs w:val="28"/>
          <w:lang w:bidi="ar-EG"/>
        </w:rPr>
        <w:t xml:space="preserve"> </w:t>
      </w:r>
      <w:r w:rsidRPr="00BF0A3A">
        <w:rPr>
          <w:rFonts w:ascii="Simplified Arabic" w:hAnsi="Simplified Arabic" w:cs="Simplified Arabic"/>
          <w:sz w:val="28"/>
          <w:szCs w:val="28"/>
          <w:rtl/>
          <w:lang w:bidi="ar-EG"/>
        </w:rPr>
        <w:t xml:space="preserve">التي تنص على عدم وجود تأثير ذي دلالة إحصائية للفساد على مستوى الإنتاجية الاقتصادية في المملكة العربية السعودية، وقبول الفرضية </w:t>
      </w:r>
      <w:r w:rsidRPr="00BF0A3A">
        <w:rPr>
          <w:rFonts w:ascii="Simplified Arabic" w:hAnsi="Simplified Arabic" w:cs="Simplified Arabic"/>
          <w:sz w:val="28"/>
          <w:szCs w:val="28"/>
          <w:rtl/>
          <w:lang w:bidi="ar-EG"/>
        </w:rPr>
        <w:lastRenderedPageBreak/>
        <w:t>البديلة التي تنص على وجود تأثير ذي دلالة إحصائية للفساد على مستوى الإنتاجية الاقتصادية في المملكة العربية السعودية.</w:t>
      </w:r>
    </w:p>
    <w:p w:rsidR="00E47A32" w:rsidRPr="00E47A32" w:rsidRDefault="00E47A32" w:rsidP="00E47A32">
      <w:pPr>
        <w:pStyle w:val="Heading1"/>
        <w:rPr>
          <w:rFonts w:ascii="Simplified Arabic" w:hAnsi="Simplified Arabic" w:cs="Simplified Arabic"/>
          <w:sz w:val="32"/>
          <w:szCs w:val="32"/>
          <w:rtl/>
          <w:lang w:bidi="ar-EG"/>
        </w:rPr>
      </w:pPr>
      <w:bookmarkStart w:id="86" w:name="_Toc233632320"/>
      <w:r w:rsidRPr="00E47A32">
        <w:rPr>
          <w:rFonts w:ascii="Simplified Arabic" w:hAnsi="Simplified Arabic" w:cs="Simplified Arabic"/>
          <w:sz w:val="32"/>
          <w:szCs w:val="32"/>
          <w:rtl/>
          <w:lang w:bidi="ar-EG"/>
        </w:rPr>
        <w:t>الخاتمة</w:t>
      </w:r>
      <w:bookmarkEnd w:id="86"/>
    </w:p>
    <w:p w:rsidR="00E47A32" w:rsidRPr="00E47A32" w:rsidRDefault="00E47A32" w:rsidP="00E47A32">
      <w:p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هدفت هذه الدراسة إلى التعرف على أثر الفساد على النمو الاقتصادي في المملكة العربية السعودية، من خلال دراسة ميدانية استهدفت العاملين في الجهات الحكومية والقطاع الخاص، بهدف تحليل طبيعة العلاقة بين الفساد والنمو الاقتصادي، وقياس مدى تأثير الفساد في عدد من المؤشرات الاقتصادية الرئيسة المتمثلة في معدل النمو الاقتصادي، والاستثمار المحلي والأجنبي، وكفاءة تخصيص الموارد الاقتصادية، ومستوى الإنتاجية الاقتصادية. كما سعت الدراسة إلى بيان أهمية تعزيز الشفافية والحوكمة الرشيدة في الحد من آثار الفساد، بما يسهم في دعم التنمية الاقتصادية وتحقيق مستهدفات رؤية المملكة العربية السعودية 2030، التي تركز على بناء اقتصاد مزدهر قائم على الكفاءة والشفافية والاستدامة</w:t>
      </w:r>
      <w:r w:rsidRPr="00E47A32">
        <w:rPr>
          <w:rFonts w:ascii="Simplified Arabic" w:hAnsi="Simplified Arabic" w:cs="Simplified Arabic"/>
          <w:sz w:val="28"/>
          <w:szCs w:val="28"/>
          <w:lang w:bidi="ar-EG"/>
        </w:rPr>
        <w:t>.</w:t>
      </w:r>
    </w:p>
    <w:p w:rsidR="00E47A32" w:rsidRPr="00E47A32" w:rsidRDefault="00E47A32" w:rsidP="00E47A32">
      <w:p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وقد أظهرت نتائج الدراسة أن الفساد يمثل أحد العوامل المؤثرة بصورة مباشرة في الأداء الاقتصادي، وأن الحد من مظاهره يسهم في تحسين بيئة الاستثمار، ورفع كفاءة استخدام الموارد الاقتصادية، وتعزيز الإنتاجية، وزيادة فاعلية المؤسسات الحكومية، وهو ما ينعكس إيجابًا على معدلات النمو الاقتصادي. كما بينت النتائج أن تعزيز الشفافية، وتطوير الأنظمة الرقابية، وتطبيق مبادئ الحوكمة الرشيدة، تعد من أهم المرتكزات التي تسهم في بناء اقتصاد أكثر كفاءة وتنافسية، قادر على تحقيق النمو المستدام وجذب الاستثمارات المحلية والأجنبية</w:t>
      </w:r>
      <w:r w:rsidRPr="00E47A32">
        <w:rPr>
          <w:rFonts w:ascii="Simplified Arabic" w:hAnsi="Simplified Arabic" w:cs="Simplified Arabic"/>
          <w:sz w:val="28"/>
          <w:szCs w:val="28"/>
          <w:lang w:bidi="ar-EG"/>
        </w:rPr>
        <w:t>.</w:t>
      </w:r>
    </w:p>
    <w:p w:rsidR="00E47A32" w:rsidRPr="00E47A32" w:rsidRDefault="00E47A32" w:rsidP="00E47A32">
      <w:pPr>
        <w:spacing w:line="360" w:lineRule="auto"/>
        <w:jc w:val="lowKashida"/>
        <w:rPr>
          <w:rFonts w:ascii="Simplified Arabic" w:hAnsi="Simplified Arabic" w:cs="Simplified Arabic"/>
          <w:b/>
          <w:bCs/>
          <w:sz w:val="28"/>
          <w:szCs w:val="28"/>
          <w:lang w:bidi="ar-EG"/>
        </w:rPr>
      </w:pPr>
      <w:r w:rsidRPr="00E47A32">
        <w:rPr>
          <w:rFonts w:ascii="Simplified Arabic" w:hAnsi="Simplified Arabic" w:cs="Simplified Arabic"/>
          <w:b/>
          <w:bCs/>
          <w:sz w:val="28"/>
          <w:szCs w:val="28"/>
          <w:rtl/>
        </w:rPr>
        <w:t>النتائج العامة للدراسة</w:t>
      </w:r>
    </w:p>
    <w:p w:rsidR="00E47A32" w:rsidRPr="00E47A32" w:rsidRDefault="00E47A32" w:rsidP="0028407C">
      <w:pPr>
        <w:numPr>
          <w:ilvl w:val="0"/>
          <w:numId w:val="19"/>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lastRenderedPageBreak/>
        <w:t>أثبتت نتائج الفرضية الرئيسة وجود أثر ذي دلالة إحصائية للفساد على النمو الاقتصادي في المملكة العربية السعودية، مما يؤدي إلى رفض الفرضية الصفرية وقبول الفرضية البديلة، وهو ما يؤكد وجود علاقة مؤثرة بين مستوى الفساد ومؤشرات النمو الاقتصادي</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19"/>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أكدت نتائج الفرضية الفرعية الأولى وجود أثر ذي دلالة إحصائية للفساد على معدل النمو الاقتصادي، حيث أظهرت نتائج تحليل الانحدار أن الفساد يؤثر بصورة معنوية في معدلات النمو الاقتصادي، وأن الحد من الفساد يسهم في تعزيز النشاط الاقتصادي وتحسين كفاءة السياسات الاقتصادية</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19"/>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أظهرت نتائج الفرضية الفرعية الثانية وجود أثر ذي دلالة إحصائية للفساد على الاستثمار المحلي والأجنبي، حيث تبين أن انخفاض مستويات الفساد يعزز ثقة المستثمرين، ويحسن بيئة الأعمال، ويزيد من قدرة الاقتصاد السعودي على جذب الاستثمارات المحلية والأجنبية</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19"/>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أثبتت نتائج الفرضية الفرعية الثالثة وجود أثر ذي دلالة إحصائية للفساد على كفاءة تخصيص الموارد الاقتصادية، حيث أوضحت النتائج أن الحد من الفساد يسهم في تحسين توزيع الموارد، ورفع كفاءة الإنفاق الحكومي، وتعزيز جودة التخطيط الاقتصادي، بما ينعكس إيجابًا على الأداء الاقتصادي</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19"/>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أكدت نتائج الفرضية الفرعية الرابعة وجود أثر ذي دلالة إحصائية للفساد على مستوى الإنتاجية الاقتصادية، حيث تبين أن مكافحة الفساد تسهم في رفع كفاءة المؤسسات، وتحسين إنتاجية العاملين، وخفض تكاليف الإنتاج، وزيادة القدرة التنافسية للاقتصاد</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19"/>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lastRenderedPageBreak/>
        <w:t>أوضحت النتائج الوصفية أن أفراد عينة الدراسة أبدوا مستويات موافقة مرتفعة تجاه جميع محاور الدراسة، وهو ما يعكس إدراكًا واضحًا لخطورة الفساد وآثاره السلبية في النمو الاقتصادي، وقناعة بأهمية الشفافية والحوكمة في تعزيز الأداء الاقتصادي</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19"/>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أظهرت نتائج الدراسة أن كفاءة تخصيص الموارد الاقتصادية كانت من أكثر الأبعاد تأثرًا بالفساد، تلتها مستوى الإنتاجية الاقتصادية، ثم معدل النمو الاقتصادي، فالاستثمار المحلي والأجنبي، وهو ما يبرز أهمية تحسين إدارة الموارد وتعزيز الرقابة المؤسسية لتحقيق نمو اقتصادي أكثر استدامة</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19"/>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أكدت النتائج أن تطوير البيئة التشريعية والرقابية، وتعزيز مبادئ النزاهة والشفافية، يسهمان في تحسين جودة المؤسسات الاقتصادية والإدارية، ورفع كفاءة الأداء الحكومي، بما يدعم تحقيق مستهدفات التنمية الاقتصادية في المملكة العربية السعودية</w:t>
      </w:r>
      <w:r w:rsidRPr="00E47A32">
        <w:rPr>
          <w:rFonts w:ascii="Simplified Arabic" w:hAnsi="Simplified Arabic" w:cs="Simplified Arabic"/>
          <w:sz w:val="28"/>
          <w:szCs w:val="28"/>
          <w:lang w:bidi="ar-EG"/>
        </w:rPr>
        <w:t xml:space="preserve">. </w:t>
      </w:r>
    </w:p>
    <w:p w:rsidR="00E47A32" w:rsidRPr="00E47A32" w:rsidRDefault="00E47A32" w:rsidP="00E47A32">
      <w:pPr>
        <w:spacing w:line="360" w:lineRule="auto"/>
        <w:jc w:val="lowKashida"/>
        <w:rPr>
          <w:rFonts w:ascii="Simplified Arabic" w:hAnsi="Simplified Arabic" w:cs="Simplified Arabic"/>
          <w:b/>
          <w:bCs/>
          <w:sz w:val="28"/>
          <w:szCs w:val="28"/>
          <w:lang w:bidi="ar-EG"/>
        </w:rPr>
      </w:pPr>
      <w:r w:rsidRPr="00E47A32">
        <w:rPr>
          <w:rFonts w:ascii="Simplified Arabic" w:hAnsi="Simplified Arabic" w:cs="Simplified Arabic"/>
          <w:b/>
          <w:bCs/>
          <w:sz w:val="28"/>
          <w:szCs w:val="28"/>
          <w:rtl/>
        </w:rPr>
        <w:t>توصيات الدراسة</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الاستمرار في تعزيز جهود مكافحة الفساد من خلال تطوير الأنظمة والتشريعات التي تدعم النزاهة والشفافية، وتضمن تطبيق القوانين بعدالة وكفاءة</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دعم استقلالية الأجهزة الرقابية وتمكينها من أداء مهامها بكفاءة، مع تعزيز التكامل والتنسيق بين الجهات الرقابية المختلفة بما يرفع من كفاءة اكتشاف ممارسات الفساد والحد منها</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تعزيز تطبيق مبادئ الحوكمة الرشيدة داخل الجهات الحكومية والقطاع الخاص، بما يشمل الإفصاح والشفافية والمساءلة وإدارة المخاطر، بما يسهم في تحسين جودة الأداء المؤسسي</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lastRenderedPageBreak/>
        <w:t>تحسين بيئة الاستثمار من خلال تبسيط الإجراءات الإدارية، وتطوير الخدمات الحكومية الرقمية، ورفع مستوى الشفافية في الأنظمة الاقتصادية، بما يعزز ثقة المستثمرين المحليين والأجانب</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رفع كفاءة تخصيص الموارد الاقتصادية من خلال تعزيز الرقابة على الإنفاق العام، وتطبيق معايير الكفاءة الاقتصادية عند تنفيذ المشروعات الحكومية، بما يضمن الاستخدام الأمثل للموارد</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تعزيز التحول الرقمي في الجهات الحكومية، والتوسع في استخدام الأنظمة الإلكترونية التي تقلل التدخل البشري، وترفع مستوى الشفافية، وتحد من فرص الفساد الإداري والمالي</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نشر ثقافة النزاهة ومكافحة الفساد من خلال تنفيذ برامج توعوية وتدريبية تستهدف العاملين في القطاعين الحكومي والخاص، بما يسهم في ترسيخ القيم الأخلاقية والمهنية</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دعم الاستثمار في تنمية رأس المال البشري من خلال تطوير برامج التدريب والتأهيل، بما يرفع مستوى الإنتاجية ويعزز كفاءة الأداء المؤسسي</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sz w:val="28"/>
          <w:szCs w:val="28"/>
          <w:lang w:bidi="ar-EG"/>
        </w:rPr>
      </w:pPr>
      <w:r w:rsidRPr="00E47A32">
        <w:rPr>
          <w:rFonts w:ascii="Simplified Arabic" w:hAnsi="Simplified Arabic" w:cs="Simplified Arabic"/>
          <w:sz w:val="28"/>
          <w:szCs w:val="28"/>
          <w:rtl/>
        </w:rPr>
        <w:t>تعزيز الشراكة بين القطاعين العام والخاص في تنفيذ مبادرات مكافحة الفساد وتحسين بيئة الأعمال، بما يدعم تحقيق التنمية الاقتصادية المستدامة</w:t>
      </w:r>
      <w:r w:rsidRPr="00E47A32">
        <w:rPr>
          <w:rFonts w:ascii="Simplified Arabic" w:hAnsi="Simplified Arabic" w:cs="Simplified Arabic"/>
          <w:sz w:val="28"/>
          <w:szCs w:val="28"/>
          <w:lang w:bidi="ar-EG"/>
        </w:rPr>
        <w:t xml:space="preserve">. </w:t>
      </w:r>
    </w:p>
    <w:p w:rsidR="00E47A32" w:rsidRPr="00E47A32" w:rsidRDefault="00E47A32" w:rsidP="0028407C">
      <w:pPr>
        <w:numPr>
          <w:ilvl w:val="0"/>
          <w:numId w:val="20"/>
        </w:numPr>
        <w:spacing w:line="360" w:lineRule="auto"/>
        <w:jc w:val="lowKashida"/>
        <w:rPr>
          <w:rFonts w:ascii="Simplified Arabic" w:hAnsi="Simplified Arabic" w:cs="Simplified Arabic" w:hint="cs"/>
          <w:sz w:val="28"/>
          <w:szCs w:val="28"/>
          <w:rtl/>
          <w:lang w:bidi="ar-EG"/>
        </w:rPr>
      </w:pPr>
      <w:r w:rsidRPr="00E47A32">
        <w:rPr>
          <w:rFonts w:ascii="Simplified Arabic" w:hAnsi="Simplified Arabic" w:cs="Simplified Arabic"/>
          <w:sz w:val="28"/>
          <w:szCs w:val="28"/>
          <w:rtl/>
        </w:rPr>
        <w:t>تشجيع إجراء المزيد من الدراسات المستقبلية التي تتناول أثر الفساد على متغيرات اقتصادية أخرى، مثل كفاءة الإنفاق الحكومي، والتنافسية الدولية، والاستدامة المالية، مع إجراء دراسات مقارنة بين المملكة العربية السعودية ودول أخرى للاستفادة من أفضل الممارسات الدولية في مكافحة الفساد وتعزيز النمو الاقتصادي</w:t>
      </w:r>
      <w:r w:rsidRPr="00E47A32">
        <w:rPr>
          <w:rFonts w:ascii="Simplified Arabic" w:hAnsi="Simplified Arabic" w:cs="Simplified Arabic"/>
          <w:sz w:val="28"/>
          <w:szCs w:val="28"/>
          <w:lang w:bidi="ar-EG"/>
        </w:rPr>
        <w:t xml:space="preserve">. </w:t>
      </w:r>
    </w:p>
    <w:p w:rsidR="00032FD7" w:rsidRPr="008F5B07" w:rsidRDefault="0072659F" w:rsidP="000F7D11">
      <w:pPr>
        <w:pStyle w:val="Heading1"/>
        <w:spacing w:line="360" w:lineRule="auto"/>
        <w:jc w:val="lowKashida"/>
        <w:rPr>
          <w:rFonts w:ascii="Simplified Arabic" w:hAnsi="Simplified Arabic" w:cs="Simplified Arabic"/>
          <w:sz w:val="40"/>
          <w:szCs w:val="40"/>
        </w:rPr>
      </w:pPr>
      <w:bookmarkStart w:id="87" w:name="_Toc233632321"/>
      <w:r w:rsidRPr="008F5B07">
        <w:rPr>
          <w:rFonts w:ascii="Simplified Arabic" w:hAnsi="Simplified Arabic" w:cs="Simplified Arabic"/>
          <w:sz w:val="40"/>
          <w:szCs w:val="40"/>
          <w:rtl/>
        </w:rPr>
        <w:lastRenderedPageBreak/>
        <w:t>المراجع</w:t>
      </w:r>
      <w:r w:rsidRPr="008F5B07">
        <w:rPr>
          <w:rFonts w:ascii="Simplified Arabic" w:hAnsi="Simplified Arabic" w:cs="Simplified Arabic"/>
          <w:sz w:val="40"/>
          <w:szCs w:val="40"/>
        </w:rPr>
        <w:t>:</w:t>
      </w:r>
      <w:bookmarkEnd w:id="87"/>
      <w:r w:rsidRPr="008F5B07">
        <w:rPr>
          <w:rFonts w:ascii="Simplified Arabic" w:hAnsi="Simplified Arabic" w:cs="Simplified Arabic"/>
          <w:sz w:val="40"/>
          <w:szCs w:val="40"/>
        </w:rPr>
        <w:t xml:space="preserve"> </w:t>
      </w:r>
    </w:p>
    <w:p w:rsidR="00032FD7" w:rsidRPr="008F5B07" w:rsidRDefault="0072659F" w:rsidP="000F7D11">
      <w:pPr>
        <w:pStyle w:val="Heading1"/>
        <w:spacing w:line="360" w:lineRule="auto"/>
        <w:jc w:val="lowKashida"/>
        <w:rPr>
          <w:rFonts w:ascii="Simplified Arabic" w:eastAsia="Simplified Arabic" w:hAnsi="Simplified Arabic" w:cs="Simplified Arabic"/>
          <w:b w:val="0"/>
          <w:bCs w:val="0"/>
          <w:u w:val="single"/>
        </w:rPr>
      </w:pPr>
      <w:bookmarkStart w:id="88" w:name="_Toc233632322"/>
      <w:r w:rsidRPr="008F5B07">
        <w:rPr>
          <w:rFonts w:ascii="Simplified Arabic" w:eastAsia="Simplified Arabic" w:hAnsi="Simplified Arabic" w:cs="Simplified Arabic"/>
          <w:b w:val="0"/>
          <w:bCs w:val="0"/>
          <w:u w:val="single"/>
          <w:rtl/>
        </w:rPr>
        <w:t>أولاً</w:t>
      </w:r>
      <w:r w:rsidRPr="008F5B07">
        <w:rPr>
          <w:rFonts w:ascii="Simplified Arabic" w:eastAsia="Simplified Arabic" w:hAnsi="Simplified Arabic" w:cs="Simplified Arabic"/>
          <w:b w:val="0"/>
          <w:bCs w:val="0"/>
          <w:u w:val="single"/>
        </w:rPr>
        <w:t xml:space="preserve">: </w:t>
      </w:r>
      <w:r w:rsidRPr="008F5B07">
        <w:rPr>
          <w:rFonts w:ascii="Simplified Arabic" w:eastAsia="Simplified Arabic" w:hAnsi="Simplified Arabic" w:cs="Simplified Arabic"/>
          <w:b w:val="0"/>
          <w:bCs w:val="0"/>
          <w:u w:val="single"/>
          <w:rtl/>
        </w:rPr>
        <w:t>المراجع</w:t>
      </w:r>
      <w:r w:rsidRPr="008F5B07">
        <w:rPr>
          <w:rFonts w:ascii="Simplified Arabic" w:eastAsia="Simplified Arabic" w:hAnsi="Simplified Arabic" w:cs="Simplified Arabic"/>
          <w:b w:val="0"/>
          <w:bCs w:val="0"/>
          <w:u w:val="single"/>
        </w:rPr>
        <w:t xml:space="preserve"> </w:t>
      </w:r>
      <w:r w:rsidRPr="008F5B07">
        <w:rPr>
          <w:rFonts w:ascii="Simplified Arabic" w:eastAsia="Simplified Arabic" w:hAnsi="Simplified Arabic" w:cs="Simplified Arabic"/>
          <w:b w:val="0"/>
          <w:bCs w:val="0"/>
          <w:u w:val="single"/>
          <w:rtl/>
        </w:rPr>
        <w:t>العربية</w:t>
      </w:r>
      <w:bookmarkEnd w:id="88"/>
      <w:r w:rsidRPr="008F5B07">
        <w:rPr>
          <w:rFonts w:ascii="Simplified Arabic" w:eastAsia="Simplified Arabic" w:hAnsi="Simplified Arabic" w:cs="Simplified Arabic"/>
          <w:b w:val="0"/>
          <w:bCs w:val="0"/>
          <w:u w:val="single"/>
        </w:rPr>
        <w:t xml:space="preserve"> </w:t>
      </w:r>
    </w:p>
    <w:p w:rsidR="004465CC" w:rsidRDefault="004465CC" w:rsidP="00282FC3">
      <w:pPr>
        <w:spacing w:line="276" w:lineRule="auto"/>
        <w:jc w:val="mediumKashida"/>
        <w:rPr>
          <w:rFonts w:ascii="Simplified Arabic" w:hAnsi="Simplified Arabic" w:cs="Simplified Arabic"/>
          <w:sz w:val="28"/>
          <w:szCs w:val="28"/>
          <w:rtl/>
        </w:rPr>
      </w:pPr>
      <w:r w:rsidRPr="006224BF">
        <w:rPr>
          <w:rFonts w:ascii="Simplified Arabic" w:hAnsi="Simplified Arabic" w:cs="Simplified Arabic"/>
          <w:sz w:val="28"/>
          <w:szCs w:val="28"/>
          <w:cs/>
        </w:rPr>
        <w:t>‎</w:t>
      </w:r>
      <w:r w:rsidRPr="002D25C0">
        <w:rPr>
          <w:rFonts w:ascii="Arial" w:hAnsi="Arial" w:cs="Arial"/>
          <w:color w:val="222222"/>
          <w:sz w:val="20"/>
          <w:szCs w:val="20"/>
          <w:shd w:val="clear" w:color="auto" w:fill="FFFFFF"/>
          <w:rtl/>
        </w:rPr>
        <w:t xml:space="preserve"> </w:t>
      </w:r>
      <w:proofErr w:type="gramStart"/>
      <w:r w:rsidRPr="002D25C0">
        <w:rPr>
          <w:rFonts w:ascii="Simplified Arabic" w:hAnsi="Simplified Arabic" w:cs="Simplified Arabic"/>
          <w:sz w:val="28"/>
          <w:szCs w:val="28"/>
          <w:rtl/>
        </w:rPr>
        <w:t>حوشين,</w:t>
      </w:r>
      <w:proofErr w:type="gramEnd"/>
      <w:r w:rsidRPr="002D25C0">
        <w:rPr>
          <w:rFonts w:ascii="Simplified Arabic" w:hAnsi="Simplified Arabic" w:cs="Simplified Arabic"/>
          <w:sz w:val="28"/>
          <w:szCs w:val="28"/>
          <w:rtl/>
        </w:rPr>
        <w:t xml:space="preserve"> يوسف. (2021). قياس مدى تأثير الفساد على النمو الاقتصادي في الجزائر (الفترة 2003-2019). </w:t>
      </w:r>
      <w:proofErr w:type="spellStart"/>
      <w:r w:rsidRPr="002D25C0">
        <w:rPr>
          <w:rFonts w:ascii="Simplified Arabic" w:hAnsi="Simplified Arabic" w:cs="Simplified Arabic"/>
          <w:i/>
          <w:iCs/>
          <w:sz w:val="28"/>
          <w:szCs w:val="28"/>
        </w:rPr>
        <w:t>recherches</w:t>
      </w:r>
      <w:proofErr w:type="spellEnd"/>
      <w:r w:rsidRPr="002D25C0">
        <w:rPr>
          <w:rFonts w:ascii="Simplified Arabic" w:hAnsi="Simplified Arabic" w:cs="Simplified Arabic"/>
          <w:i/>
          <w:iCs/>
          <w:sz w:val="28"/>
          <w:szCs w:val="28"/>
        </w:rPr>
        <w:t xml:space="preserve"> </w:t>
      </w:r>
      <w:proofErr w:type="spellStart"/>
      <w:r w:rsidRPr="002D25C0">
        <w:rPr>
          <w:rFonts w:ascii="Simplified Arabic" w:hAnsi="Simplified Arabic" w:cs="Simplified Arabic"/>
          <w:i/>
          <w:iCs/>
          <w:sz w:val="28"/>
          <w:szCs w:val="28"/>
        </w:rPr>
        <w:t>économiques</w:t>
      </w:r>
      <w:proofErr w:type="spellEnd"/>
      <w:r w:rsidRPr="002D25C0">
        <w:rPr>
          <w:rFonts w:ascii="Simplified Arabic" w:hAnsi="Simplified Arabic" w:cs="Simplified Arabic"/>
          <w:sz w:val="28"/>
          <w:szCs w:val="28"/>
          <w:rtl/>
        </w:rPr>
        <w:t>, </w:t>
      </w:r>
      <w:r w:rsidRPr="002D25C0">
        <w:rPr>
          <w:rFonts w:ascii="Simplified Arabic" w:hAnsi="Simplified Arabic" w:cs="Simplified Arabic"/>
          <w:i/>
          <w:iCs/>
          <w:sz w:val="28"/>
          <w:szCs w:val="28"/>
          <w:rtl/>
        </w:rPr>
        <w:t>16</w:t>
      </w:r>
      <w:r w:rsidRPr="002D25C0">
        <w:rPr>
          <w:rFonts w:ascii="Simplified Arabic" w:hAnsi="Simplified Arabic" w:cs="Simplified Arabic"/>
          <w:sz w:val="28"/>
          <w:szCs w:val="28"/>
          <w:rtl/>
        </w:rPr>
        <w:t>(1), 170-</w:t>
      </w:r>
      <w:proofErr w:type="gramStart"/>
      <w:r w:rsidRPr="002D25C0">
        <w:rPr>
          <w:rFonts w:ascii="Simplified Arabic" w:hAnsi="Simplified Arabic" w:cs="Simplified Arabic"/>
          <w:sz w:val="28"/>
          <w:szCs w:val="28"/>
          <w:rtl/>
        </w:rPr>
        <w:t>189.</w:t>
      </w:r>
      <w:r w:rsidRPr="002D25C0">
        <w:rPr>
          <w:rFonts w:ascii="Simplified Arabic" w:hAnsi="Simplified Arabic" w:cs="Simplified Arabic"/>
          <w:sz w:val="28"/>
          <w:szCs w:val="28"/>
          <w:cs/>
        </w:rPr>
        <w:t>‎</w:t>
      </w:r>
      <w:proofErr w:type="gramEnd"/>
    </w:p>
    <w:p w:rsidR="004465CC" w:rsidRDefault="004465CC" w:rsidP="00282FC3">
      <w:pPr>
        <w:spacing w:line="276" w:lineRule="auto"/>
        <w:jc w:val="mediumKashida"/>
        <w:rPr>
          <w:rFonts w:ascii="Simplified Arabic" w:hAnsi="Simplified Arabic" w:cs="Simplified Arabic"/>
          <w:sz w:val="28"/>
          <w:szCs w:val="28"/>
          <w:rtl/>
          <w:lang w:bidi="ar-ER"/>
        </w:rPr>
      </w:pPr>
      <w:r w:rsidRPr="00703F10">
        <w:rPr>
          <w:rFonts w:ascii="Simplified Arabic" w:hAnsi="Simplified Arabic" w:cs="Simplified Arabic"/>
          <w:sz w:val="28"/>
          <w:szCs w:val="28"/>
          <w:rtl/>
        </w:rPr>
        <w:t xml:space="preserve">أ. د. السيد محمد أحمد </w:t>
      </w:r>
      <w:proofErr w:type="spellStart"/>
      <w:proofErr w:type="gramStart"/>
      <w:r w:rsidRPr="00703F10">
        <w:rPr>
          <w:rFonts w:ascii="Simplified Arabic" w:hAnsi="Simplified Arabic" w:cs="Simplified Arabic"/>
          <w:sz w:val="28"/>
          <w:szCs w:val="28"/>
          <w:rtl/>
        </w:rPr>
        <w:t>السريتي</w:t>
      </w:r>
      <w:proofErr w:type="spellEnd"/>
      <w:r w:rsidRPr="00703F10">
        <w:rPr>
          <w:rFonts w:ascii="Simplified Arabic" w:hAnsi="Simplified Arabic" w:cs="Simplified Arabic"/>
          <w:sz w:val="28"/>
          <w:szCs w:val="28"/>
          <w:rtl/>
        </w:rPr>
        <w:t>,</w:t>
      </w:r>
      <w:proofErr w:type="gramEnd"/>
      <w:r w:rsidRPr="00703F10">
        <w:rPr>
          <w:rFonts w:ascii="Simplified Arabic" w:hAnsi="Simplified Arabic" w:cs="Simplified Arabic"/>
          <w:sz w:val="28"/>
          <w:szCs w:val="28"/>
          <w:rtl/>
        </w:rPr>
        <w:t xml:space="preserve"> د. منال محمد لطفي. (2025). أثر الصناعات التحويلية على النمو الاقتصادي في مصر خلال الفترة (1974-2023). </w:t>
      </w:r>
      <w:r w:rsidRPr="00703F10">
        <w:rPr>
          <w:rFonts w:ascii="Simplified Arabic" w:hAnsi="Simplified Arabic" w:cs="Simplified Arabic"/>
          <w:i/>
          <w:iCs/>
          <w:sz w:val="28"/>
          <w:szCs w:val="28"/>
          <w:lang w:bidi="ar-ER"/>
        </w:rPr>
        <w:t xml:space="preserve">Journal of Economic </w:t>
      </w:r>
      <w:proofErr w:type="gramStart"/>
      <w:r w:rsidRPr="00703F10">
        <w:rPr>
          <w:rFonts w:ascii="Simplified Arabic" w:hAnsi="Simplified Arabic" w:cs="Simplified Arabic"/>
          <w:i/>
          <w:iCs/>
          <w:sz w:val="28"/>
          <w:szCs w:val="28"/>
          <w:lang w:bidi="ar-ER"/>
        </w:rPr>
        <w:t>Studies</w:t>
      </w:r>
      <w:r w:rsidRPr="00703F10">
        <w:rPr>
          <w:rFonts w:ascii="Simplified Arabic" w:hAnsi="Simplified Arabic" w:cs="Simplified Arabic"/>
          <w:sz w:val="28"/>
          <w:szCs w:val="28"/>
          <w:rtl/>
        </w:rPr>
        <w:t>.</w:t>
      </w:r>
      <w:r w:rsidRPr="00703F10">
        <w:rPr>
          <w:rFonts w:ascii="Simplified Arabic" w:hAnsi="Simplified Arabic" w:cs="Simplified Arabic"/>
          <w:sz w:val="28"/>
          <w:szCs w:val="28"/>
          <w:cs/>
        </w:rPr>
        <w:t>‎</w:t>
      </w:r>
      <w:proofErr w:type="gramEnd"/>
    </w:p>
    <w:p w:rsidR="004465CC" w:rsidRDefault="004465CC" w:rsidP="00282FC3">
      <w:pPr>
        <w:spacing w:line="276" w:lineRule="auto"/>
        <w:jc w:val="mediumKashida"/>
        <w:rPr>
          <w:rFonts w:ascii="Simplified Arabic" w:hAnsi="Simplified Arabic" w:cs="Simplified Arabic"/>
          <w:sz w:val="28"/>
          <w:szCs w:val="28"/>
          <w:rtl/>
          <w:cs/>
        </w:rPr>
      </w:pPr>
      <w:r w:rsidRPr="008118DF">
        <w:rPr>
          <w:rFonts w:ascii="Simplified Arabic" w:hAnsi="Simplified Arabic" w:cs="Simplified Arabic"/>
          <w:sz w:val="28"/>
          <w:szCs w:val="28"/>
          <w:rtl/>
        </w:rPr>
        <w:t>أ. محمد أمحمد عبد اللطيف الأبيض. (2025). دور الإيرادات غير النفطية والاستثمار الاجنبي المباشر في تعزيز النمو الاقتصادي الليبي: دراسة نظرية تطبيقية 2011-2024. </w:t>
      </w:r>
      <w:r w:rsidRPr="008118DF">
        <w:rPr>
          <w:rFonts w:ascii="Simplified Arabic" w:hAnsi="Simplified Arabic" w:cs="Simplified Arabic"/>
          <w:i/>
          <w:iCs/>
          <w:sz w:val="28"/>
          <w:szCs w:val="28"/>
          <w:rtl/>
        </w:rPr>
        <w:t>المجلة الإفريقية للدراسات المتقدمة في العلوم الإنسانية والاجتماعية</w:t>
      </w:r>
      <w:r w:rsidRPr="008118DF">
        <w:rPr>
          <w:rFonts w:ascii="Simplified Arabic" w:hAnsi="Simplified Arabic" w:cs="Simplified Arabic"/>
          <w:sz w:val="28"/>
          <w:szCs w:val="28"/>
          <w:rtl/>
        </w:rPr>
        <w:t>, 929-945.</w:t>
      </w:r>
      <w:r w:rsidRPr="008118DF">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cs/>
        </w:rPr>
      </w:pPr>
      <w:r w:rsidRPr="00812222">
        <w:rPr>
          <w:rFonts w:ascii="Simplified Arabic" w:hAnsi="Simplified Arabic" w:cs="Simplified Arabic"/>
          <w:sz w:val="28"/>
          <w:szCs w:val="28"/>
          <w:rtl/>
        </w:rPr>
        <w:t xml:space="preserve">أبو </w:t>
      </w:r>
      <w:proofErr w:type="gramStart"/>
      <w:r w:rsidRPr="00812222">
        <w:rPr>
          <w:rFonts w:ascii="Simplified Arabic" w:hAnsi="Simplified Arabic" w:cs="Simplified Arabic"/>
          <w:sz w:val="28"/>
          <w:szCs w:val="28"/>
          <w:rtl/>
        </w:rPr>
        <w:t>غرارة,</w:t>
      </w:r>
      <w:proofErr w:type="gramEnd"/>
      <w:r w:rsidRPr="00812222">
        <w:rPr>
          <w:rFonts w:ascii="Simplified Arabic" w:hAnsi="Simplified Arabic" w:cs="Simplified Arabic"/>
          <w:sz w:val="28"/>
          <w:szCs w:val="28"/>
          <w:rtl/>
        </w:rPr>
        <w:t xml:space="preserve"> أحمد سعيد فؤاد. (2024). أثر الفساد على عجز الموازنة في الدول النامية خلال الفترة (2010-2019). </w:t>
      </w:r>
      <w:r w:rsidRPr="00812222">
        <w:rPr>
          <w:rFonts w:ascii="Simplified Arabic" w:hAnsi="Simplified Arabic" w:cs="Simplified Arabic"/>
          <w:i/>
          <w:iCs/>
          <w:sz w:val="28"/>
          <w:szCs w:val="28"/>
          <w:rtl/>
        </w:rPr>
        <w:t xml:space="preserve">مجلة جامعة </w:t>
      </w:r>
      <w:proofErr w:type="spellStart"/>
      <w:r w:rsidRPr="00812222">
        <w:rPr>
          <w:rFonts w:ascii="Simplified Arabic" w:hAnsi="Simplified Arabic" w:cs="Simplified Arabic"/>
          <w:i/>
          <w:iCs/>
          <w:sz w:val="28"/>
          <w:szCs w:val="28"/>
          <w:rtl/>
        </w:rPr>
        <w:t>الإسکندرية</w:t>
      </w:r>
      <w:proofErr w:type="spellEnd"/>
      <w:r w:rsidRPr="00812222">
        <w:rPr>
          <w:rFonts w:ascii="Simplified Arabic" w:hAnsi="Simplified Arabic" w:cs="Simplified Arabic"/>
          <w:i/>
          <w:iCs/>
          <w:sz w:val="28"/>
          <w:szCs w:val="28"/>
          <w:rtl/>
        </w:rPr>
        <w:t xml:space="preserve"> للعلوم الإدارية</w:t>
      </w:r>
      <w:r w:rsidRPr="00812222">
        <w:rPr>
          <w:rFonts w:ascii="Simplified Arabic" w:hAnsi="Simplified Arabic" w:cs="Simplified Arabic"/>
          <w:sz w:val="28"/>
          <w:szCs w:val="28"/>
          <w:rtl/>
        </w:rPr>
        <w:t>, </w:t>
      </w:r>
      <w:r w:rsidRPr="00812222">
        <w:rPr>
          <w:rFonts w:ascii="Simplified Arabic" w:hAnsi="Simplified Arabic" w:cs="Simplified Arabic"/>
          <w:i/>
          <w:iCs/>
          <w:sz w:val="28"/>
          <w:szCs w:val="28"/>
          <w:rtl/>
        </w:rPr>
        <w:t>61</w:t>
      </w:r>
      <w:r w:rsidRPr="00812222">
        <w:rPr>
          <w:rFonts w:ascii="Simplified Arabic" w:hAnsi="Simplified Arabic" w:cs="Simplified Arabic"/>
          <w:sz w:val="28"/>
          <w:szCs w:val="28"/>
          <w:rtl/>
        </w:rPr>
        <w:t>(</w:t>
      </w:r>
      <w:proofErr w:type="gramStart"/>
      <w:r w:rsidRPr="00812222">
        <w:rPr>
          <w:rFonts w:ascii="Simplified Arabic" w:hAnsi="Simplified Arabic" w:cs="Simplified Arabic"/>
          <w:sz w:val="28"/>
          <w:szCs w:val="28"/>
          <w:rtl/>
        </w:rPr>
        <w:t>6),</w:t>
      </w:r>
      <w:proofErr w:type="gramEnd"/>
      <w:r w:rsidRPr="00812222">
        <w:rPr>
          <w:rFonts w:ascii="Simplified Arabic" w:hAnsi="Simplified Arabic" w:cs="Simplified Arabic"/>
          <w:sz w:val="28"/>
          <w:szCs w:val="28"/>
          <w:rtl/>
        </w:rPr>
        <w:t xml:space="preserve"> 119-166.</w:t>
      </w:r>
      <w:r w:rsidRPr="00812222">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lang w:bidi="ar-ER"/>
        </w:rPr>
      </w:pPr>
      <w:r w:rsidRPr="00980773">
        <w:rPr>
          <w:rFonts w:ascii="Simplified Arabic" w:hAnsi="Simplified Arabic" w:cs="Simplified Arabic"/>
          <w:sz w:val="28"/>
          <w:szCs w:val="28"/>
          <w:rtl/>
          <w:lang w:bidi="ar-ER"/>
        </w:rPr>
        <w:t>أحمد, د. محمد عبد رب النبي. (2025). -أثر الفساد على تراكم الدين العام فى إفريقيا: دراسة قياسية تطبيقية خلال الفترة (2000-2024). مجلة الدراسات الأفريقية, 47(2), 1-36.</w:t>
      </w:r>
      <w:r w:rsidRPr="00980773">
        <w:rPr>
          <w:rFonts w:ascii="Simplified Arabic" w:hAnsi="Simplified Arabic" w:cs="Simplified Arabic"/>
          <w:sz w:val="28"/>
          <w:szCs w:val="28"/>
          <w:cs/>
          <w:lang w:bidi="ar-ER"/>
        </w:rPr>
        <w:t>‎</w:t>
      </w:r>
    </w:p>
    <w:p w:rsidR="004465CC" w:rsidRDefault="004465CC" w:rsidP="00282FC3">
      <w:pPr>
        <w:spacing w:line="276" w:lineRule="auto"/>
        <w:jc w:val="mediumKashida"/>
        <w:rPr>
          <w:rFonts w:ascii="Simplified Arabic" w:hAnsi="Simplified Arabic" w:cs="Simplified Arabic"/>
          <w:sz w:val="28"/>
          <w:szCs w:val="28"/>
          <w:rtl/>
        </w:rPr>
      </w:pPr>
      <w:r w:rsidRPr="00DD4D76">
        <w:rPr>
          <w:rFonts w:ascii="Simplified Arabic" w:hAnsi="Simplified Arabic" w:cs="Simplified Arabic"/>
          <w:sz w:val="28"/>
          <w:szCs w:val="28"/>
          <w:rtl/>
          <w:lang w:bidi="ar-ER"/>
        </w:rPr>
        <w:t>اسامه</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ابراهيم</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النحال</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ابراهيم</w:t>
      </w:r>
      <w:r w:rsidRPr="00DD4D76">
        <w:rPr>
          <w:rFonts w:ascii="Simplified Arabic" w:hAnsi="Simplified Arabic" w:cs="Simplified Arabic"/>
          <w:sz w:val="28"/>
          <w:szCs w:val="28"/>
          <w:rtl/>
        </w:rPr>
        <w:t xml:space="preserve">. (2024). </w:t>
      </w:r>
      <w:r w:rsidRPr="00DD4D76">
        <w:rPr>
          <w:rFonts w:ascii="Simplified Arabic" w:hAnsi="Simplified Arabic" w:cs="Simplified Arabic"/>
          <w:sz w:val="28"/>
          <w:szCs w:val="28"/>
          <w:rtl/>
          <w:lang w:bidi="ar-ER"/>
        </w:rPr>
        <w:t>التأثير</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السلبي</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للفساد</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علي</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مناخ</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الاستثمار</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المحلي</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tl/>
          <w:lang w:bidi="ar-ER"/>
        </w:rPr>
        <w:t>والأجنبى</w:t>
      </w:r>
      <w:r w:rsidRPr="00DD4D76">
        <w:rPr>
          <w:rFonts w:ascii="Simplified Arabic" w:hAnsi="Simplified Arabic" w:cs="Simplified Arabic"/>
          <w:sz w:val="28"/>
          <w:szCs w:val="28"/>
          <w:rtl/>
        </w:rPr>
        <w:t xml:space="preserve"> </w:t>
      </w:r>
      <w:r w:rsidRPr="00DD4D76">
        <w:rPr>
          <w:rFonts w:ascii="Simplified Arabic" w:hAnsi="Simplified Arabic" w:cs="Simplified Arabic"/>
          <w:sz w:val="28"/>
          <w:szCs w:val="28"/>
        </w:rPr>
        <w:t>The negative impact of corruption on the domestic and foreign investment climate.</w:t>
      </w:r>
      <w:r w:rsidRPr="00DD4D76">
        <w:rPr>
          <w:rFonts w:ascii="Simplified Arabic" w:hAnsi="Simplified Arabic" w:cs="Simplified Arabic"/>
          <w:sz w:val="28"/>
          <w:szCs w:val="28"/>
          <w:rtl/>
        </w:rPr>
        <w:t> </w:t>
      </w:r>
      <w:r w:rsidRPr="00DD4D76">
        <w:rPr>
          <w:rFonts w:ascii="Simplified Arabic" w:hAnsi="Simplified Arabic" w:cs="Simplified Arabic"/>
          <w:i/>
          <w:iCs/>
          <w:sz w:val="28"/>
          <w:szCs w:val="28"/>
          <w:rtl/>
          <w:lang w:bidi="ar-ER"/>
        </w:rPr>
        <w:t>روح</w:t>
      </w:r>
      <w:r w:rsidRPr="00DD4D76">
        <w:rPr>
          <w:rFonts w:ascii="Simplified Arabic" w:hAnsi="Simplified Arabic" w:cs="Simplified Arabic"/>
          <w:i/>
          <w:iCs/>
          <w:sz w:val="28"/>
          <w:szCs w:val="28"/>
          <w:rtl/>
        </w:rPr>
        <w:t xml:space="preserve"> </w:t>
      </w:r>
      <w:r w:rsidRPr="00DD4D76">
        <w:rPr>
          <w:rFonts w:ascii="Simplified Arabic" w:hAnsi="Simplified Arabic" w:cs="Simplified Arabic"/>
          <w:i/>
          <w:iCs/>
          <w:sz w:val="28"/>
          <w:szCs w:val="28"/>
          <w:rtl/>
          <w:lang w:bidi="ar-ER"/>
        </w:rPr>
        <w:t>القوانين</w:t>
      </w:r>
      <w:r w:rsidRPr="00DD4D76">
        <w:rPr>
          <w:rFonts w:ascii="Simplified Arabic" w:hAnsi="Simplified Arabic" w:cs="Simplified Arabic"/>
          <w:sz w:val="28"/>
          <w:szCs w:val="28"/>
          <w:rtl/>
        </w:rPr>
        <w:t>, </w:t>
      </w:r>
      <w:r w:rsidRPr="00DD4D76">
        <w:rPr>
          <w:rFonts w:ascii="Simplified Arabic" w:hAnsi="Simplified Arabic" w:cs="Simplified Arabic"/>
          <w:i/>
          <w:iCs/>
          <w:sz w:val="28"/>
          <w:szCs w:val="28"/>
          <w:rtl/>
        </w:rPr>
        <w:t>36</w:t>
      </w:r>
      <w:r w:rsidRPr="00DD4D76">
        <w:rPr>
          <w:rFonts w:ascii="Simplified Arabic" w:hAnsi="Simplified Arabic" w:cs="Simplified Arabic"/>
          <w:sz w:val="28"/>
          <w:szCs w:val="28"/>
          <w:rtl/>
        </w:rPr>
        <w:t>(108), 1357-1509.</w:t>
      </w:r>
      <w:r w:rsidRPr="00DD4D76">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lang w:bidi="ar-ER"/>
        </w:rPr>
      </w:pPr>
      <w:r w:rsidRPr="00BA5F66">
        <w:rPr>
          <w:rFonts w:ascii="Simplified Arabic" w:hAnsi="Simplified Arabic" w:cs="Simplified Arabic"/>
          <w:sz w:val="28"/>
          <w:szCs w:val="28"/>
          <w:rtl/>
          <w:lang w:bidi="ar-ER"/>
        </w:rPr>
        <w:t xml:space="preserve">أسماء قسم محمد. (2022). اثر الفساد في تدهور الحضارات (تدهور الحضارة الإسلامية-دراسة تحليلية). </w:t>
      </w:r>
      <w:r w:rsidRPr="00BA5F66">
        <w:rPr>
          <w:rFonts w:ascii="Simplified Arabic" w:hAnsi="Simplified Arabic" w:cs="Simplified Arabic"/>
          <w:sz w:val="28"/>
          <w:szCs w:val="28"/>
          <w:lang w:bidi="ar-ER"/>
        </w:rPr>
        <w:t xml:space="preserve">Contemporary Islamic </w:t>
      </w:r>
      <w:proofErr w:type="spellStart"/>
      <w:r w:rsidRPr="00BA5F66">
        <w:rPr>
          <w:rFonts w:ascii="Simplified Arabic" w:hAnsi="Simplified Arabic" w:cs="Simplified Arabic"/>
          <w:sz w:val="28"/>
          <w:szCs w:val="28"/>
          <w:lang w:bidi="ar-ER"/>
        </w:rPr>
        <w:t>Studiens</w:t>
      </w:r>
      <w:proofErr w:type="spellEnd"/>
      <w:r w:rsidRPr="00BA5F66">
        <w:rPr>
          <w:rFonts w:ascii="Simplified Arabic" w:hAnsi="Simplified Arabic" w:cs="Simplified Arabic"/>
          <w:sz w:val="28"/>
          <w:szCs w:val="28"/>
          <w:lang w:bidi="ar-ER"/>
        </w:rPr>
        <w:t xml:space="preserve"> Magazine, 31(31</w:t>
      </w:r>
      <w:proofErr w:type="gramStart"/>
      <w:r w:rsidRPr="00BA5F66">
        <w:rPr>
          <w:rFonts w:ascii="Simplified Arabic" w:hAnsi="Simplified Arabic" w:cs="Simplified Arabic"/>
          <w:sz w:val="28"/>
          <w:szCs w:val="28"/>
          <w:lang w:bidi="ar-ER"/>
        </w:rPr>
        <w:t>).</w:t>
      </w:r>
      <w:r w:rsidRPr="00BA5F66">
        <w:rPr>
          <w:rFonts w:ascii="Simplified Arabic" w:hAnsi="Simplified Arabic" w:cs="Simplified Arabic"/>
          <w:sz w:val="28"/>
          <w:szCs w:val="28"/>
          <w:cs/>
          <w:lang w:bidi="ar-ER"/>
        </w:rPr>
        <w:t>‎</w:t>
      </w:r>
      <w:proofErr w:type="gramEnd"/>
    </w:p>
    <w:p w:rsidR="004465CC" w:rsidRPr="00282FC3" w:rsidRDefault="004465CC" w:rsidP="00282FC3">
      <w:pPr>
        <w:spacing w:line="276" w:lineRule="auto"/>
        <w:jc w:val="mediumKashida"/>
        <w:rPr>
          <w:rFonts w:ascii="Simplified Arabic" w:hAnsi="Simplified Arabic" w:cs="Simplified Arabic"/>
          <w:sz w:val="28"/>
          <w:szCs w:val="28"/>
          <w:rtl/>
        </w:rPr>
      </w:pPr>
      <w:r w:rsidRPr="00AF15C6">
        <w:rPr>
          <w:rFonts w:ascii="Simplified Arabic" w:hAnsi="Simplified Arabic" w:cs="Simplified Arabic"/>
          <w:sz w:val="28"/>
          <w:szCs w:val="28"/>
          <w:rtl/>
        </w:rPr>
        <w:lastRenderedPageBreak/>
        <w:t xml:space="preserve">إيمان عبد </w:t>
      </w:r>
      <w:proofErr w:type="gramStart"/>
      <w:r w:rsidRPr="00AF15C6">
        <w:rPr>
          <w:rFonts w:ascii="Simplified Arabic" w:hAnsi="Simplified Arabic" w:cs="Simplified Arabic"/>
          <w:sz w:val="28"/>
          <w:szCs w:val="28"/>
          <w:rtl/>
        </w:rPr>
        <w:t>السلام,</w:t>
      </w:r>
      <w:proofErr w:type="gramEnd"/>
      <w:r w:rsidRPr="00AF15C6">
        <w:rPr>
          <w:rFonts w:ascii="Simplified Arabic" w:hAnsi="Simplified Arabic" w:cs="Simplified Arabic"/>
          <w:sz w:val="28"/>
          <w:szCs w:val="28"/>
          <w:rtl/>
        </w:rPr>
        <w:t xml:space="preserve"> عبد الله محمد الش, &amp; احمد جمعة عبد الغ. (2025). أثر الإعلام الرقمي في مكافحة الفساد وتأثيره على النمو الاقتصادي في ماليزيا. </w:t>
      </w:r>
      <w:proofErr w:type="spellStart"/>
      <w:r w:rsidRPr="00AF15C6">
        <w:rPr>
          <w:rFonts w:ascii="Simplified Arabic" w:hAnsi="Simplified Arabic" w:cs="Simplified Arabic"/>
          <w:i/>
          <w:iCs/>
          <w:sz w:val="28"/>
          <w:szCs w:val="28"/>
        </w:rPr>
        <w:t>Zagazig</w:t>
      </w:r>
      <w:proofErr w:type="spellEnd"/>
      <w:r w:rsidRPr="00AF15C6">
        <w:rPr>
          <w:rFonts w:ascii="Simplified Arabic" w:hAnsi="Simplified Arabic" w:cs="Simplified Arabic"/>
          <w:i/>
          <w:iCs/>
          <w:sz w:val="28"/>
          <w:szCs w:val="28"/>
        </w:rPr>
        <w:t xml:space="preserve"> Journal of Agricultural Research</w:t>
      </w:r>
      <w:r w:rsidRPr="00AF15C6">
        <w:rPr>
          <w:rFonts w:ascii="Simplified Arabic" w:hAnsi="Simplified Arabic" w:cs="Simplified Arabic"/>
          <w:sz w:val="28"/>
          <w:szCs w:val="28"/>
          <w:rtl/>
        </w:rPr>
        <w:t>, </w:t>
      </w:r>
      <w:r w:rsidRPr="00AF15C6">
        <w:rPr>
          <w:rFonts w:ascii="Simplified Arabic" w:hAnsi="Simplified Arabic" w:cs="Simplified Arabic"/>
          <w:i/>
          <w:iCs/>
          <w:sz w:val="28"/>
          <w:szCs w:val="28"/>
          <w:rtl/>
        </w:rPr>
        <w:t>52</w:t>
      </w:r>
      <w:r w:rsidRPr="00AF15C6">
        <w:rPr>
          <w:rFonts w:ascii="Simplified Arabic" w:hAnsi="Simplified Arabic" w:cs="Simplified Arabic"/>
          <w:sz w:val="28"/>
          <w:szCs w:val="28"/>
          <w:rtl/>
        </w:rPr>
        <w:t>(2</w:t>
      </w:r>
      <w:proofErr w:type="gramStart"/>
      <w:r w:rsidRPr="00AF15C6">
        <w:rPr>
          <w:rFonts w:ascii="Simplified Arabic" w:hAnsi="Simplified Arabic" w:cs="Simplified Arabic"/>
          <w:sz w:val="28"/>
          <w:szCs w:val="28"/>
          <w:rtl/>
        </w:rPr>
        <w:t>).</w:t>
      </w:r>
      <w:r w:rsidRPr="00AF15C6">
        <w:rPr>
          <w:rFonts w:ascii="Simplified Arabic" w:hAnsi="Simplified Arabic" w:cs="Simplified Arabic"/>
          <w:sz w:val="28"/>
          <w:szCs w:val="28"/>
          <w:cs/>
        </w:rPr>
        <w:t>‎</w:t>
      </w:r>
      <w:proofErr w:type="gramEnd"/>
    </w:p>
    <w:p w:rsidR="004465CC" w:rsidRDefault="004465CC" w:rsidP="00282FC3">
      <w:pPr>
        <w:spacing w:line="276" w:lineRule="auto"/>
        <w:jc w:val="mediumKashida"/>
        <w:rPr>
          <w:rFonts w:ascii="Simplified Arabic" w:hAnsi="Simplified Arabic" w:cs="Simplified Arabic" w:hint="cs"/>
          <w:sz w:val="28"/>
          <w:szCs w:val="28"/>
          <w:rtl/>
        </w:rPr>
      </w:pPr>
      <w:proofErr w:type="gramStart"/>
      <w:r w:rsidRPr="009E44FF">
        <w:rPr>
          <w:rFonts w:ascii="Simplified Arabic" w:hAnsi="Simplified Arabic" w:cs="Simplified Arabic"/>
          <w:sz w:val="28"/>
          <w:szCs w:val="28"/>
          <w:rtl/>
        </w:rPr>
        <w:t>بطران,</w:t>
      </w:r>
      <w:proofErr w:type="gramEnd"/>
      <w:r w:rsidRPr="009E44FF">
        <w:rPr>
          <w:rFonts w:ascii="Simplified Arabic" w:hAnsi="Simplified Arabic" w:cs="Simplified Arabic"/>
          <w:sz w:val="28"/>
          <w:szCs w:val="28"/>
          <w:rtl/>
        </w:rPr>
        <w:t xml:space="preserve"> احمد محمد سامي. (2024). أثر الفساد على الاستثمار الأجنبي المباشر في الدول العربية </w:t>
      </w:r>
      <w:proofErr w:type="spellStart"/>
      <w:r w:rsidRPr="009E44FF">
        <w:rPr>
          <w:rFonts w:ascii="Simplified Arabic" w:hAnsi="Simplified Arabic" w:cs="Simplified Arabic"/>
          <w:sz w:val="28"/>
          <w:szCs w:val="28"/>
          <w:rtl/>
        </w:rPr>
        <w:t>دراسه</w:t>
      </w:r>
      <w:proofErr w:type="spellEnd"/>
      <w:r w:rsidRPr="009E44FF">
        <w:rPr>
          <w:rFonts w:ascii="Simplified Arabic" w:hAnsi="Simplified Arabic" w:cs="Simplified Arabic"/>
          <w:sz w:val="28"/>
          <w:szCs w:val="28"/>
          <w:rtl/>
        </w:rPr>
        <w:t xml:space="preserve"> قياسيه </w:t>
      </w:r>
      <w:proofErr w:type="spellStart"/>
      <w:r w:rsidRPr="009E44FF">
        <w:rPr>
          <w:rFonts w:ascii="Simplified Arabic" w:hAnsi="Simplified Arabic" w:cs="Simplified Arabic"/>
          <w:sz w:val="28"/>
          <w:szCs w:val="28"/>
          <w:rtl/>
        </w:rPr>
        <w:t>للفتره</w:t>
      </w:r>
      <w:proofErr w:type="spellEnd"/>
      <w:r w:rsidRPr="009E44FF">
        <w:rPr>
          <w:rFonts w:ascii="Simplified Arabic" w:hAnsi="Simplified Arabic" w:cs="Simplified Arabic"/>
          <w:sz w:val="28"/>
          <w:szCs w:val="28"/>
          <w:rtl/>
        </w:rPr>
        <w:t xml:space="preserve"> من (2003 الي 2020). </w:t>
      </w:r>
      <w:r w:rsidRPr="009E44FF">
        <w:rPr>
          <w:rFonts w:ascii="Simplified Arabic" w:hAnsi="Simplified Arabic" w:cs="Simplified Arabic"/>
          <w:i/>
          <w:iCs/>
          <w:sz w:val="28"/>
          <w:szCs w:val="28"/>
          <w:rtl/>
        </w:rPr>
        <w:t>مجلة البحوث الإدارية</w:t>
      </w:r>
      <w:r w:rsidRPr="009E44FF">
        <w:rPr>
          <w:rFonts w:ascii="Simplified Arabic" w:hAnsi="Simplified Arabic" w:cs="Simplified Arabic"/>
          <w:sz w:val="28"/>
          <w:szCs w:val="28"/>
          <w:rtl/>
        </w:rPr>
        <w:t>, </w:t>
      </w:r>
      <w:r w:rsidRPr="009E44FF">
        <w:rPr>
          <w:rFonts w:ascii="Simplified Arabic" w:hAnsi="Simplified Arabic" w:cs="Simplified Arabic"/>
          <w:i/>
          <w:iCs/>
          <w:sz w:val="28"/>
          <w:szCs w:val="28"/>
          <w:rtl/>
        </w:rPr>
        <w:t>42</w:t>
      </w:r>
      <w:r w:rsidRPr="009E44FF">
        <w:rPr>
          <w:rFonts w:ascii="Simplified Arabic" w:hAnsi="Simplified Arabic" w:cs="Simplified Arabic"/>
          <w:sz w:val="28"/>
          <w:szCs w:val="28"/>
          <w:rtl/>
        </w:rPr>
        <w:t>(1).</w:t>
      </w:r>
      <w:r w:rsidRPr="009E44FF">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rPr>
      </w:pPr>
      <w:proofErr w:type="gramStart"/>
      <w:r w:rsidRPr="0057659A">
        <w:rPr>
          <w:rFonts w:ascii="Simplified Arabic" w:hAnsi="Simplified Arabic" w:cs="Simplified Arabic"/>
          <w:sz w:val="28"/>
          <w:szCs w:val="28"/>
          <w:rtl/>
        </w:rPr>
        <w:t>بوراس,</w:t>
      </w:r>
      <w:proofErr w:type="gramEnd"/>
      <w:r w:rsidRPr="0057659A">
        <w:rPr>
          <w:rFonts w:ascii="Simplified Arabic" w:hAnsi="Simplified Arabic" w:cs="Simplified Arabic"/>
          <w:sz w:val="28"/>
          <w:szCs w:val="28"/>
          <w:rtl/>
        </w:rPr>
        <w:t xml:space="preserve"> </w:t>
      </w:r>
      <w:proofErr w:type="spellStart"/>
      <w:r w:rsidRPr="0057659A">
        <w:rPr>
          <w:rFonts w:ascii="Simplified Arabic" w:hAnsi="Simplified Arabic" w:cs="Simplified Arabic"/>
          <w:sz w:val="28"/>
          <w:szCs w:val="28"/>
          <w:rtl/>
        </w:rPr>
        <w:t>بودالية</w:t>
      </w:r>
      <w:proofErr w:type="spellEnd"/>
      <w:r w:rsidRPr="0057659A">
        <w:rPr>
          <w:rFonts w:ascii="Simplified Arabic" w:hAnsi="Simplified Arabic" w:cs="Simplified Arabic"/>
          <w:sz w:val="28"/>
          <w:szCs w:val="28"/>
          <w:rtl/>
        </w:rPr>
        <w:t xml:space="preserve">, </w:t>
      </w:r>
      <w:proofErr w:type="spellStart"/>
      <w:r w:rsidRPr="0057659A">
        <w:rPr>
          <w:rFonts w:ascii="Simplified Arabic" w:hAnsi="Simplified Arabic" w:cs="Simplified Arabic"/>
          <w:sz w:val="28"/>
          <w:szCs w:val="28"/>
          <w:rtl/>
        </w:rPr>
        <w:t>قدودو</w:t>
      </w:r>
      <w:proofErr w:type="spellEnd"/>
      <w:r w:rsidRPr="0057659A">
        <w:rPr>
          <w:rFonts w:ascii="Simplified Arabic" w:hAnsi="Simplified Arabic" w:cs="Simplified Arabic"/>
          <w:sz w:val="28"/>
          <w:szCs w:val="28"/>
          <w:rtl/>
        </w:rPr>
        <w:t>, &amp; جميلة. (2022). أثر الفساد على النمو الاقتصادي دراسة حالة الجزائر (2003-2019). مجلة الواحات للبحوث و الدراسات, 15(</w:t>
      </w:r>
      <w:proofErr w:type="gramStart"/>
      <w:r w:rsidRPr="0057659A">
        <w:rPr>
          <w:rFonts w:ascii="Simplified Arabic" w:hAnsi="Simplified Arabic" w:cs="Simplified Arabic"/>
          <w:sz w:val="28"/>
          <w:szCs w:val="28"/>
          <w:rtl/>
        </w:rPr>
        <w:t>1),</w:t>
      </w:r>
      <w:proofErr w:type="gramEnd"/>
      <w:r w:rsidRPr="0057659A">
        <w:rPr>
          <w:rFonts w:ascii="Simplified Arabic" w:hAnsi="Simplified Arabic" w:cs="Simplified Arabic"/>
          <w:sz w:val="28"/>
          <w:szCs w:val="28"/>
          <w:rtl/>
        </w:rPr>
        <w:t xml:space="preserve"> 1301-1322.</w:t>
      </w:r>
      <w:r w:rsidRPr="0057659A">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hint="cs"/>
          <w:sz w:val="28"/>
          <w:szCs w:val="28"/>
          <w:rtl/>
        </w:rPr>
      </w:pPr>
      <w:proofErr w:type="spellStart"/>
      <w:proofErr w:type="gramStart"/>
      <w:r w:rsidRPr="00633D5B">
        <w:rPr>
          <w:rFonts w:ascii="Simplified Arabic" w:hAnsi="Simplified Arabic" w:cs="Simplified Arabic"/>
          <w:sz w:val="28"/>
          <w:szCs w:val="28"/>
          <w:rtl/>
        </w:rPr>
        <w:t>بوسعدية</w:t>
      </w:r>
      <w:proofErr w:type="spellEnd"/>
      <w:r w:rsidRPr="00633D5B">
        <w:rPr>
          <w:rFonts w:ascii="Simplified Arabic" w:hAnsi="Simplified Arabic" w:cs="Simplified Arabic"/>
          <w:sz w:val="28"/>
          <w:szCs w:val="28"/>
          <w:rtl/>
        </w:rPr>
        <w:t>,</w:t>
      </w:r>
      <w:proofErr w:type="gramEnd"/>
      <w:r w:rsidRPr="00633D5B">
        <w:rPr>
          <w:rFonts w:ascii="Simplified Arabic" w:hAnsi="Simplified Arabic" w:cs="Simplified Arabic"/>
          <w:sz w:val="28"/>
          <w:szCs w:val="28"/>
          <w:rtl/>
        </w:rPr>
        <w:t xml:space="preserve"> عبد المالك, عثمان, لخلف. (2025). نظرية النمو الاقتصادي </w:t>
      </w:r>
      <w:proofErr w:type="gramStart"/>
      <w:r w:rsidRPr="00633D5B">
        <w:rPr>
          <w:rFonts w:ascii="Simplified Arabic" w:hAnsi="Simplified Arabic" w:cs="Simplified Arabic"/>
          <w:sz w:val="28"/>
          <w:szCs w:val="28"/>
          <w:rtl/>
        </w:rPr>
        <w:t>و علاقتها</w:t>
      </w:r>
      <w:proofErr w:type="gramEnd"/>
      <w:r w:rsidRPr="00633D5B">
        <w:rPr>
          <w:rFonts w:ascii="Simplified Arabic" w:hAnsi="Simplified Arabic" w:cs="Simplified Arabic"/>
          <w:sz w:val="28"/>
          <w:szCs w:val="28"/>
          <w:rtl/>
        </w:rPr>
        <w:t xml:space="preserve"> برأس المال البشري. </w:t>
      </w:r>
      <w:r w:rsidRPr="00633D5B">
        <w:rPr>
          <w:rFonts w:ascii="Simplified Arabic" w:hAnsi="Simplified Arabic" w:cs="Simplified Arabic"/>
          <w:i/>
          <w:iCs/>
          <w:sz w:val="28"/>
          <w:szCs w:val="28"/>
          <w:rtl/>
        </w:rPr>
        <w:t>دفاتر البحوث العلمية</w:t>
      </w:r>
      <w:r w:rsidRPr="00633D5B">
        <w:rPr>
          <w:rFonts w:ascii="Simplified Arabic" w:hAnsi="Simplified Arabic" w:cs="Simplified Arabic"/>
          <w:sz w:val="28"/>
          <w:szCs w:val="28"/>
          <w:rtl/>
        </w:rPr>
        <w:t>, </w:t>
      </w:r>
      <w:r w:rsidRPr="00633D5B">
        <w:rPr>
          <w:rFonts w:ascii="Simplified Arabic" w:hAnsi="Simplified Arabic" w:cs="Simplified Arabic"/>
          <w:i/>
          <w:iCs/>
          <w:sz w:val="28"/>
          <w:szCs w:val="28"/>
          <w:rtl/>
        </w:rPr>
        <w:t>13</w:t>
      </w:r>
      <w:r w:rsidRPr="00633D5B">
        <w:rPr>
          <w:rFonts w:ascii="Simplified Arabic" w:hAnsi="Simplified Arabic" w:cs="Simplified Arabic"/>
          <w:sz w:val="28"/>
          <w:szCs w:val="28"/>
          <w:rtl/>
        </w:rPr>
        <w:t>(</w:t>
      </w:r>
      <w:proofErr w:type="gramStart"/>
      <w:r w:rsidRPr="00633D5B">
        <w:rPr>
          <w:rFonts w:ascii="Simplified Arabic" w:hAnsi="Simplified Arabic" w:cs="Simplified Arabic"/>
          <w:sz w:val="28"/>
          <w:szCs w:val="28"/>
          <w:rtl/>
        </w:rPr>
        <w:t>2),</w:t>
      </w:r>
      <w:proofErr w:type="gramEnd"/>
      <w:r w:rsidRPr="00633D5B">
        <w:rPr>
          <w:rFonts w:ascii="Simplified Arabic" w:hAnsi="Simplified Arabic" w:cs="Simplified Arabic"/>
          <w:sz w:val="28"/>
          <w:szCs w:val="28"/>
          <w:rtl/>
        </w:rPr>
        <w:t xml:space="preserve"> 448-472.</w:t>
      </w:r>
      <w:r w:rsidRPr="00633D5B">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rPr>
      </w:pPr>
      <w:r w:rsidRPr="00983895">
        <w:rPr>
          <w:rFonts w:ascii="Simplified Arabic" w:hAnsi="Simplified Arabic" w:cs="Simplified Arabic"/>
          <w:sz w:val="28"/>
          <w:szCs w:val="28"/>
          <w:rtl/>
        </w:rPr>
        <w:t xml:space="preserve">بيان </w:t>
      </w:r>
      <w:proofErr w:type="gramStart"/>
      <w:r w:rsidRPr="00983895">
        <w:rPr>
          <w:rFonts w:ascii="Simplified Arabic" w:hAnsi="Simplified Arabic" w:cs="Simplified Arabic"/>
          <w:sz w:val="28"/>
          <w:szCs w:val="28"/>
          <w:rtl/>
        </w:rPr>
        <w:t>الشايب,</w:t>
      </w:r>
      <w:proofErr w:type="gramEnd"/>
      <w:r w:rsidRPr="00983895">
        <w:rPr>
          <w:rFonts w:ascii="Simplified Arabic" w:hAnsi="Simplified Arabic" w:cs="Simplified Arabic"/>
          <w:sz w:val="28"/>
          <w:szCs w:val="28"/>
          <w:rtl/>
        </w:rPr>
        <w:t xml:space="preserve"> أ. د محمد حمره. (2023). أثر الإصلاح الاقتصادي في النمو الاقتصادي في مصر. </w:t>
      </w:r>
      <w:r w:rsidRPr="00983895">
        <w:rPr>
          <w:rFonts w:ascii="Simplified Arabic" w:hAnsi="Simplified Arabic" w:cs="Simplified Arabic"/>
          <w:i/>
          <w:iCs/>
          <w:sz w:val="28"/>
          <w:szCs w:val="28"/>
          <w:rtl/>
        </w:rPr>
        <w:t xml:space="preserve">مجلة جامعة دمشق للعلوم الاقتصادية </w:t>
      </w:r>
      <w:proofErr w:type="gramStart"/>
      <w:r w:rsidRPr="00983895">
        <w:rPr>
          <w:rFonts w:ascii="Simplified Arabic" w:hAnsi="Simplified Arabic" w:cs="Simplified Arabic"/>
          <w:i/>
          <w:iCs/>
          <w:sz w:val="28"/>
          <w:szCs w:val="28"/>
          <w:rtl/>
        </w:rPr>
        <w:t>و السياسية</w:t>
      </w:r>
      <w:proofErr w:type="gramEnd"/>
      <w:r w:rsidRPr="00983895">
        <w:rPr>
          <w:rFonts w:ascii="Simplified Arabic" w:hAnsi="Simplified Arabic" w:cs="Simplified Arabic"/>
          <w:sz w:val="28"/>
          <w:szCs w:val="28"/>
          <w:rtl/>
        </w:rPr>
        <w:t>, </w:t>
      </w:r>
      <w:r w:rsidRPr="00983895">
        <w:rPr>
          <w:rFonts w:ascii="Simplified Arabic" w:hAnsi="Simplified Arabic" w:cs="Simplified Arabic"/>
          <w:i/>
          <w:iCs/>
          <w:sz w:val="28"/>
          <w:szCs w:val="28"/>
          <w:rtl/>
        </w:rPr>
        <w:t>39</w:t>
      </w:r>
      <w:r w:rsidRPr="00983895">
        <w:rPr>
          <w:rFonts w:ascii="Simplified Arabic" w:hAnsi="Simplified Arabic" w:cs="Simplified Arabic"/>
          <w:sz w:val="28"/>
          <w:szCs w:val="28"/>
          <w:rtl/>
        </w:rPr>
        <w:t>(4).</w:t>
      </w:r>
      <w:r w:rsidRPr="00983895">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lang w:bidi="ar-ER"/>
        </w:rPr>
      </w:pPr>
      <w:proofErr w:type="gramStart"/>
      <w:r w:rsidRPr="002B21F8">
        <w:rPr>
          <w:rFonts w:ascii="Simplified Arabic" w:hAnsi="Simplified Arabic" w:cs="Simplified Arabic"/>
          <w:sz w:val="28"/>
          <w:szCs w:val="28"/>
          <w:rtl/>
        </w:rPr>
        <w:t>بيطاط,</w:t>
      </w:r>
      <w:proofErr w:type="gramEnd"/>
      <w:r w:rsidRPr="002B21F8">
        <w:rPr>
          <w:rFonts w:ascii="Simplified Arabic" w:hAnsi="Simplified Arabic" w:cs="Simplified Arabic"/>
          <w:sz w:val="28"/>
          <w:szCs w:val="28"/>
          <w:rtl/>
        </w:rPr>
        <w:t xml:space="preserve"> سلمى, </w:t>
      </w:r>
      <w:proofErr w:type="spellStart"/>
      <w:r w:rsidRPr="002B21F8">
        <w:rPr>
          <w:rFonts w:ascii="Simplified Arabic" w:hAnsi="Simplified Arabic" w:cs="Simplified Arabic"/>
          <w:sz w:val="28"/>
          <w:szCs w:val="28"/>
          <w:rtl/>
        </w:rPr>
        <w:t>جليط</w:t>
      </w:r>
      <w:proofErr w:type="spellEnd"/>
      <w:r w:rsidRPr="002B21F8">
        <w:rPr>
          <w:rFonts w:ascii="Simplified Arabic" w:hAnsi="Simplified Arabic" w:cs="Simplified Arabic"/>
          <w:sz w:val="28"/>
          <w:szCs w:val="28"/>
          <w:rtl/>
        </w:rPr>
        <w:t>, الطاهر (مشرف). (2024). </w:t>
      </w:r>
      <w:r w:rsidRPr="002B21F8">
        <w:rPr>
          <w:rFonts w:ascii="Simplified Arabic" w:hAnsi="Simplified Arabic" w:cs="Simplified Arabic"/>
          <w:i/>
          <w:iCs/>
          <w:sz w:val="28"/>
          <w:szCs w:val="28"/>
          <w:rtl/>
        </w:rPr>
        <w:t>أثر التنويع الاقتصادي على النمو الاقتصادي في الدول العربية-دراسة قياسية</w:t>
      </w:r>
      <w:r w:rsidRPr="002B21F8">
        <w:rPr>
          <w:rFonts w:ascii="Simplified Arabic" w:hAnsi="Simplified Arabic" w:cs="Simplified Arabic"/>
          <w:sz w:val="28"/>
          <w:szCs w:val="28"/>
          <w:rtl/>
        </w:rPr>
        <w:t> (</w:t>
      </w:r>
      <w:r w:rsidRPr="002B21F8">
        <w:rPr>
          <w:rFonts w:ascii="Simplified Arabic" w:hAnsi="Simplified Arabic" w:cs="Simplified Arabic"/>
          <w:sz w:val="28"/>
          <w:szCs w:val="28"/>
        </w:rPr>
        <w:t>Doctoral dissertation</w:t>
      </w:r>
      <w:r>
        <w:rPr>
          <w:rFonts w:ascii="Simplified Arabic" w:hAnsi="Simplified Arabic" w:cs="Simplified Arabic" w:hint="cs"/>
          <w:sz w:val="28"/>
          <w:szCs w:val="28"/>
          <w:rtl/>
          <w:lang w:bidi="ar-ER"/>
        </w:rPr>
        <w:t>)</w:t>
      </w:r>
    </w:p>
    <w:p w:rsidR="004465CC" w:rsidRDefault="004465CC" w:rsidP="004465CC">
      <w:pPr>
        <w:spacing w:line="276" w:lineRule="auto"/>
        <w:jc w:val="mediumKashida"/>
        <w:rPr>
          <w:rFonts w:ascii="Simplified Arabic" w:hAnsi="Simplified Arabic" w:cs="Simplified Arabic"/>
          <w:sz w:val="28"/>
          <w:szCs w:val="28"/>
          <w:rtl/>
          <w:cs/>
        </w:rPr>
      </w:pPr>
      <w:proofErr w:type="gramStart"/>
      <w:r w:rsidRPr="001A56AE">
        <w:rPr>
          <w:rFonts w:ascii="Simplified Arabic" w:hAnsi="Simplified Arabic" w:cs="Simplified Arabic"/>
          <w:sz w:val="28"/>
          <w:szCs w:val="28"/>
          <w:rtl/>
        </w:rPr>
        <w:t>التجاني,</w:t>
      </w:r>
      <w:proofErr w:type="gramEnd"/>
      <w:r w:rsidRPr="001A56AE">
        <w:rPr>
          <w:rFonts w:ascii="Simplified Arabic" w:hAnsi="Simplified Arabic" w:cs="Simplified Arabic"/>
          <w:sz w:val="28"/>
          <w:szCs w:val="28"/>
          <w:rtl/>
        </w:rPr>
        <w:t xml:space="preserve"> يمينة, علاوى, محمد لحسن. (2023). أثر الفساد المالي على الاستثمار الأجنبي المباشر في الجزائر حسب المؤشرات الدولية خلال الفترة (2010-2020). </w:t>
      </w:r>
      <w:r w:rsidRPr="001A56AE">
        <w:rPr>
          <w:rFonts w:ascii="Simplified Arabic" w:hAnsi="Simplified Arabic" w:cs="Simplified Arabic"/>
          <w:i/>
          <w:iCs/>
          <w:sz w:val="28"/>
          <w:szCs w:val="28"/>
          <w:rtl/>
        </w:rPr>
        <w:t xml:space="preserve">المجلة الجزائرية للتنمية </w:t>
      </w:r>
      <w:proofErr w:type="spellStart"/>
      <w:r w:rsidRPr="001A56AE">
        <w:rPr>
          <w:rFonts w:ascii="Simplified Arabic" w:hAnsi="Simplified Arabic" w:cs="Simplified Arabic"/>
          <w:i/>
          <w:iCs/>
          <w:sz w:val="28"/>
          <w:szCs w:val="28"/>
          <w:rtl/>
        </w:rPr>
        <w:t>الإقتصادية</w:t>
      </w:r>
      <w:proofErr w:type="spellEnd"/>
      <w:r w:rsidRPr="001A56AE">
        <w:rPr>
          <w:rFonts w:ascii="Simplified Arabic" w:hAnsi="Simplified Arabic" w:cs="Simplified Arabic"/>
          <w:sz w:val="28"/>
          <w:szCs w:val="28"/>
          <w:rtl/>
        </w:rPr>
        <w:t>, </w:t>
      </w:r>
      <w:r w:rsidRPr="001A56AE">
        <w:rPr>
          <w:rFonts w:ascii="Simplified Arabic" w:hAnsi="Simplified Arabic" w:cs="Simplified Arabic"/>
          <w:i/>
          <w:iCs/>
          <w:sz w:val="28"/>
          <w:szCs w:val="28"/>
          <w:rtl/>
        </w:rPr>
        <w:t>10</w:t>
      </w:r>
      <w:r w:rsidRPr="001A56AE">
        <w:rPr>
          <w:rFonts w:ascii="Simplified Arabic" w:hAnsi="Simplified Arabic" w:cs="Simplified Arabic"/>
          <w:sz w:val="28"/>
          <w:szCs w:val="28"/>
          <w:rtl/>
        </w:rPr>
        <w:t>(</w:t>
      </w:r>
      <w:proofErr w:type="gramStart"/>
      <w:r w:rsidRPr="001A56AE">
        <w:rPr>
          <w:rFonts w:ascii="Simplified Arabic" w:hAnsi="Simplified Arabic" w:cs="Simplified Arabic"/>
          <w:sz w:val="28"/>
          <w:szCs w:val="28"/>
          <w:rtl/>
        </w:rPr>
        <w:t>1),</w:t>
      </w:r>
      <w:proofErr w:type="gramEnd"/>
      <w:r w:rsidRPr="001A56AE">
        <w:rPr>
          <w:rFonts w:ascii="Simplified Arabic" w:hAnsi="Simplified Arabic" w:cs="Simplified Arabic"/>
          <w:sz w:val="28"/>
          <w:szCs w:val="28"/>
          <w:rtl/>
        </w:rPr>
        <w:t xml:space="preserve"> 93-106.</w:t>
      </w:r>
      <w:r w:rsidRPr="001A56AE">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lang w:bidi="ar-ER"/>
        </w:rPr>
      </w:pPr>
      <w:proofErr w:type="gramStart"/>
      <w:r w:rsidRPr="009219B9">
        <w:rPr>
          <w:rFonts w:ascii="Simplified Arabic" w:hAnsi="Simplified Arabic" w:cs="Simplified Arabic"/>
          <w:sz w:val="28"/>
          <w:szCs w:val="28"/>
          <w:rtl/>
        </w:rPr>
        <w:t>جعفري,</w:t>
      </w:r>
      <w:proofErr w:type="gramEnd"/>
      <w:r w:rsidRPr="009219B9">
        <w:rPr>
          <w:rFonts w:ascii="Simplified Arabic" w:hAnsi="Simplified Arabic" w:cs="Simplified Arabic"/>
          <w:sz w:val="28"/>
          <w:szCs w:val="28"/>
          <w:rtl/>
        </w:rPr>
        <w:t xml:space="preserve"> لطفي. (2025). </w:t>
      </w:r>
      <w:r w:rsidRPr="009219B9">
        <w:rPr>
          <w:rFonts w:ascii="Simplified Arabic" w:hAnsi="Simplified Arabic" w:cs="Simplified Arabic"/>
          <w:i/>
          <w:iCs/>
          <w:sz w:val="28"/>
          <w:szCs w:val="28"/>
          <w:rtl/>
        </w:rPr>
        <w:t xml:space="preserve">أثر الفساد على التّنمية المستدامة دراسة قياسية باستخدام نماذج </w:t>
      </w:r>
      <w:proofErr w:type="spellStart"/>
      <w:r w:rsidRPr="009219B9">
        <w:rPr>
          <w:rFonts w:ascii="Simplified Arabic" w:hAnsi="Simplified Arabic" w:cs="Simplified Arabic"/>
          <w:i/>
          <w:iCs/>
          <w:sz w:val="28"/>
          <w:szCs w:val="28"/>
          <w:rtl/>
        </w:rPr>
        <w:t>بانل</w:t>
      </w:r>
      <w:proofErr w:type="spellEnd"/>
      <w:r w:rsidRPr="009219B9">
        <w:rPr>
          <w:rFonts w:ascii="Simplified Arabic" w:hAnsi="Simplified Arabic" w:cs="Simplified Arabic"/>
          <w:i/>
          <w:iCs/>
          <w:sz w:val="28"/>
          <w:szCs w:val="28"/>
          <w:rtl/>
        </w:rPr>
        <w:t xml:space="preserve"> لحالة بعض الدّول العربيّة خلال الفترة 1995-2020</w:t>
      </w:r>
      <w:r w:rsidRPr="009219B9">
        <w:rPr>
          <w:rFonts w:ascii="Simplified Arabic" w:hAnsi="Simplified Arabic" w:cs="Simplified Arabic"/>
          <w:sz w:val="28"/>
          <w:szCs w:val="28"/>
          <w:rtl/>
        </w:rPr>
        <w:t> (</w:t>
      </w:r>
      <w:r w:rsidRPr="009219B9">
        <w:rPr>
          <w:rFonts w:ascii="Simplified Arabic" w:hAnsi="Simplified Arabic" w:cs="Simplified Arabic"/>
          <w:sz w:val="28"/>
          <w:szCs w:val="28"/>
        </w:rPr>
        <w:t>Doctoral dissertation</w:t>
      </w:r>
      <w:r>
        <w:rPr>
          <w:rFonts w:ascii="Simplified Arabic" w:hAnsi="Simplified Arabic" w:cs="Simplified Arabic" w:hint="cs"/>
          <w:sz w:val="28"/>
          <w:szCs w:val="28"/>
          <w:rtl/>
          <w:lang w:bidi="ar-ER"/>
        </w:rPr>
        <w:t>)</w:t>
      </w:r>
    </w:p>
    <w:p w:rsidR="004465CC" w:rsidRPr="00EA5D69" w:rsidRDefault="004465CC" w:rsidP="000F7D11">
      <w:pPr>
        <w:spacing w:line="360" w:lineRule="auto"/>
        <w:jc w:val="lowKashida"/>
        <w:rPr>
          <w:rFonts w:ascii="Simplified Arabic" w:hAnsi="Simplified Arabic" w:cs="Simplified Arabic"/>
          <w:sz w:val="28"/>
          <w:szCs w:val="28"/>
          <w:rtl/>
        </w:rPr>
      </w:pPr>
      <w:proofErr w:type="gramStart"/>
      <w:r w:rsidRPr="00EA5D69">
        <w:rPr>
          <w:rFonts w:ascii="Simplified Arabic" w:hAnsi="Simplified Arabic" w:cs="Simplified Arabic"/>
          <w:sz w:val="28"/>
          <w:szCs w:val="28"/>
          <w:rtl/>
        </w:rPr>
        <w:t>الحسني,</w:t>
      </w:r>
      <w:proofErr w:type="gramEnd"/>
      <w:r w:rsidRPr="00EA5D69">
        <w:rPr>
          <w:rFonts w:ascii="Simplified Arabic" w:hAnsi="Simplified Arabic" w:cs="Simplified Arabic"/>
          <w:sz w:val="28"/>
          <w:szCs w:val="28"/>
          <w:rtl/>
        </w:rPr>
        <w:t xml:space="preserve"> نرمين عبدالحميد, طاحون, يسري حسين, أحمد فوزي. (2024). آثر الفساد الاقتصادي على النمو الاقتصادي في ماليزيا. </w:t>
      </w:r>
      <w:proofErr w:type="spellStart"/>
      <w:r w:rsidRPr="00EA5D69">
        <w:rPr>
          <w:rFonts w:ascii="Simplified Arabic" w:hAnsi="Simplified Arabic" w:cs="Simplified Arabic"/>
          <w:i/>
          <w:iCs/>
          <w:sz w:val="28"/>
          <w:szCs w:val="28"/>
        </w:rPr>
        <w:t>Zagazig</w:t>
      </w:r>
      <w:proofErr w:type="spellEnd"/>
      <w:r w:rsidRPr="00EA5D69">
        <w:rPr>
          <w:rFonts w:ascii="Simplified Arabic" w:hAnsi="Simplified Arabic" w:cs="Simplified Arabic"/>
          <w:i/>
          <w:iCs/>
          <w:sz w:val="28"/>
          <w:szCs w:val="28"/>
        </w:rPr>
        <w:t xml:space="preserve"> Journal of Agricultural Research</w:t>
      </w:r>
      <w:r w:rsidRPr="00EA5D69">
        <w:rPr>
          <w:rFonts w:ascii="Simplified Arabic" w:hAnsi="Simplified Arabic" w:cs="Simplified Arabic"/>
          <w:sz w:val="28"/>
          <w:szCs w:val="28"/>
          <w:rtl/>
        </w:rPr>
        <w:t>, </w:t>
      </w:r>
      <w:r w:rsidRPr="00EA5D69">
        <w:rPr>
          <w:rFonts w:ascii="Simplified Arabic" w:hAnsi="Simplified Arabic" w:cs="Simplified Arabic"/>
          <w:i/>
          <w:iCs/>
          <w:sz w:val="28"/>
          <w:szCs w:val="28"/>
          <w:rtl/>
        </w:rPr>
        <w:t>51</w:t>
      </w:r>
      <w:r w:rsidRPr="00EA5D69">
        <w:rPr>
          <w:rFonts w:ascii="Simplified Arabic" w:hAnsi="Simplified Arabic" w:cs="Simplified Arabic"/>
          <w:sz w:val="28"/>
          <w:szCs w:val="28"/>
          <w:rtl/>
        </w:rPr>
        <w:t>(2), 347-</w:t>
      </w:r>
      <w:proofErr w:type="gramStart"/>
      <w:r w:rsidRPr="00EA5D69">
        <w:rPr>
          <w:rFonts w:ascii="Simplified Arabic" w:hAnsi="Simplified Arabic" w:cs="Simplified Arabic"/>
          <w:sz w:val="28"/>
          <w:szCs w:val="28"/>
          <w:rtl/>
        </w:rPr>
        <w:t>354.</w:t>
      </w:r>
      <w:r w:rsidRPr="00EA5D69">
        <w:rPr>
          <w:rFonts w:ascii="Simplified Arabic" w:hAnsi="Simplified Arabic" w:cs="Simplified Arabic"/>
          <w:sz w:val="28"/>
          <w:szCs w:val="28"/>
          <w:cs/>
        </w:rPr>
        <w:t>‎</w:t>
      </w:r>
      <w:proofErr w:type="gramEnd"/>
    </w:p>
    <w:p w:rsidR="004465CC" w:rsidRDefault="004465CC" w:rsidP="00282FC3">
      <w:pPr>
        <w:spacing w:line="276" w:lineRule="auto"/>
        <w:jc w:val="mediumKashida"/>
        <w:rPr>
          <w:rFonts w:ascii="Simplified Arabic" w:hAnsi="Simplified Arabic" w:cs="Simplified Arabic"/>
          <w:sz w:val="28"/>
          <w:szCs w:val="28"/>
          <w:rtl/>
        </w:rPr>
      </w:pPr>
      <w:r w:rsidRPr="00267DBC">
        <w:rPr>
          <w:rFonts w:ascii="Simplified Arabic" w:hAnsi="Simplified Arabic" w:cs="Simplified Arabic"/>
          <w:sz w:val="28"/>
          <w:szCs w:val="28"/>
          <w:rtl/>
        </w:rPr>
        <w:lastRenderedPageBreak/>
        <w:t xml:space="preserve">حسين </w:t>
      </w:r>
      <w:proofErr w:type="spellStart"/>
      <w:proofErr w:type="gramStart"/>
      <w:r w:rsidRPr="00267DBC">
        <w:rPr>
          <w:rFonts w:ascii="Simplified Arabic" w:hAnsi="Simplified Arabic" w:cs="Simplified Arabic"/>
          <w:sz w:val="28"/>
          <w:szCs w:val="28"/>
          <w:rtl/>
        </w:rPr>
        <w:t>مهنى</w:t>
      </w:r>
      <w:proofErr w:type="spellEnd"/>
      <w:r w:rsidRPr="00267DBC">
        <w:rPr>
          <w:rFonts w:ascii="Simplified Arabic" w:hAnsi="Simplified Arabic" w:cs="Simplified Arabic"/>
          <w:sz w:val="28"/>
          <w:szCs w:val="28"/>
          <w:rtl/>
        </w:rPr>
        <w:t>,</w:t>
      </w:r>
      <w:proofErr w:type="gramEnd"/>
      <w:r w:rsidRPr="00267DBC">
        <w:rPr>
          <w:rFonts w:ascii="Simplified Arabic" w:hAnsi="Simplified Arabic" w:cs="Simplified Arabic"/>
          <w:sz w:val="28"/>
          <w:szCs w:val="28"/>
          <w:rtl/>
        </w:rPr>
        <w:t xml:space="preserve"> إيمان عبد السلام, الشناوي, عبدالله محمـد, عبدالغني, &amp; احمد جمعة. (2025). أثـــر الإعـــلام الــرقمي في مكافحـــة الفســــاد وتأثيـــره على النمـــو الاقتصـــادي في ماليزيـــــا. </w:t>
      </w:r>
      <w:proofErr w:type="spellStart"/>
      <w:r w:rsidRPr="00267DBC">
        <w:rPr>
          <w:rFonts w:ascii="Simplified Arabic" w:hAnsi="Simplified Arabic" w:cs="Simplified Arabic"/>
          <w:sz w:val="28"/>
          <w:szCs w:val="28"/>
        </w:rPr>
        <w:t>Zagazig</w:t>
      </w:r>
      <w:proofErr w:type="spellEnd"/>
      <w:r w:rsidRPr="00267DBC">
        <w:rPr>
          <w:rFonts w:ascii="Simplified Arabic" w:hAnsi="Simplified Arabic" w:cs="Simplified Arabic"/>
          <w:sz w:val="28"/>
          <w:szCs w:val="28"/>
        </w:rPr>
        <w:t xml:space="preserve"> Journal of Agricultural Research, 52(2), 395-</w:t>
      </w:r>
      <w:proofErr w:type="gramStart"/>
      <w:r w:rsidRPr="00267DBC">
        <w:rPr>
          <w:rFonts w:ascii="Simplified Arabic" w:hAnsi="Simplified Arabic" w:cs="Simplified Arabic"/>
          <w:sz w:val="28"/>
          <w:szCs w:val="28"/>
        </w:rPr>
        <w:t>401.</w:t>
      </w:r>
      <w:r w:rsidRPr="00267DBC">
        <w:rPr>
          <w:rFonts w:ascii="Simplified Arabic" w:hAnsi="Simplified Arabic" w:cs="Simplified Arabic"/>
          <w:sz w:val="28"/>
          <w:szCs w:val="28"/>
          <w:cs/>
        </w:rPr>
        <w:t>‎</w:t>
      </w:r>
      <w:proofErr w:type="gramEnd"/>
    </w:p>
    <w:p w:rsidR="004465CC" w:rsidRPr="00EA5D69" w:rsidRDefault="004465CC" w:rsidP="000F7D11">
      <w:pPr>
        <w:spacing w:line="360" w:lineRule="auto"/>
        <w:jc w:val="lowKashida"/>
        <w:rPr>
          <w:rFonts w:ascii="Simplified Arabic" w:hAnsi="Simplified Arabic" w:cs="Simplified Arabic"/>
          <w:sz w:val="28"/>
          <w:szCs w:val="28"/>
          <w:rtl/>
        </w:rPr>
      </w:pPr>
      <w:proofErr w:type="gramStart"/>
      <w:r w:rsidRPr="00EA5D69">
        <w:rPr>
          <w:rFonts w:ascii="Simplified Arabic" w:hAnsi="Simplified Arabic" w:cs="Simplified Arabic"/>
          <w:sz w:val="28"/>
          <w:szCs w:val="28"/>
          <w:rtl/>
        </w:rPr>
        <w:t>حسين,</w:t>
      </w:r>
      <w:proofErr w:type="gramEnd"/>
      <w:r w:rsidRPr="00EA5D69">
        <w:rPr>
          <w:rFonts w:ascii="Simplified Arabic" w:hAnsi="Simplified Arabic" w:cs="Simplified Arabic"/>
          <w:sz w:val="28"/>
          <w:szCs w:val="28"/>
          <w:rtl/>
        </w:rPr>
        <w:t xml:space="preserve"> مجدى ماجد محمد. (2022). أثر الفساد </w:t>
      </w:r>
      <w:proofErr w:type="gramStart"/>
      <w:r w:rsidRPr="00EA5D69">
        <w:rPr>
          <w:rFonts w:ascii="Simplified Arabic" w:hAnsi="Simplified Arabic" w:cs="Simplified Arabic"/>
          <w:sz w:val="28"/>
          <w:szCs w:val="28"/>
          <w:rtl/>
        </w:rPr>
        <w:t>علي</w:t>
      </w:r>
      <w:proofErr w:type="gramEnd"/>
      <w:r w:rsidRPr="00EA5D69">
        <w:rPr>
          <w:rFonts w:ascii="Simplified Arabic" w:hAnsi="Simplified Arabic" w:cs="Simplified Arabic"/>
          <w:sz w:val="28"/>
          <w:szCs w:val="28"/>
          <w:rtl/>
        </w:rPr>
        <w:t xml:space="preserve"> النمو الاقتصادي في مصر. </w:t>
      </w:r>
      <w:r w:rsidRPr="00EA5D69">
        <w:rPr>
          <w:rFonts w:ascii="Simplified Arabic" w:hAnsi="Simplified Arabic" w:cs="Simplified Arabic"/>
          <w:i/>
          <w:iCs/>
          <w:sz w:val="28"/>
          <w:szCs w:val="28"/>
          <w:rtl/>
        </w:rPr>
        <w:t>المجلة العلمية للدراسات والبحوث المالية والتجارية</w:t>
      </w:r>
      <w:r w:rsidRPr="00EA5D69">
        <w:rPr>
          <w:rFonts w:ascii="Simplified Arabic" w:hAnsi="Simplified Arabic" w:cs="Simplified Arabic"/>
          <w:sz w:val="28"/>
          <w:szCs w:val="28"/>
          <w:rtl/>
        </w:rPr>
        <w:t>, </w:t>
      </w:r>
      <w:r w:rsidRPr="00EA5D69">
        <w:rPr>
          <w:rFonts w:ascii="Simplified Arabic" w:hAnsi="Simplified Arabic" w:cs="Simplified Arabic"/>
          <w:i/>
          <w:iCs/>
          <w:sz w:val="28"/>
          <w:szCs w:val="28"/>
          <w:rtl/>
        </w:rPr>
        <w:t>3</w:t>
      </w:r>
      <w:r w:rsidRPr="00EA5D69">
        <w:rPr>
          <w:rFonts w:ascii="Simplified Arabic" w:hAnsi="Simplified Arabic" w:cs="Simplified Arabic"/>
          <w:sz w:val="28"/>
          <w:szCs w:val="28"/>
          <w:rtl/>
        </w:rPr>
        <w:t>(</w:t>
      </w:r>
      <w:proofErr w:type="gramStart"/>
      <w:r w:rsidRPr="00EA5D69">
        <w:rPr>
          <w:rFonts w:ascii="Simplified Arabic" w:hAnsi="Simplified Arabic" w:cs="Simplified Arabic"/>
          <w:sz w:val="28"/>
          <w:szCs w:val="28"/>
          <w:rtl/>
        </w:rPr>
        <w:t>2),</w:t>
      </w:r>
      <w:proofErr w:type="gramEnd"/>
      <w:r w:rsidRPr="00EA5D69">
        <w:rPr>
          <w:rFonts w:ascii="Simplified Arabic" w:hAnsi="Simplified Arabic" w:cs="Simplified Arabic"/>
          <w:sz w:val="28"/>
          <w:szCs w:val="28"/>
          <w:rtl/>
        </w:rPr>
        <w:t xml:space="preserve"> 33-57.</w:t>
      </w:r>
    </w:p>
    <w:p w:rsidR="004465CC" w:rsidRDefault="004465CC" w:rsidP="00282FC3">
      <w:pPr>
        <w:spacing w:line="276" w:lineRule="auto"/>
        <w:jc w:val="mediumKashida"/>
        <w:rPr>
          <w:rFonts w:ascii="Simplified Arabic" w:hAnsi="Simplified Arabic" w:cs="Simplified Arabic"/>
          <w:sz w:val="28"/>
          <w:szCs w:val="28"/>
          <w:rtl/>
          <w:cs/>
        </w:rPr>
      </w:pPr>
      <w:proofErr w:type="spellStart"/>
      <w:proofErr w:type="gramStart"/>
      <w:r w:rsidRPr="005D55C4">
        <w:rPr>
          <w:rFonts w:ascii="Simplified Arabic" w:hAnsi="Simplified Arabic" w:cs="Simplified Arabic"/>
          <w:sz w:val="28"/>
          <w:szCs w:val="28"/>
          <w:rtl/>
        </w:rPr>
        <w:t>حلاز</w:t>
      </w:r>
      <w:proofErr w:type="spellEnd"/>
      <w:r w:rsidRPr="005D55C4">
        <w:rPr>
          <w:rFonts w:ascii="Simplified Arabic" w:hAnsi="Simplified Arabic" w:cs="Simplified Arabic"/>
          <w:sz w:val="28"/>
          <w:szCs w:val="28"/>
          <w:rtl/>
        </w:rPr>
        <w:t>,</w:t>
      </w:r>
      <w:proofErr w:type="gramEnd"/>
      <w:r w:rsidRPr="005D55C4">
        <w:rPr>
          <w:rFonts w:ascii="Simplified Arabic" w:hAnsi="Simplified Arabic" w:cs="Simplified Arabic"/>
          <w:sz w:val="28"/>
          <w:szCs w:val="28"/>
          <w:rtl/>
        </w:rPr>
        <w:t xml:space="preserve"> أسامة, </w:t>
      </w:r>
      <w:proofErr w:type="spellStart"/>
      <w:r w:rsidRPr="005D55C4">
        <w:rPr>
          <w:rFonts w:ascii="Simplified Arabic" w:hAnsi="Simplified Arabic" w:cs="Simplified Arabic"/>
          <w:sz w:val="28"/>
          <w:szCs w:val="28"/>
          <w:rtl/>
        </w:rPr>
        <w:t>شايمي</w:t>
      </w:r>
      <w:proofErr w:type="spellEnd"/>
      <w:r w:rsidRPr="005D55C4">
        <w:rPr>
          <w:rFonts w:ascii="Simplified Arabic" w:hAnsi="Simplified Arabic" w:cs="Simplified Arabic"/>
          <w:sz w:val="28"/>
          <w:szCs w:val="28"/>
          <w:rtl/>
        </w:rPr>
        <w:t>, يمينة. (2026). طبيعة تأثير الانفتاح الاقتصادي على النمو الاقتصادي في الجزائر خلال الفترة 2000-2023. </w:t>
      </w:r>
      <w:r w:rsidRPr="005D55C4">
        <w:rPr>
          <w:rFonts w:ascii="Simplified Arabic" w:hAnsi="Simplified Arabic" w:cs="Simplified Arabic"/>
          <w:i/>
          <w:iCs/>
          <w:sz w:val="28"/>
          <w:szCs w:val="28"/>
          <w:rtl/>
        </w:rPr>
        <w:t>مجلة الاقتصاد وادارة الاعمال</w:t>
      </w:r>
      <w:r w:rsidRPr="005D55C4">
        <w:rPr>
          <w:rFonts w:ascii="Simplified Arabic" w:hAnsi="Simplified Arabic" w:cs="Simplified Arabic"/>
          <w:sz w:val="28"/>
          <w:szCs w:val="28"/>
          <w:rtl/>
        </w:rPr>
        <w:t>, </w:t>
      </w:r>
      <w:r w:rsidRPr="005D55C4">
        <w:rPr>
          <w:rFonts w:ascii="Simplified Arabic" w:hAnsi="Simplified Arabic" w:cs="Simplified Arabic"/>
          <w:i/>
          <w:iCs/>
          <w:sz w:val="28"/>
          <w:szCs w:val="28"/>
          <w:rtl/>
        </w:rPr>
        <w:t>10</w:t>
      </w:r>
      <w:r w:rsidRPr="005D55C4">
        <w:rPr>
          <w:rFonts w:ascii="Simplified Arabic" w:hAnsi="Simplified Arabic" w:cs="Simplified Arabic"/>
          <w:sz w:val="28"/>
          <w:szCs w:val="28"/>
          <w:rtl/>
        </w:rPr>
        <w:t>(</w:t>
      </w:r>
      <w:proofErr w:type="gramStart"/>
      <w:r w:rsidRPr="005D55C4">
        <w:rPr>
          <w:rFonts w:ascii="Simplified Arabic" w:hAnsi="Simplified Arabic" w:cs="Simplified Arabic"/>
          <w:sz w:val="28"/>
          <w:szCs w:val="28"/>
          <w:rtl/>
        </w:rPr>
        <w:t>1),</w:t>
      </w:r>
      <w:proofErr w:type="gramEnd"/>
      <w:r w:rsidRPr="005D55C4">
        <w:rPr>
          <w:rFonts w:ascii="Simplified Arabic" w:hAnsi="Simplified Arabic" w:cs="Simplified Arabic"/>
          <w:sz w:val="28"/>
          <w:szCs w:val="28"/>
          <w:rtl/>
        </w:rPr>
        <w:t xml:space="preserve"> 365-383.</w:t>
      </w:r>
      <w:r w:rsidRPr="005D55C4">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cs/>
        </w:rPr>
      </w:pPr>
      <w:r w:rsidRPr="00DB53FF">
        <w:rPr>
          <w:rFonts w:ascii="Simplified Arabic" w:hAnsi="Simplified Arabic" w:cs="Simplified Arabic"/>
          <w:sz w:val="28"/>
          <w:szCs w:val="28"/>
          <w:rtl/>
        </w:rPr>
        <w:t xml:space="preserve">خفة سعد مصطفى. (2026). أثر النمو </w:t>
      </w:r>
      <w:r w:rsidRPr="00DB53FF">
        <w:rPr>
          <w:rFonts w:ascii="Simplified Arabic" w:hAnsi="Simplified Arabic" w:cs="Simplified Arabic" w:hint="cs"/>
          <w:sz w:val="28"/>
          <w:szCs w:val="28"/>
          <w:rtl/>
        </w:rPr>
        <w:t>الاقتصادي</w:t>
      </w:r>
      <w:r w:rsidRPr="00DB53FF">
        <w:rPr>
          <w:rFonts w:ascii="Simplified Arabic" w:hAnsi="Simplified Arabic" w:cs="Simplified Arabic"/>
          <w:sz w:val="28"/>
          <w:szCs w:val="28"/>
          <w:rtl/>
        </w:rPr>
        <w:t xml:space="preserve"> </w:t>
      </w:r>
      <w:r w:rsidRPr="00DB53FF">
        <w:rPr>
          <w:rFonts w:ascii="Simplified Arabic" w:hAnsi="Simplified Arabic" w:cs="Simplified Arabic" w:hint="cs"/>
          <w:sz w:val="28"/>
          <w:szCs w:val="28"/>
          <w:rtl/>
        </w:rPr>
        <w:t>في</w:t>
      </w:r>
      <w:r w:rsidRPr="00DB53FF">
        <w:rPr>
          <w:rFonts w:ascii="Simplified Arabic" w:hAnsi="Simplified Arabic" w:cs="Simplified Arabic"/>
          <w:sz w:val="28"/>
          <w:szCs w:val="28"/>
          <w:rtl/>
        </w:rPr>
        <w:t xml:space="preserve"> ترسيخ دعائم الدولة الصفوية. </w:t>
      </w:r>
      <w:r w:rsidRPr="00DB53FF">
        <w:rPr>
          <w:rFonts w:ascii="Simplified Arabic" w:hAnsi="Simplified Arabic" w:cs="Simplified Arabic"/>
          <w:i/>
          <w:iCs/>
          <w:sz w:val="28"/>
          <w:szCs w:val="28"/>
          <w:rtl/>
        </w:rPr>
        <w:t>مجلة بحوث کلية الآداب. جامعة المنوفية</w:t>
      </w:r>
      <w:r w:rsidRPr="00DB53FF">
        <w:rPr>
          <w:rFonts w:ascii="Simplified Arabic" w:hAnsi="Simplified Arabic" w:cs="Simplified Arabic"/>
          <w:sz w:val="28"/>
          <w:szCs w:val="28"/>
          <w:rtl/>
        </w:rPr>
        <w:t>.</w:t>
      </w:r>
      <w:r w:rsidRPr="00DB53FF">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rPr>
      </w:pPr>
      <w:r w:rsidRPr="002B2391">
        <w:rPr>
          <w:rFonts w:ascii="Simplified Arabic" w:hAnsi="Simplified Arabic" w:cs="Simplified Arabic"/>
          <w:sz w:val="28"/>
          <w:szCs w:val="28"/>
          <w:rtl/>
        </w:rPr>
        <w:t xml:space="preserve">د. فتحية ميلود </w:t>
      </w:r>
      <w:proofErr w:type="gramStart"/>
      <w:r w:rsidRPr="002B2391">
        <w:rPr>
          <w:rFonts w:ascii="Simplified Arabic" w:hAnsi="Simplified Arabic" w:cs="Simplified Arabic"/>
          <w:sz w:val="28"/>
          <w:szCs w:val="28"/>
          <w:rtl/>
        </w:rPr>
        <w:t>ادريس,</w:t>
      </w:r>
      <w:proofErr w:type="gramEnd"/>
      <w:r w:rsidRPr="002B2391">
        <w:rPr>
          <w:rFonts w:ascii="Simplified Arabic" w:hAnsi="Simplified Arabic" w:cs="Simplified Arabic"/>
          <w:sz w:val="28"/>
          <w:szCs w:val="28"/>
          <w:rtl/>
        </w:rPr>
        <w:t xml:space="preserve"> د. إبراهيم عبد الهادي, &amp; أ. د. عبد العالي </w:t>
      </w:r>
      <w:proofErr w:type="spellStart"/>
      <w:r w:rsidRPr="002B2391">
        <w:rPr>
          <w:rFonts w:ascii="Simplified Arabic" w:hAnsi="Simplified Arabic" w:cs="Simplified Arabic"/>
          <w:sz w:val="28"/>
          <w:szCs w:val="28"/>
          <w:rtl/>
        </w:rPr>
        <w:t>بوحويش</w:t>
      </w:r>
      <w:proofErr w:type="spellEnd"/>
      <w:r w:rsidRPr="002B2391">
        <w:rPr>
          <w:rFonts w:ascii="Simplified Arabic" w:hAnsi="Simplified Arabic" w:cs="Simplified Arabic"/>
          <w:sz w:val="28"/>
          <w:szCs w:val="28"/>
          <w:rtl/>
        </w:rPr>
        <w:t xml:space="preserve">. (2023). دراسة اقتصادية للطاقة الإنتاجية والاستهلاكية من </w:t>
      </w:r>
      <w:proofErr w:type="spellStart"/>
      <w:r w:rsidRPr="002B2391">
        <w:rPr>
          <w:rFonts w:ascii="Simplified Arabic" w:hAnsi="Simplified Arabic" w:cs="Simplified Arabic"/>
          <w:sz w:val="28"/>
          <w:szCs w:val="28"/>
          <w:rtl/>
        </w:rPr>
        <w:t>الانتجة</w:t>
      </w:r>
      <w:proofErr w:type="spellEnd"/>
      <w:r w:rsidRPr="002B2391">
        <w:rPr>
          <w:rFonts w:ascii="Simplified Arabic" w:hAnsi="Simplified Arabic" w:cs="Simplified Arabic"/>
          <w:sz w:val="28"/>
          <w:szCs w:val="28"/>
          <w:rtl/>
        </w:rPr>
        <w:t xml:space="preserve"> </w:t>
      </w:r>
      <w:proofErr w:type="spellStart"/>
      <w:r w:rsidRPr="002B2391">
        <w:rPr>
          <w:rFonts w:ascii="Simplified Arabic" w:hAnsi="Simplified Arabic" w:cs="Simplified Arabic"/>
          <w:sz w:val="28"/>
          <w:szCs w:val="28"/>
          <w:rtl/>
        </w:rPr>
        <w:t>الداجنية</w:t>
      </w:r>
      <w:proofErr w:type="spellEnd"/>
      <w:r w:rsidRPr="002B2391">
        <w:rPr>
          <w:rFonts w:ascii="Simplified Arabic" w:hAnsi="Simplified Arabic" w:cs="Simplified Arabic"/>
          <w:sz w:val="28"/>
          <w:szCs w:val="28"/>
          <w:rtl/>
        </w:rPr>
        <w:t xml:space="preserve"> في </w:t>
      </w:r>
      <w:proofErr w:type="spellStart"/>
      <w:r w:rsidRPr="002B2391">
        <w:rPr>
          <w:rFonts w:ascii="Simplified Arabic" w:hAnsi="Simplified Arabic" w:cs="Simplified Arabic"/>
          <w:sz w:val="28"/>
          <w:szCs w:val="28"/>
          <w:rtl/>
        </w:rPr>
        <w:t>ليبياخلال</w:t>
      </w:r>
      <w:proofErr w:type="spellEnd"/>
      <w:r w:rsidRPr="002B2391">
        <w:rPr>
          <w:rFonts w:ascii="Simplified Arabic" w:hAnsi="Simplified Arabic" w:cs="Simplified Arabic"/>
          <w:sz w:val="28"/>
          <w:szCs w:val="28"/>
          <w:rtl/>
        </w:rPr>
        <w:t xml:space="preserve"> الفترة (2000-2020). </w:t>
      </w:r>
      <w:r w:rsidRPr="002B2391">
        <w:rPr>
          <w:rFonts w:ascii="Simplified Arabic" w:hAnsi="Simplified Arabic" w:cs="Simplified Arabic"/>
          <w:i/>
          <w:iCs/>
          <w:sz w:val="28"/>
          <w:szCs w:val="28"/>
          <w:rtl/>
        </w:rPr>
        <w:t>المجلة الليبية للاقتصاد الزراعي</w:t>
      </w:r>
      <w:r w:rsidRPr="002B2391">
        <w:rPr>
          <w:rFonts w:ascii="Simplified Arabic" w:hAnsi="Simplified Arabic" w:cs="Simplified Arabic"/>
          <w:sz w:val="28"/>
          <w:szCs w:val="28"/>
          <w:rtl/>
        </w:rPr>
        <w:t>, </w:t>
      </w:r>
      <w:r w:rsidRPr="002B2391">
        <w:rPr>
          <w:rFonts w:ascii="Simplified Arabic" w:hAnsi="Simplified Arabic" w:cs="Simplified Arabic"/>
          <w:i/>
          <w:iCs/>
          <w:sz w:val="28"/>
          <w:szCs w:val="28"/>
          <w:rtl/>
        </w:rPr>
        <w:t>1</w:t>
      </w:r>
      <w:r w:rsidRPr="002B2391">
        <w:rPr>
          <w:rFonts w:ascii="Simplified Arabic" w:hAnsi="Simplified Arabic" w:cs="Simplified Arabic"/>
          <w:sz w:val="28"/>
          <w:szCs w:val="28"/>
          <w:rtl/>
        </w:rPr>
        <w:t>(1).</w:t>
      </w:r>
      <w:r w:rsidRPr="002B2391">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rPr>
      </w:pPr>
      <w:proofErr w:type="gramStart"/>
      <w:r w:rsidRPr="00993032">
        <w:rPr>
          <w:rFonts w:ascii="Simplified Arabic" w:hAnsi="Simplified Arabic" w:cs="Simplified Arabic"/>
          <w:sz w:val="28"/>
          <w:szCs w:val="28"/>
          <w:rtl/>
        </w:rPr>
        <w:t>سليمان,</w:t>
      </w:r>
      <w:proofErr w:type="gramEnd"/>
      <w:r w:rsidRPr="00993032">
        <w:rPr>
          <w:rFonts w:ascii="Simplified Arabic" w:hAnsi="Simplified Arabic" w:cs="Simplified Arabic"/>
          <w:sz w:val="28"/>
          <w:szCs w:val="28"/>
          <w:rtl/>
        </w:rPr>
        <w:t xml:space="preserve"> عبد الراضي محمد, صلاح الدين فهمي, حسن محفوظ, &amp; عادل عيد. (2026). أثر صناعة الالكترونيات على النمو الاقتصادي في سنغافورة. </w:t>
      </w:r>
      <w:proofErr w:type="spellStart"/>
      <w:r w:rsidRPr="00993032">
        <w:rPr>
          <w:rFonts w:ascii="Simplified Arabic" w:hAnsi="Simplified Arabic" w:cs="Simplified Arabic"/>
          <w:i/>
          <w:iCs/>
          <w:sz w:val="28"/>
          <w:szCs w:val="28"/>
        </w:rPr>
        <w:t>Zagazig</w:t>
      </w:r>
      <w:proofErr w:type="spellEnd"/>
      <w:r w:rsidRPr="00993032">
        <w:rPr>
          <w:rFonts w:ascii="Simplified Arabic" w:hAnsi="Simplified Arabic" w:cs="Simplified Arabic"/>
          <w:i/>
          <w:iCs/>
          <w:sz w:val="28"/>
          <w:szCs w:val="28"/>
        </w:rPr>
        <w:t xml:space="preserve"> Journal of Agricultural Research</w:t>
      </w:r>
      <w:r w:rsidRPr="00993032">
        <w:rPr>
          <w:rFonts w:ascii="Simplified Arabic" w:hAnsi="Simplified Arabic" w:cs="Simplified Arabic"/>
          <w:sz w:val="28"/>
          <w:szCs w:val="28"/>
          <w:rtl/>
        </w:rPr>
        <w:t>, </w:t>
      </w:r>
      <w:r w:rsidRPr="00993032">
        <w:rPr>
          <w:rFonts w:ascii="Simplified Arabic" w:hAnsi="Simplified Arabic" w:cs="Simplified Arabic"/>
          <w:i/>
          <w:iCs/>
          <w:sz w:val="28"/>
          <w:szCs w:val="28"/>
          <w:rtl/>
        </w:rPr>
        <w:t>53</w:t>
      </w:r>
      <w:r w:rsidRPr="00993032">
        <w:rPr>
          <w:rFonts w:ascii="Simplified Arabic" w:hAnsi="Simplified Arabic" w:cs="Simplified Arabic"/>
          <w:sz w:val="28"/>
          <w:szCs w:val="28"/>
          <w:rtl/>
        </w:rPr>
        <w:t>(2), 347-</w:t>
      </w:r>
      <w:proofErr w:type="gramStart"/>
      <w:r w:rsidRPr="00993032">
        <w:rPr>
          <w:rFonts w:ascii="Simplified Arabic" w:hAnsi="Simplified Arabic" w:cs="Simplified Arabic"/>
          <w:sz w:val="28"/>
          <w:szCs w:val="28"/>
          <w:rtl/>
        </w:rPr>
        <w:t>358.</w:t>
      </w:r>
      <w:r w:rsidRPr="00993032">
        <w:rPr>
          <w:rFonts w:ascii="Simplified Arabic" w:hAnsi="Simplified Arabic" w:cs="Simplified Arabic"/>
          <w:sz w:val="28"/>
          <w:szCs w:val="28"/>
          <w:cs/>
        </w:rPr>
        <w:t>‎</w:t>
      </w:r>
      <w:proofErr w:type="gramEnd"/>
    </w:p>
    <w:p w:rsidR="004465CC" w:rsidRDefault="004465CC" w:rsidP="00282FC3">
      <w:pPr>
        <w:spacing w:line="276" w:lineRule="auto"/>
        <w:jc w:val="mediumKashida"/>
        <w:rPr>
          <w:rFonts w:ascii="Simplified Arabic" w:hAnsi="Simplified Arabic" w:cs="Simplified Arabic"/>
          <w:sz w:val="28"/>
          <w:szCs w:val="28"/>
          <w:rtl/>
          <w:cs/>
        </w:rPr>
      </w:pPr>
      <w:r w:rsidRPr="00EE056B">
        <w:rPr>
          <w:rFonts w:ascii="Simplified Arabic" w:hAnsi="Simplified Arabic" w:cs="Simplified Arabic"/>
          <w:sz w:val="28"/>
          <w:szCs w:val="28"/>
          <w:rtl/>
        </w:rPr>
        <w:t xml:space="preserve">شهد عبد الستار عبد </w:t>
      </w:r>
      <w:proofErr w:type="gramStart"/>
      <w:r w:rsidRPr="00EE056B">
        <w:rPr>
          <w:rFonts w:ascii="Simplified Arabic" w:hAnsi="Simplified Arabic" w:cs="Simplified Arabic"/>
          <w:sz w:val="28"/>
          <w:szCs w:val="28"/>
          <w:rtl/>
        </w:rPr>
        <w:t>الجبار,</w:t>
      </w:r>
      <w:proofErr w:type="gramEnd"/>
      <w:r w:rsidRPr="00EE056B">
        <w:rPr>
          <w:rFonts w:ascii="Simplified Arabic" w:hAnsi="Simplified Arabic" w:cs="Simplified Arabic"/>
          <w:sz w:val="28"/>
          <w:szCs w:val="28"/>
          <w:rtl/>
        </w:rPr>
        <w:t xml:space="preserve"> نضال شاكر جودة. (2024). </w:t>
      </w:r>
      <w:proofErr w:type="gramStart"/>
      <w:r w:rsidRPr="00EE056B">
        <w:rPr>
          <w:rFonts w:ascii="Simplified Arabic" w:hAnsi="Simplified Arabic" w:cs="Simplified Arabic"/>
          <w:sz w:val="28"/>
          <w:szCs w:val="28"/>
          <w:rtl/>
        </w:rPr>
        <w:t>اثر</w:t>
      </w:r>
      <w:proofErr w:type="gramEnd"/>
      <w:r w:rsidRPr="00EE056B">
        <w:rPr>
          <w:rFonts w:ascii="Simplified Arabic" w:hAnsi="Simplified Arabic" w:cs="Simplified Arabic"/>
          <w:sz w:val="28"/>
          <w:szCs w:val="28"/>
          <w:rtl/>
        </w:rPr>
        <w:t xml:space="preserve"> الفساد الاقتصادي على الاستثمار المحلي الخاص في العراق للمدة (2004-2021). </w:t>
      </w:r>
      <w:r w:rsidRPr="00EE056B">
        <w:rPr>
          <w:rFonts w:ascii="Simplified Arabic" w:hAnsi="Simplified Arabic" w:cs="Simplified Arabic"/>
          <w:i/>
          <w:iCs/>
          <w:sz w:val="28"/>
          <w:szCs w:val="28"/>
          <w:rtl/>
        </w:rPr>
        <w:t>المجلة العراقية للعلوم الاقتصادية</w:t>
      </w:r>
      <w:r w:rsidRPr="00EE056B">
        <w:rPr>
          <w:rFonts w:ascii="Simplified Arabic" w:hAnsi="Simplified Arabic" w:cs="Simplified Arabic"/>
          <w:sz w:val="28"/>
          <w:szCs w:val="28"/>
          <w:rtl/>
        </w:rPr>
        <w:t>, </w:t>
      </w:r>
      <w:r w:rsidRPr="00EE056B">
        <w:rPr>
          <w:rFonts w:ascii="Simplified Arabic" w:hAnsi="Simplified Arabic" w:cs="Simplified Arabic"/>
          <w:i/>
          <w:iCs/>
          <w:sz w:val="28"/>
          <w:szCs w:val="28"/>
          <w:rtl/>
        </w:rPr>
        <w:t>22</w:t>
      </w:r>
      <w:r w:rsidRPr="00EE056B">
        <w:rPr>
          <w:rFonts w:ascii="Simplified Arabic" w:hAnsi="Simplified Arabic" w:cs="Simplified Arabic"/>
          <w:sz w:val="28"/>
          <w:szCs w:val="28"/>
          <w:rtl/>
        </w:rPr>
        <w:t>(</w:t>
      </w:r>
      <w:proofErr w:type="gramStart"/>
      <w:r w:rsidRPr="00EE056B">
        <w:rPr>
          <w:rFonts w:ascii="Simplified Arabic" w:hAnsi="Simplified Arabic" w:cs="Simplified Arabic"/>
          <w:sz w:val="28"/>
          <w:szCs w:val="28"/>
          <w:rtl/>
        </w:rPr>
        <w:t>83),</w:t>
      </w:r>
      <w:proofErr w:type="gramEnd"/>
      <w:r w:rsidRPr="00EE056B">
        <w:rPr>
          <w:rFonts w:ascii="Simplified Arabic" w:hAnsi="Simplified Arabic" w:cs="Simplified Arabic"/>
          <w:sz w:val="28"/>
          <w:szCs w:val="28"/>
          <w:rtl/>
        </w:rPr>
        <w:t xml:space="preserve"> 246-256.</w:t>
      </w:r>
      <w:r w:rsidRPr="00EE056B">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rPr>
      </w:pPr>
      <w:proofErr w:type="gramStart"/>
      <w:r w:rsidRPr="009B799E">
        <w:rPr>
          <w:rFonts w:ascii="Simplified Arabic" w:hAnsi="Simplified Arabic" w:cs="Simplified Arabic"/>
          <w:sz w:val="28"/>
          <w:szCs w:val="28"/>
          <w:rtl/>
        </w:rPr>
        <w:t>صغيري,</w:t>
      </w:r>
      <w:proofErr w:type="gramEnd"/>
      <w:r w:rsidRPr="009B799E">
        <w:rPr>
          <w:rFonts w:ascii="Simplified Arabic" w:hAnsi="Simplified Arabic" w:cs="Simplified Arabic"/>
          <w:sz w:val="28"/>
          <w:szCs w:val="28"/>
          <w:rtl/>
        </w:rPr>
        <w:t xml:space="preserve"> </w:t>
      </w:r>
      <w:proofErr w:type="spellStart"/>
      <w:r w:rsidRPr="009B799E">
        <w:rPr>
          <w:rFonts w:ascii="Simplified Arabic" w:hAnsi="Simplified Arabic" w:cs="Simplified Arabic"/>
          <w:sz w:val="28"/>
          <w:szCs w:val="28"/>
          <w:rtl/>
        </w:rPr>
        <w:t>سيدعلي</w:t>
      </w:r>
      <w:proofErr w:type="spellEnd"/>
      <w:r w:rsidRPr="009B799E">
        <w:rPr>
          <w:rFonts w:ascii="Simplified Arabic" w:hAnsi="Simplified Arabic" w:cs="Simplified Arabic"/>
          <w:sz w:val="28"/>
          <w:szCs w:val="28"/>
          <w:rtl/>
        </w:rPr>
        <w:t>. (2020). أثر الفساد ومؤشرات الحوكمة على النمو الاقتصادي في الدول العربية للفترة (1996-2017). </w:t>
      </w:r>
      <w:r w:rsidRPr="009B799E">
        <w:rPr>
          <w:rFonts w:ascii="Simplified Arabic" w:hAnsi="Simplified Arabic" w:cs="Simplified Arabic"/>
          <w:i/>
          <w:iCs/>
          <w:sz w:val="28"/>
          <w:szCs w:val="28"/>
          <w:rtl/>
        </w:rPr>
        <w:t>الريادة لاقتصاديات الأعمال</w:t>
      </w:r>
      <w:r w:rsidRPr="009B799E">
        <w:rPr>
          <w:rFonts w:ascii="Simplified Arabic" w:hAnsi="Simplified Arabic" w:cs="Simplified Arabic"/>
          <w:sz w:val="28"/>
          <w:szCs w:val="28"/>
          <w:rtl/>
        </w:rPr>
        <w:t>, </w:t>
      </w:r>
      <w:r w:rsidRPr="009B799E">
        <w:rPr>
          <w:rFonts w:ascii="Simplified Arabic" w:hAnsi="Simplified Arabic" w:cs="Simplified Arabic"/>
          <w:i/>
          <w:iCs/>
          <w:sz w:val="28"/>
          <w:szCs w:val="28"/>
          <w:rtl/>
        </w:rPr>
        <w:t>6</w:t>
      </w:r>
      <w:r w:rsidRPr="009B799E">
        <w:rPr>
          <w:rFonts w:ascii="Simplified Arabic" w:hAnsi="Simplified Arabic" w:cs="Simplified Arabic"/>
          <w:sz w:val="28"/>
          <w:szCs w:val="28"/>
          <w:rtl/>
        </w:rPr>
        <w:t>(</w:t>
      </w:r>
      <w:proofErr w:type="gramStart"/>
      <w:r w:rsidRPr="009B799E">
        <w:rPr>
          <w:rFonts w:ascii="Simplified Arabic" w:hAnsi="Simplified Arabic" w:cs="Simplified Arabic"/>
          <w:sz w:val="28"/>
          <w:szCs w:val="28"/>
          <w:rtl/>
        </w:rPr>
        <w:t>2),</w:t>
      </w:r>
      <w:proofErr w:type="gramEnd"/>
      <w:r w:rsidRPr="009B799E">
        <w:rPr>
          <w:rFonts w:ascii="Simplified Arabic" w:hAnsi="Simplified Arabic" w:cs="Simplified Arabic"/>
          <w:sz w:val="28"/>
          <w:szCs w:val="28"/>
          <w:rtl/>
        </w:rPr>
        <w:t xml:space="preserve"> 327-343.</w:t>
      </w:r>
      <w:r w:rsidRPr="009B799E">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lang w:bidi="ar-ER"/>
        </w:rPr>
      </w:pPr>
      <w:r w:rsidRPr="00741ED8">
        <w:rPr>
          <w:rFonts w:ascii="Simplified Arabic" w:hAnsi="Simplified Arabic" w:cs="Simplified Arabic"/>
          <w:sz w:val="28"/>
          <w:szCs w:val="28"/>
          <w:rtl/>
          <w:lang w:bidi="ar-ER"/>
        </w:rPr>
        <w:lastRenderedPageBreak/>
        <w:t>طيبي, علي, محي الدين, عماد. (2022). أثر الفساد المالي على الاقتصاد الوطني و طرق علاجه (</w:t>
      </w:r>
      <w:r w:rsidRPr="00741ED8">
        <w:rPr>
          <w:rFonts w:ascii="Simplified Arabic" w:hAnsi="Simplified Arabic" w:cs="Simplified Arabic"/>
          <w:sz w:val="28"/>
          <w:szCs w:val="28"/>
          <w:lang w:bidi="ar-ER"/>
        </w:rPr>
        <w:t xml:space="preserve">Doctoral dissertation, </w:t>
      </w:r>
      <w:r w:rsidRPr="00741ED8">
        <w:rPr>
          <w:rFonts w:ascii="Simplified Arabic" w:hAnsi="Simplified Arabic" w:cs="Simplified Arabic"/>
          <w:sz w:val="28"/>
          <w:szCs w:val="28"/>
          <w:rtl/>
          <w:lang w:bidi="ar-ER"/>
        </w:rPr>
        <w:t>مكتبة كلية الحقوق والعلوم السياسية جامعة محمد البشير الإبراهيمي برج بوعريريج).</w:t>
      </w:r>
      <w:r w:rsidRPr="00741ED8">
        <w:rPr>
          <w:rFonts w:ascii="Simplified Arabic" w:hAnsi="Simplified Arabic" w:cs="Simplified Arabic"/>
          <w:sz w:val="28"/>
          <w:szCs w:val="28"/>
          <w:cs/>
          <w:lang w:bidi="ar-ER"/>
        </w:rPr>
        <w:t>‎</w:t>
      </w:r>
    </w:p>
    <w:p w:rsidR="004465CC" w:rsidRDefault="004465CC" w:rsidP="00282FC3">
      <w:pPr>
        <w:spacing w:line="276" w:lineRule="auto"/>
        <w:jc w:val="mediumKashida"/>
        <w:rPr>
          <w:rFonts w:ascii="Simplified Arabic" w:hAnsi="Simplified Arabic" w:cs="Simplified Arabic"/>
          <w:sz w:val="28"/>
          <w:szCs w:val="28"/>
          <w:rtl/>
          <w:lang w:bidi="ar-ER"/>
        </w:rPr>
      </w:pPr>
      <w:r w:rsidRPr="00B969A3">
        <w:rPr>
          <w:rFonts w:ascii="Simplified Arabic" w:hAnsi="Simplified Arabic" w:cs="Simplified Arabic"/>
          <w:sz w:val="28"/>
          <w:szCs w:val="28"/>
          <w:rtl/>
          <w:lang w:bidi="ar-ER"/>
        </w:rPr>
        <w:t>عامر خضر حسين عوا, ز</w:t>
      </w:r>
      <w:r w:rsidRPr="00B969A3">
        <w:rPr>
          <w:rFonts w:ascii="Simplified Arabic" w:hAnsi="Simplified Arabic" w:cs="Simplified Arabic" w:hint="cs"/>
          <w:sz w:val="28"/>
          <w:szCs w:val="28"/>
          <w:rtl/>
          <w:lang w:bidi="ar-ER"/>
        </w:rPr>
        <w:t>ی</w:t>
      </w:r>
      <w:r w:rsidRPr="00B969A3">
        <w:rPr>
          <w:rFonts w:ascii="Simplified Arabic" w:hAnsi="Simplified Arabic" w:cs="Simplified Arabic" w:hint="eastAsia"/>
          <w:sz w:val="28"/>
          <w:szCs w:val="28"/>
          <w:rtl/>
          <w:lang w:bidi="ar-ER"/>
        </w:rPr>
        <w:t>اد</w:t>
      </w:r>
      <w:r w:rsidRPr="00B969A3">
        <w:rPr>
          <w:rFonts w:ascii="Simplified Arabic" w:hAnsi="Simplified Arabic" w:cs="Simplified Arabic"/>
          <w:sz w:val="28"/>
          <w:szCs w:val="28"/>
          <w:rtl/>
          <w:lang w:bidi="ar-ER"/>
        </w:rPr>
        <w:t xml:space="preserve"> خلف حضيري ار. (2024). اثر الفساد الاقتصادي على الاستثمار المحلي الخاص في العراق للمدة (2021.2004). </w:t>
      </w:r>
      <w:r w:rsidRPr="00B969A3">
        <w:rPr>
          <w:rFonts w:ascii="Simplified Arabic" w:hAnsi="Simplified Arabic" w:cs="Simplified Arabic"/>
          <w:sz w:val="28"/>
          <w:szCs w:val="28"/>
          <w:lang w:bidi="ar-ER"/>
        </w:rPr>
        <w:t>Iraqi Journal For Economic Sciences, 22(83</w:t>
      </w:r>
      <w:proofErr w:type="gramStart"/>
      <w:r w:rsidRPr="00B969A3">
        <w:rPr>
          <w:rFonts w:ascii="Simplified Arabic" w:hAnsi="Simplified Arabic" w:cs="Simplified Arabic"/>
          <w:sz w:val="28"/>
          <w:szCs w:val="28"/>
          <w:lang w:bidi="ar-ER"/>
        </w:rPr>
        <w:t>).</w:t>
      </w:r>
      <w:r w:rsidRPr="00B969A3">
        <w:rPr>
          <w:rFonts w:ascii="Simplified Arabic" w:hAnsi="Simplified Arabic" w:cs="Simplified Arabic"/>
          <w:sz w:val="28"/>
          <w:szCs w:val="28"/>
          <w:cs/>
          <w:lang w:bidi="ar-ER"/>
        </w:rPr>
        <w:t>‎</w:t>
      </w:r>
      <w:proofErr w:type="gramEnd"/>
    </w:p>
    <w:p w:rsidR="004465CC" w:rsidRDefault="004465CC" w:rsidP="00282FC3">
      <w:pPr>
        <w:spacing w:line="276" w:lineRule="auto"/>
        <w:jc w:val="mediumKashida"/>
        <w:rPr>
          <w:rFonts w:ascii="Simplified Arabic" w:hAnsi="Simplified Arabic" w:cs="Simplified Arabic"/>
          <w:sz w:val="28"/>
          <w:szCs w:val="28"/>
          <w:rtl/>
          <w:cs/>
        </w:rPr>
      </w:pPr>
      <w:r w:rsidRPr="006D1447">
        <w:rPr>
          <w:rFonts w:ascii="Simplified Arabic" w:hAnsi="Simplified Arabic" w:cs="Simplified Arabic"/>
          <w:sz w:val="28"/>
          <w:szCs w:val="28"/>
          <w:rtl/>
        </w:rPr>
        <w:t>عبد السلام محمد عبد السلام الكبار. (2022). آثار الفساد الإداري والمالي ومدى تأثيره على النمو الاقتصادي (ليبيا–</w:t>
      </w:r>
      <w:r w:rsidRPr="006D1447">
        <w:rPr>
          <w:rFonts w:ascii="Simplified Arabic" w:hAnsi="Simplified Arabic" w:cs="Simplified Arabic" w:hint="cs"/>
          <w:sz w:val="28"/>
          <w:szCs w:val="28"/>
          <w:rtl/>
        </w:rPr>
        <w:t>انموذجا</w:t>
      </w:r>
      <w:r w:rsidRPr="006D1447">
        <w:rPr>
          <w:rFonts w:ascii="Simplified Arabic" w:hAnsi="Simplified Arabic" w:cs="Simplified Arabic"/>
          <w:sz w:val="28"/>
          <w:szCs w:val="28"/>
          <w:rtl/>
        </w:rPr>
        <w:t>). </w:t>
      </w:r>
      <w:r w:rsidRPr="006D1447">
        <w:rPr>
          <w:rFonts w:ascii="Simplified Arabic" w:hAnsi="Simplified Arabic" w:cs="Simplified Arabic"/>
          <w:i/>
          <w:iCs/>
          <w:sz w:val="28"/>
          <w:szCs w:val="28"/>
          <w:rtl/>
        </w:rPr>
        <w:t xml:space="preserve">مجلة </w:t>
      </w:r>
      <w:proofErr w:type="gramStart"/>
      <w:r w:rsidRPr="006D1447">
        <w:rPr>
          <w:rFonts w:ascii="Simplified Arabic" w:hAnsi="Simplified Arabic" w:cs="Simplified Arabic"/>
          <w:i/>
          <w:iCs/>
          <w:sz w:val="28"/>
          <w:szCs w:val="28"/>
          <w:rtl/>
        </w:rPr>
        <w:t>القرطاس</w:t>
      </w:r>
      <w:r w:rsidRPr="006D1447">
        <w:rPr>
          <w:rFonts w:ascii="Simplified Arabic" w:hAnsi="Simplified Arabic" w:cs="Simplified Arabic"/>
          <w:sz w:val="28"/>
          <w:szCs w:val="28"/>
          <w:rtl/>
        </w:rPr>
        <w:t>,</w:t>
      </w:r>
      <w:proofErr w:type="gramEnd"/>
      <w:r w:rsidRPr="006D1447">
        <w:rPr>
          <w:rFonts w:ascii="Simplified Arabic" w:hAnsi="Simplified Arabic" w:cs="Simplified Arabic"/>
          <w:sz w:val="28"/>
          <w:szCs w:val="28"/>
          <w:rtl/>
        </w:rPr>
        <w:t xml:space="preserve"> (20).</w:t>
      </w:r>
      <w:r w:rsidRPr="006D1447">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cs/>
        </w:rPr>
      </w:pPr>
      <w:r w:rsidRPr="00C803A5">
        <w:rPr>
          <w:rFonts w:ascii="Simplified Arabic" w:hAnsi="Simplified Arabic" w:cs="Simplified Arabic"/>
          <w:sz w:val="28"/>
          <w:szCs w:val="28"/>
          <w:rtl/>
        </w:rPr>
        <w:t xml:space="preserve">عبد الله محمد حسن </w:t>
      </w:r>
      <w:proofErr w:type="spellStart"/>
      <w:proofErr w:type="gramStart"/>
      <w:r w:rsidRPr="00C803A5">
        <w:rPr>
          <w:rFonts w:ascii="Simplified Arabic" w:hAnsi="Simplified Arabic" w:cs="Simplified Arabic"/>
          <w:sz w:val="28"/>
          <w:szCs w:val="28"/>
          <w:rtl/>
        </w:rPr>
        <w:t>الديغة</w:t>
      </w:r>
      <w:proofErr w:type="spellEnd"/>
      <w:r w:rsidRPr="00C803A5">
        <w:rPr>
          <w:rFonts w:ascii="Simplified Arabic" w:hAnsi="Simplified Arabic" w:cs="Simplified Arabic"/>
          <w:sz w:val="28"/>
          <w:szCs w:val="28"/>
          <w:rtl/>
        </w:rPr>
        <w:t>,</w:t>
      </w:r>
      <w:proofErr w:type="gramEnd"/>
      <w:r w:rsidRPr="00C803A5">
        <w:rPr>
          <w:rFonts w:ascii="Simplified Arabic" w:hAnsi="Simplified Arabic" w:cs="Simplified Arabic"/>
          <w:sz w:val="28"/>
          <w:szCs w:val="28"/>
          <w:rtl/>
        </w:rPr>
        <w:t xml:space="preserve"> مصطفى علي أحمد أبو عائشة. (2023). تأثير الفساد الاقتصادي على النمو في الدول العربية دراسة قياسية لسنوات الفترة (2008-2021). </w:t>
      </w:r>
      <w:r w:rsidRPr="00C803A5">
        <w:rPr>
          <w:rFonts w:ascii="Simplified Arabic" w:hAnsi="Simplified Arabic" w:cs="Simplified Arabic"/>
          <w:i/>
          <w:iCs/>
          <w:sz w:val="28"/>
          <w:szCs w:val="28"/>
          <w:rtl/>
        </w:rPr>
        <w:t>مجلة جامعة فزان العلمية</w:t>
      </w:r>
      <w:r w:rsidRPr="00C803A5">
        <w:rPr>
          <w:rFonts w:ascii="Simplified Arabic" w:hAnsi="Simplified Arabic" w:cs="Simplified Arabic"/>
          <w:sz w:val="28"/>
          <w:szCs w:val="28"/>
          <w:rtl/>
        </w:rPr>
        <w:t>, </w:t>
      </w:r>
      <w:r w:rsidRPr="00C803A5">
        <w:rPr>
          <w:rFonts w:ascii="Simplified Arabic" w:hAnsi="Simplified Arabic" w:cs="Simplified Arabic"/>
          <w:i/>
          <w:iCs/>
          <w:sz w:val="28"/>
          <w:szCs w:val="28"/>
          <w:rtl/>
        </w:rPr>
        <w:t>2</w:t>
      </w:r>
      <w:r w:rsidRPr="00C803A5">
        <w:rPr>
          <w:rFonts w:ascii="Simplified Arabic" w:hAnsi="Simplified Arabic" w:cs="Simplified Arabic"/>
          <w:sz w:val="28"/>
          <w:szCs w:val="28"/>
          <w:rtl/>
        </w:rPr>
        <w:t>(</w:t>
      </w:r>
      <w:proofErr w:type="gramStart"/>
      <w:r w:rsidRPr="00C803A5">
        <w:rPr>
          <w:rFonts w:ascii="Simplified Arabic" w:hAnsi="Simplified Arabic" w:cs="Simplified Arabic"/>
          <w:sz w:val="28"/>
          <w:szCs w:val="28"/>
          <w:rtl/>
        </w:rPr>
        <w:t>2),</w:t>
      </w:r>
      <w:proofErr w:type="gramEnd"/>
      <w:r w:rsidRPr="00C803A5">
        <w:rPr>
          <w:rFonts w:ascii="Simplified Arabic" w:hAnsi="Simplified Arabic" w:cs="Simplified Arabic"/>
          <w:sz w:val="28"/>
          <w:szCs w:val="28"/>
          <w:rtl/>
        </w:rPr>
        <w:t xml:space="preserve"> 167-184.</w:t>
      </w:r>
      <w:r w:rsidRPr="00C803A5">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rPr>
      </w:pPr>
      <w:proofErr w:type="gramStart"/>
      <w:r w:rsidRPr="00A91C20">
        <w:rPr>
          <w:rFonts w:ascii="Simplified Arabic" w:hAnsi="Simplified Arabic" w:cs="Simplified Arabic"/>
          <w:sz w:val="28"/>
          <w:szCs w:val="28"/>
          <w:rtl/>
        </w:rPr>
        <w:t>عبدالرازق,</w:t>
      </w:r>
      <w:proofErr w:type="gramEnd"/>
      <w:r w:rsidRPr="00A91C20">
        <w:rPr>
          <w:rFonts w:ascii="Simplified Arabic" w:hAnsi="Simplified Arabic" w:cs="Simplified Arabic"/>
          <w:sz w:val="28"/>
          <w:szCs w:val="28"/>
          <w:rtl/>
        </w:rPr>
        <w:t xml:space="preserve"> ياسمين صلاح, ريهام, </w:t>
      </w:r>
      <w:proofErr w:type="spellStart"/>
      <w:r w:rsidRPr="00A91C20">
        <w:rPr>
          <w:rFonts w:ascii="Simplified Arabic" w:hAnsi="Simplified Arabic" w:cs="Simplified Arabic"/>
          <w:sz w:val="28"/>
          <w:szCs w:val="28"/>
          <w:rtl/>
        </w:rPr>
        <w:t>عليوه</w:t>
      </w:r>
      <w:proofErr w:type="spellEnd"/>
      <w:r w:rsidRPr="00A91C20">
        <w:rPr>
          <w:rFonts w:ascii="Simplified Arabic" w:hAnsi="Simplified Arabic" w:cs="Simplified Arabic"/>
          <w:sz w:val="28"/>
          <w:szCs w:val="28"/>
          <w:rtl/>
        </w:rPr>
        <w:t xml:space="preserve">, مها محمد. (2024). دراسة اقتصادية للصوب الزراعية ودورها في رفع كفاءة </w:t>
      </w:r>
      <w:proofErr w:type="spellStart"/>
      <w:r w:rsidRPr="00A91C20">
        <w:rPr>
          <w:rFonts w:ascii="Simplified Arabic" w:hAnsi="Simplified Arabic" w:cs="Simplified Arabic"/>
          <w:sz w:val="28"/>
          <w:szCs w:val="28"/>
          <w:rtl/>
        </w:rPr>
        <w:t>إستخدام</w:t>
      </w:r>
      <w:proofErr w:type="spellEnd"/>
      <w:r w:rsidRPr="00A91C20">
        <w:rPr>
          <w:rFonts w:ascii="Simplified Arabic" w:hAnsi="Simplified Arabic" w:cs="Simplified Arabic"/>
          <w:sz w:val="28"/>
          <w:szCs w:val="28"/>
          <w:rtl/>
        </w:rPr>
        <w:t xml:space="preserve"> الموارد الزراعية المصرية. </w:t>
      </w:r>
      <w:r w:rsidRPr="00A91C20">
        <w:rPr>
          <w:rFonts w:ascii="Simplified Arabic" w:hAnsi="Simplified Arabic" w:cs="Simplified Arabic"/>
          <w:i/>
          <w:iCs/>
          <w:sz w:val="28"/>
          <w:szCs w:val="28"/>
        </w:rPr>
        <w:t>Journal of Agricultural Economics and Social Sciences</w:t>
      </w:r>
      <w:r w:rsidRPr="00A91C20">
        <w:rPr>
          <w:rFonts w:ascii="Simplified Arabic" w:hAnsi="Simplified Arabic" w:cs="Simplified Arabic"/>
          <w:sz w:val="28"/>
          <w:szCs w:val="28"/>
          <w:rtl/>
        </w:rPr>
        <w:t>, </w:t>
      </w:r>
      <w:r w:rsidRPr="00A91C20">
        <w:rPr>
          <w:rFonts w:ascii="Simplified Arabic" w:hAnsi="Simplified Arabic" w:cs="Simplified Arabic"/>
          <w:i/>
          <w:iCs/>
          <w:sz w:val="28"/>
          <w:szCs w:val="28"/>
          <w:rtl/>
        </w:rPr>
        <w:t>15</w:t>
      </w:r>
      <w:r w:rsidRPr="00A91C20">
        <w:rPr>
          <w:rFonts w:ascii="Simplified Arabic" w:hAnsi="Simplified Arabic" w:cs="Simplified Arabic"/>
          <w:sz w:val="28"/>
          <w:szCs w:val="28"/>
          <w:rtl/>
        </w:rPr>
        <w:t>(2), 19-</w:t>
      </w:r>
      <w:proofErr w:type="gramStart"/>
      <w:r w:rsidRPr="00A91C20">
        <w:rPr>
          <w:rFonts w:ascii="Simplified Arabic" w:hAnsi="Simplified Arabic" w:cs="Simplified Arabic"/>
          <w:sz w:val="28"/>
          <w:szCs w:val="28"/>
          <w:rtl/>
        </w:rPr>
        <w:t>26.</w:t>
      </w:r>
      <w:r w:rsidRPr="00A91C20">
        <w:rPr>
          <w:rFonts w:ascii="Simplified Arabic" w:hAnsi="Simplified Arabic" w:cs="Simplified Arabic"/>
          <w:sz w:val="28"/>
          <w:szCs w:val="28"/>
          <w:cs/>
        </w:rPr>
        <w:t>‎</w:t>
      </w:r>
      <w:proofErr w:type="gramEnd"/>
    </w:p>
    <w:p w:rsidR="004465CC" w:rsidRDefault="004465CC" w:rsidP="00282FC3">
      <w:pPr>
        <w:spacing w:line="276" w:lineRule="auto"/>
        <w:jc w:val="mediumKashida"/>
        <w:rPr>
          <w:rFonts w:ascii="Simplified Arabic" w:hAnsi="Simplified Arabic" w:cs="Simplified Arabic"/>
          <w:sz w:val="28"/>
          <w:szCs w:val="28"/>
          <w:rtl/>
          <w:cs/>
        </w:rPr>
      </w:pPr>
      <w:proofErr w:type="gramStart"/>
      <w:r w:rsidRPr="00714A19">
        <w:rPr>
          <w:rFonts w:ascii="Simplified Arabic" w:hAnsi="Simplified Arabic" w:cs="Simplified Arabic"/>
          <w:sz w:val="28"/>
          <w:szCs w:val="28"/>
          <w:rtl/>
        </w:rPr>
        <w:t>عبدالعظيم,</w:t>
      </w:r>
      <w:proofErr w:type="gramEnd"/>
      <w:r w:rsidRPr="00714A19">
        <w:rPr>
          <w:rFonts w:ascii="Simplified Arabic" w:hAnsi="Simplified Arabic" w:cs="Simplified Arabic"/>
          <w:sz w:val="28"/>
          <w:szCs w:val="28"/>
          <w:rtl/>
        </w:rPr>
        <w:t xml:space="preserve"> نورهان سمير محمد, بدر, اسامه محمد حامد, عبدربه, نشوي محمد, ... &amp; محمد أصيل. (2026). أثر هيكل الصادرات </w:t>
      </w:r>
      <w:proofErr w:type="gramStart"/>
      <w:r w:rsidRPr="00714A19">
        <w:rPr>
          <w:rFonts w:ascii="Simplified Arabic" w:hAnsi="Simplified Arabic" w:cs="Simplified Arabic"/>
          <w:sz w:val="28"/>
          <w:szCs w:val="28"/>
          <w:rtl/>
        </w:rPr>
        <w:t>علي</w:t>
      </w:r>
      <w:proofErr w:type="gramEnd"/>
      <w:r w:rsidRPr="00714A19">
        <w:rPr>
          <w:rFonts w:ascii="Simplified Arabic" w:hAnsi="Simplified Arabic" w:cs="Simplified Arabic"/>
          <w:sz w:val="28"/>
          <w:szCs w:val="28"/>
          <w:rtl/>
        </w:rPr>
        <w:t xml:space="preserve"> النمو الاقتصادي في مصر. </w:t>
      </w:r>
      <w:r w:rsidRPr="00714A19">
        <w:rPr>
          <w:rFonts w:ascii="Simplified Arabic" w:hAnsi="Simplified Arabic" w:cs="Simplified Arabic"/>
          <w:i/>
          <w:iCs/>
          <w:sz w:val="28"/>
          <w:szCs w:val="28"/>
          <w:rtl/>
        </w:rPr>
        <w:t>التجارة والتمويل</w:t>
      </w:r>
      <w:r w:rsidRPr="00714A19">
        <w:rPr>
          <w:rFonts w:ascii="Simplified Arabic" w:hAnsi="Simplified Arabic" w:cs="Simplified Arabic"/>
          <w:sz w:val="28"/>
          <w:szCs w:val="28"/>
          <w:rtl/>
        </w:rPr>
        <w:t>, </w:t>
      </w:r>
      <w:r w:rsidRPr="00714A19">
        <w:rPr>
          <w:rFonts w:ascii="Simplified Arabic" w:hAnsi="Simplified Arabic" w:cs="Simplified Arabic"/>
          <w:i/>
          <w:iCs/>
          <w:sz w:val="28"/>
          <w:szCs w:val="28"/>
          <w:rtl/>
        </w:rPr>
        <w:t>45</w:t>
      </w:r>
      <w:r w:rsidRPr="00714A19">
        <w:rPr>
          <w:rFonts w:ascii="Simplified Arabic" w:hAnsi="Simplified Arabic" w:cs="Simplified Arabic"/>
          <w:sz w:val="28"/>
          <w:szCs w:val="28"/>
          <w:rtl/>
        </w:rPr>
        <w:t>(</w:t>
      </w:r>
      <w:proofErr w:type="gramStart"/>
      <w:r w:rsidRPr="00714A19">
        <w:rPr>
          <w:rFonts w:ascii="Simplified Arabic" w:hAnsi="Simplified Arabic" w:cs="Simplified Arabic"/>
          <w:sz w:val="28"/>
          <w:szCs w:val="28"/>
          <w:rtl/>
        </w:rPr>
        <w:t>4),</w:t>
      </w:r>
      <w:proofErr w:type="gramEnd"/>
      <w:r w:rsidRPr="00714A19">
        <w:rPr>
          <w:rFonts w:ascii="Simplified Arabic" w:hAnsi="Simplified Arabic" w:cs="Simplified Arabic"/>
          <w:sz w:val="28"/>
          <w:szCs w:val="28"/>
          <w:rtl/>
        </w:rPr>
        <w:t xml:space="preserve"> 522-555.</w:t>
      </w:r>
      <w:r w:rsidRPr="00714A19">
        <w:rPr>
          <w:rFonts w:ascii="Simplified Arabic" w:hAnsi="Simplified Arabic" w:cs="Simplified Arabic"/>
          <w:sz w:val="28"/>
          <w:szCs w:val="28"/>
          <w:cs/>
        </w:rPr>
        <w:t>‎</w:t>
      </w:r>
    </w:p>
    <w:p w:rsidR="004465CC" w:rsidRDefault="004465CC" w:rsidP="004465CC">
      <w:pPr>
        <w:spacing w:line="276" w:lineRule="auto"/>
        <w:jc w:val="mediumKashida"/>
        <w:rPr>
          <w:rFonts w:ascii="Simplified Arabic" w:hAnsi="Simplified Arabic" w:cs="Simplified Arabic"/>
          <w:sz w:val="28"/>
          <w:szCs w:val="28"/>
          <w:rtl/>
          <w:cs/>
        </w:rPr>
      </w:pPr>
      <w:proofErr w:type="gramStart"/>
      <w:r w:rsidRPr="00105535">
        <w:rPr>
          <w:rFonts w:ascii="Simplified Arabic" w:hAnsi="Simplified Arabic" w:cs="Simplified Arabic"/>
          <w:sz w:val="28"/>
          <w:szCs w:val="28"/>
          <w:rtl/>
        </w:rPr>
        <w:t>علوان,</w:t>
      </w:r>
      <w:proofErr w:type="gramEnd"/>
      <w:r w:rsidRPr="00105535">
        <w:rPr>
          <w:rFonts w:ascii="Simplified Arabic" w:hAnsi="Simplified Arabic" w:cs="Simplified Arabic"/>
          <w:sz w:val="28"/>
          <w:szCs w:val="28"/>
          <w:rtl/>
        </w:rPr>
        <w:t xml:space="preserve"> أحمد عبد القادر. (2025). تأثير الفساد على النمو الاقتصادي في العراق. </w:t>
      </w:r>
      <w:r w:rsidRPr="00105535">
        <w:rPr>
          <w:rFonts w:ascii="Simplified Arabic" w:hAnsi="Simplified Arabic" w:cs="Simplified Arabic"/>
          <w:i/>
          <w:iCs/>
          <w:sz w:val="28"/>
          <w:szCs w:val="28"/>
          <w:rtl/>
        </w:rPr>
        <w:t xml:space="preserve">مجلة البحوث القانونية </w:t>
      </w:r>
      <w:r w:rsidRPr="00105535">
        <w:rPr>
          <w:rFonts w:ascii="Simplified Arabic" w:hAnsi="Simplified Arabic" w:cs="Simplified Arabic" w:hint="cs"/>
          <w:i/>
          <w:iCs/>
          <w:sz w:val="28"/>
          <w:szCs w:val="28"/>
          <w:rtl/>
        </w:rPr>
        <w:t>والاقتصادية</w:t>
      </w:r>
      <w:r w:rsidRPr="00105535">
        <w:rPr>
          <w:rFonts w:ascii="Simplified Arabic" w:hAnsi="Simplified Arabic" w:cs="Simplified Arabic"/>
          <w:i/>
          <w:iCs/>
          <w:sz w:val="28"/>
          <w:szCs w:val="28"/>
          <w:rtl/>
        </w:rPr>
        <w:t xml:space="preserve"> (المنصورة)</w:t>
      </w:r>
      <w:r w:rsidRPr="00105535">
        <w:rPr>
          <w:rFonts w:ascii="Simplified Arabic" w:hAnsi="Simplified Arabic" w:cs="Simplified Arabic"/>
          <w:sz w:val="28"/>
          <w:szCs w:val="28"/>
          <w:rtl/>
        </w:rPr>
        <w:t>, </w:t>
      </w:r>
      <w:r w:rsidRPr="00105535">
        <w:rPr>
          <w:rFonts w:ascii="Simplified Arabic" w:hAnsi="Simplified Arabic" w:cs="Simplified Arabic"/>
          <w:i/>
          <w:iCs/>
          <w:sz w:val="28"/>
          <w:szCs w:val="28"/>
          <w:rtl/>
        </w:rPr>
        <w:t>15</w:t>
      </w:r>
      <w:r w:rsidRPr="00105535">
        <w:rPr>
          <w:rFonts w:ascii="Simplified Arabic" w:hAnsi="Simplified Arabic" w:cs="Simplified Arabic"/>
          <w:sz w:val="28"/>
          <w:szCs w:val="28"/>
          <w:rtl/>
        </w:rPr>
        <w:t>(93</w:t>
      </w:r>
      <w:proofErr w:type="gramStart"/>
      <w:r w:rsidRPr="00105535">
        <w:rPr>
          <w:rFonts w:ascii="Simplified Arabic" w:hAnsi="Simplified Arabic" w:cs="Simplified Arabic"/>
          <w:sz w:val="28"/>
          <w:szCs w:val="28"/>
          <w:rtl/>
        </w:rPr>
        <w:t>.),</w:t>
      </w:r>
      <w:proofErr w:type="gramEnd"/>
      <w:r w:rsidRPr="00105535">
        <w:rPr>
          <w:rFonts w:ascii="Simplified Arabic" w:hAnsi="Simplified Arabic" w:cs="Simplified Arabic"/>
          <w:sz w:val="28"/>
          <w:szCs w:val="28"/>
          <w:rtl/>
        </w:rPr>
        <w:t xml:space="preserve"> 1-53.</w:t>
      </w:r>
      <w:r w:rsidRPr="00105535">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cs/>
        </w:rPr>
      </w:pPr>
      <w:proofErr w:type="gramStart"/>
      <w:r w:rsidRPr="00846206">
        <w:rPr>
          <w:rFonts w:ascii="Simplified Arabic" w:hAnsi="Simplified Arabic" w:cs="Simplified Arabic"/>
          <w:sz w:val="28"/>
          <w:szCs w:val="28"/>
          <w:rtl/>
        </w:rPr>
        <w:t>العماري,</w:t>
      </w:r>
      <w:proofErr w:type="gramEnd"/>
      <w:r w:rsidRPr="00846206">
        <w:rPr>
          <w:rFonts w:ascii="Simplified Arabic" w:hAnsi="Simplified Arabic" w:cs="Simplified Arabic"/>
          <w:sz w:val="28"/>
          <w:szCs w:val="28"/>
          <w:rtl/>
        </w:rPr>
        <w:t xml:space="preserve"> شروق. (2025). أثر التعاون الدولي في حوكمة مكافحة الفساد. </w:t>
      </w:r>
      <w:r w:rsidRPr="00846206">
        <w:rPr>
          <w:rFonts w:ascii="Simplified Arabic" w:hAnsi="Simplified Arabic" w:cs="Simplified Arabic"/>
          <w:i/>
          <w:iCs/>
          <w:sz w:val="28"/>
          <w:szCs w:val="28"/>
          <w:rtl/>
        </w:rPr>
        <w:t>مجلة البحوث الفقهية والقانونية</w:t>
      </w:r>
      <w:r w:rsidRPr="00846206">
        <w:rPr>
          <w:rFonts w:ascii="Simplified Arabic" w:hAnsi="Simplified Arabic" w:cs="Simplified Arabic"/>
          <w:sz w:val="28"/>
          <w:szCs w:val="28"/>
          <w:rtl/>
        </w:rPr>
        <w:t>, </w:t>
      </w:r>
      <w:r w:rsidRPr="00846206">
        <w:rPr>
          <w:rFonts w:ascii="Simplified Arabic" w:hAnsi="Simplified Arabic" w:cs="Simplified Arabic"/>
          <w:i/>
          <w:iCs/>
          <w:sz w:val="28"/>
          <w:szCs w:val="28"/>
          <w:rtl/>
        </w:rPr>
        <w:t>50</w:t>
      </w:r>
      <w:r w:rsidRPr="00846206">
        <w:rPr>
          <w:rFonts w:ascii="Simplified Arabic" w:hAnsi="Simplified Arabic" w:cs="Simplified Arabic"/>
          <w:sz w:val="28"/>
          <w:szCs w:val="28"/>
          <w:rtl/>
        </w:rPr>
        <w:t>(</w:t>
      </w:r>
      <w:proofErr w:type="gramStart"/>
      <w:r w:rsidRPr="00846206">
        <w:rPr>
          <w:rFonts w:ascii="Simplified Arabic" w:hAnsi="Simplified Arabic" w:cs="Simplified Arabic"/>
          <w:sz w:val="28"/>
          <w:szCs w:val="28"/>
          <w:rtl/>
        </w:rPr>
        <w:t>50),</w:t>
      </w:r>
      <w:proofErr w:type="gramEnd"/>
      <w:r w:rsidRPr="00846206">
        <w:rPr>
          <w:rFonts w:ascii="Simplified Arabic" w:hAnsi="Simplified Arabic" w:cs="Simplified Arabic"/>
          <w:sz w:val="28"/>
          <w:szCs w:val="28"/>
          <w:rtl/>
        </w:rPr>
        <w:t xml:space="preserve"> 1301-1372.</w:t>
      </w:r>
      <w:r w:rsidRPr="00846206">
        <w:rPr>
          <w:rFonts w:ascii="Simplified Arabic" w:hAnsi="Simplified Arabic" w:cs="Simplified Arabic"/>
          <w:sz w:val="28"/>
          <w:szCs w:val="28"/>
          <w:cs/>
        </w:rPr>
        <w:t>‎</w:t>
      </w:r>
    </w:p>
    <w:p w:rsidR="004465CC" w:rsidRDefault="004465CC" w:rsidP="004465CC">
      <w:pPr>
        <w:spacing w:line="276" w:lineRule="auto"/>
        <w:jc w:val="mediumKashida"/>
        <w:rPr>
          <w:rFonts w:ascii="Simplified Arabic" w:hAnsi="Simplified Arabic" w:cs="Simplified Arabic"/>
          <w:sz w:val="28"/>
          <w:szCs w:val="28"/>
          <w:rtl/>
          <w:cs/>
        </w:rPr>
      </w:pPr>
      <w:r w:rsidRPr="00211AA2">
        <w:rPr>
          <w:rFonts w:ascii="Simplified Arabic" w:hAnsi="Simplified Arabic" w:cs="Simplified Arabic"/>
          <w:sz w:val="28"/>
          <w:szCs w:val="28"/>
          <w:rtl/>
        </w:rPr>
        <w:lastRenderedPageBreak/>
        <w:t xml:space="preserve">عمر </w:t>
      </w:r>
      <w:proofErr w:type="gramStart"/>
      <w:r w:rsidRPr="00211AA2">
        <w:rPr>
          <w:rFonts w:ascii="Simplified Arabic" w:hAnsi="Simplified Arabic" w:cs="Simplified Arabic"/>
          <w:sz w:val="28"/>
          <w:szCs w:val="28"/>
          <w:rtl/>
        </w:rPr>
        <w:t>النجار,</w:t>
      </w:r>
      <w:proofErr w:type="gramEnd"/>
      <w:r w:rsidRPr="00211AA2">
        <w:rPr>
          <w:rFonts w:ascii="Simplified Arabic" w:hAnsi="Simplified Arabic" w:cs="Simplified Arabic"/>
          <w:sz w:val="28"/>
          <w:szCs w:val="28"/>
          <w:rtl/>
        </w:rPr>
        <w:t xml:space="preserve"> نهيل سقف الحيط, عمر الزعبي. (2026). أثر الفساد على الاستثمار الأجنبي المباشر: دراسة تطبيقية مقارنة على عينة مختارة من الدول العربية. </w:t>
      </w:r>
      <w:proofErr w:type="spellStart"/>
      <w:r w:rsidRPr="00211AA2">
        <w:rPr>
          <w:rFonts w:ascii="Simplified Arabic" w:hAnsi="Simplified Arabic" w:cs="Simplified Arabic"/>
          <w:i/>
          <w:iCs/>
          <w:sz w:val="28"/>
          <w:szCs w:val="28"/>
        </w:rPr>
        <w:t>Mutah</w:t>
      </w:r>
      <w:proofErr w:type="spellEnd"/>
      <w:r w:rsidRPr="00211AA2">
        <w:rPr>
          <w:rFonts w:ascii="Simplified Arabic" w:hAnsi="Simplified Arabic" w:cs="Simplified Arabic"/>
          <w:i/>
          <w:iCs/>
          <w:sz w:val="28"/>
          <w:szCs w:val="28"/>
        </w:rPr>
        <w:t xml:space="preserve"> Journal of Humanities and Social Sciences (MJHSS)</w:t>
      </w:r>
      <w:r w:rsidRPr="00211AA2">
        <w:rPr>
          <w:rFonts w:ascii="Simplified Arabic" w:hAnsi="Simplified Arabic" w:cs="Simplified Arabic"/>
          <w:sz w:val="28"/>
          <w:szCs w:val="28"/>
          <w:rtl/>
        </w:rPr>
        <w:t>, </w:t>
      </w:r>
      <w:r w:rsidRPr="00211AA2">
        <w:rPr>
          <w:rFonts w:ascii="Simplified Arabic" w:hAnsi="Simplified Arabic" w:cs="Simplified Arabic"/>
          <w:i/>
          <w:iCs/>
          <w:sz w:val="28"/>
          <w:szCs w:val="28"/>
          <w:rtl/>
        </w:rPr>
        <w:t>41</w:t>
      </w:r>
      <w:r w:rsidRPr="00211AA2">
        <w:rPr>
          <w:rFonts w:ascii="Simplified Arabic" w:hAnsi="Simplified Arabic" w:cs="Simplified Arabic"/>
          <w:sz w:val="28"/>
          <w:szCs w:val="28"/>
          <w:rtl/>
        </w:rPr>
        <w:t>(1</w:t>
      </w:r>
      <w:proofErr w:type="gramStart"/>
      <w:r w:rsidRPr="00211AA2">
        <w:rPr>
          <w:rFonts w:ascii="Simplified Arabic" w:hAnsi="Simplified Arabic" w:cs="Simplified Arabic"/>
          <w:sz w:val="28"/>
          <w:szCs w:val="28"/>
          <w:rtl/>
        </w:rPr>
        <w:t>).</w:t>
      </w:r>
      <w:r w:rsidRPr="00211AA2">
        <w:rPr>
          <w:rFonts w:ascii="Simplified Arabic" w:hAnsi="Simplified Arabic" w:cs="Simplified Arabic"/>
          <w:sz w:val="28"/>
          <w:szCs w:val="28"/>
          <w:cs/>
        </w:rPr>
        <w:t>‎</w:t>
      </w:r>
      <w:proofErr w:type="gramEnd"/>
    </w:p>
    <w:p w:rsidR="004465CC" w:rsidRDefault="004465CC" w:rsidP="00282FC3">
      <w:pPr>
        <w:spacing w:line="276" w:lineRule="auto"/>
        <w:jc w:val="mediumKashida"/>
        <w:rPr>
          <w:rFonts w:ascii="Simplified Arabic" w:hAnsi="Simplified Arabic" w:cs="Simplified Arabic"/>
          <w:sz w:val="28"/>
          <w:szCs w:val="28"/>
          <w:rtl/>
          <w:cs/>
        </w:rPr>
      </w:pPr>
      <w:r w:rsidRPr="009007F6">
        <w:rPr>
          <w:rFonts w:ascii="Simplified Arabic" w:hAnsi="Simplified Arabic" w:cs="Simplified Arabic"/>
          <w:sz w:val="28"/>
          <w:szCs w:val="28"/>
          <w:rtl/>
        </w:rPr>
        <w:t>عمر منصور أمحمد العريبي. (2026). الفساد الإداري وسبل مكافحته محلياً ودولياً. </w:t>
      </w:r>
      <w:proofErr w:type="spellStart"/>
      <w:r w:rsidRPr="009007F6">
        <w:rPr>
          <w:rFonts w:ascii="Simplified Arabic" w:hAnsi="Simplified Arabic" w:cs="Simplified Arabic"/>
          <w:i/>
          <w:iCs/>
          <w:sz w:val="28"/>
          <w:szCs w:val="28"/>
        </w:rPr>
        <w:t>Sharwes</w:t>
      </w:r>
      <w:proofErr w:type="spellEnd"/>
      <w:r w:rsidRPr="009007F6">
        <w:rPr>
          <w:rFonts w:ascii="Simplified Arabic" w:hAnsi="Simplified Arabic" w:cs="Simplified Arabic"/>
          <w:i/>
          <w:iCs/>
          <w:sz w:val="28"/>
          <w:szCs w:val="28"/>
        </w:rPr>
        <w:t xml:space="preserve"> Scientific Journal</w:t>
      </w:r>
      <w:r w:rsidRPr="009007F6">
        <w:rPr>
          <w:rFonts w:ascii="Simplified Arabic" w:hAnsi="Simplified Arabic" w:cs="Simplified Arabic"/>
          <w:sz w:val="28"/>
          <w:szCs w:val="28"/>
          <w:rtl/>
        </w:rPr>
        <w:t>, 0263-</w:t>
      </w:r>
      <w:proofErr w:type="gramStart"/>
      <w:r w:rsidRPr="009007F6">
        <w:rPr>
          <w:rFonts w:ascii="Simplified Arabic" w:hAnsi="Simplified Arabic" w:cs="Simplified Arabic"/>
          <w:sz w:val="28"/>
          <w:szCs w:val="28"/>
          <w:rtl/>
        </w:rPr>
        <w:t>0273.</w:t>
      </w:r>
      <w:r w:rsidRPr="009007F6">
        <w:rPr>
          <w:rFonts w:ascii="Simplified Arabic" w:hAnsi="Simplified Arabic" w:cs="Simplified Arabic"/>
          <w:sz w:val="28"/>
          <w:szCs w:val="28"/>
          <w:cs/>
        </w:rPr>
        <w:t>‎</w:t>
      </w:r>
      <w:proofErr w:type="gramEnd"/>
    </w:p>
    <w:p w:rsidR="004465CC" w:rsidRDefault="004465CC" w:rsidP="004465CC">
      <w:pPr>
        <w:spacing w:line="276" w:lineRule="auto"/>
        <w:jc w:val="mediumKashida"/>
        <w:rPr>
          <w:rFonts w:ascii="Simplified Arabic" w:hAnsi="Simplified Arabic" w:cs="Simplified Arabic"/>
          <w:sz w:val="28"/>
          <w:szCs w:val="28"/>
          <w:rtl/>
          <w:cs/>
        </w:rPr>
      </w:pPr>
      <w:proofErr w:type="gramStart"/>
      <w:r w:rsidRPr="008A1750">
        <w:rPr>
          <w:rFonts w:ascii="Simplified Arabic" w:hAnsi="Simplified Arabic" w:cs="Simplified Arabic"/>
          <w:sz w:val="28"/>
          <w:szCs w:val="28"/>
          <w:rtl/>
        </w:rPr>
        <w:t>عمرون,</w:t>
      </w:r>
      <w:proofErr w:type="gramEnd"/>
      <w:r w:rsidRPr="008A1750">
        <w:rPr>
          <w:rFonts w:ascii="Simplified Arabic" w:hAnsi="Simplified Arabic" w:cs="Simplified Arabic"/>
          <w:sz w:val="28"/>
          <w:szCs w:val="28"/>
          <w:rtl/>
        </w:rPr>
        <w:t xml:space="preserve"> وسام, بعوط, لزهر, غزلاني, أسامة. (2023). أثر الفساد على الإنفاق العمومي في الجزائر خلال الفترة (2003-2021) دراسة قياسية باستخدام نموذج تصحيح الخطأ (</w:t>
      </w:r>
      <w:r w:rsidRPr="008A1750">
        <w:rPr>
          <w:rFonts w:ascii="Simplified Arabic" w:hAnsi="Simplified Arabic" w:cs="Simplified Arabic"/>
          <w:sz w:val="28"/>
          <w:szCs w:val="28"/>
        </w:rPr>
        <w:t xml:space="preserve">ECM). </w:t>
      </w:r>
      <w:r w:rsidRPr="008A1750">
        <w:rPr>
          <w:rFonts w:ascii="Simplified Arabic" w:hAnsi="Simplified Arabic" w:cs="Simplified Arabic"/>
          <w:sz w:val="28"/>
          <w:szCs w:val="28"/>
          <w:rtl/>
        </w:rPr>
        <w:t>مجلة الدراسات المالية والمحاسبية والإدارية, 10(</w:t>
      </w:r>
      <w:proofErr w:type="gramStart"/>
      <w:r w:rsidRPr="008A1750">
        <w:rPr>
          <w:rFonts w:ascii="Simplified Arabic" w:hAnsi="Simplified Arabic" w:cs="Simplified Arabic"/>
          <w:sz w:val="28"/>
          <w:szCs w:val="28"/>
          <w:rtl/>
        </w:rPr>
        <w:t>1),</w:t>
      </w:r>
      <w:proofErr w:type="gramEnd"/>
      <w:r w:rsidRPr="008A1750">
        <w:rPr>
          <w:rFonts w:ascii="Simplified Arabic" w:hAnsi="Simplified Arabic" w:cs="Simplified Arabic"/>
          <w:sz w:val="28"/>
          <w:szCs w:val="28"/>
          <w:rtl/>
        </w:rPr>
        <w:t xml:space="preserve"> 519-541.</w:t>
      </w:r>
      <w:r w:rsidRPr="008A1750">
        <w:rPr>
          <w:rFonts w:ascii="Simplified Arabic" w:hAnsi="Simplified Arabic" w:cs="Simplified Arabic"/>
          <w:sz w:val="28"/>
          <w:szCs w:val="28"/>
          <w:cs/>
        </w:rPr>
        <w:t>‎</w:t>
      </w:r>
    </w:p>
    <w:p w:rsidR="004465CC" w:rsidRDefault="004465CC" w:rsidP="004465CC">
      <w:pPr>
        <w:spacing w:line="276" w:lineRule="auto"/>
        <w:jc w:val="mediumKashida"/>
        <w:rPr>
          <w:rFonts w:ascii="Simplified Arabic" w:hAnsi="Simplified Arabic" w:cs="Simplified Arabic"/>
          <w:sz w:val="28"/>
          <w:szCs w:val="28"/>
          <w:rtl/>
          <w:lang w:bidi="ar-ER"/>
        </w:rPr>
      </w:pPr>
      <w:r w:rsidRPr="00AA5CA2">
        <w:rPr>
          <w:rFonts w:ascii="Simplified Arabic" w:hAnsi="Simplified Arabic" w:cs="Simplified Arabic"/>
          <w:sz w:val="28"/>
          <w:szCs w:val="28"/>
          <w:rtl/>
          <w:lang w:bidi="ar-ER"/>
        </w:rPr>
        <w:t>غربي, طارق, خضير, عقبة, مصطفاوي, علي. (2024). أثر الفساد على الاستثمارات الاجنبية المباشرة البينية في البلدان الناشئة" دراسة قياسية باستخدام نموذج الجاذبية". مجلة البحوث الاقتصادية المتقدمة, 9(1), 214-232.</w:t>
      </w:r>
      <w:r w:rsidRPr="00AA5CA2">
        <w:rPr>
          <w:rFonts w:ascii="Simplified Arabic" w:hAnsi="Simplified Arabic" w:cs="Simplified Arabic"/>
          <w:sz w:val="28"/>
          <w:szCs w:val="28"/>
          <w:cs/>
          <w:lang w:bidi="ar-ER"/>
        </w:rPr>
        <w:t>‎</w:t>
      </w:r>
    </w:p>
    <w:p w:rsidR="004465CC" w:rsidRDefault="004465CC" w:rsidP="00282FC3">
      <w:pPr>
        <w:spacing w:line="276" w:lineRule="auto"/>
        <w:jc w:val="mediumKashida"/>
        <w:rPr>
          <w:rFonts w:ascii="Simplified Arabic" w:hAnsi="Simplified Arabic" w:cs="Simplified Arabic"/>
          <w:sz w:val="28"/>
          <w:szCs w:val="28"/>
          <w:rtl/>
        </w:rPr>
      </w:pPr>
      <w:proofErr w:type="gramStart"/>
      <w:r w:rsidRPr="001368ED">
        <w:rPr>
          <w:rFonts w:ascii="Simplified Arabic" w:hAnsi="Simplified Arabic" w:cs="Simplified Arabic"/>
          <w:sz w:val="28"/>
          <w:szCs w:val="28"/>
          <w:rtl/>
        </w:rPr>
        <w:t>الفقي,</w:t>
      </w:r>
      <w:proofErr w:type="gramEnd"/>
      <w:r w:rsidRPr="001368ED">
        <w:rPr>
          <w:rFonts w:ascii="Simplified Arabic" w:hAnsi="Simplified Arabic" w:cs="Simplified Arabic"/>
          <w:sz w:val="28"/>
          <w:szCs w:val="28"/>
          <w:rtl/>
        </w:rPr>
        <w:t xml:space="preserve"> خالد سعد أبو الفتوح الفقي. (2024). قياس أثر الاستثمار الأجنبي المباشر على معدل النمو الاقتصادي في المملكة العربية السعودية خلال الفترة (1990-2022). </w:t>
      </w:r>
      <w:r w:rsidRPr="001368ED">
        <w:rPr>
          <w:rFonts w:ascii="Simplified Arabic" w:hAnsi="Simplified Arabic" w:cs="Simplified Arabic"/>
          <w:i/>
          <w:iCs/>
          <w:sz w:val="28"/>
          <w:szCs w:val="28"/>
          <w:rtl/>
        </w:rPr>
        <w:t xml:space="preserve">المجلة العلمية للبحوث التجارية (جامعة </w:t>
      </w:r>
      <w:proofErr w:type="gramStart"/>
      <w:r w:rsidRPr="001368ED">
        <w:rPr>
          <w:rFonts w:ascii="Simplified Arabic" w:hAnsi="Simplified Arabic" w:cs="Simplified Arabic"/>
          <w:i/>
          <w:iCs/>
          <w:sz w:val="28"/>
          <w:szCs w:val="28"/>
          <w:rtl/>
        </w:rPr>
        <w:t>المنوفية)</w:t>
      </w:r>
      <w:r w:rsidRPr="001368ED">
        <w:rPr>
          <w:rFonts w:ascii="Simplified Arabic" w:hAnsi="Simplified Arabic" w:cs="Simplified Arabic"/>
          <w:sz w:val="28"/>
          <w:szCs w:val="28"/>
          <w:rtl/>
        </w:rPr>
        <w:t>,</w:t>
      </w:r>
      <w:proofErr w:type="gramEnd"/>
      <w:r w:rsidRPr="001368ED">
        <w:rPr>
          <w:rFonts w:ascii="Simplified Arabic" w:hAnsi="Simplified Arabic" w:cs="Simplified Arabic"/>
          <w:sz w:val="28"/>
          <w:szCs w:val="28"/>
          <w:rtl/>
        </w:rPr>
        <w:t> </w:t>
      </w:r>
      <w:r w:rsidRPr="001368ED">
        <w:rPr>
          <w:rFonts w:ascii="Simplified Arabic" w:hAnsi="Simplified Arabic" w:cs="Simplified Arabic"/>
          <w:i/>
          <w:iCs/>
          <w:sz w:val="28"/>
          <w:szCs w:val="28"/>
          <w:rtl/>
        </w:rPr>
        <w:t>54</w:t>
      </w:r>
      <w:r w:rsidRPr="001368ED">
        <w:rPr>
          <w:rFonts w:ascii="Simplified Arabic" w:hAnsi="Simplified Arabic" w:cs="Simplified Arabic"/>
          <w:sz w:val="28"/>
          <w:szCs w:val="28"/>
          <w:rtl/>
        </w:rPr>
        <w:t>(3), 301-342.</w:t>
      </w:r>
      <w:r w:rsidRPr="001368ED">
        <w:rPr>
          <w:rFonts w:ascii="Simplified Arabic" w:hAnsi="Simplified Arabic" w:cs="Simplified Arabic"/>
          <w:sz w:val="28"/>
          <w:szCs w:val="28"/>
          <w:cs/>
        </w:rPr>
        <w:t>‎</w:t>
      </w:r>
    </w:p>
    <w:p w:rsidR="004465CC" w:rsidRDefault="004465CC" w:rsidP="004465CC">
      <w:pPr>
        <w:spacing w:line="276" w:lineRule="auto"/>
        <w:jc w:val="mediumKashida"/>
        <w:rPr>
          <w:rFonts w:ascii="Simplified Arabic" w:hAnsi="Simplified Arabic" w:cs="Simplified Arabic"/>
          <w:sz w:val="28"/>
          <w:szCs w:val="28"/>
          <w:rtl/>
          <w:cs/>
        </w:rPr>
      </w:pPr>
      <w:proofErr w:type="gramStart"/>
      <w:r w:rsidRPr="00C55768">
        <w:rPr>
          <w:rFonts w:ascii="Simplified Arabic" w:hAnsi="Simplified Arabic" w:cs="Simplified Arabic"/>
          <w:sz w:val="28"/>
          <w:szCs w:val="28"/>
          <w:rtl/>
        </w:rPr>
        <w:t>كوثر,</w:t>
      </w:r>
      <w:proofErr w:type="gramEnd"/>
      <w:r w:rsidRPr="00C55768">
        <w:rPr>
          <w:rFonts w:ascii="Simplified Arabic" w:hAnsi="Simplified Arabic" w:cs="Simplified Arabic"/>
          <w:sz w:val="28"/>
          <w:szCs w:val="28"/>
          <w:rtl/>
        </w:rPr>
        <w:t xml:space="preserve"> غريب. (2023). أثر الفساد الإداري على </w:t>
      </w:r>
      <w:proofErr w:type="spellStart"/>
      <w:r w:rsidRPr="00C55768">
        <w:rPr>
          <w:rFonts w:ascii="Simplified Arabic" w:hAnsi="Simplified Arabic" w:cs="Simplified Arabic"/>
          <w:sz w:val="28"/>
          <w:szCs w:val="28"/>
          <w:rtl/>
        </w:rPr>
        <w:t>الإستثمار</w:t>
      </w:r>
      <w:proofErr w:type="spellEnd"/>
      <w:r w:rsidRPr="00C55768">
        <w:rPr>
          <w:rFonts w:ascii="Simplified Arabic" w:hAnsi="Simplified Arabic" w:cs="Simplified Arabic"/>
          <w:sz w:val="28"/>
          <w:szCs w:val="28"/>
          <w:rtl/>
        </w:rPr>
        <w:t xml:space="preserve"> الأجنبي المباشر خلال فترة (2021/1996) في الجزائر دراسة قياسية (</w:t>
      </w:r>
      <w:r w:rsidRPr="00C55768">
        <w:rPr>
          <w:rFonts w:ascii="Simplified Arabic" w:hAnsi="Simplified Arabic" w:cs="Simplified Arabic"/>
          <w:sz w:val="28"/>
          <w:szCs w:val="28"/>
        </w:rPr>
        <w:t xml:space="preserve">Doctoral dissertation, </w:t>
      </w:r>
      <w:r w:rsidRPr="00C55768">
        <w:rPr>
          <w:rFonts w:ascii="Simplified Arabic" w:hAnsi="Simplified Arabic" w:cs="Simplified Arabic"/>
          <w:sz w:val="28"/>
          <w:szCs w:val="28"/>
          <w:rtl/>
        </w:rPr>
        <w:t>جامعة غرداية).</w:t>
      </w:r>
      <w:r w:rsidRPr="00C55768">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cs/>
        </w:rPr>
      </w:pPr>
      <w:r w:rsidRPr="008760F4">
        <w:rPr>
          <w:rFonts w:ascii="Simplified Arabic" w:hAnsi="Simplified Arabic" w:cs="Simplified Arabic"/>
          <w:sz w:val="28"/>
          <w:szCs w:val="28"/>
          <w:rtl/>
        </w:rPr>
        <w:t xml:space="preserve">محمد </w:t>
      </w:r>
      <w:proofErr w:type="gramStart"/>
      <w:r w:rsidRPr="008760F4">
        <w:rPr>
          <w:rFonts w:ascii="Simplified Arabic" w:hAnsi="Simplified Arabic" w:cs="Simplified Arabic"/>
          <w:sz w:val="28"/>
          <w:szCs w:val="28"/>
          <w:rtl/>
        </w:rPr>
        <w:t>عمارة,</w:t>
      </w:r>
      <w:proofErr w:type="gramEnd"/>
      <w:r w:rsidRPr="008760F4">
        <w:rPr>
          <w:rFonts w:ascii="Simplified Arabic" w:hAnsi="Simplified Arabic" w:cs="Simplified Arabic"/>
          <w:sz w:val="28"/>
          <w:szCs w:val="28"/>
          <w:rtl/>
        </w:rPr>
        <w:t xml:space="preserve"> أميرة, محمد السيد, جيهان, محمد حجازي, &amp; آيات. (2023). أثر الفساد على السياسة المالية في مصر (1996-2020). </w:t>
      </w:r>
      <w:r w:rsidRPr="008760F4">
        <w:rPr>
          <w:rFonts w:ascii="Simplified Arabic" w:hAnsi="Simplified Arabic" w:cs="Simplified Arabic"/>
          <w:i/>
          <w:iCs/>
          <w:sz w:val="28"/>
          <w:szCs w:val="28"/>
          <w:rtl/>
        </w:rPr>
        <w:t>المجلة العلمية للبحوث والدراسات التجارية</w:t>
      </w:r>
      <w:r w:rsidRPr="008760F4">
        <w:rPr>
          <w:rFonts w:ascii="Simplified Arabic" w:hAnsi="Simplified Arabic" w:cs="Simplified Arabic"/>
          <w:sz w:val="28"/>
          <w:szCs w:val="28"/>
          <w:rtl/>
        </w:rPr>
        <w:t>, </w:t>
      </w:r>
      <w:r w:rsidRPr="008760F4">
        <w:rPr>
          <w:rFonts w:ascii="Simplified Arabic" w:hAnsi="Simplified Arabic" w:cs="Simplified Arabic"/>
          <w:i/>
          <w:iCs/>
          <w:sz w:val="28"/>
          <w:szCs w:val="28"/>
          <w:rtl/>
        </w:rPr>
        <w:t>37</w:t>
      </w:r>
      <w:r w:rsidRPr="008760F4">
        <w:rPr>
          <w:rFonts w:ascii="Simplified Arabic" w:hAnsi="Simplified Arabic" w:cs="Simplified Arabic"/>
          <w:sz w:val="28"/>
          <w:szCs w:val="28"/>
          <w:rtl/>
        </w:rPr>
        <w:t>(</w:t>
      </w:r>
      <w:proofErr w:type="gramStart"/>
      <w:r w:rsidRPr="008760F4">
        <w:rPr>
          <w:rFonts w:ascii="Simplified Arabic" w:hAnsi="Simplified Arabic" w:cs="Simplified Arabic"/>
          <w:sz w:val="28"/>
          <w:szCs w:val="28"/>
          <w:rtl/>
        </w:rPr>
        <w:t>1),</w:t>
      </w:r>
      <w:proofErr w:type="gramEnd"/>
      <w:r w:rsidRPr="008760F4">
        <w:rPr>
          <w:rFonts w:ascii="Simplified Arabic" w:hAnsi="Simplified Arabic" w:cs="Simplified Arabic"/>
          <w:sz w:val="28"/>
          <w:szCs w:val="28"/>
          <w:rtl/>
        </w:rPr>
        <w:t xml:space="preserve"> 905-936.</w:t>
      </w:r>
      <w:r w:rsidRPr="008760F4">
        <w:rPr>
          <w:rFonts w:ascii="Simplified Arabic" w:hAnsi="Simplified Arabic" w:cs="Simplified Arabic"/>
          <w:sz w:val="28"/>
          <w:szCs w:val="28"/>
          <w:cs/>
        </w:rPr>
        <w:t>‎</w:t>
      </w:r>
    </w:p>
    <w:p w:rsidR="004465CC" w:rsidRDefault="004465CC" w:rsidP="004465CC">
      <w:pPr>
        <w:spacing w:line="276" w:lineRule="auto"/>
        <w:jc w:val="mediumKashida"/>
        <w:rPr>
          <w:rFonts w:ascii="Simplified Arabic" w:hAnsi="Simplified Arabic" w:cs="Simplified Arabic"/>
          <w:sz w:val="28"/>
          <w:szCs w:val="28"/>
          <w:rtl/>
          <w:cs/>
        </w:rPr>
      </w:pPr>
      <w:r w:rsidRPr="004B5E0A">
        <w:rPr>
          <w:rFonts w:ascii="Simplified Arabic" w:hAnsi="Simplified Arabic" w:cs="Simplified Arabic"/>
          <w:sz w:val="28"/>
          <w:szCs w:val="28"/>
          <w:rtl/>
        </w:rPr>
        <w:t xml:space="preserve">محمود عطوة </w:t>
      </w:r>
      <w:proofErr w:type="gramStart"/>
      <w:r w:rsidRPr="004B5E0A">
        <w:rPr>
          <w:rFonts w:ascii="Simplified Arabic" w:hAnsi="Simplified Arabic" w:cs="Simplified Arabic"/>
          <w:sz w:val="28"/>
          <w:szCs w:val="28"/>
          <w:rtl/>
        </w:rPr>
        <w:t>يوسف,</w:t>
      </w:r>
      <w:proofErr w:type="gramEnd"/>
      <w:r w:rsidRPr="004B5E0A">
        <w:rPr>
          <w:rFonts w:ascii="Simplified Arabic" w:hAnsi="Simplified Arabic" w:cs="Simplified Arabic"/>
          <w:sz w:val="28"/>
          <w:szCs w:val="28"/>
          <w:rtl/>
        </w:rPr>
        <w:t xml:space="preserve"> </w:t>
      </w:r>
      <w:proofErr w:type="spellStart"/>
      <w:r w:rsidRPr="004B5E0A">
        <w:rPr>
          <w:rFonts w:ascii="Simplified Arabic" w:hAnsi="Simplified Arabic" w:cs="Simplified Arabic"/>
          <w:sz w:val="28"/>
          <w:szCs w:val="28"/>
          <w:rtl/>
        </w:rPr>
        <w:t>حنضل</w:t>
      </w:r>
      <w:proofErr w:type="spellEnd"/>
      <w:r w:rsidRPr="004B5E0A">
        <w:rPr>
          <w:rFonts w:ascii="Simplified Arabic" w:hAnsi="Simplified Arabic" w:cs="Simplified Arabic"/>
          <w:sz w:val="28"/>
          <w:szCs w:val="28"/>
          <w:rtl/>
        </w:rPr>
        <w:t xml:space="preserve"> عبد الباقي </w:t>
      </w:r>
      <w:proofErr w:type="spellStart"/>
      <w:r w:rsidRPr="004B5E0A">
        <w:rPr>
          <w:rFonts w:ascii="Simplified Arabic" w:hAnsi="Simplified Arabic" w:cs="Simplified Arabic"/>
          <w:sz w:val="28"/>
          <w:szCs w:val="28"/>
          <w:rtl/>
        </w:rPr>
        <w:t>الجعبيري</w:t>
      </w:r>
      <w:proofErr w:type="spellEnd"/>
      <w:r w:rsidRPr="004B5E0A">
        <w:rPr>
          <w:rFonts w:ascii="Simplified Arabic" w:hAnsi="Simplified Arabic" w:cs="Simplified Arabic"/>
          <w:sz w:val="28"/>
          <w:szCs w:val="28"/>
          <w:rtl/>
        </w:rPr>
        <w:t>, هشام, أحمد محمد مطر, إبراهيم حسن الجوهري. (2024). أثر صدمات السياسة النقدية على النمو الاقتصادي في جمهورية مصر العربية. </w:t>
      </w:r>
      <w:r w:rsidRPr="004B5E0A">
        <w:rPr>
          <w:rFonts w:ascii="Simplified Arabic" w:hAnsi="Simplified Arabic" w:cs="Simplified Arabic"/>
          <w:i/>
          <w:iCs/>
          <w:sz w:val="28"/>
          <w:szCs w:val="28"/>
          <w:rtl/>
        </w:rPr>
        <w:t>المجلة المصرية للدراسات التجارية</w:t>
      </w:r>
      <w:r w:rsidRPr="004B5E0A">
        <w:rPr>
          <w:rFonts w:ascii="Simplified Arabic" w:hAnsi="Simplified Arabic" w:cs="Simplified Arabic"/>
          <w:sz w:val="28"/>
          <w:szCs w:val="28"/>
          <w:rtl/>
        </w:rPr>
        <w:t>, </w:t>
      </w:r>
      <w:r w:rsidRPr="004B5E0A">
        <w:rPr>
          <w:rFonts w:ascii="Simplified Arabic" w:hAnsi="Simplified Arabic" w:cs="Simplified Arabic"/>
          <w:i/>
          <w:iCs/>
          <w:sz w:val="28"/>
          <w:szCs w:val="28"/>
          <w:rtl/>
        </w:rPr>
        <w:t>48</w:t>
      </w:r>
      <w:r w:rsidRPr="004B5E0A">
        <w:rPr>
          <w:rFonts w:ascii="Simplified Arabic" w:hAnsi="Simplified Arabic" w:cs="Simplified Arabic"/>
          <w:sz w:val="28"/>
          <w:szCs w:val="28"/>
          <w:rtl/>
        </w:rPr>
        <w:t>(</w:t>
      </w:r>
      <w:proofErr w:type="gramStart"/>
      <w:r w:rsidRPr="004B5E0A">
        <w:rPr>
          <w:rFonts w:ascii="Simplified Arabic" w:hAnsi="Simplified Arabic" w:cs="Simplified Arabic"/>
          <w:sz w:val="28"/>
          <w:szCs w:val="28"/>
          <w:rtl/>
        </w:rPr>
        <w:t>3),</w:t>
      </w:r>
      <w:proofErr w:type="gramEnd"/>
      <w:r w:rsidRPr="004B5E0A">
        <w:rPr>
          <w:rFonts w:ascii="Simplified Arabic" w:hAnsi="Simplified Arabic" w:cs="Simplified Arabic"/>
          <w:sz w:val="28"/>
          <w:szCs w:val="28"/>
          <w:rtl/>
        </w:rPr>
        <w:t xml:space="preserve"> 407-443.</w:t>
      </w:r>
      <w:r w:rsidRPr="004B5E0A">
        <w:rPr>
          <w:rFonts w:ascii="Simplified Arabic" w:hAnsi="Simplified Arabic" w:cs="Simplified Arabic"/>
          <w:sz w:val="28"/>
          <w:szCs w:val="28"/>
          <w:cs/>
        </w:rPr>
        <w:t>‎</w:t>
      </w:r>
    </w:p>
    <w:p w:rsidR="004465CC" w:rsidRDefault="004465CC" w:rsidP="004465CC">
      <w:pPr>
        <w:spacing w:line="276" w:lineRule="auto"/>
        <w:jc w:val="mediumKashida"/>
        <w:rPr>
          <w:rFonts w:ascii="Simplified Arabic" w:hAnsi="Simplified Arabic" w:cs="Simplified Arabic" w:hint="cs"/>
          <w:sz w:val="28"/>
          <w:szCs w:val="28"/>
          <w:rtl/>
        </w:rPr>
      </w:pPr>
      <w:proofErr w:type="gramStart"/>
      <w:r w:rsidRPr="003A1D5D">
        <w:rPr>
          <w:rFonts w:ascii="Simplified Arabic" w:hAnsi="Simplified Arabic" w:cs="Simplified Arabic"/>
          <w:sz w:val="28"/>
          <w:szCs w:val="28"/>
          <w:rtl/>
        </w:rPr>
        <w:lastRenderedPageBreak/>
        <w:t>مخلوفي,</w:t>
      </w:r>
      <w:proofErr w:type="gramEnd"/>
      <w:r w:rsidRPr="003A1D5D">
        <w:rPr>
          <w:rFonts w:ascii="Simplified Arabic" w:hAnsi="Simplified Arabic" w:cs="Simplified Arabic"/>
          <w:sz w:val="28"/>
          <w:szCs w:val="28"/>
          <w:rtl/>
        </w:rPr>
        <w:t xml:space="preserve"> مليكة. (2022). أثر الفساد الإداري على أخلاقيات الموظف العام. </w:t>
      </w:r>
      <w:r w:rsidRPr="003A1D5D">
        <w:rPr>
          <w:rFonts w:ascii="Simplified Arabic" w:hAnsi="Simplified Arabic" w:cs="Simplified Arabic"/>
          <w:sz w:val="28"/>
          <w:szCs w:val="28"/>
        </w:rPr>
        <w:t xml:space="preserve">revue critique de droit et sciences </w:t>
      </w:r>
      <w:proofErr w:type="spellStart"/>
      <w:r w:rsidRPr="003A1D5D">
        <w:rPr>
          <w:rFonts w:ascii="Simplified Arabic" w:hAnsi="Simplified Arabic" w:cs="Simplified Arabic"/>
          <w:sz w:val="28"/>
          <w:szCs w:val="28"/>
        </w:rPr>
        <w:t>politiques</w:t>
      </w:r>
      <w:proofErr w:type="spellEnd"/>
      <w:r w:rsidRPr="003A1D5D">
        <w:rPr>
          <w:rFonts w:ascii="Simplified Arabic" w:hAnsi="Simplified Arabic" w:cs="Simplified Arabic"/>
          <w:sz w:val="28"/>
          <w:szCs w:val="28"/>
        </w:rPr>
        <w:t>, 17(2), 312-</w:t>
      </w:r>
      <w:proofErr w:type="gramStart"/>
      <w:r w:rsidRPr="003A1D5D">
        <w:rPr>
          <w:rFonts w:ascii="Simplified Arabic" w:hAnsi="Simplified Arabic" w:cs="Simplified Arabic"/>
          <w:sz w:val="28"/>
          <w:szCs w:val="28"/>
        </w:rPr>
        <w:t>333.</w:t>
      </w:r>
      <w:r w:rsidRPr="003A1D5D">
        <w:rPr>
          <w:rFonts w:ascii="Simplified Arabic" w:hAnsi="Simplified Arabic" w:cs="Simplified Arabic"/>
          <w:sz w:val="28"/>
          <w:szCs w:val="28"/>
          <w:cs/>
        </w:rPr>
        <w:t>‎</w:t>
      </w:r>
      <w:proofErr w:type="gramEnd"/>
    </w:p>
    <w:p w:rsidR="004465CC" w:rsidRDefault="004465CC" w:rsidP="00282FC3">
      <w:pPr>
        <w:spacing w:line="276" w:lineRule="auto"/>
        <w:jc w:val="mediumKashida"/>
        <w:rPr>
          <w:rFonts w:ascii="Simplified Arabic" w:hAnsi="Simplified Arabic" w:cs="Simplified Arabic"/>
          <w:sz w:val="28"/>
          <w:szCs w:val="28"/>
          <w:rtl/>
          <w:cs/>
        </w:rPr>
      </w:pPr>
      <w:r w:rsidRPr="004851A9">
        <w:rPr>
          <w:rFonts w:ascii="Simplified Arabic" w:hAnsi="Simplified Arabic" w:cs="Simplified Arabic"/>
          <w:sz w:val="28"/>
          <w:szCs w:val="28"/>
          <w:rtl/>
        </w:rPr>
        <w:t xml:space="preserve">مصطفى </w:t>
      </w:r>
      <w:proofErr w:type="gramStart"/>
      <w:r w:rsidRPr="004851A9">
        <w:rPr>
          <w:rFonts w:ascii="Simplified Arabic" w:hAnsi="Simplified Arabic" w:cs="Simplified Arabic"/>
          <w:sz w:val="28"/>
          <w:szCs w:val="28"/>
          <w:rtl/>
        </w:rPr>
        <w:t>جوهر,</w:t>
      </w:r>
      <w:proofErr w:type="gramEnd"/>
      <w:r w:rsidRPr="004851A9">
        <w:rPr>
          <w:rFonts w:ascii="Simplified Arabic" w:hAnsi="Simplified Arabic" w:cs="Simplified Arabic"/>
          <w:sz w:val="28"/>
          <w:szCs w:val="28"/>
          <w:rtl/>
        </w:rPr>
        <w:t xml:space="preserve"> كريم. (2026). أثر المتغيرات الاقتصادية الكلية على النمو الاقتصادي في مصر خلال الفترة (1990-2024). المجلة العلمية </w:t>
      </w:r>
      <w:proofErr w:type="spellStart"/>
      <w:r w:rsidRPr="004851A9">
        <w:rPr>
          <w:rFonts w:ascii="Simplified Arabic" w:hAnsi="Simplified Arabic" w:cs="Simplified Arabic"/>
          <w:sz w:val="28"/>
          <w:szCs w:val="28"/>
          <w:rtl/>
        </w:rPr>
        <w:t>للإقتصاد</w:t>
      </w:r>
      <w:proofErr w:type="spellEnd"/>
      <w:r w:rsidRPr="004851A9">
        <w:rPr>
          <w:rFonts w:ascii="Simplified Arabic" w:hAnsi="Simplified Arabic" w:cs="Simplified Arabic"/>
          <w:sz w:val="28"/>
          <w:szCs w:val="28"/>
          <w:rtl/>
        </w:rPr>
        <w:t xml:space="preserve"> و التجارة, 56(</w:t>
      </w:r>
      <w:proofErr w:type="gramStart"/>
      <w:r w:rsidRPr="004851A9">
        <w:rPr>
          <w:rFonts w:ascii="Simplified Arabic" w:hAnsi="Simplified Arabic" w:cs="Simplified Arabic"/>
          <w:sz w:val="28"/>
          <w:szCs w:val="28"/>
          <w:rtl/>
        </w:rPr>
        <w:t>1),</w:t>
      </w:r>
      <w:proofErr w:type="gramEnd"/>
      <w:r w:rsidRPr="004851A9">
        <w:rPr>
          <w:rFonts w:ascii="Simplified Arabic" w:hAnsi="Simplified Arabic" w:cs="Simplified Arabic"/>
          <w:sz w:val="28"/>
          <w:szCs w:val="28"/>
          <w:rtl/>
        </w:rPr>
        <w:t xml:space="preserve"> 597-652.</w:t>
      </w:r>
      <w:r w:rsidRPr="004851A9">
        <w:rPr>
          <w:rFonts w:ascii="Simplified Arabic" w:hAnsi="Simplified Arabic" w:cs="Simplified Arabic"/>
          <w:sz w:val="28"/>
          <w:szCs w:val="28"/>
          <w:cs/>
        </w:rPr>
        <w:t>‎</w:t>
      </w:r>
    </w:p>
    <w:p w:rsidR="004465CC" w:rsidRDefault="004465CC" w:rsidP="00282FC3">
      <w:pPr>
        <w:spacing w:line="276" w:lineRule="auto"/>
        <w:jc w:val="mediumKashida"/>
        <w:rPr>
          <w:rFonts w:ascii="Simplified Arabic" w:hAnsi="Simplified Arabic" w:cs="Simplified Arabic"/>
          <w:sz w:val="28"/>
          <w:szCs w:val="28"/>
          <w:rtl/>
          <w:lang w:bidi="ar-ER"/>
        </w:rPr>
      </w:pPr>
      <w:r w:rsidRPr="00BF125B">
        <w:rPr>
          <w:rFonts w:ascii="Simplified Arabic" w:hAnsi="Simplified Arabic" w:cs="Simplified Arabic"/>
          <w:sz w:val="28"/>
          <w:szCs w:val="28"/>
          <w:rtl/>
          <w:lang w:bidi="ar-ER"/>
        </w:rPr>
        <w:t>مطر. (2022). أثر الفساد على الدين العام في مصر خلال الفترة من 2000–2020. المجلة العلمية للدراسات والبحوث المالية والتجارية, 3(1), 1223-1241.</w:t>
      </w:r>
      <w:r w:rsidRPr="00BF125B">
        <w:rPr>
          <w:rFonts w:ascii="Simplified Arabic" w:hAnsi="Simplified Arabic" w:cs="Simplified Arabic"/>
          <w:sz w:val="28"/>
          <w:szCs w:val="28"/>
          <w:cs/>
          <w:lang w:bidi="ar-ER"/>
        </w:rPr>
        <w:t>‎</w:t>
      </w:r>
    </w:p>
    <w:p w:rsidR="004465CC" w:rsidRDefault="004465CC" w:rsidP="004465CC">
      <w:pPr>
        <w:spacing w:line="276" w:lineRule="auto"/>
        <w:jc w:val="mediumKashida"/>
        <w:rPr>
          <w:rFonts w:ascii="Simplified Arabic" w:hAnsi="Simplified Arabic" w:cs="Simplified Arabic"/>
          <w:sz w:val="28"/>
          <w:szCs w:val="28"/>
          <w:rtl/>
          <w:cs/>
        </w:rPr>
      </w:pPr>
      <w:proofErr w:type="gramStart"/>
      <w:r w:rsidRPr="00145245">
        <w:rPr>
          <w:rFonts w:ascii="Simplified Arabic" w:hAnsi="Simplified Arabic" w:cs="Simplified Arabic"/>
          <w:sz w:val="28"/>
          <w:szCs w:val="28"/>
          <w:rtl/>
        </w:rPr>
        <w:t>نصير,</w:t>
      </w:r>
      <w:proofErr w:type="gramEnd"/>
      <w:r w:rsidRPr="00145245">
        <w:rPr>
          <w:rFonts w:ascii="Simplified Arabic" w:hAnsi="Simplified Arabic" w:cs="Simplified Arabic"/>
          <w:sz w:val="28"/>
          <w:szCs w:val="28"/>
          <w:rtl/>
        </w:rPr>
        <w:t xml:space="preserve"> أحمد, بن موسى, بشير, زغدي, عادل. (2026). الأثر الاقتصادي للتحويلات المالية المهاجرين على ديناميكيات النمو الاقتصادي في الجزائر (1995–2023). </w:t>
      </w:r>
      <w:r w:rsidRPr="00145245">
        <w:rPr>
          <w:rFonts w:ascii="Simplified Arabic" w:hAnsi="Simplified Arabic" w:cs="Simplified Arabic"/>
          <w:i/>
          <w:iCs/>
          <w:sz w:val="28"/>
          <w:szCs w:val="28"/>
          <w:rtl/>
        </w:rPr>
        <w:t>مجلة البحوث الاقتصادية والمالية</w:t>
      </w:r>
      <w:r w:rsidRPr="00145245">
        <w:rPr>
          <w:rFonts w:ascii="Simplified Arabic" w:hAnsi="Simplified Arabic" w:cs="Simplified Arabic"/>
          <w:sz w:val="28"/>
          <w:szCs w:val="28"/>
          <w:rtl/>
        </w:rPr>
        <w:t>, </w:t>
      </w:r>
      <w:r w:rsidRPr="00145245">
        <w:rPr>
          <w:rFonts w:ascii="Simplified Arabic" w:hAnsi="Simplified Arabic" w:cs="Simplified Arabic"/>
          <w:i/>
          <w:iCs/>
          <w:sz w:val="28"/>
          <w:szCs w:val="28"/>
          <w:rtl/>
        </w:rPr>
        <w:t>13</w:t>
      </w:r>
      <w:r w:rsidRPr="00145245">
        <w:rPr>
          <w:rFonts w:ascii="Simplified Arabic" w:hAnsi="Simplified Arabic" w:cs="Simplified Arabic"/>
          <w:sz w:val="28"/>
          <w:szCs w:val="28"/>
          <w:rtl/>
        </w:rPr>
        <w:t>(</w:t>
      </w:r>
      <w:proofErr w:type="gramStart"/>
      <w:r w:rsidRPr="00145245">
        <w:rPr>
          <w:rFonts w:ascii="Simplified Arabic" w:hAnsi="Simplified Arabic" w:cs="Simplified Arabic"/>
          <w:sz w:val="28"/>
          <w:szCs w:val="28"/>
          <w:rtl/>
        </w:rPr>
        <w:t>1),</w:t>
      </w:r>
      <w:proofErr w:type="gramEnd"/>
      <w:r w:rsidRPr="00145245">
        <w:rPr>
          <w:rFonts w:ascii="Simplified Arabic" w:hAnsi="Simplified Arabic" w:cs="Simplified Arabic"/>
          <w:sz w:val="28"/>
          <w:szCs w:val="28"/>
          <w:rtl/>
        </w:rPr>
        <w:t xml:space="preserve"> 433-457.</w:t>
      </w:r>
      <w:r w:rsidRPr="00145245">
        <w:rPr>
          <w:rFonts w:ascii="Simplified Arabic" w:hAnsi="Simplified Arabic" w:cs="Simplified Arabic"/>
          <w:sz w:val="28"/>
          <w:szCs w:val="28"/>
          <w:cs/>
        </w:rPr>
        <w:t>‎</w:t>
      </w:r>
    </w:p>
    <w:p w:rsidR="003536EF" w:rsidRPr="008F5B07" w:rsidRDefault="003536EF" w:rsidP="000F7D11">
      <w:pPr>
        <w:pStyle w:val="Heading1"/>
        <w:spacing w:line="360" w:lineRule="auto"/>
        <w:jc w:val="lowKashida"/>
        <w:rPr>
          <w:rFonts w:ascii="Simplified Arabic" w:eastAsia="Simplified Arabic" w:hAnsi="Simplified Arabic" w:cs="Simplified Arabic"/>
          <w:b w:val="0"/>
          <w:bCs w:val="0"/>
          <w:u w:val="single"/>
          <w:rtl/>
          <w:lang w:bidi="ar-EG"/>
        </w:rPr>
      </w:pPr>
      <w:bookmarkStart w:id="89" w:name="_Toc233632323"/>
      <w:r w:rsidRPr="008F5B07">
        <w:rPr>
          <w:rFonts w:ascii="Simplified Arabic" w:eastAsia="Simplified Arabic" w:hAnsi="Simplified Arabic" w:cs="Simplified Arabic" w:hint="cs"/>
          <w:b w:val="0"/>
          <w:bCs w:val="0"/>
          <w:u w:val="single"/>
          <w:rtl/>
          <w:lang w:bidi="ar-ER"/>
        </w:rPr>
        <w:t>ثانيا</w:t>
      </w:r>
      <w:r w:rsidRPr="008F5B07">
        <w:rPr>
          <w:rFonts w:ascii="Simplified Arabic" w:eastAsia="Simplified Arabic" w:hAnsi="Simplified Arabic" w:cs="Simplified Arabic"/>
          <w:b w:val="0"/>
          <w:bCs w:val="0"/>
          <w:u w:val="single"/>
        </w:rPr>
        <w:t xml:space="preserve">: </w:t>
      </w:r>
      <w:r w:rsidRPr="008F5B07">
        <w:rPr>
          <w:rFonts w:ascii="Simplified Arabic" w:eastAsia="Simplified Arabic" w:hAnsi="Simplified Arabic" w:cs="Simplified Arabic"/>
          <w:b w:val="0"/>
          <w:bCs w:val="0"/>
          <w:u w:val="single"/>
          <w:rtl/>
        </w:rPr>
        <w:t>المراجع</w:t>
      </w:r>
      <w:r w:rsidRPr="008F5B07">
        <w:rPr>
          <w:rFonts w:ascii="Simplified Arabic" w:eastAsia="Simplified Arabic" w:hAnsi="Simplified Arabic" w:cs="Simplified Arabic"/>
          <w:b w:val="0"/>
          <w:bCs w:val="0"/>
          <w:u w:val="single"/>
        </w:rPr>
        <w:t xml:space="preserve"> </w:t>
      </w:r>
      <w:r w:rsidRPr="008F5B07">
        <w:rPr>
          <w:rFonts w:ascii="Simplified Arabic" w:eastAsia="Simplified Arabic" w:hAnsi="Simplified Arabic" w:cs="Simplified Arabic" w:hint="cs"/>
          <w:b w:val="0"/>
          <w:bCs w:val="0"/>
          <w:u w:val="single"/>
          <w:rtl/>
          <w:lang w:bidi="ar-ER"/>
        </w:rPr>
        <w:t>الاجنبية</w:t>
      </w:r>
      <w:bookmarkEnd w:id="89"/>
      <w:r w:rsidRPr="008F5B07">
        <w:rPr>
          <w:rFonts w:ascii="Simplified Arabic" w:eastAsia="Simplified Arabic" w:hAnsi="Simplified Arabic" w:cs="Simplified Arabic"/>
          <w:b w:val="0"/>
          <w:bCs w:val="0"/>
          <w:u w:val="single"/>
        </w:rPr>
        <w:t xml:space="preserve"> </w:t>
      </w:r>
    </w:p>
    <w:p w:rsidR="00282FC3" w:rsidRPr="00EA5D69" w:rsidRDefault="00282FC3" w:rsidP="000F7D11">
      <w:pPr>
        <w:bidi w:val="0"/>
        <w:spacing w:line="360" w:lineRule="auto"/>
        <w:jc w:val="lowKashida"/>
        <w:rPr>
          <w:rFonts w:ascii="Times New Roman" w:hAnsi="Times New Roman" w:cs="Times New Roman"/>
          <w:sz w:val="24"/>
          <w:szCs w:val="24"/>
        </w:rPr>
      </w:pPr>
      <w:r w:rsidRPr="00EA5D69">
        <w:rPr>
          <w:rFonts w:ascii="Times New Roman" w:hAnsi="Times New Roman" w:cs="Times New Roman"/>
          <w:sz w:val="24"/>
          <w:szCs w:val="24"/>
        </w:rPr>
        <w:t>MAKAR, T. A., NGUTSAV, A., IJIRSHAR, V. U., &amp; AYAGA, J. M. (2023). IMPACT OF CORRUPTION ON ECONOMIC GROWTH: AN EMPIRICAL EVIDENCE FROM NIGERIA. </w:t>
      </w:r>
      <w:r w:rsidRPr="00EA5D69">
        <w:rPr>
          <w:rFonts w:ascii="Times New Roman" w:hAnsi="Times New Roman" w:cs="Times New Roman"/>
          <w:i/>
          <w:iCs/>
          <w:sz w:val="24"/>
          <w:szCs w:val="24"/>
        </w:rPr>
        <w:t>Journal of Public Administration, Finance &amp; Law</w:t>
      </w:r>
      <w:r w:rsidRPr="00EA5D69">
        <w:rPr>
          <w:rFonts w:ascii="Times New Roman" w:hAnsi="Times New Roman" w:cs="Times New Roman"/>
          <w:sz w:val="24"/>
          <w:szCs w:val="24"/>
        </w:rPr>
        <w:t>, (27).</w:t>
      </w:r>
    </w:p>
    <w:p w:rsidR="00282FC3" w:rsidRPr="00EA5D69" w:rsidRDefault="00282FC3" w:rsidP="000F7D11">
      <w:pPr>
        <w:bidi w:val="0"/>
        <w:spacing w:line="360" w:lineRule="auto"/>
        <w:jc w:val="lowKashida"/>
        <w:rPr>
          <w:rFonts w:ascii="Times New Roman" w:hAnsi="Times New Roman" w:cs="Times New Roman"/>
          <w:sz w:val="24"/>
          <w:szCs w:val="24"/>
        </w:rPr>
      </w:pPr>
      <w:proofErr w:type="spellStart"/>
      <w:r w:rsidRPr="00EA5D69">
        <w:rPr>
          <w:rFonts w:ascii="Times New Roman" w:hAnsi="Times New Roman" w:cs="Times New Roman"/>
          <w:sz w:val="24"/>
          <w:szCs w:val="24"/>
        </w:rPr>
        <w:t>Spyromitros</w:t>
      </w:r>
      <w:proofErr w:type="spellEnd"/>
      <w:r w:rsidRPr="00EA5D69">
        <w:rPr>
          <w:rFonts w:ascii="Times New Roman" w:hAnsi="Times New Roman" w:cs="Times New Roman"/>
          <w:sz w:val="24"/>
          <w:szCs w:val="24"/>
        </w:rPr>
        <w:t xml:space="preserve">, E., &amp; </w:t>
      </w:r>
      <w:proofErr w:type="spellStart"/>
      <w:r w:rsidRPr="00EA5D69">
        <w:rPr>
          <w:rFonts w:ascii="Times New Roman" w:hAnsi="Times New Roman" w:cs="Times New Roman"/>
          <w:sz w:val="24"/>
          <w:szCs w:val="24"/>
        </w:rPr>
        <w:t>Panagiotidis</w:t>
      </w:r>
      <w:proofErr w:type="spellEnd"/>
      <w:r w:rsidRPr="00EA5D69">
        <w:rPr>
          <w:rFonts w:ascii="Times New Roman" w:hAnsi="Times New Roman" w:cs="Times New Roman"/>
          <w:sz w:val="24"/>
          <w:szCs w:val="24"/>
        </w:rPr>
        <w:t>, M. (2022). The impact of corruption on economic growth in developing countries and a comparative analysis of corruption measurement indicators. </w:t>
      </w:r>
      <w:r w:rsidRPr="00EA5D69">
        <w:rPr>
          <w:rFonts w:ascii="Times New Roman" w:hAnsi="Times New Roman" w:cs="Times New Roman"/>
          <w:i/>
          <w:iCs/>
          <w:sz w:val="24"/>
          <w:szCs w:val="24"/>
        </w:rPr>
        <w:t>Cogent Economics &amp; Finance</w:t>
      </w:r>
      <w:r w:rsidRPr="00EA5D69">
        <w:rPr>
          <w:rFonts w:ascii="Times New Roman" w:hAnsi="Times New Roman" w:cs="Times New Roman"/>
          <w:sz w:val="24"/>
          <w:szCs w:val="24"/>
        </w:rPr>
        <w:t>, </w:t>
      </w:r>
      <w:r w:rsidRPr="00EA5D69">
        <w:rPr>
          <w:rFonts w:ascii="Times New Roman" w:hAnsi="Times New Roman" w:cs="Times New Roman"/>
          <w:i/>
          <w:iCs/>
          <w:sz w:val="24"/>
          <w:szCs w:val="24"/>
        </w:rPr>
        <w:t>10</w:t>
      </w:r>
      <w:r w:rsidRPr="00EA5D69">
        <w:rPr>
          <w:rFonts w:ascii="Times New Roman" w:hAnsi="Times New Roman" w:cs="Times New Roman"/>
          <w:sz w:val="24"/>
          <w:szCs w:val="24"/>
        </w:rPr>
        <w:t>(1), 2129368.</w:t>
      </w:r>
    </w:p>
    <w:p w:rsidR="00282FC3" w:rsidRPr="00EA5D69" w:rsidRDefault="00282FC3" w:rsidP="000F7D11">
      <w:pPr>
        <w:bidi w:val="0"/>
        <w:spacing w:line="360" w:lineRule="auto"/>
        <w:jc w:val="lowKashida"/>
        <w:rPr>
          <w:rFonts w:ascii="Times New Roman" w:hAnsi="Times New Roman" w:cs="Times New Roman"/>
          <w:sz w:val="24"/>
          <w:szCs w:val="24"/>
        </w:rPr>
      </w:pPr>
      <w:proofErr w:type="spellStart"/>
      <w:r w:rsidRPr="00EA5D69">
        <w:rPr>
          <w:rFonts w:ascii="Times New Roman" w:hAnsi="Times New Roman" w:cs="Times New Roman"/>
          <w:sz w:val="24"/>
          <w:szCs w:val="24"/>
        </w:rPr>
        <w:t>Trabelsi</w:t>
      </w:r>
      <w:proofErr w:type="spellEnd"/>
      <w:r w:rsidRPr="00EA5D69">
        <w:rPr>
          <w:rFonts w:ascii="Times New Roman" w:hAnsi="Times New Roman" w:cs="Times New Roman"/>
          <w:sz w:val="24"/>
          <w:szCs w:val="24"/>
        </w:rPr>
        <w:t>, M. A. (2024). The impact of corruption on economic growth: a nonlinear evidence. </w:t>
      </w:r>
      <w:r w:rsidRPr="00EA5D69">
        <w:rPr>
          <w:rFonts w:ascii="Times New Roman" w:hAnsi="Times New Roman" w:cs="Times New Roman"/>
          <w:i/>
          <w:iCs/>
          <w:sz w:val="24"/>
          <w:szCs w:val="24"/>
        </w:rPr>
        <w:t>Journal of Social and Economic Development</w:t>
      </w:r>
      <w:r w:rsidRPr="00EA5D69">
        <w:rPr>
          <w:rFonts w:ascii="Times New Roman" w:hAnsi="Times New Roman" w:cs="Times New Roman"/>
          <w:sz w:val="24"/>
          <w:szCs w:val="24"/>
        </w:rPr>
        <w:t>, </w:t>
      </w:r>
      <w:r w:rsidRPr="00EA5D69">
        <w:rPr>
          <w:rFonts w:ascii="Times New Roman" w:hAnsi="Times New Roman" w:cs="Times New Roman"/>
          <w:i/>
          <w:iCs/>
          <w:sz w:val="24"/>
          <w:szCs w:val="24"/>
        </w:rPr>
        <w:t>26</w:t>
      </w:r>
      <w:r w:rsidRPr="00EA5D69">
        <w:rPr>
          <w:rFonts w:ascii="Times New Roman" w:hAnsi="Times New Roman" w:cs="Times New Roman"/>
          <w:sz w:val="24"/>
          <w:szCs w:val="24"/>
        </w:rPr>
        <w:t>(3), 953-962.</w:t>
      </w:r>
    </w:p>
    <w:p w:rsidR="00282FC3" w:rsidRPr="00EA5D69" w:rsidRDefault="00282FC3" w:rsidP="000F7D11">
      <w:pPr>
        <w:bidi w:val="0"/>
        <w:spacing w:line="360" w:lineRule="auto"/>
        <w:jc w:val="lowKashida"/>
        <w:rPr>
          <w:rFonts w:ascii="Times New Roman" w:hAnsi="Times New Roman" w:cs="Times New Roman"/>
          <w:sz w:val="24"/>
          <w:szCs w:val="24"/>
        </w:rPr>
      </w:pPr>
      <w:r w:rsidRPr="00EA5D69">
        <w:rPr>
          <w:rFonts w:ascii="Times New Roman" w:hAnsi="Times New Roman" w:cs="Times New Roman"/>
          <w:sz w:val="24"/>
          <w:szCs w:val="24"/>
        </w:rPr>
        <w:t>Uddin, I., &amp; Rahman, K. U. (2023). Impact of corruption, unemployment and inflation on economic growth evidence from developing countries. </w:t>
      </w:r>
      <w:r w:rsidRPr="00EA5D69">
        <w:rPr>
          <w:rFonts w:ascii="Times New Roman" w:hAnsi="Times New Roman" w:cs="Times New Roman"/>
          <w:i/>
          <w:iCs/>
          <w:sz w:val="24"/>
          <w:szCs w:val="24"/>
        </w:rPr>
        <w:t>Quality &amp; Quantity</w:t>
      </w:r>
      <w:r w:rsidRPr="00EA5D69">
        <w:rPr>
          <w:rFonts w:ascii="Times New Roman" w:hAnsi="Times New Roman" w:cs="Times New Roman"/>
          <w:sz w:val="24"/>
          <w:szCs w:val="24"/>
        </w:rPr>
        <w:t>, </w:t>
      </w:r>
      <w:r w:rsidRPr="00EA5D69">
        <w:rPr>
          <w:rFonts w:ascii="Times New Roman" w:hAnsi="Times New Roman" w:cs="Times New Roman"/>
          <w:i/>
          <w:iCs/>
          <w:sz w:val="24"/>
          <w:szCs w:val="24"/>
        </w:rPr>
        <w:t>57</w:t>
      </w:r>
      <w:r w:rsidRPr="00EA5D69">
        <w:rPr>
          <w:rFonts w:ascii="Times New Roman" w:hAnsi="Times New Roman" w:cs="Times New Roman"/>
          <w:sz w:val="24"/>
          <w:szCs w:val="24"/>
        </w:rPr>
        <w:t>(3), 2759-2779.</w:t>
      </w:r>
    </w:p>
    <w:p w:rsidR="00032FD7" w:rsidRPr="0078467A" w:rsidRDefault="0078467A" w:rsidP="000F7D11">
      <w:pPr>
        <w:pStyle w:val="Heading1"/>
        <w:spacing w:line="360" w:lineRule="auto"/>
        <w:jc w:val="lowKashida"/>
        <w:rPr>
          <w:rFonts w:ascii="Simplified Arabic" w:hAnsi="Simplified Arabic" w:cs="Simplified Arabic"/>
          <w:sz w:val="32"/>
          <w:szCs w:val="32"/>
          <w:rtl/>
          <w:lang w:bidi="ar-ER"/>
        </w:rPr>
      </w:pPr>
      <w:bookmarkStart w:id="90" w:name="_Toc233632324"/>
      <w:r w:rsidRPr="0078467A">
        <w:rPr>
          <w:rFonts w:ascii="Simplified Arabic" w:hAnsi="Simplified Arabic" w:cs="Simplified Arabic"/>
          <w:sz w:val="32"/>
          <w:szCs w:val="32"/>
          <w:rtl/>
          <w:lang w:bidi="ar-ER"/>
        </w:rPr>
        <w:t>الملاحق</w:t>
      </w:r>
      <w:bookmarkEnd w:id="90"/>
    </w:p>
    <w:p w:rsidR="0078467A" w:rsidRPr="00A52790" w:rsidRDefault="0078467A" w:rsidP="000F7D11">
      <w:pPr>
        <w:spacing w:line="360" w:lineRule="auto"/>
        <w:jc w:val="lowKashida"/>
        <w:rPr>
          <w:rFonts w:ascii="Simplified Arabic" w:hAnsi="Simplified Arabic" w:cs="Simplified Arabic"/>
          <w:b/>
          <w:bCs/>
          <w:sz w:val="28"/>
          <w:szCs w:val="28"/>
        </w:rPr>
      </w:pPr>
      <w:r w:rsidRPr="00A52790">
        <w:rPr>
          <w:rFonts w:ascii="Simplified Arabic" w:hAnsi="Simplified Arabic" w:cs="Simplified Arabic"/>
          <w:b/>
          <w:bCs/>
          <w:sz w:val="28"/>
          <w:szCs w:val="28"/>
          <w:rtl/>
        </w:rPr>
        <w:t>استبيان بعنوان</w:t>
      </w:r>
    </w:p>
    <w:p w:rsidR="0078467A" w:rsidRPr="00A52790" w:rsidRDefault="0078467A" w:rsidP="000F7D11">
      <w:pPr>
        <w:spacing w:line="360" w:lineRule="auto"/>
        <w:jc w:val="lowKashida"/>
        <w:rPr>
          <w:rFonts w:ascii="Simplified Arabic" w:hAnsi="Simplified Arabic" w:cs="Simplified Arabic"/>
          <w:sz w:val="28"/>
          <w:szCs w:val="28"/>
        </w:rPr>
      </w:pPr>
      <w:r w:rsidRPr="00A52790">
        <w:rPr>
          <w:rFonts w:ascii="Simplified Arabic" w:hAnsi="Simplified Arabic" w:cs="Simplified Arabic"/>
          <w:b/>
          <w:bCs/>
          <w:sz w:val="28"/>
          <w:szCs w:val="28"/>
          <w:rtl/>
        </w:rPr>
        <w:lastRenderedPageBreak/>
        <w:t>أثر الفساد على النمو الاقتصادي في المملكة العربية السعودية</w:t>
      </w:r>
    </w:p>
    <w:p w:rsidR="0078467A" w:rsidRPr="00A52790" w:rsidRDefault="0078467A" w:rsidP="000F7D11">
      <w:pPr>
        <w:spacing w:line="360" w:lineRule="auto"/>
        <w:jc w:val="lowKashida"/>
        <w:rPr>
          <w:rFonts w:ascii="Simplified Arabic" w:hAnsi="Simplified Arabic" w:cs="Simplified Arabic"/>
          <w:sz w:val="28"/>
          <w:szCs w:val="28"/>
        </w:rPr>
      </w:pPr>
      <w:r w:rsidRPr="00A52790">
        <w:rPr>
          <w:rFonts w:ascii="Simplified Arabic" w:hAnsi="Simplified Arabic" w:cs="Simplified Arabic"/>
          <w:sz w:val="28"/>
          <w:szCs w:val="28"/>
          <w:rtl/>
        </w:rPr>
        <w:t>حضرة المشارك/المشاركة الكرام،</w:t>
      </w:r>
    </w:p>
    <w:p w:rsidR="0078467A" w:rsidRPr="00A52790" w:rsidRDefault="0078467A" w:rsidP="000F7D11">
      <w:pPr>
        <w:spacing w:line="360" w:lineRule="auto"/>
        <w:jc w:val="lowKashida"/>
        <w:rPr>
          <w:rFonts w:ascii="Simplified Arabic" w:hAnsi="Simplified Arabic" w:cs="Simplified Arabic"/>
          <w:sz w:val="28"/>
          <w:szCs w:val="28"/>
        </w:rPr>
      </w:pPr>
      <w:r w:rsidRPr="00A52790">
        <w:rPr>
          <w:rFonts w:ascii="Simplified Arabic" w:hAnsi="Simplified Arabic" w:cs="Simplified Arabic"/>
          <w:sz w:val="28"/>
          <w:szCs w:val="28"/>
          <w:rtl/>
        </w:rPr>
        <w:t xml:space="preserve">السلام عليكم ورحمة الله </w:t>
      </w:r>
      <w:proofErr w:type="gramStart"/>
      <w:r w:rsidRPr="00A52790">
        <w:rPr>
          <w:rFonts w:ascii="Simplified Arabic" w:hAnsi="Simplified Arabic" w:cs="Simplified Arabic"/>
          <w:sz w:val="28"/>
          <w:szCs w:val="28"/>
          <w:rtl/>
        </w:rPr>
        <w:t>وبركاته،،</w:t>
      </w:r>
      <w:proofErr w:type="gramEnd"/>
    </w:p>
    <w:p w:rsidR="0078467A" w:rsidRPr="00A52790" w:rsidRDefault="0078467A" w:rsidP="000F7D11">
      <w:pPr>
        <w:spacing w:line="360" w:lineRule="auto"/>
        <w:jc w:val="lowKashida"/>
        <w:rPr>
          <w:rFonts w:ascii="Simplified Arabic" w:hAnsi="Simplified Arabic" w:cs="Simplified Arabic"/>
          <w:sz w:val="28"/>
          <w:szCs w:val="28"/>
          <w:lang w:bidi="ar-EG"/>
        </w:rPr>
      </w:pPr>
      <w:r w:rsidRPr="00A52790">
        <w:rPr>
          <w:rFonts w:ascii="Simplified Arabic" w:hAnsi="Simplified Arabic" w:cs="Simplified Arabic"/>
          <w:sz w:val="28"/>
          <w:szCs w:val="28"/>
          <w:rtl/>
        </w:rPr>
        <w:t>يقوم الباحث بإجراء دراسة علمية بعنوان</w:t>
      </w:r>
      <w:r w:rsidRPr="00A52790">
        <w:rPr>
          <w:rFonts w:ascii="Simplified Arabic" w:hAnsi="Simplified Arabic" w:cs="Simplified Arabic"/>
          <w:sz w:val="28"/>
          <w:szCs w:val="28"/>
        </w:rPr>
        <w:t>:</w:t>
      </w:r>
      <w:r w:rsidRPr="00A52790">
        <w:rPr>
          <w:rFonts w:ascii="Simplified Arabic" w:hAnsi="Simplified Arabic" w:cs="Simplified Arabic"/>
          <w:b/>
          <w:bCs/>
          <w:sz w:val="28"/>
          <w:szCs w:val="28"/>
        </w:rPr>
        <w:t>"</w:t>
      </w:r>
      <w:r w:rsidRPr="00A52790">
        <w:rPr>
          <w:rFonts w:ascii="Simplified Arabic" w:hAnsi="Simplified Arabic" w:cs="Simplified Arabic"/>
          <w:b/>
          <w:bCs/>
          <w:sz w:val="28"/>
          <w:szCs w:val="28"/>
          <w:rtl/>
        </w:rPr>
        <w:t>أثر الفساد على النمو الاقتصادي في المملكة العربية السعودية</w:t>
      </w:r>
      <w:r w:rsidRPr="00A52790">
        <w:rPr>
          <w:rFonts w:ascii="Simplified Arabic" w:hAnsi="Simplified Arabic" w:cs="Simplified Arabic"/>
          <w:b/>
          <w:bCs/>
          <w:sz w:val="28"/>
          <w:szCs w:val="28"/>
        </w:rPr>
        <w:t>"</w:t>
      </w:r>
    </w:p>
    <w:p w:rsidR="0078467A" w:rsidRPr="00A52790" w:rsidRDefault="0078467A" w:rsidP="000F7D11">
      <w:pPr>
        <w:spacing w:line="360" w:lineRule="auto"/>
        <w:jc w:val="lowKashida"/>
        <w:rPr>
          <w:rFonts w:ascii="Simplified Arabic" w:hAnsi="Simplified Arabic" w:cs="Simplified Arabic"/>
          <w:sz w:val="28"/>
          <w:szCs w:val="28"/>
        </w:rPr>
      </w:pPr>
      <w:r w:rsidRPr="00A52790">
        <w:rPr>
          <w:rFonts w:ascii="Simplified Arabic" w:hAnsi="Simplified Arabic" w:cs="Simplified Arabic"/>
          <w:sz w:val="28"/>
          <w:szCs w:val="28"/>
          <w:rtl/>
        </w:rPr>
        <w:t>وتهدف هذه الدراسة إلى التعرف على مدى تأثير الفساد في النمو الاقتصادي من خلال دراسة عدد من الأبعاد الاقتصادية المهمة، وهي: معدل النمو الاقتصادي، والاستثمار المحلي والأجنبي، وكفاءة تخصيص الموارد الاقتصادية، ومستوى الإنتاجية الاقتصادية</w:t>
      </w:r>
      <w:r w:rsidRPr="00A52790">
        <w:rPr>
          <w:rFonts w:ascii="Simplified Arabic" w:hAnsi="Simplified Arabic" w:cs="Simplified Arabic"/>
          <w:sz w:val="28"/>
          <w:szCs w:val="28"/>
        </w:rPr>
        <w:t>.</w:t>
      </w:r>
    </w:p>
    <w:p w:rsidR="0078467A" w:rsidRPr="00A52790" w:rsidRDefault="0078467A" w:rsidP="000F7D11">
      <w:pPr>
        <w:spacing w:line="360" w:lineRule="auto"/>
        <w:jc w:val="lowKashida"/>
        <w:rPr>
          <w:rFonts w:ascii="Simplified Arabic" w:hAnsi="Simplified Arabic" w:cs="Simplified Arabic"/>
          <w:sz w:val="28"/>
          <w:szCs w:val="28"/>
        </w:rPr>
      </w:pPr>
      <w:r w:rsidRPr="00A52790">
        <w:rPr>
          <w:rFonts w:ascii="Simplified Arabic" w:hAnsi="Simplified Arabic" w:cs="Simplified Arabic"/>
          <w:sz w:val="28"/>
          <w:szCs w:val="28"/>
          <w:rtl/>
        </w:rPr>
        <w:t>ونظرًا لما تتمتعون به من خبرة ومعرفة، فإن مشاركتكم في هذا الاستبيان تمثل عنصرًا أساسيًا في نجاح الدراسة، حيث ستسهم آراؤكم في الوصول إلى نتائج علمية يمكن الاستفادة منها في تطوير السياسات الاقتصادية وتعزيز جهود مكافحة الفساد</w:t>
      </w:r>
      <w:r w:rsidRPr="00A52790">
        <w:rPr>
          <w:rFonts w:ascii="Simplified Arabic" w:hAnsi="Simplified Arabic" w:cs="Simplified Arabic"/>
          <w:sz w:val="28"/>
          <w:szCs w:val="28"/>
        </w:rPr>
        <w:t>.</w:t>
      </w:r>
    </w:p>
    <w:p w:rsidR="0078467A" w:rsidRPr="00A52790" w:rsidRDefault="0078467A" w:rsidP="000F7D11">
      <w:pPr>
        <w:spacing w:line="360" w:lineRule="auto"/>
        <w:jc w:val="lowKashida"/>
        <w:rPr>
          <w:rFonts w:ascii="Simplified Arabic" w:hAnsi="Simplified Arabic" w:cs="Simplified Arabic"/>
          <w:sz w:val="28"/>
          <w:szCs w:val="28"/>
        </w:rPr>
      </w:pPr>
      <w:r w:rsidRPr="00A52790">
        <w:rPr>
          <w:rFonts w:ascii="Simplified Arabic" w:hAnsi="Simplified Arabic" w:cs="Simplified Arabic"/>
          <w:sz w:val="28"/>
          <w:szCs w:val="28"/>
          <w:rtl/>
        </w:rPr>
        <w:t>ويؤكد الباحث أن جميع البيانات الواردة في هذا الاستبيان ستستخدم لأغراض البحث العلمي فقط، وستعامل بسرية تامة، ولن تستخدم إلا في حدود هذه الدراسة، كما لا توجد إجابات صحيحة أو خاطئة، وإنما المطلوب هو التعبير عن الرأي بكل موضوعية</w:t>
      </w:r>
      <w:r w:rsidRPr="00A52790">
        <w:rPr>
          <w:rFonts w:ascii="Simplified Arabic" w:hAnsi="Simplified Arabic" w:cs="Simplified Arabic"/>
          <w:sz w:val="28"/>
          <w:szCs w:val="28"/>
        </w:rPr>
        <w:t>.</w:t>
      </w:r>
    </w:p>
    <w:p w:rsidR="0078467A" w:rsidRDefault="0078467A" w:rsidP="000F7D11">
      <w:pPr>
        <w:spacing w:line="360" w:lineRule="auto"/>
        <w:jc w:val="lowKashida"/>
        <w:rPr>
          <w:rFonts w:ascii="Simplified Arabic" w:hAnsi="Simplified Arabic" w:cs="Simplified Arabic"/>
          <w:sz w:val="28"/>
          <w:szCs w:val="28"/>
          <w:rtl/>
          <w:lang w:bidi="ar-ER"/>
        </w:rPr>
      </w:pPr>
      <w:r w:rsidRPr="00A52790">
        <w:rPr>
          <w:rFonts w:ascii="Simplified Arabic" w:hAnsi="Simplified Arabic" w:cs="Simplified Arabic"/>
          <w:sz w:val="28"/>
          <w:szCs w:val="28"/>
          <w:rtl/>
        </w:rPr>
        <w:t>شاكرين لكم حسن تعاونكم، ومقدرين وقتكم الثمين</w:t>
      </w:r>
      <w:r w:rsidRPr="00A52790">
        <w:rPr>
          <w:rFonts w:ascii="Simplified Arabic" w:hAnsi="Simplified Arabic" w:cs="Simplified Arabic"/>
          <w:sz w:val="28"/>
          <w:szCs w:val="28"/>
        </w:rPr>
        <w:t>.</w:t>
      </w:r>
    </w:p>
    <w:p w:rsidR="0078467A" w:rsidRDefault="0078467A" w:rsidP="000F7D11">
      <w:pPr>
        <w:spacing w:line="360" w:lineRule="auto"/>
        <w:jc w:val="lowKashida"/>
        <w:rPr>
          <w:rFonts w:ascii="Simplified Arabic" w:hAnsi="Simplified Arabic" w:cs="Simplified Arabic"/>
          <w:sz w:val="28"/>
          <w:szCs w:val="28"/>
          <w:rtl/>
          <w:lang w:bidi="ar-ER"/>
        </w:rPr>
      </w:pPr>
    </w:p>
    <w:p w:rsidR="0078467A" w:rsidRDefault="0078467A" w:rsidP="000F7D11">
      <w:pPr>
        <w:spacing w:line="360" w:lineRule="auto"/>
        <w:jc w:val="lowKashida"/>
        <w:rPr>
          <w:rFonts w:ascii="Simplified Arabic" w:hAnsi="Simplified Arabic" w:cs="Simplified Arabic"/>
          <w:sz w:val="28"/>
          <w:szCs w:val="28"/>
          <w:rtl/>
          <w:lang w:bidi="ar-ER"/>
        </w:rPr>
      </w:pPr>
    </w:p>
    <w:p w:rsidR="0078467A" w:rsidRPr="00A52790" w:rsidRDefault="0078467A" w:rsidP="000F7D11">
      <w:pPr>
        <w:spacing w:line="360" w:lineRule="auto"/>
        <w:jc w:val="lowKashida"/>
        <w:rPr>
          <w:rFonts w:ascii="Simplified Arabic" w:hAnsi="Simplified Arabic" w:cs="Simplified Arabic" w:hint="cs"/>
          <w:sz w:val="28"/>
          <w:szCs w:val="28"/>
          <w:rtl/>
          <w:lang w:bidi="ar-ER"/>
        </w:rPr>
      </w:pPr>
    </w:p>
    <w:p w:rsidR="0078467A" w:rsidRPr="00A52790" w:rsidRDefault="0078467A" w:rsidP="000F7D11">
      <w:pPr>
        <w:spacing w:line="360" w:lineRule="auto"/>
        <w:jc w:val="lowKashida"/>
        <w:rPr>
          <w:rFonts w:ascii="Simplified Arabic" w:hAnsi="Simplified Arabic" w:cs="Simplified Arabic"/>
          <w:sz w:val="28"/>
          <w:szCs w:val="28"/>
        </w:rPr>
      </w:pPr>
      <w:r w:rsidRPr="00A52790">
        <w:rPr>
          <w:rFonts w:ascii="Simplified Arabic" w:hAnsi="Simplified Arabic" w:cs="Simplified Arabic"/>
          <w:b/>
          <w:bCs/>
          <w:sz w:val="28"/>
          <w:szCs w:val="28"/>
          <w:rtl/>
        </w:rPr>
        <w:lastRenderedPageBreak/>
        <w:t>الباحث</w:t>
      </w:r>
    </w:p>
    <w:p w:rsidR="0078467A" w:rsidRPr="000E1252" w:rsidRDefault="0078467A" w:rsidP="000F7D11">
      <w:pPr>
        <w:spacing w:line="360" w:lineRule="auto"/>
        <w:jc w:val="lowKashida"/>
        <w:rPr>
          <w:rFonts w:ascii="Simplified Arabic" w:hAnsi="Simplified Arabic" w:cs="Simplified Arabic"/>
          <w:b/>
          <w:bCs/>
          <w:sz w:val="28"/>
          <w:szCs w:val="28"/>
          <w:lang w:bidi="ar-EG"/>
        </w:rPr>
      </w:pPr>
      <w:r w:rsidRPr="000E1252">
        <w:rPr>
          <w:rFonts w:ascii="Simplified Arabic" w:hAnsi="Simplified Arabic" w:cs="Simplified Arabic"/>
          <w:b/>
          <w:bCs/>
          <w:sz w:val="28"/>
          <w:szCs w:val="28"/>
          <w:rtl/>
        </w:rPr>
        <w:t>البيانات الديموغرافية</w:t>
      </w:r>
    </w:p>
    <w:p w:rsidR="0078467A" w:rsidRPr="000E1252" w:rsidRDefault="0078467A" w:rsidP="000F7D11">
      <w:pPr>
        <w:spacing w:line="360" w:lineRule="auto"/>
        <w:jc w:val="lowKashida"/>
        <w:rPr>
          <w:rFonts w:ascii="Simplified Arabic" w:hAnsi="Simplified Arabic" w:cs="Simplified Arabic"/>
          <w:sz w:val="28"/>
          <w:szCs w:val="28"/>
          <w:lang w:bidi="ar-EG"/>
        </w:rPr>
      </w:pPr>
      <w:r w:rsidRPr="000E1252">
        <w:rPr>
          <w:rFonts w:ascii="Simplified Arabic" w:hAnsi="Simplified Arabic" w:cs="Simplified Arabic"/>
          <w:sz w:val="28"/>
          <w:szCs w:val="28"/>
          <w:rtl/>
        </w:rPr>
        <w:t>يرجى وضع علامة (</w:t>
      </w:r>
      <w:r w:rsidRPr="000E1252">
        <w:rPr>
          <w:rFonts w:ascii="Segoe UI Symbol" w:hAnsi="Segoe UI Symbol" w:cs="Segoe UI Symbol" w:hint="cs"/>
          <w:sz w:val="28"/>
          <w:szCs w:val="28"/>
          <w:rtl/>
        </w:rPr>
        <w:t>✓</w:t>
      </w:r>
      <w:r w:rsidRPr="000E1252">
        <w:rPr>
          <w:rFonts w:ascii="Simplified Arabic" w:hAnsi="Simplified Arabic" w:cs="Simplified Arabic"/>
          <w:sz w:val="28"/>
          <w:szCs w:val="28"/>
          <w:rtl/>
        </w:rPr>
        <w:t xml:space="preserve">) </w:t>
      </w:r>
      <w:r w:rsidRPr="000E1252">
        <w:rPr>
          <w:rFonts w:ascii="Simplified Arabic" w:hAnsi="Simplified Arabic" w:cs="Simplified Arabic" w:hint="cs"/>
          <w:sz w:val="28"/>
          <w:szCs w:val="28"/>
          <w:rtl/>
        </w:rPr>
        <w:t>أمام</w:t>
      </w:r>
      <w:r w:rsidRPr="000E1252">
        <w:rPr>
          <w:rFonts w:ascii="Simplified Arabic" w:hAnsi="Simplified Arabic" w:cs="Simplified Arabic"/>
          <w:sz w:val="28"/>
          <w:szCs w:val="28"/>
          <w:rtl/>
        </w:rPr>
        <w:t xml:space="preserve"> </w:t>
      </w:r>
      <w:r w:rsidRPr="000E1252">
        <w:rPr>
          <w:rFonts w:ascii="Simplified Arabic" w:hAnsi="Simplified Arabic" w:cs="Simplified Arabic" w:hint="cs"/>
          <w:sz w:val="28"/>
          <w:szCs w:val="28"/>
          <w:rtl/>
        </w:rPr>
        <w:t>الإجابة</w:t>
      </w:r>
      <w:r w:rsidRPr="000E1252">
        <w:rPr>
          <w:rFonts w:ascii="Simplified Arabic" w:hAnsi="Simplified Arabic" w:cs="Simplified Arabic"/>
          <w:sz w:val="28"/>
          <w:szCs w:val="28"/>
          <w:rtl/>
        </w:rPr>
        <w:t xml:space="preserve"> </w:t>
      </w:r>
      <w:r w:rsidRPr="000E1252">
        <w:rPr>
          <w:rFonts w:ascii="Simplified Arabic" w:hAnsi="Simplified Arabic" w:cs="Simplified Arabic" w:hint="cs"/>
          <w:sz w:val="28"/>
          <w:szCs w:val="28"/>
          <w:rtl/>
        </w:rPr>
        <w:t>المناسبة</w:t>
      </w:r>
      <w:r w:rsidRPr="000E1252">
        <w:rPr>
          <w:rFonts w:ascii="Simplified Arabic" w:hAnsi="Simplified Arabic" w:cs="Simplified Arabic"/>
          <w:sz w:val="28"/>
          <w:szCs w:val="28"/>
          <w:lang w:bidi="ar-EG"/>
        </w:rPr>
        <w:t>.</w:t>
      </w:r>
    </w:p>
    <w:p w:rsidR="0078467A" w:rsidRPr="000E1252" w:rsidRDefault="0078467A" w:rsidP="0028407C">
      <w:pPr>
        <w:pStyle w:val="ListParagraph"/>
        <w:numPr>
          <w:ilvl w:val="0"/>
          <w:numId w:val="14"/>
        </w:numPr>
        <w:spacing w:line="360" w:lineRule="auto"/>
        <w:jc w:val="lowKashida"/>
        <w:rPr>
          <w:rFonts w:ascii="Simplified Arabic" w:hAnsi="Simplified Arabic" w:cs="Simplified Arabic"/>
          <w:b/>
          <w:bCs/>
          <w:sz w:val="28"/>
          <w:szCs w:val="28"/>
          <w:lang w:bidi="ar-EG"/>
        </w:rPr>
      </w:pPr>
      <w:proofErr w:type="gramStart"/>
      <w:r w:rsidRPr="000E1252">
        <w:rPr>
          <w:rFonts w:ascii="Simplified Arabic" w:hAnsi="Simplified Arabic" w:cs="Simplified Arabic"/>
          <w:b/>
          <w:bCs/>
          <w:sz w:val="28"/>
          <w:szCs w:val="28"/>
          <w:rtl/>
        </w:rPr>
        <w:t>الجنس</w:t>
      </w:r>
      <w:r>
        <w:rPr>
          <w:rFonts w:ascii="Simplified Arabic" w:hAnsi="Simplified Arabic" w:cs="Simplified Arabic" w:hint="cs"/>
          <w:b/>
          <w:bCs/>
          <w:sz w:val="28"/>
          <w:szCs w:val="28"/>
          <w:rtl/>
          <w:lang w:bidi="ar-EG"/>
        </w:rPr>
        <w:t xml:space="preserve">:   </w:t>
      </w:r>
      <w:proofErr w:type="gramEnd"/>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ذكر</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أنثى</w:t>
      </w:r>
    </w:p>
    <w:p w:rsidR="0078467A" w:rsidRPr="000E1252" w:rsidRDefault="0078467A" w:rsidP="0028407C">
      <w:pPr>
        <w:pStyle w:val="ListParagraph"/>
        <w:numPr>
          <w:ilvl w:val="0"/>
          <w:numId w:val="14"/>
        </w:numPr>
        <w:spacing w:line="360" w:lineRule="auto"/>
        <w:jc w:val="lowKashida"/>
        <w:rPr>
          <w:rFonts w:ascii="Simplified Arabic" w:hAnsi="Simplified Arabic" w:cs="Simplified Arabic"/>
          <w:b/>
          <w:bCs/>
          <w:sz w:val="28"/>
          <w:szCs w:val="28"/>
          <w:lang w:bidi="ar-EG"/>
        </w:rPr>
      </w:pPr>
      <w:proofErr w:type="gramStart"/>
      <w:r w:rsidRPr="000E1252">
        <w:rPr>
          <w:rFonts w:ascii="Simplified Arabic" w:hAnsi="Simplified Arabic" w:cs="Simplified Arabic"/>
          <w:b/>
          <w:bCs/>
          <w:sz w:val="28"/>
          <w:szCs w:val="28"/>
          <w:rtl/>
        </w:rPr>
        <w:t>العمر</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proofErr w:type="gramEnd"/>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أقل من 30 سنة</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من 30 إلى أقل من 40 سنة</w:t>
      </w:r>
    </w:p>
    <w:p w:rsidR="0078467A" w:rsidRPr="000E1252" w:rsidRDefault="0078467A" w:rsidP="000F7D11">
      <w:pPr>
        <w:spacing w:line="360" w:lineRule="auto"/>
        <w:jc w:val="lowKashida"/>
        <w:rPr>
          <w:rFonts w:ascii="Simplified Arabic" w:hAnsi="Simplified Arabic" w:cs="Simplified Arabic"/>
          <w:sz w:val="28"/>
          <w:szCs w:val="28"/>
          <w:lang w:bidi="ar-EG"/>
        </w:rPr>
      </w:pP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من 40 إلى أقل من 50 سنة</w:t>
      </w:r>
      <w:r>
        <w:rPr>
          <w:rFonts w:ascii="Simplified Arabic" w:hAnsi="Simplified Arabic" w:cs="Simplified Arabic" w:hint="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50 </w:t>
      </w:r>
      <w:r w:rsidRPr="000E1252">
        <w:rPr>
          <w:rFonts w:ascii="Simplified Arabic" w:hAnsi="Simplified Arabic" w:cs="Simplified Arabic"/>
          <w:sz w:val="28"/>
          <w:szCs w:val="28"/>
          <w:rtl/>
        </w:rPr>
        <w:t>سنة فأكثر</w:t>
      </w:r>
    </w:p>
    <w:p w:rsidR="0078467A" w:rsidRPr="000E1252" w:rsidRDefault="0078467A" w:rsidP="0028407C">
      <w:pPr>
        <w:pStyle w:val="ListParagraph"/>
        <w:numPr>
          <w:ilvl w:val="0"/>
          <w:numId w:val="14"/>
        </w:numPr>
        <w:spacing w:line="360" w:lineRule="auto"/>
        <w:jc w:val="lowKashida"/>
        <w:rPr>
          <w:rFonts w:ascii="Simplified Arabic" w:hAnsi="Simplified Arabic" w:cs="Simplified Arabic"/>
          <w:b/>
          <w:bCs/>
          <w:sz w:val="28"/>
          <w:szCs w:val="28"/>
          <w:lang w:bidi="ar-EG"/>
        </w:rPr>
      </w:pPr>
      <w:r w:rsidRPr="000E1252">
        <w:rPr>
          <w:rFonts w:ascii="Simplified Arabic" w:hAnsi="Simplified Arabic" w:cs="Simplified Arabic"/>
          <w:b/>
          <w:bCs/>
          <w:sz w:val="28"/>
          <w:szCs w:val="28"/>
          <w:rtl/>
        </w:rPr>
        <w:t>المؤهل العلمي</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بكالوريوس</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ماجستير</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دكتوراه</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أخرى</w:t>
      </w:r>
    </w:p>
    <w:p w:rsidR="0078467A" w:rsidRPr="000E1252" w:rsidRDefault="0078467A" w:rsidP="0028407C">
      <w:pPr>
        <w:pStyle w:val="ListParagraph"/>
        <w:numPr>
          <w:ilvl w:val="0"/>
          <w:numId w:val="14"/>
        </w:numPr>
        <w:spacing w:line="360" w:lineRule="auto"/>
        <w:jc w:val="lowKashida"/>
        <w:rPr>
          <w:rFonts w:ascii="Simplified Arabic" w:hAnsi="Simplified Arabic" w:cs="Simplified Arabic"/>
          <w:b/>
          <w:bCs/>
          <w:sz w:val="28"/>
          <w:szCs w:val="28"/>
          <w:lang w:bidi="ar-EG"/>
        </w:rPr>
      </w:pPr>
      <w:r w:rsidRPr="000E1252">
        <w:rPr>
          <w:rFonts w:ascii="Simplified Arabic" w:hAnsi="Simplified Arabic" w:cs="Simplified Arabic"/>
          <w:b/>
          <w:bCs/>
          <w:sz w:val="28"/>
          <w:szCs w:val="28"/>
          <w:rtl/>
        </w:rPr>
        <w:t xml:space="preserve">سنوات </w:t>
      </w:r>
      <w:proofErr w:type="gramStart"/>
      <w:r w:rsidRPr="000E1252">
        <w:rPr>
          <w:rFonts w:ascii="Simplified Arabic" w:hAnsi="Simplified Arabic" w:cs="Simplified Arabic"/>
          <w:b/>
          <w:bCs/>
          <w:sz w:val="28"/>
          <w:szCs w:val="28"/>
          <w:rtl/>
        </w:rPr>
        <w:t>الخبرة</w:t>
      </w:r>
      <w:r>
        <w:rPr>
          <w:rFonts w:ascii="Simplified Arabic" w:hAnsi="Simplified Arabic" w:cs="Simplified Arabic" w:hint="cs"/>
          <w:b/>
          <w:bCs/>
          <w:sz w:val="28"/>
          <w:szCs w:val="28"/>
          <w:rtl/>
          <w:lang w:bidi="ar-EG"/>
        </w:rPr>
        <w:t>:</w:t>
      </w:r>
      <w:r w:rsidRPr="000E1252">
        <w:rPr>
          <w:rFonts w:ascii="Arial" w:hAnsi="Arial" w:cs="Arial"/>
          <w:sz w:val="28"/>
          <w:szCs w:val="28"/>
          <w:lang w:bidi="ar-EG"/>
        </w:rPr>
        <w:t>□</w:t>
      </w:r>
      <w:proofErr w:type="gramEnd"/>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أقل من 5 سنوات</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من 5–10 سنوات</w:t>
      </w:r>
    </w:p>
    <w:p w:rsidR="0078467A" w:rsidRPr="000E1252" w:rsidRDefault="0078467A" w:rsidP="000F7D11">
      <w:pPr>
        <w:spacing w:line="360" w:lineRule="auto"/>
        <w:jc w:val="lowKashida"/>
        <w:rPr>
          <w:rFonts w:ascii="Simplified Arabic" w:hAnsi="Simplified Arabic" w:cs="Simplified Arabic"/>
          <w:sz w:val="28"/>
          <w:szCs w:val="28"/>
          <w:lang w:bidi="ar-EG"/>
        </w:rPr>
      </w:pP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من 11–15 سنة</w:t>
      </w:r>
      <w:r>
        <w:rPr>
          <w:rFonts w:ascii="Simplified Arabic" w:hAnsi="Simplified Arabic" w:cs="Simplified Arabic" w:hint="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أكثر من 15 سنة</w:t>
      </w:r>
    </w:p>
    <w:p w:rsidR="0078467A" w:rsidRPr="000E1252" w:rsidRDefault="0078467A" w:rsidP="0028407C">
      <w:pPr>
        <w:pStyle w:val="ListParagraph"/>
        <w:numPr>
          <w:ilvl w:val="0"/>
          <w:numId w:val="14"/>
        </w:numPr>
        <w:spacing w:line="360" w:lineRule="auto"/>
        <w:jc w:val="lowKashida"/>
        <w:rPr>
          <w:rFonts w:ascii="Simplified Arabic" w:hAnsi="Simplified Arabic" w:cs="Simplified Arabic"/>
          <w:b/>
          <w:bCs/>
          <w:sz w:val="28"/>
          <w:szCs w:val="28"/>
          <w:lang w:bidi="ar-EG"/>
        </w:rPr>
      </w:pPr>
      <w:r w:rsidRPr="000E1252">
        <w:rPr>
          <w:rFonts w:ascii="Simplified Arabic" w:hAnsi="Simplified Arabic" w:cs="Simplified Arabic"/>
          <w:b/>
          <w:bCs/>
          <w:sz w:val="28"/>
          <w:szCs w:val="28"/>
          <w:rtl/>
        </w:rPr>
        <w:t>جهة العمل</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جهة حكومية</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قطاع خاص</w:t>
      </w:r>
      <w:r>
        <w:rPr>
          <w:rFonts w:ascii="Simplified Arabic" w:hAnsi="Simplified Arabic" w:cs="Simplified Arabic" w:hint="cs"/>
          <w:b/>
          <w:b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قطاع غير ربحي</w:t>
      </w:r>
    </w:p>
    <w:p w:rsidR="0078467A" w:rsidRPr="000E1252" w:rsidRDefault="0078467A" w:rsidP="000F7D11">
      <w:pPr>
        <w:spacing w:line="360" w:lineRule="auto"/>
        <w:jc w:val="lowKashida"/>
        <w:rPr>
          <w:rFonts w:ascii="Simplified Arabic" w:hAnsi="Simplified Arabic" w:cs="Simplified Arabic" w:hint="cs"/>
          <w:sz w:val="28"/>
          <w:szCs w:val="28"/>
          <w:rtl/>
          <w:lang w:bidi="ar-EG"/>
        </w:rPr>
      </w:pP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أكاديمي</w:t>
      </w:r>
      <w:r>
        <w:rPr>
          <w:rFonts w:ascii="Simplified Arabic" w:hAnsi="Simplified Arabic" w:cs="Simplified Arabic" w:hint="cs"/>
          <w:sz w:val="28"/>
          <w:szCs w:val="28"/>
          <w:rtl/>
          <w:lang w:bidi="ar-EG"/>
        </w:rPr>
        <w:t xml:space="preserve">    </w:t>
      </w:r>
      <w:r w:rsidRPr="000E1252">
        <w:rPr>
          <w:rFonts w:ascii="Arial" w:hAnsi="Arial" w:cs="Arial"/>
          <w:sz w:val="28"/>
          <w:szCs w:val="28"/>
          <w:lang w:bidi="ar-EG"/>
        </w:rPr>
        <w:t>□</w:t>
      </w:r>
      <w:r w:rsidRPr="000E1252">
        <w:rPr>
          <w:rFonts w:ascii="Simplified Arabic" w:hAnsi="Simplified Arabic" w:cs="Simplified Arabic"/>
          <w:sz w:val="28"/>
          <w:szCs w:val="28"/>
          <w:lang w:bidi="ar-EG"/>
        </w:rPr>
        <w:t xml:space="preserve"> </w:t>
      </w:r>
      <w:r w:rsidRPr="000E1252">
        <w:rPr>
          <w:rFonts w:ascii="Simplified Arabic" w:hAnsi="Simplified Arabic" w:cs="Simplified Arabic"/>
          <w:sz w:val="28"/>
          <w:szCs w:val="28"/>
          <w:rtl/>
        </w:rPr>
        <w:t>أخرى</w:t>
      </w:r>
    </w:p>
    <w:p w:rsidR="0078467A" w:rsidRPr="000E1252" w:rsidRDefault="0078467A" w:rsidP="000F7D11">
      <w:pPr>
        <w:spacing w:line="360" w:lineRule="auto"/>
        <w:jc w:val="lowKashida"/>
        <w:rPr>
          <w:rFonts w:ascii="Simplified Arabic" w:hAnsi="Simplified Arabic" w:cs="Simplified Arabic"/>
          <w:b/>
          <w:bCs/>
          <w:sz w:val="28"/>
          <w:szCs w:val="28"/>
          <w:rtl/>
          <w:lang w:bidi="ar-EG"/>
        </w:rPr>
      </w:pPr>
      <w:r w:rsidRPr="000E1252">
        <w:rPr>
          <w:rFonts w:ascii="Simplified Arabic" w:hAnsi="Simplified Arabic" w:cs="Simplified Arabic" w:hint="cs"/>
          <w:b/>
          <w:bCs/>
          <w:sz w:val="28"/>
          <w:szCs w:val="28"/>
          <w:rtl/>
          <w:lang w:bidi="ar-EG"/>
        </w:rPr>
        <w:t xml:space="preserve">محاور الاستبيان </w:t>
      </w:r>
    </w:p>
    <w:tbl>
      <w:tblPr>
        <w:tblStyle w:val="TableGrid"/>
        <w:bidiVisual/>
        <w:tblW w:w="5000" w:type="pct"/>
        <w:tblLook w:val="04A0" w:firstRow="1" w:lastRow="0" w:firstColumn="1" w:lastColumn="0" w:noHBand="0" w:noVBand="1"/>
      </w:tblPr>
      <w:tblGrid>
        <w:gridCol w:w="546"/>
        <w:gridCol w:w="3213"/>
        <w:gridCol w:w="1092"/>
        <w:gridCol w:w="932"/>
        <w:gridCol w:w="859"/>
        <w:gridCol w:w="1015"/>
        <w:gridCol w:w="1165"/>
      </w:tblGrid>
      <w:tr w:rsidR="0078467A" w:rsidTr="0078467A">
        <w:tc>
          <w:tcPr>
            <w:tcW w:w="310" w:type="pct"/>
          </w:tcPr>
          <w:p w:rsidR="0078467A" w:rsidRPr="00C35F47" w:rsidRDefault="0078467A" w:rsidP="000F7D11">
            <w:pPr>
              <w:spacing w:line="360" w:lineRule="auto"/>
              <w:jc w:val="lowKashida"/>
              <w:rPr>
                <w:rFonts w:ascii="Simplified Arabic" w:hAnsi="Simplified Arabic" w:cs="Simplified Arabic"/>
                <w:b/>
                <w:bCs/>
                <w:sz w:val="28"/>
                <w:szCs w:val="28"/>
                <w:rtl/>
                <w:lang w:bidi="ar-EG"/>
              </w:rPr>
            </w:pPr>
            <w:r w:rsidRPr="00C35F47">
              <w:rPr>
                <w:rFonts w:ascii="Simplified Arabic" w:hAnsi="Simplified Arabic" w:cs="Simplified Arabic" w:hint="cs"/>
                <w:b/>
                <w:bCs/>
                <w:sz w:val="28"/>
                <w:szCs w:val="28"/>
                <w:rtl/>
                <w:lang w:bidi="ar-EG"/>
              </w:rPr>
              <w:t>م</w:t>
            </w:r>
          </w:p>
        </w:tc>
        <w:tc>
          <w:tcPr>
            <w:tcW w:w="1821" w:type="pct"/>
          </w:tcPr>
          <w:p w:rsidR="0078467A" w:rsidRPr="00C35F47" w:rsidRDefault="0078467A" w:rsidP="000F7D11">
            <w:pPr>
              <w:spacing w:line="360" w:lineRule="auto"/>
              <w:jc w:val="lowKashida"/>
              <w:rPr>
                <w:rFonts w:ascii="Simplified Arabic" w:hAnsi="Simplified Arabic" w:cs="Simplified Arabic"/>
                <w:b/>
                <w:bCs/>
                <w:sz w:val="28"/>
                <w:szCs w:val="28"/>
                <w:lang w:bidi="ar-EG"/>
              </w:rPr>
            </w:pPr>
            <w:r w:rsidRPr="00C35F47">
              <w:rPr>
                <w:rFonts w:ascii="Simplified Arabic" w:hAnsi="Simplified Arabic" w:cs="Simplified Arabic" w:hint="cs"/>
                <w:b/>
                <w:bCs/>
                <w:sz w:val="28"/>
                <w:szCs w:val="28"/>
                <w:rtl/>
                <w:lang w:bidi="ar-EG"/>
              </w:rPr>
              <w:t>العبارة</w:t>
            </w:r>
          </w:p>
        </w:tc>
        <w:tc>
          <w:tcPr>
            <w:tcW w:w="619" w:type="pct"/>
          </w:tcPr>
          <w:p w:rsidR="0078467A" w:rsidRPr="00C35F47" w:rsidRDefault="0078467A" w:rsidP="000F7D11">
            <w:pPr>
              <w:spacing w:line="360" w:lineRule="auto"/>
              <w:jc w:val="lowKashida"/>
              <w:rPr>
                <w:rFonts w:ascii="Simplified Arabic" w:hAnsi="Simplified Arabic" w:cs="Simplified Arabic"/>
                <w:b/>
                <w:bCs/>
                <w:sz w:val="28"/>
                <w:szCs w:val="28"/>
                <w:rtl/>
                <w:lang w:bidi="ar-EG"/>
              </w:rPr>
            </w:pPr>
            <w:r w:rsidRPr="00C35F47">
              <w:rPr>
                <w:rFonts w:ascii="Simplified Arabic" w:hAnsi="Simplified Arabic" w:cs="Simplified Arabic" w:hint="cs"/>
                <w:b/>
                <w:bCs/>
                <w:sz w:val="28"/>
                <w:szCs w:val="28"/>
                <w:rtl/>
                <w:lang w:bidi="ar-EG"/>
              </w:rPr>
              <w:t>موافق بشدة</w:t>
            </w:r>
          </w:p>
        </w:tc>
        <w:tc>
          <w:tcPr>
            <w:tcW w:w="528" w:type="pct"/>
          </w:tcPr>
          <w:p w:rsidR="0078467A" w:rsidRPr="00C35F47" w:rsidRDefault="0078467A" w:rsidP="000F7D11">
            <w:pPr>
              <w:spacing w:line="360" w:lineRule="auto"/>
              <w:jc w:val="lowKashida"/>
              <w:rPr>
                <w:rFonts w:ascii="Simplified Arabic" w:hAnsi="Simplified Arabic" w:cs="Simplified Arabic"/>
                <w:b/>
                <w:bCs/>
                <w:sz w:val="28"/>
                <w:szCs w:val="28"/>
                <w:rtl/>
                <w:lang w:bidi="ar-EG"/>
              </w:rPr>
            </w:pPr>
            <w:r w:rsidRPr="00C35F47">
              <w:rPr>
                <w:rFonts w:ascii="Simplified Arabic" w:hAnsi="Simplified Arabic" w:cs="Simplified Arabic" w:hint="cs"/>
                <w:b/>
                <w:bCs/>
                <w:sz w:val="28"/>
                <w:szCs w:val="28"/>
                <w:rtl/>
                <w:lang w:bidi="ar-EG"/>
              </w:rPr>
              <w:t>موافق</w:t>
            </w:r>
          </w:p>
        </w:tc>
        <w:tc>
          <w:tcPr>
            <w:tcW w:w="487" w:type="pct"/>
          </w:tcPr>
          <w:p w:rsidR="0078467A" w:rsidRPr="00C35F47" w:rsidRDefault="0078467A" w:rsidP="000F7D11">
            <w:pPr>
              <w:spacing w:line="360" w:lineRule="auto"/>
              <w:jc w:val="lowKashida"/>
              <w:rPr>
                <w:rFonts w:ascii="Simplified Arabic" w:hAnsi="Simplified Arabic" w:cs="Simplified Arabic"/>
                <w:b/>
                <w:bCs/>
                <w:sz w:val="28"/>
                <w:szCs w:val="28"/>
                <w:rtl/>
                <w:lang w:bidi="ar-EG"/>
              </w:rPr>
            </w:pPr>
            <w:r w:rsidRPr="00C35F47">
              <w:rPr>
                <w:rFonts w:ascii="Simplified Arabic" w:hAnsi="Simplified Arabic" w:cs="Simplified Arabic" w:hint="cs"/>
                <w:b/>
                <w:bCs/>
                <w:sz w:val="28"/>
                <w:szCs w:val="28"/>
                <w:rtl/>
                <w:lang w:bidi="ar-EG"/>
              </w:rPr>
              <w:t>محايد</w:t>
            </w:r>
          </w:p>
        </w:tc>
        <w:tc>
          <w:tcPr>
            <w:tcW w:w="575" w:type="pct"/>
          </w:tcPr>
          <w:p w:rsidR="0078467A" w:rsidRPr="00C35F47" w:rsidRDefault="0078467A" w:rsidP="000F7D11">
            <w:pPr>
              <w:spacing w:line="360" w:lineRule="auto"/>
              <w:jc w:val="lowKashida"/>
              <w:rPr>
                <w:rFonts w:ascii="Simplified Arabic" w:hAnsi="Simplified Arabic" w:cs="Simplified Arabic"/>
                <w:b/>
                <w:bCs/>
                <w:sz w:val="28"/>
                <w:szCs w:val="28"/>
                <w:rtl/>
                <w:lang w:bidi="ar-EG"/>
              </w:rPr>
            </w:pPr>
            <w:r w:rsidRPr="00C35F47">
              <w:rPr>
                <w:rFonts w:ascii="Simplified Arabic" w:hAnsi="Simplified Arabic" w:cs="Simplified Arabic" w:hint="cs"/>
                <w:b/>
                <w:bCs/>
                <w:sz w:val="28"/>
                <w:szCs w:val="28"/>
                <w:rtl/>
                <w:lang w:bidi="ar-EG"/>
              </w:rPr>
              <w:t>غير موافق</w:t>
            </w:r>
          </w:p>
        </w:tc>
        <w:tc>
          <w:tcPr>
            <w:tcW w:w="660" w:type="pct"/>
          </w:tcPr>
          <w:p w:rsidR="0078467A" w:rsidRPr="00C35F47" w:rsidRDefault="0078467A" w:rsidP="000F7D11">
            <w:pPr>
              <w:spacing w:line="360" w:lineRule="auto"/>
              <w:jc w:val="lowKashida"/>
              <w:rPr>
                <w:rFonts w:ascii="Simplified Arabic" w:hAnsi="Simplified Arabic" w:cs="Simplified Arabic"/>
                <w:b/>
                <w:bCs/>
                <w:sz w:val="28"/>
                <w:szCs w:val="28"/>
                <w:rtl/>
                <w:lang w:bidi="ar-EG"/>
              </w:rPr>
            </w:pPr>
            <w:r w:rsidRPr="00C35F47">
              <w:rPr>
                <w:rFonts w:ascii="Simplified Arabic" w:hAnsi="Simplified Arabic" w:cs="Simplified Arabic" w:hint="cs"/>
                <w:b/>
                <w:bCs/>
                <w:sz w:val="28"/>
                <w:szCs w:val="28"/>
                <w:rtl/>
                <w:lang w:bidi="ar-EG"/>
              </w:rPr>
              <w:t>غير موافق بشدة</w:t>
            </w:r>
          </w:p>
        </w:tc>
      </w:tr>
      <w:tr w:rsidR="0078467A" w:rsidTr="0078467A">
        <w:tc>
          <w:tcPr>
            <w:tcW w:w="5000" w:type="pct"/>
            <w:gridSpan w:val="7"/>
          </w:tcPr>
          <w:p w:rsidR="0078467A" w:rsidRPr="005563F6" w:rsidRDefault="0078467A" w:rsidP="000F7D11">
            <w:pPr>
              <w:spacing w:line="360" w:lineRule="auto"/>
              <w:jc w:val="lowKashida"/>
              <w:rPr>
                <w:rFonts w:ascii="Simplified Arabic" w:hAnsi="Simplified Arabic" w:cs="Simplified Arabic"/>
                <w:b/>
                <w:bCs/>
                <w:sz w:val="28"/>
                <w:szCs w:val="28"/>
                <w:rtl/>
                <w:lang w:bidi="ar-EG"/>
              </w:rPr>
            </w:pPr>
            <w:r w:rsidRPr="005563F6">
              <w:rPr>
                <w:rFonts w:ascii="Simplified Arabic" w:hAnsi="Simplified Arabic" w:cs="Simplified Arabic"/>
                <w:b/>
                <w:bCs/>
                <w:sz w:val="28"/>
                <w:szCs w:val="28"/>
                <w:rtl/>
                <w:lang w:bidi="ar-EG"/>
              </w:rPr>
              <w:t>المحور الأول: الفساد</w:t>
            </w: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1821" w:type="pct"/>
          </w:tcPr>
          <w:p w:rsidR="0078467A" w:rsidRPr="005563F6" w:rsidRDefault="0078467A" w:rsidP="000F7D11">
            <w:pPr>
              <w:spacing w:line="360" w:lineRule="auto"/>
              <w:jc w:val="lowKashida"/>
              <w:rPr>
                <w:rFonts w:ascii="Simplified Arabic" w:hAnsi="Simplified Arabic" w:cs="Simplified Arabic"/>
                <w:sz w:val="28"/>
                <w:szCs w:val="28"/>
                <w:rtl/>
                <w:lang w:bidi="ar-EG"/>
              </w:rPr>
            </w:pPr>
            <w:r w:rsidRPr="005563F6">
              <w:rPr>
                <w:rFonts w:ascii="Simplified Arabic" w:hAnsi="Simplified Arabic" w:cs="Simplified Arabic"/>
                <w:sz w:val="28"/>
                <w:szCs w:val="28"/>
                <w:rtl/>
              </w:rPr>
              <w:t>يؤدي انتشار الفساد إلى إضعاف كفاءة المؤسسات الحكومية</w:t>
            </w:r>
            <w:r w:rsidRPr="005563F6">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2</w:t>
            </w:r>
          </w:p>
        </w:tc>
        <w:tc>
          <w:tcPr>
            <w:tcW w:w="1821" w:type="pct"/>
          </w:tcPr>
          <w:p w:rsidR="0078467A" w:rsidRPr="005563F6" w:rsidRDefault="0078467A" w:rsidP="000F7D11">
            <w:pPr>
              <w:spacing w:line="360" w:lineRule="auto"/>
              <w:jc w:val="lowKashida"/>
              <w:rPr>
                <w:rFonts w:ascii="Simplified Arabic" w:hAnsi="Simplified Arabic" w:cs="Simplified Arabic"/>
                <w:sz w:val="28"/>
                <w:szCs w:val="28"/>
                <w:rtl/>
                <w:lang w:bidi="ar-EG"/>
              </w:rPr>
            </w:pPr>
            <w:r w:rsidRPr="005563F6">
              <w:rPr>
                <w:rFonts w:ascii="Simplified Arabic" w:hAnsi="Simplified Arabic" w:cs="Simplified Arabic"/>
                <w:sz w:val="28"/>
                <w:szCs w:val="28"/>
                <w:rtl/>
              </w:rPr>
              <w:t>يؤثر الفساد في عدالة تطبيق الأنظمة والقوانين</w:t>
            </w:r>
            <w:r w:rsidRPr="005563F6">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1821" w:type="pct"/>
          </w:tcPr>
          <w:p w:rsidR="0078467A" w:rsidRPr="005563F6" w:rsidRDefault="0078467A" w:rsidP="000F7D11">
            <w:pPr>
              <w:spacing w:line="360" w:lineRule="auto"/>
              <w:jc w:val="lowKashida"/>
              <w:rPr>
                <w:rFonts w:ascii="Simplified Arabic" w:hAnsi="Simplified Arabic" w:cs="Simplified Arabic"/>
                <w:sz w:val="28"/>
                <w:szCs w:val="28"/>
                <w:rtl/>
                <w:lang w:bidi="ar-EG"/>
              </w:rPr>
            </w:pPr>
            <w:r w:rsidRPr="005563F6">
              <w:rPr>
                <w:rFonts w:ascii="Simplified Arabic" w:hAnsi="Simplified Arabic" w:cs="Simplified Arabic"/>
                <w:sz w:val="28"/>
                <w:szCs w:val="28"/>
                <w:rtl/>
              </w:rPr>
              <w:t>يسهم الفساد في زيادة تكاليف ممارسة الأنشطة الاقتصادية</w:t>
            </w:r>
            <w:r w:rsidRPr="005563F6">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1821" w:type="pct"/>
          </w:tcPr>
          <w:p w:rsidR="0078467A" w:rsidRPr="005563F6" w:rsidRDefault="0078467A" w:rsidP="000F7D11">
            <w:pPr>
              <w:spacing w:line="360" w:lineRule="auto"/>
              <w:jc w:val="lowKashida"/>
              <w:rPr>
                <w:rFonts w:ascii="Simplified Arabic" w:hAnsi="Simplified Arabic" w:cs="Simplified Arabic"/>
                <w:sz w:val="28"/>
                <w:szCs w:val="28"/>
                <w:rtl/>
                <w:lang w:bidi="ar-EG"/>
              </w:rPr>
            </w:pPr>
            <w:r w:rsidRPr="005563F6">
              <w:rPr>
                <w:rFonts w:ascii="Simplified Arabic" w:hAnsi="Simplified Arabic" w:cs="Simplified Arabic"/>
                <w:sz w:val="28"/>
                <w:szCs w:val="28"/>
                <w:rtl/>
              </w:rPr>
              <w:t>يؤدي الفساد إلى إهدار الموارد المالية للدولة</w:t>
            </w:r>
            <w:r w:rsidRPr="005563F6">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1821" w:type="pct"/>
          </w:tcPr>
          <w:p w:rsidR="0078467A" w:rsidRPr="005563F6" w:rsidRDefault="0078467A" w:rsidP="000F7D11">
            <w:pPr>
              <w:spacing w:line="360" w:lineRule="auto"/>
              <w:jc w:val="lowKashida"/>
              <w:rPr>
                <w:rFonts w:ascii="Simplified Arabic" w:hAnsi="Simplified Arabic" w:cs="Simplified Arabic"/>
                <w:sz w:val="28"/>
                <w:szCs w:val="28"/>
                <w:rtl/>
                <w:lang w:bidi="ar-EG"/>
              </w:rPr>
            </w:pPr>
            <w:r w:rsidRPr="005563F6">
              <w:rPr>
                <w:rFonts w:ascii="Simplified Arabic" w:hAnsi="Simplified Arabic" w:cs="Simplified Arabic"/>
                <w:sz w:val="28"/>
                <w:szCs w:val="28"/>
                <w:rtl/>
              </w:rPr>
              <w:t>يحد الفساد من كفاءة الخدمات الحكومية المقدمة للمستفيدين</w:t>
            </w:r>
            <w:r w:rsidRPr="005563F6">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c>
          <w:tcPr>
            <w:tcW w:w="1821" w:type="pct"/>
          </w:tcPr>
          <w:p w:rsidR="0078467A" w:rsidRPr="005563F6" w:rsidRDefault="0078467A" w:rsidP="000F7D11">
            <w:pPr>
              <w:spacing w:line="360" w:lineRule="auto"/>
              <w:jc w:val="lowKashida"/>
              <w:rPr>
                <w:rFonts w:ascii="Simplified Arabic" w:hAnsi="Simplified Arabic" w:cs="Simplified Arabic"/>
                <w:sz w:val="28"/>
                <w:szCs w:val="28"/>
                <w:rtl/>
                <w:lang w:bidi="ar-EG"/>
              </w:rPr>
            </w:pPr>
            <w:r w:rsidRPr="005563F6">
              <w:rPr>
                <w:rFonts w:ascii="Simplified Arabic" w:hAnsi="Simplified Arabic" w:cs="Simplified Arabic"/>
                <w:sz w:val="28"/>
                <w:szCs w:val="28"/>
                <w:rtl/>
              </w:rPr>
              <w:t>يؤثر ضعف الشفافية في زيادة فرص الفساد</w:t>
            </w:r>
            <w:r w:rsidRPr="005563F6">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1821" w:type="pct"/>
          </w:tcPr>
          <w:p w:rsidR="0078467A" w:rsidRPr="005563F6" w:rsidRDefault="0078467A" w:rsidP="000F7D11">
            <w:pPr>
              <w:spacing w:line="360" w:lineRule="auto"/>
              <w:jc w:val="lowKashida"/>
              <w:rPr>
                <w:rFonts w:ascii="Simplified Arabic" w:hAnsi="Simplified Arabic" w:cs="Simplified Arabic"/>
                <w:sz w:val="28"/>
                <w:szCs w:val="28"/>
                <w:rtl/>
                <w:lang w:bidi="ar-EG"/>
              </w:rPr>
            </w:pPr>
            <w:r w:rsidRPr="005563F6">
              <w:rPr>
                <w:rFonts w:ascii="Simplified Arabic" w:hAnsi="Simplified Arabic" w:cs="Simplified Arabic"/>
                <w:sz w:val="28"/>
                <w:szCs w:val="28"/>
                <w:rtl/>
              </w:rPr>
              <w:t>تسهم المحسوبية والواسطة في زيادة مظاهر الفساد الإداري</w:t>
            </w:r>
            <w:r w:rsidRPr="005563F6">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p>
        </w:tc>
        <w:tc>
          <w:tcPr>
            <w:tcW w:w="1821" w:type="pct"/>
          </w:tcPr>
          <w:p w:rsidR="0078467A" w:rsidRPr="005563F6" w:rsidRDefault="0078467A" w:rsidP="000F7D11">
            <w:pPr>
              <w:spacing w:line="360" w:lineRule="auto"/>
              <w:jc w:val="lowKashida"/>
              <w:rPr>
                <w:rFonts w:ascii="Simplified Arabic" w:hAnsi="Simplified Arabic" w:cs="Simplified Arabic"/>
                <w:sz w:val="28"/>
                <w:szCs w:val="28"/>
                <w:rtl/>
                <w:lang w:bidi="ar-EG"/>
              </w:rPr>
            </w:pPr>
            <w:r w:rsidRPr="005563F6">
              <w:rPr>
                <w:rFonts w:ascii="Simplified Arabic" w:hAnsi="Simplified Arabic" w:cs="Simplified Arabic"/>
                <w:sz w:val="28"/>
                <w:szCs w:val="28"/>
                <w:rtl/>
              </w:rPr>
              <w:t>تؤدي مكافحة الفساد إلى تعزيز الثقة في المؤسسات الحكومية</w:t>
            </w:r>
            <w:r w:rsidRPr="005563F6">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5000" w:type="pct"/>
            <w:gridSpan w:val="7"/>
          </w:tcPr>
          <w:p w:rsidR="0078467A" w:rsidRPr="005563F6" w:rsidRDefault="0078467A" w:rsidP="000F7D11">
            <w:pPr>
              <w:spacing w:line="360" w:lineRule="auto"/>
              <w:jc w:val="lowKashida"/>
              <w:rPr>
                <w:rFonts w:ascii="Simplified Arabic" w:hAnsi="Simplified Arabic" w:cs="Simplified Arabic"/>
                <w:b/>
                <w:bCs/>
                <w:sz w:val="28"/>
                <w:szCs w:val="28"/>
                <w:rtl/>
                <w:lang w:bidi="ar-EG"/>
              </w:rPr>
            </w:pPr>
            <w:r w:rsidRPr="005563F6">
              <w:rPr>
                <w:rFonts w:ascii="Simplified Arabic" w:hAnsi="Simplified Arabic" w:cs="Simplified Arabic" w:hint="cs"/>
                <w:b/>
                <w:bCs/>
                <w:sz w:val="28"/>
                <w:szCs w:val="28"/>
                <w:rtl/>
                <w:lang w:bidi="ar-EG"/>
              </w:rPr>
              <w:t xml:space="preserve">المحور الثاني: </w:t>
            </w:r>
            <w:r w:rsidRPr="005563F6">
              <w:rPr>
                <w:rFonts w:ascii="Simplified Arabic" w:hAnsi="Simplified Arabic" w:cs="Simplified Arabic"/>
                <w:b/>
                <w:bCs/>
                <w:sz w:val="28"/>
                <w:szCs w:val="28"/>
                <w:rtl/>
                <w:lang w:bidi="ar-EG"/>
              </w:rPr>
              <w:t>والنمو الاقتصادي</w:t>
            </w:r>
          </w:p>
        </w:tc>
      </w:tr>
      <w:tr w:rsidR="0078467A" w:rsidTr="0078467A">
        <w:tc>
          <w:tcPr>
            <w:tcW w:w="5000" w:type="pct"/>
            <w:gridSpan w:val="7"/>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البعد الأول: </w:t>
            </w:r>
            <w:r w:rsidRPr="005563F6">
              <w:rPr>
                <w:rFonts w:ascii="Simplified Arabic" w:hAnsi="Simplified Arabic" w:cs="Simplified Arabic"/>
                <w:sz w:val="28"/>
                <w:szCs w:val="28"/>
                <w:rtl/>
                <w:lang w:bidi="ar-EG"/>
              </w:rPr>
              <w:t>معدل النمو الاقتصادي</w:t>
            </w: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c>
          <w:tcPr>
            <w:tcW w:w="1821" w:type="pct"/>
          </w:tcPr>
          <w:p w:rsidR="0078467A" w:rsidRPr="0075761F" w:rsidRDefault="0078467A" w:rsidP="000F7D11">
            <w:pPr>
              <w:spacing w:line="360" w:lineRule="auto"/>
              <w:jc w:val="lowKashida"/>
              <w:rPr>
                <w:rFonts w:ascii="Simplified Arabic" w:hAnsi="Simplified Arabic" w:cs="Simplified Arabic"/>
                <w:sz w:val="28"/>
                <w:szCs w:val="28"/>
                <w:rtl/>
              </w:rPr>
            </w:pPr>
            <w:r w:rsidRPr="0075761F">
              <w:rPr>
                <w:rFonts w:ascii="Simplified Arabic" w:hAnsi="Simplified Arabic" w:cs="Simplified Arabic"/>
                <w:sz w:val="28"/>
                <w:szCs w:val="28"/>
                <w:rtl/>
              </w:rPr>
              <w:t>يؤدي انخفاض مستويات الفساد إلى زيادة معدلات النمو الاقتصادي</w:t>
            </w:r>
            <w:r w:rsidRPr="0075761F">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10</w:t>
            </w:r>
          </w:p>
        </w:tc>
        <w:tc>
          <w:tcPr>
            <w:tcW w:w="1821" w:type="pct"/>
          </w:tcPr>
          <w:p w:rsidR="0078467A" w:rsidRPr="0075761F" w:rsidRDefault="0078467A" w:rsidP="000F7D11">
            <w:pPr>
              <w:spacing w:line="360" w:lineRule="auto"/>
              <w:jc w:val="lowKashida"/>
              <w:rPr>
                <w:rFonts w:ascii="Simplified Arabic" w:hAnsi="Simplified Arabic" w:cs="Simplified Arabic"/>
                <w:sz w:val="28"/>
                <w:szCs w:val="28"/>
                <w:rtl/>
              </w:rPr>
            </w:pPr>
            <w:r w:rsidRPr="0075761F">
              <w:rPr>
                <w:rFonts w:ascii="Simplified Arabic" w:hAnsi="Simplified Arabic" w:cs="Simplified Arabic"/>
                <w:sz w:val="28"/>
                <w:szCs w:val="28"/>
                <w:rtl/>
              </w:rPr>
              <w:t>يسهم الفساد في إبطاء النشاط الاقتصادي</w:t>
            </w:r>
            <w:r w:rsidRPr="0075761F">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p>
        </w:tc>
        <w:tc>
          <w:tcPr>
            <w:tcW w:w="1821" w:type="pct"/>
          </w:tcPr>
          <w:p w:rsidR="0078467A" w:rsidRPr="0075761F" w:rsidRDefault="0078467A" w:rsidP="000F7D11">
            <w:pPr>
              <w:spacing w:line="360" w:lineRule="auto"/>
              <w:jc w:val="lowKashida"/>
              <w:rPr>
                <w:rFonts w:ascii="Simplified Arabic" w:hAnsi="Simplified Arabic" w:cs="Simplified Arabic"/>
                <w:sz w:val="28"/>
                <w:szCs w:val="28"/>
                <w:rtl/>
              </w:rPr>
            </w:pPr>
            <w:r w:rsidRPr="0075761F">
              <w:rPr>
                <w:rFonts w:ascii="Simplified Arabic" w:hAnsi="Simplified Arabic" w:cs="Simplified Arabic"/>
                <w:sz w:val="28"/>
                <w:szCs w:val="28"/>
                <w:rtl/>
              </w:rPr>
              <w:t>يؤثر الفساد في قدرة الاقتصاد على تحقيق نمو مستدام</w:t>
            </w:r>
            <w:r w:rsidRPr="0075761F">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c>
          <w:tcPr>
            <w:tcW w:w="1821" w:type="pct"/>
          </w:tcPr>
          <w:p w:rsidR="0078467A" w:rsidRPr="0075761F" w:rsidRDefault="0078467A" w:rsidP="000F7D11">
            <w:pPr>
              <w:spacing w:line="360" w:lineRule="auto"/>
              <w:jc w:val="lowKashida"/>
              <w:rPr>
                <w:rFonts w:ascii="Simplified Arabic" w:hAnsi="Simplified Arabic" w:cs="Simplified Arabic"/>
                <w:sz w:val="28"/>
                <w:szCs w:val="28"/>
                <w:rtl/>
              </w:rPr>
            </w:pPr>
            <w:r w:rsidRPr="0075761F">
              <w:rPr>
                <w:rFonts w:ascii="Simplified Arabic" w:hAnsi="Simplified Arabic" w:cs="Simplified Arabic"/>
                <w:sz w:val="28"/>
                <w:szCs w:val="28"/>
                <w:rtl/>
              </w:rPr>
              <w:t>يؤدي الحد من الفساد إلى تحسين كفاءة الأداء الاقتصادي</w:t>
            </w:r>
            <w:r w:rsidRPr="0075761F">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c>
          <w:tcPr>
            <w:tcW w:w="1821" w:type="pct"/>
          </w:tcPr>
          <w:p w:rsidR="0078467A" w:rsidRPr="0075761F" w:rsidRDefault="0078467A" w:rsidP="000F7D11">
            <w:pPr>
              <w:spacing w:line="360" w:lineRule="auto"/>
              <w:jc w:val="lowKashida"/>
              <w:rPr>
                <w:rFonts w:ascii="Simplified Arabic" w:hAnsi="Simplified Arabic" w:cs="Simplified Arabic"/>
                <w:sz w:val="28"/>
                <w:szCs w:val="28"/>
                <w:rtl/>
              </w:rPr>
            </w:pPr>
            <w:r w:rsidRPr="0075761F">
              <w:rPr>
                <w:rFonts w:ascii="Simplified Arabic" w:hAnsi="Simplified Arabic" w:cs="Simplified Arabic"/>
                <w:sz w:val="28"/>
                <w:szCs w:val="28"/>
                <w:rtl/>
              </w:rPr>
              <w:t>يسهم انتشار الفساد في انخفاض كفاءة السياسات الاقتصادية</w:t>
            </w:r>
            <w:r w:rsidRPr="0075761F">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c>
          <w:tcPr>
            <w:tcW w:w="1821" w:type="pct"/>
          </w:tcPr>
          <w:p w:rsidR="0078467A" w:rsidRPr="0075761F" w:rsidRDefault="0078467A" w:rsidP="000F7D11">
            <w:pPr>
              <w:spacing w:line="360" w:lineRule="auto"/>
              <w:jc w:val="lowKashida"/>
              <w:rPr>
                <w:rFonts w:ascii="Simplified Arabic" w:hAnsi="Simplified Arabic" w:cs="Simplified Arabic"/>
                <w:sz w:val="28"/>
                <w:szCs w:val="28"/>
                <w:rtl/>
              </w:rPr>
            </w:pPr>
            <w:r w:rsidRPr="0075761F">
              <w:rPr>
                <w:rFonts w:ascii="Simplified Arabic" w:hAnsi="Simplified Arabic" w:cs="Simplified Arabic"/>
                <w:sz w:val="28"/>
                <w:szCs w:val="28"/>
                <w:rtl/>
              </w:rPr>
              <w:t>تؤثر الشفافية في تعزيز النمو الاقتصادي بالمملكة</w:t>
            </w:r>
            <w:r w:rsidRPr="0075761F">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5000" w:type="pct"/>
            <w:gridSpan w:val="7"/>
          </w:tcPr>
          <w:p w:rsidR="0078467A" w:rsidRPr="00FC3D7E" w:rsidRDefault="0078467A" w:rsidP="000F7D11">
            <w:pPr>
              <w:spacing w:line="360" w:lineRule="auto"/>
              <w:jc w:val="lowKashida"/>
              <w:rPr>
                <w:rFonts w:ascii="Simplified Arabic" w:hAnsi="Simplified Arabic" w:cs="Simplified Arabic"/>
                <w:b/>
                <w:bCs/>
                <w:sz w:val="28"/>
                <w:szCs w:val="28"/>
                <w:rtl/>
                <w:lang w:bidi="ar-EG"/>
              </w:rPr>
            </w:pPr>
            <w:r w:rsidRPr="00FC3D7E">
              <w:rPr>
                <w:rFonts w:ascii="Simplified Arabic" w:hAnsi="Simplified Arabic" w:cs="Simplified Arabic" w:hint="cs"/>
                <w:b/>
                <w:bCs/>
                <w:sz w:val="28"/>
                <w:szCs w:val="28"/>
                <w:rtl/>
                <w:lang w:bidi="ar-EG"/>
              </w:rPr>
              <w:t xml:space="preserve">البعد الثاني: </w:t>
            </w:r>
            <w:r w:rsidRPr="00FC3D7E">
              <w:rPr>
                <w:rFonts w:ascii="Simplified Arabic" w:hAnsi="Simplified Arabic" w:cs="Simplified Arabic"/>
                <w:b/>
                <w:bCs/>
                <w:sz w:val="28"/>
                <w:szCs w:val="28"/>
                <w:rtl/>
                <w:lang w:bidi="ar-EG"/>
              </w:rPr>
              <w:t>الاستثمار المحلي والأجنبي</w:t>
            </w: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يؤدي انخفاض الفساد إلى زيادة الاستثمار المحلي</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يؤثر الفساد سلبًا في جذب الاستثمار الأجنبي المباشر</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تعزز الشفافية ثقة المستثمرين في الاقتصاد السعودي</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يزيد الفساد من مخاطر الاستثمار</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19</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يسهم الحد من الفساد في تحسين بيئة الأعمال</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يشجع وضوح الأنظمة المستثمرين على التوسع في استثماراتهم</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5000" w:type="pct"/>
            <w:gridSpan w:val="7"/>
          </w:tcPr>
          <w:p w:rsidR="0078467A" w:rsidRPr="00FC3D7E" w:rsidRDefault="0078467A" w:rsidP="000F7D11">
            <w:pPr>
              <w:spacing w:line="360" w:lineRule="auto"/>
              <w:jc w:val="lowKashida"/>
              <w:rPr>
                <w:rFonts w:ascii="Simplified Arabic" w:hAnsi="Simplified Arabic" w:cs="Simplified Arabic"/>
                <w:b/>
                <w:bCs/>
                <w:sz w:val="28"/>
                <w:szCs w:val="28"/>
                <w:rtl/>
                <w:lang w:bidi="ar-EG"/>
              </w:rPr>
            </w:pPr>
            <w:r w:rsidRPr="00FC3D7E">
              <w:rPr>
                <w:rFonts w:ascii="Simplified Arabic" w:hAnsi="Simplified Arabic" w:cs="Simplified Arabic" w:hint="cs"/>
                <w:b/>
                <w:bCs/>
                <w:sz w:val="28"/>
                <w:szCs w:val="28"/>
                <w:rtl/>
                <w:lang w:bidi="ar-EG"/>
              </w:rPr>
              <w:t xml:space="preserve">البعد الثالث: </w:t>
            </w:r>
            <w:r w:rsidRPr="00FC3D7E">
              <w:rPr>
                <w:rFonts w:ascii="Simplified Arabic" w:hAnsi="Simplified Arabic" w:cs="Simplified Arabic"/>
                <w:b/>
                <w:bCs/>
                <w:sz w:val="28"/>
                <w:szCs w:val="28"/>
                <w:rtl/>
                <w:lang w:bidi="ar-EG"/>
              </w:rPr>
              <w:t>كفاءة تخصيص الموارد الاقتصادية</w:t>
            </w: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يؤدي الفساد إلى سوء توزيع الموارد الاقتصادية</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يؤثر الفساد في كفاءة الإنفاق الحكومي</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يسهم الحد من الفساد في تحسين استغلال الموارد العامة</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يؤدي الفساد إلى تنفيذ مشروعات أقل كفاءة اقتصاديًا</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تعزز الشفافية من عدالة توزيع الموارد الاقتصادية</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يسهم انخفاض الفساد في رفع كفاءة التخطيط الاقتصادي</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5000" w:type="pct"/>
            <w:gridSpan w:val="7"/>
          </w:tcPr>
          <w:p w:rsidR="0078467A" w:rsidRPr="00FC3D7E" w:rsidRDefault="0078467A" w:rsidP="000F7D11">
            <w:pPr>
              <w:spacing w:line="360" w:lineRule="auto"/>
              <w:jc w:val="lowKashida"/>
              <w:rPr>
                <w:rFonts w:ascii="Simplified Arabic" w:hAnsi="Simplified Arabic" w:cs="Simplified Arabic"/>
                <w:b/>
                <w:bCs/>
                <w:sz w:val="28"/>
                <w:szCs w:val="28"/>
                <w:rtl/>
                <w:lang w:bidi="ar-EG"/>
              </w:rPr>
            </w:pPr>
            <w:r w:rsidRPr="00FC3D7E">
              <w:rPr>
                <w:rFonts w:ascii="Simplified Arabic" w:hAnsi="Simplified Arabic" w:cs="Simplified Arabic" w:hint="cs"/>
                <w:b/>
                <w:bCs/>
                <w:sz w:val="28"/>
                <w:szCs w:val="28"/>
                <w:rtl/>
                <w:lang w:bidi="ar-EG"/>
              </w:rPr>
              <w:t xml:space="preserve">البعد الرابع: </w:t>
            </w:r>
            <w:r w:rsidRPr="00FC3D7E">
              <w:rPr>
                <w:rFonts w:ascii="Simplified Arabic" w:hAnsi="Simplified Arabic" w:cs="Simplified Arabic"/>
                <w:b/>
                <w:bCs/>
                <w:sz w:val="28"/>
                <w:szCs w:val="28"/>
                <w:rtl/>
                <w:lang w:bidi="ar-EG"/>
              </w:rPr>
              <w:t>مستوى الإنتاجية الاقتصادية</w:t>
            </w: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27</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يؤثر الفساد في انخفاض إنتاجية المؤسسات</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يؤدي الحد من الفساد إلى تحسين كفاءة العاملين</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يسهم الفساد في ارتفاع تكلفة الإنتاج</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تؤدي الشفافية إلى تحسين الإنتاجية الاقتصادية</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يساعد تطبيق مبادئ الحوكمة في رفع كفاءة الأداء المؤسسي</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r w:rsidR="0078467A" w:rsidTr="0078467A">
        <w:tc>
          <w:tcPr>
            <w:tcW w:w="310" w:type="pct"/>
          </w:tcPr>
          <w:p w:rsidR="0078467A" w:rsidRDefault="0078467A" w:rsidP="000F7D11">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w:t>
            </w:r>
          </w:p>
        </w:tc>
        <w:tc>
          <w:tcPr>
            <w:tcW w:w="1821" w:type="pct"/>
          </w:tcPr>
          <w:p w:rsidR="0078467A" w:rsidRPr="00FC3D7E" w:rsidRDefault="0078467A" w:rsidP="000F7D11">
            <w:pPr>
              <w:spacing w:line="360" w:lineRule="auto"/>
              <w:jc w:val="lowKashida"/>
              <w:rPr>
                <w:rFonts w:ascii="Simplified Arabic" w:hAnsi="Simplified Arabic" w:cs="Simplified Arabic"/>
                <w:sz w:val="28"/>
                <w:szCs w:val="28"/>
                <w:rtl/>
              </w:rPr>
            </w:pPr>
            <w:r w:rsidRPr="00FC3D7E">
              <w:rPr>
                <w:rFonts w:ascii="Simplified Arabic" w:hAnsi="Simplified Arabic" w:cs="Simplified Arabic"/>
                <w:sz w:val="28"/>
                <w:szCs w:val="28"/>
                <w:rtl/>
              </w:rPr>
              <w:t>يؤدي الحد من الفساد إلى تحسين القدرة التنافسية للاقتصاد السعودي</w:t>
            </w:r>
            <w:r w:rsidRPr="00FC3D7E">
              <w:rPr>
                <w:rFonts w:ascii="Simplified Arabic" w:hAnsi="Simplified Arabic" w:cs="Simplified Arabic"/>
                <w:sz w:val="28"/>
                <w:szCs w:val="28"/>
              </w:rPr>
              <w:t>.</w:t>
            </w:r>
          </w:p>
        </w:tc>
        <w:tc>
          <w:tcPr>
            <w:tcW w:w="619"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28"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487"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575" w:type="pct"/>
          </w:tcPr>
          <w:p w:rsidR="0078467A" w:rsidRDefault="0078467A" w:rsidP="000F7D11">
            <w:pPr>
              <w:spacing w:line="360" w:lineRule="auto"/>
              <w:jc w:val="lowKashida"/>
              <w:rPr>
                <w:rFonts w:ascii="Simplified Arabic" w:hAnsi="Simplified Arabic" w:cs="Simplified Arabic"/>
                <w:sz w:val="28"/>
                <w:szCs w:val="28"/>
                <w:rtl/>
                <w:lang w:bidi="ar-EG"/>
              </w:rPr>
            </w:pPr>
          </w:p>
        </w:tc>
        <w:tc>
          <w:tcPr>
            <w:tcW w:w="660" w:type="pct"/>
          </w:tcPr>
          <w:p w:rsidR="0078467A" w:rsidRDefault="0078467A" w:rsidP="000F7D11">
            <w:pPr>
              <w:spacing w:line="360" w:lineRule="auto"/>
              <w:jc w:val="lowKashida"/>
              <w:rPr>
                <w:rFonts w:ascii="Simplified Arabic" w:hAnsi="Simplified Arabic" w:cs="Simplified Arabic"/>
                <w:sz w:val="28"/>
                <w:szCs w:val="28"/>
                <w:rtl/>
                <w:lang w:bidi="ar-EG"/>
              </w:rPr>
            </w:pPr>
          </w:p>
        </w:tc>
      </w:tr>
    </w:tbl>
    <w:p w:rsidR="0078467A" w:rsidRPr="0078467A" w:rsidRDefault="0078467A" w:rsidP="000F7D11">
      <w:pPr>
        <w:pBdr>
          <w:top w:val="nil"/>
          <w:left w:val="nil"/>
          <w:bottom w:val="nil"/>
          <w:right w:val="nil"/>
          <w:between w:val="nil"/>
        </w:pBdr>
        <w:spacing w:line="360" w:lineRule="auto"/>
        <w:jc w:val="lowKashida"/>
        <w:rPr>
          <w:rFonts w:ascii="Simplified Arabic" w:eastAsia="Simplified Arabic" w:hAnsi="Simplified Arabic" w:cs="Simplified Arabic" w:hint="cs"/>
          <w:sz w:val="28"/>
          <w:szCs w:val="28"/>
          <w:lang w:bidi="ar-ER"/>
        </w:rPr>
      </w:pPr>
    </w:p>
    <w:sectPr w:rsidR="0078467A" w:rsidRPr="0078467A">
      <w:footerReference w:type="default" r:id="rId18"/>
      <w:pgSz w:w="11906" w:h="16838"/>
      <w:pgMar w:top="1440" w:right="1274" w:bottom="1440" w:left="1800" w:header="0" w:footer="0" w:gutter="0"/>
      <w:pgBorders w:offsetFrom="page">
        <w:top w:val="thinThickSmallGap" w:sz="24" w:space="24" w:color="000000"/>
        <w:left w:val="thinThickSmallGap" w:sz="24" w:space="24" w:color="000000"/>
        <w:bottom w:val="thickThinSmallGap" w:sz="24" w:space="24" w:color="000000"/>
        <w:right w:val="thickThinSmallGap" w:sz="24" w:space="24" w:color="000000"/>
      </w:pgBorders>
      <w:cols w:space="720"/>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07C" w:rsidRDefault="0028407C" w:rsidP="00F313A4">
      <w:pPr>
        <w:spacing w:after="0" w:line="240" w:lineRule="auto"/>
      </w:pPr>
      <w:r>
        <w:separator/>
      </w:r>
    </w:p>
  </w:endnote>
  <w:endnote w:type="continuationSeparator" w:id="0">
    <w:p w:rsidR="0028407C" w:rsidRDefault="0028407C" w:rsidP="00F31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83582964"/>
      <w:docPartObj>
        <w:docPartGallery w:val="Page Numbers (Bottom of Page)"/>
        <w:docPartUnique/>
      </w:docPartObj>
    </w:sdtPr>
    <w:sdtEndPr>
      <w:rPr>
        <w:noProof/>
      </w:rPr>
    </w:sdtEndPr>
    <w:sdtContent>
      <w:p w:rsidR="00155262" w:rsidRDefault="00155262">
        <w:pPr>
          <w:pStyle w:val="Footer"/>
          <w:jc w:val="center"/>
        </w:pPr>
        <w:r>
          <w:fldChar w:fldCharType="begin"/>
        </w:r>
        <w:r>
          <w:instrText xml:space="preserve"> PAGE   \* MERGEFORMAT </w:instrText>
        </w:r>
        <w:r>
          <w:fldChar w:fldCharType="separate"/>
        </w:r>
        <w:r w:rsidR="00FD1386">
          <w:rPr>
            <w:noProof/>
            <w:rtl/>
          </w:rPr>
          <w:t>4</w:t>
        </w:r>
        <w:r>
          <w:rPr>
            <w:noProof/>
          </w:rPr>
          <w:fldChar w:fldCharType="end"/>
        </w:r>
      </w:p>
    </w:sdtContent>
  </w:sdt>
  <w:p w:rsidR="00155262" w:rsidRDefault="001552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07C" w:rsidRDefault="0028407C" w:rsidP="00F313A4">
      <w:pPr>
        <w:spacing w:after="0" w:line="240" w:lineRule="auto"/>
      </w:pPr>
      <w:r>
        <w:separator/>
      </w:r>
    </w:p>
  </w:footnote>
  <w:footnote w:type="continuationSeparator" w:id="0">
    <w:p w:rsidR="0028407C" w:rsidRDefault="0028407C" w:rsidP="00F313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C749B"/>
    <w:multiLevelType w:val="multilevel"/>
    <w:tmpl w:val="605C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80C08"/>
    <w:multiLevelType w:val="multilevel"/>
    <w:tmpl w:val="D400A3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00" w:hanging="51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47936"/>
    <w:multiLevelType w:val="singleLevel"/>
    <w:tmpl w:val="DC44A6DA"/>
    <w:name w:val="Bullet 4"/>
    <w:lvl w:ilvl="0">
      <w:start w:val="1"/>
      <w:numFmt w:val="ordinal"/>
      <w:lvlText w:val="%1"/>
      <w:lvlJc w:val="left"/>
      <w:pPr>
        <w:ind w:left="0" w:firstLine="0"/>
      </w:pPr>
    </w:lvl>
  </w:abstractNum>
  <w:abstractNum w:abstractNumId="3" w15:restartNumberingAfterBreak="0">
    <w:nsid w:val="1DCA1563"/>
    <w:multiLevelType w:val="multilevel"/>
    <w:tmpl w:val="8B8024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30" w:hanging="39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C6DAD"/>
    <w:multiLevelType w:val="multilevel"/>
    <w:tmpl w:val="8B8024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70" w:hanging="39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201D5"/>
    <w:multiLevelType w:val="multilevel"/>
    <w:tmpl w:val="F2E2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9B57BE"/>
    <w:multiLevelType w:val="multilevel"/>
    <w:tmpl w:val="EE4C8D4E"/>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25FE31D6"/>
    <w:multiLevelType w:val="multilevel"/>
    <w:tmpl w:val="8B8024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40" w:hanging="39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5370A"/>
    <w:multiLevelType w:val="hybridMultilevel"/>
    <w:tmpl w:val="2C16A8CA"/>
    <w:lvl w:ilvl="0" w:tplc="D1AE7F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7507DC"/>
    <w:multiLevelType w:val="multilevel"/>
    <w:tmpl w:val="8B8024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90" w:hanging="39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756F9"/>
    <w:multiLevelType w:val="hybridMultilevel"/>
    <w:tmpl w:val="97448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E10E5C"/>
    <w:multiLevelType w:val="singleLevel"/>
    <w:tmpl w:val="0C00A84E"/>
    <w:name w:val="Bullet 3"/>
    <w:lvl w:ilvl="0">
      <w:numFmt w:val="bullet"/>
      <w:lvlText w:val=""/>
      <w:lvlJc w:val="left"/>
      <w:pPr>
        <w:ind w:left="0" w:firstLine="0"/>
      </w:pPr>
      <w:rPr>
        <w:rFonts w:ascii="Wingdings" w:eastAsia="Wingdings" w:hAnsi="Wingdings" w:cs="Wingdings"/>
      </w:rPr>
    </w:lvl>
  </w:abstractNum>
  <w:abstractNum w:abstractNumId="12" w15:restartNumberingAfterBreak="0">
    <w:nsid w:val="2C9810D7"/>
    <w:multiLevelType w:val="hybridMultilevel"/>
    <w:tmpl w:val="F598724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5267DD"/>
    <w:multiLevelType w:val="singleLevel"/>
    <w:tmpl w:val="D26648DE"/>
    <w:name w:val="Bullet 5"/>
    <w:lvl w:ilvl="0">
      <w:numFmt w:val="bullet"/>
      <w:lvlText w:val=""/>
      <w:lvlJc w:val="left"/>
      <w:pPr>
        <w:ind w:left="0" w:firstLine="0"/>
      </w:pPr>
      <w:rPr>
        <w:rFonts w:ascii="Wingdings" w:eastAsia="Wingdings" w:hAnsi="Wingdings" w:cs="Wingdings"/>
      </w:rPr>
    </w:lvl>
  </w:abstractNum>
  <w:abstractNum w:abstractNumId="14" w15:restartNumberingAfterBreak="0">
    <w:nsid w:val="4AF84CF1"/>
    <w:multiLevelType w:val="hybridMultilevel"/>
    <w:tmpl w:val="4D96E600"/>
    <w:lvl w:ilvl="0" w:tplc="D1AE7F8C">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9D30F2"/>
    <w:multiLevelType w:val="hybridMultilevel"/>
    <w:tmpl w:val="51302904"/>
    <w:lvl w:ilvl="0" w:tplc="7B46C5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2728D9"/>
    <w:multiLevelType w:val="multilevel"/>
    <w:tmpl w:val="8B8024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30" w:hanging="39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A04436"/>
    <w:multiLevelType w:val="hybridMultilevel"/>
    <w:tmpl w:val="398CF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5670CF"/>
    <w:multiLevelType w:val="multilevel"/>
    <w:tmpl w:val="2BFE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AD273F"/>
    <w:multiLevelType w:val="multilevel"/>
    <w:tmpl w:val="BE18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026711"/>
    <w:multiLevelType w:val="multilevel"/>
    <w:tmpl w:val="D400A3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00" w:hanging="51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1A7A13"/>
    <w:multiLevelType w:val="singleLevel"/>
    <w:tmpl w:val="E4145BCE"/>
    <w:name w:val="Bullet 2"/>
    <w:lvl w:ilvl="0">
      <w:numFmt w:val="bullet"/>
      <w:lvlText w:val=""/>
      <w:lvlJc w:val="left"/>
      <w:pPr>
        <w:ind w:left="0" w:firstLine="0"/>
      </w:pPr>
      <w:rPr>
        <w:rFonts w:ascii="Wingdings" w:eastAsia="Wingdings" w:hAnsi="Wingdings" w:cs="Wingdings"/>
      </w:rPr>
    </w:lvl>
  </w:abstractNum>
  <w:abstractNum w:abstractNumId="22" w15:restartNumberingAfterBreak="0">
    <w:nsid w:val="7D463B7A"/>
    <w:multiLevelType w:val="hybridMultilevel"/>
    <w:tmpl w:val="0CB25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C75383"/>
    <w:multiLevelType w:val="singleLevel"/>
    <w:tmpl w:val="44388CD2"/>
    <w:name w:val="Bullet 1"/>
    <w:lvl w:ilvl="0">
      <w:start w:val="1"/>
      <w:numFmt w:val="ordinal"/>
      <w:lvlText w:val="%1"/>
      <w:lvlJc w:val="left"/>
      <w:pPr>
        <w:ind w:left="0" w:firstLine="0"/>
      </w:pPr>
    </w:lvl>
  </w:abstractNum>
  <w:abstractNum w:abstractNumId="24" w15:restartNumberingAfterBreak="0">
    <w:nsid w:val="7FD96D05"/>
    <w:multiLevelType w:val="multilevel"/>
    <w:tmpl w:val="72BA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9"/>
  </w:num>
  <w:num w:numId="3">
    <w:abstractNumId w:val="4"/>
  </w:num>
  <w:num w:numId="4">
    <w:abstractNumId w:val="1"/>
  </w:num>
  <w:num w:numId="5">
    <w:abstractNumId w:val="22"/>
  </w:num>
  <w:num w:numId="6">
    <w:abstractNumId w:val="10"/>
  </w:num>
  <w:num w:numId="7">
    <w:abstractNumId w:val="24"/>
  </w:num>
  <w:num w:numId="8">
    <w:abstractNumId w:val="6"/>
  </w:num>
  <w:num w:numId="9">
    <w:abstractNumId w:val="17"/>
  </w:num>
  <w:num w:numId="10">
    <w:abstractNumId w:val="12"/>
  </w:num>
  <w:num w:numId="11">
    <w:abstractNumId w:val="15"/>
  </w:num>
  <w:num w:numId="12">
    <w:abstractNumId w:val="20"/>
  </w:num>
  <w:num w:numId="13">
    <w:abstractNumId w:val="8"/>
  </w:num>
  <w:num w:numId="14">
    <w:abstractNumId w:val="14"/>
  </w:num>
  <w:num w:numId="15">
    <w:abstractNumId w:val="9"/>
  </w:num>
  <w:num w:numId="16">
    <w:abstractNumId w:val="3"/>
  </w:num>
  <w:num w:numId="17">
    <w:abstractNumId w:val="7"/>
  </w:num>
  <w:num w:numId="18">
    <w:abstractNumId w:val="16"/>
  </w:num>
  <w:num w:numId="19">
    <w:abstractNumId w:val="5"/>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FD7"/>
    <w:rsid w:val="0001507D"/>
    <w:rsid w:val="00022CB3"/>
    <w:rsid w:val="00026198"/>
    <w:rsid w:val="00031071"/>
    <w:rsid w:val="000324FF"/>
    <w:rsid w:val="00032FD7"/>
    <w:rsid w:val="000422A5"/>
    <w:rsid w:val="00056EF2"/>
    <w:rsid w:val="00063A51"/>
    <w:rsid w:val="00064558"/>
    <w:rsid w:val="00064E6B"/>
    <w:rsid w:val="00067D6D"/>
    <w:rsid w:val="00084966"/>
    <w:rsid w:val="000A3E64"/>
    <w:rsid w:val="000A687C"/>
    <w:rsid w:val="000B29A5"/>
    <w:rsid w:val="000C4DBF"/>
    <w:rsid w:val="000D6D2E"/>
    <w:rsid w:val="000F2B9F"/>
    <w:rsid w:val="000F7D11"/>
    <w:rsid w:val="00100ABE"/>
    <w:rsid w:val="00101E3A"/>
    <w:rsid w:val="00112470"/>
    <w:rsid w:val="00116D6A"/>
    <w:rsid w:val="00121C25"/>
    <w:rsid w:val="00154638"/>
    <w:rsid w:val="00155262"/>
    <w:rsid w:val="00157D9B"/>
    <w:rsid w:val="00170E1A"/>
    <w:rsid w:val="00171A37"/>
    <w:rsid w:val="00174829"/>
    <w:rsid w:val="00174CE1"/>
    <w:rsid w:val="00193AA4"/>
    <w:rsid w:val="001A2B89"/>
    <w:rsid w:val="001B30C6"/>
    <w:rsid w:val="001D6A22"/>
    <w:rsid w:val="0020084A"/>
    <w:rsid w:val="00205429"/>
    <w:rsid w:val="00217CF9"/>
    <w:rsid w:val="00222F11"/>
    <w:rsid w:val="00225D71"/>
    <w:rsid w:val="002475DA"/>
    <w:rsid w:val="00252A27"/>
    <w:rsid w:val="0025357E"/>
    <w:rsid w:val="0025504A"/>
    <w:rsid w:val="002570F4"/>
    <w:rsid w:val="0026765D"/>
    <w:rsid w:val="00270EBE"/>
    <w:rsid w:val="002746EA"/>
    <w:rsid w:val="0027732B"/>
    <w:rsid w:val="00282C01"/>
    <w:rsid w:val="00282FC3"/>
    <w:rsid w:val="00283D44"/>
    <w:rsid w:val="0028407C"/>
    <w:rsid w:val="002A4AD8"/>
    <w:rsid w:val="002A7591"/>
    <w:rsid w:val="002B3637"/>
    <w:rsid w:val="002C7B06"/>
    <w:rsid w:val="002E49C8"/>
    <w:rsid w:val="002F601D"/>
    <w:rsid w:val="00313132"/>
    <w:rsid w:val="00321D26"/>
    <w:rsid w:val="00332C50"/>
    <w:rsid w:val="00335746"/>
    <w:rsid w:val="00343CFA"/>
    <w:rsid w:val="003441C0"/>
    <w:rsid w:val="0034469B"/>
    <w:rsid w:val="003536EF"/>
    <w:rsid w:val="003617B6"/>
    <w:rsid w:val="00367AD0"/>
    <w:rsid w:val="0037226E"/>
    <w:rsid w:val="00377738"/>
    <w:rsid w:val="003B4BCD"/>
    <w:rsid w:val="003D1E19"/>
    <w:rsid w:val="003E323B"/>
    <w:rsid w:val="003F5864"/>
    <w:rsid w:val="004054BE"/>
    <w:rsid w:val="0041205D"/>
    <w:rsid w:val="00431AE4"/>
    <w:rsid w:val="00433275"/>
    <w:rsid w:val="004357B9"/>
    <w:rsid w:val="0043634E"/>
    <w:rsid w:val="0043655B"/>
    <w:rsid w:val="004465CC"/>
    <w:rsid w:val="00454708"/>
    <w:rsid w:val="004662E6"/>
    <w:rsid w:val="00487868"/>
    <w:rsid w:val="00491C21"/>
    <w:rsid w:val="004A2270"/>
    <w:rsid w:val="004B035B"/>
    <w:rsid w:val="004B3B15"/>
    <w:rsid w:val="004B72A3"/>
    <w:rsid w:val="004C5BBD"/>
    <w:rsid w:val="004D4549"/>
    <w:rsid w:val="005014DD"/>
    <w:rsid w:val="00520AB2"/>
    <w:rsid w:val="00526A73"/>
    <w:rsid w:val="00567167"/>
    <w:rsid w:val="0058210A"/>
    <w:rsid w:val="005862F6"/>
    <w:rsid w:val="0058687A"/>
    <w:rsid w:val="00586BEC"/>
    <w:rsid w:val="00590AF3"/>
    <w:rsid w:val="00594512"/>
    <w:rsid w:val="0059698D"/>
    <w:rsid w:val="005A50A9"/>
    <w:rsid w:val="005B09CF"/>
    <w:rsid w:val="005C12DA"/>
    <w:rsid w:val="005C5051"/>
    <w:rsid w:val="005C54F6"/>
    <w:rsid w:val="005E721C"/>
    <w:rsid w:val="005F748B"/>
    <w:rsid w:val="006145AE"/>
    <w:rsid w:val="00624565"/>
    <w:rsid w:val="00634DCE"/>
    <w:rsid w:val="006636F6"/>
    <w:rsid w:val="00665D7E"/>
    <w:rsid w:val="00673816"/>
    <w:rsid w:val="00680590"/>
    <w:rsid w:val="0068250C"/>
    <w:rsid w:val="00684FAE"/>
    <w:rsid w:val="00690536"/>
    <w:rsid w:val="00691C89"/>
    <w:rsid w:val="006A4269"/>
    <w:rsid w:val="006C61D7"/>
    <w:rsid w:val="006C79A2"/>
    <w:rsid w:val="006F493C"/>
    <w:rsid w:val="006F70BA"/>
    <w:rsid w:val="0072148B"/>
    <w:rsid w:val="0072659F"/>
    <w:rsid w:val="00741E41"/>
    <w:rsid w:val="00744654"/>
    <w:rsid w:val="00751EEE"/>
    <w:rsid w:val="007559BF"/>
    <w:rsid w:val="00764250"/>
    <w:rsid w:val="00770B55"/>
    <w:rsid w:val="007730C4"/>
    <w:rsid w:val="007733A5"/>
    <w:rsid w:val="0078467A"/>
    <w:rsid w:val="007C283F"/>
    <w:rsid w:val="007C422F"/>
    <w:rsid w:val="007C6A46"/>
    <w:rsid w:val="007D294B"/>
    <w:rsid w:val="007D6CF7"/>
    <w:rsid w:val="007F120C"/>
    <w:rsid w:val="0080177B"/>
    <w:rsid w:val="00813560"/>
    <w:rsid w:val="008148E0"/>
    <w:rsid w:val="008151E7"/>
    <w:rsid w:val="00851E79"/>
    <w:rsid w:val="0085331E"/>
    <w:rsid w:val="00855188"/>
    <w:rsid w:val="00856773"/>
    <w:rsid w:val="00860734"/>
    <w:rsid w:val="00875EA0"/>
    <w:rsid w:val="0088750B"/>
    <w:rsid w:val="00894D37"/>
    <w:rsid w:val="008971F8"/>
    <w:rsid w:val="008A1044"/>
    <w:rsid w:val="008B12AA"/>
    <w:rsid w:val="008B72B1"/>
    <w:rsid w:val="008D392C"/>
    <w:rsid w:val="008D4414"/>
    <w:rsid w:val="008E0204"/>
    <w:rsid w:val="008E2E84"/>
    <w:rsid w:val="008F3E3F"/>
    <w:rsid w:val="008F5B07"/>
    <w:rsid w:val="008F7038"/>
    <w:rsid w:val="009040B0"/>
    <w:rsid w:val="00904FE3"/>
    <w:rsid w:val="00920040"/>
    <w:rsid w:val="009312A4"/>
    <w:rsid w:val="009539C4"/>
    <w:rsid w:val="00964AA1"/>
    <w:rsid w:val="00977854"/>
    <w:rsid w:val="00994109"/>
    <w:rsid w:val="009945B6"/>
    <w:rsid w:val="00997248"/>
    <w:rsid w:val="009A71E2"/>
    <w:rsid w:val="009D3FD2"/>
    <w:rsid w:val="009F6C92"/>
    <w:rsid w:val="009F73D4"/>
    <w:rsid w:val="00A00B60"/>
    <w:rsid w:val="00A1093F"/>
    <w:rsid w:val="00A32E6A"/>
    <w:rsid w:val="00A35F95"/>
    <w:rsid w:val="00A43F7B"/>
    <w:rsid w:val="00A54C98"/>
    <w:rsid w:val="00A62FE9"/>
    <w:rsid w:val="00A82F59"/>
    <w:rsid w:val="00A8456C"/>
    <w:rsid w:val="00A8554F"/>
    <w:rsid w:val="00A91295"/>
    <w:rsid w:val="00AB087D"/>
    <w:rsid w:val="00AB66A3"/>
    <w:rsid w:val="00B0040F"/>
    <w:rsid w:val="00B12C2B"/>
    <w:rsid w:val="00B164E4"/>
    <w:rsid w:val="00B2389D"/>
    <w:rsid w:val="00B37FB6"/>
    <w:rsid w:val="00B51061"/>
    <w:rsid w:val="00B57AAE"/>
    <w:rsid w:val="00B723A5"/>
    <w:rsid w:val="00B751B2"/>
    <w:rsid w:val="00B82BCA"/>
    <w:rsid w:val="00BA199C"/>
    <w:rsid w:val="00BA293C"/>
    <w:rsid w:val="00BC2FE8"/>
    <w:rsid w:val="00BC68F1"/>
    <w:rsid w:val="00BD4B71"/>
    <w:rsid w:val="00BD7A8B"/>
    <w:rsid w:val="00BF0A3A"/>
    <w:rsid w:val="00C0338D"/>
    <w:rsid w:val="00C07C1E"/>
    <w:rsid w:val="00C25CCF"/>
    <w:rsid w:val="00C25FBE"/>
    <w:rsid w:val="00C26538"/>
    <w:rsid w:val="00C269F0"/>
    <w:rsid w:val="00C302C1"/>
    <w:rsid w:val="00C30FFA"/>
    <w:rsid w:val="00C4021E"/>
    <w:rsid w:val="00C52F03"/>
    <w:rsid w:val="00C5731D"/>
    <w:rsid w:val="00C61662"/>
    <w:rsid w:val="00C722BB"/>
    <w:rsid w:val="00C740CF"/>
    <w:rsid w:val="00C81866"/>
    <w:rsid w:val="00C941F3"/>
    <w:rsid w:val="00CA239B"/>
    <w:rsid w:val="00CB4FFD"/>
    <w:rsid w:val="00CB7C90"/>
    <w:rsid w:val="00CC477D"/>
    <w:rsid w:val="00CC7D80"/>
    <w:rsid w:val="00CE6009"/>
    <w:rsid w:val="00D04996"/>
    <w:rsid w:val="00D07B65"/>
    <w:rsid w:val="00D20446"/>
    <w:rsid w:val="00D27535"/>
    <w:rsid w:val="00D3000A"/>
    <w:rsid w:val="00D3048A"/>
    <w:rsid w:val="00D44CAA"/>
    <w:rsid w:val="00D62E5C"/>
    <w:rsid w:val="00D800B2"/>
    <w:rsid w:val="00D94234"/>
    <w:rsid w:val="00D9687D"/>
    <w:rsid w:val="00DA296E"/>
    <w:rsid w:val="00DA3E87"/>
    <w:rsid w:val="00DB2F64"/>
    <w:rsid w:val="00DB6DE7"/>
    <w:rsid w:val="00DC0209"/>
    <w:rsid w:val="00DC7FB7"/>
    <w:rsid w:val="00DD213B"/>
    <w:rsid w:val="00DD293C"/>
    <w:rsid w:val="00DD621E"/>
    <w:rsid w:val="00DD7B5B"/>
    <w:rsid w:val="00DD7BE5"/>
    <w:rsid w:val="00DE3E04"/>
    <w:rsid w:val="00DF0D60"/>
    <w:rsid w:val="00E101B2"/>
    <w:rsid w:val="00E10FB8"/>
    <w:rsid w:val="00E233F1"/>
    <w:rsid w:val="00E37255"/>
    <w:rsid w:val="00E44F31"/>
    <w:rsid w:val="00E47A32"/>
    <w:rsid w:val="00E60729"/>
    <w:rsid w:val="00E609D8"/>
    <w:rsid w:val="00E62BA6"/>
    <w:rsid w:val="00E62FFC"/>
    <w:rsid w:val="00E76DED"/>
    <w:rsid w:val="00EA5D69"/>
    <w:rsid w:val="00ED5CE5"/>
    <w:rsid w:val="00EE0647"/>
    <w:rsid w:val="00EE14AD"/>
    <w:rsid w:val="00EE3AE8"/>
    <w:rsid w:val="00F24D53"/>
    <w:rsid w:val="00F30A05"/>
    <w:rsid w:val="00F313A4"/>
    <w:rsid w:val="00F3653A"/>
    <w:rsid w:val="00F43120"/>
    <w:rsid w:val="00F50184"/>
    <w:rsid w:val="00F55CF3"/>
    <w:rsid w:val="00F645AD"/>
    <w:rsid w:val="00F669BC"/>
    <w:rsid w:val="00F7694A"/>
    <w:rsid w:val="00FB04CB"/>
    <w:rsid w:val="00FC1C39"/>
    <w:rsid w:val="00FD1386"/>
    <w:rsid w:val="00FF54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6AC49"/>
  <w15:docId w15:val="{D157E909-8B9C-43E8-9D18-DA8E1BF2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kern w:val="1"/>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keepLines/>
      <w:spacing w:before="240" w:after="60"/>
      <w:outlineLvl w:val="0"/>
    </w:pPr>
    <w:rPr>
      <w:rFonts w:ascii="Arial" w:eastAsia="SimSun" w:hAnsi="Arial" w:cs="Arial"/>
      <w:b/>
      <w:bCs/>
      <w:sz w:val="36"/>
      <w:szCs w:val="36"/>
    </w:rPr>
  </w:style>
  <w:style w:type="paragraph" w:styleId="Heading2">
    <w:name w:val="heading 2"/>
    <w:basedOn w:val="Heading1"/>
    <w:next w:val="Normal"/>
    <w:qFormat/>
    <w:pPr>
      <w:outlineLvl w:val="1"/>
    </w:pPr>
    <w:rPr>
      <w:sz w:val="32"/>
      <w:szCs w:val="32"/>
    </w:rPr>
  </w:style>
  <w:style w:type="paragraph" w:styleId="Heading3">
    <w:name w:val="heading 3"/>
    <w:basedOn w:val="Heading2"/>
    <w:next w:val="Normal"/>
    <w:qFormat/>
    <w:pPr>
      <w:outlineLvl w:val="2"/>
    </w:pPr>
    <w:rPr>
      <w:sz w:val="28"/>
      <w:szCs w:val="28"/>
    </w:rPr>
  </w:style>
  <w:style w:type="paragraph" w:styleId="Heading4">
    <w:name w:val="heading 4"/>
    <w:basedOn w:val="Normal"/>
    <w:next w:val="Normal"/>
    <w:link w:val="Heading4Char"/>
    <w:uiPriority w:val="9"/>
    <w:qFormat/>
    <w:rsid w:val="00E233F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qFormat/>
    <w:pPr>
      <w:tabs>
        <w:tab w:val="center" w:pos="4153"/>
        <w:tab w:val="right" w:pos="8306"/>
      </w:tabs>
      <w:spacing w:after="0" w:line="240" w:lineRule="auto"/>
    </w:pPr>
  </w:style>
  <w:style w:type="paragraph" w:styleId="Footer">
    <w:name w:val="footer"/>
    <w:basedOn w:val="Normal"/>
    <w:uiPriority w:val="99"/>
    <w:qFormat/>
    <w:pPr>
      <w:tabs>
        <w:tab w:val="center" w:pos="4153"/>
        <w:tab w:val="right" w:pos="8306"/>
      </w:tabs>
      <w:spacing w:after="0" w:line="240" w:lineRule="auto"/>
    </w:pPr>
  </w:style>
  <w:style w:type="character" w:customStyle="1" w:styleId="HeaderChar">
    <w:name w:val="Header Char"/>
    <w:basedOn w:val="DefaultParagraphFont"/>
  </w:style>
  <w:style w:type="character" w:customStyle="1" w:styleId="FooterChar">
    <w:name w:val="Footer Char"/>
    <w:basedOn w:val="DefaultParagraphFont"/>
    <w:uiPriority w:val="99"/>
  </w:style>
  <w:style w:type="paragraph" w:styleId="ListParagraph">
    <w:name w:val="List Paragraph"/>
    <w:basedOn w:val="Normal"/>
    <w:uiPriority w:val="34"/>
    <w:qFormat/>
    <w:rsid w:val="00C740CF"/>
    <w:pPr>
      <w:ind w:left="720"/>
      <w:contextualSpacing/>
    </w:pPr>
  </w:style>
  <w:style w:type="character" w:customStyle="1" w:styleId="Heading1Char">
    <w:name w:val="Heading 1 Char"/>
    <w:basedOn w:val="DefaultParagraphFont"/>
    <w:link w:val="Heading1"/>
    <w:rsid w:val="003536EF"/>
    <w:rPr>
      <w:rFonts w:ascii="Arial" w:eastAsia="SimSun" w:hAnsi="Arial" w:cs="Arial"/>
      <w:b/>
      <w:bCs/>
      <w:sz w:val="36"/>
      <w:szCs w:val="36"/>
    </w:rPr>
  </w:style>
  <w:style w:type="paragraph" w:styleId="TOCHeading">
    <w:name w:val="TOC Heading"/>
    <w:basedOn w:val="Heading1"/>
    <w:next w:val="Normal"/>
    <w:uiPriority w:val="39"/>
    <w:unhideWhenUsed/>
    <w:qFormat/>
    <w:rsid w:val="006A4269"/>
    <w:pPr>
      <w:bidi w:val="0"/>
      <w:spacing w:after="0"/>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rsid w:val="006A4269"/>
    <w:pPr>
      <w:spacing w:after="100"/>
    </w:pPr>
  </w:style>
  <w:style w:type="character" w:styleId="Hyperlink">
    <w:name w:val="Hyperlink"/>
    <w:basedOn w:val="DefaultParagraphFont"/>
    <w:uiPriority w:val="99"/>
    <w:unhideWhenUsed/>
    <w:rsid w:val="006A4269"/>
    <w:rPr>
      <w:color w:val="0000FF" w:themeColor="hyperlink"/>
      <w:u w:val="single"/>
    </w:rPr>
  </w:style>
  <w:style w:type="character" w:customStyle="1" w:styleId="Heading4Char">
    <w:name w:val="Heading 4 Char"/>
    <w:basedOn w:val="DefaultParagraphFont"/>
    <w:link w:val="Heading4"/>
    <w:uiPriority w:val="9"/>
    <w:rsid w:val="00E233F1"/>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27732B"/>
    <w:pPr>
      <w:bidi w:val="0"/>
      <w:spacing w:after="0" w:line="240" w:lineRule="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qFormat/>
    <w:rsid w:val="00174829"/>
    <w:pPr>
      <w:spacing w:after="200" w:line="240" w:lineRule="auto"/>
    </w:pPr>
    <w:rPr>
      <w:i/>
      <w:iCs/>
      <w:color w:val="1F497D" w:themeColor="text2"/>
      <w:sz w:val="18"/>
      <w:szCs w:val="18"/>
    </w:rPr>
  </w:style>
  <w:style w:type="table" w:styleId="GridTable6Colorful-Accent5">
    <w:name w:val="Grid Table 6 Colorful Accent 5"/>
    <w:basedOn w:val="TableNormal"/>
    <w:uiPriority w:val="51"/>
    <w:rsid w:val="00751EEE"/>
    <w:pPr>
      <w:bidi w:val="0"/>
      <w:spacing w:after="0" w:line="240" w:lineRule="auto"/>
    </w:pPr>
    <w:rPr>
      <w:rFonts w:asciiTheme="minorHAnsi" w:eastAsiaTheme="minorHAnsi" w:hAnsiTheme="minorHAnsi" w:cstheme="minorBidi"/>
      <w:color w:val="31849B" w:themeColor="accent5" w:themeShade="BF"/>
      <w:kern w:val="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trong">
    <w:name w:val="Strong"/>
    <w:basedOn w:val="DefaultParagraphFont"/>
    <w:uiPriority w:val="22"/>
    <w:qFormat/>
    <w:rsid w:val="00EE14AD"/>
    <w:rPr>
      <w:b/>
      <w:bCs/>
    </w:rPr>
  </w:style>
  <w:style w:type="table" w:styleId="GridTable4-Accent1">
    <w:name w:val="Grid Table 4 Accent 1"/>
    <w:basedOn w:val="TableNormal"/>
    <w:uiPriority w:val="49"/>
    <w:rsid w:val="00EE14A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11">
    <w:name w:val="Grid Table 4 - Accent 11"/>
    <w:basedOn w:val="TableNormal"/>
    <w:uiPriority w:val="49"/>
    <w:rsid w:val="00D04996"/>
    <w:pPr>
      <w:bidi w:val="0"/>
      <w:spacing w:after="0" w:line="240" w:lineRule="auto"/>
    </w:pPr>
    <w:rPr>
      <w:rFonts w:asciiTheme="minorHAnsi" w:eastAsiaTheme="minorHAnsi" w:hAnsiTheme="minorHAnsi" w:cstheme="minorBidi"/>
      <w:kern w:val="0"/>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BD4B71"/>
    <w:pPr>
      <w:spacing w:line="256" w:lineRule="auto"/>
    </w:pPr>
    <w:rPr>
      <w:rFonts w:ascii="Times New Roman" w:eastAsiaTheme="minorHAnsi" w:hAnsi="Times New Roman" w:cs="Times New Roman"/>
      <w:kern w:val="0"/>
      <w:sz w:val="24"/>
      <w:szCs w:val="24"/>
    </w:rPr>
  </w:style>
  <w:style w:type="paragraph" w:styleId="TableofFigures">
    <w:name w:val="table of figures"/>
    <w:basedOn w:val="Normal"/>
    <w:next w:val="Normal"/>
    <w:uiPriority w:val="99"/>
    <w:rsid w:val="0068250C"/>
    <w:pPr>
      <w:spacing w:after="0"/>
    </w:pPr>
  </w:style>
  <w:style w:type="paragraph" w:styleId="TOC2">
    <w:name w:val="toc 2"/>
    <w:basedOn w:val="Normal"/>
    <w:next w:val="Normal"/>
    <w:autoRedefine/>
    <w:uiPriority w:val="39"/>
    <w:rsid w:val="00586B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9421">
      <w:bodyDiv w:val="1"/>
      <w:marLeft w:val="0"/>
      <w:marRight w:val="0"/>
      <w:marTop w:val="0"/>
      <w:marBottom w:val="0"/>
      <w:divBdr>
        <w:top w:val="none" w:sz="0" w:space="0" w:color="auto"/>
        <w:left w:val="none" w:sz="0" w:space="0" w:color="auto"/>
        <w:bottom w:val="none" w:sz="0" w:space="0" w:color="auto"/>
        <w:right w:val="none" w:sz="0" w:space="0" w:color="auto"/>
      </w:divBdr>
      <w:divsChild>
        <w:div w:id="1896895207">
          <w:marLeft w:val="0"/>
          <w:marRight w:val="0"/>
          <w:marTop w:val="0"/>
          <w:marBottom w:val="0"/>
          <w:divBdr>
            <w:top w:val="none" w:sz="0" w:space="0" w:color="auto"/>
            <w:left w:val="none" w:sz="0" w:space="0" w:color="auto"/>
            <w:bottom w:val="none" w:sz="0" w:space="0" w:color="auto"/>
            <w:right w:val="none" w:sz="0" w:space="0" w:color="auto"/>
          </w:divBdr>
          <w:divsChild>
            <w:div w:id="256983021">
              <w:marLeft w:val="0"/>
              <w:marRight w:val="0"/>
              <w:marTop w:val="0"/>
              <w:marBottom w:val="0"/>
              <w:divBdr>
                <w:top w:val="none" w:sz="0" w:space="0" w:color="auto"/>
                <w:left w:val="none" w:sz="0" w:space="0" w:color="auto"/>
                <w:bottom w:val="none" w:sz="0" w:space="0" w:color="auto"/>
                <w:right w:val="none" w:sz="0" w:space="0" w:color="auto"/>
              </w:divBdr>
              <w:divsChild>
                <w:div w:id="319232646">
                  <w:marLeft w:val="0"/>
                  <w:marRight w:val="0"/>
                  <w:marTop w:val="0"/>
                  <w:marBottom w:val="0"/>
                  <w:divBdr>
                    <w:top w:val="none" w:sz="0" w:space="0" w:color="auto"/>
                    <w:left w:val="none" w:sz="0" w:space="0" w:color="auto"/>
                    <w:bottom w:val="none" w:sz="0" w:space="0" w:color="auto"/>
                    <w:right w:val="none" w:sz="0" w:space="0" w:color="auto"/>
                  </w:divBdr>
                  <w:divsChild>
                    <w:div w:id="1809321255">
                      <w:marLeft w:val="0"/>
                      <w:marRight w:val="0"/>
                      <w:marTop w:val="0"/>
                      <w:marBottom w:val="0"/>
                      <w:divBdr>
                        <w:top w:val="none" w:sz="0" w:space="0" w:color="auto"/>
                        <w:left w:val="none" w:sz="0" w:space="0" w:color="auto"/>
                        <w:bottom w:val="none" w:sz="0" w:space="0" w:color="auto"/>
                        <w:right w:val="none" w:sz="0" w:space="0" w:color="auto"/>
                      </w:divBdr>
                      <w:divsChild>
                        <w:div w:id="151456718">
                          <w:marLeft w:val="0"/>
                          <w:marRight w:val="0"/>
                          <w:marTop w:val="0"/>
                          <w:marBottom w:val="0"/>
                          <w:divBdr>
                            <w:top w:val="none" w:sz="0" w:space="0" w:color="auto"/>
                            <w:left w:val="none" w:sz="0" w:space="0" w:color="auto"/>
                            <w:bottom w:val="none" w:sz="0" w:space="0" w:color="auto"/>
                            <w:right w:val="none" w:sz="0" w:space="0" w:color="auto"/>
                          </w:divBdr>
                          <w:divsChild>
                            <w:div w:id="819351601">
                              <w:marLeft w:val="0"/>
                              <w:marRight w:val="0"/>
                              <w:marTop w:val="0"/>
                              <w:marBottom w:val="0"/>
                              <w:divBdr>
                                <w:top w:val="none" w:sz="0" w:space="0" w:color="auto"/>
                                <w:left w:val="none" w:sz="0" w:space="0" w:color="auto"/>
                                <w:bottom w:val="none" w:sz="0" w:space="0" w:color="auto"/>
                                <w:right w:val="none" w:sz="0" w:space="0" w:color="auto"/>
                              </w:divBdr>
                              <w:divsChild>
                                <w:div w:id="567039340">
                                  <w:marLeft w:val="0"/>
                                  <w:marRight w:val="0"/>
                                  <w:marTop w:val="0"/>
                                  <w:marBottom w:val="0"/>
                                  <w:divBdr>
                                    <w:top w:val="none" w:sz="0" w:space="0" w:color="auto"/>
                                    <w:left w:val="none" w:sz="0" w:space="0" w:color="auto"/>
                                    <w:bottom w:val="none" w:sz="0" w:space="0" w:color="auto"/>
                                    <w:right w:val="none" w:sz="0" w:space="0" w:color="auto"/>
                                  </w:divBdr>
                                  <w:divsChild>
                                    <w:div w:id="119079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54110">
      <w:bodyDiv w:val="1"/>
      <w:marLeft w:val="0"/>
      <w:marRight w:val="0"/>
      <w:marTop w:val="0"/>
      <w:marBottom w:val="0"/>
      <w:divBdr>
        <w:top w:val="none" w:sz="0" w:space="0" w:color="auto"/>
        <w:left w:val="none" w:sz="0" w:space="0" w:color="auto"/>
        <w:bottom w:val="none" w:sz="0" w:space="0" w:color="auto"/>
        <w:right w:val="none" w:sz="0" w:space="0" w:color="auto"/>
      </w:divBdr>
    </w:div>
    <w:div w:id="135492537">
      <w:bodyDiv w:val="1"/>
      <w:marLeft w:val="0"/>
      <w:marRight w:val="0"/>
      <w:marTop w:val="0"/>
      <w:marBottom w:val="0"/>
      <w:divBdr>
        <w:top w:val="none" w:sz="0" w:space="0" w:color="auto"/>
        <w:left w:val="none" w:sz="0" w:space="0" w:color="auto"/>
        <w:bottom w:val="none" w:sz="0" w:space="0" w:color="auto"/>
        <w:right w:val="none" w:sz="0" w:space="0" w:color="auto"/>
      </w:divBdr>
      <w:divsChild>
        <w:div w:id="1915047495">
          <w:marLeft w:val="0"/>
          <w:marRight w:val="0"/>
          <w:marTop w:val="0"/>
          <w:marBottom w:val="0"/>
          <w:divBdr>
            <w:top w:val="none" w:sz="0" w:space="0" w:color="auto"/>
            <w:left w:val="none" w:sz="0" w:space="0" w:color="auto"/>
            <w:bottom w:val="none" w:sz="0" w:space="0" w:color="auto"/>
            <w:right w:val="none" w:sz="0" w:space="0" w:color="auto"/>
          </w:divBdr>
          <w:divsChild>
            <w:div w:id="757404736">
              <w:marLeft w:val="0"/>
              <w:marRight w:val="0"/>
              <w:marTop w:val="0"/>
              <w:marBottom w:val="0"/>
              <w:divBdr>
                <w:top w:val="none" w:sz="0" w:space="0" w:color="auto"/>
                <w:left w:val="none" w:sz="0" w:space="0" w:color="auto"/>
                <w:bottom w:val="none" w:sz="0" w:space="0" w:color="auto"/>
                <w:right w:val="none" w:sz="0" w:space="0" w:color="auto"/>
              </w:divBdr>
              <w:divsChild>
                <w:div w:id="1255020330">
                  <w:marLeft w:val="0"/>
                  <w:marRight w:val="0"/>
                  <w:marTop w:val="0"/>
                  <w:marBottom w:val="0"/>
                  <w:divBdr>
                    <w:top w:val="none" w:sz="0" w:space="0" w:color="auto"/>
                    <w:left w:val="none" w:sz="0" w:space="0" w:color="auto"/>
                    <w:bottom w:val="none" w:sz="0" w:space="0" w:color="auto"/>
                    <w:right w:val="none" w:sz="0" w:space="0" w:color="auto"/>
                  </w:divBdr>
                  <w:divsChild>
                    <w:div w:id="119954240">
                      <w:marLeft w:val="0"/>
                      <w:marRight w:val="0"/>
                      <w:marTop w:val="0"/>
                      <w:marBottom w:val="0"/>
                      <w:divBdr>
                        <w:top w:val="none" w:sz="0" w:space="0" w:color="auto"/>
                        <w:left w:val="none" w:sz="0" w:space="0" w:color="auto"/>
                        <w:bottom w:val="none" w:sz="0" w:space="0" w:color="auto"/>
                        <w:right w:val="none" w:sz="0" w:space="0" w:color="auto"/>
                      </w:divBdr>
                      <w:divsChild>
                        <w:div w:id="893278034">
                          <w:marLeft w:val="0"/>
                          <w:marRight w:val="0"/>
                          <w:marTop w:val="0"/>
                          <w:marBottom w:val="0"/>
                          <w:divBdr>
                            <w:top w:val="none" w:sz="0" w:space="0" w:color="auto"/>
                            <w:left w:val="none" w:sz="0" w:space="0" w:color="auto"/>
                            <w:bottom w:val="none" w:sz="0" w:space="0" w:color="auto"/>
                            <w:right w:val="none" w:sz="0" w:space="0" w:color="auto"/>
                          </w:divBdr>
                          <w:divsChild>
                            <w:div w:id="884215253">
                              <w:marLeft w:val="0"/>
                              <w:marRight w:val="0"/>
                              <w:marTop w:val="0"/>
                              <w:marBottom w:val="0"/>
                              <w:divBdr>
                                <w:top w:val="none" w:sz="0" w:space="0" w:color="auto"/>
                                <w:left w:val="none" w:sz="0" w:space="0" w:color="auto"/>
                                <w:bottom w:val="none" w:sz="0" w:space="0" w:color="auto"/>
                                <w:right w:val="none" w:sz="0" w:space="0" w:color="auto"/>
                              </w:divBdr>
                              <w:divsChild>
                                <w:div w:id="1742605718">
                                  <w:marLeft w:val="0"/>
                                  <w:marRight w:val="0"/>
                                  <w:marTop w:val="0"/>
                                  <w:marBottom w:val="0"/>
                                  <w:divBdr>
                                    <w:top w:val="none" w:sz="0" w:space="0" w:color="auto"/>
                                    <w:left w:val="none" w:sz="0" w:space="0" w:color="auto"/>
                                    <w:bottom w:val="none" w:sz="0" w:space="0" w:color="auto"/>
                                    <w:right w:val="none" w:sz="0" w:space="0" w:color="auto"/>
                                  </w:divBdr>
                                  <w:divsChild>
                                    <w:div w:id="44454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198901">
      <w:bodyDiv w:val="1"/>
      <w:marLeft w:val="0"/>
      <w:marRight w:val="0"/>
      <w:marTop w:val="0"/>
      <w:marBottom w:val="0"/>
      <w:divBdr>
        <w:top w:val="none" w:sz="0" w:space="0" w:color="auto"/>
        <w:left w:val="none" w:sz="0" w:space="0" w:color="auto"/>
        <w:bottom w:val="none" w:sz="0" w:space="0" w:color="auto"/>
        <w:right w:val="none" w:sz="0" w:space="0" w:color="auto"/>
      </w:divBdr>
      <w:divsChild>
        <w:div w:id="2018076926">
          <w:marLeft w:val="0"/>
          <w:marRight w:val="0"/>
          <w:marTop w:val="0"/>
          <w:marBottom w:val="0"/>
          <w:divBdr>
            <w:top w:val="none" w:sz="0" w:space="0" w:color="auto"/>
            <w:left w:val="none" w:sz="0" w:space="0" w:color="auto"/>
            <w:bottom w:val="none" w:sz="0" w:space="0" w:color="auto"/>
            <w:right w:val="none" w:sz="0" w:space="0" w:color="auto"/>
          </w:divBdr>
          <w:divsChild>
            <w:div w:id="1184906798">
              <w:marLeft w:val="0"/>
              <w:marRight w:val="0"/>
              <w:marTop w:val="0"/>
              <w:marBottom w:val="0"/>
              <w:divBdr>
                <w:top w:val="none" w:sz="0" w:space="0" w:color="auto"/>
                <w:left w:val="none" w:sz="0" w:space="0" w:color="auto"/>
                <w:bottom w:val="none" w:sz="0" w:space="0" w:color="auto"/>
                <w:right w:val="none" w:sz="0" w:space="0" w:color="auto"/>
              </w:divBdr>
              <w:divsChild>
                <w:div w:id="813762135">
                  <w:marLeft w:val="0"/>
                  <w:marRight w:val="0"/>
                  <w:marTop w:val="0"/>
                  <w:marBottom w:val="0"/>
                  <w:divBdr>
                    <w:top w:val="none" w:sz="0" w:space="0" w:color="auto"/>
                    <w:left w:val="none" w:sz="0" w:space="0" w:color="auto"/>
                    <w:bottom w:val="none" w:sz="0" w:space="0" w:color="auto"/>
                    <w:right w:val="none" w:sz="0" w:space="0" w:color="auto"/>
                  </w:divBdr>
                  <w:divsChild>
                    <w:div w:id="125051124">
                      <w:marLeft w:val="0"/>
                      <w:marRight w:val="0"/>
                      <w:marTop w:val="0"/>
                      <w:marBottom w:val="0"/>
                      <w:divBdr>
                        <w:top w:val="none" w:sz="0" w:space="0" w:color="auto"/>
                        <w:left w:val="none" w:sz="0" w:space="0" w:color="auto"/>
                        <w:bottom w:val="none" w:sz="0" w:space="0" w:color="auto"/>
                        <w:right w:val="none" w:sz="0" w:space="0" w:color="auto"/>
                      </w:divBdr>
                      <w:divsChild>
                        <w:div w:id="245844987">
                          <w:marLeft w:val="0"/>
                          <w:marRight w:val="0"/>
                          <w:marTop w:val="0"/>
                          <w:marBottom w:val="0"/>
                          <w:divBdr>
                            <w:top w:val="none" w:sz="0" w:space="0" w:color="auto"/>
                            <w:left w:val="none" w:sz="0" w:space="0" w:color="auto"/>
                            <w:bottom w:val="none" w:sz="0" w:space="0" w:color="auto"/>
                            <w:right w:val="none" w:sz="0" w:space="0" w:color="auto"/>
                          </w:divBdr>
                          <w:divsChild>
                            <w:div w:id="1492024105">
                              <w:marLeft w:val="0"/>
                              <w:marRight w:val="0"/>
                              <w:marTop w:val="0"/>
                              <w:marBottom w:val="0"/>
                              <w:divBdr>
                                <w:top w:val="none" w:sz="0" w:space="0" w:color="auto"/>
                                <w:left w:val="none" w:sz="0" w:space="0" w:color="auto"/>
                                <w:bottom w:val="none" w:sz="0" w:space="0" w:color="auto"/>
                                <w:right w:val="none" w:sz="0" w:space="0" w:color="auto"/>
                              </w:divBdr>
                              <w:divsChild>
                                <w:div w:id="203951434">
                                  <w:marLeft w:val="0"/>
                                  <w:marRight w:val="0"/>
                                  <w:marTop w:val="0"/>
                                  <w:marBottom w:val="0"/>
                                  <w:divBdr>
                                    <w:top w:val="none" w:sz="0" w:space="0" w:color="auto"/>
                                    <w:left w:val="none" w:sz="0" w:space="0" w:color="auto"/>
                                    <w:bottom w:val="none" w:sz="0" w:space="0" w:color="auto"/>
                                    <w:right w:val="none" w:sz="0" w:space="0" w:color="auto"/>
                                  </w:divBdr>
                                  <w:divsChild>
                                    <w:div w:id="18451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61969">
      <w:bodyDiv w:val="1"/>
      <w:marLeft w:val="0"/>
      <w:marRight w:val="0"/>
      <w:marTop w:val="0"/>
      <w:marBottom w:val="0"/>
      <w:divBdr>
        <w:top w:val="none" w:sz="0" w:space="0" w:color="auto"/>
        <w:left w:val="none" w:sz="0" w:space="0" w:color="auto"/>
        <w:bottom w:val="none" w:sz="0" w:space="0" w:color="auto"/>
        <w:right w:val="none" w:sz="0" w:space="0" w:color="auto"/>
      </w:divBdr>
      <w:divsChild>
        <w:div w:id="1079672417">
          <w:marLeft w:val="0"/>
          <w:marRight w:val="0"/>
          <w:marTop w:val="0"/>
          <w:marBottom w:val="0"/>
          <w:divBdr>
            <w:top w:val="none" w:sz="0" w:space="0" w:color="auto"/>
            <w:left w:val="none" w:sz="0" w:space="0" w:color="auto"/>
            <w:bottom w:val="none" w:sz="0" w:space="0" w:color="auto"/>
            <w:right w:val="none" w:sz="0" w:space="0" w:color="auto"/>
          </w:divBdr>
          <w:divsChild>
            <w:div w:id="1558128261">
              <w:marLeft w:val="0"/>
              <w:marRight w:val="0"/>
              <w:marTop w:val="0"/>
              <w:marBottom w:val="0"/>
              <w:divBdr>
                <w:top w:val="none" w:sz="0" w:space="0" w:color="auto"/>
                <w:left w:val="none" w:sz="0" w:space="0" w:color="auto"/>
                <w:bottom w:val="none" w:sz="0" w:space="0" w:color="auto"/>
                <w:right w:val="none" w:sz="0" w:space="0" w:color="auto"/>
              </w:divBdr>
              <w:divsChild>
                <w:div w:id="269511299">
                  <w:marLeft w:val="0"/>
                  <w:marRight w:val="0"/>
                  <w:marTop w:val="0"/>
                  <w:marBottom w:val="0"/>
                  <w:divBdr>
                    <w:top w:val="none" w:sz="0" w:space="0" w:color="auto"/>
                    <w:left w:val="none" w:sz="0" w:space="0" w:color="auto"/>
                    <w:bottom w:val="none" w:sz="0" w:space="0" w:color="auto"/>
                    <w:right w:val="none" w:sz="0" w:space="0" w:color="auto"/>
                  </w:divBdr>
                  <w:divsChild>
                    <w:div w:id="11724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603384">
      <w:bodyDiv w:val="1"/>
      <w:marLeft w:val="0"/>
      <w:marRight w:val="0"/>
      <w:marTop w:val="0"/>
      <w:marBottom w:val="0"/>
      <w:divBdr>
        <w:top w:val="none" w:sz="0" w:space="0" w:color="auto"/>
        <w:left w:val="none" w:sz="0" w:space="0" w:color="auto"/>
        <w:bottom w:val="none" w:sz="0" w:space="0" w:color="auto"/>
        <w:right w:val="none" w:sz="0" w:space="0" w:color="auto"/>
      </w:divBdr>
      <w:divsChild>
        <w:div w:id="748844511">
          <w:marLeft w:val="0"/>
          <w:marRight w:val="0"/>
          <w:marTop w:val="0"/>
          <w:marBottom w:val="0"/>
          <w:divBdr>
            <w:top w:val="none" w:sz="0" w:space="0" w:color="auto"/>
            <w:left w:val="none" w:sz="0" w:space="0" w:color="auto"/>
            <w:bottom w:val="none" w:sz="0" w:space="0" w:color="auto"/>
            <w:right w:val="none" w:sz="0" w:space="0" w:color="auto"/>
          </w:divBdr>
          <w:divsChild>
            <w:div w:id="1329363691">
              <w:marLeft w:val="0"/>
              <w:marRight w:val="0"/>
              <w:marTop w:val="0"/>
              <w:marBottom w:val="0"/>
              <w:divBdr>
                <w:top w:val="none" w:sz="0" w:space="0" w:color="auto"/>
                <w:left w:val="none" w:sz="0" w:space="0" w:color="auto"/>
                <w:bottom w:val="none" w:sz="0" w:space="0" w:color="auto"/>
                <w:right w:val="none" w:sz="0" w:space="0" w:color="auto"/>
              </w:divBdr>
              <w:divsChild>
                <w:div w:id="1799495971">
                  <w:marLeft w:val="0"/>
                  <w:marRight w:val="0"/>
                  <w:marTop w:val="0"/>
                  <w:marBottom w:val="0"/>
                  <w:divBdr>
                    <w:top w:val="none" w:sz="0" w:space="0" w:color="auto"/>
                    <w:left w:val="none" w:sz="0" w:space="0" w:color="auto"/>
                    <w:bottom w:val="none" w:sz="0" w:space="0" w:color="auto"/>
                    <w:right w:val="none" w:sz="0" w:space="0" w:color="auto"/>
                  </w:divBdr>
                  <w:divsChild>
                    <w:div w:id="189879665">
                      <w:marLeft w:val="0"/>
                      <w:marRight w:val="0"/>
                      <w:marTop w:val="0"/>
                      <w:marBottom w:val="0"/>
                      <w:divBdr>
                        <w:top w:val="none" w:sz="0" w:space="0" w:color="auto"/>
                        <w:left w:val="none" w:sz="0" w:space="0" w:color="auto"/>
                        <w:bottom w:val="none" w:sz="0" w:space="0" w:color="auto"/>
                        <w:right w:val="none" w:sz="0" w:space="0" w:color="auto"/>
                      </w:divBdr>
                      <w:divsChild>
                        <w:div w:id="1727997027">
                          <w:marLeft w:val="0"/>
                          <w:marRight w:val="0"/>
                          <w:marTop w:val="0"/>
                          <w:marBottom w:val="0"/>
                          <w:divBdr>
                            <w:top w:val="none" w:sz="0" w:space="0" w:color="auto"/>
                            <w:left w:val="none" w:sz="0" w:space="0" w:color="auto"/>
                            <w:bottom w:val="none" w:sz="0" w:space="0" w:color="auto"/>
                            <w:right w:val="none" w:sz="0" w:space="0" w:color="auto"/>
                          </w:divBdr>
                          <w:divsChild>
                            <w:div w:id="375661203">
                              <w:marLeft w:val="0"/>
                              <w:marRight w:val="0"/>
                              <w:marTop w:val="0"/>
                              <w:marBottom w:val="0"/>
                              <w:divBdr>
                                <w:top w:val="none" w:sz="0" w:space="0" w:color="auto"/>
                                <w:left w:val="none" w:sz="0" w:space="0" w:color="auto"/>
                                <w:bottom w:val="none" w:sz="0" w:space="0" w:color="auto"/>
                                <w:right w:val="none" w:sz="0" w:space="0" w:color="auto"/>
                              </w:divBdr>
                              <w:divsChild>
                                <w:div w:id="180096258">
                                  <w:marLeft w:val="0"/>
                                  <w:marRight w:val="0"/>
                                  <w:marTop w:val="0"/>
                                  <w:marBottom w:val="0"/>
                                  <w:divBdr>
                                    <w:top w:val="none" w:sz="0" w:space="0" w:color="auto"/>
                                    <w:left w:val="none" w:sz="0" w:space="0" w:color="auto"/>
                                    <w:bottom w:val="none" w:sz="0" w:space="0" w:color="auto"/>
                                    <w:right w:val="none" w:sz="0" w:space="0" w:color="auto"/>
                                  </w:divBdr>
                                  <w:divsChild>
                                    <w:div w:id="206478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582315">
      <w:bodyDiv w:val="1"/>
      <w:marLeft w:val="0"/>
      <w:marRight w:val="0"/>
      <w:marTop w:val="0"/>
      <w:marBottom w:val="0"/>
      <w:divBdr>
        <w:top w:val="none" w:sz="0" w:space="0" w:color="auto"/>
        <w:left w:val="none" w:sz="0" w:space="0" w:color="auto"/>
        <w:bottom w:val="none" w:sz="0" w:space="0" w:color="auto"/>
        <w:right w:val="none" w:sz="0" w:space="0" w:color="auto"/>
      </w:divBdr>
      <w:divsChild>
        <w:div w:id="47192269">
          <w:marLeft w:val="0"/>
          <w:marRight w:val="0"/>
          <w:marTop w:val="0"/>
          <w:marBottom w:val="0"/>
          <w:divBdr>
            <w:top w:val="none" w:sz="0" w:space="0" w:color="auto"/>
            <w:left w:val="none" w:sz="0" w:space="0" w:color="auto"/>
            <w:bottom w:val="none" w:sz="0" w:space="0" w:color="auto"/>
            <w:right w:val="none" w:sz="0" w:space="0" w:color="auto"/>
          </w:divBdr>
          <w:divsChild>
            <w:div w:id="2097823688">
              <w:marLeft w:val="0"/>
              <w:marRight w:val="0"/>
              <w:marTop w:val="0"/>
              <w:marBottom w:val="0"/>
              <w:divBdr>
                <w:top w:val="none" w:sz="0" w:space="0" w:color="auto"/>
                <w:left w:val="none" w:sz="0" w:space="0" w:color="auto"/>
                <w:bottom w:val="none" w:sz="0" w:space="0" w:color="auto"/>
                <w:right w:val="none" w:sz="0" w:space="0" w:color="auto"/>
              </w:divBdr>
              <w:divsChild>
                <w:div w:id="421950752">
                  <w:marLeft w:val="0"/>
                  <w:marRight w:val="0"/>
                  <w:marTop w:val="0"/>
                  <w:marBottom w:val="0"/>
                  <w:divBdr>
                    <w:top w:val="none" w:sz="0" w:space="0" w:color="auto"/>
                    <w:left w:val="none" w:sz="0" w:space="0" w:color="auto"/>
                    <w:bottom w:val="none" w:sz="0" w:space="0" w:color="auto"/>
                    <w:right w:val="none" w:sz="0" w:space="0" w:color="auto"/>
                  </w:divBdr>
                  <w:divsChild>
                    <w:div w:id="870924420">
                      <w:marLeft w:val="0"/>
                      <w:marRight w:val="0"/>
                      <w:marTop w:val="0"/>
                      <w:marBottom w:val="0"/>
                      <w:divBdr>
                        <w:top w:val="none" w:sz="0" w:space="0" w:color="auto"/>
                        <w:left w:val="none" w:sz="0" w:space="0" w:color="auto"/>
                        <w:bottom w:val="none" w:sz="0" w:space="0" w:color="auto"/>
                        <w:right w:val="none" w:sz="0" w:space="0" w:color="auto"/>
                      </w:divBdr>
                      <w:divsChild>
                        <w:div w:id="729116604">
                          <w:marLeft w:val="0"/>
                          <w:marRight w:val="0"/>
                          <w:marTop w:val="0"/>
                          <w:marBottom w:val="0"/>
                          <w:divBdr>
                            <w:top w:val="none" w:sz="0" w:space="0" w:color="auto"/>
                            <w:left w:val="none" w:sz="0" w:space="0" w:color="auto"/>
                            <w:bottom w:val="none" w:sz="0" w:space="0" w:color="auto"/>
                            <w:right w:val="none" w:sz="0" w:space="0" w:color="auto"/>
                          </w:divBdr>
                          <w:divsChild>
                            <w:div w:id="441533349">
                              <w:marLeft w:val="0"/>
                              <w:marRight w:val="0"/>
                              <w:marTop w:val="0"/>
                              <w:marBottom w:val="0"/>
                              <w:divBdr>
                                <w:top w:val="none" w:sz="0" w:space="0" w:color="auto"/>
                                <w:left w:val="none" w:sz="0" w:space="0" w:color="auto"/>
                                <w:bottom w:val="none" w:sz="0" w:space="0" w:color="auto"/>
                                <w:right w:val="none" w:sz="0" w:space="0" w:color="auto"/>
                              </w:divBdr>
                              <w:divsChild>
                                <w:div w:id="774785693">
                                  <w:marLeft w:val="0"/>
                                  <w:marRight w:val="0"/>
                                  <w:marTop w:val="0"/>
                                  <w:marBottom w:val="0"/>
                                  <w:divBdr>
                                    <w:top w:val="none" w:sz="0" w:space="0" w:color="auto"/>
                                    <w:left w:val="none" w:sz="0" w:space="0" w:color="auto"/>
                                    <w:bottom w:val="none" w:sz="0" w:space="0" w:color="auto"/>
                                    <w:right w:val="none" w:sz="0" w:space="0" w:color="auto"/>
                                  </w:divBdr>
                                  <w:divsChild>
                                    <w:div w:id="142745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5476429">
      <w:bodyDiv w:val="1"/>
      <w:marLeft w:val="0"/>
      <w:marRight w:val="0"/>
      <w:marTop w:val="0"/>
      <w:marBottom w:val="0"/>
      <w:divBdr>
        <w:top w:val="none" w:sz="0" w:space="0" w:color="auto"/>
        <w:left w:val="none" w:sz="0" w:space="0" w:color="auto"/>
        <w:bottom w:val="none" w:sz="0" w:space="0" w:color="auto"/>
        <w:right w:val="none" w:sz="0" w:space="0" w:color="auto"/>
      </w:divBdr>
      <w:divsChild>
        <w:div w:id="1769081390">
          <w:marLeft w:val="0"/>
          <w:marRight w:val="0"/>
          <w:marTop w:val="0"/>
          <w:marBottom w:val="0"/>
          <w:divBdr>
            <w:top w:val="none" w:sz="0" w:space="0" w:color="auto"/>
            <w:left w:val="none" w:sz="0" w:space="0" w:color="auto"/>
            <w:bottom w:val="none" w:sz="0" w:space="0" w:color="auto"/>
            <w:right w:val="none" w:sz="0" w:space="0" w:color="auto"/>
          </w:divBdr>
          <w:divsChild>
            <w:div w:id="1723557524">
              <w:marLeft w:val="0"/>
              <w:marRight w:val="0"/>
              <w:marTop w:val="0"/>
              <w:marBottom w:val="0"/>
              <w:divBdr>
                <w:top w:val="none" w:sz="0" w:space="0" w:color="auto"/>
                <w:left w:val="none" w:sz="0" w:space="0" w:color="auto"/>
                <w:bottom w:val="none" w:sz="0" w:space="0" w:color="auto"/>
                <w:right w:val="none" w:sz="0" w:space="0" w:color="auto"/>
              </w:divBdr>
              <w:divsChild>
                <w:div w:id="1675952738">
                  <w:marLeft w:val="0"/>
                  <w:marRight w:val="0"/>
                  <w:marTop w:val="0"/>
                  <w:marBottom w:val="0"/>
                  <w:divBdr>
                    <w:top w:val="none" w:sz="0" w:space="0" w:color="auto"/>
                    <w:left w:val="none" w:sz="0" w:space="0" w:color="auto"/>
                    <w:bottom w:val="none" w:sz="0" w:space="0" w:color="auto"/>
                    <w:right w:val="none" w:sz="0" w:space="0" w:color="auto"/>
                  </w:divBdr>
                  <w:divsChild>
                    <w:div w:id="666438879">
                      <w:marLeft w:val="0"/>
                      <w:marRight w:val="0"/>
                      <w:marTop w:val="0"/>
                      <w:marBottom w:val="0"/>
                      <w:divBdr>
                        <w:top w:val="none" w:sz="0" w:space="0" w:color="auto"/>
                        <w:left w:val="none" w:sz="0" w:space="0" w:color="auto"/>
                        <w:bottom w:val="none" w:sz="0" w:space="0" w:color="auto"/>
                        <w:right w:val="none" w:sz="0" w:space="0" w:color="auto"/>
                      </w:divBdr>
                      <w:divsChild>
                        <w:div w:id="54741021">
                          <w:marLeft w:val="0"/>
                          <w:marRight w:val="0"/>
                          <w:marTop w:val="0"/>
                          <w:marBottom w:val="0"/>
                          <w:divBdr>
                            <w:top w:val="none" w:sz="0" w:space="0" w:color="auto"/>
                            <w:left w:val="none" w:sz="0" w:space="0" w:color="auto"/>
                            <w:bottom w:val="none" w:sz="0" w:space="0" w:color="auto"/>
                            <w:right w:val="none" w:sz="0" w:space="0" w:color="auto"/>
                          </w:divBdr>
                          <w:divsChild>
                            <w:div w:id="1583445347">
                              <w:marLeft w:val="0"/>
                              <w:marRight w:val="0"/>
                              <w:marTop w:val="0"/>
                              <w:marBottom w:val="0"/>
                              <w:divBdr>
                                <w:top w:val="none" w:sz="0" w:space="0" w:color="auto"/>
                                <w:left w:val="none" w:sz="0" w:space="0" w:color="auto"/>
                                <w:bottom w:val="none" w:sz="0" w:space="0" w:color="auto"/>
                                <w:right w:val="none" w:sz="0" w:space="0" w:color="auto"/>
                              </w:divBdr>
                              <w:divsChild>
                                <w:div w:id="528490514">
                                  <w:marLeft w:val="0"/>
                                  <w:marRight w:val="0"/>
                                  <w:marTop w:val="0"/>
                                  <w:marBottom w:val="0"/>
                                  <w:divBdr>
                                    <w:top w:val="none" w:sz="0" w:space="0" w:color="auto"/>
                                    <w:left w:val="none" w:sz="0" w:space="0" w:color="auto"/>
                                    <w:bottom w:val="none" w:sz="0" w:space="0" w:color="auto"/>
                                    <w:right w:val="none" w:sz="0" w:space="0" w:color="auto"/>
                                  </w:divBdr>
                                  <w:divsChild>
                                    <w:div w:id="200319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028529">
      <w:bodyDiv w:val="1"/>
      <w:marLeft w:val="0"/>
      <w:marRight w:val="0"/>
      <w:marTop w:val="0"/>
      <w:marBottom w:val="0"/>
      <w:divBdr>
        <w:top w:val="none" w:sz="0" w:space="0" w:color="auto"/>
        <w:left w:val="none" w:sz="0" w:space="0" w:color="auto"/>
        <w:bottom w:val="none" w:sz="0" w:space="0" w:color="auto"/>
        <w:right w:val="none" w:sz="0" w:space="0" w:color="auto"/>
      </w:divBdr>
      <w:divsChild>
        <w:div w:id="429786379">
          <w:marLeft w:val="0"/>
          <w:marRight w:val="0"/>
          <w:marTop w:val="0"/>
          <w:marBottom w:val="0"/>
          <w:divBdr>
            <w:top w:val="none" w:sz="0" w:space="0" w:color="auto"/>
            <w:left w:val="none" w:sz="0" w:space="0" w:color="auto"/>
            <w:bottom w:val="none" w:sz="0" w:space="0" w:color="auto"/>
            <w:right w:val="none" w:sz="0" w:space="0" w:color="auto"/>
          </w:divBdr>
          <w:divsChild>
            <w:div w:id="246350722">
              <w:marLeft w:val="0"/>
              <w:marRight w:val="0"/>
              <w:marTop w:val="0"/>
              <w:marBottom w:val="0"/>
              <w:divBdr>
                <w:top w:val="none" w:sz="0" w:space="0" w:color="auto"/>
                <w:left w:val="none" w:sz="0" w:space="0" w:color="auto"/>
                <w:bottom w:val="none" w:sz="0" w:space="0" w:color="auto"/>
                <w:right w:val="none" w:sz="0" w:space="0" w:color="auto"/>
              </w:divBdr>
              <w:divsChild>
                <w:div w:id="2061174668">
                  <w:marLeft w:val="0"/>
                  <w:marRight w:val="0"/>
                  <w:marTop w:val="0"/>
                  <w:marBottom w:val="0"/>
                  <w:divBdr>
                    <w:top w:val="none" w:sz="0" w:space="0" w:color="auto"/>
                    <w:left w:val="none" w:sz="0" w:space="0" w:color="auto"/>
                    <w:bottom w:val="none" w:sz="0" w:space="0" w:color="auto"/>
                    <w:right w:val="none" w:sz="0" w:space="0" w:color="auto"/>
                  </w:divBdr>
                  <w:divsChild>
                    <w:div w:id="611474578">
                      <w:marLeft w:val="0"/>
                      <w:marRight w:val="0"/>
                      <w:marTop w:val="0"/>
                      <w:marBottom w:val="0"/>
                      <w:divBdr>
                        <w:top w:val="none" w:sz="0" w:space="0" w:color="auto"/>
                        <w:left w:val="none" w:sz="0" w:space="0" w:color="auto"/>
                        <w:bottom w:val="none" w:sz="0" w:space="0" w:color="auto"/>
                        <w:right w:val="none" w:sz="0" w:space="0" w:color="auto"/>
                      </w:divBdr>
                      <w:divsChild>
                        <w:div w:id="1588952667">
                          <w:marLeft w:val="0"/>
                          <w:marRight w:val="0"/>
                          <w:marTop w:val="0"/>
                          <w:marBottom w:val="0"/>
                          <w:divBdr>
                            <w:top w:val="none" w:sz="0" w:space="0" w:color="auto"/>
                            <w:left w:val="none" w:sz="0" w:space="0" w:color="auto"/>
                            <w:bottom w:val="none" w:sz="0" w:space="0" w:color="auto"/>
                            <w:right w:val="none" w:sz="0" w:space="0" w:color="auto"/>
                          </w:divBdr>
                          <w:divsChild>
                            <w:div w:id="743648208">
                              <w:marLeft w:val="0"/>
                              <w:marRight w:val="0"/>
                              <w:marTop w:val="0"/>
                              <w:marBottom w:val="0"/>
                              <w:divBdr>
                                <w:top w:val="none" w:sz="0" w:space="0" w:color="auto"/>
                                <w:left w:val="none" w:sz="0" w:space="0" w:color="auto"/>
                                <w:bottom w:val="none" w:sz="0" w:space="0" w:color="auto"/>
                                <w:right w:val="none" w:sz="0" w:space="0" w:color="auto"/>
                              </w:divBdr>
                              <w:divsChild>
                                <w:div w:id="1447961770">
                                  <w:marLeft w:val="0"/>
                                  <w:marRight w:val="0"/>
                                  <w:marTop w:val="0"/>
                                  <w:marBottom w:val="0"/>
                                  <w:divBdr>
                                    <w:top w:val="none" w:sz="0" w:space="0" w:color="auto"/>
                                    <w:left w:val="none" w:sz="0" w:space="0" w:color="auto"/>
                                    <w:bottom w:val="none" w:sz="0" w:space="0" w:color="auto"/>
                                    <w:right w:val="none" w:sz="0" w:space="0" w:color="auto"/>
                                  </w:divBdr>
                                  <w:divsChild>
                                    <w:div w:id="171253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879684">
      <w:bodyDiv w:val="1"/>
      <w:marLeft w:val="0"/>
      <w:marRight w:val="0"/>
      <w:marTop w:val="0"/>
      <w:marBottom w:val="0"/>
      <w:divBdr>
        <w:top w:val="none" w:sz="0" w:space="0" w:color="auto"/>
        <w:left w:val="none" w:sz="0" w:space="0" w:color="auto"/>
        <w:bottom w:val="none" w:sz="0" w:space="0" w:color="auto"/>
        <w:right w:val="none" w:sz="0" w:space="0" w:color="auto"/>
      </w:divBdr>
    </w:div>
    <w:div w:id="318776107">
      <w:bodyDiv w:val="1"/>
      <w:marLeft w:val="0"/>
      <w:marRight w:val="0"/>
      <w:marTop w:val="0"/>
      <w:marBottom w:val="0"/>
      <w:divBdr>
        <w:top w:val="none" w:sz="0" w:space="0" w:color="auto"/>
        <w:left w:val="none" w:sz="0" w:space="0" w:color="auto"/>
        <w:bottom w:val="none" w:sz="0" w:space="0" w:color="auto"/>
        <w:right w:val="none" w:sz="0" w:space="0" w:color="auto"/>
      </w:divBdr>
    </w:div>
    <w:div w:id="321927880">
      <w:bodyDiv w:val="1"/>
      <w:marLeft w:val="0"/>
      <w:marRight w:val="0"/>
      <w:marTop w:val="0"/>
      <w:marBottom w:val="0"/>
      <w:divBdr>
        <w:top w:val="none" w:sz="0" w:space="0" w:color="auto"/>
        <w:left w:val="none" w:sz="0" w:space="0" w:color="auto"/>
        <w:bottom w:val="none" w:sz="0" w:space="0" w:color="auto"/>
        <w:right w:val="none" w:sz="0" w:space="0" w:color="auto"/>
      </w:divBdr>
    </w:div>
    <w:div w:id="330913994">
      <w:bodyDiv w:val="1"/>
      <w:marLeft w:val="0"/>
      <w:marRight w:val="0"/>
      <w:marTop w:val="0"/>
      <w:marBottom w:val="0"/>
      <w:divBdr>
        <w:top w:val="none" w:sz="0" w:space="0" w:color="auto"/>
        <w:left w:val="none" w:sz="0" w:space="0" w:color="auto"/>
        <w:bottom w:val="none" w:sz="0" w:space="0" w:color="auto"/>
        <w:right w:val="none" w:sz="0" w:space="0" w:color="auto"/>
      </w:divBdr>
    </w:div>
    <w:div w:id="345209003">
      <w:bodyDiv w:val="1"/>
      <w:marLeft w:val="0"/>
      <w:marRight w:val="0"/>
      <w:marTop w:val="0"/>
      <w:marBottom w:val="0"/>
      <w:divBdr>
        <w:top w:val="none" w:sz="0" w:space="0" w:color="auto"/>
        <w:left w:val="none" w:sz="0" w:space="0" w:color="auto"/>
        <w:bottom w:val="none" w:sz="0" w:space="0" w:color="auto"/>
        <w:right w:val="none" w:sz="0" w:space="0" w:color="auto"/>
      </w:divBdr>
    </w:div>
    <w:div w:id="447894033">
      <w:bodyDiv w:val="1"/>
      <w:marLeft w:val="0"/>
      <w:marRight w:val="0"/>
      <w:marTop w:val="0"/>
      <w:marBottom w:val="0"/>
      <w:divBdr>
        <w:top w:val="none" w:sz="0" w:space="0" w:color="auto"/>
        <w:left w:val="none" w:sz="0" w:space="0" w:color="auto"/>
        <w:bottom w:val="none" w:sz="0" w:space="0" w:color="auto"/>
        <w:right w:val="none" w:sz="0" w:space="0" w:color="auto"/>
      </w:divBdr>
      <w:divsChild>
        <w:div w:id="1674452171">
          <w:marLeft w:val="0"/>
          <w:marRight w:val="0"/>
          <w:marTop w:val="0"/>
          <w:marBottom w:val="0"/>
          <w:divBdr>
            <w:top w:val="none" w:sz="0" w:space="0" w:color="auto"/>
            <w:left w:val="none" w:sz="0" w:space="0" w:color="auto"/>
            <w:bottom w:val="none" w:sz="0" w:space="0" w:color="auto"/>
            <w:right w:val="none" w:sz="0" w:space="0" w:color="auto"/>
          </w:divBdr>
          <w:divsChild>
            <w:div w:id="1963340152">
              <w:marLeft w:val="0"/>
              <w:marRight w:val="0"/>
              <w:marTop w:val="0"/>
              <w:marBottom w:val="0"/>
              <w:divBdr>
                <w:top w:val="none" w:sz="0" w:space="0" w:color="auto"/>
                <w:left w:val="none" w:sz="0" w:space="0" w:color="auto"/>
                <w:bottom w:val="none" w:sz="0" w:space="0" w:color="auto"/>
                <w:right w:val="none" w:sz="0" w:space="0" w:color="auto"/>
              </w:divBdr>
              <w:divsChild>
                <w:div w:id="208542795">
                  <w:marLeft w:val="0"/>
                  <w:marRight w:val="0"/>
                  <w:marTop w:val="0"/>
                  <w:marBottom w:val="0"/>
                  <w:divBdr>
                    <w:top w:val="none" w:sz="0" w:space="0" w:color="auto"/>
                    <w:left w:val="none" w:sz="0" w:space="0" w:color="auto"/>
                    <w:bottom w:val="none" w:sz="0" w:space="0" w:color="auto"/>
                    <w:right w:val="none" w:sz="0" w:space="0" w:color="auto"/>
                  </w:divBdr>
                  <w:divsChild>
                    <w:div w:id="951597077">
                      <w:marLeft w:val="0"/>
                      <w:marRight w:val="0"/>
                      <w:marTop w:val="0"/>
                      <w:marBottom w:val="0"/>
                      <w:divBdr>
                        <w:top w:val="none" w:sz="0" w:space="0" w:color="auto"/>
                        <w:left w:val="none" w:sz="0" w:space="0" w:color="auto"/>
                        <w:bottom w:val="none" w:sz="0" w:space="0" w:color="auto"/>
                        <w:right w:val="none" w:sz="0" w:space="0" w:color="auto"/>
                      </w:divBdr>
                      <w:divsChild>
                        <w:div w:id="1866628877">
                          <w:marLeft w:val="0"/>
                          <w:marRight w:val="0"/>
                          <w:marTop w:val="0"/>
                          <w:marBottom w:val="0"/>
                          <w:divBdr>
                            <w:top w:val="none" w:sz="0" w:space="0" w:color="auto"/>
                            <w:left w:val="none" w:sz="0" w:space="0" w:color="auto"/>
                            <w:bottom w:val="none" w:sz="0" w:space="0" w:color="auto"/>
                            <w:right w:val="none" w:sz="0" w:space="0" w:color="auto"/>
                          </w:divBdr>
                          <w:divsChild>
                            <w:div w:id="1317608900">
                              <w:marLeft w:val="0"/>
                              <w:marRight w:val="0"/>
                              <w:marTop w:val="0"/>
                              <w:marBottom w:val="0"/>
                              <w:divBdr>
                                <w:top w:val="none" w:sz="0" w:space="0" w:color="auto"/>
                                <w:left w:val="none" w:sz="0" w:space="0" w:color="auto"/>
                                <w:bottom w:val="none" w:sz="0" w:space="0" w:color="auto"/>
                                <w:right w:val="none" w:sz="0" w:space="0" w:color="auto"/>
                              </w:divBdr>
                              <w:divsChild>
                                <w:div w:id="1802382828">
                                  <w:marLeft w:val="0"/>
                                  <w:marRight w:val="0"/>
                                  <w:marTop w:val="0"/>
                                  <w:marBottom w:val="0"/>
                                  <w:divBdr>
                                    <w:top w:val="none" w:sz="0" w:space="0" w:color="auto"/>
                                    <w:left w:val="none" w:sz="0" w:space="0" w:color="auto"/>
                                    <w:bottom w:val="none" w:sz="0" w:space="0" w:color="auto"/>
                                    <w:right w:val="none" w:sz="0" w:space="0" w:color="auto"/>
                                  </w:divBdr>
                                  <w:divsChild>
                                    <w:div w:id="77884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813714">
      <w:bodyDiv w:val="1"/>
      <w:marLeft w:val="0"/>
      <w:marRight w:val="0"/>
      <w:marTop w:val="0"/>
      <w:marBottom w:val="0"/>
      <w:divBdr>
        <w:top w:val="none" w:sz="0" w:space="0" w:color="auto"/>
        <w:left w:val="none" w:sz="0" w:space="0" w:color="auto"/>
        <w:bottom w:val="none" w:sz="0" w:space="0" w:color="auto"/>
        <w:right w:val="none" w:sz="0" w:space="0" w:color="auto"/>
      </w:divBdr>
      <w:divsChild>
        <w:div w:id="759911204">
          <w:marLeft w:val="0"/>
          <w:marRight w:val="0"/>
          <w:marTop w:val="0"/>
          <w:marBottom w:val="0"/>
          <w:divBdr>
            <w:top w:val="none" w:sz="0" w:space="0" w:color="auto"/>
            <w:left w:val="none" w:sz="0" w:space="0" w:color="auto"/>
            <w:bottom w:val="none" w:sz="0" w:space="0" w:color="auto"/>
            <w:right w:val="none" w:sz="0" w:space="0" w:color="auto"/>
          </w:divBdr>
          <w:divsChild>
            <w:div w:id="1343705575">
              <w:marLeft w:val="0"/>
              <w:marRight w:val="0"/>
              <w:marTop w:val="0"/>
              <w:marBottom w:val="0"/>
              <w:divBdr>
                <w:top w:val="none" w:sz="0" w:space="0" w:color="auto"/>
                <w:left w:val="none" w:sz="0" w:space="0" w:color="auto"/>
                <w:bottom w:val="none" w:sz="0" w:space="0" w:color="auto"/>
                <w:right w:val="none" w:sz="0" w:space="0" w:color="auto"/>
              </w:divBdr>
              <w:divsChild>
                <w:div w:id="111749962">
                  <w:marLeft w:val="0"/>
                  <w:marRight w:val="0"/>
                  <w:marTop w:val="0"/>
                  <w:marBottom w:val="0"/>
                  <w:divBdr>
                    <w:top w:val="none" w:sz="0" w:space="0" w:color="auto"/>
                    <w:left w:val="none" w:sz="0" w:space="0" w:color="auto"/>
                    <w:bottom w:val="none" w:sz="0" w:space="0" w:color="auto"/>
                    <w:right w:val="none" w:sz="0" w:space="0" w:color="auto"/>
                  </w:divBdr>
                  <w:divsChild>
                    <w:div w:id="109788801">
                      <w:marLeft w:val="0"/>
                      <w:marRight w:val="0"/>
                      <w:marTop w:val="0"/>
                      <w:marBottom w:val="0"/>
                      <w:divBdr>
                        <w:top w:val="none" w:sz="0" w:space="0" w:color="auto"/>
                        <w:left w:val="none" w:sz="0" w:space="0" w:color="auto"/>
                        <w:bottom w:val="none" w:sz="0" w:space="0" w:color="auto"/>
                        <w:right w:val="none" w:sz="0" w:space="0" w:color="auto"/>
                      </w:divBdr>
                      <w:divsChild>
                        <w:div w:id="1092045209">
                          <w:marLeft w:val="0"/>
                          <w:marRight w:val="0"/>
                          <w:marTop w:val="0"/>
                          <w:marBottom w:val="0"/>
                          <w:divBdr>
                            <w:top w:val="none" w:sz="0" w:space="0" w:color="auto"/>
                            <w:left w:val="none" w:sz="0" w:space="0" w:color="auto"/>
                            <w:bottom w:val="none" w:sz="0" w:space="0" w:color="auto"/>
                            <w:right w:val="none" w:sz="0" w:space="0" w:color="auto"/>
                          </w:divBdr>
                          <w:divsChild>
                            <w:div w:id="1525510507">
                              <w:marLeft w:val="0"/>
                              <w:marRight w:val="0"/>
                              <w:marTop w:val="0"/>
                              <w:marBottom w:val="0"/>
                              <w:divBdr>
                                <w:top w:val="none" w:sz="0" w:space="0" w:color="auto"/>
                                <w:left w:val="none" w:sz="0" w:space="0" w:color="auto"/>
                                <w:bottom w:val="none" w:sz="0" w:space="0" w:color="auto"/>
                                <w:right w:val="none" w:sz="0" w:space="0" w:color="auto"/>
                              </w:divBdr>
                              <w:divsChild>
                                <w:div w:id="1058820578">
                                  <w:marLeft w:val="0"/>
                                  <w:marRight w:val="0"/>
                                  <w:marTop w:val="0"/>
                                  <w:marBottom w:val="0"/>
                                  <w:divBdr>
                                    <w:top w:val="none" w:sz="0" w:space="0" w:color="auto"/>
                                    <w:left w:val="none" w:sz="0" w:space="0" w:color="auto"/>
                                    <w:bottom w:val="none" w:sz="0" w:space="0" w:color="auto"/>
                                    <w:right w:val="none" w:sz="0" w:space="0" w:color="auto"/>
                                  </w:divBdr>
                                  <w:divsChild>
                                    <w:div w:id="73481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273502">
      <w:bodyDiv w:val="1"/>
      <w:marLeft w:val="0"/>
      <w:marRight w:val="0"/>
      <w:marTop w:val="0"/>
      <w:marBottom w:val="0"/>
      <w:divBdr>
        <w:top w:val="none" w:sz="0" w:space="0" w:color="auto"/>
        <w:left w:val="none" w:sz="0" w:space="0" w:color="auto"/>
        <w:bottom w:val="none" w:sz="0" w:space="0" w:color="auto"/>
        <w:right w:val="none" w:sz="0" w:space="0" w:color="auto"/>
      </w:divBdr>
    </w:div>
    <w:div w:id="534120660">
      <w:bodyDiv w:val="1"/>
      <w:marLeft w:val="0"/>
      <w:marRight w:val="0"/>
      <w:marTop w:val="0"/>
      <w:marBottom w:val="0"/>
      <w:divBdr>
        <w:top w:val="none" w:sz="0" w:space="0" w:color="auto"/>
        <w:left w:val="none" w:sz="0" w:space="0" w:color="auto"/>
        <w:bottom w:val="none" w:sz="0" w:space="0" w:color="auto"/>
        <w:right w:val="none" w:sz="0" w:space="0" w:color="auto"/>
      </w:divBdr>
    </w:div>
    <w:div w:id="677536493">
      <w:bodyDiv w:val="1"/>
      <w:marLeft w:val="0"/>
      <w:marRight w:val="0"/>
      <w:marTop w:val="0"/>
      <w:marBottom w:val="0"/>
      <w:divBdr>
        <w:top w:val="none" w:sz="0" w:space="0" w:color="auto"/>
        <w:left w:val="none" w:sz="0" w:space="0" w:color="auto"/>
        <w:bottom w:val="none" w:sz="0" w:space="0" w:color="auto"/>
        <w:right w:val="none" w:sz="0" w:space="0" w:color="auto"/>
      </w:divBdr>
      <w:divsChild>
        <w:div w:id="544567625">
          <w:marLeft w:val="0"/>
          <w:marRight w:val="0"/>
          <w:marTop w:val="0"/>
          <w:marBottom w:val="0"/>
          <w:divBdr>
            <w:top w:val="none" w:sz="0" w:space="0" w:color="auto"/>
            <w:left w:val="none" w:sz="0" w:space="0" w:color="auto"/>
            <w:bottom w:val="none" w:sz="0" w:space="0" w:color="auto"/>
            <w:right w:val="none" w:sz="0" w:space="0" w:color="auto"/>
          </w:divBdr>
          <w:divsChild>
            <w:div w:id="528757544">
              <w:marLeft w:val="0"/>
              <w:marRight w:val="0"/>
              <w:marTop w:val="0"/>
              <w:marBottom w:val="0"/>
              <w:divBdr>
                <w:top w:val="none" w:sz="0" w:space="0" w:color="auto"/>
                <w:left w:val="none" w:sz="0" w:space="0" w:color="auto"/>
                <w:bottom w:val="none" w:sz="0" w:space="0" w:color="auto"/>
                <w:right w:val="none" w:sz="0" w:space="0" w:color="auto"/>
              </w:divBdr>
              <w:divsChild>
                <w:div w:id="1586301336">
                  <w:marLeft w:val="0"/>
                  <w:marRight w:val="0"/>
                  <w:marTop w:val="0"/>
                  <w:marBottom w:val="0"/>
                  <w:divBdr>
                    <w:top w:val="none" w:sz="0" w:space="0" w:color="auto"/>
                    <w:left w:val="none" w:sz="0" w:space="0" w:color="auto"/>
                    <w:bottom w:val="none" w:sz="0" w:space="0" w:color="auto"/>
                    <w:right w:val="none" w:sz="0" w:space="0" w:color="auto"/>
                  </w:divBdr>
                  <w:divsChild>
                    <w:div w:id="31543898">
                      <w:marLeft w:val="0"/>
                      <w:marRight w:val="0"/>
                      <w:marTop w:val="0"/>
                      <w:marBottom w:val="0"/>
                      <w:divBdr>
                        <w:top w:val="none" w:sz="0" w:space="0" w:color="auto"/>
                        <w:left w:val="none" w:sz="0" w:space="0" w:color="auto"/>
                        <w:bottom w:val="none" w:sz="0" w:space="0" w:color="auto"/>
                        <w:right w:val="none" w:sz="0" w:space="0" w:color="auto"/>
                      </w:divBdr>
                      <w:divsChild>
                        <w:div w:id="545678450">
                          <w:marLeft w:val="0"/>
                          <w:marRight w:val="0"/>
                          <w:marTop w:val="0"/>
                          <w:marBottom w:val="0"/>
                          <w:divBdr>
                            <w:top w:val="none" w:sz="0" w:space="0" w:color="auto"/>
                            <w:left w:val="none" w:sz="0" w:space="0" w:color="auto"/>
                            <w:bottom w:val="none" w:sz="0" w:space="0" w:color="auto"/>
                            <w:right w:val="none" w:sz="0" w:space="0" w:color="auto"/>
                          </w:divBdr>
                          <w:divsChild>
                            <w:div w:id="1942102172">
                              <w:marLeft w:val="0"/>
                              <w:marRight w:val="0"/>
                              <w:marTop w:val="0"/>
                              <w:marBottom w:val="0"/>
                              <w:divBdr>
                                <w:top w:val="none" w:sz="0" w:space="0" w:color="auto"/>
                                <w:left w:val="none" w:sz="0" w:space="0" w:color="auto"/>
                                <w:bottom w:val="none" w:sz="0" w:space="0" w:color="auto"/>
                                <w:right w:val="none" w:sz="0" w:space="0" w:color="auto"/>
                              </w:divBdr>
                              <w:divsChild>
                                <w:div w:id="540288886">
                                  <w:marLeft w:val="0"/>
                                  <w:marRight w:val="0"/>
                                  <w:marTop w:val="0"/>
                                  <w:marBottom w:val="0"/>
                                  <w:divBdr>
                                    <w:top w:val="none" w:sz="0" w:space="0" w:color="auto"/>
                                    <w:left w:val="none" w:sz="0" w:space="0" w:color="auto"/>
                                    <w:bottom w:val="none" w:sz="0" w:space="0" w:color="auto"/>
                                    <w:right w:val="none" w:sz="0" w:space="0" w:color="auto"/>
                                  </w:divBdr>
                                  <w:divsChild>
                                    <w:div w:id="103739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280943">
      <w:bodyDiv w:val="1"/>
      <w:marLeft w:val="0"/>
      <w:marRight w:val="0"/>
      <w:marTop w:val="0"/>
      <w:marBottom w:val="0"/>
      <w:divBdr>
        <w:top w:val="none" w:sz="0" w:space="0" w:color="auto"/>
        <w:left w:val="none" w:sz="0" w:space="0" w:color="auto"/>
        <w:bottom w:val="none" w:sz="0" w:space="0" w:color="auto"/>
        <w:right w:val="none" w:sz="0" w:space="0" w:color="auto"/>
      </w:divBdr>
      <w:divsChild>
        <w:div w:id="293218888">
          <w:marLeft w:val="0"/>
          <w:marRight w:val="0"/>
          <w:marTop w:val="0"/>
          <w:marBottom w:val="0"/>
          <w:divBdr>
            <w:top w:val="none" w:sz="0" w:space="0" w:color="auto"/>
            <w:left w:val="none" w:sz="0" w:space="0" w:color="auto"/>
            <w:bottom w:val="none" w:sz="0" w:space="0" w:color="auto"/>
            <w:right w:val="none" w:sz="0" w:space="0" w:color="auto"/>
          </w:divBdr>
          <w:divsChild>
            <w:div w:id="19089246">
              <w:marLeft w:val="0"/>
              <w:marRight w:val="0"/>
              <w:marTop w:val="0"/>
              <w:marBottom w:val="0"/>
              <w:divBdr>
                <w:top w:val="none" w:sz="0" w:space="0" w:color="auto"/>
                <w:left w:val="none" w:sz="0" w:space="0" w:color="auto"/>
                <w:bottom w:val="none" w:sz="0" w:space="0" w:color="auto"/>
                <w:right w:val="none" w:sz="0" w:space="0" w:color="auto"/>
              </w:divBdr>
              <w:divsChild>
                <w:div w:id="1601522106">
                  <w:marLeft w:val="0"/>
                  <w:marRight w:val="0"/>
                  <w:marTop w:val="0"/>
                  <w:marBottom w:val="0"/>
                  <w:divBdr>
                    <w:top w:val="none" w:sz="0" w:space="0" w:color="auto"/>
                    <w:left w:val="none" w:sz="0" w:space="0" w:color="auto"/>
                    <w:bottom w:val="none" w:sz="0" w:space="0" w:color="auto"/>
                    <w:right w:val="none" w:sz="0" w:space="0" w:color="auto"/>
                  </w:divBdr>
                  <w:divsChild>
                    <w:div w:id="1855026357">
                      <w:marLeft w:val="0"/>
                      <w:marRight w:val="0"/>
                      <w:marTop w:val="0"/>
                      <w:marBottom w:val="0"/>
                      <w:divBdr>
                        <w:top w:val="none" w:sz="0" w:space="0" w:color="auto"/>
                        <w:left w:val="none" w:sz="0" w:space="0" w:color="auto"/>
                        <w:bottom w:val="none" w:sz="0" w:space="0" w:color="auto"/>
                        <w:right w:val="none" w:sz="0" w:space="0" w:color="auto"/>
                      </w:divBdr>
                      <w:divsChild>
                        <w:div w:id="1168249380">
                          <w:marLeft w:val="0"/>
                          <w:marRight w:val="0"/>
                          <w:marTop w:val="0"/>
                          <w:marBottom w:val="0"/>
                          <w:divBdr>
                            <w:top w:val="none" w:sz="0" w:space="0" w:color="auto"/>
                            <w:left w:val="none" w:sz="0" w:space="0" w:color="auto"/>
                            <w:bottom w:val="none" w:sz="0" w:space="0" w:color="auto"/>
                            <w:right w:val="none" w:sz="0" w:space="0" w:color="auto"/>
                          </w:divBdr>
                          <w:divsChild>
                            <w:div w:id="1732801472">
                              <w:marLeft w:val="0"/>
                              <w:marRight w:val="0"/>
                              <w:marTop w:val="0"/>
                              <w:marBottom w:val="0"/>
                              <w:divBdr>
                                <w:top w:val="none" w:sz="0" w:space="0" w:color="auto"/>
                                <w:left w:val="none" w:sz="0" w:space="0" w:color="auto"/>
                                <w:bottom w:val="none" w:sz="0" w:space="0" w:color="auto"/>
                                <w:right w:val="none" w:sz="0" w:space="0" w:color="auto"/>
                              </w:divBdr>
                              <w:divsChild>
                                <w:div w:id="1245258313">
                                  <w:marLeft w:val="0"/>
                                  <w:marRight w:val="0"/>
                                  <w:marTop w:val="0"/>
                                  <w:marBottom w:val="0"/>
                                  <w:divBdr>
                                    <w:top w:val="none" w:sz="0" w:space="0" w:color="auto"/>
                                    <w:left w:val="none" w:sz="0" w:space="0" w:color="auto"/>
                                    <w:bottom w:val="none" w:sz="0" w:space="0" w:color="auto"/>
                                    <w:right w:val="none" w:sz="0" w:space="0" w:color="auto"/>
                                  </w:divBdr>
                                  <w:divsChild>
                                    <w:div w:id="99144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752148">
      <w:bodyDiv w:val="1"/>
      <w:marLeft w:val="0"/>
      <w:marRight w:val="0"/>
      <w:marTop w:val="0"/>
      <w:marBottom w:val="0"/>
      <w:divBdr>
        <w:top w:val="none" w:sz="0" w:space="0" w:color="auto"/>
        <w:left w:val="none" w:sz="0" w:space="0" w:color="auto"/>
        <w:bottom w:val="none" w:sz="0" w:space="0" w:color="auto"/>
        <w:right w:val="none" w:sz="0" w:space="0" w:color="auto"/>
      </w:divBdr>
      <w:divsChild>
        <w:div w:id="999651294">
          <w:marLeft w:val="0"/>
          <w:marRight w:val="0"/>
          <w:marTop w:val="0"/>
          <w:marBottom w:val="0"/>
          <w:divBdr>
            <w:top w:val="none" w:sz="0" w:space="0" w:color="auto"/>
            <w:left w:val="none" w:sz="0" w:space="0" w:color="auto"/>
            <w:bottom w:val="none" w:sz="0" w:space="0" w:color="auto"/>
            <w:right w:val="none" w:sz="0" w:space="0" w:color="auto"/>
          </w:divBdr>
          <w:divsChild>
            <w:div w:id="311833482">
              <w:marLeft w:val="0"/>
              <w:marRight w:val="0"/>
              <w:marTop w:val="0"/>
              <w:marBottom w:val="0"/>
              <w:divBdr>
                <w:top w:val="none" w:sz="0" w:space="0" w:color="auto"/>
                <w:left w:val="none" w:sz="0" w:space="0" w:color="auto"/>
                <w:bottom w:val="none" w:sz="0" w:space="0" w:color="auto"/>
                <w:right w:val="none" w:sz="0" w:space="0" w:color="auto"/>
              </w:divBdr>
              <w:divsChild>
                <w:div w:id="320079859">
                  <w:marLeft w:val="0"/>
                  <w:marRight w:val="0"/>
                  <w:marTop w:val="0"/>
                  <w:marBottom w:val="0"/>
                  <w:divBdr>
                    <w:top w:val="none" w:sz="0" w:space="0" w:color="auto"/>
                    <w:left w:val="none" w:sz="0" w:space="0" w:color="auto"/>
                    <w:bottom w:val="none" w:sz="0" w:space="0" w:color="auto"/>
                    <w:right w:val="none" w:sz="0" w:space="0" w:color="auto"/>
                  </w:divBdr>
                  <w:divsChild>
                    <w:div w:id="1798797397">
                      <w:marLeft w:val="0"/>
                      <w:marRight w:val="0"/>
                      <w:marTop w:val="0"/>
                      <w:marBottom w:val="0"/>
                      <w:divBdr>
                        <w:top w:val="none" w:sz="0" w:space="0" w:color="auto"/>
                        <w:left w:val="none" w:sz="0" w:space="0" w:color="auto"/>
                        <w:bottom w:val="none" w:sz="0" w:space="0" w:color="auto"/>
                        <w:right w:val="none" w:sz="0" w:space="0" w:color="auto"/>
                      </w:divBdr>
                      <w:divsChild>
                        <w:div w:id="623853812">
                          <w:marLeft w:val="0"/>
                          <w:marRight w:val="0"/>
                          <w:marTop w:val="0"/>
                          <w:marBottom w:val="0"/>
                          <w:divBdr>
                            <w:top w:val="none" w:sz="0" w:space="0" w:color="auto"/>
                            <w:left w:val="none" w:sz="0" w:space="0" w:color="auto"/>
                            <w:bottom w:val="none" w:sz="0" w:space="0" w:color="auto"/>
                            <w:right w:val="none" w:sz="0" w:space="0" w:color="auto"/>
                          </w:divBdr>
                          <w:divsChild>
                            <w:div w:id="1641154762">
                              <w:marLeft w:val="0"/>
                              <w:marRight w:val="0"/>
                              <w:marTop w:val="0"/>
                              <w:marBottom w:val="0"/>
                              <w:divBdr>
                                <w:top w:val="none" w:sz="0" w:space="0" w:color="auto"/>
                                <w:left w:val="none" w:sz="0" w:space="0" w:color="auto"/>
                                <w:bottom w:val="none" w:sz="0" w:space="0" w:color="auto"/>
                                <w:right w:val="none" w:sz="0" w:space="0" w:color="auto"/>
                              </w:divBdr>
                              <w:divsChild>
                                <w:div w:id="1334261916">
                                  <w:marLeft w:val="0"/>
                                  <w:marRight w:val="0"/>
                                  <w:marTop w:val="0"/>
                                  <w:marBottom w:val="0"/>
                                  <w:divBdr>
                                    <w:top w:val="none" w:sz="0" w:space="0" w:color="auto"/>
                                    <w:left w:val="none" w:sz="0" w:space="0" w:color="auto"/>
                                    <w:bottom w:val="none" w:sz="0" w:space="0" w:color="auto"/>
                                    <w:right w:val="none" w:sz="0" w:space="0" w:color="auto"/>
                                  </w:divBdr>
                                  <w:divsChild>
                                    <w:div w:id="106472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6677064">
      <w:bodyDiv w:val="1"/>
      <w:marLeft w:val="0"/>
      <w:marRight w:val="0"/>
      <w:marTop w:val="0"/>
      <w:marBottom w:val="0"/>
      <w:divBdr>
        <w:top w:val="none" w:sz="0" w:space="0" w:color="auto"/>
        <w:left w:val="none" w:sz="0" w:space="0" w:color="auto"/>
        <w:bottom w:val="none" w:sz="0" w:space="0" w:color="auto"/>
        <w:right w:val="none" w:sz="0" w:space="0" w:color="auto"/>
      </w:divBdr>
      <w:divsChild>
        <w:div w:id="1531410808">
          <w:marLeft w:val="0"/>
          <w:marRight w:val="0"/>
          <w:marTop w:val="0"/>
          <w:marBottom w:val="0"/>
          <w:divBdr>
            <w:top w:val="none" w:sz="0" w:space="0" w:color="auto"/>
            <w:left w:val="none" w:sz="0" w:space="0" w:color="auto"/>
            <w:bottom w:val="none" w:sz="0" w:space="0" w:color="auto"/>
            <w:right w:val="none" w:sz="0" w:space="0" w:color="auto"/>
          </w:divBdr>
          <w:divsChild>
            <w:div w:id="1495144305">
              <w:marLeft w:val="0"/>
              <w:marRight w:val="0"/>
              <w:marTop w:val="0"/>
              <w:marBottom w:val="0"/>
              <w:divBdr>
                <w:top w:val="none" w:sz="0" w:space="0" w:color="auto"/>
                <w:left w:val="none" w:sz="0" w:space="0" w:color="auto"/>
                <w:bottom w:val="none" w:sz="0" w:space="0" w:color="auto"/>
                <w:right w:val="none" w:sz="0" w:space="0" w:color="auto"/>
              </w:divBdr>
              <w:divsChild>
                <w:div w:id="867181162">
                  <w:marLeft w:val="0"/>
                  <w:marRight w:val="0"/>
                  <w:marTop w:val="0"/>
                  <w:marBottom w:val="0"/>
                  <w:divBdr>
                    <w:top w:val="none" w:sz="0" w:space="0" w:color="auto"/>
                    <w:left w:val="none" w:sz="0" w:space="0" w:color="auto"/>
                    <w:bottom w:val="none" w:sz="0" w:space="0" w:color="auto"/>
                    <w:right w:val="none" w:sz="0" w:space="0" w:color="auto"/>
                  </w:divBdr>
                  <w:divsChild>
                    <w:div w:id="1591698784">
                      <w:marLeft w:val="0"/>
                      <w:marRight w:val="0"/>
                      <w:marTop w:val="0"/>
                      <w:marBottom w:val="0"/>
                      <w:divBdr>
                        <w:top w:val="none" w:sz="0" w:space="0" w:color="auto"/>
                        <w:left w:val="none" w:sz="0" w:space="0" w:color="auto"/>
                        <w:bottom w:val="none" w:sz="0" w:space="0" w:color="auto"/>
                        <w:right w:val="none" w:sz="0" w:space="0" w:color="auto"/>
                      </w:divBdr>
                      <w:divsChild>
                        <w:div w:id="225335221">
                          <w:marLeft w:val="0"/>
                          <w:marRight w:val="0"/>
                          <w:marTop w:val="0"/>
                          <w:marBottom w:val="0"/>
                          <w:divBdr>
                            <w:top w:val="none" w:sz="0" w:space="0" w:color="auto"/>
                            <w:left w:val="none" w:sz="0" w:space="0" w:color="auto"/>
                            <w:bottom w:val="none" w:sz="0" w:space="0" w:color="auto"/>
                            <w:right w:val="none" w:sz="0" w:space="0" w:color="auto"/>
                          </w:divBdr>
                          <w:divsChild>
                            <w:div w:id="1021004589">
                              <w:marLeft w:val="0"/>
                              <w:marRight w:val="0"/>
                              <w:marTop w:val="0"/>
                              <w:marBottom w:val="0"/>
                              <w:divBdr>
                                <w:top w:val="none" w:sz="0" w:space="0" w:color="auto"/>
                                <w:left w:val="none" w:sz="0" w:space="0" w:color="auto"/>
                                <w:bottom w:val="none" w:sz="0" w:space="0" w:color="auto"/>
                                <w:right w:val="none" w:sz="0" w:space="0" w:color="auto"/>
                              </w:divBdr>
                              <w:divsChild>
                                <w:div w:id="624851878">
                                  <w:marLeft w:val="0"/>
                                  <w:marRight w:val="0"/>
                                  <w:marTop w:val="0"/>
                                  <w:marBottom w:val="0"/>
                                  <w:divBdr>
                                    <w:top w:val="none" w:sz="0" w:space="0" w:color="auto"/>
                                    <w:left w:val="none" w:sz="0" w:space="0" w:color="auto"/>
                                    <w:bottom w:val="none" w:sz="0" w:space="0" w:color="auto"/>
                                    <w:right w:val="none" w:sz="0" w:space="0" w:color="auto"/>
                                  </w:divBdr>
                                  <w:divsChild>
                                    <w:div w:id="19941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7407115">
      <w:bodyDiv w:val="1"/>
      <w:marLeft w:val="0"/>
      <w:marRight w:val="0"/>
      <w:marTop w:val="0"/>
      <w:marBottom w:val="0"/>
      <w:divBdr>
        <w:top w:val="none" w:sz="0" w:space="0" w:color="auto"/>
        <w:left w:val="none" w:sz="0" w:space="0" w:color="auto"/>
        <w:bottom w:val="none" w:sz="0" w:space="0" w:color="auto"/>
        <w:right w:val="none" w:sz="0" w:space="0" w:color="auto"/>
      </w:divBdr>
      <w:divsChild>
        <w:div w:id="1501892654">
          <w:marLeft w:val="0"/>
          <w:marRight w:val="0"/>
          <w:marTop w:val="0"/>
          <w:marBottom w:val="0"/>
          <w:divBdr>
            <w:top w:val="none" w:sz="0" w:space="0" w:color="auto"/>
            <w:left w:val="none" w:sz="0" w:space="0" w:color="auto"/>
            <w:bottom w:val="none" w:sz="0" w:space="0" w:color="auto"/>
            <w:right w:val="none" w:sz="0" w:space="0" w:color="auto"/>
          </w:divBdr>
          <w:divsChild>
            <w:div w:id="1771465965">
              <w:marLeft w:val="0"/>
              <w:marRight w:val="0"/>
              <w:marTop w:val="0"/>
              <w:marBottom w:val="0"/>
              <w:divBdr>
                <w:top w:val="none" w:sz="0" w:space="0" w:color="auto"/>
                <w:left w:val="none" w:sz="0" w:space="0" w:color="auto"/>
                <w:bottom w:val="none" w:sz="0" w:space="0" w:color="auto"/>
                <w:right w:val="none" w:sz="0" w:space="0" w:color="auto"/>
              </w:divBdr>
              <w:divsChild>
                <w:div w:id="945650479">
                  <w:marLeft w:val="0"/>
                  <w:marRight w:val="0"/>
                  <w:marTop w:val="0"/>
                  <w:marBottom w:val="0"/>
                  <w:divBdr>
                    <w:top w:val="none" w:sz="0" w:space="0" w:color="auto"/>
                    <w:left w:val="none" w:sz="0" w:space="0" w:color="auto"/>
                    <w:bottom w:val="none" w:sz="0" w:space="0" w:color="auto"/>
                    <w:right w:val="none" w:sz="0" w:space="0" w:color="auto"/>
                  </w:divBdr>
                  <w:divsChild>
                    <w:div w:id="660692393">
                      <w:marLeft w:val="0"/>
                      <w:marRight w:val="0"/>
                      <w:marTop w:val="0"/>
                      <w:marBottom w:val="0"/>
                      <w:divBdr>
                        <w:top w:val="none" w:sz="0" w:space="0" w:color="auto"/>
                        <w:left w:val="none" w:sz="0" w:space="0" w:color="auto"/>
                        <w:bottom w:val="none" w:sz="0" w:space="0" w:color="auto"/>
                        <w:right w:val="none" w:sz="0" w:space="0" w:color="auto"/>
                      </w:divBdr>
                      <w:divsChild>
                        <w:div w:id="1691254600">
                          <w:marLeft w:val="0"/>
                          <w:marRight w:val="0"/>
                          <w:marTop w:val="0"/>
                          <w:marBottom w:val="0"/>
                          <w:divBdr>
                            <w:top w:val="none" w:sz="0" w:space="0" w:color="auto"/>
                            <w:left w:val="none" w:sz="0" w:space="0" w:color="auto"/>
                            <w:bottom w:val="none" w:sz="0" w:space="0" w:color="auto"/>
                            <w:right w:val="none" w:sz="0" w:space="0" w:color="auto"/>
                          </w:divBdr>
                          <w:divsChild>
                            <w:div w:id="1278679151">
                              <w:marLeft w:val="0"/>
                              <w:marRight w:val="0"/>
                              <w:marTop w:val="0"/>
                              <w:marBottom w:val="0"/>
                              <w:divBdr>
                                <w:top w:val="none" w:sz="0" w:space="0" w:color="auto"/>
                                <w:left w:val="none" w:sz="0" w:space="0" w:color="auto"/>
                                <w:bottom w:val="none" w:sz="0" w:space="0" w:color="auto"/>
                                <w:right w:val="none" w:sz="0" w:space="0" w:color="auto"/>
                              </w:divBdr>
                              <w:divsChild>
                                <w:div w:id="2128815098">
                                  <w:marLeft w:val="0"/>
                                  <w:marRight w:val="0"/>
                                  <w:marTop w:val="0"/>
                                  <w:marBottom w:val="0"/>
                                  <w:divBdr>
                                    <w:top w:val="none" w:sz="0" w:space="0" w:color="auto"/>
                                    <w:left w:val="none" w:sz="0" w:space="0" w:color="auto"/>
                                    <w:bottom w:val="none" w:sz="0" w:space="0" w:color="auto"/>
                                    <w:right w:val="none" w:sz="0" w:space="0" w:color="auto"/>
                                  </w:divBdr>
                                  <w:divsChild>
                                    <w:div w:id="187002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386495">
      <w:bodyDiv w:val="1"/>
      <w:marLeft w:val="0"/>
      <w:marRight w:val="0"/>
      <w:marTop w:val="0"/>
      <w:marBottom w:val="0"/>
      <w:divBdr>
        <w:top w:val="none" w:sz="0" w:space="0" w:color="auto"/>
        <w:left w:val="none" w:sz="0" w:space="0" w:color="auto"/>
        <w:bottom w:val="none" w:sz="0" w:space="0" w:color="auto"/>
        <w:right w:val="none" w:sz="0" w:space="0" w:color="auto"/>
      </w:divBdr>
    </w:div>
    <w:div w:id="874854670">
      <w:bodyDiv w:val="1"/>
      <w:marLeft w:val="0"/>
      <w:marRight w:val="0"/>
      <w:marTop w:val="0"/>
      <w:marBottom w:val="0"/>
      <w:divBdr>
        <w:top w:val="none" w:sz="0" w:space="0" w:color="auto"/>
        <w:left w:val="none" w:sz="0" w:space="0" w:color="auto"/>
        <w:bottom w:val="none" w:sz="0" w:space="0" w:color="auto"/>
        <w:right w:val="none" w:sz="0" w:space="0" w:color="auto"/>
      </w:divBdr>
    </w:div>
    <w:div w:id="885726077">
      <w:bodyDiv w:val="1"/>
      <w:marLeft w:val="0"/>
      <w:marRight w:val="0"/>
      <w:marTop w:val="0"/>
      <w:marBottom w:val="0"/>
      <w:divBdr>
        <w:top w:val="none" w:sz="0" w:space="0" w:color="auto"/>
        <w:left w:val="none" w:sz="0" w:space="0" w:color="auto"/>
        <w:bottom w:val="none" w:sz="0" w:space="0" w:color="auto"/>
        <w:right w:val="none" w:sz="0" w:space="0" w:color="auto"/>
      </w:divBdr>
    </w:div>
    <w:div w:id="903687355">
      <w:bodyDiv w:val="1"/>
      <w:marLeft w:val="0"/>
      <w:marRight w:val="0"/>
      <w:marTop w:val="0"/>
      <w:marBottom w:val="0"/>
      <w:divBdr>
        <w:top w:val="none" w:sz="0" w:space="0" w:color="auto"/>
        <w:left w:val="none" w:sz="0" w:space="0" w:color="auto"/>
        <w:bottom w:val="none" w:sz="0" w:space="0" w:color="auto"/>
        <w:right w:val="none" w:sz="0" w:space="0" w:color="auto"/>
      </w:divBdr>
      <w:divsChild>
        <w:div w:id="349844215">
          <w:marLeft w:val="0"/>
          <w:marRight w:val="0"/>
          <w:marTop w:val="0"/>
          <w:marBottom w:val="0"/>
          <w:divBdr>
            <w:top w:val="none" w:sz="0" w:space="0" w:color="auto"/>
            <w:left w:val="none" w:sz="0" w:space="0" w:color="auto"/>
            <w:bottom w:val="none" w:sz="0" w:space="0" w:color="auto"/>
            <w:right w:val="none" w:sz="0" w:space="0" w:color="auto"/>
          </w:divBdr>
          <w:divsChild>
            <w:div w:id="1638220081">
              <w:marLeft w:val="0"/>
              <w:marRight w:val="0"/>
              <w:marTop w:val="0"/>
              <w:marBottom w:val="0"/>
              <w:divBdr>
                <w:top w:val="none" w:sz="0" w:space="0" w:color="auto"/>
                <w:left w:val="none" w:sz="0" w:space="0" w:color="auto"/>
                <w:bottom w:val="none" w:sz="0" w:space="0" w:color="auto"/>
                <w:right w:val="none" w:sz="0" w:space="0" w:color="auto"/>
              </w:divBdr>
              <w:divsChild>
                <w:div w:id="1839466385">
                  <w:marLeft w:val="0"/>
                  <w:marRight w:val="0"/>
                  <w:marTop w:val="0"/>
                  <w:marBottom w:val="0"/>
                  <w:divBdr>
                    <w:top w:val="none" w:sz="0" w:space="0" w:color="auto"/>
                    <w:left w:val="none" w:sz="0" w:space="0" w:color="auto"/>
                    <w:bottom w:val="none" w:sz="0" w:space="0" w:color="auto"/>
                    <w:right w:val="none" w:sz="0" w:space="0" w:color="auto"/>
                  </w:divBdr>
                  <w:divsChild>
                    <w:div w:id="563639530">
                      <w:marLeft w:val="0"/>
                      <w:marRight w:val="0"/>
                      <w:marTop w:val="0"/>
                      <w:marBottom w:val="0"/>
                      <w:divBdr>
                        <w:top w:val="none" w:sz="0" w:space="0" w:color="auto"/>
                        <w:left w:val="none" w:sz="0" w:space="0" w:color="auto"/>
                        <w:bottom w:val="none" w:sz="0" w:space="0" w:color="auto"/>
                        <w:right w:val="none" w:sz="0" w:space="0" w:color="auto"/>
                      </w:divBdr>
                      <w:divsChild>
                        <w:div w:id="2083527389">
                          <w:marLeft w:val="0"/>
                          <w:marRight w:val="0"/>
                          <w:marTop w:val="0"/>
                          <w:marBottom w:val="0"/>
                          <w:divBdr>
                            <w:top w:val="none" w:sz="0" w:space="0" w:color="auto"/>
                            <w:left w:val="none" w:sz="0" w:space="0" w:color="auto"/>
                            <w:bottom w:val="none" w:sz="0" w:space="0" w:color="auto"/>
                            <w:right w:val="none" w:sz="0" w:space="0" w:color="auto"/>
                          </w:divBdr>
                          <w:divsChild>
                            <w:div w:id="1596328914">
                              <w:marLeft w:val="0"/>
                              <w:marRight w:val="0"/>
                              <w:marTop w:val="0"/>
                              <w:marBottom w:val="0"/>
                              <w:divBdr>
                                <w:top w:val="none" w:sz="0" w:space="0" w:color="auto"/>
                                <w:left w:val="none" w:sz="0" w:space="0" w:color="auto"/>
                                <w:bottom w:val="none" w:sz="0" w:space="0" w:color="auto"/>
                                <w:right w:val="none" w:sz="0" w:space="0" w:color="auto"/>
                              </w:divBdr>
                              <w:divsChild>
                                <w:div w:id="1214270879">
                                  <w:marLeft w:val="0"/>
                                  <w:marRight w:val="0"/>
                                  <w:marTop w:val="0"/>
                                  <w:marBottom w:val="0"/>
                                  <w:divBdr>
                                    <w:top w:val="none" w:sz="0" w:space="0" w:color="auto"/>
                                    <w:left w:val="none" w:sz="0" w:space="0" w:color="auto"/>
                                    <w:bottom w:val="none" w:sz="0" w:space="0" w:color="auto"/>
                                    <w:right w:val="none" w:sz="0" w:space="0" w:color="auto"/>
                                  </w:divBdr>
                                  <w:divsChild>
                                    <w:div w:id="203981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775088">
      <w:bodyDiv w:val="1"/>
      <w:marLeft w:val="0"/>
      <w:marRight w:val="0"/>
      <w:marTop w:val="0"/>
      <w:marBottom w:val="0"/>
      <w:divBdr>
        <w:top w:val="none" w:sz="0" w:space="0" w:color="auto"/>
        <w:left w:val="none" w:sz="0" w:space="0" w:color="auto"/>
        <w:bottom w:val="none" w:sz="0" w:space="0" w:color="auto"/>
        <w:right w:val="none" w:sz="0" w:space="0" w:color="auto"/>
      </w:divBdr>
      <w:divsChild>
        <w:div w:id="574902162">
          <w:marLeft w:val="0"/>
          <w:marRight w:val="0"/>
          <w:marTop w:val="0"/>
          <w:marBottom w:val="0"/>
          <w:divBdr>
            <w:top w:val="none" w:sz="0" w:space="0" w:color="auto"/>
            <w:left w:val="none" w:sz="0" w:space="0" w:color="auto"/>
            <w:bottom w:val="none" w:sz="0" w:space="0" w:color="auto"/>
            <w:right w:val="none" w:sz="0" w:space="0" w:color="auto"/>
          </w:divBdr>
          <w:divsChild>
            <w:div w:id="1510371203">
              <w:marLeft w:val="0"/>
              <w:marRight w:val="0"/>
              <w:marTop w:val="0"/>
              <w:marBottom w:val="0"/>
              <w:divBdr>
                <w:top w:val="none" w:sz="0" w:space="0" w:color="auto"/>
                <w:left w:val="none" w:sz="0" w:space="0" w:color="auto"/>
                <w:bottom w:val="none" w:sz="0" w:space="0" w:color="auto"/>
                <w:right w:val="none" w:sz="0" w:space="0" w:color="auto"/>
              </w:divBdr>
              <w:divsChild>
                <w:div w:id="68967609">
                  <w:marLeft w:val="0"/>
                  <w:marRight w:val="0"/>
                  <w:marTop w:val="0"/>
                  <w:marBottom w:val="0"/>
                  <w:divBdr>
                    <w:top w:val="none" w:sz="0" w:space="0" w:color="auto"/>
                    <w:left w:val="none" w:sz="0" w:space="0" w:color="auto"/>
                    <w:bottom w:val="none" w:sz="0" w:space="0" w:color="auto"/>
                    <w:right w:val="none" w:sz="0" w:space="0" w:color="auto"/>
                  </w:divBdr>
                  <w:divsChild>
                    <w:div w:id="192815500">
                      <w:marLeft w:val="0"/>
                      <w:marRight w:val="0"/>
                      <w:marTop w:val="0"/>
                      <w:marBottom w:val="0"/>
                      <w:divBdr>
                        <w:top w:val="none" w:sz="0" w:space="0" w:color="auto"/>
                        <w:left w:val="none" w:sz="0" w:space="0" w:color="auto"/>
                        <w:bottom w:val="none" w:sz="0" w:space="0" w:color="auto"/>
                        <w:right w:val="none" w:sz="0" w:space="0" w:color="auto"/>
                      </w:divBdr>
                      <w:divsChild>
                        <w:div w:id="1780300167">
                          <w:marLeft w:val="0"/>
                          <w:marRight w:val="0"/>
                          <w:marTop w:val="0"/>
                          <w:marBottom w:val="0"/>
                          <w:divBdr>
                            <w:top w:val="none" w:sz="0" w:space="0" w:color="auto"/>
                            <w:left w:val="none" w:sz="0" w:space="0" w:color="auto"/>
                            <w:bottom w:val="none" w:sz="0" w:space="0" w:color="auto"/>
                            <w:right w:val="none" w:sz="0" w:space="0" w:color="auto"/>
                          </w:divBdr>
                          <w:divsChild>
                            <w:div w:id="1600137365">
                              <w:marLeft w:val="0"/>
                              <w:marRight w:val="0"/>
                              <w:marTop w:val="0"/>
                              <w:marBottom w:val="0"/>
                              <w:divBdr>
                                <w:top w:val="none" w:sz="0" w:space="0" w:color="auto"/>
                                <w:left w:val="none" w:sz="0" w:space="0" w:color="auto"/>
                                <w:bottom w:val="none" w:sz="0" w:space="0" w:color="auto"/>
                                <w:right w:val="none" w:sz="0" w:space="0" w:color="auto"/>
                              </w:divBdr>
                              <w:divsChild>
                                <w:div w:id="1343704242">
                                  <w:marLeft w:val="0"/>
                                  <w:marRight w:val="0"/>
                                  <w:marTop w:val="0"/>
                                  <w:marBottom w:val="0"/>
                                  <w:divBdr>
                                    <w:top w:val="none" w:sz="0" w:space="0" w:color="auto"/>
                                    <w:left w:val="none" w:sz="0" w:space="0" w:color="auto"/>
                                    <w:bottom w:val="none" w:sz="0" w:space="0" w:color="auto"/>
                                    <w:right w:val="none" w:sz="0" w:space="0" w:color="auto"/>
                                  </w:divBdr>
                                  <w:divsChild>
                                    <w:div w:id="13259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6212008">
      <w:bodyDiv w:val="1"/>
      <w:marLeft w:val="0"/>
      <w:marRight w:val="0"/>
      <w:marTop w:val="0"/>
      <w:marBottom w:val="0"/>
      <w:divBdr>
        <w:top w:val="none" w:sz="0" w:space="0" w:color="auto"/>
        <w:left w:val="none" w:sz="0" w:space="0" w:color="auto"/>
        <w:bottom w:val="none" w:sz="0" w:space="0" w:color="auto"/>
        <w:right w:val="none" w:sz="0" w:space="0" w:color="auto"/>
      </w:divBdr>
    </w:div>
    <w:div w:id="1110510919">
      <w:bodyDiv w:val="1"/>
      <w:marLeft w:val="0"/>
      <w:marRight w:val="0"/>
      <w:marTop w:val="0"/>
      <w:marBottom w:val="0"/>
      <w:divBdr>
        <w:top w:val="none" w:sz="0" w:space="0" w:color="auto"/>
        <w:left w:val="none" w:sz="0" w:space="0" w:color="auto"/>
        <w:bottom w:val="none" w:sz="0" w:space="0" w:color="auto"/>
        <w:right w:val="none" w:sz="0" w:space="0" w:color="auto"/>
      </w:divBdr>
      <w:divsChild>
        <w:div w:id="1984263455">
          <w:marLeft w:val="0"/>
          <w:marRight w:val="0"/>
          <w:marTop w:val="0"/>
          <w:marBottom w:val="0"/>
          <w:divBdr>
            <w:top w:val="none" w:sz="0" w:space="0" w:color="auto"/>
            <w:left w:val="none" w:sz="0" w:space="0" w:color="auto"/>
            <w:bottom w:val="none" w:sz="0" w:space="0" w:color="auto"/>
            <w:right w:val="none" w:sz="0" w:space="0" w:color="auto"/>
          </w:divBdr>
          <w:divsChild>
            <w:div w:id="1822382506">
              <w:marLeft w:val="0"/>
              <w:marRight w:val="0"/>
              <w:marTop w:val="0"/>
              <w:marBottom w:val="0"/>
              <w:divBdr>
                <w:top w:val="none" w:sz="0" w:space="0" w:color="auto"/>
                <w:left w:val="none" w:sz="0" w:space="0" w:color="auto"/>
                <w:bottom w:val="none" w:sz="0" w:space="0" w:color="auto"/>
                <w:right w:val="none" w:sz="0" w:space="0" w:color="auto"/>
              </w:divBdr>
              <w:divsChild>
                <w:div w:id="1519152866">
                  <w:marLeft w:val="0"/>
                  <w:marRight w:val="0"/>
                  <w:marTop w:val="0"/>
                  <w:marBottom w:val="0"/>
                  <w:divBdr>
                    <w:top w:val="none" w:sz="0" w:space="0" w:color="auto"/>
                    <w:left w:val="none" w:sz="0" w:space="0" w:color="auto"/>
                    <w:bottom w:val="none" w:sz="0" w:space="0" w:color="auto"/>
                    <w:right w:val="none" w:sz="0" w:space="0" w:color="auto"/>
                  </w:divBdr>
                  <w:divsChild>
                    <w:div w:id="486214182">
                      <w:marLeft w:val="0"/>
                      <w:marRight w:val="0"/>
                      <w:marTop w:val="0"/>
                      <w:marBottom w:val="0"/>
                      <w:divBdr>
                        <w:top w:val="none" w:sz="0" w:space="0" w:color="auto"/>
                        <w:left w:val="none" w:sz="0" w:space="0" w:color="auto"/>
                        <w:bottom w:val="none" w:sz="0" w:space="0" w:color="auto"/>
                        <w:right w:val="none" w:sz="0" w:space="0" w:color="auto"/>
                      </w:divBdr>
                      <w:divsChild>
                        <w:div w:id="1467429782">
                          <w:marLeft w:val="0"/>
                          <w:marRight w:val="0"/>
                          <w:marTop w:val="0"/>
                          <w:marBottom w:val="0"/>
                          <w:divBdr>
                            <w:top w:val="none" w:sz="0" w:space="0" w:color="auto"/>
                            <w:left w:val="none" w:sz="0" w:space="0" w:color="auto"/>
                            <w:bottom w:val="none" w:sz="0" w:space="0" w:color="auto"/>
                            <w:right w:val="none" w:sz="0" w:space="0" w:color="auto"/>
                          </w:divBdr>
                          <w:divsChild>
                            <w:div w:id="880477000">
                              <w:marLeft w:val="0"/>
                              <w:marRight w:val="0"/>
                              <w:marTop w:val="0"/>
                              <w:marBottom w:val="0"/>
                              <w:divBdr>
                                <w:top w:val="none" w:sz="0" w:space="0" w:color="auto"/>
                                <w:left w:val="none" w:sz="0" w:space="0" w:color="auto"/>
                                <w:bottom w:val="none" w:sz="0" w:space="0" w:color="auto"/>
                                <w:right w:val="none" w:sz="0" w:space="0" w:color="auto"/>
                              </w:divBdr>
                              <w:divsChild>
                                <w:div w:id="1254245782">
                                  <w:marLeft w:val="0"/>
                                  <w:marRight w:val="0"/>
                                  <w:marTop w:val="0"/>
                                  <w:marBottom w:val="0"/>
                                  <w:divBdr>
                                    <w:top w:val="none" w:sz="0" w:space="0" w:color="auto"/>
                                    <w:left w:val="none" w:sz="0" w:space="0" w:color="auto"/>
                                    <w:bottom w:val="none" w:sz="0" w:space="0" w:color="auto"/>
                                    <w:right w:val="none" w:sz="0" w:space="0" w:color="auto"/>
                                  </w:divBdr>
                                  <w:divsChild>
                                    <w:div w:id="110369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1455081">
      <w:bodyDiv w:val="1"/>
      <w:marLeft w:val="0"/>
      <w:marRight w:val="0"/>
      <w:marTop w:val="0"/>
      <w:marBottom w:val="0"/>
      <w:divBdr>
        <w:top w:val="none" w:sz="0" w:space="0" w:color="auto"/>
        <w:left w:val="none" w:sz="0" w:space="0" w:color="auto"/>
        <w:bottom w:val="none" w:sz="0" w:space="0" w:color="auto"/>
        <w:right w:val="none" w:sz="0" w:space="0" w:color="auto"/>
      </w:divBdr>
    </w:div>
    <w:div w:id="1135413435">
      <w:bodyDiv w:val="1"/>
      <w:marLeft w:val="0"/>
      <w:marRight w:val="0"/>
      <w:marTop w:val="0"/>
      <w:marBottom w:val="0"/>
      <w:divBdr>
        <w:top w:val="none" w:sz="0" w:space="0" w:color="auto"/>
        <w:left w:val="none" w:sz="0" w:space="0" w:color="auto"/>
        <w:bottom w:val="none" w:sz="0" w:space="0" w:color="auto"/>
        <w:right w:val="none" w:sz="0" w:space="0" w:color="auto"/>
      </w:divBdr>
      <w:divsChild>
        <w:div w:id="1294949097">
          <w:marLeft w:val="0"/>
          <w:marRight w:val="0"/>
          <w:marTop w:val="0"/>
          <w:marBottom w:val="0"/>
          <w:divBdr>
            <w:top w:val="none" w:sz="0" w:space="0" w:color="auto"/>
            <w:left w:val="none" w:sz="0" w:space="0" w:color="auto"/>
            <w:bottom w:val="none" w:sz="0" w:space="0" w:color="auto"/>
            <w:right w:val="none" w:sz="0" w:space="0" w:color="auto"/>
          </w:divBdr>
          <w:divsChild>
            <w:div w:id="738400947">
              <w:marLeft w:val="0"/>
              <w:marRight w:val="0"/>
              <w:marTop w:val="0"/>
              <w:marBottom w:val="0"/>
              <w:divBdr>
                <w:top w:val="none" w:sz="0" w:space="0" w:color="auto"/>
                <w:left w:val="none" w:sz="0" w:space="0" w:color="auto"/>
                <w:bottom w:val="none" w:sz="0" w:space="0" w:color="auto"/>
                <w:right w:val="none" w:sz="0" w:space="0" w:color="auto"/>
              </w:divBdr>
              <w:divsChild>
                <w:div w:id="1562641089">
                  <w:marLeft w:val="0"/>
                  <w:marRight w:val="0"/>
                  <w:marTop w:val="0"/>
                  <w:marBottom w:val="0"/>
                  <w:divBdr>
                    <w:top w:val="none" w:sz="0" w:space="0" w:color="auto"/>
                    <w:left w:val="none" w:sz="0" w:space="0" w:color="auto"/>
                    <w:bottom w:val="none" w:sz="0" w:space="0" w:color="auto"/>
                    <w:right w:val="none" w:sz="0" w:space="0" w:color="auto"/>
                  </w:divBdr>
                  <w:divsChild>
                    <w:div w:id="697317032">
                      <w:marLeft w:val="0"/>
                      <w:marRight w:val="0"/>
                      <w:marTop w:val="0"/>
                      <w:marBottom w:val="0"/>
                      <w:divBdr>
                        <w:top w:val="none" w:sz="0" w:space="0" w:color="auto"/>
                        <w:left w:val="none" w:sz="0" w:space="0" w:color="auto"/>
                        <w:bottom w:val="none" w:sz="0" w:space="0" w:color="auto"/>
                        <w:right w:val="none" w:sz="0" w:space="0" w:color="auto"/>
                      </w:divBdr>
                      <w:divsChild>
                        <w:div w:id="994147411">
                          <w:marLeft w:val="0"/>
                          <w:marRight w:val="0"/>
                          <w:marTop w:val="0"/>
                          <w:marBottom w:val="0"/>
                          <w:divBdr>
                            <w:top w:val="none" w:sz="0" w:space="0" w:color="auto"/>
                            <w:left w:val="none" w:sz="0" w:space="0" w:color="auto"/>
                            <w:bottom w:val="none" w:sz="0" w:space="0" w:color="auto"/>
                            <w:right w:val="none" w:sz="0" w:space="0" w:color="auto"/>
                          </w:divBdr>
                          <w:divsChild>
                            <w:div w:id="1585451781">
                              <w:marLeft w:val="0"/>
                              <w:marRight w:val="0"/>
                              <w:marTop w:val="0"/>
                              <w:marBottom w:val="0"/>
                              <w:divBdr>
                                <w:top w:val="none" w:sz="0" w:space="0" w:color="auto"/>
                                <w:left w:val="none" w:sz="0" w:space="0" w:color="auto"/>
                                <w:bottom w:val="none" w:sz="0" w:space="0" w:color="auto"/>
                                <w:right w:val="none" w:sz="0" w:space="0" w:color="auto"/>
                              </w:divBdr>
                              <w:divsChild>
                                <w:div w:id="560795875">
                                  <w:marLeft w:val="0"/>
                                  <w:marRight w:val="0"/>
                                  <w:marTop w:val="0"/>
                                  <w:marBottom w:val="0"/>
                                  <w:divBdr>
                                    <w:top w:val="none" w:sz="0" w:space="0" w:color="auto"/>
                                    <w:left w:val="none" w:sz="0" w:space="0" w:color="auto"/>
                                    <w:bottom w:val="none" w:sz="0" w:space="0" w:color="auto"/>
                                    <w:right w:val="none" w:sz="0" w:space="0" w:color="auto"/>
                                  </w:divBdr>
                                  <w:divsChild>
                                    <w:div w:id="8298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797040">
      <w:bodyDiv w:val="1"/>
      <w:marLeft w:val="0"/>
      <w:marRight w:val="0"/>
      <w:marTop w:val="0"/>
      <w:marBottom w:val="0"/>
      <w:divBdr>
        <w:top w:val="none" w:sz="0" w:space="0" w:color="auto"/>
        <w:left w:val="none" w:sz="0" w:space="0" w:color="auto"/>
        <w:bottom w:val="none" w:sz="0" w:space="0" w:color="auto"/>
        <w:right w:val="none" w:sz="0" w:space="0" w:color="auto"/>
      </w:divBdr>
    </w:div>
    <w:div w:id="1203981019">
      <w:bodyDiv w:val="1"/>
      <w:marLeft w:val="0"/>
      <w:marRight w:val="0"/>
      <w:marTop w:val="0"/>
      <w:marBottom w:val="0"/>
      <w:divBdr>
        <w:top w:val="none" w:sz="0" w:space="0" w:color="auto"/>
        <w:left w:val="none" w:sz="0" w:space="0" w:color="auto"/>
        <w:bottom w:val="none" w:sz="0" w:space="0" w:color="auto"/>
        <w:right w:val="none" w:sz="0" w:space="0" w:color="auto"/>
      </w:divBdr>
      <w:divsChild>
        <w:div w:id="193272202">
          <w:marLeft w:val="0"/>
          <w:marRight w:val="0"/>
          <w:marTop w:val="0"/>
          <w:marBottom w:val="0"/>
          <w:divBdr>
            <w:top w:val="none" w:sz="0" w:space="0" w:color="auto"/>
            <w:left w:val="none" w:sz="0" w:space="0" w:color="auto"/>
            <w:bottom w:val="none" w:sz="0" w:space="0" w:color="auto"/>
            <w:right w:val="none" w:sz="0" w:space="0" w:color="auto"/>
          </w:divBdr>
          <w:divsChild>
            <w:div w:id="1402408324">
              <w:marLeft w:val="0"/>
              <w:marRight w:val="0"/>
              <w:marTop w:val="0"/>
              <w:marBottom w:val="0"/>
              <w:divBdr>
                <w:top w:val="none" w:sz="0" w:space="0" w:color="auto"/>
                <w:left w:val="none" w:sz="0" w:space="0" w:color="auto"/>
                <w:bottom w:val="none" w:sz="0" w:space="0" w:color="auto"/>
                <w:right w:val="none" w:sz="0" w:space="0" w:color="auto"/>
              </w:divBdr>
              <w:divsChild>
                <w:div w:id="370233545">
                  <w:marLeft w:val="0"/>
                  <w:marRight w:val="0"/>
                  <w:marTop w:val="0"/>
                  <w:marBottom w:val="0"/>
                  <w:divBdr>
                    <w:top w:val="none" w:sz="0" w:space="0" w:color="auto"/>
                    <w:left w:val="none" w:sz="0" w:space="0" w:color="auto"/>
                    <w:bottom w:val="none" w:sz="0" w:space="0" w:color="auto"/>
                    <w:right w:val="none" w:sz="0" w:space="0" w:color="auto"/>
                  </w:divBdr>
                  <w:divsChild>
                    <w:div w:id="146635788">
                      <w:marLeft w:val="0"/>
                      <w:marRight w:val="0"/>
                      <w:marTop w:val="0"/>
                      <w:marBottom w:val="0"/>
                      <w:divBdr>
                        <w:top w:val="none" w:sz="0" w:space="0" w:color="auto"/>
                        <w:left w:val="none" w:sz="0" w:space="0" w:color="auto"/>
                        <w:bottom w:val="none" w:sz="0" w:space="0" w:color="auto"/>
                        <w:right w:val="none" w:sz="0" w:space="0" w:color="auto"/>
                      </w:divBdr>
                      <w:divsChild>
                        <w:div w:id="1040323916">
                          <w:marLeft w:val="0"/>
                          <w:marRight w:val="0"/>
                          <w:marTop w:val="0"/>
                          <w:marBottom w:val="0"/>
                          <w:divBdr>
                            <w:top w:val="none" w:sz="0" w:space="0" w:color="auto"/>
                            <w:left w:val="none" w:sz="0" w:space="0" w:color="auto"/>
                            <w:bottom w:val="none" w:sz="0" w:space="0" w:color="auto"/>
                            <w:right w:val="none" w:sz="0" w:space="0" w:color="auto"/>
                          </w:divBdr>
                          <w:divsChild>
                            <w:div w:id="1182891125">
                              <w:marLeft w:val="0"/>
                              <w:marRight w:val="0"/>
                              <w:marTop w:val="0"/>
                              <w:marBottom w:val="0"/>
                              <w:divBdr>
                                <w:top w:val="none" w:sz="0" w:space="0" w:color="auto"/>
                                <w:left w:val="none" w:sz="0" w:space="0" w:color="auto"/>
                                <w:bottom w:val="none" w:sz="0" w:space="0" w:color="auto"/>
                                <w:right w:val="none" w:sz="0" w:space="0" w:color="auto"/>
                              </w:divBdr>
                              <w:divsChild>
                                <w:div w:id="2137721288">
                                  <w:marLeft w:val="0"/>
                                  <w:marRight w:val="0"/>
                                  <w:marTop w:val="0"/>
                                  <w:marBottom w:val="0"/>
                                  <w:divBdr>
                                    <w:top w:val="none" w:sz="0" w:space="0" w:color="auto"/>
                                    <w:left w:val="none" w:sz="0" w:space="0" w:color="auto"/>
                                    <w:bottom w:val="none" w:sz="0" w:space="0" w:color="auto"/>
                                    <w:right w:val="none" w:sz="0" w:space="0" w:color="auto"/>
                                  </w:divBdr>
                                  <w:divsChild>
                                    <w:div w:id="153357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9153522">
      <w:bodyDiv w:val="1"/>
      <w:marLeft w:val="0"/>
      <w:marRight w:val="0"/>
      <w:marTop w:val="0"/>
      <w:marBottom w:val="0"/>
      <w:divBdr>
        <w:top w:val="none" w:sz="0" w:space="0" w:color="auto"/>
        <w:left w:val="none" w:sz="0" w:space="0" w:color="auto"/>
        <w:bottom w:val="none" w:sz="0" w:space="0" w:color="auto"/>
        <w:right w:val="none" w:sz="0" w:space="0" w:color="auto"/>
      </w:divBdr>
      <w:divsChild>
        <w:div w:id="258486864">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0"/>
              <w:marBottom w:val="0"/>
              <w:divBdr>
                <w:top w:val="none" w:sz="0" w:space="0" w:color="auto"/>
                <w:left w:val="none" w:sz="0" w:space="0" w:color="auto"/>
                <w:bottom w:val="none" w:sz="0" w:space="0" w:color="auto"/>
                <w:right w:val="none" w:sz="0" w:space="0" w:color="auto"/>
              </w:divBdr>
              <w:divsChild>
                <w:div w:id="1433160392">
                  <w:marLeft w:val="0"/>
                  <w:marRight w:val="0"/>
                  <w:marTop w:val="0"/>
                  <w:marBottom w:val="0"/>
                  <w:divBdr>
                    <w:top w:val="none" w:sz="0" w:space="0" w:color="auto"/>
                    <w:left w:val="none" w:sz="0" w:space="0" w:color="auto"/>
                    <w:bottom w:val="none" w:sz="0" w:space="0" w:color="auto"/>
                    <w:right w:val="none" w:sz="0" w:space="0" w:color="auto"/>
                  </w:divBdr>
                  <w:divsChild>
                    <w:div w:id="1550337478">
                      <w:marLeft w:val="0"/>
                      <w:marRight w:val="0"/>
                      <w:marTop w:val="0"/>
                      <w:marBottom w:val="0"/>
                      <w:divBdr>
                        <w:top w:val="none" w:sz="0" w:space="0" w:color="auto"/>
                        <w:left w:val="none" w:sz="0" w:space="0" w:color="auto"/>
                        <w:bottom w:val="none" w:sz="0" w:space="0" w:color="auto"/>
                        <w:right w:val="none" w:sz="0" w:space="0" w:color="auto"/>
                      </w:divBdr>
                      <w:divsChild>
                        <w:div w:id="782697354">
                          <w:marLeft w:val="0"/>
                          <w:marRight w:val="0"/>
                          <w:marTop w:val="0"/>
                          <w:marBottom w:val="0"/>
                          <w:divBdr>
                            <w:top w:val="none" w:sz="0" w:space="0" w:color="auto"/>
                            <w:left w:val="none" w:sz="0" w:space="0" w:color="auto"/>
                            <w:bottom w:val="none" w:sz="0" w:space="0" w:color="auto"/>
                            <w:right w:val="none" w:sz="0" w:space="0" w:color="auto"/>
                          </w:divBdr>
                          <w:divsChild>
                            <w:div w:id="1575120608">
                              <w:marLeft w:val="0"/>
                              <w:marRight w:val="0"/>
                              <w:marTop w:val="0"/>
                              <w:marBottom w:val="0"/>
                              <w:divBdr>
                                <w:top w:val="none" w:sz="0" w:space="0" w:color="auto"/>
                                <w:left w:val="none" w:sz="0" w:space="0" w:color="auto"/>
                                <w:bottom w:val="none" w:sz="0" w:space="0" w:color="auto"/>
                                <w:right w:val="none" w:sz="0" w:space="0" w:color="auto"/>
                              </w:divBdr>
                              <w:divsChild>
                                <w:div w:id="860119950">
                                  <w:marLeft w:val="0"/>
                                  <w:marRight w:val="0"/>
                                  <w:marTop w:val="0"/>
                                  <w:marBottom w:val="0"/>
                                  <w:divBdr>
                                    <w:top w:val="none" w:sz="0" w:space="0" w:color="auto"/>
                                    <w:left w:val="none" w:sz="0" w:space="0" w:color="auto"/>
                                    <w:bottom w:val="none" w:sz="0" w:space="0" w:color="auto"/>
                                    <w:right w:val="none" w:sz="0" w:space="0" w:color="auto"/>
                                  </w:divBdr>
                                  <w:divsChild>
                                    <w:div w:id="133930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265545">
      <w:bodyDiv w:val="1"/>
      <w:marLeft w:val="0"/>
      <w:marRight w:val="0"/>
      <w:marTop w:val="0"/>
      <w:marBottom w:val="0"/>
      <w:divBdr>
        <w:top w:val="none" w:sz="0" w:space="0" w:color="auto"/>
        <w:left w:val="none" w:sz="0" w:space="0" w:color="auto"/>
        <w:bottom w:val="none" w:sz="0" w:space="0" w:color="auto"/>
        <w:right w:val="none" w:sz="0" w:space="0" w:color="auto"/>
      </w:divBdr>
      <w:divsChild>
        <w:div w:id="400830319">
          <w:marLeft w:val="0"/>
          <w:marRight w:val="0"/>
          <w:marTop w:val="0"/>
          <w:marBottom w:val="0"/>
          <w:divBdr>
            <w:top w:val="none" w:sz="0" w:space="0" w:color="auto"/>
            <w:left w:val="none" w:sz="0" w:space="0" w:color="auto"/>
            <w:bottom w:val="none" w:sz="0" w:space="0" w:color="auto"/>
            <w:right w:val="none" w:sz="0" w:space="0" w:color="auto"/>
          </w:divBdr>
          <w:divsChild>
            <w:div w:id="827331559">
              <w:marLeft w:val="0"/>
              <w:marRight w:val="0"/>
              <w:marTop w:val="0"/>
              <w:marBottom w:val="0"/>
              <w:divBdr>
                <w:top w:val="none" w:sz="0" w:space="0" w:color="auto"/>
                <w:left w:val="none" w:sz="0" w:space="0" w:color="auto"/>
                <w:bottom w:val="none" w:sz="0" w:space="0" w:color="auto"/>
                <w:right w:val="none" w:sz="0" w:space="0" w:color="auto"/>
              </w:divBdr>
              <w:divsChild>
                <w:div w:id="1150706830">
                  <w:marLeft w:val="0"/>
                  <w:marRight w:val="0"/>
                  <w:marTop w:val="0"/>
                  <w:marBottom w:val="0"/>
                  <w:divBdr>
                    <w:top w:val="none" w:sz="0" w:space="0" w:color="auto"/>
                    <w:left w:val="none" w:sz="0" w:space="0" w:color="auto"/>
                    <w:bottom w:val="none" w:sz="0" w:space="0" w:color="auto"/>
                    <w:right w:val="none" w:sz="0" w:space="0" w:color="auto"/>
                  </w:divBdr>
                  <w:divsChild>
                    <w:div w:id="681006551">
                      <w:marLeft w:val="0"/>
                      <w:marRight w:val="0"/>
                      <w:marTop w:val="0"/>
                      <w:marBottom w:val="0"/>
                      <w:divBdr>
                        <w:top w:val="none" w:sz="0" w:space="0" w:color="auto"/>
                        <w:left w:val="none" w:sz="0" w:space="0" w:color="auto"/>
                        <w:bottom w:val="none" w:sz="0" w:space="0" w:color="auto"/>
                        <w:right w:val="none" w:sz="0" w:space="0" w:color="auto"/>
                      </w:divBdr>
                      <w:divsChild>
                        <w:div w:id="252519154">
                          <w:marLeft w:val="0"/>
                          <w:marRight w:val="0"/>
                          <w:marTop w:val="0"/>
                          <w:marBottom w:val="0"/>
                          <w:divBdr>
                            <w:top w:val="none" w:sz="0" w:space="0" w:color="auto"/>
                            <w:left w:val="none" w:sz="0" w:space="0" w:color="auto"/>
                            <w:bottom w:val="none" w:sz="0" w:space="0" w:color="auto"/>
                            <w:right w:val="none" w:sz="0" w:space="0" w:color="auto"/>
                          </w:divBdr>
                          <w:divsChild>
                            <w:div w:id="1911963179">
                              <w:marLeft w:val="0"/>
                              <w:marRight w:val="0"/>
                              <w:marTop w:val="0"/>
                              <w:marBottom w:val="0"/>
                              <w:divBdr>
                                <w:top w:val="none" w:sz="0" w:space="0" w:color="auto"/>
                                <w:left w:val="none" w:sz="0" w:space="0" w:color="auto"/>
                                <w:bottom w:val="none" w:sz="0" w:space="0" w:color="auto"/>
                                <w:right w:val="none" w:sz="0" w:space="0" w:color="auto"/>
                              </w:divBdr>
                              <w:divsChild>
                                <w:div w:id="823279190">
                                  <w:marLeft w:val="0"/>
                                  <w:marRight w:val="0"/>
                                  <w:marTop w:val="0"/>
                                  <w:marBottom w:val="0"/>
                                  <w:divBdr>
                                    <w:top w:val="none" w:sz="0" w:space="0" w:color="auto"/>
                                    <w:left w:val="none" w:sz="0" w:space="0" w:color="auto"/>
                                    <w:bottom w:val="none" w:sz="0" w:space="0" w:color="auto"/>
                                    <w:right w:val="none" w:sz="0" w:space="0" w:color="auto"/>
                                  </w:divBdr>
                                  <w:divsChild>
                                    <w:div w:id="26693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1888234">
      <w:bodyDiv w:val="1"/>
      <w:marLeft w:val="0"/>
      <w:marRight w:val="0"/>
      <w:marTop w:val="0"/>
      <w:marBottom w:val="0"/>
      <w:divBdr>
        <w:top w:val="none" w:sz="0" w:space="0" w:color="auto"/>
        <w:left w:val="none" w:sz="0" w:space="0" w:color="auto"/>
        <w:bottom w:val="none" w:sz="0" w:space="0" w:color="auto"/>
        <w:right w:val="none" w:sz="0" w:space="0" w:color="auto"/>
      </w:divBdr>
      <w:divsChild>
        <w:div w:id="1298144396">
          <w:marLeft w:val="0"/>
          <w:marRight w:val="0"/>
          <w:marTop w:val="0"/>
          <w:marBottom w:val="0"/>
          <w:divBdr>
            <w:top w:val="none" w:sz="0" w:space="0" w:color="auto"/>
            <w:left w:val="none" w:sz="0" w:space="0" w:color="auto"/>
            <w:bottom w:val="none" w:sz="0" w:space="0" w:color="auto"/>
            <w:right w:val="none" w:sz="0" w:space="0" w:color="auto"/>
          </w:divBdr>
          <w:divsChild>
            <w:div w:id="1514608880">
              <w:marLeft w:val="0"/>
              <w:marRight w:val="0"/>
              <w:marTop w:val="0"/>
              <w:marBottom w:val="0"/>
              <w:divBdr>
                <w:top w:val="none" w:sz="0" w:space="0" w:color="auto"/>
                <w:left w:val="none" w:sz="0" w:space="0" w:color="auto"/>
                <w:bottom w:val="none" w:sz="0" w:space="0" w:color="auto"/>
                <w:right w:val="none" w:sz="0" w:space="0" w:color="auto"/>
              </w:divBdr>
              <w:divsChild>
                <w:div w:id="1674647859">
                  <w:marLeft w:val="0"/>
                  <w:marRight w:val="0"/>
                  <w:marTop w:val="0"/>
                  <w:marBottom w:val="0"/>
                  <w:divBdr>
                    <w:top w:val="none" w:sz="0" w:space="0" w:color="auto"/>
                    <w:left w:val="none" w:sz="0" w:space="0" w:color="auto"/>
                    <w:bottom w:val="none" w:sz="0" w:space="0" w:color="auto"/>
                    <w:right w:val="none" w:sz="0" w:space="0" w:color="auto"/>
                  </w:divBdr>
                  <w:divsChild>
                    <w:div w:id="1476920626">
                      <w:marLeft w:val="0"/>
                      <w:marRight w:val="0"/>
                      <w:marTop w:val="0"/>
                      <w:marBottom w:val="0"/>
                      <w:divBdr>
                        <w:top w:val="none" w:sz="0" w:space="0" w:color="auto"/>
                        <w:left w:val="none" w:sz="0" w:space="0" w:color="auto"/>
                        <w:bottom w:val="none" w:sz="0" w:space="0" w:color="auto"/>
                        <w:right w:val="none" w:sz="0" w:space="0" w:color="auto"/>
                      </w:divBdr>
                      <w:divsChild>
                        <w:div w:id="1268847283">
                          <w:marLeft w:val="0"/>
                          <w:marRight w:val="0"/>
                          <w:marTop w:val="0"/>
                          <w:marBottom w:val="0"/>
                          <w:divBdr>
                            <w:top w:val="none" w:sz="0" w:space="0" w:color="auto"/>
                            <w:left w:val="none" w:sz="0" w:space="0" w:color="auto"/>
                            <w:bottom w:val="none" w:sz="0" w:space="0" w:color="auto"/>
                            <w:right w:val="none" w:sz="0" w:space="0" w:color="auto"/>
                          </w:divBdr>
                          <w:divsChild>
                            <w:div w:id="2118208666">
                              <w:marLeft w:val="0"/>
                              <w:marRight w:val="0"/>
                              <w:marTop w:val="0"/>
                              <w:marBottom w:val="0"/>
                              <w:divBdr>
                                <w:top w:val="none" w:sz="0" w:space="0" w:color="auto"/>
                                <w:left w:val="none" w:sz="0" w:space="0" w:color="auto"/>
                                <w:bottom w:val="none" w:sz="0" w:space="0" w:color="auto"/>
                                <w:right w:val="none" w:sz="0" w:space="0" w:color="auto"/>
                              </w:divBdr>
                              <w:divsChild>
                                <w:div w:id="152258738">
                                  <w:marLeft w:val="0"/>
                                  <w:marRight w:val="0"/>
                                  <w:marTop w:val="0"/>
                                  <w:marBottom w:val="0"/>
                                  <w:divBdr>
                                    <w:top w:val="none" w:sz="0" w:space="0" w:color="auto"/>
                                    <w:left w:val="none" w:sz="0" w:space="0" w:color="auto"/>
                                    <w:bottom w:val="none" w:sz="0" w:space="0" w:color="auto"/>
                                    <w:right w:val="none" w:sz="0" w:space="0" w:color="auto"/>
                                  </w:divBdr>
                                  <w:divsChild>
                                    <w:div w:id="17079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5671070">
      <w:bodyDiv w:val="1"/>
      <w:marLeft w:val="0"/>
      <w:marRight w:val="0"/>
      <w:marTop w:val="0"/>
      <w:marBottom w:val="0"/>
      <w:divBdr>
        <w:top w:val="none" w:sz="0" w:space="0" w:color="auto"/>
        <w:left w:val="none" w:sz="0" w:space="0" w:color="auto"/>
        <w:bottom w:val="none" w:sz="0" w:space="0" w:color="auto"/>
        <w:right w:val="none" w:sz="0" w:space="0" w:color="auto"/>
      </w:divBdr>
      <w:divsChild>
        <w:div w:id="455098304">
          <w:marLeft w:val="0"/>
          <w:marRight w:val="0"/>
          <w:marTop w:val="0"/>
          <w:marBottom w:val="0"/>
          <w:divBdr>
            <w:top w:val="none" w:sz="0" w:space="0" w:color="auto"/>
            <w:left w:val="none" w:sz="0" w:space="0" w:color="auto"/>
            <w:bottom w:val="none" w:sz="0" w:space="0" w:color="auto"/>
            <w:right w:val="none" w:sz="0" w:space="0" w:color="auto"/>
          </w:divBdr>
          <w:divsChild>
            <w:div w:id="1582761555">
              <w:marLeft w:val="0"/>
              <w:marRight w:val="0"/>
              <w:marTop w:val="0"/>
              <w:marBottom w:val="0"/>
              <w:divBdr>
                <w:top w:val="none" w:sz="0" w:space="0" w:color="auto"/>
                <w:left w:val="none" w:sz="0" w:space="0" w:color="auto"/>
                <w:bottom w:val="none" w:sz="0" w:space="0" w:color="auto"/>
                <w:right w:val="none" w:sz="0" w:space="0" w:color="auto"/>
              </w:divBdr>
              <w:divsChild>
                <w:div w:id="257295296">
                  <w:marLeft w:val="0"/>
                  <w:marRight w:val="0"/>
                  <w:marTop w:val="0"/>
                  <w:marBottom w:val="0"/>
                  <w:divBdr>
                    <w:top w:val="none" w:sz="0" w:space="0" w:color="auto"/>
                    <w:left w:val="none" w:sz="0" w:space="0" w:color="auto"/>
                    <w:bottom w:val="none" w:sz="0" w:space="0" w:color="auto"/>
                    <w:right w:val="none" w:sz="0" w:space="0" w:color="auto"/>
                  </w:divBdr>
                  <w:divsChild>
                    <w:div w:id="1311449124">
                      <w:marLeft w:val="0"/>
                      <w:marRight w:val="0"/>
                      <w:marTop w:val="0"/>
                      <w:marBottom w:val="0"/>
                      <w:divBdr>
                        <w:top w:val="none" w:sz="0" w:space="0" w:color="auto"/>
                        <w:left w:val="none" w:sz="0" w:space="0" w:color="auto"/>
                        <w:bottom w:val="none" w:sz="0" w:space="0" w:color="auto"/>
                        <w:right w:val="none" w:sz="0" w:space="0" w:color="auto"/>
                      </w:divBdr>
                      <w:divsChild>
                        <w:div w:id="1558859900">
                          <w:marLeft w:val="0"/>
                          <w:marRight w:val="0"/>
                          <w:marTop w:val="0"/>
                          <w:marBottom w:val="0"/>
                          <w:divBdr>
                            <w:top w:val="none" w:sz="0" w:space="0" w:color="auto"/>
                            <w:left w:val="none" w:sz="0" w:space="0" w:color="auto"/>
                            <w:bottom w:val="none" w:sz="0" w:space="0" w:color="auto"/>
                            <w:right w:val="none" w:sz="0" w:space="0" w:color="auto"/>
                          </w:divBdr>
                          <w:divsChild>
                            <w:div w:id="2064600762">
                              <w:marLeft w:val="0"/>
                              <w:marRight w:val="0"/>
                              <w:marTop w:val="0"/>
                              <w:marBottom w:val="0"/>
                              <w:divBdr>
                                <w:top w:val="none" w:sz="0" w:space="0" w:color="auto"/>
                                <w:left w:val="none" w:sz="0" w:space="0" w:color="auto"/>
                                <w:bottom w:val="none" w:sz="0" w:space="0" w:color="auto"/>
                                <w:right w:val="none" w:sz="0" w:space="0" w:color="auto"/>
                              </w:divBdr>
                              <w:divsChild>
                                <w:div w:id="801339567">
                                  <w:marLeft w:val="0"/>
                                  <w:marRight w:val="0"/>
                                  <w:marTop w:val="0"/>
                                  <w:marBottom w:val="0"/>
                                  <w:divBdr>
                                    <w:top w:val="none" w:sz="0" w:space="0" w:color="auto"/>
                                    <w:left w:val="none" w:sz="0" w:space="0" w:color="auto"/>
                                    <w:bottom w:val="none" w:sz="0" w:space="0" w:color="auto"/>
                                    <w:right w:val="none" w:sz="0" w:space="0" w:color="auto"/>
                                  </w:divBdr>
                                  <w:divsChild>
                                    <w:div w:id="105508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596100">
      <w:bodyDiv w:val="1"/>
      <w:marLeft w:val="0"/>
      <w:marRight w:val="0"/>
      <w:marTop w:val="0"/>
      <w:marBottom w:val="0"/>
      <w:divBdr>
        <w:top w:val="none" w:sz="0" w:space="0" w:color="auto"/>
        <w:left w:val="none" w:sz="0" w:space="0" w:color="auto"/>
        <w:bottom w:val="none" w:sz="0" w:space="0" w:color="auto"/>
        <w:right w:val="none" w:sz="0" w:space="0" w:color="auto"/>
      </w:divBdr>
      <w:divsChild>
        <w:div w:id="538326555">
          <w:marLeft w:val="0"/>
          <w:marRight w:val="0"/>
          <w:marTop w:val="0"/>
          <w:marBottom w:val="0"/>
          <w:divBdr>
            <w:top w:val="none" w:sz="0" w:space="0" w:color="auto"/>
            <w:left w:val="none" w:sz="0" w:space="0" w:color="auto"/>
            <w:bottom w:val="none" w:sz="0" w:space="0" w:color="auto"/>
            <w:right w:val="none" w:sz="0" w:space="0" w:color="auto"/>
          </w:divBdr>
          <w:divsChild>
            <w:div w:id="10033241">
              <w:marLeft w:val="0"/>
              <w:marRight w:val="0"/>
              <w:marTop w:val="0"/>
              <w:marBottom w:val="0"/>
              <w:divBdr>
                <w:top w:val="none" w:sz="0" w:space="0" w:color="auto"/>
                <w:left w:val="none" w:sz="0" w:space="0" w:color="auto"/>
                <w:bottom w:val="none" w:sz="0" w:space="0" w:color="auto"/>
                <w:right w:val="none" w:sz="0" w:space="0" w:color="auto"/>
              </w:divBdr>
              <w:divsChild>
                <w:div w:id="1518933304">
                  <w:marLeft w:val="0"/>
                  <w:marRight w:val="0"/>
                  <w:marTop w:val="0"/>
                  <w:marBottom w:val="0"/>
                  <w:divBdr>
                    <w:top w:val="none" w:sz="0" w:space="0" w:color="auto"/>
                    <w:left w:val="none" w:sz="0" w:space="0" w:color="auto"/>
                    <w:bottom w:val="none" w:sz="0" w:space="0" w:color="auto"/>
                    <w:right w:val="none" w:sz="0" w:space="0" w:color="auto"/>
                  </w:divBdr>
                  <w:divsChild>
                    <w:div w:id="2115249260">
                      <w:marLeft w:val="0"/>
                      <w:marRight w:val="0"/>
                      <w:marTop w:val="0"/>
                      <w:marBottom w:val="0"/>
                      <w:divBdr>
                        <w:top w:val="none" w:sz="0" w:space="0" w:color="auto"/>
                        <w:left w:val="none" w:sz="0" w:space="0" w:color="auto"/>
                        <w:bottom w:val="none" w:sz="0" w:space="0" w:color="auto"/>
                        <w:right w:val="none" w:sz="0" w:space="0" w:color="auto"/>
                      </w:divBdr>
                      <w:divsChild>
                        <w:div w:id="777674752">
                          <w:marLeft w:val="0"/>
                          <w:marRight w:val="0"/>
                          <w:marTop w:val="0"/>
                          <w:marBottom w:val="0"/>
                          <w:divBdr>
                            <w:top w:val="none" w:sz="0" w:space="0" w:color="auto"/>
                            <w:left w:val="none" w:sz="0" w:space="0" w:color="auto"/>
                            <w:bottom w:val="none" w:sz="0" w:space="0" w:color="auto"/>
                            <w:right w:val="none" w:sz="0" w:space="0" w:color="auto"/>
                          </w:divBdr>
                          <w:divsChild>
                            <w:div w:id="277491102">
                              <w:marLeft w:val="0"/>
                              <w:marRight w:val="0"/>
                              <w:marTop w:val="0"/>
                              <w:marBottom w:val="0"/>
                              <w:divBdr>
                                <w:top w:val="none" w:sz="0" w:space="0" w:color="auto"/>
                                <w:left w:val="none" w:sz="0" w:space="0" w:color="auto"/>
                                <w:bottom w:val="none" w:sz="0" w:space="0" w:color="auto"/>
                                <w:right w:val="none" w:sz="0" w:space="0" w:color="auto"/>
                              </w:divBdr>
                              <w:divsChild>
                                <w:div w:id="1664427101">
                                  <w:marLeft w:val="0"/>
                                  <w:marRight w:val="0"/>
                                  <w:marTop w:val="0"/>
                                  <w:marBottom w:val="0"/>
                                  <w:divBdr>
                                    <w:top w:val="none" w:sz="0" w:space="0" w:color="auto"/>
                                    <w:left w:val="none" w:sz="0" w:space="0" w:color="auto"/>
                                    <w:bottom w:val="none" w:sz="0" w:space="0" w:color="auto"/>
                                    <w:right w:val="none" w:sz="0" w:space="0" w:color="auto"/>
                                  </w:divBdr>
                                  <w:divsChild>
                                    <w:div w:id="474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79494">
      <w:bodyDiv w:val="1"/>
      <w:marLeft w:val="0"/>
      <w:marRight w:val="0"/>
      <w:marTop w:val="0"/>
      <w:marBottom w:val="0"/>
      <w:divBdr>
        <w:top w:val="none" w:sz="0" w:space="0" w:color="auto"/>
        <w:left w:val="none" w:sz="0" w:space="0" w:color="auto"/>
        <w:bottom w:val="none" w:sz="0" w:space="0" w:color="auto"/>
        <w:right w:val="none" w:sz="0" w:space="0" w:color="auto"/>
      </w:divBdr>
      <w:divsChild>
        <w:div w:id="938567549">
          <w:marLeft w:val="0"/>
          <w:marRight w:val="0"/>
          <w:marTop w:val="0"/>
          <w:marBottom w:val="0"/>
          <w:divBdr>
            <w:top w:val="none" w:sz="0" w:space="0" w:color="auto"/>
            <w:left w:val="none" w:sz="0" w:space="0" w:color="auto"/>
            <w:bottom w:val="none" w:sz="0" w:space="0" w:color="auto"/>
            <w:right w:val="none" w:sz="0" w:space="0" w:color="auto"/>
          </w:divBdr>
          <w:divsChild>
            <w:div w:id="1325014123">
              <w:marLeft w:val="0"/>
              <w:marRight w:val="0"/>
              <w:marTop w:val="0"/>
              <w:marBottom w:val="0"/>
              <w:divBdr>
                <w:top w:val="none" w:sz="0" w:space="0" w:color="auto"/>
                <w:left w:val="none" w:sz="0" w:space="0" w:color="auto"/>
                <w:bottom w:val="none" w:sz="0" w:space="0" w:color="auto"/>
                <w:right w:val="none" w:sz="0" w:space="0" w:color="auto"/>
              </w:divBdr>
              <w:divsChild>
                <w:div w:id="539167119">
                  <w:marLeft w:val="0"/>
                  <w:marRight w:val="0"/>
                  <w:marTop w:val="0"/>
                  <w:marBottom w:val="0"/>
                  <w:divBdr>
                    <w:top w:val="none" w:sz="0" w:space="0" w:color="auto"/>
                    <w:left w:val="none" w:sz="0" w:space="0" w:color="auto"/>
                    <w:bottom w:val="none" w:sz="0" w:space="0" w:color="auto"/>
                    <w:right w:val="none" w:sz="0" w:space="0" w:color="auto"/>
                  </w:divBdr>
                  <w:divsChild>
                    <w:div w:id="2062971145">
                      <w:marLeft w:val="0"/>
                      <w:marRight w:val="0"/>
                      <w:marTop w:val="0"/>
                      <w:marBottom w:val="0"/>
                      <w:divBdr>
                        <w:top w:val="none" w:sz="0" w:space="0" w:color="auto"/>
                        <w:left w:val="none" w:sz="0" w:space="0" w:color="auto"/>
                        <w:bottom w:val="none" w:sz="0" w:space="0" w:color="auto"/>
                        <w:right w:val="none" w:sz="0" w:space="0" w:color="auto"/>
                      </w:divBdr>
                      <w:divsChild>
                        <w:div w:id="1673605073">
                          <w:marLeft w:val="0"/>
                          <w:marRight w:val="0"/>
                          <w:marTop w:val="0"/>
                          <w:marBottom w:val="0"/>
                          <w:divBdr>
                            <w:top w:val="none" w:sz="0" w:space="0" w:color="auto"/>
                            <w:left w:val="none" w:sz="0" w:space="0" w:color="auto"/>
                            <w:bottom w:val="none" w:sz="0" w:space="0" w:color="auto"/>
                            <w:right w:val="none" w:sz="0" w:space="0" w:color="auto"/>
                          </w:divBdr>
                          <w:divsChild>
                            <w:div w:id="234750095">
                              <w:marLeft w:val="0"/>
                              <w:marRight w:val="0"/>
                              <w:marTop w:val="0"/>
                              <w:marBottom w:val="0"/>
                              <w:divBdr>
                                <w:top w:val="none" w:sz="0" w:space="0" w:color="auto"/>
                                <w:left w:val="none" w:sz="0" w:space="0" w:color="auto"/>
                                <w:bottom w:val="none" w:sz="0" w:space="0" w:color="auto"/>
                                <w:right w:val="none" w:sz="0" w:space="0" w:color="auto"/>
                              </w:divBdr>
                              <w:divsChild>
                                <w:div w:id="137655091">
                                  <w:marLeft w:val="0"/>
                                  <w:marRight w:val="0"/>
                                  <w:marTop w:val="0"/>
                                  <w:marBottom w:val="0"/>
                                  <w:divBdr>
                                    <w:top w:val="none" w:sz="0" w:space="0" w:color="auto"/>
                                    <w:left w:val="none" w:sz="0" w:space="0" w:color="auto"/>
                                    <w:bottom w:val="none" w:sz="0" w:space="0" w:color="auto"/>
                                    <w:right w:val="none" w:sz="0" w:space="0" w:color="auto"/>
                                  </w:divBdr>
                                  <w:divsChild>
                                    <w:div w:id="29460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400439">
      <w:bodyDiv w:val="1"/>
      <w:marLeft w:val="0"/>
      <w:marRight w:val="0"/>
      <w:marTop w:val="0"/>
      <w:marBottom w:val="0"/>
      <w:divBdr>
        <w:top w:val="none" w:sz="0" w:space="0" w:color="auto"/>
        <w:left w:val="none" w:sz="0" w:space="0" w:color="auto"/>
        <w:bottom w:val="none" w:sz="0" w:space="0" w:color="auto"/>
        <w:right w:val="none" w:sz="0" w:space="0" w:color="auto"/>
      </w:divBdr>
    </w:div>
    <w:div w:id="1471442472">
      <w:bodyDiv w:val="1"/>
      <w:marLeft w:val="0"/>
      <w:marRight w:val="0"/>
      <w:marTop w:val="0"/>
      <w:marBottom w:val="0"/>
      <w:divBdr>
        <w:top w:val="none" w:sz="0" w:space="0" w:color="auto"/>
        <w:left w:val="none" w:sz="0" w:space="0" w:color="auto"/>
        <w:bottom w:val="none" w:sz="0" w:space="0" w:color="auto"/>
        <w:right w:val="none" w:sz="0" w:space="0" w:color="auto"/>
      </w:divBdr>
      <w:divsChild>
        <w:div w:id="2108192772">
          <w:marLeft w:val="0"/>
          <w:marRight w:val="0"/>
          <w:marTop w:val="0"/>
          <w:marBottom w:val="0"/>
          <w:divBdr>
            <w:top w:val="none" w:sz="0" w:space="0" w:color="auto"/>
            <w:left w:val="none" w:sz="0" w:space="0" w:color="auto"/>
            <w:bottom w:val="none" w:sz="0" w:space="0" w:color="auto"/>
            <w:right w:val="none" w:sz="0" w:space="0" w:color="auto"/>
          </w:divBdr>
          <w:divsChild>
            <w:div w:id="1811559461">
              <w:marLeft w:val="0"/>
              <w:marRight w:val="0"/>
              <w:marTop w:val="0"/>
              <w:marBottom w:val="0"/>
              <w:divBdr>
                <w:top w:val="none" w:sz="0" w:space="0" w:color="auto"/>
                <w:left w:val="none" w:sz="0" w:space="0" w:color="auto"/>
                <w:bottom w:val="none" w:sz="0" w:space="0" w:color="auto"/>
                <w:right w:val="none" w:sz="0" w:space="0" w:color="auto"/>
              </w:divBdr>
              <w:divsChild>
                <w:div w:id="1158837639">
                  <w:marLeft w:val="0"/>
                  <w:marRight w:val="0"/>
                  <w:marTop w:val="0"/>
                  <w:marBottom w:val="0"/>
                  <w:divBdr>
                    <w:top w:val="none" w:sz="0" w:space="0" w:color="auto"/>
                    <w:left w:val="none" w:sz="0" w:space="0" w:color="auto"/>
                    <w:bottom w:val="none" w:sz="0" w:space="0" w:color="auto"/>
                    <w:right w:val="none" w:sz="0" w:space="0" w:color="auto"/>
                  </w:divBdr>
                  <w:divsChild>
                    <w:div w:id="1965963039">
                      <w:marLeft w:val="0"/>
                      <w:marRight w:val="0"/>
                      <w:marTop w:val="0"/>
                      <w:marBottom w:val="0"/>
                      <w:divBdr>
                        <w:top w:val="none" w:sz="0" w:space="0" w:color="auto"/>
                        <w:left w:val="none" w:sz="0" w:space="0" w:color="auto"/>
                        <w:bottom w:val="none" w:sz="0" w:space="0" w:color="auto"/>
                        <w:right w:val="none" w:sz="0" w:space="0" w:color="auto"/>
                      </w:divBdr>
                      <w:divsChild>
                        <w:div w:id="2081443532">
                          <w:marLeft w:val="0"/>
                          <w:marRight w:val="0"/>
                          <w:marTop w:val="0"/>
                          <w:marBottom w:val="0"/>
                          <w:divBdr>
                            <w:top w:val="none" w:sz="0" w:space="0" w:color="auto"/>
                            <w:left w:val="none" w:sz="0" w:space="0" w:color="auto"/>
                            <w:bottom w:val="none" w:sz="0" w:space="0" w:color="auto"/>
                            <w:right w:val="none" w:sz="0" w:space="0" w:color="auto"/>
                          </w:divBdr>
                          <w:divsChild>
                            <w:div w:id="886602093">
                              <w:marLeft w:val="0"/>
                              <w:marRight w:val="0"/>
                              <w:marTop w:val="0"/>
                              <w:marBottom w:val="0"/>
                              <w:divBdr>
                                <w:top w:val="none" w:sz="0" w:space="0" w:color="auto"/>
                                <w:left w:val="none" w:sz="0" w:space="0" w:color="auto"/>
                                <w:bottom w:val="none" w:sz="0" w:space="0" w:color="auto"/>
                                <w:right w:val="none" w:sz="0" w:space="0" w:color="auto"/>
                              </w:divBdr>
                              <w:divsChild>
                                <w:div w:id="313410209">
                                  <w:marLeft w:val="0"/>
                                  <w:marRight w:val="0"/>
                                  <w:marTop w:val="0"/>
                                  <w:marBottom w:val="0"/>
                                  <w:divBdr>
                                    <w:top w:val="none" w:sz="0" w:space="0" w:color="auto"/>
                                    <w:left w:val="none" w:sz="0" w:space="0" w:color="auto"/>
                                    <w:bottom w:val="none" w:sz="0" w:space="0" w:color="auto"/>
                                    <w:right w:val="none" w:sz="0" w:space="0" w:color="auto"/>
                                  </w:divBdr>
                                  <w:divsChild>
                                    <w:div w:id="138413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6264362">
      <w:bodyDiv w:val="1"/>
      <w:marLeft w:val="0"/>
      <w:marRight w:val="0"/>
      <w:marTop w:val="0"/>
      <w:marBottom w:val="0"/>
      <w:divBdr>
        <w:top w:val="none" w:sz="0" w:space="0" w:color="auto"/>
        <w:left w:val="none" w:sz="0" w:space="0" w:color="auto"/>
        <w:bottom w:val="none" w:sz="0" w:space="0" w:color="auto"/>
        <w:right w:val="none" w:sz="0" w:space="0" w:color="auto"/>
      </w:divBdr>
    </w:div>
    <w:div w:id="1609461435">
      <w:bodyDiv w:val="1"/>
      <w:marLeft w:val="0"/>
      <w:marRight w:val="0"/>
      <w:marTop w:val="0"/>
      <w:marBottom w:val="0"/>
      <w:divBdr>
        <w:top w:val="none" w:sz="0" w:space="0" w:color="auto"/>
        <w:left w:val="none" w:sz="0" w:space="0" w:color="auto"/>
        <w:bottom w:val="none" w:sz="0" w:space="0" w:color="auto"/>
        <w:right w:val="none" w:sz="0" w:space="0" w:color="auto"/>
      </w:divBdr>
    </w:div>
    <w:div w:id="1628851046">
      <w:bodyDiv w:val="1"/>
      <w:marLeft w:val="0"/>
      <w:marRight w:val="0"/>
      <w:marTop w:val="0"/>
      <w:marBottom w:val="0"/>
      <w:divBdr>
        <w:top w:val="none" w:sz="0" w:space="0" w:color="auto"/>
        <w:left w:val="none" w:sz="0" w:space="0" w:color="auto"/>
        <w:bottom w:val="none" w:sz="0" w:space="0" w:color="auto"/>
        <w:right w:val="none" w:sz="0" w:space="0" w:color="auto"/>
      </w:divBdr>
      <w:divsChild>
        <w:div w:id="1592932972">
          <w:marLeft w:val="0"/>
          <w:marRight w:val="0"/>
          <w:marTop w:val="0"/>
          <w:marBottom w:val="0"/>
          <w:divBdr>
            <w:top w:val="none" w:sz="0" w:space="0" w:color="auto"/>
            <w:left w:val="none" w:sz="0" w:space="0" w:color="auto"/>
            <w:bottom w:val="none" w:sz="0" w:space="0" w:color="auto"/>
            <w:right w:val="none" w:sz="0" w:space="0" w:color="auto"/>
          </w:divBdr>
          <w:divsChild>
            <w:div w:id="500193459">
              <w:marLeft w:val="0"/>
              <w:marRight w:val="0"/>
              <w:marTop w:val="0"/>
              <w:marBottom w:val="0"/>
              <w:divBdr>
                <w:top w:val="none" w:sz="0" w:space="0" w:color="auto"/>
                <w:left w:val="none" w:sz="0" w:space="0" w:color="auto"/>
                <w:bottom w:val="none" w:sz="0" w:space="0" w:color="auto"/>
                <w:right w:val="none" w:sz="0" w:space="0" w:color="auto"/>
              </w:divBdr>
              <w:divsChild>
                <w:div w:id="224143050">
                  <w:marLeft w:val="0"/>
                  <w:marRight w:val="0"/>
                  <w:marTop w:val="0"/>
                  <w:marBottom w:val="0"/>
                  <w:divBdr>
                    <w:top w:val="none" w:sz="0" w:space="0" w:color="auto"/>
                    <w:left w:val="none" w:sz="0" w:space="0" w:color="auto"/>
                    <w:bottom w:val="none" w:sz="0" w:space="0" w:color="auto"/>
                    <w:right w:val="none" w:sz="0" w:space="0" w:color="auto"/>
                  </w:divBdr>
                  <w:divsChild>
                    <w:div w:id="325866636">
                      <w:marLeft w:val="0"/>
                      <w:marRight w:val="0"/>
                      <w:marTop w:val="0"/>
                      <w:marBottom w:val="0"/>
                      <w:divBdr>
                        <w:top w:val="none" w:sz="0" w:space="0" w:color="auto"/>
                        <w:left w:val="none" w:sz="0" w:space="0" w:color="auto"/>
                        <w:bottom w:val="none" w:sz="0" w:space="0" w:color="auto"/>
                        <w:right w:val="none" w:sz="0" w:space="0" w:color="auto"/>
                      </w:divBdr>
                      <w:divsChild>
                        <w:div w:id="2103139909">
                          <w:marLeft w:val="0"/>
                          <w:marRight w:val="0"/>
                          <w:marTop w:val="0"/>
                          <w:marBottom w:val="0"/>
                          <w:divBdr>
                            <w:top w:val="none" w:sz="0" w:space="0" w:color="auto"/>
                            <w:left w:val="none" w:sz="0" w:space="0" w:color="auto"/>
                            <w:bottom w:val="none" w:sz="0" w:space="0" w:color="auto"/>
                            <w:right w:val="none" w:sz="0" w:space="0" w:color="auto"/>
                          </w:divBdr>
                          <w:divsChild>
                            <w:div w:id="1940596955">
                              <w:marLeft w:val="0"/>
                              <w:marRight w:val="0"/>
                              <w:marTop w:val="0"/>
                              <w:marBottom w:val="0"/>
                              <w:divBdr>
                                <w:top w:val="none" w:sz="0" w:space="0" w:color="auto"/>
                                <w:left w:val="none" w:sz="0" w:space="0" w:color="auto"/>
                                <w:bottom w:val="none" w:sz="0" w:space="0" w:color="auto"/>
                                <w:right w:val="none" w:sz="0" w:space="0" w:color="auto"/>
                              </w:divBdr>
                              <w:divsChild>
                                <w:div w:id="134225621">
                                  <w:marLeft w:val="0"/>
                                  <w:marRight w:val="0"/>
                                  <w:marTop w:val="0"/>
                                  <w:marBottom w:val="0"/>
                                  <w:divBdr>
                                    <w:top w:val="none" w:sz="0" w:space="0" w:color="auto"/>
                                    <w:left w:val="none" w:sz="0" w:space="0" w:color="auto"/>
                                    <w:bottom w:val="none" w:sz="0" w:space="0" w:color="auto"/>
                                    <w:right w:val="none" w:sz="0" w:space="0" w:color="auto"/>
                                  </w:divBdr>
                                  <w:divsChild>
                                    <w:div w:id="211540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843221">
      <w:bodyDiv w:val="1"/>
      <w:marLeft w:val="0"/>
      <w:marRight w:val="0"/>
      <w:marTop w:val="0"/>
      <w:marBottom w:val="0"/>
      <w:divBdr>
        <w:top w:val="none" w:sz="0" w:space="0" w:color="auto"/>
        <w:left w:val="none" w:sz="0" w:space="0" w:color="auto"/>
        <w:bottom w:val="none" w:sz="0" w:space="0" w:color="auto"/>
        <w:right w:val="none" w:sz="0" w:space="0" w:color="auto"/>
      </w:divBdr>
      <w:divsChild>
        <w:div w:id="456678269">
          <w:marLeft w:val="0"/>
          <w:marRight w:val="0"/>
          <w:marTop w:val="0"/>
          <w:marBottom w:val="0"/>
          <w:divBdr>
            <w:top w:val="none" w:sz="0" w:space="0" w:color="auto"/>
            <w:left w:val="none" w:sz="0" w:space="0" w:color="auto"/>
            <w:bottom w:val="none" w:sz="0" w:space="0" w:color="auto"/>
            <w:right w:val="none" w:sz="0" w:space="0" w:color="auto"/>
          </w:divBdr>
          <w:divsChild>
            <w:div w:id="1486773549">
              <w:marLeft w:val="0"/>
              <w:marRight w:val="0"/>
              <w:marTop w:val="0"/>
              <w:marBottom w:val="0"/>
              <w:divBdr>
                <w:top w:val="none" w:sz="0" w:space="0" w:color="auto"/>
                <w:left w:val="none" w:sz="0" w:space="0" w:color="auto"/>
                <w:bottom w:val="none" w:sz="0" w:space="0" w:color="auto"/>
                <w:right w:val="none" w:sz="0" w:space="0" w:color="auto"/>
              </w:divBdr>
              <w:divsChild>
                <w:div w:id="405884635">
                  <w:marLeft w:val="0"/>
                  <w:marRight w:val="0"/>
                  <w:marTop w:val="0"/>
                  <w:marBottom w:val="0"/>
                  <w:divBdr>
                    <w:top w:val="none" w:sz="0" w:space="0" w:color="auto"/>
                    <w:left w:val="none" w:sz="0" w:space="0" w:color="auto"/>
                    <w:bottom w:val="none" w:sz="0" w:space="0" w:color="auto"/>
                    <w:right w:val="none" w:sz="0" w:space="0" w:color="auto"/>
                  </w:divBdr>
                  <w:divsChild>
                    <w:div w:id="1622032556">
                      <w:marLeft w:val="0"/>
                      <w:marRight w:val="0"/>
                      <w:marTop w:val="0"/>
                      <w:marBottom w:val="0"/>
                      <w:divBdr>
                        <w:top w:val="none" w:sz="0" w:space="0" w:color="auto"/>
                        <w:left w:val="none" w:sz="0" w:space="0" w:color="auto"/>
                        <w:bottom w:val="none" w:sz="0" w:space="0" w:color="auto"/>
                        <w:right w:val="none" w:sz="0" w:space="0" w:color="auto"/>
                      </w:divBdr>
                      <w:divsChild>
                        <w:div w:id="602956242">
                          <w:marLeft w:val="0"/>
                          <w:marRight w:val="0"/>
                          <w:marTop w:val="0"/>
                          <w:marBottom w:val="0"/>
                          <w:divBdr>
                            <w:top w:val="none" w:sz="0" w:space="0" w:color="auto"/>
                            <w:left w:val="none" w:sz="0" w:space="0" w:color="auto"/>
                            <w:bottom w:val="none" w:sz="0" w:space="0" w:color="auto"/>
                            <w:right w:val="none" w:sz="0" w:space="0" w:color="auto"/>
                          </w:divBdr>
                          <w:divsChild>
                            <w:div w:id="1399671871">
                              <w:marLeft w:val="0"/>
                              <w:marRight w:val="0"/>
                              <w:marTop w:val="0"/>
                              <w:marBottom w:val="0"/>
                              <w:divBdr>
                                <w:top w:val="none" w:sz="0" w:space="0" w:color="auto"/>
                                <w:left w:val="none" w:sz="0" w:space="0" w:color="auto"/>
                                <w:bottom w:val="none" w:sz="0" w:space="0" w:color="auto"/>
                                <w:right w:val="none" w:sz="0" w:space="0" w:color="auto"/>
                              </w:divBdr>
                              <w:divsChild>
                                <w:div w:id="850222045">
                                  <w:marLeft w:val="0"/>
                                  <w:marRight w:val="0"/>
                                  <w:marTop w:val="0"/>
                                  <w:marBottom w:val="0"/>
                                  <w:divBdr>
                                    <w:top w:val="none" w:sz="0" w:space="0" w:color="auto"/>
                                    <w:left w:val="none" w:sz="0" w:space="0" w:color="auto"/>
                                    <w:bottom w:val="none" w:sz="0" w:space="0" w:color="auto"/>
                                    <w:right w:val="none" w:sz="0" w:space="0" w:color="auto"/>
                                  </w:divBdr>
                                  <w:divsChild>
                                    <w:div w:id="176588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0402744">
      <w:bodyDiv w:val="1"/>
      <w:marLeft w:val="0"/>
      <w:marRight w:val="0"/>
      <w:marTop w:val="0"/>
      <w:marBottom w:val="0"/>
      <w:divBdr>
        <w:top w:val="none" w:sz="0" w:space="0" w:color="auto"/>
        <w:left w:val="none" w:sz="0" w:space="0" w:color="auto"/>
        <w:bottom w:val="none" w:sz="0" w:space="0" w:color="auto"/>
        <w:right w:val="none" w:sz="0" w:space="0" w:color="auto"/>
      </w:divBdr>
    </w:div>
    <w:div w:id="1672634770">
      <w:bodyDiv w:val="1"/>
      <w:marLeft w:val="0"/>
      <w:marRight w:val="0"/>
      <w:marTop w:val="0"/>
      <w:marBottom w:val="0"/>
      <w:divBdr>
        <w:top w:val="none" w:sz="0" w:space="0" w:color="auto"/>
        <w:left w:val="none" w:sz="0" w:space="0" w:color="auto"/>
        <w:bottom w:val="none" w:sz="0" w:space="0" w:color="auto"/>
        <w:right w:val="none" w:sz="0" w:space="0" w:color="auto"/>
      </w:divBdr>
    </w:div>
    <w:div w:id="1698703332">
      <w:bodyDiv w:val="1"/>
      <w:marLeft w:val="0"/>
      <w:marRight w:val="0"/>
      <w:marTop w:val="0"/>
      <w:marBottom w:val="0"/>
      <w:divBdr>
        <w:top w:val="none" w:sz="0" w:space="0" w:color="auto"/>
        <w:left w:val="none" w:sz="0" w:space="0" w:color="auto"/>
        <w:bottom w:val="none" w:sz="0" w:space="0" w:color="auto"/>
        <w:right w:val="none" w:sz="0" w:space="0" w:color="auto"/>
      </w:divBdr>
      <w:divsChild>
        <w:div w:id="1775586739">
          <w:marLeft w:val="0"/>
          <w:marRight w:val="0"/>
          <w:marTop w:val="0"/>
          <w:marBottom w:val="0"/>
          <w:divBdr>
            <w:top w:val="none" w:sz="0" w:space="0" w:color="auto"/>
            <w:left w:val="none" w:sz="0" w:space="0" w:color="auto"/>
            <w:bottom w:val="none" w:sz="0" w:space="0" w:color="auto"/>
            <w:right w:val="none" w:sz="0" w:space="0" w:color="auto"/>
          </w:divBdr>
          <w:divsChild>
            <w:div w:id="443501226">
              <w:marLeft w:val="0"/>
              <w:marRight w:val="0"/>
              <w:marTop w:val="0"/>
              <w:marBottom w:val="0"/>
              <w:divBdr>
                <w:top w:val="none" w:sz="0" w:space="0" w:color="auto"/>
                <w:left w:val="none" w:sz="0" w:space="0" w:color="auto"/>
                <w:bottom w:val="none" w:sz="0" w:space="0" w:color="auto"/>
                <w:right w:val="none" w:sz="0" w:space="0" w:color="auto"/>
              </w:divBdr>
              <w:divsChild>
                <w:div w:id="342392097">
                  <w:marLeft w:val="0"/>
                  <w:marRight w:val="0"/>
                  <w:marTop w:val="0"/>
                  <w:marBottom w:val="0"/>
                  <w:divBdr>
                    <w:top w:val="none" w:sz="0" w:space="0" w:color="auto"/>
                    <w:left w:val="none" w:sz="0" w:space="0" w:color="auto"/>
                    <w:bottom w:val="none" w:sz="0" w:space="0" w:color="auto"/>
                    <w:right w:val="none" w:sz="0" w:space="0" w:color="auto"/>
                  </w:divBdr>
                  <w:divsChild>
                    <w:div w:id="23294544">
                      <w:marLeft w:val="0"/>
                      <w:marRight w:val="0"/>
                      <w:marTop w:val="0"/>
                      <w:marBottom w:val="0"/>
                      <w:divBdr>
                        <w:top w:val="none" w:sz="0" w:space="0" w:color="auto"/>
                        <w:left w:val="none" w:sz="0" w:space="0" w:color="auto"/>
                        <w:bottom w:val="none" w:sz="0" w:space="0" w:color="auto"/>
                        <w:right w:val="none" w:sz="0" w:space="0" w:color="auto"/>
                      </w:divBdr>
                      <w:divsChild>
                        <w:div w:id="1618222229">
                          <w:marLeft w:val="0"/>
                          <w:marRight w:val="0"/>
                          <w:marTop w:val="0"/>
                          <w:marBottom w:val="0"/>
                          <w:divBdr>
                            <w:top w:val="none" w:sz="0" w:space="0" w:color="auto"/>
                            <w:left w:val="none" w:sz="0" w:space="0" w:color="auto"/>
                            <w:bottom w:val="none" w:sz="0" w:space="0" w:color="auto"/>
                            <w:right w:val="none" w:sz="0" w:space="0" w:color="auto"/>
                          </w:divBdr>
                          <w:divsChild>
                            <w:div w:id="2091272530">
                              <w:marLeft w:val="0"/>
                              <w:marRight w:val="0"/>
                              <w:marTop w:val="0"/>
                              <w:marBottom w:val="0"/>
                              <w:divBdr>
                                <w:top w:val="none" w:sz="0" w:space="0" w:color="auto"/>
                                <w:left w:val="none" w:sz="0" w:space="0" w:color="auto"/>
                                <w:bottom w:val="none" w:sz="0" w:space="0" w:color="auto"/>
                                <w:right w:val="none" w:sz="0" w:space="0" w:color="auto"/>
                              </w:divBdr>
                              <w:divsChild>
                                <w:div w:id="1348289841">
                                  <w:marLeft w:val="0"/>
                                  <w:marRight w:val="0"/>
                                  <w:marTop w:val="0"/>
                                  <w:marBottom w:val="0"/>
                                  <w:divBdr>
                                    <w:top w:val="none" w:sz="0" w:space="0" w:color="auto"/>
                                    <w:left w:val="none" w:sz="0" w:space="0" w:color="auto"/>
                                    <w:bottom w:val="none" w:sz="0" w:space="0" w:color="auto"/>
                                    <w:right w:val="none" w:sz="0" w:space="0" w:color="auto"/>
                                  </w:divBdr>
                                  <w:divsChild>
                                    <w:div w:id="5331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038834">
      <w:bodyDiv w:val="1"/>
      <w:marLeft w:val="0"/>
      <w:marRight w:val="0"/>
      <w:marTop w:val="0"/>
      <w:marBottom w:val="0"/>
      <w:divBdr>
        <w:top w:val="none" w:sz="0" w:space="0" w:color="auto"/>
        <w:left w:val="none" w:sz="0" w:space="0" w:color="auto"/>
        <w:bottom w:val="none" w:sz="0" w:space="0" w:color="auto"/>
        <w:right w:val="none" w:sz="0" w:space="0" w:color="auto"/>
      </w:divBdr>
    </w:div>
    <w:div w:id="1813018750">
      <w:bodyDiv w:val="1"/>
      <w:marLeft w:val="0"/>
      <w:marRight w:val="0"/>
      <w:marTop w:val="0"/>
      <w:marBottom w:val="0"/>
      <w:divBdr>
        <w:top w:val="none" w:sz="0" w:space="0" w:color="auto"/>
        <w:left w:val="none" w:sz="0" w:space="0" w:color="auto"/>
        <w:bottom w:val="none" w:sz="0" w:space="0" w:color="auto"/>
        <w:right w:val="none" w:sz="0" w:space="0" w:color="auto"/>
      </w:divBdr>
      <w:divsChild>
        <w:div w:id="964043991">
          <w:marLeft w:val="0"/>
          <w:marRight w:val="0"/>
          <w:marTop w:val="0"/>
          <w:marBottom w:val="0"/>
          <w:divBdr>
            <w:top w:val="none" w:sz="0" w:space="0" w:color="auto"/>
            <w:left w:val="none" w:sz="0" w:space="0" w:color="auto"/>
            <w:bottom w:val="none" w:sz="0" w:space="0" w:color="auto"/>
            <w:right w:val="none" w:sz="0" w:space="0" w:color="auto"/>
          </w:divBdr>
          <w:divsChild>
            <w:div w:id="1334065341">
              <w:marLeft w:val="0"/>
              <w:marRight w:val="0"/>
              <w:marTop w:val="0"/>
              <w:marBottom w:val="0"/>
              <w:divBdr>
                <w:top w:val="none" w:sz="0" w:space="0" w:color="auto"/>
                <w:left w:val="none" w:sz="0" w:space="0" w:color="auto"/>
                <w:bottom w:val="none" w:sz="0" w:space="0" w:color="auto"/>
                <w:right w:val="none" w:sz="0" w:space="0" w:color="auto"/>
              </w:divBdr>
              <w:divsChild>
                <w:div w:id="1977832793">
                  <w:marLeft w:val="0"/>
                  <w:marRight w:val="0"/>
                  <w:marTop w:val="0"/>
                  <w:marBottom w:val="0"/>
                  <w:divBdr>
                    <w:top w:val="none" w:sz="0" w:space="0" w:color="auto"/>
                    <w:left w:val="none" w:sz="0" w:space="0" w:color="auto"/>
                    <w:bottom w:val="none" w:sz="0" w:space="0" w:color="auto"/>
                    <w:right w:val="none" w:sz="0" w:space="0" w:color="auto"/>
                  </w:divBdr>
                  <w:divsChild>
                    <w:div w:id="1853255220">
                      <w:marLeft w:val="0"/>
                      <w:marRight w:val="0"/>
                      <w:marTop w:val="0"/>
                      <w:marBottom w:val="0"/>
                      <w:divBdr>
                        <w:top w:val="none" w:sz="0" w:space="0" w:color="auto"/>
                        <w:left w:val="none" w:sz="0" w:space="0" w:color="auto"/>
                        <w:bottom w:val="none" w:sz="0" w:space="0" w:color="auto"/>
                        <w:right w:val="none" w:sz="0" w:space="0" w:color="auto"/>
                      </w:divBdr>
                      <w:divsChild>
                        <w:div w:id="1672366999">
                          <w:marLeft w:val="0"/>
                          <w:marRight w:val="0"/>
                          <w:marTop w:val="0"/>
                          <w:marBottom w:val="0"/>
                          <w:divBdr>
                            <w:top w:val="none" w:sz="0" w:space="0" w:color="auto"/>
                            <w:left w:val="none" w:sz="0" w:space="0" w:color="auto"/>
                            <w:bottom w:val="none" w:sz="0" w:space="0" w:color="auto"/>
                            <w:right w:val="none" w:sz="0" w:space="0" w:color="auto"/>
                          </w:divBdr>
                          <w:divsChild>
                            <w:div w:id="1164009521">
                              <w:marLeft w:val="0"/>
                              <w:marRight w:val="0"/>
                              <w:marTop w:val="0"/>
                              <w:marBottom w:val="0"/>
                              <w:divBdr>
                                <w:top w:val="none" w:sz="0" w:space="0" w:color="auto"/>
                                <w:left w:val="none" w:sz="0" w:space="0" w:color="auto"/>
                                <w:bottom w:val="none" w:sz="0" w:space="0" w:color="auto"/>
                                <w:right w:val="none" w:sz="0" w:space="0" w:color="auto"/>
                              </w:divBdr>
                              <w:divsChild>
                                <w:div w:id="1290281084">
                                  <w:marLeft w:val="0"/>
                                  <w:marRight w:val="0"/>
                                  <w:marTop w:val="0"/>
                                  <w:marBottom w:val="0"/>
                                  <w:divBdr>
                                    <w:top w:val="none" w:sz="0" w:space="0" w:color="auto"/>
                                    <w:left w:val="none" w:sz="0" w:space="0" w:color="auto"/>
                                    <w:bottom w:val="none" w:sz="0" w:space="0" w:color="auto"/>
                                    <w:right w:val="none" w:sz="0" w:space="0" w:color="auto"/>
                                  </w:divBdr>
                                  <w:divsChild>
                                    <w:div w:id="103088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623352">
      <w:bodyDiv w:val="1"/>
      <w:marLeft w:val="0"/>
      <w:marRight w:val="0"/>
      <w:marTop w:val="0"/>
      <w:marBottom w:val="0"/>
      <w:divBdr>
        <w:top w:val="none" w:sz="0" w:space="0" w:color="auto"/>
        <w:left w:val="none" w:sz="0" w:space="0" w:color="auto"/>
        <w:bottom w:val="none" w:sz="0" w:space="0" w:color="auto"/>
        <w:right w:val="none" w:sz="0" w:space="0" w:color="auto"/>
      </w:divBdr>
      <w:divsChild>
        <w:div w:id="2073382240">
          <w:marLeft w:val="0"/>
          <w:marRight w:val="0"/>
          <w:marTop w:val="0"/>
          <w:marBottom w:val="0"/>
          <w:divBdr>
            <w:top w:val="none" w:sz="0" w:space="0" w:color="auto"/>
            <w:left w:val="none" w:sz="0" w:space="0" w:color="auto"/>
            <w:bottom w:val="none" w:sz="0" w:space="0" w:color="auto"/>
            <w:right w:val="none" w:sz="0" w:space="0" w:color="auto"/>
          </w:divBdr>
          <w:divsChild>
            <w:div w:id="1630551414">
              <w:marLeft w:val="0"/>
              <w:marRight w:val="0"/>
              <w:marTop w:val="0"/>
              <w:marBottom w:val="0"/>
              <w:divBdr>
                <w:top w:val="none" w:sz="0" w:space="0" w:color="auto"/>
                <w:left w:val="none" w:sz="0" w:space="0" w:color="auto"/>
                <w:bottom w:val="none" w:sz="0" w:space="0" w:color="auto"/>
                <w:right w:val="none" w:sz="0" w:space="0" w:color="auto"/>
              </w:divBdr>
              <w:divsChild>
                <w:div w:id="140924726">
                  <w:marLeft w:val="0"/>
                  <w:marRight w:val="0"/>
                  <w:marTop w:val="0"/>
                  <w:marBottom w:val="0"/>
                  <w:divBdr>
                    <w:top w:val="none" w:sz="0" w:space="0" w:color="auto"/>
                    <w:left w:val="none" w:sz="0" w:space="0" w:color="auto"/>
                    <w:bottom w:val="none" w:sz="0" w:space="0" w:color="auto"/>
                    <w:right w:val="none" w:sz="0" w:space="0" w:color="auto"/>
                  </w:divBdr>
                  <w:divsChild>
                    <w:div w:id="1800025662">
                      <w:marLeft w:val="0"/>
                      <w:marRight w:val="0"/>
                      <w:marTop w:val="0"/>
                      <w:marBottom w:val="0"/>
                      <w:divBdr>
                        <w:top w:val="none" w:sz="0" w:space="0" w:color="auto"/>
                        <w:left w:val="none" w:sz="0" w:space="0" w:color="auto"/>
                        <w:bottom w:val="none" w:sz="0" w:space="0" w:color="auto"/>
                        <w:right w:val="none" w:sz="0" w:space="0" w:color="auto"/>
                      </w:divBdr>
                      <w:divsChild>
                        <w:div w:id="629164166">
                          <w:marLeft w:val="0"/>
                          <w:marRight w:val="0"/>
                          <w:marTop w:val="0"/>
                          <w:marBottom w:val="0"/>
                          <w:divBdr>
                            <w:top w:val="none" w:sz="0" w:space="0" w:color="auto"/>
                            <w:left w:val="none" w:sz="0" w:space="0" w:color="auto"/>
                            <w:bottom w:val="none" w:sz="0" w:space="0" w:color="auto"/>
                            <w:right w:val="none" w:sz="0" w:space="0" w:color="auto"/>
                          </w:divBdr>
                          <w:divsChild>
                            <w:div w:id="979308432">
                              <w:marLeft w:val="0"/>
                              <w:marRight w:val="0"/>
                              <w:marTop w:val="0"/>
                              <w:marBottom w:val="0"/>
                              <w:divBdr>
                                <w:top w:val="none" w:sz="0" w:space="0" w:color="auto"/>
                                <w:left w:val="none" w:sz="0" w:space="0" w:color="auto"/>
                                <w:bottom w:val="none" w:sz="0" w:space="0" w:color="auto"/>
                                <w:right w:val="none" w:sz="0" w:space="0" w:color="auto"/>
                              </w:divBdr>
                              <w:divsChild>
                                <w:div w:id="1761019866">
                                  <w:marLeft w:val="0"/>
                                  <w:marRight w:val="0"/>
                                  <w:marTop w:val="0"/>
                                  <w:marBottom w:val="0"/>
                                  <w:divBdr>
                                    <w:top w:val="none" w:sz="0" w:space="0" w:color="auto"/>
                                    <w:left w:val="none" w:sz="0" w:space="0" w:color="auto"/>
                                    <w:bottom w:val="none" w:sz="0" w:space="0" w:color="auto"/>
                                    <w:right w:val="none" w:sz="0" w:space="0" w:color="auto"/>
                                  </w:divBdr>
                                  <w:divsChild>
                                    <w:div w:id="1731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293595">
      <w:bodyDiv w:val="1"/>
      <w:marLeft w:val="0"/>
      <w:marRight w:val="0"/>
      <w:marTop w:val="0"/>
      <w:marBottom w:val="0"/>
      <w:divBdr>
        <w:top w:val="none" w:sz="0" w:space="0" w:color="auto"/>
        <w:left w:val="none" w:sz="0" w:space="0" w:color="auto"/>
        <w:bottom w:val="none" w:sz="0" w:space="0" w:color="auto"/>
        <w:right w:val="none" w:sz="0" w:space="0" w:color="auto"/>
      </w:divBdr>
    </w:div>
    <w:div w:id="1960603967">
      <w:bodyDiv w:val="1"/>
      <w:marLeft w:val="0"/>
      <w:marRight w:val="0"/>
      <w:marTop w:val="0"/>
      <w:marBottom w:val="0"/>
      <w:divBdr>
        <w:top w:val="none" w:sz="0" w:space="0" w:color="auto"/>
        <w:left w:val="none" w:sz="0" w:space="0" w:color="auto"/>
        <w:bottom w:val="none" w:sz="0" w:space="0" w:color="auto"/>
        <w:right w:val="none" w:sz="0" w:space="0" w:color="auto"/>
      </w:divBdr>
      <w:divsChild>
        <w:div w:id="762845966">
          <w:marLeft w:val="0"/>
          <w:marRight w:val="0"/>
          <w:marTop w:val="0"/>
          <w:marBottom w:val="0"/>
          <w:divBdr>
            <w:top w:val="none" w:sz="0" w:space="0" w:color="auto"/>
            <w:left w:val="none" w:sz="0" w:space="0" w:color="auto"/>
            <w:bottom w:val="none" w:sz="0" w:space="0" w:color="auto"/>
            <w:right w:val="none" w:sz="0" w:space="0" w:color="auto"/>
          </w:divBdr>
          <w:divsChild>
            <w:div w:id="1685353491">
              <w:marLeft w:val="0"/>
              <w:marRight w:val="0"/>
              <w:marTop w:val="0"/>
              <w:marBottom w:val="0"/>
              <w:divBdr>
                <w:top w:val="none" w:sz="0" w:space="0" w:color="auto"/>
                <w:left w:val="none" w:sz="0" w:space="0" w:color="auto"/>
                <w:bottom w:val="none" w:sz="0" w:space="0" w:color="auto"/>
                <w:right w:val="none" w:sz="0" w:space="0" w:color="auto"/>
              </w:divBdr>
              <w:divsChild>
                <w:div w:id="1963000891">
                  <w:marLeft w:val="0"/>
                  <w:marRight w:val="0"/>
                  <w:marTop w:val="0"/>
                  <w:marBottom w:val="0"/>
                  <w:divBdr>
                    <w:top w:val="none" w:sz="0" w:space="0" w:color="auto"/>
                    <w:left w:val="none" w:sz="0" w:space="0" w:color="auto"/>
                    <w:bottom w:val="none" w:sz="0" w:space="0" w:color="auto"/>
                    <w:right w:val="none" w:sz="0" w:space="0" w:color="auto"/>
                  </w:divBdr>
                  <w:divsChild>
                    <w:div w:id="9020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314125">
      <w:bodyDiv w:val="1"/>
      <w:marLeft w:val="0"/>
      <w:marRight w:val="0"/>
      <w:marTop w:val="0"/>
      <w:marBottom w:val="0"/>
      <w:divBdr>
        <w:top w:val="none" w:sz="0" w:space="0" w:color="auto"/>
        <w:left w:val="none" w:sz="0" w:space="0" w:color="auto"/>
        <w:bottom w:val="none" w:sz="0" w:space="0" w:color="auto"/>
        <w:right w:val="none" w:sz="0" w:space="0" w:color="auto"/>
      </w:divBdr>
    </w:div>
    <w:div w:id="1996101630">
      <w:bodyDiv w:val="1"/>
      <w:marLeft w:val="0"/>
      <w:marRight w:val="0"/>
      <w:marTop w:val="0"/>
      <w:marBottom w:val="0"/>
      <w:divBdr>
        <w:top w:val="none" w:sz="0" w:space="0" w:color="auto"/>
        <w:left w:val="none" w:sz="0" w:space="0" w:color="auto"/>
        <w:bottom w:val="none" w:sz="0" w:space="0" w:color="auto"/>
        <w:right w:val="none" w:sz="0" w:space="0" w:color="auto"/>
      </w:divBdr>
      <w:divsChild>
        <w:div w:id="235746501">
          <w:marLeft w:val="0"/>
          <w:marRight w:val="0"/>
          <w:marTop w:val="0"/>
          <w:marBottom w:val="0"/>
          <w:divBdr>
            <w:top w:val="none" w:sz="0" w:space="0" w:color="auto"/>
            <w:left w:val="none" w:sz="0" w:space="0" w:color="auto"/>
            <w:bottom w:val="none" w:sz="0" w:space="0" w:color="auto"/>
            <w:right w:val="none" w:sz="0" w:space="0" w:color="auto"/>
          </w:divBdr>
          <w:divsChild>
            <w:div w:id="289558020">
              <w:marLeft w:val="0"/>
              <w:marRight w:val="0"/>
              <w:marTop w:val="0"/>
              <w:marBottom w:val="0"/>
              <w:divBdr>
                <w:top w:val="none" w:sz="0" w:space="0" w:color="auto"/>
                <w:left w:val="none" w:sz="0" w:space="0" w:color="auto"/>
                <w:bottom w:val="none" w:sz="0" w:space="0" w:color="auto"/>
                <w:right w:val="none" w:sz="0" w:space="0" w:color="auto"/>
              </w:divBdr>
              <w:divsChild>
                <w:div w:id="217593930">
                  <w:marLeft w:val="0"/>
                  <w:marRight w:val="0"/>
                  <w:marTop w:val="0"/>
                  <w:marBottom w:val="0"/>
                  <w:divBdr>
                    <w:top w:val="none" w:sz="0" w:space="0" w:color="auto"/>
                    <w:left w:val="none" w:sz="0" w:space="0" w:color="auto"/>
                    <w:bottom w:val="none" w:sz="0" w:space="0" w:color="auto"/>
                    <w:right w:val="none" w:sz="0" w:space="0" w:color="auto"/>
                  </w:divBdr>
                  <w:divsChild>
                    <w:div w:id="889655588">
                      <w:marLeft w:val="0"/>
                      <w:marRight w:val="0"/>
                      <w:marTop w:val="0"/>
                      <w:marBottom w:val="0"/>
                      <w:divBdr>
                        <w:top w:val="none" w:sz="0" w:space="0" w:color="auto"/>
                        <w:left w:val="none" w:sz="0" w:space="0" w:color="auto"/>
                        <w:bottom w:val="none" w:sz="0" w:space="0" w:color="auto"/>
                        <w:right w:val="none" w:sz="0" w:space="0" w:color="auto"/>
                      </w:divBdr>
                      <w:divsChild>
                        <w:div w:id="1545481467">
                          <w:marLeft w:val="0"/>
                          <w:marRight w:val="0"/>
                          <w:marTop w:val="0"/>
                          <w:marBottom w:val="0"/>
                          <w:divBdr>
                            <w:top w:val="none" w:sz="0" w:space="0" w:color="auto"/>
                            <w:left w:val="none" w:sz="0" w:space="0" w:color="auto"/>
                            <w:bottom w:val="none" w:sz="0" w:space="0" w:color="auto"/>
                            <w:right w:val="none" w:sz="0" w:space="0" w:color="auto"/>
                          </w:divBdr>
                          <w:divsChild>
                            <w:div w:id="1954626720">
                              <w:marLeft w:val="0"/>
                              <w:marRight w:val="0"/>
                              <w:marTop w:val="0"/>
                              <w:marBottom w:val="0"/>
                              <w:divBdr>
                                <w:top w:val="none" w:sz="0" w:space="0" w:color="auto"/>
                                <w:left w:val="none" w:sz="0" w:space="0" w:color="auto"/>
                                <w:bottom w:val="none" w:sz="0" w:space="0" w:color="auto"/>
                                <w:right w:val="none" w:sz="0" w:space="0" w:color="auto"/>
                              </w:divBdr>
                              <w:divsChild>
                                <w:div w:id="574776503">
                                  <w:marLeft w:val="0"/>
                                  <w:marRight w:val="0"/>
                                  <w:marTop w:val="0"/>
                                  <w:marBottom w:val="0"/>
                                  <w:divBdr>
                                    <w:top w:val="none" w:sz="0" w:space="0" w:color="auto"/>
                                    <w:left w:val="none" w:sz="0" w:space="0" w:color="auto"/>
                                    <w:bottom w:val="none" w:sz="0" w:space="0" w:color="auto"/>
                                    <w:right w:val="none" w:sz="0" w:space="0" w:color="auto"/>
                                  </w:divBdr>
                                  <w:divsChild>
                                    <w:div w:id="6743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7341722">
      <w:bodyDiv w:val="1"/>
      <w:marLeft w:val="0"/>
      <w:marRight w:val="0"/>
      <w:marTop w:val="0"/>
      <w:marBottom w:val="0"/>
      <w:divBdr>
        <w:top w:val="none" w:sz="0" w:space="0" w:color="auto"/>
        <w:left w:val="none" w:sz="0" w:space="0" w:color="auto"/>
        <w:bottom w:val="none" w:sz="0" w:space="0" w:color="auto"/>
        <w:right w:val="none" w:sz="0" w:space="0" w:color="auto"/>
      </w:divBdr>
      <w:divsChild>
        <w:div w:id="1298340609">
          <w:marLeft w:val="0"/>
          <w:marRight w:val="0"/>
          <w:marTop w:val="0"/>
          <w:marBottom w:val="0"/>
          <w:divBdr>
            <w:top w:val="none" w:sz="0" w:space="0" w:color="auto"/>
            <w:left w:val="none" w:sz="0" w:space="0" w:color="auto"/>
            <w:bottom w:val="none" w:sz="0" w:space="0" w:color="auto"/>
            <w:right w:val="none" w:sz="0" w:space="0" w:color="auto"/>
          </w:divBdr>
          <w:divsChild>
            <w:div w:id="1040937724">
              <w:marLeft w:val="0"/>
              <w:marRight w:val="0"/>
              <w:marTop w:val="0"/>
              <w:marBottom w:val="0"/>
              <w:divBdr>
                <w:top w:val="none" w:sz="0" w:space="0" w:color="auto"/>
                <w:left w:val="none" w:sz="0" w:space="0" w:color="auto"/>
                <w:bottom w:val="none" w:sz="0" w:space="0" w:color="auto"/>
                <w:right w:val="none" w:sz="0" w:space="0" w:color="auto"/>
              </w:divBdr>
              <w:divsChild>
                <w:div w:id="1973293165">
                  <w:marLeft w:val="0"/>
                  <w:marRight w:val="0"/>
                  <w:marTop w:val="0"/>
                  <w:marBottom w:val="0"/>
                  <w:divBdr>
                    <w:top w:val="none" w:sz="0" w:space="0" w:color="auto"/>
                    <w:left w:val="none" w:sz="0" w:space="0" w:color="auto"/>
                    <w:bottom w:val="none" w:sz="0" w:space="0" w:color="auto"/>
                    <w:right w:val="none" w:sz="0" w:space="0" w:color="auto"/>
                  </w:divBdr>
                  <w:divsChild>
                    <w:div w:id="1531332449">
                      <w:marLeft w:val="0"/>
                      <w:marRight w:val="0"/>
                      <w:marTop w:val="0"/>
                      <w:marBottom w:val="0"/>
                      <w:divBdr>
                        <w:top w:val="none" w:sz="0" w:space="0" w:color="auto"/>
                        <w:left w:val="none" w:sz="0" w:space="0" w:color="auto"/>
                        <w:bottom w:val="none" w:sz="0" w:space="0" w:color="auto"/>
                        <w:right w:val="none" w:sz="0" w:space="0" w:color="auto"/>
                      </w:divBdr>
                      <w:divsChild>
                        <w:div w:id="1541745983">
                          <w:marLeft w:val="0"/>
                          <w:marRight w:val="0"/>
                          <w:marTop w:val="0"/>
                          <w:marBottom w:val="0"/>
                          <w:divBdr>
                            <w:top w:val="none" w:sz="0" w:space="0" w:color="auto"/>
                            <w:left w:val="none" w:sz="0" w:space="0" w:color="auto"/>
                            <w:bottom w:val="none" w:sz="0" w:space="0" w:color="auto"/>
                            <w:right w:val="none" w:sz="0" w:space="0" w:color="auto"/>
                          </w:divBdr>
                          <w:divsChild>
                            <w:div w:id="106444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936576">
      <w:bodyDiv w:val="1"/>
      <w:marLeft w:val="0"/>
      <w:marRight w:val="0"/>
      <w:marTop w:val="0"/>
      <w:marBottom w:val="0"/>
      <w:divBdr>
        <w:top w:val="none" w:sz="0" w:space="0" w:color="auto"/>
        <w:left w:val="none" w:sz="0" w:space="0" w:color="auto"/>
        <w:bottom w:val="none" w:sz="0" w:space="0" w:color="auto"/>
        <w:right w:val="none" w:sz="0" w:space="0" w:color="auto"/>
      </w:divBdr>
      <w:divsChild>
        <w:div w:id="588536881">
          <w:marLeft w:val="0"/>
          <w:marRight w:val="0"/>
          <w:marTop w:val="0"/>
          <w:marBottom w:val="0"/>
          <w:divBdr>
            <w:top w:val="none" w:sz="0" w:space="0" w:color="auto"/>
            <w:left w:val="none" w:sz="0" w:space="0" w:color="auto"/>
            <w:bottom w:val="none" w:sz="0" w:space="0" w:color="auto"/>
            <w:right w:val="none" w:sz="0" w:space="0" w:color="auto"/>
          </w:divBdr>
          <w:divsChild>
            <w:div w:id="903686831">
              <w:marLeft w:val="0"/>
              <w:marRight w:val="0"/>
              <w:marTop w:val="0"/>
              <w:marBottom w:val="0"/>
              <w:divBdr>
                <w:top w:val="none" w:sz="0" w:space="0" w:color="auto"/>
                <w:left w:val="none" w:sz="0" w:space="0" w:color="auto"/>
                <w:bottom w:val="none" w:sz="0" w:space="0" w:color="auto"/>
                <w:right w:val="none" w:sz="0" w:space="0" w:color="auto"/>
              </w:divBdr>
              <w:divsChild>
                <w:div w:id="2043167877">
                  <w:marLeft w:val="0"/>
                  <w:marRight w:val="0"/>
                  <w:marTop w:val="0"/>
                  <w:marBottom w:val="0"/>
                  <w:divBdr>
                    <w:top w:val="none" w:sz="0" w:space="0" w:color="auto"/>
                    <w:left w:val="none" w:sz="0" w:space="0" w:color="auto"/>
                    <w:bottom w:val="none" w:sz="0" w:space="0" w:color="auto"/>
                    <w:right w:val="none" w:sz="0" w:space="0" w:color="auto"/>
                  </w:divBdr>
                  <w:divsChild>
                    <w:div w:id="558833432">
                      <w:marLeft w:val="0"/>
                      <w:marRight w:val="0"/>
                      <w:marTop w:val="0"/>
                      <w:marBottom w:val="0"/>
                      <w:divBdr>
                        <w:top w:val="none" w:sz="0" w:space="0" w:color="auto"/>
                        <w:left w:val="none" w:sz="0" w:space="0" w:color="auto"/>
                        <w:bottom w:val="none" w:sz="0" w:space="0" w:color="auto"/>
                        <w:right w:val="none" w:sz="0" w:space="0" w:color="auto"/>
                      </w:divBdr>
                      <w:divsChild>
                        <w:div w:id="1033535451">
                          <w:marLeft w:val="0"/>
                          <w:marRight w:val="0"/>
                          <w:marTop w:val="0"/>
                          <w:marBottom w:val="0"/>
                          <w:divBdr>
                            <w:top w:val="none" w:sz="0" w:space="0" w:color="auto"/>
                            <w:left w:val="none" w:sz="0" w:space="0" w:color="auto"/>
                            <w:bottom w:val="none" w:sz="0" w:space="0" w:color="auto"/>
                            <w:right w:val="none" w:sz="0" w:space="0" w:color="auto"/>
                          </w:divBdr>
                          <w:divsChild>
                            <w:div w:id="606304536">
                              <w:marLeft w:val="0"/>
                              <w:marRight w:val="0"/>
                              <w:marTop w:val="0"/>
                              <w:marBottom w:val="0"/>
                              <w:divBdr>
                                <w:top w:val="none" w:sz="0" w:space="0" w:color="auto"/>
                                <w:left w:val="none" w:sz="0" w:space="0" w:color="auto"/>
                                <w:bottom w:val="none" w:sz="0" w:space="0" w:color="auto"/>
                                <w:right w:val="none" w:sz="0" w:space="0" w:color="auto"/>
                              </w:divBdr>
                              <w:divsChild>
                                <w:div w:id="761990409">
                                  <w:marLeft w:val="0"/>
                                  <w:marRight w:val="0"/>
                                  <w:marTop w:val="0"/>
                                  <w:marBottom w:val="0"/>
                                  <w:divBdr>
                                    <w:top w:val="none" w:sz="0" w:space="0" w:color="auto"/>
                                    <w:left w:val="none" w:sz="0" w:space="0" w:color="auto"/>
                                    <w:bottom w:val="none" w:sz="0" w:space="0" w:color="auto"/>
                                    <w:right w:val="none" w:sz="0" w:space="0" w:color="auto"/>
                                  </w:divBdr>
                                  <w:divsChild>
                                    <w:div w:id="783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424926">
      <w:bodyDiv w:val="1"/>
      <w:marLeft w:val="0"/>
      <w:marRight w:val="0"/>
      <w:marTop w:val="0"/>
      <w:marBottom w:val="0"/>
      <w:divBdr>
        <w:top w:val="none" w:sz="0" w:space="0" w:color="auto"/>
        <w:left w:val="none" w:sz="0" w:space="0" w:color="auto"/>
        <w:bottom w:val="none" w:sz="0" w:space="0" w:color="auto"/>
        <w:right w:val="none" w:sz="0" w:space="0" w:color="auto"/>
      </w:divBdr>
    </w:div>
    <w:div w:id="2022704387">
      <w:bodyDiv w:val="1"/>
      <w:marLeft w:val="0"/>
      <w:marRight w:val="0"/>
      <w:marTop w:val="0"/>
      <w:marBottom w:val="0"/>
      <w:divBdr>
        <w:top w:val="none" w:sz="0" w:space="0" w:color="auto"/>
        <w:left w:val="none" w:sz="0" w:space="0" w:color="auto"/>
        <w:bottom w:val="none" w:sz="0" w:space="0" w:color="auto"/>
        <w:right w:val="none" w:sz="0" w:space="0" w:color="auto"/>
      </w:divBdr>
      <w:divsChild>
        <w:div w:id="79374485">
          <w:marLeft w:val="0"/>
          <w:marRight w:val="0"/>
          <w:marTop w:val="0"/>
          <w:marBottom w:val="0"/>
          <w:divBdr>
            <w:top w:val="none" w:sz="0" w:space="0" w:color="auto"/>
            <w:left w:val="none" w:sz="0" w:space="0" w:color="auto"/>
            <w:bottom w:val="none" w:sz="0" w:space="0" w:color="auto"/>
            <w:right w:val="none" w:sz="0" w:space="0" w:color="auto"/>
          </w:divBdr>
          <w:divsChild>
            <w:div w:id="318315425">
              <w:marLeft w:val="0"/>
              <w:marRight w:val="0"/>
              <w:marTop w:val="0"/>
              <w:marBottom w:val="0"/>
              <w:divBdr>
                <w:top w:val="none" w:sz="0" w:space="0" w:color="auto"/>
                <w:left w:val="none" w:sz="0" w:space="0" w:color="auto"/>
                <w:bottom w:val="none" w:sz="0" w:space="0" w:color="auto"/>
                <w:right w:val="none" w:sz="0" w:space="0" w:color="auto"/>
              </w:divBdr>
              <w:divsChild>
                <w:div w:id="2037196029">
                  <w:marLeft w:val="0"/>
                  <w:marRight w:val="0"/>
                  <w:marTop w:val="0"/>
                  <w:marBottom w:val="0"/>
                  <w:divBdr>
                    <w:top w:val="none" w:sz="0" w:space="0" w:color="auto"/>
                    <w:left w:val="none" w:sz="0" w:space="0" w:color="auto"/>
                    <w:bottom w:val="none" w:sz="0" w:space="0" w:color="auto"/>
                    <w:right w:val="none" w:sz="0" w:space="0" w:color="auto"/>
                  </w:divBdr>
                  <w:divsChild>
                    <w:div w:id="1811088597">
                      <w:marLeft w:val="0"/>
                      <w:marRight w:val="0"/>
                      <w:marTop w:val="0"/>
                      <w:marBottom w:val="0"/>
                      <w:divBdr>
                        <w:top w:val="none" w:sz="0" w:space="0" w:color="auto"/>
                        <w:left w:val="none" w:sz="0" w:space="0" w:color="auto"/>
                        <w:bottom w:val="none" w:sz="0" w:space="0" w:color="auto"/>
                        <w:right w:val="none" w:sz="0" w:space="0" w:color="auto"/>
                      </w:divBdr>
                      <w:divsChild>
                        <w:div w:id="1037925331">
                          <w:marLeft w:val="0"/>
                          <w:marRight w:val="0"/>
                          <w:marTop w:val="0"/>
                          <w:marBottom w:val="0"/>
                          <w:divBdr>
                            <w:top w:val="none" w:sz="0" w:space="0" w:color="auto"/>
                            <w:left w:val="none" w:sz="0" w:space="0" w:color="auto"/>
                            <w:bottom w:val="none" w:sz="0" w:space="0" w:color="auto"/>
                            <w:right w:val="none" w:sz="0" w:space="0" w:color="auto"/>
                          </w:divBdr>
                          <w:divsChild>
                            <w:div w:id="385684253">
                              <w:marLeft w:val="0"/>
                              <w:marRight w:val="0"/>
                              <w:marTop w:val="0"/>
                              <w:marBottom w:val="0"/>
                              <w:divBdr>
                                <w:top w:val="none" w:sz="0" w:space="0" w:color="auto"/>
                                <w:left w:val="none" w:sz="0" w:space="0" w:color="auto"/>
                                <w:bottom w:val="none" w:sz="0" w:space="0" w:color="auto"/>
                                <w:right w:val="none" w:sz="0" w:space="0" w:color="auto"/>
                              </w:divBdr>
                              <w:divsChild>
                                <w:div w:id="1584415362">
                                  <w:marLeft w:val="0"/>
                                  <w:marRight w:val="0"/>
                                  <w:marTop w:val="0"/>
                                  <w:marBottom w:val="0"/>
                                  <w:divBdr>
                                    <w:top w:val="none" w:sz="0" w:space="0" w:color="auto"/>
                                    <w:left w:val="none" w:sz="0" w:space="0" w:color="auto"/>
                                    <w:bottom w:val="none" w:sz="0" w:space="0" w:color="auto"/>
                                    <w:right w:val="none" w:sz="0" w:space="0" w:color="auto"/>
                                  </w:divBdr>
                                  <w:divsChild>
                                    <w:div w:id="26333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179805">
      <w:bodyDiv w:val="1"/>
      <w:marLeft w:val="0"/>
      <w:marRight w:val="0"/>
      <w:marTop w:val="0"/>
      <w:marBottom w:val="0"/>
      <w:divBdr>
        <w:top w:val="none" w:sz="0" w:space="0" w:color="auto"/>
        <w:left w:val="none" w:sz="0" w:space="0" w:color="auto"/>
        <w:bottom w:val="none" w:sz="0" w:space="0" w:color="auto"/>
        <w:right w:val="none" w:sz="0" w:space="0" w:color="auto"/>
      </w:divBdr>
    </w:div>
    <w:div w:id="2086100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الجنس</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873-4A81-935C-0E45919865E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873-4A81-935C-0E45919865E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873-4A81-935C-0E45919865E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873-4A81-935C-0E45919865E1}"/>
              </c:ext>
            </c:extLst>
          </c:dPt>
          <c:cat>
            <c:strRef>
              <c:f>Sheet1!$A$2:$A$5</c:f>
              <c:strCache>
                <c:ptCount val="2"/>
                <c:pt idx="0">
                  <c:v>ذكر</c:v>
                </c:pt>
                <c:pt idx="1">
                  <c:v>أنثى</c:v>
                </c:pt>
              </c:strCache>
            </c:strRef>
          </c:cat>
          <c:val>
            <c:numRef>
              <c:f>Sheet1!$B$2:$B$5</c:f>
              <c:numCache>
                <c:formatCode>General</c:formatCode>
                <c:ptCount val="4"/>
                <c:pt idx="0">
                  <c:v>81.7</c:v>
                </c:pt>
                <c:pt idx="1">
                  <c:v>18.3</c:v>
                </c:pt>
              </c:numCache>
            </c:numRef>
          </c:val>
          <c:extLst>
            <c:ext xmlns:c16="http://schemas.microsoft.com/office/drawing/2014/chart" uri="{C3380CC4-5D6E-409C-BE32-E72D297353CC}">
              <c16:uniqueId val="{00000008-7873-4A81-935C-0E45919865E1}"/>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العمر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22-4AB5-831D-407012D402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422-4AB5-831D-407012D4023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422-4AB5-831D-407012D4023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422-4AB5-831D-407012D4023C}"/>
              </c:ext>
            </c:extLst>
          </c:dPt>
          <c:cat>
            <c:strRef>
              <c:f>Sheet1!$A$2:$A$5</c:f>
              <c:strCache>
                <c:ptCount val="4"/>
                <c:pt idx="0">
                  <c:v>أقل من 30 سنة</c:v>
                </c:pt>
                <c:pt idx="1">
                  <c:v>من 30-40 سنة</c:v>
                </c:pt>
                <c:pt idx="2">
                  <c:v>من 40-50 سنة</c:v>
                </c:pt>
                <c:pt idx="3">
                  <c:v>50 سنة فأكثر</c:v>
                </c:pt>
              </c:strCache>
            </c:strRef>
          </c:cat>
          <c:val>
            <c:numRef>
              <c:f>Sheet1!$B$2:$B$5</c:f>
              <c:numCache>
                <c:formatCode>General</c:formatCode>
                <c:ptCount val="4"/>
                <c:pt idx="0">
                  <c:v>2</c:v>
                </c:pt>
                <c:pt idx="1">
                  <c:v>11.2</c:v>
                </c:pt>
                <c:pt idx="2">
                  <c:v>37.5</c:v>
                </c:pt>
                <c:pt idx="3">
                  <c:v>49.4</c:v>
                </c:pt>
              </c:numCache>
            </c:numRef>
          </c:val>
          <c:extLst>
            <c:ext xmlns:c16="http://schemas.microsoft.com/office/drawing/2014/chart" uri="{C3380CC4-5D6E-409C-BE32-E72D297353CC}">
              <c16:uniqueId val="{00000000-0B3E-46DB-A1BE-D66F83AB7FA7}"/>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المؤهل العلمي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1E0-4297-A982-15F3FA5ED96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1E0-4297-A982-15F3FA5ED96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1E0-4297-A982-15F3FA5ED96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1E0-4297-A982-15F3FA5ED963}"/>
              </c:ext>
            </c:extLst>
          </c:dPt>
          <c:cat>
            <c:strRef>
              <c:f>Sheet1!$A$2:$A$5</c:f>
              <c:strCache>
                <c:ptCount val="4"/>
                <c:pt idx="0">
                  <c:v>بكالوريوس             </c:v>
                </c:pt>
                <c:pt idx="1">
                  <c:v>ماجستير       </c:v>
                </c:pt>
                <c:pt idx="2">
                  <c:v>دكتوراه       </c:v>
                </c:pt>
                <c:pt idx="3">
                  <c:v>أخرى</c:v>
                </c:pt>
              </c:strCache>
            </c:strRef>
          </c:cat>
          <c:val>
            <c:numRef>
              <c:f>Sheet1!$B$2:$B$5</c:f>
              <c:numCache>
                <c:formatCode>General</c:formatCode>
                <c:ptCount val="4"/>
                <c:pt idx="0">
                  <c:v>84.1</c:v>
                </c:pt>
                <c:pt idx="1">
                  <c:v>8.8000000000000007</c:v>
                </c:pt>
                <c:pt idx="2">
                  <c:v>3.2</c:v>
                </c:pt>
                <c:pt idx="3">
                  <c:v>4</c:v>
                </c:pt>
              </c:numCache>
            </c:numRef>
          </c:val>
          <c:extLst>
            <c:ext xmlns:c16="http://schemas.microsoft.com/office/drawing/2014/chart" uri="{C3380CC4-5D6E-409C-BE32-E72D297353CC}">
              <c16:uniqueId val="{00000008-A1E0-4297-A982-15F3FA5ED963}"/>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سنوات الخبرة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F7-4696-9BBF-B7FE4FC4E3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F7-4696-9BBF-B7FE4FC4E30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FF7-4696-9BBF-B7FE4FC4E30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FF7-4696-9BBF-B7FE4FC4E304}"/>
              </c:ext>
            </c:extLst>
          </c:dPt>
          <c:cat>
            <c:strRef>
              <c:f>Sheet1!$A$2:$A$5</c:f>
              <c:strCache>
                <c:ptCount val="4"/>
                <c:pt idx="0">
                  <c:v>أقل من 5 سنوات            </c:v>
                </c:pt>
                <c:pt idx="1">
                  <c:v>5-10 سنوات</c:v>
                </c:pt>
                <c:pt idx="2">
                  <c:v>11-15 سنة</c:v>
                </c:pt>
                <c:pt idx="3">
                  <c:v>اكثر  من 15 سنة</c:v>
                </c:pt>
              </c:strCache>
            </c:strRef>
          </c:cat>
          <c:val>
            <c:numRef>
              <c:f>Sheet1!$B$2:$B$5</c:f>
              <c:numCache>
                <c:formatCode>General</c:formatCode>
                <c:ptCount val="4"/>
                <c:pt idx="0">
                  <c:v>7.6</c:v>
                </c:pt>
                <c:pt idx="1">
                  <c:v>9.6</c:v>
                </c:pt>
                <c:pt idx="2">
                  <c:v>15.9</c:v>
                </c:pt>
                <c:pt idx="3">
                  <c:v>66.900000000000006</c:v>
                </c:pt>
              </c:numCache>
            </c:numRef>
          </c:val>
          <c:extLst>
            <c:ext xmlns:c16="http://schemas.microsoft.com/office/drawing/2014/chart" uri="{C3380CC4-5D6E-409C-BE32-E72D297353CC}">
              <c16:uniqueId val="{00000008-0FF7-4696-9BBF-B7FE4FC4E304}"/>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400" b="0" i="0" u="none" strike="noStrike" baseline="0">
                <a:effectLst/>
              </a:rPr>
              <a:t>الفساد</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Sheet1!$A$2:$A$9</c:f>
              <c:strCache>
                <c:ptCount val="8"/>
                <c:pt idx="0">
                  <c:v>يؤدي انتشار الفساد إلى إضعاف كفاءة المؤسسات الحكومية.</c:v>
                </c:pt>
                <c:pt idx="1">
                  <c:v>يؤثر الفساد في عدالة تطبيق الأنظمة والقوانين.</c:v>
                </c:pt>
                <c:pt idx="2">
                  <c:v>يسهم الفساد في زيادة تكاليف ممارسة الأنشطة الاقتصادية.</c:v>
                </c:pt>
                <c:pt idx="3">
                  <c:v>يؤدي الفساد إلى إهدار الموارد المالية للدولة.</c:v>
                </c:pt>
                <c:pt idx="4">
                  <c:v>يحد الفساد من كفاءة الخدمات الحكومية المقدمة للمستفيدين.</c:v>
                </c:pt>
                <c:pt idx="5">
                  <c:v>يؤثر ضعف الشفافية في زيادة فرص الفساد.</c:v>
                </c:pt>
                <c:pt idx="6">
                  <c:v>تسهم المحسوبية والواسطة في زيادة مظاهر الفساد الإداري.</c:v>
                </c:pt>
                <c:pt idx="7">
                  <c:v>تؤدي مكافحة الفساد إلى تعزيز الثقة في المؤسسات الحكومية.</c:v>
                </c:pt>
              </c:strCache>
            </c:strRef>
          </c:cat>
          <c:val>
            <c:numRef>
              <c:f>Sheet1!$B$2:$B$9</c:f>
              <c:numCache>
                <c:formatCode>General</c:formatCode>
                <c:ptCount val="8"/>
                <c:pt idx="0">
                  <c:v>1.88</c:v>
                </c:pt>
                <c:pt idx="1">
                  <c:v>1.89</c:v>
                </c:pt>
                <c:pt idx="2">
                  <c:v>2.0499999999999998</c:v>
                </c:pt>
                <c:pt idx="3">
                  <c:v>2.0699999999999998</c:v>
                </c:pt>
                <c:pt idx="4">
                  <c:v>2.02</c:v>
                </c:pt>
                <c:pt idx="5">
                  <c:v>1.95</c:v>
                </c:pt>
                <c:pt idx="6">
                  <c:v>1.93</c:v>
                </c:pt>
                <c:pt idx="7">
                  <c:v>1.78</c:v>
                </c:pt>
              </c:numCache>
            </c:numRef>
          </c:val>
          <c:extLst>
            <c:ext xmlns:c16="http://schemas.microsoft.com/office/drawing/2014/chart" uri="{C3380CC4-5D6E-409C-BE32-E72D297353CC}">
              <c16:uniqueId val="{00000000-0BA6-474E-BE5F-CE4D5A9C9426}"/>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Sheet1!$A$2:$A$9</c:f>
              <c:strCache>
                <c:ptCount val="8"/>
                <c:pt idx="0">
                  <c:v>يؤدي انتشار الفساد إلى إضعاف كفاءة المؤسسات الحكومية.</c:v>
                </c:pt>
                <c:pt idx="1">
                  <c:v>يؤثر الفساد في عدالة تطبيق الأنظمة والقوانين.</c:v>
                </c:pt>
                <c:pt idx="2">
                  <c:v>يسهم الفساد في زيادة تكاليف ممارسة الأنشطة الاقتصادية.</c:v>
                </c:pt>
                <c:pt idx="3">
                  <c:v>يؤدي الفساد إلى إهدار الموارد المالية للدولة.</c:v>
                </c:pt>
                <c:pt idx="4">
                  <c:v>يحد الفساد من كفاءة الخدمات الحكومية المقدمة للمستفيدين.</c:v>
                </c:pt>
                <c:pt idx="5">
                  <c:v>يؤثر ضعف الشفافية في زيادة فرص الفساد.</c:v>
                </c:pt>
                <c:pt idx="6">
                  <c:v>تسهم المحسوبية والواسطة في زيادة مظاهر الفساد الإداري.</c:v>
                </c:pt>
                <c:pt idx="7">
                  <c:v>تؤدي مكافحة الفساد إلى تعزيز الثقة في المؤسسات الحكومية.</c:v>
                </c:pt>
              </c:strCache>
            </c:strRef>
          </c:cat>
          <c:val>
            <c:numRef>
              <c:f>Sheet1!$C$2:$C$9</c:f>
              <c:numCache>
                <c:formatCode>General</c:formatCode>
                <c:ptCount val="8"/>
                <c:pt idx="0">
                  <c:v>0.77400000000000002</c:v>
                </c:pt>
                <c:pt idx="1">
                  <c:v>0.70499999999999996</c:v>
                </c:pt>
                <c:pt idx="2">
                  <c:v>0.88400000000000001</c:v>
                </c:pt>
                <c:pt idx="3">
                  <c:v>0.89900000000000002</c:v>
                </c:pt>
                <c:pt idx="4">
                  <c:v>0.83399999999999996</c:v>
                </c:pt>
                <c:pt idx="5">
                  <c:v>0.78100000000000003</c:v>
                </c:pt>
                <c:pt idx="6">
                  <c:v>0.76200000000000001</c:v>
                </c:pt>
                <c:pt idx="7">
                  <c:v>0.69099999999999995</c:v>
                </c:pt>
              </c:numCache>
            </c:numRef>
          </c:val>
          <c:extLst>
            <c:ext xmlns:c16="http://schemas.microsoft.com/office/drawing/2014/chart" uri="{C3380CC4-5D6E-409C-BE32-E72D297353CC}">
              <c16:uniqueId val="{00000001-0BA6-474E-BE5F-CE4D5A9C9426}"/>
            </c:ext>
          </c:extLst>
        </c:ser>
        <c:ser>
          <c:idx val="2"/>
          <c:order val="2"/>
          <c:tx>
            <c:strRef>
              <c:f>Sheet1!$D$1</c:f>
              <c:strCache>
                <c:ptCount val="1"/>
                <c:pt idx="0">
                  <c:v>Column1</c:v>
                </c:pt>
              </c:strCache>
            </c:strRef>
          </c:tx>
          <c:spPr>
            <a:solidFill>
              <a:schemeClr val="accent3"/>
            </a:solidFill>
            <a:ln>
              <a:noFill/>
            </a:ln>
            <a:effectLst/>
            <a:sp3d/>
          </c:spPr>
          <c:invertIfNegative val="0"/>
          <c:cat>
            <c:strRef>
              <c:f>Sheet1!$A$2:$A$9</c:f>
              <c:strCache>
                <c:ptCount val="8"/>
                <c:pt idx="0">
                  <c:v>يؤدي انتشار الفساد إلى إضعاف كفاءة المؤسسات الحكومية.</c:v>
                </c:pt>
                <c:pt idx="1">
                  <c:v>يؤثر الفساد في عدالة تطبيق الأنظمة والقوانين.</c:v>
                </c:pt>
                <c:pt idx="2">
                  <c:v>يسهم الفساد في زيادة تكاليف ممارسة الأنشطة الاقتصادية.</c:v>
                </c:pt>
                <c:pt idx="3">
                  <c:v>يؤدي الفساد إلى إهدار الموارد المالية للدولة.</c:v>
                </c:pt>
                <c:pt idx="4">
                  <c:v>يحد الفساد من كفاءة الخدمات الحكومية المقدمة للمستفيدين.</c:v>
                </c:pt>
                <c:pt idx="5">
                  <c:v>يؤثر ضعف الشفافية في زيادة فرص الفساد.</c:v>
                </c:pt>
                <c:pt idx="6">
                  <c:v>تسهم المحسوبية والواسطة في زيادة مظاهر الفساد الإداري.</c:v>
                </c:pt>
                <c:pt idx="7">
                  <c:v>تؤدي مكافحة الفساد إلى تعزيز الثقة في المؤسسات الحكومية.</c:v>
                </c:pt>
              </c:strCache>
            </c:strRef>
          </c:cat>
          <c:val>
            <c:numRef>
              <c:f>Sheet1!$D$2:$D$9</c:f>
              <c:numCache>
                <c:formatCode>General</c:formatCode>
                <c:ptCount val="8"/>
              </c:numCache>
            </c:numRef>
          </c:val>
          <c:extLst>
            <c:ext xmlns:c16="http://schemas.microsoft.com/office/drawing/2014/chart" uri="{C3380CC4-5D6E-409C-BE32-E72D297353CC}">
              <c16:uniqueId val="{00000002-0BA6-474E-BE5F-CE4D5A9C9426}"/>
            </c:ext>
          </c:extLst>
        </c:ser>
        <c:dLbls>
          <c:showLegendKey val="0"/>
          <c:showVal val="0"/>
          <c:showCatName val="0"/>
          <c:showSerName val="0"/>
          <c:showPercent val="0"/>
          <c:showBubbleSize val="0"/>
        </c:dLbls>
        <c:gapWidth val="150"/>
        <c:shape val="box"/>
        <c:axId val="990053840"/>
        <c:axId val="990055088"/>
        <c:axId val="1150023551"/>
      </c:bar3DChart>
      <c:catAx>
        <c:axId val="9900538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90055088"/>
        <c:crosses val="autoZero"/>
        <c:auto val="1"/>
        <c:lblAlgn val="ctr"/>
        <c:lblOffset val="100"/>
        <c:noMultiLvlLbl val="0"/>
      </c:catAx>
      <c:valAx>
        <c:axId val="990055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90053840"/>
        <c:crosses val="autoZero"/>
        <c:crossBetween val="between"/>
      </c:valAx>
      <c:serAx>
        <c:axId val="1150023551"/>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90055088"/>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a:effectLst/>
              </a:rPr>
              <a:t>معدل النمو الاقتصادي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Sheet1!$A$2:$A$7</c:f>
              <c:strCache>
                <c:ptCount val="6"/>
                <c:pt idx="0">
                  <c:v>يؤدي انخفاض مستويات الفساد إلى زيادة معدلات النمو الاقتصادي.</c:v>
                </c:pt>
                <c:pt idx="1">
                  <c:v>يسهم الفساد في إبطاء النشاط الاقتصادي.</c:v>
                </c:pt>
                <c:pt idx="2">
                  <c:v>يؤثر الفساد في قدرة الاقتصاد على تحقيق نمو مستدام.</c:v>
                </c:pt>
                <c:pt idx="3">
                  <c:v>يؤدي الحد من الفساد إلى تحسين كفاءة الأداء الاقتصادي.</c:v>
                </c:pt>
                <c:pt idx="4">
                  <c:v>يسهم انتشار الفساد في انخفاض كفاءة السياسات الاقتصادية.</c:v>
                </c:pt>
                <c:pt idx="5">
                  <c:v>تؤثر الشفافية في تعزيز النمو الاقتصادي بالمملكة.</c:v>
                </c:pt>
              </c:strCache>
            </c:strRef>
          </c:cat>
          <c:val>
            <c:numRef>
              <c:f>Sheet1!$B$2:$B$7</c:f>
              <c:numCache>
                <c:formatCode>General</c:formatCode>
                <c:ptCount val="6"/>
                <c:pt idx="0">
                  <c:v>1.86</c:v>
                </c:pt>
                <c:pt idx="1">
                  <c:v>1.9</c:v>
                </c:pt>
                <c:pt idx="2">
                  <c:v>1.84</c:v>
                </c:pt>
                <c:pt idx="3">
                  <c:v>1.89</c:v>
                </c:pt>
                <c:pt idx="4">
                  <c:v>1.82</c:v>
                </c:pt>
                <c:pt idx="5">
                  <c:v>1.8</c:v>
                </c:pt>
              </c:numCache>
            </c:numRef>
          </c:val>
          <c:extLst>
            <c:ext xmlns:c16="http://schemas.microsoft.com/office/drawing/2014/chart" uri="{C3380CC4-5D6E-409C-BE32-E72D297353CC}">
              <c16:uniqueId val="{00000000-2E09-4E74-B282-CA8A93645010}"/>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Sheet1!$A$2:$A$7</c:f>
              <c:strCache>
                <c:ptCount val="6"/>
                <c:pt idx="0">
                  <c:v>يؤدي انخفاض مستويات الفساد إلى زيادة معدلات النمو الاقتصادي.</c:v>
                </c:pt>
                <c:pt idx="1">
                  <c:v>يسهم الفساد في إبطاء النشاط الاقتصادي.</c:v>
                </c:pt>
                <c:pt idx="2">
                  <c:v>يؤثر الفساد في قدرة الاقتصاد على تحقيق نمو مستدام.</c:v>
                </c:pt>
                <c:pt idx="3">
                  <c:v>يؤدي الحد من الفساد إلى تحسين كفاءة الأداء الاقتصادي.</c:v>
                </c:pt>
                <c:pt idx="4">
                  <c:v>يسهم انتشار الفساد في انخفاض كفاءة السياسات الاقتصادية.</c:v>
                </c:pt>
                <c:pt idx="5">
                  <c:v>تؤثر الشفافية في تعزيز النمو الاقتصادي بالمملكة.</c:v>
                </c:pt>
              </c:strCache>
            </c:strRef>
          </c:cat>
          <c:val>
            <c:numRef>
              <c:f>Sheet1!$C$2:$C$7</c:f>
              <c:numCache>
                <c:formatCode>General</c:formatCode>
                <c:ptCount val="6"/>
                <c:pt idx="0">
                  <c:v>0.78500000000000003</c:v>
                </c:pt>
                <c:pt idx="1">
                  <c:v>0.79100000000000004</c:v>
                </c:pt>
                <c:pt idx="2">
                  <c:v>0.76700000000000002</c:v>
                </c:pt>
                <c:pt idx="3">
                  <c:v>0.80500000000000005</c:v>
                </c:pt>
                <c:pt idx="4">
                  <c:v>0.77900000000000003</c:v>
                </c:pt>
                <c:pt idx="5">
                  <c:v>0.78200000000000003</c:v>
                </c:pt>
              </c:numCache>
            </c:numRef>
          </c:val>
          <c:extLst>
            <c:ext xmlns:c16="http://schemas.microsoft.com/office/drawing/2014/chart" uri="{C3380CC4-5D6E-409C-BE32-E72D297353CC}">
              <c16:uniqueId val="{00000001-2E09-4E74-B282-CA8A93645010}"/>
            </c:ext>
          </c:extLst>
        </c:ser>
        <c:ser>
          <c:idx val="2"/>
          <c:order val="2"/>
          <c:tx>
            <c:strRef>
              <c:f>Sheet1!$D$1</c:f>
              <c:strCache>
                <c:ptCount val="1"/>
                <c:pt idx="0">
                  <c:v>Column1</c:v>
                </c:pt>
              </c:strCache>
            </c:strRef>
          </c:tx>
          <c:spPr>
            <a:solidFill>
              <a:schemeClr val="accent3"/>
            </a:solidFill>
            <a:ln>
              <a:noFill/>
            </a:ln>
            <a:effectLst/>
            <a:sp3d/>
          </c:spPr>
          <c:invertIfNegative val="0"/>
          <c:cat>
            <c:strRef>
              <c:f>Sheet1!$A$2:$A$7</c:f>
              <c:strCache>
                <c:ptCount val="6"/>
                <c:pt idx="0">
                  <c:v>يؤدي انخفاض مستويات الفساد إلى زيادة معدلات النمو الاقتصادي.</c:v>
                </c:pt>
                <c:pt idx="1">
                  <c:v>يسهم الفساد في إبطاء النشاط الاقتصادي.</c:v>
                </c:pt>
                <c:pt idx="2">
                  <c:v>يؤثر الفساد في قدرة الاقتصاد على تحقيق نمو مستدام.</c:v>
                </c:pt>
                <c:pt idx="3">
                  <c:v>يؤدي الحد من الفساد إلى تحسين كفاءة الأداء الاقتصادي.</c:v>
                </c:pt>
                <c:pt idx="4">
                  <c:v>يسهم انتشار الفساد في انخفاض كفاءة السياسات الاقتصادية.</c:v>
                </c:pt>
                <c:pt idx="5">
                  <c:v>تؤثر الشفافية في تعزيز النمو الاقتصادي بالمملكة.</c:v>
                </c:pt>
              </c:strCache>
            </c:strRef>
          </c:cat>
          <c:val>
            <c:numRef>
              <c:f>Sheet1!$D$2:$D$7</c:f>
              <c:numCache>
                <c:formatCode>General</c:formatCode>
                <c:ptCount val="6"/>
              </c:numCache>
            </c:numRef>
          </c:val>
          <c:extLst>
            <c:ext xmlns:c16="http://schemas.microsoft.com/office/drawing/2014/chart" uri="{C3380CC4-5D6E-409C-BE32-E72D297353CC}">
              <c16:uniqueId val="{00000002-2E09-4E74-B282-CA8A93645010}"/>
            </c:ext>
          </c:extLst>
        </c:ser>
        <c:dLbls>
          <c:showLegendKey val="0"/>
          <c:showVal val="0"/>
          <c:showCatName val="0"/>
          <c:showSerName val="0"/>
          <c:showPercent val="0"/>
          <c:showBubbleSize val="0"/>
        </c:dLbls>
        <c:gapWidth val="150"/>
        <c:shape val="box"/>
        <c:axId val="1486340784"/>
        <c:axId val="1486358672"/>
        <c:axId val="1075656815"/>
      </c:bar3DChart>
      <c:catAx>
        <c:axId val="14863407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86358672"/>
        <c:crosses val="autoZero"/>
        <c:auto val="1"/>
        <c:lblAlgn val="ctr"/>
        <c:lblOffset val="100"/>
        <c:noMultiLvlLbl val="0"/>
      </c:catAx>
      <c:valAx>
        <c:axId val="148635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86340784"/>
        <c:crosses val="autoZero"/>
        <c:crossBetween val="between"/>
      </c:valAx>
      <c:serAx>
        <c:axId val="107565681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86358672"/>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a:effectLst/>
              </a:rPr>
              <a:t>الاستثمار المحلي والأجنبي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Sheet1!$A$2:$A$7</c:f>
              <c:strCache>
                <c:ptCount val="6"/>
                <c:pt idx="0">
                  <c:v>يؤدي انخفاض الفساد إلى زيادة الاستثمار المحلي.</c:v>
                </c:pt>
                <c:pt idx="1">
                  <c:v>يؤثر الفساد سلبًا في جذب الاستثمار الأجنبي المباشر.</c:v>
                </c:pt>
                <c:pt idx="2">
                  <c:v>تعزز الشفافية ثقة المستثمرين في الاقتصاد السعودي.</c:v>
                </c:pt>
                <c:pt idx="3">
                  <c:v>يزيد الفساد من مخاطر الاستثمار.</c:v>
                </c:pt>
                <c:pt idx="4">
                  <c:v>يسهم الحد من الفساد في تحسين بيئة الأعمال.</c:v>
                </c:pt>
                <c:pt idx="5">
                  <c:v>يشجع وضوح الأنظمة المستثمرين على التوسع في استثماراتهم.</c:v>
                </c:pt>
              </c:strCache>
            </c:strRef>
          </c:cat>
          <c:val>
            <c:numRef>
              <c:f>Sheet1!$B$2:$B$7</c:f>
              <c:numCache>
                <c:formatCode>General</c:formatCode>
                <c:ptCount val="6"/>
                <c:pt idx="0">
                  <c:v>2.12</c:v>
                </c:pt>
                <c:pt idx="1">
                  <c:v>2.15</c:v>
                </c:pt>
                <c:pt idx="2">
                  <c:v>2.06</c:v>
                </c:pt>
                <c:pt idx="3">
                  <c:v>2.16</c:v>
                </c:pt>
                <c:pt idx="4">
                  <c:v>2.11</c:v>
                </c:pt>
                <c:pt idx="5">
                  <c:v>2.0299999999999998</c:v>
                </c:pt>
              </c:numCache>
            </c:numRef>
          </c:val>
          <c:extLst>
            <c:ext xmlns:c16="http://schemas.microsoft.com/office/drawing/2014/chart" uri="{C3380CC4-5D6E-409C-BE32-E72D297353CC}">
              <c16:uniqueId val="{00000000-7398-4C03-8D9F-F1F5DD87462D}"/>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Sheet1!$A$2:$A$7</c:f>
              <c:strCache>
                <c:ptCount val="6"/>
                <c:pt idx="0">
                  <c:v>يؤدي انخفاض الفساد إلى زيادة الاستثمار المحلي.</c:v>
                </c:pt>
                <c:pt idx="1">
                  <c:v>يؤثر الفساد سلبًا في جذب الاستثمار الأجنبي المباشر.</c:v>
                </c:pt>
                <c:pt idx="2">
                  <c:v>تعزز الشفافية ثقة المستثمرين في الاقتصاد السعودي.</c:v>
                </c:pt>
                <c:pt idx="3">
                  <c:v>يزيد الفساد من مخاطر الاستثمار.</c:v>
                </c:pt>
                <c:pt idx="4">
                  <c:v>يسهم الحد من الفساد في تحسين بيئة الأعمال.</c:v>
                </c:pt>
                <c:pt idx="5">
                  <c:v>يشجع وضوح الأنظمة المستثمرين على التوسع في استثماراتهم.</c:v>
                </c:pt>
              </c:strCache>
            </c:strRef>
          </c:cat>
          <c:val>
            <c:numRef>
              <c:f>Sheet1!$C$2:$C$7</c:f>
              <c:numCache>
                <c:formatCode>General</c:formatCode>
                <c:ptCount val="6"/>
                <c:pt idx="0">
                  <c:v>0.93600000000000005</c:v>
                </c:pt>
                <c:pt idx="1">
                  <c:v>0.90800000000000003</c:v>
                </c:pt>
                <c:pt idx="2">
                  <c:v>0.86499999999999999</c:v>
                </c:pt>
                <c:pt idx="3">
                  <c:v>0.91</c:v>
                </c:pt>
                <c:pt idx="4">
                  <c:v>0.89</c:v>
                </c:pt>
                <c:pt idx="5">
                  <c:v>0.86799999999999999</c:v>
                </c:pt>
              </c:numCache>
            </c:numRef>
          </c:val>
          <c:extLst>
            <c:ext xmlns:c16="http://schemas.microsoft.com/office/drawing/2014/chart" uri="{C3380CC4-5D6E-409C-BE32-E72D297353CC}">
              <c16:uniqueId val="{00000001-7398-4C03-8D9F-F1F5DD87462D}"/>
            </c:ext>
          </c:extLst>
        </c:ser>
        <c:ser>
          <c:idx val="2"/>
          <c:order val="2"/>
          <c:tx>
            <c:strRef>
              <c:f>Sheet1!$D$1</c:f>
              <c:strCache>
                <c:ptCount val="1"/>
                <c:pt idx="0">
                  <c:v>Column1</c:v>
                </c:pt>
              </c:strCache>
            </c:strRef>
          </c:tx>
          <c:spPr>
            <a:solidFill>
              <a:schemeClr val="accent3"/>
            </a:solidFill>
            <a:ln>
              <a:noFill/>
            </a:ln>
            <a:effectLst/>
            <a:sp3d/>
          </c:spPr>
          <c:invertIfNegative val="0"/>
          <c:cat>
            <c:strRef>
              <c:f>Sheet1!$A$2:$A$7</c:f>
              <c:strCache>
                <c:ptCount val="6"/>
                <c:pt idx="0">
                  <c:v>يؤدي انخفاض الفساد إلى زيادة الاستثمار المحلي.</c:v>
                </c:pt>
                <c:pt idx="1">
                  <c:v>يؤثر الفساد سلبًا في جذب الاستثمار الأجنبي المباشر.</c:v>
                </c:pt>
                <c:pt idx="2">
                  <c:v>تعزز الشفافية ثقة المستثمرين في الاقتصاد السعودي.</c:v>
                </c:pt>
                <c:pt idx="3">
                  <c:v>يزيد الفساد من مخاطر الاستثمار.</c:v>
                </c:pt>
                <c:pt idx="4">
                  <c:v>يسهم الحد من الفساد في تحسين بيئة الأعمال.</c:v>
                </c:pt>
                <c:pt idx="5">
                  <c:v>يشجع وضوح الأنظمة المستثمرين على التوسع في استثماراتهم.</c:v>
                </c:pt>
              </c:strCache>
            </c:strRef>
          </c:cat>
          <c:val>
            <c:numRef>
              <c:f>Sheet1!$D$2:$D$7</c:f>
              <c:numCache>
                <c:formatCode>General</c:formatCode>
                <c:ptCount val="6"/>
              </c:numCache>
            </c:numRef>
          </c:val>
          <c:extLst>
            <c:ext xmlns:c16="http://schemas.microsoft.com/office/drawing/2014/chart" uri="{C3380CC4-5D6E-409C-BE32-E72D297353CC}">
              <c16:uniqueId val="{00000002-7398-4C03-8D9F-F1F5DD87462D}"/>
            </c:ext>
          </c:extLst>
        </c:ser>
        <c:dLbls>
          <c:showLegendKey val="0"/>
          <c:showVal val="0"/>
          <c:showCatName val="0"/>
          <c:showSerName val="0"/>
          <c:showPercent val="0"/>
          <c:showBubbleSize val="0"/>
        </c:dLbls>
        <c:gapWidth val="150"/>
        <c:shape val="box"/>
        <c:axId val="528845312"/>
        <c:axId val="528846144"/>
        <c:axId val="95195264"/>
      </c:bar3DChart>
      <c:catAx>
        <c:axId val="5288453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8846144"/>
        <c:crosses val="autoZero"/>
        <c:auto val="1"/>
        <c:lblAlgn val="ctr"/>
        <c:lblOffset val="100"/>
        <c:noMultiLvlLbl val="0"/>
      </c:catAx>
      <c:valAx>
        <c:axId val="528846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8845312"/>
        <c:crosses val="autoZero"/>
        <c:crossBetween val="between"/>
      </c:valAx>
      <c:serAx>
        <c:axId val="9519526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28846144"/>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a:effectLst/>
              </a:rPr>
              <a:t>كفاءة تخصيص الموارد الاقتصادية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Sheet1!$A$2:$A$7</c:f>
              <c:strCache>
                <c:ptCount val="6"/>
                <c:pt idx="0">
                  <c:v>يؤدي الفساد إلى سوء توزيع الموارد الاقتصادية.</c:v>
                </c:pt>
                <c:pt idx="1">
                  <c:v>يؤثر الفساد في كفاءة الإنفاق الحكومي.</c:v>
                </c:pt>
                <c:pt idx="2">
                  <c:v>يسهم الحد من الفساد في تحسين استغلال الموارد العامة.</c:v>
                </c:pt>
                <c:pt idx="3">
                  <c:v>يؤدي الفساد إلى تنفيذ مشروعات أقل كفاءة اقتصاديًا.</c:v>
                </c:pt>
                <c:pt idx="4">
                  <c:v>تعزز الشفافية من عدالة توزيع الموارد الاقتصادية.</c:v>
                </c:pt>
                <c:pt idx="5">
                  <c:v>يسهم انخفاض الفساد في رفع كفاءة التخطيط الاقتصادي.</c:v>
                </c:pt>
              </c:strCache>
            </c:strRef>
          </c:cat>
          <c:val>
            <c:numRef>
              <c:f>Sheet1!$B$2:$B$7</c:f>
              <c:numCache>
                <c:formatCode>General</c:formatCode>
                <c:ptCount val="6"/>
                <c:pt idx="0">
                  <c:v>2.0699999999999998</c:v>
                </c:pt>
                <c:pt idx="1">
                  <c:v>2.06</c:v>
                </c:pt>
                <c:pt idx="2">
                  <c:v>2.0299999999999998</c:v>
                </c:pt>
                <c:pt idx="3">
                  <c:v>1.9</c:v>
                </c:pt>
                <c:pt idx="4">
                  <c:v>2.0299999999999998</c:v>
                </c:pt>
                <c:pt idx="5">
                  <c:v>1.87</c:v>
                </c:pt>
              </c:numCache>
            </c:numRef>
          </c:val>
          <c:extLst>
            <c:ext xmlns:c16="http://schemas.microsoft.com/office/drawing/2014/chart" uri="{C3380CC4-5D6E-409C-BE32-E72D297353CC}">
              <c16:uniqueId val="{00000000-2892-4892-B758-628F568550F8}"/>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Sheet1!$A$2:$A$7</c:f>
              <c:strCache>
                <c:ptCount val="6"/>
                <c:pt idx="0">
                  <c:v>يؤدي الفساد إلى سوء توزيع الموارد الاقتصادية.</c:v>
                </c:pt>
                <c:pt idx="1">
                  <c:v>يؤثر الفساد في كفاءة الإنفاق الحكومي.</c:v>
                </c:pt>
                <c:pt idx="2">
                  <c:v>يسهم الحد من الفساد في تحسين استغلال الموارد العامة.</c:v>
                </c:pt>
                <c:pt idx="3">
                  <c:v>يؤدي الفساد إلى تنفيذ مشروعات أقل كفاءة اقتصاديًا.</c:v>
                </c:pt>
                <c:pt idx="4">
                  <c:v>تعزز الشفافية من عدالة توزيع الموارد الاقتصادية.</c:v>
                </c:pt>
                <c:pt idx="5">
                  <c:v>يسهم انخفاض الفساد في رفع كفاءة التخطيط الاقتصادي.</c:v>
                </c:pt>
              </c:strCache>
            </c:strRef>
          </c:cat>
          <c:val>
            <c:numRef>
              <c:f>Sheet1!$C$2:$C$7</c:f>
              <c:numCache>
                <c:formatCode>General</c:formatCode>
                <c:ptCount val="6"/>
                <c:pt idx="0">
                  <c:v>0.83599999999999997</c:v>
                </c:pt>
                <c:pt idx="1">
                  <c:v>0.83499999999999996</c:v>
                </c:pt>
                <c:pt idx="2">
                  <c:v>0.86699999999999999</c:v>
                </c:pt>
                <c:pt idx="3">
                  <c:v>0.82099999999999995</c:v>
                </c:pt>
                <c:pt idx="4">
                  <c:v>0.84599999999999997</c:v>
                </c:pt>
                <c:pt idx="5">
                  <c:v>0.81499999999999995</c:v>
                </c:pt>
              </c:numCache>
            </c:numRef>
          </c:val>
          <c:extLst>
            <c:ext xmlns:c16="http://schemas.microsoft.com/office/drawing/2014/chart" uri="{C3380CC4-5D6E-409C-BE32-E72D297353CC}">
              <c16:uniqueId val="{00000001-2892-4892-B758-628F568550F8}"/>
            </c:ext>
          </c:extLst>
        </c:ser>
        <c:ser>
          <c:idx val="2"/>
          <c:order val="2"/>
          <c:tx>
            <c:strRef>
              <c:f>Sheet1!$D$1</c:f>
              <c:strCache>
                <c:ptCount val="1"/>
                <c:pt idx="0">
                  <c:v>Column1</c:v>
                </c:pt>
              </c:strCache>
            </c:strRef>
          </c:tx>
          <c:spPr>
            <a:solidFill>
              <a:schemeClr val="accent3"/>
            </a:solidFill>
            <a:ln>
              <a:noFill/>
            </a:ln>
            <a:effectLst/>
            <a:sp3d/>
          </c:spPr>
          <c:invertIfNegative val="0"/>
          <c:cat>
            <c:strRef>
              <c:f>Sheet1!$A$2:$A$7</c:f>
              <c:strCache>
                <c:ptCount val="6"/>
                <c:pt idx="0">
                  <c:v>يؤدي الفساد إلى سوء توزيع الموارد الاقتصادية.</c:v>
                </c:pt>
                <c:pt idx="1">
                  <c:v>يؤثر الفساد في كفاءة الإنفاق الحكومي.</c:v>
                </c:pt>
                <c:pt idx="2">
                  <c:v>يسهم الحد من الفساد في تحسين استغلال الموارد العامة.</c:v>
                </c:pt>
                <c:pt idx="3">
                  <c:v>يؤدي الفساد إلى تنفيذ مشروعات أقل كفاءة اقتصاديًا.</c:v>
                </c:pt>
                <c:pt idx="4">
                  <c:v>تعزز الشفافية من عدالة توزيع الموارد الاقتصادية.</c:v>
                </c:pt>
                <c:pt idx="5">
                  <c:v>يسهم انخفاض الفساد في رفع كفاءة التخطيط الاقتصادي.</c:v>
                </c:pt>
              </c:strCache>
            </c:strRef>
          </c:cat>
          <c:val>
            <c:numRef>
              <c:f>Sheet1!$D$2:$D$7</c:f>
              <c:numCache>
                <c:formatCode>General</c:formatCode>
                <c:ptCount val="6"/>
              </c:numCache>
            </c:numRef>
          </c:val>
          <c:extLst>
            <c:ext xmlns:c16="http://schemas.microsoft.com/office/drawing/2014/chart" uri="{C3380CC4-5D6E-409C-BE32-E72D297353CC}">
              <c16:uniqueId val="{00000002-2892-4892-B758-628F568550F8}"/>
            </c:ext>
          </c:extLst>
        </c:ser>
        <c:dLbls>
          <c:showLegendKey val="0"/>
          <c:showVal val="0"/>
          <c:showCatName val="0"/>
          <c:showSerName val="0"/>
          <c:showPercent val="0"/>
          <c:showBubbleSize val="0"/>
        </c:dLbls>
        <c:gapWidth val="150"/>
        <c:shape val="box"/>
        <c:axId val="1645061392"/>
        <c:axId val="1897003600"/>
        <c:axId val="2058411024"/>
      </c:bar3DChart>
      <c:catAx>
        <c:axId val="16450613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897003600"/>
        <c:crosses val="autoZero"/>
        <c:auto val="1"/>
        <c:lblAlgn val="ctr"/>
        <c:lblOffset val="100"/>
        <c:noMultiLvlLbl val="0"/>
      </c:catAx>
      <c:valAx>
        <c:axId val="1897003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645061392"/>
        <c:crosses val="autoZero"/>
        <c:crossBetween val="between"/>
      </c:valAx>
      <c:serAx>
        <c:axId val="205841102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897003600"/>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a:effectLst/>
              </a:rPr>
              <a:t>مستوى الإنتاجية الاقتصادية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Sheet1!$A$2:$A$7</c:f>
              <c:strCache>
                <c:ptCount val="6"/>
                <c:pt idx="0">
                  <c:v>يؤثر الفساد في انخفاض إنتاجية المؤسسات.</c:v>
                </c:pt>
                <c:pt idx="1">
                  <c:v>يؤدي الحد من الفساد إلى تحسين كفاءة العاملين.</c:v>
                </c:pt>
                <c:pt idx="2">
                  <c:v>يسهم الفساد في ارتفاع تكلفة الإنتاج.</c:v>
                </c:pt>
                <c:pt idx="3">
                  <c:v>تؤدي الشفافية إلى تحسين الإنتاجية الاقتصادية.</c:v>
                </c:pt>
                <c:pt idx="4">
                  <c:v>يساعد تطبيق مبادئ الحوكمة في رفع كفاءة الأداء المؤسسي.</c:v>
                </c:pt>
                <c:pt idx="5">
                  <c:v>يؤدي الحد من الفساد إلى تحسين القدرة التنافسية للاقتصاد السعودي.</c:v>
                </c:pt>
              </c:strCache>
            </c:strRef>
          </c:cat>
          <c:val>
            <c:numRef>
              <c:f>Sheet1!$B$2:$B$7</c:f>
              <c:numCache>
                <c:formatCode>General</c:formatCode>
                <c:ptCount val="6"/>
                <c:pt idx="0">
                  <c:v>1.61</c:v>
                </c:pt>
                <c:pt idx="1">
                  <c:v>1.98</c:v>
                </c:pt>
                <c:pt idx="2">
                  <c:v>2</c:v>
                </c:pt>
                <c:pt idx="3">
                  <c:v>2.0299999999999998</c:v>
                </c:pt>
                <c:pt idx="4">
                  <c:v>1.92</c:v>
                </c:pt>
                <c:pt idx="5">
                  <c:v>1.59</c:v>
                </c:pt>
              </c:numCache>
            </c:numRef>
          </c:val>
          <c:extLst>
            <c:ext xmlns:c16="http://schemas.microsoft.com/office/drawing/2014/chart" uri="{C3380CC4-5D6E-409C-BE32-E72D297353CC}">
              <c16:uniqueId val="{00000000-E906-403B-BDDF-3281A5AC09AD}"/>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Sheet1!$A$2:$A$7</c:f>
              <c:strCache>
                <c:ptCount val="6"/>
                <c:pt idx="0">
                  <c:v>يؤثر الفساد في انخفاض إنتاجية المؤسسات.</c:v>
                </c:pt>
                <c:pt idx="1">
                  <c:v>يؤدي الحد من الفساد إلى تحسين كفاءة العاملين.</c:v>
                </c:pt>
                <c:pt idx="2">
                  <c:v>يسهم الفساد في ارتفاع تكلفة الإنتاج.</c:v>
                </c:pt>
                <c:pt idx="3">
                  <c:v>تؤدي الشفافية إلى تحسين الإنتاجية الاقتصادية.</c:v>
                </c:pt>
                <c:pt idx="4">
                  <c:v>يساعد تطبيق مبادئ الحوكمة في رفع كفاءة الأداء المؤسسي.</c:v>
                </c:pt>
                <c:pt idx="5">
                  <c:v>يؤدي الحد من الفساد إلى تحسين القدرة التنافسية للاقتصاد السعودي.</c:v>
                </c:pt>
              </c:strCache>
            </c:strRef>
          </c:cat>
          <c:val>
            <c:numRef>
              <c:f>Sheet1!$C$2:$C$7</c:f>
              <c:numCache>
                <c:formatCode>General</c:formatCode>
                <c:ptCount val="6"/>
                <c:pt idx="0">
                  <c:v>0.70399999999999996</c:v>
                </c:pt>
                <c:pt idx="1">
                  <c:v>0.94</c:v>
                </c:pt>
                <c:pt idx="2">
                  <c:v>0.91</c:v>
                </c:pt>
                <c:pt idx="3">
                  <c:v>0.874</c:v>
                </c:pt>
                <c:pt idx="4">
                  <c:v>0.80100000000000005</c:v>
                </c:pt>
                <c:pt idx="5">
                  <c:v>0.79400000000000004</c:v>
                </c:pt>
              </c:numCache>
            </c:numRef>
          </c:val>
          <c:extLst>
            <c:ext xmlns:c16="http://schemas.microsoft.com/office/drawing/2014/chart" uri="{C3380CC4-5D6E-409C-BE32-E72D297353CC}">
              <c16:uniqueId val="{00000001-E906-403B-BDDF-3281A5AC09AD}"/>
            </c:ext>
          </c:extLst>
        </c:ser>
        <c:ser>
          <c:idx val="2"/>
          <c:order val="2"/>
          <c:tx>
            <c:strRef>
              <c:f>Sheet1!$D$1</c:f>
              <c:strCache>
                <c:ptCount val="1"/>
                <c:pt idx="0">
                  <c:v>Column1</c:v>
                </c:pt>
              </c:strCache>
            </c:strRef>
          </c:tx>
          <c:spPr>
            <a:solidFill>
              <a:schemeClr val="accent3"/>
            </a:solidFill>
            <a:ln>
              <a:noFill/>
            </a:ln>
            <a:effectLst/>
            <a:sp3d/>
          </c:spPr>
          <c:invertIfNegative val="0"/>
          <c:cat>
            <c:strRef>
              <c:f>Sheet1!$A$2:$A$7</c:f>
              <c:strCache>
                <c:ptCount val="6"/>
                <c:pt idx="0">
                  <c:v>يؤثر الفساد في انخفاض إنتاجية المؤسسات.</c:v>
                </c:pt>
                <c:pt idx="1">
                  <c:v>يؤدي الحد من الفساد إلى تحسين كفاءة العاملين.</c:v>
                </c:pt>
                <c:pt idx="2">
                  <c:v>يسهم الفساد في ارتفاع تكلفة الإنتاج.</c:v>
                </c:pt>
                <c:pt idx="3">
                  <c:v>تؤدي الشفافية إلى تحسين الإنتاجية الاقتصادية.</c:v>
                </c:pt>
                <c:pt idx="4">
                  <c:v>يساعد تطبيق مبادئ الحوكمة في رفع كفاءة الأداء المؤسسي.</c:v>
                </c:pt>
                <c:pt idx="5">
                  <c:v>يؤدي الحد من الفساد إلى تحسين القدرة التنافسية للاقتصاد السعودي.</c:v>
                </c:pt>
              </c:strCache>
            </c:strRef>
          </c:cat>
          <c:val>
            <c:numRef>
              <c:f>Sheet1!$D$2:$D$7</c:f>
              <c:numCache>
                <c:formatCode>General</c:formatCode>
                <c:ptCount val="6"/>
              </c:numCache>
            </c:numRef>
          </c:val>
          <c:extLst>
            <c:ext xmlns:c16="http://schemas.microsoft.com/office/drawing/2014/chart" uri="{C3380CC4-5D6E-409C-BE32-E72D297353CC}">
              <c16:uniqueId val="{00000002-E906-403B-BDDF-3281A5AC09AD}"/>
            </c:ext>
          </c:extLst>
        </c:ser>
        <c:dLbls>
          <c:showLegendKey val="0"/>
          <c:showVal val="0"/>
          <c:showCatName val="0"/>
          <c:showSerName val="0"/>
          <c:showPercent val="0"/>
          <c:showBubbleSize val="0"/>
        </c:dLbls>
        <c:gapWidth val="150"/>
        <c:shape val="box"/>
        <c:axId val="617839664"/>
        <c:axId val="617828432"/>
        <c:axId val="1476387952"/>
      </c:bar3DChart>
      <c:catAx>
        <c:axId val="6178396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17828432"/>
        <c:crosses val="autoZero"/>
        <c:auto val="1"/>
        <c:lblAlgn val="ctr"/>
        <c:lblOffset val="100"/>
        <c:noMultiLvlLbl val="0"/>
      </c:catAx>
      <c:valAx>
        <c:axId val="617828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17839664"/>
        <c:crosses val="autoZero"/>
        <c:crossBetween val="between"/>
      </c:valAx>
      <c:serAx>
        <c:axId val="1476387952"/>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17828432"/>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4CAB7-6E53-4999-B0A1-D0B1F3CD8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137</Pages>
  <Words>25245</Words>
  <Characters>143901</Characters>
  <Application>Microsoft Office Word</Application>
  <DocSecurity>0</DocSecurity>
  <Lines>1199</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000000</cp:lastModifiedBy>
  <cp:revision>294</cp:revision>
  <cp:lastPrinted>2026-06-22T03:25:00Z</cp:lastPrinted>
  <dcterms:created xsi:type="dcterms:W3CDTF">2024-05-24T10:17:00Z</dcterms:created>
  <dcterms:modified xsi:type="dcterms:W3CDTF">2026-06-29T11:31:00Z</dcterms:modified>
</cp:coreProperties>
</file>