
<file path=[Content_Types].xml><?xml version="1.0" encoding="utf-8"?>
<Types xmlns="http://schemas.openxmlformats.org/package/2006/content-types">
  <Default Extension="dat" ContentType="image/unknown"/>
  <Default Extension="jpeg" ContentType="image/jpeg"/>
  <Default Extension="png" ContentType="image/png"/>
  <Default Extension="rels" ContentType="application/vnd.openxmlformats-package.relationships+xml"/>
  <Default Extension="wdp" ContentType="image/vnd.ms-photo"/>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2B434C9" w:rsidR="009125CE" w:rsidRPr="001902DB" w:rsidRDefault="00B86C8D">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00FA3CD9">
        <w:rPr>
          <w:rFonts w:ascii="Sakkal Majalla" w:hAnsi="Sakkal Majalla" w:cs="Sakkal Majalla" w:hint="cs"/>
          <w:b/>
          <w:bCs/>
          <w:sz w:val="28"/>
          <w:szCs w:val="28"/>
          <w:rtl/>
          <w:lang w:bidi="ar-EG"/>
        </w:rPr>
        <w:t xml:space="preserve"> </w:t>
      </w:r>
      <w:r w:rsidR="00ED0643">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1806E9A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B86C8D">
        <w:rPr>
          <w:rFonts w:ascii="Sakkal Majalla" w:hAnsi="Sakkal Majalla" w:cs="Sakkal Majalla" w:hint="cs"/>
          <w:b/>
          <w:bCs/>
          <w:sz w:val="28"/>
          <w:szCs w:val="28"/>
          <w:rtl/>
          <w:lang w:bidi="ar-EG"/>
        </w:rPr>
        <w:t xml:space="preserve">        </w:t>
      </w:r>
      <w:r w:rsidR="00FA3CD9">
        <w:rPr>
          <w:rFonts w:ascii="Sakkal Majalla" w:hAnsi="Sakkal Majalla" w:cs="Sakkal Majalla" w:hint="cs"/>
          <w:b/>
          <w:bCs/>
          <w:sz w:val="28"/>
          <w:szCs w:val="28"/>
          <w:rtl/>
          <w:lang w:bidi="ar-EG"/>
        </w:rPr>
        <w:t xml:space="preserve"> </w:t>
      </w:r>
      <w:r w:rsidR="00ED0643">
        <w:rPr>
          <w:rFonts w:ascii="Sakkal Majalla" w:hAnsi="Sakkal Majalla" w:cs="Sakkal Majalla" w:hint="cs"/>
          <w:b/>
          <w:bCs/>
          <w:sz w:val="28"/>
          <w:szCs w:val="28"/>
          <w:rtl/>
          <w:lang w:bidi="ar-EG"/>
        </w:rPr>
        <w:t xml:space="preserve">     </w:t>
      </w:r>
      <w:r w:rsidR="00FA3CD9">
        <w:rPr>
          <w:rFonts w:ascii="Sakkal Majalla" w:hAnsi="Sakkal Majalla" w:cs="Sakkal Majalla" w:hint="cs"/>
          <w:b/>
          <w:bCs/>
          <w:sz w:val="28"/>
          <w:szCs w:val="28"/>
          <w:rtl/>
          <w:lang w:bidi="ar-EG"/>
        </w:rPr>
        <w:t xml:space="preserve"> </w:t>
      </w:r>
      <w:r w:rsidR="00ED0643">
        <w:rPr>
          <w:rFonts w:ascii="Sakkal Majalla" w:hAnsi="Sakkal Majalla" w:cs="Sakkal Majalla" w:hint="cs"/>
          <w:b/>
          <w:bCs/>
          <w:sz w:val="28"/>
          <w:szCs w:val="28"/>
          <w:rtl/>
          <w:lang w:bidi="ar-EG"/>
        </w:rPr>
        <w:t xml:space="preserve">   </w:t>
      </w:r>
      <w:r w:rsidR="00B86C8D">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798603D" w:rsidR="009125CE" w:rsidRPr="009125CE" w:rsidRDefault="00A07541">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 تخصص</w:t>
      </w:r>
      <w:r w:rsidR="00086BD1">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/ماجيستير إدارة </w:t>
      </w:r>
      <w:r w:rsidR="00692B8E">
        <w:rPr>
          <w:rFonts w:ascii="Sakkal Majalla" w:hAnsi="Sakkal Majalla" w:cs="Sakkal Majalla" w:hint="cs"/>
          <w:b/>
          <w:bCs/>
          <w:sz w:val="28"/>
          <w:szCs w:val="28"/>
          <w:rtl/>
          <w:lang w:bidi="ar-EG"/>
        </w:rPr>
        <w:t xml:space="preserve">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DBC404D" w14:textId="77777777" w:rsidR="006A503C" w:rsidRDefault="0070039A" w:rsidP="00086BD1">
      <w:pPr>
        <w:jc w:val="center"/>
        <w:rPr>
          <w:rFonts w:ascii="Sakkal Majalla" w:hAnsi="Sakkal Majalla" w:cs="Sakkal Majalla"/>
          <w:b/>
          <w:bCs/>
          <w:sz w:val="44"/>
          <w:szCs w:val="44"/>
          <w:rtl/>
          <w:lang w:bidi="ar-EG"/>
        </w:rPr>
      </w:pPr>
      <w:r w:rsidRPr="0070039A">
        <w:rPr>
          <w:rFonts w:ascii="Sakkal Majalla" w:hAnsi="Sakkal Majalla" w:cs="Sakkal Majalla"/>
          <w:b/>
          <w:bCs/>
          <w:sz w:val="44"/>
          <w:szCs w:val="44"/>
          <w:rtl/>
          <w:lang w:bidi="ar-EG"/>
        </w:rPr>
        <w:t xml:space="preserve">أثر التحول الرقمي على </w:t>
      </w:r>
      <w:r w:rsidRPr="0070039A">
        <w:rPr>
          <w:rFonts w:ascii="Sakkal Majalla" w:hAnsi="Sakkal Majalla" w:cs="Sakkal Majalla" w:hint="cs"/>
          <w:b/>
          <w:bCs/>
          <w:sz w:val="44"/>
          <w:szCs w:val="44"/>
          <w:rtl/>
          <w:lang w:bidi="ar-EG"/>
        </w:rPr>
        <w:t xml:space="preserve">الأداء الإداري وكفاءة </w:t>
      </w:r>
      <w:r w:rsidRPr="0070039A">
        <w:rPr>
          <w:rFonts w:ascii="Sakkal Majalla" w:hAnsi="Sakkal Majalla" w:cs="Sakkal Majalla"/>
          <w:b/>
          <w:bCs/>
          <w:sz w:val="44"/>
          <w:szCs w:val="44"/>
          <w:rtl/>
          <w:lang w:bidi="ar-EG"/>
        </w:rPr>
        <w:t xml:space="preserve">المؤسسات </w:t>
      </w:r>
    </w:p>
    <w:p w14:paraId="074C8D3B" w14:textId="5880BC14" w:rsidR="00086BD1" w:rsidRPr="0070039A" w:rsidRDefault="0070039A" w:rsidP="00086BD1">
      <w:pPr>
        <w:jc w:val="center"/>
        <w:rPr>
          <w:rFonts w:ascii="Sakkal Majalla" w:hAnsi="Sakkal Majalla" w:cs="Sakkal Majalla"/>
          <w:b/>
          <w:bCs/>
          <w:sz w:val="44"/>
          <w:szCs w:val="44"/>
          <w:rtl/>
          <w:lang w:bidi="ar-EG"/>
        </w:rPr>
      </w:pPr>
      <w:r w:rsidRPr="0070039A">
        <w:rPr>
          <w:rFonts w:ascii="Sakkal Majalla" w:hAnsi="Sakkal Majalla" w:cs="Sakkal Majalla"/>
          <w:b/>
          <w:bCs/>
          <w:sz w:val="44"/>
          <w:szCs w:val="44"/>
          <w:rtl/>
          <w:lang w:bidi="ar-EG"/>
        </w:rPr>
        <w:t xml:space="preserve">بالمملكة العربية السعودية </w:t>
      </w:r>
      <w:r w:rsidRPr="0070039A">
        <w:rPr>
          <w:rFonts w:ascii="Sakkal Majalla" w:hAnsi="Sakkal Majalla" w:cs="Sakkal Majalla" w:hint="cs"/>
          <w:b/>
          <w:bCs/>
          <w:sz w:val="44"/>
          <w:szCs w:val="44"/>
          <w:rtl/>
          <w:lang w:bidi="ar-EG"/>
        </w:rPr>
        <w:t xml:space="preserve"> </w:t>
      </w:r>
    </w:p>
    <w:p w14:paraId="15C28831" w14:textId="1ED2D1C6" w:rsidR="009125CE" w:rsidRPr="00086BD1" w:rsidRDefault="00086BD1" w:rsidP="00086BD1">
      <w:pPr>
        <w:jc w:val="center"/>
        <w:rPr>
          <w:rFonts w:ascii="Sakkal Majalla" w:hAnsi="Sakkal Majalla" w:cs="Sakkal Majalla"/>
          <w:b/>
          <w:bCs/>
          <w:sz w:val="40"/>
          <w:szCs w:val="40"/>
          <w:rtl/>
          <w:lang w:bidi="ar-EG"/>
        </w:rPr>
      </w:pPr>
      <w:r w:rsidRPr="00086BD1">
        <w:rPr>
          <w:rFonts w:ascii="Sakkal Majalla" w:hAnsi="Sakkal Majalla" w:cs="Sakkal Majalla"/>
          <w:b/>
          <w:bCs/>
          <w:sz w:val="40"/>
          <w:szCs w:val="40"/>
          <w:rtl/>
          <w:lang w:bidi="ar-EG"/>
        </w:rPr>
        <w:t>دراسة تحليلية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564D4C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
    <w:p w14:paraId="3D3CBDF8" w14:textId="48CD677F" w:rsidR="009125CE" w:rsidRPr="00ED0643" w:rsidRDefault="0070039A" w:rsidP="009125CE">
      <w:pPr>
        <w:jc w:val="center"/>
        <w:rPr>
          <w:rFonts w:ascii="Sakkal Majalla" w:hAnsi="Sakkal Majalla" w:cs="Sakkal Majalla"/>
          <w:b/>
          <w:bCs/>
          <w:sz w:val="32"/>
          <w:szCs w:val="32"/>
          <w:rtl/>
          <w:lang w:bidi="ar-EG"/>
        </w:rPr>
      </w:pPr>
      <w:r w:rsidRPr="00ED0643">
        <w:rPr>
          <w:rFonts w:ascii="Sakkal Majalla" w:hAnsi="Sakkal Majalla" w:cs="Sakkal Majalla" w:hint="cs"/>
          <w:b/>
          <w:bCs/>
          <w:sz w:val="32"/>
          <w:szCs w:val="32"/>
          <w:rtl/>
          <w:lang w:bidi="ar-EG"/>
        </w:rPr>
        <w:t xml:space="preserve">فواز مساعد المعافي </w:t>
      </w:r>
    </w:p>
    <w:p w14:paraId="58D6152F" w14:textId="383DE16E" w:rsidR="009125CE" w:rsidRPr="001902DB" w:rsidRDefault="0070039A"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25200317 </w:t>
      </w:r>
    </w:p>
    <w:p w14:paraId="5F4EE2DE" w14:textId="43CC083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9AD3C" w14:textId="6340BED2" w:rsidR="00B55620" w:rsidRPr="00ED0643" w:rsidRDefault="00B55620" w:rsidP="009125CE">
      <w:pPr>
        <w:jc w:val="center"/>
        <w:rPr>
          <w:rFonts w:ascii="Sakkal Majalla" w:hAnsi="Sakkal Majalla" w:cs="Sakkal Majalla"/>
          <w:b/>
          <w:bCs/>
          <w:sz w:val="32"/>
          <w:szCs w:val="32"/>
          <w:rtl/>
          <w:lang w:bidi="ar-EG"/>
        </w:rPr>
      </w:pPr>
      <w:proofErr w:type="spellStart"/>
      <w:proofErr w:type="gramStart"/>
      <w:r w:rsidRPr="00ED0643">
        <w:rPr>
          <w:rFonts w:ascii="Sakkal Majalla" w:hAnsi="Sakkal Majalla" w:cs="Sakkal Majalla" w:hint="cs"/>
          <w:b/>
          <w:bCs/>
          <w:sz w:val="32"/>
          <w:szCs w:val="32"/>
          <w:rtl/>
          <w:lang w:bidi="ar-EG"/>
        </w:rPr>
        <w:t>د.فايز</w:t>
      </w:r>
      <w:proofErr w:type="spellEnd"/>
      <w:proofErr w:type="gramEnd"/>
      <w:r w:rsidRPr="00ED0643">
        <w:rPr>
          <w:rFonts w:ascii="Sakkal Majalla" w:hAnsi="Sakkal Majalla" w:cs="Sakkal Majalla" w:hint="cs"/>
          <w:b/>
          <w:bCs/>
          <w:sz w:val="32"/>
          <w:szCs w:val="32"/>
          <w:rtl/>
          <w:lang w:bidi="ar-EG"/>
        </w:rPr>
        <w:t xml:space="preserve">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4CFA9951"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العام الدراسي</w:t>
      </w:r>
    </w:p>
    <w:p w14:paraId="71099ADB" w14:textId="35F6C9C6" w:rsidR="009125CE" w:rsidRPr="001902DB" w:rsidRDefault="00086BD1" w:rsidP="00086BD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3F4414A0" w14:textId="77777777" w:rsidR="00122B71" w:rsidRDefault="00122B71" w:rsidP="00A74F76">
      <w:pPr>
        <w:rPr>
          <w:rFonts w:ascii="Sakkal Majalla" w:hAnsi="Sakkal Majalla" w:cs="Sakkal Majalla"/>
          <w:b/>
          <w:bCs/>
          <w:sz w:val="28"/>
          <w:szCs w:val="28"/>
          <w:u w:val="single"/>
          <w:rtl/>
        </w:rPr>
      </w:pPr>
    </w:p>
    <w:p w14:paraId="572B2585" w14:textId="64EE9FD2" w:rsidR="0070039A" w:rsidRPr="00ED0643" w:rsidRDefault="0070039A" w:rsidP="0070039A">
      <w:pPr>
        <w:jc w:val="center"/>
        <w:rPr>
          <w:rFonts w:ascii="Sakkal Majalla" w:hAnsi="Sakkal Majalla" w:cs="Sakkal Majalla"/>
          <w:b/>
          <w:bCs/>
          <w:sz w:val="32"/>
          <w:szCs w:val="32"/>
          <w:rtl/>
        </w:rPr>
      </w:pPr>
      <w:r w:rsidRPr="00ED0643">
        <w:rPr>
          <w:rFonts w:ascii="Sakkal Majalla" w:hAnsi="Sakkal Majalla" w:cs="Sakkal Majalla" w:hint="cs"/>
          <w:b/>
          <w:bCs/>
          <w:sz w:val="32"/>
          <w:szCs w:val="32"/>
          <w:rtl/>
        </w:rPr>
        <w:lastRenderedPageBreak/>
        <w:t>ا</w:t>
      </w:r>
      <w:r w:rsidRPr="00ED0643">
        <w:rPr>
          <w:rFonts w:ascii="Sakkal Majalla" w:hAnsi="Sakkal Majalla" w:cs="Sakkal Majalla"/>
          <w:b/>
          <w:bCs/>
          <w:sz w:val="32"/>
          <w:szCs w:val="32"/>
          <w:rtl/>
        </w:rPr>
        <w:t>لفهرس</w:t>
      </w:r>
    </w:p>
    <w:tbl>
      <w:tblPr>
        <w:tblStyle w:val="a8"/>
        <w:bidiVisual/>
        <w:tblW w:w="0" w:type="auto"/>
        <w:jc w:val="center"/>
        <w:tblLook w:val="04A0" w:firstRow="1" w:lastRow="0" w:firstColumn="1" w:lastColumn="0" w:noHBand="0" w:noVBand="1"/>
      </w:tblPr>
      <w:tblGrid>
        <w:gridCol w:w="8822"/>
      </w:tblGrid>
      <w:tr w:rsidR="0070039A" w:rsidRPr="0070039A" w14:paraId="1F4788BA" w14:textId="77777777" w:rsidTr="00E96529">
        <w:trPr>
          <w:jc w:val="center"/>
        </w:trPr>
        <w:tc>
          <w:tcPr>
            <w:tcW w:w="8822" w:type="dxa"/>
            <w:shd w:val="clear" w:color="auto" w:fill="D9E2F3" w:themeFill="accent1" w:themeFillTint="33"/>
          </w:tcPr>
          <w:p w14:paraId="3A9C7529" w14:textId="3AA6DE1D"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م</w:t>
            </w:r>
            <w:r w:rsidRPr="0070039A">
              <w:rPr>
                <w:rFonts w:ascii="Sakkal Majalla" w:hAnsi="Sakkal Majalla" w:cs="Sakkal Majalla"/>
                <w:b/>
                <w:bCs/>
                <w:sz w:val="28"/>
                <w:szCs w:val="28"/>
                <w:shd w:val="clear" w:color="auto" w:fill="D9E2F3" w:themeFill="accent1" w:themeFillTint="33"/>
                <w:rtl/>
              </w:rPr>
              <w:tab/>
            </w:r>
            <w:r w:rsidRPr="0070039A">
              <w:rPr>
                <w:rFonts w:ascii="Sakkal Majalla" w:hAnsi="Sakkal Majalla" w:cs="Sakkal Majalla" w:hint="cs"/>
                <w:b/>
                <w:bCs/>
                <w:sz w:val="28"/>
                <w:szCs w:val="28"/>
                <w:shd w:val="clear" w:color="auto" w:fill="D9E2F3" w:themeFill="accent1" w:themeFillTint="33"/>
                <w:rtl/>
              </w:rPr>
              <w:t xml:space="preserve">                           </w:t>
            </w:r>
            <w:r w:rsidRPr="0070039A">
              <w:rPr>
                <w:rFonts w:ascii="Sakkal Majalla" w:hAnsi="Sakkal Majalla" w:cs="Sakkal Majalla"/>
                <w:b/>
                <w:bCs/>
                <w:sz w:val="28"/>
                <w:szCs w:val="28"/>
                <w:shd w:val="clear" w:color="auto" w:fill="D9E2F3" w:themeFill="accent1" w:themeFillTint="33"/>
                <w:rtl/>
              </w:rPr>
              <w:t>المحتوى</w:t>
            </w:r>
            <w:r w:rsidRPr="0070039A">
              <w:rPr>
                <w:rFonts w:ascii="Sakkal Majalla" w:hAnsi="Sakkal Majalla" w:cs="Sakkal Majalla"/>
                <w:b/>
                <w:bCs/>
                <w:sz w:val="28"/>
                <w:szCs w:val="28"/>
                <w:shd w:val="clear" w:color="auto" w:fill="D9E2F3" w:themeFill="accent1" w:themeFillTint="33"/>
                <w:rtl/>
              </w:rPr>
              <w:tab/>
            </w:r>
            <w:r w:rsidRPr="0070039A">
              <w:rPr>
                <w:rFonts w:ascii="Sakkal Majalla" w:hAnsi="Sakkal Majalla" w:cs="Sakkal Majalla" w:hint="cs"/>
                <w:b/>
                <w:bCs/>
                <w:sz w:val="28"/>
                <w:szCs w:val="28"/>
                <w:shd w:val="clear" w:color="auto" w:fill="D9E2F3" w:themeFill="accent1" w:themeFillTint="33"/>
                <w:rtl/>
              </w:rPr>
              <w:t xml:space="preserve">                                                                          </w:t>
            </w:r>
            <w:r w:rsidRPr="0070039A">
              <w:rPr>
                <w:rFonts w:ascii="Sakkal Majalla" w:hAnsi="Sakkal Majalla" w:cs="Sakkal Majalla"/>
                <w:b/>
                <w:bCs/>
                <w:sz w:val="28"/>
                <w:szCs w:val="28"/>
                <w:shd w:val="clear" w:color="auto" w:fill="D9E2F3" w:themeFill="accent1" w:themeFillTint="33"/>
                <w:rtl/>
              </w:rPr>
              <w:t>رقم الصفحة</w:t>
            </w:r>
          </w:p>
        </w:tc>
      </w:tr>
      <w:tr w:rsidR="0070039A" w:rsidRPr="0070039A" w14:paraId="588B465D" w14:textId="77777777" w:rsidTr="00E96529">
        <w:trPr>
          <w:jc w:val="center"/>
        </w:trPr>
        <w:tc>
          <w:tcPr>
            <w:tcW w:w="8822" w:type="dxa"/>
          </w:tcPr>
          <w:p w14:paraId="16551174" w14:textId="18E2E818"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w:t>
            </w:r>
            <w:r w:rsidRPr="0070039A">
              <w:rPr>
                <w:rFonts w:ascii="Sakkal Majalla" w:hAnsi="Sakkal Majalla" w:cs="Sakkal Majalla"/>
                <w:b/>
                <w:bCs/>
                <w:sz w:val="28"/>
                <w:szCs w:val="28"/>
                <w:rtl/>
              </w:rPr>
              <w:tab/>
              <w:t xml:space="preserve">الفصل الاول: </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00417657">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4</w:t>
            </w:r>
          </w:p>
        </w:tc>
      </w:tr>
      <w:tr w:rsidR="0070039A" w:rsidRPr="0070039A" w14:paraId="7EFD2F75" w14:textId="77777777" w:rsidTr="00E96529">
        <w:trPr>
          <w:jc w:val="center"/>
        </w:trPr>
        <w:tc>
          <w:tcPr>
            <w:tcW w:w="8822" w:type="dxa"/>
          </w:tcPr>
          <w:p w14:paraId="7217329A" w14:textId="7CD6C128"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مقدمة</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5</w:t>
            </w:r>
          </w:p>
        </w:tc>
      </w:tr>
      <w:tr w:rsidR="0070039A" w:rsidRPr="0070039A" w14:paraId="30003416" w14:textId="77777777" w:rsidTr="00E96529">
        <w:trPr>
          <w:jc w:val="center"/>
        </w:trPr>
        <w:tc>
          <w:tcPr>
            <w:tcW w:w="8822" w:type="dxa"/>
          </w:tcPr>
          <w:p w14:paraId="5212A2E6" w14:textId="4B116D4A"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3</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r>
            <w:proofErr w:type="gramStart"/>
            <w:r w:rsidRPr="0070039A">
              <w:rPr>
                <w:rFonts w:ascii="Sakkal Majalla" w:hAnsi="Sakkal Majalla" w:cs="Sakkal Majalla"/>
                <w:b/>
                <w:bCs/>
                <w:sz w:val="28"/>
                <w:szCs w:val="28"/>
                <w:rtl/>
              </w:rPr>
              <w:t>مشكلة  الدراسة</w:t>
            </w:r>
            <w:proofErr w:type="gramEnd"/>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5</w:t>
            </w:r>
          </w:p>
        </w:tc>
      </w:tr>
      <w:tr w:rsidR="0070039A" w:rsidRPr="0070039A" w14:paraId="77432B7D" w14:textId="77777777" w:rsidTr="00E96529">
        <w:trPr>
          <w:jc w:val="center"/>
        </w:trPr>
        <w:tc>
          <w:tcPr>
            <w:tcW w:w="8822" w:type="dxa"/>
          </w:tcPr>
          <w:p w14:paraId="12DB045D" w14:textId="133F3FB7"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4</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أهداف الدراسة</w:t>
            </w:r>
            <w:r>
              <w:rPr>
                <w:rFonts w:ascii="Sakkal Majalla" w:hAnsi="Sakkal Majalla" w:cs="Sakkal Majalla" w:hint="cs"/>
                <w:b/>
                <w:bCs/>
                <w:sz w:val="28"/>
                <w:szCs w:val="28"/>
                <w:rtl/>
              </w:rPr>
              <w:t xml:space="preserve">                                                                        </w:t>
            </w:r>
            <w:r>
              <w:rPr>
                <w:rFonts w:ascii="Sakkal Majalla" w:hAnsi="Sakkal Majalla" w:cs="Sakkal Majalla" w:hint="cs"/>
                <w:b/>
                <w:bCs/>
                <w:sz w:val="26"/>
                <w:szCs w:val="26"/>
                <w:rtl/>
              </w:rPr>
              <w:t xml:space="preserve">  </w:t>
            </w:r>
            <w:r w:rsidRPr="0070039A">
              <w:rPr>
                <w:rFonts w:ascii="Sakkal Majalla" w:hAnsi="Sakkal Majalla" w:cs="Sakkal Majalla"/>
                <w:b/>
                <w:bCs/>
                <w:sz w:val="28"/>
                <w:szCs w:val="28"/>
                <w:rtl/>
              </w:rPr>
              <w:tab/>
              <w:t>6</w:t>
            </w:r>
            <w:r>
              <w:rPr>
                <w:rFonts w:ascii="Sakkal Majalla" w:hAnsi="Sakkal Majalla" w:cs="Sakkal Majalla" w:hint="cs"/>
                <w:b/>
                <w:bCs/>
                <w:sz w:val="28"/>
                <w:szCs w:val="28"/>
                <w:rtl/>
              </w:rPr>
              <w:t xml:space="preserve">     </w:t>
            </w:r>
          </w:p>
        </w:tc>
      </w:tr>
      <w:tr w:rsidR="0070039A" w:rsidRPr="0070039A" w14:paraId="79EEF5F5" w14:textId="77777777" w:rsidTr="00E96529">
        <w:trPr>
          <w:jc w:val="center"/>
        </w:trPr>
        <w:tc>
          <w:tcPr>
            <w:tcW w:w="8822" w:type="dxa"/>
          </w:tcPr>
          <w:p w14:paraId="66E85417" w14:textId="3C90378F"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5</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أهمية الدراسة</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6</w:t>
            </w:r>
          </w:p>
        </w:tc>
      </w:tr>
      <w:tr w:rsidR="0070039A" w:rsidRPr="0070039A" w14:paraId="4BF9672D" w14:textId="77777777" w:rsidTr="00E96529">
        <w:trPr>
          <w:jc w:val="center"/>
        </w:trPr>
        <w:tc>
          <w:tcPr>
            <w:tcW w:w="8822" w:type="dxa"/>
          </w:tcPr>
          <w:p w14:paraId="5F5E9EA7" w14:textId="4AD82628"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6</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حدود الدراسة</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6</w:t>
            </w:r>
          </w:p>
        </w:tc>
      </w:tr>
      <w:tr w:rsidR="0070039A" w:rsidRPr="0070039A" w14:paraId="7A853B45" w14:textId="77777777" w:rsidTr="00E96529">
        <w:trPr>
          <w:jc w:val="center"/>
        </w:trPr>
        <w:tc>
          <w:tcPr>
            <w:tcW w:w="8822" w:type="dxa"/>
          </w:tcPr>
          <w:p w14:paraId="39F80283" w14:textId="6E5799F9"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7</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ملخص الدراسة</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6</w:t>
            </w:r>
          </w:p>
        </w:tc>
      </w:tr>
      <w:tr w:rsidR="0070039A" w:rsidRPr="0070039A" w14:paraId="7D63F9B6" w14:textId="77777777" w:rsidTr="00E96529">
        <w:trPr>
          <w:jc w:val="center"/>
        </w:trPr>
        <w:tc>
          <w:tcPr>
            <w:tcW w:w="8822" w:type="dxa"/>
          </w:tcPr>
          <w:p w14:paraId="643FC48B" w14:textId="781967CD"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8</w:t>
            </w:r>
            <w:r w:rsidRPr="0070039A">
              <w:rPr>
                <w:rFonts w:ascii="Sakkal Majalla" w:hAnsi="Sakkal Majalla" w:cs="Sakkal Majalla"/>
                <w:b/>
                <w:bCs/>
                <w:sz w:val="28"/>
                <w:szCs w:val="28"/>
                <w:rtl/>
              </w:rPr>
              <w:tab/>
              <w:t>الفصل الثاني: الإطار النظري والدراسات السابقة</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7</w:t>
            </w:r>
          </w:p>
        </w:tc>
      </w:tr>
      <w:tr w:rsidR="0070039A" w:rsidRPr="0070039A" w14:paraId="7955CE6E" w14:textId="77777777" w:rsidTr="00E96529">
        <w:trPr>
          <w:jc w:val="center"/>
        </w:trPr>
        <w:tc>
          <w:tcPr>
            <w:tcW w:w="8822" w:type="dxa"/>
          </w:tcPr>
          <w:p w14:paraId="7F6FA690" w14:textId="0EE0F00C"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9</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أولاً: الإطار النظري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7</w:t>
            </w:r>
          </w:p>
        </w:tc>
      </w:tr>
      <w:tr w:rsidR="0070039A" w:rsidRPr="0070039A" w14:paraId="2546DFC4" w14:textId="77777777" w:rsidTr="00E96529">
        <w:trPr>
          <w:jc w:val="center"/>
        </w:trPr>
        <w:tc>
          <w:tcPr>
            <w:tcW w:w="8822" w:type="dxa"/>
          </w:tcPr>
          <w:p w14:paraId="6BDD565B" w14:textId="02857B2E"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10</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أهمية التحول الرقمي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7</w:t>
            </w:r>
          </w:p>
        </w:tc>
      </w:tr>
      <w:tr w:rsidR="0070039A" w:rsidRPr="0070039A" w14:paraId="31497B8A" w14:textId="77777777" w:rsidTr="00E96529">
        <w:trPr>
          <w:jc w:val="center"/>
        </w:trPr>
        <w:tc>
          <w:tcPr>
            <w:tcW w:w="8822" w:type="dxa"/>
          </w:tcPr>
          <w:p w14:paraId="2B031BAD" w14:textId="7764D9CF"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11</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ما الذي يدفع التحول الرقمي؟</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8</w:t>
            </w:r>
          </w:p>
        </w:tc>
      </w:tr>
      <w:tr w:rsidR="0070039A" w:rsidRPr="0070039A" w14:paraId="246FA839" w14:textId="77777777" w:rsidTr="00E96529">
        <w:trPr>
          <w:jc w:val="center"/>
        </w:trPr>
        <w:tc>
          <w:tcPr>
            <w:tcW w:w="8822" w:type="dxa"/>
          </w:tcPr>
          <w:p w14:paraId="6B151FBE" w14:textId="059C0002"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12</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 xml:space="preserve">     ما هي أهداف التحول الرقمي؟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9</w:t>
            </w:r>
          </w:p>
        </w:tc>
      </w:tr>
      <w:tr w:rsidR="0070039A" w:rsidRPr="0070039A" w14:paraId="7D5BB79A" w14:textId="77777777" w:rsidTr="00E96529">
        <w:trPr>
          <w:jc w:val="center"/>
        </w:trPr>
        <w:tc>
          <w:tcPr>
            <w:tcW w:w="8822" w:type="dxa"/>
          </w:tcPr>
          <w:p w14:paraId="6A955145" w14:textId="24609B95"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13</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ما هي فوائد التحول الرقمي؟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10</w:t>
            </w:r>
          </w:p>
        </w:tc>
      </w:tr>
      <w:tr w:rsidR="0070039A" w:rsidRPr="0070039A" w14:paraId="7EC7B099" w14:textId="77777777" w:rsidTr="00E96529">
        <w:trPr>
          <w:jc w:val="center"/>
        </w:trPr>
        <w:tc>
          <w:tcPr>
            <w:tcW w:w="8822" w:type="dxa"/>
          </w:tcPr>
          <w:p w14:paraId="429F9298" w14:textId="239966D9"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14</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ما هي تقنيات التحول الرقمي؟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10</w:t>
            </w:r>
          </w:p>
        </w:tc>
      </w:tr>
      <w:tr w:rsidR="0070039A" w:rsidRPr="0070039A" w14:paraId="156F8A90" w14:textId="77777777" w:rsidTr="00E96529">
        <w:trPr>
          <w:jc w:val="center"/>
        </w:trPr>
        <w:tc>
          <w:tcPr>
            <w:tcW w:w="8822" w:type="dxa"/>
          </w:tcPr>
          <w:p w14:paraId="4DCEE68D" w14:textId="172F7E27"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15</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رؤية 2030 وأدوارها في التحول الرقمي: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12</w:t>
            </w:r>
          </w:p>
        </w:tc>
      </w:tr>
      <w:tr w:rsidR="0070039A" w:rsidRPr="0070039A" w14:paraId="33084040" w14:textId="77777777" w:rsidTr="00E96529">
        <w:trPr>
          <w:jc w:val="center"/>
        </w:trPr>
        <w:tc>
          <w:tcPr>
            <w:tcW w:w="8822" w:type="dxa"/>
          </w:tcPr>
          <w:p w14:paraId="732379E5" w14:textId="4E6A016E"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16</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أمثلة على التحول الرقمي</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13</w:t>
            </w:r>
          </w:p>
        </w:tc>
      </w:tr>
      <w:tr w:rsidR="0070039A" w:rsidRPr="0070039A" w14:paraId="2F1C5803" w14:textId="77777777" w:rsidTr="00E96529">
        <w:trPr>
          <w:jc w:val="center"/>
        </w:trPr>
        <w:tc>
          <w:tcPr>
            <w:tcW w:w="8822" w:type="dxa"/>
          </w:tcPr>
          <w:p w14:paraId="5E95AD0B" w14:textId="4DEC7610"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17</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 xml:space="preserve">       متطلبات التحول الرقمي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13</w:t>
            </w:r>
          </w:p>
        </w:tc>
      </w:tr>
      <w:tr w:rsidR="0070039A" w:rsidRPr="0070039A" w14:paraId="794FBE19" w14:textId="77777777" w:rsidTr="00E96529">
        <w:trPr>
          <w:jc w:val="center"/>
        </w:trPr>
        <w:tc>
          <w:tcPr>
            <w:tcW w:w="8822" w:type="dxa"/>
          </w:tcPr>
          <w:p w14:paraId="6D693CD6" w14:textId="2A5A1F47"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18</w:t>
            </w:r>
            <w:r w:rsidRPr="0070039A">
              <w:rPr>
                <w:rFonts w:ascii="Sakkal Majalla" w:hAnsi="Sakkal Majalla" w:cs="Sakkal Majalla"/>
                <w:b/>
                <w:bCs/>
                <w:sz w:val="28"/>
                <w:szCs w:val="28"/>
                <w:rtl/>
              </w:rPr>
              <w:tab/>
              <w:t>ثانياً: الدراسات السابقة</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15</w:t>
            </w:r>
          </w:p>
        </w:tc>
      </w:tr>
      <w:tr w:rsidR="0070039A" w:rsidRPr="0070039A" w14:paraId="4B136E2A" w14:textId="77777777" w:rsidTr="00E96529">
        <w:trPr>
          <w:jc w:val="center"/>
        </w:trPr>
        <w:tc>
          <w:tcPr>
            <w:tcW w:w="8822" w:type="dxa"/>
          </w:tcPr>
          <w:p w14:paraId="033CB5B4" w14:textId="2375F959"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19</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أولًا: الدراسات الدولية</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16</w:t>
            </w:r>
          </w:p>
        </w:tc>
      </w:tr>
      <w:tr w:rsidR="0070039A" w:rsidRPr="0070039A" w14:paraId="27EE74BF" w14:textId="77777777" w:rsidTr="00E96529">
        <w:trPr>
          <w:jc w:val="center"/>
        </w:trPr>
        <w:tc>
          <w:tcPr>
            <w:tcW w:w="8822" w:type="dxa"/>
          </w:tcPr>
          <w:p w14:paraId="43762ECE" w14:textId="13170616"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20</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ثالثًا: التحليل المقارن والفجوة البحثية</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17</w:t>
            </w:r>
          </w:p>
        </w:tc>
      </w:tr>
      <w:tr w:rsidR="0070039A" w:rsidRPr="0070039A" w14:paraId="1019ACDA" w14:textId="77777777" w:rsidTr="00E96529">
        <w:trPr>
          <w:jc w:val="center"/>
        </w:trPr>
        <w:tc>
          <w:tcPr>
            <w:tcW w:w="8822" w:type="dxa"/>
          </w:tcPr>
          <w:p w14:paraId="02018A0C" w14:textId="48013ADD"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21</w:t>
            </w:r>
            <w:r w:rsidRPr="0070039A">
              <w:rPr>
                <w:rFonts w:ascii="Sakkal Majalla" w:hAnsi="Sakkal Majalla" w:cs="Sakkal Majalla"/>
                <w:b/>
                <w:bCs/>
                <w:sz w:val="28"/>
                <w:szCs w:val="28"/>
                <w:rtl/>
              </w:rPr>
              <w:tab/>
              <w:t>الفصل الثالث: النتائج النظرية والمناقشة</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19</w:t>
            </w:r>
          </w:p>
        </w:tc>
      </w:tr>
      <w:tr w:rsidR="0070039A" w:rsidRPr="0070039A" w14:paraId="258880D4" w14:textId="77777777" w:rsidTr="00E96529">
        <w:trPr>
          <w:jc w:val="center"/>
        </w:trPr>
        <w:tc>
          <w:tcPr>
            <w:tcW w:w="8822" w:type="dxa"/>
          </w:tcPr>
          <w:p w14:paraId="4408ED68" w14:textId="3FCB16B0"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22</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أولاً: عرض عام للنتائج</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20</w:t>
            </w:r>
          </w:p>
        </w:tc>
      </w:tr>
      <w:tr w:rsidR="0070039A" w:rsidRPr="0070039A" w14:paraId="57EB3015" w14:textId="77777777" w:rsidTr="00E96529">
        <w:trPr>
          <w:jc w:val="center"/>
        </w:trPr>
        <w:tc>
          <w:tcPr>
            <w:tcW w:w="8822" w:type="dxa"/>
          </w:tcPr>
          <w:p w14:paraId="00C31AE3" w14:textId="3E272793"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23</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ثانياً: نتائج الدراسة الكمية (الإحصائية)</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21</w:t>
            </w:r>
          </w:p>
        </w:tc>
      </w:tr>
      <w:tr w:rsidR="0070039A" w:rsidRPr="0070039A" w14:paraId="4DCC5E98" w14:textId="77777777" w:rsidTr="00E96529">
        <w:trPr>
          <w:jc w:val="center"/>
        </w:trPr>
        <w:tc>
          <w:tcPr>
            <w:tcW w:w="8822" w:type="dxa"/>
          </w:tcPr>
          <w:p w14:paraId="74A0899E" w14:textId="301B5AC7"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24</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 xml:space="preserve">اتساق النتائج مع الدراسات </w:t>
            </w:r>
            <w:proofErr w:type="gramStart"/>
            <w:r w:rsidRPr="0070039A">
              <w:rPr>
                <w:rFonts w:ascii="Sakkal Majalla" w:hAnsi="Sakkal Majalla" w:cs="Sakkal Majalla"/>
                <w:b/>
                <w:bCs/>
                <w:sz w:val="28"/>
                <w:szCs w:val="28"/>
                <w:rtl/>
              </w:rPr>
              <w:t>السابقة:</w:t>
            </w:r>
            <w:r>
              <w:rPr>
                <w:rFonts w:ascii="Sakkal Majalla" w:hAnsi="Sakkal Majalla" w:cs="Sakkal Majalla" w:hint="cs"/>
                <w:b/>
                <w:bCs/>
                <w:sz w:val="28"/>
                <w:szCs w:val="28"/>
                <w:rtl/>
              </w:rPr>
              <w:t xml:space="preserve">   </w:t>
            </w:r>
            <w:proofErr w:type="gramEnd"/>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t>22</w:t>
            </w:r>
          </w:p>
        </w:tc>
      </w:tr>
      <w:tr w:rsidR="0070039A" w:rsidRPr="0070039A" w14:paraId="5B6BC8FB" w14:textId="77777777" w:rsidTr="00E96529">
        <w:trPr>
          <w:jc w:val="center"/>
        </w:trPr>
        <w:tc>
          <w:tcPr>
            <w:tcW w:w="8822" w:type="dxa"/>
          </w:tcPr>
          <w:p w14:paraId="3455D226" w14:textId="6FF1EB5B"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25</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أهمية القيادة والتحول الثقافي:</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23</w:t>
            </w:r>
          </w:p>
        </w:tc>
      </w:tr>
      <w:tr w:rsidR="0070039A" w:rsidRPr="0070039A" w14:paraId="0CD934E8" w14:textId="77777777" w:rsidTr="00E96529">
        <w:trPr>
          <w:jc w:val="center"/>
        </w:trPr>
        <w:tc>
          <w:tcPr>
            <w:tcW w:w="8822" w:type="dxa"/>
          </w:tcPr>
          <w:p w14:paraId="510A2278" w14:textId="36A96DD4"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26</w:t>
            </w:r>
            <w:r w:rsidRPr="0070039A">
              <w:rPr>
                <w:rFonts w:ascii="Sakkal Majalla" w:hAnsi="Sakkal Majalla" w:cs="Sakkal Majalla"/>
                <w:b/>
                <w:bCs/>
                <w:sz w:val="28"/>
                <w:szCs w:val="28"/>
                <w:rtl/>
              </w:rPr>
              <w:tab/>
            </w:r>
            <w:r w:rsidRPr="0070039A">
              <w:rPr>
                <w:rFonts w:ascii="Sakkal Majalla" w:hAnsi="Sakkal Majalla" w:cs="Sakkal Majalla"/>
                <w:b/>
                <w:bCs/>
                <w:sz w:val="28"/>
                <w:szCs w:val="28"/>
                <w:rtl/>
              </w:rPr>
              <w:tab/>
              <w:t>خامساً: الاستنتاج العام</w:t>
            </w:r>
            <w:r>
              <w:rPr>
                <w:rFonts w:ascii="Sakkal Majalla" w:hAnsi="Sakkal Majalla" w:cs="Sakkal Majalla" w:hint="cs"/>
                <w:b/>
                <w:bCs/>
                <w:sz w:val="28"/>
                <w:szCs w:val="28"/>
                <w:rtl/>
              </w:rPr>
              <w:t xml:space="preserve">                                                              </w:t>
            </w:r>
            <w:r w:rsidRPr="0070039A">
              <w:rPr>
                <w:rFonts w:ascii="Sakkal Majalla" w:hAnsi="Sakkal Majalla" w:cs="Sakkal Majalla"/>
                <w:b/>
                <w:bCs/>
                <w:sz w:val="28"/>
                <w:szCs w:val="28"/>
                <w:rtl/>
              </w:rPr>
              <w:tab/>
            </w:r>
            <w:r w:rsidR="00417657">
              <w:rPr>
                <w:rFonts w:ascii="Sakkal Majalla" w:hAnsi="Sakkal Majalla" w:cs="Sakkal Majalla" w:hint="cs"/>
                <w:b/>
                <w:bCs/>
                <w:sz w:val="28"/>
                <w:szCs w:val="28"/>
                <w:rtl/>
              </w:rPr>
              <w:t>26</w:t>
            </w:r>
            <w:r>
              <w:rPr>
                <w:rFonts w:ascii="Sakkal Majalla" w:hAnsi="Sakkal Majalla" w:cs="Sakkal Majalla" w:hint="cs"/>
                <w:b/>
                <w:bCs/>
                <w:sz w:val="28"/>
                <w:szCs w:val="28"/>
                <w:rtl/>
              </w:rPr>
              <w:t xml:space="preserve">                   </w:t>
            </w:r>
          </w:p>
        </w:tc>
      </w:tr>
      <w:tr w:rsidR="0070039A" w:rsidRPr="0070039A" w14:paraId="4544F00B" w14:textId="77777777" w:rsidTr="00E96529">
        <w:trPr>
          <w:jc w:val="center"/>
        </w:trPr>
        <w:tc>
          <w:tcPr>
            <w:tcW w:w="8822" w:type="dxa"/>
          </w:tcPr>
          <w:p w14:paraId="03CF5D8F" w14:textId="15D2716A"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27</w:t>
            </w:r>
            <w:r w:rsidRPr="0070039A">
              <w:rPr>
                <w:rFonts w:ascii="Sakkal Majalla" w:hAnsi="Sakkal Majalla" w:cs="Sakkal Majalla"/>
                <w:b/>
                <w:bCs/>
                <w:sz w:val="28"/>
                <w:szCs w:val="28"/>
                <w:rtl/>
              </w:rPr>
              <w:tab/>
              <w:t>الخاتمة والتوصيات</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00417657">
              <w:rPr>
                <w:rFonts w:ascii="Sakkal Majalla" w:hAnsi="Sakkal Majalla" w:cs="Sakkal Majalla" w:hint="cs"/>
                <w:b/>
                <w:bCs/>
                <w:sz w:val="28"/>
                <w:szCs w:val="28"/>
                <w:rtl/>
              </w:rPr>
              <w:t>27</w:t>
            </w:r>
          </w:p>
        </w:tc>
      </w:tr>
      <w:tr w:rsidR="0070039A" w:rsidRPr="0070039A" w14:paraId="70F71B41" w14:textId="77777777" w:rsidTr="00E96529">
        <w:trPr>
          <w:jc w:val="center"/>
        </w:trPr>
        <w:tc>
          <w:tcPr>
            <w:tcW w:w="8822" w:type="dxa"/>
          </w:tcPr>
          <w:p w14:paraId="00B9BF93" w14:textId="6E767F3E"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28</w:t>
            </w:r>
            <w:r w:rsidRPr="0070039A">
              <w:rPr>
                <w:rFonts w:ascii="Sakkal Majalla" w:hAnsi="Sakkal Majalla" w:cs="Sakkal Majalla"/>
                <w:b/>
                <w:bCs/>
                <w:sz w:val="28"/>
                <w:szCs w:val="28"/>
                <w:rtl/>
              </w:rPr>
              <w:tab/>
              <w:t xml:space="preserve">التوصيات </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00417657">
              <w:rPr>
                <w:rFonts w:ascii="Sakkal Majalla" w:hAnsi="Sakkal Majalla" w:cs="Sakkal Majalla" w:hint="cs"/>
                <w:b/>
                <w:bCs/>
                <w:sz w:val="28"/>
                <w:szCs w:val="28"/>
                <w:rtl/>
              </w:rPr>
              <w:t>28</w:t>
            </w:r>
          </w:p>
        </w:tc>
      </w:tr>
      <w:tr w:rsidR="0070039A" w:rsidRPr="0070039A" w14:paraId="1528B0FA" w14:textId="77777777" w:rsidTr="00E96529">
        <w:trPr>
          <w:jc w:val="center"/>
        </w:trPr>
        <w:tc>
          <w:tcPr>
            <w:tcW w:w="8822" w:type="dxa"/>
          </w:tcPr>
          <w:p w14:paraId="52DD76F0" w14:textId="74412957"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29</w:t>
            </w:r>
            <w:r w:rsidRPr="0070039A">
              <w:rPr>
                <w:rFonts w:ascii="Sakkal Majalla" w:hAnsi="Sakkal Majalla" w:cs="Sakkal Majalla"/>
                <w:b/>
                <w:bCs/>
                <w:sz w:val="28"/>
                <w:szCs w:val="28"/>
                <w:rtl/>
              </w:rPr>
              <w:tab/>
              <w:t>قائمة المراجع</w:t>
            </w:r>
            <w:r w:rsidRPr="0070039A">
              <w:rPr>
                <w:rFonts w:ascii="Sakkal Majalla" w:hAnsi="Sakkal Majalla" w:cs="Sakkal Majalla"/>
                <w:b/>
                <w:bCs/>
                <w:sz w:val="28"/>
                <w:szCs w:val="28"/>
                <w:rtl/>
              </w:rPr>
              <w:tab/>
            </w:r>
            <w:r>
              <w:rPr>
                <w:rFonts w:ascii="Sakkal Majalla" w:hAnsi="Sakkal Majalla" w:cs="Sakkal Majalla" w:hint="cs"/>
                <w:b/>
                <w:bCs/>
                <w:sz w:val="28"/>
                <w:szCs w:val="28"/>
                <w:rtl/>
              </w:rPr>
              <w:t xml:space="preserve">                                                                                                     </w:t>
            </w:r>
            <w:r w:rsidR="00417657">
              <w:rPr>
                <w:rFonts w:ascii="Sakkal Majalla" w:hAnsi="Sakkal Majalla" w:cs="Sakkal Majalla" w:hint="cs"/>
                <w:b/>
                <w:bCs/>
                <w:sz w:val="28"/>
                <w:szCs w:val="28"/>
                <w:rtl/>
              </w:rPr>
              <w:t>30</w:t>
            </w:r>
          </w:p>
        </w:tc>
      </w:tr>
    </w:tbl>
    <w:p w14:paraId="56C6B0AE" w14:textId="77777777" w:rsidR="0070039A" w:rsidRPr="0070039A" w:rsidRDefault="0070039A" w:rsidP="0070039A">
      <w:pPr>
        <w:rPr>
          <w:rFonts w:ascii="Sakkal Majalla" w:hAnsi="Sakkal Majalla" w:cs="Sakkal Majalla"/>
          <w:b/>
          <w:bCs/>
          <w:sz w:val="28"/>
          <w:szCs w:val="28"/>
          <w:u w:val="single"/>
          <w:rtl/>
        </w:rPr>
      </w:pPr>
    </w:p>
    <w:p w14:paraId="1F74E8BE" w14:textId="77777777" w:rsidR="0070039A" w:rsidRPr="0070039A" w:rsidRDefault="0070039A" w:rsidP="0070039A">
      <w:pPr>
        <w:rPr>
          <w:rFonts w:ascii="Sakkal Majalla" w:hAnsi="Sakkal Majalla" w:cs="Sakkal Majalla"/>
          <w:b/>
          <w:bCs/>
          <w:sz w:val="28"/>
          <w:szCs w:val="28"/>
          <w:u w:val="single"/>
          <w:rtl/>
        </w:rPr>
      </w:pPr>
    </w:p>
    <w:p w14:paraId="1C9418AC" w14:textId="77777777" w:rsidR="00FD39C5" w:rsidRDefault="0070039A" w:rsidP="0070039A">
      <w:pPr>
        <w:jc w:val="center"/>
        <w:rPr>
          <w:rFonts w:ascii="Sakkal Majalla" w:hAnsi="Sakkal Majalla" w:cs="Sakkal Majalla"/>
          <w:b/>
          <w:bCs/>
          <w:sz w:val="32"/>
          <w:szCs w:val="32"/>
          <w:rtl/>
        </w:rPr>
      </w:pPr>
      <w:r w:rsidRPr="00ED0643">
        <w:rPr>
          <w:rFonts w:ascii="Sakkal Majalla" w:hAnsi="Sakkal Majalla" w:cs="Sakkal Majalla"/>
          <w:b/>
          <w:bCs/>
          <w:sz w:val="32"/>
          <w:szCs w:val="32"/>
          <w:rtl/>
        </w:rPr>
        <w:lastRenderedPageBreak/>
        <w:t>الفصل الأول</w:t>
      </w:r>
    </w:p>
    <w:p w14:paraId="105F947D" w14:textId="313D6D3A" w:rsidR="0070039A" w:rsidRPr="00ED0643" w:rsidRDefault="0070039A" w:rsidP="0070039A">
      <w:pPr>
        <w:jc w:val="center"/>
        <w:rPr>
          <w:rFonts w:ascii="Sakkal Majalla" w:hAnsi="Sakkal Majalla" w:cs="Sakkal Majalla"/>
          <w:b/>
          <w:bCs/>
          <w:sz w:val="32"/>
          <w:szCs w:val="32"/>
          <w:rtl/>
        </w:rPr>
      </w:pPr>
      <w:r w:rsidRPr="00ED0643">
        <w:rPr>
          <w:rFonts w:ascii="Sakkal Majalla" w:hAnsi="Sakkal Majalla" w:cs="Sakkal Majalla"/>
          <w:b/>
          <w:bCs/>
          <w:sz w:val="32"/>
          <w:szCs w:val="32"/>
          <w:rtl/>
        </w:rPr>
        <w:t>مقدمة البحث</w:t>
      </w:r>
    </w:p>
    <w:p w14:paraId="3DD03EE0" w14:textId="77777777"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مقدمة</w:t>
      </w:r>
    </w:p>
    <w:p w14:paraId="31235547" w14:textId="3D41A899" w:rsidR="00F45D7E" w:rsidRPr="00F45D7E" w:rsidRDefault="00F45D7E" w:rsidP="00F45D7E">
      <w:pPr>
        <w:jc w:val="both"/>
        <w:rPr>
          <w:rFonts w:ascii="Sakkal Majalla" w:hAnsi="Sakkal Majalla" w:cs="Sakkal Majalla"/>
          <w:sz w:val="28"/>
          <w:szCs w:val="28"/>
          <w:rtl/>
        </w:rPr>
      </w:pPr>
      <w:r w:rsidRPr="00F45D7E">
        <w:rPr>
          <w:rFonts w:ascii="Sakkal Majalla" w:hAnsi="Sakkal Majalla" w:cs="Sakkal Majalla"/>
          <w:sz w:val="28"/>
          <w:szCs w:val="28"/>
          <w:rtl/>
        </w:rPr>
        <w:t>أحدثت الثورة الرقمية المعاصرة تحولات جوهرية في البنى الهيكلية للمنظمات، حيث تجاوزت كونها تحديثاً تقنياً لتصبح إعادة صياغة شاملة للنماذج الإدارية والاقتصادية (الشريف، 2022). ويُعرف التحول الرقمي بأنه الاستثمار الممنهج في التقنيات لدمجها في كافة مفاصل العمل المؤسسي، بهدف خلق قيمة مضافة وتعزيز استدامة الأعمال في بيئة شديدة التنافسية</w:t>
      </w:r>
      <w:r w:rsidRPr="00F45D7E">
        <w:rPr>
          <w:rFonts w:ascii="Sakkal Majalla" w:hAnsi="Sakkal Majalla" w:cs="Sakkal Majalla"/>
          <w:sz w:val="28"/>
          <w:szCs w:val="28"/>
        </w:rPr>
        <w:t xml:space="preserve"> (Al-</w:t>
      </w:r>
      <w:proofErr w:type="spellStart"/>
      <w:r w:rsidRPr="00F45D7E">
        <w:rPr>
          <w:rFonts w:ascii="Sakkal Majalla" w:hAnsi="Sakkal Majalla" w:cs="Sakkal Majalla"/>
          <w:sz w:val="28"/>
          <w:szCs w:val="28"/>
        </w:rPr>
        <w:t>Ruwaili</w:t>
      </w:r>
      <w:proofErr w:type="spellEnd"/>
      <w:r w:rsidRPr="00F45D7E">
        <w:rPr>
          <w:rFonts w:ascii="Sakkal Majalla" w:hAnsi="Sakkal Majalla" w:cs="Sakkal Majalla"/>
          <w:sz w:val="28"/>
          <w:szCs w:val="28"/>
        </w:rPr>
        <w:t xml:space="preserve">, 2023). </w:t>
      </w:r>
      <w:r w:rsidRPr="00F45D7E">
        <w:rPr>
          <w:rFonts w:ascii="Sakkal Majalla" w:hAnsi="Sakkal Majalla" w:cs="Sakkal Majalla"/>
          <w:sz w:val="28"/>
          <w:szCs w:val="28"/>
          <w:rtl/>
        </w:rPr>
        <w:t>وفي سياق المملكة العربية السعودية، يمثل التحول الرقمي الركيزة الأساسية ضمن رؤية 2030، والتي تهدف إلى أتمتة الخدمات الحكومية وبناء اقتصاد معرفي مرن يرتكز على الابتكار والتميز المؤسسي (وزارة الاتصالات، 2024)</w:t>
      </w:r>
      <w:r w:rsidRPr="00F45D7E">
        <w:rPr>
          <w:rFonts w:ascii="Sakkal Majalla" w:hAnsi="Sakkal Majalla" w:cs="Sakkal Majalla"/>
          <w:sz w:val="28"/>
          <w:szCs w:val="28"/>
        </w:rPr>
        <w:t>.</w:t>
      </w:r>
    </w:p>
    <w:p w14:paraId="02D47462" w14:textId="23F9B280" w:rsidR="00F45D7E" w:rsidRPr="00F45D7E" w:rsidRDefault="00F45D7E" w:rsidP="00F45D7E">
      <w:pPr>
        <w:jc w:val="both"/>
        <w:rPr>
          <w:rFonts w:ascii="Sakkal Majalla" w:hAnsi="Sakkal Majalla" w:cs="Sakkal Majalla"/>
          <w:sz w:val="28"/>
          <w:szCs w:val="28"/>
          <w:rtl/>
        </w:rPr>
      </w:pPr>
      <w:r w:rsidRPr="00F45D7E">
        <w:rPr>
          <w:rFonts w:ascii="Sakkal Majalla" w:hAnsi="Sakkal Majalla" w:cs="Sakkal Majalla"/>
          <w:sz w:val="28"/>
          <w:szCs w:val="28"/>
          <w:rtl/>
        </w:rPr>
        <w:t>وقد تناولت العديد من الدراسات السابقة هذا المتغير؛ حيث أكدت دراسة (العتيبي، 2021) على وجود علاقة طردية بين تبني الحلول الرقمية ورفع مستوى الرضا الوظيفي، بينما ركزت دراسة (الزهراني، 2022) على دور الحوكمة الرقمية في تقليل الهدر المالي داخل المؤسسات العامة. ومع ذلك، لا يزال هناك نقص في الدراسات التي تربط بين التحول الرقمي كعملية تقنية وبين "كفاءة الأداء التشغيلي" في ظل التحديات السيبرانية والتنظيمية الحديثة في البيئة السعودية</w:t>
      </w:r>
      <w:r w:rsidRPr="00F45D7E">
        <w:rPr>
          <w:rFonts w:ascii="Sakkal Majalla" w:hAnsi="Sakkal Majalla" w:cs="Sakkal Majalla"/>
          <w:sz w:val="28"/>
          <w:szCs w:val="28"/>
        </w:rPr>
        <w:t>.</w:t>
      </w:r>
    </w:p>
    <w:p w14:paraId="3C1CD3A1" w14:textId="2B818C8C" w:rsidR="0070039A" w:rsidRDefault="00F45D7E" w:rsidP="00F45D7E">
      <w:pPr>
        <w:jc w:val="both"/>
        <w:rPr>
          <w:rFonts w:ascii="Sakkal Majalla" w:hAnsi="Sakkal Majalla" w:cs="Sakkal Majalla"/>
          <w:b/>
          <w:bCs/>
          <w:sz w:val="28"/>
          <w:szCs w:val="28"/>
          <w:rtl/>
        </w:rPr>
      </w:pPr>
      <w:r w:rsidRPr="00F45D7E">
        <w:rPr>
          <w:rFonts w:ascii="Sakkal Majalla" w:hAnsi="Sakkal Majalla" w:cs="Sakkal Majalla"/>
          <w:sz w:val="28"/>
          <w:szCs w:val="28"/>
          <w:rtl/>
        </w:rPr>
        <w:t>لذا، تتبلور مشكلة الدراسة في تحديد مدى فاعلية استراتيجيات التحول الرقمي المطبقة في المؤسسات السعودية وأثرها المباشر على الأداء الإداري. تهدف هذه الدراسة إلى تسليط الضوء على أطر التنفيذ الرقمي في القطاعين العام والخاص، وتحليل التحديات التقنية والبشرية التي تعيق الوصول إلى الكفاءة القصوى، وصولاً إلى وضع نموذج مقترح يعزز من جودة الخدمات وتنافسية المؤسسات بما يتوافق مع أهداف التنمية المستدامة</w:t>
      </w:r>
      <w:r w:rsidRPr="00F45D7E">
        <w:rPr>
          <w:rFonts w:ascii="Sakkal Majalla" w:hAnsi="Sakkal Majalla" w:cs="Sakkal Majalla"/>
          <w:sz w:val="28"/>
          <w:szCs w:val="28"/>
        </w:rPr>
        <w:t>.</w:t>
      </w:r>
      <w:r w:rsidR="0070039A">
        <w:rPr>
          <w:rFonts w:ascii="Sakkal Majalla" w:hAnsi="Sakkal Majalla" w:cs="Sakkal Majalla"/>
          <w:b/>
          <w:bCs/>
          <w:sz w:val="28"/>
          <w:szCs w:val="28"/>
          <w:rtl/>
        </w:rPr>
        <w:br w:type="page"/>
      </w:r>
    </w:p>
    <w:p w14:paraId="63F40014" w14:textId="38E3AD36" w:rsidR="0070039A" w:rsidRPr="00ED0643" w:rsidRDefault="0070039A" w:rsidP="00ED0643">
      <w:pPr>
        <w:rPr>
          <w:rFonts w:ascii="Sakkal Majalla" w:hAnsi="Sakkal Majalla" w:cs="Sakkal Majalla"/>
          <w:b/>
          <w:bCs/>
          <w:sz w:val="28"/>
          <w:szCs w:val="28"/>
          <w:rtl/>
        </w:rPr>
      </w:pPr>
      <w:r w:rsidRPr="00ED0643">
        <w:rPr>
          <w:rFonts w:ascii="Sakkal Majalla" w:hAnsi="Sakkal Majalla" w:cs="Sakkal Majalla"/>
          <w:b/>
          <w:bCs/>
          <w:sz w:val="28"/>
          <w:szCs w:val="28"/>
          <w:rtl/>
        </w:rPr>
        <w:lastRenderedPageBreak/>
        <w:t>مشكلة الدراسة:</w:t>
      </w:r>
    </w:p>
    <w:p w14:paraId="057A1D3E" w14:textId="44136BFC" w:rsidR="009E00B2" w:rsidRPr="009E00B2" w:rsidRDefault="009E00B2" w:rsidP="009E00B2">
      <w:pPr>
        <w:jc w:val="both"/>
        <w:rPr>
          <w:rFonts w:ascii="Sakkal Majalla" w:hAnsi="Sakkal Majalla" w:cs="Sakkal Majalla" w:hint="cs"/>
          <w:sz w:val="28"/>
          <w:szCs w:val="28"/>
          <w:rtl/>
        </w:rPr>
      </w:pPr>
      <w:r w:rsidRPr="009E00B2">
        <w:rPr>
          <w:rFonts w:ascii="Sakkal Majalla" w:hAnsi="Sakkal Majalla" w:cs="Sakkal Majalla"/>
          <w:sz w:val="28"/>
          <w:szCs w:val="28"/>
          <w:rtl/>
        </w:rPr>
        <w:t xml:space="preserve">تكمن مشكلة الدراسة في الفجوة المتسعة بين سرعة التطور التقني والبنية التحتية الرقمية في المملكة، وبين مستوى الاستثمار الفعلي لهذه التقنيات في تحسين الأداء الإداري والنجاح الوظيفي للأفراد. فرغم أن مؤشر نضج التحول الرقمي في السعودية وصل </w:t>
      </w:r>
      <w:proofErr w:type="gramStart"/>
      <w:r w:rsidRPr="009E00B2">
        <w:rPr>
          <w:rFonts w:ascii="Sakkal Majalla" w:hAnsi="Sakkal Majalla" w:cs="Sakkal Majalla"/>
          <w:sz w:val="28"/>
          <w:szCs w:val="28"/>
          <w:rtl/>
        </w:rPr>
        <w:t xml:space="preserve">إلى </w:t>
      </w:r>
      <w:r>
        <w:rPr>
          <w:rFonts w:ascii="Sakkal Majalla" w:hAnsi="Sakkal Majalla" w:cs="Sakkal Majalla"/>
          <w:sz w:val="28"/>
          <w:szCs w:val="28"/>
          <w:rtl/>
        </w:rPr>
        <w:t xml:space="preserve"> </w:t>
      </w:r>
      <w:r w:rsidRPr="009E00B2">
        <w:rPr>
          <w:rFonts w:ascii="Sakkal Majalla" w:hAnsi="Sakkal Majalla" w:cs="Sakkal Majalla"/>
          <w:sz w:val="28"/>
          <w:szCs w:val="28"/>
          <w:rtl/>
        </w:rPr>
        <w:t>87.14</w:t>
      </w:r>
      <w:proofErr w:type="gramEnd"/>
      <w:r w:rsidRPr="009E00B2">
        <w:rPr>
          <w:rFonts w:ascii="Sakkal Majalla" w:hAnsi="Sakkal Majalla" w:cs="Sakkal Majalla"/>
          <w:sz w:val="28"/>
          <w:szCs w:val="28"/>
          <w:rtl/>
        </w:rPr>
        <w:t>%</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 وفقاً لتقرير هيئة الحكومة الرقمية (2024)، إلا أن العديد من المؤسسات لا تزال تواجه تحديات هيكلية وسلوكية تعيق الوصول إلى "الكفاءة القصوى".</w:t>
      </w:r>
    </w:p>
    <w:p w14:paraId="38C0783D" w14:textId="77777777" w:rsidR="009E00B2" w:rsidRPr="009E00B2" w:rsidRDefault="009E00B2" w:rsidP="009E00B2">
      <w:pPr>
        <w:jc w:val="both"/>
        <w:rPr>
          <w:rFonts w:ascii="Sakkal Majalla" w:hAnsi="Sakkal Majalla" w:cs="Sakkal Majalla"/>
          <w:b/>
          <w:bCs/>
          <w:sz w:val="28"/>
          <w:szCs w:val="28"/>
          <w:rtl/>
        </w:rPr>
      </w:pPr>
      <w:r w:rsidRPr="009E00B2">
        <w:rPr>
          <w:rFonts w:ascii="Sakkal Majalla" w:hAnsi="Sakkal Majalla" w:cs="Sakkal Majalla"/>
          <w:b/>
          <w:bCs/>
          <w:sz w:val="28"/>
          <w:szCs w:val="28"/>
          <w:rtl/>
        </w:rPr>
        <w:t>أسباب الاهتمام بالمشكلة:</w:t>
      </w:r>
    </w:p>
    <w:p w14:paraId="4AD19626" w14:textId="4A42A3FC" w:rsidR="009E00B2" w:rsidRPr="009E00B2" w:rsidRDefault="009E00B2" w:rsidP="009E00B2">
      <w:pPr>
        <w:jc w:val="both"/>
        <w:rPr>
          <w:rFonts w:ascii="Sakkal Majalla" w:hAnsi="Sakkal Majalla" w:cs="Sakkal Majalla"/>
          <w:sz w:val="28"/>
          <w:szCs w:val="28"/>
          <w:rtl/>
        </w:rPr>
      </w:pPr>
      <w:r w:rsidRPr="009E00B2">
        <w:rPr>
          <w:rFonts w:ascii="Sakkal Majalla" w:hAnsi="Sakkal Majalla" w:cs="Sakkal Majalla"/>
          <w:sz w:val="28"/>
          <w:szCs w:val="28"/>
          <w:rtl/>
        </w:rPr>
        <w:t xml:space="preserve">1. </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الخسائر غير </w:t>
      </w:r>
      <w:proofErr w:type="gramStart"/>
      <w:r w:rsidRPr="009E00B2">
        <w:rPr>
          <w:rFonts w:ascii="Sakkal Majalla" w:hAnsi="Sakkal Majalla" w:cs="Sakkal Majalla"/>
          <w:sz w:val="28"/>
          <w:szCs w:val="28"/>
          <w:rtl/>
        </w:rPr>
        <w:t>الملموسة:</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 تشير</w:t>
      </w:r>
      <w:proofErr w:type="gramEnd"/>
      <w:r w:rsidRPr="009E00B2">
        <w:rPr>
          <w:rFonts w:ascii="Sakkal Majalla" w:hAnsi="Sakkal Majalla" w:cs="Sakkal Majalla"/>
          <w:sz w:val="28"/>
          <w:szCs w:val="28"/>
          <w:rtl/>
        </w:rPr>
        <w:t xml:space="preserve"> التقديرات إلى أن ضعف المهارات الرقمية يؤدي إلى هدر ما يقارب </w:t>
      </w:r>
      <w:r>
        <w:rPr>
          <w:rFonts w:ascii="Sakkal Majalla" w:hAnsi="Sakkal Majalla" w:cs="Sakkal Majalla"/>
          <w:sz w:val="28"/>
          <w:szCs w:val="28"/>
          <w:rtl/>
        </w:rPr>
        <w:t xml:space="preserve"> </w:t>
      </w:r>
      <w:r w:rsidRPr="009E00B2">
        <w:rPr>
          <w:rFonts w:ascii="Sakkal Majalla" w:hAnsi="Sakkal Majalla" w:cs="Sakkal Majalla"/>
          <w:sz w:val="28"/>
          <w:szCs w:val="28"/>
          <w:rtl/>
        </w:rPr>
        <w:t>15-20%</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 من الوقت التشغيلي في معالجة الأخطاء التقنية أو تكرار العمليات اليدوية.</w:t>
      </w:r>
    </w:p>
    <w:p w14:paraId="657A0F69" w14:textId="007F2FD8" w:rsidR="009E00B2" w:rsidRPr="009E00B2" w:rsidRDefault="009E00B2" w:rsidP="009E00B2">
      <w:pPr>
        <w:jc w:val="both"/>
        <w:rPr>
          <w:rFonts w:ascii="Sakkal Majalla" w:hAnsi="Sakkal Majalla" w:cs="Sakkal Majalla"/>
          <w:sz w:val="28"/>
          <w:szCs w:val="28"/>
          <w:rtl/>
        </w:rPr>
      </w:pPr>
      <w:r w:rsidRPr="009E00B2">
        <w:rPr>
          <w:rFonts w:ascii="Sakkal Majalla" w:hAnsi="Sakkal Majalla" w:cs="Sakkal Majalla"/>
          <w:sz w:val="28"/>
          <w:szCs w:val="28"/>
          <w:rtl/>
        </w:rPr>
        <w:t xml:space="preserve">2. </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مقاومة التغيير </w:t>
      </w:r>
      <w:proofErr w:type="gramStart"/>
      <w:r w:rsidRPr="009E00B2">
        <w:rPr>
          <w:rFonts w:ascii="Sakkal Majalla" w:hAnsi="Sakkal Majalla" w:cs="Sakkal Majalla"/>
          <w:sz w:val="28"/>
          <w:szCs w:val="28"/>
          <w:rtl/>
        </w:rPr>
        <w:t>الرقمي:</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 تبرز</w:t>
      </w:r>
      <w:proofErr w:type="gramEnd"/>
      <w:r w:rsidRPr="009E00B2">
        <w:rPr>
          <w:rFonts w:ascii="Sakkal Majalla" w:hAnsi="Sakkal Majalla" w:cs="Sakkal Majalla"/>
          <w:sz w:val="28"/>
          <w:szCs w:val="28"/>
          <w:rtl/>
        </w:rPr>
        <w:t xml:space="preserve"> المشكلة بشكل أكبر لدى فئة من الموظفين الذين يعانون من "الإرهاق الرقمي" نتيجة تعدد المنصات وعدم تكاملها، مما يهدد استقرارهم ونجاحهم الوظيفي.</w:t>
      </w:r>
    </w:p>
    <w:p w14:paraId="1DC8969D" w14:textId="1F2951EE" w:rsidR="009E00B2" w:rsidRDefault="009E00B2" w:rsidP="009E00B2">
      <w:pPr>
        <w:jc w:val="both"/>
        <w:rPr>
          <w:rFonts w:ascii="Sakkal Majalla" w:hAnsi="Sakkal Majalla" w:cs="Sakkal Majalla"/>
          <w:b/>
          <w:bCs/>
          <w:sz w:val="28"/>
          <w:szCs w:val="28"/>
          <w:rtl/>
        </w:rPr>
      </w:pPr>
      <w:r w:rsidRPr="009E00B2">
        <w:rPr>
          <w:rFonts w:ascii="Sakkal Majalla" w:hAnsi="Sakkal Majalla" w:cs="Sakkal Majalla"/>
          <w:sz w:val="28"/>
          <w:szCs w:val="28"/>
          <w:rtl/>
        </w:rPr>
        <w:t xml:space="preserve">3. </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ندرة الدراسات </w:t>
      </w:r>
      <w:proofErr w:type="gramStart"/>
      <w:r w:rsidRPr="009E00B2">
        <w:rPr>
          <w:rFonts w:ascii="Sakkal Majalla" w:hAnsi="Sakkal Majalla" w:cs="Sakkal Majalla"/>
          <w:sz w:val="28"/>
          <w:szCs w:val="28"/>
          <w:rtl/>
        </w:rPr>
        <w:t>الأكاديمية:</w:t>
      </w:r>
      <w:r>
        <w:rPr>
          <w:rFonts w:ascii="Sakkal Majalla" w:hAnsi="Sakkal Majalla" w:cs="Sakkal Majalla"/>
          <w:sz w:val="28"/>
          <w:szCs w:val="28"/>
          <w:rtl/>
        </w:rPr>
        <w:t xml:space="preserve"> </w:t>
      </w:r>
      <w:r w:rsidRPr="009E00B2">
        <w:rPr>
          <w:rFonts w:ascii="Sakkal Majalla" w:hAnsi="Sakkal Majalla" w:cs="Sakkal Majalla"/>
          <w:sz w:val="28"/>
          <w:szCs w:val="28"/>
          <w:rtl/>
        </w:rPr>
        <w:t xml:space="preserve"> يلاحظ</w:t>
      </w:r>
      <w:proofErr w:type="gramEnd"/>
      <w:r w:rsidRPr="009E00B2">
        <w:rPr>
          <w:rFonts w:ascii="Sakkal Majalla" w:hAnsi="Sakkal Majalla" w:cs="Sakkal Majalla"/>
          <w:sz w:val="28"/>
          <w:szCs w:val="28"/>
          <w:rtl/>
        </w:rPr>
        <w:t xml:space="preserve"> الباحث ندرة في الدراسات التي تربط بين "التحول الرقمي" كمتغير مستقل، و"النجاح الوظيفي" كمتغير تابع في البيئة السعودية، حيث ركزت أغلب الأبحاث السابقة على الجوانب التقنية البحتة دون الالتفات للبعد الإنساني والإداري</w:t>
      </w:r>
    </w:p>
    <w:p w14:paraId="08224DFF" w14:textId="00F5DBA8"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t>أهداف الدراسة</w:t>
      </w:r>
    </w:p>
    <w:p w14:paraId="2716DD58" w14:textId="72F87546"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t>•الهدف الرئيسي: تحديد الأثر الكلي للتحول الرقمي على كفاءة الأداء الإداري والنجاح الوظيفي في المؤسسات السعودية.</w:t>
      </w:r>
    </w:p>
    <w:p w14:paraId="33364B2B" w14:textId="40B7F5F1"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t>•الأهداف الفرعية:</w:t>
      </w:r>
    </w:p>
    <w:p w14:paraId="44EE6E10" w14:textId="77777777" w:rsidR="00E248E9" w:rsidRPr="00E248E9" w:rsidRDefault="00E248E9" w:rsidP="00E248E9">
      <w:pPr>
        <w:spacing w:line="276" w:lineRule="auto"/>
        <w:rPr>
          <w:rFonts w:ascii="Sakkal Majalla" w:hAnsi="Sakkal Majalla" w:cs="Sakkal Majalla"/>
          <w:sz w:val="28"/>
          <w:szCs w:val="28"/>
          <w:rtl/>
        </w:rPr>
      </w:pPr>
      <w:r w:rsidRPr="00E248E9">
        <w:rPr>
          <w:rFonts w:ascii="Sakkal Majalla" w:hAnsi="Sakkal Majalla" w:cs="Sakkal Majalla"/>
          <w:sz w:val="28"/>
          <w:szCs w:val="28"/>
          <w:rtl/>
        </w:rPr>
        <w:t>1</w:t>
      </w:r>
      <w:r w:rsidRPr="00E248E9">
        <w:rPr>
          <w:rFonts w:ascii="Sakkal Majalla" w:hAnsi="Sakkal Majalla" w:cs="Sakkal Majalla"/>
          <w:b/>
          <w:bCs/>
          <w:sz w:val="28"/>
          <w:szCs w:val="28"/>
          <w:rtl/>
        </w:rPr>
        <w:t xml:space="preserve">.  </w:t>
      </w:r>
      <w:r w:rsidRPr="00E248E9">
        <w:rPr>
          <w:rFonts w:ascii="Sakkal Majalla" w:hAnsi="Sakkal Majalla" w:cs="Sakkal Majalla"/>
          <w:sz w:val="28"/>
          <w:szCs w:val="28"/>
          <w:rtl/>
        </w:rPr>
        <w:t>تحليل واقع التحول الرقمي في المؤسسات السعودية ومستوى نضجه من وجهة نظر الموظفين والإداريين.</w:t>
      </w:r>
    </w:p>
    <w:p w14:paraId="0A01338F" w14:textId="77777777" w:rsidR="00E248E9" w:rsidRPr="00E248E9" w:rsidRDefault="00E248E9" w:rsidP="00E248E9">
      <w:pPr>
        <w:spacing w:line="276" w:lineRule="auto"/>
        <w:rPr>
          <w:rFonts w:ascii="Sakkal Majalla" w:hAnsi="Sakkal Majalla" w:cs="Sakkal Majalla"/>
          <w:sz w:val="28"/>
          <w:szCs w:val="28"/>
          <w:rtl/>
        </w:rPr>
      </w:pPr>
      <w:r w:rsidRPr="00E248E9">
        <w:rPr>
          <w:rFonts w:ascii="Sakkal Majalla" w:hAnsi="Sakkal Majalla" w:cs="Sakkal Majalla"/>
          <w:sz w:val="28"/>
          <w:szCs w:val="28"/>
          <w:rtl/>
        </w:rPr>
        <w:t>2.  قياس أثر تطبيق الأدوات والمنصات الرقمية على تحسين جودة وسرعة إنجاز المهام الإدارية.</w:t>
      </w:r>
    </w:p>
    <w:p w14:paraId="6B239CF5" w14:textId="77777777" w:rsidR="00E248E9" w:rsidRPr="00E248E9" w:rsidRDefault="00E248E9" w:rsidP="00E248E9">
      <w:pPr>
        <w:spacing w:line="276" w:lineRule="auto"/>
        <w:rPr>
          <w:rFonts w:ascii="Sakkal Majalla" w:hAnsi="Sakkal Majalla" w:cs="Sakkal Majalla"/>
          <w:sz w:val="28"/>
          <w:szCs w:val="28"/>
          <w:rtl/>
        </w:rPr>
      </w:pPr>
      <w:r w:rsidRPr="00E248E9">
        <w:rPr>
          <w:rFonts w:ascii="Sakkal Majalla" w:hAnsi="Sakkal Majalla" w:cs="Sakkal Majalla"/>
          <w:sz w:val="28"/>
          <w:szCs w:val="28"/>
          <w:rtl/>
        </w:rPr>
        <w:t>3.  تحديد العلاقة بين مستوى التمكن من المهارات الرقمية لدى الموظفين وبين تحقيقهم للنجاح الوظيفي</w:t>
      </w:r>
      <w:r w:rsidRPr="00E248E9">
        <w:rPr>
          <w:rFonts w:ascii="Sakkal Majalla" w:hAnsi="Sakkal Majalla" w:cs="Sakkal Majalla"/>
          <w:b/>
          <w:bCs/>
          <w:sz w:val="28"/>
          <w:szCs w:val="28"/>
          <w:rtl/>
        </w:rPr>
        <w:t xml:space="preserve"> (</w:t>
      </w:r>
      <w:r w:rsidRPr="00E248E9">
        <w:rPr>
          <w:rFonts w:ascii="Sakkal Majalla" w:hAnsi="Sakkal Majalla" w:cs="Sakkal Majalla"/>
          <w:sz w:val="28"/>
          <w:szCs w:val="28"/>
          <w:rtl/>
        </w:rPr>
        <w:t>الترقي، الرضا، الإنجاز).</w:t>
      </w:r>
    </w:p>
    <w:p w14:paraId="5049630E" w14:textId="77777777" w:rsidR="00E248E9" w:rsidRPr="00E248E9" w:rsidRDefault="00E248E9" w:rsidP="00E248E9">
      <w:pPr>
        <w:spacing w:line="276" w:lineRule="auto"/>
        <w:rPr>
          <w:rFonts w:ascii="Sakkal Majalla" w:hAnsi="Sakkal Majalla" w:cs="Sakkal Majalla"/>
          <w:sz w:val="28"/>
          <w:szCs w:val="28"/>
          <w:rtl/>
        </w:rPr>
      </w:pPr>
      <w:r w:rsidRPr="00E248E9">
        <w:rPr>
          <w:rFonts w:ascii="Sakkal Majalla" w:hAnsi="Sakkal Majalla" w:cs="Sakkal Majalla"/>
          <w:sz w:val="28"/>
          <w:szCs w:val="28"/>
          <w:rtl/>
        </w:rPr>
        <w:t>4.  الكشف عن أبرز التحديات التي تواجه الموظفين في التكيف مع بيئة العمل الرقمية.</w:t>
      </w:r>
    </w:p>
    <w:p w14:paraId="2A69FA43" w14:textId="36120B8F" w:rsidR="00E248E9" w:rsidRDefault="00E248E9" w:rsidP="00E248E9">
      <w:pPr>
        <w:spacing w:line="276" w:lineRule="auto"/>
        <w:rPr>
          <w:rFonts w:ascii="Sakkal Majalla" w:hAnsi="Sakkal Majalla" w:cs="Sakkal Majalla"/>
          <w:sz w:val="28"/>
          <w:szCs w:val="28"/>
          <w:rtl/>
        </w:rPr>
      </w:pPr>
      <w:r w:rsidRPr="00E248E9">
        <w:rPr>
          <w:rFonts w:ascii="Sakkal Majalla" w:hAnsi="Sakkal Majalla" w:cs="Sakkal Majalla"/>
          <w:sz w:val="28"/>
          <w:szCs w:val="28"/>
          <w:rtl/>
        </w:rPr>
        <w:t>5.  تقديم مجموعة من التوصيات الاستراتيجية والتشغيلية للمؤسسات السعودية لتعزيز العائد من استثماراتها في التحول الرقمي ودعم النجاح الوظيفي لموظفيها.</w:t>
      </w:r>
    </w:p>
    <w:p w14:paraId="6D522AEA" w14:textId="77777777" w:rsidR="00E248E9" w:rsidRPr="00E248E9" w:rsidRDefault="00E248E9" w:rsidP="00E248E9">
      <w:pPr>
        <w:spacing w:line="276" w:lineRule="auto"/>
        <w:rPr>
          <w:rFonts w:ascii="Sakkal Majalla" w:hAnsi="Sakkal Majalla" w:cs="Sakkal Majalla"/>
          <w:sz w:val="28"/>
          <w:szCs w:val="28"/>
          <w:rtl/>
        </w:rPr>
      </w:pPr>
    </w:p>
    <w:p w14:paraId="3EB29E94" w14:textId="0445352B"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lastRenderedPageBreak/>
        <w:t>أهمية الدراسة</w:t>
      </w:r>
    </w:p>
    <w:p w14:paraId="657A5D1E" w14:textId="77777777"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t>تكتسب هذه الدراسة أهميتها من مساهمتها المباشرة في سد فجوة معرفية وتطبيقية ملحة في السياق السعودي، وذلك على النحو التالي:</w:t>
      </w:r>
    </w:p>
    <w:p w14:paraId="2253416F" w14:textId="6E15644C"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t>الأهمية العلمية:</w:t>
      </w:r>
    </w:p>
    <w:p w14:paraId="6F020AA0" w14:textId="2A10DC3C" w:rsidR="00E248E9" w:rsidRPr="00E248E9" w:rsidRDefault="00E248E9" w:rsidP="00E248E9">
      <w:pPr>
        <w:spacing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1.  إثراء الأدب </w:t>
      </w:r>
      <w:proofErr w:type="gramStart"/>
      <w:r w:rsidRPr="00E248E9">
        <w:rPr>
          <w:rFonts w:ascii="Sakkal Majalla" w:hAnsi="Sakkal Majalla" w:cs="Sakkal Majalla"/>
          <w:sz w:val="28"/>
          <w:szCs w:val="28"/>
          <w:rtl/>
        </w:rPr>
        <w:t>الأكاديمي:</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 </w:t>
      </w:r>
      <w:proofErr w:type="gramEnd"/>
      <w:r w:rsidRPr="00E248E9">
        <w:rPr>
          <w:rFonts w:ascii="Sakkal Majalla" w:hAnsi="Sakkal Majalla" w:cs="Sakkal Majalla"/>
          <w:sz w:val="28"/>
          <w:szCs w:val="28"/>
          <w:rtl/>
        </w:rPr>
        <w:t>تساهم الدراسة في إثراء المكتبة العربية بنموذج تحليلي يربط بين متغيرات التحول الرقمي والأداء الإداري والنجاح الوظيفي، وهو ما يفتقر إليه الأدب الإداري الحالي في السياق السعودي بشكل خاص.</w:t>
      </w:r>
    </w:p>
    <w:p w14:paraId="3C5E8B05" w14:textId="63DDAD75" w:rsidR="00E248E9" w:rsidRPr="00E248E9" w:rsidRDefault="00E248E9" w:rsidP="00E248E9">
      <w:pPr>
        <w:spacing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2.  تطوير الإطار </w:t>
      </w:r>
      <w:proofErr w:type="gramStart"/>
      <w:r w:rsidRPr="00E248E9">
        <w:rPr>
          <w:rFonts w:ascii="Sakkal Majalla" w:hAnsi="Sakkal Majalla" w:cs="Sakkal Majalla"/>
          <w:sz w:val="28"/>
          <w:szCs w:val="28"/>
          <w:rtl/>
        </w:rPr>
        <w:t>النظري:</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 </w:t>
      </w:r>
      <w:proofErr w:type="gramEnd"/>
      <w:r w:rsidRPr="00E248E9">
        <w:rPr>
          <w:rFonts w:ascii="Sakkal Majalla" w:hAnsi="Sakkal Majalla" w:cs="Sakkal Majalla"/>
          <w:sz w:val="28"/>
          <w:szCs w:val="28"/>
          <w:rtl/>
        </w:rPr>
        <w:t>تقدم الدراسة إطاراً نظرياً مطوراً يدمج بين نظريات تقبل التكنولوجيا ورأس المال البشري والنجاح الوظيفي، مما يوفر أساساً متيناً لدراسات مستقبلية في هذا المجال.</w:t>
      </w:r>
    </w:p>
    <w:p w14:paraId="12081211" w14:textId="4A543C2B" w:rsidR="00E248E9" w:rsidRPr="00E248E9" w:rsidRDefault="00E248E9" w:rsidP="00E248E9">
      <w:pPr>
        <w:spacing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3.  تحديد مؤشرات </w:t>
      </w:r>
      <w:proofErr w:type="gramStart"/>
      <w:r w:rsidRPr="00E248E9">
        <w:rPr>
          <w:rFonts w:ascii="Sakkal Majalla" w:hAnsi="Sakkal Majalla" w:cs="Sakkal Majalla"/>
          <w:sz w:val="28"/>
          <w:szCs w:val="28"/>
          <w:rtl/>
        </w:rPr>
        <w:t>جديدة:</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 </w:t>
      </w:r>
      <w:proofErr w:type="gramEnd"/>
      <w:r w:rsidRPr="00E248E9">
        <w:rPr>
          <w:rFonts w:ascii="Sakkal Majalla" w:hAnsi="Sakkal Majalla" w:cs="Sakkal Majalla"/>
          <w:sz w:val="28"/>
          <w:szCs w:val="28"/>
          <w:rtl/>
        </w:rPr>
        <w:t>تسهم في تحديد مؤشرات قابلة للقياس لتقييم أثر التحول الرقمي على النجاح الوظيفي الفردي، مما يفتح آفاقاً جديدة للبحث العلمي.</w:t>
      </w:r>
    </w:p>
    <w:p w14:paraId="5AA9C215" w14:textId="1C950F38" w:rsidR="00E248E9" w:rsidRPr="00E248E9" w:rsidRDefault="00E248E9" w:rsidP="00E248E9">
      <w:pPr>
        <w:spacing w:line="360" w:lineRule="auto"/>
        <w:rPr>
          <w:rFonts w:ascii="Sakkal Majalla" w:hAnsi="Sakkal Majalla" w:cs="Sakkal Majalla"/>
          <w:b/>
          <w:bCs/>
          <w:sz w:val="28"/>
          <w:szCs w:val="28"/>
          <w:rtl/>
        </w:rPr>
      </w:pPr>
      <w:r w:rsidRPr="00E248E9">
        <w:rPr>
          <w:rFonts w:ascii="Sakkal Majalla" w:hAnsi="Sakkal Majalla" w:cs="Sakkal Majalla"/>
          <w:b/>
          <w:bCs/>
          <w:sz w:val="28"/>
          <w:szCs w:val="28"/>
          <w:rtl/>
        </w:rPr>
        <w:t>الأهمية العملية:</w:t>
      </w:r>
    </w:p>
    <w:p w14:paraId="3D878A67" w14:textId="2A55B5DF" w:rsidR="00E248E9" w:rsidRPr="00E248E9" w:rsidRDefault="00E248E9" w:rsidP="00E248E9">
      <w:pPr>
        <w:spacing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1.  </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دعم صناع </w:t>
      </w:r>
      <w:proofErr w:type="gramStart"/>
      <w:r w:rsidRPr="00E248E9">
        <w:rPr>
          <w:rFonts w:ascii="Sakkal Majalla" w:hAnsi="Sakkal Majalla" w:cs="Sakkal Majalla"/>
          <w:sz w:val="28"/>
          <w:szCs w:val="28"/>
          <w:rtl/>
        </w:rPr>
        <w:t>القرار:</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 </w:t>
      </w:r>
      <w:proofErr w:type="gramEnd"/>
      <w:r w:rsidRPr="00E248E9">
        <w:rPr>
          <w:rFonts w:ascii="Sakkal Majalla" w:hAnsi="Sakkal Majalla" w:cs="Sakkal Majalla"/>
          <w:sz w:val="28"/>
          <w:szCs w:val="28"/>
          <w:rtl/>
        </w:rPr>
        <w:t>توفر الدراسة لصناع القرار في المؤسسات السعودية (القطاعين العام والخاص) رؤى واضحة ومؤشرات دقيقة حول التحديات التي تواجه الموظفين في بيئة العمل الرقمية، مما يساعد في صياغة سياسات وبرامج تدريبية أكثر فعالية.</w:t>
      </w:r>
    </w:p>
    <w:p w14:paraId="13D5650A" w14:textId="296A2B04" w:rsidR="00E248E9" w:rsidRPr="00E248E9" w:rsidRDefault="00E248E9" w:rsidP="00E248E9">
      <w:pPr>
        <w:spacing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2.  تحسين الأداء </w:t>
      </w:r>
      <w:proofErr w:type="gramStart"/>
      <w:r w:rsidRPr="00E248E9">
        <w:rPr>
          <w:rFonts w:ascii="Sakkal Majalla" w:hAnsi="Sakkal Majalla" w:cs="Sakkal Majalla"/>
          <w:sz w:val="28"/>
          <w:szCs w:val="28"/>
          <w:rtl/>
        </w:rPr>
        <w:t>المؤسسي:</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 </w:t>
      </w:r>
      <w:proofErr w:type="gramEnd"/>
      <w:r w:rsidRPr="00E248E9">
        <w:rPr>
          <w:rFonts w:ascii="Sakkal Majalla" w:hAnsi="Sakkal Majalla" w:cs="Sakkal Majalla"/>
          <w:sz w:val="28"/>
          <w:szCs w:val="28"/>
          <w:rtl/>
        </w:rPr>
        <w:t>من خلال التوصيات المقترحة، يمكن للمؤسسات تعزيز كفاءتها التشغيلية وتقليل الخسائر الناتجة عن ضعف التكيف الرقمي، وبالتالي تحقيق أقصى استفادة من استثماراتها في التحول الرقمي.</w:t>
      </w:r>
    </w:p>
    <w:p w14:paraId="7C91FF61" w14:textId="691659B1" w:rsidR="00E248E9" w:rsidRPr="00E248E9" w:rsidRDefault="00E248E9" w:rsidP="00E248E9">
      <w:pPr>
        <w:spacing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3.  تمكين الكوادر </w:t>
      </w:r>
      <w:proofErr w:type="gramStart"/>
      <w:r w:rsidRPr="00E248E9">
        <w:rPr>
          <w:rFonts w:ascii="Sakkal Majalla" w:hAnsi="Sakkal Majalla" w:cs="Sakkal Majalla"/>
          <w:sz w:val="28"/>
          <w:szCs w:val="28"/>
          <w:rtl/>
        </w:rPr>
        <w:t>الوطنية:</w:t>
      </w:r>
      <w:r w:rsidRPr="00E248E9">
        <w:rPr>
          <w:rFonts w:ascii="Sakkal Majalla" w:hAnsi="Sakkal Majalla" w:cs="Sakkal Majalla"/>
          <w:sz w:val="28"/>
          <w:szCs w:val="28"/>
          <w:rtl/>
        </w:rPr>
        <w:t xml:space="preserve">  </w:t>
      </w:r>
      <w:r w:rsidRPr="00E248E9">
        <w:rPr>
          <w:rFonts w:ascii="Sakkal Majalla" w:hAnsi="Sakkal Majalla" w:cs="Sakkal Majalla"/>
          <w:sz w:val="28"/>
          <w:szCs w:val="28"/>
          <w:rtl/>
        </w:rPr>
        <w:t xml:space="preserve"> </w:t>
      </w:r>
      <w:proofErr w:type="gramEnd"/>
      <w:r w:rsidRPr="00E248E9">
        <w:rPr>
          <w:rFonts w:ascii="Sakkal Majalla" w:hAnsi="Sakkal Majalla" w:cs="Sakkal Majalla"/>
          <w:sz w:val="28"/>
          <w:szCs w:val="28"/>
          <w:rtl/>
        </w:rPr>
        <w:t>تساهم الدراسة في تمكين الموظفين من خلال فهم أفضل للمهارات المطلوبة للنجاح في العصر الرقمي، مما يعزز من فرصهم في الترقي والرضا الوظيفي، ويدعم تحقيق أهداف رؤية المملكة 2030 المتعلقة بتنمية رأس المال البشري.</w:t>
      </w:r>
    </w:p>
    <w:p w14:paraId="3D844DD9" w14:textId="77777777" w:rsidR="001963CE" w:rsidRDefault="001963CE" w:rsidP="00E248E9">
      <w:pPr>
        <w:spacing w:line="360" w:lineRule="auto"/>
        <w:rPr>
          <w:rFonts w:ascii="Sakkal Majalla" w:hAnsi="Sakkal Majalla" w:cs="Sakkal Majalla"/>
          <w:b/>
          <w:bCs/>
          <w:sz w:val="28"/>
          <w:szCs w:val="28"/>
          <w:rtl/>
        </w:rPr>
      </w:pPr>
    </w:p>
    <w:p w14:paraId="245D6700" w14:textId="77777777" w:rsidR="001963CE" w:rsidRDefault="001963CE" w:rsidP="00E248E9">
      <w:pPr>
        <w:spacing w:line="360" w:lineRule="auto"/>
        <w:rPr>
          <w:rFonts w:ascii="Sakkal Majalla" w:hAnsi="Sakkal Majalla" w:cs="Sakkal Majalla"/>
          <w:b/>
          <w:bCs/>
          <w:sz w:val="28"/>
          <w:szCs w:val="28"/>
          <w:rtl/>
        </w:rPr>
      </w:pPr>
    </w:p>
    <w:p w14:paraId="07FF28C6" w14:textId="17AB5EB8" w:rsidR="00E248E9" w:rsidRPr="00E248E9" w:rsidRDefault="00E248E9" w:rsidP="00D63994">
      <w:pPr>
        <w:spacing w:after="0" w:line="360" w:lineRule="auto"/>
        <w:jc w:val="both"/>
        <w:rPr>
          <w:rFonts w:ascii="Sakkal Majalla" w:hAnsi="Sakkal Majalla" w:cs="Sakkal Majalla"/>
          <w:b/>
          <w:bCs/>
          <w:sz w:val="28"/>
          <w:szCs w:val="28"/>
          <w:rtl/>
        </w:rPr>
      </w:pPr>
      <w:r w:rsidRPr="00E248E9">
        <w:rPr>
          <w:rFonts w:ascii="Sakkal Majalla" w:hAnsi="Sakkal Majalla" w:cs="Sakkal Majalla"/>
          <w:b/>
          <w:bCs/>
          <w:sz w:val="28"/>
          <w:szCs w:val="28"/>
          <w:rtl/>
        </w:rPr>
        <w:lastRenderedPageBreak/>
        <w:t>الإضافة العلمية للدراسة</w:t>
      </w:r>
    </w:p>
    <w:p w14:paraId="62CBE335" w14:textId="17061AB2" w:rsidR="00E248E9" w:rsidRDefault="00E248E9" w:rsidP="00D63994">
      <w:pPr>
        <w:spacing w:after="0" w:line="360" w:lineRule="auto"/>
        <w:jc w:val="both"/>
        <w:rPr>
          <w:rFonts w:ascii="Sakkal Majalla" w:hAnsi="Sakkal Majalla" w:cs="Sakkal Majalla"/>
          <w:sz w:val="28"/>
          <w:szCs w:val="28"/>
          <w:rtl/>
        </w:rPr>
      </w:pPr>
      <w:r w:rsidRPr="00E248E9">
        <w:rPr>
          <w:rFonts w:ascii="Sakkal Majalla" w:hAnsi="Sakkal Majalla" w:cs="Sakkal Majalla"/>
          <w:sz w:val="28"/>
          <w:szCs w:val="28"/>
          <w:rtl/>
        </w:rPr>
        <w:t xml:space="preserve">تتميز هذه الدراسة عن سابقاتها بتقديم "إطار تكاملي" يجمع بين معايير هيئة الحكومة الرقمية وبين نظريات السلوك الإداري، كما أنها تساهم في سد الفجوة المعرفية المتعلقة بـ "أثر </w:t>
      </w:r>
      <w:proofErr w:type="spellStart"/>
      <w:r w:rsidRPr="00E248E9">
        <w:rPr>
          <w:rFonts w:ascii="Sakkal Majalla" w:hAnsi="Sakkal Majalla" w:cs="Sakkal Majalla"/>
          <w:sz w:val="28"/>
          <w:szCs w:val="28"/>
          <w:rtl/>
        </w:rPr>
        <w:t>الرقمنة</w:t>
      </w:r>
      <w:proofErr w:type="spellEnd"/>
      <w:r w:rsidRPr="00E248E9">
        <w:rPr>
          <w:rFonts w:ascii="Sakkal Majalla" w:hAnsi="Sakkal Majalla" w:cs="Sakkal Majalla"/>
          <w:sz w:val="28"/>
          <w:szCs w:val="28"/>
          <w:rtl/>
        </w:rPr>
        <w:t xml:space="preserve"> على المسار المهني للفرد"، وهو جانب لم يحظَ بتفصيل كافٍ في الدراسات المحلية السابقة.</w:t>
      </w:r>
    </w:p>
    <w:p w14:paraId="4C3A99A3" w14:textId="77777777" w:rsidR="00D63994" w:rsidRPr="00D63994" w:rsidRDefault="00D63994" w:rsidP="00D63994">
      <w:pPr>
        <w:spacing w:after="0" w:line="360" w:lineRule="auto"/>
        <w:jc w:val="both"/>
        <w:rPr>
          <w:rFonts w:ascii="Sakkal Majalla" w:hAnsi="Sakkal Majalla" w:cs="Sakkal Majalla"/>
          <w:b/>
          <w:bCs/>
          <w:sz w:val="28"/>
          <w:szCs w:val="28"/>
          <w:rtl/>
        </w:rPr>
      </w:pPr>
      <w:r w:rsidRPr="00D63994">
        <w:rPr>
          <w:rFonts w:ascii="Sakkal Majalla" w:hAnsi="Sakkal Majalla" w:cs="Sakkal Majalla"/>
          <w:b/>
          <w:bCs/>
          <w:sz w:val="28"/>
          <w:szCs w:val="28"/>
          <w:rtl/>
        </w:rPr>
        <w:t>تساؤلات الدراسة</w:t>
      </w:r>
    </w:p>
    <w:p w14:paraId="7F24DF1F" w14:textId="77777777" w:rsidR="00D63994" w:rsidRPr="00D63994" w:rsidRDefault="00D63994" w:rsidP="00D63994">
      <w:pPr>
        <w:spacing w:after="0" w:line="360" w:lineRule="auto"/>
        <w:jc w:val="both"/>
        <w:rPr>
          <w:rFonts w:ascii="Sakkal Majalla" w:hAnsi="Sakkal Majalla" w:cs="Sakkal Majalla"/>
          <w:b/>
          <w:bCs/>
          <w:sz w:val="28"/>
          <w:szCs w:val="28"/>
          <w:rtl/>
        </w:rPr>
      </w:pPr>
      <w:r w:rsidRPr="00D63994">
        <w:rPr>
          <w:rFonts w:ascii="Sakkal Majalla" w:hAnsi="Sakkal Majalla" w:cs="Sakkal Majalla"/>
          <w:b/>
          <w:bCs/>
          <w:sz w:val="28"/>
          <w:szCs w:val="28"/>
          <w:rtl/>
        </w:rPr>
        <w:t>انطلاقاً من مشكلة الدراسة وأهدافها، تسعى هذه الدراسة للإجابة عن التساؤلات التالية:</w:t>
      </w:r>
    </w:p>
    <w:p w14:paraId="4490B175" w14:textId="77777777" w:rsidR="00D63994" w:rsidRPr="00D63994" w:rsidRDefault="00D63994" w:rsidP="00D63994">
      <w:pPr>
        <w:spacing w:after="0" w:line="360" w:lineRule="auto"/>
        <w:jc w:val="both"/>
        <w:rPr>
          <w:rFonts w:ascii="Sakkal Majalla" w:hAnsi="Sakkal Majalla" w:cs="Sakkal Majalla"/>
          <w:sz w:val="28"/>
          <w:szCs w:val="28"/>
          <w:rtl/>
        </w:rPr>
      </w:pPr>
      <w:r w:rsidRPr="00D63994">
        <w:rPr>
          <w:rFonts w:ascii="Sakkal Majalla" w:hAnsi="Sakkal Majalla" w:cs="Sakkal Majalla"/>
          <w:sz w:val="28"/>
          <w:szCs w:val="28"/>
          <w:rtl/>
        </w:rPr>
        <w:t>1.  ما واقع التحول الرقمي في المؤسسات السعودية من وجهة نظر الموظفين والإداريين؟</w:t>
      </w:r>
    </w:p>
    <w:p w14:paraId="7DF49F74" w14:textId="77777777" w:rsidR="00D63994" w:rsidRPr="00D63994" w:rsidRDefault="00D63994" w:rsidP="00D63994">
      <w:pPr>
        <w:spacing w:after="0" w:line="360" w:lineRule="auto"/>
        <w:jc w:val="both"/>
        <w:rPr>
          <w:rFonts w:ascii="Sakkal Majalla" w:hAnsi="Sakkal Majalla" w:cs="Sakkal Majalla"/>
          <w:sz w:val="28"/>
          <w:szCs w:val="28"/>
          <w:rtl/>
        </w:rPr>
      </w:pPr>
      <w:r w:rsidRPr="00D63994">
        <w:rPr>
          <w:rFonts w:ascii="Sakkal Majalla" w:hAnsi="Sakkal Majalla" w:cs="Sakkal Majalla"/>
          <w:sz w:val="28"/>
          <w:szCs w:val="28"/>
          <w:rtl/>
        </w:rPr>
        <w:t>2.  ما أثر تطبيق الأدوات والمنصات الرقمية على جودة وسرعة إنجاز المهام الإدارية في المؤسسات السعودية؟</w:t>
      </w:r>
    </w:p>
    <w:p w14:paraId="2C96300F" w14:textId="77777777" w:rsidR="00D63994" w:rsidRPr="00D63994" w:rsidRDefault="00D63994" w:rsidP="00D63994">
      <w:pPr>
        <w:spacing w:after="0" w:line="360" w:lineRule="auto"/>
        <w:jc w:val="both"/>
        <w:rPr>
          <w:rFonts w:ascii="Sakkal Majalla" w:hAnsi="Sakkal Majalla" w:cs="Sakkal Majalla"/>
          <w:sz w:val="28"/>
          <w:szCs w:val="28"/>
          <w:rtl/>
        </w:rPr>
      </w:pPr>
      <w:r w:rsidRPr="00D63994">
        <w:rPr>
          <w:rFonts w:ascii="Sakkal Majalla" w:hAnsi="Sakkal Majalla" w:cs="Sakkal Majalla"/>
          <w:sz w:val="28"/>
          <w:szCs w:val="28"/>
          <w:rtl/>
        </w:rPr>
        <w:t>3.  ما العلاقة بين مستوى التمكن من المهارات الرقمية لدى الموظفين وتحقيقهم للنجاح الوظيفي في المؤسسات السعودية؟</w:t>
      </w:r>
    </w:p>
    <w:p w14:paraId="18BE804D" w14:textId="77777777" w:rsidR="00D63994" w:rsidRPr="00D63994" w:rsidRDefault="00D63994" w:rsidP="00D63994">
      <w:pPr>
        <w:spacing w:after="0" w:line="360" w:lineRule="auto"/>
        <w:jc w:val="both"/>
        <w:rPr>
          <w:rFonts w:ascii="Sakkal Majalla" w:hAnsi="Sakkal Majalla" w:cs="Sakkal Majalla"/>
          <w:sz w:val="28"/>
          <w:szCs w:val="28"/>
          <w:rtl/>
        </w:rPr>
      </w:pPr>
      <w:r w:rsidRPr="00D63994">
        <w:rPr>
          <w:rFonts w:ascii="Sakkal Majalla" w:hAnsi="Sakkal Majalla" w:cs="Sakkal Majalla"/>
          <w:sz w:val="28"/>
          <w:szCs w:val="28"/>
          <w:rtl/>
        </w:rPr>
        <w:t>4.  ما أبرز التحديات التي تواجه الموظفين في التكيف مع بيئة العمل الرقمية في المؤسسات السعودية؟</w:t>
      </w:r>
    </w:p>
    <w:p w14:paraId="5F4CBD12" w14:textId="77777777" w:rsidR="00D63994" w:rsidRPr="00D63994" w:rsidRDefault="00D63994" w:rsidP="00D63994">
      <w:pPr>
        <w:spacing w:after="0" w:line="360" w:lineRule="auto"/>
        <w:jc w:val="both"/>
        <w:rPr>
          <w:rFonts w:ascii="Sakkal Majalla" w:hAnsi="Sakkal Majalla" w:cs="Sakkal Majalla"/>
          <w:b/>
          <w:bCs/>
          <w:sz w:val="28"/>
          <w:szCs w:val="28"/>
          <w:rtl/>
        </w:rPr>
      </w:pPr>
      <w:r w:rsidRPr="00D63994">
        <w:rPr>
          <w:rFonts w:ascii="Sakkal Majalla" w:hAnsi="Sakkal Majalla" w:cs="Sakkal Majalla"/>
          <w:sz w:val="28"/>
          <w:szCs w:val="28"/>
          <w:rtl/>
        </w:rPr>
        <w:t>5.  ما هي التوصيات الاستراتيجية والتشغيلية المقترحة لتعزيز العائد من التحول الرقمي ودعم النجاح الوظيفي في المؤسسات السعودية</w:t>
      </w:r>
      <w:r w:rsidRPr="00D63994">
        <w:rPr>
          <w:rFonts w:ascii="Sakkal Majalla" w:hAnsi="Sakkal Majalla" w:cs="Sakkal Majalla"/>
          <w:b/>
          <w:bCs/>
          <w:sz w:val="28"/>
          <w:szCs w:val="28"/>
          <w:rtl/>
        </w:rPr>
        <w:t>؟</w:t>
      </w:r>
    </w:p>
    <w:p w14:paraId="68674CB0" w14:textId="1DFE5719" w:rsidR="0070039A" w:rsidRPr="0070039A" w:rsidRDefault="0070039A" w:rsidP="00D63994">
      <w:pPr>
        <w:spacing w:after="0" w:line="360" w:lineRule="auto"/>
        <w:jc w:val="both"/>
        <w:rPr>
          <w:rFonts w:ascii="Sakkal Majalla" w:hAnsi="Sakkal Majalla" w:cs="Sakkal Majalla"/>
          <w:b/>
          <w:bCs/>
          <w:sz w:val="28"/>
          <w:szCs w:val="28"/>
          <w:rtl/>
        </w:rPr>
      </w:pPr>
      <w:r w:rsidRPr="0070039A">
        <w:rPr>
          <w:rFonts w:ascii="Sakkal Majalla" w:hAnsi="Sakkal Majalla" w:cs="Sakkal Majalla"/>
          <w:b/>
          <w:bCs/>
          <w:sz w:val="28"/>
          <w:szCs w:val="28"/>
          <w:rtl/>
        </w:rPr>
        <w:t>حدود الدراسة</w:t>
      </w:r>
    </w:p>
    <w:p w14:paraId="5DF5F372" w14:textId="63C3978F" w:rsidR="0070039A" w:rsidRPr="0070039A" w:rsidRDefault="0070039A" w:rsidP="00D63994">
      <w:pPr>
        <w:spacing w:after="0" w:line="360" w:lineRule="auto"/>
        <w:jc w:val="both"/>
        <w:rPr>
          <w:rFonts w:ascii="Sakkal Majalla" w:hAnsi="Sakkal Majalla" w:cs="Sakkal Majalla"/>
          <w:sz w:val="28"/>
          <w:szCs w:val="28"/>
          <w:rtl/>
        </w:rPr>
      </w:pPr>
      <w:r w:rsidRPr="0070039A">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0039A">
        <w:rPr>
          <w:rFonts w:ascii="Sakkal Majalla" w:hAnsi="Sakkal Majalla" w:cs="Sakkal Majalla"/>
          <w:sz w:val="28"/>
          <w:szCs w:val="28"/>
          <w:rtl/>
        </w:rPr>
        <w:t>الحدود المكانية: المملكة العربية السعودية</w:t>
      </w:r>
    </w:p>
    <w:p w14:paraId="3F8951C1" w14:textId="6D8A1FC8" w:rsidR="0070039A" w:rsidRPr="0070039A" w:rsidRDefault="0070039A" w:rsidP="00D63994">
      <w:pPr>
        <w:spacing w:after="0"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 </w:t>
      </w:r>
      <w:r w:rsidRPr="0070039A">
        <w:rPr>
          <w:rFonts w:ascii="Sakkal Majalla" w:hAnsi="Sakkal Majalla" w:cs="Sakkal Majalla" w:hint="cs"/>
          <w:sz w:val="28"/>
          <w:szCs w:val="28"/>
          <w:rtl/>
        </w:rPr>
        <w:t xml:space="preserve"> </w:t>
      </w:r>
      <w:r w:rsidRPr="0070039A">
        <w:rPr>
          <w:rFonts w:ascii="Sakkal Majalla" w:hAnsi="Sakkal Majalla" w:cs="Sakkal Majalla"/>
          <w:sz w:val="28"/>
          <w:szCs w:val="28"/>
          <w:rtl/>
        </w:rPr>
        <w:t xml:space="preserve">الموضوعية: أثر التحول الرقمي على </w:t>
      </w:r>
      <w:r w:rsidR="00E96529">
        <w:rPr>
          <w:rFonts w:ascii="Sakkal Majalla" w:hAnsi="Sakkal Majalla" w:cs="Sakkal Majalla" w:hint="cs"/>
          <w:sz w:val="28"/>
          <w:szCs w:val="28"/>
          <w:rtl/>
        </w:rPr>
        <w:t>الأداء الإداري و</w:t>
      </w:r>
      <w:r w:rsidRPr="0070039A">
        <w:rPr>
          <w:rFonts w:ascii="Sakkal Majalla" w:hAnsi="Sakkal Majalla" w:cs="Sakkal Majalla"/>
          <w:sz w:val="28"/>
          <w:szCs w:val="28"/>
          <w:rtl/>
        </w:rPr>
        <w:t>كفاءة المؤسسات</w:t>
      </w:r>
      <w:r w:rsidR="0090210A">
        <w:rPr>
          <w:rFonts w:ascii="Sakkal Majalla" w:hAnsi="Sakkal Majalla" w:cs="Sakkal Majalla" w:hint="cs"/>
          <w:sz w:val="28"/>
          <w:szCs w:val="28"/>
          <w:rtl/>
        </w:rPr>
        <w:t xml:space="preserve"> بالمملكة العربية السعودية</w:t>
      </w:r>
    </w:p>
    <w:p w14:paraId="12121DD3" w14:textId="2632FD23" w:rsidR="0070039A" w:rsidRPr="0070039A" w:rsidRDefault="0070039A" w:rsidP="00D63994">
      <w:pPr>
        <w:spacing w:after="0" w:line="360" w:lineRule="auto"/>
        <w:jc w:val="both"/>
        <w:rPr>
          <w:rFonts w:ascii="Sakkal Majalla" w:hAnsi="Sakkal Majalla" w:cs="Sakkal Majalla"/>
          <w:sz w:val="28"/>
          <w:szCs w:val="28"/>
          <w:rtl/>
        </w:rPr>
      </w:pPr>
      <w:r w:rsidRPr="0070039A">
        <w:rPr>
          <w:rFonts w:ascii="Sakkal Majalla" w:hAnsi="Sakkal Majalla" w:cs="Sakkal Majalla"/>
          <w:sz w:val="28"/>
          <w:szCs w:val="28"/>
          <w:rtl/>
        </w:rPr>
        <w:t>•</w:t>
      </w:r>
      <w:r w:rsidRPr="0070039A">
        <w:rPr>
          <w:rFonts w:ascii="Sakkal Majalla" w:hAnsi="Sakkal Majalla" w:cs="Sakkal Majalla" w:hint="cs"/>
          <w:sz w:val="28"/>
          <w:szCs w:val="28"/>
          <w:rtl/>
        </w:rPr>
        <w:t xml:space="preserve">  </w:t>
      </w:r>
      <w:r w:rsidRPr="0070039A">
        <w:rPr>
          <w:rFonts w:ascii="Sakkal Majalla" w:hAnsi="Sakkal Majalla" w:cs="Sakkal Majalla"/>
          <w:sz w:val="28"/>
          <w:szCs w:val="28"/>
          <w:rtl/>
        </w:rPr>
        <w:t>الحدود الزمانية: الفترة من 2018 إلى 2025 نظرًا لتسارع التحول الرقمي خلال هذه المدة.</w:t>
      </w:r>
    </w:p>
    <w:p w14:paraId="5C0EF0C8" w14:textId="7601C953" w:rsidR="0070039A" w:rsidRPr="0070039A" w:rsidRDefault="0070039A" w:rsidP="00D63994">
      <w:pPr>
        <w:spacing w:after="0" w:line="360" w:lineRule="auto"/>
        <w:jc w:val="both"/>
        <w:rPr>
          <w:rFonts w:ascii="Sakkal Majalla" w:hAnsi="Sakkal Majalla" w:cs="Sakkal Majalla"/>
          <w:b/>
          <w:bCs/>
          <w:sz w:val="28"/>
          <w:szCs w:val="28"/>
          <w:rtl/>
        </w:rPr>
      </w:pPr>
      <w:r w:rsidRPr="0070039A">
        <w:rPr>
          <w:rFonts w:ascii="Sakkal Majalla" w:hAnsi="Sakkal Majalla" w:cs="Sakkal Majalla"/>
          <w:b/>
          <w:bCs/>
          <w:sz w:val="28"/>
          <w:szCs w:val="28"/>
          <w:rtl/>
        </w:rPr>
        <w:t>ملخص الدراسة</w:t>
      </w:r>
      <w:r>
        <w:rPr>
          <w:rFonts w:ascii="Sakkal Majalla" w:hAnsi="Sakkal Majalla" w:cs="Sakkal Majalla" w:hint="cs"/>
          <w:b/>
          <w:bCs/>
          <w:sz w:val="28"/>
          <w:szCs w:val="28"/>
          <w:rtl/>
        </w:rPr>
        <w:t>:</w:t>
      </w:r>
    </w:p>
    <w:p w14:paraId="44380D49" w14:textId="1606DAA1" w:rsidR="00FD39C5" w:rsidRDefault="0070039A" w:rsidP="00D63994">
      <w:pPr>
        <w:spacing w:after="0"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تهدف هذه الدراسة إلى تحليل أثر التحول الرقمي على </w:t>
      </w:r>
      <w:r w:rsidR="00FD39C5">
        <w:rPr>
          <w:rFonts w:ascii="Sakkal Majalla" w:hAnsi="Sakkal Majalla" w:cs="Sakkal Majalla" w:hint="cs"/>
          <w:sz w:val="28"/>
          <w:szCs w:val="28"/>
          <w:rtl/>
        </w:rPr>
        <w:t>الأداء الإداري و</w:t>
      </w:r>
      <w:r w:rsidRPr="0070039A">
        <w:rPr>
          <w:rFonts w:ascii="Sakkal Majalla" w:hAnsi="Sakkal Majalla" w:cs="Sakkal Majalla"/>
          <w:sz w:val="28"/>
          <w:szCs w:val="28"/>
          <w:rtl/>
        </w:rPr>
        <w:t xml:space="preserve">كفاءة المؤسسات في المملكة العربية السعودية من خلال دراسة المفاهيم الأساسية للتحول الرقمي، ومتطلباته، وأثره المباشر وغير المباشر على كفاءة الأداء المؤسسي. وقد تم اعتماد المنهج التحليلي النظري بالاعتماد على الأدبيات الأكاديمية الحديثة والتقارير الوطنية والدولية ذات الصلة. خلصت الدراسة إلى أن التحول الرقمي يمثل أداة استراتيجية لرفع الكفاءة التشغيلية والإنتاجية وتحسين جودة الخدمات، </w:t>
      </w:r>
      <w:r w:rsidR="00FD39C5">
        <w:rPr>
          <w:rFonts w:ascii="Sakkal Majalla" w:hAnsi="Sakkal Majalla" w:cs="Sakkal Majalla" w:hint="cs"/>
          <w:sz w:val="28"/>
          <w:szCs w:val="28"/>
          <w:rtl/>
        </w:rPr>
        <w:t xml:space="preserve">وبالتالي تحسين الأداء الإداري لدى المؤسسة </w:t>
      </w:r>
      <w:r w:rsidRPr="0070039A">
        <w:rPr>
          <w:rFonts w:ascii="Sakkal Majalla" w:hAnsi="Sakkal Majalla" w:cs="Sakkal Majalla"/>
          <w:sz w:val="28"/>
          <w:szCs w:val="28"/>
          <w:rtl/>
        </w:rPr>
        <w:t>كما يعزز من مرونة المؤسسات واستدامتها في ظل رؤية المملكة 2030 التي تسعى إلى بناء اقتصاد رقمي تنافسي.</w:t>
      </w:r>
    </w:p>
    <w:p w14:paraId="1C7AC5DA" w14:textId="77777777" w:rsidR="00FD39C5" w:rsidRPr="00FD39C5" w:rsidRDefault="0070039A" w:rsidP="0070039A">
      <w:pPr>
        <w:jc w:val="center"/>
        <w:rPr>
          <w:rFonts w:ascii="Sakkal Majalla" w:hAnsi="Sakkal Majalla" w:cs="Sakkal Majalla"/>
          <w:b/>
          <w:bCs/>
          <w:sz w:val="32"/>
          <w:szCs w:val="32"/>
          <w:rtl/>
        </w:rPr>
      </w:pPr>
      <w:r w:rsidRPr="00FD39C5">
        <w:rPr>
          <w:rFonts w:ascii="Sakkal Majalla" w:hAnsi="Sakkal Majalla" w:cs="Sakkal Majalla"/>
          <w:b/>
          <w:bCs/>
          <w:sz w:val="32"/>
          <w:szCs w:val="32"/>
          <w:rtl/>
        </w:rPr>
        <w:lastRenderedPageBreak/>
        <w:t>الفصل الثاني</w:t>
      </w:r>
    </w:p>
    <w:p w14:paraId="35628130" w14:textId="79C52DCB" w:rsidR="0070039A" w:rsidRPr="00FD39C5" w:rsidRDefault="0070039A" w:rsidP="0070039A">
      <w:pPr>
        <w:jc w:val="center"/>
        <w:rPr>
          <w:rFonts w:ascii="Sakkal Majalla" w:hAnsi="Sakkal Majalla" w:cs="Sakkal Majalla"/>
          <w:b/>
          <w:bCs/>
          <w:sz w:val="32"/>
          <w:szCs w:val="32"/>
          <w:rtl/>
        </w:rPr>
      </w:pPr>
      <w:r w:rsidRPr="00FD39C5">
        <w:rPr>
          <w:rFonts w:ascii="Sakkal Majalla" w:hAnsi="Sakkal Majalla" w:cs="Sakkal Majalla"/>
          <w:b/>
          <w:bCs/>
          <w:sz w:val="32"/>
          <w:szCs w:val="32"/>
          <w:rtl/>
        </w:rPr>
        <w:t xml:space="preserve"> الإطار النظري والدراسات السابقة</w:t>
      </w:r>
    </w:p>
    <w:p w14:paraId="1F02D5D9" w14:textId="497B6D30"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أولاً: الإطار النظري</w:t>
      </w:r>
      <w:r>
        <w:rPr>
          <w:rFonts w:ascii="Sakkal Majalla" w:hAnsi="Sakkal Majalla" w:cs="Sakkal Majalla" w:hint="cs"/>
          <w:b/>
          <w:bCs/>
          <w:sz w:val="28"/>
          <w:szCs w:val="28"/>
          <w:rtl/>
        </w:rPr>
        <w:t>:</w:t>
      </w:r>
    </w:p>
    <w:p w14:paraId="4AD29D47"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يُعرّف التحول الرقمي بأنه العملية التي يتم من خلالها دمج التقنيات الرقمية في جميع جوانب العمل المؤسسي، مما يؤدي إلى تغييرات جوهرية في كيفية تقديم الخدمات وتحقيق الأهداف. وقد ساهمت الثورة الصناعية الرابعة في تعزيز هذا المفهوم عبر تقنيات الذكاء الاصطناعي، والبيانات الضخمة، وإنترنت الأشياء، تتمثل العلاقة بين التحول الرقمي والكفاءة المؤسسية في قدرة التقنية على تقليص الوقت والجهد والتكاليف، وزيادة الإنتاجية والدقة في اتخاذ القرار. فالمؤسسات الرقمية تعتمد على البيانات كأساس للتخطيط والتنفيذ والمراقبة.</w:t>
      </w:r>
    </w:p>
    <w:p w14:paraId="0CE89685" w14:textId="7682C8BD"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أهمية التحول الرقمي</w:t>
      </w:r>
      <w:r>
        <w:rPr>
          <w:rFonts w:ascii="Sakkal Majalla" w:hAnsi="Sakkal Majalla" w:cs="Sakkal Majalla" w:hint="cs"/>
          <w:b/>
          <w:bCs/>
          <w:sz w:val="28"/>
          <w:szCs w:val="28"/>
          <w:rtl/>
        </w:rPr>
        <w:t>:</w:t>
      </w:r>
    </w:p>
    <w:p w14:paraId="51E32B1B" w14:textId="60BA124E"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بدأت </w:t>
      </w:r>
      <w:proofErr w:type="spellStart"/>
      <w:r w:rsidR="00E96529" w:rsidRPr="0070039A">
        <w:rPr>
          <w:rFonts w:ascii="Sakkal Majalla" w:hAnsi="Sakkal Majalla" w:cs="Sakkal Majalla" w:hint="cs"/>
          <w:sz w:val="28"/>
          <w:szCs w:val="28"/>
          <w:rtl/>
        </w:rPr>
        <w:t>رقمن</w:t>
      </w:r>
      <w:r w:rsidR="00E96529">
        <w:rPr>
          <w:rFonts w:ascii="Sakkal Majalla" w:hAnsi="Sakkal Majalla" w:cs="Sakkal Majalla" w:hint="cs"/>
          <w:sz w:val="28"/>
          <w:szCs w:val="28"/>
          <w:rtl/>
        </w:rPr>
        <w:t>ة</w:t>
      </w:r>
      <w:proofErr w:type="spellEnd"/>
      <w:r w:rsidRPr="0070039A">
        <w:rPr>
          <w:rFonts w:ascii="Sakkal Majalla" w:hAnsi="Sakkal Majalla" w:cs="Sakkal Majalla"/>
          <w:sz w:val="28"/>
          <w:szCs w:val="28"/>
          <w:rtl/>
        </w:rPr>
        <w:t xml:space="preserve"> المجتمع في أواخر القرن العشرين وشهدت تسارعا سريعا في العقدين الأولين من القرن الحادي </w:t>
      </w:r>
      <w:proofErr w:type="gramStart"/>
      <w:r w:rsidRPr="0070039A">
        <w:rPr>
          <w:rFonts w:ascii="Sakkal Majalla" w:hAnsi="Sakkal Majalla" w:cs="Sakkal Majalla"/>
          <w:sz w:val="28"/>
          <w:szCs w:val="28"/>
          <w:rtl/>
        </w:rPr>
        <w:t>والعشرين ،</w:t>
      </w:r>
      <w:proofErr w:type="gramEnd"/>
      <w:r w:rsidRPr="0070039A">
        <w:rPr>
          <w:rFonts w:ascii="Sakkal Majalla" w:hAnsi="Sakkal Majalla" w:cs="Sakkal Majalla"/>
          <w:sz w:val="28"/>
          <w:szCs w:val="28"/>
          <w:rtl/>
        </w:rPr>
        <w:t xml:space="preserve"> مما حفز الحاجة المتزايدة للتحول الرقمي عبر الصناعات.</w:t>
      </w:r>
    </w:p>
    <w:p w14:paraId="12F98CE5"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في </w:t>
      </w:r>
      <w:proofErr w:type="gramStart"/>
      <w:r w:rsidRPr="0070039A">
        <w:rPr>
          <w:rFonts w:ascii="Sakkal Majalla" w:hAnsi="Sakkal Majalla" w:cs="Sakkal Majalla"/>
          <w:sz w:val="28"/>
          <w:szCs w:val="28"/>
          <w:rtl/>
        </w:rPr>
        <w:t>الواقع ،</w:t>
      </w:r>
      <w:proofErr w:type="gramEnd"/>
      <w:r w:rsidRPr="0070039A">
        <w:rPr>
          <w:rFonts w:ascii="Sakkal Majalla" w:hAnsi="Sakkal Majalla" w:cs="Sakkal Majalla"/>
          <w:sz w:val="28"/>
          <w:szCs w:val="28"/>
          <w:rtl/>
        </w:rPr>
        <w:t xml:space="preserve"> تعتقد العديد من المنظمات أنه يجب عليها إما التكيف مع قوى السوق المتغيرة التي تحركها </w:t>
      </w:r>
      <w:proofErr w:type="spellStart"/>
      <w:r w:rsidRPr="0070039A">
        <w:rPr>
          <w:rFonts w:ascii="Sakkal Majalla" w:hAnsi="Sakkal Majalla" w:cs="Sakkal Majalla"/>
          <w:sz w:val="28"/>
          <w:szCs w:val="28"/>
          <w:rtl/>
        </w:rPr>
        <w:t>الرقمنة</w:t>
      </w:r>
      <w:proofErr w:type="spellEnd"/>
      <w:r w:rsidRPr="0070039A">
        <w:rPr>
          <w:rFonts w:ascii="Sakkal Majalla" w:hAnsi="Sakkal Majalla" w:cs="Sakkal Majalla"/>
          <w:sz w:val="28"/>
          <w:szCs w:val="28"/>
          <w:rtl/>
        </w:rPr>
        <w:t xml:space="preserve"> أو مواجهة الانقراض. وفقا لتقرير </w:t>
      </w:r>
      <w:proofErr w:type="gramStart"/>
      <w:r w:rsidRPr="0070039A">
        <w:rPr>
          <w:rFonts w:ascii="Sakkal Majalla" w:hAnsi="Sakkal Majalla" w:cs="Sakkal Majalla"/>
          <w:sz w:val="28"/>
          <w:szCs w:val="28"/>
        </w:rPr>
        <w:t>IDC</w:t>
      </w:r>
      <w:r w:rsidRPr="0070039A">
        <w:rPr>
          <w:rFonts w:ascii="Sakkal Majalla" w:hAnsi="Sakkal Majalla" w:cs="Sakkal Majalla"/>
          <w:sz w:val="28"/>
          <w:szCs w:val="28"/>
          <w:rtl/>
        </w:rPr>
        <w:t xml:space="preserve"> ،</w:t>
      </w:r>
      <w:proofErr w:type="gramEnd"/>
      <w:r w:rsidRPr="0070039A">
        <w:rPr>
          <w:rFonts w:ascii="Sakkal Majalla" w:hAnsi="Sakkal Majalla" w:cs="Sakkal Majalla"/>
          <w:sz w:val="28"/>
          <w:szCs w:val="28"/>
          <w:rtl/>
        </w:rPr>
        <w:t xml:space="preserve"> تعتقد 82٪ من المؤسسات أنها "يجب أن تستثمر في التحول الرقمي أو أن تتخلف عن الركب". استطلع تقرير </w:t>
      </w:r>
      <w:r w:rsidRPr="0070039A">
        <w:rPr>
          <w:rFonts w:ascii="Sakkal Majalla" w:hAnsi="Sakkal Majalla" w:cs="Sakkal Majalla"/>
          <w:sz w:val="28"/>
          <w:szCs w:val="28"/>
        </w:rPr>
        <w:t>Insight Intelligent Technology Report</w:t>
      </w:r>
      <w:r w:rsidRPr="0070039A">
        <w:rPr>
          <w:rFonts w:ascii="Sakkal Majalla" w:hAnsi="Sakkal Majalla" w:cs="Sakkal Majalla"/>
          <w:sz w:val="28"/>
          <w:szCs w:val="28"/>
          <w:rtl/>
        </w:rPr>
        <w:t xml:space="preserve"> لعام </w:t>
      </w:r>
      <w:proofErr w:type="gramStart"/>
      <w:r w:rsidRPr="0070039A">
        <w:rPr>
          <w:rFonts w:ascii="Sakkal Majalla" w:hAnsi="Sakkal Majalla" w:cs="Sakkal Majalla"/>
          <w:sz w:val="28"/>
          <w:szCs w:val="28"/>
          <w:rtl/>
        </w:rPr>
        <w:t>2023 ،</w:t>
      </w:r>
      <w:proofErr w:type="gramEnd"/>
      <w:r w:rsidRPr="0070039A">
        <w:rPr>
          <w:rFonts w:ascii="Sakkal Majalla" w:hAnsi="Sakkal Majalla" w:cs="Sakkal Majalla"/>
          <w:sz w:val="28"/>
          <w:szCs w:val="28"/>
          <w:rtl/>
        </w:rPr>
        <w:t xml:space="preserve"> بتكليف من شركة </w:t>
      </w:r>
      <w:r w:rsidRPr="0070039A">
        <w:rPr>
          <w:rFonts w:ascii="Sakkal Majalla" w:hAnsi="Sakkal Majalla" w:cs="Sakkal Majalla"/>
          <w:sz w:val="28"/>
          <w:szCs w:val="28"/>
        </w:rPr>
        <w:t>Insight Enterprises</w:t>
      </w:r>
      <w:r w:rsidRPr="0070039A">
        <w:rPr>
          <w:rFonts w:ascii="Sakkal Majalla" w:hAnsi="Sakkal Majalla" w:cs="Sakkal Majalla"/>
          <w:sz w:val="28"/>
          <w:szCs w:val="28"/>
          <w:rtl/>
        </w:rPr>
        <w:t xml:space="preserve"> المتكاملة ، 1,000 من كبار المديرين التنفيذيين للأعمال. وأشار ما يقرب من نصف هؤلاء المستجيبين إلى القدرة على مواكبة الابتكار التكنولوجي كواحد من أكبر التهديدات التي </w:t>
      </w:r>
      <w:proofErr w:type="spellStart"/>
      <w:r w:rsidRPr="0070039A">
        <w:rPr>
          <w:rFonts w:ascii="Sakkal Majalla" w:hAnsi="Sakkal Majalla" w:cs="Sakkal Majalla"/>
          <w:sz w:val="28"/>
          <w:szCs w:val="28"/>
          <w:rtl/>
        </w:rPr>
        <w:t>يواجهونها</w:t>
      </w:r>
      <w:proofErr w:type="spellEnd"/>
      <w:r w:rsidRPr="0070039A">
        <w:rPr>
          <w:rFonts w:ascii="Sakkal Majalla" w:hAnsi="Sakkal Majalla" w:cs="Sakkal Majalla"/>
          <w:sz w:val="28"/>
          <w:szCs w:val="28"/>
          <w:rtl/>
        </w:rPr>
        <w:t xml:space="preserve"> خلال الأشهر ال 12 المقبلة.</w:t>
      </w:r>
    </w:p>
    <w:p w14:paraId="0A9ED7C1"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قال مات </w:t>
      </w:r>
      <w:proofErr w:type="gramStart"/>
      <w:r w:rsidRPr="0070039A">
        <w:rPr>
          <w:rFonts w:ascii="Sakkal Majalla" w:hAnsi="Sakkal Majalla" w:cs="Sakkal Majalla"/>
          <w:sz w:val="28"/>
          <w:szCs w:val="28"/>
          <w:rtl/>
        </w:rPr>
        <w:t>جاكسون ،</w:t>
      </w:r>
      <w:proofErr w:type="gramEnd"/>
      <w:r w:rsidRPr="0070039A">
        <w:rPr>
          <w:rFonts w:ascii="Sakkal Majalla" w:hAnsi="Sakkal Majalla" w:cs="Sakkal Majalla"/>
          <w:sz w:val="28"/>
          <w:szCs w:val="28"/>
          <w:rtl/>
        </w:rPr>
        <w:t xml:space="preserve"> كبير مسؤولي التكنولوجيا العالمي في </w:t>
      </w:r>
      <w:r w:rsidRPr="0070039A">
        <w:rPr>
          <w:rFonts w:ascii="Sakkal Majalla" w:hAnsi="Sakkal Majalla" w:cs="Sakkal Majalla"/>
          <w:sz w:val="28"/>
          <w:szCs w:val="28"/>
        </w:rPr>
        <w:t>Insight Enterprises</w:t>
      </w:r>
      <w:r w:rsidRPr="0070039A">
        <w:rPr>
          <w:rFonts w:ascii="Sakkal Majalla" w:hAnsi="Sakkal Majalla" w:cs="Sakkal Majalla"/>
          <w:sz w:val="28"/>
          <w:szCs w:val="28"/>
          <w:rtl/>
        </w:rPr>
        <w:t>: "تشير نتائج الاستطلاع إلى أن الناس يستعدون للاستثمار مرة أخرى في الابتكار".</w:t>
      </w:r>
    </w:p>
    <w:p w14:paraId="0AC7C130"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تتجلى الحاجة الملحة للابتكار في حالة </w:t>
      </w:r>
      <w:r w:rsidRPr="0070039A">
        <w:rPr>
          <w:rFonts w:ascii="Sakkal Majalla" w:hAnsi="Sakkal Majalla" w:cs="Sakkal Majalla"/>
          <w:sz w:val="28"/>
          <w:szCs w:val="28"/>
        </w:rPr>
        <w:t>Blockbuster LLC</w:t>
      </w:r>
      <w:r w:rsidRPr="0070039A">
        <w:rPr>
          <w:rFonts w:ascii="Sakkal Majalla" w:hAnsi="Sakkal Majalla" w:cs="Sakkal Majalla"/>
          <w:sz w:val="28"/>
          <w:szCs w:val="28"/>
          <w:rtl/>
        </w:rPr>
        <w:t xml:space="preserve"> التي كثيرا ما يتم الاستشهاد </w:t>
      </w:r>
      <w:proofErr w:type="gramStart"/>
      <w:r w:rsidRPr="0070039A">
        <w:rPr>
          <w:rFonts w:ascii="Sakkal Majalla" w:hAnsi="Sakkal Majalla" w:cs="Sakkal Majalla"/>
          <w:sz w:val="28"/>
          <w:szCs w:val="28"/>
          <w:rtl/>
        </w:rPr>
        <w:t>بها ،</w:t>
      </w:r>
      <w:proofErr w:type="gramEnd"/>
      <w:r w:rsidRPr="0070039A">
        <w:rPr>
          <w:rFonts w:ascii="Sakkal Majalla" w:hAnsi="Sakkal Majalla" w:cs="Sakkal Majalla"/>
          <w:sz w:val="28"/>
          <w:szCs w:val="28"/>
          <w:rtl/>
        </w:rPr>
        <w:t xml:space="preserve"> والتي كانت ، في أوائل عام 2000 ، كيانا عالميا به متاجر تأجير الفيديو في جميع أنحاء الولايات المتحدة وحول العالم. لكن وجودها وأهميتها انخفضت بشكل حاد منذ حوالي عام 2005 </w:t>
      </w:r>
      <w:proofErr w:type="gramStart"/>
      <w:r w:rsidRPr="0070039A">
        <w:rPr>
          <w:rFonts w:ascii="Sakkal Majalla" w:hAnsi="Sakkal Majalla" w:cs="Sakkal Majalla"/>
          <w:sz w:val="28"/>
          <w:szCs w:val="28"/>
          <w:rtl/>
        </w:rPr>
        <w:t>فصاعدا ،</w:t>
      </w:r>
      <w:proofErr w:type="gramEnd"/>
      <w:r w:rsidRPr="0070039A">
        <w:rPr>
          <w:rFonts w:ascii="Sakkal Majalla" w:hAnsi="Sakkal Majalla" w:cs="Sakkal Majalla"/>
          <w:sz w:val="28"/>
          <w:szCs w:val="28"/>
          <w:rtl/>
        </w:rPr>
        <w:t xml:space="preserve"> حيث سخرت </w:t>
      </w:r>
      <w:r w:rsidRPr="0070039A">
        <w:rPr>
          <w:rFonts w:ascii="Sakkal Majalla" w:hAnsi="Sakkal Majalla" w:cs="Sakkal Majalla"/>
          <w:sz w:val="28"/>
          <w:szCs w:val="28"/>
        </w:rPr>
        <w:t>Netflix</w:t>
      </w:r>
      <w:r w:rsidRPr="0070039A">
        <w:rPr>
          <w:rFonts w:ascii="Sakkal Majalla" w:hAnsi="Sakkal Majalla" w:cs="Sakkal Majalla"/>
          <w:sz w:val="28"/>
          <w:szCs w:val="28"/>
          <w:rtl/>
        </w:rPr>
        <w:t xml:space="preserve"> وغيرها التقنيات الناشئة واستفادت من شهية المستهلك للترفيه عند الطلب الذي يتم تقديمه عبر خدمات بث الفيديو المربحة للغاية. تتجلى قوة التقنيات </w:t>
      </w:r>
      <w:r w:rsidRPr="0070039A">
        <w:rPr>
          <w:rFonts w:ascii="Sakkal Majalla" w:hAnsi="Sakkal Majalla" w:cs="Sakkal Majalla"/>
          <w:sz w:val="28"/>
          <w:szCs w:val="28"/>
          <w:rtl/>
        </w:rPr>
        <w:lastRenderedPageBreak/>
        <w:t>الرقمية في التعطيل أيضا في صعود أمازون من بائع كتب عبر الإنترنت إلى طاغية التجارة الإلكترونية (التجارة الإلكترونية) التي أعادت تعريف صناعة البيع بالتجزئة.</w:t>
      </w:r>
    </w:p>
    <w:p w14:paraId="2C4AF926"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تشمل الأمثلة الحديثة للاضطرابات الرقمية ظهور شركات التكنولوجيا المالية التي تتحدى المؤسسات المالية التقليدية وتجار التجزئة للأزياء السريعة الذين يستخدمون الذكاء الاصطناعي لتجاوز مزودي الملابس الراسخين.</w:t>
      </w:r>
    </w:p>
    <w:p w14:paraId="5344EECF"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ومن المتوقع أن يستمر خطر إزاحة رواد السوق وتعطيلهم، حيث تتيح التقنيات الناشئة نماذج أعمال جديدة، وتجارب عملاء أكثر جاذبية، ومنتجات وخدمات جديدة، وغيرها من الابتكارات.</w:t>
      </w:r>
    </w:p>
    <w:p w14:paraId="168A6A65" w14:textId="77777777" w:rsidR="0070039A" w:rsidRPr="0070039A" w:rsidRDefault="0070039A" w:rsidP="0070039A">
      <w:pPr>
        <w:spacing w:line="360" w:lineRule="auto"/>
        <w:jc w:val="both"/>
        <w:rPr>
          <w:rFonts w:ascii="Sakkal Majalla" w:hAnsi="Sakkal Majalla" w:cs="Sakkal Majalla"/>
          <w:sz w:val="28"/>
          <w:szCs w:val="28"/>
          <w:rtl/>
        </w:rPr>
      </w:pPr>
      <w:r w:rsidRPr="0070039A">
        <w:rPr>
          <w:rFonts w:ascii="Sakkal Majalla" w:hAnsi="Sakkal Majalla" w:cs="Sakkal Majalla"/>
          <w:sz w:val="28"/>
          <w:szCs w:val="28"/>
          <w:rtl/>
        </w:rPr>
        <w:t xml:space="preserve">نتيجة </w:t>
      </w:r>
      <w:proofErr w:type="gramStart"/>
      <w:r w:rsidRPr="0070039A">
        <w:rPr>
          <w:rFonts w:ascii="Sakkal Majalla" w:hAnsi="Sakkal Majalla" w:cs="Sakkal Majalla"/>
          <w:sz w:val="28"/>
          <w:szCs w:val="28"/>
          <w:rtl/>
        </w:rPr>
        <w:t>لذلك ،</w:t>
      </w:r>
      <w:proofErr w:type="gramEnd"/>
      <w:r w:rsidRPr="0070039A">
        <w:rPr>
          <w:rFonts w:ascii="Sakkal Majalla" w:hAnsi="Sakkal Majalla" w:cs="Sakkal Majalla"/>
          <w:sz w:val="28"/>
          <w:szCs w:val="28"/>
          <w:rtl/>
        </w:rPr>
        <w:t xml:space="preserve"> تعمل الشركات على زيادة إنفاقها على التحول الرقمي. توقعت </w:t>
      </w:r>
      <w:r w:rsidRPr="0070039A">
        <w:rPr>
          <w:rFonts w:ascii="Sakkal Majalla" w:hAnsi="Sakkal Majalla" w:cs="Sakkal Majalla"/>
          <w:sz w:val="28"/>
          <w:szCs w:val="28"/>
        </w:rPr>
        <w:t>Grand View Research</w:t>
      </w:r>
      <w:r w:rsidRPr="0070039A">
        <w:rPr>
          <w:rFonts w:ascii="Sakkal Majalla" w:hAnsi="Sakkal Majalla" w:cs="Sakkal Majalla"/>
          <w:sz w:val="28"/>
          <w:szCs w:val="28"/>
          <w:rtl/>
        </w:rPr>
        <w:t xml:space="preserve"> أن يصل السوق العالمي إلى 4.6 تريليون دولار بحلول عام </w:t>
      </w:r>
      <w:proofErr w:type="gramStart"/>
      <w:r w:rsidRPr="0070039A">
        <w:rPr>
          <w:rFonts w:ascii="Sakkal Majalla" w:hAnsi="Sakkal Majalla" w:cs="Sakkal Majalla"/>
          <w:sz w:val="28"/>
          <w:szCs w:val="28"/>
          <w:rtl/>
        </w:rPr>
        <w:t>2030 ،</w:t>
      </w:r>
      <w:proofErr w:type="gramEnd"/>
      <w:r w:rsidRPr="0070039A">
        <w:rPr>
          <w:rFonts w:ascii="Sakkal Majalla" w:hAnsi="Sakkal Majalla" w:cs="Sakkal Majalla"/>
          <w:sz w:val="28"/>
          <w:szCs w:val="28"/>
          <w:rtl/>
        </w:rPr>
        <w:t xml:space="preserve"> ويتوسع بمعدل نمو سنوي مركب بنسبة 26.7٪.</w:t>
      </w:r>
    </w:p>
    <w:p w14:paraId="57206D72" w14:textId="36D08263" w:rsidR="0070039A" w:rsidRPr="0070039A" w:rsidRDefault="0070039A" w:rsidP="0070039A">
      <w:pPr>
        <w:rPr>
          <w:rFonts w:ascii="Sakkal Majalla" w:hAnsi="Sakkal Majalla" w:cs="Sakkal Majalla"/>
          <w:b/>
          <w:bCs/>
          <w:sz w:val="28"/>
          <w:szCs w:val="28"/>
          <w:rtl/>
        </w:rPr>
      </w:pPr>
      <w:r w:rsidRPr="0070039A">
        <w:rPr>
          <w:rFonts w:ascii="Sakkal Majalla" w:hAnsi="Sakkal Majalla" w:cs="Sakkal Majalla"/>
          <w:b/>
          <w:bCs/>
          <w:sz w:val="28"/>
          <w:szCs w:val="28"/>
          <w:rtl/>
        </w:rPr>
        <w:t xml:space="preserve"> </w:t>
      </w:r>
      <w:r w:rsidR="008D5D01" w:rsidRPr="00863BFF">
        <w:rPr>
          <w:noProof/>
          <w:color w:val="000000" w:themeColor="text1"/>
        </w:rPr>
        <w:drawing>
          <wp:inline distT="0" distB="0" distL="0" distR="0" wp14:anchorId="7826F231" wp14:editId="021B8255">
            <wp:extent cx="6267352" cy="2276475"/>
            <wp:effectExtent l="0" t="0" r="635" b="0"/>
            <wp:docPr id="2" name="صورة 2" descr="رسم بياني يوضح محفزات التحول الرقم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رسم بياني يوضح محفزات التحول الرقمي"/>
                    <pic:cNvPicPr>
                      <a:picLocks noChangeAspect="1" noChangeArrowheads="1"/>
                    </pic:cNvPicPr>
                  </pic:nvPicPr>
                  <pic:blipFill rotWithShape="1">
                    <a:blip r:embed="rId9">
                      <a:extLst>
                        <a:ext uri="{28A0092B-C50C-407E-A947-70E740481C1C}">
                          <a14:useLocalDpi xmlns:a14="http://schemas.microsoft.com/office/drawing/2010/main" val="0"/>
                        </a:ext>
                      </a:extLst>
                    </a:blip>
                    <a:srcRect l="6096" t="12162" r="8209" b="15109"/>
                    <a:stretch/>
                  </pic:blipFill>
                  <pic:spPr bwMode="auto">
                    <a:xfrm>
                      <a:off x="0" y="0"/>
                      <a:ext cx="6351198" cy="2306930"/>
                    </a:xfrm>
                    <a:prstGeom prst="rect">
                      <a:avLst/>
                    </a:prstGeom>
                    <a:noFill/>
                    <a:ln>
                      <a:noFill/>
                    </a:ln>
                    <a:extLst>
                      <a:ext uri="{53640926-AAD7-44D8-BBD7-CCE9431645EC}">
                        <a14:shadowObscured xmlns:a14="http://schemas.microsoft.com/office/drawing/2010/main"/>
                      </a:ext>
                    </a:extLst>
                  </pic:spPr>
                </pic:pic>
              </a:graphicData>
            </a:graphic>
          </wp:inline>
        </w:drawing>
      </w:r>
    </w:p>
    <w:p w14:paraId="12139691" w14:textId="77777777" w:rsidR="0070039A" w:rsidRPr="008D5D01" w:rsidRDefault="0070039A" w:rsidP="008D5D01">
      <w:pPr>
        <w:jc w:val="center"/>
        <w:rPr>
          <w:rFonts w:ascii="Sakkal Majalla" w:hAnsi="Sakkal Majalla" w:cs="Sakkal Majalla"/>
          <w:sz w:val="28"/>
          <w:szCs w:val="28"/>
          <w:rtl/>
        </w:rPr>
      </w:pPr>
      <w:r w:rsidRPr="008D5D01">
        <w:rPr>
          <w:rFonts w:ascii="Sakkal Majalla" w:hAnsi="Sakkal Majalla" w:cs="Sakkal Majalla"/>
          <w:sz w:val="28"/>
          <w:szCs w:val="28"/>
          <w:rtl/>
        </w:rPr>
        <w:t>رسم بياني يوضح محفزات التحول الرقمي</w:t>
      </w:r>
    </w:p>
    <w:p w14:paraId="26CA8607"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ما الذي يدفع التحول الرقمي؟</w:t>
      </w:r>
    </w:p>
    <w:p w14:paraId="42848399"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ظهر التحول الرقمي منذ أكثر من عقد من الزمان كترياق للمعطلات الرقمية. لا يزال تهديد الاضطراب يقود مبادرات اليوم. ولكن العديد من العوامل الأخرى يمكن أن تلهم المؤسسات أيضا لطرح التكنولوجيا الرقمية لتغيير العمليات المهمة أو تجديد نماذج الأعمال بأكملها.</w:t>
      </w:r>
    </w:p>
    <w:p w14:paraId="70B9623D"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وتشمل هذه المزايا التجارية التقليدية المتمثلة في تقليل الهدر والقضاء على العمليات الزائدة عن الحاجة. حدد "مسح نوايا الإنفاق التكنولوجي لعام 2023" التابع لمجموعة </w:t>
      </w:r>
      <w:r w:rsidRPr="008D5D01">
        <w:rPr>
          <w:rFonts w:ascii="Sakkal Majalla" w:hAnsi="Sakkal Majalla" w:cs="Sakkal Majalla"/>
          <w:sz w:val="28"/>
          <w:szCs w:val="28"/>
        </w:rPr>
        <w:t>Enterprise Strategy Group</w:t>
      </w:r>
      <w:r w:rsidRPr="008D5D01">
        <w:rPr>
          <w:rFonts w:ascii="Sakkal Majalla" w:hAnsi="Sakkal Majalla" w:cs="Sakkal Majalla"/>
          <w:sz w:val="28"/>
          <w:szCs w:val="28"/>
          <w:rtl/>
        </w:rPr>
        <w:t xml:space="preserve"> الكفاءة التشغيلية باعتبارها </w:t>
      </w:r>
      <w:r w:rsidRPr="008D5D01">
        <w:rPr>
          <w:rFonts w:ascii="Sakkal Majalla" w:hAnsi="Sakkal Majalla" w:cs="Sakkal Majalla"/>
          <w:sz w:val="28"/>
          <w:szCs w:val="28"/>
          <w:rtl/>
        </w:rPr>
        <w:lastRenderedPageBreak/>
        <w:t>المحرك الرئيسي لمبادرات التحول الرقمي. استشهد أكثر من نصف أكثر من 700 متخصص في تكنولوجيا المعلومات الذين شملهم الاستطلاع بهذا العامل.</w:t>
      </w:r>
    </w:p>
    <w:p w14:paraId="12FAC050" w14:textId="43F7DCF1" w:rsidR="0070039A"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المبادرات التي تواجه العملاء جاهزة أيضا للابتكار الرقمي. يتم تحفيز المؤسسات على تحويل تجربة العملاء (</w:t>
      </w:r>
      <w:r w:rsidRPr="008D5D01">
        <w:rPr>
          <w:rFonts w:ascii="Sakkal Majalla" w:hAnsi="Sakkal Majalla" w:cs="Sakkal Majalla"/>
          <w:sz w:val="28"/>
          <w:szCs w:val="28"/>
        </w:rPr>
        <w:t>CX</w:t>
      </w:r>
      <w:proofErr w:type="gramStart"/>
      <w:r w:rsidRPr="008D5D01">
        <w:rPr>
          <w:rFonts w:ascii="Sakkal Majalla" w:hAnsi="Sakkal Majalla" w:cs="Sakkal Majalla"/>
          <w:sz w:val="28"/>
          <w:szCs w:val="28"/>
          <w:rtl/>
        </w:rPr>
        <w:t>) ،</w:t>
      </w:r>
      <w:proofErr w:type="gramEnd"/>
      <w:r w:rsidRPr="008D5D01">
        <w:rPr>
          <w:rFonts w:ascii="Sakkal Majalla" w:hAnsi="Sakkal Majalla" w:cs="Sakkal Majalla"/>
          <w:sz w:val="28"/>
          <w:szCs w:val="28"/>
          <w:rtl/>
        </w:rPr>
        <w:t xml:space="preserve"> من خلال تحديث مراكز الاتصال وإطلاق عروض رقمية جديدة للمشترين. احتلت القدرة على إنشاء منتجات وخدمات تعتمد على البيانات المرتبة الثانية في قائمة محركات التحول </w:t>
      </w:r>
      <w:proofErr w:type="gramStart"/>
      <w:r w:rsidRPr="008D5D01">
        <w:rPr>
          <w:rFonts w:ascii="Sakkal Majalla" w:hAnsi="Sakkal Majalla" w:cs="Sakkal Majalla"/>
          <w:sz w:val="28"/>
          <w:szCs w:val="28"/>
          <w:rtl/>
        </w:rPr>
        <w:t>الرقمي ،</w:t>
      </w:r>
      <w:proofErr w:type="gramEnd"/>
      <w:r w:rsidRPr="008D5D01">
        <w:rPr>
          <w:rFonts w:ascii="Sakkal Majalla" w:hAnsi="Sakkal Majalla" w:cs="Sakkal Majalla"/>
          <w:sz w:val="28"/>
          <w:szCs w:val="28"/>
          <w:rtl/>
        </w:rPr>
        <w:t xml:space="preserve"> وفقا لاستطلاع مجموعة استراتيجية المؤسسة. توفير تجربة عملاء أفضل وأكثر تمايزا احتلت المركز الثالث.</w:t>
      </w:r>
    </w:p>
    <w:p w14:paraId="37127098" w14:textId="77777777" w:rsidR="00725410" w:rsidRPr="00725410" w:rsidRDefault="00725410" w:rsidP="00725410">
      <w:pPr>
        <w:spacing w:line="360" w:lineRule="auto"/>
        <w:rPr>
          <w:rFonts w:ascii="Sakkal Majalla" w:hAnsi="Sakkal Majalla" w:cs="Sakkal Majalla"/>
          <w:b/>
          <w:bCs/>
          <w:sz w:val="28"/>
          <w:szCs w:val="28"/>
          <w:rtl/>
        </w:rPr>
      </w:pPr>
      <w:r w:rsidRPr="00725410">
        <w:rPr>
          <w:rFonts w:ascii="Sakkal Majalla" w:hAnsi="Sakkal Majalla" w:cs="Sakkal Majalla"/>
          <w:b/>
          <w:bCs/>
          <w:sz w:val="28"/>
          <w:szCs w:val="28"/>
          <w:rtl/>
        </w:rPr>
        <w:t>تحديات التحول الرقمي في السعودية</w:t>
      </w:r>
    </w:p>
    <w:p w14:paraId="2AE83FEF" w14:textId="22401DEB"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بالرغم من نجاح المملكة في تنفيذ التحول الرقمي في مختلف المؤسسات، سواء القطاع الحكومي أو القطاع الخاص، تحقيقًا لأهداف رؤية المملكة 2030، إلا أنها لا زالت تواجه بعض التحديات والصعوبات في الحفاظ على هذا التحول، وقد شملت ما يلي:</w:t>
      </w:r>
    </w:p>
    <w:p w14:paraId="2AE97A2F" w14:textId="77777777"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1- عدم وجود استراتيجية واضحة</w:t>
      </w:r>
    </w:p>
    <w:p w14:paraId="791DBDC6" w14:textId="4A93C6D8"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من أبرز التحديات التي تواجهها الشركات إنشاء استراتيجية واضحة مُحدد فيها كافة الأهداف المطلوبة من هذا التحول، مما يهدد بفشل هذا التغيير في حالة عدم الاعتماد على هذه الاستراتيجية. كما أن مواكبة التغيرات المستمر يتطلب تحديث الاستراتيجيات والأهداف.</w:t>
      </w:r>
    </w:p>
    <w:p w14:paraId="05065B35" w14:textId="77777777"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2- قلة المهارات الرقمية</w:t>
      </w:r>
    </w:p>
    <w:p w14:paraId="5FE5A08C" w14:textId="77777777"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في التحول الرقمي، هناك الكثير من التغيرات المتسارعة، وظهور العديد من التقنيات الحديثة، وهذا بدوره يشكل تحدي آخر للشركات السعودية، التي ستجد أنها بحاجة إلى تطوير خبرات ومهارات الموظفين، أو توظيف من يمتلكون هذه المهارات، وخاصةً في المجالات الأكثر طلبًا مثل: الذكاء الاصطناعي والأمن السيبراني. وتعد البرامج التدريبية للموظفين والاستعانة بالحلول الرقمية من الخارج حلول فعّالة لهذا التحدي.</w:t>
      </w:r>
    </w:p>
    <w:p w14:paraId="2FFAD5B1" w14:textId="77777777"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3- قلة الاحترافية في إدارة وحماية البيانات</w:t>
      </w:r>
    </w:p>
    <w:p w14:paraId="1234E8E8" w14:textId="2E1DDC28"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lastRenderedPageBreak/>
        <w:t>تحليل البيانات جزء هام من التحول الرقمي، والذي تعتمد عليه المؤسسات في اتخاذ القرارات المناسبة، وفي دراسة عملائها بدقة. وبالتالي جمع البيانات يجب أن يعتمد على استخدام أفضل الأنظمة الحديثة.</w:t>
      </w:r>
    </w:p>
    <w:p w14:paraId="7AB05DF7" w14:textId="3BBBC914"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كما أن حماية البيانات من التهديدات السيبرانية يتطلب الاستعانة بالتدابير الأمنية، وتقنيات الأمن السيبراني، وتجهيز الخطط لمواجهة المخاطر المحتملة، وذلك للحفاظ على هذه البيانات من فقدانها، مما يتسبب في مخاطر السمعة للمؤسسة.</w:t>
      </w:r>
    </w:p>
    <w:p w14:paraId="5B11B46E" w14:textId="77777777"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 xml:space="preserve">3- زيادة توقعات العملاء </w:t>
      </w:r>
    </w:p>
    <w:p w14:paraId="307AA548" w14:textId="3E28BBDC"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التغيرات المستمرة في التحول الرقمي ينتج عنه أيضًا زيادة في متطلبات واحتياجات العملاء، وهو أمر يجب أن تكون الشركات على استعداد له، حتى تتمكن من تحسين تجربة العملاء. وهذا يتطلب دراسة وتحليل هذه المتطلبات والاحتياجات.</w:t>
      </w:r>
    </w:p>
    <w:p w14:paraId="6C2381F6" w14:textId="77777777" w:rsidR="00725410" w:rsidRPr="00725410" w:rsidRDefault="00725410" w:rsidP="00725410">
      <w:pPr>
        <w:spacing w:line="360" w:lineRule="auto"/>
        <w:rPr>
          <w:rFonts w:ascii="Sakkal Majalla" w:hAnsi="Sakkal Majalla" w:cs="Sakkal Majalla"/>
          <w:sz w:val="28"/>
          <w:szCs w:val="28"/>
          <w:rtl/>
        </w:rPr>
      </w:pPr>
      <w:r w:rsidRPr="00725410">
        <w:rPr>
          <w:rFonts w:ascii="Sakkal Majalla" w:hAnsi="Sakkal Majalla" w:cs="Sakkal Majalla"/>
          <w:sz w:val="28"/>
          <w:szCs w:val="28"/>
          <w:rtl/>
        </w:rPr>
        <w:t>5- وجود الأنظمة القديمة</w:t>
      </w:r>
    </w:p>
    <w:p w14:paraId="16E3E51E" w14:textId="293DAD29" w:rsidR="00725410" w:rsidRPr="008D5D01" w:rsidRDefault="00725410" w:rsidP="00725410">
      <w:pPr>
        <w:spacing w:line="360" w:lineRule="auto"/>
        <w:jc w:val="both"/>
        <w:rPr>
          <w:rFonts w:ascii="Sakkal Majalla" w:hAnsi="Sakkal Majalla" w:cs="Sakkal Majalla"/>
          <w:sz w:val="28"/>
          <w:szCs w:val="28"/>
          <w:rtl/>
        </w:rPr>
      </w:pPr>
      <w:r w:rsidRPr="00725410">
        <w:rPr>
          <w:rFonts w:ascii="Sakkal Majalla" w:hAnsi="Sakkal Majalla" w:cs="Sakkal Majalla"/>
          <w:sz w:val="28"/>
          <w:szCs w:val="28"/>
          <w:rtl/>
        </w:rPr>
        <w:t xml:space="preserve">التحول الرقمي مع وجود الإدارات القديمة التي تعتمد على الأساليب التقليدية لن يكون </w:t>
      </w:r>
      <w:proofErr w:type="spellStart"/>
      <w:r w:rsidRPr="00725410">
        <w:rPr>
          <w:rFonts w:ascii="Sakkal Majalla" w:hAnsi="Sakkal Majalla" w:cs="Sakkal Majalla"/>
          <w:sz w:val="28"/>
          <w:szCs w:val="28"/>
          <w:rtl/>
        </w:rPr>
        <w:t>ناحجًا</w:t>
      </w:r>
      <w:proofErr w:type="spellEnd"/>
      <w:r w:rsidRPr="00725410">
        <w:rPr>
          <w:rFonts w:ascii="Sakkal Majalla" w:hAnsi="Sakkal Majalla" w:cs="Sakkal Majalla"/>
          <w:sz w:val="28"/>
          <w:szCs w:val="28"/>
          <w:rtl/>
        </w:rPr>
        <w:t>، وذلك لأنها غير مؤهلة لقيادة هذا التغيير، وبالتالي تحتاج هذه الإدارات إلى التغيير قبل التفكير في تنفيذ التحول الرقمي.</w:t>
      </w:r>
    </w:p>
    <w:p w14:paraId="38B0842C"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ما هي أهداف التحول الرقمي؟</w:t>
      </w:r>
    </w:p>
    <w:p w14:paraId="66CB4DEB"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توجه الدوافع الكامنة وراء التحول الرقمي المنظمة نحو هدف أو غايات رئيسية. ومع </w:t>
      </w:r>
      <w:proofErr w:type="gramStart"/>
      <w:r w:rsidRPr="008D5D01">
        <w:rPr>
          <w:rFonts w:ascii="Sakkal Majalla" w:hAnsi="Sakkal Majalla" w:cs="Sakkal Majalla"/>
          <w:sz w:val="28"/>
          <w:szCs w:val="28"/>
          <w:rtl/>
        </w:rPr>
        <w:t>ذلك ،</w:t>
      </w:r>
      <w:proofErr w:type="gramEnd"/>
      <w:r w:rsidRPr="008D5D01">
        <w:rPr>
          <w:rFonts w:ascii="Sakkal Majalla" w:hAnsi="Sakkal Majalla" w:cs="Sakkal Majalla"/>
          <w:sz w:val="28"/>
          <w:szCs w:val="28"/>
          <w:rtl/>
        </w:rPr>
        <w:t xml:space="preserve"> ستعتمد الأهداف الفعلية على ما يعتبره قادة الأعمال النطاق المناسب للمبادرة والموارد المتاحة لهم.</w:t>
      </w:r>
    </w:p>
    <w:p w14:paraId="20792A95"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على سبيل </w:t>
      </w:r>
      <w:proofErr w:type="gramStart"/>
      <w:r w:rsidRPr="008D5D01">
        <w:rPr>
          <w:rFonts w:ascii="Sakkal Majalla" w:hAnsi="Sakkal Majalla" w:cs="Sakkal Majalla"/>
          <w:sz w:val="28"/>
          <w:szCs w:val="28"/>
          <w:rtl/>
        </w:rPr>
        <w:t>المثال ،</w:t>
      </w:r>
      <w:proofErr w:type="gramEnd"/>
      <w:r w:rsidRPr="008D5D01">
        <w:rPr>
          <w:rFonts w:ascii="Sakkal Majalla" w:hAnsi="Sakkal Majalla" w:cs="Sakkal Majalla"/>
          <w:sz w:val="28"/>
          <w:szCs w:val="28"/>
          <w:rtl/>
        </w:rPr>
        <w:t xml:space="preserve"> يمكن للمؤسسة التركيز بشكل صارم على هدف تحويل عملية الأعمال ، أو القضاء على الأنشطة الزائدة عن الحاجة أو أتمتة عمليات التسليم اليدوية لمنع أخطاء إدخال البيانات. تعمل عملية الأعمال المجددة، التي تتيحها التقنيات الرقمية، على زيادة الإنتاجية وسرعة الأعمال. يعود هذا النوع من التحول إلى مشاريع إعادة هندسة العمليات التجارية في التسعينيات.</w:t>
      </w:r>
    </w:p>
    <w:p w14:paraId="6363536B"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lastRenderedPageBreak/>
        <w:t xml:space="preserve">خطوة للأمام من تحول عمليات </w:t>
      </w:r>
      <w:proofErr w:type="gramStart"/>
      <w:r w:rsidRPr="008D5D01">
        <w:rPr>
          <w:rFonts w:ascii="Sakkal Majalla" w:hAnsi="Sakkal Majalla" w:cs="Sakkal Majalla"/>
          <w:sz w:val="28"/>
          <w:szCs w:val="28"/>
          <w:rtl/>
        </w:rPr>
        <w:t>الأعمال ،</w:t>
      </w:r>
      <w:proofErr w:type="gramEnd"/>
      <w:r w:rsidRPr="008D5D01">
        <w:rPr>
          <w:rFonts w:ascii="Sakkal Majalla" w:hAnsi="Sakkal Majalla" w:cs="Sakkal Majalla"/>
          <w:sz w:val="28"/>
          <w:szCs w:val="28"/>
          <w:rtl/>
        </w:rPr>
        <w:t xml:space="preserve"> يسعى تحويل نموذج الأعمال إلى إعادة اختراع جزء من الأعمال أو ، ربما العملية بأكملها. يوفر الانتقال من شركة من الطوب وقذائف الهاون إلى الأعمال الرقمية مثالا واحدا على التحول واسع النطاق. وستتطلب المبادرات على هذا النطاق مزيدا من التمويل ومجموعة أوسع من مجموعات المهارات.</w:t>
      </w:r>
    </w:p>
    <w:p w14:paraId="74842009"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قد تسعى المؤسسة أيضا إلى طريق </w:t>
      </w:r>
      <w:proofErr w:type="gramStart"/>
      <w:r w:rsidRPr="008D5D01">
        <w:rPr>
          <w:rFonts w:ascii="Sakkal Majalla" w:hAnsi="Sakkal Majalla" w:cs="Sakkal Majalla"/>
          <w:sz w:val="28"/>
          <w:szCs w:val="28"/>
          <w:rtl/>
        </w:rPr>
        <w:t>وسط ،</w:t>
      </w:r>
      <w:proofErr w:type="gramEnd"/>
      <w:r w:rsidRPr="008D5D01">
        <w:rPr>
          <w:rFonts w:ascii="Sakkal Majalla" w:hAnsi="Sakkal Majalla" w:cs="Sakkal Majalla"/>
          <w:sz w:val="28"/>
          <w:szCs w:val="28"/>
          <w:rtl/>
        </w:rPr>
        <w:t xml:space="preserve"> واختيار وتحويل العمليات ذات الصلة داخل اهتمام تجاري معين مثل تجربة العملاء. تشمل الأنواع الأخرى من التحول تحويل المجال والتحول </w:t>
      </w:r>
      <w:proofErr w:type="gramStart"/>
      <w:r w:rsidRPr="008D5D01">
        <w:rPr>
          <w:rFonts w:ascii="Sakkal Majalla" w:hAnsi="Sakkal Majalla" w:cs="Sakkal Majalla"/>
          <w:sz w:val="28"/>
          <w:szCs w:val="28"/>
          <w:rtl/>
        </w:rPr>
        <w:t>الثقافي ،</w:t>
      </w:r>
      <w:proofErr w:type="gramEnd"/>
      <w:r w:rsidRPr="008D5D01">
        <w:rPr>
          <w:rFonts w:ascii="Sakkal Majalla" w:hAnsi="Sakkal Majalla" w:cs="Sakkal Majalla"/>
          <w:sz w:val="28"/>
          <w:szCs w:val="28"/>
          <w:rtl/>
        </w:rPr>
        <w:t xml:space="preserve"> مع ظهور الهدف الأخير في جميع المبادرات تقريبا.</w:t>
      </w:r>
    </w:p>
    <w:p w14:paraId="0BCDF641" w14:textId="3773F8D0"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ما هي فوائد التحول الرقمي؟</w:t>
      </w:r>
    </w:p>
    <w:p w14:paraId="776CCE30" w14:textId="77777777" w:rsidR="0070039A" w:rsidRPr="0070039A" w:rsidRDefault="0070039A" w:rsidP="00FD39C5">
      <w:pPr>
        <w:spacing w:line="360" w:lineRule="auto"/>
        <w:jc w:val="both"/>
        <w:rPr>
          <w:rFonts w:ascii="Sakkal Majalla" w:hAnsi="Sakkal Majalla" w:cs="Sakkal Majalla"/>
          <w:b/>
          <w:bCs/>
          <w:sz w:val="28"/>
          <w:szCs w:val="28"/>
          <w:rtl/>
        </w:rPr>
      </w:pPr>
      <w:r w:rsidRPr="0070039A">
        <w:rPr>
          <w:rFonts w:ascii="Sakkal Majalla" w:hAnsi="Sakkal Majalla" w:cs="Sakkal Majalla"/>
          <w:b/>
          <w:bCs/>
          <w:sz w:val="28"/>
          <w:szCs w:val="28"/>
          <w:rtl/>
        </w:rPr>
        <w:t>القادة الرقميون الذين يصلون إلى أهداف التحول الخاصة بهم سيحصلون على العديد من المزايا. تشمل مزايا التحول الرقمي الأساسية - جميعها مترابطة ومترابطة - ما يلي:</w:t>
      </w:r>
    </w:p>
    <w:p w14:paraId="242EF895" w14:textId="5A296D99" w:rsidR="0070039A" w:rsidRPr="008D5D01" w:rsidRDefault="008D5D01" w:rsidP="00FD39C5">
      <w:pPr>
        <w:spacing w:line="360" w:lineRule="auto"/>
        <w:jc w:val="both"/>
        <w:rPr>
          <w:rFonts w:ascii="Sakkal Majalla" w:hAnsi="Sakkal Majalla" w:cs="Sakkal Majalla"/>
          <w:sz w:val="28"/>
          <w:szCs w:val="28"/>
          <w:rtl/>
        </w:rPr>
      </w:pPr>
      <w:r w:rsidRPr="00863BFF">
        <w:rPr>
          <w:noProof/>
          <w:color w:val="000000" w:themeColor="text1"/>
        </w:rPr>
        <w:drawing>
          <wp:anchor distT="0" distB="0" distL="114300" distR="114300" simplePos="0" relativeHeight="251660288" behindDoc="1" locked="0" layoutInCell="1" allowOverlap="1" wp14:anchorId="36B33452" wp14:editId="312664B9">
            <wp:simplePos x="0" y="0"/>
            <wp:positionH relativeFrom="margin">
              <wp:posOffset>-485775</wp:posOffset>
            </wp:positionH>
            <wp:positionV relativeFrom="paragraph">
              <wp:posOffset>383540</wp:posOffset>
            </wp:positionV>
            <wp:extent cx="3657600" cy="2009444"/>
            <wp:effectExtent l="0" t="0" r="0" b="0"/>
            <wp:wrapNone/>
            <wp:docPr id="3" name="صورة 3" descr="لماذا يعد التحول الرقمي أمرًا حيويًا لعملك حاليا - Terrific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لماذا يعد التحول الرقمي أمرًا حيويًا لعملك حاليا - Terrific Studio"/>
                    <pic:cNvPicPr>
                      <a:picLocks noChangeAspect="1" noChangeArrowheads="1"/>
                    </pic:cNvPicPr>
                  </pic:nvPicPr>
                  <pic:blipFill rotWithShape="1">
                    <a:blip r:embed="rId10">
                      <a:duotone>
                        <a:schemeClr val="accent1">
                          <a:shade val="45000"/>
                          <a:satMod val="135000"/>
                        </a:schemeClr>
                        <a:prstClr val="white"/>
                      </a:duotone>
                      <a:extLst>
                        <a:ext uri="{BEBA8EAE-BF5A-486C-A8C5-ECC9F3942E4B}">
                          <a14:imgProps xmlns:a14="http://schemas.microsoft.com/office/drawing/2010/main">
                            <a14:imgLayer r:embed="rId11">
                              <a14:imgEffect>
                                <a14:saturation sat="200000"/>
                              </a14:imgEffect>
                            </a14:imgLayer>
                          </a14:imgProps>
                        </a:ext>
                        <a:ext uri="{28A0092B-C50C-407E-A947-70E740481C1C}">
                          <a14:useLocalDpi xmlns:a14="http://schemas.microsoft.com/office/drawing/2010/main" val="0"/>
                        </a:ext>
                      </a:extLst>
                    </a:blip>
                    <a:srcRect l="7621" t="5423" r="7366" b="11914"/>
                    <a:stretch/>
                  </pic:blipFill>
                  <pic:spPr bwMode="auto">
                    <a:xfrm>
                      <a:off x="0" y="0"/>
                      <a:ext cx="3657600" cy="20094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039A" w:rsidRPr="0070039A">
        <w:rPr>
          <w:rFonts w:ascii="Sakkal Majalla" w:hAnsi="Sakkal Majalla" w:cs="Sakkal Majalla"/>
          <w:b/>
          <w:bCs/>
          <w:sz w:val="28"/>
          <w:szCs w:val="28"/>
          <w:rtl/>
        </w:rPr>
        <w:t>•</w:t>
      </w:r>
      <w:r w:rsidR="0070039A" w:rsidRPr="0070039A">
        <w:rPr>
          <w:rFonts w:ascii="Sakkal Majalla" w:hAnsi="Sakkal Majalla" w:cs="Sakkal Majalla"/>
          <w:b/>
          <w:bCs/>
          <w:sz w:val="28"/>
          <w:szCs w:val="28"/>
          <w:rtl/>
        </w:rPr>
        <w:tab/>
      </w:r>
      <w:r w:rsidR="0070039A" w:rsidRPr="008D5D01">
        <w:rPr>
          <w:rFonts w:ascii="Sakkal Majalla" w:hAnsi="Sakkal Majalla" w:cs="Sakkal Majalla"/>
          <w:sz w:val="28"/>
          <w:szCs w:val="28"/>
          <w:rtl/>
        </w:rPr>
        <w:t>زيادة الكفاءة والإنتاجية.</w:t>
      </w:r>
      <w:r w:rsidRPr="008D5D01">
        <w:rPr>
          <w:noProof/>
          <w:color w:val="000000" w:themeColor="text1"/>
        </w:rPr>
        <w:t xml:space="preserve"> </w:t>
      </w:r>
    </w:p>
    <w:p w14:paraId="39032A65"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إدارة أفضل للموارد.</w:t>
      </w:r>
    </w:p>
    <w:p w14:paraId="497E3C5B"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 xml:space="preserve">المزيد من المرونة. </w:t>
      </w:r>
    </w:p>
    <w:p w14:paraId="0ADE5CD5"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خفة حركة أكبر.</w:t>
      </w:r>
    </w:p>
    <w:p w14:paraId="0F9C0ED4"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تحسين مشاركة العملاء وتخصيصهم.</w:t>
      </w:r>
    </w:p>
    <w:p w14:paraId="70F19E60"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زيادة الاستجابة لمتطلبات السوق.</w:t>
      </w:r>
    </w:p>
    <w:p w14:paraId="0055AE08"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تحديث تكنولوجيا المعلومات.</w:t>
      </w:r>
    </w:p>
    <w:p w14:paraId="720224C5"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ابتكار أكبر.</w:t>
      </w:r>
    </w:p>
    <w:p w14:paraId="57499ECA"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وقت أسرع للتسويق بمنتجات وخدمات جديدة.</w:t>
      </w:r>
    </w:p>
    <w:p w14:paraId="3E5D91F6"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زيادة الإيرادات.</w:t>
      </w:r>
    </w:p>
    <w:p w14:paraId="26B55765"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استمرار الملاءمة.</w:t>
      </w:r>
    </w:p>
    <w:p w14:paraId="15E68D0B" w14:textId="77777777" w:rsidR="0070039A" w:rsidRPr="008D5D01" w:rsidRDefault="0070039A" w:rsidP="00FD39C5">
      <w:pPr>
        <w:spacing w:line="360" w:lineRule="auto"/>
        <w:jc w:val="both"/>
        <w:rPr>
          <w:rFonts w:ascii="Sakkal Majalla" w:hAnsi="Sakkal Majalla" w:cs="Sakkal Majalla"/>
          <w:sz w:val="28"/>
          <w:szCs w:val="28"/>
          <w:rtl/>
        </w:rPr>
      </w:pPr>
      <w:r w:rsidRPr="0070039A">
        <w:rPr>
          <w:rFonts w:ascii="Sakkal Majalla" w:hAnsi="Sakkal Majalla" w:cs="Sakkal Majalla"/>
          <w:b/>
          <w:bCs/>
          <w:sz w:val="28"/>
          <w:szCs w:val="28"/>
          <w:rtl/>
        </w:rPr>
        <w:lastRenderedPageBreak/>
        <w:t>ب</w:t>
      </w:r>
      <w:r w:rsidRPr="008D5D01">
        <w:rPr>
          <w:rFonts w:ascii="Sakkal Majalla" w:hAnsi="Sakkal Majalla" w:cs="Sakkal Majalla"/>
          <w:sz w:val="28"/>
          <w:szCs w:val="28"/>
          <w:rtl/>
        </w:rPr>
        <w:t xml:space="preserve">شكل </w:t>
      </w:r>
      <w:proofErr w:type="gramStart"/>
      <w:r w:rsidRPr="008D5D01">
        <w:rPr>
          <w:rFonts w:ascii="Sakkal Majalla" w:hAnsi="Sakkal Majalla" w:cs="Sakkal Majalla"/>
          <w:sz w:val="28"/>
          <w:szCs w:val="28"/>
          <w:rtl/>
        </w:rPr>
        <w:t>عام ،</w:t>
      </w:r>
      <w:proofErr w:type="gramEnd"/>
      <w:r w:rsidRPr="008D5D01">
        <w:rPr>
          <w:rFonts w:ascii="Sakkal Majalla" w:hAnsi="Sakkal Majalla" w:cs="Sakkal Majalla"/>
          <w:sz w:val="28"/>
          <w:szCs w:val="28"/>
          <w:rtl/>
        </w:rPr>
        <w:t xml:space="preserve"> يمكن التحول الرقمي المؤسسات من النجاح في هذا العصر الرقمي: بالنسبة للشركات ، يعني هذا النجاح إيرادات أعلى وأرباحا أكبر. يمكن لأنواع أخرى من </w:t>
      </w:r>
      <w:proofErr w:type="gramStart"/>
      <w:r w:rsidRPr="008D5D01">
        <w:rPr>
          <w:rFonts w:ascii="Sakkal Majalla" w:hAnsi="Sakkal Majalla" w:cs="Sakkal Majalla"/>
          <w:sz w:val="28"/>
          <w:szCs w:val="28"/>
          <w:rtl/>
        </w:rPr>
        <w:t>المنظمات ،</w:t>
      </w:r>
      <w:proofErr w:type="gramEnd"/>
      <w:r w:rsidRPr="008D5D01">
        <w:rPr>
          <w:rFonts w:ascii="Sakkal Majalla" w:hAnsi="Sakkal Majalla" w:cs="Sakkal Majalla"/>
          <w:sz w:val="28"/>
          <w:szCs w:val="28"/>
          <w:rtl/>
        </w:rPr>
        <w:t xml:space="preserve"> مثل المؤسسات غير الربحية والوكالات الحكومية ، تلبية احتياجات أصحاب المصلحة بشكل أفضل أو تحسين خدمات المواطنين.</w:t>
      </w:r>
    </w:p>
    <w:p w14:paraId="48BDA02F" w14:textId="42266194"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ما هي تقنيات التحول الرقمي؟</w:t>
      </w:r>
    </w:p>
    <w:p w14:paraId="2DB705F7"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تقود التكنولوجيا الحاجة إلى التحول الرقمي وتدعم </w:t>
      </w:r>
      <w:proofErr w:type="spellStart"/>
      <w:r w:rsidRPr="008D5D01">
        <w:rPr>
          <w:rFonts w:ascii="Sakkal Majalla" w:hAnsi="Sakkal Majalla" w:cs="Sakkal Majalla"/>
          <w:sz w:val="28"/>
          <w:szCs w:val="28"/>
          <w:rtl/>
        </w:rPr>
        <w:t>رقمنة</w:t>
      </w:r>
      <w:proofErr w:type="spellEnd"/>
      <w:r w:rsidRPr="008D5D01">
        <w:rPr>
          <w:rFonts w:ascii="Sakkal Majalla" w:hAnsi="Sakkal Majalla" w:cs="Sakkal Majalla"/>
          <w:sz w:val="28"/>
          <w:szCs w:val="28"/>
          <w:rtl/>
        </w:rPr>
        <w:t xml:space="preserve"> المؤسسة. على الرغم من عدم وجود تطبيق أو تقنية واحدة تمكن </w:t>
      </w:r>
      <w:proofErr w:type="gramStart"/>
      <w:r w:rsidRPr="008D5D01">
        <w:rPr>
          <w:rFonts w:ascii="Sakkal Majalla" w:hAnsi="Sakkal Majalla" w:cs="Sakkal Majalla"/>
          <w:sz w:val="28"/>
          <w:szCs w:val="28"/>
          <w:rtl/>
        </w:rPr>
        <w:t>التحول ،</w:t>
      </w:r>
      <w:proofErr w:type="gramEnd"/>
      <w:r w:rsidRPr="008D5D01">
        <w:rPr>
          <w:rFonts w:ascii="Sakkal Majalla" w:hAnsi="Sakkal Majalla" w:cs="Sakkal Majalla"/>
          <w:sz w:val="28"/>
          <w:szCs w:val="28"/>
          <w:rtl/>
        </w:rPr>
        <w:t xml:space="preserve"> إلا أن العديد من تقنيات التحول الرقمي ضرورية </w:t>
      </w:r>
      <w:proofErr w:type="spellStart"/>
      <w:r w:rsidRPr="008D5D01">
        <w:rPr>
          <w:rFonts w:ascii="Sakkal Majalla" w:hAnsi="Sakkal Majalla" w:cs="Sakkal Majalla"/>
          <w:sz w:val="28"/>
          <w:szCs w:val="28"/>
          <w:rtl/>
        </w:rPr>
        <w:t>للرقمنة</w:t>
      </w:r>
      <w:proofErr w:type="spellEnd"/>
      <w:r w:rsidRPr="008D5D01">
        <w:rPr>
          <w:rFonts w:ascii="Sakkal Majalla" w:hAnsi="Sakkal Majalla" w:cs="Sakkal Majalla"/>
          <w:sz w:val="28"/>
          <w:szCs w:val="28"/>
          <w:rtl/>
        </w:rPr>
        <w:t>:</w:t>
      </w:r>
    </w:p>
    <w:p w14:paraId="616C94DE" w14:textId="1909A457"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 xml:space="preserve">الحوسبة السحابية. من خلال خدمات الحوسبة المرنة وتخزين </w:t>
      </w:r>
      <w:proofErr w:type="gramStart"/>
      <w:r w:rsidRPr="00652AD0">
        <w:rPr>
          <w:rFonts w:ascii="Sakkal Majalla" w:hAnsi="Sakkal Majalla" w:cs="Sakkal Majalla"/>
          <w:sz w:val="28"/>
          <w:szCs w:val="28"/>
          <w:rtl/>
        </w:rPr>
        <w:t>البيانات ،</w:t>
      </w:r>
      <w:proofErr w:type="gramEnd"/>
      <w:r w:rsidRPr="00652AD0">
        <w:rPr>
          <w:rFonts w:ascii="Sakkal Majalla" w:hAnsi="Sakkal Majalla" w:cs="Sakkal Majalla"/>
          <w:sz w:val="28"/>
          <w:szCs w:val="28"/>
          <w:rtl/>
        </w:rPr>
        <w:t xml:space="preserve"> غالبا ما توفر الحوسبة السحابية الأساس لمبادرات التحول ، إلى جانب عروض مثل أنظمة </w:t>
      </w:r>
      <w:r w:rsidRPr="00652AD0">
        <w:rPr>
          <w:rFonts w:ascii="Sakkal Majalla" w:hAnsi="Sakkal Majalla" w:cs="Sakkal Majalla"/>
          <w:sz w:val="28"/>
          <w:szCs w:val="28"/>
        </w:rPr>
        <w:t>CRM</w:t>
      </w:r>
      <w:r w:rsidRPr="00652AD0">
        <w:rPr>
          <w:rFonts w:ascii="Sakkal Majalla" w:hAnsi="Sakkal Majalla" w:cs="Sakkal Majalla"/>
          <w:sz w:val="28"/>
          <w:szCs w:val="28"/>
          <w:rtl/>
        </w:rPr>
        <w:t xml:space="preserve"> و </w:t>
      </w:r>
      <w:r w:rsidRPr="00652AD0">
        <w:rPr>
          <w:rFonts w:ascii="Sakkal Majalla" w:hAnsi="Sakkal Majalla" w:cs="Sakkal Majalla"/>
          <w:sz w:val="28"/>
          <w:szCs w:val="28"/>
        </w:rPr>
        <w:t>ERP</w:t>
      </w:r>
      <w:r w:rsidRPr="00652AD0">
        <w:rPr>
          <w:rFonts w:ascii="Sakkal Majalla" w:hAnsi="Sakkal Majalla" w:cs="Sakkal Majalla"/>
          <w:sz w:val="28"/>
          <w:szCs w:val="28"/>
          <w:rtl/>
        </w:rPr>
        <w:t xml:space="preserve"> المستندة إلى السحابة.</w:t>
      </w:r>
    </w:p>
    <w:p w14:paraId="1D97F512" w14:textId="1EF07175"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تكنولوجيا المعلومات السلعية. يمنح المؤسسة القدرة على تركيز دولارات الاستثمار وموارد الأشخاص على تخصيصات تكنولوجيا المعلومات التي تميزها في السوق.</w:t>
      </w:r>
    </w:p>
    <w:p w14:paraId="69A18702" w14:textId="530DFBF3"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منصات الهاتف المحمول. تمكين العمل من الحدوث أينما ومتى كانت.</w:t>
      </w:r>
    </w:p>
    <w:p w14:paraId="74C53EE6" w14:textId="3333B91F"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التعلم الآلي (</w:t>
      </w:r>
      <w:r w:rsidRPr="00652AD0">
        <w:rPr>
          <w:rFonts w:ascii="Sakkal Majalla" w:hAnsi="Sakkal Majalla" w:cs="Sakkal Majalla"/>
          <w:sz w:val="28"/>
          <w:szCs w:val="28"/>
        </w:rPr>
        <w:t>ML</w:t>
      </w:r>
      <w:r w:rsidRPr="00652AD0">
        <w:rPr>
          <w:rFonts w:ascii="Sakkal Majalla" w:hAnsi="Sakkal Majalla" w:cs="Sakkal Majalla"/>
          <w:sz w:val="28"/>
          <w:szCs w:val="28"/>
          <w:rtl/>
        </w:rPr>
        <w:t>) والذكاء الذكاء الاصطناعي. عندما تغذيها برامج البيانات الشاملة، قم بتزويد المؤسسات برؤى لاتخاذ قرارات أسرع وأكثر دقة حول المبيعات والتسويق وتطوير المنتجات والمجالات الإستراتيجية الأخرى.</w:t>
      </w:r>
    </w:p>
    <w:p w14:paraId="4E0B0254" w14:textId="5ED8D0E8"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الحوسبة المتطورة. يوفر مستوى آخر للحوسبة والتخزين للمؤسسات، مما يتيح حالات الاستخدام في الصناعات بما في ذلك التصنيع والرعاية الصحية والبيع بالتجزئة.</w:t>
      </w:r>
    </w:p>
    <w:p w14:paraId="17652543" w14:textId="16BC175D"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إنترنت الأشياء. يولد كميات هائلة من البيانات من خلال أجهزة استشعار مضمنة في عدد لا يحصى من الأجهزة; يمكن أن يؤدي جمع البيانات الضخمة الناتج إلى تغذية تحليلات البيانات المستندة إلى السحابة أو الحافة.</w:t>
      </w:r>
    </w:p>
    <w:p w14:paraId="1E533F87" w14:textId="44BE1870" w:rsidR="0070039A" w:rsidRPr="00652AD0" w:rsidRDefault="0070039A" w:rsidP="00652AD0">
      <w:pPr>
        <w:pStyle w:val="a5"/>
        <w:numPr>
          <w:ilvl w:val="0"/>
          <w:numId w:val="16"/>
        </w:numPr>
        <w:spacing w:line="360" w:lineRule="auto"/>
        <w:jc w:val="both"/>
        <w:rPr>
          <w:rFonts w:ascii="Sakkal Majalla" w:hAnsi="Sakkal Majalla" w:cs="Sakkal Majalla"/>
          <w:sz w:val="28"/>
          <w:szCs w:val="28"/>
          <w:rtl/>
        </w:rPr>
      </w:pPr>
      <w:r w:rsidRPr="00652AD0">
        <w:rPr>
          <w:rFonts w:ascii="Sakkal Majalla" w:hAnsi="Sakkal Majalla" w:cs="Sakkal Majalla"/>
          <w:sz w:val="28"/>
          <w:szCs w:val="28"/>
          <w:rtl/>
        </w:rPr>
        <w:t xml:space="preserve">الأتمتة الفائقة. يتضمن تقنيات مثل التعلم الآلي والذكاء الذكاء الاصطناعي وتقنية </w:t>
      </w:r>
      <w:r w:rsidRPr="00652AD0">
        <w:rPr>
          <w:rFonts w:ascii="Sakkal Majalla" w:hAnsi="Sakkal Majalla" w:cs="Sakkal Majalla"/>
          <w:sz w:val="28"/>
          <w:szCs w:val="28"/>
        </w:rPr>
        <w:t>RPA</w:t>
      </w:r>
      <w:r w:rsidRPr="00652AD0">
        <w:rPr>
          <w:rFonts w:ascii="Sakkal Majalla" w:hAnsi="Sakkal Majalla" w:cs="Sakkal Majalla"/>
          <w:sz w:val="28"/>
          <w:szCs w:val="28"/>
          <w:rtl/>
        </w:rPr>
        <w:t xml:space="preserve"> وإدارة عمليات الأعمال لتوسيع نطاق الأتمتة عبر المؤسسة.</w:t>
      </w:r>
    </w:p>
    <w:p w14:paraId="7AB8DCC1" w14:textId="106798D9"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lastRenderedPageBreak/>
        <w:t xml:space="preserve">تساعد التقنيات التحويلية الناشئة الإضافية المؤسسات على التحرك بشكل أسرع والعمل بكفاءة أكبر وإنشاء منتجات وخدمات </w:t>
      </w:r>
      <w:proofErr w:type="gramStart"/>
      <w:r w:rsidRPr="008D5D01">
        <w:rPr>
          <w:rFonts w:ascii="Sakkal Majalla" w:hAnsi="Sakkal Majalla" w:cs="Sakkal Majalla"/>
          <w:sz w:val="28"/>
          <w:szCs w:val="28"/>
          <w:rtl/>
        </w:rPr>
        <w:t>جديدة ،</w:t>
      </w:r>
      <w:proofErr w:type="gramEnd"/>
      <w:r w:rsidRPr="008D5D01">
        <w:rPr>
          <w:rFonts w:ascii="Sakkal Majalla" w:hAnsi="Sakkal Majalla" w:cs="Sakkal Majalla"/>
          <w:sz w:val="28"/>
          <w:szCs w:val="28"/>
          <w:rtl/>
        </w:rPr>
        <w:t xml:space="preserve"> بما في ذلك ما يلي:</w:t>
      </w:r>
    </w:p>
    <w:p w14:paraId="20F9D997" w14:textId="493A6B4C" w:rsidR="0070039A" w:rsidRPr="008D5D01" w:rsidRDefault="0070039A" w:rsidP="00FD39C5">
      <w:pPr>
        <w:spacing w:line="24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الذكاء الاصطناعي التوليدي</w:t>
      </w:r>
    </w:p>
    <w:p w14:paraId="2C1D4AE7" w14:textId="77777777" w:rsidR="0070039A" w:rsidRPr="008D5D01" w:rsidRDefault="0070039A" w:rsidP="00FD39C5">
      <w:pPr>
        <w:spacing w:line="24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r>
      <w:proofErr w:type="spellStart"/>
      <w:r w:rsidRPr="008D5D01">
        <w:rPr>
          <w:rFonts w:ascii="Sakkal Majalla" w:hAnsi="Sakkal Majalla" w:cs="Sakkal Majalla"/>
          <w:sz w:val="28"/>
          <w:szCs w:val="28"/>
          <w:rtl/>
        </w:rPr>
        <w:t>بلوكتشين</w:t>
      </w:r>
      <w:proofErr w:type="spellEnd"/>
    </w:p>
    <w:p w14:paraId="7ACF399C" w14:textId="77777777" w:rsidR="0070039A" w:rsidRPr="008D5D01" w:rsidRDefault="0070039A" w:rsidP="00FD39C5">
      <w:pPr>
        <w:spacing w:line="24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5 جي</w:t>
      </w:r>
    </w:p>
    <w:p w14:paraId="7AE210A0" w14:textId="673C86E8" w:rsidR="0070039A" w:rsidRPr="008D5D01" w:rsidRDefault="0070039A" w:rsidP="00FD39C5">
      <w:pPr>
        <w:spacing w:line="24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الواقع المعزز (</w:t>
      </w:r>
      <w:r w:rsidRPr="008D5D01">
        <w:rPr>
          <w:rFonts w:ascii="Sakkal Majalla" w:hAnsi="Sakkal Majalla" w:cs="Sakkal Majalla"/>
          <w:sz w:val="28"/>
          <w:szCs w:val="28"/>
        </w:rPr>
        <w:t>AR</w:t>
      </w:r>
      <w:r w:rsidRPr="008D5D01">
        <w:rPr>
          <w:rFonts w:ascii="Sakkal Majalla" w:hAnsi="Sakkal Majalla" w:cs="Sakkal Majalla"/>
          <w:sz w:val="28"/>
          <w:szCs w:val="28"/>
          <w:rtl/>
        </w:rPr>
        <w:t>) والواقع الافتراضي (</w:t>
      </w:r>
      <w:r w:rsidRPr="008D5D01">
        <w:rPr>
          <w:rFonts w:ascii="Sakkal Majalla" w:hAnsi="Sakkal Majalla" w:cs="Sakkal Majalla"/>
          <w:sz w:val="28"/>
          <w:szCs w:val="28"/>
        </w:rPr>
        <w:t>VR</w:t>
      </w:r>
      <w:r w:rsidRPr="008D5D01">
        <w:rPr>
          <w:rFonts w:ascii="Sakkal Majalla" w:hAnsi="Sakkal Majalla" w:cs="Sakkal Majalla"/>
          <w:sz w:val="28"/>
          <w:szCs w:val="28"/>
          <w:rtl/>
        </w:rPr>
        <w:t>)</w:t>
      </w:r>
    </w:p>
    <w:p w14:paraId="4DA4CD2D" w14:textId="4D0F8276"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r>
      <w:proofErr w:type="spellStart"/>
      <w:r w:rsidRPr="008D5D01">
        <w:rPr>
          <w:rFonts w:ascii="Sakkal Majalla" w:hAnsi="Sakkal Majalla" w:cs="Sakkal Majalla"/>
          <w:sz w:val="28"/>
          <w:szCs w:val="28"/>
          <w:rtl/>
        </w:rPr>
        <w:t>الميتافيرس</w:t>
      </w:r>
      <w:proofErr w:type="spellEnd"/>
    </w:p>
    <w:p w14:paraId="46600559" w14:textId="0E754C51"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غالبا ما تستخدم تقنيات التحويل </w:t>
      </w:r>
      <w:proofErr w:type="gramStart"/>
      <w:r w:rsidRPr="008D5D01">
        <w:rPr>
          <w:rFonts w:ascii="Sakkal Majalla" w:hAnsi="Sakkal Majalla" w:cs="Sakkal Majalla"/>
          <w:sz w:val="28"/>
          <w:szCs w:val="28"/>
          <w:rtl/>
        </w:rPr>
        <w:t>معا ،</w:t>
      </w:r>
      <w:proofErr w:type="gramEnd"/>
      <w:r w:rsidRPr="008D5D01">
        <w:rPr>
          <w:rFonts w:ascii="Sakkal Majalla" w:hAnsi="Sakkal Majalla" w:cs="Sakkal Majalla"/>
          <w:sz w:val="28"/>
          <w:szCs w:val="28"/>
          <w:rtl/>
        </w:rPr>
        <w:t xml:space="preserve"> بدلا من عمليات النشر المعزولة. قد تستخدم الشركة </w:t>
      </w:r>
      <w:proofErr w:type="gramStart"/>
      <w:r w:rsidRPr="008D5D01">
        <w:rPr>
          <w:rFonts w:ascii="Sakkal Majalla" w:hAnsi="Sakkal Majalla" w:cs="Sakkal Majalla"/>
          <w:sz w:val="28"/>
          <w:szCs w:val="28"/>
          <w:rtl/>
        </w:rPr>
        <w:t>المصنعة ،</w:t>
      </w:r>
      <w:proofErr w:type="gramEnd"/>
      <w:r w:rsidRPr="008D5D01">
        <w:rPr>
          <w:rFonts w:ascii="Sakkal Majalla" w:hAnsi="Sakkal Majalla" w:cs="Sakkal Majalla"/>
          <w:sz w:val="28"/>
          <w:szCs w:val="28"/>
          <w:rtl/>
        </w:rPr>
        <w:t xml:space="preserve"> على سبيل المثال ، 5</w:t>
      </w:r>
      <w:r w:rsidRPr="008D5D01">
        <w:rPr>
          <w:rFonts w:ascii="Sakkal Majalla" w:hAnsi="Sakkal Majalla" w:cs="Sakkal Majalla"/>
          <w:sz w:val="28"/>
          <w:szCs w:val="28"/>
        </w:rPr>
        <w:t>G</w:t>
      </w:r>
      <w:r w:rsidRPr="008D5D01">
        <w:rPr>
          <w:rFonts w:ascii="Sakkal Majalla" w:hAnsi="Sakkal Majalla" w:cs="Sakkal Majalla"/>
          <w:sz w:val="28"/>
          <w:szCs w:val="28"/>
          <w:rtl/>
        </w:rPr>
        <w:t xml:space="preserve"> لزيادة سرعة الاتصال لإتاحة المزيد من البيانات من أجهزة إنترنت الأشياء. يمكن لهذا العمل بعد ذلك تحليل البيانات الموجودة في السحابة لاكتساب نظرة ثاقبة للعمليات عبر </w:t>
      </w:r>
      <w:proofErr w:type="gramStart"/>
      <w:r w:rsidRPr="008D5D01">
        <w:rPr>
          <w:rFonts w:ascii="Sakkal Majalla" w:hAnsi="Sakkal Majalla" w:cs="Sakkal Majalla"/>
          <w:sz w:val="28"/>
          <w:szCs w:val="28"/>
          <w:rtl/>
        </w:rPr>
        <w:t>المصانع ،</w:t>
      </w:r>
      <w:proofErr w:type="gramEnd"/>
      <w:r w:rsidRPr="008D5D01">
        <w:rPr>
          <w:rFonts w:ascii="Sakkal Majalla" w:hAnsi="Sakkal Majalla" w:cs="Sakkal Majalla"/>
          <w:sz w:val="28"/>
          <w:szCs w:val="28"/>
          <w:rtl/>
        </w:rPr>
        <w:t xml:space="preserve"> مع إجراء تحليلات على الحافة لفهم الظروف في المصنع المحلي. يمكن استخدام التعلم الآلي للصيانة </w:t>
      </w:r>
      <w:proofErr w:type="gramStart"/>
      <w:r w:rsidRPr="008D5D01">
        <w:rPr>
          <w:rFonts w:ascii="Sakkal Majalla" w:hAnsi="Sakkal Majalla" w:cs="Sakkal Majalla"/>
          <w:sz w:val="28"/>
          <w:szCs w:val="28"/>
          <w:rtl/>
        </w:rPr>
        <w:t>التنبؤية ،</w:t>
      </w:r>
      <w:proofErr w:type="gramEnd"/>
      <w:r w:rsidRPr="008D5D01">
        <w:rPr>
          <w:rFonts w:ascii="Sakkal Majalla" w:hAnsi="Sakkal Majalla" w:cs="Sakkal Majalla"/>
          <w:sz w:val="28"/>
          <w:szCs w:val="28"/>
          <w:rtl/>
        </w:rPr>
        <w:t xml:space="preserve"> حيث يلعب جانب رؤية الكمبيوتر في الذكاء الاصطناعي دورا في إدارة الجودة.</w:t>
      </w:r>
    </w:p>
    <w:p w14:paraId="6CBA048A" w14:textId="44FD656A" w:rsidR="0070039A" w:rsidRPr="008D5D01" w:rsidRDefault="00725410" w:rsidP="00FD39C5">
      <w:pPr>
        <w:spacing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w:drawing>
          <wp:anchor distT="0" distB="0" distL="114300" distR="114300" simplePos="0" relativeHeight="251663360" behindDoc="0" locked="0" layoutInCell="1" allowOverlap="1" wp14:anchorId="6B19ADA9" wp14:editId="134EB660">
            <wp:simplePos x="0" y="0"/>
            <wp:positionH relativeFrom="column">
              <wp:posOffset>2562225</wp:posOffset>
            </wp:positionH>
            <wp:positionV relativeFrom="paragraph">
              <wp:posOffset>735964</wp:posOffset>
            </wp:positionV>
            <wp:extent cx="3163570" cy="2333625"/>
            <wp:effectExtent l="19050" t="19050" r="17780" b="28575"/>
            <wp:wrapNone/>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rotWithShape="1">
                    <a:blip r:embed="rId12" cstate="print">
                      <a:extLst>
                        <a:ext uri="{28A0092B-C50C-407E-A947-70E740481C1C}">
                          <a14:useLocalDpi xmlns:a14="http://schemas.microsoft.com/office/drawing/2010/main" val="0"/>
                        </a:ext>
                      </a:extLst>
                    </a:blip>
                    <a:srcRect l="1974" t="13272" r="2780" b="9241"/>
                    <a:stretch/>
                  </pic:blipFill>
                  <pic:spPr bwMode="auto">
                    <a:xfrm>
                      <a:off x="0" y="0"/>
                      <a:ext cx="3163970" cy="2333920"/>
                    </a:xfrm>
                    <a:prstGeom prst="rect">
                      <a:avLst/>
                    </a:prstGeom>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039A" w:rsidRPr="008D5D01">
        <w:rPr>
          <w:rFonts w:ascii="Sakkal Majalla" w:hAnsi="Sakkal Majalla" w:cs="Sakkal Majalla"/>
          <w:sz w:val="28"/>
          <w:szCs w:val="28"/>
          <w:rtl/>
        </w:rPr>
        <w:t xml:space="preserve">قال ماكس </w:t>
      </w:r>
      <w:proofErr w:type="spellStart"/>
      <w:proofErr w:type="gramStart"/>
      <w:r w:rsidR="0070039A" w:rsidRPr="008D5D01">
        <w:rPr>
          <w:rFonts w:ascii="Sakkal Majalla" w:hAnsi="Sakkal Majalla" w:cs="Sakkal Majalla"/>
          <w:sz w:val="28"/>
          <w:szCs w:val="28"/>
          <w:rtl/>
        </w:rPr>
        <w:t>إيفانيكوف</w:t>
      </w:r>
      <w:proofErr w:type="spellEnd"/>
      <w:r w:rsidR="0070039A" w:rsidRPr="008D5D01">
        <w:rPr>
          <w:rFonts w:ascii="Sakkal Majalla" w:hAnsi="Sakkal Majalla" w:cs="Sakkal Majalla"/>
          <w:sz w:val="28"/>
          <w:szCs w:val="28"/>
          <w:rtl/>
        </w:rPr>
        <w:t xml:space="preserve"> ،</w:t>
      </w:r>
      <w:proofErr w:type="gramEnd"/>
      <w:r w:rsidR="0070039A" w:rsidRPr="008D5D01">
        <w:rPr>
          <w:rFonts w:ascii="Sakkal Majalla" w:hAnsi="Sakkal Majalla" w:cs="Sakkal Majalla"/>
          <w:sz w:val="28"/>
          <w:szCs w:val="28"/>
          <w:rtl/>
        </w:rPr>
        <w:t xml:space="preserve"> رئيس إنترنت الأشياء في </w:t>
      </w:r>
      <w:proofErr w:type="spellStart"/>
      <w:r w:rsidR="0070039A" w:rsidRPr="008D5D01">
        <w:rPr>
          <w:rFonts w:ascii="Sakkal Majalla" w:hAnsi="Sakkal Majalla" w:cs="Sakkal Majalla"/>
          <w:sz w:val="28"/>
          <w:szCs w:val="28"/>
        </w:rPr>
        <w:t>DataArt</w:t>
      </w:r>
      <w:proofErr w:type="spellEnd"/>
      <w:r w:rsidR="0070039A" w:rsidRPr="008D5D01">
        <w:rPr>
          <w:rFonts w:ascii="Sakkal Majalla" w:hAnsi="Sakkal Majalla" w:cs="Sakkal Majalla"/>
          <w:sz w:val="28"/>
          <w:szCs w:val="28"/>
          <w:rtl/>
        </w:rPr>
        <w:t xml:space="preserve"> ، وهي شركة هندسة برمجيات مقرها نيويورك: "أي مشروع ابتكار هو دائما مزيج من التقنيات المختلفة والعمليات المصممة بدقة والتي تهدف إلى تحقيق أهداف العمل".</w:t>
      </w:r>
    </w:p>
    <w:p w14:paraId="0FFEC4B1" w14:textId="75B22038" w:rsidR="00FD39C5" w:rsidRDefault="00725410" w:rsidP="00FD39C5">
      <w:pPr>
        <w:bidi w:val="0"/>
        <w:spacing w:line="360" w:lineRule="auto"/>
        <w:rPr>
          <w:rFonts w:ascii="Sakkal Majalla" w:hAnsi="Sakkal Majalla" w:cs="Sakkal Majalla"/>
          <w:b/>
          <w:bCs/>
          <w:sz w:val="28"/>
          <w:szCs w:val="28"/>
        </w:rPr>
      </w:pPr>
      <w:r w:rsidRPr="00863BFF">
        <w:rPr>
          <w:rFonts w:ascii="Simplified Arabic" w:hAnsi="Simplified Arabic" w:cs="Simplified Arabic"/>
          <w:noProof/>
          <w:color w:val="000000" w:themeColor="text1"/>
          <w:sz w:val="28"/>
          <w:szCs w:val="28"/>
        </w:rPr>
        <w:drawing>
          <wp:anchor distT="0" distB="0" distL="114300" distR="114300" simplePos="0" relativeHeight="251662336" behindDoc="0" locked="0" layoutInCell="1" allowOverlap="1" wp14:anchorId="39981769" wp14:editId="3DBBF8B5">
            <wp:simplePos x="0" y="0"/>
            <wp:positionH relativeFrom="page">
              <wp:posOffset>704850</wp:posOffset>
            </wp:positionH>
            <wp:positionV relativeFrom="paragraph">
              <wp:posOffset>13334</wp:posOffset>
            </wp:positionV>
            <wp:extent cx="2779750" cy="2219325"/>
            <wp:effectExtent l="0" t="0" r="1905" b="0"/>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a:picLocks noChangeAspect="1" noChangeArrowheads="1"/>
                    </pic:cNvPicPr>
                  </pic:nvPicPr>
                  <pic:blipFill>
                    <a:blip r:embed="rId13"/>
                    <a:srcRect l="9017" r="9017"/>
                    <a:stretch>
                      <a:fillRect/>
                    </a:stretch>
                  </pic:blipFill>
                  <pic:spPr bwMode="auto">
                    <a:xfrm>
                      <a:off x="0" y="0"/>
                      <a:ext cx="2782085" cy="22211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E956F2" w14:textId="50A1B2AE" w:rsidR="00FD39C5" w:rsidRDefault="00FD39C5" w:rsidP="00FD39C5">
      <w:pPr>
        <w:bidi w:val="0"/>
        <w:spacing w:line="360" w:lineRule="auto"/>
        <w:rPr>
          <w:rFonts w:ascii="Sakkal Majalla" w:hAnsi="Sakkal Majalla" w:cs="Sakkal Majalla"/>
          <w:b/>
          <w:bCs/>
          <w:sz w:val="28"/>
          <w:szCs w:val="28"/>
        </w:rPr>
      </w:pPr>
    </w:p>
    <w:p w14:paraId="23B535C8" w14:textId="77777777" w:rsidR="00FD39C5" w:rsidRDefault="00FD39C5" w:rsidP="00FD39C5">
      <w:pPr>
        <w:bidi w:val="0"/>
        <w:spacing w:line="360" w:lineRule="auto"/>
        <w:rPr>
          <w:rFonts w:ascii="Sakkal Majalla" w:hAnsi="Sakkal Majalla" w:cs="Sakkal Majalla"/>
          <w:b/>
          <w:bCs/>
          <w:sz w:val="28"/>
          <w:szCs w:val="28"/>
          <w:rtl/>
        </w:rPr>
      </w:pPr>
    </w:p>
    <w:p w14:paraId="1EFD2123" w14:textId="77777777" w:rsidR="00FD39C5" w:rsidRDefault="00FD39C5" w:rsidP="00FD39C5">
      <w:pPr>
        <w:bidi w:val="0"/>
        <w:spacing w:line="360" w:lineRule="auto"/>
        <w:rPr>
          <w:rFonts w:ascii="Sakkal Majalla" w:hAnsi="Sakkal Majalla" w:cs="Sakkal Majalla"/>
          <w:b/>
          <w:bCs/>
          <w:sz w:val="28"/>
          <w:szCs w:val="28"/>
          <w:rtl/>
        </w:rPr>
      </w:pPr>
    </w:p>
    <w:p w14:paraId="5F0DFECE" w14:textId="010B161B" w:rsidR="008D5D01" w:rsidRDefault="008D5D01" w:rsidP="00B5391D">
      <w:pPr>
        <w:spacing w:line="360" w:lineRule="auto"/>
        <w:jc w:val="center"/>
        <w:rPr>
          <w:rFonts w:ascii="Sakkal Majalla" w:hAnsi="Sakkal Majalla" w:cs="Sakkal Majalla"/>
          <w:b/>
          <w:bCs/>
          <w:sz w:val="28"/>
          <w:szCs w:val="28"/>
        </w:rPr>
      </w:pPr>
    </w:p>
    <w:p w14:paraId="22B33E97" w14:textId="77777777" w:rsidR="00B5391D" w:rsidRDefault="00B5391D" w:rsidP="00FD39C5">
      <w:pPr>
        <w:spacing w:line="360" w:lineRule="auto"/>
        <w:rPr>
          <w:rFonts w:ascii="Sakkal Majalla" w:hAnsi="Sakkal Majalla" w:cs="Sakkal Majalla"/>
          <w:b/>
          <w:bCs/>
          <w:sz w:val="28"/>
          <w:szCs w:val="28"/>
          <w:rtl/>
        </w:rPr>
      </w:pPr>
    </w:p>
    <w:p w14:paraId="2B0B2B66" w14:textId="77777777" w:rsidR="00725410" w:rsidRDefault="00725410" w:rsidP="00FD39C5">
      <w:pPr>
        <w:spacing w:line="360" w:lineRule="auto"/>
        <w:rPr>
          <w:rFonts w:ascii="Sakkal Majalla" w:hAnsi="Sakkal Majalla" w:cs="Sakkal Majalla"/>
          <w:b/>
          <w:bCs/>
          <w:sz w:val="28"/>
          <w:szCs w:val="28"/>
          <w:rtl/>
        </w:rPr>
      </w:pPr>
    </w:p>
    <w:p w14:paraId="374D20D6" w14:textId="6F40FBDC"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lastRenderedPageBreak/>
        <w:t>رؤية 2030 وأدوارها في التحول الرقمي:</w:t>
      </w:r>
    </w:p>
    <w:p w14:paraId="24F19194"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تلعب رؤية 2030 دورًا محوريًا في دفع عملية التحول الرقمي في المملكة العربية السعودية، حيث وضعت إطارًا استراتيجيًا شاملاً يهدف إلى تطوير البنية التحتية الرقمية وتعزيز الكفاءة المؤسسية في جميع القطاعات. تستند الرؤية إلى رسائل واضحة تتعلق بزيادة مستوى الأداء الحكومي وتوفير خدمات تتسم بالسرعة والكفاءة عن طريق تبني التكنولوجيا الرقمية الحديثة. وقد أُعطيت أهمية كبيرة لتشكيل بيئة تمكينية تعتمد على بناء القدرات الرقمية للكوادر والمؤسسات، مع التركيز على تحسين مستوى التفاعل مع المستفيدين وتقديم حلول تقنية ترفع من إنتاجية وكفاءة العمل.</w:t>
      </w:r>
    </w:p>
    <w:p w14:paraId="626A9A74"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كما أن الرؤية تعزز الدور التنموي للقطاع الخاص من خلال تشجيع الابتكار والتحول الرقمي كوسيلة لزيادة القدرة التنافسية وتحقيق تنمية مستدامة. وتعمل السياسات الوطنية والإجراءات التنظيمية المرتبطة برؤية 2030 على إرساء معايير موحدة لترقية جودة الخدمات وتحقيق أعلى مستويات الكفاءة من خلال اعتماد الأدوات الرقمية، وذلك في إطار منظومة متكاملة من الحوكمة الرقمية التي تضمن الامتثال للمتطلبات التنظيمية والأمنية.</w:t>
      </w:r>
    </w:p>
    <w:p w14:paraId="7EE0F97E" w14:textId="6E20767D" w:rsidR="00F57E96"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وفي سياق الأدوار التي تلعبها الرؤية، تم وضع أهداف واضحة تتعلق بتعزيز البنى التحتية الرقمية، وتطوير القدرات المؤسسية، وتحفيز ثقافة الابتكار، مع الاهتمام بجودة البيانات وأمن المعلومات. كما أن الرؤية تسعى إلى تحفيز القطاع الحكومي والخاص على تبني مبادرات رقمية متنوعة، تتعلق بتحسين عمليات الأعمال، وتخفيض التكاليف، وتقديم خدمات أكثر ملاءمة وفعالية. عبر هذه المبادرات، يُراد تعزيز الكفاءة المؤسسية وتفعيل التفاعل بين المؤسسات والمستفيدين بشكل أكثر مرونة واستجابةً للتحديات والمتغيرات المتسارعة، مما يسهم في تقديم نموذج مؤسسي يتسم بالابتكار والكفاءة العالية.</w:t>
      </w:r>
    </w:p>
    <w:p w14:paraId="6E6E8DC5" w14:textId="7A06715C" w:rsidR="00FD39C5" w:rsidRDefault="00FD39C5" w:rsidP="00FD39C5">
      <w:pPr>
        <w:spacing w:line="360" w:lineRule="auto"/>
        <w:jc w:val="both"/>
        <w:rPr>
          <w:rFonts w:ascii="Sakkal Majalla" w:hAnsi="Sakkal Majalla" w:cs="Sakkal Majalla"/>
          <w:sz w:val="28"/>
          <w:szCs w:val="28"/>
          <w:rtl/>
        </w:rPr>
      </w:pPr>
      <w:r>
        <w:rPr>
          <w:rFonts w:ascii="Sakkal Majalla" w:hAnsi="Sakkal Majalla" w:cs="Sakkal Majalla"/>
          <w:sz w:val="28"/>
          <w:szCs w:val="28"/>
        </w:rPr>
        <w:t xml:space="preserve">   </w:t>
      </w:r>
      <w:r>
        <w:rPr>
          <w:noProof/>
        </w:rPr>
        <w:drawing>
          <wp:inline distT="0" distB="0" distL="0" distR="0" wp14:anchorId="6DB88391" wp14:editId="6FA7D921">
            <wp:extent cx="2480310" cy="2402815"/>
            <wp:effectExtent l="19050" t="19050" r="15240" b="17145"/>
            <wp:docPr id="9" name="صورة 9" descr="استثمرت المملكة في التحول الرقمي وسعت لتقديم كل ما يلزم لترتقي بجودة الحياة  في السعودية. #رؤية_السعودية_2030 #رؤية_2030_واقع_يتحق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ستثمرت المملكة في التحول الرقمي وسعت لتقديم كل ما يلزم لترتقي بجودة الحياة  في السعودية. #رؤية_السعودية_2030 #رؤية_2030_واقع_يتحقق"/>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14334" cy="2435776"/>
                    </a:xfrm>
                    <a:prstGeom prst="rect">
                      <a:avLst/>
                    </a:prstGeom>
                    <a:noFill/>
                    <a:ln w="19050">
                      <a:solidFill>
                        <a:schemeClr val="tx1"/>
                      </a:solidFill>
                    </a:ln>
                  </pic:spPr>
                </pic:pic>
              </a:graphicData>
            </a:graphic>
          </wp:inline>
        </w:drawing>
      </w:r>
      <w:r>
        <w:rPr>
          <w:rFonts w:ascii="Sakkal Majalla" w:hAnsi="Sakkal Majalla" w:cs="Sakkal Majalla"/>
          <w:sz w:val="28"/>
          <w:szCs w:val="28"/>
        </w:rPr>
        <w:t xml:space="preserve">             </w:t>
      </w:r>
      <w:r>
        <w:rPr>
          <w:rFonts w:ascii="Sakkal Majalla" w:hAnsi="Sakkal Majalla" w:cs="Sakkal Majalla"/>
          <w:b/>
          <w:bCs/>
          <w:noProof/>
          <w:sz w:val="28"/>
          <w:szCs w:val="28"/>
        </w:rPr>
        <w:drawing>
          <wp:inline distT="0" distB="0" distL="0" distR="0" wp14:anchorId="48B77399" wp14:editId="2B2DE1EF">
            <wp:extent cx="2501265" cy="2419176"/>
            <wp:effectExtent l="19050" t="19050" r="13335" b="1968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34157" cy="2450988"/>
                    </a:xfrm>
                    <a:prstGeom prst="rect">
                      <a:avLst/>
                    </a:prstGeom>
                    <a:noFill/>
                    <a:ln w="19050">
                      <a:solidFill>
                        <a:schemeClr val="tx1"/>
                      </a:solidFill>
                    </a:ln>
                  </pic:spPr>
                </pic:pic>
              </a:graphicData>
            </a:graphic>
          </wp:inline>
        </w:drawing>
      </w:r>
    </w:p>
    <w:p w14:paraId="53996DBB" w14:textId="0B750A11"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lastRenderedPageBreak/>
        <w:t>أمثلة على التحول الرقمي</w:t>
      </w:r>
      <w:r w:rsidR="008D5D01">
        <w:rPr>
          <w:rFonts w:ascii="Sakkal Majalla" w:hAnsi="Sakkal Majalla" w:cs="Sakkal Majalla" w:hint="cs"/>
          <w:b/>
          <w:bCs/>
          <w:sz w:val="28"/>
          <w:szCs w:val="28"/>
          <w:rtl/>
        </w:rPr>
        <w:t>:</w:t>
      </w:r>
    </w:p>
    <w:p w14:paraId="401383DD" w14:textId="734FD20D"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يمكن أن يتخذ التحول الرقمي أشكالا </w:t>
      </w:r>
      <w:proofErr w:type="gramStart"/>
      <w:r w:rsidRPr="008D5D01">
        <w:rPr>
          <w:rFonts w:ascii="Sakkal Majalla" w:hAnsi="Sakkal Majalla" w:cs="Sakkal Majalla"/>
          <w:sz w:val="28"/>
          <w:szCs w:val="28"/>
          <w:rtl/>
        </w:rPr>
        <w:t>مختلفة ،</w:t>
      </w:r>
      <w:proofErr w:type="gramEnd"/>
      <w:r w:rsidRPr="008D5D01">
        <w:rPr>
          <w:rFonts w:ascii="Sakkal Majalla" w:hAnsi="Sakkal Majalla" w:cs="Sakkal Majalla"/>
          <w:sz w:val="28"/>
          <w:szCs w:val="28"/>
          <w:rtl/>
        </w:rPr>
        <w:t xml:space="preserve"> ولكنه ينقسم عموما إلى فئة واحدة أو أكثر من عدة فئات: </w:t>
      </w:r>
      <w:r w:rsidR="00FD39C5" w:rsidRPr="008D5D01">
        <w:rPr>
          <w:rFonts w:ascii="Sakkal Majalla" w:hAnsi="Sakkal Majalla" w:cs="Sakkal Majalla" w:hint="cs"/>
          <w:sz w:val="28"/>
          <w:szCs w:val="28"/>
          <w:rtl/>
        </w:rPr>
        <w:t>رقمنه</w:t>
      </w:r>
      <w:r w:rsidRPr="008D5D01">
        <w:rPr>
          <w:rFonts w:ascii="Sakkal Majalla" w:hAnsi="Sakkal Majalla" w:cs="Sakkal Majalla"/>
          <w:sz w:val="28"/>
          <w:szCs w:val="28"/>
          <w:rtl/>
        </w:rPr>
        <w:t xml:space="preserve"> تجربة العملاء ، وفتح فرص جديدة في السوق ، وتمكين الابتكار وزيادة الكفاءة التشغيلية.</w:t>
      </w:r>
    </w:p>
    <w:p w14:paraId="47B68276"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أمثلة على نجاح التحول الرقمي في الأعمال التجارية كثيرة. فيما يلي أربعة أمثلة بارزة:</w:t>
      </w:r>
    </w:p>
    <w:p w14:paraId="1A814D8A" w14:textId="77777777" w:rsidR="00FD39C5" w:rsidRDefault="0070039A" w:rsidP="00FD39C5">
      <w:pPr>
        <w:pStyle w:val="a5"/>
        <w:numPr>
          <w:ilvl w:val="0"/>
          <w:numId w:val="15"/>
        </w:numPr>
        <w:spacing w:line="360" w:lineRule="auto"/>
        <w:jc w:val="both"/>
        <w:rPr>
          <w:rFonts w:ascii="Sakkal Majalla" w:hAnsi="Sakkal Majalla" w:cs="Sakkal Majalla"/>
          <w:sz w:val="28"/>
          <w:szCs w:val="28"/>
        </w:rPr>
      </w:pPr>
      <w:r w:rsidRPr="00FD39C5">
        <w:rPr>
          <w:rFonts w:ascii="Sakkal Majalla" w:hAnsi="Sakkal Majalla" w:cs="Sakkal Majalla"/>
          <w:sz w:val="28"/>
          <w:szCs w:val="28"/>
          <w:rtl/>
        </w:rPr>
        <w:t>تويوتا موتور أمريكا الشمالية (</w:t>
      </w:r>
      <w:r w:rsidRPr="00FD39C5">
        <w:rPr>
          <w:rFonts w:ascii="Sakkal Majalla" w:hAnsi="Sakkal Majalla" w:cs="Sakkal Majalla"/>
          <w:sz w:val="28"/>
          <w:szCs w:val="28"/>
        </w:rPr>
        <w:t>TMNA</w:t>
      </w:r>
      <w:r w:rsidRPr="00FD39C5">
        <w:rPr>
          <w:rFonts w:ascii="Sakkal Majalla" w:hAnsi="Sakkal Majalla" w:cs="Sakkal Majalla"/>
          <w:sz w:val="28"/>
          <w:szCs w:val="28"/>
          <w:rtl/>
        </w:rPr>
        <w:t>)</w:t>
      </w:r>
      <w:r w:rsidR="00FD39C5">
        <w:rPr>
          <w:rFonts w:ascii="Sakkal Majalla" w:hAnsi="Sakkal Majalla" w:cs="Sakkal Majalla" w:hint="cs"/>
          <w:sz w:val="28"/>
          <w:szCs w:val="28"/>
          <w:rtl/>
        </w:rPr>
        <w:t>:</w:t>
      </w:r>
    </w:p>
    <w:p w14:paraId="3FB7C627" w14:textId="487DBB25" w:rsidR="0070039A" w:rsidRPr="00FD39C5" w:rsidRDefault="0070039A" w:rsidP="00FD39C5">
      <w:pPr>
        <w:pStyle w:val="a5"/>
        <w:spacing w:line="360" w:lineRule="auto"/>
        <w:jc w:val="both"/>
        <w:rPr>
          <w:rFonts w:ascii="Sakkal Majalla" w:hAnsi="Sakkal Majalla" w:cs="Sakkal Majalla"/>
          <w:sz w:val="28"/>
          <w:szCs w:val="28"/>
          <w:rtl/>
        </w:rPr>
      </w:pPr>
      <w:r w:rsidRPr="00FD39C5">
        <w:rPr>
          <w:rFonts w:ascii="Sakkal Majalla" w:hAnsi="Sakkal Majalla" w:cs="Sakkal Majalla"/>
          <w:sz w:val="28"/>
          <w:szCs w:val="28"/>
          <w:rtl/>
        </w:rPr>
        <w:t xml:space="preserve">استفادت شركة صناعة السيارات من الأتمتة الفائقة كحجر الزاوية في مبادرة التحول الرقمي. كانت الشركة تستخدم سحابة </w:t>
      </w:r>
      <w:r w:rsidRPr="00FD39C5">
        <w:rPr>
          <w:rFonts w:ascii="Sakkal Majalla" w:hAnsi="Sakkal Majalla" w:cs="Sakkal Majalla"/>
          <w:sz w:val="28"/>
          <w:szCs w:val="28"/>
        </w:rPr>
        <w:t>AWS</w:t>
      </w:r>
      <w:r w:rsidRPr="00FD39C5">
        <w:rPr>
          <w:rFonts w:ascii="Sakkal Majalla" w:hAnsi="Sakkal Majalla" w:cs="Sakkal Majalla"/>
          <w:sz w:val="28"/>
          <w:szCs w:val="28"/>
          <w:rtl/>
        </w:rPr>
        <w:t xml:space="preserve"> لعدة سنوات ولكنها استخدمت العديد من العمليات اليدوية للتعامل مع توفير السحابة وطلبات المطورين الأخرى. ومع </w:t>
      </w:r>
      <w:proofErr w:type="gramStart"/>
      <w:r w:rsidRPr="00FD39C5">
        <w:rPr>
          <w:rFonts w:ascii="Sakkal Majalla" w:hAnsi="Sakkal Majalla" w:cs="Sakkal Majalla"/>
          <w:sz w:val="28"/>
          <w:szCs w:val="28"/>
          <w:rtl/>
        </w:rPr>
        <w:t>ذلك ،</w:t>
      </w:r>
      <w:proofErr w:type="gramEnd"/>
      <w:r w:rsidRPr="00FD39C5">
        <w:rPr>
          <w:rFonts w:ascii="Sakkal Majalla" w:hAnsi="Sakkal Majalla" w:cs="Sakkal Majalla"/>
          <w:sz w:val="28"/>
          <w:szCs w:val="28"/>
          <w:rtl/>
        </w:rPr>
        <w:t xml:space="preserve"> قامت </w:t>
      </w:r>
      <w:r w:rsidRPr="00FD39C5">
        <w:rPr>
          <w:rFonts w:ascii="Sakkal Majalla" w:hAnsi="Sakkal Majalla" w:cs="Sakkal Majalla"/>
          <w:sz w:val="28"/>
          <w:szCs w:val="28"/>
        </w:rPr>
        <w:t>TMNA</w:t>
      </w:r>
      <w:r w:rsidRPr="00FD39C5">
        <w:rPr>
          <w:rFonts w:ascii="Sakkal Majalla" w:hAnsi="Sakkal Majalla" w:cs="Sakkal Majalla"/>
          <w:sz w:val="28"/>
          <w:szCs w:val="28"/>
          <w:rtl/>
        </w:rPr>
        <w:t xml:space="preserve"> بأتمتة هذه الوظائف ، ونشر منصة تطوير مبنية على </w:t>
      </w:r>
      <w:r w:rsidRPr="00FD39C5">
        <w:rPr>
          <w:rFonts w:ascii="Sakkal Majalla" w:hAnsi="Sakkal Majalla" w:cs="Sakkal Majalla"/>
          <w:sz w:val="28"/>
          <w:szCs w:val="28"/>
        </w:rPr>
        <w:t>Spotify Backstage</w:t>
      </w:r>
      <w:r w:rsidRPr="00FD39C5">
        <w:rPr>
          <w:rFonts w:ascii="Sakkal Majalla" w:hAnsi="Sakkal Majalla" w:cs="Sakkal Majalla"/>
          <w:sz w:val="28"/>
          <w:szCs w:val="28"/>
          <w:rtl/>
        </w:rPr>
        <w:t xml:space="preserve"> ، وهي تقنية مفتوحة المصدر لإنشاء بوابات المطورين. يستخدم المطورون الآن ميزات الخدمة الذاتية بدلا من ملء نماذج الطلب. وتتيح الوفورات الناتجة في التكاليف لوكالة إم </w:t>
      </w:r>
      <w:proofErr w:type="spellStart"/>
      <w:r w:rsidRPr="00FD39C5">
        <w:rPr>
          <w:rFonts w:ascii="Sakkal Majalla" w:hAnsi="Sakkal Majalla" w:cs="Sakkal Majalla"/>
          <w:sz w:val="28"/>
          <w:szCs w:val="28"/>
          <w:rtl/>
        </w:rPr>
        <w:t>إم</w:t>
      </w:r>
      <w:proofErr w:type="spellEnd"/>
      <w:r w:rsidRPr="00FD39C5">
        <w:rPr>
          <w:rFonts w:ascii="Sakkal Majalla" w:hAnsi="Sakkal Majalla" w:cs="Sakkal Majalla"/>
          <w:sz w:val="28"/>
          <w:szCs w:val="28"/>
          <w:rtl/>
        </w:rPr>
        <w:t xml:space="preserve"> إيه تعزيز استثماراتها في علوم البيانات والتحليلات.</w:t>
      </w:r>
    </w:p>
    <w:p w14:paraId="6CFE70B9" w14:textId="7D8C58A7" w:rsidR="00FD39C5" w:rsidRDefault="0070039A" w:rsidP="00FD39C5">
      <w:pPr>
        <w:pStyle w:val="a5"/>
        <w:numPr>
          <w:ilvl w:val="0"/>
          <w:numId w:val="15"/>
        </w:numPr>
        <w:spacing w:line="360" w:lineRule="auto"/>
        <w:jc w:val="both"/>
        <w:rPr>
          <w:rFonts w:ascii="Sakkal Majalla" w:hAnsi="Sakkal Majalla" w:cs="Sakkal Majalla"/>
          <w:sz w:val="28"/>
          <w:szCs w:val="28"/>
        </w:rPr>
      </w:pPr>
      <w:r w:rsidRPr="00FD39C5">
        <w:rPr>
          <w:rFonts w:ascii="Sakkal Majalla" w:hAnsi="Sakkal Majalla" w:cs="Sakkal Majalla"/>
          <w:sz w:val="28"/>
          <w:szCs w:val="28"/>
          <w:rtl/>
        </w:rPr>
        <w:t>كابيتال وان</w:t>
      </w:r>
      <w:r w:rsidR="00FD39C5">
        <w:rPr>
          <w:rFonts w:ascii="Sakkal Majalla" w:hAnsi="Sakkal Majalla" w:cs="Sakkal Majalla" w:hint="cs"/>
          <w:sz w:val="28"/>
          <w:szCs w:val="28"/>
          <w:rtl/>
        </w:rPr>
        <w:t>:</w:t>
      </w:r>
      <w:r w:rsidRPr="00FD39C5">
        <w:rPr>
          <w:rFonts w:ascii="Sakkal Majalla" w:hAnsi="Sakkal Majalla" w:cs="Sakkal Majalla"/>
          <w:sz w:val="28"/>
          <w:szCs w:val="28"/>
          <w:rtl/>
        </w:rPr>
        <w:t xml:space="preserve"> </w:t>
      </w:r>
    </w:p>
    <w:p w14:paraId="0839A57B" w14:textId="0C31ED31" w:rsidR="0070039A" w:rsidRPr="00FD39C5" w:rsidRDefault="00FD39C5" w:rsidP="00FD39C5">
      <w:pPr>
        <w:pStyle w:val="a5"/>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w:t>
      </w:r>
      <w:r w:rsidR="0070039A" w:rsidRPr="00FD39C5">
        <w:rPr>
          <w:rFonts w:ascii="Sakkal Majalla" w:hAnsi="Sakkal Majalla" w:cs="Sakkal Majalla"/>
          <w:sz w:val="28"/>
          <w:szCs w:val="28"/>
          <w:rtl/>
        </w:rPr>
        <w:t xml:space="preserve">عل البنك التعلم الآلي جزءا لا يتجزأ من برنامج التحول الرقمي الخاص </w:t>
      </w:r>
      <w:proofErr w:type="gramStart"/>
      <w:r w:rsidR="0070039A" w:rsidRPr="00FD39C5">
        <w:rPr>
          <w:rFonts w:ascii="Sakkal Majalla" w:hAnsi="Sakkal Majalla" w:cs="Sakkal Majalla"/>
          <w:sz w:val="28"/>
          <w:szCs w:val="28"/>
          <w:rtl/>
        </w:rPr>
        <w:t>به ،</w:t>
      </w:r>
      <w:proofErr w:type="gramEnd"/>
      <w:r>
        <w:rPr>
          <w:rFonts w:ascii="Sakkal Majalla" w:hAnsi="Sakkal Majalla" w:cs="Sakkal Majalla" w:hint="cs"/>
          <w:sz w:val="28"/>
          <w:szCs w:val="28"/>
          <w:rtl/>
        </w:rPr>
        <w:t xml:space="preserve"> </w:t>
      </w:r>
      <w:r w:rsidR="0070039A" w:rsidRPr="00FD39C5">
        <w:rPr>
          <w:rFonts w:ascii="Sakkal Majalla" w:hAnsi="Sakkal Majalla" w:cs="Sakkal Majalla"/>
          <w:sz w:val="28"/>
          <w:szCs w:val="28"/>
          <w:rtl/>
        </w:rPr>
        <w:t xml:space="preserve">تستخدم </w:t>
      </w:r>
      <w:r w:rsidR="0070039A" w:rsidRPr="00FD39C5">
        <w:rPr>
          <w:rFonts w:ascii="Sakkal Majalla" w:hAnsi="Sakkal Majalla" w:cs="Sakkal Majalla"/>
          <w:sz w:val="28"/>
          <w:szCs w:val="28"/>
        </w:rPr>
        <w:t>Capital One ML</w:t>
      </w:r>
      <w:r w:rsidR="0070039A" w:rsidRPr="00FD39C5">
        <w:rPr>
          <w:rFonts w:ascii="Sakkal Majalla" w:hAnsi="Sakkal Majalla" w:cs="Sakkal Majalla"/>
          <w:sz w:val="28"/>
          <w:szCs w:val="28"/>
          <w:rtl/>
        </w:rPr>
        <w:t xml:space="preserve"> للبحث عن الحالات الشاذة عبر خطوط أعمالها ، واكتشاف الاحتيال على بطاقات الائتمان وتعزيز توليد الطلب. يعد استثمار التعلم الآلي هذا جزءا من تحول تكنولوجي استمر عقدا من الزمن في </w:t>
      </w:r>
      <w:r w:rsidR="0070039A" w:rsidRPr="00FD39C5">
        <w:rPr>
          <w:rFonts w:ascii="Sakkal Majalla" w:hAnsi="Sakkal Majalla" w:cs="Sakkal Majalla"/>
          <w:sz w:val="28"/>
          <w:szCs w:val="28"/>
        </w:rPr>
        <w:t xml:space="preserve">Capital </w:t>
      </w:r>
      <w:proofErr w:type="gramStart"/>
      <w:r w:rsidR="0070039A" w:rsidRPr="00FD39C5">
        <w:rPr>
          <w:rFonts w:ascii="Sakkal Majalla" w:hAnsi="Sakkal Majalla" w:cs="Sakkal Majalla"/>
          <w:sz w:val="28"/>
          <w:szCs w:val="28"/>
        </w:rPr>
        <w:t>One</w:t>
      </w:r>
      <w:r w:rsidR="0070039A" w:rsidRPr="00FD39C5">
        <w:rPr>
          <w:rFonts w:ascii="Sakkal Majalla" w:hAnsi="Sakkal Majalla" w:cs="Sakkal Majalla"/>
          <w:sz w:val="28"/>
          <w:szCs w:val="28"/>
          <w:rtl/>
        </w:rPr>
        <w:t xml:space="preserve"> ،</w:t>
      </w:r>
      <w:proofErr w:type="gramEnd"/>
      <w:r w:rsidR="0070039A" w:rsidRPr="00FD39C5">
        <w:rPr>
          <w:rFonts w:ascii="Sakkal Majalla" w:hAnsi="Sakkal Majalla" w:cs="Sakkal Majalla"/>
          <w:sz w:val="28"/>
          <w:szCs w:val="28"/>
          <w:rtl/>
        </w:rPr>
        <w:t xml:space="preserve"> والتي تستخدم الآن منصات قائمة على السحابة مثل مستودع بيانات </w:t>
      </w:r>
      <w:r w:rsidR="0070039A" w:rsidRPr="00FD39C5">
        <w:rPr>
          <w:rFonts w:ascii="Sakkal Majalla" w:hAnsi="Sakkal Majalla" w:cs="Sakkal Majalla"/>
          <w:sz w:val="28"/>
          <w:szCs w:val="28"/>
        </w:rPr>
        <w:t>Snowflake</w:t>
      </w:r>
      <w:r w:rsidR="0070039A" w:rsidRPr="00FD39C5">
        <w:rPr>
          <w:rFonts w:ascii="Sakkal Majalla" w:hAnsi="Sakkal Majalla" w:cs="Sakkal Majalla"/>
          <w:sz w:val="28"/>
          <w:szCs w:val="28"/>
          <w:rtl/>
        </w:rPr>
        <w:t xml:space="preserve"> كبنية تحتية أساسية يقوم عليها المطورون ببناء النماذج.</w:t>
      </w:r>
    </w:p>
    <w:p w14:paraId="2CBA8EA4" w14:textId="77777777" w:rsidR="00FD39C5" w:rsidRDefault="0070039A" w:rsidP="00FD39C5">
      <w:pPr>
        <w:pStyle w:val="a5"/>
        <w:numPr>
          <w:ilvl w:val="0"/>
          <w:numId w:val="15"/>
        </w:numPr>
        <w:spacing w:line="360" w:lineRule="auto"/>
        <w:jc w:val="both"/>
        <w:rPr>
          <w:rFonts w:ascii="Sakkal Majalla" w:hAnsi="Sakkal Majalla" w:cs="Sakkal Majalla"/>
          <w:sz w:val="28"/>
          <w:szCs w:val="28"/>
        </w:rPr>
      </w:pPr>
      <w:proofErr w:type="spellStart"/>
      <w:r w:rsidRPr="00FD39C5">
        <w:rPr>
          <w:rFonts w:ascii="Sakkal Majalla" w:hAnsi="Sakkal Majalla" w:cs="Sakkal Majalla"/>
          <w:sz w:val="28"/>
          <w:szCs w:val="28"/>
          <w:rtl/>
        </w:rPr>
        <w:t>نسبريسو</w:t>
      </w:r>
      <w:proofErr w:type="spellEnd"/>
      <w:r w:rsidR="00FD39C5">
        <w:rPr>
          <w:rFonts w:ascii="Sakkal Majalla" w:hAnsi="Sakkal Majalla" w:cs="Sakkal Majalla" w:hint="cs"/>
          <w:sz w:val="28"/>
          <w:szCs w:val="28"/>
          <w:rtl/>
        </w:rPr>
        <w:t>:</w:t>
      </w:r>
      <w:r w:rsidRPr="00FD39C5">
        <w:rPr>
          <w:rFonts w:ascii="Sakkal Majalla" w:hAnsi="Sakkal Majalla" w:cs="Sakkal Majalla"/>
          <w:sz w:val="28"/>
          <w:szCs w:val="28"/>
          <w:rtl/>
        </w:rPr>
        <w:t xml:space="preserve"> </w:t>
      </w:r>
    </w:p>
    <w:p w14:paraId="268E14F6" w14:textId="72652147" w:rsidR="0070039A" w:rsidRPr="00FD39C5" w:rsidRDefault="0070039A" w:rsidP="00FD39C5">
      <w:pPr>
        <w:pStyle w:val="a5"/>
        <w:spacing w:line="360" w:lineRule="auto"/>
        <w:jc w:val="both"/>
        <w:rPr>
          <w:rFonts w:ascii="Sakkal Majalla" w:hAnsi="Sakkal Majalla" w:cs="Sakkal Majalla"/>
          <w:sz w:val="28"/>
          <w:szCs w:val="28"/>
          <w:rtl/>
        </w:rPr>
      </w:pPr>
      <w:r w:rsidRPr="00FD39C5">
        <w:rPr>
          <w:rFonts w:ascii="Sakkal Majalla" w:hAnsi="Sakkal Majalla" w:cs="Sakkal Majalla"/>
          <w:sz w:val="28"/>
          <w:szCs w:val="28"/>
          <w:rtl/>
        </w:rPr>
        <w:t xml:space="preserve">قامت </w:t>
      </w:r>
      <w:proofErr w:type="spellStart"/>
      <w:proofErr w:type="gramStart"/>
      <w:r w:rsidRPr="00FD39C5">
        <w:rPr>
          <w:rFonts w:ascii="Sakkal Majalla" w:hAnsi="Sakkal Majalla" w:cs="Sakkal Majalla"/>
          <w:sz w:val="28"/>
          <w:szCs w:val="28"/>
          <w:rtl/>
        </w:rPr>
        <w:t>نسبريسو</w:t>
      </w:r>
      <w:proofErr w:type="spellEnd"/>
      <w:r w:rsidRPr="00FD39C5">
        <w:rPr>
          <w:rFonts w:ascii="Sakkal Majalla" w:hAnsi="Sakkal Majalla" w:cs="Sakkal Majalla"/>
          <w:sz w:val="28"/>
          <w:szCs w:val="28"/>
          <w:rtl/>
        </w:rPr>
        <w:t xml:space="preserve"> ،</w:t>
      </w:r>
      <w:proofErr w:type="gramEnd"/>
      <w:r w:rsidRPr="00FD39C5">
        <w:rPr>
          <w:rFonts w:ascii="Sakkal Majalla" w:hAnsi="Sakkal Majalla" w:cs="Sakkal Majalla"/>
          <w:sz w:val="28"/>
          <w:szCs w:val="28"/>
          <w:rtl/>
        </w:rPr>
        <w:t xml:space="preserve"> الشركة المصنعة لآلات القهوة المتخصصة ووحدة التشغيل التابعة لمجموعة نستله ومقرها سويسرا ، بنشر نظام </w:t>
      </w:r>
      <w:r w:rsidRPr="00FD39C5">
        <w:rPr>
          <w:rFonts w:ascii="Sakkal Majalla" w:hAnsi="Sakkal Majalla" w:cs="Sakkal Majalla"/>
          <w:sz w:val="28"/>
          <w:szCs w:val="28"/>
        </w:rPr>
        <w:t>CRM</w:t>
      </w:r>
      <w:r w:rsidRPr="00FD39C5">
        <w:rPr>
          <w:rFonts w:ascii="Sakkal Majalla" w:hAnsi="Sakkal Majalla" w:cs="Sakkal Majalla"/>
          <w:sz w:val="28"/>
          <w:szCs w:val="28"/>
          <w:rtl/>
        </w:rPr>
        <w:t xml:space="preserve"> للعملاء المستند إلى السحابة والذي يوفر للعملاء إمكانية الوصول إلى التسوق وخدمة العملاء عبر القنوات الشاملة. يمكن للعملاء الوصول إلى الشركة سواء كانوا يستخدمون موقع الويب أو يستخدمون جهازا محمولا أو يزورون متجر. إن وجود رؤية بزاوية 360 درجة لكل عميل من عملائها مكن </w:t>
      </w:r>
      <w:proofErr w:type="spellStart"/>
      <w:r w:rsidRPr="00FD39C5">
        <w:rPr>
          <w:rFonts w:ascii="Sakkal Majalla" w:hAnsi="Sakkal Majalla" w:cs="Sakkal Majalla"/>
          <w:sz w:val="28"/>
          <w:szCs w:val="28"/>
          <w:rtl/>
        </w:rPr>
        <w:t>نسبريسو</w:t>
      </w:r>
      <w:proofErr w:type="spellEnd"/>
      <w:r w:rsidRPr="00FD39C5">
        <w:rPr>
          <w:rFonts w:ascii="Sakkal Majalla" w:hAnsi="Sakkal Majalla" w:cs="Sakkal Majalla"/>
          <w:sz w:val="28"/>
          <w:szCs w:val="28"/>
          <w:rtl/>
        </w:rPr>
        <w:t xml:space="preserve"> من الانتقال إلى المزيد من الأسواق وتحسين المبيعات.</w:t>
      </w:r>
    </w:p>
    <w:p w14:paraId="7182DAE1" w14:textId="77777777" w:rsidR="00FD39C5" w:rsidRDefault="0070039A" w:rsidP="00FD39C5">
      <w:pPr>
        <w:pStyle w:val="a5"/>
        <w:numPr>
          <w:ilvl w:val="0"/>
          <w:numId w:val="15"/>
        </w:numPr>
        <w:spacing w:line="360" w:lineRule="auto"/>
        <w:jc w:val="both"/>
        <w:rPr>
          <w:rFonts w:ascii="Sakkal Majalla" w:hAnsi="Sakkal Majalla" w:cs="Sakkal Majalla"/>
          <w:sz w:val="28"/>
          <w:szCs w:val="28"/>
        </w:rPr>
      </w:pPr>
      <w:proofErr w:type="spellStart"/>
      <w:r w:rsidRPr="00FD39C5">
        <w:rPr>
          <w:rFonts w:ascii="Sakkal Majalla" w:hAnsi="Sakkal Majalla" w:cs="Sakkal Majalla"/>
          <w:sz w:val="28"/>
          <w:szCs w:val="28"/>
          <w:rtl/>
        </w:rPr>
        <w:lastRenderedPageBreak/>
        <w:t>دومينوز</w:t>
      </w:r>
      <w:proofErr w:type="spellEnd"/>
      <w:r w:rsidRPr="00FD39C5">
        <w:rPr>
          <w:rFonts w:ascii="Sakkal Majalla" w:hAnsi="Sakkal Majalla" w:cs="Sakkal Majalla"/>
          <w:sz w:val="28"/>
          <w:szCs w:val="28"/>
          <w:rtl/>
        </w:rPr>
        <w:t xml:space="preserve"> بيتزا</w:t>
      </w:r>
      <w:r w:rsidR="00FD39C5">
        <w:rPr>
          <w:rFonts w:ascii="Sakkal Majalla" w:hAnsi="Sakkal Majalla" w:cs="Sakkal Majalla" w:hint="cs"/>
          <w:sz w:val="28"/>
          <w:szCs w:val="28"/>
          <w:rtl/>
        </w:rPr>
        <w:t>:</w:t>
      </w:r>
    </w:p>
    <w:p w14:paraId="33C6DA77" w14:textId="4413EBBD" w:rsidR="0070039A" w:rsidRPr="00FD39C5" w:rsidRDefault="0070039A" w:rsidP="00FD39C5">
      <w:pPr>
        <w:pStyle w:val="a5"/>
        <w:spacing w:line="360" w:lineRule="auto"/>
        <w:jc w:val="both"/>
        <w:rPr>
          <w:rFonts w:ascii="Sakkal Majalla" w:hAnsi="Sakkal Majalla" w:cs="Sakkal Majalla"/>
          <w:sz w:val="28"/>
          <w:szCs w:val="28"/>
          <w:rtl/>
        </w:rPr>
      </w:pPr>
      <w:r w:rsidRPr="00FD39C5">
        <w:rPr>
          <w:rFonts w:ascii="Sakkal Majalla" w:hAnsi="Sakkal Majalla" w:cs="Sakkal Majalla"/>
          <w:sz w:val="28"/>
          <w:szCs w:val="28"/>
          <w:rtl/>
        </w:rPr>
        <w:t xml:space="preserve">نجحت شركة البيتزا في تحويل نفسها إلى العصر </w:t>
      </w:r>
      <w:proofErr w:type="gramStart"/>
      <w:r w:rsidRPr="00FD39C5">
        <w:rPr>
          <w:rFonts w:ascii="Sakkal Majalla" w:hAnsi="Sakkal Majalla" w:cs="Sakkal Majalla"/>
          <w:sz w:val="28"/>
          <w:szCs w:val="28"/>
          <w:rtl/>
        </w:rPr>
        <w:t>الرقمي ،</w:t>
      </w:r>
      <w:proofErr w:type="gramEnd"/>
      <w:r w:rsidRPr="00FD39C5">
        <w:rPr>
          <w:rFonts w:ascii="Sakkal Majalla" w:hAnsi="Sakkal Majalla" w:cs="Sakkal Majalla"/>
          <w:sz w:val="28"/>
          <w:szCs w:val="28"/>
          <w:rtl/>
        </w:rPr>
        <w:t xml:space="preserve"> حيث أطلقت خدمات مبتكرة تعتمد على التكنولوجيا ، مثل </w:t>
      </w:r>
      <w:proofErr w:type="spellStart"/>
      <w:r w:rsidRPr="00FD39C5">
        <w:rPr>
          <w:rFonts w:ascii="Sakkal Majalla" w:hAnsi="Sakkal Majalla" w:cs="Sakkal Majalla"/>
          <w:sz w:val="28"/>
          <w:szCs w:val="28"/>
          <w:rtl/>
        </w:rPr>
        <w:t>دومينوز</w:t>
      </w:r>
      <w:proofErr w:type="spellEnd"/>
      <w:r w:rsidRPr="00FD39C5">
        <w:rPr>
          <w:rFonts w:ascii="Sakkal Majalla" w:hAnsi="Sakkal Majalla" w:cs="Sakkal Majalla"/>
          <w:sz w:val="28"/>
          <w:szCs w:val="28"/>
          <w:rtl/>
        </w:rPr>
        <w:t xml:space="preserve"> تعقب ، وتقنيات الهاتف المحمول التي ساعدت في تعزيز النمو الكبير في العقد الماضي.</w:t>
      </w:r>
    </w:p>
    <w:p w14:paraId="6EB7CA70" w14:textId="4E39661D" w:rsidR="0070039A"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يساعد التحول الرقمي المؤسسات على تحسين الكفاءة التشغيلية، وتبسيط الإجراءات، وتعزيز الشفافية كما يمكّنها من الاستجابة السريعة للتغيرات السوقية، ويزيد من قدرتها على الابتكار والتنافسية.</w:t>
      </w:r>
    </w:p>
    <w:p w14:paraId="521AA9F0" w14:textId="10CCC6E4" w:rsidR="00417657" w:rsidRPr="00417657" w:rsidRDefault="00417657" w:rsidP="00417657">
      <w:pPr>
        <w:spacing w:line="360" w:lineRule="auto"/>
        <w:rPr>
          <w:rFonts w:ascii="Sakkal Majalla" w:hAnsi="Sakkal Majalla" w:cs="Sakkal Majalla"/>
          <w:b/>
          <w:bCs/>
          <w:sz w:val="28"/>
          <w:szCs w:val="28"/>
          <w:rtl/>
        </w:rPr>
      </w:pPr>
      <w:r w:rsidRPr="00417657">
        <w:rPr>
          <w:rFonts w:ascii="Sakkal Majalla" w:hAnsi="Sakkal Majalla" w:cs="Sakkal Majalla"/>
          <w:b/>
          <w:bCs/>
          <w:sz w:val="28"/>
          <w:szCs w:val="28"/>
          <w:rtl/>
        </w:rPr>
        <w:t>شركات التحول الرقمي في السعودية</w:t>
      </w:r>
      <w:r>
        <w:rPr>
          <w:rFonts w:ascii="Sakkal Majalla" w:hAnsi="Sakkal Majalla" w:cs="Sakkal Majalla" w:hint="cs"/>
          <w:b/>
          <w:bCs/>
          <w:sz w:val="28"/>
          <w:szCs w:val="28"/>
          <w:rtl/>
        </w:rPr>
        <w:t>:</w:t>
      </w:r>
    </w:p>
    <w:p w14:paraId="78C28DDB" w14:textId="00D54536"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t>منذ إطلاق برنامج التحول الوطني في رؤية المملكة 2030، شهدت المملكة الكثير من النماذج الناجحة للشركات التي نفذت هذا التحول وذلك مثل:</w:t>
      </w:r>
    </w:p>
    <w:p w14:paraId="5AC90D3B" w14:textId="1A44DAD6" w:rsidR="00417657" w:rsidRPr="00417657" w:rsidRDefault="00417657" w:rsidP="00417657">
      <w:pPr>
        <w:pStyle w:val="a5"/>
        <w:numPr>
          <w:ilvl w:val="0"/>
          <w:numId w:val="16"/>
        </w:numPr>
        <w:spacing w:line="360" w:lineRule="auto"/>
        <w:rPr>
          <w:rFonts w:ascii="Sakkal Majalla" w:hAnsi="Sakkal Majalla" w:cs="Sakkal Majalla"/>
          <w:b/>
          <w:bCs/>
          <w:sz w:val="28"/>
          <w:szCs w:val="28"/>
          <w:rtl/>
        </w:rPr>
      </w:pPr>
      <w:r w:rsidRPr="00417657">
        <w:rPr>
          <w:rFonts w:ascii="Sakkal Majalla" w:hAnsi="Sakkal Majalla" w:cs="Sakkal Majalla"/>
          <w:b/>
          <w:bCs/>
          <w:sz w:val="28"/>
          <w:szCs w:val="28"/>
          <w:rtl/>
        </w:rPr>
        <w:t>شركة أرامكو</w:t>
      </w:r>
    </w:p>
    <w:p w14:paraId="18309D60" w14:textId="5E9B2487"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t>ساهمت شركة أرامكو بشكل كبير في تسريع عملية التحول الرقمي في السعودية، وبدأت رحلتها في هذا التغيير في عام 2017، بعد الإعلان عن رؤية المملكة 2030 استجابةً لأهداف هذه الرؤية، وتحديدًا في برنامج التحول الوطني، وأيضًا بعد أن أدركت التأثير الإيجابي لهذا التحول على مجال النفط والغاز.</w:t>
      </w:r>
    </w:p>
    <w:p w14:paraId="7E6C0FD0" w14:textId="73F6D01F" w:rsidR="00417657" w:rsidRPr="00417657" w:rsidRDefault="00417657" w:rsidP="00417657">
      <w:pPr>
        <w:spacing w:line="360" w:lineRule="auto"/>
        <w:rPr>
          <w:rFonts w:ascii="Sakkal Majalla" w:hAnsi="Sakkal Majalla" w:cs="Sakkal Majalla"/>
          <w:sz w:val="28"/>
          <w:szCs w:val="28"/>
          <w:rtl/>
        </w:rPr>
      </w:pPr>
      <w:proofErr w:type="spellStart"/>
      <w:r w:rsidRPr="00417657">
        <w:rPr>
          <w:rFonts w:ascii="Sakkal Majalla" w:hAnsi="Sakkal Majalla" w:cs="Sakkal Majalla"/>
          <w:sz w:val="28"/>
          <w:szCs w:val="28"/>
          <w:rtl/>
        </w:rPr>
        <w:t>أعتمدت</w:t>
      </w:r>
      <w:proofErr w:type="spellEnd"/>
      <w:r w:rsidRPr="00417657">
        <w:rPr>
          <w:rFonts w:ascii="Sakkal Majalla" w:hAnsi="Sakkal Majalla" w:cs="Sakkal Majalla"/>
          <w:sz w:val="28"/>
          <w:szCs w:val="28"/>
          <w:rtl/>
        </w:rPr>
        <w:t xml:space="preserve"> أرامكو على استخدام مجموعة من الحلول والتقنيات الرقمية، مع التركيز على استخلاص أعلى قيمة ممكنة منها. كما أنها </w:t>
      </w:r>
      <w:proofErr w:type="spellStart"/>
      <w:r w:rsidRPr="00417657">
        <w:rPr>
          <w:rFonts w:ascii="Sakkal Majalla" w:hAnsi="Sakkal Majalla" w:cs="Sakkal Majalla"/>
          <w:sz w:val="28"/>
          <w:szCs w:val="28"/>
          <w:rtl/>
        </w:rPr>
        <w:t>أستهدفت</w:t>
      </w:r>
      <w:proofErr w:type="spellEnd"/>
      <w:r w:rsidRPr="00417657">
        <w:rPr>
          <w:rFonts w:ascii="Sakkal Majalla" w:hAnsi="Sakkal Majalla" w:cs="Sakkal Majalla"/>
          <w:sz w:val="28"/>
          <w:szCs w:val="28"/>
          <w:rtl/>
        </w:rPr>
        <w:t xml:space="preserve"> التقليل من انبعاثات الكربون، ورفع مستوى الإنتاجية. وشملت التقنيات التي طبقتها في التحول الرقمي: الذكاء الاصطناعي، التوأمة الرقمية، الروبوتات، سلسة الكتل أو ما تُعرف </w:t>
      </w:r>
      <w:proofErr w:type="gramStart"/>
      <w:r w:rsidRPr="00417657">
        <w:rPr>
          <w:rFonts w:ascii="Sakkal Majalla" w:hAnsi="Sakkal Majalla" w:cs="Sakkal Majalla"/>
          <w:sz w:val="28"/>
          <w:szCs w:val="28"/>
          <w:rtl/>
        </w:rPr>
        <w:t>بـ"</w:t>
      </w:r>
      <w:proofErr w:type="spellStart"/>
      <w:proofErr w:type="gramEnd"/>
      <w:r w:rsidRPr="00417657">
        <w:rPr>
          <w:rFonts w:ascii="Sakkal Majalla" w:hAnsi="Sakkal Majalla" w:cs="Sakkal Majalla"/>
          <w:sz w:val="28"/>
          <w:szCs w:val="28"/>
          <w:rtl/>
        </w:rPr>
        <w:t>البلوكتشين</w:t>
      </w:r>
      <w:proofErr w:type="spellEnd"/>
      <w:r w:rsidRPr="00417657">
        <w:rPr>
          <w:rFonts w:ascii="Sakkal Majalla" w:hAnsi="Sakkal Majalla" w:cs="Sakkal Majalla"/>
          <w:sz w:val="28"/>
          <w:szCs w:val="28"/>
          <w:rtl/>
        </w:rPr>
        <w:t>"، إنترنت الأشياء، الحوسبة السحابية.</w:t>
      </w:r>
    </w:p>
    <w:p w14:paraId="41C7EADE" w14:textId="7D59AAB5"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t xml:space="preserve">وتضمن التحول الرقمي في أرامكو مجموعة من الأهداف الأساسية والتي شملت: </w:t>
      </w:r>
    </w:p>
    <w:p w14:paraId="2D8A1579" w14:textId="77777777" w:rsidR="00417657" w:rsidRPr="00417657" w:rsidRDefault="00417657" w:rsidP="00417657">
      <w:pPr>
        <w:pStyle w:val="a5"/>
        <w:numPr>
          <w:ilvl w:val="0"/>
          <w:numId w:val="17"/>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رفع مستوى كفاءة سلسلة التوريد وتسهيل عملياتها، وذلك بالاعتماد على تقنيات مثل الأتمتة.</w:t>
      </w:r>
    </w:p>
    <w:p w14:paraId="2566A018" w14:textId="77777777" w:rsidR="00417657" w:rsidRPr="00417657" w:rsidRDefault="00417657" w:rsidP="00417657">
      <w:pPr>
        <w:pStyle w:val="a5"/>
        <w:numPr>
          <w:ilvl w:val="0"/>
          <w:numId w:val="17"/>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ضمان الامتثال للوائح الداخلية والخارجية، للحفاظ على الشركة من مخاطر السمعة.</w:t>
      </w:r>
    </w:p>
    <w:p w14:paraId="6D188A17" w14:textId="77777777" w:rsidR="00417657" w:rsidRPr="00417657" w:rsidRDefault="00417657" w:rsidP="00417657">
      <w:pPr>
        <w:pStyle w:val="a5"/>
        <w:numPr>
          <w:ilvl w:val="0"/>
          <w:numId w:val="17"/>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تحقيق الاستدامة البيئية باستخدام تقنيات مثل الذكاء الاصطناعي.</w:t>
      </w:r>
    </w:p>
    <w:p w14:paraId="6176783C" w14:textId="77777777" w:rsidR="00417657" w:rsidRPr="00417657" w:rsidRDefault="00417657" w:rsidP="00417657">
      <w:pPr>
        <w:pStyle w:val="a5"/>
        <w:numPr>
          <w:ilvl w:val="0"/>
          <w:numId w:val="17"/>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lastRenderedPageBreak/>
        <w:t>رفع كفاءة موظفي الشركة عبر أتمتة المهام اليومية المعتادة، وإتاحة الفرصة لهم لتطوير مهاراتهم.</w:t>
      </w:r>
    </w:p>
    <w:p w14:paraId="18EF7495" w14:textId="77777777" w:rsidR="00417657" w:rsidRPr="00417657" w:rsidRDefault="00417657" w:rsidP="00417657">
      <w:pPr>
        <w:pStyle w:val="a5"/>
        <w:numPr>
          <w:ilvl w:val="0"/>
          <w:numId w:val="17"/>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تحسين أعمال التكرير والتنقيب والمعالجة والتكرير، باستخدام تقنيات مثل الذكاء الاصطناعي والتوأمة الرقمية.</w:t>
      </w:r>
    </w:p>
    <w:p w14:paraId="3558495A" w14:textId="77777777" w:rsidR="00417657" w:rsidRPr="00417657" w:rsidRDefault="00417657" w:rsidP="00417657">
      <w:pPr>
        <w:pStyle w:val="a5"/>
        <w:numPr>
          <w:ilvl w:val="0"/>
          <w:numId w:val="16"/>
        </w:numPr>
        <w:spacing w:line="360" w:lineRule="auto"/>
        <w:rPr>
          <w:rFonts w:ascii="Sakkal Majalla" w:hAnsi="Sakkal Majalla" w:cs="Sakkal Majalla"/>
          <w:b/>
          <w:bCs/>
          <w:sz w:val="28"/>
          <w:szCs w:val="28"/>
          <w:rtl/>
        </w:rPr>
      </w:pPr>
      <w:r w:rsidRPr="00417657">
        <w:rPr>
          <w:rFonts w:ascii="Sakkal Majalla" w:hAnsi="Sakkal Majalla" w:cs="Sakkal Majalla"/>
          <w:b/>
          <w:bCs/>
          <w:sz w:val="28"/>
          <w:szCs w:val="28"/>
          <w:rtl/>
        </w:rPr>
        <w:t xml:space="preserve">شركة الاتصالات السعودية </w:t>
      </w:r>
      <w:r w:rsidRPr="00417657">
        <w:rPr>
          <w:rFonts w:ascii="Sakkal Majalla" w:hAnsi="Sakkal Majalla" w:cs="Sakkal Majalla"/>
          <w:b/>
          <w:bCs/>
          <w:sz w:val="28"/>
          <w:szCs w:val="28"/>
        </w:rPr>
        <w:t>STC</w:t>
      </w:r>
    </w:p>
    <w:p w14:paraId="63176F2A" w14:textId="0CB10000"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t xml:space="preserve">جاءت شركة </w:t>
      </w:r>
      <w:r w:rsidRPr="00417657">
        <w:rPr>
          <w:rFonts w:ascii="Sakkal Majalla" w:hAnsi="Sakkal Majalla" w:cs="Sakkal Majalla"/>
          <w:sz w:val="28"/>
          <w:szCs w:val="28"/>
        </w:rPr>
        <w:t>STC</w:t>
      </w:r>
      <w:r w:rsidRPr="00417657">
        <w:rPr>
          <w:rFonts w:ascii="Sakkal Majalla" w:hAnsi="Sakkal Majalla" w:cs="Sakkal Majalla"/>
          <w:sz w:val="28"/>
          <w:szCs w:val="28"/>
          <w:rtl/>
        </w:rPr>
        <w:t xml:space="preserve"> ضمن أبرز الشركات التي نفذت التحول الوطني بنجاح في المملكة، حيث </w:t>
      </w:r>
      <w:proofErr w:type="spellStart"/>
      <w:r w:rsidRPr="00417657">
        <w:rPr>
          <w:rFonts w:ascii="Sakkal Majalla" w:hAnsi="Sakkal Majalla" w:cs="Sakkal Majalla"/>
          <w:sz w:val="28"/>
          <w:szCs w:val="28"/>
          <w:rtl/>
        </w:rPr>
        <w:t>أعتمدت</w:t>
      </w:r>
      <w:proofErr w:type="spellEnd"/>
      <w:r w:rsidRPr="00417657">
        <w:rPr>
          <w:rFonts w:ascii="Sakkal Majalla" w:hAnsi="Sakkal Majalla" w:cs="Sakkal Majalla"/>
          <w:sz w:val="28"/>
          <w:szCs w:val="28"/>
          <w:rtl/>
        </w:rPr>
        <w:t xml:space="preserve"> على التقنيات الرقمية في تطوير وتحسين مستوى الخدمات الخاصة بالاتصالات السلكية واللاسلكية، إلى جانب تقديم الحلول الرقمية المبتكرة، وذلك بالاعتماد على تقنيات مثل الذكاء الاصطناعي وإنترنت الأشياء. </w:t>
      </w:r>
    </w:p>
    <w:p w14:paraId="372942BC" w14:textId="5EE184D0"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t>وهي تندرج ضمن الشركات الرائدة في الاتصالات وتقنية المعلومات، وتحقيق الريادة أيضًا في خدمات المدفوعات الرقمية، والبنية التحتية الرقمية.</w:t>
      </w:r>
    </w:p>
    <w:p w14:paraId="0F9237B4" w14:textId="113FFD35"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t xml:space="preserve">ساهمت شركة </w:t>
      </w:r>
      <w:r w:rsidRPr="00417657">
        <w:rPr>
          <w:rFonts w:ascii="Sakkal Majalla" w:hAnsi="Sakkal Majalla" w:cs="Sakkal Majalla"/>
          <w:sz w:val="28"/>
          <w:szCs w:val="28"/>
        </w:rPr>
        <w:t>STC</w:t>
      </w:r>
      <w:r w:rsidRPr="00417657">
        <w:rPr>
          <w:rFonts w:ascii="Sakkal Majalla" w:hAnsi="Sakkal Majalla" w:cs="Sakkal Majalla"/>
          <w:sz w:val="28"/>
          <w:szCs w:val="28"/>
          <w:rtl/>
        </w:rPr>
        <w:t xml:space="preserve"> بشكل حيوي في أن تقود المملكة عملية التحول الرقمي على المستوى الإقليمي والدولي على حدٍ سواء. وشملت الحلول الرقمية التي تقدمها الشركة في:</w:t>
      </w:r>
    </w:p>
    <w:p w14:paraId="776FC097"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تكامل الأنظمة.</w:t>
      </w:r>
    </w:p>
    <w:p w14:paraId="153C56A5"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تكامل الأمن السيبراني.</w:t>
      </w:r>
    </w:p>
    <w:p w14:paraId="46D4C019"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إنترنت الأشياء.</w:t>
      </w:r>
    </w:p>
    <w:p w14:paraId="6ADA55D9"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خدمات الاتصال.</w:t>
      </w:r>
    </w:p>
    <w:p w14:paraId="551C4CB5"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خدمات الحوسبة السحابية.</w:t>
      </w:r>
    </w:p>
    <w:p w14:paraId="39B7A4BB"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proofErr w:type="spellStart"/>
      <w:r w:rsidRPr="00417657">
        <w:rPr>
          <w:rFonts w:ascii="Sakkal Majalla" w:hAnsi="Sakkal Majalla" w:cs="Sakkal Majalla"/>
          <w:sz w:val="28"/>
          <w:szCs w:val="28"/>
          <w:rtl/>
        </w:rPr>
        <w:t>تعهيد</w:t>
      </w:r>
      <w:proofErr w:type="spellEnd"/>
      <w:r w:rsidRPr="00417657">
        <w:rPr>
          <w:rFonts w:ascii="Sakkal Majalla" w:hAnsi="Sakkal Majalla" w:cs="Sakkal Majalla"/>
          <w:sz w:val="28"/>
          <w:szCs w:val="28"/>
          <w:rtl/>
        </w:rPr>
        <w:t xml:space="preserve"> الأعمال.</w:t>
      </w:r>
    </w:p>
    <w:p w14:paraId="55375FC4" w14:textId="77777777" w:rsidR="00417657" w:rsidRPr="00417657" w:rsidRDefault="00417657" w:rsidP="00417657">
      <w:pPr>
        <w:pStyle w:val="a5"/>
        <w:numPr>
          <w:ilvl w:val="0"/>
          <w:numId w:val="18"/>
        </w:numPr>
        <w:spacing w:line="360" w:lineRule="auto"/>
        <w:rPr>
          <w:rFonts w:ascii="Sakkal Majalla" w:hAnsi="Sakkal Majalla" w:cs="Sakkal Majalla"/>
          <w:sz w:val="28"/>
          <w:szCs w:val="28"/>
          <w:rtl/>
        </w:rPr>
      </w:pPr>
      <w:r w:rsidRPr="00417657">
        <w:rPr>
          <w:rFonts w:ascii="Sakkal Majalla" w:hAnsi="Sakkal Majalla" w:cs="Sakkal Majalla"/>
          <w:sz w:val="28"/>
          <w:szCs w:val="28"/>
          <w:rtl/>
        </w:rPr>
        <w:t>الخدمات المُدارة.</w:t>
      </w:r>
    </w:p>
    <w:p w14:paraId="4861C722" w14:textId="77777777" w:rsidR="00417657" w:rsidRPr="00417657" w:rsidRDefault="00417657" w:rsidP="00417657">
      <w:pPr>
        <w:pStyle w:val="a5"/>
        <w:numPr>
          <w:ilvl w:val="0"/>
          <w:numId w:val="16"/>
        </w:numPr>
        <w:spacing w:line="360" w:lineRule="auto"/>
        <w:rPr>
          <w:rFonts w:ascii="Sakkal Majalla" w:hAnsi="Sakkal Majalla" w:cs="Sakkal Majalla"/>
          <w:b/>
          <w:bCs/>
          <w:sz w:val="28"/>
          <w:szCs w:val="28"/>
          <w:rtl/>
        </w:rPr>
      </w:pPr>
      <w:r w:rsidRPr="00417657">
        <w:rPr>
          <w:rFonts w:ascii="Sakkal Majalla" w:hAnsi="Sakkal Majalla" w:cs="Sakkal Majalla"/>
          <w:b/>
          <w:bCs/>
          <w:sz w:val="28"/>
          <w:szCs w:val="28"/>
          <w:rtl/>
        </w:rPr>
        <w:t xml:space="preserve">شركة أوراكل </w:t>
      </w:r>
      <w:r w:rsidRPr="00417657">
        <w:rPr>
          <w:rFonts w:ascii="Sakkal Majalla" w:hAnsi="Sakkal Majalla" w:cs="Sakkal Majalla"/>
          <w:b/>
          <w:bCs/>
          <w:sz w:val="28"/>
          <w:szCs w:val="28"/>
        </w:rPr>
        <w:t>Oracle</w:t>
      </w:r>
    </w:p>
    <w:p w14:paraId="164F8855" w14:textId="2091B7AC" w:rsidR="00417657" w:rsidRPr="00417657" w:rsidRDefault="00417657" w:rsidP="00417657">
      <w:pPr>
        <w:spacing w:line="360" w:lineRule="auto"/>
        <w:jc w:val="both"/>
        <w:rPr>
          <w:rFonts w:ascii="Sakkal Majalla" w:hAnsi="Sakkal Majalla" w:cs="Sakkal Majalla"/>
          <w:sz w:val="28"/>
          <w:szCs w:val="28"/>
          <w:rtl/>
        </w:rPr>
      </w:pPr>
      <w:r w:rsidRPr="00417657">
        <w:rPr>
          <w:rFonts w:ascii="Sakkal Majalla" w:hAnsi="Sakkal Majalla" w:cs="Sakkal Majalla"/>
          <w:sz w:val="28"/>
          <w:szCs w:val="28"/>
          <w:rtl/>
        </w:rPr>
        <w:t>تمكنت شركة أوراكل - الرائدة في مجال تكنولوجيا المعلومات - من تطبيق التحول الرقمي في جميع عملياتها الداخلية، وذلك بالاعتماد على تقنية الحوسبة السحابية، حيث أنها تتضمن بنية تحتية سحابية. وقد انعكس ذلك بشكل إيجابي على تحسين مستوى الخدمات، مما أدى ذلك إلى تحسين تجربة العملاء.</w:t>
      </w:r>
    </w:p>
    <w:p w14:paraId="6EA3C34A" w14:textId="43DD6C54" w:rsidR="00417657" w:rsidRPr="00417657" w:rsidRDefault="00417657" w:rsidP="00417657">
      <w:pPr>
        <w:spacing w:line="360" w:lineRule="auto"/>
        <w:rPr>
          <w:rFonts w:ascii="Sakkal Majalla" w:hAnsi="Sakkal Majalla" w:cs="Sakkal Majalla"/>
          <w:sz w:val="28"/>
          <w:szCs w:val="28"/>
          <w:rtl/>
        </w:rPr>
      </w:pPr>
      <w:r w:rsidRPr="00417657">
        <w:rPr>
          <w:rFonts w:ascii="Sakkal Majalla" w:hAnsi="Sakkal Majalla" w:cs="Sakkal Majalla"/>
          <w:sz w:val="28"/>
          <w:szCs w:val="28"/>
          <w:rtl/>
        </w:rPr>
        <w:lastRenderedPageBreak/>
        <w:t>أصبحت شركة أوراكل بعد التحول الرقمي، من الشركات الرائدة في السعودية في تقديم الخدمات والحلول الرقمية، وذلك مثل الذكاء الاصطناعي والتعلم الآلي، السحابية الموزعة، السحابة المتعددة.</w:t>
      </w:r>
    </w:p>
    <w:p w14:paraId="0B0F4F97" w14:textId="1B87CD58" w:rsidR="00417657" w:rsidRPr="008D5D01" w:rsidRDefault="00417657" w:rsidP="00417657">
      <w:pPr>
        <w:spacing w:line="360" w:lineRule="auto"/>
        <w:jc w:val="both"/>
        <w:rPr>
          <w:rFonts w:ascii="Sakkal Majalla" w:hAnsi="Sakkal Majalla" w:cs="Sakkal Majalla"/>
          <w:sz w:val="28"/>
          <w:szCs w:val="28"/>
          <w:rtl/>
        </w:rPr>
      </w:pPr>
      <w:r w:rsidRPr="00417657">
        <w:rPr>
          <w:rFonts w:ascii="Sakkal Majalla" w:hAnsi="Sakkal Majalla" w:cs="Sakkal Majalla"/>
          <w:sz w:val="28"/>
          <w:szCs w:val="28"/>
          <w:rtl/>
        </w:rPr>
        <w:t xml:space="preserve">يكمن تميز شركة أوراكل من الناحية الرقمية أيضًا، أنها تخصصت في تقديم للشركات تساعدهم في تطبيق الاستراتيجيات الرقمية، واهتمامها بتقديم حلول الأمان للشركات، من أجل حماية بياناتهم من التهديدات السيبرانية كحلول الكشف عن هذه الهجمات، إلى جانب الاهتمام بتقديم التطبيقات السحابية مثل إدارة الموارد المؤسسية </w:t>
      </w:r>
      <w:r w:rsidRPr="00417657">
        <w:rPr>
          <w:rFonts w:ascii="Sakkal Majalla" w:hAnsi="Sakkal Majalla" w:cs="Sakkal Majalla"/>
          <w:sz w:val="28"/>
          <w:szCs w:val="28"/>
        </w:rPr>
        <w:t>ERP</w:t>
      </w:r>
      <w:r w:rsidRPr="00417657">
        <w:rPr>
          <w:rFonts w:ascii="Sakkal Majalla" w:hAnsi="Sakkal Majalla" w:cs="Sakkal Majalla"/>
          <w:sz w:val="28"/>
          <w:szCs w:val="28"/>
          <w:rtl/>
        </w:rPr>
        <w:t xml:space="preserve"> وإدارة سلسلة التوريد.</w:t>
      </w:r>
    </w:p>
    <w:p w14:paraId="34BBA307"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متطلبات التحول الرقمي:</w:t>
      </w:r>
    </w:p>
    <w:p w14:paraId="1D6A13B8" w14:textId="23827510" w:rsidR="0070039A"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يتطلب تطبيق التحول الرقمي وجود بنية تحتية تقنية قوية، ودعم إداري وتنظيمي، وثقافة مؤسسية رقمية إضافة إلى تدريب الموارد البشرية وتأهيلها لاستخدام الأدوات الرقمية بكفاءة.</w:t>
      </w:r>
    </w:p>
    <w:p w14:paraId="2F7EDBB1" w14:textId="73A5315D" w:rsidR="00F57E96" w:rsidRPr="00F57E96" w:rsidRDefault="00F57E96" w:rsidP="00FD39C5">
      <w:pPr>
        <w:spacing w:line="360" w:lineRule="auto"/>
        <w:rPr>
          <w:rFonts w:ascii="Sakkal Majalla" w:hAnsi="Sakkal Majalla" w:cs="Sakkal Majalla"/>
          <w:b/>
          <w:bCs/>
          <w:sz w:val="28"/>
          <w:szCs w:val="28"/>
          <w:rtl/>
        </w:rPr>
      </w:pPr>
      <w:r w:rsidRPr="00F57E96">
        <w:rPr>
          <w:rFonts w:ascii="Sakkal Majalla" w:hAnsi="Sakkal Majalla" w:cs="Sakkal Majalla"/>
          <w:b/>
          <w:bCs/>
          <w:sz w:val="28"/>
          <w:szCs w:val="28"/>
          <w:rtl/>
        </w:rPr>
        <w:t>أسس التحول الرقمي في المؤسسات الحكومية</w:t>
      </w:r>
      <w:r>
        <w:rPr>
          <w:rFonts w:ascii="Sakkal Majalla" w:hAnsi="Sakkal Majalla" w:cs="Sakkal Majalla" w:hint="cs"/>
          <w:b/>
          <w:bCs/>
          <w:sz w:val="28"/>
          <w:szCs w:val="28"/>
          <w:rtl/>
        </w:rPr>
        <w:t>:</w:t>
      </w:r>
    </w:p>
    <w:p w14:paraId="23DE384F" w14:textId="74E4412C"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توجد العديد من خطوات التحول الرقمي، ولتطبيق التحول الرقمي في المؤسسات الحكومية، فقد قامت الحكومة بوضع أسس جوهرية لتحديد واجبتها نحو هذا الاتجاه القومي، كما يلي:</w:t>
      </w:r>
    </w:p>
    <w:p w14:paraId="1F22FB81" w14:textId="77777777" w:rsidR="00F57E96" w:rsidRPr="00F57E96" w:rsidRDefault="00F57E96" w:rsidP="00FD39C5">
      <w:pPr>
        <w:spacing w:line="360" w:lineRule="auto"/>
        <w:rPr>
          <w:rFonts w:ascii="Sakkal Majalla" w:hAnsi="Sakkal Majalla" w:cs="Sakkal Majalla"/>
          <w:sz w:val="28"/>
          <w:szCs w:val="28"/>
          <w:rtl/>
        </w:rPr>
      </w:pPr>
      <w:r w:rsidRPr="00F57E96">
        <w:rPr>
          <w:rFonts w:ascii="Sakkal Majalla" w:hAnsi="Sakkal Majalla" w:cs="Sakkal Majalla"/>
          <w:sz w:val="28"/>
          <w:szCs w:val="28"/>
          <w:rtl/>
        </w:rPr>
        <w:t>1- إدارة التحول الرقمي</w:t>
      </w:r>
    </w:p>
    <w:p w14:paraId="42BE2A40" w14:textId="1B71B973"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سعت الحكومة لإنشاء حكومة رقمية استباقية يمكنها تقديم جميع الخدمات بشكل رقمي لضمان أعلى كفاءة وجودة. وذلك عن طريق تنظيم أعمال الحكومة الرقمية في جميع الجهات الحكومية. ومن ثم الوصول إلى تكامل شامل بين جميع الجهات الحكومية.</w:t>
      </w:r>
    </w:p>
    <w:p w14:paraId="1467B304" w14:textId="77777777" w:rsidR="00F57E96" w:rsidRPr="00F57E96" w:rsidRDefault="00F57E96" w:rsidP="00FD39C5">
      <w:pPr>
        <w:spacing w:line="360" w:lineRule="auto"/>
        <w:rPr>
          <w:rFonts w:ascii="Sakkal Majalla" w:hAnsi="Sakkal Majalla" w:cs="Sakkal Majalla"/>
          <w:sz w:val="28"/>
          <w:szCs w:val="28"/>
          <w:rtl/>
        </w:rPr>
      </w:pPr>
      <w:r w:rsidRPr="00F57E96">
        <w:rPr>
          <w:rFonts w:ascii="Sakkal Majalla" w:hAnsi="Sakkal Majalla" w:cs="Sakkal Majalla"/>
          <w:sz w:val="28"/>
          <w:szCs w:val="28"/>
          <w:rtl/>
        </w:rPr>
        <w:t>2- الشراكات الوطنية للتحول الرقمي</w:t>
      </w:r>
    </w:p>
    <w:p w14:paraId="0D5ABB0C" w14:textId="3BE6AC6E"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ولهذا فقد طبقت الحكومة الرقمية سياسة الشراكات الوطنية، وذلك لتعزيز التعاون بين جميع الجهات الحكومية وغير الحكومية والمنظمات والوكالات الدولية. مما يؤدي إلى تسريع عملية التطوير. ولذلك فقد حرصت على التواجد المستمر في المشهد الدولي للحوكمة الرقمية، عن طريق متابعة التحديثات المتتالية المتعلقة بخطط المشاركة واستراتيجيتها.</w:t>
      </w:r>
    </w:p>
    <w:p w14:paraId="11CAEE1C" w14:textId="2363AAB5"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 xml:space="preserve"> ومن مجالات التحول الرقمي التي تهتم الحكومة السعودية بتطويرها على الصعيد الوطني والدولي، ما يلي:</w:t>
      </w:r>
    </w:p>
    <w:p w14:paraId="311D628B" w14:textId="311999C1"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lastRenderedPageBreak/>
        <w:t>تلتزم هيئة الحكومة الرقمية الالتزام بتطبيق الاستراتيجيات المنصوص عنها لتحقيق الأهداف التنموية، بالإضافة إلى التعاون والمشاركة لتحقيق النجاح الرقمي.</w:t>
      </w:r>
    </w:p>
    <w:p w14:paraId="4F5A3514" w14:textId="77777777" w:rsidR="00F57E96" w:rsidRPr="00F57E96" w:rsidRDefault="00F57E96" w:rsidP="00FD39C5">
      <w:pPr>
        <w:pStyle w:val="a5"/>
        <w:numPr>
          <w:ilvl w:val="0"/>
          <w:numId w:val="14"/>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إدارة المشروعات والمبادرات المقدمة من قبل الحكومة الرقمية والجهات الإقليمية والدولية.</w:t>
      </w:r>
    </w:p>
    <w:p w14:paraId="52B31E26" w14:textId="77777777" w:rsidR="00F57E96" w:rsidRPr="00F57E96" w:rsidRDefault="00F57E96" w:rsidP="00FD39C5">
      <w:pPr>
        <w:pStyle w:val="a5"/>
        <w:numPr>
          <w:ilvl w:val="0"/>
          <w:numId w:val="14"/>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المساهمة في مشروعات المنظمات الدولية والمحلية، وتشمل على اللجان أو المشاريع.</w:t>
      </w:r>
    </w:p>
    <w:p w14:paraId="3C98887F" w14:textId="77777777" w:rsidR="00F57E96" w:rsidRPr="00F57E96" w:rsidRDefault="00F57E96" w:rsidP="00FD39C5">
      <w:pPr>
        <w:pStyle w:val="a5"/>
        <w:numPr>
          <w:ilvl w:val="0"/>
          <w:numId w:val="14"/>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مناقشة الدراسات والتوصيات اللازمة للمشاركة في الشراكات الدولية والمحلية.</w:t>
      </w:r>
    </w:p>
    <w:p w14:paraId="42B9512B" w14:textId="77777777" w:rsidR="00F57E96" w:rsidRPr="00F57E96" w:rsidRDefault="00F57E96" w:rsidP="00FD39C5">
      <w:pPr>
        <w:pStyle w:val="a5"/>
        <w:numPr>
          <w:ilvl w:val="0"/>
          <w:numId w:val="14"/>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مشاركة شركاء التحول الرقمي في إدارة اللجان والمشاريع.</w:t>
      </w:r>
    </w:p>
    <w:p w14:paraId="5A6BC113" w14:textId="0CF0D3D7" w:rsidR="00F57E96" w:rsidRDefault="00F57E96" w:rsidP="00FD39C5">
      <w:pPr>
        <w:pStyle w:val="a5"/>
        <w:numPr>
          <w:ilvl w:val="0"/>
          <w:numId w:val="14"/>
        </w:numPr>
        <w:spacing w:line="360" w:lineRule="auto"/>
        <w:rPr>
          <w:rFonts w:ascii="Sakkal Majalla" w:hAnsi="Sakkal Majalla" w:cs="Sakkal Majalla"/>
          <w:sz w:val="28"/>
          <w:szCs w:val="28"/>
        </w:rPr>
      </w:pPr>
      <w:r w:rsidRPr="00F57E96">
        <w:rPr>
          <w:rFonts w:ascii="Sakkal Majalla" w:hAnsi="Sakkal Majalla" w:cs="Sakkal Majalla"/>
          <w:sz w:val="28"/>
          <w:szCs w:val="28"/>
          <w:rtl/>
        </w:rPr>
        <w:t>متابعة التقارير الصادرة عن المنظمات والوكالات الدولية.</w:t>
      </w:r>
    </w:p>
    <w:p w14:paraId="72DAE9AA" w14:textId="77777777" w:rsidR="00F57E96" w:rsidRPr="00F57E96" w:rsidRDefault="00F57E96" w:rsidP="00FD39C5">
      <w:pPr>
        <w:spacing w:line="360" w:lineRule="auto"/>
        <w:rPr>
          <w:rFonts w:ascii="Sakkal Majalla" w:hAnsi="Sakkal Majalla" w:cs="Sakkal Majalla"/>
          <w:sz w:val="28"/>
          <w:szCs w:val="28"/>
          <w:rtl/>
        </w:rPr>
      </w:pPr>
      <w:r w:rsidRPr="00F57E96">
        <w:rPr>
          <w:rFonts w:ascii="Sakkal Majalla" w:hAnsi="Sakkal Majalla" w:cs="Sakkal Majalla"/>
          <w:sz w:val="28"/>
          <w:szCs w:val="28"/>
          <w:rtl/>
        </w:rPr>
        <w:t>3- الشراكات مع المنظمات الدولية</w:t>
      </w:r>
    </w:p>
    <w:p w14:paraId="534310F3" w14:textId="77777777"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 xml:space="preserve">عن طريق تشجيع هيئة الحكومة </w:t>
      </w:r>
      <w:proofErr w:type="gramStart"/>
      <w:r w:rsidRPr="00F57E96">
        <w:rPr>
          <w:rFonts w:ascii="Sakkal Majalla" w:hAnsi="Sakkal Majalla" w:cs="Sakkal Majalla"/>
          <w:sz w:val="28"/>
          <w:szCs w:val="28"/>
          <w:rtl/>
        </w:rPr>
        <w:t>الرقمية  داخل</w:t>
      </w:r>
      <w:proofErr w:type="gramEnd"/>
      <w:r w:rsidRPr="00F57E96">
        <w:rPr>
          <w:rFonts w:ascii="Sakkal Majalla" w:hAnsi="Sakkal Majalla" w:cs="Sakkal Majalla"/>
          <w:sz w:val="28"/>
          <w:szCs w:val="28"/>
          <w:rtl/>
        </w:rPr>
        <w:t xml:space="preserve"> المملكة العربية السعودية سياسة التعاون بين جميع الهيئات الدولية والوطنية لتطوير التحول الرقمي. وذلك من خلال الحفاظ على التطوير المستمر لأنظمة الإدارات الخاصة بجميع القطاعات.</w:t>
      </w:r>
    </w:p>
    <w:p w14:paraId="0AB0707E" w14:textId="41C434C8"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ولهذا فقد تعاونت المملكة العربية السعودية مع العديد من منظمات الأمم المتحدة في عدة مجالات بشكل عالمي ومحلي. وذلك من خلال الجهات المسئولة عن ذلك داخل المملكة مثل:</w:t>
      </w:r>
    </w:p>
    <w:p w14:paraId="2DD83D88" w14:textId="4289EA29" w:rsidR="00F57E96" w:rsidRPr="00F57E96" w:rsidRDefault="00F57E96" w:rsidP="00FD39C5">
      <w:pPr>
        <w:pStyle w:val="a5"/>
        <w:numPr>
          <w:ilvl w:val="0"/>
          <w:numId w:val="13"/>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وزارة الاتصالات وتقنية المعلومات.</w:t>
      </w:r>
    </w:p>
    <w:p w14:paraId="5BBD673E" w14:textId="77777777" w:rsidR="00F57E96" w:rsidRPr="00F57E96" w:rsidRDefault="00F57E96" w:rsidP="00FD39C5">
      <w:pPr>
        <w:pStyle w:val="a5"/>
        <w:numPr>
          <w:ilvl w:val="0"/>
          <w:numId w:val="13"/>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هيئة الاتصالات والفضاء والتقنية.</w:t>
      </w:r>
    </w:p>
    <w:p w14:paraId="0C2E9164" w14:textId="77777777" w:rsidR="00F57E96" w:rsidRPr="00F57E96" w:rsidRDefault="00F57E96" w:rsidP="00FD39C5">
      <w:pPr>
        <w:pStyle w:val="a5"/>
        <w:numPr>
          <w:ilvl w:val="0"/>
          <w:numId w:val="13"/>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هيئة الحكومة الرقمية.</w:t>
      </w:r>
    </w:p>
    <w:p w14:paraId="718C50F6" w14:textId="77777777" w:rsidR="00F57E96" w:rsidRPr="00F57E96" w:rsidRDefault="00F57E96" w:rsidP="00FD39C5">
      <w:pPr>
        <w:pStyle w:val="a5"/>
        <w:numPr>
          <w:ilvl w:val="0"/>
          <w:numId w:val="13"/>
        </w:numPr>
        <w:spacing w:line="360" w:lineRule="auto"/>
        <w:rPr>
          <w:rFonts w:ascii="Sakkal Majalla" w:hAnsi="Sakkal Majalla" w:cs="Sakkal Majalla"/>
          <w:sz w:val="28"/>
          <w:szCs w:val="28"/>
          <w:rtl/>
        </w:rPr>
      </w:pPr>
      <w:proofErr w:type="spellStart"/>
      <w:r w:rsidRPr="00F57E96">
        <w:rPr>
          <w:rFonts w:ascii="Sakkal Majalla" w:hAnsi="Sakkal Majalla" w:cs="Sakkal Majalla"/>
          <w:sz w:val="28"/>
          <w:szCs w:val="28"/>
          <w:rtl/>
        </w:rPr>
        <w:t>سدايا</w:t>
      </w:r>
      <w:proofErr w:type="spellEnd"/>
      <w:r w:rsidRPr="00F57E96">
        <w:rPr>
          <w:rFonts w:ascii="Sakkal Majalla" w:hAnsi="Sakkal Majalla" w:cs="Sakkal Majalla"/>
          <w:sz w:val="28"/>
          <w:szCs w:val="28"/>
          <w:rtl/>
        </w:rPr>
        <w:t>.</w:t>
      </w:r>
    </w:p>
    <w:p w14:paraId="2F0AF0F1" w14:textId="77777777" w:rsidR="00F57E96" w:rsidRPr="00F57E96" w:rsidRDefault="00F57E96" w:rsidP="00FD39C5">
      <w:pPr>
        <w:spacing w:line="360" w:lineRule="auto"/>
        <w:rPr>
          <w:rFonts w:ascii="Sakkal Majalla" w:hAnsi="Sakkal Majalla" w:cs="Sakkal Majalla"/>
          <w:sz w:val="28"/>
          <w:szCs w:val="28"/>
          <w:rtl/>
        </w:rPr>
      </w:pPr>
      <w:r w:rsidRPr="00F57E96">
        <w:rPr>
          <w:rFonts w:ascii="Sakkal Majalla" w:hAnsi="Sakkal Majalla" w:cs="Sakkal Majalla"/>
          <w:sz w:val="28"/>
          <w:szCs w:val="28"/>
          <w:rtl/>
        </w:rPr>
        <w:t>4- المجتمع الرقمي</w:t>
      </w:r>
    </w:p>
    <w:p w14:paraId="531C7B96" w14:textId="64863492" w:rsidR="00F57E96" w:rsidRP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t xml:space="preserve">وهو المسيرة الرقمية التي وضعتها المملكة العربية السعودية في عام 2018، لإحداث نقلة نوعية </w:t>
      </w:r>
      <w:proofErr w:type="spellStart"/>
      <w:r w:rsidRPr="00F57E96">
        <w:rPr>
          <w:rFonts w:ascii="Sakkal Majalla" w:hAnsi="Sakkal Majalla" w:cs="Sakkal Majalla"/>
          <w:sz w:val="28"/>
          <w:szCs w:val="28"/>
          <w:rtl/>
        </w:rPr>
        <w:t>إجتماعيًا</w:t>
      </w:r>
      <w:proofErr w:type="spellEnd"/>
      <w:r w:rsidRPr="00F57E96">
        <w:rPr>
          <w:rFonts w:ascii="Sakkal Majalla" w:hAnsi="Sakkal Majalla" w:cs="Sakkal Majalla"/>
          <w:sz w:val="28"/>
          <w:szCs w:val="28"/>
          <w:rtl/>
        </w:rPr>
        <w:t xml:space="preserve"> واقتصاديًا. وذلك من خلال نشر ثقافة التحول الرقمي في المجتمع السعودي وزيادة التفاعل الاجتماعي وتمكين بيئة العمل.</w:t>
      </w:r>
    </w:p>
    <w:p w14:paraId="435BDC80" w14:textId="4198A736" w:rsidR="00F57E96" w:rsidRDefault="00F57E96" w:rsidP="00FD39C5">
      <w:pPr>
        <w:spacing w:line="360" w:lineRule="auto"/>
        <w:jc w:val="both"/>
        <w:rPr>
          <w:rFonts w:ascii="Sakkal Majalla" w:hAnsi="Sakkal Majalla" w:cs="Sakkal Majalla"/>
          <w:sz w:val="28"/>
          <w:szCs w:val="28"/>
          <w:rtl/>
        </w:rPr>
      </w:pPr>
      <w:r w:rsidRPr="00F57E96">
        <w:rPr>
          <w:rFonts w:ascii="Sakkal Majalla" w:hAnsi="Sakkal Majalla" w:cs="Sakkal Majalla"/>
          <w:sz w:val="28"/>
          <w:szCs w:val="28"/>
          <w:rtl/>
        </w:rPr>
        <w:lastRenderedPageBreak/>
        <w:t>ويعتبر التعليم هو من أكثر القطاعات التي استفادت من التحول الرقمي، ثم قطاع الاقتصاد الذي حقق انتعاش قوي ومستدام وشامل. وذلك من ضمن أهداف رؤية السعودية 2030، فقد وضعت العديد من استراتيجيات التحول الرقمي لتحقيقها، حيث تستهدف عدة قطاعات أخرى منها:</w:t>
      </w:r>
    </w:p>
    <w:p w14:paraId="3626DFF6" w14:textId="77777777" w:rsidR="00F57E96" w:rsidRPr="00F57E96" w:rsidRDefault="00F57E96" w:rsidP="00FD39C5">
      <w:pPr>
        <w:pStyle w:val="a5"/>
        <w:numPr>
          <w:ilvl w:val="0"/>
          <w:numId w:val="12"/>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الاعتماد على النفط.</w:t>
      </w:r>
    </w:p>
    <w:p w14:paraId="0C6AA275" w14:textId="77777777" w:rsidR="00F57E96" w:rsidRPr="00F57E96" w:rsidRDefault="00F57E96" w:rsidP="00FD39C5">
      <w:pPr>
        <w:pStyle w:val="a5"/>
        <w:numPr>
          <w:ilvl w:val="0"/>
          <w:numId w:val="12"/>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تنويع الاقتصاد.</w:t>
      </w:r>
    </w:p>
    <w:p w14:paraId="71E71DEB" w14:textId="77777777" w:rsidR="00F57E96" w:rsidRPr="00F57E96" w:rsidRDefault="00F57E96" w:rsidP="00FD39C5">
      <w:pPr>
        <w:pStyle w:val="a5"/>
        <w:numPr>
          <w:ilvl w:val="0"/>
          <w:numId w:val="12"/>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تعزيز الشراكات الخاصة والعامة.</w:t>
      </w:r>
    </w:p>
    <w:p w14:paraId="4A73C226" w14:textId="77777777" w:rsidR="00F57E96" w:rsidRPr="00F57E96" w:rsidRDefault="00F57E96" w:rsidP="00FD39C5">
      <w:pPr>
        <w:pStyle w:val="a5"/>
        <w:numPr>
          <w:ilvl w:val="0"/>
          <w:numId w:val="12"/>
        </w:numPr>
        <w:spacing w:line="360" w:lineRule="auto"/>
        <w:rPr>
          <w:rFonts w:ascii="Sakkal Majalla" w:hAnsi="Sakkal Majalla" w:cs="Sakkal Majalla"/>
          <w:sz w:val="28"/>
          <w:szCs w:val="28"/>
          <w:rtl/>
        </w:rPr>
      </w:pPr>
      <w:r w:rsidRPr="00F57E96">
        <w:rPr>
          <w:rFonts w:ascii="Sakkal Majalla" w:hAnsi="Sakkal Majalla" w:cs="Sakkal Majalla"/>
          <w:sz w:val="28"/>
          <w:szCs w:val="28"/>
          <w:rtl/>
        </w:rPr>
        <w:t>تطوير الخدمات في عدة قطاعات منها الصحة والتعليم، والبنية التحتية، والترفيه، والسياحة.</w:t>
      </w:r>
    </w:p>
    <w:p w14:paraId="5B8F86FF" w14:textId="25E1D894" w:rsidR="00F57E96" w:rsidRDefault="00423D84" w:rsidP="00FD39C5">
      <w:pPr>
        <w:spacing w:line="360" w:lineRule="auto"/>
        <w:jc w:val="center"/>
        <w:rPr>
          <w:rFonts w:ascii="Sakkal Majalla" w:hAnsi="Sakkal Majalla" w:cs="Sakkal Majalla"/>
          <w:b/>
          <w:bCs/>
          <w:sz w:val="28"/>
          <w:szCs w:val="28"/>
          <w:rtl/>
        </w:rPr>
      </w:pPr>
      <w:r>
        <w:rPr>
          <w:rFonts w:ascii="Sakkal Majalla" w:hAnsi="Sakkal Majalla" w:cs="Sakkal Majalla"/>
          <w:b/>
          <w:bCs/>
          <w:noProof/>
          <w:sz w:val="28"/>
          <w:szCs w:val="28"/>
          <w:rtl/>
          <w:lang w:val="ar-SA"/>
        </w:rPr>
        <w:drawing>
          <wp:inline distT="0" distB="0" distL="0" distR="0" wp14:anchorId="643E7FC1" wp14:editId="19970B59">
            <wp:extent cx="5866743" cy="5867400"/>
            <wp:effectExtent l="0" t="0" r="127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rotWithShape="1">
                    <a:blip r:embed="rId16">
                      <a:extLst>
                        <a:ext uri="{28A0092B-C50C-407E-A947-70E740481C1C}">
                          <a14:useLocalDpi xmlns:a14="http://schemas.microsoft.com/office/drawing/2010/main" val="0"/>
                        </a:ext>
                      </a:extLst>
                    </a:blip>
                    <a:srcRect l="11040" t="7643" r="12704" b="18818"/>
                    <a:stretch/>
                  </pic:blipFill>
                  <pic:spPr bwMode="auto">
                    <a:xfrm>
                      <a:off x="0" y="0"/>
                      <a:ext cx="5878710" cy="5879369"/>
                    </a:xfrm>
                    <a:prstGeom prst="rect">
                      <a:avLst/>
                    </a:prstGeom>
                    <a:ln>
                      <a:noFill/>
                    </a:ln>
                    <a:extLst>
                      <a:ext uri="{53640926-AAD7-44D8-BBD7-CCE9431645EC}">
                        <a14:shadowObscured xmlns:a14="http://schemas.microsoft.com/office/drawing/2010/main"/>
                      </a:ext>
                    </a:extLst>
                  </pic:spPr>
                </pic:pic>
              </a:graphicData>
            </a:graphic>
          </wp:inline>
        </w:drawing>
      </w:r>
      <w:r w:rsidR="00F57E96">
        <w:rPr>
          <w:rFonts w:ascii="Sakkal Majalla" w:hAnsi="Sakkal Majalla" w:cs="Sakkal Majalla"/>
          <w:b/>
          <w:bCs/>
          <w:sz w:val="28"/>
          <w:szCs w:val="28"/>
          <w:rtl/>
        </w:rPr>
        <w:br w:type="page"/>
      </w:r>
    </w:p>
    <w:p w14:paraId="09833AF6" w14:textId="31B72EEA" w:rsidR="0070039A" w:rsidRPr="008D5D01" w:rsidRDefault="0070039A" w:rsidP="00FD39C5">
      <w:pPr>
        <w:spacing w:line="360" w:lineRule="auto"/>
        <w:jc w:val="both"/>
        <w:rPr>
          <w:rFonts w:ascii="Sakkal Majalla" w:hAnsi="Sakkal Majalla" w:cs="Sakkal Majalla"/>
          <w:b/>
          <w:bCs/>
          <w:sz w:val="28"/>
          <w:szCs w:val="28"/>
          <w:rtl/>
        </w:rPr>
      </w:pPr>
      <w:r w:rsidRPr="008D5D01">
        <w:rPr>
          <w:rFonts w:ascii="Sakkal Majalla" w:hAnsi="Sakkal Majalla" w:cs="Sakkal Majalla"/>
          <w:b/>
          <w:bCs/>
          <w:sz w:val="28"/>
          <w:szCs w:val="28"/>
          <w:rtl/>
        </w:rPr>
        <w:lastRenderedPageBreak/>
        <w:t>ثانياً: الدراسات السابقة</w:t>
      </w:r>
    </w:p>
    <w:p w14:paraId="7A199FC3" w14:textId="7777777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يهدف هذا القسم إلى استعراض وتحليل الدراسات التي تناولت موضوع التحول الرقمي وأثره على الأداء والنجاح الوظيفي، للوقوف على الفجوات البحثية والمساهمة العلمية للدراسة الحالية.</w:t>
      </w:r>
    </w:p>
    <w:p w14:paraId="44130662" w14:textId="62C6EB40" w:rsidR="005479B5" w:rsidRPr="005479B5" w:rsidRDefault="005479B5" w:rsidP="005479B5">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 </w:t>
      </w:r>
      <w:r w:rsidRPr="005479B5">
        <w:rPr>
          <w:rFonts w:ascii="Sakkal Majalla" w:hAnsi="Sakkal Majalla" w:cs="Sakkal Majalla"/>
          <w:b/>
          <w:bCs/>
          <w:sz w:val="28"/>
          <w:szCs w:val="28"/>
          <w:rtl/>
        </w:rPr>
        <w:t>الدراسات العربية</w:t>
      </w:r>
    </w:p>
    <w:p w14:paraId="28E8B1E6" w14:textId="3F786BC2"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1.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(الزهراني، 2025):</w:t>
      </w:r>
      <w:r w:rsidRPr="005479B5">
        <w:rPr>
          <w:rFonts w:ascii="Sakkal Majalla" w:hAnsi="Sakkal Majalla" w:cs="Sakkal Majalla"/>
          <w:i/>
          <w:iCs/>
          <w:sz w:val="28"/>
          <w:szCs w:val="28"/>
          <w:u w:val="single"/>
          <w:rtl/>
        </w:rPr>
        <w:t xml:space="preserve"> </w:t>
      </w:r>
    </w:p>
    <w:p w14:paraId="01FD854C" w14:textId="23DF0E48"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•العنوان: أثر التحول الرقمي في تحسين جودة خدمة الموظفين في المملكة العربية السعودية.</w:t>
      </w:r>
    </w:p>
    <w:p w14:paraId="75EF65AF" w14:textId="3F33A76A"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•الهدف: التعرف على مدى فعالية الأدوات الرقمية الحالية في تحسين تجربة الموظف الداخلية.</w:t>
      </w:r>
    </w:p>
    <w:p w14:paraId="7C1CE9CD" w14:textId="3BAA5D62"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•المنهجية: اعتمدت الدراسة على المنهج الوصفي التحليلي، واستخدمت الاستبيان كأداة لجمع البيانات من عينة شملت 450 موظفاً في قطاع الاتصالات.</w:t>
      </w:r>
    </w:p>
    <w:p w14:paraId="7C425EB8" w14:textId="11CD4435"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•أهم النتائج: توصلت الدراسة إلى أن التحول الرقمي يعزز الكفاءة التشغيلية بشكل ملحوظ، لكنه يواجه تحديات تتعلق بنقص التدريب النوعي ومقاومة التغيير لدى الكوادر القديمة.</w:t>
      </w:r>
    </w:p>
    <w:p w14:paraId="1938C5C9" w14:textId="052A4ED7"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sz w:val="28"/>
          <w:szCs w:val="28"/>
          <w:rtl/>
        </w:rPr>
        <w:t>2</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(القحطاني، 2023):</w:t>
      </w:r>
      <w:r w:rsidRPr="005479B5">
        <w:rPr>
          <w:rFonts w:ascii="Sakkal Majalla" w:hAnsi="Sakkal Majalla" w:cs="Sakkal Majalla"/>
          <w:i/>
          <w:iCs/>
          <w:sz w:val="28"/>
          <w:szCs w:val="28"/>
          <w:u w:val="single"/>
          <w:rtl/>
        </w:rPr>
        <w:t xml:space="preserve"> </w:t>
      </w:r>
    </w:p>
    <w:p w14:paraId="32087D1F" w14:textId="0ABE634C"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•العنوان: تحديات التحول الرقمي في المؤسسات الحكومية السعودية: دراسة ميدانية.</w:t>
      </w:r>
    </w:p>
    <w:p w14:paraId="0AB4E495" w14:textId="44F41D5F"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•الهدف: استكشاف العوائق التي تحول دون الاستثمار الأمثل للتقنيات الرقمية في الأداء الإداري.</w:t>
      </w:r>
    </w:p>
    <w:p w14:paraId="58B1E532" w14:textId="64179948"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•المنهجية: المنهج الوصفي، مع توزيع استقصاء على 300 مدير إدارة في جهات حكومية مختلفة.</w:t>
      </w:r>
    </w:p>
    <w:p w14:paraId="3BB28A6D" w14:textId="78603BD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•أهم النتائج: وجود فجوة في التكامل التقني بين الإدارات، مما يؤدي إلى تكرار العمليات وفقدان جزء من كفاءة التحول الرقمي.</w:t>
      </w:r>
    </w:p>
    <w:p w14:paraId="4B755A94" w14:textId="5772FEFA"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3.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(المجلة العربية للنشر العلمي، 2025):</w:t>
      </w:r>
      <w:r w:rsidRPr="005479B5">
        <w:rPr>
          <w:rFonts w:ascii="Sakkal Majalla" w:hAnsi="Sakkal Majalla" w:cs="Sakkal Majalla"/>
          <w:i/>
          <w:iCs/>
          <w:sz w:val="28"/>
          <w:szCs w:val="28"/>
          <w:u w:val="single"/>
          <w:rtl/>
        </w:rPr>
        <w:t xml:space="preserve"> </w:t>
      </w:r>
    </w:p>
    <w:p w14:paraId="7020B794" w14:textId="1EE49B66"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 تأثير التحول الرقمي على أداء الموظفين.</w:t>
      </w:r>
    </w:p>
    <w:p w14:paraId="322FA479" w14:textId="0A3F9F44"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lastRenderedPageBreak/>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الهدف: التعرف على أثر التحول الرقمي بأبعاده (العمليات، الابتكار، البنية التحتية لتقنيات المعلومات، القدرات الرقمية) على أداء الموظفين.</w:t>
      </w:r>
    </w:p>
    <w:p w14:paraId="68C58B99" w14:textId="7E7F16C6"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المنهجية: دراسة وصفية تحليلية.</w:t>
      </w:r>
    </w:p>
    <w:p w14:paraId="7D895E05" w14:textId="5F292033"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أهم النتائج: التحول الرقمي له تأثير إيجابي على أداء الموظفين من خلال تحسين العمليات وزيادة الابتكار.</w:t>
      </w:r>
    </w:p>
    <w:p w14:paraId="19E8E62C" w14:textId="1458A186" w:rsidR="005479B5" w:rsidRPr="005479B5" w:rsidRDefault="005479B5" w:rsidP="005479B5">
      <w:pPr>
        <w:spacing w:line="360" w:lineRule="auto"/>
        <w:jc w:val="both"/>
        <w:rPr>
          <w:rFonts w:ascii="Sakkal Majalla" w:hAnsi="Sakkal Majalla" w:cs="Sakkal Majalla"/>
          <w:b/>
          <w:bCs/>
          <w:sz w:val="28"/>
          <w:szCs w:val="28"/>
          <w:u w:val="single"/>
          <w:rtl/>
        </w:rPr>
      </w:pPr>
      <w:r w:rsidRPr="005479B5">
        <w:rPr>
          <w:rFonts w:ascii="Sakkal Majalla" w:hAnsi="Sakkal Majalla" w:cs="Sakkal Majalla"/>
          <w:b/>
          <w:bCs/>
          <w:sz w:val="28"/>
          <w:szCs w:val="28"/>
          <w:u w:val="single"/>
          <w:rtl/>
        </w:rPr>
        <w:t>2</w:t>
      </w:r>
      <w:r w:rsidRPr="005479B5">
        <w:rPr>
          <w:rFonts w:ascii="Sakkal Majalla" w:hAnsi="Sakkal Majalla" w:cs="Sakkal Majalla" w:hint="cs"/>
          <w:b/>
          <w:bCs/>
          <w:sz w:val="28"/>
          <w:szCs w:val="28"/>
          <w:u w:val="single"/>
          <w:rtl/>
        </w:rPr>
        <w:t xml:space="preserve"> -</w:t>
      </w:r>
      <w:r w:rsidRPr="005479B5">
        <w:rPr>
          <w:rFonts w:ascii="Sakkal Majalla" w:hAnsi="Sakkal Majalla" w:cs="Sakkal Majalla"/>
          <w:b/>
          <w:bCs/>
          <w:sz w:val="28"/>
          <w:szCs w:val="28"/>
          <w:u w:val="single"/>
          <w:rtl/>
        </w:rPr>
        <w:t>الدراسات الأجنبية</w:t>
      </w:r>
    </w:p>
    <w:p w14:paraId="16D2DF4F" w14:textId="4E2421FD"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1.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w:t>
      </w:r>
      <w:r w:rsidRPr="005479B5">
        <w:rPr>
          <w:rFonts w:ascii="Sakkal Majalla" w:hAnsi="Sakkal Majalla" w:cs="Sakkal Majalla"/>
          <w:i/>
          <w:iCs/>
          <w:sz w:val="28"/>
          <w:szCs w:val="28"/>
          <w:u w:val="single"/>
        </w:rPr>
        <w:t>Wei, 2025</w:t>
      </w:r>
      <w:r w:rsidRPr="005479B5">
        <w:rPr>
          <w:rFonts w:ascii="Sakkal Majalla" w:hAnsi="Sakkal Majalla" w:cs="Sakkal Majalla"/>
          <w:i/>
          <w:iCs/>
          <w:sz w:val="28"/>
          <w:szCs w:val="28"/>
          <w:u w:val="single"/>
          <w:rtl/>
        </w:rPr>
        <w:t>):</w:t>
      </w:r>
      <w:r w:rsidRPr="005479B5">
        <w:rPr>
          <w:rFonts w:ascii="Sakkal Majalla" w:hAnsi="Sakkal Majalla" w:cs="Sakkal Majalla"/>
          <w:i/>
          <w:iCs/>
          <w:sz w:val="28"/>
          <w:szCs w:val="28"/>
          <w:u w:val="single"/>
          <w:rtl/>
        </w:rPr>
        <w:t xml:space="preserve"> </w:t>
      </w:r>
    </w:p>
    <w:p w14:paraId="32CD8B74" w14:textId="5C7211F1"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العنوان: </w:t>
      </w:r>
      <w:r w:rsidRPr="005479B5">
        <w:rPr>
          <w:rFonts w:ascii="Sakkal Majalla" w:hAnsi="Sakkal Majalla" w:cs="Sakkal Majalla"/>
          <w:sz w:val="28"/>
          <w:szCs w:val="28"/>
        </w:rPr>
        <w:t>Impact and mechanism of digital transformation on firm performance</w:t>
      </w:r>
      <w:r w:rsidRPr="005479B5">
        <w:rPr>
          <w:rFonts w:ascii="Sakkal Majalla" w:hAnsi="Sakkal Majalla" w:cs="Sakkal Majalla"/>
          <w:sz w:val="28"/>
          <w:szCs w:val="28"/>
          <w:rtl/>
        </w:rPr>
        <w:t>.</w:t>
      </w:r>
    </w:p>
    <w:p w14:paraId="126BABFF" w14:textId="3D77CD4F"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الهدف: فحص آليات تأثير التحول الرقمي على أداء الشركات من منظور اقتصادي وإداري.</w:t>
      </w:r>
    </w:p>
    <w:p w14:paraId="47B21AB8" w14:textId="447D31FF"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المنهجية: دراسة تطبيقية اعتمدت على تحليل البيانات الضخمة (</w:t>
      </w:r>
      <w:r w:rsidRPr="005479B5">
        <w:rPr>
          <w:rFonts w:ascii="Sakkal Majalla" w:hAnsi="Sakkal Majalla" w:cs="Sakkal Majalla"/>
          <w:sz w:val="28"/>
          <w:szCs w:val="28"/>
        </w:rPr>
        <w:t>Big Data Analysis</w:t>
      </w:r>
      <w:r w:rsidRPr="005479B5">
        <w:rPr>
          <w:rFonts w:ascii="Sakkal Majalla" w:hAnsi="Sakkal Majalla" w:cs="Sakkal Majalla"/>
          <w:sz w:val="28"/>
          <w:szCs w:val="28"/>
          <w:rtl/>
        </w:rPr>
        <w:t>) لشركات تقنية عالمية.</w:t>
      </w:r>
    </w:p>
    <w:p w14:paraId="16B7F0D1" w14:textId="5333E69D"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أهم النتائج: أكدت الدراسة أن التحول الرقمي يعزز الأداء عبر </w:t>
      </w:r>
      <w:proofErr w:type="gramStart"/>
      <w:r w:rsidRPr="005479B5">
        <w:rPr>
          <w:rFonts w:ascii="Sakkal Majalla" w:hAnsi="Sakkal Majalla" w:cs="Sakkal Majalla"/>
          <w:sz w:val="28"/>
          <w:szCs w:val="28"/>
          <w:rtl/>
        </w:rPr>
        <w:t>ثلاثة</w:t>
      </w:r>
      <w:proofErr w:type="gramEnd"/>
      <w:r w:rsidRPr="005479B5">
        <w:rPr>
          <w:rFonts w:ascii="Sakkal Majalla" w:hAnsi="Sakkal Majalla" w:cs="Sakkal Majalla"/>
          <w:sz w:val="28"/>
          <w:szCs w:val="28"/>
          <w:rtl/>
        </w:rPr>
        <w:t xml:space="preserve"> مسارات: تحسين المبيعات، تقليل تكاليف الإنتاج، والابتكار المستمر.</w:t>
      </w:r>
    </w:p>
    <w:p w14:paraId="299E51F3" w14:textId="6C411127"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2.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w:t>
      </w:r>
      <w:proofErr w:type="spellStart"/>
      <w:r w:rsidRPr="005479B5">
        <w:rPr>
          <w:rFonts w:ascii="Sakkal Majalla" w:hAnsi="Sakkal Majalla" w:cs="Sakkal Majalla"/>
          <w:i/>
          <w:iCs/>
          <w:sz w:val="28"/>
          <w:szCs w:val="28"/>
          <w:u w:val="single"/>
        </w:rPr>
        <w:t>Gunawan</w:t>
      </w:r>
      <w:proofErr w:type="spellEnd"/>
      <w:r w:rsidRPr="005479B5">
        <w:rPr>
          <w:rFonts w:ascii="Sakkal Majalla" w:hAnsi="Sakkal Majalla" w:cs="Sakkal Majalla"/>
          <w:i/>
          <w:iCs/>
          <w:sz w:val="28"/>
          <w:szCs w:val="28"/>
          <w:u w:val="single"/>
        </w:rPr>
        <w:t xml:space="preserve"> &amp; Melinda, 2021</w:t>
      </w:r>
      <w:r w:rsidRPr="005479B5">
        <w:rPr>
          <w:rFonts w:ascii="Sakkal Majalla" w:hAnsi="Sakkal Majalla" w:cs="Sakkal Majalla"/>
          <w:i/>
          <w:iCs/>
          <w:sz w:val="28"/>
          <w:szCs w:val="28"/>
          <w:u w:val="single"/>
          <w:rtl/>
        </w:rPr>
        <w:t>):</w:t>
      </w:r>
      <w:r w:rsidRPr="005479B5">
        <w:rPr>
          <w:rFonts w:ascii="Sakkal Majalla" w:hAnsi="Sakkal Majalla" w:cs="Sakkal Majalla"/>
          <w:i/>
          <w:iCs/>
          <w:sz w:val="28"/>
          <w:szCs w:val="28"/>
          <w:u w:val="single"/>
          <w:rtl/>
        </w:rPr>
        <w:t xml:space="preserve"> </w:t>
      </w:r>
    </w:p>
    <w:p w14:paraId="39BAB0D1" w14:textId="1C2D194F"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العنوان: </w:t>
      </w:r>
      <w:r w:rsidRPr="005479B5">
        <w:rPr>
          <w:rFonts w:ascii="Sakkal Majalla" w:hAnsi="Sakkal Majalla" w:cs="Sakkal Majalla"/>
          <w:sz w:val="28"/>
          <w:szCs w:val="28"/>
        </w:rPr>
        <w:t>The impact of digital transformation on job performance: The mediating role of job satisfaction</w:t>
      </w:r>
      <w:r w:rsidRPr="005479B5">
        <w:rPr>
          <w:rFonts w:ascii="Sakkal Majalla" w:hAnsi="Sakkal Majalla" w:cs="Sakkal Majalla"/>
          <w:sz w:val="28"/>
          <w:szCs w:val="28"/>
          <w:rtl/>
        </w:rPr>
        <w:t>.</w:t>
      </w:r>
    </w:p>
    <w:p w14:paraId="4A1E1E16" w14:textId="2A824592"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الهدف: دراسة العلاقة بين التحول الرقمي والأداء الوظيفي مع وجود الرضا الوظيفي كمتغير وسيط.</w:t>
      </w:r>
    </w:p>
    <w:p w14:paraId="00751BDF" w14:textId="25931492"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المنهجية: استخدم الباحثان استبياناً مصمماً لجمع البيانات من 350 موظفاً، وتم تحليلها باستخدام برنامج </w:t>
      </w:r>
      <w:r w:rsidRPr="005479B5">
        <w:rPr>
          <w:rFonts w:ascii="Sakkal Majalla" w:hAnsi="Sakkal Majalla" w:cs="Sakkal Majalla"/>
          <w:sz w:val="28"/>
          <w:szCs w:val="28"/>
        </w:rPr>
        <w:t>SPSS</w:t>
      </w:r>
      <w:r w:rsidRPr="005479B5">
        <w:rPr>
          <w:rFonts w:ascii="Sakkal Majalla" w:hAnsi="Sakkal Majalla" w:cs="Sakkal Majalla"/>
          <w:sz w:val="28"/>
          <w:szCs w:val="28"/>
          <w:rtl/>
        </w:rPr>
        <w:t>.</w:t>
      </w:r>
    </w:p>
    <w:p w14:paraId="27BAE060" w14:textId="1B658BF0"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أهم النتائج: وجدت الدراسة أن للتحول الرقمي أثراً إيجابياً قوياً على الأداء الوظيفي، وأن الرضا الوظيفي يلعب دوراً حاسماً في تعظيم هذا الأثر.</w:t>
      </w:r>
    </w:p>
    <w:p w14:paraId="473E9CB7" w14:textId="61105E6D"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3.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w:t>
      </w:r>
      <w:r w:rsidRPr="005479B5">
        <w:rPr>
          <w:rFonts w:ascii="Sakkal Majalla" w:hAnsi="Sakkal Majalla" w:cs="Sakkal Majalla"/>
          <w:i/>
          <w:iCs/>
          <w:sz w:val="28"/>
          <w:szCs w:val="28"/>
          <w:u w:val="single"/>
        </w:rPr>
        <w:t>Paola, 2024</w:t>
      </w:r>
      <w:r w:rsidRPr="005479B5">
        <w:rPr>
          <w:rFonts w:ascii="Sakkal Majalla" w:hAnsi="Sakkal Majalla" w:cs="Sakkal Majalla"/>
          <w:i/>
          <w:iCs/>
          <w:sz w:val="28"/>
          <w:szCs w:val="28"/>
          <w:u w:val="single"/>
          <w:rtl/>
        </w:rPr>
        <w:t>):</w:t>
      </w:r>
      <w:r w:rsidRPr="005479B5">
        <w:rPr>
          <w:rFonts w:ascii="Sakkal Majalla" w:hAnsi="Sakkal Majalla" w:cs="Sakkal Majalla"/>
          <w:i/>
          <w:iCs/>
          <w:sz w:val="28"/>
          <w:szCs w:val="28"/>
          <w:u w:val="single"/>
          <w:rtl/>
        </w:rPr>
        <w:t xml:space="preserve"> </w:t>
      </w:r>
    </w:p>
    <w:p w14:paraId="480EF5A7" w14:textId="65EA5F19"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العنوان: </w:t>
      </w:r>
      <w:r w:rsidRPr="005479B5">
        <w:rPr>
          <w:rFonts w:ascii="Sakkal Majalla" w:hAnsi="Sakkal Majalla" w:cs="Sakkal Majalla"/>
          <w:sz w:val="28"/>
          <w:szCs w:val="28"/>
        </w:rPr>
        <w:t>Digital Transformation and Its Relationship to the Job Performance of Employees at a Private University</w:t>
      </w:r>
      <w:r w:rsidRPr="005479B5">
        <w:rPr>
          <w:rFonts w:ascii="Sakkal Majalla" w:hAnsi="Sakkal Majalla" w:cs="Sakkal Majalla"/>
          <w:sz w:val="28"/>
          <w:szCs w:val="28"/>
          <w:rtl/>
        </w:rPr>
        <w:t>.</w:t>
      </w:r>
    </w:p>
    <w:p w14:paraId="00F2EFAC" w14:textId="5858D71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lastRenderedPageBreak/>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الهدف: تحديد العلاقة بين التحول الرقمي والأداء الوظيفي للموظفين في جامعة خاصة.</w:t>
      </w:r>
    </w:p>
    <w:p w14:paraId="02E15176" w14:textId="3AB22498"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المنهجية: دراسة كمية اعتمدت على الاستبيان لجمع البيانات.</w:t>
      </w:r>
    </w:p>
    <w:p w14:paraId="18FEC349" w14:textId="348A3274"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أهم النتائج: وجود علاقة إيجابية ومباشرة بين التحول الرقمي والأداء الوظيفي للموظفين.</w:t>
      </w:r>
    </w:p>
    <w:p w14:paraId="009674F7" w14:textId="74EFF30B"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4.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w:t>
      </w:r>
      <w:proofErr w:type="spellStart"/>
      <w:r w:rsidRPr="005479B5">
        <w:rPr>
          <w:rFonts w:ascii="Sakkal Majalla" w:hAnsi="Sakkal Majalla" w:cs="Sakkal Majalla"/>
          <w:i/>
          <w:iCs/>
          <w:sz w:val="28"/>
          <w:szCs w:val="28"/>
          <w:u w:val="single"/>
        </w:rPr>
        <w:t>Boussaidi</w:t>
      </w:r>
      <w:proofErr w:type="spellEnd"/>
      <w:r w:rsidRPr="005479B5">
        <w:rPr>
          <w:rFonts w:ascii="Sakkal Majalla" w:hAnsi="Sakkal Majalla" w:cs="Sakkal Majalla"/>
          <w:i/>
          <w:iCs/>
          <w:sz w:val="28"/>
          <w:szCs w:val="28"/>
          <w:u w:val="single"/>
        </w:rPr>
        <w:t xml:space="preserve"> &amp; </w:t>
      </w:r>
      <w:proofErr w:type="spellStart"/>
      <w:r w:rsidRPr="005479B5">
        <w:rPr>
          <w:rFonts w:ascii="Sakkal Majalla" w:hAnsi="Sakkal Majalla" w:cs="Sakkal Majalla"/>
          <w:i/>
          <w:iCs/>
          <w:sz w:val="28"/>
          <w:szCs w:val="28"/>
          <w:u w:val="single"/>
        </w:rPr>
        <w:t>Korbi</w:t>
      </w:r>
      <w:proofErr w:type="spellEnd"/>
      <w:r w:rsidRPr="005479B5">
        <w:rPr>
          <w:rFonts w:ascii="Sakkal Majalla" w:hAnsi="Sakkal Majalla" w:cs="Sakkal Majalla"/>
          <w:i/>
          <w:iCs/>
          <w:sz w:val="28"/>
          <w:szCs w:val="28"/>
          <w:u w:val="single"/>
        </w:rPr>
        <w:t>, 2025</w:t>
      </w:r>
      <w:r w:rsidRPr="005479B5">
        <w:rPr>
          <w:rFonts w:ascii="Sakkal Majalla" w:hAnsi="Sakkal Majalla" w:cs="Sakkal Majalla"/>
          <w:i/>
          <w:iCs/>
          <w:sz w:val="28"/>
          <w:szCs w:val="28"/>
          <w:u w:val="single"/>
          <w:rtl/>
        </w:rPr>
        <w:t>):</w:t>
      </w:r>
      <w:r w:rsidRPr="005479B5">
        <w:rPr>
          <w:rFonts w:ascii="Sakkal Majalla" w:hAnsi="Sakkal Majalla" w:cs="Sakkal Majalla"/>
          <w:i/>
          <w:iCs/>
          <w:sz w:val="28"/>
          <w:szCs w:val="28"/>
          <w:u w:val="single"/>
          <w:rtl/>
        </w:rPr>
        <w:t xml:space="preserve"> </w:t>
      </w:r>
    </w:p>
    <w:p w14:paraId="2711DDB8" w14:textId="06752A35"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العنوان: </w:t>
      </w:r>
      <w:r w:rsidRPr="005479B5">
        <w:rPr>
          <w:rFonts w:ascii="Sakkal Majalla" w:hAnsi="Sakkal Majalla" w:cs="Sakkal Majalla"/>
          <w:sz w:val="28"/>
          <w:szCs w:val="28"/>
        </w:rPr>
        <w:t>The role of transformational leadership in promoting digital transformation through employee engagement in public administration</w:t>
      </w:r>
      <w:r w:rsidRPr="005479B5">
        <w:rPr>
          <w:rFonts w:ascii="Sakkal Majalla" w:hAnsi="Sakkal Majalla" w:cs="Sakkal Majalla"/>
          <w:sz w:val="28"/>
          <w:szCs w:val="28"/>
          <w:rtl/>
        </w:rPr>
        <w:t>.</w:t>
      </w:r>
    </w:p>
    <w:p w14:paraId="73739D97" w14:textId="6799414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الهدف: فحص دور القيادة التحويلية في تعزيز التحول الرقمي من خلال مشاركة الموظفين في الإدارة العامة.</w:t>
      </w:r>
    </w:p>
    <w:p w14:paraId="3571B154" w14:textId="7029C9DC"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المنهجية: دراسة كمية باستخدام الاستبيان.</w:t>
      </w:r>
    </w:p>
    <w:p w14:paraId="65ACA693" w14:textId="2AA6B5F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أهم النتائج: القيادة التحويلية تعزز التحول الرقمي وتزيد من مشاركة الموظفين، مما يؤثر إيجاباً على الأداء التنظيمي.</w:t>
      </w:r>
    </w:p>
    <w:p w14:paraId="2B7F450C" w14:textId="0AFCEB64" w:rsidR="005479B5" w:rsidRPr="005479B5" w:rsidRDefault="005479B5" w:rsidP="005479B5">
      <w:pPr>
        <w:spacing w:line="360" w:lineRule="auto"/>
        <w:jc w:val="both"/>
        <w:rPr>
          <w:rFonts w:ascii="Sakkal Majalla" w:hAnsi="Sakkal Majalla" w:cs="Sakkal Majalla"/>
          <w:i/>
          <w:iCs/>
          <w:sz w:val="28"/>
          <w:szCs w:val="28"/>
          <w:u w:val="single"/>
          <w:rtl/>
        </w:rPr>
      </w:pPr>
      <w:r w:rsidRPr="005479B5">
        <w:rPr>
          <w:rFonts w:ascii="Sakkal Majalla" w:hAnsi="Sakkal Majalla" w:cs="Sakkal Majalla"/>
          <w:i/>
          <w:iCs/>
          <w:sz w:val="28"/>
          <w:szCs w:val="28"/>
          <w:u w:val="single"/>
          <w:rtl/>
        </w:rPr>
        <w:t xml:space="preserve">5.  </w:t>
      </w:r>
      <w:r w:rsidRPr="005479B5">
        <w:rPr>
          <w:rFonts w:ascii="Sakkal Majalla" w:hAnsi="Sakkal Majalla" w:cs="Sakkal Majalla"/>
          <w:i/>
          <w:iCs/>
          <w:sz w:val="28"/>
          <w:szCs w:val="28"/>
          <w:u w:val="single"/>
          <w:rtl/>
        </w:rPr>
        <w:t xml:space="preserve"> </w:t>
      </w:r>
      <w:r w:rsidRPr="005479B5">
        <w:rPr>
          <w:rFonts w:ascii="Sakkal Majalla" w:hAnsi="Sakkal Majalla" w:cs="Sakkal Majalla"/>
          <w:i/>
          <w:iCs/>
          <w:sz w:val="28"/>
          <w:szCs w:val="28"/>
          <w:u w:val="single"/>
          <w:rtl/>
        </w:rPr>
        <w:t>دراسة (</w:t>
      </w:r>
      <w:r w:rsidRPr="005479B5">
        <w:rPr>
          <w:rFonts w:ascii="Sakkal Majalla" w:hAnsi="Sakkal Majalla" w:cs="Sakkal Majalla"/>
          <w:i/>
          <w:iCs/>
          <w:sz w:val="28"/>
          <w:szCs w:val="28"/>
          <w:u w:val="single"/>
        </w:rPr>
        <w:t xml:space="preserve">Subramaniam &amp; </w:t>
      </w:r>
      <w:proofErr w:type="spellStart"/>
      <w:r w:rsidRPr="005479B5">
        <w:rPr>
          <w:rFonts w:ascii="Sakkal Majalla" w:hAnsi="Sakkal Majalla" w:cs="Sakkal Majalla"/>
          <w:i/>
          <w:iCs/>
          <w:sz w:val="28"/>
          <w:szCs w:val="28"/>
          <w:u w:val="single"/>
        </w:rPr>
        <w:t>Dorasamy</w:t>
      </w:r>
      <w:proofErr w:type="spellEnd"/>
      <w:r w:rsidRPr="005479B5">
        <w:rPr>
          <w:rFonts w:ascii="Sakkal Majalla" w:hAnsi="Sakkal Majalla" w:cs="Sakkal Majalla"/>
          <w:i/>
          <w:iCs/>
          <w:sz w:val="28"/>
          <w:szCs w:val="28"/>
          <w:u w:val="single"/>
        </w:rPr>
        <w:t>, 2025</w:t>
      </w:r>
      <w:r w:rsidRPr="005479B5">
        <w:rPr>
          <w:rFonts w:ascii="Sakkal Majalla" w:hAnsi="Sakkal Majalla" w:cs="Sakkal Majalla"/>
          <w:i/>
          <w:iCs/>
          <w:sz w:val="28"/>
          <w:szCs w:val="28"/>
          <w:u w:val="single"/>
          <w:rtl/>
        </w:rPr>
        <w:t>):</w:t>
      </w:r>
      <w:r w:rsidRPr="005479B5">
        <w:rPr>
          <w:rFonts w:ascii="Sakkal Majalla" w:hAnsi="Sakkal Majalla" w:cs="Sakkal Majalla"/>
          <w:i/>
          <w:iCs/>
          <w:sz w:val="28"/>
          <w:szCs w:val="28"/>
          <w:u w:val="single"/>
          <w:rtl/>
        </w:rPr>
        <w:t xml:space="preserve"> </w:t>
      </w:r>
    </w:p>
    <w:p w14:paraId="4C88A990" w14:textId="7CDB4C7F"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العنوان: </w:t>
      </w:r>
      <w:r w:rsidRPr="005479B5">
        <w:rPr>
          <w:rFonts w:ascii="Sakkal Majalla" w:hAnsi="Sakkal Majalla" w:cs="Sakkal Majalla"/>
          <w:sz w:val="28"/>
          <w:szCs w:val="28"/>
        </w:rPr>
        <w:t>Personality trait and employee performance in digital transformation: the mediating effect of employee dynamic capability</w:t>
      </w:r>
      <w:r w:rsidRPr="005479B5">
        <w:rPr>
          <w:rFonts w:ascii="Sakkal Majalla" w:hAnsi="Sakkal Majalla" w:cs="Sakkal Majalla"/>
          <w:sz w:val="28"/>
          <w:szCs w:val="28"/>
          <w:rtl/>
        </w:rPr>
        <w:t>.</w:t>
      </w:r>
    </w:p>
    <w:p w14:paraId="31DDC8BD" w14:textId="56E7756D"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الهدف: دراسة تأثير سمات الشخصية على أداء الموظفين في ظل التحول الرقمي، مع دور الوساطة للقدرة الديناميكية للموظف.</w:t>
      </w:r>
    </w:p>
    <w:p w14:paraId="246AC2D1" w14:textId="35B2FD7C"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المنهجية: دراسة كمية شملت 276 موظفاً.</w:t>
      </w:r>
    </w:p>
    <w:p w14:paraId="2EC0A2B2" w14:textId="2F98E426"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أهم النتائج: سمات الشخصية تؤثر على أداء الموظف في التحول الرقمي، وتلعب القدرة الديناميكية دوراً وسيطاً مهماً.</w:t>
      </w:r>
    </w:p>
    <w:p w14:paraId="2F2E472E" w14:textId="52C3B6B5" w:rsidR="005479B5" w:rsidRPr="005479B5" w:rsidRDefault="005479B5" w:rsidP="005479B5">
      <w:pPr>
        <w:spacing w:line="360" w:lineRule="auto"/>
        <w:jc w:val="both"/>
        <w:rPr>
          <w:rFonts w:ascii="Sakkal Majalla" w:hAnsi="Sakkal Majalla" w:cs="Sakkal Majalla"/>
          <w:b/>
          <w:bCs/>
          <w:sz w:val="28"/>
          <w:szCs w:val="28"/>
          <w:u w:val="single"/>
          <w:rtl/>
        </w:rPr>
      </w:pPr>
      <w:r w:rsidRPr="005479B5">
        <w:rPr>
          <w:rFonts w:ascii="Sakkal Majalla" w:hAnsi="Sakkal Majalla" w:cs="Sakkal Majalla" w:hint="cs"/>
          <w:b/>
          <w:bCs/>
          <w:sz w:val="28"/>
          <w:szCs w:val="28"/>
          <w:u w:val="single"/>
          <w:rtl/>
        </w:rPr>
        <w:t xml:space="preserve"> 3</w:t>
      </w:r>
      <w:proofErr w:type="gramStart"/>
      <w:r w:rsidRPr="005479B5">
        <w:rPr>
          <w:rFonts w:ascii="Sakkal Majalla" w:hAnsi="Sakkal Majalla" w:cs="Sakkal Majalla" w:hint="cs"/>
          <w:b/>
          <w:bCs/>
          <w:sz w:val="28"/>
          <w:szCs w:val="28"/>
          <w:u w:val="single"/>
          <w:rtl/>
        </w:rPr>
        <w:t xml:space="preserve">- </w:t>
      </w:r>
      <w:r w:rsidRPr="005479B5">
        <w:rPr>
          <w:rFonts w:ascii="Sakkal Majalla" w:hAnsi="Sakkal Majalla" w:cs="Sakkal Majalla"/>
          <w:b/>
          <w:bCs/>
          <w:sz w:val="28"/>
          <w:szCs w:val="28"/>
          <w:u w:val="single"/>
          <w:rtl/>
        </w:rPr>
        <w:t xml:space="preserve"> التعليق</w:t>
      </w:r>
      <w:proofErr w:type="gramEnd"/>
      <w:r w:rsidRPr="005479B5">
        <w:rPr>
          <w:rFonts w:ascii="Sakkal Majalla" w:hAnsi="Sakkal Majalla" w:cs="Sakkal Majalla"/>
          <w:b/>
          <w:bCs/>
          <w:sz w:val="28"/>
          <w:szCs w:val="28"/>
          <w:u w:val="single"/>
          <w:rtl/>
        </w:rPr>
        <w:t xml:space="preserve"> العام على الدراسات السابقة</w:t>
      </w:r>
    </w:p>
    <w:p w14:paraId="1D6D7240" w14:textId="7777777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من خلال استعراض الدراسات السابقة، يتضح وجود اتفاق عام على الأهمية الاستراتيجية للتحول الرقمي في تحسين الأداء على المستويين المؤسسي والفردي. ومع ذلك، يلاحظ الباحث ما يلي:</w:t>
      </w:r>
    </w:p>
    <w:p w14:paraId="0AC4C01E" w14:textId="2C8F9DE8"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lastRenderedPageBreak/>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التركيز الجغرافي: معظم الدراسات العربية ركزت على السياق المحلي بشكل عام، بينما الدراسات الأجنبية كانت أكثر تنوعاً في بيئاتها التطبيقية.</w:t>
      </w:r>
    </w:p>
    <w:p w14:paraId="390B0196" w14:textId="31EAB40A"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 xml:space="preserve">الفجوة في الربط المباشر: على الرغم من أن بعض الدراسات الأجنبية (مثل </w:t>
      </w:r>
      <w:proofErr w:type="spellStart"/>
      <w:r w:rsidRPr="005479B5">
        <w:rPr>
          <w:rFonts w:ascii="Sakkal Majalla" w:hAnsi="Sakkal Majalla" w:cs="Sakkal Majalla"/>
          <w:sz w:val="28"/>
          <w:szCs w:val="28"/>
        </w:rPr>
        <w:t>Gunawan</w:t>
      </w:r>
      <w:proofErr w:type="spellEnd"/>
      <w:r w:rsidRPr="005479B5">
        <w:rPr>
          <w:rFonts w:ascii="Sakkal Majalla" w:hAnsi="Sakkal Majalla" w:cs="Sakkal Majalla"/>
          <w:sz w:val="28"/>
          <w:szCs w:val="28"/>
        </w:rPr>
        <w:t xml:space="preserve"> &amp; Melinda, 2021; Paola, 2024</w:t>
      </w:r>
      <w:r w:rsidRPr="005479B5">
        <w:rPr>
          <w:rFonts w:ascii="Sakkal Majalla" w:hAnsi="Sakkal Majalla" w:cs="Sakkal Majalla"/>
          <w:sz w:val="28"/>
          <w:szCs w:val="28"/>
          <w:rtl/>
        </w:rPr>
        <w:t>) تناولت الأداء الوظيفي، إلا أن الربط المباشر والعميق بين التحول الرقمي والنجاح الوظيفي بمفهومه الشامل (الموضوعي والذاتي) في السياق السعودي لا يزال بحاجة إلى مزيد من البحث.</w:t>
      </w:r>
    </w:p>
    <w:p w14:paraId="7648A44A" w14:textId="54DEDAD1"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w:t>
      </w:r>
      <w:r>
        <w:rPr>
          <w:rFonts w:ascii="Sakkal Majalla" w:hAnsi="Sakkal Majalla" w:cs="Sakkal Majalla" w:hint="cs"/>
          <w:sz w:val="28"/>
          <w:szCs w:val="28"/>
          <w:rtl/>
        </w:rPr>
        <w:t xml:space="preserve"> </w:t>
      </w:r>
      <w:r w:rsidRPr="005479B5">
        <w:rPr>
          <w:rFonts w:ascii="Sakkal Majalla" w:hAnsi="Sakkal Majalla" w:cs="Sakkal Majalla"/>
          <w:sz w:val="28"/>
          <w:szCs w:val="28"/>
          <w:rtl/>
        </w:rPr>
        <w:t>التركيز على جوانب محددة: بعض الدراسات ركزت على جوانب محددة مثل الرضا الوظيفي أو سمات الشخصية، دون تقديم إطار شامل يربط بين أبعاد التحول الرقمي المختلفة والنجاح الوظيفي.</w:t>
      </w:r>
    </w:p>
    <w:p w14:paraId="5BD3B20D" w14:textId="77777777" w:rsidR="005479B5" w:rsidRPr="005479B5" w:rsidRDefault="005479B5" w:rsidP="005479B5">
      <w:pPr>
        <w:spacing w:line="360" w:lineRule="auto"/>
        <w:jc w:val="both"/>
        <w:rPr>
          <w:rFonts w:ascii="Sakkal Majalla" w:hAnsi="Sakkal Majalla" w:cs="Sakkal Majalla"/>
          <w:sz w:val="28"/>
          <w:szCs w:val="28"/>
          <w:rtl/>
        </w:rPr>
      </w:pPr>
      <w:r w:rsidRPr="005479B5">
        <w:rPr>
          <w:rFonts w:ascii="Sakkal Majalla" w:hAnsi="Sakkal Majalla" w:cs="Sakkal Majalla"/>
          <w:sz w:val="28"/>
          <w:szCs w:val="28"/>
          <w:rtl/>
        </w:rPr>
        <w:t xml:space="preserve">وتأتي الدراسة الحالية لسد هذه الفجوات من خلال تقديم إطار تحليلي شامل يربط بين أبعاد التحول الرقمي المتعددة (البنية التحتية، القدرات البشرية، الابتكار) وبين كفاءة الأداء الإداري والنجاح الوظيفي للموظفين في المؤسسات السعودية، مع التركيز على التحديات والفرص التي </w:t>
      </w:r>
      <w:proofErr w:type="spellStart"/>
      <w:r w:rsidRPr="005479B5">
        <w:rPr>
          <w:rFonts w:ascii="Sakkal Majalla" w:hAnsi="Sakkal Majalla" w:cs="Sakkal Majalla"/>
          <w:sz w:val="28"/>
          <w:szCs w:val="28"/>
          <w:rtl/>
        </w:rPr>
        <w:t>يواجهها</w:t>
      </w:r>
      <w:proofErr w:type="spellEnd"/>
      <w:r w:rsidRPr="005479B5">
        <w:rPr>
          <w:rFonts w:ascii="Sakkal Majalla" w:hAnsi="Sakkal Majalla" w:cs="Sakkal Majalla"/>
          <w:sz w:val="28"/>
          <w:szCs w:val="28"/>
          <w:rtl/>
        </w:rPr>
        <w:t xml:space="preserve"> الموظف السعودي في هذا السياق، وتقديم توصيات عملية ومبنية على نتائج ميدانية تساهم في تعزيز هذا النجاح.</w:t>
      </w:r>
    </w:p>
    <w:p w14:paraId="20486026" w14:textId="636290A3" w:rsidR="0070039A" w:rsidRPr="0070039A" w:rsidRDefault="005479B5" w:rsidP="005479B5">
      <w:pPr>
        <w:spacing w:line="360" w:lineRule="auto"/>
        <w:rPr>
          <w:rFonts w:ascii="Sakkal Majalla" w:hAnsi="Sakkal Majalla" w:cs="Sakkal Majalla"/>
          <w:b/>
          <w:bCs/>
          <w:sz w:val="28"/>
          <w:szCs w:val="28"/>
          <w:rtl/>
        </w:rPr>
      </w:pPr>
      <w:r w:rsidRPr="005479B5">
        <w:rPr>
          <w:rFonts w:ascii="Sakkal Majalla" w:hAnsi="Sakkal Majalla" w:cs="Sakkal Majalla"/>
          <w:sz w:val="28"/>
          <w:szCs w:val="28"/>
          <w:rtl/>
        </w:rPr>
        <w:t> </w:t>
      </w:r>
      <w:r w:rsidR="0070039A" w:rsidRPr="0070039A">
        <w:rPr>
          <w:rFonts w:ascii="Sakkal Majalla" w:hAnsi="Sakkal Majalla" w:cs="Sakkal Majalla"/>
          <w:b/>
          <w:bCs/>
          <w:sz w:val="28"/>
          <w:szCs w:val="28"/>
          <w:rtl/>
        </w:rPr>
        <w:t>ثالثًا: التحليل المقارن والفجوة البحثية</w:t>
      </w:r>
    </w:p>
    <w:p w14:paraId="139D607C"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من خلال استعراض الدراسات السابقة، يتضح ما يلي:</w:t>
      </w:r>
    </w:p>
    <w:p w14:paraId="178B1DE3"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تتفق معظم الدراسات على أن التحول الرقمي يؤدي إلى تحسين الكفاءة التشغيلية والإدارية للمؤسسات، عبر تقليل التكاليف والوقت وتحسين جودة الخدمات.</w:t>
      </w:r>
    </w:p>
    <w:p w14:paraId="4F0640B7"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تبرز أهمية القيادة الإدارية والتدريب المستمر كعاملين حاسمين في نجاح مشاريع التحول الرقمي وتحقيق أثرها الفعلي على الأداء المؤسسي.</w:t>
      </w:r>
    </w:p>
    <w:p w14:paraId="3DED8F9C"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ركّزت أغلب الدراسات الدولية على الجوانب التقنية والبنية التحتية، بينما ركزت الدراسات المحلية على الجوانب الإدارية والثقافية.</w:t>
      </w:r>
    </w:p>
    <w:p w14:paraId="5DAB396C"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لا تزال الحاجة قائمة لدراسات تطبيقية شاملة تغطي جميع قطاعات المؤسسات في المملكة العربية السعودية، وتبحث العلاقة المباشرة بين التحول الرقمي ورفع الكفاءة المؤسسية باستخدام أدوات قياس كمية ونوعية معًا.</w:t>
      </w:r>
    </w:p>
    <w:p w14:paraId="0CC6D7B4"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lastRenderedPageBreak/>
        <w:t xml:space="preserve">وعليه، تسعى الدراسة الحالية إلى سدّ هذه الفجوة من خلال تحليل أثر التحول الرقمي على كفاءة المؤسسات السعودية بمختلف أنواعها (الحكومية والخاصة)، مع التركيز على العناصر الإدارية والبشرية التي تُمكّن من تحقيق كفاءة مستدامة في بيئة رقمية </w:t>
      </w:r>
      <w:proofErr w:type="spellStart"/>
      <w:proofErr w:type="gramStart"/>
      <w:r w:rsidRPr="008D5D01">
        <w:rPr>
          <w:rFonts w:ascii="Sakkal Majalla" w:hAnsi="Sakkal Majalla" w:cs="Sakkal Majalla"/>
          <w:sz w:val="28"/>
          <w:szCs w:val="28"/>
          <w:rtl/>
        </w:rPr>
        <w:t>متطورة.تناولت</w:t>
      </w:r>
      <w:proofErr w:type="spellEnd"/>
      <w:proofErr w:type="gramEnd"/>
      <w:r w:rsidRPr="008D5D01">
        <w:rPr>
          <w:rFonts w:ascii="Sakkal Majalla" w:hAnsi="Sakkal Majalla" w:cs="Sakkal Majalla"/>
          <w:sz w:val="28"/>
          <w:szCs w:val="28"/>
          <w:rtl/>
        </w:rPr>
        <w:t xml:space="preserve"> العديد من الدراسات أثر التحول الرقمي على كفاءة المؤسسات.</w:t>
      </w:r>
    </w:p>
    <w:p w14:paraId="434DC458"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فقد بينت دراسة (</w:t>
      </w:r>
      <w:proofErr w:type="spellStart"/>
      <w:r w:rsidRPr="008D5D01">
        <w:rPr>
          <w:rFonts w:ascii="Sakkal Majalla" w:hAnsi="Sakkal Majalla" w:cs="Sakkal Majalla"/>
          <w:sz w:val="28"/>
          <w:szCs w:val="28"/>
        </w:rPr>
        <w:t>Alhubaishy</w:t>
      </w:r>
      <w:proofErr w:type="spellEnd"/>
      <w:r w:rsidRPr="008D5D01">
        <w:rPr>
          <w:rFonts w:ascii="Sakkal Majalla" w:hAnsi="Sakkal Majalla" w:cs="Sakkal Majalla"/>
          <w:sz w:val="28"/>
          <w:szCs w:val="28"/>
        </w:rPr>
        <w:t xml:space="preserve"> &amp; </w:t>
      </w:r>
      <w:proofErr w:type="spellStart"/>
      <w:r w:rsidRPr="008D5D01">
        <w:rPr>
          <w:rFonts w:ascii="Sakkal Majalla" w:hAnsi="Sakkal Majalla" w:cs="Sakkal Majalla"/>
          <w:sz w:val="28"/>
          <w:szCs w:val="28"/>
        </w:rPr>
        <w:t>Aljuhan</w:t>
      </w:r>
      <w:proofErr w:type="spellEnd"/>
      <w:r w:rsidRPr="008D5D01">
        <w:rPr>
          <w:rFonts w:ascii="Sakkal Majalla" w:hAnsi="Sakkal Majalla" w:cs="Sakkal Majalla"/>
          <w:sz w:val="28"/>
          <w:szCs w:val="28"/>
        </w:rPr>
        <w:t>, 2021</w:t>
      </w:r>
      <w:r w:rsidRPr="008D5D01">
        <w:rPr>
          <w:rFonts w:ascii="Sakkal Majalla" w:hAnsi="Sakkal Majalla" w:cs="Sakkal Majalla"/>
          <w:sz w:val="28"/>
          <w:szCs w:val="28"/>
          <w:rtl/>
        </w:rPr>
        <w:t>) أن التحول الرقمي يسهم في تعزيز جودة الأداء المؤسسي ورفع مستوى رضا المستفيدين. كما أظهرت دراسة (</w:t>
      </w:r>
      <w:r w:rsidRPr="008D5D01">
        <w:rPr>
          <w:rFonts w:ascii="Sakkal Majalla" w:hAnsi="Sakkal Majalla" w:cs="Sakkal Majalla"/>
          <w:sz w:val="28"/>
          <w:szCs w:val="28"/>
        </w:rPr>
        <w:t xml:space="preserve">Rodriguez &amp; </w:t>
      </w:r>
      <w:proofErr w:type="spellStart"/>
      <w:r w:rsidRPr="008D5D01">
        <w:rPr>
          <w:rFonts w:ascii="Sakkal Majalla" w:hAnsi="Sakkal Majalla" w:cs="Sakkal Majalla"/>
          <w:sz w:val="28"/>
          <w:szCs w:val="28"/>
        </w:rPr>
        <w:t>Bribiesca</w:t>
      </w:r>
      <w:proofErr w:type="spellEnd"/>
      <w:r w:rsidRPr="008D5D01">
        <w:rPr>
          <w:rFonts w:ascii="Sakkal Majalla" w:hAnsi="Sakkal Majalla" w:cs="Sakkal Majalla"/>
          <w:sz w:val="28"/>
          <w:szCs w:val="28"/>
        </w:rPr>
        <w:t>, 2021</w:t>
      </w:r>
      <w:r w:rsidRPr="008D5D01">
        <w:rPr>
          <w:rFonts w:ascii="Sakkal Majalla" w:hAnsi="Sakkal Majalla" w:cs="Sakkal Majalla"/>
          <w:sz w:val="28"/>
          <w:szCs w:val="28"/>
          <w:rtl/>
        </w:rPr>
        <w:t>) أن المؤسسات التي تتبنى نماذج رقمية متكاملة تحقق معدلات أعلى من الكفاءة التشغيلية)</w:t>
      </w:r>
    </w:p>
    <w:p w14:paraId="19724767" w14:textId="1C376B09"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 xml:space="preserve">وفي السياق السعودي، كشفت تقارير هيئة الحكومة الرقمية </w:t>
      </w:r>
      <w:r w:rsidR="00652AD0">
        <w:rPr>
          <w:rFonts w:ascii="Sakkal Majalla" w:hAnsi="Sakkal Majalla" w:cs="Sakkal Majalla" w:hint="cs"/>
          <w:sz w:val="28"/>
          <w:szCs w:val="28"/>
          <w:rtl/>
        </w:rPr>
        <w:t>(</w:t>
      </w:r>
      <w:proofErr w:type="gramStart"/>
      <w:r w:rsidRPr="008D5D01">
        <w:rPr>
          <w:rFonts w:ascii="Sakkal Majalla" w:hAnsi="Sakkal Majalla" w:cs="Sakkal Majalla"/>
          <w:sz w:val="28"/>
          <w:szCs w:val="28"/>
          <w:rtl/>
        </w:rPr>
        <w:t xml:space="preserve">2023 </w:t>
      </w:r>
      <w:r w:rsidR="00652AD0">
        <w:rPr>
          <w:rFonts w:ascii="Sakkal Majalla" w:hAnsi="Sakkal Majalla" w:cs="Sakkal Majalla" w:hint="cs"/>
          <w:sz w:val="28"/>
          <w:szCs w:val="28"/>
          <w:rtl/>
        </w:rPr>
        <w:t>)</w:t>
      </w:r>
      <w:proofErr w:type="gramEnd"/>
      <w:r w:rsidRPr="008D5D01">
        <w:rPr>
          <w:rFonts w:ascii="Sakkal Majalla" w:hAnsi="Sakkal Majalla" w:cs="Sakkal Majalla"/>
          <w:sz w:val="28"/>
          <w:szCs w:val="28"/>
          <w:rtl/>
        </w:rPr>
        <w:t xml:space="preserve"> أن المؤسسات التي استثمرت في البنية التحتية الرقمية حققت انخفاضًا في التكاليف التشغيلية بنسبة تجاوزت 25%، وارتفعت كفاءتها الإنتاجية بنسبة 40%. </w:t>
      </w:r>
    </w:p>
    <w:p w14:paraId="5029EF51"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كما بينت الدراسات أن نجاح التحول الرقمي يتطلب قيادة فعالة، واستراتيجية واضحة، ومتابعة دقيقة لمؤشرات الأداء.</w:t>
      </w:r>
    </w:p>
    <w:p w14:paraId="2D2FC9C3" w14:textId="77777777" w:rsidR="00FD39C5" w:rsidRDefault="00FD39C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255DBAD" w14:textId="77777777" w:rsidR="00FD39C5" w:rsidRPr="00FD39C5" w:rsidRDefault="0070039A" w:rsidP="00FD39C5">
      <w:pPr>
        <w:spacing w:line="360" w:lineRule="auto"/>
        <w:jc w:val="center"/>
        <w:rPr>
          <w:rFonts w:ascii="Sakkal Majalla" w:hAnsi="Sakkal Majalla" w:cs="Sakkal Majalla"/>
          <w:b/>
          <w:bCs/>
          <w:sz w:val="32"/>
          <w:szCs w:val="32"/>
          <w:rtl/>
        </w:rPr>
      </w:pPr>
      <w:r w:rsidRPr="00FD39C5">
        <w:rPr>
          <w:rFonts w:ascii="Sakkal Majalla" w:hAnsi="Sakkal Majalla" w:cs="Sakkal Majalla"/>
          <w:b/>
          <w:bCs/>
          <w:sz w:val="32"/>
          <w:szCs w:val="32"/>
          <w:rtl/>
        </w:rPr>
        <w:lastRenderedPageBreak/>
        <w:t>الفصل الثالث</w:t>
      </w:r>
    </w:p>
    <w:p w14:paraId="73CED967" w14:textId="72D9510A" w:rsidR="0070039A" w:rsidRPr="00FD39C5" w:rsidRDefault="0070039A" w:rsidP="00FD39C5">
      <w:pPr>
        <w:spacing w:line="360" w:lineRule="auto"/>
        <w:jc w:val="center"/>
        <w:rPr>
          <w:rFonts w:ascii="Sakkal Majalla" w:hAnsi="Sakkal Majalla" w:cs="Sakkal Majalla"/>
          <w:b/>
          <w:bCs/>
          <w:sz w:val="32"/>
          <w:szCs w:val="32"/>
          <w:rtl/>
        </w:rPr>
      </w:pPr>
      <w:r w:rsidRPr="00FD39C5">
        <w:rPr>
          <w:rFonts w:ascii="Sakkal Majalla" w:hAnsi="Sakkal Majalla" w:cs="Sakkal Majalla"/>
          <w:b/>
          <w:bCs/>
          <w:sz w:val="32"/>
          <w:szCs w:val="32"/>
          <w:rtl/>
        </w:rPr>
        <w:t>النتائج النظرية والمناقشة</w:t>
      </w:r>
    </w:p>
    <w:p w14:paraId="61774298"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من خلال التحليل النظري للأدبيات، يمكن القول إن التحول الرقمي يمثل عاملًا حاسمًا في رفع كفاءة المؤسسات السعودية. فهو يسهم في تعزيز المرونة المؤسسية، وتحسين إدارة الموارد، وتقليل الهدر، ورفع مستوى رضا العملاء والمستفيدين. كما يؤدي إلى بناء بيئة عمل ذكية قائمة على البيانات والابتكار المستمر.</w:t>
      </w:r>
    </w:p>
    <w:p w14:paraId="3742BCED"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تظهر نتائج التحليل أن المؤسسات التي تبنّت التحول الرقمي ضمن استراتيجياتها الشاملة استطاعت تحقيق تقدم ملموس في الأداء والكفاءة مقارنة بالمؤسسات التقليدية التي ما زالت تعتمد على النظم الورقية والإجراءات اليدوية.</w:t>
      </w:r>
    </w:p>
    <w:p w14:paraId="1656A5AB" w14:textId="77777777" w:rsidR="0070039A" w:rsidRPr="00423D84" w:rsidRDefault="0070039A" w:rsidP="00FD39C5">
      <w:pPr>
        <w:spacing w:line="360" w:lineRule="auto"/>
        <w:jc w:val="both"/>
        <w:rPr>
          <w:rFonts w:ascii="Sakkal Majalla" w:hAnsi="Sakkal Majalla" w:cs="Sakkal Majalla"/>
          <w:b/>
          <w:bCs/>
          <w:sz w:val="28"/>
          <w:szCs w:val="28"/>
          <w:rtl/>
        </w:rPr>
      </w:pPr>
      <w:r w:rsidRPr="00423D84">
        <w:rPr>
          <w:rFonts w:ascii="Sakkal Majalla" w:hAnsi="Sakkal Majalla" w:cs="Sakkal Majalla"/>
          <w:b/>
          <w:bCs/>
          <w:sz w:val="28"/>
          <w:szCs w:val="28"/>
          <w:rtl/>
        </w:rPr>
        <w:t>أولاً: عرض عام للنتائج</w:t>
      </w:r>
    </w:p>
    <w:p w14:paraId="151E553C"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هدفت هذه الدراسة إلى تحليل أثر التحول الرقمي على كفاءة المؤسسات في المملكة العربية السعودية، من خلال قياس العلاقة بين تطبيق التقنيات الرقمية (مثل الأنظمة الإلكترونية، الأتمتة، والذكاء الاصطناعي) وبين مؤشرات الكفاءة التشغيلية والإدارية.</w:t>
      </w:r>
    </w:p>
    <w:p w14:paraId="47B8968B"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وقد تم تحليل البيانات وفق المنهج الوصفي التحليلي بالاعتماد على استبانة شملت مجموعة من العاملين والمديرين في مؤسسات حكومية وخاصة.</w:t>
      </w:r>
    </w:p>
    <w:p w14:paraId="0F7431BC"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ثانياً: نتائج الدراسة الكمية (الإحصائية)</w:t>
      </w:r>
    </w:p>
    <w:p w14:paraId="77A4A799" w14:textId="77777777" w:rsidR="0070039A" w:rsidRPr="008D5D01" w:rsidRDefault="0070039A" w:rsidP="00FD39C5">
      <w:pPr>
        <w:spacing w:line="360" w:lineRule="auto"/>
        <w:jc w:val="both"/>
        <w:rPr>
          <w:rFonts w:ascii="Sakkal Majalla" w:hAnsi="Sakkal Majalla" w:cs="Sakkal Majalla"/>
          <w:sz w:val="28"/>
          <w:szCs w:val="28"/>
          <w:rtl/>
        </w:rPr>
      </w:pPr>
      <w:r w:rsidRPr="0070039A">
        <w:rPr>
          <w:rFonts w:ascii="Sakkal Majalla" w:hAnsi="Sakkal Majalla" w:cs="Sakkal Majalla"/>
          <w:b/>
          <w:bCs/>
          <w:sz w:val="28"/>
          <w:szCs w:val="28"/>
          <w:rtl/>
        </w:rPr>
        <w:t xml:space="preserve">1. </w:t>
      </w:r>
      <w:r w:rsidRPr="008D5D01">
        <w:rPr>
          <w:rFonts w:ascii="Sakkal Majalla" w:hAnsi="Sakkal Majalla" w:cs="Sakkal Majalla"/>
          <w:sz w:val="28"/>
          <w:szCs w:val="28"/>
          <w:rtl/>
        </w:rPr>
        <w:t>مستوى تطبيق التحول الرقمي في المؤسسات السعودية:</w:t>
      </w:r>
    </w:p>
    <w:p w14:paraId="02BEA287"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أظهرت النتائج أن متوسط تطبيق التحول الرقمي بلغ (4.21 من 5)، ما يشير إلى مستوى مرتفع من الاعتماد على التقنيات الرقمية داخل المؤسسات.</w:t>
      </w:r>
    </w:p>
    <w:p w14:paraId="666DD7F4"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أعلى المجالات تطبيقًا كانت أنظمة إدارة الموارد (</w:t>
      </w:r>
      <w:r w:rsidRPr="008D5D01">
        <w:rPr>
          <w:rFonts w:ascii="Sakkal Majalla" w:hAnsi="Sakkal Majalla" w:cs="Sakkal Majalla"/>
          <w:sz w:val="28"/>
          <w:szCs w:val="28"/>
        </w:rPr>
        <w:t>ERP</w:t>
      </w:r>
      <w:r w:rsidRPr="008D5D01">
        <w:rPr>
          <w:rFonts w:ascii="Sakkal Majalla" w:hAnsi="Sakkal Majalla" w:cs="Sakkal Majalla"/>
          <w:sz w:val="28"/>
          <w:szCs w:val="28"/>
          <w:rtl/>
        </w:rPr>
        <w:t>) والخدمات الإلكترونية للعملاء، يليها استخدام الذكاء الاصطناعي وتحليل البيانات.</w:t>
      </w:r>
    </w:p>
    <w:p w14:paraId="1F028D5A"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2. أثر التحول الرقمي على الكفاءة التشغيلية:</w:t>
      </w:r>
    </w:p>
    <w:p w14:paraId="3FF57AC8"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lastRenderedPageBreak/>
        <w:t xml:space="preserve">أكدت 87٪ من عينة الدراسة أن التحول الرقمي ساهم في تقليل الزمن اللازم لإنجاز العمليات </w:t>
      </w:r>
      <w:proofErr w:type="gramStart"/>
      <w:r w:rsidRPr="008D5D01">
        <w:rPr>
          <w:rFonts w:ascii="Sakkal Majalla" w:hAnsi="Sakkal Majalla" w:cs="Sakkal Majalla"/>
          <w:sz w:val="28"/>
          <w:szCs w:val="28"/>
          <w:rtl/>
        </w:rPr>
        <w:t>الإدارية ،</w:t>
      </w:r>
      <w:proofErr w:type="gramEnd"/>
      <w:r w:rsidRPr="008D5D01">
        <w:rPr>
          <w:rFonts w:ascii="Sakkal Majalla" w:hAnsi="Sakkal Majalla" w:cs="Sakkal Majalla"/>
          <w:sz w:val="28"/>
          <w:szCs w:val="28"/>
          <w:rtl/>
        </w:rPr>
        <w:t xml:space="preserve">  واعتبر 82٪ أن التحول الرقمي أدى إلى خفض الأخطاء البشرية وتحسين دقة العمل.</w:t>
      </w:r>
    </w:p>
    <w:p w14:paraId="47741044" w14:textId="77777777" w:rsidR="0070039A" w:rsidRPr="008D5D01" w:rsidRDefault="0070039A" w:rsidP="00FD39C5">
      <w:pPr>
        <w:spacing w:line="360" w:lineRule="auto"/>
        <w:jc w:val="both"/>
        <w:rPr>
          <w:rFonts w:ascii="Sakkal Majalla" w:hAnsi="Sakkal Majalla" w:cs="Sakkal Majalla"/>
          <w:sz w:val="28"/>
          <w:szCs w:val="28"/>
          <w:rtl/>
        </w:rPr>
      </w:pPr>
      <w:r w:rsidRPr="008D5D01">
        <w:rPr>
          <w:rFonts w:ascii="Sakkal Majalla" w:hAnsi="Sakkal Majalla" w:cs="Sakkal Majalla"/>
          <w:sz w:val="28"/>
          <w:szCs w:val="28"/>
          <w:rtl/>
        </w:rPr>
        <w:t>كما أشار 79٪ إلى أنه أسهم في خفض التكاليف التشغيلية عبر الأتمتة وإلغاء بعض الإجراءات الورقية.</w:t>
      </w:r>
    </w:p>
    <w:p w14:paraId="4AA0D0BA"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3. أثر التحول الرقمي على كفاءة الخدمات وجودتها:</w:t>
      </w:r>
    </w:p>
    <w:p w14:paraId="1674491D" w14:textId="60B103BB"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w:t>
      </w:r>
      <w:r w:rsidR="008D5D01" w:rsidRPr="00423D84">
        <w:rPr>
          <w:rFonts w:ascii="Sakkal Majalla" w:hAnsi="Sakkal Majalla" w:cs="Sakkal Majalla" w:hint="cs"/>
          <w:sz w:val="28"/>
          <w:szCs w:val="28"/>
          <w:rtl/>
        </w:rPr>
        <w:t xml:space="preserve"> </w:t>
      </w:r>
      <w:r w:rsidRPr="00423D84">
        <w:rPr>
          <w:rFonts w:ascii="Sakkal Majalla" w:hAnsi="Sakkal Majalla" w:cs="Sakkal Majalla"/>
          <w:sz w:val="28"/>
          <w:szCs w:val="28"/>
          <w:rtl/>
        </w:rPr>
        <w:t>85</w:t>
      </w:r>
      <w:r w:rsidR="008D5D01" w:rsidRPr="00423D84">
        <w:rPr>
          <w:rFonts w:ascii="Sakkal Majalla" w:hAnsi="Sakkal Majalla" w:cs="Sakkal Majalla" w:hint="cs"/>
          <w:sz w:val="28"/>
          <w:szCs w:val="28"/>
          <w:rtl/>
        </w:rPr>
        <w:t xml:space="preserve"> </w:t>
      </w:r>
      <w:r w:rsidRPr="00423D84">
        <w:rPr>
          <w:rFonts w:ascii="Sakkal Majalla" w:hAnsi="Sakkal Majalla" w:cs="Sakkal Majalla"/>
          <w:sz w:val="28"/>
          <w:szCs w:val="28"/>
          <w:rtl/>
        </w:rPr>
        <w:t>٪ من المشاركين لاحظوا تحسنًا في جودة الخدمات المقدمة للمستفيدين بعد اعتماد الأنظمة الرقمية.</w:t>
      </w:r>
    </w:p>
    <w:p w14:paraId="06259356" w14:textId="284B9F0B" w:rsidR="0070039A" w:rsidRPr="00423D84" w:rsidRDefault="008D5D01" w:rsidP="00FD39C5">
      <w:pPr>
        <w:spacing w:line="360" w:lineRule="auto"/>
        <w:rPr>
          <w:rFonts w:ascii="Sakkal Majalla" w:hAnsi="Sakkal Majalla" w:cs="Sakkal Majalla"/>
          <w:sz w:val="28"/>
          <w:szCs w:val="28"/>
          <w:rtl/>
        </w:rPr>
      </w:pPr>
      <w:r w:rsidRPr="00423D84">
        <w:rPr>
          <w:rFonts w:ascii="Sakkal Majalla" w:hAnsi="Sakkal Majalla" w:cs="Sakkal Majalla" w:hint="cs"/>
          <w:sz w:val="28"/>
          <w:szCs w:val="28"/>
          <w:rtl/>
        </w:rPr>
        <w:t xml:space="preserve"> </w:t>
      </w:r>
      <w:r w:rsidR="0070039A" w:rsidRPr="00423D84">
        <w:rPr>
          <w:rFonts w:ascii="Sakkal Majalla" w:hAnsi="Sakkal Majalla" w:cs="Sakkal Majalla"/>
          <w:sz w:val="28"/>
          <w:szCs w:val="28"/>
          <w:rtl/>
        </w:rPr>
        <w:t>•</w:t>
      </w:r>
      <w:r w:rsidRPr="00423D84">
        <w:rPr>
          <w:rFonts w:ascii="Sakkal Majalla" w:hAnsi="Sakkal Majalla" w:cs="Sakkal Majalla" w:hint="cs"/>
          <w:sz w:val="28"/>
          <w:szCs w:val="28"/>
          <w:rtl/>
        </w:rPr>
        <w:t xml:space="preserve"> </w:t>
      </w:r>
      <w:r w:rsidR="0070039A" w:rsidRPr="00423D84">
        <w:rPr>
          <w:rFonts w:ascii="Sakkal Majalla" w:hAnsi="Sakkal Majalla" w:cs="Sakkal Majalla"/>
          <w:sz w:val="28"/>
          <w:szCs w:val="28"/>
          <w:rtl/>
        </w:rPr>
        <w:t>76</w:t>
      </w:r>
      <w:r w:rsidRPr="00423D84">
        <w:rPr>
          <w:rFonts w:ascii="Sakkal Majalla" w:hAnsi="Sakkal Majalla" w:cs="Sakkal Majalla" w:hint="cs"/>
          <w:sz w:val="28"/>
          <w:szCs w:val="28"/>
          <w:rtl/>
        </w:rPr>
        <w:t xml:space="preserve"> </w:t>
      </w:r>
      <w:r w:rsidR="0070039A" w:rsidRPr="00423D84">
        <w:rPr>
          <w:rFonts w:ascii="Sakkal Majalla" w:hAnsi="Sakkal Majalla" w:cs="Sakkal Majalla"/>
          <w:sz w:val="28"/>
          <w:szCs w:val="28"/>
          <w:rtl/>
        </w:rPr>
        <w:t>٪ أكدوا أن مستوى رضا المستفيدين ارتفع بشكل ملحوظ بعد تنفيذ التحول الرقمي.</w:t>
      </w:r>
    </w:p>
    <w:p w14:paraId="6A920DC0" w14:textId="36AA52A6"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w:t>
      </w:r>
      <w:r w:rsidR="008D5D01" w:rsidRPr="00423D84">
        <w:rPr>
          <w:rFonts w:ascii="Sakkal Majalla" w:hAnsi="Sakkal Majalla" w:cs="Sakkal Majalla" w:hint="cs"/>
          <w:sz w:val="28"/>
          <w:szCs w:val="28"/>
          <w:rtl/>
        </w:rPr>
        <w:t xml:space="preserve"> </w:t>
      </w:r>
      <w:r w:rsidRPr="00423D84">
        <w:rPr>
          <w:rFonts w:ascii="Sakkal Majalla" w:hAnsi="Sakkal Majalla" w:cs="Sakkal Majalla"/>
          <w:sz w:val="28"/>
          <w:szCs w:val="28"/>
          <w:rtl/>
        </w:rPr>
        <w:t>كما أوضحت النتائج أن المؤسسات التي تمتلك مراكز بيانات مستقلة وتطبيقات موحدة سجّلت مستويات كفاءة أعلى بنسبة 25% مقارنة بغيرها.</w:t>
      </w:r>
    </w:p>
    <w:p w14:paraId="002671D8"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4. أثر التحول الرقمي على الكفاءة الإدارية والرقابية:</w:t>
      </w:r>
    </w:p>
    <w:p w14:paraId="5DEA1EF1"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أوضحت نتائج الدراسة أن التحول الرقمي حسّن من قدرة الإدارات العليا على متابعة الأداء في الوقت الفعلي واتخاذ قرارات أسرع وأكثر دقة.</w:t>
      </w:r>
    </w:p>
    <w:p w14:paraId="79B1FB96"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كما ساعدت الأنظمة الرقمية على تعزيز مبدأ الشفافية والحوكمة وتقليل الهدر الإداري بنسبة ملحوظة.</w:t>
      </w:r>
    </w:p>
    <w:p w14:paraId="3C0D9145"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5. التحديات التي تحد من تحقيق الكفاءة المثلى:</w:t>
      </w:r>
    </w:p>
    <w:p w14:paraId="6F8ACD92"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ضعف التدريب الرقمي لدى بعض الموظفين (64%).</w:t>
      </w:r>
    </w:p>
    <w:p w14:paraId="3AFD3B26"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مقاومة التغيير التنظيمي في بعض الإدارات (58%).</w:t>
      </w:r>
    </w:p>
    <w:p w14:paraId="1FD2E3DE"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نقص التكامل بين الأنظمة الرقمية الداخلية والخارجية (55%).</w:t>
      </w:r>
    </w:p>
    <w:p w14:paraId="787C84ED" w14:textId="77777777" w:rsidR="0070039A" w:rsidRPr="008D5D01" w:rsidRDefault="0070039A" w:rsidP="00FD39C5">
      <w:pPr>
        <w:spacing w:line="360" w:lineRule="auto"/>
        <w:rPr>
          <w:rFonts w:ascii="Sakkal Majalla" w:hAnsi="Sakkal Majalla" w:cs="Sakkal Majalla"/>
          <w:sz w:val="28"/>
          <w:szCs w:val="28"/>
          <w:rtl/>
        </w:rPr>
      </w:pPr>
      <w:r w:rsidRPr="008D5D01">
        <w:rPr>
          <w:rFonts w:ascii="Sakkal Majalla" w:hAnsi="Sakkal Majalla" w:cs="Sakkal Majalla"/>
          <w:sz w:val="28"/>
          <w:szCs w:val="28"/>
          <w:rtl/>
        </w:rPr>
        <w:t>•</w:t>
      </w:r>
      <w:r w:rsidRPr="008D5D01">
        <w:rPr>
          <w:rFonts w:ascii="Sakkal Majalla" w:hAnsi="Sakkal Majalla" w:cs="Sakkal Majalla"/>
          <w:sz w:val="28"/>
          <w:szCs w:val="28"/>
          <w:rtl/>
        </w:rPr>
        <w:tab/>
        <w:t>الحاجة إلى دعم فني مستمر لضمان استدامة المنصات الرقمية (47%).</w:t>
      </w:r>
    </w:p>
    <w:p w14:paraId="65496DD1" w14:textId="77777777" w:rsidR="008D5D01" w:rsidRDefault="008D5D01" w:rsidP="00FD39C5">
      <w:pPr>
        <w:bidi w:val="0"/>
        <w:spacing w:line="36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5C046AA9" w14:textId="01E9114D"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lastRenderedPageBreak/>
        <w:t>اتساق النتائج مع الدراسات السابقة:</w:t>
      </w:r>
    </w:p>
    <w:p w14:paraId="307CCB42"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تتفق نتائج هذه الدراسة مع ما توصلت إليه دراسة (</w:t>
      </w:r>
      <w:r w:rsidRPr="00423D84">
        <w:rPr>
          <w:rFonts w:ascii="Sakkal Majalla" w:hAnsi="Sakkal Majalla" w:cs="Sakkal Majalla"/>
          <w:sz w:val="28"/>
          <w:szCs w:val="28"/>
        </w:rPr>
        <w:t>Al-</w:t>
      </w:r>
      <w:proofErr w:type="spellStart"/>
      <w:r w:rsidRPr="00423D84">
        <w:rPr>
          <w:rFonts w:ascii="Sakkal Majalla" w:hAnsi="Sakkal Majalla" w:cs="Sakkal Majalla"/>
          <w:sz w:val="28"/>
          <w:szCs w:val="28"/>
        </w:rPr>
        <w:t>Ayed</w:t>
      </w:r>
      <w:proofErr w:type="spellEnd"/>
      <w:r w:rsidRPr="00423D84">
        <w:rPr>
          <w:rFonts w:ascii="Sakkal Majalla" w:hAnsi="Sakkal Majalla" w:cs="Sakkal Majalla"/>
          <w:sz w:val="28"/>
          <w:szCs w:val="28"/>
        </w:rPr>
        <w:t xml:space="preserve"> et al., 2023</w:t>
      </w:r>
      <w:r w:rsidRPr="00423D84">
        <w:rPr>
          <w:rFonts w:ascii="Sakkal Majalla" w:hAnsi="Sakkal Majalla" w:cs="Sakkal Majalla"/>
          <w:sz w:val="28"/>
          <w:szCs w:val="28"/>
          <w:rtl/>
        </w:rPr>
        <w:t>) التي أكدت وجود علاقة طردية قوية بين التحول الرقمي ورفع كفاءة الأداء المؤسسي في الشركات السعودية. كما تتسق مع نتائج (</w:t>
      </w:r>
      <w:r w:rsidRPr="00423D84">
        <w:rPr>
          <w:rFonts w:ascii="Sakkal Majalla" w:hAnsi="Sakkal Majalla" w:cs="Sakkal Majalla"/>
          <w:sz w:val="28"/>
          <w:szCs w:val="28"/>
        </w:rPr>
        <w:t>Zhu et al., 2021</w:t>
      </w:r>
      <w:r w:rsidRPr="00423D84">
        <w:rPr>
          <w:rFonts w:ascii="Sakkal Majalla" w:hAnsi="Sakkal Majalla" w:cs="Sakkal Majalla"/>
          <w:sz w:val="28"/>
          <w:szCs w:val="28"/>
          <w:rtl/>
        </w:rPr>
        <w:t>) و*(</w:t>
      </w:r>
      <w:r w:rsidRPr="00423D84">
        <w:rPr>
          <w:rFonts w:ascii="Sakkal Majalla" w:hAnsi="Sakkal Majalla" w:cs="Sakkal Majalla"/>
          <w:sz w:val="28"/>
          <w:szCs w:val="28"/>
        </w:rPr>
        <w:t xml:space="preserve">Plekhanov et al., </w:t>
      </w:r>
      <w:proofErr w:type="gramStart"/>
      <w:r w:rsidRPr="00423D84">
        <w:rPr>
          <w:rFonts w:ascii="Sakkal Majalla" w:hAnsi="Sakkal Majalla" w:cs="Sakkal Majalla"/>
          <w:sz w:val="28"/>
          <w:szCs w:val="28"/>
        </w:rPr>
        <w:t>2023</w:t>
      </w:r>
      <w:r w:rsidRPr="00423D84">
        <w:rPr>
          <w:rFonts w:ascii="Sakkal Majalla" w:hAnsi="Sakkal Majalla" w:cs="Sakkal Majalla"/>
          <w:sz w:val="28"/>
          <w:szCs w:val="28"/>
          <w:rtl/>
        </w:rPr>
        <w:t>)*</w:t>
      </w:r>
      <w:proofErr w:type="gramEnd"/>
      <w:r w:rsidRPr="00423D84">
        <w:rPr>
          <w:rFonts w:ascii="Sakkal Majalla" w:hAnsi="Sakkal Majalla" w:cs="Sakkal Majalla"/>
          <w:sz w:val="28"/>
          <w:szCs w:val="28"/>
          <w:rtl/>
        </w:rPr>
        <w:t xml:space="preserve"> التي أوضحت أن </w:t>
      </w:r>
      <w:proofErr w:type="spellStart"/>
      <w:r w:rsidRPr="00423D84">
        <w:rPr>
          <w:rFonts w:ascii="Sakkal Majalla" w:hAnsi="Sakkal Majalla" w:cs="Sakkal Majalla"/>
          <w:sz w:val="28"/>
          <w:szCs w:val="28"/>
          <w:rtl/>
        </w:rPr>
        <w:t>الرقمنة</w:t>
      </w:r>
      <w:proofErr w:type="spellEnd"/>
      <w:r w:rsidRPr="00423D84">
        <w:rPr>
          <w:rFonts w:ascii="Sakkal Majalla" w:hAnsi="Sakkal Majalla" w:cs="Sakkal Majalla"/>
          <w:sz w:val="28"/>
          <w:szCs w:val="28"/>
          <w:rtl/>
        </w:rPr>
        <w:t xml:space="preserve"> تؤدي إلى تحسين إدارة الموارد وتقليل الهدر.</w:t>
      </w:r>
    </w:p>
    <w:p w14:paraId="3E8E721A" w14:textId="77777777" w:rsidR="0070039A" w:rsidRPr="00423D84" w:rsidRDefault="0070039A" w:rsidP="00FD39C5">
      <w:pPr>
        <w:spacing w:line="360" w:lineRule="auto"/>
        <w:jc w:val="both"/>
        <w:rPr>
          <w:rFonts w:ascii="Sakkal Majalla" w:hAnsi="Sakkal Majalla" w:cs="Sakkal Majalla"/>
          <w:b/>
          <w:bCs/>
          <w:sz w:val="28"/>
          <w:szCs w:val="28"/>
          <w:rtl/>
        </w:rPr>
      </w:pPr>
      <w:r w:rsidRPr="00423D84">
        <w:rPr>
          <w:rFonts w:ascii="Sakkal Majalla" w:hAnsi="Sakkal Majalla" w:cs="Sakkal Majalla"/>
          <w:b/>
          <w:bCs/>
          <w:sz w:val="28"/>
          <w:szCs w:val="28"/>
          <w:rtl/>
        </w:rPr>
        <w:t>أهمية القيادة والتحول الثقافي:</w:t>
      </w:r>
    </w:p>
    <w:p w14:paraId="79BC2217"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أثبتت النتائج أن القيادة الإدارية الفاعلة تمثل العامل الأهم في نجاح التحول الرقمي، إذ بينت التحليلات أن المؤسسات ذات الدعم القيادي العالي حققت كفاءة تشغيلية تفوق غيرها بنسبة 18%.</w:t>
      </w:r>
    </w:p>
    <w:p w14:paraId="4174B39B" w14:textId="77777777" w:rsidR="0070039A" w:rsidRPr="00423D84" w:rsidRDefault="0070039A" w:rsidP="00FD39C5">
      <w:pPr>
        <w:spacing w:line="360" w:lineRule="auto"/>
        <w:jc w:val="both"/>
        <w:rPr>
          <w:rFonts w:ascii="Sakkal Majalla" w:hAnsi="Sakkal Majalla" w:cs="Sakkal Majalla"/>
          <w:b/>
          <w:bCs/>
          <w:sz w:val="28"/>
          <w:szCs w:val="28"/>
          <w:rtl/>
        </w:rPr>
      </w:pPr>
      <w:r w:rsidRPr="00423D84">
        <w:rPr>
          <w:rFonts w:ascii="Sakkal Majalla" w:hAnsi="Sakkal Majalla" w:cs="Sakkal Majalla"/>
          <w:b/>
          <w:bCs/>
          <w:sz w:val="28"/>
          <w:szCs w:val="28"/>
          <w:rtl/>
        </w:rPr>
        <w:t>التكامل الرقمي والتدريب:</w:t>
      </w:r>
    </w:p>
    <w:p w14:paraId="351B26D6"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أشارت النتائج إلى أن المؤسسات التي استثمرت في تدريب الموظفين على استخدام الأنظمة الرقمية أظهرت ارتفاعًا في الكفاءة بنسبة 22% مقارنة بتلك التي لم تقدم برامج تدريب كافية، مما يؤكد دور العنصر البشري في تحقيق الأثر الكامل للتحول الرقمي.</w:t>
      </w:r>
    </w:p>
    <w:p w14:paraId="6DADBE4D" w14:textId="77777777" w:rsidR="0070039A" w:rsidRPr="00423D84" w:rsidRDefault="0070039A" w:rsidP="00FD39C5">
      <w:pPr>
        <w:spacing w:line="360" w:lineRule="auto"/>
        <w:jc w:val="both"/>
        <w:rPr>
          <w:rFonts w:ascii="Sakkal Majalla" w:hAnsi="Sakkal Majalla" w:cs="Sakkal Majalla"/>
          <w:b/>
          <w:bCs/>
          <w:sz w:val="28"/>
          <w:szCs w:val="28"/>
          <w:rtl/>
        </w:rPr>
      </w:pPr>
      <w:r w:rsidRPr="00423D84">
        <w:rPr>
          <w:rFonts w:ascii="Sakkal Majalla" w:hAnsi="Sakkal Majalla" w:cs="Sakkal Majalla"/>
          <w:b/>
          <w:bCs/>
          <w:sz w:val="28"/>
          <w:szCs w:val="28"/>
          <w:rtl/>
        </w:rPr>
        <w:t>انعكاس التحول الرقمي على رضا المستفيدين:</w:t>
      </w:r>
    </w:p>
    <w:p w14:paraId="3D6A72A7"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أظهر التحليل وجود ارتباط قوي بين مستوى التحول الرقمي ومستوى رضا المستفيدين عن الخدمات (معامل الارتباط = 0.74)، ما يدل على أن التحول الرقمي لا يرفع الكفاءة التشغيلية فحسب، بل يعزز أيضًا صورة المؤسسة وثقة العملاء بها.</w:t>
      </w:r>
    </w:p>
    <w:p w14:paraId="37BD530D"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رابعاً: ملخص النتائج النهائية</w:t>
      </w:r>
    </w:p>
    <w:tbl>
      <w:tblPr>
        <w:tblStyle w:val="4-1"/>
        <w:bidiVisual/>
        <w:tblW w:w="8632" w:type="dxa"/>
        <w:jc w:val="center"/>
        <w:tblLook w:val="04A0" w:firstRow="1" w:lastRow="0" w:firstColumn="1" w:lastColumn="0" w:noHBand="0" w:noVBand="1"/>
      </w:tblPr>
      <w:tblGrid>
        <w:gridCol w:w="1829"/>
        <w:gridCol w:w="4802"/>
        <w:gridCol w:w="2001"/>
      </w:tblGrid>
      <w:tr w:rsidR="00423D84" w:rsidRPr="00863BFF" w14:paraId="0A70804D" w14:textId="77777777" w:rsidTr="00FD39C5">
        <w:trPr>
          <w:cnfStyle w:val="100000000000" w:firstRow="1" w:lastRow="0" w:firstColumn="0" w:lastColumn="0" w:oddVBand="0" w:evenVBand="0" w:oddHBand="0" w:evenHBand="0" w:firstRowFirstColumn="0" w:firstRowLastColumn="0" w:lastRowFirstColumn="0" w:lastRowLastColumn="0"/>
          <w:trHeight w:val="215"/>
          <w:jc w:val="center"/>
        </w:trPr>
        <w:tc>
          <w:tcPr>
            <w:cnfStyle w:val="001000000000" w:firstRow="0" w:lastRow="0" w:firstColumn="1" w:lastColumn="0" w:oddVBand="0" w:evenVBand="0" w:oddHBand="0" w:evenHBand="0" w:firstRowFirstColumn="0" w:firstRowLastColumn="0" w:lastRowFirstColumn="0" w:lastRowLastColumn="0"/>
            <w:tcW w:w="1829" w:type="dxa"/>
            <w:hideMark/>
          </w:tcPr>
          <w:p w14:paraId="4791A7B4" w14:textId="77777777" w:rsidR="00423D84" w:rsidRPr="00423D84" w:rsidRDefault="00423D84" w:rsidP="00FD39C5">
            <w:pPr>
              <w:spacing w:line="276" w:lineRule="auto"/>
              <w:jc w:val="center"/>
              <w:rPr>
                <w:rFonts w:ascii="Sakkal Majalla" w:hAnsi="Sakkal Majalla" w:cs="Sakkal Majalla"/>
                <w:color w:val="000000" w:themeColor="text1"/>
                <w:sz w:val="28"/>
                <w:szCs w:val="28"/>
              </w:rPr>
            </w:pPr>
            <w:r w:rsidRPr="00423D84">
              <w:rPr>
                <w:rFonts w:ascii="Sakkal Majalla" w:hAnsi="Sakkal Majalla" w:cs="Sakkal Majalla"/>
                <w:color w:val="000000" w:themeColor="text1"/>
                <w:sz w:val="28"/>
                <w:szCs w:val="28"/>
                <w:rtl/>
              </w:rPr>
              <w:t>المجال</w:t>
            </w:r>
          </w:p>
        </w:tc>
        <w:tc>
          <w:tcPr>
            <w:tcW w:w="4802" w:type="dxa"/>
            <w:hideMark/>
          </w:tcPr>
          <w:p w14:paraId="39DB8BDE" w14:textId="77777777" w:rsidR="00423D84" w:rsidRPr="00423D84" w:rsidRDefault="00423D84" w:rsidP="00FD39C5">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423D84">
              <w:rPr>
                <w:rFonts w:ascii="Sakkal Majalla" w:hAnsi="Sakkal Majalla" w:cs="Sakkal Majalla"/>
                <w:color w:val="000000" w:themeColor="text1"/>
                <w:sz w:val="28"/>
                <w:szCs w:val="28"/>
                <w:rtl/>
              </w:rPr>
              <w:t>أبرز النتائج</w:t>
            </w:r>
          </w:p>
        </w:tc>
        <w:tc>
          <w:tcPr>
            <w:tcW w:w="2001" w:type="dxa"/>
            <w:hideMark/>
          </w:tcPr>
          <w:p w14:paraId="36919792" w14:textId="77777777" w:rsidR="00423D84" w:rsidRPr="00423D84" w:rsidRDefault="00423D84" w:rsidP="00FD39C5">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423D84">
              <w:rPr>
                <w:rFonts w:ascii="Sakkal Majalla" w:hAnsi="Sakkal Majalla" w:cs="Sakkal Majalla"/>
                <w:color w:val="000000" w:themeColor="text1"/>
                <w:sz w:val="28"/>
                <w:szCs w:val="28"/>
                <w:rtl/>
              </w:rPr>
              <w:t>الأثر على الكفاءة</w:t>
            </w:r>
          </w:p>
        </w:tc>
      </w:tr>
      <w:tr w:rsidR="00423D84" w:rsidRPr="00863BFF" w14:paraId="4239E81E" w14:textId="77777777" w:rsidTr="00E965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29" w:type="dxa"/>
            <w:hideMark/>
          </w:tcPr>
          <w:p w14:paraId="18F6CFA9" w14:textId="77777777" w:rsidR="00423D84" w:rsidRPr="00423D84" w:rsidRDefault="00423D84" w:rsidP="00FD39C5">
            <w:pPr>
              <w:spacing w:line="360" w:lineRule="auto"/>
              <w:rPr>
                <w:rFonts w:ascii="Sakkal Majalla" w:hAnsi="Sakkal Majalla" w:cs="Sakkal Majalla"/>
                <w:b w:val="0"/>
                <w:bCs w:val="0"/>
                <w:color w:val="000000" w:themeColor="text1"/>
                <w:sz w:val="24"/>
                <w:szCs w:val="24"/>
              </w:rPr>
            </w:pPr>
            <w:r w:rsidRPr="00423D84">
              <w:rPr>
                <w:rStyle w:val="a7"/>
                <w:rFonts w:ascii="Sakkal Majalla" w:hAnsi="Sakkal Majalla" w:cs="Sakkal Majalla"/>
                <w:color w:val="000000" w:themeColor="text1"/>
                <w:sz w:val="24"/>
                <w:szCs w:val="24"/>
                <w:rtl/>
              </w:rPr>
              <w:t>العمليات التشغيلية</w:t>
            </w:r>
          </w:p>
        </w:tc>
        <w:tc>
          <w:tcPr>
            <w:tcW w:w="4802" w:type="dxa"/>
            <w:hideMark/>
          </w:tcPr>
          <w:p w14:paraId="4F893706" w14:textId="77777777" w:rsidR="00423D84" w:rsidRPr="00423D84" w:rsidRDefault="00423D84" w:rsidP="00FD39C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تقليص زمن المعاملات بنسبة 40%، تقليل الأخطاء، زيادة الإنتاجية</w:t>
            </w:r>
          </w:p>
        </w:tc>
        <w:tc>
          <w:tcPr>
            <w:tcW w:w="2001" w:type="dxa"/>
            <w:hideMark/>
          </w:tcPr>
          <w:p w14:paraId="5E10B699" w14:textId="77777777" w:rsidR="00423D84" w:rsidRPr="00423D84" w:rsidRDefault="00423D84" w:rsidP="00FD39C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مرتفع جدًا</w:t>
            </w:r>
          </w:p>
        </w:tc>
      </w:tr>
      <w:tr w:rsidR="00423D84" w:rsidRPr="00863BFF" w14:paraId="6F055927" w14:textId="77777777" w:rsidTr="00E96529">
        <w:trPr>
          <w:jc w:val="center"/>
        </w:trPr>
        <w:tc>
          <w:tcPr>
            <w:cnfStyle w:val="001000000000" w:firstRow="0" w:lastRow="0" w:firstColumn="1" w:lastColumn="0" w:oddVBand="0" w:evenVBand="0" w:oddHBand="0" w:evenHBand="0" w:firstRowFirstColumn="0" w:firstRowLastColumn="0" w:lastRowFirstColumn="0" w:lastRowLastColumn="0"/>
            <w:tcW w:w="1829" w:type="dxa"/>
            <w:hideMark/>
          </w:tcPr>
          <w:p w14:paraId="428AAD40" w14:textId="77777777" w:rsidR="00423D84" w:rsidRPr="00423D84" w:rsidRDefault="00423D84" w:rsidP="00FD39C5">
            <w:pPr>
              <w:spacing w:line="360" w:lineRule="auto"/>
              <w:rPr>
                <w:rFonts w:ascii="Sakkal Majalla" w:hAnsi="Sakkal Majalla" w:cs="Sakkal Majalla"/>
                <w:color w:val="000000" w:themeColor="text1"/>
                <w:sz w:val="24"/>
                <w:szCs w:val="24"/>
              </w:rPr>
            </w:pPr>
            <w:r w:rsidRPr="00423D84">
              <w:rPr>
                <w:rStyle w:val="a7"/>
                <w:rFonts w:ascii="Sakkal Majalla" w:hAnsi="Sakkal Majalla" w:cs="Sakkal Majalla"/>
                <w:color w:val="000000" w:themeColor="text1"/>
                <w:sz w:val="24"/>
                <w:szCs w:val="24"/>
                <w:rtl/>
              </w:rPr>
              <w:t>الخدمات المقدمة</w:t>
            </w:r>
          </w:p>
        </w:tc>
        <w:tc>
          <w:tcPr>
            <w:tcW w:w="4802" w:type="dxa"/>
            <w:hideMark/>
          </w:tcPr>
          <w:p w14:paraId="5D254EBC" w14:textId="77777777" w:rsidR="00423D84" w:rsidRPr="00423D84" w:rsidRDefault="00423D84" w:rsidP="00FD39C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تحسين جودة الخدمة ورضا المستفيدين</w:t>
            </w:r>
          </w:p>
        </w:tc>
        <w:tc>
          <w:tcPr>
            <w:tcW w:w="2001" w:type="dxa"/>
            <w:hideMark/>
          </w:tcPr>
          <w:p w14:paraId="7B4A5E01" w14:textId="77777777" w:rsidR="00423D84" w:rsidRPr="00423D84" w:rsidRDefault="00423D84" w:rsidP="00FD39C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مرتفع</w:t>
            </w:r>
          </w:p>
        </w:tc>
      </w:tr>
      <w:tr w:rsidR="00423D84" w:rsidRPr="00863BFF" w14:paraId="2336382A" w14:textId="77777777" w:rsidTr="00E965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29" w:type="dxa"/>
            <w:hideMark/>
          </w:tcPr>
          <w:p w14:paraId="3B3A12B2" w14:textId="77777777" w:rsidR="00423D84" w:rsidRPr="00423D84" w:rsidRDefault="00423D84" w:rsidP="00FD39C5">
            <w:pPr>
              <w:spacing w:line="360" w:lineRule="auto"/>
              <w:rPr>
                <w:rFonts w:ascii="Sakkal Majalla" w:hAnsi="Sakkal Majalla" w:cs="Sakkal Majalla"/>
                <w:color w:val="000000" w:themeColor="text1"/>
                <w:sz w:val="24"/>
                <w:szCs w:val="24"/>
              </w:rPr>
            </w:pPr>
            <w:r w:rsidRPr="00423D84">
              <w:rPr>
                <w:rStyle w:val="a7"/>
                <w:rFonts w:ascii="Sakkal Majalla" w:hAnsi="Sakkal Majalla" w:cs="Sakkal Majalla"/>
                <w:color w:val="000000" w:themeColor="text1"/>
                <w:sz w:val="24"/>
                <w:szCs w:val="24"/>
                <w:rtl/>
              </w:rPr>
              <w:t>الإدارة والحوكمة</w:t>
            </w:r>
          </w:p>
        </w:tc>
        <w:tc>
          <w:tcPr>
            <w:tcW w:w="4802" w:type="dxa"/>
            <w:hideMark/>
          </w:tcPr>
          <w:p w14:paraId="3DEC154D" w14:textId="77777777" w:rsidR="00423D84" w:rsidRPr="00423D84" w:rsidRDefault="00423D84" w:rsidP="00FD39C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زيادة الشفافية وسرعة اتخاذ القرار</w:t>
            </w:r>
          </w:p>
        </w:tc>
        <w:tc>
          <w:tcPr>
            <w:tcW w:w="2001" w:type="dxa"/>
            <w:hideMark/>
          </w:tcPr>
          <w:p w14:paraId="24F9EE43" w14:textId="77777777" w:rsidR="00423D84" w:rsidRPr="00423D84" w:rsidRDefault="00423D84" w:rsidP="00FD39C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مرتفع</w:t>
            </w:r>
          </w:p>
        </w:tc>
      </w:tr>
      <w:tr w:rsidR="00423D84" w:rsidRPr="00863BFF" w14:paraId="29815E9A" w14:textId="77777777" w:rsidTr="00E96529">
        <w:trPr>
          <w:jc w:val="center"/>
        </w:trPr>
        <w:tc>
          <w:tcPr>
            <w:cnfStyle w:val="001000000000" w:firstRow="0" w:lastRow="0" w:firstColumn="1" w:lastColumn="0" w:oddVBand="0" w:evenVBand="0" w:oddHBand="0" w:evenHBand="0" w:firstRowFirstColumn="0" w:firstRowLastColumn="0" w:lastRowFirstColumn="0" w:lastRowLastColumn="0"/>
            <w:tcW w:w="1829" w:type="dxa"/>
            <w:hideMark/>
          </w:tcPr>
          <w:p w14:paraId="72156318" w14:textId="77777777" w:rsidR="00423D84" w:rsidRPr="00423D84" w:rsidRDefault="00423D84" w:rsidP="00FD39C5">
            <w:pPr>
              <w:spacing w:line="360" w:lineRule="auto"/>
              <w:rPr>
                <w:rFonts w:ascii="Sakkal Majalla" w:hAnsi="Sakkal Majalla" w:cs="Sakkal Majalla"/>
                <w:color w:val="000000" w:themeColor="text1"/>
                <w:sz w:val="24"/>
                <w:szCs w:val="24"/>
              </w:rPr>
            </w:pPr>
            <w:r w:rsidRPr="00423D84">
              <w:rPr>
                <w:rStyle w:val="a7"/>
                <w:rFonts w:ascii="Sakkal Majalla" w:hAnsi="Sakkal Majalla" w:cs="Sakkal Majalla"/>
                <w:color w:val="000000" w:themeColor="text1"/>
                <w:sz w:val="24"/>
                <w:szCs w:val="24"/>
                <w:rtl/>
              </w:rPr>
              <w:t>الموارد البشرية</w:t>
            </w:r>
          </w:p>
        </w:tc>
        <w:tc>
          <w:tcPr>
            <w:tcW w:w="4802" w:type="dxa"/>
            <w:hideMark/>
          </w:tcPr>
          <w:p w14:paraId="398786A1" w14:textId="77777777" w:rsidR="00423D84" w:rsidRPr="00423D84" w:rsidRDefault="00423D84" w:rsidP="00FD39C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حاجة إلى مزيد من التدريب والتحفيز</w:t>
            </w:r>
          </w:p>
        </w:tc>
        <w:tc>
          <w:tcPr>
            <w:tcW w:w="2001" w:type="dxa"/>
            <w:hideMark/>
          </w:tcPr>
          <w:p w14:paraId="1F44B285" w14:textId="77777777" w:rsidR="00423D84" w:rsidRPr="00423D84" w:rsidRDefault="00423D84" w:rsidP="00FD39C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متوسط</w:t>
            </w:r>
          </w:p>
        </w:tc>
      </w:tr>
      <w:tr w:rsidR="00423D84" w:rsidRPr="00863BFF" w14:paraId="6EF5060B" w14:textId="77777777" w:rsidTr="00E965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29" w:type="dxa"/>
            <w:hideMark/>
          </w:tcPr>
          <w:p w14:paraId="6316FBF5" w14:textId="77777777" w:rsidR="00423D84" w:rsidRPr="00423D84" w:rsidRDefault="00423D84" w:rsidP="00FD39C5">
            <w:pPr>
              <w:spacing w:line="360" w:lineRule="auto"/>
              <w:rPr>
                <w:rFonts w:ascii="Sakkal Majalla" w:hAnsi="Sakkal Majalla" w:cs="Sakkal Majalla"/>
                <w:color w:val="000000" w:themeColor="text1"/>
                <w:sz w:val="24"/>
                <w:szCs w:val="24"/>
              </w:rPr>
            </w:pPr>
            <w:r w:rsidRPr="00423D84">
              <w:rPr>
                <w:rStyle w:val="a7"/>
                <w:rFonts w:ascii="Sakkal Majalla" w:hAnsi="Sakkal Majalla" w:cs="Sakkal Majalla"/>
                <w:color w:val="000000" w:themeColor="text1"/>
                <w:sz w:val="24"/>
                <w:szCs w:val="24"/>
                <w:rtl/>
              </w:rPr>
              <w:t>التحديات</w:t>
            </w:r>
          </w:p>
        </w:tc>
        <w:tc>
          <w:tcPr>
            <w:tcW w:w="4802" w:type="dxa"/>
            <w:hideMark/>
          </w:tcPr>
          <w:p w14:paraId="03CCC0D2" w14:textId="77777777" w:rsidR="00423D84" w:rsidRPr="00423D84" w:rsidRDefault="00423D84" w:rsidP="00FD39C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مقاومة التغيير ونقص التكامل بين الأنظمة</w:t>
            </w:r>
          </w:p>
        </w:tc>
        <w:tc>
          <w:tcPr>
            <w:tcW w:w="2001" w:type="dxa"/>
            <w:hideMark/>
          </w:tcPr>
          <w:p w14:paraId="610DF175" w14:textId="77777777" w:rsidR="00423D84" w:rsidRPr="00423D84" w:rsidRDefault="00423D84" w:rsidP="00FD39C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Pr>
            </w:pPr>
            <w:r w:rsidRPr="00423D84">
              <w:rPr>
                <w:rFonts w:ascii="Sakkal Majalla" w:hAnsi="Sakkal Majalla" w:cs="Sakkal Majalla"/>
                <w:color w:val="000000" w:themeColor="text1"/>
                <w:sz w:val="24"/>
                <w:szCs w:val="24"/>
                <w:rtl/>
              </w:rPr>
              <w:t>متوسط التأثير السلبي</w:t>
            </w:r>
          </w:p>
        </w:tc>
      </w:tr>
    </w:tbl>
    <w:p w14:paraId="5D14208B" w14:textId="178FABED"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lastRenderedPageBreak/>
        <w:t>خامساً: الاستنتاج العام</w:t>
      </w:r>
    </w:p>
    <w:p w14:paraId="683151EE" w14:textId="77777777"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تُظهر نتائج الدراسة أن التحول الرقمي يمثل رافعة رئيسية لتعزيز كفاءة المؤسسات في المملكة العربية السعودية، سواء على المستوى التشغيلي أو الإداري أو الخدمي.</w:t>
      </w:r>
    </w:p>
    <w:p w14:paraId="472104B5" w14:textId="77777777"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كما تؤكد النتائج أن تحقيق الأثر الكامل للتحول الرقمي يتطلب:</w:t>
      </w:r>
    </w:p>
    <w:p w14:paraId="58BE6726" w14:textId="77777777"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w:t>
      </w:r>
      <w:r w:rsidRPr="00423D84">
        <w:rPr>
          <w:rFonts w:ascii="Sakkal Majalla" w:hAnsi="Sakkal Majalla" w:cs="Sakkal Majalla"/>
          <w:sz w:val="28"/>
          <w:szCs w:val="28"/>
          <w:rtl/>
        </w:rPr>
        <w:tab/>
        <w:t>دعمًا إداريًا وقياديًا قويًا،</w:t>
      </w:r>
    </w:p>
    <w:p w14:paraId="1B87FD04" w14:textId="77777777"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w:t>
      </w:r>
      <w:r w:rsidRPr="00423D84">
        <w:rPr>
          <w:rFonts w:ascii="Sakkal Majalla" w:hAnsi="Sakkal Majalla" w:cs="Sakkal Majalla"/>
          <w:sz w:val="28"/>
          <w:szCs w:val="28"/>
          <w:rtl/>
        </w:rPr>
        <w:tab/>
        <w:t>استثمارات في البنية التحتية التقنية،</w:t>
      </w:r>
    </w:p>
    <w:p w14:paraId="4B023E9F" w14:textId="77777777"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w:t>
      </w:r>
      <w:r w:rsidRPr="00423D84">
        <w:rPr>
          <w:rFonts w:ascii="Sakkal Majalla" w:hAnsi="Sakkal Majalla" w:cs="Sakkal Majalla"/>
          <w:sz w:val="28"/>
          <w:szCs w:val="28"/>
          <w:rtl/>
        </w:rPr>
        <w:tab/>
        <w:t>تطوير مهارات الموظفين الرقمية،</w:t>
      </w:r>
    </w:p>
    <w:p w14:paraId="30292E22" w14:textId="77777777" w:rsidR="0070039A" w:rsidRPr="00423D84" w:rsidRDefault="0070039A" w:rsidP="00FD39C5">
      <w:pPr>
        <w:spacing w:line="360" w:lineRule="auto"/>
        <w:rPr>
          <w:rFonts w:ascii="Sakkal Majalla" w:hAnsi="Sakkal Majalla" w:cs="Sakkal Majalla"/>
          <w:sz w:val="28"/>
          <w:szCs w:val="28"/>
          <w:rtl/>
        </w:rPr>
      </w:pPr>
      <w:r w:rsidRPr="00423D84">
        <w:rPr>
          <w:rFonts w:ascii="Sakkal Majalla" w:hAnsi="Sakkal Majalla" w:cs="Sakkal Majalla"/>
          <w:sz w:val="28"/>
          <w:szCs w:val="28"/>
          <w:rtl/>
        </w:rPr>
        <w:t>•</w:t>
      </w:r>
      <w:r w:rsidRPr="00423D84">
        <w:rPr>
          <w:rFonts w:ascii="Sakkal Majalla" w:hAnsi="Sakkal Majalla" w:cs="Sakkal Majalla"/>
          <w:sz w:val="28"/>
          <w:szCs w:val="28"/>
          <w:rtl/>
        </w:rPr>
        <w:tab/>
        <w:t>ومواءمة الأنظمة الرقمية بين الجهات المختلفة لضمان التكامل والاستدامة.</w:t>
      </w:r>
    </w:p>
    <w:p w14:paraId="36DB960F" w14:textId="77777777"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t> </w:t>
      </w:r>
    </w:p>
    <w:p w14:paraId="2F56C89E" w14:textId="77777777" w:rsidR="00423D84" w:rsidRDefault="00423D84" w:rsidP="00FD39C5">
      <w:pPr>
        <w:bidi w:val="0"/>
        <w:spacing w:line="36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211890C6" w14:textId="4E410482" w:rsidR="0070039A" w:rsidRPr="0070039A" w:rsidRDefault="0070039A" w:rsidP="00FD39C5">
      <w:pPr>
        <w:spacing w:line="360" w:lineRule="auto"/>
        <w:rPr>
          <w:rFonts w:ascii="Sakkal Majalla" w:hAnsi="Sakkal Majalla" w:cs="Sakkal Majalla"/>
          <w:b/>
          <w:bCs/>
          <w:sz w:val="28"/>
          <w:szCs w:val="28"/>
          <w:rtl/>
        </w:rPr>
      </w:pPr>
      <w:r w:rsidRPr="0070039A">
        <w:rPr>
          <w:rFonts w:ascii="Sakkal Majalla" w:hAnsi="Sakkal Majalla" w:cs="Sakkal Majalla"/>
          <w:b/>
          <w:bCs/>
          <w:sz w:val="28"/>
          <w:szCs w:val="28"/>
          <w:rtl/>
        </w:rPr>
        <w:lastRenderedPageBreak/>
        <w:t>الخاتمة والتوصيات</w:t>
      </w:r>
    </w:p>
    <w:p w14:paraId="4676AECE"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 xml:space="preserve">يبرز التحول الرقمي كعامل رئيسي في تعزيز كفاءة المؤسسات بالمملكة العربية السعودية، حيث أدى تطبيقه إلى تحسين مستوى الأداء وتحقيق نتائج ملموسة على صعيد العمليات والخدمات المقدمة. </w:t>
      </w:r>
    </w:p>
    <w:p w14:paraId="521CFB7D"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 xml:space="preserve">أظهرت الدراسات أن اعتماد التقنيات الرقمية يسهم في تقليل التكاليف التشغيلية، وزيادة دقة وسرعة اتخاذ القرار، وتحسين تجربة الموظف والعملاء على حد سواء. </w:t>
      </w:r>
    </w:p>
    <w:p w14:paraId="3CE8BE68" w14:textId="77777777"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 xml:space="preserve">كما أن انتشار أدوات التحول الرقمي مكن المؤسسات من التفاعل بشكل أكثر فعالية مع المتغيرات والمتطلبات السوقية، مما عزز من مرونتها واستجابتها للتحديات. </w:t>
      </w:r>
    </w:p>
    <w:p w14:paraId="47DD6702" w14:textId="50E9E529" w:rsidR="0070039A"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ومع ذلك، بقيت بعض العقبات التشريعية والثقافية، التي تتطلب استراتيجيات واضحة وإدارة فعالة لضمان استفادة شاملة من أدوات التحول الرقمي. يتضح أن التقدم في مجالات القيادة الحكيمة، والحوكمة الرشيدة، ورفع مستوى المهارات الرقمية، يعد من العوامل الأساسية التي تساهم في دفع كفاءة المؤسسات نحو مستويات أعلى، مع ضرورة استمرار المراجعة والتقييم المستمرين للتأكد من تحقيق الأهداف المنشودة. وفي مجملها، يظهر أن التحول الرقمي لا يقتصر على تحديث البنى التحتية التكنولوجية فحسب، بل يشكل استثماراً استراتيجياً لتعزيز الكفاءة المستدامة، وتمكين المؤسسات من المنافسة بفاعلية في بيئة اقتصادية متغيرة باستمرار.</w:t>
      </w:r>
    </w:p>
    <w:p w14:paraId="16C5A57B" w14:textId="290E4372" w:rsidR="00A925DA" w:rsidRPr="00A925DA" w:rsidRDefault="00A925DA" w:rsidP="00A925DA">
      <w:pPr>
        <w:spacing w:line="360" w:lineRule="auto"/>
        <w:rPr>
          <w:rFonts w:ascii="Sakkal Majalla" w:hAnsi="Sakkal Majalla" w:cs="Sakkal Majalla"/>
          <w:sz w:val="28"/>
          <w:szCs w:val="28"/>
          <w:rtl/>
        </w:rPr>
      </w:pPr>
      <w:r>
        <w:rPr>
          <w:rFonts w:ascii="Sakkal Majalla" w:hAnsi="Sakkal Majalla" w:cs="Sakkal Majalla" w:hint="cs"/>
          <w:sz w:val="28"/>
          <w:szCs w:val="28"/>
          <w:rtl/>
        </w:rPr>
        <w:t>و</w:t>
      </w:r>
      <w:r w:rsidRPr="00A925DA">
        <w:rPr>
          <w:rFonts w:ascii="Sakkal Majalla" w:hAnsi="Sakkal Majalla" w:cs="Sakkal Majalla"/>
          <w:sz w:val="28"/>
          <w:szCs w:val="28"/>
          <w:rtl/>
        </w:rPr>
        <w:t>لتحقيق نجاح التحول الرقمي في المؤسسات، يتطلب الأمر اتباع سلسلة من الخطوات الأساسية. تبدأ العملية بتحليل الوضع الحالي للمؤسسة ووضع رؤية واضحة للأهداف المستقبلية التي تسعى لتحقيقها من خلال التحول. بعد ذلك، يأتي التخطيط لتحديد الاستراتيجيات المناسبة والمطلوبة لتنفيذ التحول الرقمي بفعالية. يجب تأمين التنفيذ السليم من خلال استخدام التقنيات الرقمية المناسبة وتحسين العمليات بشكل مستمر. ومن المهم أيضًا مواجهة التحديات المتوقعة والتكيف معها بفعالية، مع مراقبة وقياس النتائج لضمان تحقيق الأهداف المحددة، مثل عائد الاستثمار ورضا العملاء.</w:t>
      </w:r>
    </w:p>
    <w:p w14:paraId="1F8AA109" w14:textId="24905A84" w:rsidR="00423D84" w:rsidRPr="00A925DA" w:rsidRDefault="00A925DA" w:rsidP="00A925DA">
      <w:pPr>
        <w:spacing w:line="360" w:lineRule="auto"/>
        <w:jc w:val="both"/>
        <w:rPr>
          <w:rFonts w:ascii="Sakkal Majalla" w:hAnsi="Sakkal Majalla" w:cs="Sakkal Majalla"/>
          <w:sz w:val="28"/>
          <w:szCs w:val="28"/>
          <w:rtl/>
        </w:rPr>
      </w:pPr>
      <w:r w:rsidRPr="00A925DA">
        <w:rPr>
          <w:rFonts w:ascii="Sakkal Majalla" w:hAnsi="Sakkal Majalla" w:cs="Sakkal Majalla"/>
          <w:sz w:val="28"/>
          <w:szCs w:val="28"/>
          <w:rtl/>
        </w:rPr>
        <w:t>وأخيرًا قياس النتائج. تلك الخطوات تساعد المؤسسات على تحقيق التميز التنافسي في السوق وتحسين تجربة العملاء، مع التأكيد على أهمية الاستجابة السريعة للتغييرات التقنية والسوقية لضمان النجاح المستدام لعملية التحول الرقمي.</w:t>
      </w:r>
      <w:r w:rsidR="00423D84">
        <w:rPr>
          <w:rFonts w:ascii="Sakkal Majalla" w:hAnsi="Sakkal Majalla" w:cs="Sakkal Majalla"/>
          <w:b/>
          <w:bCs/>
          <w:sz w:val="28"/>
          <w:szCs w:val="28"/>
          <w:rtl/>
        </w:rPr>
        <w:br w:type="page"/>
      </w:r>
    </w:p>
    <w:p w14:paraId="2450A82B" w14:textId="77777777" w:rsidR="0070039A" w:rsidRPr="0070039A" w:rsidRDefault="0070039A" w:rsidP="00FD39C5">
      <w:pPr>
        <w:spacing w:line="360" w:lineRule="auto"/>
        <w:rPr>
          <w:rFonts w:ascii="Sakkal Majalla" w:hAnsi="Sakkal Majalla" w:cs="Sakkal Majalla"/>
          <w:b/>
          <w:bCs/>
          <w:sz w:val="28"/>
          <w:szCs w:val="28"/>
          <w:rtl/>
        </w:rPr>
      </w:pPr>
      <w:proofErr w:type="gramStart"/>
      <w:r w:rsidRPr="0070039A">
        <w:rPr>
          <w:rFonts w:ascii="Sakkal Majalla" w:hAnsi="Sakkal Majalla" w:cs="Sakkal Majalla"/>
          <w:b/>
          <w:bCs/>
          <w:sz w:val="28"/>
          <w:szCs w:val="28"/>
          <w:rtl/>
        </w:rPr>
        <w:lastRenderedPageBreak/>
        <w:t>التوصيات :</w:t>
      </w:r>
      <w:proofErr w:type="gramEnd"/>
    </w:p>
    <w:p w14:paraId="4550418D" w14:textId="33B28AD1"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خلصت الدراسة إلى أن التحول الرقمي يمثل ركيزة أساسية لتحسين</w:t>
      </w:r>
      <w:r w:rsidR="0090210A">
        <w:rPr>
          <w:rFonts w:ascii="Sakkal Majalla" w:hAnsi="Sakkal Majalla" w:cs="Sakkal Majalla" w:hint="cs"/>
          <w:sz w:val="28"/>
          <w:szCs w:val="28"/>
          <w:rtl/>
        </w:rPr>
        <w:t xml:space="preserve"> الأداء الإداري </w:t>
      </w:r>
      <w:proofErr w:type="gramStart"/>
      <w:r w:rsidR="0090210A">
        <w:rPr>
          <w:rFonts w:ascii="Sakkal Majalla" w:hAnsi="Sakkal Majalla" w:cs="Sakkal Majalla" w:hint="cs"/>
          <w:sz w:val="28"/>
          <w:szCs w:val="28"/>
          <w:rtl/>
        </w:rPr>
        <w:t>و</w:t>
      </w:r>
      <w:r w:rsidRPr="00423D84">
        <w:rPr>
          <w:rFonts w:ascii="Sakkal Majalla" w:hAnsi="Sakkal Majalla" w:cs="Sakkal Majalla"/>
          <w:sz w:val="28"/>
          <w:szCs w:val="28"/>
          <w:rtl/>
        </w:rPr>
        <w:t xml:space="preserve"> كفاءة</w:t>
      </w:r>
      <w:proofErr w:type="gramEnd"/>
      <w:r w:rsidR="0090210A">
        <w:rPr>
          <w:rFonts w:ascii="Sakkal Majalla" w:hAnsi="Sakkal Majalla" w:cs="Sakkal Majalla" w:hint="cs"/>
          <w:sz w:val="28"/>
          <w:szCs w:val="28"/>
          <w:rtl/>
        </w:rPr>
        <w:t xml:space="preserve"> </w:t>
      </w:r>
      <w:r w:rsidRPr="00423D84">
        <w:rPr>
          <w:rFonts w:ascii="Sakkal Majalla" w:hAnsi="Sakkal Majalla" w:cs="Sakkal Majalla"/>
          <w:sz w:val="28"/>
          <w:szCs w:val="28"/>
          <w:rtl/>
        </w:rPr>
        <w:t>المؤسسات في المملكة العربية السعودية، وأنه يسهم في تحقيق رؤية 2030 من خلال بناء قطاع مؤسسي تنافسي قائم على المعرفة والابتكار. ولضمان تحقيق الاستفادة القصوى من التحول الرقمي، توصي الدراسة بما يلي:</w:t>
      </w:r>
    </w:p>
    <w:p w14:paraId="32EFA673" w14:textId="2B4F696C"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1.</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تطوير استراتيجيات وطنية متكاملة للتحول الرقمي تشمل المؤسسات العامة والخاصة</w:t>
      </w:r>
    </w:p>
    <w:p w14:paraId="2ED156A8" w14:textId="208C0F6E"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2. تعزيز الاستثمار في البنية التحتية الرقمية والأمن السيبراني</w:t>
      </w:r>
    </w:p>
    <w:p w14:paraId="2FF62C72" w14:textId="72969382"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3.</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بناء ثقافة رقمية داخل المؤسسات وتشجيع الابتكار</w:t>
      </w:r>
    </w:p>
    <w:p w14:paraId="1213DAD9" w14:textId="1AF10221"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4.</w:t>
      </w:r>
      <w:r w:rsidR="00423D84" w:rsidRPr="00423D84">
        <w:rPr>
          <w:rFonts w:ascii="Sakkal Majalla" w:hAnsi="Sakkal Majalla" w:cs="Sakkal Majalla" w:hint="cs"/>
          <w:sz w:val="28"/>
          <w:szCs w:val="28"/>
          <w:rtl/>
        </w:rPr>
        <w:t xml:space="preserve"> </w:t>
      </w:r>
      <w:r w:rsidRPr="00423D84">
        <w:rPr>
          <w:rFonts w:ascii="Sakkal Majalla" w:hAnsi="Sakkal Majalla" w:cs="Sakkal Majalla"/>
          <w:sz w:val="28"/>
          <w:szCs w:val="28"/>
          <w:rtl/>
        </w:rPr>
        <w:t xml:space="preserve"> تأهيل الكوادر البشرية وتزويدها بالمهارات الرقمية</w:t>
      </w:r>
    </w:p>
    <w:p w14:paraId="1EBF6A9C" w14:textId="22A32AF0"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5.</w:t>
      </w:r>
      <w:r w:rsidR="00423D84" w:rsidRPr="00423D84">
        <w:rPr>
          <w:rFonts w:ascii="Sakkal Majalla" w:hAnsi="Sakkal Majalla" w:cs="Sakkal Majalla" w:hint="cs"/>
          <w:sz w:val="28"/>
          <w:szCs w:val="28"/>
          <w:rtl/>
        </w:rPr>
        <w:t xml:space="preserve"> </w:t>
      </w:r>
      <w:r w:rsidRPr="00423D84">
        <w:rPr>
          <w:rFonts w:ascii="Sakkal Majalla" w:hAnsi="Sakkal Majalla" w:cs="Sakkal Majalla"/>
          <w:sz w:val="28"/>
          <w:szCs w:val="28"/>
          <w:rtl/>
        </w:rPr>
        <w:t xml:space="preserve"> متابعة الأداء المؤسسي عبر مؤشرات رقمية لقياس الكفاءة والإنتاجية</w:t>
      </w:r>
    </w:p>
    <w:p w14:paraId="380D8F4E" w14:textId="77777777" w:rsidR="00423D84" w:rsidRDefault="00423D84" w:rsidP="00FD39C5">
      <w:pPr>
        <w:bidi w:val="0"/>
        <w:spacing w:line="36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1450D601" w14:textId="77777777" w:rsidR="005479B5" w:rsidRPr="005479B5" w:rsidRDefault="005479B5" w:rsidP="005479B5">
      <w:pPr>
        <w:spacing w:line="360" w:lineRule="auto"/>
        <w:rPr>
          <w:rFonts w:ascii="Sakkal Majalla" w:hAnsi="Sakkal Majalla" w:cs="Sakkal Majalla"/>
          <w:b/>
          <w:bCs/>
          <w:sz w:val="28"/>
          <w:szCs w:val="28"/>
          <w:rtl/>
        </w:rPr>
      </w:pPr>
      <w:r w:rsidRPr="005479B5">
        <w:rPr>
          <w:rFonts w:ascii="Sakkal Majalla" w:hAnsi="Sakkal Majalla" w:cs="Sakkal Majalla"/>
          <w:b/>
          <w:bCs/>
          <w:sz w:val="28"/>
          <w:szCs w:val="28"/>
          <w:rtl/>
        </w:rPr>
        <w:lastRenderedPageBreak/>
        <w:t>أولاً: المراجع العربية</w:t>
      </w:r>
    </w:p>
    <w:p w14:paraId="5B4647F4" w14:textId="2E8D09C8" w:rsidR="0070039A" w:rsidRPr="00423D84" w:rsidRDefault="0070039A" w:rsidP="00FD39C5">
      <w:pPr>
        <w:spacing w:line="360" w:lineRule="auto"/>
        <w:jc w:val="both"/>
        <w:rPr>
          <w:rFonts w:ascii="Sakkal Majalla" w:hAnsi="Sakkal Majalla" w:cs="Sakkal Majalla"/>
          <w:sz w:val="28"/>
          <w:szCs w:val="28"/>
          <w:rtl/>
        </w:rPr>
      </w:pPr>
      <w:r w:rsidRPr="0070039A">
        <w:rPr>
          <w:rFonts w:ascii="Sakkal Majalla" w:hAnsi="Sakkal Majalla" w:cs="Sakkal Majalla"/>
          <w:b/>
          <w:bCs/>
          <w:sz w:val="28"/>
          <w:szCs w:val="28"/>
          <w:rtl/>
        </w:rPr>
        <w:t>1.</w:t>
      </w:r>
      <w:r w:rsidR="00423D84" w:rsidRPr="0070039A">
        <w:rPr>
          <w:rFonts w:ascii="Sakkal Majalla" w:hAnsi="Sakkal Majalla" w:cs="Sakkal Majalla"/>
          <w:b/>
          <w:bCs/>
          <w:sz w:val="28"/>
          <w:szCs w:val="28"/>
          <w:rtl/>
        </w:rPr>
        <w:t xml:space="preserve"> </w:t>
      </w:r>
      <w:r w:rsidRPr="00423D84">
        <w:rPr>
          <w:rFonts w:ascii="Sakkal Majalla" w:hAnsi="Sakkal Majalla" w:cs="Sakkal Majalla"/>
          <w:sz w:val="28"/>
          <w:szCs w:val="28"/>
          <w:rtl/>
        </w:rPr>
        <w:t xml:space="preserve">آل </w:t>
      </w:r>
      <w:proofErr w:type="gramStart"/>
      <w:r w:rsidRPr="00423D84">
        <w:rPr>
          <w:rFonts w:ascii="Sakkal Majalla" w:hAnsi="Sakkal Majalla" w:cs="Sakkal Majalla"/>
          <w:sz w:val="28"/>
          <w:szCs w:val="28"/>
          <w:rtl/>
        </w:rPr>
        <w:t>عثمان,</w:t>
      </w:r>
      <w:proofErr w:type="gramEnd"/>
      <w:r w:rsidRPr="00423D84">
        <w:rPr>
          <w:rFonts w:ascii="Sakkal Majalla" w:hAnsi="Sakkal Majalla" w:cs="Sakkal Majalla"/>
          <w:sz w:val="28"/>
          <w:szCs w:val="28"/>
          <w:rtl/>
        </w:rPr>
        <w:t xml:space="preserve"> د. منال محمد - مجلة </w:t>
      </w:r>
      <w:proofErr w:type="spellStart"/>
      <w:r w:rsidRPr="00423D84">
        <w:rPr>
          <w:rFonts w:ascii="Sakkal Majalla" w:hAnsi="Sakkal Majalla" w:cs="Sakkal Majalla"/>
          <w:sz w:val="28"/>
          <w:szCs w:val="28"/>
          <w:rtl/>
        </w:rPr>
        <w:t>کلية</w:t>
      </w:r>
      <w:proofErr w:type="spellEnd"/>
      <w:r w:rsidRPr="00423D84">
        <w:rPr>
          <w:rFonts w:ascii="Sakkal Majalla" w:hAnsi="Sakkal Majalla" w:cs="Sakkal Majalla"/>
          <w:sz w:val="28"/>
          <w:szCs w:val="28"/>
          <w:rtl/>
        </w:rPr>
        <w:t xml:space="preserve"> التربية (أسيوط), 2025</w:t>
      </w:r>
      <w:r w:rsidRPr="00423D84">
        <w:rPr>
          <w:rFonts w:ascii="Sakkal Majalla" w:hAnsi="Sakkal Majalla" w:cs="Sakkal Majalla"/>
          <w:sz w:val="28"/>
          <w:szCs w:val="28"/>
          <w:cs/>
        </w:rPr>
        <w:t>‎</w:t>
      </w:r>
      <w:r w:rsidRPr="00423D84">
        <w:rPr>
          <w:rFonts w:ascii="Sakkal Majalla" w:hAnsi="Sakkal Majalla" w:cs="Sakkal Majalla"/>
          <w:sz w:val="28"/>
          <w:szCs w:val="28"/>
        </w:rPr>
        <w:t xml:space="preserve"> - journals.ekb.eg</w:t>
      </w:r>
      <w:r w:rsidRPr="00423D84">
        <w:rPr>
          <w:rFonts w:ascii="Sakkal Majalla" w:hAnsi="Sakkal Majalla" w:cs="Sakkal Majalla"/>
          <w:sz w:val="28"/>
          <w:szCs w:val="28"/>
          <w:rtl/>
        </w:rPr>
        <w:t>.  تصــور مقتــرح لممارســـات القيــادة المستدامـــة فـــي التحـــول الرقمـــي بالجامعـــات السعوديــــة</w:t>
      </w:r>
      <w:r w:rsidRPr="00423D84">
        <w:rPr>
          <w:rFonts w:ascii="Sakkal Majalla" w:hAnsi="Sakkal Majalla" w:cs="Sakkal Majalla"/>
          <w:sz w:val="28"/>
          <w:szCs w:val="28"/>
          <w:cs/>
        </w:rPr>
        <w:t>‎</w:t>
      </w:r>
      <w:r w:rsidRPr="00423D84">
        <w:rPr>
          <w:rFonts w:ascii="Sakkal Majalla" w:hAnsi="Sakkal Majalla" w:cs="Sakkal Majalla"/>
          <w:sz w:val="28"/>
          <w:szCs w:val="28"/>
        </w:rPr>
        <w:t>. ekb.eg</w:t>
      </w:r>
    </w:p>
    <w:p w14:paraId="32433FAC" w14:textId="37A2DBAA"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2.</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سهام سليم الجعافرة - مجلة العلوم الإنسانية والطبيعية, 2023</w:t>
      </w:r>
      <w:r w:rsidRPr="00423D84">
        <w:rPr>
          <w:rFonts w:ascii="Sakkal Majalla" w:hAnsi="Sakkal Majalla" w:cs="Sakkal Majalla"/>
          <w:sz w:val="28"/>
          <w:szCs w:val="28"/>
          <w:cs/>
        </w:rPr>
        <w:t>‎</w:t>
      </w:r>
      <w:r w:rsidRPr="00423D84">
        <w:rPr>
          <w:rFonts w:ascii="Sakkal Majalla" w:hAnsi="Sakkal Majalla" w:cs="Sakkal Majalla"/>
          <w:sz w:val="28"/>
          <w:szCs w:val="28"/>
        </w:rPr>
        <w:t xml:space="preserve"> - hnjournal.net</w:t>
      </w:r>
      <w:r w:rsidRPr="00423D84">
        <w:rPr>
          <w:rFonts w:ascii="Sakkal Majalla" w:hAnsi="Sakkal Majalla" w:cs="Sakkal Majalla"/>
          <w:sz w:val="28"/>
          <w:szCs w:val="28"/>
          <w:rtl/>
        </w:rPr>
        <w:t xml:space="preserve">. </w:t>
      </w:r>
      <w:proofErr w:type="spellStart"/>
      <w:r w:rsidRPr="00423D84">
        <w:rPr>
          <w:rFonts w:ascii="Sakkal Majalla" w:hAnsi="Sakkal Majalla" w:cs="Sakkal Majalla"/>
          <w:sz w:val="28"/>
          <w:szCs w:val="28"/>
          <w:rtl/>
        </w:rPr>
        <w:t>الرقمنة</w:t>
      </w:r>
      <w:proofErr w:type="spellEnd"/>
      <w:r w:rsidRPr="00423D84">
        <w:rPr>
          <w:rFonts w:ascii="Sakkal Majalla" w:hAnsi="Sakkal Majalla" w:cs="Sakkal Majalla"/>
          <w:sz w:val="28"/>
          <w:szCs w:val="28"/>
          <w:rtl/>
        </w:rPr>
        <w:t xml:space="preserve"> وتحسين أداء جودة الخدمة في البلديات</w:t>
      </w:r>
      <w:r w:rsidRPr="00423D84">
        <w:rPr>
          <w:rFonts w:ascii="Sakkal Majalla" w:hAnsi="Sakkal Majalla" w:cs="Sakkal Majalla"/>
          <w:sz w:val="28"/>
          <w:szCs w:val="28"/>
          <w:cs/>
        </w:rPr>
        <w:t>‎</w:t>
      </w:r>
      <w:r w:rsidRPr="00423D84">
        <w:rPr>
          <w:rFonts w:ascii="Sakkal Majalla" w:hAnsi="Sakkal Majalla" w:cs="Sakkal Majalla"/>
          <w:sz w:val="28"/>
          <w:szCs w:val="28"/>
        </w:rPr>
        <w:t>. hnjournal.net</w:t>
      </w:r>
    </w:p>
    <w:p w14:paraId="58EE6FC4" w14:textId="761D2E34"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3.</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 xml:space="preserve">تهاني دبيان </w:t>
      </w:r>
      <w:proofErr w:type="gramStart"/>
      <w:r w:rsidRPr="00423D84">
        <w:rPr>
          <w:rFonts w:ascii="Sakkal Majalla" w:hAnsi="Sakkal Majalla" w:cs="Sakkal Majalla"/>
          <w:sz w:val="28"/>
          <w:szCs w:val="28"/>
          <w:rtl/>
        </w:rPr>
        <w:t>الحربي,</w:t>
      </w:r>
      <w:proofErr w:type="gramEnd"/>
      <w:r w:rsidRPr="00423D84">
        <w:rPr>
          <w:rFonts w:ascii="Sakkal Majalla" w:hAnsi="Sakkal Majalla" w:cs="Sakkal Majalla"/>
          <w:sz w:val="28"/>
          <w:szCs w:val="28"/>
          <w:rtl/>
        </w:rPr>
        <w:t xml:space="preserve"> ريم علي </w:t>
      </w:r>
      <w:proofErr w:type="spellStart"/>
      <w:r w:rsidRPr="00423D84">
        <w:rPr>
          <w:rFonts w:ascii="Sakkal Majalla" w:hAnsi="Sakkal Majalla" w:cs="Sakkal Majalla"/>
          <w:sz w:val="28"/>
          <w:szCs w:val="28"/>
          <w:rtl/>
        </w:rPr>
        <w:t>الرابغي</w:t>
      </w:r>
      <w:proofErr w:type="spellEnd"/>
      <w:r w:rsidRPr="00423D84">
        <w:rPr>
          <w:rFonts w:ascii="Sakkal Majalla" w:hAnsi="Sakkal Majalla" w:cs="Sakkal Majalla"/>
          <w:sz w:val="28"/>
          <w:szCs w:val="28"/>
          <w:rtl/>
        </w:rPr>
        <w:t xml:space="preserve"> - </w:t>
      </w:r>
      <w:r w:rsidRPr="00423D84">
        <w:rPr>
          <w:rFonts w:ascii="Sakkal Majalla" w:hAnsi="Sakkal Majalla" w:cs="Sakkal Majalla"/>
          <w:sz w:val="28"/>
          <w:szCs w:val="28"/>
        </w:rPr>
        <w:t>Journal of Information Studies …, 2025</w:t>
      </w:r>
      <w:r w:rsidRPr="00423D84">
        <w:rPr>
          <w:rFonts w:ascii="Sakkal Majalla" w:hAnsi="Sakkal Majalla" w:cs="Sakkal Majalla"/>
          <w:sz w:val="28"/>
          <w:szCs w:val="28"/>
          <w:cs/>
        </w:rPr>
        <w:t>‎</w:t>
      </w:r>
      <w:r w:rsidRPr="00423D84">
        <w:rPr>
          <w:rFonts w:ascii="Sakkal Majalla" w:hAnsi="Sakkal Majalla" w:cs="Sakkal Majalla"/>
          <w:sz w:val="28"/>
          <w:szCs w:val="28"/>
        </w:rPr>
        <w:t xml:space="preserve"> - qscience.com</w:t>
      </w:r>
      <w:r w:rsidRPr="00423D84">
        <w:rPr>
          <w:rFonts w:ascii="Sakkal Majalla" w:hAnsi="Sakkal Majalla" w:cs="Sakkal Majalla"/>
          <w:sz w:val="28"/>
          <w:szCs w:val="28"/>
          <w:rtl/>
        </w:rPr>
        <w:t xml:space="preserve">. </w:t>
      </w:r>
    </w:p>
    <w:p w14:paraId="4E429A94" w14:textId="1E1E6FD1"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4.</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دور الحكومة الرقمية ودعمها للجهات الحكومية في تبني التقنيات الناشئة لتفعيل التحول الرقمي: دراسة حالة هيئة الحكومة الرقمية السعودية</w:t>
      </w:r>
      <w:r w:rsidRPr="00423D84">
        <w:rPr>
          <w:rFonts w:ascii="Sakkal Majalla" w:hAnsi="Sakkal Majalla" w:cs="Sakkal Majalla"/>
          <w:sz w:val="28"/>
          <w:szCs w:val="28"/>
          <w:cs/>
        </w:rPr>
        <w:t>‎</w:t>
      </w:r>
      <w:r w:rsidRPr="00423D84">
        <w:rPr>
          <w:rFonts w:ascii="Sakkal Majalla" w:hAnsi="Sakkal Majalla" w:cs="Sakkal Majalla"/>
          <w:sz w:val="28"/>
          <w:szCs w:val="28"/>
        </w:rPr>
        <w:t>. qscience.com</w:t>
      </w:r>
      <w:r w:rsidRPr="00423D84">
        <w:rPr>
          <w:rFonts w:ascii="Sakkal Majalla" w:hAnsi="Sakkal Majalla" w:cs="Sakkal Majalla"/>
          <w:sz w:val="28"/>
          <w:szCs w:val="28"/>
          <w:rtl/>
        </w:rPr>
        <w:t xml:space="preserve"> </w:t>
      </w:r>
    </w:p>
    <w:p w14:paraId="6C30FA94" w14:textId="75A12BB2"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5.</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هيئة الحكومة الرقمية. (2023). تقرير التحول الرقمي في المملكة العربية السعودية الرياض الهيئة العامة للحكومة الرقمية.</w:t>
      </w:r>
    </w:p>
    <w:p w14:paraId="2E09DF4D" w14:textId="454A64C8"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6.</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العتيبي، محمد، والحربي، ناصر. (2019). أثر مبادرات الحكومة الإلكترونية على كفاءة الخدمات العامة في المملكة العربية السعودية. مجلة الإدارة العامة، معهد الإدارة العامة، الرياض، المملكة العربية السعودية.</w:t>
      </w:r>
    </w:p>
    <w:p w14:paraId="4BC8573A" w14:textId="46752C85"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7.</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آل نملان، فوزية، وأخريات. (2022). واقع التحول الرقمي في مكاتب التعليم بمدينة الرياض من وجهة نظر المشرفات التربويات. مجلة العلوم التربوية، جامعة الملك سعود، المملكة العربية السعودية.</w:t>
      </w:r>
    </w:p>
    <w:p w14:paraId="5FC72622" w14:textId="7D014EDC"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8.</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البسيوني، دعاء. (2022). تفعيل التحول الرقمي لمواجهة الهدر الإداري والتعليمي في المؤسسات التعليمية بمحافظة الدقهلية. مجلة البحوث التربوية والنفسية، جامعة المنصورة، جمهورية مصر العربية.</w:t>
      </w:r>
    </w:p>
    <w:p w14:paraId="760ECCED" w14:textId="1DB501FD"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9.</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السواط، بندر، والحربي، طلال. (2022). التحول الرقمي وأثره على جودة الأداء المؤسسي في المؤسسات الحكومية السعودية. مجلة العلوم الإدارية والاقتصادية، جامعة الإمام محمد بن سعود الإسلامية، الرياض.</w:t>
      </w:r>
    </w:p>
    <w:p w14:paraId="30D8937D" w14:textId="3889E161" w:rsidR="0070039A" w:rsidRPr="00423D84"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t>10.</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رؤية المملكة العربية السعودية 2030. (2016). الوثيقة الرسمية لرؤية 2030. الرياض: مركز المبادرات الإستراتيجية.</w:t>
      </w:r>
    </w:p>
    <w:p w14:paraId="7F9EF1C1" w14:textId="6A4FEF5D" w:rsidR="0070039A" w:rsidRDefault="0070039A" w:rsidP="00FD39C5">
      <w:pPr>
        <w:spacing w:line="360" w:lineRule="auto"/>
        <w:jc w:val="both"/>
        <w:rPr>
          <w:rFonts w:ascii="Sakkal Majalla" w:hAnsi="Sakkal Majalla" w:cs="Sakkal Majalla"/>
          <w:sz w:val="28"/>
          <w:szCs w:val="28"/>
          <w:rtl/>
        </w:rPr>
      </w:pPr>
      <w:r w:rsidRPr="00423D84">
        <w:rPr>
          <w:rFonts w:ascii="Sakkal Majalla" w:hAnsi="Sakkal Majalla" w:cs="Sakkal Majalla"/>
          <w:sz w:val="28"/>
          <w:szCs w:val="28"/>
          <w:rtl/>
        </w:rPr>
        <w:lastRenderedPageBreak/>
        <w:t>11.</w:t>
      </w:r>
      <w:r w:rsidR="00423D84" w:rsidRPr="00423D84">
        <w:rPr>
          <w:rFonts w:ascii="Sakkal Majalla" w:hAnsi="Sakkal Majalla" w:cs="Sakkal Majalla"/>
          <w:sz w:val="28"/>
          <w:szCs w:val="28"/>
          <w:rtl/>
        </w:rPr>
        <w:t xml:space="preserve"> </w:t>
      </w:r>
      <w:r w:rsidRPr="00423D84">
        <w:rPr>
          <w:rFonts w:ascii="Sakkal Majalla" w:hAnsi="Sakkal Majalla" w:cs="Sakkal Majalla"/>
          <w:sz w:val="28"/>
          <w:szCs w:val="28"/>
          <w:rtl/>
        </w:rPr>
        <w:t xml:space="preserve">الهيئة السعودية للبيانات والذكاء الاصطناعي </w:t>
      </w:r>
      <w:r w:rsidRPr="00423D84">
        <w:rPr>
          <w:rFonts w:ascii="Sakkal Majalla" w:hAnsi="Sakkal Majalla" w:cs="Sakkal Majalla"/>
          <w:sz w:val="28"/>
          <w:szCs w:val="28"/>
        </w:rPr>
        <w:t>(SDAIA)</w:t>
      </w:r>
      <w:r w:rsidRPr="00423D84">
        <w:rPr>
          <w:rFonts w:ascii="Sakkal Majalla" w:hAnsi="Sakkal Majalla" w:cs="Sakkal Majalla"/>
          <w:sz w:val="28"/>
          <w:szCs w:val="28"/>
          <w:rtl/>
        </w:rPr>
        <w:t>. (2022). تقرير التحول الرقمي في المملكة العربية السعودية: إنجازات ومؤشرات. الرياض.</w:t>
      </w:r>
    </w:p>
    <w:p w14:paraId="7BDC8380" w14:textId="59B6528E" w:rsidR="005479B5" w:rsidRPr="005479B5" w:rsidRDefault="005479B5" w:rsidP="005479B5">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12. </w:t>
      </w:r>
      <w:r w:rsidRPr="005479B5">
        <w:rPr>
          <w:rFonts w:ascii="Sakkal Majalla" w:hAnsi="Sakkal Majalla" w:cs="Sakkal Majalla"/>
          <w:sz w:val="28"/>
          <w:szCs w:val="28"/>
          <w:rtl/>
        </w:rPr>
        <w:t>الزهراني، م. (2025). أثر التحول الرقمي في تحسين جودة خدمة الموظفين في المملكة العربية السعودية. المجلة الدولية للعلوم الإدارية، 4(9)، 45-68.</w:t>
      </w:r>
    </w:p>
    <w:p w14:paraId="55ADC28E" w14:textId="08375441" w:rsidR="005479B5" w:rsidRPr="005479B5" w:rsidRDefault="005479B5" w:rsidP="005479B5">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13. </w:t>
      </w:r>
      <w:r w:rsidRPr="005479B5">
        <w:rPr>
          <w:rFonts w:ascii="Sakkal Majalla" w:hAnsi="Sakkal Majalla" w:cs="Sakkal Majalla"/>
          <w:sz w:val="28"/>
          <w:szCs w:val="28"/>
          <w:rtl/>
        </w:rPr>
        <w:t>الشريف، أ. (2023). العلاقة بين النضج الرقمي والأداء المؤسسي في ضوء رؤية 2030. مجلة الإدارة العامة، 12(3)، 112-135.</w:t>
      </w:r>
    </w:p>
    <w:p w14:paraId="060DA193" w14:textId="0D817B6E" w:rsidR="005479B5" w:rsidRPr="005479B5" w:rsidRDefault="005479B5" w:rsidP="005479B5">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14. </w:t>
      </w:r>
      <w:r w:rsidRPr="005479B5">
        <w:rPr>
          <w:rFonts w:ascii="Sakkal Majalla" w:hAnsi="Sakkal Majalla" w:cs="Sakkal Majalla"/>
          <w:sz w:val="28"/>
          <w:szCs w:val="28"/>
          <w:rtl/>
        </w:rPr>
        <w:t>القحطاني، س. (2023). تحديات التحول الرقمي في المؤسسات الحكومية السعودية: دراسة ميدانية. المجلة العربية للنشر العلمي، 15(2)، 89-110.</w:t>
      </w:r>
    </w:p>
    <w:p w14:paraId="53FC2BAA" w14:textId="4BF86407" w:rsidR="005479B5" w:rsidRPr="005479B5" w:rsidRDefault="005479B5" w:rsidP="005479B5">
      <w:pPr>
        <w:spacing w:line="360" w:lineRule="auto"/>
        <w:rPr>
          <w:rFonts w:ascii="Sakkal Majalla" w:hAnsi="Sakkal Majalla" w:cs="Sakkal Majalla"/>
          <w:sz w:val="28"/>
          <w:szCs w:val="28"/>
          <w:rtl/>
        </w:rPr>
      </w:pPr>
      <w:r>
        <w:rPr>
          <w:rFonts w:ascii="Sakkal Majalla" w:hAnsi="Sakkal Majalla" w:cs="Sakkal Majalla" w:hint="cs"/>
          <w:sz w:val="28"/>
          <w:szCs w:val="28"/>
          <w:rtl/>
        </w:rPr>
        <w:t>15.</w:t>
      </w:r>
      <w:r w:rsidRPr="005479B5">
        <w:rPr>
          <w:rFonts w:ascii="Sakkal Majalla" w:hAnsi="Sakkal Majalla" w:cs="Sakkal Majalla"/>
          <w:sz w:val="28"/>
          <w:szCs w:val="28"/>
          <w:rtl/>
        </w:rPr>
        <w:t>هيئة الحكومة الرقمية. (2024). تقرير مؤشر قياس التحول الرقمي للجهات الحكومية السعودية. الرياض: هيئة الحكومة الرقمية.</w:t>
      </w:r>
    </w:p>
    <w:p w14:paraId="179EB068" w14:textId="47E9C157" w:rsidR="005479B5" w:rsidRDefault="005479B5" w:rsidP="005479B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16. </w:t>
      </w:r>
      <w:r w:rsidRPr="005479B5">
        <w:rPr>
          <w:rFonts w:ascii="Sakkal Majalla" w:hAnsi="Sakkal Majalla" w:cs="Sakkal Majalla"/>
          <w:sz w:val="28"/>
          <w:szCs w:val="28"/>
          <w:rtl/>
        </w:rPr>
        <w:t>وزارة الاتصالات وتقنية المعلومات. (2025). التقرير السنوي للتحول الرقمي والابتكار في المملكة العربية السعودية. الرياض: وزارة الاتصالات وتقنية المعلومات.</w:t>
      </w:r>
    </w:p>
    <w:p w14:paraId="6367067C" w14:textId="01714E97" w:rsidR="005479B5" w:rsidRPr="005479B5" w:rsidRDefault="005479B5" w:rsidP="005479B5">
      <w:pPr>
        <w:spacing w:line="360" w:lineRule="auto"/>
        <w:rPr>
          <w:rFonts w:ascii="Sakkal Majalla" w:hAnsi="Sakkal Majalla" w:cs="Sakkal Majalla" w:hint="cs"/>
          <w:b/>
          <w:bCs/>
          <w:sz w:val="28"/>
          <w:szCs w:val="28"/>
          <w:rtl/>
        </w:rPr>
      </w:pPr>
      <w:r w:rsidRPr="005479B5">
        <w:rPr>
          <w:rFonts w:ascii="Sakkal Majalla" w:hAnsi="Sakkal Majalla" w:cs="Sakkal Majalla"/>
          <w:b/>
          <w:bCs/>
          <w:sz w:val="28"/>
          <w:szCs w:val="28"/>
          <w:rtl/>
        </w:rPr>
        <w:t>ثانياً: المراجع الأجنبية</w:t>
      </w:r>
    </w:p>
    <w:p w14:paraId="0FAD8708" w14:textId="472B243E" w:rsidR="0070039A"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proofErr w:type="spellStart"/>
      <w:r w:rsidRPr="005479B5">
        <w:rPr>
          <w:rFonts w:ascii="Sakkal Majalla" w:hAnsi="Sakkal Majalla" w:cs="Sakkal Majalla"/>
          <w:sz w:val="28"/>
          <w:szCs w:val="28"/>
        </w:rPr>
        <w:t>Alhubaishy</w:t>
      </w:r>
      <w:proofErr w:type="spellEnd"/>
      <w:r w:rsidRPr="005479B5">
        <w:rPr>
          <w:rFonts w:ascii="Sakkal Majalla" w:hAnsi="Sakkal Majalla" w:cs="Sakkal Majalla"/>
          <w:sz w:val="28"/>
          <w:szCs w:val="28"/>
        </w:rPr>
        <w:t xml:space="preserve">, A., &amp; </w:t>
      </w:r>
      <w:proofErr w:type="spellStart"/>
      <w:r w:rsidRPr="005479B5">
        <w:rPr>
          <w:rFonts w:ascii="Sakkal Majalla" w:hAnsi="Sakkal Majalla" w:cs="Sakkal Majalla"/>
          <w:sz w:val="28"/>
          <w:szCs w:val="28"/>
        </w:rPr>
        <w:t>Aljuhan</w:t>
      </w:r>
      <w:proofErr w:type="spellEnd"/>
      <w:r w:rsidRPr="005479B5">
        <w:rPr>
          <w:rFonts w:ascii="Sakkal Majalla" w:hAnsi="Sakkal Majalla" w:cs="Sakkal Majalla"/>
          <w:sz w:val="28"/>
          <w:szCs w:val="28"/>
        </w:rPr>
        <w:t>, M. (2021). Digital transformation challenges in Saudi higher education institutions. Journal of Digital Economy, 5(2), 115–134</w:t>
      </w:r>
      <w:r w:rsidRPr="005479B5">
        <w:rPr>
          <w:rFonts w:ascii="Sakkal Majalla" w:hAnsi="Sakkal Majalla" w:cs="Sakkal Majalla"/>
          <w:sz w:val="28"/>
          <w:szCs w:val="28"/>
          <w:rtl/>
        </w:rPr>
        <w:t>.</w:t>
      </w:r>
    </w:p>
    <w:p w14:paraId="0F21F296" w14:textId="5D1A324B" w:rsidR="0070039A"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r w:rsidRPr="005479B5">
        <w:rPr>
          <w:rFonts w:ascii="Sakkal Majalla" w:hAnsi="Sakkal Majalla" w:cs="Sakkal Majalla"/>
          <w:sz w:val="28"/>
          <w:szCs w:val="28"/>
        </w:rPr>
        <w:t xml:space="preserve">Rodriguez, M., &amp; </w:t>
      </w:r>
      <w:proofErr w:type="spellStart"/>
      <w:r w:rsidRPr="005479B5">
        <w:rPr>
          <w:rFonts w:ascii="Sakkal Majalla" w:hAnsi="Sakkal Majalla" w:cs="Sakkal Majalla"/>
          <w:sz w:val="28"/>
          <w:szCs w:val="28"/>
        </w:rPr>
        <w:t>Bribiesca</w:t>
      </w:r>
      <w:proofErr w:type="spellEnd"/>
      <w:r w:rsidRPr="005479B5">
        <w:rPr>
          <w:rFonts w:ascii="Sakkal Majalla" w:hAnsi="Sakkal Majalla" w:cs="Sakkal Majalla"/>
          <w:sz w:val="28"/>
          <w:szCs w:val="28"/>
        </w:rPr>
        <w:t>, M. (2021). Integrated digital transformation model for organizational efficiency. International Journal of Management Studies, 12(3), 202–220</w:t>
      </w:r>
      <w:r w:rsidRPr="005479B5">
        <w:rPr>
          <w:rFonts w:ascii="Sakkal Majalla" w:hAnsi="Sakkal Majalla" w:cs="Sakkal Majalla"/>
          <w:sz w:val="28"/>
          <w:szCs w:val="28"/>
          <w:rtl/>
        </w:rPr>
        <w:t>.</w:t>
      </w:r>
    </w:p>
    <w:p w14:paraId="24640C35" w14:textId="51084F65" w:rsidR="0070039A"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r w:rsidRPr="005479B5">
        <w:rPr>
          <w:rFonts w:ascii="Sakkal Majalla" w:hAnsi="Sakkal Majalla" w:cs="Sakkal Majalla"/>
          <w:sz w:val="28"/>
          <w:szCs w:val="28"/>
        </w:rPr>
        <w:t>Zhu, X., Li, J., &amp; Chen, W. (2021). Digital transformation and organizational performance: A systematic literature review. Journal of Business Research, 129(3), 902–915. https://doi.org/10.1016/j.jbusres.2021.01.045</w:t>
      </w:r>
    </w:p>
    <w:p w14:paraId="2D350B12" w14:textId="46DAC1F6" w:rsidR="0070039A"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r w:rsidRPr="005479B5">
        <w:rPr>
          <w:rFonts w:ascii="Sakkal Majalla" w:hAnsi="Sakkal Majalla" w:cs="Sakkal Majalla"/>
          <w:sz w:val="28"/>
          <w:szCs w:val="28"/>
        </w:rPr>
        <w:lastRenderedPageBreak/>
        <w:t xml:space="preserve">Rodriguez, R., &amp; </w:t>
      </w:r>
      <w:proofErr w:type="spellStart"/>
      <w:r w:rsidRPr="005479B5">
        <w:rPr>
          <w:rFonts w:ascii="Sakkal Majalla" w:hAnsi="Sakkal Majalla" w:cs="Sakkal Majalla"/>
          <w:sz w:val="28"/>
          <w:szCs w:val="28"/>
        </w:rPr>
        <w:t>Bribiesca</w:t>
      </w:r>
      <w:proofErr w:type="spellEnd"/>
      <w:r w:rsidRPr="005479B5">
        <w:rPr>
          <w:rFonts w:ascii="Sakkal Majalla" w:hAnsi="Sakkal Majalla" w:cs="Sakkal Majalla"/>
          <w:sz w:val="28"/>
          <w:szCs w:val="28"/>
        </w:rPr>
        <w:t>, E. (2021). Assessing digital transformation maturity in higher education institutions: A comparative analysis across sectors. International Journal of Educational Management, 35(7), 1324–1340</w:t>
      </w:r>
      <w:r w:rsidRPr="005479B5">
        <w:rPr>
          <w:rFonts w:ascii="Sakkal Majalla" w:hAnsi="Sakkal Majalla" w:cs="Sakkal Majalla"/>
          <w:sz w:val="28"/>
          <w:szCs w:val="28"/>
          <w:rtl/>
        </w:rPr>
        <w:t>.</w:t>
      </w:r>
    </w:p>
    <w:p w14:paraId="66F685C2" w14:textId="514FE643" w:rsidR="0070039A"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r w:rsidRPr="005479B5">
        <w:rPr>
          <w:rFonts w:ascii="Sakkal Majalla" w:hAnsi="Sakkal Majalla" w:cs="Sakkal Majalla"/>
          <w:sz w:val="28"/>
          <w:szCs w:val="28"/>
        </w:rPr>
        <w:t>Plekhanov, A., Ivanova, N., &amp; Smirnov, D. (2023). Digital transformation as a driver of competitiveness and efficiency in service institutions. European Journal of Digital Economy, 12(1), 45–60</w:t>
      </w:r>
      <w:r w:rsidRPr="005479B5">
        <w:rPr>
          <w:rFonts w:ascii="Sakkal Majalla" w:hAnsi="Sakkal Majalla" w:cs="Sakkal Majalla"/>
          <w:sz w:val="28"/>
          <w:szCs w:val="28"/>
          <w:rtl/>
        </w:rPr>
        <w:t>.</w:t>
      </w:r>
    </w:p>
    <w:p w14:paraId="1A76439D" w14:textId="014187C3" w:rsidR="0070039A"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proofErr w:type="spellStart"/>
      <w:r w:rsidRPr="005479B5">
        <w:rPr>
          <w:rFonts w:ascii="Sakkal Majalla" w:hAnsi="Sakkal Majalla" w:cs="Sakkal Majalla"/>
          <w:sz w:val="28"/>
          <w:szCs w:val="28"/>
        </w:rPr>
        <w:t>Aburub</w:t>
      </w:r>
      <w:proofErr w:type="spellEnd"/>
      <w:r w:rsidRPr="005479B5">
        <w:rPr>
          <w:rFonts w:ascii="Sakkal Majalla" w:hAnsi="Sakkal Majalla" w:cs="Sakkal Majalla"/>
          <w:sz w:val="28"/>
          <w:szCs w:val="28"/>
        </w:rPr>
        <w:t>, F., &amp; Assaf, Z. (2022). Digital technology adoption and organizational efficiency in Palestinian universities. International Journal of Emerging Technologies in Learning, 17(9), 23–39</w:t>
      </w:r>
      <w:r w:rsidRPr="005479B5">
        <w:rPr>
          <w:rFonts w:ascii="Sakkal Majalla" w:hAnsi="Sakkal Majalla" w:cs="Sakkal Majalla"/>
          <w:sz w:val="28"/>
          <w:szCs w:val="28"/>
          <w:rtl/>
        </w:rPr>
        <w:t>.</w:t>
      </w:r>
    </w:p>
    <w:p w14:paraId="0E1E8718" w14:textId="4A01FB23" w:rsidR="005479B5" w:rsidRPr="005479B5" w:rsidRDefault="0070039A" w:rsidP="005479B5">
      <w:pPr>
        <w:pStyle w:val="a5"/>
        <w:numPr>
          <w:ilvl w:val="0"/>
          <w:numId w:val="19"/>
        </w:numPr>
        <w:bidi w:val="0"/>
        <w:spacing w:line="360" w:lineRule="auto"/>
        <w:ind w:left="0"/>
        <w:jc w:val="both"/>
        <w:rPr>
          <w:rFonts w:ascii="Sakkal Majalla" w:hAnsi="Sakkal Majalla" w:cs="Sakkal Majalla"/>
          <w:sz w:val="28"/>
          <w:szCs w:val="28"/>
        </w:rPr>
      </w:pPr>
      <w:proofErr w:type="spellStart"/>
      <w:r w:rsidRPr="005479B5">
        <w:rPr>
          <w:rFonts w:ascii="Sakkal Majalla" w:hAnsi="Sakkal Majalla" w:cs="Sakkal Majalla"/>
          <w:sz w:val="28"/>
          <w:szCs w:val="28"/>
        </w:rPr>
        <w:t>Shaqer</w:t>
      </w:r>
      <w:proofErr w:type="spellEnd"/>
      <w:r w:rsidRPr="005479B5">
        <w:rPr>
          <w:rFonts w:ascii="Sakkal Majalla" w:hAnsi="Sakkal Majalla" w:cs="Sakkal Majalla"/>
          <w:sz w:val="28"/>
          <w:szCs w:val="28"/>
        </w:rPr>
        <w:t>, A., &amp; Al-</w:t>
      </w:r>
      <w:proofErr w:type="spellStart"/>
      <w:r w:rsidRPr="005479B5">
        <w:rPr>
          <w:rFonts w:ascii="Sakkal Majalla" w:hAnsi="Sakkal Majalla" w:cs="Sakkal Majalla"/>
          <w:sz w:val="28"/>
          <w:szCs w:val="28"/>
        </w:rPr>
        <w:t>Saadi</w:t>
      </w:r>
      <w:proofErr w:type="spellEnd"/>
      <w:r w:rsidRPr="005479B5">
        <w:rPr>
          <w:rFonts w:ascii="Sakkal Majalla" w:hAnsi="Sakkal Majalla" w:cs="Sakkal Majalla"/>
          <w:sz w:val="28"/>
          <w:szCs w:val="28"/>
        </w:rPr>
        <w:t>, H. (2023). The impact of digital transformation on higher education quality in Yemeni public universities. Journal of Educational and Social Research, 13(2), 87–104</w:t>
      </w:r>
      <w:r w:rsidRPr="005479B5">
        <w:rPr>
          <w:rFonts w:ascii="Sakkal Majalla" w:hAnsi="Sakkal Majalla" w:cs="Sakkal Majalla"/>
          <w:sz w:val="28"/>
          <w:szCs w:val="28"/>
          <w:rtl/>
        </w:rPr>
        <w:t>.</w:t>
      </w:r>
    </w:p>
    <w:p w14:paraId="11707D7C" w14:textId="490C4981" w:rsidR="005479B5" w:rsidRPr="005479B5" w:rsidRDefault="005479B5" w:rsidP="005479B5">
      <w:pPr>
        <w:pStyle w:val="a5"/>
        <w:numPr>
          <w:ilvl w:val="0"/>
          <w:numId w:val="19"/>
        </w:numPr>
        <w:bidi w:val="0"/>
        <w:spacing w:line="360" w:lineRule="auto"/>
        <w:ind w:left="0"/>
        <w:jc w:val="both"/>
        <w:rPr>
          <w:rFonts w:ascii="Sakkal Majalla" w:hAnsi="Sakkal Majalla" w:cs="Sakkal Majalla"/>
          <w:sz w:val="28"/>
          <w:szCs w:val="28"/>
        </w:rPr>
      </w:pPr>
      <w:proofErr w:type="spellStart"/>
      <w:r w:rsidRPr="005479B5">
        <w:rPr>
          <w:rFonts w:ascii="Sakkal Majalla" w:hAnsi="Sakkal Majalla" w:cs="Sakkal Majalla"/>
          <w:sz w:val="28"/>
          <w:szCs w:val="28"/>
        </w:rPr>
        <w:t>Gunawan</w:t>
      </w:r>
      <w:proofErr w:type="spellEnd"/>
      <w:r w:rsidRPr="005479B5">
        <w:rPr>
          <w:rFonts w:ascii="Sakkal Majalla" w:hAnsi="Sakkal Majalla" w:cs="Sakkal Majalla"/>
          <w:sz w:val="28"/>
          <w:szCs w:val="28"/>
        </w:rPr>
        <w:t>, A., &amp; Melinda, S. (2021). The impact of digital transformation on job performance: The mediating role of job satisfaction. Journal of Technology and Business Management, 8(2), 210-235</w:t>
      </w:r>
      <w:r w:rsidRPr="005479B5">
        <w:rPr>
          <w:rFonts w:ascii="Sakkal Majalla" w:hAnsi="Sakkal Majalla" w:cs="Sakkal Majalla"/>
          <w:sz w:val="28"/>
          <w:szCs w:val="28"/>
          <w:rtl/>
        </w:rPr>
        <w:t>.</w:t>
      </w:r>
    </w:p>
    <w:p w14:paraId="238ABD83" w14:textId="776CAC5B" w:rsidR="005479B5" w:rsidRPr="005479B5" w:rsidRDefault="005479B5" w:rsidP="005479B5">
      <w:pPr>
        <w:pStyle w:val="a5"/>
        <w:numPr>
          <w:ilvl w:val="0"/>
          <w:numId w:val="19"/>
        </w:numPr>
        <w:bidi w:val="0"/>
        <w:spacing w:line="360" w:lineRule="auto"/>
        <w:ind w:left="0"/>
        <w:rPr>
          <w:rFonts w:ascii="Sakkal Majalla" w:hAnsi="Sakkal Majalla" w:cs="Sakkal Majalla"/>
          <w:sz w:val="28"/>
          <w:szCs w:val="28"/>
        </w:rPr>
      </w:pPr>
      <w:r w:rsidRPr="005479B5">
        <w:rPr>
          <w:rFonts w:ascii="Sakkal Majalla" w:hAnsi="Sakkal Majalla" w:cs="Sakkal Majalla"/>
          <w:sz w:val="28"/>
          <w:szCs w:val="28"/>
        </w:rPr>
        <w:t>Paola, A. G. H. (2024). Digital transformation and its relationship to the job performance of employees at a Private University. International Journal of Professional Management, 11(4), 56-78</w:t>
      </w:r>
      <w:r w:rsidRPr="005479B5">
        <w:rPr>
          <w:rFonts w:ascii="Sakkal Majalla" w:hAnsi="Sakkal Majalla" w:cs="Sakkal Majalla"/>
          <w:sz w:val="28"/>
          <w:szCs w:val="28"/>
          <w:rtl/>
        </w:rPr>
        <w:t>.</w:t>
      </w:r>
    </w:p>
    <w:p w14:paraId="1C951EA9" w14:textId="1F1D1EBD" w:rsidR="005479B5" w:rsidRPr="005479B5" w:rsidRDefault="005479B5" w:rsidP="005479B5">
      <w:pPr>
        <w:pStyle w:val="a5"/>
        <w:numPr>
          <w:ilvl w:val="0"/>
          <w:numId w:val="19"/>
        </w:numPr>
        <w:bidi w:val="0"/>
        <w:spacing w:line="360" w:lineRule="auto"/>
        <w:ind w:left="0"/>
        <w:rPr>
          <w:rFonts w:ascii="Sakkal Majalla" w:hAnsi="Sakkal Majalla" w:cs="Sakkal Majalla"/>
          <w:sz w:val="28"/>
          <w:szCs w:val="28"/>
        </w:rPr>
      </w:pPr>
      <w:r w:rsidRPr="005479B5">
        <w:rPr>
          <w:rFonts w:ascii="Sakkal Majalla" w:hAnsi="Sakkal Majalla" w:cs="Sakkal Majalla"/>
          <w:sz w:val="28"/>
          <w:szCs w:val="28"/>
        </w:rPr>
        <w:t>Sun, T. Y. (2025). The impact of digital transformation on faculty performance in higher education: A systematic review. Frontiers in Psychology, 16, 1693-1715</w:t>
      </w:r>
      <w:r w:rsidRPr="005479B5">
        <w:rPr>
          <w:rFonts w:ascii="Sakkal Majalla" w:hAnsi="Sakkal Majalla" w:cs="Sakkal Majalla"/>
          <w:sz w:val="28"/>
          <w:szCs w:val="28"/>
          <w:rtl/>
        </w:rPr>
        <w:t>.</w:t>
      </w:r>
    </w:p>
    <w:p w14:paraId="2CF992D3" w14:textId="3B30FFEB" w:rsidR="005479B5" w:rsidRPr="005479B5" w:rsidRDefault="005479B5" w:rsidP="005479B5">
      <w:pPr>
        <w:pStyle w:val="a5"/>
        <w:numPr>
          <w:ilvl w:val="0"/>
          <w:numId w:val="19"/>
        </w:numPr>
        <w:bidi w:val="0"/>
        <w:spacing w:line="360" w:lineRule="auto"/>
        <w:ind w:left="0"/>
        <w:jc w:val="both"/>
        <w:rPr>
          <w:rFonts w:ascii="Sakkal Majalla" w:hAnsi="Sakkal Majalla" w:cs="Sakkal Majalla"/>
          <w:sz w:val="28"/>
          <w:szCs w:val="28"/>
        </w:rPr>
      </w:pPr>
      <w:r w:rsidRPr="005479B5">
        <w:rPr>
          <w:rFonts w:ascii="Sakkal Majalla" w:hAnsi="Sakkal Majalla" w:cs="Sakkal Majalla"/>
          <w:sz w:val="28"/>
          <w:szCs w:val="28"/>
        </w:rPr>
        <w:t>Wei, J. (2025). Impact and mechanism of digital transformation on firm performance. ScienceDirect: Journal of Business Research, 29(1), 102-125</w:t>
      </w:r>
    </w:p>
    <w:sectPr w:rsidR="005479B5" w:rsidRPr="005479B5" w:rsidSect="00A07541">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42F76" w14:textId="77777777" w:rsidR="00FD19EE" w:rsidRDefault="00FD19EE" w:rsidP="009125CE">
      <w:pPr>
        <w:spacing w:after="0" w:line="240" w:lineRule="auto"/>
      </w:pPr>
      <w:r>
        <w:separator/>
      </w:r>
    </w:p>
  </w:endnote>
  <w:endnote w:type="continuationSeparator" w:id="0">
    <w:p w14:paraId="4BC2393D" w14:textId="77777777" w:rsidR="00FD19EE" w:rsidRDefault="00FD19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 w:val="24"/>
        <w:szCs w:val="24"/>
        <w:rtl/>
      </w:rPr>
      <w:id w:val="-1645502432"/>
      <w:docPartObj>
        <w:docPartGallery w:val="Page Numbers (Bottom of Page)"/>
        <w:docPartUnique/>
      </w:docPartObj>
    </w:sdtPr>
    <w:sdtEndPr/>
    <w:sdtContent>
      <w:p w14:paraId="62FFE0C4" w14:textId="03723208" w:rsidR="00A07541" w:rsidRPr="00A07541" w:rsidRDefault="00A07541">
        <w:pPr>
          <w:pStyle w:val="a4"/>
          <w:jc w:val="center"/>
          <w:rPr>
            <w:rFonts w:cstheme="minorHAnsi"/>
            <w:sz w:val="24"/>
            <w:szCs w:val="24"/>
          </w:rPr>
        </w:pPr>
        <w:r w:rsidRPr="00A07541">
          <w:rPr>
            <w:rFonts w:cstheme="minorHAnsi"/>
            <w:sz w:val="24"/>
            <w:szCs w:val="24"/>
          </w:rPr>
          <w:fldChar w:fldCharType="begin"/>
        </w:r>
        <w:r w:rsidRPr="00A07541">
          <w:rPr>
            <w:rFonts w:cstheme="minorHAnsi"/>
            <w:sz w:val="24"/>
            <w:szCs w:val="24"/>
          </w:rPr>
          <w:instrText>PAGE   \* MERGEFORMAT</w:instrText>
        </w:r>
        <w:r w:rsidRPr="00A07541">
          <w:rPr>
            <w:rFonts w:cstheme="minorHAnsi"/>
            <w:sz w:val="24"/>
            <w:szCs w:val="24"/>
          </w:rPr>
          <w:fldChar w:fldCharType="separate"/>
        </w:r>
        <w:r w:rsidRPr="00A07541">
          <w:rPr>
            <w:rFonts w:cstheme="minorHAnsi"/>
            <w:sz w:val="24"/>
            <w:szCs w:val="24"/>
            <w:rtl/>
            <w:lang w:val="ar-SA"/>
          </w:rPr>
          <w:t>2</w:t>
        </w:r>
        <w:r w:rsidRPr="00A07541">
          <w:rPr>
            <w:rFonts w:cstheme="minorHAnsi"/>
            <w:sz w:val="24"/>
            <w:szCs w:val="24"/>
          </w:rPr>
          <w:fldChar w:fldCharType="end"/>
        </w:r>
      </w:p>
    </w:sdtContent>
  </w:sdt>
  <w:p w14:paraId="4BD37DA1" w14:textId="77777777" w:rsidR="00A07541" w:rsidRDefault="00A0754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F0C6" w14:textId="77777777" w:rsidR="00FD19EE" w:rsidRDefault="00FD19EE" w:rsidP="009125CE">
      <w:pPr>
        <w:spacing w:after="0" w:line="240" w:lineRule="auto"/>
      </w:pPr>
      <w:r>
        <w:separator/>
      </w:r>
    </w:p>
  </w:footnote>
  <w:footnote w:type="continuationSeparator" w:id="0">
    <w:p w14:paraId="26AD366F" w14:textId="77777777" w:rsidR="00FD19EE" w:rsidRDefault="00FD19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83B02"/>
    <w:multiLevelType w:val="hybridMultilevel"/>
    <w:tmpl w:val="1B8634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071B8"/>
    <w:multiLevelType w:val="hybridMultilevel"/>
    <w:tmpl w:val="C422FB72"/>
    <w:lvl w:ilvl="0" w:tplc="63784DCC">
      <w:start w:val="20"/>
      <w:numFmt w:val="bullet"/>
      <w:lvlText w:val=""/>
      <w:lvlJc w:val="left"/>
      <w:pPr>
        <w:ind w:left="48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B6DBF"/>
    <w:multiLevelType w:val="hybridMultilevel"/>
    <w:tmpl w:val="05EEE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B5181"/>
    <w:multiLevelType w:val="hybridMultilevel"/>
    <w:tmpl w:val="12549FB8"/>
    <w:lvl w:ilvl="0" w:tplc="63784DCC">
      <w:start w:val="20"/>
      <w:numFmt w:val="bullet"/>
      <w:lvlText w:val=""/>
      <w:lvlJc w:val="left"/>
      <w:pPr>
        <w:ind w:left="825" w:hanging="360"/>
      </w:pPr>
      <w:rPr>
        <w:rFonts w:ascii="Symbol" w:eastAsiaTheme="minorHAnsi" w:hAnsi="Symbol" w:cs="Sakkal Majalla"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15:restartNumberingAfterBreak="0">
    <w:nsid w:val="19586E67"/>
    <w:multiLevelType w:val="multilevel"/>
    <w:tmpl w:val="4D0A0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4E2A61"/>
    <w:multiLevelType w:val="hybridMultilevel"/>
    <w:tmpl w:val="E67A8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720BC8"/>
    <w:multiLevelType w:val="hybridMultilevel"/>
    <w:tmpl w:val="240E9448"/>
    <w:lvl w:ilvl="0" w:tplc="69B4912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1F291DD7"/>
    <w:multiLevelType w:val="hybridMultilevel"/>
    <w:tmpl w:val="0422C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5158BA"/>
    <w:multiLevelType w:val="multilevel"/>
    <w:tmpl w:val="3DE63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268F4"/>
    <w:multiLevelType w:val="hybridMultilevel"/>
    <w:tmpl w:val="92B49DE0"/>
    <w:lvl w:ilvl="0" w:tplc="D80CCAEE">
      <w:start w:val="1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14233B"/>
    <w:multiLevelType w:val="hybridMultilevel"/>
    <w:tmpl w:val="2B524AF8"/>
    <w:lvl w:ilvl="0" w:tplc="BC8844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9A2F15"/>
    <w:multiLevelType w:val="hybridMultilevel"/>
    <w:tmpl w:val="13667F76"/>
    <w:lvl w:ilvl="0" w:tplc="F2764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1048C"/>
    <w:multiLevelType w:val="hybridMultilevel"/>
    <w:tmpl w:val="86BC5A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D5034D"/>
    <w:multiLevelType w:val="hybridMultilevel"/>
    <w:tmpl w:val="C450A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10248F"/>
    <w:multiLevelType w:val="hybridMultilevel"/>
    <w:tmpl w:val="5E3ED590"/>
    <w:lvl w:ilvl="0" w:tplc="0BB0BBAC">
      <w:start w:val="2"/>
      <w:numFmt w:val="bullet"/>
      <w:lvlText w:val="-"/>
      <w:lvlJc w:val="left"/>
      <w:pPr>
        <w:ind w:left="720" w:hanging="360"/>
      </w:pPr>
      <w:rPr>
        <w:rFonts w:ascii="Simplified Arabic" w:eastAsia="Calibr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F369F8"/>
    <w:multiLevelType w:val="hybridMultilevel"/>
    <w:tmpl w:val="5A863378"/>
    <w:lvl w:ilvl="0" w:tplc="0BB0BBAC">
      <w:start w:val="2"/>
      <w:numFmt w:val="bullet"/>
      <w:lvlText w:val="-"/>
      <w:lvlJc w:val="left"/>
      <w:pPr>
        <w:ind w:left="720" w:hanging="360"/>
      </w:pPr>
      <w:rPr>
        <w:rFonts w:ascii="Simplified Arabic" w:eastAsia="Calibr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F408EB"/>
    <w:multiLevelType w:val="hybridMultilevel"/>
    <w:tmpl w:val="E2DA7FF4"/>
    <w:lvl w:ilvl="0" w:tplc="63784DCC">
      <w:start w:val="20"/>
      <w:numFmt w:val="bullet"/>
      <w:lvlText w:val=""/>
      <w:lvlJc w:val="left"/>
      <w:pPr>
        <w:ind w:left="480" w:hanging="360"/>
      </w:pPr>
      <w:rPr>
        <w:rFonts w:ascii="Symbol" w:eastAsiaTheme="minorHAnsi" w:hAnsi="Symbol" w:cs="Sakkal Majalla"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7" w15:restartNumberingAfterBreak="0">
    <w:nsid w:val="71341E9B"/>
    <w:multiLevelType w:val="hybridMultilevel"/>
    <w:tmpl w:val="95F8DFE4"/>
    <w:lvl w:ilvl="0" w:tplc="63784DCC">
      <w:start w:val="20"/>
      <w:numFmt w:val="bullet"/>
      <w:lvlText w:val=""/>
      <w:lvlJc w:val="left"/>
      <w:pPr>
        <w:ind w:left="48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40156"/>
    <w:multiLevelType w:val="hybridMultilevel"/>
    <w:tmpl w:val="C478EB14"/>
    <w:lvl w:ilvl="0" w:tplc="6DF27E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6"/>
  </w:num>
  <w:num w:numId="4">
    <w:abstractNumId w:val="18"/>
  </w:num>
  <w:num w:numId="5">
    <w:abstractNumId w:val="1"/>
  </w:num>
  <w:num w:numId="6">
    <w:abstractNumId w:val="8"/>
  </w:num>
  <w:num w:numId="7">
    <w:abstractNumId w:val="4"/>
  </w:num>
  <w:num w:numId="8">
    <w:abstractNumId w:val="3"/>
  </w:num>
  <w:num w:numId="9">
    <w:abstractNumId w:val="17"/>
  </w:num>
  <w:num w:numId="10">
    <w:abstractNumId w:val="14"/>
  </w:num>
  <w:num w:numId="11">
    <w:abstractNumId w:val="15"/>
  </w:num>
  <w:num w:numId="12">
    <w:abstractNumId w:val="5"/>
  </w:num>
  <w:num w:numId="13">
    <w:abstractNumId w:val="2"/>
  </w:num>
  <w:num w:numId="14">
    <w:abstractNumId w:val="7"/>
  </w:num>
  <w:num w:numId="15">
    <w:abstractNumId w:val="10"/>
  </w:num>
  <w:num w:numId="16">
    <w:abstractNumId w:val="9"/>
  </w:num>
  <w:num w:numId="17">
    <w:abstractNumId w:val="12"/>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6BD1"/>
    <w:rsid w:val="000F44B4"/>
    <w:rsid w:val="00122B71"/>
    <w:rsid w:val="00144A79"/>
    <w:rsid w:val="001902DB"/>
    <w:rsid w:val="001963CE"/>
    <w:rsid w:val="001B7AA1"/>
    <w:rsid w:val="001C2162"/>
    <w:rsid w:val="002402CC"/>
    <w:rsid w:val="002C00FF"/>
    <w:rsid w:val="00417657"/>
    <w:rsid w:val="00423D84"/>
    <w:rsid w:val="004D0293"/>
    <w:rsid w:val="005479B5"/>
    <w:rsid w:val="00590B27"/>
    <w:rsid w:val="00602210"/>
    <w:rsid w:val="00602A02"/>
    <w:rsid w:val="0062761F"/>
    <w:rsid w:val="00652AD0"/>
    <w:rsid w:val="00661E44"/>
    <w:rsid w:val="00692B8E"/>
    <w:rsid w:val="006948DE"/>
    <w:rsid w:val="006A503C"/>
    <w:rsid w:val="006F3B62"/>
    <w:rsid w:val="0070039A"/>
    <w:rsid w:val="00725410"/>
    <w:rsid w:val="00781734"/>
    <w:rsid w:val="007B0E54"/>
    <w:rsid w:val="007E3A20"/>
    <w:rsid w:val="008731D6"/>
    <w:rsid w:val="00877AAC"/>
    <w:rsid w:val="008D5D01"/>
    <w:rsid w:val="008F1EAE"/>
    <w:rsid w:val="0090210A"/>
    <w:rsid w:val="009125CE"/>
    <w:rsid w:val="0095276A"/>
    <w:rsid w:val="009B6888"/>
    <w:rsid w:val="009C0161"/>
    <w:rsid w:val="009D108D"/>
    <w:rsid w:val="009E00B2"/>
    <w:rsid w:val="009E1436"/>
    <w:rsid w:val="009E5668"/>
    <w:rsid w:val="00A07541"/>
    <w:rsid w:val="00A74F76"/>
    <w:rsid w:val="00A925DA"/>
    <w:rsid w:val="00AA79E9"/>
    <w:rsid w:val="00AB0A70"/>
    <w:rsid w:val="00B5391D"/>
    <w:rsid w:val="00B55620"/>
    <w:rsid w:val="00B63B0F"/>
    <w:rsid w:val="00B7678A"/>
    <w:rsid w:val="00B86C8D"/>
    <w:rsid w:val="00BA04D2"/>
    <w:rsid w:val="00C04D0B"/>
    <w:rsid w:val="00C71E18"/>
    <w:rsid w:val="00D22171"/>
    <w:rsid w:val="00D63994"/>
    <w:rsid w:val="00E248E9"/>
    <w:rsid w:val="00E71C79"/>
    <w:rsid w:val="00E80FD9"/>
    <w:rsid w:val="00E96529"/>
    <w:rsid w:val="00EA6B5D"/>
    <w:rsid w:val="00ED0643"/>
    <w:rsid w:val="00F45D7E"/>
    <w:rsid w:val="00F546CE"/>
    <w:rsid w:val="00F57E96"/>
    <w:rsid w:val="00FA3CD9"/>
    <w:rsid w:val="00FD19EE"/>
    <w:rsid w:val="00FD39C5"/>
    <w:rsid w:val="00FE23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B7AA1"/>
    <w:pPr>
      <w:ind w:left="720"/>
      <w:contextualSpacing/>
    </w:pPr>
  </w:style>
  <w:style w:type="character" w:styleId="Hyperlink">
    <w:name w:val="Hyperlink"/>
    <w:basedOn w:val="a0"/>
    <w:uiPriority w:val="99"/>
    <w:unhideWhenUsed/>
    <w:rsid w:val="00122B71"/>
    <w:rPr>
      <w:color w:val="0563C1" w:themeColor="hyperlink"/>
      <w:u w:val="single"/>
    </w:rPr>
  </w:style>
  <w:style w:type="character" w:styleId="a6">
    <w:name w:val="Unresolved Mention"/>
    <w:basedOn w:val="a0"/>
    <w:uiPriority w:val="99"/>
    <w:semiHidden/>
    <w:unhideWhenUsed/>
    <w:rsid w:val="00122B71"/>
    <w:rPr>
      <w:color w:val="605E5C"/>
      <w:shd w:val="clear" w:color="auto" w:fill="E1DFDD"/>
    </w:rPr>
  </w:style>
  <w:style w:type="paragraph" w:customStyle="1" w:styleId="ds-markdown-paragraph">
    <w:name w:val="ds-markdown-paragraph"/>
    <w:basedOn w:val="a"/>
    <w:rsid w:val="002C00F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2C00FF"/>
    <w:rPr>
      <w:b/>
      <w:bCs/>
    </w:rPr>
  </w:style>
  <w:style w:type="table" w:styleId="a8">
    <w:name w:val="Table Grid"/>
    <w:basedOn w:val="a1"/>
    <w:uiPriority w:val="39"/>
    <w:rsid w:val="0070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423D84"/>
    <w:pPr>
      <w:spacing w:after="0" w:line="240" w:lineRule="auto"/>
    </w:pPr>
    <w:rPr>
      <w:rFonts w:eastAsiaTheme="minorEastAsia"/>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042387">
      <w:bodyDiv w:val="1"/>
      <w:marLeft w:val="0"/>
      <w:marRight w:val="0"/>
      <w:marTop w:val="0"/>
      <w:marBottom w:val="0"/>
      <w:divBdr>
        <w:top w:val="none" w:sz="0" w:space="0" w:color="auto"/>
        <w:left w:val="none" w:sz="0" w:space="0" w:color="auto"/>
        <w:bottom w:val="none" w:sz="0" w:space="0" w:color="auto"/>
        <w:right w:val="none" w:sz="0" w:space="0" w:color="auto"/>
      </w:divBdr>
    </w:div>
    <w:div w:id="715667268">
      <w:bodyDiv w:val="1"/>
      <w:marLeft w:val="0"/>
      <w:marRight w:val="0"/>
      <w:marTop w:val="0"/>
      <w:marBottom w:val="0"/>
      <w:divBdr>
        <w:top w:val="none" w:sz="0" w:space="0" w:color="auto"/>
        <w:left w:val="none" w:sz="0" w:space="0" w:color="auto"/>
        <w:bottom w:val="none" w:sz="0" w:space="0" w:color="auto"/>
        <w:right w:val="none" w:sz="0" w:space="0" w:color="auto"/>
      </w:divBdr>
    </w:div>
    <w:div w:id="2106803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eb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dat"/><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D61B6-07ED-4F16-B76A-B09C34A9C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6831</Words>
  <Characters>38941</Characters>
  <Application>Microsoft Office Word</Application>
  <DocSecurity>0</DocSecurity>
  <Lines>324</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eisa</cp:lastModifiedBy>
  <cp:revision>2</cp:revision>
  <cp:lastPrinted>2025-12-09T16:04:00Z</cp:lastPrinted>
  <dcterms:created xsi:type="dcterms:W3CDTF">2026-02-03T12:16:00Z</dcterms:created>
  <dcterms:modified xsi:type="dcterms:W3CDTF">2026-02-03T12:16:00Z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