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rels" ContentType="application/vnd.openxmlformats-package.relationships+xml"/>
  <Default Extension="emf" ContentType="image/x-emf"/>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footer1.xml" ContentType="application/vnd.openxmlformats-officedocument.wordprocessingml.footer+xml"/>
  <Override PartName="/customXml/itemProps1.xml" ContentType="application/vnd.openxmlformats-officedocument.customXmlProperties+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0"/>
        <w:jc w:val="right"/>
        <w:rPr>
          <w:rFonts w:ascii="Simplified Arabic" w:hAnsi="Simplified Arabic"/>
          <w:b/>
          <w:bCs/>
          <w:sz w:val="28"/>
          <w:szCs w:val="28"/>
          <w:rtl/>
          <w:lang w:bidi="ar-DZ"/>
        </w:rPr>
      </w:pPr>
      <w:r>
        <w:rPr>
          <w:rFonts w:ascii="Simplified Arabic" w:cs="Simplified Arabic" w:hAnsi="Simplified Arabic"/>
          <w:b/>
          <w:bCs/>
          <w:noProof/>
          <w:sz w:val="28"/>
          <w:szCs w:val="28"/>
        </w:rPr>
        <w:drawing>
          <wp:anchor distT="0" distB="0" distL="114300" distR="114300" simplePos="false" relativeHeight="2" behindDoc="true" locked="false" layoutInCell="true" allowOverlap="true">
            <wp:simplePos x="0" y="0"/>
            <wp:positionH relativeFrom="column">
              <wp:posOffset>-333375</wp:posOffset>
            </wp:positionH>
            <wp:positionV relativeFrom="paragraph">
              <wp:posOffset>0</wp:posOffset>
            </wp:positionV>
            <wp:extent cx="2743200" cy="1257300"/>
            <wp:effectExtent l="0" t="0" r="0" b="0"/>
            <wp:wrapTight wrapText="bothSides">
              <wp:wrapPolygon edited="false">
                <wp:start x="0" y="0"/>
                <wp:lineTo x="0" y="21273"/>
                <wp:lineTo x="21450" y="21273"/>
                <wp:lineTo x="21450" y="0"/>
                <wp:lineTo x="0" y="0"/>
              </wp:wrapPolygon>
            </wp:wrapTight>
            <wp:docPr id="1026" name="Picture 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2" cstate="print"/>
                    <a:srcRect l="0" t="0" r="0" b="0"/>
                    <a:stretch/>
                  </pic:blipFill>
                  <pic:spPr>
                    <a:xfrm rot="0">
                      <a:off x="0" y="0"/>
                      <a:ext cx="2743200" cy="1257300"/>
                    </a:xfrm>
                    <a:prstGeom prst="rect"/>
                    <a:ln>
                      <a:noFill/>
                    </a:ln>
                  </pic:spPr>
                </pic:pic>
              </a:graphicData>
            </a:graphic>
          </wp:anchor>
        </w:drawing>
      </w:r>
    </w:p>
    <w:p>
      <w:pPr>
        <w:pStyle w:val="style0"/>
        <w:bidi/>
        <w:rPr>
          <w:rFonts w:ascii="Simplified Arabic" w:hAnsi="Simplified Arabic"/>
          <w:b/>
          <w:bCs/>
          <w:sz w:val="28"/>
          <w:szCs w:val="28"/>
          <w:lang w:bidi="ar-DZ"/>
        </w:rPr>
      </w:pPr>
      <w:r>
        <w:rPr>
          <w:rFonts w:ascii="Simplified Arabic" w:hAnsi="Simplified Arabic" w:hint="cs"/>
          <w:b/>
          <w:bCs/>
          <w:sz w:val="28"/>
          <w:szCs w:val="28"/>
          <w:rtl/>
          <w:lang w:bidi="ar-EG"/>
        </w:rPr>
        <w:t xml:space="preserve">  ج</w:t>
      </w:r>
      <w:r>
        <w:rPr>
          <w:rFonts w:ascii="Simplified Arabic" w:hAnsi="Simplified Arabic" w:hint="cs"/>
          <w:b/>
          <w:bCs/>
          <w:sz w:val="28"/>
          <w:szCs w:val="28"/>
          <w:rtl/>
          <w:lang w:bidi="ar-DZ"/>
        </w:rPr>
        <w:t xml:space="preserve">امعة ميدأوشن </w:t>
      </w:r>
    </w:p>
    <w:p>
      <w:pPr>
        <w:pStyle w:val="style0"/>
        <w:bidi/>
        <w:rPr>
          <w:rFonts w:ascii="Simplified Arabic" w:cs="Simplified Arabic" w:hAnsi="Simplified Arabic"/>
        </w:rPr>
      </w:pPr>
      <w:r>
        <w:rPr>
          <w:rFonts w:ascii="Simplified Arabic" w:hAnsi="Simplified Arabic" w:hint="cs"/>
          <w:b/>
          <w:bCs/>
          <w:sz w:val="28"/>
          <w:szCs w:val="28"/>
          <w:rtl/>
          <w:lang w:bidi="ar-DZ"/>
        </w:rPr>
        <w:t xml:space="preserve">    كلية الإدارة</w:t>
      </w:r>
    </w:p>
    <w:p>
      <w:pPr>
        <w:pStyle w:val="style0"/>
        <w:rPr>
          <w:rFonts w:ascii="Simplified Arabic" w:cs="Simplified Arabic" w:hAnsi="Simplified Arabic"/>
        </w:rPr>
      </w:pPr>
    </w:p>
    <w:p>
      <w:pPr>
        <w:pStyle w:val="style0"/>
        <w:tabs>
          <w:tab w:val="left" w:leader="none" w:pos="5505"/>
        </w:tabs>
        <w:rPr>
          <w:rFonts w:ascii="Simplified Arabic" w:cs="Simplified Arabic" w:hAnsi="Simplified Arabic"/>
          <w:rtl/>
        </w:rPr>
      </w:pPr>
    </w:p>
    <w:p>
      <w:pPr>
        <w:pStyle w:val="style0"/>
        <w:tabs>
          <w:tab w:val="left" w:leader="none" w:pos="5505"/>
        </w:tabs>
        <w:rPr>
          <w:rFonts w:ascii="Simplified Arabic" w:cs="Simplified Arabic" w:hAnsi="Simplified Arabic"/>
          <w:rtl/>
        </w:rPr>
      </w:pPr>
    </w:p>
    <w:p>
      <w:pPr>
        <w:pStyle w:val="style0"/>
        <w:tabs>
          <w:tab w:val="left" w:leader="none" w:pos="5505"/>
        </w:tabs>
        <w:jc w:val="center"/>
        <w:rPr>
          <w:rFonts w:ascii="Simplified Arabic" w:cs="Simplified Arabic" w:hAnsi="Simplified Arabic"/>
          <w:b/>
          <w:bCs/>
          <w:sz w:val="40"/>
          <w:szCs w:val="40"/>
          <w:rtl/>
        </w:rPr>
      </w:pPr>
      <w:r>
        <w:rPr>
          <w:rFonts w:ascii="Simplified Arabic" w:cs="Simplified Arabic" w:hAnsi="Simplified Arabic"/>
          <w:b/>
          <w:bCs/>
          <w:sz w:val="40"/>
          <w:szCs w:val="40"/>
          <w:rtl/>
        </w:rPr>
        <w:t>مشروع خطة أطروحة للتسجيل لدرجة الدكتوراه</w:t>
      </w:r>
    </w:p>
    <w:p>
      <w:pPr>
        <w:pStyle w:val="style0"/>
        <w:tabs>
          <w:tab w:val="left" w:leader="none" w:pos="5505"/>
        </w:tabs>
        <w:jc w:val="center"/>
        <w:rPr>
          <w:rFonts w:ascii="Simplified Arabic" w:cs="Simplified Arabic" w:hAnsi="Simplified Arabic"/>
          <w:b/>
          <w:bCs/>
          <w:sz w:val="12"/>
          <w:szCs w:val="12"/>
          <w:rtl/>
        </w:rPr>
      </w:pPr>
    </w:p>
    <w:p>
      <w:pPr>
        <w:pStyle w:val="style0"/>
        <w:tabs>
          <w:tab w:val="left" w:leader="none" w:pos="5505"/>
        </w:tabs>
        <w:bidi/>
        <w:jc w:val="center"/>
        <w:rPr>
          <w:rFonts w:ascii="Simplified Arabic" w:cs="Simplified Arabic" w:hAnsi="Simplified Arabic"/>
          <w:b/>
          <w:bCs/>
          <w:sz w:val="28"/>
          <w:szCs w:val="28"/>
          <w:rtl/>
          <w:lang w:bidi="ar-EG"/>
        </w:rPr>
      </w:pPr>
      <w:r>
        <w:rPr>
          <w:rFonts w:ascii="Simplified Arabic" w:cs="Simplified Arabic" w:hAnsi="Simplified Arabic" w:hint="cs"/>
          <w:b/>
          <w:bCs/>
          <w:sz w:val="28"/>
          <w:szCs w:val="28"/>
          <w:rtl/>
          <w:lang w:bidi="ar-EG"/>
        </w:rPr>
        <w:t>دور</w:t>
      </w:r>
      <w:r>
        <w:rPr>
          <w:rFonts w:ascii="Simplified Arabic" w:cs="Simplified Arabic" w:hAnsi="Simplified Arabic"/>
          <w:b/>
          <w:bCs/>
          <w:sz w:val="28"/>
          <w:szCs w:val="28"/>
          <w:rtl/>
          <w:lang w:bidi="ar-EG"/>
        </w:rPr>
        <w:t xml:space="preserve"> </w:t>
      </w:r>
      <w:r>
        <w:rPr>
          <w:rFonts w:ascii="Simplified Arabic" w:cs="Simplified Arabic" w:hAnsi="Simplified Arabic" w:hint="cs"/>
          <w:b/>
          <w:bCs/>
          <w:sz w:val="28"/>
          <w:szCs w:val="28"/>
          <w:rtl/>
          <w:lang w:bidi="ar-EG"/>
        </w:rPr>
        <w:t>القيادة</w:t>
      </w:r>
      <w:r>
        <w:rPr>
          <w:rFonts w:ascii="Simplified Arabic" w:cs="Simplified Arabic" w:hAnsi="Simplified Arabic"/>
          <w:b/>
          <w:bCs/>
          <w:sz w:val="28"/>
          <w:szCs w:val="28"/>
          <w:rtl/>
          <w:lang w:bidi="ar-EG"/>
        </w:rPr>
        <w:t xml:space="preserve"> </w:t>
      </w:r>
      <w:r>
        <w:rPr>
          <w:rFonts w:ascii="Simplified Arabic" w:cs="Simplified Arabic" w:hAnsi="Simplified Arabic" w:hint="cs"/>
          <w:b/>
          <w:bCs/>
          <w:sz w:val="28"/>
          <w:szCs w:val="28"/>
          <w:rtl/>
          <w:lang w:bidi="ar-EG"/>
        </w:rPr>
        <w:t>التحويلية</w:t>
      </w:r>
      <w:r>
        <w:rPr>
          <w:rFonts w:ascii="Simplified Arabic" w:cs="Simplified Arabic" w:hAnsi="Simplified Arabic"/>
          <w:b/>
          <w:bCs/>
          <w:sz w:val="28"/>
          <w:szCs w:val="28"/>
          <w:rtl/>
          <w:lang w:bidi="ar-EG"/>
        </w:rPr>
        <w:t xml:space="preserve"> </w:t>
      </w:r>
      <w:r>
        <w:rPr>
          <w:rFonts w:ascii="Simplified Arabic" w:cs="Simplified Arabic" w:hAnsi="Simplified Arabic" w:hint="cs"/>
          <w:b/>
          <w:bCs/>
          <w:sz w:val="28"/>
          <w:szCs w:val="28"/>
          <w:rtl/>
          <w:lang w:bidi="ar-EG"/>
        </w:rPr>
        <w:t>في</w:t>
      </w:r>
      <w:r>
        <w:rPr>
          <w:rFonts w:ascii="Simplified Arabic" w:cs="Simplified Arabic" w:hAnsi="Simplified Arabic"/>
          <w:b/>
          <w:bCs/>
          <w:sz w:val="28"/>
          <w:szCs w:val="28"/>
          <w:rtl/>
          <w:lang w:bidi="ar-EG"/>
        </w:rPr>
        <w:t xml:space="preserve"> </w:t>
      </w:r>
      <w:r>
        <w:rPr>
          <w:rFonts w:ascii="Simplified Arabic" w:cs="Simplified Arabic" w:hAnsi="Simplified Arabic" w:hint="cs"/>
          <w:b/>
          <w:bCs/>
          <w:sz w:val="28"/>
          <w:szCs w:val="28"/>
          <w:rtl/>
          <w:lang w:bidi="ar-EG"/>
        </w:rPr>
        <w:t>تعزيز</w:t>
      </w:r>
      <w:r>
        <w:rPr>
          <w:rFonts w:ascii="Simplified Arabic" w:cs="Simplified Arabic" w:hAnsi="Simplified Arabic"/>
          <w:b/>
          <w:bCs/>
          <w:sz w:val="28"/>
          <w:szCs w:val="28"/>
          <w:rtl/>
          <w:lang w:bidi="ar-EG"/>
        </w:rPr>
        <w:t xml:space="preserve"> </w:t>
      </w:r>
      <w:r>
        <w:rPr>
          <w:rFonts w:ascii="Simplified Arabic" w:cs="Simplified Arabic" w:hAnsi="Simplified Arabic" w:hint="cs"/>
          <w:b/>
          <w:bCs/>
          <w:sz w:val="28"/>
          <w:szCs w:val="28"/>
          <w:rtl/>
          <w:lang w:bidi="ar-EG"/>
        </w:rPr>
        <w:t>التميز</w:t>
      </w:r>
      <w:r>
        <w:rPr>
          <w:rFonts w:ascii="Simplified Arabic" w:cs="Simplified Arabic" w:hAnsi="Simplified Arabic"/>
          <w:b/>
          <w:bCs/>
          <w:sz w:val="28"/>
          <w:szCs w:val="28"/>
          <w:rtl/>
          <w:lang w:bidi="ar-EG"/>
        </w:rPr>
        <w:t xml:space="preserve"> </w:t>
      </w:r>
      <w:r>
        <w:rPr>
          <w:rFonts w:ascii="Simplified Arabic" w:cs="Simplified Arabic" w:hAnsi="Simplified Arabic" w:hint="cs"/>
          <w:b/>
          <w:bCs/>
          <w:sz w:val="28"/>
          <w:szCs w:val="28"/>
          <w:rtl/>
          <w:lang w:bidi="ar-EG"/>
        </w:rPr>
        <w:t>المؤسسي</w:t>
      </w:r>
      <w:r>
        <w:rPr>
          <w:rFonts w:ascii="Simplified Arabic" w:cs="Simplified Arabic" w:hAnsi="Simplified Arabic"/>
          <w:b/>
          <w:bCs/>
          <w:sz w:val="28"/>
          <w:szCs w:val="28"/>
          <w:rtl/>
          <w:lang w:bidi="ar-EG"/>
        </w:rPr>
        <w:t xml:space="preserve">: </w:t>
      </w:r>
      <w:r>
        <w:rPr>
          <w:rFonts w:ascii="Simplified Arabic" w:cs="Simplified Arabic" w:hAnsi="Simplified Arabic" w:hint="cs"/>
          <w:b/>
          <w:bCs/>
          <w:sz w:val="28"/>
          <w:szCs w:val="28"/>
          <w:rtl/>
          <w:lang w:bidi="ar-EG"/>
        </w:rPr>
        <w:t>دراسة</w:t>
      </w:r>
      <w:r>
        <w:rPr>
          <w:rFonts w:ascii="Simplified Arabic" w:cs="Simplified Arabic" w:hAnsi="Simplified Arabic"/>
          <w:b/>
          <w:bCs/>
          <w:sz w:val="28"/>
          <w:szCs w:val="28"/>
          <w:rtl/>
          <w:lang w:bidi="ar-EG"/>
        </w:rPr>
        <w:t xml:space="preserve"> </w:t>
      </w:r>
      <w:r>
        <w:rPr>
          <w:rFonts w:ascii="Simplified Arabic" w:cs="Simplified Arabic" w:hAnsi="Simplified Arabic" w:hint="cs"/>
          <w:b/>
          <w:bCs/>
          <w:sz w:val="28"/>
          <w:szCs w:val="28"/>
          <w:rtl/>
          <w:lang w:bidi="ar-EG"/>
        </w:rPr>
        <w:t>تطبيقية</w:t>
      </w:r>
      <w:r>
        <w:rPr>
          <w:rFonts w:ascii="Simplified Arabic" w:cs="Simplified Arabic" w:hAnsi="Simplified Arabic"/>
          <w:b/>
          <w:bCs/>
          <w:sz w:val="28"/>
          <w:szCs w:val="28"/>
          <w:rtl/>
          <w:lang w:bidi="ar-EG"/>
        </w:rPr>
        <w:t xml:space="preserve"> </w:t>
      </w:r>
      <w:r>
        <w:rPr>
          <w:rFonts w:ascii="Simplified Arabic" w:cs="Simplified Arabic" w:hAnsi="Simplified Arabic" w:hint="cs"/>
          <w:b/>
          <w:bCs/>
          <w:sz w:val="28"/>
          <w:szCs w:val="28"/>
          <w:rtl/>
          <w:lang w:bidi="ar-EG"/>
        </w:rPr>
        <w:t>على</w:t>
      </w:r>
      <w:r>
        <w:rPr>
          <w:rFonts w:ascii="Simplified Arabic" w:cs="Simplified Arabic" w:hAnsi="Simplified Arabic"/>
          <w:b/>
          <w:bCs/>
          <w:sz w:val="28"/>
          <w:szCs w:val="28"/>
          <w:rtl/>
          <w:lang w:bidi="ar-EG"/>
        </w:rPr>
        <w:t xml:space="preserve"> </w:t>
      </w:r>
      <w:r>
        <w:rPr>
          <w:rFonts w:ascii="Simplified Arabic" w:cs="Simplified Arabic" w:hAnsi="Simplified Arabic" w:hint="cs"/>
          <w:b/>
          <w:bCs/>
          <w:sz w:val="28"/>
          <w:szCs w:val="28"/>
          <w:rtl/>
          <w:lang w:bidi="ar-EG"/>
        </w:rPr>
        <w:t>شركة</w:t>
      </w:r>
      <w:r>
        <w:rPr>
          <w:rFonts w:ascii="Simplified Arabic" w:cs="Simplified Arabic" w:hAnsi="Simplified Arabic"/>
          <w:b/>
          <w:bCs/>
          <w:sz w:val="28"/>
          <w:szCs w:val="28"/>
          <w:rtl/>
          <w:lang w:bidi="ar-EG"/>
        </w:rPr>
        <w:t xml:space="preserve"> </w:t>
      </w:r>
      <w:r>
        <w:rPr>
          <w:rFonts w:ascii="Simplified Arabic" w:cs="Simplified Arabic" w:hAnsi="Simplified Arabic" w:hint="cs"/>
          <w:b/>
          <w:bCs/>
          <w:sz w:val="28"/>
          <w:szCs w:val="28"/>
          <w:rtl/>
          <w:lang w:bidi="ar-EG"/>
        </w:rPr>
        <w:t>التصنيع الوطنية</w:t>
      </w:r>
      <w:r>
        <w:rPr>
          <w:rFonts w:ascii="Simplified Arabic" w:cs="Simplified Arabic" w:hAnsi="Simplified Arabic"/>
          <w:b/>
          <w:bCs/>
          <w:sz w:val="28"/>
          <w:szCs w:val="28"/>
          <w:rtl/>
          <w:lang w:bidi="ar-EG"/>
        </w:rPr>
        <w:t xml:space="preserve"> </w:t>
      </w:r>
      <w:r>
        <w:rPr>
          <w:rFonts w:ascii="Simplified Arabic" w:cs="Simplified Arabic" w:hAnsi="Simplified Arabic" w:hint="cs"/>
          <w:b/>
          <w:bCs/>
          <w:sz w:val="28"/>
          <w:szCs w:val="28"/>
          <w:rtl/>
          <w:lang w:bidi="ar-EG"/>
        </w:rPr>
        <w:t>في</w:t>
      </w:r>
      <w:r>
        <w:rPr>
          <w:rFonts w:ascii="Simplified Arabic" w:cs="Simplified Arabic" w:hAnsi="Simplified Arabic"/>
          <w:b/>
          <w:bCs/>
          <w:sz w:val="28"/>
          <w:szCs w:val="28"/>
          <w:rtl/>
          <w:lang w:bidi="ar-EG"/>
        </w:rPr>
        <w:t xml:space="preserve"> </w:t>
      </w:r>
      <w:r>
        <w:rPr>
          <w:rFonts w:ascii="Simplified Arabic" w:cs="Simplified Arabic" w:hAnsi="Simplified Arabic" w:hint="cs"/>
          <w:b/>
          <w:bCs/>
          <w:sz w:val="28"/>
          <w:szCs w:val="28"/>
          <w:rtl/>
          <w:lang w:bidi="ar-EG"/>
        </w:rPr>
        <w:t>المملكة</w:t>
      </w:r>
      <w:r>
        <w:rPr>
          <w:rFonts w:ascii="Simplified Arabic" w:cs="Simplified Arabic" w:hAnsi="Simplified Arabic"/>
          <w:b/>
          <w:bCs/>
          <w:sz w:val="28"/>
          <w:szCs w:val="28"/>
          <w:rtl/>
          <w:lang w:bidi="ar-EG"/>
        </w:rPr>
        <w:t xml:space="preserve"> </w:t>
      </w:r>
      <w:r>
        <w:rPr>
          <w:rFonts w:ascii="Simplified Arabic" w:cs="Simplified Arabic" w:hAnsi="Simplified Arabic" w:hint="cs"/>
          <w:b/>
          <w:bCs/>
          <w:sz w:val="28"/>
          <w:szCs w:val="28"/>
          <w:rtl/>
          <w:lang w:bidi="ar-EG"/>
        </w:rPr>
        <w:t>العربية</w:t>
      </w:r>
      <w:r>
        <w:rPr>
          <w:rFonts w:ascii="Simplified Arabic" w:cs="Simplified Arabic" w:hAnsi="Simplified Arabic"/>
          <w:b/>
          <w:bCs/>
          <w:sz w:val="28"/>
          <w:szCs w:val="28"/>
          <w:rtl/>
          <w:lang w:bidi="ar-EG"/>
        </w:rPr>
        <w:t xml:space="preserve"> </w:t>
      </w:r>
      <w:r>
        <w:rPr>
          <w:rFonts w:ascii="Simplified Arabic" w:cs="Simplified Arabic" w:hAnsi="Simplified Arabic" w:hint="cs"/>
          <w:b/>
          <w:bCs/>
          <w:sz w:val="28"/>
          <w:szCs w:val="28"/>
          <w:rtl/>
          <w:lang w:bidi="ar-EG"/>
        </w:rPr>
        <w:t>السعودية</w:t>
      </w:r>
    </w:p>
    <w:p>
      <w:pPr>
        <w:pStyle w:val="style0"/>
        <w:tabs>
          <w:tab w:val="left" w:leader="none" w:pos="5505"/>
        </w:tabs>
        <w:bidi/>
        <w:jc w:val="center"/>
        <w:rPr>
          <w:rFonts w:ascii="Simplified Arabic" w:cs="Simplified Arabic" w:hAnsi="Simplified Arabic"/>
          <w:b/>
          <w:bCs/>
          <w:sz w:val="12"/>
          <w:szCs w:val="12"/>
          <w:rtl/>
          <w:lang w:bidi="ar-EG"/>
        </w:rPr>
      </w:pPr>
    </w:p>
    <w:p>
      <w:pPr>
        <w:pStyle w:val="style0"/>
        <w:tabs>
          <w:tab w:val="left" w:leader="none" w:pos="5505"/>
        </w:tabs>
        <w:jc w:val="center"/>
        <w:rPr>
          <w:rFonts w:ascii="Times New Roman" w:cs="Times New Roman" w:hAnsi="Times New Roman"/>
          <w:b/>
          <w:bCs/>
          <w:sz w:val="28"/>
          <w:szCs w:val="28"/>
          <w:rtl/>
          <w:lang w:bidi="ar-EG"/>
        </w:rPr>
      </w:pPr>
      <w:r>
        <w:rPr>
          <w:rFonts w:ascii="Times New Roman" w:cs="Times New Roman" w:hAnsi="Times New Roman"/>
          <w:b/>
          <w:bCs/>
          <w:sz w:val="28"/>
          <w:szCs w:val="28"/>
          <w:lang w:bidi="ar-EG"/>
        </w:rPr>
        <w:t>The Role of Transformational Leadership in Enhancing Organizational Excellence: An Applied Study on the National Industrialization Company in the Kingdom of Saudi Arabia</w:t>
      </w:r>
    </w:p>
    <w:p>
      <w:pPr>
        <w:pStyle w:val="style0"/>
        <w:tabs>
          <w:tab w:val="left" w:leader="none" w:pos="5505"/>
        </w:tabs>
        <w:jc w:val="center"/>
        <w:rPr>
          <w:rFonts w:ascii="Simplified Arabic" w:cs="Simplified Arabic" w:hAnsi="Simplified Arabic"/>
          <w:b/>
          <w:bCs/>
          <w:lang w:bidi="ar-EG"/>
        </w:rPr>
      </w:pPr>
    </w:p>
    <w:tbl>
      <w:tblPr>
        <w:tblStyle w:val="style154"/>
        <w:bidiVisual/>
        <w:tblW w:w="0" w:type="auto"/>
        <w:tblInd w:w="226" w:type="dxa"/>
        <w:tblLook w:val="04A0" w:firstRow="1" w:lastRow="0" w:firstColumn="1" w:lastColumn="0" w:noHBand="0" w:noVBand="1"/>
      </w:tblPr>
      <w:tblGrid>
        <w:gridCol w:w="4552"/>
        <w:gridCol w:w="4583"/>
      </w:tblGrid>
      <w:tr>
        <w:trPr/>
        <w:tc>
          <w:tcPr>
            <w:tcW w:w="4675" w:type="dxa"/>
            <w:tcBorders/>
          </w:tcPr>
          <w:p>
            <w:pPr>
              <w:pStyle w:val="style0"/>
              <w:tabs>
                <w:tab w:val="left" w:leader="none" w:pos="5505"/>
              </w:tabs>
              <w:bidi/>
              <w:spacing w:after="0" w:lineRule="auto" w:line="240"/>
              <w:jc w:val="center"/>
              <w:rPr>
                <w:rFonts w:ascii="Simplified Arabic" w:cs="Simplified Arabic" w:hAnsi="Simplified Arabic"/>
                <w:b/>
                <w:bCs/>
                <w:sz w:val="28"/>
                <w:szCs w:val="28"/>
                <w:rtl/>
                <w:lang w:bidi="ar-EG"/>
              </w:rPr>
            </w:pPr>
            <w:r>
              <w:rPr>
                <w:rFonts w:ascii="Simplified Arabic" w:cs="Simplified Arabic" w:hAnsi="Simplified Arabic"/>
                <w:b/>
                <w:bCs/>
                <w:sz w:val="28"/>
                <w:szCs w:val="28"/>
                <w:rtl/>
                <w:lang w:bidi="ar-EG"/>
              </w:rPr>
              <w:t>اسم الباحث</w:t>
            </w:r>
          </w:p>
        </w:tc>
        <w:tc>
          <w:tcPr>
            <w:tcW w:w="4675" w:type="dxa"/>
            <w:tcBorders/>
          </w:tcPr>
          <w:p>
            <w:pPr>
              <w:pStyle w:val="style0"/>
              <w:tabs>
                <w:tab w:val="left" w:leader="none" w:pos="5505"/>
              </w:tabs>
              <w:bidi/>
              <w:spacing w:after="0" w:lineRule="auto" w:line="240"/>
              <w:jc w:val="center"/>
              <w:rPr>
                <w:rFonts w:ascii="Simplified Arabic" w:cs="Simplified Arabic" w:hAnsi="Simplified Arabic"/>
                <w:b/>
                <w:bCs/>
                <w:sz w:val="32"/>
                <w:szCs w:val="32"/>
                <w:rtl/>
                <w:lang w:bidi="ar-EG"/>
              </w:rPr>
            </w:pPr>
            <w:r>
              <w:rPr>
                <w:rFonts w:ascii="Simplified Arabic" w:hAnsi="Simplified Arabic" w:hint="cs"/>
                <w:b/>
                <w:bCs/>
                <w:sz w:val="32"/>
                <w:szCs w:val="32"/>
                <w:rtl/>
                <w:lang w:bidi="ar-DZ"/>
              </w:rPr>
              <w:t>علي مدباج الدوسري</w:t>
            </w:r>
          </w:p>
        </w:tc>
      </w:tr>
      <w:tr>
        <w:tblPrEx/>
        <w:trPr/>
        <w:tc>
          <w:tcPr>
            <w:tcW w:w="4675" w:type="dxa"/>
            <w:tcBorders/>
          </w:tcPr>
          <w:p>
            <w:pPr>
              <w:pStyle w:val="style0"/>
              <w:tabs>
                <w:tab w:val="left" w:leader="none" w:pos="5505"/>
              </w:tabs>
              <w:bidi/>
              <w:spacing w:after="0" w:lineRule="auto" w:line="240"/>
              <w:jc w:val="center"/>
              <w:rPr>
                <w:rFonts w:ascii="Simplified Arabic" w:cs="Simplified Arabic" w:hAnsi="Simplified Arabic"/>
                <w:b/>
                <w:bCs/>
                <w:sz w:val="28"/>
                <w:szCs w:val="28"/>
                <w:rtl/>
                <w:lang w:bidi="ar-EG"/>
              </w:rPr>
            </w:pPr>
            <w:r>
              <w:rPr>
                <w:rFonts w:ascii="Simplified Arabic" w:cs="Simplified Arabic" w:hAnsi="Simplified Arabic"/>
                <w:b/>
                <w:bCs/>
                <w:sz w:val="28"/>
                <w:szCs w:val="28"/>
                <w:rtl/>
                <w:lang w:bidi="ar-EG"/>
              </w:rPr>
              <w:t>الرقم الأكاديمي</w:t>
            </w:r>
          </w:p>
        </w:tc>
        <w:tc>
          <w:tcPr>
            <w:tcW w:w="4675" w:type="dxa"/>
            <w:tcBorders/>
          </w:tcPr>
          <w:p>
            <w:pPr>
              <w:pStyle w:val="style0"/>
              <w:tabs>
                <w:tab w:val="left" w:leader="none" w:pos="5505"/>
              </w:tabs>
              <w:bidi/>
              <w:spacing w:after="0" w:lineRule="auto" w:line="240"/>
              <w:jc w:val="center"/>
              <w:rPr>
                <w:rFonts w:ascii="Simplified Arabic" w:cs="Simplified Arabic" w:hAnsi="Simplified Arabic"/>
                <w:b/>
                <w:bCs/>
                <w:sz w:val="32"/>
                <w:szCs w:val="32"/>
                <w:rtl/>
                <w:lang w:bidi="ar-EG"/>
              </w:rPr>
            </w:pPr>
            <w:r>
              <w:rPr>
                <w:rFonts w:cs="Simplified Arabic" w:hAnsi="Simplified Arabic"/>
                <w:b/>
                <w:bCs/>
                <w:sz w:val="32"/>
                <w:szCs w:val="32"/>
                <w:lang w:val="en-US" w:bidi="ar-EG"/>
              </w:rPr>
              <w:t>233000322</w:t>
            </w:r>
          </w:p>
        </w:tc>
      </w:tr>
      <w:tr>
        <w:tblPrEx/>
        <w:trPr/>
        <w:tc>
          <w:tcPr>
            <w:tcW w:w="4675" w:type="dxa"/>
            <w:tcBorders/>
          </w:tcPr>
          <w:p>
            <w:pPr>
              <w:pStyle w:val="style0"/>
              <w:tabs>
                <w:tab w:val="left" w:leader="none" w:pos="5505"/>
              </w:tabs>
              <w:bidi/>
              <w:spacing w:after="0" w:lineRule="auto" w:line="240"/>
              <w:jc w:val="center"/>
              <w:rPr>
                <w:rFonts w:ascii="Simplified Arabic" w:cs="Simplified Arabic" w:hAnsi="Simplified Arabic"/>
                <w:b/>
                <w:bCs/>
                <w:sz w:val="28"/>
                <w:szCs w:val="28"/>
                <w:rtl/>
                <w:lang w:bidi="ar-EG"/>
              </w:rPr>
            </w:pPr>
            <w:r>
              <w:rPr>
                <w:rFonts w:ascii="Simplified Arabic" w:cs="Simplified Arabic" w:hAnsi="Simplified Arabic"/>
                <w:b/>
                <w:bCs/>
                <w:sz w:val="28"/>
                <w:szCs w:val="28"/>
                <w:rtl/>
                <w:lang w:bidi="ar-EG"/>
              </w:rPr>
              <w:t>الكلية</w:t>
            </w:r>
          </w:p>
        </w:tc>
        <w:tc>
          <w:tcPr>
            <w:tcW w:w="4675" w:type="dxa"/>
            <w:tcBorders/>
          </w:tcPr>
          <w:p>
            <w:pPr>
              <w:pStyle w:val="style0"/>
              <w:tabs>
                <w:tab w:val="left" w:leader="none" w:pos="5505"/>
              </w:tabs>
              <w:bidi/>
              <w:spacing w:after="0" w:lineRule="auto" w:line="240"/>
              <w:jc w:val="center"/>
              <w:rPr>
                <w:rFonts w:ascii="Simplified Arabic" w:cs="Simplified Arabic" w:hAnsi="Simplified Arabic"/>
                <w:b/>
                <w:bCs/>
                <w:sz w:val="32"/>
                <w:szCs w:val="32"/>
                <w:rtl/>
                <w:lang w:bidi="ar-EG"/>
              </w:rPr>
            </w:pPr>
            <w:r>
              <w:rPr>
                <w:rFonts w:ascii="Simplified Arabic" w:hAnsi="Simplified Arabic" w:hint="cs"/>
                <w:b/>
                <w:bCs/>
                <w:sz w:val="32"/>
                <w:szCs w:val="32"/>
                <w:rtl/>
                <w:lang w:bidi="ar-DZ"/>
              </w:rPr>
              <w:t xml:space="preserve">كلية الإدارة  _ جامعة ميدأوشن </w:t>
            </w:r>
          </w:p>
        </w:tc>
      </w:tr>
    </w:tbl>
    <w:p>
      <w:pPr>
        <w:pStyle w:val="style0"/>
        <w:tabs>
          <w:tab w:val="left" w:leader="none" w:pos="5505"/>
        </w:tabs>
        <w:bidi/>
        <w:jc w:val="center"/>
        <w:rPr>
          <w:rFonts w:ascii="Simplified Arabic" w:cs="Simplified Arabic" w:hAnsi="Simplified Arabic"/>
          <w:b/>
          <w:bCs/>
          <w:rtl/>
          <w:lang w:bidi="ar-EG"/>
        </w:rPr>
      </w:pPr>
    </w:p>
    <w:p>
      <w:pPr>
        <w:pStyle w:val="style0"/>
        <w:tabs>
          <w:tab w:val="left" w:leader="none" w:pos="5505"/>
        </w:tabs>
        <w:bidi/>
        <w:rPr>
          <w:rFonts w:ascii="Simplified Arabic" w:cs="Simplified Arabic" w:hAnsi="Simplified Arabic"/>
          <w:b/>
          <w:bCs/>
          <w:rtl/>
          <w:lang w:bidi="ar-EG"/>
        </w:rPr>
      </w:pPr>
    </w:p>
    <w:p>
      <w:pPr>
        <w:pStyle w:val="style0"/>
        <w:tabs>
          <w:tab w:val="left" w:leader="none" w:pos="5505"/>
        </w:tabs>
        <w:bidi/>
        <w:jc w:val="center"/>
        <w:rPr>
          <w:rFonts w:ascii="Simplified Arabic" w:cs="Simplified Arabic" w:hAnsi="Simplified Arabic"/>
          <w:b/>
          <w:bCs/>
          <w:sz w:val="28"/>
          <w:szCs w:val="28"/>
          <w:rtl/>
          <w:lang w:bidi="ar-EG"/>
        </w:rPr>
      </w:pPr>
      <w:r>
        <w:rPr>
          <w:rFonts w:ascii="Simplified Arabic" w:cs="Simplified Arabic" w:hAnsi="Simplified Arabic"/>
          <w:b/>
          <w:bCs/>
          <w:sz w:val="28"/>
          <w:szCs w:val="28"/>
          <w:rtl/>
          <w:lang w:bidi="ar-EG"/>
        </w:rPr>
        <w:t>2025 م</w:t>
      </w:r>
    </w:p>
    <w:p>
      <w:pPr>
        <w:pStyle w:val="style0"/>
        <w:tabs>
          <w:tab w:val="left" w:leader="none" w:pos="5505"/>
        </w:tabs>
        <w:bidi/>
        <w:jc w:val="center"/>
        <w:rPr>
          <w:rFonts w:ascii="Simplified Arabic" w:cs="Simplified Arabic" w:hAnsi="Simplified Arabic"/>
          <w:b/>
          <w:bCs/>
          <w:sz w:val="28"/>
          <w:szCs w:val="28"/>
          <w:lang w:bidi="ar-EG"/>
        </w:rPr>
      </w:pPr>
    </w:p>
    <w:p>
      <w:pPr>
        <w:pStyle w:val="style0"/>
        <w:tabs>
          <w:tab w:val="left" w:leader="none" w:pos="5505"/>
        </w:tabs>
        <w:bidi/>
        <w:rPr>
          <w:rFonts w:ascii="Simplified Arabic" w:cs="Simplified Arabic" w:hAnsi="Simplified Arabic"/>
          <w:b/>
          <w:bCs/>
          <w:sz w:val="28"/>
          <w:szCs w:val="28"/>
          <w:rtl/>
          <w:lang w:bidi="ar-EG"/>
        </w:rPr>
      </w:pPr>
      <w:r>
        <w:rPr>
          <w:rFonts w:ascii="Simplified Arabic" w:cs="Simplified Arabic" w:hAnsi="Simplified Arabic" w:hint="cs"/>
          <w:b/>
          <w:bCs/>
          <w:sz w:val="28"/>
          <w:szCs w:val="28"/>
          <w:rtl/>
          <w:lang w:bidi="ar-EG"/>
        </w:rPr>
        <w:t>قائمة المحتويات:</w:t>
      </w:r>
    </w:p>
    <w:p>
      <w:pPr>
        <w:pStyle w:val="style4115"/>
        <w:bidi/>
        <w:rPr>
          <w:sz w:val="2"/>
          <w:szCs w:val="2"/>
        </w:rPr>
      </w:pPr>
    </w:p>
    <w:p>
      <w:pPr>
        <w:pStyle w:val="style19"/>
        <w:rPr>
          <w:rFonts w:ascii="Calibri" w:cs="Arial" w:eastAsia="宋体" w:hAnsi="Calibri"/>
          <w:noProof/>
        </w:rPr>
      </w:pPr>
      <w:r>
        <w:rPr/>
        <w:fldChar w:fldCharType="begin"/>
      </w:r>
      <w:r>
        <w:instrText xml:space="preserve"> TOC \o "1-3" \h \z \u </w:instrText>
      </w:r>
      <w:r>
        <w:rPr/>
        <w:fldChar w:fldCharType="separate"/>
      </w:r>
      <w:r>
        <w:rPr/>
        <w:fldChar w:fldCharType="begin"/>
      </w:r>
      <w:r>
        <w:instrText xml:space="preserve"> HYPERLINK \l "_Toc212337306" </w:instrText>
      </w:r>
      <w:r>
        <w:rPr/>
        <w:fldChar w:fldCharType="separate"/>
      </w:r>
      <w:r>
        <w:rPr>
          <w:rStyle w:val="style85"/>
          <w:rFonts w:ascii="Simplified Arabic" w:cs="Simplified Arabic" w:hAnsi="Simplified Arabic" w:hint="eastAsia"/>
          <w:b/>
          <w:bCs/>
          <w:noProof/>
          <w:rtl/>
          <w:lang w:bidi="ar-EG"/>
        </w:rPr>
        <w:t>مقدمة</w:t>
      </w:r>
      <w:r>
        <w:rPr>
          <w:rStyle w:val="style85"/>
          <w:rFonts w:ascii="Simplified Arabic" w:cs="Simplified Arabic" w:hAnsi="Simplified Arabic"/>
          <w:b/>
          <w:bCs/>
          <w:noProof/>
          <w:rtl/>
          <w:lang w:bidi="ar-EG"/>
        </w:rPr>
        <w:t xml:space="preserve"> </w:t>
      </w:r>
      <w:r>
        <w:rPr>
          <w:rStyle w:val="style85"/>
          <w:rFonts w:ascii="Simplified Arabic" w:cs="Simplified Arabic" w:hAnsi="Simplified Arabic" w:hint="eastAsia"/>
          <w:b/>
          <w:bCs/>
          <w:noProof/>
          <w:rtl/>
          <w:lang w:bidi="ar-EG"/>
        </w:rPr>
        <w:t>الدراسة</w:t>
      </w:r>
      <w:r>
        <w:rPr>
          <w:rStyle w:val="style85"/>
          <w:rFonts w:ascii="Simplified Arabic" w:cs="Simplified Arabic" w:hAnsi="Simplified Arabic"/>
          <w:b/>
          <w:bCs/>
          <w:noProof/>
          <w:rtl/>
          <w:lang w:bidi="ar-EG"/>
        </w:rPr>
        <w:t>:</w:t>
      </w:r>
      <w:r>
        <w:rPr>
          <w:noProof/>
          <w:webHidden/>
        </w:rPr>
        <w:tab/>
      </w:r>
      <w:r>
        <w:rPr>
          <w:noProof/>
          <w:webHidden/>
        </w:rPr>
        <w:fldChar w:fldCharType="begin"/>
      </w:r>
      <w:r>
        <w:rPr>
          <w:noProof/>
          <w:webHidden/>
        </w:rPr>
        <w:instrText xml:space="preserve"> PAGEREF _Toc212337306 \h </w:instrText>
      </w:r>
      <w:r>
        <w:rPr>
          <w:noProof/>
          <w:webHidden/>
        </w:rPr>
        <w:fldChar w:fldCharType="separate"/>
      </w:r>
      <w:r>
        <w:rPr>
          <w:noProof/>
          <w:webHidden/>
          <w:rtl/>
        </w:rPr>
        <w:t>3</w:t>
      </w:r>
      <w:r>
        <w:rPr>
          <w:noProof/>
          <w:webHidden/>
        </w:rPr>
        <w:fldChar w:fldCharType="end"/>
      </w:r>
      <w:r>
        <w:rPr/>
        <w:fldChar w:fldCharType="end"/>
      </w:r>
    </w:p>
    <w:p>
      <w:pPr>
        <w:pStyle w:val="style19"/>
        <w:rPr>
          <w:rFonts w:ascii="Calibri" w:cs="Arial" w:eastAsia="宋体" w:hAnsi="Calibri"/>
          <w:noProof/>
        </w:rPr>
      </w:pPr>
      <w:r>
        <w:rPr/>
        <w:fldChar w:fldCharType="begin"/>
      </w:r>
      <w:r>
        <w:instrText xml:space="preserve"> HYPERLINK \l "_Toc212337307" </w:instrText>
      </w:r>
      <w:r>
        <w:rPr/>
        <w:fldChar w:fldCharType="separate"/>
      </w:r>
      <w:r>
        <w:rPr>
          <w:rStyle w:val="style85"/>
          <w:rFonts w:ascii="Simplified Arabic" w:cs="Simplified Arabic" w:hAnsi="Simplified Arabic" w:hint="eastAsia"/>
          <w:b/>
          <w:bCs/>
          <w:noProof/>
          <w:rtl/>
          <w:lang w:bidi="ar-EG"/>
        </w:rPr>
        <w:t>مشكلة</w:t>
      </w:r>
      <w:r>
        <w:rPr>
          <w:rStyle w:val="style85"/>
          <w:rFonts w:ascii="Simplified Arabic" w:cs="Simplified Arabic" w:hAnsi="Simplified Arabic"/>
          <w:b/>
          <w:bCs/>
          <w:noProof/>
          <w:rtl/>
          <w:lang w:bidi="ar-EG"/>
        </w:rPr>
        <w:t xml:space="preserve"> </w:t>
      </w:r>
      <w:r>
        <w:rPr>
          <w:rStyle w:val="style85"/>
          <w:rFonts w:ascii="Simplified Arabic" w:cs="Simplified Arabic" w:hAnsi="Simplified Arabic" w:hint="eastAsia"/>
          <w:b/>
          <w:bCs/>
          <w:noProof/>
          <w:rtl/>
          <w:lang w:bidi="ar-EG"/>
        </w:rPr>
        <w:t>الدراسة</w:t>
      </w:r>
      <w:r>
        <w:rPr>
          <w:rStyle w:val="style85"/>
          <w:rFonts w:ascii="Simplified Arabic" w:cs="Simplified Arabic" w:hAnsi="Simplified Arabic"/>
          <w:b/>
          <w:bCs/>
          <w:noProof/>
          <w:rtl/>
          <w:lang w:bidi="ar-EG"/>
        </w:rPr>
        <w:t>:</w:t>
      </w:r>
      <w:r>
        <w:rPr>
          <w:noProof/>
          <w:webHidden/>
        </w:rPr>
        <w:tab/>
      </w:r>
      <w:r>
        <w:rPr>
          <w:noProof/>
          <w:webHidden/>
        </w:rPr>
        <w:fldChar w:fldCharType="begin"/>
      </w:r>
      <w:r>
        <w:rPr>
          <w:noProof/>
          <w:webHidden/>
        </w:rPr>
        <w:instrText xml:space="preserve"> PAGEREF _Toc212337307 \h </w:instrText>
      </w:r>
      <w:r>
        <w:rPr>
          <w:noProof/>
          <w:webHidden/>
        </w:rPr>
        <w:fldChar w:fldCharType="separate"/>
      </w:r>
      <w:r>
        <w:rPr>
          <w:noProof/>
          <w:webHidden/>
          <w:rtl/>
        </w:rPr>
        <w:t>4</w:t>
      </w:r>
      <w:r>
        <w:rPr>
          <w:noProof/>
          <w:webHidden/>
        </w:rPr>
        <w:fldChar w:fldCharType="end"/>
      </w:r>
      <w:r>
        <w:rPr/>
        <w:fldChar w:fldCharType="end"/>
      </w:r>
    </w:p>
    <w:p>
      <w:pPr>
        <w:pStyle w:val="style19"/>
        <w:rPr>
          <w:rFonts w:ascii="Calibri" w:cs="Arial" w:eastAsia="宋体" w:hAnsi="Calibri"/>
          <w:noProof/>
        </w:rPr>
      </w:pPr>
      <w:r>
        <w:rPr/>
        <w:fldChar w:fldCharType="begin"/>
      </w:r>
      <w:r>
        <w:instrText xml:space="preserve"> HYPERLINK \l "_Toc212337308" </w:instrText>
      </w:r>
      <w:r>
        <w:rPr/>
        <w:fldChar w:fldCharType="separate"/>
      </w:r>
      <w:r>
        <w:rPr>
          <w:rStyle w:val="style85"/>
          <w:rFonts w:ascii="Simplified Arabic" w:cs="Simplified Arabic" w:hAnsi="Simplified Arabic" w:hint="eastAsia"/>
          <w:b/>
          <w:bCs/>
          <w:noProof/>
          <w:rtl/>
          <w:lang w:bidi="ar-EG"/>
        </w:rPr>
        <w:t>تساؤلات</w:t>
      </w:r>
      <w:r>
        <w:rPr>
          <w:rStyle w:val="style85"/>
          <w:rFonts w:ascii="Simplified Arabic" w:cs="Simplified Arabic" w:hAnsi="Simplified Arabic"/>
          <w:b/>
          <w:bCs/>
          <w:noProof/>
          <w:rtl/>
          <w:lang w:bidi="ar-EG"/>
        </w:rPr>
        <w:t xml:space="preserve"> </w:t>
      </w:r>
      <w:r>
        <w:rPr>
          <w:rStyle w:val="style85"/>
          <w:rFonts w:ascii="Simplified Arabic" w:cs="Simplified Arabic" w:hAnsi="Simplified Arabic" w:hint="eastAsia"/>
          <w:b/>
          <w:bCs/>
          <w:noProof/>
          <w:rtl/>
          <w:lang w:bidi="ar-EG"/>
        </w:rPr>
        <w:t>الدراسة</w:t>
      </w:r>
      <w:r>
        <w:rPr>
          <w:rStyle w:val="style85"/>
          <w:rFonts w:ascii="Simplified Arabic" w:cs="Simplified Arabic" w:hAnsi="Simplified Arabic"/>
          <w:b/>
          <w:bCs/>
          <w:noProof/>
          <w:rtl/>
          <w:lang w:bidi="ar-EG"/>
        </w:rPr>
        <w:t>:</w:t>
      </w:r>
      <w:r>
        <w:rPr>
          <w:noProof/>
          <w:webHidden/>
        </w:rPr>
        <w:tab/>
      </w:r>
      <w:r>
        <w:rPr>
          <w:noProof/>
          <w:webHidden/>
        </w:rPr>
        <w:fldChar w:fldCharType="begin"/>
      </w:r>
      <w:r>
        <w:rPr>
          <w:noProof/>
          <w:webHidden/>
        </w:rPr>
        <w:instrText xml:space="preserve"> PAGEREF _Toc212337308 \h </w:instrText>
      </w:r>
      <w:r>
        <w:rPr>
          <w:noProof/>
          <w:webHidden/>
        </w:rPr>
        <w:fldChar w:fldCharType="separate"/>
      </w:r>
      <w:r>
        <w:rPr>
          <w:noProof/>
          <w:webHidden/>
          <w:rtl/>
        </w:rPr>
        <w:t>4</w:t>
      </w:r>
      <w:r>
        <w:rPr>
          <w:noProof/>
          <w:webHidden/>
        </w:rPr>
        <w:fldChar w:fldCharType="end"/>
      </w:r>
      <w:r>
        <w:rPr/>
        <w:fldChar w:fldCharType="end"/>
      </w:r>
    </w:p>
    <w:p>
      <w:pPr>
        <w:pStyle w:val="style19"/>
        <w:rPr>
          <w:rFonts w:ascii="Calibri" w:cs="Arial" w:eastAsia="宋体" w:hAnsi="Calibri"/>
          <w:noProof/>
        </w:rPr>
      </w:pPr>
      <w:r>
        <w:rPr/>
        <w:fldChar w:fldCharType="begin"/>
      </w:r>
      <w:r>
        <w:instrText xml:space="preserve"> HYPERLINK \l "_Toc212337309" </w:instrText>
      </w:r>
      <w:r>
        <w:rPr/>
        <w:fldChar w:fldCharType="separate"/>
      </w:r>
      <w:r>
        <w:rPr>
          <w:rStyle w:val="style85"/>
          <w:rFonts w:ascii="Simplified Arabic" w:cs="Simplified Arabic" w:hAnsi="Simplified Arabic" w:hint="eastAsia"/>
          <w:b/>
          <w:bCs/>
          <w:noProof/>
          <w:rtl/>
          <w:lang w:bidi="ar-EG"/>
        </w:rPr>
        <w:t>أهمية</w:t>
      </w:r>
      <w:r>
        <w:rPr>
          <w:rStyle w:val="style85"/>
          <w:rFonts w:ascii="Simplified Arabic" w:cs="Simplified Arabic" w:hAnsi="Simplified Arabic"/>
          <w:b/>
          <w:bCs/>
          <w:noProof/>
          <w:rtl/>
          <w:lang w:bidi="ar-EG"/>
        </w:rPr>
        <w:t xml:space="preserve"> </w:t>
      </w:r>
      <w:r>
        <w:rPr>
          <w:rStyle w:val="style85"/>
          <w:rFonts w:ascii="Simplified Arabic" w:cs="Simplified Arabic" w:hAnsi="Simplified Arabic" w:hint="eastAsia"/>
          <w:b/>
          <w:bCs/>
          <w:noProof/>
          <w:rtl/>
          <w:lang w:bidi="ar-EG"/>
        </w:rPr>
        <w:t>الدراسة</w:t>
      </w:r>
      <w:r>
        <w:rPr>
          <w:rStyle w:val="style85"/>
          <w:rFonts w:ascii="Simplified Arabic" w:cs="Simplified Arabic" w:hAnsi="Simplified Arabic"/>
          <w:b/>
          <w:bCs/>
          <w:noProof/>
          <w:rtl/>
          <w:lang w:bidi="ar-EG"/>
        </w:rPr>
        <w:t>:</w:t>
      </w:r>
      <w:r>
        <w:rPr>
          <w:noProof/>
          <w:webHidden/>
        </w:rPr>
        <w:tab/>
      </w:r>
      <w:r>
        <w:rPr>
          <w:noProof/>
          <w:webHidden/>
        </w:rPr>
        <w:fldChar w:fldCharType="begin"/>
      </w:r>
      <w:r>
        <w:rPr>
          <w:noProof/>
          <w:webHidden/>
        </w:rPr>
        <w:instrText xml:space="preserve"> PAGEREF _Toc212337309 \h </w:instrText>
      </w:r>
      <w:r>
        <w:rPr>
          <w:noProof/>
          <w:webHidden/>
        </w:rPr>
        <w:fldChar w:fldCharType="separate"/>
      </w:r>
      <w:r>
        <w:rPr>
          <w:noProof/>
          <w:webHidden/>
          <w:rtl/>
        </w:rPr>
        <w:t>5</w:t>
      </w:r>
      <w:r>
        <w:rPr>
          <w:noProof/>
          <w:webHidden/>
        </w:rPr>
        <w:fldChar w:fldCharType="end"/>
      </w:r>
      <w:r>
        <w:rPr/>
        <w:fldChar w:fldCharType="end"/>
      </w:r>
    </w:p>
    <w:p>
      <w:pPr>
        <w:pStyle w:val="style19"/>
        <w:rPr>
          <w:rFonts w:ascii="Calibri" w:cs="Arial" w:eastAsia="宋体" w:hAnsi="Calibri"/>
          <w:noProof/>
        </w:rPr>
      </w:pPr>
      <w:r>
        <w:rPr/>
        <w:fldChar w:fldCharType="begin"/>
      </w:r>
      <w:r>
        <w:instrText xml:space="preserve"> HYPERLINK \l "_Toc212337310" </w:instrText>
      </w:r>
      <w:r>
        <w:rPr/>
        <w:fldChar w:fldCharType="separate"/>
      </w:r>
      <w:r>
        <w:rPr>
          <w:rStyle w:val="style85"/>
          <w:rFonts w:ascii="Simplified Arabic" w:cs="Simplified Arabic" w:hAnsi="Simplified Arabic" w:hint="eastAsia"/>
          <w:b/>
          <w:bCs/>
          <w:noProof/>
          <w:rtl/>
          <w:lang w:bidi="ar-EG"/>
        </w:rPr>
        <w:t>أهداف</w:t>
      </w:r>
      <w:r>
        <w:rPr>
          <w:rStyle w:val="style85"/>
          <w:rFonts w:ascii="Simplified Arabic" w:cs="Simplified Arabic" w:hAnsi="Simplified Arabic"/>
          <w:b/>
          <w:bCs/>
          <w:noProof/>
          <w:rtl/>
          <w:lang w:bidi="ar-EG"/>
        </w:rPr>
        <w:t xml:space="preserve"> </w:t>
      </w:r>
      <w:r>
        <w:rPr>
          <w:rStyle w:val="style85"/>
          <w:rFonts w:ascii="Simplified Arabic" w:cs="Simplified Arabic" w:hAnsi="Simplified Arabic" w:hint="eastAsia"/>
          <w:b/>
          <w:bCs/>
          <w:noProof/>
          <w:rtl/>
          <w:lang w:bidi="ar-EG"/>
        </w:rPr>
        <w:t>الدراسة</w:t>
      </w:r>
      <w:r>
        <w:rPr>
          <w:rStyle w:val="style85"/>
          <w:rFonts w:ascii="Simplified Arabic" w:cs="Simplified Arabic" w:hAnsi="Simplified Arabic"/>
          <w:b/>
          <w:bCs/>
          <w:noProof/>
          <w:rtl/>
          <w:lang w:bidi="ar-EG"/>
        </w:rPr>
        <w:t>:</w:t>
      </w:r>
      <w:r>
        <w:rPr>
          <w:noProof/>
          <w:webHidden/>
        </w:rPr>
        <w:tab/>
      </w:r>
      <w:r>
        <w:rPr>
          <w:noProof/>
          <w:webHidden/>
        </w:rPr>
        <w:fldChar w:fldCharType="begin"/>
      </w:r>
      <w:r>
        <w:rPr>
          <w:noProof/>
          <w:webHidden/>
        </w:rPr>
        <w:instrText xml:space="preserve"> PAGEREF _Toc212337310 \h </w:instrText>
      </w:r>
      <w:r>
        <w:rPr>
          <w:noProof/>
          <w:webHidden/>
        </w:rPr>
        <w:fldChar w:fldCharType="separate"/>
      </w:r>
      <w:r>
        <w:rPr>
          <w:noProof/>
          <w:webHidden/>
          <w:rtl/>
        </w:rPr>
        <w:t>6</w:t>
      </w:r>
      <w:r>
        <w:rPr>
          <w:noProof/>
          <w:webHidden/>
        </w:rPr>
        <w:fldChar w:fldCharType="end"/>
      </w:r>
      <w:r>
        <w:rPr/>
        <w:fldChar w:fldCharType="end"/>
      </w:r>
    </w:p>
    <w:p>
      <w:pPr>
        <w:pStyle w:val="style19"/>
        <w:rPr>
          <w:rFonts w:ascii="Calibri" w:cs="Arial" w:eastAsia="宋体" w:hAnsi="Calibri"/>
          <w:noProof/>
        </w:rPr>
      </w:pPr>
      <w:r>
        <w:rPr/>
        <w:fldChar w:fldCharType="begin"/>
      </w:r>
      <w:r>
        <w:instrText xml:space="preserve"> HYPERLINK \l "_Toc212337311" </w:instrText>
      </w:r>
      <w:r>
        <w:rPr/>
        <w:fldChar w:fldCharType="separate"/>
      </w:r>
      <w:r>
        <w:rPr>
          <w:rStyle w:val="style85"/>
          <w:rFonts w:ascii="Simplified Arabic" w:cs="Simplified Arabic" w:hAnsi="Simplified Arabic" w:hint="eastAsia"/>
          <w:b/>
          <w:bCs/>
          <w:noProof/>
          <w:rtl/>
          <w:lang w:bidi="ar-EG"/>
        </w:rPr>
        <w:t>فرضيات</w:t>
      </w:r>
      <w:r>
        <w:rPr>
          <w:rStyle w:val="style85"/>
          <w:rFonts w:ascii="Simplified Arabic" w:cs="Simplified Arabic" w:hAnsi="Simplified Arabic"/>
          <w:b/>
          <w:bCs/>
          <w:noProof/>
          <w:rtl/>
          <w:lang w:bidi="ar-EG"/>
        </w:rPr>
        <w:t xml:space="preserve"> </w:t>
      </w:r>
      <w:r>
        <w:rPr>
          <w:rStyle w:val="style85"/>
          <w:rFonts w:ascii="Simplified Arabic" w:cs="Simplified Arabic" w:hAnsi="Simplified Arabic" w:hint="eastAsia"/>
          <w:b/>
          <w:bCs/>
          <w:noProof/>
          <w:rtl/>
          <w:lang w:bidi="ar-EG"/>
        </w:rPr>
        <w:t>الدراسة</w:t>
      </w:r>
      <w:r>
        <w:rPr>
          <w:rStyle w:val="style85"/>
          <w:rFonts w:ascii="Simplified Arabic" w:cs="Simplified Arabic" w:hAnsi="Simplified Arabic"/>
          <w:b/>
          <w:bCs/>
          <w:noProof/>
          <w:rtl/>
          <w:lang w:bidi="ar-EG"/>
        </w:rPr>
        <w:t>:</w:t>
      </w:r>
      <w:r>
        <w:rPr>
          <w:noProof/>
          <w:webHidden/>
        </w:rPr>
        <w:tab/>
      </w:r>
      <w:r>
        <w:rPr>
          <w:noProof/>
          <w:webHidden/>
        </w:rPr>
        <w:fldChar w:fldCharType="begin"/>
      </w:r>
      <w:r>
        <w:rPr>
          <w:noProof/>
          <w:webHidden/>
        </w:rPr>
        <w:instrText xml:space="preserve"> PAGEREF _Toc212337311 \h </w:instrText>
      </w:r>
      <w:r>
        <w:rPr>
          <w:noProof/>
          <w:webHidden/>
        </w:rPr>
        <w:fldChar w:fldCharType="separate"/>
      </w:r>
      <w:r>
        <w:rPr>
          <w:noProof/>
          <w:webHidden/>
          <w:rtl/>
        </w:rPr>
        <w:t>6</w:t>
      </w:r>
      <w:r>
        <w:rPr>
          <w:noProof/>
          <w:webHidden/>
        </w:rPr>
        <w:fldChar w:fldCharType="end"/>
      </w:r>
      <w:r>
        <w:rPr/>
        <w:fldChar w:fldCharType="end"/>
      </w:r>
    </w:p>
    <w:p>
      <w:pPr>
        <w:pStyle w:val="style19"/>
        <w:rPr>
          <w:rFonts w:ascii="Calibri" w:cs="Arial" w:eastAsia="宋体" w:hAnsi="Calibri"/>
          <w:noProof/>
        </w:rPr>
      </w:pPr>
      <w:r>
        <w:rPr/>
        <w:fldChar w:fldCharType="begin"/>
      </w:r>
      <w:r>
        <w:instrText xml:space="preserve"> HYPERLINK \l "_Toc212337312" </w:instrText>
      </w:r>
      <w:r>
        <w:rPr/>
        <w:fldChar w:fldCharType="separate"/>
      </w:r>
      <w:r>
        <w:rPr>
          <w:rStyle w:val="style85"/>
          <w:rFonts w:ascii="Simplified Arabic" w:cs="Simplified Arabic" w:hAnsi="Simplified Arabic" w:hint="eastAsia"/>
          <w:b/>
          <w:bCs/>
          <w:noProof/>
          <w:rtl/>
          <w:lang w:bidi="ar-EG"/>
        </w:rPr>
        <w:t>نموذج</w:t>
      </w:r>
      <w:r>
        <w:rPr>
          <w:rStyle w:val="style85"/>
          <w:rFonts w:ascii="Simplified Arabic" w:cs="Simplified Arabic" w:hAnsi="Simplified Arabic"/>
          <w:b/>
          <w:bCs/>
          <w:noProof/>
          <w:rtl/>
          <w:lang w:bidi="ar-EG"/>
        </w:rPr>
        <w:t xml:space="preserve"> </w:t>
      </w:r>
      <w:r>
        <w:rPr>
          <w:rStyle w:val="style85"/>
          <w:rFonts w:ascii="Simplified Arabic" w:cs="Simplified Arabic" w:hAnsi="Simplified Arabic" w:hint="eastAsia"/>
          <w:b/>
          <w:bCs/>
          <w:noProof/>
          <w:rtl/>
          <w:lang w:bidi="ar-EG"/>
        </w:rPr>
        <w:t>الدراسة</w:t>
      </w:r>
      <w:r>
        <w:rPr>
          <w:rStyle w:val="style85"/>
          <w:rFonts w:ascii="Simplified Arabic" w:cs="Simplified Arabic" w:hAnsi="Simplified Arabic"/>
          <w:b/>
          <w:bCs/>
          <w:noProof/>
          <w:rtl/>
          <w:lang w:bidi="ar-EG"/>
        </w:rPr>
        <w:t>:</w:t>
      </w:r>
      <w:r>
        <w:rPr>
          <w:noProof/>
          <w:webHidden/>
        </w:rPr>
        <w:tab/>
      </w:r>
      <w:r>
        <w:rPr>
          <w:noProof/>
          <w:webHidden/>
        </w:rPr>
        <w:fldChar w:fldCharType="begin"/>
      </w:r>
      <w:r>
        <w:rPr>
          <w:noProof/>
          <w:webHidden/>
        </w:rPr>
        <w:instrText xml:space="preserve"> PAGEREF _Toc212337312 \h </w:instrText>
      </w:r>
      <w:r>
        <w:rPr>
          <w:noProof/>
          <w:webHidden/>
        </w:rPr>
        <w:fldChar w:fldCharType="separate"/>
      </w:r>
      <w:r>
        <w:rPr>
          <w:noProof/>
          <w:webHidden/>
          <w:rtl/>
        </w:rPr>
        <w:t>7</w:t>
      </w:r>
      <w:r>
        <w:rPr>
          <w:noProof/>
          <w:webHidden/>
        </w:rPr>
        <w:fldChar w:fldCharType="end"/>
      </w:r>
      <w:r>
        <w:rPr/>
        <w:fldChar w:fldCharType="end"/>
      </w:r>
    </w:p>
    <w:p>
      <w:pPr>
        <w:pStyle w:val="style19"/>
        <w:rPr>
          <w:rFonts w:ascii="Calibri" w:cs="Arial" w:eastAsia="宋体" w:hAnsi="Calibri"/>
          <w:noProof/>
        </w:rPr>
      </w:pPr>
      <w:r>
        <w:rPr/>
        <w:fldChar w:fldCharType="begin"/>
      </w:r>
      <w:r>
        <w:instrText xml:space="preserve"> HYPERLINK \l "_Toc212337313" </w:instrText>
      </w:r>
      <w:r>
        <w:rPr/>
        <w:fldChar w:fldCharType="separate"/>
      </w:r>
      <w:r>
        <w:rPr>
          <w:rStyle w:val="style85"/>
          <w:rFonts w:ascii="Simplified Arabic" w:cs="Simplified Arabic" w:hAnsi="Simplified Arabic" w:hint="eastAsia"/>
          <w:b/>
          <w:bCs/>
          <w:noProof/>
          <w:rtl/>
          <w:lang w:bidi="ar-EG"/>
        </w:rPr>
        <w:t>الدراسات</w:t>
      </w:r>
      <w:r>
        <w:rPr>
          <w:rStyle w:val="style85"/>
          <w:rFonts w:ascii="Simplified Arabic" w:cs="Simplified Arabic" w:hAnsi="Simplified Arabic"/>
          <w:b/>
          <w:bCs/>
          <w:noProof/>
          <w:rtl/>
          <w:lang w:bidi="ar-EG"/>
        </w:rPr>
        <w:t xml:space="preserve"> </w:t>
      </w:r>
      <w:r>
        <w:rPr>
          <w:rStyle w:val="style85"/>
          <w:rFonts w:ascii="Simplified Arabic" w:cs="Simplified Arabic" w:hAnsi="Simplified Arabic" w:hint="eastAsia"/>
          <w:b/>
          <w:bCs/>
          <w:noProof/>
          <w:rtl/>
          <w:lang w:bidi="ar-EG"/>
        </w:rPr>
        <w:t>المرجعية</w:t>
      </w:r>
      <w:r>
        <w:rPr>
          <w:rStyle w:val="style85"/>
          <w:rFonts w:ascii="Simplified Arabic" w:cs="Simplified Arabic" w:hAnsi="Simplified Arabic"/>
          <w:b/>
          <w:bCs/>
          <w:noProof/>
          <w:rtl/>
          <w:lang w:bidi="ar-EG"/>
        </w:rPr>
        <w:t>:</w:t>
      </w:r>
      <w:r>
        <w:rPr>
          <w:noProof/>
          <w:webHidden/>
        </w:rPr>
        <w:tab/>
      </w:r>
      <w:r>
        <w:rPr>
          <w:noProof/>
          <w:webHidden/>
        </w:rPr>
        <w:fldChar w:fldCharType="begin"/>
      </w:r>
      <w:r>
        <w:rPr>
          <w:noProof/>
          <w:webHidden/>
        </w:rPr>
        <w:instrText xml:space="preserve"> PAGEREF _Toc212337313 \h </w:instrText>
      </w:r>
      <w:r>
        <w:rPr>
          <w:noProof/>
          <w:webHidden/>
        </w:rPr>
        <w:fldChar w:fldCharType="separate"/>
      </w:r>
      <w:r>
        <w:rPr>
          <w:noProof/>
          <w:webHidden/>
          <w:rtl/>
        </w:rPr>
        <w:t>9</w:t>
      </w:r>
      <w:r>
        <w:rPr>
          <w:noProof/>
          <w:webHidden/>
        </w:rPr>
        <w:fldChar w:fldCharType="end"/>
      </w:r>
      <w:r>
        <w:rPr/>
        <w:fldChar w:fldCharType="end"/>
      </w:r>
    </w:p>
    <w:p>
      <w:pPr>
        <w:pStyle w:val="style19"/>
        <w:rPr>
          <w:rFonts w:ascii="Calibri" w:cs="Arial" w:eastAsia="宋体" w:hAnsi="Calibri"/>
          <w:noProof/>
        </w:rPr>
      </w:pPr>
      <w:r>
        <w:rPr/>
        <w:fldChar w:fldCharType="begin"/>
      </w:r>
      <w:r>
        <w:instrText xml:space="preserve"> HYPERLINK \l "_Toc212337314" </w:instrText>
      </w:r>
      <w:r>
        <w:rPr/>
        <w:fldChar w:fldCharType="separate"/>
      </w:r>
      <w:r>
        <w:rPr>
          <w:rStyle w:val="style85"/>
          <w:rFonts w:ascii="Simplified Arabic" w:cs="Simplified Arabic" w:hAnsi="Simplified Arabic" w:hint="eastAsia"/>
          <w:b/>
          <w:bCs/>
          <w:noProof/>
          <w:rtl/>
          <w:lang w:bidi="ar-EG"/>
        </w:rPr>
        <w:t>التعليق</w:t>
      </w:r>
      <w:r>
        <w:rPr>
          <w:rStyle w:val="style85"/>
          <w:rFonts w:ascii="Simplified Arabic" w:cs="Simplified Arabic" w:hAnsi="Simplified Arabic"/>
          <w:b/>
          <w:bCs/>
          <w:noProof/>
          <w:rtl/>
          <w:lang w:bidi="ar-EG"/>
        </w:rPr>
        <w:t xml:space="preserve"> </w:t>
      </w:r>
      <w:r>
        <w:rPr>
          <w:rStyle w:val="style85"/>
          <w:rFonts w:ascii="Simplified Arabic" w:cs="Simplified Arabic" w:hAnsi="Simplified Arabic" w:hint="eastAsia"/>
          <w:b/>
          <w:bCs/>
          <w:noProof/>
          <w:rtl/>
          <w:lang w:bidi="ar-EG"/>
        </w:rPr>
        <w:t>على</w:t>
      </w:r>
      <w:r>
        <w:rPr>
          <w:rStyle w:val="style85"/>
          <w:rFonts w:ascii="Simplified Arabic" w:cs="Simplified Arabic" w:hAnsi="Simplified Arabic"/>
          <w:b/>
          <w:bCs/>
          <w:noProof/>
          <w:rtl/>
          <w:lang w:bidi="ar-EG"/>
        </w:rPr>
        <w:t xml:space="preserve"> </w:t>
      </w:r>
      <w:r>
        <w:rPr>
          <w:rStyle w:val="style85"/>
          <w:rFonts w:ascii="Simplified Arabic" w:cs="Simplified Arabic" w:hAnsi="Simplified Arabic" w:hint="eastAsia"/>
          <w:b/>
          <w:bCs/>
          <w:noProof/>
          <w:rtl/>
          <w:lang w:bidi="ar-EG"/>
        </w:rPr>
        <w:t>الدراسات</w:t>
      </w:r>
      <w:r>
        <w:rPr>
          <w:rStyle w:val="style85"/>
          <w:rFonts w:ascii="Simplified Arabic" w:cs="Simplified Arabic" w:hAnsi="Simplified Arabic"/>
          <w:b/>
          <w:bCs/>
          <w:noProof/>
          <w:rtl/>
          <w:lang w:bidi="ar-EG"/>
        </w:rPr>
        <w:t xml:space="preserve"> </w:t>
      </w:r>
      <w:r>
        <w:rPr>
          <w:rStyle w:val="style85"/>
          <w:rFonts w:ascii="Simplified Arabic" w:cs="Simplified Arabic" w:hAnsi="Simplified Arabic" w:hint="eastAsia"/>
          <w:b/>
          <w:bCs/>
          <w:noProof/>
          <w:rtl/>
          <w:lang w:bidi="ar-EG"/>
        </w:rPr>
        <w:t>السابقة</w:t>
      </w:r>
      <w:r>
        <w:rPr>
          <w:noProof/>
          <w:webHidden/>
        </w:rPr>
        <w:tab/>
      </w:r>
      <w:r>
        <w:rPr>
          <w:noProof/>
          <w:webHidden/>
        </w:rPr>
        <w:fldChar w:fldCharType="begin"/>
      </w:r>
      <w:r>
        <w:rPr>
          <w:noProof/>
          <w:webHidden/>
        </w:rPr>
        <w:instrText xml:space="preserve"> PAGEREF _Toc212337314 \h </w:instrText>
      </w:r>
      <w:r>
        <w:rPr>
          <w:noProof/>
          <w:webHidden/>
        </w:rPr>
        <w:fldChar w:fldCharType="separate"/>
      </w:r>
      <w:r>
        <w:rPr>
          <w:noProof/>
          <w:webHidden/>
          <w:rtl/>
        </w:rPr>
        <w:t>13</w:t>
      </w:r>
      <w:r>
        <w:rPr>
          <w:noProof/>
          <w:webHidden/>
        </w:rPr>
        <w:fldChar w:fldCharType="end"/>
      </w:r>
      <w:r>
        <w:rPr/>
        <w:fldChar w:fldCharType="end"/>
      </w:r>
    </w:p>
    <w:p>
      <w:pPr>
        <w:pStyle w:val="style19"/>
        <w:rPr>
          <w:rFonts w:ascii="Calibri" w:cs="Arial" w:eastAsia="宋体" w:hAnsi="Calibri"/>
          <w:noProof/>
        </w:rPr>
      </w:pPr>
      <w:r>
        <w:rPr/>
        <w:fldChar w:fldCharType="begin"/>
      </w:r>
      <w:r>
        <w:instrText xml:space="preserve"> HYPERLINK \l "_Toc212337315" </w:instrText>
      </w:r>
      <w:r>
        <w:rPr/>
        <w:fldChar w:fldCharType="separate"/>
      </w:r>
      <w:r>
        <w:rPr>
          <w:rStyle w:val="style85"/>
          <w:rFonts w:ascii="Simplified Arabic" w:cs="Simplified Arabic" w:hAnsi="Simplified Arabic" w:hint="eastAsia"/>
          <w:b/>
          <w:bCs/>
          <w:noProof/>
          <w:rtl/>
          <w:lang w:bidi="ar-EG"/>
        </w:rPr>
        <w:t>مصطلحات</w:t>
      </w:r>
      <w:r>
        <w:rPr>
          <w:rStyle w:val="style85"/>
          <w:rFonts w:ascii="Simplified Arabic" w:cs="Simplified Arabic" w:hAnsi="Simplified Arabic"/>
          <w:b/>
          <w:bCs/>
          <w:noProof/>
          <w:rtl/>
          <w:lang w:bidi="ar-EG"/>
        </w:rPr>
        <w:t xml:space="preserve"> </w:t>
      </w:r>
      <w:r>
        <w:rPr>
          <w:rStyle w:val="style85"/>
          <w:rFonts w:ascii="Simplified Arabic" w:cs="Simplified Arabic" w:hAnsi="Simplified Arabic" w:hint="eastAsia"/>
          <w:b/>
          <w:bCs/>
          <w:noProof/>
          <w:rtl/>
          <w:lang w:bidi="ar-EG"/>
        </w:rPr>
        <w:t>الدراسة</w:t>
      </w:r>
      <w:r>
        <w:rPr>
          <w:rStyle w:val="style85"/>
          <w:rFonts w:ascii="Simplified Arabic" w:cs="Simplified Arabic" w:hAnsi="Simplified Arabic"/>
          <w:b/>
          <w:bCs/>
          <w:noProof/>
          <w:rtl/>
          <w:lang w:bidi="ar-EG"/>
        </w:rPr>
        <w:t>:</w:t>
      </w:r>
      <w:r>
        <w:rPr>
          <w:noProof/>
          <w:webHidden/>
        </w:rPr>
        <w:tab/>
      </w:r>
      <w:r>
        <w:rPr>
          <w:noProof/>
          <w:webHidden/>
        </w:rPr>
        <w:fldChar w:fldCharType="begin"/>
      </w:r>
      <w:r>
        <w:rPr>
          <w:noProof/>
          <w:webHidden/>
        </w:rPr>
        <w:instrText xml:space="preserve"> PAGEREF _Toc212337315 \h </w:instrText>
      </w:r>
      <w:r>
        <w:rPr>
          <w:noProof/>
          <w:webHidden/>
        </w:rPr>
        <w:fldChar w:fldCharType="separate"/>
      </w:r>
      <w:r>
        <w:rPr>
          <w:noProof/>
          <w:webHidden/>
          <w:rtl/>
        </w:rPr>
        <w:t>14</w:t>
      </w:r>
      <w:r>
        <w:rPr>
          <w:noProof/>
          <w:webHidden/>
        </w:rPr>
        <w:fldChar w:fldCharType="end"/>
      </w:r>
      <w:r>
        <w:rPr/>
        <w:fldChar w:fldCharType="end"/>
      </w:r>
    </w:p>
    <w:p>
      <w:pPr>
        <w:pStyle w:val="style19"/>
        <w:rPr>
          <w:rFonts w:ascii="Calibri" w:cs="Arial" w:eastAsia="宋体" w:hAnsi="Calibri"/>
          <w:noProof/>
        </w:rPr>
      </w:pPr>
      <w:r>
        <w:rPr/>
        <w:fldChar w:fldCharType="begin"/>
      </w:r>
      <w:r>
        <w:instrText xml:space="preserve"> HYPERLINK \l "_Toc212337316" </w:instrText>
      </w:r>
      <w:r>
        <w:rPr/>
        <w:fldChar w:fldCharType="separate"/>
      </w:r>
      <w:r>
        <w:rPr>
          <w:rStyle w:val="style85"/>
          <w:rFonts w:ascii="Simplified Arabic" w:cs="Simplified Arabic" w:hAnsi="Simplified Arabic" w:hint="eastAsia"/>
          <w:b/>
          <w:bCs/>
          <w:noProof/>
          <w:rtl/>
          <w:lang w:bidi="ar-EG"/>
        </w:rPr>
        <w:t>الإجراءات</w:t>
      </w:r>
      <w:r>
        <w:rPr>
          <w:rStyle w:val="style85"/>
          <w:rFonts w:ascii="Simplified Arabic" w:cs="Simplified Arabic" w:hAnsi="Simplified Arabic"/>
          <w:b/>
          <w:bCs/>
          <w:noProof/>
          <w:rtl/>
          <w:lang w:bidi="ar-EG"/>
        </w:rPr>
        <w:t xml:space="preserve"> </w:t>
      </w:r>
      <w:r>
        <w:rPr>
          <w:rStyle w:val="style85"/>
          <w:rFonts w:ascii="Simplified Arabic" w:cs="Simplified Arabic" w:hAnsi="Simplified Arabic" w:hint="eastAsia"/>
          <w:b/>
          <w:bCs/>
          <w:noProof/>
          <w:rtl/>
          <w:lang w:bidi="ar-EG"/>
        </w:rPr>
        <w:t>المنهجية</w:t>
      </w:r>
      <w:r>
        <w:rPr>
          <w:rStyle w:val="style85"/>
          <w:rFonts w:ascii="Simplified Arabic" w:cs="Simplified Arabic" w:hAnsi="Simplified Arabic"/>
          <w:b/>
          <w:bCs/>
          <w:noProof/>
          <w:rtl/>
          <w:lang w:bidi="ar-EG"/>
        </w:rPr>
        <w:t xml:space="preserve"> </w:t>
      </w:r>
      <w:r>
        <w:rPr>
          <w:rStyle w:val="style85"/>
          <w:rFonts w:ascii="Simplified Arabic" w:cs="Simplified Arabic" w:hAnsi="Simplified Arabic" w:hint="eastAsia"/>
          <w:b/>
          <w:bCs/>
          <w:noProof/>
          <w:rtl/>
          <w:lang w:bidi="ar-EG"/>
        </w:rPr>
        <w:t>للدراسة</w:t>
      </w:r>
      <w:r>
        <w:rPr>
          <w:rStyle w:val="style85"/>
          <w:rFonts w:ascii="Simplified Arabic" w:cs="Simplified Arabic" w:hAnsi="Simplified Arabic"/>
          <w:b/>
          <w:bCs/>
          <w:noProof/>
          <w:rtl/>
          <w:lang w:bidi="ar-EG"/>
        </w:rPr>
        <w:t>:</w:t>
      </w:r>
      <w:r>
        <w:rPr>
          <w:noProof/>
          <w:webHidden/>
        </w:rPr>
        <w:tab/>
      </w:r>
      <w:r>
        <w:rPr>
          <w:noProof/>
          <w:webHidden/>
        </w:rPr>
        <w:fldChar w:fldCharType="begin"/>
      </w:r>
      <w:r>
        <w:rPr>
          <w:noProof/>
          <w:webHidden/>
        </w:rPr>
        <w:instrText xml:space="preserve"> PAGEREF _Toc212337316 \h </w:instrText>
      </w:r>
      <w:r>
        <w:rPr>
          <w:noProof/>
          <w:webHidden/>
        </w:rPr>
        <w:fldChar w:fldCharType="separate"/>
      </w:r>
      <w:r>
        <w:rPr>
          <w:noProof/>
          <w:webHidden/>
          <w:rtl/>
        </w:rPr>
        <w:t>15</w:t>
      </w:r>
      <w:r>
        <w:rPr>
          <w:noProof/>
          <w:webHidden/>
        </w:rPr>
        <w:fldChar w:fldCharType="end"/>
      </w:r>
      <w:r>
        <w:rPr/>
        <w:fldChar w:fldCharType="end"/>
      </w:r>
    </w:p>
    <w:p>
      <w:pPr>
        <w:pStyle w:val="style19"/>
        <w:rPr>
          <w:rFonts w:ascii="Calibri" w:cs="Arial" w:eastAsia="宋体" w:hAnsi="Calibri"/>
          <w:noProof/>
        </w:rPr>
      </w:pPr>
      <w:r>
        <w:rPr/>
        <w:fldChar w:fldCharType="begin"/>
      </w:r>
      <w:r>
        <w:instrText xml:space="preserve"> HYPERLINK \l "_Toc212337317" </w:instrText>
      </w:r>
      <w:r>
        <w:rPr/>
        <w:fldChar w:fldCharType="separate"/>
      </w:r>
      <w:r>
        <w:rPr>
          <w:rStyle w:val="style85"/>
          <w:rFonts w:ascii="Simplified Arabic" w:cs="Simplified Arabic" w:hAnsi="Simplified Arabic" w:hint="eastAsia"/>
          <w:b/>
          <w:bCs/>
          <w:noProof/>
          <w:rtl/>
          <w:lang w:bidi="ar-EG"/>
        </w:rPr>
        <w:t>حدود</w:t>
      </w:r>
      <w:r>
        <w:rPr>
          <w:rStyle w:val="style85"/>
          <w:rFonts w:ascii="Simplified Arabic" w:cs="Simplified Arabic" w:hAnsi="Simplified Arabic"/>
          <w:b/>
          <w:bCs/>
          <w:noProof/>
          <w:rtl/>
          <w:lang w:bidi="ar-EG"/>
        </w:rPr>
        <w:t xml:space="preserve"> </w:t>
      </w:r>
      <w:r>
        <w:rPr>
          <w:rStyle w:val="style85"/>
          <w:rFonts w:ascii="Simplified Arabic" w:cs="Simplified Arabic" w:hAnsi="Simplified Arabic" w:hint="eastAsia"/>
          <w:b/>
          <w:bCs/>
          <w:noProof/>
          <w:rtl/>
          <w:lang w:bidi="ar-EG"/>
        </w:rPr>
        <w:t>الدراسة</w:t>
      </w:r>
      <w:r>
        <w:rPr>
          <w:rStyle w:val="style85"/>
          <w:rFonts w:ascii="Simplified Arabic" w:cs="Simplified Arabic" w:hAnsi="Simplified Arabic"/>
          <w:b/>
          <w:bCs/>
          <w:noProof/>
          <w:rtl/>
          <w:lang w:bidi="ar-EG"/>
        </w:rPr>
        <w:t xml:space="preserve"> (</w:t>
      </w:r>
      <w:r>
        <w:rPr>
          <w:rStyle w:val="style85"/>
          <w:rFonts w:ascii="Simplified Arabic" w:cs="Simplified Arabic" w:hAnsi="Simplified Arabic" w:hint="eastAsia"/>
          <w:b/>
          <w:bCs/>
          <w:noProof/>
          <w:rtl/>
          <w:lang w:bidi="ar-EG"/>
        </w:rPr>
        <w:t>المكانية</w:t>
      </w:r>
      <w:r>
        <w:rPr>
          <w:rStyle w:val="style85"/>
          <w:rFonts w:ascii="Simplified Arabic" w:cs="Simplified Arabic" w:hAnsi="Simplified Arabic"/>
          <w:b/>
          <w:bCs/>
          <w:noProof/>
          <w:rtl/>
          <w:lang w:bidi="ar-EG"/>
        </w:rPr>
        <w:t xml:space="preserve"> – </w:t>
      </w:r>
      <w:r>
        <w:rPr>
          <w:rStyle w:val="style85"/>
          <w:rFonts w:ascii="Simplified Arabic" w:cs="Simplified Arabic" w:hAnsi="Simplified Arabic" w:hint="eastAsia"/>
          <w:b/>
          <w:bCs/>
          <w:noProof/>
          <w:rtl/>
          <w:lang w:bidi="ar-EG"/>
        </w:rPr>
        <w:t>الزمانية</w:t>
      </w:r>
      <w:r>
        <w:rPr>
          <w:rStyle w:val="style85"/>
          <w:rFonts w:ascii="Simplified Arabic" w:cs="Simplified Arabic" w:hAnsi="Simplified Arabic"/>
          <w:b/>
          <w:bCs/>
          <w:noProof/>
          <w:rtl/>
          <w:lang w:bidi="ar-EG"/>
        </w:rPr>
        <w:t xml:space="preserve"> – </w:t>
      </w:r>
      <w:r>
        <w:rPr>
          <w:rStyle w:val="style85"/>
          <w:rFonts w:ascii="Simplified Arabic" w:cs="Simplified Arabic" w:hAnsi="Simplified Arabic" w:hint="eastAsia"/>
          <w:b/>
          <w:bCs/>
          <w:noProof/>
          <w:rtl/>
          <w:lang w:bidi="ar-EG"/>
        </w:rPr>
        <w:t>البشرية</w:t>
      </w:r>
      <w:r>
        <w:rPr>
          <w:rStyle w:val="style85"/>
          <w:rFonts w:ascii="Simplified Arabic" w:cs="Simplified Arabic" w:hAnsi="Simplified Arabic"/>
          <w:b/>
          <w:bCs/>
          <w:noProof/>
          <w:rtl/>
          <w:lang w:bidi="ar-EG"/>
        </w:rPr>
        <w:t>):</w:t>
      </w:r>
      <w:r>
        <w:rPr>
          <w:noProof/>
          <w:webHidden/>
        </w:rPr>
        <w:tab/>
      </w:r>
      <w:r>
        <w:rPr>
          <w:noProof/>
          <w:webHidden/>
        </w:rPr>
        <w:fldChar w:fldCharType="begin"/>
      </w:r>
      <w:r>
        <w:rPr>
          <w:noProof/>
          <w:webHidden/>
        </w:rPr>
        <w:instrText xml:space="preserve"> PAGEREF _Toc212337317 \h </w:instrText>
      </w:r>
      <w:r>
        <w:rPr>
          <w:noProof/>
          <w:webHidden/>
        </w:rPr>
        <w:fldChar w:fldCharType="separate"/>
      </w:r>
      <w:r>
        <w:rPr>
          <w:noProof/>
          <w:webHidden/>
          <w:rtl/>
        </w:rPr>
        <w:t>17</w:t>
      </w:r>
      <w:r>
        <w:rPr>
          <w:noProof/>
          <w:webHidden/>
        </w:rPr>
        <w:fldChar w:fldCharType="end"/>
      </w:r>
      <w:r>
        <w:rPr/>
        <w:fldChar w:fldCharType="end"/>
      </w:r>
    </w:p>
    <w:p>
      <w:pPr>
        <w:pStyle w:val="style19"/>
        <w:rPr>
          <w:rFonts w:ascii="Calibri" w:cs="Arial" w:eastAsia="宋体" w:hAnsi="Calibri"/>
          <w:noProof/>
        </w:rPr>
      </w:pPr>
      <w:r>
        <w:rPr/>
        <w:fldChar w:fldCharType="begin"/>
      </w:r>
      <w:r>
        <w:instrText xml:space="preserve"> HYPERLINK \l "_Toc212337318" </w:instrText>
      </w:r>
      <w:r>
        <w:rPr/>
        <w:fldChar w:fldCharType="separate"/>
      </w:r>
      <w:r>
        <w:rPr>
          <w:rStyle w:val="style85"/>
          <w:rFonts w:ascii="Simplified Arabic" w:cs="Simplified Arabic" w:hAnsi="Simplified Arabic" w:hint="eastAsia"/>
          <w:b/>
          <w:bCs/>
          <w:noProof/>
          <w:rtl/>
          <w:lang w:bidi="ar-EG"/>
        </w:rPr>
        <w:t>وسائل</w:t>
      </w:r>
      <w:r>
        <w:rPr>
          <w:rStyle w:val="style85"/>
          <w:rFonts w:ascii="Simplified Arabic" w:cs="Simplified Arabic" w:hAnsi="Simplified Arabic"/>
          <w:b/>
          <w:bCs/>
          <w:noProof/>
          <w:rtl/>
          <w:lang w:bidi="ar-EG"/>
        </w:rPr>
        <w:t xml:space="preserve"> </w:t>
      </w:r>
      <w:r>
        <w:rPr>
          <w:rStyle w:val="style85"/>
          <w:rFonts w:ascii="Simplified Arabic" w:cs="Simplified Arabic" w:hAnsi="Simplified Arabic" w:hint="eastAsia"/>
          <w:b/>
          <w:bCs/>
          <w:noProof/>
          <w:rtl/>
          <w:lang w:bidi="ar-EG"/>
        </w:rPr>
        <w:t>جمع</w:t>
      </w:r>
      <w:r>
        <w:rPr>
          <w:rStyle w:val="style85"/>
          <w:rFonts w:ascii="Simplified Arabic" w:cs="Simplified Arabic" w:hAnsi="Simplified Arabic"/>
          <w:b/>
          <w:bCs/>
          <w:noProof/>
          <w:rtl/>
          <w:lang w:bidi="ar-EG"/>
        </w:rPr>
        <w:t xml:space="preserve"> </w:t>
      </w:r>
      <w:r>
        <w:rPr>
          <w:rStyle w:val="style85"/>
          <w:rFonts w:ascii="Simplified Arabic" w:cs="Simplified Arabic" w:hAnsi="Simplified Arabic" w:hint="eastAsia"/>
          <w:b/>
          <w:bCs/>
          <w:noProof/>
          <w:rtl/>
          <w:lang w:bidi="ar-EG"/>
        </w:rPr>
        <w:t>بيانات</w:t>
      </w:r>
      <w:r>
        <w:rPr>
          <w:rStyle w:val="style85"/>
          <w:rFonts w:ascii="Simplified Arabic" w:cs="Simplified Arabic" w:hAnsi="Simplified Arabic"/>
          <w:b/>
          <w:bCs/>
          <w:noProof/>
          <w:rtl/>
          <w:lang w:bidi="ar-EG"/>
        </w:rPr>
        <w:t xml:space="preserve"> </w:t>
      </w:r>
      <w:r>
        <w:rPr>
          <w:rStyle w:val="style85"/>
          <w:rFonts w:ascii="Simplified Arabic" w:cs="Simplified Arabic" w:hAnsi="Simplified Arabic" w:hint="eastAsia"/>
          <w:b/>
          <w:bCs/>
          <w:noProof/>
          <w:rtl/>
          <w:lang w:bidi="ar-EG"/>
        </w:rPr>
        <w:t>الدراسة</w:t>
      </w:r>
      <w:r>
        <w:rPr>
          <w:rStyle w:val="style85"/>
          <w:rFonts w:ascii="Simplified Arabic" w:cs="Simplified Arabic" w:hAnsi="Simplified Arabic"/>
          <w:b/>
          <w:bCs/>
          <w:noProof/>
          <w:rtl/>
          <w:lang w:bidi="ar-EG"/>
        </w:rPr>
        <w:t>:</w:t>
      </w:r>
      <w:r>
        <w:rPr>
          <w:noProof/>
          <w:webHidden/>
        </w:rPr>
        <w:tab/>
      </w:r>
      <w:r>
        <w:rPr>
          <w:noProof/>
          <w:webHidden/>
        </w:rPr>
        <w:fldChar w:fldCharType="begin"/>
      </w:r>
      <w:r>
        <w:rPr>
          <w:noProof/>
          <w:webHidden/>
        </w:rPr>
        <w:instrText xml:space="preserve"> PAGEREF _Toc212337318 \h </w:instrText>
      </w:r>
      <w:r>
        <w:rPr>
          <w:noProof/>
          <w:webHidden/>
        </w:rPr>
        <w:fldChar w:fldCharType="separate"/>
      </w:r>
      <w:r>
        <w:rPr>
          <w:noProof/>
          <w:webHidden/>
          <w:rtl/>
        </w:rPr>
        <w:t>18</w:t>
      </w:r>
      <w:r>
        <w:rPr>
          <w:noProof/>
          <w:webHidden/>
        </w:rPr>
        <w:fldChar w:fldCharType="end"/>
      </w:r>
      <w:r>
        <w:rPr/>
        <w:fldChar w:fldCharType="end"/>
      </w:r>
    </w:p>
    <w:p>
      <w:pPr>
        <w:pStyle w:val="style19"/>
        <w:rPr>
          <w:rFonts w:ascii="Calibri" w:cs="Arial" w:eastAsia="宋体" w:hAnsi="Calibri"/>
          <w:noProof/>
        </w:rPr>
      </w:pPr>
      <w:r>
        <w:rPr/>
        <w:fldChar w:fldCharType="begin"/>
      </w:r>
      <w:r>
        <w:instrText xml:space="preserve"> HYPERLINK \l "_Toc212337319" </w:instrText>
      </w:r>
      <w:r>
        <w:rPr/>
        <w:fldChar w:fldCharType="separate"/>
      </w:r>
      <w:r>
        <w:rPr>
          <w:rStyle w:val="style85"/>
          <w:rFonts w:ascii="Simplified Arabic" w:cs="Simplified Arabic" w:hAnsi="Simplified Arabic" w:hint="eastAsia"/>
          <w:b/>
          <w:bCs/>
          <w:noProof/>
          <w:rtl/>
          <w:lang w:bidi="ar-EG"/>
        </w:rPr>
        <w:t>خطوات</w:t>
      </w:r>
      <w:r>
        <w:rPr>
          <w:rStyle w:val="style85"/>
          <w:rFonts w:ascii="Simplified Arabic" w:cs="Simplified Arabic" w:hAnsi="Simplified Arabic"/>
          <w:b/>
          <w:bCs/>
          <w:noProof/>
          <w:rtl/>
          <w:lang w:bidi="ar-EG"/>
        </w:rPr>
        <w:t xml:space="preserve"> </w:t>
      </w:r>
      <w:r>
        <w:rPr>
          <w:rStyle w:val="style85"/>
          <w:rFonts w:ascii="Simplified Arabic" w:cs="Simplified Arabic" w:hAnsi="Simplified Arabic" w:hint="eastAsia"/>
          <w:b/>
          <w:bCs/>
          <w:noProof/>
          <w:rtl/>
          <w:lang w:bidi="ar-EG"/>
        </w:rPr>
        <w:t>تنفيذ</w:t>
      </w:r>
      <w:r>
        <w:rPr>
          <w:rStyle w:val="style85"/>
          <w:rFonts w:ascii="Simplified Arabic" w:cs="Simplified Arabic" w:hAnsi="Simplified Arabic"/>
          <w:b/>
          <w:bCs/>
          <w:noProof/>
          <w:rtl/>
          <w:lang w:bidi="ar-EG"/>
        </w:rPr>
        <w:t xml:space="preserve"> </w:t>
      </w:r>
      <w:r>
        <w:rPr>
          <w:rStyle w:val="style85"/>
          <w:rFonts w:ascii="Simplified Arabic" w:cs="Simplified Arabic" w:hAnsi="Simplified Arabic" w:hint="eastAsia"/>
          <w:b/>
          <w:bCs/>
          <w:noProof/>
          <w:rtl/>
          <w:lang w:bidi="ar-EG"/>
        </w:rPr>
        <w:t>خطة</w:t>
      </w:r>
      <w:r>
        <w:rPr>
          <w:rStyle w:val="style85"/>
          <w:rFonts w:ascii="Simplified Arabic" w:cs="Simplified Arabic" w:hAnsi="Simplified Arabic"/>
          <w:b/>
          <w:bCs/>
          <w:noProof/>
          <w:rtl/>
          <w:lang w:bidi="ar-EG"/>
        </w:rPr>
        <w:t xml:space="preserve"> </w:t>
      </w:r>
      <w:r>
        <w:rPr>
          <w:rStyle w:val="style85"/>
          <w:rFonts w:ascii="Simplified Arabic" w:cs="Simplified Arabic" w:hAnsi="Simplified Arabic" w:hint="eastAsia"/>
          <w:b/>
          <w:bCs/>
          <w:noProof/>
          <w:rtl/>
          <w:lang w:bidi="ar-EG"/>
        </w:rPr>
        <w:t>الدراسة</w:t>
      </w:r>
      <w:r>
        <w:rPr>
          <w:rStyle w:val="style85"/>
          <w:rFonts w:ascii="Simplified Arabic" w:cs="Simplified Arabic" w:hAnsi="Simplified Arabic"/>
          <w:b/>
          <w:bCs/>
          <w:noProof/>
          <w:rtl/>
          <w:lang w:bidi="ar-EG"/>
        </w:rPr>
        <w:t>:</w:t>
      </w:r>
      <w:r>
        <w:rPr>
          <w:noProof/>
          <w:webHidden/>
        </w:rPr>
        <w:tab/>
      </w:r>
      <w:r>
        <w:rPr>
          <w:noProof/>
          <w:webHidden/>
        </w:rPr>
        <w:fldChar w:fldCharType="begin"/>
      </w:r>
      <w:r>
        <w:rPr>
          <w:noProof/>
          <w:webHidden/>
        </w:rPr>
        <w:instrText xml:space="preserve"> PAGEREF _Toc212337319 \h </w:instrText>
      </w:r>
      <w:r>
        <w:rPr>
          <w:noProof/>
          <w:webHidden/>
        </w:rPr>
        <w:fldChar w:fldCharType="separate"/>
      </w:r>
      <w:r>
        <w:rPr>
          <w:noProof/>
          <w:webHidden/>
          <w:rtl/>
        </w:rPr>
        <w:t>19</w:t>
      </w:r>
      <w:r>
        <w:rPr>
          <w:noProof/>
          <w:webHidden/>
        </w:rPr>
        <w:fldChar w:fldCharType="end"/>
      </w:r>
      <w:r>
        <w:rPr/>
        <w:fldChar w:fldCharType="end"/>
      </w:r>
    </w:p>
    <w:p>
      <w:pPr>
        <w:pStyle w:val="style19"/>
        <w:rPr>
          <w:rFonts w:ascii="Calibri" w:cs="Arial" w:eastAsia="宋体" w:hAnsi="Calibri"/>
          <w:noProof/>
        </w:rPr>
      </w:pPr>
      <w:r>
        <w:rPr/>
        <w:fldChar w:fldCharType="begin"/>
      </w:r>
      <w:r>
        <w:instrText xml:space="preserve"> HYPERLINK \l "_Toc212337320" </w:instrText>
      </w:r>
      <w:r>
        <w:rPr/>
        <w:fldChar w:fldCharType="separate"/>
      </w:r>
      <w:r>
        <w:rPr>
          <w:rStyle w:val="style85"/>
          <w:rFonts w:ascii="Simplified Arabic" w:cs="Simplified Arabic" w:hAnsi="Simplified Arabic" w:hint="eastAsia"/>
          <w:b/>
          <w:bCs/>
          <w:noProof/>
          <w:rtl/>
          <w:lang w:bidi="ar-EG"/>
        </w:rPr>
        <w:t>المراجع</w:t>
      </w:r>
      <w:r>
        <w:rPr>
          <w:rStyle w:val="style85"/>
          <w:rFonts w:ascii="Simplified Arabic" w:cs="Simplified Arabic" w:hAnsi="Simplified Arabic"/>
          <w:b/>
          <w:bCs/>
          <w:noProof/>
          <w:rtl/>
          <w:lang w:bidi="ar-EG"/>
        </w:rPr>
        <w:t>:</w:t>
      </w:r>
      <w:r>
        <w:rPr>
          <w:noProof/>
          <w:webHidden/>
        </w:rPr>
        <w:tab/>
      </w:r>
      <w:r>
        <w:rPr>
          <w:noProof/>
          <w:webHidden/>
        </w:rPr>
        <w:fldChar w:fldCharType="begin"/>
      </w:r>
      <w:r>
        <w:rPr>
          <w:noProof/>
          <w:webHidden/>
        </w:rPr>
        <w:instrText xml:space="preserve"> PAGEREF _Toc212337320 \h </w:instrText>
      </w:r>
      <w:r>
        <w:rPr>
          <w:noProof/>
          <w:webHidden/>
        </w:rPr>
        <w:fldChar w:fldCharType="separate"/>
      </w:r>
      <w:r>
        <w:rPr>
          <w:noProof/>
          <w:webHidden/>
          <w:rtl/>
        </w:rPr>
        <w:t>21</w:t>
      </w:r>
      <w:r>
        <w:rPr>
          <w:noProof/>
          <w:webHidden/>
        </w:rPr>
        <w:fldChar w:fldCharType="end"/>
      </w:r>
      <w:r>
        <w:rPr/>
        <w:fldChar w:fldCharType="end"/>
      </w:r>
    </w:p>
    <w:p>
      <w:pPr>
        <w:pStyle w:val="style0"/>
        <w:bidi/>
        <w:rPr>
          <w:b/>
          <w:bCs/>
          <w:rtl/>
        </w:rPr>
      </w:pPr>
      <w:r>
        <w:rPr>
          <w:b/>
          <w:bCs/>
        </w:rPr>
        <w:fldChar w:fldCharType="end"/>
      </w:r>
    </w:p>
    <w:p>
      <w:pPr>
        <w:pStyle w:val="style0"/>
        <w:bidi/>
        <w:rPr>
          <w:b/>
          <w:bCs/>
          <w:rtl/>
        </w:rPr>
      </w:pPr>
    </w:p>
    <w:p>
      <w:pPr>
        <w:pStyle w:val="style0"/>
        <w:bidi/>
        <w:rPr>
          <w:b/>
          <w:bCs/>
          <w:rtl/>
        </w:rPr>
      </w:pPr>
    </w:p>
    <w:p>
      <w:pPr>
        <w:pStyle w:val="style0"/>
        <w:bidi/>
        <w:rPr>
          <w:b/>
          <w:bCs/>
          <w:rtl/>
        </w:rPr>
      </w:pPr>
    </w:p>
    <w:p>
      <w:pPr>
        <w:pStyle w:val="style0"/>
        <w:bidi/>
        <w:rPr>
          <w:b/>
          <w:bCs/>
          <w:rtl/>
        </w:rPr>
      </w:pPr>
    </w:p>
    <w:p>
      <w:pPr>
        <w:pStyle w:val="style0"/>
        <w:bidi/>
        <w:rPr>
          <w:rtl/>
        </w:rPr>
      </w:pPr>
    </w:p>
    <w:bookmarkStart w:id="0" w:name="_Toc212337306"/>
    <w:p>
      <w:pPr>
        <w:pStyle w:val="style1"/>
        <w:bidi/>
        <w:spacing w:lineRule="auto" w:line="360"/>
        <w:jc w:val="both"/>
        <w:rPr>
          <w:rFonts w:ascii="Simplified Arabic" w:cs="Simplified Arabic" w:hAnsi="Simplified Arabic"/>
          <w:b/>
          <w:bCs/>
          <w:color w:val="auto"/>
          <w:sz w:val="28"/>
          <w:szCs w:val="28"/>
          <w:rtl/>
          <w:lang w:bidi="ar-EG"/>
        </w:rPr>
      </w:pPr>
      <w:r>
        <w:rPr>
          <w:rFonts w:ascii="Simplified Arabic" w:cs="Simplified Arabic" w:hAnsi="Simplified Arabic"/>
          <w:b/>
          <w:bCs/>
          <w:color w:val="auto"/>
          <w:sz w:val="28"/>
          <w:szCs w:val="28"/>
          <w:rtl/>
          <w:lang w:bidi="ar-EG"/>
        </w:rPr>
        <w:t>مقدمة الدراسة:</w:t>
      </w:r>
      <w:bookmarkEnd w:id="0"/>
    </w:p>
    <w:p>
      <w:pPr>
        <w:pStyle w:val="style0"/>
        <w:bidi/>
        <w:spacing w:lineRule="auto" w:line="360"/>
        <w:ind w:firstLine="571"/>
        <w:jc w:val="both"/>
        <w:rPr>
          <w:rFonts w:ascii="Simplified Arabic" w:cs="Simplified Arabic" w:hAnsi="Simplified Arabic"/>
        </w:rPr>
      </w:pPr>
      <w:r>
        <w:rPr>
          <w:rFonts w:ascii="Simplified Arabic" w:cs="Simplified Arabic" w:hAnsi="Simplified Arabic"/>
          <w:rtl/>
        </w:rPr>
        <w:t>تشهد المؤسسات الصناعية في المملكة العربية السعودية في الوقت الراهن تحولات استراتيجية عميقة نتيجة للتغيرات الاقتصادية والتكنولوجية والاجتماعية التي يشهدها العالم، فضلاً عن الطموحات الوطنية الطموحة المتمثلة في رؤية المملكة 2030. وقد أصبح التميز المؤسسي، باعتباره قدرة المؤسسة على تحقيق الأداء المتميز والمستدام في مختلف مجالاتها، هدفًا استراتيجيًا رئيسًا لكل منظمة تسعى إلى البقاء والنمو في بيئة تنافسية شديدة التعقيد. ويرتبط تحقيق هذا التميز بعدد من العوامل التنظيمية والإدارية، يأتي على رأسها أسلوب القيادة المتبع داخل المؤسسة، حيث تلعب القيادة دورًا محوريًا في توجيه الموارد البشرية وتحفيزها وتنظيم عمليات المؤسسة لتحقيق أهدافها الاستراتيجية</w:t>
      </w:r>
      <w:r>
        <w:rPr>
          <w:rFonts w:ascii="Simplified Arabic" w:cs="Simplified Arabic" w:hAnsi="Simplified Arabic" w:hint="cs"/>
          <w:rtl/>
        </w:rPr>
        <w:t xml:space="preserve"> </w:t>
      </w:r>
      <w:r>
        <w:rPr>
          <w:rFonts w:ascii="Simplified Arabic" w:cs="Simplified Arabic" w:hAnsi="Simplified Arabic"/>
          <w:rtl/>
        </w:rPr>
        <w:fldChar w:fldCharType="begin"/>
      </w:r>
      <w:r>
        <w:rPr>
          <w:rFonts w:ascii="Simplified Arabic" w:cs="Simplified Arabic" w:hAnsi="Simplified Arabic"/>
          <w:rtl/>
          <w:lang w:bidi="ar-EG"/>
        </w:rPr>
        <w:instrText xml:space="preserve"> </w:instrText>
      </w:r>
      <w:r>
        <w:rPr>
          <w:rFonts w:ascii="Simplified Arabic" w:cs="Simplified Arabic" w:hAnsi="Simplified Arabic" w:hint="cs"/>
          <w:lang w:bidi="ar-EG"/>
        </w:rPr>
        <w:instrText>CITATION</w:instrText>
      </w:r>
      <w:r>
        <w:rPr>
          <w:rFonts w:ascii="Simplified Arabic" w:cs="Simplified Arabic" w:hAnsi="Simplified Arabic" w:hint="cs"/>
          <w:rtl/>
          <w:lang w:bidi="ar-EG"/>
        </w:rPr>
        <w:instrText xml:space="preserve"> </w:instrText>
      </w:r>
      <w:r>
        <w:rPr>
          <w:rFonts w:ascii="Simplified Arabic" w:cs="Simplified Arabic" w:hAnsi="Simplified Arabic" w:hint="cs"/>
          <w:lang w:bidi="ar-EG"/>
        </w:rPr>
        <w:instrText>Als254 \l 3073</w:instrText>
      </w:r>
      <w:r>
        <w:rPr>
          <w:rFonts w:ascii="Simplified Arabic" w:cs="Simplified Arabic" w:hAnsi="Simplified Arabic"/>
          <w:rtl/>
          <w:lang w:bidi="ar-EG"/>
        </w:rPr>
        <w:instrText xml:space="preserve"> </w:instrText>
      </w:r>
      <w:r>
        <w:rPr>
          <w:rFonts w:ascii="Simplified Arabic" w:cs="Simplified Arabic" w:hAnsi="Simplified Arabic"/>
          <w:rtl/>
        </w:rPr>
        <w:fldChar w:fldCharType="separate"/>
      </w:r>
      <w:r>
        <w:rPr>
          <w:rFonts w:ascii="Simplified Arabic" w:cs="Simplified Arabic" w:hAnsi="Simplified Arabic" w:hint="cs"/>
          <w:noProof/>
          <w:rtl/>
          <w:lang w:bidi="ar-EG"/>
        </w:rPr>
        <w:t>(</w:t>
      </w:r>
      <w:r>
        <w:rPr>
          <w:rFonts w:ascii="Simplified Arabic" w:cs="Simplified Arabic" w:hAnsi="Simplified Arabic" w:hint="cs"/>
          <w:noProof/>
          <w:lang w:bidi="ar-EG"/>
        </w:rPr>
        <w:t>Alshami</w:t>
      </w:r>
      <w:r>
        <w:rPr>
          <w:rFonts w:ascii="Simplified Arabic" w:cs="Simplified Arabic" w:hAnsi="Simplified Arabic" w:hint="cs"/>
          <w:noProof/>
          <w:rtl/>
          <w:lang w:bidi="ar-EG"/>
        </w:rPr>
        <w:t>، 2025)</w:t>
      </w:r>
      <w:r>
        <w:rPr>
          <w:rFonts w:ascii="Simplified Arabic" w:cs="Simplified Arabic" w:hAnsi="Simplified Arabic"/>
          <w:rtl/>
        </w:rPr>
        <w:fldChar w:fldCharType="end"/>
      </w:r>
      <w:r>
        <w:rPr>
          <w:rFonts w:ascii="Simplified Arabic" w:cs="Simplified Arabic" w:hAnsi="Simplified Arabic"/>
        </w:rPr>
        <w:t>.</w:t>
      </w:r>
    </w:p>
    <w:p>
      <w:pPr>
        <w:pStyle w:val="style0"/>
        <w:bidi/>
        <w:spacing w:lineRule="auto" w:line="360"/>
        <w:ind w:firstLine="571"/>
        <w:jc w:val="both"/>
        <w:rPr>
          <w:rFonts w:ascii="Simplified Arabic" w:cs="Simplified Arabic" w:hAnsi="Simplified Arabic"/>
        </w:rPr>
      </w:pPr>
      <w:r>
        <w:rPr>
          <w:rFonts w:ascii="Simplified Arabic" w:cs="Simplified Arabic" w:hAnsi="Simplified Arabic"/>
          <w:rtl/>
        </w:rPr>
        <w:t>وعلى الرغم من الاهتمام المتزايد بدور القيادة التحويلية في السياق التنظيمي العالمي، إلا أن الدراسات المتعلقة بتطبيقات هذا النمط القيادي في القطاع الصناعي السعودي لا تزال محدودة نسبياً. فالشركات الصناعية في المملكة تواجه تحديات متعددة تتعلق بالتنافسية المحلية والدولية، وسرعة التغير التكنولوجي، ومتطلبات الابتكار المستمر، فضلاً عن الحاجة إلى تطوير رأس المال البشري. ومن هذا المنطلق، تبرز الحاجة إلى فهم كيفية تأثير القيادة التحويلية على تعزيز التميز المؤسسي في هذا القطاع الحيوي، بما يساهم في رفع الكفاءة التشغيلية وتحقيق النمو المستدام، وضمان تنافسية المؤسسات السعودية على المستويين الإقليمي والدولي</w:t>
      </w:r>
      <w:r>
        <w:rPr>
          <w:rFonts w:ascii="Simplified Arabic" w:cs="Simplified Arabic" w:hAnsi="Simplified Arabic" w:hint="cs"/>
          <w:rtl/>
        </w:rPr>
        <w:t xml:space="preserve"> </w:t>
      </w:r>
      <w:r>
        <w:rPr>
          <w:rFonts w:ascii="Simplified Arabic" w:cs="Simplified Arabic" w:hAnsi="Simplified Arabic"/>
          <w:rtl/>
        </w:rPr>
        <w:fldChar w:fldCharType="begin"/>
      </w:r>
      <w:r>
        <w:rPr>
          <w:rFonts w:ascii="Simplified Arabic" w:cs="Simplified Arabic" w:hAnsi="Simplified Arabic"/>
          <w:rtl/>
          <w:lang w:bidi="ar-EG"/>
        </w:rPr>
        <w:instrText xml:space="preserve"> </w:instrText>
      </w:r>
      <w:r>
        <w:rPr>
          <w:rFonts w:ascii="Simplified Arabic" w:cs="Simplified Arabic" w:hAnsi="Simplified Arabic" w:hint="cs"/>
          <w:lang w:bidi="ar-EG"/>
        </w:rPr>
        <w:instrText>CITATION</w:instrText>
      </w:r>
      <w:r>
        <w:rPr>
          <w:rFonts w:ascii="Simplified Arabic" w:cs="Simplified Arabic" w:hAnsi="Simplified Arabic" w:hint="cs"/>
          <w:rtl/>
          <w:lang w:bidi="ar-EG"/>
        </w:rPr>
        <w:instrText xml:space="preserve"> </w:instrText>
      </w:r>
      <w:r>
        <w:rPr>
          <w:rFonts w:ascii="Simplified Arabic" w:cs="Simplified Arabic" w:hAnsi="Simplified Arabic" w:hint="cs"/>
          <w:lang w:bidi="ar-EG"/>
        </w:rPr>
        <w:instrText>Sur241 \l 3073</w:instrText>
      </w:r>
      <w:r>
        <w:rPr>
          <w:rFonts w:ascii="Simplified Arabic" w:cs="Simplified Arabic" w:hAnsi="Simplified Arabic"/>
          <w:rtl/>
          <w:lang w:bidi="ar-EG"/>
        </w:rPr>
        <w:instrText xml:space="preserve"> </w:instrText>
      </w:r>
      <w:r>
        <w:rPr>
          <w:rFonts w:ascii="Simplified Arabic" w:cs="Simplified Arabic" w:hAnsi="Simplified Arabic"/>
          <w:rtl/>
        </w:rPr>
        <w:fldChar w:fldCharType="separate"/>
      </w:r>
      <w:r>
        <w:rPr>
          <w:rFonts w:ascii="Simplified Arabic" w:cs="Simplified Arabic" w:hAnsi="Simplified Arabic" w:hint="cs"/>
          <w:noProof/>
          <w:rtl/>
          <w:lang w:bidi="ar-EG"/>
        </w:rPr>
        <w:t>(</w:t>
      </w:r>
      <w:r>
        <w:rPr>
          <w:rFonts w:ascii="Simplified Arabic" w:cs="Simplified Arabic" w:hAnsi="Simplified Arabic" w:hint="cs"/>
          <w:noProof/>
          <w:lang w:bidi="ar-EG"/>
        </w:rPr>
        <w:t>Suryadi</w:t>
      </w:r>
      <w:r>
        <w:rPr>
          <w:rFonts w:ascii="Simplified Arabic" w:cs="Simplified Arabic" w:hAnsi="Simplified Arabic" w:hint="cs"/>
          <w:noProof/>
          <w:rtl/>
          <w:lang w:bidi="ar-EG"/>
        </w:rPr>
        <w:t>، 2024)</w:t>
      </w:r>
      <w:r>
        <w:rPr>
          <w:rFonts w:ascii="Simplified Arabic" w:cs="Simplified Arabic" w:hAnsi="Simplified Arabic"/>
          <w:rtl/>
        </w:rPr>
        <w:fldChar w:fldCharType="end"/>
      </w:r>
      <w:r>
        <w:rPr>
          <w:rFonts w:ascii="Simplified Arabic" w:cs="Simplified Arabic" w:hAnsi="Simplified Arabic"/>
        </w:rPr>
        <w:t>.</w:t>
      </w:r>
    </w:p>
    <w:p>
      <w:pPr>
        <w:pStyle w:val="style0"/>
        <w:bidi/>
        <w:spacing w:lineRule="auto" w:line="360"/>
        <w:ind w:firstLine="571"/>
        <w:jc w:val="both"/>
        <w:rPr>
          <w:rFonts w:ascii="Simplified Arabic" w:cs="Simplified Arabic" w:hAnsi="Simplified Arabic"/>
        </w:rPr>
      </w:pPr>
      <w:r>
        <w:rPr>
          <w:rFonts w:ascii="Simplified Arabic" w:cs="Simplified Arabic" w:hAnsi="Simplified Arabic"/>
          <w:rtl/>
        </w:rPr>
        <w:t>تهدف هذه الدراسة إلى تقديم تحليل معمق لدور القيادة التحويلية في تعزيز التميز المؤسسي داخل الشركات الصناعية في المملكة العربية السعودية، من خلال رصد وتقييم العلاقة بين ممارسات القيادة التحويلية وأبعاد التميز المؤسسي المختلفة. كما تسعى الدراسة إلى تقديم رؤى عملية ومقترحات تطبيقية يمكن أن تساهم في تعزيز كفاءة الإدارة العليا والقيادة التنفيذية في الشركات الصناعية، بما يعزز من قدرتها على تحقيق أهدافها الاستراتيجية وتحقيق الأداء المؤسسي المتميز</w:t>
      </w:r>
      <w:r>
        <w:rPr>
          <w:rFonts w:ascii="Simplified Arabic" w:cs="Simplified Arabic" w:hAnsi="Simplified Arabic"/>
        </w:rPr>
        <w:t>.</w:t>
      </w:r>
    </w:p>
    <w:p>
      <w:pPr>
        <w:pStyle w:val="style0"/>
        <w:bidi/>
        <w:spacing w:lineRule="auto" w:line="360"/>
        <w:ind w:firstLine="571"/>
        <w:jc w:val="both"/>
        <w:rPr>
          <w:rFonts w:ascii="Simplified Arabic" w:cs="Simplified Arabic" w:hAnsi="Simplified Arabic"/>
          <w:rtl/>
        </w:rPr>
      </w:pPr>
    </w:p>
    <w:bookmarkStart w:id="1" w:name="_Toc212337307"/>
    <w:p>
      <w:pPr>
        <w:pStyle w:val="style1"/>
        <w:bidi/>
        <w:spacing w:before="0" w:lineRule="auto" w:line="360"/>
        <w:jc w:val="both"/>
        <w:rPr>
          <w:rFonts w:ascii="Simplified Arabic" w:cs="Simplified Arabic" w:hAnsi="Simplified Arabic"/>
          <w:b/>
          <w:bCs/>
          <w:color w:val="auto"/>
          <w:sz w:val="28"/>
          <w:szCs w:val="28"/>
          <w:rtl/>
          <w:lang w:bidi="ar-EG"/>
        </w:rPr>
      </w:pPr>
      <w:r>
        <w:rPr>
          <w:rFonts w:ascii="Simplified Arabic" w:cs="Simplified Arabic" w:hAnsi="Simplified Arabic" w:hint="cs"/>
          <w:b/>
          <w:bCs/>
          <w:color w:val="auto"/>
          <w:sz w:val="28"/>
          <w:szCs w:val="28"/>
          <w:rtl/>
          <w:lang w:bidi="ar-EG"/>
        </w:rPr>
        <w:t>مشكلة</w:t>
      </w:r>
      <w:r>
        <w:rPr>
          <w:rFonts w:ascii="Simplified Arabic" w:cs="Simplified Arabic" w:hAnsi="Simplified Arabic"/>
          <w:b/>
          <w:bCs/>
          <w:color w:val="auto"/>
          <w:sz w:val="28"/>
          <w:szCs w:val="28"/>
          <w:rtl/>
          <w:lang w:bidi="ar-EG"/>
        </w:rPr>
        <w:t xml:space="preserve"> الدراسة:</w:t>
      </w:r>
      <w:bookmarkEnd w:id="1"/>
    </w:p>
    <w:p>
      <w:pPr>
        <w:pStyle w:val="style0"/>
        <w:bidi/>
        <w:spacing w:after="0" w:lineRule="auto" w:line="360"/>
        <w:ind w:firstLine="571"/>
        <w:jc w:val="both"/>
        <w:rPr>
          <w:rFonts w:ascii="Simplified Arabic" w:cs="Simplified Arabic" w:hAnsi="Simplified Arabic"/>
          <w:lang w:bidi="ar-EG"/>
        </w:rPr>
      </w:pPr>
      <w:r>
        <w:rPr>
          <w:rFonts w:ascii="Simplified Arabic" w:cs="Simplified Arabic" w:hAnsi="Simplified Arabic"/>
          <w:rtl/>
        </w:rPr>
        <w:t>على الرغم من الاعتراف الواسع بأهمية القيادة التحويلية في تعزيز التميز المؤسسي، إلا أن الواقع العملي في العديد من الشركات الصناعية بالمملكة العربية السعودية يشير إلى وجود فجوة واضحة بين النظرية والتطبيق. إذ تشير الملاحظات الأولية والدراسات الميدانية إلى أن الكثير من المؤسسات الصناعية لا تزال تعتمد على أساليب قيادة تقليدية روتينية، تركز على الرقابة والإشراف المباشر، دون التركيز الكافي على التحفيز، والابتكار، وتنمية قدرات الموظفين. هذه الفجوة بين ما تنص عليه الدراسات الأكاديمية حول دور القيادة التحويلية في تعزيز الأداء المؤسسي، وما يطبق فعليًا في بيئة العمل، تشكل جوهر المشكلة البحثية لهذه الدراسة</w:t>
      </w:r>
      <w:r>
        <w:rPr>
          <w:rFonts w:ascii="Simplified Arabic" w:cs="Simplified Arabic" w:hAnsi="Simplified Arabic"/>
          <w:lang w:bidi="ar-EG"/>
        </w:rPr>
        <w:t>.</w:t>
      </w:r>
    </w:p>
    <w:p>
      <w:pPr>
        <w:pStyle w:val="style0"/>
        <w:bidi/>
        <w:spacing w:after="0" w:lineRule="auto" w:line="360"/>
        <w:ind w:firstLine="571"/>
        <w:jc w:val="both"/>
        <w:rPr>
          <w:rFonts w:ascii="Simplified Arabic" w:cs="Simplified Arabic" w:hAnsi="Simplified Arabic"/>
          <w:lang w:bidi="ar-EG"/>
        </w:rPr>
      </w:pPr>
      <w:r>
        <w:rPr>
          <w:rFonts w:ascii="Simplified Arabic" w:cs="Simplified Arabic" w:hAnsi="Simplified Arabic"/>
          <w:rtl/>
        </w:rPr>
        <w:t>بناء على المشكلة السابقة، يمكن صياغة السؤال الرئيسي للدراسة كما يلي</w:t>
      </w:r>
      <w:r>
        <w:rPr>
          <w:rFonts w:ascii="Simplified Arabic" w:cs="Simplified Arabic" w:hAnsi="Simplified Arabic"/>
          <w:lang w:bidi="ar-EG"/>
        </w:rPr>
        <w:t>:</w:t>
      </w:r>
      <w:r>
        <w:rPr>
          <w:rFonts w:ascii="Simplified Arabic" w:cs="Simplified Arabic" w:hAnsi="Simplified Arabic" w:hint="cs"/>
          <w:rtl/>
          <w:lang w:bidi="ar-EG"/>
        </w:rPr>
        <w:t xml:space="preserve"> </w:t>
      </w:r>
      <w:r>
        <w:rPr>
          <w:rFonts w:ascii="Simplified Arabic" w:cs="Simplified Arabic" w:hAnsi="Simplified Arabic"/>
          <w:b/>
          <w:bCs/>
          <w:rtl/>
        </w:rPr>
        <w:t xml:space="preserve">ما </w:t>
      </w:r>
      <w:r>
        <w:rPr>
          <w:rFonts w:ascii="Simplified Arabic" w:cs="Simplified Arabic" w:hAnsi="Simplified Arabic" w:hint="cs"/>
          <w:b/>
          <w:bCs/>
          <w:rtl/>
        </w:rPr>
        <w:t xml:space="preserve">مدى أثر القيادة التحويلية على تعزيز </w:t>
      </w:r>
      <w:r>
        <w:rPr>
          <w:rFonts w:ascii="Simplified Arabic" w:cs="Simplified Arabic" w:hAnsi="Simplified Arabic"/>
          <w:b/>
          <w:bCs/>
          <w:rtl/>
        </w:rPr>
        <w:t xml:space="preserve">التميز المؤسسي </w:t>
      </w:r>
      <w:r>
        <w:rPr>
          <w:rFonts w:ascii="Simplified Arabic" w:cs="Simplified Arabic" w:hAnsi="Simplified Arabic" w:hint="cs"/>
          <w:b/>
          <w:bCs/>
          <w:rtl/>
        </w:rPr>
        <w:t>ب</w:t>
      </w:r>
      <w:r>
        <w:rPr>
          <w:rFonts w:ascii="Simplified Arabic" w:cs="Simplified Arabic" w:hAnsi="Simplified Arabic"/>
          <w:b/>
          <w:bCs/>
          <w:rtl/>
        </w:rPr>
        <w:t>الشركات الصناعية في المملكة العربية السعودية؟</w:t>
      </w:r>
    </w:p>
    <w:p>
      <w:pPr>
        <w:pStyle w:val="style0"/>
        <w:bidi/>
        <w:spacing w:after="0" w:lineRule="auto" w:line="360"/>
        <w:jc w:val="both"/>
        <w:rPr>
          <w:rFonts w:ascii="Simplified Arabic" w:cs="Simplified Arabic" w:hAnsi="Simplified Arabic"/>
          <w:rtl/>
          <w:lang w:bidi="ar-EG"/>
        </w:rPr>
      </w:pPr>
    </w:p>
    <w:bookmarkStart w:id="2" w:name="_Toc212337308"/>
    <w:p>
      <w:pPr>
        <w:pStyle w:val="style1"/>
        <w:bidi/>
        <w:spacing w:before="0" w:after="0" w:lineRule="auto" w:line="360"/>
        <w:jc w:val="both"/>
        <w:rPr>
          <w:rFonts w:ascii="Simplified Arabic" w:cs="Simplified Arabic" w:hAnsi="Simplified Arabic"/>
          <w:b/>
          <w:bCs/>
          <w:color w:val="auto"/>
          <w:sz w:val="28"/>
          <w:szCs w:val="28"/>
          <w:rtl/>
          <w:lang w:bidi="ar-EG"/>
        </w:rPr>
      </w:pPr>
      <w:r>
        <w:rPr>
          <w:rFonts w:ascii="Simplified Arabic" w:cs="Simplified Arabic" w:hAnsi="Simplified Arabic" w:hint="cs"/>
          <w:b/>
          <w:bCs/>
          <w:color w:val="auto"/>
          <w:sz w:val="28"/>
          <w:szCs w:val="28"/>
          <w:rtl/>
          <w:lang w:bidi="ar-EG"/>
        </w:rPr>
        <w:t>تساؤلات</w:t>
      </w:r>
      <w:r>
        <w:rPr>
          <w:rFonts w:ascii="Simplified Arabic" w:cs="Simplified Arabic" w:hAnsi="Simplified Arabic"/>
          <w:b/>
          <w:bCs/>
          <w:color w:val="auto"/>
          <w:sz w:val="28"/>
          <w:szCs w:val="28"/>
          <w:rtl/>
          <w:lang w:bidi="ar-EG"/>
        </w:rPr>
        <w:t xml:space="preserve"> الدراسة:</w:t>
      </w:r>
      <w:bookmarkEnd w:id="2"/>
    </w:p>
    <w:p>
      <w:pPr>
        <w:pStyle w:val="style0"/>
        <w:bidi/>
        <w:spacing w:after="0" w:lineRule="auto" w:line="360"/>
        <w:jc w:val="both"/>
        <w:rPr>
          <w:rFonts w:ascii="Simplified Arabic" w:cs="Simplified Arabic" w:hAnsi="Simplified Arabic"/>
          <w:b/>
          <w:bCs/>
        </w:rPr>
      </w:pPr>
      <w:r>
        <w:rPr>
          <w:rFonts w:ascii="Simplified Arabic" w:cs="Simplified Arabic" w:hAnsi="Simplified Arabic"/>
          <w:b/>
          <w:bCs/>
          <w:rtl/>
        </w:rPr>
        <w:t>السؤال الرئيس</w:t>
      </w:r>
      <w:r>
        <w:rPr>
          <w:rFonts w:ascii="Simplified Arabic" w:cs="Simplified Arabic" w:hAnsi="Simplified Arabic" w:hint="cs"/>
          <w:b/>
          <w:bCs/>
          <w:rtl/>
        </w:rPr>
        <w:t>ي للدراسة</w:t>
      </w:r>
    </w:p>
    <w:p>
      <w:pPr>
        <w:pStyle w:val="style179"/>
        <w:numPr>
          <w:ilvl w:val="0"/>
          <w:numId w:val="1"/>
        </w:numPr>
        <w:bidi/>
        <w:spacing w:after="0" w:lineRule="auto" w:line="360"/>
        <w:jc w:val="both"/>
        <w:rPr>
          <w:rFonts w:ascii="Simplified Arabic" w:cs="Simplified Arabic" w:hAnsi="Simplified Arabic"/>
          <w:rtl/>
        </w:rPr>
      </w:pPr>
      <w:r>
        <w:rPr>
          <w:rFonts w:ascii="Simplified Arabic" w:cs="Simplified Arabic" w:hAnsi="Simplified Arabic" w:hint="cs"/>
          <w:rtl/>
        </w:rPr>
        <w:t>ما</w:t>
      </w:r>
      <w:r>
        <w:rPr>
          <w:rFonts w:ascii="Simplified Arabic" w:cs="Simplified Arabic" w:hAnsi="Simplified Arabic"/>
          <w:rtl/>
        </w:rPr>
        <w:t xml:space="preserve"> </w:t>
      </w:r>
      <w:r>
        <w:rPr>
          <w:rFonts w:ascii="Simplified Arabic" w:cs="Simplified Arabic" w:hAnsi="Simplified Arabic" w:hint="cs"/>
          <w:rtl/>
        </w:rPr>
        <w:t>مدى</w:t>
      </w:r>
      <w:r>
        <w:rPr>
          <w:rFonts w:ascii="Simplified Arabic" w:cs="Simplified Arabic" w:hAnsi="Simplified Arabic"/>
          <w:rtl/>
        </w:rPr>
        <w:t xml:space="preserve"> </w:t>
      </w:r>
      <w:r>
        <w:rPr>
          <w:rFonts w:ascii="Simplified Arabic" w:cs="Simplified Arabic" w:hAnsi="Simplified Arabic" w:hint="cs"/>
          <w:rtl/>
        </w:rPr>
        <w:t>أثر</w:t>
      </w:r>
      <w:r>
        <w:rPr>
          <w:rFonts w:ascii="Simplified Arabic" w:cs="Simplified Arabic" w:hAnsi="Simplified Arabic"/>
          <w:rtl/>
        </w:rPr>
        <w:t xml:space="preserve"> </w:t>
      </w:r>
      <w:r>
        <w:rPr>
          <w:rFonts w:ascii="Simplified Arabic" w:cs="Simplified Arabic" w:hAnsi="Simplified Arabic" w:hint="cs"/>
          <w:rtl/>
        </w:rPr>
        <w:t>القيادة</w:t>
      </w:r>
      <w:r>
        <w:rPr>
          <w:rFonts w:ascii="Simplified Arabic" w:cs="Simplified Arabic" w:hAnsi="Simplified Arabic"/>
          <w:rtl/>
        </w:rPr>
        <w:t xml:space="preserve"> </w:t>
      </w:r>
      <w:r>
        <w:rPr>
          <w:rFonts w:ascii="Simplified Arabic" w:cs="Simplified Arabic" w:hAnsi="Simplified Arabic" w:hint="cs"/>
          <w:rtl/>
        </w:rPr>
        <w:t>التحويلية</w:t>
      </w:r>
      <w:r>
        <w:rPr>
          <w:rFonts w:ascii="Simplified Arabic" w:cs="Simplified Arabic" w:hAnsi="Simplified Arabic"/>
          <w:rtl/>
        </w:rPr>
        <w:t xml:space="preserve"> </w:t>
      </w:r>
      <w:r>
        <w:rPr>
          <w:rFonts w:ascii="Simplified Arabic" w:cs="Simplified Arabic" w:hAnsi="Simplified Arabic" w:hint="cs"/>
          <w:rtl/>
        </w:rPr>
        <w:t>على</w:t>
      </w:r>
      <w:r>
        <w:rPr>
          <w:rFonts w:ascii="Simplified Arabic" w:cs="Simplified Arabic" w:hAnsi="Simplified Arabic"/>
          <w:rtl/>
        </w:rPr>
        <w:t xml:space="preserve"> </w:t>
      </w:r>
      <w:r>
        <w:rPr>
          <w:rFonts w:ascii="Simplified Arabic" w:cs="Simplified Arabic" w:hAnsi="Simplified Arabic" w:hint="cs"/>
          <w:rtl/>
        </w:rPr>
        <w:t>تعزيز</w:t>
      </w:r>
      <w:r>
        <w:rPr>
          <w:rFonts w:ascii="Simplified Arabic" w:cs="Simplified Arabic" w:hAnsi="Simplified Arabic"/>
          <w:rtl/>
        </w:rPr>
        <w:t xml:space="preserve"> </w:t>
      </w:r>
      <w:r>
        <w:rPr>
          <w:rFonts w:ascii="Simplified Arabic" w:cs="Simplified Arabic" w:hAnsi="Simplified Arabic" w:hint="cs"/>
          <w:rtl/>
        </w:rPr>
        <w:t>التميز</w:t>
      </w:r>
      <w:r>
        <w:rPr>
          <w:rFonts w:ascii="Simplified Arabic" w:cs="Simplified Arabic" w:hAnsi="Simplified Arabic"/>
          <w:rtl/>
        </w:rPr>
        <w:t xml:space="preserve"> </w:t>
      </w:r>
      <w:r>
        <w:rPr>
          <w:rFonts w:ascii="Simplified Arabic" w:cs="Simplified Arabic" w:hAnsi="Simplified Arabic" w:hint="cs"/>
          <w:rtl/>
        </w:rPr>
        <w:t>المؤسسي</w:t>
      </w:r>
      <w:r>
        <w:rPr>
          <w:rFonts w:ascii="Simplified Arabic" w:cs="Simplified Arabic" w:hAnsi="Simplified Arabic"/>
          <w:rtl/>
        </w:rPr>
        <w:t xml:space="preserve"> </w:t>
      </w:r>
      <w:r>
        <w:rPr>
          <w:rFonts w:ascii="Simplified Arabic" w:cs="Simplified Arabic" w:hAnsi="Simplified Arabic" w:hint="cs"/>
          <w:rtl/>
        </w:rPr>
        <w:t>بالشركات</w:t>
      </w:r>
      <w:r>
        <w:rPr>
          <w:rFonts w:ascii="Simplified Arabic" w:cs="Simplified Arabic" w:hAnsi="Simplified Arabic"/>
          <w:rtl/>
        </w:rPr>
        <w:t xml:space="preserve"> </w:t>
      </w:r>
      <w:r>
        <w:rPr>
          <w:rFonts w:ascii="Simplified Arabic" w:cs="Simplified Arabic" w:hAnsi="Simplified Arabic" w:hint="cs"/>
          <w:rtl/>
        </w:rPr>
        <w:t>الصناعية</w:t>
      </w:r>
      <w:r>
        <w:rPr>
          <w:rFonts w:ascii="Simplified Arabic" w:cs="Simplified Arabic" w:hAnsi="Simplified Arabic"/>
          <w:rtl/>
        </w:rPr>
        <w:t xml:space="preserve"> </w:t>
      </w:r>
      <w:r>
        <w:rPr>
          <w:rFonts w:ascii="Simplified Arabic" w:cs="Simplified Arabic" w:hAnsi="Simplified Arabic" w:hint="cs"/>
          <w:rtl/>
        </w:rPr>
        <w:t>في</w:t>
      </w:r>
      <w:r>
        <w:rPr>
          <w:rFonts w:ascii="Simplified Arabic" w:cs="Simplified Arabic" w:hAnsi="Simplified Arabic"/>
          <w:rtl/>
        </w:rPr>
        <w:t xml:space="preserve"> </w:t>
      </w:r>
      <w:r>
        <w:rPr>
          <w:rFonts w:ascii="Simplified Arabic" w:cs="Simplified Arabic" w:hAnsi="Simplified Arabic" w:hint="cs"/>
          <w:rtl/>
        </w:rPr>
        <w:t>المملكة</w:t>
      </w:r>
      <w:r>
        <w:rPr>
          <w:rFonts w:ascii="Simplified Arabic" w:cs="Simplified Arabic" w:hAnsi="Simplified Arabic"/>
          <w:rtl/>
        </w:rPr>
        <w:t xml:space="preserve"> </w:t>
      </w:r>
      <w:r>
        <w:rPr>
          <w:rFonts w:ascii="Simplified Arabic" w:cs="Simplified Arabic" w:hAnsi="Simplified Arabic" w:hint="cs"/>
          <w:rtl/>
        </w:rPr>
        <w:t>العربية</w:t>
      </w:r>
      <w:r>
        <w:rPr>
          <w:rFonts w:ascii="Simplified Arabic" w:cs="Simplified Arabic" w:hAnsi="Simplified Arabic"/>
          <w:rtl/>
        </w:rPr>
        <w:t xml:space="preserve"> </w:t>
      </w:r>
      <w:r>
        <w:rPr>
          <w:rFonts w:ascii="Simplified Arabic" w:cs="Simplified Arabic" w:hAnsi="Simplified Arabic" w:hint="cs"/>
          <w:rtl/>
        </w:rPr>
        <w:t>السعودية؟</w:t>
      </w:r>
    </w:p>
    <w:p>
      <w:pPr>
        <w:pStyle w:val="style0"/>
        <w:bidi/>
        <w:spacing w:after="0" w:lineRule="auto" w:line="360"/>
        <w:jc w:val="both"/>
        <w:rPr>
          <w:rFonts w:ascii="Simplified Arabic" w:cs="Simplified Arabic" w:hAnsi="Simplified Arabic"/>
          <w:b/>
          <w:bCs/>
        </w:rPr>
      </w:pPr>
      <w:r>
        <w:rPr>
          <w:rFonts w:ascii="Simplified Arabic" w:cs="Simplified Arabic" w:hAnsi="Simplified Arabic"/>
          <w:b/>
          <w:bCs/>
          <w:rtl/>
        </w:rPr>
        <w:t>الأسئلة الفرعية</w:t>
      </w:r>
      <w:r>
        <w:rPr>
          <w:rFonts w:ascii="Simplified Arabic" w:cs="Simplified Arabic" w:hAnsi="Simplified Arabic" w:hint="cs"/>
          <w:b/>
          <w:bCs/>
          <w:rtl/>
        </w:rPr>
        <w:t xml:space="preserve"> للدراسة</w:t>
      </w:r>
    </w:p>
    <w:p>
      <w:pPr>
        <w:pStyle w:val="style179"/>
        <w:numPr>
          <w:ilvl w:val="0"/>
          <w:numId w:val="30"/>
        </w:numPr>
        <w:tabs>
          <w:tab w:val="left" w:leader="none" w:pos="720"/>
        </w:tabs>
        <w:bidi/>
        <w:spacing w:after="0" w:lineRule="auto" w:line="360"/>
        <w:jc w:val="both"/>
        <w:rPr>
          <w:rFonts w:ascii="Simplified Arabic" w:cs="Simplified Arabic" w:hAnsi="Simplified Arabic"/>
        </w:rPr>
      </w:pPr>
      <w:r>
        <w:rPr>
          <w:rFonts w:ascii="Simplified Arabic" w:cs="Simplified Arabic" w:hAnsi="Simplified Arabic"/>
          <w:rtl/>
        </w:rPr>
        <w:t>ما مدى تأثير سمات القيادة التحويلية (الرؤية الملهمة، التحفيز الفكري، الاعتبار الفردي) على تعزيز الأداء المؤسسي داخل الشركات الصناعية؟</w:t>
      </w:r>
    </w:p>
    <w:p>
      <w:pPr>
        <w:pStyle w:val="style179"/>
        <w:numPr>
          <w:ilvl w:val="0"/>
          <w:numId w:val="30"/>
        </w:numPr>
        <w:tabs>
          <w:tab w:val="left" w:leader="none" w:pos="720"/>
        </w:tabs>
        <w:bidi/>
        <w:spacing w:after="0" w:lineRule="auto" w:line="360"/>
        <w:jc w:val="both"/>
        <w:rPr>
          <w:rFonts w:ascii="Simplified Arabic" w:cs="Simplified Arabic" w:hAnsi="Simplified Arabic"/>
        </w:rPr>
      </w:pPr>
      <w:r>
        <w:rPr>
          <w:rFonts w:ascii="Simplified Arabic" w:cs="Simplified Arabic" w:hAnsi="Simplified Arabic"/>
          <w:rtl/>
        </w:rPr>
        <w:t>كيف تسهم القيادة التحويلية في تحسين قدرة المؤسسات الصناعية على الابتكار وتطوير العمليات التنظيمية؟</w:t>
      </w:r>
    </w:p>
    <w:p>
      <w:pPr>
        <w:pStyle w:val="style179"/>
        <w:numPr>
          <w:ilvl w:val="0"/>
          <w:numId w:val="30"/>
        </w:numPr>
        <w:tabs>
          <w:tab w:val="left" w:leader="none" w:pos="720"/>
        </w:tabs>
        <w:bidi/>
        <w:spacing w:after="0" w:lineRule="auto" w:line="360"/>
        <w:jc w:val="both"/>
        <w:rPr>
          <w:rFonts w:ascii="Simplified Arabic" w:cs="Simplified Arabic" w:hAnsi="Simplified Arabic"/>
        </w:rPr>
      </w:pPr>
      <w:r>
        <w:rPr>
          <w:rFonts w:ascii="Simplified Arabic" w:cs="Simplified Arabic" w:hAnsi="Simplified Arabic"/>
          <w:rtl/>
        </w:rPr>
        <w:t>ما العلاقة بين القيادة التحويلية ومستوى التزام الموظفين ورضاهم الوظيفي داخل الشركات الصناعية؟</w:t>
      </w:r>
    </w:p>
    <w:p>
      <w:pPr>
        <w:pStyle w:val="style179"/>
        <w:numPr>
          <w:ilvl w:val="0"/>
          <w:numId w:val="30"/>
        </w:numPr>
        <w:tabs>
          <w:tab w:val="left" w:leader="none" w:pos="720"/>
        </w:tabs>
        <w:bidi/>
        <w:spacing w:after="0" w:lineRule="auto" w:line="360"/>
        <w:jc w:val="both"/>
        <w:rPr>
          <w:rFonts w:ascii="Simplified Arabic" w:cs="Simplified Arabic" w:hAnsi="Simplified Arabic"/>
        </w:rPr>
      </w:pPr>
      <w:r>
        <w:rPr>
          <w:rFonts w:ascii="Simplified Arabic" w:cs="Simplified Arabic" w:hAnsi="Simplified Arabic"/>
          <w:rtl/>
        </w:rPr>
        <w:t>إلى أي مدى تساهم ممارسات القيادة التحويلية في تعزيز الثقافة التنظيمية الداعمة للتميز المؤسسي؟</w:t>
      </w:r>
    </w:p>
    <w:p>
      <w:pPr>
        <w:pStyle w:val="style179"/>
        <w:numPr>
          <w:ilvl w:val="0"/>
          <w:numId w:val="30"/>
        </w:numPr>
        <w:tabs>
          <w:tab w:val="left" w:leader="none" w:pos="720"/>
        </w:tabs>
        <w:bidi/>
        <w:spacing w:after="0" w:lineRule="auto" w:line="360"/>
        <w:jc w:val="both"/>
        <w:rPr>
          <w:rFonts w:ascii="Simplified Arabic" w:cs="Simplified Arabic" w:hAnsi="Simplified Arabic"/>
          <w:rtl/>
        </w:rPr>
      </w:pPr>
      <w:r>
        <w:rPr>
          <w:rFonts w:ascii="Simplified Arabic" w:cs="Simplified Arabic" w:hAnsi="Simplified Arabic"/>
          <w:rtl/>
        </w:rPr>
        <w:t>كيف يمكن للقيادة التحويلية أن تؤثر على قدرة الشركات الصناعية على تحقيق أهدافها الاستراتيجية وزيادة تنافسيتها في السوق؟</w:t>
      </w:r>
    </w:p>
    <w:bookmarkStart w:id="3" w:name="_Toc212337309"/>
    <w:p>
      <w:pPr>
        <w:pStyle w:val="style1"/>
        <w:bidi/>
        <w:spacing w:before="0" w:lineRule="auto" w:line="360"/>
        <w:jc w:val="both"/>
        <w:rPr>
          <w:rFonts w:ascii="Simplified Arabic" w:cs="Simplified Arabic" w:hAnsi="Simplified Arabic"/>
          <w:b/>
          <w:bCs/>
          <w:color w:val="auto"/>
          <w:sz w:val="28"/>
          <w:szCs w:val="28"/>
          <w:rtl/>
          <w:lang w:bidi="ar-EG"/>
        </w:rPr>
      </w:pPr>
      <w:r>
        <w:rPr>
          <w:rFonts w:ascii="Simplified Arabic" w:cs="Simplified Arabic" w:hAnsi="Simplified Arabic" w:hint="cs"/>
          <w:b/>
          <w:bCs/>
          <w:color w:val="auto"/>
          <w:sz w:val="28"/>
          <w:szCs w:val="28"/>
          <w:rtl/>
          <w:lang w:bidi="ar-EG"/>
        </w:rPr>
        <w:t>أهمية</w:t>
      </w:r>
      <w:r>
        <w:rPr>
          <w:rFonts w:ascii="Simplified Arabic" w:cs="Simplified Arabic" w:hAnsi="Simplified Arabic"/>
          <w:b/>
          <w:bCs/>
          <w:color w:val="auto"/>
          <w:sz w:val="28"/>
          <w:szCs w:val="28"/>
          <w:rtl/>
          <w:lang w:bidi="ar-EG"/>
        </w:rPr>
        <w:t xml:space="preserve"> الدراسة:</w:t>
      </w:r>
      <w:bookmarkEnd w:id="3"/>
    </w:p>
    <w:p>
      <w:pPr>
        <w:pStyle w:val="style179"/>
        <w:numPr>
          <w:ilvl w:val="0"/>
          <w:numId w:val="5"/>
        </w:numPr>
        <w:bidi/>
        <w:spacing w:after="0" w:lineRule="auto" w:line="360"/>
        <w:jc w:val="both"/>
        <w:rPr>
          <w:rFonts w:ascii="Simplified Arabic" w:cs="Simplified Arabic" w:hAnsi="Simplified Arabic"/>
          <w:b/>
          <w:bCs/>
          <w:rtl/>
        </w:rPr>
      </w:pPr>
      <w:r>
        <w:rPr>
          <w:rFonts w:ascii="Simplified Arabic" w:cs="Simplified Arabic" w:hAnsi="Simplified Arabic"/>
          <w:b/>
          <w:bCs/>
          <w:rtl/>
        </w:rPr>
        <w:t>الأهمية النظرية</w:t>
      </w:r>
    </w:p>
    <w:p>
      <w:pPr>
        <w:pStyle w:val="style0"/>
        <w:bidi/>
        <w:spacing w:after="0" w:lineRule="auto" w:line="360"/>
        <w:jc w:val="both"/>
        <w:rPr>
          <w:rFonts w:ascii="Simplified Arabic" w:cs="Simplified Arabic" w:hAnsi="Simplified Arabic"/>
        </w:rPr>
      </w:pPr>
      <w:r>
        <w:rPr>
          <w:rFonts w:ascii="Simplified Arabic" w:cs="Simplified Arabic" w:hAnsi="Simplified Arabic"/>
          <w:rtl/>
        </w:rPr>
        <w:t>تتجلى الأهمية النظرية لهذه الدراسة في مساهمتها في توسيع المعرفة العلمية المتعلقة بالقيادة التحويلية وعلاقتها بالتميز المؤسسي، خصوصًا في السياق الصناعي السعودي. فعلى الرغم من وجود العديد من الدراسات الدولية التي تناولت القيادة التحويلية، إلا أن الأبحاث التي تتناول تطبيق هذا النمط القيادي في الشركات الصناعية داخل المملكة لا تزال محدودة. ومن هنا، فإن هذه الدراسة تسعى إلى تقديم نموذج علمي يوضح كيفية تأثير سمات القيادة التحويلية—مثل الرؤية الملهمة، التحفيز الفكري، والاعتبار الفردي—على مستويات الأداء المؤسسي المختلفة. كما توفر الدراسة إطارًا نظريًا يدمج بين مفاهيم القيادة التحويلية ونظريات التميز المؤسسي، مما يعزز من الفهم الأكاديمي للعوامل التي تساهم في تطوير الأداء المؤسسي المستدام، ويشكل قاعدة يمكن للباحثين المستقبليين البناء عليها لإجراء دراسات مقارِنة أو تطبيقية في بيئات أخرى</w:t>
      </w:r>
      <w:r>
        <w:rPr>
          <w:rFonts w:ascii="Simplified Arabic" w:cs="Simplified Arabic" w:hAnsi="Simplified Arabic" w:hint="cs"/>
          <w:rtl/>
        </w:rPr>
        <w:t xml:space="preserve"> </w:t>
      </w:r>
      <w:r>
        <w:rPr>
          <w:rFonts w:ascii="Simplified Arabic" w:cs="Simplified Arabic" w:hAnsi="Simplified Arabic"/>
          <w:rtl/>
        </w:rPr>
        <w:fldChar w:fldCharType="begin"/>
      </w:r>
      <w:r>
        <w:rPr>
          <w:rFonts w:ascii="Simplified Arabic" w:cs="Simplified Arabic" w:hAnsi="Simplified Arabic"/>
          <w:rtl/>
          <w:lang w:bidi="ar-EG"/>
        </w:rPr>
        <w:instrText xml:space="preserve"> </w:instrText>
      </w:r>
      <w:r>
        <w:rPr>
          <w:rFonts w:ascii="Simplified Arabic" w:cs="Simplified Arabic" w:hAnsi="Simplified Arabic" w:hint="cs"/>
          <w:lang w:bidi="ar-EG"/>
        </w:rPr>
        <w:instrText>CITATION</w:instrText>
      </w:r>
      <w:r>
        <w:rPr>
          <w:rFonts w:ascii="Simplified Arabic" w:cs="Simplified Arabic" w:hAnsi="Simplified Arabic" w:hint="cs"/>
          <w:rtl/>
          <w:lang w:bidi="ar-EG"/>
        </w:rPr>
        <w:instrText xml:space="preserve"> </w:instrText>
      </w:r>
      <w:r>
        <w:rPr>
          <w:rFonts w:ascii="Simplified Arabic" w:cs="Simplified Arabic" w:hAnsi="Simplified Arabic" w:hint="cs"/>
          <w:lang w:bidi="ar-EG"/>
        </w:rPr>
        <w:instrText>Las20 \l 3073</w:instrText>
      </w:r>
      <w:r>
        <w:rPr>
          <w:rFonts w:ascii="Simplified Arabic" w:cs="Simplified Arabic" w:hAnsi="Simplified Arabic"/>
          <w:rtl/>
          <w:lang w:bidi="ar-EG"/>
        </w:rPr>
        <w:instrText xml:space="preserve"> </w:instrText>
      </w:r>
      <w:r>
        <w:rPr>
          <w:rFonts w:ascii="Simplified Arabic" w:cs="Simplified Arabic" w:hAnsi="Simplified Arabic"/>
          <w:rtl/>
        </w:rPr>
        <w:fldChar w:fldCharType="separate"/>
      </w:r>
      <w:r>
        <w:rPr>
          <w:rFonts w:ascii="Simplified Arabic" w:cs="Simplified Arabic" w:hAnsi="Simplified Arabic" w:hint="cs"/>
          <w:noProof/>
          <w:rtl/>
          <w:lang w:bidi="ar-EG"/>
        </w:rPr>
        <w:t>(</w:t>
      </w:r>
      <w:r>
        <w:rPr>
          <w:rFonts w:ascii="Simplified Arabic" w:cs="Simplified Arabic" w:hAnsi="Simplified Arabic" w:hint="cs"/>
          <w:noProof/>
          <w:lang w:bidi="ar-EG"/>
        </w:rPr>
        <w:t>Lasrado</w:t>
      </w:r>
      <w:r>
        <w:rPr>
          <w:rFonts w:ascii="Simplified Arabic" w:cs="Simplified Arabic" w:hAnsi="Simplified Arabic" w:hint="cs"/>
          <w:noProof/>
          <w:rtl/>
          <w:lang w:bidi="ar-EG"/>
        </w:rPr>
        <w:t>، 2020)</w:t>
      </w:r>
      <w:r>
        <w:rPr>
          <w:rFonts w:ascii="Simplified Arabic" w:cs="Simplified Arabic" w:hAnsi="Simplified Arabic"/>
          <w:rtl/>
        </w:rPr>
        <w:fldChar w:fldCharType="end"/>
      </w:r>
      <w:r>
        <w:rPr>
          <w:rFonts w:ascii="Simplified Arabic" w:cs="Simplified Arabic" w:hAnsi="Simplified Arabic"/>
        </w:rPr>
        <w:t>.</w:t>
      </w:r>
    </w:p>
    <w:p>
      <w:pPr>
        <w:pStyle w:val="style179"/>
        <w:numPr>
          <w:ilvl w:val="0"/>
          <w:numId w:val="5"/>
        </w:numPr>
        <w:bidi/>
        <w:spacing w:after="0" w:lineRule="auto" w:line="360"/>
        <w:jc w:val="both"/>
        <w:rPr>
          <w:rFonts w:ascii="Simplified Arabic" w:cs="Simplified Arabic" w:hAnsi="Simplified Arabic"/>
          <w:b/>
          <w:bCs/>
          <w:rtl/>
        </w:rPr>
      </w:pPr>
      <w:r>
        <w:rPr>
          <w:rFonts w:ascii="Simplified Arabic" w:cs="Simplified Arabic" w:hAnsi="Simplified Arabic"/>
          <w:b/>
          <w:bCs/>
          <w:rtl/>
        </w:rPr>
        <w:t>الأهمية التطبيقية</w:t>
      </w:r>
    </w:p>
    <w:p>
      <w:pPr>
        <w:pStyle w:val="style0"/>
        <w:bidi/>
        <w:spacing w:after="0" w:lineRule="auto" w:line="360"/>
        <w:jc w:val="both"/>
        <w:rPr>
          <w:rFonts w:ascii="Simplified Arabic" w:cs="Simplified Arabic" w:hAnsi="Simplified Arabic"/>
        </w:rPr>
      </w:pPr>
      <w:r>
        <w:rPr>
          <w:rFonts w:ascii="Simplified Arabic" w:cs="Simplified Arabic" w:hAnsi="Simplified Arabic"/>
          <w:rtl/>
        </w:rPr>
        <w:t>أما من الناحية التطبيقية، فتكتسب الدراسة أهمية كبيرة في سياق تطوير الممارسات القيادية داخل الشركات الصناعية في المملكة العربية السعودية. فهي تقدم توصيات عملية للإدارة العليا حول كيفية تبني وتفعيل ممارسات القيادة التحويلية لتعزيز التميز المؤسسي، بما يسهم في رفع مستوى الإنتاجية، وتحفيز الموظفين، وتعزيز القدرة على الابتكار والتكيف مع المتغيرات البيئية والتنافسية. كما توفر الدراسة أدوات تقييمية تساعد المؤسسات على قياس مدى تأثير القيادة التحويلية على الأداء المؤسسي، وتحديد المجالات التي تتطلب تحسينًا أو تطويرًا. وفي ظل توجه المملكة نحو تحقيق رؤية 2030 التي تركز على تطوير رأس المال البشري وتعزيز تنافسية القطاع الصناعي، فإن نتائج هذه الدراسة يمكن أن تساهم في صياغة سياسات إدارية واستراتيجيات تنظيمية تدعم تحقيق أهداف التنمية المستدامة وتحسين الأداء المؤسسي على المستويين المحلي والدولي</w:t>
      </w:r>
      <w:r>
        <w:rPr>
          <w:rFonts w:ascii="Simplified Arabic" w:cs="Simplified Arabic" w:hAnsi="Simplified Arabic" w:hint="cs"/>
          <w:rtl/>
        </w:rPr>
        <w:t xml:space="preserve"> </w:t>
      </w:r>
      <w:r>
        <w:rPr>
          <w:rFonts w:ascii="Simplified Arabic" w:cs="Simplified Arabic" w:hAnsi="Simplified Arabic"/>
          <w:rtl/>
        </w:rPr>
        <w:fldChar w:fldCharType="begin"/>
      </w:r>
      <w:r>
        <w:rPr>
          <w:rFonts w:ascii="Simplified Arabic" w:cs="Simplified Arabic" w:hAnsi="Simplified Arabic"/>
          <w:rtl/>
          <w:lang w:bidi="ar-EG"/>
        </w:rPr>
        <w:instrText xml:space="preserve"> </w:instrText>
      </w:r>
      <w:r>
        <w:rPr>
          <w:rFonts w:ascii="Simplified Arabic" w:cs="Simplified Arabic" w:hAnsi="Simplified Arabic" w:hint="cs"/>
          <w:lang w:bidi="ar-EG"/>
        </w:rPr>
        <w:instrText>CITATION</w:instrText>
      </w:r>
      <w:r>
        <w:rPr>
          <w:rFonts w:ascii="Simplified Arabic" w:cs="Simplified Arabic" w:hAnsi="Simplified Arabic" w:hint="cs"/>
          <w:rtl/>
          <w:lang w:bidi="ar-EG"/>
        </w:rPr>
        <w:instrText xml:space="preserve"> </w:instrText>
      </w:r>
      <w:r>
        <w:rPr>
          <w:rFonts w:ascii="Simplified Arabic" w:cs="Simplified Arabic" w:hAnsi="Simplified Arabic" w:hint="cs"/>
          <w:lang w:bidi="ar-EG"/>
        </w:rPr>
        <w:instrText>Ala248 \l 3073</w:instrText>
      </w:r>
      <w:r>
        <w:rPr>
          <w:rFonts w:ascii="Simplified Arabic" w:cs="Simplified Arabic" w:hAnsi="Simplified Arabic"/>
          <w:rtl/>
          <w:lang w:bidi="ar-EG"/>
        </w:rPr>
        <w:instrText xml:space="preserve"> </w:instrText>
      </w:r>
      <w:r>
        <w:rPr>
          <w:rFonts w:ascii="Simplified Arabic" w:cs="Simplified Arabic" w:hAnsi="Simplified Arabic"/>
          <w:rtl/>
        </w:rPr>
        <w:fldChar w:fldCharType="separate"/>
      </w:r>
      <w:r>
        <w:rPr>
          <w:rFonts w:ascii="Simplified Arabic" w:cs="Simplified Arabic" w:hAnsi="Simplified Arabic" w:hint="cs"/>
          <w:noProof/>
          <w:rtl/>
          <w:lang w:bidi="ar-EG"/>
        </w:rPr>
        <w:t>(</w:t>
      </w:r>
      <w:r>
        <w:rPr>
          <w:rFonts w:ascii="Simplified Arabic" w:cs="Simplified Arabic" w:hAnsi="Simplified Arabic" w:hint="cs"/>
          <w:noProof/>
          <w:lang w:bidi="ar-EG"/>
        </w:rPr>
        <w:t>Alateeg</w:t>
      </w:r>
      <w:r>
        <w:rPr>
          <w:rFonts w:ascii="Simplified Arabic" w:cs="Simplified Arabic" w:hAnsi="Simplified Arabic" w:hint="cs"/>
          <w:noProof/>
          <w:rtl/>
          <w:lang w:bidi="ar-EG"/>
        </w:rPr>
        <w:t>، 2024)</w:t>
      </w:r>
      <w:r>
        <w:rPr>
          <w:rFonts w:ascii="Simplified Arabic" w:cs="Simplified Arabic" w:hAnsi="Simplified Arabic"/>
          <w:rtl/>
        </w:rPr>
        <w:fldChar w:fldCharType="end"/>
      </w:r>
      <w:r>
        <w:rPr>
          <w:rFonts w:ascii="Simplified Arabic" w:cs="Simplified Arabic" w:hAnsi="Simplified Arabic"/>
        </w:rPr>
        <w:t>.</w:t>
      </w:r>
    </w:p>
    <w:p>
      <w:pPr>
        <w:pStyle w:val="style0"/>
        <w:bidi/>
        <w:spacing w:after="0" w:lineRule="auto" w:line="360"/>
        <w:jc w:val="both"/>
        <w:rPr>
          <w:rFonts w:ascii="Simplified Arabic" w:cs="Simplified Arabic" w:hAnsi="Simplified Arabic"/>
          <w:rtl/>
        </w:rPr>
      </w:pPr>
    </w:p>
    <w:p>
      <w:pPr>
        <w:pStyle w:val="style0"/>
        <w:bidi/>
        <w:spacing w:after="0" w:lineRule="auto" w:line="360"/>
        <w:jc w:val="both"/>
        <w:rPr>
          <w:rFonts w:ascii="Simplified Arabic" w:cs="Simplified Arabic" w:hAnsi="Simplified Arabic"/>
          <w:rtl/>
        </w:rPr>
      </w:pPr>
    </w:p>
    <w:p>
      <w:pPr>
        <w:pStyle w:val="style0"/>
        <w:bidi/>
        <w:spacing w:after="0" w:lineRule="auto" w:line="360"/>
        <w:jc w:val="both"/>
        <w:rPr>
          <w:rFonts w:ascii="Simplified Arabic" w:cs="Simplified Arabic" w:hAnsi="Simplified Arabic"/>
          <w:rtl/>
        </w:rPr>
      </w:pPr>
    </w:p>
    <w:bookmarkStart w:id="4" w:name="_Toc212337310"/>
    <w:p>
      <w:pPr>
        <w:pStyle w:val="style1"/>
        <w:bidi/>
        <w:spacing w:before="0" w:after="0" w:lineRule="auto" w:line="360"/>
        <w:jc w:val="both"/>
        <w:rPr>
          <w:rFonts w:ascii="Simplified Arabic" w:cs="Simplified Arabic" w:hAnsi="Simplified Arabic"/>
          <w:b/>
          <w:bCs/>
          <w:color w:val="auto"/>
          <w:sz w:val="28"/>
          <w:szCs w:val="28"/>
          <w:rtl/>
          <w:lang w:bidi="ar-EG"/>
        </w:rPr>
      </w:pPr>
      <w:r>
        <w:rPr>
          <w:rFonts w:ascii="Simplified Arabic" w:cs="Simplified Arabic" w:hAnsi="Simplified Arabic" w:hint="cs"/>
          <w:b/>
          <w:bCs/>
          <w:color w:val="auto"/>
          <w:sz w:val="28"/>
          <w:szCs w:val="28"/>
          <w:rtl/>
          <w:lang w:bidi="ar-EG"/>
        </w:rPr>
        <w:t>أهداف</w:t>
      </w:r>
      <w:r>
        <w:rPr>
          <w:rFonts w:ascii="Simplified Arabic" w:cs="Simplified Arabic" w:hAnsi="Simplified Arabic"/>
          <w:b/>
          <w:bCs/>
          <w:color w:val="auto"/>
          <w:sz w:val="28"/>
          <w:szCs w:val="28"/>
          <w:rtl/>
          <w:lang w:bidi="ar-EG"/>
        </w:rPr>
        <w:t xml:space="preserve"> الدراسة:</w:t>
      </w:r>
      <w:bookmarkEnd w:id="4"/>
    </w:p>
    <w:p>
      <w:pPr>
        <w:pStyle w:val="style0"/>
        <w:bidi/>
        <w:spacing w:after="0" w:lineRule="auto" w:line="360"/>
        <w:jc w:val="both"/>
        <w:rPr>
          <w:rFonts w:ascii="Simplified Arabic" w:cs="Simplified Arabic" w:hAnsi="Simplified Arabic"/>
          <w:b/>
          <w:bCs/>
        </w:rPr>
      </w:pPr>
      <w:r>
        <w:rPr>
          <w:rFonts w:ascii="Simplified Arabic" w:cs="Simplified Arabic" w:hAnsi="Simplified Arabic"/>
          <w:b/>
          <w:bCs/>
          <w:rtl/>
        </w:rPr>
        <w:t>الهدف الرئيسي للدراسة:</w:t>
      </w:r>
    </w:p>
    <w:p>
      <w:pPr>
        <w:pStyle w:val="style179"/>
        <w:numPr>
          <w:ilvl w:val="0"/>
          <w:numId w:val="5"/>
        </w:numPr>
        <w:bidi/>
        <w:spacing w:lineRule="auto" w:line="360"/>
        <w:jc w:val="both"/>
        <w:rPr>
          <w:rFonts w:ascii="Simplified Arabic" w:cs="Simplified Arabic" w:hAnsi="Simplified Arabic"/>
        </w:rPr>
      </w:pPr>
      <w:r>
        <w:rPr>
          <w:rFonts w:ascii="Simplified Arabic" w:cs="Simplified Arabic" w:hAnsi="Simplified Arabic"/>
          <w:rtl/>
        </w:rPr>
        <w:t>التعرّف على دور القيادة التحويلية في تعزيز التميز المؤسسي داخل شركة التصنيع الوطنية في المملكة العربية السعودية</w:t>
      </w:r>
      <w:r>
        <w:rPr>
          <w:rFonts w:ascii="Simplified Arabic" w:cs="Simplified Arabic" w:hAnsi="Simplified Arabic"/>
          <w:rtl/>
        </w:rPr>
        <w:t>.</w:t>
      </w:r>
    </w:p>
    <w:p>
      <w:pPr>
        <w:pStyle w:val="style0"/>
        <w:bidi/>
        <w:spacing w:after="0" w:lineRule="auto" w:line="360"/>
        <w:jc w:val="both"/>
        <w:rPr>
          <w:rFonts w:ascii="Simplified Arabic" w:cs="Simplified Arabic" w:hAnsi="Simplified Arabic"/>
          <w:b/>
          <w:bCs/>
        </w:rPr>
      </w:pPr>
      <w:r>
        <w:rPr>
          <w:rFonts w:ascii="Simplified Arabic" w:cs="Simplified Arabic" w:hAnsi="Simplified Arabic"/>
          <w:b/>
          <w:bCs/>
          <w:rtl/>
        </w:rPr>
        <w:t>الأهداف الفرعية للدراسة:</w:t>
      </w:r>
    </w:p>
    <w:p>
      <w:pPr>
        <w:pStyle w:val="style179"/>
        <w:numPr>
          <w:ilvl w:val="0"/>
          <w:numId w:val="45"/>
        </w:numPr>
        <w:tabs>
          <w:tab w:val="left" w:leader="none" w:pos="720"/>
        </w:tabs>
        <w:bidi/>
        <w:spacing w:lineRule="auto" w:line="360"/>
        <w:jc w:val="both"/>
        <w:rPr>
          <w:rFonts w:ascii="Simplified Arabic" w:cs="Simplified Arabic" w:hAnsi="Simplified Arabic"/>
        </w:rPr>
      </w:pPr>
      <w:r>
        <w:rPr>
          <w:rFonts w:ascii="Simplified Arabic" w:cs="Simplified Arabic" w:hAnsi="Simplified Arabic"/>
          <w:rtl/>
        </w:rPr>
        <w:t>التعرف على أثر سمات القيادة التحويلية، مثل الرؤية الملهمة والتحفيز الفكري والاعتبار الفردي، في تعزيز الأداء المؤسسي داخل شركة التصنيع الوطنية</w:t>
      </w:r>
      <w:r>
        <w:rPr>
          <w:rFonts w:ascii="Simplified Arabic" w:cs="Simplified Arabic" w:hAnsi="Simplified Arabic"/>
        </w:rPr>
        <w:t>.</w:t>
      </w:r>
    </w:p>
    <w:p>
      <w:pPr>
        <w:pStyle w:val="style179"/>
        <w:numPr>
          <w:ilvl w:val="0"/>
          <w:numId w:val="45"/>
        </w:numPr>
        <w:tabs>
          <w:tab w:val="left" w:leader="none" w:pos="720"/>
        </w:tabs>
        <w:bidi/>
        <w:spacing w:lineRule="auto" w:line="360"/>
        <w:jc w:val="both"/>
        <w:rPr>
          <w:rFonts w:ascii="Simplified Arabic" w:cs="Simplified Arabic" w:hAnsi="Simplified Arabic"/>
        </w:rPr>
      </w:pPr>
      <w:r>
        <w:rPr>
          <w:rFonts w:ascii="Simplified Arabic" w:cs="Simplified Arabic" w:hAnsi="Simplified Arabic"/>
          <w:rtl/>
        </w:rPr>
        <w:t>التعرف على دور القيادة التحويلية في تعزيز الابتكار وتطوير العمليات التنظيمية داخل شركة التصنيع الوطنية</w:t>
      </w:r>
      <w:r>
        <w:rPr>
          <w:rFonts w:ascii="Simplified Arabic" w:cs="Simplified Arabic" w:hAnsi="Simplified Arabic"/>
        </w:rPr>
        <w:t>.</w:t>
      </w:r>
    </w:p>
    <w:p>
      <w:pPr>
        <w:pStyle w:val="style179"/>
        <w:numPr>
          <w:ilvl w:val="0"/>
          <w:numId w:val="45"/>
        </w:numPr>
        <w:tabs>
          <w:tab w:val="left" w:leader="none" w:pos="720"/>
        </w:tabs>
        <w:bidi/>
        <w:spacing w:lineRule="auto" w:line="360"/>
        <w:jc w:val="both"/>
        <w:rPr>
          <w:rFonts w:ascii="Simplified Arabic" w:cs="Simplified Arabic" w:hAnsi="Simplified Arabic"/>
        </w:rPr>
      </w:pPr>
      <w:r>
        <w:rPr>
          <w:rFonts w:ascii="Simplified Arabic" w:cs="Simplified Arabic" w:hAnsi="Simplified Arabic"/>
          <w:rtl/>
        </w:rPr>
        <w:t>التعرف على العلاقة بين القيادة التحويلية ومستوى التزام الموظفين ورضاهم الوظيفي داخل شركة التصنيع الوطنية</w:t>
      </w:r>
      <w:r>
        <w:rPr>
          <w:rFonts w:ascii="Simplified Arabic" w:cs="Simplified Arabic" w:hAnsi="Simplified Arabic"/>
        </w:rPr>
        <w:t>.</w:t>
      </w:r>
    </w:p>
    <w:p>
      <w:pPr>
        <w:pStyle w:val="style179"/>
        <w:numPr>
          <w:ilvl w:val="0"/>
          <w:numId w:val="45"/>
        </w:numPr>
        <w:tabs>
          <w:tab w:val="left" w:leader="none" w:pos="720"/>
        </w:tabs>
        <w:bidi/>
        <w:spacing w:lineRule="auto" w:line="360"/>
        <w:jc w:val="both"/>
        <w:rPr>
          <w:rFonts w:ascii="Simplified Arabic" w:cs="Simplified Arabic" w:hAnsi="Simplified Arabic"/>
        </w:rPr>
      </w:pPr>
      <w:r>
        <w:rPr>
          <w:rFonts w:ascii="Simplified Arabic" w:cs="Simplified Arabic" w:hAnsi="Simplified Arabic"/>
          <w:rtl/>
        </w:rPr>
        <w:t>التعرف على مدى مساهمة ممارسات القيادة التحويلية في تعزيز الثقافة التنظيمية الداعمة للتميز المؤسسي داخل شركة التصنيع الوطنية</w:t>
      </w:r>
      <w:r>
        <w:rPr>
          <w:rFonts w:ascii="Simplified Arabic" w:cs="Simplified Arabic" w:hAnsi="Simplified Arabic"/>
        </w:rPr>
        <w:t>.</w:t>
      </w:r>
    </w:p>
    <w:p>
      <w:pPr>
        <w:pStyle w:val="style179"/>
        <w:numPr>
          <w:ilvl w:val="0"/>
          <w:numId w:val="45"/>
        </w:numPr>
        <w:tabs>
          <w:tab w:val="left" w:leader="none" w:pos="720"/>
        </w:tabs>
        <w:bidi/>
        <w:spacing w:lineRule="auto" w:line="360"/>
        <w:jc w:val="both"/>
        <w:rPr>
          <w:rFonts w:ascii="Simplified Arabic" w:cs="Simplified Arabic" w:hAnsi="Simplified Arabic"/>
        </w:rPr>
      </w:pPr>
      <w:r>
        <w:rPr>
          <w:rFonts w:ascii="Simplified Arabic" w:cs="Simplified Arabic" w:hAnsi="Simplified Arabic"/>
          <w:rtl/>
        </w:rPr>
        <w:t>التعرف على السبل التي يمكن من خلالها استثمار القيادة التحويلية في تحسين قدرة شركة التصنيع الوطنية على تحقيق أهدافها الاستراتيجية وزيادة تنافسيتها</w:t>
      </w:r>
      <w:r>
        <w:rPr>
          <w:rFonts w:ascii="Simplified Arabic" w:cs="Simplified Arabic" w:hAnsi="Simplified Arabic"/>
        </w:rPr>
        <w:t>.</w:t>
      </w:r>
    </w:p>
    <w:p>
      <w:pPr>
        <w:pStyle w:val="style0"/>
        <w:tabs>
          <w:tab w:val="left" w:leader="none" w:pos="720"/>
        </w:tabs>
        <w:bidi/>
        <w:rPr>
          <w:rFonts w:ascii="Simplified Arabic" w:cs="Simplified Arabic" w:hAnsi="Simplified Arabic"/>
          <w:rtl/>
        </w:rPr>
      </w:pPr>
    </w:p>
    <w:bookmarkStart w:id="5" w:name="_Toc212337311"/>
    <w:p>
      <w:pPr>
        <w:pStyle w:val="style1"/>
        <w:bidi/>
        <w:spacing w:before="0" w:after="0" w:lineRule="auto" w:line="360"/>
        <w:jc w:val="both"/>
        <w:rPr>
          <w:rFonts w:ascii="Simplified Arabic" w:cs="Simplified Arabic" w:hAnsi="Simplified Arabic"/>
          <w:b/>
          <w:bCs/>
          <w:color w:val="auto"/>
          <w:sz w:val="28"/>
          <w:szCs w:val="28"/>
          <w:rtl/>
          <w:lang w:bidi="ar-EG"/>
        </w:rPr>
      </w:pPr>
      <w:r>
        <w:rPr>
          <w:rFonts w:ascii="Simplified Arabic" w:cs="Simplified Arabic" w:hAnsi="Simplified Arabic" w:hint="cs"/>
          <w:b/>
          <w:bCs/>
          <w:color w:val="auto"/>
          <w:sz w:val="28"/>
          <w:szCs w:val="28"/>
          <w:rtl/>
          <w:lang w:bidi="ar-EG"/>
        </w:rPr>
        <w:t>فرضيات</w:t>
      </w:r>
      <w:r>
        <w:rPr>
          <w:rFonts w:ascii="Simplified Arabic" w:cs="Simplified Arabic" w:hAnsi="Simplified Arabic"/>
          <w:b/>
          <w:bCs/>
          <w:color w:val="auto"/>
          <w:sz w:val="28"/>
          <w:szCs w:val="28"/>
          <w:rtl/>
          <w:lang w:bidi="ar-EG"/>
        </w:rPr>
        <w:t xml:space="preserve"> الدراسة:</w:t>
      </w:r>
      <w:bookmarkEnd w:id="5"/>
    </w:p>
    <w:p>
      <w:pPr>
        <w:pStyle w:val="style0"/>
        <w:bidi/>
        <w:spacing w:after="0" w:lineRule="auto" w:line="360"/>
        <w:jc w:val="both"/>
        <w:rPr>
          <w:rFonts w:ascii="Simplified Arabic" w:cs="Simplified Arabic" w:hAnsi="Simplified Arabic"/>
          <w:b/>
          <w:bCs/>
        </w:rPr>
      </w:pPr>
      <w:r>
        <w:rPr>
          <w:rFonts w:ascii="Simplified Arabic" w:cs="Simplified Arabic" w:hAnsi="Simplified Arabic"/>
          <w:b/>
          <w:bCs/>
          <w:rtl/>
        </w:rPr>
        <w:t>الفرضية الرئيسية</w:t>
      </w:r>
      <w:r>
        <w:rPr>
          <w:rFonts w:ascii="Simplified Arabic" w:cs="Simplified Arabic" w:hAnsi="Simplified Arabic" w:hint="cs"/>
          <w:b/>
          <w:bCs/>
          <w:rtl/>
        </w:rPr>
        <w:t xml:space="preserve"> للدراسة</w:t>
      </w:r>
    </w:p>
    <w:p>
      <w:pPr>
        <w:pStyle w:val="style179"/>
        <w:numPr>
          <w:ilvl w:val="0"/>
          <w:numId w:val="5"/>
        </w:numPr>
        <w:bidi/>
        <w:spacing w:after="0" w:lineRule="auto" w:line="360"/>
        <w:jc w:val="both"/>
        <w:rPr>
          <w:rFonts w:ascii="Simplified Arabic" w:cs="Simplified Arabic" w:hAnsi="Simplified Arabic"/>
        </w:rPr>
      </w:pPr>
      <w:r>
        <w:rPr>
          <w:rFonts w:ascii="Simplified Arabic" w:cs="Simplified Arabic" w:hAnsi="Simplified Arabic"/>
          <w:rtl/>
        </w:rPr>
        <w:t>هناك علاقة ذات دلالة إحصائية عند مستوى الدلالة (0.05) بين القيادة التحويلية والتميز المؤسسي داخل شركة التصنيع الوطنية في المملكة العربية السعودية</w:t>
      </w:r>
      <w:r>
        <w:rPr>
          <w:rFonts w:ascii="Simplified Arabic" w:cs="Simplified Arabic" w:hAnsi="Simplified Arabic"/>
        </w:rPr>
        <w:t>.</w:t>
      </w:r>
    </w:p>
    <w:p>
      <w:pPr>
        <w:pStyle w:val="style0"/>
        <w:bidi/>
        <w:spacing w:after="0" w:lineRule="auto" w:line="360"/>
        <w:jc w:val="both"/>
        <w:rPr>
          <w:rFonts w:ascii="Simplified Arabic" w:cs="Simplified Arabic" w:hAnsi="Simplified Arabic"/>
          <w:b/>
          <w:bCs/>
          <w:rtl/>
        </w:rPr>
      </w:pPr>
      <w:r>
        <w:rPr>
          <w:rFonts w:ascii="Simplified Arabic" w:cs="Simplified Arabic" w:hAnsi="Simplified Arabic"/>
          <w:b/>
          <w:bCs/>
          <w:rtl/>
        </w:rPr>
        <w:t>الفرضيات الفرعية</w:t>
      </w:r>
      <w:r>
        <w:rPr>
          <w:rFonts w:ascii="Simplified Arabic" w:cs="Simplified Arabic" w:hAnsi="Simplified Arabic" w:hint="cs"/>
          <w:b/>
          <w:bCs/>
          <w:rtl/>
        </w:rPr>
        <w:t xml:space="preserve"> للدراسة</w:t>
      </w:r>
    </w:p>
    <w:p>
      <w:pPr>
        <w:pStyle w:val="style179"/>
        <w:numPr>
          <w:ilvl w:val="0"/>
          <w:numId w:val="47"/>
        </w:numPr>
        <w:bidi/>
        <w:spacing w:after="0" w:lineRule="auto" w:line="360"/>
        <w:jc w:val="both"/>
        <w:rPr>
          <w:rFonts w:ascii="Simplified Arabic" w:cs="Simplified Arabic" w:hAnsi="Simplified Arabic"/>
        </w:rPr>
      </w:pPr>
      <w:r>
        <w:rPr>
          <w:rFonts w:ascii="Simplified Arabic" w:cs="Simplified Arabic" w:hAnsi="Simplified Arabic"/>
          <w:rtl/>
        </w:rPr>
        <w:t>هناك علاقة ذات دلالة إحصائية عند مستوى الدلالة (0.05) بين سمات القيادة التحويلية، مثل الرؤية الملهمة والتحفيز الفكري والاعتبار الفردي، وتعزيز الأداء المؤسسي داخل شركة التصنيع الوطنية</w:t>
      </w:r>
      <w:r>
        <w:rPr>
          <w:rFonts w:ascii="Simplified Arabic" w:cs="Simplified Arabic" w:hAnsi="Simplified Arabic"/>
        </w:rPr>
        <w:t>.</w:t>
      </w:r>
    </w:p>
    <w:p>
      <w:pPr>
        <w:pStyle w:val="style179"/>
        <w:numPr>
          <w:ilvl w:val="0"/>
          <w:numId w:val="47"/>
        </w:numPr>
        <w:bidi/>
        <w:spacing w:after="0" w:lineRule="auto" w:line="360"/>
        <w:jc w:val="both"/>
        <w:rPr>
          <w:rFonts w:ascii="Simplified Arabic" w:cs="Simplified Arabic" w:hAnsi="Simplified Arabic"/>
        </w:rPr>
      </w:pPr>
      <w:r>
        <w:rPr>
          <w:rFonts w:ascii="Simplified Arabic" w:cs="Simplified Arabic" w:hAnsi="Simplified Arabic"/>
          <w:rtl/>
        </w:rPr>
        <w:t>هناك علاقة ذات دلالة إحصائية عند مستوى الدلالة (0.05) بين القيادة التحويلية وتعزيز الابتكار وتطوير العمليات التنظيمية داخل شركة التصنيع الوطنية</w:t>
      </w:r>
      <w:r>
        <w:rPr>
          <w:rFonts w:ascii="Simplified Arabic" w:cs="Simplified Arabic" w:hAnsi="Simplified Arabic"/>
        </w:rPr>
        <w:t>.</w:t>
      </w:r>
    </w:p>
    <w:p>
      <w:pPr>
        <w:pStyle w:val="style179"/>
        <w:numPr>
          <w:ilvl w:val="0"/>
          <w:numId w:val="47"/>
        </w:numPr>
        <w:bidi/>
        <w:spacing w:after="0" w:lineRule="auto" w:line="360"/>
        <w:jc w:val="both"/>
        <w:rPr>
          <w:rFonts w:ascii="Simplified Arabic" w:cs="Simplified Arabic" w:hAnsi="Simplified Arabic"/>
        </w:rPr>
      </w:pPr>
      <w:r>
        <w:rPr>
          <w:rFonts w:ascii="Simplified Arabic" w:cs="Simplified Arabic" w:hAnsi="Simplified Arabic"/>
          <w:rtl/>
        </w:rPr>
        <w:t>هناك علاقة ذات دلالة إحصائية عند مستوى الدلالة (0.05) بين ممارسات القيادة التحويلية ومستوى التزام الموظفين ورضاهم الوظيفي داخل شركة التصنيع الوطنية</w:t>
      </w:r>
      <w:r>
        <w:rPr>
          <w:rFonts w:ascii="Simplified Arabic" w:cs="Simplified Arabic" w:hAnsi="Simplified Arabic"/>
        </w:rPr>
        <w:t>.</w:t>
      </w:r>
    </w:p>
    <w:p>
      <w:pPr>
        <w:pStyle w:val="style179"/>
        <w:numPr>
          <w:ilvl w:val="0"/>
          <w:numId w:val="47"/>
        </w:numPr>
        <w:bidi/>
        <w:spacing w:after="0" w:lineRule="auto" w:line="360"/>
        <w:jc w:val="both"/>
        <w:rPr>
          <w:rFonts w:ascii="Simplified Arabic" w:cs="Simplified Arabic" w:hAnsi="Simplified Arabic"/>
        </w:rPr>
      </w:pPr>
      <w:r>
        <w:rPr>
          <w:rFonts w:ascii="Simplified Arabic" w:cs="Simplified Arabic" w:hAnsi="Simplified Arabic"/>
          <w:rtl/>
        </w:rPr>
        <w:t>هناك علاقة ذات دلالة إحصائية عند مستوى الدلالة (0.05) بين القيادة التحويلية وتعزيز الثقافة التنظيمية الداعمة للتميز المؤسسي داخل شركة التصنيع الوطنية</w:t>
      </w:r>
      <w:r>
        <w:rPr>
          <w:rFonts w:ascii="Simplified Arabic" w:cs="Simplified Arabic" w:hAnsi="Simplified Arabic"/>
        </w:rPr>
        <w:t>.</w:t>
      </w:r>
    </w:p>
    <w:p>
      <w:pPr>
        <w:pStyle w:val="style179"/>
        <w:numPr>
          <w:ilvl w:val="0"/>
          <w:numId w:val="47"/>
        </w:numPr>
        <w:bidi/>
        <w:spacing w:after="0" w:lineRule="auto" w:line="360"/>
        <w:jc w:val="both"/>
        <w:rPr>
          <w:rFonts w:ascii="Simplified Arabic" w:cs="Simplified Arabic" w:hAnsi="Simplified Arabic"/>
        </w:rPr>
      </w:pPr>
      <w:r>
        <w:rPr>
          <w:rFonts w:ascii="Simplified Arabic" w:cs="Simplified Arabic" w:hAnsi="Simplified Arabic"/>
          <w:rtl/>
        </w:rPr>
        <w:t>هناك علاقة ذات دلالة إحصائية عند مستوى الدلالة (0.05) بين القيادة التحويلية وقدرة شركة التصنيع الوطنية على تحقيق أهدافها الاستراتيجية وزيادة تنافسيتها</w:t>
      </w:r>
      <w:r>
        <w:rPr>
          <w:rFonts w:ascii="Simplified Arabic" w:cs="Simplified Arabic" w:hAnsi="Simplified Arabic"/>
        </w:rPr>
        <w:t>.</w:t>
      </w:r>
    </w:p>
    <w:p>
      <w:pPr>
        <w:pStyle w:val="style0"/>
        <w:bidi/>
        <w:spacing w:after="0" w:lineRule="auto" w:line="360"/>
        <w:jc w:val="both"/>
        <w:rPr>
          <w:rFonts w:ascii="Simplified Arabic" w:cs="Simplified Arabic" w:hAnsi="Simplified Arabic"/>
          <w:b/>
          <w:bCs/>
        </w:rPr>
      </w:pPr>
    </w:p>
    <w:bookmarkStart w:id="6" w:name="_Toc212337312"/>
    <w:p>
      <w:pPr>
        <w:pStyle w:val="style1"/>
        <w:bidi/>
        <w:spacing w:before="0" w:after="0" w:lineRule="auto" w:line="360"/>
        <w:jc w:val="both"/>
        <w:rPr>
          <w:rFonts w:ascii="Simplified Arabic" w:cs="Simplified Arabic" w:hAnsi="Simplified Arabic"/>
          <w:b/>
          <w:bCs/>
          <w:color w:val="auto"/>
          <w:sz w:val="28"/>
          <w:szCs w:val="28"/>
          <w:lang w:bidi="ar-EG"/>
        </w:rPr>
      </w:pPr>
      <w:r>
        <w:rPr>
          <w:rFonts w:ascii="Simplified Arabic" w:cs="Simplified Arabic" w:hAnsi="Simplified Arabic" w:hint="cs"/>
          <w:b/>
          <w:bCs/>
          <w:color w:val="auto"/>
          <w:sz w:val="28"/>
          <w:szCs w:val="28"/>
          <w:rtl/>
          <w:lang w:bidi="ar-EG"/>
        </w:rPr>
        <w:t>نموذج الدراسة</w:t>
      </w:r>
      <w:r>
        <w:rPr>
          <w:rFonts w:ascii="Simplified Arabic" w:cs="Simplified Arabic" w:hAnsi="Simplified Arabic"/>
          <w:b/>
          <w:bCs/>
          <w:color w:val="auto"/>
          <w:sz w:val="28"/>
          <w:szCs w:val="28"/>
          <w:rtl/>
          <w:lang w:bidi="ar-EG"/>
        </w:rPr>
        <w:t>:</w:t>
      </w:r>
      <w:bookmarkEnd w:id="6"/>
    </w:p>
    <w:p>
      <w:pPr>
        <w:pStyle w:val="style0"/>
        <w:bidi/>
        <w:spacing w:lineRule="auto" w:line="360"/>
        <w:jc w:val="both"/>
        <w:rPr>
          <w:rFonts w:ascii="Simplified Arabic" w:cs="Simplified Arabic" w:hAnsi="Simplified Arabic"/>
        </w:rPr>
      </w:pPr>
      <w:r>
        <w:rPr>
          <w:rFonts w:ascii="Simplified Arabic" w:cs="Simplified Arabic" w:hAnsi="Simplified Arabic"/>
          <w:rtl/>
        </w:rPr>
        <w:t>يعتمد نموذج الدراسة على تحليل العلاقة بين القيادة التحويلية والتميز المؤسسي في الشركات الصناعية بالمملكة العربية السعودية، من خلال تحديد المتغير التابع والمتغيرات المستقلة الرئيسية. ويهدف هذا النموذج إلى توضيح كيفية تأثير السمات القيادية التحويلية على التميز المؤسسي، بما يشمل الأداء المؤسسي والابتكار والثقافة التنظيمية والتزام الموظفين</w:t>
      </w:r>
      <w:r>
        <w:rPr>
          <w:rFonts w:ascii="Simplified Arabic" w:cs="Simplified Arabic" w:hAnsi="Simplified Arabic"/>
        </w:rPr>
        <w:t>.</w:t>
      </w:r>
    </w:p>
    <w:p>
      <w:pPr>
        <w:pStyle w:val="style179"/>
        <w:numPr>
          <w:ilvl w:val="0"/>
          <w:numId w:val="5"/>
        </w:numPr>
        <w:bidi/>
        <w:spacing w:lineRule="auto" w:line="360"/>
        <w:jc w:val="both"/>
        <w:rPr>
          <w:rFonts w:ascii="Simplified Arabic" w:cs="Simplified Arabic" w:hAnsi="Simplified Arabic"/>
          <w:b/>
          <w:bCs/>
        </w:rPr>
      </w:pPr>
      <w:r>
        <w:rPr>
          <w:rFonts w:ascii="Simplified Arabic" w:cs="Simplified Arabic" w:hAnsi="Simplified Arabic"/>
          <w:b/>
          <w:bCs/>
          <w:rtl/>
        </w:rPr>
        <w:t xml:space="preserve"> المتغير التابع</w:t>
      </w:r>
      <w:r>
        <w:rPr>
          <w:rFonts w:ascii="Simplified Arabic" w:cs="Simplified Arabic" w:hAnsi="Simplified Arabic" w:hint="cs"/>
          <w:b/>
          <w:bCs/>
          <w:rtl/>
        </w:rPr>
        <w:t xml:space="preserve">: </w:t>
      </w:r>
      <w:r>
        <w:rPr>
          <w:rFonts w:ascii="Simplified Arabic" w:cs="Simplified Arabic" w:hAnsi="Simplified Arabic"/>
          <w:b/>
          <w:bCs/>
          <w:u w:val="single"/>
          <w:rtl/>
        </w:rPr>
        <w:t>التميز المؤسسي</w:t>
      </w:r>
    </w:p>
    <w:p>
      <w:pPr>
        <w:pStyle w:val="style0"/>
        <w:bidi/>
        <w:spacing w:lineRule="auto" w:line="360"/>
        <w:jc w:val="both"/>
        <w:rPr>
          <w:rFonts w:ascii="Simplified Arabic" w:cs="Simplified Arabic" w:hAnsi="Simplified Arabic"/>
          <w:rtl/>
        </w:rPr>
      </w:pPr>
      <w:r>
        <w:rPr>
          <w:rFonts w:ascii="Simplified Arabic" w:cs="Simplified Arabic" w:hAnsi="Simplified Arabic"/>
          <w:rtl/>
        </w:rPr>
        <w:t>التميز المؤسسي هو المتغير التابع في هذه الدراسة، ويمثل المخرجات أو النتائج التي يسعى البحث إلى قياس تأثير القيادة التحويلية عليها. ويعكس التميز المؤسسي قدرة المؤسسة على تحقيق مستويات عالية من الأداء المستدام والجودة، إلى جانب الابتكار، والالتزام المؤسسي، والقدرة على تحقيق الأهداف الاستراتيجية. ويُقاس هذا المتغير عبر مجموعة من المؤشرات التي تعكس الأداء التنظيمي، جودة المنتجات والخدمات، مستوى الابتكار، رضا الموظفين، وفعالية العمليات الداخلية، بما يتيح تقييم مدى تأثير القيادة التحويلية على الأداء العام للمؤسسة</w:t>
      </w:r>
      <w:r>
        <w:rPr>
          <w:rFonts w:ascii="Simplified Arabic" w:cs="Simplified Arabic" w:hAnsi="Simplified Arabic" w:hint="cs"/>
          <w:rtl/>
        </w:rPr>
        <w:t xml:space="preserve"> </w:t>
      </w:r>
      <w:r>
        <w:rPr>
          <w:rFonts w:ascii="Simplified Arabic" w:cs="Simplified Arabic" w:hAnsi="Simplified Arabic"/>
          <w:rtl/>
        </w:rPr>
        <w:fldChar w:fldCharType="begin"/>
      </w:r>
      <w:r>
        <w:rPr>
          <w:rFonts w:ascii="Simplified Arabic" w:cs="Simplified Arabic" w:hAnsi="Simplified Arabic"/>
          <w:rtl/>
          <w:lang w:bidi="ar-EG"/>
        </w:rPr>
        <w:instrText xml:space="preserve"> </w:instrText>
      </w:r>
      <w:r>
        <w:rPr>
          <w:rFonts w:ascii="Simplified Arabic" w:cs="Simplified Arabic" w:hAnsi="Simplified Arabic" w:hint="cs"/>
          <w:lang w:bidi="ar-EG"/>
        </w:rPr>
        <w:instrText>CITATION</w:instrText>
      </w:r>
      <w:r>
        <w:rPr>
          <w:rFonts w:ascii="Simplified Arabic" w:cs="Simplified Arabic" w:hAnsi="Simplified Arabic" w:hint="cs"/>
          <w:rtl/>
          <w:lang w:bidi="ar-EG"/>
        </w:rPr>
        <w:instrText xml:space="preserve"> </w:instrText>
      </w:r>
      <w:r>
        <w:rPr>
          <w:rFonts w:ascii="Simplified Arabic" w:cs="Simplified Arabic" w:hAnsi="Simplified Arabic" w:hint="cs"/>
          <w:lang w:bidi="ar-EG"/>
        </w:rPr>
        <w:instrText>Mes25 \l 3073</w:instrText>
      </w:r>
      <w:r>
        <w:rPr>
          <w:rFonts w:ascii="Simplified Arabic" w:cs="Simplified Arabic" w:hAnsi="Simplified Arabic"/>
          <w:rtl/>
          <w:lang w:bidi="ar-EG"/>
        </w:rPr>
        <w:instrText xml:space="preserve"> </w:instrText>
      </w:r>
      <w:r>
        <w:rPr>
          <w:rFonts w:ascii="Simplified Arabic" w:cs="Simplified Arabic" w:hAnsi="Simplified Arabic"/>
          <w:rtl/>
        </w:rPr>
        <w:fldChar w:fldCharType="separate"/>
      </w:r>
      <w:r>
        <w:rPr>
          <w:rFonts w:ascii="Simplified Arabic" w:cs="Simplified Arabic" w:hAnsi="Simplified Arabic" w:hint="cs"/>
          <w:noProof/>
          <w:rtl/>
          <w:lang w:bidi="ar-EG"/>
        </w:rPr>
        <w:t>(</w:t>
      </w:r>
      <w:r>
        <w:rPr>
          <w:rFonts w:ascii="Simplified Arabic" w:cs="Simplified Arabic" w:hAnsi="Simplified Arabic" w:hint="cs"/>
          <w:noProof/>
          <w:lang w:bidi="ar-EG"/>
        </w:rPr>
        <w:t>Mesaadah</w:t>
      </w:r>
      <w:r>
        <w:rPr>
          <w:rFonts w:ascii="Simplified Arabic" w:cs="Simplified Arabic" w:hAnsi="Simplified Arabic" w:hint="cs"/>
          <w:noProof/>
          <w:rtl/>
          <w:lang w:bidi="ar-EG"/>
        </w:rPr>
        <w:t>، 2025)</w:t>
      </w:r>
      <w:r>
        <w:rPr>
          <w:rFonts w:ascii="Simplified Arabic" w:cs="Simplified Arabic" w:hAnsi="Simplified Arabic"/>
          <w:rtl/>
        </w:rPr>
        <w:fldChar w:fldCharType="end"/>
      </w:r>
      <w:r>
        <w:rPr>
          <w:rFonts w:ascii="Simplified Arabic" w:cs="Simplified Arabic" w:hAnsi="Simplified Arabic"/>
        </w:rPr>
        <w:t>.</w:t>
      </w:r>
    </w:p>
    <w:p>
      <w:pPr>
        <w:pStyle w:val="style0"/>
        <w:bidi/>
        <w:spacing w:lineRule="auto" w:line="360"/>
        <w:jc w:val="both"/>
        <w:rPr>
          <w:rFonts w:ascii="Simplified Arabic" w:cs="Simplified Arabic" w:hAnsi="Simplified Arabic"/>
        </w:rPr>
      </w:pPr>
    </w:p>
    <w:p>
      <w:pPr>
        <w:pStyle w:val="style179"/>
        <w:numPr>
          <w:ilvl w:val="0"/>
          <w:numId w:val="5"/>
        </w:numPr>
        <w:bidi/>
        <w:spacing w:lineRule="auto" w:line="360"/>
        <w:jc w:val="both"/>
        <w:rPr>
          <w:rFonts w:ascii="Simplified Arabic" w:cs="Simplified Arabic" w:hAnsi="Simplified Arabic"/>
          <w:b/>
          <w:bCs/>
        </w:rPr>
      </w:pPr>
      <w:r>
        <w:rPr>
          <w:rFonts w:ascii="Simplified Arabic" w:cs="Simplified Arabic" w:hAnsi="Simplified Arabic"/>
          <w:b/>
          <w:bCs/>
          <w:rtl/>
        </w:rPr>
        <w:t xml:space="preserve"> المتغيرات المستقلة</w:t>
      </w:r>
    </w:p>
    <w:p>
      <w:pPr>
        <w:pStyle w:val="style0"/>
        <w:bidi/>
        <w:spacing w:lineRule="auto" w:line="360"/>
        <w:jc w:val="both"/>
        <w:rPr>
          <w:rFonts w:ascii="Simplified Arabic" w:cs="Simplified Arabic" w:hAnsi="Simplified Arabic"/>
        </w:rPr>
      </w:pPr>
      <w:r>
        <w:rPr>
          <w:rFonts w:ascii="Simplified Arabic" w:cs="Simplified Arabic" w:hAnsi="Simplified Arabic"/>
          <w:rtl/>
        </w:rPr>
        <w:t>تتضمن الدراسة ثلاثة متغيرات مستقلة رئيسية تمثل أبرز سمات القيادة التحويلية، وهي كما يلي</w:t>
      </w:r>
      <w:r>
        <w:rPr>
          <w:rFonts w:ascii="Simplified Arabic" w:cs="Simplified Arabic" w:hAnsi="Simplified Arabic"/>
        </w:rPr>
        <w:t>:</w:t>
      </w:r>
    </w:p>
    <w:p>
      <w:pPr>
        <w:pStyle w:val="style0"/>
        <w:numPr>
          <w:ilvl w:val="0"/>
          <w:numId w:val="34"/>
        </w:numPr>
        <w:bidi/>
        <w:spacing w:lineRule="auto" w:line="360"/>
        <w:jc w:val="both"/>
        <w:rPr>
          <w:rFonts w:ascii="Simplified Arabic" w:cs="Simplified Arabic" w:hAnsi="Simplified Arabic"/>
          <w:u w:val="single"/>
        </w:rPr>
      </w:pPr>
      <w:r>
        <w:rPr>
          <w:rFonts w:ascii="Simplified Arabic" w:cs="Simplified Arabic" w:hAnsi="Simplified Arabic"/>
          <w:b/>
          <w:bCs/>
          <w:u w:val="single"/>
          <w:rtl/>
        </w:rPr>
        <w:t>الرؤية الملهمة</w:t>
      </w:r>
      <w:r>
        <w:rPr>
          <w:rFonts w:ascii="Simplified Arabic" w:cs="Simplified Arabic" w:hAnsi="Simplified Arabic"/>
          <w:b/>
          <w:bCs/>
        </w:rPr>
        <w:t xml:space="preserve"> </w:t>
      </w:r>
    </w:p>
    <w:p>
      <w:pPr>
        <w:pStyle w:val="style0"/>
        <w:bidi/>
        <w:spacing w:lineRule="auto" w:line="360"/>
        <w:ind w:left="720"/>
        <w:jc w:val="both"/>
        <w:rPr>
          <w:rFonts w:ascii="Simplified Arabic" w:cs="Simplified Arabic" w:hAnsi="Simplified Arabic"/>
        </w:rPr>
      </w:pPr>
      <w:r>
        <w:rPr>
          <w:rFonts w:ascii="Simplified Arabic" w:cs="Simplified Arabic" w:hAnsi="Simplified Arabic"/>
          <w:rtl/>
        </w:rPr>
        <w:t>تشير هذه السمة إلى قدرة القائد على صياغة رؤية واضحة وملهمة للمؤسسة، تشجع الموظفين على الالتزام بالأهداف الاستراتيجية، وتحفزهم على تقديم أفضل أداء ممكن. وتعد الرؤية الملهمة عنصراً محورياً في توجيه السلوك التنظيمي نحو تحقيق التميز المؤسسي</w:t>
      </w:r>
      <w:r>
        <w:rPr>
          <w:rFonts w:ascii="Simplified Arabic" w:cs="Simplified Arabic" w:hAnsi="Simplified Arabic" w:hint="cs"/>
          <w:rtl/>
        </w:rPr>
        <w:t xml:space="preserve"> </w:t>
      </w:r>
      <w:r>
        <w:rPr>
          <w:rFonts w:ascii="Simplified Arabic" w:cs="Simplified Arabic" w:hAnsi="Simplified Arabic"/>
          <w:rtl/>
        </w:rPr>
        <w:fldChar w:fldCharType="begin"/>
      </w:r>
      <w:r>
        <w:rPr>
          <w:rFonts w:ascii="Simplified Arabic" w:cs="Simplified Arabic" w:hAnsi="Simplified Arabic"/>
          <w:rtl/>
          <w:lang w:bidi="ar-EG"/>
        </w:rPr>
        <w:instrText xml:space="preserve"> </w:instrText>
      </w:r>
      <w:r>
        <w:rPr>
          <w:rFonts w:ascii="Simplified Arabic" w:cs="Simplified Arabic" w:hAnsi="Simplified Arabic" w:hint="cs"/>
          <w:lang w:bidi="ar-EG"/>
        </w:rPr>
        <w:instrText>CITATION</w:instrText>
      </w:r>
      <w:r>
        <w:rPr>
          <w:rFonts w:ascii="Simplified Arabic" w:cs="Simplified Arabic" w:hAnsi="Simplified Arabic" w:hint="cs"/>
          <w:rtl/>
          <w:lang w:bidi="ar-EG"/>
        </w:rPr>
        <w:instrText xml:space="preserve"> </w:instrText>
      </w:r>
      <w:r>
        <w:rPr>
          <w:rFonts w:ascii="Simplified Arabic" w:cs="Simplified Arabic" w:hAnsi="Simplified Arabic" w:hint="cs"/>
          <w:lang w:bidi="ar-EG"/>
        </w:rPr>
        <w:instrText>Gup245 \l 3073</w:instrText>
      </w:r>
      <w:r>
        <w:rPr>
          <w:rFonts w:ascii="Simplified Arabic" w:cs="Simplified Arabic" w:hAnsi="Simplified Arabic"/>
          <w:rtl/>
          <w:lang w:bidi="ar-EG"/>
        </w:rPr>
        <w:instrText xml:space="preserve"> </w:instrText>
      </w:r>
      <w:r>
        <w:rPr>
          <w:rFonts w:ascii="Simplified Arabic" w:cs="Simplified Arabic" w:hAnsi="Simplified Arabic"/>
          <w:rtl/>
        </w:rPr>
        <w:fldChar w:fldCharType="separate"/>
      </w:r>
      <w:r>
        <w:rPr>
          <w:rFonts w:ascii="Simplified Arabic" w:cs="Simplified Arabic" w:hAnsi="Simplified Arabic" w:hint="cs"/>
          <w:noProof/>
          <w:rtl/>
          <w:lang w:bidi="ar-EG"/>
        </w:rPr>
        <w:t>(</w:t>
      </w:r>
      <w:r>
        <w:rPr>
          <w:rFonts w:ascii="Simplified Arabic" w:cs="Simplified Arabic" w:hAnsi="Simplified Arabic" w:hint="cs"/>
          <w:noProof/>
          <w:lang w:bidi="ar-EG"/>
        </w:rPr>
        <w:t>Gupta</w:t>
      </w:r>
      <w:r>
        <w:rPr>
          <w:rFonts w:ascii="Simplified Arabic" w:cs="Simplified Arabic" w:hAnsi="Simplified Arabic" w:hint="cs"/>
          <w:noProof/>
          <w:rtl/>
          <w:lang w:bidi="ar-EG"/>
        </w:rPr>
        <w:t>، 2024)</w:t>
      </w:r>
      <w:r>
        <w:rPr>
          <w:rFonts w:ascii="Simplified Arabic" w:cs="Simplified Arabic" w:hAnsi="Simplified Arabic"/>
          <w:rtl/>
        </w:rPr>
        <w:fldChar w:fldCharType="end"/>
      </w:r>
      <w:r>
        <w:rPr>
          <w:rFonts w:ascii="Simplified Arabic" w:cs="Simplified Arabic" w:hAnsi="Simplified Arabic"/>
        </w:rPr>
        <w:t>.</w:t>
      </w:r>
    </w:p>
    <w:p>
      <w:pPr>
        <w:pStyle w:val="style0"/>
        <w:numPr>
          <w:ilvl w:val="0"/>
          <w:numId w:val="34"/>
        </w:numPr>
        <w:bidi/>
        <w:spacing w:lineRule="auto" w:line="360"/>
        <w:jc w:val="both"/>
        <w:rPr>
          <w:rFonts w:ascii="Simplified Arabic" w:cs="Simplified Arabic" w:hAnsi="Simplified Arabic"/>
          <w:u w:val="single"/>
        </w:rPr>
      </w:pPr>
      <w:r>
        <w:rPr>
          <w:rFonts w:ascii="Simplified Arabic" w:cs="Simplified Arabic" w:hAnsi="Simplified Arabic"/>
          <w:b/>
          <w:bCs/>
          <w:u w:val="single"/>
          <w:rtl/>
        </w:rPr>
        <w:t>التحفيز الفكري</w:t>
      </w:r>
      <w:r>
        <w:rPr>
          <w:rFonts w:ascii="Simplified Arabic" w:cs="Simplified Arabic" w:hAnsi="Simplified Arabic"/>
          <w:b/>
          <w:bCs/>
        </w:rPr>
        <w:t xml:space="preserve"> </w:t>
      </w:r>
    </w:p>
    <w:p>
      <w:pPr>
        <w:pStyle w:val="style0"/>
        <w:bidi/>
        <w:spacing w:lineRule="auto" w:line="360"/>
        <w:ind w:left="720"/>
        <w:jc w:val="both"/>
        <w:rPr>
          <w:rFonts w:ascii="Simplified Arabic" w:cs="Simplified Arabic" w:hAnsi="Simplified Arabic"/>
        </w:rPr>
      </w:pPr>
      <w:r>
        <w:rPr>
          <w:rFonts w:ascii="Simplified Arabic" w:cs="Simplified Arabic" w:hAnsi="Simplified Arabic"/>
          <w:rtl/>
        </w:rPr>
        <w:t>يعكس هذا البُعد قدرة القائد على تشجيع الابتكار والتفكير الإبداعي بين الموظفين، وتحفيزهم على طرح أفكار جديدة لحل المشكلات، وتحسين العمليات التنظيمية. ويعتبر التحفيز الفكري وسيلة رئيسية لتعزيز الابتكار المؤسسي والتكيف مع المتغيرات البيئية</w:t>
      </w:r>
      <w:r>
        <w:rPr>
          <w:rFonts w:ascii="Simplified Arabic" w:cs="Simplified Arabic" w:hAnsi="Simplified Arabic" w:hint="cs"/>
          <w:rtl/>
        </w:rPr>
        <w:t xml:space="preserve"> </w:t>
      </w:r>
      <w:r>
        <w:rPr>
          <w:rFonts w:ascii="Simplified Arabic" w:cs="Simplified Arabic" w:hAnsi="Simplified Arabic"/>
          <w:rtl/>
        </w:rPr>
        <w:fldChar w:fldCharType="begin"/>
      </w:r>
      <w:r>
        <w:rPr>
          <w:rFonts w:ascii="Simplified Arabic" w:cs="Simplified Arabic" w:hAnsi="Simplified Arabic"/>
          <w:rtl/>
          <w:lang w:bidi="ar-EG"/>
        </w:rPr>
        <w:instrText xml:space="preserve"> </w:instrText>
      </w:r>
      <w:r>
        <w:rPr>
          <w:rFonts w:ascii="Simplified Arabic" w:cs="Simplified Arabic" w:hAnsi="Simplified Arabic" w:hint="cs"/>
          <w:lang w:bidi="ar-EG"/>
        </w:rPr>
        <w:instrText>CITATION</w:instrText>
      </w:r>
      <w:r>
        <w:rPr>
          <w:rFonts w:ascii="Simplified Arabic" w:cs="Simplified Arabic" w:hAnsi="Simplified Arabic" w:hint="cs"/>
          <w:rtl/>
          <w:lang w:bidi="ar-EG"/>
        </w:rPr>
        <w:instrText xml:space="preserve"> </w:instrText>
      </w:r>
      <w:r>
        <w:rPr>
          <w:rFonts w:ascii="Simplified Arabic" w:cs="Simplified Arabic" w:hAnsi="Simplified Arabic" w:hint="cs"/>
          <w:lang w:bidi="ar-EG"/>
        </w:rPr>
        <w:instrText>HeF25 \l 3073</w:instrText>
      </w:r>
      <w:r>
        <w:rPr>
          <w:rFonts w:ascii="Simplified Arabic" w:cs="Simplified Arabic" w:hAnsi="Simplified Arabic"/>
          <w:rtl/>
          <w:lang w:bidi="ar-EG"/>
        </w:rPr>
        <w:instrText xml:space="preserve"> </w:instrText>
      </w:r>
      <w:r>
        <w:rPr>
          <w:rFonts w:ascii="Simplified Arabic" w:cs="Simplified Arabic" w:hAnsi="Simplified Arabic"/>
          <w:rtl/>
        </w:rPr>
        <w:fldChar w:fldCharType="separate"/>
      </w:r>
      <w:r>
        <w:rPr>
          <w:rFonts w:ascii="Simplified Arabic" w:cs="Simplified Arabic" w:hAnsi="Simplified Arabic" w:hint="cs"/>
          <w:noProof/>
          <w:rtl/>
          <w:lang w:bidi="ar-EG"/>
        </w:rPr>
        <w:t>(</w:t>
      </w:r>
      <w:r>
        <w:rPr>
          <w:rFonts w:ascii="Simplified Arabic" w:cs="Simplified Arabic" w:hAnsi="Simplified Arabic" w:hint="cs"/>
          <w:noProof/>
          <w:lang w:bidi="ar-EG"/>
        </w:rPr>
        <w:t>He</w:t>
      </w:r>
      <w:r>
        <w:rPr>
          <w:rFonts w:ascii="Simplified Arabic" w:cs="Simplified Arabic" w:hAnsi="Simplified Arabic" w:hint="cs"/>
          <w:noProof/>
          <w:rtl/>
          <w:lang w:bidi="ar-EG"/>
        </w:rPr>
        <w:t>، 2025)</w:t>
      </w:r>
      <w:r>
        <w:rPr>
          <w:rFonts w:ascii="Simplified Arabic" w:cs="Simplified Arabic" w:hAnsi="Simplified Arabic"/>
          <w:rtl/>
        </w:rPr>
        <w:fldChar w:fldCharType="end"/>
      </w:r>
      <w:r>
        <w:rPr>
          <w:rFonts w:ascii="Simplified Arabic" w:cs="Simplified Arabic" w:hAnsi="Simplified Arabic"/>
        </w:rPr>
        <w:t>.</w:t>
      </w:r>
    </w:p>
    <w:p>
      <w:pPr>
        <w:pStyle w:val="style0"/>
        <w:numPr>
          <w:ilvl w:val="0"/>
          <w:numId w:val="34"/>
        </w:numPr>
        <w:bidi/>
        <w:spacing w:lineRule="auto" w:line="360"/>
        <w:jc w:val="both"/>
        <w:rPr>
          <w:rFonts w:ascii="Simplified Arabic" w:cs="Simplified Arabic" w:hAnsi="Simplified Arabic"/>
        </w:rPr>
      </w:pPr>
      <w:r>
        <w:rPr>
          <w:rFonts w:ascii="Simplified Arabic" w:cs="Simplified Arabic" w:hAnsi="Simplified Arabic"/>
          <w:b/>
          <w:bCs/>
          <w:rtl/>
        </w:rPr>
        <w:t>ا</w:t>
      </w:r>
      <w:r>
        <w:rPr>
          <w:rFonts w:ascii="Simplified Arabic" w:cs="Simplified Arabic" w:hAnsi="Simplified Arabic"/>
          <w:b/>
          <w:bCs/>
          <w:u w:val="single"/>
          <w:rtl/>
        </w:rPr>
        <w:t>لاعتبار الفردي</w:t>
      </w:r>
      <w:r>
        <w:rPr>
          <w:rFonts w:ascii="Simplified Arabic" w:cs="Simplified Arabic" w:hAnsi="Simplified Arabic"/>
          <w:b/>
          <w:bCs/>
        </w:rPr>
        <w:t xml:space="preserve"> </w:t>
      </w:r>
    </w:p>
    <w:p>
      <w:pPr>
        <w:pStyle w:val="style0"/>
        <w:bidi/>
        <w:spacing w:lineRule="auto" w:line="360"/>
        <w:ind w:left="720"/>
        <w:jc w:val="both"/>
        <w:rPr>
          <w:rFonts w:ascii="Simplified Arabic" w:cs="Simplified Arabic" w:hAnsi="Simplified Arabic"/>
        </w:rPr>
      </w:pPr>
      <w:r>
        <w:rPr>
          <w:rFonts w:ascii="Simplified Arabic" w:cs="Simplified Arabic" w:hAnsi="Simplified Arabic"/>
          <w:rtl/>
        </w:rPr>
        <w:t>يمثل هذا البُعد اهتمام القائد بالموظفين على مستوى فردي، من خلال التعرف على احتياجاتهم، وتقديم الدعم والتوجيه، وتطوير مهاراتهم وقدراتهم. ويسهم الاعتبار الفردي في رفع رضا الموظفين، وتعزيز التزامهم، مما ينعكس إيجاباً على التميز المؤسسي بشكل عام</w:t>
      </w:r>
      <w:r>
        <w:rPr>
          <w:rFonts w:ascii="Simplified Arabic" w:cs="Simplified Arabic" w:hAnsi="Simplified Arabic" w:hint="cs"/>
          <w:rtl/>
        </w:rPr>
        <w:t xml:space="preserve"> </w:t>
      </w:r>
      <w:r>
        <w:rPr>
          <w:rFonts w:ascii="Simplified Arabic" w:cs="Simplified Arabic" w:hAnsi="Simplified Arabic"/>
          <w:rtl/>
        </w:rPr>
        <w:fldChar w:fldCharType="begin"/>
      </w:r>
      <w:r>
        <w:rPr>
          <w:rFonts w:ascii="Simplified Arabic" w:cs="Simplified Arabic" w:hAnsi="Simplified Arabic"/>
          <w:rtl/>
          <w:lang w:bidi="ar-EG"/>
        </w:rPr>
        <w:instrText xml:space="preserve"> </w:instrText>
      </w:r>
      <w:r>
        <w:rPr>
          <w:rFonts w:ascii="Simplified Arabic" w:cs="Simplified Arabic" w:hAnsi="Simplified Arabic" w:hint="cs"/>
          <w:lang w:bidi="ar-EG"/>
        </w:rPr>
        <w:instrText>CITATION</w:instrText>
      </w:r>
      <w:r>
        <w:rPr>
          <w:rFonts w:ascii="Simplified Arabic" w:cs="Simplified Arabic" w:hAnsi="Simplified Arabic" w:hint="cs"/>
          <w:rtl/>
          <w:lang w:bidi="ar-EG"/>
        </w:rPr>
        <w:instrText xml:space="preserve"> </w:instrText>
      </w:r>
      <w:r>
        <w:rPr>
          <w:rFonts w:ascii="Simplified Arabic" w:cs="Simplified Arabic" w:hAnsi="Simplified Arabic" w:hint="cs"/>
          <w:lang w:bidi="ar-EG"/>
        </w:rPr>
        <w:instrText>Kha251 \l 3073</w:instrText>
      </w:r>
      <w:r>
        <w:rPr>
          <w:rFonts w:ascii="Simplified Arabic" w:cs="Simplified Arabic" w:hAnsi="Simplified Arabic"/>
          <w:rtl/>
          <w:lang w:bidi="ar-EG"/>
        </w:rPr>
        <w:instrText xml:space="preserve"> </w:instrText>
      </w:r>
      <w:r>
        <w:rPr>
          <w:rFonts w:ascii="Simplified Arabic" w:cs="Simplified Arabic" w:hAnsi="Simplified Arabic"/>
          <w:rtl/>
        </w:rPr>
        <w:fldChar w:fldCharType="separate"/>
      </w:r>
      <w:r>
        <w:rPr>
          <w:rFonts w:ascii="Simplified Arabic" w:cs="Simplified Arabic" w:hAnsi="Simplified Arabic" w:hint="cs"/>
          <w:noProof/>
          <w:rtl/>
          <w:lang w:bidi="ar-EG"/>
        </w:rPr>
        <w:t>(</w:t>
      </w:r>
      <w:r>
        <w:rPr>
          <w:rFonts w:ascii="Simplified Arabic" w:cs="Simplified Arabic" w:hAnsi="Simplified Arabic" w:hint="cs"/>
          <w:noProof/>
          <w:lang w:bidi="ar-EG"/>
        </w:rPr>
        <w:t>Khalis</w:t>
      </w:r>
      <w:r>
        <w:rPr>
          <w:rFonts w:ascii="Simplified Arabic" w:cs="Simplified Arabic" w:hAnsi="Simplified Arabic" w:hint="cs"/>
          <w:noProof/>
          <w:rtl/>
          <w:lang w:bidi="ar-EG"/>
        </w:rPr>
        <w:t>، 2025)</w:t>
      </w:r>
      <w:r>
        <w:rPr>
          <w:rFonts w:ascii="Simplified Arabic" w:cs="Simplified Arabic" w:hAnsi="Simplified Arabic"/>
          <w:rtl/>
        </w:rPr>
        <w:fldChar w:fldCharType="end"/>
      </w:r>
      <w:r>
        <w:rPr>
          <w:rFonts w:ascii="Simplified Arabic" w:cs="Simplified Arabic" w:hAnsi="Simplified Arabic"/>
        </w:rPr>
        <w:t>.</w:t>
      </w:r>
    </w:p>
    <w:p>
      <w:pPr>
        <w:pStyle w:val="style0"/>
        <w:bidi/>
        <w:spacing w:lineRule="auto" w:line="360"/>
        <w:jc w:val="center"/>
        <w:rPr>
          <w:rFonts w:ascii="Simplified Arabic" w:cs="Simplified Arabic" w:hAnsi="Simplified Arabic"/>
          <w:rtl/>
        </w:rPr>
      </w:pPr>
      <w:r>
        <w:rPr/>
      </w:r>
      <w:r/>
      <w:r>
        <w:rPr/>
      </w:r>
      <w:r>
        <w:rPr/>
        <w:object>
          <v:shape id="1028" type="#_x0000_t75" filled="f" stroked="f" style="margin-left:0.0pt;margin-top:0.0pt;width:363.6pt;height:318.6pt;mso-wrap-distance-left:0.0pt;mso-wrap-distance-right:0.0pt;visibility:visible;">
            <v:imagedata r:id="rId3" embosscolor="white" o:title=""/>
            <v:stroke on="f" joinstyle="miter"/>
            <o:lock aspectratio="true" v:ext="view"/>
            <v:fill/>
          </v:shape>
          <o:OLEObject Type="EMBED" ProgID="Visio.Drawing.15" ShapeID="1028" DrawAspect="Content" ObjectID="0" r:id="rId4"/>
        </w:object>
      </w:r>
      <w:r>
        <w:rPr/>
      </w:r>
    </w:p>
    <w:p>
      <w:pPr>
        <w:pStyle w:val="style0"/>
        <w:bidi/>
        <w:rPr>
          <w:rFonts w:ascii="Simplified Arabic" w:cs="Simplified Arabic" w:hAnsi="Simplified Arabic"/>
          <w:rtl/>
          <w:lang w:bidi="ar-EG"/>
        </w:rPr>
      </w:pPr>
      <w:r>
        <w:rPr>
          <w:rFonts w:ascii="Simplified Arabic" w:cs="Simplified Arabic" w:hAnsi="Simplified Arabic"/>
          <w:b/>
          <w:bCs/>
          <w:rtl/>
          <w:lang w:bidi="ar-EG"/>
        </w:rPr>
        <w:t>المصدر:</w:t>
      </w:r>
      <w:r>
        <w:rPr>
          <w:rFonts w:ascii="Simplified Arabic" w:cs="Simplified Arabic" w:hAnsi="Simplified Arabic"/>
          <w:rtl/>
          <w:lang w:bidi="ar-EG"/>
        </w:rPr>
        <w:t xml:space="preserve"> </w:t>
      </w:r>
      <w:r>
        <w:rPr>
          <w:rFonts w:ascii="Simplified Arabic" w:cs="Simplified Arabic" w:hAnsi="Simplified Arabic"/>
          <w:u w:val="single"/>
          <w:rtl/>
          <w:lang w:bidi="ar-EG"/>
        </w:rPr>
        <w:t>إعداد الباحث بالاعتماد على الدراسات السابقة</w:t>
      </w:r>
    </w:p>
    <w:p>
      <w:pPr>
        <w:pStyle w:val="style0"/>
        <w:rPr>
          <w:rtl/>
          <w:lang w:bidi="ar-EG"/>
        </w:rPr>
      </w:pPr>
    </w:p>
    <w:bookmarkStart w:id="7" w:name="_Toc212337313"/>
    <w:p>
      <w:pPr>
        <w:pStyle w:val="style1"/>
        <w:bidi/>
        <w:spacing w:before="0" w:lineRule="auto" w:line="360"/>
        <w:jc w:val="both"/>
        <w:rPr>
          <w:rFonts w:ascii="Simplified Arabic" w:cs="Simplified Arabic" w:hAnsi="Simplified Arabic"/>
          <w:b/>
          <w:bCs/>
          <w:color w:val="auto"/>
          <w:sz w:val="28"/>
          <w:szCs w:val="28"/>
          <w:rtl/>
          <w:lang w:bidi="ar-EG"/>
        </w:rPr>
      </w:pPr>
      <w:r>
        <w:rPr>
          <w:rFonts w:ascii="Simplified Arabic" w:cs="Simplified Arabic" w:hAnsi="Simplified Arabic" w:hint="cs"/>
          <w:b/>
          <w:bCs/>
          <w:color w:val="auto"/>
          <w:sz w:val="28"/>
          <w:szCs w:val="28"/>
          <w:rtl/>
          <w:lang w:bidi="ar-EG"/>
        </w:rPr>
        <w:t>الدراسات المرجعية</w:t>
      </w:r>
      <w:r>
        <w:rPr>
          <w:rFonts w:ascii="Simplified Arabic" w:cs="Simplified Arabic" w:hAnsi="Simplified Arabic"/>
          <w:b/>
          <w:bCs/>
          <w:color w:val="auto"/>
          <w:sz w:val="28"/>
          <w:szCs w:val="28"/>
          <w:rtl/>
          <w:lang w:bidi="ar-EG"/>
        </w:rPr>
        <w:t>:</w:t>
      </w:r>
      <w:bookmarkEnd w:id="7"/>
    </w:p>
    <w:p>
      <w:pPr>
        <w:pStyle w:val="style0"/>
        <w:bidi/>
        <w:spacing w:after="0" w:lineRule="auto" w:line="360"/>
        <w:ind w:firstLine="571"/>
        <w:jc w:val="both"/>
        <w:rPr>
          <w:rFonts w:ascii="Simplified Arabic" w:cs="Simplified Arabic" w:hAnsi="Simplified Arabic"/>
          <w:rtl/>
        </w:rPr>
      </w:pPr>
      <w:r>
        <w:rPr>
          <w:rFonts w:ascii="Simplified Arabic" w:cs="Simplified Arabic" w:hAnsi="Simplified Arabic"/>
          <w:rtl/>
        </w:rPr>
        <w:t xml:space="preserve">هدفت </w:t>
      </w:r>
      <w:r>
        <w:rPr>
          <w:rFonts w:ascii="Simplified Arabic" w:cs="Simplified Arabic" w:hAnsi="Simplified Arabic" w:hint="cs"/>
          <w:rtl/>
        </w:rPr>
        <w:t xml:space="preserve">دراسة </w:t>
      </w:r>
      <w:r>
        <w:rPr>
          <w:rFonts w:ascii="Simplified Arabic" w:cs="Simplified Arabic" w:hAnsi="Simplified Arabic"/>
          <w:rtl/>
        </w:rPr>
        <w:fldChar w:fldCharType="begin"/>
      </w:r>
      <w:r>
        <w:rPr>
          <w:rFonts w:ascii="Simplified Arabic" w:cs="Simplified Arabic" w:hAnsi="Simplified Arabic"/>
          <w:rtl/>
          <w:lang w:bidi="ar-EG"/>
        </w:rPr>
        <w:instrText xml:space="preserve"> </w:instrText>
      </w:r>
      <w:r>
        <w:rPr>
          <w:rFonts w:ascii="Simplified Arabic" w:cs="Simplified Arabic" w:hAnsi="Simplified Arabic" w:hint="cs"/>
          <w:lang w:bidi="ar-EG"/>
        </w:rPr>
        <w:instrText>CITATION</w:instrText>
      </w:r>
      <w:r>
        <w:rPr>
          <w:rFonts w:ascii="Simplified Arabic" w:cs="Simplified Arabic" w:hAnsi="Simplified Arabic" w:hint="cs"/>
          <w:rtl/>
          <w:lang w:bidi="ar-EG"/>
        </w:rPr>
        <w:instrText xml:space="preserve"> الع252 \</w:instrText>
      </w:r>
      <w:r>
        <w:rPr>
          <w:rFonts w:ascii="Simplified Arabic" w:cs="Simplified Arabic" w:hAnsi="Simplified Arabic" w:hint="cs"/>
          <w:lang w:bidi="ar-EG"/>
        </w:rPr>
        <w:instrText>l 3073</w:instrText>
      </w:r>
      <w:r>
        <w:rPr>
          <w:rFonts w:ascii="Simplified Arabic" w:cs="Simplified Arabic" w:hAnsi="Simplified Arabic"/>
          <w:rtl/>
          <w:lang w:bidi="ar-EG"/>
        </w:rPr>
        <w:instrText xml:space="preserve"> </w:instrText>
      </w:r>
      <w:r>
        <w:rPr>
          <w:rFonts w:ascii="Simplified Arabic" w:cs="Simplified Arabic" w:hAnsi="Simplified Arabic"/>
          <w:rtl/>
        </w:rPr>
        <w:fldChar w:fldCharType="separate"/>
      </w:r>
      <w:r>
        <w:rPr>
          <w:rFonts w:ascii="Simplified Arabic" w:cs="Simplified Arabic" w:hAnsi="Simplified Arabic" w:hint="cs"/>
          <w:noProof/>
          <w:rtl/>
          <w:lang w:bidi="ar-EG"/>
        </w:rPr>
        <w:t>(العرافي، 2025)</w:t>
      </w:r>
      <w:r>
        <w:rPr>
          <w:rFonts w:ascii="Simplified Arabic" w:cs="Simplified Arabic" w:hAnsi="Simplified Arabic"/>
          <w:rtl/>
        </w:rPr>
        <w:fldChar w:fldCharType="end"/>
      </w:r>
      <w:r>
        <w:rPr>
          <w:rFonts w:ascii="Simplified Arabic" w:cs="Simplified Arabic" w:hAnsi="Simplified Arabic"/>
          <w:rtl/>
        </w:rPr>
        <w:t xml:space="preserve"> إلى التعرف على دور القيادة المستدامة في تحقيق التميز المؤسسي في الجامعات السعودية، والكشف عن التحديات التي تواجه تفعيل القيادة المستدامة لتحقيق التميز المؤسسي في الجامعات السعودية، وتقديم مقترحات لتفعيل القيادة المستدامة في تحقيق التميز المؤسسي بالجامعات السعودية، ولتحقيق أهداف الدراسة؛ تم استخدام المنهج الوصفي، وتم تطبيق استبانة على عينة الدراسة من أعضاء الهيئة الادارية بإحدى الجامعات السعودية البالغ عددهم (3.455) عضو، وكان من أهم النتائج التي ظهرت في الدراسة الميدانية أن آراء أعضاء الهيئة الإدارية عينة الدراسة حول واقع القيادة المستدامة في الجامعات السعودية جاء (بدرجة متوسطة)، وأنّ أعضاء الهيئة الإدارية موافقون إلى حد ما على التحديات التي تواجه تفعيل القيادة المستدامة بالجامعات السعودية؛ ويلاحظ من الآراء والنتائج التي ظهرت في الدراسة الميدانية موافقة عينة </w:t>
      </w:r>
      <w:r>
        <w:rPr>
          <w:rFonts w:ascii="Simplified Arabic" w:cs="Simplified Arabic" w:hAnsi="Simplified Arabic"/>
          <w:rtl/>
        </w:rPr>
        <w:t>الدراسة على المقترحات في تفعيل القيادة المستدامة لتحقيق التميز المؤسسي في الجامعات السعودية؛ مما يوضّح التوافق في الآراء وهذا من شأنه أن يزيد من إدراك أعضاء الهيئة الإدارية لأهمية تطبيق الإجراءات التي تساهم في تفعيل القيادة المستدامة لتحقيق التميز المؤسسي في الجامعات السعودية، وكانت من أهم التوصيات الدراسة توظيف تكنولوجيا المعلومات لدعم القيادة المستدامة، تقديم حوافز تشجع منسوبي الجامعة في تفعيل القيادة المستدامة، إنشاء إدارة تعنى بنشر الوعي عن القيادة المستدامة في الجامعة، وتقديم دورات تدريبية وورش عمل للقادة الأكاديميين بالجامعة حول ممارسات القيادة المستدامة؛ وذلك لإبقائهم على اطلاع على كل ما هو جديد في هذا المجال</w:t>
      </w:r>
      <w:r>
        <w:rPr>
          <w:rFonts w:ascii="Simplified Arabic" w:cs="Simplified Arabic" w:hAnsi="Simplified Arabic" w:hint="cs"/>
          <w:rtl/>
        </w:rPr>
        <w:t>.</w:t>
      </w:r>
    </w:p>
    <w:p>
      <w:pPr>
        <w:pStyle w:val="style0"/>
        <w:bidi/>
        <w:spacing w:after="0" w:lineRule="auto" w:line="360"/>
        <w:ind w:firstLine="571"/>
        <w:jc w:val="both"/>
        <w:rPr>
          <w:rFonts w:ascii="Simplified Arabic" w:cs="Simplified Arabic" w:hAnsi="Simplified Arabic"/>
          <w:rtl/>
          <w:lang w:bidi="ar-EG"/>
        </w:rPr>
      </w:pPr>
      <w:r>
        <w:rPr>
          <w:rFonts w:ascii="Simplified Arabic" w:cs="Simplified Arabic" w:hAnsi="Simplified Arabic"/>
          <w:rtl/>
        </w:rPr>
        <w:t xml:space="preserve">هدفت </w:t>
      </w:r>
      <w:r>
        <w:rPr>
          <w:rFonts w:ascii="Simplified Arabic" w:cs="Simplified Arabic" w:hAnsi="Simplified Arabic" w:hint="cs"/>
          <w:rtl/>
        </w:rPr>
        <w:t xml:space="preserve">دراسة </w:t>
      </w:r>
      <w:r>
        <w:rPr>
          <w:rFonts w:ascii="Simplified Arabic" w:cs="Simplified Arabic" w:hAnsi="Simplified Arabic"/>
          <w:rtl/>
        </w:rPr>
        <w:fldChar w:fldCharType="begin"/>
      </w:r>
      <w:r>
        <w:rPr>
          <w:rFonts w:ascii="Simplified Arabic" w:cs="Simplified Arabic" w:hAnsi="Simplified Arabic"/>
          <w:rtl/>
          <w:lang w:bidi="ar-EG"/>
        </w:rPr>
        <w:instrText xml:space="preserve"> </w:instrText>
      </w:r>
      <w:r>
        <w:rPr>
          <w:rFonts w:ascii="Simplified Arabic" w:cs="Simplified Arabic" w:hAnsi="Simplified Arabic" w:hint="cs"/>
          <w:lang w:bidi="ar-EG"/>
        </w:rPr>
        <w:instrText>CITATION</w:instrText>
      </w:r>
      <w:r>
        <w:rPr>
          <w:rFonts w:ascii="Simplified Arabic" w:cs="Simplified Arabic" w:hAnsi="Simplified Arabic" w:hint="cs"/>
          <w:rtl/>
          <w:lang w:bidi="ar-EG"/>
        </w:rPr>
        <w:instrText xml:space="preserve"> شقو25 \</w:instrText>
      </w:r>
      <w:r>
        <w:rPr>
          <w:rFonts w:ascii="Simplified Arabic" w:cs="Simplified Arabic" w:hAnsi="Simplified Arabic" w:hint="cs"/>
          <w:lang w:bidi="ar-EG"/>
        </w:rPr>
        <w:instrText>l 3073</w:instrText>
      </w:r>
      <w:r>
        <w:rPr>
          <w:rFonts w:ascii="Simplified Arabic" w:cs="Simplified Arabic" w:hAnsi="Simplified Arabic"/>
          <w:rtl/>
          <w:lang w:bidi="ar-EG"/>
        </w:rPr>
        <w:instrText xml:space="preserve"> </w:instrText>
      </w:r>
      <w:r>
        <w:rPr>
          <w:rFonts w:ascii="Simplified Arabic" w:cs="Simplified Arabic" w:hAnsi="Simplified Arabic"/>
          <w:rtl/>
        </w:rPr>
        <w:fldChar w:fldCharType="separate"/>
      </w:r>
      <w:r>
        <w:rPr>
          <w:rFonts w:ascii="Simplified Arabic" w:cs="Simplified Arabic" w:hAnsi="Simplified Arabic" w:hint="cs"/>
          <w:noProof/>
          <w:rtl/>
          <w:lang w:bidi="ar-EG"/>
        </w:rPr>
        <w:t>(شقور، 2025)</w:t>
      </w:r>
      <w:r>
        <w:rPr>
          <w:rFonts w:ascii="Simplified Arabic" w:cs="Simplified Arabic" w:hAnsi="Simplified Arabic"/>
          <w:rtl/>
        </w:rPr>
        <w:fldChar w:fldCharType="end"/>
      </w:r>
      <w:r>
        <w:rPr>
          <w:rFonts w:ascii="Simplified Arabic" w:cs="Simplified Arabic" w:hAnsi="Simplified Arabic"/>
          <w:rtl/>
        </w:rPr>
        <w:t xml:space="preserve"> إلى التعرف على مستوى ممارسة أبعاد القيادة التحويلية (التأثير المثالي، الدافعية الإلهامية، الاستثارة العقلية، الاعتبارات الفردية) لدى جامعة الاستقلال من وجهة نظر القيادات الأكاديمية والإدارية، بالإضافة إلى معرفة مستوى التميز المؤسسي والمتمثل في الأبعاد التالية (التميز القيادي، التميز الخدماتي، التميز المعرفي)، وفهم طبيعة العلاقة بين ممارسة أبعاد القيادة التحويلية ومدى تحقيق التميز المؤسسي في جامعة الاستقلال. وأظهرت نتائج الدراسة بأن مستوى ممارسة أبعاد القيادة التحويلية كانت عالية وبمتوسط حسابي (3.80) وبوزن نسبي (76%)، وأن الدرجة الكلية لمستوى التميز المؤسسي كانت متوسطة وبمتوسط حسابي (3.34) وبوزن نسبي (68.8%)، وتبين وجود علاقة بين أبعاد القيادة التحويلية والتميز المؤسسي. وأوصت الدراسة بضرورة تعزيز ممارسات أبعاد القيادة التحويلية لدى القيادات الأكاديمية والإدارية في جامعة الاستقلال، وأن تولي إدارة الجامعة الاهتمام الكامل في تحقيق أعلى المستويات نحو التميز المؤسسي بمختلف أبعاده (التميز القيادي، التميز الخدماتي، التميز المعرفي)</w:t>
      </w:r>
      <w:r>
        <w:rPr>
          <w:rFonts w:ascii="Simplified Arabic" w:cs="Simplified Arabic" w:hAnsi="Simplified Arabic"/>
          <w:lang w:bidi="ar-EG"/>
        </w:rPr>
        <w:t>.</w:t>
      </w:r>
    </w:p>
    <w:p>
      <w:pPr>
        <w:pStyle w:val="style0"/>
        <w:bidi/>
        <w:spacing w:after="0" w:lineRule="auto" w:line="360"/>
        <w:ind w:firstLine="571"/>
        <w:jc w:val="both"/>
        <w:rPr>
          <w:rFonts w:ascii="Simplified Arabic" w:cs="Simplified Arabic" w:hAnsi="Simplified Arabic"/>
          <w:rtl/>
          <w:lang w:bidi="ar-EG"/>
        </w:rPr>
      </w:pPr>
      <w:r>
        <w:rPr>
          <w:rFonts w:ascii="Simplified Arabic" w:cs="Simplified Arabic" w:hAnsi="Simplified Arabic" w:hint="cs"/>
          <w:rtl/>
          <w:lang w:bidi="ar-EG"/>
        </w:rPr>
        <w:t>هدفت</w:t>
      </w:r>
      <w:r>
        <w:rPr>
          <w:rFonts w:ascii="Simplified Arabic" w:cs="Simplified Arabic" w:hAnsi="Simplified Arabic"/>
          <w:rtl/>
          <w:lang w:bidi="ar-EG"/>
        </w:rPr>
        <w:t xml:space="preserve"> </w:t>
      </w:r>
      <w:r>
        <w:rPr>
          <w:rFonts w:ascii="Simplified Arabic" w:cs="Simplified Arabic" w:hAnsi="Simplified Arabic" w:hint="cs"/>
          <w:rtl/>
          <w:lang w:bidi="ar-EG"/>
        </w:rPr>
        <w:t xml:space="preserve">دراسة </w:t>
      </w:r>
      <w:r>
        <w:rPr>
          <w:rFonts w:ascii="Simplified Arabic" w:cs="Simplified Arabic" w:hAnsi="Simplified Arabic"/>
          <w:rtl/>
          <w:lang w:bidi="ar-EG"/>
        </w:rPr>
        <w:fldChar w:fldCharType="begin"/>
      </w:r>
      <w:r>
        <w:rPr>
          <w:rFonts w:ascii="Simplified Arabic" w:cs="Simplified Arabic" w:hAnsi="Simplified Arabic"/>
          <w:rtl/>
          <w:lang w:bidi="ar-EG"/>
        </w:rPr>
        <w:instrText xml:space="preserve"> </w:instrText>
      </w:r>
      <w:r>
        <w:rPr>
          <w:rFonts w:ascii="Simplified Arabic" w:cs="Simplified Arabic" w:hAnsi="Simplified Arabic" w:hint="cs"/>
          <w:lang w:bidi="ar-EG"/>
        </w:rPr>
        <w:instrText>CITATION</w:instrText>
      </w:r>
      <w:r>
        <w:rPr>
          <w:rFonts w:ascii="Simplified Arabic" w:cs="Simplified Arabic" w:hAnsi="Simplified Arabic" w:hint="cs"/>
          <w:rtl/>
          <w:lang w:bidi="ar-EG"/>
        </w:rPr>
        <w:instrText xml:space="preserve"> حمد24 \</w:instrText>
      </w:r>
      <w:r>
        <w:rPr>
          <w:rFonts w:ascii="Simplified Arabic" w:cs="Simplified Arabic" w:hAnsi="Simplified Arabic" w:hint="cs"/>
          <w:lang w:bidi="ar-EG"/>
        </w:rPr>
        <w:instrText>l 3073</w:instrText>
      </w:r>
      <w:r>
        <w:rPr>
          <w:rFonts w:ascii="Simplified Arabic" w:cs="Simplified Arabic" w:hAnsi="Simplified Arabic"/>
          <w:rtl/>
          <w:lang w:bidi="ar-EG"/>
        </w:rPr>
        <w:instrText xml:space="preserve"> </w:instrText>
      </w:r>
      <w:r>
        <w:rPr>
          <w:rFonts w:ascii="Simplified Arabic" w:cs="Simplified Arabic" w:hAnsi="Simplified Arabic"/>
          <w:rtl/>
          <w:lang w:bidi="ar-EG"/>
        </w:rPr>
        <w:fldChar w:fldCharType="separate"/>
      </w:r>
      <w:r>
        <w:rPr>
          <w:rFonts w:ascii="Simplified Arabic" w:cs="Simplified Arabic" w:hAnsi="Simplified Arabic" w:hint="cs"/>
          <w:noProof/>
          <w:rtl/>
          <w:lang w:bidi="ar-EG"/>
        </w:rPr>
        <w:t>(حمد، 2024)</w:t>
      </w:r>
      <w:r>
        <w:rPr>
          <w:rFonts w:ascii="Simplified Arabic" w:cs="Simplified Arabic" w:hAnsi="Simplified Arabic"/>
          <w:rtl/>
          <w:lang w:bidi="ar-EG"/>
        </w:rPr>
        <w:fldChar w:fldCharType="end"/>
      </w:r>
      <w:r>
        <w:rPr>
          <w:rFonts w:ascii="Simplified Arabic" w:cs="Simplified Arabic" w:hAnsi="Simplified Arabic"/>
          <w:rtl/>
          <w:lang w:bidi="ar-EG"/>
        </w:rPr>
        <w:t xml:space="preserve"> </w:t>
      </w:r>
      <w:r>
        <w:rPr>
          <w:rFonts w:ascii="Simplified Arabic" w:cs="Simplified Arabic" w:hAnsi="Simplified Arabic" w:hint="cs"/>
          <w:rtl/>
          <w:lang w:bidi="ar-EG"/>
        </w:rPr>
        <w:t>إلى</w:t>
      </w:r>
      <w:r>
        <w:rPr>
          <w:rFonts w:ascii="Simplified Arabic" w:cs="Simplified Arabic" w:hAnsi="Simplified Arabic"/>
          <w:rtl/>
          <w:lang w:bidi="ar-EG"/>
        </w:rPr>
        <w:t xml:space="preserve"> </w:t>
      </w:r>
      <w:r>
        <w:rPr>
          <w:rFonts w:ascii="Simplified Arabic" w:cs="Simplified Arabic" w:hAnsi="Simplified Arabic" w:hint="cs"/>
          <w:rtl/>
          <w:lang w:bidi="ar-EG"/>
        </w:rPr>
        <w:t>معرفة</w:t>
      </w:r>
      <w:r>
        <w:rPr>
          <w:rFonts w:ascii="Simplified Arabic" w:cs="Simplified Arabic" w:hAnsi="Simplified Arabic"/>
          <w:rtl/>
          <w:lang w:bidi="ar-EG"/>
        </w:rPr>
        <w:t xml:space="preserve"> </w:t>
      </w:r>
      <w:r>
        <w:rPr>
          <w:rFonts w:ascii="Simplified Arabic" w:cs="Simplified Arabic" w:hAnsi="Simplified Arabic" w:hint="cs"/>
          <w:rtl/>
          <w:lang w:bidi="ar-EG"/>
        </w:rPr>
        <w:t>دور</w:t>
      </w:r>
      <w:r>
        <w:rPr>
          <w:rFonts w:ascii="Simplified Arabic" w:cs="Simplified Arabic" w:hAnsi="Simplified Arabic"/>
          <w:rtl/>
          <w:lang w:bidi="ar-EG"/>
        </w:rPr>
        <w:t xml:space="preserve"> </w:t>
      </w:r>
      <w:r>
        <w:rPr>
          <w:rFonts w:ascii="Simplified Arabic" w:cs="Simplified Arabic" w:hAnsi="Simplified Arabic" w:hint="cs"/>
          <w:rtl/>
          <w:lang w:bidi="ar-EG"/>
        </w:rPr>
        <w:t>القيادة</w:t>
      </w:r>
      <w:r>
        <w:rPr>
          <w:rFonts w:ascii="Simplified Arabic" w:cs="Simplified Arabic" w:hAnsi="Simplified Arabic"/>
          <w:rtl/>
          <w:lang w:bidi="ar-EG"/>
        </w:rPr>
        <w:t xml:space="preserve"> </w:t>
      </w:r>
      <w:r>
        <w:rPr>
          <w:rFonts w:ascii="Simplified Arabic" w:cs="Simplified Arabic" w:hAnsi="Simplified Arabic" w:hint="cs"/>
          <w:rtl/>
          <w:lang w:bidi="ar-EG"/>
        </w:rPr>
        <w:t>التحويلية</w:t>
      </w:r>
      <w:r>
        <w:rPr>
          <w:rFonts w:ascii="Simplified Arabic" w:cs="Simplified Arabic" w:hAnsi="Simplified Arabic"/>
          <w:rtl/>
          <w:lang w:bidi="ar-EG"/>
        </w:rPr>
        <w:t xml:space="preserve"> </w:t>
      </w:r>
      <w:r>
        <w:rPr>
          <w:rFonts w:ascii="Simplified Arabic" w:cs="Simplified Arabic" w:hAnsi="Simplified Arabic" w:hint="cs"/>
          <w:rtl/>
          <w:lang w:bidi="ar-EG"/>
        </w:rPr>
        <w:t>من</w:t>
      </w:r>
      <w:r>
        <w:rPr>
          <w:rFonts w:ascii="Simplified Arabic" w:cs="Simplified Arabic" w:hAnsi="Simplified Arabic"/>
          <w:rtl/>
          <w:lang w:bidi="ar-EG"/>
        </w:rPr>
        <w:t xml:space="preserve"> </w:t>
      </w:r>
      <w:r>
        <w:rPr>
          <w:rFonts w:ascii="Simplified Arabic" w:cs="Simplified Arabic" w:hAnsi="Simplified Arabic" w:hint="cs"/>
          <w:rtl/>
          <w:lang w:bidi="ar-EG"/>
        </w:rPr>
        <w:t>خلال</w:t>
      </w:r>
      <w:r>
        <w:rPr>
          <w:rFonts w:ascii="Simplified Arabic" w:cs="Simplified Arabic" w:hAnsi="Simplified Arabic"/>
          <w:rtl/>
          <w:lang w:bidi="ar-EG"/>
        </w:rPr>
        <w:t xml:space="preserve"> </w:t>
      </w:r>
      <w:r>
        <w:rPr>
          <w:rFonts w:ascii="Simplified Arabic" w:cs="Simplified Arabic" w:hAnsi="Simplified Arabic" w:hint="cs"/>
          <w:rtl/>
          <w:lang w:bidi="ar-EG"/>
        </w:rPr>
        <w:t>أبعادها</w:t>
      </w:r>
      <w:r>
        <w:rPr>
          <w:rFonts w:ascii="Simplified Arabic" w:cs="Simplified Arabic" w:hAnsi="Simplified Arabic"/>
          <w:rtl/>
          <w:lang w:bidi="ar-EG"/>
        </w:rPr>
        <w:t xml:space="preserve"> </w:t>
      </w:r>
      <w:r>
        <w:rPr>
          <w:rFonts w:ascii="Simplified Arabic" w:cs="Simplified Arabic" w:hAnsi="Simplified Arabic" w:hint="cs"/>
          <w:rtl/>
          <w:lang w:bidi="ar-EG"/>
        </w:rPr>
        <w:t>المتمثلة</w:t>
      </w:r>
      <w:r>
        <w:rPr>
          <w:rFonts w:ascii="Simplified Arabic" w:cs="Simplified Arabic" w:hAnsi="Simplified Arabic"/>
          <w:rtl/>
          <w:lang w:bidi="ar-EG"/>
        </w:rPr>
        <w:t xml:space="preserve"> </w:t>
      </w:r>
      <w:r>
        <w:rPr>
          <w:rFonts w:ascii="Simplified Arabic" w:cs="Simplified Arabic" w:hAnsi="Simplified Arabic" w:hint="cs"/>
          <w:rtl/>
          <w:lang w:bidi="ar-EG"/>
        </w:rPr>
        <w:t>في</w:t>
      </w:r>
      <w:r>
        <w:rPr>
          <w:rFonts w:ascii="Simplified Arabic" w:cs="Simplified Arabic" w:hAnsi="Simplified Arabic"/>
          <w:rtl/>
          <w:lang w:bidi="ar-EG"/>
        </w:rPr>
        <w:t>: (</w:t>
      </w:r>
      <w:r>
        <w:rPr>
          <w:rFonts w:ascii="Simplified Arabic" w:cs="Simplified Arabic" w:hAnsi="Simplified Arabic" w:hint="cs"/>
          <w:rtl/>
          <w:lang w:bidi="ar-EG"/>
        </w:rPr>
        <w:t>الدافعية،</w:t>
      </w:r>
      <w:r>
        <w:rPr>
          <w:rFonts w:ascii="Simplified Arabic" w:cs="Simplified Arabic" w:hAnsi="Simplified Arabic"/>
          <w:rtl/>
          <w:lang w:bidi="ar-EG"/>
        </w:rPr>
        <w:t xml:space="preserve"> </w:t>
      </w:r>
      <w:r>
        <w:rPr>
          <w:rFonts w:ascii="Simplified Arabic" w:cs="Simplified Arabic" w:hAnsi="Simplified Arabic" w:hint="cs"/>
          <w:rtl/>
          <w:lang w:bidi="ar-EG"/>
        </w:rPr>
        <w:t>التأثير،</w:t>
      </w:r>
      <w:r>
        <w:rPr>
          <w:rFonts w:ascii="Simplified Arabic" w:cs="Simplified Arabic" w:hAnsi="Simplified Arabic"/>
          <w:rtl/>
          <w:lang w:bidi="ar-EG"/>
        </w:rPr>
        <w:t xml:space="preserve"> </w:t>
      </w:r>
      <w:r>
        <w:rPr>
          <w:rFonts w:ascii="Simplified Arabic" w:cs="Simplified Arabic" w:hAnsi="Simplified Arabic" w:hint="cs"/>
          <w:rtl/>
          <w:lang w:bidi="ar-EG"/>
        </w:rPr>
        <w:t>الاعتبارات</w:t>
      </w:r>
      <w:r>
        <w:rPr>
          <w:rFonts w:ascii="Simplified Arabic" w:cs="Simplified Arabic" w:hAnsi="Simplified Arabic"/>
          <w:rtl/>
          <w:lang w:bidi="ar-EG"/>
        </w:rPr>
        <w:t xml:space="preserve"> </w:t>
      </w:r>
      <w:r>
        <w:rPr>
          <w:rFonts w:ascii="Simplified Arabic" w:cs="Simplified Arabic" w:hAnsi="Simplified Arabic" w:hint="cs"/>
          <w:rtl/>
          <w:lang w:bidi="ar-EG"/>
        </w:rPr>
        <w:t>الفكرية،</w:t>
      </w:r>
      <w:r>
        <w:rPr>
          <w:rFonts w:ascii="Simplified Arabic" w:cs="Simplified Arabic" w:hAnsi="Simplified Arabic"/>
          <w:rtl/>
          <w:lang w:bidi="ar-EG"/>
        </w:rPr>
        <w:t xml:space="preserve"> </w:t>
      </w:r>
      <w:r>
        <w:rPr>
          <w:rFonts w:ascii="Simplified Arabic" w:cs="Simplified Arabic" w:hAnsi="Simplified Arabic" w:hint="cs"/>
          <w:rtl/>
          <w:lang w:bidi="ar-EG"/>
        </w:rPr>
        <w:t>التحفيز</w:t>
      </w:r>
      <w:r>
        <w:rPr>
          <w:rFonts w:ascii="Simplified Arabic" w:cs="Simplified Arabic" w:hAnsi="Simplified Arabic"/>
          <w:rtl/>
          <w:lang w:bidi="ar-EG"/>
        </w:rPr>
        <w:t xml:space="preserve"> </w:t>
      </w:r>
      <w:r>
        <w:rPr>
          <w:rFonts w:ascii="Simplified Arabic" w:cs="Simplified Arabic" w:hAnsi="Simplified Arabic" w:hint="cs"/>
          <w:rtl/>
          <w:lang w:bidi="ar-EG"/>
        </w:rPr>
        <w:t>الفكري</w:t>
      </w:r>
      <w:r>
        <w:rPr>
          <w:rFonts w:ascii="Simplified Arabic" w:cs="Simplified Arabic" w:hAnsi="Simplified Arabic"/>
          <w:rtl/>
          <w:lang w:bidi="ar-EG"/>
        </w:rPr>
        <w:t xml:space="preserve">) </w:t>
      </w:r>
      <w:r>
        <w:rPr>
          <w:rFonts w:ascii="Simplified Arabic" w:cs="Simplified Arabic" w:hAnsi="Simplified Arabic" w:hint="cs"/>
          <w:rtl/>
          <w:lang w:bidi="ar-EG"/>
        </w:rPr>
        <w:t>وأثرها</w:t>
      </w:r>
      <w:r>
        <w:rPr>
          <w:rFonts w:ascii="Simplified Arabic" w:cs="Simplified Arabic" w:hAnsi="Simplified Arabic"/>
          <w:rtl/>
          <w:lang w:bidi="ar-EG"/>
        </w:rPr>
        <w:t xml:space="preserve"> </w:t>
      </w:r>
      <w:r>
        <w:rPr>
          <w:rFonts w:ascii="Simplified Arabic" w:cs="Simplified Arabic" w:hAnsi="Simplified Arabic" w:hint="cs"/>
          <w:rtl/>
          <w:lang w:bidi="ar-EG"/>
        </w:rPr>
        <w:t>في</w:t>
      </w:r>
      <w:r>
        <w:rPr>
          <w:rFonts w:ascii="Simplified Arabic" w:cs="Simplified Arabic" w:hAnsi="Simplified Arabic"/>
          <w:rtl/>
          <w:lang w:bidi="ar-EG"/>
        </w:rPr>
        <w:t xml:space="preserve"> </w:t>
      </w:r>
      <w:r>
        <w:rPr>
          <w:rFonts w:ascii="Simplified Arabic" w:cs="Simplified Arabic" w:hAnsi="Simplified Arabic" w:hint="cs"/>
          <w:rtl/>
          <w:lang w:bidi="ar-EG"/>
        </w:rPr>
        <w:t>التميز</w:t>
      </w:r>
      <w:r>
        <w:rPr>
          <w:rFonts w:ascii="Simplified Arabic" w:cs="Simplified Arabic" w:hAnsi="Simplified Arabic"/>
          <w:rtl/>
          <w:lang w:bidi="ar-EG"/>
        </w:rPr>
        <w:t xml:space="preserve"> </w:t>
      </w:r>
      <w:r>
        <w:rPr>
          <w:rFonts w:ascii="Simplified Arabic" w:cs="Simplified Arabic" w:hAnsi="Simplified Arabic" w:hint="cs"/>
          <w:rtl/>
          <w:lang w:bidi="ar-EG"/>
        </w:rPr>
        <w:t>المؤسسي</w:t>
      </w:r>
      <w:r>
        <w:rPr>
          <w:rFonts w:ascii="Simplified Arabic" w:cs="Simplified Arabic" w:hAnsi="Simplified Arabic"/>
          <w:rtl/>
          <w:lang w:bidi="ar-EG"/>
        </w:rPr>
        <w:t xml:space="preserve"> </w:t>
      </w:r>
      <w:r>
        <w:rPr>
          <w:rFonts w:ascii="Simplified Arabic" w:cs="Simplified Arabic" w:hAnsi="Simplified Arabic" w:hint="cs"/>
          <w:rtl/>
          <w:lang w:bidi="ar-EG"/>
        </w:rPr>
        <w:t>من</w:t>
      </w:r>
      <w:r>
        <w:rPr>
          <w:rFonts w:ascii="Simplified Arabic" w:cs="Simplified Arabic" w:hAnsi="Simplified Arabic"/>
          <w:rtl/>
          <w:lang w:bidi="ar-EG"/>
        </w:rPr>
        <w:t xml:space="preserve"> </w:t>
      </w:r>
      <w:r>
        <w:rPr>
          <w:rFonts w:ascii="Simplified Arabic" w:cs="Simplified Arabic" w:hAnsi="Simplified Arabic" w:hint="cs"/>
          <w:rtl/>
          <w:lang w:bidi="ar-EG"/>
        </w:rPr>
        <w:t>خلال</w:t>
      </w:r>
      <w:r>
        <w:rPr>
          <w:rFonts w:ascii="Simplified Arabic" w:cs="Simplified Arabic" w:hAnsi="Simplified Arabic"/>
          <w:rtl/>
          <w:lang w:bidi="ar-EG"/>
        </w:rPr>
        <w:t xml:space="preserve"> </w:t>
      </w:r>
      <w:r>
        <w:rPr>
          <w:rFonts w:ascii="Simplified Arabic" w:cs="Simplified Arabic" w:hAnsi="Simplified Arabic" w:hint="cs"/>
          <w:rtl/>
          <w:lang w:bidi="ar-EG"/>
        </w:rPr>
        <w:t>إدارة</w:t>
      </w:r>
      <w:r>
        <w:rPr>
          <w:rFonts w:ascii="Simplified Arabic" w:cs="Simplified Arabic" w:hAnsi="Simplified Arabic"/>
          <w:rtl/>
          <w:lang w:bidi="ar-EG"/>
        </w:rPr>
        <w:t xml:space="preserve"> </w:t>
      </w:r>
      <w:r>
        <w:rPr>
          <w:rFonts w:ascii="Simplified Arabic" w:cs="Simplified Arabic" w:hAnsi="Simplified Arabic" w:hint="cs"/>
          <w:rtl/>
          <w:lang w:bidi="ar-EG"/>
        </w:rPr>
        <w:t>المواهب</w:t>
      </w:r>
      <w:r>
        <w:rPr>
          <w:rFonts w:ascii="Simplified Arabic" w:cs="Simplified Arabic" w:hAnsi="Simplified Arabic"/>
          <w:rtl/>
          <w:lang w:bidi="ar-EG"/>
        </w:rPr>
        <w:t xml:space="preserve"> </w:t>
      </w:r>
      <w:r>
        <w:rPr>
          <w:rFonts w:ascii="Simplified Arabic" w:cs="Simplified Arabic" w:hAnsi="Simplified Arabic" w:hint="cs"/>
          <w:rtl/>
          <w:lang w:bidi="ar-EG"/>
        </w:rPr>
        <w:t>بالتطبيق</w:t>
      </w:r>
      <w:r>
        <w:rPr>
          <w:rFonts w:ascii="Simplified Arabic" w:cs="Simplified Arabic" w:hAnsi="Simplified Arabic"/>
          <w:rtl/>
          <w:lang w:bidi="ar-EG"/>
        </w:rPr>
        <w:t xml:space="preserve"> </w:t>
      </w:r>
      <w:r>
        <w:rPr>
          <w:rFonts w:ascii="Simplified Arabic" w:cs="Simplified Arabic" w:hAnsi="Simplified Arabic" w:hint="cs"/>
          <w:rtl/>
          <w:lang w:bidi="ar-EG"/>
        </w:rPr>
        <w:t>على</w:t>
      </w:r>
      <w:r>
        <w:rPr>
          <w:rFonts w:ascii="Simplified Arabic" w:cs="Simplified Arabic" w:hAnsi="Simplified Arabic"/>
          <w:rtl/>
          <w:lang w:bidi="ar-EG"/>
        </w:rPr>
        <w:t xml:space="preserve"> </w:t>
      </w:r>
      <w:r>
        <w:rPr>
          <w:rFonts w:ascii="Simplified Arabic" w:cs="Simplified Arabic" w:hAnsi="Simplified Arabic" w:hint="cs"/>
          <w:rtl/>
          <w:lang w:bidi="ar-EG"/>
        </w:rPr>
        <w:t>القيادة</w:t>
      </w:r>
      <w:r>
        <w:rPr>
          <w:rFonts w:ascii="Simplified Arabic" w:cs="Simplified Arabic" w:hAnsi="Simplified Arabic"/>
          <w:rtl/>
          <w:lang w:bidi="ar-EG"/>
        </w:rPr>
        <w:t xml:space="preserve"> </w:t>
      </w:r>
      <w:r>
        <w:rPr>
          <w:rFonts w:ascii="Simplified Arabic" w:cs="Simplified Arabic" w:hAnsi="Simplified Arabic" w:hint="cs"/>
          <w:rtl/>
          <w:lang w:bidi="ar-EG"/>
        </w:rPr>
        <w:t>العامة</w:t>
      </w:r>
      <w:r>
        <w:rPr>
          <w:rFonts w:ascii="Simplified Arabic" w:cs="Simplified Arabic" w:hAnsi="Simplified Arabic"/>
          <w:rtl/>
          <w:lang w:bidi="ar-EG"/>
        </w:rPr>
        <w:t xml:space="preserve"> </w:t>
      </w:r>
      <w:r>
        <w:rPr>
          <w:rFonts w:ascii="Simplified Arabic" w:cs="Simplified Arabic" w:hAnsi="Simplified Arabic" w:hint="cs"/>
          <w:rtl/>
          <w:lang w:bidi="ar-EG"/>
        </w:rPr>
        <w:t>لشرطة</w:t>
      </w:r>
      <w:r>
        <w:rPr>
          <w:rFonts w:ascii="Simplified Arabic" w:cs="Simplified Arabic" w:hAnsi="Simplified Arabic"/>
          <w:rtl/>
          <w:lang w:bidi="ar-EG"/>
        </w:rPr>
        <w:t xml:space="preserve"> </w:t>
      </w:r>
      <w:r>
        <w:rPr>
          <w:rFonts w:ascii="Simplified Arabic" w:cs="Simplified Arabic" w:hAnsi="Simplified Arabic" w:hint="cs"/>
          <w:rtl/>
          <w:lang w:bidi="ar-EG"/>
        </w:rPr>
        <w:t>الشارقة،</w:t>
      </w:r>
      <w:r>
        <w:rPr>
          <w:rFonts w:ascii="Simplified Arabic" w:cs="Simplified Arabic" w:hAnsi="Simplified Arabic"/>
          <w:rtl/>
          <w:lang w:bidi="ar-EG"/>
        </w:rPr>
        <w:t xml:space="preserve"> </w:t>
      </w:r>
      <w:r>
        <w:rPr>
          <w:rFonts w:ascii="Simplified Arabic" w:cs="Simplified Arabic" w:hAnsi="Simplified Arabic" w:hint="cs"/>
          <w:rtl/>
          <w:lang w:bidi="ar-EG"/>
        </w:rPr>
        <w:t>كما</w:t>
      </w:r>
      <w:r>
        <w:rPr>
          <w:rFonts w:ascii="Simplified Arabic" w:cs="Simplified Arabic" w:hAnsi="Simplified Arabic"/>
          <w:rtl/>
          <w:lang w:bidi="ar-EG"/>
        </w:rPr>
        <w:t xml:space="preserve"> </w:t>
      </w:r>
      <w:r>
        <w:rPr>
          <w:rFonts w:ascii="Simplified Arabic" w:cs="Simplified Arabic" w:hAnsi="Simplified Arabic" w:hint="cs"/>
          <w:rtl/>
          <w:lang w:bidi="ar-EG"/>
        </w:rPr>
        <w:t>هدفت</w:t>
      </w:r>
      <w:r>
        <w:rPr>
          <w:rFonts w:ascii="Simplified Arabic" w:cs="Simplified Arabic" w:hAnsi="Simplified Arabic"/>
          <w:rtl/>
          <w:lang w:bidi="ar-EG"/>
        </w:rPr>
        <w:t xml:space="preserve"> </w:t>
      </w:r>
      <w:r>
        <w:rPr>
          <w:rFonts w:ascii="Simplified Arabic" w:cs="Simplified Arabic" w:hAnsi="Simplified Arabic" w:hint="cs"/>
          <w:rtl/>
          <w:lang w:bidi="ar-EG"/>
        </w:rPr>
        <w:t>على</w:t>
      </w:r>
      <w:r>
        <w:rPr>
          <w:rFonts w:ascii="Simplified Arabic" w:cs="Simplified Arabic" w:hAnsi="Simplified Arabic"/>
          <w:rtl/>
          <w:lang w:bidi="ar-EG"/>
        </w:rPr>
        <w:t xml:space="preserve"> </w:t>
      </w:r>
      <w:r>
        <w:rPr>
          <w:rFonts w:ascii="Simplified Arabic" w:cs="Simplified Arabic" w:hAnsi="Simplified Arabic" w:hint="cs"/>
          <w:rtl/>
          <w:lang w:bidi="ar-EG"/>
        </w:rPr>
        <w:t>الكشف</w:t>
      </w:r>
      <w:r>
        <w:rPr>
          <w:rFonts w:ascii="Simplified Arabic" w:cs="Simplified Arabic" w:hAnsi="Simplified Arabic"/>
          <w:rtl/>
          <w:lang w:bidi="ar-EG"/>
        </w:rPr>
        <w:t xml:space="preserve"> </w:t>
      </w:r>
      <w:r>
        <w:rPr>
          <w:rFonts w:ascii="Simplified Arabic" w:cs="Simplified Arabic" w:hAnsi="Simplified Arabic" w:hint="cs"/>
          <w:rtl/>
          <w:lang w:bidi="ar-EG"/>
        </w:rPr>
        <w:t>عن</w:t>
      </w:r>
      <w:r>
        <w:rPr>
          <w:rFonts w:ascii="Simplified Arabic" w:cs="Simplified Arabic" w:hAnsi="Simplified Arabic"/>
          <w:rtl/>
          <w:lang w:bidi="ar-EG"/>
        </w:rPr>
        <w:t xml:space="preserve"> </w:t>
      </w:r>
      <w:r>
        <w:rPr>
          <w:rFonts w:ascii="Simplified Arabic" w:cs="Simplified Arabic" w:hAnsi="Simplified Arabic" w:hint="cs"/>
          <w:rtl/>
          <w:lang w:bidi="ar-EG"/>
        </w:rPr>
        <w:t>الفروق</w:t>
      </w:r>
      <w:r>
        <w:rPr>
          <w:rFonts w:ascii="Simplified Arabic" w:cs="Simplified Arabic" w:hAnsi="Simplified Arabic"/>
          <w:rtl/>
          <w:lang w:bidi="ar-EG"/>
        </w:rPr>
        <w:t xml:space="preserve"> </w:t>
      </w:r>
      <w:r>
        <w:rPr>
          <w:rFonts w:ascii="Simplified Arabic" w:cs="Simplified Arabic" w:hAnsi="Simplified Arabic" w:hint="cs"/>
          <w:rtl/>
          <w:lang w:bidi="ar-EG"/>
        </w:rPr>
        <w:t>ذات</w:t>
      </w:r>
      <w:r>
        <w:rPr>
          <w:rFonts w:ascii="Simplified Arabic" w:cs="Simplified Arabic" w:hAnsi="Simplified Arabic"/>
          <w:rtl/>
          <w:lang w:bidi="ar-EG"/>
        </w:rPr>
        <w:t xml:space="preserve"> </w:t>
      </w:r>
      <w:r>
        <w:rPr>
          <w:rFonts w:ascii="Simplified Arabic" w:cs="Simplified Arabic" w:hAnsi="Simplified Arabic" w:hint="cs"/>
          <w:rtl/>
          <w:lang w:bidi="ar-EG"/>
        </w:rPr>
        <w:t>الدلالة</w:t>
      </w:r>
      <w:r>
        <w:rPr>
          <w:rFonts w:ascii="Simplified Arabic" w:cs="Simplified Arabic" w:hAnsi="Simplified Arabic"/>
          <w:rtl/>
          <w:lang w:bidi="ar-EG"/>
        </w:rPr>
        <w:t xml:space="preserve"> </w:t>
      </w:r>
      <w:r>
        <w:rPr>
          <w:rFonts w:ascii="Simplified Arabic" w:cs="Simplified Arabic" w:hAnsi="Simplified Arabic" w:hint="cs"/>
          <w:rtl/>
          <w:lang w:bidi="ar-EG"/>
        </w:rPr>
        <w:t>الإحصائية</w:t>
      </w:r>
      <w:r>
        <w:rPr>
          <w:rFonts w:ascii="Simplified Arabic" w:cs="Simplified Arabic" w:hAnsi="Simplified Arabic"/>
          <w:rtl/>
          <w:lang w:bidi="ar-EG"/>
        </w:rPr>
        <w:t xml:space="preserve"> </w:t>
      </w:r>
      <w:r>
        <w:rPr>
          <w:rFonts w:ascii="Simplified Arabic" w:cs="Simplified Arabic" w:hAnsi="Simplified Arabic" w:hint="cs"/>
          <w:rtl/>
          <w:lang w:bidi="ar-EG"/>
        </w:rPr>
        <w:t>حول</w:t>
      </w:r>
      <w:r>
        <w:rPr>
          <w:rFonts w:ascii="Simplified Arabic" w:cs="Simplified Arabic" w:hAnsi="Simplified Arabic"/>
          <w:rtl/>
          <w:lang w:bidi="ar-EG"/>
        </w:rPr>
        <w:t xml:space="preserve"> </w:t>
      </w:r>
      <w:r>
        <w:rPr>
          <w:rFonts w:ascii="Simplified Arabic" w:cs="Simplified Arabic" w:hAnsi="Simplified Arabic" w:hint="cs"/>
          <w:rtl/>
          <w:lang w:bidi="ar-EG"/>
        </w:rPr>
        <w:t>متوسطات</w:t>
      </w:r>
      <w:r>
        <w:rPr>
          <w:rFonts w:ascii="Simplified Arabic" w:cs="Simplified Arabic" w:hAnsi="Simplified Arabic"/>
          <w:rtl/>
          <w:lang w:bidi="ar-EG"/>
        </w:rPr>
        <w:t xml:space="preserve"> </w:t>
      </w:r>
      <w:r>
        <w:rPr>
          <w:rFonts w:ascii="Simplified Arabic" w:cs="Simplified Arabic" w:hAnsi="Simplified Arabic" w:hint="cs"/>
          <w:rtl/>
          <w:lang w:bidi="ar-EG"/>
        </w:rPr>
        <w:t>استجابات</w:t>
      </w:r>
      <w:r>
        <w:rPr>
          <w:rFonts w:ascii="Simplified Arabic" w:cs="Simplified Arabic" w:hAnsi="Simplified Arabic"/>
          <w:rtl/>
          <w:lang w:bidi="ar-EG"/>
        </w:rPr>
        <w:t xml:space="preserve"> </w:t>
      </w:r>
      <w:r>
        <w:rPr>
          <w:rFonts w:ascii="Simplified Arabic" w:cs="Simplified Arabic" w:hAnsi="Simplified Arabic" w:hint="cs"/>
          <w:rtl/>
          <w:lang w:bidi="ar-EG"/>
        </w:rPr>
        <w:t>الأفراد</w:t>
      </w:r>
      <w:r>
        <w:rPr>
          <w:rFonts w:ascii="Simplified Arabic" w:cs="Simplified Arabic" w:hAnsi="Simplified Arabic"/>
          <w:rtl/>
          <w:lang w:bidi="ar-EG"/>
        </w:rPr>
        <w:t xml:space="preserve"> </w:t>
      </w:r>
      <w:r>
        <w:rPr>
          <w:rFonts w:ascii="Simplified Arabic" w:cs="Simplified Arabic" w:hAnsi="Simplified Arabic" w:hint="cs"/>
          <w:rtl/>
          <w:lang w:bidi="ar-EG"/>
        </w:rPr>
        <w:t>بين</w:t>
      </w:r>
      <w:r>
        <w:rPr>
          <w:rFonts w:ascii="Simplified Arabic" w:cs="Simplified Arabic" w:hAnsi="Simplified Arabic"/>
          <w:rtl/>
          <w:lang w:bidi="ar-EG"/>
        </w:rPr>
        <w:t xml:space="preserve"> </w:t>
      </w:r>
      <w:r>
        <w:rPr>
          <w:rFonts w:ascii="Simplified Arabic" w:cs="Simplified Arabic" w:hAnsi="Simplified Arabic" w:hint="cs"/>
          <w:rtl/>
          <w:lang w:bidi="ar-EG"/>
        </w:rPr>
        <w:t>القيادة</w:t>
      </w:r>
      <w:r>
        <w:rPr>
          <w:rFonts w:ascii="Simplified Arabic" w:cs="Simplified Arabic" w:hAnsi="Simplified Arabic"/>
          <w:rtl/>
          <w:lang w:bidi="ar-EG"/>
        </w:rPr>
        <w:t xml:space="preserve"> </w:t>
      </w:r>
      <w:r>
        <w:rPr>
          <w:rFonts w:ascii="Simplified Arabic" w:cs="Simplified Arabic" w:hAnsi="Simplified Arabic" w:hint="cs"/>
          <w:rtl/>
          <w:lang w:bidi="ar-EG"/>
        </w:rPr>
        <w:t>التحويلية</w:t>
      </w:r>
      <w:r>
        <w:rPr>
          <w:rFonts w:ascii="Simplified Arabic" w:cs="Simplified Arabic" w:hAnsi="Simplified Arabic"/>
          <w:rtl/>
          <w:lang w:bidi="ar-EG"/>
        </w:rPr>
        <w:t xml:space="preserve"> </w:t>
      </w:r>
      <w:r>
        <w:rPr>
          <w:rFonts w:ascii="Simplified Arabic" w:cs="Simplified Arabic" w:hAnsi="Simplified Arabic" w:hint="cs"/>
          <w:rtl/>
          <w:lang w:bidi="ar-EG"/>
        </w:rPr>
        <w:t>كمتغير</w:t>
      </w:r>
      <w:r>
        <w:rPr>
          <w:rFonts w:ascii="Simplified Arabic" w:cs="Simplified Arabic" w:hAnsi="Simplified Arabic"/>
          <w:rtl/>
          <w:lang w:bidi="ar-EG"/>
        </w:rPr>
        <w:t xml:space="preserve"> </w:t>
      </w:r>
      <w:r>
        <w:rPr>
          <w:rFonts w:ascii="Simplified Arabic" w:cs="Simplified Arabic" w:hAnsi="Simplified Arabic" w:hint="cs"/>
          <w:rtl/>
          <w:lang w:bidi="ar-EG"/>
        </w:rPr>
        <w:t>مستقل</w:t>
      </w:r>
      <w:r>
        <w:rPr>
          <w:rFonts w:ascii="Simplified Arabic" w:cs="Simplified Arabic" w:hAnsi="Simplified Arabic"/>
          <w:rtl/>
          <w:lang w:bidi="ar-EG"/>
        </w:rPr>
        <w:t xml:space="preserve"> </w:t>
      </w:r>
      <w:r>
        <w:rPr>
          <w:rFonts w:ascii="Simplified Arabic" w:cs="Simplified Arabic" w:hAnsi="Simplified Arabic" w:hint="cs"/>
          <w:rtl/>
          <w:lang w:bidi="ar-EG"/>
        </w:rPr>
        <w:t>وبين</w:t>
      </w:r>
      <w:r>
        <w:rPr>
          <w:rFonts w:ascii="Simplified Arabic" w:cs="Simplified Arabic" w:hAnsi="Simplified Arabic"/>
          <w:rtl/>
          <w:lang w:bidi="ar-EG"/>
        </w:rPr>
        <w:t xml:space="preserve"> </w:t>
      </w:r>
      <w:r>
        <w:rPr>
          <w:rFonts w:ascii="Simplified Arabic" w:cs="Simplified Arabic" w:hAnsi="Simplified Arabic" w:hint="cs"/>
          <w:rtl/>
          <w:lang w:bidi="ar-EG"/>
        </w:rPr>
        <w:t>إدارة</w:t>
      </w:r>
      <w:r>
        <w:rPr>
          <w:rFonts w:ascii="Simplified Arabic" w:cs="Simplified Arabic" w:hAnsi="Simplified Arabic"/>
          <w:rtl/>
          <w:lang w:bidi="ar-EG"/>
        </w:rPr>
        <w:t xml:space="preserve"> </w:t>
      </w:r>
      <w:r>
        <w:rPr>
          <w:rFonts w:ascii="Simplified Arabic" w:cs="Simplified Arabic" w:hAnsi="Simplified Arabic" w:hint="cs"/>
          <w:rtl/>
          <w:lang w:bidi="ar-EG"/>
        </w:rPr>
        <w:t>المواهب</w:t>
      </w:r>
      <w:r>
        <w:rPr>
          <w:rFonts w:ascii="Simplified Arabic" w:cs="Simplified Arabic" w:hAnsi="Simplified Arabic"/>
          <w:rtl/>
          <w:lang w:bidi="ar-EG"/>
        </w:rPr>
        <w:t xml:space="preserve"> </w:t>
      </w:r>
      <w:r>
        <w:rPr>
          <w:rFonts w:ascii="Simplified Arabic" w:cs="Simplified Arabic" w:hAnsi="Simplified Arabic" w:hint="cs"/>
          <w:rtl/>
          <w:lang w:bidi="ar-EG"/>
        </w:rPr>
        <w:t>البشرية</w:t>
      </w:r>
      <w:r>
        <w:rPr>
          <w:rFonts w:ascii="Simplified Arabic" w:cs="Simplified Arabic" w:hAnsi="Simplified Arabic"/>
          <w:rtl/>
          <w:lang w:bidi="ar-EG"/>
        </w:rPr>
        <w:t xml:space="preserve"> </w:t>
      </w:r>
      <w:r>
        <w:rPr>
          <w:rFonts w:ascii="Simplified Arabic" w:cs="Simplified Arabic" w:hAnsi="Simplified Arabic" w:hint="cs"/>
          <w:rtl/>
          <w:lang w:bidi="ar-EG"/>
        </w:rPr>
        <w:t>وتعزيز</w:t>
      </w:r>
      <w:r>
        <w:rPr>
          <w:rFonts w:ascii="Simplified Arabic" w:cs="Simplified Arabic" w:hAnsi="Simplified Arabic"/>
          <w:rtl/>
          <w:lang w:bidi="ar-EG"/>
        </w:rPr>
        <w:t xml:space="preserve"> </w:t>
      </w:r>
      <w:r>
        <w:rPr>
          <w:rFonts w:ascii="Simplified Arabic" w:cs="Simplified Arabic" w:hAnsi="Simplified Arabic" w:hint="cs"/>
          <w:rtl/>
          <w:lang w:bidi="ar-EG"/>
        </w:rPr>
        <w:t>التميز</w:t>
      </w:r>
      <w:r>
        <w:rPr>
          <w:rFonts w:ascii="Simplified Arabic" w:cs="Simplified Arabic" w:hAnsi="Simplified Arabic"/>
          <w:rtl/>
          <w:lang w:bidi="ar-EG"/>
        </w:rPr>
        <w:t xml:space="preserve"> </w:t>
      </w:r>
      <w:r>
        <w:rPr>
          <w:rFonts w:ascii="Simplified Arabic" w:cs="Simplified Arabic" w:hAnsi="Simplified Arabic" w:hint="cs"/>
          <w:rtl/>
          <w:lang w:bidi="ar-EG"/>
        </w:rPr>
        <w:t>الأمني</w:t>
      </w:r>
      <w:r>
        <w:rPr>
          <w:rFonts w:ascii="Simplified Arabic" w:cs="Simplified Arabic" w:hAnsi="Simplified Arabic"/>
          <w:rtl/>
          <w:lang w:bidi="ar-EG"/>
        </w:rPr>
        <w:t xml:space="preserve"> </w:t>
      </w:r>
      <w:r>
        <w:rPr>
          <w:rFonts w:ascii="Simplified Arabic" w:cs="Simplified Arabic" w:hAnsi="Simplified Arabic" w:hint="cs"/>
          <w:rtl/>
          <w:lang w:bidi="ar-EG"/>
        </w:rPr>
        <w:t>كمتغيرين</w:t>
      </w:r>
      <w:r>
        <w:rPr>
          <w:rFonts w:ascii="Simplified Arabic" w:cs="Simplified Arabic" w:hAnsi="Simplified Arabic"/>
          <w:rtl/>
          <w:lang w:bidi="ar-EG"/>
        </w:rPr>
        <w:t xml:space="preserve"> </w:t>
      </w:r>
      <w:r>
        <w:rPr>
          <w:rFonts w:ascii="Simplified Arabic" w:cs="Simplified Arabic" w:hAnsi="Simplified Arabic" w:hint="cs"/>
          <w:rtl/>
          <w:lang w:bidi="ar-EG"/>
        </w:rPr>
        <w:t>تابعين</w:t>
      </w:r>
      <w:r>
        <w:rPr>
          <w:rFonts w:ascii="Simplified Arabic" w:cs="Simplified Arabic" w:hAnsi="Simplified Arabic"/>
          <w:rtl/>
          <w:lang w:bidi="ar-EG"/>
        </w:rPr>
        <w:t xml:space="preserve"> </w:t>
      </w:r>
      <w:r>
        <w:rPr>
          <w:rFonts w:ascii="Simplified Arabic" w:cs="Simplified Arabic" w:hAnsi="Simplified Arabic" w:hint="cs"/>
          <w:rtl/>
          <w:lang w:bidi="ar-EG"/>
        </w:rPr>
        <w:t>تعزى</w:t>
      </w:r>
      <w:r>
        <w:rPr>
          <w:rFonts w:ascii="Simplified Arabic" w:cs="Simplified Arabic" w:hAnsi="Simplified Arabic"/>
          <w:rtl/>
          <w:lang w:bidi="ar-EG"/>
        </w:rPr>
        <w:t xml:space="preserve"> </w:t>
      </w:r>
      <w:r>
        <w:rPr>
          <w:rFonts w:ascii="Simplified Arabic" w:cs="Simplified Arabic" w:hAnsi="Simplified Arabic" w:hint="cs"/>
          <w:rtl/>
          <w:lang w:bidi="ar-EG"/>
        </w:rPr>
        <w:t>للمتغيرات</w:t>
      </w:r>
      <w:r>
        <w:rPr>
          <w:rFonts w:ascii="Simplified Arabic" w:cs="Simplified Arabic" w:hAnsi="Simplified Arabic"/>
          <w:rtl/>
          <w:lang w:bidi="ar-EG"/>
        </w:rPr>
        <w:t xml:space="preserve"> </w:t>
      </w:r>
      <w:r>
        <w:rPr>
          <w:rFonts w:ascii="Simplified Arabic" w:cs="Simplified Arabic" w:hAnsi="Simplified Arabic" w:hint="cs"/>
          <w:rtl/>
          <w:lang w:bidi="ar-EG"/>
        </w:rPr>
        <w:t>الديموغرافية</w:t>
      </w:r>
      <w:r>
        <w:rPr>
          <w:rFonts w:ascii="Simplified Arabic" w:cs="Simplified Arabic" w:hAnsi="Simplified Arabic"/>
          <w:rtl/>
          <w:lang w:bidi="ar-EG"/>
        </w:rPr>
        <w:t>.</w:t>
      </w:r>
      <w:r>
        <w:rPr>
          <w:rFonts w:ascii="Simplified Arabic" w:cs="Simplified Arabic" w:hAnsi="Simplified Arabic" w:hint="cs"/>
          <w:rtl/>
          <w:lang w:bidi="ar-EG"/>
        </w:rPr>
        <w:t xml:space="preserve"> </w:t>
      </w:r>
      <w:r>
        <w:rPr>
          <w:rFonts w:ascii="Simplified Arabic" w:cs="Simplified Arabic" w:hAnsi="Simplified Arabic" w:hint="cs"/>
          <w:rtl/>
          <w:lang w:bidi="ar-EG"/>
        </w:rPr>
        <w:t>وقد</w:t>
      </w:r>
      <w:r>
        <w:rPr>
          <w:rFonts w:ascii="Simplified Arabic" w:cs="Simplified Arabic" w:hAnsi="Simplified Arabic"/>
          <w:rtl/>
          <w:lang w:bidi="ar-EG"/>
        </w:rPr>
        <w:t xml:space="preserve"> </w:t>
      </w:r>
      <w:r>
        <w:rPr>
          <w:rFonts w:ascii="Simplified Arabic" w:cs="Simplified Arabic" w:hAnsi="Simplified Arabic" w:hint="cs"/>
          <w:rtl/>
          <w:lang w:bidi="ar-EG"/>
        </w:rPr>
        <w:t>استخدم</w:t>
      </w:r>
      <w:r>
        <w:rPr>
          <w:rFonts w:ascii="Simplified Arabic" w:cs="Simplified Arabic" w:hAnsi="Simplified Arabic"/>
          <w:rtl/>
          <w:lang w:bidi="ar-EG"/>
        </w:rPr>
        <w:t xml:space="preserve"> </w:t>
      </w:r>
      <w:r>
        <w:rPr>
          <w:rFonts w:ascii="Simplified Arabic" w:cs="Simplified Arabic" w:hAnsi="Simplified Arabic" w:hint="cs"/>
          <w:rtl/>
          <w:lang w:bidi="ar-EG"/>
        </w:rPr>
        <w:t>الباحث</w:t>
      </w:r>
      <w:r>
        <w:rPr>
          <w:rFonts w:ascii="Simplified Arabic" w:cs="Simplified Arabic" w:hAnsi="Simplified Arabic"/>
          <w:rtl/>
          <w:lang w:bidi="ar-EG"/>
        </w:rPr>
        <w:t xml:space="preserve"> </w:t>
      </w:r>
      <w:r>
        <w:rPr>
          <w:rFonts w:ascii="Simplified Arabic" w:cs="Simplified Arabic" w:hAnsi="Simplified Arabic" w:hint="cs"/>
          <w:rtl/>
          <w:lang w:bidi="ar-EG"/>
        </w:rPr>
        <w:t>المنهج</w:t>
      </w:r>
      <w:r>
        <w:rPr>
          <w:rFonts w:ascii="Simplified Arabic" w:cs="Simplified Arabic" w:hAnsi="Simplified Arabic"/>
          <w:rtl/>
          <w:lang w:bidi="ar-EG"/>
        </w:rPr>
        <w:t xml:space="preserve"> </w:t>
      </w:r>
      <w:r>
        <w:rPr>
          <w:rFonts w:ascii="Simplified Arabic" w:cs="Simplified Arabic" w:hAnsi="Simplified Arabic" w:hint="cs"/>
          <w:rtl/>
          <w:lang w:bidi="ar-EG"/>
        </w:rPr>
        <w:t>الكمي</w:t>
      </w:r>
      <w:r>
        <w:rPr>
          <w:rFonts w:ascii="Simplified Arabic" w:cs="Simplified Arabic" w:hAnsi="Simplified Arabic"/>
          <w:rtl/>
          <w:lang w:bidi="ar-EG"/>
        </w:rPr>
        <w:t xml:space="preserve"> </w:t>
      </w:r>
      <w:r>
        <w:rPr>
          <w:rFonts w:ascii="Simplified Arabic" w:cs="Simplified Arabic" w:hAnsi="Simplified Arabic" w:hint="cs"/>
          <w:rtl/>
          <w:lang w:bidi="ar-EG"/>
        </w:rPr>
        <w:t>لتناسبه</w:t>
      </w:r>
      <w:r>
        <w:rPr>
          <w:rFonts w:ascii="Simplified Arabic" w:cs="Simplified Arabic" w:hAnsi="Simplified Arabic"/>
          <w:rtl/>
          <w:lang w:bidi="ar-EG"/>
        </w:rPr>
        <w:t xml:space="preserve"> </w:t>
      </w:r>
      <w:r>
        <w:rPr>
          <w:rFonts w:ascii="Simplified Arabic" w:cs="Simplified Arabic" w:hAnsi="Simplified Arabic" w:hint="cs"/>
          <w:rtl/>
          <w:lang w:bidi="ar-EG"/>
        </w:rPr>
        <w:t>مع</w:t>
      </w:r>
      <w:r>
        <w:rPr>
          <w:rFonts w:ascii="Simplified Arabic" w:cs="Simplified Arabic" w:hAnsi="Simplified Arabic"/>
          <w:rtl/>
          <w:lang w:bidi="ar-EG"/>
        </w:rPr>
        <w:t xml:space="preserve"> </w:t>
      </w:r>
      <w:r>
        <w:rPr>
          <w:rFonts w:ascii="Simplified Arabic" w:cs="Simplified Arabic" w:hAnsi="Simplified Arabic" w:hint="cs"/>
          <w:rtl/>
          <w:lang w:bidi="ar-EG"/>
        </w:rPr>
        <w:t>موضوع</w:t>
      </w:r>
      <w:r>
        <w:rPr>
          <w:rFonts w:ascii="Simplified Arabic" w:cs="Simplified Arabic" w:hAnsi="Simplified Arabic"/>
          <w:rtl/>
          <w:lang w:bidi="ar-EG"/>
        </w:rPr>
        <w:t xml:space="preserve"> </w:t>
      </w:r>
      <w:r>
        <w:rPr>
          <w:rFonts w:ascii="Simplified Arabic" w:cs="Simplified Arabic" w:hAnsi="Simplified Arabic" w:hint="cs"/>
          <w:rtl/>
          <w:lang w:bidi="ar-EG"/>
        </w:rPr>
        <w:t>الدراسة،</w:t>
      </w:r>
      <w:r>
        <w:rPr>
          <w:rFonts w:ascii="Simplified Arabic" w:cs="Simplified Arabic" w:hAnsi="Simplified Arabic"/>
          <w:rtl/>
          <w:lang w:bidi="ar-EG"/>
        </w:rPr>
        <w:t xml:space="preserve"> </w:t>
      </w:r>
      <w:r>
        <w:rPr>
          <w:rFonts w:ascii="Simplified Arabic" w:cs="Simplified Arabic" w:hAnsi="Simplified Arabic" w:hint="cs"/>
          <w:rtl/>
          <w:lang w:bidi="ar-EG"/>
        </w:rPr>
        <w:t>كما</w:t>
      </w:r>
      <w:r>
        <w:rPr>
          <w:rFonts w:ascii="Simplified Arabic" w:cs="Simplified Arabic" w:hAnsi="Simplified Arabic"/>
          <w:rtl/>
          <w:lang w:bidi="ar-EG"/>
        </w:rPr>
        <w:t xml:space="preserve"> </w:t>
      </w:r>
      <w:r>
        <w:rPr>
          <w:rFonts w:ascii="Simplified Arabic" w:cs="Simplified Arabic" w:hAnsi="Simplified Arabic" w:hint="cs"/>
          <w:rtl/>
          <w:lang w:bidi="ar-EG"/>
        </w:rPr>
        <w:t>اُستخدمت</w:t>
      </w:r>
      <w:r>
        <w:rPr>
          <w:rFonts w:ascii="Simplified Arabic" w:cs="Simplified Arabic" w:hAnsi="Simplified Arabic"/>
          <w:rtl/>
          <w:lang w:bidi="ar-EG"/>
        </w:rPr>
        <w:t xml:space="preserve"> </w:t>
      </w:r>
      <w:r>
        <w:rPr>
          <w:rFonts w:ascii="Simplified Arabic" w:cs="Simplified Arabic" w:hAnsi="Simplified Arabic" w:hint="cs"/>
          <w:rtl/>
          <w:lang w:bidi="ar-EG"/>
        </w:rPr>
        <w:t>الاستبانة</w:t>
      </w:r>
      <w:r>
        <w:rPr>
          <w:rFonts w:ascii="Simplified Arabic" w:cs="Simplified Arabic" w:hAnsi="Simplified Arabic"/>
          <w:rtl/>
          <w:lang w:bidi="ar-EG"/>
        </w:rPr>
        <w:t xml:space="preserve"> </w:t>
      </w:r>
      <w:r>
        <w:rPr>
          <w:rFonts w:ascii="Simplified Arabic" w:cs="Simplified Arabic" w:hAnsi="Simplified Arabic" w:hint="cs"/>
          <w:rtl/>
          <w:lang w:bidi="ar-EG"/>
        </w:rPr>
        <w:t>كأداة</w:t>
      </w:r>
      <w:r>
        <w:rPr>
          <w:rFonts w:ascii="Simplified Arabic" w:cs="Simplified Arabic" w:hAnsi="Simplified Arabic"/>
          <w:rtl/>
          <w:lang w:bidi="ar-EG"/>
        </w:rPr>
        <w:t xml:space="preserve"> </w:t>
      </w:r>
      <w:r>
        <w:rPr>
          <w:rFonts w:ascii="Simplified Arabic" w:cs="Simplified Arabic" w:hAnsi="Simplified Arabic" w:hint="cs"/>
          <w:rtl/>
          <w:lang w:bidi="ar-EG"/>
        </w:rPr>
        <w:t>لجمع</w:t>
      </w:r>
      <w:r>
        <w:rPr>
          <w:rFonts w:ascii="Simplified Arabic" w:cs="Simplified Arabic" w:hAnsi="Simplified Arabic"/>
          <w:rtl/>
          <w:lang w:bidi="ar-EG"/>
        </w:rPr>
        <w:t xml:space="preserve"> </w:t>
      </w:r>
      <w:r>
        <w:rPr>
          <w:rFonts w:ascii="Simplified Arabic" w:cs="Simplified Arabic" w:hAnsi="Simplified Arabic" w:hint="cs"/>
          <w:rtl/>
          <w:lang w:bidi="ar-EG"/>
        </w:rPr>
        <w:t>البيانات،</w:t>
      </w:r>
      <w:r>
        <w:rPr>
          <w:rFonts w:ascii="Simplified Arabic" w:cs="Simplified Arabic" w:hAnsi="Simplified Arabic"/>
          <w:rtl/>
          <w:lang w:bidi="ar-EG"/>
        </w:rPr>
        <w:t xml:space="preserve"> </w:t>
      </w:r>
      <w:r>
        <w:rPr>
          <w:rFonts w:ascii="Simplified Arabic" w:cs="Simplified Arabic" w:hAnsi="Simplified Arabic" w:hint="cs"/>
          <w:rtl/>
          <w:lang w:bidi="ar-EG"/>
        </w:rPr>
        <w:t>وأخذت</w:t>
      </w:r>
      <w:r>
        <w:rPr>
          <w:rFonts w:ascii="Simplified Arabic" w:cs="Simplified Arabic" w:hAnsi="Simplified Arabic"/>
          <w:rtl/>
          <w:lang w:bidi="ar-EG"/>
        </w:rPr>
        <w:t xml:space="preserve"> (75) </w:t>
      </w:r>
      <w:r>
        <w:rPr>
          <w:rFonts w:ascii="Simplified Arabic" w:cs="Simplified Arabic" w:hAnsi="Simplified Arabic" w:hint="cs"/>
          <w:rtl/>
          <w:lang w:bidi="ar-EG"/>
        </w:rPr>
        <w:t>مفردة</w:t>
      </w:r>
      <w:r>
        <w:rPr>
          <w:rFonts w:ascii="Simplified Arabic" w:cs="Simplified Arabic" w:hAnsi="Simplified Arabic"/>
          <w:rtl/>
          <w:lang w:bidi="ar-EG"/>
        </w:rPr>
        <w:t xml:space="preserve"> </w:t>
      </w:r>
      <w:r>
        <w:rPr>
          <w:rFonts w:ascii="Simplified Arabic" w:cs="Simplified Arabic" w:hAnsi="Simplified Arabic" w:hint="cs"/>
          <w:rtl/>
          <w:lang w:bidi="ar-EG"/>
        </w:rPr>
        <w:t>كعيّنة</w:t>
      </w:r>
      <w:r>
        <w:rPr>
          <w:rFonts w:ascii="Simplified Arabic" w:cs="Simplified Arabic" w:hAnsi="Simplified Arabic"/>
          <w:rtl/>
          <w:lang w:bidi="ar-EG"/>
        </w:rPr>
        <w:t xml:space="preserve"> </w:t>
      </w:r>
      <w:r>
        <w:rPr>
          <w:rFonts w:ascii="Simplified Arabic" w:cs="Simplified Arabic" w:hAnsi="Simplified Arabic" w:hint="cs"/>
          <w:rtl/>
          <w:lang w:bidi="ar-EG"/>
        </w:rPr>
        <w:t>عشوائية</w:t>
      </w:r>
      <w:r>
        <w:rPr>
          <w:rFonts w:ascii="Simplified Arabic" w:cs="Simplified Arabic" w:hAnsi="Simplified Arabic"/>
          <w:rtl/>
          <w:lang w:bidi="ar-EG"/>
        </w:rPr>
        <w:t xml:space="preserve"> </w:t>
      </w:r>
      <w:r>
        <w:rPr>
          <w:rFonts w:ascii="Simplified Arabic" w:cs="Simplified Arabic" w:hAnsi="Simplified Arabic" w:hint="cs"/>
          <w:rtl/>
          <w:lang w:bidi="ar-EG"/>
        </w:rPr>
        <w:t>بسيطة</w:t>
      </w:r>
      <w:r>
        <w:rPr>
          <w:rFonts w:ascii="Simplified Arabic" w:cs="Simplified Arabic" w:hAnsi="Simplified Arabic"/>
          <w:rtl/>
          <w:lang w:bidi="ar-EG"/>
        </w:rPr>
        <w:t xml:space="preserve"> </w:t>
      </w:r>
      <w:r>
        <w:rPr>
          <w:rFonts w:ascii="Simplified Arabic" w:cs="Simplified Arabic" w:hAnsi="Simplified Arabic" w:hint="cs"/>
          <w:rtl/>
          <w:lang w:bidi="ar-EG"/>
        </w:rPr>
        <w:t>من</w:t>
      </w:r>
      <w:r>
        <w:rPr>
          <w:rFonts w:ascii="Simplified Arabic" w:cs="Simplified Arabic" w:hAnsi="Simplified Arabic"/>
          <w:rtl/>
          <w:lang w:bidi="ar-EG"/>
        </w:rPr>
        <w:t xml:space="preserve"> </w:t>
      </w:r>
      <w:r>
        <w:rPr>
          <w:rFonts w:ascii="Simplified Arabic" w:cs="Simplified Arabic" w:hAnsi="Simplified Arabic" w:hint="cs"/>
          <w:rtl/>
          <w:lang w:bidi="ar-EG"/>
        </w:rPr>
        <w:t>مجتمع</w:t>
      </w:r>
      <w:r>
        <w:rPr>
          <w:rFonts w:ascii="Simplified Arabic" w:cs="Simplified Arabic" w:hAnsi="Simplified Arabic"/>
          <w:rtl/>
          <w:lang w:bidi="ar-EG"/>
        </w:rPr>
        <w:t xml:space="preserve"> </w:t>
      </w:r>
      <w:r>
        <w:rPr>
          <w:rFonts w:ascii="Simplified Arabic" w:cs="Simplified Arabic" w:hAnsi="Simplified Arabic" w:hint="cs"/>
          <w:rtl/>
          <w:lang w:bidi="ar-EG"/>
        </w:rPr>
        <w:t>الدراسة</w:t>
      </w:r>
      <w:r>
        <w:rPr>
          <w:rFonts w:ascii="Simplified Arabic" w:cs="Simplified Arabic" w:hAnsi="Simplified Arabic"/>
          <w:rtl/>
          <w:lang w:bidi="ar-EG"/>
        </w:rPr>
        <w:t xml:space="preserve"> </w:t>
      </w:r>
      <w:r>
        <w:rPr>
          <w:rFonts w:ascii="Simplified Arabic" w:cs="Simplified Arabic" w:hAnsi="Simplified Arabic" w:hint="cs"/>
          <w:rtl/>
          <w:lang w:bidi="ar-EG"/>
        </w:rPr>
        <w:t>البالغ</w:t>
      </w:r>
      <w:r>
        <w:rPr>
          <w:rFonts w:ascii="Simplified Arabic" w:cs="Simplified Arabic" w:hAnsi="Simplified Arabic"/>
          <w:rtl/>
          <w:lang w:bidi="ar-EG"/>
        </w:rPr>
        <w:t xml:space="preserve"> </w:t>
      </w:r>
      <w:r>
        <w:rPr>
          <w:rFonts w:ascii="Simplified Arabic" w:cs="Simplified Arabic" w:hAnsi="Simplified Arabic" w:hint="cs"/>
          <w:rtl/>
          <w:lang w:bidi="ar-EG"/>
        </w:rPr>
        <w:t>عددهم</w:t>
      </w:r>
      <w:r>
        <w:rPr>
          <w:rFonts w:ascii="Simplified Arabic" w:cs="Simplified Arabic" w:hAnsi="Simplified Arabic"/>
          <w:rtl/>
          <w:lang w:bidi="ar-EG"/>
        </w:rPr>
        <w:t xml:space="preserve"> (208) </w:t>
      </w:r>
      <w:r>
        <w:rPr>
          <w:rFonts w:ascii="Simplified Arabic" w:cs="Simplified Arabic" w:hAnsi="Simplified Arabic" w:hint="cs"/>
          <w:rtl/>
          <w:lang w:bidi="ar-EG"/>
        </w:rPr>
        <w:t>من</w:t>
      </w:r>
      <w:r>
        <w:rPr>
          <w:rFonts w:ascii="Simplified Arabic" w:cs="Simplified Arabic" w:hAnsi="Simplified Arabic"/>
          <w:rtl/>
          <w:lang w:bidi="ar-EG"/>
        </w:rPr>
        <w:t xml:space="preserve"> </w:t>
      </w:r>
      <w:r>
        <w:rPr>
          <w:rFonts w:ascii="Simplified Arabic" w:cs="Simplified Arabic" w:hAnsi="Simplified Arabic" w:hint="cs"/>
          <w:rtl/>
          <w:lang w:bidi="ar-EG"/>
        </w:rPr>
        <w:t>القيادات</w:t>
      </w:r>
      <w:r>
        <w:rPr>
          <w:rFonts w:ascii="Simplified Arabic" w:cs="Simplified Arabic" w:hAnsi="Simplified Arabic"/>
          <w:rtl/>
          <w:lang w:bidi="ar-EG"/>
        </w:rPr>
        <w:t xml:space="preserve"> </w:t>
      </w:r>
      <w:r>
        <w:rPr>
          <w:rFonts w:ascii="Simplified Arabic" w:cs="Simplified Arabic" w:hAnsi="Simplified Arabic" w:hint="cs"/>
          <w:rtl/>
          <w:lang w:bidi="ar-EG"/>
        </w:rPr>
        <w:t>من</w:t>
      </w:r>
      <w:r>
        <w:rPr>
          <w:rFonts w:ascii="Simplified Arabic" w:cs="Simplified Arabic" w:hAnsi="Simplified Arabic"/>
          <w:rtl/>
          <w:lang w:bidi="ar-EG"/>
        </w:rPr>
        <w:t xml:space="preserve"> </w:t>
      </w:r>
      <w:r>
        <w:rPr>
          <w:rFonts w:ascii="Simplified Arabic" w:cs="Simplified Arabic" w:hAnsi="Simplified Arabic" w:hint="cs"/>
          <w:rtl/>
          <w:lang w:bidi="ar-EG"/>
        </w:rPr>
        <w:t>منتسبي</w:t>
      </w:r>
      <w:r>
        <w:rPr>
          <w:rFonts w:ascii="Simplified Arabic" w:cs="Simplified Arabic" w:hAnsi="Simplified Arabic"/>
          <w:rtl/>
          <w:lang w:bidi="ar-EG"/>
        </w:rPr>
        <w:t xml:space="preserve"> </w:t>
      </w:r>
      <w:r>
        <w:rPr>
          <w:rFonts w:ascii="Simplified Arabic" w:cs="Simplified Arabic" w:hAnsi="Simplified Arabic" w:hint="cs"/>
          <w:rtl/>
          <w:lang w:bidi="ar-EG"/>
        </w:rPr>
        <w:t>القيادة</w:t>
      </w:r>
      <w:r>
        <w:rPr>
          <w:rFonts w:ascii="Simplified Arabic" w:cs="Simplified Arabic" w:hAnsi="Simplified Arabic"/>
          <w:rtl/>
          <w:lang w:bidi="ar-EG"/>
        </w:rPr>
        <w:t xml:space="preserve"> </w:t>
      </w:r>
      <w:r>
        <w:rPr>
          <w:rFonts w:ascii="Simplified Arabic" w:cs="Simplified Arabic" w:hAnsi="Simplified Arabic" w:hint="cs"/>
          <w:rtl/>
          <w:lang w:bidi="ar-EG"/>
        </w:rPr>
        <w:t>العامة</w:t>
      </w:r>
      <w:r>
        <w:rPr>
          <w:rFonts w:ascii="Simplified Arabic" w:cs="Simplified Arabic" w:hAnsi="Simplified Arabic"/>
          <w:rtl/>
          <w:lang w:bidi="ar-EG"/>
        </w:rPr>
        <w:t xml:space="preserve"> </w:t>
      </w:r>
      <w:r>
        <w:rPr>
          <w:rFonts w:ascii="Simplified Arabic" w:cs="Simplified Arabic" w:hAnsi="Simplified Arabic" w:hint="cs"/>
          <w:rtl/>
          <w:lang w:bidi="ar-EG"/>
        </w:rPr>
        <w:t>لشرطة</w:t>
      </w:r>
      <w:r>
        <w:rPr>
          <w:rFonts w:ascii="Simplified Arabic" w:cs="Simplified Arabic" w:hAnsi="Simplified Arabic"/>
          <w:rtl/>
          <w:lang w:bidi="ar-EG"/>
        </w:rPr>
        <w:t xml:space="preserve"> </w:t>
      </w:r>
      <w:r>
        <w:rPr>
          <w:rFonts w:ascii="Simplified Arabic" w:cs="Simplified Arabic" w:hAnsi="Simplified Arabic" w:hint="cs"/>
          <w:rtl/>
          <w:lang w:bidi="ar-EG"/>
        </w:rPr>
        <w:t>الشارقة،</w:t>
      </w:r>
      <w:r>
        <w:rPr>
          <w:rFonts w:ascii="Simplified Arabic" w:cs="Simplified Arabic" w:hAnsi="Simplified Arabic"/>
          <w:rtl/>
          <w:lang w:bidi="ar-EG"/>
        </w:rPr>
        <w:t xml:space="preserve"> </w:t>
      </w:r>
      <w:r>
        <w:rPr>
          <w:rFonts w:ascii="Simplified Arabic" w:cs="Simplified Arabic" w:hAnsi="Simplified Arabic" w:hint="cs"/>
          <w:rtl/>
          <w:lang w:bidi="ar-EG"/>
        </w:rPr>
        <w:t>وبعد</w:t>
      </w:r>
      <w:r>
        <w:rPr>
          <w:rFonts w:ascii="Simplified Arabic" w:cs="Simplified Arabic" w:hAnsi="Simplified Arabic"/>
          <w:rtl/>
          <w:lang w:bidi="ar-EG"/>
        </w:rPr>
        <w:t xml:space="preserve"> </w:t>
      </w:r>
      <w:r>
        <w:rPr>
          <w:rFonts w:ascii="Simplified Arabic" w:cs="Simplified Arabic" w:hAnsi="Simplified Arabic" w:hint="cs"/>
          <w:rtl/>
          <w:lang w:bidi="ar-EG"/>
        </w:rPr>
        <w:t>معالجة</w:t>
      </w:r>
      <w:r>
        <w:rPr>
          <w:rFonts w:ascii="Simplified Arabic" w:cs="Simplified Arabic" w:hAnsi="Simplified Arabic"/>
          <w:rtl/>
          <w:lang w:bidi="ar-EG"/>
        </w:rPr>
        <w:t xml:space="preserve"> </w:t>
      </w:r>
      <w:r>
        <w:rPr>
          <w:rFonts w:ascii="Simplified Arabic" w:cs="Simplified Arabic" w:hAnsi="Simplified Arabic" w:hint="cs"/>
          <w:rtl/>
          <w:lang w:bidi="ar-EG"/>
        </w:rPr>
        <w:t>البيانات</w:t>
      </w:r>
      <w:r>
        <w:rPr>
          <w:rFonts w:ascii="Simplified Arabic" w:cs="Simplified Arabic" w:hAnsi="Simplified Arabic"/>
          <w:rtl/>
          <w:lang w:bidi="ar-EG"/>
        </w:rPr>
        <w:t xml:space="preserve"> </w:t>
      </w:r>
      <w:r>
        <w:rPr>
          <w:rFonts w:ascii="Simplified Arabic" w:cs="Simplified Arabic" w:hAnsi="Simplified Arabic" w:hint="cs"/>
          <w:rtl/>
          <w:lang w:bidi="ar-EG"/>
        </w:rPr>
        <w:t>إحصائيًا</w:t>
      </w:r>
      <w:r>
        <w:rPr>
          <w:rFonts w:ascii="Simplified Arabic" w:cs="Simplified Arabic" w:hAnsi="Simplified Arabic"/>
          <w:rtl/>
          <w:lang w:bidi="ar-EG"/>
        </w:rPr>
        <w:t xml:space="preserve"> </w:t>
      </w:r>
      <w:r>
        <w:rPr>
          <w:rFonts w:ascii="Simplified Arabic" w:cs="Simplified Arabic" w:hAnsi="Simplified Arabic" w:hint="cs"/>
          <w:rtl/>
          <w:lang w:bidi="ar-EG"/>
        </w:rPr>
        <w:t>توصلت</w:t>
      </w:r>
      <w:r>
        <w:rPr>
          <w:rFonts w:ascii="Simplified Arabic" w:cs="Simplified Arabic" w:hAnsi="Simplified Arabic"/>
          <w:rtl/>
          <w:lang w:bidi="ar-EG"/>
        </w:rPr>
        <w:t xml:space="preserve"> </w:t>
      </w:r>
      <w:r>
        <w:rPr>
          <w:rFonts w:ascii="Simplified Arabic" w:cs="Simplified Arabic" w:hAnsi="Simplified Arabic" w:hint="cs"/>
          <w:rtl/>
          <w:lang w:bidi="ar-EG"/>
        </w:rPr>
        <w:t>الدراسة</w:t>
      </w:r>
      <w:r>
        <w:rPr>
          <w:rFonts w:ascii="Simplified Arabic" w:cs="Simplified Arabic" w:hAnsi="Simplified Arabic"/>
          <w:rtl/>
          <w:lang w:bidi="ar-EG"/>
        </w:rPr>
        <w:t xml:space="preserve"> </w:t>
      </w:r>
      <w:r>
        <w:rPr>
          <w:rFonts w:ascii="Simplified Arabic" w:cs="Simplified Arabic" w:hAnsi="Simplified Arabic" w:hint="cs"/>
          <w:rtl/>
          <w:lang w:bidi="ar-EG"/>
        </w:rPr>
        <w:t>للعديد</w:t>
      </w:r>
      <w:r>
        <w:rPr>
          <w:rFonts w:ascii="Simplified Arabic" w:cs="Simplified Arabic" w:hAnsi="Simplified Arabic"/>
          <w:rtl/>
          <w:lang w:bidi="ar-EG"/>
        </w:rPr>
        <w:t xml:space="preserve"> </w:t>
      </w:r>
      <w:r>
        <w:rPr>
          <w:rFonts w:ascii="Simplified Arabic" w:cs="Simplified Arabic" w:hAnsi="Simplified Arabic" w:hint="cs"/>
          <w:rtl/>
          <w:lang w:bidi="ar-EG"/>
        </w:rPr>
        <w:t>من</w:t>
      </w:r>
      <w:r>
        <w:rPr>
          <w:rFonts w:ascii="Simplified Arabic" w:cs="Simplified Arabic" w:hAnsi="Simplified Arabic"/>
          <w:rtl/>
          <w:lang w:bidi="ar-EG"/>
        </w:rPr>
        <w:t xml:space="preserve"> </w:t>
      </w:r>
      <w:r>
        <w:rPr>
          <w:rFonts w:ascii="Simplified Arabic" w:cs="Simplified Arabic" w:hAnsi="Simplified Arabic" w:hint="cs"/>
          <w:rtl/>
          <w:lang w:bidi="ar-EG"/>
        </w:rPr>
        <w:t>النتائج،</w:t>
      </w:r>
      <w:r>
        <w:rPr>
          <w:rFonts w:ascii="Simplified Arabic" w:cs="Simplified Arabic" w:hAnsi="Simplified Arabic"/>
          <w:rtl/>
          <w:lang w:bidi="ar-EG"/>
        </w:rPr>
        <w:t xml:space="preserve"> </w:t>
      </w:r>
      <w:r>
        <w:rPr>
          <w:rFonts w:ascii="Simplified Arabic" w:cs="Simplified Arabic" w:hAnsi="Simplified Arabic" w:hint="cs"/>
          <w:rtl/>
          <w:lang w:bidi="ar-EG"/>
        </w:rPr>
        <w:t>أهمها</w:t>
      </w:r>
      <w:r>
        <w:rPr>
          <w:rFonts w:ascii="Simplified Arabic" w:cs="Simplified Arabic" w:hAnsi="Simplified Arabic"/>
          <w:rtl/>
          <w:lang w:bidi="ar-EG"/>
        </w:rPr>
        <w:t xml:space="preserve">: </w:t>
      </w:r>
      <w:r>
        <w:rPr>
          <w:rFonts w:ascii="Simplified Arabic" w:cs="Simplified Arabic" w:hAnsi="Simplified Arabic" w:hint="cs"/>
          <w:rtl/>
          <w:lang w:bidi="ar-EG"/>
        </w:rPr>
        <w:t>لقد</w:t>
      </w:r>
      <w:r>
        <w:rPr>
          <w:rFonts w:ascii="Simplified Arabic" w:cs="Simplified Arabic" w:hAnsi="Simplified Arabic"/>
          <w:rtl/>
          <w:lang w:bidi="ar-EG"/>
        </w:rPr>
        <w:t xml:space="preserve"> </w:t>
      </w:r>
      <w:r>
        <w:rPr>
          <w:rFonts w:ascii="Simplified Arabic" w:cs="Simplified Arabic" w:hAnsi="Simplified Arabic" w:hint="cs"/>
          <w:rtl/>
          <w:lang w:bidi="ar-EG"/>
        </w:rPr>
        <w:t>حقق</w:t>
      </w:r>
      <w:r>
        <w:rPr>
          <w:rFonts w:ascii="Simplified Arabic" w:cs="Simplified Arabic" w:hAnsi="Simplified Arabic"/>
          <w:rtl/>
          <w:lang w:bidi="ar-EG"/>
        </w:rPr>
        <w:t xml:space="preserve"> </w:t>
      </w:r>
      <w:r>
        <w:rPr>
          <w:rFonts w:ascii="Simplified Arabic" w:cs="Simplified Arabic" w:hAnsi="Simplified Arabic" w:hint="cs"/>
          <w:rtl/>
          <w:lang w:bidi="ar-EG"/>
        </w:rPr>
        <w:t>مستوى</w:t>
      </w:r>
      <w:r>
        <w:rPr>
          <w:rFonts w:ascii="Simplified Arabic" w:cs="Simplified Arabic" w:hAnsi="Simplified Arabic"/>
          <w:rtl/>
          <w:lang w:bidi="ar-EG"/>
        </w:rPr>
        <w:t xml:space="preserve"> </w:t>
      </w:r>
      <w:r>
        <w:rPr>
          <w:rFonts w:ascii="Simplified Arabic" w:cs="Simplified Arabic" w:hAnsi="Simplified Arabic" w:hint="cs"/>
          <w:rtl/>
          <w:lang w:bidi="ar-EG"/>
        </w:rPr>
        <w:t>تطبيق</w:t>
      </w:r>
      <w:r>
        <w:rPr>
          <w:rFonts w:ascii="Simplified Arabic" w:cs="Simplified Arabic" w:hAnsi="Simplified Arabic"/>
          <w:rtl/>
          <w:lang w:bidi="ar-EG"/>
        </w:rPr>
        <w:t xml:space="preserve"> </w:t>
      </w:r>
      <w:r>
        <w:rPr>
          <w:rFonts w:ascii="Simplified Arabic" w:cs="Simplified Arabic" w:hAnsi="Simplified Arabic" w:hint="cs"/>
          <w:rtl/>
          <w:lang w:bidi="ar-EG"/>
        </w:rPr>
        <w:t>القيادة</w:t>
      </w:r>
      <w:r>
        <w:rPr>
          <w:rFonts w:ascii="Simplified Arabic" w:cs="Simplified Arabic" w:hAnsi="Simplified Arabic"/>
          <w:rtl/>
          <w:lang w:bidi="ar-EG"/>
        </w:rPr>
        <w:t xml:space="preserve"> </w:t>
      </w:r>
      <w:r>
        <w:rPr>
          <w:rFonts w:ascii="Simplified Arabic" w:cs="Simplified Arabic" w:hAnsi="Simplified Arabic" w:hint="cs"/>
          <w:rtl/>
          <w:lang w:bidi="ar-EG"/>
        </w:rPr>
        <w:t>التحويلية</w:t>
      </w:r>
      <w:r>
        <w:rPr>
          <w:rFonts w:ascii="Simplified Arabic" w:cs="Simplified Arabic" w:hAnsi="Simplified Arabic"/>
          <w:rtl/>
          <w:lang w:bidi="ar-EG"/>
        </w:rPr>
        <w:t xml:space="preserve"> </w:t>
      </w:r>
      <w:r>
        <w:rPr>
          <w:rFonts w:ascii="Simplified Arabic" w:cs="Simplified Arabic" w:hAnsi="Simplified Arabic" w:hint="cs"/>
          <w:rtl/>
          <w:lang w:bidi="ar-EG"/>
        </w:rPr>
        <w:t>بأبعادها</w:t>
      </w:r>
      <w:r>
        <w:rPr>
          <w:rFonts w:ascii="Simplified Arabic" w:cs="Simplified Arabic" w:hAnsi="Simplified Arabic"/>
          <w:rtl/>
          <w:lang w:bidi="ar-EG"/>
        </w:rPr>
        <w:t xml:space="preserve"> (</w:t>
      </w:r>
      <w:r>
        <w:rPr>
          <w:rFonts w:ascii="Simplified Arabic" w:cs="Simplified Arabic" w:hAnsi="Simplified Arabic" w:hint="cs"/>
          <w:rtl/>
          <w:lang w:bidi="ar-EG"/>
        </w:rPr>
        <w:t>الدافعية،</w:t>
      </w:r>
      <w:r>
        <w:rPr>
          <w:rFonts w:ascii="Simplified Arabic" w:cs="Simplified Arabic" w:hAnsi="Simplified Arabic"/>
          <w:rtl/>
          <w:lang w:bidi="ar-EG"/>
        </w:rPr>
        <w:t xml:space="preserve"> </w:t>
      </w:r>
      <w:r>
        <w:rPr>
          <w:rFonts w:ascii="Simplified Arabic" w:cs="Simplified Arabic" w:hAnsi="Simplified Arabic" w:hint="cs"/>
          <w:rtl/>
          <w:lang w:bidi="ar-EG"/>
        </w:rPr>
        <w:t>التأثير،</w:t>
      </w:r>
      <w:r>
        <w:rPr>
          <w:rFonts w:ascii="Simplified Arabic" w:cs="Simplified Arabic" w:hAnsi="Simplified Arabic"/>
          <w:rtl/>
          <w:lang w:bidi="ar-EG"/>
        </w:rPr>
        <w:t xml:space="preserve"> </w:t>
      </w:r>
      <w:r>
        <w:rPr>
          <w:rFonts w:ascii="Simplified Arabic" w:cs="Simplified Arabic" w:hAnsi="Simplified Arabic" w:hint="cs"/>
          <w:rtl/>
          <w:lang w:bidi="ar-EG"/>
        </w:rPr>
        <w:t>الاعتبارات</w:t>
      </w:r>
      <w:r>
        <w:rPr>
          <w:rFonts w:ascii="Simplified Arabic" w:cs="Simplified Arabic" w:hAnsi="Simplified Arabic"/>
          <w:rtl/>
          <w:lang w:bidi="ar-EG"/>
        </w:rPr>
        <w:t xml:space="preserve"> </w:t>
      </w:r>
      <w:r>
        <w:rPr>
          <w:rFonts w:ascii="Simplified Arabic" w:cs="Simplified Arabic" w:hAnsi="Simplified Arabic" w:hint="cs"/>
          <w:rtl/>
          <w:lang w:bidi="ar-EG"/>
        </w:rPr>
        <w:t>الفكرية،</w:t>
      </w:r>
      <w:r>
        <w:rPr>
          <w:rFonts w:ascii="Simplified Arabic" w:cs="Simplified Arabic" w:hAnsi="Simplified Arabic"/>
          <w:rtl/>
          <w:lang w:bidi="ar-EG"/>
        </w:rPr>
        <w:t xml:space="preserve"> </w:t>
      </w:r>
      <w:r>
        <w:rPr>
          <w:rFonts w:ascii="Simplified Arabic" w:cs="Simplified Arabic" w:hAnsi="Simplified Arabic" w:hint="cs"/>
          <w:rtl/>
          <w:lang w:bidi="ar-EG"/>
        </w:rPr>
        <w:t>التحفيز</w:t>
      </w:r>
      <w:r>
        <w:rPr>
          <w:rFonts w:ascii="Simplified Arabic" w:cs="Simplified Arabic" w:hAnsi="Simplified Arabic"/>
          <w:rtl/>
          <w:lang w:bidi="ar-EG"/>
        </w:rPr>
        <w:t xml:space="preserve"> </w:t>
      </w:r>
      <w:r>
        <w:rPr>
          <w:rFonts w:ascii="Simplified Arabic" w:cs="Simplified Arabic" w:hAnsi="Simplified Arabic" w:hint="cs"/>
          <w:rtl/>
          <w:lang w:bidi="ar-EG"/>
        </w:rPr>
        <w:t>الفكري</w:t>
      </w:r>
      <w:r>
        <w:rPr>
          <w:rFonts w:ascii="Simplified Arabic" w:cs="Simplified Arabic" w:hAnsi="Simplified Arabic"/>
          <w:rtl/>
          <w:lang w:bidi="ar-EG"/>
        </w:rPr>
        <w:t xml:space="preserve">) </w:t>
      </w:r>
      <w:r>
        <w:rPr>
          <w:rFonts w:ascii="Simplified Arabic" w:cs="Simplified Arabic" w:hAnsi="Simplified Arabic" w:hint="cs"/>
          <w:rtl/>
          <w:lang w:bidi="ar-EG"/>
        </w:rPr>
        <w:t>في</w:t>
      </w:r>
      <w:r>
        <w:rPr>
          <w:rFonts w:ascii="Simplified Arabic" w:cs="Simplified Arabic" w:hAnsi="Simplified Arabic"/>
          <w:rtl/>
          <w:lang w:bidi="ar-EG"/>
        </w:rPr>
        <w:t xml:space="preserve"> </w:t>
      </w:r>
      <w:r>
        <w:rPr>
          <w:rFonts w:ascii="Simplified Arabic" w:cs="Simplified Arabic" w:hAnsi="Simplified Arabic" w:hint="cs"/>
          <w:rtl/>
          <w:lang w:bidi="ar-EG"/>
        </w:rPr>
        <w:t>القيادة</w:t>
      </w:r>
      <w:r>
        <w:rPr>
          <w:rFonts w:ascii="Simplified Arabic" w:cs="Simplified Arabic" w:hAnsi="Simplified Arabic"/>
          <w:rtl/>
          <w:lang w:bidi="ar-EG"/>
        </w:rPr>
        <w:t xml:space="preserve"> </w:t>
      </w:r>
      <w:r>
        <w:rPr>
          <w:rFonts w:ascii="Simplified Arabic" w:cs="Simplified Arabic" w:hAnsi="Simplified Arabic" w:hint="cs"/>
          <w:rtl/>
          <w:lang w:bidi="ar-EG"/>
        </w:rPr>
        <w:t>العامة</w:t>
      </w:r>
      <w:r>
        <w:rPr>
          <w:rFonts w:ascii="Simplified Arabic" w:cs="Simplified Arabic" w:hAnsi="Simplified Arabic"/>
          <w:rtl/>
          <w:lang w:bidi="ar-EG"/>
        </w:rPr>
        <w:t xml:space="preserve"> </w:t>
      </w:r>
      <w:r>
        <w:rPr>
          <w:rFonts w:ascii="Simplified Arabic" w:cs="Simplified Arabic" w:hAnsi="Simplified Arabic" w:hint="cs"/>
          <w:rtl/>
          <w:lang w:bidi="ar-EG"/>
        </w:rPr>
        <w:t>لشرطة</w:t>
      </w:r>
      <w:r>
        <w:rPr>
          <w:rFonts w:ascii="Simplified Arabic" w:cs="Simplified Arabic" w:hAnsi="Simplified Arabic"/>
          <w:rtl/>
          <w:lang w:bidi="ar-EG"/>
        </w:rPr>
        <w:t xml:space="preserve"> </w:t>
      </w:r>
      <w:r>
        <w:rPr>
          <w:rFonts w:ascii="Simplified Arabic" w:cs="Simplified Arabic" w:hAnsi="Simplified Arabic" w:hint="cs"/>
          <w:rtl/>
          <w:lang w:bidi="ar-EG"/>
        </w:rPr>
        <w:t>الشارقة</w:t>
      </w:r>
      <w:r>
        <w:rPr>
          <w:rFonts w:ascii="Simplified Arabic" w:cs="Simplified Arabic" w:hAnsi="Simplified Arabic"/>
          <w:rtl/>
          <w:lang w:bidi="ar-EG"/>
        </w:rPr>
        <w:t xml:space="preserve"> </w:t>
      </w:r>
      <w:r>
        <w:rPr>
          <w:rFonts w:ascii="Simplified Arabic" w:cs="Simplified Arabic" w:hAnsi="Simplified Arabic" w:hint="cs"/>
          <w:rtl/>
          <w:lang w:bidi="ar-EG"/>
        </w:rPr>
        <w:t>مستويات</w:t>
      </w:r>
      <w:r>
        <w:rPr>
          <w:rFonts w:ascii="Simplified Arabic" w:cs="Simplified Arabic" w:hAnsi="Simplified Arabic"/>
          <w:rtl/>
          <w:lang w:bidi="ar-EG"/>
        </w:rPr>
        <w:t xml:space="preserve"> </w:t>
      </w:r>
      <w:r>
        <w:rPr>
          <w:rFonts w:ascii="Simplified Arabic" w:cs="Simplified Arabic" w:hAnsi="Simplified Arabic" w:hint="cs"/>
          <w:rtl/>
          <w:lang w:bidi="ar-EG"/>
        </w:rPr>
        <w:t>مرتفعة؛</w:t>
      </w:r>
      <w:r>
        <w:rPr>
          <w:rFonts w:ascii="Simplified Arabic" w:cs="Simplified Arabic" w:hAnsi="Simplified Arabic"/>
          <w:rtl/>
          <w:lang w:bidi="ar-EG"/>
        </w:rPr>
        <w:t xml:space="preserve"> </w:t>
      </w:r>
      <w:r>
        <w:rPr>
          <w:rFonts w:ascii="Simplified Arabic" w:cs="Simplified Arabic" w:hAnsi="Simplified Arabic" w:hint="cs"/>
          <w:rtl/>
          <w:lang w:bidi="ar-EG"/>
        </w:rPr>
        <w:t>حيث</w:t>
      </w:r>
      <w:r>
        <w:rPr>
          <w:rFonts w:ascii="Simplified Arabic" w:cs="Simplified Arabic" w:hAnsi="Simplified Arabic"/>
          <w:rtl/>
          <w:lang w:bidi="ar-EG"/>
        </w:rPr>
        <w:t xml:space="preserve"> </w:t>
      </w:r>
      <w:r>
        <w:rPr>
          <w:rFonts w:ascii="Simplified Arabic" w:cs="Simplified Arabic" w:hAnsi="Simplified Arabic" w:hint="cs"/>
          <w:rtl/>
          <w:lang w:bidi="ar-EG"/>
        </w:rPr>
        <w:t>بلغت</w:t>
      </w:r>
      <w:r>
        <w:rPr>
          <w:rFonts w:ascii="Simplified Arabic" w:cs="Simplified Arabic" w:hAnsi="Simplified Arabic"/>
          <w:rtl/>
          <w:lang w:bidi="ar-EG"/>
        </w:rPr>
        <w:t xml:space="preserve"> </w:t>
      </w:r>
      <w:r>
        <w:rPr>
          <w:rFonts w:ascii="Simplified Arabic" w:cs="Simplified Arabic" w:hAnsi="Simplified Arabic" w:hint="cs"/>
          <w:rtl/>
          <w:lang w:bidi="ar-EG"/>
        </w:rPr>
        <w:t>قيمة</w:t>
      </w:r>
      <w:r>
        <w:rPr>
          <w:rFonts w:ascii="Simplified Arabic" w:cs="Simplified Arabic" w:hAnsi="Simplified Arabic"/>
          <w:rtl/>
          <w:lang w:bidi="ar-EG"/>
        </w:rPr>
        <w:t xml:space="preserve"> </w:t>
      </w:r>
      <w:r>
        <w:rPr>
          <w:rFonts w:ascii="Simplified Arabic" w:cs="Simplified Arabic" w:hAnsi="Simplified Arabic" w:hint="cs"/>
          <w:rtl/>
          <w:lang w:bidi="ar-EG"/>
        </w:rPr>
        <w:t>المتوسط</w:t>
      </w:r>
      <w:r>
        <w:rPr>
          <w:rFonts w:ascii="Simplified Arabic" w:cs="Simplified Arabic" w:hAnsi="Simplified Arabic"/>
          <w:rtl/>
          <w:lang w:bidi="ar-EG"/>
        </w:rPr>
        <w:t xml:space="preserve"> </w:t>
      </w:r>
      <w:r>
        <w:rPr>
          <w:rFonts w:ascii="Simplified Arabic" w:cs="Simplified Arabic" w:hAnsi="Simplified Arabic" w:hint="cs"/>
          <w:rtl/>
          <w:lang w:bidi="ar-EG"/>
        </w:rPr>
        <w:t>الحسابي</w:t>
      </w:r>
      <w:r>
        <w:rPr>
          <w:rFonts w:ascii="Simplified Arabic" w:cs="Simplified Arabic" w:hAnsi="Simplified Arabic"/>
          <w:rtl/>
          <w:lang w:bidi="ar-EG"/>
        </w:rPr>
        <w:t xml:space="preserve"> (3.88) </w:t>
      </w:r>
      <w:r>
        <w:rPr>
          <w:rFonts w:ascii="Simplified Arabic" w:cs="Simplified Arabic" w:hAnsi="Simplified Arabic" w:hint="cs"/>
          <w:rtl/>
          <w:lang w:bidi="ar-EG"/>
        </w:rPr>
        <w:t>وبوزن</w:t>
      </w:r>
      <w:r>
        <w:rPr>
          <w:rFonts w:ascii="Simplified Arabic" w:cs="Simplified Arabic" w:hAnsi="Simplified Arabic"/>
          <w:rtl/>
          <w:lang w:bidi="ar-EG"/>
        </w:rPr>
        <w:t xml:space="preserve"> </w:t>
      </w:r>
      <w:r>
        <w:rPr>
          <w:rFonts w:ascii="Simplified Arabic" w:cs="Simplified Arabic" w:hAnsi="Simplified Arabic" w:hint="cs"/>
          <w:rtl/>
          <w:lang w:bidi="ar-EG"/>
        </w:rPr>
        <w:t>نسبي</w:t>
      </w:r>
      <w:r>
        <w:rPr>
          <w:rFonts w:ascii="Simplified Arabic" w:cs="Simplified Arabic" w:hAnsi="Simplified Arabic"/>
          <w:rtl/>
          <w:lang w:bidi="ar-EG"/>
        </w:rPr>
        <w:t xml:space="preserve"> </w:t>
      </w:r>
      <w:r>
        <w:rPr>
          <w:rFonts w:ascii="Simplified Arabic" w:cs="Simplified Arabic" w:hAnsi="Simplified Arabic" w:hint="cs"/>
          <w:rtl/>
          <w:lang w:bidi="ar-EG"/>
        </w:rPr>
        <w:t>قدره</w:t>
      </w:r>
      <w:r>
        <w:rPr>
          <w:rFonts w:ascii="Simplified Arabic" w:cs="Simplified Arabic" w:hAnsi="Simplified Arabic"/>
          <w:rtl/>
          <w:lang w:bidi="ar-EG"/>
        </w:rPr>
        <w:t xml:space="preserve"> (77.5 %) </w:t>
      </w:r>
      <w:r>
        <w:rPr>
          <w:rFonts w:ascii="Simplified Arabic" w:cs="Simplified Arabic" w:hAnsi="Simplified Arabic" w:hint="cs"/>
          <w:rtl/>
          <w:lang w:bidi="ar-EG"/>
        </w:rPr>
        <w:t>وحقق</w:t>
      </w:r>
      <w:r>
        <w:rPr>
          <w:rFonts w:ascii="Simplified Arabic" w:cs="Simplified Arabic" w:hAnsi="Simplified Arabic"/>
          <w:rtl/>
          <w:lang w:bidi="ar-EG"/>
        </w:rPr>
        <w:t xml:space="preserve"> </w:t>
      </w:r>
      <w:r>
        <w:rPr>
          <w:rFonts w:ascii="Simplified Arabic" w:cs="Simplified Arabic" w:hAnsi="Simplified Arabic" w:hint="cs"/>
          <w:rtl/>
          <w:lang w:bidi="ar-EG"/>
        </w:rPr>
        <w:t>التميز</w:t>
      </w:r>
      <w:r>
        <w:rPr>
          <w:rFonts w:ascii="Simplified Arabic" w:cs="Simplified Arabic" w:hAnsi="Simplified Arabic"/>
          <w:rtl/>
          <w:lang w:bidi="ar-EG"/>
        </w:rPr>
        <w:t xml:space="preserve"> </w:t>
      </w:r>
      <w:r>
        <w:rPr>
          <w:rFonts w:ascii="Simplified Arabic" w:cs="Simplified Arabic" w:hAnsi="Simplified Arabic" w:hint="cs"/>
          <w:rtl/>
          <w:lang w:bidi="ar-EG"/>
        </w:rPr>
        <w:t>الأمني</w:t>
      </w:r>
      <w:r>
        <w:rPr>
          <w:rFonts w:ascii="Simplified Arabic" w:cs="Simplified Arabic" w:hAnsi="Simplified Arabic"/>
          <w:rtl/>
          <w:lang w:bidi="ar-EG"/>
        </w:rPr>
        <w:t xml:space="preserve"> </w:t>
      </w:r>
      <w:r>
        <w:rPr>
          <w:rFonts w:ascii="Simplified Arabic" w:cs="Simplified Arabic" w:hAnsi="Simplified Arabic" w:hint="cs"/>
          <w:rtl/>
          <w:lang w:bidi="ar-EG"/>
        </w:rPr>
        <w:t>من</w:t>
      </w:r>
      <w:r>
        <w:rPr>
          <w:rFonts w:ascii="Simplified Arabic" w:cs="Simplified Arabic" w:hAnsi="Simplified Arabic"/>
          <w:rtl/>
          <w:lang w:bidi="ar-EG"/>
        </w:rPr>
        <w:t xml:space="preserve"> </w:t>
      </w:r>
      <w:r>
        <w:rPr>
          <w:rFonts w:ascii="Simplified Arabic" w:cs="Simplified Arabic" w:hAnsi="Simplified Arabic" w:hint="cs"/>
          <w:rtl/>
          <w:lang w:bidi="ar-EG"/>
        </w:rPr>
        <w:t>خلال</w:t>
      </w:r>
      <w:r>
        <w:rPr>
          <w:rFonts w:ascii="Simplified Arabic" w:cs="Simplified Arabic" w:hAnsi="Simplified Arabic"/>
          <w:rtl/>
          <w:lang w:bidi="ar-EG"/>
        </w:rPr>
        <w:t xml:space="preserve"> </w:t>
      </w:r>
      <w:r>
        <w:rPr>
          <w:rFonts w:ascii="Simplified Arabic" w:cs="Simplified Arabic" w:hAnsi="Simplified Arabic" w:hint="cs"/>
          <w:rtl/>
          <w:lang w:bidi="ar-EG"/>
        </w:rPr>
        <w:t>إدارة</w:t>
      </w:r>
      <w:r>
        <w:rPr>
          <w:rFonts w:ascii="Simplified Arabic" w:cs="Simplified Arabic" w:hAnsi="Simplified Arabic"/>
          <w:rtl/>
          <w:lang w:bidi="ar-EG"/>
        </w:rPr>
        <w:t xml:space="preserve"> </w:t>
      </w:r>
      <w:r>
        <w:rPr>
          <w:rFonts w:ascii="Simplified Arabic" w:cs="Simplified Arabic" w:hAnsi="Simplified Arabic" w:hint="cs"/>
          <w:rtl/>
          <w:lang w:bidi="ar-EG"/>
        </w:rPr>
        <w:t>المواهب</w:t>
      </w:r>
      <w:r>
        <w:rPr>
          <w:rFonts w:ascii="Simplified Arabic" w:cs="Simplified Arabic" w:hAnsi="Simplified Arabic"/>
          <w:rtl/>
          <w:lang w:bidi="ar-EG"/>
        </w:rPr>
        <w:t xml:space="preserve"> </w:t>
      </w:r>
      <w:r>
        <w:rPr>
          <w:rFonts w:ascii="Simplified Arabic" w:cs="Simplified Arabic" w:hAnsi="Simplified Arabic" w:hint="cs"/>
          <w:rtl/>
          <w:lang w:bidi="ar-EG"/>
        </w:rPr>
        <w:t>لدى</w:t>
      </w:r>
      <w:r>
        <w:rPr>
          <w:rFonts w:ascii="Simplified Arabic" w:cs="Simplified Arabic" w:hAnsi="Simplified Arabic"/>
          <w:rtl/>
          <w:lang w:bidi="ar-EG"/>
        </w:rPr>
        <w:t xml:space="preserve"> </w:t>
      </w:r>
      <w:r>
        <w:rPr>
          <w:rFonts w:ascii="Simplified Arabic" w:cs="Simplified Arabic" w:hAnsi="Simplified Arabic" w:hint="cs"/>
          <w:rtl/>
          <w:lang w:bidi="ar-EG"/>
        </w:rPr>
        <w:t>القيادات</w:t>
      </w:r>
      <w:r>
        <w:rPr>
          <w:rFonts w:ascii="Simplified Arabic" w:cs="Simplified Arabic" w:hAnsi="Simplified Arabic"/>
          <w:rtl/>
          <w:lang w:bidi="ar-EG"/>
        </w:rPr>
        <w:t xml:space="preserve"> </w:t>
      </w:r>
      <w:r>
        <w:rPr>
          <w:rFonts w:ascii="Simplified Arabic" w:cs="Simplified Arabic" w:hAnsi="Simplified Arabic" w:hint="cs"/>
          <w:rtl/>
          <w:lang w:bidi="ar-EG"/>
        </w:rPr>
        <w:t>الشرطية</w:t>
      </w:r>
      <w:r>
        <w:rPr>
          <w:rFonts w:ascii="Simplified Arabic" w:cs="Simplified Arabic" w:hAnsi="Simplified Arabic"/>
          <w:rtl/>
          <w:lang w:bidi="ar-EG"/>
        </w:rPr>
        <w:t xml:space="preserve"> </w:t>
      </w:r>
      <w:r>
        <w:rPr>
          <w:rFonts w:ascii="Simplified Arabic" w:cs="Simplified Arabic" w:hAnsi="Simplified Arabic" w:hint="cs"/>
          <w:rtl/>
          <w:lang w:bidi="ar-EG"/>
        </w:rPr>
        <w:t>بشرطة</w:t>
      </w:r>
      <w:r>
        <w:rPr>
          <w:rFonts w:ascii="Simplified Arabic" w:cs="Simplified Arabic" w:hAnsi="Simplified Arabic"/>
          <w:rtl/>
          <w:lang w:bidi="ar-EG"/>
        </w:rPr>
        <w:t xml:space="preserve"> </w:t>
      </w:r>
      <w:r>
        <w:rPr>
          <w:rFonts w:ascii="Simplified Arabic" w:cs="Simplified Arabic" w:hAnsi="Simplified Arabic" w:hint="cs"/>
          <w:rtl/>
          <w:lang w:bidi="ar-EG"/>
        </w:rPr>
        <w:t>الشارقة</w:t>
      </w:r>
      <w:r>
        <w:rPr>
          <w:rFonts w:ascii="Simplified Arabic" w:cs="Simplified Arabic" w:hAnsi="Simplified Arabic"/>
          <w:rtl/>
          <w:lang w:bidi="ar-EG"/>
        </w:rPr>
        <w:t xml:space="preserve"> </w:t>
      </w:r>
      <w:r>
        <w:rPr>
          <w:rFonts w:ascii="Simplified Arabic" w:cs="Simplified Arabic" w:hAnsi="Simplified Arabic" w:hint="cs"/>
          <w:rtl/>
          <w:lang w:bidi="ar-EG"/>
        </w:rPr>
        <w:t>مستوىً</w:t>
      </w:r>
      <w:r>
        <w:rPr>
          <w:rFonts w:ascii="Simplified Arabic" w:cs="Simplified Arabic" w:hAnsi="Simplified Arabic"/>
          <w:rtl/>
          <w:lang w:bidi="ar-EG"/>
        </w:rPr>
        <w:t xml:space="preserve"> </w:t>
      </w:r>
      <w:r>
        <w:rPr>
          <w:rFonts w:ascii="Simplified Arabic" w:cs="Simplified Arabic" w:hAnsi="Simplified Arabic" w:hint="cs"/>
          <w:rtl/>
          <w:lang w:bidi="ar-EG"/>
        </w:rPr>
        <w:t>مرتفعًا</w:t>
      </w:r>
      <w:r>
        <w:rPr>
          <w:rFonts w:ascii="Simplified Arabic" w:cs="Simplified Arabic" w:hAnsi="Simplified Arabic"/>
          <w:rtl/>
          <w:lang w:bidi="ar-EG"/>
        </w:rPr>
        <w:t xml:space="preserve"> </w:t>
      </w:r>
      <w:r>
        <w:rPr>
          <w:rFonts w:ascii="Simplified Arabic" w:cs="Simplified Arabic" w:hAnsi="Simplified Arabic" w:hint="cs"/>
          <w:rtl/>
          <w:lang w:bidi="ar-EG"/>
        </w:rPr>
        <w:t>بمتوسط</w:t>
      </w:r>
      <w:r>
        <w:rPr>
          <w:rFonts w:ascii="Simplified Arabic" w:cs="Simplified Arabic" w:hAnsi="Simplified Arabic"/>
          <w:rtl/>
          <w:lang w:bidi="ar-EG"/>
        </w:rPr>
        <w:t xml:space="preserve"> </w:t>
      </w:r>
      <w:r>
        <w:rPr>
          <w:rFonts w:ascii="Simplified Arabic" w:cs="Simplified Arabic" w:hAnsi="Simplified Arabic" w:hint="cs"/>
          <w:rtl/>
          <w:lang w:bidi="ar-EG"/>
        </w:rPr>
        <w:t>حسابي</w:t>
      </w:r>
      <w:r>
        <w:rPr>
          <w:rFonts w:ascii="Simplified Arabic" w:cs="Simplified Arabic" w:hAnsi="Simplified Arabic"/>
          <w:rtl/>
          <w:lang w:bidi="ar-EG"/>
        </w:rPr>
        <w:t xml:space="preserve"> </w:t>
      </w:r>
      <w:r>
        <w:rPr>
          <w:rFonts w:ascii="Simplified Arabic" w:cs="Simplified Arabic" w:hAnsi="Simplified Arabic" w:hint="cs"/>
          <w:rtl/>
          <w:lang w:bidi="ar-EG"/>
        </w:rPr>
        <w:t>قدره</w:t>
      </w:r>
      <w:r>
        <w:rPr>
          <w:rFonts w:ascii="Simplified Arabic" w:cs="Simplified Arabic" w:hAnsi="Simplified Arabic"/>
          <w:rtl/>
          <w:lang w:bidi="ar-EG"/>
        </w:rPr>
        <w:t xml:space="preserve"> (3.98)</w:t>
      </w:r>
      <w:r>
        <w:rPr>
          <w:rFonts w:ascii="Simplified Arabic" w:cs="Simplified Arabic" w:hAnsi="Simplified Arabic" w:hint="cs"/>
          <w:rtl/>
          <w:lang w:bidi="ar-EG"/>
        </w:rPr>
        <w:t>،</w:t>
      </w:r>
      <w:r>
        <w:rPr>
          <w:rFonts w:ascii="Simplified Arabic" w:cs="Simplified Arabic" w:hAnsi="Simplified Arabic"/>
          <w:rtl/>
          <w:lang w:bidi="ar-EG"/>
        </w:rPr>
        <w:t xml:space="preserve"> </w:t>
      </w:r>
      <w:r>
        <w:rPr>
          <w:rFonts w:ascii="Simplified Arabic" w:cs="Simplified Arabic" w:hAnsi="Simplified Arabic" w:hint="cs"/>
          <w:rtl/>
          <w:lang w:bidi="ar-EG"/>
        </w:rPr>
        <w:t>وبوزن</w:t>
      </w:r>
      <w:r>
        <w:rPr>
          <w:rFonts w:ascii="Simplified Arabic" w:cs="Simplified Arabic" w:hAnsi="Simplified Arabic"/>
          <w:rtl/>
          <w:lang w:bidi="ar-EG"/>
        </w:rPr>
        <w:t xml:space="preserve"> </w:t>
      </w:r>
      <w:r>
        <w:rPr>
          <w:rFonts w:ascii="Simplified Arabic" w:cs="Simplified Arabic" w:hAnsi="Simplified Arabic" w:hint="cs"/>
          <w:rtl/>
          <w:lang w:bidi="ar-EG"/>
        </w:rPr>
        <w:t>نسبي</w:t>
      </w:r>
      <w:r>
        <w:rPr>
          <w:rFonts w:ascii="Simplified Arabic" w:cs="Simplified Arabic" w:hAnsi="Simplified Arabic"/>
          <w:rtl/>
          <w:lang w:bidi="ar-EG"/>
        </w:rPr>
        <w:t xml:space="preserve"> </w:t>
      </w:r>
      <w:r>
        <w:rPr>
          <w:rFonts w:ascii="Simplified Arabic" w:cs="Simplified Arabic" w:hAnsi="Simplified Arabic" w:hint="cs"/>
          <w:rtl/>
          <w:lang w:bidi="ar-EG"/>
        </w:rPr>
        <w:t>قدره</w:t>
      </w:r>
      <w:r>
        <w:rPr>
          <w:rFonts w:ascii="Simplified Arabic" w:cs="Simplified Arabic" w:hAnsi="Simplified Arabic"/>
          <w:rtl/>
          <w:lang w:bidi="ar-EG"/>
        </w:rPr>
        <w:t xml:space="preserve"> (79.7 %). </w:t>
      </w:r>
      <w:r>
        <w:rPr>
          <w:rFonts w:ascii="Simplified Arabic" w:cs="Simplified Arabic" w:hAnsi="Simplified Arabic" w:hint="cs"/>
          <w:rtl/>
          <w:lang w:bidi="ar-EG"/>
        </w:rPr>
        <w:t>ووجود</w:t>
      </w:r>
      <w:r>
        <w:rPr>
          <w:rFonts w:ascii="Simplified Arabic" w:cs="Simplified Arabic" w:hAnsi="Simplified Arabic"/>
          <w:rtl/>
          <w:lang w:bidi="ar-EG"/>
        </w:rPr>
        <w:t xml:space="preserve"> </w:t>
      </w:r>
      <w:r>
        <w:rPr>
          <w:rFonts w:ascii="Simplified Arabic" w:cs="Simplified Arabic" w:hAnsi="Simplified Arabic" w:hint="cs"/>
          <w:rtl/>
          <w:lang w:bidi="ar-EG"/>
        </w:rPr>
        <w:t>تأثير</w:t>
      </w:r>
      <w:r>
        <w:rPr>
          <w:rFonts w:ascii="Simplified Arabic" w:cs="Simplified Arabic" w:hAnsi="Simplified Arabic"/>
          <w:rtl/>
          <w:lang w:bidi="ar-EG"/>
        </w:rPr>
        <w:t xml:space="preserve"> </w:t>
      </w:r>
      <w:r>
        <w:rPr>
          <w:rFonts w:ascii="Simplified Arabic" w:cs="Simplified Arabic" w:hAnsi="Simplified Arabic" w:hint="cs"/>
          <w:rtl/>
          <w:lang w:bidi="ar-EG"/>
        </w:rPr>
        <w:t>ذات</w:t>
      </w:r>
      <w:r>
        <w:rPr>
          <w:rFonts w:ascii="Simplified Arabic" w:cs="Simplified Arabic" w:hAnsi="Simplified Arabic"/>
          <w:rtl/>
          <w:lang w:bidi="ar-EG"/>
        </w:rPr>
        <w:t xml:space="preserve"> </w:t>
      </w:r>
      <w:r>
        <w:rPr>
          <w:rFonts w:ascii="Simplified Arabic" w:cs="Simplified Arabic" w:hAnsi="Simplified Arabic" w:hint="cs"/>
          <w:rtl/>
          <w:lang w:bidi="ar-EG"/>
        </w:rPr>
        <w:t>دلالة</w:t>
      </w:r>
      <w:r>
        <w:rPr>
          <w:rFonts w:ascii="Simplified Arabic" w:cs="Simplified Arabic" w:hAnsi="Simplified Arabic"/>
          <w:rtl/>
          <w:lang w:bidi="ar-EG"/>
        </w:rPr>
        <w:t xml:space="preserve"> </w:t>
      </w:r>
      <w:r>
        <w:rPr>
          <w:rFonts w:ascii="Simplified Arabic" w:cs="Simplified Arabic" w:hAnsi="Simplified Arabic" w:hint="cs"/>
          <w:rtl/>
          <w:lang w:bidi="ar-EG"/>
        </w:rPr>
        <w:t>إحصائية</w:t>
      </w:r>
      <w:r>
        <w:rPr>
          <w:rFonts w:ascii="Simplified Arabic" w:cs="Simplified Arabic" w:hAnsi="Simplified Arabic"/>
          <w:rtl/>
          <w:lang w:bidi="ar-EG"/>
        </w:rPr>
        <w:t xml:space="preserve"> </w:t>
      </w:r>
      <w:r>
        <w:rPr>
          <w:rFonts w:ascii="Simplified Arabic" w:cs="Simplified Arabic" w:hAnsi="Simplified Arabic" w:hint="cs"/>
          <w:rtl/>
          <w:lang w:bidi="ar-EG"/>
        </w:rPr>
        <w:t>عند</w:t>
      </w:r>
      <w:r>
        <w:rPr>
          <w:rFonts w:ascii="Simplified Arabic" w:cs="Simplified Arabic" w:hAnsi="Simplified Arabic"/>
          <w:rtl/>
          <w:lang w:bidi="ar-EG"/>
        </w:rPr>
        <w:t xml:space="preserve"> </w:t>
      </w:r>
      <w:r>
        <w:rPr>
          <w:rFonts w:ascii="Simplified Arabic" w:cs="Simplified Arabic" w:hAnsi="Simplified Arabic" w:hint="cs"/>
          <w:rtl/>
          <w:lang w:bidi="ar-EG"/>
        </w:rPr>
        <w:t>مستوى</w:t>
      </w:r>
      <w:r>
        <w:rPr>
          <w:rFonts w:ascii="Simplified Arabic" w:cs="Simplified Arabic" w:hAnsi="Simplified Arabic"/>
          <w:rtl/>
          <w:lang w:bidi="ar-EG"/>
        </w:rPr>
        <w:t xml:space="preserve"> </w:t>
      </w:r>
      <w:r>
        <w:rPr>
          <w:rFonts w:ascii="Simplified Arabic" w:cs="Simplified Arabic" w:hAnsi="Simplified Arabic" w:hint="cs"/>
          <w:rtl/>
          <w:lang w:bidi="ar-EG"/>
        </w:rPr>
        <w:t>معنوية</w:t>
      </w:r>
      <w:r>
        <w:rPr>
          <w:rFonts w:ascii="Simplified Arabic" w:cs="Simplified Arabic" w:hAnsi="Simplified Arabic"/>
          <w:rtl/>
          <w:lang w:bidi="ar-EG"/>
        </w:rPr>
        <w:t xml:space="preserve"> (0.05 </w:t>
      </w:r>
      <w:r>
        <w:rPr>
          <w:rFonts w:ascii="Cambria Math" w:cs="Cambria Math" w:hAnsi="Cambria Math" w:hint="cs"/>
          <w:rtl/>
          <w:lang w:bidi="ar-EG"/>
        </w:rPr>
        <w:t>≥</w:t>
      </w:r>
      <w:r>
        <w:rPr>
          <w:rFonts w:ascii="Simplified Arabic" w:cs="Simplified Arabic" w:hAnsi="Simplified Arabic"/>
          <w:rtl/>
          <w:lang w:bidi="ar-EG"/>
        </w:rPr>
        <w:t xml:space="preserve"> </w:t>
      </w:r>
      <w:r>
        <w:rPr>
          <w:rFonts w:ascii="Cambria" w:cs="Cambria" w:hAnsi="Cambria"/>
          <w:lang w:bidi="ar-EG"/>
        </w:rPr>
        <w:t>α</w:t>
      </w:r>
      <w:r>
        <w:rPr>
          <w:rFonts w:ascii="Simplified Arabic" w:cs="Simplified Arabic" w:hAnsi="Simplified Arabic"/>
          <w:rtl/>
          <w:lang w:bidi="ar-EG"/>
        </w:rPr>
        <w:t xml:space="preserve">) </w:t>
      </w:r>
      <w:r>
        <w:rPr>
          <w:rFonts w:ascii="Simplified Arabic" w:cs="Simplified Arabic" w:hAnsi="Simplified Arabic" w:hint="cs"/>
          <w:rtl/>
          <w:lang w:bidi="ar-EG"/>
        </w:rPr>
        <w:t>لتطبيق</w:t>
      </w:r>
      <w:r>
        <w:rPr>
          <w:rFonts w:ascii="Simplified Arabic" w:cs="Simplified Arabic" w:hAnsi="Simplified Arabic"/>
          <w:rtl/>
          <w:lang w:bidi="ar-EG"/>
        </w:rPr>
        <w:t xml:space="preserve"> </w:t>
      </w:r>
      <w:r>
        <w:rPr>
          <w:rFonts w:ascii="Simplified Arabic" w:cs="Simplified Arabic" w:hAnsi="Simplified Arabic" w:hint="cs"/>
          <w:rtl/>
          <w:lang w:bidi="ar-EG"/>
        </w:rPr>
        <w:t>القيادة</w:t>
      </w:r>
      <w:r>
        <w:rPr>
          <w:rFonts w:ascii="Simplified Arabic" w:cs="Simplified Arabic" w:hAnsi="Simplified Arabic"/>
          <w:rtl/>
          <w:lang w:bidi="ar-EG"/>
        </w:rPr>
        <w:t xml:space="preserve"> </w:t>
      </w:r>
      <w:r>
        <w:rPr>
          <w:rFonts w:ascii="Simplified Arabic" w:cs="Simplified Arabic" w:hAnsi="Simplified Arabic" w:hint="cs"/>
          <w:rtl/>
          <w:lang w:bidi="ar-EG"/>
        </w:rPr>
        <w:t>التحويلية</w:t>
      </w:r>
      <w:r>
        <w:rPr>
          <w:rFonts w:ascii="Simplified Arabic" w:cs="Simplified Arabic" w:hAnsi="Simplified Arabic"/>
          <w:rtl/>
          <w:lang w:bidi="ar-EG"/>
        </w:rPr>
        <w:t xml:space="preserve"> </w:t>
      </w:r>
      <w:r>
        <w:rPr>
          <w:rFonts w:ascii="Simplified Arabic" w:cs="Simplified Arabic" w:hAnsi="Simplified Arabic" w:hint="cs"/>
          <w:rtl/>
          <w:lang w:bidi="ar-EG"/>
        </w:rPr>
        <w:t>على</w:t>
      </w:r>
      <w:r>
        <w:rPr>
          <w:rFonts w:ascii="Simplified Arabic" w:cs="Simplified Arabic" w:hAnsi="Simplified Arabic"/>
          <w:rtl/>
          <w:lang w:bidi="ar-EG"/>
        </w:rPr>
        <w:t xml:space="preserve"> </w:t>
      </w:r>
      <w:r>
        <w:rPr>
          <w:rFonts w:ascii="Simplified Arabic" w:cs="Simplified Arabic" w:hAnsi="Simplified Arabic" w:hint="cs"/>
          <w:rtl/>
          <w:lang w:bidi="ar-EG"/>
        </w:rPr>
        <w:t>تطبيق</w:t>
      </w:r>
      <w:r>
        <w:rPr>
          <w:rFonts w:ascii="Simplified Arabic" w:cs="Simplified Arabic" w:hAnsi="Simplified Arabic"/>
          <w:rtl/>
          <w:lang w:bidi="ar-EG"/>
        </w:rPr>
        <w:t xml:space="preserve"> </w:t>
      </w:r>
      <w:r>
        <w:rPr>
          <w:rFonts w:ascii="Simplified Arabic" w:cs="Simplified Arabic" w:hAnsi="Simplified Arabic" w:hint="cs"/>
          <w:rtl/>
          <w:lang w:bidi="ar-EG"/>
        </w:rPr>
        <w:t>أبعاد</w:t>
      </w:r>
      <w:r>
        <w:rPr>
          <w:rFonts w:ascii="Simplified Arabic" w:cs="Simplified Arabic" w:hAnsi="Simplified Arabic"/>
          <w:rtl/>
          <w:lang w:bidi="ar-EG"/>
        </w:rPr>
        <w:t xml:space="preserve"> </w:t>
      </w:r>
      <w:r>
        <w:rPr>
          <w:rFonts w:ascii="Simplified Arabic" w:cs="Simplified Arabic" w:hAnsi="Simplified Arabic" w:hint="cs"/>
          <w:rtl/>
          <w:lang w:bidi="ar-EG"/>
        </w:rPr>
        <w:t>التمييز</w:t>
      </w:r>
      <w:r>
        <w:rPr>
          <w:rFonts w:ascii="Simplified Arabic" w:cs="Simplified Arabic" w:hAnsi="Simplified Arabic"/>
          <w:rtl/>
          <w:lang w:bidi="ar-EG"/>
        </w:rPr>
        <w:t xml:space="preserve"> </w:t>
      </w:r>
      <w:r>
        <w:rPr>
          <w:rFonts w:ascii="Simplified Arabic" w:cs="Simplified Arabic" w:hAnsi="Simplified Arabic" w:hint="cs"/>
          <w:rtl/>
          <w:lang w:bidi="ar-EG"/>
        </w:rPr>
        <w:t>المؤسسي</w:t>
      </w:r>
      <w:r>
        <w:rPr>
          <w:rFonts w:ascii="Simplified Arabic" w:cs="Simplified Arabic" w:hAnsi="Simplified Arabic"/>
          <w:rtl/>
          <w:lang w:bidi="ar-EG"/>
        </w:rPr>
        <w:t xml:space="preserve"> </w:t>
      </w:r>
      <w:r>
        <w:rPr>
          <w:rFonts w:ascii="Simplified Arabic" w:cs="Simplified Arabic" w:hAnsi="Simplified Arabic" w:hint="cs"/>
          <w:rtl/>
          <w:lang w:bidi="ar-EG"/>
        </w:rPr>
        <w:t>وعلى</w:t>
      </w:r>
      <w:r>
        <w:rPr>
          <w:rFonts w:ascii="Simplified Arabic" w:cs="Simplified Arabic" w:hAnsi="Simplified Arabic"/>
          <w:rtl/>
          <w:lang w:bidi="ar-EG"/>
        </w:rPr>
        <w:t xml:space="preserve"> </w:t>
      </w:r>
      <w:r>
        <w:rPr>
          <w:rFonts w:ascii="Simplified Arabic" w:cs="Simplified Arabic" w:hAnsi="Simplified Arabic" w:hint="cs"/>
          <w:rtl/>
          <w:lang w:bidi="ar-EG"/>
        </w:rPr>
        <w:t>ضوء</w:t>
      </w:r>
      <w:r>
        <w:rPr>
          <w:rFonts w:ascii="Simplified Arabic" w:cs="Simplified Arabic" w:hAnsi="Simplified Arabic"/>
          <w:rtl/>
          <w:lang w:bidi="ar-EG"/>
        </w:rPr>
        <w:t xml:space="preserve"> </w:t>
      </w:r>
      <w:r>
        <w:rPr>
          <w:rFonts w:ascii="Simplified Arabic" w:cs="Simplified Arabic" w:hAnsi="Simplified Arabic" w:hint="cs"/>
          <w:rtl/>
          <w:lang w:bidi="ar-EG"/>
        </w:rPr>
        <w:t>نتائج</w:t>
      </w:r>
      <w:r>
        <w:rPr>
          <w:rFonts w:ascii="Simplified Arabic" w:cs="Simplified Arabic" w:hAnsi="Simplified Arabic"/>
          <w:rtl/>
          <w:lang w:bidi="ar-EG"/>
        </w:rPr>
        <w:t xml:space="preserve"> </w:t>
      </w:r>
      <w:r>
        <w:rPr>
          <w:rFonts w:ascii="Simplified Arabic" w:cs="Simplified Arabic" w:hAnsi="Simplified Arabic" w:hint="cs"/>
          <w:rtl/>
          <w:lang w:bidi="ar-EG"/>
        </w:rPr>
        <w:t>الدراسة،</w:t>
      </w:r>
      <w:r>
        <w:rPr>
          <w:rFonts w:ascii="Simplified Arabic" w:cs="Simplified Arabic" w:hAnsi="Simplified Arabic"/>
          <w:rtl/>
          <w:lang w:bidi="ar-EG"/>
        </w:rPr>
        <w:t xml:space="preserve"> </w:t>
      </w:r>
      <w:r>
        <w:rPr>
          <w:rFonts w:ascii="Simplified Arabic" w:cs="Simplified Arabic" w:hAnsi="Simplified Arabic" w:hint="cs"/>
          <w:rtl/>
          <w:lang w:bidi="ar-EG"/>
        </w:rPr>
        <w:t>توصلت</w:t>
      </w:r>
      <w:r>
        <w:rPr>
          <w:rFonts w:ascii="Simplified Arabic" w:cs="Simplified Arabic" w:hAnsi="Simplified Arabic"/>
          <w:rtl/>
          <w:lang w:bidi="ar-EG"/>
        </w:rPr>
        <w:t xml:space="preserve"> </w:t>
      </w:r>
      <w:r>
        <w:rPr>
          <w:rFonts w:ascii="Simplified Arabic" w:cs="Simplified Arabic" w:hAnsi="Simplified Arabic" w:hint="cs"/>
          <w:rtl/>
          <w:lang w:bidi="ar-EG"/>
        </w:rPr>
        <w:t>الدراسة</w:t>
      </w:r>
      <w:r>
        <w:rPr>
          <w:rFonts w:ascii="Simplified Arabic" w:cs="Simplified Arabic" w:hAnsi="Simplified Arabic"/>
          <w:rtl/>
          <w:lang w:bidi="ar-EG"/>
        </w:rPr>
        <w:t xml:space="preserve"> </w:t>
      </w:r>
      <w:r>
        <w:rPr>
          <w:rFonts w:ascii="Simplified Arabic" w:cs="Simplified Arabic" w:hAnsi="Simplified Arabic" w:hint="cs"/>
          <w:rtl/>
          <w:lang w:bidi="ar-EG"/>
        </w:rPr>
        <w:t>لأهم</w:t>
      </w:r>
      <w:r>
        <w:rPr>
          <w:rFonts w:ascii="Simplified Arabic" w:cs="Simplified Arabic" w:hAnsi="Simplified Arabic"/>
          <w:rtl/>
          <w:lang w:bidi="ar-EG"/>
        </w:rPr>
        <w:t xml:space="preserve"> </w:t>
      </w:r>
      <w:r>
        <w:rPr>
          <w:rFonts w:ascii="Simplified Arabic" w:cs="Simplified Arabic" w:hAnsi="Simplified Arabic" w:hint="cs"/>
          <w:rtl/>
          <w:lang w:bidi="ar-EG"/>
        </w:rPr>
        <w:t>التوصيات</w:t>
      </w:r>
      <w:r>
        <w:rPr>
          <w:rFonts w:ascii="Simplified Arabic" w:cs="Simplified Arabic" w:hAnsi="Simplified Arabic"/>
          <w:rtl/>
          <w:lang w:bidi="ar-EG"/>
        </w:rPr>
        <w:t xml:space="preserve">: </w:t>
      </w:r>
      <w:r>
        <w:rPr>
          <w:rFonts w:ascii="Simplified Arabic" w:cs="Simplified Arabic" w:hAnsi="Simplified Arabic" w:hint="cs"/>
          <w:rtl/>
          <w:lang w:bidi="ar-EG"/>
        </w:rPr>
        <w:t>لتحقيق</w:t>
      </w:r>
      <w:r>
        <w:rPr>
          <w:rFonts w:ascii="Simplified Arabic" w:cs="Simplified Arabic" w:hAnsi="Simplified Arabic"/>
          <w:rtl/>
          <w:lang w:bidi="ar-EG"/>
        </w:rPr>
        <w:t xml:space="preserve"> </w:t>
      </w:r>
      <w:r>
        <w:rPr>
          <w:rFonts w:ascii="Simplified Arabic" w:cs="Simplified Arabic" w:hAnsi="Simplified Arabic" w:hint="cs"/>
          <w:rtl/>
          <w:lang w:bidi="ar-EG"/>
        </w:rPr>
        <w:t>التميز</w:t>
      </w:r>
      <w:r>
        <w:rPr>
          <w:rFonts w:ascii="Simplified Arabic" w:cs="Simplified Arabic" w:hAnsi="Simplified Arabic"/>
          <w:rtl/>
          <w:lang w:bidi="ar-EG"/>
        </w:rPr>
        <w:t xml:space="preserve"> </w:t>
      </w:r>
      <w:r>
        <w:rPr>
          <w:rFonts w:ascii="Simplified Arabic" w:cs="Simplified Arabic" w:hAnsi="Simplified Arabic" w:hint="cs"/>
          <w:rtl/>
          <w:lang w:bidi="ar-EG"/>
        </w:rPr>
        <w:t>المؤسسي</w:t>
      </w:r>
      <w:r>
        <w:rPr>
          <w:rFonts w:ascii="Simplified Arabic" w:cs="Simplified Arabic" w:hAnsi="Simplified Arabic"/>
          <w:rtl/>
          <w:lang w:bidi="ar-EG"/>
        </w:rPr>
        <w:t xml:space="preserve"> </w:t>
      </w:r>
      <w:r>
        <w:rPr>
          <w:rFonts w:ascii="Simplified Arabic" w:cs="Simplified Arabic" w:hAnsi="Simplified Arabic" w:hint="cs"/>
          <w:rtl/>
          <w:lang w:bidi="ar-EG"/>
        </w:rPr>
        <w:t>المستدام</w:t>
      </w:r>
      <w:r>
        <w:rPr>
          <w:rFonts w:ascii="Simplified Arabic" w:cs="Simplified Arabic" w:hAnsi="Simplified Arabic"/>
          <w:rtl/>
          <w:lang w:bidi="ar-EG"/>
        </w:rPr>
        <w:t xml:space="preserve"> </w:t>
      </w:r>
      <w:r>
        <w:rPr>
          <w:rFonts w:ascii="Simplified Arabic" w:cs="Simplified Arabic" w:hAnsi="Simplified Arabic" w:hint="cs"/>
          <w:rtl/>
          <w:lang w:bidi="ar-EG"/>
        </w:rPr>
        <w:t>أوصي</w:t>
      </w:r>
      <w:r>
        <w:rPr>
          <w:rFonts w:ascii="Simplified Arabic" w:cs="Simplified Arabic" w:hAnsi="Simplified Arabic"/>
          <w:rtl/>
          <w:lang w:bidi="ar-EG"/>
        </w:rPr>
        <w:t xml:space="preserve"> </w:t>
      </w:r>
      <w:r>
        <w:rPr>
          <w:rFonts w:ascii="Simplified Arabic" w:cs="Simplified Arabic" w:hAnsi="Simplified Arabic" w:hint="cs"/>
          <w:rtl/>
          <w:lang w:bidi="ar-EG"/>
        </w:rPr>
        <w:t>باستحداث</w:t>
      </w:r>
      <w:r>
        <w:rPr>
          <w:rFonts w:ascii="Simplified Arabic" w:cs="Simplified Arabic" w:hAnsi="Simplified Arabic"/>
          <w:rtl/>
          <w:lang w:bidi="ar-EG"/>
        </w:rPr>
        <w:t xml:space="preserve"> </w:t>
      </w:r>
      <w:r>
        <w:rPr>
          <w:rFonts w:ascii="Simplified Arabic" w:cs="Simplified Arabic" w:hAnsi="Simplified Arabic" w:hint="cs"/>
          <w:rtl/>
          <w:lang w:bidi="ar-EG"/>
        </w:rPr>
        <w:t>قسم</w:t>
      </w:r>
      <w:r>
        <w:rPr>
          <w:rFonts w:ascii="Simplified Arabic" w:cs="Simplified Arabic" w:hAnsi="Simplified Arabic"/>
          <w:rtl/>
          <w:lang w:bidi="ar-EG"/>
        </w:rPr>
        <w:t xml:space="preserve"> </w:t>
      </w:r>
      <w:r>
        <w:rPr>
          <w:rFonts w:ascii="Simplified Arabic" w:cs="Simplified Arabic" w:hAnsi="Simplified Arabic" w:hint="cs"/>
          <w:rtl/>
          <w:lang w:bidi="ar-EG"/>
        </w:rPr>
        <w:t>خاص</w:t>
      </w:r>
      <w:r>
        <w:rPr>
          <w:rFonts w:ascii="Simplified Arabic" w:cs="Simplified Arabic" w:hAnsi="Simplified Arabic"/>
          <w:rtl/>
          <w:lang w:bidi="ar-EG"/>
        </w:rPr>
        <w:t xml:space="preserve"> </w:t>
      </w:r>
      <w:r>
        <w:rPr>
          <w:rFonts w:ascii="Simplified Arabic" w:cs="Simplified Arabic" w:hAnsi="Simplified Arabic" w:hint="cs"/>
          <w:rtl/>
          <w:lang w:bidi="ar-EG"/>
        </w:rPr>
        <w:t>يتولى</w:t>
      </w:r>
      <w:r>
        <w:rPr>
          <w:rFonts w:ascii="Simplified Arabic" w:cs="Simplified Arabic" w:hAnsi="Simplified Arabic"/>
          <w:rtl/>
          <w:lang w:bidi="ar-EG"/>
        </w:rPr>
        <w:t xml:space="preserve"> </w:t>
      </w:r>
      <w:r>
        <w:rPr>
          <w:rFonts w:ascii="Simplified Arabic" w:cs="Simplified Arabic" w:hAnsi="Simplified Arabic" w:hint="cs"/>
          <w:rtl/>
          <w:lang w:bidi="ar-EG"/>
        </w:rPr>
        <w:t>استقطاب</w:t>
      </w:r>
      <w:r>
        <w:rPr>
          <w:rFonts w:ascii="Simplified Arabic" w:cs="Simplified Arabic" w:hAnsi="Simplified Arabic"/>
          <w:rtl/>
          <w:lang w:bidi="ar-EG"/>
        </w:rPr>
        <w:t xml:space="preserve"> </w:t>
      </w:r>
      <w:r>
        <w:rPr>
          <w:rFonts w:ascii="Simplified Arabic" w:cs="Simplified Arabic" w:hAnsi="Simplified Arabic" w:hint="cs"/>
          <w:rtl/>
          <w:lang w:bidi="ar-EG"/>
        </w:rPr>
        <w:t>المواهب</w:t>
      </w:r>
      <w:r>
        <w:rPr>
          <w:rFonts w:ascii="Simplified Arabic" w:cs="Simplified Arabic" w:hAnsi="Simplified Arabic"/>
          <w:rtl/>
          <w:lang w:bidi="ar-EG"/>
        </w:rPr>
        <w:t xml:space="preserve"> </w:t>
      </w:r>
      <w:r>
        <w:rPr>
          <w:rFonts w:ascii="Simplified Arabic" w:cs="Simplified Arabic" w:hAnsi="Simplified Arabic" w:hint="cs"/>
          <w:rtl/>
          <w:lang w:bidi="ar-EG"/>
        </w:rPr>
        <w:t>والكفاءات</w:t>
      </w:r>
      <w:r>
        <w:rPr>
          <w:rFonts w:ascii="Simplified Arabic" w:cs="Simplified Arabic" w:hAnsi="Simplified Arabic"/>
          <w:rtl/>
          <w:lang w:bidi="ar-EG"/>
        </w:rPr>
        <w:t xml:space="preserve"> </w:t>
      </w:r>
      <w:r>
        <w:rPr>
          <w:rFonts w:ascii="Simplified Arabic" w:cs="Simplified Arabic" w:hAnsi="Simplified Arabic" w:hint="cs"/>
          <w:rtl/>
          <w:lang w:bidi="ar-EG"/>
        </w:rPr>
        <w:t>ذات</w:t>
      </w:r>
      <w:r>
        <w:rPr>
          <w:rFonts w:ascii="Simplified Arabic" w:cs="Simplified Arabic" w:hAnsi="Simplified Arabic"/>
          <w:rtl/>
          <w:lang w:bidi="ar-EG"/>
        </w:rPr>
        <w:t xml:space="preserve"> </w:t>
      </w:r>
      <w:r>
        <w:rPr>
          <w:rFonts w:ascii="Simplified Arabic" w:cs="Simplified Arabic" w:hAnsi="Simplified Arabic" w:hint="cs"/>
          <w:rtl/>
          <w:lang w:bidi="ar-EG"/>
        </w:rPr>
        <w:t>الخبرات</w:t>
      </w:r>
      <w:r>
        <w:rPr>
          <w:rFonts w:ascii="Simplified Arabic" w:cs="Simplified Arabic" w:hAnsi="Simplified Arabic"/>
          <w:rtl/>
          <w:lang w:bidi="ar-EG"/>
        </w:rPr>
        <w:t xml:space="preserve"> </w:t>
      </w:r>
      <w:r>
        <w:rPr>
          <w:rFonts w:ascii="Simplified Arabic" w:cs="Simplified Arabic" w:hAnsi="Simplified Arabic" w:hint="cs"/>
          <w:rtl/>
          <w:lang w:bidi="ar-EG"/>
        </w:rPr>
        <w:t>في</w:t>
      </w:r>
      <w:r>
        <w:rPr>
          <w:rFonts w:ascii="Simplified Arabic" w:cs="Simplified Arabic" w:hAnsi="Simplified Arabic"/>
          <w:rtl/>
          <w:lang w:bidi="ar-EG"/>
        </w:rPr>
        <w:t xml:space="preserve"> </w:t>
      </w:r>
      <w:r>
        <w:rPr>
          <w:rFonts w:ascii="Simplified Arabic" w:cs="Simplified Arabic" w:hAnsi="Simplified Arabic" w:hint="cs"/>
          <w:rtl/>
          <w:lang w:bidi="ar-EG"/>
        </w:rPr>
        <w:t>مجال</w:t>
      </w:r>
      <w:r>
        <w:rPr>
          <w:rFonts w:ascii="Simplified Arabic" w:cs="Simplified Arabic" w:hAnsi="Simplified Arabic"/>
          <w:rtl/>
          <w:lang w:bidi="ar-EG"/>
        </w:rPr>
        <w:t xml:space="preserve"> </w:t>
      </w:r>
      <w:r>
        <w:rPr>
          <w:rFonts w:ascii="Simplified Arabic" w:cs="Simplified Arabic" w:hAnsi="Simplified Arabic" w:hint="cs"/>
          <w:rtl/>
          <w:lang w:bidi="ar-EG"/>
        </w:rPr>
        <w:t>القيادة؛</w:t>
      </w:r>
      <w:r>
        <w:rPr>
          <w:rFonts w:ascii="Simplified Arabic" w:cs="Simplified Arabic" w:hAnsi="Simplified Arabic"/>
          <w:rtl/>
          <w:lang w:bidi="ar-EG"/>
        </w:rPr>
        <w:t xml:space="preserve"> </w:t>
      </w:r>
      <w:r>
        <w:rPr>
          <w:rFonts w:ascii="Simplified Arabic" w:cs="Simplified Arabic" w:hAnsi="Simplified Arabic" w:hint="cs"/>
          <w:rtl/>
          <w:lang w:bidi="ar-EG"/>
        </w:rPr>
        <w:t>والاستثمار</w:t>
      </w:r>
      <w:r>
        <w:rPr>
          <w:rFonts w:ascii="Simplified Arabic" w:cs="Simplified Arabic" w:hAnsi="Simplified Arabic"/>
          <w:rtl/>
          <w:lang w:bidi="ar-EG"/>
        </w:rPr>
        <w:t xml:space="preserve"> </w:t>
      </w:r>
      <w:r>
        <w:rPr>
          <w:rFonts w:ascii="Simplified Arabic" w:cs="Simplified Arabic" w:hAnsi="Simplified Arabic" w:hint="cs"/>
          <w:rtl/>
          <w:lang w:bidi="ar-EG"/>
        </w:rPr>
        <w:t>الجيد</w:t>
      </w:r>
      <w:r>
        <w:rPr>
          <w:rFonts w:ascii="Simplified Arabic" w:cs="Simplified Arabic" w:hAnsi="Simplified Arabic"/>
          <w:rtl/>
          <w:lang w:bidi="ar-EG"/>
        </w:rPr>
        <w:t xml:space="preserve"> </w:t>
      </w:r>
      <w:r>
        <w:rPr>
          <w:rFonts w:ascii="Simplified Arabic" w:cs="Simplified Arabic" w:hAnsi="Simplified Arabic" w:hint="cs"/>
          <w:rtl/>
          <w:lang w:bidi="ar-EG"/>
        </w:rPr>
        <w:t>للكوادر</w:t>
      </w:r>
      <w:r>
        <w:rPr>
          <w:rFonts w:ascii="Simplified Arabic" w:cs="Simplified Arabic" w:hAnsi="Simplified Arabic"/>
          <w:rtl/>
          <w:lang w:bidi="ar-EG"/>
        </w:rPr>
        <w:t xml:space="preserve"> </w:t>
      </w:r>
      <w:r>
        <w:rPr>
          <w:rFonts w:ascii="Simplified Arabic" w:cs="Simplified Arabic" w:hAnsi="Simplified Arabic" w:hint="cs"/>
          <w:rtl/>
          <w:lang w:bidi="ar-EG"/>
        </w:rPr>
        <w:t>الإدارية</w:t>
      </w:r>
      <w:r>
        <w:rPr>
          <w:rFonts w:ascii="Simplified Arabic" w:cs="Simplified Arabic" w:hAnsi="Simplified Arabic"/>
          <w:rtl/>
          <w:lang w:bidi="ar-EG"/>
        </w:rPr>
        <w:t xml:space="preserve"> </w:t>
      </w:r>
      <w:r>
        <w:rPr>
          <w:rFonts w:ascii="Simplified Arabic" w:cs="Simplified Arabic" w:hAnsi="Simplified Arabic" w:hint="cs"/>
          <w:rtl/>
          <w:lang w:bidi="ar-EG"/>
        </w:rPr>
        <w:t>ذو</w:t>
      </w:r>
      <w:r>
        <w:rPr>
          <w:rFonts w:ascii="Simplified Arabic" w:cs="Simplified Arabic" w:hAnsi="Simplified Arabic"/>
          <w:rtl/>
          <w:lang w:bidi="ar-EG"/>
        </w:rPr>
        <w:t xml:space="preserve"> </w:t>
      </w:r>
      <w:r>
        <w:rPr>
          <w:rFonts w:ascii="Simplified Arabic" w:cs="Simplified Arabic" w:hAnsi="Simplified Arabic" w:hint="cs"/>
          <w:rtl/>
          <w:lang w:bidi="ar-EG"/>
        </w:rPr>
        <w:t>الأداء</w:t>
      </w:r>
      <w:r>
        <w:rPr>
          <w:rFonts w:ascii="Simplified Arabic" w:cs="Simplified Arabic" w:hAnsi="Simplified Arabic"/>
          <w:rtl/>
          <w:lang w:bidi="ar-EG"/>
        </w:rPr>
        <w:t xml:space="preserve"> </w:t>
      </w:r>
      <w:r>
        <w:rPr>
          <w:rFonts w:ascii="Simplified Arabic" w:cs="Simplified Arabic" w:hAnsi="Simplified Arabic" w:hint="cs"/>
          <w:rtl/>
          <w:lang w:bidi="ar-EG"/>
        </w:rPr>
        <w:t>العالي</w:t>
      </w:r>
      <w:r>
        <w:rPr>
          <w:rFonts w:ascii="Simplified Arabic" w:cs="Simplified Arabic" w:hAnsi="Simplified Arabic"/>
          <w:rtl/>
          <w:lang w:bidi="ar-EG"/>
        </w:rPr>
        <w:t xml:space="preserve"> </w:t>
      </w:r>
      <w:r>
        <w:rPr>
          <w:rFonts w:ascii="Simplified Arabic" w:cs="Simplified Arabic" w:hAnsi="Simplified Arabic" w:hint="cs"/>
          <w:rtl/>
          <w:lang w:bidi="ar-EG"/>
        </w:rPr>
        <w:t>في</w:t>
      </w:r>
      <w:r>
        <w:rPr>
          <w:rFonts w:ascii="Simplified Arabic" w:cs="Simplified Arabic" w:hAnsi="Simplified Arabic"/>
          <w:rtl/>
          <w:lang w:bidi="ar-EG"/>
        </w:rPr>
        <w:t xml:space="preserve"> </w:t>
      </w:r>
      <w:r>
        <w:rPr>
          <w:rFonts w:ascii="Simplified Arabic" w:cs="Simplified Arabic" w:hAnsi="Simplified Arabic" w:hint="cs"/>
          <w:rtl/>
          <w:lang w:bidi="ar-EG"/>
        </w:rPr>
        <w:t>القيادة؛</w:t>
      </w:r>
      <w:r>
        <w:rPr>
          <w:rFonts w:ascii="Simplified Arabic" w:cs="Simplified Arabic" w:hAnsi="Simplified Arabic"/>
          <w:rtl/>
          <w:lang w:bidi="ar-EG"/>
        </w:rPr>
        <w:t xml:space="preserve"> </w:t>
      </w:r>
      <w:r>
        <w:rPr>
          <w:rFonts w:ascii="Simplified Arabic" w:cs="Simplified Arabic" w:hAnsi="Simplified Arabic" w:hint="cs"/>
          <w:rtl/>
          <w:lang w:bidi="ar-EG"/>
        </w:rPr>
        <w:t>والإعداد</w:t>
      </w:r>
      <w:r>
        <w:rPr>
          <w:rFonts w:ascii="Simplified Arabic" w:cs="Simplified Arabic" w:hAnsi="Simplified Arabic"/>
          <w:rtl/>
          <w:lang w:bidi="ar-EG"/>
        </w:rPr>
        <w:t xml:space="preserve"> </w:t>
      </w:r>
      <w:r>
        <w:rPr>
          <w:rFonts w:ascii="Simplified Arabic" w:cs="Simplified Arabic" w:hAnsi="Simplified Arabic" w:hint="cs"/>
          <w:rtl/>
          <w:lang w:bidi="ar-EG"/>
        </w:rPr>
        <w:t>لصف</w:t>
      </w:r>
      <w:r>
        <w:rPr>
          <w:rFonts w:ascii="Simplified Arabic" w:cs="Simplified Arabic" w:hAnsi="Simplified Arabic"/>
          <w:rtl/>
          <w:lang w:bidi="ar-EG"/>
        </w:rPr>
        <w:t xml:space="preserve"> </w:t>
      </w:r>
      <w:r>
        <w:rPr>
          <w:rFonts w:ascii="Simplified Arabic" w:cs="Simplified Arabic" w:hAnsi="Simplified Arabic" w:hint="cs"/>
          <w:rtl/>
          <w:lang w:bidi="ar-EG"/>
        </w:rPr>
        <w:t>قيادي</w:t>
      </w:r>
      <w:r>
        <w:rPr>
          <w:rFonts w:ascii="Simplified Arabic" w:cs="Simplified Arabic" w:hAnsi="Simplified Arabic"/>
          <w:rtl/>
          <w:lang w:bidi="ar-EG"/>
        </w:rPr>
        <w:t xml:space="preserve"> </w:t>
      </w:r>
      <w:r>
        <w:rPr>
          <w:rFonts w:ascii="Simplified Arabic" w:cs="Simplified Arabic" w:hAnsi="Simplified Arabic" w:hint="cs"/>
          <w:rtl/>
          <w:lang w:bidi="ar-EG"/>
        </w:rPr>
        <w:t>ثان</w:t>
      </w:r>
      <w:r>
        <w:rPr>
          <w:rFonts w:ascii="Simplified Arabic" w:cs="Simplified Arabic" w:hAnsi="Simplified Arabic" w:hint="cs"/>
          <w:rtl/>
          <w:lang w:bidi="ar-EG"/>
        </w:rPr>
        <w:t>ي.</w:t>
      </w:r>
    </w:p>
    <w:p>
      <w:pPr>
        <w:pStyle w:val="style0"/>
        <w:bidi/>
        <w:spacing w:after="0" w:lineRule="auto" w:line="360"/>
        <w:ind w:firstLine="571"/>
        <w:jc w:val="both"/>
        <w:rPr>
          <w:rFonts w:ascii="Simplified Arabic" w:cs="Simplified Arabic" w:hAnsi="Simplified Arabic"/>
          <w:rtl/>
        </w:rPr>
      </w:pPr>
      <w:r>
        <w:rPr>
          <w:rFonts w:ascii="Simplified Arabic" w:cs="Simplified Arabic" w:hAnsi="Simplified Arabic" w:hint="cs"/>
          <w:rtl/>
        </w:rPr>
        <w:t xml:space="preserve">سعت دراسة </w:t>
      </w:r>
      <w:r>
        <w:rPr>
          <w:rFonts w:ascii="Simplified Arabic" w:cs="Simplified Arabic" w:hAnsi="Simplified Arabic"/>
          <w:rtl/>
        </w:rPr>
        <w:fldChar w:fldCharType="begin"/>
      </w:r>
      <w:r>
        <w:rPr>
          <w:rFonts w:ascii="Simplified Arabic" w:cs="Simplified Arabic" w:hAnsi="Simplified Arabic"/>
          <w:rtl/>
          <w:lang w:bidi="ar-EG"/>
        </w:rPr>
        <w:instrText xml:space="preserve"> </w:instrText>
      </w:r>
      <w:r>
        <w:rPr>
          <w:rFonts w:ascii="Simplified Arabic" w:cs="Simplified Arabic" w:hAnsi="Simplified Arabic" w:hint="cs"/>
          <w:lang w:bidi="ar-EG"/>
        </w:rPr>
        <w:instrText>CITATION</w:instrText>
      </w:r>
      <w:r>
        <w:rPr>
          <w:rFonts w:ascii="Simplified Arabic" w:cs="Simplified Arabic" w:hAnsi="Simplified Arabic" w:hint="cs"/>
          <w:rtl/>
          <w:lang w:bidi="ar-EG"/>
        </w:rPr>
        <w:instrText xml:space="preserve"> ناف22 \</w:instrText>
      </w:r>
      <w:r>
        <w:rPr>
          <w:rFonts w:ascii="Simplified Arabic" w:cs="Simplified Arabic" w:hAnsi="Simplified Arabic" w:hint="cs"/>
          <w:lang w:bidi="ar-EG"/>
        </w:rPr>
        <w:instrText>l 3073</w:instrText>
      </w:r>
      <w:r>
        <w:rPr>
          <w:rFonts w:ascii="Simplified Arabic" w:cs="Simplified Arabic" w:hAnsi="Simplified Arabic"/>
          <w:rtl/>
          <w:lang w:bidi="ar-EG"/>
        </w:rPr>
        <w:instrText xml:space="preserve"> </w:instrText>
      </w:r>
      <w:r>
        <w:rPr>
          <w:rFonts w:ascii="Simplified Arabic" w:cs="Simplified Arabic" w:hAnsi="Simplified Arabic"/>
          <w:rtl/>
        </w:rPr>
        <w:fldChar w:fldCharType="separate"/>
      </w:r>
      <w:r>
        <w:rPr>
          <w:rFonts w:ascii="Simplified Arabic" w:cs="Simplified Arabic" w:hAnsi="Simplified Arabic" w:hint="cs"/>
          <w:noProof/>
          <w:rtl/>
          <w:lang w:bidi="ar-EG"/>
        </w:rPr>
        <w:t>(نافع، 2022)</w:t>
      </w:r>
      <w:r>
        <w:rPr>
          <w:rFonts w:ascii="Simplified Arabic" w:cs="Simplified Arabic" w:hAnsi="Simplified Arabic"/>
          <w:rtl/>
        </w:rPr>
        <w:fldChar w:fldCharType="end"/>
      </w:r>
      <w:r>
        <w:rPr>
          <w:rFonts w:ascii="Simplified Arabic" w:cs="Simplified Arabic" w:hAnsi="Simplified Arabic"/>
          <w:rtl/>
        </w:rPr>
        <w:t xml:space="preserve"> إلي دراسة الواقع الحالي لممارسة القيادات الجامعية للقيادة الإستراتيجية والتميز المؤسسي للجامعات المصرية، وتحديد نوع وقوة العلاقة بين القيادة الإستراتيجية والتميز المؤسسي للجامعات المصرية ، إلى جانب الدراسة الميدانية لجمع وتحليل البيانات اللازمة لتحقيق أهداف الدراسة، حيث تم إعداد قائمة استقصاء، اشتملت على ثلاثة مجموعات رئيسة تمثلت في القيادة الإستراتيجية، التميز المؤسسي، إلى جانب المتغيرات الديموجرافية لمفردات عينة الدراسة، وقد تم تجميع البيانات الخاصة بالدراسة من (343) مفردة من أعضاء هيئة التدريس في الجامعات المصرية الحکومية والخاصة محل الدراسة، وتم تحليل تلک البيانات باستخدام عدد من المقاييس والاختبارات الإحصائية المناسبة لطبيعة البيانات، وقد أظهرت نتائج البحث أن واقع القيادة الإستراتيجية  متوسط على المستوى الإجمالي وبالنسبة لکل بعد من أبعاده، ووجد أن مستوى التميز المؤسسي کان متوسطاً على المستوى الإجمالي وبالنسبة لکل بعد من أبعاده ، وبينت نتائج البحث عدم وجود اختلافات ذات دلالة احصائية بين إدراک المستقصي منهم حول مستوي القيادة الإستراتيجية  باختلاف وعدد سنوات الخبرة والدرجة العلمية، ووجود اختلافات ذات دلالة احصائية بين إدراک المستقصي منهم حول مستوي القيادة الإستراتيجية باختلاف النوع والفئة العمرية ، وبينت نتائج البحث عدم وجود اختلافات ذات دلالة احصائية بين إدراک المستقصي منهم حول مستوي التميز المؤسسي  باختلاف العمر وعدد سنوات الخبرة والدرجة العلمية، ووجود اختلافات ذات دلالة احصائية بين إدراک المستقصي منهم حول مستوي التميز المؤسسي باختلاف النوع، وکشفت النتائج أن هناک علاقة طردية ذات دلالة احصائية بين أبعاد القيادة الإستراتيجية وأبعاد التميز المؤسسي، وتوصل الباحثان إلى مجموعة من التوصيات لتدعيم التميز المؤسسي للجامعات المصرية من خلال الاهتمام بالقيادة الإستراتيجية</w:t>
      </w:r>
      <w:r>
        <w:rPr>
          <w:rFonts w:ascii="Simplified Arabic" w:cs="Simplified Arabic" w:hAnsi="Simplified Arabic" w:hint="cs"/>
          <w:rtl/>
        </w:rPr>
        <w:t>.</w:t>
      </w:r>
    </w:p>
    <w:p>
      <w:pPr>
        <w:pStyle w:val="style0"/>
        <w:bidi/>
        <w:spacing w:after="0" w:lineRule="auto" w:line="360"/>
        <w:ind w:firstLine="571"/>
        <w:jc w:val="both"/>
        <w:rPr>
          <w:rFonts w:ascii="Simplified Arabic" w:cs="Simplified Arabic" w:hAnsi="Simplified Arabic"/>
          <w:rtl/>
          <w:lang w:bidi="ar-EG"/>
        </w:rPr>
      </w:pPr>
      <w:r>
        <w:rPr>
          <w:rFonts w:ascii="Simplified Arabic" w:cs="Simplified Arabic" w:hAnsi="Simplified Arabic" w:hint="cs"/>
          <w:rtl/>
          <w:lang w:bidi="ar-EG"/>
        </w:rPr>
        <w:t>هدفت</w:t>
      </w:r>
      <w:r>
        <w:rPr>
          <w:rFonts w:ascii="Simplified Arabic" w:cs="Simplified Arabic" w:hAnsi="Simplified Arabic"/>
          <w:rtl/>
          <w:lang w:bidi="ar-EG"/>
        </w:rPr>
        <w:t xml:space="preserve"> </w:t>
      </w:r>
      <w:r>
        <w:rPr>
          <w:rFonts w:ascii="Simplified Arabic" w:cs="Simplified Arabic" w:hAnsi="Simplified Arabic" w:hint="cs"/>
          <w:rtl/>
          <w:lang w:bidi="ar-EG"/>
        </w:rPr>
        <w:t xml:space="preserve">دراسة </w:t>
      </w:r>
      <w:r>
        <w:rPr>
          <w:rFonts w:ascii="Simplified Arabic" w:cs="Simplified Arabic" w:hAnsi="Simplified Arabic"/>
          <w:rtl/>
          <w:lang w:bidi="ar-EG"/>
        </w:rPr>
        <w:fldChar w:fldCharType="begin"/>
      </w:r>
      <w:r>
        <w:rPr>
          <w:rFonts w:ascii="Simplified Arabic" w:cs="Simplified Arabic" w:hAnsi="Simplified Arabic"/>
          <w:rtl/>
          <w:lang w:bidi="ar-EG"/>
        </w:rPr>
        <w:instrText xml:space="preserve"> </w:instrText>
      </w:r>
      <w:r>
        <w:rPr>
          <w:rFonts w:ascii="Simplified Arabic" w:cs="Simplified Arabic" w:hAnsi="Simplified Arabic" w:hint="cs"/>
          <w:lang w:bidi="ar-EG"/>
        </w:rPr>
        <w:instrText>CITATION</w:instrText>
      </w:r>
      <w:r>
        <w:rPr>
          <w:rFonts w:ascii="Simplified Arabic" w:cs="Simplified Arabic" w:hAnsi="Simplified Arabic" w:hint="cs"/>
          <w:rtl/>
          <w:lang w:bidi="ar-EG"/>
        </w:rPr>
        <w:instrText xml:space="preserve"> </w:instrText>
      </w:r>
      <w:r>
        <w:rPr>
          <w:rFonts w:ascii="Simplified Arabic" w:cs="Simplified Arabic" w:hAnsi="Simplified Arabic" w:hint="cs"/>
          <w:lang w:bidi="ar-EG"/>
        </w:rPr>
        <w:instrText>Alr25 \l 3073</w:instrText>
      </w:r>
      <w:r>
        <w:rPr>
          <w:rFonts w:ascii="Simplified Arabic" w:cs="Simplified Arabic" w:hAnsi="Simplified Arabic"/>
          <w:rtl/>
          <w:lang w:bidi="ar-EG"/>
        </w:rPr>
        <w:instrText xml:space="preserve"> </w:instrText>
      </w:r>
      <w:r>
        <w:rPr>
          <w:rFonts w:ascii="Simplified Arabic" w:cs="Simplified Arabic" w:hAnsi="Simplified Arabic"/>
          <w:rtl/>
          <w:lang w:bidi="ar-EG"/>
        </w:rPr>
        <w:fldChar w:fldCharType="separate"/>
      </w:r>
      <w:r>
        <w:rPr>
          <w:rFonts w:ascii="Simplified Arabic" w:cs="Simplified Arabic" w:hAnsi="Simplified Arabic" w:hint="cs"/>
          <w:noProof/>
          <w:rtl/>
          <w:lang w:bidi="ar-EG"/>
        </w:rPr>
        <w:t>(</w:t>
      </w:r>
      <w:r>
        <w:rPr>
          <w:rFonts w:ascii="Simplified Arabic" w:cs="Simplified Arabic" w:hAnsi="Simplified Arabic" w:hint="cs"/>
          <w:noProof/>
          <w:lang w:bidi="ar-EG"/>
        </w:rPr>
        <w:t>Alriwali</w:t>
      </w:r>
      <w:r>
        <w:rPr>
          <w:rFonts w:ascii="Simplified Arabic" w:cs="Simplified Arabic" w:hAnsi="Simplified Arabic" w:hint="cs"/>
          <w:noProof/>
          <w:rtl/>
          <w:lang w:bidi="ar-EG"/>
        </w:rPr>
        <w:t>، 2025)</w:t>
      </w:r>
      <w:r>
        <w:rPr>
          <w:rFonts w:ascii="Simplified Arabic" w:cs="Simplified Arabic" w:hAnsi="Simplified Arabic"/>
          <w:rtl/>
          <w:lang w:bidi="ar-EG"/>
        </w:rPr>
        <w:fldChar w:fldCharType="end"/>
      </w:r>
      <w:r>
        <w:rPr>
          <w:rFonts w:ascii="Simplified Arabic" w:cs="Simplified Arabic" w:hAnsi="Simplified Arabic"/>
          <w:rtl/>
          <w:lang w:bidi="ar-EG"/>
        </w:rPr>
        <w:t xml:space="preserve"> </w:t>
      </w:r>
      <w:r>
        <w:rPr>
          <w:rFonts w:ascii="Simplified Arabic" w:cs="Simplified Arabic" w:hAnsi="Simplified Arabic" w:hint="cs"/>
          <w:rtl/>
          <w:lang w:bidi="ar-EG"/>
        </w:rPr>
        <w:t>إلى</w:t>
      </w:r>
      <w:r>
        <w:rPr>
          <w:rFonts w:ascii="Simplified Arabic" w:cs="Simplified Arabic" w:hAnsi="Simplified Arabic"/>
          <w:rtl/>
          <w:lang w:bidi="ar-EG"/>
        </w:rPr>
        <w:t xml:space="preserve"> </w:t>
      </w:r>
      <w:r>
        <w:rPr>
          <w:rFonts w:ascii="Simplified Arabic" w:cs="Simplified Arabic" w:hAnsi="Simplified Arabic" w:hint="cs"/>
          <w:rtl/>
          <w:lang w:bidi="ar-EG"/>
        </w:rPr>
        <w:t>دراسة</w:t>
      </w:r>
      <w:r>
        <w:rPr>
          <w:rFonts w:ascii="Simplified Arabic" w:cs="Simplified Arabic" w:hAnsi="Simplified Arabic"/>
          <w:rtl/>
          <w:lang w:bidi="ar-EG"/>
        </w:rPr>
        <w:t xml:space="preserve"> </w:t>
      </w:r>
      <w:r>
        <w:rPr>
          <w:rFonts w:ascii="Simplified Arabic" w:cs="Simplified Arabic" w:hAnsi="Simplified Arabic" w:hint="cs"/>
          <w:rtl/>
          <w:lang w:bidi="ar-EG"/>
        </w:rPr>
        <w:t>العلاقة</w:t>
      </w:r>
      <w:r>
        <w:rPr>
          <w:rFonts w:ascii="Simplified Arabic" w:cs="Simplified Arabic" w:hAnsi="Simplified Arabic"/>
          <w:rtl/>
          <w:lang w:bidi="ar-EG"/>
        </w:rPr>
        <w:t xml:space="preserve"> </w:t>
      </w:r>
      <w:r>
        <w:rPr>
          <w:rFonts w:ascii="Simplified Arabic" w:cs="Simplified Arabic" w:hAnsi="Simplified Arabic" w:hint="cs"/>
          <w:rtl/>
          <w:lang w:bidi="ar-EG"/>
        </w:rPr>
        <w:t>المباشرة</w:t>
      </w:r>
      <w:r>
        <w:rPr>
          <w:rFonts w:ascii="Simplified Arabic" w:cs="Simplified Arabic" w:hAnsi="Simplified Arabic"/>
          <w:rtl/>
          <w:lang w:bidi="ar-EG"/>
        </w:rPr>
        <w:t xml:space="preserve"> </w:t>
      </w:r>
      <w:r>
        <w:rPr>
          <w:rFonts w:ascii="Simplified Arabic" w:cs="Simplified Arabic" w:hAnsi="Simplified Arabic" w:hint="cs"/>
          <w:rtl/>
          <w:lang w:bidi="ar-EG"/>
        </w:rPr>
        <w:t>بين</w:t>
      </w:r>
      <w:r>
        <w:rPr>
          <w:rFonts w:ascii="Simplified Arabic" w:cs="Simplified Arabic" w:hAnsi="Simplified Arabic"/>
          <w:rtl/>
          <w:lang w:bidi="ar-EG"/>
        </w:rPr>
        <w:t xml:space="preserve"> </w:t>
      </w:r>
      <w:r>
        <w:rPr>
          <w:rFonts w:ascii="Simplified Arabic" w:cs="Simplified Arabic" w:hAnsi="Simplified Arabic" w:hint="cs"/>
          <w:rtl/>
          <w:lang w:bidi="ar-EG"/>
        </w:rPr>
        <w:t>القيادة</w:t>
      </w:r>
      <w:r>
        <w:rPr>
          <w:rFonts w:ascii="Simplified Arabic" w:cs="Simplified Arabic" w:hAnsi="Simplified Arabic"/>
          <w:rtl/>
          <w:lang w:bidi="ar-EG"/>
        </w:rPr>
        <w:t xml:space="preserve"> </w:t>
      </w:r>
      <w:r>
        <w:rPr>
          <w:rFonts w:ascii="Simplified Arabic" w:cs="Simplified Arabic" w:hAnsi="Simplified Arabic" w:hint="cs"/>
          <w:rtl/>
          <w:lang w:bidi="ar-EG"/>
        </w:rPr>
        <w:t>التحويلية</w:t>
      </w:r>
      <w:r>
        <w:rPr>
          <w:rFonts w:ascii="Simplified Arabic" w:cs="Simplified Arabic" w:hAnsi="Simplified Arabic"/>
          <w:rtl/>
          <w:lang w:bidi="ar-EG"/>
        </w:rPr>
        <w:t xml:space="preserve"> </w:t>
      </w:r>
      <w:r>
        <w:rPr>
          <w:rFonts w:ascii="Simplified Arabic" w:cs="Simplified Arabic" w:hAnsi="Simplified Arabic" w:hint="cs"/>
          <w:rtl/>
          <w:lang w:bidi="ar-EG"/>
        </w:rPr>
        <w:t>وتحقيق</w:t>
      </w:r>
      <w:r>
        <w:rPr>
          <w:rFonts w:ascii="Simplified Arabic" w:cs="Simplified Arabic" w:hAnsi="Simplified Arabic"/>
          <w:rtl/>
          <w:lang w:bidi="ar-EG"/>
        </w:rPr>
        <w:t xml:space="preserve"> </w:t>
      </w:r>
      <w:r>
        <w:rPr>
          <w:rFonts w:ascii="Simplified Arabic" w:cs="Simplified Arabic" w:hAnsi="Simplified Arabic" w:hint="cs"/>
          <w:rtl/>
          <w:lang w:bidi="ar-EG"/>
        </w:rPr>
        <w:t>التميز</w:t>
      </w:r>
      <w:r>
        <w:rPr>
          <w:rFonts w:ascii="Simplified Arabic" w:cs="Simplified Arabic" w:hAnsi="Simplified Arabic"/>
          <w:rtl/>
          <w:lang w:bidi="ar-EG"/>
        </w:rPr>
        <w:t xml:space="preserve"> </w:t>
      </w:r>
      <w:r>
        <w:rPr>
          <w:rFonts w:ascii="Simplified Arabic" w:cs="Simplified Arabic" w:hAnsi="Simplified Arabic" w:hint="cs"/>
          <w:rtl/>
          <w:lang w:bidi="ar-EG"/>
        </w:rPr>
        <w:t>المؤسسي</w:t>
      </w:r>
      <w:r>
        <w:rPr>
          <w:rFonts w:ascii="Simplified Arabic" w:cs="Simplified Arabic" w:hAnsi="Simplified Arabic"/>
          <w:rtl/>
          <w:lang w:bidi="ar-EG"/>
        </w:rPr>
        <w:t xml:space="preserve"> </w:t>
      </w:r>
      <w:r>
        <w:rPr>
          <w:rFonts w:ascii="Simplified Arabic" w:cs="Simplified Arabic" w:hAnsi="Simplified Arabic" w:hint="cs"/>
          <w:rtl/>
          <w:lang w:bidi="ar-EG"/>
        </w:rPr>
        <w:t>في</w:t>
      </w:r>
      <w:r>
        <w:rPr>
          <w:rFonts w:ascii="Simplified Arabic" w:cs="Simplified Arabic" w:hAnsi="Simplified Arabic"/>
          <w:rtl/>
          <w:lang w:bidi="ar-EG"/>
        </w:rPr>
        <w:t xml:space="preserve"> </w:t>
      </w:r>
      <w:r>
        <w:rPr>
          <w:rFonts w:ascii="Simplified Arabic" w:cs="Simplified Arabic" w:hAnsi="Simplified Arabic" w:hint="cs"/>
          <w:rtl/>
          <w:lang w:bidi="ar-EG"/>
        </w:rPr>
        <w:t>المؤسسات</w:t>
      </w:r>
      <w:r>
        <w:rPr>
          <w:rFonts w:ascii="Simplified Arabic" w:cs="Simplified Arabic" w:hAnsi="Simplified Arabic"/>
          <w:rtl/>
          <w:lang w:bidi="ar-EG"/>
        </w:rPr>
        <w:t xml:space="preserve"> </w:t>
      </w:r>
      <w:r>
        <w:rPr>
          <w:rFonts w:ascii="Simplified Arabic" w:cs="Simplified Arabic" w:hAnsi="Simplified Arabic" w:hint="cs"/>
          <w:rtl/>
          <w:lang w:bidi="ar-EG"/>
        </w:rPr>
        <w:t>غير</w:t>
      </w:r>
      <w:r>
        <w:rPr>
          <w:rFonts w:ascii="Simplified Arabic" w:cs="Simplified Arabic" w:hAnsi="Simplified Arabic"/>
          <w:rtl/>
          <w:lang w:bidi="ar-EG"/>
        </w:rPr>
        <w:t xml:space="preserve"> </w:t>
      </w:r>
      <w:r>
        <w:rPr>
          <w:rFonts w:ascii="Simplified Arabic" w:cs="Simplified Arabic" w:hAnsi="Simplified Arabic" w:hint="cs"/>
          <w:rtl/>
          <w:lang w:bidi="ar-EG"/>
        </w:rPr>
        <w:t>الربحية</w:t>
      </w:r>
      <w:r>
        <w:rPr>
          <w:rFonts w:ascii="Simplified Arabic" w:cs="Simplified Arabic" w:hAnsi="Simplified Arabic"/>
          <w:rtl/>
          <w:lang w:bidi="ar-EG"/>
        </w:rPr>
        <w:t xml:space="preserve"> </w:t>
      </w:r>
      <w:r>
        <w:rPr>
          <w:rFonts w:ascii="Simplified Arabic" w:cs="Simplified Arabic" w:hAnsi="Simplified Arabic" w:hint="cs"/>
          <w:rtl/>
          <w:lang w:bidi="ar-EG"/>
        </w:rPr>
        <w:t>بالمملكة</w:t>
      </w:r>
      <w:r>
        <w:rPr>
          <w:rFonts w:ascii="Simplified Arabic" w:cs="Simplified Arabic" w:hAnsi="Simplified Arabic"/>
          <w:rtl/>
          <w:lang w:bidi="ar-EG"/>
        </w:rPr>
        <w:t xml:space="preserve"> </w:t>
      </w:r>
      <w:r>
        <w:rPr>
          <w:rFonts w:ascii="Simplified Arabic" w:cs="Simplified Arabic" w:hAnsi="Simplified Arabic" w:hint="cs"/>
          <w:rtl/>
          <w:lang w:bidi="ar-EG"/>
        </w:rPr>
        <w:t>العربية</w:t>
      </w:r>
      <w:r>
        <w:rPr>
          <w:rFonts w:ascii="Simplified Arabic" w:cs="Simplified Arabic" w:hAnsi="Simplified Arabic"/>
          <w:rtl/>
          <w:lang w:bidi="ar-EG"/>
        </w:rPr>
        <w:t xml:space="preserve"> </w:t>
      </w:r>
      <w:r>
        <w:rPr>
          <w:rFonts w:ascii="Simplified Arabic" w:cs="Simplified Arabic" w:hAnsi="Simplified Arabic" w:hint="cs"/>
          <w:rtl/>
          <w:lang w:bidi="ar-EG"/>
        </w:rPr>
        <w:t>السعودية</w:t>
      </w:r>
      <w:r>
        <w:rPr>
          <w:rFonts w:ascii="Simplified Arabic" w:cs="Simplified Arabic" w:hAnsi="Simplified Arabic"/>
          <w:rtl/>
          <w:lang w:bidi="ar-EG"/>
        </w:rPr>
        <w:t xml:space="preserve">. </w:t>
      </w:r>
      <w:r>
        <w:rPr>
          <w:rFonts w:ascii="Simplified Arabic" w:cs="Simplified Arabic" w:hAnsi="Simplified Arabic" w:hint="cs"/>
          <w:rtl/>
          <w:lang w:bidi="ar-EG"/>
        </w:rPr>
        <w:t>وقد</w:t>
      </w:r>
      <w:r>
        <w:rPr>
          <w:rFonts w:ascii="Simplified Arabic" w:cs="Simplified Arabic" w:hAnsi="Simplified Arabic"/>
          <w:rtl/>
          <w:lang w:bidi="ar-EG"/>
        </w:rPr>
        <w:t xml:space="preserve"> </w:t>
      </w:r>
      <w:r>
        <w:rPr>
          <w:rFonts w:ascii="Simplified Arabic" w:cs="Simplified Arabic" w:hAnsi="Simplified Arabic" w:hint="cs"/>
          <w:rtl/>
          <w:lang w:bidi="ar-EG"/>
        </w:rPr>
        <w:t>استخدم</w:t>
      </w:r>
      <w:r>
        <w:rPr>
          <w:rFonts w:ascii="Simplified Arabic" w:cs="Simplified Arabic" w:hAnsi="Simplified Arabic"/>
          <w:rtl/>
          <w:lang w:bidi="ar-EG"/>
        </w:rPr>
        <w:t xml:space="preserve"> </w:t>
      </w:r>
      <w:r>
        <w:rPr>
          <w:rFonts w:ascii="Simplified Arabic" w:cs="Simplified Arabic" w:hAnsi="Simplified Arabic" w:hint="cs"/>
          <w:rtl/>
          <w:lang w:bidi="ar-EG"/>
        </w:rPr>
        <w:t>المنهج</w:t>
      </w:r>
      <w:r>
        <w:rPr>
          <w:rFonts w:ascii="Simplified Arabic" w:cs="Simplified Arabic" w:hAnsi="Simplified Arabic"/>
          <w:rtl/>
          <w:lang w:bidi="ar-EG"/>
        </w:rPr>
        <w:t xml:space="preserve"> </w:t>
      </w:r>
      <w:r>
        <w:rPr>
          <w:rFonts w:ascii="Simplified Arabic" w:cs="Simplified Arabic" w:hAnsi="Simplified Arabic" w:hint="cs"/>
          <w:rtl/>
          <w:lang w:bidi="ar-EG"/>
        </w:rPr>
        <w:t>الوصفي</w:t>
      </w:r>
      <w:r>
        <w:rPr>
          <w:rFonts w:ascii="Simplified Arabic" w:cs="Simplified Arabic" w:hAnsi="Simplified Arabic"/>
          <w:rtl/>
          <w:lang w:bidi="ar-EG"/>
        </w:rPr>
        <w:t xml:space="preserve"> </w:t>
      </w:r>
      <w:r>
        <w:rPr>
          <w:rFonts w:ascii="Simplified Arabic" w:cs="Simplified Arabic" w:hAnsi="Simplified Arabic" w:hint="cs"/>
          <w:rtl/>
          <w:lang w:bidi="ar-EG"/>
        </w:rPr>
        <w:t>التحليلي</w:t>
      </w:r>
      <w:r>
        <w:rPr>
          <w:rFonts w:ascii="Simplified Arabic" w:cs="Simplified Arabic" w:hAnsi="Simplified Arabic"/>
          <w:rtl/>
          <w:lang w:bidi="ar-EG"/>
        </w:rPr>
        <w:t xml:space="preserve"> </w:t>
      </w:r>
      <w:r>
        <w:rPr>
          <w:rFonts w:ascii="Simplified Arabic" w:cs="Simplified Arabic" w:hAnsi="Simplified Arabic" w:hint="cs"/>
          <w:rtl/>
          <w:lang w:bidi="ar-EG"/>
        </w:rPr>
        <w:t>لوصف</w:t>
      </w:r>
      <w:r>
        <w:rPr>
          <w:rFonts w:ascii="Simplified Arabic" w:cs="Simplified Arabic" w:hAnsi="Simplified Arabic"/>
          <w:rtl/>
          <w:lang w:bidi="ar-EG"/>
        </w:rPr>
        <w:t xml:space="preserve"> </w:t>
      </w:r>
      <w:r>
        <w:rPr>
          <w:rFonts w:ascii="Simplified Arabic" w:cs="Simplified Arabic" w:hAnsi="Simplified Arabic" w:hint="cs"/>
          <w:rtl/>
          <w:lang w:bidi="ar-EG"/>
        </w:rPr>
        <w:t>الظاهرة</w:t>
      </w:r>
      <w:r>
        <w:rPr>
          <w:rFonts w:ascii="Simplified Arabic" w:cs="Simplified Arabic" w:hAnsi="Simplified Arabic"/>
          <w:rtl/>
          <w:lang w:bidi="ar-EG"/>
        </w:rPr>
        <w:t xml:space="preserve"> </w:t>
      </w:r>
      <w:r>
        <w:rPr>
          <w:rFonts w:ascii="Simplified Arabic" w:cs="Simplified Arabic" w:hAnsi="Simplified Arabic" w:hint="cs"/>
          <w:rtl/>
          <w:lang w:bidi="ar-EG"/>
        </w:rPr>
        <w:t>محل</w:t>
      </w:r>
      <w:r>
        <w:rPr>
          <w:rFonts w:ascii="Simplified Arabic" w:cs="Simplified Arabic" w:hAnsi="Simplified Arabic"/>
          <w:rtl/>
          <w:lang w:bidi="ar-EG"/>
        </w:rPr>
        <w:t xml:space="preserve"> </w:t>
      </w:r>
      <w:r>
        <w:rPr>
          <w:rFonts w:ascii="Simplified Arabic" w:cs="Simplified Arabic" w:hAnsi="Simplified Arabic" w:hint="cs"/>
          <w:rtl/>
          <w:lang w:bidi="ar-EG"/>
        </w:rPr>
        <w:t>الدراسة</w:t>
      </w:r>
      <w:r>
        <w:rPr>
          <w:rFonts w:ascii="Simplified Arabic" w:cs="Simplified Arabic" w:hAnsi="Simplified Arabic"/>
          <w:rtl/>
          <w:lang w:bidi="ar-EG"/>
        </w:rPr>
        <w:t xml:space="preserve">. </w:t>
      </w:r>
      <w:r>
        <w:rPr>
          <w:rFonts w:ascii="Simplified Arabic" w:cs="Simplified Arabic" w:hAnsi="Simplified Arabic" w:hint="cs"/>
          <w:rtl/>
          <w:lang w:bidi="ar-EG"/>
        </w:rPr>
        <w:t>وقد</w:t>
      </w:r>
      <w:r>
        <w:rPr>
          <w:rFonts w:ascii="Simplified Arabic" w:cs="Simplified Arabic" w:hAnsi="Simplified Arabic"/>
          <w:rtl/>
          <w:lang w:bidi="ar-EG"/>
        </w:rPr>
        <w:t xml:space="preserve"> </w:t>
      </w:r>
      <w:r>
        <w:rPr>
          <w:rFonts w:ascii="Simplified Arabic" w:cs="Simplified Arabic" w:hAnsi="Simplified Arabic" w:hint="cs"/>
          <w:rtl/>
          <w:lang w:bidi="ar-EG"/>
        </w:rPr>
        <w:t>صُممت</w:t>
      </w:r>
      <w:r>
        <w:rPr>
          <w:rFonts w:ascii="Simplified Arabic" w:cs="Simplified Arabic" w:hAnsi="Simplified Arabic"/>
          <w:rtl/>
          <w:lang w:bidi="ar-EG"/>
        </w:rPr>
        <w:t xml:space="preserve"> </w:t>
      </w:r>
      <w:r>
        <w:rPr>
          <w:rFonts w:ascii="Simplified Arabic" w:cs="Simplified Arabic" w:hAnsi="Simplified Arabic" w:hint="cs"/>
          <w:rtl/>
          <w:lang w:bidi="ar-EG"/>
        </w:rPr>
        <w:t>قائمة</w:t>
      </w:r>
      <w:r>
        <w:rPr>
          <w:rFonts w:ascii="Simplified Arabic" w:cs="Simplified Arabic" w:hAnsi="Simplified Arabic"/>
          <w:rtl/>
          <w:lang w:bidi="ar-EG"/>
        </w:rPr>
        <w:t xml:space="preserve"> </w:t>
      </w:r>
      <w:r>
        <w:rPr>
          <w:rFonts w:ascii="Simplified Arabic" w:cs="Simplified Arabic" w:hAnsi="Simplified Arabic" w:hint="cs"/>
          <w:rtl/>
          <w:lang w:bidi="ar-EG"/>
        </w:rPr>
        <w:t>استقصائية</w:t>
      </w:r>
      <w:r>
        <w:rPr>
          <w:rFonts w:ascii="Simplified Arabic" w:cs="Simplified Arabic" w:hAnsi="Simplified Arabic"/>
          <w:rtl/>
          <w:lang w:bidi="ar-EG"/>
        </w:rPr>
        <w:t xml:space="preserve"> </w:t>
      </w:r>
      <w:r>
        <w:rPr>
          <w:rFonts w:ascii="Simplified Arabic" w:cs="Simplified Arabic" w:hAnsi="Simplified Arabic" w:hint="cs"/>
          <w:rtl/>
          <w:lang w:bidi="ar-EG"/>
        </w:rPr>
        <w:t>كأداة</w:t>
      </w:r>
      <w:r>
        <w:rPr>
          <w:rFonts w:ascii="Simplified Arabic" w:cs="Simplified Arabic" w:hAnsi="Simplified Arabic"/>
          <w:rtl/>
          <w:lang w:bidi="ar-EG"/>
        </w:rPr>
        <w:t xml:space="preserve"> </w:t>
      </w:r>
      <w:r>
        <w:rPr>
          <w:rFonts w:ascii="Simplified Arabic" w:cs="Simplified Arabic" w:hAnsi="Simplified Arabic" w:hint="cs"/>
          <w:rtl/>
          <w:lang w:bidi="ar-EG"/>
        </w:rPr>
        <w:t>لجمع</w:t>
      </w:r>
      <w:r>
        <w:rPr>
          <w:rFonts w:ascii="Simplified Arabic" w:cs="Simplified Arabic" w:hAnsi="Simplified Arabic"/>
          <w:rtl/>
          <w:lang w:bidi="ar-EG"/>
        </w:rPr>
        <w:t xml:space="preserve"> </w:t>
      </w:r>
      <w:r>
        <w:rPr>
          <w:rFonts w:ascii="Simplified Arabic" w:cs="Simplified Arabic" w:hAnsi="Simplified Arabic" w:hint="cs"/>
          <w:rtl/>
          <w:lang w:bidi="ar-EG"/>
        </w:rPr>
        <w:t>البيانات،</w:t>
      </w:r>
      <w:r>
        <w:rPr>
          <w:rFonts w:ascii="Simplified Arabic" w:cs="Simplified Arabic" w:hAnsi="Simplified Arabic"/>
          <w:rtl/>
          <w:lang w:bidi="ar-EG"/>
        </w:rPr>
        <w:t xml:space="preserve"> </w:t>
      </w:r>
      <w:r>
        <w:rPr>
          <w:rFonts w:ascii="Simplified Arabic" w:cs="Simplified Arabic" w:hAnsi="Simplified Arabic" w:hint="cs"/>
          <w:rtl/>
          <w:lang w:bidi="ar-EG"/>
        </w:rPr>
        <w:t>وطُبقت</w:t>
      </w:r>
      <w:r>
        <w:rPr>
          <w:rFonts w:ascii="Simplified Arabic" w:cs="Simplified Arabic" w:hAnsi="Simplified Arabic"/>
          <w:rtl/>
          <w:lang w:bidi="ar-EG"/>
        </w:rPr>
        <w:t xml:space="preserve"> </w:t>
      </w:r>
      <w:r>
        <w:rPr>
          <w:rFonts w:ascii="Simplified Arabic" w:cs="Simplified Arabic" w:hAnsi="Simplified Arabic" w:hint="cs"/>
          <w:rtl/>
          <w:lang w:bidi="ar-EG"/>
        </w:rPr>
        <w:t>على</w:t>
      </w:r>
      <w:r>
        <w:rPr>
          <w:rFonts w:ascii="Simplified Arabic" w:cs="Simplified Arabic" w:hAnsi="Simplified Arabic"/>
          <w:rtl/>
          <w:lang w:bidi="ar-EG"/>
        </w:rPr>
        <w:t xml:space="preserve"> </w:t>
      </w:r>
      <w:r>
        <w:rPr>
          <w:rFonts w:ascii="Simplified Arabic" w:cs="Simplified Arabic" w:hAnsi="Simplified Arabic" w:hint="cs"/>
          <w:rtl/>
          <w:lang w:bidi="ar-EG"/>
        </w:rPr>
        <w:t>عينة</w:t>
      </w:r>
      <w:r>
        <w:rPr>
          <w:rFonts w:ascii="Simplified Arabic" w:cs="Simplified Arabic" w:hAnsi="Simplified Arabic"/>
          <w:rtl/>
          <w:lang w:bidi="ar-EG"/>
        </w:rPr>
        <w:t xml:space="preserve"> </w:t>
      </w:r>
      <w:r>
        <w:rPr>
          <w:rFonts w:ascii="Simplified Arabic" w:cs="Simplified Arabic" w:hAnsi="Simplified Arabic" w:hint="cs"/>
          <w:rtl/>
          <w:lang w:bidi="ar-EG"/>
        </w:rPr>
        <w:t>عشوائية</w:t>
      </w:r>
      <w:r>
        <w:rPr>
          <w:rFonts w:ascii="Simplified Arabic" w:cs="Simplified Arabic" w:hAnsi="Simplified Arabic"/>
          <w:rtl/>
          <w:lang w:bidi="ar-EG"/>
        </w:rPr>
        <w:t xml:space="preserve"> </w:t>
      </w:r>
      <w:r>
        <w:rPr>
          <w:rFonts w:ascii="Simplified Arabic" w:cs="Simplified Arabic" w:hAnsi="Simplified Arabic" w:hint="cs"/>
          <w:rtl/>
          <w:lang w:bidi="ar-EG"/>
        </w:rPr>
        <w:t>طبقية</w:t>
      </w:r>
      <w:r>
        <w:rPr>
          <w:rFonts w:ascii="Simplified Arabic" w:cs="Simplified Arabic" w:hAnsi="Simplified Arabic"/>
          <w:rtl/>
          <w:lang w:bidi="ar-EG"/>
        </w:rPr>
        <w:t xml:space="preserve"> </w:t>
      </w:r>
      <w:r>
        <w:rPr>
          <w:rFonts w:ascii="Simplified Arabic" w:cs="Simplified Arabic" w:hAnsi="Simplified Arabic" w:hint="cs"/>
          <w:rtl/>
          <w:lang w:bidi="ar-EG"/>
        </w:rPr>
        <w:t>قوامها</w:t>
      </w:r>
      <w:r>
        <w:rPr>
          <w:rFonts w:ascii="Simplified Arabic" w:cs="Simplified Arabic" w:hAnsi="Simplified Arabic"/>
          <w:rtl/>
          <w:lang w:bidi="ar-EG"/>
        </w:rPr>
        <w:t xml:space="preserve"> 810 </w:t>
      </w:r>
      <w:r>
        <w:rPr>
          <w:rFonts w:ascii="Simplified Arabic" w:cs="Simplified Arabic" w:hAnsi="Simplified Arabic" w:hint="cs"/>
          <w:rtl/>
          <w:lang w:bidi="ar-EG"/>
        </w:rPr>
        <w:t>موظفين</w:t>
      </w:r>
      <w:r>
        <w:rPr>
          <w:rFonts w:ascii="Simplified Arabic" w:cs="Simplified Arabic" w:hAnsi="Simplified Arabic"/>
          <w:rtl/>
          <w:lang w:bidi="ar-EG"/>
        </w:rPr>
        <w:t xml:space="preserve"> </w:t>
      </w:r>
      <w:r>
        <w:rPr>
          <w:rFonts w:ascii="Simplified Arabic" w:cs="Simplified Arabic" w:hAnsi="Simplified Arabic" w:hint="cs"/>
          <w:rtl/>
          <w:lang w:bidi="ar-EG"/>
        </w:rPr>
        <w:t>في</w:t>
      </w:r>
      <w:r>
        <w:rPr>
          <w:rFonts w:ascii="Simplified Arabic" w:cs="Simplified Arabic" w:hAnsi="Simplified Arabic"/>
          <w:rtl/>
          <w:lang w:bidi="ar-EG"/>
        </w:rPr>
        <w:t xml:space="preserve"> </w:t>
      </w:r>
      <w:r>
        <w:rPr>
          <w:rFonts w:ascii="Simplified Arabic" w:cs="Simplified Arabic" w:hAnsi="Simplified Arabic" w:hint="cs"/>
          <w:rtl/>
          <w:lang w:bidi="ar-EG"/>
        </w:rPr>
        <w:t>المؤسسات</w:t>
      </w:r>
      <w:r>
        <w:rPr>
          <w:rFonts w:ascii="Simplified Arabic" w:cs="Simplified Arabic" w:hAnsi="Simplified Arabic"/>
          <w:rtl/>
          <w:lang w:bidi="ar-EG"/>
        </w:rPr>
        <w:t xml:space="preserve"> </w:t>
      </w:r>
      <w:r>
        <w:rPr>
          <w:rFonts w:ascii="Simplified Arabic" w:cs="Simplified Arabic" w:hAnsi="Simplified Arabic" w:hint="cs"/>
          <w:rtl/>
          <w:lang w:bidi="ar-EG"/>
        </w:rPr>
        <w:t>غير</w:t>
      </w:r>
      <w:r>
        <w:rPr>
          <w:rFonts w:ascii="Simplified Arabic" w:cs="Simplified Arabic" w:hAnsi="Simplified Arabic"/>
          <w:rtl/>
          <w:lang w:bidi="ar-EG"/>
        </w:rPr>
        <w:t xml:space="preserve"> </w:t>
      </w:r>
      <w:r>
        <w:rPr>
          <w:rFonts w:ascii="Simplified Arabic" w:cs="Simplified Arabic" w:hAnsi="Simplified Arabic" w:hint="cs"/>
          <w:rtl/>
          <w:lang w:bidi="ar-EG"/>
        </w:rPr>
        <w:t>الربحية</w:t>
      </w:r>
      <w:r>
        <w:rPr>
          <w:rFonts w:ascii="Simplified Arabic" w:cs="Simplified Arabic" w:hAnsi="Simplified Arabic"/>
          <w:rtl/>
          <w:lang w:bidi="ar-EG"/>
        </w:rPr>
        <w:t xml:space="preserve">. </w:t>
      </w:r>
      <w:r>
        <w:rPr>
          <w:rFonts w:ascii="Simplified Arabic" w:cs="Simplified Arabic" w:hAnsi="Simplified Arabic" w:hint="cs"/>
          <w:rtl/>
          <w:lang w:bidi="ar-EG"/>
        </w:rPr>
        <w:t>وقد</w:t>
      </w:r>
      <w:r>
        <w:rPr>
          <w:rFonts w:ascii="Simplified Arabic" w:cs="Simplified Arabic" w:hAnsi="Simplified Arabic"/>
          <w:rtl/>
          <w:lang w:bidi="ar-EG"/>
        </w:rPr>
        <w:t xml:space="preserve"> </w:t>
      </w:r>
      <w:r>
        <w:rPr>
          <w:rFonts w:ascii="Simplified Arabic" w:cs="Simplified Arabic" w:hAnsi="Simplified Arabic" w:hint="cs"/>
          <w:rtl/>
          <w:lang w:bidi="ar-EG"/>
        </w:rPr>
        <w:t>صُممت</w:t>
      </w:r>
      <w:r>
        <w:rPr>
          <w:rFonts w:ascii="Simplified Arabic" w:cs="Simplified Arabic" w:hAnsi="Simplified Arabic"/>
          <w:rtl/>
          <w:lang w:bidi="ar-EG"/>
        </w:rPr>
        <w:t xml:space="preserve"> 430 </w:t>
      </w:r>
      <w:r>
        <w:rPr>
          <w:rFonts w:ascii="Simplified Arabic" w:cs="Simplified Arabic" w:hAnsi="Simplified Arabic" w:hint="cs"/>
          <w:rtl/>
          <w:lang w:bidi="ar-EG"/>
        </w:rPr>
        <w:t>نسخة</w:t>
      </w:r>
      <w:r>
        <w:rPr>
          <w:rFonts w:ascii="Simplified Arabic" w:cs="Simplified Arabic" w:hAnsi="Simplified Arabic"/>
          <w:rtl/>
          <w:lang w:bidi="ar-EG"/>
        </w:rPr>
        <w:t xml:space="preserve"> </w:t>
      </w:r>
      <w:r>
        <w:rPr>
          <w:rFonts w:ascii="Simplified Arabic" w:cs="Simplified Arabic" w:hAnsi="Simplified Arabic" w:hint="cs"/>
          <w:rtl/>
          <w:lang w:bidi="ar-EG"/>
        </w:rPr>
        <w:t>استبيان</w:t>
      </w:r>
      <w:r>
        <w:rPr>
          <w:rFonts w:ascii="Simplified Arabic" w:cs="Simplified Arabic" w:hAnsi="Simplified Arabic"/>
          <w:rtl/>
          <w:lang w:bidi="ar-EG"/>
        </w:rPr>
        <w:t xml:space="preserve"> </w:t>
      </w:r>
      <w:r>
        <w:rPr>
          <w:rFonts w:ascii="Simplified Arabic" w:cs="Simplified Arabic" w:hAnsi="Simplified Arabic" w:hint="cs"/>
          <w:rtl/>
          <w:lang w:bidi="ar-EG"/>
        </w:rPr>
        <w:t>صالحة</w:t>
      </w:r>
      <w:r>
        <w:rPr>
          <w:rFonts w:ascii="Simplified Arabic" w:cs="Simplified Arabic" w:hAnsi="Simplified Arabic"/>
          <w:rtl/>
          <w:lang w:bidi="ar-EG"/>
        </w:rPr>
        <w:t xml:space="preserve"> </w:t>
      </w:r>
      <w:r>
        <w:rPr>
          <w:rFonts w:ascii="Simplified Arabic" w:cs="Simplified Arabic" w:hAnsi="Simplified Arabic" w:hint="cs"/>
          <w:rtl/>
          <w:lang w:bidi="ar-EG"/>
        </w:rPr>
        <w:t>للتحليل</w:t>
      </w:r>
      <w:r>
        <w:rPr>
          <w:rFonts w:ascii="Simplified Arabic" w:cs="Simplified Arabic" w:hAnsi="Simplified Arabic"/>
          <w:rtl/>
          <w:lang w:bidi="ar-EG"/>
        </w:rPr>
        <w:t xml:space="preserve">. </w:t>
      </w:r>
      <w:r>
        <w:rPr>
          <w:rFonts w:ascii="Simplified Arabic" w:cs="Simplified Arabic" w:hAnsi="Simplified Arabic" w:hint="cs"/>
          <w:rtl/>
          <w:lang w:bidi="ar-EG"/>
        </w:rPr>
        <w:t>ثم</w:t>
      </w:r>
      <w:r>
        <w:rPr>
          <w:rFonts w:ascii="Simplified Arabic" w:cs="Simplified Arabic" w:hAnsi="Simplified Arabic"/>
          <w:rtl/>
          <w:lang w:bidi="ar-EG"/>
        </w:rPr>
        <w:t xml:space="preserve"> </w:t>
      </w:r>
      <w:r>
        <w:rPr>
          <w:rFonts w:ascii="Simplified Arabic" w:cs="Simplified Arabic" w:hAnsi="Simplified Arabic" w:hint="cs"/>
          <w:rtl/>
          <w:lang w:bidi="ar-EG"/>
        </w:rPr>
        <w:t>استُخدم</w:t>
      </w:r>
      <w:r>
        <w:rPr>
          <w:rFonts w:ascii="Simplified Arabic" w:cs="Simplified Arabic" w:hAnsi="Simplified Arabic"/>
          <w:rtl/>
          <w:lang w:bidi="ar-EG"/>
        </w:rPr>
        <w:t xml:space="preserve"> </w:t>
      </w:r>
      <w:r>
        <w:rPr>
          <w:rFonts w:ascii="Simplified Arabic" w:cs="Simplified Arabic" w:hAnsi="Simplified Arabic" w:hint="cs"/>
          <w:rtl/>
          <w:lang w:bidi="ar-EG"/>
        </w:rPr>
        <w:t>برنامجا</w:t>
      </w:r>
      <w:r>
        <w:rPr>
          <w:rFonts w:ascii="Simplified Arabic" w:cs="Simplified Arabic" w:hAnsi="Simplified Arabic"/>
          <w:rtl/>
          <w:lang w:bidi="ar-EG"/>
        </w:rPr>
        <w:t xml:space="preserve"> </w:t>
      </w:r>
      <w:r>
        <w:rPr>
          <w:rFonts w:ascii="Simplified Arabic" w:cs="Simplified Arabic" w:hAnsi="Simplified Arabic"/>
          <w:lang w:bidi="ar-EG"/>
        </w:rPr>
        <w:t>AMOS</w:t>
      </w:r>
      <w:r>
        <w:rPr>
          <w:rFonts w:ascii="Simplified Arabic" w:cs="Simplified Arabic" w:hAnsi="Simplified Arabic"/>
          <w:rtl/>
          <w:lang w:bidi="ar-EG"/>
        </w:rPr>
        <w:t xml:space="preserve"> </w:t>
      </w:r>
      <w:r>
        <w:rPr>
          <w:rFonts w:ascii="Simplified Arabic" w:cs="Simplified Arabic" w:hAnsi="Simplified Arabic" w:hint="cs"/>
          <w:rtl/>
          <w:lang w:bidi="ar-EG"/>
        </w:rPr>
        <w:t>و</w:t>
      </w:r>
      <w:r>
        <w:rPr>
          <w:rFonts w:ascii="Simplified Arabic" w:cs="Simplified Arabic" w:hAnsi="Simplified Arabic"/>
          <w:lang w:bidi="ar-EG"/>
        </w:rPr>
        <w:t>SPSS</w:t>
      </w:r>
      <w:r>
        <w:rPr>
          <w:rFonts w:ascii="Simplified Arabic" w:cs="Simplified Arabic" w:hAnsi="Simplified Arabic"/>
          <w:rtl/>
          <w:lang w:bidi="ar-EG"/>
        </w:rPr>
        <w:t xml:space="preserve"> </w:t>
      </w:r>
      <w:r>
        <w:rPr>
          <w:rFonts w:ascii="Simplified Arabic" w:cs="Simplified Arabic" w:hAnsi="Simplified Arabic" w:hint="cs"/>
          <w:rtl/>
          <w:lang w:bidi="ar-EG"/>
        </w:rPr>
        <w:t>لتحليل</w:t>
      </w:r>
      <w:r>
        <w:rPr>
          <w:rFonts w:ascii="Simplified Arabic" w:cs="Simplified Arabic" w:hAnsi="Simplified Arabic"/>
          <w:rtl/>
          <w:lang w:bidi="ar-EG"/>
        </w:rPr>
        <w:t xml:space="preserve"> </w:t>
      </w:r>
      <w:r>
        <w:rPr>
          <w:rFonts w:ascii="Simplified Arabic" w:cs="Simplified Arabic" w:hAnsi="Simplified Arabic" w:hint="cs"/>
          <w:rtl/>
          <w:lang w:bidi="ar-EG"/>
        </w:rPr>
        <w:t>البيانات</w:t>
      </w:r>
      <w:r>
        <w:rPr>
          <w:rFonts w:ascii="Simplified Arabic" w:cs="Simplified Arabic" w:hAnsi="Simplified Arabic"/>
          <w:rtl/>
          <w:lang w:bidi="ar-EG"/>
        </w:rPr>
        <w:t xml:space="preserve">. </w:t>
      </w:r>
      <w:r>
        <w:rPr>
          <w:rFonts w:ascii="Simplified Arabic" w:cs="Simplified Arabic" w:hAnsi="Simplified Arabic" w:hint="cs"/>
          <w:rtl/>
          <w:lang w:bidi="ar-EG"/>
        </w:rPr>
        <w:t>وقد</w:t>
      </w:r>
      <w:r>
        <w:rPr>
          <w:rFonts w:ascii="Simplified Arabic" w:cs="Simplified Arabic" w:hAnsi="Simplified Arabic"/>
          <w:rtl/>
          <w:lang w:bidi="ar-EG"/>
        </w:rPr>
        <w:t xml:space="preserve"> </w:t>
      </w:r>
      <w:r>
        <w:rPr>
          <w:rFonts w:ascii="Simplified Arabic" w:cs="Simplified Arabic" w:hAnsi="Simplified Arabic" w:hint="cs"/>
          <w:rtl/>
          <w:lang w:bidi="ar-EG"/>
        </w:rPr>
        <w:t>توصلت</w:t>
      </w:r>
      <w:r>
        <w:rPr>
          <w:rFonts w:ascii="Simplified Arabic" w:cs="Simplified Arabic" w:hAnsi="Simplified Arabic"/>
          <w:rtl/>
          <w:lang w:bidi="ar-EG"/>
        </w:rPr>
        <w:t xml:space="preserve"> </w:t>
      </w:r>
      <w:r>
        <w:rPr>
          <w:rFonts w:ascii="Simplified Arabic" w:cs="Simplified Arabic" w:hAnsi="Simplified Arabic" w:hint="cs"/>
          <w:rtl/>
          <w:lang w:bidi="ar-EG"/>
        </w:rPr>
        <w:t>الدراسة</w:t>
      </w:r>
      <w:r>
        <w:rPr>
          <w:rFonts w:ascii="Simplified Arabic" w:cs="Simplified Arabic" w:hAnsi="Simplified Arabic"/>
          <w:rtl/>
          <w:lang w:bidi="ar-EG"/>
        </w:rPr>
        <w:t xml:space="preserve"> </w:t>
      </w:r>
      <w:r>
        <w:rPr>
          <w:rFonts w:ascii="Simplified Arabic" w:cs="Simplified Arabic" w:hAnsi="Simplified Arabic" w:hint="cs"/>
          <w:rtl/>
          <w:lang w:bidi="ar-EG"/>
        </w:rPr>
        <w:t>إلى</w:t>
      </w:r>
      <w:r>
        <w:rPr>
          <w:rFonts w:ascii="Simplified Arabic" w:cs="Simplified Arabic" w:hAnsi="Simplified Arabic"/>
          <w:rtl/>
          <w:lang w:bidi="ar-EG"/>
        </w:rPr>
        <w:t xml:space="preserve"> </w:t>
      </w:r>
      <w:r>
        <w:rPr>
          <w:rFonts w:ascii="Simplified Arabic" w:cs="Simplified Arabic" w:hAnsi="Simplified Arabic" w:hint="cs"/>
          <w:rtl/>
          <w:lang w:bidi="ar-EG"/>
        </w:rPr>
        <w:t>عدد</w:t>
      </w:r>
      <w:r>
        <w:rPr>
          <w:rFonts w:ascii="Simplified Arabic" w:cs="Simplified Arabic" w:hAnsi="Simplified Arabic"/>
          <w:rtl/>
          <w:lang w:bidi="ar-EG"/>
        </w:rPr>
        <w:t xml:space="preserve"> </w:t>
      </w:r>
      <w:r>
        <w:rPr>
          <w:rFonts w:ascii="Simplified Arabic" w:cs="Simplified Arabic" w:hAnsi="Simplified Arabic" w:hint="cs"/>
          <w:rtl/>
          <w:lang w:bidi="ar-EG"/>
        </w:rPr>
        <w:t>من</w:t>
      </w:r>
      <w:r>
        <w:rPr>
          <w:rFonts w:ascii="Simplified Arabic" w:cs="Simplified Arabic" w:hAnsi="Simplified Arabic"/>
          <w:rtl/>
          <w:lang w:bidi="ar-EG"/>
        </w:rPr>
        <w:t xml:space="preserve"> </w:t>
      </w:r>
      <w:r>
        <w:rPr>
          <w:rFonts w:ascii="Simplified Arabic" w:cs="Simplified Arabic" w:hAnsi="Simplified Arabic" w:hint="cs"/>
          <w:rtl/>
          <w:lang w:bidi="ar-EG"/>
        </w:rPr>
        <w:t>النتائج،</w:t>
      </w:r>
      <w:r>
        <w:rPr>
          <w:rFonts w:ascii="Simplified Arabic" w:cs="Simplified Arabic" w:hAnsi="Simplified Arabic"/>
          <w:rtl/>
          <w:lang w:bidi="ar-EG"/>
        </w:rPr>
        <w:t xml:space="preserve"> </w:t>
      </w:r>
      <w:r>
        <w:rPr>
          <w:rFonts w:ascii="Simplified Arabic" w:cs="Simplified Arabic" w:hAnsi="Simplified Arabic" w:hint="cs"/>
          <w:rtl/>
          <w:lang w:bidi="ar-EG"/>
        </w:rPr>
        <w:t>أبرزها</w:t>
      </w:r>
      <w:r>
        <w:rPr>
          <w:rFonts w:ascii="Simplified Arabic" w:cs="Simplified Arabic" w:hAnsi="Simplified Arabic"/>
          <w:rtl/>
          <w:lang w:bidi="ar-EG"/>
        </w:rPr>
        <w:t xml:space="preserve">: </w:t>
      </w:r>
      <w:r>
        <w:rPr>
          <w:rFonts w:ascii="Simplified Arabic" w:cs="Simplified Arabic" w:hAnsi="Simplified Arabic" w:hint="cs"/>
          <w:rtl/>
          <w:lang w:bidi="ar-EG"/>
        </w:rPr>
        <w:t>ارتفاع</w:t>
      </w:r>
      <w:r>
        <w:rPr>
          <w:rFonts w:ascii="Simplified Arabic" w:cs="Simplified Arabic" w:hAnsi="Simplified Arabic"/>
          <w:rtl/>
          <w:lang w:bidi="ar-EG"/>
        </w:rPr>
        <w:t xml:space="preserve"> </w:t>
      </w:r>
      <w:r>
        <w:rPr>
          <w:rFonts w:ascii="Simplified Arabic" w:cs="Simplified Arabic" w:hAnsi="Simplified Arabic" w:hint="cs"/>
          <w:rtl/>
          <w:lang w:bidi="ar-EG"/>
        </w:rPr>
        <w:t>مستوى</w:t>
      </w:r>
      <w:r>
        <w:rPr>
          <w:rFonts w:ascii="Simplified Arabic" w:cs="Simplified Arabic" w:hAnsi="Simplified Arabic"/>
          <w:rtl/>
          <w:lang w:bidi="ar-EG"/>
        </w:rPr>
        <w:t xml:space="preserve"> </w:t>
      </w:r>
      <w:r>
        <w:rPr>
          <w:rFonts w:ascii="Simplified Arabic" w:cs="Simplified Arabic" w:hAnsi="Simplified Arabic" w:hint="cs"/>
          <w:rtl/>
          <w:lang w:bidi="ar-EG"/>
        </w:rPr>
        <w:t>ممارسة</w:t>
      </w:r>
      <w:r>
        <w:rPr>
          <w:rFonts w:ascii="Simplified Arabic" w:cs="Simplified Arabic" w:hAnsi="Simplified Arabic"/>
          <w:rtl/>
          <w:lang w:bidi="ar-EG"/>
        </w:rPr>
        <w:t xml:space="preserve"> </w:t>
      </w:r>
      <w:r>
        <w:rPr>
          <w:rFonts w:ascii="Simplified Arabic" w:cs="Simplified Arabic" w:hAnsi="Simplified Arabic" w:hint="cs"/>
          <w:rtl/>
          <w:lang w:bidi="ar-EG"/>
        </w:rPr>
        <w:t>التميز</w:t>
      </w:r>
      <w:r>
        <w:rPr>
          <w:rFonts w:ascii="Simplified Arabic" w:cs="Simplified Arabic" w:hAnsi="Simplified Arabic"/>
          <w:rtl/>
          <w:lang w:bidi="ar-EG"/>
        </w:rPr>
        <w:t xml:space="preserve"> </w:t>
      </w:r>
      <w:r>
        <w:rPr>
          <w:rFonts w:ascii="Simplified Arabic" w:cs="Simplified Arabic" w:hAnsi="Simplified Arabic" w:hint="cs"/>
          <w:rtl/>
          <w:lang w:bidi="ar-EG"/>
        </w:rPr>
        <w:t>المؤسسي</w:t>
      </w:r>
      <w:r>
        <w:rPr>
          <w:rFonts w:ascii="Simplified Arabic" w:cs="Simplified Arabic" w:hAnsi="Simplified Arabic"/>
          <w:rtl/>
          <w:lang w:bidi="ar-EG"/>
        </w:rPr>
        <w:t xml:space="preserve"> </w:t>
      </w:r>
      <w:r>
        <w:rPr>
          <w:rFonts w:ascii="Simplified Arabic" w:cs="Simplified Arabic" w:hAnsi="Simplified Arabic" w:hint="cs"/>
          <w:rtl/>
          <w:lang w:bidi="ar-EG"/>
        </w:rPr>
        <w:t>والقيادة</w:t>
      </w:r>
      <w:r>
        <w:rPr>
          <w:rFonts w:ascii="Simplified Arabic" w:cs="Simplified Arabic" w:hAnsi="Simplified Arabic"/>
          <w:rtl/>
          <w:lang w:bidi="ar-EG"/>
        </w:rPr>
        <w:t xml:space="preserve"> </w:t>
      </w:r>
      <w:r>
        <w:rPr>
          <w:rFonts w:ascii="Simplified Arabic" w:cs="Simplified Arabic" w:hAnsi="Simplified Arabic" w:hint="cs"/>
          <w:rtl/>
          <w:lang w:bidi="ar-EG"/>
        </w:rPr>
        <w:t>التحويلية</w:t>
      </w:r>
      <w:r>
        <w:rPr>
          <w:rFonts w:ascii="Simplified Arabic" w:cs="Simplified Arabic" w:hAnsi="Simplified Arabic"/>
          <w:rtl/>
          <w:lang w:bidi="ar-EG"/>
        </w:rPr>
        <w:t xml:space="preserve"> </w:t>
      </w:r>
      <w:r>
        <w:rPr>
          <w:rFonts w:ascii="Simplified Arabic" w:cs="Simplified Arabic" w:hAnsi="Simplified Arabic" w:hint="cs"/>
          <w:rtl/>
          <w:lang w:bidi="ar-EG"/>
        </w:rPr>
        <w:t>في</w:t>
      </w:r>
      <w:r>
        <w:rPr>
          <w:rFonts w:ascii="Simplified Arabic" w:cs="Simplified Arabic" w:hAnsi="Simplified Arabic"/>
          <w:rtl/>
          <w:lang w:bidi="ar-EG"/>
        </w:rPr>
        <w:t xml:space="preserve"> </w:t>
      </w:r>
      <w:r>
        <w:rPr>
          <w:rFonts w:ascii="Simplified Arabic" w:cs="Simplified Arabic" w:hAnsi="Simplified Arabic" w:hint="cs"/>
          <w:rtl/>
          <w:lang w:bidi="ar-EG"/>
        </w:rPr>
        <w:t>المؤسسات</w:t>
      </w:r>
      <w:r>
        <w:rPr>
          <w:rFonts w:ascii="Simplified Arabic" w:cs="Simplified Arabic" w:hAnsi="Simplified Arabic"/>
          <w:rtl/>
          <w:lang w:bidi="ar-EG"/>
        </w:rPr>
        <w:t xml:space="preserve"> </w:t>
      </w:r>
      <w:r>
        <w:rPr>
          <w:rFonts w:ascii="Simplified Arabic" w:cs="Simplified Arabic" w:hAnsi="Simplified Arabic" w:hint="cs"/>
          <w:rtl/>
          <w:lang w:bidi="ar-EG"/>
        </w:rPr>
        <w:t>غير</w:t>
      </w:r>
      <w:r>
        <w:rPr>
          <w:rFonts w:ascii="Simplified Arabic" w:cs="Simplified Arabic" w:hAnsi="Simplified Arabic"/>
          <w:rtl/>
          <w:lang w:bidi="ar-EG"/>
        </w:rPr>
        <w:t xml:space="preserve"> </w:t>
      </w:r>
      <w:r>
        <w:rPr>
          <w:rFonts w:ascii="Simplified Arabic" w:cs="Simplified Arabic" w:hAnsi="Simplified Arabic" w:hint="cs"/>
          <w:rtl/>
          <w:lang w:bidi="ar-EG"/>
        </w:rPr>
        <w:t>الربحية؛</w:t>
      </w:r>
      <w:r>
        <w:rPr>
          <w:rFonts w:ascii="Simplified Arabic" w:cs="Simplified Arabic" w:hAnsi="Simplified Arabic"/>
          <w:rtl/>
          <w:lang w:bidi="ar-EG"/>
        </w:rPr>
        <w:t xml:space="preserve"> </w:t>
      </w:r>
      <w:r>
        <w:rPr>
          <w:rFonts w:ascii="Simplified Arabic" w:cs="Simplified Arabic" w:hAnsi="Simplified Arabic" w:hint="cs"/>
          <w:rtl/>
          <w:lang w:bidi="ar-EG"/>
        </w:rPr>
        <w:t>ووجود</w:t>
      </w:r>
      <w:r>
        <w:rPr>
          <w:rFonts w:ascii="Simplified Arabic" w:cs="Simplified Arabic" w:hAnsi="Simplified Arabic"/>
          <w:rtl/>
          <w:lang w:bidi="ar-EG"/>
        </w:rPr>
        <w:t xml:space="preserve"> </w:t>
      </w:r>
      <w:r>
        <w:rPr>
          <w:rFonts w:ascii="Simplified Arabic" w:cs="Simplified Arabic" w:hAnsi="Simplified Arabic" w:hint="cs"/>
          <w:rtl/>
          <w:lang w:bidi="ar-EG"/>
        </w:rPr>
        <w:t>علاقة</w:t>
      </w:r>
      <w:r>
        <w:rPr>
          <w:rFonts w:ascii="Simplified Arabic" w:cs="Simplified Arabic" w:hAnsi="Simplified Arabic"/>
          <w:rtl/>
          <w:lang w:bidi="ar-EG"/>
        </w:rPr>
        <w:t xml:space="preserve"> </w:t>
      </w:r>
      <w:r>
        <w:rPr>
          <w:rFonts w:ascii="Simplified Arabic" w:cs="Simplified Arabic" w:hAnsi="Simplified Arabic" w:hint="cs"/>
          <w:rtl/>
          <w:lang w:bidi="ar-EG"/>
        </w:rPr>
        <w:t>مباشرة</w:t>
      </w:r>
      <w:r>
        <w:rPr>
          <w:rFonts w:ascii="Simplified Arabic" w:cs="Simplified Arabic" w:hAnsi="Simplified Arabic"/>
          <w:rtl/>
          <w:lang w:bidi="ar-EG"/>
        </w:rPr>
        <w:t xml:space="preserve"> </w:t>
      </w:r>
      <w:r>
        <w:rPr>
          <w:rFonts w:ascii="Simplified Arabic" w:cs="Simplified Arabic" w:hAnsi="Simplified Arabic" w:hint="cs"/>
          <w:rtl/>
          <w:lang w:bidi="ar-EG"/>
        </w:rPr>
        <w:t>بين</w:t>
      </w:r>
      <w:r>
        <w:rPr>
          <w:rFonts w:ascii="Simplified Arabic" w:cs="Simplified Arabic" w:hAnsi="Simplified Arabic"/>
          <w:rtl/>
          <w:lang w:bidi="ar-EG"/>
        </w:rPr>
        <w:t xml:space="preserve"> </w:t>
      </w:r>
      <w:r>
        <w:rPr>
          <w:rFonts w:ascii="Simplified Arabic" w:cs="Simplified Arabic" w:hAnsi="Simplified Arabic" w:hint="cs"/>
          <w:rtl/>
          <w:lang w:bidi="ar-EG"/>
        </w:rPr>
        <w:t>القيادة</w:t>
      </w:r>
      <w:r>
        <w:rPr>
          <w:rFonts w:ascii="Simplified Arabic" w:cs="Simplified Arabic" w:hAnsi="Simplified Arabic"/>
          <w:rtl/>
          <w:lang w:bidi="ar-EG"/>
        </w:rPr>
        <w:t xml:space="preserve"> </w:t>
      </w:r>
      <w:r>
        <w:rPr>
          <w:rFonts w:ascii="Simplified Arabic" w:cs="Simplified Arabic" w:hAnsi="Simplified Arabic" w:hint="cs"/>
          <w:rtl/>
          <w:lang w:bidi="ar-EG"/>
        </w:rPr>
        <w:t>التحويلية</w:t>
      </w:r>
      <w:r>
        <w:rPr>
          <w:rFonts w:ascii="Simplified Arabic" w:cs="Simplified Arabic" w:hAnsi="Simplified Arabic"/>
          <w:rtl/>
          <w:lang w:bidi="ar-EG"/>
        </w:rPr>
        <w:t xml:space="preserve"> </w:t>
      </w:r>
      <w:r>
        <w:rPr>
          <w:rFonts w:ascii="Simplified Arabic" w:cs="Simplified Arabic" w:hAnsi="Simplified Arabic" w:hint="cs"/>
          <w:rtl/>
          <w:lang w:bidi="ar-EG"/>
        </w:rPr>
        <w:t>بأبعادها</w:t>
      </w:r>
      <w:r>
        <w:rPr>
          <w:rFonts w:ascii="Simplified Arabic" w:cs="Simplified Arabic" w:hAnsi="Simplified Arabic"/>
          <w:rtl/>
          <w:lang w:bidi="ar-EG"/>
        </w:rPr>
        <w:t xml:space="preserve"> (</w:t>
      </w:r>
      <w:r>
        <w:rPr>
          <w:rFonts w:ascii="Simplified Arabic" w:cs="Simplified Arabic" w:hAnsi="Simplified Arabic" w:hint="cs"/>
          <w:rtl/>
          <w:lang w:bidi="ar-EG"/>
        </w:rPr>
        <w:t>التأثير</w:t>
      </w:r>
      <w:r>
        <w:rPr>
          <w:rFonts w:ascii="Simplified Arabic" w:cs="Simplified Arabic" w:hAnsi="Simplified Arabic"/>
          <w:rtl/>
          <w:lang w:bidi="ar-EG"/>
        </w:rPr>
        <w:t xml:space="preserve"> </w:t>
      </w:r>
      <w:r>
        <w:rPr>
          <w:rFonts w:ascii="Simplified Arabic" w:cs="Simplified Arabic" w:hAnsi="Simplified Arabic" w:hint="cs"/>
          <w:rtl/>
          <w:lang w:bidi="ar-EG"/>
        </w:rPr>
        <w:t>المثالي،</w:t>
      </w:r>
      <w:r>
        <w:rPr>
          <w:rFonts w:ascii="Simplified Arabic" w:cs="Simplified Arabic" w:hAnsi="Simplified Arabic"/>
          <w:rtl/>
          <w:lang w:bidi="ar-EG"/>
        </w:rPr>
        <w:t xml:space="preserve"> </w:t>
      </w:r>
      <w:r>
        <w:rPr>
          <w:rFonts w:ascii="Simplified Arabic" w:cs="Simplified Arabic" w:hAnsi="Simplified Arabic" w:hint="cs"/>
          <w:rtl/>
          <w:lang w:bidi="ar-EG"/>
        </w:rPr>
        <w:t>الدافع</w:t>
      </w:r>
      <w:r>
        <w:rPr>
          <w:rFonts w:ascii="Simplified Arabic" w:cs="Simplified Arabic" w:hAnsi="Simplified Arabic"/>
          <w:rtl/>
          <w:lang w:bidi="ar-EG"/>
        </w:rPr>
        <w:t xml:space="preserve"> </w:t>
      </w:r>
      <w:r>
        <w:rPr>
          <w:rFonts w:ascii="Simplified Arabic" w:cs="Simplified Arabic" w:hAnsi="Simplified Arabic" w:hint="cs"/>
          <w:rtl/>
          <w:lang w:bidi="ar-EG"/>
        </w:rPr>
        <w:t>الملهم،</w:t>
      </w:r>
      <w:r>
        <w:rPr>
          <w:rFonts w:ascii="Simplified Arabic" w:cs="Simplified Arabic" w:hAnsi="Simplified Arabic"/>
          <w:rtl/>
          <w:lang w:bidi="ar-EG"/>
        </w:rPr>
        <w:t xml:space="preserve"> </w:t>
      </w:r>
      <w:r>
        <w:rPr>
          <w:rFonts w:ascii="Simplified Arabic" w:cs="Simplified Arabic" w:hAnsi="Simplified Arabic" w:hint="cs"/>
          <w:rtl/>
          <w:lang w:bidi="ar-EG"/>
        </w:rPr>
        <w:t>الاستشارة</w:t>
      </w:r>
      <w:r>
        <w:rPr>
          <w:rFonts w:ascii="Simplified Arabic" w:cs="Simplified Arabic" w:hAnsi="Simplified Arabic"/>
          <w:rtl/>
          <w:lang w:bidi="ar-EG"/>
        </w:rPr>
        <w:t xml:space="preserve"> </w:t>
      </w:r>
      <w:r>
        <w:rPr>
          <w:rFonts w:ascii="Simplified Arabic" w:cs="Simplified Arabic" w:hAnsi="Simplified Arabic" w:hint="cs"/>
          <w:rtl/>
          <w:lang w:bidi="ar-EG"/>
        </w:rPr>
        <w:t>الفكرية،</w:t>
      </w:r>
      <w:r>
        <w:rPr>
          <w:rFonts w:ascii="Simplified Arabic" w:cs="Simplified Arabic" w:hAnsi="Simplified Arabic"/>
          <w:rtl/>
          <w:lang w:bidi="ar-EG"/>
        </w:rPr>
        <w:t xml:space="preserve"> </w:t>
      </w:r>
      <w:r>
        <w:rPr>
          <w:rFonts w:ascii="Simplified Arabic" w:cs="Simplified Arabic" w:hAnsi="Simplified Arabic" w:hint="cs"/>
          <w:rtl/>
          <w:lang w:bidi="ar-EG"/>
        </w:rPr>
        <w:t>الاهتمام</w:t>
      </w:r>
      <w:r>
        <w:rPr>
          <w:rFonts w:ascii="Simplified Arabic" w:cs="Simplified Arabic" w:hAnsi="Simplified Arabic"/>
          <w:rtl/>
          <w:lang w:bidi="ar-EG"/>
        </w:rPr>
        <w:t xml:space="preserve"> </w:t>
      </w:r>
      <w:r>
        <w:rPr>
          <w:rFonts w:ascii="Simplified Arabic" w:cs="Simplified Arabic" w:hAnsi="Simplified Arabic" w:hint="cs"/>
          <w:rtl/>
          <w:lang w:bidi="ar-EG"/>
        </w:rPr>
        <w:t>بالأفراد</w:t>
      </w:r>
      <w:r>
        <w:rPr>
          <w:rFonts w:ascii="Simplified Arabic" w:cs="Simplified Arabic" w:hAnsi="Simplified Arabic"/>
          <w:rtl/>
          <w:lang w:bidi="ar-EG"/>
        </w:rPr>
        <w:t xml:space="preserve">) </w:t>
      </w:r>
      <w:r>
        <w:rPr>
          <w:rFonts w:ascii="Simplified Arabic" w:cs="Simplified Arabic" w:hAnsi="Simplified Arabic" w:hint="cs"/>
          <w:rtl/>
          <w:lang w:bidi="ar-EG"/>
        </w:rPr>
        <w:t>والتميز</w:t>
      </w:r>
      <w:r>
        <w:rPr>
          <w:rFonts w:ascii="Simplified Arabic" w:cs="Simplified Arabic" w:hAnsi="Simplified Arabic"/>
          <w:rtl/>
          <w:lang w:bidi="ar-EG"/>
        </w:rPr>
        <w:t xml:space="preserve"> </w:t>
      </w:r>
      <w:r>
        <w:rPr>
          <w:rFonts w:ascii="Simplified Arabic" w:cs="Simplified Arabic" w:hAnsi="Simplified Arabic" w:hint="cs"/>
          <w:rtl/>
          <w:lang w:bidi="ar-EG"/>
        </w:rPr>
        <w:t>المؤسسي</w:t>
      </w:r>
      <w:r>
        <w:rPr>
          <w:rFonts w:ascii="Simplified Arabic" w:cs="Simplified Arabic" w:hAnsi="Simplified Arabic"/>
          <w:rtl/>
          <w:lang w:bidi="ar-EG"/>
        </w:rPr>
        <w:t xml:space="preserve"> </w:t>
      </w:r>
      <w:r>
        <w:rPr>
          <w:rFonts w:ascii="Simplified Arabic" w:cs="Simplified Arabic" w:hAnsi="Simplified Arabic" w:hint="cs"/>
          <w:rtl/>
          <w:lang w:bidi="ar-EG"/>
        </w:rPr>
        <w:t>بأبعاده</w:t>
      </w:r>
      <w:r>
        <w:rPr>
          <w:rFonts w:ascii="Simplified Arabic" w:cs="Simplified Arabic" w:hAnsi="Simplified Arabic"/>
          <w:rtl/>
          <w:lang w:bidi="ar-EG"/>
        </w:rPr>
        <w:t xml:space="preserve"> (</w:t>
      </w:r>
      <w:r>
        <w:rPr>
          <w:rFonts w:ascii="Simplified Arabic" w:cs="Simplified Arabic" w:hAnsi="Simplified Arabic" w:hint="cs"/>
          <w:rtl/>
          <w:lang w:bidi="ar-EG"/>
        </w:rPr>
        <w:t>التركيز</w:t>
      </w:r>
      <w:r>
        <w:rPr>
          <w:rFonts w:ascii="Simplified Arabic" w:cs="Simplified Arabic" w:hAnsi="Simplified Arabic"/>
          <w:rtl/>
          <w:lang w:bidi="ar-EG"/>
        </w:rPr>
        <w:t xml:space="preserve"> </w:t>
      </w:r>
      <w:r>
        <w:rPr>
          <w:rFonts w:ascii="Simplified Arabic" w:cs="Simplified Arabic" w:hAnsi="Simplified Arabic" w:hint="cs"/>
          <w:rtl/>
          <w:lang w:bidi="ar-EG"/>
        </w:rPr>
        <w:t>على</w:t>
      </w:r>
      <w:r>
        <w:rPr>
          <w:rFonts w:ascii="Simplified Arabic" w:cs="Simplified Arabic" w:hAnsi="Simplified Arabic"/>
          <w:rtl/>
          <w:lang w:bidi="ar-EG"/>
        </w:rPr>
        <w:t xml:space="preserve"> </w:t>
      </w:r>
      <w:r>
        <w:rPr>
          <w:rFonts w:ascii="Simplified Arabic" w:cs="Simplified Arabic" w:hAnsi="Simplified Arabic" w:hint="cs"/>
          <w:rtl/>
          <w:lang w:bidi="ar-EG"/>
        </w:rPr>
        <w:t>المستهلكين،</w:t>
      </w:r>
      <w:r>
        <w:rPr>
          <w:rFonts w:ascii="Simplified Arabic" w:cs="Simplified Arabic" w:hAnsi="Simplified Arabic"/>
          <w:rtl/>
          <w:lang w:bidi="ar-EG"/>
        </w:rPr>
        <w:t xml:space="preserve"> </w:t>
      </w:r>
      <w:r>
        <w:rPr>
          <w:rFonts w:ascii="Simplified Arabic" w:cs="Simplified Arabic" w:hAnsi="Simplified Arabic" w:hint="cs"/>
          <w:rtl/>
          <w:lang w:bidi="ar-EG"/>
        </w:rPr>
        <w:t>الابتكار</w:t>
      </w:r>
      <w:r>
        <w:rPr>
          <w:rFonts w:ascii="Simplified Arabic" w:cs="Simplified Arabic" w:hAnsi="Simplified Arabic"/>
          <w:rtl/>
          <w:lang w:bidi="ar-EG"/>
        </w:rPr>
        <w:t xml:space="preserve"> </w:t>
      </w:r>
      <w:r>
        <w:rPr>
          <w:rFonts w:ascii="Simplified Arabic" w:cs="Simplified Arabic" w:hAnsi="Simplified Arabic" w:hint="cs"/>
          <w:rtl/>
          <w:lang w:bidi="ar-EG"/>
        </w:rPr>
        <w:t>المستمر،</w:t>
      </w:r>
      <w:r>
        <w:rPr>
          <w:rFonts w:ascii="Simplified Arabic" w:cs="Simplified Arabic" w:hAnsi="Simplified Arabic"/>
          <w:rtl/>
          <w:lang w:bidi="ar-EG"/>
        </w:rPr>
        <w:t xml:space="preserve"> </w:t>
      </w:r>
      <w:r>
        <w:rPr>
          <w:rFonts w:ascii="Simplified Arabic" w:cs="Simplified Arabic" w:hAnsi="Simplified Arabic" w:hint="cs"/>
          <w:rtl/>
          <w:lang w:bidi="ar-EG"/>
        </w:rPr>
        <w:t>الالتزام</w:t>
      </w:r>
      <w:r>
        <w:rPr>
          <w:rFonts w:ascii="Simplified Arabic" w:cs="Simplified Arabic" w:hAnsi="Simplified Arabic"/>
          <w:rtl/>
          <w:lang w:bidi="ar-EG"/>
        </w:rPr>
        <w:t xml:space="preserve"> </w:t>
      </w:r>
      <w:r>
        <w:rPr>
          <w:rFonts w:ascii="Simplified Arabic" w:cs="Simplified Arabic" w:hAnsi="Simplified Arabic" w:hint="cs"/>
          <w:rtl/>
          <w:lang w:bidi="ar-EG"/>
        </w:rPr>
        <w:t>الوظيفي</w:t>
      </w:r>
      <w:r>
        <w:rPr>
          <w:rFonts w:ascii="Simplified Arabic" w:cs="Simplified Arabic" w:hAnsi="Simplified Arabic"/>
          <w:rtl/>
          <w:lang w:bidi="ar-EG"/>
        </w:rPr>
        <w:t xml:space="preserve">) </w:t>
      </w:r>
      <w:r>
        <w:rPr>
          <w:rFonts w:ascii="Simplified Arabic" w:cs="Simplified Arabic" w:hAnsi="Simplified Arabic" w:hint="cs"/>
          <w:rtl/>
          <w:lang w:bidi="ar-EG"/>
        </w:rPr>
        <w:t>في</w:t>
      </w:r>
      <w:r>
        <w:rPr>
          <w:rFonts w:ascii="Simplified Arabic" w:cs="Simplified Arabic" w:hAnsi="Simplified Arabic"/>
          <w:rtl/>
          <w:lang w:bidi="ar-EG"/>
        </w:rPr>
        <w:t xml:space="preserve"> </w:t>
      </w:r>
      <w:r>
        <w:rPr>
          <w:rFonts w:ascii="Simplified Arabic" w:cs="Simplified Arabic" w:hAnsi="Simplified Arabic" w:hint="cs"/>
          <w:rtl/>
          <w:lang w:bidi="ar-EG"/>
        </w:rPr>
        <w:t>المؤسسات</w:t>
      </w:r>
      <w:r>
        <w:rPr>
          <w:rFonts w:ascii="Simplified Arabic" w:cs="Simplified Arabic" w:hAnsi="Simplified Arabic"/>
          <w:rtl/>
          <w:lang w:bidi="ar-EG"/>
        </w:rPr>
        <w:t xml:space="preserve"> </w:t>
      </w:r>
      <w:r>
        <w:rPr>
          <w:rFonts w:ascii="Simplified Arabic" w:cs="Simplified Arabic" w:hAnsi="Simplified Arabic" w:hint="cs"/>
          <w:rtl/>
          <w:lang w:bidi="ar-EG"/>
        </w:rPr>
        <w:t>غير</w:t>
      </w:r>
      <w:r>
        <w:rPr>
          <w:rFonts w:ascii="Simplified Arabic" w:cs="Simplified Arabic" w:hAnsi="Simplified Arabic"/>
          <w:rtl/>
          <w:lang w:bidi="ar-EG"/>
        </w:rPr>
        <w:t xml:space="preserve"> </w:t>
      </w:r>
      <w:r>
        <w:rPr>
          <w:rFonts w:ascii="Simplified Arabic" w:cs="Simplified Arabic" w:hAnsi="Simplified Arabic" w:hint="cs"/>
          <w:rtl/>
          <w:lang w:bidi="ar-EG"/>
        </w:rPr>
        <w:t>الربحية</w:t>
      </w:r>
      <w:r>
        <w:rPr>
          <w:rFonts w:ascii="Simplified Arabic" w:cs="Simplified Arabic" w:hAnsi="Simplified Arabic"/>
          <w:rtl/>
          <w:lang w:bidi="ar-EG"/>
        </w:rPr>
        <w:t xml:space="preserve"> (</w:t>
      </w:r>
      <w:r>
        <w:rPr>
          <w:rFonts w:ascii="Cambria" w:cs="Cambria" w:hAnsi="Cambria"/>
          <w:lang w:bidi="ar-EG"/>
        </w:rPr>
        <w:t>β</w:t>
      </w:r>
      <w:r>
        <w:rPr>
          <w:rFonts w:ascii="Simplified Arabic" w:cs="Simplified Arabic" w:hAnsi="Simplified Arabic"/>
          <w:lang w:bidi="ar-EG"/>
        </w:rPr>
        <w:t xml:space="preserve"> = 0.814</w:t>
      </w:r>
      <w:r>
        <w:rPr>
          <w:rFonts w:ascii="Simplified Arabic" w:cs="Simplified Arabic" w:hAnsi="Simplified Arabic"/>
          <w:rtl/>
          <w:lang w:bidi="ar-EG"/>
        </w:rPr>
        <w:t xml:space="preserve">). </w:t>
      </w:r>
      <w:r>
        <w:rPr>
          <w:rFonts w:ascii="Simplified Arabic" w:cs="Simplified Arabic" w:hAnsi="Simplified Arabic" w:hint="cs"/>
          <w:rtl/>
          <w:lang w:bidi="ar-EG"/>
        </w:rPr>
        <w:t>وعليه</w:t>
      </w:r>
      <w:r>
        <w:rPr>
          <w:rFonts w:ascii="Simplified Arabic" w:cs="Simplified Arabic" w:hAnsi="Simplified Arabic"/>
          <w:rtl/>
          <w:lang w:bidi="ar-EG"/>
        </w:rPr>
        <w:t xml:space="preserve"> </w:t>
      </w:r>
      <w:r>
        <w:rPr>
          <w:rFonts w:ascii="Simplified Arabic" w:cs="Simplified Arabic" w:hAnsi="Simplified Arabic" w:hint="cs"/>
          <w:rtl/>
          <w:lang w:bidi="ar-EG"/>
        </w:rPr>
        <w:t>أوصت</w:t>
      </w:r>
      <w:r>
        <w:rPr>
          <w:rFonts w:ascii="Simplified Arabic" w:cs="Simplified Arabic" w:hAnsi="Simplified Arabic"/>
          <w:rtl/>
          <w:lang w:bidi="ar-EG"/>
        </w:rPr>
        <w:t xml:space="preserve"> </w:t>
      </w:r>
      <w:r>
        <w:rPr>
          <w:rFonts w:ascii="Simplified Arabic" w:cs="Simplified Arabic" w:hAnsi="Simplified Arabic" w:hint="cs"/>
          <w:rtl/>
          <w:lang w:bidi="ar-EG"/>
        </w:rPr>
        <w:t>الدراسة</w:t>
      </w:r>
      <w:r>
        <w:rPr>
          <w:rFonts w:ascii="Simplified Arabic" w:cs="Simplified Arabic" w:hAnsi="Simplified Arabic"/>
          <w:rtl/>
          <w:lang w:bidi="ar-EG"/>
        </w:rPr>
        <w:t xml:space="preserve"> </w:t>
      </w:r>
      <w:r>
        <w:rPr>
          <w:rFonts w:ascii="Simplified Arabic" w:cs="Simplified Arabic" w:hAnsi="Simplified Arabic" w:hint="cs"/>
          <w:rtl/>
          <w:lang w:bidi="ar-EG"/>
        </w:rPr>
        <w:t>المؤسسات</w:t>
      </w:r>
      <w:r>
        <w:rPr>
          <w:rFonts w:ascii="Simplified Arabic" w:cs="Simplified Arabic" w:hAnsi="Simplified Arabic"/>
          <w:rtl/>
          <w:lang w:bidi="ar-EG"/>
        </w:rPr>
        <w:t xml:space="preserve"> </w:t>
      </w:r>
      <w:r>
        <w:rPr>
          <w:rFonts w:ascii="Simplified Arabic" w:cs="Simplified Arabic" w:hAnsi="Simplified Arabic" w:hint="cs"/>
          <w:rtl/>
          <w:lang w:bidi="ar-EG"/>
        </w:rPr>
        <w:t>غير</w:t>
      </w:r>
      <w:r>
        <w:rPr>
          <w:rFonts w:ascii="Simplified Arabic" w:cs="Simplified Arabic" w:hAnsi="Simplified Arabic"/>
          <w:rtl/>
          <w:lang w:bidi="ar-EG"/>
        </w:rPr>
        <w:t xml:space="preserve"> </w:t>
      </w:r>
      <w:r>
        <w:rPr>
          <w:rFonts w:ascii="Simplified Arabic" w:cs="Simplified Arabic" w:hAnsi="Simplified Arabic" w:hint="cs"/>
          <w:rtl/>
          <w:lang w:bidi="ar-EG"/>
        </w:rPr>
        <w:t>الربحية</w:t>
      </w:r>
      <w:r>
        <w:rPr>
          <w:rFonts w:ascii="Simplified Arabic" w:cs="Simplified Arabic" w:hAnsi="Simplified Arabic"/>
          <w:rtl/>
          <w:lang w:bidi="ar-EG"/>
        </w:rPr>
        <w:t xml:space="preserve"> </w:t>
      </w:r>
      <w:r>
        <w:rPr>
          <w:rFonts w:ascii="Simplified Arabic" w:cs="Simplified Arabic" w:hAnsi="Simplified Arabic" w:hint="cs"/>
          <w:rtl/>
          <w:lang w:bidi="ar-EG"/>
        </w:rPr>
        <w:t>بضرورة</w:t>
      </w:r>
      <w:r>
        <w:rPr>
          <w:rFonts w:ascii="Simplified Arabic" w:cs="Simplified Arabic" w:hAnsi="Simplified Arabic"/>
          <w:rtl/>
          <w:lang w:bidi="ar-EG"/>
        </w:rPr>
        <w:t xml:space="preserve"> </w:t>
      </w:r>
      <w:r>
        <w:rPr>
          <w:rFonts w:ascii="Simplified Arabic" w:cs="Simplified Arabic" w:hAnsi="Simplified Arabic" w:hint="cs"/>
          <w:rtl/>
          <w:lang w:bidi="ar-EG"/>
        </w:rPr>
        <w:t>النظر</w:t>
      </w:r>
      <w:r>
        <w:rPr>
          <w:rFonts w:ascii="Simplified Arabic" w:cs="Simplified Arabic" w:hAnsi="Simplified Arabic"/>
          <w:rtl/>
          <w:lang w:bidi="ar-EG"/>
        </w:rPr>
        <w:t xml:space="preserve"> </w:t>
      </w:r>
      <w:r>
        <w:rPr>
          <w:rFonts w:ascii="Simplified Arabic" w:cs="Simplified Arabic" w:hAnsi="Simplified Arabic" w:hint="cs"/>
          <w:rtl/>
          <w:lang w:bidi="ar-EG"/>
        </w:rPr>
        <w:t>إلى</w:t>
      </w:r>
      <w:r>
        <w:rPr>
          <w:rFonts w:ascii="Simplified Arabic" w:cs="Simplified Arabic" w:hAnsi="Simplified Arabic"/>
          <w:rtl/>
          <w:lang w:bidi="ar-EG"/>
        </w:rPr>
        <w:t xml:space="preserve"> </w:t>
      </w:r>
      <w:r>
        <w:rPr>
          <w:rFonts w:ascii="Simplified Arabic" w:cs="Simplified Arabic" w:hAnsi="Simplified Arabic" w:hint="cs"/>
          <w:rtl/>
          <w:lang w:bidi="ar-EG"/>
        </w:rPr>
        <w:t>التميز</w:t>
      </w:r>
      <w:r>
        <w:rPr>
          <w:rFonts w:ascii="Simplified Arabic" w:cs="Simplified Arabic" w:hAnsi="Simplified Arabic"/>
          <w:rtl/>
          <w:lang w:bidi="ar-EG"/>
        </w:rPr>
        <w:t xml:space="preserve"> </w:t>
      </w:r>
      <w:r>
        <w:rPr>
          <w:rFonts w:ascii="Simplified Arabic" w:cs="Simplified Arabic" w:hAnsi="Simplified Arabic" w:hint="cs"/>
          <w:rtl/>
          <w:lang w:bidi="ar-EG"/>
        </w:rPr>
        <w:t>المؤسسي</w:t>
      </w:r>
      <w:r>
        <w:rPr>
          <w:rFonts w:ascii="Simplified Arabic" w:cs="Simplified Arabic" w:hAnsi="Simplified Arabic"/>
          <w:rtl/>
          <w:lang w:bidi="ar-EG"/>
        </w:rPr>
        <w:t xml:space="preserve"> </w:t>
      </w:r>
      <w:r>
        <w:rPr>
          <w:rFonts w:ascii="Simplified Arabic" w:cs="Simplified Arabic" w:hAnsi="Simplified Arabic" w:hint="cs"/>
          <w:rtl/>
          <w:lang w:bidi="ar-EG"/>
        </w:rPr>
        <w:t>كممارسة</w:t>
      </w:r>
      <w:r>
        <w:rPr>
          <w:rFonts w:ascii="Simplified Arabic" w:cs="Simplified Arabic" w:hAnsi="Simplified Arabic"/>
          <w:rtl/>
          <w:lang w:bidi="ar-EG"/>
        </w:rPr>
        <w:t xml:space="preserve"> </w:t>
      </w:r>
      <w:r>
        <w:rPr>
          <w:rFonts w:ascii="Simplified Arabic" w:cs="Simplified Arabic" w:hAnsi="Simplified Arabic" w:hint="cs"/>
          <w:rtl/>
          <w:lang w:bidi="ar-EG"/>
        </w:rPr>
        <w:t>تنظيمية</w:t>
      </w:r>
      <w:r>
        <w:rPr>
          <w:rFonts w:ascii="Simplified Arabic" w:cs="Simplified Arabic" w:hAnsi="Simplified Arabic"/>
          <w:rtl/>
          <w:lang w:bidi="ar-EG"/>
        </w:rPr>
        <w:t xml:space="preserve"> </w:t>
      </w:r>
      <w:r>
        <w:rPr>
          <w:rFonts w:ascii="Simplified Arabic" w:cs="Simplified Arabic" w:hAnsi="Simplified Arabic" w:hint="cs"/>
          <w:rtl/>
          <w:lang w:bidi="ar-EG"/>
        </w:rPr>
        <w:t>وأداة</w:t>
      </w:r>
      <w:r>
        <w:rPr>
          <w:rFonts w:ascii="Simplified Arabic" w:cs="Simplified Arabic" w:hAnsi="Simplified Arabic"/>
          <w:rtl/>
          <w:lang w:bidi="ar-EG"/>
        </w:rPr>
        <w:t xml:space="preserve"> </w:t>
      </w:r>
      <w:r>
        <w:rPr>
          <w:rFonts w:ascii="Simplified Arabic" w:cs="Simplified Arabic" w:hAnsi="Simplified Arabic" w:hint="cs"/>
          <w:rtl/>
          <w:lang w:bidi="ar-EG"/>
        </w:rPr>
        <w:t>استراتيجية</w:t>
      </w:r>
      <w:r>
        <w:rPr>
          <w:rFonts w:ascii="Simplified Arabic" w:cs="Simplified Arabic" w:hAnsi="Simplified Arabic"/>
          <w:rtl/>
          <w:lang w:bidi="ar-EG"/>
        </w:rPr>
        <w:t xml:space="preserve"> </w:t>
      </w:r>
      <w:r>
        <w:rPr>
          <w:rFonts w:ascii="Simplified Arabic" w:cs="Simplified Arabic" w:hAnsi="Simplified Arabic" w:hint="cs"/>
          <w:rtl/>
          <w:lang w:bidi="ar-EG"/>
        </w:rPr>
        <w:t>وليس</w:t>
      </w:r>
      <w:r>
        <w:rPr>
          <w:rFonts w:ascii="Simplified Arabic" w:cs="Simplified Arabic" w:hAnsi="Simplified Arabic"/>
          <w:rtl/>
          <w:lang w:bidi="ar-EG"/>
        </w:rPr>
        <w:t xml:space="preserve"> </w:t>
      </w:r>
      <w:r>
        <w:rPr>
          <w:rFonts w:ascii="Simplified Arabic" w:cs="Simplified Arabic" w:hAnsi="Simplified Arabic" w:hint="cs"/>
          <w:rtl/>
          <w:lang w:bidi="ar-EG"/>
        </w:rPr>
        <w:t>هدفاً</w:t>
      </w:r>
      <w:r>
        <w:rPr>
          <w:rFonts w:ascii="Simplified Arabic" w:cs="Simplified Arabic" w:hAnsi="Simplified Arabic"/>
          <w:rtl/>
          <w:lang w:bidi="ar-EG"/>
        </w:rPr>
        <w:t xml:space="preserve"> </w:t>
      </w:r>
      <w:r>
        <w:rPr>
          <w:rFonts w:ascii="Simplified Arabic" w:cs="Simplified Arabic" w:hAnsi="Simplified Arabic" w:hint="cs"/>
          <w:rtl/>
          <w:lang w:bidi="ar-EG"/>
        </w:rPr>
        <w:t>للحصول</w:t>
      </w:r>
      <w:r>
        <w:rPr>
          <w:rFonts w:ascii="Simplified Arabic" w:cs="Simplified Arabic" w:hAnsi="Simplified Arabic"/>
          <w:rtl/>
          <w:lang w:bidi="ar-EG"/>
        </w:rPr>
        <w:t xml:space="preserve"> </w:t>
      </w:r>
      <w:r>
        <w:rPr>
          <w:rFonts w:ascii="Simplified Arabic" w:cs="Simplified Arabic" w:hAnsi="Simplified Arabic" w:hint="cs"/>
          <w:rtl/>
          <w:lang w:bidi="ar-EG"/>
        </w:rPr>
        <w:t>على</w:t>
      </w:r>
      <w:r>
        <w:rPr>
          <w:rFonts w:ascii="Simplified Arabic" w:cs="Simplified Arabic" w:hAnsi="Simplified Arabic"/>
          <w:rtl/>
          <w:lang w:bidi="ar-EG"/>
        </w:rPr>
        <w:t xml:space="preserve"> </w:t>
      </w:r>
      <w:r>
        <w:rPr>
          <w:rFonts w:ascii="Simplified Arabic" w:cs="Simplified Arabic" w:hAnsi="Simplified Arabic" w:hint="cs"/>
          <w:rtl/>
          <w:lang w:bidi="ar-EG"/>
        </w:rPr>
        <w:t>الجوائز،</w:t>
      </w:r>
      <w:r>
        <w:rPr>
          <w:rFonts w:ascii="Simplified Arabic" w:cs="Simplified Arabic" w:hAnsi="Simplified Arabic"/>
          <w:rtl/>
          <w:lang w:bidi="ar-EG"/>
        </w:rPr>
        <w:t xml:space="preserve"> </w:t>
      </w:r>
      <w:r>
        <w:rPr>
          <w:rFonts w:ascii="Simplified Arabic" w:cs="Simplified Arabic" w:hAnsi="Simplified Arabic" w:hint="cs"/>
          <w:rtl/>
          <w:lang w:bidi="ar-EG"/>
        </w:rPr>
        <w:t>وهناك</w:t>
      </w:r>
      <w:r>
        <w:rPr>
          <w:rFonts w:ascii="Simplified Arabic" w:cs="Simplified Arabic" w:hAnsi="Simplified Arabic"/>
          <w:rtl/>
          <w:lang w:bidi="ar-EG"/>
        </w:rPr>
        <w:t xml:space="preserve"> </w:t>
      </w:r>
      <w:r>
        <w:rPr>
          <w:rFonts w:ascii="Simplified Arabic" w:cs="Simplified Arabic" w:hAnsi="Simplified Arabic" w:hint="cs"/>
          <w:rtl/>
          <w:lang w:bidi="ar-EG"/>
        </w:rPr>
        <w:t>حاجة</w:t>
      </w:r>
      <w:r>
        <w:rPr>
          <w:rFonts w:ascii="Simplified Arabic" w:cs="Simplified Arabic" w:hAnsi="Simplified Arabic"/>
          <w:rtl/>
          <w:lang w:bidi="ar-EG"/>
        </w:rPr>
        <w:t xml:space="preserve"> </w:t>
      </w:r>
      <w:r>
        <w:rPr>
          <w:rFonts w:ascii="Simplified Arabic" w:cs="Simplified Arabic" w:hAnsi="Simplified Arabic" w:hint="cs"/>
          <w:rtl/>
          <w:lang w:bidi="ar-EG"/>
        </w:rPr>
        <w:t>إلى</w:t>
      </w:r>
      <w:r>
        <w:rPr>
          <w:rFonts w:ascii="Simplified Arabic" w:cs="Simplified Arabic" w:hAnsi="Simplified Arabic"/>
          <w:rtl/>
          <w:lang w:bidi="ar-EG"/>
        </w:rPr>
        <w:t xml:space="preserve"> </w:t>
      </w:r>
      <w:r>
        <w:rPr>
          <w:rFonts w:ascii="Simplified Arabic" w:cs="Simplified Arabic" w:hAnsi="Simplified Arabic" w:hint="cs"/>
          <w:rtl/>
          <w:lang w:bidi="ar-EG"/>
        </w:rPr>
        <w:t>استقطاب</w:t>
      </w:r>
      <w:r>
        <w:rPr>
          <w:rFonts w:ascii="Simplified Arabic" w:cs="Simplified Arabic" w:hAnsi="Simplified Arabic"/>
          <w:rtl/>
          <w:lang w:bidi="ar-EG"/>
        </w:rPr>
        <w:t xml:space="preserve"> </w:t>
      </w:r>
      <w:r>
        <w:rPr>
          <w:rFonts w:ascii="Simplified Arabic" w:cs="Simplified Arabic" w:hAnsi="Simplified Arabic" w:hint="cs"/>
          <w:rtl/>
          <w:lang w:bidi="ar-EG"/>
        </w:rPr>
        <w:t>قادة</w:t>
      </w:r>
      <w:r>
        <w:rPr>
          <w:rFonts w:ascii="Simplified Arabic" w:cs="Simplified Arabic" w:hAnsi="Simplified Arabic"/>
          <w:rtl/>
          <w:lang w:bidi="ar-EG"/>
        </w:rPr>
        <w:t xml:space="preserve"> </w:t>
      </w:r>
      <w:r>
        <w:rPr>
          <w:rFonts w:ascii="Simplified Arabic" w:cs="Simplified Arabic" w:hAnsi="Simplified Arabic" w:hint="cs"/>
          <w:rtl/>
          <w:lang w:bidi="ar-EG"/>
        </w:rPr>
        <w:t>تحويليين</w:t>
      </w:r>
      <w:r>
        <w:rPr>
          <w:rFonts w:ascii="Simplified Arabic" w:cs="Simplified Arabic" w:hAnsi="Simplified Arabic"/>
          <w:rtl/>
          <w:lang w:bidi="ar-EG"/>
        </w:rPr>
        <w:t xml:space="preserve"> </w:t>
      </w:r>
      <w:r>
        <w:rPr>
          <w:rFonts w:ascii="Simplified Arabic" w:cs="Simplified Arabic" w:hAnsi="Simplified Arabic" w:hint="cs"/>
          <w:rtl/>
          <w:lang w:bidi="ar-EG"/>
        </w:rPr>
        <w:t>ملهمين</w:t>
      </w:r>
      <w:r>
        <w:rPr>
          <w:rFonts w:ascii="Simplified Arabic" w:cs="Simplified Arabic" w:hAnsi="Simplified Arabic"/>
          <w:rtl/>
          <w:lang w:bidi="ar-EG"/>
        </w:rPr>
        <w:t xml:space="preserve"> </w:t>
      </w:r>
      <w:r>
        <w:rPr>
          <w:rFonts w:ascii="Simplified Arabic" w:cs="Simplified Arabic" w:hAnsi="Simplified Arabic" w:hint="cs"/>
          <w:rtl/>
          <w:lang w:bidi="ar-EG"/>
        </w:rPr>
        <w:t>قادرين</w:t>
      </w:r>
      <w:r>
        <w:rPr>
          <w:rFonts w:ascii="Simplified Arabic" w:cs="Simplified Arabic" w:hAnsi="Simplified Arabic"/>
          <w:rtl/>
          <w:lang w:bidi="ar-EG"/>
        </w:rPr>
        <w:t xml:space="preserve"> </w:t>
      </w:r>
      <w:r>
        <w:rPr>
          <w:rFonts w:ascii="Simplified Arabic" w:cs="Simplified Arabic" w:hAnsi="Simplified Arabic" w:hint="cs"/>
          <w:rtl/>
          <w:lang w:bidi="ar-EG"/>
        </w:rPr>
        <w:t>على</w:t>
      </w:r>
      <w:r>
        <w:rPr>
          <w:rFonts w:ascii="Simplified Arabic" w:cs="Simplified Arabic" w:hAnsi="Simplified Arabic"/>
          <w:rtl/>
          <w:lang w:bidi="ar-EG"/>
        </w:rPr>
        <w:t xml:space="preserve"> </w:t>
      </w:r>
      <w:r>
        <w:rPr>
          <w:rFonts w:ascii="Simplified Arabic" w:cs="Simplified Arabic" w:hAnsi="Simplified Arabic" w:hint="cs"/>
          <w:rtl/>
          <w:lang w:bidi="ar-EG"/>
        </w:rPr>
        <w:t>التحفيز</w:t>
      </w:r>
      <w:r>
        <w:rPr>
          <w:rFonts w:ascii="Simplified Arabic" w:cs="Simplified Arabic" w:hAnsi="Simplified Arabic"/>
          <w:rtl/>
          <w:lang w:bidi="ar-EG"/>
        </w:rPr>
        <w:t xml:space="preserve"> </w:t>
      </w:r>
      <w:r>
        <w:rPr>
          <w:rFonts w:ascii="Simplified Arabic" w:cs="Simplified Arabic" w:hAnsi="Simplified Arabic" w:hint="cs"/>
          <w:rtl/>
          <w:lang w:bidi="ar-EG"/>
        </w:rPr>
        <w:t>والتأثير</w:t>
      </w:r>
      <w:r>
        <w:rPr>
          <w:rFonts w:ascii="Simplified Arabic" w:cs="Simplified Arabic" w:hAnsi="Simplified Arabic"/>
          <w:rtl/>
          <w:lang w:bidi="ar-EG"/>
        </w:rPr>
        <w:t xml:space="preserve"> </w:t>
      </w:r>
      <w:r>
        <w:rPr>
          <w:rFonts w:ascii="Simplified Arabic" w:cs="Simplified Arabic" w:hAnsi="Simplified Arabic" w:hint="cs"/>
          <w:rtl/>
          <w:lang w:bidi="ar-EG"/>
        </w:rPr>
        <w:t>والمساهمة</w:t>
      </w:r>
      <w:r>
        <w:rPr>
          <w:rFonts w:ascii="Simplified Arabic" w:cs="Simplified Arabic" w:hAnsi="Simplified Arabic"/>
          <w:rtl/>
          <w:lang w:bidi="ar-EG"/>
        </w:rPr>
        <w:t xml:space="preserve"> </w:t>
      </w:r>
      <w:r>
        <w:rPr>
          <w:rFonts w:ascii="Simplified Arabic" w:cs="Simplified Arabic" w:hAnsi="Simplified Arabic" w:hint="cs"/>
          <w:rtl/>
          <w:lang w:bidi="ar-EG"/>
        </w:rPr>
        <w:t>في</w:t>
      </w:r>
      <w:r>
        <w:rPr>
          <w:rFonts w:ascii="Simplified Arabic" w:cs="Simplified Arabic" w:hAnsi="Simplified Arabic"/>
          <w:rtl/>
          <w:lang w:bidi="ar-EG"/>
        </w:rPr>
        <w:t xml:space="preserve"> </w:t>
      </w:r>
      <w:r>
        <w:rPr>
          <w:rFonts w:ascii="Simplified Arabic" w:cs="Simplified Arabic" w:hAnsi="Simplified Arabic" w:hint="cs"/>
          <w:rtl/>
          <w:lang w:bidi="ar-EG"/>
        </w:rPr>
        <w:t>تعزيز</w:t>
      </w:r>
      <w:r>
        <w:rPr>
          <w:rFonts w:ascii="Simplified Arabic" w:cs="Simplified Arabic" w:hAnsi="Simplified Arabic"/>
          <w:rtl/>
          <w:lang w:bidi="ar-EG"/>
        </w:rPr>
        <w:t xml:space="preserve"> </w:t>
      </w:r>
      <w:r>
        <w:rPr>
          <w:rFonts w:ascii="Simplified Arabic" w:cs="Simplified Arabic" w:hAnsi="Simplified Arabic" w:hint="cs"/>
          <w:rtl/>
          <w:lang w:bidi="ar-EG"/>
        </w:rPr>
        <w:t>الابتكار</w:t>
      </w:r>
      <w:r>
        <w:rPr>
          <w:rFonts w:ascii="Simplified Arabic" w:cs="Simplified Arabic" w:hAnsi="Simplified Arabic"/>
          <w:rtl/>
          <w:lang w:bidi="ar-EG"/>
        </w:rPr>
        <w:t xml:space="preserve"> </w:t>
      </w:r>
      <w:r>
        <w:rPr>
          <w:rFonts w:ascii="Simplified Arabic" w:cs="Simplified Arabic" w:hAnsi="Simplified Arabic" w:hint="cs"/>
          <w:rtl/>
          <w:lang w:bidi="ar-EG"/>
        </w:rPr>
        <w:t>المستمر</w:t>
      </w:r>
      <w:r>
        <w:rPr>
          <w:rFonts w:ascii="Simplified Arabic" w:cs="Simplified Arabic" w:hAnsi="Simplified Arabic"/>
          <w:rtl/>
          <w:lang w:bidi="ar-EG"/>
        </w:rPr>
        <w:t xml:space="preserve"> </w:t>
      </w:r>
      <w:r>
        <w:rPr>
          <w:rFonts w:ascii="Simplified Arabic" w:cs="Simplified Arabic" w:hAnsi="Simplified Arabic" w:hint="cs"/>
          <w:rtl/>
          <w:lang w:bidi="ar-EG"/>
        </w:rPr>
        <w:t>وجعل</w:t>
      </w:r>
      <w:r>
        <w:rPr>
          <w:rFonts w:ascii="Simplified Arabic" w:cs="Simplified Arabic" w:hAnsi="Simplified Arabic"/>
          <w:rtl/>
          <w:lang w:bidi="ar-EG"/>
        </w:rPr>
        <w:t xml:space="preserve"> </w:t>
      </w:r>
      <w:r>
        <w:rPr>
          <w:rFonts w:ascii="Simplified Arabic" w:cs="Simplified Arabic" w:hAnsi="Simplified Arabic" w:hint="cs"/>
          <w:rtl/>
          <w:lang w:bidi="ar-EG"/>
        </w:rPr>
        <w:t>الأفراد</w:t>
      </w:r>
      <w:r>
        <w:rPr>
          <w:rFonts w:ascii="Simplified Arabic" w:cs="Simplified Arabic" w:hAnsi="Simplified Arabic"/>
          <w:rtl/>
          <w:lang w:bidi="ar-EG"/>
        </w:rPr>
        <w:t xml:space="preserve"> </w:t>
      </w:r>
      <w:r>
        <w:rPr>
          <w:rFonts w:ascii="Simplified Arabic" w:cs="Simplified Arabic" w:hAnsi="Simplified Arabic" w:hint="cs"/>
          <w:rtl/>
          <w:lang w:bidi="ar-EG"/>
        </w:rPr>
        <w:t>أكثر</w:t>
      </w:r>
      <w:r>
        <w:rPr>
          <w:rFonts w:ascii="Simplified Arabic" w:cs="Simplified Arabic" w:hAnsi="Simplified Arabic"/>
          <w:rtl/>
          <w:lang w:bidi="ar-EG"/>
        </w:rPr>
        <w:t xml:space="preserve"> </w:t>
      </w:r>
      <w:r>
        <w:rPr>
          <w:rFonts w:ascii="Simplified Arabic" w:cs="Simplified Arabic" w:hAnsi="Simplified Arabic" w:hint="cs"/>
          <w:rtl/>
          <w:lang w:bidi="ar-EG"/>
        </w:rPr>
        <w:t>التزاماً</w:t>
      </w:r>
      <w:r>
        <w:rPr>
          <w:rFonts w:ascii="Simplified Arabic" w:cs="Simplified Arabic" w:hAnsi="Simplified Arabic"/>
          <w:rtl/>
          <w:lang w:bidi="ar-EG"/>
        </w:rPr>
        <w:t xml:space="preserve"> </w:t>
      </w:r>
      <w:r>
        <w:rPr>
          <w:rFonts w:ascii="Simplified Arabic" w:cs="Simplified Arabic" w:hAnsi="Simplified Arabic" w:hint="cs"/>
          <w:rtl/>
          <w:lang w:bidi="ar-EG"/>
        </w:rPr>
        <w:t>تجاه</w:t>
      </w:r>
      <w:r>
        <w:rPr>
          <w:rFonts w:ascii="Simplified Arabic" w:cs="Simplified Arabic" w:hAnsi="Simplified Arabic"/>
          <w:rtl/>
          <w:lang w:bidi="ar-EG"/>
        </w:rPr>
        <w:t xml:space="preserve"> </w:t>
      </w:r>
      <w:r>
        <w:rPr>
          <w:rFonts w:ascii="Simplified Arabic" w:cs="Simplified Arabic" w:hAnsi="Simplified Arabic" w:hint="cs"/>
          <w:rtl/>
          <w:lang w:bidi="ar-EG"/>
        </w:rPr>
        <w:t>مؤسساتهم،</w:t>
      </w:r>
      <w:r>
        <w:rPr>
          <w:rFonts w:ascii="Simplified Arabic" w:cs="Simplified Arabic" w:hAnsi="Simplified Arabic"/>
          <w:rtl/>
          <w:lang w:bidi="ar-EG"/>
        </w:rPr>
        <w:t xml:space="preserve"> </w:t>
      </w:r>
      <w:r>
        <w:rPr>
          <w:rFonts w:ascii="Simplified Arabic" w:cs="Simplified Arabic" w:hAnsi="Simplified Arabic" w:hint="cs"/>
          <w:rtl/>
          <w:lang w:bidi="ar-EG"/>
        </w:rPr>
        <w:t>مما</w:t>
      </w:r>
      <w:r>
        <w:rPr>
          <w:rFonts w:ascii="Simplified Arabic" w:cs="Simplified Arabic" w:hAnsi="Simplified Arabic"/>
          <w:rtl/>
          <w:lang w:bidi="ar-EG"/>
        </w:rPr>
        <w:t xml:space="preserve"> </w:t>
      </w:r>
      <w:r>
        <w:rPr>
          <w:rFonts w:ascii="Simplified Arabic" w:cs="Simplified Arabic" w:hAnsi="Simplified Arabic" w:hint="cs"/>
          <w:rtl/>
          <w:lang w:bidi="ar-EG"/>
        </w:rPr>
        <w:t>قد</w:t>
      </w:r>
      <w:r>
        <w:rPr>
          <w:rFonts w:ascii="Simplified Arabic" w:cs="Simplified Arabic" w:hAnsi="Simplified Arabic"/>
          <w:rtl/>
          <w:lang w:bidi="ar-EG"/>
        </w:rPr>
        <w:t xml:space="preserve"> </w:t>
      </w:r>
      <w:r>
        <w:rPr>
          <w:rFonts w:ascii="Simplified Arabic" w:cs="Simplified Arabic" w:hAnsi="Simplified Arabic" w:hint="cs"/>
          <w:rtl/>
          <w:lang w:bidi="ar-EG"/>
        </w:rPr>
        <w:t>يؤدي</w:t>
      </w:r>
      <w:r>
        <w:rPr>
          <w:rFonts w:ascii="Simplified Arabic" w:cs="Simplified Arabic" w:hAnsi="Simplified Arabic"/>
          <w:rtl/>
          <w:lang w:bidi="ar-EG"/>
        </w:rPr>
        <w:t xml:space="preserve"> </w:t>
      </w:r>
      <w:r>
        <w:rPr>
          <w:rFonts w:ascii="Simplified Arabic" w:cs="Simplified Arabic" w:hAnsi="Simplified Arabic" w:hint="cs"/>
          <w:rtl/>
          <w:lang w:bidi="ar-EG"/>
        </w:rPr>
        <w:t>إلى</w:t>
      </w:r>
      <w:r>
        <w:rPr>
          <w:rFonts w:ascii="Simplified Arabic" w:cs="Simplified Arabic" w:hAnsi="Simplified Arabic"/>
          <w:rtl/>
          <w:lang w:bidi="ar-EG"/>
        </w:rPr>
        <w:t xml:space="preserve"> </w:t>
      </w:r>
      <w:r>
        <w:rPr>
          <w:rFonts w:ascii="Simplified Arabic" w:cs="Simplified Arabic" w:hAnsi="Simplified Arabic" w:hint="cs"/>
          <w:rtl/>
          <w:lang w:bidi="ar-EG"/>
        </w:rPr>
        <w:t>دفع</w:t>
      </w:r>
      <w:r>
        <w:rPr>
          <w:rFonts w:ascii="Simplified Arabic" w:cs="Simplified Arabic" w:hAnsi="Simplified Arabic"/>
          <w:rtl/>
          <w:lang w:bidi="ar-EG"/>
        </w:rPr>
        <w:t xml:space="preserve"> </w:t>
      </w:r>
      <w:r>
        <w:rPr>
          <w:rFonts w:ascii="Simplified Arabic" w:cs="Simplified Arabic" w:hAnsi="Simplified Arabic" w:hint="cs"/>
          <w:rtl/>
          <w:lang w:bidi="ar-EG"/>
        </w:rPr>
        <w:t>كامل</w:t>
      </w:r>
      <w:r>
        <w:rPr>
          <w:rFonts w:ascii="Simplified Arabic" w:cs="Simplified Arabic" w:hAnsi="Simplified Arabic"/>
          <w:rtl/>
          <w:lang w:bidi="ar-EG"/>
        </w:rPr>
        <w:t xml:space="preserve"> </w:t>
      </w:r>
      <w:r>
        <w:rPr>
          <w:rFonts w:ascii="Simplified Arabic" w:cs="Simplified Arabic" w:hAnsi="Simplified Arabic" w:hint="cs"/>
          <w:rtl/>
          <w:lang w:bidi="ar-EG"/>
        </w:rPr>
        <w:t>نحو</w:t>
      </w:r>
      <w:r>
        <w:rPr>
          <w:rFonts w:ascii="Simplified Arabic" w:cs="Simplified Arabic" w:hAnsi="Simplified Arabic"/>
          <w:rtl/>
          <w:lang w:bidi="ar-EG"/>
        </w:rPr>
        <w:t xml:space="preserve"> </w:t>
      </w:r>
      <w:r>
        <w:rPr>
          <w:rFonts w:ascii="Simplified Arabic" w:cs="Simplified Arabic" w:hAnsi="Simplified Arabic" w:hint="cs"/>
          <w:rtl/>
          <w:lang w:bidi="ar-EG"/>
        </w:rPr>
        <w:t>المستهلك</w:t>
      </w:r>
      <w:r>
        <w:rPr>
          <w:rFonts w:ascii="Simplified Arabic" w:cs="Simplified Arabic" w:hAnsi="Simplified Arabic"/>
          <w:rtl/>
          <w:lang w:bidi="ar-EG"/>
        </w:rPr>
        <w:t xml:space="preserve"> </w:t>
      </w:r>
      <w:r>
        <w:rPr>
          <w:rFonts w:ascii="Simplified Arabic" w:cs="Simplified Arabic" w:hAnsi="Simplified Arabic" w:hint="cs"/>
          <w:rtl/>
          <w:lang w:bidi="ar-EG"/>
        </w:rPr>
        <w:t>وفهم</w:t>
      </w:r>
      <w:r>
        <w:rPr>
          <w:rFonts w:ascii="Simplified Arabic" w:cs="Simplified Arabic" w:hAnsi="Simplified Arabic"/>
          <w:rtl/>
          <w:lang w:bidi="ar-EG"/>
        </w:rPr>
        <w:t xml:space="preserve"> </w:t>
      </w:r>
      <w:r>
        <w:rPr>
          <w:rFonts w:ascii="Simplified Arabic" w:cs="Simplified Arabic" w:hAnsi="Simplified Arabic" w:hint="cs"/>
          <w:rtl/>
          <w:lang w:bidi="ar-EG"/>
        </w:rPr>
        <w:t>مفاهيم</w:t>
      </w:r>
      <w:r>
        <w:rPr>
          <w:rFonts w:ascii="Simplified Arabic" w:cs="Simplified Arabic" w:hAnsi="Simplified Arabic"/>
          <w:rtl/>
          <w:lang w:bidi="ar-EG"/>
        </w:rPr>
        <w:t xml:space="preserve"> </w:t>
      </w:r>
      <w:r>
        <w:rPr>
          <w:rFonts w:ascii="Simplified Arabic" w:cs="Simplified Arabic" w:hAnsi="Simplified Arabic" w:hint="cs"/>
          <w:rtl/>
          <w:lang w:bidi="ar-EG"/>
        </w:rPr>
        <w:t>العمل</w:t>
      </w:r>
      <w:r>
        <w:rPr>
          <w:rFonts w:ascii="Simplified Arabic" w:cs="Simplified Arabic" w:hAnsi="Simplified Arabic"/>
          <w:rtl/>
          <w:lang w:bidi="ar-EG"/>
        </w:rPr>
        <w:t xml:space="preserve"> </w:t>
      </w:r>
      <w:r>
        <w:rPr>
          <w:rFonts w:ascii="Simplified Arabic" w:cs="Simplified Arabic" w:hAnsi="Simplified Arabic" w:hint="cs"/>
          <w:rtl/>
          <w:lang w:bidi="ar-EG"/>
        </w:rPr>
        <w:t>الحديثة</w:t>
      </w:r>
      <w:r>
        <w:rPr>
          <w:rFonts w:ascii="Simplified Arabic" w:cs="Simplified Arabic" w:hAnsi="Simplified Arabic"/>
          <w:rtl/>
          <w:lang w:bidi="ar-EG"/>
        </w:rPr>
        <w:t xml:space="preserve"> </w:t>
      </w:r>
      <w:r>
        <w:rPr>
          <w:rFonts w:ascii="Simplified Arabic" w:cs="Simplified Arabic" w:hAnsi="Simplified Arabic" w:hint="cs"/>
          <w:rtl/>
          <w:lang w:bidi="ar-EG"/>
        </w:rPr>
        <w:t>كثقافة</w:t>
      </w:r>
      <w:r>
        <w:rPr>
          <w:rFonts w:ascii="Simplified Arabic" w:cs="Simplified Arabic" w:hAnsi="Simplified Arabic"/>
          <w:rtl/>
          <w:lang w:bidi="ar-EG"/>
        </w:rPr>
        <w:t xml:space="preserve"> </w:t>
      </w:r>
      <w:r>
        <w:rPr>
          <w:rFonts w:ascii="Simplified Arabic" w:cs="Simplified Arabic" w:hAnsi="Simplified Arabic" w:hint="cs"/>
          <w:rtl/>
          <w:lang w:bidi="ar-EG"/>
        </w:rPr>
        <w:t>التميز</w:t>
      </w:r>
      <w:r>
        <w:rPr>
          <w:rFonts w:ascii="Simplified Arabic" w:cs="Simplified Arabic" w:hAnsi="Simplified Arabic"/>
          <w:rtl/>
          <w:lang w:bidi="ar-EG"/>
        </w:rPr>
        <w:t xml:space="preserve"> </w:t>
      </w:r>
      <w:r>
        <w:rPr>
          <w:rFonts w:ascii="Simplified Arabic" w:cs="Simplified Arabic" w:hAnsi="Simplified Arabic" w:hint="cs"/>
          <w:rtl/>
          <w:lang w:bidi="ar-EG"/>
        </w:rPr>
        <w:t>المؤسسي</w:t>
      </w:r>
      <w:r>
        <w:rPr>
          <w:rFonts w:ascii="Simplified Arabic" w:cs="Simplified Arabic" w:hAnsi="Simplified Arabic"/>
          <w:rtl/>
          <w:lang w:bidi="ar-EG"/>
        </w:rPr>
        <w:t xml:space="preserve"> </w:t>
      </w:r>
      <w:r>
        <w:rPr>
          <w:rFonts w:ascii="Simplified Arabic" w:cs="Simplified Arabic" w:hAnsi="Simplified Arabic" w:hint="cs"/>
          <w:rtl/>
          <w:lang w:bidi="ar-EG"/>
        </w:rPr>
        <w:t>في</w:t>
      </w:r>
      <w:r>
        <w:rPr>
          <w:rFonts w:ascii="Simplified Arabic" w:cs="Simplified Arabic" w:hAnsi="Simplified Arabic"/>
          <w:rtl/>
          <w:lang w:bidi="ar-EG"/>
        </w:rPr>
        <w:t xml:space="preserve"> </w:t>
      </w:r>
      <w:r>
        <w:rPr>
          <w:rFonts w:ascii="Simplified Arabic" w:cs="Simplified Arabic" w:hAnsi="Simplified Arabic" w:hint="cs"/>
          <w:rtl/>
          <w:lang w:bidi="ar-EG"/>
        </w:rPr>
        <w:t>القطاع</w:t>
      </w:r>
      <w:r>
        <w:rPr>
          <w:rFonts w:ascii="Simplified Arabic" w:cs="Simplified Arabic" w:hAnsi="Simplified Arabic"/>
          <w:rtl/>
          <w:lang w:bidi="ar-EG"/>
        </w:rPr>
        <w:t xml:space="preserve"> </w:t>
      </w:r>
      <w:r>
        <w:rPr>
          <w:rFonts w:ascii="Simplified Arabic" w:cs="Simplified Arabic" w:hAnsi="Simplified Arabic" w:hint="cs"/>
          <w:rtl/>
          <w:lang w:bidi="ar-EG"/>
        </w:rPr>
        <w:t>الربحي</w:t>
      </w:r>
      <w:r>
        <w:rPr>
          <w:rFonts w:ascii="Simplified Arabic" w:cs="Simplified Arabic" w:hAnsi="Simplified Arabic"/>
          <w:rtl/>
          <w:lang w:bidi="ar-EG"/>
        </w:rPr>
        <w:t xml:space="preserve"> </w:t>
      </w:r>
      <w:r>
        <w:rPr>
          <w:rFonts w:ascii="Simplified Arabic" w:cs="Simplified Arabic" w:hAnsi="Simplified Arabic" w:hint="cs"/>
          <w:rtl/>
          <w:lang w:bidi="ar-EG"/>
        </w:rPr>
        <w:t>لجذب</w:t>
      </w:r>
      <w:r>
        <w:rPr>
          <w:rFonts w:ascii="Simplified Arabic" w:cs="Simplified Arabic" w:hAnsi="Simplified Arabic"/>
          <w:rtl/>
          <w:lang w:bidi="ar-EG"/>
        </w:rPr>
        <w:t xml:space="preserve"> </w:t>
      </w:r>
      <w:r>
        <w:rPr>
          <w:rFonts w:ascii="Simplified Arabic" w:cs="Simplified Arabic" w:hAnsi="Simplified Arabic" w:hint="cs"/>
          <w:rtl/>
          <w:lang w:bidi="ar-EG"/>
        </w:rPr>
        <w:t>هذا</w:t>
      </w:r>
      <w:r>
        <w:rPr>
          <w:rFonts w:ascii="Simplified Arabic" w:cs="Simplified Arabic" w:hAnsi="Simplified Arabic"/>
          <w:rtl/>
          <w:lang w:bidi="ar-EG"/>
        </w:rPr>
        <w:t xml:space="preserve"> </w:t>
      </w:r>
      <w:r>
        <w:rPr>
          <w:rFonts w:ascii="Simplified Arabic" w:cs="Simplified Arabic" w:hAnsi="Simplified Arabic" w:hint="cs"/>
          <w:rtl/>
          <w:lang w:bidi="ar-EG"/>
        </w:rPr>
        <w:t>القطاع</w:t>
      </w:r>
      <w:r>
        <w:rPr>
          <w:rFonts w:ascii="Simplified Arabic" w:cs="Simplified Arabic" w:hAnsi="Simplified Arabic"/>
          <w:rtl/>
          <w:lang w:bidi="ar-EG"/>
        </w:rPr>
        <w:t xml:space="preserve"> </w:t>
      </w:r>
      <w:r>
        <w:rPr>
          <w:rFonts w:ascii="Simplified Arabic" w:cs="Simplified Arabic" w:hAnsi="Simplified Arabic" w:hint="cs"/>
          <w:rtl/>
          <w:lang w:bidi="ar-EG"/>
        </w:rPr>
        <w:t>بشكل</w:t>
      </w:r>
      <w:r>
        <w:rPr>
          <w:rFonts w:ascii="Simplified Arabic" w:cs="Simplified Arabic" w:hAnsi="Simplified Arabic"/>
          <w:rtl/>
          <w:lang w:bidi="ar-EG"/>
        </w:rPr>
        <w:t xml:space="preserve"> </w:t>
      </w:r>
      <w:r>
        <w:rPr>
          <w:rFonts w:ascii="Simplified Arabic" w:cs="Simplified Arabic" w:hAnsi="Simplified Arabic" w:hint="cs"/>
          <w:rtl/>
          <w:lang w:bidi="ar-EG"/>
        </w:rPr>
        <w:t>متزايد</w:t>
      </w:r>
      <w:r>
        <w:rPr>
          <w:rFonts w:ascii="Simplified Arabic" w:cs="Simplified Arabic" w:hAnsi="Simplified Arabic"/>
          <w:rtl/>
          <w:lang w:bidi="ar-EG"/>
        </w:rPr>
        <w:t>.</w:t>
      </w:r>
    </w:p>
    <w:p>
      <w:pPr>
        <w:pStyle w:val="style0"/>
        <w:bidi/>
        <w:spacing w:after="0" w:lineRule="auto" w:line="360"/>
        <w:ind w:firstLine="571"/>
        <w:jc w:val="both"/>
        <w:rPr>
          <w:rFonts w:ascii="Simplified Arabic" w:cs="Simplified Arabic" w:hAnsi="Simplified Arabic"/>
          <w:lang w:bidi="ar-EG"/>
        </w:rPr>
      </w:pPr>
      <w:r>
        <w:rPr>
          <w:rFonts w:ascii="Simplified Arabic" w:cs="Simplified Arabic" w:hAnsi="Simplified Arabic" w:hint="cs"/>
          <w:rtl/>
          <w:lang w:bidi="ar-EG"/>
        </w:rPr>
        <w:t>تستكشف</w:t>
      </w:r>
      <w:r>
        <w:rPr>
          <w:rFonts w:ascii="Simplified Arabic" w:cs="Simplified Arabic" w:hAnsi="Simplified Arabic"/>
          <w:rtl/>
          <w:lang w:bidi="ar-EG"/>
        </w:rPr>
        <w:t xml:space="preserve"> </w:t>
      </w:r>
      <w:r>
        <w:rPr>
          <w:rFonts w:ascii="Simplified Arabic" w:cs="Simplified Arabic" w:hAnsi="Simplified Arabic" w:hint="cs"/>
          <w:rtl/>
          <w:lang w:bidi="ar-EG"/>
        </w:rPr>
        <w:t xml:space="preserve">دراسة </w:t>
      </w:r>
      <w:r>
        <w:rPr>
          <w:rFonts w:ascii="Simplified Arabic" w:cs="Simplified Arabic" w:hAnsi="Simplified Arabic"/>
          <w:rtl/>
          <w:lang w:bidi="ar-EG"/>
        </w:rPr>
        <w:fldChar w:fldCharType="begin"/>
      </w:r>
      <w:r>
        <w:rPr>
          <w:rFonts w:ascii="Simplified Arabic" w:cs="Simplified Arabic" w:hAnsi="Simplified Arabic"/>
          <w:rtl/>
          <w:lang w:bidi="ar-EG"/>
        </w:rPr>
        <w:instrText xml:space="preserve"> </w:instrText>
      </w:r>
      <w:r>
        <w:rPr>
          <w:rFonts w:ascii="Simplified Arabic" w:cs="Simplified Arabic" w:hAnsi="Simplified Arabic" w:hint="cs"/>
          <w:lang w:bidi="ar-EG"/>
        </w:rPr>
        <w:instrText>CITATION</w:instrText>
      </w:r>
      <w:r>
        <w:rPr>
          <w:rFonts w:ascii="Simplified Arabic" w:cs="Simplified Arabic" w:hAnsi="Simplified Arabic" w:hint="cs"/>
          <w:rtl/>
          <w:lang w:bidi="ar-EG"/>
        </w:rPr>
        <w:instrText xml:space="preserve"> </w:instrText>
      </w:r>
      <w:r>
        <w:rPr>
          <w:rFonts w:ascii="Simplified Arabic" w:cs="Simplified Arabic" w:hAnsi="Simplified Arabic" w:hint="cs"/>
          <w:lang w:bidi="ar-EG"/>
        </w:rPr>
        <w:instrText>Als253 \l 3073</w:instrText>
      </w:r>
      <w:r>
        <w:rPr>
          <w:rFonts w:ascii="Simplified Arabic" w:cs="Simplified Arabic" w:hAnsi="Simplified Arabic"/>
          <w:rtl/>
          <w:lang w:bidi="ar-EG"/>
        </w:rPr>
        <w:instrText xml:space="preserve"> </w:instrText>
      </w:r>
      <w:r>
        <w:rPr>
          <w:rFonts w:ascii="Simplified Arabic" w:cs="Simplified Arabic" w:hAnsi="Simplified Arabic"/>
          <w:rtl/>
          <w:lang w:bidi="ar-EG"/>
        </w:rPr>
        <w:fldChar w:fldCharType="separate"/>
      </w:r>
      <w:r>
        <w:rPr>
          <w:rFonts w:ascii="Simplified Arabic" w:cs="Simplified Arabic" w:hAnsi="Simplified Arabic" w:hint="cs"/>
          <w:noProof/>
          <w:rtl/>
          <w:lang w:bidi="ar-EG"/>
        </w:rPr>
        <w:t>(</w:t>
      </w:r>
      <w:r>
        <w:rPr>
          <w:rFonts w:ascii="Simplified Arabic" w:cs="Simplified Arabic" w:hAnsi="Simplified Arabic" w:hint="cs"/>
          <w:noProof/>
          <w:lang w:bidi="ar-EG"/>
        </w:rPr>
        <w:t>Alsalman</w:t>
      </w:r>
      <w:r>
        <w:rPr>
          <w:rFonts w:ascii="Simplified Arabic" w:cs="Simplified Arabic" w:hAnsi="Simplified Arabic" w:hint="cs"/>
          <w:noProof/>
          <w:rtl/>
          <w:lang w:bidi="ar-EG"/>
        </w:rPr>
        <w:t>، 2025)</w:t>
      </w:r>
      <w:r>
        <w:rPr>
          <w:rFonts w:ascii="Simplified Arabic" w:cs="Simplified Arabic" w:hAnsi="Simplified Arabic"/>
          <w:rtl/>
          <w:lang w:bidi="ar-EG"/>
        </w:rPr>
        <w:fldChar w:fldCharType="end"/>
      </w:r>
      <w:r>
        <w:rPr>
          <w:rFonts w:ascii="Simplified Arabic" w:cs="Simplified Arabic" w:hAnsi="Simplified Arabic"/>
          <w:rtl/>
          <w:lang w:bidi="ar-EG"/>
        </w:rPr>
        <w:t xml:space="preserve"> </w:t>
      </w:r>
      <w:r>
        <w:rPr>
          <w:rFonts w:ascii="Simplified Arabic" w:cs="Simplified Arabic" w:hAnsi="Simplified Arabic" w:hint="cs"/>
          <w:rtl/>
          <w:lang w:bidi="ar-EG"/>
        </w:rPr>
        <w:t>تطبيق</w:t>
      </w:r>
      <w:r>
        <w:rPr>
          <w:rFonts w:ascii="Simplified Arabic" w:cs="Simplified Arabic" w:hAnsi="Simplified Arabic"/>
          <w:rtl/>
          <w:lang w:bidi="ar-EG"/>
        </w:rPr>
        <w:t xml:space="preserve"> </w:t>
      </w:r>
      <w:r>
        <w:rPr>
          <w:rFonts w:ascii="Simplified Arabic" w:cs="Simplified Arabic" w:hAnsi="Simplified Arabic" w:hint="cs"/>
          <w:rtl/>
          <w:lang w:bidi="ar-EG"/>
        </w:rPr>
        <w:t>ممارسات</w:t>
      </w:r>
      <w:r>
        <w:rPr>
          <w:rFonts w:ascii="Simplified Arabic" w:cs="Simplified Arabic" w:hAnsi="Simplified Arabic"/>
          <w:rtl/>
          <w:lang w:bidi="ar-EG"/>
        </w:rPr>
        <w:t xml:space="preserve"> </w:t>
      </w:r>
      <w:r>
        <w:rPr>
          <w:rFonts w:ascii="Simplified Arabic" w:cs="Simplified Arabic" w:hAnsi="Simplified Arabic" w:hint="cs"/>
          <w:rtl/>
          <w:lang w:bidi="ar-EG"/>
        </w:rPr>
        <w:t>القيادة</w:t>
      </w:r>
      <w:r>
        <w:rPr>
          <w:rFonts w:ascii="Simplified Arabic" w:cs="Simplified Arabic" w:hAnsi="Simplified Arabic"/>
          <w:rtl/>
          <w:lang w:bidi="ar-EG"/>
        </w:rPr>
        <w:t xml:space="preserve"> </w:t>
      </w:r>
      <w:r>
        <w:rPr>
          <w:rFonts w:ascii="Simplified Arabic" w:cs="Simplified Arabic" w:hAnsi="Simplified Arabic" w:hint="cs"/>
          <w:rtl/>
          <w:lang w:bidi="ar-EG"/>
        </w:rPr>
        <w:t>التحويلية</w:t>
      </w:r>
      <w:r>
        <w:rPr>
          <w:rFonts w:ascii="Simplified Arabic" w:cs="Simplified Arabic" w:hAnsi="Simplified Arabic"/>
          <w:rtl/>
          <w:lang w:bidi="ar-EG"/>
        </w:rPr>
        <w:t xml:space="preserve"> </w:t>
      </w:r>
      <w:r>
        <w:rPr>
          <w:rFonts w:ascii="Simplified Arabic" w:cs="Simplified Arabic" w:hAnsi="Simplified Arabic" w:hint="cs"/>
          <w:rtl/>
          <w:lang w:bidi="ar-EG"/>
        </w:rPr>
        <w:t>وتأثيرها</w:t>
      </w:r>
      <w:r>
        <w:rPr>
          <w:rFonts w:ascii="Simplified Arabic" w:cs="Simplified Arabic" w:hAnsi="Simplified Arabic"/>
          <w:rtl/>
          <w:lang w:bidi="ar-EG"/>
        </w:rPr>
        <w:t xml:space="preserve"> </w:t>
      </w:r>
      <w:r>
        <w:rPr>
          <w:rFonts w:ascii="Simplified Arabic" w:cs="Simplified Arabic" w:hAnsi="Simplified Arabic" w:hint="cs"/>
          <w:rtl/>
          <w:lang w:bidi="ar-EG"/>
        </w:rPr>
        <w:t>في</w:t>
      </w:r>
      <w:r>
        <w:rPr>
          <w:rFonts w:ascii="Simplified Arabic" w:cs="Simplified Arabic" w:hAnsi="Simplified Arabic"/>
          <w:rtl/>
          <w:lang w:bidi="ar-EG"/>
        </w:rPr>
        <w:t xml:space="preserve"> </w:t>
      </w:r>
      <w:r>
        <w:rPr>
          <w:rFonts w:ascii="Simplified Arabic" w:cs="Simplified Arabic" w:hAnsi="Simplified Arabic" w:hint="cs"/>
          <w:rtl/>
          <w:lang w:bidi="ar-EG"/>
        </w:rPr>
        <w:t>قطاع</w:t>
      </w:r>
      <w:r>
        <w:rPr>
          <w:rFonts w:ascii="Simplified Arabic" w:cs="Simplified Arabic" w:hAnsi="Simplified Arabic"/>
          <w:rtl/>
          <w:lang w:bidi="ar-EG"/>
        </w:rPr>
        <w:t xml:space="preserve"> </w:t>
      </w:r>
      <w:r>
        <w:rPr>
          <w:rFonts w:ascii="Simplified Arabic" w:cs="Simplified Arabic" w:hAnsi="Simplified Arabic" w:hint="cs"/>
          <w:rtl/>
          <w:lang w:bidi="ar-EG"/>
        </w:rPr>
        <w:t>الاتصالات</w:t>
      </w:r>
      <w:r>
        <w:rPr>
          <w:rFonts w:ascii="Simplified Arabic" w:cs="Simplified Arabic" w:hAnsi="Simplified Arabic"/>
          <w:rtl/>
          <w:lang w:bidi="ar-EG"/>
        </w:rPr>
        <w:t xml:space="preserve"> </w:t>
      </w:r>
      <w:r>
        <w:rPr>
          <w:rFonts w:ascii="Simplified Arabic" w:cs="Simplified Arabic" w:hAnsi="Simplified Arabic" w:hint="cs"/>
          <w:rtl/>
          <w:lang w:bidi="ar-EG"/>
        </w:rPr>
        <w:t>السعودي،</w:t>
      </w:r>
      <w:r>
        <w:rPr>
          <w:rFonts w:ascii="Simplified Arabic" w:cs="Simplified Arabic" w:hAnsi="Simplified Arabic"/>
          <w:rtl/>
          <w:lang w:bidi="ar-EG"/>
        </w:rPr>
        <w:t xml:space="preserve"> </w:t>
      </w:r>
      <w:r>
        <w:rPr>
          <w:rFonts w:ascii="Simplified Arabic" w:cs="Simplified Arabic" w:hAnsi="Simplified Arabic" w:hint="cs"/>
          <w:rtl/>
          <w:lang w:bidi="ar-EG"/>
        </w:rPr>
        <w:t>وهو</w:t>
      </w:r>
      <w:r>
        <w:rPr>
          <w:rFonts w:ascii="Simplified Arabic" w:cs="Simplified Arabic" w:hAnsi="Simplified Arabic"/>
          <w:rtl/>
          <w:lang w:bidi="ar-EG"/>
        </w:rPr>
        <w:t xml:space="preserve"> </w:t>
      </w:r>
      <w:r>
        <w:rPr>
          <w:rFonts w:ascii="Simplified Arabic" w:cs="Simplified Arabic" w:hAnsi="Simplified Arabic" w:hint="cs"/>
          <w:rtl/>
          <w:lang w:bidi="ar-EG"/>
        </w:rPr>
        <w:t>قطاع</w:t>
      </w:r>
      <w:r>
        <w:rPr>
          <w:rFonts w:ascii="Simplified Arabic" w:cs="Simplified Arabic" w:hAnsi="Simplified Arabic"/>
          <w:rtl/>
          <w:lang w:bidi="ar-EG"/>
        </w:rPr>
        <w:t xml:space="preserve"> </w:t>
      </w:r>
      <w:r>
        <w:rPr>
          <w:rFonts w:ascii="Simplified Arabic" w:cs="Simplified Arabic" w:hAnsi="Simplified Arabic" w:hint="cs"/>
          <w:rtl/>
          <w:lang w:bidi="ar-EG"/>
        </w:rPr>
        <w:t>محوري</w:t>
      </w:r>
      <w:r>
        <w:rPr>
          <w:rFonts w:ascii="Simplified Arabic" w:cs="Simplified Arabic" w:hAnsi="Simplified Arabic"/>
          <w:rtl/>
          <w:lang w:bidi="ar-EG"/>
        </w:rPr>
        <w:t xml:space="preserve"> </w:t>
      </w:r>
      <w:r>
        <w:rPr>
          <w:rFonts w:ascii="Simplified Arabic" w:cs="Simplified Arabic" w:hAnsi="Simplified Arabic" w:hint="cs"/>
          <w:rtl/>
          <w:lang w:bidi="ar-EG"/>
        </w:rPr>
        <w:t>في</w:t>
      </w:r>
      <w:r>
        <w:rPr>
          <w:rFonts w:ascii="Simplified Arabic" w:cs="Simplified Arabic" w:hAnsi="Simplified Arabic"/>
          <w:rtl/>
          <w:lang w:bidi="ar-EG"/>
        </w:rPr>
        <w:t xml:space="preserve"> </w:t>
      </w:r>
      <w:r>
        <w:rPr>
          <w:rFonts w:ascii="Simplified Arabic" w:cs="Simplified Arabic" w:hAnsi="Simplified Arabic" w:hint="cs"/>
          <w:rtl/>
          <w:lang w:bidi="ar-EG"/>
        </w:rPr>
        <w:t>جهود</w:t>
      </w:r>
      <w:r>
        <w:rPr>
          <w:rFonts w:ascii="Simplified Arabic" w:cs="Simplified Arabic" w:hAnsi="Simplified Arabic"/>
          <w:rtl/>
          <w:lang w:bidi="ar-EG"/>
        </w:rPr>
        <w:t xml:space="preserve"> </w:t>
      </w:r>
      <w:r>
        <w:rPr>
          <w:rFonts w:ascii="Simplified Arabic" w:cs="Simplified Arabic" w:hAnsi="Simplified Arabic" w:hint="cs"/>
          <w:rtl/>
          <w:lang w:bidi="ar-EG"/>
        </w:rPr>
        <w:t>التنويع</w:t>
      </w:r>
      <w:r>
        <w:rPr>
          <w:rFonts w:ascii="Simplified Arabic" w:cs="Simplified Arabic" w:hAnsi="Simplified Arabic"/>
          <w:rtl/>
          <w:lang w:bidi="ar-EG"/>
        </w:rPr>
        <w:t xml:space="preserve"> </w:t>
      </w:r>
      <w:r>
        <w:rPr>
          <w:rFonts w:ascii="Simplified Arabic" w:cs="Simplified Arabic" w:hAnsi="Simplified Arabic" w:hint="cs"/>
          <w:rtl/>
          <w:lang w:bidi="ar-EG"/>
        </w:rPr>
        <w:t>الاقتصادي</w:t>
      </w:r>
      <w:r>
        <w:rPr>
          <w:rFonts w:ascii="Simplified Arabic" w:cs="Simplified Arabic" w:hAnsi="Simplified Arabic"/>
          <w:rtl/>
          <w:lang w:bidi="ar-EG"/>
        </w:rPr>
        <w:t xml:space="preserve"> </w:t>
      </w:r>
      <w:r>
        <w:rPr>
          <w:rFonts w:ascii="Simplified Arabic" w:cs="Simplified Arabic" w:hAnsi="Simplified Arabic" w:hint="cs"/>
          <w:rtl/>
          <w:lang w:bidi="ar-EG"/>
        </w:rPr>
        <w:t>في</w:t>
      </w:r>
      <w:r>
        <w:rPr>
          <w:rFonts w:ascii="Simplified Arabic" w:cs="Simplified Arabic" w:hAnsi="Simplified Arabic"/>
          <w:rtl/>
          <w:lang w:bidi="ar-EG"/>
        </w:rPr>
        <w:t xml:space="preserve"> </w:t>
      </w:r>
      <w:r>
        <w:rPr>
          <w:rFonts w:ascii="Simplified Arabic" w:cs="Simplified Arabic" w:hAnsi="Simplified Arabic" w:hint="cs"/>
          <w:rtl/>
          <w:lang w:bidi="ar-EG"/>
        </w:rPr>
        <w:t>البلاد</w:t>
      </w:r>
      <w:r>
        <w:rPr>
          <w:rFonts w:ascii="Simplified Arabic" w:cs="Simplified Arabic" w:hAnsi="Simplified Arabic"/>
          <w:rtl/>
          <w:lang w:bidi="ar-EG"/>
        </w:rPr>
        <w:t xml:space="preserve">. </w:t>
      </w:r>
      <w:r>
        <w:rPr>
          <w:rFonts w:ascii="Simplified Arabic" w:cs="Simplified Arabic" w:hAnsi="Simplified Arabic" w:hint="cs"/>
          <w:rtl/>
          <w:lang w:bidi="ar-EG"/>
        </w:rPr>
        <w:t>باستخدام</w:t>
      </w:r>
      <w:r>
        <w:rPr>
          <w:rFonts w:ascii="Simplified Arabic" w:cs="Simplified Arabic" w:hAnsi="Simplified Arabic"/>
          <w:rtl/>
          <w:lang w:bidi="ar-EG"/>
        </w:rPr>
        <w:t xml:space="preserve"> </w:t>
      </w:r>
      <w:r>
        <w:rPr>
          <w:rFonts w:ascii="Simplified Arabic" w:cs="Simplified Arabic" w:hAnsi="Simplified Arabic" w:hint="cs"/>
          <w:rtl/>
          <w:lang w:bidi="ar-EG"/>
        </w:rPr>
        <w:t>أسلوب</w:t>
      </w:r>
      <w:r>
        <w:rPr>
          <w:rFonts w:ascii="Simplified Arabic" w:cs="Simplified Arabic" w:hAnsi="Simplified Arabic"/>
          <w:rtl/>
          <w:lang w:bidi="ar-EG"/>
        </w:rPr>
        <w:t xml:space="preserve"> </w:t>
      </w:r>
      <w:r>
        <w:rPr>
          <w:rFonts w:ascii="Simplified Arabic" w:cs="Simplified Arabic" w:hAnsi="Simplified Arabic" w:hint="cs"/>
          <w:rtl/>
          <w:lang w:bidi="ar-EG"/>
        </w:rPr>
        <w:t>دراسة</w:t>
      </w:r>
      <w:r>
        <w:rPr>
          <w:rFonts w:ascii="Simplified Arabic" w:cs="Simplified Arabic" w:hAnsi="Simplified Arabic"/>
          <w:rtl/>
          <w:lang w:bidi="ar-EG"/>
        </w:rPr>
        <w:t xml:space="preserve"> </w:t>
      </w:r>
      <w:r>
        <w:rPr>
          <w:rFonts w:ascii="Simplified Arabic" w:cs="Simplified Arabic" w:hAnsi="Simplified Arabic" w:hint="cs"/>
          <w:rtl/>
          <w:lang w:bidi="ar-EG"/>
        </w:rPr>
        <w:t>الحالة</w:t>
      </w:r>
      <w:r>
        <w:rPr>
          <w:rFonts w:ascii="Simplified Arabic" w:cs="Simplified Arabic" w:hAnsi="Simplified Arabic"/>
          <w:rtl/>
          <w:lang w:bidi="ar-EG"/>
        </w:rPr>
        <w:t xml:space="preserve"> </w:t>
      </w:r>
      <w:r>
        <w:rPr>
          <w:rFonts w:ascii="Simplified Arabic" w:cs="Simplified Arabic" w:hAnsi="Simplified Arabic" w:hint="cs"/>
          <w:rtl/>
          <w:lang w:bidi="ar-EG"/>
        </w:rPr>
        <w:t>النوعية،</w:t>
      </w:r>
      <w:r>
        <w:rPr>
          <w:rFonts w:ascii="Simplified Arabic" w:cs="Simplified Arabic" w:hAnsi="Simplified Arabic"/>
          <w:rtl/>
          <w:lang w:bidi="ar-EG"/>
        </w:rPr>
        <w:t xml:space="preserve"> </w:t>
      </w:r>
      <w:r>
        <w:rPr>
          <w:rFonts w:ascii="Simplified Arabic" w:cs="Simplified Arabic" w:hAnsi="Simplified Arabic" w:hint="cs"/>
          <w:rtl/>
          <w:lang w:bidi="ar-EG"/>
        </w:rPr>
        <w:t>تدرس</w:t>
      </w:r>
      <w:r>
        <w:rPr>
          <w:rFonts w:ascii="Simplified Arabic" w:cs="Simplified Arabic" w:hAnsi="Simplified Arabic"/>
          <w:rtl/>
          <w:lang w:bidi="ar-EG"/>
        </w:rPr>
        <w:t xml:space="preserve"> </w:t>
      </w:r>
      <w:r>
        <w:rPr>
          <w:rFonts w:ascii="Simplified Arabic" w:cs="Simplified Arabic" w:hAnsi="Simplified Arabic" w:hint="cs"/>
          <w:rtl/>
          <w:lang w:bidi="ar-EG"/>
        </w:rPr>
        <w:t>الدراسة</w:t>
      </w:r>
      <w:r>
        <w:rPr>
          <w:rFonts w:ascii="Simplified Arabic" w:cs="Simplified Arabic" w:hAnsi="Simplified Arabic"/>
          <w:rtl/>
          <w:lang w:bidi="ar-EG"/>
        </w:rPr>
        <w:t xml:space="preserve"> </w:t>
      </w:r>
      <w:r>
        <w:rPr>
          <w:rFonts w:ascii="Simplified Arabic" w:cs="Simplified Arabic" w:hAnsi="Simplified Arabic" w:hint="cs"/>
          <w:rtl/>
          <w:lang w:bidi="ar-EG"/>
        </w:rPr>
        <w:t>كيفية</w:t>
      </w:r>
      <w:r>
        <w:rPr>
          <w:rFonts w:ascii="Simplified Arabic" w:cs="Simplified Arabic" w:hAnsi="Simplified Arabic"/>
          <w:rtl/>
          <w:lang w:bidi="ar-EG"/>
        </w:rPr>
        <w:t xml:space="preserve"> </w:t>
      </w:r>
      <w:r>
        <w:rPr>
          <w:rFonts w:ascii="Simplified Arabic" w:cs="Simplified Arabic" w:hAnsi="Simplified Arabic" w:hint="cs"/>
          <w:rtl/>
          <w:lang w:bidi="ar-EG"/>
        </w:rPr>
        <w:t>تأثير</w:t>
      </w:r>
      <w:r>
        <w:rPr>
          <w:rFonts w:ascii="Simplified Arabic" w:cs="Simplified Arabic" w:hAnsi="Simplified Arabic"/>
          <w:rtl/>
          <w:lang w:bidi="ar-EG"/>
        </w:rPr>
        <w:t xml:space="preserve"> </w:t>
      </w:r>
      <w:r>
        <w:rPr>
          <w:rFonts w:ascii="Simplified Arabic" w:cs="Simplified Arabic" w:hAnsi="Simplified Arabic" w:hint="cs"/>
          <w:rtl/>
          <w:lang w:bidi="ar-EG"/>
        </w:rPr>
        <w:t>القيادة</w:t>
      </w:r>
      <w:r>
        <w:rPr>
          <w:rFonts w:ascii="Simplified Arabic" w:cs="Simplified Arabic" w:hAnsi="Simplified Arabic"/>
          <w:rtl/>
          <w:lang w:bidi="ar-EG"/>
        </w:rPr>
        <w:t xml:space="preserve"> </w:t>
      </w:r>
      <w:r>
        <w:rPr>
          <w:rFonts w:ascii="Simplified Arabic" w:cs="Simplified Arabic" w:hAnsi="Simplified Arabic" w:hint="cs"/>
          <w:rtl/>
          <w:lang w:bidi="ar-EG"/>
        </w:rPr>
        <w:t>التحويلية</w:t>
      </w:r>
      <w:r>
        <w:rPr>
          <w:rFonts w:ascii="Simplified Arabic" w:cs="Simplified Arabic" w:hAnsi="Simplified Arabic"/>
          <w:rtl/>
          <w:lang w:bidi="ar-EG"/>
        </w:rPr>
        <w:t xml:space="preserve"> </w:t>
      </w:r>
      <w:r>
        <w:rPr>
          <w:rFonts w:ascii="Simplified Arabic" w:cs="Simplified Arabic" w:hAnsi="Simplified Arabic" w:hint="cs"/>
          <w:rtl/>
          <w:lang w:bidi="ar-EG"/>
        </w:rPr>
        <w:t>على</w:t>
      </w:r>
      <w:r>
        <w:rPr>
          <w:rFonts w:ascii="Simplified Arabic" w:cs="Simplified Arabic" w:hAnsi="Simplified Arabic"/>
          <w:rtl/>
          <w:lang w:bidi="ar-EG"/>
        </w:rPr>
        <w:t xml:space="preserve"> </w:t>
      </w:r>
      <w:r>
        <w:rPr>
          <w:rFonts w:ascii="Simplified Arabic" w:cs="Simplified Arabic" w:hAnsi="Simplified Arabic" w:hint="cs"/>
          <w:rtl/>
          <w:lang w:bidi="ar-EG"/>
        </w:rPr>
        <w:t>الأداء</w:t>
      </w:r>
      <w:r>
        <w:rPr>
          <w:rFonts w:ascii="Simplified Arabic" w:cs="Simplified Arabic" w:hAnsi="Simplified Arabic"/>
          <w:rtl/>
          <w:lang w:bidi="ar-EG"/>
        </w:rPr>
        <w:t xml:space="preserve"> </w:t>
      </w:r>
      <w:r>
        <w:rPr>
          <w:rFonts w:ascii="Simplified Arabic" w:cs="Simplified Arabic" w:hAnsi="Simplified Arabic" w:hint="cs"/>
          <w:rtl/>
          <w:lang w:bidi="ar-EG"/>
        </w:rPr>
        <w:t>التنظيمي،</w:t>
      </w:r>
      <w:r>
        <w:rPr>
          <w:rFonts w:ascii="Simplified Arabic" w:cs="Simplified Arabic" w:hAnsi="Simplified Arabic"/>
          <w:rtl/>
          <w:lang w:bidi="ar-EG"/>
        </w:rPr>
        <w:t xml:space="preserve"> </w:t>
      </w:r>
      <w:r>
        <w:rPr>
          <w:rFonts w:ascii="Simplified Arabic" w:cs="Simplified Arabic" w:hAnsi="Simplified Arabic" w:hint="cs"/>
          <w:rtl/>
          <w:lang w:bidi="ar-EG"/>
        </w:rPr>
        <w:t>وتحفيز</w:t>
      </w:r>
      <w:r>
        <w:rPr>
          <w:rFonts w:ascii="Simplified Arabic" w:cs="Simplified Arabic" w:hAnsi="Simplified Arabic"/>
          <w:rtl/>
          <w:lang w:bidi="ar-EG"/>
        </w:rPr>
        <w:t xml:space="preserve"> </w:t>
      </w:r>
      <w:r>
        <w:rPr>
          <w:rFonts w:ascii="Simplified Arabic" w:cs="Simplified Arabic" w:hAnsi="Simplified Arabic" w:hint="cs"/>
          <w:rtl/>
          <w:lang w:bidi="ar-EG"/>
        </w:rPr>
        <w:t>الموظفين،</w:t>
      </w:r>
      <w:r>
        <w:rPr>
          <w:rFonts w:ascii="Simplified Arabic" w:cs="Simplified Arabic" w:hAnsi="Simplified Arabic"/>
          <w:rtl/>
          <w:lang w:bidi="ar-EG"/>
        </w:rPr>
        <w:t xml:space="preserve"> </w:t>
      </w:r>
      <w:r>
        <w:rPr>
          <w:rFonts w:ascii="Simplified Arabic" w:cs="Simplified Arabic" w:hAnsi="Simplified Arabic" w:hint="cs"/>
          <w:rtl/>
          <w:lang w:bidi="ar-EG"/>
        </w:rPr>
        <w:t>والابتكار</w:t>
      </w:r>
      <w:r>
        <w:rPr>
          <w:rFonts w:ascii="Simplified Arabic" w:cs="Simplified Arabic" w:hAnsi="Simplified Arabic"/>
          <w:rtl/>
          <w:lang w:bidi="ar-EG"/>
        </w:rPr>
        <w:t xml:space="preserve">. </w:t>
      </w:r>
      <w:r>
        <w:rPr>
          <w:rFonts w:ascii="Simplified Arabic" w:cs="Simplified Arabic" w:hAnsi="Simplified Arabic" w:hint="cs"/>
          <w:rtl/>
          <w:lang w:bidi="ar-EG"/>
        </w:rPr>
        <w:t>باستخدام</w:t>
      </w:r>
      <w:r>
        <w:rPr>
          <w:rFonts w:ascii="Simplified Arabic" w:cs="Simplified Arabic" w:hAnsi="Simplified Arabic"/>
          <w:rtl/>
          <w:lang w:bidi="ar-EG"/>
        </w:rPr>
        <w:t xml:space="preserve"> </w:t>
      </w:r>
      <w:r>
        <w:rPr>
          <w:rFonts w:ascii="Simplified Arabic" w:cs="Simplified Arabic" w:hAnsi="Simplified Arabic" w:hint="cs"/>
          <w:rtl/>
          <w:lang w:bidi="ar-EG"/>
        </w:rPr>
        <w:t>نهج</w:t>
      </w:r>
      <w:r>
        <w:rPr>
          <w:rFonts w:ascii="Simplified Arabic" w:cs="Simplified Arabic" w:hAnsi="Simplified Arabic"/>
          <w:rtl/>
          <w:lang w:bidi="ar-EG"/>
        </w:rPr>
        <w:t xml:space="preserve"> </w:t>
      </w:r>
      <w:r>
        <w:rPr>
          <w:rFonts w:ascii="Simplified Arabic" w:cs="Simplified Arabic" w:hAnsi="Simplified Arabic" w:hint="cs"/>
          <w:rtl/>
          <w:lang w:bidi="ar-EG"/>
        </w:rPr>
        <w:t>متعدد</w:t>
      </w:r>
      <w:r>
        <w:rPr>
          <w:rFonts w:ascii="Simplified Arabic" w:cs="Simplified Arabic" w:hAnsi="Simplified Arabic"/>
          <w:rtl/>
          <w:lang w:bidi="ar-EG"/>
        </w:rPr>
        <w:t xml:space="preserve"> </w:t>
      </w:r>
      <w:r>
        <w:rPr>
          <w:rFonts w:ascii="Simplified Arabic" w:cs="Simplified Arabic" w:hAnsi="Simplified Arabic" w:hint="cs"/>
          <w:rtl/>
          <w:lang w:bidi="ar-EG"/>
        </w:rPr>
        <w:t>الأساليب،</w:t>
      </w:r>
      <w:r>
        <w:rPr>
          <w:rFonts w:ascii="Simplified Arabic" w:cs="Simplified Arabic" w:hAnsi="Simplified Arabic"/>
          <w:rtl/>
          <w:lang w:bidi="ar-EG"/>
        </w:rPr>
        <w:t xml:space="preserve"> </w:t>
      </w:r>
      <w:r>
        <w:rPr>
          <w:rFonts w:ascii="Simplified Arabic" w:cs="Simplified Arabic" w:hAnsi="Simplified Arabic" w:hint="cs"/>
          <w:rtl/>
          <w:lang w:bidi="ar-EG"/>
        </w:rPr>
        <w:t>جُمعت</w:t>
      </w:r>
      <w:r>
        <w:rPr>
          <w:rFonts w:ascii="Simplified Arabic" w:cs="Simplified Arabic" w:hAnsi="Simplified Arabic"/>
          <w:rtl/>
          <w:lang w:bidi="ar-EG"/>
        </w:rPr>
        <w:t xml:space="preserve"> </w:t>
      </w:r>
      <w:r>
        <w:rPr>
          <w:rFonts w:ascii="Simplified Arabic" w:cs="Simplified Arabic" w:hAnsi="Simplified Arabic" w:hint="cs"/>
          <w:rtl/>
          <w:lang w:bidi="ar-EG"/>
        </w:rPr>
        <w:t>البيانات</w:t>
      </w:r>
      <w:r>
        <w:rPr>
          <w:rFonts w:ascii="Simplified Arabic" w:cs="Simplified Arabic" w:hAnsi="Simplified Arabic"/>
          <w:rtl/>
          <w:lang w:bidi="ar-EG"/>
        </w:rPr>
        <w:t xml:space="preserve"> </w:t>
      </w:r>
      <w:r>
        <w:rPr>
          <w:rFonts w:ascii="Simplified Arabic" w:cs="Simplified Arabic" w:hAnsi="Simplified Arabic" w:hint="cs"/>
          <w:rtl/>
          <w:lang w:bidi="ar-EG"/>
        </w:rPr>
        <w:t>من</w:t>
      </w:r>
      <w:r>
        <w:rPr>
          <w:rFonts w:ascii="Simplified Arabic" w:cs="Simplified Arabic" w:hAnsi="Simplified Arabic"/>
          <w:rtl/>
          <w:lang w:bidi="ar-EG"/>
        </w:rPr>
        <w:t xml:space="preserve"> </w:t>
      </w:r>
      <w:r>
        <w:rPr>
          <w:rFonts w:ascii="Simplified Arabic" w:cs="Simplified Arabic" w:hAnsi="Simplified Arabic" w:hint="cs"/>
          <w:rtl/>
          <w:lang w:bidi="ar-EG"/>
        </w:rPr>
        <w:t>خلال</w:t>
      </w:r>
      <w:r>
        <w:rPr>
          <w:rFonts w:ascii="Simplified Arabic" w:cs="Simplified Arabic" w:hAnsi="Simplified Arabic"/>
          <w:rtl/>
          <w:lang w:bidi="ar-EG"/>
        </w:rPr>
        <w:t xml:space="preserve"> </w:t>
      </w:r>
      <w:r>
        <w:rPr>
          <w:rFonts w:ascii="Simplified Arabic" w:cs="Simplified Arabic" w:hAnsi="Simplified Arabic" w:hint="cs"/>
          <w:rtl/>
          <w:lang w:bidi="ar-EG"/>
        </w:rPr>
        <w:t>مقابلات</w:t>
      </w:r>
      <w:r>
        <w:rPr>
          <w:rFonts w:ascii="Simplified Arabic" w:cs="Simplified Arabic" w:hAnsi="Simplified Arabic"/>
          <w:rtl/>
          <w:lang w:bidi="ar-EG"/>
        </w:rPr>
        <w:t xml:space="preserve"> </w:t>
      </w:r>
      <w:r>
        <w:rPr>
          <w:rFonts w:ascii="Simplified Arabic" w:cs="Simplified Arabic" w:hAnsi="Simplified Arabic" w:hint="cs"/>
          <w:rtl/>
          <w:lang w:bidi="ar-EG"/>
        </w:rPr>
        <w:t>مع</w:t>
      </w:r>
      <w:r>
        <w:rPr>
          <w:rFonts w:ascii="Simplified Arabic" w:cs="Simplified Arabic" w:hAnsi="Simplified Arabic"/>
          <w:rtl/>
          <w:lang w:bidi="ar-EG"/>
        </w:rPr>
        <w:t xml:space="preserve"> 60 </w:t>
      </w:r>
      <w:r>
        <w:rPr>
          <w:rFonts w:ascii="Simplified Arabic" w:cs="Simplified Arabic" w:hAnsi="Simplified Arabic" w:hint="cs"/>
          <w:rtl/>
          <w:lang w:bidi="ar-EG"/>
        </w:rPr>
        <w:t>من</w:t>
      </w:r>
      <w:r>
        <w:rPr>
          <w:rFonts w:ascii="Simplified Arabic" w:cs="Simplified Arabic" w:hAnsi="Simplified Arabic"/>
          <w:rtl/>
          <w:lang w:bidi="ar-EG"/>
        </w:rPr>
        <w:t xml:space="preserve"> </w:t>
      </w:r>
      <w:r>
        <w:rPr>
          <w:rFonts w:ascii="Simplified Arabic" w:cs="Simplified Arabic" w:hAnsi="Simplified Arabic" w:hint="cs"/>
          <w:rtl/>
          <w:lang w:bidi="ar-EG"/>
        </w:rPr>
        <w:t>قادة</w:t>
      </w:r>
      <w:r>
        <w:rPr>
          <w:rFonts w:ascii="Simplified Arabic" w:cs="Simplified Arabic" w:hAnsi="Simplified Arabic"/>
          <w:rtl/>
          <w:lang w:bidi="ar-EG"/>
        </w:rPr>
        <w:t xml:space="preserve"> </w:t>
      </w:r>
      <w:r>
        <w:rPr>
          <w:rFonts w:ascii="Simplified Arabic" w:cs="Simplified Arabic" w:hAnsi="Simplified Arabic" w:hint="cs"/>
          <w:rtl/>
          <w:lang w:bidi="ar-EG"/>
        </w:rPr>
        <w:t>القطاع،</w:t>
      </w:r>
      <w:r>
        <w:rPr>
          <w:rFonts w:ascii="Simplified Arabic" w:cs="Simplified Arabic" w:hAnsi="Simplified Arabic"/>
          <w:rtl/>
          <w:lang w:bidi="ar-EG"/>
        </w:rPr>
        <w:t xml:space="preserve"> </w:t>
      </w:r>
      <w:r>
        <w:rPr>
          <w:rFonts w:ascii="Simplified Arabic" w:cs="Simplified Arabic" w:hAnsi="Simplified Arabic" w:hint="cs"/>
          <w:rtl/>
          <w:lang w:bidi="ar-EG"/>
        </w:rPr>
        <w:t>واستطلاعات</w:t>
      </w:r>
      <w:r>
        <w:rPr>
          <w:rFonts w:ascii="Simplified Arabic" w:cs="Simplified Arabic" w:hAnsi="Simplified Arabic"/>
          <w:rtl/>
          <w:lang w:bidi="ar-EG"/>
        </w:rPr>
        <w:t xml:space="preserve"> </w:t>
      </w:r>
      <w:r>
        <w:rPr>
          <w:rFonts w:ascii="Simplified Arabic" w:cs="Simplified Arabic" w:hAnsi="Simplified Arabic" w:hint="cs"/>
          <w:rtl/>
          <w:lang w:bidi="ar-EG"/>
        </w:rPr>
        <w:t>رأي</w:t>
      </w:r>
      <w:r>
        <w:rPr>
          <w:rFonts w:ascii="Simplified Arabic" w:cs="Simplified Arabic" w:hAnsi="Simplified Arabic"/>
          <w:rtl/>
          <w:lang w:bidi="ar-EG"/>
        </w:rPr>
        <w:t xml:space="preserve"> 300 </w:t>
      </w:r>
      <w:r>
        <w:rPr>
          <w:rFonts w:ascii="Simplified Arabic" w:cs="Simplified Arabic" w:hAnsi="Simplified Arabic" w:hint="cs"/>
          <w:rtl/>
          <w:lang w:bidi="ar-EG"/>
        </w:rPr>
        <w:t>موظف</w:t>
      </w:r>
      <w:r>
        <w:rPr>
          <w:rFonts w:ascii="Simplified Arabic" w:cs="Simplified Arabic" w:hAnsi="Simplified Arabic"/>
          <w:rtl/>
          <w:lang w:bidi="ar-EG"/>
        </w:rPr>
        <w:t xml:space="preserve"> </w:t>
      </w:r>
      <w:r>
        <w:rPr>
          <w:rFonts w:ascii="Simplified Arabic" w:cs="Simplified Arabic" w:hAnsi="Simplified Arabic" w:hint="cs"/>
          <w:rtl/>
          <w:lang w:bidi="ar-EG"/>
        </w:rPr>
        <w:t>في</w:t>
      </w:r>
      <w:r>
        <w:rPr>
          <w:rFonts w:ascii="Simplified Arabic" w:cs="Simplified Arabic" w:hAnsi="Simplified Arabic"/>
          <w:rtl/>
          <w:lang w:bidi="ar-EG"/>
        </w:rPr>
        <w:t xml:space="preserve"> </w:t>
      </w:r>
      <w:r>
        <w:rPr>
          <w:rFonts w:ascii="Simplified Arabic" w:cs="Simplified Arabic" w:hAnsi="Simplified Arabic" w:hint="cs"/>
          <w:rtl/>
          <w:lang w:bidi="ar-EG"/>
        </w:rPr>
        <w:t>مختلف</w:t>
      </w:r>
      <w:r>
        <w:rPr>
          <w:rFonts w:ascii="Simplified Arabic" w:cs="Simplified Arabic" w:hAnsi="Simplified Arabic"/>
          <w:rtl/>
          <w:lang w:bidi="ar-EG"/>
        </w:rPr>
        <w:t xml:space="preserve"> </w:t>
      </w:r>
      <w:r>
        <w:rPr>
          <w:rFonts w:ascii="Simplified Arabic" w:cs="Simplified Arabic" w:hAnsi="Simplified Arabic" w:hint="cs"/>
          <w:rtl/>
          <w:lang w:bidi="ar-EG"/>
        </w:rPr>
        <w:t>شركات</w:t>
      </w:r>
      <w:r>
        <w:rPr>
          <w:rFonts w:ascii="Simplified Arabic" w:cs="Simplified Arabic" w:hAnsi="Simplified Arabic"/>
          <w:rtl/>
          <w:lang w:bidi="ar-EG"/>
        </w:rPr>
        <w:t xml:space="preserve"> </w:t>
      </w:r>
      <w:r>
        <w:rPr>
          <w:rFonts w:ascii="Simplified Arabic" w:cs="Simplified Arabic" w:hAnsi="Simplified Arabic" w:hint="cs"/>
          <w:rtl/>
          <w:lang w:bidi="ar-EG"/>
        </w:rPr>
        <w:t>الاتصالات</w:t>
      </w:r>
      <w:r>
        <w:rPr>
          <w:rFonts w:ascii="Simplified Arabic" w:cs="Simplified Arabic" w:hAnsi="Simplified Arabic"/>
          <w:rtl/>
          <w:lang w:bidi="ar-EG"/>
        </w:rPr>
        <w:t xml:space="preserve"> </w:t>
      </w:r>
      <w:r>
        <w:rPr>
          <w:rFonts w:ascii="Simplified Arabic" w:cs="Simplified Arabic" w:hAnsi="Simplified Arabic" w:hint="cs"/>
          <w:rtl/>
          <w:lang w:bidi="ar-EG"/>
        </w:rPr>
        <w:t>في</w:t>
      </w:r>
      <w:r>
        <w:rPr>
          <w:rFonts w:ascii="Simplified Arabic" w:cs="Simplified Arabic" w:hAnsi="Simplified Arabic"/>
          <w:rtl/>
          <w:lang w:bidi="ar-EG"/>
        </w:rPr>
        <w:t xml:space="preserve"> </w:t>
      </w:r>
      <w:r>
        <w:rPr>
          <w:rFonts w:ascii="Simplified Arabic" w:cs="Simplified Arabic" w:hAnsi="Simplified Arabic" w:hint="cs"/>
          <w:rtl/>
          <w:lang w:bidi="ar-EG"/>
        </w:rPr>
        <w:t>المملكة</w:t>
      </w:r>
      <w:r>
        <w:rPr>
          <w:rFonts w:ascii="Simplified Arabic" w:cs="Simplified Arabic" w:hAnsi="Simplified Arabic"/>
          <w:rtl/>
          <w:lang w:bidi="ar-EG"/>
        </w:rPr>
        <w:t xml:space="preserve"> </w:t>
      </w:r>
      <w:r>
        <w:rPr>
          <w:rFonts w:ascii="Simplified Arabic" w:cs="Simplified Arabic" w:hAnsi="Simplified Arabic" w:hint="cs"/>
          <w:rtl/>
          <w:lang w:bidi="ar-EG"/>
        </w:rPr>
        <w:t>العربية</w:t>
      </w:r>
      <w:r>
        <w:rPr>
          <w:rFonts w:ascii="Simplified Arabic" w:cs="Simplified Arabic" w:hAnsi="Simplified Arabic"/>
          <w:rtl/>
          <w:lang w:bidi="ar-EG"/>
        </w:rPr>
        <w:t xml:space="preserve"> </w:t>
      </w:r>
      <w:r>
        <w:rPr>
          <w:rFonts w:ascii="Simplified Arabic" w:cs="Simplified Arabic" w:hAnsi="Simplified Arabic" w:hint="cs"/>
          <w:rtl/>
          <w:lang w:bidi="ar-EG"/>
        </w:rPr>
        <w:t>السعودية</w:t>
      </w:r>
      <w:r>
        <w:rPr>
          <w:rFonts w:ascii="Simplified Arabic" w:cs="Simplified Arabic" w:hAnsi="Simplified Arabic"/>
          <w:rtl/>
          <w:lang w:bidi="ar-EG"/>
        </w:rPr>
        <w:t xml:space="preserve">. </w:t>
      </w:r>
      <w:r>
        <w:rPr>
          <w:rFonts w:ascii="Simplified Arabic" w:cs="Simplified Arabic" w:hAnsi="Simplified Arabic" w:hint="cs"/>
          <w:rtl/>
          <w:lang w:bidi="ar-EG"/>
        </w:rPr>
        <w:t>تكشف</w:t>
      </w:r>
      <w:r>
        <w:rPr>
          <w:rFonts w:ascii="Simplified Arabic" w:cs="Simplified Arabic" w:hAnsi="Simplified Arabic"/>
          <w:rtl/>
          <w:lang w:bidi="ar-EG"/>
        </w:rPr>
        <w:t xml:space="preserve"> </w:t>
      </w:r>
      <w:r>
        <w:rPr>
          <w:rFonts w:ascii="Simplified Arabic" w:cs="Simplified Arabic" w:hAnsi="Simplified Arabic" w:hint="cs"/>
          <w:rtl/>
          <w:lang w:bidi="ar-EG"/>
        </w:rPr>
        <w:t>النتائج</w:t>
      </w:r>
      <w:r>
        <w:rPr>
          <w:rFonts w:ascii="Simplified Arabic" w:cs="Simplified Arabic" w:hAnsi="Simplified Arabic"/>
          <w:rtl/>
          <w:lang w:bidi="ar-EG"/>
        </w:rPr>
        <w:t xml:space="preserve"> </w:t>
      </w:r>
      <w:r>
        <w:rPr>
          <w:rFonts w:ascii="Simplified Arabic" w:cs="Simplified Arabic" w:hAnsi="Simplified Arabic" w:hint="cs"/>
          <w:rtl/>
          <w:lang w:bidi="ar-EG"/>
        </w:rPr>
        <w:t>عن</w:t>
      </w:r>
      <w:r>
        <w:rPr>
          <w:rFonts w:ascii="Simplified Arabic" w:cs="Simplified Arabic" w:hAnsi="Simplified Arabic"/>
          <w:rtl/>
          <w:lang w:bidi="ar-EG"/>
        </w:rPr>
        <w:t xml:space="preserve"> </w:t>
      </w:r>
      <w:r>
        <w:rPr>
          <w:rFonts w:ascii="Simplified Arabic" w:cs="Simplified Arabic" w:hAnsi="Simplified Arabic" w:hint="cs"/>
          <w:rtl/>
          <w:lang w:bidi="ar-EG"/>
        </w:rPr>
        <w:t>تزايد</w:t>
      </w:r>
      <w:r>
        <w:rPr>
          <w:rFonts w:ascii="Simplified Arabic" w:cs="Simplified Arabic" w:hAnsi="Simplified Arabic"/>
          <w:rtl/>
          <w:lang w:bidi="ar-EG"/>
        </w:rPr>
        <w:t xml:space="preserve"> </w:t>
      </w:r>
      <w:r>
        <w:rPr>
          <w:rFonts w:ascii="Simplified Arabic" w:cs="Simplified Arabic" w:hAnsi="Simplified Arabic" w:hint="cs"/>
          <w:rtl/>
          <w:lang w:bidi="ar-EG"/>
        </w:rPr>
        <w:t>تبني</w:t>
      </w:r>
      <w:r>
        <w:rPr>
          <w:rFonts w:ascii="Simplified Arabic" w:cs="Simplified Arabic" w:hAnsi="Simplified Arabic"/>
          <w:rtl/>
          <w:lang w:bidi="ar-EG"/>
        </w:rPr>
        <w:t xml:space="preserve"> </w:t>
      </w:r>
      <w:r>
        <w:rPr>
          <w:rFonts w:ascii="Simplified Arabic" w:cs="Simplified Arabic" w:hAnsi="Simplified Arabic" w:hint="cs"/>
          <w:rtl/>
          <w:lang w:bidi="ar-EG"/>
        </w:rPr>
        <w:t>ممارسات</w:t>
      </w:r>
      <w:r>
        <w:rPr>
          <w:rFonts w:ascii="Simplified Arabic" w:cs="Simplified Arabic" w:hAnsi="Simplified Arabic"/>
          <w:rtl/>
          <w:lang w:bidi="ar-EG"/>
        </w:rPr>
        <w:t xml:space="preserve"> </w:t>
      </w:r>
      <w:r>
        <w:rPr>
          <w:rFonts w:ascii="Simplified Arabic" w:cs="Simplified Arabic" w:hAnsi="Simplified Arabic" w:hint="cs"/>
          <w:rtl/>
          <w:lang w:bidi="ar-EG"/>
        </w:rPr>
        <w:t>القيادة</w:t>
      </w:r>
      <w:r>
        <w:rPr>
          <w:rFonts w:ascii="Simplified Arabic" w:cs="Simplified Arabic" w:hAnsi="Simplified Arabic"/>
          <w:rtl/>
          <w:lang w:bidi="ar-EG"/>
        </w:rPr>
        <w:t xml:space="preserve"> </w:t>
      </w:r>
      <w:r>
        <w:rPr>
          <w:rFonts w:ascii="Simplified Arabic" w:cs="Simplified Arabic" w:hAnsi="Simplified Arabic" w:hint="cs"/>
          <w:rtl/>
          <w:lang w:bidi="ar-EG"/>
        </w:rPr>
        <w:t>التحويلية</w:t>
      </w:r>
      <w:r>
        <w:rPr>
          <w:rFonts w:ascii="Simplified Arabic" w:cs="Simplified Arabic" w:hAnsi="Simplified Arabic"/>
          <w:rtl/>
          <w:lang w:bidi="ar-EG"/>
        </w:rPr>
        <w:t xml:space="preserve"> </w:t>
      </w:r>
      <w:r>
        <w:rPr>
          <w:rFonts w:ascii="Simplified Arabic" w:cs="Simplified Arabic" w:hAnsi="Simplified Arabic" w:hint="cs"/>
          <w:rtl/>
          <w:lang w:bidi="ar-EG"/>
        </w:rPr>
        <w:t>في</w:t>
      </w:r>
      <w:r>
        <w:rPr>
          <w:rFonts w:ascii="Simplified Arabic" w:cs="Simplified Arabic" w:hAnsi="Simplified Arabic"/>
          <w:rtl/>
          <w:lang w:bidi="ar-EG"/>
        </w:rPr>
        <w:t xml:space="preserve"> </w:t>
      </w:r>
      <w:r>
        <w:rPr>
          <w:rFonts w:ascii="Simplified Arabic" w:cs="Simplified Arabic" w:hAnsi="Simplified Arabic" w:hint="cs"/>
          <w:rtl/>
          <w:lang w:bidi="ar-EG"/>
        </w:rPr>
        <w:t>قطاع</w:t>
      </w:r>
      <w:r>
        <w:rPr>
          <w:rFonts w:ascii="Simplified Arabic" w:cs="Simplified Arabic" w:hAnsi="Simplified Arabic"/>
          <w:rtl/>
          <w:lang w:bidi="ar-EG"/>
        </w:rPr>
        <w:t xml:space="preserve"> </w:t>
      </w:r>
      <w:r>
        <w:rPr>
          <w:rFonts w:ascii="Simplified Arabic" w:cs="Simplified Arabic" w:hAnsi="Simplified Arabic" w:hint="cs"/>
          <w:rtl/>
          <w:lang w:bidi="ar-EG"/>
        </w:rPr>
        <w:t>الاتصالات</w:t>
      </w:r>
      <w:r>
        <w:rPr>
          <w:rFonts w:ascii="Simplified Arabic" w:cs="Simplified Arabic" w:hAnsi="Simplified Arabic"/>
          <w:rtl/>
          <w:lang w:bidi="ar-EG"/>
        </w:rPr>
        <w:t xml:space="preserve"> </w:t>
      </w:r>
      <w:r>
        <w:rPr>
          <w:rFonts w:ascii="Simplified Arabic" w:cs="Simplified Arabic" w:hAnsi="Simplified Arabic" w:hint="cs"/>
          <w:rtl/>
          <w:lang w:bidi="ar-EG"/>
        </w:rPr>
        <w:t>السعودي،</w:t>
      </w:r>
      <w:r>
        <w:rPr>
          <w:rFonts w:ascii="Simplified Arabic" w:cs="Simplified Arabic" w:hAnsi="Simplified Arabic"/>
          <w:rtl/>
          <w:lang w:bidi="ar-EG"/>
        </w:rPr>
        <w:t xml:space="preserve"> </w:t>
      </w:r>
      <w:r>
        <w:rPr>
          <w:rFonts w:ascii="Simplified Arabic" w:cs="Simplified Arabic" w:hAnsi="Simplified Arabic" w:hint="cs"/>
          <w:rtl/>
          <w:lang w:bidi="ar-EG"/>
        </w:rPr>
        <w:t>مما</w:t>
      </w:r>
      <w:r>
        <w:rPr>
          <w:rFonts w:ascii="Simplified Arabic" w:cs="Simplified Arabic" w:hAnsi="Simplified Arabic"/>
          <w:rtl/>
          <w:lang w:bidi="ar-EG"/>
        </w:rPr>
        <w:t xml:space="preserve"> </w:t>
      </w:r>
      <w:r>
        <w:rPr>
          <w:rFonts w:ascii="Simplified Arabic" w:cs="Simplified Arabic" w:hAnsi="Simplified Arabic" w:hint="cs"/>
          <w:rtl/>
          <w:lang w:bidi="ar-EG"/>
        </w:rPr>
        <w:t>يعزز</w:t>
      </w:r>
      <w:r>
        <w:rPr>
          <w:rFonts w:ascii="Simplified Arabic" w:cs="Simplified Arabic" w:hAnsi="Simplified Arabic"/>
          <w:rtl/>
          <w:lang w:bidi="ar-EG"/>
        </w:rPr>
        <w:t xml:space="preserve"> </w:t>
      </w:r>
      <w:r>
        <w:rPr>
          <w:rFonts w:ascii="Simplified Arabic" w:cs="Simplified Arabic" w:hAnsi="Simplified Arabic" w:hint="cs"/>
          <w:rtl/>
          <w:lang w:bidi="ar-EG"/>
        </w:rPr>
        <w:t>ثقافة</w:t>
      </w:r>
      <w:r>
        <w:rPr>
          <w:rFonts w:ascii="Simplified Arabic" w:cs="Simplified Arabic" w:hAnsi="Simplified Arabic"/>
          <w:rtl/>
          <w:lang w:bidi="ar-EG"/>
        </w:rPr>
        <w:t xml:space="preserve"> </w:t>
      </w:r>
      <w:r>
        <w:rPr>
          <w:rFonts w:ascii="Simplified Arabic" w:cs="Simplified Arabic" w:hAnsi="Simplified Arabic" w:hint="cs"/>
          <w:rtl/>
          <w:lang w:bidi="ar-EG"/>
        </w:rPr>
        <w:t>التحسين</w:t>
      </w:r>
      <w:r>
        <w:rPr>
          <w:rFonts w:ascii="Simplified Arabic" w:cs="Simplified Arabic" w:hAnsi="Simplified Arabic"/>
          <w:rtl/>
          <w:lang w:bidi="ar-EG"/>
        </w:rPr>
        <w:t xml:space="preserve"> </w:t>
      </w:r>
      <w:r>
        <w:rPr>
          <w:rFonts w:ascii="Simplified Arabic" w:cs="Simplified Arabic" w:hAnsi="Simplified Arabic" w:hint="cs"/>
          <w:rtl/>
          <w:lang w:bidi="ar-EG"/>
        </w:rPr>
        <w:t>المستمر</w:t>
      </w:r>
      <w:r>
        <w:rPr>
          <w:rFonts w:ascii="Simplified Arabic" w:cs="Simplified Arabic" w:hAnsi="Simplified Arabic"/>
          <w:rtl/>
          <w:lang w:bidi="ar-EG"/>
        </w:rPr>
        <w:t xml:space="preserve"> </w:t>
      </w:r>
      <w:r>
        <w:rPr>
          <w:rFonts w:ascii="Simplified Arabic" w:cs="Simplified Arabic" w:hAnsi="Simplified Arabic" w:hint="cs"/>
          <w:rtl/>
          <w:lang w:bidi="ar-EG"/>
        </w:rPr>
        <w:t>والتغيير</w:t>
      </w:r>
      <w:r>
        <w:rPr>
          <w:rFonts w:ascii="Simplified Arabic" w:cs="Simplified Arabic" w:hAnsi="Simplified Arabic"/>
          <w:rtl/>
          <w:lang w:bidi="ar-EG"/>
        </w:rPr>
        <w:t xml:space="preserve"> </w:t>
      </w:r>
      <w:r>
        <w:rPr>
          <w:rFonts w:ascii="Simplified Arabic" w:cs="Simplified Arabic" w:hAnsi="Simplified Arabic" w:hint="cs"/>
          <w:rtl/>
          <w:lang w:bidi="ar-EG"/>
        </w:rPr>
        <w:t>التكيفي</w:t>
      </w:r>
      <w:r>
        <w:rPr>
          <w:rFonts w:ascii="Simplified Arabic" w:cs="Simplified Arabic" w:hAnsi="Simplified Arabic"/>
          <w:rtl/>
          <w:lang w:bidi="ar-EG"/>
        </w:rPr>
        <w:t xml:space="preserve">. </w:t>
      </w:r>
      <w:r>
        <w:rPr>
          <w:rFonts w:ascii="Simplified Arabic" w:cs="Simplified Arabic" w:hAnsi="Simplified Arabic" w:hint="cs"/>
          <w:rtl/>
          <w:lang w:bidi="ar-EG"/>
        </w:rPr>
        <w:t>تشمل</w:t>
      </w:r>
      <w:r>
        <w:rPr>
          <w:rFonts w:ascii="Simplified Arabic" w:cs="Simplified Arabic" w:hAnsi="Simplified Arabic"/>
          <w:rtl/>
          <w:lang w:bidi="ar-EG"/>
        </w:rPr>
        <w:t xml:space="preserve"> </w:t>
      </w:r>
      <w:r>
        <w:rPr>
          <w:rFonts w:ascii="Simplified Arabic" w:cs="Simplified Arabic" w:hAnsi="Simplified Arabic" w:hint="cs"/>
          <w:rtl/>
          <w:lang w:bidi="ar-EG"/>
        </w:rPr>
        <w:t>الممارسات</w:t>
      </w:r>
      <w:r>
        <w:rPr>
          <w:rFonts w:ascii="Simplified Arabic" w:cs="Simplified Arabic" w:hAnsi="Simplified Arabic"/>
          <w:rtl/>
          <w:lang w:bidi="ar-EG"/>
        </w:rPr>
        <w:t xml:space="preserve"> </w:t>
      </w:r>
      <w:r>
        <w:rPr>
          <w:rFonts w:ascii="Simplified Arabic" w:cs="Simplified Arabic" w:hAnsi="Simplified Arabic" w:hint="cs"/>
          <w:rtl/>
          <w:lang w:bidi="ar-EG"/>
        </w:rPr>
        <w:t>الرئيسية</w:t>
      </w:r>
      <w:r>
        <w:rPr>
          <w:rFonts w:ascii="Simplified Arabic" w:cs="Simplified Arabic" w:hAnsi="Simplified Arabic"/>
          <w:rtl/>
          <w:lang w:bidi="ar-EG"/>
        </w:rPr>
        <w:t xml:space="preserve"> </w:t>
      </w:r>
      <w:r>
        <w:rPr>
          <w:rFonts w:ascii="Simplified Arabic" w:cs="Simplified Arabic" w:hAnsi="Simplified Arabic" w:hint="cs"/>
          <w:rtl/>
          <w:lang w:bidi="ar-EG"/>
        </w:rPr>
        <w:t>التي</w:t>
      </w:r>
      <w:r>
        <w:rPr>
          <w:rFonts w:ascii="Simplified Arabic" w:cs="Simplified Arabic" w:hAnsi="Simplified Arabic"/>
          <w:rtl/>
          <w:lang w:bidi="ar-EG"/>
        </w:rPr>
        <w:t xml:space="preserve"> </w:t>
      </w:r>
      <w:r>
        <w:rPr>
          <w:rFonts w:ascii="Simplified Arabic" w:cs="Simplified Arabic" w:hAnsi="Simplified Arabic" w:hint="cs"/>
          <w:rtl/>
          <w:lang w:bidi="ar-EG"/>
        </w:rPr>
        <w:t>تم</w:t>
      </w:r>
      <w:r>
        <w:rPr>
          <w:rFonts w:ascii="Simplified Arabic" w:cs="Simplified Arabic" w:hAnsi="Simplified Arabic"/>
          <w:rtl/>
          <w:lang w:bidi="ar-EG"/>
        </w:rPr>
        <w:t xml:space="preserve"> </w:t>
      </w:r>
      <w:r>
        <w:rPr>
          <w:rFonts w:ascii="Simplified Arabic" w:cs="Simplified Arabic" w:hAnsi="Simplified Arabic" w:hint="cs"/>
          <w:rtl/>
          <w:lang w:bidi="ar-EG"/>
        </w:rPr>
        <w:t>تحديدها</w:t>
      </w:r>
      <w:r>
        <w:rPr>
          <w:rFonts w:ascii="Simplified Arabic" w:cs="Simplified Arabic" w:hAnsi="Simplified Arabic"/>
          <w:rtl/>
          <w:lang w:bidi="ar-EG"/>
        </w:rPr>
        <w:t xml:space="preserve"> </w:t>
      </w:r>
      <w:r>
        <w:rPr>
          <w:rFonts w:ascii="Simplified Arabic" w:cs="Simplified Arabic" w:hAnsi="Simplified Arabic" w:hint="cs"/>
          <w:rtl/>
          <w:lang w:bidi="ar-EG"/>
        </w:rPr>
        <w:t>صياغة</w:t>
      </w:r>
      <w:r>
        <w:rPr>
          <w:rFonts w:ascii="Simplified Arabic" w:cs="Simplified Arabic" w:hAnsi="Simplified Arabic"/>
          <w:rtl/>
          <w:lang w:bidi="ar-EG"/>
        </w:rPr>
        <w:t xml:space="preserve"> </w:t>
      </w:r>
      <w:r>
        <w:rPr>
          <w:rFonts w:ascii="Simplified Arabic" w:cs="Simplified Arabic" w:hAnsi="Simplified Arabic" w:hint="cs"/>
          <w:rtl/>
          <w:lang w:bidi="ar-EG"/>
        </w:rPr>
        <w:t>رؤية</w:t>
      </w:r>
      <w:r>
        <w:rPr>
          <w:rFonts w:ascii="Simplified Arabic" w:cs="Simplified Arabic" w:hAnsi="Simplified Arabic"/>
          <w:rtl/>
          <w:lang w:bidi="ar-EG"/>
        </w:rPr>
        <w:t xml:space="preserve"> </w:t>
      </w:r>
      <w:r>
        <w:rPr>
          <w:rFonts w:ascii="Simplified Arabic" w:cs="Simplified Arabic" w:hAnsi="Simplified Arabic" w:hint="cs"/>
          <w:rtl/>
          <w:lang w:bidi="ar-EG"/>
        </w:rPr>
        <w:t>مقنعة،</w:t>
      </w:r>
      <w:r>
        <w:rPr>
          <w:rFonts w:ascii="Simplified Arabic" w:cs="Simplified Arabic" w:hAnsi="Simplified Arabic"/>
          <w:rtl/>
          <w:lang w:bidi="ar-EG"/>
        </w:rPr>
        <w:t xml:space="preserve"> </w:t>
      </w:r>
      <w:r>
        <w:rPr>
          <w:rFonts w:ascii="Simplified Arabic" w:cs="Simplified Arabic" w:hAnsi="Simplified Arabic" w:hint="cs"/>
          <w:rtl/>
          <w:lang w:bidi="ar-EG"/>
        </w:rPr>
        <w:t>وتهيئة</w:t>
      </w:r>
      <w:r>
        <w:rPr>
          <w:rFonts w:ascii="Simplified Arabic" w:cs="Simplified Arabic" w:hAnsi="Simplified Arabic"/>
          <w:rtl/>
          <w:lang w:bidi="ar-EG"/>
        </w:rPr>
        <w:t xml:space="preserve"> </w:t>
      </w:r>
      <w:r>
        <w:rPr>
          <w:rFonts w:ascii="Simplified Arabic" w:cs="Simplified Arabic" w:hAnsi="Simplified Arabic" w:hint="cs"/>
          <w:rtl/>
          <w:lang w:bidi="ar-EG"/>
        </w:rPr>
        <w:t>بيئة</w:t>
      </w:r>
      <w:r>
        <w:rPr>
          <w:rFonts w:ascii="Simplified Arabic" w:cs="Simplified Arabic" w:hAnsi="Simplified Arabic"/>
          <w:rtl/>
          <w:lang w:bidi="ar-EG"/>
        </w:rPr>
        <w:t xml:space="preserve"> </w:t>
      </w:r>
      <w:r>
        <w:rPr>
          <w:rFonts w:ascii="Simplified Arabic" w:cs="Simplified Arabic" w:hAnsi="Simplified Arabic" w:hint="cs"/>
          <w:rtl/>
          <w:lang w:bidi="ar-EG"/>
        </w:rPr>
        <w:t>من</w:t>
      </w:r>
      <w:r>
        <w:rPr>
          <w:rFonts w:ascii="Simplified Arabic" w:cs="Simplified Arabic" w:hAnsi="Simplified Arabic"/>
          <w:rtl/>
          <w:lang w:bidi="ar-EG"/>
        </w:rPr>
        <w:t xml:space="preserve"> </w:t>
      </w:r>
      <w:r>
        <w:rPr>
          <w:rFonts w:ascii="Simplified Arabic" w:cs="Simplified Arabic" w:hAnsi="Simplified Arabic" w:hint="cs"/>
          <w:rtl/>
          <w:lang w:bidi="ar-EG"/>
        </w:rPr>
        <w:t>الثقة</w:t>
      </w:r>
      <w:r>
        <w:rPr>
          <w:rFonts w:ascii="Simplified Arabic" w:cs="Simplified Arabic" w:hAnsi="Simplified Arabic"/>
          <w:rtl/>
          <w:lang w:bidi="ar-EG"/>
        </w:rPr>
        <w:t xml:space="preserve"> </w:t>
      </w:r>
      <w:r>
        <w:rPr>
          <w:rFonts w:ascii="Simplified Arabic" w:cs="Simplified Arabic" w:hAnsi="Simplified Arabic" w:hint="cs"/>
          <w:rtl/>
          <w:lang w:bidi="ar-EG"/>
        </w:rPr>
        <w:t>والتعاون،</w:t>
      </w:r>
      <w:r>
        <w:rPr>
          <w:rFonts w:ascii="Simplified Arabic" w:cs="Simplified Arabic" w:hAnsi="Simplified Arabic"/>
          <w:rtl/>
          <w:lang w:bidi="ar-EG"/>
        </w:rPr>
        <w:t xml:space="preserve"> </w:t>
      </w:r>
      <w:r>
        <w:rPr>
          <w:rFonts w:ascii="Simplified Arabic" w:cs="Simplified Arabic" w:hAnsi="Simplified Arabic" w:hint="cs"/>
          <w:rtl/>
          <w:lang w:bidi="ar-EG"/>
        </w:rPr>
        <w:t>وتوفير</w:t>
      </w:r>
      <w:r>
        <w:rPr>
          <w:rFonts w:ascii="Simplified Arabic" w:cs="Simplified Arabic" w:hAnsi="Simplified Arabic"/>
          <w:rtl/>
          <w:lang w:bidi="ar-EG"/>
        </w:rPr>
        <w:t xml:space="preserve"> </w:t>
      </w:r>
      <w:r>
        <w:rPr>
          <w:rFonts w:ascii="Simplified Arabic" w:cs="Simplified Arabic" w:hAnsi="Simplified Arabic" w:hint="cs"/>
          <w:rtl/>
          <w:lang w:bidi="ar-EG"/>
        </w:rPr>
        <w:t>الدعم</w:t>
      </w:r>
      <w:r>
        <w:rPr>
          <w:rFonts w:ascii="Simplified Arabic" w:cs="Simplified Arabic" w:hAnsi="Simplified Arabic"/>
          <w:rtl/>
          <w:lang w:bidi="ar-EG"/>
        </w:rPr>
        <w:t xml:space="preserve"> </w:t>
      </w:r>
      <w:r>
        <w:rPr>
          <w:rFonts w:ascii="Simplified Arabic" w:cs="Simplified Arabic" w:hAnsi="Simplified Arabic" w:hint="cs"/>
          <w:rtl/>
          <w:lang w:bidi="ar-EG"/>
        </w:rPr>
        <w:t>والتشجيع</w:t>
      </w:r>
      <w:r>
        <w:rPr>
          <w:rFonts w:ascii="Simplified Arabic" w:cs="Simplified Arabic" w:hAnsi="Simplified Arabic"/>
          <w:rtl/>
          <w:lang w:bidi="ar-EG"/>
        </w:rPr>
        <w:t xml:space="preserve"> </w:t>
      </w:r>
      <w:r>
        <w:rPr>
          <w:rFonts w:ascii="Simplified Arabic" w:cs="Simplified Arabic" w:hAnsi="Simplified Arabic" w:hint="cs"/>
          <w:rtl/>
          <w:lang w:bidi="ar-EG"/>
        </w:rPr>
        <w:t>الفردي</w:t>
      </w:r>
      <w:r>
        <w:rPr>
          <w:rFonts w:ascii="Simplified Arabic" w:cs="Simplified Arabic" w:hAnsi="Simplified Arabic"/>
          <w:rtl/>
          <w:lang w:bidi="ar-EG"/>
        </w:rPr>
        <w:t xml:space="preserve">. </w:t>
      </w:r>
      <w:r>
        <w:rPr>
          <w:rFonts w:ascii="Simplified Arabic" w:cs="Simplified Arabic" w:hAnsi="Simplified Arabic" w:hint="cs"/>
          <w:rtl/>
          <w:lang w:bidi="ar-EG"/>
        </w:rPr>
        <w:t>لا</w:t>
      </w:r>
      <w:r>
        <w:rPr>
          <w:rFonts w:ascii="Simplified Arabic" w:cs="Simplified Arabic" w:hAnsi="Simplified Arabic"/>
          <w:rtl/>
          <w:lang w:bidi="ar-EG"/>
        </w:rPr>
        <w:t xml:space="preserve"> </w:t>
      </w:r>
      <w:r>
        <w:rPr>
          <w:rFonts w:ascii="Simplified Arabic" w:cs="Simplified Arabic" w:hAnsi="Simplified Arabic" w:hint="cs"/>
          <w:rtl/>
          <w:lang w:bidi="ar-EG"/>
        </w:rPr>
        <w:t>تعزز</w:t>
      </w:r>
      <w:r>
        <w:rPr>
          <w:rFonts w:ascii="Simplified Arabic" w:cs="Simplified Arabic" w:hAnsi="Simplified Arabic"/>
          <w:rtl/>
          <w:lang w:bidi="ar-EG"/>
        </w:rPr>
        <w:t xml:space="preserve"> </w:t>
      </w:r>
      <w:r>
        <w:rPr>
          <w:rFonts w:ascii="Simplified Arabic" w:cs="Simplified Arabic" w:hAnsi="Simplified Arabic" w:hint="cs"/>
          <w:rtl/>
          <w:lang w:bidi="ar-EG"/>
        </w:rPr>
        <w:t>هذه</w:t>
      </w:r>
      <w:r>
        <w:rPr>
          <w:rFonts w:ascii="Simplified Arabic" w:cs="Simplified Arabic" w:hAnsi="Simplified Arabic"/>
          <w:rtl/>
          <w:lang w:bidi="ar-EG"/>
        </w:rPr>
        <w:t xml:space="preserve"> </w:t>
      </w:r>
      <w:r>
        <w:rPr>
          <w:rFonts w:ascii="Simplified Arabic" w:cs="Simplified Arabic" w:hAnsi="Simplified Arabic" w:hint="cs"/>
          <w:rtl/>
          <w:lang w:bidi="ar-EG"/>
        </w:rPr>
        <w:t>الممارسات</w:t>
      </w:r>
      <w:r>
        <w:rPr>
          <w:rFonts w:ascii="Simplified Arabic" w:cs="Simplified Arabic" w:hAnsi="Simplified Arabic"/>
          <w:rtl/>
          <w:lang w:bidi="ar-EG"/>
        </w:rPr>
        <w:t xml:space="preserve"> </w:t>
      </w:r>
      <w:r>
        <w:rPr>
          <w:rFonts w:ascii="Simplified Arabic" w:cs="Simplified Arabic" w:hAnsi="Simplified Arabic" w:hint="cs"/>
          <w:rtl/>
          <w:lang w:bidi="ar-EG"/>
        </w:rPr>
        <w:t>رضا</w:t>
      </w:r>
      <w:r>
        <w:rPr>
          <w:rFonts w:ascii="Simplified Arabic" w:cs="Simplified Arabic" w:hAnsi="Simplified Arabic"/>
          <w:rtl/>
          <w:lang w:bidi="ar-EG"/>
        </w:rPr>
        <w:t xml:space="preserve"> </w:t>
      </w:r>
      <w:r>
        <w:rPr>
          <w:rFonts w:ascii="Simplified Arabic" w:cs="Simplified Arabic" w:hAnsi="Simplified Arabic" w:hint="cs"/>
          <w:rtl/>
          <w:lang w:bidi="ar-EG"/>
        </w:rPr>
        <w:t>الموظفين</w:t>
      </w:r>
      <w:r>
        <w:rPr>
          <w:rFonts w:ascii="Simplified Arabic" w:cs="Simplified Arabic" w:hAnsi="Simplified Arabic"/>
          <w:rtl/>
          <w:lang w:bidi="ar-EG"/>
        </w:rPr>
        <w:t xml:space="preserve"> </w:t>
      </w:r>
      <w:r>
        <w:rPr>
          <w:rFonts w:ascii="Simplified Arabic" w:cs="Simplified Arabic" w:hAnsi="Simplified Arabic" w:hint="cs"/>
          <w:rtl/>
          <w:lang w:bidi="ar-EG"/>
        </w:rPr>
        <w:t>وإنتاجيتهم</w:t>
      </w:r>
      <w:r>
        <w:rPr>
          <w:rFonts w:ascii="Simplified Arabic" w:cs="Simplified Arabic" w:hAnsi="Simplified Arabic"/>
          <w:rtl/>
          <w:lang w:bidi="ar-EG"/>
        </w:rPr>
        <w:t xml:space="preserve"> </w:t>
      </w:r>
      <w:r>
        <w:rPr>
          <w:rFonts w:ascii="Simplified Arabic" w:cs="Simplified Arabic" w:hAnsi="Simplified Arabic" w:hint="cs"/>
          <w:rtl/>
          <w:lang w:bidi="ar-EG"/>
        </w:rPr>
        <w:t>فحسب،</w:t>
      </w:r>
      <w:r>
        <w:rPr>
          <w:rFonts w:ascii="Simplified Arabic" w:cs="Simplified Arabic" w:hAnsi="Simplified Arabic"/>
          <w:rtl/>
          <w:lang w:bidi="ar-EG"/>
        </w:rPr>
        <w:t xml:space="preserve"> </w:t>
      </w:r>
      <w:r>
        <w:rPr>
          <w:rFonts w:ascii="Simplified Arabic" w:cs="Simplified Arabic" w:hAnsi="Simplified Arabic" w:hint="cs"/>
          <w:rtl/>
          <w:lang w:bidi="ar-EG"/>
        </w:rPr>
        <w:t>بل</w:t>
      </w:r>
      <w:r>
        <w:rPr>
          <w:rFonts w:ascii="Simplified Arabic" w:cs="Simplified Arabic" w:hAnsi="Simplified Arabic"/>
          <w:rtl/>
          <w:lang w:bidi="ar-EG"/>
        </w:rPr>
        <w:t xml:space="preserve"> </w:t>
      </w:r>
      <w:r>
        <w:rPr>
          <w:rFonts w:ascii="Simplified Arabic" w:cs="Simplified Arabic" w:hAnsi="Simplified Arabic" w:hint="cs"/>
          <w:rtl/>
          <w:lang w:bidi="ar-EG"/>
        </w:rPr>
        <w:t>تعزز</w:t>
      </w:r>
      <w:r>
        <w:rPr>
          <w:rFonts w:ascii="Simplified Arabic" w:cs="Simplified Arabic" w:hAnsi="Simplified Arabic"/>
          <w:rtl/>
          <w:lang w:bidi="ar-EG"/>
        </w:rPr>
        <w:t xml:space="preserve"> </w:t>
      </w:r>
      <w:r>
        <w:rPr>
          <w:rFonts w:ascii="Simplified Arabic" w:cs="Simplified Arabic" w:hAnsi="Simplified Arabic" w:hint="cs"/>
          <w:rtl/>
          <w:lang w:bidi="ar-EG"/>
        </w:rPr>
        <w:t>أيضًا</w:t>
      </w:r>
      <w:r>
        <w:rPr>
          <w:rFonts w:ascii="Simplified Arabic" w:cs="Simplified Arabic" w:hAnsi="Simplified Arabic"/>
          <w:rtl/>
          <w:lang w:bidi="ar-EG"/>
        </w:rPr>
        <w:t xml:space="preserve"> </w:t>
      </w:r>
      <w:r>
        <w:rPr>
          <w:rFonts w:ascii="Simplified Arabic" w:cs="Simplified Arabic" w:hAnsi="Simplified Arabic" w:hint="cs"/>
          <w:rtl/>
          <w:lang w:bidi="ar-EG"/>
        </w:rPr>
        <w:t>الميزة</w:t>
      </w:r>
      <w:r>
        <w:rPr>
          <w:rFonts w:ascii="Simplified Arabic" w:cs="Simplified Arabic" w:hAnsi="Simplified Arabic"/>
          <w:rtl/>
          <w:lang w:bidi="ar-EG"/>
        </w:rPr>
        <w:t xml:space="preserve"> </w:t>
      </w:r>
      <w:r>
        <w:rPr>
          <w:rFonts w:ascii="Simplified Arabic" w:cs="Simplified Arabic" w:hAnsi="Simplified Arabic" w:hint="cs"/>
          <w:rtl/>
          <w:lang w:bidi="ar-EG"/>
        </w:rPr>
        <w:t>التنافسية</w:t>
      </w:r>
      <w:r>
        <w:rPr>
          <w:rFonts w:ascii="Simplified Arabic" w:cs="Simplified Arabic" w:hAnsi="Simplified Arabic"/>
          <w:rtl/>
          <w:lang w:bidi="ar-EG"/>
        </w:rPr>
        <w:t xml:space="preserve"> </w:t>
      </w:r>
      <w:r>
        <w:rPr>
          <w:rFonts w:ascii="Simplified Arabic" w:cs="Simplified Arabic" w:hAnsi="Simplified Arabic" w:hint="cs"/>
          <w:rtl/>
          <w:lang w:bidi="ar-EG"/>
        </w:rPr>
        <w:t>للقطاع</w:t>
      </w:r>
      <w:r>
        <w:rPr>
          <w:rFonts w:ascii="Simplified Arabic" w:cs="Simplified Arabic" w:hAnsi="Simplified Arabic"/>
          <w:rtl/>
          <w:lang w:bidi="ar-EG"/>
        </w:rPr>
        <w:t xml:space="preserve"> </w:t>
      </w:r>
      <w:r>
        <w:rPr>
          <w:rFonts w:ascii="Simplified Arabic" w:cs="Simplified Arabic" w:hAnsi="Simplified Arabic" w:hint="cs"/>
          <w:rtl/>
          <w:lang w:bidi="ar-EG"/>
        </w:rPr>
        <w:t>في</w:t>
      </w:r>
      <w:r>
        <w:rPr>
          <w:rFonts w:ascii="Simplified Arabic" w:cs="Simplified Arabic" w:hAnsi="Simplified Arabic"/>
          <w:rtl/>
          <w:lang w:bidi="ar-EG"/>
        </w:rPr>
        <w:t xml:space="preserve"> </w:t>
      </w:r>
      <w:r>
        <w:rPr>
          <w:rFonts w:ascii="Simplified Arabic" w:cs="Simplified Arabic" w:hAnsi="Simplified Arabic" w:hint="cs"/>
          <w:rtl/>
          <w:lang w:bidi="ar-EG"/>
        </w:rPr>
        <w:t>سوق</w:t>
      </w:r>
      <w:r>
        <w:rPr>
          <w:rFonts w:ascii="Simplified Arabic" w:cs="Simplified Arabic" w:hAnsi="Simplified Arabic"/>
          <w:rtl/>
          <w:lang w:bidi="ar-EG"/>
        </w:rPr>
        <w:t xml:space="preserve"> </w:t>
      </w:r>
      <w:r>
        <w:rPr>
          <w:rFonts w:ascii="Simplified Arabic" w:cs="Simplified Arabic" w:hAnsi="Simplified Arabic" w:hint="cs"/>
          <w:rtl/>
          <w:lang w:bidi="ar-EG"/>
        </w:rPr>
        <w:t>سريع</w:t>
      </w:r>
      <w:r>
        <w:rPr>
          <w:rFonts w:ascii="Simplified Arabic" w:cs="Simplified Arabic" w:hAnsi="Simplified Arabic"/>
          <w:rtl/>
          <w:lang w:bidi="ar-EG"/>
        </w:rPr>
        <w:t xml:space="preserve"> </w:t>
      </w:r>
      <w:r>
        <w:rPr>
          <w:rFonts w:ascii="Simplified Arabic" w:cs="Simplified Arabic" w:hAnsi="Simplified Arabic" w:hint="cs"/>
          <w:rtl/>
          <w:lang w:bidi="ar-EG"/>
        </w:rPr>
        <w:t>التطور</w:t>
      </w:r>
      <w:r>
        <w:rPr>
          <w:rFonts w:ascii="Simplified Arabic" w:cs="Simplified Arabic" w:hAnsi="Simplified Arabic"/>
          <w:rtl/>
          <w:lang w:bidi="ar-EG"/>
        </w:rPr>
        <w:t xml:space="preserve">. </w:t>
      </w:r>
      <w:r>
        <w:rPr>
          <w:rFonts w:ascii="Simplified Arabic" w:cs="Simplified Arabic" w:hAnsi="Simplified Arabic" w:hint="cs"/>
          <w:rtl/>
          <w:lang w:bidi="ar-EG"/>
        </w:rPr>
        <w:t>وتختتم</w:t>
      </w:r>
      <w:r>
        <w:rPr>
          <w:rFonts w:ascii="Simplified Arabic" w:cs="Simplified Arabic" w:hAnsi="Simplified Arabic"/>
          <w:rtl/>
          <w:lang w:bidi="ar-EG"/>
        </w:rPr>
        <w:t xml:space="preserve"> </w:t>
      </w:r>
      <w:r>
        <w:rPr>
          <w:rFonts w:ascii="Simplified Arabic" w:cs="Simplified Arabic" w:hAnsi="Simplified Arabic" w:hint="cs"/>
          <w:rtl/>
          <w:lang w:bidi="ar-EG"/>
        </w:rPr>
        <w:t>الدراسة</w:t>
      </w:r>
      <w:r>
        <w:rPr>
          <w:rFonts w:ascii="Simplified Arabic" w:cs="Simplified Arabic" w:hAnsi="Simplified Arabic"/>
          <w:rtl/>
          <w:lang w:bidi="ar-EG"/>
        </w:rPr>
        <w:t xml:space="preserve"> </w:t>
      </w:r>
      <w:r>
        <w:rPr>
          <w:rFonts w:ascii="Simplified Arabic" w:cs="Simplified Arabic" w:hAnsi="Simplified Arabic" w:hint="cs"/>
          <w:rtl/>
          <w:lang w:bidi="ar-EG"/>
        </w:rPr>
        <w:t>بآثارها</w:t>
      </w:r>
      <w:r>
        <w:rPr>
          <w:rFonts w:ascii="Simplified Arabic" w:cs="Simplified Arabic" w:hAnsi="Simplified Arabic"/>
          <w:rtl/>
          <w:lang w:bidi="ar-EG"/>
        </w:rPr>
        <w:t xml:space="preserve"> </w:t>
      </w:r>
      <w:r>
        <w:rPr>
          <w:rFonts w:ascii="Simplified Arabic" w:cs="Simplified Arabic" w:hAnsi="Simplified Arabic" w:hint="cs"/>
          <w:rtl/>
          <w:lang w:bidi="ar-EG"/>
        </w:rPr>
        <w:t>على</w:t>
      </w:r>
      <w:r>
        <w:rPr>
          <w:rFonts w:ascii="Simplified Arabic" w:cs="Simplified Arabic" w:hAnsi="Simplified Arabic"/>
          <w:rtl/>
          <w:lang w:bidi="ar-EG"/>
        </w:rPr>
        <w:t xml:space="preserve"> </w:t>
      </w:r>
      <w:r>
        <w:rPr>
          <w:rFonts w:ascii="Simplified Arabic" w:cs="Simplified Arabic" w:hAnsi="Simplified Arabic" w:hint="cs"/>
          <w:rtl/>
          <w:lang w:bidi="ar-EG"/>
        </w:rPr>
        <w:t>برامج</w:t>
      </w:r>
      <w:r>
        <w:rPr>
          <w:rFonts w:ascii="Simplified Arabic" w:cs="Simplified Arabic" w:hAnsi="Simplified Arabic"/>
          <w:rtl/>
          <w:lang w:bidi="ar-EG"/>
        </w:rPr>
        <w:t xml:space="preserve"> </w:t>
      </w:r>
      <w:r>
        <w:rPr>
          <w:rFonts w:ascii="Simplified Arabic" w:cs="Simplified Arabic" w:hAnsi="Simplified Arabic" w:hint="cs"/>
          <w:rtl/>
          <w:lang w:bidi="ar-EG"/>
        </w:rPr>
        <w:t>تطوير</w:t>
      </w:r>
      <w:r>
        <w:rPr>
          <w:rFonts w:ascii="Simplified Arabic" w:cs="Simplified Arabic" w:hAnsi="Simplified Arabic"/>
          <w:rtl/>
          <w:lang w:bidi="ar-EG"/>
        </w:rPr>
        <w:t xml:space="preserve"> </w:t>
      </w:r>
      <w:r>
        <w:rPr>
          <w:rFonts w:ascii="Simplified Arabic" w:cs="Simplified Arabic" w:hAnsi="Simplified Arabic" w:hint="cs"/>
          <w:rtl/>
          <w:lang w:bidi="ar-EG"/>
        </w:rPr>
        <w:t>القيادة</w:t>
      </w:r>
      <w:r>
        <w:rPr>
          <w:rFonts w:ascii="Simplified Arabic" w:cs="Simplified Arabic" w:hAnsi="Simplified Arabic"/>
          <w:rtl/>
          <w:lang w:bidi="ar-EG"/>
        </w:rPr>
        <w:t xml:space="preserve"> </w:t>
      </w:r>
      <w:r>
        <w:rPr>
          <w:rFonts w:ascii="Simplified Arabic" w:cs="Simplified Arabic" w:hAnsi="Simplified Arabic" w:hint="cs"/>
          <w:rtl/>
          <w:lang w:bidi="ar-EG"/>
        </w:rPr>
        <w:t>في</w:t>
      </w:r>
      <w:r>
        <w:rPr>
          <w:rFonts w:ascii="Simplified Arabic" w:cs="Simplified Arabic" w:hAnsi="Simplified Arabic"/>
          <w:rtl/>
          <w:lang w:bidi="ar-EG"/>
        </w:rPr>
        <w:t xml:space="preserve"> </w:t>
      </w:r>
      <w:r>
        <w:rPr>
          <w:rFonts w:ascii="Simplified Arabic" w:cs="Simplified Arabic" w:hAnsi="Simplified Arabic" w:hint="cs"/>
          <w:rtl/>
          <w:lang w:bidi="ar-EG"/>
        </w:rPr>
        <w:t>المملكة</w:t>
      </w:r>
      <w:r>
        <w:rPr>
          <w:rFonts w:ascii="Simplified Arabic" w:cs="Simplified Arabic" w:hAnsi="Simplified Arabic"/>
          <w:rtl/>
          <w:lang w:bidi="ar-EG"/>
        </w:rPr>
        <w:t xml:space="preserve"> </w:t>
      </w:r>
      <w:r>
        <w:rPr>
          <w:rFonts w:ascii="Simplified Arabic" w:cs="Simplified Arabic" w:hAnsi="Simplified Arabic" w:hint="cs"/>
          <w:rtl/>
          <w:lang w:bidi="ar-EG"/>
        </w:rPr>
        <w:t>العربية</w:t>
      </w:r>
      <w:r>
        <w:rPr>
          <w:rFonts w:ascii="Simplified Arabic" w:cs="Simplified Arabic" w:hAnsi="Simplified Arabic"/>
          <w:rtl/>
          <w:lang w:bidi="ar-EG"/>
        </w:rPr>
        <w:t xml:space="preserve"> </w:t>
      </w:r>
      <w:r>
        <w:rPr>
          <w:rFonts w:ascii="Simplified Arabic" w:cs="Simplified Arabic" w:hAnsi="Simplified Arabic" w:hint="cs"/>
          <w:rtl/>
          <w:lang w:bidi="ar-EG"/>
        </w:rPr>
        <w:t>السعودية،</w:t>
      </w:r>
      <w:r>
        <w:rPr>
          <w:rFonts w:ascii="Simplified Arabic" w:cs="Simplified Arabic" w:hAnsi="Simplified Arabic"/>
          <w:rtl/>
          <w:lang w:bidi="ar-EG"/>
        </w:rPr>
        <w:t xml:space="preserve"> </w:t>
      </w:r>
      <w:r>
        <w:rPr>
          <w:rFonts w:ascii="Simplified Arabic" w:cs="Simplified Arabic" w:hAnsi="Simplified Arabic" w:hint="cs"/>
          <w:rtl/>
          <w:lang w:bidi="ar-EG"/>
        </w:rPr>
        <w:t>مؤكدةً</w:t>
      </w:r>
      <w:r>
        <w:rPr>
          <w:rFonts w:ascii="Simplified Arabic" w:cs="Simplified Arabic" w:hAnsi="Simplified Arabic"/>
          <w:rtl/>
          <w:lang w:bidi="ar-EG"/>
        </w:rPr>
        <w:t xml:space="preserve"> </w:t>
      </w:r>
      <w:r>
        <w:rPr>
          <w:rFonts w:ascii="Simplified Arabic" w:cs="Simplified Arabic" w:hAnsi="Simplified Arabic" w:hint="cs"/>
          <w:rtl/>
          <w:lang w:bidi="ar-EG"/>
        </w:rPr>
        <w:t>على</w:t>
      </w:r>
      <w:r>
        <w:rPr>
          <w:rFonts w:ascii="Simplified Arabic" w:cs="Simplified Arabic" w:hAnsi="Simplified Arabic"/>
          <w:rtl/>
          <w:lang w:bidi="ar-EG"/>
        </w:rPr>
        <w:t xml:space="preserve"> </w:t>
      </w:r>
      <w:r>
        <w:rPr>
          <w:rFonts w:ascii="Simplified Arabic" w:cs="Simplified Arabic" w:hAnsi="Simplified Arabic" w:hint="cs"/>
          <w:rtl/>
          <w:lang w:bidi="ar-EG"/>
        </w:rPr>
        <w:t>الحاجة</w:t>
      </w:r>
      <w:r>
        <w:rPr>
          <w:rFonts w:ascii="Simplified Arabic" w:cs="Simplified Arabic" w:hAnsi="Simplified Arabic"/>
          <w:rtl/>
          <w:lang w:bidi="ar-EG"/>
        </w:rPr>
        <w:t xml:space="preserve"> </w:t>
      </w:r>
      <w:r>
        <w:rPr>
          <w:rFonts w:ascii="Simplified Arabic" w:cs="Simplified Arabic" w:hAnsi="Simplified Arabic" w:hint="cs"/>
          <w:rtl/>
          <w:lang w:bidi="ar-EG"/>
        </w:rPr>
        <w:t>إلى</w:t>
      </w:r>
      <w:r>
        <w:rPr>
          <w:rFonts w:ascii="Simplified Arabic" w:cs="Simplified Arabic" w:hAnsi="Simplified Arabic"/>
          <w:rtl/>
          <w:lang w:bidi="ar-EG"/>
        </w:rPr>
        <w:t xml:space="preserve"> </w:t>
      </w:r>
      <w:r>
        <w:rPr>
          <w:rFonts w:ascii="Simplified Arabic" w:cs="Simplified Arabic" w:hAnsi="Simplified Arabic" w:hint="cs"/>
          <w:rtl/>
          <w:lang w:bidi="ar-EG"/>
        </w:rPr>
        <w:t>استراتيجيات</w:t>
      </w:r>
      <w:r>
        <w:rPr>
          <w:rFonts w:ascii="Simplified Arabic" w:cs="Simplified Arabic" w:hAnsi="Simplified Arabic"/>
          <w:rtl/>
          <w:lang w:bidi="ar-EG"/>
        </w:rPr>
        <w:t xml:space="preserve"> </w:t>
      </w:r>
      <w:r>
        <w:rPr>
          <w:rFonts w:ascii="Simplified Arabic" w:cs="Simplified Arabic" w:hAnsi="Simplified Arabic" w:hint="cs"/>
          <w:rtl/>
          <w:lang w:bidi="ar-EG"/>
        </w:rPr>
        <w:t>مصممة</w:t>
      </w:r>
      <w:r>
        <w:rPr>
          <w:rFonts w:ascii="Simplified Arabic" w:cs="Simplified Arabic" w:hAnsi="Simplified Arabic"/>
          <w:rtl/>
          <w:lang w:bidi="ar-EG"/>
        </w:rPr>
        <w:t xml:space="preserve"> </w:t>
      </w:r>
      <w:r>
        <w:rPr>
          <w:rFonts w:ascii="Simplified Arabic" w:cs="Simplified Arabic" w:hAnsi="Simplified Arabic" w:hint="cs"/>
          <w:rtl/>
          <w:lang w:bidi="ar-EG"/>
        </w:rPr>
        <w:t>خصيصًا</w:t>
      </w:r>
      <w:r>
        <w:rPr>
          <w:rFonts w:ascii="Simplified Arabic" w:cs="Simplified Arabic" w:hAnsi="Simplified Arabic"/>
          <w:rtl/>
          <w:lang w:bidi="ar-EG"/>
        </w:rPr>
        <w:t xml:space="preserve"> </w:t>
      </w:r>
      <w:r>
        <w:rPr>
          <w:rFonts w:ascii="Simplified Arabic" w:cs="Simplified Arabic" w:hAnsi="Simplified Arabic" w:hint="cs"/>
          <w:rtl/>
          <w:lang w:bidi="ar-EG"/>
        </w:rPr>
        <w:t>لثقافة</w:t>
      </w:r>
      <w:r>
        <w:rPr>
          <w:rFonts w:ascii="Simplified Arabic" w:cs="Simplified Arabic" w:hAnsi="Simplified Arabic"/>
          <w:rtl/>
          <w:lang w:bidi="ar-EG"/>
        </w:rPr>
        <w:t xml:space="preserve"> </w:t>
      </w:r>
      <w:r>
        <w:rPr>
          <w:rFonts w:ascii="Simplified Arabic" w:cs="Simplified Arabic" w:hAnsi="Simplified Arabic" w:hint="cs"/>
          <w:rtl/>
          <w:lang w:bidi="ar-EG"/>
        </w:rPr>
        <w:t>المنطقة</w:t>
      </w:r>
      <w:r>
        <w:rPr>
          <w:rFonts w:ascii="Simplified Arabic" w:cs="Simplified Arabic" w:hAnsi="Simplified Arabic"/>
          <w:rtl/>
          <w:lang w:bidi="ar-EG"/>
        </w:rPr>
        <w:t xml:space="preserve"> </w:t>
      </w:r>
      <w:r>
        <w:rPr>
          <w:rFonts w:ascii="Simplified Arabic" w:cs="Simplified Arabic" w:hAnsi="Simplified Arabic" w:hint="cs"/>
          <w:rtl/>
          <w:lang w:bidi="ar-EG"/>
        </w:rPr>
        <w:t>لتحسين</w:t>
      </w:r>
      <w:r>
        <w:rPr>
          <w:rFonts w:ascii="Simplified Arabic" w:cs="Simplified Arabic" w:hAnsi="Simplified Arabic"/>
          <w:rtl/>
          <w:lang w:bidi="ar-EG"/>
        </w:rPr>
        <w:t xml:space="preserve"> </w:t>
      </w:r>
      <w:r>
        <w:rPr>
          <w:rFonts w:ascii="Simplified Arabic" w:cs="Simplified Arabic" w:hAnsi="Simplified Arabic" w:hint="cs"/>
          <w:rtl/>
          <w:lang w:bidi="ar-EG"/>
        </w:rPr>
        <w:t>إمكانات</w:t>
      </w:r>
      <w:r>
        <w:rPr>
          <w:rFonts w:ascii="Simplified Arabic" w:cs="Simplified Arabic" w:hAnsi="Simplified Arabic"/>
          <w:rtl/>
          <w:lang w:bidi="ar-EG"/>
        </w:rPr>
        <w:t xml:space="preserve"> </w:t>
      </w:r>
      <w:r>
        <w:rPr>
          <w:rFonts w:ascii="Simplified Arabic" w:cs="Simplified Arabic" w:hAnsi="Simplified Arabic" w:hint="cs"/>
          <w:rtl/>
          <w:lang w:bidi="ar-EG"/>
        </w:rPr>
        <w:t>القيادة</w:t>
      </w:r>
      <w:r>
        <w:rPr>
          <w:rFonts w:ascii="Simplified Arabic" w:cs="Simplified Arabic" w:hAnsi="Simplified Arabic"/>
          <w:rtl/>
          <w:lang w:bidi="ar-EG"/>
        </w:rPr>
        <w:t xml:space="preserve"> </w:t>
      </w:r>
      <w:r>
        <w:rPr>
          <w:rFonts w:ascii="Simplified Arabic" w:cs="Simplified Arabic" w:hAnsi="Simplified Arabic" w:hint="cs"/>
          <w:rtl/>
          <w:lang w:bidi="ar-EG"/>
        </w:rPr>
        <w:t>ونجاح</w:t>
      </w:r>
      <w:r>
        <w:rPr>
          <w:rFonts w:ascii="Simplified Arabic" w:cs="Simplified Arabic" w:hAnsi="Simplified Arabic"/>
          <w:rtl/>
          <w:lang w:bidi="ar-EG"/>
        </w:rPr>
        <w:t xml:space="preserve"> </w:t>
      </w:r>
      <w:r>
        <w:rPr>
          <w:rFonts w:ascii="Simplified Arabic" w:cs="Simplified Arabic" w:hAnsi="Simplified Arabic" w:hint="cs"/>
          <w:rtl/>
          <w:lang w:bidi="ar-EG"/>
        </w:rPr>
        <w:t>المؤسسات</w:t>
      </w:r>
      <w:r>
        <w:rPr>
          <w:rFonts w:ascii="Simplified Arabic" w:cs="Simplified Arabic" w:hAnsi="Simplified Arabic"/>
          <w:rtl/>
          <w:lang w:bidi="ar-EG"/>
        </w:rPr>
        <w:t>.</w:t>
      </w:r>
    </w:p>
    <w:p>
      <w:pPr>
        <w:pStyle w:val="style0"/>
        <w:bidi/>
        <w:spacing w:after="0" w:lineRule="auto" w:line="360"/>
        <w:jc w:val="both"/>
        <w:rPr>
          <w:rFonts w:ascii="Simplified Arabic" w:cs="Simplified Arabic" w:hAnsi="Simplified Arabic"/>
          <w:rtl/>
          <w:lang w:bidi="ar-EG"/>
        </w:rPr>
      </w:pPr>
    </w:p>
    <w:bookmarkStart w:id="8" w:name="_Toc212337314"/>
    <w:p>
      <w:pPr>
        <w:pStyle w:val="style1"/>
        <w:bidi/>
        <w:spacing w:lineRule="auto" w:line="360"/>
        <w:rPr>
          <w:rFonts w:ascii="Simplified Arabic" w:cs="Simplified Arabic" w:hAnsi="Simplified Arabic"/>
          <w:b/>
          <w:bCs/>
          <w:color w:val="auto"/>
          <w:sz w:val="28"/>
          <w:szCs w:val="28"/>
          <w:lang w:bidi="ar-EG"/>
        </w:rPr>
      </w:pPr>
      <w:r>
        <w:rPr>
          <w:rFonts w:ascii="Simplified Arabic" w:cs="Simplified Arabic" w:hAnsi="Simplified Arabic"/>
          <w:b/>
          <w:bCs/>
          <w:color w:val="auto"/>
          <w:sz w:val="28"/>
          <w:szCs w:val="28"/>
          <w:rtl/>
          <w:lang w:bidi="ar-EG"/>
        </w:rPr>
        <w:t>التعليق على الدراسات السابقة</w:t>
      </w:r>
      <w:bookmarkEnd w:id="8"/>
    </w:p>
    <w:p>
      <w:pPr>
        <w:pStyle w:val="style179"/>
        <w:numPr>
          <w:ilvl w:val="0"/>
          <w:numId w:val="5"/>
        </w:numPr>
        <w:bidi/>
        <w:spacing w:after="0" w:lineRule="auto" w:line="360"/>
        <w:jc w:val="both"/>
        <w:rPr>
          <w:rFonts w:ascii="Simplified Arabic" w:cs="Simplified Arabic" w:hAnsi="Simplified Arabic"/>
          <w:b/>
          <w:bCs/>
          <w:rtl/>
          <w:lang w:bidi="ar-EG"/>
        </w:rPr>
      </w:pPr>
      <w:r>
        <w:rPr>
          <w:rFonts w:ascii="Simplified Arabic" w:cs="Simplified Arabic" w:hAnsi="Simplified Arabic"/>
          <w:b/>
          <w:bCs/>
          <w:rtl/>
        </w:rPr>
        <w:t>أوجه التشابه بين الدراسة الحالية والدراسات السابقة</w:t>
      </w:r>
    </w:p>
    <w:p>
      <w:pPr>
        <w:pStyle w:val="style0"/>
        <w:bidi/>
        <w:spacing w:after="0" w:lineRule="auto" w:line="360"/>
        <w:jc w:val="both"/>
        <w:rPr>
          <w:rFonts w:ascii="Simplified Arabic" w:cs="Simplified Arabic" w:hAnsi="Simplified Arabic"/>
          <w:lang w:bidi="ar-EG"/>
        </w:rPr>
      </w:pPr>
      <w:r>
        <w:rPr>
          <w:rFonts w:ascii="Simplified Arabic" w:cs="Simplified Arabic" w:hAnsi="Simplified Arabic"/>
          <w:rtl/>
        </w:rPr>
        <w:t>تتشابه الدراسة الحالية مع الدراسات السابقة في عدة جوانب أساسية، أولها التركيز على العلاقة بين القيادة التحويلية أو القيادة المستدامة والتميز المؤسسي، حيث تناولت الدراسات السابقة أثر القيادة على تعزيز الأداء المؤسسي وتحقيق التميز في المؤسسات التعليمية والأمنية. كما اعتمدت هذه الدراسات على المنهج الكمي في جمع البيانات وتحليلها باستخدام أدوات مثل الاستبانة، وهو ما يوفر بيانات كمية دقيقة قابلة للتحليل الإحصائي</w:t>
      </w:r>
      <w:r>
        <w:rPr>
          <w:rFonts w:ascii="Simplified Arabic" w:cs="Simplified Arabic" w:hAnsi="Simplified Arabic"/>
          <w:lang w:bidi="ar-EG"/>
        </w:rPr>
        <w:t>.</w:t>
      </w:r>
      <w:r>
        <w:rPr>
          <w:rFonts w:ascii="Simplified Arabic" w:cs="Simplified Arabic" w:hAnsi="Simplified Arabic" w:hint="cs"/>
          <w:rtl/>
          <w:lang w:bidi="ar-EG"/>
        </w:rPr>
        <w:t xml:space="preserve"> كما </w:t>
      </w:r>
      <w:r>
        <w:rPr>
          <w:rFonts w:ascii="Simplified Arabic" w:cs="Simplified Arabic" w:hAnsi="Simplified Arabic"/>
          <w:rtl/>
        </w:rPr>
        <w:t>ركزت الدراسات السابقة على أبعاد القيادة التحويلية الأساسية مثل التأثير المثالي، الدافعية الإلهامية، الاستثارة العقلية، والاعتبارات الفردية، وهو ما يتقاطع مع تركيز الدراسة الحالية على قياس هذه الأبعاد ومدى تأثيرها على التميز المؤسسي. كما اتسمت الدراسات السابقة بالاهتمام بالسياق العربي، حيث تم تطبيقها في المؤسسات التعليمية والأمنية داخل المملكة العربية السعودية وفلسطين ومصر، ما يعكس سياقًا مشابهًا للدراسة الحالية</w:t>
      </w:r>
      <w:r>
        <w:rPr>
          <w:rFonts w:ascii="Simplified Arabic" w:cs="Simplified Arabic" w:hAnsi="Simplified Arabic"/>
          <w:lang w:bidi="ar-EG"/>
        </w:rPr>
        <w:t>.</w:t>
      </w:r>
    </w:p>
    <w:p>
      <w:pPr>
        <w:pStyle w:val="style179"/>
        <w:numPr>
          <w:ilvl w:val="0"/>
          <w:numId w:val="5"/>
        </w:numPr>
        <w:bidi/>
        <w:spacing w:after="0" w:lineRule="auto" w:line="360"/>
        <w:jc w:val="both"/>
        <w:rPr>
          <w:rFonts w:ascii="Simplified Arabic" w:cs="Simplified Arabic" w:hAnsi="Simplified Arabic"/>
          <w:b/>
          <w:bCs/>
          <w:rtl/>
          <w:lang w:bidi="ar-EG"/>
        </w:rPr>
      </w:pPr>
      <w:r>
        <w:rPr>
          <w:rFonts w:ascii="Simplified Arabic" w:cs="Simplified Arabic" w:hAnsi="Simplified Arabic"/>
          <w:b/>
          <w:bCs/>
          <w:rtl/>
        </w:rPr>
        <w:t>أوجه الاختلاف بين الدراسة الحالية والدراسات السابقة</w:t>
      </w:r>
    </w:p>
    <w:p>
      <w:pPr>
        <w:pStyle w:val="style0"/>
        <w:bidi/>
        <w:spacing w:after="0" w:lineRule="auto" w:line="360"/>
        <w:jc w:val="both"/>
        <w:rPr>
          <w:rFonts w:ascii="Simplified Arabic" w:cs="Simplified Arabic" w:hAnsi="Simplified Arabic"/>
          <w:lang w:bidi="ar-EG"/>
        </w:rPr>
      </w:pPr>
      <w:r>
        <w:rPr>
          <w:rFonts w:ascii="Simplified Arabic" w:cs="Simplified Arabic" w:hAnsi="Simplified Arabic"/>
          <w:rtl/>
        </w:rPr>
        <w:t>رغم التشابه في الموضوع والمنهجية، تبرز الدراسة الحالية بعدة أوجه اختلاف تميزها عن الدراسات السابقة. أولاً، تختلف مجال الدراسة، إذ تركز الدراسة الحالية على الشركات الصناعية في المملكة العربية السعودية، بينما ركزت الدراسات السابقة على الجامعات أو الجهات الأمنية</w:t>
      </w:r>
      <w:r>
        <w:rPr>
          <w:rFonts w:ascii="Simplified Arabic" w:cs="Simplified Arabic" w:hAnsi="Simplified Arabic"/>
          <w:lang w:bidi="ar-EG"/>
        </w:rPr>
        <w:t>.</w:t>
      </w:r>
      <w:r>
        <w:rPr>
          <w:rFonts w:ascii="Simplified Arabic" w:cs="Simplified Arabic" w:hAnsi="Simplified Arabic" w:hint="cs"/>
          <w:rtl/>
          <w:lang w:bidi="ar-EG"/>
        </w:rPr>
        <w:t xml:space="preserve"> </w:t>
      </w:r>
      <w:r>
        <w:rPr>
          <w:rFonts w:ascii="Simplified Arabic" w:cs="Simplified Arabic" w:hAnsi="Simplified Arabic"/>
          <w:rtl/>
        </w:rPr>
        <w:t>ثانيًا، تتنوع متغيرات الدراسة في الدراسة الحالية، حيث يتم تحليل ثلاثة أبعاد محددة للقيادة التحويلية كمتغيرات مستقلة وتأثيرها على التميز المؤسسي كمتغير تابع، ما يوفر دقة أكبر في فهم العلاقة بين كل بعد من أبعاد القيادة والتحصيل المؤسسي</w:t>
      </w:r>
      <w:r>
        <w:rPr>
          <w:rFonts w:ascii="Simplified Arabic" w:cs="Simplified Arabic" w:hAnsi="Simplified Arabic"/>
          <w:lang w:bidi="ar-EG"/>
        </w:rPr>
        <w:t>.</w:t>
      </w:r>
      <w:r>
        <w:rPr>
          <w:rFonts w:ascii="Simplified Arabic" w:cs="Simplified Arabic" w:hAnsi="Simplified Arabic" w:hint="cs"/>
          <w:rtl/>
          <w:lang w:bidi="ar-EG"/>
        </w:rPr>
        <w:t xml:space="preserve"> </w:t>
      </w:r>
      <w:r>
        <w:rPr>
          <w:rFonts w:ascii="Simplified Arabic" w:cs="Simplified Arabic" w:hAnsi="Simplified Arabic"/>
          <w:rtl/>
        </w:rPr>
        <w:t>ثالثًا، تختلف الدراسة الحالية في تطبيق النتائج والتوصيات العملية، إذ تهدف إلى تقديم توصيات ملموسة لتعزيز الأداء المؤسسي في القطاع الصناعي من خلال تبني ممارسات القيادة التحويلية، وهو جانب لم يتم تغطيته بشكل كافٍ في الدراسات السابقة التي ركزت على القطاعات التعليمية والأمنية</w:t>
      </w:r>
      <w:r>
        <w:rPr>
          <w:rFonts w:ascii="Simplified Arabic" w:cs="Simplified Arabic" w:hAnsi="Simplified Arabic"/>
          <w:lang w:bidi="ar-EG"/>
        </w:rPr>
        <w:t>.</w:t>
      </w:r>
    </w:p>
    <w:p>
      <w:pPr>
        <w:pStyle w:val="style179"/>
        <w:numPr>
          <w:ilvl w:val="0"/>
          <w:numId w:val="5"/>
        </w:numPr>
        <w:bidi/>
        <w:spacing w:after="0" w:lineRule="auto" w:line="360"/>
        <w:jc w:val="both"/>
        <w:rPr>
          <w:rFonts w:ascii="Simplified Arabic" w:cs="Simplified Arabic" w:hAnsi="Simplified Arabic"/>
          <w:b/>
          <w:bCs/>
          <w:rtl/>
          <w:lang w:bidi="ar-EG"/>
        </w:rPr>
      </w:pPr>
      <w:r>
        <w:rPr>
          <w:rFonts w:ascii="Simplified Arabic" w:cs="Simplified Arabic" w:hAnsi="Simplified Arabic"/>
          <w:b/>
          <w:bCs/>
          <w:rtl/>
        </w:rPr>
        <w:t>الفجوة البحثية</w:t>
      </w:r>
    </w:p>
    <w:p>
      <w:pPr>
        <w:pStyle w:val="style0"/>
        <w:bidi/>
        <w:spacing w:after="0" w:lineRule="auto" w:line="360"/>
        <w:jc w:val="both"/>
        <w:rPr>
          <w:rFonts w:ascii="Simplified Arabic" w:cs="Simplified Arabic" w:hAnsi="Simplified Arabic"/>
          <w:lang w:bidi="ar-EG"/>
        </w:rPr>
      </w:pPr>
      <w:r>
        <w:rPr>
          <w:rFonts w:ascii="Simplified Arabic" w:cs="Simplified Arabic" w:hAnsi="Simplified Arabic"/>
          <w:rtl/>
        </w:rPr>
        <w:t>على الرغم من كثرة الدراسات حول القيادة التحويلية والتميز المؤسسي في السياق العربي، تبقى هناك فجوات واضحة تستدعي البحث. أبرز هذه الفجوات تتمثل في</w:t>
      </w:r>
      <w:r>
        <w:rPr>
          <w:rFonts w:ascii="Simplified Arabic" w:cs="Simplified Arabic" w:hAnsi="Simplified Arabic"/>
          <w:lang w:bidi="ar-EG"/>
        </w:rPr>
        <w:t>:</w:t>
      </w:r>
    </w:p>
    <w:p>
      <w:pPr>
        <w:pStyle w:val="style0"/>
        <w:numPr>
          <w:ilvl w:val="0"/>
          <w:numId w:val="44"/>
        </w:numPr>
        <w:bidi/>
        <w:spacing w:after="0" w:lineRule="auto" w:line="360"/>
        <w:jc w:val="both"/>
        <w:rPr>
          <w:rFonts w:ascii="Simplified Arabic" w:cs="Simplified Arabic" w:hAnsi="Simplified Arabic"/>
          <w:lang w:bidi="ar-EG"/>
        </w:rPr>
      </w:pPr>
      <w:r>
        <w:rPr>
          <w:rFonts w:ascii="Simplified Arabic" w:cs="Simplified Arabic" w:hAnsi="Simplified Arabic"/>
          <w:rtl/>
        </w:rPr>
        <w:t>ندرة الدراسات في القطاع الصناعي العربي، خاصة في المملكة العربية السعودية، مما يترك فجوة معرفية في فهم العلاقة بين القيادة التحويلية والتميز المؤسسي في بيئة الشركات الصناعية</w:t>
      </w:r>
      <w:r>
        <w:rPr>
          <w:rFonts w:ascii="Simplified Arabic" w:cs="Simplified Arabic" w:hAnsi="Simplified Arabic"/>
          <w:lang w:bidi="ar-EG"/>
        </w:rPr>
        <w:t>.</w:t>
      </w:r>
    </w:p>
    <w:p>
      <w:pPr>
        <w:pStyle w:val="style0"/>
        <w:numPr>
          <w:ilvl w:val="0"/>
          <w:numId w:val="44"/>
        </w:numPr>
        <w:bidi/>
        <w:spacing w:after="0" w:lineRule="auto" w:line="360"/>
        <w:jc w:val="both"/>
        <w:rPr>
          <w:rFonts w:ascii="Simplified Arabic" w:cs="Simplified Arabic" w:hAnsi="Simplified Arabic"/>
          <w:lang w:bidi="ar-EG"/>
        </w:rPr>
      </w:pPr>
      <w:r>
        <w:rPr>
          <w:rFonts w:ascii="Simplified Arabic" w:cs="Simplified Arabic" w:hAnsi="Simplified Arabic"/>
          <w:rtl/>
        </w:rPr>
        <w:t>نقص التحليل التفصيلي لأبعاد القيادة التحويلية، حيث تناولت الدراسات السابقة القيادة التحويلية بشكل عام، بينما تركز الدراسة الحالية على دراسة أثر كل بعد من أبعاد القيادة التحويلية على التميز المؤسسي بشكل مستقل</w:t>
      </w:r>
      <w:r>
        <w:rPr>
          <w:rFonts w:ascii="Simplified Arabic" w:cs="Simplified Arabic" w:hAnsi="Simplified Arabic"/>
          <w:lang w:bidi="ar-EG"/>
        </w:rPr>
        <w:t>.</w:t>
      </w:r>
    </w:p>
    <w:p>
      <w:pPr>
        <w:pStyle w:val="style0"/>
        <w:numPr>
          <w:ilvl w:val="0"/>
          <w:numId w:val="44"/>
        </w:numPr>
        <w:bidi/>
        <w:spacing w:after="0" w:lineRule="auto" w:line="360"/>
        <w:jc w:val="both"/>
        <w:rPr>
          <w:rFonts w:ascii="Simplified Arabic" w:cs="Simplified Arabic" w:hAnsi="Simplified Arabic"/>
          <w:lang w:bidi="ar-EG"/>
        </w:rPr>
      </w:pPr>
      <w:r>
        <w:rPr>
          <w:rFonts w:ascii="Simplified Arabic" w:cs="Simplified Arabic" w:hAnsi="Simplified Arabic"/>
          <w:rtl/>
        </w:rPr>
        <w:t>غياب التركيز على التميز المؤسسي في البيئة الصناعية، إذ ركزت الدراسات السابقة على الجامعات والجهات الأمنية، بينما ستسعى الدراسة الحالية لدراسة التميز المؤسسي في الشركات الصناعية بما يشمل الأداء، الجودة، والكفاءة التشغيلية</w:t>
      </w:r>
      <w:r>
        <w:rPr>
          <w:rFonts w:ascii="Simplified Arabic" w:cs="Simplified Arabic" w:hAnsi="Simplified Arabic"/>
          <w:lang w:bidi="ar-EG"/>
        </w:rPr>
        <w:t>.</w:t>
      </w:r>
    </w:p>
    <w:p>
      <w:pPr>
        <w:pStyle w:val="style0"/>
        <w:numPr>
          <w:ilvl w:val="0"/>
          <w:numId w:val="44"/>
        </w:numPr>
        <w:bidi/>
        <w:spacing w:after="0" w:lineRule="auto" w:line="360"/>
        <w:jc w:val="both"/>
        <w:rPr>
          <w:rFonts w:ascii="Simplified Arabic" w:cs="Simplified Arabic" w:hAnsi="Simplified Arabic"/>
          <w:lang w:bidi="ar-EG"/>
        </w:rPr>
      </w:pPr>
      <w:r>
        <w:rPr>
          <w:rFonts w:ascii="Simplified Arabic" w:cs="Simplified Arabic" w:hAnsi="Simplified Arabic"/>
          <w:rtl/>
        </w:rPr>
        <w:t>احتياج القطاع الصناعي إلى توصيات عملية قابلة للتطبيق لتحسين الأداء المؤسسي من خلال القيادة التحويلية، وهو ما ستقدمه الدراسة الحالية</w:t>
      </w:r>
      <w:r>
        <w:rPr>
          <w:rFonts w:ascii="Simplified Arabic" w:cs="Simplified Arabic" w:hAnsi="Simplified Arabic"/>
          <w:lang w:bidi="ar-EG"/>
        </w:rPr>
        <w:t>.</w:t>
      </w:r>
    </w:p>
    <w:p>
      <w:pPr>
        <w:pStyle w:val="style0"/>
        <w:bidi/>
        <w:spacing w:after="0" w:lineRule="auto" w:line="360"/>
        <w:jc w:val="both"/>
        <w:rPr>
          <w:rFonts w:ascii="Simplified Arabic" w:cs="Simplified Arabic" w:hAnsi="Simplified Arabic"/>
          <w:lang w:bidi="ar-EG"/>
        </w:rPr>
      </w:pPr>
    </w:p>
    <w:bookmarkStart w:id="9" w:name="_Toc212337315"/>
    <w:p>
      <w:pPr>
        <w:pStyle w:val="style1"/>
        <w:bidi/>
        <w:spacing w:before="0" w:lineRule="auto" w:line="360"/>
        <w:jc w:val="both"/>
        <w:rPr>
          <w:rFonts w:ascii="Simplified Arabic" w:cs="Simplified Arabic" w:hAnsi="Simplified Arabic"/>
          <w:b/>
          <w:bCs/>
          <w:color w:val="auto"/>
          <w:sz w:val="28"/>
          <w:szCs w:val="28"/>
          <w:lang w:bidi="ar-EG"/>
        </w:rPr>
      </w:pPr>
      <w:r>
        <w:rPr>
          <w:rFonts w:ascii="Simplified Arabic" w:cs="Simplified Arabic" w:hAnsi="Simplified Arabic" w:hint="cs"/>
          <w:b/>
          <w:bCs/>
          <w:color w:val="auto"/>
          <w:sz w:val="28"/>
          <w:szCs w:val="28"/>
          <w:rtl/>
          <w:lang w:bidi="ar-EG"/>
        </w:rPr>
        <w:t>مصطلحات</w:t>
      </w:r>
      <w:r>
        <w:rPr>
          <w:rFonts w:ascii="Simplified Arabic" w:cs="Simplified Arabic" w:hAnsi="Simplified Arabic"/>
          <w:b/>
          <w:bCs/>
          <w:color w:val="auto"/>
          <w:sz w:val="28"/>
          <w:szCs w:val="28"/>
          <w:rtl/>
          <w:lang w:bidi="ar-EG"/>
        </w:rPr>
        <w:t xml:space="preserve"> الدراسة:</w:t>
      </w:r>
      <w:bookmarkEnd w:id="9"/>
    </w:p>
    <w:p>
      <w:pPr>
        <w:pStyle w:val="style179"/>
        <w:numPr>
          <w:ilvl w:val="0"/>
          <w:numId w:val="40"/>
        </w:numPr>
        <w:bidi/>
        <w:spacing w:lineRule="auto" w:line="360"/>
        <w:jc w:val="both"/>
        <w:rPr>
          <w:rFonts w:ascii="Simplified Arabic" w:cs="Simplified Arabic" w:hAnsi="Simplified Arabic"/>
          <w:b/>
          <w:bCs/>
          <w:lang w:bidi="ar-EG"/>
        </w:rPr>
      </w:pPr>
      <w:r>
        <w:rPr>
          <w:rFonts w:ascii="Simplified Arabic" w:cs="Simplified Arabic" w:hAnsi="Simplified Arabic"/>
          <w:b/>
          <w:bCs/>
          <w:rtl/>
        </w:rPr>
        <w:t>القيادة التحويلية</w:t>
      </w:r>
    </w:p>
    <w:p>
      <w:pPr>
        <w:pStyle w:val="style0"/>
        <w:numPr>
          <w:ilvl w:val="0"/>
          <w:numId w:val="35"/>
        </w:numPr>
        <w:bidi/>
        <w:spacing w:lineRule="auto" w:line="360"/>
        <w:jc w:val="both"/>
        <w:rPr>
          <w:rFonts w:ascii="Simplified Arabic" w:cs="Simplified Arabic" w:hAnsi="Simplified Arabic"/>
          <w:lang w:bidi="ar-EG"/>
        </w:rPr>
      </w:pPr>
      <w:r>
        <w:rPr>
          <w:rFonts w:ascii="Simplified Arabic" w:cs="Simplified Arabic" w:hAnsi="Simplified Arabic"/>
          <w:b/>
          <w:bCs/>
          <w:rtl/>
        </w:rPr>
        <w:t>التعريف الاصطلاحي</w:t>
      </w:r>
      <w:r>
        <w:rPr>
          <w:rFonts w:ascii="Simplified Arabic" w:cs="Simplified Arabic" w:hAnsi="Simplified Arabic"/>
          <w:b/>
          <w:bCs/>
          <w:lang w:bidi="ar-EG"/>
        </w:rPr>
        <w:t>:</w:t>
      </w:r>
      <w:r>
        <w:rPr>
          <w:rFonts w:ascii="Simplified Arabic" w:cs="Simplified Arabic" w:hAnsi="Simplified Arabic" w:hint="cs"/>
          <w:b/>
          <w:bCs/>
          <w:rtl/>
          <w:lang w:bidi="ar-EG"/>
        </w:rPr>
        <w:t xml:space="preserve"> </w:t>
      </w:r>
      <w:r>
        <w:rPr>
          <w:rFonts w:ascii="Simplified Arabic" w:cs="Simplified Arabic" w:hAnsi="Simplified Arabic"/>
          <w:lang w:bidi="ar-EG"/>
        </w:rPr>
        <w:t xml:space="preserve"> </w:t>
      </w:r>
      <w:r>
        <w:rPr>
          <w:rFonts w:ascii="Simplified Arabic" w:cs="Simplified Arabic" w:hAnsi="Simplified Arabic"/>
          <w:rtl/>
        </w:rPr>
        <w:t>نمط القيادة الذي يركز على إلهام وتحفيز الأفراد لتحقيق الأداء المتميز، من خلال تطوير رؤية استراتيجية واضحة، وتشجيع الابتكار، والاهتمام الفردي بالموظفين، وتعزيز الالتزام بالقيم التنظيمية</w:t>
      </w:r>
      <w:r>
        <w:rPr>
          <w:rFonts w:ascii="Simplified Arabic" w:cs="Simplified Arabic" w:hAnsi="Simplified Arabic" w:hint="cs"/>
          <w:rtl/>
        </w:rPr>
        <w:t xml:space="preserve"> </w:t>
      </w:r>
      <w:r>
        <w:rPr>
          <w:rFonts w:ascii="Simplified Arabic" w:cs="Simplified Arabic" w:hAnsi="Simplified Arabic"/>
          <w:rtl/>
        </w:rPr>
        <w:fldChar w:fldCharType="begin"/>
      </w:r>
      <w:r>
        <w:rPr>
          <w:rFonts w:ascii="Simplified Arabic" w:cs="Simplified Arabic" w:hAnsi="Simplified Arabic"/>
          <w:rtl/>
          <w:lang w:bidi="ar-EG"/>
        </w:rPr>
        <w:instrText xml:space="preserve"> </w:instrText>
      </w:r>
      <w:r>
        <w:rPr>
          <w:rFonts w:ascii="Simplified Arabic" w:cs="Simplified Arabic" w:hAnsi="Simplified Arabic" w:hint="cs"/>
          <w:lang w:bidi="ar-EG"/>
        </w:rPr>
        <w:instrText>CITATION</w:instrText>
      </w:r>
      <w:r>
        <w:rPr>
          <w:rFonts w:ascii="Simplified Arabic" w:cs="Simplified Arabic" w:hAnsi="Simplified Arabic" w:hint="cs"/>
          <w:rtl/>
          <w:lang w:bidi="ar-EG"/>
        </w:rPr>
        <w:instrText xml:space="preserve"> </w:instrText>
      </w:r>
      <w:r>
        <w:rPr>
          <w:rFonts w:ascii="Simplified Arabic" w:cs="Simplified Arabic" w:hAnsi="Simplified Arabic" w:hint="cs"/>
          <w:lang w:bidi="ar-EG"/>
        </w:rPr>
        <w:instrText>Hel24 \l 3073</w:instrText>
      </w:r>
      <w:r>
        <w:rPr>
          <w:rFonts w:ascii="Simplified Arabic" w:cs="Simplified Arabic" w:hAnsi="Simplified Arabic"/>
          <w:rtl/>
          <w:lang w:bidi="ar-EG"/>
        </w:rPr>
        <w:instrText xml:space="preserve"> </w:instrText>
      </w:r>
      <w:r>
        <w:rPr>
          <w:rFonts w:ascii="Simplified Arabic" w:cs="Simplified Arabic" w:hAnsi="Simplified Arabic"/>
          <w:rtl/>
        </w:rPr>
        <w:fldChar w:fldCharType="separate"/>
      </w:r>
      <w:r>
        <w:rPr>
          <w:rFonts w:ascii="Simplified Arabic" w:cs="Simplified Arabic" w:hAnsi="Simplified Arabic" w:hint="cs"/>
          <w:noProof/>
          <w:rtl/>
          <w:lang w:bidi="ar-EG"/>
        </w:rPr>
        <w:t>(</w:t>
      </w:r>
      <w:r>
        <w:rPr>
          <w:rFonts w:ascii="Simplified Arabic" w:cs="Simplified Arabic" w:hAnsi="Simplified Arabic" w:hint="cs"/>
          <w:noProof/>
          <w:lang w:bidi="ar-EG"/>
        </w:rPr>
        <w:t>Helalat</w:t>
      </w:r>
      <w:r>
        <w:rPr>
          <w:rFonts w:ascii="Simplified Arabic" w:cs="Simplified Arabic" w:hAnsi="Simplified Arabic" w:hint="cs"/>
          <w:noProof/>
          <w:rtl/>
          <w:lang w:bidi="ar-EG"/>
        </w:rPr>
        <w:t>، 2024)</w:t>
      </w:r>
      <w:r>
        <w:rPr>
          <w:rFonts w:ascii="Simplified Arabic" w:cs="Simplified Arabic" w:hAnsi="Simplified Arabic"/>
          <w:rtl/>
        </w:rPr>
        <w:fldChar w:fldCharType="end"/>
      </w:r>
      <w:r>
        <w:rPr>
          <w:rFonts w:ascii="Simplified Arabic" w:cs="Simplified Arabic" w:hAnsi="Simplified Arabic"/>
          <w:lang w:bidi="ar-EG"/>
        </w:rPr>
        <w:t>.</w:t>
      </w:r>
    </w:p>
    <w:p>
      <w:pPr>
        <w:pStyle w:val="style0"/>
        <w:numPr>
          <w:ilvl w:val="0"/>
          <w:numId w:val="35"/>
        </w:numPr>
        <w:bidi/>
        <w:spacing w:after="0" w:lineRule="auto" w:line="360"/>
        <w:jc w:val="both"/>
        <w:rPr>
          <w:rFonts w:ascii="Simplified Arabic" w:cs="Simplified Arabic" w:hAnsi="Simplified Arabic"/>
          <w:lang w:bidi="ar-EG"/>
        </w:rPr>
      </w:pPr>
      <w:r>
        <w:rPr>
          <w:rFonts w:ascii="Simplified Arabic" w:cs="Simplified Arabic" w:hAnsi="Simplified Arabic"/>
          <w:b/>
          <w:bCs/>
          <w:rtl/>
        </w:rPr>
        <w:t>التعريف الإجرائي</w:t>
      </w:r>
      <w:r>
        <w:rPr>
          <w:rFonts w:ascii="Simplified Arabic" w:cs="Simplified Arabic" w:hAnsi="Simplified Arabic"/>
          <w:b/>
          <w:bCs/>
          <w:lang w:bidi="ar-EG"/>
        </w:rPr>
        <w:t>:</w:t>
      </w:r>
      <w:r>
        <w:rPr>
          <w:rFonts w:ascii="Simplified Arabic" w:cs="Simplified Arabic" w:hAnsi="Simplified Arabic" w:hint="cs"/>
          <w:b/>
          <w:bCs/>
          <w:rtl/>
          <w:lang w:bidi="ar-EG"/>
        </w:rPr>
        <w:t xml:space="preserve"> </w:t>
      </w:r>
      <w:r>
        <w:rPr>
          <w:rFonts w:ascii="Simplified Arabic" w:cs="Simplified Arabic" w:hAnsi="Simplified Arabic"/>
          <w:lang w:bidi="ar-EG"/>
        </w:rPr>
        <w:t xml:space="preserve"> </w:t>
      </w:r>
      <w:r>
        <w:rPr>
          <w:rFonts w:ascii="Simplified Arabic" w:cs="Simplified Arabic" w:hAnsi="Simplified Arabic"/>
          <w:rtl/>
        </w:rPr>
        <w:t>تُقاس القيادة التحويلية في هذه الدراسة من خلال استبانة تحتوي على مؤشرات ثلاثة رئيسية: الرؤية الملهمة، التحفيز الفكري، والاعتبار الفردي، باستخدام مقياس ليكرت لتقييم مدى ممارسة القادة لهذه السلوكيات في الشركات الصناعية</w:t>
      </w:r>
      <w:r>
        <w:rPr>
          <w:rFonts w:ascii="Simplified Arabic" w:cs="Simplified Arabic" w:hAnsi="Simplified Arabic"/>
          <w:lang w:bidi="ar-EG"/>
        </w:rPr>
        <w:t>.</w:t>
      </w:r>
    </w:p>
    <w:p>
      <w:pPr>
        <w:pStyle w:val="style0"/>
        <w:bidi/>
        <w:spacing w:after="0" w:lineRule="auto" w:line="360"/>
        <w:ind w:left="720"/>
        <w:jc w:val="both"/>
        <w:rPr>
          <w:rFonts w:ascii="Simplified Arabic" w:cs="Simplified Arabic" w:hAnsi="Simplified Arabic"/>
          <w:rtl/>
          <w:lang w:bidi="ar-EG"/>
        </w:rPr>
      </w:pPr>
    </w:p>
    <w:p>
      <w:pPr>
        <w:pStyle w:val="style0"/>
        <w:bidi/>
        <w:spacing w:after="0" w:lineRule="auto" w:line="360"/>
        <w:ind w:left="720"/>
        <w:jc w:val="both"/>
        <w:rPr>
          <w:rFonts w:ascii="Simplified Arabic" w:cs="Simplified Arabic" w:hAnsi="Simplified Arabic"/>
          <w:rtl/>
          <w:lang w:bidi="ar-EG"/>
        </w:rPr>
      </w:pPr>
    </w:p>
    <w:p>
      <w:pPr>
        <w:pStyle w:val="style0"/>
        <w:bidi/>
        <w:spacing w:after="0" w:lineRule="auto" w:line="360"/>
        <w:ind w:left="720"/>
        <w:jc w:val="both"/>
        <w:rPr>
          <w:rFonts w:ascii="Simplified Arabic" w:cs="Simplified Arabic" w:hAnsi="Simplified Arabic"/>
          <w:lang w:bidi="ar-EG"/>
        </w:rPr>
      </w:pPr>
    </w:p>
    <w:p>
      <w:pPr>
        <w:pStyle w:val="style179"/>
        <w:numPr>
          <w:ilvl w:val="0"/>
          <w:numId w:val="40"/>
        </w:numPr>
        <w:bidi/>
        <w:spacing w:after="0" w:lineRule="auto" w:line="360"/>
        <w:jc w:val="both"/>
        <w:rPr>
          <w:rFonts w:ascii="Simplified Arabic" w:cs="Simplified Arabic" w:hAnsi="Simplified Arabic"/>
          <w:b/>
          <w:bCs/>
          <w:lang w:bidi="ar-EG"/>
        </w:rPr>
      </w:pPr>
      <w:r>
        <w:rPr>
          <w:rFonts w:ascii="Simplified Arabic" w:cs="Simplified Arabic" w:hAnsi="Simplified Arabic"/>
          <w:b/>
          <w:bCs/>
          <w:rtl/>
        </w:rPr>
        <w:t>التميز المؤسسي</w:t>
      </w:r>
      <w:r>
        <w:rPr>
          <w:rFonts w:ascii="Simplified Arabic" w:cs="Simplified Arabic" w:hAnsi="Simplified Arabic"/>
          <w:b/>
          <w:bCs/>
          <w:lang w:bidi="ar-EG"/>
        </w:rPr>
        <w:t xml:space="preserve"> </w:t>
      </w:r>
    </w:p>
    <w:p>
      <w:pPr>
        <w:pStyle w:val="style0"/>
        <w:numPr>
          <w:ilvl w:val="0"/>
          <w:numId w:val="36"/>
        </w:numPr>
        <w:bidi/>
        <w:spacing w:lineRule="auto" w:line="360"/>
        <w:jc w:val="both"/>
        <w:rPr>
          <w:rFonts w:ascii="Simplified Arabic" w:cs="Simplified Arabic" w:hAnsi="Simplified Arabic"/>
          <w:lang w:bidi="ar-EG"/>
        </w:rPr>
      </w:pPr>
      <w:r>
        <w:rPr>
          <w:rFonts w:ascii="Simplified Arabic" w:cs="Simplified Arabic" w:hAnsi="Simplified Arabic"/>
          <w:b/>
          <w:bCs/>
          <w:rtl/>
        </w:rPr>
        <w:t>التعريف الاصطلاحي</w:t>
      </w:r>
      <w:r>
        <w:rPr>
          <w:rFonts w:ascii="Simplified Arabic" w:cs="Simplified Arabic" w:hAnsi="Simplified Arabic"/>
          <w:b/>
          <w:bCs/>
          <w:lang w:bidi="ar-EG"/>
        </w:rPr>
        <w:t>:</w:t>
      </w:r>
      <w:r>
        <w:rPr>
          <w:rFonts w:ascii="Simplified Arabic" w:cs="Simplified Arabic" w:hAnsi="Simplified Arabic" w:hint="cs"/>
          <w:b/>
          <w:bCs/>
          <w:rtl/>
          <w:lang w:bidi="ar-EG"/>
        </w:rPr>
        <w:t xml:space="preserve"> </w:t>
      </w:r>
      <w:r>
        <w:rPr>
          <w:rFonts w:ascii="Simplified Arabic" w:cs="Simplified Arabic" w:hAnsi="Simplified Arabic"/>
          <w:lang w:bidi="ar-EG"/>
        </w:rPr>
        <w:t xml:space="preserve"> </w:t>
      </w:r>
      <w:r>
        <w:rPr>
          <w:rFonts w:ascii="Simplified Arabic" w:cs="Simplified Arabic" w:hAnsi="Simplified Arabic"/>
          <w:rtl/>
        </w:rPr>
        <w:t>قدرة المؤسسة على تحقيق مستوى عالٍ من الأداء المستدام والجودة في جميع مجالاتها، بما يشمل الابتكار، الالتزام المؤسسي، رضا الموظفين، وكفاءة العمليات، مع تحقيق الأهداف الاستراتيجية</w:t>
      </w:r>
      <w:r>
        <w:rPr>
          <w:rFonts w:ascii="Simplified Arabic" w:cs="Simplified Arabic" w:hAnsi="Simplified Arabic" w:hint="cs"/>
          <w:rtl/>
        </w:rPr>
        <w:t xml:space="preserve"> </w:t>
      </w:r>
      <w:r>
        <w:rPr>
          <w:rFonts w:ascii="Simplified Arabic" w:cs="Simplified Arabic" w:hAnsi="Simplified Arabic"/>
          <w:rtl/>
        </w:rPr>
        <w:fldChar w:fldCharType="begin"/>
      </w:r>
      <w:r>
        <w:rPr>
          <w:rFonts w:ascii="Simplified Arabic" w:cs="Simplified Arabic" w:hAnsi="Simplified Arabic"/>
          <w:rtl/>
          <w:lang w:bidi="ar-EG"/>
        </w:rPr>
        <w:instrText xml:space="preserve"> </w:instrText>
      </w:r>
      <w:r>
        <w:rPr>
          <w:rFonts w:ascii="Simplified Arabic" w:cs="Simplified Arabic" w:hAnsi="Simplified Arabic" w:hint="cs"/>
          <w:lang w:bidi="ar-EG"/>
        </w:rPr>
        <w:instrText>CITATION</w:instrText>
      </w:r>
      <w:r>
        <w:rPr>
          <w:rFonts w:ascii="Simplified Arabic" w:cs="Simplified Arabic" w:hAnsi="Simplified Arabic" w:hint="cs"/>
          <w:rtl/>
          <w:lang w:bidi="ar-EG"/>
        </w:rPr>
        <w:instrText xml:space="preserve"> </w:instrText>
      </w:r>
      <w:r>
        <w:rPr>
          <w:rFonts w:ascii="Simplified Arabic" w:cs="Simplified Arabic" w:hAnsi="Simplified Arabic" w:hint="cs"/>
          <w:lang w:bidi="ar-EG"/>
        </w:rPr>
        <w:instrText>Aka22 \l 3073</w:instrText>
      </w:r>
      <w:r>
        <w:rPr>
          <w:rFonts w:ascii="Simplified Arabic" w:cs="Simplified Arabic" w:hAnsi="Simplified Arabic"/>
          <w:rtl/>
          <w:lang w:bidi="ar-EG"/>
        </w:rPr>
        <w:instrText xml:space="preserve"> </w:instrText>
      </w:r>
      <w:r>
        <w:rPr>
          <w:rFonts w:ascii="Simplified Arabic" w:cs="Simplified Arabic" w:hAnsi="Simplified Arabic"/>
          <w:rtl/>
        </w:rPr>
        <w:fldChar w:fldCharType="separate"/>
      </w:r>
      <w:r>
        <w:rPr>
          <w:rFonts w:ascii="Simplified Arabic" w:cs="Simplified Arabic" w:hAnsi="Simplified Arabic" w:hint="cs"/>
          <w:noProof/>
          <w:rtl/>
          <w:lang w:bidi="ar-EG"/>
        </w:rPr>
        <w:t>(</w:t>
      </w:r>
      <w:r>
        <w:rPr>
          <w:rFonts w:ascii="Simplified Arabic" w:cs="Simplified Arabic" w:hAnsi="Simplified Arabic" w:hint="cs"/>
          <w:noProof/>
          <w:lang w:bidi="ar-EG"/>
        </w:rPr>
        <w:t>Akanmu</w:t>
      </w:r>
      <w:r>
        <w:rPr>
          <w:rFonts w:ascii="Simplified Arabic" w:cs="Simplified Arabic" w:hAnsi="Simplified Arabic" w:hint="cs"/>
          <w:noProof/>
          <w:rtl/>
          <w:lang w:bidi="ar-EG"/>
        </w:rPr>
        <w:t>، 2022)</w:t>
      </w:r>
      <w:r>
        <w:rPr>
          <w:rFonts w:ascii="Simplified Arabic" w:cs="Simplified Arabic" w:hAnsi="Simplified Arabic"/>
          <w:rtl/>
        </w:rPr>
        <w:fldChar w:fldCharType="end"/>
      </w:r>
      <w:r>
        <w:rPr>
          <w:rFonts w:ascii="Simplified Arabic" w:cs="Simplified Arabic" w:hAnsi="Simplified Arabic"/>
          <w:lang w:bidi="ar-EG"/>
        </w:rPr>
        <w:t>.</w:t>
      </w:r>
    </w:p>
    <w:p>
      <w:pPr>
        <w:pStyle w:val="style0"/>
        <w:numPr>
          <w:ilvl w:val="0"/>
          <w:numId w:val="36"/>
        </w:numPr>
        <w:bidi/>
        <w:spacing w:lineRule="auto" w:line="360"/>
        <w:jc w:val="both"/>
        <w:rPr>
          <w:rFonts w:ascii="Simplified Arabic" w:cs="Simplified Arabic" w:hAnsi="Simplified Arabic"/>
          <w:lang w:bidi="ar-EG"/>
        </w:rPr>
      </w:pPr>
      <w:r>
        <w:rPr>
          <w:rFonts w:ascii="Simplified Arabic" w:cs="Simplified Arabic" w:hAnsi="Simplified Arabic"/>
          <w:b/>
          <w:bCs/>
          <w:rtl/>
        </w:rPr>
        <w:t xml:space="preserve">التعريف </w:t>
      </w:r>
      <w:r>
        <w:rPr>
          <w:rFonts w:ascii="Simplified Arabic" w:cs="Simplified Arabic" w:hAnsi="Simplified Arabic"/>
          <w:b/>
          <w:bCs/>
          <w:rtl/>
        </w:rPr>
        <w:t>الإجرائي</w:t>
      </w:r>
      <w:r>
        <w:rPr>
          <w:rFonts w:ascii="Simplified Arabic" w:cs="Simplified Arabic" w:hAnsi="Simplified Arabic"/>
          <w:b/>
          <w:bCs/>
          <w:lang w:bidi="ar-EG"/>
        </w:rPr>
        <w:t>:</w:t>
      </w:r>
      <w:r>
        <w:rPr>
          <w:rFonts w:ascii="Simplified Arabic" w:cs="Simplified Arabic" w:hAnsi="Simplified Arabic" w:hint="cs"/>
          <w:b/>
          <w:bCs/>
          <w:rtl/>
          <w:lang w:bidi="ar-EG"/>
        </w:rPr>
        <w:t xml:space="preserve"> </w:t>
      </w:r>
      <w:r>
        <w:rPr>
          <w:rFonts w:ascii="Simplified Arabic" w:cs="Simplified Arabic" w:hAnsi="Simplified Arabic"/>
          <w:lang w:bidi="ar-EG"/>
        </w:rPr>
        <w:t xml:space="preserve"> </w:t>
      </w:r>
      <w:r>
        <w:rPr>
          <w:rFonts w:ascii="Simplified Arabic" w:cs="Simplified Arabic" w:hAnsi="Simplified Arabic"/>
          <w:rtl/>
        </w:rPr>
        <w:t>يُقاس</w:t>
      </w:r>
      <w:r>
        <w:rPr>
          <w:rFonts w:ascii="Simplified Arabic" w:cs="Simplified Arabic" w:hAnsi="Simplified Arabic"/>
          <w:rtl/>
        </w:rPr>
        <w:t xml:space="preserve"> التميز المؤسسي من خلال استبانة تقيم الأداء المؤسسي، مستوى الابتكار، الالتزام الوظيفي، رضا الموظفين، وكفاءة العمليات التنظيمية، وتحليل النتائج إحصائيًا لتحديد مدى تأثير القيادة التحويلية عليه</w:t>
      </w:r>
      <w:r>
        <w:rPr>
          <w:rFonts w:ascii="Simplified Arabic" w:cs="Simplified Arabic" w:hAnsi="Simplified Arabic"/>
          <w:lang w:bidi="ar-EG"/>
        </w:rPr>
        <w:t>.</w:t>
      </w:r>
    </w:p>
    <w:p>
      <w:pPr>
        <w:pStyle w:val="style0"/>
        <w:bidi/>
        <w:spacing w:lineRule="auto" w:line="360"/>
        <w:jc w:val="both"/>
        <w:rPr>
          <w:rFonts w:ascii="Simplified Arabic" w:cs="Simplified Arabic" w:hAnsi="Simplified Arabic"/>
          <w:lang w:bidi="ar-EG"/>
        </w:rPr>
      </w:pPr>
    </w:p>
    <w:p>
      <w:pPr>
        <w:pStyle w:val="style179"/>
        <w:numPr>
          <w:ilvl w:val="0"/>
          <w:numId w:val="40"/>
        </w:numPr>
        <w:bidi/>
        <w:spacing w:lineRule="auto" w:line="360"/>
        <w:jc w:val="both"/>
        <w:rPr>
          <w:rFonts w:ascii="Simplified Arabic" w:cs="Simplified Arabic" w:hAnsi="Simplified Arabic"/>
          <w:b/>
          <w:bCs/>
          <w:lang w:bidi="ar-EG"/>
        </w:rPr>
      </w:pPr>
      <w:r>
        <w:rPr>
          <w:rFonts w:ascii="Simplified Arabic" w:cs="Simplified Arabic" w:hAnsi="Simplified Arabic"/>
          <w:b/>
          <w:bCs/>
          <w:lang w:bidi="ar-EG"/>
        </w:rPr>
        <w:t xml:space="preserve"> </w:t>
      </w:r>
      <w:r>
        <w:rPr>
          <w:rFonts w:ascii="Simplified Arabic" w:cs="Simplified Arabic" w:hAnsi="Simplified Arabic"/>
          <w:b/>
          <w:bCs/>
          <w:rtl/>
        </w:rPr>
        <w:t>التحفيز الفكري</w:t>
      </w:r>
      <w:r>
        <w:rPr>
          <w:rFonts w:ascii="Simplified Arabic" w:cs="Simplified Arabic" w:hAnsi="Simplified Arabic"/>
          <w:b/>
          <w:bCs/>
          <w:lang w:bidi="ar-EG"/>
        </w:rPr>
        <w:t xml:space="preserve"> </w:t>
      </w:r>
    </w:p>
    <w:p>
      <w:pPr>
        <w:pStyle w:val="style0"/>
        <w:numPr>
          <w:ilvl w:val="0"/>
          <w:numId w:val="38"/>
        </w:numPr>
        <w:bidi/>
        <w:spacing w:lineRule="auto" w:line="360"/>
        <w:jc w:val="both"/>
        <w:rPr>
          <w:rFonts w:ascii="Simplified Arabic" w:cs="Simplified Arabic" w:hAnsi="Simplified Arabic"/>
          <w:lang w:bidi="ar-EG"/>
        </w:rPr>
      </w:pPr>
      <w:r>
        <w:rPr>
          <w:rFonts w:ascii="Simplified Arabic" w:cs="Simplified Arabic" w:hAnsi="Simplified Arabic"/>
          <w:b/>
          <w:bCs/>
          <w:rtl/>
        </w:rPr>
        <w:t>التعريف الاصطلاحي</w:t>
      </w:r>
      <w:r>
        <w:rPr>
          <w:rFonts w:ascii="Simplified Arabic" w:cs="Simplified Arabic" w:hAnsi="Simplified Arabic"/>
          <w:b/>
          <w:bCs/>
          <w:lang w:bidi="ar-EG"/>
        </w:rPr>
        <w:t>:</w:t>
      </w:r>
      <w:r>
        <w:rPr>
          <w:rFonts w:ascii="Simplified Arabic" w:cs="Simplified Arabic" w:hAnsi="Simplified Arabic" w:hint="cs"/>
          <w:b/>
          <w:bCs/>
          <w:rtl/>
          <w:lang w:bidi="ar-EG"/>
        </w:rPr>
        <w:t xml:space="preserve"> </w:t>
      </w:r>
      <w:r>
        <w:rPr>
          <w:rFonts w:ascii="Simplified Arabic" w:cs="Simplified Arabic" w:hAnsi="Simplified Arabic"/>
          <w:lang w:bidi="ar-EG"/>
        </w:rPr>
        <w:t xml:space="preserve"> </w:t>
      </w:r>
      <w:r>
        <w:rPr>
          <w:rFonts w:ascii="Simplified Arabic" w:cs="Simplified Arabic" w:hAnsi="Simplified Arabic"/>
          <w:rtl/>
        </w:rPr>
        <w:t>أسلوب قيادي يشجع الموظفين على التفكير النقدي والإبداعي، وابتكار حلول جديدة للمشكلات، وتحسين العمليات المؤسسية</w:t>
      </w:r>
      <w:r>
        <w:rPr>
          <w:rFonts w:ascii="Simplified Arabic" w:cs="Simplified Arabic" w:hAnsi="Simplified Arabic" w:hint="cs"/>
          <w:rtl/>
        </w:rPr>
        <w:t xml:space="preserve"> </w:t>
      </w:r>
      <w:r>
        <w:rPr>
          <w:rFonts w:ascii="Simplified Arabic" w:cs="Simplified Arabic" w:hAnsi="Simplified Arabic"/>
          <w:rtl/>
        </w:rPr>
        <w:fldChar w:fldCharType="begin"/>
      </w:r>
      <w:r>
        <w:rPr>
          <w:rFonts w:ascii="Simplified Arabic" w:cs="Simplified Arabic" w:hAnsi="Simplified Arabic"/>
          <w:rtl/>
          <w:lang w:bidi="ar-EG"/>
        </w:rPr>
        <w:instrText xml:space="preserve"> </w:instrText>
      </w:r>
      <w:r>
        <w:rPr>
          <w:rFonts w:ascii="Simplified Arabic" w:cs="Simplified Arabic" w:hAnsi="Simplified Arabic" w:hint="cs"/>
          <w:lang w:bidi="ar-EG"/>
        </w:rPr>
        <w:instrText>CITATION</w:instrText>
      </w:r>
      <w:r>
        <w:rPr>
          <w:rFonts w:ascii="Simplified Arabic" w:cs="Simplified Arabic" w:hAnsi="Simplified Arabic" w:hint="cs"/>
          <w:rtl/>
          <w:lang w:bidi="ar-EG"/>
        </w:rPr>
        <w:instrText xml:space="preserve"> </w:instrText>
      </w:r>
      <w:r>
        <w:rPr>
          <w:rFonts w:ascii="Simplified Arabic" w:cs="Simplified Arabic" w:hAnsi="Simplified Arabic" w:hint="cs"/>
          <w:lang w:bidi="ar-EG"/>
        </w:rPr>
        <w:instrText>LeC19 \l 3073</w:instrText>
      </w:r>
      <w:r>
        <w:rPr>
          <w:rFonts w:ascii="Simplified Arabic" w:cs="Simplified Arabic" w:hAnsi="Simplified Arabic"/>
          <w:rtl/>
          <w:lang w:bidi="ar-EG"/>
        </w:rPr>
        <w:instrText xml:space="preserve"> </w:instrText>
      </w:r>
      <w:r>
        <w:rPr>
          <w:rFonts w:ascii="Simplified Arabic" w:cs="Simplified Arabic" w:hAnsi="Simplified Arabic"/>
          <w:rtl/>
        </w:rPr>
        <w:fldChar w:fldCharType="separate"/>
      </w:r>
      <w:r>
        <w:rPr>
          <w:rFonts w:ascii="Simplified Arabic" w:cs="Simplified Arabic" w:hAnsi="Simplified Arabic" w:hint="cs"/>
          <w:noProof/>
          <w:rtl/>
          <w:lang w:bidi="ar-EG"/>
        </w:rPr>
        <w:t>(</w:t>
      </w:r>
      <w:r>
        <w:rPr>
          <w:rFonts w:ascii="Simplified Arabic" w:cs="Simplified Arabic" w:hAnsi="Simplified Arabic" w:hint="cs"/>
          <w:noProof/>
          <w:lang w:bidi="ar-EG"/>
        </w:rPr>
        <w:t>Le</w:t>
      </w:r>
      <w:r>
        <w:rPr>
          <w:rFonts w:ascii="Simplified Arabic" w:cs="Simplified Arabic" w:hAnsi="Simplified Arabic" w:hint="cs"/>
          <w:noProof/>
          <w:rtl/>
          <w:lang w:bidi="ar-EG"/>
        </w:rPr>
        <w:t>، 2019)</w:t>
      </w:r>
      <w:r>
        <w:rPr>
          <w:rFonts w:ascii="Simplified Arabic" w:cs="Simplified Arabic" w:hAnsi="Simplified Arabic"/>
          <w:rtl/>
        </w:rPr>
        <w:fldChar w:fldCharType="end"/>
      </w:r>
      <w:r>
        <w:rPr>
          <w:rFonts w:ascii="Simplified Arabic" w:cs="Simplified Arabic" w:hAnsi="Simplified Arabic"/>
          <w:lang w:bidi="ar-EG"/>
        </w:rPr>
        <w:t>.</w:t>
      </w:r>
      <w:r>
        <w:rPr>
          <w:rFonts w:ascii="Simplified Arabic" w:cs="Simplified Arabic" w:hAnsi="Simplified Arabic" w:hint="cs"/>
          <w:rtl/>
          <w:lang w:bidi="ar-EG"/>
        </w:rPr>
        <w:t xml:space="preserve"> </w:t>
      </w:r>
    </w:p>
    <w:p>
      <w:pPr>
        <w:pStyle w:val="style0"/>
        <w:numPr>
          <w:ilvl w:val="0"/>
          <w:numId w:val="38"/>
        </w:numPr>
        <w:bidi/>
        <w:spacing w:lineRule="auto" w:line="360"/>
        <w:jc w:val="both"/>
        <w:rPr>
          <w:rFonts w:ascii="Simplified Arabic" w:cs="Simplified Arabic" w:hAnsi="Simplified Arabic"/>
          <w:lang w:bidi="ar-EG"/>
        </w:rPr>
      </w:pPr>
      <w:r>
        <w:rPr>
          <w:rFonts w:ascii="Simplified Arabic" w:cs="Simplified Arabic" w:hAnsi="Simplified Arabic"/>
          <w:b/>
          <w:bCs/>
          <w:rtl/>
        </w:rPr>
        <w:t>التعريف الإجرائي</w:t>
      </w:r>
      <w:r>
        <w:rPr>
          <w:rFonts w:ascii="Simplified Arabic" w:cs="Simplified Arabic" w:hAnsi="Simplified Arabic"/>
          <w:b/>
          <w:bCs/>
          <w:lang w:bidi="ar-EG"/>
        </w:rPr>
        <w:t>:</w:t>
      </w:r>
      <w:r>
        <w:rPr>
          <w:rFonts w:ascii="Simplified Arabic" w:cs="Simplified Arabic" w:hAnsi="Simplified Arabic" w:hint="cs"/>
          <w:b/>
          <w:bCs/>
          <w:rtl/>
          <w:lang w:bidi="ar-EG"/>
        </w:rPr>
        <w:t xml:space="preserve"> </w:t>
      </w:r>
      <w:r>
        <w:rPr>
          <w:rFonts w:ascii="Simplified Arabic" w:cs="Simplified Arabic" w:hAnsi="Simplified Arabic"/>
          <w:lang w:bidi="ar-EG"/>
        </w:rPr>
        <w:t xml:space="preserve"> </w:t>
      </w:r>
      <w:r>
        <w:rPr>
          <w:rFonts w:ascii="Simplified Arabic" w:cs="Simplified Arabic" w:hAnsi="Simplified Arabic"/>
          <w:rtl/>
        </w:rPr>
        <w:t>يتم قياس التحفيز الفكري من خلال استبانة تقيم مدى تشجيع القائد للموظفين على تقديم الأفكار الجديدة، التفكير الإبداعي، وتطوير أساليب العمل داخل المؤسسة</w:t>
      </w:r>
      <w:r>
        <w:rPr>
          <w:rFonts w:ascii="Simplified Arabic" w:cs="Simplified Arabic" w:hAnsi="Simplified Arabic"/>
          <w:lang w:bidi="ar-EG"/>
        </w:rPr>
        <w:t>.</w:t>
      </w:r>
    </w:p>
    <w:p>
      <w:pPr>
        <w:pStyle w:val="style0"/>
        <w:bidi/>
        <w:spacing w:lineRule="auto" w:line="360"/>
        <w:jc w:val="both"/>
        <w:rPr>
          <w:rFonts w:ascii="Simplified Arabic" w:cs="Simplified Arabic" w:hAnsi="Simplified Arabic"/>
          <w:rtl/>
          <w:lang w:bidi="ar-EG"/>
        </w:rPr>
      </w:pPr>
    </w:p>
    <w:bookmarkStart w:id="10" w:name="_Toc212337316"/>
    <w:p>
      <w:pPr>
        <w:pStyle w:val="style1"/>
        <w:bidi/>
        <w:spacing w:before="0" w:lineRule="auto" w:line="360"/>
        <w:jc w:val="both"/>
        <w:rPr>
          <w:rFonts w:ascii="Simplified Arabic" w:cs="Simplified Arabic" w:hAnsi="Simplified Arabic"/>
          <w:b/>
          <w:bCs/>
          <w:color w:val="auto"/>
          <w:sz w:val="28"/>
          <w:szCs w:val="28"/>
          <w:rtl/>
          <w:lang w:bidi="ar-EG"/>
        </w:rPr>
      </w:pPr>
      <w:r>
        <w:rPr>
          <w:rFonts w:ascii="Simplified Arabic" w:cs="Simplified Arabic" w:hAnsi="Simplified Arabic" w:hint="cs"/>
          <w:b/>
          <w:bCs/>
          <w:color w:val="auto"/>
          <w:sz w:val="28"/>
          <w:szCs w:val="28"/>
          <w:rtl/>
          <w:lang w:bidi="ar-EG"/>
        </w:rPr>
        <w:t>الإجراءات المنهجية</w:t>
      </w:r>
      <w:r>
        <w:rPr>
          <w:rFonts w:ascii="Simplified Arabic" w:cs="Simplified Arabic" w:hAnsi="Simplified Arabic"/>
          <w:b/>
          <w:bCs/>
          <w:color w:val="auto"/>
          <w:sz w:val="28"/>
          <w:szCs w:val="28"/>
          <w:rtl/>
          <w:lang w:bidi="ar-EG"/>
        </w:rPr>
        <w:t xml:space="preserve"> </w:t>
      </w:r>
      <w:r>
        <w:rPr>
          <w:rFonts w:ascii="Simplified Arabic" w:cs="Simplified Arabic" w:hAnsi="Simplified Arabic" w:hint="cs"/>
          <w:b/>
          <w:bCs/>
          <w:color w:val="auto"/>
          <w:sz w:val="28"/>
          <w:szCs w:val="28"/>
          <w:rtl/>
          <w:lang w:bidi="ar-EG"/>
        </w:rPr>
        <w:t>لل</w:t>
      </w:r>
      <w:r>
        <w:rPr>
          <w:rFonts w:ascii="Simplified Arabic" w:cs="Simplified Arabic" w:hAnsi="Simplified Arabic"/>
          <w:b/>
          <w:bCs/>
          <w:color w:val="auto"/>
          <w:sz w:val="28"/>
          <w:szCs w:val="28"/>
          <w:rtl/>
          <w:lang w:bidi="ar-EG"/>
        </w:rPr>
        <w:t>دراسة:</w:t>
      </w:r>
      <w:bookmarkEnd w:id="10"/>
    </w:p>
    <w:p>
      <w:pPr>
        <w:pStyle w:val="style179"/>
        <w:numPr>
          <w:ilvl w:val="0"/>
          <w:numId w:val="5"/>
        </w:numPr>
        <w:bidi/>
        <w:spacing w:lineRule="auto" w:line="360"/>
        <w:jc w:val="both"/>
        <w:rPr>
          <w:rFonts w:ascii="Simplified Arabic" w:cs="Simplified Arabic" w:hAnsi="Simplified Arabic"/>
          <w:b/>
          <w:bCs/>
          <w:lang w:bidi="ar-EG"/>
        </w:rPr>
      </w:pPr>
      <w:r>
        <w:rPr>
          <w:rFonts w:ascii="Simplified Arabic" w:cs="Simplified Arabic" w:hAnsi="Simplified Arabic"/>
          <w:b/>
          <w:bCs/>
          <w:rtl/>
        </w:rPr>
        <w:t>المنهجية المتبعة</w:t>
      </w:r>
    </w:p>
    <w:p>
      <w:pPr>
        <w:pStyle w:val="style0"/>
        <w:bidi/>
        <w:spacing w:after="0" w:lineRule="auto" w:line="360"/>
        <w:jc w:val="both"/>
        <w:rPr>
          <w:rFonts w:ascii="Simplified Arabic" w:cs="Simplified Arabic" w:hAnsi="Simplified Arabic"/>
          <w:lang w:bidi="ar-EG"/>
        </w:rPr>
      </w:pPr>
      <w:r>
        <w:rPr>
          <w:rFonts w:ascii="Simplified Arabic" w:cs="Simplified Arabic" w:hAnsi="Simplified Arabic"/>
          <w:rtl/>
        </w:rPr>
        <w:t>اعتمدت الدراسة المنهج الوصفي التحليلي الكمي</w:t>
      </w:r>
      <w:r>
        <w:rPr>
          <w:rFonts w:ascii="Simplified Arabic" w:cs="Simplified Arabic" w:hAnsi="Simplified Arabic" w:hint="cs"/>
          <w:rtl/>
        </w:rPr>
        <w:t xml:space="preserve"> </w:t>
      </w:r>
      <w:r>
        <w:rPr>
          <w:rFonts w:ascii="Simplified Arabic" w:cs="Simplified Arabic" w:hAnsi="Simplified Arabic"/>
          <w:rtl/>
        </w:rPr>
        <w:fldChar w:fldCharType="begin"/>
      </w:r>
      <w:r>
        <w:rPr>
          <w:rFonts w:ascii="Simplified Arabic" w:cs="Simplified Arabic" w:hAnsi="Simplified Arabic"/>
          <w:rtl/>
          <w:lang w:bidi="ar-EG"/>
        </w:rPr>
        <w:instrText xml:space="preserve"> </w:instrText>
      </w:r>
      <w:r>
        <w:rPr>
          <w:rFonts w:ascii="Simplified Arabic" w:cs="Simplified Arabic" w:hAnsi="Simplified Arabic" w:hint="cs"/>
          <w:lang w:bidi="ar-EG"/>
        </w:rPr>
        <w:instrText>CITATION</w:instrText>
      </w:r>
      <w:r>
        <w:rPr>
          <w:rFonts w:ascii="Simplified Arabic" w:cs="Simplified Arabic" w:hAnsi="Simplified Arabic" w:hint="cs"/>
          <w:rtl/>
          <w:lang w:bidi="ar-EG"/>
        </w:rPr>
        <w:instrText xml:space="preserve"> </w:instrText>
      </w:r>
      <w:r>
        <w:rPr>
          <w:rFonts w:ascii="Simplified Arabic" w:cs="Simplified Arabic" w:hAnsi="Simplified Arabic" w:hint="cs"/>
          <w:lang w:bidi="ar-EG"/>
        </w:rPr>
        <w:instrText>Gha233 \l 3073</w:instrText>
      </w:r>
      <w:r>
        <w:rPr>
          <w:rFonts w:ascii="Simplified Arabic" w:cs="Simplified Arabic" w:hAnsi="Simplified Arabic"/>
          <w:rtl/>
          <w:lang w:bidi="ar-EG"/>
        </w:rPr>
        <w:instrText xml:space="preserve"> </w:instrText>
      </w:r>
      <w:r>
        <w:rPr>
          <w:rFonts w:ascii="Simplified Arabic" w:cs="Simplified Arabic" w:hAnsi="Simplified Arabic"/>
          <w:rtl/>
        </w:rPr>
        <w:fldChar w:fldCharType="separate"/>
      </w:r>
      <w:r>
        <w:rPr>
          <w:rFonts w:ascii="Simplified Arabic" w:cs="Simplified Arabic" w:hAnsi="Simplified Arabic" w:hint="cs"/>
          <w:noProof/>
          <w:rtl/>
          <w:lang w:bidi="ar-EG"/>
        </w:rPr>
        <w:t>(</w:t>
      </w:r>
      <w:r>
        <w:rPr>
          <w:rFonts w:ascii="Simplified Arabic" w:cs="Simplified Arabic" w:hAnsi="Simplified Arabic" w:hint="cs"/>
          <w:noProof/>
          <w:lang w:bidi="ar-EG"/>
        </w:rPr>
        <w:t>Ghanad</w:t>
      </w:r>
      <w:r>
        <w:rPr>
          <w:rFonts w:ascii="Simplified Arabic" w:cs="Simplified Arabic" w:hAnsi="Simplified Arabic" w:hint="cs"/>
          <w:noProof/>
          <w:rtl/>
          <w:lang w:bidi="ar-EG"/>
        </w:rPr>
        <w:t>، 2023)</w:t>
      </w:r>
      <w:r>
        <w:rPr>
          <w:rFonts w:ascii="Simplified Arabic" w:cs="Simplified Arabic" w:hAnsi="Simplified Arabic"/>
          <w:rtl/>
        </w:rPr>
        <w:fldChar w:fldCharType="end"/>
      </w:r>
      <w:r>
        <w:rPr>
          <w:rFonts w:ascii="Simplified Arabic" w:cs="Simplified Arabic" w:hAnsi="Simplified Arabic"/>
          <w:rtl/>
        </w:rPr>
        <w:t>، الذي يسمح بدراسة العلاقات بين المتغيرات المستقلة (الرؤية الملهمة، التحفيز الفكري، الاعتبار الفردي) والمتغير التابع (التميز المؤسسي). ويعتمد هذا المنهج على استخدام أدوات قياسية لقياس المتغيرات، ثم تحليل البيانات إحصائيًا لتحديد قوة العلاقة واتجاهها بين المتغيرات، واختبار صحة الفرضيات العلمية للدراسة. ويتميز المنهج الوصفي الكمي بقدرته على</w:t>
      </w:r>
      <w:r>
        <w:rPr>
          <w:rFonts w:ascii="Simplified Arabic" w:cs="Simplified Arabic" w:hAnsi="Simplified Arabic"/>
          <w:lang w:bidi="ar-EG"/>
        </w:rPr>
        <w:t>:</w:t>
      </w:r>
    </w:p>
    <w:p>
      <w:pPr>
        <w:pStyle w:val="style0"/>
        <w:numPr>
          <w:ilvl w:val="0"/>
          <w:numId w:val="41"/>
        </w:numPr>
        <w:bidi/>
        <w:spacing w:after="0" w:lineRule="auto" w:line="360"/>
        <w:jc w:val="both"/>
        <w:rPr>
          <w:rFonts w:ascii="Simplified Arabic" w:cs="Simplified Arabic" w:hAnsi="Simplified Arabic"/>
          <w:lang w:bidi="ar-EG"/>
        </w:rPr>
      </w:pPr>
      <w:r>
        <w:rPr>
          <w:rFonts w:ascii="Simplified Arabic" w:cs="Simplified Arabic" w:hAnsi="Simplified Arabic"/>
          <w:rtl/>
        </w:rPr>
        <w:t>تحديد العلاقات والارتباطات بين المتغيرات بشكل دقيق</w:t>
      </w:r>
      <w:r>
        <w:rPr>
          <w:rFonts w:ascii="Simplified Arabic" w:cs="Simplified Arabic" w:hAnsi="Simplified Arabic"/>
          <w:lang w:bidi="ar-EG"/>
        </w:rPr>
        <w:t>.</w:t>
      </w:r>
    </w:p>
    <w:p>
      <w:pPr>
        <w:pStyle w:val="style0"/>
        <w:numPr>
          <w:ilvl w:val="0"/>
          <w:numId w:val="41"/>
        </w:numPr>
        <w:bidi/>
        <w:spacing w:after="0" w:lineRule="auto" w:line="360"/>
        <w:jc w:val="both"/>
        <w:rPr>
          <w:rFonts w:ascii="Simplified Arabic" w:cs="Simplified Arabic" w:hAnsi="Simplified Arabic"/>
          <w:lang w:bidi="ar-EG"/>
        </w:rPr>
      </w:pPr>
      <w:r>
        <w:rPr>
          <w:rFonts w:ascii="Simplified Arabic" w:cs="Simplified Arabic" w:hAnsi="Simplified Arabic"/>
          <w:rtl/>
        </w:rPr>
        <w:t>تقديم نتائج قابلة للقياس والتحليل الإحصائي باستخدام برامج متخصصة مثل</w:t>
      </w:r>
      <w:r>
        <w:rPr>
          <w:rFonts w:ascii="Simplified Arabic" w:cs="Simplified Arabic" w:hAnsi="Simplified Arabic"/>
          <w:lang w:bidi="ar-EG"/>
        </w:rPr>
        <w:t xml:space="preserve"> SPSS </w:t>
      </w:r>
      <w:r>
        <w:rPr>
          <w:rFonts w:ascii="Simplified Arabic" w:cs="Simplified Arabic" w:hAnsi="Simplified Arabic"/>
          <w:rtl/>
        </w:rPr>
        <w:t>أو</w:t>
      </w:r>
      <w:r>
        <w:rPr>
          <w:rFonts w:ascii="Simplified Arabic" w:cs="Simplified Arabic" w:hAnsi="Simplified Arabic"/>
          <w:lang w:bidi="ar-EG"/>
        </w:rPr>
        <w:t xml:space="preserve"> </w:t>
      </w:r>
      <w:r>
        <w:rPr>
          <w:rFonts w:ascii="Simplified Arabic" w:cs="Simplified Arabic" w:hAnsi="Simplified Arabic"/>
          <w:lang w:bidi="ar-EG"/>
        </w:rPr>
        <w:t>.</w:t>
      </w:r>
      <w:r>
        <w:rPr>
          <w:rFonts w:ascii="Simplified Arabic" w:cs="Simplified Arabic" w:hAnsi="Simplified Arabic"/>
          <w:lang w:bidi="ar-EG"/>
        </w:rPr>
        <w:t>AMOS</w:t>
      </w:r>
      <w:r>
        <w:rPr>
          <w:rFonts w:ascii="Simplified Arabic" w:cs="Simplified Arabic" w:hAnsi="Simplified Arabic" w:hint="cs"/>
          <w:rtl/>
          <w:lang w:bidi="ar-EG"/>
        </w:rPr>
        <w:t xml:space="preserve"> </w:t>
      </w:r>
    </w:p>
    <w:p>
      <w:pPr>
        <w:pStyle w:val="style0"/>
        <w:numPr>
          <w:ilvl w:val="0"/>
          <w:numId w:val="41"/>
        </w:numPr>
        <w:bidi/>
        <w:spacing w:after="0" w:lineRule="auto" w:line="360"/>
        <w:jc w:val="both"/>
        <w:rPr>
          <w:rFonts w:ascii="Simplified Arabic" w:cs="Simplified Arabic" w:hAnsi="Simplified Arabic"/>
          <w:lang w:bidi="ar-EG"/>
        </w:rPr>
      </w:pPr>
      <w:r>
        <w:rPr>
          <w:rFonts w:ascii="Simplified Arabic" w:cs="Simplified Arabic" w:hAnsi="Simplified Arabic"/>
          <w:rtl/>
        </w:rPr>
        <w:t>تعزيز موضوعية البحث من خلال استخدام أدوات موحدة تجمع البيانات من عينة كبيرة تمثل المجتمع المستهدف</w:t>
      </w:r>
      <w:r>
        <w:rPr>
          <w:rFonts w:ascii="Simplified Arabic" w:cs="Simplified Arabic" w:hAnsi="Simplified Arabic"/>
          <w:lang w:bidi="ar-EG"/>
        </w:rPr>
        <w:t>.</w:t>
      </w:r>
    </w:p>
    <w:p>
      <w:pPr>
        <w:pStyle w:val="style179"/>
        <w:numPr>
          <w:ilvl w:val="0"/>
          <w:numId w:val="5"/>
        </w:numPr>
        <w:bidi/>
        <w:spacing w:lineRule="auto" w:line="360"/>
        <w:jc w:val="both"/>
        <w:rPr>
          <w:rFonts w:ascii="Simplified Arabic" w:cs="Simplified Arabic" w:hAnsi="Simplified Arabic"/>
          <w:b/>
          <w:bCs/>
          <w:lang w:bidi="ar-EG"/>
        </w:rPr>
      </w:pPr>
      <w:r>
        <w:rPr>
          <w:rFonts w:ascii="Simplified Arabic" w:cs="Simplified Arabic" w:hAnsi="Simplified Arabic"/>
          <w:b/>
          <w:bCs/>
          <w:rtl/>
        </w:rPr>
        <w:t>مجتمع الدراسة</w:t>
      </w:r>
    </w:p>
    <w:p>
      <w:pPr>
        <w:pStyle w:val="style0"/>
        <w:bidi/>
        <w:spacing w:lineRule="auto" w:line="360"/>
        <w:jc w:val="both"/>
        <w:rPr>
          <w:rFonts w:ascii="Simplified Arabic" w:cs="Simplified Arabic" w:hAnsi="Simplified Arabic"/>
          <w:lang w:bidi="ar-EG"/>
        </w:rPr>
      </w:pPr>
      <w:r>
        <w:rPr>
          <w:rFonts w:ascii="Simplified Arabic" w:cs="Simplified Arabic" w:hAnsi="Simplified Arabic"/>
          <w:rtl/>
        </w:rPr>
        <w:t>يتكون مجتمع الدراسة من جميع العاملين في الشركات الصناعية بالمملكة العربية السعودية، بما في ذلك الإدارة العليا والوسطى والعاملين في الأقسام الإنتاجية والإدارية. ويعود اختيار هذا المجتمع إلى أن هذه الفئة تمثل الفاعلين الرئيسيين في تطبيق أساليب القيادة التحويلية، ويعكس تقييمهم للقيادة والممارسات المؤسسية مدى تأثير القيادة على التميز المؤسسي. ويعتبر المجتمع الصناعي مناسبًا للدراسة نظرًا لأهمية القطاع الصناعي في تحقيق أهداف التنمية الاقتصادية في المملكة، وحاجة الشركات إلى تعزيز الأداء المؤسسي والابتكار في ظل التنافسية المتزايدة</w:t>
      </w:r>
      <w:r>
        <w:rPr>
          <w:rFonts w:ascii="Simplified Arabic" w:cs="Simplified Arabic" w:hAnsi="Simplified Arabic"/>
          <w:lang w:bidi="ar-EG"/>
        </w:rPr>
        <w:t>.</w:t>
      </w:r>
    </w:p>
    <w:p>
      <w:pPr>
        <w:pStyle w:val="style179"/>
        <w:numPr>
          <w:ilvl w:val="0"/>
          <w:numId w:val="5"/>
        </w:numPr>
        <w:bidi/>
        <w:spacing w:lineRule="auto" w:line="360"/>
        <w:jc w:val="both"/>
        <w:rPr>
          <w:rFonts w:ascii="Simplified Arabic" w:cs="Simplified Arabic" w:hAnsi="Simplified Arabic"/>
          <w:b/>
          <w:bCs/>
          <w:lang w:bidi="ar-EG"/>
        </w:rPr>
      </w:pPr>
      <w:r>
        <w:rPr>
          <w:rFonts w:ascii="Simplified Arabic" w:cs="Simplified Arabic" w:hAnsi="Simplified Arabic"/>
          <w:b/>
          <w:bCs/>
          <w:rtl/>
        </w:rPr>
        <w:t>عينة الدراسة</w:t>
      </w:r>
    </w:p>
    <w:p>
      <w:pPr>
        <w:pStyle w:val="style0"/>
        <w:bidi/>
        <w:spacing w:lineRule="auto" w:line="360"/>
        <w:jc w:val="both"/>
        <w:rPr>
          <w:rFonts w:ascii="Simplified Arabic" w:cs="Simplified Arabic" w:hAnsi="Simplified Arabic"/>
          <w:lang w:bidi="ar-EG"/>
        </w:rPr>
      </w:pPr>
      <w:r>
        <w:rPr>
          <w:rFonts w:ascii="Simplified Arabic" w:cs="Simplified Arabic" w:hAnsi="Simplified Arabic"/>
          <w:rtl/>
        </w:rPr>
        <w:t>اعتمدت الدراسة على عينة احتمالية مكونة من موظفين وإداريين في مجموعة من الشركات الصناعية، بحيث تم اختيار المشاركين بطريقة تمكّن من تمثيل المجتمع بشكل مناسب. وقد تم تحديد حجم العينة استنادًا إلى أساليب إحصائية دقيقة لضمان تمثيل جميع الفئات الوظيفية والمستويات الإدارية، مع مراعاة معايير الثقة والدقة في النتائج. وتم تصميم استبانة بحثية لتقييم كل من القيادة التحويلية والتميز المؤسسي، بحيث تتضمن عناصر قابلة للقياس وفق مقياس ليكرت الخماسي، مما يسهل تحليل البيانات واختبار الفرضيات الإحصائية للدراسة</w:t>
      </w:r>
      <w:r>
        <w:rPr>
          <w:rFonts w:ascii="Simplified Arabic" w:cs="Simplified Arabic" w:hAnsi="Simplified Arabic"/>
          <w:lang w:bidi="ar-EG"/>
        </w:rPr>
        <w:t>.</w:t>
      </w:r>
    </w:p>
    <w:p>
      <w:pPr>
        <w:pStyle w:val="style0"/>
        <w:bidi/>
        <w:spacing w:lineRule="auto" w:line="360"/>
        <w:jc w:val="both"/>
        <w:rPr>
          <w:rFonts w:ascii="Simplified Arabic" w:cs="Simplified Arabic" w:hAnsi="Simplified Arabic"/>
          <w:lang w:bidi="ar-EG"/>
        </w:rPr>
      </w:pPr>
      <w:r>
        <w:rPr>
          <w:rFonts w:ascii="Simplified Arabic" w:cs="Simplified Arabic" w:hAnsi="Simplified Arabic"/>
          <w:rtl/>
        </w:rPr>
        <w:t>وتعتبر العينة من العناصر الأساسية في المنهج الكمي، إذ تتيح للباحث تعميم النتائج المستخلصة على مجتمع الدراسة الأصلي ضمن الحدود الإحصائية المحددة، بما يضمن مصداقية النتائج وموثوقيتها. كما تم التأكيد على تنوع العينة لتشمل مختلف المستويات الوظيفية والخبرات المهنية لضمان شمولية تحليل العلاقة بين القيادة التحويلية والتميز المؤسسي</w:t>
      </w:r>
      <w:r>
        <w:rPr>
          <w:rFonts w:ascii="Simplified Arabic" w:cs="Simplified Arabic" w:hAnsi="Simplified Arabic"/>
          <w:lang w:bidi="ar-EG"/>
        </w:rPr>
        <w:t>.</w:t>
      </w:r>
    </w:p>
    <w:p>
      <w:pPr>
        <w:pStyle w:val="style0"/>
        <w:bidi/>
        <w:rPr>
          <w:rtl/>
          <w:lang w:bidi="ar-EG"/>
        </w:rPr>
      </w:pPr>
    </w:p>
    <w:bookmarkStart w:id="11" w:name="_Toc212337317"/>
    <w:p>
      <w:pPr>
        <w:pStyle w:val="style1"/>
        <w:bidi/>
        <w:spacing w:before="0" w:lineRule="auto" w:line="360"/>
        <w:jc w:val="both"/>
        <w:rPr>
          <w:rFonts w:ascii="Simplified Arabic" w:cs="Simplified Arabic" w:hAnsi="Simplified Arabic"/>
          <w:b/>
          <w:bCs/>
          <w:color w:val="auto"/>
          <w:sz w:val="28"/>
          <w:szCs w:val="28"/>
          <w:lang w:bidi="ar-EG"/>
        </w:rPr>
      </w:pPr>
      <w:r>
        <w:rPr>
          <w:rFonts w:ascii="Simplified Arabic" w:cs="Simplified Arabic" w:hAnsi="Simplified Arabic" w:hint="cs"/>
          <w:b/>
          <w:bCs/>
          <w:color w:val="auto"/>
          <w:sz w:val="28"/>
          <w:szCs w:val="28"/>
          <w:rtl/>
          <w:lang w:bidi="ar-EG"/>
        </w:rPr>
        <w:t xml:space="preserve">حدود الدراسة (المكانية </w:t>
      </w:r>
      <w:r>
        <w:rPr>
          <w:rFonts w:ascii="Simplified Arabic" w:cs="Simplified Arabic" w:hAnsi="Simplified Arabic"/>
          <w:b/>
          <w:bCs/>
          <w:color w:val="auto"/>
          <w:sz w:val="28"/>
          <w:szCs w:val="28"/>
          <w:rtl/>
          <w:lang w:bidi="ar-EG"/>
        </w:rPr>
        <w:t>–</w:t>
      </w:r>
      <w:r>
        <w:rPr>
          <w:rFonts w:ascii="Simplified Arabic" w:cs="Simplified Arabic" w:hAnsi="Simplified Arabic" w:hint="cs"/>
          <w:b/>
          <w:bCs/>
          <w:color w:val="auto"/>
          <w:sz w:val="28"/>
          <w:szCs w:val="28"/>
          <w:rtl/>
          <w:lang w:bidi="ar-EG"/>
        </w:rPr>
        <w:t xml:space="preserve"> الزمانية </w:t>
      </w:r>
      <w:r>
        <w:rPr>
          <w:rFonts w:ascii="Simplified Arabic" w:cs="Simplified Arabic" w:hAnsi="Simplified Arabic"/>
          <w:b/>
          <w:bCs/>
          <w:color w:val="auto"/>
          <w:sz w:val="28"/>
          <w:szCs w:val="28"/>
          <w:rtl/>
          <w:lang w:bidi="ar-EG"/>
        </w:rPr>
        <w:t>–</w:t>
      </w:r>
      <w:r>
        <w:rPr>
          <w:rFonts w:ascii="Simplified Arabic" w:cs="Simplified Arabic" w:hAnsi="Simplified Arabic" w:hint="cs"/>
          <w:b/>
          <w:bCs/>
          <w:color w:val="auto"/>
          <w:sz w:val="28"/>
          <w:szCs w:val="28"/>
          <w:rtl/>
          <w:lang w:bidi="ar-EG"/>
        </w:rPr>
        <w:t xml:space="preserve"> البشرية)</w:t>
      </w:r>
      <w:r>
        <w:rPr>
          <w:rFonts w:ascii="Simplified Arabic" w:cs="Simplified Arabic" w:hAnsi="Simplified Arabic"/>
          <w:b/>
          <w:bCs/>
          <w:color w:val="auto"/>
          <w:sz w:val="28"/>
          <w:szCs w:val="28"/>
          <w:rtl/>
          <w:lang w:bidi="ar-EG"/>
        </w:rPr>
        <w:t>:</w:t>
      </w:r>
      <w:bookmarkEnd w:id="11"/>
    </w:p>
    <w:p>
      <w:pPr>
        <w:pStyle w:val="style179"/>
        <w:numPr>
          <w:ilvl w:val="0"/>
          <w:numId w:val="5"/>
        </w:numPr>
        <w:bidi/>
        <w:spacing w:lineRule="auto" w:line="360"/>
        <w:jc w:val="both"/>
        <w:rPr>
          <w:rFonts w:ascii="Simplified Arabic" w:cs="Simplified Arabic" w:hAnsi="Simplified Arabic"/>
          <w:b/>
          <w:bCs/>
          <w:lang w:bidi="ar-EG"/>
        </w:rPr>
      </w:pPr>
      <w:r>
        <w:rPr>
          <w:rFonts w:ascii="Simplified Arabic" w:cs="Simplified Arabic" w:hAnsi="Simplified Arabic"/>
          <w:b/>
          <w:bCs/>
          <w:rtl/>
        </w:rPr>
        <w:t>الحدود المكانية (الموقع الجغرافي)</w:t>
      </w:r>
    </w:p>
    <w:p>
      <w:pPr>
        <w:pStyle w:val="style0"/>
        <w:bidi/>
        <w:spacing w:lineRule="auto" w:line="360"/>
        <w:jc w:val="both"/>
        <w:rPr>
          <w:rFonts w:ascii="Simplified Arabic" w:cs="Simplified Arabic" w:hAnsi="Simplified Arabic"/>
          <w:lang w:bidi="ar-EG"/>
        </w:rPr>
      </w:pPr>
      <w:r>
        <w:rPr>
          <w:rFonts w:ascii="Simplified Arabic" w:cs="Simplified Arabic" w:hAnsi="Simplified Arabic"/>
          <w:rtl/>
        </w:rPr>
        <w:t>تقتصر الدراسة على العاملين في الشركات الصناعية بالمملكة العربية السعودية، بما في ذلك المستويات الإدارية العليا والوسطى والموظفين العاملين في الأقسام الإنتاجية والإدارية. وقد تم اختيار هذه الفئة لأنها تمثل الفاعلين الرئيسيين في ممارسة القيادة التحويلية وتطبيق استراتيجيات التميز المؤسسي، كما أن تقييمهم لممارسات القيادة يؤثر مباشرة على النتائج المتعلقة بالأداء المؤسسي، الابتكار، الالتزام الوظيفي، وثقافة المؤسسة. ويهدف التركيز على هذه الفئة إلى الحصول على بيانات دقيقة وموثوقة تعكس واقع تطبيق القيادة التحويلية في البيئة الصناعية بالمملكة</w:t>
      </w:r>
      <w:r>
        <w:rPr>
          <w:rFonts w:ascii="Simplified Arabic" w:cs="Simplified Arabic" w:hAnsi="Simplified Arabic"/>
          <w:lang w:bidi="ar-EG"/>
        </w:rPr>
        <w:t>.</w:t>
      </w:r>
    </w:p>
    <w:p>
      <w:pPr>
        <w:pStyle w:val="style179"/>
        <w:numPr>
          <w:ilvl w:val="0"/>
          <w:numId w:val="5"/>
        </w:numPr>
        <w:bidi/>
        <w:spacing w:lineRule="auto" w:line="360"/>
        <w:jc w:val="both"/>
        <w:rPr>
          <w:rFonts w:ascii="Simplified Arabic" w:cs="Simplified Arabic" w:hAnsi="Simplified Arabic"/>
          <w:b/>
          <w:bCs/>
          <w:lang w:bidi="ar-EG"/>
        </w:rPr>
      </w:pPr>
      <w:r>
        <w:rPr>
          <w:rFonts w:ascii="Simplified Arabic" w:cs="Simplified Arabic" w:hAnsi="Simplified Arabic"/>
          <w:b/>
          <w:bCs/>
          <w:rtl/>
        </w:rPr>
        <w:t>الحدود الزمانية (الفترة الزمنية)</w:t>
      </w:r>
    </w:p>
    <w:p>
      <w:pPr>
        <w:pStyle w:val="style0"/>
        <w:bidi/>
        <w:spacing w:lineRule="auto" w:line="360"/>
        <w:jc w:val="both"/>
        <w:rPr>
          <w:rFonts w:ascii="Simplified Arabic" w:cs="Simplified Arabic" w:hAnsi="Simplified Arabic"/>
          <w:lang w:bidi="ar-EG"/>
        </w:rPr>
      </w:pPr>
      <w:r>
        <w:rPr>
          <w:rFonts w:ascii="Simplified Arabic" w:cs="Simplified Arabic" w:hAnsi="Simplified Arabic"/>
          <w:rtl/>
        </w:rPr>
        <w:t>تشمل الدراسة فترة زمنية محددة لجمع البيانات وتحليلها، وهي العام الدراسي/المالي 2025م</w:t>
      </w:r>
      <w:r>
        <w:rPr>
          <w:rFonts w:ascii="Simplified Arabic" w:cs="Simplified Arabic" w:hAnsi="Simplified Arabic"/>
          <w:lang w:bidi="ar-EG"/>
        </w:rPr>
        <w:t xml:space="preserve">. </w:t>
      </w:r>
      <w:r>
        <w:rPr>
          <w:rFonts w:ascii="Simplified Arabic" w:cs="Simplified Arabic" w:hAnsi="Simplified Arabic"/>
          <w:rtl/>
        </w:rPr>
        <w:t>وقد تم تحديد هذه الفترة لضمان أن البيانات تعكس أحدث الممارسات الإدارية والقيادية في الشركات الصناعية، وأنها متوافقة مع التغيرات الاقتصادية والتنظيمية التي شهدها القطاع الصناعي مؤخرًا. كما تساعد الحدود الزمنية على ربط نتائج الدراسة بسياق محدد، مما يعزز دقة تفسير النتائج والقدرة على استخلاص استنتاجات قابلة للتطبيق على المدى القريب</w:t>
      </w:r>
      <w:r>
        <w:rPr>
          <w:rFonts w:ascii="Simplified Arabic" w:cs="Simplified Arabic" w:hAnsi="Simplified Arabic"/>
          <w:lang w:bidi="ar-EG"/>
        </w:rPr>
        <w:t>.</w:t>
      </w:r>
    </w:p>
    <w:p>
      <w:pPr>
        <w:pStyle w:val="style179"/>
        <w:numPr>
          <w:ilvl w:val="0"/>
          <w:numId w:val="5"/>
        </w:numPr>
        <w:bidi/>
        <w:spacing w:lineRule="auto" w:line="360"/>
        <w:jc w:val="both"/>
        <w:rPr>
          <w:rFonts w:ascii="Simplified Arabic" w:cs="Simplified Arabic" w:hAnsi="Simplified Arabic"/>
          <w:b/>
          <w:bCs/>
          <w:lang w:bidi="ar-EG"/>
        </w:rPr>
      </w:pPr>
      <w:r>
        <w:rPr>
          <w:rFonts w:ascii="Simplified Arabic" w:cs="Simplified Arabic" w:hAnsi="Simplified Arabic"/>
          <w:b/>
          <w:bCs/>
          <w:rtl/>
        </w:rPr>
        <w:t>الحدود البشرية (الفئة المستهدفة)</w:t>
      </w:r>
    </w:p>
    <w:p>
      <w:pPr>
        <w:pStyle w:val="style0"/>
        <w:bidi/>
        <w:spacing w:after="0" w:lineRule="auto" w:line="360"/>
        <w:jc w:val="both"/>
        <w:rPr>
          <w:rFonts w:ascii="Simplified Arabic" w:cs="Simplified Arabic" w:hAnsi="Simplified Arabic"/>
          <w:lang w:bidi="ar-EG"/>
        </w:rPr>
      </w:pPr>
      <w:r>
        <w:rPr>
          <w:rFonts w:ascii="Simplified Arabic" w:cs="Simplified Arabic" w:hAnsi="Simplified Arabic"/>
          <w:rtl/>
        </w:rPr>
        <w:t>تقتصر الدراسة على الشركات الصناعية الواقعة داخل المملكة العربية السعودية، وذلك بهدف التركيز على بيئة صناعية محددة تتميز بخصائص تنظيمية وثقافية وإدارية خاصة بالسوق السعودي. وتشمل هذه الشركات مختلف القطاعات الصناعية مثل الصناعات التحويلية، البتروكيماويات، الصناعات الغذائية، والمعدات الثقيلة، بهدف توفير تمثيل متنوع للقطاع الصناعي. ويسهم هذا التحديد المكاني في تحليل تأثير القيادة التحويلية على التميز المؤسسي في بيئة محددة، ما يجعل النتائج قابلة للتطبيق في سياق مشابه داخل المملكة، مع إمكانية الاستفادة منها كنموذج لدراسات مستقبلية في بيئات أخرى</w:t>
      </w:r>
      <w:r>
        <w:rPr>
          <w:rFonts w:ascii="Simplified Arabic" w:cs="Simplified Arabic" w:hAnsi="Simplified Arabic"/>
          <w:lang w:bidi="ar-EG"/>
        </w:rPr>
        <w:t>.</w:t>
      </w:r>
    </w:p>
    <w:p>
      <w:pPr>
        <w:pStyle w:val="style0"/>
        <w:bidi/>
        <w:spacing w:after="0" w:lineRule="auto" w:line="360"/>
        <w:jc w:val="both"/>
        <w:rPr>
          <w:rFonts w:ascii="Simplified Arabic" w:cs="Simplified Arabic" w:hAnsi="Simplified Arabic"/>
          <w:rtl/>
          <w:lang w:bidi="ar-EG"/>
        </w:rPr>
      </w:pPr>
    </w:p>
    <w:bookmarkStart w:id="12" w:name="_Toc212337318"/>
    <w:p>
      <w:pPr>
        <w:pStyle w:val="style1"/>
        <w:bidi/>
        <w:spacing w:before="0" w:after="0" w:lineRule="auto" w:line="360"/>
        <w:jc w:val="both"/>
        <w:rPr>
          <w:rFonts w:ascii="Simplified Arabic" w:cs="Simplified Arabic" w:hAnsi="Simplified Arabic"/>
          <w:b/>
          <w:bCs/>
          <w:color w:val="auto"/>
          <w:sz w:val="28"/>
          <w:szCs w:val="28"/>
          <w:rtl/>
          <w:lang w:bidi="ar-EG"/>
        </w:rPr>
      </w:pPr>
      <w:r>
        <w:rPr>
          <w:rFonts w:ascii="Simplified Arabic" w:cs="Simplified Arabic" w:hAnsi="Simplified Arabic" w:hint="cs"/>
          <w:b/>
          <w:bCs/>
          <w:color w:val="auto"/>
          <w:sz w:val="28"/>
          <w:szCs w:val="28"/>
          <w:rtl/>
          <w:lang w:bidi="ar-EG"/>
        </w:rPr>
        <w:t>وسائل جمع بيانات</w:t>
      </w:r>
      <w:r>
        <w:rPr>
          <w:rFonts w:ascii="Simplified Arabic" w:cs="Simplified Arabic" w:hAnsi="Simplified Arabic"/>
          <w:b/>
          <w:bCs/>
          <w:color w:val="auto"/>
          <w:sz w:val="28"/>
          <w:szCs w:val="28"/>
          <w:rtl/>
          <w:lang w:bidi="ar-EG"/>
        </w:rPr>
        <w:t xml:space="preserve"> الدراسة:</w:t>
      </w:r>
      <w:bookmarkEnd w:id="12"/>
    </w:p>
    <w:p>
      <w:pPr>
        <w:pStyle w:val="style0"/>
        <w:bidi/>
        <w:spacing w:after="0" w:lineRule="auto" w:line="360"/>
        <w:jc w:val="both"/>
        <w:rPr>
          <w:rFonts w:ascii="Simplified Arabic" w:cs="Simplified Arabic" w:hAnsi="Simplified Arabic"/>
          <w:lang w:bidi="ar-EG"/>
        </w:rPr>
      </w:pPr>
      <w:r>
        <w:rPr>
          <w:rFonts w:ascii="Simplified Arabic" w:cs="Simplified Arabic" w:hAnsi="Simplified Arabic"/>
          <w:rtl/>
        </w:rPr>
        <w:t>ستعتمد هذه الدراسة على مجموعة من الوسائل لجمع البيانات بشكل دقيق ومنظم، بما يتوافق مع المنهج الكمي، وذلك لقياس تأثير القيادة التحويلية على التميز المؤسسي في الشركات الصناعية بالمملكة العربية السعودية. وسيتم اختيار الوسائل بحيث توفر بيانات قابلة للتحليل الإحصائي، وتساهم في اختبار فرضيات الدراسة بدقة وموضوعية</w:t>
      </w:r>
      <w:r>
        <w:rPr>
          <w:rFonts w:ascii="Simplified Arabic" w:cs="Simplified Arabic" w:hAnsi="Simplified Arabic"/>
          <w:lang w:bidi="ar-EG"/>
        </w:rPr>
        <w:t>.</w:t>
      </w:r>
    </w:p>
    <w:p>
      <w:pPr>
        <w:pStyle w:val="style179"/>
        <w:numPr>
          <w:ilvl w:val="0"/>
          <w:numId w:val="5"/>
        </w:numPr>
        <w:bidi/>
        <w:spacing w:after="0" w:lineRule="auto" w:line="360"/>
        <w:jc w:val="both"/>
        <w:rPr>
          <w:rFonts w:ascii="Simplified Arabic" w:cs="Simplified Arabic" w:hAnsi="Simplified Arabic"/>
          <w:b/>
          <w:bCs/>
          <w:lang w:bidi="ar-EG"/>
        </w:rPr>
      </w:pPr>
      <w:r>
        <w:rPr>
          <w:rFonts w:ascii="Simplified Arabic" w:cs="Simplified Arabic" w:hAnsi="Simplified Arabic"/>
          <w:b/>
          <w:bCs/>
          <w:rtl/>
        </w:rPr>
        <w:t>الاستبانة</w:t>
      </w:r>
      <w:r>
        <w:rPr>
          <w:rFonts w:ascii="Simplified Arabic" w:cs="Simplified Arabic" w:hAnsi="Simplified Arabic"/>
          <w:b/>
          <w:bCs/>
          <w:lang w:bidi="ar-EG"/>
        </w:rPr>
        <w:t xml:space="preserve"> </w:t>
      </w:r>
    </w:p>
    <w:p>
      <w:pPr>
        <w:pStyle w:val="style0"/>
        <w:bidi/>
        <w:spacing w:after="0" w:lineRule="auto" w:line="360"/>
        <w:jc w:val="both"/>
        <w:rPr>
          <w:rFonts w:ascii="Simplified Arabic" w:cs="Simplified Arabic" w:hAnsi="Simplified Arabic"/>
          <w:lang w:bidi="ar-EG"/>
        </w:rPr>
      </w:pPr>
      <w:r>
        <w:rPr>
          <w:rFonts w:ascii="Simplified Arabic" w:cs="Simplified Arabic" w:hAnsi="Simplified Arabic"/>
          <w:rtl/>
        </w:rPr>
        <w:t>ستكون الاستبانة الأداة الرئيسية لجمع البيانات، نظرًا لقدرتها على الوصول إلى عدد كبير من المشاركين وتوفير بيانات كمية قابلة للمعالجة إحصائيًا. وسيتم تصميم الاستبانة بحيث تقيس المتغيرات المستقلة (الرؤية الملهمة، التحفيز الفكري، الاعتبار الفردي) والمتغير التابع (التميز المؤسسي)</w:t>
      </w:r>
      <w:r>
        <w:rPr>
          <w:rFonts w:ascii="Simplified Arabic" w:cs="Simplified Arabic" w:hAnsi="Simplified Arabic"/>
          <w:lang w:bidi="ar-EG"/>
        </w:rPr>
        <w:t>.</w:t>
      </w:r>
    </w:p>
    <w:p>
      <w:pPr>
        <w:pStyle w:val="style0"/>
        <w:bidi/>
        <w:spacing w:after="0" w:lineRule="auto" w:line="360"/>
        <w:jc w:val="both"/>
        <w:rPr>
          <w:rFonts w:ascii="Simplified Arabic" w:cs="Simplified Arabic" w:hAnsi="Simplified Arabic"/>
          <w:lang w:bidi="ar-EG"/>
        </w:rPr>
      </w:pPr>
      <w:r>
        <w:rPr>
          <w:rFonts w:ascii="Simplified Arabic" w:cs="Simplified Arabic" w:hAnsi="Simplified Arabic"/>
          <w:rtl/>
        </w:rPr>
        <w:t>وسيتم استخدام مقياس ليكرت الخماسي لتقييم مدى ممارسة القادة لهذه السلوكيات، حيث سيتراوح التقييم بين 1 = لا أوافق إطلاقًا و5 = أوافق تمامًا. وستتيح الاستبانة إمكانية جمع بيانات دقيقة حول ممارسات القيادة التحويلية وتأثيرها على الأداء المؤسسي، الابتكار، الالتزام الوظيفي، رضا الموظفين، وكفاءة العمليات التنظيمية</w:t>
      </w:r>
      <w:r>
        <w:rPr>
          <w:rFonts w:ascii="Simplified Arabic" w:cs="Simplified Arabic" w:hAnsi="Simplified Arabic"/>
          <w:lang w:bidi="ar-EG"/>
        </w:rPr>
        <w:t>.</w:t>
      </w:r>
    </w:p>
    <w:p>
      <w:pPr>
        <w:pStyle w:val="style179"/>
        <w:numPr>
          <w:ilvl w:val="0"/>
          <w:numId w:val="5"/>
        </w:numPr>
        <w:bidi/>
        <w:spacing w:after="0" w:lineRule="auto" w:line="360"/>
        <w:jc w:val="both"/>
        <w:rPr>
          <w:rFonts w:ascii="Simplified Arabic" w:cs="Simplified Arabic" w:hAnsi="Simplified Arabic"/>
          <w:b/>
          <w:bCs/>
          <w:lang w:bidi="ar-EG"/>
        </w:rPr>
      </w:pPr>
      <w:r>
        <w:rPr>
          <w:rFonts w:ascii="Simplified Arabic" w:cs="Simplified Arabic" w:hAnsi="Simplified Arabic"/>
          <w:b/>
          <w:bCs/>
          <w:rtl/>
        </w:rPr>
        <w:t xml:space="preserve"> مراجعة الأدبيات والدراسات السابقة</w:t>
      </w:r>
    </w:p>
    <w:p>
      <w:pPr>
        <w:pStyle w:val="style0"/>
        <w:bidi/>
        <w:spacing w:after="0" w:lineRule="auto" w:line="360"/>
        <w:jc w:val="both"/>
        <w:rPr>
          <w:rFonts w:ascii="Simplified Arabic" w:cs="Simplified Arabic" w:hAnsi="Simplified Arabic"/>
          <w:lang w:bidi="ar-EG"/>
        </w:rPr>
      </w:pPr>
      <w:r>
        <w:rPr>
          <w:rFonts w:ascii="Simplified Arabic" w:cs="Simplified Arabic" w:hAnsi="Simplified Arabic"/>
          <w:rtl/>
        </w:rPr>
        <w:t>ستعتمد الدراسة على مراجعة شاملة للأدبيات والدراسات السابقة ذات الصلة بالقيادة التحويلية والتميز المؤسسي. وستساهم هذه المراجعة في</w:t>
      </w:r>
      <w:r>
        <w:rPr>
          <w:rFonts w:ascii="Simplified Arabic" w:cs="Simplified Arabic" w:hAnsi="Simplified Arabic"/>
          <w:lang w:bidi="ar-EG"/>
        </w:rPr>
        <w:t>:</w:t>
      </w:r>
    </w:p>
    <w:p>
      <w:pPr>
        <w:pStyle w:val="style0"/>
        <w:numPr>
          <w:ilvl w:val="0"/>
          <w:numId w:val="42"/>
        </w:numPr>
        <w:bidi/>
        <w:spacing w:after="0" w:lineRule="auto" w:line="360"/>
        <w:jc w:val="both"/>
        <w:rPr>
          <w:rFonts w:ascii="Simplified Arabic" w:cs="Simplified Arabic" w:hAnsi="Simplified Arabic"/>
          <w:lang w:bidi="ar-EG"/>
        </w:rPr>
      </w:pPr>
      <w:r>
        <w:rPr>
          <w:rFonts w:ascii="Simplified Arabic" w:cs="Simplified Arabic" w:hAnsi="Simplified Arabic"/>
          <w:rtl/>
        </w:rPr>
        <w:t>تحديد المؤشرات الأساسية للمتغيرات التي سيتم قياسها في البيئة الصناعية السعودية</w:t>
      </w:r>
      <w:r>
        <w:rPr>
          <w:rFonts w:ascii="Simplified Arabic" w:cs="Simplified Arabic" w:hAnsi="Simplified Arabic"/>
          <w:lang w:bidi="ar-EG"/>
        </w:rPr>
        <w:t>.</w:t>
      </w:r>
    </w:p>
    <w:p>
      <w:pPr>
        <w:pStyle w:val="style0"/>
        <w:numPr>
          <w:ilvl w:val="0"/>
          <w:numId w:val="42"/>
        </w:numPr>
        <w:bidi/>
        <w:spacing w:after="0" w:lineRule="auto" w:line="360"/>
        <w:jc w:val="both"/>
        <w:rPr>
          <w:rFonts w:ascii="Simplified Arabic" w:cs="Simplified Arabic" w:hAnsi="Simplified Arabic"/>
          <w:lang w:bidi="ar-EG"/>
        </w:rPr>
      </w:pPr>
      <w:r>
        <w:rPr>
          <w:rFonts w:ascii="Simplified Arabic" w:cs="Simplified Arabic" w:hAnsi="Simplified Arabic"/>
          <w:rtl/>
        </w:rPr>
        <w:t>تطوير الاستبانة بحيث تتوافق مع المعايير الأكاديمية وأحدث الممارسات العلمية</w:t>
      </w:r>
      <w:r>
        <w:rPr>
          <w:rFonts w:ascii="Simplified Arabic" w:cs="Simplified Arabic" w:hAnsi="Simplified Arabic"/>
          <w:lang w:bidi="ar-EG"/>
        </w:rPr>
        <w:t>.</w:t>
      </w:r>
    </w:p>
    <w:p>
      <w:pPr>
        <w:pStyle w:val="style0"/>
        <w:numPr>
          <w:ilvl w:val="0"/>
          <w:numId w:val="42"/>
        </w:numPr>
        <w:bidi/>
        <w:spacing w:after="0" w:lineRule="auto" w:line="360"/>
        <w:jc w:val="both"/>
        <w:rPr>
          <w:rFonts w:ascii="Simplified Arabic" w:cs="Simplified Arabic" w:hAnsi="Simplified Arabic"/>
          <w:lang w:bidi="ar-EG"/>
        </w:rPr>
      </w:pPr>
      <w:r>
        <w:rPr>
          <w:rFonts w:ascii="Simplified Arabic" w:cs="Simplified Arabic" w:hAnsi="Simplified Arabic"/>
          <w:rtl/>
        </w:rPr>
        <w:t>تقديم إطار نظري متكامل يدعم العلاقة بين القيادة التحويلية وأبعاد التميز المؤسسي</w:t>
      </w:r>
      <w:r>
        <w:rPr>
          <w:rFonts w:ascii="Simplified Arabic" w:cs="Simplified Arabic" w:hAnsi="Simplified Arabic"/>
          <w:lang w:bidi="ar-EG"/>
        </w:rPr>
        <w:t>.</w:t>
      </w:r>
    </w:p>
    <w:p>
      <w:pPr>
        <w:pStyle w:val="style179"/>
        <w:numPr>
          <w:ilvl w:val="0"/>
          <w:numId w:val="5"/>
        </w:numPr>
        <w:bidi/>
        <w:spacing w:after="0" w:lineRule="auto" w:line="360"/>
        <w:jc w:val="both"/>
        <w:rPr>
          <w:rFonts w:ascii="Simplified Arabic" w:cs="Simplified Arabic" w:hAnsi="Simplified Arabic"/>
          <w:b/>
          <w:bCs/>
          <w:lang w:bidi="ar-EG"/>
        </w:rPr>
      </w:pPr>
      <w:r>
        <w:rPr>
          <w:rFonts w:ascii="Simplified Arabic" w:cs="Simplified Arabic" w:hAnsi="Simplified Arabic"/>
          <w:b/>
          <w:bCs/>
          <w:rtl/>
        </w:rPr>
        <w:t>المقابلات التكميلية (إذا لزم الأمر)</w:t>
      </w:r>
    </w:p>
    <w:p>
      <w:pPr>
        <w:pStyle w:val="style0"/>
        <w:bidi/>
        <w:spacing w:after="0" w:lineRule="auto" w:line="360"/>
        <w:jc w:val="both"/>
        <w:rPr>
          <w:rFonts w:ascii="Simplified Arabic" w:cs="Simplified Arabic" w:hAnsi="Simplified Arabic"/>
          <w:lang w:bidi="ar-EG"/>
        </w:rPr>
      </w:pPr>
      <w:r>
        <w:rPr>
          <w:rFonts w:ascii="Simplified Arabic" w:cs="Simplified Arabic" w:hAnsi="Simplified Arabic"/>
          <w:rtl/>
        </w:rPr>
        <w:t>قد تُستخدم المقابلات التكميلية مع مجموعة مختارة من المديرين والموظفين الرئيسيين لتوضيح بعض النقاط الدقيقة في الاستبانة وضمان وضوح الأسئلة وسهولة فهمها من قبل المشاركين. وستساعد هذه المقابلات على تحسين جودة البيانات والتأكد من أن الاستبانة تعكس الواقع المؤسسي بدقة</w:t>
      </w:r>
      <w:r>
        <w:rPr>
          <w:rFonts w:ascii="Simplified Arabic" w:cs="Simplified Arabic" w:hAnsi="Simplified Arabic"/>
          <w:lang w:bidi="ar-EG"/>
        </w:rPr>
        <w:t>.</w:t>
      </w:r>
    </w:p>
    <w:p>
      <w:pPr>
        <w:pStyle w:val="style179"/>
        <w:numPr>
          <w:ilvl w:val="0"/>
          <w:numId w:val="5"/>
        </w:numPr>
        <w:bidi/>
        <w:spacing w:after="0" w:lineRule="auto" w:line="360"/>
        <w:jc w:val="both"/>
        <w:rPr>
          <w:rFonts w:ascii="Simplified Arabic" w:cs="Simplified Arabic" w:hAnsi="Simplified Arabic"/>
          <w:b/>
          <w:bCs/>
          <w:lang w:bidi="ar-EG"/>
        </w:rPr>
      </w:pPr>
      <w:r>
        <w:rPr>
          <w:rFonts w:ascii="Simplified Arabic" w:cs="Simplified Arabic" w:hAnsi="Simplified Arabic"/>
          <w:b/>
          <w:bCs/>
          <w:rtl/>
        </w:rPr>
        <w:t xml:space="preserve"> إجراءات ضمان صدق وثبات أداة القياس</w:t>
      </w:r>
    </w:p>
    <w:p>
      <w:pPr>
        <w:pStyle w:val="style0"/>
        <w:bidi/>
        <w:spacing w:after="0" w:lineRule="auto" w:line="360"/>
        <w:jc w:val="both"/>
        <w:rPr>
          <w:rFonts w:ascii="Simplified Arabic" w:cs="Simplified Arabic" w:hAnsi="Simplified Arabic"/>
          <w:lang w:bidi="ar-EG"/>
        </w:rPr>
      </w:pPr>
      <w:r>
        <w:rPr>
          <w:rFonts w:ascii="Simplified Arabic" w:cs="Simplified Arabic" w:hAnsi="Simplified Arabic"/>
          <w:rtl/>
        </w:rPr>
        <w:t>ستتضمن الدراسة خطوات لضمان مصداقية وثبات أداة القياس، وهي كالتالي</w:t>
      </w:r>
      <w:r>
        <w:rPr>
          <w:rFonts w:ascii="Simplified Arabic" w:cs="Simplified Arabic" w:hAnsi="Simplified Arabic"/>
          <w:lang w:bidi="ar-EG"/>
        </w:rPr>
        <w:t>:</w:t>
      </w:r>
    </w:p>
    <w:p>
      <w:pPr>
        <w:pStyle w:val="style0"/>
        <w:numPr>
          <w:ilvl w:val="0"/>
          <w:numId w:val="43"/>
        </w:numPr>
        <w:bidi/>
        <w:spacing w:after="0" w:lineRule="auto" w:line="360"/>
        <w:jc w:val="both"/>
        <w:rPr>
          <w:rFonts w:ascii="Simplified Arabic" w:cs="Simplified Arabic" w:hAnsi="Simplified Arabic"/>
          <w:lang w:bidi="ar-EG"/>
        </w:rPr>
      </w:pPr>
      <w:r>
        <w:rPr>
          <w:rFonts w:ascii="Simplified Arabic" w:cs="Simplified Arabic" w:hAnsi="Simplified Arabic"/>
          <w:rtl/>
        </w:rPr>
        <w:t>الصدق الظاهري والموضوعي</w:t>
      </w:r>
      <w:r>
        <w:rPr>
          <w:rFonts w:ascii="Simplified Arabic" w:cs="Simplified Arabic" w:hAnsi="Simplified Arabic" w:hint="cs"/>
          <w:rtl/>
          <w:lang w:bidi="ar-EG"/>
        </w:rPr>
        <w:t>؛</w:t>
      </w:r>
      <w:r>
        <w:rPr>
          <w:rFonts w:ascii="Simplified Arabic" w:cs="Simplified Arabic" w:hAnsi="Simplified Arabic"/>
          <w:lang w:bidi="ar-EG"/>
        </w:rPr>
        <w:t xml:space="preserve"> </w:t>
      </w:r>
      <w:r>
        <w:rPr>
          <w:rFonts w:ascii="Simplified Arabic" w:cs="Simplified Arabic" w:hAnsi="Simplified Arabic"/>
          <w:rtl/>
        </w:rPr>
        <w:t>سيتم مراجعة الاستبانة من قبل لجنة خبراء أكاديميين وممارسين في مجال القيادة والإدارة الصناعية لضمان شمولها لجميع أبعاد المتغيرات</w:t>
      </w:r>
      <w:r>
        <w:rPr>
          <w:rFonts w:ascii="Simplified Arabic" w:cs="Simplified Arabic" w:hAnsi="Simplified Arabic"/>
          <w:lang w:bidi="ar-EG"/>
        </w:rPr>
        <w:t>.</w:t>
      </w:r>
    </w:p>
    <w:p>
      <w:pPr>
        <w:pStyle w:val="style0"/>
        <w:numPr>
          <w:ilvl w:val="0"/>
          <w:numId w:val="43"/>
        </w:numPr>
        <w:bidi/>
        <w:spacing w:after="0" w:lineRule="auto" w:line="360"/>
        <w:jc w:val="both"/>
        <w:rPr>
          <w:rFonts w:ascii="Simplified Arabic" w:cs="Simplified Arabic" w:hAnsi="Simplified Arabic"/>
          <w:lang w:bidi="ar-EG"/>
        </w:rPr>
      </w:pPr>
      <w:r>
        <w:rPr>
          <w:rFonts w:ascii="Simplified Arabic" w:cs="Simplified Arabic" w:hAnsi="Simplified Arabic"/>
          <w:rtl/>
        </w:rPr>
        <w:t>الثبات</w:t>
      </w:r>
      <w:r>
        <w:rPr>
          <w:rFonts w:ascii="Simplified Arabic" w:cs="Simplified Arabic" w:hAnsi="Simplified Arabic" w:hint="cs"/>
          <w:rtl/>
        </w:rPr>
        <w:t xml:space="preserve"> </w:t>
      </w:r>
      <w:r>
        <w:rPr>
          <w:rFonts w:ascii="Simplified Arabic" w:cs="Simplified Arabic" w:hAnsi="Simplified Arabic"/>
          <w:lang w:bidi="ar-EG"/>
        </w:rPr>
        <w:t xml:space="preserve"> (Reliability)</w:t>
      </w:r>
      <w:r>
        <w:rPr>
          <w:rFonts w:ascii="Simplified Arabic" w:cs="Simplified Arabic" w:hAnsi="Simplified Arabic" w:hint="cs"/>
          <w:rtl/>
          <w:lang w:bidi="ar-EG"/>
        </w:rPr>
        <w:t>؛</w:t>
      </w:r>
      <w:r>
        <w:rPr>
          <w:rFonts w:ascii="Simplified Arabic" w:cs="Simplified Arabic" w:hAnsi="Simplified Arabic"/>
          <w:lang w:bidi="ar-EG"/>
        </w:rPr>
        <w:t xml:space="preserve"> </w:t>
      </w:r>
      <w:r>
        <w:rPr>
          <w:rFonts w:ascii="Simplified Arabic" w:cs="Simplified Arabic" w:hAnsi="Simplified Arabic"/>
          <w:rtl/>
        </w:rPr>
        <w:t>سيتم قياس الثبات باستخدام اختبار ألفا كرونباخ، لضمان أن كل مؤشر يقيس المتغير نفسه بشكل متسق، مما سيؤدي إلى نتائج قابلة للتكرار والتحليل الإحصائي بدقة</w:t>
      </w:r>
      <w:r>
        <w:rPr>
          <w:rFonts w:ascii="Simplified Arabic" w:cs="Simplified Arabic" w:hAnsi="Simplified Arabic"/>
          <w:lang w:bidi="ar-EG"/>
        </w:rPr>
        <w:t>.</w:t>
      </w:r>
    </w:p>
    <w:p>
      <w:pPr>
        <w:pStyle w:val="style0"/>
        <w:bidi/>
        <w:spacing w:after="0" w:lineRule="auto" w:line="360"/>
        <w:jc w:val="both"/>
        <w:rPr>
          <w:rFonts w:ascii="Simplified Arabic" w:cs="Simplified Arabic" w:hAnsi="Simplified Arabic"/>
          <w:rtl/>
          <w:lang w:bidi="ar-EG"/>
        </w:rPr>
      </w:pPr>
    </w:p>
    <w:bookmarkStart w:id="13" w:name="_Toc212337319"/>
    <w:p>
      <w:pPr>
        <w:pStyle w:val="style1"/>
        <w:bidi/>
        <w:spacing w:before="0" w:lineRule="auto" w:line="360"/>
        <w:ind w:left="720"/>
        <w:jc w:val="both"/>
        <w:rPr>
          <w:rFonts w:ascii="Simplified Arabic" w:cs="Simplified Arabic" w:hAnsi="Simplified Arabic"/>
          <w:b/>
          <w:bCs/>
          <w:color w:val="auto"/>
          <w:sz w:val="28"/>
          <w:szCs w:val="28"/>
          <w:lang w:bidi="ar-EG"/>
        </w:rPr>
      </w:pPr>
      <w:r>
        <w:rPr>
          <w:rFonts w:ascii="Simplified Arabic" w:cs="Simplified Arabic" w:hAnsi="Simplified Arabic" w:hint="cs"/>
          <w:b/>
          <w:bCs/>
          <w:color w:val="auto"/>
          <w:sz w:val="28"/>
          <w:szCs w:val="28"/>
          <w:rtl/>
          <w:lang w:bidi="ar-EG"/>
        </w:rPr>
        <w:t>خطوات تنفيذ خطة الدراسة</w:t>
      </w:r>
      <w:r>
        <w:rPr>
          <w:rFonts w:ascii="Simplified Arabic" w:cs="Simplified Arabic" w:hAnsi="Simplified Arabic"/>
          <w:b/>
          <w:bCs/>
          <w:color w:val="auto"/>
          <w:sz w:val="28"/>
          <w:szCs w:val="28"/>
          <w:rtl/>
          <w:lang w:bidi="ar-EG"/>
        </w:rPr>
        <w:t>:</w:t>
      </w:r>
      <w:bookmarkEnd w:id="13"/>
    </w:p>
    <w:tbl>
      <w:tblPr>
        <w:tblStyle w:val="style4119"/>
        <w:bidiVisual/>
        <w:tblW w:w="9389" w:type="dxa"/>
        <w:tblLook w:val="04A0" w:firstRow="1" w:lastRow="0" w:firstColumn="1" w:lastColumn="0" w:noHBand="0" w:noVBand="1"/>
      </w:tblPr>
      <w:tblGrid>
        <w:gridCol w:w="651"/>
        <w:gridCol w:w="1406"/>
        <w:gridCol w:w="5326"/>
        <w:gridCol w:w="1978"/>
      </w:tblGrid>
      <w:tr>
        <w:trPr>
          <w:trHeight w:val="475" w:hRule="atLeast"/>
        </w:trPr>
        <w:tc>
          <w:tcPr>
            <w:tcW w:w="651" w:type="dxa"/>
            <w:tcBorders/>
          </w:tcPr>
          <w:p>
            <w:pPr>
              <w:pStyle w:val="style0"/>
              <w:bidi/>
              <w:spacing w:after="0" w:lineRule="auto" w:line="240"/>
              <w:jc w:val="center"/>
              <w:rPr>
                <w:rFonts w:ascii="Simplified Arabic" w:cs="Simplified Arabic" w:eastAsia="Times New Roman" w:hAnsi="Simplified Arabic"/>
                <w:color w:val="000000"/>
                <w:kern w:val="0"/>
                <w14:ligatures xmlns:w14="http://schemas.microsoft.com/office/word/2010/wordml" w14:val="none"/>
              </w:rPr>
            </w:pPr>
            <w:r>
              <w:rPr>
                <w:rFonts w:ascii="Simplified Arabic" w:cs="Simplified Arabic" w:eastAsia="Times New Roman" w:hAnsi="Simplified Arabic" w:hint="cs"/>
                <w:color w:val="000000"/>
                <w:kern w:val="0"/>
                <w:rtl/>
                <w14:ligatures xmlns:w14="http://schemas.microsoft.com/office/word/2010/wordml" w14:val="none"/>
              </w:rPr>
              <w:t>الرقم</w:t>
            </w:r>
          </w:p>
        </w:tc>
        <w:tc>
          <w:tcPr>
            <w:tcW w:w="1407" w:type="dxa"/>
            <w:tcBorders/>
          </w:tcPr>
          <w:p>
            <w:pPr>
              <w:pStyle w:val="style0"/>
              <w:bidi/>
              <w:spacing w:after="0" w:lineRule="auto" w:line="240"/>
              <w:jc w:val="center"/>
              <w:rPr>
                <w:rFonts w:ascii="Simplified Arabic" w:cs="Simplified Arabic" w:eastAsia="Times New Roman" w:hAnsi="Simplified Arabic"/>
                <w:color w:val="000000"/>
                <w:kern w:val="0"/>
                <w:rtl/>
                <w14:ligatures xmlns:w14="http://schemas.microsoft.com/office/word/2010/wordml" w14:val="none"/>
              </w:rPr>
            </w:pPr>
            <w:r>
              <w:rPr>
                <w:rFonts w:ascii="Simplified Arabic" w:cs="Simplified Arabic" w:eastAsia="Times New Roman" w:hAnsi="Simplified Arabic" w:hint="cs"/>
                <w:color w:val="000000"/>
                <w:kern w:val="0"/>
                <w:rtl/>
                <w14:ligatures xmlns:w14="http://schemas.microsoft.com/office/word/2010/wordml" w14:val="none"/>
              </w:rPr>
              <w:t>الخطوة</w:t>
            </w:r>
          </w:p>
        </w:tc>
        <w:tc>
          <w:tcPr>
            <w:tcW w:w="5347" w:type="dxa"/>
            <w:tcBorders/>
          </w:tcPr>
          <w:p>
            <w:pPr>
              <w:pStyle w:val="style0"/>
              <w:bidi/>
              <w:spacing w:after="0" w:lineRule="auto" w:line="240"/>
              <w:jc w:val="center"/>
              <w:rPr>
                <w:rFonts w:ascii="Simplified Arabic" w:cs="Simplified Arabic" w:eastAsia="Times New Roman" w:hAnsi="Simplified Arabic"/>
                <w:color w:val="000000"/>
                <w:kern w:val="0"/>
                <w:rtl/>
                <w14:ligatures xmlns:w14="http://schemas.microsoft.com/office/word/2010/wordml" w14:val="none"/>
              </w:rPr>
            </w:pPr>
            <w:r>
              <w:rPr>
                <w:rFonts w:ascii="Simplified Arabic" w:cs="Simplified Arabic" w:eastAsia="Times New Roman" w:hAnsi="Simplified Arabic" w:hint="cs"/>
                <w:color w:val="000000"/>
                <w:kern w:val="0"/>
                <w:rtl/>
                <w14:ligatures xmlns:w14="http://schemas.microsoft.com/office/word/2010/wordml" w14:val="none"/>
              </w:rPr>
              <w:t>الشرح</w:t>
            </w:r>
          </w:p>
        </w:tc>
        <w:tc>
          <w:tcPr>
            <w:tcW w:w="1984" w:type="dxa"/>
            <w:tcBorders/>
          </w:tcPr>
          <w:p>
            <w:pPr>
              <w:pStyle w:val="style0"/>
              <w:bidi/>
              <w:spacing w:after="0" w:lineRule="auto" w:line="240"/>
              <w:jc w:val="center"/>
              <w:rPr>
                <w:rFonts w:ascii="Simplified Arabic" w:cs="Simplified Arabic" w:eastAsia="Times New Roman" w:hAnsi="Simplified Arabic"/>
                <w:color w:val="000000"/>
                <w:kern w:val="0"/>
                <w:rtl/>
                <w14:ligatures xmlns:w14="http://schemas.microsoft.com/office/word/2010/wordml" w14:val="none"/>
              </w:rPr>
            </w:pPr>
            <w:r>
              <w:rPr>
                <w:rFonts w:ascii="Simplified Arabic" w:cs="Simplified Arabic" w:eastAsia="Times New Roman" w:hAnsi="Simplified Arabic" w:hint="cs"/>
                <w:b w:val="false"/>
                <w:bCs w:val="false"/>
                <w:color w:val="000000"/>
                <w:kern w:val="0"/>
                <w:rtl/>
                <w14:ligatures xmlns:w14="http://schemas.microsoft.com/office/word/2010/wordml" w14:val="none"/>
              </w:rPr>
              <w:t>المدة الزمنية</w:t>
            </w:r>
          </w:p>
        </w:tc>
      </w:tr>
      <w:tr>
        <w:tblPrEx/>
        <w:trPr>
          <w:trHeight w:val="837" w:hRule="atLeast"/>
        </w:trPr>
        <w:tc>
          <w:tcPr>
            <w:tcW w:w="651" w:type="dxa"/>
            <w:tcBorders/>
          </w:tcPr>
          <w:p>
            <w:pPr>
              <w:pStyle w:val="style0"/>
              <w:bidi/>
              <w:spacing w:after="0" w:lineRule="auto" w:line="240"/>
              <w:jc w:val="center"/>
              <w:rPr>
                <w:rFonts w:ascii="Simplified Arabic" w:cs="Simplified Arabic" w:eastAsia="Times New Roman" w:hAnsi="Simplified Arabic"/>
                <w:color w:val="000000"/>
                <w:kern w:val="0"/>
                <w:rtl/>
                <w14:ligatures xmlns:w14="http://schemas.microsoft.com/office/word/2010/wordml" w14:val="none"/>
              </w:rPr>
            </w:pPr>
            <w:r>
              <w:rPr>
                <w:rFonts w:ascii="Simplified Arabic" w:cs="Simplified Arabic" w:eastAsia="Times New Roman" w:hAnsi="Simplified Arabic"/>
                <w:color w:val="000000"/>
                <w:kern w:val="0"/>
                <w:lang w:bidi="ar-EG"/>
                <w14:ligatures xmlns:w14="http://schemas.microsoft.com/office/word/2010/wordml" w14:val="none"/>
              </w:rPr>
              <w:t>1</w:t>
            </w:r>
          </w:p>
        </w:tc>
        <w:tc>
          <w:tcPr>
            <w:tcW w:w="1407" w:type="dxa"/>
            <w:tcBorders/>
          </w:tcPr>
          <w:p>
            <w:pPr>
              <w:pStyle w:val="style0"/>
              <w:bidi/>
              <w:spacing w:after="0" w:lineRule="auto" w:line="240"/>
              <w:jc w:val="center"/>
              <w:rPr>
                <w:rFonts w:ascii="Simplified Arabic" w:cs="Simplified Arabic" w:eastAsia="Times New Roman" w:hAnsi="Simplified Arabic"/>
                <w:color w:val="000000"/>
                <w:kern w:val="0"/>
                <w:rtl/>
                <w14:ligatures xmlns:w14="http://schemas.microsoft.com/office/word/2010/wordml" w14:val="none"/>
              </w:rPr>
            </w:pPr>
            <w:r>
              <w:rPr>
                <w:rFonts w:ascii="Simplified Arabic" w:cs="Simplified Arabic" w:eastAsia="Times New Roman" w:hAnsi="Simplified Arabic" w:hint="cs"/>
                <w:color w:val="000000"/>
                <w:kern w:val="0"/>
                <w:rtl/>
                <w14:ligatures xmlns:w14="http://schemas.microsoft.com/office/word/2010/wordml" w14:val="none"/>
              </w:rPr>
              <w:t>تحديد مشكلة الدراسة وصياغة الأهداف</w:t>
            </w:r>
          </w:p>
        </w:tc>
        <w:tc>
          <w:tcPr>
            <w:tcW w:w="5347" w:type="dxa"/>
            <w:tcBorders/>
          </w:tcPr>
          <w:p>
            <w:pPr>
              <w:pStyle w:val="style0"/>
              <w:bidi/>
              <w:spacing w:after="0" w:lineRule="auto" w:line="240"/>
              <w:jc w:val="center"/>
              <w:rPr>
                <w:rFonts w:ascii="Simplified Arabic" w:cs="Simplified Arabic" w:eastAsia="Times New Roman" w:hAnsi="Simplified Arabic"/>
                <w:color w:val="000000"/>
                <w:kern w:val="0"/>
                <w:rtl/>
                <w14:ligatures xmlns:w14="http://schemas.microsoft.com/office/word/2010/wordml" w14:val="none"/>
              </w:rPr>
            </w:pPr>
            <w:r>
              <w:rPr>
                <w:rFonts w:ascii="Simplified Arabic" w:cs="Simplified Arabic" w:eastAsia="Times New Roman" w:hAnsi="Simplified Arabic" w:hint="cs"/>
                <w:color w:val="000000"/>
                <w:kern w:val="0"/>
                <w:rtl/>
                <w14:ligatures xmlns:w14="http://schemas.microsoft.com/office/word/2010/wordml" w14:val="none"/>
              </w:rPr>
              <w:t>ستبدأ</w:t>
            </w:r>
            <w:r>
              <w:rPr>
                <w:rFonts w:ascii="Simplified Arabic" w:cs="Simplified Arabic" w:eastAsia="Times New Roman" w:hAnsi="Simplified Arabic"/>
                <w:color w:val="000000"/>
                <w:kern w:val="0"/>
                <w:rtl/>
                <w14:ligatures xmlns:w14="http://schemas.microsoft.com/office/word/2010/wordml" w14:val="none"/>
              </w:rPr>
              <w:t xml:space="preserve"> </w:t>
            </w:r>
            <w:r>
              <w:rPr>
                <w:rFonts w:ascii="Simplified Arabic" w:cs="Simplified Arabic" w:eastAsia="Times New Roman" w:hAnsi="Simplified Arabic" w:hint="cs"/>
                <w:color w:val="000000"/>
                <w:kern w:val="0"/>
                <w:rtl/>
                <w14:ligatures xmlns:w14="http://schemas.microsoft.com/office/word/2010/wordml" w14:val="none"/>
              </w:rPr>
              <w:t>الدراسة</w:t>
            </w:r>
            <w:r>
              <w:rPr>
                <w:rFonts w:ascii="Simplified Arabic" w:cs="Simplified Arabic" w:eastAsia="Times New Roman" w:hAnsi="Simplified Arabic"/>
                <w:color w:val="000000"/>
                <w:kern w:val="0"/>
                <w:rtl/>
                <w14:ligatures xmlns:w14="http://schemas.microsoft.com/office/word/2010/wordml" w14:val="none"/>
              </w:rPr>
              <w:t xml:space="preserve"> </w:t>
            </w:r>
            <w:r>
              <w:rPr>
                <w:rFonts w:ascii="Simplified Arabic" w:cs="Simplified Arabic" w:eastAsia="Times New Roman" w:hAnsi="Simplified Arabic" w:hint="cs"/>
                <w:color w:val="000000"/>
                <w:kern w:val="0"/>
                <w:rtl/>
                <w14:ligatures xmlns:w14="http://schemas.microsoft.com/office/word/2010/wordml" w14:val="none"/>
              </w:rPr>
              <w:t>بتحديد</w:t>
            </w:r>
            <w:r>
              <w:rPr>
                <w:rFonts w:ascii="Simplified Arabic" w:cs="Simplified Arabic" w:eastAsia="Times New Roman" w:hAnsi="Simplified Arabic"/>
                <w:color w:val="000000"/>
                <w:kern w:val="0"/>
                <w:rtl/>
                <w14:ligatures xmlns:w14="http://schemas.microsoft.com/office/word/2010/wordml" w14:val="none"/>
              </w:rPr>
              <w:t xml:space="preserve"> </w:t>
            </w:r>
            <w:r>
              <w:rPr>
                <w:rFonts w:ascii="Simplified Arabic" w:cs="Simplified Arabic" w:eastAsia="Times New Roman" w:hAnsi="Simplified Arabic" w:hint="cs"/>
                <w:color w:val="000000"/>
                <w:kern w:val="0"/>
                <w:rtl/>
                <w14:ligatures xmlns:w14="http://schemas.microsoft.com/office/word/2010/wordml" w14:val="none"/>
              </w:rPr>
              <w:t>مشكلة</w:t>
            </w:r>
            <w:r>
              <w:rPr>
                <w:rFonts w:ascii="Simplified Arabic" w:cs="Simplified Arabic" w:eastAsia="Times New Roman" w:hAnsi="Simplified Arabic"/>
                <w:color w:val="000000"/>
                <w:kern w:val="0"/>
                <w:rtl/>
                <w14:ligatures xmlns:w14="http://schemas.microsoft.com/office/word/2010/wordml" w14:val="none"/>
              </w:rPr>
              <w:t xml:space="preserve"> </w:t>
            </w:r>
            <w:r>
              <w:rPr>
                <w:rFonts w:ascii="Simplified Arabic" w:cs="Simplified Arabic" w:eastAsia="Times New Roman" w:hAnsi="Simplified Arabic" w:hint="cs"/>
                <w:color w:val="000000"/>
                <w:kern w:val="0"/>
                <w:rtl/>
                <w14:ligatures xmlns:w14="http://schemas.microsoft.com/office/word/2010/wordml" w14:val="none"/>
              </w:rPr>
              <w:t>البحث</w:t>
            </w:r>
            <w:r>
              <w:rPr>
                <w:rFonts w:ascii="Simplified Arabic" w:cs="Simplified Arabic" w:eastAsia="Times New Roman" w:hAnsi="Simplified Arabic"/>
                <w:color w:val="000000"/>
                <w:kern w:val="0"/>
                <w:rtl/>
                <w14:ligatures xmlns:w14="http://schemas.microsoft.com/office/word/2010/wordml" w14:val="none"/>
              </w:rPr>
              <w:t xml:space="preserve"> </w:t>
            </w:r>
            <w:r>
              <w:rPr>
                <w:rFonts w:ascii="Simplified Arabic" w:cs="Simplified Arabic" w:eastAsia="Times New Roman" w:hAnsi="Simplified Arabic" w:hint="cs"/>
                <w:color w:val="000000"/>
                <w:kern w:val="0"/>
                <w:rtl/>
                <w14:ligatures xmlns:w14="http://schemas.microsoft.com/office/word/2010/wordml" w14:val="none"/>
              </w:rPr>
              <w:t>بدقة</w:t>
            </w:r>
            <w:r>
              <w:rPr>
                <w:rFonts w:ascii="Simplified Arabic" w:cs="Simplified Arabic" w:eastAsia="Times New Roman" w:hAnsi="Simplified Arabic"/>
                <w:color w:val="000000"/>
                <w:kern w:val="0"/>
                <w:rtl/>
                <w14:ligatures xmlns:w14="http://schemas.microsoft.com/office/word/2010/wordml" w14:val="none"/>
              </w:rPr>
              <w:t xml:space="preserve"> </w:t>
            </w:r>
            <w:r>
              <w:rPr>
                <w:rFonts w:ascii="Simplified Arabic" w:cs="Simplified Arabic" w:eastAsia="Times New Roman" w:hAnsi="Simplified Arabic" w:hint="cs"/>
                <w:color w:val="000000"/>
                <w:kern w:val="0"/>
                <w:rtl/>
                <w14:ligatures xmlns:w14="http://schemas.microsoft.com/office/word/2010/wordml" w14:val="none"/>
              </w:rPr>
              <w:t>من</w:t>
            </w:r>
            <w:r>
              <w:rPr>
                <w:rFonts w:ascii="Simplified Arabic" w:cs="Simplified Arabic" w:eastAsia="Times New Roman" w:hAnsi="Simplified Arabic"/>
                <w:color w:val="000000"/>
                <w:kern w:val="0"/>
                <w:rtl/>
                <w14:ligatures xmlns:w14="http://schemas.microsoft.com/office/word/2010/wordml" w14:val="none"/>
              </w:rPr>
              <w:t xml:space="preserve"> </w:t>
            </w:r>
            <w:r>
              <w:rPr>
                <w:rFonts w:ascii="Simplified Arabic" w:cs="Simplified Arabic" w:eastAsia="Times New Roman" w:hAnsi="Simplified Arabic" w:hint="cs"/>
                <w:color w:val="000000"/>
                <w:kern w:val="0"/>
                <w:rtl/>
                <w14:ligatures xmlns:w14="http://schemas.microsoft.com/office/word/2010/wordml" w14:val="none"/>
              </w:rPr>
              <w:t>خلال</w:t>
            </w:r>
            <w:r>
              <w:rPr>
                <w:rFonts w:ascii="Simplified Arabic" w:cs="Simplified Arabic" w:eastAsia="Times New Roman" w:hAnsi="Simplified Arabic"/>
                <w:color w:val="000000"/>
                <w:kern w:val="0"/>
                <w:rtl/>
                <w14:ligatures xmlns:w14="http://schemas.microsoft.com/office/word/2010/wordml" w14:val="none"/>
              </w:rPr>
              <w:t xml:space="preserve"> </w:t>
            </w:r>
            <w:r>
              <w:rPr>
                <w:rFonts w:ascii="Simplified Arabic" w:cs="Simplified Arabic" w:eastAsia="Times New Roman" w:hAnsi="Simplified Arabic" w:hint="cs"/>
                <w:color w:val="000000"/>
                <w:kern w:val="0"/>
                <w:rtl/>
                <w14:ligatures xmlns:w14="http://schemas.microsoft.com/office/word/2010/wordml" w14:val="none"/>
              </w:rPr>
              <w:t>تحليل</w:t>
            </w:r>
            <w:r>
              <w:rPr>
                <w:rFonts w:ascii="Simplified Arabic" w:cs="Simplified Arabic" w:eastAsia="Times New Roman" w:hAnsi="Simplified Arabic"/>
                <w:color w:val="000000"/>
                <w:kern w:val="0"/>
                <w:rtl/>
                <w14:ligatures xmlns:w14="http://schemas.microsoft.com/office/word/2010/wordml" w14:val="none"/>
              </w:rPr>
              <w:t xml:space="preserve"> </w:t>
            </w:r>
            <w:r>
              <w:rPr>
                <w:rFonts w:ascii="Simplified Arabic" w:cs="Simplified Arabic" w:eastAsia="Times New Roman" w:hAnsi="Simplified Arabic" w:hint="cs"/>
                <w:color w:val="000000"/>
                <w:kern w:val="0"/>
                <w:rtl/>
                <w14:ligatures xmlns:w14="http://schemas.microsoft.com/office/word/2010/wordml" w14:val="none"/>
              </w:rPr>
              <w:t>الواقع</w:t>
            </w:r>
            <w:r>
              <w:rPr>
                <w:rFonts w:ascii="Simplified Arabic" w:cs="Simplified Arabic" w:eastAsia="Times New Roman" w:hAnsi="Simplified Arabic"/>
                <w:color w:val="000000"/>
                <w:kern w:val="0"/>
                <w:rtl/>
                <w14:ligatures xmlns:w14="http://schemas.microsoft.com/office/word/2010/wordml" w14:val="none"/>
              </w:rPr>
              <w:t xml:space="preserve"> </w:t>
            </w:r>
            <w:r>
              <w:rPr>
                <w:rFonts w:ascii="Simplified Arabic" w:cs="Simplified Arabic" w:eastAsia="Times New Roman" w:hAnsi="Simplified Arabic" w:hint="cs"/>
                <w:color w:val="000000"/>
                <w:kern w:val="0"/>
                <w:rtl/>
                <w14:ligatures xmlns:w14="http://schemas.microsoft.com/office/word/2010/wordml" w14:val="none"/>
              </w:rPr>
              <w:t>الإداري</w:t>
            </w:r>
            <w:r>
              <w:rPr>
                <w:rFonts w:ascii="Simplified Arabic" w:cs="Simplified Arabic" w:eastAsia="Times New Roman" w:hAnsi="Simplified Arabic"/>
                <w:color w:val="000000"/>
                <w:kern w:val="0"/>
                <w:rtl/>
                <w14:ligatures xmlns:w14="http://schemas.microsoft.com/office/word/2010/wordml" w14:val="none"/>
              </w:rPr>
              <w:t xml:space="preserve"> </w:t>
            </w:r>
            <w:r>
              <w:rPr>
                <w:rFonts w:ascii="Simplified Arabic" w:cs="Simplified Arabic" w:eastAsia="Times New Roman" w:hAnsi="Simplified Arabic" w:hint="cs"/>
                <w:color w:val="000000"/>
                <w:kern w:val="0"/>
                <w:rtl/>
                <w14:ligatures xmlns:w14="http://schemas.microsoft.com/office/word/2010/wordml" w14:val="none"/>
              </w:rPr>
              <w:t>للشركات</w:t>
            </w:r>
            <w:r>
              <w:rPr>
                <w:rFonts w:ascii="Simplified Arabic" w:cs="Simplified Arabic" w:eastAsia="Times New Roman" w:hAnsi="Simplified Arabic"/>
                <w:color w:val="000000"/>
                <w:kern w:val="0"/>
                <w:rtl/>
                <w14:ligatures xmlns:w14="http://schemas.microsoft.com/office/word/2010/wordml" w14:val="none"/>
              </w:rPr>
              <w:t xml:space="preserve"> </w:t>
            </w:r>
            <w:r>
              <w:rPr>
                <w:rFonts w:ascii="Simplified Arabic" w:cs="Simplified Arabic" w:eastAsia="Times New Roman" w:hAnsi="Simplified Arabic" w:hint="cs"/>
                <w:color w:val="000000"/>
                <w:kern w:val="0"/>
                <w:rtl/>
                <w14:ligatures xmlns:w14="http://schemas.microsoft.com/office/word/2010/wordml" w14:val="none"/>
              </w:rPr>
              <w:t>الصناعية</w:t>
            </w:r>
            <w:r>
              <w:rPr>
                <w:rFonts w:ascii="Simplified Arabic" w:cs="Simplified Arabic" w:eastAsia="Times New Roman" w:hAnsi="Simplified Arabic"/>
                <w:color w:val="000000"/>
                <w:kern w:val="0"/>
                <w:rtl/>
                <w14:ligatures xmlns:w14="http://schemas.microsoft.com/office/word/2010/wordml" w14:val="none"/>
              </w:rPr>
              <w:t xml:space="preserve"> </w:t>
            </w:r>
            <w:r>
              <w:rPr>
                <w:rFonts w:ascii="Simplified Arabic" w:cs="Simplified Arabic" w:eastAsia="Times New Roman" w:hAnsi="Simplified Arabic" w:hint="cs"/>
                <w:color w:val="000000"/>
                <w:kern w:val="0"/>
                <w:rtl/>
                <w14:ligatures xmlns:w14="http://schemas.microsoft.com/office/word/2010/wordml" w14:val="none"/>
              </w:rPr>
              <w:t>في</w:t>
            </w:r>
            <w:r>
              <w:rPr>
                <w:rFonts w:ascii="Simplified Arabic" w:cs="Simplified Arabic" w:eastAsia="Times New Roman" w:hAnsi="Simplified Arabic"/>
                <w:color w:val="000000"/>
                <w:kern w:val="0"/>
                <w:rtl/>
                <w14:ligatures xmlns:w14="http://schemas.microsoft.com/office/word/2010/wordml" w14:val="none"/>
              </w:rPr>
              <w:t xml:space="preserve"> </w:t>
            </w:r>
            <w:r>
              <w:rPr>
                <w:rFonts w:ascii="Simplified Arabic" w:cs="Simplified Arabic" w:eastAsia="Times New Roman" w:hAnsi="Simplified Arabic" w:hint="cs"/>
                <w:color w:val="000000"/>
                <w:kern w:val="0"/>
                <w:rtl/>
                <w14:ligatures xmlns:w14="http://schemas.microsoft.com/office/word/2010/wordml" w14:val="none"/>
              </w:rPr>
              <w:t>المملكة،</w:t>
            </w:r>
            <w:r>
              <w:rPr>
                <w:rFonts w:ascii="Simplified Arabic" w:cs="Simplified Arabic" w:eastAsia="Times New Roman" w:hAnsi="Simplified Arabic"/>
                <w:color w:val="000000"/>
                <w:kern w:val="0"/>
                <w:rtl/>
                <w14:ligatures xmlns:w14="http://schemas.microsoft.com/office/word/2010/wordml" w14:val="none"/>
              </w:rPr>
              <w:t xml:space="preserve"> </w:t>
            </w:r>
            <w:r>
              <w:rPr>
                <w:rFonts w:ascii="Simplified Arabic" w:cs="Simplified Arabic" w:eastAsia="Times New Roman" w:hAnsi="Simplified Arabic" w:hint="cs"/>
                <w:color w:val="000000"/>
                <w:kern w:val="0"/>
                <w:rtl/>
                <w14:ligatures xmlns:w14="http://schemas.microsoft.com/office/word/2010/wordml" w14:val="none"/>
              </w:rPr>
              <w:t>ومن</w:t>
            </w:r>
            <w:r>
              <w:rPr>
                <w:rFonts w:ascii="Simplified Arabic" w:cs="Simplified Arabic" w:eastAsia="Times New Roman" w:hAnsi="Simplified Arabic"/>
                <w:color w:val="000000"/>
                <w:kern w:val="0"/>
                <w:rtl/>
                <w14:ligatures xmlns:w14="http://schemas.microsoft.com/office/word/2010/wordml" w14:val="none"/>
              </w:rPr>
              <w:t xml:space="preserve"> </w:t>
            </w:r>
            <w:r>
              <w:rPr>
                <w:rFonts w:ascii="Simplified Arabic" w:cs="Simplified Arabic" w:eastAsia="Times New Roman" w:hAnsi="Simplified Arabic" w:hint="cs"/>
                <w:color w:val="000000"/>
                <w:kern w:val="0"/>
                <w:rtl/>
                <w14:ligatures xmlns:w14="http://schemas.microsoft.com/office/word/2010/wordml" w14:val="none"/>
              </w:rPr>
              <w:t>ثم</w:t>
            </w:r>
            <w:r>
              <w:rPr>
                <w:rFonts w:ascii="Simplified Arabic" w:cs="Simplified Arabic" w:eastAsia="Times New Roman" w:hAnsi="Simplified Arabic"/>
                <w:color w:val="000000"/>
                <w:kern w:val="0"/>
                <w:rtl/>
                <w14:ligatures xmlns:w14="http://schemas.microsoft.com/office/word/2010/wordml" w14:val="none"/>
              </w:rPr>
              <w:t xml:space="preserve"> </w:t>
            </w:r>
            <w:r>
              <w:rPr>
                <w:rFonts w:ascii="Simplified Arabic" w:cs="Simplified Arabic" w:eastAsia="Times New Roman" w:hAnsi="Simplified Arabic" w:hint="cs"/>
                <w:color w:val="000000"/>
                <w:kern w:val="0"/>
                <w:rtl/>
                <w14:ligatures xmlns:w14="http://schemas.microsoft.com/office/word/2010/wordml" w14:val="none"/>
              </w:rPr>
              <w:t>صياغة</w:t>
            </w:r>
            <w:r>
              <w:rPr>
                <w:rFonts w:ascii="Simplified Arabic" w:cs="Simplified Arabic" w:eastAsia="Times New Roman" w:hAnsi="Simplified Arabic"/>
                <w:color w:val="000000"/>
                <w:kern w:val="0"/>
                <w:rtl/>
                <w14:ligatures xmlns:w14="http://schemas.microsoft.com/office/word/2010/wordml" w14:val="none"/>
              </w:rPr>
              <w:t xml:space="preserve"> </w:t>
            </w:r>
            <w:r>
              <w:rPr>
                <w:rFonts w:ascii="Simplified Arabic" w:cs="Simplified Arabic" w:eastAsia="Times New Roman" w:hAnsi="Simplified Arabic" w:hint="cs"/>
                <w:color w:val="000000"/>
                <w:kern w:val="0"/>
                <w:rtl/>
                <w14:ligatures xmlns:w14="http://schemas.microsoft.com/office/word/2010/wordml" w14:val="none"/>
              </w:rPr>
              <w:t>الأهداف</w:t>
            </w:r>
            <w:r>
              <w:rPr>
                <w:rFonts w:ascii="Simplified Arabic" w:cs="Simplified Arabic" w:eastAsia="Times New Roman" w:hAnsi="Simplified Arabic"/>
                <w:color w:val="000000"/>
                <w:kern w:val="0"/>
                <w:rtl/>
                <w14:ligatures xmlns:w14="http://schemas.microsoft.com/office/word/2010/wordml" w14:val="none"/>
              </w:rPr>
              <w:t xml:space="preserve"> </w:t>
            </w:r>
            <w:r>
              <w:rPr>
                <w:rFonts w:ascii="Simplified Arabic" w:cs="Simplified Arabic" w:eastAsia="Times New Roman" w:hAnsi="Simplified Arabic" w:hint="cs"/>
                <w:color w:val="000000"/>
                <w:kern w:val="0"/>
                <w:rtl/>
                <w14:ligatures xmlns:w14="http://schemas.microsoft.com/office/word/2010/wordml" w14:val="none"/>
              </w:rPr>
              <w:t>الرئيسية</w:t>
            </w:r>
            <w:r>
              <w:rPr>
                <w:rFonts w:ascii="Simplified Arabic" w:cs="Simplified Arabic" w:eastAsia="Times New Roman" w:hAnsi="Simplified Arabic"/>
                <w:color w:val="000000"/>
                <w:kern w:val="0"/>
                <w:rtl/>
                <w14:ligatures xmlns:w14="http://schemas.microsoft.com/office/word/2010/wordml" w14:val="none"/>
              </w:rPr>
              <w:t xml:space="preserve"> </w:t>
            </w:r>
            <w:r>
              <w:rPr>
                <w:rFonts w:ascii="Simplified Arabic" w:cs="Simplified Arabic" w:eastAsia="Times New Roman" w:hAnsi="Simplified Arabic" w:hint="cs"/>
                <w:color w:val="000000"/>
                <w:kern w:val="0"/>
                <w:rtl/>
                <w14:ligatures xmlns:w14="http://schemas.microsoft.com/office/word/2010/wordml" w14:val="none"/>
              </w:rPr>
              <w:t>والفرعية</w:t>
            </w:r>
            <w:r>
              <w:rPr>
                <w:rFonts w:ascii="Simplified Arabic" w:cs="Simplified Arabic" w:eastAsia="Times New Roman" w:hAnsi="Simplified Arabic"/>
                <w:color w:val="000000"/>
                <w:kern w:val="0"/>
                <w:rtl/>
                <w14:ligatures xmlns:w14="http://schemas.microsoft.com/office/word/2010/wordml" w14:val="none"/>
              </w:rPr>
              <w:t xml:space="preserve"> </w:t>
            </w:r>
            <w:r>
              <w:rPr>
                <w:rFonts w:ascii="Simplified Arabic" w:cs="Simplified Arabic" w:eastAsia="Times New Roman" w:hAnsi="Simplified Arabic" w:hint="cs"/>
                <w:color w:val="000000"/>
                <w:kern w:val="0"/>
                <w:rtl/>
                <w14:ligatures xmlns:w14="http://schemas.microsoft.com/office/word/2010/wordml" w14:val="none"/>
              </w:rPr>
              <w:t>بما</w:t>
            </w:r>
            <w:r>
              <w:rPr>
                <w:rFonts w:ascii="Simplified Arabic" w:cs="Simplified Arabic" w:eastAsia="Times New Roman" w:hAnsi="Simplified Arabic"/>
                <w:color w:val="000000"/>
                <w:kern w:val="0"/>
                <w:rtl/>
                <w14:ligatures xmlns:w14="http://schemas.microsoft.com/office/word/2010/wordml" w14:val="none"/>
              </w:rPr>
              <w:t xml:space="preserve"> </w:t>
            </w:r>
            <w:r>
              <w:rPr>
                <w:rFonts w:ascii="Simplified Arabic" w:cs="Simplified Arabic" w:eastAsia="Times New Roman" w:hAnsi="Simplified Arabic" w:hint="cs"/>
                <w:color w:val="000000"/>
                <w:kern w:val="0"/>
                <w:rtl/>
                <w14:ligatures xmlns:w14="http://schemas.microsoft.com/office/word/2010/wordml" w14:val="none"/>
              </w:rPr>
              <w:t>يتوافق</w:t>
            </w:r>
            <w:r>
              <w:rPr>
                <w:rFonts w:ascii="Simplified Arabic" w:cs="Simplified Arabic" w:eastAsia="Times New Roman" w:hAnsi="Simplified Arabic"/>
                <w:color w:val="000000"/>
                <w:kern w:val="0"/>
                <w:rtl/>
                <w14:ligatures xmlns:w14="http://schemas.microsoft.com/office/word/2010/wordml" w14:val="none"/>
              </w:rPr>
              <w:t xml:space="preserve"> </w:t>
            </w:r>
            <w:r>
              <w:rPr>
                <w:rFonts w:ascii="Simplified Arabic" w:cs="Simplified Arabic" w:eastAsia="Times New Roman" w:hAnsi="Simplified Arabic" w:hint="cs"/>
                <w:color w:val="000000"/>
                <w:kern w:val="0"/>
                <w:rtl/>
                <w14:ligatures xmlns:w14="http://schemas.microsoft.com/office/word/2010/wordml" w14:val="none"/>
              </w:rPr>
              <w:t>مع</w:t>
            </w:r>
            <w:r>
              <w:rPr>
                <w:rFonts w:ascii="Simplified Arabic" w:cs="Simplified Arabic" w:eastAsia="Times New Roman" w:hAnsi="Simplified Arabic"/>
                <w:color w:val="000000"/>
                <w:kern w:val="0"/>
                <w:rtl/>
                <w14:ligatures xmlns:w14="http://schemas.microsoft.com/office/word/2010/wordml" w14:val="none"/>
              </w:rPr>
              <w:t xml:space="preserve"> </w:t>
            </w:r>
            <w:r>
              <w:rPr>
                <w:rFonts w:ascii="Simplified Arabic" w:cs="Simplified Arabic" w:eastAsia="Times New Roman" w:hAnsi="Simplified Arabic" w:hint="cs"/>
                <w:color w:val="000000"/>
                <w:kern w:val="0"/>
                <w:rtl/>
                <w14:ligatures xmlns:w14="http://schemas.microsoft.com/office/word/2010/wordml" w14:val="none"/>
              </w:rPr>
              <w:t>طبيعة</w:t>
            </w:r>
            <w:r>
              <w:rPr>
                <w:rFonts w:ascii="Simplified Arabic" w:cs="Simplified Arabic" w:eastAsia="Times New Roman" w:hAnsi="Simplified Arabic"/>
                <w:color w:val="000000"/>
                <w:kern w:val="0"/>
                <w:rtl/>
                <w14:ligatures xmlns:w14="http://schemas.microsoft.com/office/word/2010/wordml" w14:val="none"/>
              </w:rPr>
              <w:t xml:space="preserve"> </w:t>
            </w:r>
            <w:r>
              <w:rPr>
                <w:rFonts w:ascii="Simplified Arabic" w:cs="Simplified Arabic" w:eastAsia="Times New Roman" w:hAnsi="Simplified Arabic" w:hint="cs"/>
                <w:color w:val="000000"/>
                <w:kern w:val="0"/>
                <w:rtl/>
                <w14:ligatures xmlns:w14="http://schemas.microsoft.com/office/word/2010/wordml" w14:val="none"/>
              </w:rPr>
              <w:t>المشكلة</w:t>
            </w:r>
            <w:r>
              <w:rPr>
                <w:rFonts w:ascii="Simplified Arabic" w:cs="Simplified Arabic" w:eastAsia="Times New Roman" w:hAnsi="Simplified Arabic"/>
                <w:color w:val="000000"/>
                <w:kern w:val="0"/>
                <w:rtl/>
                <w14:ligatures xmlns:w14="http://schemas.microsoft.com/office/word/2010/wordml" w14:val="none"/>
              </w:rPr>
              <w:t xml:space="preserve">. </w:t>
            </w:r>
            <w:r>
              <w:rPr>
                <w:rFonts w:ascii="Simplified Arabic" w:cs="Simplified Arabic" w:eastAsia="Times New Roman" w:hAnsi="Simplified Arabic" w:hint="cs"/>
                <w:color w:val="000000"/>
                <w:kern w:val="0"/>
                <w:rtl/>
                <w14:ligatures xmlns:w14="http://schemas.microsoft.com/office/word/2010/wordml" w14:val="none"/>
              </w:rPr>
              <w:t>وستشمل</w:t>
            </w:r>
            <w:r>
              <w:rPr>
                <w:rFonts w:ascii="Simplified Arabic" w:cs="Simplified Arabic" w:eastAsia="Times New Roman" w:hAnsi="Simplified Arabic"/>
                <w:color w:val="000000"/>
                <w:kern w:val="0"/>
                <w:rtl/>
                <w14:ligatures xmlns:w14="http://schemas.microsoft.com/office/word/2010/wordml" w14:val="none"/>
              </w:rPr>
              <w:t xml:space="preserve"> </w:t>
            </w:r>
            <w:r>
              <w:rPr>
                <w:rFonts w:ascii="Simplified Arabic" w:cs="Simplified Arabic" w:eastAsia="Times New Roman" w:hAnsi="Simplified Arabic" w:hint="cs"/>
                <w:color w:val="000000"/>
                <w:kern w:val="0"/>
                <w:rtl/>
                <w14:ligatures xmlns:w14="http://schemas.microsoft.com/office/word/2010/wordml" w14:val="none"/>
              </w:rPr>
              <w:t>هذه</w:t>
            </w:r>
            <w:r>
              <w:rPr>
                <w:rFonts w:ascii="Simplified Arabic" w:cs="Simplified Arabic" w:eastAsia="Times New Roman" w:hAnsi="Simplified Arabic"/>
                <w:color w:val="000000"/>
                <w:kern w:val="0"/>
                <w:rtl/>
                <w14:ligatures xmlns:w14="http://schemas.microsoft.com/office/word/2010/wordml" w14:val="none"/>
              </w:rPr>
              <w:t xml:space="preserve"> </w:t>
            </w:r>
            <w:r>
              <w:rPr>
                <w:rFonts w:ascii="Simplified Arabic" w:cs="Simplified Arabic" w:eastAsia="Times New Roman" w:hAnsi="Simplified Arabic" w:hint="cs"/>
                <w:color w:val="000000"/>
                <w:kern w:val="0"/>
                <w:rtl/>
                <w14:ligatures xmlns:w14="http://schemas.microsoft.com/office/word/2010/wordml" w14:val="none"/>
              </w:rPr>
              <w:t>المرحلة</w:t>
            </w:r>
            <w:r>
              <w:rPr>
                <w:rFonts w:ascii="Simplified Arabic" w:cs="Simplified Arabic" w:eastAsia="Times New Roman" w:hAnsi="Simplified Arabic"/>
                <w:color w:val="000000"/>
                <w:kern w:val="0"/>
                <w:rtl/>
                <w14:ligatures xmlns:w14="http://schemas.microsoft.com/office/word/2010/wordml" w14:val="none"/>
              </w:rPr>
              <w:t xml:space="preserve"> </w:t>
            </w:r>
            <w:r>
              <w:rPr>
                <w:rFonts w:ascii="Simplified Arabic" w:cs="Simplified Arabic" w:eastAsia="Times New Roman" w:hAnsi="Simplified Arabic" w:hint="cs"/>
                <w:color w:val="000000"/>
                <w:kern w:val="0"/>
                <w:rtl/>
                <w14:ligatures xmlns:w14="http://schemas.microsoft.com/office/word/2010/wordml" w14:val="none"/>
              </w:rPr>
              <w:t>تحديد</w:t>
            </w:r>
            <w:r>
              <w:rPr>
                <w:rFonts w:ascii="Simplified Arabic" w:cs="Simplified Arabic" w:eastAsia="Times New Roman" w:hAnsi="Simplified Arabic"/>
                <w:color w:val="000000"/>
                <w:kern w:val="0"/>
                <w:rtl/>
                <w14:ligatures xmlns:w14="http://schemas.microsoft.com/office/word/2010/wordml" w14:val="none"/>
              </w:rPr>
              <w:t xml:space="preserve"> </w:t>
            </w:r>
            <w:r>
              <w:rPr>
                <w:rFonts w:ascii="Simplified Arabic" w:cs="Simplified Arabic" w:eastAsia="Times New Roman" w:hAnsi="Simplified Arabic" w:hint="cs"/>
                <w:color w:val="000000"/>
                <w:kern w:val="0"/>
                <w:rtl/>
                <w14:ligatures xmlns:w14="http://schemas.microsoft.com/office/word/2010/wordml" w14:val="none"/>
              </w:rPr>
              <w:t>الفرضيات</w:t>
            </w:r>
            <w:r>
              <w:rPr>
                <w:rFonts w:ascii="Simplified Arabic" w:cs="Simplified Arabic" w:eastAsia="Times New Roman" w:hAnsi="Simplified Arabic"/>
                <w:color w:val="000000"/>
                <w:kern w:val="0"/>
                <w:rtl/>
                <w14:ligatures xmlns:w14="http://schemas.microsoft.com/office/word/2010/wordml" w14:val="none"/>
              </w:rPr>
              <w:t xml:space="preserve"> </w:t>
            </w:r>
            <w:r>
              <w:rPr>
                <w:rFonts w:ascii="Simplified Arabic" w:cs="Simplified Arabic" w:eastAsia="Times New Roman" w:hAnsi="Simplified Arabic" w:hint="cs"/>
                <w:color w:val="000000"/>
                <w:kern w:val="0"/>
                <w:rtl/>
                <w14:ligatures xmlns:w14="http://schemas.microsoft.com/office/word/2010/wordml" w14:val="none"/>
              </w:rPr>
              <w:t>والأسئلة</w:t>
            </w:r>
            <w:r>
              <w:rPr>
                <w:rFonts w:ascii="Simplified Arabic" w:cs="Simplified Arabic" w:eastAsia="Times New Roman" w:hAnsi="Simplified Arabic"/>
                <w:color w:val="000000"/>
                <w:kern w:val="0"/>
                <w:rtl/>
                <w14:ligatures xmlns:w14="http://schemas.microsoft.com/office/word/2010/wordml" w14:val="none"/>
              </w:rPr>
              <w:t xml:space="preserve"> </w:t>
            </w:r>
            <w:r>
              <w:rPr>
                <w:rFonts w:ascii="Simplified Arabic" w:cs="Simplified Arabic" w:eastAsia="Times New Roman" w:hAnsi="Simplified Arabic" w:hint="cs"/>
                <w:color w:val="000000"/>
                <w:kern w:val="0"/>
                <w:rtl/>
                <w14:ligatures xmlns:w14="http://schemas.microsoft.com/office/word/2010/wordml" w14:val="none"/>
              </w:rPr>
              <w:t>البحثية</w:t>
            </w:r>
            <w:r>
              <w:rPr>
                <w:rFonts w:ascii="Simplified Arabic" w:cs="Simplified Arabic" w:eastAsia="Times New Roman" w:hAnsi="Simplified Arabic"/>
                <w:color w:val="000000"/>
                <w:kern w:val="0"/>
                <w:rtl/>
                <w14:ligatures xmlns:w14="http://schemas.microsoft.com/office/word/2010/wordml" w14:val="none"/>
              </w:rPr>
              <w:t xml:space="preserve"> </w:t>
            </w:r>
            <w:r>
              <w:rPr>
                <w:rFonts w:ascii="Simplified Arabic" w:cs="Simplified Arabic" w:eastAsia="Times New Roman" w:hAnsi="Simplified Arabic" w:hint="cs"/>
                <w:color w:val="000000"/>
                <w:kern w:val="0"/>
                <w:rtl/>
                <w14:ligatures xmlns:w14="http://schemas.microsoft.com/office/word/2010/wordml" w14:val="none"/>
              </w:rPr>
              <w:t>لضمان</w:t>
            </w:r>
            <w:r>
              <w:rPr>
                <w:rFonts w:ascii="Simplified Arabic" w:cs="Simplified Arabic" w:eastAsia="Times New Roman" w:hAnsi="Simplified Arabic"/>
                <w:color w:val="000000"/>
                <w:kern w:val="0"/>
                <w:rtl/>
                <w14:ligatures xmlns:w14="http://schemas.microsoft.com/office/word/2010/wordml" w14:val="none"/>
              </w:rPr>
              <w:t xml:space="preserve"> </w:t>
            </w:r>
            <w:r>
              <w:rPr>
                <w:rFonts w:ascii="Simplified Arabic" w:cs="Simplified Arabic" w:eastAsia="Times New Roman" w:hAnsi="Simplified Arabic" w:hint="cs"/>
                <w:color w:val="000000"/>
                <w:kern w:val="0"/>
                <w:rtl/>
                <w14:ligatures xmlns:w14="http://schemas.microsoft.com/office/word/2010/wordml" w14:val="none"/>
              </w:rPr>
              <w:t>وضوح</w:t>
            </w:r>
            <w:r>
              <w:rPr>
                <w:rFonts w:ascii="Simplified Arabic" w:cs="Simplified Arabic" w:eastAsia="Times New Roman" w:hAnsi="Simplified Arabic"/>
                <w:color w:val="000000"/>
                <w:kern w:val="0"/>
                <w:rtl/>
                <w14:ligatures xmlns:w14="http://schemas.microsoft.com/office/word/2010/wordml" w14:val="none"/>
              </w:rPr>
              <w:t xml:space="preserve"> </w:t>
            </w:r>
            <w:r>
              <w:rPr>
                <w:rFonts w:ascii="Simplified Arabic" w:cs="Simplified Arabic" w:eastAsia="Times New Roman" w:hAnsi="Simplified Arabic" w:hint="cs"/>
                <w:color w:val="000000"/>
                <w:kern w:val="0"/>
                <w:rtl/>
                <w14:ligatures xmlns:w14="http://schemas.microsoft.com/office/word/2010/wordml" w14:val="none"/>
              </w:rPr>
              <w:t>اتجاه</w:t>
            </w:r>
            <w:r>
              <w:rPr>
                <w:rFonts w:ascii="Simplified Arabic" w:cs="Simplified Arabic" w:eastAsia="Times New Roman" w:hAnsi="Simplified Arabic"/>
                <w:color w:val="000000"/>
                <w:kern w:val="0"/>
                <w:rtl/>
                <w14:ligatures xmlns:w14="http://schemas.microsoft.com/office/word/2010/wordml" w14:val="none"/>
              </w:rPr>
              <w:t xml:space="preserve"> </w:t>
            </w:r>
            <w:r>
              <w:rPr>
                <w:rFonts w:ascii="Simplified Arabic" w:cs="Simplified Arabic" w:eastAsia="Times New Roman" w:hAnsi="Simplified Arabic" w:hint="cs"/>
                <w:color w:val="000000"/>
                <w:kern w:val="0"/>
                <w:rtl/>
                <w14:ligatures xmlns:w14="http://schemas.microsoft.com/office/word/2010/wordml" w14:val="none"/>
              </w:rPr>
              <w:t>الدراسة</w:t>
            </w:r>
            <w:r>
              <w:rPr>
                <w:rFonts w:ascii="Simplified Arabic" w:cs="Simplified Arabic" w:eastAsia="Times New Roman" w:hAnsi="Simplified Arabic"/>
                <w:color w:val="000000"/>
                <w:kern w:val="0"/>
                <w:rtl/>
                <w14:ligatures xmlns:w14="http://schemas.microsoft.com/office/word/2010/wordml" w14:val="none"/>
              </w:rPr>
              <w:t>.</w:t>
            </w:r>
          </w:p>
        </w:tc>
        <w:tc>
          <w:tcPr>
            <w:tcW w:w="1984" w:type="dxa"/>
            <w:tcBorders/>
          </w:tcPr>
          <w:p>
            <w:pPr>
              <w:pStyle w:val="style0"/>
              <w:bidi/>
              <w:spacing w:after="0" w:lineRule="auto" w:line="240"/>
              <w:jc w:val="center"/>
              <w:rPr>
                <w:rFonts w:ascii="Simplified Arabic" w:cs="Simplified Arabic" w:eastAsia="Times New Roman" w:hAnsi="Simplified Arabic"/>
                <w:color w:val="000000"/>
                <w:kern w:val="0"/>
                <w:rtl/>
                <w14:ligatures xmlns:w14="http://schemas.microsoft.com/office/word/2010/wordml" w14:val="none"/>
              </w:rPr>
            </w:pPr>
            <w:r>
              <w:rPr>
                <w:rFonts w:ascii="Simplified Arabic" w:cs="Simplified Arabic" w:eastAsia="Times New Roman" w:hAnsi="Simplified Arabic"/>
                <w:color w:val="000000"/>
                <w:kern w:val="0"/>
                <w:rtl/>
                <w14:ligatures xmlns:w14="http://schemas.microsoft.com/office/word/2010/wordml" w14:val="none"/>
              </w:rPr>
              <w:t xml:space="preserve">1 </w:t>
            </w:r>
            <w:r>
              <w:rPr>
                <w:rFonts w:ascii="Simplified Arabic" w:cs="Simplified Arabic" w:eastAsia="Times New Roman" w:hAnsi="Simplified Arabic" w:hint="cs"/>
                <w:color w:val="000000"/>
                <w:kern w:val="0"/>
                <w:rtl/>
                <w14:ligatures xmlns:w14="http://schemas.microsoft.com/office/word/2010/wordml" w14:val="none"/>
              </w:rPr>
              <w:t>شهر</w:t>
            </w:r>
          </w:p>
        </w:tc>
      </w:tr>
      <w:tr>
        <w:tblPrEx/>
        <w:trPr>
          <w:trHeight w:val="821" w:hRule="atLeast"/>
        </w:trPr>
        <w:tc>
          <w:tcPr>
            <w:tcW w:w="651" w:type="dxa"/>
            <w:tcBorders/>
          </w:tcPr>
          <w:p>
            <w:pPr>
              <w:pStyle w:val="style0"/>
              <w:bidi/>
              <w:spacing w:after="0" w:lineRule="auto" w:line="240"/>
              <w:jc w:val="center"/>
              <w:rPr>
                <w:rFonts w:ascii="Simplified Arabic" w:cs="Simplified Arabic" w:eastAsia="Times New Roman" w:hAnsi="Simplified Arabic"/>
                <w:color w:val="000000"/>
                <w:kern w:val="0"/>
                <w:rtl/>
                <w14:ligatures xmlns:w14="http://schemas.microsoft.com/office/word/2010/wordml" w14:val="none"/>
              </w:rPr>
            </w:pPr>
            <w:r>
              <w:rPr>
                <w:rFonts w:ascii="Simplified Arabic" w:cs="Simplified Arabic" w:eastAsia="Times New Roman" w:hAnsi="Simplified Arabic"/>
                <w:color w:val="000000"/>
                <w:kern w:val="0"/>
                <w:lang w:bidi="ar-EG"/>
                <w14:ligatures xmlns:w14="http://schemas.microsoft.com/office/word/2010/wordml" w14:val="none"/>
              </w:rPr>
              <w:t>2</w:t>
            </w:r>
          </w:p>
        </w:tc>
        <w:tc>
          <w:tcPr>
            <w:tcW w:w="1407" w:type="dxa"/>
            <w:tcBorders/>
          </w:tcPr>
          <w:p>
            <w:pPr>
              <w:pStyle w:val="style0"/>
              <w:bidi/>
              <w:spacing w:after="0" w:lineRule="auto" w:line="240"/>
              <w:jc w:val="center"/>
              <w:rPr>
                <w:rFonts w:ascii="Simplified Arabic" w:cs="Simplified Arabic" w:eastAsia="Times New Roman" w:hAnsi="Simplified Arabic"/>
                <w:color w:val="000000"/>
                <w:kern w:val="0"/>
                <w:rtl/>
                <w14:ligatures xmlns:w14="http://schemas.microsoft.com/office/word/2010/wordml" w14:val="none"/>
              </w:rPr>
            </w:pPr>
            <w:r>
              <w:rPr>
                <w:rFonts w:ascii="Simplified Arabic" w:cs="Simplified Arabic" w:eastAsia="Times New Roman" w:hAnsi="Simplified Arabic" w:hint="cs"/>
                <w:color w:val="000000"/>
                <w:kern w:val="0"/>
                <w:rtl/>
                <w14:ligatures xmlns:w14="http://schemas.microsoft.com/office/word/2010/wordml" w14:val="none"/>
              </w:rPr>
              <w:t>مراجعة الأدبيات والدراسات السابقة</w:t>
            </w:r>
          </w:p>
        </w:tc>
        <w:tc>
          <w:tcPr>
            <w:tcW w:w="5347" w:type="dxa"/>
            <w:tcBorders/>
          </w:tcPr>
          <w:p>
            <w:pPr>
              <w:pStyle w:val="style0"/>
              <w:bidi/>
              <w:spacing w:after="0" w:lineRule="auto" w:line="240"/>
              <w:jc w:val="center"/>
              <w:rPr>
                <w:rFonts w:ascii="Simplified Arabic" w:cs="Simplified Arabic" w:eastAsia="Times New Roman" w:hAnsi="Simplified Arabic"/>
                <w:color w:val="000000"/>
                <w:kern w:val="0"/>
                <w:rtl/>
                <w14:ligatures xmlns:w14="http://schemas.microsoft.com/office/word/2010/wordml" w14:val="none"/>
              </w:rPr>
            </w:pPr>
            <w:r>
              <w:rPr>
                <w:rFonts w:ascii="Simplified Arabic" w:cs="Simplified Arabic" w:eastAsia="Times New Roman" w:hAnsi="Simplified Arabic"/>
                <w:color w:val="000000"/>
                <w:kern w:val="0"/>
                <w:rtl/>
                <w14:ligatures xmlns:w14="http://schemas.microsoft.com/office/word/2010/wordml" w14:val="none"/>
              </w:rPr>
              <w:t>سيتم جمع وتحليل الدراسات السابقة والمراجع العلمية ذات الصلة بالقيادة التحويلية والتميز المؤسسي، لتحديد الفجوات البحثية، ودعم الإطار النظري للدراسة، وكذلك المساعدة في تطوير أدوات القياس المناسبة</w:t>
            </w:r>
            <w:r>
              <w:rPr>
                <w:rFonts w:ascii="Simplified Arabic" w:cs="Simplified Arabic" w:eastAsia="Times New Roman" w:hAnsi="Simplified Arabic"/>
                <w:color w:val="000000"/>
                <w:kern w:val="0"/>
                <w14:ligatures xmlns:w14="http://schemas.microsoft.com/office/word/2010/wordml" w14:val="none"/>
              </w:rPr>
              <w:t>.</w:t>
            </w:r>
          </w:p>
        </w:tc>
        <w:tc>
          <w:tcPr>
            <w:tcW w:w="1984" w:type="dxa"/>
            <w:tcBorders/>
          </w:tcPr>
          <w:p>
            <w:pPr>
              <w:pStyle w:val="style0"/>
              <w:bidi/>
              <w:spacing w:after="0" w:lineRule="auto" w:line="240"/>
              <w:jc w:val="center"/>
              <w:rPr>
                <w:rFonts w:ascii="Simplified Arabic" w:cs="Simplified Arabic" w:eastAsia="Times New Roman" w:hAnsi="Simplified Arabic"/>
                <w:color w:val="000000"/>
                <w:kern w:val="0"/>
                <w:rtl/>
                <w14:ligatures xmlns:w14="http://schemas.microsoft.com/office/word/2010/wordml" w14:val="none"/>
              </w:rPr>
            </w:pPr>
            <w:r>
              <w:rPr>
                <w:rFonts w:ascii="Simplified Arabic" w:cs="Simplified Arabic" w:eastAsia="Times New Roman" w:hAnsi="Simplified Arabic"/>
                <w:color w:val="000000"/>
                <w:kern w:val="0"/>
                <w:rtl/>
                <w14:ligatures xmlns:w14="http://schemas.microsoft.com/office/word/2010/wordml" w14:val="none"/>
              </w:rPr>
              <w:t xml:space="preserve">2 </w:t>
            </w:r>
            <w:r>
              <w:rPr>
                <w:rFonts w:ascii="Simplified Arabic" w:cs="Simplified Arabic" w:eastAsia="Times New Roman" w:hAnsi="Simplified Arabic" w:hint="cs"/>
                <w:color w:val="000000"/>
                <w:kern w:val="0"/>
                <w:rtl/>
                <w14:ligatures xmlns:w14="http://schemas.microsoft.com/office/word/2010/wordml" w14:val="none"/>
              </w:rPr>
              <w:t>شهر</w:t>
            </w:r>
          </w:p>
        </w:tc>
      </w:tr>
      <w:tr>
        <w:tblPrEx/>
        <w:trPr>
          <w:trHeight w:val="776" w:hRule="atLeast"/>
        </w:trPr>
        <w:tc>
          <w:tcPr>
            <w:tcW w:w="651" w:type="dxa"/>
            <w:tcBorders/>
          </w:tcPr>
          <w:p>
            <w:pPr>
              <w:pStyle w:val="style0"/>
              <w:bidi/>
              <w:spacing w:after="0" w:lineRule="auto" w:line="240"/>
              <w:jc w:val="center"/>
              <w:rPr>
                <w:rFonts w:ascii="Simplified Arabic" w:cs="Simplified Arabic" w:eastAsia="Times New Roman" w:hAnsi="Simplified Arabic"/>
                <w:color w:val="000000"/>
                <w:kern w:val="0"/>
                <w:rtl/>
                <w14:ligatures xmlns:w14="http://schemas.microsoft.com/office/word/2010/wordml" w14:val="none"/>
              </w:rPr>
            </w:pPr>
            <w:r>
              <w:rPr>
                <w:rFonts w:ascii="Simplified Arabic" w:cs="Simplified Arabic" w:eastAsia="Times New Roman" w:hAnsi="Simplified Arabic"/>
                <w:color w:val="000000"/>
                <w:kern w:val="0"/>
                <w:lang w:bidi="ar-EG"/>
                <w14:ligatures xmlns:w14="http://schemas.microsoft.com/office/word/2010/wordml" w14:val="none"/>
              </w:rPr>
              <w:t>3</w:t>
            </w:r>
          </w:p>
        </w:tc>
        <w:tc>
          <w:tcPr>
            <w:tcW w:w="1407" w:type="dxa"/>
            <w:tcBorders/>
          </w:tcPr>
          <w:p>
            <w:pPr>
              <w:pStyle w:val="style0"/>
              <w:bidi/>
              <w:spacing w:after="0" w:lineRule="auto" w:line="240"/>
              <w:jc w:val="center"/>
              <w:rPr>
                <w:rFonts w:ascii="Simplified Arabic" w:cs="Simplified Arabic" w:eastAsia="Times New Roman" w:hAnsi="Simplified Arabic"/>
                <w:color w:val="000000"/>
                <w:kern w:val="0"/>
                <w:rtl/>
                <w14:ligatures xmlns:w14="http://schemas.microsoft.com/office/word/2010/wordml" w14:val="none"/>
              </w:rPr>
            </w:pPr>
            <w:r>
              <w:rPr>
                <w:rFonts w:ascii="Simplified Arabic" w:cs="Simplified Arabic" w:eastAsia="Times New Roman" w:hAnsi="Simplified Arabic" w:hint="cs"/>
                <w:color w:val="000000"/>
                <w:kern w:val="0"/>
                <w:rtl/>
                <w14:ligatures xmlns:w14="http://schemas.microsoft.com/office/word/2010/wordml" w14:val="none"/>
              </w:rPr>
              <w:t>تصميم المنهجية البحثية</w:t>
            </w:r>
          </w:p>
        </w:tc>
        <w:tc>
          <w:tcPr>
            <w:tcW w:w="5347" w:type="dxa"/>
            <w:tcBorders/>
          </w:tcPr>
          <w:p>
            <w:pPr>
              <w:pStyle w:val="style0"/>
              <w:bidi/>
              <w:spacing w:after="0" w:lineRule="auto" w:line="240"/>
              <w:jc w:val="center"/>
              <w:rPr>
                <w:rFonts w:ascii="Simplified Arabic" w:cs="Simplified Arabic" w:eastAsia="Times New Roman" w:hAnsi="Simplified Arabic"/>
                <w:color w:val="000000"/>
                <w:kern w:val="0"/>
                <w:rtl/>
                <w14:ligatures xmlns:w14="http://schemas.microsoft.com/office/word/2010/wordml" w14:val="none"/>
              </w:rPr>
            </w:pPr>
            <w:r>
              <w:rPr>
                <w:rFonts w:ascii="Simplified Arabic" w:cs="Simplified Arabic" w:eastAsia="Times New Roman" w:hAnsi="Simplified Arabic"/>
                <w:color w:val="000000"/>
                <w:kern w:val="0"/>
                <w:rtl/>
                <w14:ligatures xmlns:w14="http://schemas.microsoft.com/office/word/2010/wordml" w14:val="none"/>
              </w:rPr>
              <w:t>سيتم اختيار المنهج الكمي ووضع التصميم البحثي التفصيلي، بما في ذلك تحديد مجتمع الدراسة، العينة، وحدود الدراسة، وأساليب جمع البيانات، إضافة إلى اختيار الأساليب الإحصائية المناسبة للتحليل</w:t>
            </w:r>
            <w:r>
              <w:rPr>
                <w:rFonts w:ascii="Simplified Arabic" w:cs="Simplified Arabic" w:eastAsia="Times New Roman" w:hAnsi="Simplified Arabic"/>
                <w:color w:val="000000"/>
                <w:kern w:val="0"/>
                <w14:ligatures xmlns:w14="http://schemas.microsoft.com/office/word/2010/wordml" w14:val="none"/>
              </w:rPr>
              <w:t>.</w:t>
            </w:r>
          </w:p>
        </w:tc>
        <w:tc>
          <w:tcPr>
            <w:tcW w:w="1984" w:type="dxa"/>
            <w:tcBorders/>
          </w:tcPr>
          <w:p>
            <w:pPr>
              <w:pStyle w:val="style0"/>
              <w:bidi/>
              <w:spacing w:after="0" w:lineRule="auto" w:line="240"/>
              <w:jc w:val="center"/>
              <w:rPr>
                <w:rFonts w:ascii="Simplified Arabic" w:cs="Simplified Arabic" w:eastAsia="Times New Roman" w:hAnsi="Simplified Arabic"/>
                <w:color w:val="000000"/>
                <w:kern w:val="0"/>
                <w:rtl/>
                <w14:ligatures xmlns:w14="http://schemas.microsoft.com/office/word/2010/wordml" w14:val="none"/>
              </w:rPr>
            </w:pPr>
            <w:r>
              <w:rPr>
                <w:rFonts w:ascii="Simplified Arabic" w:cs="Simplified Arabic" w:eastAsia="Times New Roman" w:hAnsi="Simplified Arabic"/>
                <w:color w:val="000000"/>
                <w:kern w:val="0"/>
                <w:rtl/>
                <w14:ligatures xmlns:w14="http://schemas.microsoft.com/office/word/2010/wordml" w14:val="none"/>
              </w:rPr>
              <w:t xml:space="preserve">1 </w:t>
            </w:r>
            <w:r>
              <w:rPr>
                <w:rFonts w:ascii="Simplified Arabic" w:cs="Simplified Arabic" w:eastAsia="Times New Roman" w:hAnsi="Simplified Arabic" w:hint="cs"/>
                <w:color w:val="000000"/>
                <w:kern w:val="0"/>
                <w:rtl/>
                <w14:ligatures xmlns:w14="http://schemas.microsoft.com/office/word/2010/wordml" w14:val="none"/>
              </w:rPr>
              <w:t>شهر</w:t>
            </w:r>
          </w:p>
        </w:tc>
      </w:tr>
      <w:tr>
        <w:tblPrEx/>
        <w:trPr>
          <w:trHeight w:val="817" w:hRule="atLeast"/>
        </w:trPr>
        <w:tc>
          <w:tcPr>
            <w:tcW w:w="651" w:type="dxa"/>
            <w:tcBorders/>
          </w:tcPr>
          <w:p>
            <w:pPr>
              <w:pStyle w:val="style0"/>
              <w:bidi/>
              <w:spacing w:after="0" w:lineRule="auto" w:line="240"/>
              <w:jc w:val="center"/>
              <w:rPr>
                <w:rFonts w:ascii="Simplified Arabic" w:cs="Simplified Arabic" w:eastAsia="Times New Roman" w:hAnsi="Simplified Arabic"/>
                <w:color w:val="000000"/>
                <w:kern w:val="0"/>
                <w:rtl/>
                <w14:ligatures xmlns:w14="http://schemas.microsoft.com/office/word/2010/wordml" w14:val="none"/>
              </w:rPr>
            </w:pPr>
            <w:r>
              <w:rPr>
                <w:rFonts w:ascii="Simplified Arabic" w:cs="Simplified Arabic" w:eastAsia="Times New Roman" w:hAnsi="Simplified Arabic"/>
                <w:color w:val="000000"/>
                <w:kern w:val="0"/>
                <w:lang w:bidi="ar-EG"/>
                <w14:ligatures xmlns:w14="http://schemas.microsoft.com/office/word/2010/wordml" w14:val="none"/>
              </w:rPr>
              <w:t>4</w:t>
            </w:r>
          </w:p>
        </w:tc>
        <w:tc>
          <w:tcPr>
            <w:tcW w:w="1407" w:type="dxa"/>
            <w:tcBorders/>
          </w:tcPr>
          <w:p>
            <w:pPr>
              <w:pStyle w:val="style0"/>
              <w:bidi/>
              <w:spacing w:after="0" w:lineRule="auto" w:line="240"/>
              <w:jc w:val="center"/>
              <w:rPr>
                <w:rFonts w:ascii="Simplified Arabic" w:cs="Simplified Arabic" w:eastAsia="Times New Roman" w:hAnsi="Simplified Arabic"/>
                <w:color w:val="000000"/>
                <w:kern w:val="0"/>
                <w:rtl/>
                <w14:ligatures xmlns:w14="http://schemas.microsoft.com/office/word/2010/wordml" w14:val="none"/>
              </w:rPr>
            </w:pPr>
            <w:r>
              <w:rPr>
                <w:rFonts w:ascii="Simplified Arabic" w:cs="Simplified Arabic" w:eastAsia="Times New Roman" w:hAnsi="Simplified Arabic" w:hint="cs"/>
                <w:color w:val="000000"/>
                <w:kern w:val="0"/>
                <w:rtl/>
                <w14:ligatures xmlns:w14="http://schemas.microsoft.com/office/word/2010/wordml" w14:val="none"/>
              </w:rPr>
              <w:t>تصميم أداة الدراسة</w:t>
            </w:r>
          </w:p>
        </w:tc>
        <w:tc>
          <w:tcPr>
            <w:tcW w:w="5347" w:type="dxa"/>
            <w:tcBorders/>
          </w:tcPr>
          <w:p>
            <w:pPr>
              <w:pStyle w:val="style0"/>
              <w:bidi/>
              <w:spacing w:after="0" w:lineRule="auto" w:line="240"/>
              <w:jc w:val="center"/>
              <w:rPr>
                <w:rFonts w:ascii="Simplified Arabic" w:cs="Simplified Arabic" w:eastAsia="Times New Roman" w:hAnsi="Simplified Arabic"/>
                <w:color w:val="000000"/>
                <w:kern w:val="0"/>
                <w:rtl/>
                <w14:ligatures xmlns:w14="http://schemas.microsoft.com/office/word/2010/wordml" w14:val="none"/>
              </w:rPr>
            </w:pPr>
            <w:r>
              <w:rPr>
                <w:rFonts w:ascii="Simplified Arabic" w:cs="Simplified Arabic" w:eastAsia="Times New Roman" w:hAnsi="Simplified Arabic"/>
                <w:color w:val="000000"/>
                <w:kern w:val="0"/>
                <w:rtl/>
                <w14:ligatures xmlns:w14="http://schemas.microsoft.com/office/word/2010/wordml" w14:val="none"/>
              </w:rPr>
              <w:t>ستُصمم الاستبانة الخاصة بالدراسة، والتي ستقيس متغيرات القيادة التحويلية والتميز المؤسسي. وسيتم اختبار الأداة من حيث الصدق والثبات قبل بدء جمع البيانات الفعلي لضمان دقة النتائج</w:t>
            </w:r>
            <w:r>
              <w:rPr>
                <w:rFonts w:ascii="Simplified Arabic" w:cs="Simplified Arabic" w:eastAsia="Times New Roman" w:hAnsi="Simplified Arabic"/>
                <w:color w:val="000000"/>
                <w:kern w:val="0"/>
                <w14:ligatures xmlns:w14="http://schemas.microsoft.com/office/word/2010/wordml" w14:val="none"/>
              </w:rPr>
              <w:t>.</w:t>
            </w:r>
          </w:p>
        </w:tc>
        <w:tc>
          <w:tcPr>
            <w:tcW w:w="1984" w:type="dxa"/>
            <w:tcBorders/>
          </w:tcPr>
          <w:p>
            <w:pPr>
              <w:pStyle w:val="style0"/>
              <w:bidi/>
              <w:spacing w:after="0" w:lineRule="auto" w:line="240"/>
              <w:jc w:val="center"/>
              <w:rPr>
                <w:rFonts w:ascii="Simplified Arabic" w:cs="Simplified Arabic" w:eastAsia="Times New Roman" w:hAnsi="Simplified Arabic"/>
                <w:color w:val="000000"/>
                <w:kern w:val="0"/>
                <w:rtl/>
                <w14:ligatures xmlns:w14="http://schemas.microsoft.com/office/word/2010/wordml" w14:val="none"/>
              </w:rPr>
            </w:pPr>
            <w:r>
              <w:rPr>
                <w:rFonts w:ascii="Simplified Arabic" w:cs="Simplified Arabic" w:eastAsia="Times New Roman" w:hAnsi="Simplified Arabic"/>
                <w:color w:val="000000"/>
                <w:kern w:val="0"/>
                <w:rtl/>
                <w14:ligatures xmlns:w14="http://schemas.microsoft.com/office/word/2010/wordml" w14:val="none"/>
              </w:rPr>
              <w:t xml:space="preserve">1 </w:t>
            </w:r>
            <w:r>
              <w:rPr>
                <w:rFonts w:ascii="Simplified Arabic" w:cs="Simplified Arabic" w:eastAsia="Times New Roman" w:hAnsi="Simplified Arabic" w:hint="cs"/>
                <w:color w:val="000000"/>
                <w:kern w:val="0"/>
                <w:rtl/>
                <w14:ligatures xmlns:w14="http://schemas.microsoft.com/office/word/2010/wordml" w14:val="none"/>
              </w:rPr>
              <w:t>شهر</w:t>
            </w:r>
          </w:p>
        </w:tc>
      </w:tr>
      <w:tr>
        <w:tblPrEx/>
        <w:trPr>
          <w:trHeight w:val="714" w:hRule="atLeast"/>
        </w:trPr>
        <w:tc>
          <w:tcPr>
            <w:tcW w:w="651" w:type="dxa"/>
            <w:tcBorders/>
          </w:tcPr>
          <w:p>
            <w:pPr>
              <w:pStyle w:val="style0"/>
              <w:bidi/>
              <w:spacing w:after="0" w:lineRule="auto" w:line="240"/>
              <w:jc w:val="center"/>
              <w:rPr>
                <w:rFonts w:ascii="Simplified Arabic" w:cs="Simplified Arabic" w:eastAsia="Times New Roman" w:hAnsi="Simplified Arabic"/>
                <w:color w:val="000000"/>
                <w:kern w:val="0"/>
                <w:rtl/>
                <w14:ligatures xmlns:w14="http://schemas.microsoft.com/office/word/2010/wordml" w14:val="none"/>
              </w:rPr>
            </w:pPr>
            <w:r>
              <w:rPr>
                <w:rFonts w:ascii="Simplified Arabic" w:cs="Simplified Arabic" w:eastAsia="Times New Roman" w:hAnsi="Simplified Arabic"/>
                <w:color w:val="000000"/>
                <w:kern w:val="0"/>
                <w:lang w:bidi="ar-EG"/>
                <w14:ligatures xmlns:w14="http://schemas.microsoft.com/office/word/2010/wordml" w14:val="none"/>
              </w:rPr>
              <w:t>5</w:t>
            </w:r>
          </w:p>
        </w:tc>
        <w:tc>
          <w:tcPr>
            <w:tcW w:w="1407" w:type="dxa"/>
            <w:tcBorders/>
          </w:tcPr>
          <w:p>
            <w:pPr>
              <w:pStyle w:val="style0"/>
              <w:bidi/>
              <w:spacing w:after="0" w:lineRule="auto" w:line="240"/>
              <w:jc w:val="center"/>
              <w:rPr>
                <w:rFonts w:ascii="Simplified Arabic" w:cs="Simplified Arabic" w:eastAsia="Times New Roman" w:hAnsi="Simplified Arabic"/>
                <w:color w:val="000000"/>
                <w:kern w:val="0"/>
                <w:rtl/>
                <w14:ligatures xmlns:w14="http://schemas.microsoft.com/office/word/2010/wordml" w14:val="none"/>
              </w:rPr>
            </w:pPr>
            <w:r>
              <w:rPr>
                <w:rFonts w:ascii="Simplified Arabic" w:cs="Simplified Arabic" w:eastAsia="Times New Roman" w:hAnsi="Simplified Arabic" w:hint="cs"/>
                <w:color w:val="000000"/>
                <w:kern w:val="0"/>
                <w:rtl/>
                <w14:ligatures xmlns:w14="http://schemas.microsoft.com/office/word/2010/wordml" w14:val="none"/>
              </w:rPr>
              <w:t>جمع البيانات</w:t>
            </w:r>
          </w:p>
        </w:tc>
        <w:tc>
          <w:tcPr>
            <w:tcW w:w="5347" w:type="dxa"/>
            <w:tcBorders/>
          </w:tcPr>
          <w:p>
            <w:pPr>
              <w:pStyle w:val="style0"/>
              <w:bidi/>
              <w:spacing w:after="0" w:lineRule="auto" w:line="240"/>
              <w:jc w:val="center"/>
              <w:rPr>
                <w:rFonts w:ascii="Simplified Arabic" w:cs="Simplified Arabic" w:eastAsia="Times New Roman" w:hAnsi="Simplified Arabic"/>
                <w:color w:val="000000"/>
                <w:kern w:val="0"/>
                <w:rtl/>
                <w14:ligatures xmlns:w14="http://schemas.microsoft.com/office/word/2010/wordml" w14:val="none"/>
              </w:rPr>
            </w:pPr>
            <w:r>
              <w:rPr>
                <w:rFonts w:ascii="Simplified Arabic" w:cs="Simplified Arabic" w:eastAsia="Times New Roman" w:hAnsi="Simplified Arabic"/>
                <w:color w:val="000000"/>
                <w:kern w:val="0"/>
                <w:rtl/>
                <w14:ligatures xmlns:w14="http://schemas.microsoft.com/office/word/2010/wordml" w14:val="none"/>
              </w:rPr>
              <w:t>ستُوزع الاستبانة على أفراد العينة المحددة، مع متابعة الردود لضمان الحصول على أكبر عدد ممكن من البيانات الصالحة للتحليل، مع الالتزام بالسرية والأخلاقيات البحثية</w:t>
            </w:r>
            <w:r>
              <w:rPr>
                <w:rFonts w:ascii="Simplified Arabic" w:cs="Simplified Arabic" w:eastAsia="Times New Roman" w:hAnsi="Simplified Arabic"/>
                <w:color w:val="000000"/>
                <w:kern w:val="0"/>
                <w14:ligatures xmlns:w14="http://schemas.microsoft.com/office/word/2010/wordml" w14:val="none"/>
              </w:rPr>
              <w:t>.</w:t>
            </w:r>
          </w:p>
        </w:tc>
        <w:tc>
          <w:tcPr>
            <w:tcW w:w="1984" w:type="dxa"/>
            <w:tcBorders/>
          </w:tcPr>
          <w:p>
            <w:pPr>
              <w:pStyle w:val="style0"/>
              <w:bidi/>
              <w:spacing w:after="0" w:lineRule="auto" w:line="240"/>
              <w:jc w:val="center"/>
              <w:rPr>
                <w:rFonts w:ascii="Simplified Arabic" w:cs="Simplified Arabic" w:eastAsia="Times New Roman" w:hAnsi="Simplified Arabic"/>
                <w:color w:val="000000"/>
                <w:kern w:val="0"/>
                <w:rtl/>
                <w14:ligatures xmlns:w14="http://schemas.microsoft.com/office/word/2010/wordml" w14:val="none"/>
              </w:rPr>
            </w:pPr>
            <w:r>
              <w:rPr>
                <w:rFonts w:ascii="Simplified Arabic" w:cs="Simplified Arabic" w:eastAsia="Times New Roman" w:hAnsi="Simplified Arabic"/>
                <w:color w:val="000000"/>
                <w:kern w:val="0"/>
                <w:rtl/>
                <w14:ligatures xmlns:w14="http://schemas.microsoft.com/office/word/2010/wordml" w14:val="none"/>
              </w:rPr>
              <w:t xml:space="preserve">2 </w:t>
            </w:r>
            <w:r>
              <w:rPr>
                <w:rFonts w:ascii="Simplified Arabic" w:cs="Simplified Arabic" w:eastAsia="Times New Roman" w:hAnsi="Simplified Arabic" w:hint="cs"/>
                <w:color w:val="000000"/>
                <w:kern w:val="0"/>
                <w:rtl/>
                <w14:ligatures xmlns:w14="http://schemas.microsoft.com/office/word/2010/wordml" w14:val="none"/>
              </w:rPr>
              <w:t>شهر</w:t>
            </w:r>
          </w:p>
        </w:tc>
      </w:tr>
      <w:tr>
        <w:tblPrEx/>
        <w:trPr>
          <w:trHeight w:val="727" w:hRule="atLeast"/>
        </w:trPr>
        <w:tc>
          <w:tcPr>
            <w:tcW w:w="651" w:type="dxa"/>
            <w:tcBorders/>
          </w:tcPr>
          <w:p>
            <w:pPr>
              <w:pStyle w:val="style0"/>
              <w:bidi/>
              <w:spacing w:after="0" w:lineRule="auto" w:line="240"/>
              <w:jc w:val="center"/>
              <w:rPr>
                <w:rFonts w:ascii="Simplified Arabic" w:cs="Simplified Arabic" w:eastAsia="Times New Roman" w:hAnsi="Simplified Arabic"/>
                <w:color w:val="000000"/>
                <w:kern w:val="0"/>
                <w:rtl/>
                <w14:ligatures xmlns:w14="http://schemas.microsoft.com/office/word/2010/wordml" w14:val="none"/>
              </w:rPr>
            </w:pPr>
            <w:r>
              <w:rPr>
                <w:rFonts w:ascii="Simplified Arabic" w:cs="Simplified Arabic" w:eastAsia="Times New Roman" w:hAnsi="Simplified Arabic"/>
                <w:color w:val="000000"/>
                <w:kern w:val="0"/>
                <w:lang w:bidi="ar-EG"/>
                <w14:ligatures xmlns:w14="http://schemas.microsoft.com/office/word/2010/wordml" w14:val="none"/>
              </w:rPr>
              <w:t>6</w:t>
            </w:r>
          </w:p>
        </w:tc>
        <w:tc>
          <w:tcPr>
            <w:tcW w:w="1407" w:type="dxa"/>
            <w:tcBorders/>
          </w:tcPr>
          <w:p>
            <w:pPr>
              <w:pStyle w:val="style0"/>
              <w:bidi/>
              <w:spacing w:after="0" w:lineRule="auto" w:line="240"/>
              <w:jc w:val="center"/>
              <w:rPr>
                <w:rFonts w:ascii="Simplified Arabic" w:cs="Simplified Arabic" w:eastAsia="Times New Roman" w:hAnsi="Simplified Arabic"/>
                <w:color w:val="000000"/>
                <w:kern w:val="0"/>
                <w:rtl/>
                <w14:ligatures xmlns:w14="http://schemas.microsoft.com/office/word/2010/wordml" w14:val="none"/>
              </w:rPr>
            </w:pPr>
            <w:r>
              <w:rPr>
                <w:rFonts w:ascii="Simplified Arabic" w:cs="Simplified Arabic" w:eastAsia="Times New Roman" w:hAnsi="Simplified Arabic" w:hint="cs"/>
                <w:color w:val="000000"/>
                <w:kern w:val="0"/>
                <w:rtl/>
                <w14:ligatures xmlns:w14="http://schemas.microsoft.com/office/word/2010/wordml" w14:val="none"/>
              </w:rPr>
              <w:t>تحليل البيانات</w:t>
            </w:r>
          </w:p>
        </w:tc>
        <w:tc>
          <w:tcPr>
            <w:tcW w:w="5347" w:type="dxa"/>
            <w:tcBorders/>
          </w:tcPr>
          <w:p>
            <w:pPr>
              <w:pStyle w:val="style0"/>
              <w:bidi/>
              <w:spacing w:after="0" w:lineRule="auto" w:line="240"/>
              <w:jc w:val="center"/>
              <w:rPr>
                <w:rFonts w:ascii="Simplified Arabic" w:cs="Simplified Arabic" w:eastAsia="Times New Roman" w:hAnsi="Simplified Arabic"/>
                <w:color w:val="000000"/>
                <w:kern w:val="0"/>
                <w:rtl/>
                <w14:ligatures xmlns:w14="http://schemas.microsoft.com/office/word/2010/wordml" w14:val="none"/>
              </w:rPr>
            </w:pPr>
            <w:r>
              <w:rPr>
                <w:rFonts w:ascii="Simplified Arabic" w:cs="Simplified Arabic" w:eastAsia="Times New Roman" w:hAnsi="Simplified Arabic"/>
                <w:color w:val="000000"/>
                <w:kern w:val="0"/>
                <w:rtl/>
                <w14:ligatures xmlns:w14="http://schemas.microsoft.com/office/word/2010/wordml" w14:val="none"/>
              </w:rPr>
              <w:t>سيتم إدخال البيانات المجمعة في البرامج الإحصائية المناسبة</w:t>
            </w:r>
            <w:r>
              <w:rPr>
                <w:rFonts w:ascii="Simplified Arabic" w:cs="Simplified Arabic" w:eastAsia="Times New Roman" w:hAnsi="Simplified Arabic"/>
                <w:color w:val="000000"/>
                <w:kern w:val="0"/>
                <w14:ligatures xmlns:w14="http://schemas.microsoft.com/office/word/2010/wordml" w14:val="none"/>
              </w:rPr>
              <w:t xml:space="preserve"> (</w:t>
            </w:r>
            <w:r>
              <w:rPr>
                <w:rFonts w:ascii="Simplified Arabic" w:cs="Simplified Arabic" w:eastAsia="Times New Roman" w:hAnsi="Simplified Arabic"/>
                <w:color w:val="000000"/>
                <w:kern w:val="0"/>
                <w:rtl/>
                <w14:ligatures xmlns:w14="http://schemas.microsoft.com/office/word/2010/wordml" w14:val="none"/>
              </w:rPr>
              <w:t>مثل</w:t>
            </w:r>
            <w:r>
              <w:rPr>
                <w:rFonts w:ascii="Simplified Arabic" w:cs="Simplified Arabic" w:eastAsia="Times New Roman" w:hAnsi="Simplified Arabic"/>
                <w:color w:val="000000"/>
                <w:kern w:val="0"/>
                <w14:ligatures xmlns:w14="http://schemas.microsoft.com/office/word/2010/wordml" w14:val="none"/>
              </w:rPr>
              <w:t xml:space="preserve"> SPSS)</w:t>
            </w:r>
            <w:r>
              <w:rPr>
                <w:rFonts w:ascii="Simplified Arabic" w:cs="Simplified Arabic" w:eastAsia="Times New Roman" w:hAnsi="Simplified Arabic"/>
                <w:color w:val="000000"/>
                <w:kern w:val="0"/>
                <w:rtl/>
                <w14:ligatures xmlns:w14="http://schemas.microsoft.com/office/word/2010/wordml" w14:val="none"/>
              </w:rPr>
              <w:t>، وتحليلها باستخدام الأساليب الإحصائية الوصفية والاستنتاجية لاختبار الفرضيات وإظهار العلاقات بين المتغيرات</w:t>
            </w:r>
            <w:r>
              <w:rPr>
                <w:rFonts w:ascii="Simplified Arabic" w:cs="Simplified Arabic" w:eastAsia="Times New Roman" w:hAnsi="Simplified Arabic"/>
                <w:color w:val="000000"/>
                <w:kern w:val="0"/>
                <w14:ligatures xmlns:w14="http://schemas.microsoft.com/office/word/2010/wordml" w14:val="none"/>
              </w:rPr>
              <w:t>.</w:t>
            </w:r>
          </w:p>
        </w:tc>
        <w:tc>
          <w:tcPr>
            <w:tcW w:w="1984" w:type="dxa"/>
            <w:tcBorders/>
          </w:tcPr>
          <w:p>
            <w:pPr>
              <w:pStyle w:val="style0"/>
              <w:bidi/>
              <w:spacing w:after="0" w:lineRule="auto" w:line="240"/>
              <w:jc w:val="center"/>
              <w:rPr>
                <w:rFonts w:ascii="Simplified Arabic" w:cs="Simplified Arabic" w:eastAsia="Times New Roman" w:hAnsi="Simplified Arabic"/>
                <w:color w:val="000000"/>
                <w:kern w:val="0"/>
                <w:rtl/>
                <w14:ligatures xmlns:w14="http://schemas.microsoft.com/office/word/2010/wordml" w14:val="none"/>
              </w:rPr>
            </w:pPr>
            <w:r>
              <w:rPr>
                <w:rFonts w:ascii="Simplified Arabic" w:cs="Simplified Arabic" w:eastAsia="Times New Roman" w:hAnsi="Simplified Arabic"/>
                <w:color w:val="000000"/>
                <w:kern w:val="0"/>
                <w:rtl/>
                <w14:ligatures xmlns:w14="http://schemas.microsoft.com/office/word/2010/wordml" w14:val="none"/>
              </w:rPr>
              <w:t xml:space="preserve">1.5 </w:t>
            </w:r>
            <w:r>
              <w:rPr>
                <w:rFonts w:ascii="Simplified Arabic" w:cs="Simplified Arabic" w:eastAsia="Times New Roman" w:hAnsi="Simplified Arabic" w:hint="cs"/>
                <w:color w:val="000000"/>
                <w:kern w:val="0"/>
                <w:rtl/>
                <w14:ligatures xmlns:w14="http://schemas.microsoft.com/office/word/2010/wordml" w14:val="none"/>
              </w:rPr>
              <w:t>شهر</w:t>
            </w:r>
          </w:p>
        </w:tc>
      </w:tr>
      <w:tr>
        <w:tblPrEx/>
        <w:trPr>
          <w:trHeight w:val="722" w:hRule="atLeast"/>
        </w:trPr>
        <w:tc>
          <w:tcPr>
            <w:tcW w:w="651" w:type="dxa"/>
            <w:tcBorders/>
          </w:tcPr>
          <w:p>
            <w:pPr>
              <w:pStyle w:val="style0"/>
              <w:bidi/>
              <w:spacing w:after="0" w:lineRule="auto" w:line="240"/>
              <w:jc w:val="center"/>
              <w:rPr>
                <w:rFonts w:ascii="Simplified Arabic" w:cs="Simplified Arabic" w:eastAsia="Times New Roman" w:hAnsi="Simplified Arabic"/>
                <w:color w:val="000000"/>
                <w:kern w:val="0"/>
                <w:rtl/>
                <w14:ligatures xmlns:w14="http://schemas.microsoft.com/office/word/2010/wordml" w14:val="none"/>
              </w:rPr>
            </w:pPr>
            <w:r>
              <w:rPr>
                <w:rFonts w:ascii="Simplified Arabic" w:cs="Simplified Arabic" w:eastAsia="Times New Roman" w:hAnsi="Simplified Arabic"/>
                <w:color w:val="000000"/>
                <w:kern w:val="0"/>
                <w:lang w:bidi="ar-EG"/>
                <w14:ligatures xmlns:w14="http://schemas.microsoft.com/office/word/2010/wordml" w14:val="none"/>
              </w:rPr>
              <w:t>7</w:t>
            </w:r>
          </w:p>
        </w:tc>
        <w:tc>
          <w:tcPr>
            <w:tcW w:w="1407" w:type="dxa"/>
            <w:tcBorders/>
          </w:tcPr>
          <w:p>
            <w:pPr>
              <w:pStyle w:val="style0"/>
              <w:bidi/>
              <w:spacing w:after="0" w:lineRule="auto" w:line="240"/>
              <w:jc w:val="center"/>
              <w:rPr>
                <w:rFonts w:ascii="Simplified Arabic" w:cs="Simplified Arabic" w:eastAsia="Times New Roman" w:hAnsi="Simplified Arabic"/>
                <w:color w:val="000000"/>
                <w:kern w:val="0"/>
                <w:rtl/>
                <w14:ligatures xmlns:w14="http://schemas.microsoft.com/office/word/2010/wordml" w14:val="none"/>
              </w:rPr>
            </w:pPr>
            <w:r>
              <w:rPr>
                <w:rFonts w:ascii="Simplified Arabic" w:cs="Simplified Arabic" w:eastAsia="Times New Roman" w:hAnsi="Simplified Arabic" w:hint="cs"/>
                <w:color w:val="000000"/>
                <w:kern w:val="0"/>
                <w:rtl/>
                <w14:ligatures xmlns:w14="http://schemas.microsoft.com/office/word/2010/wordml" w14:val="none"/>
              </w:rPr>
              <w:t>مناقشة النتائج</w:t>
            </w:r>
          </w:p>
        </w:tc>
        <w:tc>
          <w:tcPr>
            <w:tcW w:w="5347" w:type="dxa"/>
            <w:tcBorders/>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0"/>
            </w:tblGrid>
            <w:tr>
              <w:trPr>
                <w:tblCellSpacing w:w="15" w:type="dxa"/>
              </w:trPr>
              <w:tc>
                <w:tcPr>
                  <w:tcW w:w="0" w:type="auto"/>
                  <w:tcBorders/>
                  <w:vAlign w:val="center"/>
                  <w:hideMark/>
                </w:tcPr>
                <w:p>
                  <w:pPr>
                    <w:pStyle w:val="style0"/>
                    <w:bidi/>
                    <w:spacing w:after="0" w:lineRule="auto" w:line="240"/>
                    <w:jc w:val="center"/>
                    <w:rPr>
                      <w:rFonts w:ascii="Simplified Arabic" w:cs="Simplified Arabic" w:eastAsia="Times New Roman" w:hAnsi="Simplified Arabic"/>
                      <w:color w:val="000000"/>
                      <w:kern w:val="0"/>
                      <w14:ligatures xmlns:w14="http://schemas.microsoft.com/office/word/2010/wordml" w14:val="none"/>
                    </w:rPr>
                  </w:pPr>
                </w:p>
              </w:tc>
            </w:tr>
          </w:tbl>
          <w:p>
            <w:pPr>
              <w:pStyle w:val="style0"/>
              <w:bidi/>
              <w:spacing w:after="0" w:lineRule="auto" w:line="240"/>
              <w:jc w:val="center"/>
              <w:rPr>
                <w:rFonts w:ascii="Simplified Arabic" w:cs="Simplified Arabic" w:eastAsia="Times New Roman" w:hAnsi="Simplified Arabic"/>
                <w:vanish/>
                <w:color w:val="000000"/>
                <w:kern w:val="0"/>
                <w14:ligatures xmlns:w14="http://schemas.microsoft.com/office/word/2010/wordml" w14:val="none"/>
              </w:rPr>
            </w:pPr>
          </w:p>
          <w:p>
            <w:pPr>
              <w:pStyle w:val="style0"/>
              <w:bidi/>
              <w:spacing w:after="0" w:lineRule="auto" w:line="240"/>
              <w:jc w:val="center"/>
              <w:rPr>
                <w:rFonts w:ascii="Simplified Arabic" w:cs="Simplified Arabic" w:eastAsia="Times New Roman" w:hAnsi="Simplified Arabic"/>
                <w:color w:val="000000"/>
                <w:kern w:val="0"/>
                <w:rtl/>
                <w14:ligatures xmlns:w14="http://schemas.microsoft.com/office/word/2010/wordml" w14:val="none"/>
              </w:rPr>
            </w:pPr>
            <w:r>
              <w:rPr>
                <w:rFonts w:ascii="Simplified Arabic" w:cs="Simplified Arabic" w:eastAsia="Times New Roman" w:hAnsi="Simplified Arabic"/>
                <w:color w:val="000000"/>
                <w:kern w:val="0"/>
                <w:rtl/>
                <w14:ligatures xmlns:w14="http://schemas.microsoft.com/office/word/2010/wordml" w14:val="none"/>
              </w:rPr>
              <w:t>سيتم تفسير نتائج التحليل الإحصائي وربطها بالإطار النظري والدراسات السابقة، مع توضيح مدى تحقيق الأهداف والرد على التساؤلات البحثية، بالإضافة إلى تحليل دلالات النتائج</w:t>
            </w:r>
            <w:r>
              <w:rPr>
                <w:rFonts w:ascii="Simplified Arabic" w:cs="Simplified Arabic" w:eastAsia="Times New Roman" w:hAnsi="Simplified Arabic"/>
                <w:color w:val="000000"/>
                <w:kern w:val="0"/>
                <w14:ligatures xmlns:w14="http://schemas.microsoft.com/office/word/2010/wordml" w14:val="none"/>
              </w:rPr>
              <w:t>.</w:t>
            </w:r>
          </w:p>
        </w:tc>
        <w:tc>
          <w:tcPr>
            <w:tcW w:w="1984" w:type="dxa"/>
            <w:tcBorders/>
          </w:tcPr>
          <w:p>
            <w:pPr>
              <w:pStyle w:val="style0"/>
              <w:bidi/>
              <w:spacing w:after="0" w:lineRule="auto" w:line="240"/>
              <w:jc w:val="center"/>
              <w:rPr>
                <w:rFonts w:ascii="Simplified Arabic" w:cs="Simplified Arabic" w:eastAsia="Times New Roman" w:hAnsi="Simplified Arabic"/>
                <w:color w:val="000000"/>
                <w:kern w:val="0"/>
                <w:rtl/>
                <w14:ligatures xmlns:w14="http://schemas.microsoft.com/office/word/2010/wordml" w14:val="none"/>
              </w:rPr>
            </w:pPr>
            <w:r>
              <w:rPr>
                <w:rFonts w:ascii="Simplified Arabic" w:cs="Simplified Arabic" w:eastAsia="Times New Roman" w:hAnsi="Simplified Arabic"/>
                <w:color w:val="000000"/>
                <w:kern w:val="0"/>
                <w:rtl/>
                <w14:ligatures xmlns:w14="http://schemas.microsoft.com/office/word/2010/wordml" w14:val="none"/>
              </w:rPr>
              <w:t xml:space="preserve">1 </w:t>
            </w:r>
            <w:r>
              <w:rPr>
                <w:rFonts w:ascii="Simplified Arabic" w:cs="Simplified Arabic" w:eastAsia="Times New Roman" w:hAnsi="Simplified Arabic" w:hint="cs"/>
                <w:color w:val="000000"/>
                <w:kern w:val="0"/>
                <w:rtl/>
                <w14:ligatures xmlns:w14="http://schemas.microsoft.com/office/word/2010/wordml" w14:val="none"/>
              </w:rPr>
              <w:t>شهر</w:t>
            </w:r>
          </w:p>
        </w:tc>
      </w:tr>
      <w:tr>
        <w:tblPrEx/>
        <w:trPr>
          <w:trHeight w:val="46" w:hRule="atLeast"/>
        </w:trPr>
        <w:tc>
          <w:tcPr>
            <w:tcW w:w="651" w:type="dxa"/>
            <w:tcBorders/>
          </w:tcPr>
          <w:p>
            <w:pPr>
              <w:pStyle w:val="style0"/>
              <w:bidi/>
              <w:spacing w:after="0" w:lineRule="auto" w:line="240"/>
              <w:jc w:val="center"/>
              <w:rPr>
                <w:rFonts w:ascii="Simplified Arabic" w:cs="Simplified Arabic" w:eastAsia="Times New Roman" w:hAnsi="Simplified Arabic"/>
                <w:color w:val="000000"/>
                <w:kern w:val="0"/>
                <w:rtl/>
                <w14:ligatures xmlns:w14="http://schemas.microsoft.com/office/word/2010/wordml" w14:val="none"/>
              </w:rPr>
            </w:pPr>
            <w:r>
              <w:rPr>
                <w:rFonts w:ascii="Simplified Arabic" w:cs="Simplified Arabic" w:eastAsia="Times New Roman" w:hAnsi="Simplified Arabic"/>
                <w:color w:val="000000"/>
                <w:kern w:val="0"/>
                <w:lang w:bidi="ar-EG"/>
                <w14:ligatures xmlns:w14="http://schemas.microsoft.com/office/word/2010/wordml" w14:val="none"/>
              </w:rPr>
              <w:t>8</w:t>
            </w:r>
          </w:p>
        </w:tc>
        <w:tc>
          <w:tcPr>
            <w:tcW w:w="1407" w:type="dxa"/>
            <w:tcBorders/>
          </w:tcPr>
          <w:p>
            <w:pPr>
              <w:pStyle w:val="style0"/>
              <w:bidi/>
              <w:spacing w:after="0" w:lineRule="auto" w:line="240"/>
              <w:jc w:val="center"/>
              <w:rPr>
                <w:rFonts w:ascii="Simplified Arabic" w:cs="Simplified Arabic" w:eastAsia="Times New Roman" w:hAnsi="Simplified Arabic"/>
                <w:color w:val="000000"/>
                <w:kern w:val="0"/>
                <w:rtl/>
                <w14:ligatures xmlns:w14="http://schemas.microsoft.com/office/word/2010/wordml" w14:val="none"/>
              </w:rPr>
            </w:pPr>
            <w:r>
              <w:rPr>
                <w:rFonts w:ascii="Simplified Arabic" w:cs="Simplified Arabic" w:eastAsia="Times New Roman" w:hAnsi="Simplified Arabic" w:hint="cs"/>
                <w:color w:val="000000"/>
                <w:kern w:val="0"/>
                <w:rtl/>
                <w14:ligatures xmlns:w14="http://schemas.microsoft.com/office/word/2010/wordml" w14:val="none"/>
              </w:rPr>
              <w:t>استخلاص التوصيات والمقترحات</w:t>
            </w:r>
          </w:p>
        </w:tc>
        <w:tc>
          <w:tcPr>
            <w:tcW w:w="5347" w:type="dxa"/>
            <w:tcBorders/>
          </w:tcPr>
          <w:p>
            <w:pPr>
              <w:pStyle w:val="style0"/>
              <w:bidi/>
              <w:spacing w:after="0" w:lineRule="auto" w:line="240"/>
              <w:jc w:val="center"/>
              <w:rPr>
                <w:rFonts w:ascii="Simplified Arabic" w:cs="Simplified Arabic" w:eastAsia="Times New Roman" w:hAnsi="Simplified Arabic"/>
                <w:color w:val="000000"/>
                <w:kern w:val="0"/>
                <w:rtl/>
                <w14:ligatures xmlns:w14="http://schemas.microsoft.com/office/word/2010/wordml" w14:val="none"/>
              </w:rPr>
            </w:pPr>
            <w:r>
              <w:rPr>
                <w:rFonts w:ascii="Simplified Arabic" w:cs="Simplified Arabic" w:eastAsia="Times New Roman" w:hAnsi="Simplified Arabic"/>
                <w:color w:val="000000"/>
                <w:kern w:val="0"/>
                <w:rtl/>
                <w14:ligatures xmlns:w14="http://schemas.microsoft.com/office/word/2010/wordml" w14:val="none"/>
              </w:rPr>
              <w:t>ستستند التوصيات إلى نتائج الدراسة، مع تقديم مقترحات عملية للشركات الصناعية لتعزيز التميز المؤسسي من خلال القيادة التحويلية، إضافة إلى اقتراح مجالات للدراسات المستقبلية</w:t>
            </w:r>
            <w:r>
              <w:rPr>
                <w:rFonts w:ascii="Simplified Arabic" w:cs="Simplified Arabic" w:eastAsia="Times New Roman" w:hAnsi="Simplified Arabic"/>
                <w:color w:val="000000"/>
                <w:kern w:val="0"/>
                <w14:ligatures xmlns:w14="http://schemas.microsoft.com/office/word/2010/wordml" w14:val="none"/>
              </w:rPr>
              <w:t>.</w:t>
            </w:r>
          </w:p>
        </w:tc>
        <w:tc>
          <w:tcPr>
            <w:tcW w:w="1984" w:type="dxa"/>
            <w:tcBorders/>
          </w:tcPr>
          <w:p>
            <w:pPr>
              <w:pStyle w:val="style0"/>
              <w:bidi/>
              <w:spacing w:after="0" w:lineRule="auto" w:line="240"/>
              <w:jc w:val="center"/>
              <w:rPr>
                <w:rFonts w:ascii="Simplified Arabic" w:cs="Simplified Arabic" w:eastAsia="Times New Roman" w:hAnsi="Simplified Arabic"/>
                <w:color w:val="000000"/>
                <w:kern w:val="0"/>
                <w:rtl/>
                <w14:ligatures xmlns:w14="http://schemas.microsoft.com/office/word/2010/wordml" w14:val="none"/>
              </w:rPr>
            </w:pPr>
            <w:r>
              <w:rPr>
                <w:rFonts w:ascii="Simplified Arabic" w:cs="Simplified Arabic" w:eastAsia="Times New Roman" w:hAnsi="Simplified Arabic"/>
                <w:color w:val="000000"/>
                <w:kern w:val="0"/>
                <w:rtl/>
                <w14:ligatures xmlns:w14="http://schemas.microsoft.com/office/word/2010/wordml" w14:val="none"/>
              </w:rPr>
              <w:t xml:space="preserve">0.5 </w:t>
            </w:r>
            <w:r>
              <w:rPr>
                <w:rFonts w:ascii="Simplified Arabic" w:cs="Simplified Arabic" w:eastAsia="Times New Roman" w:hAnsi="Simplified Arabic" w:hint="cs"/>
                <w:color w:val="000000"/>
                <w:kern w:val="0"/>
                <w:rtl/>
                <w14:ligatures xmlns:w14="http://schemas.microsoft.com/office/word/2010/wordml" w14:val="none"/>
              </w:rPr>
              <w:t>شهر</w:t>
            </w:r>
          </w:p>
        </w:tc>
      </w:tr>
      <w:tr>
        <w:tblPrEx/>
        <w:trPr>
          <w:trHeight w:val="402" w:hRule="atLeast"/>
        </w:trPr>
        <w:tc>
          <w:tcPr>
            <w:tcW w:w="651" w:type="dxa"/>
            <w:tcBorders/>
          </w:tcPr>
          <w:p>
            <w:pPr>
              <w:pStyle w:val="style0"/>
              <w:bidi/>
              <w:spacing w:after="0" w:lineRule="auto" w:line="240"/>
              <w:jc w:val="center"/>
              <w:rPr>
                <w:rFonts w:ascii="Simplified Arabic" w:cs="Simplified Arabic" w:eastAsia="Times New Roman" w:hAnsi="Simplified Arabic"/>
                <w:color w:val="000000"/>
                <w:kern w:val="0"/>
                <w:rtl/>
                <w14:ligatures xmlns:w14="http://schemas.microsoft.com/office/word/2010/wordml" w14:val="none"/>
              </w:rPr>
            </w:pPr>
            <w:r>
              <w:rPr>
                <w:rFonts w:ascii="Simplified Arabic" w:cs="Simplified Arabic" w:eastAsia="Times New Roman" w:hAnsi="Simplified Arabic"/>
                <w:color w:val="000000"/>
                <w:kern w:val="0"/>
                <w:lang w:bidi="ar-EG"/>
                <w14:ligatures xmlns:w14="http://schemas.microsoft.com/office/word/2010/wordml" w14:val="none"/>
              </w:rPr>
              <w:t>9</w:t>
            </w:r>
          </w:p>
        </w:tc>
        <w:tc>
          <w:tcPr>
            <w:tcW w:w="1407" w:type="dxa"/>
            <w:tcBorders/>
          </w:tcPr>
          <w:p>
            <w:pPr>
              <w:pStyle w:val="style0"/>
              <w:bidi/>
              <w:spacing w:after="0" w:lineRule="auto" w:line="240"/>
              <w:jc w:val="center"/>
              <w:rPr>
                <w:rFonts w:ascii="Simplified Arabic" w:cs="Simplified Arabic" w:eastAsia="Times New Roman" w:hAnsi="Simplified Arabic"/>
                <w:color w:val="000000"/>
                <w:kern w:val="0"/>
                <w:rtl/>
                <w14:ligatures xmlns:w14="http://schemas.microsoft.com/office/word/2010/wordml" w14:val="none"/>
              </w:rPr>
            </w:pPr>
            <w:r>
              <w:rPr>
                <w:rFonts w:ascii="Simplified Arabic" w:cs="Simplified Arabic" w:eastAsia="Times New Roman" w:hAnsi="Simplified Arabic" w:hint="cs"/>
                <w:color w:val="000000"/>
                <w:kern w:val="0"/>
                <w:rtl/>
                <w14:ligatures xmlns:w14="http://schemas.microsoft.com/office/word/2010/wordml" w14:val="none"/>
              </w:rPr>
              <w:t>كتابة التقرير النهائي</w:t>
            </w:r>
          </w:p>
        </w:tc>
        <w:tc>
          <w:tcPr>
            <w:tcW w:w="5347" w:type="dxa"/>
            <w:tcBorders/>
          </w:tcPr>
          <w:p>
            <w:pPr>
              <w:pStyle w:val="style0"/>
              <w:bidi/>
              <w:spacing w:after="0" w:lineRule="auto" w:line="240"/>
              <w:jc w:val="center"/>
              <w:rPr>
                <w:rFonts w:ascii="Simplified Arabic" w:cs="Simplified Arabic" w:eastAsia="Times New Roman" w:hAnsi="Simplified Arabic"/>
                <w:color w:val="000000"/>
                <w:kern w:val="0"/>
                <w:rtl/>
                <w14:ligatures xmlns:w14="http://schemas.microsoft.com/office/word/2010/wordml" w14:val="none"/>
              </w:rPr>
            </w:pPr>
            <w:r>
              <w:rPr>
                <w:rFonts w:ascii="Simplified Arabic" w:cs="Simplified Arabic" w:eastAsia="Times New Roman" w:hAnsi="Simplified Arabic"/>
                <w:color w:val="000000"/>
                <w:kern w:val="0"/>
                <w:rtl/>
                <w14:ligatures xmlns:w14="http://schemas.microsoft.com/office/word/2010/wordml" w14:val="none"/>
              </w:rPr>
              <w:t>سيتم إعداد التقرير النهائي للرسالة بشكل أكاديمي شامل، يتضمن جميع فصول الدراسة: المقدمة، الإطار النظري، المنهجية، النتائج، المناقشة، والتوصيات، مع مراعاة التنسيق الأكاديمي المطلوب</w:t>
            </w:r>
            <w:r>
              <w:rPr>
                <w:rFonts w:ascii="Simplified Arabic" w:cs="Simplified Arabic" w:eastAsia="Times New Roman" w:hAnsi="Simplified Arabic"/>
                <w:color w:val="000000"/>
                <w:kern w:val="0"/>
                <w14:ligatures xmlns:w14="http://schemas.microsoft.com/office/word/2010/wordml" w14:val="none"/>
              </w:rPr>
              <w:t>.</w:t>
            </w:r>
          </w:p>
        </w:tc>
        <w:tc>
          <w:tcPr>
            <w:tcW w:w="1984" w:type="dxa"/>
            <w:tcBorders/>
          </w:tcPr>
          <w:p>
            <w:pPr>
              <w:pStyle w:val="style0"/>
              <w:bidi/>
              <w:spacing w:after="0" w:lineRule="auto" w:line="240"/>
              <w:jc w:val="center"/>
              <w:rPr>
                <w:rFonts w:ascii="Simplified Arabic" w:cs="Simplified Arabic" w:eastAsia="Times New Roman" w:hAnsi="Simplified Arabic"/>
                <w:color w:val="000000"/>
                <w:kern w:val="0"/>
                <w:rtl/>
                <w14:ligatures xmlns:w14="http://schemas.microsoft.com/office/word/2010/wordml" w14:val="none"/>
              </w:rPr>
            </w:pPr>
            <w:r>
              <w:rPr>
                <w:rFonts w:ascii="Simplified Arabic" w:cs="Simplified Arabic" w:eastAsia="Times New Roman" w:hAnsi="Simplified Arabic"/>
                <w:color w:val="000000"/>
                <w:kern w:val="0"/>
                <w:rtl/>
                <w14:ligatures xmlns:w14="http://schemas.microsoft.com/office/word/2010/wordml" w14:val="none"/>
              </w:rPr>
              <w:t xml:space="preserve">1.5 </w:t>
            </w:r>
            <w:r>
              <w:rPr>
                <w:rFonts w:ascii="Simplified Arabic" w:cs="Simplified Arabic" w:eastAsia="Times New Roman" w:hAnsi="Simplified Arabic" w:hint="cs"/>
                <w:color w:val="000000"/>
                <w:kern w:val="0"/>
                <w:rtl/>
                <w14:ligatures xmlns:w14="http://schemas.microsoft.com/office/word/2010/wordml" w14:val="none"/>
              </w:rPr>
              <w:t>شهر</w:t>
            </w:r>
          </w:p>
        </w:tc>
      </w:tr>
      <w:tr>
        <w:tblPrEx/>
        <w:trPr>
          <w:trHeight w:val="714" w:hRule="atLeast"/>
        </w:trPr>
        <w:tc>
          <w:tcPr>
            <w:tcW w:w="651" w:type="dxa"/>
            <w:tcBorders/>
          </w:tcPr>
          <w:p>
            <w:pPr>
              <w:pStyle w:val="style0"/>
              <w:bidi/>
              <w:spacing w:after="0" w:lineRule="auto" w:line="240"/>
              <w:jc w:val="center"/>
              <w:rPr>
                <w:rFonts w:ascii="Simplified Arabic" w:cs="Simplified Arabic" w:eastAsia="Times New Roman" w:hAnsi="Simplified Arabic"/>
                <w:color w:val="000000"/>
                <w:kern w:val="0"/>
                <w:rtl/>
                <w14:ligatures xmlns:w14="http://schemas.microsoft.com/office/word/2010/wordml" w14:val="none"/>
              </w:rPr>
            </w:pPr>
            <w:r>
              <w:rPr>
                <w:rFonts w:ascii="Simplified Arabic" w:cs="Simplified Arabic" w:eastAsia="Times New Roman" w:hAnsi="Simplified Arabic"/>
                <w:color w:val="000000"/>
                <w:kern w:val="0"/>
                <w:lang w:bidi="ar-EG"/>
                <w14:ligatures xmlns:w14="http://schemas.microsoft.com/office/word/2010/wordml" w14:val="none"/>
              </w:rPr>
              <w:t>10</w:t>
            </w:r>
          </w:p>
        </w:tc>
        <w:tc>
          <w:tcPr>
            <w:tcW w:w="1407" w:type="dxa"/>
            <w:tcBorders/>
          </w:tcPr>
          <w:p>
            <w:pPr>
              <w:pStyle w:val="style0"/>
              <w:bidi/>
              <w:spacing w:after="0" w:lineRule="auto" w:line="240"/>
              <w:jc w:val="center"/>
              <w:rPr>
                <w:rFonts w:ascii="Simplified Arabic" w:cs="Simplified Arabic" w:eastAsia="Times New Roman" w:hAnsi="Simplified Arabic"/>
                <w:color w:val="000000"/>
                <w:kern w:val="0"/>
                <w:rtl/>
                <w14:ligatures xmlns:w14="http://schemas.microsoft.com/office/word/2010/wordml" w14:val="none"/>
              </w:rPr>
            </w:pPr>
            <w:r>
              <w:rPr>
                <w:rFonts w:ascii="Simplified Arabic" w:cs="Simplified Arabic" w:eastAsia="Times New Roman" w:hAnsi="Simplified Arabic" w:hint="cs"/>
                <w:color w:val="000000"/>
                <w:kern w:val="0"/>
                <w:rtl/>
                <w14:ligatures xmlns:w14="http://schemas.microsoft.com/office/word/2010/wordml" w14:val="none"/>
              </w:rPr>
              <w:t>العرض والمناقشة</w:t>
            </w:r>
          </w:p>
        </w:tc>
        <w:tc>
          <w:tcPr>
            <w:tcW w:w="5347" w:type="dxa"/>
            <w:tcBorders/>
          </w:tcPr>
          <w:p>
            <w:pPr>
              <w:pStyle w:val="style0"/>
              <w:bidi/>
              <w:spacing w:after="0" w:lineRule="auto" w:line="240"/>
              <w:jc w:val="center"/>
              <w:rPr>
                <w:rFonts w:ascii="Simplified Arabic" w:cs="Simplified Arabic" w:eastAsia="Times New Roman" w:hAnsi="Simplified Arabic"/>
                <w:color w:val="000000"/>
                <w:kern w:val="0"/>
                <w:rtl/>
                <w14:ligatures xmlns:w14="http://schemas.microsoft.com/office/word/2010/wordml" w14:val="none"/>
              </w:rPr>
            </w:pPr>
            <w:r>
              <w:rPr>
                <w:rFonts w:ascii="Simplified Arabic" w:cs="Simplified Arabic" w:eastAsia="Times New Roman" w:hAnsi="Simplified Arabic"/>
                <w:color w:val="000000"/>
                <w:kern w:val="0"/>
                <w:rtl/>
                <w14:ligatures xmlns:w14="http://schemas.microsoft.com/office/word/2010/wordml" w14:val="none"/>
              </w:rPr>
              <w:t>ستتم عملية التحضير لعرض نتائج الدراسة أمام اللجنة الأكاديمية، مع تقديم الحجج العلمية والرد على ملاحظات الأساتذة، وصولًا إلى الدفاع الناجح عن الرسالة</w:t>
            </w:r>
            <w:r>
              <w:rPr>
                <w:rFonts w:ascii="Simplified Arabic" w:cs="Simplified Arabic" w:eastAsia="Times New Roman" w:hAnsi="Simplified Arabic"/>
                <w:color w:val="000000"/>
                <w:kern w:val="0"/>
                <w14:ligatures xmlns:w14="http://schemas.microsoft.com/office/word/2010/wordml" w14:val="none"/>
              </w:rPr>
              <w:t>.</w:t>
            </w:r>
          </w:p>
        </w:tc>
        <w:tc>
          <w:tcPr>
            <w:tcW w:w="1984" w:type="dxa"/>
            <w:tcBorders/>
          </w:tcPr>
          <w:p>
            <w:pPr>
              <w:pStyle w:val="style0"/>
              <w:bidi/>
              <w:spacing w:after="0" w:lineRule="auto" w:line="240"/>
              <w:jc w:val="center"/>
              <w:rPr>
                <w:rFonts w:ascii="Simplified Arabic" w:cs="Simplified Arabic" w:eastAsia="Times New Roman" w:hAnsi="Simplified Arabic"/>
                <w:color w:val="000000"/>
                <w:kern w:val="0"/>
                <w:rtl/>
                <w14:ligatures xmlns:w14="http://schemas.microsoft.com/office/word/2010/wordml" w14:val="none"/>
              </w:rPr>
            </w:pPr>
            <w:r>
              <w:rPr>
                <w:rFonts w:ascii="Simplified Arabic" w:cs="Simplified Arabic" w:eastAsia="Times New Roman" w:hAnsi="Simplified Arabic"/>
                <w:color w:val="000000"/>
                <w:kern w:val="0"/>
                <w:rtl/>
                <w14:ligatures xmlns:w14="http://schemas.microsoft.com/office/word/2010/wordml" w14:val="none"/>
              </w:rPr>
              <w:t xml:space="preserve">0.5 </w:t>
            </w:r>
            <w:r>
              <w:rPr>
                <w:rFonts w:ascii="Simplified Arabic" w:cs="Simplified Arabic" w:eastAsia="Times New Roman" w:hAnsi="Simplified Arabic" w:hint="cs"/>
                <w:color w:val="000000"/>
                <w:kern w:val="0"/>
                <w:rtl/>
                <w14:ligatures xmlns:w14="http://schemas.microsoft.com/office/word/2010/wordml" w14:val="none"/>
              </w:rPr>
              <w:t>شهر</w:t>
            </w:r>
          </w:p>
        </w:tc>
      </w:tr>
    </w:tbl>
    <w:p>
      <w:pPr>
        <w:pStyle w:val="style0"/>
        <w:bidi/>
        <w:rPr>
          <w:rFonts w:ascii="Simplified Arabic" w:cs="Simplified Arabic" w:hAnsi="Simplified Arabic"/>
          <w:rtl/>
          <w:lang w:bidi="ar-EG"/>
        </w:rPr>
      </w:pPr>
    </w:p>
    <w:p>
      <w:pPr>
        <w:pStyle w:val="style0"/>
        <w:bidi/>
        <w:rPr>
          <w:rFonts w:ascii="Simplified Arabic" w:cs="Simplified Arabic" w:hAnsi="Simplified Arabic"/>
          <w:rtl/>
          <w:lang w:bidi="ar-EG"/>
        </w:rPr>
      </w:pPr>
    </w:p>
    <w:p>
      <w:pPr>
        <w:pStyle w:val="style0"/>
        <w:bidi/>
        <w:rPr>
          <w:rFonts w:ascii="Simplified Arabic" w:cs="Simplified Arabic" w:hAnsi="Simplified Arabic"/>
          <w:rtl/>
          <w:lang w:bidi="ar-EG"/>
        </w:rPr>
      </w:pPr>
    </w:p>
    <w:p>
      <w:pPr>
        <w:pStyle w:val="style0"/>
        <w:bidi/>
        <w:rPr>
          <w:rFonts w:ascii="Simplified Arabic" w:cs="Simplified Arabic" w:hAnsi="Simplified Arabic"/>
          <w:rtl/>
          <w:lang w:bidi="ar-EG"/>
        </w:rPr>
      </w:pPr>
    </w:p>
    <w:p>
      <w:pPr>
        <w:pStyle w:val="style0"/>
        <w:bidi/>
        <w:rPr>
          <w:rFonts w:ascii="Simplified Arabic" w:cs="Simplified Arabic" w:hAnsi="Simplified Arabic"/>
          <w:rtl/>
          <w:lang w:bidi="ar-EG"/>
        </w:rPr>
      </w:pPr>
    </w:p>
    <w:p>
      <w:pPr>
        <w:pStyle w:val="style0"/>
        <w:bidi/>
        <w:rPr>
          <w:rFonts w:ascii="Simplified Arabic" w:cs="Simplified Arabic" w:hAnsi="Simplified Arabic"/>
          <w:rtl/>
          <w:lang w:bidi="ar-EG"/>
        </w:rPr>
      </w:pPr>
    </w:p>
    <w:p>
      <w:pPr>
        <w:pStyle w:val="style0"/>
        <w:bidi/>
        <w:rPr>
          <w:rFonts w:ascii="Simplified Arabic" w:cs="Simplified Arabic" w:hAnsi="Simplified Arabic"/>
          <w:rtl/>
          <w:lang w:bidi="ar-EG"/>
        </w:rPr>
      </w:pPr>
    </w:p>
    <w:p>
      <w:pPr>
        <w:pStyle w:val="style0"/>
        <w:bidi/>
        <w:rPr>
          <w:rFonts w:ascii="Simplified Arabic" w:cs="Simplified Arabic" w:hAnsi="Simplified Arabic"/>
          <w:rtl/>
          <w:lang w:bidi="ar-EG"/>
        </w:rPr>
      </w:pPr>
    </w:p>
    <w:p>
      <w:pPr>
        <w:pStyle w:val="style0"/>
        <w:bidi/>
        <w:rPr>
          <w:rFonts w:ascii="Simplified Arabic" w:cs="Simplified Arabic" w:hAnsi="Simplified Arabic"/>
          <w:rtl/>
          <w:lang w:bidi="ar-EG"/>
        </w:rPr>
      </w:pPr>
    </w:p>
    <w:p>
      <w:pPr>
        <w:pStyle w:val="style0"/>
        <w:bidi/>
        <w:rPr>
          <w:rFonts w:ascii="Simplified Arabic" w:cs="Simplified Arabic" w:hAnsi="Simplified Arabic"/>
          <w:rtl/>
          <w:lang w:bidi="ar-EG"/>
        </w:rPr>
      </w:pPr>
    </w:p>
    <w:p>
      <w:pPr>
        <w:pStyle w:val="style0"/>
        <w:bidi/>
        <w:rPr>
          <w:rFonts w:ascii="Simplified Arabic" w:cs="Simplified Arabic" w:hAnsi="Simplified Arabic"/>
          <w:rtl/>
          <w:lang w:bidi="ar-EG"/>
        </w:rPr>
      </w:pPr>
    </w:p>
    <w:bookmarkStart w:id="14" w:name="_Toc212337320"/>
    <w:p>
      <w:pPr>
        <w:pStyle w:val="style1"/>
        <w:bidi/>
        <w:spacing w:before="0" w:lineRule="auto" w:line="360"/>
        <w:jc w:val="both"/>
        <w:rPr>
          <w:rFonts w:ascii="Simplified Arabic" w:cs="Simplified Arabic" w:hAnsi="Simplified Arabic"/>
          <w:b/>
          <w:bCs/>
          <w:color w:val="auto"/>
          <w:sz w:val="28"/>
          <w:szCs w:val="28"/>
          <w:rtl/>
          <w:lang w:bidi="ar-EG"/>
        </w:rPr>
      </w:pPr>
      <w:r>
        <w:rPr>
          <w:rFonts w:ascii="Simplified Arabic" w:cs="Simplified Arabic" w:hAnsi="Simplified Arabic" w:hint="cs"/>
          <w:b/>
          <w:bCs/>
          <w:color w:val="auto"/>
          <w:sz w:val="28"/>
          <w:szCs w:val="28"/>
          <w:rtl/>
          <w:lang w:bidi="ar-EG"/>
        </w:rPr>
        <w:t>المراجع:</w:t>
      </w:r>
      <w:bookmarkEnd w:id="14"/>
    </w:p>
    <w:p>
      <w:pPr>
        <w:pStyle w:val="style179"/>
        <w:numPr>
          <w:ilvl w:val="0"/>
          <w:numId w:val="14"/>
        </w:numPr>
        <w:bidi/>
        <w:rPr>
          <w:b/>
          <w:bCs/>
          <w:rtl/>
          <w:lang w:bidi="ar-EG"/>
        </w:rPr>
      </w:pPr>
      <w:r>
        <w:rPr>
          <w:rFonts w:hint="cs"/>
          <w:b/>
          <w:bCs/>
          <w:rtl/>
          <w:lang w:bidi="ar-EG"/>
        </w:rPr>
        <w:t>المراجع العربية</w:t>
      </w:r>
    </w:p>
    <w:p>
      <w:pPr>
        <w:pStyle w:val="style265"/>
        <w:bidi/>
        <w:ind w:left="720" w:hanging="720"/>
        <w:rPr>
          <w:noProof/>
        </w:rPr>
      </w:pPr>
      <w:r>
        <w:rPr>
          <w:noProof/>
          <w:rtl/>
        </w:rPr>
        <w:t>العرافي, س. ع</w:t>
      </w:r>
      <w:r>
        <w:rPr>
          <w:noProof/>
        </w:rPr>
        <w:t xml:space="preserve">. (2025). </w:t>
      </w:r>
      <w:r>
        <w:rPr>
          <w:noProof/>
          <w:rtl/>
        </w:rPr>
        <w:t>دور القيادة المستدامة في تحقيق التميز المؤسسي في الجامعات السعودية</w:t>
      </w:r>
      <w:r>
        <w:rPr>
          <w:noProof/>
        </w:rPr>
        <w:t>. Retrieved from https://hesj.org/ojs/index.php/hesj/article/view/1381</w:t>
      </w:r>
    </w:p>
    <w:p>
      <w:pPr>
        <w:pStyle w:val="style265"/>
        <w:bidi/>
        <w:ind w:left="720" w:hanging="720"/>
        <w:rPr>
          <w:noProof/>
        </w:rPr>
      </w:pPr>
      <w:r>
        <w:rPr>
          <w:noProof/>
          <w:rtl/>
        </w:rPr>
        <w:t>حمد, ع. ع</w:t>
      </w:r>
      <w:r>
        <w:rPr>
          <w:noProof/>
        </w:rPr>
        <w:t xml:space="preserve">. (2024). </w:t>
      </w:r>
      <w:r>
        <w:rPr>
          <w:noProof/>
          <w:rtl/>
        </w:rPr>
        <w:t>دور القيادة التحويلية وأثرها في التميز المؤسسي من خلال إدارة المواهب دراسة تطبيقية على القيادة العامة لشرطة الشارقة</w:t>
      </w:r>
      <w:r>
        <w:rPr>
          <w:noProof/>
        </w:rPr>
        <w:t xml:space="preserve">. </w:t>
      </w:r>
      <w:r>
        <w:rPr>
          <w:i/>
          <w:iCs/>
          <w:noProof/>
        </w:rPr>
        <w:t>26</w:t>
      </w:r>
      <w:r>
        <w:rPr>
          <w:noProof/>
        </w:rPr>
        <w:t>(26). Retrieved from https://journals.ekb.eg/article_368478_0.html</w:t>
      </w:r>
    </w:p>
    <w:p>
      <w:pPr>
        <w:pStyle w:val="style265"/>
        <w:bidi/>
        <w:ind w:left="720" w:hanging="720"/>
        <w:rPr>
          <w:noProof/>
        </w:rPr>
      </w:pPr>
      <w:r>
        <w:rPr>
          <w:noProof/>
          <w:rtl/>
        </w:rPr>
        <w:t>شقور, س</w:t>
      </w:r>
      <w:r>
        <w:rPr>
          <w:noProof/>
        </w:rPr>
        <w:t xml:space="preserve">. (2025). </w:t>
      </w:r>
      <w:r>
        <w:rPr>
          <w:noProof/>
          <w:rtl/>
        </w:rPr>
        <w:t>مستوى ممارسة أبعاد القيادة التحويلية ودورها في تحقيق التميز المؤسسي لدى الجامعات الفلسطينية: جامعة الاستقلال أنموذجاً</w:t>
      </w:r>
      <w:r>
        <w:rPr>
          <w:noProof/>
        </w:rPr>
        <w:t xml:space="preserve">. </w:t>
      </w:r>
      <w:r>
        <w:rPr>
          <w:i/>
          <w:iCs/>
          <w:noProof/>
        </w:rPr>
        <w:t>1</w:t>
      </w:r>
      <w:r>
        <w:rPr>
          <w:noProof/>
        </w:rPr>
        <w:t>(13). Retrieved from https://rj.ptuk.edu.ps/index.php/pturj/article/view/640</w:t>
      </w:r>
    </w:p>
    <w:p>
      <w:pPr>
        <w:pStyle w:val="style265"/>
        <w:bidi/>
        <w:ind w:left="720" w:hanging="720"/>
        <w:rPr>
          <w:noProof/>
        </w:rPr>
      </w:pPr>
      <w:r>
        <w:rPr>
          <w:noProof/>
          <w:rtl/>
        </w:rPr>
        <w:t>نافع, و. ع</w:t>
      </w:r>
      <w:r>
        <w:rPr>
          <w:noProof/>
        </w:rPr>
        <w:t xml:space="preserve">. (2022). </w:t>
      </w:r>
      <w:r>
        <w:rPr>
          <w:noProof/>
          <w:rtl/>
        </w:rPr>
        <w:t>دور القيادة الإستراتيجية في تحقيق التميز المؤسسي للجامعات المصرية "دراسة تطبيقية</w:t>
      </w:r>
      <w:r>
        <w:rPr>
          <w:noProof/>
        </w:rPr>
        <w:t>". Retrieved from https://masf.journals.ekb.eg/article_241946.html</w:t>
      </w:r>
    </w:p>
    <w:p>
      <w:pPr>
        <w:pStyle w:val="style0"/>
        <w:bidi/>
        <w:rPr>
          <w:rtl/>
        </w:rPr>
      </w:pPr>
    </w:p>
    <w:p>
      <w:pPr>
        <w:pStyle w:val="style179"/>
        <w:numPr>
          <w:ilvl w:val="0"/>
          <w:numId w:val="14"/>
        </w:numPr>
        <w:bidi/>
        <w:rPr>
          <w:b/>
          <w:bCs/>
          <w:rtl/>
          <w:lang w:bidi="ar-EG"/>
        </w:rPr>
      </w:pPr>
      <w:r>
        <w:rPr>
          <w:rFonts w:hint="cs"/>
          <w:b/>
          <w:bCs/>
          <w:rtl/>
          <w:lang w:bidi="ar-EG"/>
        </w:rPr>
        <w:t>المراجع الأجنبية</w:t>
      </w:r>
    </w:p>
    <w:p>
      <w:pPr>
        <w:pStyle w:val="style1"/>
        <w:rPr>
          <w:sz w:val="2"/>
          <w:szCs w:val="2"/>
        </w:rPr>
      </w:pPr>
    </w:p>
    <w:p>
      <w:pPr>
        <w:pStyle w:val="style265"/>
        <w:ind w:left="720" w:hanging="720"/>
        <w:rPr>
          <w:noProof/>
          <w:kern w:val="0"/>
          <w:lang w:bidi="ar-EG"/>
          <w14:ligatures xmlns:w14="http://schemas.microsoft.com/office/word/2010/wordml" w14:val="none"/>
        </w:rPr>
      </w:pPr>
      <w:r>
        <w:rPr/>
        <w:fldChar w:fldCharType="begin"/>
      </w:r>
      <w:r>
        <w:instrText xml:space="preserve"> BIBLIOGRAPHY </w:instrText>
      </w:r>
      <w:r>
        <w:rPr/>
        <w:fldChar w:fldCharType="separate"/>
      </w:r>
      <w:r>
        <w:rPr>
          <w:rFonts w:hint="cs"/>
          <w:noProof/>
          <w:lang w:bidi="ar-EG"/>
        </w:rPr>
        <w:t>Abdullah saleh Helalat</w:t>
      </w:r>
      <w:r>
        <w:rPr>
          <w:rFonts w:hint="cs"/>
          <w:noProof/>
          <w:rtl/>
          <w:lang w:bidi="ar-EG"/>
        </w:rPr>
        <w:t xml:space="preserve">. (2024). </w:t>
      </w:r>
      <w:r>
        <w:rPr>
          <w:rFonts w:hint="cs"/>
          <w:noProof/>
          <w:lang w:bidi="ar-EG"/>
        </w:rPr>
        <w:t>Transformational Leadership and Employee Performance: A Further Insight Using Work Engagement</w:t>
      </w:r>
      <w:r>
        <w:rPr>
          <w:rFonts w:hint="cs"/>
          <w:noProof/>
          <w:rtl/>
          <w:lang w:bidi="ar-EG"/>
        </w:rPr>
        <w:t xml:space="preserve">. تم الاسترداد من </w:t>
      </w:r>
      <w:r>
        <w:rPr>
          <w:rFonts w:hint="cs"/>
          <w:noProof/>
          <w:lang w:bidi="ar-EG"/>
        </w:rPr>
        <w:t>https://www.researchgate.net/publication/389590756_Transformational_Leadership_and_Employee_Performance_A_Further_Insight_Using_Work_Engagement</w:t>
      </w:r>
    </w:p>
    <w:p>
      <w:pPr>
        <w:pStyle w:val="style265"/>
        <w:ind w:left="720" w:hanging="720"/>
        <w:rPr>
          <w:rFonts w:hint="cs"/>
          <w:noProof/>
          <w:rtl/>
          <w:lang w:bidi="ar-EG"/>
        </w:rPr>
      </w:pPr>
      <w:r>
        <w:rPr>
          <w:rFonts w:hint="cs"/>
          <w:noProof/>
          <w:lang w:bidi="ar-EG"/>
        </w:rPr>
        <w:t>Anahita Ghanad</w:t>
      </w:r>
      <w:r>
        <w:rPr>
          <w:rFonts w:hint="cs"/>
          <w:noProof/>
          <w:rtl/>
          <w:lang w:bidi="ar-EG"/>
        </w:rPr>
        <w:t xml:space="preserve">. (2023). </w:t>
      </w:r>
      <w:r>
        <w:rPr>
          <w:rFonts w:hint="cs"/>
          <w:noProof/>
          <w:lang w:bidi="ar-EG"/>
        </w:rPr>
        <w:t>An Overview of Quantitative Research Methods</w:t>
      </w:r>
      <w:r>
        <w:rPr>
          <w:rFonts w:hint="cs"/>
          <w:noProof/>
          <w:rtl/>
          <w:lang w:bidi="ar-EG"/>
        </w:rPr>
        <w:t xml:space="preserve">. تم الاسترداد من </w:t>
      </w:r>
      <w:r>
        <w:rPr>
          <w:rFonts w:hint="cs"/>
          <w:noProof/>
          <w:lang w:bidi="ar-EG"/>
        </w:rPr>
        <w:t>https://www.researchgate.net/publication/373370007_An_Overview_of_Quantitative_Research_Methods</w:t>
      </w:r>
    </w:p>
    <w:p>
      <w:pPr>
        <w:pStyle w:val="style265"/>
        <w:ind w:left="720" w:hanging="720"/>
        <w:rPr>
          <w:rFonts w:hint="cs"/>
          <w:noProof/>
          <w:rtl/>
          <w:lang w:bidi="ar-EG"/>
        </w:rPr>
      </w:pPr>
      <w:r>
        <w:rPr>
          <w:rFonts w:hint="cs"/>
          <w:noProof/>
          <w:lang w:bidi="ar-EG"/>
        </w:rPr>
        <w:t>Asmahan Ibrahim Alsalman</w:t>
      </w:r>
      <w:r>
        <w:rPr>
          <w:rFonts w:hint="cs"/>
          <w:noProof/>
          <w:rtl/>
          <w:lang w:bidi="ar-EG"/>
        </w:rPr>
        <w:t xml:space="preserve">. (2025). </w:t>
      </w:r>
      <w:r>
        <w:rPr>
          <w:rFonts w:hint="cs"/>
          <w:noProof/>
          <w:lang w:bidi="ar-EG"/>
        </w:rPr>
        <w:t>Transformational Leadership Practices in Saudi Arabia: A Case Study of the Saudi Telecom Industry</w:t>
      </w:r>
      <w:r>
        <w:rPr>
          <w:rFonts w:hint="cs"/>
          <w:noProof/>
          <w:rtl/>
          <w:lang w:bidi="ar-EG"/>
        </w:rPr>
        <w:t xml:space="preserve">. تم الاسترداد من </w:t>
      </w:r>
      <w:r>
        <w:rPr>
          <w:rFonts w:hint="cs"/>
          <w:noProof/>
          <w:lang w:bidi="ar-EG"/>
        </w:rPr>
        <w:t>https://www.researchgate.net/publication/388548089_Transformational_Leadership_Practices_in_Saudi_Arabia_A_Case_Study_of_the_Saudi_Telecom_Industry</w:t>
      </w:r>
    </w:p>
    <w:p>
      <w:pPr>
        <w:pStyle w:val="style265"/>
        <w:ind w:left="720" w:hanging="720"/>
        <w:rPr>
          <w:rFonts w:hint="cs"/>
          <w:noProof/>
          <w:rtl/>
          <w:lang w:bidi="ar-EG"/>
        </w:rPr>
      </w:pPr>
      <w:r>
        <w:rPr>
          <w:rFonts w:hint="cs"/>
          <w:noProof/>
          <w:lang w:bidi="ar-EG"/>
        </w:rPr>
        <w:t>Cong Thuan Le</w:t>
      </w:r>
      <w:r>
        <w:rPr>
          <w:rFonts w:hint="cs"/>
          <w:noProof/>
          <w:rtl/>
          <w:lang w:bidi="ar-EG"/>
        </w:rPr>
        <w:t xml:space="preserve">. (2019). </w:t>
      </w:r>
      <w:r>
        <w:rPr>
          <w:rFonts w:hint="cs"/>
          <w:noProof/>
          <w:lang w:bidi="ar-EG"/>
        </w:rPr>
        <w:t>Motivating follower creativity by offering intellectual stimulation</w:t>
      </w:r>
      <w:r>
        <w:rPr>
          <w:rFonts w:hint="cs"/>
          <w:noProof/>
          <w:rtl/>
          <w:lang w:bidi="ar-EG"/>
        </w:rPr>
        <w:t xml:space="preserve">. تم الاسترداد من </w:t>
      </w:r>
      <w:r>
        <w:rPr>
          <w:rFonts w:hint="cs"/>
          <w:noProof/>
          <w:lang w:bidi="ar-EG"/>
        </w:rPr>
        <w:t>https://www.researchgate.net/publication/338481662_Motivating_follower_creativity_by_offering_intellectual_stimulation</w:t>
      </w:r>
    </w:p>
    <w:p>
      <w:pPr>
        <w:pStyle w:val="style265"/>
        <w:ind w:left="720" w:hanging="720"/>
        <w:rPr>
          <w:rFonts w:hint="cs"/>
          <w:noProof/>
          <w:rtl/>
          <w:lang w:bidi="ar-EG"/>
        </w:rPr>
      </w:pPr>
      <w:r>
        <w:rPr>
          <w:rFonts w:hint="cs"/>
          <w:noProof/>
          <w:lang w:bidi="ar-EG"/>
        </w:rPr>
        <w:t>Diekola M. Akanmu</w:t>
      </w:r>
      <w:r>
        <w:rPr>
          <w:rFonts w:hint="cs"/>
          <w:noProof/>
          <w:rtl/>
          <w:lang w:bidi="ar-EG"/>
        </w:rPr>
        <w:t xml:space="preserve">. (2022). </w:t>
      </w:r>
      <w:r>
        <w:rPr>
          <w:rFonts w:hint="cs"/>
          <w:noProof/>
          <w:lang w:bidi="ar-EG"/>
        </w:rPr>
        <w:t>The mediating role of organizational excellence between quality management practices and sustainable performance</w:t>
      </w:r>
      <w:r>
        <w:rPr>
          <w:rFonts w:hint="cs"/>
          <w:noProof/>
          <w:rtl/>
          <w:lang w:bidi="ar-EG"/>
        </w:rPr>
        <w:t xml:space="preserve">. تم الاسترداد من </w:t>
      </w:r>
      <w:r>
        <w:rPr>
          <w:rFonts w:hint="cs"/>
          <w:noProof/>
          <w:lang w:bidi="ar-EG"/>
        </w:rPr>
        <w:t>https://www.researchgate.net/publication/366750375_The_mediating_role_of_organizational_excellence_between_quality_management_practices_and_sustainable_performance</w:t>
      </w:r>
    </w:p>
    <w:p>
      <w:pPr>
        <w:pStyle w:val="style265"/>
        <w:ind w:left="720" w:hanging="720"/>
        <w:rPr>
          <w:rFonts w:hint="cs"/>
          <w:noProof/>
          <w:rtl/>
          <w:lang w:bidi="ar-EG"/>
        </w:rPr>
      </w:pPr>
      <w:r>
        <w:rPr>
          <w:rFonts w:hint="cs"/>
          <w:noProof/>
          <w:lang w:bidi="ar-EG"/>
        </w:rPr>
        <w:t>Fang He</w:t>
      </w:r>
      <w:r>
        <w:rPr>
          <w:rFonts w:hint="cs"/>
          <w:noProof/>
          <w:rtl/>
          <w:lang w:bidi="ar-EG"/>
        </w:rPr>
        <w:t xml:space="preserve">. (2025). </w:t>
      </w:r>
      <w:r>
        <w:rPr>
          <w:rFonts w:hint="cs"/>
          <w:noProof/>
          <w:lang w:bidi="ar-EG"/>
        </w:rPr>
        <w:t>The Impact of Transformational Leadership on Employee Creativity and Organizational Innovation: The Moderating Effect to Intrinsic Motivation</w:t>
      </w:r>
      <w:r>
        <w:rPr>
          <w:rFonts w:hint="cs"/>
          <w:noProof/>
          <w:rtl/>
          <w:lang w:bidi="ar-EG"/>
        </w:rPr>
        <w:t xml:space="preserve">. تم الاسترداد من </w:t>
      </w:r>
      <w:r>
        <w:rPr>
          <w:rFonts w:hint="cs"/>
          <w:noProof/>
          <w:lang w:bidi="ar-EG"/>
        </w:rPr>
        <w:t>https://www.researchgate.net/publication/382472754_The_Impact_of_Transformational_Leadership_on_Employee_Creativity_and_Organizational_Innovation_The_Moderating_Effect_to_Intrinsic_Motivation</w:t>
      </w:r>
    </w:p>
    <w:p>
      <w:pPr>
        <w:pStyle w:val="style265"/>
        <w:ind w:left="720" w:hanging="720"/>
        <w:rPr>
          <w:rFonts w:hint="cs"/>
          <w:noProof/>
          <w:rtl/>
          <w:lang w:bidi="ar-EG"/>
        </w:rPr>
      </w:pPr>
      <w:r>
        <w:rPr>
          <w:rFonts w:hint="cs"/>
          <w:noProof/>
          <w:lang w:bidi="ar-EG"/>
        </w:rPr>
        <w:t>Flevy Lasrado</w:t>
      </w:r>
      <w:r>
        <w:rPr>
          <w:rFonts w:hint="cs"/>
          <w:noProof/>
          <w:rtl/>
          <w:lang w:bidi="ar-EG"/>
        </w:rPr>
        <w:t xml:space="preserve">. (2020). </w:t>
      </w:r>
      <w:r>
        <w:rPr>
          <w:rFonts w:hint="cs"/>
          <w:noProof/>
          <w:lang w:bidi="ar-EG"/>
        </w:rPr>
        <w:t>Let's get everyone involved! The effects of transformational leadership and organizational culture on organizational excellence</w:t>
      </w:r>
      <w:r>
        <w:rPr>
          <w:rFonts w:hint="cs"/>
          <w:noProof/>
          <w:rtl/>
          <w:lang w:bidi="ar-EG"/>
        </w:rPr>
        <w:t xml:space="preserve">. تم الاسترداد من </w:t>
      </w:r>
      <w:r>
        <w:rPr>
          <w:rFonts w:hint="cs"/>
          <w:noProof/>
          <w:lang w:bidi="ar-EG"/>
        </w:rPr>
        <w:t>https://www.researchgate.net/publication/340894947_Let's_get_everyone_involved_The_effects_of_transformational_leadership_and_organizational_culture_on_organizational_excellence</w:t>
      </w:r>
    </w:p>
    <w:p>
      <w:pPr>
        <w:pStyle w:val="style265"/>
        <w:ind w:left="720" w:hanging="720"/>
        <w:rPr>
          <w:rFonts w:hint="cs"/>
          <w:noProof/>
          <w:rtl/>
          <w:lang w:bidi="ar-EG"/>
        </w:rPr>
      </w:pPr>
      <w:r>
        <w:rPr>
          <w:rFonts w:hint="cs"/>
          <w:noProof/>
          <w:lang w:bidi="ar-EG"/>
        </w:rPr>
        <w:t>Khaled Alshami</w:t>
      </w:r>
      <w:r>
        <w:rPr>
          <w:rFonts w:hint="cs"/>
          <w:noProof/>
          <w:rtl/>
          <w:lang w:bidi="ar-EG"/>
        </w:rPr>
        <w:t xml:space="preserve">. (2025). </w:t>
      </w:r>
      <w:r>
        <w:rPr>
          <w:rFonts w:hint="cs"/>
          <w:noProof/>
          <w:lang w:bidi="ar-EG"/>
        </w:rPr>
        <w:t>Saudi Arabia's Vision 2030: A Comprehensive Analysis of Transformation, Progress, and Strategic Realities</w:t>
      </w:r>
      <w:r>
        <w:rPr>
          <w:rFonts w:hint="cs"/>
          <w:noProof/>
          <w:rtl/>
          <w:lang w:bidi="ar-EG"/>
        </w:rPr>
        <w:t xml:space="preserve">. تم الاسترداد من </w:t>
      </w:r>
      <w:r>
        <w:rPr>
          <w:rFonts w:hint="cs"/>
          <w:noProof/>
          <w:lang w:bidi="ar-EG"/>
        </w:rPr>
        <w:t>https://www.researchgate.net/publication/395407686_Saudi_Arabia's_Vision_2030_A_Comprehensive_Analysis_of_Transformation_Progress_and_Strategic_Realities</w:t>
      </w:r>
    </w:p>
    <w:p>
      <w:pPr>
        <w:pStyle w:val="style265"/>
        <w:ind w:left="720" w:hanging="720"/>
        <w:rPr>
          <w:rFonts w:hint="cs"/>
          <w:noProof/>
          <w:rtl/>
          <w:lang w:bidi="ar-EG"/>
        </w:rPr>
      </w:pPr>
      <w:r>
        <w:rPr>
          <w:rFonts w:hint="cs"/>
          <w:noProof/>
          <w:lang w:bidi="ar-EG"/>
        </w:rPr>
        <w:t>Majid Abdul-Mahdi Mesaadah</w:t>
      </w:r>
      <w:r>
        <w:rPr>
          <w:rFonts w:hint="cs"/>
          <w:noProof/>
          <w:rtl/>
          <w:lang w:bidi="ar-EG"/>
        </w:rPr>
        <w:t xml:space="preserve">. (2025). </w:t>
      </w:r>
      <w:r>
        <w:rPr>
          <w:rFonts w:hint="cs"/>
          <w:noProof/>
          <w:lang w:bidi="ar-EG"/>
        </w:rPr>
        <w:t>The Impact of Transformational Leadership on Institutional Excellence: Civil Service Consumer Corporation as a Case Study</w:t>
      </w:r>
      <w:r>
        <w:rPr>
          <w:rFonts w:hint="cs"/>
          <w:noProof/>
          <w:rtl/>
          <w:lang w:bidi="ar-EG"/>
        </w:rPr>
        <w:t xml:space="preserve">. تم الاسترداد من </w:t>
      </w:r>
      <w:r>
        <w:rPr>
          <w:rFonts w:hint="cs"/>
          <w:noProof/>
          <w:lang w:bidi="ar-EG"/>
        </w:rPr>
        <w:t>https://www.researchgate.net/publication/388620233_The_Impact_of_Transformational_Leadership_on_Institutional_Excellence_Civil_Service_Consumer_Corporation_as_a_Case_Study</w:t>
      </w:r>
    </w:p>
    <w:p>
      <w:pPr>
        <w:pStyle w:val="style265"/>
        <w:ind w:left="720" w:hanging="720"/>
        <w:rPr>
          <w:rFonts w:hint="cs"/>
          <w:noProof/>
          <w:rtl/>
          <w:lang w:bidi="ar-EG"/>
        </w:rPr>
      </w:pPr>
      <w:r>
        <w:rPr>
          <w:rFonts w:hint="cs"/>
          <w:noProof/>
          <w:lang w:bidi="ar-EG"/>
        </w:rPr>
        <w:t>Rajeev Gupta</w:t>
      </w:r>
      <w:r>
        <w:rPr>
          <w:rFonts w:hint="cs"/>
          <w:noProof/>
          <w:rtl/>
          <w:lang w:bidi="ar-EG"/>
        </w:rPr>
        <w:t xml:space="preserve">. (2024). </w:t>
      </w:r>
      <w:r>
        <w:rPr>
          <w:rFonts w:hint="cs"/>
          <w:noProof/>
          <w:lang w:bidi="ar-EG"/>
        </w:rPr>
        <w:t>Transformational Leadership in Strategic Management: Catalyzing Change and Innovation</w:t>
      </w:r>
      <w:r>
        <w:rPr>
          <w:rFonts w:hint="cs"/>
          <w:noProof/>
          <w:rtl/>
          <w:lang w:bidi="ar-EG"/>
        </w:rPr>
        <w:t xml:space="preserve">. تم الاسترداد من </w:t>
      </w:r>
      <w:r>
        <w:rPr>
          <w:rFonts w:hint="cs"/>
          <w:noProof/>
          <w:lang w:bidi="ar-EG"/>
        </w:rPr>
        <w:t>https://www.researchgate.net/publication/387116712_Transformational_Leadership_in_Strategic_Management_Catalyzing_Change_and_Innovation</w:t>
      </w:r>
    </w:p>
    <w:p>
      <w:pPr>
        <w:pStyle w:val="style265"/>
        <w:ind w:left="720" w:hanging="720"/>
        <w:rPr>
          <w:rFonts w:hint="cs"/>
          <w:noProof/>
          <w:rtl/>
          <w:lang w:bidi="ar-EG"/>
        </w:rPr>
      </w:pPr>
      <w:r>
        <w:rPr>
          <w:rFonts w:hint="cs"/>
          <w:noProof/>
          <w:lang w:bidi="ar-EG"/>
        </w:rPr>
        <w:t>Shatha salem Alriwali</w:t>
      </w:r>
      <w:r>
        <w:rPr>
          <w:rFonts w:hint="cs"/>
          <w:noProof/>
          <w:rtl/>
          <w:lang w:bidi="ar-EG"/>
        </w:rPr>
        <w:t xml:space="preserve">. (2025). </w:t>
      </w:r>
      <w:r>
        <w:rPr>
          <w:rFonts w:hint="cs"/>
          <w:noProof/>
          <w:lang w:bidi="ar-EG"/>
        </w:rPr>
        <w:t>The Relationship between Transformational Leadership and Achieving Organizational Excellence in Non-profit Organizations in the Kingdom of Saudi Arabia</w:t>
      </w:r>
      <w:r>
        <w:rPr>
          <w:rFonts w:hint="cs"/>
          <w:noProof/>
          <w:rtl/>
          <w:lang w:bidi="ar-EG"/>
        </w:rPr>
        <w:t xml:space="preserve">. تم الاسترداد من </w:t>
      </w:r>
      <w:r>
        <w:rPr>
          <w:rFonts w:hint="cs"/>
          <w:noProof/>
          <w:lang w:bidi="ar-EG"/>
        </w:rPr>
        <w:t>https://aja.journals.ekb.eg/article_448570.html?lang=en</w:t>
      </w:r>
    </w:p>
    <w:p>
      <w:pPr>
        <w:pStyle w:val="style265"/>
        <w:ind w:left="720" w:hanging="720"/>
        <w:rPr>
          <w:rFonts w:hint="cs"/>
          <w:noProof/>
          <w:rtl/>
          <w:lang w:bidi="ar-EG"/>
        </w:rPr>
      </w:pPr>
      <w:r>
        <w:rPr>
          <w:rFonts w:hint="cs"/>
          <w:noProof/>
          <w:lang w:bidi="ar-EG"/>
        </w:rPr>
        <w:t>Sultan Alateeg</w:t>
      </w:r>
      <w:r>
        <w:rPr>
          <w:rFonts w:hint="cs"/>
          <w:noProof/>
          <w:rtl/>
          <w:lang w:bidi="ar-EG"/>
        </w:rPr>
        <w:t xml:space="preserve">. (2024). </w:t>
      </w:r>
      <w:r>
        <w:rPr>
          <w:rFonts w:hint="cs"/>
          <w:noProof/>
          <w:lang w:bidi="ar-EG"/>
        </w:rPr>
        <w:t>The Impact of Organizational Culture on Organizational Innovation with mediation role of Strategic Leadership in Saudi Arabia</w:t>
      </w:r>
      <w:r>
        <w:rPr>
          <w:rFonts w:hint="cs"/>
          <w:noProof/>
          <w:rtl/>
          <w:lang w:bidi="ar-EG"/>
        </w:rPr>
        <w:t xml:space="preserve">. تم الاسترداد من </w:t>
      </w:r>
      <w:r>
        <w:rPr>
          <w:rFonts w:hint="cs"/>
          <w:noProof/>
          <w:lang w:bidi="ar-EG"/>
        </w:rPr>
        <w:t>https://www.researchgate.net/publication/377206682_The_Impact_of_Organizational_Culture_on_Organizational_Innovation_with_mediation_role_of_Strategic_Leadership_in_Saudi_Arabia</w:t>
      </w:r>
    </w:p>
    <w:p>
      <w:pPr>
        <w:pStyle w:val="style265"/>
        <w:ind w:left="720" w:hanging="720"/>
        <w:rPr>
          <w:rFonts w:hint="cs"/>
          <w:noProof/>
          <w:rtl/>
          <w:lang w:bidi="ar-EG"/>
        </w:rPr>
      </w:pPr>
      <w:r>
        <w:rPr>
          <w:rFonts w:hint="cs"/>
          <w:noProof/>
          <w:lang w:bidi="ar-EG"/>
        </w:rPr>
        <w:t>Tahira Khalis</w:t>
      </w:r>
      <w:r>
        <w:rPr>
          <w:rFonts w:hint="cs"/>
          <w:noProof/>
          <w:rtl/>
          <w:lang w:bidi="ar-EG"/>
        </w:rPr>
        <w:t xml:space="preserve">. (2025). </w:t>
      </w:r>
      <w:r>
        <w:rPr>
          <w:rFonts w:hint="cs"/>
          <w:noProof/>
          <w:lang w:bidi="ar-EG"/>
        </w:rPr>
        <w:t>Transformational Leadership and Employee Behavior: A Mini Review</w:t>
      </w:r>
      <w:r>
        <w:rPr>
          <w:rFonts w:hint="cs"/>
          <w:noProof/>
          <w:rtl/>
          <w:lang w:bidi="ar-EG"/>
        </w:rPr>
        <w:t xml:space="preserve">. تم الاسترداد من </w:t>
      </w:r>
      <w:r>
        <w:rPr>
          <w:rFonts w:hint="cs"/>
          <w:noProof/>
          <w:lang w:bidi="ar-EG"/>
        </w:rPr>
        <w:t>https://www.researchgate.net/publication/390518080_Transformational_Leadership_and_Employee_Behavior_A_Mini_Review</w:t>
      </w:r>
    </w:p>
    <w:p>
      <w:pPr>
        <w:pStyle w:val="style265"/>
        <w:ind w:left="720" w:hanging="720"/>
        <w:rPr>
          <w:noProof/>
          <w:lang w:bidi="ar-EG"/>
        </w:rPr>
      </w:pPr>
      <w:r>
        <w:rPr>
          <w:rFonts w:hint="cs"/>
          <w:noProof/>
          <w:lang w:bidi="ar-EG"/>
        </w:rPr>
        <w:t>Yadi Suryadi</w:t>
      </w:r>
      <w:r>
        <w:rPr>
          <w:rFonts w:hint="cs"/>
          <w:noProof/>
          <w:rtl/>
          <w:lang w:bidi="ar-EG"/>
        </w:rPr>
        <w:t xml:space="preserve">. (2024). </w:t>
      </w:r>
      <w:r>
        <w:rPr>
          <w:rFonts w:hint="cs"/>
          <w:noProof/>
          <w:lang w:bidi="ar-EG"/>
        </w:rPr>
        <w:t>The Impact Of Transformational Leadership On Organizational Performance And Employee Motivation</w:t>
      </w:r>
      <w:r>
        <w:rPr>
          <w:rFonts w:hint="cs"/>
          <w:noProof/>
          <w:rtl/>
          <w:lang w:bidi="ar-EG"/>
        </w:rPr>
        <w:t xml:space="preserve">. </w:t>
      </w:r>
      <w:r>
        <w:rPr>
          <w:rFonts w:hint="cs"/>
          <w:i/>
          <w:iCs/>
          <w:noProof/>
          <w:rtl/>
          <w:lang w:bidi="ar-EG"/>
        </w:rPr>
        <w:t>2</w:t>
      </w:r>
      <w:r>
        <w:rPr>
          <w:rFonts w:hint="cs"/>
          <w:noProof/>
          <w:rtl/>
          <w:lang w:bidi="ar-EG"/>
        </w:rPr>
        <w:t xml:space="preserve">(2). تم الاسترداد من </w:t>
      </w:r>
      <w:r>
        <w:rPr>
          <w:rFonts w:hint="cs"/>
          <w:noProof/>
          <w:lang w:bidi="ar-EG"/>
        </w:rPr>
        <w:t>https://www.researchgate.net/publication/383846415_The_Impact_Of_Transformational_Leadership_On_Organizational_Performance_And_Employee_Motivation</w:t>
      </w:r>
      <w:r>
        <w:rPr>
          <w:b/>
          <w:bCs/>
          <w:noProof/>
        </w:rPr>
        <w:fldChar w:fldCharType="end"/>
      </w:r>
    </w:p>
    <w:p>
      <w:pPr>
        <w:pStyle w:val="style0"/>
        <w:bidi/>
        <w:rPr>
          <w:b/>
          <w:bCs/>
          <w:rtl/>
          <w:lang w:bidi="ar-EG"/>
        </w:rPr>
      </w:pPr>
    </w:p>
    <w:p>
      <w:pPr>
        <w:pStyle w:val="style0"/>
        <w:rPr/>
      </w:pPr>
    </w:p>
    <w:p>
      <w:pPr>
        <w:pStyle w:val="style0"/>
        <w:bidi/>
        <w:rPr>
          <w:b/>
          <w:bCs/>
          <w:lang w:bidi="ar-EG"/>
        </w:rPr>
      </w:pPr>
    </w:p>
    <w:p>
      <w:pPr>
        <w:pStyle w:val="style0"/>
        <w:rPr/>
      </w:pPr>
    </w:p>
    <w:sectPr>
      <w:footerReference w:type="default" r:id="rId5"/>
      <w:pgSz w:w="12240" w:h="15840" w:orient="portrait"/>
      <w:pgMar w:top="1440" w:right="1440" w:bottom="1440" w:left="1440" w:header="708" w:footer="708" w:gutter="0"/>
      <w:pgBorders w:zOrder="front" w:display="allPage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implified Arabic">
    <w:altName w:val="Simplified Arabic"/>
    <w:panose1 w:val="02020603050004020304"/>
    <w:charset w:val="00"/>
    <w:family w:val="roman"/>
    <w:pitch w:val="variable"/>
    <w:sig w:usb0="00002003" w:usb1="80000000" w:usb2="00000008" w:usb3="00000000" w:csb0="00000041" w:csb1="00000000"/>
  </w:font>
  <w:font w:name="Aptos">
    <w:altName w:val="Aptos"/>
    <w:panose1 w:val="00000000000000000000"/>
    <w:charset w:val="00"/>
    <w:family w:val="swiss"/>
    <w:pitch w:val="variable"/>
    <w:sig w:usb0="20000287" w:usb1="00000003" w:usb2="00000000" w:usb3="00000000" w:csb0="0000019F" w:csb1="00000000"/>
  </w:font>
  <w:font w:name="Courier New">
    <w:altName w:val="Courier New"/>
    <w:panose1 w:val="02070309020002020404"/>
    <w:charset w:val="00"/>
    <w:family w:val="modern"/>
    <w:pitch w:val="fixed"/>
    <w:sig w:usb0="E0002EFF" w:usb1="C0007843" w:usb2="00000009" w:usb3="00000000" w:csb0="000001FF" w:csb1="00000000"/>
  </w:font>
  <w:font w:name="Times New Roman">
    <w:altName w:val="Times New Roman"/>
    <w:panose1 w:val="02020603050004020304"/>
    <w:charset w:val="00"/>
    <w:family w:val="roman"/>
    <w:pitch w:val="variable"/>
    <w:sig w:usb0="E0002EFF" w:usb1="C000785B"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Symbol">
    <w:altName w:val="Symbol"/>
    <w:panose1 w:val="05050102010007020507"/>
    <w:charset w:val="02"/>
    <w:family w:val="roman"/>
    <w:pitch w:val="variable"/>
    <w:sig w:usb0="00000000" w:usb1="10000000" w:usb2="00000000" w:usb3="00000000" w:csb0="80000000" w:csb1="00000000"/>
  </w:font>
  <w:font w:name="Arial">
    <w:altName w:val="Arial"/>
    <w:panose1 w:val="020b0604020002020204"/>
    <w:charset w:val="00"/>
    <w:family w:val="swiss"/>
    <w:pitch w:val="variable"/>
    <w:sig w:usb0="E0002EFF" w:usb1="C000785B" w:usb2="00000009" w:usb3="00000000" w:csb0="000001FF" w:csb1="00000000"/>
  </w:font>
  <w:font w:name="Aptos Display">
    <w:altName w:val="Aptos Display"/>
    <w:panose1 w:val="00000000000000000000"/>
    <w:charset w:val="00"/>
    <w:family w:val="swiss"/>
    <w:pitch w:val="variable"/>
    <w:sig w:usb0="20000287" w:usb1="00000003" w:usb2="00000000" w:usb3="00000000" w:csb0="0000019F" w:csb1="00000000"/>
  </w:font>
  <w:font w:name="SimSun">
    <w:altName w:val="宋体"/>
    <w:panose1 w:val="02010600030001010101"/>
    <w:charset w:val="86"/>
    <w:family w:val="auto"/>
    <w:pitch w:val="variable"/>
    <w:sig w:usb0="00000203" w:usb1="288F0000" w:usb2="00000016" w:usb3="00000000" w:csb0="00040001" w:csb1="00000000"/>
  </w:font>
  <w:font w:name="Calibri">
    <w:altName w:val="Calibri"/>
    <w:panose1 w:val="020f0502020002030204"/>
    <w:charset w:val="00"/>
    <w:family w:val="swiss"/>
    <w:pitch w:val="variable"/>
    <w:sig w:usb0="E4002EFF" w:usb1="C200247B" w:usb2="00000009" w:usb3="00000000" w:csb0="000001FF" w:csb1="00000000"/>
  </w:font>
  <w:font w:name="Cambria Math">
    <w:altName w:val="Cambria Math"/>
    <w:panose1 w:val="02040503050004030204"/>
    <w:charset w:val="00"/>
    <w:family w:val="roman"/>
    <w:pitch w:val="variable"/>
    <w:sig w:usb0="E00006FF" w:usb1="420024FF" w:usb2="02000000" w:usb3="00000000" w:csb0="0000019F" w:csb1="00000000"/>
  </w:font>
  <w:font w:name="Cambria">
    <w:altName w:val="Cambria"/>
    <w:panose1 w:val="02040503050004030204"/>
    <w:charset w:val="00"/>
    <w:family w:val="roman"/>
    <w:pitch w:val="variable"/>
    <w:sig w:usb0="E00006FF" w:usb1="420024FF" w:usb2="02000000" w:usb3="00000000" w:csb0="0000019F" w:csb1="00000000"/>
  </w:font>
  <w:font w:name="宋体">
    <w:altName w:val=""/>
    <w:panose1 w:val="00000000000000000000"/>
    <w:charset w:val="00"/>
    <w:family w:val="auto"/>
    <w:pitch w:val="default"/>
    <w:sig w:usb0="E0002AFF" w:usb1="C0007841" w:usb2="00000009" w:usb3="00000000" w:csb0="000001FF" w:csb1="00000000"/>
  </w:font>
</w:fonts>
</file>

<file path=word/footer1.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32"/>
      <w:jc w:val="center"/>
      <w:rPr/>
    </w:pPr>
    <w:r>
      <w:rPr/>
      <w:fldChar w:fldCharType="begin"/>
    </w:r>
    <w:r>
      <w:instrText xml:space="preserve"> PAGE   \* MERGEFORMAT </w:instrText>
    </w:r>
    <w:r>
      <w:rPr/>
      <w:fldChar w:fldCharType="separate"/>
    </w:r>
    <w:r>
      <w:t>2</w:t>
    </w:r>
    <w:r>
      <w:rPr/>
      <w:fldChar w:fldCharType="end"/>
    </w:r>
  </w:p>
  <w:p>
    <w:pPr>
      <w:pStyle w:val="style32"/>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multilevel"/>
    <w:tmpl w:val="0000000A"/>
    <w:lvl w:ilvl="0">
      <w:start w:val="1"/>
      <w:numFmt w:val="decimal"/>
      <w:lvlText w:val="%1."/>
      <w:lvlJc w:val="left"/>
      <w:pPr>
        <w:tabs>
          <w:tab w:val="left" w:leader="none" w:pos="720"/>
        </w:tabs>
        <w:ind w:left="720" w:hanging="360"/>
      </w:pPr>
    </w:lvl>
    <w:lvl w:ilvl="1">
      <w:start w:val="1"/>
      <w:numFmt w:val="decimal"/>
      <w:lvlText w:val="%2."/>
      <w:lvlJc w:val="left"/>
      <w:pPr>
        <w:tabs>
          <w:tab w:val="left" w:leader="none" w:pos="1440"/>
        </w:tabs>
        <w:ind w:left="1440" w:hanging="360"/>
      </w:pPr>
    </w:lvl>
    <w:lvl w:ilvl="2">
      <w:start w:val="1"/>
      <w:numFmt w:val="decimal"/>
      <w:lvlText w:val="%3."/>
      <w:lvlJc w:val="left"/>
      <w:pPr>
        <w:tabs>
          <w:tab w:val="left" w:leader="none" w:pos="2160"/>
        </w:tabs>
        <w:ind w:left="2160" w:hanging="360"/>
      </w:pPr>
    </w:lvl>
    <w:lvl w:ilvl="3">
      <w:start w:val="1"/>
      <w:numFmt w:val="decimal"/>
      <w:lvlText w:val="%4."/>
      <w:lvlJc w:val="left"/>
      <w:pPr>
        <w:tabs>
          <w:tab w:val="left" w:leader="none" w:pos="2880"/>
        </w:tabs>
        <w:ind w:left="2880" w:hanging="360"/>
      </w:pPr>
    </w:lvl>
    <w:lvl w:ilvl="4">
      <w:start w:val="1"/>
      <w:numFmt w:val="decimal"/>
      <w:lvlText w:val="%5."/>
      <w:lvlJc w:val="left"/>
      <w:pPr>
        <w:tabs>
          <w:tab w:val="left" w:leader="none" w:pos="3600"/>
        </w:tabs>
        <w:ind w:left="3600" w:hanging="360"/>
      </w:pPr>
    </w:lvl>
    <w:lvl w:ilvl="5">
      <w:start w:val="1"/>
      <w:numFmt w:val="decimal"/>
      <w:lvlText w:val="%6."/>
      <w:lvlJc w:val="left"/>
      <w:pPr>
        <w:tabs>
          <w:tab w:val="left" w:leader="none" w:pos="4320"/>
        </w:tabs>
        <w:ind w:left="4320" w:hanging="360"/>
      </w:pPr>
    </w:lvl>
    <w:lvl w:ilvl="6">
      <w:start w:val="1"/>
      <w:numFmt w:val="decimal"/>
      <w:lvlText w:val="%7."/>
      <w:lvlJc w:val="left"/>
      <w:pPr>
        <w:tabs>
          <w:tab w:val="left" w:leader="none" w:pos="5040"/>
        </w:tabs>
        <w:ind w:left="5040" w:hanging="360"/>
      </w:pPr>
    </w:lvl>
    <w:lvl w:ilvl="7">
      <w:start w:val="1"/>
      <w:numFmt w:val="decimal"/>
      <w:lvlText w:val="%8."/>
      <w:lvlJc w:val="left"/>
      <w:pPr>
        <w:tabs>
          <w:tab w:val="left" w:leader="none" w:pos="5760"/>
        </w:tabs>
        <w:ind w:left="5760" w:hanging="360"/>
      </w:pPr>
    </w:lvl>
    <w:lvl w:ilvl="8">
      <w:start w:val="1"/>
      <w:numFmt w:val="decimal"/>
      <w:lvlText w:val="%9."/>
      <w:lvlJc w:val="left"/>
      <w:pPr>
        <w:tabs>
          <w:tab w:val="left" w:leader="none" w:pos="6480"/>
        </w:tabs>
        <w:ind w:left="6480" w:hanging="360"/>
      </w:pPr>
    </w:lvl>
  </w:abstractNum>
  <w:abstractNum w:abstractNumId="1">
    <w:nsid w:val="00000001"/>
    <w:multiLevelType w:val="multilevel"/>
    <w:tmpl w:val="00000015"/>
    <w:lvl w:ilvl="0">
      <w:start w:val="1"/>
      <w:numFmt w:val="decimal"/>
      <w:lvlText w:val="%1."/>
      <w:lvlJc w:val="left"/>
      <w:pPr>
        <w:tabs>
          <w:tab w:val="left" w:leader="none" w:pos="720"/>
        </w:tabs>
        <w:ind w:left="720" w:hanging="360"/>
      </w:pPr>
    </w:lvl>
    <w:lvl w:ilvl="1">
      <w:start w:val="1"/>
      <w:numFmt w:val="decimal"/>
      <w:lvlText w:val="%2."/>
      <w:lvlJc w:val="left"/>
      <w:pPr>
        <w:tabs>
          <w:tab w:val="left" w:leader="none" w:pos="1440"/>
        </w:tabs>
        <w:ind w:left="1440" w:hanging="360"/>
      </w:pPr>
    </w:lvl>
    <w:lvl w:ilvl="2">
      <w:start w:val="1"/>
      <w:numFmt w:val="decimal"/>
      <w:lvlText w:val="%3."/>
      <w:lvlJc w:val="left"/>
      <w:pPr>
        <w:tabs>
          <w:tab w:val="left" w:leader="none" w:pos="2160"/>
        </w:tabs>
        <w:ind w:left="2160" w:hanging="360"/>
      </w:pPr>
    </w:lvl>
    <w:lvl w:ilvl="3">
      <w:start w:val="1"/>
      <w:numFmt w:val="decimal"/>
      <w:lvlText w:val="%4."/>
      <w:lvlJc w:val="left"/>
      <w:pPr>
        <w:tabs>
          <w:tab w:val="left" w:leader="none" w:pos="2880"/>
        </w:tabs>
        <w:ind w:left="2880" w:hanging="360"/>
      </w:pPr>
    </w:lvl>
    <w:lvl w:ilvl="4">
      <w:start w:val="1"/>
      <w:numFmt w:val="decimal"/>
      <w:lvlText w:val="%5."/>
      <w:lvlJc w:val="left"/>
      <w:pPr>
        <w:tabs>
          <w:tab w:val="left" w:leader="none" w:pos="3600"/>
        </w:tabs>
        <w:ind w:left="3600" w:hanging="360"/>
      </w:pPr>
    </w:lvl>
    <w:lvl w:ilvl="5">
      <w:start w:val="1"/>
      <w:numFmt w:val="decimal"/>
      <w:lvlText w:val="%6."/>
      <w:lvlJc w:val="left"/>
      <w:pPr>
        <w:tabs>
          <w:tab w:val="left" w:leader="none" w:pos="4320"/>
        </w:tabs>
        <w:ind w:left="4320" w:hanging="360"/>
      </w:pPr>
    </w:lvl>
    <w:lvl w:ilvl="6">
      <w:start w:val="1"/>
      <w:numFmt w:val="decimal"/>
      <w:lvlText w:val="%7."/>
      <w:lvlJc w:val="left"/>
      <w:pPr>
        <w:tabs>
          <w:tab w:val="left" w:leader="none" w:pos="5040"/>
        </w:tabs>
        <w:ind w:left="5040" w:hanging="360"/>
      </w:pPr>
    </w:lvl>
    <w:lvl w:ilvl="7">
      <w:start w:val="1"/>
      <w:numFmt w:val="decimal"/>
      <w:lvlText w:val="%8."/>
      <w:lvlJc w:val="left"/>
      <w:pPr>
        <w:tabs>
          <w:tab w:val="left" w:leader="none" w:pos="5760"/>
        </w:tabs>
        <w:ind w:left="5760" w:hanging="360"/>
      </w:pPr>
    </w:lvl>
    <w:lvl w:ilvl="8">
      <w:start w:val="1"/>
      <w:numFmt w:val="decimal"/>
      <w:lvlText w:val="%9."/>
      <w:lvlJc w:val="left"/>
      <w:pPr>
        <w:tabs>
          <w:tab w:val="left" w:leader="none" w:pos="6480"/>
        </w:tabs>
        <w:ind w:left="6480" w:hanging="360"/>
      </w:pPr>
    </w:lvl>
  </w:abstractNum>
  <w:abstractNum w:abstractNumId="2">
    <w:nsid w:val="00000002"/>
    <w:multiLevelType w:val="multilevel"/>
    <w:tmpl w:val="0000001A"/>
    <w:lvl w:ilvl="0">
      <w:start w:val="1"/>
      <w:numFmt w:val="bullet"/>
      <w:lvlText w:val="-"/>
      <w:lvlJc w:val="left"/>
      <w:pPr>
        <w:ind w:left="720" w:hanging="360"/>
      </w:pPr>
      <w:rPr>
        <w:rFonts w:ascii="Simplified Arabic" w:cs="Simplified Arabic" w:eastAsia="Aptos" w:hAnsi="Simplified Arabic" w:hint="default"/>
      </w:rPr>
    </w:lvl>
    <w:lvl w:ilvl="1">
      <w:start w:val="1"/>
      <w:numFmt w:val="bullet"/>
      <w:lvlText w:val="o"/>
      <w:lvlJc w:val="left"/>
      <w:pPr>
        <w:ind w:left="1440" w:hanging="360"/>
      </w:pPr>
      <w:rPr>
        <w:rFonts w:ascii="Courier New" w:cs="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cs="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cs="Courier New" w:hAnsi="Courier New" w:hint="default"/>
      </w:rPr>
    </w:lvl>
    <w:lvl w:ilvl="8">
      <w:start w:val="1"/>
      <w:numFmt w:val="bullet"/>
      <w:lvlText w:val=""/>
      <w:lvlJc w:val="left"/>
      <w:pPr>
        <w:ind w:left="6480" w:hanging="360"/>
      </w:pPr>
      <w:rPr>
        <w:rFonts w:ascii="Wingdings" w:hAnsi="Wingdings" w:hint="default"/>
      </w:rPr>
    </w:lvl>
  </w:abstractNum>
  <w:abstractNum w:abstractNumId="3">
    <w:nsid w:val="00000003"/>
    <w:multiLevelType w:val="multilevel"/>
    <w:tmpl w:val="0000001C"/>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start w:val="1"/>
      <w:numFmt w:val="bullet"/>
      <w:lvlText w:val=""/>
      <w:lvlJc w:val="left"/>
      <w:pPr>
        <w:tabs>
          <w:tab w:val="left" w:leader="none" w:pos="2160"/>
        </w:tabs>
        <w:ind w:left="2160" w:hanging="360"/>
      </w:pPr>
      <w:rPr>
        <w:rFonts w:ascii="Wingdings" w:hAnsi="Wingdings" w:hint="default"/>
        <w:sz w:val="20"/>
      </w:rPr>
    </w:lvl>
    <w:lvl w:ilvl="3">
      <w:start w:val="1"/>
      <w:numFmt w:val="bullet"/>
      <w:lvlText w:val=""/>
      <w:lvlJc w:val="left"/>
      <w:pPr>
        <w:tabs>
          <w:tab w:val="left" w:leader="none" w:pos="2880"/>
        </w:tabs>
        <w:ind w:left="2880" w:hanging="360"/>
      </w:pPr>
      <w:rPr>
        <w:rFonts w:ascii="Wingdings" w:hAnsi="Wingdings" w:hint="default"/>
        <w:sz w:val="20"/>
      </w:rPr>
    </w:lvl>
    <w:lvl w:ilvl="4">
      <w:start w:val="1"/>
      <w:numFmt w:val="bullet"/>
      <w:lvlText w:val=""/>
      <w:lvlJc w:val="left"/>
      <w:pPr>
        <w:tabs>
          <w:tab w:val="left" w:leader="none" w:pos="3600"/>
        </w:tabs>
        <w:ind w:left="3600" w:hanging="360"/>
      </w:pPr>
      <w:rPr>
        <w:rFonts w:ascii="Wingdings" w:hAnsi="Wingdings" w:hint="default"/>
        <w:sz w:val="20"/>
      </w:rPr>
    </w:lvl>
    <w:lvl w:ilvl="5">
      <w:start w:val="1"/>
      <w:numFmt w:val="bullet"/>
      <w:lvlText w:val=""/>
      <w:lvlJc w:val="left"/>
      <w:pPr>
        <w:tabs>
          <w:tab w:val="left" w:leader="none" w:pos="4320"/>
        </w:tabs>
        <w:ind w:left="4320" w:hanging="360"/>
      </w:pPr>
      <w:rPr>
        <w:rFonts w:ascii="Wingdings" w:hAnsi="Wingdings" w:hint="default"/>
        <w:sz w:val="20"/>
      </w:rPr>
    </w:lvl>
    <w:lvl w:ilvl="6">
      <w:start w:val="1"/>
      <w:numFmt w:val="bullet"/>
      <w:lvlText w:val=""/>
      <w:lvlJc w:val="left"/>
      <w:pPr>
        <w:tabs>
          <w:tab w:val="left" w:leader="none" w:pos="5040"/>
        </w:tabs>
        <w:ind w:left="5040" w:hanging="360"/>
      </w:pPr>
      <w:rPr>
        <w:rFonts w:ascii="Wingdings" w:hAnsi="Wingdings" w:hint="default"/>
        <w:sz w:val="20"/>
      </w:rPr>
    </w:lvl>
    <w:lvl w:ilvl="7">
      <w:start w:val="1"/>
      <w:numFmt w:val="bullet"/>
      <w:lvlText w:val=""/>
      <w:lvlJc w:val="left"/>
      <w:pPr>
        <w:tabs>
          <w:tab w:val="left" w:leader="none" w:pos="5760"/>
        </w:tabs>
        <w:ind w:left="5760" w:hanging="360"/>
      </w:pPr>
      <w:rPr>
        <w:rFonts w:ascii="Wingdings" w:hAnsi="Wingdings" w:hint="default"/>
        <w:sz w:val="20"/>
      </w:rPr>
    </w:lvl>
    <w:lvl w:ilvl="8">
      <w:start w:val="1"/>
      <w:numFmt w:val="bullet"/>
      <w:lvlText w:val=""/>
      <w:lvlJc w:val="left"/>
      <w:pPr>
        <w:tabs>
          <w:tab w:val="left" w:leader="none" w:pos="6480"/>
        </w:tabs>
        <w:ind w:left="6480" w:hanging="360"/>
      </w:pPr>
      <w:rPr>
        <w:rFonts w:ascii="Wingdings" w:hAnsi="Wingdings" w:hint="default"/>
        <w:sz w:val="20"/>
      </w:rPr>
    </w:lvl>
  </w:abstractNum>
  <w:abstractNum w:abstractNumId="4">
    <w:nsid w:val="00000004"/>
    <w:multiLevelType w:val="multilevel"/>
    <w:tmpl w:val="00000022"/>
    <w:lvl w:ilvl="0">
      <w:start w:val="1"/>
      <w:numFmt w:val="bullet"/>
      <w:lvlText w:val="-"/>
      <w:lvlJc w:val="left"/>
      <w:pPr>
        <w:ind w:left="720" w:hanging="360"/>
      </w:pPr>
      <w:rPr>
        <w:rFonts w:ascii="Simplified Arabic" w:cs="Simplified Arabic" w:eastAsia="Aptos" w:hAnsi="Simplified Arabic" w:hint="default"/>
      </w:rPr>
    </w:lvl>
    <w:lvl w:ilvl="1">
      <w:start w:val="1"/>
      <w:numFmt w:val="bullet"/>
      <w:lvlText w:val="o"/>
      <w:lvlJc w:val="left"/>
      <w:pPr>
        <w:ind w:left="1440" w:hanging="360"/>
      </w:pPr>
      <w:rPr>
        <w:rFonts w:ascii="Courier New" w:cs="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cs="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cs="Courier New" w:hAnsi="Courier New" w:hint="default"/>
      </w:rPr>
    </w:lvl>
    <w:lvl w:ilvl="8">
      <w:start w:val="1"/>
      <w:numFmt w:val="bullet"/>
      <w:lvlText w:val=""/>
      <w:lvlJc w:val="left"/>
      <w:pPr>
        <w:ind w:left="6480" w:hanging="360"/>
      </w:pPr>
      <w:rPr>
        <w:rFonts w:ascii="Wingdings" w:hAnsi="Wingdings" w:hint="default"/>
      </w:rPr>
    </w:lvl>
  </w:abstractNum>
  <w:abstractNum w:abstractNumId="5">
    <w:nsid w:val="00000005"/>
    <w:multiLevelType w:val="multilevel"/>
    <w:tmpl w:val="00000025"/>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start w:val="1"/>
      <w:numFmt w:val="bullet"/>
      <w:lvlText w:val=""/>
      <w:lvlJc w:val="left"/>
      <w:pPr>
        <w:tabs>
          <w:tab w:val="left" w:leader="none" w:pos="2160"/>
        </w:tabs>
        <w:ind w:left="2160" w:hanging="360"/>
      </w:pPr>
      <w:rPr>
        <w:rFonts w:ascii="Wingdings" w:hAnsi="Wingdings" w:hint="default"/>
        <w:sz w:val="20"/>
      </w:rPr>
    </w:lvl>
    <w:lvl w:ilvl="3">
      <w:start w:val="1"/>
      <w:numFmt w:val="bullet"/>
      <w:lvlText w:val=""/>
      <w:lvlJc w:val="left"/>
      <w:pPr>
        <w:tabs>
          <w:tab w:val="left" w:leader="none" w:pos="2880"/>
        </w:tabs>
        <w:ind w:left="2880" w:hanging="360"/>
      </w:pPr>
      <w:rPr>
        <w:rFonts w:ascii="Wingdings" w:hAnsi="Wingdings" w:hint="default"/>
        <w:sz w:val="20"/>
      </w:rPr>
    </w:lvl>
    <w:lvl w:ilvl="4">
      <w:start w:val="1"/>
      <w:numFmt w:val="bullet"/>
      <w:lvlText w:val=""/>
      <w:lvlJc w:val="left"/>
      <w:pPr>
        <w:tabs>
          <w:tab w:val="left" w:leader="none" w:pos="3600"/>
        </w:tabs>
        <w:ind w:left="3600" w:hanging="360"/>
      </w:pPr>
      <w:rPr>
        <w:rFonts w:ascii="Wingdings" w:hAnsi="Wingdings" w:hint="default"/>
        <w:sz w:val="20"/>
      </w:rPr>
    </w:lvl>
    <w:lvl w:ilvl="5">
      <w:start w:val="1"/>
      <w:numFmt w:val="bullet"/>
      <w:lvlText w:val=""/>
      <w:lvlJc w:val="left"/>
      <w:pPr>
        <w:tabs>
          <w:tab w:val="left" w:leader="none" w:pos="4320"/>
        </w:tabs>
        <w:ind w:left="4320" w:hanging="360"/>
      </w:pPr>
      <w:rPr>
        <w:rFonts w:ascii="Wingdings" w:hAnsi="Wingdings" w:hint="default"/>
        <w:sz w:val="20"/>
      </w:rPr>
    </w:lvl>
    <w:lvl w:ilvl="6">
      <w:start w:val="1"/>
      <w:numFmt w:val="bullet"/>
      <w:lvlText w:val=""/>
      <w:lvlJc w:val="left"/>
      <w:pPr>
        <w:tabs>
          <w:tab w:val="left" w:leader="none" w:pos="5040"/>
        </w:tabs>
        <w:ind w:left="5040" w:hanging="360"/>
      </w:pPr>
      <w:rPr>
        <w:rFonts w:ascii="Wingdings" w:hAnsi="Wingdings" w:hint="default"/>
        <w:sz w:val="20"/>
      </w:rPr>
    </w:lvl>
    <w:lvl w:ilvl="7">
      <w:start w:val="1"/>
      <w:numFmt w:val="bullet"/>
      <w:lvlText w:val=""/>
      <w:lvlJc w:val="left"/>
      <w:pPr>
        <w:tabs>
          <w:tab w:val="left" w:leader="none" w:pos="5760"/>
        </w:tabs>
        <w:ind w:left="5760" w:hanging="360"/>
      </w:pPr>
      <w:rPr>
        <w:rFonts w:ascii="Wingdings" w:hAnsi="Wingdings" w:hint="default"/>
        <w:sz w:val="20"/>
      </w:rPr>
    </w:lvl>
    <w:lvl w:ilvl="8">
      <w:start w:val="1"/>
      <w:numFmt w:val="bullet"/>
      <w:lvlText w:val=""/>
      <w:lvlJc w:val="left"/>
      <w:pPr>
        <w:tabs>
          <w:tab w:val="left" w:leader="none" w:pos="6480"/>
        </w:tabs>
        <w:ind w:left="6480" w:hanging="360"/>
      </w:pPr>
      <w:rPr>
        <w:rFonts w:ascii="Wingdings" w:hAnsi="Wingdings" w:hint="default"/>
        <w:sz w:val="20"/>
      </w:rPr>
    </w:lvl>
  </w:abstractNum>
  <w:abstractNum w:abstractNumId="6">
    <w:nsid w:val="00000006"/>
    <w:multiLevelType w:val="multilevel"/>
    <w:tmpl w:val="00000034"/>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start w:val="1"/>
      <w:numFmt w:val="bullet"/>
      <w:lvlText w:val=""/>
      <w:lvlJc w:val="left"/>
      <w:pPr>
        <w:tabs>
          <w:tab w:val="left" w:leader="none" w:pos="2160"/>
        </w:tabs>
        <w:ind w:left="2160" w:hanging="360"/>
      </w:pPr>
      <w:rPr>
        <w:rFonts w:ascii="Wingdings" w:hAnsi="Wingdings" w:hint="default"/>
        <w:sz w:val="20"/>
      </w:rPr>
    </w:lvl>
    <w:lvl w:ilvl="3">
      <w:start w:val="1"/>
      <w:numFmt w:val="bullet"/>
      <w:lvlText w:val=""/>
      <w:lvlJc w:val="left"/>
      <w:pPr>
        <w:tabs>
          <w:tab w:val="left" w:leader="none" w:pos="2880"/>
        </w:tabs>
        <w:ind w:left="2880" w:hanging="360"/>
      </w:pPr>
      <w:rPr>
        <w:rFonts w:ascii="Wingdings" w:hAnsi="Wingdings" w:hint="default"/>
        <w:sz w:val="20"/>
      </w:rPr>
    </w:lvl>
    <w:lvl w:ilvl="4">
      <w:start w:val="1"/>
      <w:numFmt w:val="bullet"/>
      <w:lvlText w:val=""/>
      <w:lvlJc w:val="left"/>
      <w:pPr>
        <w:tabs>
          <w:tab w:val="left" w:leader="none" w:pos="3600"/>
        </w:tabs>
        <w:ind w:left="3600" w:hanging="360"/>
      </w:pPr>
      <w:rPr>
        <w:rFonts w:ascii="Wingdings" w:hAnsi="Wingdings" w:hint="default"/>
        <w:sz w:val="20"/>
      </w:rPr>
    </w:lvl>
    <w:lvl w:ilvl="5">
      <w:start w:val="1"/>
      <w:numFmt w:val="bullet"/>
      <w:lvlText w:val=""/>
      <w:lvlJc w:val="left"/>
      <w:pPr>
        <w:tabs>
          <w:tab w:val="left" w:leader="none" w:pos="4320"/>
        </w:tabs>
        <w:ind w:left="4320" w:hanging="360"/>
      </w:pPr>
      <w:rPr>
        <w:rFonts w:ascii="Wingdings" w:hAnsi="Wingdings" w:hint="default"/>
        <w:sz w:val="20"/>
      </w:rPr>
    </w:lvl>
    <w:lvl w:ilvl="6">
      <w:start w:val="1"/>
      <w:numFmt w:val="bullet"/>
      <w:lvlText w:val=""/>
      <w:lvlJc w:val="left"/>
      <w:pPr>
        <w:tabs>
          <w:tab w:val="left" w:leader="none" w:pos="5040"/>
        </w:tabs>
        <w:ind w:left="5040" w:hanging="360"/>
      </w:pPr>
      <w:rPr>
        <w:rFonts w:ascii="Wingdings" w:hAnsi="Wingdings" w:hint="default"/>
        <w:sz w:val="20"/>
      </w:rPr>
    </w:lvl>
    <w:lvl w:ilvl="7">
      <w:start w:val="1"/>
      <w:numFmt w:val="bullet"/>
      <w:lvlText w:val=""/>
      <w:lvlJc w:val="left"/>
      <w:pPr>
        <w:tabs>
          <w:tab w:val="left" w:leader="none" w:pos="5760"/>
        </w:tabs>
        <w:ind w:left="5760" w:hanging="360"/>
      </w:pPr>
      <w:rPr>
        <w:rFonts w:ascii="Wingdings" w:hAnsi="Wingdings" w:hint="default"/>
        <w:sz w:val="20"/>
      </w:rPr>
    </w:lvl>
    <w:lvl w:ilvl="8">
      <w:start w:val="1"/>
      <w:numFmt w:val="bullet"/>
      <w:lvlText w:val=""/>
      <w:lvlJc w:val="left"/>
      <w:pPr>
        <w:tabs>
          <w:tab w:val="left" w:leader="none" w:pos="6480"/>
        </w:tabs>
        <w:ind w:left="6480" w:hanging="360"/>
      </w:pPr>
      <w:rPr>
        <w:rFonts w:ascii="Wingdings" w:hAnsi="Wingdings" w:hint="default"/>
        <w:sz w:val="20"/>
      </w:rPr>
    </w:lvl>
  </w:abstractNum>
  <w:abstractNum w:abstractNumId="7">
    <w:nsid w:val="00000007"/>
    <w:multiLevelType w:val="multilevel"/>
    <w:tmpl w:val="00000039"/>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start w:val="1"/>
      <w:numFmt w:val="bullet"/>
      <w:lvlText w:val=""/>
      <w:lvlJc w:val="left"/>
      <w:pPr>
        <w:tabs>
          <w:tab w:val="left" w:leader="none" w:pos="2160"/>
        </w:tabs>
        <w:ind w:left="2160" w:hanging="360"/>
      </w:pPr>
      <w:rPr>
        <w:rFonts w:ascii="Wingdings" w:hAnsi="Wingdings" w:hint="default"/>
        <w:sz w:val="20"/>
      </w:rPr>
    </w:lvl>
    <w:lvl w:ilvl="3">
      <w:start w:val="1"/>
      <w:numFmt w:val="bullet"/>
      <w:lvlText w:val=""/>
      <w:lvlJc w:val="left"/>
      <w:pPr>
        <w:tabs>
          <w:tab w:val="left" w:leader="none" w:pos="2880"/>
        </w:tabs>
        <w:ind w:left="2880" w:hanging="360"/>
      </w:pPr>
      <w:rPr>
        <w:rFonts w:ascii="Wingdings" w:hAnsi="Wingdings" w:hint="default"/>
        <w:sz w:val="20"/>
      </w:rPr>
    </w:lvl>
    <w:lvl w:ilvl="4">
      <w:start w:val="1"/>
      <w:numFmt w:val="bullet"/>
      <w:lvlText w:val=""/>
      <w:lvlJc w:val="left"/>
      <w:pPr>
        <w:tabs>
          <w:tab w:val="left" w:leader="none" w:pos="3600"/>
        </w:tabs>
        <w:ind w:left="3600" w:hanging="360"/>
      </w:pPr>
      <w:rPr>
        <w:rFonts w:ascii="Wingdings" w:hAnsi="Wingdings" w:hint="default"/>
        <w:sz w:val="20"/>
      </w:rPr>
    </w:lvl>
    <w:lvl w:ilvl="5">
      <w:start w:val="1"/>
      <w:numFmt w:val="bullet"/>
      <w:lvlText w:val=""/>
      <w:lvlJc w:val="left"/>
      <w:pPr>
        <w:tabs>
          <w:tab w:val="left" w:leader="none" w:pos="4320"/>
        </w:tabs>
        <w:ind w:left="4320" w:hanging="360"/>
      </w:pPr>
      <w:rPr>
        <w:rFonts w:ascii="Wingdings" w:hAnsi="Wingdings" w:hint="default"/>
        <w:sz w:val="20"/>
      </w:rPr>
    </w:lvl>
    <w:lvl w:ilvl="6">
      <w:start w:val="1"/>
      <w:numFmt w:val="bullet"/>
      <w:lvlText w:val=""/>
      <w:lvlJc w:val="left"/>
      <w:pPr>
        <w:tabs>
          <w:tab w:val="left" w:leader="none" w:pos="5040"/>
        </w:tabs>
        <w:ind w:left="5040" w:hanging="360"/>
      </w:pPr>
      <w:rPr>
        <w:rFonts w:ascii="Wingdings" w:hAnsi="Wingdings" w:hint="default"/>
        <w:sz w:val="20"/>
      </w:rPr>
    </w:lvl>
    <w:lvl w:ilvl="7">
      <w:start w:val="1"/>
      <w:numFmt w:val="bullet"/>
      <w:lvlText w:val=""/>
      <w:lvlJc w:val="left"/>
      <w:pPr>
        <w:tabs>
          <w:tab w:val="left" w:leader="none" w:pos="5760"/>
        </w:tabs>
        <w:ind w:left="5760" w:hanging="360"/>
      </w:pPr>
      <w:rPr>
        <w:rFonts w:ascii="Wingdings" w:hAnsi="Wingdings" w:hint="default"/>
        <w:sz w:val="20"/>
      </w:rPr>
    </w:lvl>
    <w:lvl w:ilvl="8">
      <w:start w:val="1"/>
      <w:numFmt w:val="bullet"/>
      <w:lvlText w:val=""/>
      <w:lvlJc w:val="left"/>
      <w:pPr>
        <w:tabs>
          <w:tab w:val="left" w:leader="none" w:pos="6480"/>
        </w:tabs>
        <w:ind w:left="6480" w:hanging="360"/>
      </w:pPr>
      <w:rPr>
        <w:rFonts w:ascii="Wingdings" w:hAnsi="Wingdings" w:hint="default"/>
        <w:sz w:val="20"/>
      </w:rPr>
    </w:lvl>
  </w:abstractNum>
  <w:abstractNum w:abstractNumId="8">
    <w:nsid w:val="00000008"/>
    <w:multiLevelType w:val="multilevel"/>
    <w:tmpl w:val="0000003C"/>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start w:val="1"/>
      <w:numFmt w:val="bullet"/>
      <w:lvlText w:val=""/>
      <w:lvlJc w:val="left"/>
      <w:pPr>
        <w:tabs>
          <w:tab w:val="left" w:leader="none" w:pos="2160"/>
        </w:tabs>
        <w:ind w:left="2160" w:hanging="360"/>
      </w:pPr>
      <w:rPr>
        <w:rFonts w:ascii="Wingdings" w:hAnsi="Wingdings" w:hint="default"/>
        <w:sz w:val="20"/>
      </w:rPr>
    </w:lvl>
    <w:lvl w:ilvl="3">
      <w:start w:val="1"/>
      <w:numFmt w:val="bullet"/>
      <w:lvlText w:val=""/>
      <w:lvlJc w:val="left"/>
      <w:pPr>
        <w:tabs>
          <w:tab w:val="left" w:leader="none" w:pos="2880"/>
        </w:tabs>
        <w:ind w:left="2880" w:hanging="360"/>
      </w:pPr>
      <w:rPr>
        <w:rFonts w:ascii="Wingdings" w:hAnsi="Wingdings" w:hint="default"/>
        <w:sz w:val="20"/>
      </w:rPr>
    </w:lvl>
    <w:lvl w:ilvl="4">
      <w:start w:val="1"/>
      <w:numFmt w:val="bullet"/>
      <w:lvlText w:val=""/>
      <w:lvlJc w:val="left"/>
      <w:pPr>
        <w:tabs>
          <w:tab w:val="left" w:leader="none" w:pos="3600"/>
        </w:tabs>
        <w:ind w:left="3600" w:hanging="360"/>
      </w:pPr>
      <w:rPr>
        <w:rFonts w:ascii="Wingdings" w:hAnsi="Wingdings" w:hint="default"/>
        <w:sz w:val="20"/>
      </w:rPr>
    </w:lvl>
    <w:lvl w:ilvl="5">
      <w:start w:val="1"/>
      <w:numFmt w:val="bullet"/>
      <w:lvlText w:val=""/>
      <w:lvlJc w:val="left"/>
      <w:pPr>
        <w:tabs>
          <w:tab w:val="left" w:leader="none" w:pos="4320"/>
        </w:tabs>
        <w:ind w:left="4320" w:hanging="360"/>
      </w:pPr>
      <w:rPr>
        <w:rFonts w:ascii="Wingdings" w:hAnsi="Wingdings" w:hint="default"/>
        <w:sz w:val="20"/>
      </w:rPr>
    </w:lvl>
    <w:lvl w:ilvl="6">
      <w:start w:val="1"/>
      <w:numFmt w:val="bullet"/>
      <w:lvlText w:val=""/>
      <w:lvlJc w:val="left"/>
      <w:pPr>
        <w:tabs>
          <w:tab w:val="left" w:leader="none" w:pos="5040"/>
        </w:tabs>
        <w:ind w:left="5040" w:hanging="360"/>
      </w:pPr>
      <w:rPr>
        <w:rFonts w:ascii="Wingdings" w:hAnsi="Wingdings" w:hint="default"/>
        <w:sz w:val="20"/>
      </w:rPr>
    </w:lvl>
    <w:lvl w:ilvl="7">
      <w:start w:val="1"/>
      <w:numFmt w:val="bullet"/>
      <w:lvlText w:val=""/>
      <w:lvlJc w:val="left"/>
      <w:pPr>
        <w:tabs>
          <w:tab w:val="left" w:leader="none" w:pos="5760"/>
        </w:tabs>
        <w:ind w:left="5760" w:hanging="360"/>
      </w:pPr>
      <w:rPr>
        <w:rFonts w:ascii="Wingdings" w:hAnsi="Wingdings" w:hint="default"/>
        <w:sz w:val="20"/>
      </w:rPr>
    </w:lvl>
    <w:lvl w:ilvl="8">
      <w:start w:val="1"/>
      <w:numFmt w:val="bullet"/>
      <w:lvlText w:val=""/>
      <w:lvlJc w:val="left"/>
      <w:pPr>
        <w:tabs>
          <w:tab w:val="left" w:leader="none" w:pos="6480"/>
        </w:tabs>
        <w:ind w:left="6480" w:hanging="360"/>
      </w:pPr>
      <w:rPr>
        <w:rFonts w:ascii="Wingdings" w:hAnsi="Wingdings" w:hint="default"/>
        <w:sz w:val="20"/>
      </w:rPr>
    </w:lvl>
  </w:abstractNum>
  <w:abstractNum w:abstractNumId="9">
    <w:nsid w:val="00000009"/>
    <w:multiLevelType w:val="multilevel"/>
    <w:tmpl w:val="00000040"/>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start w:val="1"/>
      <w:numFmt w:val="bullet"/>
      <w:lvlText w:val=""/>
      <w:lvlJc w:val="left"/>
      <w:pPr>
        <w:tabs>
          <w:tab w:val="left" w:leader="none" w:pos="2160"/>
        </w:tabs>
        <w:ind w:left="2160" w:hanging="360"/>
      </w:pPr>
      <w:rPr>
        <w:rFonts w:ascii="Wingdings" w:hAnsi="Wingdings" w:hint="default"/>
        <w:sz w:val="20"/>
      </w:rPr>
    </w:lvl>
    <w:lvl w:ilvl="3">
      <w:start w:val="1"/>
      <w:numFmt w:val="bullet"/>
      <w:lvlText w:val=""/>
      <w:lvlJc w:val="left"/>
      <w:pPr>
        <w:tabs>
          <w:tab w:val="left" w:leader="none" w:pos="2880"/>
        </w:tabs>
        <w:ind w:left="2880" w:hanging="360"/>
      </w:pPr>
      <w:rPr>
        <w:rFonts w:ascii="Wingdings" w:hAnsi="Wingdings" w:hint="default"/>
        <w:sz w:val="20"/>
      </w:rPr>
    </w:lvl>
    <w:lvl w:ilvl="4">
      <w:start w:val="1"/>
      <w:numFmt w:val="bullet"/>
      <w:lvlText w:val=""/>
      <w:lvlJc w:val="left"/>
      <w:pPr>
        <w:tabs>
          <w:tab w:val="left" w:leader="none" w:pos="3600"/>
        </w:tabs>
        <w:ind w:left="3600" w:hanging="360"/>
      </w:pPr>
      <w:rPr>
        <w:rFonts w:ascii="Wingdings" w:hAnsi="Wingdings" w:hint="default"/>
        <w:sz w:val="20"/>
      </w:rPr>
    </w:lvl>
    <w:lvl w:ilvl="5">
      <w:start w:val="1"/>
      <w:numFmt w:val="bullet"/>
      <w:lvlText w:val=""/>
      <w:lvlJc w:val="left"/>
      <w:pPr>
        <w:tabs>
          <w:tab w:val="left" w:leader="none" w:pos="4320"/>
        </w:tabs>
        <w:ind w:left="4320" w:hanging="360"/>
      </w:pPr>
      <w:rPr>
        <w:rFonts w:ascii="Wingdings" w:hAnsi="Wingdings" w:hint="default"/>
        <w:sz w:val="20"/>
      </w:rPr>
    </w:lvl>
    <w:lvl w:ilvl="6">
      <w:start w:val="1"/>
      <w:numFmt w:val="bullet"/>
      <w:lvlText w:val=""/>
      <w:lvlJc w:val="left"/>
      <w:pPr>
        <w:tabs>
          <w:tab w:val="left" w:leader="none" w:pos="5040"/>
        </w:tabs>
        <w:ind w:left="5040" w:hanging="360"/>
      </w:pPr>
      <w:rPr>
        <w:rFonts w:ascii="Wingdings" w:hAnsi="Wingdings" w:hint="default"/>
        <w:sz w:val="20"/>
      </w:rPr>
    </w:lvl>
    <w:lvl w:ilvl="7">
      <w:start w:val="1"/>
      <w:numFmt w:val="bullet"/>
      <w:lvlText w:val=""/>
      <w:lvlJc w:val="left"/>
      <w:pPr>
        <w:tabs>
          <w:tab w:val="left" w:leader="none" w:pos="5760"/>
        </w:tabs>
        <w:ind w:left="5760" w:hanging="360"/>
      </w:pPr>
      <w:rPr>
        <w:rFonts w:ascii="Wingdings" w:hAnsi="Wingdings" w:hint="default"/>
        <w:sz w:val="20"/>
      </w:rPr>
    </w:lvl>
    <w:lvl w:ilvl="8">
      <w:start w:val="1"/>
      <w:numFmt w:val="bullet"/>
      <w:lvlText w:val=""/>
      <w:lvlJc w:val="left"/>
      <w:pPr>
        <w:tabs>
          <w:tab w:val="left" w:leader="none" w:pos="6480"/>
        </w:tabs>
        <w:ind w:left="6480" w:hanging="360"/>
      </w:pPr>
      <w:rPr>
        <w:rFonts w:ascii="Wingdings" w:hAnsi="Wingdings" w:hint="default"/>
        <w:sz w:val="20"/>
      </w:rPr>
    </w:lvl>
  </w:abstractNum>
  <w:abstractNum w:abstractNumId="10">
    <w:nsid w:val="0000000A"/>
    <w:multiLevelType w:val="multilevel"/>
    <w:tmpl w:val="00000047"/>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0000000B"/>
    <w:multiLevelType w:val="multilevel"/>
    <w:tmpl w:val="0000004B"/>
    <w:lvl w:ilvl="0">
      <w:start w:val="1"/>
      <w:numFmt w:val="bullet"/>
      <w:lvlText w:val="-"/>
      <w:lvlJc w:val="left"/>
      <w:pPr>
        <w:ind w:left="720" w:hanging="360"/>
      </w:pPr>
      <w:rPr>
        <w:rFonts w:ascii="Simplified Arabic" w:cs="Simplified Arabic" w:eastAsia="Aptos" w:hAnsi="Simplified Arabic" w:hint="default"/>
      </w:rPr>
    </w:lvl>
    <w:lvl w:ilvl="1">
      <w:start w:val="1"/>
      <w:numFmt w:val="bullet"/>
      <w:lvlText w:val="o"/>
      <w:lvlJc w:val="left"/>
      <w:pPr>
        <w:ind w:left="1440" w:hanging="360"/>
      </w:pPr>
      <w:rPr>
        <w:rFonts w:ascii="Courier New" w:cs="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cs="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cs="Courier New" w:hAnsi="Courier New" w:hint="default"/>
      </w:rPr>
    </w:lvl>
    <w:lvl w:ilvl="8">
      <w:start w:val="1"/>
      <w:numFmt w:val="bullet"/>
      <w:lvlText w:val=""/>
      <w:lvlJc w:val="left"/>
      <w:pPr>
        <w:ind w:left="6480" w:hanging="360"/>
      </w:pPr>
      <w:rPr>
        <w:rFonts w:ascii="Wingdings" w:hAnsi="Wingdings" w:hint="default"/>
      </w:rPr>
    </w:lvl>
  </w:abstractNum>
  <w:abstractNum w:abstractNumId="12">
    <w:nsid w:val="0000000C"/>
    <w:multiLevelType w:val="hybridMultilevel"/>
    <w:tmpl w:val="4ED47AD8"/>
    <w:lvl w:ilvl="0" w:tplc="D2848AF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000000D"/>
    <w:multiLevelType w:val="multilevel"/>
    <w:tmpl w:val="05B8DFDA"/>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4">
    <w:nsid w:val="0000000E"/>
    <w:multiLevelType w:val="hybridMultilevel"/>
    <w:tmpl w:val="5B80AE86"/>
    <w:lvl w:ilvl="0" w:tplc="D2848AF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0000000F"/>
    <w:multiLevelType w:val="multilevel"/>
    <w:tmpl w:val="918C21B2"/>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
      <w:lvlJc w:val="left"/>
      <w:pPr>
        <w:ind w:left="1440" w:hanging="360"/>
      </w:pPr>
      <w:rPr>
        <w:rFonts w:ascii="Wingdings" w:hAnsi="Wingdings" w:hint="default"/>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6">
    <w:nsid w:val="00000010"/>
    <w:multiLevelType w:val="multilevel"/>
    <w:tmpl w:val="A90A8FD2"/>
    <w:lvl w:ilvl="0">
      <w:start w:val="1"/>
      <w:numFmt w:val="bullet"/>
      <w:lvlText w:val=""/>
      <w:lvlJc w:val="left"/>
      <w:pPr>
        <w:tabs>
          <w:tab w:val="left" w:leader="none" w:pos="720"/>
        </w:tabs>
        <w:ind w:left="720" w:hanging="360"/>
      </w:pPr>
      <w:rPr>
        <w:rFonts w:ascii="Wingdings" w:hAnsi="Wingdings"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7">
    <w:nsid w:val="00000011"/>
    <w:multiLevelType w:val="multilevel"/>
    <w:tmpl w:val="4CF263B2"/>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8">
    <w:nsid w:val="00000012"/>
    <w:multiLevelType w:val="multilevel"/>
    <w:tmpl w:val="DC5EADAA"/>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9">
    <w:nsid w:val="00000013"/>
    <w:multiLevelType w:val="multilevel"/>
    <w:tmpl w:val="4628F3EE"/>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0">
    <w:nsid w:val="00000014"/>
    <w:multiLevelType w:val="multilevel"/>
    <w:tmpl w:val="896C6CE6"/>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
      <w:lvlJc w:val="left"/>
      <w:pPr>
        <w:ind w:left="1440" w:hanging="360"/>
      </w:pPr>
      <w:rPr>
        <w:rFonts w:ascii="Wingdings" w:hAnsi="Wingdings" w:hint="default"/>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1">
    <w:nsid w:val="00000015"/>
    <w:multiLevelType w:val="multilevel"/>
    <w:tmpl w:val="A1A0F8D2"/>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cs="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cs="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cs="Courier New" w:hAnsi="Courier New" w:hint="default"/>
      </w:rPr>
    </w:lvl>
    <w:lvl w:ilvl="8">
      <w:start w:val="1"/>
      <w:numFmt w:val="bullet"/>
      <w:lvlText w:val=""/>
      <w:lvlJc w:val="left"/>
      <w:pPr>
        <w:ind w:left="6480" w:hanging="360"/>
      </w:pPr>
      <w:rPr>
        <w:rFonts w:ascii="Wingdings" w:hAnsi="Wingdings" w:hint="default"/>
      </w:rPr>
    </w:lvl>
  </w:abstractNum>
  <w:abstractNum w:abstractNumId="22">
    <w:nsid w:val="00000016"/>
    <w:multiLevelType w:val="hybridMultilevel"/>
    <w:tmpl w:val="6838C9E8"/>
    <w:lvl w:ilvl="0" w:tplc="D2848AF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00000017"/>
    <w:multiLevelType w:val="multilevel"/>
    <w:tmpl w:val="00F86EB8"/>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
      <w:lvlJc w:val="left"/>
      <w:pPr>
        <w:ind w:left="1440" w:hanging="360"/>
      </w:pPr>
      <w:rPr>
        <w:rFonts w:ascii="Wingdings" w:hAnsi="Wingdings" w:hint="default"/>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4">
    <w:nsid w:val="00000018"/>
    <w:multiLevelType w:val="multilevel"/>
    <w:tmpl w:val="076051B8"/>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5">
    <w:nsid w:val="00000019"/>
    <w:multiLevelType w:val="multilevel"/>
    <w:tmpl w:val="DDBE593E"/>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26">
    <w:nsid w:val="0000001A"/>
    <w:multiLevelType w:val="multilevel"/>
    <w:tmpl w:val="896C69F2"/>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7">
    <w:nsid w:val="0000001B"/>
    <w:multiLevelType w:val="hybridMultilevel"/>
    <w:tmpl w:val="8E0C0D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0000001C"/>
    <w:multiLevelType w:val="multilevel"/>
    <w:tmpl w:val="39A875A4"/>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9">
    <w:nsid w:val="0000001D"/>
    <w:multiLevelType w:val="multilevel"/>
    <w:tmpl w:val="85408396"/>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30">
    <w:nsid w:val="0000001E"/>
    <w:multiLevelType w:val="multilevel"/>
    <w:tmpl w:val="ED7C50D8"/>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31">
    <w:nsid w:val="0000001F"/>
    <w:multiLevelType w:val="multilevel"/>
    <w:tmpl w:val="41F01EA0"/>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32">
    <w:nsid w:val="00000020"/>
    <w:multiLevelType w:val="multilevel"/>
    <w:tmpl w:val="CA0E38C6"/>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33">
    <w:nsid w:val="00000021"/>
    <w:multiLevelType w:val="hybridMultilevel"/>
    <w:tmpl w:val="EA36D2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00000022"/>
    <w:multiLevelType w:val="multilevel"/>
    <w:tmpl w:val="DD406894"/>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35">
    <w:nsid w:val="00000023"/>
    <w:multiLevelType w:val="multilevel"/>
    <w:tmpl w:val="44DABF0E"/>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36">
    <w:nsid w:val="00000024"/>
    <w:multiLevelType w:val="multilevel"/>
    <w:tmpl w:val="5B622E38"/>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37">
    <w:nsid w:val="00000025"/>
    <w:multiLevelType w:val="hybridMultilevel"/>
    <w:tmpl w:val="90101C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00000026"/>
    <w:multiLevelType w:val="hybridMultilevel"/>
    <w:tmpl w:val="F13411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00000027"/>
    <w:multiLevelType w:val="hybridMultilevel"/>
    <w:tmpl w:val="4F5E47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00000028"/>
    <w:multiLevelType w:val="multilevel"/>
    <w:tmpl w:val="C1DCA3B0"/>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41">
    <w:nsid w:val="00000029"/>
    <w:multiLevelType w:val="hybridMultilevel"/>
    <w:tmpl w:val="0BA079D6"/>
    <w:lvl w:ilvl="0" w:tplc="605AEE4A">
      <w:start w:val="1"/>
      <w:numFmt w:val="bullet"/>
      <w:lvlText w:val="-"/>
      <w:lvlJc w:val="left"/>
      <w:pPr>
        <w:ind w:left="720" w:hanging="360"/>
      </w:pPr>
      <w:rPr>
        <w:rFonts w:ascii="Simplified Arabic" w:cs="Simplified Arabic" w:eastAsia="Aptos" w:hAnsi="Simplified Arabic"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0000002A"/>
    <w:multiLevelType w:val="hybridMultilevel"/>
    <w:tmpl w:val="7B1EBC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0000002B"/>
    <w:multiLevelType w:val="hybridMultilevel"/>
    <w:tmpl w:val="C9987D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0000002C"/>
    <w:multiLevelType w:val="multilevel"/>
    <w:tmpl w:val="00000003"/>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start w:val="1"/>
      <w:numFmt w:val="bullet"/>
      <w:lvlText w:val=""/>
      <w:lvlJc w:val="left"/>
      <w:pPr>
        <w:tabs>
          <w:tab w:val="left" w:leader="none" w:pos="2160"/>
        </w:tabs>
        <w:ind w:left="2160" w:hanging="360"/>
      </w:pPr>
      <w:rPr>
        <w:rFonts w:ascii="Wingdings" w:hAnsi="Wingdings" w:hint="default"/>
        <w:sz w:val="20"/>
      </w:rPr>
    </w:lvl>
    <w:lvl w:ilvl="3">
      <w:start w:val="1"/>
      <w:numFmt w:val="bullet"/>
      <w:lvlText w:val=""/>
      <w:lvlJc w:val="left"/>
      <w:pPr>
        <w:tabs>
          <w:tab w:val="left" w:leader="none" w:pos="2880"/>
        </w:tabs>
        <w:ind w:left="2880" w:hanging="360"/>
      </w:pPr>
      <w:rPr>
        <w:rFonts w:ascii="Wingdings" w:hAnsi="Wingdings" w:hint="default"/>
        <w:sz w:val="20"/>
      </w:rPr>
    </w:lvl>
    <w:lvl w:ilvl="4">
      <w:start w:val="1"/>
      <w:numFmt w:val="bullet"/>
      <w:lvlText w:val=""/>
      <w:lvlJc w:val="left"/>
      <w:pPr>
        <w:tabs>
          <w:tab w:val="left" w:leader="none" w:pos="3600"/>
        </w:tabs>
        <w:ind w:left="3600" w:hanging="360"/>
      </w:pPr>
      <w:rPr>
        <w:rFonts w:ascii="Wingdings" w:hAnsi="Wingdings" w:hint="default"/>
        <w:sz w:val="20"/>
      </w:rPr>
    </w:lvl>
    <w:lvl w:ilvl="5">
      <w:start w:val="1"/>
      <w:numFmt w:val="bullet"/>
      <w:lvlText w:val=""/>
      <w:lvlJc w:val="left"/>
      <w:pPr>
        <w:tabs>
          <w:tab w:val="left" w:leader="none" w:pos="4320"/>
        </w:tabs>
        <w:ind w:left="4320" w:hanging="360"/>
      </w:pPr>
      <w:rPr>
        <w:rFonts w:ascii="Wingdings" w:hAnsi="Wingdings" w:hint="default"/>
        <w:sz w:val="20"/>
      </w:rPr>
    </w:lvl>
    <w:lvl w:ilvl="6">
      <w:start w:val="1"/>
      <w:numFmt w:val="bullet"/>
      <w:lvlText w:val=""/>
      <w:lvlJc w:val="left"/>
      <w:pPr>
        <w:tabs>
          <w:tab w:val="left" w:leader="none" w:pos="5040"/>
        </w:tabs>
        <w:ind w:left="5040" w:hanging="360"/>
      </w:pPr>
      <w:rPr>
        <w:rFonts w:ascii="Wingdings" w:hAnsi="Wingdings" w:hint="default"/>
        <w:sz w:val="20"/>
      </w:rPr>
    </w:lvl>
    <w:lvl w:ilvl="7">
      <w:start w:val="1"/>
      <w:numFmt w:val="bullet"/>
      <w:lvlText w:val=""/>
      <w:lvlJc w:val="left"/>
      <w:pPr>
        <w:tabs>
          <w:tab w:val="left" w:leader="none" w:pos="5760"/>
        </w:tabs>
        <w:ind w:left="5760" w:hanging="360"/>
      </w:pPr>
      <w:rPr>
        <w:rFonts w:ascii="Wingdings" w:hAnsi="Wingdings" w:hint="default"/>
        <w:sz w:val="20"/>
      </w:rPr>
    </w:lvl>
    <w:lvl w:ilvl="8">
      <w:start w:val="1"/>
      <w:numFmt w:val="bullet"/>
      <w:lvlText w:val=""/>
      <w:lvlJc w:val="left"/>
      <w:pPr>
        <w:tabs>
          <w:tab w:val="left" w:leader="none" w:pos="6480"/>
        </w:tabs>
        <w:ind w:left="6480" w:hanging="360"/>
      </w:pPr>
      <w:rPr>
        <w:rFonts w:ascii="Wingdings" w:hAnsi="Wingdings" w:hint="default"/>
        <w:sz w:val="20"/>
      </w:rPr>
    </w:lvl>
  </w:abstractNum>
  <w:abstractNum w:abstractNumId="45">
    <w:nsid w:val="0000002D"/>
    <w:multiLevelType w:val="multilevel"/>
    <w:tmpl w:val="B43A9056"/>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46">
    <w:nsid w:val="0000002E"/>
    <w:multiLevelType w:val="hybridMultilevel"/>
    <w:tmpl w:val="836407F0"/>
    <w:lvl w:ilvl="0" w:tplc="09206EC2">
      <w:start w:val="2025"/>
      <w:numFmt w:val="bullet"/>
      <w:lvlText w:val="-"/>
      <w:lvlJc w:val="left"/>
      <w:pPr>
        <w:ind w:left="720" w:hanging="360"/>
      </w:pPr>
      <w:rPr>
        <w:rFonts w:ascii="Simplified Arabic" w:cs="Simplified Arabic" w:eastAsia="Aptos" w:hAnsi="Simplified Arabic"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1"/>
  </w:num>
  <w:num w:numId="2">
    <w:abstractNumId w:val="8"/>
  </w:num>
  <w:num w:numId="3">
    <w:abstractNumId w:val="11"/>
  </w:num>
  <w:num w:numId="4">
    <w:abstractNumId w:val="1"/>
  </w:num>
  <w:num w:numId="5">
    <w:abstractNumId w:val="4"/>
  </w:num>
  <w:num w:numId="6">
    <w:abstractNumId w:val="9"/>
  </w:num>
  <w:num w:numId="7">
    <w:abstractNumId w:val="0"/>
  </w:num>
  <w:num w:numId="8">
    <w:abstractNumId w:val="7"/>
  </w:num>
  <w:num w:numId="9">
    <w:abstractNumId w:val="10"/>
  </w:num>
  <w:num w:numId="10">
    <w:abstractNumId w:val="6"/>
  </w:num>
  <w:num w:numId="11">
    <w:abstractNumId w:val="3"/>
  </w:num>
  <w:num w:numId="12">
    <w:abstractNumId w:val="5"/>
  </w:num>
  <w:num w:numId="13">
    <w:abstractNumId w:val="44"/>
  </w:num>
  <w:num w:numId="14">
    <w:abstractNumId w:val="2"/>
  </w:num>
  <w:num w:numId="15">
    <w:abstractNumId w:val="17"/>
  </w:num>
  <w:num w:numId="16">
    <w:abstractNumId w:val="13"/>
  </w:num>
  <w:num w:numId="17">
    <w:abstractNumId w:val="19"/>
  </w:num>
  <w:num w:numId="18">
    <w:abstractNumId w:val="24"/>
  </w:num>
  <w:num w:numId="19">
    <w:abstractNumId w:val="12"/>
  </w:num>
  <w:num w:numId="20">
    <w:abstractNumId w:val="21"/>
  </w:num>
  <w:num w:numId="21">
    <w:abstractNumId w:val="14"/>
  </w:num>
  <w:num w:numId="22">
    <w:abstractNumId w:val="18"/>
  </w:num>
  <w:num w:numId="23">
    <w:abstractNumId w:val="23"/>
  </w:num>
  <w:num w:numId="24">
    <w:abstractNumId w:val="20"/>
  </w:num>
  <w:num w:numId="25">
    <w:abstractNumId w:val="15"/>
  </w:num>
  <w:num w:numId="26">
    <w:abstractNumId w:val="22"/>
  </w:num>
  <w:num w:numId="27">
    <w:abstractNumId w:val="16"/>
  </w:num>
  <w:num w:numId="28">
    <w:abstractNumId w:val="35"/>
  </w:num>
  <w:num w:numId="29">
    <w:abstractNumId w:val="46"/>
  </w:num>
  <w:num w:numId="30">
    <w:abstractNumId w:val="39"/>
  </w:num>
  <w:num w:numId="31">
    <w:abstractNumId w:val="42"/>
  </w:num>
  <w:num w:numId="32">
    <w:abstractNumId w:val="43"/>
  </w:num>
  <w:num w:numId="33">
    <w:abstractNumId w:val="33"/>
  </w:num>
  <w:num w:numId="34">
    <w:abstractNumId w:val="25"/>
  </w:num>
  <w:num w:numId="35">
    <w:abstractNumId w:val="30"/>
  </w:num>
  <w:num w:numId="36">
    <w:abstractNumId w:val="32"/>
  </w:num>
  <w:num w:numId="37">
    <w:abstractNumId w:val="28"/>
  </w:num>
  <w:num w:numId="38">
    <w:abstractNumId w:val="36"/>
  </w:num>
  <w:num w:numId="39">
    <w:abstractNumId w:val="34"/>
  </w:num>
  <w:num w:numId="40">
    <w:abstractNumId w:val="27"/>
  </w:num>
  <w:num w:numId="41">
    <w:abstractNumId w:val="40"/>
  </w:num>
  <w:num w:numId="42">
    <w:abstractNumId w:val="31"/>
  </w:num>
  <w:num w:numId="43">
    <w:abstractNumId w:val="45"/>
  </w:num>
  <w:num w:numId="44">
    <w:abstractNumId w:val="29"/>
  </w:num>
  <w:num w:numId="45">
    <w:abstractNumId w:val="38"/>
  </w:num>
  <w:num w:numId="46">
    <w:abstractNumId w:val="26"/>
  </w:num>
  <w:num w:numId="47">
    <w:abstractNumId w:val="37"/>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00"/>
  <w:proofState w:spelling="clean" w:grammar="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bidi="ar-SA"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Aptos" w:cs="Arial" w:eastAsia="Aptos" w:hAnsi="Aptos"/>
        <w:lang w:val="en-US" w:bidi="ar-SA" w:eastAsia="en-US"/>
      </w:rPr>
    </w:rPrDefault>
    <w:pPrDefault>
      <w:pPr/>
    </w:pPrDefault>
  </w:docDefaults>
  <w:style w:type="paragraph" w:default="1" w:styleId="style0">
    <w:name w:val="Normal"/>
    <w:next w:val="style0"/>
    <w:qFormat/>
    <w:pPr>
      <w:spacing w:after="160" w:lineRule="auto" w:line="278"/>
    </w:pPr>
    <w:rPr>
      <w:kern w:val="2"/>
      <w:sz w:val="24"/>
      <w:szCs w:val="24"/>
      <w14:ligatures xmlns:w14="http://schemas.microsoft.com/office/word/2010/wordml" w14:val="standardContextual"/>
    </w:rPr>
  </w:style>
  <w:style w:type="paragraph" w:styleId="style1">
    <w:name w:val="heading 1"/>
    <w:basedOn w:val="style0"/>
    <w:next w:val="style0"/>
    <w:link w:val="style4097"/>
    <w:qFormat/>
    <w:uiPriority w:val="9"/>
    <w:pPr>
      <w:keepNext/>
      <w:keepLines/>
      <w:spacing w:before="360" w:after="80"/>
      <w:outlineLvl w:val="0"/>
    </w:pPr>
    <w:rPr>
      <w:rFonts w:ascii="Aptos Display" w:cs="Times New Roman" w:eastAsia="SimSun" w:hAnsi="Aptos Display"/>
      <w:color w:val="0f4761"/>
      <w:sz w:val="40"/>
      <w:szCs w:val="40"/>
    </w:rPr>
  </w:style>
  <w:style w:type="paragraph" w:styleId="style2">
    <w:name w:val="heading 2"/>
    <w:basedOn w:val="style0"/>
    <w:next w:val="style0"/>
    <w:link w:val="style4098"/>
    <w:qFormat/>
    <w:uiPriority w:val="9"/>
    <w:pPr>
      <w:keepNext/>
      <w:keepLines/>
      <w:spacing w:before="160" w:after="80"/>
      <w:outlineLvl w:val="1"/>
    </w:pPr>
    <w:rPr>
      <w:rFonts w:ascii="Aptos Display" w:cs="Times New Roman" w:eastAsia="SimSun" w:hAnsi="Aptos Display"/>
      <w:color w:val="0f4761"/>
      <w:sz w:val="32"/>
      <w:szCs w:val="32"/>
    </w:rPr>
  </w:style>
  <w:style w:type="paragraph" w:styleId="style3">
    <w:name w:val="heading 3"/>
    <w:basedOn w:val="style0"/>
    <w:next w:val="style0"/>
    <w:link w:val="style4099"/>
    <w:qFormat/>
    <w:uiPriority w:val="9"/>
    <w:pPr>
      <w:keepNext/>
      <w:keepLines/>
      <w:spacing w:before="160" w:after="80"/>
      <w:outlineLvl w:val="2"/>
    </w:pPr>
    <w:rPr>
      <w:rFonts w:cs="Times New Roman" w:eastAsia="SimSun"/>
      <w:color w:val="0f4761"/>
      <w:sz w:val="28"/>
      <w:szCs w:val="28"/>
    </w:rPr>
  </w:style>
  <w:style w:type="paragraph" w:styleId="style4">
    <w:name w:val="heading 4"/>
    <w:basedOn w:val="style0"/>
    <w:next w:val="style0"/>
    <w:link w:val="style4100"/>
    <w:qFormat/>
    <w:uiPriority w:val="9"/>
    <w:pPr>
      <w:keepNext/>
      <w:keepLines/>
      <w:spacing w:before="80" w:after="40"/>
      <w:outlineLvl w:val="3"/>
    </w:pPr>
    <w:rPr>
      <w:rFonts w:cs="Times New Roman" w:eastAsia="SimSun"/>
      <w:i/>
      <w:iCs/>
      <w:color w:val="0f4761"/>
    </w:rPr>
  </w:style>
  <w:style w:type="paragraph" w:styleId="style5">
    <w:name w:val="heading 5"/>
    <w:basedOn w:val="style0"/>
    <w:next w:val="style0"/>
    <w:link w:val="style4101"/>
    <w:qFormat/>
    <w:uiPriority w:val="9"/>
    <w:pPr>
      <w:keepNext/>
      <w:keepLines/>
      <w:spacing w:before="80" w:after="40"/>
      <w:outlineLvl w:val="4"/>
    </w:pPr>
    <w:rPr>
      <w:rFonts w:cs="Times New Roman" w:eastAsia="SimSun"/>
      <w:color w:val="0f4761"/>
    </w:rPr>
  </w:style>
  <w:style w:type="paragraph" w:styleId="style6">
    <w:name w:val="heading 6"/>
    <w:basedOn w:val="style0"/>
    <w:next w:val="style0"/>
    <w:link w:val="style4102"/>
    <w:qFormat/>
    <w:uiPriority w:val="9"/>
    <w:pPr>
      <w:keepNext/>
      <w:keepLines/>
      <w:spacing w:before="40" w:after="0"/>
      <w:outlineLvl w:val="5"/>
    </w:pPr>
    <w:rPr>
      <w:rFonts w:cs="Times New Roman" w:eastAsia="SimSun"/>
      <w:i/>
      <w:iCs/>
      <w:color w:val="595959"/>
    </w:rPr>
  </w:style>
  <w:style w:type="paragraph" w:styleId="style7">
    <w:name w:val="heading 7"/>
    <w:basedOn w:val="style0"/>
    <w:next w:val="style0"/>
    <w:link w:val="style4103"/>
    <w:qFormat/>
    <w:uiPriority w:val="9"/>
    <w:pPr>
      <w:keepNext/>
      <w:keepLines/>
      <w:spacing w:before="40" w:after="0"/>
      <w:outlineLvl w:val="6"/>
    </w:pPr>
    <w:rPr>
      <w:rFonts w:cs="Times New Roman" w:eastAsia="SimSun"/>
      <w:color w:val="595959"/>
    </w:rPr>
  </w:style>
  <w:style w:type="paragraph" w:styleId="style8">
    <w:name w:val="heading 8"/>
    <w:basedOn w:val="style0"/>
    <w:next w:val="style0"/>
    <w:link w:val="style4104"/>
    <w:qFormat/>
    <w:uiPriority w:val="9"/>
    <w:pPr>
      <w:keepNext/>
      <w:keepLines/>
      <w:spacing w:after="0"/>
      <w:outlineLvl w:val="7"/>
    </w:pPr>
    <w:rPr>
      <w:rFonts w:cs="Times New Roman" w:eastAsia="SimSun"/>
      <w:i/>
      <w:iCs/>
      <w:color w:val="272727"/>
    </w:rPr>
  </w:style>
  <w:style w:type="paragraph" w:styleId="style9">
    <w:name w:val="heading 9"/>
    <w:basedOn w:val="style0"/>
    <w:next w:val="style0"/>
    <w:link w:val="style4105"/>
    <w:qFormat/>
    <w:uiPriority w:val="9"/>
    <w:pPr>
      <w:keepNext/>
      <w:keepLines/>
      <w:spacing w:after="0"/>
      <w:outlineLvl w:val="8"/>
    </w:pPr>
    <w:rPr>
      <w:rFonts w:cs="Times New Roman" w:eastAsia="SimSun"/>
      <w:color w:val="272727"/>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paragraph" w:styleId="style34">
    <w:name w:val="caption"/>
    <w:basedOn w:val="style0"/>
    <w:next w:val="style0"/>
    <w:qFormat/>
    <w:uiPriority w:val="35"/>
    <w:pPr>
      <w:spacing w:after="200" w:lineRule="auto" w:line="240"/>
    </w:pPr>
    <w:rPr>
      <w:i/>
      <w:iCs/>
      <w:color w:val="0e2841"/>
      <w:sz w:val="18"/>
      <w:szCs w:val="18"/>
    </w:rPr>
  </w:style>
  <w:style w:type="paragraph" w:styleId="style32">
    <w:name w:val="footer"/>
    <w:basedOn w:val="style0"/>
    <w:next w:val="style32"/>
    <w:link w:val="style4114"/>
    <w:qFormat/>
    <w:uiPriority w:val="99"/>
    <w:pPr>
      <w:tabs>
        <w:tab w:val="center" w:leader="none" w:pos="4680"/>
        <w:tab w:val="right" w:leader="none" w:pos="9360"/>
      </w:tabs>
      <w:spacing w:after="0" w:lineRule="auto" w:line="240"/>
    </w:pPr>
    <w:rPr/>
  </w:style>
  <w:style w:type="paragraph" w:styleId="style31">
    <w:name w:val="header"/>
    <w:basedOn w:val="style0"/>
    <w:next w:val="style31"/>
    <w:link w:val="style4113"/>
    <w:uiPriority w:val="99"/>
    <w:pPr>
      <w:tabs>
        <w:tab w:val="center" w:leader="none" w:pos="4680"/>
        <w:tab w:val="right" w:leader="none" w:pos="9360"/>
      </w:tabs>
      <w:spacing w:after="0" w:lineRule="auto" w:line="240"/>
    </w:pPr>
    <w:rPr/>
  </w:style>
  <w:style w:type="character" w:styleId="style85">
    <w:name w:val="Hyperlink"/>
    <w:basedOn w:val="style65"/>
    <w:next w:val="style85"/>
    <w:qFormat/>
    <w:uiPriority w:val="99"/>
    <w:rPr>
      <w:color w:val="467886"/>
      <w:u w:val="single"/>
    </w:rPr>
  </w:style>
  <w:style w:type="paragraph" w:styleId="style74">
    <w:name w:val="Subtitle"/>
    <w:basedOn w:val="style0"/>
    <w:next w:val="style0"/>
    <w:link w:val="style4107"/>
    <w:qFormat/>
    <w:uiPriority w:val="11"/>
    <w:pPr/>
    <w:rPr>
      <w:rFonts w:cs="Times New Roman" w:eastAsia="SimSun"/>
      <w:color w:val="595959"/>
      <w:spacing w:val="15"/>
      <w:sz w:val="28"/>
      <w:szCs w:val="28"/>
    </w:rPr>
  </w:style>
  <w:style w:type="table" w:styleId="style154">
    <w:name w:val="Table Grid"/>
    <w:basedOn w:val="style105"/>
    <w:next w:val="style154"/>
    <w:uiPriority w:val="39"/>
    <w:pP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tcBorders/>
    </w:tcPr>
  </w:style>
  <w:style w:type="paragraph" w:styleId="style62">
    <w:name w:val="Title"/>
    <w:basedOn w:val="style0"/>
    <w:next w:val="style0"/>
    <w:link w:val="style4106"/>
    <w:qFormat/>
    <w:uiPriority w:val="10"/>
    <w:pPr>
      <w:spacing w:after="80" w:lineRule="auto" w:line="240"/>
      <w:contextualSpacing/>
    </w:pPr>
    <w:rPr>
      <w:rFonts w:ascii="Aptos Display" w:cs="Times New Roman" w:eastAsia="SimSun" w:hAnsi="Aptos Display"/>
      <w:spacing w:val="-10"/>
      <w:kern w:val="28"/>
      <w:sz w:val="56"/>
      <w:szCs w:val="56"/>
    </w:rPr>
  </w:style>
  <w:style w:type="paragraph" w:styleId="style19">
    <w:name w:val="toc 1"/>
    <w:basedOn w:val="style0"/>
    <w:next w:val="style0"/>
    <w:uiPriority w:val="39"/>
    <w:pPr>
      <w:tabs>
        <w:tab w:val="right" w:leader="dot" w:pos="9350"/>
      </w:tabs>
      <w:bidi/>
      <w:spacing w:after="100"/>
    </w:pPr>
    <w:rPr/>
  </w:style>
  <w:style w:type="character" w:customStyle="1" w:styleId="style4097">
    <w:name w:val="Heading 1 Char_b6aefb12-baa9-4fe6-9fa8-acbd0141e9a2"/>
    <w:basedOn w:val="style65"/>
    <w:next w:val="style4097"/>
    <w:link w:val="style1"/>
    <w:qFormat/>
    <w:uiPriority w:val="9"/>
    <w:rPr>
      <w:rFonts w:ascii="Aptos Display" w:cs="Times New Roman" w:eastAsia="SimSun" w:hAnsi="Aptos Display"/>
      <w:color w:val="0f4761"/>
      <w:sz w:val="40"/>
      <w:szCs w:val="40"/>
    </w:rPr>
  </w:style>
  <w:style w:type="character" w:customStyle="1" w:styleId="style4098">
    <w:name w:val="Heading 2 Char_610dffe5-118d-407a-bda7-02e198c44584"/>
    <w:basedOn w:val="style65"/>
    <w:next w:val="style4098"/>
    <w:link w:val="style2"/>
    <w:uiPriority w:val="9"/>
    <w:rPr>
      <w:rFonts w:ascii="Aptos Display" w:cs="Times New Roman" w:eastAsia="SimSun" w:hAnsi="Aptos Display"/>
      <w:color w:val="0f4761"/>
      <w:sz w:val="32"/>
      <w:szCs w:val="32"/>
    </w:rPr>
  </w:style>
  <w:style w:type="character" w:customStyle="1" w:styleId="style4099">
    <w:name w:val="Heading 3 Char_6cfd2f1a-c026-42b0-b2e8-3d5bcc6af2a0"/>
    <w:basedOn w:val="style65"/>
    <w:next w:val="style4099"/>
    <w:link w:val="style3"/>
    <w:uiPriority w:val="9"/>
    <w:rPr>
      <w:rFonts w:cs="Times New Roman" w:eastAsia="SimSun"/>
      <w:color w:val="0f4761"/>
      <w:sz w:val="28"/>
      <w:szCs w:val="28"/>
    </w:rPr>
  </w:style>
  <w:style w:type="character" w:customStyle="1" w:styleId="style4100">
    <w:name w:val="Heading 4 Char_dc4baa76-1045-4e60-9fa8-7f4d119ae053"/>
    <w:basedOn w:val="style65"/>
    <w:next w:val="style4100"/>
    <w:link w:val="style4"/>
    <w:qFormat/>
    <w:uiPriority w:val="9"/>
    <w:rPr>
      <w:rFonts w:cs="Times New Roman" w:eastAsia="SimSun"/>
      <w:i/>
      <w:iCs/>
      <w:color w:val="0f4761"/>
    </w:rPr>
  </w:style>
  <w:style w:type="character" w:customStyle="1" w:styleId="style4101">
    <w:name w:val="Heading 5 Char_393aaffe-1794-4599-9ea7-035726581db8"/>
    <w:basedOn w:val="style65"/>
    <w:next w:val="style4101"/>
    <w:link w:val="style5"/>
    <w:uiPriority w:val="9"/>
    <w:rPr>
      <w:rFonts w:cs="Times New Roman" w:eastAsia="SimSun"/>
      <w:color w:val="0f4761"/>
    </w:rPr>
  </w:style>
  <w:style w:type="character" w:customStyle="1" w:styleId="style4102">
    <w:name w:val="Heading 6 Char_5cc0eeb1-7544-4302-922d-3f010f454587"/>
    <w:basedOn w:val="style65"/>
    <w:next w:val="style4102"/>
    <w:link w:val="style6"/>
    <w:uiPriority w:val="9"/>
    <w:rPr>
      <w:rFonts w:cs="Times New Roman" w:eastAsia="SimSun"/>
      <w:i/>
      <w:iCs/>
      <w:color w:val="595959"/>
    </w:rPr>
  </w:style>
  <w:style w:type="character" w:customStyle="1" w:styleId="style4103">
    <w:name w:val="Heading 7 Char_d666d738-946e-4422-8688-ce9519e7e8ac"/>
    <w:basedOn w:val="style65"/>
    <w:next w:val="style4103"/>
    <w:link w:val="style7"/>
    <w:uiPriority w:val="9"/>
    <w:rPr>
      <w:rFonts w:cs="Times New Roman" w:eastAsia="SimSun"/>
      <w:color w:val="595959"/>
    </w:rPr>
  </w:style>
  <w:style w:type="character" w:customStyle="1" w:styleId="style4104">
    <w:name w:val="Heading 8 Char_37b4ae76-4455-46c3-b2f7-ff37164a21b8"/>
    <w:basedOn w:val="style65"/>
    <w:next w:val="style4104"/>
    <w:link w:val="style8"/>
    <w:uiPriority w:val="9"/>
    <w:rPr>
      <w:rFonts w:cs="Times New Roman" w:eastAsia="SimSun"/>
      <w:i/>
      <w:iCs/>
      <w:color w:val="272727"/>
    </w:rPr>
  </w:style>
  <w:style w:type="character" w:customStyle="1" w:styleId="style4105">
    <w:name w:val="Heading 9 Char_b1fe2cc1-a79a-427d-8526-cfa93be06821"/>
    <w:basedOn w:val="style65"/>
    <w:next w:val="style4105"/>
    <w:link w:val="style9"/>
    <w:uiPriority w:val="9"/>
    <w:rPr>
      <w:rFonts w:cs="Times New Roman" w:eastAsia="SimSun"/>
      <w:color w:val="272727"/>
    </w:rPr>
  </w:style>
  <w:style w:type="character" w:customStyle="1" w:styleId="style4106">
    <w:name w:val="Title Char_98123f7c-76d0-4c8e-9fc4-257013d05a39"/>
    <w:basedOn w:val="style65"/>
    <w:next w:val="style4106"/>
    <w:link w:val="style62"/>
    <w:uiPriority w:val="10"/>
    <w:rPr>
      <w:rFonts w:ascii="Aptos Display" w:cs="Times New Roman" w:eastAsia="SimSun" w:hAnsi="Aptos Display"/>
      <w:spacing w:val="-10"/>
      <w:kern w:val="28"/>
      <w:sz w:val="56"/>
      <w:szCs w:val="56"/>
    </w:rPr>
  </w:style>
  <w:style w:type="character" w:customStyle="1" w:styleId="style4107">
    <w:name w:val="Subtitle Char"/>
    <w:basedOn w:val="style65"/>
    <w:next w:val="style4107"/>
    <w:link w:val="style74"/>
    <w:qFormat/>
    <w:uiPriority w:val="11"/>
    <w:rPr>
      <w:rFonts w:cs="Times New Roman" w:eastAsia="SimSun"/>
      <w:color w:val="595959"/>
      <w:spacing w:val="15"/>
      <w:sz w:val="28"/>
      <w:szCs w:val="28"/>
    </w:rPr>
  </w:style>
  <w:style w:type="paragraph" w:styleId="style180">
    <w:name w:val="Quote"/>
    <w:basedOn w:val="style0"/>
    <w:next w:val="style0"/>
    <w:link w:val="style4108"/>
    <w:qFormat/>
    <w:uiPriority w:val="29"/>
    <w:pPr>
      <w:spacing w:before="160"/>
      <w:jc w:val="center"/>
    </w:pPr>
    <w:rPr>
      <w:i/>
      <w:iCs/>
      <w:color w:val="404040"/>
    </w:rPr>
  </w:style>
  <w:style w:type="character" w:customStyle="1" w:styleId="style4108">
    <w:name w:val="Quote Char_d54ec9e1-bc2f-4d33-96f9-7f855323b456"/>
    <w:basedOn w:val="style65"/>
    <w:next w:val="style4108"/>
    <w:link w:val="style180"/>
    <w:qFormat/>
    <w:uiPriority w:val="29"/>
    <w:rPr>
      <w:i/>
      <w:iCs/>
      <w:color w:val="404040"/>
    </w:rPr>
  </w:style>
  <w:style w:type="paragraph" w:styleId="style179">
    <w:name w:val="List Paragraph"/>
    <w:basedOn w:val="style0"/>
    <w:next w:val="style179"/>
    <w:qFormat/>
    <w:uiPriority w:val="34"/>
    <w:pPr>
      <w:ind w:left="720"/>
      <w:contextualSpacing/>
    </w:pPr>
    <w:rPr/>
  </w:style>
  <w:style w:type="character" w:customStyle="1" w:styleId="style4109">
    <w:name w:val="Intense Emphasis1"/>
    <w:basedOn w:val="style65"/>
    <w:next w:val="style4109"/>
    <w:qFormat/>
    <w:uiPriority w:val="21"/>
    <w:rPr>
      <w:i/>
      <w:iCs/>
      <w:color w:val="0f4761"/>
    </w:rPr>
  </w:style>
  <w:style w:type="paragraph" w:styleId="style181">
    <w:name w:val="Intense Quote"/>
    <w:basedOn w:val="style0"/>
    <w:next w:val="style0"/>
    <w:link w:val="style4110"/>
    <w:qFormat/>
    <w:uiPriority w:val="30"/>
    <w:pPr>
      <w:pBdr>
        <w:top w:val="single" w:sz="4" w:space="10" w:color="0f4761"/>
        <w:bottom w:val="single" w:sz="4" w:space="10" w:color="0f4761"/>
      </w:pBdr>
      <w:spacing w:before="360" w:after="360"/>
      <w:ind w:left="864" w:right="864"/>
      <w:jc w:val="center"/>
    </w:pPr>
    <w:rPr>
      <w:i/>
      <w:iCs/>
      <w:color w:val="0f4761"/>
    </w:rPr>
  </w:style>
  <w:style w:type="character" w:customStyle="1" w:styleId="style4110">
    <w:name w:val="Intense Quote Char_43098c94-3d13-4326-92b4-b1bd5e9f1ac1"/>
    <w:basedOn w:val="style65"/>
    <w:next w:val="style4110"/>
    <w:link w:val="style181"/>
    <w:qFormat/>
    <w:uiPriority w:val="30"/>
    <w:rPr>
      <w:i/>
      <w:iCs/>
      <w:color w:val="0f4761"/>
    </w:rPr>
  </w:style>
  <w:style w:type="character" w:customStyle="1" w:styleId="style4111">
    <w:name w:val="Intense Reference1"/>
    <w:basedOn w:val="style65"/>
    <w:next w:val="style4111"/>
    <w:qFormat/>
    <w:uiPriority w:val="32"/>
    <w:rPr>
      <w:b/>
      <w:bCs/>
      <w:smallCaps/>
      <w:color w:val="0f4761"/>
      <w:spacing w:val="5"/>
    </w:rPr>
  </w:style>
  <w:style w:type="paragraph" w:customStyle="1" w:styleId="style4112">
    <w:name w:val="Bibliography1"/>
    <w:basedOn w:val="style0"/>
    <w:next w:val="style0"/>
    <w:uiPriority w:val="37"/>
    <w:pPr/>
  </w:style>
  <w:style w:type="character" w:customStyle="1" w:styleId="style4113">
    <w:name w:val="Header Char_a4c6b2a8-03b5-49e1-86a3-739233b302f5"/>
    <w:basedOn w:val="style65"/>
    <w:next w:val="style4113"/>
    <w:link w:val="style31"/>
    <w:qFormat/>
    <w:uiPriority w:val="99"/>
  </w:style>
  <w:style w:type="character" w:customStyle="1" w:styleId="style4114">
    <w:name w:val="Footer Char_e48a5048-b0b9-4d8e-8709-599bbb0b343d"/>
    <w:basedOn w:val="style65"/>
    <w:next w:val="style4114"/>
    <w:link w:val="style32"/>
    <w:qFormat/>
    <w:uiPriority w:val="99"/>
  </w:style>
  <w:style w:type="paragraph" w:customStyle="1" w:styleId="style4115">
    <w:name w:val="TOC Heading1"/>
    <w:basedOn w:val="style1"/>
    <w:next w:val="style0"/>
    <w:qFormat/>
    <w:uiPriority w:val="39"/>
    <w:pPr>
      <w:spacing w:before="240" w:after="0" w:lineRule="auto" w:line="259"/>
      <w:outlineLvl w:val="9"/>
    </w:pPr>
    <w:rPr>
      <w:kern w:val="0"/>
      <w:sz w:val="32"/>
      <w:szCs w:val="32"/>
      <w14:ligatures xmlns:w14="http://schemas.microsoft.com/office/word/2010/wordml" w14:val="none"/>
    </w:rPr>
  </w:style>
  <w:style w:type="table" w:customStyle="1" w:styleId="style4116">
    <w:name w:val="Grid Table 5 Dark - Accent 41"/>
    <w:basedOn w:val="style105"/>
    <w:next w:val="style4116"/>
    <w:uiPriority w:val="50"/>
    <w:pPr/>
    <w:rPr/>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caedfb"/>
    </w:tblPr>
    <w:tblStylePr w:type="firstRow">
      <w:pPr/>
      <w:rPr>
        <w:b/>
        <w:bCs/>
        <w:color w:val="ffffff"/>
      </w:rPr>
      <w:tblPr/>
      <w:tcPr>
        <w:tcBorders>
          <w:top w:val="single" w:sz="4" w:space="0" w:color="ffffff"/>
          <w:left w:val="single" w:sz="4" w:space="0" w:color="ffffff"/>
          <w:right w:val="single" w:sz="4" w:space="0" w:color="ffffff"/>
          <w:insideH w:val="nil"/>
          <w:insideV w:val="nil"/>
        </w:tcBorders>
        <w:shd w:val="clear" w:color="auto" w:fill="0f9ed5"/>
      </w:tcPr>
    </w:tblStylePr>
    <w:tblStylePr w:type="lastRow">
      <w:pPr/>
      <w:rPr>
        <w:b/>
        <w:bCs/>
        <w:color w:val="ffffff"/>
      </w:rPr>
      <w:tblPr/>
      <w:tcPr>
        <w:tcBorders>
          <w:left w:val="single" w:sz="4" w:space="0" w:color="ffffff"/>
          <w:bottom w:val="single" w:sz="4" w:space="0" w:color="ffffff"/>
          <w:right w:val="single" w:sz="4" w:space="0" w:color="ffffff"/>
          <w:insideH w:val="nil"/>
          <w:insideV w:val="nil"/>
        </w:tcBorders>
        <w:shd w:val="clear" w:color="auto" w:fill="0f9ed5"/>
      </w:tcPr>
    </w:tblStylePr>
    <w:tblStylePr w:type="band1Horz">
      <w:pPr/>
      <w:tblPr/>
      <w:tcPr>
        <w:tcBorders/>
        <w:shd w:val="clear" w:color="auto" w:fill="95dcf7"/>
      </w:tcPr>
    </w:tblStylePr>
    <w:tblStylePr w:type="firstCol">
      <w:pPr/>
      <w:rPr>
        <w:b/>
        <w:bCs/>
        <w:color w:val="ffffff"/>
      </w:rPr>
      <w:tblPr/>
      <w:tcPr>
        <w:tcBorders>
          <w:top w:val="single" w:sz="4" w:space="0" w:color="ffffff"/>
          <w:left w:val="single" w:sz="4" w:space="0" w:color="ffffff"/>
          <w:bottom w:val="single" w:sz="4" w:space="0" w:color="ffffff"/>
          <w:insideV w:val="nil"/>
        </w:tcBorders>
        <w:shd w:val="clear" w:color="auto" w:fill="0f9ed5"/>
      </w:tcPr>
    </w:tblStylePr>
    <w:tblStylePr w:type="lastCol">
      <w:pPr/>
      <w:rPr>
        <w:b/>
        <w:bCs/>
        <w:color w:val="ffffff"/>
      </w:rPr>
      <w:tblPr/>
      <w:tcPr>
        <w:tcBorders>
          <w:top w:val="single" w:sz="4" w:space="0" w:color="ffffff"/>
          <w:bottom w:val="single" w:sz="4" w:space="0" w:color="ffffff"/>
          <w:right w:val="single" w:sz="4" w:space="0" w:color="ffffff"/>
          <w:insideV w:val="nil"/>
        </w:tcBorders>
        <w:shd w:val="clear" w:color="auto" w:fill="0f9ed5"/>
      </w:tcPr>
    </w:tblStylePr>
    <w:tblStylePr w:type="band1Vert">
      <w:pPr/>
      <w:tblPr/>
      <w:tcPr>
        <w:tcBorders/>
        <w:shd w:val="clear" w:color="auto" w:fill="95dcf7"/>
      </w:tcPr>
    </w:tblStylePr>
    <w:tcPr>
      <w:tcBorders/>
      <w:shd w:val="clear" w:color="auto" w:fill="caedfb"/>
    </w:tcPr>
  </w:style>
  <w:style w:type="table" w:customStyle="1" w:styleId="style4117">
    <w:name w:val="Grid Table 5 Dark - Accent 11"/>
    <w:basedOn w:val="style105"/>
    <w:next w:val="style4117"/>
    <w:qFormat/>
    <w:uiPriority w:val="50"/>
    <w:pPr/>
    <w:rPr/>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c1e4f5"/>
    </w:tblPr>
    <w:tblStylePr w:type="firstRow">
      <w:pPr/>
      <w:rPr>
        <w:b/>
        <w:bCs/>
        <w:color w:val="ffffff"/>
      </w:rPr>
      <w:tblPr/>
      <w:tcPr>
        <w:tcBorders>
          <w:top w:val="single" w:sz="4" w:space="0" w:color="ffffff"/>
          <w:left w:val="single" w:sz="4" w:space="0" w:color="ffffff"/>
          <w:right w:val="single" w:sz="4" w:space="0" w:color="ffffff"/>
          <w:insideH w:val="nil"/>
          <w:insideV w:val="nil"/>
        </w:tcBorders>
        <w:shd w:val="clear" w:color="auto" w:fill="156082"/>
      </w:tcPr>
    </w:tblStylePr>
    <w:tblStylePr w:type="lastRow">
      <w:pPr/>
      <w:rPr>
        <w:b/>
        <w:bCs/>
        <w:color w:val="ffffff"/>
      </w:rPr>
      <w:tblPr/>
      <w:tcPr>
        <w:tcBorders>
          <w:left w:val="single" w:sz="4" w:space="0" w:color="ffffff"/>
          <w:bottom w:val="single" w:sz="4" w:space="0" w:color="ffffff"/>
          <w:right w:val="single" w:sz="4" w:space="0" w:color="ffffff"/>
          <w:insideH w:val="nil"/>
          <w:insideV w:val="nil"/>
        </w:tcBorders>
        <w:shd w:val="clear" w:color="auto" w:fill="156082"/>
      </w:tcPr>
    </w:tblStylePr>
    <w:tblStylePr w:type="band1Horz">
      <w:pPr/>
      <w:tblPr/>
      <w:tcPr>
        <w:tcBorders/>
        <w:shd w:val="clear" w:color="auto" w:fill="83caeb"/>
      </w:tcPr>
    </w:tblStylePr>
    <w:tblStylePr w:type="firstCol">
      <w:pPr/>
      <w:rPr>
        <w:b/>
        <w:bCs/>
        <w:color w:val="ffffff"/>
      </w:rPr>
      <w:tblPr/>
      <w:tcPr>
        <w:tcBorders>
          <w:top w:val="single" w:sz="4" w:space="0" w:color="ffffff"/>
          <w:left w:val="single" w:sz="4" w:space="0" w:color="ffffff"/>
          <w:bottom w:val="single" w:sz="4" w:space="0" w:color="ffffff"/>
          <w:insideV w:val="nil"/>
        </w:tcBorders>
        <w:shd w:val="clear" w:color="auto" w:fill="156082"/>
      </w:tcPr>
    </w:tblStylePr>
    <w:tblStylePr w:type="lastCol">
      <w:pPr/>
      <w:rPr>
        <w:b/>
        <w:bCs/>
        <w:color w:val="ffffff"/>
      </w:rPr>
      <w:tblPr/>
      <w:tcPr>
        <w:tcBorders>
          <w:top w:val="single" w:sz="4" w:space="0" w:color="ffffff"/>
          <w:bottom w:val="single" w:sz="4" w:space="0" w:color="ffffff"/>
          <w:right w:val="single" w:sz="4" w:space="0" w:color="ffffff"/>
          <w:insideV w:val="nil"/>
        </w:tcBorders>
        <w:shd w:val="clear" w:color="auto" w:fill="156082"/>
      </w:tcPr>
    </w:tblStylePr>
    <w:tblStylePr w:type="band1Vert">
      <w:pPr/>
      <w:tblPr/>
      <w:tcPr>
        <w:tcBorders/>
        <w:shd w:val="clear" w:color="auto" w:fill="83caeb"/>
      </w:tcPr>
    </w:tblStylePr>
    <w:tcPr>
      <w:tcBorders/>
      <w:shd w:val="clear" w:color="auto" w:fill="c1e4f5"/>
    </w:tcPr>
  </w:style>
  <w:style w:type="character" w:customStyle="1" w:styleId="style4118">
    <w:name w:val="Unresolved Mention1"/>
    <w:basedOn w:val="style65"/>
    <w:next w:val="style4118"/>
    <w:uiPriority w:val="99"/>
    <w:rPr>
      <w:color w:val="605e5c"/>
      <w:shd w:val="clear" w:color="auto" w:fill="e1dfdd"/>
    </w:rPr>
  </w:style>
  <w:style w:type="character" w:styleId="style156">
    <w:name w:val="Placeholder Text"/>
    <w:basedOn w:val="style65"/>
    <w:next w:val="style156"/>
    <w:uiPriority w:val="99"/>
    <w:rPr>
      <w:color w:val="666666"/>
    </w:rPr>
  </w:style>
  <w:style w:type="table" w:customStyle="1" w:styleId="style4119">
    <w:name w:val="Grid Table 5 Dark Accent 4"/>
    <w:basedOn w:val="style105"/>
    <w:next w:val="style4119"/>
    <w:uiPriority w:val="50"/>
    <w:pPr/>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5dfec"/>
    </w:tblPr>
    <w:tblStylePr w:type="firstRow">
      <w:pPr/>
      <w:rPr>
        <w:b/>
        <w:bCs/>
        <w:color w:val="ffffff"/>
      </w:rPr>
      <w:tblPr/>
      <w:tcPr>
        <w:tcBorders>
          <w:top w:val="single" w:sz="4" w:space="0" w:color="ffffff"/>
          <w:left w:val="single" w:sz="4" w:space="0" w:color="ffffff"/>
          <w:right w:val="single" w:sz="4" w:space="0" w:color="ffffff"/>
          <w:insideH w:val="nil"/>
          <w:insideV w:val="nil"/>
        </w:tcBorders>
        <w:shd w:val="clear" w:color="auto" w:fill="8064a2"/>
      </w:tcPr>
    </w:tblStylePr>
    <w:tblStylePr w:type="lastRow">
      <w:pPr/>
      <w:rPr>
        <w:b/>
        <w:bCs/>
        <w:color w:val="ffffff"/>
      </w:rPr>
      <w:tblPr/>
      <w:tcPr>
        <w:tcBorders>
          <w:left w:val="single" w:sz="4" w:space="0" w:color="ffffff"/>
          <w:bottom w:val="single" w:sz="4" w:space="0" w:color="ffffff"/>
          <w:right w:val="single" w:sz="4" w:space="0" w:color="ffffff"/>
          <w:insideH w:val="nil"/>
          <w:insideV w:val="nil"/>
        </w:tcBorders>
        <w:shd w:val="clear" w:color="auto" w:fill="8064a2"/>
      </w:tcPr>
    </w:tblStylePr>
    <w:tblStylePr w:type="band1Horz">
      <w:pPr/>
      <w:tblPr/>
      <w:tcPr>
        <w:tcBorders/>
        <w:shd w:val="clear" w:color="auto" w:fill="ccc0d9"/>
      </w:tcPr>
    </w:tblStylePr>
    <w:tblStylePr w:type="firstCol">
      <w:pPr/>
      <w:rPr>
        <w:b/>
        <w:bCs/>
        <w:color w:val="ffffff"/>
      </w:rPr>
      <w:tblPr/>
      <w:tcPr>
        <w:tcBorders>
          <w:top w:val="single" w:sz="4" w:space="0" w:color="ffffff"/>
          <w:left w:val="single" w:sz="4" w:space="0" w:color="ffffff"/>
          <w:bottom w:val="single" w:sz="4" w:space="0" w:color="ffffff"/>
          <w:insideV w:val="nil"/>
        </w:tcBorders>
        <w:shd w:val="clear" w:color="auto" w:fill="8064a2"/>
      </w:tcPr>
    </w:tblStylePr>
    <w:tblStylePr w:type="lastCol">
      <w:pPr/>
      <w:rPr>
        <w:b/>
        <w:bCs/>
        <w:color w:val="ffffff"/>
      </w:rPr>
      <w:tblPr/>
      <w:tcPr>
        <w:tcBorders>
          <w:top w:val="single" w:sz="4" w:space="0" w:color="ffffff"/>
          <w:bottom w:val="single" w:sz="4" w:space="0" w:color="ffffff"/>
          <w:right w:val="single" w:sz="4" w:space="0" w:color="ffffff"/>
          <w:insideV w:val="nil"/>
        </w:tcBorders>
        <w:shd w:val="clear" w:color="auto" w:fill="8064a2"/>
      </w:tcPr>
    </w:tblStylePr>
    <w:tblStylePr w:type="band1Vert">
      <w:pPr/>
      <w:tblPr/>
      <w:tcPr>
        <w:tcBorders/>
        <w:shd w:val="clear" w:color="auto" w:fill="ccc0d9"/>
      </w:tcPr>
    </w:tblStylePr>
    <w:tcPr>
      <w:tcBorders/>
      <w:shd w:val="clear" w:color="auto" w:fill="e5dfec"/>
    </w:tcPr>
  </w:style>
  <w:style w:type="paragraph" w:styleId="style20">
    <w:name w:val="toc 2"/>
    <w:basedOn w:val="style0"/>
    <w:next w:val="style0"/>
    <w:uiPriority w:val="39"/>
    <w:pPr>
      <w:spacing w:after="100"/>
      <w:ind w:left="240"/>
    </w:pPr>
    <w:rPr/>
  </w:style>
  <w:style w:type="paragraph" w:styleId="style265">
    <w:name w:val="Bibliography"/>
    <w:basedOn w:val="style0"/>
    <w:next w:val="style0"/>
    <w:uiPriority w:val="37"/>
    <w:p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image" Target="media/image1.png"/><Relationship Id="rId3" Type="http://schemas.openxmlformats.org/officeDocument/2006/relationships/image" Target="media/image2.emf"/><Relationship Id="rId4" Type="http://schemas.openxmlformats.org/officeDocument/2006/relationships/oleObject" Target="embeddings/oleObject1.bin"/><Relationship Id="rId10" Type="http://schemas.openxmlformats.org/officeDocument/2006/relationships/customXml" Target="../customXml/item1.xml"/><Relationship Id="rId9" Type="http://schemas.openxmlformats.org/officeDocument/2006/relationships/theme" Target="theme/theme1.xml"/><Relationship Id="rId5" Type="http://schemas.openxmlformats.org/officeDocument/2006/relationships/footer" Target="footer1.xml"/><Relationship Id="rId6" Type="http://schemas.openxmlformats.org/officeDocument/2006/relationships/styles" Target="styles.xml"/><Relationship Id="rId7" Type="http://schemas.openxmlformats.org/officeDocument/2006/relationships/fontTable" Target="fontTable.xml"/><Relationship Id="rId8"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الع252</b:Tag>
    <b:SourceType>JournalArticle</b:SourceType>
    <b:Guid>{AD7059E6-1F26-40C9-BD46-11823BDF920B}</b:Guid>
    <b:Author>
      <b:Author>
        <b:NameList>
          <b:Person>
            <b:Last>العرافي</b:Last>
            <b:First>ساره</b:First>
            <b:Middle>علي يحيى</b:Middle>
          </b:Person>
        </b:NameList>
      </b:Author>
    </b:Author>
    <b:Title>دور القيادة المستدامة في تحقيق التميز المؤسسي في الجامعات السعودية</b:Title>
    <b:Year>2025</b:Year>
    <b:URL>https://hesj.org/ojs/index.php/hesj/article/view/1381</b:URL>
    <b:RefOrder>9</b:RefOrder>
  </b:Source>
  <b:Source>
    <b:Tag>شقو25</b:Tag>
    <b:SourceType>JournalArticle</b:SourceType>
    <b:Guid>{B477C61D-2A74-46FE-9ED7-5C3A703EC01F}</b:Guid>
    <b:Author>
      <b:Author>
        <b:NameList>
          <b:Person>
            <b:Last>شقور</b:Last>
            <b:First>ساري</b:First>
          </b:Person>
        </b:NameList>
      </b:Author>
    </b:Author>
    <b:Title>مستوى ممارسة أبعاد القيادة التحويلية ودورها في تحقيق التميز المؤسسي لدى الجامعات الفلسطينية: جامعة الاستقلال أنموذجاً</b:Title>
    <b:Year>2025</b:Year>
    <b:Volume>1</b:Volume>
    <b:Issue>13</b:Issue>
    <b:URL>https://rj.ptuk.edu.ps/index.php/pturj/article/view/640</b:URL>
    <b:RefOrder>10</b:RefOrder>
  </b:Source>
  <b:Source>
    <b:Tag>حمد24</b:Tag>
    <b:SourceType>JournalArticle</b:SourceType>
    <b:Guid>{782E7B4A-7F46-41DC-A250-C25E9D4FE4C6}</b:Guid>
    <b:Author>
      <b:Author>
        <b:NameList>
          <b:Person>
            <b:Last>حمد</b:Last>
            <b:First>عنود</b:First>
            <b:Middle>علي حمد عنود علي</b:Middle>
          </b:Person>
        </b:NameList>
      </b:Author>
    </b:Author>
    <b:Title>دور القيادة التحويلية وأثرها في التميز المؤسسي من خلال إدارة المواهب دراسة تطبيقية على القيادة العامة لشرطة الشارقة</b:Title>
    <b:Year>2024</b:Year>
    <b:Volume>26</b:Volume>
    <b:Issue>26</b:Issue>
    <b:URL>https://journals.ekb.eg/article_368478_0.html</b:URL>
    <b:RefOrder>11</b:RefOrder>
  </b:Source>
  <b:Source>
    <b:Tag>ناف22</b:Tag>
    <b:SourceType>JournalArticle</b:SourceType>
    <b:Guid>{0B8D08D3-8E0A-4944-88B9-41F4B1D4DDC5}</b:Guid>
    <b:Author>
      <b:Author>
        <b:NameList>
          <b:Person>
            <b:Last>نافع</b:Last>
            <b:First>وجيه</b:First>
            <b:Middle>عبد الستار محمد</b:Middle>
          </b:Person>
        </b:NameList>
      </b:Author>
    </b:Author>
    <b:Title>دور القيادة الإستراتيجية في تحقيق التميز المؤسسي للجامعات المصرية "دراسة تطبيقية"</b:Title>
    <b:Year>2022</b:Year>
    <b:URL>https://masf.journals.ekb.eg/article_241946.html</b:URL>
    <b:RefOrder>12</b:RefOrder>
  </b:Source>
  <b:Source>
    <b:Tag>Alr25</b:Tag>
    <b:SourceType>JournalArticle</b:SourceType>
    <b:Guid>{7C785BF1-F3B8-4A2A-BB5D-247C03DD2B18}</b:Guid>
    <b:Author>
      <b:Author>
        <b:NameList>
          <b:Person>
            <b:Last>Alriwali</b:Last>
            <b:First>Shatha</b:First>
            <b:Middle>salem</b:Middle>
          </b:Person>
        </b:NameList>
      </b:Author>
    </b:Author>
    <b:Title>The Relationship between Transformational Leadership and Achieving Organizational Excellence in Non-profit Organizations in the Kingdom of Saudi Arabia</b:Title>
    <b:Year>2025</b:Year>
    <b:URL>https://aja.journals.ekb.eg/article_448570.html?lang=en</b:URL>
    <b:RefOrder>13</b:RefOrder>
  </b:Source>
  <b:Source>
    <b:Tag>Als253</b:Tag>
    <b:SourceType>JournalArticle</b:SourceType>
    <b:Guid>{1AF2C815-A007-4A14-B9DF-F6C1BA1A2347}</b:Guid>
    <b:Author>
      <b:Author>
        <b:NameList>
          <b:Person>
            <b:Last>Alsalman</b:Last>
            <b:First>Asmahan</b:First>
            <b:Middle>Ibrahim</b:Middle>
          </b:Person>
        </b:NameList>
      </b:Author>
    </b:Author>
    <b:Title>Transformational Leadership Practices in Saudi Arabia: A Case Study of the Saudi Telecom Industry</b:Title>
    <b:Year>2025</b:Year>
    <b:URL>https://www.researchgate.net/publication/388548089_Transformational_Leadership_Practices_in_Saudi_Arabia_A_Case_Study_of_the_Saudi_Telecom_Industry</b:URL>
    <b:RefOrder>14</b:RefOrder>
  </b:Source>
  <b:Source>
    <b:Tag>Als254</b:Tag>
    <b:SourceType>JournalArticle</b:SourceType>
    <b:Guid>{DC1457C2-A510-407A-AAAC-24913FA06426}</b:Guid>
    <b:Author>
      <b:Author>
        <b:NameList>
          <b:Person>
            <b:Last>Alshami</b:Last>
            <b:First>Khaled</b:First>
          </b:Person>
        </b:NameList>
      </b:Author>
    </b:Author>
    <b:Title>Saudi Arabia's Vision 2030: A Comprehensive Analysis of Transformation, Progress, and Strategic Realities</b:Title>
    <b:Year>2025</b:Year>
    <b:URL>https://www.researchgate.net/publication/395407686_Saudi_Arabia's_Vision_2030_A_Comprehensive_Analysis_of_Transformation_Progress_and_Strategic_Realities</b:URL>
    <b:RefOrder>1</b:RefOrder>
  </b:Source>
  <b:Source>
    <b:Tag>Sur241</b:Tag>
    <b:SourceType>JournalArticle</b:SourceType>
    <b:Guid>{FA25CB66-5E3D-4C83-BC73-995DF66941A5}</b:Guid>
    <b:Author>
      <b:Author>
        <b:NameList>
          <b:Person>
            <b:Last>Suryadi</b:Last>
            <b:First>Yadi</b:First>
          </b:Person>
        </b:NameList>
      </b:Author>
    </b:Author>
    <b:Title>The Impact Of Transformational Leadership On Organizational Performance And Employee Motivation</b:Title>
    <b:Year>2024</b:Year>
    <b:Volume>2</b:Volume>
    <b:Issue>2</b:Issue>
    <b:URL>https://www.researchgate.net/publication/383846415_The_Impact_Of_Transformational_Leadership_On_Organizational_Performance_And_Employee_Motivation</b:URL>
    <b:RefOrder>2</b:RefOrder>
  </b:Source>
  <b:Source>
    <b:Tag>Las20</b:Tag>
    <b:SourceType>JournalArticle</b:SourceType>
    <b:Guid>{F83B1E98-9F94-45C1-9E57-5BE00FF63C0B}</b:Guid>
    <b:Author>
      <b:Author>
        <b:NameList>
          <b:Person>
            <b:Last>Lasrado</b:Last>
            <b:First>Flevy</b:First>
          </b:Person>
        </b:NameList>
      </b:Author>
    </b:Author>
    <b:Title>Let's get everyone involved! The effects of transformational leadership and organizational culture on organizational excellence</b:Title>
    <b:Year>2020</b:Year>
    <b:URL>https://www.researchgate.net/publication/340894947_Let's_get_everyone_involved_The_effects_of_transformational_leadership_and_organizational_culture_on_organizational_excellence</b:URL>
    <b:RefOrder>3</b:RefOrder>
  </b:Source>
  <b:Source>
    <b:Tag>Ala248</b:Tag>
    <b:SourceType>JournalArticle</b:SourceType>
    <b:Guid>{3751B0B2-6DE9-4F54-A522-463BAC3D4558}</b:Guid>
    <b:Author>
      <b:Author>
        <b:NameList>
          <b:Person>
            <b:Last>Alateeg</b:Last>
            <b:First>Sultan</b:First>
          </b:Person>
        </b:NameList>
      </b:Author>
    </b:Author>
    <b:Title>The Impact of Organizational Culture on Organizational Innovation with mediation role of Strategic Leadership in Saudi Arabia</b:Title>
    <b:Year>2024</b:Year>
    <b:URL>https://www.researchgate.net/publication/377206682_The_Impact_of_Organizational_Culture_on_Organizational_Innovation_with_mediation_role_of_Strategic_Leadership_in_Saudi_Arabia</b:URL>
    <b:RefOrder>4</b:RefOrder>
  </b:Source>
  <b:Source>
    <b:Tag>Mes25</b:Tag>
    <b:SourceType>JournalArticle</b:SourceType>
    <b:Guid>{FE453B76-BB6F-4030-AA4D-2B34B14B8C4F}</b:Guid>
    <b:Author>
      <b:Author>
        <b:NameList>
          <b:Person>
            <b:Last>Mesaadah</b:Last>
            <b:First>Majid</b:First>
            <b:Middle>Abdul-Mahdi</b:Middle>
          </b:Person>
        </b:NameList>
      </b:Author>
    </b:Author>
    <b:Title>The Impact of Transformational Leadership on Institutional Excellence: Civil Service Consumer Corporation as a Case Study</b:Title>
    <b:Year>2025</b:Year>
    <b:URL>https://www.researchgate.net/publication/388620233_The_Impact_of_Transformational_Leadership_on_Institutional_Excellence_Civil_Service_Consumer_Corporation_as_a_Case_Study</b:URL>
    <b:RefOrder>5</b:RefOrder>
  </b:Source>
  <b:Source>
    <b:Tag>Gup245</b:Tag>
    <b:SourceType>JournalArticle</b:SourceType>
    <b:Guid>{2B78705A-00FF-4EBE-A069-EB7540E64504}</b:Guid>
    <b:Author>
      <b:Author>
        <b:NameList>
          <b:Person>
            <b:Last>Gupta</b:Last>
            <b:First>Rajeev</b:First>
          </b:Person>
        </b:NameList>
      </b:Author>
    </b:Author>
    <b:Title>Transformational Leadership in Strategic Management: Catalyzing Change and Innovation</b:Title>
    <b:Year>2024</b:Year>
    <b:URL>https://www.researchgate.net/publication/387116712_Transformational_Leadership_in_Strategic_Management_Catalyzing_Change_and_Innovation</b:URL>
    <b:RefOrder>6</b:RefOrder>
  </b:Source>
  <b:Source>
    <b:Tag>HeF25</b:Tag>
    <b:SourceType>JournalArticle</b:SourceType>
    <b:Guid>{965EF559-D064-413C-97EF-8F790D216551}</b:Guid>
    <b:Author>
      <b:Author>
        <b:NameList>
          <b:Person>
            <b:Last>He</b:Last>
            <b:First>Fang</b:First>
          </b:Person>
        </b:NameList>
      </b:Author>
    </b:Author>
    <b:Title>The Impact of Transformational Leadership on Employee Creativity and Organizational Innovation: The Moderating Effect to Intrinsic Motivation</b:Title>
    <b:Year>2025</b:Year>
    <b:URL>https://www.researchgate.net/publication/382472754_The_Impact_of_Transformational_Leadership_on_Employee_Creativity_and_Organizational_Innovation_The_Moderating_Effect_to_Intrinsic_Motivation</b:URL>
    <b:RefOrder>7</b:RefOrder>
  </b:Source>
  <b:Source>
    <b:Tag>Kha251</b:Tag>
    <b:SourceType>JournalArticle</b:SourceType>
    <b:Guid>{E46297E6-0ED3-47FF-B902-594C5C070371}</b:Guid>
    <b:Author>
      <b:Author>
        <b:NameList>
          <b:Person>
            <b:Last>Khalis</b:Last>
            <b:First>Tahira</b:First>
          </b:Person>
        </b:NameList>
      </b:Author>
    </b:Author>
    <b:Title>Transformational Leadership and Employee Behavior: A Mini Review</b:Title>
    <b:Year>2025</b:Year>
    <b:URL>https://www.researchgate.net/publication/390518080_Transformational_Leadership_and_Employee_Behavior_A_Mini_Review</b:URL>
    <b:RefOrder>8</b:RefOrder>
  </b:Source>
  <b:Source>
    <b:Tag>Hel24</b:Tag>
    <b:SourceType>JournalArticle</b:SourceType>
    <b:Guid>{D4EFA1FE-1AF4-4498-9189-E6AE6DA79319}</b:Guid>
    <b:Author>
      <b:Author>
        <b:NameList>
          <b:Person>
            <b:Last>Helalat</b:Last>
            <b:First>Abdullah</b:First>
            <b:Middle>saleh</b:Middle>
          </b:Person>
        </b:NameList>
      </b:Author>
    </b:Author>
    <b:Title>Transformational Leadership and Employee Performance: A Further Insight Using Work Engagement</b:Title>
    <b:Year>2024</b:Year>
    <b:URL>https://www.researchgate.net/publication/389590756_Transformational_Leadership_and_Employee_Performance_A_Further_Insight_Using_Work_Engagement</b:URL>
    <b:RefOrder>15</b:RefOrder>
  </b:Source>
  <b:Source>
    <b:Tag>Aka22</b:Tag>
    <b:SourceType>JournalArticle</b:SourceType>
    <b:Guid>{6874B16D-6510-4B78-AEFF-4B5850742426}</b:Guid>
    <b:Author>
      <b:Author>
        <b:NameList>
          <b:Person>
            <b:Last>Akanmu</b:Last>
            <b:First>Diekola</b:First>
            <b:Middle>M.</b:Middle>
          </b:Person>
        </b:NameList>
      </b:Author>
    </b:Author>
    <b:Title>The mediating role of organizational excellence between quality management practices and sustainable performance</b:Title>
    <b:Year>2022</b:Year>
    <b:URL>https://www.researchgate.net/publication/366750375_The_mediating_role_of_organizational_excellence_between_quality_management_practices_and_sustainable_performance</b:URL>
    <b:RefOrder>16</b:RefOrder>
  </b:Source>
  <b:Source>
    <b:Tag>LeC19</b:Tag>
    <b:SourceType>JournalArticle</b:SourceType>
    <b:Guid>{0EF2739C-F5CB-47F5-9F00-9685086EE4EA}</b:Guid>
    <b:Author>
      <b:Author>
        <b:NameList>
          <b:Person>
            <b:Last>Le</b:Last>
            <b:First>Cong</b:First>
            <b:Middle>Thuan</b:Middle>
          </b:Person>
        </b:NameList>
      </b:Author>
    </b:Author>
    <b:Title>Motivating follower creativity by offering intellectual stimulation</b:Title>
    <b:Year>2019</b:Year>
    <b:URL>https://www.researchgate.net/publication/338481662_Motivating_follower_creativity_by_offering_intellectual_stimulation</b:URL>
    <b:RefOrder>17</b:RefOrder>
  </b:Source>
  <b:Source>
    <b:Tag>Gha233</b:Tag>
    <b:SourceType>JournalArticle</b:SourceType>
    <b:Guid>{6F6C17BD-91EB-4370-BE2F-C7236EF2A23C}</b:Guid>
    <b:Author>
      <b:Author>
        <b:NameList>
          <b:Person>
            <b:Last>Ghanad</b:Last>
            <b:First>Anahita</b:First>
          </b:Person>
        </b:NameList>
      </b:Author>
    </b:Author>
    <b:Title>An Overview of Quantitative Research Methods</b:Title>
    <b:Year>2023</b:Year>
    <b:URL>https://www.researchgate.net/publication/373370007_An_Overview_of_Quantitative_Research_Methods</b:URL>
    <b:RefOrder>18</b:RefOrder>
  </b:Source>
</b:Sources>
</file>

<file path=customXml/itemProps1.xml><?xml version="1.0" encoding="utf-8"?>
<ds:datastoreItem xmlns:ds="http://schemas.openxmlformats.org/officeDocument/2006/customXml" ds:itemID="{647657B4-568B-46B1-9879-F0BC9A05BD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733</TotalTime>
  <Words>4633</Words>
  <Pages>23</Pages>
  <Characters>29054</Characters>
  <Application>WPS Office</Application>
  <DocSecurity>0</DocSecurity>
  <Paragraphs>281</Paragraphs>
  <ScaleCrop>false</ScaleCrop>
  <LinksUpToDate>false</LinksUpToDate>
  <CharactersWithSpaces>33512</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٢٠٢٥-٠٢-٢٢T٠٠:٠٢:٠٠Z</dcterms:created>
  <dc:creator>DR.Amr Samy</dc:creator>
  <lastModifiedBy>SM-G998U</lastModifiedBy>
  <dcterms:modified xsi:type="dcterms:W3CDTF">٢٠٢٥-١١-٢٧T٢١:٤٥:٢٤Z</dcterms:modified>
  <revision>101</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c8b0f8c875a64053a11cbd5b3b081e4d</vt:lpwstr>
  </property>
  <property fmtid="{D5CDD505-2E9C-101B-9397-08002B2CF9AE}" pid="3" name="KSOProductBuildVer">
    <vt:lpwstr>1033-12.2.0.22222</vt:lpwstr>
  </property>
</Properties>
</file>