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object w:dxaOrig="1920" w:dyaOrig="1800">
          <v:rect xmlns:o="urn:schemas-microsoft-com:office:office" xmlns:v="urn:schemas-microsoft-com:vml" id="rectole0000000000" style="width:96.000000pt;height:90.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rPr>
          <w:rFonts w:ascii="Sakkal Majalla" w:hAnsi="Sakkal Majalla" w:cs="Sakkal Majalla" w:eastAsia="Sakkal Majalla"/>
          <w:b/>
          <w:color w:val="auto"/>
          <w:spacing w:val="0"/>
          <w:position w:val="0"/>
          <w:sz w:val="28"/>
          <w:shd w:fill="auto" w:val="clear"/>
        </w:rPr>
        <w:t xml:space="preserve">جامعة ميدأوشن</w:t>
      </w:r>
      <w:r>
        <w:rPr>
          <w:rFonts w:ascii="Sakkal Majalla" w:hAnsi="Sakkal Majalla" w:cs="Sakkal Majalla" w:eastAsia="Sakkal Majalla"/>
          <w:b/>
          <w:color w:val="auto"/>
          <w:spacing w:val="0"/>
          <w:position w:val="0"/>
          <w:sz w:val="28"/>
          <w:shd w:fill="auto" w:val="clear"/>
        </w:rPr>
        <w:t xml:space="preserve"> </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    كلية الإدارة </w:t>
      </w:r>
    </w:p>
    <w:p>
      <w:pPr>
        <w:bidi w:val="true"/>
        <w:spacing w:before="0" w:after="160" w:line="259"/>
        <w:ind w:right="0" w:left="0" w:firstLine="0"/>
        <w:jc w:val="center"/>
        <w:rPr>
          <w:rFonts w:ascii="Sakkal Majalla" w:hAnsi="Sakkal Majalla" w:cs="Sakkal Majalla" w:eastAsia="Sakkal Majalla"/>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قسم </w:t>
      </w:r>
      <w:r>
        <w:rPr>
          <w:rFonts w:ascii="Sakkal Majalla" w:hAnsi="Sakkal Majalla" w:cs="Sakkal Majalla" w:eastAsia="Sakkal Majalla"/>
          <w:b/>
          <w:color w:val="auto"/>
          <w:spacing w:val="0"/>
          <w:position w:val="0"/>
          <w:sz w:val="28"/>
          <w:shd w:fill="auto" w:val="clear"/>
        </w:rPr>
        <w:t xml:space="preserve">/ </w:t>
      </w:r>
      <w:r>
        <w:rPr>
          <w:rFonts w:ascii="Sakkal Majalla" w:hAnsi="Sakkal Majalla" w:cs="Sakkal Majalla" w:eastAsia="Sakkal Majalla"/>
          <w:b/>
          <w:color w:val="auto"/>
          <w:spacing w:val="0"/>
          <w:position w:val="0"/>
          <w:sz w:val="28"/>
          <w:shd w:fill="auto" w:val="clear"/>
        </w:rPr>
        <w:t xml:space="preserve">ماجستير الإدارة الصحية</w:t>
      </w: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العنوان باللغة العربية </w:t>
      </w:r>
    </w:p>
    <w:p>
      <w:pPr>
        <w:bidi w:val="true"/>
        <w:spacing w:before="0" w:after="160" w:line="259"/>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center"/>
        <w:rPr>
          <w:rFonts w:ascii="Calibri" w:hAnsi="Calibri" w:cs="Calibri" w:eastAsia="Calibri"/>
          <w:color w:val="auto"/>
          <w:spacing w:val="0"/>
          <w:position w:val="0"/>
          <w:sz w:val="28"/>
          <w:shd w:fill="auto" w:val="clear"/>
        </w:rPr>
      </w:pPr>
      <w:r>
        <w:rPr>
          <w:rFonts w:ascii="Calibri" w:hAnsi="Calibri" w:cs="Calibri" w:eastAsia="Calibri"/>
          <w:color w:val="auto"/>
          <w:spacing w:val="0"/>
          <w:position w:val="0"/>
          <w:sz w:val="28"/>
          <w:shd w:fill="auto" w:val="clear"/>
        </w:rPr>
        <w:t xml:space="preserve">أثر استخدام تقنيات الذكاء الاصطناعي في تحسين كفاءة عمليات التوظيف بالمؤسسات الصحية بمدينة جدة</w:t>
      </w:r>
    </w:p>
    <w:p>
      <w:pPr>
        <w:bidi w:val="true"/>
        <w:spacing w:before="0" w:after="160" w:line="259"/>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إعداد الطالب</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روان محمد صالح زيد الحربي</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إشراف</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د</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الفيصل عبد الحميد</w:t>
      </w:r>
      <w:r>
        <w:rPr>
          <w:rFonts w:ascii="Sakkal Majalla" w:hAnsi="Sakkal Majalla" w:cs="Sakkal Majalla" w:eastAsia="Sakkal Majalla"/>
          <w:b/>
          <w:color w:val="auto"/>
          <w:spacing w:val="0"/>
          <w:position w:val="0"/>
          <w:sz w:val="28"/>
          <w:shd w:fill="auto" w:val="clear"/>
        </w:rPr>
        <w:br/>
      </w:r>
      <w:r>
        <w:rPr>
          <w:rFonts w:ascii="Sakkal Majalla" w:hAnsi="Sakkal Majalla" w:cs="Sakkal Majalla" w:eastAsia="Sakkal Majalla"/>
          <w:b/>
          <w:color w:val="auto"/>
          <w:spacing w:val="0"/>
          <w:position w:val="0"/>
          <w:sz w:val="28"/>
          <w:shd w:fill="auto" w:val="clear"/>
        </w:rPr>
        <w:t xml:space="preserve">د</w:t>
      </w:r>
      <w:r>
        <w:rPr>
          <w:rFonts w:ascii="Sakkal Majalla" w:hAnsi="Sakkal Majalla" w:cs="Sakkal Majalla" w:eastAsia="Sakkal Majalla"/>
          <w:b/>
          <w:color w:val="auto"/>
          <w:spacing w:val="0"/>
          <w:position w:val="0"/>
          <w:sz w:val="28"/>
          <w:shd w:fill="auto" w:val="clear"/>
        </w:rPr>
        <w:t xml:space="preserve">.</w:t>
      </w:r>
      <w:r>
        <w:rPr>
          <w:rFonts w:ascii="Sakkal Majalla" w:hAnsi="Sakkal Majalla" w:cs="Sakkal Majalla" w:eastAsia="Sakkal Majalla"/>
          <w:b/>
          <w:color w:val="auto"/>
          <w:spacing w:val="0"/>
          <w:position w:val="0"/>
          <w:sz w:val="28"/>
          <w:shd w:fill="auto" w:val="clear"/>
        </w:rPr>
        <w:t xml:space="preserve">فايز جراد</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العام الدراسي</w:t>
      </w:r>
      <w:r>
        <w:rPr>
          <w:rFonts w:ascii="Sakkal Majalla" w:hAnsi="Sakkal Majalla" w:cs="Sakkal Majalla" w:eastAsia="Sakkal Majalla"/>
          <w:b/>
          <w:color w:val="auto"/>
          <w:spacing w:val="0"/>
          <w:position w:val="0"/>
          <w:sz w:val="28"/>
          <w:shd w:fill="auto" w:val="clear"/>
        </w:rPr>
        <w:t xml:space="preserve">:</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rPr>
          <w:rFonts w:ascii="Sakkal Majalla" w:hAnsi="Sakkal Majalla" w:cs="Sakkal Majalla" w:eastAsia="Sakkal Majalla"/>
          <w:b/>
          <w:color w:val="auto"/>
          <w:spacing w:val="0"/>
          <w:position w:val="0"/>
          <w:sz w:val="28"/>
          <w:shd w:fill="auto" w:val="clear"/>
        </w:rPr>
        <w:t xml:space="preserve">2026</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r>
        <w:object w:dxaOrig="8478" w:dyaOrig="8478">
          <v:rect xmlns:o="urn:schemas-microsoft-com:office:office" xmlns:v="urn:schemas-microsoft-com:vml" id="rectole0000000001" style="width:423.900000pt;height:423.9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suppressAutoHyphens w:val="true"/>
        <w:spacing w:before="0" w:after="321" w:line="240"/>
        <w:ind w:right="0" w:left="0" w:firstLine="0"/>
        <w:jc w:val="center"/>
        <w:rPr>
          <w:rFonts w:ascii="Times New Roman" w:hAnsi="Times New Roman" w:cs="Times New Roman" w:eastAsia="Times New Roman"/>
          <w:b/>
          <w:color w:val="000000"/>
          <w:spacing w:val="0"/>
          <w:position w:val="0"/>
          <w:sz w:val="40"/>
          <w:shd w:fill="auto" w:val="clear"/>
        </w:rPr>
      </w:pPr>
      <w:r>
        <w:rPr>
          <w:rFonts w:ascii="Calibri" w:hAnsi="Calibri" w:cs="Calibri" w:eastAsia="Calibri"/>
          <w:b/>
          <w:color w:val="000000"/>
          <w:spacing w:val="0"/>
          <w:position w:val="0"/>
          <w:sz w:val="40"/>
          <w:shd w:fill="auto" w:val="clear"/>
        </w:rPr>
        <w:t xml:space="preserve">الإهداء</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6"/>
          <w:shd w:fill="auto" w:val="clear"/>
        </w:rPr>
      </w:pPr>
      <w:r>
        <w:rPr>
          <w:rFonts w:ascii="Calibri" w:hAnsi="Calibri" w:cs="Calibri" w:eastAsia="Calibri"/>
          <w:color w:val="000000"/>
          <w:spacing w:val="0"/>
          <w:position w:val="0"/>
          <w:sz w:val="36"/>
          <w:shd w:fill="auto" w:val="clear"/>
        </w:rPr>
        <w:t xml:space="preserve">الحمد لله أولًا وآخرًا، الذي بنعمته تتم الصالحات، وبتوفيقه تتحقق الأمنيات، والصلاة والسلام على سيدنا محمد صلى الله عليه وسلم</w:t>
      </w:r>
      <w:r>
        <w:rPr>
          <w:rFonts w:ascii="Times New Roman" w:hAnsi="Times New Roman" w:cs="Times New Roman" w:eastAsia="Times New Roman"/>
          <w:color w:val="000000"/>
          <w:spacing w:val="0"/>
          <w:position w:val="0"/>
          <w:sz w:val="36"/>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6"/>
          <w:shd w:fill="auto" w:val="clear"/>
        </w:rPr>
      </w:pPr>
      <w:r>
        <w:rPr>
          <w:rFonts w:ascii="Calibri" w:hAnsi="Calibri" w:cs="Calibri" w:eastAsia="Calibri"/>
          <w:color w:val="000000"/>
          <w:spacing w:val="0"/>
          <w:position w:val="0"/>
          <w:sz w:val="36"/>
          <w:shd w:fill="auto" w:val="clear"/>
        </w:rPr>
        <w:t xml:space="preserve">أهدي ثمرة هذا الجهد المتواضع إلى من كانوا سندًا وعونًا لي في رحلتي العلمية، وإلى كل من كان له أثر في وصولي إلى هذه المرحلة</w:t>
      </w:r>
      <w:r>
        <w:rPr>
          <w:rFonts w:ascii="Times New Roman" w:hAnsi="Times New Roman" w:cs="Times New Roman" w:eastAsia="Times New Roman"/>
          <w:color w:val="000000"/>
          <w:spacing w:val="0"/>
          <w:position w:val="0"/>
          <w:sz w:val="36"/>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6"/>
          <w:shd w:fill="auto" w:val="clear"/>
        </w:rPr>
      </w:pPr>
      <w:r>
        <w:rPr>
          <w:rFonts w:ascii="Calibri" w:hAnsi="Calibri" w:cs="Calibri" w:eastAsia="Calibri"/>
          <w:color w:val="000000"/>
          <w:spacing w:val="0"/>
          <w:position w:val="0"/>
          <w:sz w:val="36"/>
          <w:shd w:fill="auto" w:val="clear"/>
        </w:rPr>
        <w:t xml:space="preserve">إلى روح والدي الغالية، رحمه الله وأسكنه فسيح جناته، الذي كان أول من غرس في نفسي حب العلم والطموح، وأسأل الله أن يجعل هذا العمل صدقةً جاريةً في ميزان حسناته</w:t>
      </w:r>
      <w:r>
        <w:rPr>
          <w:rFonts w:ascii="Times New Roman" w:hAnsi="Times New Roman" w:cs="Times New Roman" w:eastAsia="Times New Roman"/>
          <w:color w:val="000000"/>
          <w:spacing w:val="0"/>
          <w:position w:val="0"/>
          <w:sz w:val="36"/>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6"/>
          <w:shd w:fill="auto" w:val="clear"/>
        </w:rPr>
      </w:pPr>
      <w:r>
        <w:rPr>
          <w:rFonts w:ascii="Calibri" w:hAnsi="Calibri" w:cs="Calibri" w:eastAsia="Calibri"/>
          <w:color w:val="000000"/>
          <w:spacing w:val="0"/>
          <w:position w:val="0"/>
          <w:sz w:val="36"/>
          <w:shd w:fill="auto" w:val="clear"/>
        </w:rPr>
        <w:t xml:space="preserve">إلى والدتي الغالية، التي كانت ولا تزال مصدر الحنان والدعاء والدعم، والتي لم تبخل عليَّ يومًا بكلمات التشجيع والصبر، فكان دعاؤها سببًا بعد الله في مواصلة هذه المسيرة</w:t>
      </w:r>
      <w:r>
        <w:rPr>
          <w:rFonts w:ascii="Times New Roman" w:hAnsi="Times New Roman" w:cs="Times New Roman" w:eastAsia="Times New Roman"/>
          <w:color w:val="000000"/>
          <w:spacing w:val="0"/>
          <w:position w:val="0"/>
          <w:sz w:val="36"/>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6"/>
          <w:shd w:fill="auto" w:val="clear"/>
        </w:rPr>
      </w:pPr>
      <w:r>
        <w:rPr>
          <w:rFonts w:ascii="Calibri" w:hAnsi="Calibri" w:cs="Calibri" w:eastAsia="Calibri"/>
          <w:color w:val="000000"/>
          <w:spacing w:val="0"/>
          <w:position w:val="0"/>
          <w:sz w:val="36"/>
          <w:shd w:fill="auto" w:val="clear"/>
        </w:rPr>
        <w:t xml:space="preserve">إلى زوجي العزيز، الذي كان خير شريك وسند، وتحمل معي مشقة الدراسة وضغوطها، وقدم لي الدعم والتشجيع طوال فترة إعداد هذا البحث، فله مني كل الشكر والتقدير</w:t>
      </w:r>
      <w:r>
        <w:rPr>
          <w:rFonts w:ascii="Times New Roman" w:hAnsi="Times New Roman" w:cs="Times New Roman" w:eastAsia="Times New Roman"/>
          <w:color w:val="000000"/>
          <w:spacing w:val="0"/>
          <w:position w:val="0"/>
          <w:sz w:val="36"/>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6"/>
          <w:shd w:fill="auto" w:val="clear"/>
        </w:rPr>
      </w:pPr>
      <w:r>
        <w:rPr>
          <w:rFonts w:ascii="Calibri" w:hAnsi="Calibri" w:cs="Calibri" w:eastAsia="Calibri"/>
          <w:color w:val="000000"/>
          <w:spacing w:val="0"/>
          <w:position w:val="0"/>
          <w:sz w:val="36"/>
          <w:shd w:fill="auto" w:val="clear"/>
        </w:rPr>
        <w:t xml:space="preserve">إلى ابنتيَّ العزيزتين، نور حياتي وسر سعادتي، اللتين كانتا الدافع الأكبر للاستمرار والاجتهاد، وأسأل الله أن يبارك فيهما ويجعلهما من الناجحات والمتفوقات</w:t>
      </w:r>
      <w:r>
        <w:rPr>
          <w:rFonts w:ascii="Times New Roman" w:hAnsi="Times New Roman" w:cs="Times New Roman" w:eastAsia="Times New Roman"/>
          <w:color w:val="000000"/>
          <w:spacing w:val="0"/>
          <w:position w:val="0"/>
          <w:sz w:val="36"/>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6"/>
          <w:shd w:fill="auto" w:val="clear"/>
        </w:rPr>
      </w:pPr>
      <w:r>
        <w:rPr>
          <w:rFonts w:ascii="Calibri" w:hAnsi="Calibri" w:cs="Calibri" w:eastAsia="Calibri"/>
          <w:color w:val="000000"/>
          <w:spacing w:val="0"/>
          <w:position w:val="0"/>
          <w:sz w:val="36"/>
          <w:shd w:fill="auto" w:val="clear"/>
        </w:rPr>
        <w:t xml:space="preserve">إلى إخوتي وأختي، وجميع أفراد أسرتي الكريمة، الذين أحاطوني بالمحبة والدعم، وكانوا خير معين في جميع مراحل حياتي</w:t>
      </w:r>
      <w:r>
        <w:rPr>
          <w:rFonts w:ascii="Times New Roman" w:hAnsi="Times New Roman" w:cs="Times New Roman" w:eastAsia="Times New Roman"/>
          <w:color w:val="000000"/>
          <w:spacing w:val="0"/>
          <w:position w:val="0"/>
          <w:sz w:val="36"/>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6"/>
          <w:shd w:fill="auto" w:val="clear"/>
        </w:rPr>
      </w:pPr>
      <w:r>
        <w:rPr>
          <w:rFonts w:ascii="Calibri" w:hAnsi="Calibri" w:cs="Calibri" w:eastAsia="Calibri"/>
          <w:color w:val="000000"/>
          <w:spacing w:val="0"/>
          <w:position w:val="0"/>
          <w:sz w:val="36"/>
          <w:shd w:fill="auto" w:val="clear"/>
        </w:rPr>
        <w:t xml:space="preserve">وإلى كل معلم علمني حرفًا، وإلى كل من قدم لي نصيحة أو دعمًا أو كلمة تشجيع، وإلى كل من أسهم في إنجاز هذا العمل من قريب أو بعيد</w:t>
      </w:r>
      <w:r>
        <w:rPr>
          <w:rFonts w:ascii="Times New Roman" w:hAnsi="Times New Roman" w:cs="Times New Roman" w:eastAsia="Times New Roman"/>
          <w:color w:val="000000"/>
          <w:spacing w:val="0"/>
          <w:position w:val="0"/>
          <w:sz w:val="36"/>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6"/>
          <w:shd w:fill="auto" w:val="clear"/>
        </w:rPr>
      </w:pPr>
      <w:r>
        <w:rPr>
          <w:rFonts w:ascii="Calibri" w:hAnsi="Calibri" w:cs="Calibri" w:eastAsia="Calibri"/>
          <w:color w:val="000000"/>
          <w:spacing w:val="0"/>
          <w:position w:val="0"/>
          <w:sz w:val="36"/>
          <w:shd w:fill="auto" w:val="clear"/>
        </w:rPr>
        <w:t xml:space="preserve">أهدي هذا العمل المتواضع راجيةً من الله تعالى أن ينفع به، وأن يجعله خالصًا لوجهه الكريم، وأن يوفقني لمواصلة مسيرتي العلمية وخدمة وطني وديني</w:t>
      </w:r>
      <w:r>
        <w:rPr>
          <w:rFonts w:ascii="Times New Roman" w:hAnsi="Times New Roman" w:cs="Times New Roman" w:eastAsia="Times New Roman"/>
          <w:color w:val="000000"/>
          <w:spacing w:val="0"/>
          <w:position w:val="0"/>
          <w:sz w:val="36"/>
          <w:shd w:fill="auto" w:val="clear"/>
        </w:rPr>
        <w:t xml:space="preserve">.</w:t>
      </w: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suppressAutoHyphens w:val="true"/>
        <w:spacing w:before="0" w:after="321" w:line="240"/>
        <w:ind w:right="0" w:left="0" w:firstLine="0"/>
        <w:jc w:val="center"/>
        <w:rPr>
          <w:rFonts w:ascii="Times New Roman" w:hAnsi="Times New Roman" w:cs="Times New Roman" w:eastAsia="Times New Roman"/>
          <w:b/>
          <w:color w:val="000000"/>
          <w:spacing w:val="0"/>
          <w:position w:val="0"/>
          <w:sz w:val="48"/>
          <w:shd w:fill="auto" w:val="clear"/>
        </w:rPr>
      </w:pPr>
      <w:r>
        <w:rPr>
          <w:rFonts w:ascii="Calibri" w:hAnsi="Calibri" w:cs="Calibri" w:eastAsia="Calibri"/>
          <w:b/>
          <w:color w:val="000000"/>
          <w:spacing w:val="0"/>
          <w:position w:val="0"/>
          <w:sz w:val="48"/>
          <w:shd w:fill="auto" w:val="clear"/>
        </w:rPr>
        <w:t xml:space="preserve">الشكر والتقدير</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8"/>
          <w:shd w:fill="auto" w:val="clear"/>
        </w:rPr>
      </w:pPr>
      <w:r>
        <w:rPr>
          <w:rFonts w:ascii="Calibri" w:hAnsi="Calibri" w:cs="Calibri" w:eastAsia="Calibri"/>
          <w:color w:val="000000"/>
          <w:spacing w:val="0"/>
          <w:position w:val="0"/>
          <w:sz w:val="38"/>
          <w:shd w:fill="auto" w:val="clear"/>
        </w:rPr>
        <w:t xml:space="preserve">الحمد لله رب العالمين، الذي بنعمته تتم الصالحات، وله الحمد والشكر على ما أنعم به من توفيق وإعانة حتى أتممت هذا البحث، والصلاة والسلام على سيدنا محمد صلى الله عليه وسلم</w:t>
      </w:r>
      <w:r>
        <w:rPr>
          <w:rFonts w:ascii="Times New Roman" w:hAnsi="Times New Roman" w:cs="Times New Roman" w:eastAsia="Times New Roman"/>
          <w:color w:val="000000"/>
          <w:spacing w:val="0"/>
          <w:position w:val="0"/>
          <w:sz w:val="38"/>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8"/>
          <w:shd w:fill="auto" w:val="clear"/>
        </w:rPr>
      </w:pPr>
      <w:r>
        <w:rPr>
          <w:rFonts w:ascii="Calibri" w:hAnsi="Calibri" w:cs="Calibri" w:eastAsia="Calibri"/>
          <w:color w:val="000000"/>
          <w:spacing w:val="0"/>
          <w:position w:val="0"/>
          <w:sz w:val="38"/>
          <w:shd w:fill="auto" w:val="clear"/>
        </w:rPr>
        <w:t xml:space="preserve">أتقدم بخالص الشكر وعظيم الامتنان إلى جامعة ميدأوشن، ممثلةً في كلية الإدارة، على ما وفرته من بيئة أكاديمية محفزة، وما قدمته من دعم علمي ومعرفي أسهم في تنمية مهاراتي البحثية، وكان له الأثر الكبير في إتمام هذه الدراسة</w:t>
      </w:r>
      <w:r>
        <w:rPr>
          <w:rFonts w:ascii="Times New Roman" w:hAnsi="Times New Roman" w:cs="Times New Roman" w:eastAsia="Times New Roman"/>
          <w:color w:val="000000"/>
          <w:spacing w:val="0"/>
          <w:position w:val="0"/>
          <w:sz w:val="38"/>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8"/>
          <w:shd w:fill="auto" w:val="clear"/>
        </w:rPr>
      </w:pPr>
      <w:r>
        <w:rPr>
          <w:rFonts w:ascii="Calibri" w:hAnsi="Calibri" w:cs="Calibri" w:eastAsia="Calibri"/>
          <w:color w:val="000000"/>
          <w:spacing w:val="0"/>
          <w:position w:val="0"/>
          <w:sz w:val="38"/>
          <w:shd w:fill="auto" w:val="clear"/>
        </w:rPr>
        <w:t xml:space="preserve">كما أتقدم بجزيل الشكر والتقدير إلى أستاذ مقرر منهجية البحث العلمي، على جهوده العلمية، وتوجيهاته القيمة، وملاحظاته البنّاءة التي أسهمت في تطوير هذا البحث وإثرائه، فله مني خالص الدعاء وعظيم الامتنان</w:t>
      </w:r>
      <w:r>
        <w:rPr>
          <w:rFonts w:ascii="Times New Roman" w:hAnsi="Times New Roman" w:cs="Times New Roman" w:eastAsia="Times New Roman"/>
          <w:color w:val="000000"/>
          <w:spacing w:val="0"/>
          <w:position w:val="0"/>
          <w:sz w:val="38"/>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8"/>
          <w:shd w:fill="auto" w:val="clear"/>
        </w:rPr>
      </w:pPr>
      <w:r>
        <w:rPr>
          <w:rFonts w:ascii="Calibri" w:hAnsi="Calibri" w:cs="Calibri" w:eastAsia="Calibri"/>
          <w:color w:val="000000"/>
          <w:spacing w:val="0"/>
          <w:position w:val="0"/>
          <w:sz w:val="38"/>
          <w:shd w:fill="auto" w:val="clear"/>
        </w:rPr>
        <w:t xml:space="preserve">وأتقدم بالشكر والتقدير إلى جميع أعضاء هيئة التدريس الذين تشرفت بالتعلم على أيديهم خلال مرحلة الدراسة، لما قدموه من علم نافع وخبرة قيمة كان لها بالغ الأثر في مسيرتي الأكاديمية</w:t>
      </w:r>
      <w:r>
        <w:rPr>
          <w:rFonts w:ascii="Times New Roman" w:hAnsi="Times New Roman" w:cs="Times New Roman" w:eastAsia="Times New Roman"/>
          <w:color w:val="000000"/>
          <w:spacing w:val="0"/>
          <w:position w:val="0"/>
          <w:sz w:val="38"/>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8"/>
          <w:shd w:fill="auto" w:val="clear"/>
        </w:rPr>
      </w:pPr>
      <w:r>
        <w:rPr>
          <w:rFonts w:ascii="Calibri" w:hAnsi="Calibri" w:cs="Calibri" w:eastAsia="Calibri"/>
          <w:color w:val="000000"/>
          <w:spacing w:val="0"/>
          <w:position w:val="0"/>
          <w:sz w:val="38"/>
          <w:shd w:fill="auto" w:val="clear"/>
        </w:rPr>
        <w:t xml:space="preserve">كما أتقدم بخالص الشكر والتقدير إلى جميع من أسهم في إنجاز هذا البحث، سواء بالمشورة أو التوجيه أو تقديم المعلومة أو الدعم</w:t>
      </w:r>
      <w:r>
        <w:rPr>
          <w:rFonts w:ascii="Times New Roman" w:hAnsi="Times New Roman" w:cs="Times New Roman" w:eastAsia="Times New Roman"/>
          <w:color w:val="000000"/>
          <w:spacing w:val="0"/>
          <w:position w:val="0"/>
          <w:sz w:val="38"/>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8"/>
          <w:shd w:fill="auto" w:val="clear"/>
        </w:rPr>
      </w:pPr>
      <w:r>
        <w:rPr>
          <w:rFonts w:ascii="Calibri" w:hAnsi="Calibri" w:cs="Calibri" w:eastAsia="Calibri"/>
          <w:color w:val="000000"/>
          <w:spacing w:val="0"/>
          <w:position w:val="0"/>
          <w:sz w:val="38"/>
          <w:shd w:fill="auto" w:val="clear"/>
        </w:rPr>
        <w:t xml:space="preserve">وأخص بالشكر والدتي الغالية، التي كانت مصدر الدعاء والدعم والصبر، وإلى زوجي العزيز، الذي وقف إلى جانبي طوال هذه الرحلة، وتحمل معي مشقة الدراسة، وكان خير معين بعد الله سبحانه وتعالى</w:t>
      </w:r>
      <w:r>
        <w:rPr>
          <w:rFonts w:ascii="Times New Roman" w:hAnsi="Times New Roman" w:cs="Times New Roman" w:eastAsia="Times New Roman"/>
          <w:color w:val="000000"/>
          <w:spacing w:val="0"/>
          <w:position w:val="0"/>
          <w:sz w:val="38"/>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8"/>
          <w:shd w:fill="auto" w:val="clear"/>
        </w:rPr>
      </w:pPr>
      <w:r>
        <w:rPr>
          <w:rFonts w:ascii="Calibri" w:hAnsi="Calibri" w:cs="Calibri" w:eastAsia="Calibri"/>
          <w:color w:val="000000"/>
          <w:spacing w:val="0"/>
          <w:position w:val="0"/>
          <w:sz w:val="38"/>
          <w:shd w:fill="auto" w:val="clear"/>
        </w:rPr>
        <w:t xml:space="preserve">كما أتوجه بالشكر إلى ابنتيَّ العزيزتين، اللتين كانتا مصدر الإلهام والدافع للاستمرار، وإلى جميع أفراد أسرتي الكريمة الذين أحاطوني بالمحبة والتشجيع</w:t>
      </w:r>
      <w:r>
        <w:rPr>
          <w:rFonts w:ascii="Times New Roman" w:hAnsi="Times New Roman" w:cs="Times New Roman" w:eastAsia="Times New Roman"/>
          <w:color w:val="000000"/>
          <w:spacing w:val="0"/>
          <w:position w:val="0"/>
          <w:sz w:val="38"/>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38"/>
          <w:shd w:fill="auto" w:val="clear"/>
        </w:rPr>
      </w:pPr>
      <w:r>
        <w:rPr>
          <w:rFonts w:ascii="Calibri" w:hAnsi="Calibri" w:cs="Calibri" w:eastAsia="Calibri"/>
          <w:color w:val="000000"/>
          <w:spacing w:val="0"/>
          <w:position w:val="0"/>
          <w:sz w:val="38"/>
          <w:shd w:fill="auto" w:val="clear"/>
        </w:rPr>
        <w:t xml:space="preserve">وفي الختام، أسأل الله سبحانه وتعالى أن يجزي كل من قدم لي يد العون خير الجزاء، وأن يجعل هذا العمل خالصًا لوجهه الكريم، وأن ينفع به، وأن يوفق الجميع لما فيه الخير والسداد</w:t>
      </w:r>
      <w:r>
        <w:rPr>
          <w:rFonts w:ascii="Calibri" w:hAnsi="Calibri" w:cs="Calibri" w:eastAsia="Calibri"/>
          <w:color w:val="000000"/>
          <w:spacing w:val="0"/>
          <w:position w:val="0"/>
          <w:sz w:val="38"/>
          <w:shd w:fill="auto" w:val="clear"/>
        </w:rPr>
        <w:t xml:space="preserve">.</w:t>
      </w:r>
    </w:p>
    <w:p>
      <w:pPr>
        <w:bidi w:val="true"/>
        <w:spacing w:before="0" w:after="160" w:line="259"/>
        <w:ind w:right="0" w:left="0" w:firstLine="0"/>
        <w:jc w:val="left"/>
        <w:rPr>
          <w:rFonts w:ascii="Sakkal Majalla" w:hAnsi="Sakkal Majalla" w:cs="Sakkal Majalla" w:eastAsia="Sakkal Majalla"/>
          <w:b/>
          <w:color w:val="auto"/>
          <w:spacing w:val="0"/>
          <w:position w:val="0"/>
          <w:sz w:val="28"/>
          <w:shd w:fill="auto" w:val="clear"/>
        </w:rPr>
      </w:pPr>
    </w:p>
    <w:p>
      <w:pPr>
        <w:bidi w:val="true"/>
        <w:spacing w:before="0" w:after="160" w:line="259"/>
        <w:ind w:right="0" w:left="0" w:firstLine="0"/>
        <w:jc w:val="both"/>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فهرس المحتويات</w:t>
      </w:r>
      <w:r>
        <w:rPr>
          <w:rFonts w:ascii="Calibri" w:hAnsi="Calibri" w:cs="Calibri" w:eastAsia="Calibri"/>
          <w:b/>
          <w:color w:val="auto"/>
          <w:spacing w:val="0"/>
          <w:position w:val="0"/>
          <w:sz w:val="28"/>
          <w:shd w:fill="auto" w:val="clear"/>
        </w:rPr>
        <w:t xml:space="preserve">:</w:t>
      </w:r>
    </w:p>
    <w:p>
      <w:pPr>
        <w:suppressAutoHyphens w:val="true"/>
        <w:bidi w:val="true"/>
        <w:spacing w:before="0" w:after="321"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الإهداء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أ</w:t>
      </w:r>
    </w:p>
    <w:p>
      <w:pPr>
        <w:suppressAutoHyphens w:val="true"/>
        <w:bidi w:val="true"/>
        <w:spacing w:before="0" w:after="321"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الشكر والتقدير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ب</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المستخلص</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ج</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المستخلص باللغة الإنجليزية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د</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الفصل الأول</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الإطار العام للدراسة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9</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1.1</w:t>
      </w:r>
      <w:r>
        <w:rPr>
          <w:rFonts w:ascii="Calibri" w:hAnsi="Calibri" w:cs="Calibri" w:eastAsia="Calibri"/>
          <w:color w:val="000000"/>
          <w:spacing w:val="0"/>
          <w:position w:val="0"/>
          <w:sz w:val="28"/>
          <w:shd w:fill="auto" w:val="clear"/>
        </w:rPr>
        <w:t xml:space="preserve"> مقدمة الدراسة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10</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1.2</w:t>
      </w:r>
      <w:r>
        <w:rPr>
          <w:rFonts w:ascii="Calibri" w:hAnsi="Calibri" w:cs="Calibri" w:eastAsia="Calibri"/>
          <w:color w:val="000000"/>
          <w:spacing w:val="0"/>
          <w:position w:val="0"/>
          <w:sz w:val="28"/>
          <w:shd w:fill="auto" w:val="clear"/>
        </w:rPr>
        <w:t xml:space="preserve"> مشكلة الدراسة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10</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1.3</w:t>
      </w:r>
      <w:r>
        <w:rPr>
          <w:rFonts w:ascii="Calibri" w:hAnsi="Calibri" w:cs="Calibri" w:eastAsia="Calibri"/>
          <w:color w:val="000000"/>
          <w:spacing w:val="0"/>
          <w:position w:val="0"/>
          <w:sz w:val="28"/>
          <w:shd w:fill="auto" w:val="clear"/>
        </w:rPr>
        <w:t xml:space="preserve"> أسئلة الدراسة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11</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1.4</w:t>
      </w:r>
      <w:r>
        <w:rPr>
          <w:rFonts w:ascii="Calibri" w:hAnsi="Calibri" w:cs="Calibri" w:eastAsia="Calibri"/>
          <w:color w:val="000000"/>
          <w:spacing w:val="0"/>
          <w:position w:val="0"/>
          <w:sz w:val="28"/>
          <w:shd w:fill="auto" w:val="clear"/>
        </w:rPr>
        <w:t xml:space="preserve"> أهداف الدراسة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11</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1.5</w:t>
      </w:r>
      <w:r>
        <w:rPr>
          <w:rFonts w:ascii="Calibri" w:hAnsi="Calibri" w:cs="Calibri" w:eastAsia="Calibri"/>
          <w:color w:val="000000"/>
          <w:spacing w:val="0"/>
          <w:position w:val="0"/>
          <w:sz w:val="28"/>
          <w:shd w:fill="auto" w:val="clear"/>
        </w:rPr>
        <w:t xml:space="preserve"> أهمية الدراسة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12</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1.6</w:t>
      </w:r>
      <w:r>
        <w:rPr>
          <w:rFonts w:ascii="Calibri" w:hAnsi="Calibri" w:cs="Calibri" w:eastAsia="Calibri"/>
          <w:color w:val="000000"/>
          <w:spacing w:val="0"/>
          <w:position w:val="0"/>
          <w:sz w:val="28"/>
          <w:shd w:fill="auto" w:val="clear"/>
        </w:rPr>
        <w:t xml:space="preserve"> فرضيات الدراسة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12</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1.7</w:t>
      </w:r>
      <w:r>
        <w:rPr>
          <w:rFonts w:ascii="Calibri" w:hAnsi="Calibri" w:cs="Calibri" w:eastAsia="Calibri"/>
          <w:color w:val="000000"/>
          <w:spacing w:val="0"/>
          <w:position w:val="0"/>
          <w:sz w:val="28"/>
          <w:shd w:fill="auto" w:val="clear"/>
        </w:rPr>
        <w:t xml:space="preserve"> حدود الدراسة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13</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Calibri" w:hAnsi="Calibri" w:cs="Calibri" w:eastAsia="Calibri"/>
          <w:color w:val="000000"/>
          <w:spacing w:val="0"/>
          <w:position w:val="0"/>
          <w:sz w:val="28"/>
          <w:shd w:fill="auto" w:val="clear"/>
        </w:rPr>
        <w:t xml:space="preserve">الفصل الثاني</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الإطار النظري والدراسات السابقة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Arial Unicode MS" w:hAnsi="Arial Unicode MS" w:cs="Arial Unicode MS" w:eastAsia="Arial Unicode MS"/>
          <w:color w:val="000000"/>
          <w:spacing w:val="0"/>
          <w:position w:val="0"/>
          <w:sz w:val="28"/>
          <w:shd w:fill="auto" w:val="clear"/>
        </w:rPr>
        <w:t xml:space="preserve">14</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2.1</w:t>
      </w:r>
      <w:r>
        <w:rPr>
          <w:rFonts w:ascii="Calibri" w:hAnsi="Calibri" w:cs="Calibri" w:eastAsia="Calibri"/>
          <w:color w:val="000000"/>
          <w:spacing w:val="0"/>
          <w:position w:val="0"/>
          <w:sz w:val="28"/>
          <w:shd w:fill="auto" w:val="clear"/>
        </w:rPr>
        <w:t xml:space="preserve"> مقدمة الفصل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15</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2.2</w:t>
      </w:r>
      <w:r>
        <w:rPr>
          <w:rFonts w:ascii="Calibri" w:hAnsi="Calibri" w:cs="Calibri" w:eastAsia="Calibri"/>
          <w:color w:val="000000"/>
          <w:spacing w:val="0"/>
          <w:position w:val="0"/>
          <w:sz w:val="28"/>
          <w:shd w:fill="auto" w:val="clear"/>
        </w:rPr>
        <w:t xml:space="preserve"> الإطار النظري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15</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2.2.1</w:t>
      </w:r>
      <w:r>
        <w:rPr>
          <w:rFonts w:ascii="Calibri" w:hAnsi="Calibri" w:cs="Calibri" w:eastAsia="Calibri"/>
          <w:color w:val="000000"/>
          <w:spacing w:val="0"/>
          <w:position w:val="0"/>
          <w:sz w:val="28"/>
          <w:shd w:fill="auto" w:val="clear"/>
        </w:rPr>
        <w:t xml:space="preserve"> مفهوم الذكاء الاصطناعي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15</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2.2.2</w:t>
      </w:r>
      <w:r>
        <w:rPr>
          <w:rFonts w:ascii="Calibri" w:hAnsi="Calibri" w:cs="Calibri" w:eastAsia="Calibri"/>
          <w:color w:val="000000"/>
          <w:spacing w:val="0"/>
          <w:position w:val="0"/>
          <w:sz w:val="28"/>
          <w:shd w:fill="auto" w:val="clear"/>
        </w:rPr>
        <w:t xml:space="preserve"> تطبيقات الذكاء الاصطناعي في إدارة الموارد البشرية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15</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2.2.3</w:t>
      </w:r>
      <w:r>
        <w:rPr>
          <w:rFonts w:ascii="Calibri" w:hAnsi="Calibri" w:cs="Calibri" w:eastAsia="Calibri"/>
          <w:color w:val="000000"/>
          <w:spacing w:val="0"/>
          <w:position w:val="0"/>
          <w:sz w:val="28"/>
          <w:shd w:fill="auto" w:val="clear"/>
        </w:rPr>
        <w:t xml:space="preserve"> مفهوم التوظيف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16</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2.2.4</w:t>
      </w:r>
      <w:r>
        <w:rPr>
          <w:rFonts w:ascii="Calibri" w:hAnsi="Calibri" w:cs="Calibri" w:eastAsia="Calibri"/>
          <w:color w:val="000000"/>
          <w:spacing w:val="0"/>
          <w:position w:val="0"/>
          <w:sz w:val="28"/>
          <w:shd w:fill="auto" w:val="clear"/>
        </w:rPr>
        <w:t xml:space="preserve"> كفاءة عمليات التوظيف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16</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2.2.5</w:t>
      </w:r>
      <w:r>
        <w:rPr>
          <w:rFonts w:ascii="Calibri" w:hAnsi="Calibri" w:cs="Calibri" w:eastAsia="Calibri"/>
          <w:color w:val="000000"/>
          <w:spacing w:val="0"/>
          <w:position w:val="0"/>
          <w:sz w:val="28"/>
          <w:shd w:fill="auto" w:val="clear"/>
        </w:rPr>
        <w:t xml:space="preserve"> الذكاء الاصطناعي في المؤسسات الصحية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17</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2.3</w:t>
      </w:r>
      <w:r>
        <w:rPr>
          <w:rFonts w:ascii="Calibri" w:hAnsi="Calibri" w:cs="Calibri" w:eastAsia="Calibri"/>
          <w:color w:val="000000"/>
          <w:spacing w:val="0"/>
          <w:position w:val="0"/>
          <w:sz w:val="28"/>
          <w:shd w:fill="auto" w:val="clear"/>
        </w:rPr>
        <w:t xml:space="preserve"> الدراسات السابقة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18</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2.4</w:t>
      </w:r>
      <w:r>
        <w:rPr>
          <w:rFonts w:ascii="Calibri" w:hAnsi="Calibri" w:cs="Calibri" w:eastAsia="Calibri"/>
          <w:color w:val="000000"/>
          <w:spacing w:val="0"/>
          <w:position w:val="0"/>
          <w:sz w:val="28"/>
          <w:shd w:fill="auto" w:val="clear"/>
        </w:rPr>
        <w:t xml:space="preserve"> التعقيب على الدراسات السابقة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Arial Unicode MS" w:hAnsi="Arial Unicode MS" w:cs="Arial Unicode MS" w:eastAsia="Arial Unicode MS"/>
          <w:color w:val="000000"/>
          <w:spacing w:val="0"/>
          <w:position w:val="0"/>
          <w:sz w:val="28"/>
          <w:shd w:fill="auto" w:val="clear"/>
        </w:rPr>
        <w:t xml:space="preserve">19</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2.5</w:t>
      </w:r>
      <w:r>
        <w:rPr>
          <w:rFonts w:ascii="Calibri" w:hAnsi="Calibri" w:cs="Calibri" w:eastAsia="Calibri"/>
          <w:color w:val="000000"/>
          <w:spacing w:val="0"/>
          <w:position w:val="0"/>
          <w:sz w:val="28"/>
          <w:shd w:fill="auto" w:val="clear"/>
        </w:rPr>
        <w:t xml:space="preserve"> الفجوة البحثية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19</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Calibri" w:hAnsi="Calibri" w:cs="Calibri" w:eastAsia="Calibri"/>
          <w:color w:val="000000"/>
          <w:spacing w:val="0"/>
          <w:position w:val="0"/>
          <w:sz w:val="28"/>
          <w:shd w:fill="auto" w:val="clear"/>
        </w:rPr>
        <w:t xml:space="preserve">الفصل الثالث</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منهجية الدراسة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Arial Unicode MS" w:hAnsi="Arial Unicode MS" w:cs="Arial Unicode MS" w:eastAsia="Arial Unicode MS"/>
          <w:color w:val="000000"/>
          <w:spacing w:val="0"/>
          <w:position w:val="0"/>
          <w:sz w:val="28"/>
          <w:shd w:fill="auto" w:val="clear"/>
        </w:rPr>
        <w:t xml:space="preserve">21</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3.1</w:t>
      </w:r>
      <w:r>
        <w:rPr>
          <w:rFonts w:ascii="Calibri" w:hAnsi="Calibri" w:cs="Calibri" w:eastAsia="Calibri"/>
          <w:color w:val="000000"/>
          <w:spacing w:val="0"/>
          <w:position w:val="0"/>
          <w:sz w:val="28"/>
          <w:shd w:fill="auto" w:val="clear"/>
        </w:rPr>
        <w:t xml:space="preserve"> مقدمة</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22</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3.2</w:t>
      </w:r>
      <w:r>
        <w:rPr>
          <w:rFonts w:ascii="Calibri" w:hAnsi="Calibri" w:cs="Calibri" w:eastAsia="Calibri"/>
          <w:color w:val="000000"/>
          <w:spacing w:val="0"/>
          <w:position w:val="0"/>
          <w:sz w:val="28"/>
          <w:shd w:fill="auto" w:val="clear"/>
        </w:rPr>
        <w:t xml:space="preserve"> منهج الدراسة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22</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3.3</w:t>
      </w:r>
      <w:r>
        <w:rPr>
          <w:rFonts w:ascii="Calibri" w:hAnsi="Calibri" w:cs="Calibri" w:eastAsia="Calibri"/>
          <w:color w:val="000000"/>
          <w:spacing w:val="0"/>
          <w:position w:val="0"/>
          <w:sz w:val="28"/>
          <w:shd w:fill="auto" w:val="clear"/>
        </w:rPr>
        <w:t xml:space="preserve"> مجتمع الدراسة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22</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3.4</w:t>
      </w:r>
      <w:r>
        <w:rPr>
          <w:rFonts w:ascii="Calibri" w:hAnsi="Calibri" w:cs="Calibri" w:eastAsia="Calibri"/>
          <w:color w:val="000000"/>
          <w:spacing w:val="0"/>
          <w:position w:val="0"/>
          <w:sz w:val="28"/>
          <w:shd w:fill="auto" w:val="clear"/>
        </w:rPr>
        <w:t xml:space="preserve"> عينة الدراسة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22</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3.5</w:t>
      </w:r>
      <w:r>
        <w:rPr>
          <w:rFonts w:ascii="Calibri" w:hAnsi="Calibri" w:cs="Calibri" w:eastAsia="Calibri"/>
          <w:color w:val="000000"/>
          <w:spacing w:val="0"/>
          <w:position w:val="0"/>
          <w:sz w:val="28"/>
          <w:shd w:fill="auto" w:val="clear"/>
        </w:rPr>
        <w:t xml:space="preserve"> أداة الدراسة </w:t>
      </w:r>
      <w:r>
        <w:rPr>
          <w:rFonts w:ascii="Arial Unicode MS" w:hAnsi="Arial Unicode MS" w:cs="Arial Unicode MS" w:eastAsia="Arial Unicode MS"/>
          <w:color w:val="000000"/>
          <w:spacing w:val="0"/>
          <w:position w:val="0"/>
          <w:sz w:val="28"/>
          <w:shd w:fill="auto" w:val="clear"/>
        </w:rPr>
        <w:t xml:space="preserve">22</w:t>
      </w:r>
      <w:r>
        <w:rPr>
          <w:rFonts w:ascii="Arial Unicode MS" w:hAnsi="Arial Unicode MS" w:cs="Arial Unicode MS" w:eastAsia="Arial Unicode MS"/>
          <w:color w:val="000000"/>
          <w:spacing w:val="0"/>
          <w:position w:val="0"/>
          <w:sz w:val="28"/>
          <w:shd w:fill="auto" w:val="clear"/>
        </w:rPr>
        <w:t xml:space="preserve">……………………………………………………</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3.6</w:t>
      </w:r>
      <w:r>
        <w:rPr>
          <w:rFonts w:ascii="Calibri" w:hAnsi="Calibri" w:cs="Calibri" w:eastAsia="Calibri"/>
          <w:color w:val="000000"/>
          <w:spacing w:val="0"/>
          <w:position w:val="0"/>
          <w:sz w:val="28"/>
          <w:shd w:fill="auto" w:val="clear"/>
        </w:rPr>
        <w:t xml:space="preserve"> صدق وثبات الأداء</w:t>
      </w:r>
      <w:r>
        <w:rPr>
          <w:rFonts w:ascii="Arial Unicode MS" w:hAnsi="Arial Unicode MS" w:cs="Arial Unicode MS" w:eastAsia="Arial Unicode MS"/>
          <w:color w:val="000000"/>
          <w:spacing w:val="0"/>
          <w:position w:val="0"/>
          <w:sz w:val="28"/>
          <w:shd w:fill="auto" w:val="clear"/>
        </w:rPr>
        <w:t xml:space="preserve">23</w:t>
      </w:r>
      <w:r>
        <w:rPr>
          <w:rFonts w:ascii="Arial Unicode MS" w:hAnsi="Arial Unicode MS" w:cs="Arial Unicode MS" w:eastAsia="Arial Unicode MS"/>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 </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3.7</w:t>
      </w:r>
      <w:r>
        <w:rPr>
          <w:rFonts w:ascii="Calibri" w:hAnsi="Calibri" w:cs="Calibri" w:eastAsia="Calibri"/>
          <w:color w:val="000000"/>
          <w:spacing w:val="0"/>
          <w:position w:val="0"/>
          <w:sz w:val="28"/>
          <w:shd w:fill="auto" w:val="clear"/>
        </w:rPr>
        <w:t xml:space="preserve"> حدود الدراسة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23</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3.8</w:t>
      </w:r>
      <w:r>
        <w:rPr>
          <w:rFonts w:ascii="Calibri" w:hAnsi="Calibri" w:cs="Calibri" w:eastAsia="Calibri"/>
          <w:color w:val="000000"/>
          <w:spacing w:val="0"/>
          <w:position w:val="0"/>
          <w:sz w:val="28"/>
          <w:shd w:fill="auto" w:val="clear"/>
        </w:rPr>
        <w:t xml:space="preserve"> الأساليب الإحصائية</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Arial Unicode MS" w:hAnsi="Arial Unicode MS" w:cs="Arial Unicode MS" w:eastAsia="Arial Unicode MS"/>
          <w:color w:val="000000"/>
          <w:spacing w:val="0"/>
          <w:position w:val="0"/>
          <w:sz w:val="28"/>
          <w:shd w:fill="auto" w:val="clear"/>
        </w:rPr>
        <w:t xml:space="preserve">23</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الفصل الرابع</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النتائج المتوقعة والتوصيات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24</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4.1</w:t>
      </w:r>
      <w:r>
        <w:rPr>
          <w:rFonts w:ascii="Calibri" w:hAnsi="Calibri" w:cs="Calibri" w:eastAsia="Calibri"/>
          <w:color w:val="000000"/>
          <w:spacing w:val="0"/>
          <w:position w:val="0"/>
          <w:sz w:val="28"/>
          <w:shd w:fill="auto" w:val="clear"/>
        </w:rPr>
        <w:t xml:space="preserve"> مقدمة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25</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4.2</w:t>
      </w:r>
      <w:r>
        <w:rPr>
          <w:rFonts w:ascii="Calibri" w:hAnsi="Calibri" w:cs="Calibri" w:eastAsia="Calibri"/>
          <w:color w:val="000000"/>
          <w:spacing w:val="0"/>
          <w:position w:val="0"/>
          <w:sz w:val="28"/>
          <w:shd w:fill="auto" w:val="clear"/>
        </w:rPr>
        <w:t xml:space="preserve"> النتائج المتوقعة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25</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4.3</w:t>
      </w:r>
      <w:r>
        <w:rPr>
          <w:rFonts w:ascii="Calibri" w:hAnsi="Calibri" w:cs="Calibri" w:eastAsia="Calibri"/>
          <w:color w:val="000000"/>
          <w:spacing w:val="0"/>
          <w:position w:val="0"/>
          <w:sz w:val="28"/>
          <w:shd w:fill="auto" w:val="clear"/>
        </w:rPr>
        <w:t xml:space="preserve"> مناقشة النتائج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25</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4.4</w:t>
      </w:r>
      <w:r>
        <w:rPr>
          <w:rFonts w:ascii="Calibri" w:hAnsi="Calibri" w:cs="Calibri" w:eastAsia="Calibri"/>
          <w:color w:val="000000"/>
          <w:spacing w:val="0"/>
          <w:position w:val="0"/>
          <w:sz w:val="28"/>
          <w:shd w:fill="auto" w:val="clear"/>
        </w:rPr>
        <w:t xml:space="preserve"> التوصيات</w:t>
      </w:r>
      <w:r>
        <w:rPr>
          <w:rFonts w:ascii="Arial Unicode MS" w:hAnsi="Arial Unicode MS" w:cs="Arial Unicode MS" w:eastAsia="Arial Unicode MS"/>
          <w:color w:val="000000"/>
          <w:spacing w:val="0"/>
          <w:position w:val="0"/>
          <w:sz w:val="28"/>
          <w:shd w:fill="auto" w:val="clear"/>
        </w:rPr>
        <w:t xml:space="preserve">26</w:t>
      </w:r>
      <w:r>
        <w:rPr>
          <w:rFonts w:ascii="Arial Unicode MS" w:hAnsi="Arial Unicode MS" w:cs="Arial Unicode MS" w:eastAsia="Arial Unicode MS"/>
          <w:color w:val="000000"/>
          <w:spacing w:val="0"/>
          <w:position w:val="0"/>
          <w:sz w:val="28"/>
          <w:shd w:fill="auto" w:val="clear"/>
        </w:rPr>
        <w:t xml:space="preserve">………………………………………………………</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4.5</w:t>
      </w:r>
      <w:r>
        <w:rPr>
          <w:rFonts w:ascii="Calibri" w:hAnsi="Calibri" w:cs="Calibri" w:eastAsia="Calibri"/>
          <w:color w:val="000000"/>
          <w:spacing w:val="0"/>
          <w:position w:val="0"/>
          <w:sz w:val="28"/>
          <w:shd w:fill="auto" w:val="clear"/>
        </w:rPr>
        <w:t xml:space="preserve"> مقترحات لدراسات مستقبلية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26</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Arial Unicode MS" w:hAnsi="Arial Unicode MS" w:cs="Arial Unicode MS" w:eastAsia="Arial Unicode MS"/>
          <w:color w:val="000000"/>
          <w:spacing w:val="0"/>
          <w:position w:val="0"/>
          <w:sz w:val="28"/>
          <w:shd w:fill="auto" w:val="clear"/>
        </w:rPr>
        <w:t xml:space="preserve">4.6</w:t>
      </w:r>
      <w:r>
        <w:rPr>
          <w:rFonts w:ascii="Calibri" w:hAnsi="Calibri" w:cs="Calibri" w:eastAsia="Calibri"/>
          <w:color w:val="000000"/>
          <w:spacing w:val="0"/>
          <w:position w:val="0"/>
          <w:sz w:val="28"/>
          <w:shd w:fill="auto" w:val="clear"/>
        </w:rPr>
        <w:t xml:space="preserve"> خاتمة الفصل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26</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Calibri" w:hAnsi="Calibri" w:cs="Calibri" w:eastAsia="Calibri"/>
          <w:color w:val="000000"/>
          <w:spacing w:val="0"/>
          <w:position w:val="0"/>
          <w:sz w:val="28"/>
          <w:shd w:fill="auto" w:val="clear"/>
        </w:rPr>
        <w:t xml:space="preserve">قائمة المراجع</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Arial Unicode MS" w:hAnsi="Arial Unicode MS" w:cs="Arial Unicode MS" w:eastAsia="Arial Unicode MS"/>
          <w:color w:val="000000"/>
          <w:spacing w:val="0"/>
          <w:position w:val="0"/>
          <w:sz w:val="28"/>
          <w:shd w:fill="auto" w:val="clear"/>
        </w:rPr>
        <w:t xml:space="preserve">29</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Calibri" w:hAnsi="Calibri" w:cs="Calibri" w:eastAsia="Calibri"/>
          <w:color w:val="000000"/>
          <w:spacing w:val="0"/>
          <w:position w:val="0"/>
          <w:sz w:val="28"/>
          <w:shd w:fill="auto" w:val="clear"/>
        </w:rPr>
        <w:t xml:space="preserve">الملاحق</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30</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bidi w:val="true"/>
        <w:spacing w:before="0" w:after="160" w:line="259"/>
        <w:ind w:right="0" w:left="0" w:firstLine="0"/>
        <w:jc w:val="both"/>
        <w:rPr>
          <w:rFonts w:ascii="Calibri" w:hAnsi="Calibri" w:cs="Calibri" w:eastAsia="Calibri"/>
          <w:color w:val="auto"/>
          <w:spacing w:val="0"/>
          <w:position w:val="0"/>
          <w:sz w:val="28"/>
          <w:u w:val="single"/>
          <w:shd w:fill="auto" w:val="clear"/>
        </w:rPr>
      </w:pPr>
    </w:p>
    <w:p>
      <w:pPr>
        <w:bidi w:val="true"/>
        <w:spacing w:before="0" w:after="160" w:line="259"/>
        <w:ind w:right="0" w:left="0" w:firstLine="0"/>
        <w:jc w:val="both"/>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both"/>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both"/>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both"/>
        <w:rPr>
          <w:rFonts w:ascii="Calibri" w:hAnsi="Calibri" w:cs="Calibri" w:eastAsia="Calibri"/>
          <w:b/>
          <w:color w:val="auto"/>
          <w:spacing w:val="0"/>
          <w:position w:val="0"/>
          <w:sz w:val="28"/>
          <w:shd w:fill="auto" w:val="clear"/>
        </w:rPr>
      </w:pPr>
      <w:r>
        <w:rPr>
          <w:rFonts w:ascii="Calibri" w:hAnsi="Calibri" w:cs="Calibri" w:eastAsia="Calibri"/>
          <w:b/>
          <w:color w:val="auto"/>
          <w:spacing w:val="0"/>
          <w:position w:val="0"/>
          <w:sz w:val="28"/>
          <w:shd w:fill="auto" w:val="clear"/>
        </w:rPr>
        <w:t xml:space="preserve">المستخلص</w:t>
      </w:r>
      <w:r>
        <w:rPr>
          <w:rFonts w:ascii="Calibri" w:hAnsi="Calibri" w:cs="Calibri" w:eastAsia="Calibri"/>
          <w:b/>
          <w:color w:val="auto"/>
          <w:spacing w:val="0"/>
          <w:position w:val="0"/>
          <w:sz w:val="28"/>
          <w:shd w:fill="auto" w:val="clear"/>
        </w:rPr>
        <w:t xml:space="preserve">: </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28"/>
          <w:shd w:fill="auto" w:val="clear"/>
        </w:rPr>
      </w:pPr>
      <w:r>
        <w:rPr>
          <w:rFonts w:ascii="Calibri" w:hAnsi="Calibri" w:cs="Calibri" w:eastAsia="Calibri"/>
          <w:color w:val="000000"/>
          <w:spacing w:val="0"/>
          <w:position w:val="0"/>
          <w:sz w:val="28"/>
          <w:shd w:fill="auto" w:val="clear"/>
        </w:rPr>
        <w:t xml:space="preserve">هدفت هذه الدراسة إلى التعرف على أثر استخدام تقنيات الذكاء الاصطناعي في تحسين كفاءة عمليات التوظيف بالمؤسسات الصحية بمدينة جدة، من خلال استعراض الأدبيات العلمية والدراسات السابقة المتعلقة بالذكاء الاصطناعي وإدارة الموارد البشرية، وبيان دور هذه التقنيات في تطوير عمليات التوظيف ورفع كفاءتها</w:t>
      </w:r>
      <w:r>
        <w:rPr>
          <w:rFonts w:ascii="Times New Roman" w:hAnsi="Times New Roman" w:cs="Times New Roman" w:eastAsia="Times New Roman"/>
          <w:color w:val="000000"/>
          <w:spacing w:val="0"/>
          <w:position w:val="0"/>
          <w:sz w:val="28"/>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28"/>
          <w:shd w:fill="auto" w:val="clear"/>
        </w:rPr>
      </w:pPr>
      <w:r>
        <w:rPr>
          <w:rFonts w:ascii="Calibri" w:hAnsi="Calibri" w:cs="Calibri" w:eastAsia="Calibri"/>
          <w:color w:val="000000"/>
          <w:spacing w:val="0"/>
          <w:position w:val="0"/>
          <w:sz w:val="28"/>
          <w:shd w:fill="auto" w:val="clear"/>
        </w:rPr>
        <w:t xml:space="preserve">اعتمدت الدراسة على المنهج الوصفي التحليلي لملاءمته لطبيعة الدراسة، كما تمثلت أداة الدراسة في الاستبانة، التي أُعدت لجمع البيانات من العاملين في إدارات الموارد البشرية بالمؤسسات الصحية بمدينة جدة، بهدف التعرف إلى آرائهم حول أثر استخدام تقنيات الذكاء الاصطناعي في تحسين كفاءة عمليات التوظيف</w:t>
      </w:r>
      <w:r>
        <w:rPr>
          <w:rFonts w:ascii="Times New Roman" w:hAnsi="Times New Roman" w:cs="Times New Roman" w:eastAsia="Times New Roman"/>
          <w:color w:val="000000"/>
          <w:spacing w:val="0"/>
          <w:position w:val="0"/>
          <w:sz w:val="28"/>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وتتوقع الدراسة أن تسهم نتائجها في توضيح أهمية استخدام تقنيات الذكاء الاصطناعي في تطوير عمليات الاستقطاب والاختيار والتعيين، وتحسين سرعة إنجاز إجراءات التوظيف، ورفع دقة اختيار المرشحين، ودعم اتخاذ القرارات الإدارية المبنية على البيانات</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كما يُتوقع أن تسهم في تحديد أبرز التحديات التي قد تواجه تطبيق هذه التقنيات، مثل الحاجة إلى تطوير البنية التقنية، وتأهيل الكوادر البشرية، وتعزيز الجوانب التنظيمية والأخلاقية المرتبطة باستخدام الذكاء الاصطناعي</w:t>
      </w:r>
      <w:r>
        <w:rPr>
          <w:rFonts w:ascii="Times New Roman" w:hAnsi="Times New Roman" w:cs="Times New Roman" w:eastAsia="Times New Roman"/>
          <w:color w:val="000000"/>
          <w:spacing w:val="0"/>
          <w:position w:val="0"/>
          <w:sz w:val="28"/>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وتوصي الدراسة بالتوسع في تبني تقنيات الذكاء الاصطناعي في إدارات الموارد البشرية بالمؤسسات الصحية، وتوفير برامج تدريبية متخصصة للعاملين، وتطوير الأنظمة الرقمية الداعمة لعمليات التوظيف، وتشجيع إجراء المزيد من الدراسات في مجال الذكاء الاصطناعي وتطبيقاته في القطاع الصحي بالمملكة العربية السعودية</w:t>
      </w:r>
      <w:r>
        <w:rPr>
          <w:rFonts w:ascii="Times New Roman" w:hAnsi="Times New Roman" w:cs="Times New Roman" w:eastAsia="Times New Roman"/>
          <w:color w:val="000000"/>
          <w:spacing w:val="0"/>
          <w:position w:val="0"/>
          <w:sz w:val="28"/>
          <w:shd w:fill="auto" w:val="clear"/>
        </w:rPr>
        <w:t xml:space="preserve">.</w:t>
      </w:r>
    </w:p>
    <w:p>
      <w:pPr>
        <w:suppressAutoHyphens w:val="true"/>
        <w:bidi w:val="true"/>
        <w:spacing w:before="0" w:after="240" w:line="240"/>
        <w:ind w:right="0" w:left="0" w:firstLine="0"/>
        <w:jc w:val="both"/>
        <w:rPr>
          <w:rFonts w:ascii="Times New Roman" w:hAnsi="Times New Roman" w:cs="Times New Roman" w:eastAsia="Times New Roman"/>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الكلمات المفتاحية</w:t>
      </w:r>
      <w:r>
        <w:rPr>
          <w:rFonts w:ascii="Times New Roman" w:hAnsi="Times New Roman" w:cs="Times New Roman" w:eastAsia="Times New Roman"/>
          <w:b/>
          <w:color w:val="000000"/>
          <w:spacing w:val="0"/>
          <w:position w:val="0"/>
          <w:sz w:val="28"/>
          <w:shd w:fill="auto" w:val="clear"/>
        </w:rPr>
        <w:t xml:space="preserve">:</w:t>
      </w:r>
      <w:r>
        <w:rPr>
          <w:rFonts w:ascii="Times New Roman" w:hAnsi="Times New Roman" w:cs="Times New Roman" w:eastAsia="Times New Roman"/>
          <w:color w:val="000000"/>
          <w:spacing w:val="0"/>
          <w:position w:val="0"/>
          <w:sz w:val="28"/>
          <w:shd w:fill="auto" w:val="clear"/>
        </w:rPr>
        <w:t xml:space="preserve"> </w:t>
      </w:r>
      <w:r>
        <w:rPr>
          <w:rFonts w:ascii="Times New Roman" w:hAnsi="Times New Roman" w:cs="Times New Roman" w:eastAsia="Times New Roman"/>
          <w:color w:val="000000"/>
          <w:spacing w:val="0"/>
          <w:position w:val="0"/>
          <w:sz w:val="28"/>
          <w:shd w:fill="auto" w:val="clear"/>
        </w:rPr>
        <w:t xml:space="preserve">الذكاء الاصطناعي، إدارة الموارد البشرية، كفاءة عمليات التوظيف، المؤسسات الصحية، مدينة جدة</w:t>
      </w:r>
      <w:r>
        <w:rPr>
          <w:rFonts w:ascii="Times New Roman" w:hAnsi="Times New Roman" w:cs="Times New Roman" w:eastAsia="Times New Roman"/>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28"/>
          <w:shd w:fill="auto" w:val="clear"/>
        </w:rPr>
      </w:pPr>
    </w:p>
    <w:p>
      <w:pPr>
        <w:suppressAutoHyphens w:val="true"/>
        <w:spacing w:before="0" w:after="321" w:line="240"/>
        <w:ind w:right="0" w:left="0" w:firstLine="0"/>
        <w:jc w:val="both"/>
        <w:rPr>
          <w:rFonts w:ascii="Times New Roman" w:hAnsi="Times New Roman" w:cs="Times New Roman" w:eastAsia="Times New Roman"/>
          <w:b/>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Abstract</w:t>
      </w:r>
      <w:r>
        <w:rPr>
          <w:rFonts w:ascii="Times New Roman" w:hAnsi="Times New Roman" w:cs="Times New Roman" w:eastAsia="Times New Roman"/>
          <w:b/>
          <w:color w:val="000000"/>
          <w:spacing w:val="0"/>
          <w:position w:val="0"/>
          <w:sz w:val="28"/>
          <w:shd w:fill="auto" w:val="clear"/>
        </w:rPr>
        <w:t xml:space="preserve">:</w:t>
      </w:r>
    </w:p>
    <w:p>
      <w:pPr>
        <w:suppressAutoHyphens w:val="true"/>
        <w:spacing w:before="0" w:after="24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This study aimed to examine the impact of using Artificial Intelligence (AI) technologies on improving the efficiency of recruitment processes in healthcare institutions in Jeddah. It reviewed the relevant literature and previous studies on artificial intelligence and human resource management and explored the role of AI technologies in enhancing recruitment practices and increasing their efficiency.</w:t>
      </w:r>
    </w:p>
    <w:p>
      <w:pPr>
        <w:suppressAutoHyphens w:val="true"/>
        <w:spacing w:before="0" w:after="24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study adopted the descriptive-analytical approach, as it was considered the most appropriate methodology for achieving the study objectives. A questionnaire was designed as the primary data collection instrument to gather the opinions of employees working in the human resources departments of healthcare institutions in Jeddah regarding the impact of AI technologies on improving recruitment efficiency.</w:t>
      </w:r>
    </w:p>
    <w:p>
      <w:pPr>
        <w:suppressAutoHyphens w:val="true"/>
        <w:spacing w:before="0" w:after="24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study is expected to contribute to highlighting the importance of AI technologies in improving recruitment practices by enhancing candidate attraction, selection, and hiring processes, reducing recruitment time, improving the accuracy of candidate evaluation, and supporting data-driven decision-making. It is also expected to identify the major challenges associated with implementing AI technologies, including the need for advanced technological infrastructure, qualified human resources, and appropriate regulatory and ethical frameworks.</w:t>
      </w:r>
    </w:p>
    <w:p>
      <w:pPr>
        <w:suppressAutoHyphens w:val="true"/>
        <w:spacing w:before="0" w:after="240" w:line="240"/>
        <w:ind w:right="0" w:left="0" w:firstLine="0"/>
        <w:jc w:val="both"/>
        <w:rPr>
          <w:rFonts w:ascii="Times New Roman" w:hAnsi="Times New Roman" w:cs="Times New Roman" w:eastAsia="Times New Roman"/>
          <w:color w:val="000000"/>
          <w:spacing w:val="0"/>
          <w:position w:val="0"/>
          <w:sz w:val="28"/>
          <w:shd w:fill="auto" w:val="clear"/>
        </w:rPr>
      </w:pPr>
      <w:r>
        <w:rPr>
          <w:rFonts w:ascii="Times New Roman" w:hAnsi="Times New Roman" w:cs="Times New Roman" w:eastAsia="Times New Roman"/>
          <w:color w:val="000000"/>
          <w:spacing w:val="0"/>
          <w:position w:val="0"/>
          <w:sz w:val="28"/>
          <w:shd w:fill="auto" w:val="clear"/>
        </w:rPr>
        <w:t xml:space="preserve">The study recommends expanding the adoption of AI technologies in human resource departments within healthcare institutions, providing specialized training programs for HR professionals, developing digital systems that support recruitment processes, and encouraging further research on AI applications in the healthcare sector in the Kingdom of Saudi Arabia.</w:t>
      </w:r>
    </w:p>
    <w:p>
      <w:pPr>
        <w:suppressAutoHyphens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Times New Roman" w:hAnsi="Times New Roman" w:cs="Times New Roman" w:eastAsia="Times New Roman"/>
          <w:b/>
          <w:color w:val="000000"/>
          <w:spacing w:val="0"/>
          <w:position w:val="0"/>
          <w:sz w:val="28"/>
          <w:shd w:fill="auto" w:val="clear"/>
        </w:rPr>
        <w:t xml:space="preserve">Keywords:</w:t>
      </w:r>
      <w:r>
        <w:rPr>
          <w:rFonts w:ascii="Times New Roman" w:hAnsi="Times New Roman" w:cs="Times New Roman" w:eastAsia="Times New Roman"/>
          <w:color w:val="000000"/>
          <w:spacing w:val="0"/>
          <w:position w:val="0"/>
          <w:sz w:val="28"/>
          <w:shd w:fill="auto" w:val="clear"/>
        </w:rPr>
        <w:t xml:space="preserve"> Artificial Intelligence, Human Resource Management, Recruitment Process Efficiency, Healthcare Institutions, Jeddah.</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48"/>
          <w:u w:val="single"/>
          <w:shd w:fill="auto" w:val="clear"/>
        </w:rPr>
      </w:pPr>
      <w:r>
        <w:rPr>
          <w:rFonts w:ascii="Sakkal Majalla" w:hAnsi="Sakkal Majalla" w:cs="Sakkal Majalla" w:eastAsia="Sakkal Majalla"/>
          <w:b/>
          <w:color w:val="auto"/>
          <w:spacing w:val="0"/>
          <w:position w:val="0"/>
          <w:sz w:val="48"/>
          <w:u w:val="single"/>
          <w:shd w:fill="auto" w:val="clear"/>
        </w:rPr>
        <w:t xml:space="preserve">الفصل الأول</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40"/>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40"/>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40"/>
        <w:ind w:right="0" w:left="0" w:firstLine="0"/>
        <w:jc w:val="left"/>
        <w:rPr>
          <w:rFonts w:ascii="Sakkal Majalla" w:hAnsi="Sakkal Majalla" w:cs="Sakkal Majalla" w:eastAsia="Sakkal Majalla"/>
          <w:color w:val="auto"/>
          <w:spacing w:val="0"/>
          <w:position w:val="0"/>
          <w:sz w:val="28"/>
          <w:u w:val="single"/>
          <w:shd w:fill="auto" w:val="clear"/>
        </w:rPr>
      </w:pPr>
    </w:p>
    <w:p>
      <w:pPr>
        <w:suppressAutoHyphens w:val="true"/>
        <w:bidi w:val="true"/>
        <w:spacing w:before="0" w:after="321" w:line="240"/>
        <w:ind w:right="0" w:left="0" w:firstLine="0"/>
        <w:jc w:val="both"/>
        <w:rPr>
          <w:rFonts w:ascii="Calibri" w:hAnsi="Calibri" w:cs="Calibri" w:eastAsia="Calibri"/>
          <w:b/>
          <w:color w:val="000000"/>
          <w:spacing w:val="0"/>
          <w:position w:val="0"/>
          <w:sz w:val="28"/>
          <w:shd w:fill="auto" w:val="clear"/>
        </w:rPr>
      </w:pP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 </w:t>
      </w:r>
      <w:r>
        <w:rPr>
          <w:rFonts w:ascii="Arial Unicode MS" w:hAnsi="Arial Unicode MS" w:cs="Arial Unicode MS" w:eastAsia="Arial Unicode MS"/>
          <w:b/>
          <w:color w:val="000000"/>
          <w:spacing w:val="0"/>
          <w:position w:val="0"/>
          <w:sz w:val="28"/>
          <w:shd w:fill="auto" w:val="clear"/>
        </w:rPr>
        <w:t xml:space="preserve">1.1</w:t>
      </w:r>
      <w:r>
        <w:rPr>
          <w:rFonts w:ascii="Calibri" w:hAnsi="Calibri" w:cs="Calibri" w:eastAsia="Calibri"/>
          <w:b/>
          <w:color w:val="000000"/>
          <w:spacing w:val="0"/>
          <w:position w:val="0"/>
          <w:sz w:val="28"/>
          <w:shd w:fill="auto" w:val="clear"/>
        </w:rPr>
        <w:t xml:space="preserve"> مقدمة الدراسة</w:t>
      </w:r>
      <w:r>
        <w:rPr>
          <w:rFonts w:ascii="Calibri" w:hAnsi="Calibri" w:cs="Calibri" w:eastAsia="Calibri"/>
          <w:b/>
          <w:color w:val="000000"/>
          <w:spacing w:val="0"/>
          <w:position w:val="0"/>
          <w:sz w:val="28"/>
          <w:shd w:fill="auto" w:val="clear"/>
        </w:rPr>
        <w:t xml:space="preserve">: </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يشهد العالم في السنوات الأخيرة تطورًا متسارعًا في تقنيات الذكاء الاصطناعي، وأصبح توظيف هذه التقنيات أحد أبرز محاور التحول الرقمي في مختلف القطاعات، لما لها من دور في تحسين جودة الخدمات، وزيادة كفاءة العمليات، ودعم اتخاذ القرار</w:t>
      </w:r>
      <w:r>
        <w:rPr>
          <w:rFonts w:ascii="Calibri" w:hAnsi="Calibri" w:cs="Calibri" w:eastAsia="Calibri"/>
          <w:color w:val="000000"/>
          <w:spacing w:val="0"/>
          <w:position w:val="0"/>
          <w:sz w:val="28"/>
          <w:shd w:fill="auto" w:val="clear"/>
        </w:rPr>
        <w:t xml:space="preserve">. </w:t>
      </w:r>
      <w:r>
        <w:rPr>
          <w:rFonts w:ascii="Arial Unicode MS" w:hAnsi="Arial Unicode MS" w:cs="Arial Unicode MS" w:eastAsia="Arial Unicode MS"/>
          <w:color w:val="000000"/>
          <w:spacing w:val="0"/>
          <w:position w:val="0"/>
          <w:sz w:val="28"/>
          <w:shd w:fill="auto" w:val="clear"/>
        </w:rPr>
        <w:t xml:space="preserve">Russell</w:t>
      </w:r>
      <w:r>
        <w:rPr>
          <w:rFonts w:ascii="Calibri" w:hAnsi="Calibri" w:cs="Calibri" w:eastAsia="Calibri"/>
          <w:color w:val="000000"/>
          <w:spacing w:val="0"/>
          <w:position w:val="0"/>
          <w:sz w:val="28"/>
          <w:shd w:fill="auto" w:val="clear"/>
        </w:rPr>
        <w:t xml:space="preserve"> &amp; </w:t>
      </w:r>
      <w:r>
        <w:rPr>
          <w:rFonts w:ascii="Arial Unicode MS" w:hAnsi="Arial Unicode MS" w:cs="Arial Unicode MS" w:eastAsia="Arial Unicode MS"/>
          <w:color w:val="000000"/>
          <w:spacing w:val="0"/>
          <w:position w:val="0"/>
          <w:sz w:val="28"/>
          <w:shd w:fill="auto" w:val="clear"/>
        </w:rPr>
        <w:t xml:space="preserve">Norvig, </w:t>
      </w:r>
      <w:r>
        <w:rPr>
          <w:rFonts w:ascii="Arial Unicode MS" w:hAnsi="Arial Unicode MS" w:cs="Arial Unicode MS" w:eastAsia="Arial Unicode MS"/>
          <w:color w:val="000000"/>
          <w:spacing w:val="0"/>
          <w:position w:val="0"/>
          <w:sz w:val="28"/>
          <w:shd w:fill="auto" w:val="clear"/>
        </w:rPr>
        <w:t xml:space="preserve">2021</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وقد انعكس هذا التطور بصورة واضحة على القطاع الصحي، الذي يُعد من أكثر القطاعات اعتمادًا على التقنيات الحديثة لتحقيق الكفاءة التشغيلية والارتقاء بجودة الرعاية الصحية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وتُعد إدارة الموارد البشرية من الإدارات التي شهدت تحولًا ملحوظًا نتيجة استخدام تطبيقات الذكاء الاصطناعي، حيث أصبحت المؤسسات تعتمد على الأنظمة الذكية في العديد من وظائف الموارد البشرية، مثل استقطاب الكفاءات، وفرز السير الذاتية، وجدولة المقابلات، وتحليل بيانات المتقدمين، وتقييم مدى توافقهم مع متطلبات الوظائف</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Hunkenschroer</w:t>
      </w:r>
      <w:r>
        <w:rPr>
          <w:rFonts w:ascii="Calibri" w:hAnsi="Calibri" w:cs="Calibri" w:eastAsia="Calibri"/>
          <w:color w:val="000000"/>
          <w:spacing w:val="0"/>
          <w:position w:val="0"/>
          <w:sz w:val="28"/>
          <w:shd w:fill="auto" w:val="clear"/>
        </w:rPr>
        <w:t xml:space="preserve"> &amp; </w:t>
      </w:r>
      <w:r>
        <w:rPr>
          <w:rFonts w:ascii="Arial Unicode MS" w:hAnsi="Arial Unicode MS" w:cs="Arial Unicode MS" w:eastAsia="Arial Unicode MS"/>
          <w:color w:val="000000"/>
          <w:spacing w:val="0"/>
          <w:position w:val="0"/>
          <w:sz w:val="28"/>
          <w:shd w:fill="auto" w:val="clear"/>
        </w:rPr>
        <w:t xml:space="preserve">Kriebitz, </w:t>
      </w:r>
      <w:r>
        <w:rPr>
          <w:rFonts w:ascii="Arial Unicode MS" w:hAnsi="Arial Unicode MS" w:cs="Arial Unicode MS" w:eastAsia="Arial Unicode MS"/>
          <w:color w:val="000000"/>
          <w:spacing w:val="0"/>
          <w:position w:val="0"/>
          <w:sz w:val="28"/>
          <w:shd w:fill="auto" w:val="clear"/>
        </w:rPr>
        <w:t xml:space="preserve">2022</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ويسهم ذلك في تقليل الوقت والجهد اللازمين لإتمام عمليات التوظيف، وتحسين جودة القرارات، وتعزيز العدالة والشفافية في اختيار المرشحين</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وفي ظل التوسع في تطبيقات الذكاء الاصطناعي، أصبح القطاع الصحي في المملكة العربية السعودية يشهد اهتمامًا متزايدًا بتبني الحلول الرقمية بما يتوافق مع مستهدفات </w:t>
      </w:r>
      <w:r>
        <w:rPr>
          <w:rFonts w:ascii="Calibri" w:hAnsi="Calibri" w:cs="Calibri" w:eastAsia="Calibri"/>
          <w:b/>
          <w:color w:val="000000"/>
          <w:spacing w:val="0"/>
          <w:position w:val="0"/>
          <w:sz w:val="28"/>
          <w:shd w:fill="auto" w:val="clear"/>
        </w:rPr>
        <w:t xml:space="preserve">رؤية المملكة العربية السعودية </w:t>
      </w:r>
      <w:r>
        <w:rPr>
          <w:rFonts w:ascii="Arial Unicode MS" w:hAnsi="Arial Unicode MS" w:cs="Arial Unicode MS" w:eastAsia="Arial Unicode MS"/>
          <w:b/>
          <w:color w:val="000000"/>
          <w:spacing w:val="0"/>
          <w:position w:val="0"/>
          <w:sz w:val="28"/>
          <w:shd w:fill="auto" w:val="clear"/>
        </w:rPr>
        <w:t xml:space="preserve">2030</w:t>
      </w:r>
      <w:r>
        <w:rPr>
          <w:rFonts w:ascii="Calibri" w:hAnsi="Calibri" w:cs="Calibri" w:eastAsia="Calibri"/>
          <w:color w:val="000000"/>
          <w:spacing w:val="0"/>
          <w:position w:val="0"/>
          <w:sz w:val="28"/>
          <w:shd w:fill="auto" w:val="clear"/>
        </w:rPr>
        <w:t xml:space="preserve">، التي ركزت على تعزيز التحول الرقمي، ورفع كفاءة الأداء المؤسسي، والاستثمار في التقنيات الحديثة لتحسين الخدمات الحكومية والصحية</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ويعد تطوير عمليات التوظيف أحد المحاور الأساسية لضمان استقطاب الكفاءات البشرية القادرة على تحقيق أهداف المؤسسات الصحية ورفع جودة الخدمات المقدمة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وعلى الرغم من المزايا التي توفرها تطبيقات الذكاء الاصطناعي في مجال التوظيف، إلا أن تطبيقها في المؤسسات الصحية يواجه عددًا من التحديات، من أبرزها الجوانب الأخلاقية، وحماية البيانات، وإمكانية التحيز الخوارزمي، إضافة إلى الحاجة إلى بنية تقنية متقدمة وكوادر بشرية مؤهلة لإدارة هذه الأنظمة بكفاءة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وانطلاقًا من ذلك، تسعى هذه الدراسة إلى التعرف على أثر استخدام تقنيات الذكاء الاصطناعي في تحسين كفاءة عمليات التوظيف بالمؤسسات الصحية بمدينة جدة،  </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Strang</w:t>
      </w:r>
      <w:r>
        <w:rPr>
          <w:rFonts w:ascii="Calibri" w:hAnsi="Calibri" w:cs="Calibri" w:eastAsia="Calibri"/>
          <w:color w:val="000000"/>
          <w:spacing w:val="0"/>
          <w:position w:val="0"/>
          <w:sz w:val="28"/>
          <w:shd w:fill="auto" w:val="clear"/>
        </w:rPr>
        <w:t xml:space="preserve"> &amp; </w:t>
      </w:r>
      <w:r>
        <w:rPr>
          <w:rFonts w:ascii="Arial Unicode MS" w:hAnsi="Arial Unicode MS" w:cs="Arial Unicode MS" w:eastAsia="Arial Unicode MS"/>
          <w:color w:val="000000"/>
          <w:spacing w:val="0"/>
          <w:position w:val="0"/>
          <w:sz w:val="28"/>
          <w:shd w:fill="auto" w:val="clear"/>
        </w:rPr>
        <w:t xml:space="preserve">Sun, </w:t>
      </w:r>
      <w:r>
        <w:rPr>
          <w:rFonts w:ascii="Arial Unicode MS" w:hAnsi="Arial Unicode MS" w:cs="Arial Unicode MS" w:eastAsia="Arial Unicode MS"/>
          <w:color w:val="000000"/>
          <w:spacing w:val="0"/>
          <w:position w:val="0"/>
          <w:sz w:val="28"/>
          <w:shd w:fill="auto" w:val="clear"/>
        </w:rPr>
        <w:t xml:space="preserve">2022</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من خلال دراسة واقع استخدام هذه التقنيات، وقياس أثرها في تحسين كفاءة التوظيف، والتعرف على أبرز التحديات التي تواجه تطبيقها، بما يسهم في تقديم توصيات تدعم متخذي القرار في تطوير ممارسات التوظيف داخل المؤسسات الصحية</w:t>
      </w: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 </w:t>
      </w:r>
      <w:r>
        <w:rPr>
          <w:rFonts w:ascii="Arial Unicode MS" w:hAnsi="Arial Unicode MS" w:cs="Arial Unicode MS" w:eastAsia="Arial Unicode MS"/>
          <w:b/>
          <w:color w:val="000000"/>
          <w:spacing w:val="0"/>
          <w:position w:val="0"/>
          <w:sz w:val="28"/>
          <w:shd w:fill="auto" w:val="clear"/>
        </w:rPr>
        <w:t xml:space="preserve">1.2</w:t>
      </w:r>
      <w:r>
        <w:rPr>
          <w:rFonts w:ascii="Calibri" w:hAnsi="Calibri" w:cs="Calibri" w:eastAsia="Calibri"/>
          <w:b/>
          <w:color w:val="000000"/>
          <w:spacing w:val="0"/>
          <w:position w:val="0"/>
          <w:sz w:val="28"/>
          <w:shd w:fill="auto" w:val="clear"/>
        </w:rPr>
        <w:t xml:space="preserve">  مشكلة الدراسة</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شهدت المؤسسات الصحية خلال السنوات الأخيرة تحولًا متسارعًا نحو تبني التقنيات الرقمية،  ومن أبرزها تقنيات الذكاء الاصطناعي، بهدف تحسين كفاءة العمليات الإدارية والخدمات الصحية</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ويُعد التوظيف من أهم وظائف إدارة الموارد البشرية، لما له من دور في استقطاب الكفاءات القادرة على تحقيق أهداف المؤسسة وتحسين جودة الخدمات المقدمة للمستفيدين</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وعلى الرغم من التطور المتزايد في تطبيقات الذكاء الاصطناعي في مجال إدارة الموارد البشرية، فإن مستوى الاستفادة منها في عمليات التوظيف داخل العديد من المؤسسات الصحية لا يزال متفاوتًا، كما أن هناك تحديات قد تحد من فاعلية استخدامها، مثل محدودية الخبرات التقنية، ومتطلبات البنية التحتية الرقمية، والجوانب الأخلاقية والتنظيمية المرتبطة باستخدام الأنظمة الذكية في اتخاذ القرارات المتعلقة بالموارد البشرية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Calibri" w:hAnsi="Calibri" w:cs="Calibri" w:eastAsia="Calibri"/>
          <w:color w:val="000000"/>
          <w:spacing w:val="0"/>
          <w:position w:val="0"/>
          <w:sz w:val="28"/>
          <w:shd w:fill="auto" w:val="clear"/>
        </w:rPr>
        <w:t xml:space="preserve">ومن خلال الاطلاع على الأدبيات العلمية والدراسات السابقة، يتضح وجود اهتمام متزايد بدراسة تطبيقات الذكاء الاصطناعي في الموارد البشرية، إلا أن الدراسات التي تناولت أثر هذه التقنيات في تحسين كفاءة عمليات التوظيف بالمؤسسات الصحية في مدينة جدة ما تزال محدودة، الأمر الذي يبرز الحاجة إلى دراسة هذا الموضوع بصورة أكثر عمقًا</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Lacroux</w:t>
      </w:r>
      <w:r>
        <w:rPr>
          <w:rFonts w:ascii="Arial Unicode MS" w:hAnsi="Arial Unicode MS" w:cs="Arial Unicode MS" w:eastAsia="Arial Unicode MS"/>
          <w:color w:val="000000"/>
          <w:spacing w:val="0"/>
          <w:position w:val="0"/>
          <w:sz w:val="28"/>
          <w:shd w:fill="auto" w:val="clear"/>
        </w:rPr>
        <w:t xml:space="preserve"> &amp; </w:t>
      </w:r>
      <w:r>
        <w:rPr>
          <w:rFonts w:ascii="Arial Unicode MS" w:hAnsi="Arial Unicode MS" w:cs="Arial Unicode MS" w:eastAsia="Arial Unicode MS"/>
          <w:color w:val="000000"/>
          <w:spacing w:val="0"/>
          <w:position w:val="0"/>
          <w:sz w:val="28"/>
          <w:shd w:fill="auto" w:val="clear"/>
        </w:rPr>
        <w:t xml:space="preserve">Martin</w:t>
      </w:r>
      <w:r>
        <w:rPr>
          <w:rFonts w:ascii="Arial Unicode MS" w:hAnsi="Arial Unicode MS" w:cs="Arial Unicode MS" w:eastAsia="Arial Unicode MS"/>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Lacroux</w:t>
      </w:r>
      <w:r>
        <w:rPr>
          <w:rFonts w:ascii="Arial Unicode MS" w:hAnsi="Arial Unicode MS" w:cs="Arial Unicode MS" w:eastAsia="Arial Unicode MS"/>
          <w:color w:val="000000"/>
          <w:spacing w:val="0"/>
          <w:position w:val="0"/>
          <w:sz w:val="28"/>
          <w:shd w:fill="auto" w:val="clear"/>
        </w:rPr>
        <w:t xml:space="preserve">, </w:t>
      </w:r>
      <w:r>
        <w:rPr>
          <w:rFonts w:ascii="Arial Unicode MS" w:hAnsi="Arial Unicode MS" w:cs="Arial Unicode MS" w:eastAsia="Arial Unicode MS"/>
          <w:color w:val="000000"/>
          <w:spacing w:val="0"/>
          <w:position w:val="0"/>
          <w:sz w:val="28"/>
          <w:shd w:fill="auto" w:val="clear"/>
        </w:rPr>
        <w:t xml:space="preserve">2022</w:t>
      </w:r>
      <w:r>
        <w:rPr>
          <w:rFonts w:ascii="Arial Unicode MS" w:hAnsi="Arial Unicode MS" w:cs="Arial Unicode MS" w:eastAsia="Arial Unicode MS"/>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وبناءً على ذلك، تتمثل مشكلة الدراسة في التعرف على أثر استخدام تقنيات الذكاء الاصطناعي في تحسين كفاءة عمليات التوظيف بالمؤسسات الصحية بمدينة جدة، وتحديد مدى إسهام هذه التقنيات في رفع كفاءة إجراءات التوظيف، إضافة إلى التعرف على أبرز التحديات التي قد تواجه تطبيقها داخل هذه المؤسسات</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وانطلاقًا من ذلك، تسعى الدراسة للإجابة عن السؤال الرئيس الآتي</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ما أثر استخدام تقنيات الذكاء الاصطناعي في تحسين كفاءة عمليات التوظيف بالمؤسسات الصحية بمدينة جدة؟ </w:t>
      </w: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Arial Unicode MS" w:hAnsi="Arial Unicode MS" w:cs="Arial Unicode MS" w:eastAsia="Arial Unicode MS"/>
          <w:b/>
          <w:color w:val="000000"/>
          <w:spacing w:val="0"/>
          <w:position w:val="0"/>
          <w:sz w:val="28"/>
          <w:shd w:fill="auto" w:val="clear"/>
        </w:rPr>
        <w:t xml:space="preserve">1.3</w:t>
      </w:r>
      <w:r>
        <w:rPr>
          <w:rFonts w:ascii="Calibri" w:hAnsi="Calibri" w:cs="Calibri" w:eastAsia="Calibri"/>
          <w:b/>
          <w:color w:val="000000"/>
          <w:spacing w:val="0"/>
          <w:position w:val="0"/>
          <w:sz w:val="28"/>
          <w:shd w:fill="auto" w:val="clear"/>
        </w:rPr>
        <w:t xml:space="preserve"> أسئلة الدراسة</w:t>
      </w:r>
      <w:r>
        <w:rPr>
          <w:rFonts w:ascii="Calibri" w:hAnsi="Calibri" w:cs="Calibri" w:eastAsia="Calibri"/>
          <w:b/>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السؤال الرئيس</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ما أثر استخدام تقنيات الذكاء الاصطناعي في تحسين كفاءة عمليات التوظيف بالمؤسسات الصحية بمدينة جدة؟</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الأسئلة الفرعية</w:t>
      </w:r>
      <w:r>
        <w:rPr>
          <w:rFonts w:ascii="Calibri" w:hAnsi="Calibri" w:cs="Calibri" w:eastAsia="Calibri"/>
          <w:b/>
          <w:color w:val="000000"/>
          <w:spacing w:val="0"/>
          <w:position w:val="0"/>
          <w:sz w:val="28"/>
          <w:shd w:fill="auto" w:val="clear"/>
        </w:rPr>
        <w:t xml:space="preserve">:</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ما واقع استخدام تقنيات الذكاء الاصطناعي في عمليات التوظيف بالمؤسسات الصحية بمدينة جدة؟</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ما أثر استخدام تقنيات الذكاء الاصطناعي في تحسين كفاءة عمليات التوظيف بالمؤسسات الصحية؟</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ما أبرز التحديات التي تواجه تطبيق تقنيات الذكاء الاصطناعي في عمليات التوظيف بالمؤسسات الصحية؟</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هل توجد فروق ذات دلالة إحصائية في استجابات أفراد الدراسة تعزى للمتغيرات الديموغرافية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مثل</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الجنس، المؤهل العلمي، سنوات الخبرة، المسمى الوظيفي</w:t>
      </w:r>
      <w:r>
        <w:rPr>
          <w:rFonts w:ascii="Calibri" w:hAnsi="Calibri" w:cs="Calibri" w:eastAsia="Calibri"/>
          <w:color w:val="000000"/>
          <w:spacing w:val="0"/>
          <w:position w:val="0"/>
          <w:sz w:val="28"/>
          <w:shd w:fill="auto" w:val="clear"/>
        </w:rPr>
        <w:t xml:space="preserve">(</w:t>
      </w:r>
    </w:p>
    <w:p>
      <w:pPr>
        <w:tabs>
          <w:tab w:val="left" w:pos="220" w:leader="none"/>
          <w:tab w:val="left" w:pos="720" w:leader="none"/>
        </w:tabs>
        <w:suppressAutoHyphens w:val="true"/>
        <w:bidi w:val="true"/>
        <w:spacing w:before="0" w:after="0" w:line="240"/>
        <w:ind w:right="720" w:left="0" w:firstLine="0"/>
        <w:jc w:val="both"/>
        <w:rPr>
          <w:rFonts w:ascii="Calibri" w:hAnsi="Calibri" w:cs="Calibri" w:eastAsia="Calibri"/>
          <w:color w:val="000000"/>
          <w:spacing w:val="0"/>
          <w:position w:val="0"/>
          <w:sz w:val="28"/>
          <w:shd w:fill="auto" w:val="clear"/>
        </w:rPr>
      </w:pPr>
    </w:p>
    <w:p>
      <w:pPr>
        <w:tabs>
          <w:tab w:val="left" w:pos="220" w:leader="none"/>
          <w:tab w:val="left" w:pos="720" w:leader="none"/>
        </w:tabs>
        <w:suppressAutoHyphens w:val="true"/>
        <w:bidi w:val="true"/>
        <w:spacing w:before="0" w:after="0" w:line="240"/>
        <w:ind w:right="720" w:left="0" w:firstLine="0"/>
        <w:jc w:val="both"/>
        <w:rPr>
          <w:rFonts w:ascii="Calibri" w:hAnsi="Calibri" w:cs="Calibri" w:eastAsia="Calibri"/>
          <w:b/>
          <w:color w:val="000000"/>
          <w:spacing w:val="0"/>
          <w:position w:val="0"/>
          <w:sz w:val="28"/>
          <w:shd w:fill="auto" w:val="clear"/>
        </w:rPr>
      </w:pPr>
      <w:r>
        <w:rPr>
          <w:rFonts w:ascii="Arial Unicode MS" w:hAnsi="Arial Unicode MS" w:cs="Arial Unicode MS" w:eastAsia="Arial Unicode MS"/>
          <w:b/>
          <w:color w:val="000000"/>
          <w:spacing w:val="0"/>
          <w:position w:val="0"/>
          <w:sz w:val="28"/>
          <w:shd w:fill="auto" w:val="clear"/>
        </w:rPr>
        <w:t xml:space="preserve">1.4</w:t>
      </w:r>
      <w:r>
        <w:rPr>
          <w:rFonts w:ascii="Calibri" w:hAnsi="Calibri" w:cs="Calibri" w:eastAsia="Calibri"/>
          <w:b/>
          <w:color w:val="000000"/>
          <w:spacing w:val="0"/>
          <w:position w:val="0"/>
          <w:sz w:val="28"/>
          <w:shd w:fill="auto" w:val="clear"/>
        </w:rPr>
        <w:t xml:space="preserve"> أهداف الدراسة</w:t>
      </w:r>
      <w:r>
        <w:rPr>
          <w:rFonts w:ascii="Calibri" w:hAnsi="Calibri" w:cs="Calibri" w:eastAsia="Calibri"/>
          <w:b/>
          <w:color w:val="000000"/>
          <w:spacing w:val="0"/>
          <w:position w:val="0"/>
          <w:sz w:val="28"/>
          <w:shd w:fill="auto" w:val="clear"/>
        </w:rPr>
        <w:t xml:space="preserve">:</w:t>
      </w:r>
    </w:p>
    <w:p>
      <w:pPr>
        <w:tabs>
          <w:tab w:val="left" w:pos="220" w:leader="none"/>
          <w:tab w:val="left" w:pos="720" w:leader="none"/>
        </w:tabs>
        <w:suppressAutoHyphens w:val="true"/>
        <w:bidi w:val="true"/>
        <w:spacing w:before="0" w:after="0" w:line="240"/>
        <w:ind w:right="72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الهدف الرئيس</w:t>
      </w:r>
      <w:r>
        <w:rPr>
          <w:rFonts w:ascii="Calibri" w:hAnsi="Calibri" w:cs="Calibri" w:eastAsia="Calibri"/>
          <w:b/>
          <w:color w:val="000000"/>
          <w:spacing w:val="0"/>
          <w:position w:val="0"/>
          <w:sz w:val="28"/>
          <w:shd w:fill="auto" w:val="clear"/>
        </w:rPr>
        <w:t xml:space="preserve">:</w:t>
      </w:r>
    </w:p>
    <w:p>
      <w:pPr>
        <w:tabs>
          <w:tab w:val="left" w:pos="220" w:leader="none"/>
          <w:tab w:val="left" w:pos="720" w:leader="none"/>
        </w:tabs>
        <w:suppressAutoHyphens w:val="true"/>
        <w:bidi w:val="true"/>
        <w:spacing w:before="0" w:after="0" w:line="240"/>
        <w:ind w:right="72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التعرف على أثر استخدام تقنيات الذكاء الاصطناعي في تحسين كفاءة عمليات التوظيف بالمؤسسات الصحية بمدينة جدة</w:t>
      </w:r>
      <w:r>
        <w:rPr>
          <w:rFonts w:ascii="Calibri" w:hAnsi="Calibri" w:cs="Calibri" w:eastAsia="Calibri"/>
          <w:color w:val="000000"/>
          <w:spacing w:val="0"/>
          <w:position w:val="0"/>
          <w:sz w:val="28"/>
          <w:shd w:fill="auto" w:val="clear"/>
        </w:rPr>
        <w:t xml:space="preserve">.</w:t>
      </w:r>
    </w:p>
    <w:p>
      <w:pPr>
        <w:tabs>
          <w:tab w:val="left" w:pos="220" w:leader="none"/>
          <w:tab w:val="left" w:pos="720" w:leader="none"/>
        </w:tabs>
        <w:suppressAutoHyphens w:val="true"/>
        <w:bidi w:val="true"/>
        <w:spacing w:before="0" w:after="0" w:line="240"/>
        <w:ind w:right="72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الأهداف الفرعية</w:t>
      </w:r>
      <w:r>
        <w:rPr>
          <w:rFonts w:ascii="Calibri" w:hAnsi="Calibri" w:cs="Calibri" w:eastAsia="Calibri"/>
          <w:b/>
          <w:color w:val="000000"/>
          <w:spacing w:val="0"/>
          <w:position w:val="0"/>
          <w:sz w:val="28"/>
          <w:shd w:fill="auto" w:val="clear"/>
        </w:rPr>
        <w:t xml:space="preserve">:</w:t>
      </w:r>
    </w:p>
    <w:p>
      <w:pPr>
        <w:tabs>
          <w:tab w:val="left" w:pos="220" w:leader="none"/>
          <w:tab w:val="left" w:pos="720" w:leader="none"/>
        </w:tabs>
        <w:suppressAutoHyphens w:val="true"/>
        <w:bidi w:val="true"/>
        <w:spacing w:before="0" w:after="0" w:line="240"/>
        <w:ind w:right="72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ab/>
      </w:r>
      <w:r>
        <w:rPr>
          <w:rFonts w:ascii="Arial Unicode MS" w:hAnsi="Arial Unicode MS" w:cs="Arial Unicode MS" w:eastAsia="Arial Unicode MS"/>
          <w:color w:val="000000"/>
          <w:spacing w:val="0"/>
          <w:position w:val="0"/>
          <w:sz w:val="28"/>
          <w:shd w:fill="auto" w:val="clear"/>
        </w:rPr>
        <w:t xml:space="preserve">1</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ab/>
      </w:r>
      <w:r>
        <w:rPr>
          <w:rFonts w:ascii="Calibri" w:hAnsi="Calibri" w:cs="Calibri" w:eastAsia="Calibri"/>
          <w:color w:val="000000"/>
          <w:spacing w:val="0"/>
          <w:position w:val="0"/>
          <w:sz w:val="28"/>
          <w:shd w:fill="auto" w:val="clear"/>
        </w:rPr>
        <w:t xml:space="preserve">التعرف على واقع استخدام تقنيات الذكاء الاصطناعي في عمليات التوظيف بالمؤسسات الصحية بمدينة جدة</w:t>
      </w:r>
      <w:r>
        <w:rPr>
          <w:rFonts w:ascii="Calibri" w:hAnsi="Calibri" w:cs="Calibri" w:eastAsia="Calibri"/>
          <w:color w:val="000000"/>
          <w:spacing w:val="0"/>
          <w:position w:val="0"/>
          <w:sz w:val="28"/>
          <w:shd w:fill="auto" w:val="clear"/>
        </w:rPr>
        <w:t xml:space="preserve">.</w:t>
      </w:r>
    </w:p>
    <w:p>
      <w:pPr>
        <w:tabs>
          <w:tab w:val="left" w:pos="220" w:leader="none"/>
          <w:tab w:val="left" w:pos="720" w:leader="none"/>
        </w:tabs>
        <w:suppressAutoHyphens w:val="true"/>
        <w:bidi w:val="true"/>
        <w:spacing w:before="0" w:after="0" w:line="240"/>
        <w:ind w:right="72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ab/>
      </w:r>
      <w:r>
        <w:rPr>
          <w:rFonts w:ascii="Arial Unicode MS" w:hAnsi="Arial Unicode MS" w:cs="Arial Unicode MS" w:eastAsia="Arial Unicode MS"/>
          <w:color w:val="000000"/>
          <w:spacing w:val="0"/>
          <w:position w:val="0"/>
          <w:sz w:val="28"/>
          <w:shd w:fill="auto" w:val="clear"/>
        </w:rPr>
        <w:t xml:space="preserve">2</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ab/>
      </w:r>
      <w:r>
        <w:rPr>
          <w:rFonts w:ascii="Calibri" w:hAnsi="Calibri" w:cs="Calibri" w:eastAsia="Calibri"/>
          <w:color w:val="000000"/>
          <w:spacing w:val="0"/>
          <w:position w:val="0"/>
          <w:sz w:val="28"/>
          <w:shd w:fill="auto" w:val="clear"/>
        </w:rPr>
        <w:t xml:space="preserve">قياس أثر استخدام تقنيات الذكاء الاصطناعي في تحسين كفاءة عمليات التوظيف بالمؤسسات الصحية</w:t>
      </w:r>
      <w:r>
        <w:rPr>
          <w:rFonts w:ascii="Calibri" w:hAnsi="Calibri" w:cs="Calibri" w:eastAsia="Calibri"/>
          <w:color w:val="000000"/>
          <w:spacing w:val="0"/>
          <w:position w:val="0"/>
          <w:sz w:val="28"/>
          <w:shd w:fill="auto" w:val="clear"/>
        </w:rPr>
        <w:t xml:space="preserve">.</w:t>
      </w:r>
    </w:p>
    <w:p>
      <w:pPr>
        <w:tabs>
          <w:tab w:val="left" w:pos="220" w:leader="none"/>
          <w:tab w:val="left" w:pos="720" w:leader="none"/>
        </w:tabs>
        <w:suppressAutoHyphens w:val="true"/>
        <w:bidi w:val="true"/>
        <w:spacing w:before="0" w:after="0" w:line="240"/>
        <w:ind w:right="72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ab/>
      </w:r>
      <w:r>
        <w:rPr>
          <w:rFonts w:ascii="Arial Unicode MS" w:hAnsi="Arial Unicode MS" w:cs="Arial Unicode MS" w:eastAsia="Arial Unicode MS"/>
          <w:color w:val="000000"/>
          <w:spacing w:val="0"/>
          <w:position w:val="0"/>
          <w:sz w:val="28"/>
          <w:shd w:fill="auto" w:val="clear"/>
        </w:rPr>
        <w:t xml:space="preserve">3</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ab/>
      </w:r>
      <w:r>
        <w:rPr>
          <w:rFonts w:ascii="Calibri" w:hAnsi="Calibri" w:cs="Calibri" w:eastAsia="Calibri"/>
          <w:color w:val="000000"/>
          <w:spacing w:val="0"/>
          <w:position w:val="0"/>
          <w:sz w:val="28"/>
          <w:shd w:fill="auto" w:val="clear"/>
        </w:rPr>
        <w:t xml:space="preserve">تحديد أبرز التحديات التي تواجه تطبيق تقنيات الذكاء الاصطناعي في عمليات التوظيف بالمؤسسات الصحية</w:t>
      </w:r>
      <w:r>
        <w:rPr>
          <w:rFonts w:ascii="Calibri" w:hAnsi="Calibri" w:cs="Calibri" w:eastAsia="Calibri"/>
          <w:color w:val="000000"/>
          <w:spacing w:val="0"/>
          <w:position w:val="0"/>
          <w:sz w:val="28"/>
          <w:shd w:fill="auto" w:val="clear"/>
        </w:rPr>
        <w:t xml:space="preserve">.</w:t>
      </w:r>
    </w:p>
    <w:p>
      <w:pPr>
        <w:tabs>
          <w:tab w:val="left" w:pos="220" w:leader="none"/>
          <w:tab w:val="left" w:pos="720" w:leader="none"/>
        </w:tabs>
        <w:suppressAutoHyphens w:val="true"/>
        <w:bidi w:val="true"/>
        <w:spacing w:before="0" w:after="0" w:line="240"/>
        <w:ind w:right="72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ab/>
      </w:r>
      <w:r>
        <w:rPr>
          <w:rFonts w:ascii="Arial Unicode MS" w:hAnsi="Arial Unicode MS" w:cs="Arial Unicode MS" w:eastAsia="Arial Unicode MS"/>
          <w:color w:val="000000"/>
          <w:spacing w:val="0"/>
          <w:position w:val="0"/>
          <w:sz w:val="28"/>
          <w:shd w:fill="auto" w:val="clear"/>
        </w:rPr>
        <w:t xml:space="preserve">4</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ab/>
      </w:r>
      <w:r>
        <w:rPr>
          <w:rFonts w:ascii="Calibri" w:hAnsi="Calibri" w:cs="Calibri" w:eastAsia="Calibri"/>
          <w:color w:val="000000"/>
          <w:spacing w:val="0"/>
          <w:position w:val="0"/>
          <w:sz w:val="28"/>
          <w:shd w:fill="auto" w:val="clear"/>
        </w:rPr>
        <w:t xml:space="preserve">التعرف على الفروق ذات الدلالة الإحصائية في استجابات أفراد الدراسة حول أثر استخدام تقنيات الذكاء الاصطناعي تبعًا للمتغيرات الديموغرافية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الجنس، المؤهل العلمي، سنوات الخبرة، المسمى الوظيفي</w:t>
      </w:r>
      <w:r>
        <w:rPr>
          <w:rFonts w:ascii="Calibri" w:hAnsi="Calibri" w:cs="Calibri" w:eastAsia="Calibri"/>
          <w:color w:val="000000"/>
          <w:spacing w:val="0"/>
          <w:position w:val="0"/>
          <w:sz w:val="28"/>
          <w:shd w:fill="auto" w:val="clear"/>
        </w:rPr>
        <w:t xml:space="preserve">(</w:t>
      </w:r>
    </w:p>
    <w:p>
      <w:pPr>
        <w:tabs>
          <w:tab w:val="left" w:pos="220" w:leader="none"/>
          <w:tab w:val="left" w:pos="720" w:leader="none"/>
        </w:tabs>
        <w:suppressAutoHyphens w:val="true"/>
        <w:bidi w:val="true"/>
        <w:spacing w:before="0" w:after="0" w:line="240"/>
        <w:ind w:right="720" w:left="0" w:firstLine="0"/>
        <w:jc w:val="both"/>
        <w:rPr>
          <w:rFonts w:ascii="Calibri" w:hAnsi="Calibri" w:cs="Calibri" w:eastAsia="Calibri"/>
          <w:color w:val="000000"/>
          <w:spacing w:val="0"/>
          <w:position w:val="0"/>
          <w:sz w:val="28"/>
          <w:shd w:fill="auto" w:val="clear"/>
        </w:rPr>
      </w:pP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Arial Unicode MS" w:hAnsi="Arial Unicode MS" w:cs="Arial Unicode MS" w:eastAsia="Arial Unicode MS"/>
          <w:b/>
          <w:color w:val="000000"/>
          <w:spacing w:val="0"/>
          <w:position w:val="0"/>
          <w:sz w:val="28"/>
          <w:shd w:fill="auto" w:val="clear"/>
        </w:rPr>
        <w:t xml:space="preserve">1.5</w:t>
      </w:r>
      <w:r>
        <w:rPr>
          <w:rFonts w:ascii="Calibri" w:hAnsi="Calibri" w:cs="Calibri" w:eastAsia="Calibri"/>
          <w:b/>
          <w:color w:val="000000"/>
          <w:spacing w:val="0"/>
          <w:position w:val="0"/>
          <w:sz w:val="28"/>
          <w:shd w:fill="auto" w:val="clear"/>
        </w:rPr>
        <w:t xml:space="preserve"> أهمية الدراسة</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تنبع أهمية هذه الدراسة من أهمية موضوعها، والذي يتناول أثر استخدام تقنيات الذكاء الاصطناعي في تحسين كفاءة عمليات التوظيف بالمؤسسات الصحية بمدينة جدة، في ظل التحول الرقمي الذي تشهده المملكة العربية السعودية، وسعي المؤسسات إلى تطوير ممارساتها الإدارية بما يتوافق مع مستهدفات رؤية المملكة العربية السعودية </w:t>
      </w:r>
      <w:r>
        <w:rPr>
          <w:rFonts w:ascii="Arial Unicode MS" w:hAnsi="Arial Unicode MS" w:cs="Arial Unicode MS" w:eastAsia="Arial Unicode MS"/>
          <w:color w:val="000000"/>
          <w:spacing w:val="0"/>
          <w:position w:val="0"/>
          <w:sz w:val="28"/>
          <w:shd w:fill="auto" w:val="clear"/>
        </w:rPr>
        <w:t xml:space="preserve">2030</w:t>
      </w:r>
      <w:r>
        <w:rPr>
          <w:rFonts w:ascii="Calibri" w:hAnsi="Calibri" w:cs="Calibri" w:eastAsia="Calibri"/>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أولًا</w:t>
      </w:r>
      <w:r>
        <w:rPr>
          <w:rFonts w:ascii="Calibri" w:hAnsi="Calibri" w:cs="Calibri" w:eastAsia="Calibri"/>
          <w:b/>
          <w:color w:val="000000"/>
          <w:spacing w:val="0"/>
          <w:position w:val="0"/>
          <w:sz w:val="28"/>
          <w:shd w:fill="auto" w:val="clear"/>
        </w:rPr>
        <w:t xml:space="preserve">: </w:t>
      </w:r>
      <w:r>
        <w:rPr>
          <w:rFonts w:ascii="Calibri" w:hAnsi="Calibri" w:cs="Calibri" w:eastAsia="Calibri"/>
          <w:b/>
          <w:color w:val="000000"/>
          <w:spacing w:val="0"/>
          <w:position w:val="0"/>
          <w:sz w:val="28"/>
          <w:shd w:fill="auto" w:val="clear"/>
        </w:rPr>
        <w:t xml:space="preserve">الأهمية العلمية</w:t>
      </w:r>
      <w:r>
        <w:rPr>
          <w:rFonts w:ascii="Calibri" w:hAnsi="Calibri" w:cs="Calibri" w:eastAsia="Calibri"/>
          <w:b/>
          <w:color w:val="000000"/>
          <w:spacing w:val="0"/>
          <w:position w:val="0"/>
          <w:sz w:val="28"/>
          <w:shd w:fill="auto" w:val="clear"/>
        </w:rPr>
        <w:t xml:space="preserve">:</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إثراء الأدبيات العلمية المتعلقة باستخدام تقنيات الذكاء الاصطناعي في إدارة الموارد البشرية، وبخاصة في مجال التوظيف</w:t>
      </w:r>
      <w:r>
        <w:rPr>
          <w:rFonts w:ascii="Calibri" w:hAnsi="Calibri" w:cs="Calibri" w:eastAsia="Calibri"/>
          <w:color w:val="000000"/>
          <w:spacing w:val="0"/>
          <w:position w:val="0"/>
          <w:sz w:val="28"/>
          <w:shd w:fill="auto" w:val="clear"/>
        </w:rPr>
        <w:t xml:space="preserve">.</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توفير إطار نظري يمكن للباحثين الاستفادة منه في الدراسات المستقبلية المرتبطة بالذكاء الاصطناعي والموارد البشرية</w:t>
      </w:r>
      <w:r>
        <w:rPr>
          <w:rFonts w:ascii="Calibri" w:hAnsi="Calibri" w:cs="Calibri" w:eastAsia="Calibri"/>
          <w:color w:val="000000"/>
          <w:spacing w:val="0"/>
          <w:position w:val="0"/>
          <w:sz w:val="28"/>
          <w:shd w:fill="auto" w:val="clear"/>
        </w:rPr>
        <w:t xml:space="preserve">.</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الإسهام في سد جانب من النقص في الدراسات العربية التي تناولت أثر الذكاء الاصطناعي في تحسين كفاءة عمليات التوظيف بالمؤسسات الصحية</w:t>
      </w:r>
      <w:r>
        <w:rPr>
          <w:rFonts w:ascii="Calibri" w:hAnsi="Calibri" w:cs="Calibri" w:eastAsia="Calibri"/>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ثانيًا</w:t>
      </w:r>
      <w:r>
        <w:rPr>
          <w:rFonts w:ascii="Calibri" w:hAnsi="Calibri" w:cs="Calibri" w:eastAsia="Calibri"/>
          <w:b/>
          <w:color w:val="000000"/>
          <w:spacing w:val="0"/>
          <w:position w:val="0"/>
          <w:sz w:val="28"/>
          <w:shd w:fill="auto" w:val="clear"/>
        </w:rPr>
        <w:t xml:space="preserve">: </w:t>
      </w:r>
      <w:r>
        <w:rPr>
          <w:rFonts w:ascii="Calibri" w:hAnsi="Calibri" w:cs="Calibri" w:eastAsia="Calibri"/>
          <w:b/>
          <w:color w:val="000000"/>
          <w:spacing w:val="0"/>
          <w:position w:val="0"/>
          <w:sz w:val="28"/>
          <w:shd w:fill="auto" w:val="clear"/>
        </w:rPr>
        <w:t xml:space="preserve">الأهمية العملية</w:t>
      </w:r>
      <w:r>
        <w:rPr>
          <w:rFonts w:ascii="Calibri" w:hAnsi="Calibri" w:cs="Calibri" w:eastAsia="Calibri"/>
          <w:b/>
          <w:color w:val="000000"/>
          <w:spacing w:val="0"/>
          <w:position w:val="0"/>
          <w:sz w:val="28"/>
          <w:shd w:fill="auto" w:val="clear"/>
        </w:rPr>
        <w:t xml:space="preserve">:</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مساعدة القيادات الإدارية في المؤسسات الصحية على التعرف إلى أثر استخدام تقنيات الذكاء الاصطناعي في تطوير عمليات التوظيف</w:t>
      </w:r>
      <w:r>
        <w:rPr>
          <w:rFonts w:ascii="Calibri" w:hAnsi="Calibri" w:cs="Calibri" w:eastAsia="Calibri"/>
          <w:color w:val="000000"/>
          <w:spacing w:val="0"/>
          <w:position w:val="0"/>
          <w:sz w:val="28"/>
          <w:shd w:fill="auto" w:val="clear"/>
        </w:rPr>
        <w:t xml:space="preserve">.</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دعم متخذي القرار في وضع سياسات وإجراءات تسهم في تحسين كفاءة استقطاب واختيار الكفاءات</w:t>
      </w:r>
      <w:r>
        <w:rPr>
          <w:rFonts w:ascii="Calibri" w:hAnsi="Calibri" w:cs="Calibri" w:eastAsia="Calibri"/>
          <w:color w:val="000000"/>
          <w:spacing w:val="0"/>
          <w:position w:val="0"/>
          <w:sz w:val="28"/>
          <w:shd w:fill="auto" w:val="clear"/>
        </w:rPr>
        <w:t xml:space="preserve">.</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إبراز أهم التحديات التي تواجه تطبيق تقنيات الذكاء الاصطناعي واقتراح حلول عملية للتغلب عليها</w:t>
      </w:r>
      <w:r>
        <w:rPr>
          <w:rFonts w:ascii="Calibri" w:hAnsi="Calibri" w:cs="Calibri" w:eastAsia="Calibri"/>
          <w:color w:val="000000"/>
          <w:spacing w:val="0"/>
          <w:position w:val="0"/>
          <w:sz w:val="28"/>
          <w:shd w:fill="auto" w:val="clear"/>
        </w:rPr>
        <w:t xml:space="preserve">.</w:t>
      </w:r>
    </w:p>
    <w:p>
      <w:pPr>
        <w:suppressAutoHyphens w:val="true"/>
        <w:bidi w:val="true"/>
        <w:spacing w:before="0" w:after="0" w:line="240"/>
        <w:ind w:right="0" w:left="0" w:firstLine="0"/>
        <w:jc w:val="both"/>
        <w:rPr>
          <w:rFonts w:ascii="Arial Unicode MS" w:hAnsi="Arial Unicode MS" w:cs="Arial Unicode MS" w:eastAsia="Arial Unicode MS"/>
          <w:color w:val="000000"/>
          <w:spacing w:val="0"/>
          <w:position w:val="0"/>
          <w:sz w:val="28"/>
          <w:shd w:fill="auto" w:val="clear"/>
        </w:rPr>
      </w:pPr>
      <w:r>
        <w:rPr>
          <w:rFonts w:ascii="Calibri" w:hAnsi="Calibri" w:cs="Calibri" w:eastAsia="Calibri"/>
          <w:color w:val="000000"/>
          <w:spacing w:val="0"/>
          <w:position w:val="0"/>
          <w:sz w:val="28"/>
          <w:shd w:fill="auto" w:val="clear"/>
        </w:rPr>
        <w:t xml:space="preserve">دعم جهود التحول الرقمي في المؤسسات الصحية بما ينسجم مع مستهدفات رؤية المملكة العربية السعودية </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Strang</w:t>
      </w:r>
      <w:r>
        <w:rPr>
          <w:rFonts w:ascii="Calibri" w:hAnsi="Calibri" w:cs="Calibri" w:eastAsia="Calibri"/>
          <w:color w:val="000000"/>
          <w:spacing w:val="0"/>
          <w:position w:val="0"/>
          <w:sz w:val="28"/>
          <w:shd w:fill="auto" w:val="clear"/>
        </w:rPr>
        <w:t xml:space="preserve"> &amp; </w:t>
      </w:r>
      <w:r>
        <w:rPr>
          <w:rFonts w:ascii="Arial Unicode MS" w:hAnsi="Arial Unicode MS" w:cs="Arial Unicode MS" w:eastAsia="Arial Unicode MS"/>
          <w:color w:val="000000"/>
          <w:spacing w:val="0"/>
          <w:position w:val="0"/>
          <w:sz w:val="28"/>
          <w:shd w:fill="auto" w:val="clear"/>
        </w:rPr>
        <w:t xml:space="preserve">Sun, </w:t>
      </w:r>
      <w:r>
        <w:rPr>
          <w:rFonts w:ascii="Arial Unicode MS" w:hAnsi="Arial Unicode MS" w:cs="Arial Unicode MS" w:eastAsia="Arial Unicode MS"/>
          <w:color w:val="000000"/>
          <w:spacing w:val="0"/>
          <w:position w:val="0"/>
          <w:sz w:val="28"/>
          <w:shd w:fill="auto" w:val="clear"/>
        </w:rPr>
        <w:t xml:space="preserve">2022</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2030</w:t>
      </w:r>
      <w:r>
        <w:rPr>
          <w:rFonts w:ascii="Arial Unicode MS" w:hAnsi="Arial Unicode MS" w:cs="Arial Unicode MS" w:eastAsia="Arial Unicode MS"/>
          <w:color w:val="000000"/>
          <w:spacing w:val="0"/>
          <w:position w:val="0"/>
          <w:sz w:val="28"/>
          <w:shd w:fill="auto" w:val="clear"/>
        </w:rPr>
        <w:t xml:space="preserve">  </w:t>
      </w:r>
    </w:p>
    <w:p>
      <w:pPr>
        <w:suppressAutoHyphens w:val="true"/>
        <w:bidi w:val="true"/>
        <w:spacing w:before="0" w:after="240" w:line="240"/>
        <w:ind w:right="0" w:left="0" w:firstLine="0"/>
        <w:jc w:val="both"/>
        <w:rPr>
          <w:rFonts w:ascii="Calibri" w:hAnsi="Calibri" w:cs="Calibri" w:eastAsia="Calibri"/>
          <w:b/>
          <w:color w:val="000000"/>
          <w:spacing w:val="0"/>
          <w:position w:val="0"/>
          <w:sz w:val="28"/>
          <w:shd w:fill="auto" w:val="clear"/>
        </w:rPr>
      </w:pP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 </w:t>
      </w:r>
      <w:r>
        <w:rPr>
          <w:rFonts w:ascii="Arial Unicode MS" w:hAnsi="Arial Unicode MS" w:cs="Arial Unicode MS" w:eastAsia="Arial Unicode MS"/>
          <w:b/>
          <w:color w:val="000000"/>
          <w:spacing w:val="0"/>
          <w:position w:val="0"/>
          <w:sz w:val="28"/>
          <w:shd w:fill="auto" w:val="clear"/>
        </w:rPr>
        <w:t xml:space="preserve">1.6</w:t>
      </w:r>
      <w:r>
        <w:rPr>
          <w:rFonts w:ascii="Calibri" w:hAnsi="Calibri" w:cs="Calibri" w:eastAsia="Calibri"/>
          <w:b/>
          <w:color w:val="000000"/>
          <w:spacing w:val="0"/>
          <w:position w:val="0"/>
          <w:sz w:val="28"/>
          <w:shd w:fill="auto" w:val="clear"/>
        </w:rPr>
        <w:t xml:space="preserve"> فرضيات الدراسة</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استنادًا إلى مشكلة الدراسة وأهدافها، تتمثل فرضيات الدراسة فيما يأتي</w:t>
      </w:r>
      <w:r>
        <w:rPr>
          <w:rFonts w:ascii="Calibri" w:hAnsi="Calibri" w:cs="Calibri" w:eastAsia="Calibri"/>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الفرضية الرئيسة</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يوجد أثر ذو دلالة إحصائية لاستخدام تقنيات الذكاء الاصطناعي في تحسين كفاءة عمليات التوظيف بالمؤسسات الصحية بمدينة جدة</w:t>
      </w:r>
      <w:r>
        <w:rPr>
          <w:rFonts w:ascii="Calibri" w:hAnsi="Calibri" w:cs="Calibri" w:eastAsia="Calibri"/>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الفرضيات الفرعية</w:t>
      </w:r>
      <w:r>
        <w:rPr>
          <w:rFonts w:ascii="Calibri" w:hAnsi="Calibri" w:cs="Calibri" w:eastAsia="Calibri"/>
          <w:b/>
          <w:color w:val="000000"/>
          <w:spacing w:val="0"/>
          <w:position w:val="0"/>
          <w:sz w:val="28"/>
          <w:shd w:fill="auto" w:val="clear"/>
        </w:rPr>
        <w:t xml:space="preserve">:</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يوجد أثر ذو دلالة إحصائية لاستخدام تقنيات الذكاء الاصطناعي في تحسين سرعة إجراءات التوظيف</w:t>
      </w:r>
      <w:r>
        <w:rPr>
          <w:rFonts w:ascii="Calibri" w:hAnsi="Calibri" w:cs="Calibri" w:eastAsia="Calibri"/>
          <w:color w:val="000000"/>
          <w:spacing w:val="0"/>
          <w:position w:val="0"/>
          <w:sz w:val="28"/>
          <w:shd w:fill="auto" w:val="clear"/>
        </w:rPr>
        <w:t xml:space="preserve">.</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يوجد أثر ذو دلالة إحصائية لاستخدام تقنيات الذكاء الاصطناعي في تحسين دقة اختيار المرشحين للوظائف</w:t>
      </w:r>
      <w:r>
        <w:rPr>
          <w:rFonts w:ascii="Calibri" w:hAnsi="Calibri" w:cs="Calibri" w:eastAsia="Calibri"/>
          <w:color w:val="000000"/>
          <w:spacing w:val="0"/>
          <w:position w:val="0"/>
          <w:sz w:val="28"/>
          <w:shd w:fill="auto" w:val="clear"/>
        </w:rPr>
        <w:t xml:space="preserve">.</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يوجد أثر ذو دلالة إحصائية لاستخدام تقنيات الذكاء الاصطناعي في رفع كفاءة عمليات التوظيف بالمؤسسات الصحية</w:t>
      </w:r>
      <w:r>
        <w:rPr>
          <w:rFonts w:ascii="Calibri" w:hAnsi="Calibri" w:cs="Calibri" w:eastAsia="Calibri"/>
          <w:color w:val="000000"/>
          <w:spacing w:val="0"/>
          <w:position w:val="0"/>
          <w:sz w:val="28"/>
          <w:shd w:fill="auto" w:val="clear"/>
        </w:rPr>
        <w:t xml:space="preserve">.</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توجد فروق ذات دلالة إحصائية في استجابات أفراد الدراسة تُعزى للمتغيرات الديموغرافية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الجنس، المؤهل العلمي، سنوات الخبرة، المسمى الوظيفي</w:t>
      </w:r>
      <w:r>
        <w:rPr>
          <w:rFonts w:ascii="Calibri" w:hAnsi="Calibri" w:cs="Calibri" w:eastAsia="Calibri"/>
          <w:color w:val="000000"/>
          <w:spacing w:val="0"/>
          <w:position w:val="0"/>
          <w:sz w:val="28"/>
          <w:shd w:fill="auto" w:val="clear"/>
        </w:rPr>
        <w:t xml:space="preserve">(</w:t>
      </w: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Arial Unicode MS" w:hAnsi="Arial Unicode MS" w:cs="Arial Unicode MS" w:eastAsia="Arial Unicode MS"/>
          <w:b/>
          <w:color w:val="000000"/>
          <w:spacing w:val="0"/>
          <w:position w:val="0"/>
          <w:sz w:val="28"/>
          <w:shd w:fill="auto" w:val="clear"/>
        </w:rPr>
        <w:t xml:space="preserve">1.7</w:t>
      </w:r>
      <w:r>
        <w:rPr>
          <w:rFonts w:ascii="Calibri" w:hAnsi="Calibri" w:cs="Calibri" w:eastAsia="Calibri"/>
          <w:b/>
          <w:color w:val="000000"/>
          <w:spacing w:val="0"/>
          <w:position w:val="0"/>
          <w:sz w:val="28"/>
          <w:shd w:fill="auto" w:val="clear"/>
        </w:rPr>
        <w:t xml:space="preserve"> النظرية العلمية المتبعة لإعداد البحث</w:t>
      </w:r>
      <w:r>
        <w:rPr>
          <w:rFonts w:ascii="Calibri" w:hAnsi="Calibri" w:cs="Calibri" w:eastAsia="Calibri"/>
          <w:b/>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نظرية قبول التكنولوجيا </w:t>
      </w:r>
      <w:r>
        <w:rPr>
          <w:rFonts w:ascii="Calibri" w:hAnsi="Calibri" w:cs="Calibri" w:eastAsia="Calibri"/>
          <w:b/>
          <w:color w:val="000000"/>
          <w:spacing w:val="0"/>
          <w:position w:val="0"/>
          <w:sz w:val="28"/>
          <w:shd w:fill="auto" w:val="clear"/>
        </w:rPr>
        <w:t xml:space="preserve">(</w:t>
      </w:r>
      <w:r>
        <w:rPr>
          <w:rFonts w:ascii="Arial Unicode MS" w:hAnsi="Arial Unicode MS" w:cs="Arial Unicode MS" w:eastAsia="Arial Unicode MS"/>
          <w:b/>
          <w:color w:val="000000"/>
          <w:spacing w:val="0"/>
          <w:position w:val="0"/>
          <w:sz w:val="28"/>
          <w:shd w:fill="auto" w:val="clear"/>
        </w:rPr>
        <w:t xml:space="preserve">Technology Acceptance Model - </w:t>
      </w:r>
      <w:r>
        <w:rPr>
          <w:rFonts w:ascii="Arial Unicode MS" w:hAnsi="Arial Unicode MS" w:cs="Arial Unicode MS" w:eastAsia="Arial Unicode MS"/>
          <w:b/>
          <w:color w:val="000000"/>
          <w:spacing w:val="0"/>
          <w:position w:val="0"/>
          <w:sz w:val="28"/>
          <w:shd w:fill="auto" w:val="clear"/>
        </w:rPr>
        <w:t xml:space="preserve">TAM</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تعتمد الدراسة الحالية على </w:t>
      </w:r>
      <w:r>
        <w:rPr>
          <w:rFonts w:ascii="Calibri" w:hAnsi="Calibri" w:cs="Calibri" w:eastAsia="Calibri"/>
          <w:b/>
          <w:color w:val="000000"/>
          <w:spacing w:val="0"/>
          <w:position w:val="0"/>
          <w:sz w:val="28"/>
          <w:shd w:fill="auto" w:val="clear"/>
        </w:rPr>
        <w:t xml:space="preserve">نظرية قبول التكنولوجيا </w:t>
      </w:r>
      <w:r>
        <w:rPr>
          <w:rFonts w:ascii="Calibri" w:hAnsi="Calibri" w:cs="Calibri" w:eastAsia="Calibri"/>
          <w:b/>
          <w:color w:val="000000"/>
          <w:spacing w:val="0"/>
          <w:position w:val="0"/>
          <w:sz w:val="28"/>
          <w:shd w:fill="auto" w:val="clear"/>
        </w:rPr>
        <w:t xml:space="preserve">(</w:t>
      </w:r>
      <w:r>
        <w:rPr>
          <w:rFonts w:ascii="Arial Unicode MS" w:hAnsi="Arial Unicode MS" w:cs="Arial Unicode MS" w:eastAsia="Arial Unicode MS"/>
          <w:b/>
          <w:color w:val="000000"/>
          <w:spacing w:val="0"/>
          <w:position w:val="0"/>
          <w:sz w:val="28"/>
          <w:shd w:fill="auto" w:val="clear"/>
        </w:rPr>
        <w:t xml:space="preserve">Technology Acceptance Model - </w:t>
      </w:r>
      <w:r>
        <w:rPr>
          <w:rFonts w:ascii="Arial Unicode MS" w:hAnsi="Arial Unicode MS" w:cs="Arial Unicode MS" w:eastAsia="Arial Unicode MS"/>
          <w:b/>
          <w:color w:val="000000"/>
          <w:spacing w:val="0"/>
          <w:position w:val="0"/>
          <w:sz w:val="28"/>
          <w:shd w:fill="auto" w:val="clear"/>
        </w:rPr>
        <w:t xml:space="preserve">TAM</w:t>
      </w:r>
      <w:r>
        <w:rPr>
          <w:rFonts w:ascii="Calibri" w:hAnsi="Calibri" w:cs="Calibri" w:eastAsia="Calibri"/>
          <w:b/>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التي قدمها </w:t>
      </w:r>
      <w:r>
        <w:rPr>
          <w:rFonts w:ascii="Calibri" w:hAnsi="Calibri" w:cs="Calibri" w:eastAsia="Calibri"/>
          <w:b/>
          <w:color w:val="000000"/>
          <w:spacing w:val="0"/>
          <w:position w:val="0"/>
          <w:sz w:val="28"/>
          <w:shd w:fill="auto" w:val="clear"/>
        </w:rPr>
        <w:t xml:space="preserve">فريد ديفيس </w:t>
      </w:r>
      <w:r>
        <w:rPr>
          <w:rFonts w:ascii="Calibri" w:hAnsi="Calibri" w:cs="Calibri" w:eastAsia="Calibri"/>
          <w:b/>
          <w:color w:val="000000"/>
          <w:spacing w:val="0"/>
          <w:position w:val="0"/>
          <w:sz w:val="28"/>
          <w:shd w:fill="auto" w:val="clear"/>
        </w:rPr>
        <w:t xml:space="preserve">(</w:t>
      </w:r>
      <w:r>
        <w:rPr>
          <w:rFonts w:ascii="Arial Unicode MS" w:hAnsi="Arial Unicode MS" w:cs="Arial Unicode MS" w:eastAsia="Arial Unicode MS"/>
          <w:b/>
          <w:color w:val="000000"/>
          <w:spacing w:val="0"/>
          <w:position w:val="0"/>
          <w:sz w:val="28"/>
          <w:shd w:fill="auto" w:val="clear"/>
        </w:rPr>
        <w:t xml:space="preserve">Fred D. Davis</w:t>
      </w:r>
      <w:r>
        <w:rPr>
          <w:rFonts w:ascii="Calibri" w:hAnsi="Calibri" w:cs="Calibri" w:eastAsia="Calibri"/>
          <w:b/>
          <w:color w:val="000000"/>
          <w:spacing w:val="0"/>
          <w:position w:val="0"/>
          <w:sz w:val="28"/>
          <w:shd w:fill="auto" w:val="clear"/>
        </w:rPr>
        <w:t xml:space="preserve">) </w:t>
      </w:r>
      <w:r>
        <w:rPr>
          <w:rFonts w:ascii="Calibri" w:hAnsi="Calibri" w:cs="Calibri" w:eastAsia="Calibri"/>
          <w:b/>
          <w:color w:val="000000"/>
          <w:spacing w:val="0"/>
          <w:position w:val="0"/>
          <w:sz w:val="28"/>
          <w:shd w:fill="auto" w:val="clear"/>
        </w:rPr>
        <w:t xml:space="preserve">عام </w:t>
      </w:r>
      <w:r>
        <w:rPr>
          <w:rFonts w:ascii="Arial Unicode MS" w:hAnsi="Arial Unicode MS" w:cs="Arial Unicode MS" w:eastAsia="Arial Unicode MS"/>
          <w:b/>
          <w:color w:val="000000"/>
          <w:spacing w:val="0"/>
          <w:position w:val="0"/>
          <w:sz w:val="28"/>
          <w:shd w:fill="auto" w:val="clear"/>
        </w:rPr>
        <w:t xml:space="preserve">1989</w:t>
      </w:r>
      <w:r>
        <w:rPr>
          <w:rFonts w:ascii="Calibri" w:hAnsi="Calibri" w:cs="Calibri" w:eastAsia="Calibri"/>
          <w:color w:val="000000"/>
          <w:spacing w:val="0"/>
          <w:position w:val="0"/>
          <w:sz w:val="28"/>
          <w:shd w:fill="auto" w:val="clear"/>
        </w:rPr>
        <w:t xml:space="preserve">، وتُعد من أكثر النماذج استخدامًا في تفسير العوامل المؤثرة في قبول الأفراد للتقنيات الحديثة واستخدامها داخل المؤسسات</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وتفترض النظرية أن قرار الأفراد باستخدام أي تقنية جديدة يتأثر بشكل رئيس بعاملين هما</w:t>
      </w:r>
      <w:r>
        <w:rPr>
          <w:rFonts w:ascii="Calibri" w:hAnsi="Calibri" w:cs="Calibri" w:eastAsia="Calibri"/>
          <w:color w:val="000000"/>
          <w:spacing w:val="0"/>
          <w:position w:val="0"/>
          <w:sz w:val="28"/>
          <w:shd w:fill="auto" w:val="clear"/>
        </w:rPr>
        <w:t xml:space="preserve">:</w:t>
      </w:r>
    </w:p>
    <w:p>
      <w:pPr>
        <w:numPr>
          <w:ilvl w:val="0"/>
          <w:numId w:val="54"/>
        </w:numPr>
        <w:suppressAutoHyphens w:val="true"/>
        <w:bidi w:val="true"/>
        <w:spacing w:before="0" w:after="0" w:line="240"/>
        <w:ind w:right="0" w:left="720" w:hanging="500"/>
        <w:jc w:val="both"/>
        <w:rPr>
          <w:rFonts w:ascii="Calibri" w:hAnsi="Calibri" w:cs="Calibri" w:eastAsia="Calibri"/>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المنفعة المدركة </w:t>
      </w:r>
      <w:r>
        <w:rPr>
          <w:rFonts w:ascii="Calibri" w:hAnsi="Calibri" w:cs="Calibri" w:eastAsia="Calibri"/>
          <w:b/>
          <w:color w:val="000000"/>
          <w:spacing w:val="0"/>
          <w:position w:val="0"/>
          <w:sz w:val="28"/>
          <w:shd w:fill="auto" w:val="clear"/>
        </w:rPr>
        <w:t xml:space="preserve">(</w:t>
      </w:r>
      <w:r>
        <w:rPr>
          <w:rFonts w:ascii="Arial Unicode MS" w:hAnsi="Arial Unicode MS" w:cs="Arial Unicode MS" w:eastAsia="Arial Unicode MS"/>
          <w:b/>
          <w:color w:val="000000"/>
          <w:spacing w:val="0"/>
          <w:position w:val="0"/>
          <w:sz w:val="28"/>
          <w:shd w:fill="auto" w:val="clear"/>
        </w:rPr>
        <w:t xml:space="preserve">Perceived Usefulness</w:t>
      </w:r>
      <w:r>
        <w:rPr>
          <w:rFonts w:ascii="Calibri" w:hAnsi="Calibri" w:cs="Calibri" w:eastAsia="Calibri"/>
          <w:b/>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وهي مدى اعتقاد الفرد أن استخدام التقنية سيؤدي إلى تحسين أدائه الوظيفي وزيادة كفاءة إنجاز الأعمال</w:t>
      </w:r>
      <w:r>
        <w:rPr>
          <w:rFonts w:ascii="Calibri" w:hAnsi="Calibri" w:cs="Calibri" w:eastAsia="Calibri"/>
          <w:color w:val="000000"/>
          <w:spacing w:val="0"/>
          <w:position w:val="0"/>
          <w:sz w:val="28"/>
          <w:shd w:fill="auto" w:val="clear"/>
        </w:rPr>
        <w:t xml:space="preserve">.</w:t>
      </w:r>
    </w:p>
    <w:p>
      <w:pPr>
        <w:numPr>
          <w:ilvl w:val="0"/>
          <w:numId w:val="54"/>
        </w:numPr>
        <w:suppressAutoHyphens w:val="true"/>
        <w:bidi w:val="true"/>
        <w:spacing w:before="0" w:after="0" w:line="240"/>
        <w:ind w:right="0" w:left="720" w:hanging="500"/>
        <w:jc w:val="both"/>
        <w:rPr>
          <w:rFonts w:ascii="Calibri" w:hAnsi="Calibri" w:cs="Calibri" w:eastAsia="Calibri"/>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سهولة الاستخدام المدركة </w:t>
      </w:r>
      <w:r>
        <w:rPr>
          <w:rFonts w:ascii="Calibri" w:hAnsi="Calibri" w:cs="Calibri" w:eastAsia="Calibri"/>
          <w:b/>
          <w:color w:val="000000"/>
          <w:spacing w:val="0"/>
          <w:position w:val="0"/>
          <w:sz w:val="28"/>
          <w:shd w:fill="auto" w:val="clear"/>
        </w:rPr>
        <w:t xml:space="preserve">(</w:t>
      </w:r>
      <w:r>
        <w:rPr>
          <w:rFonts w:ascii="Arial Unicode MS" w:hAnsi="Arial Unicode MS" w:cs="Arial Unicode MS" w:eastAsia="Arial Unicode MS"/>
          <w:b/>
          <w:color w:val="000000"/>
          <w:spacing w:val="0"/>
          <w:position w:val="0"/>
          <w:sz w:val="28"/>
          <w:shd w:fill="auto" w:val="clear"/>
        </w:rPr>
        <w:t xml:space="preserve">Perceived Ease of Use</w:t>
      </w:r>
      <w:r>
        <w:rPr>
          <w:rFonts w:ascii="Calibri" w:hAnsi="Calibri" w:cs="Calibri" w:eastAsia="Calibri"/>
          <w:b/>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وهي مدى اعتقاد الفرد بأن استخدام التقنية سيكون سهلًا ولا يتطلب جهدًا كبيرًا</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وتوضح النظرية أن ارتفاع مستوى المنفعة المدركة وسهولة الاستخدام يزيد من اتجاه الأفراد نحو استخدام التقنية، ومن ثم يزيد من احتمالية تبنيها داخل المؤسسة وتحقيق الفوائد المرجوة منها</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وفي ضوء الدراسة الحالية، يمكن تفسير استخدام تقنيات الذكاء الاصطناعي في عمليات التوظيف بالمؤسسات الصحية من خلال نظرية قبول التكنولوجيا، حيث إن إدراك مسؤولي الموارد البشرية لفوائد هذه التقنيات وسهولة استخدامها يسهم في تعزيز تبنيها، الأمر الذي ينعكس على تحسين كفاءة عمليات التوظيف من خلال تقليل الوقت اللازم لإنجاز الإجراءات، وتحسين دقة اختيار المرشحين، ودعم اتخاذ القرارات الإدارية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وتعد هذه النظرية مناسبة للدراسة الحالية؛ لأنها تفسر العلاقة بين استخدام تقنيات الذكاء الاصطناعي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المتغير المستقل</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وتحسين كفاءة عمليات التوظيف </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المتغير التابع</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وهو ما يتوافق مع أهداف الدراسة وتساؤلاتها</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0" w:line="240"/>
        <w:ind w:right="0" w:left="0" w:firstLine="0"/>
        <w:jc w:val="both"/>
        <w:rPr>
          <w:rFonts w:ascii="Calibri" w:hAnsi="Calibri" w:cs="Calibri" w:eastAsia="Calibri"/>
          <w:color w:val="000000"/>
          <w:spacing w:val="0"/>
          <w:position w:val="0"/>
          <w:sz w:val="28"/>
          <w:shd w:fill="auto" w:val="clear"/>
        </w:rPr>
      </w:pPr>
    </w:p>
    <w:p>
      <w:pPr>
        <w:bidi w:val="true"/>
        <w:spacing w:before="0" w:after="160" w:line="259"/>
        <w:ind w:right="0" w:left="0" w:firstLine="0"/>
        <w:jc w:val="left"/>
        <w:rPr>
          <w:rFonts w:ascii="Calibri" w:hAnsi="Calibri" w:cs="Calibri" w:eastAsia="Calibri"/>
          <w:b/>
          <w:color w:val="auto"/>
          <w:spacing w:val="0"/>
          <w:position w:val="0"/>
          <w:sz w:val="28"/>
          <w:u w:val="single"/>
          <w:shd w:fill="auto" w:val="clear"/>
        </w:rPr>
      </w:pPr>
    </w:p>
    <w:p>
      <w:pPr>
        <w:bidi w:val="true"/>
        <w:spacing w:before="0" w:after="160" w:line="259"/>
        <w:ind w:right="0" w:left="0" w:firstLine="0"/>
        <w:jc w:val="left"/>
        <w:rPr>
          <w:rFonts w:ascii="Calibri" w:hAnsi="Calibri" w:cs="Calibri" w:eastAsia="Calibri"/>
          <w:b/>
          <w:color w:val="auto"/>
          <w:spacing w:val="0"/>
          <w:position w:val="0"/>
          <w:sz w:val="28"/>
          <w:u w:val="single"/>
          <w:shd w:fill="auto" w:val="clear"/>
        </w:rPr>
      </w:pPr>
    </w:p>
    <w:p>
      <w:pPr>
        <w:bidi w:val="true"/>
        <w:spacing w:before="0" w:after="160" w:line="259"/>
        <w:ind w:right="0" w:left="0" w:firstLine="0"/>
        <w:jc w:val="left"/>
        <w:rPr>
          <w:rFonts w:ascii="Calibri" w:hAnsi="Calibri" w:cs="Calibri" w:eastAsia="Calibri"/>
          <w:b/>
          <w:color w:val="auto"/>
          <w:spacing w:val="0"/>
          <w:position w:val="0"/>
          <w:sz w:val="28"/>
          <w:u w:val="single"/>
          <w:shd w:fill="auto" w:val="clear"/>
        </w:rPr>
      </w:pPr>
    </w:p>
    <w:p>
      <w:pPr>
        <w:bidi w:val="true"/>
        <w:spacing w:before="0" w:after="160" w:line="259"/>
        <w:ind w:right="0" w:left="0" w:firstLine="0"/>
        <w:jc w:val="left"/>
        <w:rPr>
          <w:rFonts w:ascii="Calibri" w:hAnsi="Calibri" w:cs="Calibri" w:eastAsia="Calibri"/>
          <w:b/>
          <w:color w:val="auto"/>
          <w:spacing w:val="0"/>
          <w:position w:val="0"/>
          <w:sz w:val="28"/>
          <w:u w:val="single"/>
          <w:shd w:fill="auto" w:val="clear"/>
        </w:rPr>
      </w:pPr>
    </w:p>
    <w:p>
      <w:pPr>
        <w:bidi w:val="true"/>
        <w:spacing w:before="0" w:after="160" w:line="259"/>
        <w:ind w:right="0" w:left="0" w:firstLine="0"/>
        <w:jc w:val="left"/>
        <w:rPr>
          <w:rFonts w:ascii="Calibri" w:hAnsi="Calibri" w:cs="Calibri" w:eastAsia="Calibri"/>
          <w:b/>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b/>
          <w:color w:val="auto"/>
          <w:spacing w:val="0"/>
          <w:position w:val="0"/>
          <w:sz w:val="48"/>
          <w:u w:val="single"/>
          <w:shd w:fill="auto" w:val="clear"/>
        </w:rPr>
      </w:pPr>
    </w:p>
    <w:p>
      <w:pPr>
        <w:bidi w:val="true"/>
        <w:spacing w:before="0" w:after="160" w:line="259"/>
        <w:ind w:right="0" w:left="0" w:firstLine="0"/>
        <w:jc w:val="center"/>
        <w:rPr>
          <w:rFonts w:ascii="Sakkal Majalla" w:hAnsi="Sakkal Majalla" w:cs="Sakkal Majalla" w:eastAsia="Sakkal Majalla"/>
          <w:b/>
          <w:color w:val="auto"/>
          <w:spacing w:val="0"/>
          <w:position w:val="0"/>
          <w:sz w:val="48"/>
          <w:u w:val="single"/>
          <w:shd w:fill="auto" w:val="clear"/>
        </w:rPr>
      </w:pPr>
      <w:r>
        <w:rPr>
          <w:rFonts w:ascii="Sakkal Majalla" w:hAnsi="Sakkal Majalla" w:cs="Sakkal Majalla" w:eastAsia="Sakkal Majalla"/>
          <w:b/>
          <w:color w:val="auto"/>
          <w:spacing w:val="0"/>
          <w:position w:val="0"/>
          <w:sz w:val="48"/>
          <w:u w:val="single"/>
          <w:shd w:fill="auto" w:val="clear"/>
        </w:rPr>
        <w:t xml:space="preserve">الفصل الثاني</w:t>
      </w:r>
    </w:p>
    <w:p>
      <w:pPr>
        <w:bidi w:val="true"/>
        <w:spacing w:before="0" w:after="160" w:line="259"/>
        <w:ind w:right="0" w:left="0" w:firstLine="0"/>
        <w:jc w:val="center"/>
        <w:rPr>
          <w:rFonts w:ascii="Sakkal Majalla" w:hAnsi="Sakkal Majalla" w:cs="Sakkal Majalla" w:eastAsia="Sakkal Majalla"/>
          <w:b/>
          <w:color w:val="auto"/>
          <w:spacing w:val="0"/>
          <w:position w:val="0"/>
          <w:sz w:val="48"/>
          <w:u w:val="single"/>
          <w:shd w:fill="auto" w:val="clear"/>
        </w:rPr>
      </w:pPr>
      <w:r>
        <w:rPr>
          <w:rFonts w:ascii="Sakkal Majalla" w:hAnsi="Sakkal Majalla" w:cs="Sakkal Majalla" w:eastAsia="Sakkal Majalla"/>
          <w:b/>
          <w:color w:val="auto"/>
          <w:spacing w:val="0"/>
          <w:position w:val="0"/>
          <w:sz w:val="48"/>
          <w:u w:val="single"/>
          <w:shd w:fill="auto" w:val="clear"/>
        </w:rPr>
        <w:t xml:space="preserve">الدراسات السابقة</w:t>
      </w: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bidi w:val="true"/>
        <w:spacing w:before="0" w:after="160" w:line="259"/>
        <w:ind w:right="0" w:left="0" w:firstLine="0"/>
        <w:jc w:val="left"/>
        <w:rPr>
          <w:rFonts w:ascii="Sakkal Majalla" w:hAnsi="Sakkal Majalla" w:cs="Sakkal Majalla" w:eastAsia="Sakkal Majalla"/>
          <w:color w:val="auto"/>
          <w:spacing w:val="0"/>
          <w:position w:val="0"/>
          <w:sz w:val="28"/>
          <w:u w:val="single"/>
          <w:shd w:fill="auto" w:val="clear"/>
        </w:rPr>
      </w:pPr>
    </w:p>
    <w:p>
      <w:pPr>
        <w:suppressAutoHyphens w:val="true"/>
        <w:bidi w:val="true"/>
        <w:spacing w:before="0" w:after="298" w:line="240"/>
        <w:ind w:right="0" w:left="0" w:firstLine="0"/>
        <w:jc w:val="both"/>
        <w:rPr>
          <w:rFonts w:ascii="Arial Unicode MS" w:hAnsi="Arial Unicode MS" w:cs="Arial Unicode MS" w:eastAsia="Arial Unicode MS"/>
          <w:b/>
          <w:color w:val="000000"/>
          <w:spacing w:val="0"/>
          <w:position w:val="0"/>
          <w:sz w:val="28"/>
          <w:shd w:fill="auto" w:val="clear"/>
        </w:rPr>
      </w:pPr>
      <w:r>
        <w:rPr>
          <w:rFonts w:ascii="Arial Unicode MS" w:hAnsi="Arial Unicode MS" w:cs="Arial Unicode MS" w:eastAsia="Arial Unicode MS"/>
          <w:b/>
          <w:color w:val="000000"/>
          <w:spacing w:val="0"/>
          <w:position w:val="0"/>
          <w:sz w:val="28"/>
          <w:shd w:fill="auto" w:val="clear"/>
        </w:rPr>
        <w:t xml:space="preserve">12</w:t>
      </w:r>
      <w:r>
        <w:rPr>
          <w:rFonts w:ascii="Arial Unicode MS" w:hAnsi="Arial Unicode MS" w:cs="Arial Unicode MS" w:eastAsia="Arial Unicode MS"/>
          <w:b/>
          <w:color w:val="000000"/>
          <w:spacing w:val="0"/>
          <w:position w:val="0"/>
          <w:sz w:val="28"/>
          <w:shd w:fill="auto" w:val="clear"/>
        </w:rPr>
        <w:t xml:space="preserve">. </w:t>
      </w:r>
      <w:r>
        <w:rPr>
          <w:rFonts w:ascii="Arial Unicode MS" w:hAnsi="Arial Unicode MS" w:cs="Arial Unicode MS" w:eastAsia="Arial Unicode MS"/>
          <w:b/>
          <w:color w:val="000000"/>
          <w:spacing w:val="0"/>
          <w:position w:val="0"/>
          <w:sz w:val="28"/>
          <w:shd w:fill="auto" w:val="clear"/>
        </w:rPr>
        <w:t xml:space="preserve">مقدمة الفصل</w:t>
      </w:r>
      <w:r>
        <w:rPr>
          <w:rFonts w:ascii="Arial Unicode MS" w:hAnsi="Arial Unicode MS" w:cs="Arial Unicode MS" w:eastAsia="Arial Unicode MS"/>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يستعرض هذا الفصل الأسس النظرية والعلمية التي تقوم عليها الدراسة، من خلال تناول المفاهيم المتعلقة بالذكاء الاصطناعي، وعمليات التوظيف، وكفاءة التوظيف في المؤسسات الصحية، إضافة إلى توضيح العلاقة بين الذكاء الاصطناعي وإدارة الموارد البشرية</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كما يتضمن الفصل عرضًا لأبرز الدراسات العربية والأجنبية ذات الصلة بموضوع الدراسة، مع تحليل نتائجها ومناقشتها، وبيان أوجه الاتفاق والاختلاف بينها وبين الدراسة الحالية، وصولًا إلى تحديد الفجوة البحثية التي تسعى الدراسة إلى معالجتها</w:t>
      </w:r>
    </w:p>
    <w:p>
      <w:pPr>
        <w:suppressAutoHyphens w:val="true"/>
        <w:bidi w:val="true"/>
        <w:spacing w:before="0" w:after="0" w:line="240"/>
        <w:ind w:right="0" w:left="0" w:firstLine="0"/>
        <w:jc w:val="both"/>
        <w:rPr>
          <w:rFonts w:ascii="Calibri" w:hAnsi="Calibri" w:cs="Calibri" w:eastAsia="Calibri"/>
          <w:color w:val="808080"/>
          <w:spacing w:val="0"/>
          <w:position w:val="0"/>
          <w:sz w:val="28"/>
          <w:shd w:fill="auto" w:val="clear"/>
        </w:rPr>
      </w:pPr>
    </w:p>
    <w:p>
      <w:pPr>
        <w:suppressAutoHyphens w:val="true"/>
        <w:bidi w:val="true"/>
        <w:spacing w:before="0" w:after="321" w:line="240"/>
        <w:ind w:right="0" w:left="0" w:firstLine="0"/>
        <w:jc w:val="both"/>
        <w:rPr>
          <w:rFonts w:ascii="Calibri" w:hAnsi="Calibri" w:cs="Calibri" w:eastAsia="Calibri"/>
          <w:b/>
          <w:color w:val="000000"/>
          <w:spacing w:val="0"/>
          <w:position w:val="0"/>
          <w:sz w:val="28"/>
          <w:shd w:fill="auto" w:val="clear"/>
        </w:rPr>
      </w:pPr>
      <w:r>
        <w:rPr>
          <w:rFonts w:ascii="Arial Unicode MS" w:hAnsi="Arial Unicode MS" w:cs="Arial Unicode MS" w:eastAsia="Arial Unicode MS"/>
          <w:b/>
          <w:color w:val="000000"/>
          <w:spacing w:val="0"/>
          <w:position w:val="0"/>
          <w:sz w:val="28"/>
          <w:shd w:fill="auto" w:val="clear"/>
        </w:rPr>
        <w:t xml:space="preserve">2.2</w:t>
      </w:r>
      <w:r>
        <w:rPr>
          <w:rFonts w:ascii="Calibri" w:hAnsi="Calibri" w:cs="Calibri" w:eastAsia="Calibri"/>
          <w:b/>
          <w:color w:val="000000"/>
          <w:spacing w:val="0"/>
          <w:position w:val="0"/>
          <w:sz w:val="28"/>
          <w:shd w:fill="auto" w:val="clear"/>
        </w:rPr>
        <w:t xml:space="preserve"> الإطار النظري</w:t>
      </w:r>
      <w:r>
        <w:rPr>
          <w:rFonts w:ascii="Calibri" w:hAnsi="Calibri" w:cs="Calibri" w:eastAsia="Calibri"/>
          <w:b/>
          <w:color w:val="000000"/>
          <w:spacing w:val="0"/>
          <w:position w:val="0"/>
          <w:sz w:val="28"/>
          <w:shd w:fill="auto" w:val="clear"/>
        </w:rPr>
        <w:t xml:space="preserve">:</w:t>
      </w: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Arial Unicode MS" w:hAnsi="Arial Unicode MS" w:cs="Arial Unicode MS" w:eastAsia="Arial Unicode MS"/>
          <w:b/>
          <w:color w:val="000000"/>
          <w:spacing w:val="0"/>
          <w:position w:val="0"/>
          <w:sz w:val="28"/>
          <w:shd w:fill="auto" w:val="clear"/>
        </w:rPr>
        <w:t xml:space="preserve">2.2.1</w:t>
      </w:r>
      <w:r>
        <w:rPr>
          <w:rFonts w:ascii="Calibri" w:hAnsi="Calibri" w:cs="Calibri" w:eastAsia="Calibri"/>
          <w:b/>
          <w:color w:val="000000"/>
          <w:spacing w:val="0"/>
          <w:position w:val="0"/>
          <w:sz w:val="28"/>
          <w:shd w:fill="auto" w:val="clear"/>
        </w:rPr>
        <w:t xml:space="preserve"> مفهوم الذكاء الاصطناعي</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Calibri" w:hAnsi="Calibri" w:cs="Calibri" w:eastAsia="Calibri"/>
          <w:color w:val="000000"/>
          <w:spacing w:val="0"/>
          <w:position w:val="0"/>
          <w:sz w:val="28"/>
          <w:shd w:fill="auto" w:val="clear"/>
        </w:rPr>
        <w:t xml:space="preserve">يُعد الذكاء الاصطناعي </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Artificial</w:t>
      </w:r>
      <w:r>
        <w:rPr>
          <w:rFonts w:ascii="Arial Unicode MS" w:hAnsi="Arial Unicode MS" w:cs="Arial Unicode MS" w:eastAsia="Arial Unicode MS"/>
          <w:color w:val="000000"/>
          <w:spacing w:val="0"/>
          <w:position w:val="0"/>
          <w:sz w:val="28"/>
          <w:shd w:fill="auto" w:val="clear"/>
        </w:rPr>
        <w:t xml:space="preserve"> </w:t>
      </w:r>
      <w:r>
        <w:rPr>
          <w:rFonts w:ascii="Arial Unicode MS" w:hAnsi="Arial Unicode MS" w:cs="Arial Unicode MS" w:eastAsia="Arial Unicode MS"/>
          <w:color w:val="000000"/>
          <w:spacing w:val="0"/>
          <w:position w:val="0"/>
          <w:sz w:val="28"/>
          <w:shd w:fill="auto" w:val="clear"/>
        </w:rPr>
        <w:t xml:space="preserve">Intelligence</w:t>
      </w:r>
      <w:r>
        <w:rPr>
          <w:rFonts w:ascii="Arial Unicode MS" w:hAnsi="Arial Unicode MS" w:cs="Arial Unicode MS" w:eastAsia="Arial Unicode MS"/>
          <w:color w:val="000000"/>
          <w:spacing w:val="0"/>
          <w:position w:val="0"/>
          <w:sz w:val="28"/>
          <w:shd w:fill="auto" w:val="clear"/>
        </w:rPr>
        <w:t xml:space="preserve">) </w:t>
      </w:r>
      <w:r>
        <w:rPr>
          <w:rFonts w:ascii="Arial Unicode MS" w:hAnsi="Arial Unicode MS" w:cs="Arial Unicode MS" w:eastAsia="Arial Unicode MS"/>
          <w:color w:val="000000"/>
          <w:spacing w:val="0"/>
          <w:position w:val="0"/>
          <w:sz w:val="28"/>
          <w:shd w:fill="auto" w:val="clear"/>
        </w:rPr>
        <w:t xml:space="preserve">أحد أهم التقنيات الحديثة التي أحدثت تحولًا كبيرًا في مختلف القطاعات، ويشير إلى قدرة الأنظمة الحاسوبية على محاكاة الذكاء البشري من خلال التعلم، والاستدلال، وتحليل البيانات، واتخاذ القرارات بصورة تدعم كفاءة الأداء</w:t>
      </w:r>
      <w:r>
        <w:rPr>
          <w:rFonts w:ascii="Arial Unicode MS" w:hAnsi="Arial Unicode MS" w:cs="Arial Unicode MS" w:eastAsia="Arial Unicode MS"/>
          <w:color w:val="000000"/>
          <w:spacing w:val="0"/>
          <w:position w:val="0"/>
          <w:sz w:val="28"/>
          <w:shd w:fill="auto" w:val="clear"/>
        </w:rPr>
        <w:t xml:space="preserve">. </w:t>
      </w:r>
      <w:r>
        <w:rPr>
          <w:rFonts w:ascii="Arial Unicode MS" w:hAnsi="Arial Unicode MS" w:cs="Arial Unicode MS" w:eastAsia="Arial Unicode MS"/>
          <w:color w:val="000000"/>
          <w:spacing w:val="0"/>
          <w:position w:val="0"/>
          <w:sz w:val="28"/>
          <w:shd w:fill="auto" w:val="clear"/>
        </w:rPr>
        <w:t xml:space="preserve">ويهدف الذكاء الاصطناعي إلى تمكين الأجهزة والبرامج من تنفيذ المهام التي تتطلب عادةً قدرات بشرية، مثل التعرف على الأنماط، وفهم اللغة الطبيعية، والتنبؤ، والتعلم من الخبرات السابقة </w:t>
      </w:r>
      <w:r>
        <w:rPr>
          <w:rFonts w:ascii="Arial Unicode MS" w:hAnsi="Arial Unicode MS" w:cs="Arial Unicode MS" w:eastAsia="Arial Unicode MS"/>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Russell</w:t>
      </w:r>
      <w:r>
        <w:rPr>
          <w:rFonts w:ascii="Arial Unicode MS" w:hAnsi="Arial Unicode MS" w:cs="Arial Unicode MS" w:eastAsia="Arial Unicode MS"/>
          <w:color w:val="000000"/>
          <w:spacing w:val="0"/>
          <w:position w:val="0"/>
          <w:sz w:val="28"/>
          <w:shd w:fill="auto" w:val="clear"/>
        </w:rPr>
        <w:t xml:space="preserve"> &amp; </w:t>
      </w:r>
      <w:r>
        <w:rPr>
          <w:rFonts w:ascii="Arial Unicode MS" w:hAnsi="Arial Unicode MS" w:cs="Arial Unicode MS" w:eastAsia="Arial Unicode MS"/>
          <w:color w:val="000000"/>
          <w:spacing w:val="0"/>
          <w:position w:val="0"/>
          <w:sz w:val="28"/>
          <w:shd w:fill="auto" w:val="clear"/>
        </w:rPr>
        <w:t xml:space="preserve">Norvig, </w:t>
      </w:r>
      <w:r>
        <w:rPr>
          <w:rFonts w:ascii="Arial Unicode MS" w:hAnsi="Arial Unicode MS" w:cs="Arial Unicode MS" w:eastAsia="Arial Unicode MS"/>
          <w:color w:val="000000"/>
          <w:spacing w:val="0"/>
          <w:position w:val="0"/>
          <w:sz w:val="28"/>
          <w:shd w:fill="auto" w:val="clear"/>
        </w:rPr>
        <w:t xml:space="preserve">2021</w:t>
      </w:r>
      <w:r>
        <w:rPr>
          <w:rFonts w:ascii="Arial Unicode MS" w:hAnsi="Arial Unicode MS" w:cs="Arial Unicode MS" w:eastAsia="Arial Unicode MS"/>
          <w:color w:val="000000"/>
          <w:spacing w:val="0"/>
          <w:position w:val="0"/>
          <w:sz w:val="28"/>
          <w:shd w:fill="auto" w:val="clear"/>
        </w:rPr>
        <w:t xml:space="preserve">).</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Calibri" w:hAnsi="Calibri" w:cs="Calibri" w:eastAsia="Calibri"/>
          <w:color w:val="000000"/>
          <w:spacing w:val="0"/>
          <w:position w:val="0"/>
          <w:sz w:val="28"/>
          <w:shd w:fill="auto" w:val="clear"/>
        </w:rPr>
        <w:t xml:space="preserve">وقد شهد الذكاء الاصطناعي تطورًا متسارعًا خلال السنوات الأخيرة نتيجة التقدم في تقنيات تعلم الآلة </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Machine Learning</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والتعلم العميق </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Deep Learning</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وتحليل البيانات الضخمة </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Big Data</w:t>
      </w:r>
      <w:r>
        <w:rPr>
          <w:rFonts w:ascii="Calibri" w:hAnsi="Calibri" w:cs="Calibri" w:eastAsia="Calibri"/>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مما أدى إلى توسيع نطاق تطبيقاته في المجالات الصحية والإدارية والتعليمية والاقتصادية</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وأصبح يمثل أحد أهم محاور التحول الرقمي الذي تسعى إليه المؤسسات لتحسين جودة الخدمات، وزيادة الإنتاجية، وتعزيز سرعة اتخاذ القرار </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Dwivedi</w:t>
      </w:r>
      <w:r>
        <w:rPr>
          <w:rFonts w:ascii="Arial Unicode MS" w:hAnsi="Arial Unicode MS" w:cs="Arial Unicode MS" w:eastAsia="Arial Unicode MS"/>
          <w:color w:val="000000"/>
          <w:spacing w:val="0"/>
          <w:position w:val="0"/>
          <w:sz w:val="28"/>
          <w:shd w:fill="auto" w:val="clear"/>
        </w:rPr>
        <w:t xml:space="preserve"> </w:t>
      </w:r>
      <w:r>
        <w:rPr>
          <w:rFonts w:ascii="Arial Unicode MS" w:hAnsi="Arial Unicode MS" w:cs="Arial Unicode MS" w:eastAsia="Arial Unicode MS"/>
          <w:color w:val="000000"/>
          <w:spacing w:val="0"/>
          <w:position w:val="0"/>
          <w:sz w:val="28"/>
          <w:shd w:fill="auto" w:val="clear"/>
        </w:rPr>
        <w:t xml:space="preserve">et al., </w:t>
      </w:r>
      <w:r>
        <w:rPr>
          <w:rFonts w:ascii="Arial Unicode MS" w:hAnsi="Arial Unicode MS" w:cs="Arial Unicode MS" w:eastAsia="Arial Unicode MS"/>
          <w:color w:val="000000"/>
          <w:spacing w:val="0"/>
          <w:position w:val="0"/>
          <w:sz w:val="28"/>
          <w:shd w:fill="auto" w:val="clear"/>
        </w:rPr>
        <w:t xml:space="preserve">2021</w:t>
      </w:r>
      <w:r>
        <w:rPr>
          <w:rFonts w:ascii="Arial Unicode MS" w:hAnsi="Arial Unicode MS" w:cs="Arial Unicode MS" w:eastAsia="Arial Unicode MS"/>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وفي القطاع الصحي، يستخدم الذكاء الاصطناعي في العديد من التطبيقات، مثل دعم التشخيص الطبي، وإدارة السجلات الصحية الإلكترونية، والتنبؤ بالأمراض، وإدارة الموارد البشرية، وتحسين عمليات التوظيف، الأمر الذي يسهم في رفع كفاءة الأداء المؤسسي وتحقيق الاستخدام الأمثل للموارد البشرية</w:t>
      </w:r>
    </w:p>
    <w:p>
      <w:pPr>
        <w:suppressAutoHyphens w:val="true"/>
        <w:bidi w:val="true"/>
        <w:spacing w:before="0" w:after="0" w:line="240"/>
        <w:ind w:right="0" w:left="0" w:firstLine="0"/>
        <w:jc w:val="both"/>
        <w:rPr>
          <w:rFonts w:ascii="Calibri" w:hAnsi="Calibri" w:cs="Calibri" w:eastAsia="Calibri"/>
          <w:color w:val="808080"/>
          <w:spacing w:val="0"/>
          <w:position w:val="0"/>
          <w:sz w:val="28"/>
          <w:shd w:fill="auto" w:val="clear"/>
        </w:rPr>
      </w:pP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Arial Unicode MS" w:hAnsi="Arial Unicode MS" w:cs="Arial Unicode MS" w:eastAsia="Arial Unicode MS"/>
          <w:b/>
          <w:color w:val="000000"/>
          <w:spacing w:val="0"/>
          <w:position w:val="0"/>
          <w:sz w:val="28"/>
          <w:shd w:fill="auto" w:val="clear"/>
        </w:rPr>
        <w:t xml:space="preserve">2.2.2</w:t>
      </w:r>
      <w:r>
        <w:rPr>
          <w:rFonts w:ascii="Calibri" w:hAnsi="Calibri" w:cs="Calibri" w:eastAsia="Calibri"/>
          <w:b/>
          <w:color w:val="000000"/>
          <w:spacing w:val="0"/>
          <w:position w:val="0"/>
          <w:sz w:val="28"/>
          <w:shd w:fill="auto" w:val="clear"/>
        </w:rPr>
        <w:t xml:space="preserve"> تطبيقات الذكاء الاصطناعي في إدارة الموارد البشرية</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شهدت إدارة الموارد البشرية تحولًا ملحوظًا نتيجة استخدام تطبيقات الذكاء الاصطناعي، حيث أصبحت المؤسسات تعتمد على الأنظمة الذكية في تنفيذ العديد من المهام الإدارية التي كانت تُنجز سابقًا بصورة تقليدية</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وتشمل هذه التطبيقات استقطاب المرشحين، وفرز السير الذاتية، وتحليل بيانات المتقدمين، وجدولة المقابلات، والإجابة عن استفسارات المتقدمين باستخدام روبوتات المحادثة، إضافة إلى دعم اتخاذ القرار في عمليات الاختيار والتعيين</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وتسهم هذه التطبيقات في تقليل الوقت والتكاليف المرتبطة بعمليات التوظيف، وزيادة دقة اختيار المرشحين، والحد من الأخطاء البشرية، وتحسين تجربة المتقدمين للوظائف</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كما تساعد في تحليل كميات كبيرة من البيانات خلال وقت قصير، مما يرفع من كفاءة إدارة الموارد البشرية ويدعم القرارات الإدارية المبنية على البيانات </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Hunkenschroer</w:t>
      </w:r>
      <w:r>
        <w:rPr>
          <w:rFonts w:ascii="Calibri" w:hAnsi="Calibri" w:cs="Calibri" w:eastAsia="Calibri"/>
          <w:color w:val="000000"/>
          <w:spacing w:val="0"/>
          <w:position w:val="0"/>
          <w:sz w:val="28"/>
          <w:shd w:fill="auto" w:val="clear"/>
        </w:rPr>
        <w:t xml:space="preserve"> &amp; </w:t>
      </w:r>
      <w:r>
        <w:rPr>
          <w:rFonts w:ascii="Arial Unicode MS" w:hAnsi="Arial Unicode MS" w:cs="Arial Unicode MS" w:eastAsia="Arial Unicode MS"/>
          <w:color w:val="000000"/>
          <w:spacing w:val="0"/>
          <w:position w:val="0"/>
          <w:sz w:val="28"/>
          <w:shd w:fill="auto" w:val="clear"/>
        </w:rPr>
        <w:t xml:space="preserve">Kriebitz, </w:t>
      </w:r>
      <w:r>
        <w:rPr>
          <w:rFonts w:ascii="Arial Unicode MS" w:hAnsi="Arial Unicode MS" w:cs="Arial Unicode MS" w:eastAsia="Arial Unicode MS"/>
          <w:color w:val="000000"/>
          <w:spacing w:val="0"/>
          <w:position w:val="0"/>
          <w:sz w:val="28"/>
          <w:shd w:fill="auto" w:val="clear"/>
        </w:rPr>
        <w:t xml:space="preserve">2022</w:t>
      </w:r>
      <w:r>
        <w:rPr>
          <w:rFonts w:ascii="Arial Unicode MS" w:hAnsi="Arial Unicode MS" w:cs="Arial Unicode MS" w:eastAsia="Arial Unicode MS"/>
          <w:color w:val="000000"/>
          <w:spacing w:val="0"/>
          <w:position w:val="0"/>
          <w:sz w:val="28"/>
          <w:shd w:fill="auto" w:val="clear"/>
        </w:rPr>
        <w:t xml:space="preserve">) </w:t>
      </w:r>
      <w:r>
        <w:rPr>
          <w:rFonts w:ascii="Arial Unicode MS" w:hAnsi="Arial Unicode MS" w:cs="Arial Unicode MS" w:eastAsia="Arial Unicode MS"/>
          <w:color w:val="000000"/>
          <w:spacing w:val="0"/>
          <w:position w:val="0"/>
          <w:sz w:val="28"/>
          <w:shd w:fill="auto" w:val="clear"/>
        </w:rPr>
        <w:t xml:space="preserve">Strang</w:t>
      </w:r>
      <w:r>
        <w:rPr>
          <w:rFonts w:ascii="Arial Unicode MS" w:hAnsi="Arial Unicode MS" w:cs="Arial Unicode MS" w:eastAsia="Arial Unicode MS"/>
          <w:color w:val="000000"/>
          <w:spacing w:val="0"/>
          <w:position w:val="0"/>
          <w:sz w:val="28"/>
          <w:shd w:fill="auto" w:val="clear"/>
        </w:rPr>
        <w:t xml:space="preserve"> &amp; </w:t>
      </w:r>
      <w:r>
        <w:rPr>
          <w:rFonts w:ascii="Arial Unicode MS" w:hAnsi="Arial Unicode MS" w:cs="Arial Unicode MS" w:eastAsia="Arial Unicode MS"/>
          <w:color w:val="000000"/>
          <w:spacing w:val="0"/>
          <w:position w:val="0"/>
          <w:sz w:val="28"/>
          <w:shd w:fill="auto" w:val="clear"/>
        </w:rPr>
        <w:t xml:space="preserve">Sun, </w:t>
      </w:r>
      <w:r>
        <w:rPr>
          <w:rFonts w:ascii="Arial Unicode MS" w:hAnsi="Arial Unicode MS" w:cs="Arial Unicode MS" w:eastAsia="Arial Unicode MS"/>
          <w:color w:val="000000"/>
          <w:spacing w:val="0"/>
          <w:position w:val="0"/>
          <w:sz w:val="28"/>
          <w:shd w:fill="auto" w:val="clear"/>
        </w:rPr>
        <w:t xml:space="preserve">2022</w:t>
      </w:r>
      <w:r>
        <w:rPr>
          <w:rFonts w:ascii="Arial Unicode MS" w:hAnsi="Arial Unicode MS" w:cs="Arial Unicode MS" w:eastAsia="Arial Unicode MS"/>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وعلى الرغم من المزايا العديدة التي توفرها تطبيقات الذكاء الاصطناعي، فإن نجاح استخدامها يعتمد على توافر بنية تقنية مناسبة، وتدريب العاملين، ووضع ضوابط أخلاقية وتشريعية تضمن العدالة والشفافية وحماية خصوصية البيانات، خاصة في المؤسسات الصحية التي تتعامل مع معلومات حساسة</w:t>
      </w: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 </w:t>
      </w:r>
      <w:r>
        <w:rPr>
          <w:rFonts w:ascii="Arial Unicode MS" w:hAnsi="Arial Unicode MS" w:cs="Arial Unicode MS" w:eastAsia="Arial Unicode MS"/>
          <w:b/>
          <w:color w:val="000000"/>
          <w:spacing w:val="0"/>
          <w:position w:val="0"/>
          <w:sz w:val="28"/>
          <w:shd w:fill="auto" w:val="clear"/>
        </w:rPr>
        <w:t xml:space="preserve">2.2.3</w:t>
      </w:r>
      <w:r>
        <w:rPr>
          <w:rFonts w:ascii="Calibri" w:hAnsi="Calibri" w:cs="Calibri" w:eastAsia="Calibri"/>
          <w:b/>
          <w:color w:val="000000"/>
          <w:spacing w:val="0"/>
          <w:position w:val="0"/>
          <w:sz w:val="28"/>
          <w:shd w:fill="auto" w:val="clear"/>
        </w:rPr>
        <w:t xml:space="preserve">  مفهوم التوظيف</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يُعد التوظيف من أهم الوظائف الأساسية لإدارة الموارد البشرية، إذ يهدف إلى استقطاب واختيار وتعيين الأفراد المؤهلين لشغل الوظائف الشاغرة بما يحقق أهداف المؤسسة ويرفع من كفاءة أدائها</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وتمثل عملية التوظيف حلقة الوصل بين احتياجات المؤسسة من الموارد البشرية والكفاءات المتوافرة في سوق العمل، حيث تبدأ بتحديد الاحتياجات الوظيفية، ثم الإعلان عن الوظائف، واستقطاب المتقدمين، وفرز طلبات التوظيف، وإجراء المقابلات، وانتهاءً باختيار المرشح الأنسب للوظيفة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وتسعى المؤسسات الحديثة إلى تطوير عمليات التوظيف بما يضمن استقطاب الكفاءات المؤهلة في الوقت المناسب، مع تقليل الوقت والجهد والتكاليف المرتبطة بإجراءات التوظيف</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كما أصبحت جودة عملية التوظيف من المؤشرات الرئيسة التي تعكس كفاءة إدارة الموارد البشرية، نظرًا لتأثيرها المباشر في إنتاجية العاملين، ومستوى الأداء المؤسسي، وتحقيق الميزة التنافسية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Calibri" w:hAnsi="Calibri" w:cs="Calibri" w:eastAsia="Calibri"/>
          <w:color w:val="000000"/>
          <w:spacing w:val="0"/>
          <w:position w:val="0"/>
          <w:sz w:val="28"/>
          <w:shd w:fill="auto" w:val="clear"/>
        </w:rPr>
        <w:t xml:space="preserve">وفي ظل التطور التقني، اتجهت العديد من المؤسسات إلى استخدام الأنظمة الإلكترونية والذكاء الاصطناعي في إدارة عمليات التوظيف، لما توفره هذه التقنيات من سرعة في معالجة البيانات، ودقة في تحليل مؤهلات المتقدمين، وتقليل الأخطاء البشرية، وتحسين جودة القرارات المتعلقة بالتعيين </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Hunkenschroer</w:t>
      </w:r>
      <w:r>
        <w:rPr>
          <w:rFonts w:ascii="Arial Unicode MS" w:hAnsi="Arial Unicode MS" w:cs="Arial Unicode MS" w:eastAsia="Arial Unicode MS"/>
          <w:color w:val="000000"/>
          <w:spacing w:val="0"/>
          <w:position w:val="0"/>
          <w:sz w:val="28"/>
          <w:shd w:fill="auto" w:val="clear"/>
        </w:rPr>
        <w:t xml:space="preserve"> &amp; </w:t>
      </w:r>
      <w:r>
        <w:rPr>
          <w:rFonts w:ascii="Arial Unicode MS" w:hAnsi="Arial Unicode MS" w:cs="Arial Unicode MS" w:eastAsia="Arial Unicode MS"/>
          <w:color w:val="000000"/>
          <w:spacing w:val="0"/>
          <w:position w:val="0"/>
          <w:sz w:val="28"/>
          <w:shd w:fill="auto" w:val="clear"/>
        </w:rPr>
        <w:t xml:space="preserve">kriebitz</w:t>
      </w:r>
      <w:r>
        <w:rPr>
          <w:rFonts w:ascii="Arial Unicode MS" w:hAnsi="Arial Unicode MS" w:cs="Arial Unicode MS" w:eastAsia="Arial Unicode MS"/>
          <w:color w:val="000000"/>
          <w:spacing w:val="0"/>
          <w:position w:val="0"/>
          <w:sz w:val="28"/>
          <w:shd w:fill="auto" w:val="clear"/>
        </w:rPr>
        <w:t xml:space="preserve">, </w:t>
      </w:r>
      <w:r>
        <w:rPr>
          <w:rFonts w:ascii="Arial Unicode MS" w:hAnsi="Arial Unicode MS" w:cs="Arial Unicode MS" w:eastAsia="Arial Unicode MS"/>
          <w:color w:val="000000"/>
          <w:spacing w:val="0"/>
          <w:position w:val="0"/>
          <w:sz w:val="28"/>
          <w:shd w:fill="auto" w:val="clear"/>
        </w:rPr>
        <w:t xml:space="preserve">2022</w:t>
      </w:r>
      <w:r>
        <w:rPr>
          <w:rFonts w:ascii="Arial Unicode MS" w:hAnsi="Arial Unicode MS" w:cs="Arial Unicode MS" w:eastAsia="Arial Unicode MS"/>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 </w:t>
      </w:r>
      <w:r>
        <w:rPr>
          <w:rFonts w:ascii="Arial Unicode MS" w:hAnsi="Arial Unicode MS" w:cs="Arial Unicode MS" w:eastAsia="Arial Unicode MS"/>
          <w:b/>
          <w:color w:val="000000"/>
          <w:spacing w:val="0"/>
          <w:position w:val="0"/>
          <w:sz w:val="28"/>
          <w:shd w:fill="auto" w:val="clear"/>
        </w:rPr>
        <w:t xml:space="preserve">2.2.4</w:t>
      </w:r>
      <w:r>
        <w:rPr>
          <w:rFonts w:ascii="Calibri" w:hAnsi="Calibri" w:cs="Calibri" w:eastAsia="Calibri"/>
          <w:b/>
          <w:color w:val="000000"/>
          <w:spacing w:val="0"/>
          <w:position w:val="0"/>
          <w:sz w:val="28"/>
          <w:shd w:fill="auto" w:val="clear"/>
        </w:rPr>
        <w:t xml:space="preserve">  كفاءة عمليات التوظيف</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تشير كفاءة عمليات التوظيف إلى قدرة المؤسسة على تنفيذ إجراءات التوظيف بصورة تحقق أهدافها بأعلى مستوى من الجودة، مع الاستخدام الأمثل للوقت والموارد والتكاليف</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وتقاس كفاءة التوظيف من خلال مجموعة من المؤشرات، مثل سرعة شغل الوظائف الشاغرة، ودقة اختيار المرشحين، وانخفاض تكلفة التوظيف، وارتفاع نسبة الاحتفاظ بالموظفين الجدد، ومستوى رضا الإدارات عن جودة التعيينات</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وتسهم كفاءة عمليات التوظيف في رفع مستوى الأداء المؤسسي، وتحسين جودة الخدمات، وتقليل معدلات دوران العمل، وتعزيز الاستقرار الوظيفي</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كما أن اختيار الموظف المناسب منذ البداية يقلل من تكاليف التدريب وإعادة التوظيف، ويزيد من فرص تحقيق أهداف المؤسسة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وتشير الأدبيات الحديثة إلى أن استخدام تقنيات الذكاء الاصطناعي في عمليات التوظيف يسهم في تحسين مؤشرات الكفاءة، من خلال أتمتة الإجراءات الروتينية، وتحليل أعداد كبيرة من طلبات التوظيف خلال وقت قصير، وتقديم توصيات مبنية على البيانات، مما يساعد متخذي القرار على اختيار أفضل المرشحين بصورة أكثر موضوعية ودقة </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Strang</w:t>
      </w:r>
      <w:r>
        <w:rPr>
          <w:rFonts w:ascii="Arial Unicode MS" w:hAnsi="Arial Unicode MS" w:cs="Arial Unicode MS" w:eastAsia="Arial Unicode MS"/>
          <w:color w:val="000000"/>
          <w:spacing w:val="0"/>
          <w:position w:val="0"/>
          <w:sz w:val="28"/>
          <w:shd w:fill="auto" w:val="clear"/>
        </w:rPr>
        <w:t xml:space="preserve">&amp; </w:t>
      </w:r>
      <w:r>
        <w:rPr>
          <w:rFonts w:ascii="Arial Unicode MS" w:hAnsi="Arial Unicode MS" w:cs="Arial Unicode MS" w:eastAsia="Arial Unicode MS"/>
          <w:color w:val="000000"/>
          <w:spacing w:val="0"/>
          <w:position w:val="0"/>
          <w:sz w:val="28"/>
          <w:shd w:fill="auto" w:val="clear"/>
        </w:rPr>
        <w:t xml:space="preserve">Sun, </w:t>
      </w:r>
      <w:r>
        <w:rPr>
          <w:rFonts w:ascii="Arial Unicode MS" w:hAnsi="Arial Unicode MS" w:cs="Arial Unicode MS" w:eastAsia="Arial Unicode MS"/>
          <w:color w:val="000000"/>
          <w:spacing w:val="0"/>
          <w:position w:val="0"/>
          <w:sz w:val="28"/>
          <w:shd w:fill="auto" w:val="clear"/>
        </w:rPr>
        <w:t xml:space="preserve">2022</w:t>
      </w:r>
      <w:r>
        <w:rPr>
          <w:rFonts w:ascii="Arial Unicode MS" w:hAnsi="Arial Unicode MS" w:cs="Arial Unicode MS" w:eastAsia="Arial Unicode MS"/>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  </w:t>
      </w:r>
      <w:r>
        <w:rPr>
          <w:rFonts w:ascii="Arial Unicode MS" w:hAnsi="Arial Unicode MS" w:cs="Arial Unicode MS" w:eastAsia="Arial Unicode MS"/>
          <w:b/>
          <w:color w:val="000000"/>
          <w:spacing w:val="0"/>
          <w:position w:val="0"/>
          <w:sz w:val="28"/>
          <w:shd w:fill="auto" w:val="clear"/>
        </w:rPr>
        <w:t xml:space="preserve">2.2.5</w:t>
      </w:r>
      <w:r>
        <w:rPr>
          <w:rFonts w:ascii="Calibri" w:hAnsi="Calibri" w:cs="Calibri" w:eastAsia="Calibri"/>
          <w:b/>
          <w:color w:val="000000"/>
          <w:spacing w:val="0"/>
          <w:position w:val="0"/>
          <w:sz w:val="28"/>
          <w:shd w:fill="auto" w:val="clear"/>
        </w:rPr>
        <w:t xml:space="preserve"> الذكاء الاصطناعي في المؤسسات الصحية</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شهد القطاع الصحي خلال السنوات الأخيرة توسعًا ملحوظًا في تطبيقات الذكاء الاصطناعي، نتيجة الحاجة إلى تحسين جودة الخدمات الصحية، وزيادة كفاءة الأداء، وتعزيز دقة القرارات الإدارية والطبية</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ولم يعد استخدام الذكاء الاصطناعي مقتصرًا على التشخيص والعلاج، بل امتد ليشمل إدارة الموارد البشرية، والتخطيط للقوى العاملة، وإدارة البيانات، ودعم عمليات التوظيف</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وتعتمد المؤسسات الصحية على تطبيقات الذكاء الاصطناعي في تحليل بيانات المتقدمين للوظائف، ومطابقة مؤهلاتهم مع متطلبات الوظائف، وفرز السير الذاتية، وجدولة المقابلات، مما يسهم في تقليل الوقت المستغرق في إجراءات التوظيف، وتحسين جودة الاختيار، وتقليل احتمالية الأخطاء البشرية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وعلى الرغم من المزايا التي تحققها هذه التقنيات، فإن تطبيقها في المؤسسات الصحية يتطلب توفير بنية تقنية متقدمة، والالتزام بالأنظمة المتعلقة بحماية البيانات والخصوصية، وتأهيل العاملين على استخدام الأنظمة الذكية، مع وجود رقابة بشرية على القرارات النهائية لضمان العدالة والشفافية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وبذلك يمثل الذكاء الاصطناعي أحد أهم الأدوات التي يمكن أن تسهم في تطوير إدارة الموارد البشرية بالمؤسسات الصحية، وتحسين كفاءة عمليات التوظيف، وهو ما تسعى الدراسة الحالية إلى بحثه في المؤسسات الصحية بمدينة جدة</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Dwivedi et al, </w:t>
      </w:r>
      <w:r>
        <w:rPr>
          <w:rFonts w:ascii="Arial Unicode MS" w:hAnsi="Arial Unicode MS" w:cs="Arial Unicode MS" w:eastAsia="Arial Unicode MS"/>
          <w:color w:val="000000"/>
          <w:spacing w:val="0"/>
          <w:position w:val="0"/>
          <w:sz w:val="28"/>
          <w:shd w:fill="auto" w:val="clear"/>
        </w:rPr>
        <w:t xml:space="preserve">2021</w:t>
      </w:r>
      <w:r>
        <w:rPr>
          <w:rFonts w:ascii="Arial Unicode MS" w:hAnsi="Arial Unicode MS" w:cs="Arial Unicode MS" w:eastAsia="Arial Unicode MS"/>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Arial Unicode MS" w:hAnsi="Arial Unicode MS" w:cs="Arial Unicode MS" w:eastAsia="Arial Unicode MS"/>
          <w:b/>
          <w:color w:val="000000"/>
          <w:spacing w:val="0"/>
          <w:position w:val="0"/>
          <w:sz w:val="28"/>
          <w:shd w:fill="auto" w:val="clear"/>
        </w:rPr>
        <w:t xml:space="preserve">2.3</w:t>
      </w:r>
      <w:r>
        <w:rPr>
          <w:rFonts w:ascii="Calibri" w:hAnsi="Calibri" w:cs="Calibri" w:eastAsia="Calibri"/>
          <w:b/>
          <w:color w:val="000000"/>
          <w:spacing w:val="0"/>
          <w:position w:val="0"/>
          <w:sz w:val="28"/>
          <w:shd w:fill="auto" w:val="clear"/>
        </w:rPr>
        <w:t xml:space="preserve"> الدراسات السابقة</w:t>
      </w:r>
      <w:r>
        <w:rPr>
          <w:rFonts w:ascii="Calibri" w:hAnsi="Calibri" w:cs="Calibri" w:eastAsia="Calibri"/>
          <w:b/>
          <w:color w:val="000000"/>
          <w:spacing w:val="0"/>
          <w:position w:val="0"/>
          <w:sz w:val="28"/>
          <w:shd w:fill="auto" w:val="clear"/>
        </w:rPr>
        <w:t xml:space="preserve">:</w:t>
      </w: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 </w:t>
      </w:r>
      <w:r>
        <w:rPr>
          <w:rFonts w:ascii="Arial Unicode MS" w:hAnsi="Arial Unicode MS" w:cs="Arial Unicode MS" w:eastAsia="Arial Unicode MS"/>
          <w:b/>
          <w:color w:val="000000"/>
          <w:spacing w:val="0"/>
          <w:position w:val="0"/>
          <w:sz w:val="28"/>
          <w:shd w:fill="auto" w:val="clear"/>
        </w:rPr>
        <w:t xml:space="preserve">2.3.1</w:t>
      </w:r>
      <w:r>
        <w:rPr>
          <w:rFonts w:ascii="Calibri" w:hAnsi="Calibri" w:cs="Calibri" w:eastAsia="Calibri"/>
          <w:b/>
          <w:color w:val="000000"/>
          <w:spacing w:val="0"/>
          <w:position w:val="0"/>
          <w:sz w:val="28"/>
          <w:shd w:fill="auto" w:val="clear"/>
        </w:rPr>
        <w:t xml:space="preserve"> الدراسات العربية</w:t>
      </w:r>
      <w:r>
        <w:rPr>
          <w:rFonts w:ascii="Calibri" w:hAnsi="Calibri" w:cs="Calibri" w:eastAsia="Calibri"/>
          <w:b/>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الدراسة الأولى</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هدفت دراسة </w:t>
      </w:r>
      <w:r>
        <w:rPr>
          <w:rFonts w:ascii="Calibri" w:hAnsi="Calibri" w:cs="Calibri" w:eastAsia="Calibri"/>
          <w:b/>
          <w:color w:val="000000"/>
          <w:spacing w:val="0"/>
          <w:position w:val="0"/>
          <w:sz w:val="28"/>
          <w:shd w:fill="auto" w:val="clear"/>
        </w:rPr>
        <w:t xml:space="preserve">القحطاني </w:t>
      </w:r>
      <w:r>
        <w:rPr>
          <w:rFonts w:ascii="Calibri" w:hAnsi="Calibri" w:cs="Calibri" w:eastAsia="Calibri"/>
          <w:b/>
          <w:color w:val="000000"/>
          <w:spacing w:val="0"/>
          <w:position w:val="0"/>
          <w:sz w:val="28"/>
          <w:shd w:fill="auto" w:val="clear"/>
        </w:rPr>
        <w:t xml:space="preserve">(</w:t>
      </w:r>
      <w:r>
        <w:rPr>
          <w:rFonts w:ascii="Arial Unicode MS" w:hAnsi="Arial Unicode MS" w:cs="Arial Unicode MS" w:eastAsia="Arial Unicode MS"/>
          <w:b/>
          <w:color w:val="000000"/>
          <w:spacing w:val="0"/>
          <w:position w:val="0"/>
          <w:sz w:val="28"/>
          <w:shd w:fill="auto" w:val="clear"/>
        </w:rPr>
        <w:t xml:space="preserve">2022</w:t>
      </w:r>
      <w:r>
        <w:rPr>
          <w:rFonts w:ascii="Calibri" w:hAnsi="Calibri" w:cs="Calibri" w:eastAsia="Calibri"/>
          <w:b/>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إلى التعرف على واقع استخدام تطبيقات الذكاء الاصطناعي في إدارة الموارد البشرية بجامعة الملك سعود، والكشف عن متطلبات تطبيقها والمعوقات التي تواجه استخدامها</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اعتمدت الدراسة على المنهج الوصفي المسحي، واستخدمت الاستبانة أداةً لجمع البيانات من أعضاء هيئة التدريس</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وأظهرت نتائج الدراسة أن مستوى استخدام تطبيقات الذكاء الاصطناعي في إدارة الموارد البشرية جاء بدرجة متوسطة، في حين جاءت متطلبات التطبيق بدرجة مرتفعة، وأكدت الدراسة أهمية تطوير البنية التحتية الرقمية، وتأهيل العاملين، وتوفير الدعم الإداري لضمان نجاح تطبيق تقنيات الذكاء الاصطناعي في المؤسسات</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وتستفيد الدراسة الحالية من هذه الدراسة في إبراز أهمية تهيئة البيئة التنظيمية والتقنية لتطبيق الذكاء الاصطناعي في إدارة الموارد البشرية، بينما تختلف عنها في أنها تركز على أثر الذكاء الاصطناعي في تحسين كفاءة عمليات التوظيف بالمؤسسات الصحية بمدينة جدة</w:t>
      </w:r>
      <w:r>
        <w:rPr>
          <w:rFonts w:ascii="Calibri" w:hAnsi="Calibri" w:cs="Calibri" w:eastAsia="Calibri"/>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الدراسة الثانية</w:t>
      </w:r>
      <w:r>
        <w:rPr>
          <w:rFonts w:ascii="Calibri" w:hAnsi="Calibri" w:cs="Calibri" w:eastAsia="Calibri"/>
          <w:b/>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هدفت دراسة عبد النبي والعتيبي </w:t>
      </w:r>
      <w:r>
        <w:rPr>
          <w:rFonts w:ascii="Calibri" w:hAnsi="Calibri" w:cs="Calibri" w:eastAsia="Calibri"/>
          <w:color w:val="000000"/>
          <w:spacing w:val="0"/>
          <w:position w:val="0"/>
          <w:sz w:val="28"/>
          <w:shd w:fill="auto" w:val="clear"/>
        </w:rPr>
        <w:t xml:space="preserve">(</w:t>
      </w:r>
      <w:r>
        <w:rPr>
          <w:rFonts w:ascii="Arial Unicode MS" w:hAnsi="Arial Unicode MS" w:cs="Arial Unicode MS" w:eastAsia="Arial Unicode MS"/>
          <w:color w:val="000000"/>
          <w:spacing w:val="0"/>
          <w:position w:val="0"/>
          <w:sz w:val="28"/>
          <w:shd w:fill="auto" w:val="clear"/>
        </w:rPr>
        <w:t xml:space="preserve">2024</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بعنوان أهمية الذكاء الاصطناعي في إدارة الموارد البشرية والتنمية الاجتماعية</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دراسة تطبيقية بوزارة الموارد البشرية والتنمية الاجتماعية إلى التعرف على دور تطبيقات الذكاء الاصطناعي في تطوير ممارسات إدارة الموارد البشرية، واعتمدت الدراسة على المنهج الوصفي التحليلي، واستخدمت الاستبانة أداةً لجمع البيانات من العاملين بوزارة الموارد البشرية والتنمية الاجتماعية</w:t>
      </w:r>
      <w:r>
        <w:rPr>
          <w:rFonts w:ascii="Calibri" w:hAnsi="Calibri" w:cs="Calibri" w:eastAsia="Calibri"/>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وأظهرت النتائج أن تطبيقات الذكاء الاصطناعي تسهم في تحسين كفاءة إدارة الموارد البشرية، وتسريع الإجراءات، ودعم اتخاذ القرار، مع التأكيد على أهمية تدريب العاملين وتوفير البنية التقنية اللازمة لتطبيق هذه التقنيات</w:t>
      </w:r>
      <w:r>
        <w:rPr>
          <w:rFonts w:ascii="Calibri" w:hAnsi="Calibri" w:cs="Calibri" w:eastAsia="Calibri"/>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وتستفيد الدراسة الحالية من هذه الدراسة في توضيح أهمية تطبيقات الذكاء الاصطناعي في إدارة الموارد البشرية، بينما تختلف عنها في أنها تركز على أثر استخدام الذكاء الاصطناعي في تحسين كفاءة عمليات التوظيف بالمؤسسات الصحية يمدينة جدة</w:t>
      </w:r>
      <w:r>
        <w:rPr>
          <w:rFonts w:ascii="Calibri" w:hAnsi="Calibri" w:cs="Calibri" w:eastAsia="Calibri"/>
          <w:color w:val="000000"/>
          <w:spacing w:val="0"/>
          <w:position w:val="0"/>
          <w:sz w:val="28"/>
          <w:shd w:fill="auto" w:val="clear"/>
        </w:rPr>
        <w:t xml:space="preserve">.</w:t>
      </w: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Arial Unicode MS" w:hAnsi="Arial Unicode MS" w:cs="Arial Unicode MS" w:eastAsia="Arial Unicode MS"/>
          <w:b/>
          <w:color w:val="000000"/>
          <w:spacing w:val="0"/>
          <w:position w:val="0"/>
          <w:sz w:val="28"/>
          <w:shd w:fill="auto" w:val="clear"/>
        </w:rPr>
        <w:t xml:space="preserve">2.3.2</w:t>
      </w:r>
      <w:r>
        <w:rPr>
          <w:rFonts w:ascii="Calibri" w:hAnsi="Calibri" w:cs="Calibri" w:eastAsia="Calibri"/>
          <w:b/>
          <w:color w:val="000000"/>
          <w:spacing w:val="0"/>
          <w:position w:val="0"/>
          <w:sz w:val="28"/>
          <w:shd w:fill="auto" w:val="clear"/>
        </w:rPr>
        <w:t xml:space="preserve"> الدراسات الأجنبية</w:t>
      </w:r>
      <w:r>
        <w:rPr>
          <w:rFonts w:ascii="Calibri" w:hAnsi="Calibri" w:cs="Calibri" w:eastAsia="Calibri"/>
          <w:b/>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الدراسة الأولى</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أجرى </w:t>
      </w:r>
      <w:r>
        <w:rPr>
          <w:rFonts w:ascii="Arial Unicode MS" w:hAnsi="Arial Unicode MS" w:cs="Arial Unicode MS" w:eastAsia="Arial Unicode MS"/>
          <w:b/>
          <w:color w:val="000000"/>
          <w:spacing w:val="0"/>
          <w:position w:val="0"/>
          <w:sz w:val="28"/>
          <w:shd w:fill="auto" w:val="clear"/>
        </w:rPr>
        <w:t xml:space="preserve">Strang and Sun</w:t>
      </w:r>
      <w:r>
        <w:rPr>
          <w:rFonts w:ascii="Calibri" w:hAnsi="Calibri" w:cs="Calibri" w:eastAsia="Calibri"/>
          <w:b/>
          <w:color w:val="000000"/>
          <w:spacing w:val="0"/>
          <w:position w:val="0"/>
          <w:sz w:val="28"/>
          <w:shd w:fill="auto" w:val="clear"/>
        </w:rPr>
        <w:t xml:space="preserve"> (</w:t>
      </w:r>
      <w:r>
        <w:rPr>
          <w:rFonts w:ascii="Arial Unicode MS" w:hAnsi="Arial Unicode MS" w:cs="Arial Unicode MS" w:eastAsia="Arial Unicode MS"/>
          <w:b/>
          <w:color w:val="000000"/>
          <w:spacing w:val="0"/>
          <w:position w:val="0"/>
          <w:sz w:val="28"/>
          <w:shd w:fill="auto" w:val="clear"/>
        </w:rPr>
        <w:t xml:space="preserve">2022</w:t>
      </w:r>
      <w:r>
        <w:rPr>
          <w:rFonts w:ascii="Calibri" w:hAnsi="Calibri" w:cs="Calibri" w:eastAsia="Calibri"/>
          <w:b/>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دراسة هدفت إلى مقارنة كفاءة التوظيف التقليدي بالتوظيف المدعوم بالذكاء الاصطناعي باستخدام البيانات الضخمة</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اعتمدت الدراسة على تحليل تطبيقات الذكاء الاصطناعي في أنظمة الموارد البشرية، وأظهرت النتائج أن استخدام الذكاء الاصطناعي أسهم في تقليل الوقت اللازم لفرز طلبات التوظيف، وتحسين دقة اختيار المرشحين، وخفض العبء الإداري على مسؤولي الموارد البشرية، مما أدى إلى رفع كفاءة عمليات التوظيف</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وتستفيد الدراسة الحالية من هذه النتائج في دعم العلاقة بين استخدام تقنيات الذكاء الاصطناعي وتحسين كفاءة التوظيف، إلا أنها تختلف عنها في تركيزها على المؤسسات الصحية بمدينة جدة</w:t>
      </w:r>
      <w:r>
        <w:rPr>
          <w:rFonts w:ascii="Calibri" w:hAnsi="Calibri" w:cs="Calibri" w:eastAsia="Calibri"/>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الدراسة الثانية</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هدفت دراسة </w:t>
      </w:r>
      <w:r>
        <w:rPr>
          <w:rFonts w:ascii="Arial Unicode MS" w:hAnsi="Arial Unicode MS" w:cs="Arial Unicode MS" w:eastAsia="Arial Unicode MS"/>
          <w:b/>
          <w:color w:val="000000"/>
          <w:spacing w:val="0"/>
          <w:position w:val="0"/>
          <w:sz w:val="28"/>
          <w:shd w:fill="auto" w:val="clear"/>
        </w:rPr>
        <w:t xml:space="preserve">Hunkenschroer and Kriebitz</w:t>
      </w:r>
      <w:r>
        <w:rPr>
          <w:rFonts w:ascii="Calibri" w:hAnsi="Calibri" w:cs="Calibri" w:eastAsia="Calibri"/>
          <w:b/>
          <w:color w:val="000000"/>
          <w:spacing w:val="0"/>
          <w:position w:val="0"/>
          <w:sz w:val="28"/>
          <w:shd w:fill="auto" w:val="clear"/>
        </w:rPr>
        <w:t xml:space="preserve"> (</w:t>
      </w:r>
      <w:r>
        <w:rPr>
          <w:rFonts w:ascii="Arial Unicode MS" w:hAnsi="Arial Unicode MS" w:cs="Arial Unicode MS" w:eastAsia="Arial Unicode MS"/>
          <w:b/>
          <w:color w:val="000000"/>
          <w:spacing w:val="0"/>
          <w:position w:val="0"/>
          <w:sz w:val="28"/>
          <w:shd w:fill="auto" w:val="clear"/>
        </w:rPr>
        <w:t xml:space="preserve">2022</w:t>
      </w:r>
      <w:r>
        <w:rPr>
          <w:rFonts w:ascii="Calibri" w:hAnsi="Calibri" w:cs="Calibri" w:eastAsia="Calibri"/>
          <w:b/>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إلى تحليل الجوانب الأخلاقية لاستخدام الذكاء الاصطناعي في عمليات التوظيف من منظور حقوق الإنسان</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وتوصلت الدراسة إلى أن تطبيقات الذكاء الاصطناعي يمكن أن ترفع كفاءة التوظيف وتسهم في تحسين جودة الاختيار، إلا أنها قد تؤدي إلى تحيزات غير مقصودة إذا لم تخضع للرقابة البشرية، وأوصت بوضع ضوابط تنظيمية وأخلاقية لاستخدام هذه التقنيات في إدارة الموارد البشرية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وتتفق هذه الدراسة مع الدراسة الحالية في تناولها الذكاء الاصطناعي في مجال التوظيف، بينما تختلف في تركيزها على الجوانب الأخلاقية أكثر من قياس أثره في كفاءة عمليات التوظيف</w:t>
      </w:r>
      <w:r>
        <w:rPr>
          <w:rFonts w:ascii="Calibri" w:hAnsi="Calibri" w:cs="Calibri" w:eastAsia="Calibri"/>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الدراسة الثالثة</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Arial Unicode MS" w:hAnsi="Arial Unicode MS" w:cs="Arial Unicode MS" w:eastAsia="Arial Unicode MS"/>
          <w:color w:val="000000"/>
          <w:spacing w:val="0"/>
          <w:position w:val="0"/>
          <w:sz w:val="28"/>
          <w:shd w:fill="auto" w:val="clear"/>
        </w:rPr>
      </w:pPr>
      <w:r>
        <w:rPr>
          <w:rFonts w:ascii="Calibri" w:hAnsi="Calibri" w:cs="Calibri" w:eastAsia="Calibri"/>
          <w:color w:val="000000"/>
          <w:spacing w:val="0"/>
          <w:position w:val="0"/>
          <w:sz w:val="28"/>
          <w:shd w:fill="auto" w:val="clear"/>
        </w:rPr>
        <w:t xml:space="preserve">هدفت دراسة </w:t>
      </w:r>
      <w:r>
        <w:rPr>
          <w:rFonts w:ascii="Arial Unicode MS" w:hAnsi="Arial Unicode MS" w:cs="Arial Unicode MS" w:eastAsia="Arial Unicode MS"/>
          <w:b/>
          <w:color w:val="000000"/>
          <w:spacing w:val="0"/>
          <w:position w:val="0"/>
          <w:sz w:val="28"/>
          <w:shd w:fill="auto" w:val="clear"/>
        </w:rPr>
        <w:t xml:space="preserve">Aleisa</w:t>
      </w:r>
      <w:r>
        <w:rPr>
          <w:rFonts w:ascii="Calibri" w:hAnsi="Calibri" w:cs="Calibri" w:eastAsia="Calibri"/>
          <w:b/>
          <w:color w:val="000000"/>
          <w:spacing w:val="0"/>
          <w:position w:val="0"/>
          <w:sz w:val="28"/>
          <w:shd w:fill="auto" w:val="clear"/>
        </w:rPr>
        <w:t xml:space="preserve"> (</w:t>
      </w:r>
      <w:r>
        <w:rPr>
          <w:rFonts w:ascii="Arial Unicode MS" w:hAnsi="Arial Unicode MS" w:cs="Arial Unicode MS" w:eastAsia="Arial Unicode MS"/>
          <w:b/>
          <w:color w:val="000000"/>
          <w:spacing w:val="0"/>
          <w:position w:val="0"/>
          <w:sz w:val="28"/>
          <w:shd w:fill="auto" w:val="clear"/>
        </w:rPr>
        <w:t xml:space="preserve">2022</w:t>
      </w:r>
      <w:r>
        <w:rPr>
          <w:rFonts w:ascii="Calibri" w:hAnsi="Calibri" w:cs="Calibri" w:eastAsia="Calibri"/>
          <w:b/>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إلى تصميم نموذج يعتمد على الذكاء الاصطناعي لدعم عمليات التوظيف في سوق العمل السعودي بما يتوافق مع مستهدفات رؤية المملكة العربية السعودية   </w:t>
      </w:r>
      <w:r>
        <w:rPr>
          <w:rFonts w:ascii="Arial Unicode MS" w:hAnsi="Arial Unicode MS" w:cs="Arial Unicode MS" w:eastAsia="Arial Unicode MS"/>
          <w:color w:val="000000"/>
          <w:spacing w:val="0"/>
          <w:position w:val="0"/>
          <w:sz w:val="28"/>
          <w:shd w:fill="auto" w:val="clear"/>
        </w:rPr>
        <w:t xml:space="preserve">2030</w:t>
      </w:r>
      <w:r>
        <w:rPr>
          <w:rFonts w:ascii="Arial Unicode MS" w:hAnsi="Arial Unicode MS" w:cs="Arial Unicode MS" w:eastAsia="Arial Unicode MS"/>
          <w:color w:val="000000"/>
          <w:spacing w:val="0"/>
          <w:position w:val="0"/>
          <w:sz w:val="28"/>
          <w:shd w:fill="auto" w:val="clear"/>
        </w:rPr>
        <w:t xml:space="preserve"> واعتمدت الدراسة على المنهج التطبيقي لتطوير نموذج ذكي يساعد في تحسين اختيار المرشحين للوظائف</w:t>
      </w:r>
      <w:r>
        <w:rPr>
          <w:rFonts w:ascii="Arial Unicode MS" w:hAnsi="Arial Unicode MS" w:cs="Arial Unicode MS" w:eastAsia="Arial Unicode MS"/>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وأظهرت النتائج أن استخدام الذكاء الاصطناعي يسهم في تحسين جودة التوظيف، ورفع كفاءة مطابقة المرشحين مع الوظائف، وتقليل الوقت والتكلفة، مع ضرورة مراعاة الجوانب الأخلاقية والشفافية في استخدام الأنظمة الذكية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وتستفيد الدراسة الحالية من نتائج هذه الدراسة في دعم الإطار النظري المتعلق باستخدام الذكاء الاصطناعي في عمليات التوظيف، مع اختلاف مجال التطبيق، حيث تركز الدراسة الحالية على المؤسسات الصحية بمدينة جدة</w:t>
      </w:r>
      <w:r>
        <w:rPr>
          <w:rFonts w:ascii="Calibri" w:hAnsi="Calibri" w:cs="Calibri" w:eastAsia="Calibri"/>
          <w:color w:val="000000"/>
          <w:spacing w:val="0"/>
          <w:position w:val="0"/>
          <w:sz w:val="28"/>
          <w:shd w:fill="auto" w:val="clear"/>
        </w:rPr>
        <w:t xml:space="preserve">.</w:t>
      </w: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p>
    <w:p>
      <w:pPr>
        <w:suppressAutoHyphens w:val="true"/>
        <w:bidi w:val="true"/>
        <w:spacing w:before="0" w:after="280" w:line="240"/>
        <w:ind w:right="0" w:left="0" w:firstLine="0"/>
        <w:jc w:val="both"/>
        <w:rPr>
          <w:rFonts w:ascii="Calibri" w:hAnsi="Calibri" w:cs="Calibri" w:eastAsia="Calibri"/>
          <w:b/>
          <w:color w:val="000000"/>
          <w:spacing w:val="0"/>
          <w:position w:val="0"/>
          <w:sz w:val="28"/>
          <w:shd w:fill="auto" w:val="clear"/>
        </w:rPr>
      </w:pPr>
      <w:r>
        <w:rPr>
          <w:rFonts w:ascii="Calibri" w:hAnsi="Calibri" w:cs="Calibri" w:eastAsia="Calibri"/>
          <w:b/>
          <w:color w:val="000000"/>
          <w:spacing w:val="0"/>
          <w:position w:val="0"/>
          <w:sz w:val="28"/>
          <w:shd w:fill="auto" w:val="clear"/>
        </w:rPr>
        <w:t xml:space="preserve">الدراسة الرابعة</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هدفت دراسة </w:t>
      </w:r>
      <w:r>
        <w:rPr>
          <w:rFonts w:ascii="Arial Unicode MS" w:hAnsi="Arial Unicode MS" w:cs="Arial Unicode MS" w:eastAsia="Arial Unicode MS"/>
          <w:b/>
          <w:color w:val="000000"/>
          <w:spacing w:val="0"/>
          <w:position w:val="0"/>
          <w:sz w:val="28"/>
          <w:shd w:fill="auto" w:val="clear"/>
        </w:rPr>
        <w:t xml:space="preserve">Dalain and Yamin</w:t>
      </w:r>
      <w:r>
        <w:rPr>
          <w:rFonts w:ascii="Calibri" w:hAnsi="Calibri" w:cs="Calibri" w:eastAsia="Calibri"/>
          <w:b/>
          <w:color w:val="000000"/>
          <w:spacing w:val="0"/>
          <w:position w:val="0"/>
          <w:sz w:val="28"/>
          <w:shd w:fill="auto" w:val="clear"/>
        </w:rPr>
        <w:t xml:space="preserve"> (</w:t>
      </w:r>
      <w:r>
        <w:rPr>
          <w:rFonts w:ascii="Arial Unicode MS" w:hAnsi="Arial Unicode MS" w:cs="Arial Unicode MS" w:eastAsia="Arial Unicode MS"/>
          <w:b/>
          <w:color w:val="000000"/>
          <w:spacing w:val="0"/>
          <w:position w:val="0"/>
          <w:sz w:val="28"/>
          <w:shd w:fill="auto" w:val="clear"/>
        </w:rPr>
        <w:t xml:space="preserve">2025</w:t>
      </w:r>
      <w:r>
        <w:rPr>
          <w:rFonts w:ascii="Calibri" w:hAnsi="Calibri" w:cs="Calibri" w:eastAsia="Calibri"/>
          <w:b/>
          <w:color w:val="000000"/>
          <w:spacing w:val="0"/>
          <w:position w:val="0"/>
          <w:sz w:val="28"/>
          <w:shd w:fill="auto" w:val="clear"/>
        </w:rPr>
        <w:t xml:space="preserve">)</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إلى اختبار أثر ممارسات الموارد البشرية المدعومة بالذكاء الاصطناعي في تحسين كفاءة التوظيف، مع دراسة أثر بعض العوامل المؤثرة في تبني هذه التطبيقات</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وأظهرت النتائج وجود علاقة إيجابية بين استخدام تطبيقات الذكاء الاصطناعي وتحسين كفاءة التوظيف، وزيادة سرعة إنجاز الإجراءات، وتحسين دقة اختيار المرشحين، مع أهمية قبول المستخدمين لهذه الأنظمة لضمان نجاح تطبيقها</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Arial Unicode MS" w:hAnsi="Arial Unicode MS" w:cs="Arial Unicode MS" w:eastAsia="Arial Unicode MS"/>
          <w:b/>
          <w:color w:val="000000"/>
          <w:spacing w:val="0"/>
          <w:position w:val="0"/>
          <w:sz w:val="28"/>
          <w:shd w:fill="auto" w:val="clear"/>
        </w:rPr>
        <w:t xml:space="preserve">2.4</w:t>
      </w:r>
      <w:r>
        <w:rPr>
          <w:rFonts w:ascii="Calibri" w:hAnsi="Calibri" w:cs="Calibri" w:eastAsia="Calibri"/>
          <w:b/>
          <w:color w:val="000000"/>
          <w:spacing w:val="0"/>
          <w:position w:val="0"/>
          <w:sz w:val="28"/>
          <w:shd w:fill="auto" w:val="clear"/>
        </w:rPr>
        <w:t xml:space="preserve">  التعقيب على الدراسات السابقة</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يتضح من استعراض الدراسات السابقة وجود اهتمام متزايد بتطبيقات الذكاء الاصطناعي في إدارة الموارد البشرية، ولا سيما في عمليات الاستقطاب والتوظيف واختيار الكفاءات</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وقد أجمعت غالبية الدراسات على أن استخدام تقنيات الذكاء الاصطناعي يسهم في رفع كفاءة عمليات التوظيف من خلال تقليل الوقت والجهد والتكاليف، وتحسين دقة اختيار المرشحين، ودعم اتخاذ القرار المبني على البيانات</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كما أظهرت الدراسات أن نجاح تطبيق الذكاء الاصطناعي يعتمد على توافر البنية التقنية المناسبة، وتأهيل العاملين، ووضع أطر تنظيمية وأخلاقية تضمن العدالة والشفافية وحماية البيانات الشخصية</w:t>
      </w:r>
      <w:r>
        <w:rPr>
          <w:rFonts w:ascii="Calibri" w:hAnsi="Calibri" w:cs="Calibri" w:eastAsia="Calibri"/>
          <w:color w:val="000000"/>
          <w:spacing w:val="0"/>
          <w:position w:val="0"/>
          <w:sz w:val="28"/>
          <w:shd w:fill="auto" w:val="clear"/>
        </w:rPr>
        <w:t xml:space="preserve">. </w:t>
      </w:r>
      <w:r>
        <w:rPr>
          <w:rFonts w:ascii="Calibri" w:hAnsi="Calibri" w:cs="Calibri" w:eastAsia="Calibri"/>
          <w:color w:val="000000"/>
          <w:spacing w:val="0"/>
          <w:position w:val="0"/>
          <w:sz w:val="28"/>
          <w:shd w:fill="auto" w:val="clear"/>
        </w:rPr>
        <w:t xml:space="preserve">ومن ناحية أخرى، ركزت بعض الدراسات على الجوانب الأخلاقية والتحديات المرتبطة باستخدام الذكاء الاصطناعي في التوظيف، في حين ركزت دراسات أخرى على قياس مستوى الاستخدام أو اتجاهات العاملين نحو هذه التقنيات</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وعلى الرغم من أهمية هذه الدراسات، إلا أن الدراسات التي تناولت أثر استخدام تقنيات الذكاء الاصطناعي في تحسين كفاءة عمليات التوظيف بالمؤسسات الصحية في مدينة جدة ما تزال محدودة، وهو ما يمثل الفجوة البحثية التي تسعى الدراسة الحالية إلى معالجتها</w:t>
      </w:r>
    </w:p>
    <w:p>
      <w:pPr>
        <w:suppressAutoHyphens w:val="true"/>
        <w:bidi w:val="true"/>
        <w:spacing w:before="0" w:after="298" w:line="240"/>
        <w:ind w:right="0" w:left="0" w:firstLine="0"/>
        <w:jc w:val="both"/>
        <w:rPr>
          <w:rFonts w:ascii="Calibri" w:hAnsi="Calibri" w:cs="Calibri" w:eastAsia="Calibri"/>
          <w:b/>
          <w:color w:val="000000"/>
          <w:spacing w:val="0"/>
          <w:position w:val="0"/>
          <w:sz w:val="28"/>
          <w:shd w:fill="auto" w:val="clear"/>
        </w:rPr>
      </w:pPr>
      <w:r>
        <w:rPr>
          <w:rFonts w:ascii="Arial Unicode MS" w:hAnsi="Arial Unicode MS" w:cs="Arial Unicode MS" w:eastAsia="Arial Unicode MS"/>
          <w:b/>
          <w:color w:val="000000"/>
          <w:spacing w:val="0"/>
          <w:position w:val="0"/>
          <w:sz w:val="28"/>
          <w:shd w:fill="auto" w:val="clear"/>
        </w:rPr>
        <w:t xml:space="preserve">2.5</w:t>
      </w:r>
      <w:r>
        <w:rPr>
          <w:rFonts w:ascii="Calibri" w:hAnsi="Calibri" w:cs="Calibri" w:eastAsia="Calibri"/>
          <w:b/>
          <w:color w:val="000000"/>
          <w:spacing w:val="0"/>
          <w:position w:val="0"/>
          <w:sz w:val="28"/>
          <w:shd w:fill="auto" w:val="clear"/>
        </w:rPr>
        <w:t xml:space="preserve">  الفجوة البحثية</w:t>
      </w:r>
      <w:r>
        <w:rPr>
          <w:rFonts w:ascii="Calibri" w:hAnsi="Calibri" w:cs="Calibri" w:eastAsia="Calibri"/>
          <w:b/>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من خلال مراجعة الدراسات السابقة، يتبين أن معظم الدراسات تناولت استخدام الذكاء الاصطناعي في إدارة الموارد البشرية بصورة عامة، أو ركزت على قطاعات مختلفة خارج القطاع الصحي، بينما اهتم عدد محدود من الدراسات ببحث أثر هذه التقنيات في تحسين كفاءة عمليات التوظيف داخل المؤسسات الصحية في المملكة العربية السعودية، وبالأخص في مدينة جدة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كما يلاحظ أن كثيرًا من الدراسات ركزت على الجوانب التقنية أو الأخلاقية أو اتجاهات المستخدمين نحو الذكاء الاصطناعي، دون التركيز بصورة كافية على قياس أثر استخدام هذه التقنيات في تحسين كفاءة عمليات التوظيف من وجهة نظر العاملين في إدارات الموارد البشرية بالمؤسسات الصحية</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r>
        <w:rPr>
          <w:rFonts w:ascii="Calibri" w:hAnsi="Calibri" w:cs="Calibri" w:eastAsia="Calibri"/>
          <w:color w:val="000000"/>
          <w:spacing w:val="0"/>
          <w:position w:val="0"/>
          <w:sz w:val="28"/>
          <w:shd w:fill="auto" w:val="clear"/>
        </w:rPr>
        <w:t xml:space="preserve">ومن هنا جاءت الدراسة الحالية لسد هذه الفجوة من خلال دراسة أثر استخدام تقنيات الذكاء الاصطناعي في تحسين كفاءة عمليات التوظيف بالمؤسسات الصحية بمدينة جدة، بما يسهم في تقديم نتائج وتوصيات تدعم متخذي القرار في تطوير ممارسات التوظيف وتعزيز التحول الرقمي في القطاع الصحي</w:t>
      </w:r>
      <w:r>
        <w:rPr>
          <w:rFonts w:ascii="Calibri" w:hAnsi="Calibri" w:cs="Calibri" w:eastAsia="Calibri"/>
          <w:color w:val="000000"/>
          <w:spacing w:val="0"/>
          <w:position w:val="0"/>
          <w:sz w:val="28"/>
          <w:shd w:fill="auto" w:val="clear"/>
        </w:rPr>
        <w:t xml:space="preserve">.</w:t>
      </w:r>
    </w:p>
    <w:p>
      <w:pPr>
        <w:suppressAutoHyphens w:val="true"/>
        <w:bidi w:val="true"/>
        <w:spacing w:before="0" w:after="240" w:line="240"/>
        <w:ind w:right="0" w:left="0" w:firstLine="0"/>
        <w:jc w:val="both"/>
        <w:rPr>
          <w:rFonts w:ascii="Calibri" w:hAnsi="Calibri" w:cs="Calibri" w:eastAsia="Calibri"/>
          <w:color w:val="000000"/>
          <w:spacing w:val="0"/>
          <w:position w:val="0"/>
          <w:sz w:val="28"/>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p>
      <w:pPr>
        <w:suppressAutoHyphens w:val="true"/>
        <w:bidi w:val="true"/>
        <w:spacing w:before="0" w:after="240" w:line="240"/>
        <w:ind w:right="0" w:left="0" w:firstLine="0"/>
        <w:jc w:val="left"/>
        <w:rPr>
          <w:rFonts w:ascii="Times New Roman" w:hAnsi="Times New Roman" w:cs="Times New Roman" w:eastAsia="Times New Roman"/>
          <w:color w:val="000000"/>
          <w:spacing w:val="0"/>
          <w:position w:val="0"/>
          <w:sz w:val="40"/>
          <w:shd w:fill="auto" w:val="clear"/>
        </w:rPr>
      </w:pPr>
    </w:p>
  </w:body>
</w:document>
</file>

<file path=word/numbering.xml><?xml version="1.0" encoding="utf-8"?>
<w:numbering xmlns:w="http://schemas.openxmlformats.org/wordprocessingml/2006/main">
  <w:abstractNum w:abstractNumId="1">
    <w:lvl w:ilvl="0">
      <w:start w:val="1"/>
      <w:numFmt w:val="decimal"/>
      <w:lvlText w:val="%1."/>
    </w:lvl>
  </w:abstractNum>
  <w:num w:numId="54">
    <w:abstractNumId w:val="1"/>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