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30F31" w14:textId="769BC71D" w:rsidR="009D788A" w:rsidRDefault="006A6D95" w:rsidP="00894C67">
      <w:pPr>
        <w:spacing w:line="360" w:lineRule="auto"/>
        <w:ind w:left="84"/>
        <w:jc w:val="lowKashida"/>
        <w:rPr>
          <w:rFonts w:ascii="Sakkal Majalla" w:hAnsi="Sakkal Majalla" w:cs="Sakkal Majalla"/>
          <w:sz w:val="36"/>
          <w:szCs w:val="36"/>
        </w:rPr>
      </w:pPr>
      <w:r w:rsidRPr="00771833">
        <w:rPr>
          <w:rFonts w:ascii="Sakkal Majalla" w:eastAsia="Calibri" w:hAnsi="Sakkal Majalla" w:cs="Sakkal Majalla"/>
          <w:b/>
          <w:bCs/>
          <w:noProof/>
          <w:sz w:val="28"/>
          <w:szCs w:val="28"/>
          <w:lang w:eastAsia="en-GB"/>
        </w:rPr>
        <w:drawing>
          <wp:anchor distT="0" distB="0" distL="114300" distR="114300" simplePos="0" relativeHeight="251675648" behindDoc="0" locked="0" layoutInCell="1" allowOverlap="1" wp14:anchorId="09C0B42C" wp14:editId="1BE09E8D">
            <wp:simplePos x="0" y="0"/>
            <wp:positionH relativeFrom="margin">
              <wp:posOffset>202</wp:posOffset>
            </wp:positionH>
            <wp:positionV relativeFrom="margin">
              <wp:posOffset>3000</wp:posOffset>
            </wp:positionV>
            <wp:extent cx="2226945" cy="895350"/>
            <wp:effectExtent l="0" t="0" r="1905" b="0"/>
            <wp:wrapSquare wrapText="bothSides"/>
            <wp:docPr id="120009067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991" b="22315"/>
                    <a:stretch/>
                  </pic:blipFill>
                  <pic:spPr bwMode="auto">
                    <a:xfrm>
                      <a:off x="0" y="0"/>
                      <a:ext cx="2226945" cy="89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94C67" w:rsidRPr="00F9667E">
        <w:rPr>
          <w:rFonts w:ascii="Calibri" w:eastAsia="Calibri" w:hAnsi="Calibri" w:cs="Arial"/>
          <w:noProof/>
          <w:lang w:eastAsia="en-GB"/>
        </w:rPr>
        <mc:AlternateContent>
          <mc:Choice Requires="wps">
            <w:drawing>
              <wp:anchor distT="0" distB="0" distL="114300" distR="114300" simplePos="0" relativeHeight="251667456" behindDoc="0" locked="0" layoutInCell="1" allowOverlap="1" wp14:anchorId="4B8923AD" wp14:editId="4D1292E9">
                <wp:simplePos x="0" y="0"/>
                <wp:positionH relativeFrom="column">
                  <wp:posOffset>3811270</wp:posOffset>
                </wp:positionH>
                <wp:positionV relativeFrom="paragraph">
                  <wp:posOffset>-130810</wp:posOffset>
                </wp:positionV>
                <wp:extent cx="1864360" cy="1028700"/>
                <wp:effectExtent l="0" t="0" r="21590" b="19050"/>
                <wp:wrapNone/>
                <wp:docPr id="7"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71E26E6B" w14:textId="77777777" w:rsidR="00894C67" w:rsidRDefault="00894C67" w:rsidP="00442E63">
                            <w:pPr>
                              <w:spacing w:line="276" w:lineRule="auto"/>
                              <w:rPr>
                                <w:rFonts w:ascii="Sakkal Majalla" w:hAnsi="Sakkal Majalla" w:cs="Sakkal Majalla"/>
                                <w:b/>
                                <w:bCs/>
                                <w:sz w:val="24"/>
                                <w:szCs w:val="24"/>
                                <w:lang w:bidi="ar-EG"/>
                              </w:rPr>
                            </w:pPr>
                            <w:r>
                              <w:rPr>
                                <w:rFonts w:ascii="Sakkal Majalla" w:hAnsi="Sakkal Majalla" w:cs="Sakkal Majalla"/>
                                <w:b/>
                                <w:bCs/>
                                <w:sz w:val="24"/>
                                <w:szCs w:val="24"/>
                                <w:rtl/>
                                <w:lang w:val="en-US" w:bidi="ar-EG"/>
                              </w:rPr>
                              <w:t>ج</w:t>
                            </w:r>
                            <w:r>
                              <w:rPr>
                                <w:rFonts w:ascii="Sakkal Majalla" w:hAnsi="Sakkal Majalla" w:cs="Sakkal Majalla"/>
                                <w:b/>
                                <w:bCs/>
                                <w:sz w:val="24"/>
                                <w:szCs w:val="24"/>
                                <w:rtl/>
                                <w:lang w:bidi="ar-EG"/>
                              </w:rPr>
                              <w:t>امعة ميدأوشن</w:t>
                            </w:r>
                          </w:p>
                          <w:p w14:paraId="16B2E334" w14:textId="61D38B9C" w:rsidR="00894C67" w:rsidRDefault="00894C67" w:rsidP="00442E63">
                            <w:pPr>
                              <w:spacing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r w:rsidR="002B6B2C">
                              <w:rPr>
                                <w:rFonts w:ascii="Sakkal Majalla" w:hAnsi="Sakkal Majalla" w:cs="Sakkal Majalla"/>
                                <w:b/>
                                <w:bCs/>
                                <w:sz w:val="24"/>
                                <w:szCs w:val="24"/>
                                <w:rtl/>
                                <w:lang w:val="en-US" w:bidi="ar-EG"/>
                              </w:rPr>
                              <w:t xml:space="preserve">الإدارة </w:t>
                            </w:r>
                          </w:p>
                          <w:p w14:paraId="67C2FDC2" w14:textId="0CA92C75" w:rsidR="00894C67" w:rsidRDefault="00F66D4B" w:rsidP="00442E63">
                            <w:pPr>
                              <w:spacing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val="en-US" w:bidi="ar-EG"/>
                              </w:rPr>
                              <w:t>تخصص ماجستير إدارة الاعمال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923AD" id="مستطيل 1" o:spid="_x0000_s1026" style="position:absolute;left:0;text-align:left;margin-left:300.1pt;margin-top:-10.3pt;width:146.8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jCbQIAAOcEAAAOAAAAZHJzL2Uyb0RvYy54bWysVNtu2zAMfR+wfxD0vtrJ0jYL6hRBiwwD&#10;irZAO/RZkaXYgCRqlBI7+/pRspte1qdhCaCQIsXL4WEuLntr2F5haMFVfHJScqachLp124r/fFx/&#10;mXMWonC1MOBUxQ8q8Mvl508XnV+oKTRgaoWMgriw6HzFmxj9oiiCbJQV4QS8cmTUgFZEUnFb1Cg6&#10;im5NMS3Ls6IDrD2CVCHQ7fVg5MscX2sl453WQUVmKk61xXxiPjfpLJYXYrFF4ZtWjmWIf6jCitZR&#10;0mOoaxEF22H7VyjbSoQAOp5IsAVo3UqVe6BuJuW7bh4a4VXuhcAJ/ghT+H9h5e3+wd8jwdD5sAgk&#10;pi56jTb9Un2sz2AdjmCpPjJJl5P52ezrGWEqyTYpp/PzMsNZvDz3GOJ3BZYloeJI08ggif1NiJSS&#10;XJ9dUrYApq3XrTFZOYQrg2wvaHA07xo6zowIkS4rvs6fNDwK8eaZcayjcqapGCYFMUobEUm0vq54&#10;cFvOhNkSVWXEXMub1wG3m2PW1Wn6fpQkFX0tQjNUlyMMRLJtJDab1lZ8XqbP+Nq41JLKfBxbf4E7&#10;SbHf9OMMNlAf7pEhDFwNXq5byndDvd8LJHJSY7Rw8Y4ObYC6hVHirAH8/dF98ifOkJWzjshOSPza&#10;CVQE6Q9HbPo2mc3SdmRldno+JQVfWzavLW5nr4DGMqHV9jKLyT+a51uNYJ9oL1cpK5mEk5R7wHxU&#10;ruKwhLTZUq1W2Y02wot44x68TMETZAnpx/5JoB85FIl+t/C8GGLxjkqDb3rpYLWLoNvMswTxgCsx&#10;Jim0TZk74+andX2tZ6+X/6flHwAAAP//AwBQSwMEFAAGAAgAAAAhAK37rg7gAAAACwEAAA8AAABk&#10;cnMvZG93bnJldi54bWxMj8tOwzAQRfdI/IM1SOxau2kTlRCnQpGQ2LCg7aJLNx6SKH5EsZMGvp5h&#10;BcvRHN17bnFYrGEzjqHzTsJmLYChq73uXCPhfHpd7YGFqJxWxjuU8IUBDuX9XaFy7W/uA+djbBiF&#10;uJArCW2MQ855qFu0Kqz9gI5+n360KtI5NlyP6kbh1vBEiIxb1TlqaNWAVYt1f5ysBPNepf3WXk5m&#10;Sr99Nc2XJe3fpHx8WF6egUVc4h8Mv/qkDiU5Xf3kdGBGQiZEQqiEVSIyYETsn7Y05krobrMDXhb8&#10;/4byBwAA//8DAFBLAQItABQABgAIAAAAIQC2gziS/gAAAOEBAAATAAAAAAAAAAAAAAAAAAAAAABb&#10;Q29udGVudF9UeXBlc10ueG1sUEsBAi0AFAAGAAgAAAAhADj9If/WAAAAlAEAAAsAAAAAAAAAAAAA&#10;AAAALwEAAF9yZWxzLy5yZWxzUEsBAi0AFAAGAAgAAAAhAFkK2MJtAgAA5wQAAA4AAAAAAAAAAAAA&#10;AAAALgIAAGRycy9lMm9Eb2MueG1sUEsBAi0AFAAGAAgAAAAhAK37rg7gAAAACwEAAA8AAAAAAAAA&#10;AAAAAAAAxwQAAGRycy9kb3ducmV2LnhtbFBLBQYAAAAABAAEAPMAAADUBQAAAAA=&#10;" fillcolor="window" strokecolor="#a5a5a5" strokeweight="1pt">
                <v:textbox>
                  <w:txbxContent>
                    <w:p w14:paraId="71E26E6B" w14:textId="77777777" w:rsidR="00894C67" w:rsidRDefault="00894C67" w:rsidP="00442E63">
                      <w:pPr>
                        <w:spacing w:line="276" w:lineRule="auto"/>
                        <w:rPr>
                          <w:rFonts w:ascii="Sakkal Majalla" w:hAnsi="Sakkal Majalla" w:cs="Sakkal Majalla"/>
                          <w:b/>
                          <w:bCs/>
                          <w:sz w:val="24"/>
                          <w:szCs w:val="24"/>
                          <w:lang w:bidi="ar-EG"/>
                        </w:rPr>
                      </w:pPr>
                      <w:r>
                        <w:rPr>
                          <w:rFonts w:ascii="Sakkal Majalla" w:hAnsi="Sakkal Majalla" w:cs="Sakkal Majalla"/>
                          <w:b/>
                          <w:bCs/>
                          <w:sz w:val="24"/>
                          <w:szCs w:val="24"/>
                          <w:rtl/>
                          <w:lang w:val="en-US" w:bidi="ar-EG"/>
                        </w:rPr>
                        <w:t>ج</w:t>
                      </w:r>
                      <w:r>
                        <w:rPr>
                          <w:rFonts w:ascii="Sakkal Majalla" w:hAnsi="Sakkal Majalla" w:cs="Sakkal Majalla"/>
                          <w:b/>
                          <w:bCs/>
                          <w:sz w:val="24"/>
                          <w:szCs w:val="24"/>
                          <w:rtl/>
                          <w:lang w:bidi="ar-EG"/>
                        </w:rPr>
                        <w:t>امعة ميدأوشن</w:t>
                      </w:r>
                    </w:p>
                    <w:p w14:paraId="16B2E334" w14:textId="61D38B9C" w:rsidR="00894C67" w:rsidRDefault="00894C67" w:rsidP="00442E63">
                      <w:pPr>
                        <w:spacing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r w:rsidR="002B6B2C">
                        <w:rPr>
                          <w:rFonts w:ascii="Sakkal Majalla" w:hAnsi="Sakkal Majalla" w:cs="Sakkal Majalla"/>
                          <w:b/>
                          <w:bCs/>
                          <w:sz w:val="24"/>
                          <w:szCs w:val="24"/>
                          <w:rtl/>
                          <w:lang w:val="en-US" w:bidi="ar-EG"/>
                        </w:rPr>
                        <w:t xml:space="preserve">الإدارة </w:t>
                      </w:r>
                    </w:p>
                    <w:p w14:paraId="67C2FDC2" w14:textId="0CA92C75" w:rsidR="00894C67" w:rsidRDefault="00F66D4B" w:rsidP="00442E63">
                      <w:pPr>
                        <w:spacing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val="en-US" w:bidi="ar-EG"/>
                        </w:rPr>
                        <w:t>تخصص ماجستير إدارة الاعمال</w:t>
                      </w:r>
                    </w:p>
                  </w:txbxContent>
                </v:textbox>
              </v:rect>
            </w:pict>
          </mc:Fallback>
        </mc:AlternateContent>
      </w:r>
      <w:r w:rsidR="00682F78">
        <w:rPr>
          <w:rFonts w:ascii="Sakkal Majalla" w:hAnsi="Sakkal Majalla" w:cs="Sakkal Majalla" w:hint="cs"/>
          <w:sz w:val="36"/>
          <w:szCs w:val="36"/>
          <w:rtl/>
          <w:lang w:bidi="ar-EG"/>
        </w:rPr>
        <w:t>نب</w:t>
      </w:r>
    </w:p>
    <w:p w14:paraId="7BDA719C" w14:textId="34A69B2C" w:rsidR="009D788A" w:rsidRDefault="009D788A" w:rsidP="000B5768">
      <w:pPr>
        <w:spacing w:line="360" w:lineRule="auto"/>
        <w:ind w:left="84"/>
        <w:jc w:val="lowKashida"/>
        <w:rPr>
          <w:rFonts w:ascii="Sakkal Majalla" w:hAnsi="Sakkal Majalla" w:cs="Sakkal Majalla"/>
          <w:sz w:val="36"/>
          <w:szCs w:val="36"/>
        </w:rPr>
      </w:pPr>
    </w:p>
    <w:p w14:paraId="762B0458" w14:textId="77777777" w:rsidR="00632715" w:rsidRDefault="00632715" w:rsidP="000B5768">
      <w:pPr>
        <w:spacing w:line="360" w:lineRule="auto"/>
        <w:ind w:left="84"/>
        <w:jc w:val="center"/>
        <w:rPr>
          <w:rFonts w:ascii="Sakkal Majalla" w:hAnsi="Sakkal Majalla" w:cs="Sakkal Majalla"/>
          <w:sz w:val="32"/>
          <w:szCs w:val="32"/>
          <w:rtl/>
        </w:rPr>
      </w:pPr>
    </w:p>
    <w:p w14:paraId="06457154" w14:textId="5459053E" w:rsidR="007745B1" w:rsidRPr="00632715" w:rsidRDefault="007745B1" w:rsidP="000B5768">
      <w:pPr>
        <w:spacing w:line="360" w:lineRule="auto"/>
        <w:ind w:left="84"/>
        <w:jc w:val="center"/>
        <w:rPr>
          <w:rFonts w:ascii="Sakkal Majalla" w:hAnsi="Sakkal Majalla" w:cs="Sakkal Majalla"/>
          <w:b/>
          <w:bCs/>
          <w:sz w:val="32"/>
          <w:szCs w:val="32"/>
        </w:rPr>
      </w:pPr>
      <w:bookmarkStart w:id="0" w:name="_Hlk190869234"/>
      <w:r w:rsidRPr="00632715">
        <w:rPr>
          <w:rFonts w:ascii="Sakkal Majalla" w:hAnsi="Sakkal Majalla" w:cs="Sakkal Majalla" w:hint="cs"/>
          <w:b/>
          <w:bCs/>
          <w:sz w:val="32"/>
          <w:szCs w:val="32"/>
          <w:rtl/>
        </w:rPr>
        <w:t>أثر</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استخدام</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نظم</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المعلومات</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الإدارية</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على</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جودة</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الأداء</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في</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المستشفيات</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العامة</w:t>
      </w:r>
      <w:bookmarkEnd w:id="0"/>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دراسة</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تطبيقية</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على</w:t>
      </w:r>
      <w:r w:rsidRPr="00632715">
        <w:rPr>
          <w:rFonts w:ascii="Sakkal Majalla" w:hAnsi="Sakkal Majalla" w:cs="Sakkal Majalla"/>
          <w:b/>
          <w:bCs/>
          <w:sz w:val="32"/>
          <w:szCs w:val="32"/>
          <w:rtl/>
        </w:rPr>
        <w:t xml:space="preserve"> </w:t>
      </w:r>
      <w:bookmarkStart w:id="1" w:name="_Hlk190869357"/>
      <w:r w:rsidRPr="00632715">
        <w:rPr>
          <w:rFonts w:ascii="Sakkal Majalla" w:hAnsi="Sakkal Majalla" w:cs="Sakkal Majalla" w:hint="cs"/>
          <w:b/>
          <w:bCs/>
          <w:sz w:val="32"/>
          <w:szCs w:val="32"/>
          <w:rtl/>
        </w:rPr>
        <w:t>مستشفى</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الحرس</w:t>
      </w:r>
      <w:r w:rsidRPr="00632715">
        <w:rPr>
          <w:rFonts w:ascii="Sakkal Majalla" w:hAnsi="Sakkal Majalla" w:cs="Sakkal Majalla"/>
          <w:b/>
          <w:bCs/>
          <w:sz w:val="32"/>
          <w:szCs w:val="32"/>
          <w:rtl/>
        </w:rPr>
        <w:t xml:space="preserve"> </w:t>
      </w:r>
      <w:r w:rsidRPr="00632715">
        <w:rPr>
          <w:rFonts w:ascii="Sakkal Majalla" w:hAnsi="Sakkal Majalla" w:cs="Sakkal Majalla" w:hint="cs"/>
          <w:b/>
          <w:bCs/>
          <w:sz w:val="32"/>
          <w:szCs w:val="32"/>
          <w:rtl/>
        </w:rPr>
        <w:t>الوطني</w:t>
      </w:r>
    </w:p>
    <w:bookmarkEnd w:id="1"/>
    <w:p w14:paraId="31194D1A" w14:textId="77777777" w:rsidR="007745B1" w:rsidRPr="00632715" w:rsidRDefault="007745B1" w:rsidP="000B5768">
      <w:pPr>
        <w:spacing w:line="360" w:lineRule="auto"/>
        <w:ind w:left="84"/>
        <w:jc w:val="center"/>
        <w:rPr>
          <w:rFonts w:ascii="Sakkal Majalla" w:hAnsi="Sakkal Majalla" w:cs="Sakkal Majalla"/>
          <w:b/>
          <w:bCs/>
          <w:sz w:val="32"/>
          <w:szCs w:val="32"/>
        </w:rPr>
      </w:pPr>
    </w:p>
    <w:p w14:paraId="32AFB104" w14:textId="77777777" w:rsidR="00887422" w:rsidRPr="00632715" w:rsidRDefault="007745B1" w:rsidP="000B5768">
      <w:pPr>
        <w:spacing w:line="360" w:lineRule="auto"/>
        <w:ind w:left="84"/>
        <w:jc w:val="center"/>
        <w:rPr>
          <w:rFonts w:ascii="Sakkal Majalla" w:hAnsi="Sakkal Majalla" w:cs="Sakkal Majalla"/>
          <w:b/>
          <w:bCs/>
          <w:sz w:val="36"/>
          <w:szCs w:val="36"/>
        </w:rPr>
      </w:pPr>
      <w:r w:rsidRPr="00632715">
        <w:rPr>
          <w:rFonts w:ascii="Sakkal Majalla" w:hAnsi="Sakkal Majalla" w:cs="Sakkal Majalla"/>
          <w:b/>
          <w:bCs/>
          <w:sz w:val="32"/>
          <w:szCs w:val="32"/>
        </w:rPr>
        <w:t xml:space="preserve">The impact of the use of management information systems on the quality of performance in public hospitals: an applied study on the National Guard </w:t>
      </w:r>
      <w:r w:rsidR="00F8571B" w:rsidRPr="00632715">
        <w:rPr>
          <w:rFonts w:ascii="Sakkal Majalla" w:hAnsi="Sakkal Majalla" w:cs="Sakkal Majalla"/>
          <w:b/>
          <w:bCs/>
          <w:sz w:val="32"/>
          <w:szCs w:val="32"/>
        </w:rPr>
        <w:t>Hospital</w:t>
      </w:r>
    </w:p>
    <w:p w14:paraId="1926C6BD" w14:textId="77777777" w:rsidR="009D788A" w:rsidRPr="00632715" w:rsidRDefault="009D788A" w:rsidP="000B5768">
      <w:pPr>
        <w:spacing w:line="360" w:lineRule="auto"/>
        <w:ind w:left="84"/>
        <w:jc w:val="lowKashida"/>
        <w:rPr>
          <w:rFonts w:ascii="Sakkal Majalla" w:hAnsi="Sakkal Majalla" w:cs="Sakkal Majalla"/>
          <w:b/>
          <w:bCs/>
          <w:sz w:val="36"/>
          <w:szCs w:val="36"/>
        </w:rPr>
      </w:pPr>
    </w:p>
    <w:p w14:paraId="7FA303CB" w14:textId="77777777" w:rsidR="00894C67" w:rsidRDefault="00894C67" w:rsidP="00894C67">
      <w:pPr>
        <w:spacing w:line="360" w:lineRule="auto"/>
        <w:ind w:left="84"/>
        <w:jc w:val="center"/>
        <w:rPr>
          <w:rFonts w:ascii="Sakkal Majalla" w:hAnsi="Sakkal Majalla" w:cs="Sakkal Majalla"/>
          <w:b/>
          <w:bCs/>
          <w:sz w:val="32"/>
          <w:szCs w:val="32"/>
          <w:rtl/>
        </w:rPr>
      </w:pPr>
      <w:bookmarkStart w:id="2" w:name="_Hlk140925905"/>
      <w:r w:rsidRPr="00632715">
        <w:rPr>
          <w:rFonts w:ascii="Sakkal Majalla" w:hAnsi="Sakkal Majalla" w:cs="Sakkal Majalla" w:hint="cs"/>
          <w:b/>
          <w:bCs/>
          <w:sz w:val="32"/>
          <w:szCs w:val="32"/>
          <w:rtl/>
        </w:rPr>
        <w:t>إعداد الباحث</w:t>
      </w:r>
    </w:p>
    <w:p w14:paraId="03AE4438" w14:textId="5D144351" w:rsidR="00525522" w:rsidRPr="00632715" w:rsidRDefault="00525522" w:rsidP="00894C67">
      <w:pPr>
        <w:spacing w:line="360" w:lineRule="auto"/>
        <w:ind w:left="84"/>
        <w:jc w:val="center"/>
        <w:rPr>
          <w:rFonts w:ascii="Sakkal Majalla" w:hAnsi="Sakkal Majalla" w:cs="Sakkal Majalla" w:hint="cs"/>
          <w:b/>
          <w:bCs/>
          <w:sz w:val="32"/>
          <w:szCs w:val="32"/>
          <w:rtl/>
        </w:rPr>
      </w:pPr>
      <w:r>
        <w:rPr>
          <w:rFonts w:ascii="Sakkal Majalla" w:hAnsi="Sakkal Majalla" w:cs="Sakkal Majalla" w:hint="cs"/>
          <w:b/>
          <w:bCs/>
          <w:sz w:val="32"/>
          <w:szCs w:val="32"/>
          <w:rtl/>
        </w:rPr>
        <w:t>عبدالله احمد السريع</w:t>
      </w:r>
    </w:p>
    <w:p w14:paraId="2BD5795C" w14:textId="77777777" w:rsidR="00894C67" w:rsidRPr="00632715" w:rsidRDefault="00894C67" w:rsidP="00894C67">
      <w:pPr>
        <w:spacing w:line="360" w:lineRule="auto"/>
        <w:ind w:left="84"/>
        <w:jc w:val="center"/>
        <w:rPr>
          <w:rFonts w:ascii="Sakkal Majalla" w:hAnsi="Sakkal Majalla" w:cs="Sakkal Majalla"/>
          <w:b/>
          <w:bCs/>
          <w:sz w:val="32"/>
          <w:szCs w:val="32"/>
          <w:rtl/>
        </w:rPr>
      </w:pPr>
      <w:r w:rsidRPr="00632715">
        <w:rPr>
          <w:rFonts w:ascii="Sakkal Majalla" w:hAnsi="Sakkal Majalla" w:cs="Sakkal Majalla"/>
          <w:b/>
          <w:bCs/>
          <w:sz w:val="32"/>
          <w:szCs w:val="32"/>
          <w:rtl/>
        </w:rPr>
        <w:t>الإشراف:</w:t>
      </w:r>
    </w:p>
    <w:p w14:paraId="379D8694" w14:textId="716C0FDF" w:rsidR="00894C67" w:rsidRPr="00894C67" w:rsidRDefault="00894C67" w:rsidP="00894C67">
      <w:pPr>
        <w:spacing w:line="360" w:lineRule="auto"/>
        <w:ind w:left="84"/>
        <w:jc w:val="center"/>
        <w:rPr>
          <w:rFonts w:ascii="Sakkal Majalla" w:hAnsi="Sakkal Majalla" w:cs="Sakkal Majalla"/>
          <w:sz w:val="36"/>
          <w:szCs w:val="36"/>
          <w:lang w:val="en-US"/>
        </w:rPr>
      </w:pPr>
      <w:r w:rsidRPr="00632715">
        <w:rPr>
          <w:rFonts w:ascii="Sakkal Majalla" w:hAnsi="Sakkal Majalla" w:cs="Sakkal Majalla"/>
          <w:b/>
          <w:bCs/>
          <w:sz w:val="36"/>
          <w:szCs w:val="36"/>
          <w:rtl/>
        </w:rPr>
        <w:t xml:space="preserve">العام </w:t>
      </w:r>
      <w:r w:rsidRPr="00632715">
        <w:rPr>
          <w:rFonts w:ascii="Sakkal Majalla" w:hAnsi="Sakkal Majalla" w:cs="Sakkal Majalla" w:hint="cs"/>
          <w:b/>
          <w:bCs/>
          <w:sz w:val="36"/>
          <w:szCs w:val="36"/>
          <w:rtl/>
        </w:rPr>
        <w:t>الدراسي</w:t>
      </w:r>
      <w:r w:rsidRPr="00632715">
        <w:rPr>
          <w:rFonts w:ascii="Sakkal Majalla" w:hAnsi="Sakkal Majalla" w:cs="Sakkal Majalla"/>
          <w:b/>
          <w:bCs/>
          <w:sz w:val="36"/>
          <w:szCs w:val="36"/>
          <w:rtl/>
        </w:rPr>
        <w:t xml:space="preserve">: </w:t>
      </w:r>
      <w:r w:rsidR="006A6D95">
        <w:rPr>
          <w:rFonts w:ascii="Sakkal Majalla" w:hAnsi="Sakkal Majalla" w:cs="Sakkal Majalla" w:hint="cs"/>
          <w:b/>
          <w:bCs/>
          <w:sz w:val="36"/>
          <w:szCs w:val="36"/>
          <w:rtl/>
          <w:lang w:val="en-US"/>
        </w:rPr>
        <w:t>2025</w:t>
      </w:r>
    </w:p>
    <w:bookmarkEnd w:id="2"/>
    <w:p w14:paraId="3140B289" w14:textId="77777777" w:rsidR="009D788A" w:rsidRDefault="009D788A" w:rsidP="000B5768">
      <w:pPr>
        <w:spacing w:line="360" w:lineRule="auto"/>
        <w:ind w:left="84"/>
        <w:jc w:val="lowKashida"/>
        <w:rPr>
          <w:rFonts w:ascii="Sakkal Majalla" w:hAnsi="Sakkal Majalla" w:cs="Sakkal Majalla"/>
          <w:sz w:val="36"/>
          <w:szCs w:val="36"/>
          <w:rtl/>
        </w:rPr>
      </w:pPr>
    </w:p>
    <w:p w14:paraId="1A0DF249" w14:textId="77777777" w:rsidR="00894C67" w:rsidRDefault="00894C67" w:rsidP="00894C67">
      <w:pPr>
        <w:spacing w:line="360" w:lineRule="auto"/>
        <w:ind w:left="84"/>
        <w:jc w:val="lowKashida"/>
        <w:rPr>
          <w:rFonts w:ascii="Sakkal Majalla" w:hAnsi="Sakkal Majalla" w:cs="Sakkal Majalla"/>
          <w:sz w:val="36"/>
          <w:szCs w:val="36"/>
          <w:rtl/>
        </w:rPr>
      </w:pPr>
    </w:p>
    <w:p w14:paraId="24149D0F" w14:textId="77777777" w:rsidR="00894C67" w:rsidRDefault="00894C67" w:rsidP="00894C67">
      <w:pPr>
        <w:spacing w:line="360" w:lineRule="auto"/>
        <w:ind w:left="84"/>
        <w:jc w:val="lowKashida"/>
        <w:rPr>
          <w:rFonts w:ascii="Sakkal Majalla" w:hAnsi="Sakkal Majalla" w:cs="Sakkal Majalla"/>
          <w:sz w:val="36"/>
          <w:szCs w:val="36"/>
          <w:rtl/>
        </w:rPr>
      </w:pPr>
    </w:p>
    <w:p w14:paraId="45DA0750" w14:textId="77777777" w:rsidR="00894C67" w:rsidRDefault="00894C67" w:rsidP="00894C67">
      <w:pPr>
        <w:spacing w:line="360" w:lineRule="auto"/>
        <w:ind w:left="84"/>
        <w:jc w:val="lowKashida"/>
        <w:rPr>
          <w:rFonts w:ascii="Sakkal Majalla" w:hAnsi="Sakkal Majalla" w:cs="Sakkal Majalla"/>
          <w:sz w:val="36"/>
          <w:szCs w:val="36"/>
          <w:rtl/>
        </w:rPr>
      </w:pPr>
    </w:p>
    <w:p w14:paraId="5D1A962D" w14:textId="77777777" w:rsidR="00632715" w:rsidRDefault="00632715" w:rsidP="00894C67">
      <w:pPr>
        <w:spacing w:line="360" w:lineRule="auto"/>
        <w:ind w:left="84"/>
        <w:jc w:val="lowKashida"/>
        <w:rPr>
          <w:rFonts w:ascii="Sakkal Majalla" w:hAnsi="Sakkal Majalla" w:cs="Sakkal Majalla"/>
          <w:sz w:val="36"/>
          <w:szCs w:val="36"/>
        </w:rPr>
      </w:pPr>
    </w:p>
    <w:p w14:paraId="64E54AE6" w14:textId="77777777" w:rsidR="006A6D95" w:rsidRDefault="006A6D95" w:rsidP="000B5768">
      <w:pPr>
        <w:spacing w:line="360" w:lineRule="auto"/>
        <w:ind w:left="84"/>
        <w:jc w:val="lowKashida"/>
        <w:rPr>
          <w:rFonts w:ascii="Sakkal Majalla" w:hAnsi="Sakkal Majalla" w:cs="Sakkal Majalla"/>
          <w:sz w:val="36"/>
          <w:szCs w:val="36"/>
          <w:rtl/>
        </w:rPr>
        <w:sectPr w:rsidR="006A6D95">
          <w:pgSz w:w="11906" w:h="16838"/>
          <w:pgMar w:top="1440" w:right="1800" w:bottom="1440" w:left="1800" w:header="708" w:footer="708" w:gutter="0"/>
          <w:cols w:space="708"/>
          <w:docGrid w:linePitch="360"/>
        </w:sectPr>
      </w:pPr>
    </w:p>
    <w:p w14:paraId="2D9B3257" w14:textId="77777777" w:rsidR="009D788A" w:rsidRPr="00894C67" w:rsidRDefault="001F5B95" w:rsidP="00894C67">
      <w:pPr>
        <w:spacing w:line="360" w:lineRule="auto"/>
        <w:ind w:left="84"/>
        <w:jc w:val="center"/>
        <w:rPr>
          <w:rFonts w:ascii="Sakkal Majalla" w:hAnsi="Sakkal Majalla" w:cs="Sakkal Majalla"/>
          <w:b/>
          <w:bCs/>
          <w:sz w:val="36"/>
          <w:szCs w:val="36"/>
          <w:u w:val="single"/>
          <w:rtl/>
        </w:rPr>
      </w:pPr>
      <w:r w:rsidRPr="00894C67">
        <w:rPr>
          <w:rFonts w:ascii="Sakkal Majalla" w:hAnsi="Sakkal Majalla" w:cs="Sakkal Majalla" w:hint="cs"/>
          <w:b/>
          <w:bCs/>
          <w:sz w:val="36"/>
          <w:szCs w:val="36"/>
          <w:u w:val="single"/>
          <w:rtl/>
        </w:rPr>
        <w:lastRenderedPageBreak/>
        <w:t>الفصل الأول: مشكلة الدراسة وأهميتها</w:t>
      </w:r>
    </w:p>
    <w:p w14:paraId="35E6EE0D" w14:textId="77777777" w:rsidR="001F5B95" w:rsidRPr="00632715" w:rsidRDefault="001F5B95" w:rsidP="000B5768">
      <w:pPr>
        <w:spacing w:line="360" w:lineRule="auto"/>
        <w:ind w:left="84"/>
        <w:jc w:val="lowKashida"/>
        <w:rPr>
          <w:rFonts w:ascii="Sakkal Majalla" w:hAnsi="Sakkal Majalla" w:cs="Sakkal Majalla"/>
          <w:b/>
          <w:bCs/>
          <w:sz w:val="32"/>
          <w:szCs w:val="32"/>
          <w:u w:val="single"/>
        </w:rPr>
      </w:pPr>
      <w:r w:rsidRPr="00632715">
        <w:rPr>
          <w:rFonts w:ascii="Sakkal Majalla" w:hAnsi="Sakkal Majalla" w:cs="Sakkal Majalla" w:hint="cs"/>
          <w:b/>
          <w:bCs/>
          <w:sz w:val="32"/>
          <w:szCs w:val="32"/>
          <w:u w:val="single"/>
          <w:rtl/>
        </w:rPr>
        <w:t xml:space="preserve">مقدمة الدراسة: </w:t>
      </w:r>
    </w:p>
    <w:p w14:paraId="77473645" w14:textId="77777777" w:rsidR="00B3789F" w:rsidRDefault="00B3789F" w:rsidP="00792AE1">
      <w:pPr>
        <w:spacing w:line="360" w:lineRule="auto"/>
        <w:ind w:left="84"/>
        <w:jc w:val="lowKashida"/>
        <w:rPr>
          <w:rFonts w:ascii="Sakkal Majalla" w:hAnsi="Sakkal Majalla" w:cs="Sakkal Majalla"/>
          <w:sz w:val="28"/>
          <w:szCs w:val="28"/>
          <w:rtl/>
        </w:rPr>
      </w:pPr>
      <w:r>
        <w:rPr>
          <w:rFonts w:ascii="Sakkal Majalla" w:hAnsi="Sakkal Majalla" w:cs="Sakkal Majalla"/>
          <w:sz w:val="28"/>
          <w:szCs w:val="28"/>
          <w:rtl/>
        </w:rPr>
        <w:t>ت</w:t>
      </w:r>
      <w:r w:rsidRPr="00B3789F">
        <w:rPr>
          <w:rFonts w:ascii="Sakkal Majalla" w:hAnsi="Sakkal Majalla" w:cs="Sakkal Majalla"/>
          <w:sz w:val="28"/>
          <w:szCs w:val="28"/>
          <w:rtl/>
        </w:rPr>
        <w:t xml:space="preserve">عد المعلومات من الموارد الرئيسية لأي مؤسسة، وهي عنصر حيوي لنجاحها، لما لها من دور كبير في زيادة </w:t>
      </w:r>
      <w:r>
        <w:rPr>
          <w:rFonts w:ascii="Sakkal Majalla" w:hAnsi="Sakkal Majalla" w:cs="Sakkal Majalla"/>
          <w:sz w:val="28"/>
          <w:szCs w:val="28"/>
          <w:rtl/>
        </w:rPr>
        <w:t>كفاءة وفاعلية الأنشطة الإدارية</w:t>
      </w:r>
      <w:r>
        <w:rPr>
          <w:rFonts w:ascii="Sakkal Majalla" w:hAnsi="Sakkal Majalla" w:cs="Sakkal Majalla" w:hint="cs"/>
          <w:sz w:val="28"/>
          <w:szCs w:val="28"/>
          <w:rtl/>
        </w:rPr>
        <w:t xml:space="preserve">، حيث </w:t>
      </w:r>
      <w:r w:rsidRPr="00B3789F">
        <w:rPr>
          <w:rFonts w:ascii="Sakkal Majalla" w:hAnsi="Sakkal Majalla" w:cs="Sakkal Majalla"/>
          <w:sz w:val="28"/>
          <w:szCs w:val="28"/>
          <w:rtl/>
        </w:rPr>
        <w:t>تساهم المعلومات الدقيقة والمتاحة بسرعة في تسهيل عمل الإدارة في مجموعة من المهام، بما في ذلك التخطيط والتنظيم والتوجيه واتخاذ ا</w:t>
      </w:r>
      <w:r>
        <w:rPr>
          <w:rFonts w:ascii="Sakkal Majalla" w:hAnsi="Sakkal Majalla" w:cs="Sakkal Majalla"/>
          <w:sz w:val="28"/>
          <w:szCs w:val="28"/>
          <w:rtl/>
        </w:rPr>
        <w:t>لقرارات والرقابة</w:t>
      </w:r>
      <w:r>
        <w:rPr>
          <w:rFonts w:ascii="Sakkal Majalla" w:hAnsi="Sakkal Majalla" w:cs="Sakkal Majalla" w:hint="cs"/>
          <w:sz w:val="28"/>
          <w:szCs w:val="28"/>
          <w:rtl/>
        </w:rPr>
        <w:t xml:space="preserve">، </w:t>
      </w:r>
      <w:r w:rsidRPr="00B3789F">
        <w:rPr>
          <w:rFonts w:ascii="Sakkal Majalla" w:hAnsi="Sakkal Majalla" w:cs="Sakkal Majalla"/>
          <w:sz w:val="28"/>
          <w:szCs w:val="28"/>
          <w:rtl/>
        </w:rPr>
        <w:t>كما تساعد هذه المعلومات على تحسين الاستغلال الفعال للموارد والتحكم في استخدامها</w:t>
      </w:r>
      <w:r>
        <w:rPr>
          <w:rFonts w:ascii="Sakkal Majalla" w:hAnsi="Sakkal Majalla" w:cs="Sakkal Majalla" w:hint="cs"/>
          <w:sz w:val="28"/>
          <w:szCs w:val="28"/>
          <w:rtl/>
        </w:rPr>
        <w:t xml:space="preserve">، ومع ذلك </w:t>
      </w:r>
      <w:r w:rsidRPr="00B3789F">
        <w:rPr>
          <w:rFonts w:ascii="Sakkal Majalla" w:hAnsi="Sakkal Majalla" w:cs="Sakkal Majalla"/>
          <w:sz w:val="28"/>
          <w:szCs w:val="28"/>
          <w:rtl/>
        </w:rPr>
        <w:t>فإن توافر المعلومات وحده لا يكفي لمعالجة</w:t>
      </w:r>
      <w:r w:rsidR="003778EB">
        <w:rPr>
          <w:rFonts w:ascii="Sakkal Majalla" w:hAnsi="Sakkal Majalla" w:cs="Sakkal Majalla"/>
          <w:sz w:val="28"/>
          <w:szCs w:val="28"/>
          <w:rtl/>
        </w:rPr>
        <w:t xml:space="preserve"> المشكلات التي تواجهها المؤسسة</w:t>
      </w:r>
      <w:r w:rsidR="003778EB">
        <w:rPr>
          <w:rFonts w:ascii="Sakkal Majalla" w:hAnsi="Sakkal Majalla" w:cs="Sakkal Majalla" w:hint="cs"/>
          <w:sz w:val="28"/>
          <w:szCs w:val="28"/>
          <w:rtl/>
        </w:rPr>
        <w:t xml:space="preserve">، حيث </w:t>
      </w:r>
      <w:r w:rsidRPr="00B3789F">
        <w:rPr>
          <w:rFonts w:ascii="Sakkal Majalla" w:hAnsi="Sakkal Majalla" w:cs="Sakkal Majalla"/>
          <w:sz w:val="28"/>
          <w:szCs w:val="28"/>
          <w:rtl/>
        </w:rPr>
        <w:t>يجب أن تكون هذه المعلومات منظمة في نظام يتيح الوصول إليها في الوقت المناسب و</w:t>
      </w:r>
      <w:r w:rsidR="003778EB">
        <w:rPr>
          <w:rFonts w:ascii="Sakkal Majalla" w:hAnsi="Sakkal Majalla" w:cs="Sakkal Majalla"/>
          <w:sz w:val="28"/>
          <w:szCs w:val="28"/>
          <w:rtl/>
        </w:rPr>
        <w:t>بالكمية المناسبة</w:t>
      </w:r>
      <w:r w:rsidR="003778EB">
        <w:rPr>
          <w:rFonts w:ascii="Sakkal Majalla" w:hAnsi="Sakkal Majalla" w:cs="Sakkal Majalla" w:hint="cs"/>
          <w:sz w:val="28"/>
          <w:szCs w:val="28"/>
          <w:rtl/>
        </w:rPr>
        <w:t xml:space="preserve">، </w:t>
      </w:r>
      <w:r w:rsidRPr="00B3789F">
        <w:rPr>
          <w:rFonts w:ascii="Sakkal Majalla" w:hAnsi="Sakkal Majalla" w:cs="Sakkal Majalla"/>
          <w:sz w:val="28"/>
          <w:szCs w:val="28"/>
          <w:rtl/>
        </w:rPr>
        <w:t>هنا تأتي أهمية نظم المعلومات الإدارية كأداة فعالة يمكنها إدارة الكم الهائل من المعلومات، حيث تعمل على تخزينها ومعالجتها ونشرها بشكل يضمن تلبية احتياجات المؤسسة من البيانات الضرورية والدقيقة على مختلف المستويات الإدارية</w:t>
      </w:r>
      <w:r w:rsidRPr="00B3789F">
        <w:rPr>
          <w:rFonts w:ascii="Sakkal Majalla" w:hAnsi="Sakkal Majalla" w:cs="Sakkal Majalla"/>
          <w:sz w:val="28"/>
          <w:szCs w:val="28"/>
        </w:rPr>
        <w:t>.</w:t>
      </w:r>
      <w:r w:rsidR="00FF58D5">
        <w:rPr>
          <w:rStyle w:val="a4"/>
          <w:rFonts w:ascii="Sakkal Majalla" w:hAnsi="Sakkal Majalla" w:cs="Sakkal Majalla"/>
          <w:sz w:val="28"/>
          <w:szCs w:val="28"/>
        </w:rPr>
        <w:footnoteReference w:id="1"/>
      </w:r>
    </w:p>
    <w:p w14:paraId="01F9F533" w14:textId="77777777" w:rsidR="003778EB" w:rsidRDefault="0065000D" w:rsidP="00792AE1">
      <w:pPr>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ت</w:t>
      </w:r>
      <w:r w:rsidRPr="0065000D">
        <w:rPr>
          <w:rFonts w:ascii="Sakkal Majalla" w:hAnsi="Sakkal Majalla" w:cs="Sakkal Majalla"/>
          <w:sz w:val="28"/>
          <w:szCs w:val="28"/>
          <w:rtl/>
        </w:rPr>
        <w:t>عتبر الجودة عنصرًا حيويًا لنجاح المؤسسات، حيث تعني القدرة على استخدام ال</w:t>
      </w:r>
      <w:r w:rsidR="003778EB">
        <w:rPr>
          <w:rFonts w:ascii="Sakkal Majalla" w:hAnsi="Sakkal Majalla" w:cs="Sakkal Majalla"/>
          <w:sz w:val="28"/>
          <w:szCs w:val="28"/>
          <w:rtl/>
        </w:rPr>
        <w:t>موارد بشكل مثالي لتحقيق التميز</w:t>
      </w:r>
      <w:r w:rsidR="003778EB">
        <w:rPr>
          <w:rFonts w:ascii="Sakkal Majalla" w:hAnsi="Sakkal Majalla" w:cs="Sakkal Majalla" w:hint="cs"/>
          <w:sz w:val="28"/>
          <w:szCs w:val="28"/>
          <w:rtl/>
        </w:rPr>
        <w:t>، و</w:t>
      </w:r>
      <w:r w:rsidRPr="0065000D">
        <w:rPr>
          <w:rFonts w:ascii="Sakkal Majalla" w:hAnsi="Sakkal Majalla" w:cs="Sakkal Majalla"/>
          <w:sz w:val="28"/>
          <w:szCs w:val="28"/>
          <w:rtl/>
        </w:rPr>
        <w:t>يشير مفهوم الأداء إلى قدرة الأفراد على إنجاز ال</w:t>
      </w:r>
      <w:r w:rsidR="003778EB">
        <w:rPr>
          <w:rFonts w:ascii="Sakkal Majalla" w:hAnsi="Sakkal Majalla" w:cs="Sakkal Majalla"/>
          <w:sz w:val="28"/>
          <w:szCs w:val="28"/>
          <w:rtl/>
        </w:rPr>
        <w:t>مهام المطلوبة وفق معايير محددة</w:t>
      </w:r>
      <w:r w:rsidR="003778EB">
        <w:rPr>
          <w:rFonts w:ascii="Sakkal Majalla" w:hAnsi="Sakkal Majalla" w:cs="Sakkal Majalla" w:hint="cs"/>
          <w:sz w:val="28"/>
          <w:szCs w:val="28"/>
          <w:rtl/>
        </w:rPr>
        <w:t>، ف</w:t>
      </w:r>
      <w:r w:rsidRPr="0065000D">
        <w:rPr>
          <w:rFonts w:ascii="Sakkal Majalla" w:hAnsi="Sakkal Majalla" w:cs="Sakkal Majalla"/>
          <w:sz w:val="28"/>
          <w:szCs w:val="28"/>
          <w:rtl/>
        </w:rPr>
        <w:t>تتجلى جودة الأداء في تحسين سلوك الأفراد نحو تحقيق الأهداف، واكتساب ال</w:t>
      </w:r>
      <w:r w:rsidR="006B4AAA">
        <w:rPr>
          <w:rFonts w:ascii="Sakkal Majalla" w:hAnsi="Sakkal Majalla" w:cs="Sakkal Majalla"/>
          <w:sz w:val="28"/>
          <w:szCs w:val="28"/>
          <w:rtl/>
        </w:rPr>
        <w:t>مهارات اللازمة لزيادة كفاءتهم</w:t>
      </w:r>
      <w:r w:rsidR="006B4AAA">
        <w:rPr>
          <w:rFonts w:ascii="Sakkal Majalla" w:hAnsi="Sakkal Majalla" w:cs="Sakkal Majalla" w:hint="cs"/>
          <w:sz w:val="28"/>
          <w:szCs w:val="28"/>
          <w:rtl/>
        </w:rPr>
        <w:t>، وا</w:t>
      </w:r>
      <w:r w:rsidRPr="0065000D">
        <w:rPr>
          <w:rFonts w:ascii="Sakkal Majalla" w:hAnsi="Sakkal Majalla" w:cs="Sakkal Majalla"/>
          <w:sz w:val="28"/>
          <w:szCs w:val="28"/>
          <w:rtl/>
        </w:rPr>
        <w:t xml:space="preserve">لخصائص الأساسية لجودة الأداء تشمل المعرفة بمتطلبات الوظيفة، نوعية العمل، وكمية الإنجاز، </w:t>
      </w:r>
      <w:r w:rsidR="003778EB">
        <w:rPr>
          <w:rFonts w:ascii="Sakkal Majalla" w:hAnsi="Sakkal Majalla" w:cs="Sakkal Majalla"/>
          <w:sz w:val="28"/>
          <w:szCs w:val="28"/>
          <w:rtl/>
        </w:rPr>
        <w:t>بالإضافة إلى المثابرة والتفاني</w:t>
      </w:r>
      <w:r w:rsidR="003778EB">
        <w:rPr>
          <w:rFonts w:ascii="Sakkal Majalla" w:hAnsi="Sakkal Majalla" w:cs="Sakkal Majalla" w:hint="cs"/>
          <w:sz w:val="28"/>
          <w:szCs w:val="28"/>
          <w:rtl/>
        </w:rPr>
        <w:t xml:space="preserve">، </w:t>
      </w:r>
      <w:r w:rsidRPr="0065000D">
        <w:rPr>
          <w:rFonts w:ascii="Sakkal Majalla" w:hAnsi="Sakkal Majalla" w:cs="Sakkal Majalla"/>
          <w:sz w:val="28"/>
          <w:szCs w:val="28"/>
          <w:rtl/>
        </w:rPr>
        <w:t xml:space="preserve">تتطلب جودة الأداء أيضًا بيئة تنظيمية داعمة، استراتيجيات </w:t>
      </w:r>
      <w:r w:rsidR="003778EB">
        <w:rPr>
          <w:rFonts w:ascii="Sakkal Majalla" w:hAnsi="Sakkal Majalla" w:cs="Sakkal Majalla"/>
          <w:sz w:val="28"/>
          <w:szCs w:val="28"/>
          <w:rtl/>
        </w:rPr>
        <w:t>واضحة، وقيادة فعالة</w:t>
      </w:r>
      <w:r w:rsidR="003778EB">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حيث ي</w:t>
      </w:r>
      <w:r w:rsidRPr="0065000D">
        <w:rPr>
          <w:rFonts w:ascii="Sakkal Majalla" w:hAnsi="Sakkal Majalla" w:cs="Sakkal Majalla"/>
          <w:sz w:val="28"/>
          <w:szCs w:val="28"/>
          <w:rtl/>
        </w:rPr>
        <w:t>عتبر تحقيق جودة الأداء نتيجةً لتكامل هذه العناصر، مما يسهم في تعزيز كفاءة المؤ</w:t>
      </w:r>
      <w:r>
        <w:rPr>
          <w:rFonts w:ascii="Sakkal Majalla" w:hAnsi="Sakkal Majalla" w:cs="Sakkal Majalla"/>
          <w:sz w:val="28"/>
          <w:szCs w:val="28"/>
          <w:rtl/>
        </w:rPr>
        <w:t>سسات وتحقيق أهدافها بكفاءة عالي</w:t>
      </w:r>
      <w:r w:rsidR="006B4AAA">
        <w:rPr>
          <w:rFonts w:ascii="Sakkal Majalla" w:hAnsi="Sakkal Majalla" w:cs="Sakkal Majalla" w:hint="cs"/>
          <w:sz w:val="28"/>
          <w:szCs w:val="28"/>
          <w:rtl/>
        </w:rPr>
        <w:t xml:space="preserve">ة. </w:t>
      </w:r>
      <w:r>
        <w:rPr>
          <w:rStyle w:val="a4"/>
          <w:rFonts w:ascii="Sakkal Majalla" w:hAnsi="Sakkal Majalla" w:cs="Sakkal Majalla"/>
          <w:sz w:val="28"/>
          <w:szCs w:val="28"/>
        </w:rPr>
        <w:footnoteReference w:id="2"/>
      </w:r>
    </w:p>
    <w:p w14:paraId="6D404A04" w14:textId="77777777" w:rsidR="00083AC3" w:rsidRDefault="005A68D5" w:rsidP="00792AE1">
      <w:pPr>
        <w:spacing w:line="360" w:lineRule="auto"/>
        <w:ind w:left="84"/>
        <w:jc w:val="lowKashida"/>
        <w:rPr>
          <w:rFonts w:ascii="Sakkal Majalla" w:hAnsi="Sakkal Majalla" w:cs="Sakkal Majalla"/>
          <w:sz w:val="28"/>
          <w:szCs w:val="28"/>
          <w:rtl/>
        </w:rPr>
      </w:pPr>
      <w:r w:rsidRPr="005A68D5">
        <w:rPr>
          <w:rFonts w:ascii="Sakkal Majalla" w:hAnsi="Sakkal Majalla" w:cs="Sakkal Majalla"/>
          <w:sz w:val="28"/>
          <w:szCs w:val="28"/>
          <w:rtl/>
        </w:rPr>
        <w:t>تشمل جودة الأداء عدة جوانب، منها جودة الرعاية المقدمة للمرضى، وقت الانتظار، وكفاءة الموارد، ورضا الموظفين</w:t>
      </w:r>
      <w:r w:rsidRPr="005A68D5">
        <w:rPr>
          <w:rFonts w:ascii="Sakkal Majalla" w:hAnsi="Sakkal Majalla" w:cs="Sakkal Majalla" w:hint="cs"/>
          <w:sz w:val="28"/>
          <w:szCs w:val="28"/>
          <w:rtl/>
        </w:rPr>
        <w:t xml:space="preserve">، </w:t>
      </w:r>
      <w:r w:rsidRPr="005A68D5">
        <w:rPr>
          <w:rFonts w:ascii="Sakkal Majalla" w:hAnsi="Sakkal Majalla" w:cs="Sakkal Majalla"/>
          <w:sz w:val="28"/>
          <w:szCs w:val="28"/>
          <w:rtl/>
        </w:rPr>
        <w:t>ومن خلال تطبيق نظم المعلومات الإدارية، يمكن تحسين هذه الجوانب من خلال توفير معلومات دقيقة وموثوقة تسهم في اتخاذ قرارات مستنيرة</w:t>
      </w:r>
      <w:r w:rsidRPr="005A68D5">
        <w:rPr>
          <w:rFonts w:ascii="Sakkal Majalla" w:hAnsi="Sakkal Majalla" w:cs="Sakkal Majalla" w:hint="cs"/>
          <w:sz w:val="28"/>
          <w:szCs w:val="28"/>
          <w:rtl/>
        </w:rPr>
        <w:t xml:space="preserve">، </w:t>
      </w:r>
      <w:r w:rsidRPr="005A68D5">
        <w:rPr>
          <w:rFonts w:ascii="Sakkal Majalla" w:hAnsi="Sakkal Majalla" w:cs="Sakkal Majalla"/>
          <w:sz w:val="28"/>
          <w:szCs w:val="28"/>
          <w:rtl/>
        </w:rPr>
        <w:t xml:space="preserve">كما تعزز هذه النظم من التواصل بين الفرق الطبية </w:t>
      </w:r>
      <w:r w:rsidRPr="005A68D5">
        <w:rPr>
          <w:rFonts w:ascii="Sakkal Majalla" w:hAnsi="Sakkal Majalla" w:cs="Sakkal Majalla"/>
          <w:sz w:val="28"/>
          <w:szCs w:val="28"/>
          <w:rtl/>
        </w:rPr>
        <w:lastRenderedPageBreak/>
        <w:t>والإدارية، مما يسهل التنسيق ويؤدي إلى تحسين الخدمات المقدمة</w:t>
      </w:r>
      <w:r w:rsidRPr="005A68D5">
        <w:rPr>
          <w:rFonts w:ascii="Sakkal Majalla" w:hAnsi="Sakkal Majalla" w:cs="Sakkal Majalla" w:hint="cs"/>
          <w:sz w:val="28"/>
          <w:szCs w:val="28"/>
          <w:rtl/>
        </w:rPr>
        <w:t xml:space="preserve">، </w:t>
      </w:r>
      <w:r w:rsidR="00AB4BDB">
        <w:rPr>
          <w:rFonts w:ascii="Sakkal Majalla" w:hAnsi="Sakkal Majalla" w:cs="Sakkal Majalla" w:hint="cs"/>
          <w:sz w:val="28"/>
          <w:szCs w:val="28"/>
          <w:rtl/>
        </w:rPr>
        <w:t>و</w:t>
      </w:r>
      <w:r w:rsidRPr="005A68D5">
        <w:rPr>
          <w:rFonts w:ascii="Sakkal Majalla" w:hAnsi="Sakkal Majalla" w:cs="Sakkal Majalla"/>
          <w:sz w:val="28"/>
          <w:szCs w:val="28"/>
          <w:rtl/>
        </w:rPr>
        <w:t>أصبحت المؤسسات التي تقدم الخدمات الصحية تلعب دورًا مهمًا يتجاوز مجرد تقديم العلاجات</w:t>
      </w:r>
      <w:r w:rsidRPr="005A68D5">
        <w:rPr>
          <w:rFonts w:ascii="Sakkal Majalla" w:hAnsi="Sakkal Majalla" w:cs="Sakkal Majalla" w:hint="cs"/>
          <w:sz w:val="28"/>
          <w:szCs w:val="28"/>
          <w:rtl/>
        </w:rPr>
        <w:t>،</w:t>
      </w:r>
      <w:r w:rsidRPr="005A68D5">
        <w:rPr>
          <w:rFonts w:ascii="Sakkal Majalla" w:hAnsi="Sakkal Majalla" w:cs="Sakkal Majalla"/>
          <w:sz w:val="28"/>
          <w:szCs w:val="28"/>
          <w:rtl/>
        </w:rPr>
        <w:t xml:space="preserve"> إذ توسع نشاطها ليشمل جوانب وقائية، مثل المشاركة في برامج التوعية والوقاية، وكل ما يتعلق بصحة وسلامة المجتمع</w:t>
      </w:r>
      <w:r w:rsidRPr="005A68D5">
        <w:rPr>
          <w:rFonts w:ascii="Sakkal Majalla" w:hAnsi="Sakkal Majalla" w:cs="Sakkal Majalla" w:hint="cs"/>
          <w:sz w:val="28"/>
          <w:szCs w:val="28"/>
          <w:rtl/>
        </w:rPr>
        <w:t>،</w:t>
      </w:r>
      <w:r w:rsidR="00FD74F8">
        <w:rPr>
          <w:rFonts w:ascii="Sakkal Majalla" w:hAnsi="Sakkal Majalla" w:cs="Sakkal Majalla" w:hint="cs"/>
          <w:sz w:val="28"/>
          <w:szCs w:val="28"/>
          <w:rtl/>
        </w:rPr>
        <w:t xml:space="preserve"> كما ت</w:t>
      </w:r>
      <w:r w:rsidRPr="005A68D5">
        <w:rPr>
          <w:rFonts w:ascii="Sakkal Majalla" w:hAnsi="Sakkal Majalla" w:cs="Sakkal Majalla"/>
          <w:sz w:val="28"/>
          <w:szCs w:val="28"/>
          <w:rtl/>
        </w:rPr>
        <w:t>سهم تحسين جودة الخدمات الصحية في خفض التكاليف وزيادة إنتاجية الأفراد والمجتمع، مما يؤدي إ</w:t>
      </w:r>
      <w:r w:rsidR="00894C67">
        <w:rPr>
          <w:rFonts w:ascii="Sakkal Majalla" w:hAnsi="Sakkal Majalla" w:cs="Sakkal Majalla"/>
          <w:sz w:val="28"/>
          <w:szCs w:val="28"/>
          <w:rtl/>
        </w:rPr>
        <w:t>لى تقديم خدمات أفضل للمستفيدين</w:t>
      </w:r>
      <w:r w:rsidR="00894C67">
        <w:rPr>
          <w:rFonts w:ascii="Sakkal Majalla" w:hAnsi="Sakkal Majalla" w:cs="Sakkal Majalla" w:hint="cs"/>
          <w:sz w:val="28"/>
          <w:szCs w:val="28"/>
          <w:rtl/>
        </w:rPr>
        <w:t xml:space="preserve">، </w:t>
      </w:r>
      <w:r w:rsidRPr="005A68D5">
        <w:rPr>
          <w:rFonts w:ascii="Sakkal Majalla" w:hAnsi="Sakkal Majalla" w:cs="Sakkal Majalla"/>
          <w:sz w:val="28"/>
          <w:szCs w:val="28"/>
          <w:rtl/>
        </w:rPr>
        <w:t>ويظهر أثر ذلك من خلال زيادة رضا المرضى والمجتمع بشكل عام</w:t>
      </w:r>
      <w:r w:rsidR="004B1DF7">
        <w:rPr>
          <w:rStyle w:val="a4"/>
          <w:rFonts w:ascii="Sakkal Majalla" w:hAnsi="Sakkal Majalla" w:cs="Sakkal Majalla"/>
          <w:sz w:val="28"/>
          <w:szCs w:val="28"/>
        </w:rPr>
        <w:footnoteReference w:id="3"/>
      </w:r>
    </w:p>
    <w:p w14:paraId="566466E7" w14:textId="53E8F981" w:rsidR="00644873" w:rsidRPr="00632715" w:rsidRDefault="00644873" w:rsidP="000B5768">
      <w:pPr>
        <w:spacing w:line="360" w:lineRule="auto"/>
        <w:ind w:left="84"/>
        <w:jc w:val="lowKashida"/>
        <w:rPr>
          <w:rFonts w:ascii="Sakkal Majalla" w:hAnsi="Sakkal Majalla" w:cs="Sakkal Majalla"/>
          <w:b/>
          <w:bCs/>
          <w:sz w:val="32"/>
          <w:szCs w:val="32"/>
          <w:u w:val="single"/>
          <w:rtl/>
        </w:rPr>
      </w:pPr>
      <w:r w:rsidRPr="00632715">
        <w:rPr>
          <w:rFonts w:ascii="Sakkal Majalla" w:hAnsi="Sakkal Majalla" w:cs="Sakkal Majalla" w:hint="cs"/>
          <w:b/>
          <w:bCs/>
          <w:sz w:val="32"/>
          <w:szCs w:val="32"/>
          <w:u w:val="single"/>
          <w:rtl/>
        </w:rPr>
        <w:t>مشكلة الدراسة</w:t>
      </w:r>
      <w:r w:rsidR="00F9690E">
        <w:rPr>
          <w:rFonts w:ascii="Sakkal Majalla" w:hAnsi="Sakkal Majalla" w:cs="Sakkal Majalla" w:hint="cs"/>
          <w:b/>
          <w:bCs/>
          <w:sz w:val="32"/>
          <w:szCs w:val="32"/>
          <w:u w:val="single"/>
          <w:rtl/>
        </w:rPr>
        <w:t>:</w:t>
      </w:r>
    </w:p>
    <w:p w14:paraId="64CC889A" w14:textId="77777777" w:rsidR="0010165C" w:rsidRDefault="005A5DFD" w:rsidP="000B5768">
      <w:pPr>
        <w:spacing w:line="360" w:lineRule="auto"/>
        <w:ind w:left="84"/>
        <w:jc w:val="lowKashida"/>
        <w:rPr>
          <w:rFonts w:ascii="Sakkal Majalla" w:hAnsi="Sakkal Majalla" w:cs="Sakkal Majalla"/>
          <w:sz w:val="28"/>
          <w:szCs w:val="28"/>
          <w:rtl/>
        </w:rPr>
      </w:pPr>
      <w:r w:rsidRPr="005A5DFD">
        <w:rPr>
          <w:rFonts w:ascii="Sakkal Majalla" w:hAnsi="Sakkal Majalla" w:cs="Sakkal Majalla"/>
          <w:sz w:val="28"/>
          <w:szCs w:val="28"/>
          <w:rtl/>
        </w:rPr>
        <w:t>تواجه المستشفيات العامة تحديات متعددة تتعلق بجودة الأداء، مما يؤثر على ك</w:t>
      </w:r>
      <w:r w:rsidR="00512580">
        <w:rPr>
          <w:rFonts w:ascii="Sakkal Majalla" w:hAnsi="Sakkal Majalla" w:cs="Sakkal Majalla"/>
          <w:sz w:val="28"/>
          <w:szCs w:val="28"/>
          <w:rtl/>
        </w:rPr>
        <w:t>فاءة الخدمات الصحية ورضا المرضى</w:t>
      </w:r>
      <w:r w:rsidR="00512580">
        <w:rPr>
          <w:rFonts w:ascii="Sakkal Majalla" w:hAnsi="Sakkal Majalla" w:cs="Sakkal Majalla" w:hint="cs"/>
          <w:sz w:val="28"/>
          <w:szCs w:val="28"/>
          <w:rtl/>
        </w:rPr>
        <w:t>،</w:t>
      </w:r>
      <w:r w:rsidRPr="005A5DFD">
        <w:rPr>
          <w:rFonts w:ascii="Sakkal Majalla" w:hAnsi="Sakkal Majalla" w:cs="Sakkal Majalla"/>
          <w:sz w:val="28"/>
          <w:szCs w:val="28"/>
          <w:rtl/>
        </w:rPr>
        <w:t xml:space="preserve"> في ظل التقدم التكنولوجي السريع، أصبح استخدام نظم المعلومات الإدارية</w:t>
      </w:r>
      <w:r w:rsidR="00512580">
        <w:rPr>
          <w:rFonts w:ascii="Sakkal Majalla" w:hAnsi="Sakkal Majalla" w:cs="Sakkal Majalla" w:hint="cs"/>
          <w:sz w:val="28"/>
          <w:szCs w:val="28"/>
          <w:rtl/>
        </w:rPr>
        <w:t xml:space="preserve"> </w:t>
      </w:r>
      <w:r w:rsidRPr="005A5DFD">
        <w:rPr>
          <w:rFonts w:ascii="Sakkal Majalla" w:hAnsi="Sakkal Majalla" w:cs="Sakkal Majalla"/>
          <w:sz w:val="28"/>
          <w:szCs w:val="28"/>
          <w:rtl/>
        </w:rPr>
        <w:t>ضرورة ملحة لتحسين العمل</w:t>
      </w:r>
      <w:r w:rsidR="00C941E1">
        <w:rPr>
          <w:rFonts w:ascii="Sakkal Majalla" w:hAnsi="Sakkal Majalla" w:cs="Sakkal Majalla"/>
          <w:sz w:val="28"/>
          <w:szCs w:val="28"/>
          <w:rtl/>
        </w:rPr>
        <w:t>يات وتسهيل إدارة المعلومات</w:t>
      </w:r>
      <w:r w:rsidR="00C941E1">
        <w:rPr>
          <w:rFonts w:ascii="Sakkal Majalla" w:hAnsi="Sakkal Majalla" w:cs="Sakkal Majalla" w:hint="cs"/>
          <w:sz w:val="28"/>
          <w:szCs w:val="28"/>
          <w:rtl/>
        </w:rPr>
        <w:t xml:space="preserve">، </w:t>
      </w:r>
      <w:r w:rsidR="00C941E1">
        <w:rPr>
          <w:rFonts w:ascii="Sakkal Majalla" w:hAnsi="Sakkal Majalla" w:cs="Sakkal Majalla"/>
          <w:sz w:val="28"/>
          <w:szCs w:val="28"/>
          <w:rtl/>
        </w:rPr>
        <w:t>ومع ذلك</w:t>
      </w:r>
      <w:r w:rsidRPr="005A5DFD">
        <w:rPr>
          <w:rFonts w:ascii="Sakkal Majalla" w:hAnsi="Sakkal Majalla" w:cs="Sakkal Majalla"/>
          <w:sz w:val="28"/>
          <w:szCs w:val="28"/>
          <w:rtl/>
        </w:rPr>
        <w:t xml:space="preserve"> لا يزال هناك نقص في الفهم الدقيق حول كيفية تأثير هذه النظم على جودة الأداء الفعلي في المستشفيات</w:t>
      </w:r>
      <w:r w:rsidR="0010165C">
        <w:rPr>
          <w:rFonts w:ascii="Sakkal Majalla" w:hAnsi="Sakkal Majalla" w:cs="Sakkal Majalla" w:hint="cs"/>
          <w:sz w:val="28"/>
          <w:szCs w:val="28"/>
          <w:rtl/>
        </w:rPr>
        <w:t>.</w:t>
      </w:r>
      <w:r w:rsidR="0010165C">
        <w:rPr>
          <w:rStyle w:val="a4"/>
          <w:rFonts w:ascii="Sakkal Majalla" w:hAnsi="Sakkal Majalla" w:cs="Sakkal Majalla"/>
          <w:sz w:val="28"/>
          <w:szCs w:val="28"/>
          <w:rtl/>
        </w:rPr>
        <w:footnoteReference w:id="4"/>
      </w:r>
      <w:r w:rsidR="00512580">
        <w:rPr>
          <w:rFonts w:ascii="Sakkal Majalla" w:hAnsi="Sakkal Majalla" w:cs="Sakkal Majalla" w:hint="cs"/>
          <w:sz w:val="28"/>
          <w:szCs w:val="28"/>
          <w:rtl/>
        </w:rPr>
        <w:t xml:space="preserve"> </w:t>
      </w:r>
    </w:p>
    <w:p w14:paraId="15A1703D" w14:textId="77777777" w:rsidR="004E20B1" w:rsidRPr="00C941E1" w:rsidRDefault="00512580" w:rsidP="0010165C">
      <w:pPr>
        <w:spacing w:line="360" w:lineRule="auto"/>
        <w:ind w:left="84"/>
        <w:jc w:val="lowKashida"/>
        <w:rPr>
          <w:rFonts w:ascii="Sakkal Majalla" w:hAnsi="Sakkal Majalla" w:cs="Sakkal Majalla"/>
          <w:b/>
          <w:bCs/>
          <w:sz w:val="28"/>
          <w:szCs w:val="28"/>
        </w:rPr>
      </w:pPr>
      <w:r w:rsidRPr="00C941E1">
        <w:rPr>
          <w:rFonts w:ascii="Sakkal Majalla" w:hAnsi="Sakkal Majalla" w:cs="Sakkal Majalla" w:hint="cs"/>
          <w:b/>
          <w:bCs/>
          <w:sz w:val="28"/>
          <w:szCs w:val="28"/>
          <w:rtl/>
        </w:rPr>
        <w:t xml:space="preserve">ومن هنا ينبع التساؤل الرئيسي للدراسة في </w:t>
      </w:r>
      <w:r w:rsidR="005A5DFD" w:rsidRPr="00C941E1">
        <w:rPr>
          <w:rFonts w:ascii="Sakkal Majalla" w:hAnsi="Sakkal Majalla" w:cs="Sakkal Majalla"/>
          <w:b/>
          <w:bCs/>
          <w:sz w:val="28"/>
          <w:szCs w:val="28"/>
          <w:rtl/>
        </w:rPr>
        <w:t>كيف يؤثر استخدام نظم المعلومات الإدارية على جودة الأداء في المستشفيات العامة</w:t>
      </w:r>
      <w:r w:rsidR="00C941E1">
        <w:rPr>
          <w:rFonts w:ascii="Sakkal Majalla" w:hAnsi="Sakkal Majalla" w:cs="Sakkal Majalla" w:hint="cs"/>
          <w:b/>
          <w:bCs/>
          <w:sz w:val="28"/>
          <w:szCs w:val="28"/>
          <w:rtl/>
        </w:rPr>
        <w:t>؟</w:t>
      </w:r>
    </w:p>
    <w:p w14:paraId="6D5B8409" w14:textId="77777777" w:rsidR="00083AC3" w:rsidRPr="00C941E1" w:rsidRDefault="004E20B1" w:rsidP="000B5768">
      <w:pPr>
        <w:spacing w:line="360" w:lineRule="auto"/>
        <w:ind w:left="84"/>
        <w:jc w:val="lowKashida"/>
        <w:rPr>
          <w:rFonts w:ascii="Sakkal Majalla" w:hAnsi="Sakkal Majalla" w:cs="Sakkal Majalla"/>
          <w:b/>
          <w:bCs/>
          <w:sz w:val="32"/>
          <w:szCs w:val="32"/>
          <w:u w:val="single"/>
          <w:rtl/>
        </w:rPr>
      </w:pPr>
      <w:r w:rsidRPr="00C941E1">
        <w:rPr>
          <w:rFonts w:ascii="Sakkal Majalla" w:hAnsi="Sakkal Majalla" w:cs="Sakkal Majalla" w:hint="cs"/>
          <w:b/>
          <w:bCs/>
          <w:sz w:val="32"/>
          <w:szCs w:val="32"/>
          <w:u w:val="single"/>
          <w:rtl/>
        </w:rPr>
        <w:t>أهمية الدراسة:</w:t>
      </w:r>
    </w:p>
    <w:p w14:paraId="6AE55018" w14:textId="77777777" w:rsidR="004E20B1" w:rsidRPr="004E20B1" w:rsidRDefault="004E20B1" w:rsidP="000B5768">
      <w:pPr>
        <w:spacing w:line="360" w:lineRule="auto"/>
        <w:ind w:left="84"/>
        <w:jc w:val="lowKashida"/>
        <w:rPr>
          <w:rFonts w:ascii="Sakkal Majalla" w:eastAsia="Calibri" w:hAnsi="Sakkal Majalla" w:cs="Sakkal Majalla"/>
          <w:sz w:val="28"/>
          <w:szCs w:val="28"/>
          <w:u w:val="single"/>
          <w:rtl/>
          <w:lang w:val="en-US"/>
        </w:rPr>
      </w:pPr>
      <w:r w:rsidRPr="004E20B1">
        <w:rPr>
          <w:rFonts w:ascii="Sakkal Majalla" w:eastAsia="Calibri" w:hAnsi="Sakkal Majalla" w:cs="Sakkal Majalla"/>
          <w:sz w:val="28"/>
          <w:szCs w:val="28"/>
          <w:rtl/>
          <w:lang w:val="en-US"/>
        </w:rPr>
        <w:t>تنقسم أهمية الدراسة إلى قسمين الأهمية العلمية والعملية،</w:t>
      </w:r>
      <w:r w:rsidRPr="004E20B1">
        <w:rPr>
          <w:rFonts w:ascii="Sakkal Majalla" w:eastAsia="Calibri" w:hAnsi="Sakkal Majalla" w:cs="Sakkal Majalla"/>
          <w:sz w:val="28"/>
          <w:szCs w:val="28"/>
          <w:u w:val="single"/>
          <w:rtl/>
          <w:lang w:val="en-US"/>
        </w:rPr>
        <w:t xml:space="preserve"> ويمكن توضيحهم من خلال ما يلي:</w:t>
      </w:r>
    </w:p>
    <w:p w14:paraId="7A3E8840" w14:textId="77777777" w:rsidR="00151299" w:rsidRPr="00151299" w:rsidRDefault="004E20B1" w:rsidP="000B5768">
      <w:pPr>
        <w:numPr>
          <w:ilvl w:val="0"/>
          <w:numId w:val="2"/>
        </w:numPr>
        <w:spacing w:line="360" w:lineRule="auto"/>
        <w:ind w:left="84"/>
        <w:contextualSpacing/>
        <w:jc w:val="lowKashida"/>
        <w:rPr>
          <w:rFonts w:ascii="Sakkal Majalla" w:eastAsia="Calibri" w:hAnsi="Sakkal Majalla" w:cs="Sakkal Majalla"/>
          <w:b/>
          <w:bCs/>
          <w:sz w:val="28"/>
          <w:szCs w:val="28"/>
          <w:u w:val="single"/>
          <w:lang w:val="en-US"/>
        </w:rPr>
      </w:pPr>
      <w:r w:rsidRPr="004E20B1">
        <w:rPr>
          <w:rFonts w:ascii="Sakkal Majalla" w:eastAsia="Calibri" w:hAnsi="Sakkal Majalla" w:cs="Sakkal Majalla"/>
          <w:b/>
          <w:bCs/>
          <w:sz w:val="28"/>
          <w:szCs w:val="28"/>
          <w:u w:val="single"/>
          <w:rtl/>
          <w:lang w:val="en-US"/>
        </w:rPr>
        <w:t>الأهمية العلمية (النظرية):</w:t>
      </w:r>
    </w:p>
    <w:p w14:paraId="4BFDEFDE" w14:textId="77777777" w:rsidR="00FE689A" w:rsidRPr="002C2302" w:rsidRDefault="00151299" w:rsidP="000B5768">
      <w:pPr>
        <w:pStyle w:val="a6"/>
        <w:numPr>
          <w:ilvl w:val="0"/>
          <w:numId w:val="3"/>
        </w:numPr>
        <w:spacing w:line="360" w:lineRule="auto"/>
        <w:ind w:left="84"/>
        <w:jc w:val="lowKashida"/>
        <w:rPr>
          <w:rFonts w:ascii="Sakkal Majalla" w:eastAsia="Calibri" w:hAnsi="Sakkal Majalla" w:cs="Sakkal Majalla"/>
          <w:sz w:val="28"/>
          <w:szCs w:val="28"/>
          <w:lang w:val="en-US"/>
        </w:rPr>
      </w:pPr>
      <w:r w:rsidRPr="002C2302">
        <w:rPr>
          <w:rFonts w:ascii="Sakkal Majalla" w:eastAsia="Calibri" w:hAnsi="Sakkal Majalla" w:cs="Sakkal Majalla"/>
          <w:sz w:val="28"/>
          <w:szCs w:val="28"/>
          <w:rtl/>
          <w:lang w:val="en-US"/>
        </w:rPr>
        <w:t>تهدف الدراسة إلى تفسر كيفية تأثير نظم المعلومات ا</w:t>
      </w:r>
      <w:r w:rsidR="008D4B42">
        <w:rPr>
          <w:rFonts w:ascii="Sakkal Majalla" w:eastAsia="Calibri" w:hAnsi="Sakkal Majalla" w:cs="Sakkal Majalla"/>
          <w:sz w:val="28"/>
          <w:szCs w:val="28"/>
          <w:rtl/>
          <w:lang w:val="en-US"/>
        </w:rPr>
        <w:t>لإدارية على مؤشرات جودة الأداء</w:t>
      </w:r>
      <w:r w:rsidR="008D4B42">
        <w:rPr>
          <w:rFonts w:ascii="Sakkal Majalla" w:eastAsia="Calibri" w:hAnsi="Sakkal Majalla" w:cs="Sakkal Majalla" w:hint="cs"/>
          <w:sz w:val="28"/>
          <w:szCs w:val="28"/>
          <w:rtl/>
          <w:lang w:val="en-US"/>
        </w:rPr>
        <w:t xml:space="preserve">، </w:t>
      </w:r>
      <w:r w:rsidRPr="002C2302">
        <w:rPr>
          <w:rFonts w:ascii="Sakkal Majalla" w:eastAsia="Calibri" w:hAnsi="Sakkal Majalla" w:cs="Sakkal Majalla"/>
          <w:sz w:val="28"/>
          <w:szCs w:val="28"/>
          <w:rtl/>
          <w:lang w:val="en-US"/>
        </w:rPr>
        <w:t>لاستكشاف أبعاد جديدة في هذا المجال</w:t>
      </w:r>
      <w:r w:rsidRPr="002C2302">
        <w:rPr>
          <w:rFonts w:ascii="Sakkal Majalla" w:eastAsia="Calibri" w:hAnsi="Sakkal Majalla" w:cs="Sakkal Majalla"/>
          <w:sz w:val="28"/>
          <w:szCs w:val="28"/>
        </w:rPr>
        <w:t>.</w:t>
      </w:r>
    </w:p>
    <w:p w14:paraId="67E7F1C9" w14:textId="77777777" w:rsidR="00151299" w:rsidRPr="002C2302" w:rsidRDefault="00151299" w:rsidP="000B5768">
      <w:pPr>
        <w:pStyle w:val="a6"/>
        <w:numPr>
          <w:ilvl w:val="0"/>
          <w:numId w:val="3"/>
        </w:numPr>
        <w:spacing w:line="360" w:lineRule="auto"/>
        <w:ind w:left="84"/>
        <w:jc w:val="lowKashida"/>
        <w:rPr>
          <w:rFonts w:ascii="Sakkal Majalla" w:eastAsia="Calibri" w:hAnsi="Sakkal Majalla" w:cs="Sakkal Majalla"/>
          <w:sz w:val="28"/>
          <w:szCs w:val="28"/>
          <w:lang w:val="en-US"/>
        </w:rPr>
      </w:pPr>
      <w:r w:rsidRPr="00151299">
        <w:rPr>
          <w:rFonts w:ascii="Sakkal Majalla" w:eastAsia="Calibri" w:hAnsi="Sakkal Majalla" w:cs="Sakkal Majalla"/>
          <w:sz w:val="28"/>
          <w:szCs w:val="28"/>
          <w:rtl/>
          <w:lang w:val="en-US"/>
        </w:rPr>
        <w:t>تساهم النتائج في تعزيز الفهم الأكاديمي للدور الحيوي الذي تلعبه تكنولوجيا المعلومات في تحسين أداء المؤسسات الصحية، مما يشجع على مزيد من البحث والدراسة في هذا الاتجاه</w:t>
      </w:r>
      <w:r w:rsidRPr="00151299">
        <w:rPr>
          <w:rFonts w:ascii="Sakkal Majalla" w:eastAsia="Calibri" w:hAnsi="Sakkal Majalla" w:cs="Sakkal Majalla"/>
          <w:sz w:val="28"/>
          <w:szCs w:val="28"/>
        </w:rPr>
        <w:t>.</w:t>
      </w:r>
    </w:p>
    <w:p w14:paraId="7E971894" w14:textId="13844508" w:rsidR="00E4768C" w:rsidRPr="00632715" w:rsidRDefault="002C2302" w:rsidP="00632715">
      <w:pPr>
        <w:pStyle w:val="a6"/>
        <w:numPr>
          <w:ilvl w:val="0"/>
          <w:numId w:val="3"/>
        </w:numPr>
        <w:spacing w:line="360" w:lineRule="auto"/>
        <w:ind w:left="84"/>
        <w:jc w:val="lowKashida"/>
        <w:rPr>
          <w:rFonts w:ascii="Sakkal Majalla" w:eastAsia="Calibri" w:hAnsi="Sakkal Majalla" w:cs="Sakkal Majalla"/>
          <w:sz w:val="28"/>
          <w:szCs w:val="28"/>
          <w:lang w:val="en-US"/>
        </w:rPr>
      </w:pPr>
      <w:r>
        <w:rPr>
          <w:rFonts w:ascii="Sakkal Majalla" w:eastAsia="Calibri" w:hAnsi="Sakkal Majalla" w:cs="Sakkal Majalla" w:hint="cs"/>
          <w:sz w:val="28"/>
          <w:szCs w:val="28"/>
          <w:rtl/>
        </w:rPr>
        <w:t xml:space="preserve">تسليط الضوء على تأثير نظم المعلومات الإدارية على جودة الأداء في المستشفيات العامة بالتطبيق على </w:t>
      </w:r>
      <w:r w:rsidRPr="002C2302">
        <w:rPr>
          <w:rFonts w:ascii="Sakkal Majalla" w:eastAsia="Calibri" w:hAnsi="Sakkal Majalla" w:cs="Sakkal Majalla" w:hint="cs"/>
          <w:sz w:val="28"/>
          <w:szCs w:val="28"/>
          <w:rtl/>
        </w:rPr>
        <w:t>مستشفى</w:t>
      </w:r>
      <w:r w:rsidRPr="002C2302">
        <w:rPr>
          <w:rFonts w:ascii="Sakkal Majalla" w:eastAsia="Calibri" w:hAnsi="Sakkal Majalla" w:cs="Sakkal Majalla"/>
          <w:sz w:val="28"/>
          <w:szCs w:val="28"/>
          <w:rtl/>
        </w:rPr>
        <w:t xml:space="preserve"> </w:t>
      </w:r>
      <w:r w:rsidRPr="002C2302">
        <w:rPr>
          <w:rFonts w:ascii="Sakkal Majalla" w:eastAsia="Calibri" w:hAnsi="Sakkal Majalla" w:cs="Sakkal Majalla" w:hint="cs"/>
          <w:sz w:val="28"/>
          <w:szCs w:val="28"/>
          <w:rtl/>
        </w:rPr>
        <w:t>الحرس</w:t>
      </w:r>
      <w:r w:rsidRPr="002C2302">
        <w:rPr>
          <w:rFonts w:ascii="Sakkal Majalla" w:eastAsia="Calibri" w:hAnsi="Sakkal Majalla" w:cs="Sakkal Majalla"/>
          <w:sz w:val="28"/>
          <w:szCs w:val="28"/>
          <w:rtl/>
        </w:rPr>
        <w:t xml:space="preserve"> </w:t>
      </w:r>
      <w:r w:rsidRPr="002C2302">
        <w:rPr>
          <w:rFonts w:ascii="Sakkal Majalla" w:eastAsia="Calibri" w:hAnsi="Sakkal Majalla" w:cs="Sakkal Majalla" w:hint="cs"/>
          <w:sz w:val="28"/>
          <w:szCs w:val="28"/>
          <w:rtl/>
        </w:rPr>
        <w:t>الوطني</w:t>
      </w:r>
      <w:r>
        <w:rPr>
          <w:rFonts w:ascii="Sakkal Majalla" w:eastAsia="Calibri" w:hAnsi="Sakkal Majalla" w:cs="Sakkal Majalla" w:hint="cs"/>
          <w:sz w:val="28"/>
          <w:szCs w:val="28"/>
          <w:rtl/>
        </w:rPr>
        <w:t>.</w:t>
      </w:r>
    </w:p>
    <w:p w14:paraId="0596DBDB" w14:textId="77777777" w:rsidR="002C2302" w:rsidRPr="002C2302" w:rsidRDefault="002C2302" w:rsidP="000B5768">
      <w:pPr>
        <w:pStyle w:val="a6"/>
        <w:numPr>
          <w:ilvl w:val="0"/>
          <w:numId w:val="2"/>
        </w:numPr>
        <w:spacing w:line="360" w:lineRule="auto"/>
        <w:ind w:left="84"/>
        <w:jc w:val="lowKashida"/>
        <w:rPr>
          <w:rFonts w:ascii="Sakkal Majalla" w:eastAsia="Calibri" w:hAnsi="Sakkal Majalla" w:cs="Sakkal Majalla"/>
          <w:b/>
          <w:bCs/>
          <w:sz w:val="28"/>
          <w:szCs w:val="28"/>
          <w:u w:val="single"/>
          <w:lang w:val="en-US"/>
        </w:rPr>
      </w:pPr>
      <w:r w:rsidRPr="002C2302">
        <w:rPr>
          <w:rFonts w:ascii="Sakkal Majalla" w:eastAsia="Calibri" w:hAnsi="Sakkal Majalla" w:cs="Sakkal Majalla" w:hint="cs"/>
          <w:b/>
          <w:bCs/>
          <w:sz w:val="28"/>
          <w:szCs w:val="28"/>
          <w:u w:val="single"/>
          <w:rtl/>
          <w:lang w:val="en-US"/>
        </w:rPr>
        <w:lastRenderedPageBreak/>
        <w:t xml:space="preserve">الأهمية التطبيقية: </w:t>
      </w:r>
    </w:p>
    <w:p w14:paraId="077D1E3A" w14:textId="77777777" w:rsidR="00023F48" w:rsidRDefault="00023F48" w:rsidP="000B5768">
      <w:pPr>
        <w:pStyle w:val="a6"/>
        <w:numPr>
          <w:ilvl w:val="0"/>
          <w:numId w:val="4"/>
        </w:numPr>
        <w:spacing w:line="360" w:lineRule="auto"/>
        <w:ind w:left="84"/>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التوصل إلى المعلومات التي توضح تأثير نظم المعلومات الإدارية على </w:t>
      </w:r>
      <w:r w:rsidR="00A76837">
        <w:rPr>
          <w:rFonts w:ascii="Sakkal Majalla" w:hAnsi="Sakkal Majalla" w:cs="Sakkal Majalla" w:hint="cs"/>
          <w:sz w:val="28"/>
          <w:szCs w:val="28"/>
          <w:rtl/>
          <w:lang w:val="en-US"/>
        </w:rPr>
        <w:t>جودة الخدمات في المستشفيات العامة في مستشفى الحرس الوطني.</w:t>
      </w:r>
    </w:p>
    <w:p w14:paraId="65FD5D5A" w14:textId="77777777" w:rsidR="00A76837" w:rsidRDefault="000037D6" w:rsidP="000B5768">
      <w:pPr>
        <w:pStyle w:val="a6"/>
        <w:numPr>
          <w:ilvl w:val="0"/>
          <w:numId w:val="4"/>
        </w:numPr>
        <w:spacing w:line="360" w:lineRule="auto"/>
        <w:ind w:left="84"/>
        <w:jc w:val="lowKashida"/>
        <w:rPr>
          <w:rFonts w:ascii="Sakkal Majalla" w:hAnsi="Sakkal Majalla" w:cs="Sakkal Majalla"/>
          <w:sz w:val="28"/>
          <w:szCs w:val="28"/>
          <w:lang w:val="en-US"/>
        </w:rPr>
      </w:pPr>
      <w:r>
        <w:rPr>
          <w:rFonts w:ascii="Sakkal Majalla" w:hAnsi="Sakkal Majalla" w:cs="Sakkal Majalla" w:hint="cs"/>
          <w:sz w:val="28"/>
          <w:szCs w:val="28"/>
          <w:rtl/>
          <w:lang w:val="en-US"/>
        </w:rPr>
        <w:t>تطبيق الدراسة على مستشفى الحرس الوطني.</w:t>
      </w:r>
    </w:p>
    <w:p w14:paraId="43F32E12" w14:textId="77777777" w:rsidR="000037D6" w:rsidRDefault="000037D6" w:rsidP="000B5768">
      <w:pPr>
        <w:pStyle w:val="a6"/>
        <w:numPr>
          <w:ilvl w:val="0"/>
          <w:numId w:val="4"/>
        </w:numPr>
        <w:spacing w:line="360" w:lineRule="auto"/>
        <w:ind w:left="84"/>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التوصل إلى نتائج من شأنها أن تساعد المؤسسات الصحية على </w:t>
      </w:r>
      <w:r w:rsidR="00C548AB">
        <w:rPr>
          <w:rFonts w:ascii="Sakkal Majalla" w:hAnsi="Sakkal Majalla" w:cs="Sakkal Majalla" w:hint="cs"/>
          <w:sz w:val="28"/>
          <w:szCs w:val="28"/>
          <w:rtl/>
          <w:lang w:val="en-US"/>
        </w:rPr>
        <w:t>توظيف أدوات النظم الإدارية في تحسين جودة الأداء في القطاعات الصحية العامة.</w:t>
      </w:r>
    </w:p>
    <w:p w14:paraId="633B435A" w14:textId="77777777" w:rsidR="00C548AB" w:rsidRDefault="00C548AB" w:rsidP="000B5768">
      <w:pPr>
        <w:pStyle w:val="a6"/>
        <w:numPr>
          <w:ilvl w:val="0"/>
          <w:numId w:val="4"/>
        </w:numPr>
        <w:spacing w:line="360" w:lineRule="auto"/>
        <w:ind w:left="84"/>
        <w:jc w:val="lowKashida"/>
        <w:rPr>
          <w:rFonts w:ascii="Sakkal Majalla" w:hAnsi="Sakkal Majalla" w:cs="Sakkal Majalla"/>
          <w:sz w:val="28"/>
          <w:szCs w:val="28"/>
          <w:lang w:val="en-US"/>
        </w:rPr>
      </w:pPr>
      <w:r w:rsidRPr="00C548AB">
        <w:rPr>
          <w:rFonts w:ascii="Sakkal Majalla" w:hAnsi="Sakkal Majalla" w:cs="Sakkal Majalla" w:hint="cs"/>
          <w:sz w:val="28"/>
          <w:szCs w:val="28"/>
          <w:rtl/>
          <w:lang w:val="en-US"/>
        </w:rPr>
        <w:t>تكشف</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الدراسة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عن</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التحديات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المرتبطة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بتطبيق</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نظم</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المعلومات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الإدارية،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مما</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يساعد</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المستشفيات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على</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تطوير</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استراتيجيات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للتغلب</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عليها</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وتحقيق</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أقصى</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استفادة</w:t>
      </w:r>
      <w:r w:rsidRPr="00C548AB">
        <w:rPr>
          <w:rFonts w:ascii="Sakkal Majalla" w:hAnsi="Sakkal Majalla" w:cs="Sakkal Majalla"/>
          <w:sz w:val="28"/>
          <w:szCs w:val="28"/>
          <w:rtl/>
          <w:lang w:val="en-US"/>
        </w:rPr>
        <w:t>.</w:t>
      </w:r>
    </w:p>
    <w:p w14:paraId="21CCA1EC" w14:textId="77777777" w:rsidR="00F9690E" w:rsidRDefault="00C548AB" w:rsidP="00F9690E">
      <w:pPr>
        <w:pStyle w:val="a6"/>
        <w:numPr>
          <w:ilvl w:val="0"/>
          <w:numId w:val="4"/>
        </w:numPr>
        <w:spacing w:line="360" w:lineRule="auto"/>
        <w:ind w:left="84"/>
        <w:jc w:val="lowKashida"/>
        <w:rPr>
          <w:rFonts w:ascii="Sakkal Majalla" w:hAnsi="Sakkal Majalla" w:cs="Sakkal Majalla"/>
          <w:sz w:val="28"/>
          <w:szCs w:val="28"/>
          <w:lang w:val="en-US"/>
        </w:rPr>
      </w:pPr>
      <w:r w:rsidRPr="00C548AB">
        <w:rPr>
          <w:rFonts w:ascii="Sakkal Majalla" w:hAnsi="Sakkal Majalla" w:cs="Sakkal Majalla" w:hint="cs"/>
          <w:sz w:val="28"/>
          <w:szCs w:val="28"/>
          <w:rtl/>
          <w:lang w:val="en-US"/>
        </w:rPr>
        <w:t>تقديم</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توصيات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قائمة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على</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الأدلة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تدعم</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تطوير</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استراتيجيات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فعالة</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في</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استخدام</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نظم</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المعلومات</w:t>
      </w:r>
      <w:r w:rsidRPr="00C548AB">
        <w:rPr>
          <w:rFonts w:ascii="Sakkal Majalla" w:hAnsi="Sakkal Majalla" w:cs="Sakkal Majalla"/>
          <w:sz w:val="28"/>
          <w:szCs w:val="28"/>
          <w:rtl/>
          <w:lang w:val="en-US"/>
        </w:rPr>
        <w:t xml:space="preserve"> </w:t>
      </w:r>
      <w:r w:rsidRPr="00C548AB">
        <w:rPr>
          <w:rFonts w:ascii="Sakkal Majalla" w:hAnsi="Sakkal Majalla" w:cs="Sakkal Majalla" w:hint="cs"/>
          <w:sz w:val="28"/>
          <w:szCs w:val="28"/>
          <w:rtl/>
          <w:lang w:val="en-US"/>
        </w:rPr>
        <w:t>الإدارية</w:t>
      </w:r>
      <w:r w:rsidRPr="00C548AB">
        <w:rPr>
          <w:rFonts w:ascii="Sakkal Majalla" w:hAnsi="Sakkal Majalla" w:cs="Sakkal Majalla"/>
          <w:sz w:val="28"/>
          <w:szCs w:val="28"/>
          <w:rtl/>
          <w:lang w:val="en-US"/>
        </w:rPr>
        <w:t>.</w:t>
      </w:r>
    </w:p>
    <w:p w14:paraId="4C22400C" w14:textId="4E01454E" w:rsidR="00442E63" w:rsidRPr="00F9690E" w:rsidRDefault="00442E63" w:rsidP="00F9690E">
      <w:pPr>
        <w:spacing w:line="360" w:lineRule="auto"/>
        <w:ind w:left="-276"/>
        <w:jc w:val="lowKashida"/>
        <w:rPr>
          <w:rFonts w:ascii="Sakkal Majalla" w:hAnsi="Sakkal Majalla" w:cs="Sakkal Majalla"/>
          <w:sz w:val="28"/>
          <w:szCs w:val="28"/>
          <w:rtl/>
          <w:lang w:val="en-US"/>
        </w:rPr>
      </w:pPr>
      <w:r w:rsidRPr="00F9690E">
        <w:rPr>
          <w:rFonts w:ascii="Sakkal Majalla" w:hAnsi="Sakkal Majalla" w:cs="Sakkal Majalla" w:hint="cs"/>
          <w:b/>
          <w:bCs/>
          <w:sz w:val="32"/>
          <w:szCs w:val="32"/>
          <w:u w:val="single"/>
          <w:rtl/>
          <w:lang w:bidi="ar-EG"/>
        </w:rPr>
        <w:t>أهداف الدراسة</w:t>
      </w:r>
    </w:p>
    <w:p w14:paraId="39217E13" w14:textId="14A5AF74" w:rsidR="00442E63" w:rsidRDefault="002C0AB2" w:rsidP="002C0AB2">
      <w:pPr>
        <w:spacing w:line="360" w:lineRule="auto"/>
        <w:ind w:left="-276"/>
        <w:jc w:val="lowKashida"/>
        <w:rPr>
          <w:rFonts w:ascii="Sakkal Majalla" w:eastAsia="Calibri" w:hAnsi="Sakkal Majalla" w:cs="Sakkal Majalla"/>
          <w:sz w:val="28"/>
          <w:szCs w:val="28"/>
          <w:rtl/>
        </w:rPr>
      </w:pPr>
      <w:r w:rsidRPr="002C0AB2">
        <w:rPr>
          <w:rFonts w:ascii="Sakkal Majalla" w:eastAsia="Calibri" w:hAnsi="Sakkal Majalla" w:cs="Sakkal Majalla" w:hint="cs"/>
          <w:b/>
          <w:bCs/>
          <w:sz w:val="28"/>
          <w:szCs w:val="28"/>
          <w:rtl/>
        </w:rPr>
        <w:t>يتمثل الهدف الرئيسي للدراسة في التعرف على:</w:t>
      </w:r>
      <w:r>
        <w:rPr>
          <w:rFonts w:ascii="Sakkal Majalla" w:eastAsia="Calibri" w:hAnsi="Sakkal Majalla" w:cs="Sakkal Majalla" w:hint="cs"/>
          <w:sz w:val="28"/>
          <w:szCs w:val="28"/>
          <w:rtl/>
        </w:rPr>
        <w:t xml:space="preserve"> </w:t>
      </w:r>
      <w:r w:rsidRPr="002C0AB2">
        <w:rPr>
          <w:rFonts w:ascii="Sakkal Majalla" w:eastAsia="Calibri" w:hAnsi="Sakkal Majalla" w:cs="Sakkal Majalla"/>
          <w:sz w:val="28"/>
          <w:szCs w:val="28"/>
          <w:rtl/>
        </w:rPr>
        <w:t>أثر استخدام نظم المعلومات الإدارية على جودة الأداء في مستشفى الحرس الوطني</w:t>
      </w:r>
      <w:r>
        <w:rPr>
          <w:rFonts w:ascii="Sakkal Majalla" w:eastAsia="Calibri" w:hAnsi="Sakkal Majalla" w:cs="Sakkal Majalla" w:hint="cs"/>
          <w:sz w:val="28"/>
          <w:szCs w:val="28"/>
          <w:rtl/>
        </w:rPr>
        <w:t>.</w:t>
      </w:r>
    </w:p>
    <w:p w14:paraId="0964B9F0" w14:textId="11BE9682" w:rsidR="002C0AB2" w:rsidRPr="002C0AB2" w:rsidRDefault="002C0AB2" w:rsidP="002C0AB2">
      <w:pPr>
        <w:spacing w:line="360" w:lineRule="auto"/>
        <w:ind w:left="-276"/>
        <w:jc w:val="lowKashida"/>
        <w:rPr>
          <w:rFonts w:ascii="Sakkal Majalla" w:eastAsia="Calibri" w:hAnsi="Sakkal Majalla" w:cs="Sakkal Majalla"/>
          <w:b/>
          <w:bCs/>
          <w:sz w:val="28"/>
          <w:szCs w:val="28"/>
          <w:rtl/>
        </w:rPr>
      </w:pPr>
      <w:r w:rsidRPr="002C0AB2">
        <w:rPr>
          <w:rFonts w:ascii="Sakkal Majalla" w:eastAsia="Calibri" w:hAnsi="Sakkal Majalla" w:cs="Sakkal Majalla" w:hint="cs"/>
          <w:b/>
          <w:bCs/>
          <w:sz w:val="28"/>
          <w:szCs w:val="28"/>
          <w:rtl/>
        </w:rPr>
        <w:t>ويندرج من الهدف الرئيسي مجموعة من الأهداف الفرعية تتمثل في:</w:t>
      </w:r>
    </w:p>
    <w:p w14:paraId="4B55F852" w14:textId="51C8976D" w:rsidR="002C0AB2" w:rsidRDefault="002C0AB2" w:rsidP="002C0AB2">
      <w:pPr>
        <w:pStyle w:val="a6"/>
        <w:numPr>
          <w:ilvl w:val="0"/>
          <w:numId w:val="27"/>
        </w:numPr>
        <w:spacing w:line="360" w:lineRule="auto"/>
        <w:jc w:val="lowKashida"/>
        <w:rPr>
          <w:rFonts w:ascii="Sakkal Majalla" w:hAnsi="Sakkal Majalla" w:cs="Sakkal Majalla"/>
          <w:sz w:val="28"/>
          <w:szCs w:val="28"/>
          <w:lang w:val="en-US"/>
        </w:rPr>
      </w:pPr>
      <w:r>
        <w:rPr>
          <w:rFonts w:ascii="Sakkal Majalla" w:hAnsi="Sakkal Majalla" w:cs="Sakkal Majalla" w:hint="cs"/>
          <w:sz w:val="28"/>
          <w:szCs w:val="28"/>
          <w:rtl/>
          <w:lang w:val="en-US"/>
        </w:rPr>
        <w:t>ماهية نظم المعلومات الإدارية وجودة الأداء.</w:t>
      </w:r>
    </w:p>
    <w:p w14:paraId="42858705" w14:textId="7F3E63F8" w:rsidR="002C0AB2" w:rsidRDefault="002C0AB2" w:rsidP="002C0AB2">
      <w:pPr>
        <w:pStyle w:val="a6"/>
        <w:numPr>
          <w:ilvl w:val="0"/>
          <w:numId w:val="27"/>
        </w:numPr>
        <w:spacing w:line="360" w:lineRule="auto"/>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توضيح دور نظم المعلومات الإدارية في تحسين جودة الأداء في المستشفيات العامة ومنها </w:t>
      </w:r>
      <w:r w:rsidRPr="002C0AB2">
        <w:rPr>
          <w:rFonts w:ascii="Sakkal Majalla" w:hAnsi="Sakkal Majalla" w:cs="Sakkal Majalla"/>
          <w:sz w:val="28"/>
          <w:szCs w:val="28"/>
          <w:rtl/>
          <w:lang w:val="en-US"/>
        </w:rPr>
        <w:t>مستشفى الحرس الوطني</w:t>
      </w:r>
      <w:r>
        <w:rPr>
          <w:rFonts w:ascii="Sakkal Majalla" w:hAnsi="Sakkal Majalla" w:cs="Sakkal Majalla" w:hint="cs"/>
          <w:sz w:val="28"/>
          <w:szCs w:val="28"/>
          <w:rtl/>
          <w:lang w:val="en-US"/>
        </w:rPr>
        <w:t>.</w:t>
      </w:r>
    </w:p>
    <w:p w14:paraId="44B6DA4D" w14:textId="7953BA53" w:rsidR="002C0AB2" w:rsidRDefault="007024CA" w:rsidP="002C0AB2">
      <w:pPr>
        <w:pStyle w:val="a6"/>
        <w:numPr>
          <w:ilvl w:val="0"/>
          <w:numId w:val="27"/>
        </w:numPr>
        <w:spacing w:line="360" w:lineRule="auto"/>
        <w:jc w:val="lowKashida"/>
        <w:rPr>
          <w:rFonts w:ascii="Sakkal Majalla" w:hAnsi="Sakkal Majalla" w:cs="Sakkal Majalla"/>
          <w:sz w:val="28"/>
          <w:szCs w:val="28"/>
          <w:lang w:val="en-US"/>
        </w:rPr>
      </w:pPr>
      <w:r>
        <w:rPr>
          <w:rFonts w:ascii="Sakkal Majalla" w:hAnsi="Sakkal Majalla" w:cs="Sakkal Majalla" w:hint="cs"/>
          <w:sz w:val="28"/>
          <w:szCs w:val="28"/>
          <w:rtl/>
          <w:lang w:val="en-US"/>
        </w:rPr>
        <w:t>التعرف على واقع نظم المعلومات الإدارية المستخدمة في مستشفى الحرس الوطني.</w:t>
      </w:r>
    </w:p>
    <w:p w14:paraId="4C6928EC" w14:textId="3D464469" w:rsidR="007024CA" w:rsidRDefault="007024CA" w:rsidP="007024CA">
      <w:pPr>
        <w:pStyle w:val="a6"/>
        <w:numPr>
          <w:ilvl w:val="0"/>
          <w:numId w:val="27"/>
        </w:numPr>
        <w:spacing w:line="360" w:lineRule="auto"/>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بناء نموذج يوضح العلاقة بين </w:t>
      </w:r>
      <w:r w:rsidRPr="007024CA">
        <w:rPr>
          <w:rFonts w:ascii="Sakkal Majalla" w:hAnsi="Sakkal Majalla" w:cs="Sakkal Majalla"/>
          <w:sz w:val="28"/>
          <w:szCs w:val="28"/>
          <w:rtl/>
          <w:lang w:val="en-US"/>
        </w:rPr>
        <w:t xml:space="preserve">نظم المعلومات الإدارية </w:t>
      </w:r>
      <w:r>
        <w:rPr>
          <w:rFonts w:ascii="Sakkal Majalla" w:hAnsi="Sakkal Majalla" w:cs="Sakkal Majalla" w:hint="cs"/>
          <w:sz w:val="28"/>
          <w:szCs w:val="28"/>
          <w:rtl/>
          <w:lang w:val="en-US"/>
        </w:rPr>
        <w:t>و</w:t>
      </w:r>
      <w:r w:rsidRPr="007024CA">
        <w:rPr>
          <w:rFonts w:ascii="Sakkal Majalla" w:hAnsi="Sakkal Majalla" w:cs="Sakkal Majalla"/>
          <w:sz w:val="28"/>
          <w:szCs w:val="28"/>
          <w:rtl/>
          <w:lang w:val="en-US"/>
        </w:rPr>
        <w:t>تحسين جودة الأداء</w:t>
      </w:r>
      <w:r>
        <w:rPr>
          <w:rFonts w:ascii="Sakkal Majalla" w:hAnsi="Sakkal Majalla" w:cs="Sakkal Majalla" w:hint="cs"/>
          <w:sz w:val="28"/>
          <w:szCs w:val="28"/>
          <w:rtl/>
          <w:lang w:val="en-US"/>
        </w:rPr>
        <w:t xml:space="preserve"> في </w:t>
      </w:r>
      <w:r w:rsidRPr="007024CA">
        <w:rPr>
          <w:rFonts w:ascii="Sakkal Majalla" w:hAnsi="Sakkal Majalla" w:cs="Sakkal Majalla"/>
          <w:sz w:val="28"/>
          <w:szCs w:val="28"/>
          <w:rtl/>
          <w:lang w:val="en-US"/>
        </w:rPr>
        <w:t>مستشفى الحرس الوطني</w:t>
      </w:r>
      <w:r w:rsidRPr="007024CA">
        <w:rPr>
          <w:rFonts w:ascii="Sakkal Majalla" w:hAnsi="Sakkal Majalla" w:cs="Sakkal Majalla" w:hint="cs"/>
          <w:sz w:val="28"/>
          <w:szCs w:val="28"/>
          <w:rtl/>
          <w:lang w:val="en-US"/>
        </w:rPr>
        <w:t>.</w:t>
      </w:r>
    </w:p>
    <w:p w14:paraId="693D8F4C" w14:textId="19FE4BAF" w:rsidR="007024CA" w:rsidRPr="002C0AB2" w:rsidRDefault="007024CA" w:rsidP="007024CA">
      <w:pPr>
        <w:pStyle w:val="a6"/>
        <w:numPr>
          <w:ilvl w:val="0"/>
          <w:numId w:val="27"/>
        </w:numPr>
        <w:spacing w:line="360" w:lineRule="auto"/>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دراسة المعوقات التي تواجه تطبيقات نظم المعلومات الإدارية واقتراح حلول من شأنها الارتقاء بأداء </w:t>
      </w:r>
      <w:r w:rsidRPr="007024CA">
        <w:rPr>
          <w:rFonts w:ascii="Sakkal Majalla" w:hAnsi="Sakkal Majalla" w:cs="Sakkal Majalla"/>
          <w:sz w:val="28"/>
          <w:szCs w:val="28"/>
          <w:rtl/>
          <w:lang w:val="en-US"/>
        </w:rPr>
        <w:t>مستشفى الحرس الوطني.</w:t>
      </w:r>
    </w:p>
    <w:p w14:paraId="1E0C1059" w14:textId="68B73C2B" w:rsidR="00F9690E" w:rsidRDefault="00F258CF" w:rsidP="00F9690E">
      <w:pPr>
        <w:spacing w:line="360" w:lineRule="auto"/>
        <w:ind w:left="-276"/>
        <w:jc w:val="lowKashida"/>
        <w:rPr>
          <w:rFonts w:ascii="Sakkal Majalla" w:hAnsi="Sakkal Majalla" w:cs="Sakkal Majalla"/>
          <w:b/>
          <w:bCs/>
          <w:sz w:val="32"/>
          <w:szCs w:val="32"/>
          <w:u w:val="single"/>
          <w:rtl/>
          <w:lang w:val="en-US"/>
        </w:rPr>
      </w:pPr>
      <w:r w:rsidRPr="00F9690E">
        <w:rPr>
          <w:rFonts w:ascii="Sakkal Majalla" w:hAnsi="Sakkal Majalla" w:cs="Sakkal Majalla" w:hint="cs"/>
          <w:b/>
          <w:bCs/>
          <w:sz w:val="32"/>
          <w:szCs w:val="32"/>
          <w:u w:val="single"/>
          <w:rtl/>
          <w:lang w:val="en-US"/>
        </w:rPr>
        <w:t>أسئلة الدراسة</w:t>
      </w:r>
      <w:r w:rsidR="00F9690E">
        <w:rPr>
          <w:rFonts w:ascii="Sakkal Majalla" w:hAnsi="Sakkal Majalla" w:cs="Sakkal Majalla" w:hint="cs"/>
          <w:b/>
          <w:bCs/>
          <w:sz w:val="32"/>
          <w:szCs w:val="32"/>
          <w:u w:val="single"/>
          <w:rtl/>
          <w:lang w:val="en-US"/>
        </w:rPr>
        <w:t>:</w:t>
      </w:r>
    </w:p>
    <w:p w14:paraId="7F046247" w14:textId="280D3737" w:rsidR="00511263" w:rsidRPr="00F9690E" w:rsidRDefault="00511263" w:rsidP="00F9690E">
      <w:pPr>
        <w:spacing w:line="360" w:lineRule="auto"/>
        <w:ind w:left="-276"/>
        <w:jc w:val="lowKashida"/>
        <w:rPr>
          <w:rFonts w:ascii="Sakkal Majalla" w:hAnsi="Sakkal Majalla" w:cs="Sakkal Majalla"/>
          <w:b/>
          <w:bCs/>
          <w:sz w:val="32"/>
          <w:szCs w:val="32"/>
          <w:u w:val="single"/>
          <w:rtl/>
          <w:lang w:val="en-US"/>
        </w:rPr>
      </w:pPr>
      <w:r w:rsidRPr="00F9690E">
        <w:rPr>
          <w:rFonts w:ascii="Sakkal Majalla" w:hAnsi="Sakkal Majalla" w:cs="Sakkal Majalla"/>
          <w:sz w:val="28"/>
          <w:szCs w:val="28"/>
          <w:rtl/>
          <w:lang w:val="en-US"/>
        </w:rPr>
        <w:t xml:space="preserve">يندرج تحت التساؤل الرئيس لمشكلة الدراسة مجموعة من التساؤلات الفرعية، </w:t>
      </w:r>
      <w:r w:rsidRPr="00F9690E">
        <w:rPr>
          <w:rFonts w:ascii="Sakkal Majalla" w:hAnsi="Sakkal Majalla" w:cs="Sakkal Majalla" w:hint="cs"/>
          <w:sz w:val="28"/>
          <w:szCs w:val="28"/>
          <w:rtl/>
          <w:lang w:val="en-US"/>
        </w:rPr>
        <w:t>و</w:t>
      </w:r>
      <w:r w:rsidRPr="00F9690E">
        <w:rPr>
          <w:rFonts w:ascii="Sakkal Majalla" w:hAnsi="Sakkal Majalla" w:cs="Sakkal Majalla"/>
          <w:sz w:val="28"/>
          <w:szCs w:val="28"/>
          <w:rtl/>
          <w:lang w:val="en-US"/>
        </w:rPr>
        <w:t xml:space="preserve">التي تتمثل </w:t>
      </w:r>
      <w:r w:rsidRPr="00F9690E">
        <w:rPr>
          <w:rFonts w:ascii="Sakkal Majalla" w:hAnsi="Sakkal Majalla" w:cs="Sakkal Majalla"/>
          <w:b/>
          <w:bCs/>
          <w:sz w:val="28"/>
          <w:szCs w:val="28"/>
          <w:u w:val="single"/>
          <w:rtl/>
          <w:lang w:val="en-US"/>
        </w:rPr>
        <w:t>في الاتي:</w:t>
      </w:r>
    </w:p>
    <w:p w14:paraId="663B366D" w14:textId="77777777" w:rsidR="00392165" w:rsidRDefault="00392165" w:rsidP="000B5768">
      <w:pPr>
        <w:pStyle w:val="a6"/>
        <w:numPr>
          <w:ilvl w:val="1"/>
          <w:numId w:val="7"/>
        </w:numPr>
        <w:spacing w:line="360" w:lineRule="auto"/>
        <w:ind w:left="84"/>
        <w:jc w:val="lowKashida"/>
        <w:rPr>
          <w:rFonts w:ascii="Sakkal Majalla" w:hAnsi="Sakkal Majalla" w:cs="Sakkal Majalla"/>
          <w:sz w:val="28"/>
          <w:szCs w:val="28"/>
        </w:rPr>
      </w:pPr>
      <w:r>
        <w:rPr>
          <w:rFonts w:ascii="Sakkal Majalla" w:hAnsi="Sakkal Majalla" w:cs="Sakkal Majalla" w:hint="cs"/>
          <w:sz w:val="28"/>
          <w:szCs w:val="28"/>
          <w:rtl/>
        </w:rPr>
        <w:t xml:space="preserve">ماهية نظم المعلومات الإدارية </w:t>
      </w:r>
      <w:r w:rsidR="00A50921">
        <w:rPr>
          <w:rFonts w:ascii="Sakkal Majalla" w:hAnsi="Sakkal Majalla" w:cs="Sakkal Majalla" w:hint="cs"/>
          <w:sz w:val="28"/>
          <w:szCs w:val="28"/>
          <w:rtl/>
        </w:rPr>
        <w:t>وكيفية تحسين جودة الأداء؟</w:t>
      </w:r>
    </w:p>
    <w:p w14:paraId="08A3DE86" w14:textId="77777777" w:rsidR="00A50921" w:rsidRDefault="00A50921" w:rsidP="000B5768">
      <w:pPr>
        <w:pStyle w:val="a6"/>
        <w:numPr>
          <w:ilvl w:val="1"/>
          <w:numId w:val="7"/>
        </w:numPr>
        <w:spacing w:line="360" w:lineRule="auto"/>
        <w:ind w:left="84"/>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ما هي طبيعة العلاقة بين أنظمة المعلومات الإدارية وجودة الأداء؟ </w:t>
      </w:r>
    </w:p>
    <w:p w14:paraId="119C75E0" w14:textId="77777777" w:rsidR="0088781D" w:rsidRPr="0088781D" w:rsidRDefault="00E4768C" w:rsidP="000B5768">
      <w:pPr>
        <w:pStyle w:val="a6"/>
        <w:numPr>
          <w:ilvl w:val="1"/>
          <w:numId w:val="7"/>
        </w:numPr>
        <w:spacing w:line="360" w:lineRule="auto"/>
        <w:ind w:left="84"/>
        <w:jc w:val="lowKashida"/>
        <w:rPr>
          <w:rFonts w:ascii="Sakkal Majalla" w:hAnsi="Sakkal Majalla" w:cs="Sakkal Majalla"/>
          <w:sz w:val="28"/>
          <w:szCs w:val="28"/>
        </w:rPr>
      </w:pPr>
      <w:r>
        <w:rPr>
          <w:rFonts w:ascii="Sakkal Majalla" w:hAnsi="Sakkal Majalla" w:cs="Sakkal Majalla" w:hint="cs"/>
          <w:sz w:val="28"/>
          <w:szCs w:val="28"/>
          <w:rtl/>
        </w:rPr>
        <w:t xml:space="preserve">ما </w:t>
      </w:r>
      <w:r w:rsidR="0088781D" w:rsidRPr="0088781D">
        <w:rPr>
          <w:rFonts w:ascii="Sakkal Majalla" w:hAnsi="Sakkal Majalla" w:cs="Sakkal Majalla"/>
          <w:sz w:val="28"/>
          <w:szCs w:val="28"/>
          <w:rtl/>
        </w:rPr>
        <w:t>هو أثر استخدام نظم المعلومات الإدارية على كفاءة العمليات التشغيلية في مستشفى الحرس الوطني؟</w:t>
      </w:r>
    </w:p>
    <w:p w14:paraId="3A62D8E2" w14:textId="77777777" w:rsidR="0088781D" w:rsidRPr="0088781D" w:rsidRDefault="00E4768C" w:rsidP="000B5768">
      <w:pPr>
        <w:pStyle w:val="a6"/>
        <w:numPr>
          <w:ilvl w:val="1"/>
          <w:numId w:val="7"/>
        </w:numPr>
        <w:spacing w:line="360" w:lineRule="auto"/>
        <w:ind w:left="84"/>
        <w:jc w:val="lowKashida"/>
        <w:rPr>
          <w:rFonts w:ascii="Sakkal Majalla" w:hAnsi="Sakkal Majalla" w:cs="Sakkal Majalla"/>
          <w:sz w:val="28"/>
          <w:szCs w:val="28"/>
        </w:rPr>
      </w:pPr>
      <w:r>
        <w:rPr>
          <w:rFonts w:ascii="Sakkal Majalla" w:hAnsi="Sakkal Majalla" w:cs="Sakkal Majalla"/>
          <w:sz w:val="28"/>
          <w:szCs w:val="28"/>
          <w:rtl/>
        </w:rPr>
        <w:t>كيف ت</w:t>
      </w:r>
      <w:r w:rsidR="0088781D" w:rsidRPr="0088781D">
        <w:rPr>
          <w:rFonts w:ascii="Sakkal Majalla" w:hAnsi="Sakkal Majalla" w:cs="Sakkal Majalla"/>
          <w:sz w:val="28"/>
          <w:szCs w:val="28"/>
          <w:rtl/>
        </w:rPr>
        <w:t>ساهم نظم المعلومات الإدارية في تحسين تجربة المرضى ورفع مستوى رضاهم عن الخدمات الصحية المقدمة؟</w:t>
      </w:r>
    </w:p>
    <w:p w14:paraId="7D272D04" w14:textId="77777777" w:rsidR="0088781D" w:rsidRPr="0088781D" w:rsidRDefault="0088781D" w:rsidP="000B5768">
      <w:pPr>
        <w:pStyle w:val="a6"/>
        <w:numPr>
          <w:ilvl w:val="1"/>
          <w:numId w:val="7"/>
        </w:numPr>
        <w:spacing w:line="360" w:lineRule="auto"/>
        <w:ind w:left="84"/>
        <w:jc w:val="lowKashida"/>
        <w:rPr>
          <w:rFonts w:ascii="Sakkal Majalla" w:hAnsi="Sakkal Majalla" w:cs="Sakkal Majalla"/>
          <w:sz w:val="28"/>
          <w:szCs w:val="28"/>
        </w:rPr>
      </w:pPr>
      <w:r w:rsidRPr="0088781D">
        <w:rPr>
          <w:rFonts w:ascii="Sakkal Majalla" w:hAnsi="Sakkal Majalla" w:cs="Sakkal Majalla"/>
          <w:sz w:val="28"/>
          <w:szCs w:val="28"/>
          <w:rtl/>
        </w:rPr>
        <w:t>ما الدور الذي تلعبه نظم المعلومات الإدارية في تقليل معدلات الأخطاء الطبية وتعزيز سلامة المرضى؟</w:t>
      </w:r>
    </w:p>
    <w:p w14:paraId="62F6E744" w14:textId="77777777" w:rsidR="0088781D" w:rsidRPr="0088781D" w:rsidRDefault="0088781D" w:rsidP="000B5768">
      <w:pPr>
        <w:pStyle w:val="a6"/>
        <w:numPr>
          <w:ilvl w:val="1"/>
          <w:numId w:val="7"/>
        </w:numPr>
        <w:spacing w:line="360" w:lineRule="auto"/>
        <w:ind w:left="84"/>
        <w:jc w:val="lowKashida"/>
        <w:rPr>
          <w:rFonts w:ascii="Sakkal Majalla" w:hAnsi="Sakkal Majalla" w:cs="Sakkal Majalla"/>
          <w:sz w:val="28"/>
          <w:szCs w:val="28"/>
        </w:rPr>
      </w:pPr>
      <w:r w:rsidRPr="0088781D">
        <w:rPr>
          <w:rFonts w:ascii="Sakkal Majalla" w:hAnsi="Sakkal Majalla" w:cs="Sakkal Majalla"/>
          <w:sz w:val="28"/>
          <w:szCs w:val="28"/>
          <w:rtl/>
        </w:rPr>
        <w:t>كيف تؤثر نظم المعلومات الإدارية على تعزيز التواصل والتنسيق بين الفرق الطبية والإدارية في المستشفى؟</w:t>
      </w:r>
    </w:p>
    <w:p w14:paraId="3512FC70" w14:textId="77777777" w:rsidR="00511263" w:rsidRDefault="0088781D" w:rsidP="000B5768">
      <w:pPr>
        <w:pStyle w:val="a6"/>
        <w:numPr>
          <w:ilvl w:val="1"/>
          <w:numId w:val="7"/>
        </w:numPr>
        <w:spacing w:line="360" w:lineRule="auto"/>
        <w:ind w:left="84"/>
        <w:jc w:val="lowKashida"/>
        <w:rPr>
          <w:rFonts w:ascii="Sakkal Majalla" w:hAnsi="Sakkal Majalla" w:cs="Sakkal Majalla"/>
          <w:sz w:val="28"/>
          <w:szCs w:val="28"/>
        </w:rPr>
      </w:pPr>
      <w:r w:rsidRPr="0088781D">
        <w:rPr>
          <w:rFonts w:ascii="Sakkal Majalla" w:hAnsi="Sakkal Majalla" w:cs="Sakkal Majalla"/>
          <w:sz w:val="28"/>
          <w:szCs w:val="28"/>
          <w:rtl/>
        </w:rPr>
        <w:t>ما هي التحديات الرئيسية التي تواجه مستشفى الحرس الوطني عند تطبيق نظم المعلومات الإدارية، وكيف يمكن التغلب عليها؟</w:t>
      </w:r>
    </w:p>
    <w:p w14:paraId="18CE8629" w14:textId="77777777" w:rsidR="00F9690E" w:rsidRPr="00F9690E" w:rsidRDefault="00E4768C" w:rsidP="00F9690E">
      <w:pPr>
        <w:spacing w:line="360" w:lineRule="auto"/>
        <w:ind w:left="-276"/>
        <w:jc w:val="lowKashida"/>
        <w:rPr>
          <w:rFonts w:ascii="Sakkal Majalla" w:hAnsi="Sakkal Majalla" w:cs="Sakkal Majalla"/>
          <w:b/>
          <w:bCs/>
          <w:sz w:val="32"/>
          <w:szCs w:val="32"/>
          <w:u w:val="single"/>
          <w:rtl/>
        </w:rPr>
      </w:pPr>
      <w:r w:rsidRPr="00F9690E">
        <w:rPr>
          <w:rFonts w:ascii="Sakkal Majalla" w:hAnsi="Sakkal Majalla" w:cs="Sakkal Majalla" w:hint="cs"/>
          <w:b/>
          <w:bCs/>
          <w:sz w:val="32"/>
          <w:szCs w:val="32"/>
          <w:u w:val="single"/>
          <w:rtl/>
        </w:rPr>
        <w:t>الدراسات السابقة:</w:t>
      </w:r>
    </w:p>
    <w:p w14:paraId="0C0203F4" w14:textId="2448D2DF" w:rsidR="00E4768C" w:rsidRPr="00F9690E" w:rsidRDefault="00B726CB" w:rsidP="00F9690E">
      <w:pPr>
        <w:spacing w:line="360" w:lineRule="auto"/>
        <w:ind w:left="-276"/>
        <w:jc w:val="lowKashida"/>
        <w:rPr>
          <w:rFonts w:ascii="Sakkal Majalla" w:hAnsi="Sakkal Majalla" w:cs="Sakkal Majalla"/>
          <w:b/>
          <w:bCs/>
          <w:sz w:val="28"/>
          <w:szCs w:val="28"/>
          <w:u w:val="single"/>
          <w:rtl/>
        </w:rPr>
      </w:pPr>
      <w:r w:rsidRPr="00F9690E">
        <w:rPr>
          <w:rFonts w:ascii="Sakkal Majalla" w:hAnsi="Sakkal Majalla" w:cs="Sakkal Majalla" w:hint="cs"/>
          <w:b/>
          <w:bCs/>
          <w:sz w:val="28"/>
          <w:szCs w:val="28"/>
          <w:rtl/>
        </w:rPr>
        <w:t xml:space="preserve">المحور الأول: الدراسات الخاصة بالمتغير الأول </w:t>
      </w:r>
      <w:r w:rsidRPr="00F9690E">
        <w:rPr>
          <w:rFonts w:ascii="Sakkal Majalla" w:hAnsi="Sakkal Majalla" w:cs="Sakkal Majalla"/>
          <w:b/>
          <w:bCs/>
          <w:sz w:val="28"/>
          <w:szCs w:val="28"/>
          <w:rtl/>
        </w:rPr>
        <w:t>(</w:t>
      </w:r>
      <w:r w:rsidRPr="00F9690E">
        <w:rPr>
          <w:rFonts w:ascii="Sakkal Majalla" w:hAnsi="Sakkal Majalla" w:cs="Sakkal Majalla" w:hint="cs"/>
          <w:b/>
          <w:bCs/>
          <w:sz w:val="28"/>
          <w:szCs w:val="28"/>
          <w:rtl/>
        </w:rPr>
        <w:t>أنظمة المعلومات الإدارية)</w:t>
      </w:r>
    </w:p>
    <w:p w14:paraId="445E71F8" w14:textId="77777777" w:rsidR="00345DF7" w:rsidRDefault="00345DF7" w:rsidP="000B5768">
      <w:pPr>
        <w:pStyle w:val="a6"/>
        <w:numPr>
          <w:ilvl w:val="0"/>
          <w:numId w:val="10"/>
        </w:numPr>
        <w:spacing w:line="360" w:lineRule="auto"/>
        <w:ind w:left="84" w:firstLine="0"/>
        <w:jc w:val="lowKashida"/>
        <w:rPr>
          <w:rFonts w:ascii="Sakkal Majalla" w:hAnsi="Sakkal Majalla" w:cs="Sakkal Majalla"/>
          <w:b/>
          <w:bCs/>
          <w:sz w:val="28"/>
          <w:szCs w:val="28"/>
          <w:lang w:val="en-US"/>
        </w:rPr>
      </w:pPr>
      <w:r>
        <w:rPr>
          <w:rFonts w:ascii="Sakkal Majalla" w:hAnsi="Sakkal Majalla" w:cs="Sakkal Majalla" w:hint="cs"/>
          <w:b/>
          <w:bCs/>
          <w:sz w:val="28"/>
          <w:szCs w:val="28"/>
          <w:rtl/>
          <w:lang w:val="en-US"/>
        </w:rPr>
        <w:t xml:space="preserve">دراسة إيمان </w:t>
      </w:r>
      <w:r w:rsidR="006D5376">
        <w:rPr>
          <w:rFonts w:ascii="Sakkal Majalla" w:hAnsi="Sakkal Majalla" w:cs="Sakkal Majalla" w:hint="cs"/>
          <w:b/>
          <w:bCs/>
          <w:sz w:val="28"/>
          <w:szCs w:val="28"/>
          <w:rtl/>
          <w:lang w:val="en-US"/>
        </w:rPr>
        <w:t xml:space="preserve">ببه </w:t>
      </w:r>
      <w:r w:rsidR="006D5376">
        <w:rPr>
          <w:rFonts w:ascii="Sakkal Majalla" w:hAnsi="Sakkal Majalla" w:cs="Sakkal Majalla"/>
          <w:b/>
          <w:bCs/>
          <w:sz w:val="28"/>
          <w:szCs w:val="28"/>
          <w:rtl/>
          <w:lang w:val="en-US"/>
        </w:rPr>
        <w:t>(</w:t>
      </w:r>
      <w:r>
        <w:rPr>
          <w:rFonts w:ascii="Sakkal Majalla" w:hAnsi="Sakkal Majalla" w:cs="Sakkal Majalla" w:hint="cs"/>
          <w:b/>
          <w:bCs/>
          <w:sz w:val="28"/>
          <w:szCs w:val="28"/>
          <w:rtl/>
          <w:lang w:val="en-US"/>
        </w:rPr>
        <w:t xml:space="preserve">2023)، بعنوان" </w:t>
      </w:r>
      <w:r w:rsidRPr="00345DF7">
        <w:rPr>
          <w:rFonts w:ascii="Sakkal Majalla" w:hAnsi="Sakkal Majalla" w:cs="Sakkal Majalla"/>
          <w:b/>
          <w:bCs/>
          <w:sz w:val="28"/>
          <w:szCs w:val="28"/>
          <w:rtl/>
          <w:lang w:val="en-US"/>
        </w:rPr>
        <w:t xml:space="preserve">إدارة أنظمة </w:t>
      </w:r>
      <w:r w:rsidR="00813729" w:rsidRPr="00345DF7">
        <w:rPr>
          <w:rFonts w:ascii="Sakkal Majalla" w:hAnsi="Sakkal Majalla" w:cs="Sakkal Majalla" w:hint="cs"/>
          <w:b/>
          <w:bCs/>
          <w:sz w:val="28"/>
          <w:szCs w:val="28"/>
          <w:rtl/>
          <w:lang w:val="en-US"/>
        </w:rPr>
        <w:t>المعلومات</w:t>
      </w:r>
      <w:r w:rsidR="006D5376">
        <w:rPr>
          <w:rFonts w:ascii="Sakkal Majalla" w:hAnsi="Sakkal Majalla" w:cs="Sakkal Majalla" w:hint="cs"/>
          <w:b/>
          <w:bCs/>
          <w:sz w:val="28"/>
          <w:szCs w:val="28"/>
          <w:rtl/>
          <w:lang w:val="en-US"/>
        </w:rPr>
        <w:t>"</w:t>
      </w:r>
      <w:r w:rsidR="00813729">
        <w:rPr>
          <w:rStyle w:val="a4"/>
          <w:rFonts w:ascii="Sakkal Majalla" w:hAnsi="Sakkal Majalla" w:cs="Sakkal Majalla"/>
          <w:b/>
          <w:bCs/>
          <w:sz w:val="28"/>
          <w:szCs w:val="28"/>
          <w:rtl/>
          <w:lang w:val="en-US"/>
        </w:rPr>
        <w:footnoteReference w:id="5"/>
      </w:r>
    </w:p>
    <w:p w14:paraId="7647181F" w14:textId="77777777" w:rsidR="006D5376" w:rsidRDefault="006D5376"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lang w:val="en-US"/>
        </w:rPr>
        <w:t xml:space="preserve">هدفت الدراسة إلى </w:t>
      </w:r>
      <w:r w:rsidRPr="006D5376">
        <w:rPr>
          <w:rFonts w:ascii="Sakkal Majalla" w:hAnsi="Sakkal Majalla" w:cs="Sakkal Majalla"/>
          <w:sz w:val="28"/>
          <w:szCs w:val="28"/>
          <w:rtl/>
          <w:lang w:val="en-US"/>
        </w:rPr>
        <w:t xml:space="preserve">تعريف البيانات بشكل شامل، مع توضيح معانيها وأنواعها </w:t>
      </w:r>
      <w:r w:rsidR="009C4901" w:rsidRPr="006D5376">
        <w:rPr>
          <w:rFonts w:ascii="Sakkal Majalla" w:hAnsi="Sakkal Majalla" w:cs="Sakkal Majalla" w:hint="cs"/>
          <w:sz w:val="28"/>
          <w:szCs w:val="28"/>
          <w:rtl/>
          <w:lang w:val="en-US"/>
        </w:rPr>
        <w:t>المختلفة،</w:t>
      </w:r>
      <w:r w:rsidRPr="006D5376">
        <w:rPr>
          <w:rFonts w:ascii="Sakkal Majalla" w:hAnsi="Sakkal Majalla" w:cs="Sakkal Majalla"/>
          <w:sz w:val="28"/>
          <w:szCs w:val="28"/>
          <w:rtl/>
          <w:lang w:val="en-US"/>
        </w:rPr>
        <w:t xml:space="preserve"> تقديم تعريف دقيق للمعلومات، وبيان كيفية تحول البيانات إلى مع</w:t>
      </w:r>
      <w:r w:rsidR="00F53C80">
        <w:rPr>
          <w:rFonts w:ascii="Sakkal Majalla" w:hAnsi="Sakkal Majalla" w:cs="Sakkal Majalla"/>
          <w:sz w:val="28"/>
          <w:szCs w:val="28"/>
          <w:rtl/>
          <w:lang w:val="en-US"/>
        </w:rPr>
        <w:t>لومات ذات معنى في سياقات معينة</w:t>
      </w:r>
      <w:r w:rsidR="00F53C80">
        <w:rPr>
          <w:rFonts w:ascii="Sakkal Majalla" w:hAnsi="Sakkal Majalla" w:cs="Sakkal Majalla" w:hint="cs"/>
          <w:sz w:val="28"/>
          <w:szCs w:val="28"/>
          <w:rtl/>
          <w:lang w:val="en-US"/>
        </w:rPr>
        <w:t xml:space="preserve">، </w:t>
      </w:r>
      <w:r w:rsidRPr="006D5376">
        <w:rPr>
          <w:rFonts w:ascii="Sakkal Majalla" w:hAnsi="Sakkal Majalla" w:cs="Sakkal Majalla"/>
          <w:sz w:val="28"/>
          <w:szCs w:val="28"/>
          <w:rtl/>
          <w:lang w:val="en-US"/>
        </w:rPr>
        <w:t>تعريف المعرفة وتوضيح كيف تصبح المعلومات معرفة عند استخدامها لحل مشكلة أو اتخاذ قرار</w:t>
      </w:r>
      <w:r w:rsidRPr="006D5376">
        <w:rPr>
          <w:rFonts w:ascii="Sakkal Majalla" w:hAnsi="Sakkal Majalla" w:cs="Sakkal Majalla"/>
          <w:sz w:val="28"/>
          <w:szCs w:val="28"/>
        </w:rPr>
        <w:t>.</w:t>
      </w:r>
    </w:p>
    <w:p w14:paraId="20756615" w14:textId="77777777" w:rsidR="00345DF7" w:rsidRPr="00813729" w:rsidRDefault="00F53C80" w:rsidP="000B5768">
      <w:pPr>
        <w:pStyle w:val="a6"/>
        <w:spacing w:line="360" w:lineRule="auto"/>
        <w:ind w:left="84"/>
        <w:jc w:val="lowKashida"/>
        <w:rPr>
          <w:rFonts w:ascii="Sakkal Majalla" w:hAnsi="Sakkal Majalla" w:cs="Sakkal Majalla"/>
          <w:sz w:val="28"/>
          <w:szCs w:val="28"/>
        </w:rPr>
      </w:pPr>
      <w:r>
        <w:rPr>
          <w:rFonts w:ascii="Sakkal Majalla" w:hAnsi="Sakkal Majalla" w:cs="Sakkal Majalla" w:hint="cs"/>
          <w:sz w:val="28"/>
          <w:szCs w:val="28"/>
          <w:rtl/>
        </w:rPr>
        <w:t xml:space="preserve">وتوصلت الدراسة إلى </w:t>
      </w:r>
      <w:r w:rsidR="00813729" w:rsidRPr="00813729">
        <w:rPr>
          <w:rFonts w:ascii="Sakkal Majalla" w:hAnsi="Sakkal Majalla" w:cs="Sakkal Majalla"/>
          <w:sz w:val="28"/>
          <w:szCs w:val="28"/>
          <w:rtl/>
        </w:rPr>
        <w:t>أن نظم المعلومات تلعب دورًا حيويًا في تعزيز كفاءة اتخاذ الق</w:t>
      </w:r>
      <w:r w:rsidR="009C4901">
        <w:rPr>
          <w:rFonts w:ascii="Sakkal Majalla" w:hAnsi="Sakkal Majalla" w:cs="Sakkal Majalla"/>
          <w:sz w:val="28"/>
          <w:szCs w:val="28"/>
          <w:rtl/>
        </w:rPr>
        <w:t>رارات داخل منظمات الأعمال، خاصة</w:t>
      </w:r>
      <w:r w:rsidR="00813729" w:rsidRPr="00813729">
        <w:rPr>
          <w:rFonts w:ascii="Sakkal Majalla" w:hAnsi="Sakkal Majalla" w:cs="Sakkal Majalla"/>
          <w:sz w:val="28"/>
          <w:szCs w:val="28"/>
          <w:rtl/>
        </w:rPr>
        <w:t xml:space="preserve"> في ظل التزايد المستمر في </w:t>
      </w:r>
      <w:r w:rsidR="009C4901">
        <w:rPr>
          <w:rFonts w:ascii="Sakkal Majalla" w:hAnsi="Sakkal Majalla" w:cs="Sakkal Majalla"/>
          <w:sz w:val="28"/>
          <w:szCs w:val="28"/>
          <w:rtl/>
        </w:rPr>
        <w:t>حجم البيانات وسرعة تدفقها</w:t>
      </w:r>
      <w:r w:rsidR="009C4901">
        <w:rPr>
          <w:rFonts w:ascii="Sakkal Majalla" w:hAnsi="Sakkal Majalla" w:cs="Sakkal Majalla" w:hint="cs"/>
          <w:sz w:val="28"/>
          <w:szCs w:val="28"/>
          <w:rtl/>
        </w:rPr>
        <w:t>، حيث تظهر</w:t>
      </w:r>
      <w:r w:rsidR="00813729" w:rsidRPr="00813729">
        <w:rPr>
          <w:rFonts w:ascii="Sakkal Majalla" w:hAnsi="Sakkal Majalla" w:cs="Sakkal Majalla"/>
          <w:sz w:val="28"/>
          <w:szCs w:val="28"/>
          <w:rtl/>
        </w:rPr>
        <w:t xml:space="preserve"> الدراسة أن أنواع نظم المع</w:t>
      </w:r>
      <w:r w:rsidR="00813729">
        <w:rPr>
          <w:rFonts w:ascii="Sakkal Majalla" w:hAnsi="Sakkal Majalla" w:cs="Sakkal Majalla"/>
          <w:sz w:val="28"/>
          <w:szCs w:val="28"/>
          <w:rtl/>
        </w:rPr>
        <w:t>لومات المختلفة ت</w:t>
      </w:r>
      <w:r w:rsidR="00813729" w:rsidRPr="00813729">
        <w:rPr>
          <w:rFonts w:ascii="Sakkal Majalla" w:hAnsi="Sakkal Majalla" w:cs="Sakkal Majalla"/>
          <w:sz w:val="28"/>
          <w:szCs w:val="28"/>
          <w:rtl/>
        </w:rPr>
        <w:t xml:space="preserve">ستخدم بشكل متزايد لمواجهة التحديات المعقدة، مما يعكس أهمية مواكبة التطورات التكنولوجية، ولا سيما </w:t>
      </w:r>
      <w:r w:rsidR="008A1A4D">
        <w:rPr>
          <w:rFonts w:ascii="Sakkal Majalla" w:hAnsi="Sakkal Majalla" w:cs="Sakkal Majalla"/>
          <w:sz w:val="28"/>
          <w:szCs w:val="28"/>
          <w:rtl/>
        </w:rPr>
        <w:t>في مجالات مثل الذكاء الاصطناعي</w:t>
      </w:r>
      <w:r w:rsidR="008A1A4D">
        <w:rPr>
          <w:rFonts w:ascii="Sakkal Majalla" w:hAnsi="Sakkal Majalla" w:cs="Sakkal Majalla" w:hint="cs"/>
          <w:sz w:val="28"/>
          <w:szCs w:val="28"/>
          <w:rtl/>
        </w:rPr>
        <w:t xml:space="preserve">، </w:t>
      </w:r>
      <w:r w:rsidR="00813729" w:rsidRPr="00813729">
        <w:rPr>
          <w:rFonts w:ascii="Sakkal Majalla" w:hAnsi="Sakkal Majalla" w:cs="Sakkal Majalla"/>
          <w:sz w:val="28"/>
          <w:szCs w:val="28"/>
          <w:rtl/>
        </w:rPr>
        <w:t>كما تؤكد النتائج على ضرورة إعادة النظر في نظم المعلومات وتطويرها، بهدف تحسين القدرة على استخدام المعلومات في حل المشكلات التنظيمية واتخاذ القرارات الفعالة</w:t>
      </w:r>
      <w:r w:rsidR="00813729" w:rsidRPr="00813729">
        <w:rPr>
          <w:rFonts w:ascii="Sakkal Majalla" w:hAnsi="Sakkal Majalla" w:cs="Sakkal Majalla"/>
          <w:sz w:val="28"/>
          <w:szCs w:val="28"/>
        </w:rPr>
        <w:t>.</w:t>
      </w:r>
    </w:p>
    <w:p w14:paraId="52DA012E" w14:textId="4B8AC2A0" w:rsidR="00091879" w:rsidRDefault="00091879" w:rsidP="000B5768">
      <w:pPr>
        <w:pStyle w:val="a6"/>
        <w:numPr>
          <w:ilvl w:val="0"/>
          <w:numId w:val="10"/>
        </w:numPr>
        <w:spacing w:line="360" w:lineRule="auto"/>
        <w:ind w:left="84" w:firstLine="0"/>
        <w:jc w:val="lowKashida"/>
        <w:rPr>
          <w:rFonts w:ascii="Sakkal Majalla" w:hAnsi="Sakkal Majalla" w:cs="Sakkal Majalla"/>
          <w:b/>
          <w:bCs/>
          <w:sz w:val="28"/>
          <w:szCs w:val="28"/>
          <w:lang w:val="en-US"/>
        </w:rPr>
      </w:pPr>
      <w:r w:rsidRPr="00091879">
        <w:rPr>
          <w:rFonts w:ascii="Sakkal Majalla" w:hAnsi="Sakkal Majalla" w:cs="Sakkal Majalla" w:hint="cs"/>
          <w:b/>
          <w:bCs/>
          <w:sz w:val="28"/>
          <w:szCs w:val="28"/>
          <w:rtl/>
          <w:lang w:val="en-US"/>
        </w:rPr>
        <w:lastRenderedPageBreak/>
        <w:t>دراسة رفيق الدين حسن.</w:t>
      </w:r>
      <w:r w:rsidR="00F9690E">
        <w:rPr>
          <w:rFonts w:ascii="Sakkal Majalla" w:hAnsi="Sakkal Majalla" w:cs="Sakkal Majalla" w:hint="cs"/>
          <w:b/>
          <w:bCs/>
          <w:sz w:val="28"/>
          <w:szCs w:val="28"/>
          <w:rtl/>
          <w:lang w:val="en-US"/>
        </w:rPr>
        <w:t xml:space="preserve"> </w:t>
      </w:r>
      <w:r w:rsidRPr="00091879">
        <w:rPr>
          <w:rFonts w:ascii="Sakkal Majalla" w:hAnsi="Sakkal Majalla" w:cs="Sakkal Majalla" w:hint="cs"/>
          <w:b/>
          <w:bCs/>
          <w:sz w:val="28"/>
          <w:szCs w:val="28"/>
          <w:rtl/>
          <w:lang w:val="en-US"/>
        </w:rPr>
        <w:t xml:space="preserve">(2022)، بعنوان " </w:t>
      </w:r>
      <w:r>
        <w:rPr>
          <w:rFonts w:ascii="Sakkal Majalla" w:hAnsi="Sakkal Majalla" w:cs="Sakkal Majalla" w:hint="cs"/>
          <w:b/>
          <w:bCs/>
          <w:sz w:val="28"/>
          <w:szCs w:val="28"/>
          <w:rtl/>
          <w:lang w:val="en-US"/>
        </w:rPr>
        <w:t>العلاقة بين تكامل أنظمة المعلومات وجودة القرار الإداري دراسة تطبيقية على جامعة حلوان"</w:t>
      </w:r>
      <w:r w:rsidR="009D7E7B">
        <w:rPr>
          <w:rStyle w:val="a4"/>
          <w:rFonts w:ascii="Sakkal Majalla" w:hAnsi="Sakkal Majalla" w:cs="Sakkal Majalla"/>
          <w:b/>
          <w:bCs/>
          <w:sz w:val="28"/>
          <w:szCs w:val="28"/>
          <w:rtl/>
          <w:lang w:val="en-US"/>
        </w:rPr>
        <w:footnoteReference w:id="6"/>
      </w:r>
    </w:p>
    <w:p w14:paraId="106C1B7A" w14:textId="77777777" w:rsidR="00091879" w:rsidRDefault="00091879" w:rsidP="000B5768">
      <w:pPr>
        <w:pStyle w:val="a6"/>
        <w:spacing w:line="360" w:lineRule="auto"/>
        <w:ind w:left="84"/>
        <w:jc w:val="lowKashida"/>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هدفت الدراسة إلى </w:t>
      </w:r>
      <w:r w:rsidR="006A790E">
        <w:rPr>
          <w:rFonts w:ascii="Sakkal Majalla" w:hAnsi="Sakkal Majalla" w:cs="Sakkal Majalla" w:hint="cs"/>
          <w:sz w:val="28"/>
          <w:szCs w:val="28"/>
          <w:rtl/>
          <w:lang w:val="en-US"/>
        </w:rPr>
        <w:t xml:space="preserve">التعرف على العلاقة بين تكامل أنظمة المعلومات وجودة القرار الإداري بجامعة حلوان، </w:t>
      </w:r>
      <w:r w:rsidR="007E2C36">
        <w:rPr>
          <w:rFonts w:ascii="Sakkal Majalla" w:hAnsi="Sakkal Majalla" w:cs="Sakkal Majalla" w:hint="cs"/>
          <w:sz w:val="28"/>
          <w:szCs w:val="28"/>
          <w:rtl/>
          <w:lang w:val="en-US"/>
        </w:rPr>
        <w:t xml:space="preserve">وتقييم تكامل نظم معلومات وجودة القرار الإداري من خلال استبيان إلكتروني، وتحليل البيانات الإحصائية </w:t>
      </w:r>
      <w:r w:rsidR="00B71DEA">
        <w:rPr>
          <w:rFonts w:ascii="Sakkal Majalla" w:hAnsi="Sakkal Majalla" w:cs="Sakkal Majalla" w:hint="cs"/>
          <w:sz w:val="28"/>
          <w:szCs w:val="28"/>
          <w:rtl/>
          <w:lang w:val="en-US"/>
        </w:rPr>
        <w:t>ب</w:t>
      </w:r>
      <w:r w:rsidR="00B71DEA" w:rsidRPr="00B71DEA">
        <w:rPr>
          <w:rFonts w:ascii="Sakkal Majalla" w:hAnsi="Sakkal Majalla" w:cs="Sakkal Majalla"/>
          <w:sz w:val="28"/>
          <w:szCs w:val="28"/>
          <w:rtl/>
          <w:lang w:val="en-US"/>
        </w:rPr>
        <w:t>استخدام برنامج</w:t>
      </w:r>
      <w:r w:rsidR="00B71DEA" w:rsidRPr="00B71DEA">
        <w:rPr>
          <w:rFonts w:ascii="Sakkal Majalla" w:hAnsi="Sakkal Majalla" w:cs="Sakkal Majalla"/>
          <w:sz w:val="28"/>
          <w:szCs w:val="28"/>
        </w:rPr>
        <w:t xml:space="preserve"> SPSS</w:t>
      </w:r>
      <w:r w:rsidR="00B71DEA" w:rsidRPr="00B71DEA">
        <w:rPr>
          <w:rFonts w:ascii="Sakkal Majalla" w:hAnsi="Sakkal Majalla" w:cs="Sakkal Majalla"/>
          <w:sz w:val="28"/>
          <w:szCs w:val="28"/>
          <w:rtl/>
          <w:lang w:val="en-US"/>
        </w:rPr>
        <w:t>، حيث تم التركيز على جم</w:t>
      </w:r>
      <w:r w:rsidR="00B71DEA">
        <w:rPr>
          <w:rFonts w:ascii="Sakkal Majalla" w:hAnsi="Sakkal Majalla" w:cs="Sakkal Majalla"/>
          <w:sz w:val="28"/>
          <w:szCs w:val="28"/>
          <w:rtl/>
          <w:lang w:val="en-US"/>
        </w:rPr>
        <w:t>ع البيانات المتعلقة بموضوع ال</w:t>
      </w:r>
      <w:r w:rsidR="00B71DEA">
        <w:rPr>
          <w:rFonts w:ascii="Sakkal Majalla" w:hAnsi="Sakkal Majalla" w:cs="Sakkal Majalla" w:hint="cs"/>
          <w:sz w:val="28"/>
          <w:szCs w:val="28"/>
          <w:rtl/>
          <w:lang w:val="en-US"/>
        </w:rPr>
        <w:t xml:space="preserve">دراسة، </w:t>
      </w:r>
    </w:p>
    <w:p w14:paraId="1E66E207" w14:textId="77777777" w:rsidR="009D7E7B" w:rsidRDefault="00B71DEA" w:rsidP="000B5768">
      <w:pPr>
        <w:pStyle w:val="a6"/>
        <w:spacing w:line="360" w:lineRule="auto"/>
        <w:ind w:left="84"/>
        <w:jc w:val="lowKashida"/>
        <w:rPr>
          <w:rFonts w:ascii="Sakkal Majalla" w:hAnsi="Sakkal Majalla" w:cs="Sakkal Majalla"/>
          <w:sz w:val="28"/>
          <w:szCs w:val="28"/>
          <w:rtl/>
          <w:lang w:val="en-US"/>
        </w:rPr>
      </w:pPr>
      <w:r w:rsidRPr="00B71DEA">
        <w:rPr>
          <w:rFonts w:ascii="Sakkal Majalla" w:hAnsi="Sakkal Majalla" w:cs="Sakkal Majalla"/>
          <w:sz w:val="28"/>
          <w:szCs w:val="28"/>
          <w:rtl/>
          <w:lang w:val="en-US"/>
        </w:rPr>
        <w:t xml:space="preserve">وأظهرت النتائج أن هناك تأثيرات ملحوظة على العوامل المدروسة، مما يعكس أهمية النظام المستخدم في معالجة البيانات واستخراج المعلومات ذات الدلالة. </w:t>
      </w:r>
    </w:p>
    <w:p w14:paraId="6BF9DDB0" w14:textId="77777777" w:rsidR="00A95630" w:rsidRPr="00091879" w:rsidRDefault="006848C6" w:rsidP="000B5768">
      <w:pPr>
        <w:pStyle w:val="a6"/>
        <w:numPr>
          <w:ilvl w:val="0"/>
          <w:numId w:val="10"/>
        </w:numPr>
        <w:spacing w:line="360" w:lineRule="auto"/>
        <w:ind w:left="84"/>
        <w:jc w:val="lowKashida"/>
        <w:rPr>
          <w:rFonts w:ascii="Sakkal Majalla" w:hAnsi="Sakkal Majalla" w:cs="Sakkal Majalla"/>
          <w:b/>
          <w:bCs/>
          <w:sz w:val="28"/>
          <w:szCs w:val="28"/>
          <w:rtl/>
          <w:lang w:val="en-US"/>
        </w:rPr>
      </w:pPr>
      <w:r w:rsidRPr="00091879">
        <w:rPr>
          <w:rFonts w:ascii="Sakkal Majalla" w:hAnsi="Sakkal Majalla" w:cs="Sakkal Majalla" w:hint="cs"/>
          <w:b/>
          <w:bCs/>
          <w:sz w:val="28"/>
          <w:szCs w:val="28"/>
          <w:rtl/>
        </w:rPr>
        <w:t xml:space="preserve">دراسة حسين سكفالي، ومروة مقلاتني، </w:t>
      </w:r>
      <w:r w:rsidR="006D5376" w:rsidRPr="00091879">
        <w:rPr>
          <w:rFonts w:ascii="Sakkal Majalla" w:hAnsi="Sakkal Majalla" w:cs="Sakkal Majalla" w:hint="cs"/>
          <w:b/>
          <w:bCs/>
          <w:sz w:val="28"/>
          <w:szCs w:val="28"/>
          <w:rtl/>
        </w:rPr>
        <w:t xml:space="preserve">(2020)، </w:t>
      </w:r>
      <w:r w:rsidRPr="00091879">
        <w:rPr>
          <w:rFonts w:ascii="Sakkal Majalla" w:hAnsi="Sakkal Majalla" w:cs="Sakkal Majalla" w:hint="cs"/>
          <w:b/>
          <w:bCs/>
          <w:sz w:val="28"/>
          <w:szCs w:val="28"/>
          <w:rtl/>
        </w:rPr>
        <w:t xml:space="preserve">بعنوان" </w:t>
      </w:r>
      <w:r w:rsidRPr="00091879">
        <w:rPr>
          <w:rFonts w:ascii="Sakkal Majalla" w:hAnsi="Sakkal Majalla" w:cs="Sakkal Majalla"/>
          <w:b/>
          <w:bCs/>
          <w:sz w:val="28"/>
          <w:szCs w:val="28"/>
          <w:rtl/>
        </w:rPr>
        <w:t xml:space="preserve">نظم المعلومات </w:t>
      </w:r>
      <w:r w:rsidRPr="00091879">
        <w:rPr>
          <w:rFonts w:ascii="Sakkal Majalla" w:hAnsi="Sakkal Majalla" w:cs="Sakkal Majalla" w:hint="cs"/>
          <w:b/>
          <w:bCs/>
          <w:sz w:val="28"/>
          <w:szCs w:val="28"/>
          <w:rtl/>
        </w:rPr>
        <w:t>الإدارية</w:t>
      </w:r>
      <w:r w:rsidRPr="00091879">
        <w:rPr>
          <w:rFonts w:ascii="Sakkal Majalla" w:hAnsi="Sakkal Majalla" w:cs="Sakkal Majalla"/>
          <w:b/>
          <w:bCs/>
          <w:sz w:val="28"/>
          <w:szCs w:val="28"/>
          <w:rtl/>
        </w:rPr>
        <w:t xml:space="preserve"> وأثرها على الأداء </w:t>
      </w:r>
      <w:r w:rsidRPr="00091879">
        <w:rPr>
          <w:rFonts w:ascii="Sakkal Majalla" w:hAnsi="Sakkal Majalla" w:cs="Sakkal Majalla" w:hint="cs"/>
          <w:b/>
          <w:bCs/>
          <w:sz w:val="28"/>
          <w:szCs w:val="28"/>
          <w:rtl/>
        </w:rPr>
        <w:t>الوظيفي</w:t>
      </w:r>
      <w:r w:rsidRPr="00091879">
        <w:rPr>
          <w:rFonts w:ascii="Sakkal Majalla" w:hAnsi="Sakkal Majalla" w:cs="Sakkal Majalla"/>
          <w:b/>
          <w:bCs/>
          <w:sz w:val="28"/>
          <w:szCs w:val="28"/>
          <w:rtl/>
        </w:rPr>
        <w:t xml:space="preserve"> </w:t>
      </w:r>
      <w:r w:rsidRPr="00091879">
        <w:rPr>
          <w:rFonts w:ascii="Sakkal Majalla" w:hAnsi="Sakkal Majalla" w:cs="Sakkal Majalla" w:hint="cs"/>
          <w:b/>
          <w:bCs/>
          <w:sz w:val="28"/>
          <w:szCs w:val="28"/>
          <w:rtl/>
        </w:rPr>
        <w:t>للعاملين</w:t>
      </w:r>
      <w:r w:rsidRPr="00091879">
        <w:rPr>
          <w:rFonts w:ascii="Sakkal Majalla" w:hAnsi="Sakkal Majalla" w:cs="Sakkal Majalla"/>
          <w:b/>
          <w:bCs/>
          <w:sz w:val="28"/>
          <w:szCs w:val="28"/>
          <w:rtl/>
        </w:rPr>
        <w:t xml:space="preserve"> دراسة حالة بنك الفلاحة </w:t>
      </w:r>
      <w:r w:rsidRPr="00091879">
        <w:rPr>
          <w:rFonts w:ascii="Sakkal Majalla" w:hAnsi="Sakkal Majalla" w:cs="Sakkal Majalla" w:hint="cs"/>
          <w:b/>
          <w:bCs/>
          <w:sz w:val="28"/>
          <w:szCs w:val="28"/>
          <w:rtl/>
        </w:rPr>
        <w:t>والتنمية</w:t>
      </w:r>
      <w:r w:rsidRPr="00091879">
        <w:rPr>
          <w:rFonts w:ascii="Sakkal Majalla" w:hAnsi="Sakkal Majalla" w:cs="Sakkal Majalla"/>
          <w:b/>
          <w:bCs/>
          <w:sz w:val="28"/>
          <w:szCs w:val="28"/>
          <w:rtl/>
        </w:rPr>
        <w:t xml:space="preserve"> </w:t>
      </w:r>
      <w:r w:rsidRPr="00091879">
        <w:rPr>
          <w:rFonts w:ascii="Sakkal Majalla" w:hAnsi="Sakkal Majalla" w:cs="Sakkal Majalla" w:hint="cs"/>
          <w:b/>
          <w:bCs/>
          <w:sz w:val="28"/>
          <w:szCs w:val="28"/>
          <w:rtl/>
        </w:rPr>
        <w:t>الریفیة (</w:t>
      </w:r>
      <w:r w:rsidR="00E91941" w:rsidRPr="00091879">
        <w:rPr>
          <w:rFonts w:ascii="Sakkal Majalla" w:hAnsi="Sakkal Majalla" w:cs="Sakkal Majalla"/>
          <w:b/>
          <w:bCs/>
          <w:sz w:val="28"/>
          <w:szCs w:val="28"/>
          <w:lang w:val="en-US"/>
        </w:rPr>
        <w:t>BADR</w:t>
      </w:r>
      <w:r w:rsidR="00E91941" w:rsidRPr="00091879">
        <w:rPr>
          <w:rFonts w:ascii="Sakkal Majalla" w:hAnsi="Sakkal Majalla" w:cs="Sakkal Majalla" w:hint="cs"/>
          <w:b/>
          <w:bCs/>
          <w:sz w:val="28"/>
          <w:szCs w:val="28"/>
          <w:rtl/>
          <w:lang w:val="en-US"/>
        </w:rPr>
        <w:t>) وكالة قالمة"</w:t>
      </w:r>
      <w:r w:rsidR="00544BF9">
        <w:rPr>
          <w:rStyle w:val="a4"/>
          <w:rFonts w:ascii="Sakkal Majalla" w:hAnsi="Sakkal Majalla" w:cs="Sakkal Majalla"/>
          <w:b/>
          <w:bCs/>
          <w:sz w:val="28"/>
          <w:szCs w:val="28"/>
          <w:rtl/>
          <w:lang w:val="en-US"/>
        </w:rPr>
        <w:footnoteReference w:id="7"/>
      </w:r>
    </w:p>
    <w:p w14:paraId="6BBA9D26" w14:textId="77777777" w:rsidR="00E91941" w:rsidRDefault="00E91941"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lang w:val="en-US"/>
        </w:rPr>
        <w:t xml:space="preserve">هدفت الدراسة إلى </w:t>
      </w:r>
      <w:r w:rsidRPr="00E91941">
        <w:rPr>
          <w:rFonts w:ascii="Sakkal Majalla" w:hAnsi="Sakkal Majalla" w:cs="Sakkal Majalla"/>
          <w:sz w:val="28"/>
          <w:szCs w:val="28"/>
          <w:rtl/>
          <w:lang w:val="en-US"/>
        </w:rPr>
        <w:t xml:space="preserve">تحقيق عدة أهداف رئيسية، منها توضيح المفاهيم المرتبطة بنظم المعلومات الإدارية والأداء الوظيفي، التعرف على واقع نظم المعلومات </w:t>
      </w:r>
      <w:r w:rsidR="005055E7">
        <w:rPr>
          <w:rFonts w:ascii="Sakkal Majalla" w:hAnsi="Sakkal Majalla" w:cs="Sakkal Majalla"/>
          <w:sz w:val="28"/>
          <w:szCs w:val="28"/>
          <w:rtl/>
          <w:lang w:val="en-US"/>
        </w:rPr>
        <w:t>في المؤسسات الجزائرية</w:t>
      </w:r>
      <w:r w:rsidR="008A1A4D">
        <w:rPr>
          <w:rFonts w:ascii="Sakkal Majalla" w:hAnsi="Sakkal Majalla" w:cs="Sakkal Majalla" w:hint="cs"/>
          <w:sz w:val="28"/>
          <w:szCs w:val="28"/>
          <w:rtl/>
          <w:lang w:val="en-US"/>
        </w:rPr>
        <w:t>،</w:t>
      </w:r>
      <w:r w:rsidR="00434AB3">
        <w:rPr>
          <w:rFonts w:ascii="Sakkal Majalla" w:hAnsi="Sakkal Majalla" w:cs="Sakkal Majalla"/>
          <w:sz w:val="28"/>
          <w:szCs w:val="28"/>
          <w:rtl/>
          <w:lang w:val="en-US"/>
        </w:rPr>
        <w:t xml:space="preserve"> كما </w:t>
      </w:r>
      <w:r w:rsidR="00434AB3">
        <w:rPr>
          <w:rFonts w:ascii="Sakkal Majalla" w:hAnsi="Sakkal Majalla" w:cs="Sakkal Majalla" w:hint="cs"/>
          <w:sz w:val="28"/>
          <w:szCs w:val="28"/>
          <w:rtl/>
          <w:lang w:val="en-US"/>
        </w:rPr>
        <w:t xml:space="preserve">تسعى </w:t>
      </w:r>
      <w:r w:rsidRPr="00E91941">
        <w:rPr>
          <w:rFonts w:ascii="Sakkal Majalla" w:hAnsi="Sakkal Majalla" w:cs="Sakkal Majalla"/>
          <w:sz w:val="28"/>
          <w:szCs w:val="28"/>
          <w:rtl/>
          <w:lang w:val="en-US"/>
        </w:rPr>
        <w:t>إلى تحديد إحدى المشكلات التي تواجه هذه المؤسسات في ظل التكنولوجيا الحديثة، وفهم تأثير نظم المعلومات الإدار</w:t>
      </w:r>
      <w:r w:rsidR="00434AB3">
        <w:rPr>
          <w:rFonts w:ascii="Sakkal Majalla" w:hAnsi="Sakkal Majalla" w:cs="Sakkal Majalla"/>
          <w:sz w:val="28"/>
          <w:szCs w:val="28"/>
          <w:rtl/>
          <w:lang w:val="en-US"/>
        </w:rPr>
        <w:t>ية على أداء العاملين فيها</w:t>
      </w:r>
      <w:r w:rsidR="00434AB3">
        <w:rPr>
          <w:rFonts w:ascii="Sakkal Majalla" w:hAnsi="Sakkal Majalla" w:cs="Sakkal Majalla" w:hint="cs"/>
          <w:sz w:val="28"/>
          <w:szCs w:val="28"/>
          <w:rtl/>
          <w:lang w:val="en-US"/>
        </w:rPr>
        <w:t>، و</w:t>
      </w:r>
      <w:r w:rsidRPr="00E91941">
        <w:rPr>
          <w:rFonts w:ascii="Sakkal Majalla" w:hAnsi="Sakkal Majalla" w:cs="Sakkal Majalla"/>
          <w:sz w:val="28"/>
          <w:szCs w:val="28"/>
          <w:rtl/>
          <w:lang w:val="en-US"/>
        </w:rPr>
        <w:t>تقديم رؤية شاملة حول هذا الموضوع لإزالة أي غموض قائم على المستوى الواقعي</w:t>
      </w:r>
      <w:r w:rsidR="00434AB3">
        <w:rPr>
          <w:rFonts w:ascii="Sakkal Majalla" w:hAnsi="Sakkal Majalla" w:cs="Sakkal Majalla" w:hint="cs"/>
          <w:sz w:val="28"/>
          <w:szCs w:val="28"/>
          <w:rtl/>
        </w:rPr>
        <w:t>، واعتمدت الدراسة على المنهج الوصفي ومنهج البحث الميداني.</w:t>
      </w:r>
    </w:p>
    <w:p w14:paraId="712BB084" w14:textId="77777777" w:rsidR="00434AB3" w:rsidRDefault="00FA33CC"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وتوصلت</w:t>
      </w:r>
      <w:r w:rsidR="00434AB3">
        <w:rPr>
          <w:rFonts w:ascii="Sakkal Majalla" w:hAnsi="Sakkal Majalla" w:cs="Sakkal Majalla" w:hint="cs"/>
          <w:sz w:val="28"/>
          <w:szCs w:val="28"/>
          <w:rtl/>
        </w:rPr>
        <w:t xml:space="preserve"> الدراسة </w:t>
      </w:r>
      <w:r>
        <w:rPr>
          <w:rFonts w:ascii="Sakkal Majalla" w:hAnsi="Sakkal Majalla" w:cs="Sakkal Majalla" w:hint="cs"/>
          <w:sz w:val="28"/>
          <w:szCs w:val="28"/>
          <w:rtl/>
        </w:rPr>
        <w:t xml:space="preserve">إلى </w:t>
      </w:r>
      <w:r w:rsidRPr="00FA33CC">
        <w:rPr>
          <w:rFonts w:ascii="Sakkal Majalla" w:hAnsi="Sakkal Majalla" w:cs="Sakkal Majalla"/>
          <w:sz w:val="28"/>
          <w:szCs w:val="28"/>
          <w:rtl/>
        </w:rPr>
        <w:t>ن المؤسسة تمتلك نظام معلومات فعال ومتطور يسهل اتخاذ القرارات الصحيحة في الوقت المناسب، مما يعزز كفاءة العاملين في</w:t>
      </w:r>
      <w:r>
        <w:rPr>
          <w:rFonts w:ascii="Sakkal Majalla" w:hAnsi="Sakkal Majalla" w:cs="Sakkal Majalla"/>
          <w:sz w:val="28"/>
          <w:szCs w:val="28"/>
          <w:rtl/>
        </w:rPr>
        <w:t xml:space="preserve"> أداء مهامهم</w:t>
      </w:r>
      <w:r>
        <w:rPr>
          <w:rFonts w:ascii="Sakkal Majalla" w:hAnsi="Sakkal Majalla" w:cs="Sakkal Majalla" w:hint="cs"/>
          <w:sz w:val="28"/>
          <w:szCs w:val="28"/>
          <w:rtl/>
        </w:rPr>
        <w:t xml:space="preserve">، </w:t>
      </w:r>
      <w:r w:rsidRPr="00FA33CC">
        <w:rPr>
          <w:rFonts w:ascii="Sakkal Majalla" w:hAnsi="Sakkal Majalla" w:cs="Sakkal Majalla"/>
          <w:sz w:val="28"/>
          <w:szCs w:val="28"/>
          <w:rtl/>
        </w:rPr>
        <w:t>كما بينت الدراسة أن الأجهزة والمعدات المستخدمة، مثل الحواسيب والطابعات والماسحات الضوئية، تؤثر إيجابيًا على الأداء الوظيفي، حيث تتمتع بجود</w:t>
      </w:r>
      <w:r>
        <w:rPr>
          <w:rFonts w:ascii="Sakkal Majalla" w:hAnsi="Sakkal Majalla" w:cs="Sakkal Majalla"/>
          <w:sz w:val="28"/>
          <w:szCs w:val="28"/>
          <w:rtl/>
        </w:rPr>
        <w:t>ة عالية تتناسب مع طبيعة العمل</w:t>
      </w:r>
      <w:r>
        <w:rPr>
          <w:rFonts w:ascii="Sakkal Majalla" w:hAnsi="Sakkal Majalla" w:cs="Sakkal Majalla" w:hint="cs"/>
          <w:sz w:val="28"/>
          <w:szCs w:val="28"/>
          <w:rtl/>
        </w:rPr>
        <w:t>، و</w:t>
      </w:r>
      <w:r w:rsidRPr="00FA33CC">
        <w:rPr>
          <w:rFonts w:ascii="Sakkal Majalla" w:hAnsi="Sakkal Majalla" w:cs="Sakkal Majalla"/>
          <w:sz w:val="28"/>
          <w:szCs w:val="28"/>
          <w:rtl/>
        </w:rPr>
        <w:t>أن شبكة الاتصال تلعب دورًا محوريًا في تسهيل أداء الأعمال، على الرغم من أن ان</w:t>
      </w:r>
      <w:r w:rsidR="005055E7">
        <w:rPr>
          <w:rFonts w:ascii="Sakkal Majalla" w:hAnsi="Sakkal Majalla" w:cs="Sakkal Majalla"/>
          <w:sz w:val="28"/>
          <w:szCs w:val="28"/>
          <w:rtl/>
        </w:rPr>
        <w:t>قطاعها قد يؤدي إلى تعطيل العمل</w:t>
      </w:r>
      <w:r w:rsidR="005055E7">
        <w:rPr>
          <w:rFonts w:ascii="Sakkal Majalla" w:hAnsi="Sakkal Majalla" w:cs="Sakkal Majalla" w:hint="cs"/>
          <w:sz w:val="28"/>
          <w:szCs w:val="28"/>
          <w:rtl/>
        </w:rPr>
        <w:t xml:space="preserve">، </w:t>
      </w:r>
      <w:r w:rsidRPr="00FA33CC">
        <w:rPr>
          <w:rFonts w:ascii="Sakkal Majalla" w:hAnsi="Sakkal Majalla" w:cs="Sakkal Majalla"/>
          <w:sz w:val="28"/>
          <w:szCs w:val="28"/>
          <w:rtl/>
        </w:rPr>
        <w:t>كما أثبتت الدراسة أن البرمجيات المستخدمة، مثل برامج</w:t>
      </w:r>
      <w:r w:rsidRPr="00FA33CC">
        <w:rPr>
          <w:rFonts w:ascii="Sakkal Majalla" w:hAnsi="Sakkal Majalla" w:cs="Sakkal Majalla"/>
          <w:sz w:val="28"/>
          <w:szCs w:val="28"/>
        </w:rPr>
        <w:t xml:space="preserve"> (FLEXUBE) </w:t>
      </w:r>
      <w:r w:rsidRPr="00FA33CC">
        <w:rPr>
          <w:rFonts w:ascii="Sakkal Majalla" w:hAnsi="Sakkal Majalla" w:cs="Sakkal Majalla"/>
          <w:sz w:val="28"/>
          <w:szCs w:val="28"/>
          <w:rtl/>
        </w:rPr>
        <w:t>و</w:t>
      </w:r>
      <w:r w:rsidRPr="00FA33CC">
        <w:rPr>
          <w:rFonts w:ascii="Sakkal Majalla" w:hAnsi="Sakkal Majalla" w:cs="Sakkal Majalla"/>
          <w:sz w:val="28"/>
          <w:szCs w:val="28"/>
        </w:rPr>
        <w:t xml:space="preserve">(TELENET) </w:t>
      </w:r>
      <w:r w:rsidRPr="00FA33CC">
        <w:rPr>
          <w:rFonts w:ascii="Sakkal Majalla" w:hAnsi="Sakkal Majalla" w:cs="Sakkal Majalla"/>
          <w:sz w:val="28"/>
          <w:szCs w:val="28"/>
          <w:rtl/>
        </w:rPr>
        <w:t>وأنظمة البصمة، تسهم في تحسين الأداء</w:t>
      </w:r>
      <w:r>
        <w:rPr>
          <w:rFonts w:ascii="Sakkal Majalla" w:hAnsi="Sakkal Majalla" w:cs="Sakkal Majalla"/>
          <w:sz w:val="28"/>
          <w:szCs w:val="28"/>
          <w:rtl/>
        </w:rPr>
        <w:t xml:space="preserve"> بفضل حداثتها وسهولة استخدامها</w:t>
      </w:r>
      <w:r>
        <w:rPr>
          <w:rFonts w:ascii="Sakkal Majalla" w:hAnsi="Sakkal Majalla" w:cs="Sakkal Majalla" w:hint="cs"/>
          <w:sz w:val="28"/>
          <w:szCs w:val="28"/>
          <w:rtl/>
        </w:rPr>
        <w:t>، وأوصت الدراسة ب</w:t>
      </w:r>
      <w:r w:rsidRPr="00FA33CC">
        <w:rPr>
          <w:rFonts w:ascii="Sakkal Majalla" w:hAnsi="Sakkal Majalla" w:cs="Sakkal Majalla"/>
          <w:sz w:val="28"/>
          <w:szCs w:val="28"/>
          <w:rtl/>
        </w:rPr>
        <w:t>تكثيف دورات التدريب والتكوين للموظفين لزيادة كفاء</w:t>
      </w:r>
      <w:r w:rsidR="005055E7">
        <w:rPr>
          <w:rFonts w:ascii="Sakkal Majalla" w:hAnsi="Sakkal Majalla" w:cs="Sakkal Majalla"/>
          <w:sz w:val="28"/>
          <w:szCs w:val="28"/>
          <w:rtl/>
        </w:rPr>
        <w:t>تهم في مجال نظم المعلومات، خاصة</w:t>
      </w:r>
      <w:r w:rsidRPr="00FA33CC">
        <w:rPr>
          <w:rFonts w:ascii="Sakkal Majalla" w:hAnsi="Sakkal Majalla" w:cs="Sakkal Majalla"/>
          <w:sz w:val="28"/>
          <w:szCs w:val="28"/>
          <w:rtl/>
        </w:rPr>
        <w:t xml:space="preserve"> تلك المعتمدة </w:t>
      </w:r>
      <w:r w:rsidRPr="00FA33CC">
        <w:rPr>
          <w:rFonts w:ascii="Sakkal Majalla" w:hAnsi="Sakkal Majalla" w:cs="Sakkal Majalla"/>
          <w:sz w:val="28"/>
          <w:szCs w:val="28"/>
          <w:rtl/>
        </w:rPr>
        <w:lastRenderedPageBreak/>
        <w:t>على الحاسوب، من خلال الربط بين العنصر البشري والتقني لتحقيق الأهداف المرجوة</w:t>
      </w:r>
      <w:r w:rsidR="00544BF9">
        <w:rPr>
          <w:rFonts w:ascii="Sakkal Majalla" w:hAnsi="Sakkal Majalla" w:cs="Sakkal Majalla" w:hint="cs"/>
          <w:sz w:val="28"/>
          <w:szCs w:val="28"/>
          <w:rtl/>
        </w:rPr>
        <w:t>،</w:t>
      </w:r>
      <w:r w:rsidRPr="00FA33CC">
        <w:rPr>
          <w:rFonts w:ascii="Sakkal Majalla" w:hAnsi="Sakkal Majalla" w:cs="Sakkal Majalla"/>
          <w:sz w:val="28"/>
          <w:szCs w:val="28"/>
          <w:rtl/>
        </w:rPr>
        <w:t xml:space="preserve"> التركيز على جودة المعلومات والتأكد من ملاءمتها لاحتياجات المو</w:t>
      </w:r>
      <w:r w:rsidR="00544BF9">
        <w:rPr>
          <w:rFonts w:ascii="Sakkal Majalla" w:hAnsi="Sakkal Majalla" w:cs="Sakkal Majalla"/>
          <w:sz w:val="28"/>
          <w:szCs w:val="28"/>
          <w:rtl/>
        </w:rPr>
        <w:t>ظفين لتنفيذ الأعمال بشكل مثالي</w:t>
      </w:r>
      <w:r w:rsidR="00544BF9">
        <w:rPr>
          <w:rFonts w:ascii="Sakkal Majalla" w:hAnsi="Sakkal Majalla" w:cs="Sakkal Majalla" w:hint="cs"/>
          <w:sz w:val="28"/>
          <w:szCs w:val="28"/>
          <w:rtl/>
        </w:rPr>
        <w:t xml:space="preserve">، </w:t>
      </w:r>
      <w:r w:rsidR="00544BF9">
        <w:rPr>
          <w:rFonts w:ascii="Sakkal Majalla" w:hAnsi="Sakkal Majalla" w:cs="Sakkal Majalla"/>
          <w:sz w:val="28"/>
          <w:szCs w:val="28"/>
          <w:rtl/>
        </w:rPr>
        <w:t>ي</w:t>
      </w:r>
      <w:r w:rsidR="00544BF9">
        <w:rPr>
          <w:rFonts w:ascii="Sakkal Majalla" w:hAnsi="Sakkal Majalla" w:cs="Sakkal Majalla" w:hint="cs"/>
          <w:sz w:val="28"/>
          <w:szCs w:val="28"/>
          <w:rtl/>
        </w:rPr>
        <w:t>ف</w:t>
      </w:r>
      <w:r w:rsidRPr="00FA33CC">
        <w:rPr>
          <w:rFonts w:ascii="Sakkal Majalla" w:hAnsi="Sakkal Majalla" w:cs="Sakkal Majalla"/>
          <w:sz w:val="28"/>
          <w:szCs w:val="28"/>
          <w:rtl/>
        </w:rPr>
        <w:t>ضل أن تسعى المؤسسة لمواكبة التطورات التكنولوجية في نظم المعلومات عبر تحديث النظام الحالي وتزويده بتجهيزات وبرامج أكثر تقدمًا</w:t>
      </w:r>
      <w:r w:rsidR="00544BF9">
        <w:rPr>
          <w:rFonts w:ascii="Sakkal Majalla" w:hAnsi="Sakkal Majalla" w:cs="Sakkal Majalla" w:hint="cs"/>
          <w:sz w:val="28"/>
          <w:szCs w:val="28"/>
          <w:rtl/>
        </w:rPr>
        <w:t xml:space="preserve">. </w:t>
      </w:r>
    </w:p>
    <w:p w14:paraId="341F9F94" w14:textId="77777777" w:rsidR="0089511D" w:rsidRDefault="0089511D" w:rsidP="000B5768">
      <w:pPr>
        <w:pStyle w:val="a6"/>
        <w:numPr>
          <w:ilvl w:val="0"/>
          <w:numId w:val="9"/>
        </w:numPr>
        <w:spacing w:line="360" w:lineRule="auto"/>
        <w:ind w:left="84"/>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دراسة نبال يونس.(2012)، بعنوان" </w:t>
      </w:r>
      <w:r w:rsidRPr="0089511D">
        <w:rPr>
          <w:rFonts w:ascii="Sakkal Majalla" w:hAnsi="Sakkal Majalla" w:cs="Sakkal Majalla"/>
          <w:b/>
          <w:bCs/>
          <w:sz w:val="28"/>
          <w:szCs w:val="28"/>
          <w:rtl/>
        </w:rPr>
        <w:t>خصائص نظام المعلومات الإدارية وأثرها في مؤشرات نجاحه دراسة استطلاعية لأراء مسؤولي الوحدات الإدارية في كليتي طب الأسنان والتربية</w:t>
      </w:r>
      <w:r>
        <w:rPr>
          <w:rFonts w:ascii="Sakkal Majalla" w:hAnsi="Sakkal Majalla" w:cs="Sakkal Majalla" w:hint="cs"/>
          <w:b/>
          <w:bCs/>
          <w:sz w:val="28"/>
          <w:szCs w:val="28"/>
          <w:rtl/>
        </w:rPr>
        <w:t>"</w:t>
      </w:r>
      <w:r w:rsidR="0062715C">
        <w:rPr>
          <w:rStyle w:val="a4"/>
          <w:rFonts w:ascii="Sakkal Majalla" w:hAnsi="Sakkal Majalla" w:cs="Sakkal Majalla"/>
          <w:b/>
          <w:bCs/>
          <w:sz w:val="28"/>
          <w:szCs w:val="28"/>
          <w:rtl/>
        </w:rPr>
        <w:footnoteReference w:id="8"/>
      </w:r>
    </w:p>
    <w:p w14:paraId="3C39D2B3" w14:textId="77777777" w:rsidR="0089511D" w:rsidRDefault="0089511D"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w:t>
      </w:r>
      <w:r w:rsidR="00D56333" w:rsidRPr="00D56333">
        <w:rPr>
          <w:rFonts w:ascii="Sakkal Majalla" w:hAnsi="Sakkal Majalla" w:cs="Sakkal Majalla"/>
          <w:sz w:val="28"/>
          <w:szCs w:val="28"/>
          <w:rtl/>
        </w:rPr>
        <w:t>تحقيق مجموعة من الأهداف الرئيسية، تشمل التعرف على مدى توفر خصائص محددة في نظام م</w:t>
      </w:r>
      <w:r w:rsidR="00D56333">
        <w:rPr>
          <w:rFonts w:ascii="Sakkal Majalla" w:hAnsi="Sakkal Majalla" w:cs="Sakkal Majalla"/>
          <w:sz w:val="28"/>
          <w:szCs w:val="28"/>
          <w:rtl/>
        </w:rPr>
        <w:t>علومات المنظمات المبحوثة</w:t>
      </w:r>
      <w:r w:rsidR="00D56333">
        <w:rPr>
          <w:rFonts w:ascii="Sakkal Majalla" w:hAnsi="Sakkal Majalla" w:cs="Sakkal Majalla" w:hint="cs"/>
          <w:sz w:val="28"/>
          <w:szCs w:val="28"/>
          <w:rtl/>
        </w:rPr>
        <w:t>، كما تس</w:t>
      </w:r>
      <w:r w:rsidR="00D56333" w:rsidRPr="00D56333">
        <w:rPr>
          <w:rFonts w:ascii="Sakkal Majalla" w:hAnsi="Sakkal Majalla" w:cs="Sakkal Majalla"/>
          <w:sz w:val="28"/>
          <w:szCs w:val="28"/>
          <w:rtl/>
        </w:rPr>
        <w:t>عى إلى تحديد طبيعة وقوة العلاقة بين خصائص نظام المعلومات الإدارية ومؤشرات نجاحه. بالإضافة إلى ذلك، يهدف البحث إلى استكشاف مستوى تأثير هذه الخصائص على مؤشرات النجاح الخاصة بالنظام</w:t>
      </w:r>
      <w:r w:rsidR="00D56333" w:rsidRPr="00D56333">
        <w:rPr>
          <w:rFonts w:ascii="Sakkal Majalla" w:hAnsi="Sakkal Majalla" w:cs="Sakkal Majalla"/>
          <w:sz w:val="28"/>
          <w:szCs w:val="28"/>
        </w:rPr>
        <w:t>.</w:t>
      </w:r>
    </w:p>
    <w:p w14:paraId="1154E004" w14:textId="77777777" w:rsidR="008D2AAE" w:rsidRDefault="00D56333"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62715C" w:rsidRPr="0062715C">
        <w:rPr>
          <w:rFonts w:ascii="Sakkal Majalla" w:hAnsi="Sakkal Majalla" w:cs="Sakkal Majalla"/>
          <w:sz w:val="28"/>
          <w:szCs w:val="28"/>
          <w:rtl/>
        </w:rPr>
        <w:t>أن النظام يعمل وفقاً لمؤشرات النجاح، حيث يسهم في تحقيق أهداف المنظمة ويتميز بسهولة الاستخدام، مع وجود قناعة إيجابية لدى المستفيدين تجاه النظام، واعتمادهم على مخرجاته في أداء وظائفهم. وتبين أيضاً أن نجاح نظام المعلومات مرتبط بطبيعة الخصائص المتاحة، حيث يلعب التوقيت المناسب ودقة المعلومات وشموليتها</w:t>
      </w:r>
      <w:r w:rsidR="008D2AAE">
        <w:rPr>
          <w:rFonts w:ascii="Sakkal Majalla" w:hAnsi="Sakkal Majalla" w:cs="Sakkal Majalla"/>
          <w:sz w:val="28"/>
          <w:szCs w:val="28"/>
          <w:rtl/>
        </w:rPr>
        <w:t xml:space="preserve"> دوراً مهماً في اتخاذ القرارات</w:t>
      </w:r>
      <w:r w:rsidR="008D2AAE">
        <w:rPr>
          <w:rFonts w:ascii="Sakkal Majalla" w:hAnsi="Sakkal Majalla" w:cs="Sakkal Majalla" w:hint="cs"/>
          <w:sz w:val="28"/>
          <w:szCs w:val="28"/>
          <w:rtl/>
        </w:rPr>
        <w:t xml:space="preserve">، </w:t>
      </w:r>
      <w:r w:rsidR="0062715C" w:rsidRPr="0062715C">
        <w:rPr>
          <w:rFonts w:ascii="Sakkal Majalla" w:hAnsi="Sakkal Majalla" w:cs="Sakkal Majalla"/>
          <w:sz w:val="28"/>
          <w:szCs w:val="28"/>
          <w:rtl/>
        </w:rPr>
        <w:t xml:space="preserve">كما كشفت التحليلات عن وجود علاقة ارتباط معنوية إيجابية بين خصائص النظام ومؤشرات نجاحه. وقد أظهرت نتائج تحليل الانحدار تأثيراً معنوياً لخصائص النظام على مؤشرات النجاح، بالإضافة إلى توافق كبير في آراء المبحوثين حول أهمية هذه الخصائص لنجاح النظام. </w:t>
      </w:r>
    </w:p>
    <w:p w14:paraId="0022BBC5" w14:textId="77777777" w:rsidR="00A211D9" w:rsidRDefault="0062715C" w:rsidP="000B5768">
      <w:pPr>
        <w:pStyle w:val="a6"/>
        <w:spacing w:line="360" w:lineRule="auto"/>
        <w:ind w:left="84"/>
        <w:jc w:val="lowKashida"/>
        <w:rPr>
          <w:rFonts w:ascii="Sakkal Majalla" w:hAnsi="Sakkal Majalla" w:cs="Sakkal Majalla"/>
          <w:sz w:val="28"/>
          <w:szCs w:val="28"/>
          <w:rtl/>
        </w:rPr>
      </w:pPr>
      <w:r w:rsidRPr="008D2AAE">
        <w:rPr>
          <w:rFonts w:ascii="Sakkal Majalla" w:hAnsi="Sakkal Majalla" w:cs="Sakkal Majalla" w:hint="cs"/>
          <w:sz w:val="28"/>
          <w:szCs w:val="28"/>
          <w:rtl/>
        </w:rPr>
        <w:t xml:space="preserve">وأوصت الدراسة </w:t>
      </w:r>
      <w:r w:rsidRPr="008D2AAE">
        <w:rPr>
          <w:rFonts w:ascii="Sakkal Majalla" w:hAnsi="Sakkal Majalla" w:cs="Sakkal Majalla"/>
          <w:sz w:val="28"/>
          <w:szCs w:val="28"/>
          <w:rtl/>
        </w:rPr>
        <w:t>بضرورة قيام المنظمات المبحوثة بتقييم مستمر لمدى نجاح أنظمتها، حيث يعد هذا التقييم أحد العناصر الأساسية التي توفر المعلومات الضرورية</w:t>
      </w:r>
      <w:r w:rsidR="008D2AAE">
        <w:rPr>
          <w:rFonts w:ascii="Sakkal Majalla" w:hAnsi="Sakkal Majalla" w:cs="Sakkal Majalla"/>
          <w:sz w:val="28"/>
          <w:szCs w:val="28"/>
          <w:rtl/>
        </w:rPr>
        <w:t xml:space="preserve"> لأداء الأنشطة المختلفة بكفاءة</w:t>
      </w:r>
      <w:r w:rsidR="008D2AAE">
        <w:rPr>
          <w:rFonts w:ascii="Sakkal Majalla" w:hAnsi="Sakkal Majalla" w:cs="Sakkal Majalla" w:hint="cs"/>
          <w:sz w:val="28"/>
          <w:szCs w:val="28"/>
          <w:rtl/>
        </w:rPr>
        <w:t xml:space="preserve">، </w:t>
      </w:r>
      <w:r w:rsidR="008D2AAE">
        <w:rPr>
          <w:rFonts w:ascii="Sakkal Majalla" w:hAnsi="Sakkal Majalla" w:cs="Sakkal Majalla"/>
          <w:sz w:val="28"/>
          <w:szCs w:val="28"/>
          <w:rtl/>
        </w:rPr>
        <w:t>كما ي</w:t>
      </w:r>
      <w:r w:rsidR="008D2AAE">
        <w:rPr>
          <w:rFonts w:ascii="Sakkal Majalla" w:hAnsi="Sakkal Majalla" w:cs="Sakkal Majalla" w:hint="cs"/>
          <w:sz w:val="28"/>
          <w:szCs w:val="28"/>
          <w:rtl/>
        </w:rPr>
        <w:t>ن</w:t>
      </w:r>
      <w:r w:rsidRPr="008D2AAE">
        <w:rPr>
          <w:rFonts w:ascii="Sakkal Majalla" w:hAnsi="Sakkal Majalla" w:cs="Sakkal Majalla"/>
          <w:sz w:val="28"/>
          <w:szCs w:val="28"/>
          <w:rtl/>
        </w:rPr>
        <w:t xml:space="preserve">صح بالاستعانة بخبراء ومتخصصين في مجال نظم المعلومات الإدارية عند تصميم هذه الأنظمة لضمان تحقيق </w:t>
      </w:r>
      <w:r w:rsidR="008D2AAE">
        <w:rPr>
          <w:rFonts w:ascii="Sakkal Majalla" w:hAnsi="Sakkal Majalla" w:cs="Sakkal Majalla"/>
          <w:sz w:val="28"/>
          <w:szCs w:val="28"/>
          <w:rtl/>
        </w:rPr>
        <w:t>أعلى مستويات الكفاءة والفعالية</w:t>
      </w:r>
      <w:r w:rsidR="008D2AAE">
        <w:rPr>
          <w:rFonts w:ascii="Sakkal Majalla" w:hAnsi="Sakkal Majalla" w:cs="Sakkal Majalla" w:hint="cs"/>
          <w:sz w:val="28"/>
          <w:szCs w:val="28"/>
          <w:rtl/>
        </w:rPr>
        <w:t xml:space="preserve">، </w:t>
      </w:r>
      <w:r w:rsidRPr="008D2AAE">
        <w:rPr>
          <w:rFonts w:ascii="Sakkal Majalla" w:hAnsi="Sakkal Majalla" w:cs="Sakkal Majalla"/>
          <w:sz w:val="28"/>
          <w:szCs w:val="28"/>
          <w:rtl/>
        </w:rPr>
        <w:t>ينبغي أيضاً مراعاة احتياجات المستفيدين وضمان توافق مخرجات النظام مع متطلباتهم المعلوماتية، مما يس</w:t>
      </w:r>
      <w:r w:rsidR="00A211D9">
        <w:rPr>
          <w:rFonts w:ascii="Sakkal Majalla" w:hAnsi="Sakkal Majalla" w:cs="Sakkal Majalla"/>
          <w:sz w:val="28"/>
          <w:szCs w:val="28"/>
          <w:rtl/>
        </w:rPr>
        <w:t>هم في زيادة معدل استخدام النظام</w:t>
      </w:r>
      <w:r w:rsidR="00A211D9">
        <w:rPr>
          <w:rFonts w:ascii="Sakkal Majalla" w:hAnsi="Sakkal Majalla" w:cs="Sakkal Majalla" w:hint="cs"/>
          <w:sz w:val="28"/>
          <w:szCs w:val="28"/>
          <w:rtl/>
        </w:rPr>
        <w:t>.</w:t>
      </w:r>
    </w:p>
    <w:p w14:paraId="4F8A1E87" w14:textId="77777777" w:rsidR="001572AF" w:rsidRDefault="00091879" w:rsidP="000B5768">
      <w:pPr>
        <w:pStyle w:val="a6"/>
        <w:numPr>
          <w:ilvl w:val="0"/>
          <w:numId w:val="24"/>
        </w:numPr>
        <w:spacing w:line="360" w:lineRule="auto"/>
        <w:jc w:val="lowKashida"/>
        <w:rPr>
          <w:rFonts w:ascii="Sakkal Majalla" w:hAnsi="Sakkal Majalla" w:cs="Sakkal Majalla"/>
          <w:b/>
          <w:bCs/>
          <w:sz w:val="28"/>
          <w:szCs w:val="28"/>
        </w:rPr>
      </w:pPr>
      <w:r w:rsidRPr="009214A3">
        <w:rPr>
          <w:rFonts w:ascii="Sakkal Majalla" w:hAnsi="Sakkal Majalla" w:cs="Sakkal Majalla" w:hint="cs"/>
          <w:b/>
          <w:bCs/>
          <w:sz w:val="28"/>
          <w:szCs w:val="28"/>
          <w:rtl/>
        </w:rPr>
        <w:lastRenderedPageBreak/>
        <w:t xml:space="preserve">دراسة </w:t>
      </w:r>
      <w:r w:rsidR="009214A3" w:rsidRPr="009214A3">
        <w:rPr>
          <w:rFonts w:ascii="Sakkal Majalla" w:hAnsi="Sakkal Majalla" w:cs="Sakkal Majalla" w:hint="cs"/>
          <w:b/>
          <w:bCs/>
          <w:sz w:val="28"/>
          <w:szCs w:val="28"/>
          <w:rtl/>
        </w:rPr>
        <w:t xml:space="preserve">مرمى </w:t>
      </w:r>
      <w:r w:rsidR="0081495A" w:rsidRPr="009214A3">
        <w:rPr>
          <w:rFonts w:ascii="Sakkal Majalla" w:hAnsi="Sakkal Majalla" w:cs="Sakkal Majalla" w:hint="cs"/>
          <w:b/>
          <w:bCs/>
          <w:sz w:val="28"/>
          <w:szCs w:val="28"/>
          <w:rtl/>
        </w:rPr>
        <w:t xml:space="preserve">مراد. </w:t>
      </w:r>
      <w:r w:rsidR="0081495A" w:rsidRPr="009214A3">
        <w:rPr>
          <w:rFonts w:ascii="Sakkal Majalla" w:hAnsi="Sakkal Majalla" w:cs="Sakkal Majalla"/>
          <w:b/>
          <w:bCs/>
          <w:sz w:val="28"/>
          <w:szCs w:val="28"/>
          <w:rtl/>
        </w:rPr>
        <w:t>(</w:t>
      </w:r>
      <w:r w:rsidR="009214A3" w:rsidRPr="009214A3">
        <w:rPr>
          <w:rFonts w:ascii="Sakkal Majalla" w:hAnsi="Sakkal Majalla" w:cs="Sakkal Majalla" w:hint="cs"/>
          <w:b/>
          <w:bCs/>
          <w:sz w:val="28"/>
          <w:szCs w:val="28"/>
          <w:rtl/>
        </w:rPr>
        <w:t xml:space="preserve">2010)، بعنوان" أهمية نظم المعلومات الإدارية كأداة للتحليل البيئي في المؤسسات الصغيرة والمتوسطة الجزائرية" </w:t>
      </w:r>
      <w:r w:rsidR="00A211D9">
        <w:rPr>
          <w:rStyle w:val="a4"/>
          <w:rFonts w:ascii="Sakkal Majalla" w:hAnsi="Sakkal Majalla" w:cs="Sakkal Majalla"/>
          <w:b/>
          <w:bCs/>
          <w:sz w:val="28"/>
          <w:szCs w:val="28"/>
          <w:rtl/>
        </w:rPr>
        <w:footnoteReference w:id="9"/>
      </w:r>
    </w:p>
    <w:p w14:paraId="00C1F019" w14:textId="77777777" w:rsidR="009214A3" w:rsidRDefault="009214A3"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w:t>
      </w:r>
      <w:r w:rsidRPr="009214A3">
        <w:rPr>
          <w:rFonts w:ascii="Sakkal Majalla" w:hAnsi="Sakkal Majalla" w:cs="Sakkal Majalla"/>
          <w:sz w:val="28"/>
          <w:szCs w:val="28"/>
          <w:rtl/>
        </w:rPr>
        <w:t>التعرف على نظم المعلومات الإدارية وآليات عملها في المؤسسات الصغيرة والمتوسطة الجزائرية، بالإضافة إلى استكشاف مدى وعي هذه المؤسسات بأهمية استخدام نظم المعلومات كأداة لتحليل عناصر البيئة المحيطة بها، والتي تمثل أحد أكبر التحديات التي تواجهها حاليًا. كما يسعى البحث إلى تقييم مدى مساهمة نظم المعلومات في تسهيل عملية التحليل البيئي من خلال توفير المعلومات الضرورية التي تدعم اتخاذ القرارات</w:t>
      </w:r>
      <w:r>
        <w:rPr>
          <w:rFonts w:ascii="Sakkal Majalla" w:hAnsi="Sakkal Majalla" w:cs="Sakkal Majalla" w:hint="cs"/>
          <w:sz w:val="28"/>
          <w:szCs w:val="28"/>
          <w:rtl/>
        </w:rPr>
        <w:t xml:space="preserve">، واعتمدت الدراسة على المنهج </w:t>
      </w:r>
      <w:r w:rsidR="00505433">
        <w:rPr>
          <w:rFonts w:ascii="Sakkal Majalla" w:hAnsi="Sakkal Majalla" w:cs="Sakkal Majalla" w:hint="cs"/>
          <w:sz w:val="28"/>
          <w:szCs w:val="28"/>
          <w:rtl/>
        </w:rPr>
        <w:t xml:space="preserve">الوصفي التحليلي. </w:t>
      </w:r>
      <w:r w:rsidR="00366ECC">
        <w:rPr>
          <w:rStyle w:val="a4"/>
          <w:rFonts w:ascii="Sakkal Majalla" w:hAnsi="Sakkal Majalla" w:cs="Sakkal Majalla"/>
          <w:sz w:val="28"/>
          <w:szCs w:val="28"/>
          <w:rtl/>
        </w:rPr>
        <w:footnoteReference w:id="10"/>
      </w:r>
    </w:p>
    <w:p w14:paraId="2B24A2C9" w14:textId="77777777" w:rsidR="00505433" w:rsidRDefault="00505433"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E64E99">
        <w:rPr>
          <w:rFonts w:ascii="Sakkal Majalla" w:hAnsi="Sakkal Majalla" w:cs="Sakkal Majalla" w:hint="cs"/>
          <w:sz w:val="28"/>
          <w:szCs w:val="28"/>
          <w:rtl/>
        </w:rPr>
        <w:t xml:space="preserve">أن </w:t>
      </w:r>
      <w:r w:rsidR="00E64E99" w:rsidRPr="00E64E99">
        <w:rPr>
          <w:rFonts w:ascii="Sakkal Majalla" w:hAnsi="Sakkal Majalla" w:cs="Sakkal Majalla"/>
          <w:sz w:val="28"/>
          <w:szCs w:val="28"/>
          <w:rtl/>
        </w:rPr>
        <w:t>ن الدولة الجزائرية تلعب دورًا هامًا في أداء الشركة من خل</w:t>
      </w:r>
      <w:r w:rsidR="00E64E99">
        <w:rPr>
          <w:rFonts w:ascii="Sakkal Majalla" w:hAnsi="Sakkal Majalla" w:cs="Sakkal Majalla"/>
          <w:sz w:val="28"/>
          <w:szCs w:val="28"/>
          <w:rtl/>
        </w:rPr>
        <w:t>ال القوانين والتشريعات المؤثرة</w:t>
      </w:r>
      <w:r w:rsidR="00E64E99">
        <w:rPr>
          <w:rFonts w:ascii="Sakkal Majalla" w:hAnsi="Sakkal Majalla" w:cs="Sakkal Majalla" w:hint="cs"/>
          <w:sz w:val="28"/>
          <w:szCs w:val="28"/>
          <w:rtl/>
        </w:rPr>
        <w:t xml:space="preserve">، </w:t>
      </w:r>
      <w:r w:rsidR="00E64E99" w:rsidRPr="00E64E99">
        <w:rPr>
          <w:rFonts w:ascii="Sakkal Majalla" w:hAnsi="Sakkal Majalla" w:cs="Sakkal Majalla"/>
          <w:sz w:val="28"/>
          <w:szCs w:val="28"/>
          <w:rtl/>
        </w:rPr>
        <w:t>حيث تعتبر مؤسسات الدولة من أ</w:t>
      </w:r>
      <w:r w:rsidR="00E64E99">
        <w:rPr>
          <w:rFonts w:ascii="Sakkal Majalla" w:hAnsi="Sakkal Majalla" w:cs="Sakkal Majalla"/>
          <w:sz w:val="28"/>
          <w:szCs w:val="28"/>
          <w:rtl/>
        </w:rPr>
        <w:t>كبر زبائنها وأحيانًا منافسين</w:t>
      </w:r>
      <w:r w:rsidR="00E64E99">
        <w:rPr>
          <w:rFonts w:ascii="Sakkal Majalla" w:hAnsi="Sakkal Majalla" w:cs="Sakkal Majalla" w:hint="cs"/>
          <w:sz w:val="28"/>
          <w:szCs w:val="28"/>
          <w:rtl/>
        </w:rPr>
        <w:t xml:space="preserve">، كما </w:t>
      </w:r>
      <w:r w:rsidR="0081495A">
        <w:rPr>
          <w:rFonts w:ascii="Sakkal Majalla" w:hAnsi="Sakkal Majalla" w:cs="Sakkal Majalla" w:hint="cs"/>
          <w:sz w:val="28"/>
          <w:szCs w:val="28"/>
          <w:rtl/>
        </w:rPr>
        <w:t xml:space="preserve">أن </w:t>
      </w:r>
      <w:r w:rsidR="0081495A" w:rsidRPr="00E64E99">
        <w:rPr>
          <w:rFonts w:ascii="Sakkal Majalla" w:hAnsi="Sakkal Majalla" w:cs="Sakkal Majalla" w:hint="cs"/>
          <w:sz w:val="28"/>
          <w:szCs w:val="28"/>
          <w:rtl/>
        </w:rPr>
        <w:t>نظام</w:t>
      </w:r>
      <w:r w:rsidR="00E64E99" w:rsidRPr="00E64E99">
        <w:rPr>
          <w:rFonts w:ascii="Sakkal Majalla" w:hAnsi="Sakkal Majalla" w:cs="Sakkal Majalla"/>
          <w:sz w:val="28"/>
          <w:szCs w:val="28"/>
          <w:rtl/>
        </w:rPr>
        <w:t xml:space="preserve"> المعلومات المعتمد يضم أجهزة وبرامج مثل</w:t>
      </w:r>
      <w:r w:rsidR="000423B8">
        <w:rPr>
          <w:rFonts w:ascii="Sakkal Majalla" w:hAnsi="Sakkal Majalla" w:cs="Sakkal Majalla"/>
          <w:sz w:val="28"/>
          <w:szCs w:val="28"/>
        </w:rPr>
        <w:t xml:space="preserve"> Sage100)</w:t>
      </w:r>
      <w:r w:rsidR="000423B8">
        <w:rPr>
          <w:rFonts w:ascii="Sakkal Majalla" w:hAnsi="Sakkal Majalla" w:cs="Sakkal Majalla" w:hint="cs"/>
          <w:sz w:val="28"/>
          <w:szCs w:val="28"/>
          <w:rtl/>
        </w:rPr>
        <w:t xml:space="preserve">) </w:t>
      </w:r>
      <w:r w:rsidR="00E64E99" w:rsidRPr="00E64E99">
        <w:rPr>
          <w:rFonts w:ascii="Sakkal Majalla" w:hAnsi="Sakkal Majalla" w:cs="Sakkal Majalla"/>
          <w:sz w:val="28"/>
          <w:szCs w:val="28"/>
          <w:rtl/>
        </w:rPr>
        <w:t>وشبكة وقاعدة بيانات تعكس مستوى جيد من التنظيم</w:t>
      </w:r>
      <w:r w:rsidR="0025734C">
        <w:rPr>
          <w:rFonts w:ascii="Sakkal Majalla" w:hAnsi="Sakkal Majalla" w:cs="Sakkal Majalla" w:hint="cs"/>
          <w:sz w:val="28"/>
          <w:szCs w:val="28"/>
          <w:rtl/>
        </w:rPr>
        <w:t>، كما ت</w:t>
      </w:r>
      <w:r w:rsidR="00E64E99" w:rsidRPr="00E64E99">
        <w:rPr>
          <w:rFonts w:ascii="Sakkal Majalla" w:hAnsi="Sakkal Majalla" w:cs="Sakkal Majalla"/>
          <w:sz w:val="28"/>
          <w:szCs w:val="28"/>
          <w:rtl/>
        </w:rPr>
        <w:t>لعب شبكة الإنترنت دورًا حيويًا في تحسين بيئة العمل، إلا أن الشركة تفتقر إلى آليات فعّالة لجمع وتحليل المعلومات البيئية، مما يستدعي تحس</w:t>
      </w:r>
      <w:r w:rsidR="000423B8">
        <w:rPr>
          <w:rFonts w:ascii="Sakkal Majalla" w:hAnsi="Sakkal Majalla" w:cs="Sakkal Majalla"/>
          <w:sz w:val="28"/>
          <w:szCs w:val="28"/>
          <w:rtl/>
        </w:rPr>
        <w:t>ين التنظيم واليقظة الاستراتيجية</w:t>
      </w:r>
      <w:r w:rsidR="000423B8">
        <w:rPr>
          <w:rFonts w:ascii="Sakkal Majalla" w:hAnsi="Sakkal Majalla" w:cs="Sakkal Majalla" w:hint="cs"/>
          <w:sz w:val="28"/>
          <w:szCs w:val="28"/>
          <w:rtl/>
        </w:rPr>
        <w:t>،</w:t>
      </w:r>
      <w:r w:rsidR="00E64E99" w:rsidRPr="00E64E99">
        <w:rPr>
          <w:rFonts w:ascii="Sakkal Majalla" w:hAnsi="Sakkal Majalla" w:cs="Sakkal Majalla"/>
          <w:sz w:val="28"/>
          <w:szCs w:val="28"/>
          <w:rtl/>
        </w:rPr>
        <w:t xml:space="preserve"> ورغم نجاح نظام المعلومات، فإن التكاليف العالية ونقص الكفاءة البشرية يمثلان عائقًا أمام الاستفادة ا</w:t>
      </w:r>
      <w:r w:rsidR="0025734C">
        <w:rPr>
          <w:rFonts w:ascii="Sakkal Majalla" w:hAnsi="Sakkal Majalla" w:cs="Sakkal Majalla"/>
          <w:sz w:val="28"/>
          <w:szCs w:val="28"/>
          <w:rtl/>
        </w:rPr>
        <w:t>لكاملة من التكنولوجيات الحديثة</w:t>
      </w:r>
      <w:r w:rsidR="0025734C">
        <w:rPr>
          <w:rFonts w:ascii="Sakkal Majalla" w:hAnsi="Sakkal Majalla" w:cs="Sakkal Majalla" w:hint="cs"/>
          <w:sz w:val="28"/>
          <w:szCs w:val="28"/>
          <w:rtl/>
        </w:rPr>
        <w:t xml:space="preserve">، وأوصت الدراسة بضرورة </w:t>
      </w:r>
      <w:r w:rsidR="00366ECC">
        <w:rPr>
          <w:rFonts w:ascii="Sakkal Majalla" w:hAnsi="Sakkal Majalla" w:cs="Sakkal Majalla"/>
          <w:sz w:val="28"/>
          <w:szCs w:val="28"/>
          <w:rtl/>
        </w:rPr>
        <w:t>أن يتجاوز</w:t>
      </w:r>
      <w:r w:rsidR="0025734C" w:rsidRPr="0025734C">
        <w:rPr>
          <w:rFonts w:ascii="Sakkal Majalla" w:hAnsi="Sakkal Majalla" w:cs="Sakkal Majalla"/>
          <w:sz w:val="28"/>
          <w:szCs w:val="28"/>
          <w:rtl/>
        </w:rPr>
        <w:t xml:space="preserve"> الاعتقاد السائد بأن الاقتصاد الجزائري معزول عن التحولات العالمية، خاصة مع تحرير التجارة والانضمام المحتمل للجزائر إلى منظمة التجارة العالمية</w:t>
      </w:r>
      <w:r w:rsidR="0025734C" w:rsidRPr="0025734C">
        <w:rPr>
          <w:rFonts w:ascii="Sakkal Majalla" w:hAnsi="Sakkal Majalla" w:cs="Sakkal Majalla"/>
          <w:sz w:val="28"/>
          <w:szCs w:val="28"/>
        </w:rPr>
        <w:t xml:space="preserve"> (OMC) </w:t>
      </w:r>
      <w:r w:rsidR="0025734C" w:rsidRPr="0025734C">
        <w:rPr>
          <w:rFonts w:ascii="Sakkal Majalla" w:hAnsi="Sakkal Majalla" w:cs="Sakkal Majalla"/>
          <w:sz w:val="28"/>
          <w:szCs w:val="28"/>
          <w:rtl/>
        </w:rPr>
        <w:t>واتفاقيات الشراكة مع الاتحاد الأوروبي، مما يزيد من حدة المنافسة. ينبغي على المسؤولين فهم وتطبيق مفهوم التحليل النظمي</w:t>
      </w:r>
      <w:r w:rsidR="00366ECC">
        <w:rPr>
          <w:rFonts w:ascii="Sakkal Majalla" w:hAnsi="Sakkal Majalla" w:cs="Sakkal Majalla" w:hint="cs"/>
          <w:sz w:val="28"/>
          <w:szCs w:val="28"/>
          <w:rtl/>
        </w:rPr>
        <w:t xml:space="preserve">، </w:t>
      </w:r>
      <w:r w:rsidR="0025734C" w:rsidRPr="0025734C">
        <w:rPr>
          <w:rFonts w:ascii="Sakkal Majalla" w:hAnsi="Sakkal Majalla" w:cs="Sakkal Majalla"/>
          <w:sz w:val="28"/>
          <w:szCs w:val="28"/>
          <w:rtl/>
        </w:rPr>
        <w:t>الذي يمكنهم من رؤية الشركة كنظام متكامل يشمل أنظمة فرعية، مما يساعدهم في معالجة المشكلات</w:t>
      </w:r>
      <w:r w:rsidR="000423B8">
        <w:rPr>
          <w:rFonts w:ascii="Sakkal Majalla" w:hAnsi="Sakkal Majalla" w:cs="Sakkal Majalla"/>
          <w:sz w:val="28"/>
          <w:szCs w:val="28"/>
          <w:rtl/>
        </w:rPr>
        <w:t xml:space="preserve"> المتعلقة بالمعلومات والقرارات</w:t>
      </w:r>
      <w:r w:rsidR="000423B8">
        <w:rPr>
          <w:rFonts w:ascii="Sakkal Majalla" w:hAnsi="Sakkal Majalla" w:cs="Sakkal Majalla" w:hint="cs"/>
          <w:sz w:val="28"/>
          <w:szCs w:val="28"/>
          <w:rtl/>
        </w:rPr>
        <w:t xml:space="preserve">، </w:t>
      </w:r>
      <w:r w:rsidR="0025734C" w:rsidRPr="0025734C">
        <w:rPr>
          <w:rFonts w:ascii="Sakkal Majalla" w:hAnsi="Sakkal Majalla" w:cs="Sakkal Majalla"/>
          <w:sz w:val="28"/>
          <w:szCs w:val="28"/>
          <w:rtl/>
        </w:rPr>
        <w:t>كما يجب أن يدركوا الأهمية</w:t>
      </w:r>
      <w:r w:rsidR="000423B8">
        <w:rPr>
          <w:rFonts w:ascii="Sakkal Majalla" w:hAnsi="Sakkal Majalla" w:cs="Sakkal Majalla"/>
          <w:sz w:val="28"/>
          <w:szCs w:val="28"/>
          <w:rtl/>
        </w:rPr>
        <w:t xml:space="preserve"> الاستراتيجية للمعلومات، التي ت</w:t>
      </w:r>
      <w:r w:rsidR="0025734C" w:rsidRPr="0025734C">
        <w:rPr>
          <w:rFonts w:ascii="Sakkal Majalla" w:hAnsi="Sakkal Majalla" w:cs="Sakkal Majalla"/>
          <w:sz w:val="28"/>
          <w:szCs w:val="28"/>
          <w:rtl/>
        </w:rPr>
        <w:t>عتبر أصلًا من أصول الشركة مثل رأس المال والموارد البشرية،</w:t>
      </w:r>
      <w:r w:rsidR="000423B8">
        <w:rPr>
          <w:rFonts w:ascii="Sakkal Majalla" w:hAnsi="Sakkal Majalla" w:cs="Sakkal Majalla"/>
          <w:sz w:val="28"/>
          <w:szCs w:val="28"/>
          <w:rtl/>
        </w:rPr>
        <w:t xml:space="preserve"> حيث ت</w:t>
      </w:r>
      <w:r w:rsidR="0025734C" w:rsidRPr="0025734C">
        <w:rPr>
          <w:rFonts w:ascii="Sakkal Majalla" w:hAnsi="Sakkal Majalla" w:cs="Sakkal Majalla"/>
          <w:sz w:val="28"/>
          <w:szCs w:val="28"/>
          <w:rtl/>
        </w:rPr>
        <w:t>شكل الأساس لنجا</w:t>
      </w:r>
      <w:r w:rsidR="000423B8">
        <w:rPr>
          <w:rFonts w:ascii="Sakkal Majalla" w:hAnsi="Sakkal Majalla" w:cs="Sakkal Majalla"/>
          <w:sz w:val="28"/>
          <w:szCs w:val="28"/>
          <w:rtl/>
        </w:rPr>
        <w:t>ح الإدارة وفهم التغيرات البيئية</w:t>
      </w:r>
      <w:r w:rsidR="000423B8">
        <w:rPr>
          <w:rFonts w:ascii="Sakkal Majalla" w:hAnsi="Sakkal Majalla" w:cs="Sakkal Majalla" w:hint="cs"/>
          <w:sz w:val="28"/>
          <w:szCs w:val="28"/>
          <w:rtl/>
        </w:rPr>
        <w:t>،</w:t>
      </w:r>
      <w:r w:rsidR="0025734C" w:rsidRPr="0025734C">
        <w:rPr>
          <w:rFonts w:ascii="Sakkal Majalla" w:hAnsi="Sakkal Majalla" w:cs="Sakkal Majalla"/>
          <w:sz w:val="28"/>
          <w:szCs w:val="28"/>
          <w:rtl/>
        </w:rPr>
        <w:t xml:space="preserve"> في ظل المنافسة الشديدة في قطاع تحويل البلاستي</w:t>
      </w:r>
      <w:r w:rsidR="00366ECC">
        <w:rPr>
          <w:rFonts w:ascii="Sakkal Majalla" w:hAnsi="Sakkal Majalla" w:cs="Sakkal Majalla"/>
          <w:sz w:val="28"/>
          <w:szCs w:val="28"/>
          <w:rtl/>
        </w:rPr>
        <w:t>ك والمعادن، خاصة في ولاية سطيف</w:t>
      </w:r>
      <w:r w:rsidR="00366ECC">
        <w:rPr>
          <w:rFonts w:ascii="Sakkal Majalla" w:hAnsi="Sakkal Majalla" w:cs="Sakkal Majalla" w:hint="cs"/>
          <w:sz w:val="28"/>
          <w:szCs w:val="28"/>
          <w:rtl/>
        </w:rPr>
        <w:t xml:space="preserve">. </w:t>
      </w:r>
    </w:p>
    <w:p w14:paraId="3785B93C" w14:textId="77777777" w:rsidR="00544BF9" w:rsidRPr="0081495A" w:rsidRDefault="00AC763D" w:rsidP="000B5768">
      <w:pPr>
        <w:pStyle w:val="a6"/>
        <w:numPr>
          <w:ilvl w:val="0"/>
          <w:numId w:val="9"/>
        </w:numPr>
        <w:spacing w:line="360" w:lineRule="auto"/>
        <w:ind w:left="84"/>
        <w:jc w:val="lowKashida"/>
        <w:rPr>
          <w:rFonts w:ascii="Sakkal Majalla" w:hAnsi="Sakkal Majalla" w:cs="Sakkal Majalla"/>
          <w:b/>
          <w:bCs/>
          <w:sz w:val="28"/>
          <w:szCs w:val="28"/>
          <w:rtl/>
        </w:rPr>
      </w:pPr>
      <w:r w:rsidRPr="00C17FED">
        <w:rPr>
          <w:rFonts w:ascii="Sakkal Majalla" w:hAnsi="Sakkal Majalla" w:cs="Sakkal Majalla" w:hint="cs"/>
          <w:b/>
          <w:bCs/>
          <w:sz w:val="28"/>
          <w:szCs w:val="28"/>
          <w:rtl/>
        </w:rPr>
        <w:lastRenderedPageBreak/>
        <w:t xml:space="preserve">دراسة هدى عبد </w:t>
      </w:r>
      <w:r w:rsidR="00C17FED" w:rsidRPr="00C17FED">
        <w:rPr>
          <w:rFonts w:ascii="Sakkal Majalla" w:hAnsi="Sakkal Majalla" w:cs="Sakkal Majalla" w:hint="cs"/>
          <w:b/>
          <w:bCs/>
          <w:sz w:val="28"/>
          <w:szCs w:val="28"/>
          <w:rtl/>
        </w:rPr>
        <w:t xml:space="preserve">الرحيم. </w:t>
      </w:r>
      <w:r w:rsidR="00C17FED" w:rsidRPr="00C17FED">
        <w:rPr>
          <w:rFonts w:ascii="Sakkal Majalla" w:hAnsi="Sakkal Majalla" w:cs="Sakkal Majalla"/>
          <w:b/>
          <w:bCs/>
          <w:sz w:val="28"/>
          <w:szCs w:val="28"/>
          <w:rtl/>
        </w:rPr>
        <w:t>(</w:t>
      </w:r>
      <w:r w:rsidR="00C17FED" w:rsidRPr="00C17FED">
        <w:rPr>
          <w:rFonts w:ascii="Sakkal Majalla" w:hAnsi="Sakkal Majalla" w:cs="Sakkal Majalla" w:hint="cs"/>
          <w:b/>
          <w:bCs/>
          <w:sz w:val="28"/>
          <w:szCs w:val="28"/>
          <w:rtl/>
        </w:rPr>
        <w:t xml:space="preserve">2006)، بعنوان "نحو اعتماد نظم معلومات إدارية ناجحة باستخدام أسلوب عوامل النجاح الحاسمة </w:t>
      </w:r>
      <w:r w:rsidR="00C17FED" w:rsidRPr="00C17FED">
        <w:rPr>
          <w:rFonts w:ascii="Sakkal Majalla" w:hAnsi="Sakkal Majalla" w:cs="Sakkal Majalla"/>
          <w:b/>
          <w:bCs/>
          <w:sz w:val="28"/>
          <w:szCs w:val="28"/>
          <w:rtl/>
        </w:rPr>
        <w:t>–</w:t>
      </w:r>
      <w:r w:rsidR="00C17FED" w:rsidRPr="00C17FED">
        <w:rPr>
          <w:rFonts w:ascii="Sakkal Majalla" w:hAnsi="Sakkal Majalla" w:cs="Sakkal Majalla" w:hint="cs"/>
          <w:b/>
          <w:bCs/>
          <w:sz w:val="28"/>
          <w:szCs w:val="28"/>
          <w:rtl/>
        </w:rPr>
        <w:t xml:space="preserve"> دراسة استطلاعية في مديرية توزيع الكهرباء المنطقة الشمالية" </w:t>
      </w:r>
      <w:r w:rsidR="00065D47">
        <w:rPr>
          <w:rStyle w:val="a4"/>
          <w:rFonts w:ascii="Sakkal Majalla" w:hAnsi="Sakkal Majalla" w:cs="Sakkal Majalla"/>
          <w:b/>
          <w:bCs/>
          <w:sz w:val="28"/>
          <w:szCs w:val="28"/>
          <w:rtl/>
        </w:rPr>
        <w:footnoteReference w:id="11"/>
      </w:r>
    </w:p>
    <w:p w14:paraId="20200B54" w14:textId="77777777" w:rsidR="005E2084" w:rsidRDefault="005E2084" w:rsidP="000B5768">
      <w:pPr>
        <w:pStyle w:val="a6"/>
        <w:spacing w:line="360" w:lineRule="auto"/>
        <w:ind w:left="84"/>
        <w:jc w:val="lowKashida"/>
        <w:rPr>
          <w:rFonts w:ascii="Sakkal Majalla" w:hAnsi="Sakkal Majalla" w:cs="Sakkal Majalla"/>
          <w:sz w:val="28"/>
          <w:szCs w:val="28"/>
          <w:rtl/>
        </w:rPr>
      </w:pPr>
      <w:r w:rsidRPr="005E2084">
        <w:rPr>
          <w:rFonts w:ascii="Sakkal Majalla" w:hAnsi="Sakkal Majalla" w:cs="Sakkal Majalla"/>
          <w:sz w:val="28"/>
          <w:szCs w:val="28"/>
          <w:rtl/>
        </w:rPr>
        <w:t>تهدف الدراسة إلى تقديم إطار نظري يوضح عوامل النجاح الحاسمة وأهميتها، بالإضافة إلى التحقق من إمكانية اعتما</w:t>
      </w:r>
      <w:r w:rsidR="00353716">
        <w:rPr>
          <w:rFonts w:ascii="Sakkal Majalla" w:hAnsi="Sakkal Majalla" w:cs="Sakkal Majalla"/>
          <w:sz w:val="28"/>
          <w:szCs w:val="28"/>
          <w:rtl/>
        </w:rPr>
        <w:t>د أسلوب هذه العوامل في المنظمة</w:t>
      </w:r>
      <w:r w:rsidR="00353716">
        <w:rPr>
          <w:rFonts w:ascii="Sakkal Majalla" w:hAnsi="Sakkal Majalla" w:cs="Sakkal Majalla" w:hint="cs"/>
          <w:sz w:val="28"/>
          <w:szCs w:val="28"/>
          <w:rtl/>
        </w:rPr>
        <w:t xml:space="preserve">، كما </w:t>
      </w:r>
      <w:r w:rsidRPr="005E2084">
        <w:rPr>
          <w:rFonts w:ascii="Sakkal Majalla" w:hAnsi="Sakkal Majalla" w:cs="Sakkal Majalla"/>
          <w:sz w:val="28"/>
          <w:szCs w:val="28"/>
          <w:rtl/>
        </w:rPr>
        <w:t>تسعى الدراسة أيضًا إلى تحديد أبرز هذه العوامل لزيادة الاهتمام بها والتركيز عليها، كما تقترح مجموعة من التوصيات التي قد تفيد المنظمة المختارة كعينة للبحث</w:t>
      </w:r>
      <w:r w:rsidR="00353716">
        <w:rPr>
          <w:rFonts w:ascii="Sakkal Majalla" w:hAnsi="Sakkal Majalla" w:cs="Sakkal Majalla" w:hint="cs"/>
          <w:sz w:val="28"/>
          <w:szCs w:val="28"/>
          <w:rtl/>
        </w:rPr>
        <w:t>.</w:t>
      </w:r>
    </w:p>
    <w:p w14:paraId="085F4D1E" w14:textId="77777777" w:rsidR="00B726CB" w:rsidRDefault="00A176BF" w:rsidP="000B5768">
      <w:pPr>
        <w:pStyle w:val="a6"/>
        <w:spacing w:line="360" w:lineRule="auto"/>
        <w:ind w:left="84"/>
        <w:jc w:val="lowKashida"/>
        <w:rPr>
          <w:rFonts w:ascii="Sakkal Majalla" w:hAnsi="Sakkal Majalla" w:cs="Sakkal Majalla"/>
          <w:sz w:val="28"/>
          <w:szCs w:val="28"/>
          <w:rtl/>
        </w:rPr>
      </w:pPr>
      <w:r w:rsidRPr="00A176BF">
        <w:rPr>
          <w:rFonts w:ascii="Sakkal Majalla" w:hAnsi="Sakkal Majalla" w:cs="Sakkal Majalla"/>
          <w:sz w:val="28"/>
          <w:szCs w:val="28"/>
          <w:rtl/>
        </w:rPr>
        <w:t>توصلت الدراسة إلى أن تحقيق الاستفادة من مخرجات النظام يتطلب وجود وحدة متخصصة للنظام وتوفير الت</w:t>
      </w:r>
      <w:r w:rsidR="000423B8">
        <w:rPr>
          <w:rFonts w:ascii="Sakkal Majalla" w:hAnsi="Sakkal Majalla" w:cs="Sakkal Majalla"/>
          <w:sz w:val="28"/>
          <w:szCs w:val="28"/>
          <w:rtl/>
        </w:rPr>
        <w:t>سهيلات المادية اللازمة لإنشائها</w:t>
      </w:r>
      <w:r w:rsidR="000423B8">
        <w:rPr>
          <w:rFonts w:ascii="Sakkal Majalla" w:hAnsi="Sakkal Majalla" w:cs="Sakkal Majalla" w:hint="cs"/>
          <w:sz w:val="28"/>
          <w:szCs w:val="28"/>
          <w:rtl/>
        </w:rPr>
        <w:t>،</w:t>
      </w:r>
      <w:r w:rsidRPr="00A176BF">
        <w:rPr>
          <w:rFonts w:ascii="Sakkal Majalla" w:hAnsi="Sakkal Majalla" w:cs="Sakkal Majalla"/>
          <w:sz w:val="28"/>
          <w:szCs w:val="28"/>
          <w:rtl/>
        </w:rPr>
        <w:t xml:space="preserve"> كما أشارت النتائج إلى أن توفير مناخ تنظيمي ملائم وتعزيز العلاقات الإيجابية بين الإدارة والمستفيدين يساهمان بشكل كبير في دعم ونجاح نظام المعلومات الإدارية</w:t>
      </w:r>
      <w:r>
        <w:rPr>
          <w:rFonts w:ascii="Sakkal Majalla" w:hAnsi="Sakkal Majalla" w:cs="Sakkal Majalla" w:hint="cs"/>
          <w:sz w:val="28"/>
          <w:szCs w:val="28"/>
          <w:rtl/>
        </w:rPr>
        <w:t xml:space="preserve">، </w:t>
      </w:r>
      <w:r w:rsidR="000423B8">
        <w:rPr>
          <w:rFonts w:ascii="Sakkal Majalla" w:hAnsi="Sakkal Majalla" w:cs="Sakkal Majalla" w:hint="cs"/>
          <w:sz w:val="28"/>
          <w:szCs w:val="28"/>
          <w:rtl/>
        </w:rPr>
        <w:t>و</w:t>
      </w:r>
      <w:r w:rsidR="00065D47" w:rsidRPr="00065D47">
        <w:rPr>
          <w:rFonts w:ascii="Sakkal Majalla" w:hAnsi="Sakkal Majalla" w:cs="Sakkal Majalla"/>
          <w:sz w:val="28"/>
          <w:szCs w:val="28"/>
          <w:rtl/>
        </w:rPr>
        <w:t xml:space="preserve">أوصت الدراسة بضرورة تركيز القيادات العليا في المنظمة على تعزيز فعالية نظام المعلومات الإدارية من خلال تزويد المدراء بمعلومات </w:t>
      </w:r>
      <w:r w:rsidR="000423B8">
        <w:rPr>
          <w:rFonts w:ascii="Sakkal Majalla" w:hAnsi="Sakkal Majalla" w:cs="Sakkal Majalla"/>
          <w:sz w:val="28"/>
          <w:szCs w:val="28"/>
          <w:rtl/>
        </w:rPr>
        <w:t>دقيقة حول مجريات العمل</w:t>
      </w:r>
      <w:r w:rsidR="000423B8">
        <w:rPr>
          <w:rFonts w:ascii="Sakkal Majalla" w:hAnsi="Sakkal Majalla" w:cs="Sakkal Majalla" w:hint="cs"/>
          <w:sz w:val="28"/>
          <w:szCs w:val="28"/>
          <w:rtl/>
        </w:rPr>
        <w:t>،</w:t>
      </w:r>
      <w:r w:rsidR="00065D47" w:rsidRPr="00065D47">
        <w:rPr>
          <w:rFonts w:ascii="Sakkal Majalla" w:hAnsi="Sakkal Majalla" w:cs="Sakkal Majalla"/>
          <w:sz w:val="28"/>
          <w:szCs w:val="28"/>
          <w:rtl/>
        </w:rPr>
        <w:t xml:space="preserve"> كما دعت إلى منحهم الفرصة للاطلاع على التغيرات والتقنيات الحديثة في مختلف المجالات، مع استخدام أجهزة حاسب متطورة وبرمجيات مناسبة. يتطلب ذلك أيضاً مراعاة أنظمة الاتصالات وتقنيات المعلومات المتنوعة لتحقيق أفضل النتائج</w:t>
      </w:r>
      <w:r w:rsidR="00065D47" w:rsidRPr="00065D47">
        <w:rPr>
          <w:rFonts w:ascii="Sakkal Majalla" w:hAnsi="Sakkal Majalla" w:cs="Sakkal Majalla"/>
          <w:sz w:val="28"/>
          <w:szCs w:val="28"/>
        </w:rPr>
        <w:t>.</w:t>
      </w:r>
    </w:p>
    <w:p w14:paraId="4B1E22D5" w14:textId="77777777" w:rsidR="00536776" w:rsidRDefault="00536776" w:rsidP="000B5768">
      <w:pPr>
        <w:pStyle w:val="a6"/>
        <w:numPr>
          <w:ilvl w:val="0"/>
          <w:numId w:val="9"/>
        </w:numPr>
        <w:spacing w:line="360" w:lineRule="auto"/>
        <w:ind w:left="84"/>
        <w:jc w:val="lowKashida"/>
        <w:rPr>
          <w:rFonts w:ascii="Sakkal Majalla" w:hAnsi="Sakkal Majalla" w:cs="Sakkal Majalla"/>
          <w:b/>
          <w:bCs/>
          <w:sz w:val="28"/>
          <w:szCs w:val="28"/>
        </w:rPr>
      </w:pPr>
      <w:r w:rsidRPr="00AB3387">
        <w:rPr>
          <w:rFonts w:ascii="Sakkal Majalla" w:hAnsi="Sakkal Majalla" w:cs="Sakkal Majalla" w:hint="cs"/>
          <w:b/>
          <w:bCs/>
          <w:sz w:val="28"/>
          <w:szCs w:val="28"/>
          <w:rtl/>
        </w:rPr>
        <w:t xml:space="preserve">دراسة إسماعيل </w:t>
      </w:r>
      <w:r w:rsidR="00AB3387" w:rsidRPr="00AB3387">
        <w:rPr>
          <w:rFonts w:ascii="Sakkal Majalla" w:hAnsi="Sakkal Majalla" w:cs="Sakkal Majalla" w:hint="cs"/>
          <w:b/>
          <w:bCs/>
          <w:sz w:val="28"/>
          <w:szCs w:val="28"/>
          <w:rtl/>
        </w:rPr>
        <w:t xml:space="preserve">مناصريه. </w:t>
      </w:r>
      <w:r w:rsidR="00AB3387" w:rsidRPr="00AB3387">
        <w:rPr>
          <w:rFonts w:ascii="Sakkal Majalla" w:hAnsi="Sakkal Majalla" w:cs="Sakkal Majalla"/>
          <w:b/>
          <w:bCs/>
          <w:sz w:val="28"/>
          <w:szCs w:val="28"/>
          <w:rtl/>
        </w:rPr>
        <w:t>(</w:t>
      </w:r>
      <w:r w:rsidRPr="00AB3387">
        <w:rPr>
          <w:rFonts w:ascii="Sakkal Majalla" w:hAnsi="Sakkal Majalla" w:cs="Sakkal Majalla" w:hint="cs"/>
          <w:b/>
          <w:bCs/>
          <w:sz w:val="28"/>
          <w:szCs w:val="28"/>
          <w:rtl/>
        </w:rPr>
        <w:t xml:space="preserve">2004)، </w:t>
      </w:r>
      <w:r w:rsidR="00AB3387" w:rsidRPr="00AB3387">
        <w:rPr>
          <w:rFonts w:ascii="Sakkal Majalla" w:hAnsi="Sakkal Majalla" w:cs="Sakkal Majalla" w:hint="cs"/>
          <w:b/>
          <w:bCs/>
          <w:sz w:val="28"/>
          <w:szCs w:val="28"/>
          <w:rtl/>
        </w:rPr>
        <w:t xml:space="preserve">بعنوان " </w:t>
      </w:r>
      <w:r w:rsidRPr="00AB3387">
        <w:rPr>
          <w:rFonts w:ascii="Sakkal Majalla" w:hAnsi="Sakkal Majalla" w:cs="Sakkal Majalla"/>
          <w:b/>
          <w:bCs/>
          <w:sz w:val="28"/>
          <w:szCs w:val="28"/>
          <w:rtl/>
        </w:rPr>
        <w:t xml:space="preserve">دور نظام المعلومات الإدارية في الرفع من فعالية عملية اتخاذ القرارات الإدارية دراسة حالة الشركة الجزائرية للألمنيوم </w:t>
      </w:r>
      <w:r w:rsidRPr="00AB3387">
        <w:rPr>
          <w:rFonts w:ascii="Sakkal Majalla" w:hAnsi="Sakkal Majalla" w:cs="Sakkal Majalla"/>
          <w:b/>
          <w:bCs/>
          <w:sz w:val="28"/>
          <w:szCs w:val="28"/>
        </w:rPr>
        <w:t>(ALGAL)</w:t>
      </w:r>
      <w:r w:rsidR="00AB3387" w:rsidRPr="00AB3387">
        <w:rPr>
          <w:rFonts w:ascii="Sakkal Majalla" w:hAnsi="Sakkal Majalla" w:cs="Sakkal Majalla" w:hint="cs"/>
          <w:b/>
          <w:bCs/>
          <w:sz w:val="28"/>
          <w:szCs w:val="28"/>
          <w:rtl/>
        </w:rPr>
        <w:t xml:space="preserve">" </w:t>
      </w:r>
      <w:r w:rsidR="00F15B48">
        <w:rPr>
          <w:rStyle w:val="a4"/>
          <w:rFonts w:ascii="Sakkal Majalla" w:hAnsi="Sakkal Majalla" w:cs="Sakkal Majalla"/>
          <w:b/>
          <w:bCs/>
          <w:sz w:val="28"/>
          <w:szCs w:val="28"/>
          <w:rtl/>
        </w:rPr>
        <w:footnoteReference w:id="12"/>
      </w:r>
    </w:p>
    <w:p w14:paraId="5E2B224A" w14:textId="77777777" w:rsidR="00065D47" w:rsidRDefault="00AB3387" w:rsidP="000B5768">
      <w:pPr>
        <w:pStyle w:val="a6"/>
        <w:spacing w:line="360" w:lineRule="auto"/>
        <w:ind w:left="84"/>
        <w:jc w:val="lowKashida"/>
        <w:rPr>
          <w:rFonts w:ascii="Sakkal Majalla" w:hAnsi="Sakkal Majalla" w:cs="Sakkal Majalla"/>
          <w:sz w:val="28"/>
          <w:szCs w:val="28"/>
          <w:rtl/>
        </w:rPr>
      </w:pPr>
      <w:r w:rsidRPr="00AB3387">
        <w:rPr>
          <w:rFonts w:ascii="Sakkal Majalla" w:hAnsi="Sakkal Majalla" w:cs="Sakkal Majalla"/>
          <w:sz w:val="28"/>
          <w:szCs w:val="28"/>
          <w:rtl/>
        </w:rPr>
        <w:t>هدف</w:t>
      </w:r>
      <w:r>
        <w:rPr>
          <w:rFonts w:ascii="Sakkal Majalla" w:hAnsi="Sakkal Majalla" w:cs="Sakkal Majalla" w:hint="cs"/>
          <w:sz w:val="28"/>
          <w:szCs w:val="28"/>
          <w:rtl/>
        </w:rPr>
        <w:t>ت</w:t>
      </w:r>
      <w:r w:rsidRPr="00AB3387">
        <w:rPr>
          <w:rFonts w:ascii="Sakkal Majalla" w:hAnsi="Sakkal Majalla" w:cs="Sakkal Majalla"/>
          <w:sz w:val="28"/>
          <w:szCs w:val="28"/>
          <w:rtl/>
        </w:rPr>
        <w:t xml:space="preserve"> هذه الدراسة إلى تحقيق عدة أهداف رئيسية، منها: التعرف على أنواع ومراحل عملية اتخاذ القرارات ومتطلباتها من المعلومات، بالإضافة إلى استكشاف الأسس النظرية لمفهوم نظام المعلومات الإدارية. كما تسعى الدراسة إلى تحديد أثر تكنولوجيا الاتصال ونظم المعلومات المعتمدة على الحاسب الآلي في عملية اتخاذ القرار، وإبراز أهمية استخدام التقنيات الحديث</w:t>
      </w:r>
      <w:r w:rsidR="007A4876">
        <w:rPr>
          <w:rFonts w:ascii="Sakkal Majalla" w:hAnsi="Sakkal Majalla" w:cs="Sakkal Majalla"/>
          <w:sz w:val="28"/>
          <w:szCs w:val="28"/>
          <w:rtl/>
        </w:rPr>
        <w:t>ة والنماذج الكمية في هذا السياق</w:t>
      </w:r>
      <w:r w:rsidR="007A4876">
        <w:rPr>
          <w:rFonts w:ascii="Sakkal Majalla" w:hAnsi="Sakkal Majalla" w:cs="Sakkal Majalla" w:hint="cs"/>
          <w:sz w:val="28"/>
          <w:szCs w:val="28"/>
          <w:rtl/>
        </w:rPr>
        <w:t>،</w:t>
      </w:r>
      <w:r w:rsidR="007A4876">
        <w:rPr>
          <w:rFonts w:ascii="Sakkal Majalla" w:hAnsi="Sakkal Majalla" w:cs="Sakkal Majalla"/>
          <w:sz w:val="28"/>
          <w:szCs w:val="28"/>
          <w:rtl/>
        </w:rPr>
        <w:t xml:space="preserve"> بالإضافة إلى ذلك</w:t>
      </w:r>
      <w:r w:rsidRPr="00AB3387">
        <w:rPr>
          <w:rFonts w:ascii="Sakkal Majalla" w:hAnsi="Sakkal Majalla" w:cs="Sakkal Majalla"/>
          <w:sz w:val="28"/>
          <w:szCs w:val="28"/>
          <w:rtl/>
        </w:rPr>
        <w:t xml:space="preserve"> تهدف الدراسة إلى تقييم فعالية القرارات في الشركة الجزائرية للألمنيوم، وتحديد أنواع تكنولوجيا ونظم المعلومات المستخدمة فيها، ومستوى الأمان والرقابة على المعلومات، فضلاً عن تحليل وتقييم نظام المعلومات الحالي وعلاقته بعملية اتخاذ القرار</w:t>
      </w:r>
      <w:r>
        <w:rPr>
          <w:rFonts w:ascii="Sakkal Majalla" w:hAnsi="Sakkal Majalla" w:cs="Sakkal Majalla" w:hint="cs"/>
          <w:sz w:val="28"/>
          <w:szCs w:val="28"/>
          <w:rtl/>
        </w:rPr>
        <w:t>، واعتمدت الدراسة على المنهج الوصفي التحليلي.</w:t>
      </w:r>
    </w:p>
    <w:p w14:paraId="37CF53B7" w14:textId="77777777" w:rsidR="00AB3387" w:rsidRDefault="00AB3387"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وتوصلت الدراسة إلى </w:t>
      </w:r>
      <w:r w:rsidR="003A1D29" w:rsidRPr="003A1D29">
        <w:rPr>
          <w:rFonts w:ascii="Sakkal Majalla" w:hAnsi="Sakkal Majalla" w:cs="Sakkal Majalla"/>
          <w:sz w:val="28"/>
          <w:szCs w:val="28"/>
          <w:rtl/>
        </w:rPr>
        <w:t>أن متخذي القرارات في الشركة الجزائرية للألمنيوم يتمتعون بمستوى تعليمي جيد يمكنهم من استيعاب فكرة إدخال نظم معلومات إدارية مبنية على الحاسب الآلي، مما يعزز عملية اتخاذ القرارات. كما يمتلك هؤلاء الأفراد خبرة كافية في القطاع، مما يسهل الاستفادة من نظم المعلومات في اتخاذ قرارات فعالة. وأظهرت النتائج أن القرارات المتخذة تتمتع بفعالية وجودة عالية، حيث تحقق الأهداف المرجوة ويحرص متخذو القرار على توافر المعلومات الضرورية قبل اتخاذ القرارات، مما انعكس إيجابياً على رضا المسؤولين عن النتائج</w:t>
      </w:r>
      <w:r w:rsidR="003A1D29">
        <w:rPr>
          <w:rFonts w:ascii="Sakkal Majalla" w:hAnsi="Sakkal Majalla" w:cs="Sakkal Majalla" w:hint="cs"/>
          <w:sz w:val="28"/>
          <w:szCs w:val="28"/>
          <w:rtl/>
        </w:rPr>
        <w:t xml:space="preserve">، وأوصت الدراسة </w:t>
      </w:r>
      <w:r w:rsidR="00F15B48">
        <w:rPr>
          <w:rFonts w:ascii="Sakkal Majalla" w:hAnsi="Sakkal Majalla" w:cs="Sakkal Majalla" w:hint="cs"/>
          <w:sz w:val="28"/>
          <w:szCs w:val="28"/>
          <w:rtl/>
        </w:rPr>
        <w:t>ب</w:t>
      </w:r>
      <w:r w:rsidR="00F15B48" w:rsidRPr="00F15B48">
        <w:rPr>
          <w:rFonts w:ascii="Sakkal Majalla" w:hAnsi="Sakkal Majalla" w:cs="Sakkal Majalla"/>
          <w:sz w:val="28"/>
          <w:szCs w:val="28"/>
          <w:rtl/>
        </w:rPr>
        <w:t>ضرورة مواكبة التطورات في نظم وتكنولوجيا المعلومات المستخدمة في المؤسسات الاقتصادية المتطورة، العمل على تحديث نظام معلومات الشركة الحالي عبر دمج عناصر أنظمة تجهيز المكاتب ونظم دعم القرار</w:t>
      </w:r>
      <w:r w:rsidR="007A4876">
        <w:rPr>
          <w:rFonts w:ascii="Sakkal Majalla" w:hAnsi="Sakkal Majalla" w:cs="Sakkal Majalla"/>
          <w:sz w:val="28"/>
          <w:szCs w:val="28"/>
          <w:rtl/>
        </w:rPr>
        <w:t>ات ونظم معلومات الإدارة العليا</w:t>
      </w:r>
      <w:r w:rsidR="007A4876">
        <w:rPr>
          <w:rFonts w:ascii="Sakkal Majalla" w:hAnsi="Sakkal Majalla" w:cs="Sakkal Majalla" w:hint="cs"/>
          <w:sz w:val="28"/>
          <w:szCs w:val="28"/>
          <w:rtl/>
        </w:rPr>
        <w:t xml:space="preserve">، كما </w:t>
      </w:r>
      <w:r w:rsidR="00F15B48" w:rsidRPr="00F15B48">
        <w:rPr>
          <w:rFonts w:ascii="Sakkal Majalla" w:hAnsi="Sakkal Majalla" w:cs="Sakkal Majalla"/>
          <w:sz w:val="28"/>
          <w:szCs w:val="28"/>
          <w:rtl/>
        </w:rPr>
        <w:t xml:space="preserve">يتعين استغلال الإمكانيات غير المستغلة للنظام الحالي وتزويده بتجهيزات وبرامج متطورة للاستفادة من مزايا </w:t>
      </w:r>
      <w:r w:rsidR="007A4876">
        <w:rPr>
          <w:rFonts w:ascii="Sakkal Majalla" w:hAnsi="Sakkal Majalla" w:cs="Sakkal Majalla"/>
          <w:sz w:val="28"/>
          <w:szCs w:val="28"/>
          <w:rtl/>
        </w:rPr>
        <w:t>هذه النظم في إنتاج قرارات فعالة</w:t>
      </w:r>
      <w:r w:rsidR="007A4876">
        <w:rPr>
          <w:rFonts w:ascii="Sakkal Majalla" w:hAnsi="Sakkal Majalla" w:cs="Sakkal Majalla" w:hint="cs"/>
          <w:sz w:val="28"/>
          <w:szCs w:val="28"/>
          <w:rtl/>
        </w:rPr>
        <w:t>،</w:t>
      </w:r>
      <w:r w:rsidR="00F15B48" w:rsidRPr="00F15B48">
        <w:rPr>
          <w:rFonts w:ascii="Sakkal Majalla" w:hAnsi="Sakkal Majalla" w:cs="Sakkal Majalla"/>
          <w:sz w:val="28"/>
          <w:szCs w:val="28"/>
          <w:rtl/>
        </w:rPr>
        <w:t xml:space="preserve"> </w:t>
      </w:r>
      <w:r w:rsidR="007A4876">
        <w:rPr>
          <w:rFonts w:ascii="Sakkal Majalla" w:hAnsi="Sakkal Majalla" w:cs="Sakkal Majalla" w:hint="cs"/>
          <w:sz w:val="28"/>
          <w:szCs w:val="28"/>
          <w:rtl/>
        </w:rPr>
        <w:t>و</w:t>
      </w:r>
      <w:r w:rsidR="00F15B48" w:rsidRPr="00F15B48">
        <w:rPr>
          <w:rFonts w:ascii="Sakkal Majalla" w:hAnsi="Sakkal Majalla" w:cs="Sakkal Majalla"/>
          <w:sz w:val="28"/>
          <w:szCs w:val="28"/>
          <w:rtl/>
        </w:rPr>
        <w:t xml:space="preserve">يجب </w:t>
      </w:r>
      <w:r w:rsidR="007A4876">
        <w:rPr>
          <w:rFonts w:ascii="Sakkal Majalla" w:hAnsi="Sakkal Majalla" w:cs="Sakkal Majalla" w:hint="cs"/>
          <w:sz w:val="28"/>
          <w:szCs w:val="28"/>
          <w:rtl/>
        </w:rPr>
        <w:t xml:space="preserve">أيضًا </w:t>
      </w:r>
      <w:r w:rsidR="00F15B48" w:rsidRPr="00F15B48">
        <w:rPr>
          <w:rFonts w:ascii="Sakkal Majalla" w:hAnsi="Sakkal Majalla" w:cs="Sakkal Majalla"/>
          <w:sz w:val="28"/>
          <w:szCs w:val="28"/>
          <w:rtl/>
        </w:rPr>
        <w:t>تكثيف الدورات التدريبية بشكل دوري لزيادة كفاءة المستخدمين في التعامل مع تكنولوجيا ونظم المعلومات الحديثة، مع التركيز على التنسيق بين الجانب الإنساني والتكنولوجي لضمان تحقيق الأهداف المرجوة من النظام الآلي للمعلومات</w:t>
      </w:r>
      <w:r w:rsidR="00F15B48" w:rsidRPr="00F15B48">
        <w:rPr>
          <w:rFonts w:ascii="Sakkal Majalla" w:hAnsi="Sakkal Majalla" w:cs="Sakkal Majalla"/>
          <w:sz w:val="28"/>
          <w:szCs w:val="28"/>
        </w:rPr>
        <w:t>.</w:t>
      </w:r>
    </w:p>
    <w:p w14:paraId="27CB5D5D" w14:textId="77777777" w:rsidR="00095EDA" w:rsidRPr="006913D9" w:rsidRDefault="00AD144F" w:rsidP="000B5768">
      <w:pPr>
        <w:pStyle w:val="a6"/>
        <w:spacing w:line="360" w:lineRule="auto"/>
        <w:ind w:left="84"/>
        <w:jc w:val="lowKashida"/>
        <w:rPr>
          <w:rFonts w:ascii="Sakkal Majalla" w:hAnsi="Sakkal Majalla" w:cs="Sakkal Majalla"/>
          <w:b/>
          <w:bCs/>
          <w:sz w:val="28"/>
          <w:szCs w:val="28"/>
          <w:u w:val="single"/>
          <w:rtl/>
          <w:lang w:val="en-US"/>
        </w:rPr>
      </w:pPr>
      <w:r>
        <w:rPr>
          <w:rFonts w:ascii="Sakkal Majalla" w:hAnsi="Sakkal Majalla" w:cs="Sakkal Majalla" w:hint="cs"/>
          <w:b/>
          <w:bCs/>
          <w:sz w:val="28"/>
          <w:szCs w:val="28"/>
          <w:u w:val="single"/>
          <w:rtl/>
          <w:lang w:val="en-US"/>
        </w:rPr>
        <w:t xml:space="preserve">المحور الثاني: الدراسات الخاصة بالمتغير الثاني </w:t>
      </w:r>
      <w:r w:rsidR="003545D8">
        <w:rPr>
          <w:rFonts w:ascii="Sakkal Majalla" w:hAnsi="Sakkal Majalla" w:cs="Sakkal Majalla" w:hint="cs"/>
          <w:b/>
          <w:bCs/>
          <w:sz w:val="28"/>
          <w:szCs w:val="28"/>
          <w:u w:val="single"/>
          <w:rtl/>
          <w:lang w:val="en-US"/>
        </w:rPr>
        <w:t xml:space="preserve">(جودة الأداء). </w:t>
      </w:r>
    </w:p>
    <w:p w14:paraId="3FC97002" w14:textId="77777777" w:rsidR="00095EDA" w:rsidRDefault="00095EDA" w:rsidP="000B5768">
      <w:pPr>
        <w:pStyle w:val="a6"/>
        <w:numPr>
          <w:ilvl w:val="0"/>
          <w:numId w:val="9"/>
        </w:numPr>
        <w:spacing w:line="360" w:lineRule="auto"/>
        <w:ind w:left="84"/>
        <w:jc w:val="lowKashida"/>
        <w:rPr>
          <w:rFonts w:ascii="Sakkal Majalla" w:hAnsi="Sakkal Majalla" w:cs="Sakkal Majalla"/>
          <w:b/>
          <w:bCs/>
          <w:sz w:val="28"/>
          <w:szCs w:val="28"/>
          <w:u w:val="single"/>
          <w:lang w:val="en-US"/>
        </w:rPr>
      </w:pPr>
      <w:r w:rsidRPr="00095EDA">
        <w:rPr>
          <w:rFonts w:ascii="Sakkal Majalla" w:hAnsi="Sakkal Majalla" w:cs="Sakkal Majalla" w:hint="cs"/>
          <w:b/>
          <w:bCs/>
          <w:sz w:val="28"/>
          <w:szCs w:val="28"/>
          <w:u w:val="single"/>
          <w:rtl/>
          <w:lang w:val="en-US"/>
        </w:rPr>
        <w:t>دراسة سعود القحطاني، أميرة قطان.(</w:t>
      </w:r>
      <w:r>
        <w:rPr>
          <w:rFonts w:ascii="Sakkal Majalla" w:hAnsi="Sakkal Majalla" w:cs="Sakkal Majalla" w:hint="cs"/>
          <w:b/>
          <w:bCs/>
          <w:sz w:val="28"/>
          <w:szCs w:val="28"/>
          <w:u w:val="single"/>
          <w:rtl/>
          <w:lang w:val="en-US"/>
        </w:rPr>
        <w:t xml:space="preserve">2022)، بعنوان" </w:t>
      </w:r>
      <w:r w:rsidRPr="00095EDA">
        <w:rPr>
          <w:rFonts w:ascii="Sakkal Majalla" w:hAnsi="Sakkal Majalla" w:cs="Sakkal Majalla"/>
          <w:b/>
          <w:bCs/>
          <w:sz w:val="28"/>
          <w:szCs w:val="28"/>
          <w:u w:val="single"/>
          <w:rtl/>
          <w:lang w:val="en-US"/>
        </w:rPr>
        <w:t>مدى تأثير إدارة الجودة في أداء الخدمات الصحية بمستشفى أحد رفيدة العام</w:t>
      </w:r>
      <w:r>
        <w:rPr>
          <w:rFonts w:ascii="Sakkal Majalla" w:hAnsi="Sakkal Majalla" w:cs="Sakkal Majalla" w:hint="cs"/>
          <w:b/>
          <w:bCs/>
          <w:sz w:val="28"/>
          <w:szCs w:val="28"/>
          <w:u w:val="single"/>
          <w:rtl/>
          <w:lang w:val="en-US"/>
        </w:rPr>
        <w:t>"</w:t>
      </w:r>
      <w:r w:rsidR="00A13C2F">
        <w:rPr>
          <w:rStyle w:val="a4"/>
          <w:rFonts w:ascii="Sakkal Majalla" w:hAnsi="Sakkal Majalla" w:cs="Sakkal Majalla"/>
          <w:b/>
          <w:bCs/>
          <w:sz w:val="28"/>
          <w:szCs w:val="28"/>
          <w:u w:val="single"/>
          <w:rtl/>
          <w:lang w:val="en-US"/>
        </w:rPr>
        <w:footnoteReference w:id="13"/>
      </w:r>
    </w:p>
    <w:p w14:paraId="2DDAD18C" w14:textId="77777777" w:rsidR="00095EDA" w:rsidRDefault="00B45F54" w:rsidP="000B5768">
      <w:pPr>
        <w:pStyle w:val="a6"/>
        <w:spacing w:line="360" w:lineRule="auto"/>
        <w:ind w:left="84"/>
        <w:jc w:val="lowKashida"/>
        <w:rPr>
          <w:rFonts w:ascii="Sakkal Majalla" w:hAnsi="Sakkal Majalla" w:cs="Sakkal Majalla"/>
          <w:sz w:val="28"/>
          <w:szCs w:val="28"/>
          <w:rtl/>
          <w:lang w:val="en-US"/>
        </w:rPr>
      </w:pPr>
      <w:r w:rsidRPr="00B45F54">
        <w:rPr>
          <w:rFonts w:ascii="Sakkal Majalla" w:hAnsi="Sakkal Majalla" w:cs="Sakkal Majalla"/>
          <w:sz w:val="28"/>
          <w:szCs w:val="28"/>
          <w:rtl/>
          <w:lang w:val="en-US"/>
        </w:rPr>
        <w:t>تهدف هذه الدراسة إلى استكشاف تأثير إدارة الجودة على أداء الخدمات الصحية بمستشفى أحد رفيدة العام، من خلال تحقيق عدة أهداف فرعية تشمل: تحليل ثقافة العاملين وتأثيرها على جودة وأداء الخدمات، دراسة بعد المصداقية كوسيلة للوصول إلى مستويات عالية من الخدمة، تقييم دعم الإدارات العليا للقرارات والوسائل التي تعزز إدارة الجودة، بالإضافة إلى التعرف على احتياجات العملاء كعامل رئيسي في قياس مستوى جودة الخدمات الصحية</w:t>
      </w:r>
      <w:r w:rsidR="006178BE">
        <w:rPr>
          <w:rFonts w:ascii="Sakkal Majalla" w:hAnsi="Sakkal Majalla" w:cs="Sakkal Majalla" w:hint="cs"/>
          <w:sz w:val="28"/>
          <w:szCs w:val="28"/>
          <w:rtl/>
          <w:lang w:val="en-US"/>
        </w:rPr>
        <w:t>، واعتمدت الدراسة على المنهج الوصفي التحليلي.</w:t>
      </w:r>
    </w:p>
    <w:p w14:paraId="75D15B0B" w14:textId="15EB099F" w:rsidR="00095EDA" w:rsidRPr="00F9690E" w:rsidRDefault="006178BE" w:rsidP="00F9690E">
      <w:pPr>
        <w:pStyle w:val="a6"/>
        <w:spacing w:line="360" w:lineRule="auto"/>
        <w:ind w:left="84"/>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وتوصلت الدراسة إلى </w:t>
      </w:r>
      <w:r w:rsidRPr="006178BE">
        <w:rPr>
          <w:rFonts w:ascii="Sakkal Majalla" w:hAnsi="Sakkal Majalla" w:cs="Sakkal Majalla"/>
          <w:sz w:val="28"/>
          <w:szCs w:val="28"/>
          <w:rtl/>
          <w:lang w:val="en-US"/>
        </w:rPr>
        <w:t>وجود فهم جيد لاحتياجات العملاء ومستويات أداء عالية للخدمات الصح</w:t>
      </w:r>
      <w:r w:rsidR="00C57508">
        <w:rPr>
          <w:rFonts w:ascii="Sakkal Majalla" w:hAnsi="Sakkal Majalla" w:cs="Sakkal Majalla"/>
          <w:sz w:val="28"/>
          <w:szCs w:val="28"/>
          <w:rtl/>
          <w:lang w:val="en-US"/>
        </w:rPr>
        <w:t>ية بالمستشفى، حسب آراء العاملين</w:t>
      </w:r>
      <w:r w:rsidR="00C57508">
        <w:rPr>
          <w:rFonts w:ascii="Sakkal Majalla" w:hAnsi="Sakkal Majalla" w:cs="Sakkal Majalla" w:hint="cs"/>
          <w:sz w:val="28"/>
          <w:szCs w:val="28"/>
          <w:rtl/>
          <w:lang w:val="en-US"/>
        </w:rPr>
        <w:t>،</w:t>
      </w:r>
      <w:r w:rsidRPr="006178BE">
        <w:rPr>
          <w:rFonts w:ascii="Sakkal Majalla" w:hAnsi="Sakkal Majalla" w:cs="Sakkal Majalla"/>
          <w:sz w:val="28"/>
          <w:szCs w:val="28"/>
          <w:rtl/>
          <w:lang w:val="en-US"/>
        </w:rPr>
        <w:t xml:space="preserve"> وقد استنتجت الدراسة وجود علاقة إيجابية ذات دلالة إحصائية بين كل </w:t>
      </w:r>
      <w:r w:rsidRPr="006178BE">
        <w:rPr>
          <w:rFonts w:ascii="Sakkal Majalla" w:hAnsi="Sakkal Majalla" w:cs="Sakkal Majalla"/>
          <w:sz w:val="28"/>
          <w:szCs w:val="28"/>
          <w:rtl/>
          <w:lang w:val="en-US"/>
        </w:rPr>
        <w:lastRenderedPageBreak/>
        <w:t>من ثقافة العاملين، المصداقية، دعم الإدارات العليا، وفهم احتياجات العملاء وأداء الخدمات الصحية. كما كشفت النتائج أن المتغيرات المدروسة تفسر نحو 37.8% من مستويات أداء الخدمات الصحية، مع التأكيد على أن ثقافة العاملين تُعتبر الأكثر تأثيرًا على الأداء، تليها فهم احتياجات ا</w:t>
      </w:r>
      <w:r w:rsidR="00F9036C">
        <w:rPr>
          <w:rFonts w:ascii="Sakkal Majalla" w:hAnsi="Sakkal Majalla" w:cs="Sakkal Majalla"/>
          <w:sz w:val="28"/>
          <w:szCs w:val="28"/>
          <w:rtl/>
          <w:lang w:val="en-US"/>
        </w:rPr>
        <w:t>لعملاء، ثم دعم الإدارات العليا</w:t>
      </w:r>
      <w:r w:rsidR="00F9036C">
        <w:rPr>
          <w:rFonts w:ascii="Sakkal Majalla" w:hAnsi="Sakkal Majalla" w:cs="Sakkal Majalla" w:hint="cs"/>
          <w:sz w:val="28"/>
          <w:szCs w:val="28"/>
          <w:rtl/>
          <w:lang w:val="en-US"/>
        </w:rPr>
        <w:t xml:space="preserve">. </w:t>
      </w:r>
      <w:r w:rsidR="00C57508">
        <w:rPr>
          <w:rFonts w:ascii="Sakkal Majalla" w:hAnsi="Sakkal Majalla" w:cs="Sakkal Majalla" w:hint="cs"/>
          <w:sz w:val="28"/>
          <w:szCs w:val="28"/>
          <w:rtl/>
        </w:rPr>
        <w:t xml:space="preserve">وأوصت الدراسة بأنه </w:t>
      </w:r>
      <w:r w:rsidR="00C57508" w:rsidRPr="00C57508">
        <w:rPr>
          <w:rFonts w:ascii="Sakkal Majalla" w:hAnsi="Sakkal Majalla" w:cs="Sakkal Majalla"/>
          <w:sz w:val="28"/>
          <w:szCs w:val="28"/>
          <w:rtl/>
        </w:rPr>
        <w:t>ينبغي دعم البحوث الصحية التي تركز على تحسين بيئة العمل داخل المؤسسات الصحية، وخصوصًا في ا</w:t>
      </w:r>
      <w:r w:rsidR="00F9036C">
        <w:rPr>
          <w:rFonts w:ascii="Sakkal Majalla" w:hAnsi="Sakkal Majalla" w:cs="Sakkal Majalla"/>
          <w:sz w:val="28"/>
          <w:szCs w:val="28"/>
          <w:rtl/>
        </w:rPr>
        <w:t>لمستشفيات، نظرًا لدورها الحيوي</w:t>
      </w:r>
      <w:r w:rsidR="00F9036C">
        <w:rPr>
          <w:rFonts w:ascii="Sakkal Majalla" w:hAnsi="Sakkal Majalla" w:cs="Sakkal Majalla" w:hint="cs"/>
          <w:sz w:val="28"/>
          <w:szCs w:val="28"/>
          <w:rtl/>
        </w:rPr>
        <w:t xml:space="preserve">، </w:t>
      </w:r>
      <w:r w:rsidR="00C57508" w:rsidRPr="00C57508">
        <w:rPr>
          <w:rFonts w:ascii="Sakkal Majalla" w:hAnsi="Sakkal Majalla" w:cs="Sakkal Majalla"/>
          <w:sz w:val="28"/>
          <w:szCs w:val="28"/>
          <w:rtl/>
        </w:rPr>
        <w:t xml:space="preserve">يتطلب الأمر أيضًا الاهتمام بالتدريب الصحي والإداري في القطاع الحكومي، خاصةً للأطباء والطاقم الطبي، مع إشراكهم في العمليات الإدارية لتحويلهم من مجرد مقدمي خدمات إلى مراقبين فعالين لجودة </w:t>
      </w:r>
      <w:r w:rsidR="00F9036C">
        <w:rPr>
          <w:rFonts w:ascii="Sakkal Majalla" w:hAnsi="Sakkal Majalla" w:cs="Sakkal Majalla"/>
          <w:sz w:val="28"/>
          <w:szCs w:val="28"/>
          <w:rtl/>
        </w:rPr>
        <w:t>الخدمات وترشيد استخدام الموارد</w:t>
      </w:r>
      <w:r w:rsidR="00F9036C">
        <w:rPr>
          <w:rFonts w:ascii="Sakkal Majalla" w:hAnsi="Sakkal Majalla" w:cs="Sakkal Majalla" w:hint="cs"/>
          <w:sz w:val="28"/>
          <w:szCs w:val="28"/>
          <w:rtl/>
        </w:rPr>
        <w:t xml:space="preserve">، </w:t>
      </w:r>
      <w:r w:rsidR="00C57508" w:rsidRPr="00C57508">
        <w:rPr>
          <w:rFonts w:ascii="Sakkal Majalla" w:hAnsi="Sakkal Majalla" w:cs="Sakkal Majalla"/>
          <w:sz w:val="28"/>
          <w:szCs w:val="28"/>
          <w:rtl/>
        </w:rPr>
        <w:t>تحسين أنظمة الحوافز وتشجيع جميع العاملين، سواء في الطاقم الطبي أو الإداري، على الالتزام بجودة الخدم</w:t>
      </w:r>
      <w:r w:rsidR="001518B0">
        <w:rPr>
          <w:rFonts w:ascii="Sakkal Majalla" w:hAnsi="Sakkal Majalla" w:cs="Sakkal Majalla"/>
          <w:sz w:val="28"/>
          <w:szCs w:val="28"/>
          <w:rtl/>
        </w:rPr>
        <w:t>ة يعد أمرًا مهمًا</w:t>
      </w:r>
      <w:r w:rsidR="001518B0">
        <w:rPr>
          <w:rFonts w:ascii="Sakkal Majalla" w:hAnsi="Sakkal Majalla" w:cs="Sakkal Majalla" w:hint="cs"/>
          <w:sz w:val="28"/>
          <w:szCs w:val="28"/>
          <w:rtl/>
        </w:rPr>
        <w:t xml:space="preserve">، </w:t>
      </w:r>
      <w:r w:rsidR="00A13C2F">
        <w:rPr>
          <w:rFonts w:ascii="Sakkal Majalla" w:hAnsi="Sakkal Majalla" w:cs="Sakkal Majalla" w:hint="cs"/>
          <w:sz w:val="28"/>
          <w:szCs w:val="28"/>
          <w:rtl/>
        </w:rPr>
        <w:t xml:space="preserve">كما </w:t>
      </w:r>
      <w:r w:rsidR="00A13C2F" w:rsidRPr="00C57508">
        <w:rPr>
          <w:rFonts w:ascii="Sakkal Majalla" w:hAnsi="Sakkal Majalla" w:cs="Sakkal Majalla" w:hint="cs"/>
          <w:sz w:val="28"/>
          <w:szCs w:val="28"/>
          <w:rtl/>
        </w:rPr>
        <w:t>يجب</w:t>
      </w:r>
      <w:r w:rsidR="00C57508" w:rsidRPr="00C57508">
        <w:rPr>
          <w:rFonts w:ascii="Sakkal Majalla" w:hAnsi="Sakkal Majalla" w:cs="Sakkal Majalla"/>
          <w:sz w:val="28"/>
          <w:szCs w:val="28"/>
          <w:rtl/>
        </w:rPr>
        <w:t xml:space="preserve"> على الإدارات العليا تحسين جودة الخدمات الصحية وتطوير أدائها باستمرار، مع إشراك الأ</w:t>
      </w:r>
      <w:r w:rsidR="00A13C2F">
        <w:rPr>
          <w:rFonts w:ascii="Sakkal Majalla" w:hAnsi="Sakkal Majalla" w:cs="Sakkal Majalla"/>
          <w:sz w:val="28"/>
          <w:szCs w:val="28"/>
          <w:rtl/>
        </w:rPr>
        <w:t>طباء في اتخاذ القرارات اللازمة.</w:t>
      </w:r>
    </w:p>
    <w:p w14:paraId="7B9EB6D8" w14:textId="77777777" w:rsidR="00B04EFB" w:rsidRDefault="00B04EFB" w:rsidP="000B5768">
      <w:pPr>
        <w:pStyle w:val="a6"/>
        <w:numPr>
          <w:ilvl w:val="0"/>
          <w:numId w:val="9"/>
        </w:numPr>
        <w:spacing w:line="360" w:lineRule="auto"/>
        <w:ind w:left="84" w:firstLine="0"/>
        <w:jc w:val="lowKashida"/>
        <w:rPr>
          <w:rFonts w:ascii="Sakkal Majalla" w:hAnsi="Sakkal Majalla" w:cs="Sakkal Majalla"/>
          <w:b/>
          <w:bCs/>
          <w:sz w:val="28"/>
          <w:szCs w:val="28"/>
          <w:u w:val="single"/>
          <w:lang w:val="en-US"/>
        </w:rPr>
      </w:pPr>
      <w:r>
        <w:rPr>
          <w:rFonts w:ascii="Sakkal Majalla" w:hAnsi="Sakkal Majalla" w:cs="Sakkal Majalla" w:hint="cs"/>
          <w:b/>
          <w:bCs/>
          <w:sz w:val="28"/>
          <w:szCs w:val="28"/>
          <w:u w:val="single"/>
          <w:rtl/>
          <w:lang w:val="en-US"/>
        </w:rPr>
        <w:t xml:space="preserve">دراسة (خالد محمد بوكه، 2020)، بعنوان" </w:t>
      </w:r>
      <w:r w:rsidRPr="00B04EFB">
        <w:rPr>
          <w:rFonts w:ascii="Sakkal Majalla" w:hAnsi="Sakkal Majalla" w:cs="Sakkal Majalla"/>
          <w:b/>
          <w:bCs/>
          <w:sz w:val="28"/>
          <w:szCs w:val="28"/>
          <w:u w:val="single"/>
          <w:rtl/>
          <w:lang w:val="en-US"/>
        </w:rPr>
        <w:t>مدى فاعلية استخدام ن</w:t>
      </w:r>
      <w:r>
        <w:rPr>
          <w:rFonts w:ascii="Sakkal Majalla" w:hAnsi="Sakkal Majalla" w:cs="Sakkal Majalla"/>
          <w:b/>
          <w:bCs/>
          <w:sz w:val="28"/>
          <w:szCs w:val="28"/>
          <w:u w:val="single"/>
          <w:rtl/>
          <w:lang w:val="en-US"/>
        </w:rPr>
        <w:t xml:space="preserve">ظام </w:t>
      </w:r>
      <w:r>
        <w:rPr>
          <w:rFonts w:ascii="Sakkal Majalla" w:hAnsi="Sakkal Majalla" w:cs="Sakkal Majalla" w:hint="cs"/>
          <w:b/>
          <w:bCs/>
          <w:sz w:val="28"/>
          <w:szCs w:val="28"/>
          <w:u w:val="single"/>
          <w:rtl/>
          <w:lang w:val="en-US"/>
        </w:rPr>
        <w:t>إدارة</w:t>
      </w:r>
      <w:r>
        <w:rPr>
          <w:rFonts w:ascii="Sakkal Majalla" w:hAnsi="Sakkal Majalla" w:cs="Sakkal Majalla"/>
          <w:b/>
          <w:bCs/>
          <w:sz w:val="28"/>
          <w:szCs w:val="28"/>
          <w:u w:val="single"/>
          <w:rtl/>
          <w:lang w:val="en-US"/>
        </w:rPr>
        <w:t xml:space="preserve"> الجودة في تحسين </w:t>
      </w:r>
      <w:r>
        <w:rPr>
          <w:rFonts w:ascii="Sakkal Majalla" w:hAnsi="Sakkal Majalla" w:cs="Sakkal Majalla" w:hint="cs"/>
          <w:b/>
          <w:bCs/>
          <w:sz w:val="28"/>
          <w:szCs w:val="28"/>
          <w:u w:val="single"/>
          <w:rtl/>
          <w:lang w:val="en-US"/>
        </w:rPr>
        <w:t xml:space="preserve">الأداء </w:t>
      </w:r>
      <w:r w:rsidRPr="00B04EFB">
        <w:rPr>
          <w:rFonts w:ascii="Sakkal Majalla" w:hAnsi="Sakkal Majalla" w:cs="Sakkal Majalla" w:hint="cs"/>
          <w:b/>
          <w:bCs/>
          <w:sz w:val="28"/>
          <w:szCs w:val="28"/>
          <w:u w:val="single"/>
          <w:rtl/>
          <w:lang w:val="en-US"/>
        </w:rPr>
        <w:t>في</w:t>
      </w:r>
      <w:r w:rsidRPr="00B04EFB">
        <w:rPr>
          <w:rFonts w:ascii="Sakkal Majalla" w:hAnsi="Sakkal Majalla" w:cs="Sakkal Majalla"/>
          <w:b/>
          <w:bCs/>
          <w:sz w:val="28"/>
          <w:szCs w:val="28"/>
          <w:u w:val="single"/>
          <w:rtl/>
          <w:lang w:val="en-US"/>
        </w:rPr>
        <w:t xml:space="preserve"> مؤسسات القطاع الخاص</w:t>
      </w:r>
      <w:r>
        <w:rPr>
          <w:rFonts w:ascii="Sakkal Majalla" w:hAnsi="Sakkal Majalla" w:cs="Sakkal Majalla" w:hint="cs"/>
          <w:b/>
          <w:bCs/>
          <w:sz w:val="28"/>
          <w:szCs w:val="28"/>
          <w:u w:val="single"/>
          <w:rtl/>
          <w:lang w:val="en-US"/>
        </w:rPr>
        <w:t>"</w:t>
      </w:r>
      <w:r w:rsidR="006A3D34">
        <w:rPr>
          <w:rStyle w:val="a4"/>
          <w:rFonts w:ascii="Sakkal Majalla" w:hAnsi="Sakkal Majalla" w:cs="Sakkal Majalla"/>
          <w:b/>
          <w:bCs/>
          <w:sz w:val="28"/>
          <w:szCs w:val="28"/>
          <w:u w:val="single"/>
          <w:rtl/>
          <w:lang w:val="en-US"/>
        </w:rPr>
        <w:footnoteReference w:id="14"/>
      </w:r>
    </w:p>
    <w:p w14:paraId="12D9746F" w14:textId="77777777" w:rsidR="00B04EFB" w:rsidRDefault="00B04EFB" w:rsidP="000B5768">
      <w:pPr>
        <w:pStyle w:val="a6"/>
        <w:spacing w:line="360" w:lineRule="auto"/>
        <w:ind w:left="84"/>
        <w:jc w:val="lowKashida"/>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هدفت الدراسة إلى </w:t>
      </w:r>
      <w:r w:rsidR="00DF2148" w:rsidRPr="00DF2148">
        <w:rPr>
          <w:rFonts w:ascii="Sakkal Majalla" w:hAnsi="Sakkal Majalla" w:cs="Sakkal Majalla"/>
          <w:sz w:val="28"/>
          <w:szCs w:val="28"/>
          <w:rtl/>
          <w:lang w:val="en-US"/>
        </w:rPr>
        <w:t>تحديد دور تطبيق نظام إدارة الجودة وفق منهج العمليات في المؤسسات الخاصة، واستكشاف تأثيره على تحسين جودة الخدمات المقدمة في هذه المؤسسات</w:t>
      </w:r>
      <w:r w:rsidR="00DF2148">
        <w:rPr>
          <w:rFonts w:ascii="Sakkal Majalla" w:hAnsi="Sakkal Majalla" w:cs="Sakkal Majalla" w:hint="cs"/>
          <w:sz w:val="28"/>
          <w:szCs w:val="28"/>
          <w:rtl/>
          <w:lang w:val="en-US"/>
        </w:rPr>
        <w:t xml:space="preserve">، </w:t>
      </w:r>
    </w:p>
    <w:p w14:paraId="3B547275" w14:textId="77777777" w:rsidR="00B04EFB" w:rsidRPr="00F9036C" w:rsidRDefault="00DF2148" w:rsidP="000B5768">
      <w:pPr>
        <w:pStyle w:val="a6"/>
        <w:spacing w:line="360" w:lineRule="auto"/>
        <w:ind w:left="84"/>
        <w:jc w:val="lowKashida"/>
        <w:rPr>
          <w:rFonts w:ascii="Sakkal Majalla" w:hAnsi="Sakkal Majalla" w:cs="Sakkal Majalla"/>
          <w:sz w:val="28"/>
          <w:szCs w:val="28"/>
          <w:lang w:val="en-US"/>
        </w:rPr>
      </w:pPr>
      <w:r>
        <w:rPr>
          <w:rFonts w:ascii="Sakkal Majalla" w:hAnsi="Sakkal Majalla" w:cs="Sakkal Majalla" w:hint="cs"/>
          <w:sz w:val="28"/>
          <w:szCs w:val="28"/>
          <w:rtl/>
          <w:lang w:val="en-US"/>
        </w:rPr>
        <w:t xml:space="preserve">وتوصلت الدراسة إلى </w:t>
      </w:r>
      <w:r w:rsidR="006A3D34">
        <w:rPr>
          <w:rFonts w:ascii="Sakkal Majalla" w:hAnsi="Sakkal Majalla" w:cs="Sakkal Majalla" w:hint="cs"/>
          <w:sz w:val="28"/>
          <w:szCs w:val="28"/>
          <w:rtl/>
          <w:lang w:val="en-US"/>
        </w:rPr>
        <w:t xml:space="preserve">أن </w:t>
      </w:r>
      <w:r w:rsidR="006A3D34" w:rsidRPr="006A3D34">
        <w:rPr>
          <w:rFonts w:ascii="Sakkal Majalla" w:hAnsi="Sakkal Majalla" w:cs="Sakkal Majalla"/>
          <w:sz w:val="28"/>
          <w:szCs w:val="28"/>
          <w:rtl/>
          <w:lang w:val="en-US"/>
        </w:rPr>
        <w:t xml:space="preserve">تسارع التقدم العلمي </w:t>
      </w:r>
      <w:r w:rsidR="006A3D34">
        <w:rPr>
          <w:rFonts w:ascii="Sakkal Majalla" w:hAnsi="Sakkal Majalla" w:cs="Sakkal Majalla" w:hint="cs"/>
          <w:sz w:val="28"/>
          <w:szCs w:val="28"/>
          <w:rtl/>
          <w:lang w:val="en-US"/>
        </w:rPr>
        <w:t xml:space="preserve">أدى </w:t>
      </w:r>
      <w:r w:rsidR="006A3D34" w:rsidRPr="006A3D34">
        <w:rPr>
          <w:rFonts w:ascii="Sakkal Majalla" w:hAnsi="Sakkal Majalla" w:cs="Sakkal Majalla"/>
          <w:sz w:val="28"/>
          <w:szCs w:val="28"/>
          <w:rtl/>
          <w:lang w:val="en-US"/>
        </w:rPr>
        <w:t>إلى تأثيرات كبيرة على مختلف جوانب الحياة، وخاصة على وسائل وأدوات الإنتاج، بالإضافة إلى تشكيل أذواق ورغبات المستهلكين وقدراتهم على التمييز بين أنواع الس</w:t>
      </w:r>
      <w:r w:rsidR="00F9036C">
        <w:rPr>
          <w:rFonts w:ascii="Sakkal Majalla" w:hAnsi="Sakkal Majalla" w:cs="Sakkal Majalla"/>
          <w:sz w:val="28"/>
          <w:szCs w:val="28"/>
          <w:rtl/>
          <w:lang w:val="en-US"/>
        </w:rPr>
        <w:t>لع من خلال الخدمات المقدمة لهم</w:t>
      </w:r>
      <w:r w:rsidR="00F9036C">
        <w:rPr>
          <w:rFonts w:ascii="Sakkal Majalla" w:hAnsi="Sakkal Majalla" w:cs="Sakkal Majalla" w:hint="cs"/>
          <w:sz w:val="28"/>
          <w:szCs w:val="28"/>
          <w:rtl/>
          <w:lang w:val="en-US"/>
        </w:rPr>
        <w:t xml:space="preserve">، حيث </w:t>
      </w:r>
      <w:r w:rsidR="006A3D34" w:rsidRPr="006A3D34">
        <w:rPr>
          <w:rFonts w:ascii="Sakkal Majalla" w:hAnsi="Sakkal Majalla" w:cs="Sakkal Majalla"/>
          <w:sz w:val="28"/>
          <w:szCs w:val="28"/>
          <w:rtl/>
          <w:lang w:val="en-US"/>
        </w:rPr>
        <w:t>تبرز الجودة كأولوية استراتيجية للمنتجين في سوق المنافسة، حيث تسهم في تقليل تكاليف الإنتاج وزيادة العائد عل</w:t>
      </w:r>
      <w:r w:rsidR="00F9036C">
        <w:rPr>
          <w:rFonts w:ascii="Sakkal Majalla" w:hAnsi="Sakkal Majalla" w:cs="Sakkal Majalla"/>
          <w:sz w:val="28"/>
          <w:szCs w:val="28"/>
          <w:rtl/>
          <w:lang w:val="en-US"/>
        </w:rPr>
        <w:t>ى الاستثمار</w:t>
      </w:r>
      <w:r w:rsidR="00F9036C">
        <w:rPr>
          <w:rFonts w:ascii="Sakkal Majalla" w:hAnsi="Sakkal Majalla" w:cs="Sakkal Majalla" w:hint="cs"/>
          <w:sz w:val="28"/>
          <w:szCs w:val="28"/>
          <w:rtl/>
          <w:lang w:val="en-US"/>
        </w:rPr>
        <w:t xml:space="preserve">، </w:t>
      </w:r>
      <w:r w:rsidR="006A3D34" w:rsidRPr="006A3D34">
        <w:rPr>
          <w:rFonts w:ascii="Sakkal Majalla" w:hAnsi="Sakkal Majalla" w:cs="Sakkal Majalla"/>
          <w:sz w:val="28"/>
          <w:szCs w:val="28"/>
          <w:rtl/>
          <w:lang w:val="en-US"/>
        </w:rPr>
        <w:t>وقد تناول بحثنا مفهوم الجودة ونظام إدارة الجودة ومبادئ تحسين الأداء بشكل مفصل</w:t>
      </w:r>
      <w:r w:rsidR="006A3D34">
        <w:rPr>
          <w:rFonts w:ascii="Sakkal Majalla" w:hAnsi="Sakkal Majalla" w:cs="Sakkal Majalla" w:hint="cs"/>
          <w:sz w:val="28"/>
          <w:szCs w:val="28"/>
          <w:rtl/>
          <w:lang w:val="en-US"/>
        </w:rPr>
        <w:t xml:space="preserve">، وأوصت الدراسة بأن </w:t>
      </w:r>
      <w:r w:rsidR="006A3D34" w:rsidRPr="006A3D34">
        <w:rPr>
          <w:rFonts w:ascii="Sakkal Majalla" w:hAnsi="Sakkal Majalla" w:cs="Sakkal Majalla" w:hint="cs"/>
          <w:sz w:val="28"/>
          <w:szCs w:val="28"/>
          <w:rtl/>
          <w:lang w:val="en-US"/>
        </w:rPr>
        <w:t>قياس</w:t>
      </w:r>
      <w:r w:rsidR="006A3D34" w:rsidRPr="006A3D34">
        <w:rPr>
          <w:rFonts w:ascii="Sakkal Majalla" w:hAnsi="Sakkal Majalla" w:cs="Sakkal Majalla"/>
          <w:sz w:val="28"/>
          <w:szCs w:val="28"/>
          <w:rtl/>
          <w:lang w:val="en-US"/>
        </w:rPr>
        <w:t xml:space="preserve"> العمليات في المؤسسات يتطلب استخدام أساليب وطرق تحليل بيانات دقيقة، بهدف التطوير المستمر ومعالجة</w:t>
      </w:r>
      <w:r w:rsidR="00F9036C">
        <w:rPr>
          <w:rFonts w:ascii="Sakkal Majalla" w:hAnsi="Sakkal Majalla" w:cs="Sakkal Majalla"/>
          <w:sz w:val="28"/>
          <w:szCs w:val="28"/>
          <w:rtl/>
          <w:lang w:val="en-US"/>
        </w:rPr>
        <w:t xml:space="preserve"> الانحرافات والخلل التي قد تظهر</w:t>
      </w:r>
      <w:r w:rsidR="00F9036C">
        <w:rPr>
          <w:rFonts w:ascii="Sakkal Majalla" w:hAnsi="Sakkal Majalla" w:cs="Sakkal Majalla" w:hint="cs"/>
          <w:sz w:val="28"/>
          <w:szCs w:val="28"/>
          <w:rtl/>
          <w:lang w:val="en-US"/>
        </w:rPr>
        <w:t>،</w:t>
      </w:r>
      <w:r w:rsidR="006A3D34" w:rsidRPr="006A3D34">
        <w:rPr>
          <w:rFonts w:ascii="Sakkal Majalla" w:hAnsi="Sakkal Majalla" w:cs="Sakkal Majalla"/>
          <w:sz w:val="28"/>
          <w:szCs w:val="28"/>
          <w:rtl/>
          <w:lang w:val="en-US"/>
        </w:rPr>
        <w:t xml:space="preserve"> بالإضافة إلى </w:t>
      </w:r>
      <w:r w:rsidR="00F9036C">
        <w:rPr>
          <w:rFonts w:ascii="Sakkal Majalla" w:hAnsi="Sakkal Majalla" w:cs="Sakkal Majalla"/>
          <w:sz w:val="28"/>
          <w:szCs w:val="28"/>
          <w:rtl/>
          <w:lang w:val="en-US"/>
        </w:rPr>
        <w:t>ذلك</w:t>
      </w:r>
      <w:r w:rsidR="006A3D34" w:rsidRPr="006A3D34">
        <w:rPr>
          <w:rFonts w:ascii="Sakkal Majalla" w:hAnsi="Sakkal Majalla" w:cs="Sakkal Majalla"/>
          <w:sz w:val="28"/>
          <w:szCs w:val="28"/>
          <w:rtl/>
          <w:lang w:val="en-US"/>
        </w:rPr>
        <w:t xml:space="preserve"> يمكن منح مكافآت للإدارات التي تتبنى إجراءات وقائية فعالة، مما يساعد في تقليل </w:t>
      </w:r>
      <w:r w:rsidR="006A3D34" w:rsidRPr="006A3D34">
        <w:rPr>
          <w:rFonts w:ascii="Sakkal Majalla" w:hAnsi="Sakkal Majalla" w:cs="Sakkal Majalla"/>
          <w:sz w:val="28"/>
          <w:szCs w:val="28"/>
          <w:rtl/>
          <w:lang w:val="en-US"/>
        </w:rPr>
        <w:lastRenderedPageBreak/>
        <w:t>الانحرافات والتعامل معها بشكل مناسب من خلال تشخيص أسبابها واستخدام أساليب إحصائية عالمية لتحليلها</w:t>
      </w:r>
      <w:r w:rsidR="006A3D34" w:rsidRPr="006A3D34">
        <w:rPr>
          <w:rFonts w:ascii="Sakkal Majalla" w:hAnsi="Sakkal Majalla" w:cs="Sakkal Majalla"/>
          <w:sz w:val="28"/>
          <w:szCs w:val="28"/>
        </w:rPr>
        <w:t>.</w:t>
      </w:r>
    </w:p>
    <w:p w14:paraId="31B7CBD2" w14:textId="77777777" w:rsidR="003545D8" w:rsidRDefault="00823BC4" w:rsidP="000B5768">
      <w:pPr>
        <w:pStyle w:val="a6"/>
        <w:numPr>
          <w:ilvl w:val="0"/>
          <w:numId w:val="9"/>
        </w:numPr>
        <w:spacing w:line="360" w:lineRule="auto"/>
        <w:ind w:left="84" w:firstLine="0"/>
        <w:jc w:val="lowKashida"/>
        <w:rPr>
          <w:rFonts w:ascii="Sakkal Majalla" w:hAnsi="Sakkal Majalla" w:cs="Sakkal Majalla"/>
          <w:b/>
          <w:bCs/>
          <w:sz w:val="28"/>
          <w:szCs w:val="28"/>
          <w:u w:val="single"/>
          <w:lang w:val="en-US"/>
        </w:rPr>
      </w:pPr>
      <w:r>
        <w:rPr>
          <w:rFonts w:ascii="Sakkal Majalla" w:hAnsi="Sakkal Majalla" w:cs="Sakkal Majalla" w:hint="cs"/>
          <w:b/>
          <w:bCs/>
          <w:sz w:val="28"/>
          <w:szCs w:val="28"/>
          <w:u w:val="single"/>
          <w:rtl/>
          <w:lang w:val="en-US"/>
        </w:rPr>
        <w:t xml:space="preserve">دراسة. </w:t>
      </w:r>
      <w:r>
        <w:rPr>
          <w:rFonts w:ascii="Sakkal Majalla" w:hAnsi="Sakkal Majalla" w:cs="Sakkal Majalla"/>
          <w:b/>
          <w:bCs/>
          <w:sz w:val="28"/>
          <w:szCs w:val="28"/>
          <w:u w:val="single"/>
          <w:rtl/>
          <w:lang w:val="en-US"/>
        </w:rPr>
        <w:t>(</w:t>
      </w:r>
      <w:r w:rsidR="00F97FD6">
        <w:rPr>
          <w:rFonts w:ascii="Sakkal Majalla" w:hAnsi="Sakkal Majalla" w:cs="Sakkal Majalla" w:hint="cs"/>
          <w:b/>
          <w:bCs/>
          <w:sz w:val="28"/>
          <w:szCs w:val="28"/>
          <w:u w:val="single"/>
          <w:rtl/>
          <w:lang w:val="en-US"/>
        </w:rPr>
        <w:t xml:space="preserve">صالح عبابنة، ومحمد شعيب، 2010، بعنوان" </w:t>
      </w:r>
      <w:r w:rsidR="00BB0B82">
        <w:rPr>
          <w:rFonts w:ascii="Sakkal Majalla" w:hAnsi="Sakkal Majalla" w:cs="Sakkal Majalla"/>
          <w:b/>
          <w:bCs/>
          <w:sz w:val="28"/>
          <w:szCs w:val="28"/>
          <w:u w:val="single"/>
          <w:rtl/>
          <w:lang w:val="en-US"/>
        </w:rPr>
        <w:t>تق</w:t>
      </w:r>
      <w:r w:rsidR="00BB0B82">
        <w:rPr>
          <w:rFonts w:ascii="Sakkal Majalla" w:hAnsi="Sakkal Majalla" w:cs="Sakkal Majalla" w:hint="cs"/>
          <w:b/>
          <w:bCs/>
          <w:sz w:val="28"/>
          <w:szCs w:val="28"/>
          <w:u w:val="single"/>
          <w:rtl/>
          <w:lang w:val="en-US"/>
        </w:rPr>
        <w:t>ي</w:t>
      </w:r>
      <w:r w:rsidRPr="00823BC4">
        <w:rPr>
          <w:rFonts w:ascii="Sakkal Majalla" w:hAnsi="Sakkal Majalla" w:cs="Sakkal Majalla"/>
          <w:b/>
          <w:bCs/>
          <w:sz w:val="28"/>
          <w:szCs w:val="28"/>
          <w:u w:val="single"/>
          <w:rtl/>
          <w:lang w:val="en-US"/>
        </w:rPr>
        <w:t>يم جودة الأداء الجامعي بكلية الآداب/مصراتة من وجهة نظر أعضاء هيئة التدريس</w:t>
      </w:r>
      <w:r>
        <w:rPr>
          <w:rFonts w:ascii="Sakkal Majalla" w:hAnsi="Sakkal Majalla" w:cs="Sakkal Majalla" w:hint="cs"/>
          <w:b/>
          <w:bCs/>
          <w:sz w:val="28"/>
          <w:szCs w:val="28"/>
          <w:u w:val="single"/>
          <w:rtl/>
          <w:lang w:val="en-US"/>
        </w:rPr>
        <w:t>"</w:t>
      </w:r>
      <w:r w:rsidR="00A07670">
        <w:rPr>
          <w:rStyle w:val="a4"/>
          <w:rFonts w:ascii="Sakkal Majalla" w:hAnsi="Sakkal Majalla" w:cs="Sakkal Majalla"/>
          <w:b/>
          <w:bCs/>
          <w:sz w:val="28"/>
          <w:szCs w:val="28"/>
          <w:u w:val="single"/>
          <w:rtl/>
          <w:lang w:val="en-US"/>
        </w:rPr>
        <w:footnoteReference w:id="15"/>
      </w:r>
    </w:p>
    <w:p w14:paraId="7312FE8B" w14:textId="77777777" w:rsidR="00823BC4" w:rsidRDefault="00823BC4" w:rsidP="000B5768">
      <w:pPr>
        <w:pStyle w:val="a6"/>
        <w:spacing w:line="360" w:lineRule="auto"/>
        <w:ind w:left="84"/>
        <w:jc w:val="lowKashida"/>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هدفت الدراسة إلى </w:t>
      </w:r>
      <w:r w:rsidRPr="00823BC4">
        <w:rPr>
          <w:rFonts w:ascii="Sakkal Majalla" w:hAnsi="Sakkal Majalla" w:cs="Sakkal Majalla"/>
          <w:sz w:val="28"/>
          <w:szCs w:val="28"/>
          <w:rtl/>
          <w:lang w:val="en-US"/>
        </w:rPr>
        <w:t>تقييم أداء كلية الآداب بجامعة مصراتة بعد مرور عامين من بدء ت</w:t>
      </w:r>
      <w:r w:rsidR="00F57A7E">
        <w:rPr>
          <w:rFonts w:ascii="Sakkal Majalla" w:hAnsi="Sakkal Majalla" w:cs="Sakkal Majalla"/>
          <w:sz w:val="28"/>
          <w:szCs w:val="28"/>
          <w:rtl/>
          <w:lang w:val="en-US"/>
        </w:rPr>
        <w:t>طبيق نظام ضبط الجودة والاعتماد</w:t>
      </w:r>
      <w:r w:rsidR="00F57A7E">
        <w:rPr>
          <w:rFonts w:ascii="Sakkal Majalla" w:hAnsi="Sakkal Majalla" w:cs="Sakkal Majalla" w:hint="cs"/>
          <w:sz w:val="28"/>
          <w:szCs w:val="28"/>
          <w:rtl/>
          <w:lang w:val="en-US"/>
        </w:rPr>
        <w:t xml:space="preserve">، حيث </w:t>
      </w:r>
      <w:r w:rsidRPr="00823BC4">
        <w:rPr>
          <w:rFonts w:ascii="Sakkal Majalla" w:hAnsi="Sakkal Majalla" w:cs="Sakkal Majalla"/>
          <w:sz w:val="28"/>
          <w:szCs w:val="28"/>
          <w:rtl/>
          <w:lang w:val="en-US"/>
        </w:rPr>
        <w:t>تركز الدراسة على مدى التزام العاملين في الكلية بمؤشرات جودة الأداء الجامعي، كما تستكشف الفروق في درجة الأداء الجامعي بناءً على متغيرات مثل المؤهل العلمي لأعضاء هيئة التدريس، وجنسي</w:t>
      </w:r>
      <w:r w:rsidR="00B451CC">
        <w:rPr>
          <w:rFonts w:ascii="Sakkal Majalla" w:hAnsi="Sakkal Majalla" w:cs="Sakkal Majalla"/>
          <w:sz w:val="28"/>
          <w:szCs w:val="28"/>
          <w:rtl/>
          <w:lang w:val="en-US"/>
        </w:rPr>
        <w:t>تهم، وعدد سنوات خبرتهم في الكلي</w:t>
      </w:r>
      <w:r w:rsidR="00B451CC">
        <w:rPr>
          <w:rFonts w:ascii="Sakkal Majalla" w:hAnsi="Sakkal Majalla" w:cs="Sakkal Majalla" w:hint="cs"/>
          <w:sz w:val="28"/>
          <w:szCs w:val="28"/>
          <w:rtl/>
          <w:lang w:val="en-US"/>
        </w:rPr>
        <w:t>ة، واعتمدت الدراسة على المنهج الوصفي.</w:t>
      </w:r>
    </w:p>
    <w:p w14:paraId="3ABC10BC" w14:textId="77777777" w:rsidR="00B451CC" w:rsidRPr="00823BC4" w:rsidRDefault="00B451CC" w:rsidP="000B5768">
      <w:pPr>
        <w:pStyle w:val="a6"/>
        <w:spacing w:line="360" w:lineRule="auto"/>
        <w:ind w:left="84"/>
        <w:jc w:val="lowKashida"/>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وتوصلت الدراسة إلى </w:t>
      </w:r>
      <w:r w:rsidRPr="00B451CC">
        <w:rPr>
          <w:rFonts w:ascii="Sakkal Majalla" w:hAnsi="Sakkal Majalla" w:cs="Sakkal Majalla"/>
          <w:sz w:val="28"/>
          <w:szCs w:val="28"/>
          <w:rtl/>
          <w:lang w:val="en-US"/>
        </w:rPr>
        <w:t>أن درجة ممارسة مؤشرات جودة الأداء الجامعي في كلية الآداب بجامعة مص</w:t>
      </w:r>
      <w:r w:rsidR="00F57A7E">
        <w:rPr>
          <w:rFonts w:ascii="Sakkal Majalla" w:hAnsi="Sakkal Majalla" w:cs="Sakkal Majalla"/>
          <w:sz w:val="28"/>
          <w:szCs w:val="28"/>
          <w:rtl/>
          <w:lang w:val="en-US"/>
        </w:rPr>
        <w:t>راتة ت</w:t>
      </w:r>
      <w:r w:rsidR="00526E49">
        <w:rPr>
          <w:rFonts w:ascii="Sakkal Majalla" w:hAnsi="Sakkal Majalla" w:cs="Sakkal Majalla"/>
          <w:sz w:val="28"/>
          <w:szCs w:val="28"/>
          <w:rtl/>
          <w:lang w:val="en-US"/>
        </w:rPr>
        <w:t>عتبر متوسطة، وهو ما قد ي</w:t>
      </w:r>
      <w:r w:rsidRPr="00B451CC">
        <w:rPr>
          <w:rFonts w:ascii="Sakkal Majalla" w:hAnsi="Sakkal Majalla" w:cs="Sakkal Majalla"/>
          <w:sz w:val="28"/>
          <w:szCs w:val="28"/>
          <w:rtl/>
          <w:lang w:val="en-US"/>
        </w:rPr>
        <w:t>عزى إلى حداثة تجربة الكلية والجامعة في تطبيق نظام ضبط الجودة والاعتماد، مما يستلزم وقتاً أطول لإظه</w:t>
      </w:r>
      <w:r w:rsidR="00A07670">
        <w:rPr>
          <w:rFonts w:ascii="Sakkal Majalla" w:hAnsi="Sakkal Majalla" w:cs="Sakkal Majalla"/>
          <w:sz w:val="28"/>
          <w:szCs w:val="28"/>
          <w:rtl/>
          <w:lang w:val="en-US"/>
        </w:rPr>
        <w:t>ار نتائج فعال</w:t>
      </w:r>
      <w:r w:rsidR="00A07670">
        <w:rPr>
          <w:rFonts w:ascii="Sakkal Majalla" w:hAnsi="Sakkal Majalla" w:cs="Sakkal Majalla" w:hint="cs"/>
          <w:sz w:val="28"/>
          <w:szCs w:val="28"/>
          <w:rtl/>
          <w:lang w:val="en-US"/>
        </w:rPr>
        <w:t>، وأوصت الدراسة ب</w:t>
      </w:r>
      <w:r w:rsidR="00A07670">
        <w:rPr>
          <w:rFonts w:ascii="Sakkal Majalla" w:hAnsi="Sakkal Majalla" w:cs="Sakkal Majalla" w:hint="cs"/>
          <w:sz w:val="28"/>
          <w:szCs w:val="28"/>
          <w:rtl/>
        </w:rPr>
        <w:t>ت</w:t>
      </w:r>
      <w:r w:rsidR="00A07670" w:rsidRPr="00A07670">
        <w:rPr>
          <w:rFonts w:ascii="Sakkal Majalla" w:hAnsi="Sakkal Majalla" w:cs="Sakkal Majalla"/>
          <w:sz w:val="28"/>
          <w:szCs w:val="28"/>
          <w:rtl/>
        </w:rPr>
        <w:t>عزيز الالتزام لدى الهيئتين الإدارية والتدريسية بتطبيق معايير الجودة والاعتماد، وتوفير مستلزمات ضرورية مثل شبكة إنترنت داخلية، ومركز صحي، ومستلزمات دراسي</w:t>
      </w:r>
      <w:r w:rsidR="00F57A7E">
        <w:rPr>
          <w:rFonts w:ascii="Sakkal Majalla" w:hAnsi="Sakkal Majalla" w:cs="Sakkal Majalla"/>
          <w:sz w:val="28"/>
          <w:szCs w:val="28"/>
          <w:rtl/>
        </w:rPr>
        <w:t>ة في بداية العام الجامعي. كما ي</w:t>
      </w:r>
      <w:r w:rsidR="00A07670" w:rsidRPr="00A07670">
        <w:rPr>
          <w:rFonts w:ascii="Sakkal Majalla" w:hAnsi="Sakkal Majalla" w:cs="Sakkal Majalla"/>
          <w:sz w:val="28"/>
          <w:szCs w:val="28"/>
          <w:rtl/>
        </w:rPr>
        <w:t>نصح بتحديد نتاجات محددة يجب تحقيقها عند تكليف أمين اللجنة الشعبية بممارسة منصبه، بالإضافة إلى توفير برامج تطوير مهني مستمرة لأمناء الأقسام وأعضاء هيئة التدريس على مستوى الكلية والجامعة</w:t>
      </w:r>
      <w:r w:rsidR="00A07670" w:rsidRPr="00A07670">
        <w:rPr>
          <w:rFonts w:ascii="Sakkal Majalla" w:hAnsi="Sakkal Majalla" w:cs="Sakkal Majalla"/>
          <w:sz w:val="28"/>
          <w:szCs w:val="28"/>
        </w:rPr>
        <w:t>.</w:t>
      </w:r>
    </w:p>
    <w:p w14:paraId="5BDAC80C" w14:textId="77777777" w:rsidR="00023F48" w:rsidRPr="00C55691" w:rsidRDefault="00C55691" w:rsidP="000B5768">
      <w:pPr>
        <w:pStyle w:val="a6"/>
        <w:numPr>
          <w:ilvl w:val="0"/>
          <w:numId w:val="9"/>
        </w:numPr>
        <w:spacing w:line="360" w:lineRule="auto"/>
        <w:ind w:left="84" w:firstLine="0"/>
        <w:jc w:val="lowKashida"/>
        <w:rPr>
          <w:rFonts w:ascii="Sakkal Majalla" w:hAnsi="Sakkal Majalla" w:cs="Sakkal Majalla"/>
          <w:b/>
          <w:bCs/>
          <w:sz w:val="28"/>
          <w:szCs w:val="28"/>
          <w:lang w:val="en-US"/>
        </w:rPr>
      </w:pPr>
      <w:r w:rsidRPr="00C55691">
        <w:rPr>
          <w:rFonts w:ascii="Sakkal Majalla" w:hAnsi="Sakkal Majalla" w:cs="Sakkal Majalla" w:hint="cs"/>
          <w:b/>
          <w:bCs/>
          <w:sz w:val="28"/>
          <w:szCs w:val="28"/>
          <w:rtl/>
          <w:lang w:val="en-US"/>
        </w:rPr>
        <w:t xml:space="preserve">دراسة رباح فوزي محمد </w:t>
      </w:r>
      <w:r w:rsidRPr="00C55691">
        <w:rPr>
          <w:rFonts w:ascii="Sakkal Majalla" w:hAnsi="Sakkal Majalla" w:cs="Sakkal Majalla"/>
          <w:b/>
          <w:bCs/>
          <w:sz w:val="28"/>
          <w:szCs w:val="28"/>
          <w:rtl/>
          <w:lang w:val="en-US"/>
        </w:rPr>
        <w:t>(</w:t>
      </w:r>
      <w:r w:rsidRPr="00C55691">
        <w:rPr>
          <w:rFonts w:ascii="Sakkal Majalla" w:hAnsi="Sakkal Majalla" w:cs="Sakkal Majalla" w:hint="cs"/>
          <w:b/>
          <w:bCs/>
          <w:sz w:val="28"/>
          <w:szCs w:val="28"/>
          <w:rtl/>
          <w:lang w:val="en-US"/>
        </w:rPr>
        <w:t xml:space="preserve">2014)، بعنوان" </w:t>
      </w:r>
      <w:r w:rsidRPr="00C55691">
        <w:rPr>
          <w:rFonts w:ascii="Sakkal Majalla" w:hAnsi="Sakkal Majalla" w:cs="Sakkal Majalla"/>
          <w:b/>
          <w:bCs/>
          <w:sz w:val="28"/>
          <w:szCs w:val="28"/>
          <w:rtl/>
          <w:lang w:val="en-US"/>
        </w:rPr>
        <w:t xml:space="preserve">جودة </w:t>
      </w:r>
      <w:r w:rsidRPr="00C55691">
        <w:rPr>
          <w:rFonts w:ascii="Sakkal Majalla" w:hAnsi="Sakkal Majalla" w:cs="Sakkal Majalla" w:hint="cs"/>
          <w:b/>
          <w:bCs/>
          <w:sz w:val="28"/>
          <w:szCs w:val="28"/>
          <w:rtl/>
          <w:lang w:val="en-US"/>
        </w:rPr>
        <w:t>الأداء ومؤشرات القياس:</w:t>
      </w:r>
      <w:r w:rsidRPr="00C55691">
        <w:rPr>
          <w:rFonts w:ascii="Sakkal Majalla" w:hAnsi="Sakkal Majalla" w:cs="Sakkal Majalla"/>
          <w:b/>
          <w:bCs/>
          <w:sz w:val="28"/>
          <w:szCs w:val="28"/>
          <w:rtl/>
          <w:lang w:val="en-US"/>
        </w:rPr>
        <w:t xml:space="preserve"> دراسة في المفاهيم </w:t>
      </w:r>
      <w:r w:rsidRPr="00C55691">
        <w:rPr>
          <w:rFonts w:ascii="Sakkal Majalla" w:hAnsi="Sakkal Majalla" w:cs="Sakkal Majalla" w:hint="cs"/>
          <w:b/>
          <w:bCs/>
          <w:sz w:val="28"/>
          <w:szCs w:val="28"/>
          <w:rtl/>
          <w:lang w:val="en-US"/>
        </w:rPr>
        <w:t>والعلاقات"</w:t>
      </w:r>
      <w:r w:rsidR="00F160B6">
        <w:rPr>
          <w:rStyle w:val="a4"/>
          <w:rFonts w:ascii="Sakkal Majalla" w:hAnsi="Sakkal Majalla" w:cs="Sakkal Majalla"/>
          <w:b/>
          <w:bCs/>
          <w:sz w:val="28"/>
          <w:szCs w:val="28"/>
          <w:rtl/>
          <w:lang w:val="en-US"/>
        </w:rPr>
        <w:footnoteReference w:id="16"/>
      </w:r>
    </w:p>
    <w:p w14:paraId="733966B2" w14:textId="77777777" w:rsidR="00C55691" w:rsidRDefault="00C55691" w:rsidP="000B5768">
      <w:pPr>
        <w:pStyle w:val="a6"/>
        <w:spacing w:line="360" w:lineRule="auto"/>
        <w:ind w:left="84"/>
        <w:jc w:val="lowKashida"/>
        <w:rPr>
          <w:rFonts w:ascii="Sakkal Majalla" w:hAnsi="Sakkal Majalla" w:cs="Sakkal Majalla"/>
          <w:sz w:val="28"/>
          <w:szCs w:val="28"/>
          <w:rtl/>
          <w:lang w:val="en-US"/>
        </w:rPr>
      </w:pPr>
      <w:r>
        <w:rPr>
          <w:rFonts w:ascii="Sakkal Majalla" w:hAnsi="Sakkal Majalla" w:cs="Sakkal Majalla" w:hint="cs"/>
          <w:sz w:val="28"/>
          <w:szCs w:val="28"/>
          <w:rtl/>
          <w:lang w:val="en-US"/>
        </w:rPr>
        <w:t>هدفت الدراسة إلى ت</w:t>
      </w:r>
      <w:r w:rsidRPr="00C55691">
        <w:rPr>
          <w:rFonts w:ascii="Sakkal Majalla" w:hAnsi="Sakkal Majalla" w:cs="Sakkal Majalla"/>
          <w:sz w:val="28"/>
          <w:szCs w:val="28"/>
          <w:rtl/>
          <w:lang w:val="en-US"/>
        </w:rPr>
        <w:t>حقيق عدة أهداف، منها رصد واقع المصطلحات المستخدمة في جودة الأداء ومؤشرات القياس في المكتبات، وكذلك توضيح أوجه التشابه والاختلاف بين هذه المصطلحات. كما تسعى الدراسة إلى التعرف على الاستخدامات المتنوعة لمصطلحات جودة الأداء ومؤشرات القياس في مجالات الإنتاج الفكري العربي والعالمي</w:t>
      </w:r>
      <w:r>
        <w:rPr>
          <w:rFonts w:ascii="Sakkal Majalla" w:hAnsi="Sakkal Majalla" w:cs="Sakkal Majalla" w:hint="cs"/>
          <w:sz w:val="28"/>
          <w:szCs w:val="28"/>
          <w:rtl/>
          <w:lang w:val="en-US"/>
        </w:rPr>
        <w:t xml:space="preserve">، </w:t>
      </w:r>
      <w:r w:rsidR="0067221D">
        <w:rPr>
          <w:rFonts w:ascii="Sakkal Majalla" w:hAnsi="Sakkal Majalla" w:cs="Sakkal Majalla" w:hint="cs"/>
          <w:sz w:val="28"/>
          <w:szCs w:val="28"/>
          <w:rtl/>
          <w:lang w:val="en-US"/>
        </w:rPr>
        <w:t>واعتمدت الدراسة على المنهج الميداني.</w:t>
      </w:r>
    </w:p>
    <w:p w14:paraId="7C25C1E8" w14:textId="77777777" w:rsidR="00804848" w:rsidRDefault="0067221D" w:rsidP="000B5768">
      <w:pPr>
        <w:pStyle w:val="a6"/>
        <w:spacing w:line="360" w:lineRule="auto"/>
        <w:ind w:left="84"/>
        <w:jc w:val="lowKashida"/>
        <w:rPr>
          <w:rFonts w:ascii="Sakkal Majalla" w:hAnsi="Sakkal Majalla" w:cs="Sakkal Majalla"/>
          <w:b/>
          <w:bCs/>
          <w:sz w:val="28"/>
          <w:szCs w:val="28"/>
          <w:rtl/>
        </w:rPr>
      </w:pPr>
      <w:r>
        <w:rPr>
          <w:rFonts w:ascii="Sakkal Majalla" w:hAnsi="Sakkal Majalla" w:cs="Sakkal Majalla" w:hint="cs"/>
          <w:sz w:val="28"/>
          <w:szCs w:val="28"/>
          <w:rtl/>
          <w:lang w:val="en-US"/>
        </w:rPr>
        <w:lastRenderedPageBreak/>
        <w:t xml:space="preserve">وتوصلت الدراسة إلى </w:t>
      </w:r>
      <w:r w:rsidR="008713AF">
        <w:rPr>
          <w:rFonts w:ascii="Sakkal Majalla" w:hAnsi="Sakkal Majalla" w:cs="Sakkal Majalla" w:hint="cs"/>
          <w:sz w:val="28"/>
          <w:szCs w:val="28"/>
          <w:rtl/>
          <w:lang w:val="en-US"/>
        </w:rPr>
        <w:t xml:space="preserve">توضيح </w:t>
      </w:r>
      <w:r w:rsidR="004223D8" w:rsidRPr="004223D8">
        <w:rPr>
          <w:rFonts w:ascii="Sakkal Majalla" w:hAnsi="Sakkal Majalla" w:cs="Sakkal Majalla"/>
          <w:sz w:val="28"/>
          <w:szCs w:val="28"/>
          <w:rtl/>
          <w:lang w:val="en-US"/>
        </w:rPr>
        <w:t>الفروقات ذات الدلالة الإحصائية بين مصطلحات جودة الأداء ومؤشرات القياس في المكتبات. حيث تم رفض الفرض الصفري القائل بعدم وجود فروق، وذلك بناءً على وجود فروق واضحة بين مصطلحات مثل "جودة الخدمة" و"قياس الأداء" وبقية المصطلحات. حصل مصطلح "جودة الخدمات" على أعلى نسبة تكرار (23.29%)، يليه "قياس الأداء" (0.70%). في سياق الإنتاج الفكري العربي، أظهرت النتائج أيضاً فروقاً ذات دلالة إحصائية بين "الجودة الشاملة" ومصطلحات أخرى مثل "جودة المكتبات" و"شهادة الأيزو"، حيث حصلت "الجودة الشاملة" على أعلى نسبة تكرار (35.23%). هذه النتائج تؤكد أهمية فهم مفاهيم جودة الأداء ومؤشرات القياس لتحسين الخدمات المكتبية</w:t>
      </w:r>
      <w:r w:rsidR="008713AF">
        <w:rPr>
          <w:rFonts w:ascii="Sakkal Majalla" w:hAnsi="Sakkal Majalla" w:cs="Sakkal Majalla" w:hint="cs"/>
          <w:sz w:val="28"/>
          <w:szCs w:val="28"/>
          <w:rtl/>
        </w:rPr>
        <w:t xml:space="preserve">، وأوصت الدراسة </w:t>
      </w:r>
      <w:r w:rsidR="00F160B6" w:rsidRPr="00F160B6">
        <w:rPr>
          <w:rFonts w:ascii="Sakkal Majalla" w:hAnsi="Sakkal Majalla" w:cs="Sakkal Majalla"/>
          <w:sz w:val="28"/>
          <w:szCs w:val="28"/>
          <w:rtl/>
        </w:rPr>
        <w:t>بزيادة الاهتمام بحدود وطبيعة المصطلحات المستخدمة للدلالة على موضوع الجودة في المكتبات، الذي أصبح موضوعًا مهمًا في الساحتين الأكاديمية والمهنية. على الرغم من أن هذا الموضوع ليس حديثًا، إذ تناولته العديد من الدراسات منذ بداية القرن العشرين، فإن الجودة في المكتبات تظل مرتبطة بوجود المكتبات نفسها. لذا، تدعو الدراسة المؤسسات العربية العاملة في هذا المجال إلى وضع إطار شامل لمصطلحات جودة ال</w:t>
      </w:r>
      <w:r w:rsidR="00F57A7E">
        <w:rPr>
          <w:rFonts w:ascii="Sakkal Majalla" w:hAnsi="Sakkal Majalla" w:cs="Sakkal Majalla"/>
          <w:sz w:val="28"/>
          <w:szCs w:val="28"/>
          <w:rtl/>
        </w:rPr>
        <w:t>أداء ومؤشرات القياس في المكتبات</w:t>
      </w:r>
      <w:r w:rsidR="00F57A7E">
        <w:rPr>
          <w:rFonts w:ascii="Sakkal Majalla" w:hAnsi="Sakkal Majalla" w:cs="Sakkal Majalla" w:hint="cs"/>
          <w:sz w:val="28"/>
          <w:szCs w:val="28"/>
          <w:rtl/>
        </w:rPr>
        <w:t>،</w:t>
      </w:r>
      <w:r w:rsidR="00F160B6" w:rsidRPr="00F160B6">
        <w:rPr>
          <w:rFonts w:ascii="Sakkal Majalla" w:hAnsi="Sakkal Majalla" w:cs="Sakkal Majalla"/>
          <w:sz w:val="28"/>
          <w:szCs w:val="28"/>
          <w:rtl/>
        </w:rPr>
        <w:t xml:space="preserve"> يجب أن يتجاوز الاهتمام هذا الموضوع مجرد الدراسات التي يقوم بها الأكاديميون والمهنيون دون دعم واضح من المؤسسات المعنية، وذلك لتعزيز تطوير واستدامة المهنة في عصر يتسم بالتغير السريع</w:t>
      </w:r>
      <w:r w:rsidR="00F160B6" w:rsidRPr="00F160B6">
        <w:rPr>
          <w:rFonts w:ascii="Sakkal Majalla" w:hAnsi="Sakkal Majalla" w:cs="Sakkal Majalla"/>
          <w:sz w:val="28"/>
          <w:szCs w:val="28"/>
        </w:rPr>
        <w:t>.</w:t>
      </w:r>
    </w:p>
    <w:p w14:paraId="4F8CDC3D" w14:textId="77777777" w:rsidR="00A13C2F" w:rsidRDefault="00804848" w:rsidP="000B5768">
      <w:pPr>
        <w:pStyle w:val="a6"/>
        <w:numPr>
          <w:ilvl w:val="0"/>
          <w:numId w:val="23"/>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دراسة كاظم جواد جاسم.(2017)، بعنوان" </w:t>
      </w:r>
      <w:r w:rsidR="00C1295B" w:rsidRPr="00C1295B">
        <w:rPr>
          <w:rFonts w:ascii="Sakkal Majalla" w:hAnsi="Sakkal Majalla" w:cs="Sakkal Majalla" w:hint="cs"/>
          <w:b/>
          <w:bCs/>
          <w:sz w:val="28"/>
          <w:szCs w:val="28"/>
          <w:rtl/>
        </w:rPr>
        <w:t>ﺗﺄﺛﻴﺮ</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ﺍﻟﺤﻮﻛﻤﺔ</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ﻓﻲ</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ﺟﻮﺩﺓ</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ﺍﻷﺩﺍﺀ</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ﺑﺤﺚ</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ﺗﺤﻠﻴﻠﻲ</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ﺗﻄﺒﻴﻘﻲ</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ﻓﻲ</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ﺍﻟﻬﻴﺌﺔ</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ﺍﻟﻌﺎﻣﺔ</w:t>
      </w:r>
      <w:r w:rsidR="00C1295B" w:rsidRPr="00C1295B">
        <w:rPr>
          <w:rFonts w:ascii="Sakkal Majalla" w:hAnsi="Sakkal Majalla" w:cs="Sakkal Majalla"/>
          <w:b/>
          <w:bCs/>
          <w:sz w:val="28"/>
          <w:szCs w:val="28"/>
          <w:rtl/>
        </w:rPr>
        <w:t xml:space="preserve"> </w:t>
      </w:r>
      <w:r w:rsidR="00C1295B" w:rsidRPr="00C1295B">
        <w:rPr>
          <w:rFonts w:ascii="Sakkal Majalla" w:hAnsi="Sakkal Majalla" w:cs="Sakkal Majalla" w:hint="cs"/>
          <w:b/>
          <w:bCs/>
          <w:sz w:val="28"/>
          <w:szCs w:val="28"/>
          <w:rtl/>
        </w:rPr>
        <w:t>ﻟﻠﻀﺮﺍﺋﺐ</w:t>
      </w:r>
      <w:r w:rsidR="00C1295B">
        <w:rPr>
          <w:rFonts w:ascii="Sakkal Majalla" w:hAnsi="Sakkal Majalla" w:cs="Sakkal Majalla" w:hint="cs"/>
          <w:b/>
          <w:bCs/>
          <w:sz w:val="28"/>
          <w:szCs w:val="28"/>
          <w:rtl/>
        </w:rPr>
        <w:t>"</w:t>
      </w:r>
      <w:r w:rsidR="00D15A07">
        <w:rPr>
          <w:rStyle w:val="a4"/>
          <w:rFonts w:ascii="Sakkal Majalla" w:hAnsi="Sakkal Majalla" w:cs="Sakkal Majalla"/>
          <w:b/>
          <w:bCs/>
          <w:sz w:val="28"/>
          <w:szCs w:val="28"/>
          <w:rtl/>
        </w:rPr>
        <w:footnoteReference w:id="17"/>
      </w:r>
    </w:p>
    <w:p w14:paraId="69E9ECD8" w14:textId="77777777" w:rsidR="00C1295B" w:rsidRDefault="00C1295B" w:rsidP="000B5768">
      <w:pPr>
        <w:pStyle w:val="a6"/>
        <w:spacing w:line="360" w:lineRule="auto"/>
        <w:ind w:left="84"/>
        <w:jc w:val="lowKashida"/>
        <w:rPr>
          <w:rFonts w:ascii="Sakkal Majalla" w:hAnsi="Sakkal Majalla" w:cs="Sakkal Majalla"/>
          <w:sz w:val="28"/>
          <w:szCs w:val="28"/>
          <w:rtl/>
        </w:rPr>
      </w:pPr>
      <w:r w:rsidRPr="002E7DEE">
        <w:rPr>
          <w:rFonts w:ascii="Sakkal Majalla" w:hAnsi="Sakkal Majalla" w:cs="Sakkal Majalla" w:hint="cs"/>
          <w:sz w:val="28"/>
          <w:szCs w:val="28"/>
          <w:rtl/>
        </w:rPr>
        <w:t>هدفت الدراسة إلى</w:t>
      </w:r>
      <w:r w:rsidR="002E7DEE" w:rsidRPr="002E7DEE">
        <w:rPr>
          <w:rFonts w:ascii="Sakkal Majalla" w:hAnsi="Sakkal Majalla" w:cs="Sakkal Majalla"/>
          <w:sz w:val="28"/>
          <w:szCs w:val="28"/>
          <w:rtl/>
        </w:rPr>
        <w:t xml:space="preserve"> وضع إطار مفاهيمي ومعرفي يتناول الحوكمة وجودة الأداء لتوفير الفائدة للباحثين في هذا المجال، بالإضافة إلى رصد وتفحص مدى تطبيق قواعد وآليات الحوكمة في المنظمة المبحوثة على مختلف المستويات</w:t>
      </w:r>
      <w:r w:rsidR="002E7DEE" w:rsidRPr="002E7DEE">
        <w:rPr>
          <w:rFonts w:ascii="Sakkal Majalla" w:hAnsi="Sakkal Majalla" w:cs="Sakkal Majalla" w:hint="cs"/>
          <w:sz w:val="28"/>
          <w:szCs w:val="28"/>
          <w:rtl/>
        </w:rPr>
        <w:t>، كما تسعى إلى</w:t>
      </w:r>
      <w:r w:rsidR="002E7DEE" w:rsidRPr="002E7DEE">
        <w:rPr>
          <w:rFonts w:ascii="Sakkal Majalla" w:hAnsi="Sakkal Majalla" w:cs="Sakkal Majalla"/>
          <w:sz w:val="28"/>
          <w:szCs w:val="28"/>
          <w:rtl/>
        </w:rPr>
        <w:t xml:space="preserve"> التعرف على العلاقة والتأثير بين متغيرات البحث، والتوصل إلى نتائج تقدم مقترحات وتوصيات للهيئة المعنية</w:t>
      </w:r>
      <w:r w:rsidR="002E7DEE" w:rsidRPr="002E7DEE">
        <w:rPr>
          <w:rFonts w:ascii="Sakkal Majalla" w:hAnsi="Sakkal Majalla" w:cs="Sakkal Majalla"/>
          <w:sz w:val="28"/>
          <w:szCs w:val="28"/>
        </w:rPr>
        <w:t>.</w:t>
      </w:r>
    </w:p>
    <w:p w14:paraId="4E300EC2" w14:textId="77777777" w:rsidR="002F4566" w:rsidRDefault="002E7DEE" w:rsidP="000B5768">
      <w:pPr>
        <w:pStyle w:val="a6"/>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w:t>
      </w:r>
      <w:r w:rsidR="00D15A07" w:rsidRPr="00D15A07">
        <w:rPr>
          <w:rFonts w:ascii="Sakkal Majalla" w:hAnsi="Sakkal Majalla" w:cs="Sakkal Majalla"/>
          <w:sz w:val="28"/>
          <w:szCs w:val="28"/>
          <w:rtl/>
        </w:rPr>
        <w:t xml:space="preserve">وجود علاقة إيجابية قوية بين أبعاد الحوكمة (مثل الشفافية، المساءلة، المشاركة، العدالة والمساواة، وسيادة القانون) وجودة الأداء، مما يؤكد تأثير الحوكمة على تحسين جودة الأداء في الهيئة. </w:t>
      </w:r>
      <w:r w:rsidR="00D15A07" w:rsidRPr="00D15A07">
        <w:rPr>
          <w:rFonts w:ascii="Sakkal Majalla" w:hAnsi="Sakkal Majalla" w:cs="Sakkal Majalla"/>
          <w:sz w:val="28"/>
          <w:szCs w:val="28"/>
          <w:rtl/>
        </w:rPr>
        <w:lastRenderedPageBreak/>
        <w:t>كما تبين أن الهيئة تعتمد مبدأ الشفافية في التواصل مع الموظفين والمستفيدين، مما يسهم في وضوح خط</w:t>
      </w:r>
      <w:r w:rsidR="0023259B">
        <w:rPr>
          <w:rFonts w:ascii="Sakkal Majalla" w:hAnsi="Sakkal Majalla" w:cs="Sakkal Majalla"/>
          <w:sz w:val="28"/>
          <w:szCs w:val="28"/>
          <w:rtl/>
        </w:rPr>
        <w:t>وط الاتصال في الهيكل التنظيمي</w:t>
      </w:r>
      <w:r w:rsidR="0023259B">
        <w:rPr>
          <w:rFonts w:ascii="Sakkal Majalla" w:hAnsi="Sakkal Majalla" w:cs="Sakkal Majalla" w:hint="cs"/>
          <w:sz w:val="28"/>
          <w:szCs w:val="28"/>
          <w:rtl/>
        </w:rPr>
        <w:t>،</w:t>
      </w:r>
      <w:r w:rsidR="0023259B">
        <w:rPr>
          <w:rFonts w:ascii="Sakkal Majalla" w:hAnsi="Sakkal Majalla" w:cs="Sakkal Majalla"/>
          <w:sz w:val="28"/>
          <w:szCs w:val="28"/>
          <w:rtl/>
        </w:rPr>
        <w:t xml:space="preserve"> ومع ذلك</w:t>
      </w:r>
      <w:r w:rsidR="00D15A07" w:rsidRPr="00D15A07">
        <w:rPr>
          <w:rFonts w:ascii="Sakkal Majalla" w:hAnsi="Sakkal Majalla" w:cs="Sakkal Majalla"/>
          <w:sz w:val="28"/>
          <w:szCs w:val="28"/>
          <w:rtl/>
        </w:rPr>
        <w:t xml:space="preserve"> تم ملاحظة توافق محدود في آراء عينة البحث بشأن العدالة والمساواة وضرورة تعديل </w:t>
      </w:r>
      <w:r w:rsidR="0023259B">
        <w:rPr>
          <w:rFonts w:ascii="Sakkal Majalla" w:hAnsi="Sakkal Majalla" w:cs="Sakkal Majalla"/>
          <w:sz w:val="28"/>
          <w:szCs w:val="28"/>
          <w:rtl/>
        </w:rPr>
        <w:t>الأسس المتبعة للتعيين والترقية</w:t>
      </w:r>
      <w:r w:rsidR="0023259B">
        <w:rPr>
          <w:rFonts w:ascii="Sakkal Majalla" w:hAnsi="Sakkal Majalla" w:cs="Sakkal Majalla" w:hint="cs"/>
          <w:sz w:val="28"/>
          <w:szCs w:val="28"/>
          <w:rtl/>
        </w:rPr>
        <w:t xml:space="preserve">، </w:t>
      </w:r>
      <w:r w:rsidR="00D15A07" w:rsidRPr="00D15A07">
        <w:rPr>
          <w:rFonts w:ascii="Sakkal Majalla" w:hAnsi="Sakkal Majalla" w:cs="Sakkal Majalla"/>
          <w:sz w:val="28"/>
          <w:szCs w:val="28"/>
          <w:rtl/>
        </w:rPr>
        <w:t>كما تشير النتائج إلى محدودية المشاركة في اتخاذ القرارات، مما يعكس عدم كفاية التعبير عن الرأي</w:t>
      </w:r>
      <w:r w:rsidR="00D15A07">
        <w:rPr>
          <w:rFonts w:ascii="Sakkal Majalla" w:hAnsi="Sakkal Majalla" w:cs="Sakkal Majalla" w:hint="cs"/>
          <w:sz w:val="28"/>
          <w:szCs w:val="28"/>
          <w:rtl/>
        </w:rPr>
        <w:t>، و</w:t>
      </w:r>
      <w:r w:rsidR="00D15A07" w:rsidRPr="00D15A07">
        <w:rPr>
          <w:rFonts w:ascii="Sakkal Majalla" w:hAnsi="Sakkal Majalla" w:cs="Sakkal Majalla"/>
          <w:sz w:val="28"/>
          <w:szCs w:val="28"/>
          <w:rtl/>
        </w:rPr>
        <w:t>توصي الدراسة إدارة الهيئة باستثمار العلاقة الإيجابية بين الحوكمة وجودة الأداء لتحسين الخدمات، وتعزيز الشفافية، وتطبيق معايير رقابة واضحة، مع أهمية مشاركة الموظفين والمستفيدين في اتخاذ القرارات. كما يجب تعديل أسس التعيين لتحقيق العدالة، وترسيخ سيادة القانون، ودعم الابتكارات لتقديم خدمات أفضل وتحسين الأداء الوظيفي</w:t>
      </w:r>
      <w:r w:rsidR="00D15A07">
        <w:rPr>
          <w:rFonts w:ascii="Sakkal Majalla" w:hAnsi="Sakkal Majalla" w:cs="Sakkal Majalla" w:hint="cs"/>
          <w:sz w:val="28"/>
          <w:szCs w:val="28"/>
          <w:rtl/>
        </w:rPr>
        <w:t>.</w:t>
      </w:r>
    </w:p>
    <w:p w14:paraId="24B2FEB9" w14:textId="77777777" w:rsidR="0023259B" w:rsidRDefault="0023259B" w:rsidP="000B5768">
      <w:pPr>
        <w:pStyle w:val="a6"/>
        <w:spacing w:line="360" w:lineRule="auto"/>
        <w:ind w:left="84"/>
        <w:jc w:val="lowKashida"/>
        <w:rPr>
          <w:rFonts w:ascii="Sakkal Majalla" w:hAnsi="Sakkal Majalla" w:cs="Sakkal Majalla"/>
          <w:sz w:val="28"/>
          <w:szCs w:val="28"/>
          <w:rtl/>
        </w:rPr>
      </w:pPr>
    </w:p>
    <w:p w14:paraId="01E2B54F" w14:textId="77777777" w:rsidR="00346375" w:rsidRDefault="00346375" w:rsidP="000B5768">
      <w:pPr>
        <w:pStyle w:val="a6"/>
        <w:spacing w:line="360" w:lineRule="auto"/>
        <w:ind w:left="84"/>
        <w:jc w:val="lowKashida"/>
        <w:rPr>
          <w:rFonts w:ascii="Sakkal Majalla" w:hAnsi="Sakkal Majalla" w:cs="Sakkal Majalla"/>
          <w:b/>
          <w:bCs/>
          <w:sz w:val="32"/>
          <w:szCs w:val="32"/>
          <w:u w:val="single"/>
          <w:rtl/>
        </w:rPr>
      </w:pPr>
      <w:r w:rsidRPr="00346375">
        <w:rPr>
          <w:rFonts w:ascii="Sakkal Majalla" w:hAnsi="Sakkal Majalla" w:cs="Sakkal Majalla" w:hint="cs"/>
          <w:b/>
          <w:bCs/>
          <w:sz w:val="32"/>
          <w:szCs w:val="32"/>
          <w:u w:val="single"/>
          <w:rtl/>
        </w:rPr>
        <w:t xml:space="preserve">التعقيب على الدراسات السابقة </w:t>
      </w:r>
    </w:p>
    <w:p w14:paraId="715250B8" w14:textId="77777777" w:rsidR="00346375" w:rsidRDefault="00346375" w:rsidP="000B5768">
      <w:pPr>
        <w:pStyle w:val="a6"/>
        <w:spacing w:line="360" w:lineRule="auto"/>
        <w:ind w:left="84"/>
        <w:jc w:val="lowKashida"/>
        <w:rPr>
          <w:rFonts w:ascii="Sakkal Majalla" w:hAnsi="Sakkal Majalla" w:cs="Sakkal Majalla"/>
          <w:sz w:val="32"/>
          <w:szCs w:val="32"/>
          <w:rtl/>
        </w:rPr>
      </w:pPr>
      <w:r w:rsidRPr="00A42EC0">
        <w:rPr>
          <w:rFonts w:ascii="Sakkal Majalla" w:hAnsi="Sakkal Majalla" w:cs="Sakkal Majalla" w:hint="cs"/>
          <w:sz w:val="32"/>
          <w:szCs w:val="32"/>
          <w:rtl/>
        </w:rPr>
        <w:t xml:space="preserve">اتفقت جميع الدراسات السابقة مع الدراسة الحالية </w:t>
      </w:r>
      <w:r w:rsidR="00A42EC0" w:rsidRPr="00A42EC0">
        <w:rPr>
          <w:rFonts w:ascii="Sakkal Majalla" w:hAnsi="Sakkal Majalla" w:cs="Sakkal Majalla" w:hint="cs"/>
          <w:sz w:val="32"/>
          <w:szCs w:val="32"/>
          <w:rtl/>
        </w:rPr>
        <w:t>في</w:t>
      </w:r>
      <w:r w:rsidR="00A42EC0" w:rsidRPr="00A42EC0">
        <w:rPr>
          <w:rFonts w:ascii="Sakkal Majalla" w:hAnsi="Sakkal Majalla" w:cs="Sakkal Majalla"/>
          <w:sz w:val="32"/>
          <w:szCs w:val="32"/>
        </w:rPr>
        <w:t xml:space="preserve"> </w:t>
      </w:r>
      <w:r w:rsidR="00A42EC0" w:rsidRPr="00A42EC0">
        <w:rPr>
          <w:rFonts w:ascii="Sakkal Majalla" w:hAnsi="Sakkal Majalla" w:cs="Sakkal Majalla"/>
          <w:sz w:val="32"/>
          <w:szCs w:val="32"/>
          <w:rtl/>
        </w:rPr>
        <w:t>أهمية</w:t>
      </w:r>
      <w:r w:rsidRPr="00A42EC0">
        <w:rPr>
          <w:rFonts w:ascii="Sakkal Majalla" w:hAnsi="Sakkal Majalla" w:cs="Sakkal Majalla"/>
          <w:sz w:val="32"/>
          <w:szCs w:val="32"/>
          <w:rtl/>
        </w:rPr>
        <w:t xml:space="preserve"> نظم المعلومات الإدارية في تحسين الأداء سواء في المؤسسات الصحية أو التعليمية أو القطاع الخاص</w:t>
      </w:r>
      <w:r w:rsidR="00A42EC0" w:rsidRPr="00A42EC0">
        <w:rPr>
          <w:rFonts w:ascii="Sakkal Majalla" w:hAnsi="Sakkal Majalla" w:cs="Sakkal Majalla" w:hint="cs"/>
          <w:sz w:val="32"/>
          <w:szCs w:val="32"/>
          <w:rtl/>
        </w:rPr>
        <w:t xml:space="preserve">، كما تتفق </w:t>
      </w:r>
      <w:r w:rsidRPr="00A42EC0">
        <w:rPr>
          <w:rFonts w:ascii="Sakkal Majalla" w:hAnsi="Sakkal Majalla" w:cs="Sakkal Majalla"/>
          <w:sz w:val="32"/>
          <w:szCs w:val="32"/>
          <w:rtl/>
        </w:rPr>
        <w:t>على أن تكامل المعلومات وجودة البيانات يلعبان دورًا حاسمًا في تحسين اتخاذ القرارات ورفع مستوى الأداء</w:t>
      </w:r>
      <w:r w:rsidR="00A42EC0" w:rsidRPr="00A42EC0">
        <w:rPr>
          <w:rFonts w:ascii="Sakkal Majalla" w:hAnsi="Sakkal Majalla" w:cs="Sakkal Majalla" w:hint="cs"/>
          <w:sz w:val="32"/>
          <w:szCs w:val="32"/>
          <w:rtl/>
        </w:rPr>
        <w:t xml:space="preserve">، بالإضافة على اعتماد معظم الدراسات على المنهج الوصفي التحليلي وهو ما يتفق مع الدراسة الحالية. </w:t>
      </w:r>
    </w:p>
    <w:p w14:paraId="7DEF8573" w14:textId="77777777" w:rsidR="002F4566" w:rsidRPr="00013E4F" w:rsidRDefault="00A42EC0" w:rsidP="000B5768">
      <w:pPr>
        <w:spacing w:line="360" w:lineRule="auto"/>
        <w:jc w:val="lowKashida"/>
        <w:rPr>
          <w:rFonts w:ascii="Sakkal Majalla" w:eastAsia="Calibri" w:hAnsi="Sakkal Majalla" w:cs="Sakkal Majalla"/>
          <w:sz w:val="28"/>
          <w:szCs w:val="28"/>
          <w:rtl/>
          <w:lang w:val="en-US"/>
        </w:rPr>
      </w:pPr>
      <w:r w:rsidRPr="00013E4F">
        <w:rPr>
          <w:rFonts w:ascii="Sakkal Majalla" w:hAnsi="Sakkal Majalla" w:cs="Sakkal Majalla" w:hint="cs"/>
          <w:sz w:val="28"/>
          <w:szCs w:val="28"/>
          <w:rtl/>
        </w:rPr>
        <w:t xml:space="preserve">اختلفت الدراسات السابقة مع الدراسة الحالية في </w:t>
      </w:r>
      <w:r w:rsidR="00683CDB" w:rsidRPr="00013E4F">
        <w:rPr>
          <w:rFonts w:ascii="Sakkal Majalla" w:hAnsi="Sakkal Majalla" w:cs="Sakkal Majalla"/>
          <w:sz w:val="28"/>
          <w:szCs w:val="28"/>
          <w:rtl/>
        </w:rPr>
        <w:t>ربط العلاقة بين متغيرات الدراسة</w:t>
      </w:r>
      <w:r w:rsidR="00683CDB" w:rsidRPr="00013E4F">
        <w:rPr>
          <w:rFonts w:ascii="Sakkal Majalla" w:hAnsi="Sakkal Majalla" w:cs="Sakkal Majalla" w:hint="cs"/>
          <w:sz w:val="24"/>
          <w:szCs w:val="24"/>
          <w:rtl/>
        </w:rPr>
        <w:t>،</w:t>
      </w:r>
      <w:r w:rsidR="00683CDB" w:rsidRPr="00013E4F">
        <w:rPr>
          <w:rFonts w:ascii="Sakkal Majalla" w:hAnsi="Sakkal Majalla" w:cs="Sakkal Majalla"/>
          <w:sz w:val="24"/>
          <w:szCs w:val="24"/>
          <w:rtl/>
        </w:rPr>
        <w:t xml:space="preserve"> </w:t>
      </w:r>
      <w:r w:rsidR="00683CDB" w:rsidRPr="00524D0E">
        <w:rPr>
          <w:rFonts w:ascii="Sakkal Majalla" w:hAnsi="Sakkal Majalla" w:cs="Sakkal Majalla"/>
          <w:sz w:val="28"/>
          <w:szCs w:val="28"/>
          <w:rtl/>
        </w:rPr>
        <w:t>فالدراسة الحالية تهتم بتسليط الضوء حول</w:t>
      </w:r>
      <w:r w:rsidR="00683CDB">
        <w:rPr>
          <w:rFonts w:ascii="Sakkal Majalla" w:hAnsi="Sakkal Majalla" w:cs="Sakkal Majalla" w:hint="cs"/>
          <w:sz w:val="28"/>
          <w:szCs w:val="28"/>
          <w:rtl/>
        </w:rPr>
        <w:t xml:space="preserve"> تأثير نظم المعلومات الإدارية على جودة الأداء في مستشفى الحرس الوطني،</w:t>
      </w:r>
      <w:r w:rsidR="00683CDB" w:rsidRPr="00683CDB">
        <w:rPr>
          <w:rFonts w:ascii="Sakkal Majalla" w:eastAsia="Calibri" w:hAnsi="Sakkal Majalla" w:cs="Sakkal Majalla"/>
          <w:sz w:val="28"/>
          <w:szCs w:val="28"/>
          <w:rtl/>
          <w:lang w:val="en-US"/>
        </w:rPr>
        <w:t xml:space="preserve"> </w:t>
      </w:r>
      <w:r w:rsidR="00683CDB" w:rsidRPr="00683CDB">
        <w:rPr>
          <w:rFonts w:ascii="Sakkal Majalla" w:eastAsia="Calibri" w:hAnsi="Sakkal Majalla" w:cs="Sakkal Majalla" w:hint="cs"/>
          <w:sz w:val="28"/>
          <w:szCs w:val="28"/>
          <w:rtl/>
          <w:lang w:val="en-US"/>
        </w:rPr>
        <w:t xml:space="preserve">بالإضافة </w:t>
      </w:r>
      <w:r w:rsidR="00683CDB" w:rsidRPr="00683CDB">
        <w:rPr>
          <w:rFonts w:ascii="Sakkal Majalla" w:eastAsia="Calibri" w:hAnsi="Sakkal Majalla" w:cs="Sakkal Majalla"/>
          <w:sz w:val="28"/>
          <w:szCs w:val="28"/>
          <w:rtl/>
          <w:lang w:val="en-US"/>
        </w:rPr>
        <w:t>إلى جانب اختلاف الدراسة التطبيقية من مجتمع وأداة الدراسة.</w:t>
      </w:r>
    </w:p>
    <w:p w14:paraId="42D07E9C" w14:textId="77777777" w:rsidR="00F9690E" w:rsidRDefault="00F9690E" w:rsidP="000B5768">
      <w:pPr>
        <w:pStyle w:val="a6"/>
        <w:spacing w:line="360" w:lineRule="auto"/>
        <w:ind w:left="84"/>
        <w:jc w:val="lowKashida"/>
        <w:rPr>
          <w:rFonts w:ascii="Sakkal Majalla" w:hAnsi="Sakkal Majalla" w:cs="Sakkal Majalla"/>
          <w:b/>
          <w:bCs/>
          <w:sz w:val="28"/>
          <w:szCs w:val="28"/>
          <w:u w:val="single"/>
          <w:rtl/>
        </w:rPr>
      </w:pPr>
    </w:p>
    <w:p w14:paraId="3AC70879" w14:textId="77777777" w:rsidR="00F9690E" w:rsidRDefault="00F9690E" w:rsidP="000B5768">
      <w:pPr>
        <w:pStyle w:val="a6"/>
        <w:spacing w:line="360" w:lineRule="auto"/>
        <w:ind w:left="84"/>
        <w:jc w:val="lowKashida"/>
        <w:rPr>
          <w:rFonts w:ascii="Sakkal Majalla" w:hAnsi="Sakkal Majalla" w:cs="Sakkal Majalla"/>
          <w:b/>
          <w:bCs/>
          <w:sz w:val="28"/>
          <w:szCs w:val="28"/>
          <w:u w:val="single"/>
          <w:rtl/>
        </w:rPr>
      </w:pPr>
    </w:p>
    <w:p w14:paraId="1B9734E8" w14:textId="77777777" w:rsidR="00F9690E" w:rsidRDefault="00F9690E" w:rsidP="000B5768">
      <w:pPr>
        <w:pStyle w:val="a6"/>
        <w:spacing w:line="360" w:lineRule="auto"/>
        <w:ind w:left="84"/>
        <w:jc w:val="lowKashida"/>
        <w:rPr>
          <w:rFonts w:ascii="Sakkal Majalla" w:hAnsi="Sakkal Majalla" w:cs="Sakkal Majalla"/>
          <w:b/>
          <w:bCs/>
          <w:sz w:val="28"/>
          <w:szCs w:val="28"/>
          <w:u w:val="single"/>
          <w:rtl/>
        </w:rPr>
      </w:pPr>
    </w:p>
    <w:p w14:paraId="2221D121" w14:textId="77777777" w:rsidR="00F9690E" w:rsidRDefault="00F9690E" w:rsidP="000B5768">
      <w:pPr>
        <w:pStyle w:val="a6"/>
        <w:spacing w:line="360" w:lineRule="auto"/>
        <w:ind w:left="84"/>
        <w:jc w:val="lowKashida"/>
        <w:rPr>
          <w:rFonts w:ascii="Sakkal Majalla" w:hAnsi="Sakkal Majalla" w:cs="Sakkal Majalla"/>
          <w:b/>
          <w:bCs/>
          <w:sz w:val="28"/>
          <w:szCs w:val="28"/>
          <w:u w:val="single"/>
          <w:rtl/>
        </w:rPr>
      </w:pPr>
    </w:p>
    <w:p w14:paraId="45145BFB" w14:textId="77777777" w:rsidR="00F9690E" w:rsidRDefault="00F9690E" w:rsidP="000B5768">
      <w:pPr>
        <w:pStyle w:val="a6"/>
        <w:spacing w:line="360" w:lineRule="auto"/>
        <w:ind w:left="84"/>
        <w:jc w:val="lowKashida"/>
        <w:rPr>
          <w:rFonts w:ascii="Sakkal Majalla" w:hAnsi="Sakkal Majalla" w:cs="Sakkal Majalla"/>
          <w:b/>
          <w:bCs/>
          <w:sz w:val="28"/>
          <w:szCs w:val="28"/>
          <w:u w:val="single"/>
          <w:rtl/>
        </w:rPr>
      </w:pPr>
    </w:p>
    <w:p w14:paraId="244D0CA3" w14:textId="77777777" w:rsidR="00F9690E" w:rsidRDefault="00F9690E" w:rsidP="000B5768">
      <w:pPr>
        <w:pStyle w:val="a6"/>
        <w:spacing w:line="360" w:lineRule="auto"/>
        <w:ind w:left="84"/>
        <w:jc w:val="lowKashida"/>
        <w:rPr>
          <w:rFonts w:ascii="Sakkal Majalla" w:hAnsi="Sakkal Majalla" w:cs="Sakkal Majalla"/>
          <w:b/>
          <w:bCs/>
          <w:sz w:val="32"/>
          <w:szCs w:val="32"/>
          <w:u w:val="single"/>
          <w:rtl/>
        </w:rPr>
      </w:pPr>
    </w:p>
    <w:p w14:paraId="68DF7F31" w14:textId="58FE0685" w:rsidR="002F4566" w:rsidRPr="00F9690E" w:rsidRDefault="000914C2" w:rsidP="000B5768">
      <w:pPr>
        <w:pStyle w:val="a6"/>
        <w:spacing w:line="360" w:lineRule="auto"/>
        <w:ind w:left="84"/>
        <w:jc w:val="lowKashida"/>
        <w:rPr>
          <w:rFonts w:ascii="Sakkal Majalla" w:hAnsi="Sakkal Majalla" w:cs="Sakkal Majalla"/>
          <w:b/>
          <w:bCs/>
          <w:sz w:val="32"/>
          <w:szCs w:val="32"/>
          <w:u w:val="single"/>
          <w:rtl/>
        </w:rPr>
      </w:pPr>
      <w:r w:rsidRPr="00F9690E">
        <w:rPr>
          <w:rFonts w:ascii="Sakkal Majalla" w:hAnsi="Sakkal Majalla" w:cs="Sakkal Majalla" w:hint="cs"/>
          <w:b/>
          <w:bCs/>
          <w:sz w:val="32"/>
          <w:szCs w:val="32"/>
          <w:u w:val="single"/>
          <w:rtl/>
        </w:rPr>
        <w:lastRenderedPageBreak/>
        <w:t>المنطلقات النظرية للدراسة</w:t>
      </w:r>
      <w:r w:rsidR="00F9690E">
        <w:rPr>
          <w:rFonts w:ascii="Sakkal Majalla" w:hAnsi="Sakkal Majalla" w:cs="Sakkal Majalla" w:hint="cs"/>
          <w:b/>
          <w:bCs/>
          <w:sz w:val="32"/>
          <w:szCs w:val="32"/>
          <w:u w:val="single"/>
          <w:rtl/>
        </w:rPr>
        <w:t>:</w:t>
      </w:r>
    </w:p>
    <w:p w14:paraId="611F62BA" w14:textId="4C634736" w:rsidR="000914C2" w:rsidRPr="000D4093" w:rsidRDefault="000914C2" w:rsidP="000B5768">
      <w:pPr>
        <w:pStyle w:val="a6"/>
        <w:spacing w:line="360" w:lineRule="auto"/>
        <w:ind w:left="84"/>
        <w:jc w:val="lowKashida"/>
        <w:rPr>
          <w:rFonts w:ascii="Sakkal Majalla" w:hAnsi="Sakkal Majalla" w:cs="Sakkal Majalla"/>
          <w:b/>
          <w:bCs/>
          <w:sz w:val="32"/>
          <w:szCs w:val="32"/>
          <w:u w:val="single"/>
        </w:rPr>
      </w:pPr>
      <w:r w:rsidRPr="000D4093">
        <w:rPr>
          <w:rFonts w:ascii="Sakkal Majalla" w:hAnsi="Sakkal Majalla" w:cs="Sakkal Majalla" w:hint="cs"/>
          <w:b/>
          <w:bCs/>
          <w:sz w:val="32"/>
          <w:szCs w:val="32"/>
          <w:u w:val="single"/>
          <w:rtl/>
        </w:rPr>
        <w:t xml:space="preserve">نظرية </w:t>
      </w:r>
      <w:r w:rsidRPr="000D4093">
        <w:rPr>
          <w:rFonts w:ascii="Sakkal Majalla" w:hAnsi="Sakkal Majalla" w:cs="Sakkal Majalla"/>
          <w:b/>
          <w:bCs/>
          <w:sz w:val="32"/>
          <w:szCs w:val="32"/>
          <w:u w:val="single"/>
          <w:rtl/>
        </w:rPr>
        <w:t xml:space="preserve">نظم المعلومات ونظرية النظم العامة </w:t>
      </w:r>
      <w:r w:rsidRPr="000D4093">
        <w:rPr>
          <w:rFonts w:ascii="Sakkal Majalla" w:hAnsi="Sakkal Majalla" w:cs="Sakkal Majalla"/>
          <w:b/>
          <w:bCs/>
          <w:sz w:val="32"/>
          <w:szCs w:val="32"/>
          <w:u w:val="single"/>
          <w:lang w:val="en-US"/>
        </w:rPr>
        <w:t xml:space="preserve">general systems </w:t>
      </w:r>
      <w:r w:rsidR="00F9690E" w:rsidRPr="000D4093">
        <w:rPr>
          <w:rFonts w:ascii="Sakkal Majalla" w:hAnsi="Sakkal Majalla" w:cs="Sakkal Majalla"/>
          <w:b/>
          <w:bCs/>
          <w:sz w:val="32"/>
          <w:szCs w:val="32"/>
          <w:u w:val="single"/>
          <w:lang w:val="en-US"/>
        </w:rPr>
        <w:t>theory</w:t>
      </w:r>
      <w:r w:rsidR="00F9690E" w:rsidRPr="000D4093">
        <w:rPr>
          <w:rFonts w:ascii="Sakkal Majalla" w:hAnsi="Sakkal Majalla" w:cs="Sakkal Majalla" w:hint="cs"/>
          <w:b/>
          <w:bCs/>
          <w:sz w:val="32"/>
          <w:szCs w:val="32"/>
          <w:u w:val="single"/>
          <w:rtl/>
        </w:rPr>
        <w:t>:</w:t>
      </w:r>
      <w:r w:rsidR="00013E4F" w:rsidRPr="00F9690E">
        <w:rPr>
          <w:rStyle w:val="a4"/>
          <w:rFonts w:ascii="Sakkal Majalla" w:hAnsi="Sakkal Majalla" w:cs="Sakkal Majalla"/>
          <w:b/>
          <w:bCs/>
          <w:sz w:val="32"/>
          <w:szCs w:val="32"/>
          <w:rtl/>
        </w:rPr>
        <w:footnoteReference w:id="18"/>
      </w:r>
    </w:p>
    <w:p w14:paraId="0C1B50F1" w14:textId="77777777" w:rsidR="000914C2" w:rsidRPr="00A74B96" w:rsidRDefault="000914C2" w:rsidP="000B5768">
      <w:pPr>
        <w:pStyle w:val="a6"/>
        <w:spacing w:line="360" w:lineRule="auto"/>
        <w:ind w:left="84"/>
        <w:jc w:val="lowKashida"/>
        <w:rPr>
          <w:rFonts w:ascii="Sakkal Majalla" w:hAnsi="Sakkal Majalla" w:cs="Sakkal Majalla"/>
          <w:b/>
          <w:bCs/>
          <w:sz w:val="32"/>
          <w:szCs w:val="32"/>
          <w:u w:val="single"/>
        </w:rPr>
      </w:pPr>
      <w:r w:rsidRPr="000914C2">
        <w:rPr>
          <w:rFonts w:ascii="Sakkal Majalla" w:hAnsi="Sakkal Majalla" w:cs="Sakkal Majalla"/>
          <w:sz w:val="32"/>
          <w:szCs w:val="32"/>
          <w:rtl/>
        </w:rPr>
        <w:t>تمثل نظرية النظم العامة محاولة نظرية ومنهجية شاملة لدرا</w:t>
      </w:r>
      <w:r w:rsidR="00013E4F">
        <w:rPr>
          <w:rFonts w:ascii="Sakkal Majalla" w:hAnsi="Sakkal Majalla" w:cs="Sakkal Majalla"/>
          <w:sz w:val="32"/>
          <w:szCs w:val="32"/>
          <w:rtl/>
        </w:rPr>
        <w:t>سة أي ظاهرة في الحياة والطبيعة</w:t>
      </w:r>
      <w:r w:rsidR="00013E4F">
        <w:rPr>
          <w:rFonts w:ascii="Sakkal Majalla" w:hAnsi="Sakkal Majalla" w:cs="Sakkal Majalla" w:hint="cs"/>
          <w:sz w:val="32"/>
          <w:szCs w:val="32"/>
          <w:rtl/>
        </w:rPr>
        <w:t xml:space="preserve">، </w:t>
      </w:r>
      <w:r w:rsidRPr="000914C2">
        <w:rPr>
          <w:rFonts w:ascii="Sakkal Majalla" w:hAnsi="Sakkal Majalla" w:cs="Sakkal Majalla"/>
          <w:sz w:val="32"/>
          <w:szCs w:val="32"/>
          <w:rtl/>
        </w:rPr>
        <w:t xml:space="preserve">والغاية من هذه النظرية الجديدة فهم الحقائق والظواهر من خلال تفكيكها </w:t>
      </w:r>
      <w:r w:rsidRPr="000914C2">
        <w:rPr>
          <w:rFonts w:ascii="Sakkal Majalla" w:hAnsi="Sakkal Majalla" w:cs="Sakkal Majalla" w:hint="cs"/>
          <w:sz w:val="32"/>
          <w:szCs w:val="32"/>
          <w:rtl/>
        </w:rPr>
        <w:t>إلى</w:t>
      </w:r>
      <w:r w:rsidRPr="000914C2">
        <w:rPr>
          <w:rFonts w:ascii="Sakkal Majalla" w:hAnsi="Sakkal Majalla" w:cs="Sakkal Majalla"/>
          <w:sz w:val="32"/>
          <w:szCs w:val="32"/>
          <w:rtl/>
        </w:rPr>
        <w:t xml:space="preserve"> عناصرها ومكوناتها وفهم علاقات هذه العناصر والمكونات ضمن </w:t>
      </w:r>
      <w:r w:rsidRPr="000914C2">
        <w:rPr>
          <w:rFonts w:ascii="Sakkal Majalla" w:hAnsi="Sakkal Majalla" w:cs="Sakkal Majalla" w:hint="cs"/>
          <w:sz w:val="32"/>
          <w:szCs w:val="32"/>
          <w:rtl/>
        </w:rPr>
        <w:t>إطار</w:t>
      </w:r>
      <w:r w:rsidRPr="000914C2">
        <w:rPr>
          <w:rFonts w:ascii="Sakkal Majalla" w:hAnsi="Sakkal Majalla" w:cs="Sakkal Majalla"/>
          <w:sz w:val="32"/>
          <w:szCs w:val="32"/>
          <w:rtl/>
        </w:rPr>
        <w:t xml:space="preserve"> عام ومنظور يتضمن كل </w:t>
      </w:r>
      <w:r w:rsidRPr="000914C2">
        <w:rPr>
          <w:rFonts w:ascii="Sakkal Majalla" w:hAnsi="Sakkal Majalla" w:cs="Sakkal Majalla" w:hint="cs"/>
          <w:sz w:val="32"/>
          <w:szCs w:val="32"/>
          <w:rtl/>
        </w:rPr>
        <w:t>أبعاد</w:t>
      </w:r>
      <w:r w:rsidRPr="000914C2">
        <w:rPr>
          <w:rFonts w:ascii="Sakkal Majalla" w:hAnsi="Sakkal Majalla" w:cs="Sakkal Majalla"/>
          <w:sz w:val="32"/>
          <w:szCs w:val="32"/>
          <w:rtl/>
        </w:rPr>
        <w:t xml:space="preserve"> </w:t>
      </w:r>
      <w:r w:rsidRPr="000914C2">
        <w:rPr>
          <w:rFonts w:ascii="Sakkal Majalla" w:hAnsi="Sakkal Majalla" w:cs="Sakkal Majalla" w:hint="cs"/>
          <w:sz w:val="32"/>
          <w:szCs w:val="32"/>
          <w:rtl/>
        </w:rPr>
        <w:t>وأوجه</w:t>
      </w:r>
      <w:r w:rsidR="00633DF0">
        <w:rPr>
          <w:rFonts w:ascii="Sakkal Majalla" w:hAnsi="Sakkal Majalla" w:cs="Sakkal Majalla"/>
          <w:sz w:val="32"/>
          <w:szCs w:val="32"/>
          <w:rtl/>
        </w:rPr>
        <w:t xml:space="preserve"> الظاهرة موضوع الدراسة</w:t>
      </w:r>
      <w:r w:rsidR="00633DF0">
        <w:rPr>
          <w:rFonts w:ascii="Sakkal Majalla" w:hAnsi="Sakkal Majalla" w:cs="Sakkal Majalla" w:hint="cs"/>
          <w:sz w:val="32"/>
          <w:szCs w:val="32"/>
          <w:rtl/>
        </w:rPr>
        <w:t xml:space="preserve">، بالإضافة إلى أنها شملت </w:t>
      </w:r>
      <w:r w:rsidR="00633DF0" w:rsidRPr="00A74B96">
        <w:rPr>
          <w:rFonts w:ascii="Sakkal Majalla" w:hAnsi="Sakkal Majalla" w:cs="Sakkal Majalla" w:hint="cs"/>
          <w:b/>
          <w:bCs/>
          <w:sz w:val="32"/>
          <w:szCs w:val="32"/>
          <w:u w:val="single"/>
          <w:rtl/>
        </w:rPr>
        <w:t xml:space="preserve">ما يلي: </w:t>
      </w:r>
    </w:p>
    <w:p w14:paraId="0EFCD916" w14:textId="77777777" w:rsidR="00633DF0" w:rsidRPr="00633DF0" w:rsidRDefault="00633DF0" w:rsidP="000B5768">
      <w:pPr>
        <w:pStyle w:val="a6"/>
        <w:spacing w:line="360" w:lineRule="auto"/>
        <w:ind w:left="84"/>
        <w:jc w:val="lowKashida"/>
        <w:rPr>
          <w:rFonts w:ascii="Sakkal Majalla" w:hAnsi="Sakkal Majalla" w:cs="Sakkal Majalla"/>
          <w:sz w:val="28"/>
          <w:szCs w:val="28"/>
        </w:rPr>
      </w:pPr>
      <w:r w:rsidRPr="00013E4F">
        <w:rPr>
          <w:rFonts w:ascii="Sakkal Majalla" w:hAnsi="Sakkal Majalla" w:cs="Sakkal Majalla"/>
          <w:sz w:val="28"/>
          <w:szCs w:val="28"/>
          <w:rtl/>
        </w:rPr>
        <w:t>1</w:t>
      </w:r>
      <w:r w:rsidRPr="00A74B96">
        <w:rPr>
          <w:rFonts w:ascii="Sakkal Majalla" w:hAnsi="Sakkal Majalla" w:cs="Sakkal Majalla"/>
          <w:b/>
          <w:bCs/>
          <w:sz w:val="28"/>
          <w:szCs w:val="28"/>
          <w:rtl/>
        </w:rPr>
        <w:t xml:space="preserve">- </w:t>
      </w:r>
      <w:r w:rsidRPr="00A74B96">
        <w:rPr>
          <w:rFonts w:ascii="Sakkal Majalla" w:hAnsi="Sakkal Majalla" w:cs="Sakkal Majalla" w:hint="cs"/>
          <w:b/>
          <w:bCs/>
          <w:sz w:val="28"/>
          <w:szCs w:val="28"/>
          <w:rtl/>
        </w:rPr>
        <w:t>النظام:</w:t>
      </w:r>
      <w:r w:rsidRPr="00633DF0">
        <w:rPr>
          <w:rFonts w:ascii="Sakkal Majalla" w:hAnsi="Sakkal Majalla" w:cs="Sakkal Majalla"/>
          <w:sz w:val="28"/>
          <w:szCs w:val="28"/>
          <w:rtl/>
        </w:rPr>
        <w:t xml:space="preserve"> هو الكل المكون من عناصر وأجز</w:t>
      </w:r>
      <w:r w:rsidR="00A74B96">
        <w:rPr>
          <w:rFonts w:ascii="Sakkal Majalla" w:hAnsi="Sakkal Majalla" w:cs="Sakkal Majalla"/>
          <w:sz w:val="28"/>
          <w:szCs w:val="28"/>
          <w:rtl/>
        </w:rPr>
        <w:t>اء مترابطة ومتكاملة فيما بينها</w:t>
      </w:r>
      <w:r w:rsidR="00A74B96">
        <w:rPr>
          <w:rFonts w:ascii="Sakkal Majalla" w:hAnsi="Sakkal Majalla" w:cs="Sakkal Majalla" w:hint="cs"/>
          <w:sz w:val="28"/>
          <w:szCs w:val="28"/>
          <w:rtl/>
        </w:rPr>
        <w:t xml:space="preserve">، </w:t>
      </w:r>
      <w:r w:rsidRPr="00633DF0">
        <w:rPr>
          <w:rFonts w:ascii="Sakkal Majalla" w:hAnsi="Sakkal Majalla" w:cs="Sakkal Majalla"/>
          <w:sz w:val="28"/>
          <w:szCs w:val="28"/>
          <w:rtl/>
        </w:rPr>
        <w:t>فالنظم بصفة عامة تتكون من عنا</w:t>
      </w:r>
      <w:r w:rsidR="00A74B96">
        <w:rPr>
          <w:rFonts w:ascii="Sakkal Majalla" w:hAnsi="Sakkal Majalla" w:cs="Sakkal Majalla"/>
          <w:sz w:val="28"/>
          <w:szCs w:val="28"/>
          <w:rtl/>
        </w:rPr>
        <w:t>صر متفاعلة ومترابطة فيما بينها</w:t>
      </w:r>
      <w:r w:rsidR="00A74B96">
        <w:rPr>
          <w:rFonts w:ascii="Sakkal Majalla" w:hAnsi="Sakkal Majalla" w:cs="Sakkal Majalla" w:hint="cs"/>
          <w:sz w:val="28"/>
          <w:szCs w:val="28"/>
          <w:rtl/>
        </w:rPr>
        <w:t xml:space="preserve">، </w:t>
      </w:r>
      <w:r w:rsidRPr="00633DF0">
        <w:rPr>
          <w:rFonts w:ascii="Sakkal Majalla" w:hAnsi="Sakkal Majalla" w:cs="Sakkal Majalla"/>
          <w:sz w:val="28"/>
          <w:szCs w:val="28"/>
          <w:rtl/>
        </w:rPr>
        <w:t xml:space="preserve">وكل نظام يحتوي على عنصرين كحد </w:t>
      </w:r>
      <w:r w:rsidRPr="00633DF0">
        <w:rPr>
          <w:rFonts w:ascii="Sakkal Majalla" w:hAnsi="Sakkal Majalla" w:cs="Sakkal Majalla" w:hint="cs"/>
          <w:sz w:val="28"/>
          <w:szCs w:val="28"/>
          <w:rtl/>
        </w:rPr>
        <w:t>أدني</w:t>
      </w:r>
      <w:r w:rsidRPr="00633DF0">
        <w:rPr>
          <w:rFonts w:ascii="Sakkal Majalla" w:hAnsi="Sakkal Majalla" w:cs="Sakkal Majalla"/>
          <w:sz w:val="28"/>
          <w:szCs w:val="28"/>
          <w:rtl/>
        </w:rPr>
        <w:t xml:space="preserve"> يربط بينهما تفاعل مشترك.</w:t>
      </w:r>
    </w:p>
    <w:p w14:paraId="1520E8ED" w14:textId="77777777" w:rsidR="00633DF0" w:rsidRPr="00633DF0" w:rsidRDefault="00633DF0" w:rsidP="000B5768">
      <w:pPr>
        <w:pStyle w:val="a6"/>
        <w:spacing w:line="360" w:lineRule="auto"/>
        <w:ind w:left="84"/>
        <w:jc w:val="lowKashida"/>
        <w:rPr>
          <w:rFonts w:ascii="Sakkal Majalla" w:hAnsi="Sakkal Majalla" w:cs="Sakkal Majalla"/>
          <w:sz w:val="28"/>
          <w:szCs w:val="28"/>
        </w:rPr>
      </w:pPr>
      <w:r w:rsidRPr="00633DF0">
        <w:rPr>
          <w:rFonts w:ascii="Sakkal Majalla" w:hAnsi="Sakkal Majalla" w:cs="Sakkal Majalla"/>
          <w:sz w:val="28"/>
          <w:szCs w:val="28"/>
          <w:rtl/>
        </w:rPr>
        <w:t xml:space="preserve">2-  </w:t>
      </w:r>
      <w:r w:rsidRPr="00A74B96">
        <w:rPr>
          <w:rFonts w:ascii="Sakkal Majalla" w:hAnsi="Sakkal Majalla" w:cs="Sakkal Majalla"/>
          <w:b/>
          <w:bCs/>
          <w:sz w:val="28"/>
          <w:szCs w:val="28"/>
          <w:rtl/>
        </w:rPr>
        <w:t xml:space="preserve">النظم </w:t>
      </w:r>
      <w:r w:rsidRPr="00A74B96">
        <w:rPr>
          <w:rFonts w:ascii="Sakkal Majalla" w:hAnsi="Sakkal Majalla" w:cs="Sakkal Majalla" w:hint="cs"/>
          <w:b/>
          <w:bCs/>
          <w:sz w:val="28"/>
          <w:szCs w:val="28"/>
          <w:rtl/>
        </w:rPr>
        <w:t>الفرعية:</w:t>
      </w:r>
      <w:r w:rsidRPr="00633DF0">
        <w:rPr>
          <w:rFonts w:ascii="Sakkal Majalla" w:hAnsi="Sakkal Majalla" w:cs="Sakkal Majalla"/>
          <w:sz w:val="28"/>
          <w:szCs w:val="28"/>
          <w:rtl/>
        </w:rPr>
        <w:t xml:space="preserve"> يتشكل كل نظام من نظامين فرعيين أو </w:t>
      </w:r>
      <w:r w:rsidR="00A74B96">
        <w:rPr>
          <w:rFonts w:ascii="Sakkal Majalla" w:hAnsi="Sakkal Majalla" w:cs="Sakkal Majalla" w:hint="cs"/>
          <w:sz w:val="28"/>
          <w:szCs w:val="28"/>
          <w:rtl/>
        </w:rPr>
        <w:t xml:space="preserve">أكثر، </w:t>
      </w:r>
      <w:r w:rsidRPr="00633DF0">
        <w:rPr>
          <w:rFonts w:ascii="Sakkal Majalla" w:hAnsi="Sakkal Majalla" w:cs="Sakkal Majalla"/>
          <w:sz w:val="28"/>
          <w:szCs w:val="28"/>
          <w:rtl/>
        </w:rPr>
        <w:t xml:space="preserve">فالإنسان نظام يتكون من مجموعة من النظم الفرعية </w:t>
      </w:r>
      <w:r w:rsidRPr="00633DF0">
        <w:rPr>
          <w:rFonts w:ascii="Sakkal Majalla" w:hAnsi="Sakkal Majalla" w:cs="Sakkal Majalla" w:hint="cs"/>
          <w:sz w:val="28"/>
          <w:szCs w:val="28"/>
          <w:rtl/>
        </w:rPr>
        <w:t>(النظام</w:t>
      </w:r>
      <w:r w:rsidRPr="00633DF0">
        <w:rPr>
          <w:rFonts w:ascii="Sakkal Majalla" w:hAnsi="Sakkal Majalla" w:cs="Sakkal Majalla"/>
          <w:sz w:val="28"/>
          <w:szCs w:val="28"/>
          <w:rtl/>
        </w:rPr>
        <w:t xml:space="preserve"> </w:t>
      </w:r>
      <w:r w:rsidR="0003553B" w:rsidRPr="00633DF0">
        <w:rPr>
          <w:rFonts w:ascii="Sakkal Majalla" w:hAnsi="Sakkal Majalla" w:cs="Sakkal Majalla" w:hint="cs"/>
          <w:sz w:val="28"/>
          <w:szCs w:val="28"/>
          <w:rtl/>
        </w:rPr>
        <w:t>الهضمي،</w:t>
      </w:r>
      <w:r w:rsidRPr="00633DF0">
        <w:rPr>
          <w:rFonts w:ascii="Sakkal Majalla" w:hAnsi="Sakkal Majalla" w:cs="Sakkal Majalla"/>
          <w:sz w:val="28"/>
          <w:szCs w:val="28"/>
          <w:rtl/>
        </w:rPr>
        <w:t xml:space="preserve"> النظام </w:t>
      </w:r>
      <w:r w:rsidR="008606E2" w:rsidRPr="00633DF0">
        <w:rPr>
          <w:rFonts w:ascii="Sakkal Majalla" w:hAnsi="Sakkal Majalla" w:cs="Sakkal Majalla" w:hint="cs"/>
          <w:sz w:val="28"/>
          <w:szCs w:val="28"/>
          <w:rtl/>
        </w:rPr>
        <w:t>التنفسي،)</w:t>
      </w:r>
      <w:r w:rsidRPr="00633DF0">
        <w:rPr>
          <w:rFonts w:ascii="Sakkal Majalla" w:hAnsi="Sakkal Majalla" w:cs="Sakkal Majalla"/>
          <w:sz w:val="28"/>
          <w:szCs w:val="28"/>
          <w:rtl/>
        </w:rPr>
        <w:t xml:space="preserve"> وكذلك بالنسبة للنظم التعليمية كالجامعة والاجتماعية كالأسرة وغيرها.</w:t>
      </w:r>
    </w:p>
    <w:p w14:paraId="2A948DF6" w14:textId="77777777" w:rsidR="000914C2" w:rsidRDefault="00633DF0" w:rsidP="000B5768">
      <w:pPr>
        <w:pStyle w:val="a6"/>
        <w:spacing w:line="360" w:lineRule="auto"/>
        <w:ind w:left="84"/>
        <w:jc w:val="lowKashida"/>
        <w:rPr>
          <w:rFonts w:ascii="Sakkal Majalla" w:hAnsi="Sakkal Majalla" w:cs="Sakkal Majalla"/>
          <w:sz w:val="28"/>
          <w:szCs w:val="28"/>
          <w:rtl/>
        </w:rPr>
      </w:pPr>
      <w:r w:rsidRPr="00633DF0">
        <w:rPr>
          <w:rFonts w:ascii="Sakkal Majalla" w:hAnsi="Sakkal Majalla" w:cs="Sakkal Majalla"/>
          <w:sz w:val="28"/>
          <w:szCs w:val="28"/>
          <w:rtl/>
        </w:rPr>
        <w:t>3</w:t>
      </w:r>
      <w:r w:rsidRPr="00A74B96">
        <w:rPr>
          <w:rFonts w:ascii="Sakkal Majalla" w:hAnsi="Sakkal Majalla" w:cs="Sakkal Majalla"/>
          <w:b/>
          <w:bCs/>
          <w:sz w:val="28"/>
          <w:szCs w:val="28"/>
          <w:rtl/>
        </w:rPr>
        <w:t xml:space="preserve">- </w:t>
      </w:r>
      <w:r w:rsidR="0003553B" w:rsidRPr="00A74B96">
        <w:rPr>
          <w:rFonts w:ascii="Sakkal Majalla" w:hAnsi="Sakkal Majalla" w:cs="Sakkal Majalla" w:hint="cs"/>
          <w:b/>
          <w:bCs/>
          <w:sz w:val="28"/>
          <w:szCs w:val="28"/>
          <w:rtl/>
        </w:rPr>
        <w:t>الاتساق:</w:t>
      </w:r>
      <w:r w:rsidR="00A74B96">
        <w:rPr>
          <w:rFonts w:ascii="Sakkal Majalla" w:hAnsi="Sakkal Majalla" w:cs="Sakkal Majalla"/>
          <w:sz w:val="28"/>
          <w:szCs w:val="28"/>
          <w:rtl/>
        </w:rPr>
        <w:t xml:space="preserve"> تتصف النظم بالاتساق الداخلي</w:t>
      </w:r>
      <w:r w:rsidR="00A74B96">
        <w:rPr>
          <w:rFonts w:ascii="Sakkal Majalla" w:hAnsi="Sakkal Majalla" w:cs="Sakkal Majalla" w:hint="cs"/>
          <w:sz w:val="28"/>
          <w:szCs w:val="28"/>
          <w:rtl/>
        </w:rPr>
        <w:t xml:space="preserve">، </w:t>
      </w:r>
      <w:r w:rsidRPr="00633DF0">
        <w:rPr>
          <w:rFonts w:ascii="Sakkal Majalla" w:hAnsi="Sakkal Majalla" w:cs="Sakkal Majalla"/>
          <w:sz w:val="28"/>
          <w:szCs w:val="28"/>
          <w:rtl/>
        </w:rPr>
        <w:t xml:space="preserve">ويتمثل الاتساق بهيكل النظام </w:t>
      </w:r>
      <w:r w:rsidR="0003553B" w:rsidRPr="00633DF0">
        <w:rPr>
          <w:rFonts w:ascii="Sakkal Majalla" w:hAnsi="Sakkal Majalla" w:cs="Sakkal Majalla" w:hint="cs"/>
          <w:sz w:val="28"/>
          <w:szCs w:val="28"/>
          <w:rtl/>
        </w:rPr>
        <w:t>نفسه،</w:t>
      </w:r>
      <w:r w:rsidRPr="00633DF0">
        <w:rPr>
          <w:rFonts w:ascii="Sakkal Majalla" w:hAnsi="Sakkal Majalla" w:cs="Sakkal Majalla"/>
          <w:sz w:val="28"/>
          <w:szCs w:val="28"/>
          <w:rtl/>
        </w:rPr>
        <w:t xml:space="preserve"> </w:t>
      </w:r>
      <w:r w:rsidR="00A74B96">
        <w:rPr>
          <w:rFonts w:ascii="Sakkal Majalla" w:hAnsi="Sakkal Majalla" w:cs="Sakkal Majalla"/>
          <w:sz w:val="28"/>
          <w:szCs w:val="28"/>
          <w:rtl/>
        </w:rPr>
        <w:t>أي بتجانس بنية مكوناته وأجزاءه</w:t>
      </w:r>
      <w:r w:rsidR="00A74B96">
        <w:rPr>
          <w:rFonts w:ascii="Sakkal Majalla" w:hAnsi="Sakkal Majalla" w:cs="Sakkal Majalla" w:hint="cs"/>
          <w:sz w:val="28"/>
          <w:szCs w:val="28"/>
          <w:rtl/>
        </w:rPr>
        <w:t xml:space="preserve">، </w:t>
      </w:r>
      <w:r w:rsidRPr="00633DF0">
        <w:rPr>
          <w:rFonts w:ascii="Sakkal Majalla" w:hAnsi="Sakkal Majalla" w:cs="Sakkal Majalla"/>
          <w:sz w:val="28"/>
          <w:szCs w:val="28"/>
          <w:rtl/>
        </w:rPr>
        <w:t xml:space="preserve">ويظهر هذا الاتساق بوضوح في ظاهرة تكامل الأهداف المنشودة التي يسعى </w:t>
      </w:r>
      <w:r w:rsidR="0003553B" w:rsidRPr="00633DF0">
        <w:rPr>
          <w:rFonts w:ascii="Sakkal Majalla" w:hAnsi="Sakkal Majalla" w:cs="Sakkal Majalla" w:hint="cs"/>
          <w:sz w:val="28"/>
          <w:szCs w:val="28"/>
          <w:rtl/>
        </w:rPr>
        <w:t>إلى</w:t>
      </w:r>
      <w:r w:rsidRPr="00633DF0">
        <w:rPr>
          <w:rFonts w:ascii="Sakkal Majalla" w:hAnsi="Sakkal Majalla" w:cs="Sakkal Majalla"/>
          <w:sz w:val="28"/>
          <w:szCs w:val="28"/>
          <w:rtl/>
        </w:rPr>
        <w:t xml:space="preserve"> تحقيقها النظام ضمن </w:t>
      </w:r>
      <w:r w:rsidR="008606E2" w:rsidRPr="00633DF0">
        <w:rPr>
          <w:rFonts w:ascii="Sakkal Majalla" w:hAnsi="Sakkal Majalla" w:cs="Sakkal Majalla" w:hint="cs"/>
          <w:sz w:val="28"/>
          <w:szCs w:val="28"/>
          <w:rtl/>
        </w:rPr>
        <w:t>إطار</w:t>
      </w:r>
      <w:r w:rsidRPr="00633DF0">
        <w:rPr>
          <w:rFonts w:ascii="Sakkal Majalla" w:hAnsi="Sakkal Majalla" w:cs="Sakkal Majalla"/>
          <w:sz w:val="28"/>
          <w:szCs w:val="28"/>
          <w:rtl/>
        </w:rPr>
        <w:t xml:space="preserve"> البيئة التي يعمل في محيطها</w:t>
      </w:r>
    </w:p>
    <w:p w14:paraId="2016E33F" w14:textId="77777777" w:rsidR="0003553B" w:rsidRPr="0003553B" w:rsidRDefault="00A74B96" w:rsidP="000B5768">
      <w:pPr>
        <w:pStyle w:val="a6"/>
        <w:spacing w:line="360" w:lineRule="auto"/>
        <w:ind w:left="84"/>
        <w:jc w:val="lowKashida"/>
        <w:rPr>
          <w:rFonts w:ascii="Sakkal Majalla" w:hAnsi="Sakkal Majalla" w:cs="Sakkal Majalla"/>
          <w:sz w:val="28"/>
          <w:szCs w:val="28"/>
        </w:rPr>
      </w:pPr>
      <w:r>
        <w:rPr>
          <w:rFonts w:ascii="Sakkal Majalla" w:hAnsi="Sakkal Majalla" w:cs="Sakkal Majalla" w:hint="cs"/>
          <w:sz w:val="28"/>
          <w:szCs w:val="28"/>
          <w:rtl/>
        </w:rPr>
        <w:t xml:space="preserve">4- </w:t>
      </w:r>
      <w:r w:rsidR="0003553B" w:rsidRPr="00A74B96">
        <w:rPr>
          <w:rFonts w:ascii="Sakkal Majalla" w:hAnsi="Sakkal Majalla" w:cs="Sakkal Majalla"/>
          <w:b/>
          <w:bCs/>
          <w:sz w:val="28"/>
          <w:szCs w:val="28"/>
          <w:rtl/>
        </w:rPr>
        <w:t xml:space="preserve">الكلية </w:t>
      </w:r>
      <w:r w:rsidR="0003553B" w:rsidRPr="00A74B96">
        <w:rPr>
          <w:rFonts w:ascii="Sakkal Majalla" w:hAnsi="Sakkal Majalla" w:cs="Sakkal Majalla" w:hint="cs"/>
          <w:b/>
          <w:bCs/>
          <w:sz w:val="28"/>
          <w:szCs w:val="28"/>
          <w:rtl/>
        </w:rPr>
        <w:t>والشمولية:</w:t>
      </w:r>
      <w:r w:rsidR="0003553B" w:rsidRPr="0003553B">
        <w:rPr>
          <w:rFonts w:ascii="Sakkal Majalla" w:hAnsi="Sakkal Majalla" w:cs="Sakkal Majalla"/>
          <w:sz w:val="28"/>
          <w:szCs w:val="28"/>
          <w:rtl/>
        </w:rPr>
        <w:t xml:space="preserve"> النظام ككل واح</w:t>
      </w:r>
      <w:r w:rsidR="00233736">
        <w:rPr>
          <w:rFonts w:ascii="Sakkal Majalla" w:hAnsi="Sakkal Majalla" w:cs="Sakkal Majalla"/>
          <w:sz w:val="28"/>
          <w:szCs w:val="28"/>
          <w:rtl/>
        </w:rPr>
        <w:t>د ليس مجرد مجموع أجزاءه وعناصره</w:t>
      </w:r>
      <w:r w:rsidR="00233736">
        <w:rPr>
          <w:rFonts w:ascii="Sakkal Majalla" w:hAnsi="Sakkal Majalla" w:cs="Sakkal Majalla" w:hint="cs"/>
          <w:sz w:val="28"/>
          <w:szCs w:val="28"/>
          <w:rtl/>
        </w:rPr>
        <w:t>،</w:t>
      </w:r>
      <w:r w:rsidR="0003553B" w:rsidRPr="0003553B">
        <w:rPr>
          <w:rFonts w:ascii="Sakkal Majalla" w:hAnsi="Sakkal Majalla" w:cs="Sakkal Majalla"/>
          <w:sz w:val="28"/>
          <w:szCs w:val="28"/>
          <w:rtl/>
        </w:rPr>
        <w:t xml:space="preserve"> انه في الواقع نتاج تفاعل الأجزاء والمكونات ولكن ضمن </w:t>
      </w:r>
      <w:r w:rsidR="0003553B" w:rsidRPr="0003553B">
        <w:rPr>
          <w:rFonts w:ascii="Sakkal Majalla" w:hAnsi="Sakkal Majalla" w:cs="Sakkal Majalla" w:hint="cs"/>
          <w:sz w:val="28"/>
          <w:szCs w:val="28"/>
          <w:rtl/>
        </w:rPr>
        <w:t>إطار</w:t>
      </w:r>
      <w:r w:rsidR="0003553B" w:rsidRPr="0003553B">
        <w:rPr>
          <w:rFonts w:ascii="Sakkal Majalla" w:hAnsi="Sakkal Majalla" w:cs="Sakkal Majalla"/>
          <w:sz w:val="28"/>
          <w:szCs w:val="28"/>
          <w:rtl/>
        </w:rPr>
        <w:t xml:space="preserve"> شامل يضم المكونات </w:t>
      </w:r>
      <w:r w:rsidR="0003553B" w:rsidRPr="0003553B">
        <w:rPr>
          <w:rFonts w:ascii="Sakkal Majalla" w:hAnsi="Sakkal Majalla" w:cs="Sakkal Majalla" w:hint="cs"/>
          <w:sz w:val="28"/>
          <w:szCs w:val="28"/>
          <w:rtl/>
        </w:rPr>
        <w:t>والأجزاء</w:t>
      </w:r>
      <w:r w:rsidR="0003553B" w:rsidRPr="0003553B">
        <w:rPr>
          <w:rFonts w:ascii="Sakkal Majalla" w:hAnsi="Sakkal Majalla" w:cs="Sakkal Majalla"/>
          <w:sz w:val="28"/>
          <w:szCs w:val="28"/>
          <w:rtl/>
        </w:rPr>
        <w:t xml:space="preserve"> وينتج منها نظاما يقوم على قاعدة التفاعل والتكامل البيني المتبادل لمكوناته وعناصره أو نظمه الفرعية.</w:t>
      </w:r>
    </w:p>
    <w:p w14:paraId="2918A94D" w14:textId="77777777" w:rsidR="0003553B" w:rsidRPr="0003553B" w:rsidRDefault="0003553B" w:rsidP="000B5768">
      <w:pPr>
        <w:pStyle w:val="a6"/>
        <w:spacing w:line="360" w:lineRule="auto"/>
        <w:ind w:left="84"/>
        <w:jc w:val="lowKashida"/>
        <w:rPr>
          <w:rFonts w:ascii="Sakkal Majalla" w:hAnsi="Sakkal Majalla" w:cs="Sakkal Majalla"/>
          <w:sz w:val="28"/>
          <w:szCs w:val="28"/>
        </w:rPr>
      </w:pPr>
      <w:r w:rsidRPr="0003553B">
        <w:rPr>
          <w:rFonts w:ascii="Sakkal Majalla" w:hAnsi="Sakkal Majalla" w:cs="Sakkal Majalla"/>
          <w:sz w:val="28"/>
          <w:szCs w:val="28"/>
          <w:rtl/>
        </w:rPr>
        <w:t>5</w:t>
      </w:r>
      <w:r w:rsidRPr="00A74B96">
        <w:rPr>
          <w:rFonts w:ascii="Sakkal Majalla" w:hAnsi="Sakkal Majalla" w:cs="Sakkal Majalla"/>
          <w:b/>
          <w:bCs/>
          <w:sz w:val="28"/>
          <w:szCs w:val="28"/>
          <w:rtl/>
        </w:rPr>
        <w:t xml:space="preserve">- </w:t>
      </w:r>
      <w:r w:rsidRPr="00A74B96">
        <w:rPr>
          <w:rFonts w:ascii="Sakkal Majalla" w:hAnsi="Sakkal Majalla" w:cs="Sakkal Majalla" w:hint="cs"/>
          <w:b/>
          <w:bCs/>
          <w:sz w:val="28"/>
          <w:szCs w:val="28"/>
          <w:rtl/>
        </w:rPr>
        <w:t>التكيف:</w:t>
      </w:r>
      <w:r w:rsidRPr="0003553B">
        <w:rPr>
          <w:rFonts w:ascii="Sakkal Majalla" w:hAnsi="Sakkal Majalla" w:cs="Sakkal Majalla"/>
          <w:sz w:val="28"/>
          <w:szCs w:val="28"/>
          <w:rtl/>
        </w:rPr>
        <w:t xml:space="preserve"> تبادل البيانات والطاقة والمعلومات مع البيئة الداخلية والخارجية (</w:t>
      </w:r>
      <w:r w:rsidRPr="0003553B">
        <w:rPr>
          <w:rFonts w:ascii="Sakkal Majalla" w:hAnsi="Sakkal Majalla" w:cs="Sakkal Majalla"/>
          <w:sz w:val="28"/>
          <w:szCs w:val="28"/>
          <w:lang w:val="en-US"/>
        </w:rPr>
        <w:t>open systems</w:t>
      </w:r>
      <w:r w:rsidRPr="0003553B">
        <w:rPr>
          <w:rFonts w:ascii="Sakkal Majalla" w:hAnsi="Sakkal Majalla" w:cs="Sakkal Majalla"/>
          <w:sz w:val="28"/>
          <w:szCs w:val="28"/>
          <w:rtl/>
        </w:rPr>
        <w:t>).</w:t>
      </w:r>
    </w:p>
    <w:p w14:paraId="3223B867" w14:textId="77777777" w:rsidR="000914C2" w:rsidRPr="000D4093" w:rsidRDefault="0003553B" w:rsidP="000B5768">
      <w:pPr>
        <w:pStyle w:val="a6"/>
        <w:spacing w:line="360" w:lineRule="auto"/>
        <w:ind w:left="84"/>
        <w:jc w:val="lowKashida"/>
        <w:rPr>
          <w:rFonts w:ascii="Sakkal Majalla" w:hAnsi="Sakkal Majalla" w:cs="Sakkal Majalla"/>
          <w:sz w:val="28"/>
          <w:szCs w:val="28"/>
          <w:rtl/>
        </w:rPr>
      </w:pPr>
      <w:r w:rsidRPr="0003553B">
        <w:rPr>
          <w:rFonts w:ascii="Sakkal Majalla" w:hAnsi="Sakkal Majalla" w:cs="Sakkal Majalla" w:hint="cs"/>
          <w:sz w:val="28"/>
          <w:szCs w:val="28"/>
          <w:rtl/>
        </w:rPr>
        <w:t>أما</w:t>
      </w:r>
      <w:r w:rsidRPr="0003553B">
        <w:rPr>
          <w:rFonts w:ascii="Sakkal Majalla" w:hAnsi="Sakkal Majalla" w:cs="Sakkal Majalla"/>
          <w:sz w:val="28"/>
          <w:szCs w:val="28"/>
          <w:rtl/>
        </w:rPr>
        <w:t xml:space="preserve"> النظم التي لا ترتبط بعلاقات تفاعل متبادلة مع البيئة فهي لا تستطيع </w:t>
      </w:r>
      <w:r w:rsidR="00233736" w:rsidRPr="0003553B">
        <w:rPr>
          <w:rFonts w:ascii="Sakkal Majalla" w:hAnsi="Sakkal Majalla" w:cs="Sakkal Majalla" w:hint="cs"/>
          <w:sz w:val="28"/>
          <w:szCs w:val="28"/>
          <w:rtl/>
        </w:rPr>
        <w:t>أن</w:t>
      </w:r>
      <w:r w:rsidRPr="0003553B">
        <w:rPr>
          <w:rFonts w:ascii="Sakkal Majalla" w:hAnsi="Sakkal Majalla" w:cs="Sakkal Majalla"/>
          <w:sz w:val="28"/>
          <w:szCs w:val="28"/>
          <w:rtl/>
        </w:rPr>
        <w:t xml:space="preserve"> تتكيف مع المتغيرات البيئية المحيطة بها وبالتالي تفقد توازنها الداخلي وتفشل في تقديم الاستجابة المناسبة للمتغيرات البيئية (</w:t>
      </w:r>
      <w:r w:rsidRPr="0003553B">
        <w:rPr>
          <w:rFonts w:ascii="Sakkal Majalla" w:hAnsi="Sakkal Majalla" w:cs="Sakkal Majalla"/>
          <w:sz w:val="28"/>
          <w:szCs w:val="28"/>
          <w:lang w:val="en-US"/>
        </w:rPr>
        <w:t xml:space="preserve">closed </w:t>
      </w:r>
      <w:r w:rsidR="008606E2" w:rsidRPr="0003553B">
        <w:rPr>
          <w:rFonts w:ascii="Sakkal Majalla" w:hAnsi="Sakkal Majalla" w:cs="Sakkal Majalla"/>
          <w:sz w:val="28"/>
          <w:szCs w:val="28"/>
          <w:lang w:val="en-US"/>
        </w:rPr>
        <w:t>systems</w:t>
      </w:r>
      <w:r w:rsidR="00233736">
        <w:rPr>
          <w:rFonts w:ascii="Sakkal Majalla" w:hAnsi="Sakkal Majalla" w:cs="Sakkal Majalla" w:hint="cs"/>
          <w:sz w:val="28"/>
          <w:szCs w:val="28"/>
          <w:rtl/>
          <w:lang w:val="en-US"/>
        </w:rPr>
        <w:t>)</w:t>
      </w:r>
      <w:r w:rsidRPr="0003553B">
        <w:rPr>
          <w:rFonts w:ascii="Sakkal Majalla" w:hAnsi="Sakkal Majalla" w:cs="Sakkal Majalla"/>
          <w:sz w:val="28"/>
          <w:szCs w:val="28"/>
          <w:rtl/>
        </w:rPr>
        <w:t>.</w:t>
      </w:r>
    </w:p>
    <w:p w14:paraId="1F66218F" w14:textId="77777777" w:rsidR="002F4566" w:rsidRPr="00A217C2" w:rsidRDefault="00A217C2" w:rsidP="000B5768">
      <w:pPr>
        <w:pStyle w:val="a6"/>
        <w:spacing w:line="360" w:lineRule="auto"/>
        <w:ind w:left="84"/>
        <w:jc w:val="lowKashida"/>
        <w:rPr>
          <w:rFonts w:ascii="Sakkal Majalla" w:hAnsi="Sakkal Majalla" w:cs="Sakkal Majalla"/>
          <w:b/>
          <w:bCs/>
          <w:sz w:val="28"/>
          <w:szCs w:val="28"/>
          <w:u w:val="single"/>
          <w:rtl/>
        </w:rPr>
      </w:pPr>
      <w:r w:rsidRPr="000B5768">
        <w:rPr>
          <w:rFonts w:ascii="Sakkal Majalla" w:hAnsi="Sakkal Majalla" w:cs="Sakkal Majalla" w:hint="cs"/>
          <w:b/>
          <w:bCs/>
          <w:sz w:val="32"/>
          <w:szCs w:val="32"/>
          <w:u w:val="single"/>
          <w:rtl/>
        </w:rPr>
        <w:lastRenderedPageBreak/>
        <w:t xml:space="preserve">المنهجية وطرق البحث </w:t>
      </w:r>
    </w:p>
    <w:p w14:paraId="2C223222" w14:textId="77777777" w:rsidR="009B14FF" w:rsidRPr="00A217C2" w:rsidRDefault="00A217C2" w:rsidP="000B5768">
      <w:pPr>
        <w:pStyle w:val="a6"/>
        <w:numPr>
          <w:ilvl w:val="0"/>
          <w:numId w:val="11"/>
        </w:numPr>
        <w:spacing w:line="360" w:lineRule="auto"/>
        <w:ind w:left="84"/>
        <w:jc w:val="lowKashida"/>
        <w:rPr>
          <w:rFonts w:ascii="Sakkal Majalla" w:hAnsi="Sakkal Majalla" w:cs="Sakkal Majalla"/>
          <w:b/>
          <w:bCs/>
          <w:sz w:val="28"/>
          <w:szCs w:val="28"/>
          <w:u w:val="single"/>
          <w:rtl/>
          <w:lang w:val="en-US"/>
        </w:rPr>
      </w:pPr>
      <w:r w:rsidRPr="00A217C2">
        <w:rPr>
          <w:rFonts w:ascii="Sakkal Majalla" w:hAnsi="Sakkal Majalla" w:cs="Sakkal Majalla" w:hint="cs"/>
          <w:b/>
          <w:bCs/>
          <w:sz w:val="28"/>
          <w:szCs w:val="28"/>
          <w:u w:val="single"/>
          <w:rtl/>
          <w:lang w:val="en-US"/>
        </w:rPr>
        <w:t xml:space="preserve">فرضيات الدراسة </w:t>
      </w:r>
    </w:p>
    <w:p w14:paraId="36EA0B42" w14:textId="77777777" w:rsidR="00023F48" w:rsidRPr="00A217C2" w:rsidRDefault="00A217C2" w:rsidP="000B5768">
      <w:pPr>
        <w:spacing w:line="360" w:lineRule="auto"/>
        <w:ind w:left="84"/>
        <w:jc w:val="lowKashida"/>
        <w:rPr>
          <w:rFonts w:ascii="Sakkal Majalla" w:hAnsi="Sakkal Majalla" w:cs="Sakkal Majalla"/>
          <w:sz w:val="28"/>
          <w:szCs w:val="28"/>
          <w:rtl/>
          <w:lang w:val="en-US"/>
        </w:rPr>
      </w:pPr>
      <w:r w:rsidRPr="00A217C2">
        <w:rPr>
          <w:rFonts w:ascii="Sakkal Majalla" w:hAnsi="Sakkal Majalla" w:cs="Sakkal Majalla" w:hint="cs"/>
          <w:sz w:val="28"/>
          <w:szCs w:val="28"/>
          <w:rtl/>
          <w:lang w:val="en-US"/>
        </w:rPr>
        <w:t>وفقًا</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لما</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جاء</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في</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مشكلة</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الدراسة</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وأهدافها،</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تتمثل</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فرضيات</w:t>
      </w:r>
      <w:r w:rsidRPr="00A217C2">
        <w:rPr>
          <w:rFonts w:ascii="Sakkal Majalla" w:hAnsi="Sakkal Majalla" w:cs="Sakkal Majalla"/>
          <w:sz w:val="28"/>
          <w:szCs w:val="28"/>
          <w:rtl/>
          <w:lang w:val="en-US"/>
        </w:rPr>
        <w:t xml:space="preserve"> </w:t>
      </w:r>
      <w:r w:rsidRPr="00A217C2">
        <w:rPr>
          <w:rFonts w:ascii="Sakkal Majalla" w:hAnsi="Sakkal Majalla" w:cs="Sakkal Majalla" w:hint="cs"/>
          <w:sz w:val="28"/>
          <w:szCs w:val="28"/>
          <w:rtl/>
          <w:lang w:val="en-US"/>
        </w:rPr>
        <w:t>الدراسة</w:t>
      </w:r>
      <w:r w:rsidRPr="00A217C2">
        <w:rPr>
          <w:rFonts w:ascii="Sakkal Majalla" w:hAnsi="Sakkal Majalla" w:cs="Sakkal Majalla"/>
          <w:sz w:val="28"/>
          <w:szCs w:val="28"/>
          <w:rtl/>
          <w:lang w:val="en-US"/>
        </w:rPr>
        <w:t xml:space="preserve"> </w:t>
      </w:r>
      <w:r w:rsidRPr="00233736">
        <w:rPr>
          <w:rFonts w:ascii="Sakkal Majalla" w:hAnsi="Sakkal Majalla" w:cs="Sakkal Majalla" w:hint="cs"/>
          <w:b/>
          <w:bCs/>
          <w:sz w:val="28"/>
          <w:szCs w:val="28"/>
          <w:u w:val="single"/>
          <w:rtl/>
          <w:lang w:val="en-US"/>
        </w:rPr>
        <w:t>في</w:t>
      </w:r>
      <w:r w:rsidRPr="00233736">
        <w:rPr>
          <w:rFonts w:ascii="Sakkal Majalla" w:hAnsi="Sakkal Majalla" w:cs="Sakkal Majalla"/>
          <w:b/>
          <w:bCs/>
          <w:sz w:val="28"/>
          <w:szCs w:val="28"/>
          <w:u w:val="single"/>
          <w:rtl/>
          <w:lang w:val="en-US"/>
        </w:rPr>
        <w:t xml:space="preserve"> </w:t>
      </w:r>
      <w:r w:rsidRPr="00233736">
        <w:rPr>
          <w:rFonts w:ascii="Sakkal Majalla" w:hAnsi="Sakkal Majalla" w:cs="Sakkal Majalla" w:hint="cs"/>
          <w:b/>
          <w:bCs/>
          <w:sz w:val="28"/>
          <w:szCs w:val="28"/>
          <w:u w:val="single"/>
          <w:rtl/>
          <w:lang w:val="en-US"/>
        </w:rPr>
        <w:t>الاتي</w:t>
      </w:r>
      <w:r w:rsidRPr="00A217C2">
        <w:rPr>
          <w:rFonts w:ascii="Sakkal Majalla" w:hAnsi="Sakkal Majalla" w:cs="Sakkal Majalla"/>
          <w:sz w:val="28"/>
          <w:szCs w:val="28"/>
          <w:rtl/>
          <w:lang w:val="en-US"/>
        </w:rPr>
        <w:t>:</w:t>
      </w:r>
    </w:p>
    <w:p w14:paraId="4BBEB2B3" w14:textId="77777777" w:rsidR="00023F48" w:rsidRDefault="00730D79" w:rsidP="000B5768">
      <w:pPr>
        <w:spacing w:line="360" w:lineRule="auto"/>
        <w:ind w:left="84"/>
        <w:jc w:val="lowKashida"/>
        <w:rPr>
          <w:rFonts w:ascii="Sakkal Majalla" w:hAnsi="Sakkal Majalla" w:cs="Sakkal Majalla"/>
          <w:sz w:val="28"/>
          <w:szCs w:val="28"/>
          <w:rtl/>
        </w:rPr>
      </w:pPr>
      <w:r>
        <w:rPr>
          <w:rFonts w:ascii="Sakkal Majalla" w:hAnsi="Sakkal Majalla" w:cs="Sakkal Majalla" w:hint="cs"/>
          <w:b/>
          <w:bCs/>
          <w:sz w:val="28"/>
          <w:szCs w:val="28"/>
          <w:rtl/>
          <w:lang w:val="en-US"/>
        </w:rPr>
        <w:t xml:space="preserve">الفرضية الرئيسة: </w:t>
      </w:r>
      <w:r w:rsidRPr="00730D79">
        <w:rPr>
          <w:rFonts w:ascii="Sakkal Majalla" w:hAnsi="Sakkal Majalla" w:cs="Sakkal Majalla"/>
          <w:sz w:val="28"/>
          <w:szCs w:val="28"/>
          <w:rtl/>
          <w:lang w:val="en-US"/>
        </w:rPr>
        <w:t>هناك تأثير إيجابي لاستخدام نظم المعلومات الإداري</w:t>
      </w:r>
      <w:r>
        <w:rPr>
          <w:rFonts w:ascii="Sakkal Majalla" w:hAnsi="Sakkal Majalla" w:cs="Sakkal Majalla"/>
          <w:sz w:val="28"/>
          <w:szCs w:val="28"/>
          <w:rtl/>
          <w:lang w:val="en-US"/>
        </w:rPr>
        <w:t>ة على جودة الأداء في المستشفيات</w:t>
      </w:r>
      <w:r>
        <w:rPr>
          <w:rFonts w:ascii="Sakkal Majalla" w:hAnsi="Sakkal Majalla" w:cs="Sakkal Majalla" w:hint="cs"/>
          <w:sz w:val="28"/>
          <w:szCs w:val="28"/>
          <w:rtl/>
          <w:lang w:val="en-US"/>
        </w:rPr>
        <w:t xml:space="preserve"> </w:t>
      </w:r>
      <w:r w:rsidRPr="00730D79">
        <w:rPr>
          <w:rFonts w:ascii="Sakkal Majalla" w:hAnsi="Sakkal Majalla" w:cs="Sakkal Majalla"/>
          <w:sz w:val="28"/>
          <w:szCs w:val="28"/>
          <w:rtl/>
          <w:lang w:val="en-US"/>
        </w:rPr>
        <w:t>العامة، بما في ذلك مستشفى الحرس الوطني</w:t>
      </w:r>
      <w:r w:rsidRPr="00730D79">
        <w:rPr>
          <w:rFonts w:ascii="Sakkal Majalla" w:hAnsi="Sakkal Majalla" w:cs="Sakkal Majalla"/>
          <w:sz w:val="28"/>
          <w:szCs w:val="28"/>
        </w:rPr>
        <w:t>.</w:t>
      </w:r>
    </w:p>
    <w:p w14:paraId="6DDA610E" w14:textId="77777777" w:rsidR="00730D79" w:rsidRDefault="00730D79" w:rsidP="000B5768">
      <w:pPr>
        <w:spacing w:line="360" w:lineRule="auto"/>
        <w:ind w:left="84"/>
        <w:jc w:val="lowKashida"/>
        <w:rPr>
          <w:rFonts w:ascii="Sakkal Majalla" w:eastAsia="Calibri" w:hAnsi="Sakkal Majalla" w:cs="Sakkal Majalla"/>
          <w:b/>
          <w:bCs/>
          <w:sz w:val="28"/>
          <w:szCs w:val="28"/>
          <w:u w:val="single"/>
          <w:rtl/>
          <w:lang w:val="en-US"/>
        </w:rPr>
      </w:pPr>
      <w:r w:rsidRPr="00730D79">
        <w:rPr>
          <w:rFonts w:ascii="Sakkal Majalla" w:eastAsia="Calibri" w:hAnsi="Sakkal Majalla" w:cs="Sakkal Majalla"/>
          <w:sz w:val="28"/>
          <w:szCs w:val="28"/>
          <w:u w:val="single"/>
          <w:rtl/>
          <w:lang w:val="en-US"/>
        </w:rPr>
        <w:t xml:space="preserve">يندرج تحت لفرضية الرئيسية عدة فرضيات فرعية </w:t>
      </w:r>
      <w:r w:rsidRPr="00730D79">
        <w:rPr>
          <w:rFonts w:ascii="Sakkal Majalla" w:eastAsia="Calibri" w:hAnsi="Sakkal Majalla" w:cs="Sakkal Majalla"/>
          <w:b/>
          <w:bCs/>
          <w:sz w:val="28"/>
          <w:szCs w:val="28"/>
          <w:u w:val="single"/>
          <w:rtl/>
          <w:lang w:val="en-US"/>
        </w:rPr>
        <w:t>تتمثل في:</w:t>
      </w:r>
    </w:p>
    <w:p w14:paraId="6DCA42BB" w14:textId="77777777" w:rsidR="00765D80" w:rsidRPr="00765D80" w:rsidRDefault="00765D80" w:rsidP="000B5768">
      <w:pPr>
        <w:pStyle w:val="a6"/>
        <w:numPr>
          <w:ilvl w:val="0"/>
          <w:numId w:val="14"/>
        </w:numPr>
        <w:spacing w:line="360" w:lineRule="auto"/>
        <w:ind w:left="84"/>
        <w:jc w:val="lowKashida"/>
        <w:rPr>
          <w:rFonts w:ascii="Sakkal Majalla" w:eastAsia="Calibri" w:hAnsi="Sakkal Majalla" w:cs="Sakkal Majalla"/>
          <w:sz w:val="28"/>
          <w:szCs w:val="28"/>
        </w:rPr>
      </w:pPr>
      <w:r>
        <w:rPr>
          <w:rFonts w:ascii="Sakkal Majalla" w:eastAsia="Calibri" w:hAnsi="Sakkal Majalla" w:cs="Sakkal Majalla" w:hint="cs"/>
          <w:b/>
          <w:bCs/>
          <w:sz w:val="28"/>
          <w:szCs w:val="28"/>
          <w:u w:val="single"/>
          <w:rtl/>
          <w:lang w:val="en-US"/>
        </w:rPr>
        <w:t xml:space="preserve">الفرضية الفرعية الأولى: </w:t>
      </w:r>
      <w:r w:rsidRPr="00765D80">
        <w:rPr>
          <w:rFonts w:ascii="Sakkal Majalla" w:eastAsia="Calibri" w:hAnsi="Sakkal Majalla" w:cs="Sakkal Majalla" w:hint="cs"/>
          <w:sz w:val="28"/>
          <w:szCs w:val="28"/>
          <w:rtl/>
        </w:rPr>
        <w:t>أن</w:t>
      </w:r>
      <w:r w:rsidRPr="00765D80">
        <w:rPr>
          <w:rFonts w:ascii="Sakkal Majalla" w:eastAsia="Calibri" w:hAnsi="Sakkal Majalla" w:cs="Sakkal Majalla" w:hint="cs"/>
          <w:b/>
          <w:bCs/>
          <w:sz w:val="28"/>
          <w:szCs w:val="28"/>
          <w:rtl/>
        </w:rPr>
        <w:t xml:space="preserve"> </w:t>
      </w:r>
      <w:r w:rsidRPr="00765D80">
        <w:rPr>
          <w:rFonts w:ascii="Sakkal Majalla" w:eastAsia="Calibri" w:hAnsi="Sakkal Majalla" w:cs="Sakkal Majalla"/>
          <w:sz w:val="28"/>
          <w:szCs w:val="28"/>
          <w:rtl/>
          <w:lang w:val="en-US"/>
        </w:rPr>
        <w:t>هناك علاقة إيجابية بين استخدام نظم المعلومات الإدارية وتحسين جودة الرعاية المقدمة للمرضى</w:t>
      </w:r>
      <w:r w:rsidRPr="00765D80">
        <w:rPr>
          <w:rFonts w:ascii="Sakkal Majalla" w:eastAsia="Calibri" w:hAnsi="Sakkal Majalla" w:cs="Sakkal Majalla"/>
          <w:sz w:val="28"/>
          <w:szCs w:val="28"/>
        </w:rPr>
        <w:t>.</w:t>
      </w:r>
    </w:p>
    <w:p w14:paraId="036EE876" w14:textId="77777777" w:rsidR="00375547" w:rsidRPr="007208F3" w:rsidRDefault="00375547" w:rsidP="000B5768">
      <w:pPr>
        <w:pStyle w:val="a6"/>
        <w:numPr>
          <w:ilvl w:val="0"/>
          <w:numId w:val="14"/>
        </w:numPr>
        <w:spacing w:line="360" w:lineRule="auto"/>
        <w:ind w:left="84"/>
        <w:jc w:val="lowKashida"/>
        <w:rPr>
          <w:rFonts w:ascii="Sakkal Majalla" w:eastAsia="Calibri" w:hAnsi="Sakkal Majalla" w:cs="Sakkal Majalla"/>
          <w:sz w:val="28"/>
          <w:szCs w:val="28"/>
          <w:lang w:val="en-US"/>
        </w:rPr>
      </w:pPr>
      <w:r>
        <w:rPr>
          <w:rFonts w:ascii="Sakkal Majalla" w:eastAsia="Calibri" w:hAnsi="Sakkal Majalla" w:cs="Sakkal Majalla" w:hint="cs"/>
          <w:b/>
          <w:bCs/>
          <w:sz w:val="28"/>
          <w:szCs w:val="28"/>
          <w:u w:val="single"/>
          <w:rtl/>
        </w:rPr>
        <w:t>الفرضية الفرعية الثالثة:</w:t>
      </w:r>
      <w:r>
        <w:rPr>
          <w:rFonts w:ascii="Sakkal Majalla" w:eastAsia="Calibri" w:hAnsi="Sakkal Majalla" w:cs="Sakkal Majalla" w:hint="cs"/>
          <w:sz w:val="28"/>
          <w:szCs w:val="28"/>
          <w:rtl/>
        </w:rPr>
        <w:t xml:space="preserve"> هناك تأثير إيجابي </w:t>
      </w:r>
      <w:r w:rsidRPr="00375547">
        <w:rPr>
          <w:rFonts w:ascii="Sakkal Majalla" w:eastAsia="Calibri" w:hAnsi="Sakkal Majalla" w:cs="Sakkal Majalla" w:hint="cs"/>
          <w:sz w:val="28"/>
          <w:szCs w:val="28"/>
          <w:rtl/>
        </w:rPr>
        <w:t>لنظم</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المعلومات</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الإدارية</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في</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زيادة</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كفاءة</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استخدام</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الموارد</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في</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مستشفى</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الحرس</w:t>
      </w:r>
      <w:r w:rsidRPr="00375547">
        <w:rPr>
          <w:rFonts w:ascii="Sakkal Majalla" w:eastAsia="Calibri" w:hAnsi="Sakkal Majalla" w:cs="Sakkal Majalla"/>
          <w:sz w:val="28"/>
          <w:szCs w:val="28"/>
          <w:rtl/>
        </w:rPr>
        <w:t xml:space="preserve"> </w:t>
      </w:r>
      <w:r w:rsidRPr="00375547">
        <w:rPr>
          <w:rFonts w:ascii="Sakkal Majalla" w:eastAsia="Calibri" w:hAnsi="Sakkal Majalla" w:cs="Sakkal Majalla" w:hint="cs"/>
          <w:sz w:val="28"/>
          <w:szCs w:val="28"/>
          <w:rtl/>
        </w:rPr>
        <w:t>الوطني</w:t>
      </w:r>
      <w:r w:rsidRPr="00375547">
        <w:rPr>
          <w:rFonts w:ascii="Sakkal Majalla" w:eastAsia="Calibri" w:hAnsi="Sakkal Majalla" w:cs="Sakkal Majalla"/>
          <w:sz w:val="28"/>
          <w:szCs w:val="28"/>
          <w:rtl/>
        </w:rPr>
        <w:t>.</w:t>
      </w:r>
    </w:p>
    <w:p w14:paraId="50D8B954" w14:textId="77777777" w:rsidR="008254F5" w:rsidRPr="000D4093" w:rsidRDefault="007208F3" w:rsidP="000B5768">
      <w:pPr>
        <w:pStyle w:val="a6"/>
        <w:numPr>
          <w:ilvl w:val="0"/>
          <w:numId w:val="14"/>
        </w:numPr>
        <w:spacing w:line="360" w:lineRule="auto"/>
        <w:ind w:left="84"/>
        <w:jc w:val="lowKashida"/>
        <w:rPr>
          <w:rFonts w:ascii="Sakkal Majalla" w:eastAsia="Calibri" w:hAnsi="Sakkal Majalla" w:cs="Sakkal Majalla"/>
          <w:sz w:val="28"/>
          <w:szCs w:val="28"/>
          <w:lang w:val="en-US"/>
        </w:rPr>
      </w:pPr>
      <w:r>
        <w:rPr>
          <w:rFonts w:ascii="Sakkal Majalla" w:eastAsia="Calibri" w:hAnsi="Sakkal Majalla" w:cs="Sakkal Majalla" w:hint="cs"/>
          <w:b/>
          <w:bCs/>
          <w:sz w:val="28"/>
          <w:szCs w:val="28"/>
          <w:u w:val="single"/>
          <w:rtl/>
        </w:rPr>
        <w:t>الفرضية الفرعية الرابعة:</w:t>
      </w:r>
      <w:r>
        <w:rPr>
          <w:rFonts w:ascii="Sakkal Majalla" w:eastAsia="Calibri" w:hAnsi="Sakkal Majalla" w:cs="Sakkal Majalla" w:hint="cs"/>
          <w:sz w:val="28"/>
          <w:szCs w:val="28"/>
          <w:rtl/>
          <w:lang w:val="en-US"/>
        </w:rPr>
        <w:t xml:space="preserve"> </w:t>
      </w:r>
      <w:r w:rsidRPr="007208F3">
        <w:rPr>
          <w:rFonts w:ascii="Sakkal Majalla" w:eastAsia="Calibri" w:hAnsi="Sakkal Majalla" w:cs="Sakkal Majalla"/>
          <w:sz w:val="28"/>
          <w:szCs w:val="28"/>
          <w:rtl/>
          <w:lang w:val="en-US"/>
        </w:rPr>
        <w:t>هناك تأثير إيجابي لنظم المعلومات الإدارية على تعزيز التواصل والتنسيق بين الفرق الطبية والإدارية في المستشفى</w:t>
      </w:r>
      <w:r w:rsidRPr="007208F3">
        <w:rPr>
          <w:rFonts w:ascii="Sakkal Majalla" w:eastAsia="Calibri" w:hAnsi="Sakkal Majalla" w:cs="Sakkal Majalla"/>
          <w:sz w:val="28"/>
          <w:szCs w:val="28"/>
        </w:rPr>
        <w:t>.</w:t>
      </w:r>
    </w:p>
    <w:p w14:paraId="254AA9C7" w14:textId="77777777" w:rsidR="00404D73" w:rsidRPr="00F9690E" w:rsidRDefault="00404D73" w:rsidP="000B5768">
      <w:pPr>
        <w:pStyle w:val="a6"/>
        <w:numPr>
          <w:ilvl w:val="0"/>
          <w:numId w:val="11"/>
        </w:numPr>
        <w:spacing w:line="360" w:lineRule="auto"/>
        <w:ind w:left="84"/>
        <w:jc w:val="lowKashida"/>
        <w:rPr>
          <w:rFonts w:ascii="Sakkal Majalla" w:eastAsia="Calibri" w:hAnsi="Sakkal Majalla" w:cs="Sakkal Majalla"/>
          <w:b/>
          <w:bCs/>
          <w:sz w:val="28"/>
          <w:szCs w:val="28"/>
          <w:u w:val="single"/>
          <w:lang w:val="en-US"/>
        </w:rPr>
      </w:pPr>
      <w:r w:rsidRPr="00F9690E">
        <w:rPr>
          <w:rFonts w:ascii="Sakkal Majalla" w:eastAsia="Calibri" w:hAnsi="Sakkal Majalla" w:cs="Sakkal Majalla" w:hint="cs"/>
          <w:b/>
          <w:bCs/>
          <w:sz w:val="28"/>
          <w:szCs w:val="28"/>
          <w:u w:val="single"/>
          <w:rtl/>
          <w:lang w:val="en-US"/>
        </w:rPr>
        <w:t xml:space="preserve">نموذج الدراسة: </w:t>
      </w:r>
    </w:p>
    <w:p w14:paraId="3C5FFE1A" w14:textId="77777777" w:rsidR="00404D73" w:rsidRPr="00F9690E" w:rsidRDefault="00375645" w:rsidP="00F9690E">
      <w:pPr>
        <w:pStyle w:val="a6"/>
        <w:spacing w:line="360" w:lineRule="auto"/>
        <w:ind w:left="84"/>
        <w:jc w:val="center"/>
        <w:rPr>
          <w:rFonts w:ascii="Sakkal Majalla" w:eastAsia="Calibri" w:hAnsi="Sakkal Majalla" w:cs="Sakkal Majalla"/>
          <w:sz w:val="28"/>
          <w:szCs w:val="28"/>
          <w:lang w:val="en-US"/>
        </w:rPr>
      </w:pPr>
      <w:r w:rsidRPr="00F9690E">
        <w:rPr>
          <w:rFonts w:ascii="Sakkal Majalla" w:eastAsia="Calibri" w:hAnsi="Sakkal Majalla" w:cs="Sakkal Majalla" w:hint="cs"/>
          <w:sz w:val="28"/>
          <w:szCs w:val="28"/>
          <w:rtl/>
          <w:lang w:val="en-US"/>
        </w:rPr>
        <w:t>شكل (1) نموذج الدراسة</w:t>
      </w:r>
    </w:p>
    <w:p w14:paraId="49A3F7DF" w14:textId="77777777" w:rsidR="00730D79" w:rsidRPr="00730D79" w:rsidRDefault="00013939" w:rsidP="000B5768">
      <w:pPr>
        <w:spacing w:line="360" w:lineRule="auto"/>
        <w:ind w:left="84"/>
        <w:jc w:val="lowKashida"/>
        <w:rPr>
          <w:rFonts w:ascii="Sakkal Majalla" w:hAnsi="Sakkal Majalla" w:cs="Sakkal Majalla"/>
          <w:sz w:val="28"/>
          <w:szCs w:val="28"/>
          <w:rtl/>
          <w:lang w:val="en-US"/>
        </w:rPr>
      </w:pPr>
      <w:r>
        <w:rPr>
          <w:rFonts w:ascii="Sakkal Majalla" w:hAnsi="Sakkal Majalla" w:cs="Sakkal Majalla"/>
          <w:noProof/>
          <w:sz w:val="28"/>
          <w:szCs w:val="28"/>
          <w:rtl/>
          <w:lang w:eastAsia="en-GB"/>
        </w:rPr>
        <mc:AlternateContent>
          <mc:Choice Requires="wps">
            <w:drawing>
              <wp:anchor distT="0" distB="0" distL="114300" distR="114300" simplePos="0" relativeHeight="251660288" behindDoc="0" locked="0" layoutInCell="1" allowOverlap="1" wp14:anchorId="4A0BE714" wp14:editId="45ACCAD9">
                <wp:simplePos x="0" y="0"/>
                <wp:positionH relativeFrom="column">
                  <wp:posOffset>3628785</wp:posOffset>
                </wp:positionH>
                <wp:positionV relativeFrom="paragraph">
                  <wp:posOffset>174609</wp:posOffset>
                </wp:positionV>
                <wp:extent cx="1733550" cy="560892"/>
                <wp:effectExtent l="0" t="0" r="19050" b="10795"/>
                <wp:wrapNone/>
                <wp:docPr id="3" name="مستطيل مستدير الزوايا 3"/>
                <wp:cNvGraphicFramePr/>
                <a:graphic xmlns:a="http://schemas.openxmlformats.org/drawingml/2006/main">
                  <a:graphicData uri="http://schemas.microsoft.com/office/word/2010/wordprocessingShape">
                    <wps:wsp>
                      <wps:cNvSpPr/>
                      <wps:spPr>
                        <a:xfrm>
                          <a:off x="0" y="0"/>
                          <a:ext cx="1733550" cy="56089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FDED6E" w14:textId="77777777" w:rsidR="004F6003" w:rsidRPr="00EF08DE" w:rsidRDefault="00771833" w:rsidP="004F6003">
                            <w:pPr>
                              <w:jc w:val="center"/>
                              <w:rPr>
                                <w:rFonts w:ascii="Sakkal Majalla" w:hAnsi="Sakkal Majalla" w:cs="Sakkal Majalla"/>
                                <w:b/>
                                <w:bCs/>
                                <w:color w:val="000000" w:themeColor="text1"/>
                                <w:sz w:val="24"/>
                                <w:szCs w:val="24"/>
                              </w:rPr>
                            </w:pPr>
                            <w:r>
                              <w:rPr>
                                <w:rFonts w:ascii="Sakkal Majalla" w:hAnsi="Sakkal Majalla" w:cs="Sakkal Majalla"/>
                                <w:b/>
                                <w:bCs/>
                                <w:color w:val="F2F2F2" w:themeColor="background1" w:themeShade="F2"/>
                                <w:sz w:val="24"/>
                                <w:szCs w:val="24"/>
                                <w:rtl/>
                              </w:rPr>
                              <w:t xml:space="preserve">المتغير المستقل </w:t>
                            </w:r>
                            <w:r>
                              <w:rPr>
                                <w:rFonts w:ascii="Sakkal Majalla" w:hAnsi="Sakkal Majalla" w:cs="Sakkal Majalla" w:hint="cs"/>
                                <w:b/>
                                <w:bCs/>
                                <w:color w:val="F2F2F2" w:themeColor="background1" w:themeShade="F2"/>
                                <w:sz w:val="24"/>
                                <w:szCs w:val="24"/>
                                <w:rtl/>
                              </w:rPr>
                              <w:t>نظم</w:t>
                            </w:r>
                            <w:r w:rsidR="004F6003" w:rsidRPr="00EF08DE">
                              <w:rPr>
                                <w:rFonts w:ascii="Sakkal Majalla" w:hAnsi="Sakkal Majalla" w:cs="Sakkal Majalla"/>
                                <w:b/>
                                <w:bCs/>
                                <w:color w:val="F2F2F2" w:themeColor="background1" w:themeShade="F2"/>
                                <w:sz w:val="24"/>
                                <w:szCs w:val="24"/>
                                <w:rtl/>
                              </w:rPr>
                              <w:t xml:space="preserve"> المعلومات الإدارية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BE714" id="مستطيل مستدير الزوايا 3" o:spid="_x0000_s1027" style="position:absolute;left:0;text-align:left;margin-left:285.75pt;margin-top:13.75pt;width:136.5pt;height:4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8bAIAACoFAAAOAAAAZHJzL2Uyb0RvYy54bWysVN9P2zAQfp+0/8Hy+0haKD8qUlSBmCYh&#10;qICJZ9exSSTH553dJt1fv7OTpgjQHqblwbF9d5/P333ny6uuMWyr0NdgCz45yjlTVkJZ29eC/3y+&#10;/XbOmQ/ClsKAVQXfKc+vFl+/XLZurqZQgSkVMgKxft66glchuHmWeVmpRvgjcMqSUQM2ItASX7MS&#10;RUvojcmmeX6atYClQ5DKe9q96Y18kfC1VjI8aO1VYKbglFtII6ZxHcdscSnmryhcVcshDfEPWTSi&#10;tnToCHUjgmAbrD9ANbVE8KDDkYQmA61rqdId6DaT/N1tnirhVLoLkePdSJP/f7DyfvvkVkg0tM7P&#10;PU3jLTqNTfxTfqxLZO1GslQXmKTNydnx8WxGnEqyzU7z84tpZDM7RDv04buChsVJwRE2tnykiiSi&#10;xPbOh95/70fBhyTSLOyMinkY+6g0q0s6dpqikz7UtUG2FVRZIaWyYdKbKlGqfnuW0zckNUakFBNg&#10;RNa1MSP2ABC19xG7z3Xwj6EqyWsMzv+WWB88RqSTwYYxuKkt4GcAhm41nNz770nqqYkshW7dETdU&#10;kegZd9ZQ7lbIEHq5eydvayrBnfBhJZD0TVWjng0PNGgDbcFhmHFWAf7+bD/6k+zIyllL/VJw/2sj&#10;UHFmflgS5MXk5CQ2WFqczM6mtMC3lvVbi90010CFm9Dr4GSaRv9g9lON0LxQay/jqWQSVtLZBZcB&#10;94vr0PcxPQ5SLZfJjZrKiXBnn5yM4JHnqK7n7kWgG3QYSMH3sO8tMX+nxN43RlpYbgLoOsn0wOtQ&#10;AWrIJKXh8Ygd/3advA5P3OIPAAAA//8DAFBLAwQUAAYACAAAACEAKc3oqd0AAAAKAQAADwAAAGRy&#10;cy9kb3ducmV2LnhtbEyPwU7DMAyG70i8Q2QkbiztWFnVNZ0G006cKFx2SxuvKTRJlWRbeHvMCU62&#10;5U+/P9fbZCZ2QR9GZwXkiwwY2t6p0Q4CPt4PDyWwEKVVcnIWBXxjgG1ze1PLSrmrfcNLGwdGITZU&#10;UoCOca44D71GI8PCzWhpd3LeyEijH7jy8krhZuLLLHviRo6WLmg544vG/qs9GwFGPab9p9wd8VC2&#10;z8cive697oS4v0u7DbCIKf7B8KtP6tCQU+fOVgU2CSjWeUGogOWaKgHlakVNR2RelMCbmv9/ofkB&#10;AAD//wMAUEsBAi0AFAAGAAgAAAAhALaDOJL+AAAA4QEAABMAAAAAAAAAAAAAAAAAAAAAAFtDb250&#10;ZW50X1R5cGVzXS54bWxQSwECLQAUAAYACAAAACEAOP0h/9YAAACUAQAACwAAAAAAAAAAAAAAAAAv&#10;AQAAX3JlbHMvLnJlbHNQSwECLQAUAAYACAAAACEAGofqfGwCAAAqBQAADgAAAAAAAAAAAAAAAAAu&#10;AgAAZHJzL2Uyb0RvYy54bWxQSwECLQAUAAYACAAAACEAKc3oqd0AAAAKAQAADwAAAAAAAAAAAAAA&#10;AADGBAAAZHJzL2Rvd25yZXYueG1sUEsFBgAAAAAEAAQA8wAAANAFAAAAAA==&#10;" fillcolor="#5b9bd5 [3204]" strokecolor="#1f4d78 [1604]" strokeweight="1pt">
                <v:stroke joinstyle="miter"/>
                <v:textbox>
                  <w:txbxContent>
                    <w:p w14:paraId="62FDED6E" w14:textId="77777777" w:rsidR="004F6003" w:rsidRPr="00EF08DE" w:rsidRDefault="00771833" w:rsidP="004F6003">
                      <w:pPr>
                        <w:jc w:val="center"/>
                        <w:rPr>
                          <w:rFonts w:ascii="Sakkal Majalla" w:hAnsi="Sakkal Majalla" w:cs="Sakkal Majalla"/>
                          <w:b/>
                          <w:bCs/>
                          <w:color w:val="000000" w:themeColor="text1"/>
                          <w:sz w:val="24"/>
                          <w:szCs w:val="24"/>
                        </w:rPr>
                      </w:pPr>
                      <w:r>
                        <w:rPr>
                          <w:rFonts w:ascii="Sakkal Majalla" w:hAnsi="Sakkal Majalla" w:cs="Sakkal Majalla"/>
                          <w:b/>
                          <w:bCs/>
                          <w:color w:val="F2F2F2" w:themeColor="background1" w:themeShade="F2"/>
                          <w:sz w:val="24"/>
                          <w:szCs w:val="24"/>
                          <w:rtl/>
                        </w:rPr>
                        <w:t xml:space="preserve">المتغير المستقل </w:t>
                      </w:r>
                      <w:r>
                        <w:rPr>
                          <w:rFonts w:ascii="Sakkal Majalla" w:hAnsi="Sakkal Majalla" w:cs="Sakkal Majalla" w:hint="cs"/>
                          <w:b/>
                          <w:bCs/>
                          <w:color w:val="F2F2F2" w:themeColor="background1" w:themeShade="F2"/>
                          <w:sz w:val="24"/>
                          <w:szCs w:val="24"/>
                          <w:rtl/>
                        </w:rPr>
                        <w:t>نظم</w:t>
                      </w:r>
                      <w:r w:rsidR="004F6003" w:rsidRPr="00EF08DE">
                        <w:rPr>
                          <w:rFonts w:ascii="Sakkal Majalla" w:hAnsi="Sakkal Majalla" w:cs="Sakkal Majalla"/>
                          <w:b/>
                          <w:bCs/>
                          <w:color w:val="F2F2F2" w:themeColor="background1" w:themeShade="F2"/>
                          <w:sz w:val="24"/>
                          <w:szCs w:val="24"/>
                          <w:rtl/>
                        </w:rPr>
                        <w:t xml:space="preserve"> المعلومات الإدارية </w:t>
                      </w:r>
                    </w:p>
                  </w:txbxContent>
                </v:textbox>
              </v:roundrect>
            </w:pict>
          </mc:Fallback>
        </mc:AlternateContent>
      </w:r>
      <w:r w:rsidR="00EF08DE">
        <w:rPr>
          <w:rFonts w:ascii="Sakkal Majalla" w:hAnsi="Sakkal Majalla" w:cs="Sakkal Majalla"/>
          <w:noProof/>
          <w:sz w:val="28"/>
          <w:szCs w:val="28"/>
          <w:rtl/>
          <w:lang w:eastAsia="en-GB"/>
        </w:rPr>
        <mc:AlternateContent>
          <mc:Choice Requires="wps">
            <w:drawing>
              <wp:anchor distT="0" distB="0" distL="114300" distR="114300" simplePos="0" relativeHeight="251661312" behindDoc="0" locked="0" layoutInCell="1" allowOverlap="1" wp14:anchorId="10EEC5D8" wp14:editId="3328AF3C">
                <wp:simplePos x="0" y="0"/>
                <wp:positionH relativeFrom="column">
                  <wp:posOffset>-561975</wp:posOffset>
                </wp:positionH>
                <wp:positionV relativeFrom="paragraph">
                  <wp:posOffset>551180</wp:posOffset>
                </wp:positionV>
                <wp:extent cx="2571750" cy="1257300"/>
                <wp:effectExtent l="0" t="0" r="19050" b="19050"/>
                <wp:wrapNone/>
                <wp:docPr id="4" name="مستطيل مستدير الزوايا 4"/>
                <wp:cNvGraphicFramePr/>
                <a:graphic xmlns:a="http://schemas.openxmlformats.org/drawingml/2006/main">
                  <a:graphicData uri="http://schemas.microsoft.com/office/word/2010/wordprocessingShape">
                    <wps:wsp>
                      <wps:cNvSpPr/>
                      <wps:spPr>
                        <a:xfrm>
                          <a:off x="0" y="0"/>
                          <a:ext cx="2571750" cy="12573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55ABC4" w14:textId="77777777" w:rsidR="00F00AE0" w:rsidRPr="00F00AE0" w:rsidRDefault="00F00AE0" w:rsidP="00F00AE0">
                            <w:pPr>
                              <w:jc w:val="center"/>
                              <w:rPr>
                                <w:rFonts w:ascii="Sakkal Majalla" w:hAnsi="Sakkal Majalla" w:cs="Sakkal Majalla"/>
                                <w:color w:val="000000" w:themeColor="text1"/>
                                <w:sz w:val="32"/>
                                <w:szCs w:val="32"/>
                              </w:rPr>
                            </w:pPr>
                            <w:r w:rsidRPr="00F00AE0">
                              <w:rPr>
                                <w:rFonts w:ascii="Sakkal Majalla" w:hAnsi="Sakkal Majalla" w:cs="Sakkal Majalla"/>
                                <w:color w:val="000000" w:themeColor="text1"/>
                                <w:sz w:val="32"/>
                                <w:szCs w:val="32"/>
                                <w:rtl/>
                              </w:rPr>
                              <w:t>جودة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EC5D8" id="مستطيل مستدير الزوايا 4" o:spid="_x0000_s1028" style="position:absolute;left:0;text-align:left;margin-left:-44.25pt;margin-top:43.4pt;width:202.5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cWygAIAAF4FAAAOAAAAZHJzL2Uyb0RvYy54bWysVE1v2zAMvQ/YfxB0X21nzdoFdYqgRYcB&#10;RRu0HXpWZCkWIIuapMTOfv0o+SNBV+wwzAeZFMlH6onU1XXXaLIXziswJS3OckqE4VApsy3pj5e7&#10;T5eU+MBMxTQYUdKD8PR6+fHDVWsXYgY16Eo4giDGL1pb0joEu8gyz2vRMH8GVhg0SnANC6i6bVY5&#10;1iJ6o7NZnn/JWnCVdcCF97h72xvpMuFLKXh4lNKLQHRJsbaQVpfWTVyz5RVbbB2zteJDGewfqmiY&#10;Mph0grplgZGdU39ANYo78CDDGYcmAykVF+kMeJoif3Oa55pZkc6C5Hg70eT/Hyx/2D/btUMaWusX&#10;HsV4ik66Jv6xPtIlsg4TWaILhOPmbH5RXMyRU462ArXPeaIzO4Zb58M3AQ2JQkkd7Ez1hFeSmGL7&#10;ex8wL/qPfjGlB62qO6V1UmIbiBvtyJ7hBW62RbwwjDjxyo6FJykctIix2jwJSVQVS00JU08dwRjn&#10;woSiN9WsEn2OeY7fmGVMn3ImwIgssboJewAYPXuQEbsvdvCPoSK15BSc/62wPniKSJnBhCm4UQbc&#10;ewAaTzVk7v2x/BNqohi6TYfcRGrQM+5soDqsHXHQj4i3/E7hrd0zH9bM4UzgTeOch0dcpIa2pDBI&#10;lNTgfr23H/2xVdFKSYszVlL/c8ecoER/N9jEX4vz8ziUSTmfX8xQcaeWzanF7JobwC4o8EWxPInR&#10;P+hRlA6aV3wOVjErmpjhmLukPLhRuQn97OODwsVqldxwEC0L9+bZ8ggeeY4N+dK9MmeH1g3Y9Q8w&#10;ziNbvGne3jdGGljtAkiVOvvI63ADOMSplYYHJ74Sp3ryOj6Ly98AAAD//wMAUEsDBBQABgAIAAAA&#10;IQB5t0+Z3gAAAAoBAAAPAAAAZHJzL2Rvd25yZXYueG1sTI9NT8MwDIbvSPyHyEjctnQbVFFpOg3E&#10;JMRt4+OcNqaNaJzSZFv37zEndrT96PXzluvJ9+KIY3SBNCzmGQikJlhHrYb3t+1MgYjJkDV9INRw&#10;xgjr6vqqNIUNJ9rhcZ9awSEUC6OhS2kopIxNh97EeRiQ+PYVRm8Sj2Mr7WhOHO57ucyyXHrjiD90&#10;ZsCnDpvv/cFr+Enn3Xblnm0WXx8/NvXLp1fOa317M20eQCSc0j8Mf/qsDhU71eFANopew0ype0Y1&#10;qJwrMLBa5LyoNSzVnQJZlfKyQvULAAD//wMAUEsBAi0AFAAGAAgAAAAhALaDOJL+AAAA4QEAABMA&#10;AAAAAAAAAAAAAAAAAAAAAFtDb250ZW50X1R5cGVzXS54bWxQSwECLQAUAAYACAAAACEAOP0h/9YA&#10;AACUAQAACwAAAAAAAAAAAAAAAAAvAQAAX3JlbHMvLnJlbHNQSwECLQAUAAYACAAAACEAj9HFsoAC&#10;AABeBQAADgAAAAAAAAAAAAAAAAAuAgAAZHJzL2Uyb0RvYy54bWxQSwECLQAUAAYACAAAACEAebdP&#10;md4AAAAKAQAADwAAAAAAAAAAAAAAAADaBAAAZHJzL2Rvd25yZXYueG1sUEsFBgAAAAAEAAQA8wAA&#10;AOUFAAAAAA==&#10;" fillcolor="white [3212]" strokecolor="#1f4d78 [1604]" strokeweight="1pt">
                <v:stroke joinstyle="miter"/>
                <v:textbox>
                  <w:txbxContent>
                    <w:p w14:paraId="5855ABC4" w14:textId="77777777" w:rsidR="00F00AE0" w:rsidRPr="00F00AE0" w:rsidRDefault="00F00AE0" w:rsidP="00F00AE0">
                      <w:pPr>
                        <w:jc w:val="center"/>
                        <w:rPr>
                          <w:rFonts w:ascii="Sakkal Majalla" w:hAnsi="Sakkal Majalla" w:cs="Sakkal Majalla"/>
                          <w:color w:val="000000" w:themeColor="text1"/>
                          <w:sz w:val="32"/>
                          <w:szCs w:val="32"/>
                        </w:rPr>
                      </w:pPr>
                      <w:r w:rsidRPr="00F00AE0">
                        <w:rPr>
                          <w:rFonts w:ascii="Sakkal Majalla" w:hAnsi="Sakkal Majalla" w:cs="Sakkal Majalla"/>
                          <w:color w:val="000000" w:themeColor="text1"/>
                          <w:sz w:val="32"/>
                          <w:szCs w:val="32"/>
                          <w:rtl/>
                        </w:rPr>
                        <w:t>جودة الأداء</w:t>
                      </w:r>
                    </w:p>
                  </w:txbxContent>
                </v:textbox>
              </v:roundrect>
            </w:pict>
          </mc:Fallback>
        </mc:AlternateContent>
      </w:r>
      <w:r w:rsidR="00EF08DE">
        <w:rPr>
          <w:rFonts w:ascii="Sakkal Majalla" w:hAnsi="Sakkal Majalla" w:cs="Sakkal Majalla"/>
          <w:noProof/>
          <w:sz w:val="28"/>
          <w:szCs w:val="28"/>
          <w:rtl/>
          <w:lang w:eastAsia="en-GB"/>
        </w:rPr>
        <mc:AlternateContent>
          <mc:Choice Requires="wps">
            <w:drawing>
              <wp:anchor distT="0" distB="0" distL="114300" distR="114300" simplePos="0" relativeHeight="251662336" behindDoc="0" locked="0" layoutInCell="1" allowOverlap="1" wp14:anchorId="3AD75A61" wp14:editId="72B2FCF3">
                <wp:simplePos x="0" y="0"/>
                <wp:positionH relativeFrom="column">
                  <wp:posOffset>-485775</wp:posOffset>
                </wp:positionH>
                <wp:positionV relativeFrom="paragraph">
                  <wp:posOffset>294005</wp:posOffset>
                </wp:positionV>
                <wp:extent cx="2419350" cy="342900"/>
                <wp:effectExtent l="0" t="0" r="19050" b="19050"/>
                <wp:wrapNone/>
                <wp:docPr id="5" name="مستطيل مستدير الزوايا 5"/>
                <wp:cNvGraphicFramePr/>
                <a:graphic xmlns:a="http://schemas.openxmlformats.org/drawingml/2006/main">
                  <a:graphicData uri="http://schemas.microsoft.com/office/word/2010/wordprocessingShape">
                    <wps:wsp>
                      <wps:cNvSpPr/>
                      <wps:spPr>
                        <a:xfrm>
                          <a:off x="0" y="0"/>
                          <a:ext cx="241935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236FB9" w14:textId="77777777" w:rsidR="00F00AE0" w:rsidRPr="00F00AE0" w:rsidRDefault="00F00AE0" w:rsidP="00F00AE0">
                            <w:pPr>
                              <w:jc w:val="center"/>
                              <w:rPr>
                                <w:b/>
                                <w:bCs/>
                              </w:rPr>
                            </w:pPr>
                            <w:r w:rsidRPr="00F00AE0">
                              <w:rPr>
                                <w:rFonts w:hint="cs"/>
                                <w:b/>
                                <w:bCs/>
                                <w:rtl/>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D75A61" id="مستطيل مستدير الزوايا 5" o:spid="_x0000_s1029" style="position:absolute;left:0;text-align:left;margin-left:-38.25pt;margin-top:23.15pt;width:190.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ijsbAIAACoFAAAOAAAAZHJzL2Uyb0RvYy54bWysVMFu2zAMvQ/YPwi6r3bSdGuDOEXQosOA&#10;oi3aDj0rshQbkEWNUmJnXz9KdpyiLXYY5oMsiuQj9Uhqcdk1hu0U+hpswScnOWfKSihruyn4z+eb&#10;L+ec+SBsKQxYVfC98vxy+fnTonVzNYUKTKmQEYj189YVvArBzbPMy0o1wp+AU5aUGrARgUTcZCWK&#10;ltAbk03z/GvWApYOQSrv6fS6V/JlwtdayXCvtVeBmYJTbiGtmNZ1XLPlQsw3KFxVyyEN8Q9ZNKK2&#10;FHSEuhZBsC3W76CaWiJ40OFEQpOB1rVU6Q50m0n+5jZPlXAq3YXI8W6kyf8/WHm3e3IPSDS0zs89&#10;beMtOo1N/FN+rEtk7UeyVBeYpMPpbHJxekacStKdzqYXeWIzO3o79OG7gobFTcERtrZ8pIokosTu&#10;1gcKS/YHOxKOSaRd2BsV8zD2UWlWlzFs8k79oa4Msp2gygoplQ2TXlWJUvXHZzl9scQUZPRIUgKM&#10;yLo2ZsQeAGLvvcfuYQb76KpSe43O+d8S651HjxQZbBidm9oCfgRg6FZD5N7+QFJPTWQpdOuOuKEi&#10;RMt4soZy/4AMoW937+RNTSW4FT48CKT+pqrRzIZ7WrSBtuAw7DirAH9/dB7tqe1Iy1lL81Jw/2sr&#10;UHFmflhqyIvJbBYHLAmzs29TEvC1Zv1aY7fNFVDhJvQ6OJm20T6Yw1YjNC802qsYlVTCSopdcBnw&#10;IFyFfo7pcZBqtUpmNFROhFv75GQEjzzH7nruXgS6oQ8DdfAdHGZLzN90Ym8bPS2stgF0ndr0yOtQ&#10;ARrI1ErD4xEn/rWcrI5P3PIPAAAA//8DAFBLAwQUAAYACAAAACEAkS/ZmN0AAAAKAQAADwAAAGRy&#10;cy9kb3ducmV2LnhtbEyPsU7DMBCGdyTewTokttaGtKEKcapC1YmJwNLNiY84ENuR7bbm7TkmGO/u&#10;03/fX2+zndgZQxy9k3C3FMDQ9V6PbpDw/nZYbIDFpJxWk3co4RsjbJvrq1pV2l/cK57bNDAKcbFS&#10;EkxKc8V57A1aFZd+Rke3Dx+sSjSGgeugLhRuJ34vRMmtGh19MGrGZ4P9V3uyEqwu8v5T7Y542LRP&#10;x3V+2QfTSXl7k3ePwBLm9AfDrz6pQ0NOnT85HdkkYfFQrgmVsCoLYAQUYkWLjkghCuBNzf9XaH4A&#10;AAD//wMAUEsBAi0AFAAGAAgAAAAhALaDOJL+AAAA4QEAABMAAAAAAAAAAAAAAAAAAAAAAFtDb250&#10;ZW50X1R5cGVzXS54bWxQSwECLQAUAAYACAAAACEAOP0h/9YAAACUAQAACwAAAAAAAAAAAAAAAAAv&#10;AQAAX3JlbHMvLnJlbHNQSwECLQAUAAYACAAAACEAoY4o7GwCAAAqBQAADgAAAAAAAAAAAAAAAAAu&#10;AgAAZHJzL2Uyb0RvYy54bWxQSwECLQAUAAYACAAAACEAkS/ZmN0AAAAKAQAADwAAAAAAAAAAAAAA&#10;AADGBAAAZHJzL2Rvd25yZXYueG1sUEsFBgAAAAAEAAQA8wAAANAFAAAAAA==&#10;" fillcolor="#5b9bd5 [3204]" strokecolor="#1f4d78 [1604]" strokeweight="1pt">
                <v:stroke joinstyle="miter"/>
                <v:textbox>
                  <w:txbxContent>
                    <w:p w14:paraId="70236FB9" w14:textId="77777777" w:rsidR="00F00AE0" w:rsidRPr="00F00AE0" w:rsidRDefault="00F00AE0" w:rsidP="00F00AE0">
                      <w:pPr>
                        <w:jc w:val="center"/>
                        <w:rPr>
                          <w:b/>
                          <w:bCs/>
                        </w:rPr>
                      </w:pPr>
                      <w:r w:rsidRPr="00F00AE0">
                        <w:rPr>
                          <w:rFonts w:hint="cs"/>
                          <w:b/>
                          <w:bCs/>
                          <w:rtl/>
                        </w:rPr>
                        <w:t xml:space="preserve">المتغير التابع  </w:t>
                      </w:r>
                    </w:p>
                  </w:txbxContent>
                </v:textbox>
              </v:roundrect>
            </w:pict>
          </mc:Fallback>
        </mc:AlternateContent>
      </w:r>
    </w:p>
    <w:p w14:paraId="32690A58" w14:textId="77777777" w:rsidR="00023F48" w:rsidRDefault="00013939" w:rsidP="000B5768">
      <w:pPr>
        <w:spacing w:line="360" w:lineRule="auto"/>
        <w:ind w:left="84"/>
        <w:jc w:val="lowKashida"/>
        <w:rPr>
          <w:rFonts w:ascii="Sakkal Majalla" w:hAnsi="Sakkal Majalla" w:cs="Sakkal Majalla"/>
          <w:sz w:val="28"/>
          <w:szCs w:val="28"/>
          <w:rtl/>
          <w:lang w:val="en-US"/>
        </w:rPr>
      </w:pPr>
      <w:r w:rsidRPr="00C93781">
        <w:rPr>
          <w:rFonts w:ascii="Sakkal Majalla" w:hAnsi="Sakkal Majalla" w:cs="Sakkal Majalla"/>
          <w:noProof/>
          <w:color w:val="000000" w:themeColor="text1"/>
          <w:sz w:val="28"/>
          <w:szCs w:val="28"/>
          <w:rtl/>
          <w:lang w:eastAsia="en-GB"/>
        </w:rPr>
        <mc:AlternateContent>
          <mc:Choice Requires="wps">
            <w:drawing>
              <wp:anchor distT="0" distB="0" distL="114300" distR="114300" simplePos="0" relativeHeight="251659264" behindDoc="0" locked="0" layoutInCell="1" allowOverlap="1" wp14:anchorId="579EDB94" wp14:editId="045AACCA">
                <wp:simplePos x="0" y="0"/>
                <wp:positionH relativeFrom="column">
                  <wp:posOffset>3628784</wp:posOffset>
                </wp:positionH>
                <wp:positionV relativeFrom="paragraph">
                  <wp:posOffset>123521</wp:posOffset>
                </wp:positionV>
                <wp:extent cx="1797989" cy="1695450"/>
                <wp:effectExtent l="0" t="0" r="12065" b="19050"/>
                <wp:wrapNone/>
                <wp:docPr id="2" name="مستطيل مستدير الزوايا 2"/>
                <wp:cNvGraphicFramePr/>
                <a:graphic xmlns:a="http://schemas.openxmlformats.org/drawingml/2006/main">
                  <a:graphicData uri="http://schemas.microsoft.com/office/word/2010/wordprocessingShape">
                    <wps:wsp>
                      <wps:cNvSpPr/>
                      <wps:spPr>
                        <a:xfrm>
                          <a:off x="0" y="0"/>
                          <a:ext cx="1797989" cy="1695450"/>
                        </a:xfrm>
                        <a:prstGeom prst="round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00EDE7"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 xml:space="preserve">التكنولوجيا والبرمجيات </w:t>
                            </w:r>
                          </w:p>
                          <w:p w14:paraId="49B368D2"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البيانات والمعلومات</w:t>
                            </w:r>
                          </w:p>
                          <w:p w14:paraId="02C91915"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التواصل والتنسيق</w:t>
                            </w:r>
                          </w:p>
                          <w:p w14:paraId="77D3F778" w14:textId="77777777" w:rsidR="00C93781" w:rsidRDefault="00C93781" w:rsidP="00C93781">
                            <w:pPr>
                              <w:jc w:val="center"/>
                              <w:rPr>
                                <w:color w:val="000000" w:themeColor="text1"/>
                                <w:rtl/>
                              </w:rPr>
                            </w:pPr>
                          </w:p>
                          <w:p w14:paraId="19C9A352" w14:textId="77777777" w:rsidR="00C93781" w:rsidRPr="00C93781" w:rsidRDefault="00C93781" w:rsidP="00C93781">
                            <w:pPr>
                              <w:jc w:val="right"/>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EDB94" id="مستطيل مستدير الزوايا 2" o:spid="_x0000_s1030" style="position:absolute;left:0;text-align:left;margin-left:285.75pt;margin-top:9.75pt;width:141.5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4lYjAIAAIIFAAAOAAAAZHJzL2Uyb0RvYy54bWysVMFu2zAMvQ/YPwi6r7aDpF2COkXQosOA&#10;ri3aDj0rshQLkEVNUmJnXz9KdpysK3YYdpFJkXwUn0leXnWNJjvhvAJT0uIsp0QYDpUym5J+f7n9&#10;9JkSH5ipmAYjSroXnl4tP364bO1CTKAGXQlHEMT4RWtLWodgF1nmeS0a5s/ACoNGCa5hAVW3ySrH&#10;WkRvdDbJ8/OsBVdZB1x4j7c3vZEuE76UgocHKb0IRJcU3xbS6dK5jme2vGSLjWO2Vnx4BvuHVzRM&#10;GUw6Qt2wwMjWqT+gGsUdeJDhjEOTgZSKi1QDVlPkb6p5rpkVqRYkx9uRJv//YPn97tk+OqShtX7h&#10;UYxVdNI18YvvI10iaz+SJbpAOF4WF/OL+ec5JRxtxfl8Np0lOrNjuHU+fBHQkCiU1MHWVE/4SxJT&#10;bHfnA+ZF/4NfTOlBq+pWaZ2U2AbiWjuyY/gD15sihept8w2q/m4+y/ND3tQ10T2hniBlx+KSFPZa&#10;RHxtnoQkqsJyJgl5ROjBGefChD6pr1kl+uuY8v2cCTAiS6xgxB4Afi/mgN1TMPjHUJHadgzO//aw&#10;PniMSJnBhDG4UQbcewAaqxoy9/5I2Qk1UQzdukNuSjqNnvFmDdX+0REH/Rh5y28V/tk75sMjczg3&#10;OGG4C8IDHlJDW1IYJEpqcD/fu4/+2M5opaTFOSyp/7FlTlCivxps9HkxncbBTcp0djFBxZ1a1qcW&#10;s22uATulwK1jeRKjf9AHUTpoXnFlrGJWNDHDMXdJeXAH5Tr0+wGXDherVXLDYbUs3JlnyyN45Dk2&#10;7Uv3ypwd2jvgZNzDYWbZ4k2D974x0sBqG0Cq1P1HXoc/gIOe2ndYSnGTnOrJ67g6l78AAAD//wMA&#10;UEsDBBQABgAIAAAAIQBLpnQr4QAAAAoBAAAPAAAAZHJzL2Rvd25yZXYueG1sTI/BToNAEIbvJr7D&#10;Zky82aWkIEWWxjTloB4aqyYeF3YKRHaWsNsW397xpKfJ5P/yzzfFZraDOOPke0cKlosIBFLjTE+t&#10;gve36i4D4YMmowdHqOAbPWzK66tC58Zd6BXPh9AKLiGfawVdCGMupW86tNov3IjE2dFNVgdep1aa&#10;SV+43A4yjqJUWt0TX+j0iNsOm6/DySrot8+rdfV53M1VtPvA+KnW++5Fqdub+fEBRMA5/MHwq8/q&#10;ULJT7U5kvBgUJPfLhFEO1jwZyJJVCqJWEGdpArIs5P8Xyh8AAAD//wMAUEsBAi0AFAAGAAgAAAAh&#10;ALaDOJL+AAAA4QEAABMAAAAAAAAAAAAAAAAAAAAAAFtDb250ZW50X1R5cGVzXS54bWxQSwECLQAU&#10;AAYACAAAACEAOP0h/9YAAACUAQAACwAAAAAAAAAAAAAAAAAvAQAAX3JlbHMvLnJlbHNQSwECLQAU&#10;AAYACAAAACEA5HuJWIwCAACCBQAADgAAAAAAAAAAAAAAAAAuAgAAZHJzL2Uyb0RvYy54bWxQSwEC&#10;LQAUAAYACAAAACEAS6Z0K+EAAAAKAQAADwAAAAAAAAAAAAAAAADmBAAAZHJzL2Rvd25yZXYueG1s&#10;UEsFBgAAAAAEAAQA8wAAAPQFAAAAAA==&#10;" fillcolor="#f2f2f2 [3052]" strokecolor="#1f4d78 [1604]" strokeweight="1pt">
                <v:stroke joinstyle="miter"/>
                <v:textbox>
                  <w:txbxContent>
                    <w:p w14:paraId="0700EDE7"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 xml:space="preserve">التكنولوجيا والبرمجيات </w:t>
                      </w:r>
                    </w:p>
                    <w:p w14:paraId="49B368D2"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البيانات والمعلومات</w:t>
                      </w:r>
                    </w:p>
                    <w:p w14:paraId="02C91915" w14:textId="77777777" w:rsidR="00C93781" w:rsidRPr="00EF08DE" w:rsidRDefault="00C93781" w:rsidP="00C93781">
                      <w:pPr>
                        <w:jc w:val="center"/>
                        <w:rPr>
                          <w:rFonts w:ascii="Sakkal Majalla" w:hAnsi="Sakkal Majalla" w:cs="Sakkal Majalla"/>
                          <w:color w:val="000000" w:themeColor="text1"/>
                          <w:sz w:val="28"/>
                          <w:szCs w:val="28"/>
                          <w:rtl/>
                        </w:rPr>
                      </w:pPr>
                      <w:r w:rsidRPr="00EF08DE">
                        <w:rPr>
                          <w:rFonts w:ascii="Sakkal Majalla" w:hAnsi="Sakkal Majalla" w:cs="Sakkal Majalla"/>
                          <w:color w:val="000000" w:themeColor="text1"/>
                          <w:sz w:val="28"/>
                          <w:szCs w:val="28"/>
                          <w:rtl/>
                        </w:rPr>
                        <w:t>التواصل والتنسيق</w:t>
                      </w:r>
                    </w:p>
                    <w:p w14:paraId="77D3F778" w14:textId="77777777" w:rsidR="00C93781" w:rsidRDefault="00C93781" w:rsidP="00C93781">
                      <w:pPr>
                        <w:jc w:val="center"/>
                        <w:rPr>
                          <w:color w:val="000000" w:themeColor="text1"/>
                          <w:rtl/>
                        </w:rPr>
                      </w:pPr>
                    </w:p>
                    <w:p w14:paraId="19C9A352" w14:textId="77777777" w:rsidR="00C93781" w:rsidRPr="00C93781" w:rsidRDefault="00C93781" w:rsidP="00C93781">
                      <w:pPr>
                        <w:jc w:val="right"/>
                        <w:rPr>
                          <w:color w:val="000000" w:themeColor="text1"/>
                        </w:rPr>
                      </w:pPr>
                    </w:p>
                  </w:txbxContent>
                </v:textbox>
              </v:roundrect>
            </w:pict>
          </mc:Fallback>
        </mc:AlternateContent>
      </w:r>
    </w:p>
    <w:p w14:paraId="02BE8DC4" w14:textId="77777777" w:rsidR="004E20B1" w:rsidRPr="00083AC3" w:rsidRDefault="00EF08DE" w:rsidP="000B5768">
      <w:pPr>
        <w:spacing w:line="360" w:lineRule="auto"/>
        <w:ind w:left="84"/>
        <w:jc w:val="lowKashida"/>
        <w:rPr>
          <w:rFonts w:ascii="Sakkal Majalla" w:hAnsi="Sakkal Majalla" w:cs="Sakkal Majalla"/>
          <w:sz w:val="28"/>
          <w:szCs w:val="28"/>
        </w:rPr>
      </w:pPr>
      <w:r>
        <w:rPr>
          <w:rFonts w:ascii="Sakkal Majalla" w:hAnsi="Sakkal Majalla" w:cs="Sakkal Majalla"/>
          <w:noProof/>
          <w:sz w:val="28"/>
          <w:szCs w:val="28"/>
          <w:lang w:eastAsia="en-GB"/>
        </w:rPr>
        <mc:AlternateContent>
          <mc:Choice Requires="wps">
            <w:drawing>
              <wp:anchor distT="0" distB="0" distL="114300" distR="114300" simplePos="0" relativeHeight="251663360" behindDoc="0" locked="0" layoutInCell="1" allowOverlap="1" wp14:anchorId="25A363B4" wp14:editId="0834AB37">
                <wp:simplePos x="0" y="0"/>
                <wp:positionH relativeFrom="column">
                  <wp:posOffset>2115031</wp:posOffset>
                </wp:positionH>
                <wp:positionV relativeFrom="paragraph">
                  <wp:posOffset>64114</wp:posOffset>
                </wp:positionV>
                <wp:extent cx="1424188" cy="561975"/>
                <wp:effectExtent l="19050" t="19050" r="24130" b="47625"/>
                <wp:wrapNone/>
                <wp:docPr id="1" name="سهم إلى اليسار 1"/>
                <wp:cNvGraphicFramePr/>
                <a:graphic xmlns:a="http://schemas.openxmlformats.org/drawingml/2006/main">
                  <a:graphicData uri="http://schemas.microsoft.com/office/word/2010/wordprocessingShape">
                    <wps:wsp>
                      <wps:cNvSpPr/>
                      <wps:spPr>
                        <a:xfrm>
                          <a:off x="0" y="0"/>
                          <a:ext cx="1424188" cy="5619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90635E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 o:spid="_x0000_s1026" type="#_x0000_t66" style="position:absolute;left:0;text-align:left;margin-left:166.55pt;margin-top:5.05pt;width:112.15pt;height:44.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XUYAIAABgFAAAOAAAAZHJzL2Uyb0RvYy54bWysVE1v2zAMvQ/YfxB0Xx0HST+COEWQosOA&#10;oi3aDj0rshQbkEWNUuJkv36U7DhFW+wwLAeFEslH6vlR8+t9Y9hOoa/BFjw/G3GmrISytpuC/3y5&#10;/XbJmQ/ClsKAVQU/KM+vF1+/zFs3U2OowJQKGYFYP2tdwasQ3CzLvKxUI/wZOGXJqQEbEWiLm6xE&#10;0RJ6Y7LxaHSetYClQ5DKezq96Zx8kfC1VjI8aO1VYKbg1FtIK6Z1HddsMRezDQpX1bJvQ/xDF42o&#10;LRUdoG5EEGyL9QeoppYIHnQ4k9BkoHUtVboD3SYfvbvNcyWcSnchcrwbaPL/D1be757dIxINrfMz&#10;T2a8xV5jE/+pP7ZPZB0GstQ+MEmH+WQ8yS/p80ryTc/zq4tpZDM7ZTv04buChkWj4EbpsESENhEl&#10;dnc+dPHHOEo+NZGscDAq9mHsk9KsLqnsOGUnfaiVQbYT9GWFlMqGvHNVolTd8XREv76pISO1mAAj&#10;sq6NGbB7gKi9j9hdr318TFVJXkPy6G+NdclDRqoMNgzJTW0BPwMwdKu+chd/JKmjJrK0hvLwiAyh&#10;E7d38rYmwu+ED48CSc2ke5rQ8ECLNtAWHHqLswrw92fnMZ5ERl7OWpqOgvtfW4GKM/PDkvyu8skk&#10;jlPaTKYXY9rgW8/6rcdumxXQZ8rpLXAymTE+mKOpEZpXGuRlrEouYSXVLrgMeNysQje19BRItVym&#10;MBohJ8KdfXYygkdWo5Ze9q8CXa+6QHq9h+Mkidk73XWxMdPCchtA10mUJ157vmn8knD6pyLO99t9&#10;ijo9aIs/AAAA//8DAFBLAwQUAAYACAAAACEAh1pcwt4AAAAJAQAADwAAAGRycy9kb3ducmV2Lnht&#10;bEyPwU7DMAyG70i8Q2QkbiwdZVvXNZ0qJE5w2aCCY9pkbSFxqiTdyttjTnCyrP/T78/FfraGnbUP&#10;g0MBy0UCTGPr1ICdgLfXp7sMWIgSlTQOtYBvHWBfXl8VMlfuggd9PsaOUQmGXAroYxxzzkPbayvD&#10;wo0aKTs5b2Wk1XdceXmhcmv4fZKsuZUD0oVejvqx1+3XcbIC3k1GUBWbevtSberp4OuPz2chbm/m&#10;agcs6jn+wfCrT+pQklPjJlSBGQFpmi4JpSChScBqtXkA1gjYZmvgZcH/f1D+AAAA//8DAFBLAQIt&#10;ABQABgAIAAAAIQC2gziS/gAAAOEBAAATAAAAAAAAAAAAAAAAAAAAAABbQ29udGVudF9UeXBlc10u&#10;eG1sUEsBAi0AFAAGAAgAAAAhADj9If/WAAAAlAEAAAsAAAAAAAAAAAAAAAAALwEAAF9yZWxzLy5y&#10;ZWxzUEsBAi0AFAAGAAgAAAAhAAB2VdRgAgAAGAUAAA4AAAAAAAAAAAAAAAAALgIAAGRycy9lMm9E&#10;b2MueG1sUEsBAi0AFAAGAAgAAAAhAIdaXMLeAAAACQEAAA8AAAAAAAAAAAAAAAAAugQAAGRycy9k&#10;b3ducmV2LnhtbFBLBQYAAAAABAAEAPMAAADFBQAAAAA=&#10;" adj="4262" fillcolor="#5b9bd5 [3204]" strokecolor="#1f4d78 [1604]" strokeweight="1pt"/>
            </w:pict>
          </mc:Fallback>
        </mc:AlternateContent>
      </w:r>
    </w:p>
    <w:p w14:paraId="635149BB" w14:textId="77777777" w:rsidR="00083AC3" w:rsidRDefault="00083AC3" w:rsidP="000B5768">
      <w:pPr>
        <w:spacing w:line="360" w:lineRule="auto"/>
        <w:ind w:left="84"/>
        <w:jc w:val="lowKashida"/>
        <w:rPr>
          <w:rFonts w:ascii="Sakkal Majalla" w:hAnsi="Sakkal Majalla" w:cs="Sakkal Majalla"/>
          <w:sz w:val="28"/>
          <w:szCs w:val="28"/>
          <w:rtl/>
        </w:rPr>
      </w:pPr>
    </w:p>
    <w:p w14:paraId="4086673F" w14:textId="77777777" w:rsidR="00C93781" w:rsidRDefault="00C93781" w:rsidP="000B5768">
      <w:pPr>
        <w:pStyle w:val="a6"/>
        <w:numPr>
          <w:ilvl w:val="0"/>
          <w:numId w:val="11"/>
        </w:numPr>
        <w:spacing w:line="360" w:lineRule="auto"/>
        <w:ind w:left="84"/>
        <w:jc w:val="lowKashida"/>
        <w:rPr>
          <w:rFonts w:ascii="Sakkal Majalla" w:hAnsi="Sakkal Majalla" w:cs="Sakkal Majalla"/>
          <w:b/>
          <w:bCs/>
          <w:sz w:val="28"/>
          <w:szCs w:val="28"/>
          <w:u w:val="single"/>
        </w:rPr>
      </w:pPr>
      <w:r w:rsidRPr="00C93781">
        <w:rPr>
          <w:rFonts w:ascii="Sakkal Majalla" w:hAnsi="Sakkal Majalla" w:cs="Sakkal Majalla" w:hint="cs"/>
          <w:b/>
          <w:bCs/>
          <w:sz w:val="28"/>
          <w:szCs w:val="28"/>
          <w:u w:val="single"/>
          <w:rtl/>
        </w:rPr>
        <w:t xml:space="preserve">منهجية الدراسة </w:t>
      </w:r>
    </w:p>
    <w:p w14:paraId="7F33C455" w14:textId="77777777" w:rsidR="00E23C44" w:rsidRPr="000B5768" w:rsidRDefault="00E23C44" w:rsidP="000B5768">
      <w:pPr>
        <w:pStyle w:val="a7"/>
        <w:numPr>
          <w:ilvl w:val="0"/>
          <w:numId w:val="11"/>
        </w:numPr>
        <w:spacing w:line="360" w:lineRule="auto"/>
        <w:jc w:val="lowKashida"/>
        <w:rPr>
          <w:rFonts w:ascii="Sakkal Majalla" w:hAnsi="Sakkal Majalla" w:cs="Sakkal Majalla"/>
          <w:b/>
          <w:bCs/>
          <w:sz w:val="32"/>
          <w:szCs w:val="32"/>
          <w:u w:val="single"/>
          <w:rtl/>
        </w:rPr>
      </w:pPr>
      <w:r w:rsidRPr="000B5768">
        <w:rPr>
          <w:rFonts w:ascii="Sakkal Majalla" w:hAnsi="Sakkal Majalla" w:cs="Sakkal Majalla" w:hint="cs"/>
          <w:b/>
          <w:bCs/>
          <w:sz w:val="32"/>
          <w:szCs w:val="32"/>
          <w:u w:val="single"/>
          <w:rtl/>
        </w:rPr>
        <w:t xml:space="preserve">منهجية الدراسة </w:t>
      </w:r>
    </w:p>
    <w:p w14:paraId="7FFFF905" w14:textId="77777777" w:rsidR="00127400" w:rsidRDefault="00CE238C" w:rsidP="000B5768">
      <w:pPr>
        <w:pStyle w:val="a7"/>
        <w:spacing w:line="360" w:lineRule="auto"/>
        <w:ind w:left="84"/>
        <w:jc w:val="lowKashida"/>
        <w:rPr>
          <w:rFonts w:ascii="Sakkal Majalla" w:hAnsi="Sakkal Majalla" w:cs="Sakkal Majalla"/>
          <w:sz w:val="28"/>
          <w:szCs w:val="28"/>
          <w:rtl/>
        </w:rPr>
      </w:pPr>
      <w:r w:rsidRPr="00524D0E">
        <w:rPr>
          <w:rFonts w:ascii="Sakkal Majalla" w:hAnsi="Sakkal Majalla" w:cs="Sakkal Majalla"/>
          <w:sz w:val="28"/>
          <w:szCs w:val="28"/>
          <w:rtl/>
        </w:rPr>
        <w:t>تعتمد الدراسة الحالية على المنهج الوصفي التحليلي</w:t>
      </w:r>
      <w:r>
        <w:rPr>
          <w:rFonts w:ascii="Sakkal Majalla" w:hAnsi="Sakkal Majalla" w:cs="Sakkal Majalla" w:hint="cs"/>
          <w:sz w:val="28"/>
          <w:szCs w:val="28"/>
          <w:rtl/>
        </w:rPr>
        <w:t xml:space="preserve">، والذي يهدف </w:t>
      </w:r>
      <w:r w:rsidRPr="00CE238C">
        <w:rPr>
          <w:rFonts w:ascii="Sakkal Majalla" w:hAnsi="Sakkal Majalla" w:cs="Sakkal Majalla"/>
          <w:sz w:val="28"/>
          <w:szCs w:val="28"/>
          <w:rtl/>
        </w:rPr>
        <w:t>إلى تقديم صورة شاملة حول كيفية استخدام نظم المعلومات الإدارية في المست</w:t>
      </w:r>
      <w:r w:rsidR="0095265D">
        <w:rPr>
          <w:rFonts w:ascii="Sakkal Majalla" w:hAnsi="Sakkal Majalla" w:cs="Sakkal Majalla"/>
          <w:sz w:val="28"/>
          <w:szCs w:val="28"/>
          <w:rtl/>
        </w:rPr>
        <w:t>شفيات وتأثيرها على جودة الأداء</w:t>
      </w:r>
      <w:r w:rsidR="0095265D">
        <w:rPr>
          <w:rFonts w:ascii="Sakkal Majalla" w:hAnsi="Sakkal Majalla" w:cs="Sakkal Majalla" w:hint="cs"/>
          <w:sz w:val="28"/>
          <w:szCs w:val="28"/>
          <w:rtl/>
        </w:rPr>
        <w:t xml:space="preserve">، حيث </w:t>
      </w:r>
      <w:r w:rsidRPr="00CE238C">
        <w:rPr>
          <w:rFonts w:ascii="Sakkal Majalla" w:hAnsi="Sakkal Majalla" w:cs="Sakkal Majalla"/>
          <w:sz w:val="28"/>
          <w:szCs w:val="28"/>
          <w:rtl/>
        </w:rPr>
        <w:t>يسمح هذا المنهج بجمع البيانات الكمية والنوعية لفهم الظاهرة بشكل أفضل</w:t>
      </w:r>
      <w:r w:rsidR="00D65523">
        <w:rPr>
          <w:rFonts w:ascii="Sakkal Majalla" w:hAnsi="Sakkal Majalla" w:cs="Sakkal Majalla" w:hint="cs"/>
          <w:sz w:val="28"/>
          <w:szCs w:val="28"/>
          <w:rtl/>
        </w:rPr>
        <w:t xml:space="preserve"> في مستشفى الحرس الوطني، وتمثلت متغيرات الدراسة </w:t>
      </w:r>
      <w:r w:rsidR="00D65523">
        <w:rPr>
          <w:rFonts w:ascii="Sakkal Majalla" w:hAnsi="Sakkal Majalla" w:cs="Sakkal Majalla" w:hint="cs"/>
          <w:sz w:val="28"/>
          <w:szCs w:val="28"/>
          <w:rtl/>
        </w:rPr>
        <w:lastRenderedPageBreak/>
        <w:t xml:space="preserve">في المتغير </w:t>
      </w:r>
      <w:r w:rsidR="00AC2FB3">
        <w:rPr>
          <w:rFonts w:ascii="Sakkal Majalla" w:hAnsi="Sakkal Majalla" w:cs="Sakkal Majalla" w:hint="cs"/>
          <w:sz w:val="28"/>
          <w:szCs w:val="28"/>
          <w:rtl/>
        </w:rPr>
        <w:t xml:space="preserve">المستقل </w:t>
      </w:r>
      <w:r w:rsidR="00AC2FB3">
        <w:rPr>
          <w:rFonts w:ascii="Sakkal Majalla" w:hAnsi="Sakkal Majalla" w:cs="Sakkal Majalla"/>
          <w:sz w:val="28"/>
          <w:szCs w:val="28"/>
          <w:rtl/>
        </w:rPr>
        <w:t>(</w:t>
      </w:r>
      <w:r w:rsidR="00127400">
        <w:rPr>
          <w:rFonts w:ascii="Sakkal Majalla" w:hAnsi="Sakkal Majalla" w:cs="Sakkal Majalla" w:hint="cs"/>
          <w:sz w:val="28"/>
          <w:szCs w:val="28"/>
          <w:rtl/>
        </w:rPr>
        <w:t xml:space="preserve">نظم المعلومات الإدارية </w:t>
      </w:r>
      <w:r w:rsidR="00AC2FB3">
        <w:rPr>
          <w:rFonts w:ascii="Sakkal Majalla" w:hAnsi="Sakkal Majalla" w:cs="Sakkal Majalla" w:hint="cs"/>
          <w:sz w:val="28"/>
          <w:szCs w:val="28"/>
          <w:rtl/>
        </w:rPr>
        <w:t xml:space="preserve">بأبعاده </w:t>
      </w:r>
      <w:r w:rsidR="00AC2FB3">
        <w:rPr>
          <w:rFonts w:ascii="Sakkal Majalla" w:hAnsi="Sakkal Majalla" w:cs="Sakkal Majalla"/>
          <w:sz w:val="28"/>
          <w:szCs w:val="28"/>
          <w:rtl/>
        </w:rPr>
        <w:t>(</w:t>
      </w:r>
      <w:r w:rsidR="00127400" w:rsidRPr="00127400">
        <w:rPr>
          <w:rFonts w:ascii="Sakkal Majalla" w:hAnsi="Sakkal Majalla" w:cs="Sakkal Majalla" w:hint="cs"/>
          <w:sz w:val="28"/>
          <w:szCs w:val="28"/>
          <w:rtl/>
        </w:rPr>
        <w:t xml:space="preserve">التكنولوجيا والبرمجيات </w:t>
      </w:r>
      <w:r w:rsidR="00127400">
        <w:rPr>
          <w:rFonts w:ascii="Sakkal Majalla" w:hAnsi="Sakkal Majalla" w:cs="Sakkal Majalla" w:hint="cs"/>
          <w:sz w:val="28"/>
          <w:szCs w:val="28"/>
          <w:rtl/>
        </w:rPr>
        <w:t>-</w:t>
      </w:r>
      <w:r w:rsidR="00127400" w:rsidRPr="00127400">
        <w:rPr>
          <w:rFonts w:ascii="Sakkal Majalla" w:hAnsi="Sakkal Majalla" w:cs="Sakkal Majalla"/>
          <w:sz w:val="28"/>
          <w:szCs w:val="28"/>
          <w:rtl/>
        </w:rPr>
        <w:t>البيانات والمعلومات</w:t>
      </w:r>
      <w:r w:rsidR="00127400">
        <w:rPr>
          <w:rFonts w:ascii="Sakkal Majalla" w:hAnsi="Sakkal Majalla" w:cs="Sakkal Majalla" w:hint="cs"/>
          <w:sz w:val="28"/>
          <w:szCs w:val="28"/>
          <w:rtl/>
        </w:rPr>
        <w:t>-</w:t>
      </w:r>
      <w:r w:rsidR="00127400" w:rsidRPr="00127400">
        <w:rPr>
          <w:rFonts w:ascii="Sakkal Majalla" w:hAnsi="Sakkal Majalla" w:cs="Sakkal Majalla"/>
          <w:sz w:val="28"/>
          <w:szCs w:val="28"/>
          <w:rtl/>
        </w:rPr>
        <w:t>التواصل والتنسيق</w:t>
      </w:r>
      <w:r w:rsidR="00127400">
        <w:rPr>
          <w:rFonts w:ascii="Sakkal Majalla" w:hAnsi="Sakkal Majalla" w:cs="Sakkal Majalla" w:hint="cs"/>
          <w:sz w:val="28"/>
          <w:szCs w:val="28"/>
          <w:rtl/>
        </w:rPr>
        <w:t xml:space="preserve">)، والمتغير </w:t>
      </w:r>
      <w:r w:rsidR="00AC2FB3">
        <w:rPr>
          <w:rFonts w:ascii="Sakkal Majalla" w:hAnsi="Sakkal Majalla" w:cs="Sakkal Majalla" w:hint="cs"/>
          <w:sz w:val="28"/>
          <w:szCs w:val="28"/>
          <w:rtl/>
        </w:rPr>
        <w:t xml:space="preserve">التابع </w:t>
      </w:r>
      <w:r w:rsidR="00AC2FB3">
        <w:rPr>
          <w:rFonts w:ascii="Sakkal Majalla" w:hAnsi="Sakkal Majalla" w:cs="Sakkal Majalla"/>
          <w:sz w:val="28"/>
          <w:szCs w:val="28"/>
          <w:rtl/>
        </w:rPr>
        <w:t>(</w:t>
      </w:r>
      <w:r w:rsidR="00127400">
        <w:rPr>
          <w:rFonts w:ascii="Sakkal Majalla" w:hAnsi="Sakkal Majalla" w:cs="Sakkal Majalla" w:hint="cs"/>
          <w:sz w:val="28"/>
          <w:szCs w:val="28"/>
          <w:rtl/>
        </w:rPr>
        <w:t xml:space="preserve">جودة </w:t>
      </w:r>
      <w:r w:rsidR="00AC2FB3">
        <w:rPr>
          <w:rFonts w:ascii="Sakkal Majalla" w:hAnsi="Sakkal Majalla" w:cs="Sakkal Majalla" w:hint="cs"/>
          <w:sz w:val="28"/>
          <w:szCs w:val="28"/>
          <w:rtl/>
        </w:rPr>
        <w:t>الأداء)</w:t>
      </w:r>
      <w:r w:rsidR="00127400">
        <w:rPr>
          <w:rFonts w:ascii="Sakkal Majalla" w:hAnsi="Sakkal Majalla" w:cs="Sakkal Majalla" w:hint="cs"/>
          <w:sz w:val="28"/>
          <w:szCs w:val="28"/>
          <w:rtl/>
        </w:rPr>
        <w:t xml:space="preserve">، وتم اختيار مستشفى الحرس الوطني </w:t>
      </w:r>
      <w:r w:rsidR="000F2B38">
        <w:rPr>
          <w:rFonts w:ascii="Sakkal Majalla" w:hAnsi="Sakkal Majalla" w:cs="Sakkal Majalla" w:hint="cs"/>
          <w:sz w:val="28"/>
          <w:szCs w:val="28"/>
          <w:rtl/>
        </w:rPr>
        <w:t xml:space="preserve">لتمثل مجتمع الدراسة لدراسة تأثير نظم المعلومات الإدارية </w:t>
      </w:r>
      <w:r w:rsidR="00AC2FB3">
        <w:rPr>
          <w:rFonts w:ascii="Sakkal Majalla" w:hAnsi="Sakkal Majalla" w:cs="Sakkal Majalla" w:hint="cs"/>
          <w:sz w:val="28"/>
          <w:szCs w:val="28"/>
          <w:rtl/>
        </w:rPr>
        <w:t>في تحقيق جودة الأداء ب</w:t>
      </w:r>
      <w:r w:rsidR="0095265D">
        <w:rPr>
          <w:rFonts w:ascii="Sakkal Majalla" w:hAnsi="Sakkal Majalla" w:cs="Sakkal Majalla" w:hint="cs"/>
          <w:sz w:val="28"/>
          <w:szCs w:val="28"/>
          <w:rtl/>
        </w:rPr>
        <w:t>التطبيق على مستشفى الحرس الوطني.</w:t>
      </w:r>
    </w:p>
    <w:p w14:paraId="1A0136AB" w14:textId="77777777" w:rsidR="00AC2FB3" w:rsidRDefault="00AC2FB3" w:rsidP="000B5768">
      <w:pPr>
        <w:pStyle w:val="a7"/>
        <w:numPr>
          <w:ilvl w:val="0"/>
          <w:numId w:val="11"/>
        </w:numPr>
        <w:spacing w:line="360" w:lineRule="auto"/>
        <w:ind w:left="84"/>
        <w:jc w:val="lowKashida"/>
        <w:rPr>
          <w:rFonts w:ascii="Sakkal Majalla" w:hAnsi="Sakkal Majalla" w:cs="Sakkal Majalla"/>
          <w:b/>
          <w:bCs/>
          <w:sz w:val="28"/>
          <w:szCs w:val="28"/>
          <w:u w:val="single"/>
        </w:rPr>
      </w:pPr>
      <w:r w:rsidRPr="00AC2FB3">
        <w:rPr>
          <w:rFonts w:ascii="Sakkal Majalla" w:hAnsi="Sakkal Majalla" w:cs="Sakkal Majalla" w:hint="cs"/>
          <w:b/>
          <w:bCs/>
          <w:sz w:val="28"/>
          <w:szCs w:val="28"/>
          <w:u w:val="single"/>
          <w:rtl/>
        </w:rPr>
        <w:t xml:space="preserve">مجتمع وعينة الدراسة </w:t>
      </w:r>
    </w:p>
    <w:p w14:paraId="3B9B0FB8" w14:textId="77777777" w:rsidR="00AC2FB3" w:rsidRPr="00AC2FB3" w:rsidRDefault="00AC2FB3" w:rsidP="000B5768">
      <w:pPr>
        <w:pStyle w:val="a7"/>
        <w:numPr>
          <w:ilvl w:val="0"/>
          <w:numId w:val="15"/>
        </w:numPr>
        <w:spacing w:line="360" w:lineRule="auto"/>
        <w:ind w:left="84"/>
        <w:jc w:val="lowKashida"/>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مجتمع الدراسة: </w:t>
      </w:r>
    </w:p>
    <w:p w14:paraId="46B6D844" w14:textId="77777777" w:rsidR="00AC2FB3" w:rsidRDefault="00AC2FB3" w:rsidP="000B5768">
      <w:pPr>
        <w:pStyle w:val="a7"/>
        <w:spacing w:line="360" w:lineRule="auto"/>
        <w:ind w:left="84"/>
        <w:jc w:val="lowKashida"/>
        <w:rPr>
          <w:rFonts w:ascii="Sakkal Majalla" w:hAnsi="Sakkal Majalla" w:cs="Sakkal Majalla"/>
          <w:sz w:val="28"/>
          <w:szCs w:val="28"/>
          <w:rtl/>
        </w:rPr>
      </w:pPr>
      <w:r>
        <w:rPr>
          <w:rFonts w:ascii="Sakkal Majalla" w:hAnsi="Sakkal Majalla" w:cs="Sakkal Majalla" w:hint="cs"/>
          <w:sz w:val="28"/>
          <w:szCs w:val="28"/>
          <w:rtl/>
        </w:rPr>
        <w:t>يتمثل مجتمع وعينة الدراسة في مستشفى الحرس الوطني</w:t>
      </w:r>
    </w:p>
    <w:p w14:paraId="6F937B0C" w14:textId="77777777" w:rsidR="00AC2FB3" w:rsidRDefault="00AC2FB3" w:rsidP="000B5768">
      <w:pPr>
        <w:pStyle w:val="a7"/>
        <w:numPr>
          <w:ilvl w:val="0"/>
          <w:numId w:val="15"/>
        </w:numPr>
        <w:spacing w:line="360" w:lineRule="auto"/>
        <w:ind w:left="84"/>
        <w:jc w:val="lowKashida"/>
        <w:rPr>
          <w:rFonts w:ascii="Sakkal Majalla" w:hAnsi="Sakkal Majalla" w:cs="Sakkal Majalla"/>
          <w:b/>
          <w:bCs/>
          <w:sz w:val="28"/>
          <w:szCs w:val="28"/>
          <w:u w:val="single"/>
        </w:rPr>
      </w:pPr>
      <w:r w:rsidRPr="00AC2FB3">
        <w:rPr>
          <w:rFonts w:ascii="Sakkal Majalla" w:hAnsi="Sakkal Majalla" w:cs="Sakkal Majalla" w:hint="cs"/>
          <w:b/>
          <w:bCs/>
          <w:sz w:val="28"/>
          <w:szCs w:val="28"/>
          <w:u w:val="single"/>
          <w:rtl/>
        </w:rPr>
        <w:t xml:space="preserve">عينة الدراسة: </w:t>
      </w:r>
    </w:p>
    <w:p w14:paraId="07E46D1B" w14:textId="77777777" w:rsidR="00FC30D2" w:rsidRPr="0095265D" w:rsidRDefault="00FC30D2" w:rsidP="000B5768">
      <w:pPr>
        <w:pStyle w:val="a6"/>
        <w:tabs>
          <w:tab w:val="left" w:pos="3105"/>
        </w:tabs>
        <w:spacing w:line="360" w:lineRule="auto"/>
        <w:ind w:left="84"/>
        <w:jc w:val="lowKashida"/>
        <w:rPr>
          <w:rFonts w:ascii="Sakkal Majalla" w:hAnsi="Sakkal Majalla" w:cs="Sakkal Majalla"/>
          <w:b/>
          <w:bCs/>
          <w:sz w:val="28"/>
          <w:szCs w:val="28"/>
          <w:u w:val="single"/>
          <w:rtl/>
          <w:lang w:bidi="ar-EG"/>
        </w:rPr>
      </w:pPr>
      <w:r w:rsidRPr="00FC30D2">
        <w:rPr>
          <w:rFonts w:ascii="Sakkal Majalla" w:hAnsi="Sakkal Majalla" w:cs="Sakkal Majalla" w:hint="cs"/>
          <w:sz w:val="28"/>
          <w:szCs w:val="28"/>
          <w:rtl/>
          <w:lang w:val="en" w:bidi="ar-EG"/>
        </w:rPr>
        <w:t xml:space="preserve">نظراً </w:t>
      </w:r>
      <w:r w:rsidRPr="00FC30D2">
        <w:rPr>
          <w:rFonts w:ascii="Sakkal Majalla" w:hAnsi="Sakkal Majalla" w:cs="Sakkal Majalla"/>
          <w:sz w:val="28"/>
          <w:szCs w:val="28"/>
          <w:rtl/>
          <w:lang w:val="en" w:bidi="ar-EG"/>
        </w:rPr>
        <w:t>لكبر حجم مجتمع البحث، فيمكن تحديد حجم عينة البحث من خلال دراسة (</w:t>
      </w:r>
      <w:r w:rsidRPr="00FC30D2">
        <w:rPr>
          <w:rFonts w:ascii="Sakkal Majalla" w:hAnsi="Sakkal Majalla" w:cs="Sakkal Majalla"/>
          <w:sz w:val="28"/>
          <w:szCs w:val="28"/>
          <w:lang w:val="en" w:bidi="ar-EG"/>
        </w:rPr>
        <w:t>ROBERT V. KREJCIE, 1970</w:t>
      </w:r>
      <w:r w:rsidRPr="00FC30D2">
        <w:rPr>
          <w:rFonts w:ascii="Sakkal Majalla" w:hAnsi="Sakkal Majalla" w:cs="Sakkal Majalla"/>
          <w:sz w:val="28"/>
          <w:szCs w:val="28"/>
          <w:rtl/>
          <w:lang w:val="en" w:bidi="ar-EG"/>
        </w:rPr>
        <w:t xml:space="preserve">)، بواسطة القانون </w:t>
      </w:r>
      <w:r w:rsidRPr="00FC30D2">
        <w:rPr>
          <w:rFonts w:ascii="Sakkal Majalla" w:hAnsi="Sakkal Majalla" w:cs="Sakkal Majalla" w:hint="cs"/>
          <w:sz w:val="28"/>
          <w:szCs w:val="28"/>
          <w:rtl/>
          <w:lang w:val="en" w:bidi="ar-EG"/>
        </w:rPr>
        <w:t xml:space="preserve">التالي: </w:t>
      </w:r>
      <w:r w:rsidRPr="00FC30D2">
        <w:rPr>
          <w:rFonts w:ascii="Sakkal Majalla" w:hAnsi="Sakkal Majalla" w:cs="Sakkal Majalla" w:hint="cs"/>
          <w:sz w:val="28"/>
          <w:szCs w:val="28"/>
          <w:rtl/>
          <w:lang w:bidi="ar-EG"/>
        </w:rPr>
        <w:t>(</w:t>
      </w:r>
      <w:r w:rsidRPr="00FC30D2">
        <w:rPr>
          <w:rFonts w:ascii="Sakkal Majalla" w:hAnsi="Sakkal Majalla" w:cs="Sakkal Majalla"/>
          <w:lang w:bidi="ar-EG"/>
        </w:rPr>
        <w:t>MAHDI</w:t>
      </w:r>
      <w:r w:rsidRPr="00FC30D2">
        <w:rPr>
          <w:rFonts w:ascii="Sakkal Majalla" w:hAnsi="Sakkal Majalla" w:cs="Sakkal Majalla" w:hint="cs"/>
          <w:sz w:val="28"/>
          <w:szCs w:val="28"/>
          <w:rtl/>
          <w:lang w:bidi="ar-EG"/>
        </w:rPr>
        <w:t xml:space="preserve">, </w:t>
      </w:r>
      <w:r w:rsidRPr="00FC30D2">
        <w:rPr>
          <w:rFonts w:ascii="Sakkal Majalla" w:hAnsi="Sakkal Majalla" w:cs="Sakkal Majalla"/>
          <w:lang w:bidi="ar-EG"/>
        </w:rPr>
        <w:t>Salih</w:t>
      </w:r>
      <w:r w:rsidRPr="00FC30D2">
        <w:rPr>
          <w:rFonts w:ascii="Sakkal Majalla" w:hAnsi="Sakkal Majalla" w:cs="Sakkal Majalla" w:hint="cs"/>
          <w:sz w:val="28"/>
          <w:szCs w:val="28"/>
          <w:rtl/>
          <w:lang w:bidi="ar-EG"/>
        </w:rPr>
        <w:t xml:space="preserve">, </w:t>
      </w:r>
      <w:r w:rsidRPr="00FC30D2">
        <w:rPr>
          <w:rFonts w:ascii="Sakkal Majalla" w:hAnsi="Sakkal Majalla" w:cs="Sakkal Majalla"/>
          <w:lang w:bidi="ar-EG"/>
        </w:rPr>
        <w:t>AHMED</w:t>
      </w:r>
      <w:r w:rsidRPr="00FC30D2">
        <w:rPr>
          <w:rFonts w:ascii="Sakkal Majalla" w:hAnsi="Sakkal Majalla" w:cs="Sakkal Majalla" w:hint="cs"/>
          <w:sz w:val="28"/>
          <w:szCs w:val="28"/>
          <w:rtl/>
          <w:lang w:bidi="ar-EG"/>
        </w:rPr>
        <w:t>, 2021, 456-473)</w:t>
      </w:r>
    </w:p>
    <w:p w14:paraId="613A4E18" w14:textId="77777777" w:rsidR="00FC30D2" w:rsidRPr="00ED1D85" w:rsidRDefault="00FC30D2" w:rsidP="000B5768">
      <w:pPr>
        <w:pStyle w:val="a6"/>
        <w:spacing w:line="360" w:lineRule="auto"/>
        <w:ind w:left="84"/>
        <w:jc w:val="lowKashida"/>
        <w:rPr>
          <w:rFonts w:ascii="Sakkal Majalla" w:hAnsi="Sakkal Majalla" w:cs="Sakkal Majalla"/>
          <w:b/>
          <w:bCs/>
          <w:sz w:val="28"/>
          <w:szCs w:val="28"/>
          <w:rtl/>
          <w:lang w:val="en" w:bidi="ar-EG"/>
        </w:rPr>
      </w:pPr>
      <w:r w:rsidRPr="00ED1D85">
        <w:rPr>
          <w:rFonts w:ascii="Sakkal Majalla" w:hAnsi="Sakkal Majalla" w:cs="Sakkal Majalla"/>
          <w:b/>
          <w:bCs/>
          <w:sz w:val="28"/>
          <w:szCs w:val="28"/>
          <w:rtl/>
          <w:lang w:val="en" w:bidi="ar-EG"/>
        </w:rPr>
        <w:t>حجم العينة =</w:t>
      </w:r>
    </w:p>
    <w:p w14:paraId="14D2CBC8" w14:textId="77777777" w:rsidR="00FC30D2" w:rsidRPr="00244229" w:rsidRDefault="0019311F" w:rsidP="000B5768">
      <w:pPr>
        <w:spacing w:line="360" w:lineRule="auto"/>
        <w:ind w:left="84"/>
        <w:jc w:val="lowKashida"/>
        <w:rPr>
          <w:rFonts w:ascii="Sakkal Majalla" w:hAnsi="Sakkal Majalla" w:cs="Sakkal Majalla"/>
          <w:b/>
          <w:bCs/>
          <w:sz w:val="28"/>
          <w:szCs w:val="28"/>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75E0820F" w14:textId="77777777" w:rsidR="00FC30D2" w:rsidRPr="00FC30D2" w:rsidRDefault="00FC30D2" w:rsidP="000B5768">
      <w:pPr>
        <w:spacing w:line="360" w:lineRule="auto"/>
        <w:ind w:left="84"/>
        <w:jc w:val="lowKashida"/>
        <w:rPr>
          <w:rFonts w:ascii="Sakkal Majalla" w:hAnsi="Sakkal Majalla" w:cs="Sakkal Majalla"/>
          <w:sz w:val="28"/>
          <w:szCs w:val="28"/>
          <w:lang w:val="en" w:bidi="ar-EG"/>
        </w:rPr>
      </w:pPr>
      <w:r w:rsidRPr="00FC30D2">
        <w:rPr>
          <w:rFonts w:ascii="Sakkal Majalla" w:hAnsi="Sakkal Majalla" w:cs="Sakkal Majalla"/>
          <w:sz w:val="28"/>
          <w:szCs w:val="28"/>
          <w:rtl/>
          <w:lang w:val="en" w:bidi="ar-EG"/>
        </w:rPr>
        <w:t>: الدرجة المعيارية المقابلة لمعامل الثقة الذي تم اختياره 95%.</w:t>
      </w:r>
    </w:p>
    <w:p w14:paraId="40EA6173" w14:textId="77777777" w:rsidR="00FC30D2" w:rsidRPr="00244229" w:rsidRDefault="00FC30D2" w:rsidP="000B5768">
      <w:pPr>
        <w:spacing w:line="360" w:lineRule="auto"/>
        <w:ind w:left="84"/>
        <w:jc w:val="lowKashida"/>
        <w:rPr>
          <w:rFonts w:ascii="Sakkal Majalla" w:hAnsi="Sakkal Majalla" w:cs="Sakkal Majalla"/>
          <w:sz w:val="28"/>
          <w:szCs w:val="28"/>
          <w:lang w:val="en" w:bidi="ar-EG"/>
        </w:rPr>
      </w:pPr>
      <w:r w:rsidRPr="00244229">
        <w:rPr>
          <w:rFonts w:ascii="Sakkal Majalla" w:hAnsi="Sakkal Majalla" w:cs="Sakkal Majalla"/>
          <w:sz w:val="28"/>
          <w:szCs w:val="28"/>
          <w:lang w:val="en" w:bidi="ar-EG"/>
        </w:rPr>
        <w:t>p</w:t>
      </w:r>
      <w:r w:rsidRPr="00244229">
        <w:rPr>
          <w:rFonts w:ascii="Sakkal Majalla" w:hAnsi="Sakkal Majalla" w:cs="Sakkal Majalla"/>
          <w:sz w:val="28"/>
          <w:szCs w:val="28"/>
          <w:rtl/>
          <w:lang w:val="en" w:bidi="ar-EG"/>
        </w:rPr>
        <w:t xml:space="preserve">: </w:t>
      </w:r>
      <w:r w:rsidRPr="00244229">
        <w:rPr>
          <w:rFonts w:ascii="Sakkal Majalla" w:hAnsi="Sakkal Majalla" w:cs="Sakkal Majalla" w:hint="cs"/>
          <w:sz w:val="28"/>
          <w:szCs w:val="28"/>
          <w:rtl/>
          <w:lang w:val="en" w:bidi="ar-EG"/>
        </w:rPr>
        <w:t xml:space="preserve">الخطأ المسموح به (5%). </w:t>
      </w:r>
    </w:p>
    <w:p w14:paraId="7AA9571C" w14:textId="77777777" w:rsidR="00FC30D2" w:rsidRPr="00244229" w:rsidRDefault="00FC30D2" w:rsidP="000B5768">
      <w:pPr>
        <w:spacing w:line="360" w:lineRule="auto"/>
        <w:ind w:left="84"/>
        <w:jc w:val="lowKashida"/>
        <w:rPr>
          <w:rFonts w:ascii="Sakkal Majalla" w:hAnsi="Sakkal Majalla" w:cs="Sakkal Majalla"/>
          <w:sz w:val="28"/>
          <w:szCs w:val="28"/>
          <w:lang w:val="en" w:bidi="ar-EG"/>
        </w:rPr>
      </w:pPr>
      <w:r w:rsidRPr="00244229">
        <w:rPr>
          <w:rFonts w:ascii="Cambria" w:hAnsi="Cambria" w:cs="Cambria"/>
          <w:sz w:val="28"/>
          <w:szCs w:val="28"/>
          <w:lang w:val="en" w:bidi="ar-EG"/>
        </w:rPr>
        <w:t>α</w:t>
      </w:r>
      <w:r w:rsidRPr="00244229">
        <w:rPr>
          <w:rFonts w:ascii="Sakkal Majalla" w:hAnsi="Sakkal Majalla" w:cs="Sakkal Majalla"/>
          <w:sz w:val="28"/>
          <w:szCs w:val="28"/>
          <w:rtl/>
          <w:lang w:val="en" w:bidi="ar-EG"/>
        </w:rPr>
        <w:t>: مستوى المعنوية المسموح به في النتائج وهو 5%.</w:t>
      </w:r>
    </w:p>
    <w:p w14:paraId="4D7FC14F" w14:textId="77777777" w:rsidR="00FC30D2" w:rsidRPr="00244229" w:rsidRDefault="00FC30D2" w:rsidP="000B5768">
      <w:pPr>
        <w:spacing w:line="360" w:lineRule="auto"/>
        <w:ind w:left="84"/>
        <w:jc w:val="lowKashida"/>
        <w:rPr>
          <w:rFonts w:ascii="Sakkal Majalla" w:hAnsi="Sakkal Majalla" w:cs="Sakkal Majalla"/>
          <w:sz w:val="28"/>
          <w:szCs w:val="28"/>
          <w:rtl/>
          <w:lang w:val="en" w:bidi="ar-EG"/>
        </w:rPr>
      </w:pPr>
      <w:r w:rsidRPr="00244229">
        <w:rPr>
          <w:rFonts w:ascii="Sakkal Majalla" w:hAnsi="Sakkal Majalla" w:cs="Sakkal Majalla"/>
          <w:sz w:val="28"/>
          <w:szCs w:val="28"/>
          <w:rtl/>
          <w:lang w:val="en" w:bidi="ar-EG"/>
        </w:rPr>
        <w:t>بالتعويض في القانون السابق:</w:t>
      </w:r>
    </w:p>
    <w:p w14:paraId="3927E285" w14:textId="77777777" w:rsidR="00FC30D2" w:rsidRPr="00244229" w:rsidRDefault="0019311F" w:rsidP="000B5768">
      <w:pPr>
        <w:spacing w:line="360" w:lineRule="auto"/>
        <w:ind w:left="84"/>
        <w:jc w:val="lowKashida"/>
        <w:rPr>
          <w:rFonts w:ascii="Sakkal Majalla" w:hAnsi="Sakkal Majalla" w:cs="Sakkal Majalla"/>
          <w:b/>
          <w:bCs/>
          <w:sz w:val="28"/>
          <w:szCs w:val="28"/>
          <w:u w:val="single"/>
          <w:rtl/>
          <w:lang w:val="en" w:bidi="ar-EG"/>
        </w:rPr>
      </w:pPr>
      <m:oMathPara>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=384</m:t>
          </m:r>
        </m:oMath>
      </m:oMathPara>
    </w:p>
    <w:p w14:paraId="4A29D498" w14:textId="77777777" w:rsidR="00AC2FB3" w:rsidRPr="00F9690E" w:rsidRDefault="00244229" w:rsidP="000B5768">
      <w:pPr>
        <w:pStyle w:val="a7"/>
        <w:spacing w:line="360" w:lineRule="auto"/>
        <w:ind w:left="84"/>
        <w:jc w:val="lowKashida"/>
        <w:rPr>
          <w:rFonts w:ascii="Sakkal Majalla" w:hAnsi="Sakkal Majalla" w:cs="Sakkal Majalla"/>
          <w:b/>
          <w:bCs/>
          <w:sz w:val="32"/>
          <w:szCs w:val="32"/>
          <w:u w:val="single"/>
          <w:rtl/>
        </w:rPr>
      </w:pPr>
      <w:r w:rsidRPr="00F9690E">
        <w:rPr>
          <w:rFonts w:ascii="Sakkal Majalla" w:hAnsi="Sakkal Majalla" w:cs="Sakkal Majalla" w:hint="cs"/>
          <w:b/>
          <w:bCs/>
          <w:sz w:val="32"/>
          <w:szCs w:val="32"/>
          <w:u w:val="single"/>
          <w:rtl/>
        </w:rPr>
        <w:t>أدوات الدراسة:</w:t>
      </w:r>
    </w:p>
    <w:p w14:paraId="41CDA19C" w14:textId="77777777" w:rsidR="00244229" w:rsidRPr="00244229" w:rsidRDefault="00244229" w:rsidP="000B5768">
      <w:pPr>
        <w:spacing w:line="360" w:lineRule="auto"/>
        <w:ind w:left="84"/>
        <w:jc w:val="lowKashida"/>
        <w:rPr>
          <w:rFonts w:ascii="Sakkal Majalla" w:eastAsia="Calibri" w:hAnsi="Sakkal Majalla" w:cs="Sakkal Majalla"/>
          <w:sz w:val="28"/>
          <w:szCs w:val="28"/>
          <w:rtl/>
          <w:lang w:val="en" w:bidi="ar-EG"/>
        </w:rPr>
      </w:pPr>
      <w:r w:rsidRPr="00244229">
        <w:rPr>
          <w:rFonts w:ascii="Sakkal Majalla" w:eastAsia="Calibri" w:hAnsi="Sakkal Majalla" w:cs="Sakkal Majalla" w:hint="cs"/>
          <w:sz w:val="28"/>
          <w:szCs w:val="28"/>
          <w:rtl/>
          <w:lang w:val="en" w:bidi="ar-EG"/>
        </w:rPr>
        <w:t xml:space="preserve">اعتمد الباحث على أداة الاستبانة، من أجل البيانات من عينة الدراسة المتمثلة في عدداً من العاملين داخل الشركة الوطنية للشراء الموحد، </w:t>
      </w:r>
      <w:r w:rsidRPr="00244229">
        <w:rPr>
          <w:rFonts w:ascii="Sakkal Majalla" w:eastAsia="Calibri" w:hAnsi="Sakkal Majalla" w:cs="Sakkal Majalla" w:hint="cs"/>
          <w:b/>
          <w:bCs/>
          <w:sz w:val="28"/>
          <w:szCs w:val="28"/>
          <w:rtl/>
          <w:lang w:val="en" w:bidi="ar-EG"/>
        </w:rPr>
        <w:t>وتتألف الاستبانة من ثلاث محاور تتمثل في الآتي</w:t>
      </w:r>
      <w:r w:rsidRPr="00244229">
        <w:rPr>
          <w:rFonts w:ascii="Sakkal Majalla" w:eastAsia="Calibri" w:hAnsi="Sakkal Majalla" w:cs="Sakkal Majalla" w:hint="cs"/>
          <w:sz w:val="28"/>
          <w:szCs w:val="28"/>
          <w:rtl/>
          <w:lang w:val="en" w:bidi="ar-EG"/>
        </w:rPr>
        <w:t>:</w:t>
      </w:r>
    </w:p>
    <w:p w14:paraId="08BDC813" w14:textId="77777777" w:rsidR="00AC2FB3" w:rsidRDefault="00244229" w:rsidP="000B5768">
      <w:pPr>
        <w:numPr>
          <w:ilvl w:val="0"/>
          <w:numId w:val="16"/>
        </w:numPr>
        <w:spacing w:line="360" w:lineRule="auto"/>
        <w:ind w:left="84"/>
        <w:contextualSpacing/>
        <w:jc w:val="lowKashida"/>
        <w:rPr>
          <w:rFonts w:ascii="Sakkal Majalla" w:eastAsia="Calibri" w:hAnsi="Sakkal Majalla" w:cs="Sakkal Majalla"/>
          <w:sz w:val="28"/>
          <w:szCs w:val="28"/>
          <w:lang w:val="en" w:bidi="ar-EG"/>
        </w:rPr>
      </w:pPr>
      <w:r w:rsidRPr="00244229">
        <w:rPr>
          <w:rFonts w:ascii="Sakkal Majalla" w:eastAsia="Calibri" w:hAnsi="Sakkal Majalla" w:cs="Sakkal Majalla" w:hint="cs"/>
          <w:b/>
          <w:bCs/>
          <w:sz w:val="28"/>
          <w:szCs w:val="28"/>
          <w:rtl/>
          <w:lang w:val="en" w:bidi="ar-EG"/>
        </w:rPr>
        <w:t>المحور الأول</w:t>
      </w:r>
      <w:r w:rsidRPr="00244229">
        <w:rPr>
          <w:rFonts w:ascii="Sakkal Majalla" w:eastAsia="Calibri" w:hAnsi="Sakkal Majalla" w:cs="Sakkal Majalla" w:hint="cs"/>
          <w:sz w:val="28"/>
          <w:szCs w:val="28"/>
          <w:rtl/>
          <w:lang w:val="en" w:bidi="ar-EG"/>
        </w:rPr>
        <w:t xml:space="preserve">: </w:t>
      </w:r>
    </w:p>
    <w:p w14:paraId="73B131AE" w14:textId="77777777" w:rsidR="00244229" w:rsidRDefault="00244229" w:rsidP="000B5768">
      <w:pPr>
        <w:spacing w:line="360" w:lineRule="auto"/>
        <w:ind w:left="84"/>
        <w:contextualSpacing/>
        <w:jc w:val="lowKashida"/>
        <w:rPr>
          <w:rFonts w:ascii="Sakkal Majalla" w:eastAsia="Calibri" w:hAnsi="Sakkal Majalla" w:cs="Sakkal Majalla"/>
          <w:sz w:val="28"/>
          <w:szCs w:val="28"/>
          <w:rtl/>
          <w:lang w:bidi="ar-EG"/>
        </w:rPr>
      </w:pPr>
      <w:r w:rsidRPr="00244229">
        <w:rPr>
          <w:rFonts w:ascii="Sakkal Majalla" w:eastAsia="Calibri" w:hAnsi="Sakkal Majalla" w:cs="Sakkal Majalla" w:hint="cs"/>
          <w:sz w:val="28"/>
          <w:szCs w:val="28"/>
          <w:rtl/>
          <w:lang w:val="en" w:bidi="ar-EG"/>
        </w:rPr>
        <w:t xml:space="preserve">سيتضمن هذا المحور </w:t>
      </w:r>
      <w:r w:rsidR="007A05F1" w:rsidRPr="007A05F1">
        <w:rPr>
          <w:rFonts w:ascii="Sakkal Majalla" w:eastAsia="Calibri" w:hAnsi="Sakkal Majalla" w:cs="Sakkal Majalla"/>
          <w:sz w:val="28"/>
          <w:szCs w:val="28"/>
          <w:rtl/>
          <w:lang w:val="en"/>
        </w:rPr>
        <w:t>قياس تأثير نظم المع</w:t>
      </w:r>
      <w:r w:rsidR="0095265D">
        <w:rPr>
          <w:rFonts w:ascii="Sakkal Majalla" w:eastAsia="Calibri" w:hAnsi="Sakkal Majalla" w:cs="Sakkal Majalla"/>
          <w:sz w:val="28"/>
          <w:szCs w:val="28"/>
          <w:rtl/>
          <w:lang w:val="en"/>
        </w:rPr>
        <w:t>لومات الإدارية على جودة الأداء</w:t>
      </w:r>
      <w:r w:rsidR="0095265D">
        <w:rPr>
          <w:rFonts w:ascii="Sakkal Majalla" w:eastAsia="Calibri" w:hAnsi="Sakkal Majalla" w:cs="Sakkal Majalla" w:hint="cs"/>
          <w:sz w:val="28"/>
          <w:szCs w:val="28"/>
          <w:rtl/>
          <w:lang w:val="en"/>
        </w:rPr>
        <w:t xml:space="preserve">، </w:t>
      </w:r>
      <w:r w:rsidR="007A05F1">
        <w:rPr>
          <w:rFonts w:ascii="Sakkal Majalla" w:eastAsia="Calibri" w:hAnsi="Sakkal Majalla" w:cs="Sakkal Majalla" w:hint="cs"/>
          <w:sz w:val="28"/>
          <w:szCs w:val="28"/>
          <w:rtl/>
          <w:lang w:val="en"/>
        </w:rPr>
        <w:t xml:space="preserve">من خلال </w:t>
      </w:r>
      <w:r w:rsidR="00EF08DE">
        <w:rPr>
          <w:rFonts w:ascii="Sakkal Majalla" w:eastAsia="Calibri" w:hAnsi="Sakkal Majalla" w:cs="Sakkal Majalla" w:hint="cs"/>
          <w:sz w:val="28"/>
          <w:szCs w:val="28"/>
          <w:rtl/>
          <w:lang w:val="en"/>
        </w:rPr>
        <w:t xml:space="preserve">أبعاد </w:t>
      </w:r>
      <w:r w:rsidR="00EF08DE" w:rsidRPr="007A05F1">
        <w:rPr>
          <w:rFonts w:ascii="Sakkal Majalla" w:eastAsia="Calibri" w:hAnsi="Sakkal Majalla" w:cs="Sakkal Majalla" w:hint="cs"/>
          <w:sz w:val="28"/>
          <w:szCs w:val="28"/>
          <w:rtl/>
          <w:lang w:val="en"/>
        </w:rPr>
        <w:t>متعددة</w:t>
      </w:r>
      <w:r w:rsidR="007A05F1" w:rsidRPr="007A05F1">
        <w:rPr>
          <w:rFonts w:ascii="Sakkal Majalla" w:eastAsia="Calibri" w:hAnsi="Sakkal Majalla" w:cs="Sakkal Majalla"/>
          <w:sz w:val="28"/>
          <w:szCs w:val="28"/>
          <w:rtl/>
          <w:lang w:val="en"/>
        </w:rPr>
        <w:t xml:space="preserve"> مثل الكفاءة، التواصل، ورضا الموظفين</w:t>
      </w:r>
      <w:r w:rsidR="007A05F1" w:rsidRPr="007A05F1">
        <w:rPr>
          <w:rFonts w:ascii="Sakkal Majalla" w:eastAsia="Calibri" w:hAnsi="Sakkal Majalla" w:cs="Sakkal Majalla"/>
          <w:sz w:val="28"/>
          <w:szCs w:val="28"/>
          <w:lang w:bidi="ar-EG"/>
        </w:rPr>
        <w:t>.</w:t>
      </w:r>
    </w:p>
    <w:p w14:paraId="6FCBC390" w14:textId="77777777" w:rsidR="007A05F1" w:rsidRDefault="007A05F1" w:rsidP="000B5768">
      <w:pPr>
        <w:pStyle w:val="a6"/>
        <w:numPr>
          <w:ilvl w:val="0"/>
          <w:numId w:val="17"/>
        </w:numPr>
        <w:spacing w:line="360" w:lineRule="auto"/>
        <w:ind w:left="84" w:hanging="141"/>
        <w:jc w:val="lowKashida"/>
        <w:rPr>
          <w:rFonts w:ascii="Sakkal Majalla" w:eastAsia="Calibri" w:hAnsi="Sakkal Majalla" w:cs="Sakkal Majalla"/>
          <w:b/>
          <w:bCs/>
          <w:sz w:val="28"/>
          <w:szCs w:val="28"/>
          <w:lang w:val="en" w:bidi="ar-EG"/>
        </w:rPr>
      </w:pPr>
      <w:r w:rsidRPr="007A05F1">
        <w:rPr>
          <w:rFonts w:ascii="Sakkal Majalla" w:eastAsia="Calibri" w:hAnsi="Sakkal Majalla" w:cs="Sakkal Majalla" w:hint="cs"/>
          <w:b/>
          <w:bCs/>
          <w:sz w:val="28"/>
          <w:szCs w:val="28"/>
          <w:rtl/>
          <w:lang w:val="en" w:bidi="ar-EG"/>
        </w:rPr>
        <w:lastRenderedPageBreak/>
        <w:t xml:space="preserve">المحور الثاني: </w:t>
      </w:r>
    </w:p>
    <w:p w14:paraId="771A661E" w14:textId="77777777" w:rsidR="007A05F1" w:rsidRDefault="0085133B" w:rsidP="000B5768">
      <w:pPr>
        <w:pStyle w:val="a6"/>
        <w:spacing w:line="360" w:lineRule="auto"/>
        <w:ind w:left="84"/>
        <w:jc w:val="lowKashida"/>
        <w:rPr>
          <w:rFonts w:ascii="Sakkal Majalla" w:eastAsia="Calibri" w:hAnsi="Sakkal Majalla" w:cs="Sakkal Majalla"/>
          <w:sz w:val="28"/>
          <w:szCs w:val="28"/>
          <w:rtl/>
          <w:lang w:val="en"/>
        </w:rPr>
      </w:pPr>
      <w:r w:rsidRPr="0085133B">
        <w:rPr>
          <w:rFonts w:ascii="Sakkal Majalla" w:eastAsia="Calibri" w:hAnsi="Sakkal Majalla" w:cs="Sakkal Majalla" w:hint="cs"/>
          <w:sz w:val="28"/>
          <w:szCs w:val="28"/>
          <w:rtl/>
          <w:lang w:val="en" w:bidi="ar-EG"/>
        </w:rPr>
        <w:t xml:space="preserve">سيتضمن هذا المحور دراسة أبعاد نظم المعلومات الإدارية (المتغير المستقل)، المتمثلة في </w:t>
      </w:r>
      <w:r>
        <w:rPr>
          <w:rFonts w:ascii="Sakkal Majalla" w:eastAsia="Calibri" w:hAnsi="Sakkal Majalla" w:cs="Sakkal Majalla" w:hint="cs"/>
          <w:sz w:val="28"/>
          <w:szCs w:val="28"/>
          <w:rtl/>
          <w:lang w:val="en" w:bidi="ar-EG"/>
        </w:rPr>
        <w:t>(</w:t>
      </w:r>
      <w:r w:rsidRPr="0085133B">
        <w:rPr>
          <w:rFonts w:ascii="Sakkal Majalla" w:eastAsia="Calibri" w:hAnsi="Sakkal Majalla" w:cs="Sakkal Majalla" w:hint="cs"/>
          <w:sz w:val="28"/>
          <w:szCs w:val="28"/>
          <w:rtl/>
          <w:lang w:val="en"/>
        </w:rPr>
        <w:t xml:space="preserve">التكنولوجيا والبرمجيات، </w:t>
      </w:r>
      <w:r w:rsidRPr="0085133B">
        <w:rPr>
          <w:rFonts w:ascii="Sakkal Majalla" w:eastAsia="Calibri" w:hAnsi="Sakkal Majalla" w:cs="Sakkal Majalla"/>
          <w:sz w:val="28"/>
          <w:szCs w:val="28"/>
          <w:rtl/>
          <w:lang w:val="en"/>
        </w:rPr>
        <w:t>البيانات والمعلومات</w:t>
      </w:r>
      <w:r w:rsidRPr="0085133B">
        <w:rPr>
          <w:rFonts w:ascii="Sakkal Majalla" w:eastAsia="Calibri" w:hAnsi="Sakkal Majalla" w:cs="Sakkal Majalla" w:hint="cs"/>
          <w:sz w:val="28"/>
          <w:szCs w:val="28"/>
          <w:rtl/>
          <w:lang w:val="en"/>
        </w:rPr>
        <w:t xml:space="preserve">، </w:t>
      </w:r>
      <w:r w:rsidRPr="0085133B">
        <w:rPr>
          <w:rFonts w:ascii="Sakkal Majalla" w:eastAsia="Calibri" w:hAnsi="Sakkal Majalla" w:cs="Sakkal Majalla"/>
          <w:sz w:val="28"/>
          <w:szCs w:val="28"/>
          <w:rtl/>
          <w:lang w:val="en"/>
        </w:rPr>
        <w:t>التواصل والتنسيق</w:t>
      </w:r>
      <w:r>
        <w:rPr>
          <w:rFonts w:ascii="Sakkal Majalla" w:eastAsia="Calibri" w:hAnsi="Sakkal Majalla" w:cs="Sakkal Majalla" w:hint="cs"/>
          <w:sz w:val="28"/>
          <w:szCs w:val="28"/>
          <w:rtl/>
          <w:lang w:val="en"/>
        </w:rPr>
        <w:t>)</w:t>
      </w:r>
    </w:p>
    <w:p w14:paraId="4ACC8203" w14:textId="77777777" w:rsidR="0085133B" w:rsidRPr="0085133B" w:rsidRDefault="0085133B" w:rsidP="000B5768">
      <w:pPr>
        <w:pStyle w:val="a6"/>
        <w:numPr>
          <w:ilvl w:val="0"/>
          <w:numId w:val="17"/>
        </w:numPr>
        <w:spacing w:line="360" w:lineRule="auto"/>
        <w:ind w:left="84" w:hanging="141"/>
        <w:jc w:val="lowKashida"/>
        <w:rPr>
          <w:rFonts w:ascii="Sakkal Majalla" w:eastAsia="Calibri" w:hAnsi="Sakkal Majalla" w:cs="Sakkal Majalla"/>
          <w:b/>
          <w:bCs/>
          <w:sz w:val="28"/>
          <w:szCs w:val="28"/>
          <w:lang w:val="en"/>
        </w:rPr>
      </w:pPr>
      <w:r w:rsidRPr="0085133B">
        <w:rPr>
          <w:rFonts w:ascii="Sakkal Majalla" w:eastAsia="Calibri" w:hAnsi="Sakkal Majalla" w:cs="Sakkal Majalla" w:hint="cs"/>
          <w:b/>
          <w:bCs/>
          <w:sz w:val="28"/>
          <w:szCs w:val="28"/>
          <w:rtl/>
          <w:lang w:val="en"/>
        </w:rPr>
        <w:t xml:space="preserve">المحور الثالث: </w:t>
      </w:r>
    </w:p>
    <w:p w14:paraId="22A48356" w14:textId="77777777" w:rsidR="00AC2FB3" w:rsidRDefault="00262A44" w:rsidP="000B5768">
      <w:pPr>
        <w:pStyle w:val="a6"/>
        <w:spacing w:line="360" w:lineRule="auto"/>
        <w:ind w:left="84"/>
        <w:jc w:val="lowKashida"/>
        <w:rPr>
          <w:rFonts w:ascii="Sakkal Majalla" w:eastAsia="Calibri" w:hAnsi="Sakkal Majalla" w:cs="Sakkal Majalla"/>
          <w:sz w:val="28"/>
          <w:szCs w:val="28"/>
          <w:rtl/>
          <w:lang w:val="en" w:bidi="ar-EG"/>
        </w:rPr>
      </w:pPr>
      <w:r>
        <w:rPr>
          <w:rFonts w:ascii="Sakkal Majalla" w:eastAsia="Calibri" w:hAnsi="Sakkal Majalla" w:cs="Sakkal Majalla" w:hint="cs"/>
          <w:sz w:val="28"/>
          <w:szCs w:val="28"/>
          <w:rtl/>
          <w:lang w:val="en" w:bidi="ar-EG"/>
        </w:rPr>
        <w:t xml:space="preserve">سيتضمن هذا المحور دراسة جودة الأداء (المتغير التابع)، مع التطرق لدراسة دور نظم المعلومات الإدارية في تحقيق جودة الأداء، </w:t>
      </w:r>
      <w:r w:rsidRPr="00262A44">
        <w:rPr>
          <w:rFonts w:ascii="Sakkal Majalla" w:eastAsia="Calibri" w:hAnsi="Sakkal Majalla" w:cs="Sakkal Majalla" w:hint="cs"/>
          <w:sz w:val="28"/>
          <w:szCs w:val="28"/>
          <w:rtl/>
          <w:lang w:val="en" w:bidi="ar-EG"/>
        </w:rPr>
        <w:t>من خلال دراسة أثر كل بعد من أبعاد</w:t>
      </w:r>
      <w:r>
        <w:rPr>
          <w:rFonts w:ascii="Sakkal Majalla" w:eastAsia="Calibri" w:hAnsi="Sakkal Majalla" w:cs="Sakkal Majalla" w:hint="cs"/>
          <w:sz w:val="28"/>
          <w:szCs w:val="28"/>
          <w:rtl/>
          <w:lang w:val="en" w:bidi="ar-EG"/>
        </w:rPr>
        <w:t xml:space="preserve"> أنظمة المعلومات الإدارية على جودة الأداء. </w:t>
      </w:r>
    </w:p>
    <w:p w14:paraId="1C4F3058" w14:textId="77777777" w:rsidR="00D74A93" w:rsidRPr="00D74A93" w:rsidRDefault="00D74A93" w:rsidP="000B5768">
      <w:pPr>
        <w:tabs>
          <w:tab w:val="left" w:pos="3105"/>
        </w:tabs>
        <w:spacing w:line="360" w:lineRule="auto"/>
        <w:ind w:left="84"/>
        <w:contextualSpacing/>
        <w:jc w:val="lowKashida"/>
        <w:rPr>
          <w:rFonts w:ascii="Sakkal Majalla" w:eastAsia="Calibri" w:hAnsi="Sakkal Majalla" w:cs="Sakkal Majalla"/>
          <w:sz w:val="28"/>
          <w:szCs w:val="28"/>
          <w:lang w:val="en" w:bidi="ar-EG"/>
        </w:rPr>
      </w:pPr>
      <w:r w:rsidRPr="00D74A93">
        <w:rPr>
          <w:rFonts w:ascii="Sakkal Majalla" w:eastAsia="Calibri" w:hAnsi="Sakkal Majalla" w:cs="Sakkal Majalla" w:hint="cs"/>
          <w:b/>
          <w:bCs/>
          <w:sz w:val="32"/>
          <w:szCs w:val="32"/>
          <w:u w:val="single"/>
          <w:rtl/>
          <w:lang w:val="en" w:bidi="ar-EG"/>
        </w:rPr>
        <w:t>صدق أداة الدراسة</w:t>
      </w:r>
      <w:r w:rsidRPr="00D74A93">
        <w:rPr>
          <w:rFonts w:ascii="Sakkal Majalla" w:eastAsia="Calibri" w:hAnsi="Sakkal Majalla" w:cs="Sakkal Majalla" w:hint="cs"/>
          <w:sz w:val="28"/>
          <w:szCs w:val="28"/>
          <w:rtl/>
          <w:lang w:val="en" w:bidi="ar-EG"/>
        </w:rPr>
        <w:t xml:space="preserve">. </w:t>
      </w:r>
    </w:p>
    <w:p w14:paraId="24FE58FE" w14:textId="77777777" w:rsidR="008254F5" w:rsidRDefault="00D74A93" w:rsidP="000B5768">
      <w:pPr>
        <w:spacing w:line="360" w:lineRule="auto"/>
        <w:ind w:left="84"/>
        <w:jc w:val="lowKashida"/>
        <w:rPr>
          <w:rFonts w:ascii="Sakkal Majalla" w:eastAsia="Calibri" w:hAnsi="Sakkal Majalla" w:cs="Sakkal Majalla"/>
          <w:i/>
          <w:sz w:val="28"/>
          <w:szCs w:val="28"/>
          <w:rtl/>
          <w:lang w:val="en-US" w:bidi="ar-EG"/>
        </w:rPr>
      </w:pPr>
      <w:r w:rsidRPr="00D74A93">
        <w:rPr>
          <w:rFonts w:ascii="Sakkal Majalla" w:eastAsia="Calibri" w:hAnsi="Sakkal Majalla" w:cs="Sakkal Majalla"/>
          <w:i/>
          <w:sz w:val="28"/>
          <w:szCs w:val="28"/>
          <w:rtl/>
          <w:lang w:val="en-US" w:bidi="ar-EG"/>
        </w:rPr>
        <w:t>سيتم التأكد من صدق</w:t>
      </w:r>
      <w:r w:rsidRPr="00D74A93">
        <w:rPr>
          <w:rFonts w:ascii="Sakkal Majalla" w:eastAsia="Calibri" w:hAnsi="Sakkal Majalla" w:cs="Sakkal Majalla" w:hint="cs"/>
          <w:i/>
          <w:sz w:val="28"/>
          <w:szCs w:val="28"/>
          <w:rtl/>
          <w:lang w:val="en-US" w:bidi="ar-EG"/>
        </w:rPr>
        <w:t xml:space="preserve"> أداة الاستبانة</w:t>
      </w:r>
      <w:r w:rsidRPr="00D74A93">
        <w:rPr>
          <w:rFonts w:ascii="Sakkal Majalla" w:eastAsia="Calibri" w:hAnsi="Sakkal Majalla" w:cs="Sakkal Majalla"/>
          <w:i/>
          <w:sz w:val="28"/>
          <w:szCs w:val="28"/>
          <w:rtl/>
          <w:lang w:val="en-US" w:bidi="ar-EG"/>
        </w:rPr>
        <w:t xml:space="preserve"> بواسطة عرضها في هيئتها الأولية على عدد من الأكاديميين المتخصصين في إدارة الأعمال، وإجراء التعديلات طبقا لوجهات نظر المحكمين على الاستبانة.</w:t>
      </w:r>
    </w:p>
    <w:p w14:paraId="4CA8C484" w14:textId="77777777" w:rsidR="00D74A93" w:rsidRPr="00D74A93" w:rsidRDefault="00D74A93" w:rsidP="000B5768">
      <w:pPr>
        <w:spacing w:line="360" w:lineRule="auto"/>
        <w:ind w:left="84"/>
        <w:contextualSpacing/>
        <w:jc w:val="lowKashida"/>
        <w:rPr>
          <w:rFonts w:ascii="Sakkal Majalla" w:eastAsia="Calibri" w:hAnsi="Sakkal Majalla" w:cs="Sakkal Majalla"/>
          <w:b/>
          <w:bCs/>
          <w:i/>
          <w:sz w:val="32"/>
          <w:szCs w:val="32"/>
          <w:u w:val="single"/>
          <w:lang w:val="en-US" w:bidi="ar-EG"/>
        </w:rPr>
      </w:pPr>
      <w:r w:rsidRPr="00D74A93">
        <w:rPr>
          <w:rFonts w:ascii="Sakkal Majalla" w:eastAsia="Calibri" w:hAnsi="Sakkal Majalla" w:cs="Sakkal Majalla" w:hint="cs"/>
          <w:b/>
          <w:bCs/>
          <w:i/>
          <w:sz w:val="32"/>
          <w:szCs w:val="32"/>
          <w:u w:val="single"/>
          <w:rtl/>
          <w:lang w:val="en-US" w:bidi="ar-EG"/>
        </w:rPr>
        <w:t xml:space="preserve">ثبات أداة الدراسة. </w:t>
      </w:r>
    </w:p>
    <w:p w14:paraId="0187D74B" w14:textId="77777777" w:rsidR="00D74A93" w:rsidRDefault="00D74A93" w:rsidP="000B5768">
      <w:pPr>
        <w:spacing w:line="360" w:lineRule="auto"/>
        <w:ind w:left="84"/>
        <w:jc w:val="lowKashida"/>
        <w:rPr>
          <w:rFonts w:ascii="Sakkal Majalla" w:eastAsia="Calibri" w:hAnsi="Sakkal Majalla" w:cs="Sakkal Majalla"/>
          <w:sz w:val="28"/>
          <w:szCs w:val="28"/>
          <w:rtl/>
          <w:lang w:val="en-US" w:bidi="ar-EG"/>
        </w:rPr>
      </w:pPr>
      <w:r w:rsidRPr="00D74A93">
        <w:rPr>
          <w:rFonts w:ascii="Sakkal Majalla" w:eastAsia="Calibri" w:hAnsi="Sakkal Majalla" w:cs="Sakkal Majalla" w:hint="cs"/>
          <w:i/>
          <w:sz w:val="28"/>
          <w:szCs w:val="28"/>
          <w:rtl/>
          <w:lang w:val="en-US" w:bidi="ar-EG"/>
        </w:rPr>
        <w:t>سيتم التحقق</w:t>
      </w:r>
      <w:r w:rsidRPr="00D74A93">
        <w:rPr>
          <w:rFonts w:ascii="Sakkal Majalla" w:eastAsia="Calibri" w:hAnsi="Sakkal Majalla" w:cs="Sakkal Majalla"/>
          <w:i/>
          <w:sz w:val="28"/>
          <w:szCs w:val="28"/>
          <w:rtl/>
          <w:lang w:val="en-US" w:bidi="ar-EG"/>
        </w:rPr>
        <w:t xml:space="preserve"> من ثبات الاستبانة بواسطة استخدام معامل ألفا كرونباخ (</w:t>
      </w:r>
      <w:r w:rsidRPr="00D74A93">
        <w:rPr>
          <w:rFonts w:ascii="Sakkal Majalla" w:eastAsia="Calibri" w:hAnsi="Sakkal Majalla" w:cs="Sakkal Majalla"/>
          <w:iCs/>
          <w:sz w:val="28"/>
          <w:szCs w:val="28"/>
          <w:lang w:val="en-US" w:bidi="ar-EG"/>
        </w:rPr>
        <w:t>Cronbach Alpha</w:t>
      </w:r>
      <w:r w:rsidRPr="00D74A93">
        <w:rPr>
          <w:rFonts w:ascii="Sakkal Majalla" w:eastAsia="Calibri" w:hAnsi="Sakkal Majalla" w:cs="Sakkal Majalla"/>
          <w:i/>
          <w:sz w:val="28"/>
          <w:szCs w:val="28"/>
          <w:rtl/>
          <w:lang w:val="en-US" w:bidi="ar-EG"/>
        </w:rPr>
        <w:t>)</w:t>
      </w:r>
      <w:r w:rsidRPr="00D74A93">
        <w:rPr>
          <w:rFonts w:ascii="Sakkal Majalla" w:eastAsia="Calibri" w:hAnsi="Sakkal Majalla" w:cs="Sakkal Majalla"/>
          <w:sz w:val="28"/>
          <w:szCs w:val="28"/>
          <w:rtl/>
          <w:lang w:val="en-US"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535B1BD5" w14:textId="6939C9F6" w:rsidR="00D74A93" w:rsidRPr="006131B2" w:rsidRDefault="00D74A93" w:rsidP="006131B2">
      <w:pPr>
        <w:spacing w:line="360" w:lineRule="auto"/>
        <w:jc w:val="lowKashida"/>
        <w:rPr>
          <w:rFonts w:ascii="Sakkal Majalla" w:hAnsi="Sakkal Majalla" w:cs="Sakkal Majalla"/>
          <w:sz w:val="28"/>
          <w:szCs w:val="28"/>
          <w:lang w:bidi="ar-EG"/>
        </w:rPr>
      </w:pPr>
      <w:r w:rsidRPr="006131B2">
        <w:rPr>
          <w:rFonts w:ascii="Sakkal Majalla" w:hAnsi="Sakkal Majalla" w:cs="Sakkal Majalla" w:hint="cs"/>
          <w:b/>
          <w:bCs/>
          <w:sz w:val="32"/>
          <w:szCs w:val="32"/>
          <w:u w:val="single"/>
          <w:rtl/>
          <w:lang w:bidi="ar-EG"/>
        </w:rPr>
        <w:t>مجالات الدراسة</w:t>
      </w:r>
    </w:p>
    <w:p w14:paraId="69478E13" w14:textId="77777777" w:rsidR="00D74A93" w:rsidRPr="00D74A93" w:rsidRDefault="00D74A93" w:rsidP="000B5768">
      <w:pPr>
        <w:spacing w:line="360" w:lineRule="auto"/>
        <w:ind w:left="84"/>
        <w:jc w:val="lowKashida"/>
        <w:rPr>
          <w:rFonts w:ascii="Sakkal Majalla" w:eastAsia="Calibri" w:hAnsi="Sakkal Majalla" w:cs="Sakkal Majalla"/>
          <w:sz w:val="28"/>
          <w:szCs w:val="28"/>
          <w:rtl/>
          <w:lang w:val="en-US" w:bidi="ar-EG"/>
        </w:rPr>
      </w:pPr>
      <w:r>
        <w:rPr>
          <w:rFonts w:ascii="Sakkal Majalla" w:hAnsi="Sakkal Majalla" w:cs="Sakkal Majalla" w:hint="cs"/>
          <w:sz w:val="28"/>
          <w:szCs w:val="28"/>
          <w:rtl/>
          <w:lang w:bidi="ar-EG"/>
        </w:rPr>
        <w:t xml:space="preserve">تتمثل مجالات الدراسة في التعرف على كلٍ من الحدود الموضوعية، المكانية، البشرية، بالإضافة إلى الحدود الزمانية، </w:t>
      </w:r>
      <w:r w:rsidR="009A3690">
        <w:rPr>
          <w:rFonts w:ascii="Sakkal Majalla" w:hAnsi="Sakkal Majalla" w:cs="Sakkal Majalla" w:hint="cs"/>
          <w:b/>
          <w:bCs/>
          <w:sz w:val="28"/>
          <w:szCs w:val="28"/>
          <w:rtl/>
          <w:lang w:bidi="ar-EG"/>
        </w:rPr>
        <w:t>وسيتم توضيح كل</w:t>
      </w:r>
      <w:r w:rsidRPr="003350D2">
        <w:rPr>
          <w:rFonts w:ascii="Sakkal Majalla" w:hAnsi="Sakkal Majalla" w:cs="Sakkal Majalla" w:hint="cs"/>
          <w:b/>
          <w:bCs/>
          <w:sz w:val="28"/>
          <w:szCs w:val="28"/>
          <w:rtl/>
          <w:lang w:bidi="ar-EG"/>
        </w:rPr>
        <w:t xml:space="preserve"> منهم على حدة كالآتي</w:t>
      </w:r>
      <w:r>
        <w:rPr>
          <w:rFonts w:ascii="Sakkal Majalla" w:hAnsi="Sakkal Majalla" w:cs="Sakkal Majalla" w:hint="cs"/>
          <w:sz w:val="28"/>
          <w:szCs w:val="28"/>
          <w:rtl/>
          <w:lang w:bidi="ar-EG"/>
        </w:rPr>
        <w:t>:</w:t>
      </w:r>
    </w:p>
    <w:p w14:paraId="34672606" w14:textId="6DAE7539" w:rsidR="00966C57" w:rsidRPr="006131B2" w:rsidRDefault="00966C57" w:rsidP="006131B2">
      <w:pPr>
        <w:pStyle w:val="a6"/>
        <w:numPr>
          <w:ilvl w:val="0"/>
          <w:numId w:val="17"/>
        </w:numPr>
        <w:spacing w:line="360" w:lineRule="auto"/>
        <w:ind w:left="84"/>
        <w:jc w:val="lowKashida"/>
        <w:rPr>
          <w:rFonts w:ascii="Sakkal Majalla" w:eastAsia="Calibri" w:hAnsi="Sakkal Majalla" w:cs="Sakkal Majalla"/>
          <w:b/>
          <w:bCs/>
          <w:i/>
          <w:sz w:val="28"/>
          <w:szCs w:val="28"/>
          <w:u w:val="single"/>
          <w:rtl/>
          <w:lang w:val="en-US" w:bidi="ar-EG"/>
        </w:rPr>
      </w:pPr>
      <w:r w:rsidRPr="00966C57">
        <w:rPr>
          <w:rFonts w:ascii="Sakkal Majalla" w:eastAsia="Calibri" w:hAnsi="Sakkal Majalla" w:cs="Sakkal Majalla" w:hint="cs"/>
          <w:b/>
          <w:bCs/>
          <w:i/>
          <w:sz w:val="28"/>
          <w:szCs w:val="28"/>
          <w:u w:val="single"/>
          <w:rtl/>
          <w:lang w:val="en-US" w:bidi="ar-EG"/>
        </w:rPr>
        <w:t>الحدود الموضوعية</w:t>
      </w:r>
      <w:r w:rsidR="006131B2" w:rsidRPr="006131B2">
        <w:rPr>
          <w:rFonts w:ascii="Sakkal Majalla" w:eastAsia="Calibri" w:hAnsi="Sakkal Majalla" w:cs="Sakkal Majalla" w:hint="cs"/>
          <w:b/>
          <w:bCs/>
          <w:i/>
          <w:sz w:val="28"/>
          <w:szCs w:val="28"/>
          <w:rtl/>
          <w:lang w:val="en-US" w:bidi="ar-EG"/>
        </w:rPr>
        <w:t xml:space="preserve">: </w:t>
      </w:r>
      <w:r w:rsidRPr="006131B2">
        <w:rPr>
          <w:rFonts w:ascii="Sakkal Majalla" w:eastAsia="Calibri" w:hAnsi="Sakkal Majalla" w:cs="Sakkal Majalla" w:hint="cs"/>
          <w:i/>
          <w:sz w:val="28"/>
          <w:szCs w:val="28"/>
          <w:rtl/>
          <w:lang w:val="en-US" w:bidi="ar-EG"/>
        </w:rPr>
        <w:t xml:space="preserve">شملت الحدود الموضوعية في الدراسة دور </w:t>
      </w:r>
      <w:r w:rsidRPr="006131B2">
        <w:rPr>
          <w:rFonts w:ascii="Sakkal Majalla" w:eastAsia="Calibri" w:hAnsi="Sakkal Majalla" w:cs="Sakkal Majalla"/>
          <w:i/>
          <w:sz w:val="28"/>
          <w:szCs w:val="28"/>
          <w:rtl/>
          <w:lang w:val="en-US"/>
        </w:rPr>
        <w:t>نظم المعلومات الإدارية على جودة الأداء في المستشفيات العامة، مع التركيز على الأنظمة المستخدمة لتحسين الكفاءة وتسهيل اتخاذ القرارات</w:t>
      </w:r>
      <w:r w:rsidRPr="006131B2">
        <w:rPr>
          <w:rFonts w:ascii="Sakkal Majalla" w:eastAsia="Calibri" w:hAnsi="Sakkal Majalla" w:cs="Sakkal Majalla"/>
          <w:i/>
          <w:sz w:val="28"/>
          <w:szCs w:val="28"/>
          <w:lang w:bidi="ar-EG"/>
        </w:rPr>
        <w:t>.</w:t>
      </w:r>
    </w:p>
    <w:p w14:paraId="1C7DCB2F" w14:textId="6C2AA3A5" w:rsidR="00966C57" w:rsidRPr="006131B2" w:rsidRDefault="00966C57" w:rsidP="006131B2">
      <w:pPr>
        <w:pStyle w:val="a6"/>
        <w:numPr>
          <w:ilvl w:val="0"/>
          <w:numId w:val="17"/>
        </w:numPr>
        <w:spacing w:line="360" w:lineRule="auto"/>
        <w:ind w:left="84"/>
        <w:jc w:val="lowKashida"/>
        <w:rPr>
          <w:rFonts w:ascii="Sakkal Majalla" w:eastAsia="Calibri" w:hAnsi="Sakkal Majalla" w:cs="Sakkal Majalla"/>
          <w:b/>
          <w:bCs/>
          <w:i/>
          <w:sz w:val="28"/>
          <w:szCs w:val="28"/>
          <w:u w:val="single"/>
          <w:rtl/>
          <w:lang w:val="en-US" w:bidi="ar-EG"/>
        </w:rPr>
      </w:pPr>
      <w:r w:rsidRPr="00966C57">
        <w:rPr>
          <w:rFonts w:ascii="Sakkal Majalla" w:eastAsia="Calibri" w:hAnsi="Sakkal Majalla" w:cs="Sakkal Majalla" w:hint="cs"/>
          <w:b/>
          <w:bCs/>
          <w:i/>
          <w:sz w:val="28"/>
          <w:szCs w:val="28"/>
          <w:u w:val="single"/>
          <w:rtl/>
          <w:lang w:val="en-US" w:bidi="ar-EG"/>
        </w:rPr>
        <w:t>الحدود المكانية</w:t>
      </w:r>
      <w:r w:rsidR="006131B2">
        <w:rPr>
          <w:rFonts w:ascii="Sakkal Majalla" w:eastAsia="Calibri" w:hAnsi="Sakkal Majalla" w:cs="Sakkal Majalla" w:hint="cs"/>
          <w:b/>
          <w:bCs/>
          <w:i/>
          <w:sz w:val="28"/>
          <w:szCs w:val="28"/>
          <w:u w:val="single"/>
          <w:rtl/>
          <w:lang w:val="en-US" w:bidi="ar-EG"/>
        </w:rPr>
        <w:t>:</w:t>
      </w:r>
      <w:r w:rsidR="006131B2" w:rsidRPr="006131B2">
        <w:rPr>
          <w:rFonts w:ascii="Sakkal Majalla" w:eastAsia="Calibri" w:hAnsi="Sakkal Majalla" w:cs="Sakkal Majalla" w:hint="cs"/>
          <w:b/>
          <w:bCs/>
          <w:i/>
          <w:sz w:val="28"/>
          <w:szCs w:val="28"/>
          <w:rtl/>
          <w:lang w:val="en-US" w:bidi="ar-EG"/>
        </w:rPr>
        <w:t xml:space="preserve"> </w:t>
      </w:r>
      <w:r w:rsidR="00D2450E" w:rsidRPr="006131B2">
        <w:rPr>
          <w:rFonts w:ascii="Sakkal Majalla" w:eastAsia="Calibri" w:hAnsi="Sakkal Majalla" w:cs="Sakkal Majalla" w:hint="cs"/>
          <w:i/>
          <w:sz w:val="28"/>
          <w:szCs w:val="28"/>
          <w:rtl/>
          <w:lang w:val="en-US" w:bidi="ar-EG"/>
        </w:rPr>
        <w:t>تم تطبيق الدراسة على مستشفى الحرس الوطني</w:t>
      </w:r>
      <w:r w:rsidR="006131B2" w:rsidRPr="006131B2">
        <w:rPr>
          <w:rFonts w:ascii="Sakkal Majalla" w:eastAsia="Calibri" w:hAnsi="Sakkal Majalla" w:cs="Sakkal Majalla" w:hint="cs"/>
          <w:i/>
          <w:sz w:val="28"/>
          <w:szCs w:val="28"/>
          <w:rtl/>
          <w:lang w:val="en-US" w:bidi="ar-EG"/>
        </w:rPr>
        <w:t>.</w:t>
      </w:r>
    </w:p>
    <w:p w14:paraId="15D4317A" w14:textId="5E3E9DD1" w:rsidR="00FD06EE" w:rsidRPr="006131B2" w:rsidRDefault="00D2450E" w:rsidP="006131B2">
      <w:pPr>
        <w:pStyle w:val="a6"/>
        <w:numPr>
          <w:ilvl w:val="0"/>
          <w:numId w:val="17"/>
        </w:numPr>
        <w:spacing w:line="360" w:lineRule="auto"/>
        <w:ind w:left="84"/>
        <w:jc w:val="lowKashida"/>
        <w:rPr>
          <w:rFonts w:ascii="Sakkal Majalla" w:eastAsia="Calibri" w:hAnsi="Sakkal Majalla" w:cs="Sakkal Majalla"/>
          <w:b/>
          <w:bCs/>
          <w:i/>
          <w:sz w:val="28"/>
          <w:szCs w:val="28"/>
          <w:u w:val="single"/>
          <w:rtl/>
          <w:lang w:val="en-US" w:bidi="ar-EG"/>
        </w:rPr>
      </w:pPr>
      <w:r w:rsidRPr="00D2450E">
        <w:rPr>
          <w:rFonts w:ascii="Sakkal Majalla" w:eastAsia="Calibri" w:hAnsi="Sakkal Majalla" w:cs="Sakkal Majalla" w:hint="cs"/>
          <w:b/>
          <w:bCs/>
          <w:i/>
          <w:sz w:val="28"/>
          <w:szCs w:val="28"/>
          <w:u w:val="single"/>
          <w:rtl/>
          <w:lang w:val="en-US" w:bidi="ar-EG"/>
        </w:rPr>
        <w:t>الحدود البشرية</w:t>
      </w:r>
      <w:r w:rsidR="006131B2" w:rsidRPr="006131B2">
        <w:rPr>
          <w:rFonts w:ascii="Sakkal Majalla" w:eastAsia="Calibri" w:hAnsi="Sakkal Majalla" w:cs="Sakkal Majalla" w:hint="cs"/>
          <w:b/>
          <w:bCs/>
          <w:i/>
          <w:sz w:val="28"/>
          <w:szCs w:val="28"/>
          <w:rtl/>
          <w:lang w:val="en-US" w:bidi="ar-EG"/>
        </w:rPr>
        <w:t xml:space="preserve">: </w:t>
      </w:r>
      <w:r w:rsidRPr="006131B2">
        <w:rPr>
          <w:rFonts w:ascii="Sakkal Majalla" w:eastAsia="Calibri" w:hAnsi="Sakkal Majalla" w:cs="Sakkal Majalla" w:hint="cs"/>
          <w:i/>
          <w:sz w:val="32"/>
          <w:szCs w:val="32"/>
          <w:rtl/>
          <w:lang w:val="en-US" w:bidi="ar-EG"/>
        </w:rPr>
        <w:t xml:space="preserve">تم تطبيق العينة على عدد من </w:t>
      </w:r>
      <w:r w:rsidRPr="006131B2">
        <w:rPr>
          <w:rFonts w:ascii="Sakkal Majalla" w:eastAsia="Calibri" w:hAnsi="Sakkal Majalla" w:cs="Sakkal Majalla"/>
          <w:i/>
          <w:sz w:val="32"/>
          <w:szCs w:val="32"/>
          <w:rtl/>
          <w:lang w:val="en-US"/>
        </w:rPr>
        <w:t>موظفين من مختلف الفئات، بما في ذلك الأطباء، الممرضين، ومديري الإدارات</w:t>
      </w:r>
      <w:r w:rsidR="00FD06EE" w:rsidRPr="006131B2">
        <w:rPr>
          <w:rFonts w:ascii="Sakkal Majalla" w:eastAsia="Calibri" w:hAnsi="Sakkal Majalla" w:cs="Sakkal Majalla" w:hint="cs"/>
          <w:i/>
          <w:sz w:val="32"/>
          <w:szCs w:val="32"/>
          <w:rtl/>
          <w:lang w:bidi="ar-EG"/>
        </w:rPr>
        <w:t xml:space="preserve">، والتي تقدر حجمها ب (384). </w:t>
      </w:r>
    </w:p>
    <w:p w14:paraId="6DCB99DC" w14:textId="0BAECF59" w:rsidR="00FD06EE" w:rsidRPr="006131B2" w:rsidRDefault="00FD06EE" w:rsidP="006131B2">
      <w:pPr>
        <w:pStyle w:val="a6"/>
        <w:numPr>
          <w:ilvl w:val="0"/>
          <w:numId w:val="17"/>
        </w:numPr>
        <w:spacing w:line="360" w:lineRule="auto"/>
        <w:ind w:left="84"/>
        <w:jc w:val="lowKashida"/>
        <w:rPr>
          <w:rFonts w:ascii="Sakkal Majalla" w:eastAsia="Calibri" w:hAnsi="Sakkal Majalla" w:cs="Sakkal Majalla"/>
          <w:b/>
          <w:bCs/>
          <w:i/>
          <w:sz w:val="32"/>
          <w:szCs w:val="32"/>
          <w:u w:val="single"/>
          <w:rtl/>
          <w:lang w:bidi="ar-EG"/>
        </w:rPr>
      </w:pPr>
      <w:r w:rsidRPr="00FD06EE">
        <w:rPr>
          <w:rFonts w:ascii="Sakkal Majalla" w:eastAsia="Calibri" w:hAnsi="Sakkal Majalla" w:cs="Sakkal Majalla" w:hint="cs"/>
          <w:b/>
          <w:bCs/>
          <w:i/>
          <w:sz w:val="32"/>
          <w:szCs w:val="32"/>
          <w:u w:val="single"/>
          <w:rtl/>
          <w:lang w:bidi="ar-EG"/>
        </w:rPr>
        <w:t>الحدود الزمنية</w:t>
      </w:r>
      <w:r w:rsidR="006131B2" w:rsidRPr="006131B2">
        <w:rPr>
          <w:rFonts w:ascii="Sakkal Majalla" w:eastAsia="Calibri" w:hAnsi="Sakkal Majalla" w:cs="Sakkal Majalla" w:hint="cs"/>
          <w:b/>
          <w:bCs/>
          <w:i/>
          <w:sz w:val="32"/>
          <w:szCs w:val="32"/>
          <w:rtl/>
          <w:lang w:bidi="ar-EG"/>
        </w:rPr>
        <w:t xml:space="preserve">: </w:t>
      </w:r>
      <w:r w:rsidRPr="006131B2">
        <w:rPr>
          <w:rFonts w:ascii="Sakkal Majalla" w:eastAsia="Calibri" w:hAnsi="Sakkal Majalla" w:cs="Sakkal Majalla" w:hint="cs"/>
          <w:i/>
          <w:sz w:val="32"/>
          <w:szCs w:val="32"/>
          <w:rtl/>
          <w:lang w:bidi="ar-EG"/>
        </w:rPr>
        <w:t xml:space="preserve">تم تطبيق الدراسة خلال العام الدراسي 2024م </w:t>
      </w:r>
    </w:p>
    <w:p w14:paraId="36DA7AD8" w14:textId="77777777" w:rsidR="00D2450E" w:rsidRPr="00F9690E" w:rsidRDefault="00BC40A9" w:rsidP="000B5768">
      <w:pPr>
        <w:pStyle w:val="a6"/>
        <w:spacing w:line="360" w:lineRule="auto"/>
        <w:ind w:left="84"/>
        <w:jc w:val="lowKashida"/>
        <w:rPr>
          <w:rFonts w:ascii="Sakkal Majalla" w:eastAsia="Calibri" w:hAnsi="Sakkal Majalla" w:cs="Sakkal Majalla"/>
          <w:b/>
          <w:bCs/>
          <w:i/>
          <w:sz w:val="32"/>
          <w:szCs w:val="32"/>
          <w:u w:val="single"/>
          <w:rtl/>
          <w:lang w:val="en-US" w:bidi="ar-EG"/>
        </w:rPr>
      </w:pPr>
      <w:r w:rsidRPr="00F9690E">
        <w:rPr>
          <w:rFonts w:ascii="Sakkal Majalla" w:eastAsia="Calibri" w:hAnsi="Sakkal Majalla" w:cs="Sakkal Majalla" w:hint="cs"/>
          <w:b/>
          <w:bCs/>
          <w:i/>
          <w:sz w:val="32"/>
          <w:szCs w:val="32"/>
          <w:u w:val="single"/>
          <w:rtl/>
          <w:lang w:val="en-US" w:bidi="ar-EG"/>
        </w:rPr>
        <w:lastRenderedPageBreak/>
        <w:t xml:space="preserve">الأساليب الإحصائية </w:t>
      </w:r>
    </w:p>
    <w:p w14:paraId="76A775ED" w14:textId="77777777" w:rsidR="001E1CC1" w:rsidRPr="001E1CC1" w:rsidRDefault="001E1CC1" w:rsidP="000B5768">
      <w:pPr>
        <w:spacing w:line="360" w:lineRule="auto"/>
        <w:ind w:left="84"/>
        <w:jc w:val="lowKashida"/>
        <w:rPr>
          <w:rFonts w:ascii="Sakkal Majalla" w:eastAsia="Calibri" w:hAnsi="Sakkal Majalla" w:cs="Sakkal Majalla"/>
          <w:sz w:val="28"/>
          <w:szCs w:val="28"/>
          <w:rtl/>
          <w:lang w:val="en"/>
        </w:rPr>
      </w:pPr>
      <w:r w:rsidRPr="001E1CC1">
        <w:rPr>
          <w:rFonts w:ascii="Sakkal Majalla" w:eastAsia="Calibri" w:hAnsi="Sakkal Majalla" w:cs="Sakkal Majalla"/>
          <w:sz w:val="28"/>
          <w:szCs w:val="28"/>
          <w:rtl/>
          <w:lang w:val="en"/>
        </w:rPr>
        <w:t>لتحقيق أهداف الدراس</w:t>
      </w:r>
      <w:r w:rsidRPr="001E1CC1">
        <w:rPr>
          <w:rFonts w:ascii="Sakkal Majalla" w:eastAsia="Calibri" w:hAnsi="Sakkal Majalla" w:cs="Sakkal Majalla" w:hint="cs"/>
          <w:sz w:val="28"/>
          <w:szCs w:val="28"/>
          <w:rtl/>
          <w:lang w:val="en"/>
        </w:rPr>
        <w:t>ة</w:t>
      </w:r>
      <w:r w:rsidRPr="001E1CC1">
        <w:rPr>
          <w:rFonts w:ascii="Sakkal Majalla" w:eastAsia="Calibri"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1E1CC1">
        <w:rPr>
          <w:rFonts w:ascii="Sakkal Majalla" w:eastAsia="Calibri" w:hAnsi="Sakkal Majalla" w:cs="Sakkal Majalla"/>
          <w:sz w:val="28"/>
          <w:szCs w:val="28"/>
          <w:lang w:val="en"/>
        </w:rPr>
        <w:t>SPSS Version</w:t>
      </w:r>
      <w:r w:rsidRPr="001E1CC1">
        <w:rPr>
          <w:rFonts w:ascii="Sakkal Majalla" w:eastAsia="Calibri" w:hAnsi="Sakkal Majalla" w:cs="Sakkal Majalla"/>
          <w:sz w:val="28"/>
          <w:szCs w:val="28"/>
          <w:lang w:val="en-US"/>
        </w:rPr>
        <w:t xml:space="preserve"> </w:t>
      </w:r>
      <w:r w:rsidRPr="001E1CC1">
        <w:rPr>
          <w:rFonts w:ascii="Sakkal Majalla" w:eastAsia="Calibri" w:hAnsi="Sakkal Majalla" w:cs="Sakkal Majalla"/>
          <w:sz w:val="28"/>
          <w:szCs w:val="28"/>
          <w:lang w:val="en"/>
        </w:rPr>
        <w:t>26</w:t>
      </w:r>
      <w:r w:rsidRPr="001E1CC1">
        <w:rPr>
          <w:rFonts w:ascii="Sakkal Majalla" w:eastAsia="Calibri" w:hAnsi="Sakkal Majalla" w:cs="Sakkal Majalla"/>
          <w:sz w:val="28"/>
          <w:szCs w:val="28"/>
          <w:rtl/>
          <w:lang w:val="en"/>
        </w:rPr>
        <w:t xml:space="preserve">): </w:t>
      </w:r>
    </w:p>
    <w:p w14:paraId="1163ED8D" w14:textId="77777777" w:rsidR="001E1CC1" w:rsidRPr="001E1CC1" w:rsidRDefault="001E1CC1" w:rsidP="000B5768">
      <w:pPr>
        <w:numPr>
          <w:ilvl w:val="0"/>
          <w:numId w:val="20"/>
        </w:numPr>
        <w:spacing w:line="360" w:lineRule="auto"/>
        <w:ind w:left="84"/>
        <w:contextualSpacing/>
        <w:jc w:val="lowKashida"/>
        <w:rPr>
          <w:rFonts w:ascii="Sakkal Majalla" w:eastAsia="Calibri" w:hAnsi="Sakkal Majalla" w:cs="Sakkal Majalla"/>
          <w:sz w:val="28"/>
          <w:szCs w:val="28"/>
          <w:rtl/>
          <w:lang w:val="en"/>
        </w:rPr>
      </w:pPr>
      <w:r w:rsidRPr="001E1CC1">
        <w:rPr>
          <w:rFonts w:ascii="Sakkal Majalla" w:eastAsia="Calibri" w:hAnsi="Sakkal Majalla" w:cs="Sakkal Majalla"/>
          <w:sz w:val="28"/>
          <w:szCs w:val="28"/>
          <w:rtl/>
          <w:lang w:val="en"/>
        </w:rPr>
        <w:t>معامل ارتباط بيرسون (</w:t>
      </w:r>
      <w:r w:rsidRPr="001E1CC1">
        <w:rPr>
          <w:rFonts w:ascii="Sakkal Majalla" w:eastAsia="Calibri" w:hAnsi="Sakkal Majalla" w:cs="Sakkal Majalla"/>
          <w:sz w:val="28"/>
          <w:szCs w:val="28"/>
          <w:lang w:val="en"/>
        </w:rPr>
        <w:t>Pearson Correlation Coefficient</w:t>
      </w:r>
      <w:r w:rsidRPr="001E1CC1">
        <w:rPr>
          <w:rFonts w:ascii="Sakkal Majalla" w:eastAsia="Calibri" w:hAnsi="Sakkal Majalla" w:cs="Sakkal Majalla"/>
          <w:sz w:val="28"/>
          <w:szCs w:val="28"/>
          <w:rtl/>
          <w:lang w:val="en"/>
        </w:rPr>
        <w:t xml:space="preserve">) للتأكد من صدق الاتساق الداخلي للاستبيان. </w:t>
      </w:r>
    </w:p>
    <w:p w14:paraId="419CF5CA" w14:textId="77777777" w:rsidR="001E1CC1" w:rsidRPr="001E1CC1" w:rsidRDefault="001E1CC1" w:rsidP="000B5768">
      <w:pPr>
        <w:numPr>
          <w:ilvl w:val="0"/>
          <w:numId w:val="20"/>
        </w:numPr>
        <w:spacing w:line="360" w:lineRule="auto"/>
        <w:ind w:left="84"/>
        <w:contextualSpacing/>
        <w:jc w:val="lowKashida"/>
        <w:rPr>
          <w:rFonts w:ascii="Sakkal Majalla" w:eastAsia="Calibri" w:hAnsi="Sakkal Majalla" w:cs="Sakkal Majalla"/>
          <w:sz w:val="28"/>
          <w:szCs w:val="28"/>
          <w:rtl/>
          <w:lang w:val="en"/>
        </w:rPr>
      </w:pPr>
      <w:r w:rsidRPr="001E1CC1">
        <w:rPr>
          <w:rFonts w:ascii="Sakkal Majalla" w:eastAsia="Calibri" w:hAnsi="Sakkal Majalla" w:cs="Sakkal Majalla"/>
          <w:sz w:val="28"/>
          <w:szCs w:val="28"/>
          <w:rtl/>
          <w:lang w:val="en"/>
        </w:rPr>
        <w:t>المتوسط الحسابي (</w:t>
      </w:r>
      <w:r w:rsidRPr="001E1CC1">
        <w:rPr>
          <w:rFonts w:ascii="Sakkal Majalla" w:eastAsia="Calibri" w:hAnsi="Sakkal Majalla" w:cs="Sakkal Majalla"/>
          <w:sz w:val="28"/>
          <w:szCs w:val="28"/>
          <w:lang w:val="en"/>
        </w:rPr>
        <w:t>Mean</w:t>
      </w:r>
      <w:r w:rsidRPr="001E1CC1">
        <w:rPr>
          <w:rFonts w:ascii="Sakkal Majalla" w:eastAsia="Calibri" w:hAnsi="Sakkal Majalla" w:cs="Sakkal Majalla"/>
          <w:sz w:val="28"/>
          <w:szCs w:val="28"/>
          <w:rtl/>
          <w:lang w:val="en"/>
        </w:rPr>
        <w:t>)</w:t>
      </w:r>
      <w:r w:rsidRPr="001E1CC1">
        <w:rPr>
          <w:rFonts w:ascii="Sakkal Majalla" w:eastAsia="Calibri" w:hAnsi="Sakkal Majalla" w:cs="Sakkal Majalla" w:hint="cs"/>
          <w:sz w:val="28"/>
          <w:szCs w:val="28"/>
          <w:rtl/>
          <w:lang w:val="en"/>
        </w:rPr>
        <w:t>،</w:t>
      </w:r>
      <w:r w:rsidRPr="001E1CC1">
        <w:rPr>
          <w:rFonts w:ascii="Sakkal Majalla" w:eastAsia="Calibri" w:hAnsi="Sakkal Majalla" w:cs="Sakkal Majalla"/>
          <w:sz w:val="28"/>
          <w:szCs w:val="28"/>
          <w:rtl/>
          <w:lang w:val="en"/>
        </w:rPr>
        <w:t xml:space="preserve"> وذلك لمعرفة مد</w:t>
      </w:r>
      <w:r w:rsidRPr="001E1CC1">
        <w:rPr>
          <w:rFonts w:ascii="Sakkal Majalla" w:eastAsia="Calibri" w:hAnsi="Sakkal Majalla" w:cs="Sakkal Majalla" w:hint="cs"/>
          <w:sz w:val="28"/>
          <w:szCs w:val="28"/>
          <w:rtl/>
          <w:lang w:val="en"/>
        </w:rPr>
        <w:t>ى</w:t>
      </w:r>
      <w:r w:rsidRPr="001E1CC1">
        <w:rPr>
          <w:rFonts w:ascii="Sakkal Majalla" w:eastAsia="Calibri"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3D8E2FBC" w14:textId="77777777" w:rsidR="001E1CC1" w:rsidRPr="001E1CC1" w:rsidRDefault="001E1CC1" w:rsidP="000B5768">
      <w:pPr>
        <w:numPr>
          <w:ilvl w:val="0"/>
          <w:numId w:val="20"/>
        </w:numPr>
        <w:spacing w:line="360" w:lineRule="auto"/>
        <w:ind w:left="84"/>
        <w:contextualSpacing/>
        <w:jc w:val="lowKashida"/>
        <w:rPr>
          <w:rFonts w:ascii="Sakkal Majalla" w:eastAsia="Calibri" w:hAnsi="Sakkal Majalla" w:cs="Sakkal Majalla"/>
          <w:sz w:val="28"/>
          <w:szCs w:val="28"/>
          <w:lang w:val="en"/>
        </w:rPr>
      </w:pPr>
      <w:r w:rsidRPr="001E1CC1">
        <w:rPr>
          <w:rFonts w:ascii="Sakkal Majalla" w:eastAsia="Calibri" w:hAnsi="Sakkal Majalla" w:cs="Sakkal Majalla"/>
          <w:sz w:val="28"/>
          <w:szCs w:val="28"/>
          <w:rtl/>
          <w:lang w:val="en"/>
        </w:rPr>
        <w:t>استخدام الانحراف المعياري (</w:t>
      </w:r>
      <w:r w:rsidRPr="001E1CC1">
        <w:rPr>
          <w:rFonts w:ascii="Sakkal Majalla" w:eastAsia="Calibri" w:hAnsi="Sakkal Majalla" w:cs="Sakkal Majalla"/>
          <w:sz w:val="28"/>
          <w:szCs w:val="28"/>
          <w:lang w:val="en"/>
        </w:rPr>
        <w:t>Standard Deviation</w:t>
      </w:r>
      <w:r w:rsidRPr="001E1CC1">
        <w:rPr>
          <w:rFonts w:ascii="Sakkal Majalla" w:eastAsia="Calibri" w:hAnsi="Sakkal Majalla" w:cs="Sakkal Majalla"/>
          <w:sz w:val="28"/>
          <w:szCs w:val="28"/>
          <w:rtl/>
          <w:lang w:val="en"/>
        </w:rPr>
        <w:t>) للتعرف على مد</w:t>
      </w:r>
      <w:r w:rsidRPr="001E1CC1">
        <w:rPr>
          <w:rFonts w:ascii="Sakkal Majalla" w:eastAsia="Calibri" w:hAnsi="Sakkal Majalla" w:cs="Sakkal Majalla" w:hint="cs"/>
          <w:sz w:val="28"/>
          <w:szCs w:val="28"/>
          <w:rtl/>
          <w:lang w:val="en"/>
        </w:rPr>
        <w:t>ى</w:t>
      </w:r>
      <w:r w:rsidRPr="001E1CC1">
        <w:rPr>
          <w:rFonts w:ascii="Sakkal Majalla" w:eastAsia="Calibri"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14:paraId="12CA019D" w14:textId="77777777" w:rsidR="001E1CC1" w:rsidRPr="001E1CC1" w:rsidRDefault="001E1CC1" w:rsidP="000B5768">
      <w:pPr>
        <w:numPr>
          <w:ilvl w:val="0"/>
          <w:numId w:val="20"/>
        </w:numPr>
        <w:spacing w:line="360" w:lineRule="auto"/>
        <w:ind w:left="84"/>
        <w:contextualSpacing/>
        <w:jc w:val="lowKashida"/>
        <w:rPr>
          <w:rFonts w:ascii="Sakkal Majalla" w:eastAsia="Calibri" w:hAnsi="Sakkal Majalla" w:cs="Sakkal Majalla"/>
          <w:sz w:val="28"/>
          <w:szCs w:val="28"/>
          <w:lang w:val="en"/>
        </w:rPr>
      </w:pPr>
      <w:r w:rsidRPr="001E1CC1">
        <w:rPr>
          <w:rFonts w:ascii="Sakkal Majalla" w:eastAsia="Calibri" w:hAnsi="Sakkal Majalla" w:cs="Sakkal Majalla"/>
          <w:sz w:val="28"/>
          <w:szCs w:val="28"/>
          <w:rtl/>
          <w:lang w:val="en"/>
        </w:rPr>
        <w:t xml:space="preserve">تحليل الانحدار الخطي البسيط </w:t>
      </w:r>
      <w:r w:rsidRPr="001E1CC1">
        <w:rPr>
          <w:rFonts w:ascii="Sakkal Majalla" w:eastAsia="Calibri" w:hAnsi="Sakkal Majalla" w:cs="Sakkal Majalla"/>
          <w:sz w:val="28"/>
          <w:szCs w:val="28"/>
          <w:lang w:val="en"/>
        </w:rPr>
        <w:t>Simple Linear Regression Analysis</w:t>
      </w:r>
      <w:r w:rsidRPr="001E1CC1">
        <w:rPr>
          <w:rFonts w:ascii="Sakkal Majalla" w:eastAsia="Calibri" w:hAnsi="Sakkal Majalla" w:cs="Sakkal Majalla"/>
          <w:sz w:val="28"/>
          <w:szCs w:val="28"/>
          <w:rtl/>
          <w:lang w:val="en"/>
        </w:rPr>
        <w:t xml:space="preserve"> لمعرفة أثر كل بُعد من أبعاد (التحول الرقمي) على (</w:t>
      </w:r>
      <w:r w:rsidRPr="001E1CC1">
        <w:rPr>
          <w:rFonts w:ascii="Sakkal Majalla" w:eastAsia="Calibri" w:hAnsi="Sakkal Majalla" w:cs="Sakkal Majalla" w:hint="cs"/>
          <w:sz w:val="28"/>
          <w:szCs w:val="28"/>
          <w:rtl/>
          <w:lang w:val="en"/>
        </w:rPr>
        <w:t>الميزة التنافسية المستدامة</w:t>
      </w:r>
      <w:r w:rsidRPr="001E1CC1">
        <w:rPr>
          <w:rFonts w:ascii="Sakkal Majalla" w:eastAsia="Calibri" w:hAnsi="Sakkal Majalla" w:cs="Sakkal Majalla"/>
          <w:sz w:val="28"/>
          <w:szCs w:val="28"/>
          <w:rtl/>
          <w:lang w:val="en"/>
        </w:rPr>
        <w:t>).</w:t>
      </w:r>
    </w:p>
    <w:p w14:paraId="6AAC8DFE" w14:textId="77777777" w:rsidR="00BC40A9" w:rsidRPr="001E1CC1" w:rsidRDefault="001E1CC1" w:rsidP="000B5768">
      <w:pPr>
        <w:numPr>
          <w:ilvl w:val="0"/>
          <w:numId w:val="20"/>
        </w:numPr>
        <w:spacing w:line="360" w:lineRule="auto"/>
        <w:ind w:left="84"/>
        <w:contextualSpacing/>
        <w:jc w:val="lowKashida"/>
        <w:rPr>
          <w:rFonts w:ascii="Sakkal Majalla" w:eastAsia="Calibri" w:hAnsi="Sakkal Majalla" w:cs="Sakkal Majalla"/>
          <w:sz w:val="28"/>
          <w:szCs w:val="28"/>
          <w:rtl/>
          <w:lang w:val="en"/>
        </w:rPr>
      </w:pPr>
      <w:r w:rsidRPr="001E1CC1">
        <w:rPr>
          <w:rFonts w:ascii="Sakkal Majalla" w:eastAsia="Calibri" w:hAnsi="Sakkal Majalla" w:cs="Sakkal Majalla"/>
          <w:sz w:val="28"/>
          <w:szCs w:val="28"/>
          <w:rtl/>
          <w:lang w:val="en"/>
        </w:rPr>
        <w:t>تحليل الانحدار المتعدد (</w:t>
      </w:r>
      <w:r w:rsidRPr="001E1CC1">
        <w:rPr>
          <w:rFonts w:ascii="Sakkal Majalla" w:eastAsia="Calibri" w:hAnsi="Sakkal Majalla" w:cs="Sakkal Majalla"/>
          <w:sz w:val="28"/>
          <w:szCs w:val="28"/>
          <w:lang w:val="en"/>
        </w:rPr>
        <w:t>(Multiple Regression</w:t>
      </w:r>
      <w:r w:rsidRPr="001E1CC1">
        <w:rPr>
          <w:rFonts w:ascii="Sakkal Majalla" w:eastAsia="Calibri" w:hAnsi="Sakkal Majalla" w:cs="Sakkal Majalla"/>
          <w:sz w:val="28"/>
          <w:szCs w:val="28"/>
          <w:rtl/>
          <w:lang w:val="en"/>
        </w:rPr>
        <w:t xml:space="preserve"> لمعرفة أثر أبعاد (التحول الرقمي) على (</w:t>
      </w:r>
      <w:r w:rsidRPr="001E1CC1">
        <w:rPr>
          <w:rFonts w:ascii="Sakkal Majalla" w:eastAsia="Calibri" w:hAnsi="Sakkal Majalla" w:cs="Sakkal Majalla" w:hint="cs"/>
          <w:sz w:val="28"/>
          <w:szCs w:val="28"/>
          <w:rtl/>
          <w:lang w:val="en"/>
        </w:rPr>
        <w:t>الميزة التنافسية المستدامة</w:t>
      </w:r>
      <w:r w:rsidRPr="001E1CC1">
        <w:rPr>
          <w:rFonts w:ascii="Sakkal Majalla" w:eastAsia="Calibri" w:hAnsi="Sakkal Majalla" w:cs="Sakkal Majalla"/>
          <w:sz w:val="28"/>
          <w:szCs w:val="28"/>
          <w:rtl/>
          <w:lang w:val="en"/>
        </w:rPr>
        <w:t>).</w:t>
      </w:r>
    </w:p>
    <w:p w14:paraId="78D03EAF" w14:textId="7524E91F" w:rsidR="009C0247" w:rsidRPr="009C0247" w:rsidRDefault="009C0247" w:rsidP="006131B2">
      <w:pPr>
        <w:tabs>
          <w:tab w:val="left" w:pos="3105"/>
        </w:tabs>
        <w:spacing w:line="360" w:lineRule="auto"/>
        <w:ind w:left="-276"/>
        <w:contextualSpacing/>
        <w:jc w:val="lowKashida"/>
        <w:rPr>
          <w:rFonts w:ascii="Sakkal Majalla" w:eastAsia="Calibri" w:hAnsi="Sakkal Majalla" w:cs="Sakkal Majalla"/>
          <w:b/>
          <w:bCs/>
          <w:sz w:val="32"/>
          <w:szCs w:val="32"/>
          <w:u w:val="single"/>
          <w:lang w:val="en" w:bidi="ar-EG"/>
        </w:rPr>
      </w:pPr>
      <w:r>
        <w:rPr>
          <w:rFonts w:ascii="Sakkal Majalla" w:eastAsia="Calibri" w:hAnsi="Sakkal Majalla" w:cs="Sakkal Majalla" w:hint="cs"/>
          <w:b/>
          <w:bCs/>
          <w:sz w:val="32"/>
          <w:szCs w:val="32"/>
          <w:u w:val="single"/>
          <w:rtl/>
          <w:lang w:val="en" w:bidi="ar-EG"/>
        </w:rPr>
        <w:t>ت</w:t>
      </w:r>
      <w:r w:rsidRPr="009C0247">
        <w:rPr>
          <w:rFonts w:ascii="Sakkal Majalla" w:eastAsia="Calibri" w:hAnsi="Sakkal Majalla" w:cs="Sakkal Majalla" w:hint="cs"/>
          <w:b/>
          <w:bCs/>
          <w:sz w:val="32"/>
          <w:szCs w:val="32"/>
          <w:u w:val="single"/>
          <w:rtl/>
          <w:lang w:val="en" w:bidi="ar-EG"/>
        </w:rPr>
        <w:t>قسيم الدراسة المقترح</w:t>
      </w:r>
      <w:r w:rsidR="006131B2">
        <w:rPr>
          <w:rFonts w:ascii="Sakkal Majalla" w:eastAsia="Calibri" w:hAnsi="Sakkal Majalla" w:cs="Sakkal Majalla" w:hint="cs"/>
          <w:b/>
          <w:bCs/>
          <w:sz w:val="32"/>
          <w:szCs w:val="32"/>
          <w:u w:val="single"/>
          <w:rtl/>
          <w:lang w:val="en" w:bidi="ar-EG"/>
        </w:rPr>
        <w:t>:</w:t>
      </w:r>
    </w:p>
    <w:p w14:paraId="6801B19D" w14:textId="77777777" w:rsidR="009C0247" w:rsidRPr="009C0247" w:rsidRDefault="009C0247" w:rsidP="000B5768">
      <w:pPr>
        <w:numPr>
          <w:ilvl w:val="0"/>
          <w:numId w:val="19"/>
        </w:numPr>
        <w:spacing w:line="360" w:lineRule="auto"/>
        <w:ind w:left="84"/>
        <w:contextualSpacing/>
        <w:jc w:val="lowKashida"/>
        <w:rPr>
          <w:rFonts w:ascii="Sakkal Majalla" w:eastAsia="Calibri" w:hAnsi="Sakkal Majalla" w:cs="Sakkal Majalla"/>
          <w:sz w:val="28"/>
          <w:szCs w:val="28"/>
          <w:rtl/>
          <w:lang w:val="en-US" w:bidi="ar-EG"/>
        </w:rPr>
      </w:pPr>
      <w:r w:rsidRPr="009C0247">
        <w:rPr>
          <w:rFonts w:ascii="Sakkal Majalla" w:eastAsia="Calibri" w:hAnsi="Sakkal Majalla" w:cs="Sakkal Majalla"/>
          <w:b/>
          <w:bCs/>
          <w:sz w:val="28"/>
          <w:szCs w:val="28"/>
          <w:rtl/>
          <w:lang w:val="en-US" w:bidi="ar-EG"/>
        </w:rPr>
        <w:t xml:space="preserve">الفصل </w:t>
      </w:r>
      <w:r w:rsidRPr="009C0247">
        <w:rPr>
          <w:rFonts w:ascii="Sakkal Majalla" w:eastAsia="Calibri" w:hAnsi="Sakkal Majalla" w:cs="Sakkal Majalla" w:hint="cs"/>
          <w:b/>
          <w:bCs/>
          <w:sz w:val="28"/>
          <w:szCs w:val="28"/>
          <w:rtl/>
          <w:lang w:val="en-US" w:bidi="ar-EG"/>
        </w:rPr>
        <w:t>الأول:</w:t>
      </w:r>
      <w:r w:rsidRPr="009C0247">
        <w:rPr>
          <w:rFonts w:ascii="Sakkal Majalla" w:eastAsia="Calibri" w:hAnsi="Sakkal Majalla" w:cs="Sakkal Majalla" w:hint="cs"/>
          <w:sz w:val="28"/>
          <w:szCs w:val="28"/>
          <w:rtl/>
          <w:lang w:val="en-US" w:bidi="ar-EG"/>
        </w:rPr>
        <w:t xml:space="preserve"> الإطار</w:t>
      </w:r>
      <w:r w:rsidRPr="009C0247">
        <w:rPr>
          <w:rFonts w:ascii="Sakkal Majalla" w:eastAsia="Calibri" w:hAnsi="Sakkal Majalla" w:cs="Sakkal Majalla"/>
          <w:sz w:val="28"/>
          <w:szCs w:val="28"/>
          <w:rtl/>
          <w:lang w:val="en-US" w:bidi="ar-EG"/>
        </w:rPr>
        <w:t xml:space="preserve"> التمهيدي لل</w:t>
      </w:r>
      <w:r w:rsidRPr="009C0247">
        <w:rPr>
          <w:rFonts w:ascii="Sakkal Majalla" w:eastAsia="Calibri" w:hAnsi="Sakkal Majalla" w:cs="Sakkal Majalla" w:hint="cs"/>
          <w:sz w:val="28"/>
          <w:szCs w:val="28"/>
          <w:rtl/>
          <w:lang w:val="en-US" w:bidi="ar-EG"/>
        </w:rPr>
        <w:t>دراسة</w:t>
      </w:r>
      <w:r w:rsidRPr="009C0247">
        <w:rPr>
          <w:rFonts w:ascii="Sakkal Majalla" w:eastAsia="Calibri" w:hAnsi="Sakkal Majalla" w:cs="Sakkal Majalla"/>
          <w:sz w:val="28"/>
          <w:szCs w:val="28"/>
          <w:rtl/>
          <w:lang w:val="en-US" w:bidi="ar-EG"/>
        </w:rPr>
        <w:t>.</w:t>
      </w:r>
    </w:p>
    <w:p w14:paraId="2407BF8F" w14:textId="77777777" w:rsidR="009C0247" w:rsidRPr="009C0247" w:rsidRDefault="009C0247" w:rsidP="000B5768">
      <w:pPr>
        <w:numPr>
          <w:ilvl w:val="0"/>
          <w:numId w:val="19"/>
        </w:numPr>
        <w:spacing w:line="360" w:lineRule="auto"/>
        <w:ind w:left="84"/>
        <w:contextualSpacing/>
        <w:jc w:val="lowKashida"/>
        <w:rPr>
          <w:rFonts w:ascii="Sakkal Majalla" w:eastAsia="Calibri" w:hAnsi="Sakkal Majalla" w:cs="Sakkal Majalla"/>
          <w:sz w:val="28"/>
          <w:szCs w:val="28"/>
          <w:rtl/>
          <w:lang w:val="en-US" w:bidi="ar-EG"/>
        </w:rPr>
      </w:pPr>
      <w:r w:rsidRPr="009C0247">
        <w:rPr>
          <w:rFonts w:ascii="Sakkal Majalla" w:eastAsia="Calibri" w:hAnsi="Sakkal Majalla" w:cs="Sakkal Majalla"/>
          <w:b/>
          <w:bCs/>
          <w:sz w:val="28"/>
          <w:szCs w:val="28"/>
          <w:rtl/>
          <w:lang w:val="en-US" w:bidi="ar-EG"/>
        </w:rPr>
        <w:t>الفصل الثاني</w:t>
      </w:r>
      <w:r w:rsidRPr="009C0247">
        <w:rPr>
          <w:rFonts w:ascii="Sakkal Majalla" w:eastAsia="Calibri" w:hAnsi="Sakkal Majalla" w:cs="Sakkal Majalla"/>
          <w:sz w:val="28"/>
          <w:szCs w:val="28"/>
          <w:rtl/>
          <w:lang w:val="en-US" w:bidi="ar-EG"/>
        </w:rPr>
        <w:t>: الإطار النظري.</w:t>
      </w:r>
    </w:p>
    <w:p w14:paraId="584C9D86" w14:textId="77777777" w:rsidR="009C0247" w:rsidRPr="009C0247" w:rsidRDefault="009C0247" w:rsidP="000B5768">
      <w:pPr>
        <w:numPr>
          <w:ilvl w:val="0"/>
          <w:numId w:val="19"/>
        </w:numPr>
        <w:spacing w:line="360" w:lineRule="auto"/>
        <w:ind w:left="84"/>
        <w:contextualSpacing/>
        <w:jc w:val="lowKashida"/>
        <w:rPr>
          <w:rFonts w:ascii="Sakkal Majalla" w:eastAsia="Calibri" w:hAnsi="Sakkal Majalla" w:cs="Sakkal Majalla"/>
          <w:sz w:val="28"/>
          <w:szCs w:val="28"/>
          <w:rtl/>
          <w:lang w:val="en-US" w:bidi="ar-EG"/>
        </w:rPr>
      </w:pPr>
      <w:r w:rsidRPr="009C0247">
        <w:rPr>
          <w:rFonts w:ascii="Sakkal Majalla" w:eastAsia="Calibri" w:hAnsi="Sakkal Majalla" w:cs="Sakkal Majalla"/>
          <w:b/>
          <w:bCs/>
          <w:sz w:val="28"/>
          <w:szCs w:val="28"/>
          <w:rtl/>
          <w:lang w:val="en-US" w:bidi="ar-EG"/>
        </w:rPr>
        <w:t>الفصل الثالث:</w:t>
      </w:r>
      <w:r w:rsidRPr="009C0247">
        <w:rPr>
          <w:rFonts w:ascii="Sakkal Majalla" w:eastAsia="Calibri" w:hAnsi="Sakkal Majalla" w:cs="Sakkal Majalla"/>
          <w:sz w:val="28"/>
          <w:szCs w:val="28"/>
          <w:rtl/>
          <w:lang w:val="en-US" w:bidi="ar-EG"/>
        </w:rPr>
        <w:t xml:space="preserve"> الدراسة الميدانية.</w:t>
      </w:r>
    </w:p>
    <w:p w14:paraId="0E440FF3" w14:textId="77777777" w:rsidR="009C0247" w:rsidRPr="009C0247" w:rsidRDefault="009C0247" w:rsidP="000B5768">
      <w:pPr>
        <w:numPr>
          <w:ilvl w:val="0"/>
          <w:numId w:val="19"/>
        </w:numPr>
        <w:spacing w:line="360" w:lineRule="auto"/>
        <w:ind w:left="84"/>
        <w:contextualSpacing/>
        <w:jc w:val="lowKashida"/>
        <w:rPr>
          <w:rFonts w:ascii="Sakkal Majalla" w:eastAsia="Calibri" w:hAnsi="Sakkal Majalla" w:cs="Sakkal Majalla"/>
          <w:sz w:val="28"/>
          <w:szCs w:val="28"/>
          <w:rtl/>
          <w:lang w:val="en-US" w:bidi="ar-EG"/>
        </w:rPr>
      </w:pPr>
      <w:r w:rsidRPr="009C0247">
        <w:rPr>
          <w:rFonts w:ascii="Sakkal Majalla" w:eastAsia="Calibri" w:hAnsi="Sakkal Majalla" w:cs="Sakkal Majalla"/>
          <w:b/>
          <w:bCs/>
          <w:sz w:val="28"/>
          <w:szCs w:val="28"/>
          <w:rtl/>
          <w:lang w:val="en-US" w:bidi="ar-EG"/>
        </w:rPr>
        <w:t>الفصل الرابع:</w:t>
      </w:r>
      <w:r w:rsidRPr="009C0247">
        <w:rPr>
          <w:rFonts w:ascii="Sakkal Majalla" w:eastAsia="Calibri" w:hAnsi="Sakkal Majalla" w:cs="Sakkal Majalla"/>
          <w:sz w:val="28"/>
          <w:szCs w:val="28"/>
          <w:rtl/>
          <w:lang w:val="en-US" w:bidi="ar-EG"/>
        </w:rPr>
        <w:t xml:space="preserve"> مناقشة النتائج.</w:t>
      </w:r>
    </w:p>
    <w:p w14:paraId="642490D3" w14:textId="77777777" w:rsidR="009C0247" w:rsidRPr="009C0247" w:rsidRDefault="009C0247" w:rsidP="000B5768">
      <w:pPr>
        <w:numPr>
          <w:ilvl w:val="0"/>
          <w:numId w:val="19"/>
        </w:numPr>
        <w:spacing w:line="360" w:lineRule="auto"/>
        <w:ind w:left="84"/>
        <w:contextualSpacing/>
        <w:jc w:val="lowKashida"/>
        <w:rPr>
          <w:rFonts w:ascii="Sakkal Majalla" w:eastAsia="Calibri" w:hAnsi="Sakkal Majalla" w:cs="Sakkal Majalla"/>
          <w:b/>
          <w:bCs/>
          <w:sz w:val="28"/>
          <w:szCs w:val="28"/>
          <w:rtl/>
          <w:lang w:val="en-US" w:bidi="ar-EG"/>
        </w:rPr>
      </w:pPr>
      <w:r w:rsidRPr="009C0247">
        <w:rPr>
          <w:rFonts w:ascii="Sakkal Majalla" w:eastAsia="Calibri" w:hAnsi="Sakkal Majalla" w:cs="Sakkal Majalla"/>
          <w:b/>
          <w:bCs/>
          <w:sz w:val="28"/>
          <w:szCs w:val="28"/>
          <w:rtl/>
          <w:lang w:val="en-US" w:bidi="ar-EG"/>
        </w:rPr>
        <w:t>قائمة المراجع.</w:t>
      </w:r>
    </w:p>
    <w:p w14:paraId="69D4EDA7" w14:textId="77777777" w:rsidR="00103547" w:rsidRPr="00103547" w:rsidRDefault="00103547" w:rsidP="000B5768">
      <w:pPr>
        <w:numPr>
          <w:ilvl w:val="0"/>
          <w:numId w:val="19"/>
        </w:numPr>
        <w:spacing w:line="360" w:lineRule="auto"/>
        <w:ind w:left="84"/>
        <w:contextualSpacing/>
        <w:jc w:val="lowKashida"/>
        <w:rPr>
          <w:rFonts w:ascii="Sakkal Majalla" w:eastAsia="Calibri" w:hAnsi="Sakkal Majalla" w:cs="Sakkal Majalla"/>
          <w:sz w:val="28"/>
          <w:szCs w:val="28"/>
          <w:lang w:val="en-US" w:bidi="ar-EG"/>
        </w:rPr>
      </w:pPr>
      <w:r>
        <w:rPr>
          <w:rFonts w:ascii="Sakkal Majalla" w:eastAsia="Calibri" w:hAnsi="Sakkal Majalla" w:cs="Sakkal Majalla"/>
          <w:b/>
          <w:bCs/>
          <w:sz w:val="28"/>
          <w:szCs w:val="28"/>
          <w:rtl/>
          <w:lang w:val="en-US" w:bidi="ar-EG"/>
        </w:rPr>
        <w:t>الملاح</w:t>
      </w:r>
      <w:r>
        <w:rPr>
          <w:rFonts w:ascii="Sakkal Majalla" w:eastAsia="Calibri" w:hAnsi="Sakkal Majalla" w:cs="Sakkal Majalla" w:hint="cs"/>
          <w:b/>
          <w:bCs/>
          <w:sz w:val="28"/>
          <w:szCs w:val="28"/>
          <w:rtl/>
          <w:lang w:val="en-US" w:bidi="ar-EG"/>
        </w:rPr>
        <w:t>ق.</w:t>
      </w:r>
    </w:p>
    <w:p w14:paraId="1EBB350F" w14:textId="77777777" w:rsidR="003F40BD" w:rsidRDefault="003F40BD" w:rsidP="000B5768">
      <w:pPr>
        <w:spacing w:line="360" w:lineRule="auto"/>
        <w:contextualSpacing/>
        <w:jc w:val="lowKashida"/>
        <w:rPr>
          <w:rFonts w:ascii="Sakkal Majalla" w:eastAsia="Calibri" w:hAnsi="Sakkal Majalla" w:cs="Sakkal Majalla"/>
          <w:b/>
          <w:bCs/>
          <w:sz w:val="28"/>
          <w:szCs w:val="28"/>
          <w:rtl/>
          <w:lang w:val="en-US" w:bidi="ar-EG"/>
        </w:rPr>
      </w:pPr>
    </w:p>
    <w:p w14:paraId="7C08DD6A" w14:textId="77777777" w:rsidR="00152E07" w:rsidRDefault="00152E07" w:rsidP="000B5768">
      <w:pPr>
        <w:spacing w:line="360" w:lineRule="auto"/>
        <w:contextualSpacing/>
        <w:jc w:val="lowKashida"/>
        <w:rPr>
          <w:rFonts w:ascii="Sakkal Majalla" w:eastAsia="Calibri" w:hAnsi="Sakkal Majalla" w:cs="Sakkal Majalla"/>
          <w:b/>
          <w:bCs/>
          <w:sz w:val="28"/>
          <w:szCs w:val="28"/>
          <w:rtl/>
          <w:lang w:val="en-US" w:bidi="ar-EG"/>
        </w:rPr>
      </w:pPr>
    </w:p>
    <w:p w14:paraId="0C42DA0B" w14:textId="77777777" w:rsidR="00152E07" w:rsidRDefault="00152E07" w:rsidP="000B5768">
      <w:pPr>
        <w:spacing w:line="360" w:lineRule="auto"/>
        <w:contextualSpacing/>
        <w:jc w:val="lowKashida"/>
        <w:rPr>
          <w:rFonts w:ascii="Sakkal Majalla" w:eastAsia="Calibri" w:hAnsi="Sakkal Majalla" w:cs="Sakkal Majalla"/>
          <w:b/>
          <w:bCs/>
          <w:sz w:val="28"/>
          <w:szCs w:val="28"/>
          <w:rtl/>
          <w:lang w:val="en-US" w:bidi="ar-EG"/>
        </w:rPr>
      </w:pPr>
    </w:p>
    <w:p w14:paraId="1A34A5F6"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70CF8DD4"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6580F872"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1FC82620" w14:textId="77777777" w:rsidR="00152E07" w:rsidRPr="00152E07" w:rsidRDefault="00152E07" w:rsidP="00152E07">
      <w:pPr>
        <w:spacing w:line="360" w:lineRule="auto"/>
        <w:jc w:val="center"/>
        <w:rPr>
          <w:rFonts w:ascii="Sakkal Majalla" w:eastAsia="Calibri" w:hAnsi="Sakkal Majalla" w:cs="Sakkal Majalla"/>
          <w:b/>
          <w:bCs/>
          <w:kern w:val="2"/>
          <w:sz w:val="96"/>
          <w:szCs w:val="96"/>
          <w:rtl/>
          <w:lang w:val="en-US" w:bidi="ar-EG"/>
          <w14:ligatures w14:val="standardContextual"/>
        </w:rPr>
      </w:pPr>
    </w:p>
    <w:p w14:paraId="5C6B6500" w14:textId="77777777" w:rsidR="00152E07" w:rsidRPr="00152E07" w:rsidRDefault="00152E07" w:rsidP="00152E07">
      <w:pPr>
        <w:spacing w:line="360" w:lineRule="auto"/>
        <w:jc w:val="center"/>
        <w:rPr>
          <w:rFonts w:ascii="Sakkal Majalla" w:eastAsia="Calibri" w:hAnsi="Sakkal Majalla" w:cs="Sakkal Majalla"/>
          <w:b/>
          <w:bCs/>
          <w:kern w:val="2"/>
          <w:sz w:val="96"/>
          <w:szCs w:val="96"/>
          <w:rtl/>
          <w:lang w:val="en-US" w:bidi="ar-EG"/>
          <w14:ligatures w14:val="standardContextual"/>
        </w:rPr>
      </w:pPr>
      <w:r w:rsidRPr="00152E07">
        <w:rPr>
          <w:rFonts w:ascii="Sakkal Majalla" w:eastAsia="Calibri" w:hAnsi="Sakkal Majalla" w:cs="Sakkal Majalla" w:hint="cs"/>
          <w:b/>
          <w:bCs/>
          <w:kern w:val="2"/>
          <w:sz w:val="96"/>
          <w:szCs w:val="96"/>
          <w:rtl/>
          <w:lang w:val="en-US" w:bidi="ar-EG"/>
          <w14:ligatures w14:val="standardContextual"/>
        </w:rPr>
        <w:t>الإطار النظري</w:t>
      </w:r>
    </w:p>
    <w:p w14:paraId="1F0EA6DD"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10243B6A"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5907FDCA"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22A015A3"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726ACD3A"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0650210F"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4B110102"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66608B48"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20CC3607"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55418175"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2D5BE8E0"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69CD0A1F"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4D105A51" w14:textId="3A019565"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lastRenderedPageBreak/>
        <w:t>المقدمة:</w:t>
      </w:r>
    </w:p>
    <w:p w14:paraId="0765B61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يشهد العالم اليوم ثورة تقنية ورقمية أضفت العديد من التغيرات على بيئة الأعمال وأساليب العمل وتطبيقاتها المختلفة، وقد أوجدت هذه الثورة طرقا جديدة وأساليبا تفاعلية لتوظيف المعرفة والاستفادة المثلى من تطبيقات المعلومات المختلفة</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 xml:space="preserve">فالمعلومات كأساس من موارد المنظمة الرئيسة لها دور كبير في نجاح المنظمات وتحقيق أهدافها إذا ما تمت إدارتها واستغلالها بشكل فعّال وبحداثة وفاعلية، فالمعلومات تعد من أبرز العوامل التي تؤدي إلى زيادة كفاءة الأعمال وفاعلية الإنجاز للمهام المختلفة مما يزيد من حاجة المنظمة لنظم معلومات تساندها في القيام بإدارة المعلومات وتنظيمها وتوفيرها بشكل ملائم ووقت مناسب </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 xml:space="preserve">فهي المحرك الأساسي للتميز في عالم يشهد ثورة في ريادة الأعمال والإبداع والابتكار </w:t>
      </w:r>
      <w:r w:rsidRPr="00152E07">
        <w:rPr>
          <w:rFonts w:ascii="Sakkal Majalla" w:eastAsia="Calibri" w:hAnsi="Sakkal Majalla" w:cs="Sakkal Majalla" w:hint="cs"/>
          <w:kern w:val="2"/>
          <w:sz w:val="28"/>
          <w:szCs w:val="28"/>
          <w:rtl/>
          <w:lang w:val="en-US" w:bidi="ar-EG"/>
          <w14:ligatures w14:val="standardContextual"/>
        </w:rPr>
        <w:t xml:space="preserve">، حيث </w:t>
      </w:r>
      <w:r w:rsidRPr="00152E07">
        <w:rPr>
          <w:rFonts w:ascii="Sakkal Majalla" w:eastAsia="Calibri" w:hAnsi="Sakkal Majalla" w:cs="Sakkal Majalla"/>
          <w:kern w:val="2"/>
          <w:sz w:val="28"/>
          <w:szCs w:val="28"/>
          <w:rtl/>
          <w:lang w:val="en-US" w:bidi="ar-EG"/>
          <w14:ligatures w14:val="standardContextual"/>
        </w:rPr>
        <w:t>تؤدي نظم المعلومات الإدارية دورا كبيرا في تنظيم وتصنيف وتخزين المعلومات واسترجاعها في الوقت المناسب مما يساعد متخذي القرار على اتخاذ القرارات المناسبة والتي تتسم بالكفاءة والفاعلية ولا سيما تلك القرارات</w:t>
      </w:r>
      <w:r w:rsidRPr="00152E07">
        <w:rPr>
          <w:rFonts w:ascii="Sakkal Majalla" w:eastAsia="Calibri" w:hAnsi="Sakkal Majalla" w:cs="Sakkal Majalla" w:hint="cs"/>
          <w:kern w:val="2"/>
          <w:sz w:val="28"/>
          <w:szCs w:val="28"/>
          <w:rtl/>
          <w:lang w:val="en-US" w:bidi="ar-EG"/>
          <w14:ligatures w14:val="standardContextual"/>
        </w:rPr>
        <w:t xml:space="preserve"> المتعلقة بتحسين جودة الأداء داخل المؤسسات.</w:t>
      </w:r>
      <w:r w:rsidRPr="00152E07">
        <w:rPr>
          <w:rFonts w:ascii="Sakkal Majalla" w:eastAsia="Calibri" w:hAnsi="Sakkal Majalla" w:cs="Sakkal Majalla"/>
          <w:kern w:val="2"/>
          <w:sz w:val="28"/>
          <w:szCs w:val="28"/>
          <w:vertAlign w:val="superscript"/>
          <w:rtl/>
          <w:lang w:val="en-US" w:bidi="ar-EG"/>
          <w14:ligatures w14:val="standardContextual"/>
        </w:rPr>
        <w:footnoteReference w:id="19"/>
      </w:r>
    </w:p>
    <w:p w14:paraId="3D434A61" w14:textId="7A0A3D92"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وتعتبر نظم المعلومات الإدارية من المرتكزات الأساسية والمحاور الهامة التي تعتمد عليها ا</w:t>
      </w:r>
      <w:r w:rsidRPr="00152E07">
        <w:rPr>
          <w:rFonts w:ascii="Sakkal Majalla" w:eastAsia="Calibri" w:hAnsi="Sakkal Majalla" w:cs="Sakkal Majalla" w:hint="cs"/>
          <w:kern w:val="2"/>
          <w:sz w:val="28"/>
          <w:szCs w:val="28"/>
          <w:rtl/>
          <w:lang w:val="en-US" w:bidi="ar-EG"/>
          <w14:ligatures w14:val="standardContextual"/>
        </w:rPr>
        <w:t>لمؤسسات</w:t>
      </w:r>
      <w:r w:rsidRPr="00152E07">
        <w:rPr>
          <w:rFonts w:ascii="Sakkal Majalla" w:eastAsia="Calibri" w:hAnsi="Sakkal Majalla" w:cs="Sakkal Majalla"/>
          <w:kern w:val="2"/>
          <w:sz w:val="28"/>
          <w:szCs w:val="28"/>
          <w:rtl/>
          <w:lang w:val="en-US" w:bidi="ar-EG"/>
          <w14:ligatures w14:val="standardContextual"/>
        </w:rPr>
        <w:t xml:space="preserve"> في مجالات التجديد والتطوير في الأداء والرفع من الانتاجية وزيادة الفعالية، ونتيجة لذلك أصبح من الضروري تحديد مناطق الضعف فيها، ومعرفة أهم المشاكل التي تواجه هذه الأنظمة، وتدفعها إلى التركيز على مميزات نظام المعلومات الفعال وجودة هذا النظام الذي يحتوي على العديد من العناصر التي تحدد مسار هذا النظام كونه فاعل أو غير فاعل</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ولضمان الاستثمار الأمثل والأكفأ لنظام المعلومات لابد من أن تعتمد المنظمات التي تستخدمها على </w:t>
      </w:r>
      <w:r w:rsidRPr="00152E07">
        <w:rPr>
          <w:rFonts w:ascii="Sakkal Majalla" w:eastAsia="Calibri" w:hAnsi="Sakkal Majalla" w:cs="Sakkal Majalla" w:hint="cs"/>
          <w:kern w:val="2"/>
          <w:sz w:val="28"/>
          <w:szCs w:val="28"/>
          <w:rtl/>
          <w:lang w:val="en-US" w:bidi="ar-EG"/>
          <w14:ligatures w14:val="standardContextual"/>
        </w:rPr>
        <w:t>آلية</w:t>
      </w:r>
      <w:r w:rsidRPr="00152E07">
        <w:rPr>
          <w:rFonts w:ascii="Sakkal Majalla" w:eastAsia="Calibri" w:hAnsi="Sakkal Majalla" w:cs="Sakkal Majalla"/>
          <w:kern w:val="2"/>
          <w:sz w:val="28"/>
          <w:szCs w:val="28"/>
          <w:rtl/>
          <w:lang w:val="en-US" w:bidi="ar-EG"/>
          <w14:ligatures w14:val="standardContextual"/>
        </w:rPr>
        <w:t xml:space="preserve"> معينة لمعرفة أثر هذه النظم على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أداءها المؤسسي</w:t>
      </w:r>
      <w:r w:rsidRPr="00152E07">
        <w:rPr>
          <w:rFonts w:ascii="Sakkal Majalla" w:eastAsia="Calibri" w:hAnsi="Sakkal Majalla" w:cs="Sakkal Majalla" w:hint="cs"/>
          <w:kern w:val="2"/>
          <w:sz w:val="28"/>
          <w:szCs w:val="28"/>
          <w:rtl/>
          <w:lang w:val="en-US" w:bidi="ar-EG"/>
          <w14:ligatures w14:val="standardContextual"/>
        </w:rPr>
        <w:t xml:space="preserve">، حيث </w:t>
      </w:r>
      <w:r w:rsidRPr="00152E07">
        <w:rPr>
          <w:rFonts w:ascii="Sakkal Majalla" w:eastAsia="Calibri" w:hAnsi="Sakkal Majalla" w:cs="Sakkal Majalla"/>
          <w:kern w:val="2"/>
          <w:sz w:val="28"/>
          <w:szCs w:val="28"/>
          <w:rtl/>
          <w:lang w:val="en-US"/>
          <w14:ligatures w14:val="standardContextual"/>
        </w:rPr>
        <w:t>تساعد المعلومات الإدارية في تحقيق أهداف</w:t>
      </w:r>
      <w:r w:rsidRPr="00152E07">
        <w:rPr>
          <w:rFonts w:ascii="Sakkal Majalla" w:eastAsia="Calibri" w:hAnsi="Sakkal Majalla" w:cs="Sakkal Majalla" w:hint="cs"/>
          <w:kern w:val="2"/>
          <w:sz w:val="28"/>
          <w:szCs w:val="28"/>
          <w:rtl/>
          <w:lang w:val="en-US"/>
          <w14:ligatures w14:val="standardContextual"/>
        </w:rPr>
        <w:t xml:space="preserve"> المؤسسة </w:t>
      </w:r>
      <w:r w:rsidRPr="00152E07">
        <w:rPr>
          <w:rFonts w:ascii="Sakkal Majalla" w:eastAsia="Calibri" w:hAnsi="Sakkal Majalla" w:cs="Sakkal Majalla"/>
          <w:kern w:val="2"/>
          <w:sz w:val="28"/>
          <w:szCs w:val="28"/>
          <w:rtl/>
          <w:lang w:val="en-US"/>
          <w14:ligatures w14:val="standardContextual"/>
        </w:rPr>
        <w:t xml:space="preserve">وتنظيم استراتيجياتها من خلال توفير تطبيقات تساعد على تحسين </w:t>
      </w:r>
      <w:r w:rsidRPr="00152E07">
        <w:rPr>
          <w:rFonts w:ascii="Sakkal Majalla" w:eastAsia="Calibri" w:hAnsi="Sakkal Majalla" w:cs="Sakkal Majalla" w:hint="cs"/>
          <w:kern w:val="2"/>
          <w:sz w:val="28"/>
          <w:szCs w:val="28"/>
          <w:rtl/>
          <w:lang w:val="en-US"/>
          <w14:ligatures w14:val="standardContextual"/>
        </w:rPr>
        <w:t xml:space="preserve">جودة </w:t>
      </w:r>
      <w:r w:rsidRPr="00152E07">
        <w:rPr>
          <w:rFonts w:ascii="Sakkal Majalla" w:eastAsia="Calibri" w:hAnsi="Sakkal Majalla" w:cs="Sakkal Majalla"/>
          <w:kern w:val="2"/>
          <w:sz w:val="28"/>
          <w:szCs w:val="28"/>
          <w:rtl/>
          <w:lang w:val="en-US"/>
          <w14:ligatures w14:val="standardContextual"/>
        </w:rPr>
        <w:t>الأداء بشكل أفضل</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20"/>
      </w:r>
    </w:p>
    <w:p w14:paraId="0723EAE5"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6D9698FD" w14:textId="77777777" w:rsidR="006A6D95" w:rsidRPr="00152E07" w:rsidRDefault="006A6D95"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59894FCB"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lastRenderedPageBreak/>
        <w:t>المبحث الأول: نظم المعلومات الإدارية</w:t>
      </w:r>
    </w:p>
    <w:p w14:paraId="03C70673"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أولاً: </w:t>
      </w:r>
      <w:r w:rsidRPr="00152E07">
        <w:rPr>
          <w:rFonts w:ascii="Sakkal Majalla" w:eastAsia="Calibri" w:hAnsi="Sakkal Majalla" w:cs="Sakkal Majalla"/>
          <w:b/>
          <w:bCs/>
          <w:kern w:val="2"/>
          <w:sz w:val="32"/>
          <w:szCs w:val="32"/>
          <w:u w:val="single"/>
          <w:rtl/>
          <w:lang w:val="en-US"/>
          <w14:ligatures w14:val="standardContextual"/>
        </w:rPr>
        <w:t>تعريف نظم المعلومات الإدارية</w:t>
      </w:r>
    </w:p>
    <w:p w14:paraId="054F2C3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نظم المعلومات الإدارية </w:t>
      </w:r>
      <w:r w:rsidRPr="00152E07">
        <w:rPr>
          <w:rFonts w:ascii="Sakkal Majalla" w:eastAsia="Calibri" w:hAnsi="Sakkal Majalla" w:cs="Sakkal Majalla"/>
          <w:kern w:val="2"/>
          <w:sz w:val="28"/>
          <w:szCs w:val="28"/>
          <w:lang w:val="en-US"/>
          <w14:ligatures w14:val="standardContextual"/>
        </w:rPr>
        <w:t>Management Information Systems</w:t>
      </w:r>
      <w:r w:rsidRPr="00152E07">
        <w:rPr>
          <w:rFonts w:ascii="Sakkal Majalla" w:eastAsia="Calibri" w:hAnsi="Sakkal Majalla" w:cs="Sakkal Majalla"/>
          <w:kern w:val="2"/>
          <w:sz w:val="28"/>
          <w:szCs w:val="28"/>
          <w:rtl/>
          <w:lang w:val="en-US"/>
          <w14:ligatures w14:val="standardContextual"/>
        </w:rPr>
        <w:t xml:space="preserve"> واختصارًا </w:t>
      </w:r>
      <w:r w:rsidRPr="00152E07">
        <w:rPr>
          <w:rFonts w:ascii="Sakkal Majalla" w:eastAsia="Calibri" w:hAnsi="Sakkal Majalla" w:cs="Sakkal Majalla"/>
          <w:kern w:val="2"/>
          <w:sz w:val="28"/>
          <w:szCs w:val="28"/>
          <w:lang w:val="en-US"/>
          <w14:ligatures w14:val="standardContextual"/>
        </w:rPr>
        <w:t>MIS</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هو علم ذات طابع تكنولوجي إداري حديث مهم في العصر الحالي يجمع ما بين تقنية المعلومات والإدارة يبحث في كيفية تطوير النظم الادارية باستخدام التكنولوجيا، لدعم صنع القرار، وللتنسيق والتحكم والتحليل وتصور المعلومات في المنظمة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أي </w:t>
      </w:r>
      <w:r w:rsidRPr="00152E07">
        <w:rPr>
          <w:rFonts w:ascii="Sakkal Majalla" w:eastAsia="Calibri" w:hAnsi="Sakkal Majalla" w:cs="Sakkal Majalla" w:hint="cs"/>
          <w:kern w:val="2"/>
          <w:sz w:val="28"/>
          <w:szCs w:val="28"/>
          <w:rtl/>
          <w:lang w:val="en-US"/>
          <w14:ligatures w14:val="standardContextual"/>
        </w:rPr>
        <w:t xml:space="preserve">أنه </w:t>
      </w:r>
      <w:r w:rsidRPr="00152E07">
        <w:rPr>
          <w:rFonts w:ascii="Sakkal Majalla" w:eastAsia="Calibri" w:hAnsi="Sakkal Majalla" w:cs="Sakkal Majalla"/>
          <w:kern w:val="2"/>
          <w:sz w:val="28"/>
          <w:szCs w:val="28"/>
          <w:rtl/>
          <w:lang w:val="en-US"/>
          <w14:ligatures w14:val="standardContextual"/>
        </w:rPr>
        <w:t>يدرس كيفية تحقيق أفضل استخدام لتكنولوجيا المعلومات في إدارة الأعمال.</w:t>
      </w:r>
    </w:p>
    <w:p w14:paraId="4960FE6B" w14:textId="77777777" w:rsidR="00152E07" w:rsidRPr="00152E07" w:rsidRDefault="00152E07" w:rsidP="00152E07">
      <w:pPr>
        <w:spacing w:line="360" w:lineRule="auto"/>
        <w:jc w:val="lowKashida"/>
        <w:rPr>
          <w:rFonts w:ascii="Sakkal Majalla" w:eastAsia="Calibri" w:hAnsi="Sakkal Majalla" w:cs="Sakkal Majalla"/>
          <w:b/>
          <w:bCs/>
          <w:kern w:val="2"/>
          <w:sz w:val="28"/>
          <w:szCs w:val="28"/>
          <w:u w:val="single"/>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تعريف أنظمة المعلومات</w:t>
      </w:r>
      <w:r w:rsidRPr="00152E07">
        <w:rPr>
          <w:rFonts w:ascii="Sakkal Majalla" w:eastAsia="Calibri" w:hAnsi="Sakkal Majalla" w:cs="Sakkal Majalla" w:hint="cs"/>
          <w:b/>
          <w:bCs/>
          <w:kern w:val="2"/>
          <w:sz w:val="28"/>
          <w:szCs w:val="28"/>
          <w:u w:val="single"/>
          <w:rtl/>
          <w:lang w:val="en-US"/>
          <w14:ligatures w14:val="standardContextual"/>
        </w:rPr>
        <w:t>:</w:t>
      </w:r>
    </w:p>
    <w:p w14:paraId="290D3C0B"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هي أنظمة إدارية صممت بهدف خدمة الإدارة واصحاب القرار في المنظمة باستخدام التكنولوجيا لدعم صنع القرار.</w:t>
      </w:r>
    </w:p>
    <w:p w14:paraId="7BC53E6B"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تعرف</w:t>
      </w:r>
      <w:r w:rsidRPr="00152E07">
        <w:rPr>
          <w:rFonts w:ascii="Sakkal Majalla" w:eastAsia="Calibri" w:hAnsi="Sakkal Majalla" w:cs="Sakkal Majalla" w:hint="cs"/>
          <w:kern w:val="2"/>
          <w:sz w:val="28"/>
          <w:szCs w:val="28"/>
          <w:rtl/>
          <w:lang w:val="en-US"/>
          <w14:ligatures w14:val="standardContextual"/>
        </w:rPr>
        <w:t xml:space="preserve"> أيضاً</w:t>
      </w:r>
      <w:r w:rsidRPr="00152E07">
        <w:rPr>
          <w:rFonts w:ascii="Sakkal Majalla" w:eastAsia="Calibri" w:hAnsi="Sakkal Majalla" w:cs="Sakkal Majalla"/>
          <w:kern w:val="2"/>
          <w:sz w:val="28"/>
          <w:szCs w:val="28"/>
          <w:rtl/>
          <w:lang w:val="en-US"/>
          <w14:ligatures w14:val="standardContextual"/>
        </w:rPr>
        <w:t xml:space="preserve"> بأنها نظم توفر المعلومات عن الماضي والحاضر فيما يتعلق بأنشطة المنظمة لمساعدة الإدارة في عملية اتخاذ القرارات</w:t>
      </w:r>
      <w:r w:rsidRPr="00152E07">
        <w:rPr>
          <w:rFonts w:ascii="Sakkal Majalla" w:eastAsia="Calibri" w:hAnsi="Sakkal Majalla" w:cs="Sakkal Majalla" w:hint="cs"/>
          <w:kern w:val="2"/>
          <w:sz w:val="28"/>
          <w:szCs w:val="28"/>
          <w:rtl/>
          <w:lang w:val="en-US"/>
          <w14:ligatures w14:val="standardContextual"/>
        </w:rPr>
        <w:t>.</w:t>
      </w:r>
    </w:p>
    <w:p w14:paraId="58F8999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مجموعة من العناصر المتداخلة أو المتفاعلة بعضها مع بعض والتي تعمل على جمع مختلف أنواع البيانات والمعلومات، وتعمل على معالجتها، وتخزينها، وبثها وتوزيعها على المستفيدين بفرض دعم صنع القرارات، وتأمين التنسيق والسيطرة على المنظمة، أو الجهة المستفيدة</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إضافة إلى ان نظام المعلومات يقوم بتحليل المشكلات وتأمين النظرة المتفحصة على الموضوعات المعقدة</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vertAlign w:val="superscript"/>
          <w:rtl/>
          <w:lang w:val="en-US" w:bidi="ar-EG"/>
          <w14:ligatures w14:val="standardContextual"/>
        </w:rPr>
        <w:footnoteReference w:id="21"/>
      </w:r>
    </w:p>
    <w:p w14:paraId="54280B8B"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نظام المعلومات الإدارية: هو نظام متكامل يتألف من مجموعة من الأفراد، والأجهزة، والإجراءات، والأنظمة الفرعية للمعلومات، ويهدف إلى تزويد الإدارة بمعلومات دقيقة وشاملة حول الأنشطة المختلفة للمنظمة، ويساعد هذا النظام في تنفيذ الوظائف الإدارية مثل التخطيط والتنظيم والقيادة والرقابة، بالإضافة إلى دعم اتخاذ القرارات سواء كانت شبه هيكلية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أو غير هيكلية بكفاءة وفعالية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22"/>
      </w:r>
      <w:r w:rsidRPr="00152E07">
        <w:rPr>
          <w:rFonts w:ascii="Sakkal Majalla" w:eastAsia="Calibri" w:hAnsi="Sakkal Majalla" w:cs="Sakkal Majalla"/>
          <w:kern w:val="2"/>
          <w:sz w:val="28"/>
          <w:szCs w:val="28"/>
          <w:rtl/>
          <w:lang w:val="en-US"/>
          <w14:ligatures w14:val="standardContextual"/>
        </w:rPr>
        <w:t xml:space="preserve"> </w:t>
      </w:r>
    </w:p>
    <w:p w14:paraId="1F4FB25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lastRenderedPageBreak/>
        <w:t>كما يمكن تعريفه بأنه أحد أنظمة المعلومات المصممة لتوفير البيانات الضرورية لإدارة المنظمة، لدعم عمليات التخطيط</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والتنظيم</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والقيادة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والرقابة، والمساهمة في اتخاذ القرارات</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23"/>
      </w:r>
      <w:r w:rsidRPr="00152E07">
        <w:rPr>
          <w:rFonts w:ascii="Sakkal Majalla" w:eastAsia="Calibri" w:hAnsi="Sakkal Majalla" w:cs="Sakkal Majalla"/>
          <w:kern w:val="2"/>
          <w:sz w:val="28"/>
          <w:szCs w:val="28"/>
          <w:rtl/>
          <w:lang w:val="en-US"/>
          <w14:ligatures w14:val="standardContextual"/>
        </w:rPr>
        <w:t xml:space="preserve"> </w:t>
      </w:r>
    </w:p>
    <w:p w14:paraId="4F7A254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وتلعب نظم المعلومات الإدارية الإلكترونية دورًا استراتيجيًا في تعزيز استمرارية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ونجاح المنظمات، فهي تدعم الإدارة في عمليات التخطيط</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والرقابة، كما تساهم في خفض التكاليف، تحسين مستوى الخدمة، استكشاف أسواق جديدة، وتقديم حلول مبتكرة، مما يساعد المنظمة على تحقيق ميزة تنافسية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والوصول إلى التميز</w:t>
      </w:r>
      <w:r w:rsidRPr="00152E07">
        <w:rPr>
          <w:rFonts w:ascii="Sakkal Majalla" w:eastAsia="Calibri" w:hAnsi="Sakkal Majalla" w:cs="Sakkal Majalla" w:hint="cs"/>
          <w:kern w:val="2"/>
          <w:sz w:val="28"/>
          <w:szCs w:val="28"/>
          <w:rtl/>
          <w:lang w:val="en-US"/>
          <w14:ligatures w14:val="standardContextual"/>
        </w:rPr>
        <w:t>.</w:t>
      </w:r>
    </w:p>
    <w:p w14:paraId="1BF3DA1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وتستخدم نظم المعلومات الإدارية في</w:t>
      </w:r>
      <w:r w:rsidRPr="00152E07">
        <w:rPr>
          <w:rFonts w:ascii="Sakkal Majalla" w:eastAsia="Calibri" w:hAnsi="Sakkal Majalla" w:cs="Sakkal Majalla"/>
          <w:b/>
          <w:b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دعم استراتيجية إدارة الجودة الشاملة، حيث تسهم في جمع وتحليل البيانات المتعلقة بالعملاء لتحسين مستوى الخدمة المقدمة لهم، وتوطيد العلاقة بين المنظمة وعملائها، بالإضافة إلى متابعة أدائهم</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وتقييم رضاهم. </w:t>
      </w:r>
    </w:p>
    <w:p w14:paraId="7501CBDD"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وتتمثل وظائف نظم المعلومات الإدارية فيما يلي</w:t>
      </w:r>
      <w:r w:rsidRPr="00152E07">
        <w:rPr>
          <w:rFonts w:ascii="Sakkal Majalla" w:eastAsia="Calibri" w:hAnsi="Sakkal Majalla" w:cs="Sakkal Majalla" w:hint="cs"/>
          <w:kern w:val="2"/>
          <w:sz w:val="28"/>
          <w:szCs w:val="28"/>
          <w:rtl/>
          <w:lang w:val="en-US"/>
          <w14:ligatures w14:val="standardContextual"/>
        </w:rPr>
        <w:t>:</w:t>
      </w:r>
    </w:p>
    <w:p w14:paraId="60F6C9A1"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جمع البيانات من المصادر الداخلية والخارجية (عنصر المدخلات).</w:t>
      </w:r>
    </w:p>
    <w:p w14:paraId="76A2188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إعداد التعليمات اللازمة لتشغيل البيانات (عنصر الإجراءات).</w:t>
      </w:r>
    </w:p>
    <w:p w14:paraId="4392DFBC"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معالجة البيانات من خلال تجميعها، تحليلها، تبويبها، وتلخيصها (عنصر المعالجة).</w:t>
      </w:r>
    </w:p>
    <w:p w14:paraId="749E053D"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تنظيم المعلومات وتصنيفها في ملفات تسهل حفظها واسترجاعها عند الحاجة.</w:t>
      </w:r>
    </w:p>
    <w:p w14:paraId="6D3BDC1C"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توفير المعلومات بناءً على احتياجات المستخدمين (عنصر المخرجات).</w:t>
      </w:r>
    </w:p>
    <w:p w14:paraId="2C780E31"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توصيل المعلومات للمستخدمين واسترجاع النتائج للنظام بهدف تحسين عمليات التشغيل (عنصر الاتصال)</w:t>
      </w:r>
      <w:r w:rsidRPr="00152E07">
        <w:rPr>
          <w:rFonts w:ascii="Sakkal Majalla" w:eastAsia="Calibri" w:hAnsi="Sakkal Majalla" w:cs="Sakkal Majalla" w:hint="cs"/>
          <w:kern w:val="2"/>
          <w:sz w:val="28"/>
          <w:szCs w:val="28"/>
          <w:rtl/>
          <w:lang w:val="en-US"/>
          <w14:ligatures w14:val="standardContextual"/>
        </w:rPr>
        <w:t>.</w:t>
      </w:r>
    </w:p>
    <w:p w14:paraId="14C5368F" w14:textId="77777777" w:rsidR="00152E07" w:rsidRPr="00152E07" w:rsidRDefault="00152E07" w:rsidP="00152E07">
      <w:pPr>
        <w:spacing w:line="360" w:lineRule="auto"/>
        <w:jc w:val="lowKashida"/>
        <w:rPr>
          <w:rFonts w:ascii="Sakkal Majalla" w:eastAsia="Calibri" w:hAnsi="Sakkal Majalla" w:cs="Sakkal Majalla"/>
          <w:b/>
          <w:bCs/>
          <w:kern w:val="2"/>
          <w:sz w:val="32"/>
          <w:szCs w:val="32"/>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ثانياً: </w:t>
      </w:r>
      <w:r w:rsidRPr="00152E07">
        <w:rPr>
          <w:rFonts w:ascii="Sakkal Majalla" w:eastAsia="Calibri" w:hAnsi="Sakkal Majalla" w:cs="Sakkal Majalla"/>
          <w:b/>
          <w:bCs/>
          <w:kern w:val="2"/>
          <w:sz w:val="32"/>
          <w:szCs w:val="32"/>
          <w:u w:val="single"/>
          <w:rtl/>
          <w:lang w:val="en-US"/>
          <w14:ligatures w14:val="standardContextual"/>
        </w:rPr>
        <w:t>خصائص نظم المعلومات الإدارية</w:t>
      </w:r>
      <w:r w:rsidRPr="00152E07">
        <w:rPr>
          <w:rFonts w:ascii="Sakkal Majalla" w:eastAsia="Calibri" w:hAnsi="Sakkal Majalla" w:cs="Sakkal Majalla"/>
          <w:b/>
          <w:bCs/>
          <w:kern w:val="2"/>
          <w:sz w:val="32"/>
          <w:szCs w:val="32"/>
          <w:rtl/>
          <w:lang w:val="en-US"/>
          <w14:ligatures w14:val="standardContextual"/>
        </w:rPr>
        <w:t xml:space="preserve">: </w:t>
      </w:r>
    </w:p>
    <w:p w14:paraId="6CCACDBC" w14:textId="77777777" w:rsidR="00152E07" w:rsidRPr="00152E07" w:rsidRDefault="00152E07" w:rsidP="00152E07">
      <w:pPr>
        <w:spacing w:line="360" w:lineRule="auto"/>
        <w:jc w:val="lowKashida"/>
        <w:rPr>
          <w:rFonts w:ascii="Sakkal Majalla" w:eastAsia="Calibri" w:hAnsi="Sakkal Majalla" w:cs="Sakkal Majalla"/>
          <w:b/>
          <w:bCs/>
          <w:kern w:val="2"/>
          <w:sz w:val="28"/>
          <w:szCs w:val="28"/>
          <w:u w:val="single"/>
          <w:lang w:val="en-US"/>
          <w14:ligatures w14:val="standardContextual"/>
        </w:rPr>
      </w:pPr>
      <w:r w:rsidRPr="00152E07">
        <w:rPr>
          <w:rFonts w:ascii="Sakkal Majalla" w:eastAsia="Calibri" w:hAnsi="Sakkal Majalla" w:cs="Sakkal Majalla"/>
          <w:kern w:val="2"/>
          <w:sz w:val="28"/>
          <w:szCs w:val="28"/>
          <w:rtl/>
          <w:lang w:val="en-US"/>
          <w14:ligatures w14:val="standardContextual"/>
        </w:rPr>
        <w:t>تتمثل خصائص نظم المعلومات الإدارية في</w:t>
      </w:r>
      <w:r w:rsidRPr="00152E07">
        <w:rPr>
          <w:rFonts w:ascii="Sakkal Majalla" w:eastAsia="Calibri" w:hAnsi="Sakkal Majalla" w:cs="Sakkal Majalla" w:hint="cs"/>
          <w:kern w:val="2"/>
          <w:sz w:val="28"/>
          <w:szCs w:val="28"/>
          <w:rtl/>
          <w:lang w:val="en-US"/>
          <w14:ligatures w14:val="standardContextual"/>
        </w:rPr>
        <w:t>ما يلي:</w:t>
      </w:r>
      <w:r w:rsidRPr="00152E07">
        <w:rPr>
          <w:rFonts w:ascii="Sakkal Majalla" w:eastAsia="Calibri" w:hAnsi="Sakkal Majalla" w:cs="Sakkal Majalla"/>
          <w:kern w:val="2"/>
          <w:sz w:val="28"/>
          <w:szCs w:val="28"/>
          <w:vertAlign w:val="superscript"/>
          <w:rtl/>
          <w:lang w:val="en-US"/>
          <w14:ligatures w14:val="standardContextual"/>
        </w:rPr>
        <w:footnoteReference w:id="24"/>
      </w:r>
      <w:r w:rsidRPr="00152E07">
        <w:rPr>
          <w:rFonts w:ascii="Sakkal Majalla" w:eastAsia="Calibri" w:hAnsi="Sakkal Majalla" w:cs="Sakkal Majalla"/>
          <w:kern w:val="2"/>
          <w:sz w:val="28"/>
          <w:szCs w:val="28"/>
          <w:rtl/>
          <w:lang w:val="en-US"/>
          <w14:ligatures w14:val="standardContextual"/>
        </w:rPr>
        <w:t xml:space="preserve"> </w:t>
      </w:r>
    </w:p>
    <w:p w14:paraId="3B439192"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نظام يعتمد على التكنولوجيا الحاسوبية</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2A3453A6" w14:textId="77777777" w:rsid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يتم تصميمه لإدخال البيانات ومعالجتها بشكل دقيق وسريع، لتحويلها إلى معلومات قابلة للاستخدام، مما يسهم في دعم عمليات اتخاذ القرارات على كافة المستويات الإدارية.</w:t>
      </w:r>
    </w:p>
    <w:p w14:paraId="518BB3CD"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3479D754"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lastRenderedPageBreak/>
        <w:t>نظام تكاملي شامل</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41468B0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يربط بين الأنظمة الفرعية المختلفة داخل المنظمة، مثل نظام الإنتاج الذي يعنى بالعمليات التشغيلية، ونظام التسويق الذي يتعامل مع </w:t>
      </w:r>
      <w:r w:rsidRPr="00152E07">
        <w:rPr>
          <w:rFonts w:ascii="Sakkal Majalla" w:eastAsia="Calibri" w:hAnsi="Sakkal Majalla" w:cs="Sakkal Majalla" w:hint="cs"/>
          <w:kern w:val="2"/>
          <w:sz w:val="28"/>
          <w:szCs w:val="28"/>
          <w:rtl/>
          <w:lang w:val="en-US"/>
          <w14:ligatures w14:val="standardContextual"/>
        </w:rPr>
        <w:t>المؤسسات،</w:t>
      </w:r>
      <w:r w:rsidRPr="00152E07">
        <w:rPr>
          <w:rFonts w:ascii="Sakkal Majalla" w:eastAsia="Calibri" w:hAnsi="Sakkal Majalla" w:cs="Sakkal Majalla"/>
          <w:kern w:val="2"/>
          <w:sz w:val="28"/>
          <w:szCs w:val="28"/>
          <w:rtl/>
          <w:lang w:val="en-US"/>
          <w14:ligatures w14:val="standardContextual"/>
        </w:rPr>
        <w:t xml:space="preserve"> والعملاء، ونظام الخدمات الذي يركز على تقديم الدعم، ونظام المالية الذي يدير الموارد المالية، ونظام إدارة الأفراد الذي يهتم بالموارد البشرية.</w:t>
      </w:r>
    </w:p>
    <w:p w14:paraId="4A51743F"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يدعم الوظائف الإدارية الرئيسة</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31E57EC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يُساعد في أداء وظائف التخطيط عن طريق وضع الأهداف وتخصيص الموارد، والتنظيم من خلال تنسيق العمليات، والتوجيه لضمان تنفيذ السياسات بشكل فعال، والرقابة من خلال مراقبة الأداء وضمان الالتزام بالمعايير.</w:t>
      </w:r>
    </w:p>
    <w:p w14:paraId="4C3CCB91"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أداة فعالة لحل المشكلات واتخاذ القرارات</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535A5384"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يعمل على تقديم حلول مبنية على بيانات دقيقة وتحليلات متعمقة، مما يعزز قدرة الإدارة على اتخاذ قرارات استراتيجية وتكتيكية.</w:t>
      </w:r>
    </w:p>
    <w:p w14:paraId="4B42C0A0"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يوفر رؤية شاملة للمنظمة عبر الزمن</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5AE4938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يقدم بيانات ومعلومات تفصيلية حول أداء المنظمة في الماضي والحاضر، كما يساعد في التنبؤ بالاتجاهات المستقبلية من خلال استخدام نماذج تحليلية وإحصائية.</w:t>
      </w:r>
    </w:p>
    <w:p w14:paraId="0DFBFD2F"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يصف ويحلل العمليات الداخلية</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172C997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يُظهر كيفية سير الأنشطة والعمليات داخل المنظمة، ويُجري مقارنات دقيقة مع المعايير المعتمدة، مما يُساهم في تحديد نقاط القوة والضعف والعمل على تحسينها باستمرار.</w:t>
      </w:r>
    </w:p>
    <w:p w14:paraId="25083636"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يراقب البيئة الخارجية</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4714702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يُوفر معلومات دقيقة عن الأحداث والفرص والتهديدات في البيئة المحيطة بالمنظمة، مثل التغيرات الاقتصادية أو التكنولوجية أو الاجتماعية، مما يساعد في اتخاذ قرارات استباقية لضمان استمرارية المنظمة وتفوقها.</w:t>
      </w:r>
    </w:p>
    <w:p w14:paraId="761EC33B" w14:textId="77777777" w:rsidR="00152E07" w:rsidRPr="00152E07" w:rsidRDefault="00152E07" w:rsidP="00152E07">
      <w:pPr>
        <w:numPr>
          <w:ilvl w:val="0"/>
          <w:numId w:val="29"/>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u w:val="single"/>
          <w:rtl/>
          <w:lang w:val="en-US"/>
          <w14:ligatures w14:val="standardContextual"/>
        </w:rPr>
        <w:t>يوفر مخرجات متنوعة</w:t>
      </w:r>
      <w:r w:rsidRPr="00152E07">
        <w:rPr>
          <w:rFonts w:ascii="Sakkal Majalla" w:eastAsia="Calibri" w:hAnsi="Sakkal Majalla" w:cs="Sakkal Majalla"/>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p>
    <w:p w14:paraId="1534AA71" w14:textId="77777777" w:rsid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يُنتج تقارير دورية تُبرز الأداء العام للمنظمة، وتقارير خاصة تُركز على موضوعات معينة، بالإضافة إلى نماذج رياضية وإحصائية تُستخدم لدراسة البدائل والتوصل إلى قرارات مبنية على أدلة وتحليل علمي</w:t>
      </w:r>
      <w:r w:rsidRPr="00152E07">
        <w:rPr>
          <w:rFonts w:ascii="Sakkal Majalla" w:eastAsia="Calibri" w:hAnsi="Sakkal Majalla" w:cs="Sakkal Majalla" w:hint="cs"/>
          <w:kern w:val="2"/>
          <w:sz w:val="28"/>
          <w:szCs w:val="28"/>
          <w:rtl/>
          <w:lang w:val="en-US"/>
          <w14:ligatures w14:val="standardContextual"/>
        </w:rPr>
        <w:t>.</w:t>
      </w:r>
    </w:p>
    <w:p w14:paraId="2B5DA1FB"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207B7C35" w14:textId="32B0F051" w:rsidR="00152E07" w:rsidRPr="00152E07" w:rsidRDefault="00152E07" w:rsidP="00152E07">
      <w:pPr>
        <w:spacing w:line="360" w:lineRule="auto"/>
        <w:jc w:val="lowKashida"/>
        <w:rPr>
          <w:rFonts w:ascii="Sakkal Majalla" w:eastAsia="Calibri" w:hAnsi="Sakkal Majalla" w:cs="Sakkal Majalla"/>
          <w:b/>
          <w:bCs/>
          <w:kern w:val="2"/>
          <w:sz w:val="32"/>
          <w:szCs w:val="32"/>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lastRenderedPageBreak/>
        <w:t xml:space="preserve">ثالثاً: </w:t>
      </w:r>
      <w:r w:rsidRPr="00152E07">
        <w:rPr>
          <w:rFonts w:ascii="Sakkal Majalla" w:eastAsia="Calibri" w:hAnsi="Sakkal Majalla" w:cs="Sakkal Majalla"/>
          <w:b/>
          <w:bCs/>
          <w:kern w:val="2"/>
          <w:sz w:val="32"/>
          <w:szCs w:val="32"/>
          <w:u w:val="single"/>
          <w:rtl/>
          <w:lang w:val="en-US"/>
          <w14:ligatures w14:val="standardContextual"/>
        </w:rPr>
        <w:t>مكونات نظم المعلومات الإدارية</w:t>
      </w:r>
    </w:p>
    <w:p w14:paraId="3C58B7D9" w14:textId="77777777" w:rsidR="00152E07" w:rsidRPr="00152E07" w:rsidRDefault="00152E07" w:rsidP="00152E07">
      <w:pPr>
        <w:spacing w:line="360" w:lineRule="auto"/>
        <w:jc w:val="lowKashida"/>
        <w:rPr>
          <w:rFonts w:ascii="Sakkal Majalla" w:eastAsia="Calibri" w:hAnsi="Sakkal Majalla" w:cs="Sakkal Majalla"/>
          <w:b/>
          <w:bCs/>
          <w:kern w:val="2"/>
          <w:sz w:val="28"/>
          <w:szCs w:val="28"/>
          <w:u w:val="single"/>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تتألف نظم المعلومات الإدارية الإلكترونية من خمسة موارد رئيسة يجب على المنظمة الاستفادة منها لتحقيق أقصى فائدة من النظام، وهي كالتالي</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25"/>
      </w:r>
    </w:p>
    <w:p w14:paraId="3291DB52" w14:textId="77777777" w:rsidR="00152E07" w:rsidRPr="00152E07" w:rsidRDefault="00152E07" w:rsidP="00152E07">
      <w:pPr>
        <w:numPr>
          <w:ilvl w:val="0"/>
          <w:numId w:val="30"/>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الموارد البشرية (</w:t>
      </w:r>
      <w:r w:rsidRPr="00152E07">
        <w:rPr>
          <w:rFonts w:ascii="Sakkal Majalla" w:eastAsia="Calibri" w:hAnsi="Sakkal Majalla" w:cs="Sakkal Majalla"/>
          <w:b/>
          <w:bCs/>
          <w:kern w:val="2"/>
          <w:sz w:val="28"/>
          <w:szCs w:val="28"/>
          <w:u w:val="single"/>
          <w:lang w:val="en-US"/>
          <w14:ligatures w14:val="standardContextual"/>
        </w:rPr>
        <w:t>Human Resources</w:t>
      </w:r>
      <w:r w:rsidRPr="00152E07">
        <w:rPr>
          <w:rFonts w:ascii="Sakkal Majalla" w:eastAsia="Calibri" w:hAnsi="Sakkal Majalla" w:cs="Sakkal Majalla"/>
          <w:b/>
          <w:bCs/>
          <w:kern w:val="2"/>
          <w:sz w:val="28"/>
          <w:szCs w:val="28"/>
          <w:u w:val="single"/>
          <w:rtl/>
          <w:lang w:val="en-US" w:bidi="ar-EG"/>
          <w14:ligatures w14:val="standardContextual"/>
        </w:rPr>
        <w:t>)</w:t>
      </w:r>
      <w:r w:rsidRPr="00152E07">
        <w:rPr>
          <w:rFonts w:ascii="Sakkal Majalla" w:eastAsia="Calibri" w:hAnsi="Sakkal Majalla" w:cs="Sakkal Majalla"/>
          <w:b/>
          <w:b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2097AA50" w14:textId="77777777" w:rsidR="00152E07" w:rsidRPr="00152E07" w:rsidRDefault="00152E07" w:rsidP="00152E07">
      <w:pPr>
        <w:spacing w:line="360" w:lineRule="auto"/>
        <w:jc w:val="left"/>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تحتاج كل منظمة تستخدم نظم المعلومات إلى الأفراد العاملين لتشغيل وإدارة هذه النظم ومكوناتها، لهذا فإن التدريب والتطوير من الأمور الهامة جدا لمواكبة التحديث في نظم المعلومات الإدارية</w:t>
      </w:r>
      <w:r w:rsidRPr="00152E07">
        <w:rPr>
          <w:rFonts w:ascii="Sakkal Majalla" w:eastAsia="Calibri" w:hAnsi="Sakkal Majalla" w:cs="Sakkal Majalla" w:hint="cs"/>
          <w:kern w:val="2"/>
          <w:sz w:val="28"/>
          <w:szCs w:val="28"/>
          <w:rtl/>
          <w:lang w:val="en-US" w:bidi="ar-EG"/>
          <w14:ligatures w14:val="standardContextual"/>
        </w:rPr>
        <w:t xml:space="preserve">، كما </w:t>
      </w:r>
      <w:r w:rsidRPr="00152E07">
        <w:rPr>
          <w:rFonts w:ascii="Sakkal Majalla" w:eastAsia="Calibri" w:hAnsi="Sakkal Majalla" w:cs="Sakkal Majalla"/>
          <w:kern w:val="2"/>
          <w:sz w:val="28"/>
          <w:szCs w:val="28"/>
          <w:rtl/>
          <w:lang w:val="en-US" w:bidi="ar-EG"/>
          <w14:ligatures w14:val="standardContextual"/>
        </w:rPr>
        <w:t>تمثل الأفراد العاملين في النظام عنصراً أساسياً لضمان عمل نظم المعلومات</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وتشمل الموارد البشرية عادة على:</w:t>
      </w:r>
    </w:p>
    <w:p w14:paraId="756D8A83"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المستخدم النهائي:</w:t>
      </w:r>
      <w:r w:rsidRPr="00152E07">
        <w:rPr>
          <w:rFonts w:ascii="Sakkal Majalla" w:eastAsia="Calibri" w:hAnsi="Sakkal Majalla" w:cs="Sakkal Majalla"/>
          <w:kern w:val="2"/>
          <w:sz w:val="28"/>
          <w:szCs w:val="28"/>
          <w:rtl/>
          <w:lang w:val="en-US" w:bidi="ar-EG"/>
          <w14:ligatures w14:val="standardContextual"/>
        </w:rPr>
        <w:t xml:space="preserve"> هو الفرد الذي يستفيد من مخرجات نظام المعلومات، وهذا يتطلب توفير وسيلة تخاطب سهلة معه، مثل المديرين والمحاسبين ورجال البيع والموظفين والمستهلكين غيرهم.</w:t>
      </w:r>
    </w:p>
    <w:p w14:paraId="0667C06D"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متخصصي نظم المعلومات</w:t>
      </w:r>
      <w:r w:rsidRPr="00152E07">
        <w:rPr>
          <w:rFonts w:ascii="Sakkal Majalla" w:eastAsia="Calibri" w:hAnsi="Sakkal Majalla" w:cs="Sakkal Majalla" w:hint="cs"/>
          <w:b/>
          <w:bCs/>
          <w:kern w:val="2"/>
          <w:sz w:val="28"/>
          <w:szCs w:val="28"/>
          <w:rtl/>
          <w:lang w:val="en-US" w:bidi="ar-EG"/>
          <w14:ligatures w14:val="standardContextual"/>
        </w:rPr>
        <w:t>:</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وهم مجموعة من الأفراد المتخصصين في تطوير، تحليل، تصميم، وتشغيل نظام المعلومات، وقد زادت أهمية هؤلاء المتخصصين مع تزايد أهمية نظم المعلومات.</w:t>
      </w:r>
      <w:r w:rsidRPr="00152E07">
        <w:rPr>
          <w:rFonts w:ascii="Sakkal Majalla" w:eastAsia="Calibri" w:hAnsi="Sakkal Majalla" w:cs="Sakkal Majalla" w:hint="cs"/>
          <w:kern w:val="2"/>
          <w:sz w:val="28"/>
          <w:szCs w:val="28"/>
          <w:rtl/>
          <w:lang w:val="en-US" w:bidi="ar-EG"/>
          <w14:ligatures w14:val="standardContextual"/>
        </w:rPr>
        <w:t xml:space="preserve"> </w:t>
      </w:r>
    </w:p>
    <w:p w14:paraId="554DBA63" w14:textId="77777777" w:rsidR="00152E07" w:rsidRPr="00152E07" w:rsidRDefault="00152E07" w:rsidP="00152E07">
      <w:pPr>
        <w:numPr>
          <w:ilvl w:val="0"/>
          <w:numId w:val="30"/>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الموارد المادية (</w:t>
      </w:r>
      <w:r w:rsidRPr="00152E07">
        <w:rPr>
          <w:rFonts w:ascii="Sakkal Majalla" w:eastAsia="Calibri" w:hAnsi="Sakkal Majalla" w:cs="Sakkal Majalla"/>
          <w:b/>
          <w:bCs/>
          <w:kern w:val="2"/>
          <w:sz w:val="28"/>
          <w:szCs w:val="28"/>
          <w:u w:val="single"/>
          <w:lang w:val="en-US"/>
          <w14:ligatures w14:val="standardContextual"/>
        </w:rPr>
        <w:t>Hardware</w:t>
      </w:r>
      <w:r w:rsidRPr="00152E07">
        <w:rPr>
          <w:rFonts w:ascii="Sakkal Majalla" w:eastAsia="Calibri" w:hAnsi="Sakkal Majalla" w:cs="Sakkal Majalla"/>
          <w:b/>
          <w:bCs/>
          <w:kern w:val="2"/>
          <w:sz w:val="28"/>
          <w:szCs w:val="28"/>
          <w:u w:val="single"/>
          <w:rtl/>
          <w:lang w:val="en-US" w:bidi="ar-EG"/>
          <w14:ligatures w14:val="standardContextual"/>
        </w:rPr>
        <w:t>)</w:t>
      </w:r>
      <w:r w:rsidRPr="00152E07">
        <w:rPr>
          <w:rFonts w:ascii="Sakkal Majalla" w:eastAsia="Calibri" w:hAnsi="Sakkal Majalla" w:cs="Sakkal Majalla"/>
          <w:b/>
          <w:b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21F448ED"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تتضمن الأجهزة والمكونات المادية والموارد المستخدمة في معالجة البيانات، إذ لا تتضمن فقط الأجهزة مثل الحاسوب الطابعة، ولوحة المفاتيح وغيرها، بل تشمل أيضا مدى إمكانية تحديث هذه الأجهزة بشكل دوري منتظم لمواكبة التغييرات المستمرة </w:t>
      </w:r>
      <w:r w:rsidRPr="00152E07">
        <w:rPr>
          <w:rFonts w:ascii="Sakkal Majalla" w:eastAsia="Calibri" w:hAnsi="Sakkal Majalla" w:cs="Sakkal Majalla" w:hint="cs"/>
          <w:kern w:val="2"/>
          <w:sz w:val="28"/>
          <w:szCs w:val="28"/>
          <w:rtl/>
          <w:lang w:val="en-US" w:bidi="ar-EG"/>
          <w14:ligatures w14:val="standardContextual"/>
        </w:rPr>
        <w:t>والاحتياجات</w:t>
      </w:r>
      <w:r w:rsidRPr="00152E07">
        <w:rPr>
          <w:rFonts w:ascii="Sakkal Majalla" w:eastAsia="Calibri" w:hAnsi="Sakkal Majalla" w:cs="Sakkal Majalla"/>
          <w:kern w:val="2"/>
          <w:sz w:val="28"/>
          <w:szCs w:val="28"/>
          <w:rtl/>
          <w:lang w:val="en-US" w:bidi="ar-EG"/>
          <w14:ligatures w14:val="standardContextual"/>
        </w:rPr>
        <w:t xml:space="preserve"> المتجددة في المنظمة، لأن توفر مثل هذه الأجهزة والمعدات يعني توفر مورد هام من موارد نظم المعلومات الإدارية.</w:t>
      </w:r>
    </w:p>
    <w:p w14:paraId="339E6139" w14:textId="77777777" w:rsidR="00152E07" w:rsidRPr="00152E07" w:rsidRDefault="00152E07" w:rsidP="00152E07">
      <w:pPr>
        <w:numPr>
          <w:ilvl w:val="0"/>
          <w:numId w:val="30"/>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موارد البرمجيات (</w:t>
      </w:r>
      <w:r w:rsidRPr="00152E07">
        <w:rPr>
          <w:rFonts w:ascii="Sakkal Majalla" w:eastAsia="Calibri" w:hAnsi="Sakkal Majalla" w:cs="Sakkal Majalla"/>
          <w:b/>
          <w:bCs/>
          <w:kern w:val="2"/>
          <w:sz w:val="28"/>
          <w:szCs w:val="28"/>
          <w:u w:val="single"/>
          <w:lang w:val="en-US"/>
          <w14:ligatures w14:val="standardContextual"/>
        </w:rPr>
        <w:t>Software</w:t>
      </w:r>
      <w:r w:rsidRPr="00152E07">
        <w:rPr>
          <w:rFonts w:ascii="Sakkal Majalla" w:eastAsia="Calibri" w:hAnsi="Sakkal Majalla" w:cs="Sakkal Majalla"/>
          <w:b/>
          <w:bCs/>
          <w:kern w:val="2"/>
          <w:sz w:val="28"/>
          <w:szCs w:val="28"/>
          <w:u w:val="single"/>
          <w:rtl/>
          <w:lang w:val="en-US" w:bidi="ar-EG"/>
          <w14:ligatures w14:val="standardContextual"/>
        </w:rPr>
        <w:t>)</w:t>
      </w:r>
      <w:r w:rsidRPr="00152E07">
        <w:rPr>
          <w:rFonts w:ascii="Sakkal Majalla" w:eastAsia="Calibri" w:hAnsi="Sakkal Majalla" w:cs="Sakkal Majalla"/>
          <w:b/>
          <w:b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05A7D5F0" w14:textId="07F6FDFB"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هي الأنظمة والبرامج التي تشغل الأجهزة من بيانات ومعلومات ومعارف، وتحدد العمليات التي تؤديها الأجهزة، وتشمل على برمجيات التشغيل برمجيات التطبيقات، والنصوص الإجرائية.</w:t>
      </w:r>
    </w:p>
    <w:p w14:paraId="12C6FCFB" w14:textId="77777777" w:rsidR="00152E07" w:rsidRPr="00152E07" w:rsidRDefault="00152E07" w:rsidP="00152E07">
      <w:pPr>
        <w:numPr>
          <w:ilvl w:val="0"/>
          <w:numId w:val="30"/>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موارد البيانات (</w:t>
      </w:r>
      <w:r w:rsidRPr="00152E07">
        <w:rPr>
          <w:rFonts w:ascii="Sakkal Majalla" w:eastAsia="Calibri" w:hAnsi="Sakkal Majalla" w:cs="Sakkal Majalla"/>
          <w:b/>
          <w:bCs/>
          <w:kern w:val="2"/>
          <w:sz w:val="28"/>
          <w:szCs w:val="28"/>
          <w:u w:val="single"/>
          <w:lang w:val="en-US"/>
          <w14:ligatures w14:val="standardContextual"/>
        </w:rPr>
        <w:t>Data</w:t>
      </w:r>
      <w:r w:rsidRPr="00152E07">
        <w:rPr>
          <w:rFonts w:ascii="Sakkal Majalla" w:eastAsia="Calibri" w:hAnsi="Sakkal Majalla" w:cs="Sakkal Majalla"/>
          <w:b/>
          <w:bCs/>
          <w:kern w:val="2"/>
          <w:sz w:val="28"/>
          <w:szCs w:val="28"/>
          <w:u w:val="single"/>
          <w:rtl/>
          <w:lang w:val="en-US" w:bidi="ar-EG"/>
          <w14:ligatures w14:val="standardContextual"/>
        </w:rPr>
        <w:t>)</w:t>
      </w:r>
      <w:r w:rsidRPr="00152E07">
        <w:rPr>
          <w:rFonts w:ascii="Sakkal Majalla" w:eastAsia="Calibri" w:hAnsi="Sakkal Majalla" w:cs="Sakkal Majalla"/>
          <w:b/>
          <w:b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76E3E3C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إذ تعتبر البيانات جزءا أساسيا من أصول المنظمة، لذا يجب أن ينظر إلى البيانات كمورد يجب أن ينظم ويدار بكفاءة بحيث يتضمن جميع مكونات تكنولوجيا المعلومات اللازمة للمنظمة حتى تستطيع البيانات خدمة </w:t>
      </w:r>
      <w:r w:rsidRPr="00152E07">
        <w:rPr>
          <w:rFonts w:ascii="Sakkal Majalla" w:eastAsia="Calibri" w:hAnsi="Sakkal Majalla" w:cs="Sakkal Majalla"/>
          <w:kern w:val="2"/>
          <w:sz w:val="28"/>
          <w:szCs w:val="28"/>
          <w:rtl/>
          <w:lang w:val="en-US" w:bidi="ar-EG"/>
          <w14:ligatures w14:val="standardContextual"/>
        </w:rPr>
        <w:lastRenderedPageBreak/>
        <w:t>المستخدم النهائي، كما أن إدارة موارد البيانات يجب أن تكون جزءا متكاملا مع استراتيجية المنظمة واحتياجاتها.</w:t>
      </w:r>
    </w:p>
    <w:p w14:paraId="1FA624C8" w14:textId="77777777" w:rsidR="00152E07" w:rsidRPr="00152E07" w:rsidRDefault="00152E07" w:rsidP="00152E07">
      <w:pPr>
        <w:numPr>
          <w:ilvl w:val="0"/>
          <w:numId w:val="30"/>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موارد الشبكات (</w:t>
      </w:r>
      <w:r w:rsidRPr="00152E07">
        <w:rPr>
          <w:rFonts w:ascii="Sakkal Majalla" w:eastAsia="Calibri" w:hAnsi="Sakkal Majalla" w:cs="Sakkal Majalla"/>
          <w:b/>
          <w:bCs/>
          <w:kern w:val="2"/>
          <w:sz w:val="28"/>
          <w:szCs w:val="28"/>
          <w:u w:val="single"/>
          <w:lang w:val="en-US"/>
          <w14:ligatures w14:val="standardContextual"/>
        </w:rPr>
        <w:t>Network</w:t>
      </w:r>
      <w:r w:rsidRPr="00152E07">
        <w:rPr>
          <w:rFonts w:ascii="Sakkal Majalla" w:eastAsia="Calibri" w:hAnsi="Sakkal Majalla" w:cs="Sakkal Majalla"/>
          <w:b/>
          <w:bCs/>
          <w:kern w:val="2"/>
          <w:sz w:val="28"/>
          <w:szCs w:val="28"/>
          <w:u w:val="single"/>
          <w:rtl/>
          <w:lang w:val="en-US" w:bidi="ar-EG"/>
          <w14:ligatures w14:val="standardContextual"/>
        </w:rPr>
        <w:t>)</w:t>
      </w:r>
      <w:r w:rsidRPr="00152E07">
        <w:rPr>
          <w:rFonts w:ascii="Sakkal Majalla" w:eastAsia="Calibri" w:hAnsi="Sakkal Majalla" w:cs="Sakkal Majalla"/>
          <w:b/>
          <w:b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43DDDE4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تعتبر جزءا أساسيا من الموارد في جميع أنواع نظم المعلومات المكونة لنظم المعلومات الإدارية، حيث انتشرت العديد من أنظمة خزن المعلومات وتمريرها، مثل الأنترنيت الإنترانت، والإكسترانت، والتي أصبحت تمثل عوامل النجاح المعيارية في العمليات وفي جميع المنشآت، والتي يتم من خلالها نقل البيانات والمعلومات سواء داخل المنظمة أو خارجها.</w:t>
      </w:r>
      <w:r w:rsidRPr="00152E07">
        <w:rPr>
          <w:rFonts w:ascii="Sakkal Majalla" w:eastAsia="Calibri" w:hAnsi="Sakkal Majalla" w:cs="Sakkal Majalla"/>
          <w:kern w:val="2"/>
          <w:sz w:val="28"/>
          <w:szCs w:val="28"/>
          <w:vertAlign w:val="superscript"/>
          <w:rtl/>
          <w:lang w:val="en-US" w:bidi="ar-EG"/>
          <w14:ligatures w14:val="standardContextual"/>
        </w:rPr>
        <w:footnoteReference w:id="26"/>
      </w:r>
    </w:p>
    <w:p w14:paraId="31A43609" w14:textId="77777777" w:rsidR="00152E07" w:rsidRPr="00152E07" w:rsidRDefault="00152E07" w:rsidP="00152E07">
      <w:pPr>
        <w:spacing w:line="360" w:lineRule="auto"/>
        <w:jc w:val="center"/>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الشكل (</w:t>
      </w:r>
      <w:r w:rsidRPr="00152E07">
        <w:rPr>
          <w:rFonts w:ascii="Sakkal Majalla" w:eastAsia="Calibri" w:hAnsi="Sakkal Majalla" w:cs="Sakkal Majalla" w:hint="cs"/>
          <w:kern w:val="2"/>
          <w:sz w:val="28"/>
          <w:szCs w:val="28"/>
          <w:rtl/>
          <w:lang w:val="en-US" w:bidi="ar-EG"/>
          <w14:ligatures w14:val="standardContextual"/>
        </w:rPr>
        <w:t>1</w:t>
      </w:r>
      <w:r w:rsidRPr="00152E07">
        <w:rPr>
          <w:rFonts w:ascii="Sakkal Majalla" w:eastAsia="Calibri" w:hAnsi="Sakkal Majalla" w:cs="Sakkal Majalla"/>
          <w:kern w:val="2"/>
          <w:sz w:val="28"/>
          <w:szCs w:val="28"/>
          <w:rtl/>
          <w:lang w:val="en-US" w:bidi="ar-EG"/>
          <w14:ligatures w14:val="standardContextual"/>
        </w:rPr>
        <w:t>) مكونات نظم المعلومات الإدارية</w:t>
      </w:r>
    </w:p>
    <w:p w14:paraId="03B9C99F"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Traditional Arabic" w:eastAsia="Calibri" w:hAnsi="Traditional Arabic" w:cs="Traditional Arabic"/>
          <w:noProof/>
          <w:sz w:val="32"/>
          <w:szCs w:val="32"/>
          <w:rtl/>
          <w:lang w:val="en-US"/>
        </w:rPr>
        <w:drawing>
          <wp:anchor distT="0" distB="0" distL="114300" distR="114300" simplePos="0" relativeHeight="251673600" behindDoc="0" locked="0" layoutInCell="1" allowOverlap="1" wp14:anchorId="77075667" wp14:editId="7CC28AC4">
            <wp:simplePos x="0" y="0"/>
            <wp:positionH relativeFrom="column">
              <wp:posOffset>466725</wp:posOffset>
            </wp:positionH>
            <wp:positionV relativeFrom="paragraph">
              <wp:posOffset>146685</wp:posOffset>
            </wp:positionV>
            <wp:extent cx="4200525" cy="3012440"/>
            <wp:effectExtent l="0" t="0" r="0" b="35560"/>
            <wp:wrapSquare wrapText="bothSides"/>
            <wp:docPr id="8951619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09787DC8"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6E7E0ACA"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7470DCDE"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28D629A9"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3B08F95C"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62530467"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25DCD649"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p>
    <w:p w14:paraId="24157375"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65FB072C"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5A93CE68"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1ECA7745"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2496753E" w14:textId="77777777" w:rsidR="00E37F20" w:rsidRDefault="00E37F20"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6A4F219C" w14:textId="49001E4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lastRenderedPageBreak/>
        <w:t xml:space="preserve">رابعاً: </w:t>
      </w:r>
      <w:r w:rsidRPr="00152E07">
        <w:rPr>
          <w:rFonts w:ascii="Sakkal Majalla" w:eastAsia="Calibri" w:hAnsi="Sakkal Majalla" w:cs="Sakkal Majalla"/>
          <w:b/>
          <w:bCs/>
          <w:kern w:val="2"/>
          <w:sz w:val="32"/>
          <w:szCs w:val="32"/>
          <w:u w:val="single"/>
          <w:rtl/>
          <w:lang w:val="en-US"/>
          <w14:ligatures w14:val="standardContextual"/>
        </w:rPr>
        <w:t>وظائف نظم المعلومات الإدارية</w:t>
      </w:r>
    </w:p>
    <w:p w14:paraId="78C95CD2"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يمكن تحديد وظائف نظم المعلومات الإدارية فيما يلي: </w:t>
      </w:r>
      <w:r w:rsidRPr="00152E07">
        <w:rPr>
          <w:rFonts w:ascii="Sakkal Majalla" w:eastAsia="Calibri" w:hAnsi="Sakkal Majalla" w:cs="Sakkal Majalla"/>
          <w:b/>
          <w:bCs/>
          <w:kern w:val="2"/>
          <w:sz w:val="28"/>
          <w:szCs w:val="28"/>
          <w:vertAlign w:val="superscript"/>
          <w:rtl/>
          <w:lang w:val="en-US"/>
          <w14:ligatures w14:val="standardContextual"/>
        </w:rPr>
        <w:footnoteReference w:id="27"/>
      </w:r>
    </w:p>
    <w:p w14:paraId="5FFAEDDB"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الحصول على البيانات (المدخلات):</w:t>
      </w:r>
    </w:p>
    <w:p w14:paraId="3883D74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تتضمن وظيفة الحصول على البيانات اختيار كل البيانات اللازمة وتحديدها سواء من داخل المنظمة أو خارجها في ضوء احتياجات المستويات الإدارية في المنظمة، وبصفة عامة تتلخص البيانات التي تتطلبها المستويات الإدارية المختلفة فيما يأتي:</w:t>
      </w:r>
    </w:p>
    <w:p w14:paraId="34E6AE23" w14:textId="77777777" w:rsidR="00152E07" w:rsidRPr="00152E07" w:rsidRDefault="00152E07" w:rsidP="00152E07">
      <w:pPr>
        <w:numPr>
          <w:ilvl w:val="0"/>
          <w:numId w:val="32"/>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الإدارة العليا</w:t>
      </w:r>
      <w:r w:rsidRPr="00152E07">
        <w:rPr>
          <w:rFonts w:ascii="Sakkal Majalla" w:eastAsia="Calibri" w:hAnsi="Sakkal Majalla" w:cs="Sakkal Majalla" w:hint="cs"/>
          <w:b/>
          <w:bCs/>
          <w:kern w:val="2"/>
          <w:sz w:val="28"/>
          <w:szCs w:val="28"/>
          <w:rtl/>
          <w:lang w:val="en-US"/>
          <w14:ligatures w14:val="standardContextual"/>
        </w:rPr>
        <w:t>:</w:t>
      </w:r>
    </w:p>
    <w:p w14:paraId="10B34B6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تتطلب الإدارة العليا المعلومات اللازمة لتحديد الأهداف والسياسات العامة للمنظمة ووضع الخطط الإستراتيجية التي يمكن أن تمتد إلى عدد من السنوات، ويمكن تقسيم هذه المعلومات إلى قسمين:</w:t>
      </w:r>
    </w:p>
    <w:p w14:paraId="4960B4B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معلومات خارجية</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تتضمن توصيف متغيرات البيئة الخارجية العامة من قانونية واقتصادية </w:t>
      </w:r>
      <w:r w:rsidRPr="00152E07">
        <w:rPr>
          <w:rFonts w:ascii="Sakkal Majalla" w:eastAsia="Calibri" w:hAnsi="Sakkal Majalla" w:cs="Sakkal Majalla" w:hint="cs"/>
          <w:kern w:val="2"/>
          <w:sz w:val="28"/>
          <w:szCs w:val="28"/>
          <w:rtl/>
          <w:lang w:val="en-US"/>
          <w14:ligatures w14:val="standardContextual"/>
        </w:rPr>
        <w:t>واجتماعية</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وسكانية وجغرافية وسياسية</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وكذلك تتضمن توصيف متغيرات البيئة الخارجية التشغيلية للمنظمة التي تتعلق بكل من له</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مصلحة في وجود المنظمة ومزاولتها لأنشطتها من عاملين وممولين </w:t>
      </w:r>
      <w:r w:rsidRPr="00152E07">
        <w:rPr>
          <w:rFonts w:ascii="Sakkal Majalla" w:eastAsia="Calibri" w:hAnsi="Sakkal Majalla" w:cs="Sakkal Majalla" w:hint="cs"/>
          <w:kern w:val="2"/>
          <w:sz w:val="28"/>
          <w:szCs w:val="28"/>
          <w:rtl/>
          <w:lang w:val="en-US"/>
          <w14:ligatures w14:val="standardContextual"/>
        </w:rPr>
        <w:t>ومساهمين</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وزبائن</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ومنافسين</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وحكومة.</w:t>
      </w:r>
    </w:p>
    <w:p w14:paraId="1E00B0F6"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معلومات داخلية</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تعبر عن اجمالي نشاط المنظمة ومواردها والعوامل التي تؤثر في أوجه نشاطاتها المختلفة، ويتضمن ذلك معلومات انتاجية وتسويقية ومالية خاصة </w:t>
      </w:r>
      <w:r w:rsidRPr="00152E07">
        <w:rPr>
          <w:rFonts w:ascii="Sakkal Majalla" w:eastAsia="Calibri" w:hAnsi="Sakkal Majalla" w:cs="Sakkal Majalla" w:hint="cs"/>
          <w:kern w:val="2"/>
          <w:sz w:val="28"/>
          <w:szCs w:val="28"/>
          <w:rtl/>
          <w:lang w:val="en-US"/>
          <w14:ligatures w14:val="standardContextual"/>
        </w:rPr>
        <w:t>بالأفراد</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وبالعلاقات العامة، وبالبحوث</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والتطوير.</w:t>
      </w:r>
    </w:p>
    <w:p w14:paraId="1B918BDC" w14:textId="77777777" w:rsidR="00152E07" w:rsidRPr="00152E07" w:rsidRDefault="00152E07" w:rsidP="00152E07">
      <w:pPr>
        <w:numPr>
          <w:ilvl w:val="0"/>
          <w:numId w:val="32"/>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الإدارة الوسطى</w:t>
      </w:r>
      <w:r w:rsidRPr="00152E07">
        <w:rPr>
          <w:rFonts w:ascii="Sakkal Majalla" w:eastAsia="Calibri" w:hAnsi="Sakkal Majalla" w:cs="Sakkal Majalla" w:hint="cs"/>
          <w:b/>
          <w:bCs/>
          <w:kern w:val="2"/>
          <w:sz w:val="28"/>
          <w:szCs w:val="28"/>
          <w:rtl/>
          <w:lang w:val="en-US"/>
          <w14:ligatures w14:val="standardContextual"/>
        </w:rPr>
        <w:t>:</w:t>
      </w:r>
    </w:p>
    <w:p w14:paraId="39AF3D21" w14:textId="77777777" w:rsid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تقل حاجة الإدارة الوسطى للمعلومات الخارجية عن الإدارة العليا، فتتخصص الإدارة الوسطى بوضع الخطط قصيرة الأجل وتحديد الإجراءات اللازمة لتنفيذها الإدارة المباشرة.</w:t>
      </w:r>
    </w:p>
    <w:p w14:paraId="51F89560" w14:textId="77777777" w:rsidR="00E37F20"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0C1787AC" w14:textId="77777777" w:rsidR="00E37F20"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46ACC75D"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12C8FC66" w14:textId="77777777" w:rsidR="00152E07" w:rsidRPr="00152E07" w:rsidRDefault="00152E07" w:rsidP="00152E07">
      <w:pPr>
        <w:numPr>
          <w:ilvl w:val="0"/>
          <w:numId w:val="32"/>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lastRenderedPageBreak/>
        <w:t>الإدارة المباشرة</w:t>
      </w:r>
      <w:r w:rsidRPr="00152E07">
        <w:rPr>
          <w:rFonts w:ascii="Sakkal Majalla" w:eastAsia="Calibri" w:hAnsi="Sakkal Majalla" w:cs="Sakkal Majalla" w:hint="cs"/>
          <w:b/>
          <w:bCs/>
          <w:kern w:val="2"/>
          <w:sz w:val="28"/>
          <w:szCs w:val="28"/>
          <w:rtl/>
          <w:lang w:val="en-US"/>
          <w14:ligatures w14:val="standardContextual"/>
        </w:rPr>
        <w:t>:</w:t>
      </w:r>
    </w:p>
    <w:p w14:paraId="43878DA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تتلقى التعليمات المفصلة الخاصة بإجراءات سير العمل، وتعد التقارير التفصيلية التي تتضمن معلومات عن سير العمل الفعلي بحيث تشمل كل الوحدات والعمليات التي تتم يوميا، وتعد هذه الإدارة المصدر الرئيسي الذي يزود المنظمة بالمعلومات الداخلية عن أوجه الأنشطة المختلفة.</w:t>
      </w:r>
    </w:p>
    <w:p w14:paraId="42511249"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تعليمات تشغيل البيانات (الإجراءات):</w:t>
      </w:r>
    </w:p>
    <w:p w14:paraId="3B37483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يتم تحديد طبيعة استخدام المعلومات ومواصفات المعلومات المطلوبة ومن ثم طريقة معالجة البيانات، إذ يشترك المتخصصين في وضع تعليمات وبرامج التشغيل اللازمة لإعداد التقارير المطلوبة، وكذلك يتم تحديد التكنولوجيا المستخدمة والإجراءات الفنية للتشغيل.</w:t>
      </w:r>
    </w:p>
    <w:p w14:paraId="52DA740B"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معالجة البيانات</w:t>
      </w:r>
      <w:r w:rsidRPr="00152E07">
        <w:rPr>
          <w:rFonts w:ascii="Sakkal Majalla" w:eastAsia="Calibri" w:hAnsi="Sakkal Majalla" w:cs="Sakkal Majalla" w:hint="cs"/>
          <w:b/>
          <w:bCs/>
          <w:kern w:val="2"/>
          <w:sz w:val="28"/>
          <w:szCs w:val="28"/>
          <w:rtl/>
          <w:lang w:val="en-US"/>
          <w14:ligatures w14:val="standardContextual"/>
        </w:rPr>
        <w:t>:</w:t>
      </w:r>
    </w:p>
    <w:p w14:paraId="21A2B2D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تتضمن هذه الوظيفة تقويم البيانات للتأكد من صحتها ومناسبتها وتحديد درجة أهميتها للمنظمة، وتتم معالجة البيانات بهدف إعداد المعلومات التي تتطلبها الإدارة وتجري عمليات المعالجة وفقا لإجراءات أو برامج معدة مسبقا.</w:t>
      </w:r>
    </w:p>
    <w:p w14:paraId="79B3008C"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تخزين المعلومات</w:t>
      </w:r>
      <w:r w:rsidRPr="00152E07">
        <w:rPr>
          <w:rFonts w:ascii="Sakkal Majalla" w:eastAsia="Calibri" w:hAnsi="Sakkal Majalla" w:cs="Sakkal Majalla" w:hint="cs"/>
          <w:b/>
          <w:bCs/>
          <w:kern w:val="2"/>
          <w:sz w:val="28"/>
          <w:szCs w:val="28"/>
          <w:rtl/>
          <w:lang w:val="en-US"/>
          <w14:ligatures w14:val="standardContextual"/>
        </w:rPr>
        <w:t>:</w:t>
      </w:r>
    </w:p>
    <w:p w14:paraId="6328E80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يتم حفظ وتخزين جميع المعلومات التي يتم الحصول عليها سواء استخدمت في غرض معين أو لم تستخدم بطريقة يسهل الرجوع إليها عند الحاجة، وتتوقف طريقة الحفظ على نوع التكنولوجيا المتاحة.</w:t>
      </w:r>
    </w:p>
    <w:p w14:paraId="335A4769"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المخرجات</w:t>
      </w:r>
      <w:r w:rsidRPr="00152E07">
        <w:rPr>
          <w:rFonts w:ascii="Sakkal Majalla" w:eastAsia="Calibri" w:hAnsi="Sakkal Majalla" w:cs="Sakkal Majalla" w:hint="cs"/>
          <w:b/>
          <w:bCs/>
          <w:kern w:val="2"/>
          <w:sz w:val="28"/>
          <w:szCs w:val="28"/>
          <w:rtl/>
          <w:lang w:val="en-US"/>
          <w14:ligatures w14:val="standardContextual"/>
        </w:rPr>
        <w:t>:</w:t>
      </w:r>
    </w:p>
    <w:p w14:paraId="29724C15"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بعد معالجة البيانات يتم استخراج المعلومات التي تحقق الهدف من عملية المعالجة، وبعد حفظ نسخة من كل البيانات والمعلومات، تعد نسخة من المعلومات لترسل إلى الجهة أو الأشخاص الذين يستخدمونها، وتأخذ هذه المخرجات أشكالا تختلف باختلاف التكنولوجيا المتاحة.</w:t>
      </w:r>
    </w:p>
    <w:p w14:paraId="20DD794E" w14:textId="77777777" w:rsidR="00152E07" w:rsidRPr="00152E07" w:rsidRDefault="00152E07" w:rsidP="00152E07">
      <w:pPr>
        <w:numPr>
          <w:ilvl w:val="0"/>
          <w:numId w:val="31"/>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الاتصال:</w:t>
      </w:r>
    </w:p>
    <w:p w14:paraId="28B697F4" w14:textId="74A34852"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ليس للمعلومات أية قيمة إذ لم تستخدم، لذلك لابد من ايصالها بالشكل المطلوب وفي الوقت المناسب إلى مستخدميها، ولا تقتصر عملية الاتصال في نظم المعلومات الإدارية على مجرد إيصال المعلومات إلى </w:t>
      </w:r>
      <w:r w:rsidRPr="00152E07">
        <w:rPr>
          <w:rFonts w:ascii="Sakkal Majalla" w:eastAsia="Calibri" w:hAnsi="Sakkal Majalla" w:cs="Sakkal Majalla" w:hint="cs"/>
          <w:kern w:val="2"/>
          <w:sz w:val="28"/>
          <w:szCs w:val="28"/>
          <w:rtl/>
          <w:lang w:val="en-US"/>
          <w14:ligatures w14:val="standardContextual"/>
        </w:rPr>
        <w:t>مستخدميها</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بل لا بد أن يكون الاتصال مزدوجا في الاتجاهين بين النظم والمستفيدين للتأكد من فهمهم </w:t>
      </w:r>
      <w:r w:rsidRPr="00152E07">
        <w:rPr>
          <w:rFonts w:ascii="Sakkal Majalla" w:eastAsia="Calibri" w:hAnsi="Sakkal Majalla" w:cs="Sakkal Majalla"/>
          <w:kern w:val="2"/>
          <w:sz w:val="28"/>
          <w:szCs w:val="28"/>
          <w:rtl/>
          <w:lang w:val="en-US"/>
          <w14:ligatures w14:val="standardContextual"/>
        </w:rPr>
        <w:lastRenderedPageBreak/>
        <w:t>للمعلومات المطلوبة، ويتم استرجاع نتائج ذلك الاتصال إلى</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النظم بالمقارنة بين النتائج والمعايير الموضوعية لتقييم الأداء.</w:t>
      </w:r>
      <w:r w:rsidRPr="00152E07">
        <w:rPr>
          <w:rFonts w:ascii="Sakkal Majalla" w:eastAsia="Calibri" w:hAnsi="Sakkal Majalla" w:cs="Sakkal Majalla"/>
          <w:kern w:val="2"/>
          <w:sz w:val="28"/>
          <w:szCs w:val="28"/>
          <w:vertAlign w:val="superscript"/>
          <w:rtl/>
          <w:lang w:val="en-US"/>
          <w14:ligatures w14:val="standardContextual"/>
        </w:rPr>
        <w:footnoteReference w:id="28"/>
      </w:r>
    </w:p>
    <w:p w14:paraId="7FF0288E"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خامساً: </w:t>
      </w:r>
      <w:r w:rsidRPr="00152E07">
        <w:rPr>
          <w:rFonts w:ascii="Sakkal Majalla" w:eastAsia="Calibri" w:hAnsi="Sakkal Majalla" w:cs="Sakkal Majalla"/>
          <w:b/>
          <w:bCs/>
          <w:kern w:val="2"/>
          <w:sz w:val="32"/>
          <w:szCs w:val="32"/>
          <w:u w:val="single"/>
          <w:rtl/>
          <w:lang w:val="en-US"/>
          <w14:ligatures w14:val="standardContextual"/>
        </w:rPr>
        <w:t>أهمية نظم المعلومات الإدارية</w:t>
      </w:r>
      <w:r w:rsidRPr="00152E07">
        <w:rPr>
          <w:rFonts w:ascii="Sakkal Majalla" w:eastAsia="Calibri" w:hAnsi="Sakkal Majalla" w:cs="Sakkal Majalla" w:hint="cs"/>
          <w:b/>
          <w:bCs/>
          <w:kern w:val="2"/>
          <w:sz w:val="32"/>
          <w:szCs w:val="32"/>
          <w:u w:val="single"/>
          <w:rtl/>
          <w:lang w:val="en-US"/>
          <w14:ligatures w14:val="standardContextual"/>
        </w:rPr>
        <w:t>:</w:t>
      </w:r>
    </w:p>
    <w:p w14:paraId="3B50C347" w14:textId="77777777" w:rsidR="00152E07" w:rsidRPr="00152E07" w:rsidRDefault="00152E07" w:rsidP="00152E07">
      <w:pPr>
        <w:spacing w:line="360" w:lineRule="auto"/>
        <w:jc w:val="left"/>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تظهر الأبحاث والدراسات السابقة العديد من الفوائد التي أبرزتها نظم المعلومات الإداري</w:t>
      </w:r>
      <w:r w:rsidRPr="00152E07">
        <w:rPr>
          <w:rFonts w:ascii="Sakkal Majalla" w:eastAsia="Calibri" w:hAnsi="Sakkal Majalla" w:cs="Sakkal Majalla" w:hint="cs"/>
          <w:kern w:val="2"/>
          <w:sz w:val="28"/>
          <w:szCs w:val="28"/>
          <w:rtl/>
          <w:lang w:val="en-US"/>
          <w14:ligatures w14:val="standardContextual"/>
        </w:rPr>
        <w:t xml:space="preserve">ة فقد تزايدت أهميتها </w:t>
      </w:r>
      <w:r w:rsidRPr="00152E07">
        <w:rPr>
          <w:rFonts w:ascii="Sakkal Majalla" w:eastAsia="Calibri" w:hAnsi="Sakkal Majalla" w:cs="Sakkal Majalla"/>
          <w:kern w:val="2"/>
          <w:sz w:val="28"/>
          <w:szCs w:val="28"/>
          <w:rtl/>
          <w:lang w:val="en-US"/>
          <w14:ligatures w14:val="standardContextual"/>
        </w:rPr>
        <w:t xml:space="preserve">منذ ظهور </w:t>
      </w:r>
      <w:r w:rsidRPr="00152E07">
        <w:rPr>
          <w:rFonts w:ascii="Sakkal Majalla" w:eastAsia="Calibri" w:hAnsi="Sakkal Majalla" w:cs="Sakkal Majalla" w:hint="cs"/>
          <w:kern w:val="2"/>
          <w:sz w:val="28"/>
          <w:szCs w:val="28"/>
          <w:rtl/>
          <w:lang w:val="en-US"/>
          <w14:ligatures w14:val="standardContextual"/>
        </w:rPr>
        <w:t>الكومبيوتر</w:t>
      </w:r>
      <w:r w:rsidRPr="00152E07">
        <w:rPr>
          <w:rFonts w:ascii="Sakkal Majalla" w:eastAsia="Calibri" w:hAnsi="Sakkal Majalla" w:cs="Sakkal Majalla"/>
          <w:kern w:val="2"/>
          <w:sz w:val="28"/>
          <w:szCs w:val="28"/>
          <w:rtl/>
          <w:lang w:val="en-US"/>
          <w14:ligatures w14:val="standardContextual"/>
        </w:rPr>
        <w:t xml:space="preserve"> بعد الحرب </w:t>
      </w:r>
      <w:r w:rsidRPr="00152E07">
        <w:rPr>
          <w:rFonts w:ascii="Sakkal Majalla" w:eastAsia="Calibri" w:hAnsi="Sakkal Majalla" w:cs="Sakkal Majalla" w:hint="cs"/>
          <w:kern w:val="2"/>
          <w:sz w:val="28"/>
          <w:szCs w:val="28"/>
          <w:rtl/>
          <w:lang w:val="en-US"/>
          <w14:ligatures w14:val="standardContextual"/>
        </w:rPr>
        <w:t>العالمية</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الثانية</w:t>
      </w:r>
      <w:r w:rsidRPr="00152E07">
        <w:rPr>
          <w:rFonts w:ascii="Sakkal Majalla" w:eastAsia="Calibri" w:hAnsi="Sakkal Majalla" w:cs="Sakkal Majalla"/>
          <w:kern w:val="2"/>
          <w:sz w:val="28"/>
          <w:szCs w:val="28"/>
          <w:rtl/>
          <w:lang w:val="en-US"/>
          <w14:ligatures w14:val="standardContextual"/>
        </w:rPr>
        <w:t xml:space="preserve">، وأهم هذه الفوائد </w:t>
      </w:r>
      <w:r w:rsidRPr="00152E07">
        <w:rPr>
          <w:rFonts w:ascii="Sakkal Majalla" w:eastAsia="Calibri" w:hAnsi="Sakkal Majalla" w:cs="Sakkal Majalla" w:hint="cs"/>
          <w:kern w:val="2"/>
          <w:sz w:val="28"/>
          <w:szCs w:val="28"/>
          <w:rtl/>
          <w:lang w:val="en-US"/>
          <w14:ligatures w14:val="standardContextual"/>
        </w:rPr>
        <w:t>تتمثل فيما يلي:</w:t>
      </w:r>
      <w:r w:rsidRPr="00152E07">
        <w:rPr>
          <w:rFonts w:ascii="Sakkal Majalla" w:eastAsia="Calibri" w:hAnsi="Sakkal Majalla" w:cs="Sakkal Majalla"/>
          <w:kern w:val="2"/>
          <w:sz w:val="28"/>
          <w:szCs w:val="28"/>
          <w:vertAlign w:val="superscript"/>
          <w:rtl/>
          <w:lang w:val="en-US"/>
          <w14:ligatures w14:val="standardContextual"/>
        </w:rPr>
        <w:footnoteReference w:id="29"/>
      </w:r>
    </w:p>
    <w:p w14:paraId="24603FA7"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توفر المعلومات إلى مختلف المستويات الإدارية عند الحاجة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لغرض ممارسة وظائفها في التخطيط والتنظيم والسيطرة.</w:t>
      </w:r>
    </w:p>
    <w:p w14:paraId="1B76C0BD"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تحديد وتوضيح قنوات الاتصال أفقيا وعموديا بين الوحدات الإدارية في المنظمة لتسهيل عملية الاسترجاع.</w:t>
      </w:r>
    </w:p>
    <w:p w14:paraId="35CCC8AF"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تقييم نشاطات المنظمة وتقييم النتائج بغية تصحيح الانحرافات.</w:t>
      </w:r>
    </w:p>
    <w:p w14:paraId="0C3BB9FE"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تهيئة الظروف لاتخاذ قرارات فعالة عن طريق تجهيز المعلومات بشكل مختصر وفي الوقت المناسب.</w:t>
      </w:r>
    </w:p>
    <w:p w14:paraId="6A5B05A2"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المساعدة على التنبؤ بمستقبل المنظمة والاحتمالات المتوقعة بغية اتخاذ الاحتياطات اللازمة في حالة وجود خلل في برقيق الأهداف.</w:t>
      </w:r>
    </w:p>
    <w:p w14:paraId="40F4192E"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إمكانية الاستفادة من هذه النظم بإصدار تقارير سواء كانت </w:t>
      </w:r>
      <w:r w:rsidRPr="00152E07">
        <w:rPr>
          <w:rFonts w:ascii="Sakkal Majalla" w:eastAsia="Calibri" w:hAnsi="Sakkal Majalla" w:cs="Sakkal Majalla" w:hint="cs"/>
          <w:kern w:val="2"/>
          <w:sz w:val="28"/>
          <w:szCs w:val="28"/>
          <w:rtl/>
          <w:lang w:val="en-US"/>
          <w14:ligatures w14:val="standardContextual"/>
        </w:rPr>
        <w:t>تجميعية</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أو </w:t>
      </w:r>
      <w:r w:rsidRPr="00152E07">
        <w:rPr>
          <w:rFonts w:ascii="Sakkal Majalla" w:eastAsia="Calibri" w:hAnsi="Sakkal Majalla" w:cs="Sakkal Majalla" w:hint="cs"/>
          <w:kern w:val="2"/>
          <w:sz w:val="28"/>
          <w:szCs w:val="28"/>
          <w:rtl/>
          <w:lang w:val="en-US"/>
          <w14:ligatures w14:val="standardContextual"/>
        </w:rPr>
        <w:t>تفصيلية آنيا، أو</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شهريا</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أو </w:t>
      </w:r>
      <w:r w:rsidRPr="00152E07">
        <w:rPr>
          <w:rFonts w:ascii="Sakkal Majalla" w:eastAsia="Calibri" w:hAnsi="Sakkal Majalla" w:cs="Sakkal Majalla" w:hint="cs"/>
          <w:kern w:val="2"/>
          <w:sz w:val="28"/>
          <w:szCs w:val="28"/>
          <w:rtl/>
          <w:lang w:val="en-US"/>
          <w14:ligatures w14:val="standardContextual"/>
        </w:rPr>
        <w:t>تفصيليا</w:t>
      </w:r>
      <w:r w:rsidRPr="00152E07">
        <w:rPr>
          <w:rFonts w:ascii="Sakkal Majalla" w:eastAsia="Calibri" w:hAnsi="Sakkal Majalla" w:cs="Sakkal Majalla" w:hint="eastAsia"/>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أو سنوية عن نشاطات المنظمة.</w:t>
      </w:r>
    </w:p>
    <w:p w14:paraId="6F76C0D1"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توفر نظم المعلومات الإدارية قدرة متزايدة للوصول إلى المعلومات المحددة واسترجاعها في الوقت المناسب بهدف صنع القرارات بالوقت والسرعة المناسبة.</w:t>
      </w:r>
    </w:p>
    <w:p w14:paraId="39CFFA3A"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تجميع البيانات التي تحتاجها عمليات التخطيط والتنسيق والتوجيه والرقابة وصياغتها لاتخاذ القرارات عموما من مصادرها المختلفة من داخل المنظمة وخارجها وفق أسس علمية ويتم ذلك بعد تصنيف وترتيب البيانات المتجمعة وإزالة ما بها من تعارض أو اختلاف وكذلك تصنيفها مما بها من تكرار أو ازدواج.</w:t>
      </w:r>
    </w:p>
    <w:p w14:paraId="7ABF56E9"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lastRenderedPageBreak/>
        <w:t>زيادة الكفاءة وفاعلية الإدارة من خلال إشباع حاجاتها أو متطلباتها من المعلومات.</w:t>
      </w:r>
    </w:p>
    <w:p w14:paraId="197632AA" w14:textId="77777777" w:rsidR="00152E07" w:rsidRPr="00152E07" w:rsidRDefault="00152E07" w:rsidP="00152E07">
      <w:pPr>
        <w:numPr>
          <w:ilvl w:val="0"/>
          <w:numId w:val="28"/>
        </w:numPr>
        <w:spacing w:line="360" w:lineRule="auto"/>
        <w:contextualSpacing/>
        <w:jc w:val="left"/>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الإحاطة المستمرة بالمعلومات عن التطورات </w:t>
      </w:r>
      <w:r w:rsidRPr="00152E07">
        <w:rPr>
          <w:rFonts w:ascii="Sakkal Majalla" w:eastAsia="Calibri" w:hAnsi="Sakkal Majalla" w:cs="Sakkal Majalla" w:hint="cs"/>
          <w:kern w:val="2"/>
          <w:sz w:val="28"/>
          <w:szCs w:val="28"/>
          <w:rtl/>
          <w:lang w:val="en-US"/>
          <w14:ligatures w14:val="standardContextual"/>
        </w:rPr>
        <w:t>الحديثة</w:t>
      </w:r>
      <w:r w:rsidRPr="00152E07">
        <w:rPr>
          <w:rFonts w:ascii="Sakkal Majalla" w:eastAsia="Calibri" w:hAnsi="Sakkal Majalla" w:cs="Sakkal Majalla"/>
          <w:kern w:val="2"/>
          <w:sz w:val="28"/>
          <w:szCs w:val="28"/>
          <w:rtl/>
          <w:lang w:val="en-US"/>
          <w14:ligatures w14:val="standardContextual"/>
        </w:rPr>
        <w:t xml:space="preserve"> التي تخدم </w:t>
      </w:r>
      <w:r w:rsidRPr="00152E07">
        <w:rPr>
          <w:rFonts w:ascii="Sakkal Majalla" w:eastAsia="Calibri" w:hAnsi="Sakkal Majalla" w:cs="Sakkal Majalla" w:hint="cs"/>
          <w:kern w:val="2"/>
          <w:sz w:val="28"/>
          <w:szCs w:val="28"/>
          <w:rtl/>
          <w:lang w:val="en-US"/>
          <w14:ligatures w14:val="standardContextual"/>
        </w:rPr>
        <w:t>المستفيدون</w:t>
      </w:r>
      <w:r w:rsidRPr="00152E07">
        <w:rPr>
          <w:rFonts w:ascii="Sakkal Majalla" w:eastAsia="Calibri" w:hAnsi="Sakkal Majalla" w:cs="Sakkal Majalla"/>
          <w:kern w:val="2"/>
          <w:sz w:val="28"/>
          <w:szCs w:val="28"/>
          <w:rtl/>
          <w:lang w:val="en-US"/>
          <w14:ligatures w14:val="standardContextual"/>
        </w:rPr>
        <w:t xml:space="preserve"> فیما یخص نشاطات المنظمة المختلفة</w:t>
      </w:r>
      <w:r w:rsidRPr="00152E07">
        <w:rPr>
          <w:rFonts w:ascii="Sakkal Majalla" w:eastAsia="Calibri" w:hAnsi="Sakkal Majalla" w:cs="Sakkal Majalla" w:hint="cs"/>
          <w:kern w:val="2"/>
          <w:sz w:val="28"/>
          <w:szCs w:val="28"/>
          <w:rtl/>
          <w:lang w:val="en-US"/>
          <w14:ligatures w14:val="standardContextual"/>
        </w:rPr>
        <w:t>.</w:t>
      </w:r>
    </w:p>
    <w:p w14:paraId="66826DB6" w14:textId="77777777" w:rsidR="00152E07" w:rsidRPr="00152E07" w:rsidRDefault="00152E07" w:rsidP="00152E07">
      <w:pPr>
        <w:spacing w:line="360" w:lineRule="auto"/>
        <w:jc w:val="left"/>
        <w:rPr>
          <w:rFonts w:ascii="Sakkal Majalla" w:eastAsia="Calibri" w:hAnsi="Sakkal Majalla" w:cs="Sakkal Majalla"/>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سادساً: </w:t>
      </w:r>
      <w:r w:rsidRPr="00152E07">
        <w:rPr>
          <w:rFonts w:ascii="Sakkal Majalla" w:eastAsia="Calibri" w:hAnsi="Sakkal Majalla" w:cs="Sakkal Majalla"/>
          <w:b/>
          <w:bCs/>
          <w:kern w:val="2"/>
          <w:sz w:val="32"/>
          <w:szCs w:val="32"/>
          <w:u w:val="single"/>
          <w:rtl/>
          <w:lang w:val="en-US"/>
          <w14:ligatures w14:val="standardContextual"/>
        </w:rPr>
        <w:t xml:space="preserve">أهداف نظم المعلومات </w:t>
      </w:r>
      <w:r w:rsidRPr="00152E07">
        <w:rPr>
          <w:rFonts w:ascii="Sakkal Majalla" w:eastAsia="Calibri" w:hAnsi="Sakkal Majalla" w:cs="Sakkal Majalla" w:hint="cs"/>
          <w:b/>
          <w:bCs/>
          <w:kern w:val="2"/>
          <w:sz w:val="32"/>
          <w:szCs w:val="32"/>
          <w:u w:val="single"/>
          <w:rtl/>
          <w:lang w:val="en-US"/>
          <w14:ligatures w14:val="standardContextual"/>
        </w:rPr>
        <w:t>الإدارية</w:t>
      </w:r>
      <w:r w:rsidRPr="00152E07">
        <w:rPr>
          <w:rFonts w:ascii="Sakkal Majalla" w:eastAsia="Calibri" w:hAnsi="Sakkal Majalla" w:cs="Sakkal Majalla"/>
          <w:b/>
          <w:bCs/>
          <w:kern w:val="2"/>
          <w:sz w:val="32"/>
          <w:szCs w:val="32"/>
          <w:u w:val="single"/>
          <w:rtl/>
          <w:lang w:val="en-US"/>
          <w14:ligatures w14:val="standardContextual"/>
        </w:rPr>
        <w:t xml:space="preserve"> </w:t>
      </w:r>
    </w:p>
    <w:p w14:paraId="34B7C3A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تسعى 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إلى </w:t>
      </w:r>
      <w:r w:rsidRPr="00152E07">
        <w:rPr>
          <w:rFonts w:ascii="Sakkal Majalla" w:eastAsia="Calibri" w:hAnsi="Sakkal Majalla" w:cs="Sakkal Majalla" w:hint="cs"/>
          <w:kern w:val="2"/>
          <w:sz w:val="28"/>
          <w:szCs w:val="28"/>
          <w:rtl/>
          <w:lang w:val="en-US"/>
          <w14:ligatures w14:val="standardContextual"/>
        </w:rPr>
        <w:t>تحقيق</w:t>
      </w:r>
      <w:r w:rsidRPr="00152E07">
        <w:rPr>
          <w:rFonts w:ascii="Sakkal Majalla" w:eastAsia="Calibri" w:hAnsi="Sakkal Majalla" w:cs="Sakkal Majalla"/>
          <w:kern w:val="2"/>
          <w:sz w:val="28"/>
          <w:szCs w:val="28"/>
          <w:rtl/>
          <w:lang w:val="en-US"/>
          <w14:ligatures w14:val="standardContextual"/>
        </w:rPr>
        <w:t xml:space="preserve"> مجموعة من الأهداف، تتمثل فیما</w:t>
      </w:r>
      <w:r w:rsidRPr="00152E07">
        <w:rPr>
          <w:rFonts w:ascii="Sakkal Majalla" w:eastAsia="Calibri" w:hAnsi="Sakkal Majalla" w:cs="Sakkal Majalla" w:hint="cs"/>
          <w:kern w:val="2"/>
          <w:sz w:val="28"/>
          <w:szCs w:val="28"/>
          <w:rtl/>
          <w:lang w:val="en-US"/>
          <w14:ligatures w14:val="standardContextual"/>
        </w:rPr>
        <w:t xml:space="preserve"> يلي:</w:t>
      </w:r>
      <w:r w:rsidRPr="00152E07">
        <w:rPr>
          <w:rFonts w:ascii="Sakkal Majalla" w:eastAsia="Calibri" w:hAnsi="Sakkal Majalla" w:cs="Sakkal Majalla"/>
          <w:kern w:val="2"/>
          <w:sz w:val="28"/>
          <w:szCs w:val="28"/>
          <w:vertAlign w:val="superscript"/>
          <w:rtl/>
          <w:lang w:val="en-US"/>
          <w14:ligatures w14:val="standardContextual"/>
        </w:rPr>
        <w:footnoteReference w:id="30"/>
      </w:r>
    </w:p>
    <w:p w14:paraId="08DA6E3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ربط النظم </w:t>
      </w:r>
      <w:r w:rsidRPr="00152E07">
        <w:rPr>
          <w:rFonts w:ascii="Sakkal Majalla" w:eastAsia="Calibri" w:hAnsi="Sakkal Majalla" w:cs="Sakkal Majalla" w:hint="cs"/>
          <w:kern w:val="2"/>
          <w:sz w:val="28"/>
          <w:szCs w:val="28"/>
          <w:rtl/>
          <w:lang w:val="en-US"/>
          <w14:ligatures w14:val="standardContextual"/>
        </w:rPr>
        <w:t>الفرعية</w:t>
      </w:r>
      <w:r w:rsidRPr="00152E07">
        <w:rPr>
          <w:rFonts w:ascii="Sakkal Majalla" w:eastAsia="Calibri" w:hAnsi="Sakkal Majalla" w:cs="Sakkal Majalla"/>
          <w:kern w:val="2"/>
          <w:sz w:val="28"/>
          <w:szCs w:val="28"/>
          <w:rtl/>
          <w:lang w:val="en-US"/>
          <w14:ligatures w14:val="standardContextual"/>
        </w:rPr>
        <w:t xml:space="preserve"> للمنظمة مع بعضها في نظام متكامل بما یسمح بتدفق المعلومات، وتؤدي إلى </w:t>
      </w:r>
      <w:r w:rsidRPr="00152E07">
        <w:rPr>
          <w:rFonts w:ascii="Sakkal Majalla" w:eastAsia="Calibri" w:hAnsi="Sakkal Majalla" w:cs="Sakkal Majalla" w:hint="cs"/>
          <w:kern w:val="2"/>
          <w:sz w:val="28"/>
          <w:szCs w:val="28"/>
          <w:rtl/>
          <w:lang w:val="en-US"/>
          <w14:ligatures w14:val="standardContextual"/>
        </w:rPr>
        <w:t>التنسيق</w:t>
      </w:r>
      <w:r w:rsidRPr="00152E07">
        <w:rPr>
          <w:rFonts w:ascii="Sakkal Majalla" w:eastAsia="Calibri" w:hAnsi="Sakkal Majalla" w:cs="Sakkal Majalla"/>
          <w:kern w:val="2"/>
          <w:sz w:val="28"/>
          <w:szCs w:val="28"/>
          <w:rtl/>
          <w:lang w:val="en-US"/>
          <w14:ligatures w14:val="standardContextual"/>
        </w:rPr>
        <w:t xml:space="preserve"> بین أنشطة المنظ</w:t>
      </w:r>
      <w:r w:rsidRPr="00152E07">
        <w:rPr>
          <w:rFonts w:ascii="Sakkal Majalla" w:eastAsia="Calibri" w:hAnsi="Sakkal Majalla" w:cs="Sakkal Majalla" w:hint="cs"/>
          <w:kern w:val="2"/>
          <w:sz w:val="28"/>
          <w:szCs w:val="28"/>
          <w:rtl/>
          <w:lang w:val="en-US"/>
          <w14:ligatures w14:val="standardContextual"/>
        </w:rPr>
        <w:t>مة.</w:t>
      </w:r>
    </w:p>
    <w:p w14:paraId="3EC1CC9A"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تساعد على ربط أهداف النظم </w:t>
      </w:r>
      <w:r w:rsidRPr="00152E07">
        <w:rPr>
          <w:rFonts w:ascii="Sakkal Majalla" w:eastAsia="Calibri" w:hAnsi="Sakkal Majalla" w:cs="Sakkal Majalla" w:hint="cs"/>
          <w:kern w:val="2"/>
          <w:sz w:val="28"/>
          <w:szCs w:val="28"/>
          <w:rtl/>
          <w:lang w:val="en-US"/>
          <w14:ligatures w14:val="standardContextual"/>
        </w:rPr>
        <w:t>الفرعية</w:t>
      </w:r>
      <w:r w:rsidRPr="00152E07">
        <w:rPr>
          <w:rFonts w:ascii="Sakkal Majalla" w:eastAsia="Calibri" w:hAnsi="Sakkal Majalla" w:cs="Sakkal Majalla"/>
          <w:kern w:val="2"/>
          <w:sz w:val="28"/>
          <w:szCs w:val="28"/>
          <w:rtl/>
          <w:lang w:val="en-US"/>
          <w14:ligatures w14:val="standardContextual"/>
        </w:rPr>
        <w:t xml:space="preserve"> بالهدف العام</w:t>
      </w:r>
      <w:r w:rsidRPr="00152E07">
        <w:rPr>
          <w:rFonts w:ascii="Sakkal Majalla" w:eastAsia="Calibri" w:hAnsi="Sakkal Majalla" w:cs="Sakkal Majalla" w:hint="cs"/>
          <w:kern w:val="2"/>
          <w:sz w:val="28"/>
          <w:szCs w:val="28"/>
          <w:rtl/>
          <w:lang w:val="en-US"/>
          <w14:ligatures w14:val="standardContextual"/>
        </w:rPr>
        <w:t>.</w:t>
      </w:r>
    </w:p>
    <w:p w14:paraId="2BD30D62"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تساعد على </w:t>
      </w:r>
      <w:r w:rsidRPr="00152E07">
        <w:rPr>
          <w:rFonts w:ascii="Sakkal Majalla" w:eastAsia="Calibri" w:hAnsi="Sakkal Majalla" w:cs="Sakkal Majalla" w:hint="cs"/>
          <w:kern w:val="2"/>
          <w:sz w:val="28"/>
          <w:szCs w:val="28"/>
          <w:rtl/>
          <w:lang w:val="en-US"/>
          <w14:ligatures w14:val="standardContextual"/>
        </w:rPr>
        <w:t>توفير</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التقارير</w:t>
      </w:r>
      <w:r w:rsidRPr="00152E07">
        <w:rPr>
          <w:rFonts w:ascii="Sakkal Majalla" w:eastAsia="Calibri" w:hAnsi="Sakkal Majalla" w:cs="Sakkal Majalla"/>
          <w:kern w:val="2"/>
          <w:sz w:val="28"/>
          <w:szCs w:val="28"/>
          <w:rtl/>
          <w:lang w:val="en-US"/>
          <w14:ligatures w14:val="standardContextual"/>
        </w:rPr>
        <w:t xml:space="preserve"> التي تتضمن المعلومات اللازمة لأغراض </w:t>
      </w:r>
      <w:r w:rsidRPr="00152E07">
        <w:rPr>
          <w:rFonts w:ascii="Sakkal Majalla" w:eastAsia="Calibri" w:hAnsi="Sakkal Majalla" w:cs="Sakkal Majalla" w:hint="cs"/>
          <w:kern w:val="2"/>
          <w:sz w:val="28"/>
          <w:szCs w:val="28"/>
          <w:rtl/>
          <w:lang w:val="en-US"/>
          <w14:ligatures w14:val="standardContextual"/>
        </w:rPr>
        <w:t>التخطيط</w:t>
      </w:r>
      <w:r w:rsidRPr="00152E07">
        <w:rPr>
          <w:rFonts w:ascii="Sakkal Majalla" w:eastAsia="Calibri" w:hAnsi="Sakkal Majalla" w:cs="Sakkal Majalla"/>
          <w:kern w:val="2"/>
          <w:sz w:val="28"/>
          <w:szCs w:val="28"/>
          <w:rtl/>
          <w:lang w:val="en-US"/>
          <w14:ligatures w14:val="standardContextual"/>
        </w:rPr>
        <w:t xml:space="preserve"> والرقابة وصنع القرارات في جمیع </w:t>
      </w:r>
      <w:r w:rsidRPr="00152E07">
        <w:rPr>
          <w:rFonts w:ascii="Sakkal Majalla" w:eastAsia="Calibri" w:hAnsi="Sakkal Majalla" w:cs="Sakkal Majalla" w:hint="cs"/>
          <w:kern w:val="2"/>
          <w:sz w:val="28"/>
          <w:szCs w:val="28"/>
          <w:rtl/>
          <w:lang w:val="en-US"/>
          <w14:ligatures w14:val="standardContextual"/>
        </w:rPr>
        <w:t>المستويات</w:t>
      </w:r>
      <w:r w:rsidRPr="00152E07">
        <w:rPr>
          <w:rFonts w:ascii="Sakkal Majalla" w:eastAsia="Calibri" w:hAnsi="Sakkal Majalla" w:cs="Sakkal Majalla"/>
          <w:kern w:val="2"/>
          <w:sz w:val="28"/>
          <w:szCs w:val="28"/>
          <w:rtl/>
          <w:lang w:val="en-US"/>
          <w14:ligatures w14:val="standardContextual"/>
        </w:rPr>
        <w:t xml:space="preserve">، وفي المكان والوقت </w:t>
      </w:r>
      <w:r w:rsidRPr="00152E07">
        <w:rPr>
          <w:rFonts w:ascii="Sakkal Majalla" w:eastAsia="Calibri" w:hAnsi="Sakkal Majalla" w:cs="Sakkal Majalla" w:hint="cs"/>
          <w:kern w:val="2"/>
          <w:sz w:val="28"/>
          <w:szCs w:val="28"/>
          <w:rtl/>
          <w:lang w:val="en-US"/>
          <w14:ligatures w14:val="standardContextual"/>
        </w:rPr>
        <w:t>المناسبين.</w:t>
      </w:r>
    </w:p>
    <w:p w14:paraId="5AB52F7C"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رقابة </w:t>
      </w:r>
      <w:r w:rsidRPr="00152E07">
        <w:rPr>
          <w:rFonts w:ascii="Sakkal Majalla" w:eastAsia="Calibri" w:hAnsi="Sakkal Majalla" w:cs="Sakkal Majalla" w:hint="cs"/>
          <w:kern w:val="2"/>
          <w:sz w:val="28"/>
          <w:szCs w:val="28"/>
          <w:rtl/>
          <w:lang w:val="en-US"/>
          <w14:ligatures w14:val="standardContextual"/>
        </w:rPr>
        <w:t>عملية</w:t>
      </w:r>
      <w:r w:rsidRPr="00152E07">
        <w:rPr>
          <w:rFonts w:ascii="Sakkal Majalla" w:eastAsia="Calibri" w:hAnsi="Sakkal Majalla" w:cs="Sakkal Majalla"/>
          <w:kern w:val="2"/>
          <w:sz w:val="28"/>
          <w:szCs w:val="28"/>
          <w:rtl/>
          <w:lang w:val="en-US"/>
          <w14:ligatures w14:val="standardContextual"/>
        </w:rPr>
        <w:t xml:space="preserve"> تداول المعلومات وحفظها</w:t>
      </w:r>
      <w:r w:rsidRPr="00152E07">
        <w:rPr>
          <w:rFonts w:ascii="Sakkal Majalla" w:eastAsia="Calibri" w:hAnsi="Sakkal Majalla" w:cs="Sakkal Majalla" w:hint="cs"/>
          <w:kern w:val="2"/>
          <w:sz w:val="28"/>
          <w:szCs w:val="28"/>
          <w:rtl/>
          <w:lang w:val="en-US"/>
          <w14:ligatures w14:val="standardContextual"/>
        </w:rPr>
        <w:t>.</w:t>
      </w:r>
    </w:p>
    <w:p w14:paraId="73EB7B7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العمل على تحسین </w:t>
      </w:r>
      <w:r w:rsidRPr="00152E07">
        <w:rPr>
          <w:rFonts w:ascii="Sakkal Majalla" w:eastAsia="Calibri" w:hAnsi="Sakkal Majalla" w:cs="Sakkal Majalla" w:hint="cs"/>
          <w:kern w:val="2"/>
          <w:sz w:val="28"/>
          <w:szCs w:val="28"/>
          <w:rtl/>
          <w:lang w:val="en-US"/>
          <w14:ligatures w14:val="standardContextual"/>
        </w:rPr>
        <w:t>الإنتاجية</w:t>
      </w:r>
      <w:r w:rsidRPr="00152E07">
        <w:rPr>
          <w:rFonts w:ascii="Sakkal Majalla" w:eastAsia="Calibri" w:hAnsi="Sakkal Majalla" w:cs="Sakkal Majalla"/>
          <w:kern w:val="2"/>
          <w:sz w:val="28"/>
          <w:szCs w:val="28"/>
          <w:rtl/>
          <w:lang w:val="en-US"/>
          <w14:ligatures w14:val="standardContextual"/>
        </w:rPr>
        <w:t xml:space="preserve"> من خلال طرق متعددة منها: إنتاج </w:t>
      </w:r>
      <w:r w:rsidRPr="00152E07">
        <w:rPr>
          <w:rFonts w:ascii="Sakkal Majalla" w:eastAsia="Calibri" w:hAnsi="Sakkal Majalla" w:cs="Sakkal Majalla" w:hint="cs"/>
          <w:kern w:val="2"/>
          <w:sz w:val="28"/>
          <w:szCs w:val="28"/>
          <w:rtl/>
          <w:lang w:val="en-US"/>
          <w14:ligatures w14:val="standardContextual"/>
        </w:rPr>
        <w:t>التقارير</w:t>
      </w:r>
      <w:r w:rsidRPr="00152E07">
        <w:rPr>
          <w:rFonts w:ascii="Sakkal Majalla" w:eastAsia="Calibri" w:hAnsi="Sakkal Majalla" w:cs="Sakkal Majalla"/>
          <w:kern w:val="2"/>
          <w:sz w:val="28"/>
          <w:szCs w:val="28"/>
          <w:rtl/>
          <w:lang w:val="en-US"/>
          <w14:ligatures w14:val="standardContextual"/>
        </w:rPr>
        <w:t xml:space="preserve"> عن </w:t>
      </w:r>
      <w:r w:rsidRPr="00152E07">
        <w:rPr>
          <w:rFonts w:ascii="Sakkal Majalla" w:eastAsia="Calibri" w:hAnsi="Sakkal Majalla" w:cs="Sakkal Majalla" w:hint="cs"/>
          <w:kern w:val="2"/>
          <w:sz w:val="28"/>
          <w:szCs w:val="28"/>
          <w:rtl/>
          <w:lang w:val="en-US"/>
          <w14:ligatures w14:val="standardContextual"/>
        </w:rPr>
        <w:t>العمليات</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الروتينية</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وتحديد</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البيانات</w:t>
      </w:r>
      <w:r w:rsidRPr="00152E07">
        <w:rPr>
          <w:rFonts w:ascii="Sakkal Majalla" w:eastAsia="Calibri" w:hAnsi="Sakkal Majalla" w:cs="Sakkal Majalla"/>
          <w:kern w:val="2"/>
          <w:sz w:val="28"/>
          <w:szCs w:val="28"/>
          <w:rtl/>
          <w:lang w:val="en-US"/>
          <w14:ligatures w14:val="standardContextual"/>
        </w:rPr>
        <w:t xml:space="preserve"> والمعلومات</w:t>
      </w:r>
      <w:r w:rsidRPr="00152E07">
        <w:rPr>
          <w:rFonts w:ascii="Sakkal Majalla" w:eastAsia="Calibri" w:hAnsi="Sakkal Majalla" w:cs="Sakkal Majalla" w:hint="cs"/>
          <w:kern w:val="2"/>
          <w:sz w:val="28"/>
          <w:szCs w:val="28"/>
          <w:rtl/>
          <w:lang w:val="en-US"/>
          <w14:ligatures w14:val="standardContextual"/>
        </w:rPr>
        <w:t>، والتنبؤ بالمشكلات المستقبلية.</w:t>
      </w:r>
    </w:p>
    <w:p w14:paraId="2BEB7E43"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hint="cs"/>
          <w:kern w:val="2"/>
          <w:sz w:val="28"/>
          <w:szCs w:val="28"/>
          <w:rtl/>
          <w:lang w:val="en-US"/>
          <w14:ligatures w14:val="standardContextual"/>
        </w:rPr>
        <w:t>تطوير</w:t>
      </w:r>
      <w:r w:rsidRPr="00152E07">
        <w:rPr>
          <w:rFonts w:ascii="Sakkal Majalla" w:eastAsia="Calibri" w:hAnsi="Sakkal Majalla" w:cs="Sakkal Majalla"/>
          <w:kern w:val="2"/>
          <w:sz w:val="28"/>
          <w:szCs w:val="28"/>
          <w:rtl/>
          <w:lang w:val="en-US"/>
          <w14:ligatures w14:val="standardContextual"/>
        </w:rPr>
        <w:t xml:space="preserve"> الأداء من خلال المعلومات المرتدة عن </w:t>
      </w:r>
      <w:r w:rsidRPr="00152E07">
        <w:rPr>
          <w:rFonts w:ascii="Sakkal Majalla" w:eastAsia="Calibri" w:hAnsi="Sakkal Majalla" w:cs="Sakkal Majalla" w:hint="cs"/>
          <w:kern w:val="2"/>
          <w:sz w:val="28"/>
          <w:szCs w:val="28"/>
          <w:rtl/>
          <w:lang w:val="en-US"/>
          <w14:ligatures w14:val="standardContextual"/>
        </w:rPr>
        <w:t>تنفيذ</w:t>
      </w:r>
      <w:r w:rsidRPr="00152E07">
        <w:rPr>
          <w:rFonts w:ascii="Sakkal Majalla" w:eastAsia="Calibri" w:hAnsi="Sakkal Majalla" w:cs="Sakkal Majalla"/>
          <w:kern w:val="2"/>
          <w:sz w:val="28"/>
          <w:szCs w:val="28"/>
          <w:rtl/>
          <w:lang w:val="en-US"/>
          <w14:ligatures w14:val="standardContextual"/>
        </w:rPr>
        <w:t xml:space="preserve"> الخطط</w:t>
      </w:r>
      <w:r w:rsidRPr="00152E07">
        <w:rPr>
          <w:rFonts w:ascii="Sakkal Majalla" w:eastAsia="Calibri" w:hAnsi="Sakkal Majalla" w:cs="Sakkal Majalla" w:hint="cs"/>
          <w:kern w:val="2"/>
          <w:sz w:val="28"/>
          <w:szCs w:val="28"/>
          <w:rtl/>
          <w:lang w:val="en-US"/>
          <w14:ligatures w14:val="standardContextual"/>
        </w:rPr>
        <w:t>.</w:t>
      </w:r>
    </w:p>
    <w:p w14:paraId="04578C83"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مما سبق یتضح أن</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الهدف لنظم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هو </w:t>
      </w:r>
      <w:r w:rsidRPr="00152E07">
        <w:rPr>
          <w:rFonts w:ascii="Sakkal Majalla" w:eastAsia="Calibri" w:hAnsi="Sakkal Majalla" w:cs="Sakkal Majalla" w:hint="cs"/>
          <w:kern w:val="2"/>
          <w:sz w:val="28"/>
          <w:szCs w:val="28"/>
          <w:rtl/>
          <w:lang w:val="en-US"/>
          <w14:ligatures w14:val="standardContextual"/>
        </w:rPr>
        <w:t>تزويد</w:t>
      </w:r>
      <w:r w:rsidRPr="00152E07">
        <w:rPr>
          <w:rFonts w:ascii="Sakkal Majalla" w:eastAsia="Calibri" w:hAnsi="Sakkal Majalla" w:cs="Sakkal Majalla"/>
          <w:kern w:val="2"/>
          <w:sz w:val="28"/>
          <w:szCs w:val="28"/>
          <w:rtl/>
          <w:lang w:val="en-US"/>
          <w14:ligatures w14:val="standardContextual"/>
        </w:rPr>
        <w:t xml:space="preserve"> الإدارة بالمعلومات اللازمة لأداء وظائفها بكفاءة </w:t>
      </w:r>
      <w:r w:rsidRPr="00152E07">
        <w:rPr>
          <w:rFonts w:ascii="Sakkal Majalla" w:eastAsia="Calibri" w:hAnsi="Sakkal Majalla" w:cs="Sakkal Majalla" w:hint="cs"/>
          <w:kern w:val="2"/>
          <w:sz w:val="28"/>
          <w:szCs w:val="28"/>
          <w:rtl/>
          <w:lang w:val="en-US"/>
          <w14:ligatures w14:val="standardContextual"/>
        </w:rPr>
        <w:t>وفعالية</w:t>
      </w:r>
      <w:r w:rsidRPr="00152E07">
        <w:rPr>
          <w:rFonts w:ascii="Sakkal Majalla" w:eastAsia="Calibri" w:hAnsi="Sakkal Majalla" w:cs="Sakkal Majalla"/>
          <w:kern w:val="2"/>
          <w:sz w:val="28"/>
          <w:szCs w:val="28"/>
          <w:rtl/>
          <w:lang w:val="en-US"/>
          <w14:ligatures w14:val="standardContextual"/>
        </w:rPr>
        <w:t>، والعمل على رفع الأداء الكلي للمؤسسة</w:t>
      </w:r>
      <w:r w:rsidRPr="00152E07">
        <w:rPr>
          <w:rFonts w:ascii="Sakkal Majalla" w:eastAsia="Calibri" w:hAnsi="Sakkal Majalla" w:cs="Sakkal Majalla" w:hint="cs"/>
          <w:kern w:val="2"/>
          <w:sz w:val="28"/>
          <w:szCs w:val="28"/>
          <w:rtl/>
          <w:lang w:val="en-US"/>
          <w14:ligatures w14:val="standardContextual"/>
        </w:rPr>
        <w:t>.</w:t>
      </w:r>
    </w:p>
    <w:p w14:paraId="2DB62B99"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سابعاً: </w:t>
      </w:r>
      <w:r w:rsidRPr="00152E07">
        <w:rPr>
          <w:rFonts w:ascii="Sakkal Majalla" w:eastAsia="Calibri" w:hAnsi="Sakkal Majalla" w:cs="Sakkal Majalla"/>
          <w:b/>
          <w:bCs/>
          <w:kern w:val="2"/>
          <w:sz w:val="32"/>
          <w:szCs w:val="32"/>
          <w:u w:val="single"/>
          <w:rtl/>
          <w:lang w:val="en-US"/>
          <w14:ligatures w14:val="standardContextual"/>
        </w:rPr>
        <w:t>أنواع نظم المعلومات حسب التقسيم الوظيفي</w:t>
      </w:r>
    </w:p>
    <w:p w14:paraId="40B3544A" w14:textId="77777777" w:rsid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هناك العديد من أنواع النظم حسب التقسيم الوظيفي التي تعتمدها المنشآت بكافة أنواعها سواء الحكومية أو الخاصة لتسيير أعمالها وتحقيق الهدف العام لنظم المعلومات، وهي</w:t>
      </w:r>
      <w:r w:rsidRPr="00152E07">
        <w:rPr>
          <w:rFonts w:ascii="Sakkal Majalla" w:eastAsia="Calibri" w:hAnsi="Sakkal Majalla" w:cs="Sakkal Majalla" w:hint="cs"/>
          <w:kern w:val="2"/>
          <w:sz w:val="28"/>
          <w:szCs w:val="28"/>
          <w:rtl/>
          <w:lang w:val="en-US"/>
          <w14:ligatures w14:val="standardContextual"/>
        </w:rPr>
        <w:t xml:space="preserve"> كالتالي</w:t>
      </w:r>
      <w:r w:rsidRPr="00152E07">
        <w:rPr>
          <w:rFonts w:ascii="Sakkal Majalla" w:eastAsia="Calibri" w:hAnsi="Sakkal Majalla" w:cs="Sakkal Majalla"/>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31"/>
      </w:r>
    </w:p>
    <w:p w14:paraId="73490FCB" w14:textId="77777777" w:rsidR="00E37F20"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113D628B"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3AB56E34" w14:textId="77777777" w:rsidR="00152E07" w:rsidRPr="00152E07" w:rsidRDefault="00152E07" w:rsidP="00152E07">
      <w:pPr>
        <w:numPr>
          <w:ilvl w:val="0"/>
          <w:numId w:val="33"/>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lastRenderedPageBreak/>
        <w:t>نظم المعلومات المحاسبية والتمويل</w:t>
      </w:r>
      <w:r w:rsidRPr="00152E07">
        <w:rPr>
          <w:rFonts w:ascii="Sakkal Majalla" w:eastAsia="Calibri" w:hAnsi="Sakkal Majalla" w:cs="Sakkal Majalla" w:hint="cs"/>
          <w:b/>
          <w:bCs/>
          <w:kern w:val="2"/>
          <w:sz w:val="28"/>
          <w:szCs w:val="28"/>
          <w:rtl/>
          <w:lang w:val="en-US"/>
          <w14:ligatures w14:val="standardContextual"/>
        </w:rPr>
        <w:t>:</w:t>
      </w:r>
    </w:p>
    <w:p w14:paraId="5D519A2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تعرف نظم المعلومات المحاسبية بأنها مجموعة مترابطة من العناصر المادية والبشرية التي تتفاعل مع بعضها البعض من أجل حصر وتجميع وتشغيل وإدارة ورقابة البيانات المالية المتعلقة بالأحداث الاقتصادية الداخلية والخارجية طبقاً لقواعد وإجراءات محددة لإنتاج وتوصيل معلومات مالية مفيدة إلى مستخدميها بهدف تمكينهم من اتخاذ القرارات المناسبة والتخطيط والرقابة، وتشتمل نظم المعلومات المحاسبية على العديد من العناصر، مثل: نظم معلومات الدائنين، نظم معلومات المدينين، نظم معلومات المشتريات، وأهمها يندرج من مكونات في نظم المعلومات المحاسبية</w:t>
      </w:r>
      <w:r w:rsidRPr="00152E07">
        <w:rPr>
          <w:rFonts w:ascii="Sakkal Majalla" w:eastAsia="Calibri" w:hAnsi="Sakkal Majalla" w:cs="Sakkal Majalla" w:hint="cs"/>
          <w:kern w:val="2"/>
          <w:sz w:val="28"/>
          <w:szCs w:val="28"/>
          <w:rtl/>
          <w:lang w:val="en-US"/>
          <w14:ligatures w14:val="standardContextual"/>
        </w:rPr>
        <w:t xml:space="preserve"> كالتالي:</w:t>
      </w:r>
      <w:r w:rsidRPr="00152E07">
        <w:rPr>
          <w:rFonts w:ascii="Sakkal Majalla" w:eastAsia="Calibri" w:hAnsi="Sakkal Majalla" w:cs="Sakkal Majalla"/>
          <w:kern w:val="2"/>
          <w:sz w:val="28"/>
          <w:szCs w:val="28"/>
          <w:vertAlign w:val="superscript"/>
          <w:rtl/>
          <w:lang w:val="en-US"/>
          <w14:ligatures w14:val="standardContextual"/>
        </w:rPr>
        <w:footnoteReference w:id="32"/>
      </w:r>
    </w:p>
    <w:p w14:paraId="1E92CAA4"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الموارد البشرية المتخصصة</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وهم الكفاءات المحاسبية والمهنية القادرة على فهم واستيعاب طبيعة العمليات المالية التي تحدث بالمنشأة ويكون لديهم القدرة على التعامل معها بشكل علمي ومهني سليم، كما يكون لديهم القدرة على فهم طبيعة واحتياجات المستويات الإدارية من المعلومات المحاسبية والعمل على توفيرها في الوقت المناسب.</w:t>
      </w:r>
    </w:p>
    <w:p w14:paraId="0074C994"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الموارد المادية للنظم</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وتتمثل في أجهزة الحاسوب وملحقاتها من أجهزة المدخلات والمخرجات ووسائط التخزين ومما تتضمنه من برامج وقواعد بيانات.</w:t>
      </w:r>
    </w:p>
    <w:p w14:paraId="1B65D7A2"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البيانات المالية</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تمثل البيانات المالية مدخلات نظم المعلومات المحاسبي وتستند هذه البيانات إلى دورة مستنديه محكمة لحصرها وتسجيلها، وإجراءات وضبط ورقابة للتحقق من مدى صحتها قبل إدخالها لنظم المعلومات المحاسبي.</w:t>
      </w:r>
    </w:p>
    <w:p w14:paraId="2D0E236B" w14:textId="77777777" w:rsidR="00152E07" w:rsidRPr="00152E07" w:rsidRDefault="00152E07" w:rsidP="00152E07">
      <w:pPr>
        <w:numPr>
          <w:ilvl w:val="0"/>
          <w:numId w:val="33"/>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معلومات التسويق والمبيعات</w:t>
      </w:r>
      <w:r w:rsidRPr="00152E07">
        <w:rPr>
          <w:rFonts w:ascii="Sakkal Majalla" w:eastAsia="Calibri" w:hAnsi="Sakkal Majalla" w:cs="Sakkal Majalla" w:hint="cs"/>
          <w:b/>
          <w:bCs/>
          <w:kern w:val="2"/>
          <w:sz w:val="28"/>
          <w:szCs w:val="28"/>
          <w:rtl/>
          <w:lang w:val="en-US"/>
          <w14:ligatures w14:val="standardContextual"/>
        </w:rPr>
        <w:t>:</w:t>
      </w:r>
    </w:p>
    <w:p w14:paraId="12717C6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إن نظم المعلومات التسويقية من المنظور المالي يعنى بالهيكل المستمر والمتفاعل من الأفراد والمعدات والإجراءات المصممة لجمع وتصنيف وتحليل وتقييم وتوزيع المعلومات الدقيقة والحديثة وتوفيرها في الوقت المناسب وبالدقة المطلوبة لإدارة التسويق وذلك للاستفادة منها لتخطيط الاستراتيجيات التسويقية وتنفيذها والرقابة عليها</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33"/>
      </w:r>
    </w:p>
    <w:p w14:paraId="26BD4F6C" w14:textId="77777777" w:rsidR="00152E07" w:rsidRPr="00152E07" w:rsidRDefault="00152E07" w:rsidP="00152E07">
      <w:pPr>
        <w:numPr>
          <w:ilvl w:val="0"/>
          <w:numId w:val="33"/>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lastRenderedPageBreak/>
        <w:t>نظم معلومات الموارد البشرية</w:t>
      </w:r>
      <w:r w:rsidRPr="00152E07">
        <w:rPr>
          <w:rFonts w:ascii="Sakkal Majalla" w:eastAsia="Calibri" w:hAnsi="Sakkal Majalla" w:cs="Sakkal Majalla" w:hint="cs"/>
          <w:b/>
          <w:bCs/>
          <w:kern w:val="2"/>
          <w:sz w:val="28"/>
          <w:szCs w:val="28"/>
          <w:rtl/>
          <w:lang w:val="en-US"/>
          <w14:ligatures w14:val="standardContextual"/>
        </w:rPr>
        <w:t>:</w:t>
      </w:r>
    </w:p>
    <w:p w14:paraId="6048C4C5" w14:textId="435CB38E"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يعرف هذا النظم بأنه نظم معلومات ينتج المعلومات المرتبطة بأنشطة الموارد البشرية، فهو مجموعة من الطرق والإجراءات تعمل على تدريب ودعم تعويضات العمال والإشراف على مهاراتهم وتطوير المسار الوظيفي</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footnoteReference w:id="34"/>
      </w:r>
    </w:p>
    <w:p w14:paraId="62B1A95C" w14:textId="77777777" w:rsidR="00152E07" w:rsidRPr="00152E07" w:rsidRDefault="00152E07" w:rsidP="00152E07">
      <w:pPr>
        <w:numPr>
          <w:ilvl w:val="0"/>
          <w:numId w:val="33"/>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 xml:space="preserve">نظم معلومات التصنيع </w:t>
      </w:r>
      <w:r w:rsidRPr="00152E07">
        <w:rPr>
          <w:rFonts w:ascii="Sakkal Majalla" w:eastAsia="Calibri" w:hAnsi="Sakkal Majalla" w:cs="Sakkal Majalla" w:hint="cs"/>
          <w:b/>
          <w:bCs/>
          <w:kern w:val="2"/>
          <w:sz w:val="28"/>
          <w:szCs w:val="28"/>
          <w:rtl/>
          <w:lang w:val="en-US"/>
          <w14:ligatures w14:val="standardContextual"/>
        </w:rPr>
        <w:t xml:space="preserve">أو </w:t>
      </w:r>
      <w:r w:rsidRPr="00152E07">
        <w:rPr>
          <w:rFonts w:ascii="Sakkal Majalla" w:eastAsia="Calibri" w:hAnsi="Sakkal Majalla" w:cs="Sakkal Majalla"/>
          <w:b/>
          <w:bCs/>
          <w:kern w:val="2"/>
          <w:sz w:val="28"/>
          <w:szCs w:val="28"/>
          <w:rtl/>
          <w:lang w:val="en-US"/>
          <w14:ligatures w14:val="standardContextual"/>
        </w:rPr>
        <w:t>الإنتاج</w:t>
      </w:r>
      <w:r w:rsidRPr="00152E07">
        <w:rPr>
          <w:rFonts w:ascii="Sakkal Majalla" w:eastAsia="Calibri" w:hAnsi="Sakkal Majalla" w:cs="Sakkal Majalla" w:hint="cs"/>
          <w:b/>
          <w:bCs/>
          <w:kern w:val="2"/>
          <w:sz w:val="28"/>
          <w:szCs w:val="28"/>
          <w:rtl/>
          <w:lang w:val="en-US"/>
          <w14:ligatures w14:val="standardContextual"/>
        </w:rPr>
        <w:t>:</w:t>
      </w:r>
    </w:p>
    <w:p w14:paraId="54BB088F"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 xml:space="preserve">توفر نظم معلومات التصنيع الدعم لوظيفة الإنتاج بكل ما تتضمنه من أنشطة تخطيط ورقابة على عمليات إنتاج السلع أو الخدمات وتعمل العديد من نظم المعلومات صفا لدعم مبدأ، ويؤكد التصنيع المتكامل بالحاسب على وجود عدة أهداف رئيسية لاستخدام نظم المعلومات الآلية في التصنيع وهي </w:t>
      </w:r>
      <w:r w:rsidRPr="00152E07">
        <w:rPr>
          <w:rFonts w:ascii="Sakkal Majalla" w:eastAsia="Calibri" w:hAnsi="Sakkal Majalla" w:cs="Sakkal Majalla" w:hint="cs"/>
          <w:kern w:val="2"/>
          <w:sz w:val="28"/>
          <w:szCs w:val="28"/>
          <w:rtl/>
          <w:lang w:val="en-US"/>
          <w14:ligatures w14:val="standardContextual"/>
        </w:rPr>
        <w:t>كالتالي:</w:t>
      </w:r>
    </w:p>
    <w:p w14:paraId="2644437F"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تبسيط العمليات</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سواء عمليات الإنتاج أو تصميم المنتج وتصميم المصنع.</w:t>
      </w:r>
    </w:p>
    <w:p w14:paraId="23DE280B"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أتمتة العمليات</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وهي تعني القيام بعمليات الإنتاج ووظائف الإدارة المساندة لها باستخدام الحاسبات </w:t>
      </w:r>
      <w:r w:rsidRPr="00152E07">
        <w:rPr>
          <w:rFonts w:ascii="Sakkal Majalla" w:eastAsia="Calibri" w:hAnsi="Sakkal Majalla" w:cs="Sakkal Majalla" w:hint="cs"/>
          <w:kern w:val="2"/>
          <w:sz w:val="28"/>
          <w:szCs w:val="28"/>
          <w:rtl/>
          <w:lang w:val="en-US"/>
          <w14:ligatures w14:val="standardContextual"/>
        </w:rPr>
        <w:t>والروبوتا</w:t>
      </w:r>
      <w:r w:rsidRPr="00152E07">
        <w:rPr>
          <w:rFonts w:ascii="Sakkal Majalla" w:eastAsia="Calibri" w:hAnsi="Sakkal Majalla" w:cs="Sakkal Majalla" w:hint="eastAsia"/>
          <w:kern w:val="2"/>
          <w:sz w:val="28"/>
          <w:szCs w:val="28"/>
          <w:rtl/>
          <w:lang w:val="en-US"/>
          <w14:ligatures w14:val="standardContextual"/>
        </w:rPr>
        <w:t>ت</w:t>
      </w:r>
      <w:r w:rsidRPr="00152E07">
        <w:rPr>
          <w:rFonts w:ascii="Sakkal Majalla" w:eastAsia="Calibri" w:hAnsi="Sakkal Majalla" w:cs="Sakkal Majalla"/>
          <w:kern w:val="2"/>
          <w:sz w:val="28"/>
          <w:szCs w:val="28"/>
          <w:rtl/>
          <w:lang w:val="en-US"/>
          <w14:ligatures w14:val="standardContextual"/>
        </w:rPr>
        <w:t xml:space="preserve"> والآلات.</w:t>
      </w:r>
    </w:p>
    <w:p w14:paraId="1CB2FDB9"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تحقيق التكامل بين العمليات</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b/>
          <w:b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ويعني الربط بين عمليات الإنتاج والعمليات الإدارية المساندة لها باستخدام شبكات الحاسب والبرامج العابرة للوظائف.</w:t>
      </w:r>
    </w:p>
    <w:p w14:paraId="19BC5FE0" w14:textId="77777777" w:rsidR="00152E07" w:rsidRPr="00152E07" w:rsidRDefault="00152E07" w:rsidP="00152E07">
      <w:pPr>
        <w:numPr>
          <w:ilvl w:val="0"/>
          <w:numId w:val="34"/>
        </w:numPr>
        <w:spacing w:line="360" w:lineRule="auto"/>
        <w:contextualSpacing/>
        <w:jc w:val="lowKashida"/>
        <w:rPr>
          <w:rFonts w:ascii="Sakkal Majalla" w:eastAsia="Calibri" w:hAnsi="Sakkal Majalla" w:cs="Sakkal Majalla"/>
          <w:b/>
          <w:bCs/>
          <w:kern w:val="2"/>
          <w:sz w:val="28"/>
          <w:szCs w:val="28"/>
          <w:rtl/>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أنواع نظم المعلومات الإدارية من حيث المستوى الإداري:</w:t>
      </w:r>
    </w:p>
    <w:p w14:paraId="6AB6DAA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يمكن تقسيم نظم المعلومات الإدارية حسب المستوى الإداري</w:t>
      </w:r>
      <w:r w:rsidRPr="00152E07">
        <w:rPr>
          <w:rFonts w:ascii="Sakkal Majalla" w:eastAsia="Calibri" w:hAnsi="Sakkal Majalla" w:cs="Sakkal Majalla" w:hint="cs"/>
          <w:kern w:val="2"/>
          <w:sz w:val="28"/>
          <w:szCs w:val="28"/>
          <w:rtl/>
          <w:lang w:val="en-US"/>
          <w14:ligatures w14:val="standardContextual"/>
        </w:rPr>
        <w:t xml:space="preserve"> كالتالي:</w:t>
      </w:r>
      <w:r w:rsidRPr="00152E07">
        <w:rPr>
          <w:rFonts w:ascii="Sakkal Majalla" w:eastAsia="Calibri" w:hAnsi="Sakkal Majalla" w:cs="Sakkal Majalla"/>
          <w:kern w:val="2"/>
          <w:sz w:val="28"/>
          <w:szCs w:val="28"/>
          <w:vertAlign w:val="superscript"/>
          <w:rtl/>
          <w:lang w:val="en-US"/>
          <w14:ligatures w14:val="standardContextual"/>
        </w:rPr>
        <w:t xml:space="preserve"> </w:t>
      </w:r>
      <w:r w:rsidRPr="00152E07">
        <w:rPr>
          <w:rFonts w:ascii="Sakkal Majalla" w:eastAsia="Calibri" w:hAnsi="Sakkal Majalla" w:cs="Sakkal Majalla"/>
          <w:kern w:val="2"/>
          <w:sz w:val="28"/>
          <w:szCs w:val="28"/>
          <w:vertAlign w:val="superscript"/>
          <w:rtl/>
          <w:lang w:val="en-US"/>
          <w14:ligatures w14:val="standardContextual"/>
        </w:rPr>
        <w:footnoteReference w:id="35"/>
      </w:r>
    </w:p>
    <w:p w14:paraId="03EF4769"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دعم القرارات</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وهي نظم تفاعلية تعتمد على الحاسوب ونماذج القرارات وقواعد بيانات متخصصة لمساعدة عملية صناعة القرارات وحل المشكلات.</w:t>
      </w:r>
    </w:p>
    <w:p w14:paraId="0D933B99"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التقارير المعلوماتية:</w:t>
      </w:r>
      <w:r w:rsidRPr="00152E07">
        <w:rPr>
          <w:rFonts w:ascii="Sakkal Majalla" w:eastAsia="Calibri" w:hAnsi="Sakkal Majalla" w:cs="Sakkal Majalla"/>
          <w:kern w:val="2"/>
          <w:sz w:val="28"/>
          <w:szCs w:val="28"/>
          <w:rtl/>
          <w:lang w:val="en-US"/>
          <w14:ligatures w14:val="standardContextual"/>
        </w:rPr>
        <w:t xml:space="preserve"> وتلك النظم تمد الإداري بكافة احتياجات الصناعة اليومية للقرارات أو أن تقوم بتقديم تقارير مخططة وموصوفة سلفاً إلى المدراء على أساس أنها كافية لسد احتياجاتهم المعلوماتية بما يمكنهم من صناعة القرارات الفعالة.</w:t>
      </w:r>
    </w:p>
    <w:p w14:paraId="646215C0"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المعلومات التنفيذية</w:t>
      </w:r>
      <w:r w:rsidRPr="00152E07">
        <w:rPr>
          <w:rFonts w:ascii="Sakkal Majalla" w:eastAsia="Calibri" w:hAnsi="Sakkal Majalla" w:cs="Sakkal Majalla" w:hint="cs"/>
          <w:b/>
          <w:b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وتسمى أيضاً نظم المعلومات الإستراتيجية أو نظم الإدارة العليا وهي نظم معلومات إدارية تفاعلية تربط نظم مساندة القرارات بالذكاء الصناعي وذلك المساعدة الإدارة العليا </w:t>
      </w:r>
      <w:r w:rsidRPr="00152E07">
        <w:rPr>
          <w:rFonts w:ascii="Sakkal Majalla" w:eastAsia="Calibri" w:hAnsi="Sakkal Majalla" w:cs="Sakkal Majalla"/>
          <w:kern w:val="2"/>
          <w:sz w:val="28"/>
          <w:szCs w:val="28"/>
          <w:rtl/>
          <w:lang w:val="en-US"/>
          <w14:ligatures w14:val="standardContextual"/>
        </w:rPr>
        <w:lastRenderedPageBreak/>
        <w:t>على تحديد التهديدات</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والفرص وتهدف تزويد الإدارة العليا بمعلومات مهمة حول العوامل الرئيسية التي تكون مهمة لتحقيق الأهداف الإستراتيجية للمنظمة.</w:t>
      </w:r>
    </w:p>
    <w:p w14:paraId="21E9574B"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المستوى التشغيلي:</w:t>
      </w:r>
      <w:r w:rsidRPr="00152E07">
        <w:rPr>
          <w:rFonts w:ascii="Sakkal Majalla" w:eastAsia="Calibri" w:hAnsi="Sakkal Majalla" w:cs="Sakkal Majalla"/>
          <w:kern w:val="2"/>
          <w:sz w:val="28"/>
          <w:szCs w:val="28"/>
          <w:rtl/>
          <w:lang w:val="en-US"/>
          <w14:ligatures w14:val="standardContextual"/>
        </w:rPr>
        <w:t xml:space="preserve"> تعمل هذه النظم على مراقبة النشاطات المختلفة والمعاملات التجارية في المنشأة من التسويق، إنتاج وتصنيع المالية والمحاسبة، الموارد البشرية وما تحويه من نظم فرعية لمعالجة المختلفة بها. كما تعمل على مستوى العمليات في مراقبة النشاطات المختلفة والمعاملات التجارية في المؤسسة حيث تجيب هذه النظم على الأسئلة المنطلقة من هذه الوظائف.</w:t>
      </w:r>
    </w:p>
    <w:p w14:paraId="0FC6AB58"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المستوى الإداري / التكتيكي</w:t>
      </w:r>
      <w:r w:rsidRPr="00152E07">
        <w:rPr>
          <w:rFonts w:ascii="Sakkal Majalla" w:eastAsia="Calibri" w:hAnsi="Sakkal Majalla" w:cs="Sakkal Majalla" w:hint="cs"/>
          <w:b/>
          <w:b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تعنى هذه النظم على مستوى مراقبة الإدارة، وتعمل على دعم المراقبة والمراجعة المستمرة للعمليات الإدارية، واتخاذ القرار وإدارة الأنشطة في الإدارة الوسطى، وغالباً ما تدعم هذه النظم القرارات الهيكلية، حيث تخدم تخطيط الوظائف والمراقبة واتخاذ القرارات عن طريق تقديم ملخص روتيني يهدف إلى السرعة في إنجاز التقارير</w:t>
      </w:r>
      <w:r w:rsidRPr="00152E07">
        <w:rPr>
          <w:rFonts w:ascii="Sakkal Majalla" w:eastAsia="Calibri" w:hAnsi="Sakkal Majalla" w:cs="Sakkal Majalla" w:hint="cs"/>
          <w:kern w:val="2"/>
          <w:sz w:val="28"/>
          <w:szCs w:val="28"/>
          <w:rtl/>
          <w:lang w:val="en-US"/>
          <w14:ligatures w14:val="standardContextual"/>
        </w:rPr>
        <w:t>.</w:t>
      </w:r>
    </w:p>
    <w:p w14:paraId="53A8134D"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14:ligatures w14:val="standardContextual"/>
        </w:rPr>
        <w:t>نظم المستوى الاستراتيجي:</w:t>
      </w:r>
      <w:r w:rsidRPr="00152E07">
        <w:rPr>
          <w:rFonts w:ascii="Sakkal Majalla" w:eastAsia="Calibri" w:hAnsi="Sakkal Majalla" w:cs="Sakkal Majalla"/>
          <w:kern w:val="2"/>
          <w:sz w:val="28"/>
          <w:szCs w:val="28"/>
          <w:rtl/>
          <w:lang w:val="en-US"/>
          <w14:ligatures w14:val="standardContextual"/>
        </w:rPr>
        <w:t xml:space="preserve"> وتخدم هذه النظم اتجاه ونمو المؤسسة في المستقبل، حيث </w:t>
      </w:r>
      <w:r w:rsidRPr="00152E07">
        <w:rPr>
          <w:rFonts w:ascii="Sakkal Majalla" w:eastAsia="Calibri" w:hAnsi="Sakkal Majalla" w:cs="Sakkal Majalla" w:hint="cs"/>
          <w:kern w:val="2"/>
          <w:sz w:val="28"/>
          <w:szCs w:val="28"/>
          <w:rtl/>
          <w:lang w:val="en-US"/>
          <w14:ligatures w14:val="standardContextual"/>
        </w:rPr>
        <w:t>إ</w:t>
      </w:r>
      <w:r w:rsidRPr="00152E07">
        <w:rPr>
          <w:rFonts w:ascii="Sakkal Majalla" w:eastAsia="Calibri" w:hAnsi="Sakkal Majalla" w:cs="Sakkal Majalla"/>
          <w:kern w:val="2"/>
          <w:sz w:val="28"/>
          <w:szCs w:val="28"/>
          <w:rtl/>
          <w:lang w:val="en-US"/>
          <w14:ligatures w14:val="standardContextual"/>
        </w:rPr>
        <w:t>نها توفر المعلومات عن البيئة الخارجية ومن ثم تمكن المؤسسة من التعرف على الفرص والتهديدات ومدى موافقة قدرة المؤسسة على تجنب التهديدات واستغلال الفرص.</w:t>
      </w:r>
      <w:r w:rsidRPr="00152E07">
        <w:rPr>
          <w:rFonts w:ascii="Sakkal Majalla" w:eastAsia="Calibri" w:hAnsi="Sakkal Majalla" w:cs="Sakkal Majalla"/>
          <w:kern w:val="2"/>
          <w:sz w:val="28"/>
          <w:szCs w:val="28"/>
          <w:vertAlign w:val="superscript"/>
          <w:rtl/>
          <w:lang w:val="en-US"/>
          <w14:ligatures w14:val="standardContextual"/>
        </w:rPr>
        <w:footnoteReference w:id="36"/>
      </w:r>
    </w:p>
    <w:p w14:paraId="71F963F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p>
    <w:p w14:paraId="077DB3C9"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7C66D598"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101D3589"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4B9B926C" w14:textId="77777777" w:rsidR="00152E07" w:rsidRP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2A4D2848" w14:textId="77777777" w:rsid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75719CD9" w14:textId="77777777" w:rsidR="00152E07" w:rsidRDefault="00152E07"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6C68976C" w14:textId="77777777" w:rsidR="00E37F20" w:rsidRPr="00152E07" w:rsidRDefault="00E37F20" w:rsidP="00152E07">
      <w:pPr>
        <w:spacing w:line="360" w:lineRule="auto"/>
        <w:jc w:val="left"/>
        <w:rPr>
          <w:rFonts w:ascii="Sakkal Majalla" w:eastAsia="Calibri" w:hAnsi="Sakkal Majalla" w:cs="Sakkal Majalla"/>
          <w:b/>
          <w:bCs/>
          <w:kern w:val="2"/>
          <w:sz w:val="32"/>
          <w:szCs w:val="32"/>
          <w:u w:val="single"/>
          <w:rtl/>
          <w:lang w:val="en-US"/>
          <w14:ligatures w14:val="standardContextual"/>
        </w:rPr>
      </w:pPr>
    </w:p>
    <w:p w14:paraId="229B1C5B"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lastRenderedPageBreak/>
        <w:t>المبحث الثاني: جودة الأداء</w:t>
      </w:r>
    </w:p>
    <w:p w14:paraId="339B9BB6"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أولاً: </w:t>
      </w:r>
      <w:r w:rsidRPr="00152E07">
        <w:rPr>
          <w:rFonts w:ascii="Sakkal Majalla" w:eastAsia="Calibri" w:hAnsi="Sakkal Majalla" w:cs="Sakkal Majalla"/>
          <w:b/>
          <w:bCs/>
          <w:kern w:val="2"/>
          <w:sz w:val="32"/>
          <w:szCs w:val="32"/>
          <w:u w:val="single"/>
          <w:rtl/>
          <w:lang w:val="en-US"/>
          <w14:ligatures w14:val="standardContextual"/>
        </w:rPr>
        <w:t>تعريف الأداء</w:t>
      </w:r>
    </w:p>
    <w:p w14:paraId="73B167F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يُعرّف الأداء بشكل عام على أنه الفعل الذي يؤدي إلى تحقيق الأعمال بالشكل المطلوب، مع التركيز على الشمولية والاستمرارية، وبهذا المعنى، يُعد الأداء عاملاً حاسماً في تحديد نجاح المؤسسة واستمراريتها في الأسواق المستهدفة، كما يُبرز مدى قدرة المؤسسة على التكيف مع بيئتها أو عجزها عن تحقيق التأقلم اللازم، كما أن مفهوم الأداء يرتبط بمصطلحين رئيسيين، وهما الكفاءة والفعالية.</w:t>
      </w:r>
    </w:p>
    <w:p w14:paraId="77EF2AB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كما </w:t>
      </w:r>
      <w:r w:rsidRPr="00152E07">
        <w:rPr>
          <w:rFonts w:ascii="Sakkal Majalla" w:eastAsia="Calibri" w:hAnsi="Sakkal Majalla" w:cs="Sakkal Majalla"/>
          <w:kern w:val="2"/>
          <w:sz w:val="28"/>
          <w:szCs w:val="28"/>
          <w:rtl/>
          <w:lang w:val="en-US"/>
          <w14:ligatures w14:val="standardContextual"/>
        </w:rPr>
        <w:t>يعرف الأداء بأنه محصلة النتائج لوظيفة ما أو عمل ما أو نشاط ما</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كما يعرف الأداء بأنه النتيجة النهائية لنشاط ما</w:t>
      </w:r>
      <w:r w:rsidRPr="00152E07">
        <w:rPr>
          <w:rFonts w:ascii="Sakkal Majalla" w:eastAsia="Calibri" w:hAnsi="Sakkal Majalla" w:cs="Sakkal Majalla" w:hint="cs"/>
          <w:kern w:val="2"/>
          <w:sz w:val="28"/>
          <w:szCs w:val="28"/>
          <w:rtl/>
          <w:lang w:val="en-US"/>
          <w14:ligatures w14:val="standardContextual"/>
        </w:rPr>
        <w:t>؛ وبالتالي</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ف</w:t>
      </w:r>
      <w:r w:rsidRPr="00152E07">
        <w:rPr>
          <w:rFonts w:ascii="Sakkal Majalla" w:eastAsia="Calibri" w:hAnsi="Sakkal Majalla" w:cs="Sakkal Majalla"/>
          <w:kern w:val="2"/>
          <w:sz w:val="28"/>
          <w:szCs w:val="28"/>
          <w:rtl/>
          <w:lang w:val="en-US"/>
          <w14:ligatures w14:val="standardContextual"/>
        </w:rPr>
        <w:t>إن الأداء هو المحصلة النهائية للنشاط الذي يقوم به الفرد أو</w:t>
      </w:r>
      <w:r w:rsidRPr="00152E07">
        <w:rPr>
          <w:rFonts w:ascii="Sakkal Majalla" w:eastAsia="Calibri" w:hAnsi="Sakkal Majalla" w:cs="Sakkal Majalla"/>
          <w:kern w:val="2"/>
          <w:sz w:val="28"/>
          <w:szCs w:val="28"/>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المجموعة في مكان العمل</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vertAlign w:val="superscript"/>
          <w:rtl/>
          <w:lang w:val="en-US"/>
          <w14:ligatures w14:val="standardContextual"/>
        </w:rPr>
        <w:t xml:space="preserve"> </w:t>
      </w:r>
      <w:r w:rsidRPr="00152E07">
        <w:rPr>
          <w:rFonts w:ascii="Sakkal Majalla" w:eastAsia="Calibri" w:hAnsi="Sakkal Majalla" w:cs="Sakkal Majalla"/>
          <w:kern w:val="2"/>
          <w:sz w:val="28"/>
          <w:szCs w:val="28"/>
          <w:vertAlign w:val="superscript"/>
          <w:rtl/>
          <w:lang w:val="en-US"/>
          <w14:ligatures w14:val="standardContextual"/>
        </w:rPr>
        <w:footnoteReference w:id="37"/>
      </w:r>
    </w:p>
    <w:p w14:paraId="2D46147B"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hint="cs"/>
          <w:kern w:val="2"/>
          <w:sz w:val="28"/>
          <w:szCs w:val="28"/>
          <w:rtl/>
          <w:lang w:val="en-US"/>
          <w14:ligatures w14:val="standardContextual"/>
        </w:rPr>
        <w:t>و</w:t>
      </w:r>
      <w:r w:rsidRPr="00152E07">
        <w:rPr>
          <w:rFonts w:ascii="Sakkal Majalla" w:eastAsia="Calibri" w:hAnsi="Sakkal Majalla" w:cs="Sakkal Majalla"/>
          <w:kern w:val="2"/>
          <w:sz w:val="28"/>
          <w:szCs w:val="28"/>
          <w:rtl/>
          <w:lang w:val="en-US"/>
          <w14:ligatures w14:val="standardContextual"/>
        </w:rPr>
        <w:t>يعتبر الأداء من أهم الأهداف التي تسعى أي منظمة إلى تحقيقها حيث يسهم الأداء وبشكل مباشر في تنمية وزيادة الخدمات أو ربما في ضعف وتردي هذه الخدمات</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كما يمكن اعتبار الأداء مقياس يتم من خلاله تحديد مدى القدرة على الاستمرار في هذا النشاط أو العمل</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كما يتم من خلال الأداء إعطاء حكم على مدى إتقان العمل أو مدى امتلاك ال</w:t>
      </w:r>
      <w:r w:rsidRPr="00152E07">
        <w:rPr>
          <w:rFonts w:ascii="Sakkal Majalla" w:eastAsia="Calibri" w:hAnsi="Sakkal Majalla" w:cs="Sakkal Majalla" w:hint="cs"/>
          <w:kern w:val="2"/>
          <w:sz w:val="28"/>
          <w:szCs w:val="28"/>
          <w:rtl/>
          <w:lang w:val="en-US"/>
          <w14:ligatures w14:val="standardContextual"/>
        </w:rPr>
        <w:t>أ</w:t>
      </w:r>
      <w:r w:rsidRPr="00152E07">
        <w:rPr>
          <w:rFonts w:ascii="Sakkal Majalla" w:eastAsia="Calibri" w:hAnsi="Sakkal Majalla" w:cs="Sakkal Majalla"/>
          <w:kern w:val="2"/>
          <w:sz w:val="28"/>
          <w:szCs w:val="28"/>
          <w:rtl/>
          <w:lang w:val="en-US"/>
          <w14:ligatures w14:val="standardContextual"/>
        </w:rPr>
        <w:t>فراد لمهارة ما، أو معلومة ما أو فكرة ما</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وبالتالي القدرة على تحديد دور الفرد الإيجابي </w:t>
      </w:r>
      <w:r w:rsidRPr="00152E07">
        <w:rPr>
          <w:rFonts w:ascii="Sakkal Majalla" w:eastAsia="Calibri" w:hAnsi="Sakkal Majalla" w:cs="Sakkal Majalla" w:hint="cs"/>
          <w:kern w:val="2"/>
          <w:sz w:val="28"/>
          <w:szCs w:val="28"/>
          <w:rtl/>
          <w:lang w:val="en-US"/>
          <w14:ligatures w14:val="standardContextual"/>
        </w:rPr>
        <w:t>أ</w:t>
      </w:r>
      <w:r w:rsidRPr="00152E07">
        <w:rPr>
          <w:rFonts w:ascii="Sakkal Majalla" w:eastAsia="Calibri" w:hAnsi="Sakkal Majalla" w:cs="Sakkal Majalla"/>
          <w:kern w:val="2"/>
          <w:sz w:val="28"/>
          <w:szCs w:val="28"/>
          <w:rtl/>
          <w:lang w:val="en-US"/>
          <w14:ligatures w14:val="standardContextual"/>
        </w:rPr>
        <w:t>و السلبي في هرم الإدارة المتبع في المنظمة</w:t>
      </w:r>
      <w:r w:rsidRPr="00152E07">
        <w:rPr>
          <w:rFonts w:ascii="Sakkal Majalla" w:eastAsia="Calibri" w:hAnsi="Sakkal Majalla" w:cs="Sakkal Majalla" w:hint="cs"/>
          <w:kern w:val="2"/>
          <w:sz w:val="28"/>
          <w:szCs w:val="28"/>
          <w:rtl/>
          <w:lang w:val="en-US"/>
          <w14:ligatures w14:val="standardContextual"/>
        </w:rPr>
        <w:t>.</w:t>
      </w:r>
    </w:p>
    <w:p w14:paraId="748C8B7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حيث </w:t>
      </w:r>
      <w:r w:rsidRPr="00152E07">
        <w:rPr>
          <w:rFonts w:ascii="Sakkal Majalla" w:eastAsia="Calibri" w:hAnsi="Sakkal Majalla" w:cs="Sakkal Majalla"/>
          <w:kern w:val="2"/>
          <w:sz w:val="28"/>
          <w:szCs w:val="28"/>
          <w:rtl/>
          <w:lang w:val="en-US"/>
          <w14:ligatures w14:val="standardContextual"/>
        </w:rPr>
        <w:t>إن المنظمات الناجحة شغلها الشاغل أن تعرف المدى الذي وصلت إليه معدلات الأداء لديها في مقابل مثيلاتها من المنظمات المنافسة وتستطلع كيف يعمل منافسوها على تحسين مستوى الأداء عندهم</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وتستخدم المنظمات الناجحة الوسائل الحديثة التي تسهم في زيادة سرعة العمل ودقته وتقليل التكاليف وذلك من خلال تطبيق التكنولوجيا</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كما تتميز المنظمات الناجحة بقدرتها على إعادة صياغة الأنماط القديمة في شكل حديث وابتكار أنماط جديدة</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ويعود ذلك إلى قدرتها على المزج بين مواهب أفرادها وما اكتسبوه من خبرات</w:t>
      </w:r>
      <w:r w:rsidRPr="00152E07">
        <w:rPr>
          <w:rFonts w:ascii="Sakkal Majalla" w:eastAsia="Calibri" w:hAnsi="Sakkal Majalla" w:cs="Sakkal Majalla" w:hint="cs"/>
          <w:kern w:val="2"/>
          <w:sz w:val="28"/>
          <w:szCs w:val="28"/>
          <w:rtl/>
          <w:lang w:val="en-US"/>
          <w14:ligatures w14:val="standardContextual"/>
        </w:rPr>
        <w:t>.</w:t>
      </w:r>
    </w:p>
    <w:p w14:paraId="4ECF842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14:ligatures w14:val="standardContextual"/>
        </w:rPr>
        <w:t>وتستخدم هذه المنظمات عمليات منظمة واعية لتحسين مستوى أدائها، وتهتم بتوافر المواهب المتاحة من خلال استخدام سلطتها بشكل بناء لتضع العاملين لديها في مواقف يواجهون مشكلات عليهم حلها، حيث يتوجب عليهم أن يكونوا على استعداد تام لتغيير الأسلوب إذا لزم الأمر، كما تجعل أداء العاملين يتناغم مع أداء المنظمة لتكون النتيجة رفع مستوى أداء المنظمة وتحقيق</w:t>
      </w:r>
      <w:r w:rsidRPr="00152E07">
        <w:rPr>
          <w:rFonts w:ascii="Sakkal Majalla" w:eastAsia="Calibri" w:hAnsi="Sakkal Majalla" w:cs="Sakkal Majalla"/>
          <w:kern w:val="2"/>
          <w:sz w:val="28"/>
          <w:szCs w:val="28"/>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ما ترجوه من آمال</w:t>
      </w:r>
      <w:r w:rsidRPr="00152E07">
        <w:rPr>
          <w:rFonts w:ascii="Sakkal Majalla" w:eastAsia="Calibri" w:hAnsi="Sakkal Majalla" w:cs="Sakkal Majalla" w:hint="cs"/>
          <w:kern w:val="2"/>
          <w:sz w:val="28"/>
          <w:szCs w:val="28"/>
          <w:rtl/>
          <w:lang w:val="en-US"/>
          <w14:ligatures w14:val="standardContextual"/>
        </w:rPr>
        <w:t xml:space="preserve">، حيث </w:t>
      </w:r>
      <w:r w:rsidRPr="00152E07">
        <w:rPr>
          <w:rFonts w:ascii="Sakkal Majalla" w:eastAsia="Calibri" w:hAnsi="Sakkal Majalla" w:cs="Sakkal Majalla"/>
          <w:kern w:val="2"/>
          <w:sz w:val="28"/>
          <w:szCs w:val="28"/>
          <w:rtl/>
          <w:lang w:val="en-US"/>
          <w14:ligatures w14:val="standardContextual"/>
        </w:rPr>
        <w:t xml:space="preserve">إن أداء الموظفين من </w:t>
      </w:r>
      <w:r w:rsidRPr="00152E07">
        <w:rPr>
          <w:rFonts w:ascii="Sakkal Majalla" w:eastAsia="Calibri" w:hAnsi="Sakkal Majalla" w:cs="Sakkal Majalla"/>
          <w:kern w:val="2"/>
          <w:sz w:val="28"/>
          <w:szCs w:val="28"/>
          <w:rtl/>
          <w:lang w:val="en-US"/>
          <w14:ligatures w14:val="standardContextual"/>
        </w:rPr>
        <w:lastRenderedPageBreak/>
        <w:t>الأمور البالغة الأهمية، فالمنظمات الناجحة تعلم</w:t>
      </w:r>
      <w:r w:rsidRPr="00152E07">
        <w:rPr>
          <w:rFonts w:ascii="Sakkal Majalla" w:eastAsia="Calibri" w:hAnsi="Sakkal Majalla" w:cs="Sakkal Majalla"/>
          <w:kern w:val="2"/>
          <w:sz w:val="28"/>
          <w:szCs w:val="28"/>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أهمية إخضاع هذا الأداء لسياسة حكيمة، لذلك نجدها تتناول سياسة الأداء بأسلوب منظم واع.</w:t>
      </w:r>
      <w:r w:rsidRPr="00152E07">
        <w:rPr>
          <w:rFonts w:ascii="Sakkal Majalla" w:eastAsia="Calibri" w:hAnsi="Sakkal Majalla" w:cs="Sakkal Majalla"/>
          <w:kern w:val="2"/>
          <w:sz w:val="28"/>
          <w:szCs w:val="28"/>
          <w:vertAlign w:val="superscript"/>
          <w:rtl/>
          <w:lang w:val="en-US"/>
          <w14:ligatures w14:val="standardContextual"/>
        </w:rPr>
        <w:footnoteReference w:id="38"/>
      </w:r>
      <w:r w:rsidRPr="00152E07">
        <w:rPr>
          <w:rFonts w:ascii="Sakkal Majalla" w:eastAsia="Calibri" w:hAnsi="Sakkal Majalla" w:cs="Sakkal Majalla" w:hint="cs"/>
          <w:kern w:val="2"/>
          <w:sz w:val="28"/>
          <w:szCs w:val="28"/>
          <w:rtl/>
          <w:lang w:val="en-US"/>
          <w14:ligatures w14:val="standardContextual"/>
        </w:rPr>
        <w:t xml:space="preserve"> </w:t>
      </w:r>
    </w:p>
    <w:p w14:paraId="0A0E059E" w14:textId="77777777" w:rsidR="00152E07" w:rsidRPr="00152E07" w:rsidRDefault="00152E07" w:rsidP="00152E07">
      <w:pPr>
        <w:spacing w:line="360" w:lineRule="auto"/>
        <w:jc w:val="lowKashida"/>
        <w:rPr>
          <w:rFonts w:ascii="Sakkal Majalla" w:eastAsia="Calibri" w:hAnsi="Sakkal Majalla" w:cs="Sakkal Majalla"/>
          <w:b/>
          <w:bCs/>
          <w:kern w:val="2"/>
          <w:sz w:val="28"/>
          <w:szCs w:val="28"/>
          <w:u w:val="single"/>
          <w:rtl/>
          <w:lang w:val="en-US" w:bidi="ar-EG"/>
          <w14:ligatures w14:val="standardContextual"/>
        </w:rPr>
      </w:pPr>
      <w:r w:rsidRPr="00152E07">
        <w:rPr>
          <w:rFonts w:ascii="Sakkal Majalla" w:eastAsia="Calibri" w:hAnsi="Sakkal Majalla" w:cs="Sakkal Majalla" w:hint="cs"/>
          <w:b/>
          <w:bCs/>
          <w:kern w:val="2"/>
          <w:sz w:val="28"/>
          <w:szCs w:val="28"/>
          <w:u w:val="single"/>
          <w:rtl/>
          <w:lang w:val="en-US" w:bidi="ar-EG"/>
          <w14:ligatures w14:val="standardContextual"/>
        </w:rPr>
        <w:t>وفيما يلي أبرز التعريفات المختلفة للأداء:</w:t>
      </w:r>
    </w:p>
    <w:p w14:paraId="56FA4761"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عرفه (</w:t>
      </w:r>
      <w:r w:rsidRPr="00152E07">
        <w:rPr>
          <w:rFonts w:ascii="Sakkal Majalla" w:eastAsia="Calibri" w:hAnsi="Sakkal Majalla" w:cs="Sakkal Majalla" w:hint="cs"/>
          <w:b/>
          <w:bCs/>
          <w:kern w:val="2"/>
          <w:sz w:val="28"/>
          <w:szCs w:val="28"/>
          <w:lang w:val="en-US" w:bidi="ar-EG"/>
          <w14:ligatures w14:val="standardContextual"/>
        </w:rPr>
        <w:t>P. Drucker</w:t>
      </w:r>
      <w:r w:rsidRPr="00152E07">
        <w:rPr>
          <w:rFonts w:ascii="Sakkal Majalla" w:eastAsia="Calibri" w:hAnsi="Sakkal Majalla" w:cs="Sakkal Majalla" w:hint="cs"/>
          <w:b/>
          <w:bCs/>
          <w:kern w:val="2"/>
          <w:sz w:val="28"/>
          <w:szCs w:val="28"/>
          <w:rtl/>
          <w:lang w:val="en-US" w:bidi="ar-EG"/>
          <w14:ligatures w14:val="standardContextual"/>
        </w:rPr>
        <w:t xml:space="preserve">) بأنه: </w:t>
      </w:r>
      <w:r w:rsidRPr="00152E07">
        <w:rPr>
          <w:rFonts w:ascii="Sakkal Majalla" w:eastAsia="Calibri" w:hAnsi="Sakkal Majalla" w:cs="Sakkal Majalla" w:hint="cs"/>
          <w:kern w:val="2"/>
          <w:sz w:val="28"/>
          <w:szCs w:val="28"/>
          <w:rtl/>
          <w:lang w:val="en-US" w:bidi="ar-EG"/>
          <w14:ligatures w14:val="standardContextual"/>
        </w:rPr>
        <w:t>"مدى قدرة المنظمة على الاستمرار والبقاء وتحقيق التوازن بين المساهمين والعمال".</w:t>
      </w:r>
      <w:r w:rsidRPr="00152E07">
        <w:rPr>
          <w:rFonts w:ascii="Calibri" w:eastAsia="Calibri" w:hAnsi="Calibri" w:cs="Arial" w:hint="cs"/>
          <w:kern w:val="2"/>
          <w:vertAlign w:val="superscript"/>
          <w:rtl/>
          <w:lang w:val="en-US" w:bidi="ar-EG"/>
          <w14:ligatures w14:val="standardContextual"/>
        </w:rPr>
        <w:footnoteReference w:id="39"/>
      </w:r>
    </w:p>
    <w:p w14:paraId="5A912AEE"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وأشار ربابعة بأن الاداء هو:</w:t>
      </w:r>
      <w:r w:rsidRPr="00152E07">
        <w:rPr>
          <w:rFonts w:ascii="Sakkal Majalla" w:eastAsia="Calibri" w:hAnsi="Sakkal Majalla" w:cs="Sakkal Majalla" w:hint="cs"/>
          <w:kern w:val="2"/>
          <w:sz w:val="28"/>
          <w:szCs w:val="28"/>
          <w:rtl/>
          <w:lang w:val="en-US" w:bidi="ar-EG"/>
          <w14:ligatures w14:val="standardContextual"/>
        </w:rPr>
        <w:t xml:space="preserve"> "المحصلة النهائية للجهود</w:t>
      </w:r>
      <w:r w:rsidRPr="00152E07">
        <w:rPr>
          <w:rFonts w:ascii="Sakkal Majalla" w:eastAsia="Calibri" w:hAnsi="Sakkal Majalla" w:cs="Sakkal Majalla" w:hint="eastAsia"/>
          <w:kern w:val="2"/>
          <w:sz w:val="28"/>
          <w:szCs w:val="28"/>
          <w:rtl/>
          <w:lang w:val="en-US" w:bidi="ar-EG"/>
          <w14:ligatures w14:val="standardContextual"/>
        </w:rPr>
        <w:t>،</w:t>
      </w:r>
      <w:r w:rsidRPr="00152E07">
        <w:rPr>
          <w:rFonts w:ascii="Sakkal Majalla" w:eastAsia="Calibri" w:hAnsi="Sakkal Majalla" w:cs="Sakkal Majalla" w:hint="cs"/>
          <w:kern w:val="2"/>
          <w:sz w:val="28"/>
          <w:szCs w:val="28"/>
          <w:rtl/>
          <w:lang w:val="en-US" w:bidi="ar-EG"/>
          <w14:ligatures w14:val="standardContextual"/>
        </w:rPr>
        <w:t xml:space="preserve"> أو النشاطات، أو العمليات</w:t>
      </w:r>
      <w:r w:rsidRPr="00152E07">
        <w:rPr>
          <w:rFonts w:ascii="Sakkal Majalla" w:eastAsia="Calibri" w:hAnsi="Sakkal Majalla" w:cs="Sakkal Majalla" w:hint="eastAsia"/>
          <w:kern w:val="2"/>
          <w:sz w:val="28"/>
          <w:szCs w:val="28"/>
          <w:rtl/>
          <w:lang w:val="en-US" w:bidi="ar-EG"/>
          <w14:ligatures w14:val="standardContextual"/>
        </w:rPr>
        <w:t>،</w:t>
      </w:r>
      <w:r w:rsidRPr="00152E07">
        <w:rPr>
          <w:rFonts w:ascii="Sakkal Majalla" w:eastAsia="Calibri" w:hAnsi="Sakkal Majalla" w:cs="Sakkal Majalla" w:hint="cs"/>
          <w:kern w:val="2"/>
          <w:sz w:val="28"/>
          <w:szCs w:val="28"/>
          <w:rtl/>
          <w:lang w:val="en-US" w:bidi="ar-EG"/>
          <w14:ligatures w14:val="standardContextual"/>
        </w:rPr>
        <w:t xml:space="preserve"> أو السلوكيات، والتي تتعلق بالأهداف أو النتائج التي تسعي المنظمات إلى تحقيقها؛ وذلك على مستويات ثلاث هي المستوي الفردي والوظيفي الجزئي (أداء الوحدات)، والكلي (أداء المنظمة ككل في إطار التأثيرات البيئة المتبادلة). </w:t>
      </w:r>
      <w:r w:rsidRPr="00152E07">
        <w:rPr>
          <w:rFonts w:ascii="Calibri" w:eastAsia="Calibri" w:hAnsi="Calibri" w:cs="Arial" w:hint="cs"/>
          <w:kern w:val="2"/>
          <w:vertAlign w:val="superscript"/>
          <w:rtl/>
          <w:lang w:val="en-US" w:bidi="ar-EG"/>
          <w14:ligatures w14:val="standardContextual"/>
        </w:rPr>
        <w:footnoteReference w:id="40"/>
      </w:r>
    </w:p>
    <w:p w14:paraId="0E28CC5F"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وعرف خبابة الأداء بأنه:</w:t>
      </w:r>
      <w:r w:rsidRPr="00152E07">
        <w:rPr>
          <w:rFonts w:ascii="Sakkal Majalla" w:eastAsia="Calibri" w:hAnsi="Sakkal Majalla" w:cs="Sakkal Majalla" w:hint="cs"/>
          <w:kern w:val="2"/>
          <w:sz w:val="28"/>
          <w:szCs w:val="28"/>
          <w:rtl/>
          <w:lang w:val="en-US" w:bidi="ar-EG"/>
          <w14:ligatures w14:val="standardContextual"/>
        </w:rPr>
        <w:t xml:space="preserve"> "المخرجات ذات القيمة التي ينتجها النظام في شكل سلع وخدمات.</w:t>
      </w:r>
      <w:r w:rsidRPr="00152E07">
        <w:rPr>
          <w:rFonts w:ascii="Calibri" w:eastAsia="Calibri" w:hAnsi="Calibri" w:cs="Arial" w:hint="cs"/>
          <w:kern w:val="2"/>
          <w:vertAlign w:val="superscript"/>
          <w:rtl/>
          <w:lang w:val="en-US" w:bidi="ar-EG"/>
          <w14:ligatures w14:val="standardContextual"/>
        </w:rPr>
        <w:footnoteReference w:id="41"/>
      </w:r>
      <w:r w:rsidRPr="00152E07">
        <w:rPr>
          <w:rFonts w:ascii="Sakkal Majalla" w:eastAsia="Calibri" w:hAnsi="Sakkal Majalla" w:cs="Sakkal Majalla" w:hint="cs"/>
          <w:kern w:val="2"/>
          <w:sz w:val="28"/>
          <w:szCs w:val="28"/>
          <w:rtl/>
          <w:lang w:val="en-US" w:bidi="ar-EG"/>
          <w14:ligatures w14:val="standardContextual"/>
        </w:rPr>
        <w:t xml:space="preserve"> </w:t>
      </w:r>
    </w:p>
    <w:p w14:paraId="4E351F2B"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ومن وجهة نظر الغزاوي عرفه بأنه:</w:t>
      </w:r>
      <w:r w:rsidRPr="00152E07">
        <w:rPr>
          <w:rFonts w:ascii="Sakkal Majalla" w:eastAsia="Calibri" w:hAnsi="Sakkal Majalla" w:cs="Sakkal Majalla" w:hint="cs"/>
          <w:kern w:val="2"/>
          <w:sz w:val="28"/>
          <w:szCs w:val="28"/>
          <w:rtl/>
          <w:lang w:val="en-US" w:bidi="ar-EG"/>
          <w14:ligatures w14:val="standardContextual"/>
        </w:rPr>
        <w:t xml:space="preserve"> قدرة المنظمة على الاستعمال الأمثل للموارد المتاحة للخروج بنتائج تحقق أهدافها على المدي البعيد.</w:t>
      </w:r>
      <w:r w:rsidRPr="00152E07">
        <w:rPr>
          <w:rFonts w:ascii="Calibri" w:eastAsia="Calibri" w:hAnsi="Calibri" w:cs="Arial" w:hint="cs"/>
          <w:kern w:val="2"/>
          <w:vertAlign w:val="superscript"/>
          <w:rtl/>
          <w:lang w:val="en-US" w:bidi="ar-EG"/>
          <w14:ligatures w14:val="standardContextual"/>
        </w:rPr>
        <w:footnoteReference w:id="42"/>
      </w:r>
      <w:r w:rsidRPr="00152E07">
        <w:rPr>
          <w:rFonts w:ascii="Sakkal Majalla" w:eastAsia="Calibri" w:hAnsi="Sakkal Majalla" w:cs="Sakkal Majalla" w:hint="cs"/>
          <w:kern w:val="2"/>
          <w:sz w:val="28"/>
          <w:szCs w:val="28"/>
          <w:rtl/>
          <w:lang w:val="en-US" w:bidi="ar-EG"/>
          <w14:ligatures w14:val="standardContextual"/>
        </w:rPr>
        <w:t xml:space="preserve"> </w:t>
      </w:r>
    </w:p>
    <w:p w14:paraId="66F99979"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عرفه الشيخ على أنه:</w:t>
      </w:r>
      <w:r w:rsidRPr="00152E07">
        <w:rPr>
          <w:rFonts w:ascii="Sakkal Majalla" w:eastAsia="Calibri" w:hAnsi="Sakkal Majalla" w:cs="Sakkal Majalla" w:hint="cs"/>
          <w:kern w:val="2"/>
          <w:sz w:val="28"/>
          <w:szCs w:val="28"/>
          <w:rtl/>
          <w:lang w:val="en-US" w:bidi="ar-EG"/>
          <w14:ligatures w14:val="standardContextual"/>
        </w:rPr>
        <w:t xml:space="preserve"> "تأدية عمل أو إنجاز نشاط أو تنفيذ مهمة؛ بمعنى القيام بفعل يساعد على الوصول إلى الأهداف المسطرة. </w:t>
      </w:r>
      <w:r w:rsidRPr="00152E07">
        <w:rPr>
          <w:rFonts w:ascii="Calibri" w:eastAsia="Calibri" w:hAnsi="Calibri" w:cs="Arial" w:hint="cs"/>
          <w:kern w:val="2"/>
          <w:vertAlign w:val="superscript"/>
          <w:rtl/>
          <w:lang w:val="en-US" w:bidi="ar-EG"/>
          <w14:ligatures w14:val="standardContextual"/>
        </w:rPr>
        <w:footnoteReference w:id="43"/>
      </w:r>
    </w:p>
    <w:p w14:paraId="1081A388"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وبرأي الفاعوري فإن الأداء هو:</w:t>
      </w:r>
      <w:r w:rsidRPr="00152E07">
        <w:rPr>
          <w:rFonts w:ascii="Sakkal Majalla" w:eastAsia="Calibri" w:hAnsi="Sakkal Majalla" w:cs="Sakkal Majalla" w:hint="cs"/>
          <w:kern w:val="2"/>
          <w:sz w:val="28"/>
          <w:szCs w:val="28"/>
          <w:rtl/>
          <w:lang w:val="en-US" w:bidi="ar-EG"/>
          <w14:ligatures w14:val="standardContextual"/>
        </w:rPr>
        <w:t xml:space="preserve"> " قدرة المؤسسة على استخدام مواردها بكفاءة وإنتاج مخرجات متناغمة مع أهدافها ومناسبة لمستخدميها".</w:t>
      </w:r>
      <w:r w:rsidRPr="00152E07">
        <w:rPr>
          <w:rFonts w:ascii="Calibri" w:eastAsia="Calibri" w:hAnsi="Calibri" w:cs="Arial" w:hint="cs"/>
          <w:kern w:val="2"/>
          <w:vertAlign w:val="superscript"/>
          <w:rtl/>
          <w:lang w:val="en-US" w:bidi="ar-EG"/>
          <w14:ligatures w14:val="standardContextual"/>
        </w:rPr>
        <w:footnoteReference w:id="44"/>
      </w:r>
    </w:p>
    <w:p w14:paraId="586B5373" w14:textId="77777777" w:rsidR="00152E07" w:rsidRPr="00152E07" w:rsidRDefault="00152E07" w:rsidP="00152E07">
      <w:pPr>
        <w:numPr>
          <w:ilvl w:val="0"/>
          <w:numId w:val="28"/>
        </w:numPr>
        <w:spacing w:line="360" w:lineRule="auto"/>
        <w:contextualSpacing/>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lastRenderedPageBreak/>
        <w:t>كما عرفته دراسة للمنظمة العربية للتنمية الإدارية على أنه:</w:t>
      </w:r>
      <w:r w:rsidRPr="00152E07">
        <w:rPr>
          <w:rFonts w:ascii="Sakkal Majalla" w:eastAsia="Calibri" w:hAnsi="Sakkal Majalla" w:cs="Sakkal Majalla" w:hint="cs"/>
          <w:kern w:val="2"/>
          <w:sz w:val="28"/>
          <w:szCs w:val="28"/>
          <w:rtl/>
          <w:lang w:val="en-US" w:bidi="ar-EG"/>
          <w14:ligatures w14:val="standardContextual"/>
        </w:rPr>
        <w:t xml:space="preserve"> "المنظومة المتكاملة الناتجة عن اعمال المنظمة في ضوء تفاعلها مع عناصر البيئة الخارجية والداخلية".</w:t>
      </w:r>
      <w:r w:rsidRPr="00152E07">
        <w:rPr>
          <w:rFonts w:ascii="Calibri" w:eastAsia="Calibri" w:hAnsi="Calibri" w:cs="Arial" w:hint="cs"/>
          <w:kern w:val="2"/>
          <w:vertAlign w:val="superscript"/>
          <w:rtl/>
          <w:lang w:val="en-US" w:bidi="ar-EG"/>
          <w14:ligatures w14:val="standardContextual"/>
        </w:rPr>
        <w:footnoteReference w:id="45"/>
      </w:r>
    </w:p>
    <w:p w14:paraId="286D41B7" w14:textId="77777777" w:rsidR="00152E07" w:rsidRPr="00152E07" w:rsidRDefault="00152E07" w:rsidP="00152E07">
      <w:pPr>
        <w:numPr>
          <w:ilvl w:val="0"/>
          <w:numId w:val="37"/>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ويري البعض أنه:</w:t>
      </w:r>
      <w:r w:rsidRPr="00152E07">
        <w:rPr>
          <w:rFonts w:ascii="Sakkal Majalla" w:eastAsia="Calibri" w:hAnsi="Sakkal Majalla" w:cs="Sakkal Majalla" w:hint="cs"/>
          <w:kern w:val="2"/>
          <w:sz w:val="28"/>
          <w:szCs w:val="28"/>
          <w:rtl/>
          <w:lang w:val="en-US" w:bidi="ar-EG"/>
          <w14:ligatures w14:val="standardContextual"/>
        </w:rPr>
        <w:t xml:space="preserve"> " سلوك عملي يسعى لتحقيق الأهداف، فهو إنعكاس لطريقة استخدام المنظمة للموارد المادية والبشرية واستغلالها بصورة تجعلها قادرة على تحقيق الأهداف".</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46"/>
      </w:r>
    </w:p>
    <w:p w14:paraId="027EC248" w14:textId="77777777" w:rsidR="00152E07" w:rsidRPr="00152E07" w:rsidRDefault="00152E07" w:rsidP="00152E07">
      <w:pPr>
        <w:numPr>
          <w:ilvl w:val="0"/>
          <w:numId w:val="37"/>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ويري نبيل رسلان أيضًا أنه:</w:t>
      </w:r>
      <w:r w:rsidRPr="00152E07">
        <w:rPr>
          <w:rFonts w:ascii="Sakkal Majalla" w:eastAsia="Calibri" w:hAnsi="Sakkal Majalla" w:cs="Sakkal Majalla" w:hint="cs"/>
          <w:kern w:val="2"/>
          <w:sz w:val="28"/>
          <w:szCs w:val="28"/>
          <w:rtl/>
          <w:lang w:val="en-US" w:bidi="ar-EG"/>
          <w14:ligatures w14:val="standardContextual"/>
        </w:rPr>
        <w:t xml:space="preserve"> "هو نتيجة لمجموعة من التفاعلات المعقدة التي يمكن أن تتم بين مختلف الموارد سواء بشرية أو مادية، بالإضافة إلى التفاعلات بين البيئة التنظيمية من ناحية والبيئة المحيطة بهم".</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47"/>
      </w:r>
    </w:p>
    <w:p w14:paraId="53EFEB7E" w14:textId="77777777" w:rsidR="00152E07" w:rsidRPr="00152E07" w:rsidRDefault="00152E07" w:rsidP="00152E07">
      <w:pPr>
        <w:numPr>
          <w:ilvl w:val="0"/>
          <w:numId w:val="37"/>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ويمكن تعريفه أيضًا بأنه:</w:t>
      </w:r>
      <w:r w:rsidRPr="00152E07">
        <w:rPr>
          <w:rFonts w:ascii="Sakkal Majalla" w:eastAsia="Calibri" w:hAnsi="Sakkal Majalla" w:cs="Sakkal Majalla" w:hint="cs"/>
          <w:kern w:val="2"/>
          <w:sz w:val="28"/>
          <w:szCs w:val="28"/>
          <w:rtl/>
          <w:lang w:val="en-US" w:bidi="ar-EG"/>
          <w14:ligatures w14:val="standardContextual"/>
        </w:rPr>
        <w:t xml:space="preserve"> "نهج إستراتيجي متكامل يهدف إلى تحقيق التقدم المستمر في المؤسسات وذلك عن طريق تحسين الأداء وتطوير قدرات العمال من أجل الحصول على ميزة تنافسية".</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48"/>
      </w:r>
    </w:p>
    <w:p w14:paraId="362A287A" w14:textId="77777777" w:rsidR="00152E07" w:rsidRPr="00152E07" w:rsidRDefault="00152E07" w:rsidP="00152E07">
      <w:pPr>
        <w:numPr>
          <w:ilvl w:val="0"/>
          <w:numId w:val="37"/>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ويُعرف أيضًا بأنه: </w:t>
      </w:r>
      <w:r w:rsidRPr="00152E07">
        <w:rPr>
          <w:rFonts w:ascii="Sakkal Majalla" w:eastAsia="Calibri" w:hAnsi="Sakkal Majalla" w:cs="Sakkal Majalla" w:hint="cs"/>
          <w:kern w:val="2"/>
          <w:sz w:val="28"/>
          <w:szCs w:val="28"/>
          <w:rtl/>
          <w:lang w:val="en-US" w:bidi="ar-EG"/>
          <w14:ligatures w14:val="standardContextual"/>
        </w:rPr>
        <w:t>"مجموع المسؤوليات والواجبات والأنشطة والمخرجات التي يتعين على الفرد القيام بها وفقًا للمعايير المحددة، والتي ينبغي أن يؤديها العامل الكفء والمدرب بكفاءة".</w:t>
      </w:r>
    </w:p>
    <w:p w14:paraId="0A5FA9CA" w14:textId="77777777" w:rsidR="00152E07" w:rsidRPr="00152E07" w:rsidRDefault="00152E07" w:rsidP="00152E07">
      <w:pPr>
        <w:numPr>
          <w:ilvl w:val="0"/>
          <w:numId w:val="37"/>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كما يُعرف أيضًا على انه:</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 xml:space="preserve"> قدرة المؤسسة على التوافق مع العمليات النظامية الأربع: المدخلات، العمليات، المخرجات، والتغذية الراجعة</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49"/>
      </w:r>
    </w:p>
    <w:p w14:paraId="1301593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وبناءاً على ما تقدم من مفاهيم، يتضح أن: الأداء يمثل العلاقة بين النتيجة والجهد المبذول على اختلاف طبيعته (مال، وقت، إلى غير ذلك)، أو هو تعبير عن مستوى معين من الأهداف المحققة سواء الاستراتيجية أو التشغيلية بمستوى معين من الموارد أو التكلفة الضرورية.</w:t>
      </w:r>
    </w:p>
    <w:p w14:paraId="53B46838"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1A110EE3"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35C85A9D" w14:textId="4B0F03C9" w:rsidR="00152E07" w:rsidRPr="00152E07" w:rsidRDefault="00152E07" w:rsidP="00152E07">
      <w:p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lastRenderedPageBreak/>
        <w:t xml:space="preserve">ثانياً: </w:t>
      </w:r>
      <w:r w:rsidRPr="00152E07">
        <w:rPr>
          <w:rFonts w:ascii="Sakkal Majalla" w:eastAsia="Calibri" w:hAnsi="Sakkal Majalla" w:cs="Sakkal Majalla"/>
          <w:b/>
          <w:bCs/>
          <w:kern w:val="2"/>
          <w:sz w:val="32"/>
          <w:szCs w:val="32"/>
          <w:u w:val="single"/>
          <w:rtl/>
          <w:lang w:val="en-US" w:bidi="ar-EG"/>
          <w14:ligatures w14:val="standardContextual"/>
        </w:rPr>
        <w:t xml:space="preserve">العوامل المؤثرة على </w:t>
      </w:r>
      <w:r w:rsidRPr="00152E07">
        <w:rPr>
          <w:rFonts w:ascii="Sakkal Majalla" w:eastAsia="Calibri" w:hAnsi="Sakkal Majalla" w:cs="Sakkal Majalla" w:hint="cs"/>
          <w:b/>
          <w:bCs/>
          <w:kern w:val="2"/>
          <w:sz w:val="32"/>
          <w:szCs w:val="32"/>
          <w:u w:val="single"/>
          <w:rtl/>
          <w:lang w:val="en-US" w:bidi="ar-EG"/>
          <w14:ligatures w14:val="standardContextual"/>
        </w:rPr>
        <w:t xml:space="preserve">جودة </w:t>
      </w:r>
      <w:r w:rsidRPr="00152E07">
        <w:rPr>
          <w:rFonts w:ascii="Sakkal Majalla" w:eastAsia="Calibri" w:hAnsi="Sakkal Majalla" w:cs="Sakkal Majalla"/>
          <w:b/>
          <w:bCs/>
          <w:kern w:val="2"/>
          <w:sz w:val="32"/>
          <w:szCs w:val="32"/>
          <w:u w:val="single"/>
          <w:rtl/>
          <w:lang w:val="en-US" w:bidi="ar-EG"/>
          <w14:ligatures w14:val="standardContextual"/>
        </w:rPr>
        <w:t>الأداء</w:t>
      </w:r>
    </w:p>
    <w:p w14:paraId="62490563" w14:textId="77777777" w:rsidR="00152E07" w:rsidRPr="00152E07" w:rsidRDefault="00152E07" w:rsidP="00152E07">
      <w:pPr>
        <w:spacing w:line="360" w:lineRule="auto"/>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b/>
          <w:b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يُعتبر الأداء أحد الركائز الأساسية لنجاح أي منظمة، حيث يتأثر بمزيج من العوامل التنظيمية والشخصية التي تحدد مدى كفاءة وإنتاجية العاملين، وتتمثل هذه العوامل في:</w:t>
      </w:r>
      <w:r w:rsidRPr="00152E07">
        <w:rPr>
          <w:rFonts w:ascii="Sakkal Majalla" w:eastAsia="Calibri" w:hAnsi="Sakkal Majalla" w:cs="Sakkal Majalla"/>
          <w:kern w:val="2"/>
          <w:sz w:val="28"/>
          <w:szCs w:val="28"/>
          <w:vertAlign w:val="superscript"/>
          <w:rtl/>
          <w:lang w:val="en-US" w:bidi="ar-EG"/>
          <w14:ligatures w14:val="standardContextual"/>
        </w:rPr>
        <w:footnoteReference w:id="50"/>
      </w:r>
      <w:r w:rsidRPr="00152E07">
        <w:rPr>
          <w:rFonts w:ascii="Sakkal Majalla" w:eastAsia="Calibri" w:hAnsi="Sakkal Majalla" w:cs="Sakkal Majalla"/>
          <w:kern w:val="2"/>
          <w:sz w:val="28"/>
          <w:szCs w:val="28"/>
          <w:rtl/>
          <w:lang w:val="en-US" w:bidi="ar-EG"/>
          <w14:ligatures w14:val="standardContextual"/>
        </w:rPr>
        <w:t xml:space="preserve"> </w:t>
      </w:r>
    </w:p>
    <w:p w14:paraId="26608454" w14:textId="77777777" w:rsidR="00152E07" w:rsidRPr="00152E07" w:rsidRDefault="00152E07" w:rsidP="00152E07">
      <w:pPr>
        <w:numPr>
          <w:ilvl w:val="0"/>
          <w:numId w:val="35"/>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غياب الأهداف المحددة</w:t>
      </w:r>
      <w:r w:rsidRPr="00152E07">
        <w:rPr>
          <w:rFonts w:ascii="Sakkal Majalla" w:eastAsia="Calibri" w:hAnsi="Sakkal Majalla" w:cs="Sakkal Majalla"/>
          <w:b/>
          <w:bCs/>
          <w:kern w:val="2"/>
          <w:sz w:val="28"/>
          <w:szCs w:val="28"/>
          <w:rtl/>
          <w:lang w:val="en-US" w:bidi="ar-EG"/>
          <w14:ligatures w14:val="standardContextual"/>
        </w:rPr>
        <w:t xml:space="preserve">: </w:t>
      </w:r>
    </w:p>
    <w:p w14:paraId="5FC14A6E" w14:textId="77777777" w:rsidR="00152E07" w:rsidRPr="00152E07" w:rsidRDefault="00152E07" w:rsidP="00152E07">
      <w:p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عندما تفتقر المنظمة إلى خطط تفصيلية وأهداف واضحة، إضافة إلى معدلات إنتاج محددة، يصبح من الصعب قياس الإنجازات أو تقييم أداء الأفراد، ويؤدي ذلك إلى غياب معايير دقيقة للإنتاج والأداء الجيد، مما يجعل الفرد ذو الأداء الجيد مساوياً للفرد ذو الأداء الضعيف، ويؤثر سلباً على الكفاءة العامة.</w:t>
      </w:r>
    </w:p>
    <w:p w14:paraId="1551357B" w14:textId="77777777" w:rsidR="00152E07" w:rsidRPr="00152E07" w:rsidRDefault="00152E07" w:rsidP="00152E07">
      <w:pPr>
        <w:numPr>
          <w:ilvl w:val="0"/>
          <w:numId w:val="35"/>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عدم المشاركة في الإدارة</w:t>
      </w:r>
      <w:r w:rsidRPr="00152E07">
        <w:rPr>
          <w:rFonts w:ascii="Sakkal Majalla" w:eastAsia="Calibri" w:hAnsi="Sakkal Majalla" w:cs="Sakkal Majalla"/>
          <w:b/>
          <w:bCs/>
          <w:kern w:val="2"/>
          <w:sz w:val="28"/>
          <w:szCs w:val="28"/>
          <w:rtl/>
          <w:lang w:val="en-US" w:bidi="ar-EG"/>
          <w14:ligatures w14:val="standardContextual"/>
        </w:rPr>
        <w:t xml:space="preserve">: </w:t>
      </w:r>
    </w:p>
    <w:p w14:paraId="677D6927" w14:textId="77777777" w:rsidR="00152E07" w:rsidRPr="00152E07" w:rsidRDefault="00152E07" w:rsidP="00152E07">
      <w:pPr>
        <w:spacing w:line="360" w:lineRule="auto"/>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bidi="ar-EG"/>
          <w14:ligatures w14:val="standardContextual"/>
        </w:rPr>
        <w:t>يُعد غياب مشاركة العاملين في التخطيط وصنع القرارات من العوامل المؤثرة على الأداء، وهذا الانفصال بين القيادة الإدارية والعاملين يخلق فجوة تسهم في ضعف الشعور بالمسؤولية والعمل الجماعي، كما أن شعور الأفراد بعدم مشاركتهم في وضع أهداف المنظمة أو حل مشكلات الأداء يؤدي إلى تدني مستوى أدائهم</w:t>
      </w:r>
      <w:r w:rsidRPr="00152E07">
        <w:rPr>
          <w:rFonts w:ascii="Sakkal Majalla" w:eastAsia="Calibri" w:hAnsi="Sakkal Majalla" w:cs="Sakkal Majalla" w:hint="cs"/>
          <w:kern w:val="2"/>
          <w:sz w:val="28"/>
          <w:szCs w:val="28"/>
          <w:rtl/>
          <w:lang w:val="en-US"/>
          <w14:ligatures w14:val="standardContextual"/>
        </w:rPr>
        <w:t>.</w:t>
      </w:r>
    </w:p>
    <w:p w14:paraId="5137E338" w14:textId="77777777" w:rsidR="00152E07" w:rsidRPr="00152E07" w:rsidRDefault="00152E07" w:rsidP="00152E07">
      <w:pPr>
        <w:numPr>
          <w:ilvl w:val="0"/>
          <w:numId w:val="35"/>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اختلاف مستويات الأداء</w:t>
      </w:r>
      <w:r w:rsidRPr="00152E07">
        <w:rPr>
          <w:rFonts w:ascii="Sakkal Majalla" w:eastAsia="Calibri" w:hAnsi="Sakkal Majalla" w:cs="Sakkal Majalla"/>
          <w:b/>
          <w:bCs/>
          <w:kern w:val="2"/>
          <w:sz w:val="28"/>
          <w:szCs w:val="28"/>
          <w:rtl/>
          <w:lang w:val="en-US" w:bidi="ar-EG"/>
          <w14:ligatures w14:val="standardContextual"/>
        </w:rPr>
        <w:t xml:space="preserve">: </w:t>
      </w:r>
    </w:p>
    <w:p w14:paraId="6814C451" w14:textId="77777777" w:rsidR="00152E07" w:rsidRPr="00152E07" w:rsidRDefault="00152E07" w:rsidP="00152E07">
      <w:pPr>
        <w:spacing w:line="360" w:lineRule="auto"/>
        <w:jc w:val="lowKashida"/>
        <w:rPr>
          <w:rFonts w:ascii="Sakkal Majalla" w:eastAsia="Calibri" w:hAnsi="Sakkal Majalla" w:cs="Sakkal Majalla"/>
          <w:kern w:val="2"/>
          <w:sz w:val="28"/>
          <w:szCs w:val="28"/>
          <w:lang w:val="en-US"/>
          <w14:ligatures w14:val="standardContextual"/>
        </w:rPr>
      </w:pPr>
      <w:r w:rsidRPr="00152E07">
        <w:rPr>
          <w:rFonts w:ascii="Sakkal Majalla" w:eastAsia="Calibri" w:hAnsi="Sakkal Majalla" w:cs="Sakkal Majalla"/>
          <w:kern w:val="2"/>
          <w:sz w:val="28"/>
          <w:szCs w:val="28"/>
          <w:rtl/>
          <w:lang w:val="en-US" w:bidi="ar-EG"/>
          <w14:ligatures w14:val="standardContextual"/>
        </w:rPr>
        <w:t>تعود هذه المشكلة إلى عدم نجاح الأساليب الإدارية في الربط بين معدلات الأداء والمردود المادي والمعنوي، كلما ارتبط مستوى أداء الفرد بترقيات أو علاوات غير عادلة، تراجعت عوامل التحفيز، ولذلك، يجب تبني نظام تقييم متميز يسمح بالتمييز بين الفرد ذي الأداء العالي، والمتوسط، لضمان العدالة في التقييم والتحفيز.</w:t>
      </w:r>
    </w:p>
    <w:p w14:paraId="7FBC439E" w14:textId="77777777" w:rsidR="00152E07" w:rsidRPr="00152E07" w:rsidRDefault="00152E07" w:rsidP="00152E07">
      <w:pPr>
        <w:numPr>
          <w:ilvl w:val="0"/>
          <w:numId w:val="35"/>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u w:val="single"/>
          <w:rtl/>
          <w:lang w:val="en-US" w:bidi="ar-EG"/>
          <w14:ligatures w14:val="standardContextual"/>
        </w:rPr>
        <w:t>مشكلات الرضا المهني</w:t>
      </w:r>
      <w:r w:rsidRPr="00152E07">
        <w:rPr>
          <w:rFonts w:ascii="Sakkal Majalla" w:eastAsia="Calibri" w:hAnsi="Sakkal Majalla" w:cs="Sakkal Majalla"/>
          <w:b/>
          <w:bCs/>
          <w:kern w:val="2"/>
          <w:sz w:val="28"/>
          <w:szCs w:val="28"/>
          <w:rtl/>
          <w:lang w:val="en-US" w:bidi="ar-EG"/>
          <w14:ligatures w14:val="standardContextual"/>
        </w:rPr>
        <w:t>:</w:t>
      </w:r>
    </w:p>
    <w:p w14:paraId="747B0FB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يُعد الرضا المهني أحد العوامل الأساسية المؤثرة على مستوى الأداء، كما أن انخفاض أو غياب هذا الرضا يؤدي إلى ضعف الأداء وانخفاض الإنتاجية، ويتأثر الرضا المهني بمجموعة من العوامل التنظيمية والشخصية، مثل العمر، المؤهل التعليمي، الجنس، والعادات والتقاليد، بالإضافة إلى المسؤوليات، الواجبات، ونظام الترقيات داخل المنظمة</w:t>
      </w:r>
      <w:r w:rsidRPr="00152E07">
        <w:rPr>
          <w:rFonts w:ascii="Sakkal Majalla" w:eastAsia="Calibri" w:hAnsi="Sakkal Majalla" w:cs="Sakkal Majalla" w:hint="cs"/>
          <w:kern w:val="2"/>
          <w:sz w:val="28"/>
          <w:szCs w:val="28"/>
          <w:rtl/>
          <w:lang w:val="en-US" w:bidi="ar-EG"/>
          <w14:ligatures w14:val="standardContextual"/>
        </w:rPr>
        <w:t>.</w:t>
      </w:r>
    </w:p>
    <w:p w14:paraId="6D800C07"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78F8D595"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p>
    <w:p w14:paraId="3015C68E" w14:textId="645A5842"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lastRenderedPageBreak/>
        <w:t>ثالثاً: أبعاد الأداء</w:t>
      </w:r>
    </w:p>
    <w:p w14:paraId="4E6EF38D"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يمكن التمييز بين الأبعاد المختلفة للأداء كما يلي: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1"/>
      </w:r>
    </w:p>
    <w:p w14:paraId="11824A62"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الاقتصادي:</w:t>
      </w:r>
    </w:p>
    <w:p w14:paraId="4E6C432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تتمثل أدوات قياس الأداء الاقتصادي في استخدام التحليل المالي، بحيث يتم الاعتماد على مقاييس الربحية بأنواعها المختلفة والنسب المالية، انطلاقا من سجلات ودفاتر المؤسسة، وكذلك القوائم والتقارير التي تعدها.</w:t>
      </w:r>
    </w:p>
    <w:p w14:paraId="2A58254D"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الإداري:</w:t>
      </w:r>
    </w:p>
    <w:p w14:paraId="129BCC6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حيث يتم قياس كفاءة وفعالية تنفيذ الخطط والسياسات والتشغيل بالاعتماد على الوسائل الكمية</w:t>
      </w:r>
    </w:p>
    <w:p w14:paraId="7DFE0FB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للمساعدة في اتخاذ القرارات مثل بحوث العمليات والبرمجة الخطية.</w:t>
      </w:r>
    </w:p>
    <w:p w14:paraId="16ADE06F"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الاجتماعي:</w:t>
      </w:r>
    </w:p>
    <w:p w14:paraId="2787CD0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ويعتمد على خلق التعاون بين مختلف المشروعات وفي مختلف الميادين كتبادل الخبرات التقنية والاستثمارات والبحوث من جانب، وكذلك مساهمة المؤسسة في بعض أوجه النشاط الاجتماعي والثقافي وتطوير المجتمعات المحيطة من جانب آخر، ومن ثم تحقيق المسؤولية الاجتماعية.</w:t>
      </w:r>
    </w:p>
    <w:p w14:paraId="1FD1630E"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البيئي:</w:t>
      </w:r>
    </w:p>
    <w:p w14:paraId="3ED1DDF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وذلك من خلال تحديد نتائج تدخل المؤسسة في الجانب البيئي، أي تحديد النتائج الإيجابية والسلبية المترتبة على التغيرات التي تحدث في خصائص النظام البيئي بفعل نشاط أو مجموعة من الأنشطة الطبيعية أو غير الطبيعية.</w:t>
      </w:r>
    </w:p>
    <w:p w14:paraId="143C0F77"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الإستراتيجي:</w:t>
      </w:r>
    </w:p>
    <w:p w14:paraId="5F2A0273"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ويرتبط الأداء الإستراتيجي وفقا لبيتر وواتمان بالتميز المؤسسي الذي ينطوي على التطبيق المنهجي لمنطق تنظيمي قوى، فالمؤسسة الناجحة هي التي يأتي نجاحها من احترام مبادئ الحسن السليم.</w:t>
      </w:r>
    </w:p>
    <w:p w14:paraId="485C7BA8" w14:textId="77777777" w:rsidR="00E37F20"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7C533AE4" w14:textId="77777777" w:rsidR="00E37F20"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514447A6"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69ACD4C9" w14:textId="77777777" w:rsidR="00152E07" w:rsidRPr="00152E07" w:rsidRDefault="00152E07" w:rsidP="00152E07">
      <w:pPr>
        <w:numPr>
          <w:ilvl w:val="0"/>
          <w:numId w:val="40"/>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lastRenderedPageBreak/>
        <w:t>الأداء التنافسي:</w:t>
      </w:r>
    </w:p>
    <w:p w14:paraId="266C092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لقد أضاف "بوتر" الجانب التنافسي كأحد محددات الأداء، حيث يتم الحكم على التنظيم الناجح وفقا لما إذا كان سيتم الحصول على قواعد اللعبة في المنافسة في القطاع، فهو يبرز في نموذجه ثلاثة مستويات من الإجراءات وفقا لطبيعة النظام التنافسي وهما كالتالي: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2"/>
      </w:r>
    </w:p>
    <w:p w14:paraId="19A7C06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تعزيز الكفاءات الأساسية وحماية موقفها الدفاعي.</w:t>
      </w:r>
    </w:p>
    <w:p w14:paraId="538C57AD"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اللعب وفق قواعد اللعبة والذي يمكن أن يغير ميزات القوة لقطاع معين.</w:t>
      </w:r>
    </w:p>
    <w:p w14:paraId="59C43AD2" w14:textId="7D26ADC3"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بناء القواعد الجديدة التي توقع تغيرات في هذه الصناعة وذلك لخلق ميزة تنافسية في المستقبل بصورة أسرع من المنافس.</w:t>
      </w:r>
    </w:p>
    <w:p w14:paraId="58117955"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lang w:val="en-US"/>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t xml:space="preserve">رابعاً: </w:t>
      </w:r>
      <w:r w:rsidRPr="00152E07">
        <w:rPr>
          <w:rFonts w:ascii="Sakkal Majalla" w:eastAsia="Calibri" w:hAnsi="Sakkal Majalla" w:cs="Sakkal Majalla"/>
          <w:b/>
          <w:bCs/>
          <w:kern w:val="2"/>
          <w:sz w:val="32"/>
          <w:szCs w:val="32"/>
          <w:u w:val="single"/>
          <w:rtl/>
          <w:lang w:val="en-US" w:bidi="ar-EG"/>
          <w14:ligatures w14:val="standardContextual"/>
        </w:rPr>
        <w:t xml:space="preserve">أهمية قياس </w:t>
      </w:r>
      <w:r w:rsidRPr="00152E07">
        <w:rPr>
          <w:rFonts w:ascii="Sakkal Majalla" w:eastAsia="Calibri" w:hAnsi="Sakkal Majalla" w:cs="Sakkal Majalla" w:hint="cs"/>
          <w:b/>
          <w:bCs/>
          <w:kern w:val="2"/>
          <w:sz w:val="32"/>
          <w:szCs w:val="32"/>
          <w:u w:val="single"/>
          <w:rtl/>
          <w:lang w:val="en-US" w:bidi="ar-EG"/>
          <w14:ligatures w14:val="standardContextual"/>
        </w:rPr>
        <w:t xml:space="preserve">جودة </w:t>
      </w:r>
      <w:r w:rsidRPr="00152E07">
        <w:rPr>
          <w:rFonts w:ascii="Sakkal Majalla" w:eastAsia="Calibri" w:hAnsi="Sakkal Majalla" w:cs="Sakkal Majalla"/>
          <w:b/>
          <w:bCs/>
          <w:kern w:val="2"/>
          <w:sz w:val="32"/>
          <w:szCs w:val="32"/>
          <w:u w:val="single"/>
          <w:rtl/>
          <w:lang w:val="en-US" w:bidi="ar-EG"/>
          <w14:ligatures w14:val="standardContextual"/>
        </w:rPr>
        <w:t xml:space="preserve">الأداء </w:t>
      </w:r>
    </w:p>
    <w:p w14:paraId="3168931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تعتبر عملية قياس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الأداء للعاملين في المؤسسات أداة أساسية لتحديد مدى تحقيق الأهداف المؤسسية والتعرف على الصعوبات التي تواجهها كما تساهم في جمع معلومات وحقائق تساعد في تقييم الأداء ومقارنة النتائج الفعلية بالأهداف المستهدفة، ويساعد ذلك في توجيه المسؤولية نحو تحسين كفاءة العاملين من خلال برامج تدريبية مناسبة، وضمان التزامهم بالنظم والقواعد المحددة للعمل، كما يمكن من خلال قياس الأداء اقتراح نظم فعّالة للحوافز والترقيات التي تعزز من أداء العاملين</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13DE96D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كما يشمل قياس الأداء وضع معايير واضحة للإنجاز وتحديد أولويات المؤسسة لضمان تحقيق النتائج المطلوبة، ومن الضروري استخدام مقاييس الأداء مثل رضا المستفيدين من الخدمات المقدمة كوسيلة لتقديم تغذية راجعة تسهم في تحسين العمليات الداخلية، كذلك، تبرز أهمية المراجعة المنتظمة للأداء والنتائج بهدف تعديل الأهداف إذا اقتضت الحاجة، وتصحيح الأداء غير المرضي والأنشطة غير المنتجة، مما يساهم في تطوير آليات جديدة لتحسين الأداء المؤسسي بشكل شامل</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vertAlign w:val="superscript"/>
          <w:rtl/>
          <w:lang w:val="en-US" w:bidi="ar-EG"/>
          <w14:ligatures w14:val="standardContextual"/>
        </w:rPr>
        <w:footnoteReference w:id="53"/>
      </w:r>
    </w:p>
    <w:p w14:paraId="5D4DA1A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ومن خلال ما سبق نجد أن نظم المعلومات الإدارية تلعب دورًا محوريًا في تعزيز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 xml:space="preserve">الأداء داخل المنظمات، حيث تتيح أدوات تكنولوجية متطورة لدعم عمليات اتخاذ القرار وتحسين الكفاءة التشغيلية، ويعتمد نجاح هذه النظم على تكامل عناصرها المادية والبشرية والتنظيمية، ما يجعلها قادرة على معالجة البيانات وتحويلها </w:t>
      </w:r>
      <w:r w:rsidRPr="00152E07">
        <w:rPr>
          <w:rFonts w:ascii="Sakkal Majalla" w:eastAsia="Calibri" w:hAnsi="Sakkal Majalla" w:cs="Sakkal Majalla"/>
          <w:kern w:val="2"/>
          <w:sz w:val="28"/>
          <w:szCs w:val="28"/>
          <w:rtl/>
          <w:lang w:val="en-US" w:bidi="ar-EG"/>
          <w14:ligatures w14:val="standardContextual"/>
        </w:rPr>
        <w:lastRenderedPageBreak/>
        <w:t>إلى معلومات استراتيجية تدعم مختلف المستويات الإدارية، ومع ذلك، يبرز تحدٍ رئيس في كيفية الاستفادة من هذه النظم بشكل يضمن تحقيق التوازن بين تقنيات المعلومات والاحتياجات الفعلية للمؤسسة، فعلى الرغم من قدرة نظم المعلومات الإدارية على تقديم حلول تحليلية شاملة، إلا أن تأثيرها الحقيقي يعتمد على مدى تكيف الموارد البشرية مع التكنولوجيا ومستوى التفاعل بين النظام والإدارة.</w:t>
      </w:r>
    </w:p>
    <w:p w14:paraId="063E6A12"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كما يُعتبر الأداء </w:t>
      </w:r>
      <w:r w:rsidRPr="00152E07">
        <w:rPr>
          <w:rFonts w:ascii="Sakkal Majalla" w:eastAsia="Calibri" w:hAnsi="Sakkal Majalla" w:cs="Sakkal Majalla" w:hint="cs"/>
          <w:kern w:val="2"/>
          <w:sz w:val="28"/>
          <w:szCs w:val="28"/>
          <w:rtl/>
          <w:lang w:val="en-US" w:bidi="ar-EG"/>
          <w14:ligatures w14:val="standardContextual"/>
        </w:rPr>
        <w:t xml:space="preserve">الجيد </w:t>
      </w:r>
      <w:r w:rsidRPr="00152E07">
        <w:rPr>
          <w:rFonts w:ascii="Sakkal Majalla" w:eastAsia="Calibri" w:hAnsi="Sakkal Majalla" w:cs="Sakkal Majalla"/>
          <w:kern w:val="2"/>
          <w:sz w:val="28"/>
          <w:szCs w:val="28"/>
          <w:rtl/>
          <w:lang w:val="en-US" w:bidi="ar-EG"/>
          <w14:ligatures w14:val="standardContextual"/>
        </w:rPr>
        <w:t>انعكاسًا مباشرًا لفعالية نظم المعلومات الإدارية، إذ أن التوظيف الأمثل لهذه النظم يساهم في تحديد أهداف واضحة، وتطوير آليات قياس أداء دقيقة، وإيجاد بيئة عمل محفزة تركز على الكفاءة والفعالية، وفي المقابل، يمكن أن تؤدي مشكلات مثل غياب الأهداف الواضحة، وضعف المشاركة الإدارية، وانخفاض الرضا المهني إلى تعطيل الأداء، حتى في ظل وجود أنظمة معلومات متطورة، وبالتالي، تبرز الحاجة إلى إدارة تكاملية تدمج بين التكنولوجيا، وتحفيز العاملين، ووضع معايير عادلة للتقييم والتحفيز، ما يساهم في رفع الأداء المؤسسي بشكل مستدام.</w:t>
      </w:r>
    </w:p>
    <w:p w14:paraId="2377DA15"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t>خامساً: خصائص الأداء داخل المؤسسة</w:t>
      </w:r>
    </w:p>
    <w:p w14:paraId="47F60B2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للأداء المؤسسي مجموعة من الخصائص تتمثل فيما يلي:</w:t>
      </w:r>
    </w:p>
    <w:p w14:paraId="4517BC5A" w14:textId="77777777" w:rsidR="00152E07" w:rsidRPr="00152E07" w:rsidRDefault="00152E07" w:rsidP="00152E07">
      <w:pPr>
        <w:numPr>
          <w:ilvl w:val="0"/>
          <w:numId w:val="38"/>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مفهوم واسع:</w:t>
      </w:r>
    </w:p>
    <w:p w14:paraId="3AA19DF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يختلف معنى الأداء حسب المجموعات أو الأفراد الذين يستخدمونه، فبالنسبة لأصحاب المنظمة، قد يعني ذلك الأرباح، أما بالنسبة للقائد الإداري، قد يعني ذلك الإنتاجية والقدرة التنافسية، وبالنسبة للعامل الفردي، قد يعني الأجر الجيد أو مناخ العمل المناسب، بينما بالنسبة للعميل، قد يعني جودة الخدمات والمنتجات المقدمة، وبالتالي يبقى الأداء مسألة تصور يختلف من شخص إلى آخر، ومن جماعة إلى أخرى، ومن مؤسسة إلى أخرى، وهذا يثير إشكالية صعوبة السيطرة عليه وقبوله حسب المعايير المعتمدة من كافة الجهات داخل المؤسسة وخارجها، وهذا قد يمنع المؤسسة من أن تكون في وضع جيد لجميع المعايير.</w:t>
      </w:r>
    </w:p>
    <w:p w14:paraId="6535DB54" w14:textId="77777777" w:rsidR="00152E07" w:rsidRPr="00152E07" w:rsidRDefault="00152E07" w:rsidP="00152E07">
      <w:pPr>
        <w:numPr>
          <w:ilvl w:val="0"/>
          <w:numId w:val="38"/>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مفهوم متطور:</w:t>
      </w:r>
    </w:p>
    <w:p w14:paraId="5E2C141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xml:space="preserve">تتطور مكونات الأداء مع مرور الوقت، حيث إن المعايير التي يتم على أساسها تحديد الأداء، سواء كانت معايير داخلية للمنظمة أو تلك التي تحددها البيئة الخارجية، تكون متغيرة، فالعوامل التي تتحكم في نجاح المنظمة في </w:t>
      </w:r>
      <w:r w:rsidRPr="00152E07">
        <w:rPr>
          <w:rFonts w:ascii="Sakkal Majalla" w:eastAsia="Calibri" w:hAnsi="Sakkal Majalla" w:cs="Sakkal Majalla" w:hint="cs"/>
          <w:kern w:val="2"/>
          <w:sz w:val="28"/>
          <w:szCs w:val="28"/>
          <w:rtl/>
          <w:lang w:val="en-US" w:bidi="ar-EG"/>
          <w14:ligatures w14:val="standardContextual"/>
        </w:rPr>
        <w:lastRenderedPageBreak/>
        <w:t>مرحلة دخول السوق - الانطلاق - قد لا تكون مناسبة للحكم على أداء المنظمة التي تمر بمرحلة النمو أو النضج.</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4"/>
      </w:r>
    </w:p>
    <w:p w14:paraId="5C0C53E8" w14:textId="77777777" w:rsidR="00152E07" w:rsidRPr="00152E07" w:rsidRDefault="00152E07" w:rsidP="00152E07">
      <w:pPr>
        <w:numPr>
          <w:ilvl w:val="0"/>
          <w:numId w:val="38"/>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الأداء مفهوم شامل: </w:t>
      </w:r>
    </w:p>
    <w:p w14:paraId="5FFBCE0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يفضل بعض الباحثين استخدام المنهج الشامل عند دراسة الأداء، ولذلك يقترحون على القيادات الإدارية مجموعة واسعة من المؤشرات المتكاملة لقياسه، والتي يوضح بعضها بعضا ويرتبط بالأهداف المتعددة للمؤسسة، فالمعايير المالية وحدها هي معايير غير كاملة وغير كافية للتعبير عن أداء المؤسسة، ولذلك يجب على القادة الإداريين استخدام المعايير غير المالية، وخاصة المعايير البشرية والاجتماعية، لتكملها، فهي تشكل أساس النجاح المستقبلي لأنها تقدم نظرة شاملة وضرورية للأداء في المؤسسة في مناطق متعددة.</w:t>
      </w:r>
    </w:p>
    <w:p w14:paraId="5A1C188B" w14:textId="77777777" w:rsidR="00152E07" w:rsidRPr="00152E07" w:rsidRDefault="00152E07" w:rsidP="00152E07">
      <w:pPr>
        <w:numPr>
          <w:ilvl w:val="0"/>
          <w:numId w:val="38"/>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مفهوم غني بالتناقضات:</w:t>
      </w:r>
    </w:p>
    <w:p w14:paraId="02E66E35"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يتم تحديد الأداء من خلال مجموعة من العوامل، بعضها يكمل بعضه البعض، وبعضها متناقض، ويظهر هذا التناقض مثلا عندما يسعى القادة الإداريون إلى تحقيق هدف تحسين جودة الخدمات والسلع أو يسعون إلى تقليل التكاليف والأعباء على الموظفين وفي نفس الوقت يحافظون على معنوياتهم العالية، ولذلك فإن مكونات الأداء تتطلب تقييماً مستمراً، وبما أن مكونات الأداء ليست جميعها لها نفس الأهمية النسبية، فيجب على القائد الإداري أن يأخذ الأولويات بعين الاعتبار، بالإضافة إلى محاولة التوفيق بينها.</w:t>
      </w:r>
    </w:p>
    <w:p w14:paraId="5D1E9555" w14:textId="77777777" w:rsidR="00152E07" w:rsidRPr="00152E07" w:rsidRDefault="00152E07" w:rsidP="00152E07">
      <w:pPr>
        <w:numPr>
          <w:ilvl w:val="0"/>
          <w:numId w:val="38"/>
        </w:numPr>
        <w:spacing w:line="360" w:lineRule="auto"/>
        <w:contextualSpacing/>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الأداء ذو أثر رجعي على المؤسسة: </w:t>
      </w:r>
    </w:p>
    <w:p w14:paraId="7953D2EB"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يؤثر أداء المؤسسة على سلوكيات القادة الإداريين، فإن كانت النتائج المحققة بعيدة عن الأهداف المسطرة، فانه يتوجب عليهم إعادة النظر في البرامج والخطط وحتى في الخيارات الإستراتيجية، ولذلك فمعرفة مستوى الأداء عن طريق قياسه وتقييمه يهدف إلى اتخاذ الإجراءات التصحيحية لبلوغ الأداء المستهدف.</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5"/>
      </w:r>
    </w:p>
    <w:p w14:paraId="1FCF6793"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t xml:space="preserve">سادساً: أنواع الأداء </w:t>
      </w:r>
    </w:p>
    <w:p w14:paraId="72C542F3"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توجد عدة أنواع للأداء ويرجع ذلك لاختلاف اتجاهات الباحثين، ويمكن تصنيف الأداء استناداً إلى عدة معايير، ومن أهم هذه المعايير، معيار مصدر الأداء، معيار الشمولية والمعيار الوظيفي، ويتم توضيح كل منهما كما يلي:</w:t>
      </w:r>
    </w:p>
    <w:p w14:paraId="43273A11"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14A6483C" w14:textId="77777777" w:rsidR="00152E07" w:rsidRPr="00152E07" w:rsidRDefault="00152E07" w:rsidP="00152E07">
      <w:pPr>
        <w:numPr>
          <w:ilvl w:val="0"/>
          <w:numId w:val="42"/>
        </w:numPr>
        <w:spacing w:line="360" w:lineRule="auto"/>
        <w:contextualSpacing/>
        <w:jc w:val="lowKashida"/>
        <w:rPr>
          <w:rFonts w:ascii="Sakkal Majalla" w:eastAsia="Calibri" w:hAnsi="Sakkal Majalla" w:cs="Sakkal Majalla"/>
          <w:b/>
          <w:bCs/>
          <w:kern w:val="2"/>
          <w:sz w:val="28"/>
          <w:szCs w:val="28"/>
          <w:u w:val="single"/>
          <w:rtl/>
          <w:lang w:val="en-US" w:bidi="ar-EG"/>
          <w14:ligatures w14:val="standardContextual"/>
        </w:rPr>
      </w:pPr>
      <w:r w:rsidRPr="00152E07">
        <w:rPr>
          <w:rFonts w:ascii="Sakkal Majalla" w:eastAsia="Calibri" w:hAnsi="Sakkal Majalla" w:cs="Sakkal Majalla" w:hint="cs"/>
          <w:b/>
          <w:bCs/>
          <w:kern w:val="2"/>
          <w:sz w:val="28"/>
          <w:szCs w:val="28"/>
          <w:u w:val="single"/>
          <w:rtl/>
          <w:lang w:val="en-US" w:bidi="ar-EG"/>
          <w14:ligatures w14:val="standardContextual"/>
        </w:rPr>
        <w:lastRenderedPageBreak/>
        <w:t>حسب معيار المصدر:</w:t>
      </w:r>
    </w:p>
    <w:p w14:paraId="4A2DE54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وفقا لهذا المعيار يمكن تقسيم أداء المؤسسة إلى أداء داخلي وأداء خارجي كالتالي: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6"/>
      </w:r>
    </w:p>
    <w:p w14:paraId="5DC10F68"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الأداء الداخلي: </w:t>
      </w:r>
    </w:p>
    <w:p w14:paraId="5279015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وينتج هذا النوع من تفاعل مختلف أداءات الأنظمة الفرعية للمؤسسة، أي مختلف الأداءات الجزئية متمثلة في الأداء البشري أي الموارد البشرية في المؤسسة، والأداء التقني الذي يتعلق بجانب الاستثمارات، والأداء المالي الخاص بالإمكانيات المالية المستعملة.</w:t>
      </w:r>
    </w:p>
    <w:p w14:paraId="07354A6A"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الخارجي:</w:t>
      </w:r>
    </w:p>
    <w:p w14:paraId="227475E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وهو الأداء الناتج عن تغيرات البيئة المحيطة بالمؤسسة فهو ينتج عن المحيط الخارجي للمؤسسة، وبالتالي فإن المؤسسة لا يمكنها التحكم في هذا الأداء، حيث قد يظهر هذا الأداء في نتائج جيدة تتحصل عليها المؤسسة، على سبيل المثال قد يزيد حجم مبيعات المؤسسة نتيجة تحسن في الأوضاع الاقتصادية أو نتيجة إعانات تحفيزية من طرف الدولة، حيث إن هذه التغييرات قد تنعكس على الأداء إيجابا أو سلبا، وبالتالي يجب على المؤسسة قياس وتحليل هذا الأداء، لأنه يمكن أن يشكل تهديدا لها فهي لا تتحكم فيه كما هو الحال بالنسبة للأداء الداخلي.</w:t>
      </w:r>
    </w:p>
    <w:p w14:paraId="68DB53D6" w14:textId="77777777" w:rsidR="00152E07" w:rsidRPr="00152E07" w:rsidRDefault="00152E07" w:rsidP="00152E07">
      <w:pPr>
        <w:numPr>
          <w:ilvl w:val="0"/>
          <w:numId w:val="42"/>
        </w:numPr>
        <w:spacing w:line="360" w:lineRule="auto"/>
        <w:contextualSpacing/>
        <w:jc w:val="lowKashida"/>
        <w:rPr>
          <w:rFonts w:ascii="Sakkal Majalla" w:eastAsia="Calibri" w:hAnsi="Sakkal Majalla" w:cs="Sakkal Majalla"/>
          <w:b/>
          <w:bCs/>
          <w:kern w:val="2"/>
          <w:sz w:val="28"/>
          <w:szCs w:val="28"/>
          <w:u w:val="single"/>
          <w:rtl/>
          <w:lang w:val="en-US" w:bidi="ar-EG"/>
          <w14:ligatures w14:val="standardContextual"/>
        </w:rPr>
      </w:pPr>
      <w:r w:rsidRPr="00152E07">
        <w:rPr>
          <w:rFonts w:ascii="Sakkal Majalla" w:eastAsia="Calibri" w:hAnsi="Sakkal Majalla" w:cs="Sakkal Majalla" w:hint="cs"/>
          <w:b/>
          <w:bCs/>
          <w:kern w:val="2"/>
          <w:sz w:val="28"/>
          <w:szCs w:val="28"/>
          <w:u w:val="single"/>
          <w:rtl/>
          <w:lang w:val="en-US" w:bidi="ar-EG"/>
          <w14:ligatures w14:val="standardContextual"/>
        </w:rPr>
        <w:t>حسب معيار الشمولية:</w:t>
      </w:r>
    </w:p>
    <w:p w14:paraId="412C38CB"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يعتبر هذا التصنيف مقترنا بمعياريي الجزئية والشمولية أي أن الأداء هنا قد ينظر إليه إما على أساس أنه أداء عام كلي للمؤسسة واعتبارها وحدة واحدة، أو ينظر إليه على أساس جزئي أي النظر إلى المؤسسة على أنها مجموعة من الأنظمة الفرعية المرتبطة فيما بينها ويتم توضيحهم كالتالي:</w:t>
      </w:r>
    </w:p>
    <w:p w14:paraId="588BADD8"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الأداء الكلي: </w:t>
      </w:r>
    </w:p>
    <w:p w14:paraId="0199191B"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يتمثل في الانجازات التي ساهمت في كل الوظائف والأنظمة الفرعية للمؤسسة على تحقيقها، ومن خلال الأداء الكلي يمكن الحكم على المؤسسة بالضعف أو بالقوة في مواجهة الفرص والتهديدات الموجودة ببيئتها الخارجية.</w:t>
      </w:r>
    </w:p>
    <w:p w14:paraId="30594CC1" w14:textId="77777777" w:rsidR="00E37F20"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4067E6C2"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6964C7EB"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lastRenderedPageBreak/>
        <w:t xml:space="preserve">الأداء الجزئي: </w:t>
      </w:r>
    </w:p>
    <w:p w14:paraId="5A567B8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والمقصود به الأداء الذي تحققه كل وظيفة وكل نظام فرعي داخل المؤسسة، والقدرة على بناء هذا المفهوم يمكن مؤسسة الأعمال من ضبط الاختلالات الجزئية قبل الوصول إلى أزمة يصعب أو يستحيل الخروج منها، فالأداء الكلي ما هو في الحقيقة إلا نتيجة تفاعل الأداءات الجزئية داخل المؤسسة والوصول إلى الهدف العام لا يتم إلا بتحقيق الأهداف الفرعية، وإذا اختلت إحداها انعكس ذلك عليها وعلى نجاح المؤسسة ككل.</w:t>
      </w:r>
    </w:p>
    <w:p w14:paraId="42CDEAB2" w14:textId="77777777" w:rsidR="00152E07" w:rsidRPr="00152E07" w:rsidRDefault="00152E07" w:rsidP="00152E07">
      <w:pPr>
        <w:numPr>
          <w:ilvl w:val="0"/>
          <w:numId w:val="42"/>
        </w:numPr>
        <w:spacing w:line="360" w:lineRule="auto"/>
        <w:contextualSpacing/>
        <w:jc w:val="lowKashida"/>
        <w:rPr>
          <w:rFonts w:ascii="Sakkal Majalla" w:eastAsia="Calibri" w:hAnsi="Sakkal Majalla" w:cs="Sakkal Majalla"/>
          <w:b/>
          <w:bCs/>
          <w:kern w:val="2"/>
          <w:sz w:val="28"/>
          <w:szCs w:val="28"/>
          <w:u w:val="single"/>
          <w:rtl/>
          <w:lang w:val="en-US" w:bidi="ar-EG"/>
          <w14:ligatures w14:val="standardContextual"/>
        </w:rPr>
      </w:pPr>
      <w:r w:rsidRPr="00152E07">
        <w:rPr>
          <w:rFonts w:ascii="Sakkal Majalla" w:eastAsia="Calibri" w:hAnsi="Sakkal Majalla" w:cs="Sakkal Majalla" w:hint="cs"/>
          <w:b/>
          <w:bCs/>
          <w:kern w:val="2"/>
          <w:sz w:val="28"/>
          <w:szCs w:val="28"/>
          <w:u w:val="single"/>
          <w:rtl/>
          <w:lang w:val="en-US" w:bidi="ar-EG"/>
          <w14:ligatures w14:val="standardContextual"/>
        </w:rPr>
        <w:t>حسب المعيار الوظيفي:</w:t>
      </w:r>
    </w:p>
    <w:p w14:paraId="70B183C8"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حسب هذا المعيار يقسم الأداء إلى أداء الوظائف الأساسية والمتمثلة في (الإنتاج، المالية، التسويق، والموارد البشرية) ويتم تقسيم الأداء إلى كالتالي: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7"/>
      </w:r>
    </w:p>
    <w:p w14:paraId="651976AE"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أداء الوظيفة المالية:</w:t>
      </w:r>
    </w:p>
    <w:p w14:paraId="1CEAE820"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وهي تتمثل في قدرة المؤسسة على تحقيق التوازن المالي وبناء هيكل فعال، بالإضافة إلى تحقيق المردودية وتعظيم العائد على الاستثمار باعتباره أحد أهم أهداف المؤسسة، ولذلك فإن البعد المالي للأداء الكلي للمؤسسة يتحقق من خلال تحقيق المردودية وتعظيمها، مما طرح فكرة ربط المكافآت الممنوحة لمسيري المؤسسة بحجم المردودية التي ساهموا في تحقيقها، أي تكون متناسبة طرديا معها، وهذا من شأنه أن يرسخ لدى المسيرين فكرة أنهم مستثمرين في المؤسسة أي مساهمين فيها وليسوا مسيرين فقط، وبالتالي يعملون على تعظيم مردوديتها أكثر فأكثر.</w:t>
      </w:r>
    </w:p>
    <w:p w14:paraId="7AD7D136"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أداء وظيفة التسويق:</w:t>
      </w:r>
    </w:p>
    <w:p w14:paraId="448210A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يتحدد هذا الأداء من خلال مجموعة من المؤشرات المتعلقة بوظيفة التسويق ومنها (حجم المبيعات، الحصة السوقية، رضا العملاء، شهرة العلامة ومدى تعلقها في ذهن المستهلكين... إلخ).</w:t>
      </w:r>
    </w:p>
    <w:p w14:paraId="4CC5E99A"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أداء وظيفة الإنتاج: </w:t>
      </w:r>
    </w:p>
    <w:p w14:paraId="5F9F9A5A"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يتحقق هذا النوع عندما تحقق المؤسسة إنتاجية مرتفعة مقارنة بالمؤسسات الأخرى من خلال إنتاج منتجات بجودة عالية وبتكاليف أقل تسمح لها بالمنافسة، بالإضافة إلى تخفيض التعطيلات الناتجة عن توقف الآلات أو التأخر في تلبية الطلبات.</w:t>
      </w:r>
    </w:p>
    <w:p w14:paraId="08F14DA2"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lastRenderedPageBreak/>
        <w:t>أداء وظيفة الأفراد:</w:t>
      </w:r>
    </w:p>
    <w:p w14:paraId="2C3BF8A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يعتبر المورد البشري أهم مورد في المؤسسة ومن خلاله يتم تحريك الموارد الأخرى وتوجيهها بما يسمح بتحقيق أهداف المؤسسة، وهذا يعني أن بقاء واستمرار المؤسسة مرهون بأداء العامل البشري فيها وعلى الكفاءات اختيار ذوي المهارات العالية حيث إن فعالية المورد البشري لا تكون إلا إذا كان الشخص المناسب في المكان المناسب والوقت المناسب، مع الأخذ في الاعتبار أن المورد البشري هو أساس خلق القيمة المضافة.</w:t>
      </w:r>
    </w:p>
    <w:p w14:paraId="13BEC602" w14:textId="77777777" w:rsidR="00152E07" w:rsidRPr="00152E07" w:rsidRDefault="00152E07" w:rsidP="00152E07">
      <w:pPr>
        <w:numPr>
          <w:ilvl w:val="0"/>
          <w:numId w:val="42"/>
        </w:numPr>
        <w:spacing w:line="360" w:lineRule="auto"/>
        <w:contextualSpacing/>
        <w:jc w:val="lowKashida"/>
        <w:rPr>
          <w:rFonts w:ascii="Sakkal Majalla" w:eastAsia="Calibri" w:hAnsi="Sakkal Majalla" w:cs="Sakkal Majalla"/>
          <w:b/>
          <w:bCs/>
          <w:kern w:val="2"/>
          <w:sz w:val="28"/>
          <w:szCs w:val="28"/>
          <w:u w:val="single"/>
          <w:rtl/>
          <w:lang w:val="en-US" w:bidi="ar-EG"/>
          <w14:ligatures w14:val="standardContextual"/>
        </w:rPr>
      </w:pPr>
      <w:r w:rsidRPr="00152E07">
        <w:rPr>
          <w:rFonts w:ascii="Sakkal Majalla" w:eastAsia="Calibri" w:hAnsi="Sakkal Majalla" w:cs="Sakkal Majalla" w:hint="cs"/>
          <w:b/>
          <w:bCs/>
          <w:kern w:val="2"/>
          <w:sz w:val="28"/>
          <w:szCs w:val="28"/>
          <w:u w:val="single"/>
          <w:rtl/>
          <w:lang w:val="en-US" w:bidi="ar-EG"/>
          <w14:ligatures w14:val="standardContextual"/>
        </w:rPr>
        <w:t>حسب المعايير الطبيعية:</w:t>
      </w:r>
    </w:p>
    <w:p w14:paraId="18BEFC1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وتقسم في هذا النوع حسب أهداف المنظمة، لأن أهداف المنظمة (المؤسسة) تختلف حسب نوع النشاط الذي تمارسه ويتم توضيحها فيما يلي: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8"/>
      </w:r>
    </w:p>
    <w:p w14:paraId="71D8DAA2"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الأداء الاجتماعي:</w:t>
      </w:r>
    </w:p>
    <w:p w14:paraId="27487D7A"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ويتمثل في تحقيق الأهداف الاجتماعية التي تتعلق بتقديم خدمات للمجتمع الذي تعمل فيه المؤسسة والوفاء بالتزاماتها اتجاهه وأداء مسؤوليتها، ويرى البعض أن الفعالية داخل المنظمة تكمن في قدرتها على تحقيق درجة من الرضا لدى الفئات المطلوب دعمها للمنظمة سواء كانت في البيئة الداخلية أو الخارجية؛ فالأداء للمنظمة يتحقق بقدرتها على تحقيق الحد الأدنى من الإشباع لطموحات وتطلعات الجماعات الإستراتيجية التي ترتبط وتتعامل معها.</w:t>
      </w:r>
    </w:p>
    <w:p w14:paraId="23027848" w14:textId="77777777" w:rsidR="00152E07" w:rsidRPr="00152E07" w:rsidRDefault="00152E07" w:rsidP="00152E07">
      <w:pPr>
        <w:numPr>
          <w:ilvl w:val="0"/>
          <w:numId w:val="41"/>
        </w:numPr>
        <w:spacing w:line="360" w:lineRule="auto"/>
        <w:jc w:val="lowKashida"/>
        <w:rPr>
          <w:rFonts w:ascii="Sakkal Majalla" w:eastAsia="Calibri" w:hAnsi="Sakkal Majalla" w:cs="Sakkal Majalla"/>
          <w:b/>
          <w:bCs/>
          <w:kern w:val="2"/>
          <w:sz w:val="28"/>
          <w:szCs w:val="28"/>
          <w:rtl/>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الأداء الاقتصادي: </w:t>
      </w:r>
    </w:p>
    <w:p w14:paraId="30CD1628"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إن الدور التنموي للمؤسسات العمومية يعتبر من المؤشرات الاقتصادية الرئيسية لمستوى أداء هذه المؤسسات، حيث إن المشاركة في الجهود التنموية هي المبررات الأساسية لنشوء المؤسسات العمومية، ويتمثل الأداء الاقتصادي للمؤسسات في الاستخدام الأمثل للموارد المادية والبشرية وقدرتها على اتخاذ القرارات الرشيدة تسهم في تحريك كفاءة وفعالية استخدام الأموال العامة وتخصيصها على نحو يكفل إشباع الحاجات المجتمعة والأهداف المرتبطة بها وتعزيز القدرات الإنتاجية للاقتصاد القومي في علاقاته الاقتصادية مع الدول الأخرى.</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59"/>
      </w:r>
    </w:p>
    <w:p w14:paraId="11531765" w14:textId="77777777" w:rsidR="00E37F20" w:rsidRPr="00152E07"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46D7D89E"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lang w:val="en-US" w:bidi="ar-EG"/>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lastRenderedPageBreak/>
        <w:t>سابعاً: خطوات تحسين جودة الأداء داخل المؤسسة</w:t>
      </w:r>
    </w:p>
    <w:p w14:paraId="619E084D" w14:textId="77777777" w:rsidR="00152E07" w:rsidRPr="00152E07" w:rsidRDefault="00152E07" w:rsidP="00152E07">
      <w:p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هناك مجموعة من الخطوات التي تعمل على تحسين جودة الأداء داخل المؤسسة ويتمثل أهمها فيما يلي:</w:t>
      </w:r>
      <w:r w:rsidRPr="00152E07">
        <w:rPr>
          <w:rFonts w:ascii="Sakkal Majalla" w:eastAsia="Calibri" w:hAnsi="Sakkal Majalla" w:cs="Sakkal Majalla" w:hint="cs"/>
          <w:kern w:val="2"/>
          <w:sz w:val="28"/>
          <w:szCs w:val="28"/>
          <w:vertAlign w:val="superscript"/>
          <w:rtl/>
          <w:lang w:val="en-US" w:bidi="ar-EG"/>
          <w14:ligatures w14:val="standardContextual"/>
        </w:rPr>
        <w:t xml:space="preserve"> </w:t>
      </w:r>
      <w:r w:rsidRPr="00152E07">
        <w:rPr>
          <w:rFonts w:ascii="Sakkal Majalla" w:eastAsia="Calibri" w:hAnsi="Sakkal Majalla" w:cs="Sakkal Majalla" w:hint="cs"/>
          <w:kern w:val="2"/>
          <w:sz w:val="28"/>
          <w:szCs w:val="28"/>
          <w:vertAlign w:val="superscript"/>
          <w:rtl/>
          <w:lang w:val="en-US" w:bidi="ar-EG"/>
          <w14:ligatures w14:val="standardContextual"/>
        </w:rPr>
        <w:footnoteReference w:id="60"/>
      </w:r>
    </w:p>
    <w:p w14:paraId="06B16930"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تحليل الأداء: </w:t>
      </w:r>
    </w:p>
    <w:p w14:paraId="5F1D0989" w14:textId="77777777" w:rsidR="00152E07" w:rsidRPr="00152E07" w:rsidRDefault="00152E07" w:rsidP="00152E07">
      <w:pPr>
        <w:spacing w:line="360" w:lineRule="auto"/>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وتتضمن هذه الخطوة تقييم أداء المؤسسة بناءً على أولوياتها وقدراتها، ويشمل ذلك فهم وتحليل الوضع الحالي، وتحديد المشكلات التي قد تؤثر على الأداء والمنافسة داخل المؤسسة.</w:t>
      </w:r>
    </w:p>
    <w:p w14:paraId="7803C853"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البحث عن جذور الأسباب: </w:t>
      </w:r>
    </w:p>
    <w:p w14:paraId="4429062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في هذه الخطوة، يتم فحص الأسباب الكامنة وراء الفجوة بين الأداء المتوقع والواقعي لدى المؤسسة، وغالباً ما تكون الحلول التي تعالج الأعراض الظاهرة فقط غير كافية لمعالجة مشاكل الأداء التي تواجهها المؤسسة، لأن هذه الحلول لا تعالج الأسباب الأساسية للمشكلة، لذلك فإن التركيز على معالجة الأسباب الجذرية يساهم في تحقيق نتائج أفضل، بالإضافة إلى أن تحليل الأسباب الجذرية هو حلقة وصل أساسية بين فجوة الأداء والإجراءات المناسبة لتحسينه وتطويره.</w:t>
      </w:r>
    </w:p>
    <w:p w14:paraId="74DDAC27"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اختيار وسيلة التدخل أو المعالجة:</w:t>
      </w:r>
    </w:p>
    <w:p w14:paraId="772257E4" w14:textId="77777777" w:rsid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تتضمن هذه الخطوة اختيار طريقة منظمة وشاملة لمعالجة مشاكل الأداء المؤسسي وأسبابه، كما يجب تحديد الطرق الأكثر فعالية لتجاوز هذه المشكلات، والتي غالباً ما تكون مجموعة من الإجراءات التي تهدف إلى تحسين الأداء، ويتم تصميم هذه الإجراءات بما يتناسب مع وضع المؤسسة المالي والتكاليف المتوقعة بناءً على</w:t>
      </w:r>
      <w:r w:rsidRPr="00152E07">
        <w:rPr>
          <w:rFonts w:ascii="Sakkal Majalla" w:eastAsia="Calibri" w:hAnsi="Sakkal Majalla" w:cs="Sakkal Majalla" w:hint="cs"/>
          <w:b/>
          <w:bCs/>
          <w:kern w:val="2"/>
          <w:sz w:val="28"/>
          <w:szCs w:val="28"/>
          <w:rtl/>
          <w:lang w:val="en-US" w:bidi="ar-EG"/>
          <w14:ligatures w14:val="standardContextual"/>
        </w:rPr>
        <w:t xml:space="preserve"> ا</w:t>
      </w:r>
      <w:r w:rsidRPr="00152E07">
        <w:rPr>
          <w:rFonts w:ascii="Sakkal Majalla" w:eastAsia="Calibri" w:hAnsi="Sakkal Majalla" w:cs="Sakkal Majalla" w:hint="cs"/>
          <w:kern w:val="2"/>
          <w:sz w:val="28"/>
          <w:szCs w:val="28"/>
          <w:rtl/>
          <w:lang w:val="en-US" w:bidi="ar-EG"/>
          <w14:ligatures w14:val="standardContextual"/>
        </w:rPr>
        <w:t>لفوائد المرجوة، كما يتم تقييم نجاح المؤسسة بناءً على مدى تقليص فجوة الأداء، والتي تقاس بتحسين الأداء والنتائج التي تحققها المؤسسة، كما أن التدخل الشامل والمتكامل غالباً ما يؤدي إلى تغييرات هامة ونتائج إيجابية في المؤسسة، لذلك من الضروري أن تأخذ أي استراتيجية لتحسين الأداء بعين الاعتبار تغيير أهداف المؤسسة قبل تنفيذها لضمان قبولها وتطبيقها على جميع المستويات.</w:t>
      </w:r>
    </w:p>
    <w:p w14:paraId="342E6DA2" w14:textId="77777777" w:rsidR="00E37F20"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0D75BFC9" w14:textId="77777777" w:rsidR="00E37F20" w:rsidRDefault="00E37F20" w:rsidP="00152E07">
      <w:pPr>
        <w:spacing w:line="360" w:lineRule="auto"/>
        <w:jc w:val="lowKashida"/>
        <w:rPr>
          <w:rFonts w:ascii="Sakkal Majalla" w:eastAsia="Calibri" w:hAnsi="Sakkal Majalla" w:cs="Sakkal Majalla"/>
          <w:kern w:val="2"/>
          <w:sz w:val="28"/>
          <w:szCs w:val="28"/>
          <w:rtl/>
          <w:lang w:val="en-US" w:bidi="ar-EG"/>
          <w14:ligatures w14:val="standardContextual"/>
        </w:rPr>
      </w:pPr>
    </w:p>
    <w:p w14:paraId="557E18BD" w14:textId="77777777" w:rsidR="00E37F20" w:rsidRPr="00152E07" w:rsidRDefault="00E37F20" w:rsidP="00152E07">
      <w:pPr>
        <w:spacing w:line="360" w:lineRule="auto"/>
        <w:jc w:val="lowKashida"/>
        <w:rPr>
          <w:rFonts w:ascii="Sakkal Majalla" w:eastAsia="Calibri" w:hAnsi="Sakkal Majalla" w:cs="Sakkal Majalla"/>
          <w:b/>
          <w:bCs/>
          <w:kern w:val="2"/>
          <w:sz w:val="28"/>
          <w:szCs w:val="28"/>
          <w:lang w:val="en-US" w:bidi="ar-EG"/>
          <w14:ligatures w14:val="standardContextual"/>
        </w:rPr>
      </w:pPr>
    </w:p>
    <w:p w14:paraId="7B92AC40"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lastRenderedPageBreak/>
        <w:t xml:space="preserve"> التطبيق:</w:t>
      </w:r>
    </w:p>
    <w:p w14:paraId="44E71F24"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بعد اختيار الطريقة المناسبة، يتم تطبيقها فعلياً وتأسيس نظاماً للمتابعة، والحرص على دمج مفاهيم التغيير المطلوبة في العمليات اليومية ومراقبة تأثيرها المباشر وغير المباشر، والهدف من ذلك هو ضمان تحقيق فعالية المؤسسة والوصول إلى أهدافها بكفاءة وفعالية.</w:t>
      </w:r>
    </w:p>
    <w:p w14:paraId="71A286B6"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مراقبة وتقييم الأداء:</w:t>
      </w:r>
    </w:p>
    <w:p w14:paraId="0316DDC5"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ينبغي أن تكون عملية مراقبة وتقييم الأداء دائمة، فهناك بعض الأساليب والحلول التي قد تؤدي إلى تحسينات ملموسة في الأداء، ويجب استخدام أدوات متابعة تقيس التغييرات بشكل دقيق وذلك لتوفير تغذية راجعة سريعة حول فعالية هذه الأساليب، وتقييم تأثيرها في سد فجوات الأداء، كما يجب مقارنة الأداء الفعلي مع الأداء المستهدف بشكل مستمر، مما يساهم في توفير معلومات يمكن الاستفادة منها في التقييمات المستقبلية.</w:t>
      </w:r>
    </w:p>
    <w:p w14:paraId="1F46868A" w14:textId="77777777" w:rsidR="00152E07" w:rsidRPr="00152E07" w:rsidRDefault="00152E07" w:rsidP="00152E07">
      <w:pPr>
        <w:numPr>
          <w:ilvl w:val="0"/>
          <w:numId w:val="39"/>
        </w:numPr>
        <w:spacing w:line="360" w:lineRule="auto"/>
        <w:contextualSpacing/>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b/>
          <w:bCs/>
          <w:kern w:val="2"/>
          <w:sz w:val="28"/>
          <w:szCs w:val="28"/>
          <w:rtl/>
          <w:lang w:val="en-US" w:bidi="ar-EG"/>
          <w14:ligatures w14:val="standardContextual"/>
        </w:rPr>
        <w:t xml:space="preserve">عملية تحسين الأداء: </w:t>
      </w:r>
    </w:p>
    <w:p w14:paraId="6FA429E8" w14:textId="77777777" w:rsidR="00152E07" w:rsidRPr="00152E07" w:rsidRDefault="00152E07" w:rsidP="00152E07">
      <w:pPr>
        <w:spacing w:line="360" w:lineRule="auto"/>
        <w:jc w:val="lowKashida"/>
        <w:rPr>
          <w:rFonts w:ascii="Sakkal Majalla" w:eastAsia="Calibri" w:hAnsi="Sakkal Majalla" w:cs="Sakkal Majalla"/>
          <w:b/>
          <w:bCs/>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وتضمن هذه العملية قدرة المؤسسة على تحقيق أهدافها وسط المنافسة والتحديات التي تواجهها.</w:t>
      </w:r>
    </w:p>
    <w:p w14:paraId="07E8AEF5"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048CA248"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1EC1A679"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046D9E20"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51565B21"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167FD72D"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493FCAC6"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18D79628"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4F546B39"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223A5D41" w14:textId="77777777" w:rsidR="00152E07" w:rsidRDefault="00152E07"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36E84211" w14:textId="77777777" w:rsidR="00E37F20" w:rsidRPr="00152E07" w:rsidRDefault="00E37F20" w:rsidP="00152E07">
      <w:pPr>
        <w:spacing w:line="360" w:lineRule="auto"/>
        <w:jc w:val="lowKashida"/>
        <w:rPr>
          <w:rFonts w:ascii="Sakkal Majalla" w:eastAsia="Calibri" w:hAnsi="Sakkal Majalla" w:cs="Sakkal Majalla"/>
          <w:b/>
          <w:bCs/>
          <w:kern w:val="2"/>
          <w:sz w:val="32"/>
          <w:szCs w:val="32"/>
          <w:u w:val="single"/>
          <w:rtl/>
          <w:lang w:val="en-US"/>
          <w14:ligatures w14:val="standardContextual"/>
        </w:rPr>
      </w:pPr>
    </w:p>
    <w:p w14:paraId="341849D3"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lastRenderedPageBreak/>
        <w:t xml:space="preserve">المبحث الثالث: </w:t>
      </w:r>
    </w:p>
    <w:p w14:paraId="22D4FADF" w14:textId="77777777" w:rsidR="00152E07" w:rsidRPr="00152E07" w:rsidRDefault="00152E07" w:rsidP="00152E07">
      <w:pPr>
        <w:spacing w:line="360" w:lineRule="auto"/>
        <w:jc w:val="center"/>
        <w:rPr>
          <w:rFonts w:ascii="Sakkal Majalla" w:eastAsia="Calibri" w:hAnsi="Sakkal Majalla" w:cs="Sakkal Majalla"/>
          <w:b/>
          <w:bCs/>
          <w:kern w:val="2"/>
          <w:sz w:val="32"/>
          <w:szCs w:val="32"/>
          <w:u w:val="single"/>
          <w:rtl/>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دور نظم المعلومات الإدارية في تحسين جودة الأداء</w:t>
      </w:r>
    </w:p>
    <w:p w14:paraId="5FA900F8"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lang w:val="en-US"/>
          <w14:ligatures w14:val="standardContextual"/>
        </w:rPr>
      </w:pPr>
      <w:r w:rsidRPr="00152E07">
        <w:rPr>
          <w:rFonts w:ascii="Sakkal Majalla" w:eastAsia="Calibri" w:hAnsi="Sakkal Majalla" w:cs="Sakkal Majalla" w:hint="cs"/>
          <w:b/>
          <w:bCs/>
          <w:kern w:val="2"/>
          <w:sz w:val="32"/>
          <w:szCs w:val="32"/>
          <w:u w:val="single"/>
          <w:rtl/>
          <w:lang w:val="en-US"/>
          <w14:ligatures w14:val="standardContextual"/>
        </w:rPr>
        <w:t xml:space="preserve">أولاً: </w:t>
      </w:r>
      <w:r w:rsidRPr="00152E07">
        <w:rPr>
          <w:rFonts w:ascii="Sakkal Majalla" w:eastAsia="Calibri" w:hAnsi="Sakkal Majalla" w:cs="Sakkal Majalla"/>
          <w:b/>
          <w:bCs/>
          <w:kern w:val="2"/>
          <w:sz w:val="32"/>
          <w:szCs w:val="32"/>
          <w:u w:val="single"/>
          <w:rtl/>
          <w:lang w:val="en-US"/>
          <w14:ligatures w14:val="standardContextual"/>
        </w:rPr>
        <w:t xml:space="preserve">تأثير نظم المعلومات الإدارية على </w:t>
      </w:r>
      <w:r w:rsidRPr="00152E07">
        <w:rPr>
          <w:rFonts w:ascii="Sakkal Majalla" w:eastAsia="Calibri" w:hAnsi="Sakkal Majalla" w:cs="Sakkal Majalla" w:hint="cs"/>
          <w:b/>
          <w:bCs/>
          <w:kern w:val="2"/>
          <w:sz w:val="32"/>
          <w:szCs w:val="32"/>
          <w:u w:val="single"/>
          <w:rtl/>
          <w:lang w:val="en-US"/>
          <w14:ligatures w14:val="standardContextual"/>
        </w:rPr>
        <w:t xml:space="preserve">جودة </w:t>
      </w:r>
      <w:r w:rsidRPr="00152E07">
        <w:rPr>
          <w:rFonts w:ascii="Sakkal Majalla" w:eastAsia="Calibri" w:hAnsi="Sakkal Majalla" w:cs="Sakkal Majalla"/>
          <w:b/>
          <w:bCs/>
          <w:kern w:val="2"/>
          <w:sz w:val="32"/>
          <w:szCs w:val="32"/>
          <w:u w:val="single"/>
          <w:rtl/>
          <w:lang w:val="en-US"/>
          <w14:ligatures w14:val="standardContextual"/>
        </w:rPr>
        <w:t xml:space="preserve">الأداء </w:t>
      </w:r>
    </w:p>
    <w:p w14:paraId="719720A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تسعى </w:t>
      </w:r>
      <w:r w:rsidRPr="00152E07">
        <w:rPr>
          <w:rFonts w:ascii="Sakkal Majalla" w:eastAsia="Calibri" w:hAnsi="Sakkal Majalla" w:cs="Sakkal Majalla" w:hint="cs"/>
          <w:kern w:val="2"/>
          <w:sz w:val="28"/>
          <w:szCs w:val="28"/>
          <w:rtl/>
          <w:lang w:val="en-US" w:bidi="ar-EG"/>
          <w14:ligatures w14:val="standardContextual"/>
        </w:rPr>
        <w:t>المنظما</w:t>
      </w:r>
      <w:r w:rsidRPr="00152E07">
        <w:rPr>
          <w:rFonts w:ascii="Sakkal Majalla" w:eastAsia="Calibri" w:hAnsi="Sakkal Majalla" w:cs="Sakkal Majalla" w:hint="eastAsia"/>
          <w:kern w:val="2"/>
          <w:sz w:val="28"/>
          <w:szCs w:val="28"/>
          <w:rtl/>
          <w:lang w:val="en-US" w:bidi="ar-EG"/>
          <w14:ligatures w14:val="standardContextual"/>
        </w:rPr>
        <w:t>ت</w:t>
      </w:r>
      <w:r w:rsidRPr="00152E07">
        <w:rPr>
          <w:rFonts w:ascii="Sakkal Majalla" w:eastAsia="Calibri" w:hAnsi="Sakkal Majalla" w:cs="Sakkal Majalla"/>
          <w:kern w:val="2"/>
          <w:sz w:val="28"/>
          <w:szCs w:val="28"/>
          <w:rtl/>
          <w:lang w:val="en-US" w:bidi="ar-EG"/>
          <w14:ligatures w14:val="standardContextual"/>
        </w:rPr>
        <w:t xml:space="preserve"> في ظل ما تشهده من منافسة إلى تطبيق كل ما هو ممكن للوصول إلى الكفاءة والفاعلية في إنجاز الأعمال ورفع مستوى الأداء للأعمال والمهام داخلها، كما تسعى إلى تحقيق التنافسية وزيادة الحصة السوقية لها من خلال ذلك</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وتعتبر نظم المعلومات الإدارية أحد هذه الادوات والوسائل الحديثة التي تساعد المنظمة على تحقيق أهدافها من خلال إدارة المعلومات المتوافرة وتخزينها والاستفادة المثلى منها ف</w:t>
      </w:r>
      <w:r w:rsidRPr="00152E07">
        <w:rPr>
          <w:rFonts w:ascii="Sakkal Majalla" w:eastAsia="Calibri" w:hAnsi="Sakkal Majalla" w:cs="Sakkal Majalla" w:hint="cs"/>
          <w:kern w:val="2"/>
          <w:sz w:val="28"/>
          <w:szCs w:val="28"/>
          <w:rtl/>
          <w:lang w:val="en-US" w:bidi="ar-EG"/>
          <w14:ligatures w14:val="standardContextual"/>
        </w:rPr>
        <w:t>ي</w:t>
      </w:r>
      <w:r w:rsidRPr="00152E07">
        <w:rPr>
          <w:rFonts w:ascii="Sakkal Majalla" w:eastAsia="Calibri" w:hAnsi="Sakkal Majalla" w:cs="Sakkal Majalla"/>
          <w:kern w:val="2"/>
          <w:sz w:val="28"/>
          <w:szCs w:val="28"/>
          <w:rtl/>
          <w:lang w:val="en-US" w:bidi="ar-EG"/>
          <w14:ligatures w14:val="standardContextual"/>
        </w:rPr>
        <w:t xml:space="preserve"> الوقت المناسب ومساندة متخذي القرار في المنظمة لاتخاذ القرار المناسب في ظل دقة وحداثة المعلومات</w:t>
      </w:r>
      <w:r w:rsidRPr="00152E07">
        <w:rPr>
          <w:rFonts w:ascii="Sakkal Majalla" w:eastAsia="Calibri" w:hAnsi="Sakkal Majalla" w:cs="Sakkal Majalla" w:hint="cs"/>
          <w:kern w:val="2"/>
          <w:sz w:val="28"/>
          <w:szCs w:val="28"/>
          <w:rtl/>
          <w:lang w:val="en-US" w:bidi="ar-EG"/>
          <w14:ligatures w14:val="standardContextual"/>
        </w:rPr>
        <w:t>.</w:t>
      </w:r>
    </w:p>
    <w:p w14:paraId="4DCBA7F7"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ومن ناحية اخرى تساهم نظم المعلومات الإدارية في رفع مستوى الأداء ولا سيما في اتخاذ القرارات الاستراتيجية والتكتيكية وذلك من خلال ما توفره من معلومات ف</w:t>
      </w:r>
      <w:r w:rsidRPr="00152E07">
        <w:rPr>
          <w:rFonts w:ascii="Sakkal Majalla" w:eastAsia="Calibri" w:hAnsi="Sakkal Majalla" w:cs="Sakkal Majalla" w:hint="cs"/>
          <w:kern w:val="2"/>
          <w:sz w:val="28"/>
          <w:szCs w:val="28"/>
          <w:rtl/>
          <w:lang w:val="en-US" w:bidi="ar-EG"/>
          <w14:ligatures w14:val="standardContextual"/>
        </w:rPr>
        <w:t>ي</w:t>
      </w:r>
      <w:r w:rsidRPr="00152E07">
        <w:rPr>
          <w:rFonts w:ascii="Sakkal Majalla" w:eastAsia="Calibri" w:hAnsi="Sakkal Majalla" w:cs="Sakkal Majalla"/>
          <w:kern w:val="2"/>
          <w:sz w:val="28"/>
          <w:szCs w:val="28"/>
          <w:rtl/>
          <w:lang w:val="en-US" w:bidi="ar-EG"/>
          <w14:ligatures w14:val="standardContextual"/>
        </w:rPr>
        <w:t xml:space="preserve"> الوقت المناسب ومما يعمل أيضا على الاستفادة المثلى من هذه النظم وأدواتها المختلفة</w:t>
      </w:r>
      <w:r w:rsidRPr="00152E07">
        <w:rPr>
          <w:rFonts w:ascii="Sakkal Majalla" w:eastAsia="Calibri" w:hAnsi="Sakkal Majalla" w:cs="Sakkal Majalla" w:hint="cs"/>
          <w:kern w:val="2"/>
          <w:sz w:val="28"/>
          <w:szCs w:val="28"/>
          <w:rtl/>
          <w:lang w:val="en-US" w:bidi="ar-EG"/>
          <w14:ligatures w14:val="standardContextual"/>
        </w:rPr>
        <w:t>.</w:t>
      </w:r>
    </w:p>
    <w:p w14:paraId="18F782BA"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ومن ناحية أخرى يمثل الأداء عصب الحياة للمنظمات الذي من خلال متابعته وتحسينه وتطويره يعطي القدرة للمنظمة والعاملين داخلها على التكيف مع بيئة العمل واستكشاف الفجوات التي تنتج عن الإخلال بالمعايير ومعالجة هذا القصور بكفاءة وفاعلية.</w:t>
      </w:r>
      <w:r w:rsidRPr="00152E07">
        <w:rPr>
          <w:rFonts w:ascii="Sakkal Majalla" w:eastAsia="Calibri" w:hAnsi="Sakkal Majalla" w:cs="Sakkal Majalla"/>
          <w:kern w:val="2"/>
          <w:sz w:val="28"/>
          <w:szCs w:val="28"/>
          <w:vertAlign w:val="superscript"/>
          <w:rtl/>
          <w:lang w:val="en-US" w:bidi="ar-EG"/>
          <w14:ligatures w14:val="standardContextual"/>
        </w:rPr>
        <w:footnoteReference w:id="61"/>
      </w:r>
    </w:p>
    <w:p w14:paraId="6A5EE4CC"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xml:space="preserve">حيث </w:t>
      </w:r>
      <w:r w:rsidRPr="00152E07">
        <w:rPr>
          <w:rFonts w:ascii="Sakkal Majalla" w:eastAsia="Calibri" w:hAnsi="Sakkal Majalla" w:cs="Sakkal Majalla"/>
          <w:kern w:val="2"/>
          <w:sz w:val="28"/>
          <w:szCs w:val="28"/>
          <w:rtl/>
          <w:lang w:val="en-US" w:bidi="ar-EG"/>
          <w14:ligatures w14:val="standardContextual"/>
        </w:rPr>
        <w:t>تسعى المنظمات في القطاعين العام والخاص إلى تبني الأدوات والتقنيات التي تساهم في تحسين وتطوير الأداء لوحداتها، مما ينعكس إيجابًا على أدائها العام</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rtl/>
          <w:lang w:val="en-US" w:bidi="ar-EG"/>
          <w14:ligatures w14:val="standardContextual"/>
        </w:rPr>
        <w:t>ومنذ أواخر القرن العشرين، شهد العالم تطورًا كبيرًا في مجال تكنولوجيا المعلومات، حيث باتت هذه التكنولوجيا من العناصر الأساسية لتحقيق الكفاءة والفعالية في الإدارة وإنجاز المهام المطلوبة</w:t>
      </w:r>
      <w:r w:rsidRPr="00152E07">
        <w:rPr>
          <w:rFonts w:ascii="Sakkal Majalla" w:eastAsia="Calibri" w:hAnsi="Sakkal Majalla" w:cs="Sakkal Majalla" w:hint="cs"/>
          <w:kern w:val="2"/>
          <w:sz w:val="28"/>
          <w:szCs w:val="28"/>
          <w:rtl/>
          <w:lang w:val="en-US" w:bidi="ar-EG"/>
          <w14:ligatures w14:val="standardContextual"/>
        </w:rPr>
        <w:t>.</w:t>
      </w:r>
    </w:p>
    <w:p w14:paraId="557C4E09"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في البداية، تم توظيف الحاسوب في القطاع الخاص، حيث أثبت فعاليته في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 xml:space="preserve">الأداء، ومن ثم انتقل استخدامه إلى القطاع العام، مما دفع إدارات المنظمات إلى رقمنة عملياتها وحوسبة إداراتها بهدف تسهيل </w:t>
      </w:r>
      <w:r w:rsidRPr="00152E07">
        <w:rPr>
          <w:rFonts w:ascii="Sakkal Majalla" w:eastAsia="Calibri" w:hAnsi="Sakkal Majalla" w:cs="Sakkal Majalla"/>
          <w:kern w:val="2"/>
          <w:sz w:val="28"/>
          <w:szCs w:val="28"/>
          <w:rtl/>
          <w:lang w:val="en-US" w:bidi="ar-EG"/>
          <w14:ligatures w14:val="standardContextual"/>
        </w:rPr>
        <w:lastRenderedPageBreak/>
        <w:t>وتسريع تقديم الخدمات، والهدف الأساسي من هذا التوجه يتمثل في بناء قاعدة معلومات شاملة تتيح لمتخذي القرار الوصول إلى البيانات والمعلومات المطلوبة بسرعة ودقة وبتكلفة وجهد أقل</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vertAlign w:val="superscript"/>
          <w:rtl/>
          <w:lang w:val="en-US" w:bidi="ar-EG"/>
          <w14:ligatures w14:val="standardContextual"/>
        </w:rPr>
        <w:footnoteReference w:id="62"/>
      </w:r>
      <w:r w:rsidRPr="00152E07">
        <w:rPr>
          <w:rFonts w:ascii="Sakkal Majalla" w:eastAsia="Calibri" w:hAnsi="Sakkal Majalla" w:cs="Sakkal Majalla"/>
          <w:kern w:val="2"/>
          <w:sz w:val="28"/>
          <w:szCs w:val="28"/>
          <w:rtl/>
          <w:lang w:val="en-US" w:bidi="ar-EG"/>
          <w14:ligatures w14:val="standardContextual"/>
        </w:rPr>
        <w:t xml:space="preserve"> </w:t>
      </w:r>
    </w:p>
    <w:p w14:paraId="1CCA86A3"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ومع مرور الوقت، توسع استخدام الحاسوب ليشمل مختلف جوانب العمليات الإدارية، فهو يُستخدم كأداة رقابية لقياس كفاءة وفعالية الوحدات الإدارية، وكوسيلة فعالة للاتصالات الرسمية داخل المنظمة، كما أصبح الحاسوب جزءًا لا يتجزأ من أنشطة الأعمال المعاصرة، خاصة مع ظهور شبكات الاتصال الحديثة التي تجمع بين علوم الحاسوب والاتصالات، مما أتاح أدوات سريعة وفعالة لدعم العملية الإدارية</w:t>
      </w:r>
      <w:r w:rsidRPr="00152E07">
        <w:rPr>
          <w:rFonts w:ascii="Sakkal Majalla" w:eastAsia="Calibri" w:hAnsi="Sakkal Majalla" w:cs="Sakkal Majalla" w:hint="cs"/>
          <w:kern w:val="2"/>
          <w:sz w:val="28"/>
          <w:szCs w:val="28"/>
          <w:rtl/>
          <w:lang w:val="en-US" w:bidi="ar-EG"/>
          <w14:ligatures w14:val="standardContextual"/>
        </w:rPr>
        <w:t>.</w:t>
      </w:r>
    </w:p>
    <w:p w14:paraId="209BED1D" w14:textId="77777777" w:rsidR="00152E07" w:rsidRPr="00152E07" w:rsidRDefault="00152E07" w:rsidP="00152E07">
      <w:p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وقدمت نظم المعلومات </w:t>
      </w:r>
      <w:r w:rsidRPr="00152E07">
        <w:rPr>
          <w:rFonts w:ascii="Sakkal Majalla" w:eastAsia="Calibri" w:hAnsi="Sakkal Majalla" w:cs="Sakkal Majalla" w:hint="cs"/>
          <w:kern w:val="2"/>
          <w:sz w:val="28"/>
          <w:szCs w:val="28"/>
          <w:rtl/>
          <w:lang w:val="en-US" w:bidi="ar-EG"/>
          <w14:ligatures w14:val="standardContextual"/>
        </w:rPr>
        <w:t>الإدارية</w:t>
      </w:r>
      <w:r w:rsidRPr="00152E07">
        <w:rPr>
          <w:rFonts w:ascii="Sakkal Majalla" w:eastAsia="Calibri" w:hAnsi="Sakkal Majalla" w:cs="Sakkal Majalla"/>
          <w:kern w:val="2"/>
          <w:sz w:val="28"/>
          <w:szCs w:val="28"/>
          <w:rtl/>
          <w:lang w:val="en-US" w:bidi="ar-EG"/>
          <w14:ligatures w14:val="standardContextual"/>
        </w:rPr>
        <w:t xml:space="preserve"> إسهامات في تحسين وتعزيز </w:t>
      </w:r>
      <w:r w:rsidRPr="00152E07">
        <w:rPr>
          <w:rFonts w:ascii="Sakkal Majalla" w:eastAsia="Calibri" w:hAnsi="Sakkal Majalla" w:cs="Sakkal Majalla" w:hint="cs"/>
          <w:kern w:val="2"/>
          <w:sz w:val="28"/>
          <w:szCs w:val="28"/>
          <w:rtl/>
          <w:lang w:val="en-US" w:bidi="ar-EG"/>
          <w14:ligatures w14:val="standardContextual"/>
        </w:rPr>
        <w:t>جودة الأداء للمنظمات</w:t>
      </w:r>
      <w:r w:rsidRPr="00152E07">
        <w:rPr>
          <w:rFonts w:ascii="Sakkal Majalla" w:eastAsia="Calibri" w:hAnsi="Sakkal Majalla" w:cs="Sakkal Majalla"/>
          <w:kern w:val="2"/>
          <w:sz w:val="28"/>
          <w:szCs w:val="28"/>
          <w:rtl/>
          <w:lang w:val="en-US" w:bidi="ar-EG"/>
          <w14:ligatures w14:val="standardContextual"/>
        </w:rPr>
        <w:t xml:space="preserve"> </w:t>
      </w:r>
      <w:r w:rsidRPr="00152E07">
        <w:rPr>
          <w:rFonts w:ascii="Sakkal Majalla" w:eastAsia="Calibri" w:hAnsi="Sakkal Majalla" w:cs="Sakkal Majalla" w:hint="cs"/>
          <w:kern w:val="2"/>
          <w:sz w:val="28"/>
          <w:szCs w:val="28"/>
          <w:rtl/>
          <w:lang w:val="en-US" w:bidi="ar-EG"/>
          <w14:ligatures w14:val="standardContextual"/>
        </w:rPr>
        <w:t xml:space="preserve">والمؤسسات باختلاف أنواعها </w:t>
      </w:r>
      <w:r w:rsidRPr="00152E07">
        <w:rPr>
          <w:rFonts w:ascii="Sakkal Majalla" w:eastAsia="Calibri" w:hAnsi="Sakkal Majalla" w:cs="Sakkal Majalla"/>
          <w:kern w:val="2"/>
          <w:sz w:val="28"/>
          <w:szCs w:val="28"/>
          <w:rtl/>
          <w:lang w:val="en-US" w:bidi="ar-EG"/>
          <w14:ligatures w14:val="standardContextual"/>
        </w:rPr>
        <w:t xml:space="preserve">وذلك من خلال </w:t>
      </w:r>
      <w:r w:rsidRPr="00152E07">
        <w:rPr>
          <w:rFonts w:ascii="Sakkal Majalla" w:eastAsia="Calibri" w:hAnsi="Sakkal Majalla" w:cs="Sakkal Majalla" w:hint="cs"/>
          <w:kern w:val="2"/>
          <w:sz w:val="28"/>
          <w:szCs w:val="28"/>
          <w:rtl/>
          <w:lang w:val="en-US" w:bidi="ar-EG"/>
          <w14:ligatures w14:val="standardContextual"/>
        </w:rPr>
        <w:t xml:space="preserve">ما يلي: </w:t>
      </w:r>
      <w:r w:rsidRPr="00152E07">
        <w:rPr>
          <w:rFonts w:ascii="Sakkal Majalla" w:eastAsia="Calibri" w:hAnsi="Sakkal Majalla" w:cs="Sakkal Majalla"/>
          <w:kern w:val="2"/>
          <w:sz w:val="28"/>
          <w:szCs w:val="28"/>
          <w:vertAlign w:val="superscript"/>
          <w:rtl/>
          <w:lang w:val="en-US" w:bidi="ar-EG"/>
          <w14:ligatures w14:val="standardContextual"/>
        </w:rPr>
        <w:footnoteReference w:id="63"/>
      </w:r>
    </w:p>
    <w:p w14:paraId="18E43978"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زيادة الفعالية والإنتاجية</w:t>
      </w:r>
      <w:r w:rsidRPr="00152E07">
        <w:rPr>
          <w:rFonts w:ascii="Sakkal Majalla" w:eastAsia="Calibri" w:hAnsi="Sakkal Majalla" w:cs="Sakkal Majalla"/>
          <w:kern w:val="2"/>
          <w:sz w:val="28"/>
          <w:szCs w:val="28"/>
          <w:rtl/>
          <w:lang w:val="en-US" w:bidi="ar-EG"/>
          <w14:ligatures w14:val="standardContextual"/>
        </w:rPr>
        <w:t>: توفير أدوات تقنية متطورة تعزز من قدرة الإدارة على تحسين أدائها في بيئة تنافسية محلية ودولية.</w:t>
      </w:r>
    </w:p>
    <w:p w14:paraId="067D7276"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تقليل الازدواجية والتكرار</w:t>
      </w:r>
      <w:r w:rsidRPr="00152E07">
        <w:rPr>
          <w:rFonts w:ascii="Sakkal Majalla" w:eastAsia="Calibri" w:hAnsi="Sakkal Majalla" w:cs="Sakkal Majalla"/>
          <w:kern w:val="2"/>
          <w:sz w:val="28"/>
          <w:szCs w:val="28"/>
          <w:rtl/>
          <w:lang w:val="en-US" w:bidi="ar-EG"/>
          <w14:ligatures w14:val="standardContextual"/>
        </w:rPr>
        <w:t>: تسهم تكنولوجيا المعلومات في التخلص من العمليات الإدارية الروتينية والمتكررة.</w:t>
      </w:r>
    </w:p>
    <w:p w14:paraId="159CBF62"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 </w:t>
      </w:r>
      <w:r w:rsidRPr="00152E07">
        <w:rPr>
          <w:rFonts w:ascii="Sakkal Majalla" w:eastAsia="Calibri" w:hAnsi="Sakkal Majalla" w:cs="Sakkal Majalla"/>
          <w:b/>
          <w:bCs/>
          <w:kern w:val="2"/>
          <w:sz w:val="28"/>
          <w:szCs w:val="28"/>
          <w:rtl/>
          <w:lang w:val="en-US" w:bidi="ar-EG"/>
          <w14:ligatures w14:val="standardContextual"/>
        </w:rPr>
        <w:t>تحسين التوثيق:</w:t>
      </w:r>
      <w:r w:rsidRPr="00152E07">
        <w:rPr>
          <w:rFonts w:ascii="Sakkal Majalla" w:eastAsia="Calibri" w:hAnsi="Sakkal Majalla" w:cs="Sakkal Majalla"/>
          <w:kern w:val="2"/>
          <w:sz w:val="28"/>
          <w:szCs w:val="28"/>
          <w:rtl/>
          <w:lang w:val="en-US" w:bidi="ar-EG"/>
          <w14:ligatures w14:val="standardContextual"/>
        </w:rPr>
        <w:t xml:space="preserve"> رفع جودة عمليات توثيق البيانات والمعلومات.</w:t>
      </w:r>
    </w:p>
    <w:p w14:paraId="3966D404"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رفع كفاءة تدفق المعلومات:</w:t>
      </w:r>
      <w:r w:rsidRPr="00152E07">
        <w:rPr>
          <w:rFonts w:ascii="Sakkal Majalla" w:eastAsia="Calibri" w:hAnsi="Sakkal Majalla" w:cs="Sakkal Majalla"/>
          <w:kern w:val="2"/>
          <w:sz w:val="28"/>
          <w:szCs w:val="28"/>
          <w:rtl/>
          <w:lang w:val="en-US" w:bidi="ar-EG"/>
          <w14:ligatures w14:val="standardContextual"/>
        </w:rPr>
        <w:t xml:space="preserve"> تسهيل وتسريع انتقال البيانات بين وحدات المنظمة المختلفة.</w:t>
      </w:r>
    </w:p>
    <w:p w14:paraId="38E066E2"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زيادة سرعة ردود الفعل الإدارية:</w:t>
      </w:r>
      <w:r w:rsidRPr="00152E07">
        <w:rPr>
          <w:rFonts w:ascii="Sakkal Majalla" w:eastAsia="Calibri" w:hAnsi="Sakkal Majalla" w:cs="Sakkal Majalla"/>
          <w:kern w:val="2"/>
          <w:sz w:val="28"/>
          <w:szCs w:val="28"/>
          <w:rtl/>
          <w:lang w:val="en-US" w:bidi="ar-EG"/>
          <w14:ligatures w14:val="standardContextual"/>
        </w:rPr>
        <w:t xml:space="preserve"> تمكين الإدارة من الاستجابة السريعة للتغيرات والمستجدات.</w:t>
      </w:r>
    </w:p>
    <w:p w14:paraId="13D7C63E"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تحقيق التكامل الهيكلي والتنظيمي:</w:t>
      </w:r>
      <w:r w:rsidRPr="00152E07">
        <w:rPr>
          <w:rFonts w:ascii="Sakkal Majalla" w:eastAsia="Calibri" w:hAnsi="Sakkal Majalla" w:cs="Sakkal Majalla"/>
          <w:kern w:val="2"/>
          <w:sz w:val="28"/>
          <w:szCs w:val="28"/>
          <w:rtl/>
          <w:lang w:val="en-US" w:bidi="ar-EG"/>
          <w14:ligatures w14:val="standardContextual"/>
        </w:rPr>
        <w:t xml:space="preserve"> تعزيز التنسيق بين الأقسام والوحدات المختلفة داخل المنظمة.</w:t>
      </w:r>
    </w:p>
    <w:p w14:paraId="57DCFFB4"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رفع كفاءة الاتصال:</w:t>
      </w:r>
      <w:r w:rsidRPr="00152E07">
        <w:rPr>
          <w:rFonts w:ascii="Sakkal Majalla" w:eastAsia="Calibri" w:hAnsi="Sakkal Majalla" w:cs="Sakkal Majalla"/>
          <w:kern w:val="2"/>
          <w:sz w:val="28"/>
          <w:szCs w:val="28"/>
          <w:rtl/>
          <w:lang w:val="en-US" w:bidi="ar-EG"/>
          <w14:ligatures w14:val="standardContextual"/>
        </w:rPr>
        <w:t xml:space="preserve"> تحسين جودة ومستوى الاتصالات الإدارية الداخلية والخارجية.</w:t>
      </w:r>
    </w:p>
    <w:p w14:paraId="544A8BA9" w14:textId="77777777" w:rsidR="00152E07" w:rsidRPr="00152E07" w:rsidRDefault="00152E07" w:rsidP="00152E07">
      <w:pPr>
        <w:numPr>
          <w:ilvl w:val="0"/>
          <w:numId w:val="36"/>
        </w:numPr>
        <w:spacing w:line="360" w:lineRule="auto"/>
        <w:contextualSpacing/>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b/>
          <w:bCs/>
          <w:kern w:val="2"/>
          <w:sz w:val="28"/>
          <w:szCs w:val="28"/>
          <w:rtl/>
          <w:lang w:val="en-US" w:bidi="ar-EG"/>
          <w14:ligatures w14:val="standardContextual"/>
        </w:rPr>
        <w:t>تعزيز الأداء العام للإدارة والإنتاج:</w:t>
      </w:r>
      <w:r w:rsidRPr="00152E07">
        <w:rPr>
          <w:rFonts w:ascii="Sakkal Majalla" w:eastAsia="Calibri" w:hAnsi="Sakkal Majalla" w:cs="Sakkal Majalla"/>
          <w:kern w:val="2"/>
          <w:sz w:val="28"/>
          <w:szCs w:val="28"/>
          <w:rtl/>
          <w:lang w:val="en-US" w:bidi="ar-EG"/>
          <w14:ligatures w14:val="standardContextual"/>
        </w:rPr>
        <w:t xml:space="preserve"> رفع الكفاءة الشاملة للمنظمة وتحسين الإنتاجية.</w:t>
      </w:r>
    </w:p>
    <w:p w14:paraId="4ADCA21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كما تؤثر نظم المعلومات الإدارية على الإدارة العليا، ومن خلال تبني نظم المعلومات الإدارية الإلكترونية، أصبح للإدارة العليا دور أكثر فعالية في: تقليل التداخل في القرارات الروتينية، مما يمنحها مساحة أكبر للتركيز على القرارات الاستراتيجية، وتوظيف أدوات المحاكاة بشكل أوسع وأفضل لدعم عملية اتخاذ القرار، وتحسين قدرة </w:t>
      </w:r>
      <w:r w:rsidRPr="00152E07">
        <w:rPr>
          <w:rFonts w:ascii="Sakkal Majalla" w:eastAsia="Calibri" w:hAnsi="Sakkal Majalla" w:cs="Sakkal Majalla"/>
          <w:kern w:val="2"/>
          <w:sz w:val="28"/>
          <w:szCs w:val="28"/>
          <w:rtl/>
          <w:lang w:val="en-US" w:bidi="ar-EG"/>
          <w14:ligatures w14:val="standardContextual"/>
        </w:rPr>
        <w:lastRenderedPageBreak/>
        <w:t>الإدارة على تحليل المشكلات وتحديد البدائل الملائمة، ومواكبة التطورات الحديثة وتنفيذها بكفاءة لتعزيز الأداء والإنجاز</w:t>
      </w:r>
      <w:r w:rsidRPr="00152E07">
        <w:rPr>
          <w:rFonts w:ascii="Sakkal Majalla" w:eastAsia="Calibri" w:hAnsi="Sakkal Majalla" w:cs="Sakkal Majalla" w:hint="cs"/>
          <w:kern w:val="2"/>
          <w:sz w:val="28"/>
          <w:szCs w:val="28"/>
          <w:rtl/>
          <w:lang w:val="en-US" w:bidi="ar-EG"/>
          <w14:ligatures w14:val="standardContextual"/>
        </w:rPr>
        <w:t>.</w:t>
      </w:r>
    </w:p>
    <w:p w14:paraId="0D443CEE" w14:textId="77777777" w:rsidR="00152E07" w:rsidRPr="00152E07" w:rsidRDefault="00152E07" w:rsidP="00152E07">
      <w:pPr>
        <w:spacing w:line="360" w:lineRule="auto"/>
        <w:jc w:val="lowKashida"/>
        <w:rPr>
          <w:rFonts w:ascii="Sakkal Majalla" w:eastAsia="Calibri" w:hAnsi="Sakkal Majalla" w:cs="Sakkal Majalla"/>
          <w:b/>
          <w:bCs/>
          <w:kern w:val="2"/>
          <w:sz w:val="32"/>
          <w:szCs w:val="32"/>
          <w:u w:val="single"/>
          <w:lang w:val="en-US"/>
          <w14:ligatures w14:val="standardContextual"/>
        </w:rPr>
      </w:pPr>
      <w:r w:rsidRPr="00152E07">
        <w:rPr>
          <w:rFonts w:ascii="Sakkal Majalla" w:eastAsia="Calibri" w:hAnsi="Sakkal Majalla" w:cs="Sakkal Majalla" w:hint="cs"/>
          <w:b/>
          <w:bCs/>
          <w:kern w:val="2"/>
          <w:sz w:val="32"/>
          <w:szCs w:val="32"/>
          <w:u w:val="single"/>
          <w:rtl/>
          <w:lang w:val="en-US" w:bidi="ar-EG"/>
          <w14:ligatures w14:val="standardContextual"/>
        </w:rPr>
        <w:t xml:space="preserve">ثانياً: </w:t>
      </w:r>
      <w:r w:rsidRPr="00152E07">
        <w:rPr>
          <w:rFonts w:ascii="Sakkal Majalla" w:eastAsia="Calibri" w:hAnsi="Sakkal Majalla" w:cs="Sakkal Majalla"/>
          <w:b/>
          <w:bCs/>
          <w:kern w:val="2"/>
          <w:sz w:val="32"/>
          <w:szCs w:val="32"/>
          <w:u w:val="single"/>
          <w:rtl/>
          <w:lang w:val="en-US" w:bidi="ar-EG"/>
          <w14:ligatures w14:val="standardContextual"/>
        </w:rPr>
        <w:t xml:space="preserve">دور نظم المعلومات الإدارية في تحسين </w:t>
      </w:r>
      <w:r w:rsidRPr="00152E07">
        <w:rPr>
          <w:rFonts w:ascii="Sakkal Majalla" w:eastAsia="Calibri" w:hAnsi="Sakkal Majalla" w:cs="Sakkal Majalla" w:hint="cs"/>
          <w:b/>
          <w:bCs/>
          <w:kern w:val="2"/>
          <w:sz w:val="32"/>
          <w:szCs w:val="32"/>
          <w:u w:val="single"/>
          <w:rtl/>
          <w:lang w:val="en-US" w:bidi="ar-EG"/>
          <w14:ligatures w14:val="standardContextual"/>
        </w:rPr>
        <w:t xml:space="preserve">جودة </w:t>
      </w:r>
      <w:r w:rsidRPr="00152E07">
        <w:rPr>
          <w:rFonts w:ascii="Sakkal Majalla" w:eastAsia="Calibri" w:hAnsi="Sakkal Majalla" w:cs="Sakkal Majalla"/>
          <w:b/>
          <w:bCs/>
          <w:kern w:val="2"/>
          <w:sz w:val="32"/>
          <w:szCs w:val="32"/>
          <w:u w:val="single"/>
          <w:rtl/>
          <w:lang w:val="en-US" w:bidi="ar-EG"/>
          <w14:ligatures w14:val="standardContextual"/>
        </w:rPr>
        <w:t xml:space="preserve">الأداء </w:t>
      </w:r>
      <w:r w:rsidRPr="00152E07">
        <w:rPr>
          <w:rFonts w:ascii="Sakkal Majalla" w:eastAsia="Calibri" w:hAnsi="Sakkal Majalla" w:cs="Sakkal Majalla" w:hint="cs"/>
          <w:b/>
          <w:bCs/>
          <w:kern w:val="2"/>
          <w:sz w:val="32"/>
          <w:szCs w:val="32"/>
          <w:u w:val="single"/>
          <w:rtl/>
          <w:lang w:val="en-US" w:bidi="ar-EG"/>
          <w14:ligatures w14:val="standardContextual"/>
        </w:rPr>
        <w:t xml:space="preserve">لدى </w:t>
      </w:r>
      <w:r w:rsidRPr="00152E07">
        <w:rPr>
          <w:rFonts w:ascii="Sakkal Majalla" w:eastAsia="Calibri" w:hAnsi="Sakkal Majalla" w:cs="Sakkal Majalla"/>
          <w:b/>
          <w:bCs/>
          <w:kern w:val="2"/>
          <w:sz w:val="32"/>
          <w:szCs w:val="32"/>
          <w:u w:val="single"/>
          <w:rtl/>
          <w:lang w:val="en-US" w:bidi="ar-EG"/>
          <w14:ligatures w14:val="standardContextual"/>
        </w:rPr>
        <w:t>للعاملين</w:t>
      </w:r>
    </w:p>
    <w:p w14:paraId="0DE23CBF"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تؤثر نظم المعلومات الإدارية بشكل إيجابي على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الأداء للعاملين من خلال تزويدهم بالمعلومات الدقيقة والموثوقة التي تعزز قدرتهم على التخطيط والتنظيم والسيطرة، كما أن تحديث وتطوير قواعد البيانات يسهم في زيادة سرعة الوصول إلى المعلومات، مما ينعكس على تحسين الكفاءة والفعالية المهنية، ويبرز الدور الاستراتيجي لنظم المعلومات الإدارية باعتبارها جزءاً أساسياً من العمليات الإدارية، مما يعزز اتخاذ القرارات السليمة ويرفع مستوى الأداء، بالإضافة إلى ذلك، يُظهر تأثير نظم المعلومات الإدارية بوضوح في تعزيز المهارات المهنية من خلال توفير التدريب المناسب والتحفيز لاستخدام التكنولوجيا، مما يجعلها أداة ضرورية لتحسين الكفاءة الفردية والجماعية</w:t>
      </w:r>
      <w:r w:rsidRPr="00152E07">
        <w:rPr>
          <w:rFonts w:ascii="Sakkal Majalla" w:eastAsia="Calibri" w:hAnsi="Sakkal Majalla" w:cs="Sakkal Majalla" w:hint="cs"/>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vertAlign w:val="superscript"/>
          <w:rtl/>
          <w:lang w:val="en-US" w:bidi="ar-EG"/>
          <w14:ligatures w14:val="standardContextual"/>
        </w:rPr>
        <w:footnoteReference w:id="64"/>
      </w:r>
    </w:p>
    <w:p w14:paraId="3B412D6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كما تمثل نظم المعلومات الإدارية أهمية كبيرة في تعزيز أداء المنظمات من خلال توفير العديد من المزايا مثل المرونة، والسرعة، وضبط المخزون، ومراقبة الإنتاج، مما يسهم في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الأداء، وتُعزز هذه النظم سرعة إنجاز العمليات ودقتها، إلى جانب تقديم خدمات تلبي احتياجات العملاء وتوقعاتهم، كما تساهم في دعم اتخاذ القرارات عبر التقارير التي تقدمها، مما يؤدي إلى تحسين جودة القرارات وزيادة قيمتها.</w:t>
      </w:r>
    </w:p>
    <w:p w14:paraId="4E777CD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وتمتد فوائد نظم المعلومات الإدارية لتشمل جميع مستويات الإدارة داخل المنظمة. فعلى مستوى الإدارة العليا، تساهم النظم في تعزيز الأبعاد الاستراتيجية والتنافسية، بينما تقدم على مستوى الإدارة الوسطى معلومات تكتيكية تساعد في تنفيذ العمليات، أما على المستوى التنفيذي، فإنها تُسهم في تعزيز المراقبة والإشراف المباشر على سير العمليات المتكررة، كما أن تحسين جودة نظم المعلومات الإدارية ينعكس بشكل مباشر على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الأداء</w:t>
      </w:r>
      <w:r w:rsidRPr="00152E07">
        <w:rPr>
          <w:rFonts w:ascii="Sakkal Majalla" w:eastAsia="Calibri" w:hAnsi="Sakkal Majalla" w:cs="Sakkal Majalla" w:hint="cs"/>
          <w:kern w:val="2"/>
          <w:sz w:val="28"/>
          <w:szCs w:val="28"/>
          <w:rtl/>
          <w:lang w:val="en-US" w:bidi="ar-EG"/>
          <w14:ligatures w14:val="standardContextual"/>
        </w:rPr>
        <w:t xml:space="preserve"> لدى العاملين.</w:t>
      </w:r>
      <w:r w:rsidRPr="00152E07">
        <w:rPr>
          <w:rFonts w:ascii="Sakkal Majalla" w:eastAsia="Calibri" w:hAnsi="Sakkal Majalla" w:cs="Sakkal Majalla"/>
          <w:kern w:val="2"/>
          <w:sz w:val="28"/>
          <w:szCs w:val="28"/>
          <w:vertAlign w:val="superscript"/>
          <w:rtl/>
          <w:lang w:val="en-US" w:bidi="ar-EG"/>
          <w14:ligatures w14:val="standardContextual"/>
        </w:rPr>
        <w:footnoteReference w:id="65"/>
      </w:r>
      <w:r w:rsidRPr="00152E07">
        <w:rPr>
          <w:rFonts w:ascii="Sakkal Majalla" w:eastAsia="Calibri" w:hAnsi="Sakkal Majalla" w:cs="Sakkal Majalla"/>
          <w:kern w:val="2"/>
          <w:sz w:val="28"/>
          <w:szCs w:val="28"/>
          <w:rtl/>
          <w:lang w:val="en-US" w:bidi="ar-EG"/>
          <w14:ligatures w14:val="standardContextual"/>
        </w:rPr>
        <w:t xml:space="preserve"> </w:t>
      </w:r>
    </w:p>
    <w:p w14:paraId="58FE302E"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ويعتمد نظام المعلومات على آليات لجمع وتصنيف ومعالجة واسترجاع البيانات المخزنة يدويًا أو إلكترونيًا، ومع التطور التكنولوجي، أصبحت الحواسيب أداة رئيسية في نظم المعلومات الإدارية بفضل ما توفره من إمكانيات </w:t>
      </w:r>
      <w:r w:rsidRPr="00152E07">
        <w:rPr>
          <w:rFonts w:ascii="Sakkal Majalla" w:eastAsia="Calibri" w:hAnsi="Sakkal Majalla" w:cs="Sakkal Majalla"/>
          <w:kern w:val="2"/>
          <w:sz w:val="28"/>
          <w:szCs w:val="28"/>
          <w:rtl/>
          <w:lang w:val="en-US" w:bidi="ar-EG"/>
          <w14:ligatures w14:val="standardContextual"/>
        </w:rPr>
        <w:lastRenderedPageBreak/>
        <w:t>متعددة، ومن أبرز مميزات الأنظمة القائمة على الحاسوب: السرعة فتساهم في تسريع العمليات التوثيقية واسترجاع المعلومات، والدقة فتقدم مستويات عالية من الدقة بغض النظر عن ظروف العمل، وتوفر الجهد فتساهم في تقليل الجهد البشري مقارنة بالنظم التقليدية، كما تتميز بسعة التخزين فتعمل على توفير مساحة تخزين أكبر مقارنة بالوسائل التقليدية، وتتوافر فيها خيارات الاسترجاع حيث تساهم في تحسين سرعة ودقة استرجاع المعلومات مقارنة بالطرق التقليدية</w:t>
      </w:r>
      <w:r w:rsidRPr="00152E07">
        <w:rPr>
          <w:rFonts w:ascii="Sakkal Majalla" w:eastAsia="Calibri" w:hAnsi="Sakkal Majalla" w:cs="Sakkal Majalla" w:hint="cs"/>
          <w:kern w:val="2"/>
          <w:sz w:val="28"/>
          <w:szCs w:val="28"/>
          <w:rtl/>
          <w:lang w:val="en-US" w:bidi="ar-EG"/>
          <w14:ligatures w14:val="standardContextual"/>
        </w:rPr>
        <w:t>.</w:t>
      </w:r>
    </w:p>
    <w:p w14:paraId="2A8B4541"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كما أن هناك مجموعة من الإسهامات التي تقدمها نظم المعلومات الإدارية الإلكترونية في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 xml:space="preserve">الأداء </w:t>
      </w:r>
      <w:r w:rsidRPr="00152E07">
        <w:rPr>
          <w:rFonts w:ascii="Sakkal Majalla" w:eastAsia="Calibri" w:hAnsi="Sakkal Majalla" w:cs="Sakkal Majalla" w:hint="cs"/>
          <w:kern w:val="2"/>
          <w:sz w:val="28"/>
          <w:szCs w:val="28"/>
          <w:rtl/>
          <w:lang w:val="en-US" w:bidi="ar-EG"/>
          <w14:ligatures w14:val="standardContextual"/>
        </w:rPr>
        <w:t>لدى العاملين بالمؤسسة</w:t>
      </w:r>
      <w:r w:rsidRPr="00152E07">
        <w:rPr>
          <w:rFonts w:ascii="Sakkal Majalla" w:eastAsia="Calibri" w:hAnsi="Sakkal Majalla" w:cs="Sakkal Majalla"/>
          <w:kern w:val="2"/>
          <w:sz w:val="28"/>
          <w:szCs w:val="28"/>
          <w:rtl/>
          <w:lang w:val="en-US" w:bidi="ar-EG"/>
          <w14:ligatures w14:val="standardContextual"/>
        </w:rPr>
        <w:t>، من أهمها: تسهيل التواصل الإداري بين مختلف المستويات الإدارية، وزيادة سرعة اتخاذ القرارات على أسس سليمة عبر توفير معلومات دقيقة وفي الوقت المناسب، ودعم عمليات التخطيط والرقابة والتنظيم من خلال تقديم المعلومات للإدارات المختلفة، وتعزيز التخطيط الاستراتيجي للمنظمات وفتح أسواق جديدة، ورفع كفاءة أداء العاملين عبر تطوير الأساليب الإدارية واستثمار البيانات المتاحة بفعالية، ما يؤدي إلى تسريع إنجاز المهام وتحقيق دقة أكبر، وتقليل التكاليف وتحسين جودة الخدمات المقدمة</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r w:rsidRPr="00152E07">
        <w:rPr>
          <w:rFonts w:ascii="Sakkal Majalla" w:eastAsia="Calibri" w:hAnsi="Sakkal Majalla" w:cs="Sakkal Majalla"/>
          <w:kern w:val="2"/>
          <w:sz w:val="28"/>
          <w:szCs w:val="28"/>
          <w:vertAlign w:val="superscript"/>
          <w:rtl/>
          <w:lang w:val="en-US" w:bidi="ar-EG"/>
          <w14:ligatures w14:val="standardContextual"/>
        </w:rPr>
        <w:footnoteReference w:id="66"/>
      </w:r>
    </w:p>
    <w:p w14:paraId="3BECA1B6"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kern w:val="2"/>
          <w:sz w:val="28"/>
          <w:szCs w:val="28"/>
          <w:rtl/>
          <w:lang w:val="en-US" w:bidi="ar-EG"/>
          <w14:ligatures w14:val="standardContextual"/>
        </w:rPr>
        <w:t xml:space="preserve">ومن خلال ما سبق نجد أن نظم المعلومات الإدارية تعمل على تحسين </w:t>
      </w:r>
      <w:r w:rsidRPr="00152E07">
        <w:rPr>
          <w:rFonts w:ascii="Sakkal Majalla" w:eastAsia="Calibri" w:hAnsi="Sakkal Majalla" w:cs="Sakkal Majalla" w:hint="cs"/>
          <w:kern w:val="2"/>
          <w:sz w:val="28"/>
          <w:szCs w:val="28"/>
          <w:rtl/>
          <w:lang w:val="en-US" w:bidi="ar-EG"/>
          <w14:ligatures w14:val="standardContextual"/>
        </w:rPr>
        <w:t xml:space="preserve">جودة </w:t>
      </w:r>
      <w:r w:rsidRPr="00152E07">
        <w:rPr>
          <w:rFonts w:ascii="Sakkal Majalla" w:eastAsia="Calibri" w:hAnsi="Sakkal Majalla" w:cs="Sakkal Majalla"/>
          <w:kern w:val="2"/>
          <w:sz w:val="28"/>
          <w:szCs w:val="28"/>
          <w:rtl/>
          <w:lang w:val="en-US" w:bidi="ar-EG"/>
          <w14:ligatures w14:val="standardContextual"/>
        </w:rPr>
        <w:t>الأداء للمنظمات والعاملين من خلال تعزيز الكفاءة والفعالية على مختلف المستويات الإدارية، حيث تسهم هذه النظم في تقليل العمليات الروتينية وتبسيط الإجراءات، مما يتيح للإدارة العليا التركيز على القرارات الاستراتيجية بدلًا من الانشغال بالقرارات الروتينية، كما توفر أدوات تحليلية متقدمة تدعم اتخاذ قرارات مبنية على بيانات دقيقة وشاملة، مما يرفع من جودة القرارات ويزيد من الإنتاجية</w:t>
      </w:r>
      <w:r w:rsidRPr="00152E07">
        <w:rPr>
          <w:rFonts w:ascii="Sakkal Majalla" w:eastAsia="Calibri" w:hAnsi="Sakkal Majalla" w:cs="Sakkal Majalla" w:hint="cs"/>
          <w:kern w:val="2"/>
          <w:sz w:val="28"/>
          <w:szCs w:val="28"/>
          <w:rtl/>
          <w:lang w:val="en-US" w:bidi="ar-EG"/>
          <w14:ligatures w14:val="standardContextual"/>
        </w:rPr>
        <w:t>.</w:t>
      </w:r>
      <w:r w:rsidRPr="00152E07">
        <w:rPr>
          <w:rFonts w:ascii="Sakkal Majalla" w:eastAsia="Calibri" w:hAnsi="Sakkal Majalla" w:cs="Sakkal Majalla"/>
          <w:kern w:val="2"/>
          <w:sz w:val="28"/>
          <w:szCs w:val="28"/>
          <w:rtl/>
          <w:lang w:val="en-US" w:bidi="ar-EG"/>
          <w14:ligatures w14:val="standardContextual"/>
        </w:rPr>
        <w:t xml:space="preserve"> </w:t>
      </w:r>
    </w:p>
    <w:p w14:paraId="00048775" w14:textId="77777777" w:rsidR="00152E07" w:rsidRPr="00152E07" w:rsidRDefault="00152E07" w:rsidP="00152E07">
      <w:pPr>
        <w:spacing w:line="360" w:lineRule="auto"/>
        <w:jc w:val="lowKashida"/>
        <w:rPr>
          <w:rFonts w:ascii="Sakkal Majalla" w:eastAsia="Calibri" w:hAnsi="Sakkal Majalla" w:cs="Sakkal Majalla"/>
          <w:kern w:val="2"/>
          <w:sz w:val="28"/>
          <w:szCs w:val="28"/>
          <w:rtl/>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t xml:space="preserve">كما </w:t>
      </w:r>
      <w:r w:rsidRPr="00152E07">
        <w:rPr>
          <w:rFonts w:ascii="Sakkal Majalla" w:eastAsia="Calibri" w:hAnsi="Sakkal Majalla" w:cs="Sakkal Majalla"/>
          <w:kern w:val="2"/>
          <w:sz w:val="28"/>
          <w:szCs w:val="28"/>
          <w:rtl/>
          <w:lang w:val="en-US" w:bidi="ar-EG"/>
          <w14:ligatures w14:val="standardContextual"/>
        </w:rPr>
        <w:t xml:space="preserve">تعزز هذه النظم </w:t>
      </w:r>
      <w:r w:rsidRPr="00152E07">
        <w:rPr>
          <w:rFonts w:ascii="Sakkal Majalla" w:eastAsia="Calibri" w:hAnsi="Sakkal Majalla" w:cs="Sakkal Majalla" w:hint="cs"/>
          <w:kern w:val="2"/>
          <w:sz w:val="28"/>
          <w:szCs w:val="28"/>
          <w:rtl/>
          <w:lang w:val="en-US" w:bidi="ar-EG"/>
          <w14:ligatures w14:val="standardContextual"/>
        </w:rPr>
        <w:t xml:space="preserve">أيضاً </w:t>
      </w:r>
      <w:r w:rsidRPr="00152E07">
        <w:rPr>
          <w:rFonts w:ascii="Sakkal Majalla" w:eastAsia="Calibri" w:hAnsi="Sakkal Majalla" w:cs="Sakkal Majalla"/>
          <w:kern w:val="2"/>
          <w:sz w:val="28"/>
          <w:szCs w:val="28"/>
          <w:rtl/>
          <w:lang w:val="en-US" w:bidi="ar-EG"/>
          <w14:ligatures w14:val="standardContextual"/>
        </w:rPr>
        <w:t>سرعة الوصول إلى المعلومات، وهو ما ينعكس على تحسين أداء العاملين من حيث التخطيط والتنظيم والسيطرة، ومن خلال تحسين التدفق المعلوماتي وتوفير التدريب اللازم، تسهم نظم المعلومات في تطوير المهارات المهنية وتحفيز العاملين على استخدام التكنولوجيا بكفاءة، وعليه، فإن اعتماد هذه النظم لا يمثل فقط تحوّلًا تقنيًا، بل يعد أيضًا ضرورة استراتيجية لتحقيق التكامل الهيكلي والتنظيمي، وتعزيز المرونة والابتكار في بيئة العمل التنافسية</w:t>
      </w:r>
      <w:r w:rsidRPr="00152E07">
        <w:rPr>
          <w:rFonts w:ascii="Sakkal Majalla" w:eastAsia="Calibri" w:hAnsi="Sakkal Majalla" w:cs="Sakkal Majalla" w:hint="cs"/>
          <w:kern w:val="2"/>
          <w:sz w:val="28"/>
          <w:szCs w:val="28"/>
          <w:rtl/>
          <w:lang w:val="en-US" w:bidi="ar-EG"/>
          <w14:ligatures w14:val="standardContextual"/>
        </w:rPr>
        <w:t>.</w:t>
      </w:r>
    </w:p>
    <w:p w14:paraId="236A9846" w14:textId="4C553743" w:rsidR="00103547" w:rsidRDefault="00103547" w:rsidP="003F40BD">
      <w:pPr>
        <w:spacing w:line="360" w:lineRule="auto"/>
        <w:contextualSpacing/>
        <w:rPr>
          <w:rFonts w:ascii="Sakkal Majalla" w:eastAsia="Calibri" w:hAnsi="Sakkal Majalla" w:cs="Sakkal Majalla"/>
          <w:b/>
          <w:bCs/>
          <w:sz w:val="32"/>
          <w:szCs w:val="32"/>
          <w:u w:val="single"/>
          <w:rtl/>
          <w:lang w:val="en-US" w:bidi="ar-EG"/>
        </w:rPr>
      </w:pPr>
      <w:r w:rsidRPr="006131B2">
        <w:rPr>
          <w:rFonts w:ascii="Sakkal Majalla" w:eastAsia="Calibri" w:hAnsi="Sakkal Majalla" w:cs="Sakkal Majalla" w:hint="cs"/>
          <w:b/>
          <w:bCs/>
          <w:sz w:val="32"/>
          <w:szCs w:val="32"/>
          <w:u w:val="single"/>
          <w:rtl/>
          <w:lang w:val="en-US" w:bidi="ar-EG"/>
        </w:rPr>
        <w:lastRenderedPageBreak/>
        <w:t>قائمة المراجع:</w:t>
      </w:r>
    </w:p>
    <w:p w14:paraId="3D23E726" w14:textId="3700B9B1" w:rsidR="00885CA7" w:rsidRPr="00885CA7" w:rsidRDefault="00885CA7" w:rsidP="003F40BD">
      <w:pPr>
        <w:spacing w:line="360" w:lineRule="auto"/>
        <w:contextualSpacing/>
        <w:rPr>
          <w:rFonts w:ascii="Sakkal Majalla" w:eastAsia="Calibri" w:hAnsi="Sakkal Majalla" w:cs="Sakkal Majalla"/>
          <w:b/>
          <w:bCs/>
          <w:sz w:val="28"/>
          <w:szCs w:val="28"/>
          <w:rtl/>
          <w:lang w:val="en-US" w:bidi="ar-EG"/>
        </w:rPr>
      </w:pPr>
      <w:r w:rsidRPr="00885CA7">
        <w:rPr>
          <w:rFonts w:ascii="Sakkal Majalla" w:eastAsia="Calibri" w:hAnsi="Sakkal Majalla" w:cs="Sakkal Majalla" w:hint="cs"/>
          <w:b/>
          <w:bCs/>
          <w:sz w:val="28"/>
          <w:szCs w:val="28"/>
          <w:rtl/>
          <w:lang w:val="en-US" w:bidi="ar-EG"/>
        </w:rPr>
        <w:t>أولاً: المراجع العربية</w:t>
      </w:r>
    </w:p>
    <w:p w14:paraId="3DC95A98" w14:textId="77777777" w:rsidR="00885CA7" w:rsidRPr="00152E07" w:rsidRDefault="00152E0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أحمد توفيق الردايدة؛ وآخرون، </w:t>
      </w:r>
      <w:r w:rsidRPr="00152E07">
        <w:rPr>
          <w:rFonts w:ascii="Sakkal Majalla" w:eastAsia="Calibri" w:hAnsi="Sakkal Majalla" w:cs="Sakkal Majalla"/>
          <w:kern w:val="2"/>
          <w:sz w:val="28"/>
          <w:szCs w:val="28"/>
          <w:rtl/>
          <w:lang w:val="en-US"/>
          <w14:ligatures w14:val="standardContextual"/>
        </w:rPr>
        <w:t>خطوط المعلومات الإدارية وكفاءتها على أداء الموارد البشرية "دراسة تطبيقية على الموظفين في جامعة مؤتة - الأردن"</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المجلة الأردنية للعلوم التطبيقية - سلسلة العلوم الطبيعية</w:t>
      </w:r>
      <w:r w:rsidRPr="00152E07">
        <w:rPr>
          <w:rFonts w:ascii="Sakkal Majalla" w:eastAsia="Calibri" w:hAnsi="Sakkal Majalla" w:cs="Sakkal Majalla" w:hint="cs"/>
          <w:kern w:val="2"/>
          <w:sz w:val="28"/>
          <w:szCs w:val="28"/>
          <w:rtl/>
          <w:lang w:val="en-US"/>
          <w14:ligatures w14:val="standardContextual"/>
        </w:rPr>
        <w:t>، المجلد (23)، العدد (2)، 2018، ص4.</w:t>
      </w:r>
    </w:p>
    <w:p w14:paraId="70A54E1C"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أحمد نجم الدين عيداروس وآخرون، "القيادة المستدامة كمدخل لتجويد الأداء المؤسسي بالمدارس الثانوية العامة بمصر"، مجلة كلية التربية، العدد (119)، بنها، 2019، ص 552.</w:t>
      </w:r>
    </w:p>
    <w:p w14:paraId="10B280A9"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أسماء حمدي السيد معوض وآخرون، "تطوير الأداء المؤسسي بالجامعات المصرية على ضوء خبرة جامعة ميتشجان بالولايات المتحدة الأمريكية"، مجلة العلوم التربوية، كلية البنات، جامعة عين شمس، العدد (10)، مصر، 2021، ص 118.</w:t>
      </w:r>
    </w:p>
    <w:p w14:paraId="2AFE89DE"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أسماء مروان الفاعوري، أثر فعالية أنظمة تخطيط موارد المنظمة في تمييز الأداء المؤسسي: دراسة تطبيقية في أمانة عمان الكبرى، رسالة ماجستير في الأعمال الالكترونية، جامعة الشرق الأوسط، كلية إدارة الأعمال، الأردن، 2012، ص 41.</w:t>
      </w:r>
    </w:p>
    <w:p w14:paraId="01FBE584"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 xml:space="preserve">  إسماعيل مناصريه، دور نظام المعلومات الإدارية في الرفع من فعالية عملية اتخاذ القرارات الإدارية دراسة حالة الشركة الجزائرية للألمنيوم </w:t>
      </w:r>
      <w:r w:rsidRPr="003F40BD">
        <w:rPr>
          <w:rFonts w:ascii="Sakkal Majalla" w:eastAsia="Calibri" w:hAnsi="Sakkal Majalla" w:cs="Sakkal Majalla" w:hint="cs"/>
          <w:sz w:val="28"/>
          <w:szCs w:val="28"/>
          <w:lang w:val="en-US" w:bidi="ar-EG"/>
        </w:rPr>
        <w:t>(ALGAL)</w:t>
      </w:r>
      <w:r w:rsidRPr="003F40BD">
        <w:rPr>
          <w:rFonts w:ascii="Sakkal Majalla" w:eastAsia="Calibri" w:hAnsi="Sakkal Majalla" w:cs="Sakkal Majalla" w:hint="cs"/>
          <w:sz w:val="28"/>
          <w:szCs w:val="28"/>
          <w:rtl/>
          <w:lang w:val="en-US" w:bidi="ar-EG"/>
        </w:rPr>
        <w:t>، كلية العلوم التجارية وعلوم التسيير والعلوم الاقتصادية، جــامعة محمد بوضياف المسيلة، الجزائر، 2004.</w:t>
      </w:r>
    </w:p>
    <w:p w14:paraId="37A0A097"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إلهام فرحي، أثر التغيير التنظيمي على أداء المؤسسة، كلية العلوم الاقتصادية والتجارية وعلوم التسيير، جامعة محمد خيضر بسكرة، الجزائر، 2019، ص 36.</w:t>
      </w:r>
    </w:p>
    <w:p w14:paraId="283D9E12"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أميرة مدفوني، </w:t>
      </w:r>
      <w:r w:rsidRPr="00152E07">
        <w:rPr>
          <w:rFonts w:ascii="Sakkal Majalla" w:eastAsia="Calibri" w:hAnsi="Sakkal Majalla" w:cs="Sakkal Majalla"/>
          <w:kern w:val="2"/>
          <w:sz w:val="28"/>
          <w:szCs w:val="28"/>
          <w:rtl/>
          <w:lang w:val="en-US"/>
          <w14:ligatures w14:val="standardContextual"/>
        </w:rPr>
        <w:t>دور نظم المعلومات في اتخاذ القرار</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دراسة ميدانية بمستشفى ابن سينا أم البواقي، أطروحة ماجستير، جامعة العربي بن مهيدي – أم البواقي، الجزائر</w:t>
      </w:r>
      <w:r w:rsidRPr="00152E07">
        <w:rPr>
          <w:rFonts w:ascii="Sakkal Majalla" w:eastAsia="Calibri" w:hAnsi="Sakkal Majalla" w:cs="Sakkal Majalla" w:hint="cs"/>
          <w:kern w:val="2"/>
          <w:sz w:val="28"/>
          <w:szCs w:val="28"/>
          <w:rtl/>
          <w:lang w:val="en-US"/>
          <w14:ligatures w14:val="standardContextual"/>
        </w:rPr>
        <w:t>، 2016م، ص97.</w:t>
      </w:r>
    </w:p>
    <w:p w14:paraId="5EE5E185"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rtl/>
          <w:lang w:val="en-US" w:bidi="ar-EG"/>
        </w:rPr>
      </w:pPr>
      <w:r w:rsidRPr="003F40BD">
        <w:rPr>
          <w:rFonts w:ascii="Sakkal Majalla" w:eastAsia="Calibri" w:hAnsi="Sakkal Majalla" w:cs="Sakkal Majalla" w:hint="cs"/>
          <w:sz w:val="28"/>
          <w:szCs w:val="28"/>
          <w:rtl/>
          <w:lang w:val="en-US" w:bidi="ar-EG"/>
        </w:rPr>
        <w:t>إيمان ببه، إدارة أنظمة المعلومات، معهد العلوم الاقتصادية والتجارية وعلوم التسيير، المركز الجامعي المقاوم الشيخ أمود بن مختار-إيليزي-الجزائر، 2023</w:t>
      </w:r>
      <w:r w:rsidRPr="003F40BD">
        <w:rPr>
          <w:rFonts w:ascii="Sakkal Majalla" w:eastAsia="Calibri" w:hAnsi="Sakkal Majalla" w:cs="Sakkal Majalla" w:hint="cs"/>
          <w:sz w:val="28"/>
          <w:szCs w:val="28"/>
          <w:lang w:val="en-US" w:bidi="ar-EG"/>
        </w:rPr>
        <w:t xml:space="preserve">. </w:t>
      </w:r>
    </w:p>
    <w:p w14:paraId="34098202"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lastRenderedPageBreak/>
        <w:t xml:space="preserve">إيمان عباس، </w:t>
      </w:r>
      <w:r w:rsidRPr="00152E07">
        <w:rPr>
          <w:rFonts w:ascii="Sakkal Majalla" w:eastAsia="Calibri" w:hAnsi="Sakkal Majalla" w:cs="Sakkal Majalla"/>
          <w:kern w:val="2"/>
          <w:sz w:val="28"/>
          <w:szCs w:val="28"/>
          <w:rtl/>
          <w:lang w:val="en-US"/>
          <w14:ligatures w14:val="standardContextual"/>
        </w:rPr>
        <w:t xml:space="preserve">تفعيل دور مراكز المعلومات في دعم اتخاذ القرار </w:t>
      </w:r>
      <w:r w:rsidRPr="00152E07">
        <w:rPr>
          <w:rFonts w:ascii="Sakkal Majalla" w:eastAsia="Calibri" w:hAnsi="Sakkal Majalla" w:cs="Sakkal Majalla" w:hint="cs"/>
          <w:kern w:val="2"/>
          <w:sz w:val="28"/>
          <w:szCs w:val="28"/>
          <w:rtl/>
          <w:lang w:val="en-US"/>
          <w14:ligatures w14:val="standardContextual"/>
        </w:rPr>
        <w:t>بالإدارات</w:t>
      </w:r>
      <w:r w:rsidRPr="00152E07">
        <w:rPr>
          <w:rFonts w:ascii="Sakkal Majalla" w:eastAsia="Calibri" w:hAnsi="Sakkal Majalla" w:cs="Sakkal Majalla"/>
          <w:kern w:val="2"/>
          <w:sz w:val="28"/>
          <w:szCs w:val="28"/>
          <w:rtl/>
          <w:lang w:val="en-US"/>
          <w14:ligatures w14:val="standardContextual"/>
        </w:rPr>
        <w:t xml:space="preserve"> التعليمية بمحافظة الفيوم، مجلة جامعة الفيوم للعلوم التربوية والنفسية،</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العدد </w:t>
      </w:r>
      <w:r w:rsidRPr="00152E07">
        <w:rPr>
          <w:rFonts w:ascii="Sakkal Majalla" w:eastAsia="Calibri" w:hAnsi="Sakkal Majalla" w:cs="Sakkal Majalla" w:hint="cs"/>
          <w:kern w:val="2"/>
          <w:sz w:val="28"/>
          <w:szCs w:val="28"/>
          <w:rtl/>
          <w:lang w:val="en-US"/>
          <w14:ligatures w14:val="standardContextual"/>
        </w:rPr>
        <w:t>(10)</w:t>
      </w:r>
      <w:r w:rsidRPr="00152E07">
        <w:rPr>
          <w:rFonts w:ascii="Sakkal Majalla" w:eastAsia="Calibri" w:hAnsi="Sakkal Majalla" w:cs="Sakkal Majalla"/>
          <w:kern w:val="2"/>
          <w:sz w:val="28"/>
          <w:szCs w:val="28"/>
          <w:rtl/>
          <w:lang w:val="en-US"/>
          <w14:ligatures w14:val="standardContextual"/>
        </w:rPr>
        <w:t>، الجزء</w:t>
      </w:r>
      <w:r w:rsidRPr="00152E07">
        <w:rPr>
          <w:rFonts w:ascii="Sakkal Majalla" w:eastAsia="Calibri" w:hAnsi="Sakkal Majalla" w:cs="Sakkal Majalla" w:hint="cs"/>
          <w:kern w:val="2"/>
          <w:sz w:val="28"/>
          <w:szCs w:val="28"/>
          <w:rtl/>
          <w:lang w:val="en-US"/>
          <w14:ligatures w14:val="standardContextual"/>
        </w:rPr>
        <w:t xml:space="preserve"> (1)، 2018م، ص53.</w:t>
      </w:r>
    </w:p>
    <w:p w14:paraId="6BCD66A2"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باسل الغزاوي وآخرون، دور إدارة المعرفة في الأداء المنظمي (دراسة تطبيقية في عينة من المنظمات الصناعية)، مجلة كلية بغداد للعلوم الاقتصادية، العدد (42)، 2014، ص. ص 241- 268.</w:t>
      </w:r>
    </w:p>
    <w:p w14:paraId="41E741DF"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بلسم سعيد عبد الرحمن</w:t>
      </w:r>
      <w:r w:rsidRPr="00152E07">
        <w:rPr>
          <w:rFonts w:ascii="Sakkal Majalla" w:eastAsia="Calibri" w:hAnsi="Sakkal Majalla" w:cs="Sakkal Majalla" w:hint="cs"/>
          <w:kern w:val="2"/>
          <w:sz w:val="28"/>
          <w:szCs w:val="28"/>
          <w:rtl/>
          <w:lang w:val="en-US"/>
          <w14:ligatures w14:val="standardContextual"/>
        </w:rPr>
        <w:t xml:space="preserve">، وآخرون، </w:t>
      </w:r>
      <w:r w:rsidRPr="00152E07">
        <w:rPr>
          <w:rFonts w:ascii="Sakkal Majalla" w:eastAsia="Calibri" w:hAnsi="Sakkal Majalla" w:cs="Sakkal Majalla"/>
          <w:kern w:val="2"/>
          <w:sz w:val="28"/>
          <w:szCs w:val="28"/>
          <w:rtl/>
          <w:lang w:val="en-US"/>
          <w14:ligatures w14:val="standardContextual"/>
        </w:rPr>
        <w:t xml:space="preserve">أثر نظم </w:t>
      </w:r>
      <w:r w:rsidRPr="00152E07">
        <w:rPr>
          <w:rFonts w:ascii="Sakkal Majalla" w:eastAsia="Calibri" w:hAnsi="Sakkal Majalla" w:cs="Sakkal Majalla" w:hint="cs"/>
          <w:kern w:val="2"/>
          <w:sz w:val="28"/>
          <w:szCs w:val="28"/>
          <w:rtl/>
          <w:lang w:val="en-US"/>
          <w14:ligatures w14:val="standardContextual"/>
        </w:rPr>
        <w:t>المعلومات</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على</w:t>
      </w:r>
      <w:r w:rsidRPr="00152E07">
        <w:rPr>
          <w:rFonts w:ascii="Sakkal Majalla" w:eastAsia="Calibri" w:hAnsi="Sakkal Majalla" w:cs="Sakkal Majalla" w:hint="cs"/>
          <w:kern w:val="2"/>
          <w:sz w:val="28"/>
          <w:szCs w:val="28"/>
          <w:rtl/>
          <w:lang w:val="en-US"/>
          <w14:ligatures w14:val="standardContextual"/>
        </w:rPr>
        <w:t xml:space="preserve"> الأداء المؤسسي) دراسة</w:t>
      </w:r>
      <w:r w:rsidRPr="00152E07">
        <w:rPr>
          <w:rFonts w:ascii="Sakkal Majalla" w:eastAsia="Calibri" w:hAnsi="Sakkal Majalla" w:cs="Sakkal Majalla"/>
          <w:kern w:val="2"/>
          <w:sz w:val="28"/>
          <w:szCs w:val="28"/>
          <w:rtl/>
          <w:lang w:val="en-US"/>
          <w14:ligatures w14:val="standardContextual"/>
        </w:rPr>
        <w:t xml:space="preserve"> حالة شركة الناغي للسيارات، جدة - </w:t>
      </w:r>
      <w:r w:rsidRPr="00152E07">
        <w:rPr>
          <w:rFonts w:ascii="Sakkal Majalla" w:eastAsia="Calibri" w:hAnsi="Sakkal Majalla" w:cs="Sakkal Majalla" w:hint="cs"/>
          <w:kern w:val="2"/>
          <w:sz w:val="28"/>
          <w:szCs w:val="28"/>
          <w:rtl/>
          <w:lang w:val="en-US"/>
          <w14:ligatures w14:val="standardContextual"/>
        </w:rPr>
        <w:t>المملكة</w:t>
      </w:r>
      <w:r w:rsidRPr="00152E07">
        <w:rPr>
          <w:rFonts w:ascii="Sakkal Majalla" w:eastAsia="Calibri" w:hAnsi="Sakkal Majalla" w:cs="Sakkal Majalla"/>
          <w:kern w:val="2"/>
          <w:sz w:val="28"/>
          <w:szCs w:val="28"/>
          <w:rtl/>
          <w:lang w:val="en-US"/>
          <w14:ligatures w14:val="standardContextual"/>
        </w:rPr>
        <w:t xml:space="preserve"> العربية السعودية، </w:t>
      </w:r>
      <w:r w:rsidRPr="00152E07">
        <w:rPr>
          <w:rFonts w:ascii="Sakkal Majalla" w:eastAsia="Calibri" w:hAnsi="Sakkal Majalla" w:cs="Sakkal Majalla" w:hint="cs"/>
          <w:kern w:val="2"/>
          <w:sz w:val="28"/>
          <w:szCs w:val="28"/>
          <w:rtl/>
          <w:lang w:val="en-US"/>
          <w14:ligatures w14:val="standardContextual"/>
        </w:rPr>
        <w:t>خلال</w:t>
      </w:r>
      <w:r w:rsidRPr="00152E07">
        <w:rPr>
          <w:rFonts w:ascii="Sakkal Majalla" w:eastAsia="Calibri" w:hAnsi="Sakkal Majalla" w:cs="Sakkal Majalla"/>
          <w:kern w:val="2"/>
          <w:sz w:val="28"/>
          <w:szCs w:val="28"/>
          <w:rtl/>
          <w:lang w:val="en-US"/>
          <w14:ligatures w14:val="standardContextual"/>
        </w:rPr>
        <w:t xml:space="preserve"> الفترة من -2015 2017</w:t>
      </w:r>
      <w:r w:rsidRPr="00152E07">
        <w:rPr>
          <w:rFonts w:ascii="Sakkal Majalla" w:eastAsia="Calibri" w:hAnsi="Sakkal Majalla" w:cs="Sakkal Majalla"/>
          <w:kern w:val="2"/>
          <w:sz w:val="28"/>
          <w:szCs w:val="28"/>
          <w:lang w:val="en-US"/>
          <w14:ligatures w14:val="standardContextual"/>
        </w:rPr>
        <w:t>(</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مجلة العلوم </w:t>
      </w:r>
      <w:r w:rsidRPr="00152E07">
        <w:rPr>
          <w:rFonts w:ascii="Sakkal Majalla" w:eastAsia="Calibri" w:hAnsi="Sakkal Majalla" w:cs="Sakkal Majalla" w:hint="cs"/>
          <w:kern w:val="2"/>
          <w:sz w:val="28"/>
          <w:szCs w:val="28"/>
          <w:rtl/>
          <w:lang w:val="en-US"/>
          <w14:ligatures w14:val="standardContextual"/>
        </w:rPr>
        <w:t>الاقتصادية</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والإدارية</w:t>
      </w:r>
      <w:r w:rsidRPr="00152E07">
        <w:rPr>
          <w:rFonts w:ascii="Sakkal Majalla" w:eastAsia="Calibri" w:hAnsi="Sakkal Majalla" w:cs="Sakkal Majalla"/>
          <w:kern w:val="2"/>
          <w:sz w:val="28"/>
          <w:szCs w:val="28"/>
          <w:rtl/>
          <w:lang w:val="en-US"/>
          <w14:ligatures w14:val="standardContextual"/>
        </w:rPr>
        <w:t xml:space="preserve"> والقانونية</w:t>
      </w:r>
      <w:r w:rsidRPr="00152E07">
        <w:rPr>
          <w:rFonts w:ascii="Sakkal Majalla" w:eastAsia="Calibri" w:hAnsi="Sakkal Majalla" w:cs="Sakkal Majalla" w:hint="cs"/>
          <w:kern w:val="2"/>
          <w:sz w:val="28"/>
          <w:szCs w:val="28"/>
          <w:rtl/>
          <w:lang w:val="en-US"/>
          <w14:ligatures w14:val="standardContextual"/>
        </w:rPr>
        <w:t>، المجلد (3)، العدد (4)، 2019، ص90.</w:t>
      </w:r>
    </w:p>
    <w:p w14:paraId="5FD6ECF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تبيدي محمد حنفي، دور نظم المعلومات الإدارية في إعداد وتنفيذ الخطط الاستراتيجية في المؤسسات بالتطبيق في وزارة المالية والاقتصاد وشئون المستهلك في الخرطوم، مجلة جامعة البحر الأحمر، العدد (7)، 2016م.</w:t>
      </w:r>
    </w:p>
    <w:p w14:paraId="534CA6BA" w14:textId="77777777" w:rsidR="00885CA7" w:rsidRPr="003F40BD" w:rsidRDefault="00885CA7" w:rsidP="003F40BD">
      <w:pPr>
        <w:pStyle w:val="a3"/>
        <w:numPr>
          <w:ilvl w:val="0"/>
          <w:numId w:val="26"/>
        </w:numPr>
        <w:spacing w:line="360" w:lineRule="auto"/>
        <w:rPr>
          <w:rFonts w:ascii="Sakkal Majalla" w:hAnsi="Sakkal Majalla" w:cs="Sakkal Majalla"/>
          <w:sz w:val="28"/>
          <w:szCs w:val="28"/>
          <w:rtl/>
        </w:rPr>
      </w:pPr>
      <w:r w:rsidRPr="003F40BD">
        <w:rPr>
          <w:rFonts w:ascii="Sakkal Majalla" w:hAnsi="Sakkal Majalla" w:cs="Sakkal Majalla" w:hint="cs"/>
          <w:sz w:val="28"/>
          <w:szCs w:val="28"/>
          <w:rtl/>
        </w:rPr>
        <w:t>حسين سكفالي، مروة مقتلاني، نظم المعلومات الإدارية وأثرها على الأداء الوظيفي للعاملين: دراسة حالة بنك الفلاحة والتنمية الریفیة</w:t>
      </w:r>
      <w:r w:rsidRPr="003F40BD">
        <w:rPr>
          <w:rFonts w:ascii="Sakkal Majalla" w:hAnsi="Sakkal Majalla" w:cs="Sakkal Majalla" w:hint="cs"/>
          <w:sz w:val="28"/>
          <w:szCs w:val="28"/>
        </w:rPr>
        <w:t xml:space="preserve"> </w:t>
      </w:r>
      <w:r w:rsidRPr="003F40BD">
        <w:rPr>
          <w:rFonts w:ascii="Sakkal Majalla" w:hAnsi="Sakkal Majalla" w:cs="Sakkal Majalla" w:hint="cs"/>
          <w:sz w:val="28"/>
          <w:szCs w:val="28"/>
          <w:rtl/>
        </w:rPr>
        <w:t xml:space="preserve">وكالة قالمة، كلیة العلوم الاقتصادية والتجارية وعلوم التسییر، جامعة 8 ماي 1945 – قالمة، 2020. </w:t>
      </w:r>
    </w:p>
    <w:p w14:paraId="3EA50ADB"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حنين محمد شعيب،</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أثر نظم المعلومات الإدارية الإليكترونية على تحسين أداء العاملين في ظل الأوبئة والأزمات: دراسة تطبيقية، المجلة العربية للإدارة، </w:t>
      </w:r>
      <w:r w:rsidRPr="00152E07">
        <w:rPr>
          <w:rFonts w:ascii="Sakkal Majalla" w:eastAsia="Calibri" w:hAnsi="Sakkal Majalla" w:cs="Sakkal Majalla" w:hint="cs"/>
          <w:kern w:val="2"/>
          <w:sz w:val="28"/>
          <w:szCs w:val="28"/>
          <w:rtl/>
          <w:lang w:val="en-US"/>
          <w14:ligatures w14:val="standardContextual"/>
        </w:rPr>
        <w:t>المجلد (</w:t>
      </w:r>
      <w:r w:rsidRPr="00152E07">
        <w:rPr>
          <w:rFonts w:ascii="Sakkal Majalla" w:eastAsia="Calibri" w:hAnsi="Sakkal Majalla" w:cs="Sakkal Majalla"/>
          <w:kern w:val="2"/>
          <w:sz w:val="28"/>
          <w:szCs w:val="28"/>
          <w:rtl/>
          <w:lang w:val="en-US"/>
          <w14:ligatures w14:val="standardContextual"/>
        </w:rPr>
        <w:t>41</w:t>
      </w:r>
      <w:r w:rsidRPr="00152E07">
        <w:rPr>
          <w:rFonts w:ascii="Sakkal Majalla" w:eastAsia="Calibri" w:hAnsi="Sakkal Majalla" w:cs="Sakkal Majalla" w:hint="cs"/>
          <w:kern w:val="2"/>
          <w:sz w:val="28"/>
          <w:szCs w:val="28"/>
          <w:rtl/>
          <w:lang w:val="en-US"/>
          <w14:ligatures w14:val="standardContextual"/>
        </w:rPr>
        <w:t xml:space="preserve">)، العدد </w:t>
      </w:r>
      <w:r w:rsidRPr="00152E07">
        <w:rPr>
          <w:rFonts w:ascii="Sakkal Majalla" w:eastAsia="Calibri" w:hAnsi="Sakkal Majalla" w:cs="Sakkal Majalla"/>
          <w:kern w:val="2"/>
          <w:sz w:val="28"/>
          <w:szCs w:val="28"/>
          <w:rtl/>
          <w:lang w:val="en-US"/>
          <w14:ligatures w14:val="standardContextual"/>
        </w:rPr>
        <w:t xml:space="preserve">(1)، </w:t>
      </w:r>
      <w:r w:rsidRPr="00152E07">
        <w:rPr>
          <w:rFonts w:ascii="Sakkal Majalla" w:eastAsia="Calibri" w:hAnsi="Sakkal Majalla" w:cs="Sakkal Majalla" w:hint="cs"/>
          <w:kern w:val="2"/>
          <w:sz w:val="28"/>
          <w:szCs w:val="28"/>
          <w:rtl/>
          <w:lang w:val="en-US"/>
          <w14:ligatures w14:val="standardContextual"/>
        </w:rPr>
        <w:t>2021م، ص258.</w:t>
      </w:r>
    </w:p>
    <w:p w14:paraId="5C9E52DE"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rtl/>
          <w:lang w:val="en-US" w:bidi="ar-EG"/>
        </w:rPr>
      </w:pPr>
      <w:r w:rsidRPr="003F40BD">
        <w:rPr>
          <w:rFonts w:ascii="Sakkal Majalla" w:eastAsia="Calibri" w:hAnsi="Sakkal Majalla" w:cs="Sakkal Majalla" w:hint="cs"/>
          <w:sz w:val="28"/>
          <w:szCs w:val="28"/>
          <w:rtl/>
          <w:lang w:val="en-US" w:bidi="ar-EG"/>
        </w:rPr>
        <w:t>خالد محمد بوكه، مدى فاعلية استخدام نظام إدارة الجودة في تحسين الأداء في مؤسسات القطاع الخاص، المجلة الدولية لنشر البحوث والدراسات، م2، ع14، 2020</w:t>
      </w:r>
      <w:r w:rsidRPr="003F40BD">
        <w:rPr>
          <w:rFonts w:ascii="Sakkal Majalla" w:eastAsia="Calibri" w:hAnsi="Sakkal Majalla" w:cs="Sakkal Majalla" w:hint="cs"/>
          <w:sz w:val="28"/>
          <w:szCs w:val="28"/>
          <w:lang w:val="en-US" w:bidi="ar-EG"/>
        </w:rPr>
        <w:t xml:space="preserve">. </w:t>
      </w:r>
    </w:p>
    <w:p w14:paraId="40DDEA49"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الداوي الشيخ، تحليل الأسس النظرية لمفهوم الأداء، مجلة الباحث، جامعة ورقلة، العدد (7)، الجزائر، 2010، ص 218.</w:t>
      </w:r>
    </w:p>
    <w:p w14:paraId="1C71D1FB"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 xml:space="preserve">  رباح محمد فوزي، جودة الأداء ومؤشرات القياس: دراسة في المفاهيم والعلاقات، المؤتمر الخامس والعشرون: جودة الأداء في المكتبات ومراكز المعلومات والأرشيف، الاتحاد العربي للمكتبات والمعلومات – اعلم، 2014.</w:t>
      </w:r>
    </w:p>
    <w:p w14:paraId="55914D65"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lang w:val="en-US" w:bidi="ar-EG"/>
        </w:rPr>
        <w:lastRenderedPageBreak/>
        <w:t xml:space="preserve">  </w:t>
      </w:r>
      <w:r w:rsidRPr="003F40BD">
        <w:rPr>
          <w:rFonts w:ascii="Sakkal Majalla" w:eastAsia="Calibri" w:hAnsi="Sakkal Majalla" w:cs="Sakkal Majalla" w:hint="cs"/>
          <w:sz w:val="28"/>
          <w:szCs w:val="28"/>
          <w:rtl/>
          <w:lang w:val="en-US" w:bidi="ar-EG"/>
        </w:rPr>
        <w:t>رفيق الدين توفيق حسن، العلاقة بين تكامل أنظمة المعلومات وجودة القرار الإداري دراسة تطبيقية على جامعة حلوان، المجلة العلمية للدراسات التجارية والبيئية، م13، ع4، 2022</w:t>
      </w:r>
      <w:r w:rsidRPr="003F40BD">
        <w:rPr>
          <w:rFonts w:ascii="Sakkal Majalla" w:eastAsia="Calibri" w:hAnsi="Sakkal Majalla" w:cs="Sakkal Majalla" w:hint="cs"/>
          <w:sz w:val="28"/>
          <w:szCs w:val="28"/>
          <w:lang w:val="en-US" w:bidi="ar-EG"/>
        </w:rPr>
        <w:t>.</w:t>
      </w:r>
    </w:p>
    <w:p w14:paraId="4252F2E8"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زرنوح أمحمد، الأداء في المؤسسة، مجلة سوسيولوجيا، جامعة الجلفة، المجلد (3)، العدد (1)، 2017، ص 36.</w:t>
      </w:r>
    </w:p>
    <w:p w14:paraId="033D989C"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زياد علي إبراهيم خليل،</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جودة نظم المعلومات الإدارية وأثرها على الأداء الوظيفي للعاملين بمؤسسات التعليم العالي، المجلة العلمية للبحوث والدراسات التجارية، </w:t>
      </w:r>
      <w:r w:rsidRPr="00152E07">
        <w:rPr>
          <w:rFonts w:ascii="Sakkal Majalla" w:eastAsia="Calibri" w:hAnsi="Sakkal Majalla" w:cs="Sakkal Majalla" w:hint="cs"/>
          <w:kern w:val="2"/>
          <w:sz w:val="28"/>
          <w:szCs w:val="28"/>
          <w:rtl/>
          <w:lang w:val="en-US"/>
          <w14:ligatures w14:val="standardContextual"/>
        </w:rPr>
        <w:t>المجلد (</w:t>
      </w:r>
      <w:r w:rsidRPr="00152E07">
        <w:rPr>
          <w:rFonts w:ascii="Sakkal Majalla" w:eastAsia="Calibri" w:hAnsi="Sakkal Majalla" w:cs="Sakkal Majalla"/>
          <w:kern w:val="2"/>
          <w:sz w:val="28"/>
          <w:szCs w:val="28"/>
          <w:rtl/>
          <w:lang w:val="en-US"/>
          <w14:ligatures w14:val="standardContextual"/>
        </w:rPr>
        <w:t>37</w:t>
      </w:r>
      <w:r w:rsidRPr="00152E07">
        <w:rPr>
          <w:rFonts w:ascii="Sakkal Majalla" w:eastAsia="Calibri" w:hAnsi="Sakkal Majalla" w:cs="Sakkal Majalla" w:hint="cs"/>
          <w:kern w:val="2"/>
          <w:sz w:val="28"/>
          <w:szCs w:val="28"/>
          <w:rtl/>
          <w:lang w:val="en-US"/>
          <w14:ligatures w14:val="standardContextual"/>
        </w:rPr>
        <w:t xml:space="preserve">)، العدد </w:t>
      </w:r>
      <w:r w:rsidRPr="00152E07">
        <w:rPr>
          <w:rFonts w:ascii="Sakkal Majalla" w:eastAsia="Calibri" w:hAnsi="Sakkal Majalla" w:cs="Sakkal Majalla"/>
          <w:kern w:val="2"/>
          <w:sz w:val="28"/>
          <w:szCs w:val="28"/>
          <w:rtl/>
          <w:lang w:val="en-US"/>
          <w14:ligatures w14:val="standardContextual"/>
        </w:rPr>
        <w:t>(4)</w:t>
      </w:r>
      <w:r w:rsidRPr="00152E07">
        <w:rPr>
          <w:rFonts w:ascii="Sakkal Majalla" w:eastAsia="Calibri" w:hAnsi="Sakkal Majalla" w:cs="Sakkal Majalla" w:hint="cs"/>
          <w:kern w:val="2"/>
          <w:sz w:val="28"/>
          <w:szCs w:val="28"/>
          <w:rtl/>
          <w:lang w:val="en-US"/>
          <w14:ligatures w14:val="standardContextual"/>
        </w:rPr>
        <w:t>، 2024م</w:t>
      </w:r>
      <w:r w:rsidRPr="00152E07">
        <w:rPr>
          <w:rFonts w:ascii="Sakkal Majalla" w:eastAsia="Calibri" w:hAnsi="Sakkal Majalla" w:cs="Sakkal Majalla"/>
          <w:kern w:val="2"/>
          <w:sz w:val="28"/>
          <w:szCs w:val="28"/>
          <w:rtl/>
          <w:lang w:val="en-US"/>
          <w14:ligatures w14:val="standardContextual"/>
        </w:rPr>
        <w:t>، ص</w:t>
      </w:r>
      <w:r w:rsidRPr="00152E07">
        <w:rPr>
          <w:rFonts w:ascii="Sakkal Majalla" w:eastAsia="Calibri" w:hAnsi="Sakkal Majalla" w:cs="Sakkal Majalla" w:hint="cs"/>
          <w:kern w:val="2"/>
          <w:sz w:val="28"/>
          <w:szCs w:val="28"/>
          <w:rtl/>
          <w:lang w:val="en-US"/>
          <w14:ligatures w14:val="standardContextual"/>
        </w:rPr>
        <w:t>1678.</w:t>
      </w:r>
    </w:p>
    <w:p w14:paraId="6D14427B"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rPr>
        <w:t>سعد غالب ياسين، أساسيات نظم المعلومات الإدارية وتكنولوجيا المعلومات، جامعة المجمعة، 2005</w:t>
      </w:r>
      <w:r w:rsidRPr="003F40BD">
        <w:rPr>
          <w:rFonts w:ascii="Sakkal Majalla" w:eastAsia="Calibri" w:hAnsi="Sakkal Majalla" w:cs="Sakkal Majalla" w:hint="cs"/>
          <w:sz w:val="28"/>
          <w:szCs w:val="28"/>
          <w:lang w:val="en-US"/>
        </w:rPr>
        <w:t>.</w:t>
      </w:r>
    </w:p>
    <w:p w14:paraId="3D47502A"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 xml:space="preserve">سعود القحطاني، وأميرة قطان، مدى تأثير إدارة الجودة في أداء الخدمات الصحية بمستشفى أحد رفيدة العام، مجلة جامعة الملك عبد العزيز: الاقتصاد والإدارة، م36، ع1، 2022، </w:t>
      </w:r>
      <w:r w:rsidRPr="003F40BD">
        <w:rPr>
          <w:rFonts w:ascii="Sakkal Majalla" w:eastAsia="Calibri" w:hAnsi="Sakkal Majalla" w:cs="Sakkal Majalla" w:hint="cs"/>
          <w:sz w:val="28"/>
          <w:szCs w:val="28"/>
          <w:rtl/>
          <w:lang w:val="en-US"/>
        </w:rPr>
        <w:t>ص. ص 63-82.</w:t>
      </w:r>
    </w:p>
    <w:p w14:paraId="73DB1FD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سكفالي حسين، ومقلاتني مروة، </w:t>
      </w:r>
      <w:r w:rsidRPr="00152E07">
        <w:rPr>
          <w:rFonts w:ascii="Sakkal Majalla" w:eastAsia="Calibri" w:hAnsi="Sakkal Majalla" w:cs="Sakkal Majalla"/>
          <w:kern w:val="2"/>
          <w:sz w:val="28"/>
          <w:szCs w:val="28"/>
          <w:rtl/>
          <w:lang w:val="en-US"/>
          <w14:ligatures w14:val="standardContextual"/>
        </w:rPr>
        <w:t xml:space="preserve">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وأثرها على الأداء </w:t>
      </w:r>
      <w:r w:rsidRPr="00152E07">
        <w:rPr>
          <w:rFonts w:ascii="Sakkal Majalla" w:eastAsia="Calibri" w:hAnsi="Sakkal Majalla" w:cs="Sakkal Majalla" w:hint="cs"/>
          <w:kern w:val="2"/>
          <w:sz w:val="28"/>
          <w:szCs w:val="28"/>
          <w:rtl/>
          <w:lang w:val="en-US"/>
          <w14:ligatures w14:val="standardContextual"/>
        </w:rPr>
        <w:t>الوظيفي</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 xml:space="preserve">للعاملين: </w:t>
      </w:r>
      <w:r w:rsidRPr="00152E07">
        <w:rPr>
          <w:rFonts w:ascii="Sakkal Majalla" w:eastAsia="Calibri" w:hAnsi="Sakkal Majalla" w:cs="Sakkal Majalla"/>
          <w:kern w:val="2"/>
          <w:sz w:val="28"/>
          <w:szCs w:val="28"/>
          <w:rtl/>
          <w:lang w:val="en-US"/>
          <w14:ligatures w14:val="standardContextual"/>
        </w:rPr>
        <w:t xml:space="preserve">دراسة حالة بنك الفلاحة </w:t>
      </w:r>
      <w:r w:rsidRPr="00152E07">
        <w:rPr>
          <w:rFonts w:ascii="Sakkal Majalla" w:eastAsia="Calibri" w:hAnsi="Sakkal Majalla" w:cs="Sakkal Majalla" w:hint="cs"/>
          <w:kern w:val="2"/>
          <w:sz w:val="28"/>
          <w:szCs w:val="28"/>
          <w:rtl/>
          <w:lang w:val="en-US"/>
          <w14:ligatures w14:val="standardContextual"/>
        </w:rPr>
        <w:t>والتنمية</w:t>
      </w:r>
      <w:r w:rsidRPr="00152E07">
        <w:rPr>
          <w:rFonts w:ascii="Sakkal Majalla" w:eastAsia="Calibri" w:hAnsi="Sakkal Majalla" w:cs="Sakkal Majalla"/>
          <w:kern w:val="2"/>
          <w:sz w:val="28"/>
          <w:szCs w:val="28"/>
          <w:rtl/>
          <w:lang w:val="en-US"/>
          <w14:ligatures w14:val="standardContextual"/>
        </w:rPr>
        <w:t xml:space="preserve"> الر</w:t>
      </w:r>
      <w:r w:rsidRPr="00152E07">
        <w:rPr>
          <w:rFonts w:ascii="Sakkal Majalla" w:eastAsia="Calibri" w:hAnsi="Sakkal Majalla" w:cs="Sakkal Majalla" w:hint="cs"/>
          <w:kern w:val="2"/>
          <w:sz w:val="28"/>
          <w:szCs w:val="28"/>
          <w:rtl/>
          <w:lang w:val="en-US"/>
          <w14:ligatures w14:val="standardContextual"/>
        </w:rPr>
        <w:t>يفية (</w:t>
      </w:r>
      <w:r w:rsidRPr="00152E07">
        <w:rPr>
          <w:rFonts w:ascii="Sakkal Majalla" w:eastAsia="Calibri" w:hAnsi="Sakkal Majalla" w:cs="Sakkal Majalla"/>
          <w:kern w:val="2"/>
          <w:sz w:val="28"/>
          <w:szCs w:val="28"/>
          <w:lang w:val="en-US"/>
          <w14:ligatures w14:val="standardContextual"/>
        </w:rPr>
        <w:t>BADR</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وكالة قالمة</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كلیة العلوم </w:t>
      </w:r>
      <w:r w:rsidRPr="00152E07">
        <w:rPr>
          <w:rFonts w:ascii="Sakkal Majalla" w:eastAsia="Calibri" w:hAnsi="Sakkal Majalla" w:cs="Sakkal Majalla" w:hint="cs"/>
          <w:kern w:val="2"/>
          <w:sz w:val="28"/>
          <w:szCs w:val="28"/>
          <w:rtl/>
          <w:lang w:val="en-US"/>
          <w14:ligatures w14:val="standardContextual"/>
        </w:rPr>
        <w:t>الاقتصادية</w:t>
      </w:r>
      <w:r w:rsidRPr="00152E07">
        <w:rPr>
          <w:rFonts w:ascii="Sakkal Majalla" w:eastAsia="Calibri" w:hAnsi="Sakkal Majalla" w:cs="Sakkal Majalla"/>
          <w:kern w:val="2"/>
          <w:sz w:val="28"/>
          <w:szCs w:val="28"/>
          <w:rtl/>
          <w:lang w:val="en-US"/>
          <w14:ligatures w14:val="standardContextual"/>
        </w:rPr>
        <w:t xml:space="preserve"> </w:t>
      </w:r>
      <w:r w:rsidRPr="00152E07">
        <w:rPr>
          <w:rFonts w:ascii="Sakkal Majalla" w:eastAsia="Calibri" w:hAnsi="Sakkal Majalla" w:cs="Sakkal Majalla" w:hint="cs"/>
          <w:kern w:val="2"/>
          <w:sz w:val="28"/>
          <w:szCs w:val="28"/>
          <w:rtl/>
          <w:lang w:val="en-US"/>
          <w14:ligatures w14:val="standardContextual"/>
        </w:rPr>
        <w:t>والتجارية</w:t>
      </w:r>
      <w:r w:rsidRPr="00152E07">
        <w:rPr>
          <w:rFonts w:ascii="Sakkal Majalla" w:eastAsia="Calibri" w:hAnsi="Sakkal Majalla" w:cs="Sakkal Majalla"/>
          <w:kern w:val="2"/>
          <w:sz w:val="28"/>
          <w:szCs w:val="28"/>
          <w:rtl/>
          <w:lang w:val="en-US"/>
          <w14:ligatures w14:val="standardContextual"/>
        </w:rPr>
        <w:t xml:space="preserve"> وعلوم التسییر</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جامعة 8 ماي 1945 – قالمة</w:t>
      </w:r>
      <w:r w:rsidRPr="00152E07">
        <w:rPr>
          <w:rFonts w:ascii="Sakkal Majalla" w:eastAsia="Calibri" w:hAnsi="Sakkal Majalla" w:cs="Sakkal Majalla" w:hint="cs"/>
          <w:kern w:val="2"/>
          <w:sz w:val="28"/>
          <w:szCs w:val="28"/>
          <w:rtl/>
          <w:lang w:val="en-US"/>
          <w14:ligatures w14:val="standardContextual"/>
        </w:rPr>
        <w:t>، الجزائر، 2020م، ص30.</w:t>
      </w:r>
    </w:p>
    <w:p w14:paraId="3860767C"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سلامة عبد العظيم حسين وآخرون، "مواصفات فريق العمل الفعال ودوره في تحسين أداء المؤسسة التعليمية، مجلة كلية التربية، جامعة بنها، المجلد (27)، العدد (108)، مصر، 2016، ص 342.</w:t>
      </w:r>
    </w:p>
    <w:p w14:paraId="67AE39B4"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سلطان عبد</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الله صائل الحربي؛ وآخرون</w:t>
      </w:r>
      <w:r w:rsidRPr="00152E07">
        <w:rPr>
          <w:rFonts w:ascii="Sakkal Majalla" w:eastAsia="Calibri" w:hAnsi="Sakkal Majalla" w:cs="Sakkal Majalla" w:hint="cs"/>
          <w:kern w:val="2"/>
          <w:sz w:val="28"/>
          <w:szCs w:val="28"/>
          <w:rtl/>
          <w:lang w:val="en-US"/>
          <w14:ligatures w14:val="standardContextual"/>
        </w:rPr>
        <w:t>، أثر</w:t>
      </w:r>
      <w:r w:rsidRPr="00152E07">
        <w:rPr>
          <w:rFonts w:ascii="Sakkal Majalla" w:eastAsia="Calibri" w:hAnsi="Sakkal Majalla" w:cs="Sakkal Majalla"/>
          <w:kern w:val="2"/>
          <w:sz w:val="28"/>
          <w:szCs w:val="28"/>
          <w:rtl/>
          <w:lang w:val="en-US"/>
          <w14:ligatures w14:val="standardContextual"/>
        </w:rPr>
        <w:t xml:space="preserve"> تطبيق نظم الادارة الالكترونية في تطوير أداء موظفي التموين الطبي بإدارة الامداد والتموين الطبي بمحافظة حفر الباطن</w:t>
      </w:r>
      <w:r w:rsidRPr="00152E07">
        <w:rPr>
          <w:rFonts w:ascii="Sakkal Majalla" w:eastAsia="Calibri" w:hAnsi="Sakkal Majalla" w:cs="Sakkal Majalla" w:hint="cs"/>
          <w:kern w:val="2"/>
          <w:sz w:val="28"/>
          <w:szCs w:val="28"/>
          <w:rtl/>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 المملكة العربية السعودية، المجلة الإلكترونية الشاملة متعددة التخصصات، </w:t>
      </w:r>
      <w:r w:rsidRPr="00152E07">
        <w:rPr>
          <w:rFonts w:ascii="Sakkal Majalla" w:eastAsia="Calibri" w:hAnsi="Sakkal Majalla" w:cs="Sakkal Majalla" w:hint="cs"/>
          <w:kern w:val="2"/>
          <w:sz w:val="28"/>
          <w:szCs w:val="28"/>
          <w:rtl/>
          <w:lang w:val="en-US"/>
          <w14:ligatures w14:val="standardContextual"/>
        </w:rPr>
        <w:t xml:space="preserve">العدد </w:t>
      </w:r>
      <w:r w:rsidRPr="00152E07">
        <w:rPr>
          <w:rFonts w:ascii="Sakkal Majalla" w:eastAsia="Calibri" w:hAnsi="Sakkal Majalla" w:cs="Sakkal Majalla"/>
          <w:kern w:val="2"/>
          <w:sz w:val="28"/>
          <w:szCs w:val="28"/>
          <w:rtl/>
          <w:lang w:val="en-US"/>
          <w14:ligatures w14:val="standardContextual"/>
        </w:rPr>
        <w:t>(54)</w:t>
      </w:r>
      <w:r w:rsidRPr="00152E07">
        <w:rPr>
          <w:rFonts w:ascii="Sakkal Majalla" w:eastAsia="Calibri" w:hAnsi="Sakkal Majalla" w:cs="Sakkal Majalla" w:hint="cs"/>
          <w:kern w:val="2"/>
          <w:sz w:val="28"/>
          <w:szCs w:val="28"/>
          <w:rtl/>
          <w:lang w:val="en-US"/>
          <w14:ligatures w14:val="standardContextual"/>
        </w:rPr>
        <w:t>، 2022م، ص14.</w:t>
      </w:r>
    </w:p>
    <w:p w14:paraId="21E8933F"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lang w:val="en-US" w:bidi="ar-EG"/>
        </w:rPr>
        <w:t xml:space="preserve">  </w:t>
      </w:r>
      <w:r w:rsidRPr="003F40BD">
        <w:rPr>
          <w:rFonts w:ascii="Sakkal Majalla" w:eastAsia="Calibri" w:hAnsi="Sakkal Majalla" w:cs="Sakkal Majalla" w:hint="cs"/>
          <w:sz w:val="28"/>
          <w:szCs w:val="28"/>
          <w:rtl/>
          <w:lang w:val="en-US" w:bidi="ar-EG"/>
        </w:rPr>
        <w:t>صالح عبابنه، ومحمد شعيب، تقييم جودة الأداء الجامعي بكلية الآداب/مصراتة من وجهة نظر أعضاء هيئة التدريس، كلية الآداب، جامعة مصراتة، 2010</w:t>
      </w:r>
      <w:r w:rsidRPr="003F40BD">
        <w:rPr>
          <w:rFonts w:ascii="Sakkal Majalla" w:eastAsia="Calibri" w:hAnsi="Sakkal Majalla" w:cs="Sakkal Majalla" w:hint="cs"/>
          <w:sz w:val="28"/>
          <w:szCs w:val="28"/>
          <w:lang w:val="en-US" w:bidi="ar-EG"/>
        </w:rPr>
        <w:t>.</w:t>
      </w:r>
    </w:p>
    <w:p w14:paraId="72659E17"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عاصم محمد حسين الأعرجي، وآخرون</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واقع وآثار استخدام أنظمة المعلومات المحوسبة: دراسة ميدانية في مركز وزارة التربية والتعليم الأردنية، المجلة العربية للإدارة، </w:t>
      </w:r>
      <w:r w:rsidRPr="00152E07">
        <w:rPr>
          <w:rFonts w:ascii="Sakkal Majalla" w:eastAsia="Calibri" w:hAnsi="Sakkal Majalla" w:cs="Sakkal Majalla" w:hint="cs"/>
          <w:kern w:val="2"/>
          <w:sz w:val="28"/>
          <w:szCs w:val="28"/>
          <w:rtl/>
          <w:lang w:val="en-US"/>
          <w14:ligatures w14:val="standardContextual"/>
        </w:rPr>
        <w:t>المجلد (</w:t>
      </w:r>
      <w:r w:rsidRPr="00152E07">
        <w:rPr>
          <w:rFonts w:ascii="Sakkal Majalla" w:eastAsia="Calibri" w:hAnsi="Sakkal Majalla" w:cs="Sakkal Majalla"/>
          <w:kern w:val="2"/>
          <w:sz w:val="28"/>
          <w:szCs w:val="28"/>
          <w:rtl/>
          <w:lang w:val="en-US"/>
          <w14:ligatures w14:val="standardContextual"/>
        </w:rPr>
        <w:t>22</w:t>
      </w:r>
      <w:r w:rsidRPr="00152E07">
        <w:rPr>
          <w:rFonts w:ascii="Sakkal Majalla" w:eastAsia="Calibri" w:hAnsi="Sakkal Majalla" w:cs="Sakkal Majalla" w:hint="cs"/>
          <w:kern w:val="2"/>
          <w:sz w:val="28"/>
          <w:szCs w:val="28"/>
          <w:rtl/>
          <w:lang w:val="en-US"/>
          <w14:ligatures w14:val="standardContextual"/>
        </w:rPr>
        <w:t xml:space="preserve">)، العدد </w:t>
      </w:r>
      <w:r w:rsidRPr="00152E07">
        <w:rPr>
          <w:rFonts w:ascii="Sakkal Majalla" w:eastAsia="Calibri" w:hAnsi="Sakkal Majalla" w:cs="Sakkal Majalla"/>
          <w:kern w:val="2"/>
          <w:sz w:val="28"/>
          <w:szCs w:val="28"/>
          <w:rtl/>
          <w:lang w:val="en-US"/>
          <w14:ligatures w14:val="standardContextual"/>
        </w:rPr>
        <w:t xml:space="preserve">(1)، </w:t>
      </w:r>
      <w:r w:rsidRPr="00152E07">
        <w:rPr>
          <w:rFonts w:ascii="Sakkal Majalla" w:eastAsia="Calibri" w:hAnsi="Sakkal Majalla" w:cs="Sakkal Majalla" w:hint="cs"/>
          <w:kern w:val="2"/>
          <w:sz w:val="28"/>
          <w:szCs w:val="28"/>
          <w:rtl/>
          <w:lang w:val="en-US"/>
          <w14:ligatures w14:val="standardContextual"/>
        </w:rPr>
        <w:t>2002م، ص65.</w:t>
      </w:r>
    </w:p>
    <w:p w14:paraId="3F6EE02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lastRenderedPageBreak/>
        <w:t>عبد الناصر حافظ، وحسين عباس، نظم المعلومات الإدارية بالتركيز على وظائف المنظمة، دار غيداء للنشر، الطبعة (1)، عمان- الأردن، 2013م، ص28.</w:t>
      </w:r>
    </w:p>
    <w:p w14:paraId="1B990A9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علاء الدين خبابة، أثر البعد التنظيمي للثقافة التنظيمية على تنفيذ الاستراتيجية في المؤسسة (دراسة حالة)، المجلة الجزائرية للتنمية الاقتصادية، العدد (5)، 2016.</w:t>
      </w:r>
    </w:p>
    <w:p w14:paraId="5936EF1B"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u w:val="single"/>
          <w:lang w:val="en-US" w:bidi="ar-EG"/>
        </w:rPr>
      </w:pPr>
      <w:r w:rsidRPr="003F40BD">
        <w:rPr>
          <w:rFonts w:ascii="Sakkal Majalla" w:hAnsi="Sakkal Majalla" w:cs="Sakkal Majalla" w:hint="cs"/>
          <w:sz w:val="28"/>
          <w:szCs w:val="28"/>
          <w:rtl/>
        </w:rPr>
        <w:t xml:space="preserve">علاء فرج حسن رضوان، دور مها ارت التعامل مع المرضى في تحسين مستوى جودة الخدمة الصحية دراسة تطبيقية على المرضى المتعاملين مع مستشفيات جامعة المنوفية، المجلة العلمية للاقتصاد والتجارة، م51، ع 4، 2021، ص. ص 113-166. </w:t>
      </w:r>
    </w:p>
    <w:p w14:paraId="2B7FD2E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غادة عبد المنعم عبد الحميد دياب، " أثر أبعاد الجدارات الوظيفية على الأداء المؤسسي: دراسة تطبيقية على شركات إنتاج الدواء"، مجلة البحوث التجارية، كلية التجارة، جامعة الزقازيق، المجلد (43)، العدد (3)، 2021، ص 257.</w:t>
      </w:r>
    </w:p>
    <w:p w14:paraId="61C99CB6"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فاطمة ربابعة، المقارنة المرجعية مدخل لتحسين الأداء المؤسسي في المنظمات العامة (دراسة تطبيقية على المجلس الأعلى للعلوم والتكنولوجيا، مجلة جامعة مؤته، العدد (1)، 2011، ص. ص 121- 164.</w:t>
      </w:r>
    </w:p>
    <w:p w14:paraId="0E8DDAF2"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فايز النجار، </w:t>
      </w:r>
      <w:r w:rsidRPr="00152E07">
        <w:rPr>
          <w:rFonts w:ascii="Sakkal Majalla" w:eastAsia="Calibri" w:hAnsi="Sakkal Majalla" w:cs="Sakkal Majalla"/>
          <w:kern w:val="2"/>
          <w:sz w:val="28"/>
          <w:szCs w:val="28"/>
          <w:rtl/>
          <w:lang w:val="en-US"/>
          <w14:ligatures w14:val="standardContextual"/>
        </w:rPr>
        <w:t xml:space="preserve">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دار الحامد للنشر والتوزيع، عمان – </w:t>
      </w:r>
      <w:r w:rsidRPr="00152E07">
        <w:rPr>
          <w:rFonts w:ascii="Sakkal Majalla" w:eastAsia="Calibri" w:hAnsi="Sakkal Majalla" w:cs="Sakkal Majalla" w:hint="cs"/>
          <w:kern w:val="2"/>
          <w:sz w:val="28"/>
          <w:szCs w:val="28"/>
          <w:rtl/>
          <w:lang w:val="en-US"/>
          <w14:ligatures w14:val="standardContextual"/>
        </w:rPr>
        <w:t>الأردن، 2007م، ص128.</w:t>
      </w:r>
    </w:p>
    <w:p w14:paraId="73152DCF"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قلبو حسينة، دور إدارة المعرفة في تحسين الأداء المؤسسي: دراسة حالة، كلية العلوم الاقتصادية والتجارية وعلوم التسيير، جامعة محمد خيضر- بسكرة، الجزائر، 2015، ص41.</w:t>
      </w:r>
    </w:p>
    <w:p w14:paraId="0E8B4B60"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rPr>
      </w:pPr>
      <w:r w:rsidRPr="003F40BD">
        <w:rPr>
          <w:rFonts w:ascii="Sakkal Majalla" w:eastAsia="Calibri" w:hAnsi="Sakkal Majalla" w:cs="Sakkal Majalla" w:hint="cs"/>
          <w:sz w:val="28"/>
          <w:szCs w:val="28"/>
          <w:rtl/>
          <w:lang w:val="en-US"/>
        </w:rPr>
        <w:t>كاظم جواد جاسم، ﺗﺄﺛﻴﺮ ﺍﻟﺤﻮﻛﻤﺔ ﻓﻲ ﺟﻮﺩﺓ ﺍﻷﺩﺍﺀ: ﺑﺤﺚ ﺗﺤﻠﻴﻠﻲ ﺗﻄﺒﻴﻘﻲ ﻓﻲ ﺍﻟﻬﻴﺌﺔ ﺍﻟﻌﺎﻣﺔ ﻟﻠﻀﺮﺍﺋﺐ،</w:t>
      </w:r>
      <w:r>
        <w:rPr>
          <w:rFonts w:ascii="Sakkal Majalla" w:eastAsia="Calibri" w:hAnsi="Sakkal Majalla" w:cs="Sakkal Majalla"/>
          <w:sz w:val="28"/>
          <w:szCs w:val="28"/>
          <w:lang w:val="en-US"/>
        </w:rPr>
        <w:t xml:space="preserve"> </w:t>
      </w:r>
      <w:r w:rsidRPr="003F40BD">
        <w:rPr>
          <w:rFonts w:ascii="Sakkal Majalla" w:eastAsia="Calibri" w:hAnsi="Sakkal Majalla" w:cs="Sakkal Majalla" w:hint="cs"/>
          <w:sz w:val="28"/>
          <w:szCs w:val="28"/>
          <w:rtl/>
          <w:lang w:val="en-US"/>
        </w:rPr>
        <w:t>مجلة كلية الإدارة والاقتصاد للدراسات الاقتصادية والإدارية والمالية، م9، ع2، 2014، ص. ص 1-18.</w:t>
      </w:r>
    </w:p>
    <w:p w14:paraId="10D74804"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ليث علي مطر، نظم المعلومات الإدارية، كلية المستقبل الجامعة، وزارة التعليم العالي والبحث العلمي، الجزء (2)، العراق، 2022م، ص1.</w:t>
      </w:r>
    </w:p>
    <w:p w14:paraId="2DF28663"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محمد السيد سليم، " دور التفكير الإستراتيجي في تحسين الأداء المؤسسي بالتطبيق على القطاع المصرفي" (رسالة ماجستير غير منشورة)، كلية التجارة، جامعة الزقازيق، 2015، ص49.</w:t>
      </w:r>
    </w:p>
    <w:p w14:paraId="4C1A6200"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bidi="ar-EG"/>
          <w14:ligatures w14:val="standardContextual"/>
        </w:rPr>
        <w:lastRenderedPageBreak/>
        <w:t>محمد بن على بن مسعود تبوك، "فاعلية الأداء المؤسسي في الأداء المؤسسي في المنظمات الحكومية"، مجلة البحوث التجارية، المجلد (38)، العدد (1)، 2016، ص209-210.</w:t>
      </w:r>
    </w:p>
    <w:p w14:paraId="2B2E7244"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محمد سليماني، الابتكار التسويقي وأثره على تحسين أداء المؤسسة، رسالة ماجستير في علوم التسيير، كلية العلوم الاقتصادية والتجارية وعلوم التسيير، جامعة مسيلة، 2007، ص117.</w:t>
      </w:r>
    </w:p>
    <w:p w14:paraId="2FE2737F"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محمد عبد العال أبو عليم،</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أثر التمكين الإداري في الأداء التنظيمي في المستشفيات الخاصة في عمان، كلية الأعمال، جامعة الشرق الأوسط، </w:t>
      </w:r>
      <w:r w:rsidRPr="00152E07">
        <w:rPr>
          <w:rFonts w:ascii="Sakkal Majalla" w:eastAsia="Calibri" w:hAnsi="Sakkal Majalla" w:cs="Sakkal Majalla" w:hint="cs"/>
          <w:kern w:val="2"/>
          <w:sz w:val="28"/>
          <w:szCs w:val="28"/>
          <w:rtl/>
          <w:lang w:val="en-US"/>
          <w14:ligatures w14:val="standardContextual"/>
        </w:rPr>
        <w:t xml:space="preserve">2014م، </w:t>
      </w:r>
      <w:r w:rsidRPr="00152E07">
        <w:rPr>
          <w:rFonts w:ascii="Sakkal Majalla" w:eastAsia="Calibri" w:hAnsi="Sakkal Majalla" w:cs="Sakkal Majalla"/>
          <w:kern w:val="2"/>
          <w:sz w:val="28"/>
          <w:szCs w:val="28"/>
          <w:rtl/>
          <w:lang w:val="en-US"/>
          <w14:ligatures w14:val="standardContextual"/>
        </w:rPr>
        <w:t>ص27</w:t>
      </w:r>
      <w:r w:rsidRPr="00152E07">
        <w:rPr>
          <w:rFonts w:ascii="Sakkal Majalla" w:eastAsia="Calibri" w:hAnsi="Sakkal Majalla" w:cs="Sakkal Majalla" w:hint="cs"/>
          <w:kern w:val="2"/>
          <w:sz w:val="28"/>
          <w:szCs w:val="28"/>
          <w:rtl/>
          <w:lang w:val="en-US"/>
          <w14:ligatures w14:val="standardContextual"/>
        </w:rPr>
        <w:t>.</w:t>
      </w:r>
    </w:p>
    <w:p w14:paraId="1D758BFB"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مرمى مراد، أهمية نظم المعلومات الإدارية كأداة للتحليل البيئي في المؤسسات الصغيرة والمتوسطة الجزائرية، جامعة فرحـات عبـاس - سطيـف، 2010.</w:t>
      </w:r>
    </w:p>
    <w:p w14:paraId="4187E28B"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hint="cs"/>
          <w:kern w:val="2"/>
          <w:sz w:val="28"/>
          <w:szCs w:val="28"/>
          <w:rtl/>
          <w:lang w:val="en-US"/>
          <w14:ligatures w14:val="standardContextual"/>
        </w:rPr>
        <w:t xml:space="preserve">مني على الصباحيين، </w:t>
      </w:r>
      <w:r w:rsidRPr="00152E07">
        <w:rPr>
          <w:rFonts w:ascii="Sakkal Majalla" w:eastAsia="Calibri" w:hAnsi="Sakkal Majalla" w:cs="Sakkal Majalla"/>
          <w:kern w:val="2"/>
          <w:sz w:val="28"/>
          <w:szCs w:val="28"/>
          <w:lang w:val="en-US"/>
          <w14:ligatures w14:val="standardContextual"/>
        </w:rPr>
        <w:t>"</w:t>
      </w:r>
      <w:r w:rsidRPr="00152E07">
        <w:rPr>
          <w:rFonts w:ascii="Sakkal Majalla" w:eastAsia="Calibri" w:hAnsi="Sakkal Majalla" w:cs="Sakkal Majalla"/>
          <w:kern w:val="2"/>
          <w:sz w:val="28"/>
          <w:szCs w:val="28"/>
          <w:rtl/>
          <w:lang w:val="en-US"/>
          <w14:ligatures w14:val="standardContextual"/>
        </w:rPr>
        <w:t xml:space="preserve">أثر 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على جودة الخدمات المؤسسية</w:t>
      </w:r>
      <w:r w:rsidRPr="00152E07">
        <w:rPr>
          <w:rFonts w:ascii="Sakkal Majalla" w:eastAsia="Calibri" w:hAnsi="Sakkal Majalla" w:cs="Sakkal Majalla" w:hint="cs"/>
          <w:kern w:val="2"/>
          <w:sz w:val="28"/>
          <w:szCs w:val="28"/>
          <w:rtl/>
          <w:lang w:val="en-US"/>
          <w14:ligatures w14:val="standardContextual"/>
        </w:rPr>
        <w:t>، المجلة العربية للنشر العلمي، العدد (49)، 2022م، ص73.</w:t>
      </w:r>
    </w:p>
    <w:p w14:paraId="150AB77B"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 xml:space="preserve">  نبال يونس آل مراد، خصائص نظام المعلومات الإدارية وأثرها في مؤشرات نجاحه دراسة استطلاعية لأراء مسؤولي الوحدات الإدارية في كليتي طب الأسنان والتربية، مجلة الإدارة والاقتصاد، ع 90، 2012.</w:t>
      </w:r>
    </w:p>
    <w:p w14:paraId="572D9A03" w14:textId="77777777" w:rsidR="00885CA7" w:rsidRPr="00152E07" w:rsidRDefault="00885CA7" w:rsidP="00152E07">
      <w:pPr>
        <w:numPr>
          <w:ilvl w:val="0"/>
          <w:numId w:val="26"/>
        </w:numPr>
        <w:spacing w:line="360" w:lineRule="auto"/>
        <w:jc w:val="lowKashida"/>
        <w:rPr>
          <w:rFonts w:ascii="Sakkal Majalla" w:eastAsia="Calibri" w:hAnsi="Sakkal Majalla" w:cs="Sakkal Majalla"/>
          <w:kern w:val="2"/>
          <w:sz w:val="28"/>
          <w:szCs w:val="28"/>
          <w:lang w:val="en-US" w:bidi="ar-EG"/>
          <w14:ligatures w14:val="standardContextual"/>
        </w:rPr>
      </w:pPr>
      <w:r w:rsidRPr="00152E07">
        <w:rPr>
          <w:rFonts w:ascii="Sakkal Majalla" w:eastAsia="Calibri" w:hAnsi="Sakkal Majalla" w:cs="Sakkal Majalla"/>
          <w:kern w:val="2"/>
          <w:sz w:val="28"/>
          <w:szCs w:val="28"/>
          <w:rtl/>
          <w:lang w:val="en-US"/>
          <w14:ligatures w14:val="standardContextual"/>
        </w:rPr>
        <w:t>نوال محمود فياض فقها</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 xml:space="preserve">أثر جودة نظم المعلومات </w:t>
      </w:r>
      <w:r w:rsidRPr="00152E07">
        <w:rPr>
          <w:rFonts w:ascii="Sakkal Majalla" w:eastAsia="Calibri" w:hAnsi="Sakkal Majalla" w:cs="Sakkal Majalla" w:hint="cs"/>
          <w:kern w:val="2"/>
          <w:sz w:val="28"/>
          <w:szCs w:val="28"/>
          <w:rtl/>
          <w:lang w:val="en-US"/>
          <w14:ligatures w14:val="standardContextual"/>
        </w:rPr>
        <w:t>الإدارية</w:t>
      </w:r>
      <w:r w:rsidRPr="00152E07">
        <w:rPr>
          <w:rFonts w:ascii="Sakkal Majalla" w:eastAsia="Calibri" w:hAnsi="Sakkal Majalla" w:cs="Sakkal Majalla"/>
          <w:kern w:val="2"/>
          <w:sz w:val="28"/>
          <w:szCs w:val="28"/>
          <w:rtl/>
          <w:lang w:val="en-US"/>
          <w14:ligatures w14:val="standardContextual"/>
        </w:rPr>
        <w:t xml:space="preserve"> على فعالية اتخاذ القرار في وحدات الحكم المحلي الفلسطينية من وجهة نظر العاملين فيه: جودة المعلومات متغير وسيط</w:t>
      </w:r>
      <w:r w:rsidRPr="00152E07">
        <w:rPr>
          <w:rFonts w:ascii="Sakkal Majalla" w:eastAsia="Calibri" w:hAnsi="Sakkal Majalla" w:cs="Sakkal Majalla" w:hint="cs"/>
          <w:kern w:val="2"/>
          <w:sz w:val="28"/>
          <w:szCs w:val="28"/>
          <w:rtl/>
          <w:lang w:val="en-US"/>
          <w14:ligatures w14:val="standardContextual"/>
        </w:rPr>
        <w:t xml:space="preserve">، </w:t>
      </w:r>
      <w:r w:rsidRPr="00152E07">
        <w:rPr>
          <w:rFonts w:ascii="Sakkal Majalla" w:eastAsia="Calibri" w:hAnsi="Sakkal Majalla" w:cs="Sakkal Majalla"/>
          <w:kern w:val="2"/>
          <w:sz w:val="28"/>
          <w:szCs w:val="28"/>
          <w:rtl/>
          <w:lang w:val="en-US"/>
          <w14:ligatures w14:val="standardContextual"/>
        </w:rPr>
        <w:t>جامعة القدس المفتوحة</w:t>
      </w:r>
      <w:r w:rsidRPr="00152E07">
        <w:rPr>
          <w:rFonts w:ascii="Sakkal Majalla" w:eastAsia="Calibri" w:hAnsi="Sakkal Majalla" w:cs="Sakkal Majalla" w:hint="cs"/>
          <w:kern w:val="2"/>
          <w:sz w:val="28"/>
          <w:szCs w:val="28"/>
          <w:rtl/>
          <w:lang w:val="en-US"/>
          <w14:ligatures w14:val="standardContextual"/>
        </w:rPr>
        <w:t>، 2021م، ص18.</w:t>
      </w:r>
    </w:p>
    <w:p w14:paraId="0B7A4500" w14:textId="77777777" w:rsidR="00885CA7" w:rsidRPr="003F40BD"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bidi="ar-EG"/>
        </w:rPr>
        <w:t>هدى عبد الرحيم حسين، نحو اعتماد نظم معلومات إدارية ناجحة باستخدام أسلوب عوامل النجاح الحاسمة – دراسة استطلاعية في مديرية توزيع الكهرباء المنطقة الشمالية، تنمية الرافدين، كلية الإدارة والاقتصاد، جامعة الموصل، م 28، ع 82، 2006.</w:t>
      </w:r>
    </w:p>
    <w:p w14:paraId="6CB5D7A8" w14:textId="77777777" w:rsidR="00885CA7" w:rsidRDefault="00885CA7" w:rsidP="003F40BD">
      <w:pPr>
        <w:pStyle w:val="a6"/>
        <w:numPr>
          <w:ilvl w:val="0"/>
          <w:numId w:val="26"/>
        </w:numPr>
        <w:spacing w:line="360" w:lineRule="auto"/>
        <w:rPr>
          <w:rFonts w:ascii="Sakkal Majalla" w:eastAsia="Calibri" w:hAnsi="Sakkal Majalla" w:cs="Sakkal Majalla"/>
          <w:sz w:val="28"/>
          <w:szCs w:val="28"/>
          <w:lang w:val="en-US" w:bidi="ar-EG"/>
        </w:rPr>
      </w:pPr>
      <w:r w:rsidRPr="003F40BD">
        <w:rPr>
          <w:rFonts w:ascii="Sakkal Majalla" w:eastAsia="Calibri" w:hAnsi="Sakkal Majalla" w:cs="Sakkal Majalla" w:hint="cs"/>
          <w:sz w:val="28"/>
          <w:szCs w:val="28"/>
          <w:rtl/>
          <w:lang w:val="en-US"/>
        </w:rPr>
        <w:t>وفاء صالح الرحاحلة، استخدام نظم المعلومات الإدارية وعلاقتها بمستوى الرقابة الإدارية لدى القيادات التربوية في مركز وزارة التربية والتعليم، كلية العلوم التربوية، جامعة الشرق الأوسط، 2020</w:t>
      </w:r>
      <w:r>
        <w:rPr>
          <w:rFonts w:ascii="Sakkal Majalla" w:eastAsia="Calibri" w:hAnsi="Sakkal Majalla" w:cs="Sakkal Majalla" w:hint="cs"/>
          <w:sz w:val="28"/>
          <w:szCs w:val="28"/>
          <w:rtl/>
          <w:lang w:val="en-US" w:bidi="ar-EG"/>
        </w:rPr>
        <w:t>.</w:t>
      </w:r>
    </w:p>
    <w:p w14:paraId="1ABA45FE" w14:textId="6C78A761" w:rsidR="00152E07" w:rsidRPr="00885CA7" w:rsidRDefault="00885CA7" w:rsidP="00885CA7">
      <w:pPr>
        <w:spacing w:line="360" w:lineRule="auto"/>
        <w:rPr>
          <w:rFonts w:ascii="Sakkal Majalla" w:eastAsia="Calibri" w:hAnsi="Sakkal Majalla" w:cs="Sakkal Majalla"/>
          <w:b/>
          <w:bCs/>
          <w:sz w:val="28"/>
          <w:szCs w:val="28"/>
          <w:rtl/>
          <w:lang w:val="en-US" w:bidi="ar-EG"/>
        </w:rPr>
      </w:pPr>
      <w:r>
        <w:rPr>
          <w:rFonts w:ascii="Sakkal Majalla" w:eastAsia="Calibri" w:hAnsi="Sakkal Majalla" w:cs="Sakkal Majalla" w:hint="cs"/>
          <w:b/>
          <w:bCs/>
          <w:sz w:val="28"/>
          <w:szCs w:val="28"/>
          <w:rtl/>
          <w:lang w:val="en-US" w:bidi="ar-EG"/>
        </w:rPr>
        <w:t xml:space="preserve">ثانياً: </w:t>
      </w:r>
      <w:r w:rsidRPr="00885CA7">
        <w:rPr>
          <w:rFonts w:ascii="Sakkal Majalla" w:eastAsia="Calibri" w:hAnsi="Sakkal Majalla" w:cs="Sakkal Majalla" w:hint="cs"/>
          <w:b/>
          <w:bCs/>
          <w:sz w:val="28"/>
          <w:szCs w:val="28"/>
          <w:rtl/>
          <w:lang w:val="en-US" w:bidi="ar-EG"/>
        </w:rPr>
        <w:t>المراجع الأجنبية:</w:t>
      </w:r>
    </w:p>
    <w:p w14:paraId="5D2DA8F3" w14:textId="77777777" w:rsidR="00885CA7" w:rsidRPr="00885CA7" w:rsidRDefault="00885CA7" w:rsidP="00885CA7">
      <w:pPr>
        <w:numPr>
          <w:ilvl w:val="0"/>
          <w:numId w:val="43"/>
        </w:numPr>
        <w:bidi w:val="0"/>
        <w:spacing w:line="360" w:lineRule="auto"/>
        <w:rPr>
          <w:rFonts w:ascii="Sakkal Majalla" w:eastAsia="Calibri" w:hAnsi="Sakkal Majalla" w:cs="Sakkal Majalla"/>
          <w:sz w:val="28"/>
          <w:szCs w:val="28"/>
          <w:lang w:val="en-US" w:bidi="ar-EG"/>
        </w:rPr>
      </w:pPr>
      <w:r w:rsidRPr="00885CA7">
        <w:rPr>
          <w:rFonts w:ascii="Sakkal Majalla" w:eastAsia="Calibri" w:hAnsi="Sakkal Majalla" w:cs="Sakkal Majalla"/>
          <w:sz w:val="28"/>
          <w:szCs w:val="28"/>
          <w:lang w:val="en-US" w:bidi="ar-EG"/>
        </w:rPr>
        <w:t>Kenneth, C,</w:t>
      </w:r>
      <w:r w:rsidRPr="00885CA7">
        <w:rPr>
          <w:rFonts w:ascii="Sakkal Majalla" w:eastAsia="Calibri" w:hAnsi="Sakkal Majalla" w:cs="Sakkal Majalla"/>
          <w:sz w:val="28"/>
          <w:szCs w:val="28"/>
          <w:rtl/>
          <w:lang w:val="en-US"/>
        </w:rPr>
        <w:t>"</w:t>
      </w:r>
      <w:r w:rsidRPr="00885CA7">
        <w:rPr>
          <w:rFonts w:ascii="Sakkal Majalla" w:eastAsia="Calibri" w:hAnsi="Sakkal Majalla" w:cs="Sakkal Majalla"/>
          <w:sz w:val="28"/>
          <w:szCs w:val="28"/>
          <w:lang w:val="en-US" w:bidi="ar-EG"/>
        </w:rPr>
        <w:t>Management Information System. Prentice-Hall International</w:t>
      </w:r>
      <w:r w:rsidRPr="00885CA7">
        <w:rPr>
          <w:rFonts w:ascii="Sakkal Majalla" w:eastAsia="Calibri" w:hAnsi="Sakkal Majalla" w:cs="Sakkal Majalla"/>
          <w:sz w:val="28"/>
          <w:szCs w:val="28"/>
          <w:rtl/>
          <w:lang w:val="en-US"/>
        </w:rPr>
        <w:t>"</w:t>
      </w:r>
      <w:r w:rsidRPr="00885CA7">
        <w:rPr>
          <w:rFonts w:ascii="Sakkal Majalla" w:eastAsia="Calibri" w:hAnsi="Sakkal Majalla" w:cs="Sakkal Majalla"/>
          <w:sz w:val="28"/>
          <w:szCs w:val="28"/>
          <w:lang w:val="en-US" w:bidi="ar-EG"/>
        </w:rPr>
        <w:t>, New York,2017, pp. 247-249.</w:t>
      </w:r>
    </w:p>
    <w:p w14:paraId="2B682C9D" w14:textId="7DDD5BD7" w:rsidR="00152E07" w:rsidRDefault="00152E07" w:rsidP="003F40BD">
      <w:pPr>
        <w:pStyle w:val="a7"/>
        <w:spacing w:line="360" w:lineRule="auto"/>
        <w:rPr>
          <w:rFonts w:ascii="Sakkal Majalla" w:hAnsi="Sakkal Majalla" w:cs="Sakkal Majalla"/>
          <w:sz w:val="28"/>
          <w:szCs w:val="28"/>
          <w:rtl/>
          <w:lang w:bidi="ar-EG"/>
        </w:rPr>
      </w:pPr>
    </w:p>
    <w:p w14:paraId="365B1C93" w14:textId="29A14212" w:rsidR="00771833" w:rsidRDefault="00771833" w:rsidP="00396317">
      <w:pPr>
        <w:pStyle w:val="a7"/>
        <w:spacing w:line="360" w:lineRule="auto"/>
        <w:rPr>
          <w:rFonts w:ascii="Sakkal Majalla" w:hAnsi="Sakkal Majalla" w:cs="Sakkal Majalla"/>
          <w:sz w:val="28"/>
          <w:szCs w:val="28"/>
          <w:rtl/>
          <w:lang w:bidi="ar-EG"/>
        </w:rPr>
      </w:pPr>
    </w:p>
    <w:p w14:paraId="60641568" w14:textId="30193840" w:rsidR="00771833" w:rsidRDefault="00F66D4B" w:rsidP="00396317">
      <w:pPr>
        <w:pStyle w:val="a7"/>
        <w:bidi w:val="0"/>
        <w:spacing w:line="360" w:lineRule="auto"/>
        <w:ind w:left="84"/>
        <w:rPr>
          <w:rFonts w:ascii="Sakkal Majalla" w:hAnsi="Sakkal Majalla" w:cs="Sakkal Majalla"/>
          <w:sz w:val="28"/>
          <w:szCs w:val="28"/>
          <w:rtl/>
          <w:lang w:bidi="ar-EG"/>
        </w:rPr>
      </w:pPr>
      <w:r w:rsidRPr="00771833">
        <w:rPr>
          <w:rFonts w:ascii="Sakkal Majalla" w:eastAsia="Calibri" w:hAnsi="Sakkal Majalla" w:cs="Sakkal Majalla"/>
          <w:b/>
          <w:bCs/>
          <w:noProof/>
          <w:sz w:val="28"/>
          <w:szCs w:val="28"/>
          <w:lang w:eastAsia="en-GB"/>
        </w:rPr>
        <mc:AlternateContent>
          <mc:Choice Requires="wps">
            <w:drawing>
              <wp:anchor distT="0" distB="0" distL="114300" distR="114300" simplePos="0" relativeHeight="251671552" behindDoc="0" locked="0" layoutInCell="1" allowOverlap="1" wp14:anchorId="5A6A92CE" wp14:editId="69935F63">
                <wp:simplePos x="0" y="0"/>
                <wp:positionH relativeFrom="column">
                  <wp:posOffset>-215900</wp:posOffset>
                </wp:positionH>
                <wp:positionV relativeFrom="paragraph">
                  <wp:posOffset>-83820</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634C9BC5" w14:textId="77777777" w:rsidR="00771833" w:rsidRPr="003B6BD1" w:rsidRDefault="00771833" w:rsidP="00396317">
                            <w:pPr>
                              <w:bidi w:val="0"/>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0D00B54D" w14:textId="436FC266" w:rsidR="00771833" w:rsidRPr="003B6BD1" w:rsidRDefault="00771833" w:rsidP="00396317">
                            <w:pPr>
                              <w:bidi w:val="0"/>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r w:rsidR="00C96038">
                              <w:rPr>
                                <w:rFonts w:ascii="Sakkal Majalla" w:hAnsi="Sakkal Majalla" w:cs="Sakkal Majalla"/>
                                <w:sz w:val="28"/>
                                <w:szCs w:val="28"/>
                              </w:rPr>
                              <w:t xml:space="preserve">management </w:t>
                            </w:r>
                          </w:p>
                          <w:p w14:paraId="6F38118D" w14:textId="4B897F36" w:rsidR="00771833" w:rsidRPr="003B6BD1" w:rsidRDefault="00E459FF" w:rsidP="00396317">
                            <w:pPr>
                              <w:bidi w:val="0"/>
                              <w:rPr>
                                <w:rFonts w:ascii="Sakkal Majalla" w:hAnsi="Sakkal Majalla" w:cs="Sakkal Majalla"/>
                                <w:sz w:val="28"/>
                                <w:szCs w:val="28"/>
                              </w:rPr>
                            </w:pPr>
                            <w:r>
                              <w:rPr>
                                <w:rFonts w:ascii="Sakkal Majalla" w:hAnsi="Sakkal Majalla" w:cs="Sakkal Majalla"/>
                                <w:sz w:val="28"/>
                                <w:szCs w:val="28"/>
                              </w:rPr>
                              <w:t xml:space="preserve">Specialty master of business administration </w:t>
                            </w:r>
                          </w:p>
                          <w:p w14:paraId="55065278" w14:textId="77777777" w:rsidR="00771833" w:rsidRPr="003B6BD1" w:rsidRDefault="00771833" w:rsidP="00771833">
                            <w:pPr>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6A92CE" id="_x0000_t202" coordsize="21600,21600" o:spt="202" path="m,l,21600r21600,l21600,xe">
                <v:stroke joinstyle="miter"/>
                <v:path gradientshapeok="t" o:connecttype="rect"/>
              </v:shapetype>
              <v:shape id="مربع نص 1527054896" o:spid="_x0000_s1031" type="#_x0000_t202" style="position:absolute;left:0;text-align:left;margin-left:-17pt;margin-top:-6.6pt;width:189.4pt;height:9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3WgPAIAAG0EAAAOAAAAZHJzL2Uyb0RvYy54bWysVEtvGjEQvlfqf7B8L7vLI01WLBEloqqE&#10;kkikytl4bbDk9bi2YZf++o69EGjaU1UOxvPwPL5vZqf3XaPJQTivwFS0GOSUCMOhVmZb0e8vy0+3&#10;lPjATM00GFHRo/D0fvbxw7S1pRjCDnQtHMEgxpetreguBFtmmec70TA/ACsMGiW4hgUU3TarHWsx&#10;eqOzYZ7fZC242jrgwnvUPvRGOkvxpRQ8PEnpRSC6olhbSKdL5yae2WzKyq1jdqf4qQz2D1U0TBlM&#10;+hbqgQVG9k79EapR3IEHGQYcmgykVFykHrCbIn/XzXrHrEi9IDjevsHk/19Y/nhY22dHQvcFOiQw&#10;AtJaX3pUxn466Zr4j5UStCOExzfYRBcIR+VwnE9Gt2jiaCuK8SjPE7DZ5bl1PnwV0JB4qahDXhJc&#10;7LDyAVOi69klZvOgVb1UWifh6BfakQNDCpH5GlpKNPMBlRVdpl+sGkP89kwb0lb0ZjTJUyYDMV7v&#10;pw26X7qMt9BtOqLqik7OCGygPiIwDvqZ8ZYvFRa/wszPzOGQYMM4+OEJD6kBc8HpRskO3M+/6aM/&#10;codWSlocuor6H3vmBDb0zSCrd8V4HKc0CePJ5yEK7tqyubaYfbMABKXAFbM8XaN/0GetdNC84n7M&#10;Y1Y0McMxd0XD+boI/SrgfnExnycnnEvLwsqsLY+hIwORmpfulTl74i8g9Y9wHk9WvqOx940vDcz3&#10;AaRKHEece1RP8ONMJ95O+xeX5lpOXpevxOwXAAAA//8DAFBLAwQUAAYACAAAACEAcMonM+MAAAAL&#10;AQAADwAAAGRycy9kb3ducmV2LnhtbEyPwUrDQBCG74LvsIzgrd20CaHEbIqIogVDNS143WbHJJrd&#10;DbvbJvbpO570NsN8/PP9+XrSPTuh8501AhbzCBia2qrONAL2u6fZCpgP0ijZW4MCftDDuri+ymWm&#10;7Gje8VSFhlGI8ZkU0IYwZJz7ukUt/dwOaOj2aZ2WgVbXcOXkSOG658soSrmWnaEPrRzwocX6uzpq&#10;AR9j9ey2m83X2/BSnrfnqnzFx1KI25vp/g5YwCn8wfCrT+pQkNPBHo3yrBcwixPqEmhYxEtgRMRJ&#10;QmUOhKbpCniR8/8digsAAAD//wMAUEsBAi0AFAAGAAgAAAAhALaDOJL+AAAA4QEAABMAAAAAAAAA&#10;AAAAAAAAAAAAAFtDb250ZW50X1R5cGVzXS54bWxQSwECLQAUAAYACAAAACEAOP0h/9YAAACUAQAA&#10;CwAAAAAAAAAAAAAAAAAvAQAAX3JlbHMvLnJlbHNQSwECLQAUAAYACAAAACEAGnt1oDwCAABtBAAA&#10;DgAAAAAAAAAAAAAAAAAuAgAAZHJzL2Uyb0RvYy54bWxQSwECLQAUAAYACAAAACEAcMonM+MAAAAL&#10;AQAADwAAAAAAAAAAAAAAAACWBAAAZHJzL2Rvd25yZXYueG1sUEsFBgAAAAAEAAQA8wAAAKYFAAAA&#10;AA==&#10;" fillcolor="window" stroked="f" strokeweight=".5pt">
                <v:textbox>
                  <w:txbxContent>
                    <w:p w14:paraId="634C9BC5" w14:textId="77777777" w:rsidR="00771833" w:rsidRPr="003B6BD1" w:rsidRDefault="00771833" w:rsidP="00396317">
                      <w:pPr>
                        <w:bidi w:val="0"/>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0D00B54D" w14:textId="436FC266" w:rsidR="00771833" w:rsidRPr="003B6BD1" w:rsidRDefault="00771833" w:rsidP="00396317">
                      <w:pPr>
                        <w:bidi w:val="0"/>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r w:rsidR="00C96038">
                        <w:rPr>
                          <w:rFonts w:ascii="Sakkal Majalla" w:hAnsi="Sakkal Majalla" w:cs="Sakkal Majalla"/>
                          <w:sz w:val="28"/>
                          <w:szCs w:val="28"/>
                        </w:rPr>
                        <w:t xml:space="preserve">management </w:t>
                      </w:r>
                    </w:p>
                    <w:p w14:paraId="6F38118D" w14:textId="4B897F36" w:rsidR="00771833" w:rsidRPr="003B6BD1" w:rsidRDefault="00E459FF" w:rsidP="00396317">
                      <w:pPr>
                        <w:bidi w:val="0"/>
                        <w:rPr>
                          <w:rFonts w:ascii="Sakkal Majalla" w:hAnsi="Sakkal Majalla" w:cs="Sakkal Majalla"/>
                          <w:sz w:val="28"/>
                          <w:szCs w:val="28"/>
                        </w:rPr>
                      </w:pPr>
                      <w:r>
                        <w:rPr>
                          <w:rFonts w:ascii="Sakkal Majalla" w:hAnsi="Sakkal Majalla" w:cs="Sakkal Majalla"/>
                          <w:sz w:val="28"/>
                          <w:szCs w:val="28"/>
                        </w:rPr>
                        <w:t xml:space="preserve">Specialty master of business administration </w:t>
                      </w:r>
                    </w:p>
                    <w:p w14:paraId="55065278" w14:textId="77777777" w:rsidR="00771833" w:rsidRPr="003B6BD1" w:rsidRDefault="00771833" w:rsidP="00771833">
                      <w:pPr>
                        <w:rPr>
                          <w:rFonts w:ascii="Sakkal Majalla" w:hAnsi="Sakkal Majalla" w:cs="Sakkal Majalla"/>
                        </w:rPr>
                      </w:pPr>
                    </w:p>
                  </w:txbxContent>
                </v:textbox>
              </v:shape>
            </w:pict>
          </mc:Fallback>
        </mc:AlternateContent>
      </w:r>
      <w:r w:rsidR="00152E07" w:rsidRPr="00771833">
        <w:rPr>
          <w:rFonts w:ascii="Sakkal Majalla" w:eastAsia="Calibri" w:hAnsi="Sakkal Majalla" w:cs="Sakkal Majalla"/>
          <w:b/>
          <w:bCs/>
          <w:noProof/>
          <w:sz w:val="28"/>
          <w:szCs w:val="28"/>
          <w:lang w:eastAsia="en-GB"/>
        </w:rPr>
        <w:drawing>
          <wp:anchor distT="0" distB="0" distL="114300" distR="114300" simplePos="0" relativeHeight="251669504" behindDoc="0" locked="0" layoutInCell="1" allowOverlap="1" wp14:anchorId="679900A5" wp14:editId="5421AC4E">
            <wp:simplePos x="0" y="0"/>
            <wp:positionH relativeFrom="margin">
              <wp:posOffset>3440430</wp:posOffset>
            </wp:positionH>
            <wp:positionV relativeFrom="margin">
              <wp:posOffset>104775</wp:posOffset>
            </wp:positionV>
            <wp:extent cx="2226945" cy="895350"/>
            <wp:effectExtent l="0" t="0" r="1905" b="0"/>
            <wp:wrapSquare wrapText="bothSides"/>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991" b="22315"/>
                    <a:stretch/>
                  </pic:blipFill>
                  <pic:spPr bwMode="auto">
                    <a:xfrm>
                      <a:off x="0" y="0"/>
                      <a:ext cx="2226945" cy="89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962718" w14:textId="382DB5E7" w:rsidR="00771833" w:rsidRDefault="00771833" w:rsidP="00771833">
      <w:pPr>
        <w:pStyle w:val="a7"/>
        <w:spacing w:line="360" w:lineRule="auto"/>
        <w:ind w:left="84"/>
        <w:rPr>
          <w:rFonts w:ascii="Sakkal Majalla" w:hAnsi="Sakkal Majalla" w:cs="Sakkal Majalla"/>
          <w:sz w:val="28"/>
          <w:szCs w:val="28"/>
          <w:rtl/>
          <w:lang w:bidi="ar-EG"/>
        </w:rPr>
      </w:pPr>
    </w:p>
    <w:p w14:paraId="6D66CEA2" w14:textId="4CD473D2" w:rsidR="00771833" w:rsidRDefault="00771833" w:rsidP="00771833">
      <w:pPr>
        <w:pStyle w:val="a7"/>
        <w:spacing w:line="360" w:lineRule="auto"/>
        <w:ind w:left="84"/>
        <w:rPr>
          <w:rFonts w:ascii="Sakkal Majalla" w:hAnsi="Sakkal Majalla" w:cs="Sakkal Majalla"/>
          <w:sz w:val="28"/>
          <w:szCs w:val="28"/>
          <w:rtl/>
          <w:lang w:bidi="ar-EG"/>
        </w:rPr>
      </w:pPr>
    </w:p>
    <w:p w14:paraId="68398856" w14:textId="063424A7" w:rsidR="00771833" w:rsidRDefault="00771833" w:rsidP="00771833">
      <w:pPr>
        <w:pStyle w:val="a7"/>
        <w:spacing w:line="360" w:lineRule="auto"/>
        <w:ind w:left="84"/>
        <w:rPr>
          <w:rFonts w:ascii="Sakkal Majalla" w:hAnsi="Sakkal Majalla" w:cs="Sakkal Majalla"/>
          <w:sz w:val="28"/>
          <w:szCs w:val="28"/>
          <w:rtl/>
          <w:lang w:bidi="ar-EG"/>
        </w:rPr>
      </w:pPr>
    </w:p>
    <w:p w14:paraId="156FC5B7" w14:textId="77777777" w:rsidR="00152E07" w:rsidRDefault="00152E07" w:rsidP="00771833">
      <w:pPr>
        <w:pStyle w:val="a7"/>
        <w:spacing w:line="360" w:lineRule="auto"/>
        <w:ind w:left="84"/>
        <w:rPr>
          <w:rFonts w:ascii="Sakkal Majalla" w:hAnsi="Sakkal Majalla" w:cs="Sakkal Majalla"/>
          <w:sz w:val="28"/>
          <w:szCs w:val="28"/>
          <w:rtl/>
          <w:lang w:bidi="ar-EG"/>
        </w:rPr>
      </w:pPr>
    </w:p>
    <w:p w14:paraId="02302BAE" w14:textId="40D0D893" w:rsidR="00771833" w:rsidRDefault="00771833" w:rsidP="00771833">
      <w:pPr>
        <w:pStyle w:val="a7"/>
        <w:jc w:val="center"/>
        <w:rPr>
          <w:rFonts w:ascii="Sakkal Majalla" w:hAnsi="Sakkal Majalla" w:cs="Sakkal Majalla"/>
          <w:b/>
          <w:bCs/>
          <w:sz w:val="36"/>
          <w:szCs w:val="36"/>
          <w:rtl/>
          <w:lang w:bidi="ar-EG"/>
        </w:rPr>
      </w:pPr>
      <w:r w:rsidRPr="00771833">
        <w:rPr>
          <w:rFonts w:ascii="Sakkal Majalla" w:hAnsi="Sakkal Majalla" w:cs="Sakkal Majalla"/>
          <w:b/>
          <w:bCs/>
          <w:sz w:val="36"/>
          <w:szCs w:val="36"/>
          <w:lang w:bidi="ar-EG"/>
        </w:rPr>
        <w:t>The impact of the use of management information systems on the quality of performance in public hospitals: an applied study on the National Guard Hospital</w:t>
      </w:r>
    </w:p>
    <w:p w14:paraId="0D085CEC" w14:textId="43E68F8F" w:rsidR="00771833" w:rsidRDefault="00771833" w:rsidP="00771833">
      <w:pPr>
        <w:pStyle w:val="a7"/>
        <w:jc w:val="center"/>
        <w:rPr>
          <w:rFonts w:ascii="Sakkal Majalla" w:hAnsi="Sakkal Majalla" w:cs="Sakkal Majalla"/>
          <w:b/>
          <w:bCs/>
          <w:sz w:val="36"/>
          <w:szCs w:val="36"/>
          <w:rtl/>
          <w:lang w:bidi="ar-EG"/>
        </w:rPr>
      </w:pPr>
    </w:p>
    <w:p w14:paraId="14E191BF" w14:textId="415BE4B2" w:rsidR="00771833" w:rsidRPr="00771833" w:rsidRDefault="00771833" w:rsidP="00771833">
      <w:pPr>
        <w:pStyle w:val="a7"/>
        <w:jc w:val="center"/>
        <w:rPr>
          <w:rFonts w:ascii="Sakkal Majalla" w:hAnsi="Sakkal Majalla" w:cs="Sakkal Majalla"/>
          <w:b/>
          <w:bCs/>
          <w:sz w:val="36"/>
          <w:szCs w:val="36"/>
          <w:lang w:bidi="ar-EG"/>
        </w:rPr>
      </w:pPr>
    </w:p>
    <w:p w14:paraId="2CA105D9" w14:textId="63AA8A13" w:rsidR="00771833" w:rsidRDefault="00771833" w:rsidP="00771833">
      <w:pPr>
        <w:jc w:val="center"/>
        <w:rPr>
          <w:rFonts w:ascii="Sakkal Majalla" w:eastAsia="Calibri" w:hAnsi="Sakkal Majalla" w:cs="Sakkal Majalla"/>
          <w:b/>
          <w:bCs/>
          <w:sz w:val="36"/>
          <w:szCs w:val="36"/>
          <w:rtl/>
          <w:lang w:val="en-US"/>
        </w:rPr>
      </w:pPr>
      <w:r w:rsidRPr="00771833">
        <w:rPr>
          <w:rFonts w:ascii="Sakkal Majalla" w:eastAsia="Calibri" w:hAnsi="Sakkal Majalla" w:cs="Sakkal Majalla"/>
          <w:b/>
          <w:bCs/>
          <w:sz w:val="36"/>
          <w:szCs w:val="36"/>
          <w:lang w:val="en-US"/>
        </w:rPr>
        <w:t>Preparation</w:t>
      </w:r>
    </w:p>
    <w:p w14:paraId="386A2CA3" w14:textId="4B0C9785" w:rsidR="00771833" w:rsidRPr="00771833" w:rsidRDefault="00771833" w:rsidP="00771833">
      <w:pPr>
        <w:jc w:val="center"/>
        <w:rPr>
          <w:rFonts w:ascii="Sakkal Majalla" w:eastAsia="Calibri" w:hAnsi="Sakkal Majalla" w:cs="Sakkal Majalla"/>
          <w:b/>
          <w:bCs/>
          <w:sz w:val="28"/>
          <w:szCs w:val="28"/>
          <w:rtl/>
          <w:lang w:val="en-US"/>
        </w:rPr>
      </w:pPr>
    </w:p>
    <w:p w14:paraId="5C3F4064" w14:textId="110AAC30" w:rsidR="00771833" w:rsidRPr="00771833" w:rsidRDefault="00771833" w:rsidP="00771833">
      <w:pPr>
        <w:tabs>
          <w:tab w:val="left" w:pos="6311"/>
        </w:tabs>
        <w:spacing w:line="360" w:lineRule="auto"/>
        <w:jc w:val="center"/>
        <w:rPr>
          <w:rFonts w:ascii="Sakkal Majalla" w:eastAsia="Calibri" w:hAnsi="Sakkal Majalla" w:cs="Sakkal Majalla"/>
          <w:b/>
          <w:bCs/>
          <w:sz w:val="32"/>
          <w:szCs w:val="32"/>
          <w:lang w:val="en-US"/>
        </w:rPr>
      </w:pPr>
      <w:r w:rsidRPr="00771833">
        <w:rPr>
          <w:rFonts w:ascii="Sakkal Majalla" w:eastAsia="Calibri" w:hAnsi="Sakkal Majalla" w:cs="Sakkal Majalla" w:hint="cs"/>
          <w:b/>
          <w:bCs/>
          <w:sz w:val="32"/>
          <w:szCs w:val="32"/>
          <w:rtl/>
          <w:lang w:val="en-US"/>
        </w:rPr>
        <w:t xml:space="preserve"> </w:t>
      </w:r>
    </w:p>
    <w:p w14:paraId="01963651" w14:textId="31168AFA" w:rsidR="00771833" w:rsidRPr="00771833" w:rsidRDefault="00771833" w:rsidP="00771833">
      <w:pPr>
        <w:jc w:val="center"/>
        <w:rPr>
          <w:rFonts w:ascii="Sakkal Majalla" w:eastAsia="Calibri" w:hAnsi="Sakkal Majalla" w:cs="Sakkal Majalla"/>
          <w:b/>
          <w:bCs/>
          <w:sz w:val="32"/>
          <w:szCs w:val="32"/>
          <w:rtl/>
          <w:lang w:val="en-US"/>
        </w:rPr>
      </w:pPr>
      <w:r w:rsidRPr="00771833">
        <w:rPr>
          <w:rFonts w:ascii="Sakkal Majalla" w:eastAsia="Calibri" w:hAnsi="Sakkal Majalla" w:cs="Sakkal Majalla"/>
          <w:b/>
          <w:bCs/>
          <w:sz w:val="36"/>
          <w:szCs w:val="36"/>
          <w:lang w:val="en-US"/>
        </w:rPr>
        <w:t>Supervision</w:t>
      </w:r>
      <w:r w:rsidRPr="00771833">
        <w:rPr>
          <w:rFonts w:ascii="Sakkal Majalla" w:eastAsia="Calibri" w:hAnsi="Sakkal Majalla" w:cs="Sakkal Majalla"/>
          <w:b/>
          <w:bCs/>
          <w:sz w:val="32"/>
          <w:szCs w:val="32"/>
          <w:lang w:val="en-US"/>
        </w:rPr>
        <w:t>:</w:t>
      </w:r>
    </w:p>
    <w:p w14:paraId="7AAE69CF" w14:textId="2B7DF028" w:rsidR="00771833" w:rsidRPr="00771833" w:rsidRDefault="00771833" w:rsidP="00771833">
      <w:pPr>
        <w:jc w:val="center"/>
        <w:rPr>
          <w:rFonts w:ascii="Sakkal Majalla" w:eastAsia="Calibri" w:hAnsi="Sakkal Majalla" w:cs="Sakkal Majalla"/>
          <w:b/>
          <w:bCs/>
          <w:sz w:val="32"/>
          <w:szCs w:val="32"/>
          <w:rtl/>
          <w:lang w:val="en-US"/>
        </w:rPr>
      </w:pPr>
      <w:r w:rsidRPr="00771833">
        <w:rPr>
          <w:rFonts w:ascii="Sakkal Majalla" w:eastAsia="Calibri" w:hAnsi="Sakkal Majalla" w:cs="Sakkal Majalla" w:hint="cs"/>
          <w:b/>
          <w:bCs/>
          <w:sz w:val="32"/>
          <w:szCs w:val="32"/>
          <w:rtl/>
          <w:lang w:val="en-US"/>
        </w:rPr>
        <w:t xml:space="preserve"> </w:t>
      </w:r>
    </w:p>
    <w:p w14:paraId="101E26BC" w14:textId="1950F7DB" w:rsidR="00771833" w:rsidRPr="00771833" w:rsidRDefault="00771833" w:rsidP="00771833">
      <w:pPr>
        <w:jc w:val="center"/>
        <w:rPr>
          <w:rFonts w:ascii="Sakkal Majalla" w:eastAsia="Calibri" w:hAnsi="Sakkal Majalla" w:cs="Sakkal Majalla"/>
          <w:b/>
          <w:bCs/>
          <w:sz w:val="32"/>
          <w:szCs w:val="32"/>
          <w:rtl/>
          <w:lang w:val="en-US"/>
        </w:rPr>
      </w:pPr>
    </w:p>
    <w:p w14:paraId="6FC0B4F7" w14:textId="054B5354" w:rsidR="00771833" w:rsidRPr="00771833" w:rsidRDefault="00771833" w:rsidP="00771833">
      <w:pPr>
        <w:jc w:val="center"/>
        <w:rPr>
          <w:rFonts w:ascii="Sakkal Majalla" w:eastAsia="Calibri" w:hAnsi="Sakkal Majalla" w:cs="Sakkal Majalla"/>
          <w:b/>
          <w:bCs/>
          <w:sz w:val="32"/>
          <w:szCs w:val="32"/>
          <w:rtl/>
          <w:lang w:val="en-US"/>
        </w:rPr>
      </w:pPr>
    </w:p>
    <w:p w14:paraId="3389E0FD" w14:textId="1D54F840" w:rsidR="00771833" w:rsidRPr="00771833" w:rsidRDefault="006A6D95" w:rsidP="00771833">
      <w:pPr>
        <w:pStyle w:val="a7"/>
        <w:spacing w:line="360" w:lineRule="auto"/>
        <w:ind w:left="84"/>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2025</w:t>
      </w:r>
    </w:p>
    <w:sectPr w:rsidR="00771833" w:rsidRPr="00771833" w:rsidSect="006A6D95">
      <w:footerReference w:type="default" r:id="rId14"/>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C11C" w14:textId="77777777" w:rsidR="00D4636B" w:rsidRDefault="00D4636B" w:rsidP="00732F82">
      <w:r>
        <w:separator/>
      </w:r>
    </w:p>
  </w:endnote>
  <w:endnote w:type="continuationSeparator" w:id="0">
    <w:p w14:paraId="22EBFA3F" w14:textId="77777777" w:rsidR="00D4636B" w:rsidRDefault="00D4636B" w:rsidP="00732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37051"/>
      <w:docPartObj>
        <w:docPartGallery w:val="Page Numbers (Bottom of Page)"/>
        <w:docPartUnique/>
      </w:docPartObj>
    </w:sdtPr>
    <w:sdtEndPr/>
    <w:sdtContent>
      <w:p w14:paraId="0423C664" w14:textId="060EC5CA" w:rsidR="006A6D95" w:rsidRDefault="006A6D95">
        <w:pPr>
          <w:pStyle w:val="a8"/>
          <w:jc w:val="center"/>
        </w:pPr>
        <w:r>
          <w:fldChar w:fldCharType="begin"/>
        </w:r>
        <w:r>
          <w:instrText>PAGE   \* MERGEFORMAT</w:instrText>
        </w:r>
        <w:r>
          <w:fldChar w:fldCharType="separate"/>
        </w:r>
        <w:r>
          <w:rPr>
            <w:rtl/>
            <w:lang w:val="ar-SA"/>
          </w:rPr>
          <w:t>2</w:t>
        </w:r>
        <w:r>
          <w:fldChar w:fldCharType="end"/>
        </w:r>
      </w:p>
    </w:sdtContent>
  </w:sdt>
  <w:p w14:paraId="56CC95FF" w14:textId="77777777" w:rsidR="006A6D95" w:rsidRDefault="006A6D9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EB2A2" w14:textId="77777777" w:rsidR="00D4636B" w:rsidRDefault="00D4636B" w:rsidP="00732F82">
      <w:r>
        <w:separator/>
      </w:r>
    </w:p>
  </w:footnote>
  <w:footnote w:type="continuationSeparator" w:id="0">
    <w:p w14:paraId="74A17372" w14:textId="77777777" w:rsidR="00D4636B" w:rsidRDefault="00D4636B" w:rsidP="00732F82">
      <w:r>
        <w:continuationSeparator/>
      </w:r>
    </w:p>
  </w:footnote>
  <w:footnote w:id="1">
    <w:p w14:paraId="7F96ED28" w14:textId="713E96A8" w:rsidR="00FF58D5" w:rsidRPr="00F9690E" w:rsidRDefault="00FF58D5" w:rsidP="00632715">
      <w:pPr>
        <w:pStyle w:val="a3"/>
        <w:ind w:left="-199" w:firstLine="141"/>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حسين سكفالي، مروة مقتلاني، نظم المعلومات الإدارية وأثرها على الأداء الوظيفي للعاملين: دراسة حالة بنك الفلاحة والتنمية الریفیة</w:t>
      </w:r>
      <w:r w:rsidRPr="00F9690E">
        <w:rPr>
          <w:rFonts w:ascii="Arial" w:hAnsi="Arial" w:cs="Arial"/>
        </w:rPr>
        <w:t xml:space="preserve"> </w:t>
      </w:r>
      <w:r w:rsidRPr="00F9690E">
        <w:rPr>
          <w:rFonts w:ascii="Arial" w:hAnsi="Arial" w:cs="Arial"/>
          <w:rtl/>
        </w:rPr>
        <w:t>وكالة قالمة، كلیة العلوم الاقتصادية والتجارية وعلوم التسییر، جامعة 8 ماي 1945 – قالمة</w:t>
      </w:r>
      <w:r w:rsidR="003B0F0C" w:rsidRPr="00F9690E">
        <w:rPr>
          <w:rFonts w:ascii="Arial" w:hAnsi="Arial" w:cs="Arial"/>
          <w:rtl/>
        </w:rPr>
        <w:t xml:space="preserve">، 2020، ص2. </w:t>
      </w:r>
    </w:p>
  </w:footnote>
  <w:footnote w:id="2">
    <w:p w14:paraId="5C1515C9" w14:textId="77777777" w:rsidR="0065000D" w:rsidRPr="00F9690E" w:rsidRDefault="0065000D" w:rsidP="00792AE1">
      <w:pPr>
        <w:pStyle w:val="a3"/>
        <w:ind w:left="-199"/>
        <w:rPr>
          <w:rFonts w:ascii="Arial" w:hAnsi="Arial" w:cs="Arial"/>
          <w:lang w:val="en-US"/>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كاظم جواد جاسم، ﺗﺄﺛﻴﺮ ﺍﻟﺤﻮﻛﻤﺔ ﻓﻲ ﺟﻮﺩﺓ ﺍﻷﺩﺍﺀ: ﺑﺤﺚ ﺗﺤﻠﻴﻠﻲ ﺗﻄﺒﻴﻘﻲ ﻓﻲ ﺍﻟﻬﻴﺌﺔ ﺍﻟﻌﺎﻣﺔ ﻟﻠﻀﺮﺍﺋﺐ، مجلة كلية الإدارة والاقتصاد للدراسات الاقتصادية والإدارية والمالية، م9، ع2، 2014</w:t>
      </w:r>
      <w:r w:rsidRPr="00F9690E">
        <w:rPr>
          <w:rFonts w:ascii="Arial" w:hAnsi="Arial" w:cs="Arial"/>
          <w:rtl/>
          <w:lang w:val="en-US"/>
        </w:rPr>
        <w:t xml:space="preserve">، ص. ص 8-9. </w:t>
      </w:r>
    </w:p>
    <w:p w14:paraId="2FF19C68" w14:textId="77777777" w:rsidR="0065000D" w:rsidRPr="00F9690E" w:rsidRDefault="0065000D" w:rsidP="0065000D">
      <w:pPr>
        <w:pStyle w:val="a3"/>
        <w:rPr>
          <w:rFonts w:ascii="Arial" w:hAnsi="Arial" w:cs="Arial"/>
          <w:rtl/>
          <w:lang w:val="en-US"/>
        </w:rPr>
      </w:pPr>
    </w:p>
  </w:footnote>
  <w:footnote w:id="3">
    <w:p w14:paraId="630A1A32" w14:textId="77777777" w:rsidR="004B1DF7" w:rsidRPr="00F9690E" w:rsidRDefault="004B1DF7" w:rsidP="007A6F5D">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علاء فرج حسن رضوان، دور مها ارت التعامل مع المرضى في تحسين مستوى جودة الخدمة الصحية دراسة تطبيقية على المرضى المتعاملين مع مستشفيات جامعة المنوفية، المجلة العلمية للاقتصاد والتجارة، </w:t>
      </w:r>
      <w:r w:rsidR="007A6F5D" w:rsidRPr="00F9690E">
        <w:rPr>
          <w:rFonts w:ascii="Arial" w:hAnsi="Arial" w:cs="Arial"/>
          <w:rtl/>
        </w:rPr>
        <w:t>م51، ع 4، 2021، ص 116.</w:t>
      </w:r>
    </w:p>
  </w:footnote>
  <w:footnote w:id="4">
    <w:p w14:paraId="159BD6E5" w14:textId="77777777" w:rsidR="0010165C" w:rsidRPr="00F9690E" w:rsidRDefault="0010165C" w:rsidP="0010165C">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وفاء صالح الرحاحلة، استخدام نظم المعلومات الإدارية وعلاقتها بمستوى الرقابة الإدارية لدى القيادات التربوية في مركز وزارة التربية والتعليم، كلية العلوم التربوية، جامعة الشرق الأوسط، 2020، ص5. </w:t>
      </w:r>
    </w:p>
  </w:footnote>
  <w:footnote w:id="5">
    <w:p w14:paraId="168FC3CB" w14:textId="77777777" w:rsidR="00813729" w:rsidRPr="00F9690E" w:rsidRDefault="00813729" w:rsidP="00813729">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إيمان ببه، إدارة أنظمة المعلومات، معهد العلوم الاقتصادية والتجارية وعلوم التسيير، المركز الجامعي المقاوم الشيخ أمود بن مختار-إيليزي-الجزائر، 2023. </w:t>
      </w:r>
    </w:p>
  </w:footnote>
  <w:footnote w:id="6">
    <w:p w14:paraId="245709DB" w14:textId="77777777" w:rsidR="009D7E7B" w:rsidRPr="00F9690E" w:rsidRDefault="009D7E7B" w:rsidP="009D7E7B">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رفيق الدين توفيق حسن، </w:t>
      </w:r>
      <w:r w:rsidRPr="00F9690E">
        <w:rPr>
          <w:rFonts w:ascii="Arial" w:hAnsi="Arial" w:cs="Arial"/>
          <w:b/>
          <w:bCs/>
          <w:rtl/>
        </w:rPr>
        <w:t>ا</w:t>
      </w:r>
      <w:r w:rsidRPr="00F9690E">
        <w:rPr>
          <w:rFonts w:ascii="Arial" w:hAnsi="Arial" w:cs="Arial"/>
          <w:rtl/>
        </w:rPr>
        <w:t xml:space="preserve">لعلاقة بين تكامل أنظمة المعلومات وجودة القرار الإداري دراسة تطبيقية على جامعة حلوان، المجلة العلمية للدراسات التجارية والبيئية، م13، ع4، 2022. </w:t>
      </w:r>
    </w:p>
  </w:footnote>
  <w:footnote w:id="7">
    <w:p w14:paraId="3A21D87F" w14:textId="6D4D5A36" w:rsidR="00544BF9" w:rsidRPr="00F9690E" w:rsidRDefault="00544BF9" w:rsidP="00C9670E">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حسين سكفالي، مروة مقتلاني، نظم المعلومات الإدارية وأثرها على الأداء الوظيفي للعاملين: دراسة حالة بنك الفلاحة والتنمية الریفیة</w:t>
      </w:r>
      <w:r w:rsidRPr="00F9690E">
        <w:rPr>
          <w:rFonts w:ascii="Arial" w:hAnsi="Arial" w:cs="Arial"/>
        </w:rPr>
        <w:t xml:space="preserve"> (</w:t>
      </w:r>
      <w:r w:rsidR="00F9690E" w:rsidRPr="00F9690E">
        <w:rPr>
          <w:rFonts w:ascii="Arial" w:hAnsi="Arial" w:cs="Arial"/>
        </w:rPr>
        <w:t>BADR)</w:t>
      </w:r>
      <w:r w:rsidR="00F9690E" w:rsidRPr="00F9690E">
        <w:rPr>
          <w:rFonts w:ascii="Arial" w:hAnsi="Arial" w:cs="Arial"/>
          <w:rtl/>
          <w:lang w:val="en-US" w:bidi="ar-EG"/>
        </w:rPr>
        <w:t xml:space="preserve"> </w:t>
      </w:r>
      <w:r w:rsidRPr="00F9690E">
        <w:rPr>
          <w:rFonts w:ascii="Arial" w:hAnsi="Arial" w:cs="Arial"/>
          <w:rtl/>
        </w:rPr>
        <w:t>وكالة قالمة، كلیة العلوم الاقتصادية والتجارية وعلوم التسییر، جامعة 8 ماي 1945 – قالمة، 2020</w:t>
      </w:r>
      <w:r w:rsidR="00F9690E" w:rsidRPr="00F9690E">
        <w:rPr>
          <w:rFonts w:ascii="Arial" w:hAnsi="Arial" w:cs="Arial"/>
          <w:rtl/>
        </w:rPr>
        <w:t>.</w:t>
      </w:r>
    </w:p>
  </w:footnote>
  <w:footnote w:id="8">
    <w:p w14:paraId="3F7B53FB" w14:textId="77777777" w:rsidR="0062715C" w:rsidRPr="00F9690E" w:rsidRDefault="0062715C" w:rsidP="0062715C">
      <w:pPr>
        <w:pStyle w:val="a3"/>
        <w:rPr>
          <w:rFonts w:ascii="Arial" w:hAnsi="Arial" w:cs="Arial"/>
          <w:rtl/>
          <w:lang w:bidi="ar-EG"/>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نبال يونس آل مراد، خصائص نظام المعلومات الإدارية وأثرها في مؤشرات نجاحه دراسة استطلاعية لأراء مسؤولي الوحدات الإدارية في كليتي طب الأسنان والتربية، </w:t>
      </w:r>
      <w:r w:rsidR="00B907AF" w:rsidRPr="00F9690E">
        <w:rPr>
          <w:rFonts w:ascii="Arial" w:hAnsi="Arial" w:cs="Arial"/>
          <w:rtl/>
        </w:rPr>
        <w:t xml:space="preserve">مجلة الإدارة والاقتصاد، ع 90، 2012. </w:t>
      </w:r>
    </w:p>
  </w:footnote>
  <w:footnote w:id="9">
    <w:p w14:paraId="4CA0ACE9" w14:textId="51D5660B" w:rsidR="00A211D9" w:rsidRPr="00F9690E" w:rsidRDefault="00A211D9" w:rsidP="00A96F19">
      <w:pPr>
        <w:pStyle w:val="a3"/>
        <w:rPr>
          <w:rFonts w:ascii="Arial" w:hAnsi="Arial" w:cs="Arial"/>
          <w:rtl/>
        </w:rPr>
      </w:pPr>
      <w:r w:rsidRPr="00F9690E">
        <w:rPr>
          <w:rFonts w:ascii="Arial" w:hAnsi="Arial" w:cs="Arial"/>
          <w:vertAlign w:val="superscript"/>
        </w:rPr>
        <w:footnoteRef/>
      </w:r>
      <w:r w:rsidRPr="00F9690E">
        <w:rPr>
          <w:rFonts w:ascii="Arial" w:hAnsi="Arial" w:cs="Arial"/>
        </w:rPr>
        <w:t xml:space="preserve"> </w:t>
      </w:r>
      <w:r w:rsidRPr="00F9690E">
        <w:rPr>
          <w:rFonts w:ascii="Arial" w:hAnsi="Arial" w:cs="Arial"/>
          <w:rtl/>
        </w:rPr>
        <w:t>مرمى مراد، أهمية نظم المعلومات الإدارية كأداة للتحليل البيئي في المؤسسات الصغيرة والمتوسطة الجزائرية،</w:t>
      </w:r>
      <w:r w:rsidRPr="00F9690E">
        <w:rPr>
          <w:rFonts w:ascii="Arial" w:hAnsi="Arial" w:cs="Arial"/>
          <w:b/>
          <w:bCs/>
          <w:rtl/>
        </w:rPr>
        <w:t xml:space="preserve"> </w:t>
      </w:r>
      <w:r w:rsidRPr="00F9690E">
        <w:rPr>
          <w:rFonts w:ascii="Arial" w:hAnsi="Arial" w:cs="Arial"/>
          <w:rtl/>
        </w:rPr>
        <w:t>جامعة فرحـات عبـاس - سطيـف،</w:t>
      </w:r>
      <w:r w:rsidR="00632715" w:rsidRPr="00F9690E">
        <w:rPr>
          <w:rFonts w:ascii="Arial" w:hAnsi="Arial" w:cs="Arial"/>
          <w:rtl/>
        </w:rPr>
        <w:t xml:space="preserve"> </w:t>
      </w:r>
      <w:r w:rsidRPr="00F9690E">
        <w:rPr>
          <w:rFonts w:ascii="Arial" w:hAnsi="Arial" w:cs="Arial"/>
          <w:rtl/>
        </w:rPr>
        <w:t>2010.</w:t>
      </w:r>
    </w:p>
  </w:footnote>
  <w:footnote w:id="10">
    <w:p w14:paraId="4B163D56" w14:textId="77777777" w:rsidR="00366ECC" w:rsidRPr="00F9690E" w:rsidRDefault="00366ECC" w:rsidP="00366ECC">
      <w:pPr>
        <w:pStyle w:val="a3"/>
        <w:rPr>
          <w:rFonts w:ascii="Arial" w:hAnsi="Arial" w:cs="Arial"/>
          <w:rtl/>
        </w:rPr>
      </w:pPr>
    </w:p>
  </w:footnote>
  <w:footnote w:id="11">
    <w:p w14:paraId="2F3BEC27" w14:textId="77777777" w:rsidR="00065D47" w:rsidRPr="00F9690E" w:rsidRDefault="00065D47" w:rsidP="00065D47">
      <w:pPr>
        <w:pStyle w:val="a3"/>
        <w:rPr>
          <w:rFonts w:ascii="Arial" w:hAnsi="Arial" w:cs="Arial"/>
          <w:rtl/>
          <w:lang w:bidi="ar-EG"/>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هدى عبد الرحيم حسين، نحو اعتماد نظم معلومات إدارية ناجحة باستخدام أسلوب عوامل النجاح الحاسمة – دراسة استطلاعية في مديرية توزيع الكهرباء المنطقة الشمالية، </w:t>
      </w:r>
      <w:r w:rsidR="00536776" w:rsidRPr="00F9690E">
        <w:rPr>
          <w:rFonts w:ascii="Arial" w:hAnsi="Arial" w:cs="Arial"/>
          <w:rtl/>
        </w:rPr>
        <w:t xml:space="preserve">تنمية الرافدين، كلية الإدارة والاقتصاد، جامعة الموصل، م 28، ع 82، 2006. </w:t>
      </w:r>
    </w:p>
  </w:footnote>
  <w:footnote w:id="12">
    <w:p w14:paraId="28DF5AD4" w14:textId="77777777" w:rsidR="00F15B48" w:rsidRPr="00F9690E" w:rsidRDefault="00F15B48" w:rsidP="004B2DE2">
      <w:pPr>
        <w:pStyle w:val="a3"/>
        <w:rPr>
          <w:rFonts w:ascii="Arial" w:hAnsi="Arial" w:cs="Arial"/>
          <w:rtl/>
          <w:lang w:bidi="ar-EG"/>
        </w:rPr>
      </w:pPr>
      <w:r w:rsidRPr="00F9690E">
        <w:rPr>
          <w:rStyle w:val="a4"/>
          <w:rFonts w:ascii="Arial" w:hAnsi="Arial" w:cs="Arial"/>
        </w:rPr>
        <w:footnoteRef/>
      </w:r>
      <w:r w:rsidRPr="00F9690E">
        <w:rPr>
          <w:rFonts w:ascii="Arial" w:hAnsi="Arial" w:cs="Arial"/>
        </w:rPr>
        <w:t xml:space="preserve"> </w:t>
      </w:r>
      <w:r w:rsidR="004B2DE2" w:rsidRPr="00F9690E">
        <w:rPr>
          <w:rFonts w:ascii="Arial" w:hAnsi="Arial" w:cs="Arial"/>
          <w:rtl/>
        </w:rPr>
        <w:t xml:space="preserve">إسماعيل </w:t>
      </w:r>
      <w:r w:rsidR="006208DD" w:rsidRPr="00F9690E">
        <w:rPr>
          <w:rFonts w:ascii="Arial" w:hAnsi="Arial" w:cs="Arial"/>
          <w:rtl/>
        </w:rPr>
        <w:t>مناصريه</w:t>
      </w:r>
      <w:r w:rsidR="004B2DE2" w:rsidRPr="00F9690E">
        <w:rPr>
          <w:rFonts w:ascii="Arial" w:hAnsi="Arial" w:cs="Arial"/>
          <w:rtl/>
        </w:rPr>
        <w:t xml:space="preserve">، دور نظام المعلومات الإدارية في الرفع من فعالية عملية اتخاذ القرارات الإدارية دراسة حالة الشركة الجزائرية للألمنيوم </w:t>
      </w:r>
      <w:r w:rsidR="004B2DE2" w:rsidRPr="00F9690E">
        <w:rPr>
          <w:rFonts w:ascii="Arial" w:hAnsi="Arial" w:cs="Arial"/>
        </w:rPr>
        <w:t>(ALGAL)</w:t>
      </w:r>
      <w:r w:rsidR="004B2DE2" w:rsidRPr="00F9690E">
        <w:rPr>
          <w:rFonts w:ascii="Arial" w:hAnsi="Arial" w:cs="Arial"/>
          <w:rtl/>
        </w:rPr>
        <w:t xml:space="preserve">، كلية العلوم التجارية </w:t>
      </w:r>
      <w:r w:rsidR="006208DD" w:rsidRPr="00F9690E">
        <w:rPr>
          <w:rFonts w:ascii="Arial" w:hAnsi="Arial" w:cs="Arial"/>
          <w:rtl/>
        </w:rPr>
        <w:t>وعلوم التسيير</w:t>
      </w:r>
      <w:r w:rsidR="004B2DE2" w:rsidRPr="00F9690E">
        <w:rPr>
          <w:rFonts w:ascii="Arial" w:hAnsi="Arial" w:cs="Arial"/>
          <w:rtl/>
        </w:rPr>
        <w:t xml:space="preserve"> </w:t>
      </w:r>
      <w:r w:rsidR="00FB0239" w:rsidRPr="00F9690E">
        <w:rPr>
          <w:rFonts w:ascii="Arial" w:hAnsi="Arial" w:cs="Arial"/>
          <w:rtl/>
        </w:rPr>
        <w:t>والعلوم الاقتصادية</w:t>
      </w:r>
      <w:r w:rsidR="004B2DE2" w:rsidRPr="00F9690E">
        <w:rPr>
          <w:rFonts w:ascii="Arial" w:hAnsi="Arial" w:cs="Arial"/>
          <w:rtl/>
        </w:rPr>
        <w:t xml:space="preserve">، جــامعة محمد بوضياف المسيلة، الجزائر، 2004. </w:t>
      </w:r>
    </w:p>
  </w:footnote>
  <w:footnote w:id="13">
    <w:p w14:paraId="1BAC3582" w14:textId="77777777" w:rsidR="00A96F19" w:rsidRPr="00F9690E" w:rsidRDefault="00A96F19" w:rsidP="00A13C2F">
      <w:pPr>
        <w:pStyle w:val="a3"/>
        <w:rPr>
          <w:rFonts w:ascii="Arial" w:hAnsi="Arial" w:cs="Arial"/>
          <w:rtl/>
        </w:rPr>
      </w:pPr>
    </w:p>
    <w:p w14:paraId="388D826F" w14:textId="77777777" w:rsidR="00A13C2F" w:rsidRPr="00F9690E" w:rsidRDefault="00A13C2F" w:rsidP="0010651F">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سعود القحطاني، وأميرة قطان، مدى تأثير إدارة الجودة في أداء الخدمات الصحية بمستشفى أحد رفيدة العام، مجلة جامعة الملك عبد العزيز: الاقتصاد </w:t>
      </w:r>
      <w:r w:rsidR="0010651F" w:rsidRPr="00F9690E">
        <w:rPr>
          <w:rFonts w:ascii="Arial" w:hAnsi="Arial" w:cs="Arial"/>
          <w:rtl/>
        </w:rPr>
        <w:t>والإدارة، م36، ع1، 2022.</w:t>
      </w:r>
    </w:p>
  </w:footnote>
  <w:footnote w:id="14">
    <w:p w14:paraId="27D1BDBC" w14:textId="77777777" w:rsidR="006A3D34" w:rsidRPr="00F9690E" w:rsidRDefault="006A3D34" w:rsidP="006A3D34">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خالد محمد بوكه، مدى فاعلية استخدام نظام إدارة الجودة في تحسين الأداء في مؤسسات القطاع الخاص، </w:t>
      </w:r>
      <w:r w:rsidR="00BF1776" w:rsidRPr="00F9690E">
        <w:rPr>
          <w:rFonts w:ascii="Arial" w:hAnsi="Arial" w:cs="Arial"/>
          <w:rtl/>
        </w:rPr>
        <w:t xml:space="preserve">المجلة الدولية لنشر البحوث والدراسات، م2، ع14، 2020. </w:t>
      </w:r>
    </w:p>
  </w:footnote>
  <w:footnote w:id="15">
    <w:p w14:paraId="34688DDE" w14:textId="77777777" w:rsidR="00BB0B82" w:rsidRPr="00F9690E" w:rsidRDefault="00A07670" w:rsidP="00BB0B82">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صالح عبابنه، ومحمد شعيب، </w:t>
      </w:r>
      <w:r w:rsidR="00BB0B82" w:rsidRPr="00F9690E">
        <w:rPr>
          <w:rFonts w:ascii="Arial" w:hAnsi="Arial" w:cs="Arial"/>
          <w:rtl/>
        </w:rPr>
        <w:t>تقي</w:t>
      </w:r>
      <w:r w:rsidRPr="00F9690E">
        <w:rPr>
          <w:rFonts w:ascii="Arial" w:hAnsi="Arial" w:cs="Arial"/>
          <w:rtl/>
        </w:rPr>
        <w:t>يم جودة الأداء الجامعي بكلية الآداب/مصراتة من وجهة نظر أعضاء هيئة التدريس،</w:t>
      </w:r>
      <w:r w:rsidR="00BB0B82" w:rsidRPr="00F9690E">
        <w:rPr>
          <w:rFonts w:ascii="Arial" w:hAnsi="Arial" w:cs="Arial"/>
          <w:rtl/>
        </w:rPr>
        <w:t xml:space="preserve"> كلية الآداب، جامعة مصراتة، 2010. </w:t>
      </w:r>
    </w:p>
  </w:footnote>
  <w:footnote w:id="16">
    <w:p w14:paraId="2A175CCF" w14:textId="77777777" w:rsidR="00F160B6" w:rsidRPr="00F9690E" w:rsidRDefault="00F160B6" w:rsidP="009B14FF">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رباح محمد فوزي، جودة الأداء ومؤشرات القياس: دراسة في المفاهيم والعلاقات، المؤتمر الخامس والعشرون: جودة الأداء في المكتبات ومراكز المعلومات والأرشيف</w:t>
      </w:r>
      <w:r w:rsidR="009B14FF" w:rsidRPr="00F9690E">
        <w:rPr>
          <w:rFonts w:ascii="Arial" w:hAnsi="Arial" w:cs="Arial"/>
          <w:rtl/>
        </w:rPr>
        <w:t>، الاتحاد</w:t>
      </w:r>
      <w:r w:rsidRPr="00F9690E">
        <w:rPr>
          <w:rFonts w:ascii="Arial" w:hAnsi="Arial" w:cs="Arial"/>
          <w:rtl/>
        </w:rPr>
        <w:t xml:space="preserve"> العربي للمكتبات والمعلومات </w:t>
      </w:r>
      <w:r w:rsidR="009B14FF" w:rsidRPr="00F9690E">
        <w:rPr>
          <w:rFonts w:ascii="Arial" w:hAnsi="Arial" w:cs="Arial"/>
          <w:rtl/>
        </w:rPr>
        <w:t>–</w:t>
      </w:r>
      <w:r w:rsidRPr="00F9690E">
        <w:rPr>
          <w:rFonts w:ascii="Arial" w:hAnsi="Arial" w:cs="Arial"/>
          <w:rtl/>
        </w:rPr>
        <w:t xml:space="preserve"> اعلم</w:t>
      </w:r>
      <w:r w:rsidR="009B14FF" w:rsidRPr="00F9690E">
        <w:rPr>
          <w:rFonts w:ascii="Arial" w:hAnsi="Arial" w:cs="Arial"/>
          <w:rtl/>
        </w:rPr>
        <w:t xml:space="preserve">، 2014. </w:t>
      </w:r>
    </w:p>
  </w:footnote>
  <w:footnote w:id="17">
    <w:p w14:paraId="5D503EE6" w14:textId="77777777" w:rsidR="0010651F" w:rsidRPr="00F9690E" w:rsidRDefault="00D15A07" w:rsidP="0010651F">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كاظم جواد جاسم، ﺗﺄﺛﻴﺮ ﺍﻟﺤﻮﻛﻤﺔ ﻓﻲ ﺟﻮﺩﺓ ﺍﻷﺩﺍﺀ: ﺑﺤﺚ ﺗﺤﻠﻴﻠﻲ ﺗﻄﺒﻴﻘﻲ ﻓﻲ ﺍﻟﻬﻴﺌﺔ ﺍﻟﻌﺎﻣﺔ ﻟﻠﻀﺮﺍﺋﺐ، </w:t>
      </w:r>
      <w:r w:rsidR="009879C5" w:rsidRPr="00F9690E">
        <w:rPr>
          <w:rFonts w:ascii="Arial" w:hAnsi="Arial" w:cs="Arial"/>
          <w:rtl/>
        </w:rPr>
        <w:t>مجلة كلية الإدارة والاقتصاد للدراسات الاقتصادية والإدارية وال</w:t>
      </w:r>
      <w:r w:rsidR="0010651F" w:rsidRPr="00F9690E">
        <w:rPr>
          <w:rFonts w:ascii="Arial" w:hAnsi="Arial" w:cs="Arial"/>
          <w:rtl/>
        </w:rPr>
        <w:t>مالية، م9، ع2، 2014.</w:t>
      </w:r>
    </w:p>
  </w:footnote>
  <w:footnote w:id="18">
    <w:p w14:paraId="472CD770" w14:textId="77777777" w:rsidR="00013E4F" w:rsidRPr="00F9690E" w:rsidRDefault="00013E4F" w:rsidP="00013E4F">
      <w:pPr>
        <w:pStyle w:val="a3"/>
        <w:rPr>
          <w:rFonts w:ascii="Arial" w:hAnsi="Arial" w:cs="Arial"/>
          <w:rtl/>
        </w:rPr>
      </w:pPr>
      <w:r w:rsidRPr="00F9690E">
        <w:rPr>
          <w:rStyle w:val="a4"/>
          <w:rFonts w:ascii="Arial" w:hAnsi="Arial" w:cs="Arial"/>
        </w:rPr>
        <w:footnoteRef/>
      </w:r>
      <w:r w:rsidRPr="00F9690E">
        <w:rPr>
          <w:rFonts w:ascii="Arial" w:hAnsi="Arial" w:cs="Arial"/>
        </w:rPr>
        <w:t xml:space="preserve"> </w:t>
      </w:r>
      <w:r w:rsidRPr="00F9690E">
        <w:rPr>
          <w:rFonts w:ascii="Arial" w:hAnsi="Arial" w:cs="Arial"/>
          <w:rtl/>
        </w:rPr>
        <w:t xml:space="preserve">سعد غالب ياسين، أساسيات نظم المعلومات الإدارية وتكنولوجيا المعلومات، جامعة المجمعة، 2005، ص. ص 9-12. </w:t>
      </w:r>
    </w:p>
    <w:p w14:paraId="1E51C1F3" w14:textId="77777777" w:rsidR="00013E4F" w:rsidRPr="00F9690E" w:rsidRDefault="00013E4F" w:rsidP="00013E4F">
      <w:pPr>
        <w:pStyle w:val="a3"/>
        <w:rPr>
          <w:rFonts w:ascii="Arial" w:hAnsi="Arial" w:cs="Arial"/>
          <w:rtl/>
        </w:rPr>
      </w:pPr>
    </w:p>
  </w:footnote>
  <w:footnote w:id="19">
    <w:p w14:paraId="3537F9CA" w14:textId="77777777" w:rsidR="00152E07" w:rsidRDefault="00152E07" w:rsidP="00152E07">
      <w:pPr>
        <w:pStyle w:val="a3"/>
        <w:rPr>
          <w:lang w:bidi="ar-EG"/>
        </w:rPr>
      </w:pPr>
      <w:r>
        <w:rPr>
          <w:rStyle w:val="a4"/>
        </w:rPr>
        <w:footnoteRef/>
      </w:r>
      <w:r>
        <w:rPr>
          <w:rFonts w:hint="cs"/>
          <w:rtl/>
        </w:rPr>
        <w:t>- تبيدي محمد حنفي، دور نظم المعلومات الإدارية في إعداد وتنفيذ الخطط الاستراتيجية في المؤسسات بالتطبيق في وزارة المالية والاقتصاد وشئون المستهلك في الخرطوم، مجلة جامعة البحر الأحمر، العدد (7)، 2016م.</w:t>
      </w:r>
    </w:p>
  </w:footnote>
  <w:footnote w:id="20">
    <w:p w14:paraId="3F76804B" w14:textId="77777777" w:rsidR="00152E07" w:rsidRDefault="00152E07" w:rsidP="00152E07">
      <w:pPr>
        <w:pStyle w:val="a3"/>
        <w:rPr>
          <w:lang w:bidi="ar-EG"/>
        </w:rPr>
      </w:pPr>
      <w:r>
        <w:rPr>
          <w:rStyle w:val="a4"/>
        </w:rPr>
        <w:footnoteRef/>
      </w:r>
      <w:r>
        <w:rPr>
          <w:rFonts w:hint="cs"/>
          <w:rtl/>
        </w:rPr>
        <w:t xml:space="preserve">- </w:t>
      </w:r>
      <w:r w:rsidRPr="00DB357B">
        <w:rPr>
          <w:rtl/>
        </w:rPr>
        <w:t>بلسم سعيد عبد الرحمن</w:t>
      </w:r>
      <w:r>
        <w:rPr>
          <w:rFonts w:hint="cs"/>
          <w:rtl/>
        </w:rPr>
        <w:t xml:space="preserve">، وآخرون، </w:t>
      </w:r>
      <w:r w:rsidRPr="00DB357B">
        <w:rPr>
          <w:rtl/>
        </w:rPr>
        <w:t xml:space="preserve">أثر نظم </w:t>
      </w:r>
      <w:r w:rsidRPr="00DB357B">
        <w:rPr>
          <w:rFonts w:hint="cs"/>
          <w:rtl/>
        </w:rPr>
        <w:t>المعلومات</w:t>
      </w:r>
      <w:r w:rsidRPr="00DB357B">
        <w:rPr>
          <w:rtl/>
        </w:rPr>
        <w:t xml:space="preserve"> </w:t>
      </w:r>
      <w:r w:rsidRPr="00DB357B">
        <w:rPr>
          <w:rFonts w:hint="cs"/>
          <w:rtl/>
        </w:rPr>
        <w:t>الإدارية</w:t>
      </w:r>
      <w:r w:rsidRPr="00DB357B">
        <w:rPr>
          <w:rtl/>
        </w:rPr>
        <w:t xml:space="preserve"> على</w:t>
      </w:r>
      <w:r>
        <w:rPr>
          <w:rFonts w:hint="cs"/>
          <w:rtl/>
        </w:rPr>
        <w:t xml:space="preserve"> الأداء المؤسسي</w:t>
      </w:r>
      <w:r w:rsidRPr="00DB357B">
        <w:rPr>
          <w:rFonts w:hint="cs"/>
          <w:rtl/>
        </w:rPr>
        <w:t>) دراسة</w:t>
      </w:r>
      <w:r w:rsidRPr="00DB357B">
        <w:rPr>
          <w:rtl/>
        </w:rPr>
        <w:t xml:space="preserve"> حالة شركة الناغي للسيارات، جدة - </w:t>
      </w:r>
      <w:r w:rsidRPr="00DB357B">
        <w:rPr>
          <w:rFonts w:hint="cs"/>
          <w:rtl/>
        </w:rPr>
        <w:t>المملكة</w:t>
      </w:r>
      <w:r w:rsidRPr="00DB357B">
        <w:rPr>
          <w:rtl/>
        </w:rPr>
        <w:t xml:space="preserve"> العربية السعودية، </w:t>
      </w:r>
      <w:r w:rsidRPr="00DB357B">
        <w:rPr>
          <w:rFonts w:hint="cs"/>
          <w:rtl/>
        </w:rPr>
        <w:t>خلال</w:t>
      </w:r>
      <w:r w:rsidRPr="00DB357B">
        <w:rPr>
          <w:rtl/>
        </w:rPr>
        <w:t xml:space="preserve"> الفترة من -2015 2017</w:t>
      </w:r>
      <w:r w:rsidRPr="00DB357B">
        <w:rPr>
          <w:lang w:val="en-US"/>
        </w:rPr>
        <w:t>(</w:t>
      </w:r>
      <w:r>
        <w:rPr>
          <w:rFonts w:hint="cs"/>
          <w:rtl/>
        </w:rPr>
        <w:t xml:space="preserve">، </w:t>
      </w:r>
      <w:r w:rsidRPr="00DB357B">
        <w:rPr>
          <w:rtl/>
        </w:rPr>
        <w:t xml:space="preserve">مجلة العلوم </w:t>
      </w:r>
      <w:r w:rsidRPr="00DB357B">
        <w:rPr>
          <w:rFonts w:hint="cs"/>
          <w:rtl/>
        </w:rPr>
        <w:t>الاقتصادية</w:t>
      </w:r>
      <w:r w:rsidRPr="00DB357B">
        <w:rPr>
          <w:rtl/>
        </w:rPr>
        <w:t xml:space="preserve"> </w:t>
      </w:r>
      <w:r w:rsidRPr="00DB357B">
        <w:rPr>
          <w:rFonts w:hint="cs"/>
          <w:rtl/>
        </w:rPr>
        <w:t>والإدارية</w:t>
      </w:r>
      <w:r w:rsidRPr="00DB357B">
        <w:rPr>
          <w:rtl/>
        </w:rPr>
        <w:t xml:space="preserve"> والقانونية</w:t>
      </w:r>
      <w:r>
        <w:rPr>
          <w:rFonts w:hint="cs"/>
          <w:rtl/>
        </w:rPr>
        <w:t>، المجلد (3)، العدد (4)، 2019، ص90.</w:t>
      </w:r>
    </w:p>
  </w:footnote>
  <w:footnote w:id="21">
    <w:p w14:paraId="402482C8"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ليث علي مطر، نظم المعلومات الإدارية، كلية المستقبل الجامعة، وزارة التعليم العالي والبحث العلمي، الجزء (2)، العراق، 2022م، ص1.</w:t>
      </w:r>
    </w:p>
  </w:footnote>
  <w:footnote w:id="22">
    <w:p w14:paraId="53B9FBB6"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عاصم محمد حسين الأعرجي، وآخرون، واقع وآثار استخدام أنظمة المعلومات المحوسبة: دراسة ميدانية في مركز وزارة التربية والتعليم الأردنية، المجلة العربية للإدارة، المجلد (22)، العدد (1)، 2002م، ص65.</w:t>
      </w:r>
    </w:p>
  </w:footnote>
  <w:footnote w:id="23">
    <w:p w14:paraId="20FA52C8"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w:t>
      </w:r>
      <w:bookmarkStart w:id="3" w:name="_Hlk191204818"/>
      <w:r w:rsidRPr="00152E07">
        <w:rPr>
          <w:rFonts w:ascii="Arial" w:hAnsi="Arial"/>
          <w:rtl/>
        </w:rPr>
        <w:t>حنين محمد شعيب، أثر نظم المعلومات الإدارية الإليكترونية على تحسين أداء العاملين في ظل الأوبئة والأزمات: دراسة تطبيقية، المجلة العربية للإدارة، المجلد (41)، العدد (1)، 2021م، ص258.</w:t>
      </w:r>
      <w:bookmarkEnd w:id="3"/>
    </w:p>
  </w:footnote>
  <w:footnote w:id="24">
    <w:p w14:paraId="3E467815"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ليث علي مطر، نظم المعلومات الإدارية، مرجع سابق، 2022م، ص3. </w:t>
      </w:r>
    </w:p>
  </w:footnote>
  <w:footnote w:id="25">
    <w:p w14:paraId="307984AA"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مني على الصباحيين، </w:t>
      </w:r>
      <w:r w:rsidRPr="00152E07">
        <w:rPr>
          <w:rFonts w:ascii="Arial" w:hAnsi="Arial"/>
        </w:rPr>
        <w:t>"</w:t>
      </w:r>
      <w:r w:rsidRPr="00152E07">
        <w:rPr>
          <w:rFonts w:ascii="Arial" w:hAnsi="Arial"/>
          <w:rtl/>
        </w:rPr>
        <w:t>أثر نظم المعلومات الإدارية على جودة الخدمات المؤسسية، المجلة العربية للنشر العلمي، العدد (49)، 2022م، ص73.</w:t>
      </w:r>
    </w:p>
  </w:footnote>
  <w:footnote w:id="26">
    <w:p w14:paraId="40E328BA"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مني على الصباحيين، </w:t>
      </w:r>
      <w:r w:rsidRPr="00152E07">
        <w:rPr>
          <w:rFonts w:ascii="Arial" w:hAnsi="Arial"/>
        </w:rPr>
        <w:t>"</w:t>
      </w:r>
      <w:r w:rsidRPr="00152E07">
        <w:rPr>
          <w:rFonts w:ascii="Arial" w:hAnsi="Arial"/>
          <w:rtl/>
        </w:rPr>
        <w:t>أثر نظم المعلومات الإدارية على جودة الخدمات المؤسسية، مرجع سابق، 2022م، ص73.</w:t>
      </w:r>
    </w:p>
  </w:footnote>
  <w:footnote w:id="27">
    <w:p w14:paraId="659E3F89"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w:t>
      </w:r>
      <w:bookmarkStart w:id="4" w:name="_Hlk191130055"/>
      <w:r w:rsidRPr="00152E07">
        <w:rPr>
          <w:rFonts w:ascii="Arial" w:hAnsi="Arial"/>
          <w:rtl/>
        </w:rPr>
        <w:t>سكفالي حسين، ومقلاتني مروة، نظم المعلومات الإدارية وأثرها على الأداء الوظيفي للعاملين: دراسة حالة بنك الفلاحة والتنمية الريفية (</w:t>
      </w:r>
      <w:r w:rsidRPr="00152E07">
        <w:rPr>
          <w:rFonts w:ascii="Arial" w:hAnsi="Arial"/>
        </w:rPr>
        <w:t>BADR</w:t>
      </w:r>
      <w:r w:rsidRPr="00152E07">
        <w:rPr>
          <w:rFonts w:ascii="Arial" w:hAnsi="Arial"/>
          <w:rtl/>
        </w:rPr>
        <w:t>) وكالة قالمة، كلیة العلوم الاقتصادية والتجارية وعلوم التسییر، جامعة 8 ماي 1945 – قالمة، الجزائر، 2020م، ص</w:t>
      </w:r>
      <w:bookmarkEnd w:id="4"/>
      <w:r w:rsidRPr="00152E07">
        <w:rPr>
          <w:rFonts w:ascii="Arial" w:hAnsi="Arial"/>
          <w:rtl/>
        </w:rPr>
        <w:t>30.</w:t>
      </w:r>
    </w:p>
  </w:footnote>
  <w:footnote w:id="28">
    <w:p w14:paraId="02F84E0E"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سكفالي حسين، ومقلاتني مروة، نظم المعلومات الإدارية وأثرها على الأداء الوظيفي للعاملين: دراسة حالة بنك الفلاحة والتنمية الريفية (</w:t>
      </w:r>
      <w:r w:rsidRPr="00152E07">
        <w:rPr>
          <w:rFonts w:ascii="Arial" w:hAnsi="Arial"/>
        </w:rPr>
        <w:t>BADR</w:t>
      </w:r>
      <w:r w:rsidRPr="00152E07">
        <w:rPr>
          <w:rFonts w:ascii="Arial" w:hAnsi="Arial"/>
          <w:rtl/>
        </w:rPr>
        <w:t>) وكالة قالمة، مرجع سابق، 2020م، ص31- 32.</w:t>
      </w:r>
    </w:p>
  </w:footnote>
  <w:footnote w:id="29">
    <w:p w14:paraId="0AD7160D"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عبد الناصر حافظ، وحسين عباس، نظم المعلومات الإدارية بالتركيز على وظائف المنظمة، دار غيداء للنشر، الطبعة (1)، عمان- الأردن، 2013م، ص28.</w:t>
      </w:r>
    </w:p>
  </w:footnote>
  <w:footnote w:id="30">
    <w:p w14:paraId="7875B595"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سكفالي حسين، ومقلاتني مروة، نظم المعلومات الإدارية وأثرها على الأداء الوظيفي للعاملين: دراسة حالة بنك الفلاحة والتنمية الريفية (</w:t>
      </w:r>
      <w:r w:rsidRPr="00152E07">
        <w:rPr>
          <w:rFonts w:ascii="Arial" w:hAnsi="Arial"/>
        </w:rPr>
        <w:t>BADR</w:t>
      </w:r>
      <w:r w:rsidRPr="00152E07">
        <w:rPr>
          <w:rFonts w:ascii="Arial" w:hAnsi="Arial"/>
          <w:rtl/>
        </w:rPr>
        <w:t>) وكالة قالمة، مرجع سابق، 2020م، ص32-33.</w:t>
      </w:r>
    </w:p>
  </w:footnote>
  <w:footnote w:id="31">
    <w:p w14:paraId="56C40330"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نوال محمود فياض فقها، أثر جودة نظم المعلومات الإدارية على فعالية اتخاذ القرار في وحدات الحكم المحلي الفلسطينية من وجهة نظر العاملين فيه: جودة المعلومات متغير وسيط، جامعة القدس المفتوحة، 2021م، ص18.</w:t>
      </w:r>
    </w:p>
  </w:footnote>
  <w:footnote w:id="32">
    <w:p w14:paraId="38BB32E9"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أميرة مدفوني، دور نظم المعلومات في اتخاذ القرار: دراسة ميدانية بمستشفى ابن سينا أم البواقي، أطروحة ماجستير، جامعة العربي بن مهيدي – أم البواقي، الجزائر، 2016م، ص97.</w:t>
      </w:r>
    </w:p>
  </w:footnote>
  <w:footnote w:id="33">
    <w:p w14:paraId="009CF2C2"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إيمان عباس، تفعيل دور مراكز المعلومات في دعم اتخاذ القرار بالإدارات التعليمية بمحافظة الفيوم، مجلة جامعة الفيوم للعلوم التربوية والنفسية، العدد (10)، الجزء (1)، 2018م، ص53.</w:t>
      </w:r>
    </w:p>
  </w:footnote>
  <w:footnote w:id="34">
    <w:p w14:paraId="2019B559"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فايز النجار، نظم المعلومات الإدارية، دار الحامد للنشر والتوزيع، عمان – الأردن، 2007م، ص128.</w:t>
      </w:r>
    </w:p>
  </w:footnote>
  <w:footnote w:id="35">
    <w:p w14:paraId="154EEC01"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عبد الناصر حافظ، وحسين عباس، نظم المعلومات الإدارية بالتركيز على وظائف المنظمة، مرجع سابق، 2013م، ص36.</w:t>
      </w:r>
    </w:p>
  </w:footnote>
  <w:footnote w:id="36">
    <w:p w14:paraId="0FC0AB16"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نوال محمود فياض فقها، أثر جودة نظم المعلومات الإدارية على فعالية اتخاذ القرار في وحدات الحكم المحلي الفلسطينية من وجهة نظر العاملين فيه: جودة المعلومات متغير وسيط، مرجع سابق، 2021م، ص20-21.</w:t>
      </w:r>
    </w:p>
  </w:footnote>
  <w:footnote w:id="37">
    <w:p w14:paraId="6D70161C" w14:textId="77777777" w:rsidR="00152E07" w:rsidRPr="00152E07" w:rsidRDefault="00152E07" w:rsidP="00152E07">
      <w:pPr>
        <w:pStyle w:val="a3"/>
        <w:rPr>
          <w:rFonts w:ascii="Arial" w:hAnsi="Arial"/>
          <w:rtl/>
          <w:lang w:bidi="ar-EG"/>
        </w:rPr>
      </w:pPr>
      <w:r w:rsidRPr="00152E07">
        <w:rPr>
          <w:rStyle w:val="a4"/>
          <w:rFonts w:ascii="Arial" w:hAnsi="Arial"/>
        </w:rPr>
        <w:footnoteRef/>
      </w:r>
      <w:r w:rsidRPr="00152E07">
        <w:rPr>
          <w:rFonts w:ascii="Arial" w:hAnsi="Arial"/>
          <w:rtl/>
        </w:rPr>
        <w:t>- محمد عبد العال أبو عليم، أثر التمكين الإداري في الأداء التنظيمي في المستشفيات الخاصة في عمان، كلية الأعمال، جامعة الشرق الأوسط، 2014م، ص27.</w:t>
      </w:r>
    </w:p>
  </w:footnote>
  <w:footnote w:id="38">
    <w:p w14:paraId="000D31B1" w14:textId="77777777" w:rsidR="00152E07" w:rsidRPr="00152E07" w:rsidRDefault="00152E07" w:rsidP="00152E07">
      <w:pPr>
        <w:pStyle w:val="a3"/>
        <w:rPr>
          <w:rFonts w:ascii="Arial" w:hAnsi="Arial"/>
          <w:rtl/>
          <w:lang w:bidi="ar-EG"/>
        </w:rPr>
      </w:pPr>
      <w:r w:rsidRPr="00152E07">
        <w:rPr>
          <w:rStyle w:val="a4"/>
          <w:rFonts w:ascii="Arial" w:hAnsi="Arial"/>
        </w:rPr>
        <w:footnoteRef/>
      </w:r>
      <w:r w:rsidRPr="00152E07">
        <w:rPr>
          <w:rFonts w:ascii="Arial" w:hAnsi="Arial"/>
          <w:rtl/>
        </w:rPr>
        <w:t>- محمد عبد العال أبو عليم، أثر التمكين الإداري في الأداء التنظيمي في المستشفيات الخاصة في عمان، مرجع سابق، 2014م، ص28.</w:t>
      </w:r>
    </w:p>
  </w:footnote>
  <w:footnote w:id="39">
    <w:p w14:paraId="1537F266"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غادة عبد المنعم عبد الحميد دياب، " أثر أبعاد الجدارات الوظيفية على الأداء المؤسسي: دراسة تطبيقية على شركات إنتاج الدواء"، مجلة البحوث التجارية، كلية التجارة، جامعة الزقازيق، المجلد (43)، العدد (3)، 2021، ص 257.</w:t>
      </w:r>
    </w:p>
  </w:footnote>
  <w:footnote w:id="40">
    <w:p w14:paraId="1E5AF525"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فاطمة ربابعة، المقارنة المرجعية مدخل لتحسين الأداء المؤسسي في المنظمات العامة (دراسة تطبيقية على المجلس الأعلى للعلوم والتكنولوجيا، مجلة جامعة مؤته، العدد (1)، 2011، ص. ص 121- 164.</w:t>
      </w:r>
    </w:p>
  </w:footnote>
  <w:footnote w:id="41">
    <w:p w14:paraId="227B5584"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علاء الدين خبابة، أثر البعد التنظيمي للثقافة التنظيمية على تنفيذ الاستراتيجية في المؤسسة (دراسة حالة)، المجلة الجزائرية للتنمية الاقتصادية، العدد (5)، 2016.</w:t>
      </w:r>
    </w:p>
  </w:footnote>
  <w:footnote w:id="42">
    <w:p w14:paraId="708C7EBE"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باسل الغزاوي وآخرون، دور إدارة المعرفة في الأداء المنظمي (دراسة تطبيقية في عينة من المنظمات الصناعية)، مجلة كلية بغداد للعلوم الاقتصادية، العدد (42)، 2014، ص. ص 241- 268.</w:t>
      </w:r>
    </w:p>
  </w:footnote>
  <w:footnote w:id="43">
    <w:p w14:paraId="58E73E66"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الداوي الشيخ، تحليل الأسس النظرية لمفهوم الأداء، مجلة الباحث، جامعة ورقلة، العدد (7)، الجزائر، 2010، ص 218.</w:t>
      </w:r>
    </w:p>
  </w:footnote>
  <w:footnote w:id="44">
    <w:p w14:paraId="3A51C72A"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أسماء مروان الفاعوري، أثر فعالية أنظمة تخطيط موارد المنظمة في تمييز الأداء المؤسسي: دراسة تطبيقية في أمانة عمان الكبرى، رسالة ماجستير في الأعمال الالكترونية، جامعة الشرق الأوسط، كلية إدارة الأعمال، الأردن، 2012، ص 41.</w:t>
      </w:r>
    </w:p>
  </w:footnote>
  <w:footnote w:id="45">
    <w:p w14:paraId="6E52769D"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محمد بن على تبوك، "فاعليه الأداء المؤسسي في المنظمات الحكومية"، مجلة البحوث التجارية، كلية التجارة، جامعة الزقازيق، المجلد (38)، العدد (1)، 2016، ص 202.</w:t>
      </w:r>
    </w:p>
  </w:footnote>
  <w:footnote w:id="46">
    <w:p w14:paraId="6C9D5580"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محمد السيد سليم، " دور التفكير الإستراتيجي في تحسين الأداء المؤسسي بالتطبيق على القطاع المصرفي" (رسالة ماجستير غير منشورة)، كلية التجارة، جامعة الزقازيق، 2015، ص49.</w:t>
      </w:r>
    </w:p>
  </w:footnote>
  <w:footnote w:id="47">
    <w:p w14:paraId="6AE60210"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سلامة عبد العظيم حسين وآخرون، "مواصفات فريق العمل الفعال ودوره في تحسين أداء المؤسسة التعليمية، مجلة كلية التربية، جامعة بنها، المجلد (27)، العدد (108)، مصر، 2016، ص 342.</w:t>
      </w:r>
    </w:p>
  </w:footnote>
  <w:footnote w:id="48">
    <w:p w14:paraId="14EA15AD"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أحمد نجم الدين عيداروس وآخرون، "القيادة المستدامة كمدخل لتجويد الأداء المؤسسي بالمدارس الثانوية العامة بمصر"، مجلة كلية التربية، العدد (119)، بنها، 2019، ص 552.</w:t>
      </w:r>
    </w:p>
  </w:footnote>
  <w:footnote w:id="49">
    <w:p w14:paraId="734E5D0B"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xml:space="preserve"> أسماء حمدي السيد معوض وآخرون، "تطوير الأداء المؤسسي بالجامعات المصرية على ضوء خبرة جامعة ميتشجان بالولايات المتحدة الأمريكية"، مجلة العلوم التربوية، كلية البنات، جامعة عين شمس، العدد (10)، مصر، 2021، ص 118.</w:t>
      </w:r>
    </w:p>
  </w:footnote>
  <w:footnote w:id="50">
    <w:p w14:paraId="20546EFA"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حنين محمد شعيب، أثر نظم المعلومات الإدارية الإليكترونية على تحسين أداء العاملين في ظل الأوبئة والأزمات: دراسة تطبيقية، مرجع سابق، 2021م، ص260- 261.</w:t>
      </w:r>
    </w:p>
  </w:footnote>
  <w:footnote w:id="51">
    <w:p w14:paraId="62322996"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قلبو حسينة، دور إدارة المعرفة في تحسين الأداء المؤسسي: دراسة حالة، كلية العلوم الاقتصادية والتجارية وعلوم التسيير، جامعة محمد خيضر- بسكرة، الجزائر، 2015، ص41.</w:t>
      </w:r>
    </w:p>
  </w:footnote>
  <w:footnote w:id="52">
    <w:p w14:paraId="3972453F"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قلبو حسينة، دور إدارة المعرفة في تحسين الأداء المؤسسي: دراسة حالة، مرجع سابق، 2015، ص 42.</w:t>
      </w:r>
    </w:p>
  </w:footnote>
  <w:footnote w:id="53">
    <w:p w14:paraId="6FD74EFC"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زياد علي إبراهيم خليل، جودة نظم المعلومات الإدارية وأثرها على الأداء الوظيفي للعاملين بمؤسسات التعليم العالي، المجلة العلمية للبحوث والدراسات التجارية، المجلد (37)، العدد (4)، 2024م، ص1678.</w:t>
      </w:r>
    </w:p>
  </w:footnote>
  <w:footnote w:id="54">
    <w:p w14:paraId="31FE163B"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xml:space="preserve">- </w:t>
      </w:r>
      <w:bookmarkStart w:id="5" w:name="_Hlk166343252"/>
      <w:r w:rsidRPr="00152E07">
        <w:rPr>
          <w:rFonts w:ascii="Arial" w:hAnsi="Arial"/>
          <w:rtl/>
        </w:rPr>
        <w:t>إلهام فرحي، أثر التغيير التنظيمي على أداء المؤسسة، كلية العلوم الاقتصادية والتجارية وعلوم التسيير، جامعة محمد خيضر بسكرة، الجزائر، 2019، ص 36.</w:t>
      </w:r>
      <w:bookmarkEnd w:id="5"/>
    </w:p>
  </w:footnote>
  <w:footnote w:id="55">
    <w:p w14:paraId="7BA7927F"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إلهام فرحي، أثر التغيير التنظيمي على أداء المؤسسة، مرجع سابق، 2019، ص 37.</w:t>
      </w:r>
    </w:p>
  </w:footnote>
  <w:footnote w:id="56">
    <w:p w14:paraId="66AC13C3"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xml:space="preserve">- </w:t>
      </w:r>
      <w:bookmarkStart w:id="6" w:name="_Hlk166425930"/>
      <w:r w:rsidRPr="00152E07">
        <w:rPr>
          <w:rFonts w:ascii="Arial" w:hAnsi="Arial"/>
          <w:rtl/>
        </w:rPr>
        <w:t>محمد سليماني، الابتكار التسويقي وأثره على تحسين أداء المؤسسة، رسالة ماجستير في علوم التسيير، كلية العلوم الاقتصادية والتجارية وعلوم التسيير، جامعة مسيلة، 2007، ص117.</w:t>
      </w:r>
      <w:bookmarkEnd w:id="6"/>
    </w:p>
  </w:footnote>
  <w:footnote w:id="57">
    <w:p w14:paraId="727F02F8"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محمد سليماني، الابتكار التسويقي وأثره على تحسين أداء المؤسسة، مرجع سابق، 2007، ص 118.</w:t>
      </w:r>
    </w:p>
  </w:footnote>
  <w:footnote w:id="58">
    <w:p w14:paraId="0DA1C9DA"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محمد سليماني، الابتكار التسويقي وأثره على تحسين أداء المؤسسة، مرجع سابق، 2007، ص 119.</w:t>
      </w:r>
    </w:p>
  </w:footnote>
  <w:footnote w:id="59">
    <w:p w14:paraId="12C95716"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زرنوح أمحمد، الأداء في المؤسسة، مجلة سوسيولوجيا، جامعة الجلفة، المجلد (3)، العدد (1)، 2017، ص 36.</w:t>
      </w:r>
    </w:p>
  </w:footnote>
  <w:footnote w:id="60">
    <w:p w14:paraId="511EA4E2"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xml:space="preserve">- </w:t>
      </w:r>
      <w:r w:rsidRPr="00152E07">
        <w:rPr>
          <w:rFonts w:ascii="Arial" w:hAnsi="Arial"/>
          <w:rtl/>
          <w:lang w:bidi="ar-EG"/>
        </w:rPr>
        <w:t>محمد بن على بن مسعود تبوك، "فاعلية الأداء المؤسسي في الأداء المؤسسي في المنظمات الحكومية"، مجلة البحوث التجارية، المجلد (38)، العدد (1)، 2016، ص209-210.</w:t>
      </w:r>
    </w:p>
  </w:footnote>
  <w:footnote w:id="61">
    <w:p w14:paraId="1FA84D4B" w14:textId="77777777" w:rsidR="00152E07" w:rsidRPr="00152E07" w:rsidRDefault="00152E07" w:rsidP="00152E07">
      <w:pPr>
        <w:rPr>
          <w:rFonts w:ascii="Arial" w:hAnsi="Arial"/>
          <w:sz w:val="20"/>
          <w:szCs w:val="20"/>
        </w:rPr>
      </w:pPr>
      <w:r w:rsidRPr="00152E07">
        <w:rPr>
          <w:rStyle w:val="a4"/>
          <w:rFonts w:ascii="Arial" w:hAnsi="Arial"/>
          <w:sz w:val="20"/>
          <w:szCs w:val="20"/>
        </w:rPr>
        <w:footnoteRef/>
      </w:r>
      <w:r w:rsidRPr="00152E07">
        <w:rPr>
          <w:rFonts w:ascii="Arial" w:hAnsi="Arial"/>
          <w:sz w:val="20"/>
          <w:szCs w:val="20"/>
          <w:rtl/>
        </w:rPr>
        <w:t>- أحمد توفيق الردايدة؛ وآخرون، خطوط المعلومات الإدارية وكفاءتها على أداء الموارد البشرية "دراسة تطبيقية على الموظفين في جامعة مؤتة - الأردن"، المجلة الأردنية للعلوم التطبيقية - سلسلة العلوم الطبيعية، المجلد (23)، العدد (2)، 2018، ص4.</w:t>
      </w:r>
    </w:p>
  </w:footnote>
  <w:footnote w:id="62">
    <w:p w14:paraId="16A9EBE6" w14:textId="77777777" w:rsidR="00152E07" w:rsidRPr="00152E07" w:rsidRDefault="00152E07" w:rsidP="00152E07">
      <w:pPr>
        <w:pStyle w:val="a3"/>
        <w:bidi w:val="0"/>
        <w:rPr>
          <w:rFonts w:ascii="Arial" w:hAnsi="Arial"/>
          <w:lang w:bidi="ar-EG"/>
        </w:rPr>
      </w:pPr>
      <w:r w:rsidRPr="00152E07">
        <w:rPr>
          <w:rStyle w:val="a4"/>
          <w:rFonts w:ascii="Arial" w:hAnsi="Arial"/>
        </w:rPr>
        <w:footnoteRef/>
      </w:r>
      <w:r w:rsidRPr="00152E07">
        <w:rPr>
          <w:rFonts w:ascii="Arial" w:hAnsi="Arial"/>
          <w:lang w:bidi="ar-EG"/>
        </w:rPr>
        <w:t>- Kenneth, C,</w:t>
      </w:r>
      <w:r w:rsidRPr="00152E07">
        <w:rPr>
          <w:rFonts w:ascii="Arial" w:hAnsi="Arial"/>
          <w:rtl/>
        </w:rPr>
        <w:t>"</w:t>
      </w:r>
      <w:r w:rsidRPr="00152E07">
        <w:rPr>
          <w:rFonts w:ascii="Arial" w:hAnsi="Arial"/>
          <w:lang w:bidi="ar-EG"/>
        </w:rPr>
        <w:t>Management Information System. Prentice-Hall International</w:t>
      </w:r>
      <w:r w:rsidRPr="00152E07">
        <w:rPr>
          <w:rFonts w:ascii="Arial" w:hAnsi="Arial"/>
          <w:rtl/>
        </w:rPr>
        <w:t>"</w:t>
      </w:r>
      <w:r w:rsidRPr="00152E07">
        <w:rPr>
          <w:rFonts w:ascii="Arial" w:hAnsi="Arial"/>
          <w:lang w:bidi="ar-EG"/>
        </w:rPr>
        <w:t>, New York,2017, pp. 247-249.</w:t>
      </w:r>
    </w:p>
  </w:footnote>
  <w:footnote w:id="63">
    <w:p w14:paraId="0FCB8C22"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حنين محمد شعيب، أثر نظم المعلومات الإدارية الإليكترونية على تحسين أداء العاملين في ظل الأوبئة والأزمات: دراسة تطبيقية، مرجع سابق، 2021م، ص260- 262.</w:t>
      </w:r>
    </w:p>
  </w:footnote>
  <w:footnote w:id="64">
    <w:p w14:paraId="0ECBA2F6"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زياد علي إبراهيم خليل، جودة نظم المعلومات الإدارية وأثرها على الأداء الوظيفي للعاملين بمؤسسات التعليم العالي، مرجع سابق، 2024م، ص1680- 1681.</w:t>
      </w:r>
    </w:p>
  </w:footnote>
  <w:footnote w:id="65">
    <w:p w14:paraId="35376A18" w14:textId="77777777" w:rsidR="00152E07" w:rsidRPr="00152E07" w:rsidRDefault="00152E07" w:rsidP="00152E07">
      <w:pPr>
        <w:pStyle w:val="a3"/>
        <w:rPr>
          <w:rFonts w:ascii="Arial" w:hAnsi="Arial"/>
        </w:rPr>
      </w:pPr>
      <w:r w:rsidRPr="00152E07">
        <w:rPr>
          <w:rStyle w:val="a4"/>
          <w:rFonts w:ascii="Arial" w:hAnsi="Arial"/>
        </w:rPr>
        <w:footnoteRef/>
      </w:r>
      <w:r w:rsidRPr="00152E07">
        <w:rPr>
          <w:rFonts w:ascii="Arial" w:hAnsi="Arial"/>
          <w:rtl/>
        </w:rPr>
        <w:t>- سلطان عبد الله صائل الحربي؛ وآخرون، أثر تطبيق نظم الادارة الالكترونية في تطوير أداء موظفي التموين الطبي بإدارة الامداد والتموين الطبي بمحافظة حفر الباطن، المملكة العربية السعودية، المجلة الإلكترونية الشاملة متعددة التخصصات، العدد (54)، 2022م، ص14.</w:t>
      </w:r>
    </w:p>
  </w:footnote>
  <w:footnote w:id="66">
    <w:p w14:paraId="29EDF36F" w14:textId="77777777" w:rsidR="00152E07" w:rsidRPr="00152E07" w:rsidRDefault="00152E07" w:rsidP="00152E07">
      <w:pPr>
        <w:pStyle w:val="a3"/>
        <w:rPr>
          <w:rFonts w:ascii="Arial" w:hAnsi="Arial"/>
          <w:lang w:bidi="ar-EG"/>
        </w:rPr>
      </w:pPr>
      <w:r w:rsidRPr="00152E07">
        <w:rPr>
          <w:rStyle w:val="a4"/>
          <w:rFonts w:ascii="Arial" w:hAnsi="Arial"/>
        </w:rPr>
        <w:footnoteRef/>
      </w:r>
      <w:r w:rsidRPr="00152E07">
        <w:rPr>
          <w:rFonts w:ascii="Arial" w:hAnsi="Arial"/>
          <w:rtl/>
        </w:rPr>
        <w:t>- حنين محمد شعيب، أثر نظم المعلومات الإدارية الإليكترونية على تحسين أداء العاملين في ظل الأوبئة والأزمات: دراسة تطبيقية، مرجع سابق، 2021م، ص260- 262.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60E"/>
    <w:multiLevelType w:val="hybridMultilevel"/>
    <w:tmpl w:val="45BA46D6"/>
    <w:lvl w:ilvl="0" w:tplc="8C98063E">
      <w:start w:val="1"/>
      <w:numFmt w:val="arabicAlpha"/>
      <w:lvlText w:val="%1."/>
      <w:lvlJc w:val="left"/>
      <w:pPr>
        <w:ind w:left="720" w:hanging="360"/>
      </w:pPr>
      <w:rPr>
        <w:rFonts w:hint="default"/>
      </w:rPr>
    </w:lvl>
    <w:lvl w:ilvl="1" w:tplc="E690E330">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42FCF"/>
    <w:multiLevelType w:val="hybridMultilevel"/>
    <w:tmpl w:val="46DA9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E07E0A"/>
    <w:multiLevelType w:val="hybridMultilevel"/>
    <w:tmpl w:val="A0A0B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1154"/>
    <w:multiLevelType w:val="hybridMultilevel"/>
    <w:tmpl w:val="677EEA54"/>
    <w:lvl w:ilvl="0" w:tplc="04090001">
      <w:start w:val="1"/>
      <w:numFmt w:val="bullet"/>
      <w:lvlText w:val=""/>
      <w:lvlJc w:val="left"/>
      <w:pPr>
        <w:ind w:left="1371" w:hanging="360"/>
      </w:pPr>
      <w:rPr>
        <w:rFonts w:ascii="Symbol" w:hAnsi="Symbol" w:hint="default"/>
      </w:rPr>
    </w:lvl>
    <w:lvl w:ilvl="1" w:tplc="08090003" w:tentative="1">
      <w:start w:val="1"/>
      <w:numFmt w:val="bullet"/>
      <w:lvlText w:val="o"/>
      <w:lvlJc w:val="left"/>
      <w:pPr>
        <w:ind w:left="2091" w:hanging="360"/>
      </w:pPr>
      <w:rPr>
        <w:rFonts w:ascii="Courier New" w:hAnsi="Courier New" w:cs="Courier New" w:hint="default"/>
      </w:rPr>
    </w:lvl>
    <w:lvl w:ilvl="2" w:tplc="08090005" w:tentative="1">
      <w:start w:val="1"/>
      <w:numFmt w:val="bullet"/>
      <w:lvlText w:val=""/>
      <w:lvlJc w:val="left"/>
      <w:pPr>
        <w:ind w:left="2811" w:hanging="360"/>
      </w:pPr>
      <w:rPr>
        <w:rFonts w:ascii="Wingdings" w:hAnsi="Wingdings" w:hint="default"/>
      </w:rPr>
    </w:lvl>
    <w:lvl w:ilvl="3" w:tplc="08090001" w:tentative="1">
      <w:start w:val="1"/>
      <w:numFmt w:val="bullet"/>
      <w:lvlText w:val=""/>
      <w:lvlJc w:val="left"/>
      <w:pPr>
        <w:ind w:left="3531" w:hanging="360"/>
      </w:pPr>
      <w:rPr>
        <w:rFonts w:ascii="Symbol" w:hAnsi="Symbol" w:hint="default"/>
      </w:rPr>
    </w:lvl>
    <w:lvl w:ilvl="4" w:tplc="08090003" w:tentative="1">
      <w:start w:val="1"/>
      <w:numFmt w:val="bullet"/>
      <w:lvlText w:val="o"/>
      <w:lvlJc w:val="left"/>
      <w:pPr>
        <w:ind w:left="4251" w:hanging="360"/>
      </w:pPr>
      <w:rPr>
        <w:rFonts w:ascii="Courier New" w:hAnsi="Courier New" w:cs="Courier New" w:hint="default"/>
      </w:rPr>
    </w:lvl>
    <w:lvl w:ilvl="5" w:tplc="08090005" w:tentative="1">
      <w:start w:val="1"/>
      <w:numFmt w:val="bullet"/>
      <w:lvlText w:val=""/>
      <w:lvlJc w:val="left"/>
      <w:pPr>
        <w:ind w:left="4971" w:hanging="360"/>
      </w:pPr>
      <w:rPr>
        <w:rFonts w:ascii="Wingdings" w:hAnsi="Wingdings" w:hint="default"/>
      </w:rPr>
    </w:lvl>
    <w:lvl w:ilvl="6" w:tplc="08090001" w:tentative="1">
      <w:start w:val="1"/>
      <w:numFmt w:val="bullet"/>
      <w:lvlText w:val=""/>
      <w:lvlJc w:val="left"/>
      <w:pPr>
        <w:ind w:left="5691" w:hanging="360"/>
      </w:pPr>
      <w:rPr>
        <w:rFonts w:ascii="Symbol" w:hAnsi="Symbol" w:hint="default"/>
      </w:rPr>
    </w:lvl>
    <w:lvl w:ilvl="7" w:tplc="08090003" w:tentative="1">
      <w:start w:val="1"/>
      <w:numFmt w:val="bullet"/>
      <w:lvlText w:val="o"/>
      <w:lvlJc w:val="left"/>
      <w:pPr>
        <w:ind w:left="6411" w:hanging="360"/>
      </w:pPr>
      <w:rPr>
        <w:rFonts w:ascii="Courier New" w:hAnsi="Courier New" w:cs="Courier New" w:hint="default"/>
      </w:rPr>
    </w:lvl>
    <w:lvl w:ilvl="8" w:tplc="08090005" w:tentative="1">
      <w:start w:val="1"/>
      <w:numFmt w:val="bullet"/>
      <w:lvlText w:val=""/>
      <w:lvlJc w:val="left"/>
      <w:pPr>
        <w:ind w:left="7131" w:hanging="360"/>
      </w:pPr>
      <w:rPr>
        <w:rFonts w:ascii="Wingdings" w:hAnsi="Wingdings" w:hint="default"/>
      </w:rPr>
    </w:lvl>
  </w:abstractNum>
  <w:abstractNum w:abstractNumId="4" w15:restartNumberingAfterBreak="0">
    <w:nsid w:val="07F61191"/>
    <w:multiLevelType w:val="hybridMultilevel"/>
    <w:tmpl w:val="BCAA3AE4"/>
    <w:lvl w:ilvl="0" w:tplc="2BAA921C">
      <w:start w:val="1"/>
      <w:numFmt w:val="arabicAlpha"/>
      <w:lvlText w:val="%1."/>
      <w:lvlJc w:val="left"/>
      <w:pPr>
        <w:ind w:left="360" w:hanging="360"/>
      </w:pPr>
      <w:rPr>
        <w:rFonts w:hint="default"/>
      </w:rPr>
    </w:lvl>
    <w:lvl w:ilvl="1" w:tplc="08090019" w:tentative="1">
      <w:start w:val="1"/>
      <w:numFmt w:val="lowerLetter"/>
      <w:lvlText w:val="%2."/>
      <w:lvlJc w:val="left"/>
      <w:pPr>
        <w:ind w:left="1241" w:hanging="360"/>
      </w:pPr>
    </w:lvl>
    <w:lvl w:ilvl="2" w:tplc="0809001B" w:tentative="1">
      <w:start w:val="1"/>
      <w:numFmt w:val="lowerRoman"/>
      <w:lvlText w:val="%3."/>
      <w:lvlJc w:val="right"/>
      <w:pPr>
        <w:ind w:left="1961" w:hanging="180"/>
      </w:pPr>
    </w:lvl>
    <w:lvl w:ilvl="3" w:tplc="0809000F" w:tentative="1">
      <w:start w:val="1"/>
      <w:numFmt w:val="decimal"/>
      <w:lvlText w:val="%4."/>
      <w:lvlJc w:val="left"/>
      <w:pPr>
        <w:ind w:left="2681" w:hanging="360"/>
      </w:pPr>
    </w:lvl>
    <w:lvl w:ilvl="4" w:tplc="08090019" w:tentative="1">
      <w:start w:val="1"/>
      <w:numFmt w:val="lowerLetter"/>
      <w:lvlText w:val="%5."/>
      <w:lvlJc w:val="left"/>
      <w:pPr>
        <w:ind w:left="3401" w:hanging="360"/>
      </w:pPr>
    </w:lvl>
    <w:lvl w:ilvl="5" w:tplc="0809001B" w:tentative="1">
      <w:start w:val="1"/>
      <w:numFmt w:val="lowerRoman"/>
      <w:lvlText w:val="%6."/>
      <w:lvlJc w:val="right"/>
      <w:pPr>
        <w:ind w:left="4121" w:hanging="180"/>
      </w:pPr>
    </w:lvl>
    <w:lvl w:ilvl="6" w:tplc="0809000F" w:tentative="1">
      <w:start w:val="1"/>
      <w:numFmt w:val="decimal"/>
      <w:lvlText w:val="%7."/>
      <w:lvlJc w:val="left"/>
      <w:pPr>
        <w:ind w:left="4841" w:hanging="360"/>
      </w:pPr>
    </w:lvl>
    <w:lvl w:ilvl="7" w:tplc="08090019" w:tentative="1">
      <w:start w:val="1"/>
      <w:numFmt w:val="lowerLetter"/>
      <w:lvlText w:val="%8."/>
      <w:lvlJc w:val="left"/>
      <w:pPr>
        <w:ind w:left="5561" w:hanging="360"/>
      </w:pPr>
    </w:lvl>
    <w:lvl w:ilvl="8" w:tplc="0809001B" w:tentative="1">
      <w:start w:val="1"/>
      <w:numFmt w:val="lowerRoman"/>
      <w:lvlText w:val="%9."/>
      <w:lvlJc w:val="right"/>
      <w:pPr>
        <w:ind w:left="6281" w:hanging="180"/>
      </w:pPr>
    </w:lvl>
  </w:abstractNum>
  <w:abstractNum w:abstractNumId="5" w15:restartNumberingAfterBreak="0">
    <w:nsid w:val="09E07B37"/>
    <w:multiLevelType w:val="multilevel"/>
    <w:tmpl w:val="D04EFA6A"/>
    <w:lvl w:ilvl="0">
      <w:start w:val="1"/>
      <w:numFmt w:val="decimal"/>
      <w:lvlText w:val="%1."/>
      <w:lvlJc w:val="left"/>
      <w:pPr>
        <w:tabs>
          <w:tab w:val="num" w:pos="720"/>
        </w:tabs>
        <w:ind w:left="720" w:hanging="360"/>
      </w:pPr>
      <w:rPr>
        <w:rFonts w:ascii="Sakkal Majalla" w:eastAsiaTheme="minorHAnsi"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524876"/>
    <w:multiLevelType w:val="hybridMultilevel"/>
    <w:tmpl w:val="F2A07FBE"/>
    <w:lvl w:ilvl="0" w:tplc="6AB62EAE">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E15706A"/>
    <w:multiLevelType w:val="hybridMultilevel"/>
    <w:tmpl w:val="ECFE4EBA"/>
    <w:lvl w:ilvl="0" w:tplc="CDACF2B4">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DF5459"/>
    <w:multiLevelType w:val="hybridMultilevel"/>
    <w:tmpl w:val="1EDAF98E"/>
    <w:lvl w:ilvl="0" w:tplc="926CE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5B6581"/>
    <w:multiLevelType w:val="hybridMultilevel"/>
    <w:tmpl w:val="88DAA18A"/>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6779D1"/>
    <w:multiLevelType w:val="hybridMultilevel"/>
    <w:tmpl w:val="2D08D930"/>
    <w:lvl w:ilvl="0" w:tplc="94C4976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B3577E"/>
    <w:multiLevelType w:val="hybridMultilevel"/>
    <w:tmpl w:val="8BFE1128"/>
    <w:lvl w:ilvl="0" w:tplc="6CA21F6E">
      <w:start w:val="1"/>
      <w:numFmt w:val="bullet"/>
      <w:lvlText w:val="•"/>
      <w:lvlJc w:val="left"/>
      <w:pPr>
        <w:tabs>
          <w:tab w:val="num" w:pos="720"/>
        </w:tabs>
        <w:ind w:left="720" w:hanging="360"/>
      </w:pPr>
      <w:rPr>
        <w:rFonts w:ascii="Arial" w:hAnsi="Arial" w:hint="default"/>
      </w:rPr>
    </w:lvl>
    <w:lvl w:ilvl="1" w:tplc="106201DC">
      <w:start w:val="1"/>
      <w:numFmt w:val="bullet"/>
      <w:lvlText w:val="•"/>
      <w:lvlJc w:val="left"/>
      <w:pPr>
        <w:tabs>
          <w:tab w:val="num" w:pos="1440"/>
        </w:tabs>
        <w:ind w:left="1440" w:hanging="360"/>
      </w:pPr>
      <w:rPr>
        <w:rFonts w:ascii="Arial" w:hAnsi="Arial" w:hint="default"/>
      </w:rPr>
    </w:lvl>
    <w:lvl w:ilvl="2" w:tplc="923C903A" w:tentative="1">
      <w:start w:val="1"/>
      <w:numFmt w:val="bullet"/>
      <w:lvlText w:val="•"/>
      <w:lvlJc w:val="left"/>
      <w:pPr>
        <w:tabs>
          <w:tab w:val="num" w:pos="2160"/>
        </w:tabs>
        <w:ind w:left="2160" w:hanging="360"/>
      </w:pPr>
      <w:rPr>
        <w:rFonts w:ascii="Arial" w:hAnsi="Arial" w:hint="default"/>
      </w:rPr>
    </w:lvl>
    <w:lvl w:ilvl="3" w:tplc="A3E29BA2" w:tentative="1">
      <w:start w:val="1"/>
      <w:numFmt w:val="bullet"/>
      <w:lvlText w:val="•"/>
      <w:lvlJc w:val="left"/>
      <w:pPr>
        <w:tabs>
          <w:tab w:val="num" w:pos="2880"/>
        </w:tabs>
        <w:ind w:left="2880" w:hanging="360"/>
      </w:pPr>
      <w:rPr>
        <w:rFonts w:ascii="Arial" w:hAnsi="Arial" w:hint="default"/>
      </w:rPr>
    </w:lvl>
    <w:lvl w:ilvl="4" w:tplc="151E707A" w:tentative="1">
      <w:start w:val="1"/>
      <w:numFmt w:val="bullet"/>
      <w:lvlText w:val="•"/>
      <w:lvlJc w:val="left"/>
      <w:pPr>
        <w:tabs>
          <w:tab w:val="num" w:pos="3600"/>
        </w:tabs>
        <w:ind w:left="3600" w:hanging="360"/>
      </w:pPr>
      <w:rPr>
        <w:rFonts w:ascii="Arial" w:hAnsi="Arial" w:hint="default"/>
      </w:rPr>
    </w:lvl>
    <w:lvl w:ilvl="5" w:tplc="8A2C5B8A" w:tentative="1">
      <w:start w:val="1"/>
      <w:numFmt w:val="bullet"/>
      <w:lvlText w:val="•"/>
      <w:lvlJc w:val="left"/>
      <w:pPr>
        <w:tabs>
          <w:tab w:val="num" w:pos="4320"/>
        </w:tabs>
        <w:ind w:left="4320" w:hanging="360"/>
      </w:pPr>
      <w:rPr>
        <w:rFonts w:ascii="Arial" w:hAnsi="Arial" w:hint="default"/>
      </w:rPr>
    </w:lvl>
    <w:lvl w:ilvl="6" w:tplc="3E8A96AA" w:tentative="1">
      <w:start w:val="1"/>
      <w:numFmt w:val="bullet"/>
      <w:lvlText w:val="•"/>
      <w:lvlJc w:val="left"/>
      <w:pPr>
        <w:tabs>
          <w:tab w:val="num" w:pos="5040"/>
        </w:tabs>
        <w:ind w:left="5040" w:hanging="360"/>
      </w:pPr>
      <w:rPr>
        <w:rFonts w:ascii="Arial" w:hAnsi="Arial" w:hint="default"/>
      </w:rPr>
    </w:lvl>
    <w:lvl w:ilvl="7" w:tplc="96EA2618" w:tentative="1">
      <w:start w:val="1"/>
      <w:numFmt w:val="bullet"/>
      <w:lvlText w:val="•"/>
      <w:lvlJc w:val="left"/>
      <w:pPr>
        <w:tabs>
          <w:tab w:val="num" w:pos="5760"/>
        </w:tabs>
        <w:ind w:left="5760" w:hanging="360"/>
      </w:pPr>
      <w:rPr>
        <w:rFonts w:ascii="Arial" w:hAnsi="Arial" w:hint="default"/>
      </w:rPr>
    </w:lvl>
    <w:lvl w:ilvl="8" w:tplc="B77213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B604FC"/>
    <w:multiLevelType w:val="hybridMultilevel"/>
    <w:tmpl w:val="F2AEC56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238900ED"/>
    <w:multiLevelType w:val="hybridMultilevel"/>
    <w:tmpl w:val="D87A6528"/>
    <w:lvl w:ilvl="0" w:tplc="A29482DC">
      <w:numFmt w:val="bullet"/>
      <w:lvlText w:val="-"/>
      <w:lvlJc w:val="left"/>
      <w:pPr>
        <w:ind w:left="84" w:hanging="360"/>
      </w:pPr>
      <w:rPr>
        <w:rFonts w:ascii="Sakkal Majalla" w:eastAsiaTheme="minorHAnsi" w:hAnsi="Sakkal Majalla" w:cs="Sakkal Majalla" w:hint="default"/>
      </w:rPr>
    </w:lvl>
    <w:lvl w:ilvl="1" w:tplc="04090003" w:tentative="1">
      <w:start w:val="1"/>
      <w:numFmt w:val="bullet"/>
      <w:lvlText w:val="o"/>
      <w:lvlJc w:val="left"/>
      <w:pPr>
        <w:ind w:left="804" w:hanging="360"/>
      </w:pPr>
      <w:rPr>
        <w:rFonts w:ascii="Courier New" w:hAnsi="Courier New" w:cs="Courier New" w:hint="default"/>
      </w:rPr>
    </w:lvl>
    <w:lvl w:ilvl="2" w:tplc="04090005" w:tentative="1">
      <w:start w:val="1"/>
      <w:numFmt w:val="bullet"/>
      <w:lvlText w:val=""/>
      <w:lvlJc w:val="left"/>
      <w:pPr>
        <w:ind w:left="1524" w:hanging="360"/>
      </w:pPr>
      <w:rPr>
        <w:rFonts w:ascii="Wingdings" w:hAnsi="Wingdings" w:hint="default"/>
      </w:rPr>
    </w:lvl>
    <w:lvl w:ilvl="3" w:tplc="04090001" w:tentative="1">
      <w:start w:val="1"/>
      <w:numFmt w:val="bullet"/>
      <w:lvlText w:val=""/>
      <w:lvlJc w:val="left"/>
      <w:pPr>
        <w:ind w:left="2244" w:hanging="360"/>
      </w:pPr>
      <w:rPr>
        <w:rFonts w:ascii="Symbol" w:hAnsi="Symbol" w:hint="default"/>
      </w:rPr>
    </w:lvl>
    <w:lvl w:ilvl="4" w:tplc="04090003" w:tentative="1">
      <w:start w:val="1"/>
      <w:numFmt w:val="bullet"/>
      <w:lvlText w:val="o"/>
      <w:lvlJc w:val="left"/>
      <w:pPr>
        <w:ind w:left="2964" w:hanging="360"/>
      </w:pPr>
      <w:rPr>
        <w:rFonts w:ascii="Courier New" w:hAnsi="Courier New" w:cs="Courier New" w:hint="default"/>
      </w:rPr>
    </w:lvl>
    <w:lvl w:ilvl="5" w:tplc="04090005" w:tentative="1">
      <w:start w:val="1"/>
      <w:numFmt w:val="bullet"/>
      <w:lvlText w:val=""/>
      <w:lvlJc w:val="left"/>
      <w:pPr>
        <w:ind w:left="3684" w:hanging="360"/>
      </w:pPr>
      <w:rPr>
        <w:rFonts w:ascii="Wingdings" w:hAnsi="Wingdings" w:hint="default"/>
      </w:rPr>
    </w:lvl>
    <w:lvl w:ilvl="6" w:tplc="04090001" w:tentative="1">
      <w:start w:val="1"/>
      <w:numFmt w:val="bullet"/>
      <w:lvlText w:val=""/>
      <w:lvlJc w:val="left"/>
      <w:pPr>
        <w:ind w:left="4404" w:hanging="360"/>
      </w:pPr>
      <w:rPr>
        <w:rFonts w:ascii="Symbol" w:hAnsi="Symbol" w:hint="default"/>
      </w:rPr>
    </w:lvl>
    <w:lvl w:ilvl="7" w:tplc="04090003" w:tentative="1">
      <w:start w:val="1"/>
      <w:numFmt w:val="bullet"/>
      <w:lvlText w:val="o"/>
      <w:lvlJc w:val="left"/>
      <w:pPr>
        <w:ind w:left="5124" w:hanging="360"/>
      </w:pPr>
      <w:rPr>
        <w:rFonts w:ascii="Courier New" w:hAnsi="Courier New" w:cs="Courier New" w:hint="default"/>
      </w:rPr>
    </w:lvl>
    <w:lvl w:ilvl="8" w:tplc="04090005" w:tentative="1">
      <w:start w:val="1"/>
      <w:numFmt w:val="bullet"/>
      <w:lvlText w:val=""/>
      <w:lvlJc w:val="left"/>
      <w:pPr>
        <w:ind w:left="5844" w:hanging="360"/>
      </w:pPr>
      <w:rPr>
        <w:rFonts w:ascii="Wingdings" w:hAnsi="Wingdings" w:hint="default"/>
      </w:rPr>
    </w:lvl>
  </w:abstractNum>
  <w:abstractNum w:abstractNumId="15" w15:restartNumberingAfterBreak="0">
    <w:nsid w:val="23982D4A"/>
    <w:multiLevelType w:val="hybridMultilevel"/>
    <w:tmpl w:val="840AED52"/>
    <w:lvl w:ilvl="0" w:tplc="AB183CD0">
      <w:start w:val="1"/>
      <w:numFmt w:val="decimal"/>
      <w:lvlText w:val="%1."/>
      <w:lvlJc w:val="left"/>
      <w:pPr>
        <w:ind w:left="161" w:hanging="360"/>
      </w:pPr>
      <w:rPr>
        <w:rFonts w:hint="default"/>
      </w:rPr>
    </w:lvl>
    <w:lvl w:ilvl="1" w:tplc="08090019" w:tentative="1">
      <w:start w:val="1"/>
      <w:numFmt w:val="lowerLetter"/>
      <w:lvlText w:val="%2."/>
      <w:lvlJc w:val="left"/>
      <w:pPr>
        <w:ind w:left="881" w:hanging="360"/>
      </w:pPr>
    </w:lvl>
    <w:lvl w:ilvl="2" w:tplc="0809001B" w:tentative="1">
      <w:start w:val="1"/>
      <w:numFmt w:val="lowerRoman"/>
      <w:lvlText w:val="%3."/>
      <w:lvlJc w:val="right"/>
      <w:pPr>
        <w:ind w:left="1601" w:hanging="180"/>
      </w:pPr>
    </w:lvl>
    <w:lvl w:ilvl="3" w:tplc="0809000F" w:tentative="1">
      <w:start w:val="1"/>
      <w:numFmt w:val="decimal"/>
      <w:lvlText w:val="%4."/>
      <w:lvlJc w:val="left"/>
      <w:pPr>
        <w:ind w:left="2321" w:hanging="360"/>
      </w:pPr>
    </w:lvl>
    <w:lvl w:ilvl="4" w:tplc="08090019" w:tentative="1">
      <w:start w:val="1"/>
      <w:numFmt w:val="lowerLetter"/>
      <w:lvlText w:val="%5."/>
      <w:lvlJc w:val="left"/>
      <w:pPr>
        <w:ind w:left="3041" w:hanging="360"/>
      </w:pPr>
    </w:lvl>
    <w:lvl w:ilvl="5" w:tplc="0809001B" w:tentative="1">
      <w:start w:val="1"/>
      <w:numFmt w:val="lowerRoman"/>
      <w:lvlText w:val="%6."/>
      <w:lvlJc w:val="right"/>
      <w:pPr>
        <w:ind w:left="3761" w:hanging="180"/>
      </w:pPr>
    </w:lvl>
    <w:lvl w:ilvl="6" w:tplc="0809000F" w:tentative="1">
      <w:start w:val="1"/>
      <w:numFmt w:val="decimal"/>
      <w:lvlText w:val="%7."/>
      <w:lvlJc w:val="left"/>
      <w:pPr>
        <w:ind w:left="4481" w:hanging="360"/>
      </w:pPr>
    </w:lvl>
    <w:lvl w:ilvl="7" w:tplc="08090019" w:tentative="1">
      <w:start w:val="1"/>
      <w:numFmt w:val="lowerLetter"/>
      <w:lvlText w:val="%8."/>
      <w:lvlJc w:val="left"/>
      <w:pPr>
        <w:ind w:left="5201" w:hanging="360"/>
      </w:pPr>
    </w:lvl>
    <w:lvl w:ilvl="8" w:tplc="0809001B" w:tentative="1">
      <w:start w:val="1"/>
      <w:numFmt w:val="lowerRoman"/>
      <w:lvlText w:val="%9."/>
      <w:lvlJc w:val="right"/>
      <w:pPr>
        <w:ind w:left="5921" w:hanging="180"/>
      </w:pPr>
    </w:lvl>
  </w:abstractNum>
  <w:abstractNum w:abstractNumId="16" w15:restartNumberingAfterBreak="0">
    <w:nsid w:val="245C1EF0"/>
    <w:multiLevelType w:val="hybridMultilevel"/>
    <w:tmpl w:val="A9141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551C59"/>
    <w:multiLevelType w:val="hybridMultilevel"/>
    <w:tmpl w:val="871A6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754391"/>
    <w:multiLevelType w:val="hybridMultilevel"/>
    <w:tmpl w:val="8250B8BE"/>
    <w:lvl w:ilvl="0" w:tplc="86E6C6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D03A1B"/>
    <w:multiLevelType w:val="hybridMultilevel"/>
    <w:tmpl w:val="E0D0260E"/>
    <w:lvl w:ilvl="0" w:tplc="94C4976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0335E1"/>
    <w:multiLevelType w:val="hybridMultilevel"/>
    <w:tmpl w:val="94143386"/>
    <w:lvl w:ilvl="0" w:tplc="86E6C690">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B136EE"/>
    <w:multiLevelType w:val="hybridMultilevel"/>
    <w:tmpl w:val="8B78F3FA"/>
    <w:lvl w:ilvl="0" w:tplc="2F3C9A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FD0757"/>
    <w:multiLevelType w:val="hybridMultilevel"/>
    <w:tmpl w:val="871A6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677E72"/>
    <w:multiLevelType w:val="hybridMultilevel"/>
    <w:tmpl w:val="90245092"/>
    <w:lvl w:ilvl="0" w:tplc="DA6E6F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9A45D54"/>
    <w:multiLevelType w:val="hybridMultilevel"/>
    <w:tmpl w:val="6C8EDA6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5" w15:restartNumberingAfterBreak="0">
    <w:nsid w:val="50E76955"/>
    <w:multiLevelType w:val="hybridMultilevel"/>
    <w:tmpl w:val="ECB80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A90B98"/>
    <w:multiLevelType w:val="hybridMultilevel"/>
    <w:tmpl w:val="48CC085C"/>
    <w:lvl w:ilvl="0" w:tplc="18AE1114">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33374B"/>
    <w:multiLevelType w:val="hybridMultilevel"/>
    <w:tmpl w:val="0304EE0A"/>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5F2604"/>
    <w:multiLevelType w:val="hybridMultilevel"/>
    <w:tmpl w:val="BF4EB6B2"/>
    <w:lvl w:ilvl="0" w:tplc="6AB62EAE">
      <w:start w:val="1"/>
      <w:numFmt w:val="bullet"/>
      <w:lvlText w:val=""/>
      <w:lvlJc w:val="left"/>
      <w:pPr>
        <w:ind w:left="720" w:hanging="360"/>
      </w:pPr>
      <w:rPr>
        <w:rFonts w:ascii="Symbol" w:hAnsi="Symbol" w:hint="default"/>
        <w:b/>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F3B2CBA"/>
    <w:multiLevelType w:val="hybridMultilevel"/>
    <w:tmpl w:val="B4CC7AA2"/>
    <w:lvl w:ilvl="0" w:tplc="FA68FB6A">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4275F9"/>
    <w:multiLevelType w:val="hybridMultilevel"/>
    <w:tmpl w:val="9D42884E"/>
    <w:lvl w:ilvl="0" w:tplc="86E6C6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156A1A"/>
    <w:multiLevelType w:val="hybridMultilevel"/>
    <w:tmpl w:val="511AC25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4C15ED"/>
    <w:multiLevelType w:val="hybridMultilevel"/>
    <w:tmpl w:val="43D6D826"/>
    <w:lvl w:ilvl="0" w:tplc="04090001">
      <w:start w:val="1"/>
      <w:numFmt w:val="bullet"/>
      <w:lvlText w:val=""/>
      <w:lvlJc w:val="left"/>
      <w:pPr>
        <w:ind w:left="1371" w:hanging="360"/>
      </w:pPr>
      <w:rPr>
        <w:rFonts w:ascii="Symbol" w:hAnsi="Symbol" w:hint="default"/>
      </w:rPr>
    </w:lvl>
    <w:lvl w:ilvl="1" w:tplc="08090003" w:tentative="1">
      <w:start w:val="1"/>
      <w:numFmt w:val="bullet"/>
      <w:lvlText w:val="o"/>
      <w:lvlJc w:val="left"/>
      <w:pPr>
        <w:ind w:left="2091" w:hanging="360"/>
      </w:pPr>
      <w:rPr>
        <w:rFonts w:ascii="Courier New" w:hAnsi="Courier New" w:cs="Courier New" w:hint="default"/>
      </w:rPr>
    </w:lvl>
    <w:lvl w:ilvl="2" w:tplc="08090005" w:tentative="1">
      <w:start w:val="1"/>
      <w:numFmt w:val="bullet"/>
      <w:lvlText w:val=""/>
      <w:lvlJc w:val="left"/>
      <w:pPr>
        <w:ind w:left="2811" w:hanging="360"/>
      </w:pPr>
      <w:rPr>
        <w:rFonts w:ascii="Wingdings" w:hAnsi="Wingdings" w:hint="default"/>
      </w:rPr>
    </w:lvl>
    <w:lvl w:ilvl="3" w:tplc="08090001" w:tentative="1">
      <w:start w:val="1"/>
      <w:numFmt w:val="bullet"/>
      <w:lvlText w:val=""/>
      <w:lvlJc w:val="left"/>
      <w:pPr>
        <w:ind w:left="3531" w:hanging="360"/>
      </w:pPr>
      <w:rPr>
        <w:rFonts w:ascii="Symbol" w:hAnsi="Symbol" w:hint="default"/>
      </w:rPr>
    </w:lvl>
    <w:lvl w:ilvl="4" w:tplc="08090003" w:tentative="1">
      <w:start w:val="1"/>
      <w:numFmt w:val="bullet"/>
      <w:lvlText w:val="o"/>
      <w:lvlJc w:val="left"/>
      <w:pPr>
        <w:ind w:left="4251" w:hanging="360"/>
      </w:pPr>
      <w:rPr>
        <w:rFonts w:ascii="Courier New" w:hAnsi="Courier New" w:cs="Courier New" w:hint="default"/>
      </w:rPr>
    </w:lvl>
    <w:lvl w:ilvl="5" w:tplc="08090005" w:tentative="1">
      <w:start w:val="1"/>
      <w:numFmt w:val="bullet"/>
      <w:lvlText w:val=""/>
      <w:lvlJc w:val="left"/>
      <w:pPr>
        <w:ind w:left="4971" w:hanging="360"/>
      </w:pPr>
      <w:rPr>
        <w:rFonts w:ascii="Wingdings" w:hAnsi="Wingdings" w:hint="default"/>
      </w:rPr>
    </w:lvl>
    <w:lvl w:ilvl="6" w:tplc="08090001" w:tentative="1">
      <w:start w:val="1"/>
      <w:numFmt w:val="bullet"/>
      <w:lvlText w:val=""/>
      <w:lvlJc w:val="left"/>
      <w:pPr>
        <w:ind w:left="5691" w:hanging="360"/>
      </w:pPr>
      <w:rPr>
        <w:rFonts w:ascii="Symbol" w:hAnsi="Symbol" w:hint="default"/>
      </w:rPr>
    </w:lvl>
    <w:lvl w:ilvl="7" w:tplc="08090003" w:tentative="1">
      <w:start w:val="1"/>
      <w:numFmt w:val="bullet"/>
      <w:lvlText w:val="o"/>
      <w:lvlJc w:val="left"/>
      <w:pPr>
        <w:ind w:left="6411" w:hanging="360"/>
      </w:pPr>
      <w:rPr>
        <w:rFonts w:ascii="Courier New" w:hAnsi="Courier New" w:cs="Courier New" w:hint="default"/>
      </w:rPr>
    </w:lvl>
    <w:lvl w:ilvl="8" w:tplc="08090005" w:tentative="1">
      <w:start w:val="1"/>
      <w:numFmt w:val="bullet"/>
      <w:lvlText w:val=""/>
      <w:lvlJc w:val="left"/>
      <w:pPr>
        <w:ind w:left="7131" w:hanging="360"/>
      </w:pPr>
      <w:rPr>
        <w:rFonts w:ascii="Wingdings" w:hAnsi="Wingdings" w:hint="default"/>
      </w:rPr>
    </w:lvl>
  </w:abstractNum>
  <w:abstractNum w:abstractNumId="33" w15:restartNumberingAfterBreak="0">
    <w:nsid w:val="696C11DF"/>
    <w:multiLevelType w:val="hybridMultilevel"/>
    <w:tmpl w:val="958208C0"/>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4" w15:restartNumberingAfterBreak="0">
    <w:nsid w:val="6C0249A8"/>
    <w:multiLevelType w:val="hybridMultilevel"/>
    <w:tmpl w:val="8C122032"/>
    <w:lvl w:ilvl="0" w:tplc="BCBACA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CD2C3D"/>
    <w:multiLevelType w:val="hybridMultilevel"/>
    <w:tmpl w:val="465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785EBC"/>
    <w:multiLevelType w:val="hybridMultilevel"/>
    <w:tmpl w:val="C7FED212"/>
    <w:lvl w:ilvl="0" w:tplc="E392D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347621"/>
    <w:multiLevelType w:val="hybridMultilevel"/>
    <w:tmpl w:val="6604075C"/>
    <w:lvl w:ilvl="0" w:tplc="04090001">
      <w:start w:val="1"/>
      <w:numFmt w:val="bullet"/>
      <w:lvlText w:val=""/>
      <w:lvlJc w:val="left"/>
      <w:pPr>
        <w:ind w:left="1513" w:hanging="360"/>
      </w:pPr>
      <w:rPr>
        <w:rFonts w:ascii="Symbol" w:hAnsi="Symbol" w:hint="default"/>
      </w:rPr>
    </w:lvl>
    <w:lvl w:ilvl="1" w:tplc="08090003" w:tentative="1">
      <w:start w:val="1"/>
      <w:numFmt w:val="bullet"/>
      <w:lvlText w:val="o"/>
      <w:lvlJc w:val="left"/>
      <w:pPr>
        <w:ind w:left="2233" w:hanging="360"/>
      </w:pPr>
      <w:rPr>
        <w:rFonts w:ascii="Courier New" w:hAnsi="Courier New" w:cs="Courier New" w:hint="default"/>
      </w:rPr>
    </w:lvl>
    <w:lvl w:ilvl="2" w:tplc="08090005" w:tentative="1">
      <w:start w:val="1"/>
      <w:numFmt w:val="bullet"/>
      <w:lvlText w:val=""/>
      <w:lvlJc w:val="left"/>
      <w:pPr>
        <w:ind w:left="2953" w:hanging="360"/>
      </w:pPr>
      <w:rPr>
        <w:rFonts w:ascii="Wingdings" w:hAnsi="Wingdings" w:hint="default"/>
      </w:rPr>
    </w:lvl>
    <w:lvl w:ilvl="3" w:tplc="08090001" w:tentative="1">
      <w:start w:val="1"/>
      <w:numFmt w:val="bullet"/>
      <w:lvlText w:val=""/>
      <w:lvlJc w:val="left"/>
      <w:pPr>
        <w:ind w:left="3673" w:hanging="360"/>
      </w:pPr>
      <w:rPr>
        <w:rFonts w:ascii="Symbol" w:hAnsi="Symbol" w:hint="default"/>
      </w:rPr>
    </w:lvl>
    <w:lvl w:ilvl="4" w:tplc="08090003" w:tentative="1">
      <w:start w:val="1"/>
      <w:numFmt w:val="bullet"/>
      <w:lvlText w:val="o"/>
      <w:lvlJc w:val="left"/>
      <w:pPr>
        <w:ind w:left="4393" w:hanging="360"/>
      </w:pPr>
      <w:rPr>
        <w:rFonts w:ascii="Courier New" w:hAnsi="Courier New" w:cs="Courier New" w:hint="default"/>
      </w:rPr>
    </w:lvl>
    <w:lvl w:ilvl="5" w:tplc="08090005" w:tentative="1">
      <w:start w:val="1"/>
      <w:numFmt w:val="bullet"/>
      <w:lvlText w:val=""/>
      <w:lvlJc w:val="left"/>
      <w:pPr>
        <w:ind w:left="5113" w:hanging="360"/>
      </w:pPr>
      <w:rPr>
        <w:rFonts w:ascii="Wingdings" w:hAnsi="Wingdings" w:hint="default"/>
      </w:rPr>
    </w:lvl>
    <w:lvl w:ilvl="6" w:tplc="08090001" w:tentative="1">
      <w:start w:val="1"/>
      <w:numFmt w:val="bullet"/>
      <w:lvlText w:val=""/>
      <w:lvlJc w:val="left"/>
      <w:pPr>
        <w:ind w:left="5833" w:hanging="360"/>
      </w:pPr>
      <w:rPr>
        <w:rFonts w:ascii="Symbol" w:hAnsi="Symbol" w:hint="default"/>
      </w:rPr>
    </w:lvl>
    <w:lvl w:ilvl="7" w:tplc="08090003" w:tentative="1">
      <w:start w:val="1"/>
      <w:numFmt w:val="bullet"/>
      <w:lvlText w:val="o"/>
      <w:lvlJc w:val="left"/>
      <w:pPr>
        <w:ind w:left="6553" w:hanging="360"/>
      </w:pPr>
      <w:rPr>
        <w:rFonts w:ascii="Courier New" w:hAnsi="Courier New" w:cs="Courier New" w:hint="default"/>
      </w:rPr>
    </w:lvl>
    <w:lvl w:ilvl="8" w:tplc="08090005" w:tentative="1">
      <w:start w:val="1"/>
      <w:numFmt w:val="bullet"/>
      <w:lvlText w:val=""/>
      <w:lvlJc w:val="left"/>
      <w:pPr>
        <w:ind w:left="7273" w:hanging="360"/>
      </w:pPr>
      <w:rPr>
        <w:rFonts w:ascii="Wingdings" w:hAnsi="Wingdings" w:hint="default"/>
      </w:rPr>
    </w:lvl>
  </w:abstractNum>
  <w:abstractNum w:abstractNumId="38" w15:restartNumberingAfterBreak="0">
    <w:nsid w:val="73874ECA"/>
    <w:multiLevelType w:val="hybridMultilevel"/>
    <w:tmpl w:val="DD8CE0CC"/>
    <w:lvl w:ilvl="0" w:tplc="0809000F">
      <w:start w:val="1"/>
      <w:numFmt w:val="decimal"/>
      <w:lvlText w:val="%1."/>
      <w:lvlJc w:val="left"/>
      <w:pPr>
        <w:ind w:left="1440" w:hanging="360"/>
      </w:pPr>
    </w:lvl>
    <w:lvl w:ilvl="1" w:tplc="0409000F">
      <w:start w:val="1"/>
      <w:numFmt w:val="decimal"/>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69E6695"/>
    <w:multiLevelType w:val="hybridMultilevel"/>
    <w:tmpl w:val="8B04970C"/>
    <w:lvl w:ilvl="0" w:tplc="3646897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5A6170"/>
    <w:multiLevelType w:val="hybridMultilevel"/>
    <w:tmpl w:val="EE9A1CA2"/>
    <w:lvl w:ilvl="0" w:tplc="C6D0B7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4C3474"/>
    <w:multiLevelType w:val="hybridMultilevel"/>
    <w:tmpl w:val="FF1C8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A55551E"/>
    <w:multiLevelType w:val="hybridMultilevel"/>
    <w:tmpl w:val="0F989D8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01889476">
    <w:abstractNumId w:val="5"/>
  </w:num>
  <w:num w:numId="2" w16cid:durableId="738020528">
    <w:abstractNumId w:val="0"/>
  </w:num>
  <w:num w:numId="3" w16cid:durableId="1562017026">
    <w:abstractNumId w:val="23"/>
  </w:num>
  <w:num w:numId="4" w16cid:durableId="362556958">
    <w:abstractNumId w:val="25"/>
  </w:num>
  <w:num w:numId="5" w16cid:durableId="830021842">
    <w:abstractNumId w:val="31"/>
  </w:num>
  <w:num w:numId="6" w16cid:durableId="67192792">
    <w:abstractNumId w:val="9"/>
  </w:num>
  <w:num w:numId="7" w16cid:durableId="1376274330">
    <w:abstractNumId w:val="38"/>
  </w:num>
  <w:num w:numId="8" w16cid:durableId="523249529">
    <w:abstractNumId w:val="37"/>
  </w:num>
  <w:num w:numId="9" w16cid:durableId="771050768">
    <w:abstractNumId w:val="32"/>
  </w:num>
  <w:num w:numId="10" w16cid:durableId="1169058564">
    <w:abstractNumId w:val="3"/>
  </w:num>
  <w:num w:numId="11" w16cid:durableId="1028991400">
    <w:abstractNumId w:val="15"/>
  </w:num>
  <w:num w:numId="12" w16cid:durableId="1656761508">
    <w:abstractNumId w:val="22"/>
  </w:num>
  <w:num w:numId="13" w16cid:durableId="2071490853">
    <w:abstractNumId w:val="17"/>
  </w:num>
  <w:num w:numId="14" w16cid:durableId="1077097437">
    <w:abstractNumId w:val="20"/>
  </w:num>
  <w:num w:numId="15" w16cid:durableId="1903710047">
    <w:abstractNumId w:val="4"/>
  </w:num>
  <w:num w:numId="16" w16cid:durableId="427894418">
    <w:abstractNumId w:val="6"/>
  </w:num>
  <w:num w:numId="17" w16cid:durableId="1737315112">
    <w:abstractNumId w:val="41"/>
  </w:num>
  <w:num w:numId="18" w16cid:durableId="1394160713">
    <w:abstractNumId w:val="35"/>
  </w:num>
  <w:num w:numId="19" w16cid:durableId="1113135734">
    <w:abstractNumId w:val="28"/>
  </w:num>
  <w:num w:numId="20" w16cid:durableId="1901013843">
    <w:abstractNumId w:val="10"/>
  </w:num>
  <w:num w:numId="21" w16cid:durableId="1968926068">
    <w:abstractNumId w:val="12"/>
  </w:num>
  <w:num w:numId="22" w16cid:durableId="1875455763">
    <w:abstractNumId w:val="13"/>
  </w:num>
  <w:num w:numId="23" w16cid:durableId="804272560">
    <w:abstractNumId w:val="24"/>
  </w:num>
  <w:num w:numId="24" w16cid:durableId="862015223">
    <w:abstractNumId w:val="33"/>
  </w:num>
  <w:num w:numId="25" w16cid:durableId="863900661">
    <w:abstractNumId w:val="18"/>
  </w:num>
  <w:num w:numId="26" w16cid:durableId="263267872">
    <w:abstractNumId w:val="30"/>
  </w:num>
  <w:num w:numId="27" w16cid:durableId="1845321269">
    <w:abstractNumId w:val="14"/>
  </w:num>
  <w:num w:numId="28" w16cid:durableId="2047874524">
    <w:abstractNumId w:val="11"/>
  </w:num>
  <w:num w:numId="29" w16cid:durableId="1052848116">
    <w:abstractNumId w:val="7"/>
  </w:num>
  <w:num w:numId="30" w16cid:durableId="286358076">
    <w:abstractNumId w:val="29"/>
  </w:num>
  <w:num w:numId="31" w16cid:durableId="1468888135">
    <w:abstractNumId w:val="1"/>
  </w:num>
  <w:num w:numId="32" w16cid:durableId="1608460753">
    <w:abstractNumId w:val="40"/>
  </w:num>
  <w:num w:numId="33" w16cid:durableId="1128860957">
    <w:abstractNumId w:val="2"/>
  </w:num>
  <w:num w:numId="34" w16cid:durableId="943458527">
    <w:abstractNumId w:val="42"/>
  </w:num>
  <w:num w:numId="35" w16cid:durableId="368142873">
    <w:abstractNumId w:val="39"/>
  </w:num>
  <w:num w:numId="36" w16cid:durableId="1740324129">
    <w:abstractNumId w:val="26"/>
  </w:num>
  <w:num w:numId="37" w16cid:durableId="1210456400">
    <w:abstractNumId w:val="27"/>
  </w:num>
  <w:num w:numId="38" w16cid:durableId="1342126222">
    <w:abstractNumId w:val="34"/>
  </w:num>
  <w:num w:numId="39" w16cid:durableId="1027635533">
    <w:abstractNumId w:val="8"/>
  </w:num>
  <w:num w:numId="40" w16cid:durableId="573709983">
    <w:abstractNumId w:val="36"/>
  </w:num>
  <w:num w:numId="41" w16cid:durableId="562064811">
    <w:abstractNumId w:val="16"/>
  </w:num>
  <w:num w:numId="42" w16cid:durableId="1650816451">
    <w:abstractNumId w:val="21"/>
  </w:num>
  <w:num w:numId="43" w16cid:durableId="3133383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5B1"/>
    <w:rsid w:val="00000425"/>
    <w:rsid w:val="000037D6"/>
    <w:rsid w:val="00013939"/>
    <w:rsid w:val="00013E4F"/>
    <w:rsid w:val="00023F48"/>
    <w:rsid w:val="0003553B"/>
    <w:rsid w:val="0004203C"/>
    <w:rsid w:val="000423B8"/>
    <w:rsid w:val="0004672E"/>
    <w:rsid w:val="00065D47"/>
    <w:rsid w:val="00083AC3"/>
    <w:rsid w:val="000914C2"/>
    <w:rsid w:val="00091879"/>
    <w:rsid w:val="0009357B"/>
    <w:rsid w:val="00095EDA"/>
    <w:rsid w:val="000B5768"/>
    <w:rsid w:val="000D4093"/>
    <w:rsid w:val="000F2B38"/>
    <w:rsid w:val="000F5E9F"/>
    <w:rsid w:val="0010165C"/>
    <w:rsid w:val="00103547"/>
    <w:rsid w:val="0010651F"/>
    <w:rsid w:val="00127400"/>
    <w:rsid w:val="00151299"/>
    <w:rsid w:val="001518B0"/>
    <w:rsid w:val="00152E07"/>
    <w:rsid w:val="001572AF"/>
    <w:rsid w:val="0019311F"/>
    <w:rsid w:val="001E1CC1"/>
    <w:rsid w:val="001F5B95"/>
    <w:rsid w:val="0023259B"/>
    <w:rsid w:val="00233736"/>
    <w:rsid w:val="00244229"/>
    <w:rsid w:val="0025734C"/>
    <w:rsid w:val="00262A44"/>
    <w:rsid w:val="00285847"/>
    <w:rsid w:val="002B5854"/>
    <w:rsid w:val="002B6B2C"/>
    <w:rsid w:val="002C0AB2"/>
    <w:rsid w:val="002C2302"/>
    <w:rsid w:val="002C4FBB"/>
    <w:rsid w:val="002E7DEE"/>
    <w:rsid w:val="002F4566"/>
    <w:rsid w:val="003078DB"/>
    <w:rsid w:val="00331D0D"/>
    <w:rsid w:val="00345DF7"/>
    <w:rsid w:val="00346375"/>
    <w:rsid w:val="00353716"/>
    <w:rsid w:val="003545D8"/>
    <w:rsid w:val="00366ECC"/>
    <w:rsid w:val="00375547"/>
    <w:rsid w:val="00375645"/>
    <w:rsid w:val="003778EB"/>
    <w:rsid w:val="00392165"/>
    <w:rsid w:val="00396317"/>
    <w:rsid w:val="003A1D29"/>
    <w:rsid w:val="003B0F0C"/>
    <w:rsid w:val="003F40BD"/>
    <w:rsid w:val="00404D73"/>
    <w:rsid w:val="004223D8"/>
    <w:rsid w:val="00434AB3"/>
    <w:rsid w:val="004418B1"/>
    <w:rsid w:val="00442E63"/>
    <w:rsid w:val="00460649"/>
    <w:rsid w:val="004B1DF7"/>
    <w:rsid w:val="004B2DE2"/>
    <w:rsid w:val="004C2AA5"/>
    <w:rsid w:val="004C3554"/>
    <w:rsid w:val="004E20B1"/>
    <w:rsid w:val="004F6003"/>
    <w:rsid w:val="00505433"/>
    <w:rsid w:val="005055E7"/>
    <w:rsid w:val="00511263"/>
    <w:rsid w:val="00512580"/>
    <w:rsid w:val="00525522"/>
    <w:rsid w:val="00526E49"/>
    <w:rsid w:val="00536776"/>
    <w:rsid w:val="00541238"/>
    <w:rsid w:val="00544BF9"/>
    <w:rsid w:val="0056488D"/>
    <w:rsid w:val="005A5DFD"/>
    <w:rsid w:val="005A68D5"/>
    <w:rsid w:val="005E2084"/>
    <w:rsid w:val="005F3CE9"/>
    <w:rsid w:val="006131B2"/>
    <w:rsid w:val="00613A9E"/>
    <w:rsid w:val="006178BE"/>
    <w:rsid w:val="006208DD"/>
    <w:rsid w:val="00625C57"/>
    <w:rsid w:val="0062715C"/>
    <w:rsid w:val="00631315"/>
    <w:rsid w:val="00632715"/>
    <w:rsid w:val="00633DF0"/>
    <w:rsid w:val="00644873"/>
    <w:rsid w:val="0065000D"/>
    <w:rsid w:val="006625AD"/>
    <w:rsid w:val="0067221D"/>
    <w:rsid w:val="00682F78"/>
    <w:rsid w:val="00683CDB"/>
    <w:rsid w:val="006848C6"/>
    <w:rsid w:val="006913D9"/>
    <w:rsid w:val="00693D0C"/>
    <w:rsid w:val="006A3D34"/>
    <w:rsid w:val="006A6D95"/>
    <w:rsid w:val="006A790E"/>
    <w:rsid w:val="006B4AAA"/>
    <w:rsid w:val="006C0EAC"/>
    <w:rsid w:val="006C4ED2"/>
    <w:rsid w:val="006D5376"/>
    <w:rsid w:val="007024CA"/>
    <w:rsid w:val="00714C7E"/>
    <w:rsid w:val="007208F3"/>
    <w:rsid w:val="00730D79"/>
    <w:rsid w:val="00732A58"/>
    <w:rsid w:val="00732F82"/>
    <w:rsid w:val="0073559E"/>
    <w:rsid w:val="007454EA"/>
    <w:rsid w:val="00765D80"/>
    <w:rsid w:val="00766676"/>
    <w:rsid w:val="00771833"/>
    <w:rsid w:val="007745B1"/>
    <w:rsid w:val="00792AE1"/>
    <w:rsid w:val="007A05F1"/>
    <w:rsid w:val="007A4876"/>
    <w:rsid w:val="007A6F5D"/>
    <w:rsid w:val="007D2BF2"/>
    <w:rsid w:val="007E2C36"/>
    <w:rsid w:val="00804848"/>
    <w:rsid w:val="00813729"/>
    <w:rsid w:val="0081495A"/>
    <w:rsid w:val="00823BC4"/>
    <w:rsid w:val="008254F5"/>
    <w:rsid w:val="0085133B"/>
    <w:rsid w:val="00856CC7"/>
    <w:rsid w:val="008606E2"/>
    <w:rsid w:val="008713AF"/>
    <w:rsid w:val="00885CA7"/>
    <w:rsid w:val="00887422"/>
    <w:rsid w:val="0088781D"/>
    <w:rsid w:val="00894C67"/>
    <w:rsid w:val="0089511D"/>
    <w:rsid w:val="00897C6B"/>
    <w:rsid w:val="008A1A4D"/>
    <w:rsid w:val="008D2AAE"/>
    <w:rsid w:val="008D4B42"/>
    <w:rsid w:val="009214A3"/>
    <w:rsid w:val="00926C69"/>
    <w:rsid w:val="0095265D"/>
    <w:rsid w:val="00966C57"/>
    <w:rsid w:val="009879C5"/>
    <w:rsid w:val="009A3690"/>
    <w:rsid w:val="009B14FF"/>
    <w:rsid w:val="009C0247"/>
    <w:rsid w:val="009C4901"/>
    <w:rsid w:val="009D788A"/>
    <w:rsid w:val="009D7E7B"/>
    <w:rsid w:val="00A07670"/>
    <w:rsid w:val="00A13C2F"/>
    <w:rsid w:val="00A176BF"/>
    <w:rsid w:val="00A211D9"/>
    <w:rsid w:val="00A217C2"/>
    <w:rsid w:val="00A40A5E"/>
    <w:rsid w:val="00A42EC0"/>
    <w:rsid w:val="00A50921"/>
    <w:rsid w:val="00A74B96"/>
    <w:rsid w:val="00A76837"/>
    <w:rsid w:val="00A95630"/>
    <w:rsid w:val="00A96F19"/>
    <w:rsid w:val="00AB3387"/>
    <w:rsid w:val="00AB4BDB"/>
    <w:rsid w:val="00AC2FB3"/>
    <w:rsid w:val="00AC3C91"/>
    <w:rsid w:val="00AC502C"/>
    <w:rsid w:val="00AC5B31"/>
    <w:rsid w:val="00AC763D"/>
    <w:rsid w:val="00AD144F"/>
    <w:rsid w:val="00B04EFB"/>
    <w:rsid w:val="00B3789F"/>
    <w:rsid w:val="00B451CC"/>
    <w:rsid w:val="00B45F54"/>
    <w:rsid w:val="00B51376"/>
    <w:rsid w:val="00B71DEA"/>
    <w:rsid w:val="00B726CB"/>
    <w:rsid w:val="00B75C19"/>
    <w:rsid w:val="00B907AF"/>
    <w:rsid w:val="00BB0B82"/>
    <w:rsid w:val="00BC40A9"/>
    <w:rsid w:val="00BF1776"/>
    <w:rsid w:val="00C1295B"/>
    <w:rsid w:val="00C17FED"/>
    <w:rsid w:val="00C548AB"/>
    <w:rsid w:val="00C54AEC"/>
    <w:rsid w:val="00C55691"/>
    <w:rsid w:val="00C57508"/>
    <w:rsid w:val="00C93781"/>
    <w:rsid w:val="00C941E1"/>
    <w:rsid w:val="00C96038"/>
    <w:rsid w:val="00C9670E"/>
    <w:rsid w:val="00CE238C"/>
    <w:rsid w:val="00D01E84"/>
    <w:rsid w:val="00D15A07"/>
    <w:rsid w:val="00D2450E"/>
    <w:rsid w:val="00D4636B"/>
    <w:rsid w:val="00D56333"/>
    <w:rsid w:val="00D65523"/>
    <w:rsid w:val="00D748E9"/>
    <w:rsid w:val="00D74A93"/>
    <w:rsid w:val="00DB7561"/>
    <w:rsid w:val="00DF2148"/>
    <w:rsid w:val="00E23C44"/>
    <w:rsid w:val="00E37F20"/>
    <w:rsid w:val="00E459FF"/>
    <w:rsid w:val="00E4768C"/>
    <w:rsid w:val="00E64E99"/>
    <w:rsid w:val="00E77BAD"/>
    <w:rsid w:val="00E91941"/>
    <w:rsid w:val="00EA3B38"/>
    <w:rsid w:val="00EF08DE"/>
    <w:rsid w:val="00F00AE0"/>
    <w:rsid w:val="00F15B48"/>
    <w:rsid w:val="00F160B6"/>
    <w:rsid w:val="00F258CF"/>
    <w:rsid w:val="00F53C80"/>
    <w:rsid w:val="00F57A7E"/>
    <w:rsid w:val="00F66D4B"/>
    <w:rsid w:val="00F8571B"/>
    <w:rsid w:val="00F9036C"/>
    <w:rsid w:val="00F9690E"/>
    <w:rsid w:val="00F97FD6"/>
    <w:rsid w:val="00FA33CC"/>
    <w:rsid w:val="00FB0239"/>
    <w:rsid w:val="00FC30D2"/>
    <w:rsid w:val="00FD06EE"/>
    <w:rsid w:val="00FD74F8"/>
    <w:rsid w:val="00FE689A"/>
    <w:rsid w:val="00FF282F"/>
    <w:rsid w:val="00FF58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EED1"/>
  <w15:chartTrackingRefBased/>
  <w15:docId w15:val="{33B6A780-0FD2-45C5-B761-6751D328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bidi/>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732F82"/>
    <w:rPr>
      <w:sz w:val="20"/>
      <w:szCs w:val="20"/>
    </w:rPr>
  </w:style>
  <w:style w:type="character" w:customStyle="1" w:styleId="Char">
    <w:name w:val="نص حاشية سفلية Char"/>
    <w:basedOn w:val="a0"/>
    <w:link w:val="a3"/>
    <w:uiPriority w:val="99"/>
    <w:semiHidden/>
    <w:rsid w:val="00732F82"/>
    <w:rPr>
      <w:sz w:val="20"/>
      <w:szCs w:val="20"/>
    </w:rPr>
  </w:style>
  <w:style w:type="character" w:styleId="a4">
    <w:name w:val="footnote reference"/>
    <w:basedOn w:val="a0"/>
    <w:uiPriority w:val="99"/>
    <w:semiHidden/>
    <w:unhideWhenUsed/>
    <w:rsid w:val="00732F82"/>
    <w:rPr>
      <w:vertAlign w:val="superscript"/>
    </w:rPr>
  </w:style>
  <w:style w:type="paragraph" w:styleId="a5">
    <w:name w:val="Normal (Web)"/>
    <w:basedOn w:val="a"/>
    <w:uiPriority w:val="99"/>
    <w:semiHidden/>
    <w:unhideWhenUsed/>
    <w:rsid w:val="004B1DF7"/>
    <w:rPr>
      <w:rFonts w:ascii="Times New Roman" w:hAnsi="Times New Roman" w:cs="Times New Roman"/>
      <w:sz w:val="24"/>
      <w:szCs w:val="24"/>
    </w:rPr>
  </w:style>
  <w:style w:type="paragraph" w:styleId="a6">
    <w:name w:val="List Paragraph"/>
    <w:basedOn w:val="a"/>
    <w:uiPriority w:val="34"/>
    <w:qFormat/>
    <w:rsid w:val="004E20B1"/>
    <w:pPr>
      <w:ind w:left="720"/>
      <w:contextualSpacing/>
    </w:pPr>
  </w:style>
  <w:style w:type="paragraph" w:styleId="a7">
    <w:name w:val="header"/>
    <w:basedOn w:val="a"/>
    <w:link w:val="Char0"/>
    <w:uiPriority w:val="99"/>
    <w:unhideWhenUsed/>
    <w:rsid w:val="009B14FF"/>
    <w:pPr>
      <w:tabs>
        <w:tab w:val="center" w:pos="4153"/>
        <w:tab w:val="right" w:pos="8306"/>
      </w:tabs>
    </w:pPr>
  </w:style>
  <w:style w:type="character" w:customStyle="1" w:styleId="Char0">
    <w:name w:val="رأس الصفحة Char"/>
    <w:basedOn w:val="a0"/>
    <w:link w:val="a7"/>
    <w:uiPriority w:val="99"/>
    <w:rsid w:val="009B14FF"/>
  </w:style>
  <w:style w:type="paragraph" w:styleId="a8">
    <w:name w:val="footer"/>
    <w:basedOn w:val="a"/>
    <w:link w:val="Char1"/>
    <w:uiPriority w:val="99"/>
    <w:unhideWhenUsed/>
    <w:rsid w:val="009B14FF"/>
    <w:pPr>
      <w:tabs>
        <w:tab w:val="center" w:pos="4153"/>
        <w:tab w:val="right" w:pos="8306"/>
      </w:tabs>
    </w:pPr>
  </w:style>
  <w:style w:type="character" w:customStyle="1" w:styleId="Char1">
    <w:name w:val="تذييل الصفحة Char"/>
    <w:basedOn w:val="a0"/>
    <w:link w:val="a8"/>
    <w:uiPriority w:val="99"/>
    <w:rsid w:val="009B1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0306">
      <w:bodyDiv w:val="1"/>
      <w:marLeft w:val="0"/>
      <w:marRight w:val="0"/>
      <w:marTop w:val="0"/>
      <w:marBottom w:val="0"/>
      <w:divBdr>
        <w:top w:val="none" w:sz="0" w:space="0" w:color="auto"/>
        <w:left w:val="none" w:sz="0" w:space="0" w:color="auto"/>
        <w:bottom w:val="none" w:sz="0" w:space="0" w:color="auto"/>
        <w:right w:val="none" w:sz="0" w:space="0" w:color="auto"/>
      </w:divBdr>
    </w:div>
    <w:div w:id="82647665">
      <w:bodyDiv w:val="1"/>
      <w:marLeft w:val="0"/>
      <w:marRight w:val="0"/>
      <w:marTop w:val="0"/>
      <w:marBottom w:val="0"/>
      <w:divBdr>
        <w:top w:val="none" w:sz="0" w:space="0" w:color="auto"/>
        <w:left w:val="none" w:sz="0" w:space="0" w:color="auto"/>
        <w:bottom w:val="none" w:sz="0" w:space="0" w:color="auto"/>
        <w:right w:val="none" w:sz="0" w:space="0" w:color="auto"/>
      </w:divBdr>
      <w:divsChild>
        <w:div w:id="1108237589">
          <w:marLeft w:val="0"/>
          <w:marRight w:val="1080"/>
          <w:marTop w:val="100"/>
          <w:marBottom w:val="0"/>
          <w:divBdr>
            <w:top w:val="none" w:sz="0" w:space="0" w:color="auto"/>
            <w:left w:val="none" w:sz="0" w:space="0" w:color="auto"/>
            <w:bottom w:val="none" w:sz="0" w:space="0" w:color="auto"/>
            <w:right w:val="none" w:sz="0" w:space="0" w:color="auto"/>
          </w:divBdr>
        </w:div>
      </w:divsChild>
    </w:div>
    <w:div w:id="178474999">
      <w:bodyDiv w:val="1"/>
      <w:marLeft w:val="0"/>
      <w:marRight w:val="0"/>
      <w:marTop w:val="0"/>
      <w:marBottom w:val="0"/>
      <w:divBdr>
        <w:top w:val="none" w:sz="0" w:space="0" w:color="auto"/>
        <w:left w:val="none" w:sz="0" w:space="0" w:color="auto"/>
        <w:bottom w:val="none" w:sz="0" w:space="0" w:color="auto"/>
        <w:right w:val="none" w:sz="0" w:space="0" w:color="auto"/>
      </w:divBdr>
    </w:div>
    <w:div w:id="179246317">
      <w:bodyDiv w:val="1"/>
      <w:marLeft w:val="0"/>
      <w:marRight w:val="0"/>
      <w:marTop w:val="0"/>
      <w:marBottom w:val="0"/>
      <w:divBdr>
        <w:top w:val="none" w:sz="0" w:space="0" w:color="auto"/>
        <w:left w:val="none" w:sz="0" w:space="0" w:color="auto"/>
        <w:bottom w:val="none" w:sz="0" w:space="0" w:color="auto"/>
        <w:right w:val="none" w:sz="0" w:space="0" w:color="auto"/>
      </w:divBdr>
      <w:divsChild>
        <w:div w:id="1554123605">
          <w:marLeft w:val="0"/>
          <w:marRight w:val="0"/>
          <w:marTop w:val="0"/>
          <w:marBottom w:val="0"/>
          <w:divBdr>
            <w:top w:val="none" w:sz="0" w:space="0" w:color="auto"/>
            <w:left w:val="none" w:sz="0" w:space="0" w:color="auto"/>
            <w:bottom w:val="none" w:sz="0" w:space="0" w:color="auto"/>
            <w:right w:val="none" w:sz="0" w:space="0" w:color="auto"/>
          </w:divBdr>
          <w:divsChild>
            <w:div w:id="1398161195">
              <w:marLeft w:val="0"/>
              <w:marRight w:val="0"/>
              <w:marTop w:val="0"/>
              <w:marBottom w:val="0"/>
              <w:divBdr>
                <w:top w:val="none" w:sz="0" w:space="0" w:color="auto"/>
                <w:left w:val="none" w:sz="0" w:space="0" w:color="auto"/>
                <w:bottom w:val="none" w:sz="0" w:space="0" w:color="auto"/>
                <w:right w:val="none" w:sz="0" w:space="0" w:color="auto"/>
              </w:divBdr>
              <w:divsChild>
                <w:div w:id="1554657305">
                  <w:marLeft w:val="0"/>
                  <w:marRight w:val="0"/>
                  <w:marTop w:val="0"/>
                  <w:marBottom w:val="0"/>
                  <w:divBdr>
                    <w:top w:val="none" w:sz="0" w:space="0" w:color="auto"/>
                    <w:left w:val="none" w:sz="0" w:space="0" w:color="auto"/>
                    <w:bottom w:val="none" w:sz="0" w:space="0" w:color="auto"/>
                    <w:right w:val="none" w:sz="0" w:space="0" w:color="auto"/>
                  </w:divBdr>
                  <w:divsChild>
                    <w:div w:id="1650286571">
                      <w:marLeft w:val="0"/>
                      <w:marRight w:val="0"/>
                      <w:marTop w:val="0"/>
                      <w:marBottom w:val="0"/>
                      <w:divBdr>
                        <w:top w:val="none" w:sz="0" w:space="0" w:color="auto"/>
                        <w:left w:val="none" w:sz="0" w:space="0" w:color="auto"/>
                        <w:bottom w:val="none" w:sz="0" w:space="0" w:color="auto"/>
                        <w:right w:val="none" w:sz="0" w:space="0" w:color="auto"/>
                      </w:divBdr>
                      <w:divsChild>
                        <w:div w:id="99117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309368">
          <w:marLeft w:val="0"/>
          <w:marRight w:val="0"/>
          <w:marTop w:val="0"/>
          <w:marBottom w:val="0"/>
          <w:divBdr>
            <w:top w:val="none" w:sz="0" w:space="0" w:color="auto"/>
            <w:left w:val="none" w:sz="0" w:space="0" w:color="auto"/>
            <w:bottom w:val="none" w:sz="0" w:space="0" w:color="auto"/>
            <w:right w:val="none" w:sz="0" w:space="0" w:color="auto"/>
          </w:divBdr>
          <w:divsChild>
            <w:div w:id="1142889035">
              <w:marLeft w:val="0"/>
              <w:marRight w:val="0"/>
              <w:marTop w:val="0"/>
              <w:marBottom w:val="0"/>
              <w:divBdr>
                <w:top w:val="none" w:sz="0" w:space="0" w:color="auto"/>
                <w:left w:val="none" w:sz="0" w:space="0" w:color="auto"/>
                <w:bottom w:val="none" w:sz="0" w:space="0" w:color="auto"/>
                <w:right w:val="none" w:sz="0" w:space="0" w:color="auto"/>
              </w:divBdr>
              <w:divsChild>
                <w:div w:id="821192886">
                  <w:marLeft w:val="0"/>
                  <w:marRight w:val="0"/>
                  <w:marTop w:val="0"/>
                  <w:marBottom w:val="0"/>
                  <w:divBdr>
                    <w:top w:val="none" w:sz="0" w:space="0" w:color="auto"/>
                    <w:left w:val="none" w:sz="0" w:space="0" w:color="auto"/>
                    <w:bottom w:val="none" w:sz="0" w:space="0" w:color="auto"/>
                    <w:right w:val="none" w:sz="0" w:space="0" w:color="auto"/>
                  </w:divBdr>
                  <w:divsChild>
                    <w:div w:id="2026251688">
                      <w:marLeft w:val="0"/>
                      <w:marRight w:val="0"/>
                      <w:marTop w:val="0"/>
                      <w:marBottom w:val="0"/>
                      <w:divBdr>
                        <w:top w:val="none" w:sz="0" w:space="0" w:color="auto"/>
                        <w:left w:val="none" w:sz="0" w:space="0" w:color="auto"/>
                        <w:bottom w:val="none" w:sz="0" w:space="0" w:color="auto"/>
                        <w:right w:val="none" w:sz="0" w:space="0" w:color="auto"/>
                      </w:divBdr>
                      <w:divsChild>
                        <w:div w:id="275254820">
                          <w:marLeft w:val="0"/>
                          <w:marRight w:val="0"/>
                          <w:marTop w:val="0"/>
                          <w:marBottom w:val="0"/>
                          <w:divBdr>
                            <w:top w:val="none" w:sz="0" w:space="0" w:color="auto"/>
                            <w:left w:val="none" w:sz="0" w:space="0" w:color="auto"/>
                            <w:bottom w:val="none" w:sz="0" w:space="0" w:color="auto"/>
                            <w:right w:val="none" w:sz="0" w:space="0" w:color="auto"/>
                          </w:divBdr>
                          <w:divsChild>
                            <w:div w:id="12011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939319">
      <w:bodyDiv w:val="1"/>
      <w:marLeft w:val="0"/>
      <w:marRight w:val="0"/>
      <w:marTop w:val="0"/>
      <w:marBottom w:val="0"/>
      <w:divBdr>
        <w:top w:val="none" w:sz="0" w:space="0" w:color="auto"/>
        <w:left w:val="none" w:sz="0" w:space="0" w:color="auto"/>
        <w:bottom w:val="none" w:sz="0" w:space="0" w:color="auto"/>
        <w:right w:val="none" w:sz="0" w:space="0" w:color="auto"/>
      </w:divBdr>
    </w:div>
    <w:div w:id="725177122">
      <w:bodyDiv w:val="1"/>
      <w:marLeft w:val="0"/>
      <w:marRight w:val="0"/>
      <w:marTop w:val="0"/>
      <w:marBottom w:val="0"/>
      <w:divBdr>
        <w:top w:val="none" w:sz="0" w:space="0" w:color="auto"/>
        <w:left w:val="none" w:sz="0" w:space="0" w:color="auto"/>
        <w:bottom w:val="none" w:sz="0" w:space="0" w:color="auto"/>
        <w:right w:val="none" w:sz="0" w:space="0" w:color="auto"/>
      </w:divBdr>
    </w:div>
    <w:div w:id="1117986546">
      <w:bodyDiv w:val="1"/>
      <w:marLeft w:val="0"/>
      <w:marRight w:val="0"/>
      <w:marTop w:val="0"/>
      <w:marBottom w:val="0"/>
      <w:divBdr>
        <w:top w:val="none" w:sz="0" w:space="0" w:color="auto"/>
        <w:left w:val="none" w:sz="0" w:space="0" w:color="auto"/>
        <w:bottom w:val="none" w:sz="0" w:space="0" w:color="auto"/>
        <w:right w:val="none" w:sz="0" w:space="0" w:color="auto"/>
      </w:divBdr>
      <w:divsChild>
        <w:div w:id="1389646214">
          <w:marLeft w:val="0"/>
          <w:marRight w:val="0"/>
          <w:marTop w:val="0"/>
          <w:marBottom w:val="0"/>
          <w:divBdr>
            <w:top w:val="none" w:sz="0" w:space="0" w:color="auto"/>
            <w:left w:val="none" w:sz="0" w:space="0" w:color="auto"/>
            <w:bottom w:val="none" w:sz="0" w:space="0" w:color="auto"/>
            <w:right w:val="none" w:sz="0" w:space="0" w:color="auto"/>
          </w:divBdr>
          <w:divsChild>
            <w:div w:id="630940908">
              <w:marLeft w:val="0"/>
              <w:marRight w:val="0"/>
              <w:marTop w:val="0"/>
              <w:marBottom w:val="0"/>
              <w:divBdr>
                <w:top w:val="none" w:sz="0" w:space="0" w:color="auto"/>
                <w:left w:val="none" w:sz="0" w:space="0" w:color="auto"/>
                <w:bottom w:val="none" w:sz="0" w:space="0" w:color="auto"/>
                <w:right w:val="none" w:sz="0" w:space="0" w:color="auto"/>
              </w:divBdr>
              <w:divsChild>
                <w:div w:id="768351668">
                  <w:marLeft w:val="0"/>
                  <w:marRight w:val="0"/>
                  <w:marTop w:val="0"/>
                  <w:marBottom w:val="0"/>
                  <w:divBdr>
                    <w:top w:val="none" w:sz="0" w:space="0" w:color="auto"/>
                    <w:left w:val="none" w:sz="0" w:space="0" w:color="auto"/>
                    <w:bottom w:val="none" w:sz="0" w:space="0" w:color="auto"/>
                    <w:right w:val="none" w:sz="0" w:space="0" w:color="auto"/>
                  </w:divBdr>
                  <w:divsChild>
                    <w:div w:id="17348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66214">
          <w:marLeft w:val="0"/>
          <w:marRight w:val="0"/>
          <w:marTop w:val="0"/>
          <w:marBottom w:val="0"/>
          <w:divBdr>
            <w:top w:val="none" w:sz="0" w:space="0" w:color="auto"/>
            <w:left w:val="none" w:sz="0" w:space="0" w:color="auto"/>
            <w:bottom w:val="none" w:sz="0" w:space="0" w:color="auto"/>
            <w:right w:val="none" w:sz="0" w:space="0" w:color="auto"/>
          </w:divBdr>
          <w:divsChild>
            <w:div w:id="212929763">
              <w:marLeft w:val="0"/>
              <w:marRight w:val="0"/>
              <w:marTop w:val="0"/>
              <w:marBottom w:val="0"/>
              <w:divBdr>
                <w:top w:val="none" w:sz="0" w:space="0" w:color="auto"/>
                <w:left w:val="none" w:sz="0" w:space="0" w:color="auto"/>
                <w:bottom w:val="none" w:sz="0" w:space="0" w:color="auto"/>
                <w:right w:val="none" w:sz="0" w:space="0" w:color="auto"/>
              </w:divBdr>
              <w:divsChild>
                <w:div w:id="1762607943">
                  <w:marLeft w:val="0"/>
                  <w:marRight w:val="0"/>
                  <w:marTop w:val="0"/>
                  <w:marBottom w:val="0"/>
                  <w:divBdr>
                    <w:top w:val="none" w:sz="0" w:space="0" w:color="auto"/>
                    <w:left w:val="none" w:sz="0" w:space="0" w:color="auto"/>
                    <w:bottom w:val="none" w:sz="0" w:space="0" w:color="auto"/>
                    <w:right w:val="none" w:sz="0" w:space="0" w:color="auto"/>
                  </w:divBdr>
                  <w:divsChild>
                    <w:div w:id="30370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307569">
      <w:bodyDiv w:val="1"/>
      <w:marLeft w:val="0"/>
      <w:marRight w:val="0"/>
      <w:marTop w:val="0"/>
      <w:marBottom w:val="0"/>
      <w:divBdr>
        <w:top w:val="none" w:sz="0" w:space="0" w:color="auto"/>
        <w:left w:val="none" w:sz="0" w:space="0" w:color="auto"/>
        <w:bottom w:val="none" w:sz="0" w:space="0" w:color="auto"/>
        <w:right w:val="none" w:sz="0" w:space="0" w:color="auto"/>
      </w:divBdr>
      <w:divsChild>
        <w:div w:id="1184856737">
          <w:marLeft w:val="0"/>
          <w:marRight w:val="0"/>
          <w:marTop w:val="0"/>
          <w:marBottom w:val="0"/>
          <w:divBdr>
            <w:top w:val="none" w:sz="0" w:space="0" w:color="auto"/>
            <w:left w:val="none" w:sz="0" w:space="0" w:color="auto"/>
            <w:bottom w:val="none" w:sz="0" w:space="0" w:color="auto"/>
            <w:right w:val="none" w:sz="0" w:space="0" w:color="auto"/>
          </w:divBdr>
          <w:divsChild>
            <w:div w:id="343632021">
              <w:marLeft w:val="0"/>
              <w:marRight w:val="0"/>
              <w:marTop w:val="0"/>
              <w:marBottom w:val="0"/>
              <w:divBdr>
                <w:top w:val="none" w:sz="0" w:space="0" w:color="auto"/>
                <w:left w:val="none" w:sz="0" w:space="0" w:color="auto"/>
                <w:bottom w:val="none" w:sz="0" w:space="0" w:color="auto"/>
                <w:right w:val="none" w:sz="0" w:space="0" w:color="auto"/>
              </w:divBdr>
              <w:divsChild>
                <w:div w:id="1545823857">
                  <w:marLeft w:val="0"/>
                  <w:marRight w:val="0"/>
                  <w:marTop w:val="0"/>
                  <w:marBottom w:val="0"/>
                  <w:divBdr>
                    <w:top w:val="none" w:sz="0" w:space="0" w:color="auto"/>
                    <w:left w:val="none" w:sz="0" w:space="0" w:color="auto"/>
                    <w:bottom w:val="none" w:sz="0" w:space="0" w:color="auto"/>
                    <w:right w:val="none" w:sz="0" w:space="0" w:color="auto"/>
                  </w:divBdr>
                  <w:divsChild>
                    <w:div w:id="13193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975861">
          <w:marLeft w:val="0"/>
          <w:marRight w:val="0"/>
          <w:marTop w:val="0"/>
          <w:marBottom w:val="0"/>
          <w:divBdr>
            <w:top w:val="none" w:sz="0" w:space="0" w:color="auto"/>
            <w:left w:val="none" w:sz="0" w:space="0" w:color="auto"/>
            <w:bottom w:val="none" w:sz="0" w:space="0" w:color="auto"/>
            <w:right w:val="none" w:sz="0" w:space="0" w:color="auto"/>
          </w:divBdr>
          <w:divsChild>
            <w:div w:id="1220827385">
              <w:marLeft w:val="0"/>
              <w:marRight w:val="0"/>
              <w:marTop w:val="0"/>
              <w:marBottom w:val="0"/>
              <w:divBdr>
                <w:top w:val="none" w:sz="0" w:space="0" w:color="auto"/>
                <w:left w:val="none" w:sz="0" w:space="0" w:color="auto"/>
                <w:bottom w:val="none" w:sz="0" w:space="0" w:color="auto"/>
                <w:right w:val="none" w:sz="0" w:space="0" w:color="auto"/>
              </w:divBdr>
              <w:divsChild>
                <w:div w:id="540555847">
                  <w:marLeft w:val="0"/>
                  <w:marRight w:val="0"/>
                  <w:marTop w:val="0"/>
                  <w:marBottom w:val="0"/>
                  <w:divBdr>
                    <w:top w:val="none" w:sz="0" w:space="0" w:color="auto"/>
                    <w:left w:val="none" w:sz="0" w:space="0" w:color="auto"/>
                    <w:bottom w:val="none" w:sz="0" w:space="0" w:color="auto"/>
                    <w:right w:val="none" w:sz="0" w:space="0" w:color="auto"/>
                  </w:divBdr>
                  <w:divsChild>
                    <w:div w:id="331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953150">
      <w:bodyDiv w:val="1"/>
      <w:marLeft w:val="0"/>
      <w:marRight w:val="0"/>
      <w:marTop w:val="0"/>
      <w:marBottom w:val="0"/>
      <w:divBdr>
        <w:top w:val="none" w:sz="0" w:space="0" w:color="auto"/>
        <w:left w:val="none" w:sz="0" w:space="0" w:color="auto"/>
        <w:bottom w:val="none" w:sz="0" w:space="0" w:color="auto"/>
        <w:right w:val="none" w:sz="0" w:space="0" w:color="auto"/>
      </w:divBdr>
      <w:divsChild>
        <w:div w:id="1330448657">
          <w:marLeft w:val="0"/>
          <w:marRight w:val="0"/>
          <w:marTop w:val="0"/>
          <w:marBottom w:val="0"/>
          <w:divBdr>
            <w:top w:val="none" w:sz="0" w:space="0" w:color="auto"/>
            <w:left w:val="none" w:sz="0" w:space="0" w:color="auto"/>
            <w:bottom w:val="none" w:sz="0" w:space="0" w:color="auto"/>
            <w:right w:val="none" w:sz="0" w:space="0" w:color="auto"/>
          </w:divBdr>
          <w:divsChild>
            <w:div w:id="971641039">
              <w:marLeft w:val="0"/>
              <w:marRight w:val="0"/>
              <w:marTop w:val="0"/>
              <w:marBottom w:val="0"/>
              <w:divBdr>
                <w:top w:val="none" w:sz="0" w:space="0" w:color="auto"/>
                <w:left w:val="none" w:sz="0" w:space="0" w:color="auto"/>
                <w:bottom w:val="none" w:sz="0" w:space="0" w:color="auto"/>
                <w:right w:val="none" w:sz="0" w:space="0" w:color="auto"/>
              </w:divBdr>
              <w:divsChild>
                <w:div w:id="1287814544">
                  <w:marLeft w:val="0"/>
                  <w:marRight w:val="0"/>
                  <w:marTop w:val="0"/>
                  <w:marBottom w:val="0"/>
                  <w:divBdr>
                    <w:top w:val="none" w:sz="0" w:space="0" w:color="auto"/>
                    <w:left w:val="none" w:sz="0" w:space="0" w:color="auto"/>
                    <w:bottom w:val="none" w:sz="0" w:space="0" w:color="auto"/>
                    <w:right w:val="none" w:sz="0" w:space="0" w:color="auto"/>
                  </w:divBdr>
                  <w:divsChild>
                    <w:div w:id="2772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65459">
          <w:marLeft w:val="0"/>
          <w:marRight w:val="0"/>
          <w:marTop w:val="0"/>
          <w:marBottom w:val="0"/>
          <w:divBdr>
            <w:top w:val="none" w:sz="0" w:space="0" w:color="auto"/>
            <w:left w:val="none" w:sz="0" w:space="0" w:color="auto"/>
            <w:bottom w:val="none" w:sz="0" w:space="0" w:color="auto"/>
            <w:right w:val="none" w:sz="0" w:space="0" w:color="auto"/>
          </w:divBdr>
          <w:divsChild>
            <w:div w:id="1831368460">
              <w:marLeft w:val="0"/>
              <w:marRight w:val="0"/>
              <w:marTop w:val="0"/>
              <w:marBottom w:val="0"/>
              <w:divBdr>
                <w:top w:val="none" w:sz="0" w:space="0" w:color="auto"/>
                <w:left w:val="none" w:sz="0" w:space="0" w:color="auto"/>
                <w:bottom w:val="none" w:sz="0" w:space="0" w:color="auto"/>
                <w:right w:val="none" w:sz="0" w:space="0" w:color="auto"/>
              </w:divBdr>
              <w:divsChild>
                <w:div w:id="1149785650">
                  <w:marLeft w:val="0"/>
                  <w:marRight w:val="0"/>
                  <w:marTop w:val="0"/>
                  <w:marBottom w:val="0"/>
                  <w:divBdr>
                    <w:top w:val="none" w:sz="0" w:space="0" w:color="auto"/>
                    <w:left w:val="none" w:sz="0" w:space="0" w:color="auto"/>
                    <w:bottom w:val="none" w:sz="0" w:space="0" w:color="auto"/>
                    <w:right w:val="none" w:sz="0" w:space="0" w:color="auto"/>
                  </w:divBdr>
                  <w:divsChild>
                    <w:div w:id="152732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052297">
      <w:bodyDiv w:val="1"/>
      <w:marLeft w:val="0"/>
      <w:marRight w:val="0"/>
      <w:marTop w:val="0"/>
      <w:marBottom w:val="0"/>
      <w:divBdr>
        <w:top w:val="none" w:sz="0" w:space="0" w:color="auto"/>
        <w:left w:val="none" w:sz="0" w:space="0" w:color="auto"/>
        <w:bottom w:val="none" w:sz="0" w:space="0" w:color="auto"/>
        <w:right w:val="none" w:sz="0" w:space="0" w:color="auto"/>
      </w:divBdr>
      <w:divsChild>
        <w:div w:id="994141272">
          <w:marLeft w:val="0"/>
          <w:marRight w:val="0"/>
          <w:marTop w:val="0"/>
          <w:marBottom w:val="0"/>
          <w:divBdr>
            <w:top w:val="none" w:sz="0" w:space="0" w:color="auto"/>
            <w:left w:val="none" w:sz="0" w:space="0" w:color="auto"/>
            <w:bottom w:val="none" w:sz="0" w:space="0" w:color="auto"/>
            <w:right w:val="none" w:sz="0" w:space="0" w:color="auto"/>
          </w:divBdr>
          <w:divsChild>
            <w:div w:id="609241498">
              <w:marLeft w:val="0"/>
              <w:marRight w:val="0"/>
              <w:marTop w:val="0"/>
              <w:marBottom w:val="0"/>
              <w:divBdr>
                <w:top w:val="none" w:sz="0" w:space="0" w:color="auto"/>
                <w:left w:val="none" w:sz="0" w:space="0" w:color="auto"/>
                <w:bottom w:val="none" w:sz="0" w:space="0" w:color="auto"/>
                <w:right w:val="none" w:sz="0" w:space="0" w:color="auto"/>
              </w:divBdr>
              <w:divsChild>
                <w:div w:id="1071318334">
                  <w:marLeft w:val="0"/>
                  <w:marRight w:val="0"/>
                  <w:marTop w:val="0"/>
                  <w:marBottom w:val="0"/>
                  <w:divBdr>
                    <w:top w:val="none" w:sz="0" w:space="0" w:color="auto"/>
                    <w:left w:val="none" w:sz="0" w:space="0" w:color="auto"/>
                    <w:bottom w:val="none" w:sz="0" w:space="0" w:color="auto"/>
                    <w:right w:val="none" w:sz="0" w:space="0" w:color="auto"/>
                  </w:divBdr>
                  <w:divsChild>
                    <w:div w:id="1575360498">
                      <w:marLeft w:val="0"/>
                      <w:marRight w:val="0"/>
                      <w:marTop w:val="0"/>
                      <w:marBottom w:val="0"/>
                      <w:divBdr>
                        <w:top w:val="none" w:sz="0" w:space="0" w:color="auto"/>
                        <w:left w:val="none" w:sz="0" w:space="0" w:color="auto"/>
                        <w:bottom w:val="none" w:sz="0" w:space="0" w:color="auto"/>
                        <w:right w:val="none" w:sz="0" w:space="0" w:color="auto"/>
                      </w:divBdr>
                      <w:divsChild>
                        <w:div w:id="11000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576359">
          <w:marLeft w:val="0"/>
          <w:marRight w:val="0"/>
          <w:marTop w:val="0"/>
          <w:marBottom w:val="0"/>
          <w:divBdr>
            <w:top w:val="none" w:sz="0" w:space="0" w:color="auto"/>
            <w:left w:val="none" w:sz="0" w:space="0" w:color="auto"/>
            <w:bottom w:val="none" w:sz="0" w:space="0" w:color="auto"/>
            <w:right w:val="none" w:sz="0" w:space="0" w:color="auto"/>
          </w:divBdr>
          <w:divsChild>
            <w:div w:id="869031855">
              <w:marLeft w:val="0"/>
              <w:marRight w:val="0"/>
              <w:marTop w:val="0"/>
              <w:marBottom w:val="0"/>
              <w:divBdr>
                <w:top w:val="none" w:sz="0" w:space="0" w:color="auto"/>
                <w:left w:val="none" w:sz="0" w:space="0" w:color="auto"/>
                <w:bottom w:val="none" w:sz="0" w:space="0" w:color="auto"/>
                <w:right w:val="none" w:sz="0" w:space="0" w:color="auto"/>
              </w:divBdr>
              <w:divsChild>
                <w:div w:id="1890723253">
                  <w:marLeft w:val="0"/>
                  <w:marRight w:val="0"/>
                  <w:marTop w:val="0"/>
                  <w:marBottom w:val="0"/>
                  <w:divBdr>
                    <w:top w:val="none" w:sz="0" w:space="0" w:color="auto"/>
                    <w:left w:val="none" w:sz="0" w:space="0" w:color="auto"/>
                    <w:bottom w:val="none" w:sz="0" w:space="0" w:color="auto"/>
                    <w:right w:val="none" w:sz="0" w:space="0" w:color="auto"/>
                  </w:divBdr>
                  <w:divsChild>
                    <w:div w:id="878517186">
                      <w:marLeft w:val="0"/>
                      <w:marRight w:val="0"/>
                      <w:marTop w:val="0"/>
                      <w:marBottom w:val="0"/>
                      <w:divBdr>
                        <w:top w:val="none" w:sz="0" w:space="0" w:color="auto"/>
                        <w:left w:val="none" w:sz="0" w:space="0" w:color="auto"/>
                        <w:bottom w:val="none" w:sz="0" w:space="0" w:color="auto"/>
                        <w:right w:val="none" w:sz="0" w:space="0" w:color="auto"/>
                      </w:divBdr>
                      <w:divsChild>
                        <w:div w:id="649941636">
                          <w:marLeft w:val="0"/>
                          <w:marRight w:val="0"/>
                          <w:marTop w:val="0"/>
                          <w:marBottom w:val="0"/>
                          <w:divBdr>
                            <w:top w:val="none" w:sz="0" w:space="0" w:color="auto"/>
                            <w:left w:val="none" w:sz="0" w:space="0" w:color="auto"/>
                            <w:bottom w:val="none" w:sz="0" w:space="0" w:color="auto"/>
                            <w:right w:val="none" w:sz="0" w:space="0" w:color="auto"/>
                          </w:divBdr>
                          <w:divsChild>
                            <w:div w:id="5514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185550">
      <w:bodyDiv w:val="1"/>
      <w:marLeft w:val="0"/>
      <w:marRight w:val="0"/>
      <w:marTop w:val="0"/>
      <w:marBottom w:val="0"/>
      <w:divBdr>
        <w:top w:val="none" w:sz="0" w:space="0" w:color="auto"/>
        <w:left w:val="none" w:sz="0" w:space="0" w:color="auto"/>
        <w:bottom w:val="none" w:sz="0" w:space="0" w:color="auto"/>
        <w:right w:val="none" w:sz="0" w:space="0" w:color="auto"/>
      </w:divBdr>
      <w:divsChild>
        <w:div w:id="1817337879">
          <w:marLeft w:val="0"/>
          <w:marRight w:val="0"/>
          <w:marTop w:val="0"/>
          <w:marBottom w:val="0"/>
          <w:divBdr>
            <w:top w:val="none" w:sz="0" w:space="0" w:color="auto"/>
            <w:left w:val="none" w:sz="0" w:space="0" w:color="auto"/>
            <w:bottom w:val="none" w:sz="0" w:space="0" w:color="auto"/>
            <w:right w:val="none" w:sz="0" w:space="0" w:color="auto"/>
          </w:divBdr>
          <w:divsChild>
            <w:div w:id="993338006">
              <w:marLeft w:val="0"/>
              <w:marRight w:val="0"/>
              <w:marTop w:val="0"/>
              <w:marBottom w:val="0"/>
              <w:divBdr>
                <w:top w:val="none" w:sz="0" w:space="0" w:color="auto"/>
                <w:left w:val="none" w:sz="0" w:space="0" w:color="auto"/>
                <w:bottom w:val="none" w:sz="0" w:space="0" w:color="auto"/>
                <w:right w:val="none" w:sz="0" w:space="0" w:color="auto"/>
              </w:divBdr>
              <w:divsChild>
                <w:div w:id="1117678281">
                  <w:marLeft w:val="0"/>
                  <w:marRight w:val="0"/>
                  <w:marTop w:val="0"/>
                  <w:marBottom w:val="0"/>
                  <w:divBdr>
                    <w:top w:val="none" w:sz="0" w:space="0" w:color="auto"/>
                    <w:left w:val="none" w:sz="0" w:space="0" w:color="auto"/>
                    <w:bottom w:val="none" w:sz="0" w:space="0" w:color="auto"/>
                    <w:right w:val="none" w:sz="0" w:space="0" w:color="auto"/>
                  </w:divBdr>
                  <w:divsChild>
                    <w:div w:id="10399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681456">
          <w:marLeft w:val="0"/>
          <w:marRight w:val="0"/>
          <w:marTop w:val="0"/>
          <w:marBottom w:val="0"/>
          <w:divBdr>
            <w:top w:val="none" w:sz="0" w:space="0" w:color="auto"/>
            <w:left w:val="none" w:sz="0" w:space="0" w:color="auto"/>
            <w:bottom w:val="none" w:sz="0" w:space="0" w:color="auto"/>
            <w:right w:val="none" w:sz="0" w:space="0" w:color="auto"/>
          </w:divBdr>
          <w:divsChild>
            <w:div w:id="209390722">
              <w:marLeft w:val="0"/>
              <w:marRight w:val="0"/>
              <w:marTop w:val="0"/>
              <w:marBottom w:val="0"/>
              <w:divBdr>
                <w:top w:val="none" w:sz="0" w:space="0" w:color="auto"/>
                <w:left w:val="none" w:sz="0" w:space="0" w:color="auto"/>
                <w:bottom w:val="none" w:sz="0" w:space="0" w:color="auto"/>
                <w:right w:val="none" w:sz="0" w:space="0" w:color="auto"/>
              </w:divBdr>
              <w:divsChild>
                <w:div w:id="1686901084">
                  <w:marLeft w:val="0"/>
                  <w:marRight w:val="0"/>
                  <w:marTop w:val="0"/>
                  <w:marBottom w:val="0"/>
                  <w:divBdr>
                    <w:top w:val="none" w:sz="0" w:space="0" w:color="auto"/>
                    <w:left w:val="none" w:sz="0" w:space="0" w:color="auto"/>
                    <w:bottom w:val="none" w:sz="0" w:space="0" w:color="auto"/>
                    <w:right w:val="none" w:sz="0" w:space="0" w:color="auto"/>
                  </w:divBdr>
                  <w:divsChild>
                    <w:div w:id="173148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411277">
      <w:bodyDiv w:val="1"/>
      <w:marLeft w:val="0"/>
      <w:marRight w:val="0"/>
      <w:marTop w:val="0"/>
      <w:marBottom w:val="0"/>
      <w:divBdr>
        <w:top w:val="none" w:sz="0" w:space="0" w:color="auto"/>
        <w:left w:val="none" w:sz="0" w:space="0" w:color="auto"/>
        <w:bottom w:val="none" w:sz="0" w:space="0" w:color="auto"/>
        <w:right w:val="none" w:sz="0" w:space="0" w:color="auto"/>
      </w:divBdr>
    </w:div>
    <w:div w:id="1600984646">
      <w:bodyDiv w:val="1"/>
      <w:marLeft w:val="0"/>
      <w:marRight w:val="0"/>
      <w:marTop w:val="0"/>
      <w:marBottom w:val="0"/>
      <w:divBdr>
        <w:top w:val="none" w:sz="0" w:space="0" w:color="auto"/>
        <w:left w:val="none" w:sz="0" w:space="0" w:color="auto"/>
        <w:bottom w:val="none" w:sz="0" w:space="0" w:color="auto"/>
        <w:right w:val="none" w:sz="0" w:space="0" w:color="auto"/>
      </w:divBdr>
    </w:div>
    <w:div w:id="1757480483">
      <w:bodyDiv w:val="1"/>
      <w:marLeft w:val="0"/>
      <w:marRight w:val="0"/>
      <w:marTop w:val="0"/>
      <w:marBottom w:val="0"/>
      <w:divBdr>
        <w:top w:val="none" w:sz="0" w:space="0" w:color="auto"/>
        <w:left w:val="none" w:sz="0" w:space="0" w:color="auto"/>
        <w:bottom w:val="none" w:sz="0" w:space="0" w:color="auto"/>
        <w:right w:val="none" w:sz="0" w:space="0" w:color="auto"/>
      </w:divBdr>
    </w:div>
    <w:div w:id="1813983236">
      <w:bodyDiv w:val="1"/>
      <w:marLeft w:val="0"/>
      <w:marRight w:val="0"/>
      <w:marTop w:val="0"/>
      <w:marBottom w:val="0"/>
      <w:divBdr>
        <w:top w:val="none" w:sz="0" w:space="0" w:color="auto"/>
        <w:left w:val="none" w:sz="0" w:space="0" w:color="auto"/>
        <w:bottom w:val="none" w:sz="0" w:space="0" w:color="auto"/>
        <w:right w:val="none" w:sz="0" w:space="0" w:color="auto"/>
      </w:divBdr>
    </w:div>
    <w:div w:id="1937052214">
      <w:bodyDiv w:val="1"/>
      <w:marLeft w:val="0"/>
      <w:marRight w:val="0"/>
      <w:marTop w:val="0"/>
      <w:marBottom w:val="0"/>
      <w:divBdr>
        <w:top w:val="none" w:sz="0" w:space="0" w:color="auto"/>
        <w:left w:val="none" w:sz="0" w:space="0" w:color="auto"/>
        <w:bottom w:val="none" w:sz="0" w:space="0" w:color="auto"/>
        <w:right w:val="none" w:sz="0" w:space="0" w:color="auto"/>
      </w:divBdr>
    </w:div>
    <w:div w:id="211570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648D32-A2E2-4A39-9D43-2F3C6CF265B7}" type="doc">
      <dgm:prSet loTypeId="urn:microsoft.com/office/officeart/2005/8/layout/radial5" loCatId="cycle" qsTypeId="urn:microsoft.com/office/officeart/2005/8/quickstyle/simple1" qsCatId="simple" csTypeId="urn:microsoft.com/office/officeart/2005/8/colors/accent6_1" csCatId="accent6" phldr="1"/>
      <dgm:spPr/>
      <dgm:t>
        <a:bodyPr/>
        <a:lstStyle/>
        <a:p>
          <a:endParaRPr lang="en-US"/>
        </a:p>
      </dgm:t>
    </dgm:pt>
    <dgm:pt modelId="{65BC6548-059B-4CC6-B37F-DC4A88FF7EA8}">
      <dgm:prSet phldrT="[Text]" custT="1"/>
      <dgm:spPr>
        <a:xfrm>
          <a:off x="1540482" y="1193954"/>
          <a:ext cx="1119560"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مكونات نظم المعلومات الإدارية</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5387B24C-256A-48B8-9BC4-8AA8C519752A}" type="parTrans" cxnId="{E6E2E6B9-7984-41C2-9096-4C12D5259DA7}">
      <dgm:prSet/>
      <dgm:spPr/>
      <dgm:t>
        <a:bodyPr/>
        <a:lstStyle/>
        <a:p>
          <a:pPr algn="ctr"/>
          <a:endParaRPr lang="en-US"/>
        </a:p>
      </dgm:t>
    </dgm:pt>
    <dgm:pt modelId="{59054336-0AE8-4C8B-8A9D-0D6959108057}" type="sibTrans" cxnId="{E6E2E6B9-7984-41C2-9096-4C12D5259DA7}">
      <dgm:prSet/>
      <dgm:spPr/>
      <dgm:t>
        <a:bodyPr/>
        <a:lstStyle/>
        <a:p>
          <a:pPr algn="ctr"/>
          <a:endParaRPr lang="en-US"/>
        </a:p>
      </dgm:t>
    </dgm:pt>
    <dgm:pt modelId="{6BDAD22A-EEF3-4D94-A0F3-45B16E672B6C}">
      <dgm:prSet phldrT="[Text]" custT="1"/>
      <dgm:spPr>
        <a:xfrm>
          <a:off x="1674159" y="1835"/>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الموارد البشرية</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259FF4E7-907A-4DBB-AA4B-13AF94C3FFDB}" type="parTrans" cxnId="{32A6AEDB-88E8-4673-BF6E-EC2814BE3CF9}">
      <dgm:prSet/>
      <dgm:spPr>
        <a:xfrm rot="16200000">
          <a:off x="2010185" y="884221"/>
          <a:ext cx="180153" cy="289750"/>
        </a:xfrm>
        <a:prstGeom prst="rightArrow">
          <a:avLst>
            <a:gd name="adj1" fmla="val 60000"/>
            <a:gd name="adj2" fmla="val 50000"/>
          </a:avLst>
        </a:prstGeom>
        <a:solidFill>
          <a:srgbClr val="70AD47">
            <a:tint val="60000"/>
            <a:hueOff val="0"/>
            <a:satOff val="0"/>
            <a:lumOff val="0"/>
            <a:alphaOff val="0"/>
          </a:srgbClr>
        </a:solidFill>
        <a:ln>
          <a:noFill/>
        </a:ln>
        <a:effectLst/>
      </dgm:spPr>
      <dgm:t>
        <a:bodyPr/>
        <a:lstStyle/>
        <a:p>
          <a:pPr algn="ctr">
            <a:buNone/>
          </a:pPr>
          <a:endParaRPr lang="en-US">
            <a:solidFill>
              <a:sysClr val="windowText" lastClr="000000">
                <a:hueOff val="0"/>
                <a:satOff val="0"/>
                <a:lumOff val="0"/>
                <a:alphaOff val="0"/>
              </a:sysClr>
            </a:solidFill>
            <a:latin typeface="Calibri"/>
            <a:ea typeface="+mn-ea"/>
            <a:cs typeface="+mn-cs"/>
          </a:endParaRPr>
        </a:p>
      </dgm:t>
    </dgm:pt>
    <dgm:pt modelId="{D9C7D628-015E-4009-B105-5695442F9006}" type="sibTrans" cxnId="{32A6AEDB-88E8-4673-BF6E-EC2814BE3CF9}">
      <dgm:prSet/>
      <dgm:spPr/>
      <dgm:t>
        <a:bodyPr/>
        <a:lstStyle/>
        <a:p>
          <a:pPr algn="ctr"/>
          <a:endParaRPr lang="en-US"/>
        </a:p>
      </dgm:t>
    </dgm:pt>
    <dgm:pt modelId="{7EB577D8-D3FD-4178-B2E7-46F88C12FB5B}">
      <dgm:prSet phldrT="[Text]" custT="1"/>
      <dgm:spPr>
        <a:xfrm>
          <a:off x="2807931" y="825569"/>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الموارد المادية</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616E21E7-B142-4503-9969-7EE151171990}" type="parTrans" cxnId="{7C45FBF7-7093-4ABF-B12E-56EF4CAEB12A}">
      <dgm:prSet/>
      <dgm:spPr>
        <a:xfrm rot="20520000">
          <a:off x="2659197" y="1274227"/>
          <a:ext cx="119081" cy="289750"/>
        </a:xfrm>
        <a:prstGeom prst="rightArrow">
          <a:avLst>
            <a:gd name="adj1" fmla="val 60000"/>
            <a:gd name="adj2" fmla="val 50000"/>
          </a:avLst>
        </a:prstGeom>
        <a:solidFill>
          <a:srgbClr val="70AD47">
            <a:tint val="60000"/>
            <a:hueOff val="0"/>
            <a:satOff val="0"/>
            <a:lumOff val="0"/>
            <a:alphaOff val="0"/>
          </a:srgbClr>
        </a:solidFill>
        <a:ln>
          <a:noFill/>
        </a:ln>
        <a:effectLst/>
      </dgm:spPr>
      <dgm:t>
        <a:bodyPr/>
        <a:lstStyle/>
        <a:p>
          <a:pPr algn="ctr">
            <a:buNone/>
          </a:pPr>
          <a:endParaRPr lang="en-US">
            <a:solidFill>
              <a:sysClr val="windowText" lastClr="000000">
                <a:hueOff val="0"/>
                <a:satOff val="0"/>
                <a:lumOff val="0"/>
                <a:alphaOff val="0"/>
              </a:sysClr>
            </a:solidFill>
            <a:latin typeface="Calibri"/>
            <a:ea typeface="+mn-ea"/>
            <a:cs typeface="+mn-cs"/>
          </a:endParaRPr>
        </a:p>
      </dgm:t>
    </dgm:pt>
    <dgm:pt modelId="{2D6EB128-B3B0-415D-81BD-DA719F95A7A5}" type="sibTrans" cxnId="{7C45FBF7-7093-4ABF-B12E-56EF4CAEB12A}">
      <dgm:prSet/>
      <dgm:spPr/>
      <dgm:t>
        <a:bodyPr/>
        <a:lstStyle/>
        <a:p>
          <a:pPr algn="ctr"/>
          <a:endParaRPr lang="en-US"/>
        </a:p>
      </dgm:t>
    </dgm:pt>
    <dgm:pt modelId="{CF33582D-F5A9-4028-BD6D-3401975CAAE4}">
      <dgm:prSet phldrT="[Text]" custT="1"/>
      <dgm:spPr>
        <a:xfrm>
          <a:off x="973449" y="2158398"/>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البيانات</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969E8996-6460-4BEF-8253-6A5D56891EEF}" type="parTrans" cxnId="{D98203AD-C2E4-4C14-80AC-A97C217401DB}">
      <dgm:prSet/>
      <dgm:spPr>
        <a:xfrm rot="7560000">
          <a:off x="1661515" y="1967778"/>
          <a:ext cx="161709" cy="289750"/>
        </a:xfrm>
        <a:prstGeom prst="rightArrow">
          <a:avLst>
            <a:gd name="adj1" fmla="val 60000"/>
            <a:gd name="adj2" fmla="val 50000"/>
          </a:avLst>
        </a:prstGeom>
        <a:solidFill>
          <a:srgbClr val="70AD47">
            <a:tint val="60000"/>
            <a:hueOff val="0"/>
            <a:satOff val="0"/>
            <a:lumOff val="0"/>
            <a:alphaOff val="0"/>
          </a:srgbClr>
        </a:solidFill>
        <a:ln>
          <a:noFill/>
        </a:ln>
        <a:effectLst/>
      </dgm:spPr>
      <dgm:t>
        <a:bodyPr/>
        <a:lstStyle/>
        <a:p>
          <a:pPr algn="ctr">
            <a:buNone/>
          </a:pPr>
          <a:endParaRPr lang="en-US">
            <a:solidFill>
              <a:sysClr val="windowText" lastClr="000000">
                <a:hueOff val="0"/>
                <a:satOff val="0"/>
                <a:lumOff val="0"/>
                <a:alphaOff val="0"/>
              </a:sysClr>
            </a:solidFill>
            <a:latin typeface="Calibri"/>
            <a:ea typeface="+mn-ea"/>
            <a:cs typeface="+mn-cs"/>
          </a:endParaRPr>
        </a:p>
      </dgm:t>
    </dgm:pt>
    <dgm:pt modelId="{5EEF8F1B-23E0-4D3F-AE6D-26B16EDED6A1}" type="sibTrans" cxnId="{D98203AD-C2E4-4C14-80AC-A97C217401DB}">
      <dgm:prSet/>
      <dgm:spPr/>
      <dgm:t>
        <a:bodyPr/>
        <a:lstStyle/>
        <a:p>
          <a:pPr algn="ctr"/>
          <a:endParaRPr lang="en-US"/>
        </a:p>
      </dgm:t>
    </dgm:pt>
    <dgm:pt modelId="{F883BFAF-8C88-48E6-8BEB-75E15D74481D}">
      <dgm:prSet phldrT="[Text]" custT="1"/>
      <dgm:spPr>
        <a:xfrm>
          <a:off x="540387" y="825569"/>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الشبكات</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55CDDEF1-7516-4A1E-A4DF-B7B8ACACE42E}" type="parTrans" cxnId="{41F0D2F8-A125-4F9A-B71D-B5780DDDD2C8}">
      <dgm:prSet/>
      <dgm:spPr>
        <a:xfrm rot="11880000">
          <a:off x="1422245" y="1274227"/>
          <a:ext cx="119081" cy="289750"/>
        </a:xfrm>
        <a:prstGeom prst="rightArrow">
          <a:avLst>
            <a:gd name="adj1" fmla="val 60000"/>
            <a:gd name="adj2" fmla="val 50000"/>
          </a:avLst>
        </a:prstGeom>
        <a:solidFill>
          <a:srgbClr val="70AD47">
            <a:tint val="60000"/>
            <a:hueOff val="0"/>
            <a:satOff val="0"/>
            <a:lumOff val="0"/>
            <a:alphaOff val="0"/>
          </a:srgbClr>
        </a:solidFill>
        <a:ln>
          <a:noFill/>
        </a:ln>
        <a:effectLst/>
      </dgm:spPr>
      <dgm:t>
        <a:bodyPr/>
        <a:lstStyle/>
        <a:p>
          <a:pPr algn="ctr">
            <a:buNone/>
          </a:pPr>
          <a:endParaRPr lang="en-US">
            <a:solidFill>
              <a:sysClr val="windowText" lastClr="000000">
                <a:hueOff val="0"/>
                <a:satOff val="0"/>
                <a:lumOff val="0"/>
                <a:alphaOff val="0"/>
              </a:sysClr>
            </a:solidFill>
            <a:latin typeface="Calibri"/>
            <a:ea typeface="+mn-ea"/>
            <a:cs typeface="+mn-cs"/>
          </a:endParaRPr>
        </a:p>
      </dgm:t>
    </dgm:pt>
    <dgm:pt modelId="{EEF49351-775F-4BEE-9A49-922EFD1B2876}" type="sibTrans" cxnId="{41F0D2F8-A125-4F9A-B71D-B5780DDDD2C8}">
      <dgm:prSet/>
      <dgm:spPr/>
      <dgm:t>
        <a:bodyPr/>
        <a:lstStyle/>
        <a:p>
          <a:pPr algn="ctr"/>
          <a:endParaRPr lang="en-US"/>
        </a:p>
      </dgm:t>
    </dgm:pt>
    <dgm:pt modelId="{2EF4606C-1178-40AA-A2C4-E19347E4A613}">
      <dgm:prSet custT="1"/>
      <dgm:spPr>
        <a:xfrm>
          <a:off x="2374869" y="2158398"/>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gm:spPr>
      <dgm:t>
        <a:bodyPr/>
        <a:lstStyle/>
        <a:p>
          <a:pPr algn="ctr">
            <a:buNone/>
          </a:pPr>
          <a:r>
            <a:rPr lang="ar-EG"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البرمجيات</a:t>
          </a:r>
          <a:endParaRPr lang="en-US" sz="16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gm:t>
    </dgm:pt>
    <dgm:pt modelId="{20263595-25AF-45BC-8D51-0DD5F0E12D9E}" type="parTrans" cxnId="{4D7F11FF-09E8-4238-A3A2-DFE0470EF7B1}">
      <dgm:prSet/>
      <dgm:spPr>
        <a:xfrm rot="3240000">
          <a:off x="2377299" y="1967778"/>
          <a:ext cx="161709" cy="289750"/>
        </a:xfrm>
        <a:prstGeom prst="rightArrow">
          <a:avLst>
            <a:gd name="adj1" fmla="val 60000"/>
            <a:gd name="adj2" fmla="val 50000"/>
          </a:avLst>
        </a:prstGeom>
        <a:solidFill>
          <a:srgbClr val="70AD47">
            <a:tint val="60000"/>
            <a:hueOff val="0"/>
            <a:satOff val="0"/>
            <a:lumOff val="0"/>
            <a:alphaOff val="0"/>
          </a:srgbClr>
        </a:solidFill>
        <a:ln>
          <a:noFill/>
        </a:ln>
        <a:effectLst/>
      </dgm:spPr>
      <dgm:t>
        <a:bodyPr/>
        <a:lstStyle/>
        <a:p>
          <a:pPr algn="ctr">
            <a:buNone/>
          </a:pPr>
          <a:endParaRPr lang="en-US">
            <a:solidFill>
              <a:sysClr val="windowText" lastClr="000000">
                <a:hueOff val="0"/>
                <a:satOff val="0"/>
                <a:lumOff val="0"/>
                <a:alphaOff val="0"/>
              </a:sysClr>
            </a:solidFill>
            <a:latin typeface="Calibri"/>
            <a:ea typeface="+mn-ea"/>
            <a:cs typeface="+mn-cs"/>
          </a:endParaRPr>
        </a:p>
      </dgm:t>
    </dgm:pt>
    <dgm:pt modelId="{F196D75F-7A05-49C1-94C3-58DEB9CD2E1A}" type="sibTrans" cxnId="{4D7F11FF-09E8-4238-A3A2-DFE0470EF7B1}">
      <dgm:prSet/>
      <dgm:spPr/>
      <dgm:t>
        <a:bodyPr/>
        <a:lstStyle/>
        <a:p>
          <a:pPr algn="ctr"/>
          <a:endParaRPr lang="en-US"/>
        </a:p>
      </dgm:t>
    </dgm:pt>
    <dgm:pt modelId="{9C1B9B1B-C353-4A79-8C86-F2A87536D0B2}" type="pres">
      <dgm:prSet presAssocID="{0A648D32-A2E2-4A39-9D43-2F3C6CF265B7}" presName="Name0" presStyleCnt="0">
        <dgm:presLayoutVars>
          <dgm:chMax val="1"/>
          <dgm:dir/>
          <dgm:animLvl val="ctr"/>
          <dgm:resizeHandles val="exact"/>
        </dgm:presLayoutVars>
      </dgm:prSet>
      <dgm:spPr/>
    </dgm:pt>
    <dgm:pt modelId="{7E068979-398D-4FB4-96E7-09B56FA69504}" type="pres">
      <dgm:prSet presAssocID="{65BC6548-059B-4CC6-B37F-DC4A88FF7EA8}" presName="centerShape" presStyleLbl="node0" presStyleIdx="0" presStyleCnt="1" custScaleX="131372"/>
      <dgm:spPr/>
    </dgm:pt>
    <dgm:pt modelId="{23D90A47-86B1-4F52-B51C-6365D47C7D80}" type="pres">
      <dgm:prSet presAssocID="{259FF4E7-907A-4DBB-AA4B-13AF94C3FFDB}" presName="parTrans" presStyleLbl="sibTrans2D1" presStyleIdx="0" presStyleCnt="5"/>
      <dgm:spPr/>
    </dgm:pt>
    <dgm:pt modelId="{8B34BA52-664A-46A3-A47C-494F07A6034C}" type="pres">
      <dgm:prSet presAssocID="{259FF4E7-907A-4DBB-AA4B-13AF94C3FFDB}" presName="connectorText" presStyleLbl="sibTrans2D1" presStyleIdx="0" presStyleCnt="5"/>
      <dgm:spPr/>
    </dgm:pt>
    <dgm:pt modelId="{F8E48EE4-5829-49EA-A92E-DF5E5730F7B6}" type="pres">
      <dgm:prSet presAssocID="{6BDAD22A-EEF3-4D94-A0F3-45B16E672B6C}" presName="node" presStyleLbl="node1" presStyleIdx="0" presStyleCnt="5">
        <dgm:presLayoutVars>
          <dgm:bulletEnabled val="1"/>
        </dgm:presLayoutVars>
      </dgm:prSet>
      <dgm:spPr/>
    </dgm:pt>
    <dgm:pt modelId="{3F97E815-C76F-4DED-B0CB-47365216861A}" type="pres">
      <dgm:prSet presAssocID="{616E21E7-B142-4503-9969-7EE151171990}" presName="parTrans" presStyleLbl="sibTrans2D1" presStyleIdx="1" presStyleCnt="5"/>
      <dgm:spPr/>
    </dgm:pt>
    <dgm:pt modelId="{679B538E-E9BF-4F99-AFB5-34091CBF5FC8}" type="pres">
      <dgm:prSet presAssocID="{616E21E7-B142-4503-9969-7EE151171990}" presName="connectorText" presStyleLbl="sibTrans2D1" presStyleIdx="1" presStyleCnt="5"/>
      <dgm:spPr/>
    </dgm:pt>
    <dgm:pt modelId="{23B3DFF9-1203-4500-8ECB-699E930488DE}" type="pres">
      <dgm:prSet presAssocID="{7EB577D8-D3FD-4178-B2E7-46F88C12FB5B}" presName="node" presStyleLbl="node1" presStyleIdx="1" presStyleCnt="5">
        <dgm:presLayoutVars>
          <dgm:bulletEnabled val="1"/>
        </dgm:presLayoutVars>
      </dgm:prSet>
      <dgm:spPr/>
    </dgm:pt>
    <dgm:pt modelId="{599D0615-2A92-4726-ABD7-CA7FDC7E4DFB}" type="pres">
      <dgm:prSet presAssocID="{20263595-25AF-45BC-8D51-0DD5F0E12D9E}" presName="parTrans" presStyleLbl="sibTrans2D1" presStyleIdx="2" presStyleCnt="5"/>
      <dgm:spPr/>
    </dgm:pt>
    <dgm:pt modelId="{1F21DE07-E65D-497F-8AD3-02CEBB57C3CA}" type="pres">
      <dgm:prSet presAssocID="{20263595-25AF-45BC-8D51-0DD5F0E12D9E}" presName="connectorText" presStyleLbl="sibTrans2D1" presStyleIdx="2" presStyleCnt="5"/>
      <dgm:spPr/>
    </dgm:pt>
    <dgm:pt modelId="{76240C7F-7801-4B2B-A1E2-26FC9FC115CC}" type="pres">
      <dgm:prSet presAssocID="{2EF4606C-1178-40AA-A2C4-E19347E4A613}" presName="node" presStyleLbl="node1" presStyleIdx="2" presStyleCnt="5">
        <dgm:presLayoutVars>
          <dgm:bulletEnabled val="1"/>
        </dgm:presLayoutVars>
      </dgm:prSet>
      <dgm:spPr/>
    </dgm:pt>
    <dgm:pt modelId="{2F79F76C-CD81-4B39-9DB4-319DA4C4DF84}" type="pres">
      <dgm:prSet presAssocID="{969E8996-6460-4BEF-8253-6A5D56891EEF}" presName="parTrans" presStyleLbl="sibTrans2D1" presStyleIdx="3" presStyleCnt="5"/>
      <dgm:spPr/>
    </dgm:pt>
    <dgm:pt modelId="{294F9EEC-747B-459A-AD37-BFF7A9CCE2D7}" type="pres">
      <dgm:prSet presAssocID="{969E8996-6460-4BEF-8253-6A5D56891EEF}" presName="connectorText" presStyleLbl="sibTrans2D1" presStyleIdx="3" presStyleCnt="5"/>
      <dgm:spPr/>
    </dgm:pt>
    <dgm:pt modelId="{06A85D72-A209-482A-A36B-937D935C2247}" type="pres">
      <dgm:prSet presAssocID="{CF33582D-F5A9-4028-BD6D-3401975CAAE4}" presName="node" presStyleLbl="node1" presStyleIdx="3" presStyleCnt="5">
        <dgm:presLayoutVars>
          <dgm:bulletEnabled val="1"/>
        </dgm:presLayoutVars>
      </dgm:prSet>
      <dgm:spPr/>
    </dgm:pt>
    <dgm:pt modelId="{60519A58-C14B-47B9-80F1-AE8F4F8DE6A7}" type="pres">
      <dgm:prSet presAssocID="{55CDDEF1-7516-4A1E-A4DF-B7B8ACACE42E}" presName="parTrans" presStyleLbl="sibTrans2D1" presStyleIdx="4" presStyleCnt="5"/>
      <dgm:spPr/>
    </dgm:pt>
    <dgm:pt modelId="{DB6AC07B-44C8-45E7-B90F-76F04AED3A87}" type="pres">
      <dgm:prSet presAssocID="{55CDDEF1-7516-4A1E-A4DF-B7B8ACACE42E}" presName="connectorText" presStyleLbl="sibTrans2D1" presStyleIdx="4" presStyleCnt="5"/>
      <dgm:spPr/>
    </dgm:pt>
    <dgm:pt modelId="{B38D0330-6939-430B-B177-555DBEF1AC48}" type="pres">
      <dgm:prSet presAssocID="{F883BFAF-8C88-48E6-8BEB-75E15D74481D}" presName="node" presStyleLbl="node1" presStyleIdx="4" presStyleCnt="5">
        <dgm:presLayoutVars>
          <dgm:bulletEnabled val="1"/>
        </dgm:presLayoutVars>
      </dgm:prSet>
      <dgm:spPr/>
    </dgm:pt>
  </dgm:ptLst>
  <dgm:cxnLst>
    <dgm:cxn modelId="{CDB48910-C6C0-49AA-9DFC-102E53CB87FD}" type="presOf" srcId="{259FF4E7-907A-4DBB-AA4B-13AF94C3FFDB}" destId="{23D90A47-86B1-4F52-B51C-6365D47C7D80}" srcOrd="0" destOrd="0" presId="urn:microsoft.com/office/officeart/2005/8/layout/radial5"/>
    <dgm:cxn modelId="{A0261727-F6E8-4E13-9A5B-D2F87D271B47}" type="presOf" srcId="{2EF4606C-1178-40AA-A2C4-E19347E4A613}" destId="{76240C7F-7801-4B2B-A1E2-26FC9FC115CC}" srcOrd="0" destOrd="0" presId="urn:microsoft.com/office/officeart/2005/8/layout/radial5"/>
    <dgm:cxn modelId="{20707E34-233E-4EE4-968B-0621B18E9264}" type="presOf" srcId="{0A648D32-A2E2-4A39-9D43-2F3C6CF265B7}" destId="{9C1B9B1B-C353-4A79-8C86-F2A87536D0B2}" srcOrd="0" destOrd="0" presId="urn:microsoft.com/office/officeart/2005/8/layout/radial5"/>
    <dgm:cxn modelId="{57902B69-329D-44AF-8BB0-6F6E16DD12DE}" type="presOf" srcId="{616E21E7-B142-4503-9969-7EE151171990}" destId="{679B538E-E9BF-4F99-AFB5-34091CBF5FC8}" srcOrd="1" destOrd="0" presId="urn:microsoft.com/office/officeart/2005/8/layout/radial5"/>
    <dgm:cxn modelId="{97ECE34B-FFBB-4417-AE87-FF7181F8443B}" type="presOf" srcId="{65BC6548-059B-4CC6-B37F-DC4A88FF7EA8}" destId="{7E068979-398D-4FB4-96E7-09B56FA69504}" srcOrd="0" destOrd="0" presId="urn:microsoft.com/office/officeart/2005/8/layout/radial5"/>
    <dgm:cxn modelId="{323B5755-0B90-4C91-B4F7-99A49377FF29}" type="presOf" srcId="{259FF4E7-907A-4DBB-AA4B-13AF94C3FFDB}" destId="{8B34BA52-664A-46A3-A47C-494F07A6034C}" srcOrd="1" destOrd="0" presId="urn:microsoft.com/office/officeart/2005/8/layout/radial5"/>
    <dgm:cxn modelId="{F231EB76-EA42-4D6D-B520-EEBB03A46A64}" type="presOf" srcId="{55CDDEF1-7516-4A1E-A4DF-B7B8ACACE42E}" destId="{60519A58-C14B-47B9-80F1-AE8F4F8DE6A7}" srcOrd="0" destOrd="0" presId="urn:microsoft.com/office/officeart/2005/8/layout/radial5"/>
    <dgm:cxn modelId="{D0788C93-3D78-40FB-AD54-F1EF506FFE36}" type="presOf" srcId="{7EB577D8-D3FD-4178-B2E7-46F88C12FB5B}" destId="{23B3DFF9-1203-4500-8ECB-699E930488DE}" srcOrd="0" destOrd="0" presId="urn:microsoft.com/office/officeart/2005/8/layout/radial5"/>
    <dgm:cxn modelId="{DF58079E-47B3-4117-A85F-DB0F3D62E3F0}" type="presOf" srcId="{20263595-25AF-45BC-8D51-0DD5F0E12D9E}" destId="{1F21DE07-E65D-497F-8AD3-02CEBB57C3CA}" srcOrd="1" destOrd="0" presId="urn:microsoft.com/office/officeart/2005/8/layout/radial5"/>
    <dgm:cxn modelId="{28CE4AA4-5B89-4D60-A7B1-6DC7B8D05D7D}" type="presOf" srcId="{969E8996-6460-4BEF-8253-6A5D56891EEF}" destId="{2F79F76C-CD81-4B39-9DB4-319DA4C4DF84}" srcOrd="0" destOrd="0" presId="urn:microsoft.com/office/officeart/2005/8/layout/radial5"/>
    <dgm:cxn modelId="{EBA8EAA4-E7FF-490E-8D1E-6837E3B489F2}" type="presOf" srcId="{969E8996-6460-4BEF-8253-6A5D56891EEF}" destId="{294F9EEC-747B-459A-AD37-BFF7A9CCE2D7}" srcOrd="1" destOrd="0" presId="urn:microsoft.com/office/officeart/2005/8/layout/radial5"/>
    <dgm:cxn modelId="{D98203AD-C2E4-4C14-80AC-A97C217401DB}" srcId="{65BC6548-059B-4CC6-B37F-DC4A88FF7EA8}" destId="{CF33582D-F5A9-4028-BD6D-3401975CAAE4}" srcOrd="3" destOrd="0" parTransId="{969E8996-6460-4BEF-8253-6A5D56891EEF}" sibTransId="{5EEF8F1B-23E0-4D3F-AE6D-26B16EDED6A1}"/>
    <dgm:cxn modelId="{E6E2E6B9-7984-41C2-9096-4C12D5259DA7}" srcId="{0A648D32-A2E2-4A39-9D43-2F3C6CF265B7}" destId="{65BC6548-059B-4CC6-B37F-DC4A88FF7EA8}" srcOrd="0" destOrd="0" parTransId="{5387B24C-256A-48B8-9BC4-8AA8C519752A}" sibTransId="{59054336-0AE8-4C8B-8A9D-0D6959108057}"/>
    <dgm:cxn modelId="{BFE640BF-85AA-402E-8257-54B853161ED2}" type="presOf" srcId="{F883BFAF-8C88-48E6-8BEB-75E15D74481D}" destId="{B38D0330-6939-430B-B177-555DBEF1AC48}" srcOrd="0" destOrd="0" presId="urn:microsoft.com/office/officeart/2005/8/layout/radial5"/>
    <dgm:cxn modelId="{113AE4C4-6BBD-4F39-B45C-6B49A8E639A6}" type="presOf" srcId="{CF33582D-F5A9-4028-BD6D-3401975CAAE4}" destId="{06A85D72-A209-482A-A36B-937D935C2247}" srcOrd="0" destOrd="0" presId="urn:microsoft.com/office/officeart/2005/8/layout/radial5"/>
    <dgm:cxn modelId="{074F8AD4-37E8-4CA1-935B-99585B94C271}" type="presOf" srcId="{20263595-25AF-45BC-8D51-0DD5F0E12D9E}" destId="{599D0615-2A92-4726-ABD7-CA7FDC7E4DFB}" srcOrd="0" destOrd="0" presId="urn:microsoft.com/office/officeart/2005/8/layout/radial5"/>
    <dgm:cxn modelId="{32A6AEDB-88E8-4673-BF6E-EC2814BE3CF9}" srcId="{65BC6548-059B-4CC6-B37F-DC4A88FF7EA8}" destId="{6BDAD22A-EEF3-4D94-A0F3-45B16E672B6C}" srcOrd="0" destOrd="0" parTransId="{259FF4E7-907A-4DBB-AA4B-13AF94C3FFDB}" sibTransId="{D9C7D628-015E-4009-B105-5695442F9006}"/>
    <dgm:cxn modelId="{888F32E1-B6D6-4033-A204-C7B7D6987510}" type="presOf" srcId="{6BDAD22A-EEF3-4D94-A0F3-45B16E672B6C}" destId="{F8E48EE4-5829-49EA-A92E-DF5E5730F7B6}" srcOrd="0" destOrd="0" presId="urn:microsoft.com/office/officeart/2005/8/layout/radial5"/>
    <dgm:cxn modelId="{1F2DBEEF-3906-4E04-95A1-2B1B8581A690}" type="presOf" srcId="{616E21E7-B142-4503-9969-7EE151171990}" destId="{3F97E815-C76F-4DED-B0CB-47365216861A}" srcOrd="0" destOrd="0" presId="urn:microsoft.com/office/officeart/2005/8/layout/radial5"/>
    <dgm:cxn modelId="{AF3F08F6-90E6-4F4F-A0C8-B06D2A2391C1}" type="presOf" srcId="{55CDDEF1-7516-4A1E-A4DF-B7B8ACACE42E}" destId="{DB6AC07B-44C8-45E7-B90F-76F04AED3A87}" srcOrd="1" destOrd="0" presId="urn:microsoft.com/office/officeart/2005/8/layout/radial5"/>
    <dgm:cxn modelId="{7C45FBF7-7093-4ABF-B12E-56EF4CAEB12A}" srcId="{65BC6548-059B-4CC6-B37F-DC4A88FF7EA8}" destId="{7EB577D8-D3FD-4178-B2E7-46F88C12FB5B}" srcOrd="1" destOrd="0" parTransId="{616E21E7-B142-4503-9969-7EE151171990}" sibTransId="{2D6EB128-B3B0-415D-81BD-DA719F95A7A5}"/>
    <dgm:cxn modelId="{41F0D2F8-A125-4F9A-B71D-B5780DDDD2C8}" srcId="{65BC6548-059B-4CC6-B37F-DC4A88FF7EA8}" destId="{F883BFAF-8C88-48E6-8BEB-75E15D74481D}" srcOrd="4" destOrd="0" parTransId="{55CDDEF1-7516-4A1E-A4DF-B7B8ACACE42E}" sibTransId="{EEF49351-775F-4BEE-9A49-922EFD1B2876}"/>
    <dgm:cxn modelId="{4D7F11FF-09E8-4238-A3A2-DFE0470EF7B1}" srcId="{65BC6548-059B-4CC6-B37F-DC4A88FF7EA8}" destId="{2EF4606C-1178-40AA-A2C4-E19347E4A613}" srcOrd="2" destOrd="0" parTransId="{20263595-25AF-45BC-8D51-0DD5F0E12D9E}" sibTransId="{F196D75F-7A05-49C1-94C3-58DEB9CD2E1A}"/>
    <dgm:cxn modelId="{9057F099-F7F6-48A2-BE51-156554D2F312}" type="presParOf" srcId="{9C1B9B1B-C353-4A79-8C86-F2A87536D0B2}" destId="{7E068979-398D-4FB4-96E7-09B56FA69504}" srcOrd="0" destOrd="0" presId="urn:microsoft.com/office/officeart/2005/8/layout/radial5"/>
    <dgm:cxn modelId="{9667EF99-FDC3-4E3E-860F-22DE2AADC34F}" type="presParOf" srcId="{9C1B9B1B-C353-4A79-8C86-F2A87536D0B2}" destId="{23D90A47-86B1-4F52-B51C-6365D47C7D80}" srcOrd="1" destOrd="0" presId="urn:microsoft.com/office/officeart/2005/8/layout/radial5"/>
    <dgm:cxn modelId="{9470031D-FBD8-446D-A658-C8A95D5E9154}" type="presParOf" srcId="{23D90A47-86B1-4F52-B51C-6365D47C7D80}" destId="{8B34BA52-664A-46A3-A47C-494F07A6034C}" srcOrd="0" destOrd="0" presId="urn:microsoft.com/office/officeart/2005/8/layout/radial5"/>
    <dgm:cxn modelId="{7D919149-A26C-45C6-B18A-0E1AE7343794}" type="presParOf" srcId="{9C1B9B1B-C353-4A79-8C86-F2A87536D0B2}" destId="{F8E48EE4-5829-49EA-A92E-DF5E5730F7B6}" srcOrd="2" destOrd="0" presId="urn:microsoft.com/office/officeart/2005/8/layout/radial5"/>
    <dgm:cxn modelId="{2BFF4CDE-F57C-4006-9F44-0A375EE8A3D2}" type="presParOf" srcId="{9C1B9B1B-C353-4A79-8C86-F2A87536D0B2}" destId="{3F97E815-C76F-4DED-B0CB-47365216861A}" srcOrd="3" destOrd="0" presId="urn:microsoft.com/office/officeart/2005/8/layout/radial5"/>
    <dgm:cxn modelId="{6AC788AF-C7A3-40C3-BE61-4AFA473C491D}" type="presParOf" srcId="{3F97E815-C76F-4DED-B0CB-47365216861A}" destId="{679B538E-E9BF-4F99-AFB5-34091CBF5FC8}" srcOrd="0" destOrd="0" presId="urn:microsoft.com/office/officeart/2005/8/layout/radial5"/>
    <dgm:cxn modelId="{9B986395-05D2-4569-877B-4F521A85959B}" type="presParOf" srcId="{9C1B9B1B-C353-4A79-8C86-F2A87536D0B2}" destId="{23B3DFF9-1203-4500-8ECB-699E930488DE}" srcOrd="4" destOrd="0" presId="urn:microsoft.com/office/officeart/2005/8/layout/radial5"/>
    <dgm:cxn modelId="{1C3FB2DB-C03E-4409-B23B-9FDF6E3B8FB7}" type="presParOf" srcId="{9C1B9B1B-C353-4A79-8C86-F2A87536D0B2}" destId="{599D0615-2A92-4726-ABD7-CA7FDC7E4DFB}" srcOrd="5" destOrd="0" presId="urn:microsoft.com/office/officeart/2005/8/layout/radial5"/>
    <dgm:cxn modelId="{48C729A5-8BCC-41A3-A652-E9FE469B8D1D}" type="presParOf" srcId="{599D0615-2A92-4726-ABD7-CA7FDC7E4DFB}" destId="{1F21DE07-E65D-497F-8AD3-02CEBB57C3CA}" srcOrd="0" destOrd="0" presId="urn:microsoft.com/office/officeart/2005/8/layout/radial5"/>
    <dgm:cxn modelId="{9AAF84C6-A4B8-48CD-A03C-07724A8248DF}" type="presParOf" srcId="{9C1B9B1B-C353-4A79-8C86-F2A87536D0B2}" destId="{76240C7F-7801-4B2B-A1E2-26FC9FC115CC}" srcOrd="6" destOrd="0" presId="urn:microsoft.com/office/officeart/2005/8/layout/radial5"/>
    <dgm:cxn modelId="{192D4CFE-D551-43A8-9517-7A140F3FF8BF}" type="presParOf" srcId="{9C1B9B1B-C353-4A79-8C86-F2A87536D0B2}" destId="{2F79F76C-CD81-4B39-9DB4-319DA4C4DF84}" srcOrd="7" destOrd="0" presId="urn:microsoft.com/office/officeart/2005/8/layout/radial5"/>
    <dgm:cxn modelId="{E779BB82-62E8-40D8-8496-62E54B00679B}" type="presParOf" srcId="{2F79F76C-CD81-4B39-9DB4-319DA4C4DF84}" destId="{294F9EEC-747B-459A-AD37-BFF7A9CCE2D7}" srcOrd="0" destOrd="0" presId="urn:microsoft.com/office/officeart/2005/8/layout/radial5"/>
    <dgm:cxn modelId="{555956CE-2B9A-4BCE-86EE-DE947B03F35C}" type="presParOf" srcId="{9C1B9B1B-C353-4A79-8C86-F2A87536D0B2}" destId="{06A85D72-A209-482A-A36B-937D935C2247}" srcOrd="8" destOrd="0" presId="urn:microsoft.com/office/officeart/2005/8/layout/radial5"/>
    <dgm:cxn modelId="{A152EFBA-B211-4849-931F-9811C51BE9F1}" type="presParOf" srcId="{9C1B9B1B-C353-4A79-8C86-F2A87536D0B2}" destId="{60519A58-C14B-47B9-80F1-AE8F4F8DE6A7}" srcOrd="9" destOrd="0" presId="urn:microsoft.com/office/officeart/2005/8/layout/radial5"/>
    <dgm:cxn modelId="{6D0C4DF5-BF20-474D-BAAD-A909647C6AD5}" type="presParOf" srcId="{60519A58-C14B-47B9-80F1-AE8F4F8DE6A7}" destId="{DB6AC07B-44C8-45E7-B90F-76F04AED3A87}" srcOrd="0" destOrd="0" presId="urn:microsoft.com/office/officeart/2005/8/layout/radial5"/>
    <dgm:cxn modelId="{8BD0B5A6-21E1-4C14-8D60-6FC2C15B5624}" type="presParOf" srcId="{9C1B9B1B-C353-4A79-8C86-F2A87536D0B2}" destId="{B38D0330-6939-430B-B177-555DBEF1AC48}"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068979-398D-4FB4-96E7-09B56FA69504}">
      <dsp:nvSpPr>
        <dsp:cNvPr id="0" name=""/>
        <dsp:cNvSpPr/>
      </dsp:nvSpPr>
      <dsp:spPr>
        <a:xfrm>
          <a:off x="1540482" y="1193954"/>
          <a:ext cx="1119560"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مكونات نظم المعلومات الإدارية</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1704438" y="1318757"/>
        <a:ext cx="791648" cy="602600"/>
      </dsp:txXfrm>
    </dsp:sp>
    <dsp:sp modelId="{23D90A47-86B1-4F52-B51C-6365D47C7D80}">
      <dsp:nvSpPr>
        <dsp:cNvPr id="0" name=""/>
        <dsp:cNvSpPr/>
      </dsp:nvSpPr>
      <dsp:spPr>
        <a:xfrm rot="16200000">
          <a:off x="2010185" y="884221"/>
          <a:ext cx="180153" cy="289750"/>
        </a:xfrm>
        <a:prstGeom prst="rightArrow">
          <a:avLst>
            <a:gd name="adj1" fmla="val 60000"/>
            <a:gd name="adj2" fmla="val 50000"/>
          </a:avLst>
        </a:prstGeom>
        <a:solidFill>
          <a:srgbClr val="70AD47">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a:ea typeface="+mn-ea"/>
            <a:cs typeface="+mn-cs"/>
          </a:endParaRPr>
        </a:p>
      </dsp:txBody>
      <dsp:txXfrm>
        <a:off x="2037208" y="969194"/>
        <a:ext cx="126107" cy="173850"/>
      </dsp:txXfrm>
    </dsp:sp>
    <dsp:sp modelId="{F8E48EE4-5829-49EA-A92E-DF5E5730F7B6}">
      <dsp:nvSpPr>
        <dsp:cNvPr id="0" name=""/>
        <dsp:cNvSpPr/>
      </dsp:nvSpPr>
      <dsp:spPr>
        <a:xfrm>
          <a:off x="1674159" y="1835"/>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الموارد البشرية</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1798962" y="126638"/>
        <a:ext cx="602600" cy="602600"/>
      </dsp:txXfrm>
    </dsp:sp>
    <dsp:sp modelId="{3F97E815-C76F-4DED-B0CB-47365216861A}">
      <dsp:nvSpPr>
        <dsp:cNvPr id="0" name=""/>
        <dsp:cNvSpPr/>
      </dsp:nvSpPr>
      <dsp:spPr>
        <a:xfrm rot="20520000">
          <a:off x="2659197" y="1274227"/>
          <a:ext cx="119081" cy="289750"/>
        </a:xfrm>
        <a:prstGeom prst="rightArrow">
          <a:avLst>
            <a:gd name="adj1" fmla="val 60000"/>
            <a:gd name="adj2" fmla="val 50000"/>
          </a:avLst>
        </a:prstGeom>
        <a:solidFill>
          <a:srgbClr val="70AD47">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a:ea typeface="+mn-ea"/>
            <a:cs typeface="+mn-cs"/>
          </a:endParaRPr>
        </a:p>
      </dsp:txBody>
      <dsp:txXfrm>
        <a:off x="2660071" y="1337697"/>
        <a:ext cx="83357" cy="173850"/>
      </dsp:txXfrm>
    </dsp:sp>
    <dsp:sp modelId="{23B3DFF9-1203-4500-8ECB-699E930488DE}">
      <dsp:nvSpPr>
        <dsp:cNvPr id="0" name=""/>
        <dsp:cNvSpPr/>
      </dsp:nvSpPr>
      <dsp:spPr>
        <a:xfrm>
          <a:off x="2807931" y="825569"/>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الموارد المادية</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2932734" y="950372"/>
        <a:ext cx="602600" cy="602600"/>
      </dsp:txXfrm>
    </dsp:sp>
    <dsp:sp modelId="{599D0615-2A92-4726-ABD7-CA7FDC7E4DFB}">
      <dsp:nvSpPr>
        <dsp:cNvPr id="0" name=""/>
        <dsp:cNvSpPr/>
      </dsp:nvSpPr>
      <dsp:spPr>
        <a:xfrm rot="3240000">
          <a:off x="2377299" y="1967778"/>
          <a:ext cx="161709" cy="289750"/>
        </a:xfrm>
        <a:prstGeom prst="rightArrow">
          <a:avLst>
            <a:gd name="adj1" fmla="val 60000"/>
            <a:gd name="adj2" fmla="val 50000"/>
          </a:avLst>
        </a:prstGeom>
        <a:solidFill>
          <a:srgbClr val="70AD47">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a:ea typeface="+mn-ea"/>
            <a:cs typeface="+mn-cs"/>
          </a:endParaRPr>
        </a:p>
      </dsp:txBody>
      <dsp:txXfrm>
        <a:off x="2387298" y="2006104"/>
        <a:ext cx="113196" cy="173850"/>
      </dsp:txXfrm>
    </dsp:sp>
    <dsp:sp modelId="{76240C7F-7801-4B2B-A1E2-26FC9FC115CC}">
      <dsp:nvSpPr>
        <dsp:cNvPr id="0" name=""/>
        <dsp:cNvSpPr/>
      </dsp:nvSpPr>
      <dsp:spPr>
        <a:xfrm>
          <a:off x="2374869" y="2158398"/>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البرمجيات</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2499672" y="2283201"/>
        <a:ext cx="602600" cy="602600"/>
      </dsp:txXfrm>
    </dsp:sp>
    <dsp:sp modelId="{2F79F76C-CD81-4B39-9DB4-319DA4C4DF84}">
      <dsp:nvSpPr>
        <dsp:cNvPr id="0" name=""/>
        <dsp:cNvSpPr/>
      </dsp:nvSpPr>
      <dsp:spPr>
        <a:xfrm rot="7560000">
          <a:off x="1661515" y="1967778"/>
          <a:ext cx="161709" cy="289750"/>
        </a:xfrm>
        <a:prstGeom prst="rightArrow">
          <a:avLst>
            <a:gd name="adj1" fmla="val 60000"/>
            <a:gd name="adj2" fmla="val 50000"/>
          </a:avLst>
        </a:prstGeom>
        <a:solidFill>
          <a:srgbClr val="70AD47">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a:ea typeface="+mn-ea"/>
            <a:cs typeface="+mn-cs"/>
          </a:endParaRPr>
        </a:p>
      </dsp:txBody>
      <dsp:txXfrm rot="10800000">
        <a:off x="1700029" y="2006104"/>
        <a:ext cx="113196" cy="173850"/>
      </dsp:txXfrm>
    </dsp:sp>
    <dsp:sp modelId="{06A85D72-A209-482A-A36B-937D935C2247}">
      <dsp:nvSpPr>
        <dsp:cNvPr id="0" name=""/>
        <dsp:cNvSpPr/>
      </dsp:nvSpPr>
      <dsp:spPr>
        <a:xfrm>
          <a:off x="973449" y="2158398"/>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البيانات</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1098252" y="2283201"/>
        <a:ext cx="602600" cy="602600"/>
      </dsp:txXfrm>
    </dsp:sp>
    <dsp:sp modelId="{60519A58-C14B-47B9-80F1-AE8F4F8DE6A7}">
      <dsp:nvSpPr>
        <dsp:cNvPr id="0" name=""/>
        <dsp:cNvSpPr/>
      </dsp:nvSpPr>
      <dsp:spPr>
        <a:xfrm rot="11880000">
          <a:off x="1422245" y="1274227"/>
          <a:ext cx="119081" cy="289750"/>
        </a:xfrm>
        <a:prstGeom prst="rightArrow">
          <a:avLst>
            <a:gd name="adj1" fmla="val 60000"/>
            <a:gd name="adj2" fmla="val 50000"/>
          </a:avLst>
        </a:prstGeom>
        <a:solidFill>
          <a:srgbClr val="70AD47">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Calibri"/>
            <a:ea typeface="+mn-ea"/>
            <a:cs typeface="+mn-cs"/>
          </a:endParaRPr>
        </a:p>
      </dsp:txBody>
      <dsp:txXfrm rot="10800000">
        <a:off x="1457095" y="1337697"/>
        <a:ext cx="83357" cy="173850"/>
      </dsp:txXfrm>
    </dsp:sp>
    <dsp:sp modelId="{B38D0330-6939-430B-B177-555DBEF1AC48}">
      <dsp:nvSpPr>
        <dsp:cNvPr id="0" name=""/>
        <dsp:cNvSpPr/>
      </dsp:nvSpPr>
      <dsp:spPr>
        <a:xfrm>
          <a:off x="540387" y="825569"/>
          <a:ext cx="852206" cy="852206"/>
        </a:xfrm>
        <a:prstGeom prst="ellipse">
          <a:avLst/>
        </a:prstGeom>
        <a:solidFill>
          <a:sysClr val="window" lastClr="FFFFFF">
            <a:hueOff val="0"/>
            <a:satOff val="0"/>
            <a:lumOff val="0"/>
            <a:alphaOff val="0"/>
          </a:sysClr>
        </a:solidFill>
        <a:ln w="12700" cap="flat" cmpd="sng" algn="ctr">
          <a:solidFill>
            <a:srgbClr val="70AD47">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rPr>
            <a:t>موارد الشبكات</a:t>
          </a:r>
          <a:endParaRPr lang="en-US" sz="1600" kern="1200">
            <a:solidFill>
              <a:sysClr val="windowText" lastClr="000000">
                <a:hueOff val="0"/>
                <a:satOff val="0"/>
                <a:lumOff val="0"/>
                <a:alphaOff val="0"/>
              </a:sysClr>
            </a:solidFill>
            <a:latin typeface="Traditional Arabic" panose="02020603050405020304" pitchFamily="18" charset="-78"/>
            <a:ea typeface="+mn-ea"/>
            <a:cs typeface="Traditional Arabic" panose="02020603050405020304" pitchFamily="18" charset="-78"/>
          </a:endParaRPr>
        </a:p>
      </dsp:txBody>
      <dsp:txXfrm>
        <a:off x="665190" y="950372"/>
        <a:ext cx="602600" cy="6026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583FF-EA0D-4346-BAB1-0C1A40D594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11925</Words>
  <Characters>67976</Characters>
  <Application>Microsoft Office Word</Application>
  <DocSecurity>0</DocSecurity>
  <Lines>566</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Nora Omar</cp:lastModifiedBy>
  <cp:revision>2</cp:revision>
  <dcterms:created xsi:type="dcterms:W3CDTF">2025-03-10T23:56:00Z</dcterms:created>
  <dcterms:modified xsi:type="dcterms:W3CDTF">2025-03-10T23:56:00Z</dcterms:modified>
</cp:coreProperties>
</file>