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9DFF4" w14:textId="77777777" w:rsidR="00FC4FB0" w:rsidRPr="002E6028" w:rsidRDefault="00FC4FB0" w:rsidP="00FC4FB0">
      <w:pPr>
        <w:pStyle w:val="Heading1"/>
        <w:jc w:val="center"/>
        <w:rPr>
          <w:b/>
          <w:bCs/>
          <w:sz w:val="96"/>
          <w:szCs w:val="96"/>
          <w:rtl/>
        </w:rPr>
      </w:pPr>
      <w:bookmarkStart w:id="0" w:name="_Toc223565152"/>
      <w:r w:rsidRPr="002E6028">
        <w:rPr>
          <w:b/>
          <w:bCs/>
          <w:sz w:val="96"/>
          <w:szCs w:val="96"/>
          <w:rtl/>
        </w:rPr>
        <w:t>الفصل الأول:</w:t>
      </w:r>
      <w:bookmarkEnd w:id="0"/>
    </w:p>
    <w:p w14:paraId="79118454" w14:textId="77777777" w:rsidR="00FC4FB0" w:rsidRPr="00411A52" w:rsidRDefault="00FC4FB0" w:rsidP="00FC4FB0">
      <w:pPr>
        <w:spacing w:line="360" w:lineRule="auto"/>
        <w:jc w:val="both"/>
        <w:rPr>
          <w:rFonts w:ascii="Sakkal Majalla" w:hAnsi="Sakkal Majalla" w:cs="Sakkal Majalla"/>
          <w:sz w:val="28"/>
          <w:szCs w:val="28"/>
          <w:rtl/>
          <w:lang w:bidi="ar-EG"/>
        </w:rPr>
      </w:pPr>
    </w:p>
    <w:p w14:paraId="300E91EA" w14:textId="77777777" w:rsidR="00FC4FB0" w:rsidRDefault="00FC4FB0" w:rsidP="00FC4FB0">
      <w:pPr>
        <w:spacing w:line="360" w:lineRule="auto"/>
        <w:jc w:val="both"/>
        <w:rPr>
          <w:rFonts w:ascii="Sakkal Majalla" w:hAnsi="Sakkal Majalla" w:cs="Sakkal Majalla"/>
          <w:sz w:val="28"/>
          <w:szCs w:val="28"/>
          <w:rtl/>
          <w:lang w:bidi="ar-EG"/>
        </w:rPr>
      </w:pPr>
    </w:p>
    <w:p w14:paraId="3A007A2D" w14:textId="77777777" w:rsidR="00FC4FB0" w:rsidRDefault="00FC4FB0" w:rsidP="00FC4FB0">
      <w:pPr>
        <w:spacing w:line="360" w:lineRule="auto"/>
        <w:jc w:val="both"/>
        <w:rPr>
          <w:rFonts w:ascii="Sakkal Majalla" w:hAnsi="Sakkal Majalla" w:cs="Sakkal Majalla"/>
          <w:sz w:val="28"/>
          <w:szCs w:val="28"/>
          <w:rtl/>
          <w:lang w:bidi="ar-EG"/>
        </w:rPr>
      </w:pPr>
    </w:p>
    <w:p w14:paraId="3F5BE4B8" w14:textId="77777777" w:rsidR="00FC4FB0" w:rsidRDefault="00FC4FB0" w:rsidP="00FC4FB0">
      <w:pPr>
        <w:spacing w:line="360" w:lineRule="auto"/>
        <w:jc w:val="both"/>
        <w:rPr>
          <w:rFonts w:ascii="Sakkal Majalla" w:hAnsi="Sakkal Majalla" w:cs="Sakkal Majalla"/>
          <w:sz w:val="28"/>
          <w:szCs w:val="28"/>
          <w:rtl/>
          <w:lang w:bidi="ar-EG"/>
        </w:rPr>
      </w:pPr>
    </w:p>
    <w:p w14:paraId="43622E8D" w14:textId="77777777" w:rsidR="00FC4FB0" w:rsidRDefault="00FC4FB0" w:rsidP="00FC4FB0">
      <w:pPr>
        <w:spacing w:line="360" w:lineRule="auto"/>
        <w:jc w:val="both"/>
        <w:rPr>
          <w:rFonts w:ascii="Sakkal Majalla" w:hAnsi="Sakkal Majalla" w:cs="Sakkal Majalla"/>
          <w:sz w:val="28"/>
          <w:szCs w:val="28"/>
          <w:rtl/>
          <w:lang w:bidi="ar-EG"/>
        </w:rPr>
      </w:pPr>
    </w:p>
    <w:p w14:paraId="28A0AA8B" w14:textId="77777777" w:rsidR="00FC4FB0" w:rsidRDefault="00FC4FB0" w:rsidP="00FC4FB0">
      <w:pPr>
        <w:spacing w:line="360" w:lineRule="auto"/>
        <w:jc w:val="both"/>
        <w:rPr>
          <w:rFonts w:ascii="Sakkal Majalla" w:hAnsi="Sakkal Majalla" w:cs="Sakkal Majalla"/>
          <w:sz w:val="28"/>
          <w:szCs w:val="28"/>
          <w:rtl/>
          <w:lang w:bidi="ar-EG"/>
        </w:rPr>
      </w:pPr>
    </w:p>
    <w:p w14:paraId="36BB6FBD" w14:textId="77777777" w:rsidR="00FC4FB0" w:rsidRDefault="00FC4FB0" w:rsidP="00FC4FB0">
      <w:pPr>
        <w:spacing w:line="360" w:lineRule="auto"/>
        <w:jc w:val="both"/>
        <w:rPr>
          <w:rFonts w:ascii="Sakkal Majalla" w:hAnsi="Sakkal Majalla" w:cs="Sakkal Majalla"/>
          <w:sz w:val="28"/>
          <w:szCs w:val="28"/>
          <w:rtl/>
          <w:lang w:bidi="ar-EG"/>
        </w:rPr>
      </w:pPr>
    </w:p>
    <w:p w14:paraId="4FBA65F3" w14:textId="77777777" w:rsidR="00FC4FB0" w:rsidRPr="005563BE" w:rsidRDefault="00FC4FB0" w:rsidP="00FC4FB0">
      <w:pPr>
        <w:pStyle w:val="Heading2"/>
      </w:pPr>
      <w:bookmarkStart w:id="1" w:name="_Toc181734054"/>
      <w:bookmarkStart w:id="2" w:name="_Toc212671131"/>
      <w:bookmarkStart w:id="3" w:name="_Toc223565153"/>
      <w:r w:rsidRPr="005563BE">
        <w:rPr>
          <w:rFonts w:hint="cs"/>
          <w:rtl/>
        </w:rPr>
        <w:t>ال</w:t>
      </w:r>
      <w:r w:rsidRPr="005563BE">
        <w:rPr>
          <w:rtl/>
        </w:rPr>
        <w:t>مقدمة</w:t>
      </w:r>
      <w:bookmarkEnd w:id="1"/>
      <w:bookmarkEnd w:id="2"/>
      <w:bookmarkEnd w:id="3"/>
    </w:p>
    <w:p w14:paraId="3CE5EF46" w14:textId="77777777" w:rsidR="00FC4FB0" w:rsidRPr="005563BE" w:rsidRDefault="00FC4FB0" w:rsidP="00FC4FB0">
      <w:pPr>
        <w:spacing w:line="360" w:lineRule="auto"/>
        <w:jc w:val="both"/>
        <w:rPr>
          <w:rFonts w:ascii="Sakkal Majalla" w:hAnsi="Sakkal Majalla" w:cs="Sakkal Majalla"/>
          <w:sz w:val="28"/>
          <w:szCs w:val="28"/>
          <w:rtl/>
        </w:rPr>
      </w:pPr>
      <w:r w:rsidRPr="005563BE">
        <w:rPr>
          <w:rFonts w:ascii="Sakkal Majalla" w:hAnsi="Sakkal Majalla" w:cs="Sakkal Majalla"/>
          <w:sz w:val="28"/>
          <w:szCs w:val="28"/>
          <w:rtl/>
        </w:rPr>
        <w:t>برزت القيادة كعامل حاسم في أداء المؤسسات في بيئات الشركات المعاصرة. تعمل الشركات الحديثة في أسواق شديدة التنافسية، حيث لا يعتمد النجاح المستدام على التكنولوجيا المبتكرة أو الأصول المالية فحسب، بل أيضاً على أساليب القيادة الفعّالة التي تُحفّز الموظفين وتوجههم نحو تحقيق أهداف المؤسسة. في الشركات التي تعتمد على المبيعات، تُعدّ القيادة ضرورية لأن فرق المبيعات تؤثر بشكل مباشر على زيادة الإيرادات، والتفاعل مع العملاء، ونمو السوق. يلعب مديرو المبيعات دوراً محورياً في توجيه موظفي المبيعات وتحفيزهم ومساعدتهم على تحقيق الأداء الأمثل. قد يؤثر أسلوب قيادتهم بشكل كبير على مواقف الموظفين، وتفانيهم، وإنتاجيتهم، وكفاءة الفريق بشكل عام. ونتيجة لذلك، تسعى الشركات باستمرار إلى تبني استراتيجيات قيادية تُحفّز الأفراد، وتعزز مشاركتهم، وترفع من مستوى أدائهم</w:t>
      </w:r>
      <w:sdt>
        <w:sdtPr>
          <w:rPr>
            <w:rFonts w:ascii="Sakkal Majalla" w:hAnsi="Sakkal Majalla" w:cs="Sakkal Majalla"/>
            <w:sz w:val="28"/>
            <w:szCs w:val="28"/>
            <w:rtl/>
          </w:rPr>
          <w:id w:val="71324292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Gem251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563BE">
            <w:rPr>
              <w:rFonts w:ascii="Sakkal Majalla" w:hAnsi="Sakkal Majalla" w:cs="Sakkal Majalla" w:hint="cs"/>
              <w:noProof/>
              <w:sz w:val="28"/>
              <w:szCs w:val="28"/>
              <w:rtl/>
              <w:lang w:bidi="ar-EG"/>
            </w:rPr>
            <w:t>(</w:t>
          </w:r>
          <w:r w:rsidRPr="005563BE">
            <w:rPr>
              <w:rFonts w:ascii="Sakkal Majalla" w:hAnsi="Sakkal Majalla" w:cs="Sakkal Majalla" w:hint="cs"/>
              <w:noProof/>
              <w:sz w:val="28"/>
              <w:szCs w:val="28"/>
              <w:lang w:bidi="ar-EG"/>
            </w:rPr>
            <w:t>Gemelgo</w:t>
          </w:r>
          <w:r w:rsidRPr="005563B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563BE">
        <w:rPr>
          <w:rFonts w:ascii="Sakkal Majalla" w:hAnsi="Sakkal Majalla" w:cs="Sakkal Majalla"/>
          <w:sz w:val="28"/>
          <w:szCs w:val="28"/>
          <w:rtl/>
        </w:rPr>
        <w:t>.</w:t>
      </w:r>
    </w:p>
    <w:p w14:paraId="5C191BA8" w14:textId="2A155F9C" w:rsidR="00FC4FB0" w:rsidRPr="005563BE" w:rsidRDefault="00FC4FB0" w:rsidP="00FC4FB0">
      <w:pPr>
        <w:spacing w:line="360" w:lineRule="auto"/>
        <w:jc w:val="both"/>
        <w:rPr>
          <w:rFonts w:ascii="Sakkal Majalla" w:hAnsi="Sakkal Majalla" w:cs="Sakkal Majalla"/>
          <w:sz w:val="28"/>
          <w:szCs w:val="28"/>
          <w:rtl/>
        </w:rPr>
      </w:pPr>
      <w:r w:rsidRPr="005563BE">
        <w:rPr>
          <w:rFonts w:ascii="Sakkal Majalla" w:hAnsi="Sakkal Majalla" w:cs="Sakkal Majalla"/>
          <w:sz w:val="28"/>
          <w:szCs w:val="28"/>
          <w:rtl/>
        </w:rPr>
        <w:t xml:space="preserve">تُعدّ القيادة التحويلية أسلوباً بارزاً في دراسات الإدارة والتنظيم. وهي أسلوب يُلهم فيه القادة أتباعهم ويشجعونهم على تجاوز معايير الأداء التقليدية من خلال وضع رؤية مشتركة، وتعزيز الإبداع، وبناء علاقات متينة داخل الفريق. لا يقتصر اهتمام </w:t>
      </w:r>
      <w:r w:rsidRPr="005563BE">
        <w:rPr>
          <w:rFonts w:ascii="Sakkal Majalla" w:hAnsi="Sakkal Majalla" w:cs="Sakkal Majalla"/>
          <w:sz w:val="28"/>
          <w:szCs w:val="28"/>
          <w:rtl/>
        </w:rPr>
        <w:lastRenderedPageBreak/>
        <w:t>القادة التحويليين على تحقيق أهداف الشركة المباشرة فحسب، بل يشمل أيضًا تطوير الموظف</w:t>
      </w:r>
      <w:r w:rsidR="00D41339">
        <w:rPr>
          <w:rFonts w:ascii="Sakkal Majalla" w:hAnsi="Sakkal Majalla" w:cs="Sakkal Majalla" w:hint="cs"/>
          <w:sz w:val="28"/>
          <w:szCs w:val="28"/>
          <w:rtl/>
        </w:rPr>
        <w:t>ي</w:t>
      </w:r>
      <w:r w:rsidRPr="005563BE">
        <w:rPr>
          <w:rFonts w:ascii="Sakkal Majalla" w:hAnsi="Sakkal Majalla" w:cs="Sakkal Majalla"/>
          <w:sz w:val="28"/>
          <w:szCs w:val="28"/>
          <w:rtl/>
        </w:rPr>
        <w:t>ن، وتعزيز ثقتهم بأنفسهم، وتحفيز مساهماتهم الإبداعية في نجاح المؤسسة. وتؤكد استراتيجية القيادة هذه على خصائص أساسية كالتأثير الإيجابي، والتحفيز الملهم، والتحفيز الفكري، والاهتمام الشخصي، والتي تُسهم مجتمعةً في خلق بيئة عمل إيجابية تُعزز مستويات عالية من مشاركة الموظفين وأدائهم</w:t>
      </w:r>
      <w:sdt>
        <w:sdtPr>
          <w:rPr>
            <w:rFonts w:ascii="Sakkal Majalla" w:hAnsi="Sakkal Majalla" w:cs="Sakkal Majalla"/>
            <w:sz w:val="28"/>
            <w:szCs w:val="28"/>
            <w:rtl/>
          </w:rPr>
          <w:id w:val="7146239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Liu241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563BE">
            <w:rPr>
              <w:rFonts w:ascii="Sakkal Majalla" w:hAnsi="Sakkal Majalla" w:cs="Sakkal Majalla" w:hint="cs"/>
              <w:noProof/>
              <w:sz w:val="28"/>
              <w:szCs w:val="28"/>
              <w:rtl/>
              <w:lang w:bidi="ar-EG"/>
            </w:rPr>
            <w:t>(</w:t>
          </w:r>
          <w:r w:rsidRPr="005563BE">
            <w:rPr>
              <w:rFonts w:ascii="Sakkal Majalla" w:hAnsi="Sakkal Majalla" w:cs="Sakkal Majalla" w:hint="cs"/>
              <w:noProof/>
              <w:sz w:val="28"/>
              <w:szCs w:val="28"/>
              <w:lang w:bidi="ar-EG"/>
            </w:rPr>
            <w:t>Liu</w:t>
          </w:r>
          <w:r w:rsidRPr="005563B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563BE">
        <w:rPr>
          <w:rFonts w:ascii="Sakkal Majalla" w:hAnsi="Sakkal Majalla" w:cs="Sakkal Majalla"/>
          <w:sz w:val="28"/>
          <w:szCs w:val="28"/>
          <w:rtl/>
        </w:rPr>
        <w:t>.</w:t>
      </w:r>
    </w:p>
    <w:p w14:paraId="4A46E3F5" w14:textId="77777777" w:rsidR="00FC4FB0" w:rsidRPr="005563BE" w:rsidRDefault="00FC4FB0" w:rsidP="00FC4FB0">
      <w:pPr>
        <w:spacing w:line="360" w:lineRule="auto"/>
        <w:jc w:val="both"/>
        <w:rPr>
          <w:rFonts w:ascii="Sakkal Majalla" w:hAnsi="Sakkal Majalla" w:cs="Sakkal Majalla"/>
          <w:sz w:val="28"/>
          <w:szCs w:val="28"/>
          <w:rtl/>
        </w:rPr>
      </w:pPr>
      <w:r w:rsidRPr="005563BE">
        <w:rPr>
          <w:rFonts w:ascii="Sakkal Majalla" w:hAnsi="Sakkal Majalla" w:cs="Sakkal Majalla"/>
          <w:sz w:val="28"/>
          <w:szCs w:val="28"/>
          <w:rtl/>
        </w:rPr>
        <w:t>في إدارة المبيعات، قد تلعب القيادة التحويلية دورًا محوريًا في رفع أداء الفريق وإنتاجيته. ففرق المبيعات تعمل أحيانًا تحت ضغط شديد نتيجةً للأهداف والمنافسة وتوقعات العملاء. في مثل هذه الظروف، قد لا تكون أساليب القيادة التقليدية، التي تعتمد بشكل كبير على السيطرة والمراقبة، كافيةً للحفاظ على دافعية الموظفين والتزامهم. أما مديرو المبيعات التحويليون، فيمكنهم خلق بيئة يشعر فيها الموظفون بالتمكين والاحترام والتشجيع على تجاوز مهامهم الموكلة إليهم. ومن خلال إيصال رؤية واضحة، وتقديم دعم مستمر، وتقدير الجهود الفردية، يُمكن للقادة التحويليين تعزيز تماسك الفريق وزيادة رغبة مندوبي المبيعات في تحقيق أهداف المبيعات الصعبة. ونتيجةً لذلك، قد تُظهر فرق المبيعات التي يقودها مديرون تحويليون مستويات أداء وابتكار ورضا وظيفي مُحسّنة</w:t>
      </w:r>
      <w:sdt>
        <w:sdtPr>
          <w:rPr>
            <w:rFonts w:ascii="Sakkal Majalla" w:hAnsi="Sakkal Majalla" w:cs="Sakkal Majalla"/>
            <w:sz w:val="28"/>
            <w:szCs w:val="28"/>
            <w:rtl/>
          </w:rPr>
          <w:id w:val="128924227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Dün19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563BE">
            <w:rPr>
              <w:rFonts w:ascii="Sakkal Majalla" w:hAnsi="Sakkal Majalla" w:cs="Sakkal Majalla" w:hint="cs"/>
              <w:noProof/>
              <w:sz w:val="28"/>
              <w:szCs w:val="28"/>
              <w:rtl/>
              <w:lang w:bidi="ar-EG"/>
            </w:rPr>
            <w:t>(</w:t>
          </w:r>
          <w:r w:rsidRPr="005563BE">
            <w:rPr>
              <w:rFonts w:ascii="Sakkal Majalla" w:hAnsi="Sakkal Majalla" w:cs="Sakkal Majalla" w:hint="cs"/>
              <w:noProof/>
              <w:sz w:val="28"/>
              <w:szCs w:val="28"/>
              <w:lang w:bidi="ar-EG"/>
            </w:rPr>
            <w:t>Dünnweber</w:t>
          </w:r>
          <w:r w:rsidRPr="005563BE">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5563BE">
        <w:rPr>
          <w:rFonts w:ascii="Sakkal Majalla" w:hAnsi="Sakkal Majalla" w:cs="Sakkal Majalla"/>
          <w:sz w:val="28"/>
          <w:szCs w:val="28"/>
          <w:rtl/>
        </w:rPr>
        <w:t>.</w:t>
      </w:r>
    </w:p>
    <w:p w14:paraId="1CA4055F" w14:textId="77777777" w:rsidR="00FC4FB0" w:rsidRPr="005563BE" w:rsidRDefault="00FC4FB0" w:rsidP="00FC4FB0">
      <w:pPr>
        <w:spacing w:line="360" w:lineRule="auto"/>
        <w:jc w:val="both"/>
        <w:rPr>
          <w:rFonts w:ascii="Sakkal Majalla" w:hAnsi="Sakkal Majalla" w:cs="Sakkal Majalla"/>
          <w:sz w:val="28"/>
          <w:szCs w:val="28"/>
          <w:rtl/>
        </w:rPr>
      </w:pPr>
      <w:r w:rsidRPr="005563BE">
        <w:rPr>
          <w:rFonts w:ascii="Sakkal Majalla" w:hAnsi="Sakkal Majalla" w:cs="Sakkal Majalla"/>
          <w:sz w:val="28"/>
          <w:szCs w:val="28"/>
          <w:rtl/>
        </w:rPr>
        <w:t>يعمل القطاع الصناعي في المملكة العربية السعودية، بما في ذلك الشركات العاملة في مجال المواد الحرارية، ضمن سوق تنافسية ومتنامية باستمرار. ويتعين على الشركات في هذا المجال الحفاظ على علاقات ممتازة مع العملاء، وتوفير منتجات موثوقة، والتحسين المستمر لأساليبها التشغيلية وأساليب البيع. وتُعد الشركة السعودية للمواد الحرارية إحدى الشركات العاملة في هذا القطاع، حيث يلعب أداء المبيعات دورًا حاسمًا في استدامة التنمية والحفاظ على القدرة التنافسية في السوق. وتعتمد كفاءة فرق المبيعات داخل هذه الشركات بشكل كبير على أسلوب القيادة الذي يتبعه مديرو المبيعات الذين يشرفون على جهودهم وينسقونها</w:t>
      </w:r>
      <w:sdt>
        <w:sdtPr>
          <w:rPr>
            <w:rFonts w:ascii="Sakkal Majalla" w:hAnsi="Sakkal Majalla" w:cs="Sakkal Majalla"/>
            <w:sz w:val="28"/>
            <w:szCs w:val="28"/>
            <w:rtl/>
          </w:rPr>
          <w:id w:val="-144036931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563BE">
            <w:rPr>
              <w:rFonts w:ascii="Sakkal Majalla" w:hAnsi="Sakkal Majalla" w:cs="Sakkal Majalla" w:hint="cs"/>
              <w:noProof/>
              <w:sz w:val="28"/>
              <w:szCs w:val="28"/>
              <w:rtl/>
              <w:lang w:bidi="ar-EG"/>
            </w:rPr>
            <w:t>(</w:t>
          </w:r>
          <w:r w:rsidRPr="005563BE">
            <w:rPr>
              <w:rFonts w:ascii="Sakkal Majalla" w:hAnsi="Sakkal Majalla" w:cs="Sakkal Majalla" w:hint="cs"/>
              <w:noProof/>
              <w:sz w:val="28"/>
              <w:szCs w:val="28"/>
              <w:lang w:bidi="ar-EG"/>
            </w:rPr>
            <w:t>Pratap</w:t>
          </w:r>
          <w:r w:rsidRPr="005563B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563BE">
        <w:rPr>
          <w:rFonts w:ascii="Sakkal Majalla" w:hAnsi="Sakkal Majalla" w:cs="Sakkal Majalla"/>
          <w:sz w:val="28"/>
          <w:szCs w:val="28"/>
          <w:rtl/>
        </w:rPr>
        <w:t>.</w:t>
      </w:r>
    </w:p>
    <w:p w14:paraId="5B6EDF68" w14:textId="77777777" w:rsidR="00FC4FB0" w:rsidRDefault="00FC4FB0" w:rsidP="00FC4FB0">
      <w:pPr>
        <w:spacing w:line="360" w:lineRule="auto"/>
        <w:jc w:val="both"/>
        <w:rPr>
          <w:rFonts w:ascii="Sakkal Majalla" w:hAnsi="Sakkal Majalla" w:cs="Sakkal Majalla"/>
          <w:sz w:val="28"/>
          <w:szCs w:val="28"/>
          <w:rtl/>
        </w:rPr>
      </w:pPr>
      <w:r w:rsidRPr="005563BE">
        <w:rPr>
          <w:rFonts w:ascii="Sakkal Majalla" w:hAnsi="Sakkal Majalla" w:cs="Sakkal Majalla"/>
          <w:sz w:val="28"/>
          <w:szCs w:val="28"/>
          <w:rtl/>
        </w:rPr>
        <w:t>وعلى الرغم من الأهمية المعروفة للقيادة في أداء المبيعات، لا تزال هناك حاجة لاستكشاف كيف تُحسّن القيادة التحويلية، على وجه الخصوص، فعالية فرق المبيعات داخل الشركات الصناعية في المملكة العربية السعودية. وقد يُساعد فهم هذه العلاقة الشركات على تطبيق أساليب قيادية تُعزز مشاركة الموظفين، وتُحسّن التعاون، وتزيد من نجاح المبيعات بشكل عام. ولذلك، تسعى هذه الدراسة إلى استكشاف دور أساليب القيادة التحويلية بين مديري المبيعات في تحسين أداء فرق المبيعات في الشركة السعودية للمواد الحرارية، مما يُسهم في كل من المعرفة الأكاديمية والتطبيقات الإدارية العملية في مجال القيادة وإدارة المبيعات</w:t>
      </w:r>
      <w:sdt>
        <w:sdtPr>
          <w:rPr>
            <w:rFonts w:ascii="Sakkal Majalla" w:hAnsi="Sakkal Majalla" w:cs="Sakkal Majalla"/>
            <w:sz w:val="28"/>
            <w:szCs w:val="28"/>
            <w:rtl/>
          </w:rPr>
          <w:id w:val="17644931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Els251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563BE">
            <w:rPr>
              <w:rFonts w:ascii="Sakkal Majalla" w:hAnsi="Sakkal Majalla" w:cs="Sakkal Majalla" w:hint="cs"/>
              <w:noProof/>
              <w:sz w:val="28"/>
              <w:szCs w:val="28"/>
              <w:rtl/>
              <w:lang w:bidi="ar-EG"/>
            </w:rPr>
            <w:t>(</w:t>
          </w:r>
          <w:r w:rsidRPr="005563BE">
            <w:rPr>
              <w:rFonts w:ascii="Sakkal Majalla" w:hAnsi="Sakkal Majalla" w:cs="Sakkal Majalla" w:hint="cs"/>
              <w:noProof/>
              <w:sz w:val="28"/>
              <w:szCs w:val="28"/>
              <w:lang w:bidi="ar-EG"/>
            </w:rPr>
            <w:t>Elshaer</w:t>
          </w:r>
          <w:r w:rsidRPr="005563B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563BE">
        <w:rPr>
          <w:rFonts w:ascii="Sakkal Majalla" w:hAnsi="Sakkal Majalla" w:cs="Sakkal Majalla"/>
          <w:sz w:val="28"/>
          <w:szCs w:val="28"/>
          <w:rtl/>
        </w:rPr>
        <w:t>.</w:t>
      </w:r>
    </w:p>
    <w:p w14:paraId="477D8713" w14:textId="77777777" w:rsidR="00FC4FB0" w:rsidRPr="004A24E3" w:rsidRDefault="00FC4FB0" w:rsidP="00FC4FB0">
      <w:pPr>
        <w:spacing w:line="360" w:lineRule="auto"/>
        <w:jc w:val="both"/>
        <w:rPr>
          <w:rFonts w:ascii="Sakkal Majalla" w:hAnsi="Sakkal Majalla" w:cs="Sakkal Majalla"/>
          <w:sz w:val="28"/>
          <w:szCs w:val="28"/>
          <w:rtl/>
          <w:lang w:bidi="ar-EG"/>
        </w:rPr>
      </w:pPr>
    </w:p>
    <w:p w14:paraId="35B3CC21" w14:textId="77777777" w:rsidR="00FC4FB0" w:rsidRDefault="00FC4FB0" w:rsidP="00FC4FB0">
      <w:pPr>
        <w:pStyle w:val="Heading2"/>
        <w:rPr>
          <w:b/>
          <w:bCs/>
          <w:rtl/>
          <w:lang w:bidi="ar-EG"/>
        </w:rPr>
      </w:pPr>
      <w:bookmarkStart w:id="4" w:name="_Toc181734055"/>
      <w:bookmarkStart w:id="5" w:name="_Toc212671132"/>
      <w:bookmarkStart w:id="6" w:name="_Toc223565154"/>
      <w:r>
        <w:rPr>
          <w:b/>
          <w:bCs/>
          <w:rtl/>
        </w:rPr>
        <w:t>مشكلة الدراسة</w:t>
      </w:r>
      <w:bookmarkEnd w:id="4"/>
      <w:bookmarkEnd w:id="5"/>
      <w:bookmarkEnd w:id="6"/>
    </w:p>
    <w:p w14:paraId="4DAADADD" w14:textId="77777777" w:rsidR="00FC4FB0" w:rsidRPr="002D1DC2" w:rsidRDefault="00FC4FB0" w:rsidP="00FC4FB0">
      <w:pPr>
        <w:spacing w:line="360" w:lineRule="auto"/>
        <w:jc w:val="both"/>
        <w:rPr>
          <w:rFonts w:ascii="Sakkal Majalla" w:hAnsi="Sakkal Majalla" w:cs="Sakkal Majalla"/>
          <w:sz w:val="28"/>
          <w:szCs w:val="28"/>
          <w:rtl/>
        </w:rPr>
      </w:pPr>
      <w:r w:rsidRPr="002D1DC2">
        <w:rPr>
          <w:rFonts w:ascii="Sakkal Majalla" w:hAnsi="Sakkal Majalla" w:cs="Sakkal Majalla"/>
          <w:sz w:val="28"/>
          <w:szCs w:val="28"/>
          <w:rtl/>
        </w:rPr>
        <w:t>على الرغم من التقدم الكبير الذي أحرزته شركات المواد الحرارية السعودية في مجال الإنتاج والتوسع في السوق، إلا أن إحدى أهم المشكلات التي تواجهها هي عدم اتساق أداء فرق المبيعات. ويُعزى هذا التباين أحيانًا إلى أنماط قيادة مديري المبيعات، والتي قد لا توفر دائمًا النهج التحويلي اللازم لإشراك الموظفين، وإشراكهم في صنع القرار، وتعزيز الولاء التنظيمي.</w:t>
      </w:r>
    </w:p>
    <w:p w14:paraId="2E9B3810" w14:textId="77777777" w:rsidR="00FC4FB0" w:rsidRPr="002D1DC2" w:rsidRDefault="00FC4FB0" w:rsidP="00FC4FB0">
      <w:pPr>
        <w:spacing w:line="360" w:lineRule="auto"/>
        <w:jc w:val="both"/>
        <w:rPr>
          <w:rFonts w:ascii="Sakkal Majalla" w:hAnsi="Sakkal Majalla" w:cs="Sakkal Majalla"/>
          <w:sz w:val="28"/>
          <w:szCs w:val="28"/>
          <w:rtl/>
        </w:rPr>
      </w:pPr>
      <w:r w:rsidRPr="002D1DC2">
        <w:rPr>
          <w:rFonts w:ascii="Sakkal Majalla" w:hAnsi="Sakkal Majalla" w:cs="Sakkal Majalla"/>
          <w:sz w:val="28"/>
          <w:szCs w:val="28"/>
          <w:rtl/>
        </w:rPr>
        <w:t>وفقًا للدراسات الحديثة، تُعد القيادة التحويلية من أهم العوامل في تحسين أداء فرق المبيعات، لأنها تشجع الإبداع، وتعزز بيئة عمل رائعة، وتحفز الأفراد على الأداء بأعلى مستويات الجودة. ومع ذلك، لا يزال استخدام هذه الاستراتيجيات محدودًا في بعض القطاعات الصناعية، مثل صناعة المواد الحرارية، التي تتميز ببيئة عمل تقنية وميدانية تتطلب قيادة قادرة على الموازنة بين العوامل البشرية والتقنية. ونتيجةً لذلك، ينبع تحدي الدراسة من الحاجة إلى تحديد طبيعة أنماط القيادة التحويلية لدى مديري المبيعات في صناعات المواد الحرارية السعودية، وأثرها على أداء فرق المبيعات. يمكن صياغة المشكلة بالسؤال الرئيسي التالي:</w:t>
      </w:r>
    </w:p>
    <w:p w14:paraId="13C2873F" w14:textId="77777777" w:rsidR="00FC4FB0" w:rsidRDefault="00FC4FB0" w:rsidP="00FC4FB0">
      <w:pPr>
        <w:spacing w:line="360" w:lineRule="auto"/>
        <w:jc w:val="both"/>
        <w:rPr>
          <w:rFonts w:ascii="Sakkal Majalla" w:hAnsi="Sakkal Majalla" w:cs="Sakkal Majalla"/>
          <w:sz w:val="28"/>
          <w:szCs w:val="28"/>
          <w:rtl/>
        </w:rPr>
      </w:pPr>
      <w:r w:rsidRPr="002D1DC2">
        <w:rPr>
          <w:rFonts w:ascii="Sakkal Majalla" w:hAnsi="Sakkal Majalla" w:cs="Sakkal Majalla"/>
          <w:sz w:val="28"/>
          <w:szCs w:val="28"/>
          <w:rtl/>
        </w:rPr>
        <w:t>ما تأثير أنماط القيادة التحويلية على مديري المبيعات في تعزيز أداء فرق المبيعات في شركات المواد الحرارية في المملكة العربية السعودية؟</w:t>
      </w:r>
    </w:p>
    <w:p w14:paraId="28CB2FAA" w14:textId="77777777" w:rsidR="00FC4FB0" w:rsidRPr="00BA2AAE" w:rsidRDefault="00FC4FB0" w:rsidP="00FC4FB0">
      <w:pPr>
        <w:spacing w:line="360" w:lineRule="auto"/>
        <w:jc w:val="both"/>
        <w:rPr>
          <w:rFonts w:ascii="Sakkal Majalla" w:hAnsi="Sakkal Majalla" w:cs="Sakkal Majalla"/>
          <w:sz w:val="28"/>
          <w:szCs w:val="28"/>
          <w:rtl/>
        </w:rPr>
      </w:pPr>
    </w:p>
    <w:p w14:paraId="15F053F1" w14:textId="77777777" w:rsidR="00FC4FB0" w:rsidRDefault="00FC4FB0" w:rsidP="00FC4FB0">
      <w:pPr>
        <w:pStyle w:val="Heading2"/>
        <w:rPr>
          <w:b/>
          <w:bCs/>
          <w:rtl/>
        </w:rPr>
      </w:pPr>
      <w:bookmarkStart w:id="7" w:name="_Toc181734056"/>
      <w:bookmarkStart w:id="8" w:name="_Toc212671133"/>
      <w:bookmarkStart w:id="9" w:name="_Toc223565155"/>
      <w:r>
        <w:rPr>
          <w:rFonts w:hint="cs"/>
          <w:b/>
          <w:bCs/>
          <w:rtl/>
        </w:rPr>
        <w:t>أهمية</w:t>
      </w:r>
      <w:r>
        <w:rPr>
          <w:b/>
          <w:bCs/>
          <w:rtl/>
        </w:rPr>
        <w:t xml:space="preserve"> </w:t>
      </w:r>
      <w:r w:rsidRPr="004A24E3">
        <w:rPr>
          <w:b/>
          <w:bCs/>
          <w:rtl/>
        </w:rPr>
        <w:t>الدراسة</w:t>
      </w:r>
      <w:bookmarkStart w:id="10" w:name="_Toc181734057"/>
      <w:bookmarkEnd w:id="7"/>
      <w:bookmarkEnd w:id="8"/>
      <w:bookmarkEnd w:id="9"/>
    </w:p>
    <w:p w14:paraId="3FD10D75" w14:textId="77777777" w:rsidR="00FC4FB0" w:rsidRPr="00617C8C" w:rsidRDefault="00FC4FB0" w:rsidP="00FC4FB0">
      <w:pPr>
        <w:spacing w:line="360" w:lineRule="auto"/>
        <w:jc w:val="both"/>
        <w:rPr>
          <w:rFonts w:ascii="Sakkal Majalla" w:hAnsi="Sakkal Majalla" w:cs="Sakkal Majalla"/>
          <w:sz w:val="28"/>
          <w:szCs w:val="28"/>
          <w:rtl/>
        </w:rPr>
      </w:pPr>
      <w:r w:rsidRPr="00617C8C">
        <w:rPr>
          <w:rFonts w:ascii="Sakkal Majalla" w:hAnsi="Sakkal Majalla" w:cs="Sakkal Majalla"/>
          <w:sz w:val="28"/>
          <w:szCs w:val="28"/>
          <w:rtl/>
        </w:rPr>
        <w:t>القيادة التحويلية من أشهر أساليب القيادة الحديثة، وقد أثبتت فائدتها في تحسين أداء المنظمة وتشجيع الأفراد على تحقيق أهدافها الاستراتيجية. ومع التطورات الاقتصادية والصناعية التي تشهدها المملكة العربية السعودية في ظل رؤية 2030، بات من الضروري تبني أساليب قيادية تُسهم في تحسين الأداء، وتحقيق التميز التنافسي، وتعزيز ثقافة تنظيمية قائمة على الابتكار والتحفيز طويل الأمد. وفي هذا السياق، تتجلى أهمية البحث في أساليب القيادة التحويلية لمديري المبيعات ودورها في تعزيز أداء فرق المبيعات في شركات المواد الحرارية السعودية. تُعدّ المواد الحرارية قطاعًا صناعيًا مهمًا يدعم مشاريع البنية التحتية والصناعات الثقيلة والطاقة. ونظرًا للمنافسة الشرسة واحتياجات السوق المتغيرة، يتطلب هذا القطاع مستوى عالٍ من الكفاءة والابتكار في إدارة المبيعات.</w:t>
      </w:r>
    </w:p>
    <w:p w14:paraId="51FE113A" w14:textId="77777777" w:rsidR="00FC4FB0" w:rsidRPr="00617C8C" w:rsidRDefault="00FC4FB0" w:rsidP="00FC4FB0">
      <w:pPr>
        <w:spacing w:line="360" w:lineRule="auto"/>
        <w:jc w:val="both"/>
        <w:rPr>
          <w:rFonts w:ascii="Sakkal Majalla" w:hAnsi="Sakkal Majalla" w:cs="Sakkal Majalla"/>
          <w:sz w:val="28"/>
          <w:szCs w:val="28"/>
          <w:rtl/>
        </w:rPr>
      </w:pPr>
      <w:r w:rsidRPr="00617C8C">
        <w:rPr>
          <w:rFonts w:ascii="Sakkal Majalla" w:hAnsi="Sakkal Majalla" w:cs="Sakkal Majalla"/>
          <w:sz w:val="28"/>
          <w:szCs w:val="28"/>
          <w:rtl/>
        </w:rPr>
        <w:t>تتمثل أهمية هذه الدراسة في سعيها إلى ربط مفهوم القيادة بالواقع العملي في سياق صناعي سعودي متطور. وهذا يفتح فرصًا جديدة للشركات لفهم تأثير القيادة التحويلية على تطوير فرق المبيعات وتحقيق النجاح الشامل بشكل أفضل. كما يُسهم في سد الفجوة المعرفية في الدراسات المحلية التي لم تُعالج بفعالية تطبيقات القيادة التحويلية في القطاعين الصناعي والتجاري.</w:t>
      </w:r>
    </w:p>
    <w:p w14:paraId="1AE7C21A" w14:textId="77777777" w:rsidR="00FC4FB0" w:rsidRPr="00617C8C" w:rsidRDefault="00FC4FB0" w:rsidP="00FC4FB0">
      <w:pPr>
        <w:spacing w:line="360" w:lineRule="auto"/>
        <w:jc w:val="both"/>
        <w:rPr>
          <w:rFonts w:ascii="Sakkal Majalla" w:hAnsi="Sakkal Majalla" w:cs="Sakkal Majalla"/>
          <w:sz w:val="28"/>
          <w:szCs w:val="28"/>
        </w:rPr>
      </w:pPr>
      <w:r w:rsidRPr="00617C8C">
        <w:rPr>
          <w:rFonts w:ascii="Sakkal Majalla" w:hAnsi="Sakkal Majalla" w:cs="Sakkal Majalla"/>
          <w:sz w:val="28"/>
          <w:szCs w:val="28"/>
          <w:rtl/>
        </w:rPr>
        <w:t>علاوة على ذلك، تتجاوز قيمة الدراسة الجانب الأكاديمي لتشمل جانبًا عمليًا. ويمكن الاستفادة من نتائجها في تحسين استراتيجيات التدريب والتطوير الإداري في شركات المواد الحرارية، وزيادة كفاءة قادة المبيعات، وتعزيز قدرتهم على تحفيز زملائهم لتحقيق أهداف الشركة بفعالية أكبر. ونتيجةً لذلك، تُسهم هذه الدراسة في دعم الجهود الوطنية الرامية إلى تحسين الأداء المؤسسي، وتنمية القدرات البشرية، وتحقيق التميز المؤسسي بما يتوافق مع أهداف التنمية المستدامة في المملكة العربية السعودية.</w:t>
      </w:r>
    </w:p>
    <w:p w14:paraId="480E25BA" w14:textId="77777777" w:rsidR="00FC4FB0" w:rsidRPr="00BA2AAE" w:rsidRDefault="00FC4FB0" w:rsidP="00FC4FB0">
      <w:pPr>
        <w:pStyle w:val="ListParagraph"/>
        <w:numPr>
          <w:ilvl w:val="0"/>
          <w:numId w:val="1"/>
        </w:numPr>
        <w:spacing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61CA38F2" w14:textId="77777777" w:rsidR="00FC4FB0" w:rsidRPr="00E157CC" w:rsidRDefault="00FC4FB0" w:rsidP="00FC4FB0">
      <w:pPr>
        <w:spacing w:line="360" w:lineRule="auto"/>
        <w:jc w:val="both"/>
        <w:rPr>
          <w:rFonts w:ascii="Sakkal Majalla" w:hAnsi="Sakkal Majalla" w:cs="Sakkal Majalla"/>
          <w:sz w:val="28"/>
          <w:szCs w:val="28"/>
          <w:rtl/>
        </w:rPr>
      </w:pPr>
      <w:r w:rsidRPr="00E157CC">
        <w:rPr>
          <w:rFonts w:ascii="Sakkal Majalla" w:hAnsi="Sakkal Majalla" w:cs="Sakkal Majalla"/>
          <w:sz w:val="28"/>
          <w:szCs w:val="28"/>
          <w:rtl/>
        </w:rPr>
        <w:t>تنبع الأهمية العلمية لهذه الدراسة من هدفها في إثراء الأدبيات النظرية في مجال القيادة التحويلية وإدارة المبيعات، من خلال توفير فهم أعمق للعلاقة بين أساليب القيادة التحويلية وأداء فرق المبيعات في قطاع صناعي حيوي: قطاع المواد الحرارية في المملكة العربية السعودية. تساهم هذه الدراسة في سد فجوة بحثية قائمة في الدراسات العربية، والتي ركزت بشكل أساسي على القيادة التحويلية في قطاعي الخدمات والتعليم، متجاهلةً قطاع المبيعات الصناعي.</w:t>
      </w:r>
    </w:p>
    <w:p w14:paraId="25F776BB" w14:textId="77777777" w:rsidR="00FC4FB0" w:rsidRPr="00BA2AAE" w:rsidRDefault="00FC4FB0" w:rsidP="00FC4FB0">
      <w:pPr>
        <w:spacing w:line="360" w:lineRule="auto"/>
        <w:jc w:val="both"/>
        <w:rPr>
          <w:rFonts w:ascii="Sakkal Majalla" w:hAnsi="Sakkal Majalla" w:cs="Sakkal Majalla"/>
          <w:sz w:val="28"/>
          <w:szCs w:val="28"/>
        </w:rPr>
      </w:pPr>
      <w:r w:rsidRPr="00E157CC">
        <w:rPr>
          <w:rFonts w:ascii="Sakkal Majalla" w:hAnsi="Sakkal Majalla" w:cs="Sakkal Majalla"/>
          <w:sz w:val="28"/>
          <w:szCs w:val="28"/>
          <w:rtl/>
        </w:rPr>
        <w:t>كما تهدف الدراسة إلى وضع إطار نظري يُبرز الأبعاد الأربعة للقيادة التحويلية (التأثير المثالي، والدافعية الملهمة، والتحفيز الفكري، والاعتبار الفردي)، ويربطها بمؤشرات أداء فرق المبيعات، مثل الإنتاجية، والالتزام التنظيمي، والابتكار في أساليب البيع. ونتيجةً لذلك، تُقدم هذه الدراسة إضافةً علميةً لمجالي إدارة الأعمال والقيادة التنظيمية، بالإضافة إلى تطوير نماذج بحثية تربط سلوك القيادة بالأداء الوظيفي في سياقات العمل الصناعية والتقنية.</w:t>
      </w:r>
    </w:p>
    <w:p w14:paraId="21929D1B" w14:textId="77777777" w:rsidR="00FC4FB0" w:rsidRPr="00BA2AAE" w:rsidRDefault="00FC4FB0" w:rsidP="00FC4FB0">
      <w:pPr>
        <w:pStyle w:val="ListParagraph"/>
        <w:numPr>
          <w:ilvl w:val="0"/>
          <w:numId w:val="1"/>
        </w:numPr>
        <w:spacing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10A1DEFE" w14:textId="77777777" w:rsidR="00FC4FB0" w:rsidRPr="00E157CC" w:rsidRDefault="00FC4FB0" w:rsidP="00FC4FB0">
      <w:pPr>
        <w:spacing w:line="360" w:lineRule="auto"/>
        <w:jc w:val="both"/>
        <w:rPr>
          <w:rFonts w:ascii="Sakkal Majalla" w:hAnsi="Sakkal Majalla" w:cs="Sakkal Majalla"/>
          <w:sz w:val="28"/>
          <w:szCs w:val="28"/>
          <w:rtl/>
        </w:rPr>
      </w:pPr>
      <w:r w:rsidRPr="00E157CC">
        <w:rPr>
          <w:rFonts w:ascii="Sakkal Majalla" w:hAnsi="Sakkal Majalla" w:cs="Sakkal Majalla"/>
          <w:sz w:val="28"/>
          <w:szCs w:val="28"/>
          <w:rtl/>
        </w:rPr>
        <w:t>تكمن القيمة العملية للدراسة في تطبيقها على صناعات المواد الحرارية السعودية، التي تُعدّ مكونات أساسية في سلاسل التوريد الصناعية والبنية التحتية الوطنية. تُقدّم نتائج الدراسة إرشادات عملية لمديري المبيعات وصانعي القرار حول كيفية تطبيق مناهج القيادة التحويلية لتحسين أداء فرق المبيعات، وزيادة الإنتاجية، وبناء ثقافة ريادة الأعمال والابتكار بين الموظفين.</w:t>
      </w:r>
    </w:p>
    <w:p w14:paraId="2CF46302" w14:textId="77777777" w:rsidR="00FC4FB0" w:rsidRDefault="00FC4FB0" w:rsidP="00FC4FB0">
      <w:pPr>
        <w:spacing w:line="360" w:lineRule="auto"/>
        <w:jc w:val="both"/>
        <w:rPr>
          <w:rFonts w:ascii="Sakkal Majalla" w:hAnsi="Sakkal Majalla" w:cs="Sakkal Majalla"/>
          <w:sz w:val="28"/>
          <w:szCs w:val="28"/>
          <w:rtl/>
        </w:rPr>
      </w:pPr>
      <w:r w:rsidRPr="00E157CC">
        <w:rPr>
          <w:rFonts w:ascii="Sakkal Majalla" w:hAnsi="Sakkal Majalla" w:cs="Sakkal Majalla"/>
          <w:sz w:val="28"/>
          <w:szCs w:val="28"/>
          <w:rtl/>
        </w:rPr>
        <w:t>كما يُمكن الاستفادة من نتائج البحث في بناء برامج تدريبية لمديري المبيعات في الشركات الصناعية لتحسين مهارات القيادة التحويلية، بما يتماشى مع أهداف رؤية المملكة 2030 في تنمية رأس المال البشري وتحسين الأداء المؤسسي. علاوة على ذلك، تُساعد الدراسة إدارات الموارد البشرية في تطبيق سياسات تحفيزية وإدارية قائمة على القيادة التحويلية، مما يُسهم في تطوير ثقافة تنظيمية إيجابية ومستدامة تُحسّن القدرة التنافسية للشركات في الأسواق المحلية والإقليمية.</w:t>
      </w:r>
    </w:p>
    <w:p w14:paraId="36870810" w14:textId="77777777" w:rsidR="00FC4FB0" w:rsidRDefault="00FC4FB0" w:rsidP="00FC4FB0">
      <w:pPr>
        <w:spacing w:line="360" w:lineRule="auto"/>
        <w:jc w:val="both"/>
        <w:rPr>
          <w:rFonts w:ascii="Sakkal Majalla" w:hAnsi="Sakkal Majalla" w:cs="Sakkal Majalla"/>
          <w:b/>
          <w:bCs/>
          <w:sz w:val="28"/>
          <w:szCs w:val="28"/>
          <w:rtl/>
        </w:rPr>
      </w:pPr>
    </w:p>
    <w:p w14:paraId="754D1A76" w14:textId="77777777" w:rsidR="00FC4FB0" w:rsidRDefault="00FC4FB0" w:rsidP="00FC4FB0">
      <w:pPr>
        <w:spacing w:line="360" w:lineRule="auto"/>
        <w:jc w:val="both"/>
        <w:rPr>
          <w:rFonts w:ascii="Sakkal Majalla" w:hAnsi="Sakkal Majalla" w:cs="Sakkal Majalla"/>
          <w:b/>
          <w:bCs/>
          <w:sz w:val="28"/>
          <w:szCs w:val="28"/>
          <w:rtl/>
        </w:rPr>
      </w:pPr>
    </w:p>
    <w:p w14:paraId="29FD1A1A" w14:textId="77777777" w:rsidR="00FC4FB0" w:rsidRPr="00BA2AAE" w:rsidRDefault="00FC4FB0" w:rsidP="00FC4FB0">
      <w:pPr>
        <w:spacing w:line="360" w:lineRule="auto"/>
        <w:jc w:val="both"/>
        <w:rPr>
          <w:rFonts w:ascii="Sakkal Majalla" w:hAnsi="Sakkal Majalla" w:cs="Sakkal Majalla"/>
          <w:b/>
          <w:bCs/>
          <w:sz w:val="28"/>
          <w:szCs w:val="28"/>
        </w:rPr>
      </w:pPr>
    </w:p>
    <w:p w14:paraId="6DDF2D63" w14:textId="77777777" w:rsidR="00FC4FB0" w:rsidRDefault="00FC4FB0" w:rsidP="00FC4FB0">
      <w:pPr>
        <w:pStyle w:val="Heading2"/>
        <w:rPr>
          <w:b/>
          <w:bCs/>
          <w:rtl/>
        </w:rPr>
      </w:pPr>
      <w:bookmarkStart w:id="11" w:name="_Toc212671134"/>
      <w:bookmarkStart w:id="12" w:name="_Toc223565156"/>
      <w:r>
        <w:rPr>
          <w:b/>
          <w:bCs/>
          <w:rtl/>
        </w:rPr>
        <w:t>أهداف الدراسة</w:t>
      </w:r>
      <w:bookmarkEnd w:id="10"/>
      <w:bookmarkEnd w:id="11"/>
      <w:bookmarkEnd w:id="12"/>
    </w:p>
    <w:p w14:paraId="25DD15EB" w14:textId="77777777" w:rsidR="00FC4FB0" w:rsidRPr="00947769" w:rsidRDefault="00FC4FB0" w:rsidP="00FC4FB0">
      <w:pPr>
        <w:pStyle w:val="ListParagraph"/>
        <w:numPr>
          <w:ilvl w:val="0"/>
          <w:numId w:val="1"/>
        </w:numPr>
        <w:spacing w:after="0" w:line="360" w:lineRule="auto"/>
        <w:jc w:val="both"/>
        <w:rPr>
          <w:rFonts w:ascii="Sakkal Majalla" w:hAnsi="Sakkal Majalla" w:cs="Sakkal Majalla"/>
          <w:b/>
          <w:bCs/>
          <w:sz w:val="28"/>
          <w:szCs w:val="28"/>
          <w:rtl/>
        </w:rPr>
      </w:pPr>
      <w:bookmarkStart w:id="13" w:name="_Toc181734058"/>
      <w:r w:rsidRPr="00947769">
        <w:rPr>
          <w:rFonts w:ascii="Sakkal Majalla" w:hAnsi="Sakkal Majalla" w:cs="Sakkal Majalla"/>
          <w:b/>
          <w:bCs/>
          <w:sz w:val="28"/>
          <w:szCs w:val="28"/>
          <w:rtl/>
        </w:rPr>
        <w:t>الهدف الرئيسي</w:t>
      </w:r>
      <w:r w:rsidRPr="00947769">
        <w:rPr>
          <w:rFonts w:ascii="Sakkal Majalla" w:hAnsi="Sakkal Majalla" w:cs="Sakkal Majalla"/>
          <w:b/>
          <w:bCs/>
          <w:sz w:val="28"/>
          <w:szCs w:val="28"/>
        </w:rPr>
        <w:t>:</w:t>
      </w:r>
    </w:p>
    <w:p w14:paraId="2D9EA207" w14:textId="77777777" w:rsidR="00FC4FB0" w:rsidRPr="00947769" w:rsidRDefault="00FC4FB0" w:rsidP="00FC4FB0">
      <w:pPr>
        <w:spacing w:after="0" w:line="360" w:lineRule="auto"/>
        <w:jc w:val="both"/>
        <w:rPr>
          <w:rFonts w:ascii="Sakkal Majalla" w:hAnsi="Sakkal Majalla" w:cs="Sakkal Majalla"/>
          <w:sz w:val="28"/>
          <w:szCs w:val="28"/>
          <w:rtl/>
        </w:rPr>
      </w:pPr>
      <w:r w:rsidRPr="005563BE">
        <w:rPr>
          <w:rFonts w:ascii="Sakkal Majalla" w:hAnsi="Sakkal Majalla" w:cs="Sakkal Majalla"/>
          <w:sz w:val="28"/>
          <w:szCs w:val="28"/>
          <w:rtl/>
        </w:rPr>
        <w:t xml:space="preserve">تهدف هذه الدراسة إلى تقييم تأثير أساليب القيادة التحويلية التي يستخدمها مديرو المبيعات في شركات المواد الحرارية السعودية على أداء فرق المبيعات. </w:t>
      </w:r>
    </w:p>
    <w:p w14:paraId="39BAAF39" w14:textId="77777777" w:rsidR="00FC4FB0" w:rsidRPr="00947769" w:rsidRDefault="00FC4FB0" w:rsidP="00FC4FB0">
      <w:pPr>
        <w:pStyle w:val="ListParagraph"/>
        <w:numPr>
          <w:ilvl w:val="0"/>
          <w:numId w:val="1"/>
        </w:numPr>
        <w:spacing w:after="0" w:line="360" w:lineRule="auto"/>
        <w:jc w:val="both"/>
        <w:rPr>
          <w:rFonts w:ascii="Sakkal Majalla" w:hAnsi="Sakkal Majalla" w:cs="Sakkal Majalla"/>
          <w:b/>
          <w:bCs/>
          <w:sz w:val="28"/>
          <w:szCs w:val="28"/>
          <w:rtl/>
        </w:rPr>
      </w:pPr>
      <w:r w:rsidRPr="00947769">
        <w:rPr>
          <w:rFonts w:ascii="Sakkal Majalla" w:hAnsi="Sakkal Majalla" w:cs="Sakkal Majalla"/>
          <w:b/>
          <w:bCs/>
          <w:sz w:val="28"/>
          <w:szCs w:val="28"/>
          <w:rtl/>
        </w:rPr>
        <w:t>الأهداف الفرعية</w:t>
      </w:r>
      <w:r w:rsidRPr="00947769">
        <w:rPr>
          <w:rFonts w:ascii="Sakkal Majalla" w:hAnsi="Sakkal Majalla" w:cs="Sakkal Majalla"/>
          <w:b/>
          <w:bCs/>
          <w:sz w:val="28"/>
          <w:szCs w:val="28"/>
        </w:rPr>
        <w:t>:</w:t>
      </w:r>
    </w:p>
    <w:p w14:paraId="49E0FEE4" w14:textId="77777777" w:rsidR="00FC4FB0" w:rsidRPr="0077033F" w:rsidRDefault="00FC4FB0" w:rsidP="00FC4FB0">
      <w:pPr>
        <w:pStyle w:val="ListParagraph"/>
        <w:numPr>
          <w:ilvl w:val="0"/>
          <w:numId w:val="2"/>
        </w:numPr>
        <w:spacing w:after="0" w:line="360" w:lineRule="auto"/>
        <w:jc w:val="both"/>
        <w:rPr>
          <w:rFonts w:ascii="Sakkal Majalla" w:hAnsi="Sakkal Majalla" w:cs="Sakkal Majalla"/>
          <w:sz w:val="28"/>
          <w:szCs w:val="28"/>
          <w:rtl/>
        </w:rPr>
      </w:pPr>
      <w:r w:rsidRPr="0077033F">
        <w:rPr>
          <w:rFonts w:ascii="Sakkal Majalla" w:hAnsi="Sakkal Majalla" w:cs="Sakkal Majalla"/>
          <w:sz w:val="28"/>
          <w:szCs w:val="28"/>
          <w:rtl/>
        </w:rPr>
        <w:t>تقييم استخدام أساليب القيادة التحويلية من قبل مديري المبيعات في شركات المواد الحرارية السعودية.</w:t>
      </w:r>
    </w:p>
    <w:p w14:paraId="579F3ADB" w14:textId="77777777" w:rsidR="00FC4FB0" w:rsidRPr="0077033F" w:rsidRDefault="00FC4FB0" w:rsidP="00FC4FB0">
      <w:pPr>
        <w:pStyle w:val="ListParagraph"/>
        <w:numPr>
          <w:ilvl w:val="0"/>
          <w:numId w:val="2"/>
        </w:numPr>
        <w:spacing w:after="0" w:line="360" w:lineRule="auto"/>
        <w:jc w:val="both"/>
        <w:rPr>
          <w:rFonts w:ascii="Sakkal Majalla" w:hAnsi="Sakkal Majalla" w:cs="Sakkal Majalla"/>
          <w:sz w:val="28"/>
          <w:szCs w:val="28"/>
          <w:rtl/>
        </w:rPr>
      </w:pPr>
      <w:r w:rsidRPr="0077033F">
        <w:rPr>
          <w:rFonts w:ascii="Sakkal Majalla" w:hAnsi="Sakkal Majalla" w:cs="Sakkal Majalla"/>
          <w:sz w:val="28"/>
          <w:szCs w:val="28"/>
          <w:rtl/>
        </w:rPr>
        <w:t>تقييم العلاقة بين القيادة التحويلية والدافع الوظيفي لدى أعضاء فرق المبيعات في هذه الشركات.</w:t>
      </w:r>
    </w:p>
    <w:p w14:paraId="12A1CF15" w14:textId="77777777" w:rsidR="00FC4FB0" w:rsidRPr="0077033F" w:rsidRDefault="00FC4FB0" w:rsidP="00FC4FB0">
      <w:pPr>
        <w:pStyle w:val="ListParagraph"/>
        <w:numPr>
          <w:ilvl w:val="0"/>
          <w:numId w:val="2"/>
        </w:numPr>
        <w:spacing w:after="0" w:line="360" w:lineRule="auto"/>
        <w:jc w:val="both"/>
        <w:rPr>
          <w:rFonts w:ascii="Sakkal Majalla" w:hAnsi="Sakkal Majalla" w:cs="Sakkal Majalla"/>
          <w:sz w:val="28"/>
          <w:szCs w:val="28"/>
          <w:rtl/>
        </w:rPr>
      </w:pPr>
      <w:r w:rsidRPr="0077033F">
        <w:rPr>
          <w:rFonts w:ascii="Sakkal Majalla" w:hAnsi="Sakkal Majalla" w:cs="Sakkal Majalla"/>
          <w:sz w:val="28"/>
          <w:szCs w:val="28"/>
          <w:rtl/>
        </w:rPr>
        <w:t>دراسة آثار القيادة التحويلية على الأداء الفردي والجماعي في فرق المبيعات.</w:t>
      </w:r>
    </w:p>
    <w:p w14:paraId="64922534" w14:textId="77777777" w:rsidR="00FC4FB0" w:rsidRPr="0077033F" w:rsidRDefault="00FC4FB0" w:rsidP="00FC4FB0">
      <w:pPr>
        <w:pStyle w:val="ListParagraph"/>
        <w:numPr>
          <w:ilvl w:val="0"/>
          <w:numId w:val="2"/>
        </w:numPr>
        <w:spacing w:after="0" w:line="360" w:lineRule="auto"/>
        <w:jc w:val="both"/>
        <w:rPr>
          <w:rFonts w:ascii="Sakkal Majalla" w:hAnsi="Sakkal Majalla" w:cs="Sakkal Majalla"/>
          <w:sz w:val="28"/>
          <w:szCs w:val="28"/>
          <w:rtl/>
        </w:rPr>
      </w:pPr>
      <w:r w:rsidRPr="0077033F">
        <w:rPr>
          <w:rFonts w:ascii="Sakkal Majalla" w:hAnsi="Sakkal Majalla" w:cs="Sakkal Majalla"/>
          <w:sz w:val="28"/>
          <w:szCs w:val="28"/>
          <w:rtl/>
        </w:rPr>
        <w:t>تحديد مدى مساعدة القيادة التحويلية لأعضاء فرق المبيعات على تحسين مهارات التواصل والعمل الجماعي.</w:t>
      </w:r>
    </w:p>
    <w:p w14:paraId="55AA2E28" w14:textId="77777777" w:rsidR="00FC4FB0" w:rsidRPr="0077033F" w:rsidRDefault="00FC4FB0" w:rsidP="00FC4FB0">
      <w:pPr>
        <w:pStyle w:val="ListParagraph"/>
        <w:numPr>
          <w:ilvl w:val="0"/>
          <w:numId w:val="2"/>
        </w:numPr>
        <w:spacing w:after="0" w:line="360" w:lineRule="auto"/>
        <w:jc w:val="both"/>
        <w:rPr>
          <w:rFonts w:ascii="Sakkal Majalla" w:hAnsi="Sakkal Majalla" w:cs="Sakkal Majalla"/>
          <w:sz w:val="28"/>
          <w:szCs w:val="28"/>
          <w:rtl/>
        </w:rPr>
      </w:pPr>
      <w:r w:rsidRPr="0077033F">
        <w:rPr>
          <w:rFonts w:ascii="Sakkal Majalla" w:hAnsi="Sakkal Majalla" w:cs="Sakkal Majalla"/>
          <w:sz w:val="28"/>
          <w:szCs w:val="28"/>
          <w:rtl/>
        </w:rPr>
        <w:t>دراسة تأثير القيادة التحويلية على الولاء التنظيمي والالتزام المهني لدى أعضاء فرق المبيعات.</w:t>
      </w:r>
    </w:p>
    <w:p w14:paraId="7CB98E71" w14:textId="77777777" w:rsidR="00FC4FB0" w:rsidRPr="0077033F" w:rsidRDefault="00FC4FB0" w:rsidP="00FC4FB0">
      <w:pPr>
        <w:pStyle w:val="ListParagraph"/>
        <w:numPr>
          <w:ilvl w:val="0"/>
          <w:numId w:val="2"/>
        </w:numPr>
        <w:spacing w:after="0" w:line="360" w:lineRule="auto"/>
        <w:jc w:val="both"/>
        <w:rPr>
          <w:rFonts w:ascii="Sakkal Majalla" w:hAnsi="Sakkal Majalla" w:cs="Sakkal Majalla"/>
          <w:sz w:val="28"/>
          <w:szCs w:val="28"/>
          <w:rtl/>
        </w:rPr>
      </w:pPr>
      <w:r w:rsidRPr="0077033F">
        <w:rPr>
          <w:rFonts w:ascii="Sakkal Majalla" w:hAnsi="Sakkal Majalla" w:cs="Sakkal Majalla"/>
          <w:sz w:val="28"/>
          <w:szCs w:val="28"/>
          <w:rtl/>
        </w:rPr>
        <w:t>وضع أفكار عملية لبناء أساليب قيادة تحويلية في أقسام المبيعات لزيادة الكفاءة التشغيلية والمبيعات الإجمالية في شركات المواد الحرارية السعودية.</w:t>
      </w:r>
    </w:p>
    <w:p w14:paraId="759A840D" w14:textId="77777777" w:rsidR="00FC4FB0" w:rsidRPr="00BA2AAE" w:rsidRDefault="00FC4FB0" w:rsidP="00FC4FB0">
      <w:pPr>
        <w:spacing w:after="0" w:line="360" w:lineRule="auto"/>
        <w:jc w:val="both"/>
        <w:rPr>
          <w:rFonts w:ascii="Sakkal Majalla" w:hAnsi="Sakkal Majalla" w:cs="Sakkal Majalla"/>
          <w:sz w:val="28"/>
          <w:szCs w:val="28"/>
          <w:rtl/>
        </w:rPr>
      </w:pPr>
    </w:p>
    <w:p w14:paraId="43C8E26E" w14:textId="77777777" w:rsidR="00FC4FB0" w:rsidRDefault="00FC4FB0" w:rsidP="00FC4FB0">
      <w:pPr>
        <w:pStyle w:val="Heading2"/>
        <w:rPr>
          <w:b/>
          <w:bCs/>
          <w:rtl/>
        </w:rPr>
      </w:pPr>
      <w:bookmarkStart w:id="14" w:name="_Toc212671135"/>
      <w:bookmarkStart w:id="15" w:name="_Toc223565157"/>
      <w:r>
        <w:rPr>
          <w:b/>
          <w:bCs/>
          <w:rtl/>
        </w:rPr>
        <w:t>تساؤلات الدراسة</w:t>
      </w:r>
      <w:bookmarkEnd w:id="13"/>
      <w:bookmarkEnd w:id="14"/>
      <w:bookmarkEnd w:id="15"/>
    </w:p>
    <w:p w14:paraId="0CA36B9C" w14:textId="77777777" w:rsidR="00FC4FB0" w:rsidRPr="00947769" w:rsidRDefault="00FC4FB0" w:rsidP="00FC4FB0">
      <w:pPr>
        <w:pStyle w:val="ListParagraph"/>
        <w:numPr>
          <w:ilvl w:val="0"/>
          <w:numId w:val="1"/>
        </w:numPr>
        <w:spacing w:after="0" w:line="360" w:lineRule="auto"/>
        <w:jc w:val="both"/>
        <w:rPr>
          <w:rFonts w:ascii="Sakkal Majalla" w:hAnsi="Sakkal Majalla" w:cs="Sakkal Majalla"/>
          <w:b/>
          <w:bCs/>
          <w:sz w:val="28"/>
          <w:szCs w:val="28"/>
        </w:rPr>
      </w:pPr>
      <w:bookmarkStart w:id="16" w:name="_Toc181734059"/>
      <w:r w:rsidRPr="00947769">
        <w:rPr>
          <w:rFonts w:ascii="Sakkal Majalla" w:hAnsi="Sakkal Majalla" w:cs="Sakkal Majalla"/>
          <w:b/>
          <w:bCs/>
          <w:sz w:val="28"/>
          <w:szCs w:val="28"/>
          <w:rtl/>
        </w:rPr>
        <w:t>السؤال الرئيسي للدراسة</w:t>
      </w:r>
      <w:r w:rsidRPr="00947769">
        <w:rPr>
          <w:rFonts w:ascii="Sakkal Majalla" w:hAnsi="Sakkal Majalla" w:cs="Sakkal Majalla"/>
          <w:b/>
          <w:bCs/>
          <w:sz w:val="28"/>
          <w:szCs w:val="28"/>
        </w:rPr>
        <w:t>:</w:t>
      </w:r>
    </w:p>
    <w:p w14:paraId="7463E462" w14:textId="77777777" w:rsidR="00FC4FB0" w:rsidRPr="00947769" w:rsidRDefault="00FC4FB0" w:rsidP="00FC4FB0">
      <w:pPr>
        <w:spacing w:after="0" w:line="360" w:lineRule="auto"/>
        <w:jc w:val="both"/>
        <w:rPr>
          <w:rFonts w:ascii="Sakkal Majalla" w:hAnsi="Sakkal Majalla" w:cs="Sakkal Majalla"/>
          <w:sz w:val="28"/>
          <w:szCs w:val="28"/>
          <w:rtl/>
        </w:rPr>
      </w:pPr>
      <w:r w:rsidRPr="00947769">
        <w:rPr>
          <w:rFonts w:ascii="Sakkal Majalla" w:hAnsi="Sakkal Majalla" w:cs="Sakkal Majalla"/>
          <w:sz w:val="28"/>
          <w:szCs w:val="28"/>
          <w:rtl/>
        </w:rPr>
        <w:t>إلى أي مدى تُسهم أساليب القيادة التحويلية لمديري المبيعات في تحسين أداء فرق المبيعات في شركات المواد الحرارية السعودية؟</w:t>
      </w:r>
    </w:p>
    <w:p w14:paraId="373D83F4" w14:textId="77777777" w:rsidR="00FC4FB0" w:rsidRPr="00947769" w:rsidRDefault="00FC4FB0" w:rsidP="00FC4FB0">
      <w:pPr>
        <w:pStyle w:val="ListParagraph"/>
        <w:numPr>
          <w:ilvl w:val="0"/>
          <w:numId w:val="1"/>
        </w:numPr>
        <w:spacing w:after="0" w:line="360" w:lineRule="auto"/>
        <w:jc w:val="both"/>
        <w:rPr>
          <w:rFonts w:ascii="Sakkal Majalla" w:hAnsi="Sakkal Majalla" w:cs="Sakkal Majalla"/>
          <w:b/>
          <w:bCs/>
          <w:sz w:val="28"/>
          <w:szCs w:val="28"/>
          <w:rtl/>
        </w:rPr>
      </w:pPr>
      <w:r w:rsidRPr="00947769">
        <w:rPr>
          <w:rFonts w:ascii="Sakkal Majalla" w:hAnsi="Sakkal Majalla" w:cs="Sakkal Majalla"/>
          <w:b/>
          <w:bCs/>
          <w:sz w:val="28"/>
          <w:szCs w:val="28"/>
          <w:rtl/>
        </w:rPr>
        <w:t>الأسئلة الفرعية</w:t>
      </w:r>
      <w:r w:rsidRPr="00947769">
        <w:rPr>
          <w:rFonts w:ascii="Sakkal Majalla" w:hAnsi="Sakkal Majalla" w:cs="Sakkal Majalla"/>
          <w:b/>
          <w:bCs/>
          <w:sz w:val="28"/>
          <w:szCs w:val="28"/>
        </w:rPr>
        <w:t>:</w:t>
      </w:r>
    </w:p>
    <w:p w14:paraId="4DFC0753" w14:textId="77777777" w:rsidR="00FC4FB0" w:rsidRPr="007B4249" w:rsidRDefault="00FC4FB0" w:rsidP="00FC4FB0">
      <w:pPr>
        <w:pStyle w:val="ListParagraph"/>
        <w:numPr>
          <w:ilvl w:val="0"/>
          <w:numId w:val="3"/>
        </w:numPr>
        <w:spacing w:after="0" w:line="360" w:lineRule="auto"/>
        <w:jc w:val="both"/>
        <w:rPr>
          <w:rFonts w:ascii="Sakkal Majalla" w:hAnsi="Sakkal Majalla" w:cs="Sakkal Majalla"/>
          <w:sz w:val="28"/>
          <w:szCs w:val="28"/>
          <w:rtl/>
        </w:rPr>
      </w:pPr>
      <w:r w:rsidRPr="007B4249">
        <w:rPr>
          <w:rFonts w:ascii="Sakkal Majalla" w:hAnsi="Sakkal Majalla" w:cs="Sakkal Majalla"/>
          <w:sz w:val="28"/>
          <w:szCs w:val="28"/>
          <w:rtl/>
        </w:rPr>
        <w:t>ما مدى استخدام مديري المبيعات في شركات المواد الحرارية السعودية لأساليب القيادة التحويلية (الإلهام التحفيزي، والقدوة الحسنة، والتحفيز الفكري، والاهتمام الفردي)؟</w:t>
      </w:r>
    </w:p>
    <w:p w14:paraId="58B1D344" w14:textId="77777777" w:rsidR="00FC4FB0" w:rsidRPr="007B4249" w:rsidRDefault="00FC4FB0" w:rsidP="00FC4FB0">
      <w:pPr>
        <w:pStyle w:val="ListParagraph"/>
        <w:numPr>
          <w:ilvl w:val="0"/>
          <w:numId w:val="3"/>
        </w:numPr>
        <w:spacing w:after="0" w:line="360" w:lineRule="auto"/>
        <w:jc w:val="both"/>
        <w:rPr>
          <w:rFonts w:ascii="Sakkal Majalla" w:hAnsi="Sakkal Majalla" w:cs="Sakkal Majalla"/>
          <w:sz w:val="28"/>
          <w:szCs w:val="28"/>
          <w:rtl/>
        </w:rPr>
      </w:pPr>
      <w:r w:rsidRPr="007B4249">
        <w:rPr>
          <w:rFonts w:ascii="Sakkal Majalla" w:hAnsi="Sakkal Majalla" w:cs="Sakkal Majalla"/>
          <w:sz w:val="28"/>
          <w:szCs w:val="28"/>
          <w:rtl/>
        </w:rPr>
        <w:t>ما العلاقة بين أساليب القيادة التحويلية وتحفيز العمل لدى أعضاء فريق المبيعات؟</w:t>
      </w:r>
    </w:p>
    <w:p w14:paraId="3902C8EC" w14:textId="77777777" w:rsidR="00FC4FB0" w:rsidRPr="007B4249" w:rsidRDefault="00FC4FB0" w:rsidP="00FC4FB0">
      <w:pPr>
        <w:pStyle w:val="ListParagraph"/>
        <w:numPr>
          <w:ilvl w:val="0"/>
          <w:numId w:val="3"/>
        </w:numPr>
        <w:spacing w:after="0" w:line="360" w:lineRule="auto"/>
        <w:jc w:val="both"/>
        <w:rPr>
          <w:rFonts w:ascii="Sakkal Majalla" w:hAnsi="Sakkal Majalla" w:cs="Sakkal Majalla"/>
          <w:sz w:val="28"/>
          <w:szCs w:val="28"/>
          <w:rtl/>
        </w:rPr>
      </w:pPr>
      <w:r w:rsidRPr="007B4249">
        <w:rPr>
          <w:rFonts w:ascii="Sakkal Majalla" w:hAnsi="Sakkal Majalla" w:cs="Sakkal Majalla"/>
          <w:sz w:val="28"/>
          <w:szCs w:val="28"/>
          <w:rtl/>
        </w:rPr>
        <w:t>إلى أي مدى تُؤثر أساليب القيادة التحويلية على الفعالية الفردية والجماعية لفرق المبيعات؟</w:t>
      </w:r>
    </w:p>
    <w:p w14:paraId="3AE2CAD2" w14:textId="77777777" w:rsidR="00FC4FB0" w:rsidRPr="007B4249" w:rsidRDefault="00FC4FB0" w:rsidP="00FC4FB0">
      <w:pPr>
        <w:pStyle w:val="ListParagraph"/>
        <w:numPr>
          <w:ilvl w:val="0"/>
          <w:numId w:val="3"/>
        </w:numPr>
        <w:spacing w:after="0" w:line="360" w:lineRule="auto"/>
        <w:jc w:val="both"/>
        <w:rPr>
          <w:rFonts w:ascii="Sakkal Majalla" w:hAnsi="Sakkal Majalla" w:cs="Sakkal Majalla"/>
          <w:sz w:val="28"/>
          <w:szCs w:val="28"/>
          <w:rtl/>
        </w:rPr>
      </w:pPr>
      <w:r w:rsidRPr="007B4249">
        <w:rPr>
          <w:rFonts w:ascii="Sakkal Majalla" w:hAnsi="Sakkal Majalla" w:cs="Sakkal Majalla"/>
          <w:sz w:val="28"/>
          <w:szCs w:val="28"/>
          <w:rtl/>
        </w:rPr>
        <w:t>كيف يُمكن للقيادة التحويلية أن تُساعد في بناء روح العمل الجماعي والتعاون والتواصل بين أعضاء فريق المبيعات؟</w:t>
      </w:r>
    </w:p>
    <w:p w14:paraId="298B9FE6" w14:textId="77777777" w:rsidR="00FC4FB0" w:rsidRPr="007B4249" w:rsidRDefault="00FC4FB0" w:rsidP="00FC4FB0">
      <w:pPr>
        <w:pStyle w:val="ListParagraph"/>
        <w:numPr>
          <w:ilvl w:val="0"/>
          <w:numId w:val="3"/>
        </w:numPr>
        <w:spacing w:after="0" w:line="360" w:lineRule="auto"/>
        <w:jc w:val="both"/>
        <w:rPr>
          <w:rFonts w:ascii="Sakkal Majalla" w:hAnsi="Sakkal Majalla" w:cs="Sakkal Majalla"/>
          <w:sz w:val="28"/>
          <w:szCs w:val="28"/>
          <w:rtl/>
        </w:rPr>
      </w:pPr>
      <w:r w:rsidRPr="007B4249">
        <w:rPr>
          <w:rFonts w:ascii="Sakkal Majalla" w:hAnsi="Sakkal Majalla" w:cs="Sakkal Majalla"/>
          <w:sz w:val="28"/>
          <w:szCs w:val="28"/>
          <w:rtl/>
        </w:rPr>
        <w:t>كيف يُمكن للقيادة التحويلية أن تُؤثر على تنمية الولاء والالتزام المؤسسي لدى مندوبي المبيعات؟</w:t>
      </w:r>
    </w:p>
    <w:p w14:paraId="6C820A93" w14:textId="77777777" w:rsidR="00FC4FB0" w:rsidRDefault="00FC4FB0" w:rsidP="00FC4FB0">
      <w:pPr>
        <w:pStyle w:val="ListParagraph"/>
        <w:numPr>
          <w:ilvl w:val="0"/>
          <w:numId w:val="3"/>
        </w:numPr>
        <w:spacing w:after="0" w:line="360" w:lineRule="auto"/>
        <w:jc w:val="both"/>
        <w:rPr>
          <w:rFonts w:ascii="Sakkal Majalla" w:hAnsi="Sakkal Majalla" w:cs="Sakkal Majalla"/>
          <w:sz w:val="28"/>
          <w:szCs w:val="28"/>
        </w:rPr>
      </w:pPr>
      <w:r w:rsidRPr="007B4249">
        <w:rPr>
          <w:rFonts w:ascii="Sakkal Majalla" w:hAnsi="Sakkal Majalla" w:cs="Sakkal Majalla"/>
          <w:sz w:val="28"/>
          <w:szCs w:val="28"/>
          <w:rtl/>
        </w:rPr>
        <w:t>ما هي الاستراتيجيات المُقترحة لبناء أساليب القيادة التحويلية في أقسام المبيعات في شركات المواد الحرارية السعودية لتحقيق أداء ممتاز وطويل الأمد؟</w:t>
      </w:r>
    </w:p>
    <w:p w14:paraId="53DCA94E" w14:textId="77777777" w:rsidR="00FC4FB0" w:rsidRPr="00947769" w:rsidRDefault="00FC4FB0" w:rsidP="00FC4FB0">
      <w:pPr>
        <w:spacing w:after="0" w:line="360" w:lineRule="auto"/>
        <w:jc w:val="both"/>
        <w:rPr>
          <w:rFonts w:ascii="Sakkal Majalla" w:hAnsi="Sakkal Majalla" w:cs="Sakkal Majalla"/>
          <w:sz w:val="28"/>
          <w:szCs w:val="28"/>
          <w:rtl/>
        </w:rPr>
      </w:pPr>
    </w:p>
    <w:p w14:paraId="5357F192" w14:textId="77777777" w:rsidR="00FC4FB0" w:rsidRDefault="00FC4FB0" w:rsidP="00FC4FB0">
      <w:pPr>
        <w:pStyle w:val="Heading2"/>
        <w:rPr>
          <w:b/>
          <w:bCs/>
          <w:rtl/>
        </w:rPr>
      </w:pPr>
      <w:bookmarkStart w:id="17" w:name="_Toc212671136"/>
      <w:bookmarkStart w:id="18" w:name="_Toc223565158"/>
      <w:r>
        <w:rPr>
          <w:b/>
          <w:bCs/>
          <w:rtl/>
        </w:rPr>
        <w:t>فرضيات الدراسة</w:t>
      </w:r>
      <w:bookmarkEnd w:id="16"/>
      <w:bookmarkEnd w:id="17"/>
      <w:bookmarkEnd w:id="18"/>
    </w:p>
    <w:p w14:paraId="6FDB5EE1" w14:textId="77777777" w:rsidR="00FC4FB0" w:rsidRPr="00947769" w:rsidRDefault="00FC4FB0" w:rsidP="00FC4FB0">
      <w:pPr>
        <w:pStyle w:val="ListParagraph"/>
        <w:numPr>
          <w:ilvl w:val="0"/>
          <w:numId w:val="1"/>
        </w:numPr>
        <w:spacing w:after="0" w:line="360" w:lineRule="auto"/>
        <w:jc w:val="both"/>
        <w:rPr>
          <w:rFonts w:ascii="Sakkal Majalla" w:hAnsi="Sakkal Majalla" w:cs="Sakkal Majalla"/>
          <w:b/>
          <w:bCs/>
          <w:color w:val="000000"/>
          <w:sz w:val="28"/>
          <w:szCs w:val="28"/>
        </w:rPr>
      </w:pPr>
      <w:r w:rsidRPr="00947769">
        <w:rPr>
          <w:rFonts w:ascii="Sakkal Majalla" w:hAnsi="Sakkal Majalla" w:cs="Sakkal Majalla"/>
          <w:b/>
          <w:bCs/>
          <w:color w:val="000000"/>
          <w:sz w:val="28"/>
          <w:szCs w:val="28"/>
          <w:rtl/>
        </w:rPr>
        <w:t>الفرضية الرئيسية للدراسة</w:t>
      </w:r>
      <w:r w:rsidRPr="00947769">
        <w:rPr>
          <w:rFonts w:ascii="Sakkal Majalla" w:hAnsi="Sakkal Majalla" w:cs="Sakkal Majalla"/>
          <w:b/>
          <w:bCs/>
          <w:color w:val="000000"/>
          <w:sz w:val="28"/>
          <w:szCs w:val="28"/>
        </w:rPr>
        <w:t>:</w:t>
      </w:r>
    </w:p>
    <w:p w14:paraId="4DD3CCB5" w14:textId="77777777" w:rsidR="00FC4FB0" w:rsidRPr="00947769" w:rsidRDefault="00FC4FB0" w:rsidP="00FC4FB0">
      <w:pPr>
        <w:spacing w:after="0" w:line="360" w:lineRule="auto"/>
        <w:jc w:val="both"/>
        <w:rPr>
          <w:rFonts w:ascii="Sakkal Majalla" w:hAnsi="Sakkal Majalla" w:cs="Sakkal Majalla"/>
          <w:color w:val="000000"/>
          <w:sz w:val="28"/>
          <w:szCs w:val="28"/>
          <w:rtl/>
        </w:rPr>
      </w:pPr>
      <w:r w:rsidRPr="00947769">
        <w:rPr>
          <w:rFonts w:ascii="Sakkal Majalla" w:hAnsi="Sakkal Majalla" w:cs="Sakkal Majalla"/>
          <w:color w:val="000000"/>
          <w:sz w:val="28"/>
          <w:szCs w:val="28"/>
          <w:rtl/>
        </w:rPr>
        <w:t>توجد علاقة ذات دلالة إحصائية بين أساليب القيادة التحويلية لمديري المبيعات وتحسين أداء فرق المبيعات في شركات المواد الحرارية السعودية.</w:t>
      </w:r>
    </w:p>
    <w:p w14:paraId="5161160B" w14:textId="77777777" w:rsidR="00FC4FB0" w:rsidRPr="00947769" w:rsidRDefault="00FC4FB0" w:rsidP="00FC4FB0">
      <w:pPr>
        <w:pStyle w:val="ListParagraph"/>
        <w:numPr>
          <w:ilvl w:val="0"/>
          <w:numId w:val="1"/>
        </w:numPr>
        <w:spacing w:after="0" w:line="360" w:lineRule="auto"/>
        <w:jc w:val="both"/>
        <w:rPr>
          <w:rFonts w:ascii="Sakkal Majalla" w:hAnsi="Sakkal Majalla" w:cs="Sakkal Majalla"/>
          <w:b/>
          <w:bCs/>
          <w:color w:val="000000"/>
          <w:sz w:val="28"/>
          <w:szCs w:val="28"/>
        </w:rPr>
      </w:pPr>
      <w:r w:rsidRPr="00947769">
        <w:rPr>
          <w:rFonts w:ascii="Sakkal Majalla" w:hAnsi="Sakkal Majalla" w:cs="Sakkal Majalla"/>
          <w:b/>
          <w:bCs/>
          <w:color w:val="000000"/>
          <w:sz w:val="28"/>
          <w:szCs w:val="28"/>
          <w:rtl/>
        </w:rPr>
        <w:t>الفرضيات الفرعية</w:t>
      </w:r>
      <w:r w:rsidRPr="00947769">
        <w:rPr>
          <w:rFonts w:ascii="Sakkal Majalla" w:hAnsi="Sakkal Majalla" w:cs="Sakkal Majalla"/>
          <w:b/>
          <w:bCs/>
          <w:color w:val="000000"/>
          <w:sz w:val="28"/>
          <w:szCs w:val="28"/>
        </w:rPr>
        <w:t>:</w:t>
      </w:r>
    </w:p>
    <w:p w14:paraId="1497791E" w14:textId="77777777" w:rsidR="00FC4FB0" w:rsidRPr="003F6FA7" w:rsidRDefault="00FC4FB0" w:rsidP="00FC4FB0">
      <w:pPr>
        <w:pStyle w:val="ListParagraph"/>
        <w:numPr>
          <w:ilvl w:val="0"/>
          <w:numId w:val="4"/>
        </w:numPr>
        <w:spacing w:after="0" w:line="360" w:lineRule="auto"/>
        <w:jc w:val="both"/>
        <w:rPr>
          <w:rFonts w:ascii="Sakkal Majalla" w:hAnsi="Sakkal Majalla" w:cs="Sakkal Majalla"/>
          <w:color w:val="000000"/>
          <w:sz w:val="28"/>
          <w:szCs w:val="28"/>
          <w:rtl/>
        </w:rPr>
      </w:pPr>
      <w:r w:rsidRPr="003F6FA7">
        <w:rPr>
          <w:rFonts w:ascii="Sakkal Majalla" w:hAnsi="Sakkal Majalla" w:cs="Sakkal Majalla"/>
          <w:color w:val="000000"/>
          <w:sz w:val="28"/>
          <w:szCs w:val="28"/>
          <w:rtl/>
        </w:rPr>
        <w:t>توجد علاقة ذات دلالة إحصائية بين أسلوب التأثير المثالي لمدير المبيعات والتزام أعضاء فريق المبيعات بأهداف الشركة.</w:t>
      </w:r>
    </w:p>
    <w:p w14:paraId="120E3491" w14:textId="77777777" w:rsidR="00FC4FB0" w:rsidRPr="003F6FA7" w:rsidRDefault="00FC4FB0" w:rsidP="00FC4FB0">
      <w:pPr>
        <w:pStyle w:val="ListParagraph"/>
        <w:numPr>
          <w:ilvl w:val="0"/>
          <w:numId w:val="4"/>
        </w:numPr>
        <w:spacing w:after="0" w:line="360" w:lineRule="auto"/>
        <w:jc w:val="both"/>
        <w:rPr>
          <w:rFonts w:ascii="Sakkal Majalla" w:hAnsi="Sakkal Majalla" w:cs="Sakkal Majalla"/>
          <w:color w:val="000000"/>
          <w:sz w:val="28"/>
          <w:szCs w:val="28"/>
          <w:rtl/>
        </w:rPr>
      </w:pPr>
      <w:r w:rsidRPr="003F6FA7">
        <w:rPr>
          <w:rFonts w:ascii="Sakkal Majalla" w:hAnsi="Sakkal Majalla" w:cs="Sakkal Majalla"/>
          <w:color w:val="000000"/>
          <w:sz w:val="28"/>
          <w:szCs w:val="28"/>
          <w:rtl/>
        </w:rPr>
        <w:t>توجد علاقة ذات دلالة إحصائية بين التحفيز الملهم ورغبة فريق المبيعات في تحقيق أهداف المبيعات.</w:t>
      </w:r>
    </w:p>
    <w:p w14:paraId="460348C9" w14:textId="77777777" w:rsidR="00FC4FB0" w:rsidRPr="003F6FA7" w:rsidRDefault="00FC4FB0" w:rsidP="00FC4FB0">
      <w:pPr>
        <w:pStyle w:val="ListParagraph"/>
        <w:numPr>
          <w:ilvl w:val="0"/>
          <w:numId w:val="4"/>
        </w:numPr>
        <w:spacing w:after="0" w:line="360" w:lineRule="auto"/>
        <w:jc w:val="both"/>
        <w:rPr>
          <w:rFonts w:ascii="Sakkal Majalla" w:hAnsi="Sakkal Majalla" w:cs="Sakkal Majalla"/>
          <w:color w:val="000000"/>
          <w:sz w:val="28"/>
          <w:szCs w:val="28"/>
          <w:rtl/>
        </w:rPr>
      </w:pPr>
      <w:r w:rsidRPr="003F6FA7">
        <w:rPr>
          <w:rFonts w:ascii="Sakkal Majalla" w:hAnsi="Sakkal Majalla" w:cs="Sakkal Majalla"/>
          <w:color w:val="000000"/>
          <w:sz w:val="28"/>
          <w:szCs w:val="28"/>
          <w:rtl/>
        </w:rPr>
        <w:t>توجد علاقة ذات دلالة إحصائية بين التحفيز الفكري وقدرة فريق المبيعات على الابتكار وبناء استراتيجية المبيعات.</w:t>
      </w:r>
    </w:p>
    <w:p w14:paraId="070C2402" w14:textId="77777777" w:rsidR="00FC4FB0" w:rsidRPr="003F6FA7" w:rsidRDefault="00FC4FB0" w:rsidP="00FC4FB0">
      <w:pPr>
        <w:pStyle w:val="ListParagraph"/>
        <w:numPr>
          <w:ilvl w:val="0"/>
          <w:numId w:val="4"/>
        </w:numPr>
        <w:spacing w:after="0" w:line="360" w:lineRule="auto"/>
        <w:jc w:val="both"/>
        <w:rPr>
          <w:rFonts w:ascii="Sakkal Majalla" w:hAnsi="Sakkal Majalla" w:cs="Sakkal Majalla"/>
          <w:color w:val="000000"/>
          <w:sz w:val="28"/>
          <w:szCs w:val="28"/>
          <w:rtl/>
        </w:rPr>
      </w:pPr>
      <w:r w:rsidRPr="003F6FA7">
        <w:rPr>
          <w:rFonts w:ascii="Sakkal Majalla" w:hAnsi="Sakkal Majalla" w:cs="Sakkal Majalla"/>
          <w:color w:val="000000"/>
          <w:sz w:val="28"/>
          <w:szCs w:val="28"/>
          <w:rtl/>
        </w:rPr>
        <w:t>توجد علاقة ذات دلالة إحصائية بين الاهتمام الشخصي وزيادة رضا العمل والولاء التنظيمي بين أعضاء فريق المبيعات.</w:t>
      </w:r>
    </w:p>
    <w:p w14:paraId="77CE2429" w14:textId="77777777" w:rsidR="00FC4FB0" w:rsidRPr="003F6FA7" w:rsidRDefault="00FC4FB0" w:rsidP="00FC4FB0">
      <w:pPr>
        <w:pStyle w:val="ListParagraph"/>
        <w:numPr>
          <w:ilvl w:val="0"/>
          <w:numId w:val="4"/>
        </w:numPr>
        <w:spacing w:after="0" w:line="360" w:lineRule="auto"/>
        <w:jc w:val="both"/>
        <w:rPr>
          <w:rFonts w:ascii="Sakkal Majalla" w:hAnsi="Sakkal Majalla" w:cs="Sakkal Majalla"/>
          <w:color w:val="000000"/>
          <w:sz w:val="28"/>
          <w:szCs w:val="28"/>
          <w:rtl/>
        </w:rPr>
      </w:pPr>
      <w:r w:rsidRPr="003F6FA7">
        <w:rPr>
          <w:rFonts w:ascii="Sakkal Majalla" w:hAnsi="Sakkal Majalla" w:cs="Sakkal Majalla"/>
          <w:color w:val="000000"/>
          <w:sz w:val="28"/>
          <w:szCs w:val="28"/>
          <w:rtl/>
        </w:rPr>
        <w:t>تتفاوت درجات تأثير أساليب القيادة التحويلية على أداء فريق المبيعات، تبعًا للخصائص الديموغرافية لأعضاء الفريق (مثل الخبرة والعمر والمستوى الوظيفي).</w:t>
      </w:r>
    </w:p>
    <w:p w14:paraId="3A4E2504" w14:textId="77777777" w:rsidR="00FC4FB0" w:rsidRDefault="00FC4FB0" w:rsidP="00FC4FB0">
      <w:pPr>
        <w:pStyle w:val="ListParagraph"/>
        <w:numPr>
          <w:ilvl w:val="0"/>
          <w:numId w:val="4"/>
        </w:numPr>
        <w:spacing w:after="0" w:line="360" w:lineRule="auto"/>
        <w:jc w:val="both"/>
        <w:rPr>
          <w:rFonts w:ascii="Sakkal Majalla" w:hAnsi="Sakkal Majalla" w:cs="Sakkal Majalla"/>
          <w:color w:val="000000"/>
          <w:sz w:val="28"/>
          <w:szCs w:val="28"/>
        </w:rPr>
      </w:pPr>
      <w:r w:rsidRPr="003F6FA7">
        <w:rPr>
          <w:rFonts w:ascii="Sakkal Majalla" w:hAnsi="Sakkal Majalla" w:cs="Sakkal Majalla"/>
          <w:color w:val="000000"/>
          <w:sz w:val="28"/>
          <w:szCs w:val="28"/>
          <w:rtl/>
        </w:rPr>
        <w:t>تساعد القيادة التحويلية منتجي المواد الحرارية السعوديين على تحقيق نمو طويل الأجل في المبيعات وتعزيز قدرتهم التنافسية.</w:t>
      </w:r>
    </w:p>
    <w:p w14:paraId="62EEE87C" w14:textId="77777777" w:rsidR="00FC4FB0" w:rsidRPr="00947769" w:rsidRDefault="00FC4FB0" w:rsidP="00FC4FB0">
      <w:pPr>
        <w:spacing w:after="0" w:line="360" w:lineRule="auto"/>
        <w:jc w:val="both"/>
        <w:rPr>
          <w:rFonts w:ascii="Sakkal Majalla" w:hAnsi="Sakkal Majalla" w:cs="Sakkal Majalla"/>
          <w:color w:val="000000"/>
          <w:sz w:val="28"/>
          <w:szCs w:val="28"/>
          <w:rtl/>
        </w:rPr>
      </w:pPr>
    </w:p>
    <w:p w14:paraId="0259DBAE" w14:textId="77777777" w:rsidR="00FC4FB0" w:rsidRDefault="00FC4FB0" w:rsidP="00FC4FB0">
      <w:pPr>
        <w:pStyle w:val="Heading2"/>
        <w:rPr>
          <w:rtl/>
          <w:lang w:bidi="ar-EG"/>
        </w:rPr>
      </w:pPr>
      <w:bookmarkStart w:id="19" w:name="_Toc223565159"/>
      <w:r w:rsidRPr="00411A52">
        <w:rPr>
          <w:rtl/>
          <w:lang w:bidi="ar-EG"/>
        </w:rPr>
        <w:t>النظرية العلمية المتبعة في إعداد البحث:</w:t>
      </w:r>
      <w:bookmarkEnd w:id="19"/>
    </w:p>
    <w:p w14:paraId="4C4D54A3" w14:textId="77777777" w:rsidR="00FC4FB0" w:rsidRPr="00DF78BE" w:rsidRDefault="00FC4FB0" w:rsidP="00FC4FB0">
      <w:pPr>
        <w:spacing w:line="360" w:lineRule="auto"/>
        <w:jc w:val="both"/>
        <w:rPr>
          <w:rFonts w:ascii="Sakkal Majalla" w:hAnsi="Sakkal Majalla" w:cs="Sakkal Majalla"/>
          <w:sz w:val="28"/>
          <w:szCs w:val="28"/>
          <w:rtl/>
          <w:lang w:bidi="ar-EG"/>
        </w:rPr>
      </w:pPr>
      <w:r w:rsidRPr="00DF78BE">
        <w:rPr>
          <w:rFonts w:ascii="Sakkal Majalla" w:hAnsi="Sakkal Majalla" w:cs="Sakkal Majalla"/>
          <w:sz w:val="28"/>
          <w:szCs w:val="28"/>
          <w:rtl/>
          <w:lang w:bidi="ar-EG"/>
        </w:rPr>
        <w:t>يستند إعداد هذه الدراسة بشكل أساسي إلى نظرية القيادة التحويلية، التي تُعدّ من أهم النظريات في دراسات القيادة والسلوك التنظيمي المعاصرة. وقد طرح جيمس ماكجريجور بيرنز (1978) هذه الفرضية لأول مرة، ثم وسّعها برنارد باس (1985). تركز نظرية القيادة التحويلية على قدرة القادة على إلهام وتحفيز وتطوير الموظفين ليحققوا أداءً يفوق التوقعات، مع دمج طموحاتهم الشخصية مع الأهداف الأسمى للمؤسسة. وعلى عكس أساليب القيادة التقليدية التي تُركز على الإشراف والرقابة وتحقيق الرضا الوظيفي، تُعزز القيادة التحويلية الرؤية والإلهام والتمكين وتنمية مواهب الموظفين</w:t>
      </w:r>
      <w:sdt>
        <w:sdtPr>
          <w:rPr>
            <w:rFonts w:ascii="Sakkal Majalla" w:hAnsi="Sakkal Majalla" w:cs="Sakkal Majalla"/>
            <w:sz w:val="28"/>
            <w:szCs w:val="28"/>
            <w:rtl/>
            <w:lang w:bidi="ar-EG"/>
          </w:rPr>
          <w:id w:val="97772519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And241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D2ADD">
            <w:rPr>
              <w:rFonts w:ascii="Sakkal Majalla" w:hAnsi="Sakkal Majalla" w:cs="Sakkal Majalla" w:hint="cs"/>
              <w:noProof/>
              <w:sz w:val="28"/>
              <w:szCs w:val="28"/>
              <w:rtl/>
              <w:lang w:bidi="ar-EG"/>
            </w:rPr>
            <w:t>(</w:t>
          </w:r>
          <w:r w:rsidRPr="009D2ADD">
            <w:rPr>
              <w:rFonts w:ascii="Sakkal Majalla" w:hAnsi="Sakkal Majalla" w:cs="Sakkal Majalla" w:hint="cs"/>
              <w:noProof/>
              <w:sz w:val="28"/>
              <w:szCs w:val="28"/>
              <w:lang w:bidi="ar-EG"/>
            </w:rPr>
            <w:t>Andoko</w:t>
          </w:r>
          <w:r w:rsidRPr="009D2ADD">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DF78BE">
        <w:rPr>
          <w:rFonts w:ascii="Sakkal Majalla" w:hAnsi="Sakkal Majalla" w:cs="Sakkal Majalla"/>
          <w:sz w:val="28"/>
          <w:szCs w:val="28"/>
          <w:rtl/>
          <w:lang w:bidi="ar-EG"/>
        </w:rPr>
        <w:t>.</w:t>
      </w:r>
    </w:p>
    <w:p w14:paraId="4DB4D46C" w14:textId="77777777" w:rsidR="00FC4FB0" w:rsidRPr="00DF78BE" w:rsidRDefault="00FC4FB0" w:rsidP="00FC4FB0">
      <w:pPr>
        <w:spacing w:line="360" w:lineRule="auto"/>
        <w:jc w:val="both"/>
        <w:rPr>
          <w:rFonts w:ascii="Sakkal Majalla" w:hAnsi="Sakkal Majalla" w:cs="Sakkal Majalla"/>
          <w:sz w:val="28"/>
          <w:szCs w:val="28"/>
          <w:rtl/>
          <w:lang w:bidi="ar-EG"/>
        </w:rPr>
      </w:pPr>
      <w:r w:rsidRPr="00DF78BE">
        <w:rPr>
          <w:rFonts w:ascii="Sakkal Majalla" w:hAnsi="Sakkal Majalla" w:cs="Sakkal Majalla"/>
          <w:sz w:val="28"/>
          <w:szCs w:val="28"/>
          <w:rtl/>
          <w:lang w:bidi="ar-EG"/>
        </w:rPr>
        <w:t>ووفقًا لنظرية القيادة التحويلية، يُلهم القادة أتباعهم من خلال وضع رؤية مستقبلية مُلهمة وإقناعهم بالالتزام بأهداف المؤسسة. ويتميز القادة التحويليون بقدرتهم على تشجيع الأفراد على تجاوز الأهداف، وتعزيز التفكير الإبداعي، وبناء روابط قوية داخل الفرق. كما أوضح باس أن القادة التحويليين يؤثرون على سلوك الموظفين من خلال أربعة عناصر أساسية، تُعرف عمومًا بأبعاد القيادة التحويلية الأربعة. تشمل هذه الخصائص التأثير المثالي، والتحفيز الملهم، والتحفيز الفكري، والاهتمام الشخصي. يُسهم كل عنصر من هذه العناصر في تحسين أداء الموظفين وتعزيز التزامهم التنظيمي</w:t>
      </w:r>
      <w:sdt>
        <w:sdtPr>
          <w:rPr>
            <w:rFonts w:ascii="Sakkal Majalla" w:hAnsi="Sakkal Majalla" w:cs="Sakkal Majalla"/>
            <w:sz w:val="28"/>
            <w:szCs w:val="28"/>
            <w:rtl/>
            <w:lang w:bidi="ar-EG"/>
          </w:rPr>
          <w:id w:val="87758577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Kih23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D2ADD">
            <w:rPr>
              <w:rFonts w:ascii="Sakkal Majalla" w:hAnsi="Sakkal Majalla" w:cs="Sakkal Majalla" w:hint="cs"/>
              <w:noProof/>
              <w:sz w:val="28"/>
              <w:szCs w:val="28"/>
              <w:rtl/>
              <w:lang w:bidi="ar-EG"/>
            </w:rPr>
            <w:t>(</w:t>
          </w:r>
          <w:r w:rsidRPr="009D2ADD">
            <w:rPr>
              <w:rFonts w:ascii="Sakkal Majalla" w:hAnsi="Sakkal Majalla" w:cs="Sakkal Majalla" w:hint="cs"/>
              <w:noProof/>
              <w:sz w:val="28"/>
              <w:szCs w:val="28"/>
              <w:lang w:bidi="ar-EG"/>
            </w:rPr>
            <w:t>Kiho Jun</w:t>
          </w:r>
          <w:r w:rsidRPr="009D2ADD">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DF78BE">
        <w:rPr>
          <w:rFonts w:ascii="Sakkal Majalla" w:hAnsi="Sakkal Majalla" w:cs="Sakkal Majalla"/>
          <w:sz w:val="28"/>
          <w:szCs w:val="28"/>
          <w:rtl/>
          <w:lang w:bidi="ar-EG"/>
        </w:rPr>
        <w:t>.</w:t>
      </w:r>
    </w:p>
    <w:p w14:paraId="2D461099" w14:textId="77777777" w:rsidR="00FC4FB0" w:rsidRPr="00DF78BE" w:rsidRDefault="00FC4FB0" w:rsidP="00FC4FB0">
      <w:pPr>
        <w:spacing w:line="360" w:lineRule="auto"/>
        <w:jc w:val="both"/>
        <w:rPr>
          <w:rFonts w:ascii="Sakkal Majalla" w:hAnsi="Sakkal Majalla" w:cs="Sakkal Majalla"/>
          <w:sz w:val="28"/>
          <w:szCs w:val="28"/>
          <w:rtl/>
          <w:lang w:bidi="ar-EG"/>
        </w:rPr>
      </w:pPr>
      <w:r w:rsidRPr="00DF78BE">
        <w:rPr>
          <w:rFonts w:ascii="Sakkal Majalla" w:hAnsi="Sakkal Majalla" w:cs="Sakkal Majalla"/>
          <w:sz w:val="28"/>
          <w:szCs w:val="28"/>
          <w:rtl/>
          <w:lang w:bidi="ar-EG"/>
        </w:rPr>
        <w:t xml:space="preserve">يتعلق البُعد الأول، وهو التأثير المثالي، بقدرة القادة على أن يكونوا قدوة حسنة لأتباعهم. فالقادة الذين يُظهرون مستويات عالية من النزاهة والسلوك الأخلاقي والالتزام بمبادئ الشركة يكتسبون ثقة واحترام موظفيهم. وفي سياق إدارة المبيعات، قد يُحفز مديرو المبيعات الذين يُظهرون تأثيرًا مثاليًا زملاءهم في المبيعات على الاقتداء بهم، والعمل بجدٍّ، </w:t>
      </w:r>
      <w:r w:rsidRPr="00DF78BE">
        <w:rPr>
          <w:rFonts w:ascii="Times New Roman" w:hAnsi="Times New Roman" w:cs="Times New Roman" w:hint="cs"/>
          <w:sz w:val="28"/>
          <w:szCs w:val="28"/>
          <w:rtl/>
          <w:lang w:bidi="ar-EG"/>
        </w:rPr>
        <w:t>​​</w:t>
      </w:r>
      <w:r w:rsidRPr="00DF78BE">
        <w:rPr>
          <w:rFonts w:ascii="Sakkal Majalla" w:hAnsi="Sakkal Majalla" w:cs="Sakkal Majalla" w:hint="cs"/>
          <w:sz w:val="28"/>
          <w:szCs w:val="28"/>
          <w:rtl/>
          <w:lang w:bidi="ar-EG"/>
        </w:rPr>
        <w:t>والالتزام</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بأعلى</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المعايير</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الأخلاقية</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في</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التعامل</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مع</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العملاء</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يُساعد</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هذا</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النوع</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من</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القيادة</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الموظفين</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على</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بناء</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الولاء</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لقادتهم</w:t>
      </w:r>
      <w:r w:rsidRPr="00DF78BE">
        <w:rPr>
          <w:rFonts w:ascii="Sakkal Majalla" w:hAnsi="Sakkal Majalla" w:cs="Sakkal Majalla"/>
          <w:sz w:val="28"/>
          <w:szCs w:val="28"/>
          <w:rtl/>
          <w:lang w:bidi="ar-EG"/>
        </w:rPr>
        <w:t xml:space="preserve"> </w:t>
      </w:r>
      <w:r w:rsidRPr="00DF78BE">
        <w:rPr>
          <w:rFonts w:ascii="Sakkal Majalla" w:hAnsi="Sakkal Majalla" w:cs="Sakkal Majalla" w:hint="cs"/>
          <w:sz w:val="28"/>
          <w:szCs w:val="28"/>
          <w:rtl/>
          <w:lang w:bidi="ar-EG"/>
        </w:rPr>
        <w:t>وللشركة</w:t>
      </w:r>
      <w:sdt>
        <w:sdtPr>
          <w:rPr>
            <w:rFonts w:ascii="Sakkal Majalla" w:hAnsi="Sakkal Majalla" w:cs="Sakkal Majalla" w:hint="cs"/>
            <w:sz w:val="28"/>
            <w:szCs w:val="28"/>
            <w:rtl/>
            <w:lang w:bidi="ar-EG"/>
          </w:rPr>
          <w:id w:val="129740836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D2ADD">
            <w:rPr>
              <w:rFonts w:ascii="Sakkal Majalla" w:hAnsi="Sakkal Majalla" w:cs="Sakkal Majalla" w:hint="cs"/>
              <w:noProof/>
              <w:sz w:val="28"/>
              <w:szCs w:val="28"/>
              <w:rtl/>
              <w:lang w:bidi="ar-EG"/>
            </w:rPr>
            <w:t>(</w:t>
          </w:r>
          <w:r w:rsidRPr="009D2ADD">
            <w:rPr>
              <w:rFonts w:ascii="Sakkal Majalla" w:hAnsi="Sakkal Majalla" w:cs="Sakkal Majalla" w:hint="cs"/>
              <w:noProof/>
              <w:sz w:val="28"/>
              <w:szCs w:val="28"/>
              <w:lang w:bidi="ar-EG"/>
            </w:rPr>
            <w:t>Mursalov</w:t>
          </w:r>
          <w:r w:rsidRPr="009D2ADD">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DF78BE">
        <w:rPr>
          <w:rFonts w:ascii="Sakkal Majalla" w:hAnsi="Sakkal Majalla" w:cs="Sakkal Majalla"/>
          <w:sz w:val="28"/>
          <w:szCs w:val="28"/>
          <w:rtl/>
          <w:lang w:bidi="ar-EG"/>
        </w:rPr>
        <w:t>.</w:t>
      </w:r>
    </w:p>
    <w:p w14:paraId="73F77D7E" w14:textId="77777777" w:rsidR="00FC4FB0" w:rsidRPr="00DF78BE" w:rsidRDefault="00FC4FB0" w:rsidP="00FC4FB0">
      <w:pPr>
        <w:spacing w:line="360" w:lineRule="auto"/>
        <w:jc w:val="both"/>
        <w:rPr>
          <w:rFonts w:ascii="Sakkal Majalla" w:hAnsi="Sakkal Majalla" w:cs="Sakkal Majalla"/>
          <w:sz w:val="28"/>
          <w:szCs w:val="28"/>
          <w:rtl/>
          <w:lang w:bidi="ar-EG"/>
        </w:rPr>
      </w:pPr>
      <w:r w:rsidRPr="00DF78BE">
        <w:rPr>
          <w:rFonts w:ascii="Sakkal Majalla" w:hAnsi="Sakkal Majalla" w:cs="Sakkal Majalla"/>
          <w:sz w:val="28"/>
          <w:szCs w:val="28"/>
          <w:rtl/>
          <w:lang w:bidi="ar-EG"/>
        </w:rPr>
        <w:t>أما العامل الثاني، وهو التحفيز الملهم، فيركز على قدرة القائد على صياغة رؤية واضحة وتحفيز الموظفين على تحقيق أهداف طموحة. يُشجع القادة التحويليون زملاءهم من خلال إظهار التفاؤل والحماس والثقة في مهاراتهم. بالنسبة لفرق المبيعات، يُعد هذا النوع من التحفيز بالغ الأهمية، نظرًا لأن محترفي المبيعات عادةً ما يواجهون أهدافًا صعبة ومتطلبات تنافسية. قد يُساعد مديرو المبيعات الذين يستخدمون أساليب تحفيزية مُلهمة فرقهم على الحفاظ على معنويات عالية، والتركيز على تحقيق أهداف المبيعات، وتجاوز صعوبات السوق</w:t>
      </w:r>
      <w:sdt>
        <w:sdtPr>
          <w:rPr>
            <w:rFonts w:ascii="Sakkal Majalla" w:hAnsi="Sakkal Majalla" w:cs="Sakkal Majalla"/>
            <w:sz w:val="28"/>
            <w:szCs w:val="28"/>
            <w:rtl/>
            <w:lang w:bidi="ar-EG"/>
          </w:rPr>
          <w:id w:val="-24996842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D2ADD">
            <w:rPr>
              <w:rFonts w:ascii="Sakkal Majalla" w:hAnsi="Sakkal Majalla" w:cs="Sakkal Majalla" w:hint="cs"/>
              <w:noProof/>
              <w:sz w:val="28"/>
              <w:szCs w:val="28"/>
              <w:rtl/>
              <w:lang w:bidi="ar-EG"/>
            </w:rPr>
            <w:t>(</w:t>
          </w:r>
          <w:r w:rsidRPr="009D2ADD">
            <w:rPr>
              <w:rFonts w:ascii="Sakkal Majalla" w:hAnsi="Sakkal Majalla" w:cs="Sakkal Majalla" w:hint="cs"/>
              <w:noProof/>
              <w:sz w:val="28"/>
              <w:szCs w:val="28"/>
              <w:lang w:bidi="ar-EG"/>
            </w:rPr>
            <w:t>Suryadi</w:t>
          </w:r>
          <w:r w:rsidRPr="009D2ADD">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DF78BE">
        <w:rPr>
          <w:rFonts w:ascii="Sakkal Majalla" w:hAnsi="Sakkal Majalla" w:cs="Sakkal Majalla"/>
          <w:sz w:val="28"/>
          <w:szCs w:val="28"/>
          <w:rtl/>
          <w:lang w:bidi="ar-EG"/>
        </w:rPr>
        <w:t>.</w:t>
      </w:r>
    </w:p>
    <w:p w14:paraId="789648A6" w14:textId="77777777" w:rsidR="00FC4FB0" w:rsidRPr="00DF78BE" w:rsidRDefault="00FC4FB0" w:rsidP="00FC4FB0">
      <w:pPr>
        <w:spacing w:line="360" w:lineRule="auto"/>
        <w:jc w:val="both"/>
        <w:rPr>
          <w:rFonts w:ascii="Sakkal Majalla" w:hAnsi="Sakkal Majalla" w:cs="Sakkal Majalla"/>
          <w:sz w:val="28"/>
          <w:szCs w:val="28"/>
          <w:rtl/>
          <w:lang w:bidi="ar-EG"/>
        </w:rPr>
      </w:pPr>
      <w:r w:rsidRPr="00DF78BE">
        <w:rPr>
          <w:rFonts w:ascii="Sakkal Majalla" w:hAnsi="Sakkal Majalla" w:cs="Sakkal Majalla"/>
          <w:sz w:val="28"/>
          <w:szCs w:val="28"/>
          <w:rtl/>
          <w:lang w:bidi="ar-EG"/>
        </w:rPr>
        <w:t>أما العامل الثالث، وهو التحفيز الفكري، فيرتبط بمسؤولية القائد في تشجيع الأفراد على التفكير الإبداعي، ومراجعة الأساليب الحالية، واكتشاف حلول مبتكرة للتحديات. يُهيئ القادة التحويليون بيئةً يشعر فيها الأفراد بالراحة في تبادل الأفكار وتجربة أساليب جديدة. في سياق المبيعات، قد يدفع التحفيز الفكري مندوبي المبيعات إلى البحث عن تقنيات جديدة لجذب العملاء، وتحسين عروض المبيعات، وتطوير علاقات العملاء. يُساعد هذا العنصر الشركات على الحفاظ على قدرتها التنافسية من خلال دعم التعلم المستمر والابتكار</w:t>
      </w:r>
      <w:sdt>
        <w:sdtPr>
          <w:rPr>
            <w:rFonts w:ascii="Sakkal Majalla" w:hAnsi="Sakkal Majalla" w:cs="Sakkal Majalla"/>
            <w:sz w:val="28"/>
            <w:szCs w:val="28"/>
            <w:rtl/>
            <w:lang w:bidi="ar-EG"/>
          </w:rPr>
          <w:id w:val="148543289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3425C">
            <w:rPr>
              <w:rFonts w:ascii="Sakkal Majalla" w:hAnsi="Sakkal Majalla" w:cs="Sakkal Majalla" w:hint="cs"/>
              <w:noProof/>
              <w:sz w:val="28"/>
              <w:szCs w:val="28"/>
              <w:rtl/>
              <w:lang w:bidi="ar-EG"/>
            </w:rPr>
            <w:t>(</w:t>
          </w:r>
          <w:r w:rsidRPr="00F3425C">
            <w:rPr>
              <w:rFonts w:ascii="Sakkal Majalla" w:hAnsi="Sakkal Majalla" w:cs="Sakkal Majalla" w:hint="cs"/>
              <w:noProof/>
              <w:sz w:val="28"/>
              <w:szCs w:val="28"/>
              <w:lang w:bidi="ar-EG"/>
            </w:rPr>
            <w:t>Abdul-Azeez</w:t>
          </w:r>
          <w:r w:rsidRPr="00F3425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DF78BE">
        <w:rPr>
          <w:rFonts w:ascii="Sakkal Majalla" w:hAnsi="Sakkal Majalla" w:cs="Sakkal Majalla"/>
          <w:sz w:val="28"/>
          <w:szCs w:val="28"/>
          <w:rtl/>
          <w:lang w:bidi="ar-EG"/>
        </w:rPr>
        <w:t>.</w:t>
      </w:r>
    </w:p>
    <w:p w14:paraId="386E0E81" w14:textId="77777777" w:rsidR="00FC4FB0" w:rsidRPr="00DF78BE" w:rsidRDefault="00FC4FB0" w:rsidP="00FC4FB0">
      <w:pPr>
        <w:spacing w:line="360" w:lineRule="auto"/>
        <w:jc w:val="both"/>
        <w:rPr>
          <w:rFonts w:ascii="Sakkal Majalla" w:hAnsi="Sakkal Majalla" w:cs="Sakkal Majalla"/>
          <w:sz w:val="28"/>
          <w:szCs w:val="28"/>
          <w:rtl/>
          <w:lang w:bidi="ar-EG"/>
        </w:rPr>
      </w:pPr>
      <w:r w:rsidRPr="00DF78BE">
        <w:rPr>
          <w:rFonts w:ascii="Sakkal Majalla" w:hAnsi="Sakkal Majalla" w:cs="Sakkal Majalla"/>
          <w:sz w:val="28"/>
          <w:szCs w:val="28"/>
          <w:rtl/>
          <w:lang w:bidi="ar-EG"/>
        </w:rPr>
        <w:t>أما العنصر الرابع، وهو الاهتمام المُخصّص، فيتضمن قدرة القائد على إدراك الاحتياجات والمواهب والأهداف الخاصة بكل موظف. يُقدم القادة التحويليون الدعم والتدريب والتوجيه لمساعدة الأفراد على تحسين مواهبهم وتحقيق التطور الشخصي والمهني. في فرق المبيعات، يُساعد الاهتمام المُخصّص مديري المبيعات على تحديد نقاط القوة والضعف لدى كل عضو في الفريق، وتقديم تدريب مُوجّه لاحتياجاتهم الفريدة. قد تُعزز هذه الاستراتيجية الفردية سعادة الموظفين وثقتهم وأدائهم.</w:t>
      </w:r>
    </w:p>
    <w:p w14:paraId="712F2AA0" w14:textId="77777777" w:rsidR="00FC4FB0" w:rsidRDefault="00FC4FB0" w:rsidP="00FC4FB0">
      <w:pPr>
        <w:spacing w:line="360" w:lineRule="auto"/>
        <w:jc w:val="both"/>
        <w:rPr>
          <w:rFonts w:ascii="Sakkal Majalla" w:hAnsi="Sakkal Majalla" w:cs="Sakkal Majalla"/>
          <w:sz w:val="28"/>
          <w:szCs w:val="28"/>
          <w:rtl/>
          <w:lang w:bidi="ar-EG"/>
        </w:rPr>
      </w:pPr>
      <w:r w:rsidRPr="00DF78BE">
        <w:rPr>
          <w:rFonts w:ascii="Sakkal Majalla" w:hAnsi="Sakkal Majalla" w:cs="Sakkal Majalla"/>
          <w:sz w:val="28"/>
          <w:szCs w:val="28"/>
          <w:rtl/>
          <w:lang w:bidi="ar-EG"/>
        </w:rPr>
        <w:t>إلى جانب نظرية القيادة التحويلية، تستند هذه الدراسة أيضًا إلى جوانب من نظرية التحفيز ونظرية الأداء، والتي تُفسر كيفية تأثير ممارسات القيادة على دافعية الموظفين ونتائج العمل. يُحسّن القادة التحويليون الدافعية الذاتية من خلال خلق شعور بالهدف والانتماء لدى العاملين. فعندما يشعر العاملون بالاحترام والإلهام من قادتهم، يزداد احتمال إظهارهم مستويات أعلى من التفاني والإنتاجية والأداء</w:t>
      </w:r>
      <w:sdt>
        <w:sdtPr>
          <w:rPr>
            <w:rFonts w:ascii="Sakkal Majalla" w:hAnsi="Sakkal Majalla" w:cs="Sakkal Majalla"/>
            <w:sz w:val="28"/>
            <w:szCs w:val="28"/>
            <w:rtl/>
            <w:lang w:bidi="ar-EG"/>
          </w:rPr>
          <w:id w:val="82556502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3425C">
            <w:rPr>
              <w:rFonts w:ascii="Sakkal Majalla" w:hAnsi="Sakkal Majalla" w:cs="Sakkal Majalla" w:hint="cs"/>
              <w:noProof/>
              <w:sz w:val="28"/>
              <w:szCs w:val="28"/>
              <w:rtl/>
              <w:lang w:bidi="ar-EG"/>
            </w:rPr>
            <w:t>(</w:t>
          </w:r>
          <w:r w:rsidRPr="00F3425C">
            <w:rPr>
              <w:rFonts w:ascii="Sakkal Majalla" w:hAnsi="Sakkal Majalla" w:cs="Sakkal Majalla" w:hint="cs"/>
              <w:noProof/>
              <w:sz w:val="28"/>
              <w:szCs w:val="28"/>
              <w:lang w:bidi="ar-EG"/>
            </w:rPr>
            <w:t>Tongkachok</w:t>
          </w:r>
          <w:r w:rsidRPr="00F3425C">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DF78BE">
        <w:rPr>
          <w:rFonts w:ascii="Sakkal Majalla" w:hAnsi="Sakkal Majalla" w:cs="Sakkal Majalla"/>
          <w:sz w:val="28"/>
          <w:szCs w:val="28"/>
          <w:rtl/>
          <w:lang w:bidi="ar-EG"/>
        </w:rPr>
        <w:t>.</w:t>
      </w:r>
    </w:p>
    <w:p w14:paraId="39832C12" w14:textId="77777777" w:rsidR="00FC4FB0" w:rsidRPr="00DF78BE" w:rsidRDefault="00FC4FB0" w:rsidP="00FC4FB0">
      <w:pPr>
        <w:spacing w:line="360" w:lineRule="auto"/>
        <w:jc w:val="both"/>
        <w:rPr>
          <w:rFonts w:ascii="Sakkal Majalla" w:hAnsi="Sakkal Majalla" w:cs="Sakkal Majalla"/>
          <w:sz w:val="28"/>
          <w:szCs w:val="28"/>
          <w:rtl/>
          <w:lang w:bidi="ar-EG"/>
        </w:rPr>
      </w:pPr>
      <w:r w:rsidRPr="00DF78BE">
        <w:rPr>
          <w:rFonts w:ascii="Sakkal Majalla" w:hAnsi="Sakkal Majalla" w:cs="Sakkal Majalla"/>
          <w:sz w:val="28"/>
          <w:szCs w:val="28"/>
          <w:rtl/>
          <w:lang w:bidi="ar-EG"/>
        </w:rPr>
        <w:t>يُوفّر تطبيق نظرية القيادة التحويلية في بيئة المبيعات أساسًا متينًا لدراسة تأثير أساليب القيادة على أداء فرق المبيعات. إذ يُمكن لمديري المبيعات الذين يتبنون أساليب القيادة التحويلية تهيئة بيئة عمل إيجابية، وتعزيز التعاون، وتحفيز الموظفين على تحقيق مستويات إنتاجية أعلى. وفي مؤسسات مثل الشركة السعودية للمواد الحرارية، حيث يؤثر أداء المبيعات بشكل مباشر على نجاح الأعمال، يُمكن أن يلعب وجود القيادة التحويلية بين مديري المبيعات دورًا حاسمًا في تحسين مشاركة الموظفين، وتعزيز علاقات العملاء، وتحقيق أهداف المبيعات الاستراتيجية</w:t>
      </w:r>
      <w:sdt>
        <w:sdtPr>
          <w:rPr>
            <w:rFonts w:ascii="Sakkal Majalla" w:hAnsi="Sakkal Majalla" w:cs="Sakkal Majalla"/>
            <w:sz w:val="28"/>
            <w:szCs w:val="28"/>
            <w:rtl/>
            <w:lang w:bidi="ar-EG"/>
          </w:rPr>
          <w:id w:val="147680123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3425C">
            <w:rPr>
              <w:rFonts w:ascii="Sakkal Majalla" w:hAnsi="Sakkal Majalla" w:cs="Sakkal Majalla" w:hint="cs"/>
              <w:noProof/>
              <w:sz w:val="28"/>
              <w:szCs w:val="28"/>
              <w:rtl/>
              <w:lang w:bidi="ar-EG"/>
            </w:rPr>
            <w:t>(</w:t>
          </w:r>
          <w:r w:rsidRPr="00F3425C">
            <w:rPr>
              <w:rFonts w:ascii="Sakkal Majalla" w:hAnsi="Sakkal Majalla" w:cs="Sakkal Majalla" w:hint="cs"/>
              <w:noProof/>
              <w:sz w:val="28"/>
              <w:szCs w:val="28"/>
              <w:lang w:bidi="ar-EG"/>
            </w:rPr>
            <w:t>Khan</w:t>
          </w:r>
          <w:r w:rsidRPr="00F3425C">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DF78BE">
        <w:rPr>
          <w:rFonts w:ascii="Sakkal Majalla" w:hAnsi="Sakkal Majalla" w:cs="Sakkal Majalla"/>
          <w:sz w:val="28"/>
          <w:szCs w:val="28"/>
          <w:rtl/>
          <w:lang w:bidi="ar-EG"/>
        </w:rPr>
        <w:t>.</w:t>
      </w:r>
    </w:p>
    <w:p w14:paraId="783E7066" w14:textId="77777777" w:rsidR="00FC4FB0" w:rsidRDefault="00FC4FB0" w:rsidP="00FC4FB0">
      <w:pPr>
        <w:spacing w:line="360" w:lineRule="auto"/>
        <w:jc w:val="both"/>
        <w:rPr>
          <w:rFonts w:ascii="Sakkal Majalla" w:hAnsi="Sakkal Majalla" w:cs="Sakkal Majalla"/>
          <w:sz w:val="28"/>
          <w:szCs w:val="28"/>
          <w:rtl/>
          <w:lang w:bidi="ar-EG"/>
        </w:rPr>
      </w:pPr>
    </w:p>
    <w:p w14:paraId="0E6AEC4C" w14:textId="77777777" w:rsidR="00FC4FB0" w:rsidRDefault="00FC4FB0" w:rsidP="00FC4FB0">
      <w:pPr>
        <w:spacing w:line="360" w:lineRule="auto"/>
        <w:jc w:val="both"/>
        <w:rPr>
          <w:rFonts w:ascii="Sakkal Majalla" w:hAnsi="Sakkal Majalla" w:cs="Sakkal Majalla"/>
          <w:sz w:val="28"/>
          <w:szCs w:val="28"/>
          <w:rtl/>
          <w:lang w:bidi="ar-EG"/>
        </w:rPr>
      </w:pPr>
    </w:p>
    <w:p w14:paraId="36F7E12C" w14:textId="77777777" w:rsidR="00FC4FB0" w:rsidRDefault="00FC4FB0" w:rsidP="00FC4FB0">
      <w:pPr>
        <w:spacing w:line="360" w:lineRule="auto"/>
        <w:jc w:val="both"/>
        <w:rPr>
          <w:rFonts w:ascii="Sakkal Majalla" w:hAnsi="Sakkal Majalla" w:cs="Sakkal Majalla"/>
          <w:sz w:val="28"/>
          <w:szCs w:val="28"/>
          <w:rtl/>
          <w:lang w:bidi="ar-EG"/>
        </w:rPr>
      </w:pPr>
    </w:p>
    <w:p w14:paraId="5E862C59" w14:textId="77777777" w:rsidR="00FC4FB0" w:rsidRDefault="00FC4FB0" w:rsidP="00FC4FB0">
      <w:pPr>
        <w:spacing w:line="360" w:lineRule="auto"/>
        <w:jc w:val="both"/>
        <w:rPr>
          <w:rFonts w:ascii="Sakkal Majalla" w:hAnsi="Sakkal Majalla" w:cs="Sakkal Majalla"/>
          <w:sz w:val="28"/>
          <w:szCs w:val="28"/>
          <w:rtl/>
          <w:lang w:bidi="ar-EG"/>
        </w:rPr>
      </w:pPr>
    </w:p>
    <w:p w14:paraId="5C604A97" w14:textId="77777777" w:rsidR="00FC4FB0" w:rsidRDefault="00FC4FB0" w:rsidP="00FC4FB0">
      <w:pPr>
        <w:spacing w:line="360" w:lineRule="auto"/>
        <w:jc w:val="both"/>
        <w:rPr>
          <w:rFonts w:ascii="Sakkal Majalla" w:hAnsi="Sakkal Majalla" w:cs="Sakkal Majalla"/>
          <w:sz w:val="28"/>
          <w:szCs w:val="28"/>
          <w:rtl/>
          <w:lang w:bidi="ar-EG"/>
        </w:rPr>
      </w:pPr>
    </w:p>
    <w:p w14:paraId="751A7126" w14:textId="77777777" w:rsidR="00FC4FB0" w:rsidRDefault="00FC4FB0" w:rsidP="00FC4FB0">
      <w:pPr>
        <w:spacing w:line="360" w:lineRule="auto"/>
        <w:jc w:val="both"/>
        <w:rPr>
          <w:rFonts w:ascii="Sakkal Majalla" w:hAnsi="Sakkal Majalla" w:cs="Sakkal Majalla"/>
          <w:sz w:val="28"/>
          <w:szCs w:val="28"/>
          <w:rtl/>
          <w:lang w:bidi="ar-EG"/>
        </w:rPr>
      </w:pPr>
    </w:p>
    <w:p w14:paraId="1273A708" w14:textId="77777777" w:rsidR="00FC4FB0" w:rsidRDefault="00FC4FB0" w:rsidP="00FC4FB0">
      <w:pPr>
        <w:spacing w:line="360" w:lineRule="auto"/>
        <w:jc w:val="both"/>
        <w:rPr>
          <w:rFonts w:ascii="Sakkal Majalla" w:hAnsi="Sakkal Majalla" w:cs="Sakkal Majalla"/>
          <w:sz w:val="28"/>
          <w:szCs w:val="28"/>
          <w:rtl/>
          <w:lang w:bidi="ar-EG"/>
        </w:rPr>
      </w:pPr>
    </w:p>
    <w:p w14:paraId="79DBAADB" w14:textId="77777777" w:rsidR="00FC4FB0" w:rsidRPr="00411A52" w:rsidRDefault="00FC4FB0" w:rsidP="00FC4FB0">
      <w:pPr>
        <w:spacing w:line="360" w:lineRule="auto"/>
        <w:jc w:val="both"/>
        <w:rPr>
          <w:rFonts w:ascii="Sakkal Majalla" w:hAnsi="Sakkal Majalla" w:cs="Sakkal Majalla"/>
          <w:sz w:val="28"/>
          <w:szCs w:val="28"/>
          <w:rtl/>
          <w:lang w:bidi="ar-EG"/>
        </w:rPr>
      </w:pPr>
    </w:p>
    <w:p w14:paraId="7B36824D" w14:textId="77777777" w:rsidR="00FC4FB0" w:rsidRPr="00F3425C" w:rsidRDefault="00FC4FB0" w:rsidP="00FC4FB0">
      <w:pPr>
        <w:pStyle w:val="Heading1"/>
        <w:jc w:val="center"/>
        <w:rPr>
          <w:sz w:val="96"/>
          <w:szCs w:val="96"/>
          <w:rtl/>
        </w:rPr>
      </w:pPr>
      <w:bookmarkStart w:id="20" w:name="_Toc223565160"/>
      <w:r w:rsidRPr="00F3425C">
        <w:rPr>
          <w:sz w:val="96"/>
          <w:szCs w:val="96"/>
          <w:rtl/>
        </w:rPr>
        <w:t>الفصل الثاني: الدراسات السابقة</w:t>
      </w:r>
      <w:bookmarkEnd w:id="20"/>
    </w:p>
    <w:p w14:paraId="7531AFCB" w14:textId="77777777" w:rsidR="00FC4FB0" w:rsidRDefault="00FC4FB0" w:rsidP="00FC4FB0">
      <w:pPr>
        <w:spacing w:line="360" w:lineRule="auto"/>
        <w:jc w:val="both"/>
        <w:rPr>
          <w:rFonts w:ascii="Sakkal Majalla" w:hAnsi="Sakkal Majalla" w:cs="Sakkal Majalla"/>
          <w:sz w:val="28"/>
          <w:szCs w:val="28"/>
          <w:rtl/>
          <w:lang w:bidi="ar-EG"/>
        </w:rPr>
      </w:pPr>
    </w:p>
    <w:p w14:paraId="0E31E746" w14:textId="77777777" w:rsidR="00FC4FB0" w:rsidRDefault="00FC4FB0" w:rsidP="00FC4FB0">
      <w:pPr>
        <w:spacing w:line="360" w:lineRule="auto"/>
        <w:jc w:val="both"/>
        <w:rPr>
          <w:rFonts w:ascii="Sakkal Majalla" w:hAnsi="Sakkal Majalla" w:cs="Sakkal Majalla"/>
          <w:sz w:val="28"/>
          <w:szCs w:val="28"/>
          <w:rtl/>
          <w:lang w:bidi="ar-EG"/>
        </w:rPr>
      </w:pPr>
    </w:p>
    <w:p w14:paraId="2B822AE5" w14:textId="77777777" w:rsidR="00FC4FB0" w:rsidRDefault="00FC4FB0" w:rsidP="00FC4FB0">
      <w:pPr>
        <w:spacing w:line="360" w:lineRule="auto"/>
        <w:jc w:val="both"/>
        <w:rPr>
          <w:rFonts w:ascii="Sakkal Majalla" w:hAnsi="Sakkal Majalla" w:cs="Sakkal Majalla"/>
          <w:sz w:val="28"/>
          <w:szCs w:val="28"/>
          <w:rtl/>
          <w:lang w:bidi="ar-EG"/>
        </w:rPr>
      </w:pPr>
    </w:p>
    <w:p w14:paraId="3BB44B17" w14:textId="77777777" w:rsidR="00FC4FB0" w:rsidRDefault="00FC4FB0" w:rsidP="00FC4FB0">
      <w:pPr>
        <w:spacing w:line="360" w:lineRule="auto"/>
        <w:jc w:val="both"/>
        <w:rPr>
          <w:rFonts w:ascii="Sakkal Majalla" w:hAnsi="Sakkal Majalla" w:cs="Sakkal Majalla"/>
          <w:sz w:val="28"/>
          <w:szCs w:val="28"/>
          <w:rtl/>
          <w:lang w:bidi="ar-EG"/>
        </w:rPr>
      </w:pPr>
    </w:p>
    <w:p w14:paraId="0EB1782B" w14:textId="77777777" w:rsidR="00FC4FB0" w:rsidRDefault="00FC4FB0" w:rsidP="00FC4FB0">
      <w:pPr>
        <w:spacing w:line="360" w:lineRule="auto"/>
        <w:jc w:val="both"/>
        <w:rPr>
          <w:rFonts w:ascii="Sakkal Majalla" w:hAnsi="Sakkal Majalla" w:cs="Sakkal Majalla"/>
          <w:sz w:val="28"/>
          <w:szCs w:val="28"/>
          <w:rtl/>
          <w:lang w:bidi="ar-EG"/>
        </w:rPr>
      </w:pPr>
    </w:p>
    <w:p w14:paraId="495BAFAF" w14:textId="77777777" w:rsidR="00FC4FB0" w:rsidRDefault="00FC4FB0" w:rsidP="00FC4FB0">
      <w:pPr>
        <w:spacing w:line="360" w:lineRule="auto"/>
        <w:jc w:val="both"/>
        <w:rPr>
          <w:rFonts w:ascii="Sakkal Majalla" w:hAnsi="Sakkal Majalla" w:cs="Sakkal Majalla"/>
          <w:sz w:val="28"/>
          <w:szCs w:val="28"/>
          <w:rtl/>
          <w:lang w:bidi="ar-EG"/>
        </w:rPr>
      </w:pPr>
    </w:p>
    <w:p w14:paraId="5D6FB0E7" w14:textId="77777777" w:rsidR="00FC4FB0" w:rsidRDefault="00FC4FB0" w:rsidP="00FC4FB0">
      <w:pPr>
        <w:spacing w:line="360" w:lineRule="auto"/>
        <w:jc w:val="both"/>
        <w:rPr>
          <w:rFonts w:ascii="Sakkal Majalla" w:hAnsi="Sakkal Majalla" w:cs="Sakkal Majalla"/>
          <w:sz w:val="28"/>
          <w:szCs w:val="28"/>
          <w:rtl/>
          <w:lang w:bidi="ar-EG"/>
        </w:rPr>
      </w:pPr>
    </w:p>
    <w:p w14:paraId="20E27014" w14:textId="77777777" w:rsidR="00FC4FB0" w:rsidRDefault="00FC4FB0" w:rsidP="00FC4FB0">
      <w:pPr>
        <w:spacing w:line="360" w:lineRule="auto"/>
        <w:jc w:val="both"/>
        <w:rPr>
          <w:rFonts w:ascii="Sakkal Majalla" w:hAnsi="Sakkal Majalla" w:cs="Sakkal Majalla"/>
          <w:sz w:val="28"/>
          <w:szCs w:val="28"/>
          <w:rtl/>
          <w:lang w:bidi="ar-EG"/>
        </w:rPr>
      </w:pPr>
    </w:p>
    <w:p w14:paraId="29F260CB" w14:textId="77777777" w:rsidR="00FC4FB0" w:rsidRDefault="00FC4FB0" w:rsidP="00FC4FB0">
      <w:pPr>
        <w:spacing w:line="360" w:lineRule="auto"/>
        <w:jc w:val="both"/>
        <w:rPr>
          <w:rFonts w:ascii="Sakkal Majalla" w:hAnsi="Sakkal Majalla" w:cs="Sakkal Majalla"/>
          <w:sz w:val="28"/>
          <w:szCs w:val="28"/>
          <w:rtl/>
          <w:lang w:bidi="ar-EG"/>
        </w:rPr>
      </w:pPr>
    </w:p>
    <w:p w14:paraId="5278280F" w14:textId="77777777" w:rsidR="00FC4FB0" w:rsidRPr="002475A5" w:rsidRDefault="00FC4FB0" w:rsidP="00FC4FB0">
      <w:pPr>
        <w:pStyle w:val="Heading2"/>
        <w:rPr>
          <w:color w:val="auto"/>
          <w:rtl/>
          <w:lang w:bidi="ar-EG"/>
        </w:rPr>
      </w:pPr>
      <w:bookmarkStart w:id="21" w:name="_Toc223565161"/>
      <w:r w:rsidRPr="002475A5">
        <w:rPr>
          <w:color w:val="auto"/>
          <w:rtl/>
          <w:lang w:bidi="ar-EG"/>
        </w:rPr>
        <w:t>مقدمة:</w:t>
      </w:r>
      <w:bookmarkEnd w:id="21"/>
    </w:p>
    <w:p w14:paraId="66A598E5" w14:textId="77777777" w:rsidR="00FC4FB0" w:rsidRPr="005F66C8" w:rsidRDefault="00FC4FB0" w:rsidP="00FC4FB0">
      <w:pPr>
        <w:spacing w:line="360" w:lineRule="auto"/>
        <w:jc w:val="both"/>
        <w:rPr>
          <w:rFonts w:ascii="Sakkal Majalla" w:hAnsi="Sakkal Majalla" w:cs="Sakkal Majalla"/>
          <w:sz w:val="28"/>
          <w:szCs w:val="28"/>
          <w:rtl/>
          <w:lang w:bidi="ar-EG"/>
        </w:rPr>
      </w:pPr>
      <w:r w:rsidRPr="005F66C8">
        <w:rPr>
          <w:rFonts w:ascii="Sakkal Majalla" w:hAnsi="Sakkal Majalla" w:cs="Sakkal Majalla"/>
          <w:sz w:val="28"/>
          <w:szCs w:val="28"/>
          <w:rtl/>
          <w:lang w:bidi="ar-EG"/>
        </w:rPr>
        <w:t>يقدم الفصل الثاني الإطار النظري وتقييمًا للأبحاث السابقة المتعلقة بموضوع القيادة التحويلية وتأثيرها على أداء الموظفين والفرق. ويلعب هذا الفصل دورًا محوريًا في البحث الأكاديمي، إذ يُرسي الأساس العلمي الذي يُبنى عليه البحث. ومن خلال مراجعة النظريات والدراسات التجريبية الحالية، يستطيع الباحث فهم العوامل المؤثرة في موضوع الدراسة بشكل أفضل، واكتشاف العلاقات بين أنماط القيادة ونجاح المؤسسات. ويهدف هذا الفصل إلى تقديم أساس نظري مفصل حول القيادة التحويلية، ودراسة كيفية مساهمة هذا النمط القيادي في تحسين أداء فرق المبيعات داخل الشركات، لا سيما في القطاعات الصناعية والتجارية.</w:t>
      </w:r>
    </w:p>
    <w:p w14:paraId="79E77409" w14:textId="77777777" w:rsidR="00FC4FB0" w:rsidRPr="005F66C8" w:rsidRDefault="00FC4FB0" w:rsidP="00FC4FB0">
      <w:pPr>
        <w:spacing w:line="360" w:lineRule="auto"/>
        <w:jc w:val="both"/>
        <w:rPr>
          <w:rFonts w:ascii="Sakkal Majalla" w:hAnsi="Sakkal Majalla" w:cs="Sakkal Majalla"/>
          <w:sz w:val="28"/>
          <w:szCs w:val="28"/>
          <w:rtl/>
          <w:lang w:bidi="ar-EG"/>
        </w:rPr>
      </w:pPr>
      <w:r w:rsidRPr="005F66C8">
        <w:rPr>
          <w:rFonts w:ascii="Sakkal Majalla" w:hAnsi="Sakkal Majalla" w:cs="Sakkal Majalla"/>
          <w:sz w:val="28"/>
          <w:szCs w:val="28"/>
          <w:rtl/>
          <w:lang w:bidi="ar-EG"/>
        </w:rPr>
        <w:t>لطالما اعتُبرت القيادة عنصرًا حاسمًا في تحديد أداء الشركات وإنتاجية القوى العاملة. وفي الشركات المعاصرة، لا تقتصر القيادة على إدارة الأفراد أو مراقبة الأنشطة، بل تشمل أيضًا تشجيع الموظفين، وتوجيههم نحو تحقيق أهداف مشتركة، وبناء بيئة عمل تُحفز الإبداع والتعاون. وعلى مر السنين، ظهرت العديد من نظريات القيادة في أدبيات الإدارة، بما في ذلك القيادة التبادلية، والقيادة الخادمة، والقيادة الظرفية، والقيادة التحويلية. من بين هذه الأساليب، حظيت القيادة التحويلية باهتمام كبير نظرًا لتأثيرها الهائل على تحفيز الموظفين، ورضاهم الوظيفي، ونتائج أدائهم.</w:t>
      </w:r>
    </w:p>
    <w:p w14:paraId="3F5B7E39" w14:textId="77777777" w:rsidR="00FC4FB0" w:rsidRPr="005F66C8" w:rsidRDefault="00FC4FB0" w:rsidP="00FC4FB0">
      <w:pPr>
        <w:spacing w:line="360" w:lineRule="auto"/>
        <w:jc w:val="both"/>
        <w:rPr>
          <w:rFonts w:ascii="Sakkal Majalla" w:hAnsi="Sakkal Majalla" w:cs="Sakkal Majalla"/>
          <w:sz w:val="28"/>
          <w:szCs w:val="28"/>
          <w:rtl/>
          <w:lang w:bidi="ar-EG"/>
        </w:rPr>
      </w:pPr>
      <w:r w:rsidRPr="005F66C8">
        <w:rPr>
          <w:rFonts w:ascii="Sakkal Majalla" w:hAnsi="Sakkal Majalla" w:cs="Sakkal Majalla"/>
          <w:sz w:val="28"/>
          <w:szCs w:val="28"/>
          <w:rtl/>
          <w:lang w:bidi="ar-EG"/>
        </w:rPr>
        <w:t>تركز القيادة التحويلية على قدرة القائد على تحفيز أتباعه لتحقيق مستويات أداء أفضل من خلال ربط المصالح الفردية بأهداف الشركة. يسعى القادة الذين يتبنون هذا النهج إلى تغيير مواقف وسلوكيات فرقهم من خلال تعزيز الابتكار، وبناء الثقة، وخلق شعور قوي بالهدف داخل الشركة. وقد وضع جيمس ماكجريجور بيرنز مفهوم القيادة التحويلية لأول مرة عام ١٩٧٨، ثم طوره برنارد باس عام ١٩٨٥. ووفقًا لباس، يدفع القادة التحويليون أتباعهم لتجاوز التوقعات من خلال ممارسات تشمل التأثير الإيجابي، والتحفيز الملهم، والتحفيز الفكري، والاهتمام الشخصي. وتساهم هذه الجوانب مجتمعة في بناء فرق عمل متفانية ومتحمسة قادرة على تحقيق النجاح التنظيمي.</w:t>
      </w:r>
    </w:p>
    <w:p w14:paraId="34061B69" w14:textId="77777777" w:rsidR="00FC4FB0" w:rsidRPr="005F66C8" w:rsidRDefault="00FC4FB0" w:rsidP="00FC4FB0">
      <w:pPr>
        <w:spacing w:line="360" w:lineRule="auto"/>
        <w:jc w:val="both"/>
        <w:rPr>
          <w:rFonts w:ascii="Sakkal Majalla" w:hAnsi="Sakkal Majalla" w:cs="Sakkal Majalla"/>
          <w:sz w:val="28"/>
          <w:szCs w:val="28"/>
          <w:rtl/>
          <w:lang w:bidi="ar-EG"/>
        </w:rPr>
      </w:pPr>
      <w:r w:rsidRPr="005F66C8">
        <w:rPr>
          <w:rFonts w:ascii="Sakkal Majalla" w:hAnsi="Sakkal Majalla" w:cs="Sakkal Majalla"/>
          <w:sz w:val="28"/>
          <w:szCs w:val="28"/>
          <w:rtl/>
          <w:lang w:bidi="ar-EG"/>
        </w:rPr>
        <w:t>وفي مجال إدارة المبيعات، تلعب القيادة دورًا بالغ الأهمية، نظرًا لأن فرق المبيعات تعمل في ظروف تتسم بضغط شديد، وتنافسية عالية، وتوقعات أداء عالية. لا يقتصر دور مديري المبيعات على تحديد الأهداف وتقييم الأداء فحسب، بل يشمل أيضًا تحفيز مندوبي المبيعات، ودعم نموهم المهني، والحفاظ على تماسك الفريق. عندما يتبنى مديرو المبيعات أساليب القيادة التحويلية، فإنهم يخلقون بيئة داعمة ومحفزة تُشجع الموظفين على تحقيق أداء أفضل وبناء علاقات أقوى مع العملاء. قد تُعزز هذه الاستراتيجية القيادية ثقة الموظفين بأنفسهم، وتُنمي مهاراتهم في حل المشكلات، وتزيد من التزامهم بتحقيق أهداف الشركة.</w:t>
      </w:r>
    </w:p>
    <w:p w14:paraId="695668A7" w14:textId="77777777" w:rsidR="00FC4FB0" w:rsidRPr="005F66C8" w:rsidRDefault="00FC4FB0" w:rsidP="00FC4FB0">
      <w:pPr>
        <w:spacing w:line="360" w:lineRule="auto"/>
        <w:jc w:val="both"/>
        <w:rPr>
          <w:rFonts w:ascii="Sakkal Majalla" w:hAnsi="Sakkal Majalla" w:cs="Sakkal Majalla"/>
          <w:sz w:val="28"/>
          <w:szCs w:val="28"/>
          <w:rtl/>
          <w:lang w:bidi="ar-EG"/>
        </w:rPr>
      </w:pPr>
      <w:r w:rsidRPr="005F66C8">
        <w:rPr>
          <w:rFonts w:ascii="Sakkal Majalla" w:hAnsi="Sakkal Majalla" w:cs="Sakkal Majalla"/>
          <w:sz w:val="28"/>
          <w:szCs w:val="28"/>
          <w:rtl/>
          <w:lang w:bidi="ar-EG"/>
        </w:rPr>
        <w:t>يركز الإطار النظري لهذه الدراسة على تحليل العلاقة بين أساليب القيادة التحويلية وفعالية فريق المبيعات. يفترض هذا النموذج أن سلوكيات القيادة التي يتبعها مديرو المبيعات تؤثر على مواقف أعضاء فريق المبيعات، ودوافعهم، وإنتاجيتهم. عندما يُظهر المديرون سمات القيادة التحويلية، يزداد احتمال شعور الموظفين بمستويات أعلى من المشاركة، والرضا الوظيفي، والالتزام، مما يُسهم في نهاية المطاف في تحسين نتائج الأداء. تُعد هذه العلاقة بالغة الأهمية في الشركات التي تعتمد بشكل كبير على نجاح المبيعات، مثل صناعة المواد الحرارية.</w:t>
      </w:r>
    </w:p>
    <w:p w14:paraId="32F9C2E2" w14:textId="77777777" w:rsidR="00FC4FB0" w:rsidRDefault="00FC4FB0" w:rsidP="00FC4FB0">
      <w:pPr>
        <w:spacing w:line="360" w:lineRule="auto"/>
        <w:jc w:val="both"/>
        <w:rPr>
          <w:rFonts w:ascii="Sakkal Majalla" w:hAnsi="Sakkal Majalla" w:cs="Sakkal Majalla"/>
          <w:sz w:val="28"/>
          <w:szCs w:val="28"/>
          <w:rtl/>
          <w:lang w:bidi="ar-EG"/>
        </w:rPr>
      </w:pPr>
      <w:r w:rsidRPr="005F66C8">
        <w:rPr>
          <w:rFonts w:ascii="Sakkal Majalla" w:hAnsi="Sakkal Majalla" w:cs="Sakkal Majalla"/>
          <w:sz w:val="28"/>
          <w:szCs w:val="28"/>
          <w:rtl/>
          <w:lang w:bidi="ar-EG"/>
        </w:rPr>
        <w:t>إضافةً إلى مناقشة الجوانب النظرية للقيادة التحويلية، يحلل هذا الفصل أيضًا الدراسات السابقة التي تناولت تأثير أنماط القيادة على أداء الموظفين والفرق في بيئات تنظيمية متنوعة. تساعد مراجعة الدراسات السابقة في الكشف عن نتائج متسقة، وفجوات بحثية، ومجالات تتطلب مزيدًا من البحث. وقد أظهرت العديد من الدراسات أن للقيادة التحويلية تأثيرًا إيجابيًا على دافعية الموظفين، ورضاهم الوظيفي، والتزامهم التنظيمي، وأدائهم العام. إلا أن مستوى هذا التأثير قد يختلف باختلاف الثقافة التنظيمية، وعوامل القطاع، وأساليب الإدارة.</w:t>
      </w:r>
    </w:p>
    <w:p w14:paraId="32B62760" w14:textId="77777777" w:rsidR="00FC4FB0" w:rsidRDefault="00FC4FB0" w:rsidP="00FC4FB0">
      <w:pPr>
        <w:spacing w:line="360" w:lineRule="auto"/>
        <w:jc w:val="both"/>
        <w:rPr>
          <w:rFonts w:ascii="Sakkal Majalla" w:hAnsi="Sakkal Majalla" w:cs="Sakkal Majalla"/>
          <w:sz w:val="28"/>
          <w:szCs w:val="28"/>
          <w:rtl/>
          <w:lang w:bidi="ar-EG"/>
        </w:rPr>
      </w:pPr>
      <w:r w:rsidRPr="005F66C8">
        <w:rPr>
          <w:rFonts w:ascii="Sakkal Majalla" w:hAnsi="Sakkal Majalla" w:cs="Sakkal Majalla"/>
          <w:sz w:val="28"/>
          <w:szCs w:val="28"/>
          <w:rtl/>
          <w:lang w:bidi="ar-EG"/>
        </w:rPr>
        <w:t>يسعى هذا الفصل، من خلال دمج وجهات النظر النظرية مع رؤى مستقاة من دراسات تجريبية سابقة، إلى تقديم فهم شامل لدور القيادة التحويلية في تعزيز أداء الفريق. وتدعم نتائج الأبحاث السابقة فرضيات هذه الدراسة، وتؤثر في بناء نموذج البحث المستخدم لدراسة العلاقة بين أنماط القيادة التحويلية وأداء فريق المبيعات في الشركة السعودية للمواد الحرارية. وفي نهاية المطاف، يُرسي هذا الفصل الإطار المفاهيمي والتجريبي اللازم لإجراء الدراسة وتحليل نتائجها.</w:t>
      </w:r>
    </w:p>
    <w:p w14:paraId="11116E76" w14:textId="77777777" w:rsidR="00FC4FB0" w:rsidRDefault="00FC4FB0" w:rsidP="00FC4FB0">
      <w:pPr>
        <w:spacing w:line="360" w:lineRule="auto"/>
        <w:jc w:val="both"/>
        <w:rPr>
          <w:rFonts w:ascii="Sakkal Majalla" w:hAnsi="Sakkal Majalla" w:cs="Sakkal Majalla"/>
          <w:sz w:val="28"/>
          <w:szCs w:val="28"/>
          <w:rtl/>
          <w:lang w:bidi="ar-EG"/>
        </w:rPr>
      </w:pPr>
    </w:p>
    <w:p w14:paraId="64C75D83" w14:textId="77777777" w:rsidR="00FC4FB0" w:rsidRPr="00411A52" w:rsidRDefault="00FC4FB0" w:rsidP="00FC4FB0">
      <w:pPr>
        <w:spacing w:line="360" w:lineRule="auto"/>
        <w:jc w:val="both"/>
        <w:rPr>
          <w:rFonts w:ascii="Sakkal Majalla" w:hAnsi="Sakkal Majalla" w:cs="Sakkal Majalla"/>
          <w:sz w:val="28"/>
          <w:szCs w:val="28"/>
          <w:lang w:bidi="ar-EG"/>
        </w:rPr>
      </w:pPr>
    </w:p>
    <w:p w14:paraId="4F5B50B7" w14:textId="77777777" w:rsidR="00FC4FB0" w:rsidRPr="002475A5" w:rsidRDefault="00FC4FB0" w:rsidP="00FC4FB0">
      <w:pPr>
        <w:pStyle w:val="Heading2"/>
        <w:rPr>
          <w:color w:val="auto"/>
          <w:rtl/>
          <w:lang w:bidi="ar-EG"/>
        </w:rPr>
      </w:pPr>
      <w:bookmarkStart w:id="22" w:name="_Toc223565162"/>
      <w:r w:rsidRPr="002475A5">
        <w:rPr>
          <w:color w:val="auto"/>
          <w:rtl/>
          <w:lang w:bidi="ar-EG"/>
        </w:rPr>
        <w:t>متغيرات الدراسة:</w:t>
      </w:r>
      <w:bookmarkEnd w:id="22"/>
    </w:p>
    <w:p w14:paraId="7D346C6C" w14:textId="77777777" w:rsidR="00FC4FB0" w:rsidRPr="0078402F" w:rsidRDefault="00FC4FB0" w:rsidP="00FC4FB0">
      <w:pPr>
        <w:spacing w:line="360" w:lineRule="auto"/>
        <w:jc w:val="both"/>
        <w:rPr>
          <w:rFonts w:ascii="Sakkal Majalla" w:hAnsi="Sakkal Majalla" w:cs="Sakkal Majalla"/>
          <w:sz w:val="28"/>
          <w:szCs w:val="28"/>
          <w:rtl/>
          <w:lang w:bidi="ar-EG"/>
        </w:rPr>
      </w:pPr>
      <w:r w:rsidRPr="0078402F">
        <w:rPr>
          <w:rFonts w:ascii="Sakkal Majalla" w:hAnsi="Sakkal Majalla" w:cs="Sakkal Majalla"/>
          <w:sz w:val="28"/>
          <w:szCs w:val="28"/>
          <w:rtl/>
          <w:lang w:bidi="ar-EG"/>
        </w:rPr>
        <w:t>يُعدّ اختيار وتحديد متغيرات الدراسة خطوةً أساسيةً في بناء إطار البحث وفهم العلاقة بين مختلف الأفكار التي يتم استكشافها. المتغيرات هي العوامل القابلة للقياس التي يدرسها الباحثون لتحديد كيفية تأثير عامل ما على آخر ضمن بيئة تنظيمية أو اجتماعية معينة. في دراسات القيادة والإدارة، تُصنّف المتغيرات عادةً إلى متغيرات مستقلة، تعكس العوامل المؤثرة في النتائج، ومتغيرات تابعة، تُشير إلى النتائج أو الآثار المترتبة على تلك التأثيرات. يركز البحث الحالي على تحليل العلاقة بين العديد من الجوانب التنظيمية والسلوكية ووجود القيادة التحويلية بين مديري المبيعات، وكيف تُسهم هذه السمات في تحسين أداء فرق المبيعات.</w:t>
      </w:r>
    </w:p>
    <w:p w14:paraId="5F30534F" w14:textId="77777777" w:rsidR="00FC4FB0" w:rsidRPr="0078402F" w:rsidRDefault="00FC4FB0" w:rsidP="00FC4FB0">
      <w:pPr>
        <w:pStyle w:val="ListParagraph"/>
        <w:numPr>
          <w:ilvl w:val="0"/>
          <w:numId w:val="1"/>
        </w:numPr>
        <w:spacing w:line="360" w:lineRule="auto"/>
        <w:jc w:val="both"/>
        <w:rPr>
          <w:rFonts w:ascii="Sakkal Majalla" w:hAnsi="Sakkal Majalla" w:cs="Sakkal Majalla"/>
          <w:b/>
          <w:bCs/>
          <w:sz w:val="28"/>
          <w:szCs w:val="28"/>
          <w:rtl/>
          <w:lang w:bidi="ar-EG"/>
        </w:rPr>
      </w:pPr>
      <w:r w:rsidRPr="0078402F">
        <w:rPr>
          <w:rFonts w:ascii="Sakkal Majalla" w:hAnsi="Sakkal Majalla" w:cs="Sakkal Majalla"/>
          <w:b/>
          <w:bCs/>
          <w:sz w:val="28"/>
          <w:szCs w:val="28"/>
          <w:rtl/>
          <w:lang w:bidi="ar-EG"/>
        </w:rPr>
        <w:t>المتغير التابع: القيادة التحويلية</w:t>
      </w:r>
    </w:p>
    <w:p w14:paraId="5BF8E313" w14:textId="77777777" w:rsidR="00FC4FB0" w:rsidRPr="0078402F" w:rsidRDefault="00FC4FB0" w:rsidP="00FC4FB0">
      <w:pPr>
        <w:spacing w:line="360" w:lineRule="auto"/>
        <w:jc w:val="both"/>
        <w:rPr>
          <w:rFonts w:ascii="Sakkal Majalla" w:hAnsi="Sakkal Majalla" w:cs="Sakkal Majalla"/>
          <w:sz w:val="28"/>
          <w:szCs w:val="28"/>
          <w:rtl/>
          <w:lang w:bidi="ar-EG"/>
        </w:rPr>
      </w:pPr>
      <w:r w:rsidRPr="0078402F">
        <w:rPr>
          <w:rFonts w:ascii="Sakkal Majalla" w:hAnsi="Sakkal Majalla" w:cs="Sakkal Majalla"/>
          <w:sz w:val="28"/>
          <w:szCs w:val="28"/>
          <w:rtl/>
          <w:lang w:bidi="ar-EG"/>
        </w:rPr>
        <w:t>المتغير التابع في هذا البحث هو القيادة التحويلية، التي تعكس أسلوب القيادة المُستخدم من قِبل مديري المبيعات داخل الشركة. تشير القيادة التحويلية إلى قدرة القادة على إلهام وتشجيع الموظفين على تجاوز مستويات الأداء المتوقعة من خلال تطوير رؤية مشتركة، وتحفيز الابتكار، ودعم النمو الفردي. يركز هذا النمط القيادي على بناء علاقات متينة بين القادة والأتباع، مع تعزيز بيئة عمل إيجابية ومحفزة.</w:t>
      </w:r>
    </w:p>
    <w:p w14:paraId="762C46E3" w14:textId="77777777" w:rsidR="00FC4FB0" w:rsidRPr="0078402F" w:rsidRDefault="00FC4FB0" w:rsidP="00FC4FB0">
      <w:pPr>
        <w:spacing w:line="360" w:lineRule="auto"/>
        <w:jc w:val="both"/>
        <w:rPr>
          <w:rFonts w:ascii="Sakkal Majalla" w:hAnsi="Sakkal Majalla" w:cs="Sakkal Majalla"/>
          <w:sz w:val="28"/>
          <w:szCs w:val="28"/>
          <w:rtl/>
          <w:lang w:bidi="ar-EG"/>
        </w:rPr>
      </w:pPr>
      <w:r w:rsidRPr="0078402F">
        <w:rPr>
          <w:rFonts w:ascii="Sakkal Majalla" w:hAnsi="Sakkal Majalla" w:cs="Sakkal Majalla"/>
          <w:sz w:val="28"/>
          <w:szCs w:val="28"/>
          <w:rtl/>
          <w:lang w:bidi="ar-EG"/>
        </w:rPr>
        <w:t>يُعرف أسلوب القيادة التحويلية في أدبيات الإدارة بأنه نموذج قيادي يُشدد على التطوير طويل الأمد، وتمكين الموظفين، والتقدم التنظيمي. يُلهم القادة الذين يتبنون سمات القيادة التحويلية أتباعهم من خلال الإلهام والثقة والقدوة الحسنة، بدلاً من الاعتماد كلياً على السلطة أو الحوافز. وفي سياق إدارة المبيعات، قد تُؤثر القيادة التحويلية بشكل كبير على أداء فرق المبيعات، وتفاعلها، وتحقيقها لأهدافها.</w:t>
      </w:r>
    </w:p>
    <w:p w14:paraId="1BA85D64" w14:textId="77777777" w:rsidR="00FC4FB0" w:rsidRPr="0078402F" w:rsidRDefault="00FC4FB0" w:rsidP="00FC4FB0">
      <w:pPr>
        <w:spacing w:line="360" w:lineRule="auto"/>
        <w:jc w:val="both"/>
        <w:rPr>
          <w:rFonts w:ascii="Sakkal Majalla" w:hAnsi="Sakkal Majalla" w:cs="Sakkal Majalla"/>
          <w:sz w:val="28"/>
          <w:szCs w:val="28"/>
          <w:rtl/>
          <w:lang w:bidi="ar-EG"/>
        </w:rPr>
      </w:pPr>
      <w:r w:rsidRPr="0078402F">
        <w:rPr>
          <w:rFonts w:ascii="Sakkal Majalla" w:hAnsi="Sakkal Majalla" w:cs="Sakkal Majalla"/>
          <w:sz w:val="28"/>
          <w:szCs w:val="28"/>
          <w:rtl/>
          <w:lang w:bidi="ar-EG"/>
        </w:rPr>
        <w:t>غالباً ما يُلهم مديرو المبيعات الذين يُظهرون سمات القيادة التحويلية أعضاء فرقهم على التفكير الإبداعي، وحل التحديات باستقلالية، والحفاظ على التزام قوي تجاه أهداف الشركة. كما يُركزون على تعزيز مهارات الموظفين وثقتهم بأنفسهم من خلال تقديم المشورة والتوجيه والدعم. ونتيجة لذلك، يميل الأفراد الذين يعملون تحت قيادة قادة تحويليين إلى إظهار مستويات أعلى من التحفيز والرضا الوظيفي والإنتاجية. في هذا البحث، يتم استكشاف القيادة التحويلية باعتبارها النتيجة الرئيسية التي تتأثر بالعديد من العناصر التنظيمية، بما في ذلك القيم المهنية، واهتمامات الفريق، ووضوح رؤية الشركة.</w:t>
      </w:r>
    </w:p>
    <w:p w14:paraId="25138099" w14:textId="77777777" w:rsidR="00FC4FB0" w:rsidRPr="0078402F" w:rsidRDefault="00FC4FB0" w:rsidP="00FC4FB0">
      <w:pPr>
        <w:pStyle w:val="ListParagraph"/>
        <w:numPr>
          <w:ilvl w:val="0"/>
          <w:numId w:val="1"/>
        </w:numPr>
        <w:spacing w:line="360" w:lineRule="auto"/>
        <w:jc w:val="both"/>
        <w:rPr>
          <w:rFonts w:ascii="Sakkal Majalla" w:hAnsi="Sakkal Majalla" w:cs="Sakkal Majalla"/>
          <w:b/>
          <w:bCs/>
          <w:sz w:val="28"/>
          <w:szCs w:val="28"/>
          <w:rtl/>
          <w:lang w:bidi="ar-EG"/>
        </w:rPr>
      </w:pPr>
      <w:r w:rsidRPr="0078402F">
        <w:rPr>
          <w:rFonts w:ascii="Sakkal Majalla" w:hAnsi="Sakkal Majalla" w:cs="Sakkal Majalla"/>
          <w:b/>
          <w:bCs/>
          <w:sz w:val="28"/>
          <w:szCs w:val="28"/>
          <w:rtl/>
          <w:lang w:bidi="ar-EG"/>
        </w:rPr>
        <w:t>المتغير المستقل: القيم المهنية</w:t>
      </w:r>
    </w:p>
    <w:p w14:paraId="78393B0E" w14:textId="77777777" w:rsidR="00FC4FB0" w:rsidRPr="0078402F" w:rsidRDefault="00FC4FB0" w:rsidP="00FC4FB0">
      <w:pPr>
        <w:spacing w:line="360" w:lineRule="auto"/>
        <w:jc w:val="both"/>
        <w:rPr>
          <w:rFonts w:ascii="Sakkal Majalla" w:hAnsi="Sakkal Majalla" w:cs="Sakkal Majalla"/>
          <w:sz w:val="28"/>
          <w:szCs w:val="28"/>
          <w:rtl/>
          <w:lang w:bidi="ar-EG"/>
        </w:rPr>
      </w:pPr>
      <w:r w:rsidRPr="0078402F">
        <w:rPr>
          <w:rFonts w:ascii="Sakkal Majalla" w:hAnsi="Sakkal Majalla" w:cs="Sakkal Majalla"/>
          <w:sz w:val="28"/>
          <w:szCs w:val="28"/>
          <w:rtl/>
          <w:lang w:bidi="ar-EG"/>
        </w:rPr>
        <w:t>تشير القيم المهنية إلى المعايير الأخلاقية والمعتقدات والسلوكيات المتعلقة بالعمل التي تؤثر على سلوك الموظفين داخل المؤسسة. تشمل هذه المبادئ النزاهة والمساءلة والأمانة والالتزام واحترام الزملاء والتفاني في تحقيق أهداف الشركة. تلعب القيم المهنية دورًا هامًا في التأثير على سلوكيات القيادة، لأن القادة الذين يتمتعون بقيم مهنية راسخة هم أكثر عرضة لإظهار العدالة والمساءلة واتخاذ القرارات الأخلاقية.</w:t>
      </w:r>
    </w:p>
    <w:p w14:paraId="469B813F" w14:textId="77777777" w:rsidR="00FC4FB0" w:rsidRPr="0078402F" w:rsidRDefault="00FC4FB0" w:rsidP="00FC4FB0">
      <w:pPr>
        <w:spacing w:line="360" w:lineRule="auto"/>
        <w:jc w:val="both"/>
        <w:rPr>
          <w:rFonts w:ascii="Sakkal Majalla" w:hAnsi="Sakkal Majalla" w:cs="Sakkal Majalla"/>
          <w:sz w:val="28"/>
          <w:szCs w:val="28"/>
          <w:rtl/>
          <w:lang w:bidi="ar-EG"/>
        </w:rPr>
      </w:pPr>
      <w:r w:rsidRPr="0078402F">
        <w:rPr>
          <w:rFonts w:ascii="Sakkal Majalla" w:hAnsi="Sakkal Majalla" w:cs="Sakkal Majalla"/>
          <w:sz w:val="28"/>
          <w:szCs w:val="28"/>
          <w:rtl/>
          <w:lang w:bidi="ar-EG"/>
        </w:rPr>
        <w:t>في سياق إدارة المبيعات، تؤثر القيم المهنية على كيفية تعامل مديري المبيعات مع أعضاء فرقهم وعملائهم وأصحاب المصلحة الآخرين. يميل القادة الذين يحافظون على مبادئ مهنية راسخة إلى تعزيز الانفتاح والثقة والتعاون في بيئة العمل. تساعد هذه المبادئ في بناء ثقافة مؤسسية سليمة يشعر فيها الموظفون بالتقدير والحافز لإنجاز مسؤولياتهم بكفاءة. عندما تكون القيم المهنية متأصلة بعمق في بيئة العمل، فإنها قد تحفز القادة على تبني ممارسات قيادية تحويلية تعطي الأولوية للإلهام والسلوك الأخلاقي وتطوير الموظفين.</w:t>
      </w:r>
    </w:p>
    <w:p w14:paraId="56BA1CC9" w14:textId="77777777" w:rsidR="00FC4FB0" w:rsidRPr="0078402F" w:rsidRDefault="00FC4FB0" w:rsidP="00FC4FB0">
      <w:pPr>
        <w:pStyle w:val="ListParagraph"/>
        <w:numPr>
          <w:ilvl w:val="0"/>
          <w:numId w:val="1"/>
        </w:numPr>
        <w:spacing w:line="360" w:lineRule="auto"/>
        <w:jc w:val="both"/>
        <w:rPr>
          <w:rFonts w:ascii="Sakkal Majalla" w:hAnsi="Sakkal Majalla" w:cs="Sakkal Majalla"/>
          <w:b/>
          <w:bCs/>
          <w:sz w:val="28"/>
          <w:szCs w:val="28"/>
          <w:rtl/>
          <w:lang w:bidi="ar-EG"/>
        </w:rPr>
      </w:pPr>
      <w:r w:rsidRPr="0078402F">
        <w:rPr>
          <w:rFonts w:ascii="Sakkal Majalla" w:hAnsi="Sakkal Majalla" w:cs="Sakkal Majalla"/>
          <w:b/>
          <w:bCs/>
          <w:sz w:val="28"/>
          <w:szCs w:val="28"/>
          <w:rtl/>
          <w:lang w:bidi="ar-EG"/>
        </w:rPr>
        <w:t>المتغير المستقل: اهتمام الفريق</w:t>
      </w:r>
    </w:p>
    <w:p w14:paraId="3CEF2F20" w14:textId="77777777" w:rsidR="00FC4FB0" w:rsidRPr="0078402F" w:rsidRDefault="00FC4FB0" w:rsidP="00FC4FB0">
      <w:pPr>
        <w:spacing w:line="360" w:lineRule="auto"/>
        <w:jc w:val="both"/>
        <w:rPr>
          <w:rFonts w:ascii="Sakkal Majalla" w:hAnsi="Sakkal Majalla" w:cs="Sakkal Majalla"/>
          <w:sz w:val="28"/>
          <w:szCs w:val="28"/>
          <w:rtl/>
          <w:lang w:bidi="ar-EG"/>
        </w:rPr>
      </w:pPr>
      <w:r w:rsidRPr="0078402F">
        <w:rPr>
          <w:rFonts w:ascii="Sakkal Majalla" w:hAnsi="Sakkal Majalla" w:cs="Sakkal Majalla"/>
          <w:sz w:val="28"/>
          <w:szCs w:val="28"/>
          <w:rtl/>
          <w:lang w:bidi="ar-EG"/>
        </w:rPr>
        <w:t>يشير اهتمام الفريق إلى مدى تركيز القادة على احتياجات أعضاء فريقهم ورفاهيتهم ونموهم. يركز القادة الذين يُبدون اهتمامًا كبيرًا بفرقهم على تعزيز الروابط الداعمة، وتشجيع التعاون، وخلق شعور بالتكاتف بين الموظفين. يُبرز هذا المفهوم أهمية التعاون والاحترام المتبادل والمسؤولية المشتركة في تحقيق أهداف الشركة.</w:t>
      </w:r>
    </w:p>
    <w:p w14:paraId="3EEFABE0" w14:textId="77777777" w:rsidR="00FC4FB0" w:rsidRDefault="00FC4FB0" w:rsidP="00FC4FB0">
      <w:pPr>
        <w:spacing w:line="360" w:lineRule="auto"/>
        <w:jc w:val="both"/>
        <w:rPr>
          <w:rFonts w:ascii="Sakkal Majalla" w:hAnsi="Sakkal Majalla" w:cs="Sakkal Majalla"/>
          <w:sz w:val="28"/>
          <w:szCs w:val="28"/>
          <w:rtl/>
          <w:lang w:bidi="ar-EG"/>
        </w:rPr>
      </w:pPr>
      <w:r w:rsidRPr="0078402F">
        <w:rPr>
          <w:rFonts w:ascii="Sakkal Majalla" w:hAnsi="Sakkal Majalla" w:cs="Sakkal Majalla"/>
          <w:sz w:val="28"/>
          <w:szCs w:val="28"/>
          <w:rtl/>
          <w:lang w:bidi="ar-EG"/>
        </w:rPr>
        <w:t>في فرق المبيعات، يُعد الحفاظ على تفاعل قوي بين أعضاء الفريق أمرًا بالغ الأهمية، نظرًا لأن محترفي المبيعات يعملون باستمرار تحت ضغط لتحقيق الأهداف وإدارة علاقات العملاء. قد يُساهم مديرو المبيعات الذين يُقدمون الدعم الفعال لفرقهم من خلال التوجيه والتشجيع والتقدير في رفع معنويات الموظفين وتحفيزهم بشكل كبير. عندما يعتقد الموظفون أن قادتهم يهتمون بصدق بنموهم ونجاحهم، فمن المرجح أن يُظهروا مستويات أعلى من التفاني والمشاركة في عملهم.</w:t>
      </w:r>
    </w:p>
    <w:p w14:paraId="0BA194A2" w14:textId="77777777" w:rsidR="00FC4FB0" w:rsidRPr="0078402F" w:rsidRDefault="00FC4FB0" w:rsidP="00FC4FB0">
      <w:pPr>
        <w:spacing w:line="360" w:lineRule="auto"/>
        <w:jc w:val="both"/>
        <w:rPr>
          <w:rFonts w:ascii="Sakkal Majalla" w:hAnsi="Sakkal Majalla" w:cs="Sakkal Majalla"/>
          <w:sz w:val="28"/>
          <w:szCs w:val="28"/>
          <w:rtl/>
          <w:lang w:bidi="ar-EG"/>
        </w:rPr>
      </w:pPr>
      <w:r w:rsidRPr="0078402F">
        <w:rPr>
          <w:rFonts w:ascii="Sakkal Majalla" w:hAnsi="Sakkal Majalla" w:cs="Sakkal Majalla"/>
          <w:sz w:val="28"/>
          <w:szCs w:val="28"/>
          <w:rtl/>
          <w:lang w:bidi="ar-EG"/>
        </w:rPr>
        <w:t>يُسهم اهتمام الفريق أيضًا في تطوير القيادة التحويلية، إذ يُشارك القادة الذين يُعطون الأولوية لاحتياجات أعضاء فرقهم عادةً في أنشطة مثل التوجيه والتدريب وتقديم الدعم المُخصّص. تُعزز هذه الإجراءات الثقة بين القادة والأتباع، وتُهيئ بيئة عمل تعاونية تُحسّن أداء الفريق.</w:t>
      </w:r>
    </w:p>
    <w:p w14:paraId="50CFBFAD" w14:textId="77777777" w:rsidR="00FC4FB0" w:rsidRPr="001E6BED" w:rsidRDefault="00FC4FB0" w:rsidP="00FC4FB0">
      <w:pPr>
        <w:pStyle w:val="ListParagraph"/>
        <w:numPr>
          <w:ilvl w:val="0"/>
          <w:numId w:val="1"/>
        </w:numPr>
        <w:spacing w:line="360" w:lineRule="auto"/>
        <w:jc w:val="both"/>
        <w:rPr>
          <w:rFonts w:ascii="Sakkal Majalla" w:hAnsi="Sakkal Majalla" w:cs="Sakkal Majalla"/>
          <w:b/>
          <w:bCs/>
          <w:sz w:val="28"/>
          <w:szCs w:val="28"/>
          <w:rtl/>
          <w:lang w:bidi="ar-EG"/>
        </w:rPr>
      </w:pPr>
      <w:r w:rsidRPr="001E6BED">
        <w:rPr>
          <w:rFonts w:ascii="Sakkal Majalla" w:hAnsi="Sakkal Majalla" w:cs="Sakkal Majalla"/>
          <w:b/>
          <w:bCs/>
          <w:sz w:val="28"/>
          <w:szCs w:val="28"/>
          <w:rtl/>
          <w:lang w:bidi="ar-EG"/>
        </w:rPr>
        <w:t>المتغير المستقل: الرؤية الواضحة</w:t>
      </w:r>
    </w:p>
    <w:p w14:paraId="4CF92BDC" w14:textId="77777777" w:rsidR="00FC4FB0" w:rsidRPr="0078402F" w:rsidRDefault="00FC4FB0" w:rsidP="00FC4FB0">
      <w:pPr>
        <w:spacing w:line="360" w:lineRule="auto"/>
        <w:jc w:val="both"/>
        <w:rPr>
          <w:rFonts w:ascii="Sakkal Majalla" w:hAnsi="Sakkal Majalla" w:cs="Sakkal Majalla"/>
          <w:sz w:val="28"/>
          <w:szCs w:val="28"/>
          <w:rtl/>
          <w:lang w:bidi="ar-EG"/>
        </w:rPr>
      </w:pPr>
      <w:r w:rsidRPr="0078402F">
        <w:rPr>
          <w:rFonts w:ascii="Sakkal Majalla" w:hAnsi="Sakkal Majalla" w:cs="Sakkal Majalla"/>
          <w:sz w:val="28"/>
          <w:szCs w:val="28"/>
          <w:rtl/>
          <w:lang w:bidi="ar-EG"/>
        </w:rPr>
        <w:t>تشير الرؤية الواضحة إلى قدرة القائد على وضع مسار مُنظّم وجذاب لمستقبل الشركة أو الفريق، والتعبير عنه بوضوح. تُعدّ الرؤية عنصرًا أساسيًا في القيادة الفعّالة، لأنها تُمكّن العاملين من فهم أهداف الشركة بوضوح، وتدفعهم للعمل معًا لتحقيقها.</w:t>
      </w:r>
    </w:p>
    <w:p w14:paraId="0E1472DD" w14:textId="77777777" w:rsidR="00FC4FB0" w:rsidRPr="0078402F" w:rsidRDefault="00FC4FB0" w:rsidP="00FC4FB0">
      <w:pPr>
        <w:spacing w:line="360" w:lineRule="auto"/>
        <w:jc w:val="both"/>
        <w:rPr>
          <w:rFonts w:ascii="Sakkal Majalla" w:hAnsi="Sakkal Majalla" w:cs="Sakkal Majalla"/>
          <w:sz w:val="28"/>
          <w:szCs w:val="28"/>
          <w:rtl/>
          <w:lang w:bidi="ar-EG"/>
        </w:rPr>
      </w:pPr>
      <w:r w:rsidRPr="0078402F">
        <w:rPr>
          <w:rFonts w:ascii="Sakkal Majalla" w:hAnsi="Sakkal Majalla" w:cs="Sakkal Majalla"/>
          <w:sz w:val="28"/>
          <w:szCs w:val="28"/>
          <w:rtl/>
          <w:lang w:bidi="ar-EG"/>
        </w:rPr>
        <w:t>يستطيع القادة الذين يمتلكون رؤية واضحة توجيه فرقهم بثقة وهدف واضحين. ينقلون أهداف الشركة بفعالية، ويضمنون فهم العاملين لكيفية تكامل مساهماتهم الفردية مع الهدف العام للشركة. في مجال المبيعات، تُساعد الرؤية الواضحة على مواءمة أنشطة مندوبي المبيعات مع الأهداف الاستراتيجية للمؤسسة، مثل تنمية الحصة السوقية، وتعزيز علاقات العملاء، وزيادة الإيرادات.</w:t>
      </w:r>
    </w:p>
    <w:p w14:paraId="418736E4" w14:textId="77777777" w:rsidR="00FC4FB0" w:rsidRDefault="00FC4FB0" w:rsidP="00FC4FB0">
      <w:pPr>
        <w:spacing w:line="360" w:lineRule="auto"/>
        <w:jc w:val="both"/>
        <w:rPr>
          <w:rFonts w:ascii="Sakkal Majalla" w:hAnsi="Sakkal Majalla" w:cs="Sakkal Majalla"/>
          <w:sz w:val="28"/>
          <w:szCs w:val="28"/>
          <w:rtl/>
          <w:lang w:bidi="ar-EG"/>
        </w:rPr>
      </w:pPr>
      <w:r w:rsidRPr="0078402F">
        <w:rPr>
          <w:rFonts w:ascii="Sakkal Majalla" w:hAnsi="Sakkal Majalla" w:cs="Sakkal Majalla"/>
          <w:sz w:val="28"/>
          <w:szCs w:val="28"/>
          <w:rtl/>
          <w:lang w:bidi="ar-EG"/>
        </w:rPr>
        <w:t xml:space="preserve">في إطار نموذج القيادة التحويلية، تُعدّ الرؤية الواضحة والملهمة سمةً أساسيةً للقادة الملهمين. فمديرو المبيعات الذين يُعبّرون </w:t>
      </w:r>
      <w:r w:rsidRPr="0078402F">
        <w:rPr>
          <w:rFonts w:ascii="Times New Roman" w:hAnsi="Times New Roman" w:cs="Times New Roman" w:hint="cs"/>
          <w:sz w:val="28"/>
          <w:szCs w:val="28"/>
          <w:rtl/>
          <w:lang w:bidi="ar-EG"/>
        </w:rPr>
        <w:t>​​</w:t>
      </w:r>
      <w:r w:rsidRPr="0078402F">
        <w:rPr>
          <w:rFonts w:ascii="Sakkal Majalla" w:hAnsi="Sakkal Majalla" w:cs="Sakkal Majalla" w:hint="cs"/>
          <w:sz w:val="28"/>
          <w:szCs w:val="28"/>
          <w:rtl/>
          <w:lang w:bidi="ar-EG"/>
        </w:rPr>
        <w:t>عن</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رؤيةٍ</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مُلهمةٍ</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يُمكنهم</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تحفيز</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فرقهم</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على</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السعي</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لتحقيق</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أهدافٍ</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طموحةٍ</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وتجاوز</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العقبات</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ومن</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خلال</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ربط</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مهام</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العمل</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اليومية</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بالأهداف</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التنظيمية</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الأوسع،</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يُساعد</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القادة</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الموظفين</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على</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بناء</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شعورٍ</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بالهدف</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والتفاني،</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مما</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يُسهم</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في</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نهاية</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المطاف</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في</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تحسين</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الأداء</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وتحقيق</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نجاحٍ</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تنظيميٍّ</w:t>
      </w:r>
      <w:r w:rsidRPr="0078402F">
        <w:rPr>
          <w:rFonts w:ascii="Sakkal Majalla" w:hAnsi="Sakkal Majalla" w:cs="Sakkal Majalla"/>
          <w:sz w:val="28"/>
          <w:szCs w:val="28"/>
          <w:rtl/>
          <w:lang w:bidi="ar-EG"/>
        </w:rPr>
        <w:t xml:space="preserve"> </w:t>
      </w:r>
      <w:r w:rsidRPr="0078402F">
        <w:rPr>
          <w:rFonts w:ascii="Sakkal Majalla" w:hAnsi="Sakkal Majalla" w:cs="Sakkal Majalla" w:hint="cs"/>
          <w:sz w:val="28"/>
          <w:szCs w:val="28"/>
          <w:rtl/>
          <w:lang w:bidi="ar-EG"/>
        </w:rPr>
        <w:t>أكبر</w:t>
      </w:r>
      <w:r w:rsidRPr="0078402F">
        <w:rPr>
          <w:rFonts w:ascii="Sakkal Majalla" w:hAnsi="Sakkal Majalla" w:cs="Sakkal Majalla"/>
          <w:sz w:val="28"/>
          <w:szCs w:val="28"/>
          <w:rtl/>
          <w:lang w:bidi="ar-EG"/>
        </w:rPr>
        <w:t>.</w:t>
      </w:r>
    </w:p>
    <w:p w14:paraId="7B51A1EA" w14:textId="77777777" w:rsidR="00FC4FB0" w:rsidRPr="00411A52" w:rsidRDefault="00FC4FB0" w:rsidP="00FC4FB0">
      <w:pPr>
        <w:spacing w:line="360" w:lineRule="auto"/>
        <w:jc w:val="both"/>
        <w:rPr>
          <w:rFonts w:ascii="Sakkal Majalla" w:hAnsi="Sakkal Majalla" w:cs="Sakkal Majalla"/>
          <w:sz w:val="28"/>
          <w:szCs w:val="28"/>
          <w:rtl/>
          <w:lang w:bidi="ar-EG"/>
        </w:rPr>
      </w:pPr>
    </w:p>
    <w:p w14:paraId="05BD8D17" w14:textId="77777777" w:rsidR="00FC4FB0" w:rsidRPr="002475A5" w:rsidRDefault="00FC4FB0" w:rsidP="00FC4FB0">
      <w:pPr>
        <w:pStyle w:val="Heading2"/>
        <w:rPr>
          <w:color w:val="auto"/>
          <w:rtl/>
          <w:lang w:bidi="ar-EG"/>
        </w:rPr>
      </w:pPr>
      <w:bookmarkStart w:id="23" w:name="_Toc223565163"/>
      <w:r w:rsidRPr="002475A5">
        <w:rPr>
          <w:color w:val="auto"/>
          <w:rtl/>
          <w:lang w:bidi="ar-EG"/>
        </w:rPr>
        <w:t>الدراسات السابقة:</w:t>
      </w:r>
      <w:bookmarkEnd w:id="23"/>
    </w:p>
    <w:p w14:paraId="53DA613A" w14:textId="77777777" w:rsidR="00FC4FB0" w:rsidRDefault="00FC4FB0" w:rsidP="00FC4FB0">
      <w:pPr>
        <w:spacing w:line="360" w:lineRule="auto"/>
        <w:jc w:val="both"/>
        <w:rPr>
          <w:rFonts w:ascii="Sakkal Majalla" w:hAnsi="Sakkal Majalla" w:cs="Sakkal Majalla"/>
          <w:sz w:val="28"/>
          <w:szCs w:val="28"/>
        </w:rPr>
      </w:pPr>
      <w:r w:rsidRPr="00C94C78">
        <w:rPr>
          <w:rFonts w:ascii="Sakkal Majalla" w:hAnsi="Sakkal Majalla" w:cs="Sakkal Majalla"/>
          <w:sz w:val="28"/>
          <w:szCs w:val="28"/>
          <w:rtl/>
        </w:rPr>
        <w:t>اقتصرت الأبحاث السابقة على دراسة العلاقة السببية بين القيادة التحويلية الخضراء (</w:t>
      </w:r>
      <w:r w:rsidRPr="00C94C78">
        <w:rPr>
          <w:rFonts w:ascii="Sakkal Majalla" w:hAnsi="Sakkal Majalla" w:cs="Sakkal Majalla"/>
          <w:sz w:val="28"/>
          <w:szCs w:val="28"/>
        </w:rPr>
        <w:t>GTL</w:t>
      </w:r>
      <w:r w:rsidRPr="00C94C78">
        <w:rPr>
          <w:rFonts w:ascii="Sakkal Majalla" w:hAnsi="Sakkal Majalla" w:cs="Sakkal Majalla"/>
          <w:sz w:val="28"/>
          <w:szCs w:val="28"/>
          <w:rtl/>
        </w:rPr>
        <w:t>) وإدارة سلسلة التوريد الخضراء (</w:t>
      </w:r>
      <w:r w:rsidRPr="00C94C78">
        <w:rPr>
          <w:rFonts w:ascii="Sakkal Majalla" w:hAnsi="Sakkal Majalla" w:cs="Sakkal Majalla"/>
          <w:sz w:val="28"/>
          <w:szCs w:val="28"/>
        </w:rPr>
        <w:t>GSCM</w:t>
      </w:r>
      <w:r w:rsidRPr="00C94C78">
        <w:rPr>
          <w:rFonts w:ascii="Sakkal Majalla" w:hAnsi="Sakkal Majalla" w:cs="Sakkal Majalla"/>
          <w:sz w:val="28"/>
          <w:szCs w:val="28"/>
          <w:rtl/>
        </w:rPr>
        <w:t>)، حيث لعبت إدارة الموارد البشرية الخضراء (</w:t>
      </w:r>
      <w:r w:rsidRPr="00C94C78">
        <w:rPr>
          <w:rFonts w:ascii="Sakkal Majalla" w:hAnsi="Sakkal Majalla" w:cs="Sakkal Majalla"/>
          <w:sz w:val="28"/>
          <w:szCs w:val="28"/>
        </w:rPr>
        <w:t>GHRM</w:t>
      </w:r>
      <w:r w:rsidRPr="00C94C78">
        <w:rPr>
          <w:rFonts w:ascii="Sakkal Majalla" w:hAnsi="Sakkal Majalla" w:cs="Sakkal Majalla"/>
          <w:sz w:val="28"/>
          <w:szCs w:val="28"/>
          <w:rtl/>
        </w:rPr>
        <w:t>) دورًا وسيطًا في قطاع الأدوية السعودي. وقد ظلت هذه الفجوة قائمة على الرغم من اعتراف رؤية السعودية 2030 بالخدمات اللوجستية، ولا سيما إدارة سلسلة التوريد (</w:t>
      </w:r>
      <w:r w:rsidRPr="00C94C78">
        <w:rPr>
          <w:rFonts w:ascii="Sakkal Majalla" w:hAnsi="Sakkal Majalla" w:cs="Sakkal Majalla"/>
          <w:sz w:val="28"/>
          <w:szCs w:val="28"/>
        </w:rPr>
        <w:t>SCM</w:t>
      </w:r>
      <w:r w:rsidRPr="00C94C78">
        <w:rPr>
          <w:rFonts w:ascii="Sakkal Majalla" w:hAnsi="Sakkal Majalla" w:cs="Sakkal Majalla"/>
          <w:sz w:val="28"/>
          <w:szCs w:val="28"/>
          <w:rtl/>
        </w:rPr>
        <w:t>)، باعتبارها عنصرًا بالغ الأهمية في الاستراتيجية الاقتصادية الوطنية، نظرًا لأن القدرة التنافسية الحديثة تتحدد من خلال فعالية سلاسل التوريد (</w:t>
      </w:r>
      <w:r w:rsidRPr="00C94C78">
        <w:rPr>
          <w:rFonts w:ascii="Sakkal Majalla" w:hAnsi="Sakkal Majalla" w:cs="Sakkal Majalla"/>
          <w:sz w:val="28"/>
          <w:szCs w:val="28"/>
        </w:rPr>
        <w:t>SCs</w:t>
      </w:r>
      <w:r w:rsidRPr="00C94C78">
        <w:rPr>
          <w:rFonts w:ascii="Sakkal Majalla" w:hAnsi="Sakkal Majalla" w:cs="Sakkal Majalla"/>
          <w:sz w:val="28"/>
          <w:szCs w:val="28"/>
          <w:rtl/>
        </w:rPr>
        <w:t xml:space="preserve">) بدلاً من الشركات الفردية. علاوة على ذلك، يتأثر النجاح الاقتصادي بشكل كبير بمدى توافق هذه الإنجازات مع احتياجات الاستدامة ومعالجة القضايا. يهدف هذا البحث إلى دراسة كيفية تحسين </w:t>
      </w:r>
      <w:r w:rsidRPr="00C94C78">
        <w:rPr>
          <w:rFonts w:ascii="Sakkal Majalla" w:hAnsi="Sakkal Majalla" w:cs="Sakkal Majalla"/>
          <w:sz w:val="28"/>
          <w:szCs w:val="28"/>
        </w:rPr>
        <w:t>GTL</w:t>
      </w:r>
      <w:r w:rsidRPr="00C94C78">
        <w:rPr>
          <w:rFonts w:ascii="Sakkal Majalla" w:hAnsi="Sakkal Majalla" w:cs="Sakkal Majalla"/>
          <w:sz w:val="28"/>
          <w:szCs w:val="28"/>
          <w:rtl/>
        </w:rPr>
        <w:t xml:space="preserve"> لممارسات </w:t>
      </w:r>
      <w:r w:rsidRPr="00C94C78">
        <w:rPr>
          <w:rFonts w:ascii="Sakkal Majalla" w:hAnsi="Sakkal Majalla" w:cs="Sakkal Majalla"/>
          <w:sz w:val="28"/>
          <w:szCs w:val="28"/>
        </w:rPr>
        <w:t>GRHM</w:t>
      </w:r>
      <w:r w:rsidRPr="00C94C78">
        <w:rPr>
          <w:rFonts w:ascii="Sakkal Majalla" w:hAnsi="Sakkal Majalla" w:cs="Sakkal Majalla"/>
          <w:sz w:val="28"/>
          <w:szCs w:val="28"/>
          <w:rtl/>
        </w:rPr>
        <w:t xml:space="preserve"> من أجل تعزيز نضج أداء </w:t>
      </w:r>
      <w:r w:rsidRPr="00C94C78">
        <w:rPr>
          <w:rFonts w:ascii="Sakkal Majalla" w:hAnsi="Sakkal Majalla" w:cs="Sakkal Majalla"/>
          <w:sz w:val="28"/>
          <w:szCs w:val="28"/>
        </w:rPr>
        <w:t>GSCM</w:t>
      </w:r>
      <w:r w:rsidRPr="00C94C78">
        <w:rPr>
          <w:rFonts w:ascii="Sakkal Majalla" w:hAnsi="Sakkal Majalla" w:cs="Sakkal Majalla"/>
          <w:sz w:val="28"/>
          <w:szCs w:val="28"/>
          <w:rtl/>
        </w:rPr>
        <w:t xml:space="preserve"> في قطاع الأدوية السعودي. بمعنى آخر، تسعى الدراسة إلى شرح كيفية تأثير </w:t>
      </w:r>
      <w:r w:rsidRPr="00C94C78">
        <w:rPr>
          <w:rFonts w:ascii="Sakkal Majalla" w:hAnsi="Sakkal Majalla" w:cs="Sakkal Majalla"/>
          <w:sz w:val="28"/>
          <w:szCs w:val="28"/>
        </w:rPr>
        <w:t>GHRM</w:t>
      </w:r>
      <w:r w:rsidRPr="00C94C78">
        <w:rPr>
          <w:rFonts w:ascii="Sakkal Majalla" w:hAnsi="Sakkal Majalla" w:cs="Sakkal Majalla"/>
          <w:sz w:val="28"/>
          <w:szCs w:val="28"/>
          <w:rtl/>
        </w:rPr>
        <w:t xml:space="preserve"> و</w:t>
      </w:r>
      <w:r w:rsidRPr="00C94C78">
        <w:rPr>
          <w:rFonts w:ascii="Sakkal Majalla" w:hAnsi="Sakkal Majalla" w:cs="Sakkal Majalla"/>
          <w:sz w:val="28"/>
          <w:szCs w:val="28"/>
        </w:rPr>
        <w:t>GTL</w:t>
      </w:r>
      <w:r w:rsidRPr="00C94C78">
        <w:rPr>
          <w:rFonts w:ascii="Sakkal Majalla" w:hAnsi="Sakkal Majalla" w:cs="Sakkal Majalla"/>
          <w:sz w:val="28"/>
          <w:szCs w:val="28"/>
          <w:rtl/>
        </w:rPr>
        <w:t xml:space="preserve"> على أداء </w:t>
      </w:r>
      <w:r w:rsidRPr="00C94C78">
        <w:rPr>
          <w:rFonts w:ascii="Sakkal Majalla" w:hAnsi="Sakkal Majalla" w:cs="Sakkal Majalla"/>
          <w:sz w:val="28"/>
          <w:szCs w:val="28"/>
        </w:rPr>
        <w:t>GSCM</w:t>
      </w:r>
      <w:r w:rsidRPr="00C94C78">
        <w:rPr>
          <w:rFonts w:ascii="Sakkal Majalla" w:hAnsi="Sakkal Majalla" w:cs="Sakkal Majalla"/>
          <w:sz w:val="28"/>
          <w:szCs w:val="28"/>
          <w:rtl/>
        </w:rPr>
        <w:t>. وفقًا لمنظور الموارد (</w:t>
      </w:r>
      <w:r w:rsidRPr="00C94C78">
        <w:rPr>
          <w:rFonts w:ascii="Sakkal Majalla" w:hAnsi="Sakkal Majalla" w:cs="Sakkal Majalla"/>
          <w:sz w:val="28"/>
          <w:szCs w:val="28"/>
        </w:rPr>
        <w:t>RBV</w:t>
      </w:r>
      <w:r w:rsidRPr="00C94C78">
        <w:rPr>
          <w:rFonts w:ascii="Sakkal Majalla" w:hAnsi="Sakkal Majalla" w:cs="Sakkal Majalla"/>
          <w:sz w:val="28"/>
          <w:szCs w:val="28"/>
          <w:rtl/>
        </w:rPr>
        <w:t>) ونظرية القدرة والدافع والفرصة (</w:t>
      </w:r>
      <w:r w:rsidRPr="00C94C78">
        <w:rPr>
          <w:rFonts w:ascii="Sakkal Majalla" w:hAnsi="Sakkal Majalla" w:cs="Sakkal Majalla"/>
          <w:sz w:val="28"/>
          <w:szCs w:val="28"/>
        </w:rPr>
        <w:t>AMO</w:t>
      </w:r>
      <w:r w:rsidRPr="00C94C78">
        <w:rPr>
          <w:rFonts w:ascii="Sakkal Majalla" w:hAnsi="Sakkal Majalla" w:cs="Sakkal Majalla"/>
          <w:sz w:val="28"/>
          <w:szCs w:val="28"/>
          <w:rtl/>
        </w:rPr>
        <w:t xml:space="preserve">)، يُمكن لـ </w:t>
      </w:r>
      <w:r w:rsidRPr="00C94C78">
        <w:rPr>
          <w:rFonts w:ascii="Sakkal Majalla" w:hAnsi="Sakkal Majalla" w:cs="Sakkal Majalla"/>
          <w:sz w:val="28"/>
          <w:szCs w:val="28"/>
        </w:rPr>
        <w:t>GTL</w:t>
      </w:r>
      <w:r w:rsidRPr="00C94C78">
        <w:rPr>
          <w:rFonts w:ascii="Sakkal Majalla" w:hAnsi="Sakkal Majalla" w:cs="Sakkal Majalla"/>
          <w:sz w:val="28"/>
          <w:szCs w:val="28"/>
          <w:rtl/>
        </w:rPr>
        <w:t xml:space="preserve"> تحسين جوانب مُختلفة من إدارة الموارد البشرية الخضراء، مثل قياس أداء الموظفين، وتصميم محتوى التدريب، ومعايير التوظيف، وسياسات المكافآت الخضراء، مما يُحسّن ممارسات إدارة سلسلة التوريد بشكل عام. المنهجية المُستخدمة استنتاجية، وقد حُوّلت إلى استبيان قائم على فحص مُعمّق للأدبيات المُتاحة. ثم تم التحقق من صحة هذا الاستبيان من خلال جمع 111 إجابة من شركات الأدوية العاملة في المملكة العربية السعودية. تُسلّط النتائج الضوء على الدور الحاسم لـ </w:t>
      </w:r>
      <w:r w:rsidRPr="00C94C78">
        <w:rPr>
          <w:rFonts w:ascii="Sakkal Majalla" w:hAnsi="Sakkal Majalla" w:cs="Sakkal Majalla"/>
          <w:sz w:val="28"/>
          <w:szCs w:val="28"/>
        </w:rPr>
        <w:t>GTL</w:t>
      </w:r>
      <w:r w:rsidRPr="00C94C78">
        <w:rPr>
          <w:rFonts w:ascii="Sakkal Majalla" w:hAnsi="Sakkal Majalla" w:cs="Sakkal Majalla"/>
          <w:sz w:val="28"/>
          <w:szCs w:val="28"/>
          <w:rtl/>
        </w:rPr>
        <w:t xml:space="preserve"> و</w:t>
      </w:r>
      <w:r w:rsidRPr="00C94C78">
        <w:rPr>
          <w:rFonts w:ascii="Sakkal Majalla" w:hAnsi="Sakkal Majalla" w:cs="Sakkal Majalla"/>
          <w:sz w:val="28"/>
          <w:szCs w:val="28"/>
        </w:rPr>
        <w:t>GHRM</w:t>
      </w:r>
      <w:r w:rsidRPr="00C94C78">
        <w:rPr>
          <w:rFonts w:ascii="Sakkal Majalla" w:hAnsi="Sakkal Majalla" w:cs="Sakkal Majalla"/>
          <w:sz w:val="28"/>
          <w:szCs w:val="28"/>
          <w:rtl/>
        </w:rPr>
        <w:t xml:space="preserve"> في </w:t>
      </w:r>
      <w:r w:rsidRPr="00C94C78">
        <w:rPr>
          <w:rFonts w:ascii="Sakkal Majalla" w:hAnsi="Sakkal Majalla" w:cs="Sakkal Majalla"/>
          <w:sz w:val="28"/>
          <w:szCs w:val="28"/>
        </w:rPr>
        <w:t>GSCM</w:t>
      </w:r>
      <w:r w:rsidRPr="00C94C78">
        <w:rPr>
          <w:rFonts w:ascii="Sakkal Majalla" w:hAnsi="Sakkal Majalla" w:cs="Sakkal Majalla"/>
          <w:sz w:val="28"/>
          <w:szCs w:val="28"/>
          <w:rtl/>
        </w:rPr>
        <w:t xml:space="preserve"> في هذا القطاع. تُقدّم الدراسة رؤى نظرية جديدة وتوصيات ملموسة بناءً على نتائجها. من حيث الأصالة، تبحث هذه الدراسة في تأثير القيادة التحويلية وإدارة الموارد البشرية الخضراء على استدامة سلسلة التوريد. كما تُقدّم النتائج توجيهًا للدراسات المُستقبلية حول الآثار الوسيطة أو المُعتدلة لعناصر أساسية أخرى، مثل التفكير الأخضر أو </w:t>
      </w:r>
      <w:r w:rsidRPr="00C94C78">
        <w:rPr>
          <w:rFonts w:ascii="Times New Roman" w:hAnsi="Times New Roman" w:cs="Times New Roman" w:hint="cs"/>
          <w:sz w:val="28"/>
          <w:szCs w:val="28"/>
          <w:rtl/>
        </w:rPr>
        <w:t>​​</w:t>
      </w:r>
      <w:r w:rsidRPr="00C94C78">
        <w:rPr>
          <w:rFonts w:ascii="Sakkal Majalla" w:hAnsi="Sakkal Majalla" w:cs="Sakkal Majalla" w:hint="cs"/>
          <w:sz w:val="28"/>
          <w:szCs w:val="28"/>
          <w:rtl/>
        </w:rPr>
        <w:t>السلوك</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الصديق</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للبيئة،</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على</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استدامة</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سلسلة</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التوريد</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بشكل</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عام</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من</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حيث</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التطبيقات</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العملية،</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وفّر</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هذا</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البحث</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لمديري</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وخبراء</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سلسلة</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التوريد</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فهمًا</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شاملًا</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لعملياتهم</w:t>
      </w:r>
      <w:r w:rsidRPr="00C94C78">
        <w:rPr>
          <w:rFonts w:ascii="Sakkal Majalla" w:hAnsi="Sakkal Majalla" w:cs="Sakkal Majalla"/>
          <w:sz w:val="28"/>
          <w:szCs w:val="28"/>
          <w:rtl/>
        </w:rPr>
        <w:t xml:space="preserve"> </w:t>
      </w:r>
      <w:r w:rsidRPr="00C94C78">
        <w:rPr>
          <w:rFonts w:ascii="Sakkal Majalla" w:hAnsi="Sakkal Majalla" w:cs="Sakkal Majalla" w:hint="cs"/>
          <w:sz w:val="28"/>
          <w:szCs w:val="28"/>
          <w:rtl/>
        </w:rPr>
        <w:t>المستدامة</w:t>
      </w:r>
      <w:sdt>
        <w:sdtPr>
          <w:rPr>
            <w:rFonts w:ascii="Sakkal Majalla" w:hAnsi="Sakkal Majalla" w:cs="Sakkal Majalla" w:hint="cs"/>
            <w:sz w:val="28"/>
            <w:szCs w:val="28"/>
            <w:rtl/>
          </w:rPr>
          <w:id w:val="-90830667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Dah241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94C78">
            <w:rPr>
              <w:rFonts w:ascii="Sakkal Majalla" w:hAnsi="Sakkal Majalla" w:cs="Sakkal Majalla" w:hint="cs"/>
              <w:noProof/>
              <w:sz w:val="28"/>
              <w:szCs w:val="28"/>
              <w:rtl/>
              <w:lang w:bidi="ar-EG"/>
            </w:rPr>
            <w:t>(</w:t>
          </w:r>
          <w:r w:rsidRPr="00C94C78">
            <w:rPr>
              <w:rFonts w:ascii="Sakkal Majalla" w:hAnsi="Sakkal Majalla" w:cs="Sakkal Majalla" w:hint="cs"/>
              <w:noProof/>
              <w:sz w:val="28"/>
              <w:szCs w:val="28"/>
              <w:lang w:bidi="ar-EG"/>
            </w:rPr>
            <w:t>Dahinine</w:t>
          </w:r>
          <w:r w:rsidRPr="00C94C7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94C78">
        <w:rPr>
          <w:rFonts w:ascii="Sakkal Majalla" w:hAnsi="Sakkal Majalla" w:cs="Sakkal Majalla"/>
          <w:sz w:val="28"/>
          <w:szCs w:val="28"/>
          <w:rtl/>
        </w:rPr>
        <w:t>.</w:t>
      </w:r>
    </w:p>
    <w:p w14:paraId="7BD0DEE9" w14:textId="77777777" w:rsidR="00FC4FB0" w:rsidRDefault="00FC4FB0" w:rsidP="00FC4FB0">
      <w:pPr>
        <w:spacing w:line="360" w:lineRule="auto"/>
        <w:jc w:val="both"/>
        <w:rPr>
          <w:rFonts w:ascii="Sakkal Majalla" w:hAnsi="Sakkal Majalla" w:cs="Sakkal Majalla"/>
          <w:sz w:val="28"/>
          <w:szCs w:val="28"/>
        </w:rPr>
      </w:pPr>
      <w:r w:rsidRPr="006E7364">
        <w:rPr>
          <w:rFonts w:ascii="Sakkal Majalla" w:hAnsi="Sakkal Majalla" w:cs="Sakkal Majalla"/>
          <w:sz w:val="28"/>
          <w:szCs w:val="28"/>
          <w:rtl/>
        </w:rPr>
        <w:t>استخدموا نموذج ملاءمة الشخص للبيئة للتحقيق في الاستجابات العاطفية والمواقفية والسلوكية للمرؤوسين للقيادة التحويلية التي سعوا إليها واختبروها على أساس يومي. كشفت نتائج دراستين لعينة الخبرة (</w:t>
      </w:r>
      <w:r w:rsidRPr="006E7364">
        <w:rPr>
          <w:rFonts w:ascii="Sakkal Majalla" w:hAnsi="Sakkal Majalla" w:cs="Sakkal Majalla"/>
          <w:sz w:val="28"/>
          <w:szCs w:val="28"/>
        </w:rPr>
        <w:t>ESM</w:t>
      </w:r>
      <w:r w:rsidRPr="006E7364">
        <w:rPr>
          <w:rFonts w:ascii="Sakkal Majalla" w:hAnsi="Sakkal Majalla" w:cs="Sakkal Majalla"/>
          <w:sz w:val="28"/>
          <w:szCs w:val="28"/>
          <w:rtl/>
        </w:rPr>
        <w:t xml:space="preserve">) أن التأثير الإيجابي كان أعظم في الأيام التي تلبي فيها القيادة التحويلية احتياجات المرؤوسين بشكل كافٍ (على عكس الأيام التي كان فيها المبلغ المستلم أقل أو أكثر من احتياجات المرؤوسين) وفي الأيام التي كانت فيها المستويات المطلقة للملاءمة أعلى. اكتشفنا أيضًا أن التأثير الإيجابي توسط التأثيرات الشخصية للقيادة التحويلية المطلوبة والمستلمة على مواقف العمل اليومية </w:t>
      </w:r>
      <w:r w:rsidRPr="006E7364">
        <w:rPr>
          <w:rFonts w:ascii="Sakkal Majalla" w:hAnsi="Sakkal Majalla" w:cs="Sakkal Majalla" w:hint="cs"/>
          <w:sz w:val="28"/>
          <w:szCs w:val="28"/>
          <w:rtl/>
        </w:rPr>
        <w:t>للمرؤوسين وسلوكيات</w:t>
      </w:r>
      <w:r w:rsidRPr="006E7364">
        <w:rPr>
          <w:rFonts w:ascii="Sakkal Majalla" w:hAnsi="Sakkal Majalla" w:cs="Sakkal Majalla"/>
          <w:sz w:val="28"/>
          <w:szCs w:val="28"/>
          <w:rtl/>
        </w:rPr>
        <w:t xml:space="preserve"> المواطنة </w:t>
      </w:r>
      <w:r w:rsidRPr="006E7364">
        <w:rPr>
          <w:rFonts w:ascii="Sakkal Majalla" w:hAnsi="Sakkal Majalla" w:cs="Sakkal Majalla" w:hint="cs"/>
          <w:sz w:val="28"/>
          <w:szCs w:val="28"/>
          <w:rtl/>
        </w:rPr>
        <w:t>التنظيمية.</w:t>
      </w:r>
      <w:r w:rsidRPr="006E7364">
        <w:rPr>
          <w:rFonts w:ascii="Sakkal Majalla" w:hAnsi="Sakkal Majalla" w:cs="Sakkal Majalla"/>
          <w:sz w:val="28"/>
          <w:szCs w:val="28"/>
          <w:rtl/>
        </w:rPr>
        <w:t xml:space="preserve"> وجدت الأبحاث </w:t>
      </w:r>
      <w:r w:rsidRPr="006E7364">
        <w:rPr>
          <w:rFonts w:ascii="Sakkal Majalla" w:hAnsi="Sakkal Majalla" w:cs="Sakkal Majalla" w:hint="cs"/>
          <w:sz w:val="28"/>
          <w:szCs w:val="28"/>
          <w:rtl/>
        </w:rPr>
        <w:t>الإضافية أن</w:t>
      </w:r>
      <w:r w:rsidRPr="006E7364">
        <w:rPr>
          <w:rFonts w:ascii="Sakkal Majalla" w:hAnsi="Sakkal Majalla" w:cs="Sakkal Majalla"/>
          <w:sz w:val="28"/>
          <w:szCs w:val="28"/>
          <w:rtl/>
        </w:rPr>
        <w:t xml:space="preserve"> المرؤوسين يحتاجون إلى قيادة تحويلية أكثر عندما يواجهون صعوبة أكبر وعدم يقين في العمل ويقومون بعمل أكثر أهمية</w:t>
      </w:r>
      <w:sdt>
        <w:sdtPr>
          <w:rPr>
            <w:rFonts w:ascii="Sakkal Majalla" w:hAnsi="Sakkal Majalla" w:cs="Sakkal Majalla"/>
            <w:sz w:val="28"/>
            <w:szCs w:val="28"/>
            <w:rtl/>
          </w:rPr>
          <w:id w:val="5296914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JBe18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6E7364">
            <w:rPr>
              <w:rFonts w:ascii="Sakkal Majalla" w:hAnsi="Sakkal Majalla" w:cs="Sakkal Majalla"/>
              <w:noProof/>
              <w:sz w:val="28"/>
              <w:szCs w:val="28"/>
            </w:rPr>
            <w:t>(J., 2018)</w:t>
          </w:r>
          <w:r>
            <w:rPr>
              <w:rFonts w:ascii="Sakkal Majalla" w:hAnsi="Sakkal Majalla" w:cs="Sakkal Majalla"/>
              <w:sz w:val="28"/>
              <w:szCs w:val="28"/>
              <w:rtl/>
            </w:rPr>
            <w:fldChar w:fldCharType="end"/>
          </w:r>
        </w:sdtContent>
      </w:sdt>
      <w:r w:rsidRPr="006E7364">
        <w:rPr>
          <w:rFonts w:ascii="Sakkal Majalla" w:hAnsi="Sakkal Majalla" w:cs="Sakkal Majalla"/>
          <w:sz w:val="28"/>
          <w:szCs w:val="28"/>
          <w:rtl/>
        </w:rPr>
        <w:t>.</w:t>
      </w:r>
    </w:p>
    <w:p w14:paraId="17047F9E" w14:textId="77777777" w:rsidR="00FC4FB0" w:rsidRDefault="00FC4FB0" w:rsidP="00FC4FB0">
      <w:pPr>
        <w:spacing w:line="360" w:lineRule="auto"/>
        <w:jc w:val="both"/>
        <w:rPr>
          <w:rFonts w:ascii="Sakkal Majalla" w:hAnsi="Sakkal Majalla" w:cs="Sakkal Majalla"/>
          <w:sz w:val="28"/>
          <w:szCs w:val="28"/>
          <w:rtl/>
        </w:rPr>
      </w:pPr>
      <w:r w:rsidRPr="00D80499">
        <w:rPr>
          <w:rFonts w:ascii="Sakkal Majalla" w:hAnsi="Sakkal Majalla" w:cs="Sakkal Majalla"/>
          <w:sz w:val="28"/>
          <w:szCs w:val="28"/>
          <w:rtl/>
        </w:rPr>
        <w:t>تهدف 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2342080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Ona24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15227">
            <w:rPr>
              <w:rFonts w:ascii="Sakkal Majalla" w:hAnsi="Sakkal Majalla" w:cs="Sakkal Majalla" w:hint="cs"/>
              <w:noProof/>
              <w:sz w:val="28"/>
              <w:szCs w:val="28"/>
              <w:rtl/>
              <w:lang w:bidi="ar-EG"/>
            </w:rPr>
            <w:t>(</w:t>
          </w:r>
          <w:r w:rsidRPr="00315227">
            <w:rPr>
              <w:rFonts w:ascii="Sakkal Majalla" w:hAnsi="Sakkal Majalla" w:cs="Sakkal Majalla" w:hint="cs"/>
              <w:noProof/>
              <w:sz w:val="28"/>
              <w:szCs w:val="28"/>
              <w:lang w:bidi="ar-EG"/>
            </w:rPr>
            <w:t>Onay</w:t>
          </w:r>
          <w:r w:rsidRPr="0031522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D80499">
        <w:rPr>
          <w:rFonts w:ascii="Sakkal Majalla" w:hAnsi="Sakkal Majalla" w:cs="Sakkal Majalla"/>
          <w:sz w:val="28"/>
          <w:szCs w:val="28"/>
          <w:rtl/>
        </w:rPr>
        <w:t xml:space="preserve"> إلى دراسة العلاقة بين القيادة التحويلية والتحفيز الذاتي لدى موظفي إيكو في أيرلندا، بهدف تحسين أسلوب القيادة. تعتمد الدراسة على منهجيتين نوعية وكمية. يجمع المنهج النوعي آراء الموظفين من خلال الاستبيانات. ويُستخدم المنهجان الكمي والنوعي للتحقق من صحة النتائج واكتشاف أي تباينات. تشير نتائج الدراسة إلى وجود علاقة إيجابية بين القيادة التحويلية والتحفيز الذاتي. تُولي الإدارة تركيزًا كبيرًا على استقطاب المواهب، ويتمتع الموظفون بالاكتفاء الذاتي في جميع جوانب وظائفهم. يساعد التدريب الموظفين على تنمية مواهبهم، مما يُحفزهم. تُساعد إجراءات الحوكمة الفعالة على تطوير قطاع التجزئة، مما يزيد من فرص العمل في البلاد. يُعد هذا مفهومًا عالميًا مهمًا للقضاء على الفقر المدقع. يمكن للمؤسسات تعديل سياساتها من خلال إدارة فعالة للموارد البشرية لمساعدة الموظفين على تحقيق أقصى استفادة من مديريهم. تناولت الدراسة متاجر إيكو في أيرلندا فقط؛ ومع ذلك، تتمتع إيكو بحضور عالمي. لذلك، قد لا تعكس النتائج أسلوب القيادة في إيكو بشكل صحيح. لم تُجرَ أي دراسة حول دوافع موظفي إيكو. لذا، أُجريت هذه الدراسة حصريًا على تجار التجزئة في إيكو. قد تكون النتائج ذات صلة بالمتاجر الأخرى التي تتعامل مع منتجات مماثلة أو منافسة.</w:t>
      </w:r>
    </w:p>
    <w:p w14:paraId="22A08453" w14:textId="77777777" w:rsidR="00FC4FB0" w:rsidRDefault="00FC4FB0" w:rsidP="00FC4FB0">
      <w:pPr>
        <w:spacing w:line="360" w:lineRule="auto"/>
        <w:jc w:val="both"/>
        <w:rPr>
          <w:rFonts w:ascii="Sakkal Majalla" w:hAnsi="Sakkal Majalla" w:cs="Sakkal Majalla"/>
          <w:sz w:val="28"/>
          <w:szCs w:val="28"/>
          <w:rtl/>
        </w:rPr>
      </w:pPr>
      <w:r w:rsidRPr="003C1954">
        <w:rPr>
          <w:rFonts w:ascii="Sakkal Majalla" w:hAnsi="Sakkal Majalla" w:cs="Sakkal Majalla"/>
          <w:sz w:val="28"/>
          <w:szCs w:val="28"/>
          <w:rtl/>
        </w:rPr>
        <w:t xml:space="preserve">تسعى المملكة العربية السعودية إلى بناء اقتصاد مستدام ومتنوع بحلول عام 2030. وتتمتع صناعة السيارات بفرصة كبيرة لتحقيق هذه الأهداف من خلال التوطين وتطبيق تقنيات الثورة الصناعية الرابعة. تبحث هذه الدراسة في تأثير نموذج الإنتاج المحلي المتطور على صناعة السيارات. يعزز هذا النموذج الاستدامة الاقتصادية من خلال التصنيع المحلي، وخلق فرص العمل، وتقليل الاعتماد على النفط؛ والاستدامة البيئية من خلال نهج الثورة الصناعية الرابعة، الذي يشجع على التخصيص؛ والاستدامة الاجتماعية من خلال تنمية رأس المال البشري، ونقل التكنولوجيا المتقدمة، وخلق فرص العمل، محققًا التوازن بين هذه المجالات الثلاثة للاستدامة. ولتحقيق هدف البحث، جُمعت المعلومات من 106 شركات سيارات سعودية. وأُنشئ استبيان لجمع البيانات، وتم التحقق من صحتها باستخدام متوسط </w:t>
      </w:r>
      <w:r w:rsidRPr="003C1954">
        <w:rPr>
          <w:rFonts w:ascii="Times New Roman" w:hAnsi="Times New Roman" w:cs="Times New Roman" w:hint="cs"/>
          <w:sz w:val="28"/>
          <w:szCs w:val="28"/>
          <w:rtl/>
        </w:rPr>
        <w:t>​​</w:t>
      </w:r>
      <w:r w:rsidRPr="003C1954">
        <w:rPr>
          <w:rFonts w:ascii="Sakkal Majalla" w:hAnsi="Sakkal Majalla" w:cs="Sakkal Majalla" w:hint="cs"/>
          <w:sz w:val="28"/>
          <w:szCs w:val="28"/>
          <w:rtl/>
        </w:rPr>
        <w:t>مستوى</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تبني</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القطاع</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للثورة</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الصناعية</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الرابعة</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ومستوى</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تطبيق</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نموذج</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الإنتاج</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المحلي</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المتطور</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في</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قطاع</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السيارات</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السعودي</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تكشف</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النتائج</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أن</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شركات</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السيارات</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الكبرى</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في</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المملكة</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العربية</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السعودية</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تستخدم</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نموذج</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التصنيع</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المحلي</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المتطور</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أكثر</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من</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الشركات</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المتوسطة</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والصغيرة</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وقد</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ارتفع</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رضا</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العملاء</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بين</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شركات</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السيارات</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نتيجة</w:t>
      </w:r>
      <w:r w:rsidRPr="003C1954">
        <w:rPr>
          <w:rFonts w:ascii="Sakkal Majalla" w:hAnsi="Sakkal Majalla" w:cs="Sakkal Majalla"/>
          <w:sz w:val="28"/>
          <w:szCs w:val="28"/>
          <w:rtl/>
        </w:rPr>
        <w:t xml:space="preserve"> </w:t>
      </w:r>
      <w:r w:rsidRPr="003C1954">
        <w:rPr>
          <w:rFonts w:ascii="Sakkal Majalla" w:hAnsi="Sakkal Majalla" w:cs="Sakkal Majalla" w:hint="cs"/>
          <w:sz w:val="28"/>
          <w:szCs w:val="28"/>
          <w:rtl/>
        </w:rPr>
        <w:t>لاستخدام</w:t>
      </w:r>
      <w:r w:rsidRPr="003C1954">
        <w:rPr>
          <w:rFonts w:ascii="Sakkal Majalla" w:hAnsi="Sakkal Majalla" w:cs="Sakkal Majalla"/>
          <w:sz w:val="28"/>
          <w:szCs w:val="28"/>
          <w:rtl/>
        </w:rPr>
        <w:t xml:space="preserve"> هذا النموذج، الذي يتيح مرونةً وسرعةً في توليد الدخل والتخصيص</w:t>
      </w:r>
      <w:sdt>
        <w:sdtPr>
          <w:rPr>
            <w:rFonts w:ascii="Sakkal Majalla" w:hAnsi="Sakkal Majalla" w:cs="Sakkal Majalla"/>
            <w:sz w:val="28"/>
            <w:szCs w:val="28"/>
            <w:rtl/>
          </w:rPr>
          <w:id w:val="-90021059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Alj247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3C1954">
            <w:rPr>
              <w:rFonts w:ascii="Sakkal Majalla" w:hAnsi="Sakkal Majalla" w:cs="Sakkal Majalla" w:hint="cs"/>
              <w:noProof/>
              <w:sz w:val="28"/>
              <w:szCs w:val="28"/>
              <w:rtl/>
              <w:lang w:bidi="ar-EG"/>
            </w:rPr>
            <w:t>(</w:t>
          </w:r>
          <w:r w:rsidRPr="003C1954">
            <w:rPr>
              <w:rFonts w:ascii="Sakkal Majalla" w:hAnsi="Sakkal Majalla" w:cs="Sakkal Majalla" w:hint="cs"/>
              <w:noProof/>
              <w:sz w:val="28"/>
              <w:szCs w:val="28"/>
              <w:lang w:bidi="ar-EG"/>
            </w:rPr>
            <w:t>Aljuaid</w:t>
          </w:r>
          <w:r w:rsidRPr="003C195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C1954">
        <w:rPr>
          <w:rFonts w:ascii="Sakkal Majalla" w:hAnsi="Sakkal Majalla" w:cs="Sakkal Majalla"/>
          <w:sz w:val="28"/>
          <w:szCs w:val="28"/>
          <w:rtl/>
        </w:rPr>
        <w:t>.</w:t>
      </w:r>
    </w:p>
    <w:p w14:paraId="03013946" w14:textId="77777777" w:rsidR="00FC4FB0" w:rsidRDefault="00FC4FB0" w:rsidP="00FC4FB0">
      <w:pPr>
        <w:spacing w:line="360" w:lineRule="auto"/>
        <w:jc w:val="both"/>
        <w:rPr>
          <w:rFonts w:ascii="Sakkal Majalla" w:hAnsi="Sakkal Majalla" w:cs="Sakkal Majalla"/>
          <w:sz w:val="28"/>
          <w:szCs w:val="28"/>
          <w:rtl/>
        </w:rPr>
      </w:pPr>
      <w:r w:rsidRPr="00197607">
        <w:rPr>
          <w:rFonts w:ascii="Sakkal Majalla" w:hAnsi="Sakkal Majalla" w:cs="Sakkal Majalla"/>
          <w:sz w:val="28"/>
          <w:szCs w:val="28"/>
          <w:rtl/>
        </w:rPr>
        <w:t>تهدف مقالة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449807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22DFD">
            <w:rPr>
              <w:rFonts w:ascii="Sakkal Majalla" w:hAnsi="Sakkal Majalla" w:cs="Sakkal Majalla" w:hint="cs"/>
              <w:noProof/>
              <w:sz w:val="28"/>
              <w:szCs w:val="28"/>
              <w:rtl/>
              <w:lang w:bidi="ar-EG"/>
            </w:rPr>
            <w:t>(</w:t>
          </w:r>
          <w:r w:rsidRPr="00722DFD">
            <w:rPr>
              <w:rFonts w:ascii="Sakkal Majalla" w:hAnsi="Sakkal Majalla" w:cs="Sakkal Majalla" w:hint="cs"/>
              <w:noProof/>
              <w:sz w:val="28"/>
              <w:szCs w:val="28"/>
              <w:lang w:bidi="ar-EG"/>
            </w:rPr>
            <w:t>Alsultanny</w:t>
          </w:r>
          <w:r w:rsidRPr="00722DFD">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197607">
        <w:rPr>
          <w:rFonts w:ascii="Sakkal Majalla" w:hAnsi="Sakkal Majalla" w:cs="Sakkal Majalla"/>
          <w:sz w:val="28"/>
          <w:szCs w:val="28"/>
          <w:rtl/>
        </w:rPr>
        <w:t xml:space="preserve"> إلى تقييم العناصر التي تساهم في جاهزية التكنولوجيا، بالإضافة إلى تأثيرها على السوق والأداء المالي لشركات الأسمنت السعودية، من وجهة نظر المديرين. أداة البحث هي استبيان مصمم لتقييم الجاهزية التكنولوجية بين مديري شركات الأسمنت. يتكون الاستبيان من ستة عناصر و42 عبارة. أشارت النتائج إلى مستوى عالٍ من اتفاق المديرين مع المتغيرات. تم تصنيف عوامل جاهزية التكنولوجيا (التفاؤل والإبداع) على أنها مقبولة، بينما تم تصنيف العناصر المثبطة (القلق وانعدام الأمن) على أنها محايدة. علاوة على ذلك، كشفت البيانات أن العوامل المساهمة ليس لها تأثير ذو دلالة إحصائية على أداء السوق، في حين كان للعوامل المثبطة تأثير كبير. اقتصرت الدراسة على شركات الأسمنت السعودية. هذه هي الدراسة الأولى التي تقيم الجاهزية التكنولوجية لشركات الأسمنت السعودية من وجهة نظر مديريها.</w:t>
      </w:r>
    </w:p>
    <w:p w14:paraId="60FEF317" w14:textId="77777777" w:rsidR="00FC4FB0" w:rsidRDefault="00FC4FB0" w:rsidP="00FC4FB0">
      <w:pPr>
        <w:spacing w:line="360" w:lineRule="auto"/>
        <w:jc w:val="both"/>
        <w:rPr>
          <w:rFonts w:ascii="Sakkal Majalla" w:hAnsi="Sakkal Majalla" w:cs="Sakkal Majalla"/>
          <w:sz w:val="28"/>
          <w:szCs w:val="28"/>
          <w:rtl/>
        </w:rPr>
      </w:pPr>
      <w:r w:rsidRPr="008811AB">
        <w:rPr>
          <w:rFonts w:ascii="Sakkal Majalla" w:hAnsi="Sakkal Majalla" w:cs="Sakkal Majalla"/>
          <w:sz w:val="28"/>
          <w:szCs w:val="28"/>
          <w:rtl/>
        </w:rPr>
        <w:t>تبحث 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967845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Mad232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11AB">
            <w:rPr>
              <w:rFonts w:ascii="Sakkal Majalla" w:hAnsi="Sakkal Majalla" w:cs="Sakkal Majalla" w:hint="cs"/>
              <w:noProof/>
              <w:sz w:val="28"/>
              <w:szCs w:val="28"/>
              <w:rtl/>
              <w:lang w:bidi="ar-EG"/>
            </w:rPr>
            <w:t>(</w:t>
          </w:r>
          <w:r w:rsidRPr="008811AB">
            <w:rPr>
              <w:rFonts w:ascii="Sakkal Majalla" w:hAnsi="Sakkal Majalla" w:cs="Sakkal Majalla" w:hint="cs"/>
              <w:noProof/>
              <w:sz w:val="28"/>
              <w:szCs w:val="28"/>
              <w:lang w:bidi="ar-EG"/>
            </w:rPr>
            <w:t>Madkhali</w:t>
          </w:r>
          <w:r w:rsidRPr="008811A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811AB">
        <w:rPr>
          <w:rFonts w:ascii="Sakkal Majalla" w:hAnsi="Sakkal Majalla" w:cs="Sakkal Majalla"/>
          <w:sz w:val="28"/>
          <w:szCs w:val="28"/>
          <w:rtl/>
        </w:rPr>
        <w:t xml:space="preserve"> في كيفية مساهمة تكنولوجيا المعلومات في جهود الاستدامة في المملكة العربية السعودية. لا يزال تمكين الشركات من استخدام تكنولوجيا المعلومات بكفاءة في مشاريع الاستدامة يمثل صعوبة، لا سيما في المملكة. نقوم بتحليل أربع دراسات حالة لمعرفة كيف تستخدم الشركات السعودية التكنولوجيا لتحقيق أهداف الاستدامة الخاصة بها. تُظهر النتائج توجهًا كبيرًا نحو المبادرات الخضراء في المملكة، مع استخدام تقنيات مثل إنترنت الأشياء (</w:t>
      </w:r>
      <w:r w:rsidRPr="008811AB">
        <w:rPr>
          <w:rFonts w:ascii="Sakkal Majalla" w:hAnsi="Sakkal Majalla" w:cs="Sakkal Majalla"/>
          <w:sz w:val="28"/>
          <w:szCs w:val="28"/>
        </w:rPr>
        <w:t>IoT</w:t>
      </w:r>
      <w:r w:rsidRPr="008811AB">
        <w:rPr>
          <w:rFonts w:ascii="Sakkal Majalla" w:hAnsi="Sakkal Majalla" w:cs="Sakkal Majalla"/>
          <w:sz w:val="28"/>
          <w:szCs w:val="28"/>
          <w:rtl/>
        </w:rPr>
        <w:t>) والبلوك تشين (</w:t>
      </w:r>
      <w:r w:rsidRPr="008811AB">
        <w:rPr>
          <w:rFonts w:ascii="Sakkal Majalla" w:hAnsi="Sakkal Majalla" w:cs="Sakkal Majalla"/>
          <w:sz w:val="28"/>
          <w:szCs w:val="28"/>
        </w:rPr>
        <w:t>blockchain</w:t>
      </w:r>
      <w:r w:rsidRPr="008811AB">
        <w:rPr>
          <w:rFonts w:ascii="Sakkal Majalla" w:hAnsi="Sakkal Majalla" w:cs="Sakkal Majalla"/>
          <w:sz w:val="28"/>
          <w:szCs w:val="28"/>
          <w:rtl/>
        </w:rPr>
        <w:t>) والذكاء الاصطناعي (</w:t>
      </w:r>
      <w:r w:rsidRPr="008811AB">
        <w:rPr>
          <w:rFonts w:ascii="Sakkal Majalla" w:hAnsi="Sakkal Majalla" w:cs="Sakkal Majalla"/>
          <w:sz w:val="28"/>
          <w:szCs w:val="28"/>
        </w:rPr>
        <w:t>AI</w:t>
      </w:r>
      <w:r w:rsidRPr="008811AB">
        <w:rPr>
          <w:rFonts w:ascii="Sakkal Majalla" w:hAnsi="Sakkal Majalla" w:cs="Sakkal Majalla"/>
          <w:sz w:val="28"/>
          <w:szCs w:val="28"/>
          <w:rtl/>
        </w:rPr>
        <w:t>). وقد لعبت هذه التقنيات دورًا حاسمًا في زيادة كفاءة الطاقة وتقليل النفايات. تؤكد الدراسة على دور التدخلات السياسية والشراكات بين القطاعين العام والخاص في تحقيق الاستدامة البيئية والازدهار الاقتصادي. لتعزيز التبني الواسع النطاق للممارسات المستدامة، يجب على الحكومة التركيز على تطوير المهارات الرقمية داخل الشركات وإزالة العقبات التكنولوجية. توضح دراسات الحالة الأربع الممارسات المستدامة والدعم التكنولوجي المناسب الذي تتلقاه في المملكة العربية السعودية. تؤكد الدراسة على ضرورة استخدام تكنولوجيا المعلومات والعمل الجماعي لتسريع التقدم نحو أهداف الاستدامة الوطنية.</w:t>
      </w:r>
    </w:p>
    <w:p w14:paraId="2FC0B032" w14:textId="77777777" w:rsidR="00FC4FB0" w:rsidRDefault="00FC4FB0" w:rsidP="00FC4FB0">
      <w:pPr>
        <w:spacing w:line="360" w:lineRule="auto"/>
        <w:jc w:val="both"/>
        <w:rPr>
          <w:rFonts w:ascii="Sakkal Majalla" w:hAnsi="Sakkal Majalla" w:cs="Sakkal Majalla"/>
          <w:sz w:val="28"/>
          <w:szCs w:val="28"/>
          <w:rtl/>
        </w:rPr>
      </w:pPr>
      <w:r w:rsidRPr="00FF1B37">
        <w:rPr>
          <w:rFonts w:ascii="Sakkal Majalla" w:hAnsi="Sakkal Majalla" w:cs="Sakkal Majalla"/>
          <w:sz w:val="28"/>
          <w:szCs w:val="28"/>
          <w:rtl/>
        </w:rPr>
        <w:t>تُسلّط العديد من المنشورات النظرية والتجريبية في مجال إدارة المبيعات الضوء على تأثير مديري المبيعات على مختلف ردود أفعال مندوبي المبيعات المتعلقة بالعمل، مثل الرضا الوظيفي والتحفيز والأداء. ركّزت معظم الأبحاث في هذا المجال على أسلوب القيادة الذي يُعبّر من خلاله مديرو المبيعات بفعالية عن موقفهم البيعي لمندوبي المبيعات، ويُوضّحون كيفية تحقيق فوائد تنظيمية قيّمة لتحقيق أداء ناجح (يُشار إليه باسم "القيادة التبادلية"). ووفقًا لدراسة حديثة حول السلوك التنظيمي، يُمكن لأسلوب قيادة بديل يُعرف باسم "القيادة التحويلية" أن يُحسّن استجابات الموظفين المتعلقة بالعمل مقارنةً بالقيادة التبادلية. ومع ذلك، تُشير نتائج هذه الدراسة إلى أن الاستراتيجية التبادلية قد تكون أكثر فائدة من النهج التحويلي في تعزيز الاستجابات العاطفية والسلوكية لمندوبي المبيعات</w:t>
      </w:r>
      <w:sdt>
        <w:sdtPr>
          <w:rPr>
            <w:rFonts w:ascii="Sakkal Majalla" w:hAnsi="Sakkal Majalla" w:cs="Sakkal Majalla"/>
            <w:sz w:val="28"/>
            <w:szCs w:val="28"/>
            <w:rtl/>
          </w:rPr>
          <w:id w:val="17530803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FF1B37">
            <w:rPr>
              <w:rFonts w:ascii="Sakkal Majalla" w:hAnsi="Sakkal Majalla" w:cs="Sakkal Majalla" w:hint="cs"/>
              <w:noProof/>
              <w:sz w:val="28"/>
              <w:szCs w:val="28"/>
              <w:rtl/>
              <w:lang w:bidi="ar-EG"/>
            </w:rPr>
            <w:t>(</w:t>
          </w:r>
          <w:r w:rsidRPr="00FF1B37">
            <w:rPr>
              <w:rFonts w:ascii="Sakkal Majalla" w:hAnsi="Sakkal Majalla" w:cs="Sakkal Majalla" w:hint="cs"/>
              <w:noProof/>
              <w:sz w:val="28"/>
              <w:szCs w:val="28"/>
              <w:lang w:bidi="ar-EG"/>
            </w:rPr>
            <w:t>J. A.</w:t>
          </w:r>
          <w:r w:rsidRPr="00FF1B3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FF1B37">
        <w:rPr>
          <w:rFonts w:ascii="Sakkal Majalla" w:hAnsi="Sakkal Majalla" w:cs="Sakkal Majalla"/>
          <w:sz w:val="28"/>
          <w:szCs w:val="28"/>
          <w:rtl/>
        </w:rPr>
        <w:t>.</w:t>
      </w:r>
    </w:p>
    <w:p w14:paraId="0E343BCB" w14:textId="77777777" w:rsidR="00FC4FB0" w:rsidRDefault="00FC4FB0" w:rsidP="00FC4FB0">
      <w:pPr>
        <w:spacing w:line="360" w:lineRule="auto"/>
        <w:jc w:val="both"/>
        <w:rPr>
          <w:rFonts w:ascii="Sakkal Majalla" w:hAnsi="Sakkal Majalla" w:cs="Sakkal Majalla"/>
          <w:sz w:val="28"/>
          <w:szCs w:val="28"/>
          <w:rtl/>
        </w:rPr>
      </w:pPr>
      <w:r w:rsidRPr="002113D5">
        <w:rPr>
          <w:rFonts w:ascii="Sakkal Majalla" w:hAnsi="Sakkal Majalla" w:cs="Sakkal Majalla"/>
          <w:sz w:val="28"/>
          <w:szCs w:val="28"/>
          <w:rtl/>
        </w:rPr>
        <w:t>في ظل التنوع المتزايد لمنظمات المبيعات اليوم، يواجه مديرو المبيعات تحديات شخصية كبيرة في بناء علاقات متينة تُحسّن أداء فريق المبيعات. تشرح هذه المقالة كيف يُمكن أن تؤثر الاختلافات الثقافية سلبًا على تفاعل مديري المبيعات مع موظفيهم. وتؤثر جودة هذه العلاقات في نهاية المطاف على الجهد الذي يبذله مرؤوسو المبيعات لتحقيق أهداف المبيعات التنظيمية. ومع ذلك، ورغم التحديات المحتملة التي تُمثلها الاختلافات الثقافية، يُمكن لمديري المبيعات الاستفادة من القيادة التحويلية للتخفيف من آثارها السلبية على العلاقات الشخصية ضمن فريق المبيعات</w:t>
      </w:r>
      <w:sdt>
        <w:sdtPr>
          <w:rPr>
            <w:rFonts w:ascii="Sakkal Majalla" w:hAnsi="Sakkal Majalla" w:cs="Sakkal Majalla"/>
            <w:sz w:val="28"/>
            <w:szCs w:val="28"/>
            <w:rtl/>
          </w:rPr>
          <w:id w:val="17080721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Smi12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113D5">
            <w:rPr>
              <w:rFonts w:ascii="Sakkal Majalla" w:hAnsi="Sakkal Majalla" w:cs="Sakkal Majalla" w:hint="cs"/>
              <w:noProof/>
              <w:sz w:val="28"/>
              <w:szCs w:val="28"/>
              <w:rtl/>
              <w:lang w:bidi="ar-EG"/>
            </w:rPr>
            <w:t>(</w:t>
          </w:r>
          <w:r w:rsidRPr="002113D5">
            <w:rPr>
              <w:rFonts w:ascii="Sakkal Majalla" w:hAnsi="Sakkal Majalla" w:cs="Sakkal Majalla" w:hint="cs"/>
              <w:noProof/>
              <w:sz w:val="28"/>
              <w:szCs w:val="28"/>
              <w:lang w:bidi="ar-EG"/>
            </w:rPr>
            <w:t>Smith</w:t>
          </w:r>
          <w:r w:rsidRPr="002113D5">
            <w:rPr>
              <w:rFonts w:ascii="Sakkal Majalla" w:hAnsi="Sakkal Majalla" w:cs="Sakkal Majalla" w:hint="cs"/>
              <w:noProof/>
              <w:sz w:val="28"/>
              <w:szCs w:val="28"/>
              <w:rtl/>
              <w:lang w:bidi="ar-EG"/>
            </w:rPr>
            <w:t>، 2012)</w:t>
          </w:r>
          <w:r>
            <w:rPr>
              <w:rFonts w:ascii="Sakkal Majalla" w:hAnsi="Sakkal Majalla" w:cs="Sakkal Majalla"/>
              <w:sz w:val="28"/>
              <w:szCs w:val="28"/>
              <w:rtl/>
            </w:rPr>
            <w:fldChar w:fldCharType="end"/>
          </w:r>
        </w:sdtContent>
      </w:sdt>
      <w:r w:rsidRPr="002113D5">
        <w:rPr>
          <w:rFonts w:ascii="Sakkal Majalla" w:hAnsi="Sakkal Majalla" w:cs="Sakkal Majalla"/>
          <w:sz w:val="28"/>
          <w:szCs w:val="28"/>
          <w:rtl/>
        </w:rPr>
        <w:t>.</w:t>
      </w:r>
    </w:p>
    <w:p w14:paraId="04E6951F" w14:textId="77777777" w:rsidR="00FC4FB0" w:rsidRDefault="00FC4FB0" w:rsidP="00FC4FB0">
      <w:pPr>
        <w:spacing w:line="360" w:lineRule="auto"/>
        <w:jc w:val="both"/>
        <w:rPr>
          <w:rFonts w:ascii="Sakkal Majalla" w:hAnsi="Sakkal Majalla" w:cs="Sakkal Majalla"/>
          <w:sz w:val="28"/>
          <w:szCs w:val="28"/>
          <w:rtl/>
        </w:rPr>
      </w:pPr>
      <w:r w:rsidRPr="000B0592">
        <w:rPr>
          <w:rFonts w:ascii="Sakkal Majalla" w:hAnsi="Sakkal Majalla" w:cs="Sakkal Majalla"/>
          <w:sz w:val="28"/>
          <w:szCs w:val="28"/>
          <w:rtl/>
        </w:rPr>
        <w:t>تُشدد أبحاث المبيعات باستمرار على الدور الحيوي لمديري المبيعات في ربط المؤسسة بمندوب المبيعات، مما يُحسّن أداء المبيعات في الأسواق شديدة التنافسية. في ظل هذا المناخ المُرهق، لا تزال تقارير الأنشطة غير الأخلاقية (النتائج، الأسباب، العواقب، إلخ) تُؤرق المهنة. في هذا السياق، كان الهدف من هذه الدراسة هو دراسة تأثير سمة غير معروفة نسبيًا لمديري المبيعات - القيادة التحويلية - وكيف تؤثر على الحكم الأخلاقي لفريق المبيعات. كشفت دراسة أجريت على 345 مندوب مبيعات بين الشركات أن القيادة التحويلية كان لها تأثير غير مباشر على الحكم الأخلاقي، بالإضافة إلى تأثيرات مباشرة على توجه القدرة الإشرافية وثقة مندوبي المبيعات بالمدير. كما تناقش هذه المقالة البحثية التداعيات الإدارية والعلمية للدراسة</w:t>
      </w:r>
      <w:sdt>
        <w:sdtPr>
          <w:rPr>
            <w:rFonts w:ascii="Sakkal Majalla" w:hAnsi="Sakkal Majalla" w:cs="Sakkal Majalla"/>
            <w:sz w:val="28"/>
            <w:szCs w:val="28"/>
            <w:rtl/>
          </w:rPr>
          <w:id w:val="4378758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JrC13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0B0592">
            <w:rPr>
              <w:rFonts w:ascii="Sakkal Majalla" w:hAnsi="Sakkal Majalla" w:cs="Sakkal Majalla" w:hint="cs"/>
              <w:noProof/>
              <w:sz w:val="28"/>
              <w:szCs w:val="28"/>
              <w:rtl/>
              <w:lang w:bidi="ar-EG"/>
            </w:rPr>
            <w:t>(</w:t>
          </w:r>
          <w:r w:rsidRPr="000B0592">
            <w:rPr>
              <w:rFonts w:ascii="Sakkal Majalla" w:hAnsi="Sakkal Majalla" w:cs="Sakkal Majalla" w:hint="cs"/>
              <w:noProof/>
              <w:sz w:val="28"/>
              <w:szCs w:val="28"/>
              <w:lang w:bidi="ar-EG"/>
            </w:rPr>
            <w:t>Jr.</w:t>
          </w:r>
          <w:r w:rsidRPr="000B0592">
            <w:rPr>
              <w:rFonts w:ascii="Sakkal Majalla" w:hAnsi="Sakkal Majalla" w:cs="Sakkal Majalla" w:hint="cs"/>
              <w:noProof/>
              <w:sz w:val="28"/>
              <w:szCs w:val="28"/>
              <w:rtl/>
              <w:lang w:bidi="ar-EG"/>
            </w:rPr>
            <w:t>، 2013)</w:t>
          </w:r>
          <w:r>
            <w:rPr>
              <w:rFonts w:ascii="Sakkal Majalla" w:hAnsi="Sakkal Majalla" w:cs="Sakkal Majalla"/>
              <w:sz w:val="28"/>
              <w:szCs w:val="28"/>
              <w:rtl/>
            </w:rPr>
            <w:fldChar w:fldCharType="end"/>
          </w:r>
        </w:sdtContent>
      </w:sdt>
      <w:r w:rsidRPr="000B0592">
        <w:rPr>
          <w:rFonts w:ascii="Sakkal Majalla" w:hAnsi="Sakkal Majalla" w:cs="Sakkal Majalla"/>
          <w:sz w:val="28"/>
          <w:szCs w:val="28"/>
          <w:rtl/>
        </w:rPr>
        <w:t>.</w:t>
      </w:r>
    </w:p>
    <w:p w14:paraId="1CF3667C" w14:textId="77777777" w:rsidR="00FC4FB0" w:rsidRDefault="00FC4FB0" w:rsidP="00FC4FB0">
      <w:pPr>
        <w:spacing w:line="360" w:lineRule="auto"/>
        <w:jc w:val="both"/>
        <w:rPr>
          <w:rFonts w:ascii="Sakkal Majalla" w:hAnsi="Sakkal Majalla" w:cs="Sakkal Majalla"/>
          <w:sz w:val="28"/>
          <w:szCs w:val="28"/>
          <w:rtl/>
        </w:rPr>
      </w:pPr>
      <w:r w:rsidRPr="000F7E90">
        <w:rPr>
          <w:rFonts w:ascii="Sakkal Majalla" w:hAnsi="Sakkal Majalla" w:cs="Sakkal Majalla"/>
          <w:sz w:val="28"/>
          <w:szCs w:val="28"/>
          <w:rtl/>
        </w:rPr>
        <w:t>يواجه مديرو المبيعات عقبات عند قيادة مندوبي المبيعات لديهم. ونظرًا لأن القيادة التحويلية (</w:t>
      </w:r>
      <w:r w:rsidRPr="000F7E90">
        <w:rPr>
          <w:rFonts w:ascii="Sakkal Majalla" w:hAnsi="Sakkal Majalla" w:cs="Sakkal Majalla"/>
          <w:sz w:val="28"/>
          <w:szCs w:val="28"/>
        </w:rPr>
        <w:t>TL</w:t>
      </w:r>
      <w:r w:rsidRPr="000F7E90">
        <w:rPr>
          <w:rFonts w:ascii="Sakkal Majalla" w:hAnsi="Sakkal Majalla" w:cs="Sakkal Majalla"/>
          <w:sz w:val="28"/>
          <w:szCs w:val="28"/>
          <w:rtl/>
        </w:rPr>
        <w:t>) ضرورية لتطوير المواقف المطلوبة للأداء العالي، فإننا نقترح ونبرر ونختبر نموذج سلوك القائد (</w:t>
      </w:r>
      <w:r w:rsidRPr="000F7E90">
        <w:rPr>
          <w:rFonts w:ascii="Sakkal Majalla" w:hAnsi="Sakkal Majalla" w:cs="Sakkal Majalla"/>
          <w:sz w:val="28"/>
          <w:szCs w:val="28"/>
        </w:rPr>
        <w:t>TL</w:t>
      </w:r>
      <w:r w:rsidRPr="000F7E90">
        <w:rPr>
          <w:rFonts w:ascii="Sakkal Majalla" w:hAnsi="Sakkal Majalla" w:cs="Sakkal Majalla"/>
          <w:sz w:val="28"/>
          <w:szCs w:val="28"/>
          <w:rtl/>
        </w:rPr>
        <w:t xml:space="preserve">) - مواقف مندوب المبيعات - سلوك مندوب المبيعات - الأداء. لم تقم أي أبحاث سابقة بذلك، ويضيف نموذجنا المقترح والاستفسار والاستنتاجات بشكل كبير إلى الأدبيات المتعلقة بقيادة وإدارة قوة المبيعات. أسفر استطلاع رأي عبر الإنترنت لـ 313 مندوب مبيعات في مناصب المبيعات لأكثر من ثلاث سنوات عن بيانات تم تقييمها باستخدام </w:t>
      </w:r>
      <w:r w:rsidRPr="000F7E90">
        <w:rPr>
          <w:rFonts w:ascii="Sakkal Majalla" w:hAnsi="Sakkal Majalla" w:cs="Sakkal Majalla"/>
          <w:sz w:val="28"/>
          <w:szCs w:val="28"/>
        </w:rPr>
        <w:t>SEM</w:t>
      </w:r>
      <w:r w:rsidRPr="000F7E90">
        <w:rPr>
          <w:rFonts w:ascii="Sakkal Majalla" w:hAnsi="Sakkal Majalla" w:cs="Sakkal Majalla"/>
          <w:sz w:val="28"/>
          <w:szCs w:val="28"/>
          <w:rtl/>
        </w:rPr>
        <w:t>. تُظهر النتائج أن: (1) القيادة التحويلية لها تأثير إيجابي مباشر على كل من شعور مندوبي المبيعات بالتمكين والكفاءة الذاتية، بالإضافة إلى تأثير غير مباشر من خلال وساطة قوة الموظف؛ (2) يؤثر الشعور بالتمكين والكفاءة الذاتية بشكل إيجابي على سعي مندوبي المبيعات لتحقيق الإنجاز (</w:t>
      </w:r>
      <w:r w:rsidRPr="000F7E90">
        <w:rPr>
          <w:rFonts w:ascii="Sakkal Majalla" w:hAnsi="Sakkal Majalla" w:cs="Sakkal Majalla"/>
          <w:sz w:val="28"/>
          <w:szCs w:val="28"/>
        </w:rPr>
        <w:t>AS</w:t>
      </w:r>
      <w:r w:rsidRPr="000F7E90">
        <w:rPr>
          <w:rFonts w:ascii="Sakkal Majalla" w:hAnsi="Sakkal Majalla" w:cs="Sakkal Majalla"/>
          <w:sz w:val="28"/>
          <w:szCs w:val="28"/>
          <w:rtl/>
        </w:rPr>
        <w:t xml:space="preserve">)؛ و(3) يؤثر </w:t>
      </w:r>
      <w:r w:rsidRPr="000F7E90">
        <w:rPr>
          <w:rFonts w:ascii="Sakkal Majalla" w:hAnsi="Sakkal Majalla" w:cs="Sakkal Majalla"/>
          <w:sz w:val="28"/>
          <w:szCs w:val="28"/>
        </w:rPr>
        <w:t>AS</w:t>
      </w:r>
      <w:r w:rsidRPr="000F7E90">
        <w:rPr>
          <w:rFonts w:ascii="Sakkal Majalla" w:hAnsi="Sakkal Majalla" w:cs="Sakkal Majalla"/>
          <w:sz w:val="28"/>
          <w:szCs w:val="28"/>
          <w:rtl/>
        </w:rPr>
        <w:t xml:space="preserve"> بدوره بشكل إيجابي على الأداء. توفر النتائج دعمًا قويًا لأهمية الطريقة التي يقود بها مديرو المبيعات مندوبي المبيعات لديهم، مع الأخذ في الاعتبار التأثيرات الهائلة التي يتركها التوجيه على آراء مندوبي المبيعات</w:t>
      </w:r>
      <w:sdt>
        <w:sdtPr>
          <w:rPr>
            <w:rFonts w:ascii="Sakkal Majalla" w:hAnsi="Sakkal Majalla" w:cs="Sakkal Majalla"/>
            <w:sz w:val="28"/>
            <w:szCs w:val="28"/>
            <w:rtl/>
          </w:rPr>
          <w:id w:val="20144052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Gao20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0F7E90">
            <w:rPr>
              <w:rFonts w:ascii="Sakkal Majalla" w:hAnsi="Sakkal Majalla" w:cs="Sakkal Majalla" w:hint="cs"/>
              <w:noProof/>
              <w:sz w:val="28"/>
              <w:szCs w:val="28"/>
              <w:rtl/>
              <w:lang w:bidi="ar-EG"/>
            </w:rPr>
            <w:t>(</w:t>
          </w:r>
          <w:r w:rsidRPr="000F7E90">
            <w:rPr>
              <w:rFonts w:ascii="Sakkal Majalla" w:hAnsi="Sakkal Majalla" w:cs="Sakkal Majalla" w:hint="cs"/>
              <w:noProof/>
              <w:sz w:val="28"/>
              <w:szCs w:val="28"/>
              <w:lang w:bidi="ar-EG"/>
            </w:rPr>
            <w:t>Gao</w:t>
          </w:r>
          <w:r w:rsidRPr="000F7E90">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0F7E90">
        <w:rPr>
          <w:rFonts w:ascii="Sakkal Majalla" w:hAnsi="Sakkal Majalla" w:cs="Sakkal Majalla"/>
          <w:sz w:val="28"/>
          <w:szCs w:val="28"/>
          <w:rtl/>
        </w:rPr>
        <w:t>.</w:t>
      </w:r>
    </w:p>
    <w:p w14:paraId="40AF5A92" w14:textId="77777777" w:rsidR="00FC4FB0" w:rsidRPr="00E76370" w:rsidRDefault="00FC4FB0" w:rsidP="00FC4FB0">
      <w:pPr>
        <w:pStyle w:val="ListParagraph"/>
        <w:numPr>
          <w:ilvl w:val="0"/>
          <w:numId w:val="5"/>
        </w:numPr>
        <w:spacing w:line="360" w:lineRule="auto"/>
        <w:jc w:val="both"/>
        <w:rPr>
          <w:rFonts w:ascii="Sakkal Majalla" w:hAnsi="Sakkal Majalla" w:cs="Sakkal Majalla"/>
          <w:b/>
          <w:bCs/>
          <w:sz w:val="28"/>
          <w:szCs w:val="28"/>
          <w:rtl/>
        </w:rPr>
      </w:pPr>
      <w:r w:rsidRPr="00E76370">
        <w:rPr>
          <w:rFonts w:ascii="Sakkal Majalla" w:hAnsi="Sakkal Majalla" w:cs="Sakkal Majalla" w:hint="cs"/>
          <w:b/>
          <w:bCs/>
          <w:sz w:val="28"/>
          <w:szCs w:val="28"/>
          <w:rtl/>
        </w:rPr>
        <w:t>التعليق على الدراسات السابقة:</w:t>
      </w:r>
    </w:p>
    <w:p w14:paraId="22325D5F" w14:textId="77777777" w:rsidR="00FC4FB0" w:rsidRPr="00FD1636" w:rsidRDefault="00FC4FB0" w:rsidP="00FC4FB0">
      <w:pPr>
        <w:pStyle w:val="ListParagraph"/>
        <w:numPr>
          <w:ilvl w:val="0"/>
          <w:numId w:val="5"/>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0134C02F" w14:textId="77777777" w:rsidR="00FC4FB0" w:rsidRPr="00143B5C" w:rsidRDefault="00FC4FB0" w:rsidP="00FC4FB0">
      <w:pPr>
        <w:spacing w:line="360" w:lineRule="auto"/>
        <w:jc w:val="both"/>
        <w:rPr>
          <w:rFonts w:ascii="Sakkal Majalla" w:hAnsi="Sakkal Majalla" w:cs="Sakkal Majalla"/>
          <w:sz w:val="28"/>
          <w:szCs w:val="28"/>
          <w:rtl/>
        </w:rPr>
      </w:pPr>
      <w:r w:rsidRPr="00143B5C">
        <w:rPr>
          <w:rFonts w:ascii="Sakkal Majalla" w:hAnsi="Sakkal Majalla" w:cs="Sakkal Majalla"/>
          <w:sz w:val="28"/>
          <w:szCs w:val="28"/>
          <w:rtl/>
        </w:rPr>
        <w:t>تُعتبر القيادة التحويلية أسلوب قيادة ناجحًا يُحفّز الموظفين ويُحسّن أداء المؤسسة في قطاعات مُختلفة (بما في ذلك التصنيع والخدمات والتعليم والأدوية). أظهرت دراسات أوناي (2024)، وجيه (2018)، وغاو (2020)، وجونيور (2013) هذا الأمر بوضوح. اعتمدت مُعظم الأبحاث على منهج كمّي، حيثُ شكّلت الاستبيانات الوسيلة الرئيسية لجمع البيانات لدراسة الروابط بين القيادة والأداء والتحفيز. أظهرت الدراسات أن القيادة التحويلية تُؤثّر إيجابًا على أداء الموظفين ورضاهم وتحفيزهم، بالإضافة إلى تحفيز الإبداع. تُفسّر العلاقة بين القيادة وأداء الفريق أو الفرد باستخدام نماذج نظرية مثل نظرية الموارد والقيمة (</w:t>
      </w:r>
      <w:r w:rsidRPr="00143B5C">
        <w:rPr>
          <w:rFonts w:ascii="Sakkal Majalla" w:hAnsi="Sakkal Majalla" w:cs="Sakkal Majalla"/>
          <w:sz w:val="28"/>
          <w:szCs w:val="28"/>
        </w:rPr>
        <w:t>RBV</w:t>
      </w:r>
      <w:r w:rsidRPr="00143B5C">
        <w:rPr>
          <w:rFonts w:ascii="Sakkal Majalla" w:hAnsi="Sakkal Majalla" w:cs="Sakkal Majalla"/>
          <w:sz w:val="28"/>
          <w:szCs w:val="28"/>
          <w:rtl/>
        </w:rPr>
        <w:t>) ونظرية القدرة والتحفيز والفرصة (</w:t>
      </w:r>
      <w:r w:rsidRPr="00143B5C">
        <w:rPr>
          <w:rFonts w:ascii="Sakkal Majalla" w:hAnsi="Sakkal Majalla" w:cs="Sakkal Majalla"/>
          <w:sz w:val="28"/>
          <w:szCs w:val="28"/>
        </w:rPr>
        <w:t>AMO</w:t>
      </w:r>
      <w:r w:rsidRPr="00143B5C">
        <w:rPr>
          <w:rFonts w:ascii="Sakkal Majalla" w:hAnsi="Sakkal Majalla" w:cs="Sakkal Majalla"/>
          <w:sz w:val="28"/>
          <w:szCs w:val="28"/>
          <w:rtl/>
        </w:rPr>
        <w:t>). في العلاقة بين القيادة التحويلية والأداء، تلعب العناصر التنظيمية، مثل إدارة الموارد البشرية الصديقة للبيئة، والتحفيز الذاتي، والحكم الأخلاقي، دورًا وسيطًا أو مُهَدِّدًا. التركيز على الجوانب السلوكية والعاطفية لردود أفعال الموظفين تجاه أساليب القيادة، مع التأكيد على أهمية البعد الإنساني في القيادة الحديثة.</w:t>
      </w:r>
    </w:p>
    <w:p w14:paraId="5FBD872A" w14:textId="77777777" w:rsidR="00FC4FB0" w:rsidRPr="00FD1636" w:rsidRDefault="00FC4FB0" w:rsidP="00FC4FB0">
      <w:pPr>
        <w:pStyle w:val="ListParagraph"/>
        <w:numPr>
          <w:ilvl w:val="0"/>
          <w:numId w:val="5"/>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04F74A07" w14:textId="77777777" w:rsidR="00FC4FB0" w:rsidRPr="00AB5212" w:rsidRDefault="00FC4FB0" w:rsidP="00FC4FB0">
      <w:pPr>
        <w:spacing w:line="360" w:lineRule="auto"/>
        <w:jc w:val="both"/>
        <w:rPr>
          <w:rFonts w:ascii="Sakkal Majalla" w:hAnsi="Sakkal Majalla" w:cs="Sakkal Majalla"/>
          <w:sz w:val="28"/>
          <w:szCs w:val="28"/>
          <w:rtl/>
        </w:rPr>
      </w:pPr>
      <w:r w:rsidRPr="00AB5212">
        <w:rPr>
          <w:rFonts w:ascii="Sakkal Majalla" w:hAnsi="Sakkal Majalla" w:cs="Sakkal Majalla"/>
          <w:sz w:val="28"/>
          <w:szCs w:val="28"/>
          <w:rtl/>
        </w:rPr>
        <w:t>تنوع القطاعات والسياقات التطبيقية:</w:t>
      </w:r>
    </w:p>
    <w:p w14:paraId="1DDF9F79" w14:textId="77777777" w:rsidR="00FC4FB0" w:rsidRPr="00AB5212" w:rsidRDefault="00FC4FB0" w:rsidP="00FC4FB0">
      <w:pPr>
        <w:pStyle w:val="ListParagraph"/>
        <w:numPr>
          <w:ilvl w:val="0"/>
          <w:numId w:val="10"/>
        </w:numPr>
        <w:spacing w:line="360" w:lineRule="auto"/>
        <w:jc w:val="both"/>
        <w:rPr>
          <w:rFonts w:ascii="Sakkal Majalla" w:hAnsi="Sakkal Majalla" w:cs="Sakkal Majalla"/>
          <w:sz w:val="28"/>
          <w:szCs w:val="28"/>
          <w:rtl/>
        </w:rPr>
      </w:pPr>
      <w:r w:rsidRPr="00AB5212">
        <w:rPr>
          <w:rFonts w:ascii="Sakkal Majalla" w:hAnsi="Sakkal Majalla" w:cs="Sakkal Majalla"/>
          <w:sz w:val="28"/>
          <w:szCs w:val="28"/>
          <w:rtl/>
        </w:rPr>
        <w:t>ركزت بعض الأبحاث على القطاع الصناعي (مثل شركات الأسمنت؛ السلطاني، ٢٠١٩).</w:t>
      </w:r>
    </w:p>
    <w:p w14:paraId="26F5AFE3" w14:textId="77777777" w:rsidR="00FC4FB0" w:rsidRPr="00AB5212" w:rsidRDefault="00FC4FB0" w:rsidP="00FC4FB0">
      <w:pPr>
        <w:pStyle w:val="ListParagraph"/>
        <w:numPr>
          <w:ilvl w:val="0"/>
          <w:numId w:val="10"/>
        </w:numPr>
        <w:spacing w:line="360" w:lineRule="auto"/>
        <w:jc w:val="both"/>
        <w:rPr>
          <w:rFonts w:ascii="Sakkal Majalla" w:hAnsi="Sakkal Majalla" w:cs="Sakkal Majalla"/>
          <w:sz w:val="28"/>
          <w:szCs w:val="28"/>
          <w:rtl/>
        </w:rPr>
      </w:pPr>
      <w:r w:rsidRPr="00AB5212">
        <w:rPr>
          <w:rFonts w:ascii="Sakkal Majalla" w:hAnsi="Sakkal Majalla" w:cs="Sakkal Majalla"/>
          <w:sz w:val="28"/>
          <w:szCs w:val="28"/>
          <w:rtl/>
        </w:rPr>
        <w:t>ركزت أخرى على قطاع الخدمات (مثل الطائرات والمطارات وتجارة التجزئة).</w:t>
      </w:r>
    </w:p>
    <w:p w14:paraId="3A696385" w14:textId="77777777" w:rsidR="00FC4FB0" w:rsidRPr="00AB5212" w:rsidRDefault="00FC4FB0" w:rsidP="00FC4FB0">
      <w:pPr>
        <w:pStyle w:val="ListParagraph"/>
        <w:numPr>
          <w:ilvl w:val="0"/>
          <w:numId w:val="10"/>
        </w:numPr>
        <w:spacing w:line="360" w:lineRule="auto"/>
        <w:jc w:val="both"/>
        <w:rPr>
          <w:rFonts w:ascii="Sakkal Majalla" w:hAnsi="Sakkal Majalla" w:cs="Sakkal Majalla"/>
          <w:sz w:val="28"/>
          <w:szCs w:val="28"/>
          <w:rtl/>
        </w:rPr>
      </w:pPr>
      <w:r w:rsidRPr="00AB5212">
        <w:rPr>
          <w:rFonts w:ascii="Sakkal Majalla" w:hAnsi="Sakkal Majalla" w:cs="Sakkal Majalla"/>
          <w:sz w:val="28"/>
          <w:szCs w:val="28"/>
          <w:rtl/>
        </w:rPr>
        <w:t>في حين أن عددًا قليلًا فقط من الدراسات تناول القيادة في مواقف المبيعات بشكل مباشر (جاو، ٢٠٢٠؛ جونيور، ٢٠١٣).</w:t>
      </w:r>
    </w:p>
    <w:p w14:paraId="781BA6CD" w14:textId="77777777" w:rsidR="00FC4FB0" w:rsidRPr="00AB5212" w:rsidRDefault="00FC4FB0" w:rsidP="00FC4FB0">
      <w:pPr>
        <w:spacing w:line="360" w:lineRule="auto"/>
        <w:jc w:val="both"/>
        <w:rPr>
          <w:rFonts w:ascii="Sakkal Majalla" w:hAnsi="Sakkal Majalla" w:cs="Sakkal Majalla"/>
          <w:b/>
          <w:bCs/>
          <w:sz w:val="28"/>
          <w:szCs w:val="28"/>
          <w:rtl/>
        </w:rPr>
      </w:pPr>
      <w:r w:rsidRPr="00AB5212">
        <w:rPr>
          <w:rFonts w:ascii="Sakkal Majalla" w:hAnsi="Sakkal Majalla" w:cs="Sakkal Majalla"/>
          <w:b/>
          <w:bCs/>
          <w:sz w:val="28"/>
          <w:szCs w:val="28"/>
          <w:rtl/>
        </w:rPr>
        <w:t>أطر نظرية متنوعة:</w:t>
      </w:r>
    </w:p>
    <w:p w14:paraId="57DAFD3C" w14:textId="77777777" w:rsidR="00FC4FB0" w:rsidRPr="00AB5212" w:rsidRDefault="00FC4FB0" w:rsidP="00FC4FB0">
      <w:pPr>
        <w:pStyle w:val="ListParagraph"/>
        <w:numPr>
          <w:ilvl w:val="0"/>
          <w:numId w:val="9"/>
        </w:numPr>
        <w:spacing w:line="360" w:lineRule="auto"/>
        <w:jc w:val="both"/>
        <w:rPr>
          <w:rFonts w:ascii="Sakkal Majalla" w:hAnsi="Sakkal Majalla" w:cs="Sakkal Majalla"/>
          <w:sz w:val="28"/>
          <w:szCs w:val="28"/>
          <w:rtl/>
        </w:rPr>
      </w:pPr>
      <w:r w:rsidRPr="00AB5212">
        <w:rPr>
          <w:rFonts w:ascii="Sakkal Majalla" w:hAnsi="Sakkal Majalla" w:cs="Sakkal Majalla"/>
          <w:sz w:val="28"/>
          <w:szCs w:val="28"/>
          <w:rtl/>
        </w:rPr>
        <w:t>طبق بعضها نظرية القيادة الظرفية، بينما استخدم البعض الآخر نموذج التوافق بين الشخص والطاقة (</w:t>
      </w:r>
      <w:r w:rsidRPr="00AB5212">
        <w:rPr>
          <w:rFonts w:ascii="Sakkal Majalla" w:hAnsi="Sakkal Majalla" w:cs="Sakkal Majalla"/>
          <w:sz w:val="28"/>
          <w:szCs w:val="28"/>
        </w:rPr>
        <w:t>P-E Fit</w:t>
      </w:r>
      <w:r w:rsidRPr="00AB5212">
        <w:rPr>
          <w:rFonts w:ascii="Sakkal Majalla" w:hAnsi="Sakkal Majalla" w:cs="Sakkal Majalla"/>
          <w:sz w:val="28"/>
          <w:szCs w:val="28"/>
          <w:rtl/>
        </w:rPr>
        <w:t>) أو نموذج التوافق بين الشخص والطاقة (</w:t>
      </w:r>
      <w:r w:rsidRPr="00AB5212">
        <w:rPr>
          <w:rFonts w:ascii="Sakkal Majalla" w:hAnsi="Sakkal Majalla" w:cs="Sakkal Majalla"/>
          <w:sz w:val="28"/>
          <w:szCs w:val="28"/>
        </w:rPr>
        <w:t>AMO</w:t>
      </w:r>
      <w:r w:rsidRPr="00AB5212">
        <w:rPr>
          <w:rFonts w:ascii="Sakkal Majalla" w:hAnsi="Sakkal Majalla" w:cs="Sakkal Majalla"/>
          <w:sz w:val="28"/>
          <w:szCs w:val="28"/>
          <w:rtl/>
        </w:rPr>
        <w:t>).</w:t>
      </w:r>
    </w:p>
    <w:p w14:paraId="0731BCE5" w14:textId="77777777" w:rsidR="00FC4FB0" w:rsidRPr="00AB5212" w:rsidRDefault="00FC4FB0" w:rsidP="00FC4FB0">
      <w:pPr>
        <w:pStyle w:val="ListParagraph"/>
        <w:numPr>
          <w:ilvl w:val="0"/>
          <w:numId w:val="9"/>
        </w:numPr>
        <w:spacing w:line="360" w:lineRule="auto"/>
        <w:jc w:val="both"/>
        <w:rPr>
          <w:rFonts w:ascii="Sakkal Majalla" w:hAnsi="Sakkal Majalla" w:cs="Sakkal Majalla"/>
          <w:sz w:val="28"/>
          <w:szCs w:val="28"/>
          <w:rtl/>
        </w:rPr>
      </w:pPr>
      <w:r w:rsidRPr="00AB5212">
        <w:rPr>
          <w:rFonts w:ascii="Sakkal Majalla" w:hAnsi="Sakkal Majalla" w:cs="Sakkal Majalla"/>
          <w:sz w:val="28"/>
          <w:szCs w:val="28"/>
          <w:rtl/>
        </w:rPr>
        <w:t>لم تستخدم بعض الأبحاث إطارًا نظريًا محددًا، وركزت بشكل أساسي على التحليل التجريبي.</w:t>
      </w:r>
    </w:p>
    <w:p w14:paraId="1A28455B" w14:textId="77777777" w:rsidR="00FC4FB0" w:rsidRPr="00AB5212" w:rsidRDefault="00FC4FB0" w:rsidP="00FC4FB0">
      <w:pPr>
        <w:spacing w:line="360" w:lineRule="auto"/>
        <w:jc w:val="both"/>
        <w:rPr>
          <w:rFonts w:ascii="Sakkal Majalla" w:hAnsi="Sakkal Majalla" w:cs="Sakkal Majalla"/>
          <w:sz w:val="28"/>
          <w:szCs w:val="28"/>
          <w:rtl/>
        </w:rPr>
      </w:pPr>
      <w:r w:rsidRPr="00AB5212">
        <w:rPr>
          <w:rFonts w:ascii="Sakkal Majalla" w:hAnsi="Sakkal Majalla" w:cs="Sakkal Majalla"/>
          <w:sz w:val="28"/>
          <w:szCs w:val="28"/>
          <w:rtl/>
        </w:rPr>
        <w:t>المنهجية:</w:t>
      </w:r>
    </w:p>
    <w:p w14:paraId="15F97553" w14:textId="77777777" w:rsidR="00FC4FB0" w:rsidRPr="00AB5212" w:rsidRDefault="00FC4FB0" w:rsidP="00FC4FB0">
      <w:pPr>
        <w:pStyle w:val="ListParagraph"/>
        <w:numPr>
          <w:ilvl w:val="0"/>
          <w:numId w:val="8"/>
        </w:numPr>
        <w:spacing w:line="360" w:lineRule="auto"/>
        <w:jc w:val="both"/>
        <w:rPr>
          <w:rFonts w:ascii="Sakkal Majalla" w:hAnsi="Sakkal Majalla" w:cs="Sakkal Majalla"/>
          <w:sz w:val="28"/>
          <w:szCs w:val="28"/>
          <w:rtl/>
        </w:rPr>
      </w:pPr>
      <w:r w:rsidRPr="00AB5212">
        <w:rPr>
          <w:rFonts w:ascii="Sakkal Majalla" w:hAnsi="Sakkal Majalla" w:cs="Sakkal Majalla"/>
          <w:sz w:val="28"/>
          <w:szCs w:val="28"/>
          <w:rtl/>
        </w:rPr>
        <w:t>استخدمت بعض الأبحاث منهجيةً هجينة (أوناي، ٢٠٢٤)، بينما اقتصرت أخرى على البيانات الكمية (جاو، ٢٠٢٠).</w:t>
      </w:r>
    </w:p>
    <w:p w14:paraId="1E16ACA6" w14:textId="77777777" w:rsidR="00FC4FB0" w:rsidRPr="00AB5212" w:rsidRDefault="00FC4FB0" w:rsidP="00FC4FB0">
      <w:pPr>
        <w:pStyle w:val="ListParagraph"/>
        <w:numPr>
          <w:ilvl w:val="0"/>
          <w:numId w:val="8"/>
        </w:numPr>
        <w:spacing w:line="360" w:lineRule="auto"/>
        <w:jc w:val="both"/>
        <w:rPr>
          <w:rFonts w:ascii="Sakkal Majalla" w:hAnsi="Sakkal Majalla" w:cs="Sakkal Majalla"/>
          <w:sz w:val="28"/>
          <w:szCs w:val="28"/>
          <w:rtl/>
        </w:rPr>
      </w:pPr>
      <w:r w:rsidRPr="00AB5212">
        <w:rPr>
          <w:rFonts w:ascii="Sakkal Majalla" w:hAnsi="Sakkal Majalla" w:cs="Sakkal Majalla"/>
          <w:sz w:val="28"/>
          <w:szCs w:val="28"/>
          <w:rtl/>
        </w:rPr>
        <w:t>تختلف أحجام العينات وطرق التحليل الإحصائي (بما في ذلك منهج الخطأ المعياري، وتحليل الانحدار، وتحليل المسار).</w:t>
      </w:r>
    </w:p>
    <w:p w14:paraId="66EA1852" w14:textId="77777777" w:rsidR="00FC4FB0" w:rsidRPr="00E76370" w:rsidRDefault="00FC4FB0" w:rsidP="00FC4FB0">
      <w:pPr>
        <w:pStyle w:val="ListParagraph"/>
        <w:numPr>
          <w:ilvl w:val="0"/>
          <w:numId w:val="5"/>
        </w:numPr>
        <w:spacing w:line="360" w:lineRule="auto"/>
        <w:jc w:val="both"/>
        <w:rPr>
          <w:rFonts w:ascii="Sakkal Majalla" w:hAnsi="Sakkal Majalla" w:cs="Sakkal Majalla"/>
          <w:b/>
          <w:bCs/>
          <w:sz w:val="28"/>
          <w:szCs w:val="28"/>
          <w:rtl/>
        </w:rPr>
      </w:pPr>
      <w:r w:rsidRPr="00E76370">
        <w:rPr>
          <w:rFonts w:ascii="Sakkal Majalla" w:hAnsi="Sakkal Majalla" w:cs="Sakkal Majalla"/>
          <w:b/>
          <w:bCs/>
          <w:sz w:val="28"/>
          <w:szCs w:val="28"/>
          <w:rtl/>
        </w:rPr>
        <w:t>الأهداف التفصيلية:</w:t>
      </w:r>
    </w:p>
    <w:p w14:paraId="3DB3EE96" w14:textId="77777777" w:rsidR="00FC4FB0" w:rsidRPr="00AB5212" w:rsidRDefault="00FC4FB0" w:rsidP="00FC4FB0">
      <w:pPr>
        <w:pStyle w:val="ListParagraph"/>
        <w:numPr>
          <w:ilvl w:val="0"/>
          <w:numId w:val="6"/>
        </w:numPr>
        <w:spacing w:line="360" w:lineRule="auto"/>
        <w:jc w:val="both"/>
        <w:rPr>
          <w:rFonts w:ascii="Sakkal Majalla" w:hAnsi="Sakkal Majalla" w:cs="Sakkal Majalla"/>
          <w:sz w:val="28"/>
          <w:szCs w:val="28"/>
          <w:rtl/>
        </w:rPr>
      </w:pPr>
      <w:r w:rsidRPr="00AB5212">
        <w:rPr>
          <w:rFonts w:ascii="Sakkal Majalla" w:hAnsi="Sakkal Majalla" w:cs="Sakkal Majalla"/>
          <w:sz w:val="28"/>
          <w:szCs w:val="28"/>
          <w:rtl/>
        </w:rPr>
        <w:t>تناولت بعض الأبحاث أداء الموظفين الأفراد.</w:t>
      </w:r>
    </w:p>
    <w:p w14:paraId="3AD4C071" w14:textId="77777777" w:rsidR="00FC4FB0" w:rsidRPr="00AB5212" w:rsidRDefault="00FC4FB0" w:rsidP="00FC4FB0">
      <w:pPr>
        <w:pStyle w:val="ListParagraph"/>
        <w:numPr>
          <w:ilvl w:val="0"/>
          <w:numId w:val="6"/>
        </w:numPr>
        <w:spacing w:line="360" w:lineRule="auto"/>
        <w:jc w:val="both"/>
        <w:rPr>
          <w:rFonts w:ascii="Sakkal Majalla" w:hAnsi="Sakkal Majalla" w:cs="Sakkal Majalla"/>
          <w:sz w:val="28"/>
          <w:szCs w:val="28"/>
          <w:rtl/>
        </w:rPr>
      </w:pPr>
      <w:r w:rsidRPr="00AB5212">
        <w:rPr>
          <w:rFonts w:ascii="Sakkal Majalla" w:hAnsi="Sakkal Majalla" w:cs="Sakkal Majalla"/>
          <w:sz w:val="28"/>
          <w:szCs w:val="28"/>
          <w:rtl/>
        </w:rPr>
        <w:t>ركزت دراسات أخرى على الأداء التنظيمي العام، وأداء سلسلة التوريد، والأداء البيئي المستدام.</w:t>
      </w:r>
    </w:p>
    <w:p w14:paraId="0EE781A0" w14:textId="77777777" w:rsidR="00FC4FB0" w:rsidRPr="00E76370" w:rsidRDefault="00FC4FB0" w:rsidP="00FC4FB0">
      <w:pPr>
        <w:pStyle w:val="ListParagraph"/>
        <w:numPr>
          <w:ilvl w:val="0"/>
          <w:numId w:val="5"/>
        </w:numPr>
        <w:spacing w:line="360" w:lineRule="auto"/>
        <w:jc w:val="both"/>
        <w:rPr>
          <w:rFonts w:ascii="Sakkal Majalla" w:hAnsi="Sakkal Majalla" w:cs="Sakkal Majalla"/>
          <w:b/>
          <w:bCs/>
          <w:sz w:val="28"/>
          <w:szCs w:val="28"/>
          <w:rtl/>
        </w:rPr>
      </w:pPr>
      <w:r w:rsidRPr="00E76370">
        <w:rPr>
          <w:rFonts w:ascii="Sakkal Majalla" w:hAnsi="Sakkal Majalla" w:cs="Sakkal Majalla"/>
          <w:b/>
          <w:bCs/>
          <w:sz w:val="28"/>
          <w:szCs w:val="28"/>
          <w:rtl/>
        </w:rPr>
        <w:t>السياق الجغرافي والثقافي:</w:t>
      </w:r>
    </w:p>
    <w:p w14:paraId="6264910B" w14:textId="77777777" w:rsidR="00FC4FB0" w:rsidRPr="00AB5212" w:rsidRDefault="00FC4FB0" w:rsidP="00FC4FB0">
      <w:pPr>
        <w:pStyle w:val="ListParagraph"/>
        <w:numPr>
          <w:ilvl w:val="0"/>
          <w:numId w:val="7"/>
        </w:numPr>
        <w:spacing w:line="360" w:lineRule="auto"/>
        <w:jc w:val="both"/>
        <w:rPr>
          <w:rFonts w:ascii="Sakkal Majalla" w:hAnsi="Sakkal Majalla" w:cs="Sakkal Majalla"/>
          <w:sz w:val="28"/>
          <w:szCs w:val="28"/>
          <w:rtl/>
        </w:rPr>
      </w:pPr>
      <w:r w:rsidRPr="00AB5212">
        <w:rPr>
          <w:rFonts w:ascii="Sakkal Majalla" w:hAnsi="Sakkal Majalla" w:cs="Sakkal Majalla"/>
          <w:sz w:val="28"/>
          <w:szCs w:val="28"/>
          <w:rtl/>
        </w:rPr>
        <w:t>أُجريت بعض الأبحاث في سياقات غربية (أيرلندا وأوروبا).</w:t>
      </w:r>
    </w:p>
    <w:p w14:paraId="471D3C7F" w14:textId="77777777" w:rsidR="00FC4FB0" w:rsidRPr="00AB5212" w:rsidRDefault="00FC4FB0" w:rsidP="00FC4FB0">
      <w:pPr>
        <w:pStyle w:val="ListParagraph"/>
        <w:numPr>
          <w:ilvl w:val="0"/>
          <w:numId w:val="7"/>
        </w:numPr>
        <w:spacing w:line="360" w:lineRule="auto"/>
        <w:jc w:val="both"/>
        <w:rPr>
          <w:rFonts w:ascii="Sakkal Majalla" w:hAnsi="Sakkal Majalla" w:cs="Sakkal Majalla"/>
          <w:sz w:val="28"/>
          <w:szCs w:val="28"/>
          <w:rtl/>
        </w:rPr>
      </w:pPr>
      <w:r w:rsidRPr="00AB5212">
        <w:rPr>
          <w:rFonts w:ascii="Sakkal Majalla" w:hAnsi="Sakkal Majalla" w:cs="Sakkal Majalla"/>
          <w:sz w:val="28"/>
          <w:szCs w:val="28"/>
          <w:rtl/>
        </w:rPr>
        <w:t>أُجريت أبحاث أخرى في بيئات خليجية أو عربية (المملكة العربية السعودية، وعُمان، والإمارات العربية المتحدة)، مع تباين الثقافات التنظيمية ومستويات نضج الإدارة.</w:t>
      </w:r>
    </w:p>
    <w:p w14:paraId="47A6A463" w14:textId="77777777" w:rsidR="00FC4FB0" w:rsidRPr="00FD1636" w:rsidRDefault="00FC4FB0" w:rsidP="00FC4FB0">
      <w:pPr>
        <w:pStyle w:val="ListParagraph"/>
        <w:numPr>
          <w:ilvl w:val="0"/>
          <w:numId w:val="5"/>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5EFD320B" w14:textId="77777777" w:rsidR="00FC4FB0" w:rsidRPr="008960F7" w:rsidRDefault="00FC4FB0" w:rsidP="00FC4FB0">
      <w:pPr>
        <w:pStyle w:val="ListParagraph"/>
        <w:numPr>
          <w:ilvl w:val="1"/>
          <w:numId w:val="5"/>
        </w:numPr>
        <w:spacing w:after="0" w:line="360" w:lineRule="auto"/>
        <w:jc w:val="both"/>
        <w:rPr>
          <w:rFonts w:ascii="Sakkal Majalla" w:hAnsi="Sakkal Majalla" w:cs="Sakkal Majalla"/>
          <w:sz w:val="28"/>
          <w:szCs w:val="28"/>
          <w:rtl/>
        </w:rPr>
      </w:pPr>
      <w:r w:rsidRPr="008960F7">
        <w:rPr>
          <w:rFonts w:ascii="Sakkal Majalla" w:hAnsi="Sakkal Majalla" w:cs="Sakkal Majalla"/>
          <w:sz w:val="28"/>
          <w:szCs w:val="28"/>
          <w:rtl/>
        </w:rPr>
        <w:t>على الرغم من دورها المحوري في استدامة الصناعات الثقيلة والبنية التحتية، إلا أن هناك نقصًا في الأبحاث التطبيقية حول القيادة التحويلية في قطاع المبيعات الصناعية، ولا سيما شركات المواد الحرارية السعودية.</w:t>
      </w:r>
    </w:p>
    <w:p w14:paraId="3275C629" w14:textId="77777777" w:rsidR="00FC4FB0" w:rsidRPr="008960F7" w:rsidRDefault="00FC4FB0" w:rsidP="00FC4FB0">
      <w:pPr>
        <w:pStyle w:val="ListParagraph"/>
        <w:numPr>
          <w:ilvl w:val="1"/>
          <w:numId w:val="5"/>
        </w:numPr>
        <w:spacing w:after="0" w:line="360" w:lineRule="auto"/>
        <w:jc w:val="both"/>
        <w:rPr>
          <w:rFonts w:ascii="Sakkal Majalla" w:hAnsi="Sakkal Majalla" w:cs="Sakkal Majalla"/>
          <w:sz w:val="28"/>
          <w:szCs w:val="28"/>
          <w:rtl/>
        </w:rPr>
      </w:pPr>
      <w:r w:rsidRPr="008960F7">
        <w:rPr>
          <w:rFonts w:ascii="Sakkal Majalla" w:hAnsi="Sakkal Majalla" w:cs="Sakkal Majalla"/>
          <w:sz w:val="28"/>
          <w:szCs w:val="28"/>
          <w:rtl/>
        </w:rPr>
        <w:t>يُشكل ندرة الأبحاث التي تربط القيادة التحويلية مباشرةً بفعالية فرق المبيعات مصدر قلق كبير. تُركز غالبية الأبحاث على الأداء الفردي أو التنظيمي بدلاً من دراسة فرق المبيعات ككيانات ديناميكية وجماعية.</w:t>
      </w:r>
    </w:p>
    <w:p w14:paraId="6B3FD787" w14:textId="77777777" w:rsidR="00FC4FB0" w:rsidRPr="008960F7" w:rsidRDefault="00FC4FB0" w:rsidP="00FC4FB0">
      <w:pPr>
        <w:pStyle w:val="ListParagraph"/>
        <w:numPr>
          <w:ilvl w:val="1"/>
          <w:numId w:val="5"/>
        </w:numPr>
        <w:spacing w:after="0" w:line="360" w:lineRule="auto"/>
        <w:jc w:val="both"/>
        <w:rPr>
          <w:rFonts w:ascii="Sakkal Majalla" w:hAnsi="Sakkal Majalla" w:cs="Sakkal Majalla"/>
          <w:sz w:val="28"/>
          <w:szCs w:val="28"/>
          <w:rtl/>
        </w:rPr>
      </w:pPr>
      <w:r w:rsidRPr="008960F7">
        <w:rPr>
          <w:rFonts w:ascii="Sakkal Majalla" w:hAnsi="Sakkal Majalla" w:cs="Sakkal Majalla"/>
          <w:sz w:val="28"/>
          <w:szCs w:val="28"/>
          <w:rtl/>
        </w:rPr>
        <w:t>هناك ندرة في الأبحاث المحلية (السعودية) حول القيادة التحويلية في بيئة عمل صناعية هرمية وعالية التقنية، مما يجعل نتائج الدول الأخرى غير موثوقة.</w:t>
      </w:r>
    </w:p>
    <w:p w14:paraId="0B3C3E92" w14:textId="77777777" w:rsidR="00FC4FB0" w:rsidRPr="008960F7" w:rsidRDefault="00FC4FB0" w:rsidP="00FC4FB0">
      <w:pPr>
        <w:pStyle w:val="ListParagraph"/>
        <w:numPr>
          <w:ilvl w:val="1"/>
          <w:numId w:val="5"/>
        </w:numPr>
        <w:spacing w:after="0" w:line="360" w:lineRule="auto"/>
        <w:jc w:val="both"/>
        <w:rPr>
          <w:rFonts w:ascii="Sakkal Majalla" w:hAnsi="Sakkal Majalla" w:cs="Sakkal Majalla"/>
          <w:sz w:val="28"/>
          <w:szCs w:val="28"/>
          <w:rtl/>
        </w:rPr>
      </w:pPr>
      <w:r w:rsidRPr="008960F7">
        <w:rPr>
          <w:rFonts w:ascii="Sakkal Majalla" w:hAnsi="Sakkal Majalla" w:cs="Sakkal Majalla"/>
          <w:sz w:val="28"/>
          <w:szCs w:val="28"/>
          <w:rtl/>
        </w:rPr>
        <w:t>قليلة هي الدراسات التي تناولت كيفية تأثير الخصائص الأربع للقيادة التحويلية (التأثير المثالي، والدافع المُلهم، والدافع الفكري، والاعتبارات الفردية) على مقاييس أداء مبيعات مُحددة، مثل المبيعات الشهرية، ورضا العملاء، والابتكار في المبيعات.</w:t>
      </w:r>
    </w:p>
    <w:p w14:paraId="21392981" w14:textId="77777777" w:rsidR="00FC4FB0" w:rsidRPr="008960F7" w:rsidRDefault="00FC4FB0" w:rsidP="00FC4FB0">
      <w:pPr>
        <w:pStyle w:val="ListParagraph"/>
        <w:numPr>
          <w:ilvl w:val="1"/>
          <w:numId w:val="5"/>
        </w:numPr>
        <w:spacing w:after="0" w:line="360" w:lineRule="auto"/>
        <w:jc w:val="both"/>
        <w:rPr>
          <w:rFonts w:ascii="Sakkal Majalla" w:hAnsi="Sakkal Majalla" w:cs="Sakkal Majalla"/>
          <w:sz w:val="28"/>
          <w:szCs w:val="28"/>
          <w:rtl/>
        </w:rPr>
      </w:pPr>
      <w:r w:rsidRPr="008960F7">
        <w:rPr>
          <w:rFonts w:ascii="Sakkal Majalla" w:hAnsi="Sakkal Majalla" w:cs="Sakkal Majalla"/>
          <w:sz w:val="28"/>
          <w:szCs w:val="28"/>
          <w:rtl/>
        </w:rPr>
        <w:t>قليلة هي الدراسات في السياقات العربية أو الخليجية التي تستخدم نماذج إحصائية مُتقدمة (</w:t>
      </w:r>
      <w:r w:rsidRPr="008960F7">
        <w:rPr>
          <w:rFonts w:ascii="Sakkal Majalla" w:hAnsi="Sakkal Majalla" w:cs="Sakkal Majalla"/>
          <w:sz w:val="28"/>
          <w:szCs w:val="28"/>
        </w:rPr>
        <w:t>SEM</w:t>
      </w:r>
      <w:r w:rsidRPr="008960F7">
        <w:rPr>
          <w:rFonts w:ascii="Sakkal Majalla" w:hAnsi="Sakkal Majalla" w:cs="Sakkal Majalla"/>
          <w:sz w:val="28"/>
          <w:szCs w:val="28"/>
          <w:rtl/>
        </w:rPr>
        <w:t xml:space="preserve"> أو </w:t>
      </w:r>
      <w:r w:rsidRPr="008960F7">
        <w:rPr>
          <w:rFonts w:ascii="Sakkal Majalla" w:hAnsi="Sakkal Majalla" w:cs="Sakkal Majalla"/>
          <w:sz w:val="28"/>
          <w:szCs w:val="28"/>
        </w:rPr>
        <w:t>PLS</w:t>
      </w:r>
      <w:r w:rsidRPr="008960F7">
        <w:rPr>
          <w:rFonts w:ascii="Sakkal Majalla" w:hAnsi="Sakkal Majalla" w:cs="Sakkal Majalla"/>
          <w:sz w:val="28"/>
          <w:szCs w:val="28"/>
          <w:rtl/>
        </w:rPr>
        <w:t>) لتحديد العلاقة السببية بين القيادة وأداء فرق المبيعات.</w:t>
      </w:r>
    </w:p>
    <w:p w14:paraId="28F9F1C3" w14:textId="77777777" w:rsidR="00FC4FB0" w:rsidRDefault="00FC4FB0" w:rsidP="00FC4FB0">
      <w:pPr>
        <w:pStyle w:val="ListParagraph"/>
        <w:numPr>
          <w:ilvl w:val="1"/>
          <w:numId w:val="5"/>
        </w:numPr>
        <w:spacing w:after="0" w:line="360" w:lineRule="auto"/>
        <w:jc w:val="both"/>
        <w:rPr>
          <w:rFonts w:ascii="Sakkal Majalla" w:hAnsi="Sakkal Majalla" w:cs="Sakkal Majalla"/>
          <w:sz w:val="28"/>
          <w:szCs w:val="28"/>
        </w:rPr>
      </w:pPr>
      <w:r w:rsidRPr="008960F7">
        <w:rPr>
          <w:rFonts w:ascii="Sakkal Majalla" w:hAnsi="Sakkal Majalla" w:cs="Sakkal Majalla"/>
          <w:sz w:val="28"/>
          <w:szCs w:val="28"/>
          <w:rtl/>
        </w:rPr>
        <w:t>لا تُعالج القيادة التحويلية من منظور تكاملي، يأخذ في الاعتبار الدافع الداخلي، والسعادة الوظيفية، والالتزام التنظيمي كعوامل وسيطة في تحسين نتائج المبيعات.</w:t>
      </w:r>
    </w:p>
    <w:p w14:paraId="17BC8CA6" w14:textId="77777777" w:rsidR="00FC4FB0" w:rsidRDefault="00FC4FB0" w:rsidP="00FC4FB0">
      <w:pPr>
        <w:pStyle w:val="ListParagraph"/>
        <w:numPr>
          <w:ilvl w:val="1"/>
          <w:numId w:val="5"/>
        </w:numPr>
        <w:spacing w:after="0" w:line="360" w:lineRule="auto"/>
        <w:jc w:val="both"/>
        <w:rPr>
          <w:rFonts w:ascii="Sakkal Majalla" w:hAnsi="Sakkal Majalla" w:cs="Sakkal Majalla"/>
          <w:sz w:val="28"/>
          <w:szCs w:val="28"/>
        </w:rPr>
      </w:pPr>
      <w:r w:rsidRPr="00E76370">
        <w:rPr>
          <w:rFonts w:ascii="Sakkal Majalla" w:hAnsi="Sakkal Majalla" w:cs="Sakkal Majalla"/>
          <w:sz w:val="28"/>
          <w:szCs w:val="28"/>
          <w:rtl/>
        </w:rPr>
        <w:t>على الرغم من التقدم التكنولوجي في قطاع المبيعات في المملكة، إلا أن هناك دراسات قليلة تُدمج التحول الرقمي أو الأتمتة في مناهج القيادة التحويلية الحديثة.</w:t>
      </w:r>
    </w:p>
    <w:p w14:paraId="376C88BB" w14:textId="77777777" w:rsidR="00FC4FB0" w:rsidRPr="00E76370" w:rsidRDefault="00FC4FB0" w:rsidP="00FC4FB0">
      <w:pPr>
        <w:spacing w:after="0" w:line="360" w:lineRule="auto"/>
        <w:jc w:val="both"/>
        <w:rPr>
          <w:rFonts w:ascii="Sakkal Majalla" w:hAnsi="Sakkal Majalla" w:cs="Sakkal Majalla"/>
          <w:sz w:val="28"/>
          <w:szCs w:val="28"/>
          <w:rtl/>
        </w:rPr>
      </w:pPr>
    </w:p>
    <w:p w14:paraId="59C65243" w14:textId="77777777" w:rsidR="00FC4FB0" w:rsidRPr="002475A5" w:rsidRDefault="00FC4FB0" w:rsidP="00FC4FB0">
      <w:pPr>
        <w:pStyle w:val="Heading2"/>
        <w:rPr>
          <w:color w:val="auto"/>
          <w:rtl/>
          <w:lang w:bidi="ar-EG"/>
        </w:rPr>
      </w:pPr>
      <w:bookmarkStart w:id="24" w:name="_Toc223565164"/>
      <w:r w:rsidRPr="002475A5">
        <w:rPr>
          <w:color w:val="auto"/>
          <w:rtl/>
          <w:lang w:bidi="ar-EG"/>
        </w:rPr>
        <w:t>الاطار النظري:</w:t>
      </w:r>
      <w:bookmarkEnd w:id="24"/>
    </w:p>
    <w:p w14:paraId="284EB67F" w14:textId="77777777" w:rsidR="00FC4FB0" w:rsidRPr="00BB5B3F" w:rsidRDefault="00FC4FB0" w:rsidP="00FC4FB0">
      <w:pPr>
        <w:spacing w:line="360" w:lineRule="auto"/>
        <w:jc w:val="both"/>
        <w:rPr>
          <w:rFonts w:ascii="Sakkal Majalla" w:hAnsi="Sakkal Majalla" w:cs="Sakkal Majalla"/>
          <w:sz w:val="28"/>
          <w:szCs w:val="28"/>
          <w:rtl/>
        </w:rPr>
      </w:pPr>
      <w:r w:rsidRPr="00BB5B3F">
        <w:rPr>
          <w:rFonts w:ascii="Sakkal Majalla" w:hAnsi="Sakkal Majalla" w:cs="Sakkal Majalla"/>
          <w:sz w:val="28"/>
          <w:szCs w:val="28"/>
          <w:rtl/>
        </w:rPr>
        <w:t>يستند هذا البحث إلى مجموعة من الأطر والنظريات الإدارية والنفسية التي تشرح العلاقة بين أساليب القيادة التحويلية وأداء فرق المبيعات في البيئة التنظيمية الخاصة بشركات المواد الحرارية السعودية. وتسعى هذه الفرضيات إلى توضيح الأساس المفاهيمي والعلمي الذي تُبنى عليه فرضيات الدراسة ومكوناتها المترابطة.</w:t>
      </w:r>
    </w:p>
    <w:p w14:paraId="6EBBFE06" w14:textId="77777777" w:rsidR="00FC4FB0" w:rsidRPr="00AE08D0" w:rsidRDefault="00FC4FB0" w:rsidP="00FC4FB0">
      <w:pPr>
        <w:spacing w:line="360" w:lineRule="auto"/>
        <w:jc w:val="both"/>
        <w:rPr>
          <w:rFonts w:ascii="Sakkal Majalla" w:hAnsi="Sakkal Majalla" w:cs="Sakkal Majalla"/>
          <w:b/>
          <w:bCs/>
          <w:sz w:val="28"/>
          <w:szCs w:val="28"/>
          <w:rtl/>
        </w:rPr>
      </w:pPr>
      <w:r w:rsidRPr="00AE08D0">
        <w:rPr>
          <w:rFonts w:ascii="Sakkal Majalla" w:hAnsi="Sakkal Majalla" w:cs="Sakkal Majalla"/>
          <w:b/>
          <w:bCs/>
          <w:sz w:val="28"/>
          <w:szCs w:val="28"/>
          <w:rtl/>
        </w:rPr>
        <w:t>أولاً، نظرية القيادة التحويلية</w:t>
      </w:r>
    </w:p>
    <w:p w14:paraId="3D0D2EDB" w14:textId="77777777" w:rsidR="00FC4FB0" w:rsidRPr="00BB5B3F" w:rsidRDefault="00FC4FB0" w:rsidP="00FC4FB0">
      <w:pPr>
        <w:spacing w:line="360" w:lineRule="auto"/>
        <w:jc w:val="both"/>
        <w:rPr>
          <w:rFonts w:ascii="Sakkal Majalla" w:hAnsi="Sakkal Majalla" w:cs="Sakkal Majalla"/>
          <w:sz w:val="28"/>
          <w:szCs w:val="28"/>
          <w:rtl/>
        </w:rPr>
      </w:pPr>
      <w:r w:rsidRPr="00BB5B3F">
        <w:rPr>
          <w:rFonts w:ascii="Sakkal Majalla" w:hAnsi="Sakkal Majalla" w:cs="Sakkal Majalla"/>
          <w:sz w:val="28"/>
          <w:szCs w:val="28"/>
          <w:rtl/>
        </w:rPr>
        <w:t>تُعدّ هذه النظرية من أشهر نظريات القيادة الحديثة، وقد طرحها بيرنز عام ١٩٧٨، ثم توسّع فيها باس وأفوليو عام ١٩٩٤. وتؤكد هذه النظرية أن مسؤولية القائد تتجاوز إدارة العمليات اليومية لتشمل تحفيز وإلهام المرؤوسين لتحقيق طموحاتهم الشخصية والمهنية.</w:t>
      </w:r>
      <w:r>
        <w:rPr>
          <w:rFonts w:ascii="Sakkal Majalla" w:hAnsi="Sakkal Majalla" w:cs="Sakkal Majalla" w:hint="cs"/>
          <w:sz w:val="28"/>
          <w:szCs w:val="28"/>
          <w:rtl/>
        </w:rPr>
        <w:t xml:space="preserve"> </w:t>
      </w:r>
      <w:r w:rsidRPr="00BB5B3F">
        <w:rPr>
          <w:rFonts w:ascii="Sakkal Majalla" w:hAnsi="Sakkal Majalla" w:cs="Sakkal Majalla"/>
          <w:sz w:val="28"/>
          <w:szCs w:val="28"/>
          <w:rtl/>
        </w:rPr>
        <w:t>ترتكز القيادة التحويلية على أربعة أبعاد رئيسية:</w:t>
      </w:r>
    </w:p>
    <w:p w14:paraId="3DCB5902" w14:textId="77777777" w:rsidR="00FC4FB0" w:rsidRPr="00BB5B3F" w:rsidRDefault="00FC4FB0" w:rsidP="00FC4FB0">
      <w:pPr>
        <w:pStyle w:val="ListParagraph"/>
        <w:numPr>
          <w:ilvl w:val="0"/>
          <w:numId w:val="5"/>
        </w:numPr>
        <w:spacing w:line="360" w:lineRule="auto"/>
        <w:jc w:val="both"/>
        <w:rPr>
          <w:rFonts w:ascii="Sakkal Majalla" w:hAnsi="Sakkal Majalla" w:cs="Sakkal Majalla"/>
          <w:sz w:val="28"/>
          <w:szCs w:val="28"/>
          <w:rtl/>
        </w:rPr>
      </w:pPr>
      <w:r w:rsidRPr="00BB5B3F">
        <w:rPr>
          <w:rFonts w:ascii="Sakkal Majalla" w:hAnsi="Sakkal Majalla" w:cs="Sakkal Majalla"/>
          <w:sz w:val="28"/>
          <w:szCs w:val="28"/>
          <w:rtl/>
        </w:rPr>
        <w:t>التأثير المثالي: يُشير إلى النموذج الإيجابي الذي يحتذي به أعضاء الفريق.</w:t>
      </w:r>
    </w:p>
    <w:p w14:paraId="3D226636" w14:textId="77777777" w:rsidR="00FC4FB0" w:rsidRPr="00BB5B3F" w:rsidRDefault="00FC4FB0" w:rsidP="00FC4FB0">
      <w:pPr>
        <w:pStyle w:val="ListParagraph"/>
        <w:numPr>
          <w:ilvl w:val="0"/>
          <w:numId w:val="5"/>
        </w:numPr>
        <w:spacing w:line="360" w:lineRule="auto"/>
        <w:jc w:val="both"/>
        <w:rPr>
          <w:rFonts w:ascii="Sakkal Majalla" w:hAnsi="Sakkal Majalla" w:cs="Sakkal Majalla"/>
          <w:sz w:val="28"/>
          <w:szCs w:val="28"/>
          <w:rtl/>
        </w:rPr>
      </w:pPr>
      <w:r w:rsidRPr="00BB5B3F">
        <w:rPr>
          <w:rFonts w:ascii="Sakkal Majalla" w:hAnsi="Sakkal Majalla" w:cs="Sakkal Majalla"/>
          <w:sz w:val="28"/>
          <w:szCs w:val="28"/>
          <w:rtl/>
        </w:rPr>
        <w:t>يُوجّه التحفيز المُلهم المرؤوسين نحو رؤية مشتركة، ويدفعهم نحو تحقيق أهداف نبيلة.</w:t>
      </w:r>
    </w:p>
    <w:p w14:paraId="6BB80034" w14:textId="77777777" w:rsidR="00FC4FB0" w:rsidRPr="00BB5B3F" w:rsidRDefault="00FC4FB0" w:rsidP="00FC4FB0">
      <w:pPr>
        <w:pStyle w:val="ListParagraph"/>
        <w:numPr>
          <w:ilvl w:val="0"/>
          <w:numId w:val="5"/>
        </w:numPr>
        <w:spacing w:line="360" w:lineRule="auto"/>
        <w:jc w:val="both"/>
        <w:rPr>
          <w:rFonts w:ascii="Sakkal Majalla" w:hAnsi="Sakkal Majalla" w:cs="Sakkal Majalla"/>
          <w:sz w:val="28"/>
          <w:szCs w:val="28"/>
          <w:rtl/>
        </w:rPr>
      </w:pPr>
      <w:r w:rsidRPr="00BB5B3F">
        <w:rPr>
          <w:rFonts w:ascii="Sakkal Majalla" w:hAnsi="Sakkal Majalla" w:cs="Sakkal Majalla"/>
          <w:sz w:val="28"/>
          <w:szCs w:val="28"/>
          <w:rtl/>
        </w:rPr>
        <w:t>يُمكّن التحفيز الفكري الأفراد من التفكير الإبداعي والنقدي، مما يسمح لهم بمواجهة التحديات بطرق مبتكرة. الاهتمام الفردي: يُعنى القائد بالاحتياجات الفريدة لكل موظف، ويُقدم له الدعم والفرصة للنمو الشخصي.</w:t>
      </w:r>
    </w:p>
    <w:p w14:paraId="0CECBBE3" w14:textId="77777777" w:rsidR="00FC4FB0" w:rsidRPr="00E76370" w:rsidRDefault="00FC4FB0" w:rsidP="00FC4FB0">
      <w:pPr>
        <w:pStyle w:val="ListParagraph"/>
        <w:numPr>
          <w:ilvl w:val="0"/>
          <w:numId w:val="5"/>
        </w:numPr>
        <w:spacing w:line="360" w:lineRule="auto"/>
        <w:jc w:val="both"/>
        <w:rPr>
          <w:rFonts w:ascii="Sakkal Majalla" w:hAnsi="Sakkal Majalla" w:cs="Sakkal Majalla"/>
          <w:sz w:val="28"/>
          <w:szCs w:val="28"/>
          <w:rtl/>
        </w:rPr>
      </w:pPr>
      <w:r w:rsidRPr="00BB5B3F">
        <w:rPr>
          <w:rFonts w:ascii="Sakkal Majalla" w:hAnsi="Sakkal Majalla" w:cs="Sakkal Majalla"/>
          <w:sz w:val="28"/>
          <w:szCs w:val="28"/>
          <w:rtl/>
        </w:rPr>
        <w:t>في ضوء هذه الأبعاد، يُمكن تعريف القيادة التحويلية بأنها الأساس السلوكي والنفسي لتحفيز مندوبي المبيعات على تحقيق مستويات أداء أعلى، لا سيما في بيئة تنافسية كقطاع المواد الحرارية، والتي تتطلب مرونة واستجابة سريعة لتغيرات السوق</w:t>
      </w:r>
      <w:sdt>
        <w:sdtPr>
          <w:rPr>
            <w:rFonts w:ascii="Sakkal Majalla" w:hAnsi="Sakkal Majalla" w:cs="Sakkal Majalla"/>
            <w:sz w:val="28"/>
            <w:szCs w:val="28"/>
            <w:rtl/>
          </w:rPr>
          <w:id w:val="-13899483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D55E8">
            <w:rPr>
              <w:rFonts w:ascii="Sakkal Majalla" w:hAnsi="Sakkal Majalla" w:cs="Sakkal Majalla" w:hint="cs"/>
              <w:noProof/>
              <w:sz w:val="28"/>
              <w:szCs w:val="28"/>
              <w:rtl/>
              <w:lang w:bidi="ar-EG"/>
            </w:rPr>
            <w:t>(</w:t>
          </w:r>
          <w:r w:rsidRPr="001D55E8">
            <w:rPr>
              <w:rFonts w:ascii="Sakkal Majalla" w:hAnsi="Sakkal Majalla" w:cs="Sakkal Majalla" w:hint="cs"/>
              <w:noProof/>
              <w:sz w:val="28"/>
              <w:szCs w:val="28"/>
              <w:lang w:bidi="ar-EG"/>
            </w:rPr>
            <w:t>Hussain</w:t>
          </w:r>
          <w:r w:rsidRPr="001D55E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B5B3F">
        <w:rPr>
          <w:rFonts w:ascii="Sakkal Majalla" w:hAnsi="Sakkal Majalla" w:cs="Sakkal Majalla"/>
          <w:sz w:val="28"/>
          <w:szCs w:val="28"/>
          <w:rtl/>
        </w:rPr>
        <w:t>.</w:t>
      </w:r>
    </w:p>
    <w:p w14:paraId="70F0A3A4" w14:textId="77777777" w:rsidR="00FC4FB0" w:rsidRPr="00AE08D0" w:rsidRDefault="00FC4FB0" w:rsidP="00FC4FB0">
      <w:pPr>
        <w:spacing w:line="360" w:lineRule="auto"/>
        <w:jc w:val="both"/>
        <w:rPr>
          <w:rFonts w:ascii="Sakkal Majalla" w:hAnsi="Sakkal Majalla" w:cs="Sakkal Majalla"/>
          <w:b/>
          <w:bCs/>
          <w:sz w:val="28"/>
          <w:szCs w:val="28"/>
          <w:rtl/>
        </w:rPr>
      </w:pPr>
      <w:r w:rsidRPr="00AE08D0">
        <w:rPr>
          <w:rFonts w:ascii="Sakkal Majalla" w:hAnsi="Sakkal Majalla" w:cs="Sakkal Majalla"/>
          <w:b/>
          <w:bCs/>
          <w:sz w:val="28"/>
          <w:szCs w:val="28"/>
          <w:rtl/>
        </w:rPr>
        <w:t>ثانيًا، نظرية السلوك التنظيمي وأداء الفريق.</w:t>
      </w:r>
    </w:p>
    <w:p w14:paraId="5AC2C2E9" w14:textId="77777777" w:rsidR="00FC4FB0" w:rsidRPr="00BB5B3F" w:rsidRDefault="00FC4FB0" w:rsidP="00FC4FB0">
      <w:pPr>
        <w:spacing w:line="360" w:lineRule="auto"/>
        <w:jc w:val="both"/>
        <w:rPr>
          <w:rFonts w:ascii="Sakkal Majalla" w:hAnsi="Sakkal Majalla" w:cs="Sakkal Majalla"/>
          <w:sz w:val="28"/>
          <w:szCs w:val="28"/>
          <w:rtl/>
        </w:rPr>
      </w:pPr>
      <w:r w:rsidRPr="00BB5B3F">
        <w:rPr>
          <w:rFonts w:ascii="Sakkal Majalla" w:hAnsi="Sakkal Majalla" w:cs="Sakkal Majalla"/>
          <w:sz w:val="28"/>
          <w:szCs w:val="28"/>
          <w:rtl/>
        </w:rPr>
        <w:t>وفقًا لنظرية السلوك التنظيمي، فإن القيادة، وتفاعل الفريق، وبيئة العمل جميعها تؤثر على أداء المجموعة.</w:t>
      </w:r>
      <w:r>
        <w:rPr>
          <w:rFonts w:ascii="Sakkal Majalla" w:hAnsi="Sakkal Majalla" w:cs="Sakkal Majalla" w:hint="cs"/>
          <w:sz w:val="28"/>
          <w:szCs w:val="28"/>
          <w:rtl/>
        </w:rPr>
        <w:t xml:space="preserve"> </w:t>
      </w:r>
      <w:r w:rsidRPr="00BB5B3F">
        <w:rPr>
          <w:rFonts w:ascii="Sakkal Majalla" w:hAnsi="Sakkal Majalla" w:cs="Sakkal Majalla"/>
          <w:sz w:val="28"/>
          <w:szCs w:val="28"/>
          <w:rtl/>
        </w:rPr>
        <w:t>وفقًا للأدبيات (</w:t>
      </w:r>
      <w:r w:rsidRPr="00BB5B3F">
        <w:rPr>
          <w:rFonts w:ascii="Sakkal Majalla" w:hAnsi="Sakkal Majalla" w:cs="Sakkal Majalla"/>
          <w:sz w:val="28"/>
          <w:szCs w:val="28"/>
        </w:rPr>
        <w:t>Gao</w:t>
      </w:r>
      <w:r w:rsidRPr="00BB5B3F">
        <w:rPr>
          <w:rFonts w:ascii="Sakkal Majalla" w:hAnsi="Sakkal Majalla" w:cs="Sakkal Majalla"/>
          <w:sz w:val="28"/>
          <w:szCs w:val="28"/>
          <w:rtl/>
        </w:rPr>
        <w:t xml:space="preserve">، 2020؛ </w:t>
      </w:r>
      <w:r w:rsidRPr="00BB5B3F">
        <w:rPr>
          <w:rFonts w:ascii="Sakkal Majalla" w:hAnsi="Sakkal Majalla" w:cs="Sakkal Majalla"/>
          <w:sz w:val="28"/>
          <w:szCs w:val="28"/>
        </w:rPr>
        <w:t>J.A.</w:t>
      </w:r>
      <w:r w:rsidRPr="00BB5B3F">
        <w:rPr>
          <w:rFonts w:ascii="Sakkal Majalla" w:hAnsi="Sakkal Majalla" w:cs="Sakkal Majalla"/>
          <w:sz w:val="28"/>
          <w:szCs w:val="28"/>
          <w:rtl/>
        </w:rPr>
        <w:t>، 2020)، يُعد مدير المبيعات مُحفزًا مهمًا لفريق المبيعات، ويمثل حلقة وصل أساسية بين الإدارة العليا وفريق العمليات الميدانية.</w:t>
      </w:r>
      <w:r>
        <w:rPr>
          <w:rFonts w:ascii="Sakkal Majalla" w:hAnsi="Sakkal Majalla" w:cs="Sakkal Majalla" w:hint="cs"/>
          <w:sz w:val="28"/>
          <w:szCs w:val="28"/>
          <w:rtl/>
        </w:rPr>
        <w:t xml:space="preserve"> </w:t>
      </w:r>
      <w:r w:rsidRPr="00BB5B3F">
        <w:rPr>
          <w:rFonts w:ascii="Sakkal Majalla" w:hAnsi="Sakkal Majalla" w:cs="Sakkal Majalla"/>
          <w:sz w:val="28"/>
          <w:szCs w:val="28"/>
          <w:rtl/>
        </w:rPr>
        <w:t>من هذا المنطلق، تُساهم القيادة التحويلية في:</w:t>
      </w:r>
    </w:p>
    <w:p w14:paraId="7CBC5A0E" w14:textId="77777777" w:rsidR="00FC4FB0" w:rsidRPr="00AE08D0" w:rsidRDefault="00FC4FB0" w:rsidP="00FC4FB0">
      <w:pPr>
        <w:pStyle w:val="ListParagraph"/>
        <w:numPr>
          <w:ilvl w:val="0"/>
          <w:numId w:val="11"/>
        </w:numPr>
        <w:spacing w:line="360" w:lineRule="auto"/>
        <w:jc w:val="both"/>
        <w:rPr>
          <w:rFonts w:ascii="Sakkal Majalla" w:hAnsi="Sakkal Majalla" w:cs="Sakkal Majalla"/>
          <w:sz w:val="28"/>
          <w:szCs w:val="28"/>
          <w:rtl/>
        </w:rPr>
      </w:pPr>
      <w:r w:rsidRPr="00AE08D0">
        <w:rPr>
          <w:rFonts w:ascii="Sakkal Majalla" w:hAnsi="Sakkal Majalla" w:cs="Sakkal Majalla"/>
          <w:sz w:val="28"/>
          <w:szCs w:val="28"/>
          <w:rtl/>
        </w:rPr>
        <w:t>تحسين الروح المعنوية والالتزام التنظيمي بين مندوبي المبيعات.</w:t>
      </w:r>
    </w:p>
    <w:p w14:paraId="60D7BD20" w14:textId="77777777" w:rsidR="00FC4FB0" w:rsidRPr="00AE08D0" w:rsidRDefault="00FC4FB0" w:rsidP="00FC4FB0">
      <w:pPr>
        <w:pStyle w:val="ListParagraph"/>
        <w:numPr>
          <w:ilvl w:val="0"/>
          <w:numId w:val="11"/>
        </w:numPr>
        <w:spacing w:line="360" w:lineRule="auto"/>
        <w:jc w:val="both"/>
        <w:rPr>
          <w:rFonts w:ascii="Sakkal Majalla" w:hAnsi="Sakkal Majalla" w:cs="Sakkal Majalla"/>
          <w:sz w:val="28"/>
          <w:szCs w:val="28"/>
          <w:rtl/>
        </w:rPr>
      </w:pPr>
      <w:r w:rsidRPr="00AE08D0">
        <w:rPr>
          <w:rFonts w:ascii="Sakkal Majalla" w:hAnsi="Sakkal Majalla" w:cs="Sakkal Majalla"/>
          <w:sz w:val="28"/>
          <w:szCs w:val="28"/>
          <w:rtl/>
        </w:rPr>
        <w:t>تحسين مهارات التواصل والابتكار.</w:t>
      </w:r>
    </w:p>
    <w:p w14:paraId="4F7F6025" w14:textId="77777777" w:rsidR="00FC4FB0" w:rsidRPr="00AE08D0" w:rsidRDefault="00FC4FB0" w:rsidP="00FC4FB0">
      <w:pPr>
        <w:pStyle w:val="ListParagraph"/>
        <w:numPr>
          <w:ilvl w:val="0"/>
          <w:numId w:val="11"/>
        </w:numPr>
        <w:spacing w:line="360" w:lineRule="auto"/>
        <w:jc w:val="both"/>
        <w:rPr>
          <w:rFonts w:ascii="Sakkal Majalla" w:hAnsi="Sakkal Majalla" w:cs="Sakkal Majalla"/>
          <w:sz w:val="28"/>
          <w:szCs w:val="28"/>
          <w:rtl/>
        </w:rPr>
      </w:pPr>
      <w:r w:rsidRPr="00AE08D0">
        <w:rPr>
          <w:rFonts w:ascii="Sakkal Majalla" w:hAnsi="Sakkal Majalla" w:cs="Sakkal Majalla"/>
          <w:sz w:val="28"/>
          <w:szCs w:val="28"/>
          <w:rtl/>
        </w:rPr>
        <w:t>تحسين العمل الجماعي والولاء.</w:t>
      </w:r>
    </w:p>
    <w:p w14:paraId="64985E61" w14:textId="77777777" w:rsidR="00FC4FB0" w:rsidRPr="00E76370" w:rsidRDefault="00FC4FB0" w:rsidP="00FC4FB0">
      <w:pPr>
        <w:pStyle w:val="ListParagraph"/>
        <w:numPr>
          <w:ilvl w:val="0"/>
          <w:numId w:val="11"/>
        </w:numPr>
        <w:spacing w:line="360" w:lineRule="auto"/>
        <w:jc w:val="both"/>
        <w:rPr>
          <w:rFonts w:ascii="Sakkal Majalla" w:hAnsi="Sakkal Majalla" w:cs="Sakkal Majalla"/>
          <w:sz w:val="28"/>
          <w:szCs w:val="28"/>
          <w:rtl/>
        </w:rPr>
      </w:pPr>
      <w:r w:rsidRPr="00AE08D0">
        <w:rPr>
          <w:rFonts w:ascii="Sakkal Majalla" w:hAnsi="Sakkal Majalla" w:cs="Sakkal Majalla"/>
          <w:sz w:val="28"/>
          <w:szCs w:val="28"/>
          <w:rtl/>
        </w:rPr>
        <w:t>ونتيجةً لذلك، يرتبط استخدام استراتيجيات القيادة التحويلية ارتباطًا مباشرًا بتحسين الأداء العام للفريق</w:t>
      </w:r>
      <w:sdt>
        <w:sdtPr>
          <w:rPr>
            <w:rFonts w:ascii="Sakkal Majalla" w:hAnsi="Sakkal Majalla" w:cs="Sakkal Majalla"/>
            <w:sz w:val="28"/>
            <w:szCs w:val="28"/>
            <w:rtl/>
          </w:rPr>
          <w:id w:val="49723928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Dhi23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D2215">
            <w:rPr>
              <w:rFonts w:ascii="Sakkal Majalla" w:hAnsi="Sakkal Majalla" w:cs="Sakkal Majalla" w:hint="cs"/>
              <w:noProof/>
              <w:sz w:val="28"/>
              <w:szCs w:val="28"/>
              <w:rtl/>
              <w:lang w:bidi="ar-EG"/>
            </w:rPr>
            <w:t>(</w:t>
          </w:r>
          <w:r w:rsidRPr="002D2215">
            <w:rPr>
              <w:rFonts w:ascii="Sakkal Majalla" w:hAnsi="Sakkal Majalla" w:cs="Sakkal Majalla" w:hint="cs"/>
              <w:noProof/>
              <w:sz w:val="28"/>
              <w:szCs w:val="28"/>
              <w:lang w:bidi="ar-EG"/>
            </w:rPr>
            <w:t>Dhiman</w:t>
          </w:r>
          <w:r w:rsidRPr="002D221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E08D0">
        <w:rPr>
          <w:rFonts w:ascii="Sakkal Majalla" w:hAnsi="Sakkal Majalla" w:cs="Sakkal Majalla"/>
          <w:sz w:val="28"/>
          <w:szCs w:val="28"/>
          <w:rtl/>
        </w:rPr>
        <w:t>.</w:t>
      </w:r>
    </w:p>
    <w:p w14:paraId="4469A181" w14:textId="77777777" w:rsidR="00FC4FB0" w:rsidRPr="00CB7F5D" w:rsidRDefault="00FC4FB0" w:rsidP="00FC4FB0">
      <w:pPr>
        <w:spacing w:line="360" w:lineRule="auto"/>
        <w:jc w:val="both"/>
        <w:rPr>
          <w:rFonts w:ascii="Sakkal Majalla" w:hAnsi="Sakkal Majalla" w:cs="Sakkal Majalla"/>
          <w:b/>
          <w:bCs/>
          <w:sz w:val="28"/>
          <w:szCs w:val="28"/>
          <w:rtl/>
        </w:rPr>
      </w:pPr>
      <w:r w:rsidRPr="00CB7F5D">
        <w:rPr>
          <w:rFonts w:ascii="Sakkal Majalla" w:hAnsi="Sakkal Majalla" w:cs="Sakkal Majalla"/>
          <w:b/>
          <w:bCs/>
          <w:sz w:val="28"/>
          <w:szCs w:val="28"/>
          <w:rtl/>
        </w:rPr>
        <w:t>ثالثًا، نظرية التحفيز</w:t>
      </w:r>
    </w:p>
    <w:p w14:paraId="2365ABC8" w14:textId="77777777" w:rsidR="00FC4FB0" w:rsidRPr="00BB5B3F" w:rsidRDefault="00FC4FB0" w:rsidP="00FC4FB0">
      <w:pPr>
        <w:spacing w:line="360" w:lineRule="auto"/>
        <w:jc w:val="both"/>
        <w:rPr>
          <w:rFonts w:ascii="Sakkal Majalla" w:hAnsi="Sakkal Majalla" w:cs="Sakkal Majalla"/>
          <w:sz w:val="28"/>
          <w:szCs w:val="28"/>
          <w:rtl/>
        </w:rPr>
      </w:pPr>
      <w:r w:rsidRPr="00BB5B3F">
        <w:rPr>
          <w:rFonts w:ascii="Sakkal Majalla" w:hAnsi="Sakkal Majalla" w:cs="Sakkal Majalla"/>
          <w:sz w:val="28"/>
          <w:szCs w:val="28"/>
          <w:rtl/>
        </w:rPr>
        <w:t>تدمج هذه الدراسة أيضًا أفكارًا من نظرية ماسلو (1943) للتحفيز البشري ونموذج هيرزبرغ (1959) للتحفيز. يُظهر كلاهما أن أفضل أداء يتحقق عندما يكون الأفراد مدفوعين عضويًا نتيجةً لتلبية متطلباتهم النفسية والاجتماعية والمهنية.</w:t>
      </w:r>
      <w:r>
        <w:rPr>
          <w:rFonts w:ascii="Sakkal Majalla" w:hAnsi="Sakkal Majalla" w:cs="Sakkal Majalla" w:hint="cs"/>
          <w:sz w:val="28"/>
          <w:szCs w:val="28"/>
          <w:rtl/>
        </w:rPr>
        <w:t xml:space="preserve"> </w:t>
      </w:r>
      <w:r w:rsidRPr="00BB5B3F">
        <w:rPr>
          <w:rFonts w:ascii="Sakkal Majalla" w:hAnsi="Sakkal Majalla" w:cs="Sakkal Majalla"/>
          <w:sz w:val="28"/>
          <w:szCs w:val="28"/>
          <w:rtl/>
        </w:rPr>
        <w:t>تُبرز القيادة التحويلية هذه الخاصية من خلال:</w:t>
      </w:r>
    </w:p>
    <w:p w14:paraId="0E7BC9F0" w14:textId="77777777" w:rsidR="00FC4FB0" w:rsidRPr="00CB7F5D" w:rsidRDefault="00FC4FB0" w:rsidP="00FC4FB0">
      <w:pPr>
        <w:pStyle w:val="ListParagraph"/>
        <w:numPr>
          <w:ilvl w:val="0"/>
          <w:numId w:val="12"/>
        </w:numPr>
        <w:spacing w:line="360" w:lineRule="auto"/>
        <w:jc w:val="both"/>
        <w:rPr>
          <w:rFonts w:ascii="Sakkal Majalla" w:hAnsi="Sakkal Majalla" w:cs="Sakkal Majalla"/>
          <w:sz w:val="28"/>
          <w:szCs w:val="28"/>
          <w:rtl/>
        </w:rPr>
      </w:pPr>
      <w:r w:rsidRPr="00CB7F5D">
        <w:rPr>
          <w:rFonts w:ascii="Sakkal Majalla" w:hAnsi="Sakkal Majalla" w:cs="Sakkal Majalla"/>
          <w:sz w:val="28"/>
          <w:szCs w:val="28"/>
          <w:rtl/>
        </w:rPr>
        <w:t>تمكين الموظفين وإلهامهم عضويًا.</w:t>
      </w:r>
    </w:p>
    <w:p w14:paraId="3DFEAB18" w14:textId="77777777" w:rsidR="00FC4FB0" w:rsidRPr="00CB7F5D" w:rsidRDefault="00FC4FB0" w:rsidP="00FC4FB0">
      <w:pPr>
        <w:pStyle w:val="ListParagraph"/>
        <w:numPr>
          <w:ilvl w:val="0"/>
          <w:numId w:val="12"/>
        </w:numPr>
        <w:spacing w:line="360" w:lineRule="auto"/>
        <w:jc w:val="both"/>
        <w:rPr>
          <w:rFonts w:ascii="Sakkal Majalla" w:hAnsi="Sakkal Majalla" w:cs="Sakkal Majalla"/>
          <w:sz w:val="28"/>
          <w:szCs w:val="28"/>
          <w:rtl/>
        </w:rPr>
      </w:pPr>
      <w:r w:rsidRPr="00CB7F5D">
        <w:rPr>
          <w:rFonts w:ascii="Sakkal Majalla" w:hAnsi="Sakkal Majalla" w:cs="Sakkal Majalla"/>
          <w:sz w:val="28"/>
          <w:szCs w:val="28"/>
          <w:rtl/>
        </w:rPr>
        <w:t>خلق ثقافة عمل تعزز الشعور بالانتماء والتقدير.</w:t>
      </w:r>
    </w:p>
    <w:p w14:paraId="6DF68651" w14:textId="77777777" w:rsidR="00FC4FB0" w:rsidRPr="00CB7F5D" w:rsidRDefault="00FC4FB0" w:rsidP="00FC4FB0">
      <w:pPr>
        <w:pStyle w:val="ListParagraph"/>
        <w:numPr>
          <w:ilvl w:val="0"/>
          <w:numId w:val="12"/>
        </w:numPr>
        <w:spacing w:line="360" w:lineRule="auto"/>
        <w:jc w:val="both"/>
        <w:rPr>
          <w:rFonts w:ascii="Sakkal Majalla" w:hAnsi="Sakkal Majalla" w:cs="Sakkal Majalla"/>
          <w:sz w:val="28"/>
          <w:szCs w:val="28"/>
          <w:rtl/>
        </w:rPr>
      </w:pPr>
      <w:r w:rsidRPr="00CB7F5D">
        <w:rPr>
          <w:rFonts w:ascii="Sakkal Majalla" w:hAnsi="Sakkal Majalla" w:cs="Sakkal Majalla"/>
          <w:sz w:val="28"/>
          <w:szCs w:val="28"/>
          <w:rtl/>
        </w:rPr>
        <w:t>إتاحة الفرصة للأفراد للتعبير بحرية عن أفكارهم ومبادراتهم.</w:t>
      </w:r>
    </w:p>
    <w:p w14:paraId="258BC006" w14:textId="77777777" w:rsidR="00FC4FB0" w:rsidRPr="00E76370" w:rsidRDefault="00FC4FB0" w:rsidP="00FC4FB0">
      <w:pPr>
        <w:pStyle w:val="ListParagraph"/>
        <w:numPr>
          <w:ilvl w:val="0"/>
          <w:numId w:val="12"/>
        </w:numPr>
        <w:spacing w:line="360" w:lineRule="auto"/>
        <w:jc w:val="both"/>
        <w:rPr>
          <w:rFonts w:ascii="Sakkal Majalla" w:hAnsi="Sakkal Majalla" w:cs="Sakkal Majalla"/>
          <w:sz w:val="28"/>
          <w:szCs w:val="28"/>
          <w:rtl/>
        </w:rPr>
      </w:pPr>
      <w:r w:rsidRPr="00CB7F5D">
        <w:rPr>
          <w:rFonts w:ascii="Sakkal Majalla" w:hAnsi="Sakkal Majalla" w:cs="Sakkal Majalla"/>
          <w:sz w:val="28"/>
          <w:szCs w:val="28"/>
          <w:rtl/>
        </w:rPr>
        <w:t>في سياق فرق المبيعات، يُعد الدافع الذاتي أمرًا بالغ الأهمية لتحقيق أهداف المبيعات والتغلب على تحديات السوق الصعبة</w:t>
      </w:r>
      <w:sdt>
        <w:sdtPr>
          <w:rPr>
            <w:rFonts w:ascii="Sakkal Majalla" w:hAnsi="Sakkal Majalla" w:cs="Sakkal Majalla"/>
            <w:sz w:val="28"/>
            <w:szCs w:val="28"/>
            <w:rtl/>
          </w:rPr>
          <w:id w:val="-10729727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Qal22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D2215">
            <w:rPr>
              <w:rFonts w:ascii="Sakkal Majalla" w:hAnsi="Sakkal Majalla" w:cs="Sakkal Majalla" w:hint="cs"/>
              <w:noProof/>
              <w:sz w:val="28"/>
              <w:szCs w:val="28"/>
              <w:rtl/>
              <w:lang w:bidi="ar-EG"/>
            </w:rPr>
            <w:t>(</w:t>
          </w:r>
          <w:r w:rsidRPr="002D2215">
            <w:rPr>
              <w:rFonts w:ascii="Sakkal Majalla" w:hAnsi="Sakkal Majalla" w:cs="Sakkal Majalla" w:hint="cs"/>
              <w:noProof/>
              <w:sz w:val="28"/>
              <w:szCs w:val="28"/>
              <w:lang w:bidi="ar-EG"/>
            </w:rPr>
            <w:t>Qalati</w:t>
          </w:r>
          <w:r w:rsidRPr="002D221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B7F5D">
        <w:rPr>
          <w:rFonts w:ascii="Sakkal Majalla" w:hAnsi="Sakkal Majalla" w:cs="Sakkal Majalla"/>
          <w:sz w:val="28"/>
          <w:szCs w:val="28"/>
          <w:rtl/>
        </w:rPr>
        <w:t>.</w:t>
      </w:r>
    </w:p>
    <w:p w14:paraId="7D525D8C" w14:textId="77777777" w:rsidR="00FC4FB0" w:rsidRPr="00CB7F5D" w:rsidRDefault="00FC4FB0" w:rsidP="00FC4FB0">
      <w:pPr>
        <w:spacing w:line="360" w:lineRule="auto"/>
        <w:jc w:val="both"/>
        <w:rPr>
          <w:rFonts w:ascii="Sakkal Majalla" w:hAnsi="Sakkal Majalla" w:cs="Sakkal Majalla"/>
          <w:b/>
          <w:bCs/>
          <w:sz w:val="28"/>
          <w:szCs w:val="28"/>
          <w:rtl/>
        </w:rPr>
      </w:pPr>
      <w:r w:rsidRPr="00CB7F5D">
        <w:rPr>
          <w:rFonts w:ascii="Sakkal Majalla" w:hAnsi="Sakkal Majalla" w:cs="Sakkal Majalla"/>
          <w:b/>
          <w:bCs/>
          <w:sz w:val="28"/>
          <w:szCs w:val="28"/>
          <w:rtl/>
        </w:rPr>
        <w:t>رابعًا، المنظور المعاصر للقيادة التحويلية في البيئة الصناعية.</w:t>
      </w:r>
    </w:p>
    <w:p w14:paraId="5BDBCCFA" w14:textId="77777777" w:rsidR="00FC4FB0" w:rsidRPr="00BB5B3F" w:rsidRDefault="00FC4FB0" w:rsidP="00FC4FB0">
      <w:pPr>
        <w:spacing w:line="360" w:lineRule="auto"/>
        <w:jc w:val="both"/>
        <w:rPr>
          <w:rFonts w:ascii="Sakkal Majalla" w:hAnsi="Sakkal Majalla" w:cs="Sakkal Majalla"/>
          <w:sz w:val="28"/>
          <w:szCs w:val="28"/>
          <w:rtl/>
        </w:rPr>
      </w:pPr>
      <w:r w:rsidRPr="00BB5B3F">
        <w:rPr>
          <w:rFonts w:ascii="Sakkal Majalla" w:hAnsi="Sakkal Majalla" w:cs="Sakkal Majalla"/>
          <w:sz w:val="28"/>
          <w:szCs w:val="28"/>
          <w:rtl/>
        </w:rPr>
        <w:t>تُصبح القيادة التحويلية أداةً استراتيجيةً لترسيخ المرونة التنظيمية والتعلم المؤسسي في بيئات مثل شركات المواد الحرارية في المملكة العربية السعودية، والتي تتميز بالتكنولوجيا المتقدمة والتحولات السريعة في السوق. ينبغي أن يكون مدير المبيعات:</w:t>
      </w:r>
    </w:p>
    <w:p w14:paraId="1A537C3F" w14:textId="77777777" w:rsidR="00FC4FB0" w:rsidRPr="00CB7F5D" w:rsidRDefault="00FC4FB0" w:rsidP="00FC4FB0">
      <w:pPr>
        <w:pStyle w:val="ListParagraph"/>
        <w:numPr>
          <w:ilvl w:val="0"/>
          <w:numId w:val="13"/>
        </w:numPr>
        <w:spacing w:line="360" w:lineRule="auto"/>
        <w:jc w:val="both"/>
        <w:rPr>
          <w:rFonts w:ascii="Sakkal Majalla" w:hAnsi="Sakkal Majalla" w:cs="Sakkal Majalla"/>
          <w:sz w:val="28"/>
          <w:szCs w:val="28"/>
          <w:rtl/>
        </w:rPr>
      </w:pPr>
      <w:r w:rsidRPr="00CB7F5D">
        <w:rPr>
          <w:rFonts w:ascii="Sakkal Majalla" w:hAnsi="Sakkal Majalla" w:cs="Sakkal Majalla"/>
          <w:sz w:val="28"/>
          <w:szCs w:val="28"/>
          <w:rtl/>
        </w:rPr>
        <w:t>مستشارًا استراتيجيًا يربط أهداف المبيعات بأهداف الشركة الأوسع.</w:t>
      </w:r>
    </w:p>
    <w:p w14:paraId="0FD2462B" w14:textId="77777777" w:rsidR="00FC4FB0" w:rsidRPr="00CB7F5D" w:rsidRDefault="00FC4FB0" w:rsidP="00FC4FB0">
      <w:pPr>
        <w:pStyle w:val="ListParagraph"/>
        <w:numPr>
          <w:ilvl w:val="0"/>
          <w:numId w:val="13"/>
        </w:numPr>
        <w:spacing w:line="360" w:lineRule="auto"/>
        <w:jc w:val="both"/>
        <w:rPr>
          <w:rFonts w:ascii="Sakkal Majalla" w:hAnsi="Sakkal Majalla" w:cs="Sakkal Majalla"/>
          <w:sz w:val="28"/>
          <w:szCs w:val="28"/>
          <w:rtl/>
        </w:rPr>
      </w:pPr>
      <w:r w:rsidRPr="00CB7F5D">
        <w:rPr>
          <w:rFonts w:ascii="Sakkal Majalla" w:hAnsi="Sakkal Majalla" w:cs="Sakkal Majalla"/>
          <w:sz w:val="28"/>
          <w:szCs w:val="28"/>
          <w:rtl/>
        </w:rPr>
        <w:t>حافزًا للفريق على ابتكار حلول مبيعات وتسويق صناعي مبتكرة.</w:t>
      </w:r>
    </w:p>
    <w:p w14:paraId="10DAABD4" w14:textId="77777777" w:rsidR="00FC4FB0" w:rsidRPr="00CB7F5D" w:rsidRDefault="00FC4FB0" w:rsidP="00FC4FB0">
      <w:pPr>
        <w:pStyle w:val="ListParagraph"/>
        <w:numPr>
          <w:ilvl w:val="0"/>
          <w:numId w:val="13"/>
        </w:numPr>
        <w:spacing w:line="360" w:lineRule="auto"/>
        <w:jc w:val="both"/>
        <w:rPr>
          <w:rFonts w:ascii="Sakkal Majalla" w:hAnsi="Sakkal Majalla" w:cs="Sakkal Majalla"/>
          <w:sz w:val="28"/>
          <w:szCs w:val="28"/>
          <w:rtl/>
        </w:rPr>
      </w:pPr>
      <w:r w:rsidRPr="00CB7F5D">
        <w:rPr>
          <w:rFonts w:ascii="Sakkal Majalla" w:hAnsi="Sakkal Majalla" w:cs="Sakkal Majalla"/>
          <w:sz w:val="28"/>
          <w:szCs w:val="28"/>
          <w:rtl/>
        </w:rPr>
        <w:t>قادرًا على بناء الثقة والتمكين في بيئة عمل تقنية إلى حد كبير.</w:t>
      </w:r>
    </w:p>
    <w:p w14:paraId="2FFE8D14" w14:textId="77777777" w:rsidR="00FC4FB0" w:rsidRPr="00E76370" w:rsidRDefault="00FC4FB0" w:rsidP="00FC4FB0">
      <w:pPr>
        <w:pStyle w:val="ListParagraph"/>
        <w:numPr>
          <w:ilvl w:val="0"/>
          <w:numId w:val="13"/>
        </w:numPr>
        <w:spacing w:line="360" w:lineRule="auto"/>
        <w:jc w:val="both"/>
        <w:rPr>
          <w:rFonts w:ascii="Sakkal Majalla" w:hAnsi="Sakkal Majalla" w:cs="Sakkal Majalla"/>
          <w:sz w:val="28"/>
          <w:szCs w:val="28"/>
          <w:rtl/>
        </w:rPr>
      </w:pPr>
      <w:r w:rsidRPr="00CB7F5D">
        <w:rPr>
          <w:rFonts w:ascii="Sakkal Majalla" w:hAnsi="Sakkal Majalla" w:cs="Sakkal Majalla"/>
          <w:sz w:val="28"/>
          <w:szCs w:val="28"/>
          <w:rtl/>
        </w:rPr>
        <w:t>ومن ثم، فإن القيادة التحويلية هي نهج إداري متكامل يشمل البعد الإنساني (تحفيز وتمكين الأفراد) والبعد الاستراتيجي (تحقيق أهداف المبيعات والمنظمة)</w:t>
      </w:r>
      <w:sdt>
        <w:sdtPr>
          <w:rPr>
            <w:rFonts w:ascii="Sakkal Majalla" w:hAnsi="Sakkal Majalla" w:cs="Sakkal Majalla"/>
            <w:sz w:val="28"/>
            <w:szCs w:val="28"/>
            <w:rtl/>
          </w:rPr>
          <w:id w:val="-155515362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YuJ24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611F53">
            <w:rPr>
              <w:rFonts w:ascii="Sakkal Majalla" w:hAnsi="Sakkal Majalla" w:cs="Sakkal Majalla" w:hint="cs"/>
              <w:noProof/>
              <w:sz w:val="28"/>
              <w:szCs w:val="28"/>
              <w:rtl/>
              <w:lang w:bidi="ar-EG"/>
            </w:rPr>
            <w:t>(</w:t>
          </w:r>
          <w:r w:rsidRPr="00611F53">
            <w:rPr>
              <w:rFonts w:ascii="Sakkal Majalla" w:hAnsi="Sakkal Majalla" w:cs="Sakkal Majalla" w:hint="cs"/>
              <w:noProof/>
              <w:sz w:val="28"/>
              <w:szCs w:val="28"/>
              <w:lang w:bidi="ar-EG"/>
            </w:rPr>
            <w:t>Yu</w:t>
          </w:r>
          <w:r w:rsidRPr="00611F5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B7F5D">
        <w:rPr>
          <w:rFonts w:ascii="Sakkal Majalla" w:hAnsi="Sakkal Majalla" w:cs="Sakkal Majalla"/>
          <w:sz w:val="28"/>
          <w:szCs w:val="28"/>
          <w:rtl/>
        </w:rPr>
        <w:t>.</w:t>
      </w:r>
    </w:p>
    <w:p w14:paraId="5377006C" w14:textId="77777777" w:rsidR="00FC4FB0" w:rsidRPr="00CB7F5D" w:rsidRDefault="00FC4FB0" w:rsidP="00FC4FB0">
      <w:pPr>
        <w:spacing w:line="360" w:lineRule="auto"/>
        <w:jc w:val="both"/>
        <w:rPr>
          <w:rFonts w:ascii="Sakkal Majalla" w:hAnsi="Sakkal Majalla" w:cs="Sakkal Majalla"/>
          <w:b/>
          <w:bCs/>
          <w:sz w:val="28"/>
          <w:szCs w:val="28"/>
          <w:rtl/>
        </w:rPr>
      </w:pPr>
      <w:r w:rsidRPr="00CB7F5D">
        <w:rPr>
          <w:rFonts w:ascii="Sakkal Majalla" w:hAnsi="Sakkal Majalla" w:cs="Sakkal Majalla"/>
          <w:b/>
          <w:bCs/>
          <w:sz w:val="28"/>
          <w:szCs w:val="28"/>
          <w:rtl/>
        </w:rPr>
        <w:t>خامسًا: دمج القيادة التحويلية والأداء التنظيمي</w:t>
      </w:r>
    </w:p>
    <w:p w14:paraId="17580601" w14:textId="77777777" w:rsidR="00FC4FB0" w:rsidRPr="00BB5B3F" w:rsidRDefault="00FC4FB0" w:rsidP="00FC4FB0">
      <w:pPr>
        <w:spacing w:line="360" w:lineRule="auto"/>
        <w:jc w:val="both"/>
        <w:rPr>
          <w:rFonts w:ascii="Sakkal Majalla" w:hAnsi="Sakkal Majalla" w:cs="Sakkal Majalla"/>
          <w:sz w:val="28"/>
          <w:szCs w:val="28"/>
          <w:rtl/>
        </w:rPr>
      </w:pPr>
      <w:r w:rsidRPr="00BB5B3F">
        <w:rPr>
          <w:rFonts w:ascii="Sakkal Majalla" w:hAnsi="Sakkal Majalla" w:cs="Sakkal Majalla"/>
          <w:sz w:val="28"/>
          <w:szCs w:val="28"/>
          <w:rtl/>
        </w:rPr>
        <w:t>ربطت العديد من الدراسات أساليب القيادة التحويلية بتحسين مقاييس الأداء التنظيمي، مثل:</w:t>
      </w:r>
    </w:p>
    <w:p w14:paraId="26EB14E1" w14:textId="77777777" w:rsidR="00FC4FB0" w:rsidRPr="00CA5A11" w:rsidRDefault="00FC4FB0" w:rsidP="00FC4FB0">
      <w:pPr>
        <w:pStyle w:val="ListParagraph"/>
        <w:numPr>
          <w:ilvl w:val="0"/>
          <w:numId w:val="14"/>
        </w:numPr>
        <w:spacing w:line="360" w:lineRule="auto"/>
        <w:jc w:val="both"/>
        <w:rPr>
          <w:rFonts w:ascii="Sakkal Majalla" w:hAnsi="Sakkal Majalla" w:cs="Sakkal Majalla"/>
          <w:sz w:val="28"/>
          <w:szCs w:val="28"/>
          <w:rtl/>
        </w:rPr>
      </w:pPr>
      <w:r w:rsidRPr="00CA5A11">
        <w:rPr>
          <w:rFonts w:ascii="Sakkal Majalla" w:hAnsi="Sakkal Majalla" w:cs="Sakkal Majalla"/>
          <w:sz w:val="28"/>
          <w:szCs w:val="28"/>
          <w:rtl/>
        </w:rPr>
        <w:t>تحسين إنتاجية المبيعات.</w:t>
      </w:r>
    </w:p>
    <w:p w14:paraId="238CBE47" w14:textId="77777777" w:rsidR="00FC4FB0" w:rsidRPr="00CA5A11" w:rsidRDefault="00FC4FB0" w:rsidP="00FC4FB0">
      <w:pPr>
        <w:pStyle w:val="ListParagraph"/>
        <w:numPr>
          <w:ilvl w:val="0"/>
          <w:numId w:val="14"/>
        </w:numPr>
        <w:spacing w:line="360" w:lineRule="auto"/>
        <w:jc w:val="both"/>
        <w:rPr>
          <w:rFonts w:ascii="Sakkal Majalla" w:hAnsi="Sakkal Majalla" w:cs="Sakkal Majalla"/>
          <w:sz w:val="28"/>
          <w:szCs w:val="28"/>
          <w:rtl/>
        </w:rPr>
      </w:pPr>
      <w:r w:rsidRPr="00CA5A11">
        <w:rPr>
          <w:rFonts w:ascii="Sakkal Majalla" w:hAnsi="Sakkal Majalla" w:cs="Sakkal Majalla"/>
          <w:sz w:val="28"/>
          <w:szCs w:val="28"/>
          <w:rtl/>
        </w:rPr>
        <w:t>زيادة رضا العملاء.</w:t>
      </w:r>
    </w:p>
    <w:p w14:paraId="696C68A8" w14:textId="77777777" w:rsidR="00FC4FB0" w:rsidRPr="00CA5A11" w:rsidRDefault="00FC4FB0" w:rsidP="00FC4FB0">
      <w:pPr>
        <w:pStyle w:val="ListParagraph"/>
        <w:numPr>
          <w:ilvl w:val="0"/>
          <w:numId w:val="14"/>
        </w:numPr>
        <w:spacing w:line="360" w:lineRule="auto"/>
        <w:jc w:val="both"/>
        <w:rPr>
          <w:rFonts w:ascii="Sakkal Majalla" w:hAnsi="Sakkal Majalla" w:cs="Sakkal Majalla"/>
          <w:sz w:val="28"/>
          <w:szCs w:val="28"/>
          <w:rtl/>
        </w:rPr>
      </w:pPr>
      <w:r w:rsidRPr="00CA5A11">
        <w:rPr>
          <w:rFonts w:ascii="Sakkal Majalla" w:hAnsi="Sakkal Majalla" w:cs="Sakkal Majalla"/>
          <w:sz w:val="28"/>
          <w:szCs w:val="28"/>
          <w:rtl/>
        </w:rPr>
        <w:t>خفض معدل دوران الموظفين.</w:t>
      </w:r>
    </w:p>
    <w:p w14:paraId="7EF7DE14" w14:textId="77777777" w:rsidR="00FC4FB0" w:rsidRPr="00E76370" w:rsidRDefault="00FC4FB0" w:rsidP="00FC4FB0">
      <w:pPr>
        <w:pStyle w:val="ListParagraph"/>
        <w:numPr>
          <w:ilvl w:val="0"/>
          <w:numId w:val="14"/>
        </w:numPr>
        <w:spacing w:line="360" w:lineRule="auto"/>
        <w:jc w:val="both"/>
        <w:rPr>
          <w:rFonts w:ascii="Sakkal Majalla" w:hAnsi="Sakkal Majalla" w:cs="Sakkal Majalla"/>
          <w:sz w:val="28"/>
          <w:szCs w:val="28"/>
          <w:rtl/>
        </w:rPr>
      </w:pPr>
      <w:r w:rsidRPr="00CA5A11">
        <w:rPr>
          <w:rFonts w:ascii="Sakkal Majalla" w:hAnsi="Sakkal Majalla" w:cs="Sakkal Majalla"/>
          <w:sz w:val="28"/>
          <w:szCs w:val="28"/>
          <w:rtl/>
        </w:rPr>
        <w:t>تحسين العلاقات الداخلية للفريق</w:t>
      </w:r>
      <w:sdt>
        <w:sdtPr>
          <w:rPr>
            <w:rFonts w:ascii="Sakkal Majalla" w:hAnsi="Sakkal Majalla" w:cs="Sakkal Majalla"/>
            <w:sz w:val="28"/>
            <w:szCs w:val="28"/>
            <w:rtl/>
          </w:rPr>
          <w:id w:val="87696955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611F53">
            <w:rPr>
              <w:rFonts w:ascii="Sakkal Majalla" w:hAnsi="Sakkal Majalla" w:cs="Sakkal Majalla" w:hint="cs"/>
              <w:noProof/>
              <w:sz w:val="28"/>
              <w:szCs w:val="28"/>
              <w:rtl/>
              <w:lang w:bidi="ar-EG"/>
            </w:rPr>
            <w:t>(</w:t>
          </w:r>
          <w:r w:rsidRPr="00611F53">
            <w:rPr>
              <w:rFonts w:ascii="Sakkal Majalla" w:hAnsi="Sakkal Majalla" w:cs="Sakkal Majalla" w:hint="cs"/>
              <w:noProof/>
              <w:sz w:val="28"/>
              <w:szCs w:val="28"/>
              <w:lang w:bidi="ar-EG"/>
            </w:rPr>
            <w:t>Alsalman</w:t>
          </w:r>
          <w:r w:rsidRPr="00611F5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A5A11">
        <w:rPr>
          <w:rFonts w:ascii="Sakkal Majalla" w:hAnsi="Sakkal Majalla" w:cs="Sakkal Majalla"/>
          <w:sz w:val="28"/>
          <w:szCs w:val="28"/>
          <w:rtl/>
        </w:rPr>
        <w:t xml:space="preserve">. </w:t>
      </w:r>
    </w:p>
    <w:p w14:paraId="060F986F" w14:textId="77777777" w:rsidR="00FC4FB0" w:rsidRDefault="00FC4FB0" w:rsidP="00FC4FB0">
      <w:pPr>
        <w:spacing w:line="360" w:lineRule="auto"/>
        <w:jc w:val="both"/>
        <w:rPr>
          <w:rFonts w:ascii="Sakkal Majalla" w:hAnsi="Sakkal Majalla" w:cs="Sakkal Majalla"/>
          <w:sz w:val="28"/>
          <w:szCs w:val="28"/>
          <w:rtl/>
          <w:lang w:bidi="ar-EG"/>
        </w:rPr>
      </w:pPr>
    </w:p>
    <w:p w14:paraId="1F5794D8" w14:textId="77777777" w:rsidR="00FC4FB0" w:rsidRDefault="00FC4FB0" w:rsidP="00FC4FB0">
      <w:pPr>
        <w:spacing w:line="360" w:lineRule="auto"/>
        <w:jc w:val="both"/>
        <w:rPr>
          <w:rFonts w:ascii="Sakkal Majalla" w:hAnsi="Sakkal Majalla" w:cs="Sakkal Majalla"/>
          <w:sz w:val="28"/>
          <w:szCs w:val="28"/>
          <w:rtl/>
          <w:lang w:bidi="ar-EG"/>
        </w:rPr>
      </w:pPr>
    </w:p>
    <w:p w14:paraId="7DF5F6FC" w14:textId="77777777" w:rsidR="00FC4FB0" w:rsidRDefault="00FC4FB0" w:rsidP="00FC4FB0">
      <w:pPr>
        <w:spacing w:line="360" w:lineRule="auto"/>
        <w:jc w:val="both"/>
        <w:rPr>
          <w:rFonts w:ascii="Sakkal Majalla" w:hAnsi="Sakkal Majalla" w:cs="Sakkal Majalla"/>
          <w:sz w:val="28"/>
          <w:szCs w:val="28"/>
          <w:rtl/>
          <w:lang w:bidi="ar-EG"/>
        </w:rPr>
      </w:pPr>
    </w:p>
    <w:p w14:paraId="60111D8D" w14:textId="77777777" w:rsidR="00FC4FB0" w:rsidRDefault="00FC4FB0" w:rsidP="00FC4FB0">
      <w:pPr>
        <w:spacing w:line="360" w:lineRule="auto"/>
        <w:jc w:val="both"/>
        <w:rPr>
          <w:rFonts w:ascii="Sakkal Majalla" w:hAnsi="Sakkal Majalla" w:cs="Sakkal Majalla"/>
          <w:sz w:val="28"/>
          <w:szCs w:val="28"/>
          <w:rtl/>
          <w:lang w:bidi="ar-EG"/>
        </w:rPr>
      </w:pPr>
    </w:p>
    <w:p w14:paraId="0BA79BBE" w14:textId="77777777" w:rsidR="00FC4FB0" w:rsidRDefault="00FC4FB0" w:rsidP="00FC4FB0">
      <w:pPr>
        <w:spacing w:line="360" w:lineRule="auto"/>
        <w:jc w:val="both"/>
        <w:rPr>
          <w:rFonts w:ascii="Sakkal Majalla" w:hAnsi="Sakkal Majalla" w:cs="Sakkal Majalla"/>
          <w:sz w:val="28"/>
          <w:szCs w:val="28"/>
          <w:rtl/>
          <w:lang w:bidi="ar-EG"/>
        </w:rPr>
      </w:pPr>
    </w:p>
    <w:p w14:paraId="6AAEC48B" w14:textId="77777777" w:rsidR="00587755" w:rsidRDefault="00587755">
      <w:pPr>
        <w:rPr>
          <w:lang w:bidi="ar-EG"/>
        </w:rPr>
      </w:pPr>
    </w:p>
    <w:sectPr w:rsidR="00587755" w:rsidSect="009D0C41">
      <w:pgSz w:w="12240" w:h="15840"/>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B3002"/>
    <w:multiLevelType w:val="hybridMultilevel"/>
    <w:tmpl w:val="02E21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D6C8F"/>
    <w:multiLevelType w:val="hybridMultilevel"/>
    <w:tmpl w:val="4B125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536BB7"/>
    <w:multiLevelType w:val="hybridMultilevel"/>
    <w:tmpl w:val="2D765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6E426C"/>
    <w:multiLevelType w:val="hybridMultilevel"/>
    <w:tmpl w:val="194826F4"/>
    <w:lvl w:ilvl="0" w:tplc="D9981852">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E13C4A"/>
    <w:multiLevelType w:val="hybridMultilevel"/>
    <w:tmpl w:val="3FC4A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687475"/>
    <w:multiLevelType w:val="hybridMultilevel"/>
    <w:tmpl w:val="F9FE4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ED59E6"/>
    <w:multiLevelType w:val="hybridMultilevel"/>
    <w:tmpl w:val="2B9A3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370048"/>
    <w:multiLevelType w:val="hybridMultilevel"/>
    <w:tmpl w:val="11A09366"/>
    <w:lvl w:ilvl="0" w:tplc="D9981852">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2C0BF9"/>
    <w:multiLevelType w:val="hybridMultilevel"/>
    <w:tmpl w:val="1848E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086F1D"/>
    <w:multiLevelType w:val="hybridMultilevel"/>
    <w:tmpl w:val="F6187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7170B2"/>
    <w:multiLevelType w:val="hybridMultilevel"/>
    <w:tmpl w:val="5BAAE104"/>
    <w:lvl w:ilvl="0" w:tplc="D9981852">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8664F4"/>
    <w:multiLevelType w:val="hybridMultilevel"/>
    <w:tmpl w:val="84B0D8B2"/>
    <w:lvl w:ilvl="0" w:tplc="D9981852">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1224E3"/>
    <w:multiLevelType w:val="hybridMultilevel"/>
    <w:tmpl w:val="648A7E12"/>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94001311">
    <w:abstractNumId w:val="9"/>
  </w:num>
  <w:num w:numId="2" w16cid:durableId="33238463">
    <w:abstractNumId w:val="6"/>
  </w:num>
  <w:num w:numId="3" w16cid:durableId="832842262">
    <w:abstractNumId w:val="8"/>
  </w:num>
  <w:num w:numId="4" w16cid:durableId="179855916">
    <w:abstractNumId w:val="1"/>
  </w:num>
  <w:num w:numId="5" w16cid:durableId="1267495729">
    <w:abstractNumId w:val="13"/>
  </w:num>
  <w:num w:numId="6" w16cid:durableId="766658891">
    <w:abstractNumId w:val="0"/>
  </w:num>
  <w:num w:numId="7" w16cid:durableId="240987259">
    <w:abstractNumId w:val="5"/>
  </w:num>
  <w:num w:numId="8" w16cid:durableId="1668316846">
    <w:abstractNumId w:val="4"/>
  </w:num>
  <w:num w:numId="9" w16cid:durableId="541134147">
    <w:abstractNumId w:val="10"/>
  </w:num>
  <w:num w:numId="10" w16cid:durableId="1066805971">
    <w:abstractNumId w:val="2"/>
  </w:num>
  <w:num w:numId="11" w16cid:durableId="586421315">
    <w:abstractNumId w:val="12"/>
  </w:num>
  <w:num w:numId="12" w16cid:durableId="1396391504">
    <w:abstractNumId w:val="7"/>
  </w:num>
  <w:num w:numId="13" w16cid:durableId="370806447">
    <w:abstractNumId w:val="11"/>
  </w:num>
  <w:num w:numId="14" w16cid:durableId="829519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B0"/>
    <w:rsid w:val="0005453F"/>
    <w:rsid w:val="000966D0"/>
    <w:rsid w:val="00424A6C"/>
    <w:rsid w:val="0047734E"/>
    <w:rsid w:val="004C14A4"/>
    <w:rsid w:val="00523E0F"/>
    <w:rsid w:val="005636BD"/>
    <w:rsid w:val="00587755"/>
    <w:rsid w:val="005A4FE0"/>
    <w:rsid w:val="0086130B"/>
    <w:rsid w:val="00922C16"/>
    <w:rsid w:val="00942418"/>
    <w:rsid w:val="009D0C41"/>
    <w:rsid w:val="009E20D7"/>
    <w:rsid w:val="00A31176"/>
    <w:rsid w:val="00B54808"/>
    <w:rsid w:val="00D41339"/>
    <w:rsid w:val="00EE6A73"/>
    <w:rsid w:val="00FC4F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35690"/>
  <w15:chartTrackingRefBased/>
  <w15:docId w15:val="{B2D0E120-0007-4279-B9B2-407F25361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FB0"/>
    <w:pPr>
      <w:bidi/>
      <w:spacing w:line="259" w:lineRule="auto"/>
    </w:pPr>
    <w:rPr>
      <w:rFonts w:ascii="Calibri" w:eastAsia="Calibri" w:hAnsi="Calibri" w:cs="Arial"/>
      <w:sz w:val="22"/>
      <w:szCs w:val="22"/>
    </w:rPr>
  </w:style>
  <w:style w:type="paragraph" w:styleId="Heading1">
    <w:name w:val="heading 1"/>
    <w:basedOn w:val="Normal"/>
    <w:next w:val="Normal"/>
    <w:link w:val="Heading1Char"/>
    <w:uiPriority w:val="9"/>
    <w:qFormat/>
    <w:rsid w:val="00FC4F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4F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4F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4F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4F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4F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4F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4F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4F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F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4F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4F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4F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4F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4F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4F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4F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4FB0"/>
    <w:rPr>
      <w:rFonts w:eastAsiaTheme="majorEastAsia" w:cstheme="majorBidi"/>
      <w:color w:val="272727" w:themeColor="text1" w:themeTint="D8"/>
    </w:rPr>
  </w:style>
  <w:style w:type="paragraph" w:styleId="Title">
    <w:name w:val="Title"/>
    <w:basedOn w:val="Normal"/>
    <w:next w:val="Normal"/>
    <w:link w:val="TitleChar"/>
    <w:uiPriority w:val="10"/>
    <w:qFormat/>
    <w:rsid w:val="00FC4F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4F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F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4F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FB0"/>
    <w:pPr>
      <w:spacing w:before="160"/>
      <w:jc w:val="center"/>
    </w:pPr>
    <w:rPr>
      <w:i/>
      <w:iCs/>
      <w:color w:val="404040" w:themeColor="text1" w:themeTint="BF"/>
    </w:rPr>
  </w:style>
  <w:style w:type="character" w:customStyle="1" w:styleId="QuoteChar">
    <w:name w:val="Quote Char"/>
    <w:basedOn w:val="DefaultParagraphFont"/>
    <w:link w:val="Quote"/>
    <w:uiPriority w:val="29"/>
    <w:rsid w:val="00FC4FB0"/>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FC4FB0"/>
    <w:pPr>
      <w:ind w:left="720"/>
      <w:contextualSpacing/>
    </w:pPr>
  </w:style>
  <w:style w:type="character" w:styleId="IntenseEmphasis">
    <w:name w:val="Intense Emphasis"/>
    <w:basedOn w:val="DefaultParagraphFont"/>
    <w:uiPriority w:val="21"/>
    <w:qFormat/>
    <w:rsid w:val="00FC4FB0"/>
    <w:rPr>
      <w:i/>
      <w:iCs/>
      <w:color w:val="0F4761" w:themeColor="accent1" w:themeShade="BF"/>
    </w:rPr>
  </w:style>
  <w:style w:type="paragraph" w:styleId="IntenseQuote">
    <w:name w:val="Intense Quote"/>
    <w:basedOn w:val="Normal"/>
    <w:next w:val="Normal"/>
    <w:link w:val="IntenseQuoteChar"/>
    <w:uiPriority w:val="30"/>
    <w:qFormat/>
    <w:rsid w:val="00FC4F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4FB0"/>
    <w:rPr>
      <w:i/>
      <w:iCs/>
      <w:color w:val="0F4761" w:themeColor="accent1" w:themeShade="BF"/>
    </w:rPr>
  </w:style>
  <w:style w:type="character" w:styleId="IntenseReference">
    <w:name w:val="Intense Reference"/>
    <w:basedOn w:val="DefaultParagraphFont"/>
    <w:uiPriority w:val="32"/>
    <w:qFormat/>
    <w:rsid w:val="00FC4FB0"/>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w:link w:val="ListParagraph"/>
    <w:uiPriority w:val="34"/>
    <w:rsid w:val="00FC4F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Gem251</b:Tag>
    <b:SourceType>JournalArticle</b:SourceType>
    <b:Guid>{B339108C-866C-4DF8-87CC-D6F80DA44E2C}</b:Guid>
    <b:Author>
      <b:Author>
        <b:NameList>
          <b:Person>
            <b:Last>Gemelgo</b:Last>
            <b:First>Bárbara</b:First>
          </b:Person>
        </b:NameList>
      </b:Author>
    </b:Author>
    <b:Title>Unpacking disruptive innovation: Key insights and strategies for competitive advantage</b:Title>
    <b:Year>2025</b:Year>
    <b:URL>https://www.sciencedirect.com/science/article/pii/S2199853125001763</b:URL>
    <b:RefOrder>1</b:RefOrder>
  </b:Source>
  <b:Source>
    <b:Tag>Liu241</b:Tag>
    <b:SourceType>JournalArticle</b:SourceType>
    <b:Guid>{B01C7C27-9806-40F3-A1F1-CFD906C6F48B}</b:Guid>
    <b:Author>
      <b:Author>
        <b:NameList>
          <b:Person>
            <b:Last>Liu</b:Last>
            <b:First>Nana</b:First>
          </b:Person>
        </b:NameList>
      </b:Author>
    </b:Author>
    <b:Title>Transformational Leadership and Innovation Work Behavior: The Role of Perceived Organizational Support and Knowledge Sharing</b:Title>
    <b:Year>2024</b:Year>
    <b:URL>https://www.researchgate.net/publication/385637426_Transformational_Leadership_and_Innovation_Work_Behavior_The_Role_of_Perceived_Organizational_Support_and_Knowledge_Sharing</b:URL>
    <b:RefOrder>2</b:RefOrder>
  </b:Source>
  <b:Source>
    <b:Tag>Dün19</b:Tag>
    <b:SourceType>JournalArticle</b:SourceType>
    <b:Guid>{2E45D201-05FB-437F-8C95-F73CF27A5EFC}</b:Guid>
    <b:Author>
      <b:Author>
        <b:NameList>
          <b:Person>
            <b:Last>Dünnweber</b:Last>
            <b:First>Matthias</b:First>
          </b:Person>
        </b:NameList>
      </b:Author>
    </b:Author>
    <b:Title>Impact on Salespersons’ Success Through Transformational Leadership</b:Title>
    <b:Year>2019</b:Year>
    <b:URL>https://www.researchgate.net/publication/332199558_Impact_on_Salespersons'_Success_Through_Transformational_Leadership</b:URL>
    <b:RefOrder>3</b:RefOrder>
  </b:Source>
  <b:Source>
    <b:Tag>Pra231</b:Tag>
    <b:SourceType>JournalArticle</b:SourceType>
    <b:Guid>{628D4782-66E0-4CB2-835F-DF6CD0EDA764}</b:Guid>
    <b:Author>
      <b:Author>
        <b:NameList>
          <b:Person>
            <b:Last>Pratap</b:Last>
            <b:First>Saurabh</b:First>
          </b:Person>
        </b:NameList>
      </b:Author>
    </b:Author>
    <b:Title>Optimizing the IoT and Big data Embedded Smart Supply Chains for Sustainable Performance</b:Title>
    <b:Year>2023</b:Year>
    <b:URL>https://www.researchgate.net/publication/376289358_Optimizing_the_IoT_and_Big_data_Embedded_Smart_Supply_Chains_for_Sustainable_Performance</b:URL>
    <b:RefOrder>4</b:RefOrder>
  </b:Source>
  <b:Source>
    <b:Tag>Els251</b:Tag>
    <b:SourceType>JournalArticle</b:SourceType>
    <b:Guid>{51BB8A81-8E39-4A1A-A239-0105D90431C7}</b:Guid>
    <b:Author>
      <b:Author>
        <b:NameList>
          <b:Person>
            <b:Last>Elshaer</b:Last>
            <b:First>Ibrahim</b:First>
            <b:Middle>A.</b:Middle>
          </b:Person>
        </b:NameList>
      </b:Author>
    </b:Author>
    <b:Title>Green Transformational Leadership’s Impact on Employee Retention: Does Job Satisfaction and Green Support Bridge the Gap?</b:Title>
    <b:Year>2025</b:Year>
    <b:URL>https://www.mdpi.com/2076-3387/15/5/177</b:URL>
    <b:RefOrder>5</b:RefOrder>
  </b:Source>
  <b:Source>
    <b:Tag>And241</b:Tag>
    <b:SourceType>JournalArticle</b:SourceType>
    <b:Guid>{6E6A4B1D-1944-4BF3-AD61-98BD2C2036C5}</b:Guid>
    <b:Author>
      <b:Author>
        <b:NameList>
          <b:Person>
            <b:Last>Andoko</b:Last>
            <b:First>Bhimo</b:First>
            <b:Middle>Widyo</b:Middle>
          </b:Person>
        </b:NameList>
      </b:Author>
    </b:Author>
    <b:Title>The Future of Leadership: Exploring the Relationship Between Transformational Leadership and Organizational Performance</b:Title>
    <b:Year>2024</b:Year>
    <b:URL>https://www.researchgate.net/publication/379704791_The_Future_of_Leadership_Exploring_the_Relationship_Between_Transformational_Leadership_and_Organizational_Performance</b:URL>
    <b:RefOrder>6</b:RefOrder>
  </b:Source>
  <b:Source>
    <b:Tag>Kih23</b:Tag>
    <b:SourceType>JournalArticle</b:SourceType>
    <b:Guid>{5C8A785F-4583-4DD5-90D3-3C34CEA3239F}</b:Guid>
    <b:Author>
      <b:Author>
        <b:NameList>
          <b:Person>
            <b:Last>Kiho Jun</b:Last>
            <b:First>Joonghak</b:First>
            <b:Middle>Lee</b:Middle>
          </b:Person>
        </b:NameList>
      </b:Author>
    </b:Author>
    <b:Title>Transformational Leadership and Followers’ Innovative Behavior: Roles of Commitment to Change and Organizational Support for Creativity</b:Title>
    <b:Year>2023</b:Year>
    <b:URL>https://pmc.ncbi.nlm.nih.gov/articles/PMC10135561/</b:URL>
    <b:RefOrder>7</b:RefOrder>
  </b:Source>
  <b:Source>
    <b:Tag>Mur24</b:Tag>
    <b:SourceType>JournalArticle</b:SourceType>
    <b:Guid>{762265B5-3469-4B88-9CAA-104ACC1D4E09}</b:Guid>
    <b:Author>
      <b:Author>
        <b:NameList>
          <b:Person>
            <b:Last>Mursalov</b:Last>
            <b:First>Nijat</b:First>
          </b:Person>
        </b:NameList>
      </b:Author>
    </b:Author>
    <b:Title>Exploring Leadership Styles and Behaviors Promoting and Supporting Innovation within Organizations</b:Title>
    <b:Year>2024</b:Year>
    <b:URL>https://www.researchgate.net/publication/383026528_Exploring_Leadership_Styles_and_Behaviors_Promoting_and_Supporting_Innovation_within_Organizations</b:URL>
    <b:RefOrder>8</b:RefOrder>
  </b:Source>
  <b:Source>
    <b:Tag>Sur24</b:Tag>
    <b:SourceType>JournalArticle</b:SourceType>
    <b:Guid>{051E427C-C9A6-45FD-8F59-CB308A614E73}</b:Guid>
    <b:Author>
      <b:Author>
        <b:NameList>
          <b:Person>
            <b:Last>Suryadi</b:Last>
            <b:First>Yadi</b:First>
          </b:Person>
        </b:NameList>
      </b:Author>
    </b:Author>
    <b:Title>The Impact Of Transformational Leadership On Organizational Performance And Employee Motivation</b:Title>
    <b:Year>2024</b:Year>
    <b:URL>https://www.researchgate.net/publication/383846415_The_Impact_Of_Transformational_Leadership_On_Organizational_Performance_And_Employee_Motivation</b:URL>
    <b:RefOrder>9</b:RefOrder>
  </b:Source>
  <b:Source>
    <b:Tag>Abd243</b:Tag>
    <b:SourceType>JournalArticle</b:SourceType>
    <b:Guid>{71564974-0779-4B70-9A00-4059AC797E0A}</b:Guid>
    <b:Author>
      <b:Author>
        <b:NameList>
          <b:Person>
            <b:Last>Abdul-Azeez</b:Last>
            <b:First>Oliwatosin</b:First>
          </b:Person>
        </b:NameList>
      </b:Author>
    </b:Author>
    <b:Title>Transformational leadership in SMEs: Driving innovation, employee engagement, and business success</b:Title>
    <b:Year>2024</b:Year>
    <b:URL>https://www.researchgate.net/publication/381909761_Transformational_leadership_in_SMEs_Driving_innovation_employee_engagement_and_business_success</b:URL>
    <b:RefOrder>10</b:RefOrder>
  </b:Source>
  <b:Source>
    <b:Tag>Ton22</b:Tag>
    <b:SourceType>JournalArticle</b:SourceType>
    <b:Guid>{C2DACA8A-C335-4678-B5FF-F8886DE4120A}</b:Guid>
    <b:Author>
      <b:Author>
        <b:NameList>
          <b:Person>
            <b:Last>Tongkachok</b:Last>
            <b:First>Korakod</b:First>
          </b:Person>
        </b:NameList>
      </b:Author>
    </b:Author>
    <b:Title>Impact of Transformational Leadership on Organizational Performance Through Employee Motivation</b:Title>
    <b:Year>2022</b:Year>
    <b:URL>https://www.researchgate.net/publication/360449823_Impact_of_Transformational_Leadership_on_Organizational_Performance_Through_Employee_Motivation</b:URL>
    <b:RefOrder>11</b:RefOrder>
  </b:Source>
  <b:Source>
    <b:Tag>Kha20</b:Tag>
    <b:SourceType>JournalArticle</b:SourceType>
    <b:Guid>{EA0B2BB8-A8E2-49F8-A2B0-D6A333DC0284}</b:Guid>
    <b:Author>
      <b:Author>
        <b:NameList>
          <b:Person>
            <b:Last>Khan</b:Last>
            <b:First>Hira</b:First>
          </b:Person>
        </b:NameList>
      </b:Author>
    </b:Author>
    <b:Title>Impact of transformational leadership on work performance, burnout and social loafing: a mediation model</b:Title>
    <b:Year>2020</b:Year>
    <b:URL>https://link.springer.com/article/10.1186/s43093-020-00043-8</b:URL>
    <b:RefOrder>12</b:RefOrder>
  </b:Source>
  <b:Source>
    <b:Tag>Dah241</b:Tag>
    <b:SourceType>JournalArticle</b:SourceType>
    <b:Guid>{A9DE5CCF-C96E-4429-AD44-DA6D69C7AB2E}</b:Guid>
    <b:Author>
      <b:Author>
        <b:NameList>
          <b:Person>
            <b:Last>Dahinine</b:Last>
            <b:First>Benameur</b:First>
          </b:Person>
        </b:NameList>
      </b:Author>
    </b:Author>
    <b:Title>Modelling the Combined Effect of Green Leadership and Human Resource Management in Moving to Green Supply Chain Performance Enhancement in Saudi Arabia</b:Title>
    <b:Year>2024</b:Year>
    <b:Volume>16</b:Volume>
    <b:Issue>10</b:Issue>
    <b:URL>https://www.mdpi.com/2071-1050/16/10/3953</b:URL>
    <b:RefOrder>2</b:RefOrder>
  </b:Source>
  <b:Source>
    <b:Tag>JBe18</b:Tag>
    <b:SourceType>JournalArticle</b:SourceType>
    <b:Guid>{462EDF87-C368-48BF-9F0B-00BA700F2650}</b:Guid>
    <b:Author>
      <b:Author>
        <b:NameList>
          <b:Person>
            <b:Last>J.</b:Last>
            <b:First>Bennett</b:First>
          </b:Person>
        </b:NameList>
      </b:Author>
    </b:Author>
    <b:Title>Examining Follower Responses to Transformational Leadership from a Dynamic, Person–Environment Fit Perspective</b:Title>
    <b:Year>2018</b:Year>
    <b:Volume>61</b:Volume>
    <b:Issue>4</b:Issue>
    <b:URL>https://journals.aom.org/doi/abs/10.5465/amj.2014.0163</b:URL>
    <b:RefOrder>3</b:RefOrder>
  </b:Source>
  <b:Source>
    <b:Tag>Ona24</b:Tag>
    <b:SourceType>JournalArticle</b:SourceType>
    <b:Guid>{C494A990-EEEC-4369-B7F8-E85158793BF6}</b:Guid>
    <b:Author>
      <b:Author>
        <b:NameList>
          <b:Person>
            <b:Last>Onay</b:Last>
          </b:Person>
        </b:NameList>
      </b:Author>
    </b:Author>
    <b:Title>Examining the Relationship between Transformational Leadership and Intrinsic Motivation among Employees in ECCO Store in Ireland</b:Title>
    <b:Year>2024</b:Year>
    <b:URL>https://norma.ncirl.ie/7708/</b:URL>
    <b:RefOrder>4</b:RefOrder>
  </b:Source>
  <b:Source>
    <b:Tag>Alj247</b:Tag>
    <b:SourceType>JournalArticle</b:SourceType>
    <b:Guid>{075EB45A-7C54-40BC-9230-69B400A6C8B1}</b:Guid>
    <b:Author>
      <b:Author>
        <b:NameList>
          <b:Person>
            <b:Last>Aljuaid</b:Last>
            <b:First>Abdullah</b:First>
            <b:Middle>Awadh</b:Middle>
          </b:Person>
        </b:NameList>
      </b:Author>
    </b:Author>
    <b:Title>Integrating Industry 4.0 for Sustainable Localized Manufacturing to Support Saudi Vision 2030: An Assessment of the Saudi Arabian Automotive Industry Model</b:Title>
    <b:Year>2024</b:Year>
    <b:Volume>16</b:Volume>
    <b:Issue>12</b:Issue>
    <b:URL>https://www.mdpi.com/2071-1050/16/12/5096</b:URL>
    <b:RefOrder>5</b:RefOrder>
  </b:Source>
  <b:Source>
    <b:Tag>Als191</b:Tag>
    <b:SourceType>JournalArticle</b:SourceType>
    <b:Guid>{D80D6B95-F0C3-48FD-A13A-ED24DB61C4D6}</b:Guid>
    <b:Author>
      <b:Author>
        <b:NameList>
          <b:Person>
            <b:Last>Alsultanny</b:Last>
            <b:First>Yas</b:First>
          </b:Person>
        </b:NameList>
      </b:Author>
    </b:Author>
    <b:Title>Evaluating influence of technology readiness factors on the Saudi cement companies market and financial based performance</b:Title>
    <b:Year>2019</b:Year>
    <b:Volume>10</b:Volume>
    <b:Issue>2</b:Issue>
    <b:URL>https://www.emerald.com/jstpm/article/10/2/360/450640/Evaluating-influence-of-technology-readiness</b:URL>
    <b:RefOrder>6</b:RefOrder>
  </b:Source>
  <b:Source>
    <b:Tag>Mad232</b:Tag>
    <b:SourceType>JournalArticle</b:SourceType>
    <b:Guid>{AA9D62FB-D989-43EE-8864-999314090F72}</b:Guid>
    <b:Author>
      <b:Author>
        <b:NameList>
          <b:Person>
            <b:Last>Madkhali</b:Last>
            <b:First>Ashwag</b:First>
          </b:Person>
        </b:NameList>
      </b:Author>
    </b:Author>
    <b:Title>Exploring the Role of Information Technology in Supporting Sustainability Efforts in Saudi Arabia</b:Title>
    <b:Year>2023</b:Year>
    <b:Volume>15</b:Volume>
    <b:Issue>16</b:Issue>
    <b:URL>https://www.mdpi.com/2071-1050/15/16/12375</b:URL>
    <b:RefOrder>7</b:RefOrder>
  </b:Source>
  <b:Source>
    <b:Tag>JAl20</b:Tag>
    <b:SourceType>JournalArticle</b:SourceType>
    <b:Guid>{E0B2D630-0810-4D84-B22F-2E2FAFFE890C}</b:Guid>
    <b:Author>
      <b:Author>
        <b:NameList>
          <b:Person>
            <b:Last>J.</b:Last>
            <b:First>Alan</b:First>
          </b:Person>
        </b:NameList>
      </b:Author>
    </b:Author>
    <b:Title>Transformational Leadership: An Initial Investigation in Sales Management</b:Title>
    <b:Year>2020</b:Year>
    <b:Volume>2</b:Volume>
    <b:URL>https://www.tandfonline.com/doi/abs/10.1080/08853134.1995.10754018</b:URL>
    <b:RefOrder>8</b:RefOrder>
  </b:Source>
  <b:Source>
    <b:Tag>Smi12</b:Tag>
    <b:SourceType>JournalArticle</b:SourceType>
    <b:Guid>{00A4F385-DE25-4118-AA0C-75A95A2D7041}</b:Guid>
    <b:Author>
      <b:Author>
        <b:NameList>
          <b:Person>
            <b:Last>Smith</b:Last>
            <b:First>Brent</b:First>
          </b:Person>
        </b:NameList>
      </b:Author>
    </b:Author>
    <b:Title>Transformational Leadership: Managing the Twenty-First Century Sales Force</b:Title>
    <b:Year>2012</b:Year>
    <b:Pages>434-444</b:Pages>
    <b:Volume>29</b:Volume>
    <b:Issue>6</b:Issue>
    <b:URL>https://onlinelibrary.wiley.com/doi/full/10.1002/mar.20532</b:URL>
    <b:RefOrder>9</b:RefOrder>
  </b:Source>
  <b:Source>
    <b:Tag>JrC13</b:Tag>
    <b:SourceType>JournalArticle</b:SourceType>
    <b:Guid>{1EA5490B-CAB9-48D7-A72C-0375F9CB92B4}</b:Guid>
    <b:Author>
      <b:Author>
        <b:NameList>
          <b:Person>
            <b:Last>Jr.</b:Last>
            <b:First>Charles</b:First>
            <b:Middle>H. Schwepker</b:Middle>
          </b:Person>
        </b:NameList>
      </b:Author>
    </b:Author>
    <b:Title>Transformational Leadership and its Impact on Sales Force Moral Judgment</b:Title>
    <b:Year>2013</b:Year>
    <b:Pages>299-317</b:Pages>
    <b:URL>https://www.tandfonline.com/doi/abs/10.2753/PSS0885-3134300401</b:URL>
    <b:RefOrder>10</b:RefOrder>
  </b:Source>
  <b:Source>
    <b:Tag>Gao20</b:Tag>
    <b:SourceType>JournalArticle</b:SourceType>
    <b:Guid>{57D8DC6B-672D-4127-85CC-8C68801D70DA}</b:Guid>
    <b:Author>
      <b:Author>
        <b:NameList>
          <b:Person>
            <b:Last>Gao</b:Last>
            <b:First>Ronnie</b:First>
            <b:Middle>(Chuang Rang)</b:Middle>
          </b:Person>
        </b:NameList>
      </b:Author>
    </b:Author>
    <b:Title>Transformational leadership effects on salespeople’s attitudes, striving, and performance</b:Title>
    <b:Year>2020</b:Year>
    <b:Pages>237-245</b:Pages>
    <b:URL>https://www.sciencedirect.com/science/article/abs/pii/S0148296320300357</b:URL>
    <b:RefOrder>11</b:RefOrder>
  </b:Source>
  <b:Source>
    <b:Tag>Hus24</b:Tag>
    <b:SourceType>JournalArticle</b:SourceType>
    <b:Guid>{D59A48B8-F9A3-437D-87B5-3BB0675E6BCF}</b:Guid>
    <b:Author>
      <b:Author>
        <b:NameList>
          <b:Person>
            <b:Last>Hussain</b:Last>
            <b:First>Nur</b:First>
            <b:Middle>Husna Mohd.</b:Middle>
          </b:Person>
        </b:NameList>
      </b:Author>
    </b:Author>
    <b:Title>Transforming Performance: The Significance of Transformational Leadership: Transformasi Prestasi: Kepentingan Kepimpinan Transformational</b:Title>
    <b:Year>2024</b:Year>
    <b:Pages>177-195</b:Pages>
    <b:Volume>11</b:Volume>
    <b:Issue>2</b:Issue>
    <b:URL>https://www.researchgate.net/publication/384497421_Transforming_Performance_The_Significance_of_Transformational_Leadership_Transformasi_Prestasi_Kepentingan_Kepimpinan_Transformational</b:URL>
    <b:RefOrder>12</b:RefOrder>
  </b:Source>
  <b:Source>
    <b:Tag>Dhi23</b:Tag>
    <b:SourceType>JournalArticle</b:SourceType>
    <b:Guid>{19FC0C85-2149-4A04-9FF7-AFD132D78911}</b:Guid>
    <b:Author>
      <b:Author>
        <b:NameList>
          <b:Person>
            <b:Last>Dhiman</b:Last>
            <b:First>Rahul</b:First>
          </b:Person>
        </b:NameList>
      </b:Author>
    </b:Author>
    <b:Title>Effective Leadership and Organization’s Market Success</b:Title>
    <b:Year>2023</b:Year>
    <b:URL>https://www.researchgate.net/publication/373142894_Effective_Leadership_and_Organization's_Market_Success</b:URL>
    <b:RefOrder>13</b:RefOrder>
  </b:Source>
  <b:Source>
    <b:Tag>Qal22</b:Tag>
    <b:SourceType>JournalArticle</b:SourceType>
    <b:Guid>{D12EC5B3-885D-4F24-BC0F-ABB3A5579F79}</b:Guid>
    <b:Author>
      <b:Author>
        <b:NameList>
          <b:Person>
            <b:Last>Qalati</b:Last>
            <b:First>Sikandar</b:First>
            <b:Middle>Ali</b:Middle>
          </b:Person>
        </b:NameList>
      </b:Author>
    </b:Author>
    <b:Title>Employee performance under transformational leadership and organizational citizenship behavior: A mediated model</b:Title>
    <b:Year>2022</b:Year>
    <b:URL>https://www.researchgate.net/publication/365057111_Employee_performance_under_transformational_leadership_and_organizational_citizenship_behavior_A_mediated_model</b:URL>
    <b:RefOrder>14</b:RefOrder>
  </b:Source>
  <b:Source>
    <b:Tag>YuJ24</b:Tag>
    <b:SourceType>JournalArticle</b:SourceType>
    <b:Guid>{2431C4CC-AC6B-4D1F-8501-24A7944A1E02}</b:Guid>
    <b:Author>
      <b:Author>
        <b:NameList>
          <b:Person>
            <b:Last>Yu</b:Last>
            <b:First>Jiayu</b:First>
          </b:Person>
        </b:NameList>
      </b:Author>
    </b:Author>
    <b:Title>Transformational Leadership, Organizational Resilience, and Team Innovation Performance: A Model for Testing Moderation and Mediation Effects</b:Title>
    <b:Year>2024</b:Year>
    <b:Volume>15</b:Volume>
    <b:Issue>1</b:Issue>
    <b:URL>https://www.researchgate.net/publication/387444675_Transformational_Leadership_Organizational_Resilience_and_Team_Innovation_Performance_A_Model_for_Testing_Moderation_and_Mediation_Effects</b:URL>
    <b:RefOrder>15</b:RefOrder>
  </b:Source>
  <b:Source>
    <b:Tag>Als25</b:Tag>
    <b:SourceType>JournalArticle</b:SourceType>
    <b:Guid>{9849E85B-BE30-4D7B-8DEA-A9859FAAD2C2}</b:Guid>
    <b:Author>
      <b:Author>
        <b:NameList>
          <b:Person>
            <b:Last>Alsalman</b:Last>
            <b:First>Asmahan</b:First>
            <b:Middle>Ibrahim</b:Middle>
          </b:Person>
        </b:NameList>
      </b:Author>
    </b:Author>
    <b:Title>Transformational Leadership Practices in Saudi Arabia: A Case Study of the Saudi Telecom Industry</b:Title>
    <b:Year>2025</b:Year>
    <b:URL>https://www.researchgate.net/publication/388548089_Transformational_Leadership_Practices_in_Saudi_Arabia_A_Case_Study_of_the_Saudi_Telecom_Industry</b:URL>
    <b:RefOrder>16</b:RefOrder>
  </b:Source>
</b:Sources>
</file>

<file path=customXml/itemProps1.xml><?xml version="1.0" encoding="utf-8"?>
<ds:datastoreItem xmlns:ds="http://schemas.openxmlformats.org/officeDocument/2006/customXml" ds:itemID="{9C184F7C-46EF-4C3D-8535-4716A9EFB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6060</Words>
  <Characters>33940</Characters>
  <Application>Microsoft Office Word</Application>
  <DocSecurity>0</DocSecurity>
  <Lines>484</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abdulrahman.zahrani@bfim.com.sa</dc:creator>
  <cp:keywords/>
  <dc:description/>
  <cp:lastModifiedBy>Abdulrahman Alzahrani</cp:lastModifiedBy>
  <cp:revision>3</cp:revision>
  <dcterms:created xsi:type="dcterms:W3CDTF">2026-03-04T23:08:00Z</dcterms:created>
  <dcterms:modified xsi:type="dcterms:W3CDTF">2026-03-14T18:13:00Z</dcterms:modified>
</cp:coreProperties>
</file>