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6C7BE" w14:textId="0AA9D697" w:rsidR="00463A03" w:rsidRPr="00CE601A" w:rsidRDefault="00463A03" w:rsidP="00176D59">
      <w:pPr>
        <w:bidi/>
        <w:rPr>
          <w:rFonts w:asciiTheme="majorBidi" w:hAnsiTheme="majorBidi" w:cstheme="majorBidi"/>
          <w:rtl/>
        </w:rPr>
      </w:pPr>
      <w:r w:rsidRPr="00CE601A">
        <w:rPr>
          <w:rFonts w:asciiTheme="majorBidi" w:hAnsiTheme="majorBidi" w:cstheme="majorBidi"/>
          <w:rtl/>
        </w:rPr>
        <w:t>السلام عليكم د.وسام</w:t>
      </w:r>
    </w:p>
    <w:p w14:paraId="14FE3E34" w14:textId="45D828EC" w:rsidR="00176D59" w:rsidRPr="00CE601A" w:rsidRDefault="00176D59" w:rsidP="00463A03">
      <w:pPr>
        <w:bidi/>
        <w:rPr>
          <w:rFonts w:asciiTheme="majorBidi" w:hAnsiTheme="majorBidi" w:cstheme="majorBidi"/>
          <w:rtl/>
        </w:rPr>
      </w:pPr>
      <w:r w:rsidRPr="00176D59">
        <w:rPr>
          <w:rFonts w:asciiTheme="majorBidi" w:hAnsiTheme="majorBidi" w:cstheme="majorBidi"/>
          <w:rtl/>
        </w:rPr>
        <w:t>في ضوء مراجعة الفصل الثالث الخاص بالمنهجية البحثية، تبيّن وجود عدد من الجوانب التي تحتاج إلى توضيح وتطوير لضمان اكتمال عناصر المنهجية ودقتها بما يتوافق مع المتطلبات الأكاديمية للرسالة. وفيما يلي أبرز الملاحظات التي ينبغي معالجتها</w:t>
      </w:r>
      <w:r w:rsidRPr="00176D59">
        <w:rPr>
          <w:rFonts w:asciiTheme="majorBidi" w:hAnsiTheme="majorBidi" w:cstheme="majorBidi"/>
        </w:rPr>
        <w:t>:</w:t>
      </w:r>
    </w:p>
    <w:p w14:paraId="69DEB21D" w14:textId="2D2C981D" w:rsidR="00176D59" w:rsidRPr="00CE601A" w:rsidRDefault="00176D59" w:rsidP="00176D59">
      <w:pPr>
        <w:pStyle w:val="ListParagraph"/>
        <w:numPr>
          <w:ilvl w:val="0"/>
          <w:numId w:val="6"/>
        </w:numPr>
        <w:bidi/>
        <w:rPr>
          <w:rFonts w:asciiTheme="majorBidi" w:hAnsiTheme="majorBidi" w:cstheme="majorBidi"/>
        </w:rPr>
      </w:pPr>
      <w:r w:rsidRPr="00CE601A">
        <w:rPr>
          <w:rFonts w:asciiTheme="majorBidi" w:hAnsiTheme="majorBidi" w:cstheme="majorBidi"/>
          <w:rtl/>
        </w:rPr>
        <w:t>تحديد مجتمع الدراسة وحجم العينة</w:t>
      </w:r>
    </w:p>
    <w:p w14:paraId="1F63F780" w14:textId="77777777" w:rsidR="00176D59" w:rsidRPr="00176D59" w:rsidRDefault="00176D59" w:rsidP="00176D59">
      <w:pPr>
        <w:bidi/>
        <w:rPr>
          <w:rFonts w:asciiTheme="majorBidi" w:hAnsiTheme="majorBidi" w:cstheme="majorBidi"/>
        </w:rPr>
      </w:pPr>
      <w:r w:rsidRPr="00176D59">
        <w:rPr>
          <w:rFonts w:asciiTheme="majorBidi" w:hAnsiTheme="majorBidi" w:cstheme="majorBidi"/>
          <w:rtl/>
        </w:rPr>
        <w:t>لا يكفي الاكتفاء بذكر الفئات التي يتكون منها مجتمع الدراسة، بل يجب تحديد الحجم العددي لكل فئة، ومن ثم توضيح الحجم الكلي لمجتمع الدراسة</w:t>
      </w:r>
      <w:r w:rsidRPr="00176D59">
        <w:rPr>
          <w:rFonts w:asciiTheme="majorBidi" w:hAnsiTheme="majorBidi" w:cstheme="majorBidi"/>
        </w:rPr>
        <w:t>.</w:t>
      </w:r>
      <w:r w:rsidRPr="00176D59">
        <w:rPr>
          <w:rFonts w:asciiTheme="majorBidi" w:hAnsiTheme="majorBidi" w:cstheme="majorBidi"/>
        </w:rPr>
        <w:br/>
      </w:r>
      <w:r w:rsidRPr="00176D59">
        <w:rPr>
          <w:rFonts w:asciiTheme="majorBidi" w:hAnsiTheme="majorBidi" w:cstheme="majorBidi"/>
          <w:rtl/>
        </w:rPr>
        <w:t>كما يجب بيان الأساس العلمي الذي تم على أساسه اختيار حجم العينة البالغ (197) مشاركًا، وتوضيح مبررات تحديد نسب التوزيع بين الفئات المختلفة على النحو التالي</w:t>
      </w:r>
      <w:r w:rsidRPr="00176D59">
        <w:rPr>
          <w:rFonts w:asciiTheme="majorBidi" w:hAnsiTheme="majorBidi" w:cstheme="majorBidi"/>
        </w:rPr>
        <w:t>:</w:t>
      </w:r>
    </w:p>
    <w:p w14:paraId="591AB1BB" w14:textId="77777777" w:rsidR="00176D59" w:rsidRPr="00176D59" w:rsidRDefault="00176D59" w:rsidP="00176D59">
      <w:pPr>
        <w:numPr>
          <w:ilvl w:val="0"/>
          <w:numId w:val="1"/>
        </w:numPr>
        <w:bidi/>
        <w:rPr>
          <w:rFonts w:asciiTheme="majorBidi" w:hAnsiTheme="majorBidi" w:cstheme="majorBidi"/>
        </w:rPr>
      </w:pPr>
      <w:r w:rsidRPr="00176D59">
        <w:rPr>
          <w:rFonts w:asciiTheme="majorBidi" w:hAnsiTheme="majorBidi" w:cstheme="majorBidi"/>
        </w:rPr>
        <w:t xml:space="preserve">49 </w:t>
      </w:r>
      <w:r w:rsidRPr="00176D59">
        <w:rPr>
          <w:rFonts w:asciiTheme="majorBidi" w:hAnsiTheme="majorBidi" w:cstheme="majorBidi"/>
          <w:rtl/>
        </w:rPr>
        <w:t>فنيًا متخصصًا</w:t>
      </w:r>
      <w:r w:rsidRPr="00176D59">
        <w:rPr>
          <w:rFonts w:asciiTheme="majorBidi" w:hAnsiTheme="majorBidi" w:cstheme="majorBidi"/>
        </w:rPr>
        <w:t xml:space="preserve"> (25%)</w:t>
      </w:r>
    </w:p>
    <w:p w14:paraId="702130AB" w14:textId="77777777" w:rsidR="00176D59" w:rsidRPr="00176D59" w:rsidRDefault="00176D59" w:rsidP="00176D59">
      <w:pPr>
        <w:numPr>
          <w:ilvl w:val="0"/>
          <w:numId w:val="1"/>
        </w:numPr>
        <w:bidi/>
        <w:rPr>
          <w:rFonts w:asciiTheme="majorBidi" w:hAnsiTheme="majorBidi" w:cstheme="majorBidi"/>
        </w:rPr>
      </w:pPr>
      <w:r w:rsidRPr="00176D59">
        <w:rPr>
          <w:rFonts w:asciiTheme="majorBidi" w:hAnsiTheme="majorBidi" w:cstheme="majorBidi"/>
        </w:rPr>
        <w:t xml:space="preserve">39 </w:t>
      </w:r>
      <w:r w:rsidRPr="00176D59">
        <w:rPr>
          <w:rFonts w:asciiTheme="majorBidi" w:hAnsiTheme="majorBidi" w:cstheme="majorBidi"/>
          <w:rtl/>
        </w:rPr>
        <w:t>طبيبًا</w:t>
      </w:r>
      <w:r w:rsidRPr="00176D59">
        <w:rPr>
          <w:rFonts w:asciiTheme="majorBidi" w:hAnsiTheme="majorBidi" w:cstheme="majorBidi"/>
        </w:rPr>
        <w:t xml:space="preserve"> (20%)</w:t>
      </w:r>
    </w:p>
    <w:p w14:paraId="4454F2E0" w14:textId="77777777" w:rsidR="00176D59" w:rsidRPr="00176D59" w:rsidRDefault="00176D59" w:rsidP="00176D59">
      <w:pPr>
        <w:numPr>
          <w:ilvl w:val="0"/>
          <w:numId w:val="1"/>
        </w:numPr>
        <w:bidi/>
        <w:rPr>
          <w:rFonts w:asciiTheme="majorBidi" w:hAnsiTheme="majorBidi" w:cstheme="majorBidi"/>
        </w:rPr>
      </w:pPr>
      <w:r w:rsidRPr="00176D59">
        <w:rPr>
          <w:rFonts w:asciiTheme="majorBidi" w:hAnsiTheme="majorBidi" w:cstheme="majorBidi"/>
        </w:rPr>
        <w:t xml:space="preserve">49 </w:t>
      </w:r>
      <w:r w:rsidRPr="00176D59">
        <w:rPr>
          <w:rFonts w:asciiTheme="majorBidi" w:hAnsiTheme="majorBidi" w:cstheme="majorBidi"/>
          <w:rtl/>
        </w:rPr>
        <w:t>ممرضًا</w:t>
      </w:r>
      <w:r w:rsidRPr="00176D59">
        <w:rPr>
          <w:rFonts w:asciiTheme="majorBidi" w:hAnsiTheme="majorBidi" w:cstheme="majorBidi"/>
        </w:rPr>
        <w:t xml:space="preserve"> (25%)</w:t>
      </w:r>
    </w:p>
    <w:p w14:paraId="09F664CD" w14:textId="77777777" w:rsidR="00176D59" w:rsidRPr="00176D59" w:rsidRDefault="00176D59" w:rsidP="00176D59">
      <w:pPr>
        <w:numPr>
          <w:ilvl w:val="0"/>
          <w:numId w:val="1"/>
        </w:numPr>
        <w:bidi/>
        <w:rPr>
          <w:rFonts w:asciiTheme="majorBidi" w:hAnsiTheme="majorBidi" w:cstheme="majorBidi"/>
        </w:rPr>
      </w:pPr>
      <w:r w:rsidRPr="00176D59">
        <w:rPr>
          <w:rFonts w:asciiTheme="majorBidi" w:hAnsiTheme="majorBidi" w:cstheme="majorBidi"/>
        </w:rPr>
        <w:t xml:space="preserve">20 </w:t>
      </w:r>
      <w:r w:rsidRPr="00176D59">
        <w:rPr>
          <w:rFonts w:asciiTheme="majorBidi" w:hAnsiTheme="majorBidi" w:cstheme="majorBidi"/>
          <w:rtl/>
        </w:rPr>
        <w:t>مسؤول جودة</w:t>
      </w:r>
      <w:r w:rsidRPr="00176D59">
        <w:rPr>
          <w:rFonts w:asciiTheme="majorBidi" w:hAnsiTheme="majorBidi" w:cstheme="majorBidi"/>
        </w:rPr>
        <w:t xml:space="preserve"> (10%)</w:t>
      </w:r>
    </w:p>
    <w:p w14:paraId="4C85D5C1" w14:textId="77777777" w:rsidR="00176D59" w:rsidRPr="00176D59" w:rsidRDefault="00176D59" w:rsidP="00176D59">
      <w:pPr>
        <w:numPr>
          <w:ilvl w:val="0"/>
          <w:numId w:val="1"/>
        </w:numPr>
        <w:bidi/>
        <w:rPr>
          <w:rFonts w:asciiTheme="majorBidi" w:hAnsiTheme="majorBidi" w:cstheme="majorBidi"/>
        </w:rPr>
      </w:pPr>
      <w:r w:rsidRPr="00176D59">
        <w:rPr>
          <w:rFonts w:asciiTheme="majorBidi" w:hAnsiTheme="majorBidi" w:cstheme="majorBidi"/>
        </w:rPr>
        <w:t xml:space="preserve">39 </w:t>
      </w:r>
      <w:r w:rsidRPr="00176D59">
        <w:rPr>
          <w:rFonts w:asciiTheme="majorBidi" w:hAnsiTheme="majorBidi" w:cstheme="majorBidi"/>
          <w:rtl/>
        </w:rPr>
        <w:t>مهندسًا طبيًا</w:t>
      </w:r>
      <w:r w:rsidRPr="00176D59">
        <w:rPr>
          <w:rFonts w:asciiTheme="majorBidi" w:hAnsiTheme="majorBidi" w:cstheme="majorBidi"/>
        </w:rPr>
        <w:t xml:space="preserve"> (20%)</w:t>
      </w:r>
    </w:p>
    <w:p w14:paraId="45661951" w14:textId="77777777" w:rsidR="00176D59" w:rsidRPr="00176D59" w:rsidRDefault="00176D59" w:rsidP="00176D59">
      <w:pPr>
        <w:bidi/>
        <w:rPr>
          <w:rFonts w:asciiTheme="majorBidi" w:hAnsiTheme="majorBidi" w:cstheme="majorBidi"/>
        </w:rPr>
      </w:pPr>
      <w:r w:rsidRPr="00176D59">
        <w:rPr>
          <w:rFonts w:asciiTheme="majorBidi" w:hAnsiTheme="majorBidi" w:cstheme="majorBidi"/>
          <w:rtl/>
        </w:rPr>
        <w:t>ينبغي ذكر المرجع الإحصائي أو الطريقة الحسابية التي بُني عليها هذا التحديد (مثل معادلة كُرَجسي</w:t>
      </w:r>
      <w:r w:rsidRPr="00176D59">
        <w:rPr>
          <w:rFonts w:asciiTheme="majorBidi" w:hAnsiTheme="majorBidi" w:cstheme="majorBidi"/>
        </w:rPr>
        <w:t xml:space="preserve"> Morgan &amp; </w:t>
      </w:r>
      <w:proofErr w:type="spellStart"/>
      <w:r w:rsidRPr="00176D59">
        <w:rPr>
          <w:rFonts w:asciiTheme="majorBidi" w:hAnsiTheme="majorBidi" w:cstheme="majorBidi"/>
        </w:rPr>
        <w:t>Krejcie</w:t>
      </w:r>
      <w:proofErr w:type="spellEnd"/>
      <w:r w:rsidRPr="00176D59">
        <w:rPr>
          <w:rFonts w:asciiTheme="majorBidi" w:hAnsiTheme="majorBidi" w:cstheme="majorBidi"/>
        </w:rPr>
        <w:t xml:space="preserve"> </w:t>
      </w:r>
      <w:r w:rsidRPr="00176D59">
        <w:rPr>
          <w:rFonts w:asciiTheme="majorBidi" w:hAnsiTheme="majorBidi" w:cstheme="majorBidi"/>
          <w:rtl/>
        </w:rPr>
        <w:t>أو</w:t>
      </w:r>
      <w:r w:rsidRPr="00176D59">
        <w:rPr>
          <w:rFonts w:asciiTheme="majorBidi" w:hAnsiTheme="majorBidi" w:cstheme="majorBidi"/>
        </w:rPr>
        <w:t xml:space="preserve"> Slovin </w:t>
      </w:r>
      <w:r w:rsidRPr="00176D59">
        <w:rPr>
          <w:rFonts w:asciiTheme="majorBidi" w:hAnsiTheme="majorBidi" w:cstheme="majorBidi"/>
          <w:rtl/>
        </w:rPr>
        <w:t>أو العيّنة الطبقية</w:t>
      </w:r>
      <w:r w:rsidRPr="00176D59">
        <w:rPr>
          <w:rFonts w:asciiTheme="majorBidi" w:hAnsiTheme="majorBidi" w:cstheme="majorBidi"/>
        </w:rPr>
        <w:t xml:space="preserve"> Stratified Sampling)</w:t>
      </w:r>
      <w:r w:rsidRPr="00176D59">
        <w:rPr>
          <w:rFonts w:asciiTheme="majorBidi" w:hAnsiTheme="majorBidi" w:cstheme="majorBidi"/>
          <w:rtl/>
        </w:rPr>
        <w:t>، مع توضيح كيفية تمثيل كل فئة وفق نسبتها في مجتمع الدراسة الأصلي</w:t>
      </w:r>
      <w:r w:rsidRPr="00176D59">
        <w:rPr>
          <w:rFonts w:asciiTheme="majorBidi" w:hAnsiTheme="majorBidi" w:cstheme="majorBidi"/>
        </w:rPr>
        <w:t>.</w:t>
      </w:r>
    </w:p>
    <w:p w14:paraId="78E607D9" w14:textId="77777777" w:rsidR="00176D59" w:rsidRPr="00176D59" w:rsidRDefault="00176D59" w:rsidP="00176D59">
      <w:pPr>
        <w:bidi/>
        <w:rPr>
          <w:rFonts w:asciiTheme="majorBidi" w:hAnsiTheme="majorBidi" w:cstheme="majorBidi"/>
        </w:rPr>
      </w:pPr>
      <w:r w:rsidRPr="00176D59">
        <w:rPr>
          <w:rFonts w:asciiTheme="majorBidi" w:hAnsiTheme="majorBidi" w:cstheme="majorBidi"/>
        </w:rPr>
        <w:pict w14:anchorId="5EC7B86C">
          <v:rect id="_x0000_i1043" style="width:0;height:1.5pt" o:hralign="right" o:hrstd="t" o:hr="t" fillcolor="#a0a0a0" stroked="f"/>
        </w:pict>
      </w:r>
    </w:p>
    <w:p w14:paraId="2BC7FE5A" w14:textId="0957B90F" w:rsidR="00176D59" w:rsidRPr="00CE601A" w:rsidRDefault="00176D59" w:rsidP="00176D59">
      <w:pPr>
        <w:pStyle w:val="ListParagraph"/>
        <w:numPr>
          <w:ilvl w:val="0"/>
          <w:numId w:val="6"/>
        </w:numPr>
        <w:bidi/>
        <w:rPr>
          <w:rFonts w:asciiTheme="majorBidi" w:hAnsiTheme="majorBidi" w:cstheme="majorBidi"/>
        </w:rPr>
      </w:pPr>
      <w:r w:rsidRPr="00CE601A">
        <w:rPr>
          <w:rFonts w:asciiTheme="majorBidi" w:hAnsiTheme="majorBidi" w:cstheme="majorBidi"/>
          <w:rtl/>
        </w:rPr>
        <w:t>بخصوص المحكّمين (الخبراء)</w:t>
      </w:r>
    </w:p>
    <w:p w14:paraId="3275998A" w14:textId="77777777" w:rsidR="00176D59" w:rsidRPr="00176D59" w:rsidRDefault="00176D59" w:rsidP="00176D59">
      <w:pPr>
        <w:bidi/>
        <w:rPr>
          <w:rFonts w:asciiTheme="majorBidi" w:hAnsiTheme="majorBidi" w:cstheme="majorBidi"/>
        </w:rPr>
      </w:pPr>
      <w:r w:rsidRPr="00176D59">
        <w:rPr>
          <w:rFonts w:asciiTheme="majorBidi" w:hAnsiTheme="majorBidi" w:cstheme="majorBidi"/>
          <w:rtl/>
        </w:rPr>
        <w:t>يجب إضافة المعلومات التالية بشكل واضح</w:t>
      </w:r>
      <w:r w:rsidRPr="00176D59">
        <w:rPr>
          <w:rFonts w:asciiTheme="majorBidi" w:hAnsiTheme="majorBidi" w:cstheme="majorBidi"/>
        </w:rPr>
        <w:t>:</w:t>
      </w:r>
    </w:p>
    <w:p w14:paraId="64900A9D" w14:textId="77777777" w:rsidR="00176D59" w:rsidRPr="00176D59" w:rsidRDefault="00176D59" w:rsidP="00176D59">
      <w:pPr>
        <w:numPr>
          <w:ilvl w:val="0"/>
          <w:numId w:val="2"/>
        </w:numPr>
        <w:bidi/>
        <w:rPr>
          <w:rFonts w:asciiTheme="majorBidi" w:hAnsiTheme="majorBidi" w:cstheme="majorBidi"/>
        </w:rPr>
      </w:pPr>
      <w:r w:rsidRPr="00176D59">
        <w:rPr>
          <w:rFonts w:asciiTheme="majorBidi" w:hAnsiTheme="majorBidi" w:cstheme="majorBidi"/>
          <w:rtl/>
        </w:rPr>
        <w:t>عدد المحكّمين الذين شاركوا في تحكيم الاستبانة</w:t>
      </w:r>
      <w:r w:rsidRPr="00176D59">
        <w:rPr>
          <w:rFonts w:asciiTheme="majorBidi" w:hAnsiTheme="majorBidi" w:cstheme="majorBidi"/>
        </w:rPr>
        <w:t>.</w:t>
      </w:r>
    </w:p>
    <w:p w14:paraId="04F40DD1" w14:textId="77777777" w:rsidR="00176D59" w:rsidRPr="00176D59" w:rsidRDefault="00176D59" w:rsidP="00176D59">
      <w:pPr>
        <w:numPr>
          <w:ilvl w:val="0"/>
          <w:numId w:val="2"/>
        </w:numPr>
        <w:bidi/>
        <w:rPr>
          <w:rFonts w:asciiTheme="majorBidi" w:hAnsiTheme="majorBidi" w:cstheme="majorBidi"/>
        </w:rPr>
      </w:pPr>
      <w:r w:rsidRPr="00176D59">
        <w:rPr>
          <w:rFonts w:asciiTheme="majorBidi" w:hAnsiTheme="majorBidi" w:cstheme="majorBidi"/>
          <w:rtl/>
        </w:rPr>
        <w:t>تخصصاتهم ومؤهلاتهم العلمية</w:t>
      </w:r>
      <w:r w:rsidRPr="00176D59">
        <w:rPr>
          <w:rFonts w:asciiTheme="majorBidi" w:hAnsiTheme="majorBidi" w:cstheme="majorBidi"/>
        </w:rPr>
        <w:t>.</w:t>
      </w:r>
    </w:p>
    <w:p w14:paraId="21C2CA2B" w14:textId="77777777" w:rsidR="00176D59" w:rsidRPr="00176D59" w:rsidRDefault="00176D59" w:rsidP="00176D59">
      <w:pPr>
        <w:numPr>
          <w:ilvl w:val="0"/>
          <w:numId w:val="2"/>
        </w:numPr>
        <w:bidi/>
        <w:rPr>
          <w:rFonts w:asciiTheme="majorBidi" w:hAnsiTheme="majorBidi" w:cstheme="majorBidi"/>
        </w:rPr>
      </w:pPr>
      <w:r w:rsidRPr="00176D59">
        <w:rPr>
          <w:rFonts w:asciiTheme="majorBidi" w:hAnsiTheme="majorBidi" w:cstheme="majorBidi"/>
          <w:rtl/>
        </w:rPr>
        <w:t>الملاحظات العامة التي قدّموها على بنود الاستبانة</w:t>
      </w:r>
      <w:r w:rsidRPr="00176D59">
        <w:rPr>
          <w:rFonts w:asciiTheme="majorBidi" w:hAnsiTheme="majorBidi" w:cstheme="majorBidi"/>
        </w:rPr>
        <w:t>.</w:t>
      </w:r>
    </w:p>
    <w:p w14:paraId="48D292C9" w14:textId="3FB2833B" w:rsidR="00176D59" w:rsidRPr="00176D59" w:rsidRDefault="00176D59" w:rsidP="00176D59">
      <w:pPr>
        <w:numPr>
          <w:ilvl w:val="0"/>
          <w:numId w:val="2"/>
        </w:numPr>
        <w:bidi/>
        <w:rPr>
          <w:rFonts w:asciiTheme="majorBidi" w:hAnsiTheme="majorBidi" w:cstheme="majorBidi"/>
        </w:rPr>
      </w:pPr>
      <w:r w:rsidRPr="00176D59">
        <w:rPr>
          <w:rFonts w:asciiTheme="majorBidi" w:hAnsiTheme="majorBidi" w:cstheme="majorBidi"/>
          <w:rtl/>
        </w:rPr>
        <w:t xml:space="preserve">كيفية الاستفادة من هذه الملاحظات في تطوير النسخة النهائية من الأداة </w:t>
      </w:r>
      <w:r w:rsidRPr="00CE601A">
        <w:rPr>
          <w:rFonts w:asciiTheme="majorBidi" w:hAnsiTheme="majorBidi" w:cstheme="majorBidi"/>
          <w:rtl/>
        </w:rPr>
        <w:t>(</w:t>
      </w:r>
      <w:r w:rsidRPr="00176D59">
        <w:rPr>
          <w:rFonts w:asciiTheme="majorBidi" w:hAnsiTheme="majorBidi" w:cstheme="majorBidi"/>
          <w:rtl/>
        </w:rPr>
        <w:t>مثل حذف بند، دمج بند، تعديل صياغة … إلخ</w:t>
      </w:r>
      <w:r w:rsidRPr="00CE601A">
        <w:rPr>
          <w:rFonts w:asciiTheme="majorBidi" w:hAnsiTheme="majorBidi" w:cstheme="majorBidi"/>
          <w:rtl/>
        </w:rPr>
        <w:t>)</w:t>
      </w:r>
    </w:p>
    <w:p w14:paraId="51560794" w14:textId="77777777" w:rsidR="00176D59" w:rsidRPr="00176D59" w:rsidRDefault="00176D59" w:rsidP="00176D59">
      <w:pPr>
        <w:bidi/>
        <w:rPr>
          <w:rFonts w:asciiTheme="majorBidi" w:hAnsiTheme="majorBidi" w:cstheme="majorBidi"/>
        </w:rPr>
      </w:pPr>
      <w:r w:rsidRPr="00176D59">
        <w:rPr>
          <w:rFonts w:asciiTheme="majorBidi" w:hAnsiTheme="majorBidi" w:cstheme="majorBidi"/>
        </w:rPr>
        <w:pict w14:anchorId="2EFAF827">
          <v:rect id="_x0000_i1044" style="width:0;height:1.5pt" o:hralign="right" o:hrstd="t" o:hr="t" fillcolor="#a0a0a0" stroked="f"/>
        </w:pict>
      </w:r>
    </w:p>
    <w:p w14:paraId="6C6D9B72" w14:textId="4AF8D14D" w:rsidR="00176D59" w:rsidRPr="00CE601A" w:rsidRDefault="00176D59" w:rsidP="00176D59">
      <w:pPr>
        <w:pStyle w:val="ListParagraph"/>
        <w:numPr>
          <w:ilvl w:val="0"/>
          <w:numId w:val="6"/>
        </w:numPr>
        <w:bidi/>
        <w:rPr>
          <w:rFonts w:asciiTheme="majorBidi" w:hAnsiTheme="majorBidi" w:cstheme="majorBidi"/>
        </w:rPr>
      </w:pPr>
      <w:r w:rsidRPr="00CE601A">
        <w:rPr>
          <w:rFonts w:asciiTheme="majorBidi" w:hAnsiTheme="majorBidi" w:cstheme="majorBidi"/>
          <w:rtl/>
        </w:rPr>
        <w:t>عرض نتائج الاختبار التجريبي</w:t>
      </w:r>
      <w:r w:rsidRPr="00CE601A">
        <w:rPr>
          <w:rFonts w:asciiTheme="majorBidi" w:hAnsiTheme="majorBidi" w:cstheme="majorBidi"/>
        </w:rPr>
        <w:t xml:space="preserve"> (Prototype Test) </w:t>
      </w:r>
      <w:r w:rsidRPr="00CE601A">
        <w:rPr>
          <w:rFonts w:asciiTheme="majorBidi" w:hAnsiTheme="majorBidi" w:cstheme="majorBidi"/>
          <w:rtl/>
        </w:rPr>
        <w:t>للاستبانة</w:t>
      </w:r>
    </w:p>
    <w:p w14:paraId="43F146B8" w14:textId="77777777" w:rsidR="00176D59" w:rsidRPr="00176D59" w:rsidRDefault="00176D59" w:rsidP="00176D59">
      <w:pPr>
        <w:bidi/>
        <w:rPr>
          <w:rFonts w:asciiTheme="majorBidi" w:hAnsiTheme="majorBidi" w:cstheme="majorBidi"/>
        </w:rPr>
      </w:pPr>
      <w:r w:rsidRPr="00176D59">
        <w:rPr>
          <w:rFonts w:asciiTheme="majorBidi" w:hAnsiTheme="majorBidi" w:cstheme="majorBidi"/>
          <w:rtl/>
        </w:rPr>
        <w:t>يجب إضافة قسم مستقل في المنهجية يوضّح تفاصيل الاختبار التجريبي للاستبانة قبل تطبيقها الفعلي. ويتضمن هذا القسم العناصر التالية</w:t>
      </w:r>
      <w:r w:rsidRPr="00176D59">
        <w:rPr>
          <w:rFonts w:asciiTheme="majorBidi" w:hAnsiTheme="majorBidi" w:cstheme="majorBidi"/>
        </w:rPr>
        <w:t>:</w:t>
      </w:r>
    </w:p>
    <w:p w14:paraId="1A32E6AD" w14:textId="77777777" w:rsidR="00176D59" w:rsidRPr="00176D59" w:rsidRDefault="00176D59" w:rsidP="00176D59">
      <w:pPr>
        <w:numPr>
          <w:ilvl w:val="0"/>
          <w:numId w:val="3"/>
        </w:numPr>
        <w:bidi/>
        <w:rPr>
          <w:rFonts w:asciiTheme="majorBidi" w:hAnsiTheme="majorBidi" w:cstheme="majorBidi"/>
        </w:rPr>
      </w:pPr>
      <w:r w:rsidRPr="00176D59">
        <w:rPr>
          <w:rFonts w:asciiTheme="majorBidi" w:hAnsiTheme="majorBidi" w:cstheme="majorBidi"/>
          <w:rtl/>
        </w:rPr>
        <w:t>حجم العينة التجريبية</w:t>
      </w:r>
      <w:r w:rsidRPr="00176D59">
        <w:rPr>
          <w:rFonts w:asciiTheme="majorBidi" w:hAnsiTheme="majorBidi" w:cstheme="majorBidi"/>
        </w:rPr>
        <w:br/>
      </w:r>
      <w:r w:rsidRPr="00176D59">
        <w:rPr>
          <w:rFonts w:asciiTheme="majorBidi" w:hAnsiTheme="majorBidi" w:cstheme="majorBidi"/>
          <w:rtl/>
        </w:rPr>
        <w:t>عادة يتراوح بين 25–30 مشاركًا</w:t>
      </w:r>
      <w:r w:rsidRPr="00176D59">
        <w:rPr>
          <w:rFonts w:asciiTheme="majorBidi" w:hAnsiTheme="majorBidi" w:cstheme="majorBidi"/>
        </w:rPr>
        <w:t>.</w:t>
      </w:r>
    </w:p>
    <w:p w14:paraId="2DC8288E" w14:textId="77777777" w:rsidR="00176D59" w:rsidRPr="00176D59" w:rsidRDefault="00176D59" w:rsidP="00176D59">
      <w:pPr>
        <w:numPr>
          <w:ilvl w:val="0"/>
          <w:numId w:val="3"/>
        </w:numPr>
        <w:bidi/>
        <w:rPr>
          <w:rFonts w:asciiTheme="majorBidi" w:hAnsiTheme="majorBidi" w:cstheme="majorBidi"/>
        </w:rPr>
      </w:pPr>
      <w:r w:rsidRPr="00176D59">
        <w:rPr>
          <w:rFonts w:asciiTheme="majorBidi" w:hAnsiTheme="majorBidi" w:cstheme="majorBidi"/>
          <w:rtl/>
        </w:rPr>
        <w:t>هدف الاختبار التجريبي</w:t>
      </w:r>
      <w:r w:rsidRPr="00176D59">
        <w:rPr>
          <w:rFonts w:asciiTheme="majorBidi" w:hAnsiTheme="majorBidi" w:cstheme="majorBidi"/>
        </w:rPr>
        <w:br/>
      </w:r>
      <w:r w:rsidRPr="00176D59">
        <w:rPr>
          <w:rFonts w:asciiTheme="majorBidi" w:hAnsiTheme="majorBidi" w:cstheme="majorBidi"/>
          <w:rtl/>
        </w:rPr>
        <w:t>مثل</w:t>
      </w:r>
      <w:r w:rsidRPr="00176D59">
        <w:rPr>
          <w:rFonts w:asciiTheme="majorBidi" w:hAnsiTheme="majorBidi" w:cstheme="majorBidi"/>
        </w:rPr>
        <w:t>:</w:t>
      </w:r>
    </w:p>
    <w:p w14:paraId="72C8A1C8" w14:textId="77777777" w:rsidR="00176D59" w:rsidRPr="00176D59" w:rsidRDefault="00176D59" w:rsidP="00176D59">
      <w:pPr>
        <w:numPr>
          <w:ilvl w:val="1"/>
          <w:numId w:val="3"/>
        </w:numPr>
        <w:bidi/>
        <w:rPr>
          <w:rFonts w:asciiTheme="majorBidi" w:hAnsiTheme="majorBidi" w:cstheme="majorBidi"/>
        </w:rPr>
      </w:pPr>
      <w:r w:rsidRPr="00176D59">
        <w:rPr>
          <w:rFonts w:asciiTheme="majorBidi" w:hAnsiTheme="majorBidi" w:cstheme="majorBidi"/>
          <w:rtl/>
        </w:rPr>
        <w:lastRenderedPageBreak/>
        <w:t>اختبار وضوح البنود</w:t>
      </w:r>
      <w:r w:rsidRPr="00176D59">
        <w:rPr>
          <w:rFonts w:asciiTheme="majorBidi" w:hAnsiTheme="majorBidi" w:cstheme="majorBidi"/>
        </w:rPr>
        <w:t>.</w:t>
      </w:r>
    </w:p>
    <w:p w14:paraId="15F35977" w14:textId="77777777" w:rsidR="00176D59" w:rsidRPr="00176D59" w:rsidRDefault="00176D59" w:rsidP="00176D59">
      <w:pPr>
        <w:numPr>
          <w:ilvl w:val="1"/>
          <w:numId w:val="3"/>
        </w:numPr>
        <w:bidi/>
        <w:rPr>
          <w:rFonts w:asciiTheme="majorBidi" w:hAnsiTheme="majorBidi" w:cstheme="majorBidi"/>
        </w:rPr>
      </w:pPr>
      <w:r w:rsidRPr="00176D59">
        <w:rPr>
          <w:rFonts w:asciiTheme="majorBidi" w:hAnsiTheme="majorBidi" w:cstheme="majorBidi"/>
          <w:rtl/>
        </w:rPr>
        <w:t>قياس الزمن اللازم للإجابة</w:t>
      </w:r>
      <w:r w:rsidRPr="00176D59">
        <w:rPr>
          <w:rFonts w:asciiTheme="majorBidi" w:hAnsiTheme="majorBidi" w:cstheme="majorBidi"/>
        </w:rPr>
        <w:t>.</w:t>
      </w:r>
    </w:p>
    <w:p w14:paraId="33BBDB9C" w14:textId="77777777" w:rsidR="00176D59" w:rsidRPr="00176D59" w:rsidRDefault="00176D59" w:rsidP="00176D59">
      <w:pPr>
        <w:numPr>
          <w:ilvl w:val="1"/>
          <w:numId w:val="3"/>
        </w:numPr>
        <w:bidi/>
        <w:rPr>
          <w:rFonts w:asciiTheme="majorBidi" w:hAnsiTheme="majorBidi" w:cstheme="majorBidi"/>
        </w:rPr>
      </w:pPr>
      <w:r w:rsidRPr="00176D59">
        <w:rPr>
          <w:rFonts w:asciiTheme="majorBidi" w:hAnsiTheme="majorBidi" w:cstheme="majorBidi"/>
          <w:rtl/>
        </w:rPr>
        <w:t>التأكد من تسلسل وتدفق الأسئلة</w:t>
      </w:r>
      <w:r w:rsidRPr="00176D59">
        <w:rPr>
          <w:rFonts w:asciiTheme="majorBidi" w:hAnsiTheme="majorBidi" w:cstheme="majorBidi"/>
        </w:rPr>
        <w:t>.</w:t>
      </w:r>
    </w:p>
    <w:p w14:paraId="48E4BE0C" w14:textId="77777777" w:rsidR="00176D59" w:rsidRPr="00176D59" w:rsidRDefault="00176D59" w:rsidP="00176D59">
      <w:pPr>
        <w:numPr>
          <w:ilvl w:val="1"/>
          <w:numId w:val="3"/>
        </w:numPr>
        <w:bidi/>
        <w:rPr>
          <w:rFonts w:asciiTheme="majorBidi" w:hAnsiTheme="majorBidi" w:cstheme="majorBidi"/>
        </w:rPr>
      </w:pPr>
      <w:r w:rsidRPr="00176D59">
        <w:rPr>
          <w:rFonts w:asciiTheme="majorBidi" w:hAnsiTheme="majorBidi" w:cstheme="majorBidi"/>
          <w:rtl/>
        </w:rPr>
        <w:t>الكشف عن البنود الغامضة أو المكررة</w:t>
      </w:r>
      <w:r w:rsidRPr="00176D59">
        <w:rPr>
          <w:rFonts w:asciiTheme="majorBidi" w:hAnsiTheme="majorBidi" w:cstheme="majorBidi"/>
        </w:rPr>
        <w:t>.</w:t>
      </w:r>
    </w:p>
    <w:p w14:paraId="0A5BAC0D" w14:textId="5DA0AFC7" w:rsidR="00176D59" w:rsidRPr="00176D59" w:rsidRDefault="00176D59" w:rsidP="00176D59">
      <w:pPr>
        <w:numPr>
          <w:ilvl w:val="0"/>
          <w:numId w:val="3"/>
        </w:numPr>
        <w:bidi/>
        <w:rPr>
          <w:rFonts w:asciiTheme="majorBidi" w:hAnsiTheme="majorBidi" w:cstheme="majorBidi"/>
        </w:rPr>
      </w:pPr>
      <w:r w:rsidRPr="00176D59">
        <w:rPr>
          <w:rFonts w:asciiTheme="majorBidi" w:hAnsiTheme="majorBidi" w:cstheme="majorBidi"/>
          <w:rtl/>
        </w:rPr>
        <w:t>تلخيص أهم الملاحظات التي قدّمها المشاركون</w:t>
      </w:r>
      <w:r w:rsidRPr="00176D59">
        <w:rPr>
          <w:rFonts w:asciiTheme="majorBidi" w:hAnsiTheme="majorBidi" w:cstheme="majorBidi"/>
        </w:rPr>
        <w:br/>
      </w:r>
      <w:r w:rsidRPr="00CE601A">
        <w:rPr>
          <w:rFonts w:asciiTheme="majorBidi" w:hAnsiTheme="majorBidi" w:cstheme="majorBidi"/>
          <w:rtl/>
        </w:rPr>
        <w:t>(</w:t>
      </w:r>
      <w:r w:rsidRPr="00176D59">
        <w:rPr>
          <w:rFonts w:asciiTheme="majorBidi" w:hAnsiTheme="majorBidi" w:cstheme="majorBidi"/>
          <w:rtl/>
        </w:rPr>
        <w:t>مثلاً: صعوبة فهم بعض البنود، طول الاستبانة، غياب خيارات مناسبة للإجابة</w:t>
      </w:r>
      <w:r w:rsidRPr="00176D59">
        <w:rPr>
          <w:rFonts w:asciiTheme="majorBidi" w:hAnsiTheme="majorBidi" w:cstheme="majorBidi"/>
        </w:rPr>
        <w:t>…</w:t>
      </w:r>
      <w:r w:rsidRPr="00CE601A">
        <w:rPr>
          <w:rFonts w:asciiTheme="majorBidi" w:hAnsiTheme="majorBidi" w:cstheme="majorBidi"/>
          <w:rtl/>
        </w:rPr>
        <w:t>)</w:t>
      </w:r>
      <w:r w:rsidRPr="00176D59">
        <w:rPr>
          <w:rFonts w:asciiTheme="majorBidi" w:hAnsiTheme="majorBidi" w:cstheme="majorBidi"/>
        </w:rPr>
        <w:t>.</w:t>
      </w:r>
    </w:p>
    <w:p w14:paraId="79E43274" w14:textId="77777777" w:rsidR="00176D59" w:rsidRPr="00176D59" w:rsidRDefault="00176D59" w:rsidP="00176D59">
      <w:pPr>
        <w:numPr>
          <w:ilvl w:val="0"/>
          <w:numId w:val="3"/>
        </w:numPr>
        <w:bidi/>
        <w:rPr>
          <w:rFonts w:asciiTheme="majorBidi" w:hAnsiTheme="majorBidi" w:cstheme="majorBidi"/>
        </w:rPr>
      </w:pPr>
      <w:r w:rsidRPr="00176D59">
        <w:rPr>
          <w:rFonts w:asciiTheme="majorBidi" w:hAnsiTheme="majorBidi" w:cstheme="majorBidi"/>
          <w:rtl/>
        </w:rPr>
        <w:t>التعديلات التي تم إجراؤها</w:t>
      </w:r>
      <w:r w:rsidRPr="00176D59">
        <w:rPr>
          <w:rFonts w:asciiTheme="majorBidi" w:hAnsiTheme="majorBidi" w:cstheme="majorBidi"/>
        </w:rPr>
        <w:br/>
      </w:r>
      <w:r w:rsidRPr="00176D59">
        <w:rPr>
          <w:rFonts w:asciiTheme="majorBidi" w:hAnsiTheme="majorBidi" w:cstheme="majorBidi"/>
          <w:rtl/>
        </w:rPr>
        <w:t>يجب توضيح ما تم تغييره في النسخة النهائية بناءً على نتائج الاختبار التجريبي</w:t>
      </w:r>
      <w:r w:rsidRPr="00176D59">
        <w:rPr>
          <w:rFonts w:asciiTheme="majorBidi" w:hAnsiTheme="majorBidi" w:cstheme="majorBidi"/>
        </w:rPr>
        <w:t>.</w:t>
      </w:r>
    </w:p>
    <w:p w14:paraId="42709423" w14:textId="77777777" w:rsidR="00176D59" w:rsidRPr="00176D59" w:rsidRDefault="00176D59" w:rsidP="00176D59">
      <w:pPr>
        <w:bidi/>
        <w:rPr>
          <w:rFonts w:asciiTheme="majorBidi" w:hAnsiTheme="majorBidi" w:cstheme="majorBidi"/>
        </w:rPr>
      </w:pPr>
      <w:r w:rsidRPr="00176D59">
        <w:rPr>
          <w:rFonts w:asciiTheme="majorBidi" w:hAnsiTheme="majorBidi" w:cstheme="majorBidi"/>
          <w:rtl/>
        </w:rPr>
        <w:t>إضافة هذا القسم ضرورية لأنها تعزّز صدق الأداة وثباتها وتبرر اعتمادها في التطبيق النهائي</w:t>
      </w:r>
      <w:r w:rsidRPr="00176D59">
        <w:rPr>
          <w:rFonts w:asciiTheme="majorBidi" w:hAnsiTheme="majorBidi" w:cstheme="majorBidi"/>
        </w:rPr>
        <w:t>.</w:t>
      </w:r>
    </w:p>
    <w:p w14:paraId="73EFD043" w14:textId="77777777" w:rsidR="00176D59" w:rsidRPr="00176D59" w:rsidRDefault="00176D59" w:rsidP="00176D59">
      <w:pPr>
        <w:bidi/>
        <w:rPr>
          <w:rFonts w:asciiTheme="majorBidi" w:hAnsiTheme="majorBidi" w:cstheme="majorBidi"/>
        </w:rPr>
      </w:pPr>
      <w:r w:rsidRPr="00176D59">
        <w:rPr>
          <w:rFonts w:asciiTheme="majorBidi" w:hAnsiTheme="majorBidi" w:cstheme="majorBidi"/>
        </w:rPr>
        <w:pict w14:anchorId="6D0EBFBD">
          <v:rect id="_x0000_i1045" style="width:0;height:1.5pt" o:hralign="right" o:hrstd="t" o:hr="t" fillcolor="#a0a0a0" stroked="f"/>
        </w:pict>
      </w:r>
    </w:p>
    <w:p w14:paraId="2A1220FB" w14:textId="6DAD5452" w:rsidR="00176D59" w:rsidRPr="00CE601A" w:rsidRDefault="00CE601A" w:rsidP="00CE601A">
      <w:pPr>
        <w:pStyle w:val="ListParagraph"/>
        <w:numPr>
          <w:ilvl w:val="0"/>
          <w:numId w:val="6"/>
        </w:numPr>
        <w:bidi/>
        <w:rPr>
          <w:rFonts w:asciiTheme="majorBidi" w:hAnsiTheme="majorBidi" w:cstheme="majorBidi"/>
          <w:rtl/>
        </w:rPr>
      </w:pPr>
      <w:r w:rsidRPr="00CE601A">
        <w:rPr>
          <w:rFonts w:asciiTheme="majorBidi" w:hAnsiTheme="majorBidi" w:cstheme="majorBidi"/>
          <w:rtl/>
        </w:rPr>
        <w:t>التعليق على مكونات الاستبانة</w:t>
      </w:r>
    </w:p>
    <w:p w14:paraId="7E5FF87E" w14:textId="77777777" w:rsidR="00463A03" w:rsidRPr="00463A03" w:rsidRDefault="00463A03" w:rsidP="00463A03">
      <w:pPr>
        <w:bidi/>
        <w:rPr>
          <w:rFonts w:asciiTheme="majorBidi" w:hAnsiTheme="majorBidi" w:cstheme="majorBidi"/>
        </w:rPr>
      </w:pPr>
      <w:r w:rsidRPr="00463A03">
        <w:rPr>
          <w:rFonts w:asciiTheme="majorBidi" w:hAnsiTheme="majorBidi" w:cstheme="majorBidi"/>
          <w:rtl/>
        </w:rPr>
        <w:t>رغم أن الاستبانة مبنية على أسس علمية واضحة وتستند إلى مراجع حديثة، إلا أن هناك حاجة لتوضيح عدد من الجوانب لتعزيز صدق الأداة وثباتها، وذلك على النحو الآتي</w:t>
      </w:r>
      <w:r w:rsidRPr="00463A03">
        <w:rPr>
          <w:rFonts w:asciiTheme="majorBidi" w:hAnsiTheme="majorBidi" w:cstheme="majorBidi"/>
        </w:rPr>
        <w:t>:</w:t>
      </w:r>
    </w:p>
    <w:p w14:paraId="4BC72731" w14:textId="49B31165" w:rsidR="00463A03" w:rsidRPr="00463A03" w:rsidRDefault="00463A03" w:rsidP="00CE601A">
      <w:pPr>
        <w:numPr>
          <w:ilvl w:val="0"/>
          <w:numId w:val="7"/>
        </w:numPr>
        <w:bidi/>
        <w:rPr>
          <w:rFonts w:asciiTheme="majorBidi" w:hAnsiTheme="majorBidi" w:cstheme="majorBidi"/>
        </w:rPr>
      </w:pPr>
      <w:r w:rsidRPr="00463A03">
        <w:rPr>
          <w:rFonts w:asciiTheme="majorBidi" w:hAnsiTheme="majorBidi" w:cstheme="majorBidi"/>
          <w:rtl/>
        </w:rPr>
        <w:t>محورا الصيانة الوقائية والصيانة التنبؤية</w:t>
      </w:r>
      <w:r w:rsidRPr="00463A03">
        <w:rPr>
          <w:rFonts w:asciiTheme="majorBidi" w:hAnsiTheme="majorBidi" w:cstheme="majorBidi"/>
        </w:rPr>
        <w:t>:</w:t>
      </w:r>
      <w:r w:rsidRPr="00463A03">
        <w:rPr>
          <w:rFonts w:asciiTheme="majorBidi" w:hAnsiTheme="majorBidi" w:cstheme="majorBidi"/>
        </w:rPr>
        <w:br/>
      </w:r>
      <w:r w:rsidRPr="00CE601A">
        <w:rPr>
          <w:rFonts w:asciiTheme="majorBidi" w:hAnsiTheme="majorBidi" w:cstheme="majorBidi"/>
          <w:rtl/>
        </w:rPr>
        <w:t xml:space="preserve">يجب </w:t>
      </w:r>
      <w:r w:rsidRPr="00463A03">
        <w:rPr>
          <w:rFonts w:asciiTheme="majorBidi" w:hAnsiTheme="majorBidi" w:cstheme="majorBidi"/>
          <w:rtl/>
        </w:rPr>
        <w:t>بيان كيف تقيس فقرات كل محور المتغير المستقل المرتبط بكل مجموعة من الفرضيات. ينبغي إيضاح أن الفقرات فعليًا تقيس الممارسات الميدانية للصيانة، مع تحديد كيفية ارتباطها بالفرضيات الرئيسية والفرعية، وخاصة ما يتعلق بسرعة الاستجابة، وتقليل التأجيل، وسلامة المرضى</w:t>
      </w:r>
      <w:r w:rsidRPr="00463A03">
        <w:rPr>
          <w:rFonts w:asciiTheme="majorBidi" w:hAnsiTheme="majorBidi" w:cstheme="majorBidi"/>
        </w:rPr>
        <w:t>..</w:t>
      </w:r>
    </w:p>
    <w:p w14:paraId="112BEE47" w14:textId="535E2960" w:rsidR="00463A03" w:rsidRPr="00463A03" w:rsidRDefault="00463A03" w:rsidP="00CE601A">
      <w:pPr>
        <w:numPr>
          <w:ilvl w:val="0"/>
          <w:numId w:val="7"/>
        </w:numPr>
        <w:bidi/>
        <w:rPr>
          <w:rFonts w:asciiTheme="majorBidi" w:hAnsiTheme="majorBidi" w:cstheme="majorBidi"/>
        </w:rPr>
      </w:pPr>
      <w:r w:rsidRPr="00463A03">
        <w:rPr>
          <w:rFonts w:asciiTheme="majorBidi" w:hAnsiTheme="majorBidi" w:cstheme="majorBidi"/>
          <w:rtl/>
        </w:rPr>
        <w:t>الربط بين المحاور والفرضيات</w:t>
      </w:r>
      <w:r w:rsidRPr="00463A03">
        <w:rPr>
          <w:rFonts w:asciiTheme="majorBidi" w:hAnsiTheme="majorBidi" w:cstheme="majorBidi"/>
        </w:rPr>
        <w:t>:</w:t>
      </w:r>
      <w:r w:rsidRPr="00463A03">
        <w:rPr>
          <w:rFonts w:asciiTheme="majorBidi" w:hAnsiTheme="majorBidi" w:cstheme="majorBidi"/>
        </w:rPr>
        <w:br/>
      </w:r>
      <w:r w:rsidRPr="00463A03">
        <w:rPr>
          <w:rFonts w:asciiTheme="majorBidi" w:hAnsiTheme="majorBidi" w:cstheme="majorBidi"/>
          <w:rtl/>
        </w:rPr>
        <w:t xml:space="preserve">يُفضّل أن يُرفق </w:t>
      </w:r>
      <w:r w:rsidR="00CE601A" w:rsidRPr="00CE601A">
        <w:rPr>
          <w:rFonts w:asciiTheme="majorBidi" w:hAnsiTheme="majorBidi" w:cstheme="majorBidi"/>
          <w:rtl/>
        </w:rPr>
        <w:t>مع الفصل</w:t>
      </w:r>
      <w:r w:rsidRPr="00463A03">
        <w:rPr>
          <w:rFonts w:asciiTheme="majorBidi" w:hAnsiTheme="majorBidi" w:cstheme="majorBidi"/>
          <w:rtl/>
        </w:rPr>
        <w:t xml:space="preserve"> جدولًا يوضّح بوضوح أي الفقرات تقيس كل فرضية، بهدف تدعيم صدق الأداة وتسهيل تقييم علاقتها بالمتغيرات</w:t>
      </w:r>
      <w:r w:rsidRPr="00463A03">
        <w:rPr>
          <w:rFonts w:asciiTheme="majorBidi" w:hAnsiTheme="majorBidi" w:cstheme="majorBidi"/>
        </w:rPr>
        <w:t>..</w:t>
      </w:r>
    </w:p>
    <w:p w14:paraId="5D60E120" w14:textId="77777777" w:rsidR="00463A03" w:rsidRPr="00463A03" w:rsidRDefault="00463A03" w:rsidP="00463A03">
      <w:pPr>
        <w:bidi/>
        <w:rPr>
          <w:rFonts w:asciiTheme="majorBidi" w:hAnsiTheme="majorBidi" w:cstheme="majorBidi"/>
        </w:rPr>
      </w:pPr>
      <w:r w:rsidRPr="00463A03">
        <w:rPr>
          <w:rFonts w:asciiTheme="majorBidi" w:hAnsiTheme="majorBidi" w:cstheme="majorBidi"/>
          <w:rtl/>
        </w:rPr>
        <w:t>وبشكل عام، فإن الاستبانة جيدة ومتماسكة، إلا أن تعزيز الربط بين الفقرات والفرضيات سيجعل الأداة أكثر قوة ووضوحًا، ويسهّل تفسير النتائج عند التحليل الإحصائي</w:t>
      </w:r>
      <w:r w:rsidRPr="00463A03">
        <w:rPr>
          <w:rFonts w:asciiTheme="majorBidi" w:hAnsiTheme="majorBidi" w:cstheme="majorBidi"/>
        </w:rPr>
        <w:t>.</w:t>
      </w:r>
    </w:p>
    <w:p w14:paraId="6F0DCB18" w14:textId="77777777" w:rsidR="00CE601A" w:rsidRPr="00176D59" w:rsidRDefault="00CE601A" w:rsidP="00CE601A">
      <w:pPr>
        <w:bidi/>
        <w:rPr>
          <w:rFonts w:asciiTheme="majorBidi" w:hAnsiTheme="majorBidi" w:cstheme="majorBidi"/>
        </w:rPr>
      </w:pPr>
      <w:r w:rsidRPr="00176D59">
        <w:rPr>
          <w:rFonts w:asciiTheme="majorBidi" w:hAnsiTheme="majorBidi" w:cstheme="majorBidi"/>
        </w:rPr>
        <w:pict w14:anchorId="468B74D4">
          <v:rect id="_x0000_i1055" style="width:0;height:1.5pt" o:hralign="right" o:hrstd="t" o:hr="t" fillcolor="#a0a0a0" stroked="f"/>
        </w:pict>
      </w:r>
    </w:p>
    <w:p w14:paraId="7F354F00" w14:textId="77777777" w:rsidR="00CE601A" w:rsidRPr="00CE601A" w:rsidRDefault="00CE601A" w:rsidP="00CE601A">
      <w:pPr>
        <w:pStyle w:val="ListParagraph"/>
        <w:numPr>
          <w:ilvl w:val="0"/>
          <w:numId w:val="6"/>
        </w:numPr>
        <w:bidi/>
        <w:rPr>
          <w:rFonts w:asciiTheme="majorBidi" w:hAnsiTheme="majorBidi" w:cstheme="majorBidi"/>
        </w:rPr>
      </w:pPr>
      <w:r w:rsidRPr="00CE601A">
        <w:rPr>
          <w:rFonts w:asciiTheme="majorBidi" w:hAnsiTheme="majorBidi" w:cstheme="majorBidi"/>
          <w:rtl/>
        </w:rPr>
        <w:t>إرفاق نسخة كاملة من الاستبانة</w:t>
      </w:r>
    </w:p>
    <w:p w14:paraId="3B24B9CC" w14:textId="77777777" w:rsidR="00CE601A" w:rsidRPr="00176D59" w:rsidRDefault="00CE601A" w:rsidP="00CE601A">
      <w:pPr>
        <w:bidi/>
        <w:rPr>
          <w:rFonts w:asciiTheme="majorBidi" w:hAnsiTheme="majorBidi" w:cstheme="majorBidi"/>
        </w:rPr>
      </w:pPr>
      <w:r w:rsidRPr="00176D59">
        <w:rPr>
          <w:rFonts w:asciiTheme="majorBidi" w:hAnsiTheme="majorBidi" w:cstheme="majorBidi"/>
          <w:rtl/>
        </w:rPr>
        <w:t>يجب تضمين الاستبانة النهائية كاملة بكل فقراتها إما</w:t>
      </w:r>
      <w:r w:rsidRPr="00176D59">
        <w:rPr>
          <w:rFonts w:asciiTheme="majorBidi" w:hAnsiTheme="majorBidi" w:cstheme="majorBidi"/>
        </w:rPr>
        <w:t>:</w:t>
      </w:r>
    </w:p>
    <w:p w14:paraId="0AF89843" w14:textId="77777777" w:rsidR="00CE601A" w:rsidRPr="00176D59" w:rsidRDefault="00CE601A" w:rsidP="00CE601A">
      <w:pPr>
        <w:numPr>
          <w:ilvl w:val="0"/>
          <w:numId w:val="4"/>
        </w:numPr>
        <w:bidi/>
        <w:rPr>
          <w:rFonts w:asciiTheme="majorBidi" w:hAnsiTheme="majorBidi" w:cstheme="majorBidi"/>
        </w:rPr>
      </w:pPr>
      <w:r w:rsidRPr="00176D59">
        <w:rPr>
          <w:rFonts w:asciiTheme="majorBidi" w:hAnsiTheme="majorBidi" w:cstheme="majorBidi"/>
          <w:rtl/>
        </w:rPr>
        <w:t>داخل الفصل الثالث، أو</w:t>
      </w:r>
    </w:p>
    <w:p w14:paraId="7DF5EAF3" w14:textId="77777777" w:rsidR="00CE601A" w:rsidRPr="00176D59" w:rsidRDefault="00CE601A" w:rsidP="00CE601A">
      <w:pPr>
        <w:numPr>
          <w:ilvl w:val="0"/>
          <w:numId w:val="4"/>
        </w:numPr>
        <w:bidi/>
        <w:rPr>
          <w:rFonts w:asciiTheme="majorBidi" w:hAnsiTheme="majorBidi" w:cstheme="majorBidi"/>
        </w:rPr>
      </w:pPr>
      <w:r w:rsidRPr="00176D59">
        <w:rPr>
          <w:rFonts w:asciiTheme="majorBidi" w:hAnsiTheme="majorBidi" w:cstheme="majorBidi"/>
          <w:rtl/>
        </w:rPr>
        <w:t>في الملحق الخاص بالأدوات البحثية</w:t>
      </w:r>
      <w:r w:rsidRPr="00176D59">
        <w:rPr>
          <w:rFonts w:asciiTheme="majorBidi" w:hAnsiTheme="majorBidi" w:cstheme="majorBidi"/>
        </w:rPr>
        <w:t>.</w:t>
      </w:r>
    </w:p>
    <w:p w14:paraId="5E435759" w14:textId="77777777" w:rsidR="00CE601A" w:rsidRPr="00176D59" w:rsidRDefault="00CE601A" w:rsidP="00CE601A">
      <w:pPr>
        <w:bidi/>
        <w:rPr>
          <w:rFonts w:asciiTheme="majorBidi" w:hAnsiTheme="majorBidi" w:cstheme="majorBidi"/>
        </w:rPr>
      </w:pPr>
      <w:r w:rsidRPr="00176D59">
        <w:rPr>
          <w:rFonts w:asciiTheme="majorBidi" w:hAnsiTheme="majorBidi" w:cstheme="majorBidi"/>
          <w:rtl/>
        </w:rPr>
        <w:t>وجودها ضروري لضمان الشفافية وإتاحة إمكانية تقييم الأداة من قبل لجنة التحكيم</w:t>
      </w:r>
      <w:r w:rsidRPr="00176D59">
        <w:rPr>
          <w:rFonts w:asciiTheme="majorBidi" w:hAnsiTheme="majorBidi" w:cstheme="majorBidi"/>
        </w:rPr>
        <w:t>.</w:t>
      </w:r>
    </w:p>
    <w:p w14:paraId="25CE27BA" w14:textId="77777777" w:rsidR="00463A03" w:rsidRPr="00176D59" w:rsidRDefault="00463A03" w:rsidP="00463A03">
      <w:pPr>
        <w:bidi/>
        <w:rPr>
          <w:rFonts w:asciiTheme="majorBidi" w:hAnsiTheme="majorBidi" w:cstheme="majorBidi"/>
        </w:rPr>
      </w:pPr>
    </w:p>
    <w:p w14:paraId="44B09D92" w14:textId="77777777" w:rsidR="00AC3543" w:rsidRPr="00CE601A" w:rsidRDefault="00AC3543" w:rsidP="00176D59">
      <w:pPr>
        <w:bidi/>
        <w:rPr>
          <w:rFonts w:asciiTheme="majorBidi" w:hAnsiTheme="majorBidi" w:cstheme="majorBidi"/>
        </w:rPr>
      </w:pPr>
    </w:p>
    <w:sectPr w:rsidR="00AC3543" w:rsidRPr="00CE6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20604"/>
    <w:multiLevelType w:val="hybridMultilevel"/>
    <w:tmpl w:val="EFE4C2D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3ED24190"/>
    <w:multiLevelType w:val="multilevel"/>
    <w:tmpl w:val="DF2EA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B72EC2"/>
    <w:multiLevelType w:val="multilevel"/>
    <w:tmpl w:val="0996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364C98"/>
    <w:multiLevelType w:val="hybridMultilevel"/>
    <w:tmpl w:val="A544B940"/>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6F5B3286"/>
    <w:multiLevelType w:val="multilevel"/>
    <w:tmpl w:val="F08A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486B98"/>
    <w:multiLevelType w:val="multilevel"/>
    <w:tmpl w:val="D930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68096B"/>
    <w:multiLevelType w:val="multilevel"/>
    <w:tmpl w:val="F46C9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844762">
    <w:abstractNumId w:val="5"/>
  </w:num>
  <w:num w:numId="2" w16cid:durableId="247811905">
    <w:abstractNumId w:val="2"/>
  </w:num>
  <w:num w:numId="3" w16cid:durableId="736822728">
    <w:abstractNumId w:val="1"/>
  </w:num>
  <w:num w:numId="4" w16cid:durableId="1541435663">
    <w:abstractNumId w:val="4"/>
  </w:num>
  <w:num w:numId="5" w16cid:durableId="527915769">
    <w:abstractNumId w:val="0"/>
  </w:num>
  <w:num w:numId="6" w16cid:durableId="723287828">
    <w:abstractNumId w:val="3"/>
  </w:num>
  <w:num w:numId="7" w16cid:durableId="15836413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D59"/>
    <w:rsid w:val="00176D59"/>
    <w:rsid w:val="00463A03"/>
    <w:rsid w:val="0072787D"/>
    <w:rsid w:val="00AC3543"/>
    <w:rsid w:val="00CE601A"/>
    <w:rsid w:val="00F0794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7F75D"/>
  <w15:chartTrackingRefBased/>
  <w15:docId w15:val="{E9091793-72CC-4EAA-9C71-A545AB4D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01A"/>
  </w:style>
  <w:style w:type="paragraph" w:styleId="Heading1">
    <w:name w:val="heading 1"/>
    <w:basedOn w:val="Normal"/>
    <w:next w:val="Normal"/>
    <w:link w:val="Heading1Char"/>
    <w:uiPriority w:val="9"/>
    <w:qFormat/>
    <w:rsid w:val="00176D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6D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6D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6D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6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6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D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6D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6D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6D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6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6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6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6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6D59"/>
    <w:rPr>
      <w:rFonts w:eastAsiaTheme="majorEastAsia" w:cstheme="majorBidi"/>
      <w:color w:val="272727" w:themeColor="text1" w:themeTint="D8"/>
    </w:rPr>
  </w:style>
  <w:style w:type="paragraph" w:styleId="Title">
    <w:name w:val="Title"/>
    <w:basedOn w:val="Normal"/>
    <w:next w:val="Normal"/>
    <w:link w:val="TitleChar"/>
    <w:uiPriority w:val="10"/>
    <w:qFormat/>
    <w:rsid w:val="00176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6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6D59"/>
    <w:pPr>
      <w:spacing w:before="160"/>
      <w:jc w:val="center"/>
    </w:pPr>
    <w:rPr>
      <w:i/>
      <w:iCs/>
      <w:color w:val="404040" w:themeColor="text1" w:themeTint="BF"/>
    </w:rPr>
  </w:style>
  <w:style w:type="character" w:customStyle="1" w:styleId="QuoteChar">
    <w:name w:val="Quote Char"/>
    <w:basedOn w:val="DefaultParagraphFont"/>
    <w:link w:val="Quote"/>
    <w:uiPriority w:val="29"/>
    <w:rsid w:val="00176D59"/>
    <w:rPr>
      <w:i/>
      <w:iCs/>
      <w:color w:val="404040" w:themeColor="text1" w:themeTint="BF"/>
    </w:rPr>
  </w:style>
  <w:style w:type="paragraph" w:styleId="ListParagraph">
    <w:name w:val="List Paragraph"/>
    <w:basedOn w:val="Normal"/>
    <w:uiPriority w:val="34"/>
    <w:qFormat/>
    <w:rsid w:val="00176D59"/>
    <w:pPr>
      <w:ind w:left="720"/>
      <w:contextualSpacing/>
    </w:pPr>
  </w:style>
  <w:style w:type="character" w:styleId="IntenseEmphasis">
    <w:name w:val="Intense Emphasis"/>
    <w:basedOn w:val="DefaultParagraphFont"/>
    <w:uiPriority w:val="21"/>
    <w:qFormat/>
    <w:rsid w:val="00176D59"/>
    <w:rPr>
      <w:i/>
      <w:iCs/>
      <w:color w:val="0F4761" w:themeColor="accent1" w:themeShade="BF"/>
    </w:rPr>
  </w:style>
  <w:style w:type="paragraph" w:styleId="IntenseQuote">
    <w:name w:val="Intense Quote"/>
    <w:basedOn w:val="Normal"/>
    <w:next w:val="Normal"/>
    <w:link w:val="IntenseQuoteChar"/>
    <w:uiPriority w:val="30"/>
    <w:qFormat/>
    <w:rsid w:val="00176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6D59"/>
    <w:rPr>
      <w:i/>
      <w:iCs/>
      <w:color w:val="0F4761" w:themeColor="accent1" w:themeShade="BF"/>
    </w:rPr>
  </w:style>
  <w:style w:type="character" w:styleId="IntenseReference">
    <w:name w:val="Intense Reference"/>
    <w:basedOn w:val="DefaultParagraphFont"/>
    <w:uiPriority w:val="32"/>
    <w:qFormat/>
    <w:rsid w:val="00176D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528</Words>
  <Characters>2376</Characters>
  <Application>Microsoft Office Word</Application>
  <DocSecurity>0</DocSecurity>
  <Lines>113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2</cp:revision>
  <dcterms:created xsi:type="dcterms:W3CDTF">2026-03-11T23:06:00Z</dcterms:created>
  <dcterms:modified xsi:type="dcterms:W3CDTF">2026-03-11T23:19:00Z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c8f30f15-e671-41a2-b635-144058ee2d5c</vt:lpwstr>
  </property>
  <property fmtid="{D5CDD505-2E9C-101B-9397-08002B2CF9AE}" pid="3" name="MSIP_Label_d3d7eded-5fbb-4e74-baac-4decc5b8fd35_Enabled">
    <vt:lpwstr>true</vt:lpwstr>
  </property>
  <property fmtid="{D5CDD505-2E9C-101B-9397-08002B2CF9AE}" pid="4" name="MSIP_Label_d3d7eded-5fbb-4e74-baac-4decc5b8fd35_SetDate">
    <vt:lpwstr>2026-03-11T23:09:32Z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f4662311-1268-425a-b7c8-aa0f9f558ae4</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