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6C42399" w:rsidR="009125CE" w:rsidRPr="009125CE" w:rsidRDefault="009125CE">
      <w:pPr>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sidR="000100D8">
        <w:rPr>
          <w:rFonts w:ascii="Sakkal Majalla" w:hAnsi="Sakkal Majalla" w:cs="Sakkal Majalla" w:hint="cs"/>
          <w:b/>
          <w:bCs/>
          <w:sz w:val="28"/>
          <w:szCs w:val="28"/>
          <w:rtl/>
          <w:lang w:bidi="ar-EG"/>
        </w:rPr>
        <w:t xml:space="preserve"> إدارة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AA4343F" w14:textId="63C5ADD3" w:rsidR="009125CE" w:rsidRDefault="00D9747E" w:rsidP="009125CE">
      <w:pPr>
        <w:jc w:val="center"/>
        <w:rPr>
          <w:rFonts w:ascii="Sakkal Majalla" w:hAnsi="Sakkal Majalla" w:cs="Sakkal Majalla"/>
          <w:sz w:val="28"/>
          <w:szCs w:val="28"/>
          <w:rtl/>
          <w:lang w:bidi="ar-EG"/>
        </w:rPr>
      </w:pPr>
      <w:r w:rsidRPr="00D9747E">
        <w:rPr>
          <w:rFonts w:ascii="Sakkal Majalla" w:hAnsi="Sakkal Majalla" w:cs="Sakkal Majalla"/>
          <w:b/>
          <w:bCs/>
          <w:sz w:val="28"/>
          <w:szCs w:val="28"/>
          <w:rtl/>
          <w:lang w:bidi="ar-EG"/>
        </w:rPr>
        <w:t>تأثير الحوافز على أداء موظفي خطوط الإنتاج خلال شهر رمضان: دراسة حالة على شركة الهدف في المنطقة الشرقية بالمملكة العربية السعودية</w:t>
      </w:r>
    </w:p>
    <w:p w14:paraId="31AA5E75" w14:textId="77777777" w:rsidR="00D9747E" w:rsidRPr="009125CE" w:rsidRDefault="00D9747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70878EE2"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8E5A4F">
        <w:rPr>
          <w:rFonts w:ascii="Sakkal Majalla" w:hAnsi="Sakkal Majalla" w:cs="Sakkal Majalla" w:hint="cs"/>
          <w:b/>
          <w:bCs/>
          <w:sz w:val="28"/>
          <w:szCs w:val="28"/>
          <w:rtl/>
          <w:lang w:bidi="ar-EG"/>
        </w:rPr>
        <w:t xml:space="preserve"> أحمد الحسين</w:t>
      </w:r>
    </w:p>
    <w:p w14:paraId="1B816013" w14:textId="3F129488" w:rsidR="000116FD" w:rsidRPr="001902DB" w:rsidRDefault="000116FD"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الرقم الجامعي/ </w:t>
      </w:r>
      <w:r w:rsidRPr="000116FD">
        <w:rPr>
          <w:rFonts w:ascii="Sakkal Majalla" w:hAnsi="Sakkal Majalla" w:cs="Sakkal Majalla"/>
          <w:b/>
          <w:bCs/>
          <w:sz w:val="28"/>
          <w:szCs w:val="28"/>
          <w:rtl/>
          <w:lang w:bidi="ar-EG"/>
        </w:rPr>
        <w:t>242000747</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22738CC6" w14:textId="77777777" w:rsidR="009125CE" w:rsidRPr="001902DB" w:rsidRDefault="009125CE" w:rsidP="007B3BC9">
      <w:pP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3F7BA92"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8E5A4F">
        <w:rPr>
          <w:rFonts w:ascii="Sakkal Majalla" w:hAnsi="Sakkal Majalla" w:cs="Sakkal Majalla" w:hint="cs"/>
          <w:b/>
          <w:bCs/>
          <w:sz w:val="28"/>
          <w:szCs w:val="28"/>
          <w:rtl/>
          <w:lang w:bidi="ar-EG"/>
        </w:rPr>
        <w:t>5</w:t>
      </w:r>
    </w:p>
    <w:p w14:paraId="61BD4A7B" w14:textId="27597ECD" w:rsidR="001D5F14" w:rsidRDefault="00F5579F" w:rsidP="009125CE">
      <w:pPr>
        <w:jc w:val="center"/>
        <w:rPr>
          <w:rFonts w:ascii="Sakkal Majalla" w:hAnsi="Sakkal Majalla" w:cs="Sakkal Majalla"/>
          <w:b/>
          <w:bCs/>
          <w:sz w:val="28"/>
          <w:szCs w:val="28"/>
          <w:rtl/>
          <w:lang w:bidi="ar-EG"/>
        </w:rPr>
      </w:pPr>
      <w:r w:rsidRPr="001902DB">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286E4276" wp14:editId="16D970EF">
            <wp:simplePos x="0" y="0"/>
            <wp:positionH relativeFrom="margin">
              <wp:posOffset>3637128</wp:posOffset>
            </wp:positionH>
            <wp:positionV relativeFrom="margin">
              <wp:posOffset>-238144</wp:posOffset>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01BEEB9A" w14:textId="2D9D0767" w:rsidR="00F5579F" w:rsidRDefault="00F5579F" w:rsidP="00F5579F">
      <w:pPr>
        <w:pStyle w:val="NormalWeb"/>
        <w:rPr>
          <w:rStyle w:val="Strong"/>
        </w:rPr>
      </w:pPr>
      <w:r w:rsidRPr="00F5579F">
        <w:rPr>
          <w:rStyle w:val="Strong"/>
        </w:rPr>
        <w:t>Midocean</w:t>
      </w:r>
      <w:r w:rsidRPr="00F5579F">
        <w:rPr>
          <w:rStyle w:val="Strong"/>
        </w:rPr>
        <w:t xml:space="preserve"> University</w:t>
      </w:r>
    </w:p>
    <w:p w14:paraId="012512FC" w14:textId="77777777" w:rsidR="00F5579F" w:rsidRDefault="00F5579F" w:rsidP="00F5579F">
      <w:pPr>
        <w:pStyle w:val="NormalWeb"/>
      </w:pPr>
      <w:r>
        <w:rPr>
          <w:rStyle w:val="Strong"/>
        </w:rPr>
        <w:t>College of Management</w:t>
      </w:r>
      <w:r>
        <w:br/>
        <w:t xml:space="preserve">Department / Major: </w:t>
      </w:r>
    </w:p>
    <w:p w14:paraId="18F1860B" w14:textId="7EB8586C" w:rsidR="00F5579F" w:rsidRDefault="00F5579F" w:rsidP="00F5579F">
      <w:pPr>
        <w:pStyle w:val="NormalWeb"/>
      </w:pPr>
      <w:r>
        <w:t>Business Administration</w:t>
      </w:r>
    </w:p>
    <w:p w14:paraId="2F77E640" w14:textId="25C8F3A0" w:rsidR="00F5579F" w:rsidRDefault="00F5579F" w:rsidP="00F5579F">
      <w:pPr>
        <w:pStyle w:val="NormalWeb"/>
      </w:pPr>
    </w:p>
    <w:p w14:paraId="29371AD1" w14:textId="420C87A9" w:rsidR="00F5579F" w:rsidRDefault="00F5579F" w:rsidP="00F5579F">
      <w:pPr>
        <w:pStyle w:val="NormalWeb"/>
      </w:pPr>
    </w:p>
    <w:p w14:paraId="75BD4006" w14:textId="784E1A04" w:rsidR="00F5579F" w:rsidRDefault="00F5579F" w:rsidP="00F5579F">
      <w:pPr>
        <w:pStyle w:val="NormalWeb"/>
      </w:pPr>
    </w:p>
    <w:p w14:paraId="674904C3" w14:textId="774889AC" w:rsidR="00F5579F" w:rsidRDefault="00F5579F" w:rsidP="00F5579F">
      <w:pPr>
        <w:pStyle w:val="NormalWeb"/>
      </w:pPr>
    </w:p>
    <w:p w14:paraId="34D68DB6" w14:textId="26074D45" w:rsidR="00F5579F" w:rsidRDefault="00F5579F" w:rsidP="00F5579F">
      <w:pPr>
        <w:pStyle w:val="NormalWeb"/>
      </w:pPr>
    </w:p>
    <w:p w14:paraId="012C14DB" w14:textId="77777777" w:rsidR="00F5579F" w:rsidRDefault="00F5579F" w:rsidP="00F5579F">
      <w:pPr>
        <w:pStyle w:val="NormalWeb"/>
      </w:pPr>
    </w:p>
    <w:p w14:paraId="04B02333" w14:textId="045C65E5" w:rsidR="00F5579F" w:rsidRDefault="00F5579F" w:rsidP="00F5579F">
      <w:pPr>
        <w:pStyle w:val="NormalWeb"/>
        <w:jc w:val="center"/>
        <w:rPr>
          <w:b/>
          <w:bCs/>
        </w:rPr>
      </w:pPr>
      <w:r>
        <w:rPr>
          <w:rStyle w:val="Strong"/>
        </w:rPr>
        <w:t>Research Title</w:t>
      </w:r>
      <w:r>
        <w:br/>
      </w:r>
      <w:r w:rsidRPr="00F5579F">
        <w:rPr>
          <w:rStyle w:val="Strong"/>
          <w:b w:val="0"/>
          <w:bCs w:val="0"/>
        </w:rPr>
        <w:t>The Impact of Incentives on the Performance of Production Line Employees During Ramadan: A Case Study on Al-</w:t>
      </w:r>
      <w:proofErr w:type="spellStart"/>
      <w:r w:rsidRPr="00F5579F">
        <w:rPr>
          <w:rStyle w:val="Strong"/>
          <w:b w:val="0"/>
          <w:bCs w:val="0"/>
        </w:rPr>
        <w:t>Hadaf</w:t>
      </w:r>
      <w:proofErr w:type="spellEnd"/>
      <w:r w:rsidRPr="00F5579F">
        <w:rPr>
          <w:rStyle w:val="Strong"/>
          <w:b w:val="0"/>
          <w:bCs w:val="0"/>
        </w:rPr>
        <w:t xml:space="preserve"> Company in the Eastern Province, Kingdom of Saudi Arabia</w:t>
      </w:r>
    </w:p>
    <w:p w14:paraId="67BDC1F4" w14:textId="75C69D95" w:rsidR="00F5579F" w:rsidRDefault="00F5579F" w:rsidP="00F5579F">
      <w:pPr>
        <w:pStyle w:val="NormalWeb"/>
        <w:jc w:val="center"/>
        <w:rPr>
          <w:b/>
          <w:bCs/>
        </w:rPr>
      </w:pPr>
    </w:p>
    <w:p w14:paraId="5F984534" w14:textId="77777777" w:rsidR="00F5579F" w:rsidRPr="00F5579F" w:rsidRDefault="00F5579F" w:rsidP="00F5579F">
      <w:pPr>
        <w:pStyle w:val="NormalWeb"/>
        <w:jc w:val="center"/>
        <w:rPr>
          <w:b/>
          <w:bCs/>
        </w:rPr>
      </w:pPr>
    </w:p>
    <w:p w14:paraId="74430EC7" w14:textId="6FA3C144" w:rsidR="00F5579F" w:rsidRDefault="00F5579F" w:rsidP="00F5579F">
      <w:pPr>
        <w:pStyle w:val="NormalWeb"/>
        <w:jc w:val="center"/>
      </w:pPr>
      <w:r>
        <w:t>Prepared by:</w:t>
      </w:r>
      <w:r>
        <w:br/>
        <w:t>Student / Ahmed Al-Hussain</w:t>
      </w:r>
      <w:r>
        <w:br/>
        <w:t>Student ID / 242000747</w:t>
      </w:r>
    </w:p>
    <w:p w14:paraId="783A44B0" w14:textId="6E69FEDC" w:rsidR="00F5579F" w:rsidRDefault="00F5579F" w:rsidP="00F5579F">
      <w:pPr>
        <w:pStyle w:val="NormalWeb"/>
        <w:jc w:val="center"/>
      </w:pPr>
    </w:p>
    <w:p w14:paraId="73631F8D" w14:textId="77777777" w:rsidR="00F5579F" w:rsidRDefault="00F5579F" w:rsidP="00F5579F">
      <w:pPr>
        <w:pStyle w:val="NormalWeb"/>
        <w:jc w:val="center"/>
      </w:pPr>
    </w:p>
    <w:p w14:paraId="4B9ACB6C" w14:textId="4C12DCF4" w:rsidR="00F5579F" w:rsidRDefault="00F5579F" w:rsidP="00F5579F">
      <w:pPr>
        <w:pStyle w:val="NormalWeb"/>
        <w:jc w:val="center"/>
      </w:pPr>
      <w:r>
        <w:t>Supervised by:</w:t>
      </w:r>
      <w:r>
        <w:br/>
        <w:t>Dr. Al-Faisal Abdul Hameed</w:t>
      </w:r>
      <w:r>
        <w:br/>
        <w:t xml:space="preserve">Dr. Fayez </w:t>
      </w:r>
      <w:proofErr w:type="spellStart"/>
      <w:r>
        <w:t>Jarad</w:t>
      </w:r>
      <w:proofErr w:type="spellEnd"/>
    </w:p>
    <w:p w14:paraId="6D48108D" w14:textId="00AFE943" w:rsidR="00F5579F" w:rsidRDefault="00F5579F" w:rsidP="00F5579F">
      <w:pPr>
        <w:pStyle w:val="NormalWeb"/>
        <w:jc w:val="center"/>
      </w:pPr>
    </w:p>
    <w:p w14:paraId="77946283" w14:textId="77777777" w:rsidR="00F5579F" w:rsidRDefault="00F5579F" w:rsidP="00F5579F">
      <w:pPr>
        <w:pStyle w:val="NormalWeb"/>
        <w:jc w:val="center"/>
      </w:pPr>
    </w:p>
    <w:p w14:paraId="49400C05" w14:textId="7C31D8B5" w:rsidR="001D5F14" w:rsidRPr="00F5579F" w:rsidRDefault="00F5579F" w:rsidP="00F5579F">
      <w:pPr>
        <w:pStyle w:val="NormalWeb"/>
        <w:jc w:val="center"/>
        <w:rPr>
          <w:rtl/>
        </w:rPr>
      </w:pPr>
      <w:r>
        <w:t>Academic Year:</w:t>
      </w:r>
      <w:r>
        <w:br/>
        <w:t>2025</w:t>
      </w:r>
    </w:p>
    <w:p w14:paraId="53B2EE6A" w14:textId="77777777" w:rsidR="007B3BC9" w:rsidRPr="007B3BC9" w:rsidRDefault="007B3BC9" w:rsidP="007B3BC9">
      <w:pPr>
        <w:jc w:val="center"/>
        <w:rPr>
          <w:rFonts w:ascii="Sakkal Majalla" w:hAnsi="Sakkal Majalla" w:cs="Sakkal Majalla"/>
          <w:b/>
          <w:bCs/>
          <w:sz w:val="32"/>
          <w:szCs w:val="32"/>
          <w:rtl/>
          <w:lang w:bidi="ar-EG"/>
        </w:rPr>
      </w:pPr>
      <w:r w:rsidRPr="007B3BC9">
        <w:rPr>
          <w:rFonts w:ascii="Sakkal Majalla" w:hAnsi="Sakkal Majalla" w:cs="Sakkal Majalla"/>
          <w:b/>
          <w:bCs/>
          <w:sz w:val="32"/>
          <w:szCs w:val="32"/>
          <w:rtl/>
          <w:lang w:bidi="ar-EG"/>
        </w:rPr>
        <w:lastRenderedPageBreak/>
        <w:t>الإهــداء</w:t>
      </w:r>
    </w:p>
    <w:p w14:paraId="12714DA0" w14:textId="77777777" w:rsidR="007B3BC9" w:rsidRPr="007B3BC9" w:rsidRDefault="007B3BC9" w:rsidP="007B3BC9">
      <w:pPr>
        <w:rPr>
          <w:rFonts w:ascii="Sakkal Majalla" w:hAnsi="Sakkal Majalla" w:cs="Sakkal Majalla"/>
          <w:b/>
          <w:bCs/>
          <w:sz w:val="28"/>
          <w:szCs w:val="28"/>
          <w:rtl/>
          <w:lang w:bidi="ar-EG"/>
        </w:rPr>
      </w:pPr>
    </w:p>
    <w:p w14:paraId="1FBBA2EE" w14:textId="77777777" w:rsidR="007B3BC9" w:rsidRPr="007B3BC9" w:rsidRDefault="007B3BC9" w:rsidP="007B3BC9">
      <w:pPr>
        <w:rPr>
          <w:rFonts w:ascii="Sakkal Majalla" w:hAnsi="Sakkal Majalla" w:cs="Sakkal Majalla"/>
          <w:b/>
          <w:bCs/>
          <w:sz w:val="28"/>
          <w:szCs w:val="28"/>
          <w:rtl/>
          <w:lang w:bidi="ar-EG"/>
        </w:rPr>
      </w:pPr>
      <w:r w:rsidRPr="007B3BC9">
        <w:rPr>
          <w:rFonts w:ascii="Sakkal Majalla" w:hAnsi="Sakkal Majalla" w:cs="Sakkal Majalla"/>
          <w:b/>
          <w:bCs/>
          <w:sz w:val="28"/>
          <w:szCs w:val="28"/>
          <w:rtl/>
          <w:lang w:bidi="ar-EG"/>
        </w:rPr>
        <w:t>إلى من كانوا لي العون والسند في مسيرتي العلمية، إلى من منحوني الدعم والتشجيع في كل خطوة خطوتها نحو هذا الإنجاز...</w:t>
      </w:r>
    </w:p>
    <w:p w14:paraId="7C6659F3" w14:textId="77777777" w:rsidR="007B3BC9" w:rsidRPr="007B3BC9" w:rsidRDefault="007B3BC9" w:rsidP="007B3BC9">
      <w:pPr>
        <w:rPr>
          <w:rFonts w:ascii="Sakkal Majalla" w:hAnsi="Sakkal Majalla" w:cs="Sakkal Majalla"/>
          <w:b/>
          <w:bCs/>
          <w:sz w:val="28"/>
          <w:szCs w:val="28"/>
          <w:rtl/>
          <w:lang w:bidi="ar-EG"/>
        </w:rPr>
      </w:pPr>
    </w:p>
    <w:p w14:paraId="7D95C924" w14:textId="77777777" w:rsidR="007B3BC9" w:rsidRPr="007B3BC9" w:rsidRDefault="007B3BC9" w:rsidP="007B3BC9">
      <w:pPr>
        <w:rPr>
          <w:rFonts w:ascii="Sakkal Majalla" w:hAnsi="Sakkal Majalla" w:cs="Sakkal Majalla"/>
          <w:b/>
          <w:bCs/>
          <w:sz w:val="28"/>
          <w:szCs w:val="28"/>
          <w:rtl/>
          <w:lang w:bidi="ar-EG"/>
        </w:rPr>
      </w:pPr>
      <w:r w:rsidRPr="007B3BC9">
        <w:rPr>
          <w:rFonts w:ascii="Sakkal Majalla" w:hAnsi="Sakkal Majalla" w:cs="Sakkal Majalla"/>
          <w:b/>
          <w:bCs/>
          <w:sz w:val="28"/>
          <w:szCs w:val="28"/>
          <w:rtl/>
          <w:lang w:bidi="ar-EG"/>
        </w:rPr>
        <w:t>إلى عائلتي العزيزة، التي كانت دائمًا مصدر قوتي وإلهامي، إلى والديّ الكريمين، اللذين غرسا فيّ حب العلم وسهرا على راحتي، إلى إخوتي وأخواتي، الذين كانوا لي عونًا في كل لحظة، دعمًا في الأوقات الصعبة، وفرحًا عند كل نجاح.</w:t>
      </w:r>
    </w:p>
    <w:p w14:paraId="765272AB" w14:textId="77777777" w:rsidR="007B3BC9" w:rsidRPr="007B3BC9" w:rsidRDefault="007B3BC9" w:rsidP="007B3BC9">
      <w:pPr>
        <w:rPr>
          <w:rFonts w:ascii="Sakkal Majalla" w:hAnsi="Sakkal Majalla" w:cs="Sakkal Majalla"/>
          <w:b/>
          <w:bCs/>
          <w:sz w:val="28"/>
          <w:szCs w:val="28"/>
          <w:rtl/>
          <w:lang w:bidi="ar-EG"/>
        </w:rPr>
      </w:pPr>
    </w:p>
    <w:p w14:paraId="54060F6B" w14:textId="77777777" w:rsidR="007B3BC9" w:rsidRPr="007B3BC9" w:rsidRDefault="007B3BC9" w:rsidP="007B3BC9">
      <w:pPr>
        <w:rPr>
          <w:rFonts w:ascii="Sakkal Majalla" w:hAnsi="Sakkal Majalla" w:cs="Sakkal Majalla"/>
          <w:b/>
          <w:bCs/>
          <w:sz w:val="28"/>
          <w:szCs w:val="28"/>
          <w:rtl/>
          <w:lang w:bidi="ar-EG"/>
        </w:rPr>
      </w:pPr>
      <w:r w:rsidRPr="007B3BC9">
        <w:rPr>
          <w:rFonts w:ascii="Sakkal Majalla" w:hAnsi="Sakkal Majalla" w:cs="Sakkal Majalla"/>
          <w:b/>
          <w:bCs/>
          <w:sz w:val="28"/>
          <w:szCs w:val="28"/>
          <w:rtl/>
          <w:lang w:bidi="ar-EG"/>
        </w:rPr>
        <w:t>إلى أصدقائي الأعزاء، الذين كانوا معي في هذه الرحلة، بأحاديثهم المحفزة، ووقوفهم بجانبي في لحظات التحدي، ومشاركتهم لي فرحة الإنجاز.</w:t>
      </w:r>
    </w:p>
    <w:p w14:paraId="078A5B1C" w14:textId="77777777" w:rsidR="007B3BC9" w:rsidRPr="007B3BC9" w:rsidRDefault="007B3BC9" w:rsidP="007B3BC9">
      <w:pPr>
        <w:rPr>
          <w:rFonts w:ascii="Sakkal Majalla" w:hAnsi="Sakkal Majalla" w:cs="Sakkal Majalla"/>
          <w:b/>
          <w:bCs/>
          <w:sz w:val="28"/>
          <w:szCs w:val="28"/>
          <w:rtl/>
          <w:lang w:bidi="ar-EG"/>
        </w:rPr>
      </w:pPr>
    </w:p>
    <w:p w14:paraId="61D5EF7A" w14:textId="77777777" w:rsidR="007B3BC9" w:rsidRPr="007B3BC9" w:rsidRDefault="007B3BC9" w:rsidP="007B3BC9">
      <w:pPr>
        <w:rPr>
          <w:rFonts w:ascii="Sakkal Majalla" w:hAnsi="Sakkal Majalla" w:cs="Sakkal Majalla"/>
          <w:b/>
          <w:bCs/>
          <w:sz w:val="28"/>
          <w:szCs w:val="28"/>
          <w:rtl/>
          <w:lang w:bidi="ar-EG"/>
        </w:rPr>
      </w:pPr>
      <w:r w:rsidRPr="007B3BC9">
        <w:rPr>
          <w:rFonts w:ascii="Sakkal Majalla" w:hAnsi="Sakkal Majalla" w:cs="Sakkal Majalla"/>
          <w:b/>
          <w:bCs/>
          <w:sz w:val="28"/>
          <w:szCs w:val="28"/>
          <w:rtl/>
          <w:lang w:bidi="ar-EG"/>
        </w:rPr>
        <w:t>إلى كل من كان له أثر إيجابي في هذه المسيرة، لكل من قدّم لي كلمة دعم، أو نصيحة صادقة، أو حتى لحظة تفهّم لصعوبات الطريق... أهديكم جميعًا هذا العمل تعبيرًا عن امتناني العميق.</w:t>
      </w:r>
    </w:p>
    <w:p w14:paraId="6750FEE6" w14:textId="77777777" w:rsidR="007B3BC9" w:rsidRPr="007B3BC9" w:rsidRDefault="007B3BC9" w:rsidP="007B3BC9">
      <w:pPr>
        <w:rPr>
          <w:rFonts w:ascii="Sakkal Majalla" w:hAnsi="Sakkal Majalla" w:cs="Sakkal Majalla"/>
          <w:b/>
          <w:bCs/>
          <w:sz w:val="28"/>
          <w:szCs w:val="28"/>
          <w:rtl/>
          <w:lang w:bidi="ar-EG"/>
        </w:rPr>
      </w:pPr>
    </w:p>
    <w:p w14:paraId="5DBA947E" w14:textId="294FA6C1" w:rsidR="009125CE" w:rsidRPr="001902DB" w:rsidRDefault="007B3BC9" w:rsidP="007B3BC9">
      <w:pPr>
        <w:jc w:val="center"/>
        <w:rPr>
          <w:rFonts w:ascii="Sakkal Majalla" w:hAnsi="Sakkal Majalla" w:cs="Sakkal Majalla"/>
          <w:b/>
          <w:bCs/>
          <w:sz w:val="28"/>
          <w:szCs w:val="28"/>
          <w:rtl/>
          <w:lang w:bidi="ar-EG"/>
        </w:rPr>
      </w:pPr>
      <w:r w:rsidRPr="007B3BC9">
        <w:rPr>
          <w:rFonts w:ascii="Sakkal Majalla" w:hAnsi="Sakkal Majalla" w:cs="Sakkal Majalla"/>
          <w:b/>
          <w:bCs/>
          <w:sz w:val="28"/>
          <w:szCs w:val="28"/>
          <w:rtl/>
          <w:lang w:bidi="ar-EG"/>
        </w:rPr>
        <w:t>أسأل الله أن يجعل هذا الجهد نافعا ومثمرًا، وأن يوفق الجميع لما فيه الخير والنجاح.</w:t>
      </w:r>
    </w:p>
    <w:p w14:paraId="71099ADB" w14:textId="6FBD14D9" w:rsidR="009125CE" w:rsidRDefault="009125CE" w:rsidP="009125CE">
      <w:pPr>
        <w:jc w:val="center"/>
        <w:rPr>
          <w:rFonts w:ascii="Sakkal Majalla" w:hAnsi="Sakkal Majalla" w:cs="Sakkal Majalla"/>
          <w:b/>
          <w:bCs/>
          <w:sz w:val="28"/>
          <w:szCs w:val="28"/>
          <w:rtl/>
          <w:lang w:bidi="ar-EG"/>
        </w:rPr>
      </w:pPr>
    </w:p>
    <w:p w14:paraId="43D5C7C3" w14:textId="7B5D5249" w:rsidR="007B3BC9" w:rsidRDefault="007B3BC9" w:rsidP="009125CE">
      <w:pPr>
        <w:jc w:val="center"/>
        <w:rPr>
          <w:rFonts w:ascii="Sakkal Majalla" w:hAnsi="Sakkal Majalla" w:cs="Sakkal Majalla"/>
          <w:b/>
          <w:bCs/>
          <w:sz w:val="28"/>
          <w:szCs w:val="28"/>
          <w:rtl/>
          <w:lang w:bidi="ar-EG"/>
        </w:rPr>
      </w:pPr>
    </w:p>
    <w:p w14:paraId="462AC18A" w14:textId="714FB142" w:rsidR="007B3BC9" w:rsidRDefault="007B3BC9" w:rsidP="009125CE">
      <w:pPr>
        <w:jc w:val="center"/>
        <w:rPr>
          <w:rFonts w:ascii="Sakkal Majalla" w:hAnsi="Sakkal Majalla" w:cs="Sakkal Majalla"/>
          <w:b/>
          <w:bCs/>
          <w:sz w:val="28"/>
          <w:szCs w:val="28"/>
          <w:rtl/>
          <w:lang w:bidi="ar-EG"/>
        </w:rPr>
      </w:pPr>
    </w:p>
    <w:p w14:paraId="195020EC" w14:textId="320BBF99" w:rsidR="007B3BC9" w:rsidRDefault="007B3BC9" w:rsidP="009125CE">
      <w:pPr>
        <w:jc w:val="center"/>
        <w:rPr>
          <w:rFonts w:ascii="Sakkal Majalla" w:hAnsi="Sakkal Majalla" w:cs="Sakkal Majalla"/>
          <w:b/>
          <w:bCs/>
          <w:sz w:val="28"/>
          <w:szCs w:val="28"/>
          <w:rtl/>
          <w:lang w:bidi="ar-EG"/>
        </w:rPr>
      </w:pPr>
    </w:p>
    <w:p w14:paraId="07C21D76" w14:textId="3CF0F948" w:rsidR="007B3BC9" w:rsidRDefault="007B3BC9" w:rsidP="009125CE">
      <w:pPr>
        <w:jc w:val="center"/>
        <w:rPr>
          <w:rFonts w:ascii="Sakkal Majalla" w:hAnsi="Sakkal Majalla" w:cs="Sakkal Majalla"/>
          <w:b/>
          <w:bCs/>
          <w:sz w:val="28"/>
          <w:szCs w:val="28"/>
          <w:rtl/>
          <w:lang w:bidi="ar-EG"/>
        </w:rPr>
      </w:pPr>
    </w:p>
    <w:p w14:paraId="03980897" w14:textId="7A8E3CA1" w:rsidR="007B3BC9" w:rsidRDefault="007B3BC9" w:rsidP="009125CE">
      <w:pPr>
        <w:jc w:val="center"/>
        <w:rPr>
          <w:rFonts w:ascii="Sakkal Majalla" w:hAnsi="Sakkal Majalla" w:cs="Sakkal Majalla"/>
          <w:b/>
          <w:bCs/>
          <w:sz w:val="28"/>
          <w:szCs w:val="28"/>
          <w:rtl/>
          <w:lang w:bidi="ar-EG"/>
        </w:rPr>
      </w:pPr>
    </w:p>
    <w:p w14:paraId="3DB8DA09" w14:textId="77915452" w:rsidR="007B3BC9" w:rsidRDefault="007B3BC9" w:rsidP="009125CE">
      <w:pPr>
        <w:jc w:val="center"/>
        <w:rPr>
          <w:rFonts w:ascii="Sakkal Majalla" w:hAnsi="Sakkal Majalla" w:cs="Sakkal Majalla"/>
          <w:b/>
          <w:bCs/>
          <w:sz w:val="28"/>
          <w:szCs w:val="28"/>
          <w:rtl/>
          <w:lang w:bidi="ar-EG"/>
        </w:rPr>
      </w:pPr>
    </w:p>
    <w:p w14:paraId="1D5CD1D1" w14:textId="0CE9F481" w:rsidR="007B3BC9" w:rsidRDefault="007B3BC9" w:rsidP="009125CE">
      <w:pPr>
        <w:jc w:val="center"/>
        <w:rPr>
          <w:rFonts w:ascii="Sakkal Majalla" w:hAnsi="Sakkal Majalla" w:cs="Sakkal Majalla"/>
          <w:b/>
          <w:bCs/>
          <w:sz w:val="28"/>
          <w:szCs w:val="28"/>
          <w:rtl/>
          <w:lang w:bidi="ar-EG"/>
        </w:rPr>
      </w:pPr>
    </w:p>
    <w:p w14:paraId="0655A779" w14:textId="1F067FB0" w:rsidR="007B3BC9" w:rsidRDefault="007B3BC9" w:rsidP="009125CE">
      <w:pPr>
        <w:jc w:val="center"/>
        <w:rPr>
          <w:rFonts w:ascii="Sakkal Majalla" w:hAnsi="Sakkal Majalla" w:cs="Sakkal Majalla"/>
          <w:b/>
          <w:bCs/>
          <w:sz w:val="28"/>
          <w:szCs w:val="28"/>
          <w:rtl/>
          <w:lang w:bidi="ar-EG"/>
        </w:rPr>
      </w:pPr>
    </w:p>
    <w:p w14:paraId="7CD31AC0" w14:textId="77777777" w:rsidR="007B3BC9" w:rsidRPr="007B3BC9" w:rsidRDefault="007B3BC9" w:rsidP="007B3BC9">
      <w:pPr>
        <w:jc w:val="center"/>
        <w:rPr>
          <w:rFonts w:ascii="Sakkal Majalla" w:hAnsi="Sakkal Majalla" w:cs="Sakkal Majalla"/>
          <w:b/>
          <w:bCs/>
          <w:sz w:val="32"/>
          <w:szCs w:val="32"/>
          <w:rtl/>
          <w:lang w:bidi="ar-EG"/>
        </w:rPr>
      </w:pPr>
      <w:r w:rsidRPr="007B3BC9">
        <w:rPr>
          <w:rFonts w:ascii="Sakkal Majalla" w:hAnsi="Sakkal Majalla" w:cs="Sakkal Majalla"/>
          <w:b/>
          <w:bCs/>
          <w:sz w:val="32"/>
          <w:szCs w:val="32"/>
          <w:rtl/>
          <w:lang w:bidi="ar-EG"/>
        </w:rPr>
        <w:lastRenderedPageBreak/>
        <w:t>الشكر والتقدير</w:t>
      </w:r>
    </w:p>
    <w:p w14:paraId="49B639FA" w14:textId="77777777" w:rsidR="007B3BC9" w:rsidRPr="007B3BC9" w:rsidRDefault="007B3BC9" w:rsidP="007B3BC9">
      <w:pPr>
        <w:rPr>
          <w:rFonts w:ascii="Sakkal Majalla" w:hAnsi="Sakkal Majalla" w:cs="Sakkal Majalla"/>
          <w:b/>
          <w:bCs/>
          <w:sz w:val="28"/>
          <w:szCs w:val="28"/>
          <w:rtl/>
          <w:lang w:bidi="ar-EG"/>
        </w:rPr>
      </w:pPr>
    </w:p>
    <w:p w14:paraId="6EDAF9F8" w14:textId="77777777" w:rsidR="007B3BC9" w:rsidRPr="007B3BC9" w:rsidRDefault="007B3BC9" w:rsidP="007B3BC9">
      <w:pPr>
        <w:rPr>
          <w:rFonts w:ascii="Sakkal Majalla" w:hAnsi="Sakkal Majalla" w:cs="Sakkal Majalla"/>
          <w:b/>
          <w:bCs/>
          <w:sz w:val="28"/>
          <w:szCs w:val="28"/>
          <w:rtl/>
          <w:lang w:bidi="ar-EG"/>
        </w:rPr>
      </w:pPr>
      <w:r w:rsidRPr="007B3BC9">
        <w:rPr>
          <w:rFonts w:ascii="Sakkal Majalla" w:hAnsi="Sakkal Majalla" w:cs="Sakkal Majalla"/>
          <w:b/>
          <w:bCs/>
          <w:sz w:val="28"/>
          <w:szCs w:val="28"/>
          <w:rtl/>
          <w:lang w:bidi="ar-EG"/>
        </w:rPr>
        <w:t>الحمد لله الذي وفقني وأعانني على إتمام هذه الرسالة، والتي لم تكن لتكتمل لولا توفيقه عز وجل، ثم الدعم والتشجيع الذي تلقيته من أشخاص كان لهم أثر بالغ في مسيرتي البحثية.</w:t>
      </w:r>
    </w:p>
    <w:p w14:paraId="61B48A3D" w14:textId="77777777" w:rsidR="007B3BC9" w:rsidRPr="007B3BC9" w:rsidRDefault="007B3BC9" w:rsidP="007B3BC9">
      <w:pPr>
        <w:rPr>
          <w:rFonts w:ascii="Sakkal Majalla" w:hAnsi="Sakkal Majalla" w:cs="Sakkal Majalla"/>
          <w:b/>
          <w:bCs/>
          <w:sz w:val="28"/>
          <w:szCs w:val="28"/>
          <w:rtl/>
          <w:lang w:bidi="ar-EG"/>
        </w:rPr>
      </w:pPr>
    </w:p>
    <w:p w14:paraId="66283CC5" w14:textId="77777777" w:rsidR="007B3BC9" w:rsidRPr="007B3BC9" w:rsidRDefault="007B3BC9" w:rsidP="007B3BC9">
      <w:pPr>
        <w:rPr>
          <w:rFonts w:ascii="Sakkal Majalla" w:hAnsi="Sakkal Majalla" w:cs="Sakkal Majalla"/>
          <w:b/>
          <w:bCs/>
          <w:sz w:val="28"/>
          <w:szCs w:val="28"/>
          <w:rtl/>
          <w:lang w:bidi="ar-EG"/>
        </w:rPr>
      </w:pPr>
      <w:r w:rsidRPr="007B3BC9">
        <w:rPr>
          <w:rFonts w:ascii="Sakkal Majalla" w:hAnsi="Sakkal Majalla" w:cs="Sakkal Majalla"/>
          <w:b/>
          <w:bCs/>
          <w:sz w:val="28"/>
          <w:szCs w:val="28"/>
          <w:rtl/>
          <w:lang w:bidi="ar-EG"/>
        </w:rPr>
        <w:t>أتوجه بخالص الشكر والتقدير إلى جميع الأساتذة الأفاضل الذين أثروا معرفتي، وقدموا لي التوجيه والإرشاد خلال مراحل البحث المختلفة، فكان لخبراتهم وعلمهم دور أساسي في إنجاز هذا العمل.</w:t>
      </w:r>
    </w:p>
    <w:p w14:paraId="30B04003" w14:textId="77777777" w:rsidR="007B3BC9" w:rsidRPr="007B3BC9" w:rsidRDefault="007B3BC9" w:rsidP="007B3BC9">
      <w:pPr>
        <w:rPr>
          <w:rFonts w:ascii="Sakkal Majalla" w:hAnsi="Sakkal Majalla" w:cs="Sakkal Majalla"/>
          <w:b/>
          <w:bCs/>
          <w:sz w:val="28"/>
          <w:szCs w:val="28"/>
          <w:rtl/>
          <w:lang w:bidi="ar-EG"/>
        </w:rPr>
      </w:pPr>
    </w:p>
    <w:p w14:paraId="749482E3" w14:textId="77777777" w:rsidR="007B3BC9" w:rsidRPr="007B3BC9" w:rsidRDefault="007B3BC9" w:rsidP="007B3BC9">
      <w:pPr>
        <w:rPr>
          <w:rFonts w:ascii="Sakkal Majalla" w:hAnsi="Sakkal Majalla" w:cs="Sakkal Majalla"/>
          <w:b/>
          <w:bCs/>
          <w:sz w:val="28"/>
          <w:szCs w:val="28"/>
          <w:rtl/>
          <w:lang w:bidi="ar-EG"/>
        </w:rPr>
      </w:pPr>
      <w:r w:rsidRPr="007B3BC9">
        <w:rPr>
          <w:rFonts w:ascii="Sakkal Majalla" w:hAnsi="Sakkal Majalla" w:cs="Sakkal Majalla"/>
          <w:b/>
          <w:bCs/>
          <w:sz w:val="28"/>
          <w:szCs w:val="28"/>
          <w:rtl/>
          <w:lang w:bidi="ar-EG"/>
        </w:rPr>
        <w:t>كما أعبر عن امتناني العميق لكل من منحني وقته وجهده في مراجعة هذه الدراسة وتقديم الملاحظات القيمة التي ساهمت في تحسين جودتها.</w:t>
      </w:r>
    </w:p>
    <w:p w14:paraId="006E2977" w14:textId="77777777" w:rsidR="007B3BC9" w:rsidRPr="007B3BC9" w:rsidRDefault="007B3BC9" w:rsidP="007B3BC9">
      <w:pPr>
        <w:rPr>
          <w:rFonts w:ascii="Sakkal Majalla" w:hAnsi="Sakkal Majalla" w:cs="Sakkal Majalla"/>
          <w:b/>
          <w:bCs/>
          <w:sz w:val="28"/>
          <w:szCs w:val="28"/>
          <w:rtl/>
          <w:lang w:bidi="ar-EG"/>
        </w:rPr>
      </w:pPr>
    </w:p>
    <w:p w14:paraId="1D397C65" w14:textId="77777777" w:rsidR="007B3BC9" w:rsidRPr="007B3BC9" w:rsidRDefault="007B3BC9" w:rsidP="007B3BC9">
      <w:pPr>
        <w:rPr>
          <w:rFonts w:ascii="Sakkal Majalla" w:hAnsi="Sakkal Majalla" w:cs="Sakkal Majalla"/>
          <w:b/>
          <w:bCs/>
          <w:sz w:val="28"/>
          <w:szCs w:val="28"/>
          <w:rtl/>
          <w:lang w:bidi="ar-EG"/>
        </w:rPr>
      </w:pPr>
      <w:r w:rsidRPr="007B3BC9">
        <w:rPr>
          <w:rFonts w:ascii="Sakkal Majalla" w:hAnsi="Sakkal Majalla" w:cs="Sakkal Majalla"/>
          <w:b/>
          <w:bCs/>
          <w:sz w:val="28"/>
          <w:szCs w:val="28"/>
          <w:rtl/>
          <w:lang w:bidi="ar-EG"/>
        </w:rPr>
        <w:t>ولا يفوتني أن أتقدم بأسمى عبارات الشكر إلى عائلتي العزيزة، التي كانت سندي الدائم، ودعمتني بكل حب وصبر، وساندتني خلال هذه الرحلة العلمية الطويلة.</w:t>
      </w:r>
    </w:p>
    <w:p w14:paraId="4165F114" w14:textId="77777777" w:rsidR="007B3BC9" w:rsidRPr="007B3BC9" w:rsidRDefault="007B3BC9" w:rsidP="007B3BC9">
      <w:pPr>
        <w:rPr>
          <w:rFonts w:ascii="Sakkal Majalla" w:hAnsi="Sakkal Majalla" w:cs="Sakkal Majalla"/>
          <w:b/>
          <w:bCs/>
          <w:sz w:val="28"/>
          <w:szCs w:val="28"/>
          <w:rtl/>
          <w:lang w:bidi="ar-EG"/>
        </w:rPr>
      </w:pPr>
    </w:p>
    <w:p w14:paraId="575D354A" w14:textId="36576C10" w:rsidR="007B3BC9" w:rsidRDefault="007B3BC9" w:rsidP="007B3BC9">
      <w:pPr>
        <w:jc w:val="center"/>
        <w:rPr>
          <w:rFonts w:ascii="Sakkal Majalla" w:hAnsi="Sakkal Majalla" w:cs="Sakkal Majalla"/>
          <w:b/>
          <w:bCs/>
          <w:sz w:val="28"/>
          <w:szCs w:val="28"/>
          <w:rtl/>
          <w:lang w:bidi="ar-EG"/>
        </w:rPr>
      </w:pPr>
      <w:r w:rsidRPr="007B3BC9">
        <w:rPr>
          <w:rFonts w:ascii="Sakkal Majalla" w:hAnsi="Sakkal Majalla" w:cs="Sakkal Majalla"/>
          <w:b/>
          <w:bCs/>
          <w:sz w:val="28"/>
          <w:szCs w:val="28"/>
          <w:rtl/>
          <w:lang w:bidi="ar-EG"/>
        </w:rPr>
        <w:t>وأخيرًا، أخص بالشكر كل من قدّم لي كلمة دعم، أو لحظة تشجيع، أو أي مساهمة مهما كانت بسيطة، فلولاكم جميعًا، لما تحقق هذا الإنجاز. أسأل الله أن يجزيكم خير الجزاء، وأن يوفق الجميع لما فيه الخير والعلم النافع.</w:t>
      </w:r>
    </w:p>
    <w:p w14:paraId="52D984F1" w14:textId="7DCDF74D" w:rsidR="007B3BC9" w:rsidRDefault="007B3BC9" w:rsidP="007B3BC9">
      <w:pPr>
        <w:jc w:val="center"/>
        <w:rPr>
          <w:rFonts w:ascii="Sakkal Majalla" w:hAnsi="Sakkal Majalla" w:cs="Sakkal Majalla"/>
          <w:b/>
          <w:bCs/>
          <w:sz w:val="28"/>
          <w:szCs w:val="28"/>
          <w:rtl/>
          <w:lang w:bidi="ar-EG"/>
        </w:rPr>
      </w:pPr>
    </w:p>
    <w:p w14:paraId="6195386F" w14:textId="34A2F715" w:rsidR="007B3BC9" w:rsidRDefault="007B3BC9" w:rsidP="007B3BC9">
      <w:pPr>
        <w:jc w:val="center"/>
        <w:rPr>
          <w:rFonts w:ascii="Sakkal Majalla" w:hAnsi="Sakkal Majalla" w:cs="Sakkal Majalla"/>
          <w:b/>
          <w:bCs/>
          <w:sz w:val="28"/>
          <w:szCs w:val="28"/>
          <w:rtl/>
          <w:lang w:bidi="ar-EG"/>
        </w:rPr>
      </w:pPr>
    </w:p>
    <w:p w14:paraId="6AEDA4A9" w14:textId="39D2E4E6" w:rsidR="007B3BC9" w:rsidRDefault="007B3BC9" w:rsidP="007B3BC9">
      <w:pPr>
        <w:jc w:val="center"/>
        <w:rPr>
          <w:rFonts w:ascii="Sakkal Majalla" w:hAnsi="Sakkal Majalla" w:cs="Sakkal Majalla"/>
          <w:b/>
          <w:bCs/>
          <w:sz w:val="28"/>
          <w:szCs w:val="28"/>
          <w:rtl/>
          <w:lang w:bidi="ar-EG"/>
        </w:rPr>
      </w:pPr>
    </w:p>
    <w:p w14:paraId="6AA42EFB" w14:textId="37AB54CF" w:rsidR="007B3BC9" w:rsidRDefault="007B3BC9" w:rsidP="007B3BC9">
      <w:pPr>
        <w:jc w:val="center"/>
        <w:rPr>
          <w:rFonts w:ascii="Sakkal Majalla" w:hAnsi="Sakkal Majalla" w:cs="Sakkal Majalla"/>
          <w:b/>
          <w:bCs/>
          <w:sz w:val="28"/>
          <w:szCs w:val="28"/>
          <w:rtl/>
          <w:lang w:bidi="ar-EG"/>
        </w:rPr>
      </w:pPr>
    </w:p>
    <w:p w14:paraId="42E16C2E" w14:textId="5CFFF887" w:rsidR="007B3BC9" w:rsidRDefault="007B3BC9" w:rsidP="007B3BC9">
      <w:pPr>
        <w:jc w:val="center"/>
        <w:rPr>
          <w:rFonts w:ascii="Sakkal Majalla" w:hAnsi="Sakkal Majalla" w:cs="Sakkal Majalla"/>
          <w:b/>
          <w:bCs/>
          <w:sz w:val="28"/>
          <w:szCs w:val="28"/>
          <w:rtl/>
          <w:lang w:bidi="ar-EG"/>
        </w:rPr>
      </w:pPr>
    </w:p>
    <w:p w14:paraId="62EE2862" w14:textId="65903388" w:rsidR="007B3BC9" w:rsidRDefault="007B3BC9" w:rsidP="007B3BC9">
      <w:pPr>
        <w:jc w:val="center"/>
        <w:rPr>
          <w:rFonts w:ascii="Sakkal Majalla" w:hAnsi="Sakkal Majalla" w:cs="Sakkal Majalla"/>
          <w:b/>
          <w:bCs/>
          <w:sz w:val="28"/>
          <w:szCs w:val="28"/>
          <w:rtl/>
          <w:lang w:bidi="ar-EG"/>
        </w:rPr>
      </w:pPr>
    </w:p>
    <w:p w14:paraId="6815D2E1" w14:textId="2847DFDA" w:rsidR="007B3BC9" w:rsidRDefault="007B3BC9" w:rsidP="007B3BC9">
      <w:pPr>
        <w:jc w:val="center"/>
        <w:rPr>
          <w:rFonts w:ascii="Sakkal Majalla" w:hAnsi="Sakkal Majalla" w:cs="Sakkal Majalla"/>
          <w:b/>
          <w:bCs/>
          <w:sz w:val="28"/>
          <w:szCs w:val="28"/>
          <w:rtl/>
          <w:lang w:bidi="ar-EG"/>
        </w:rPr>
      </w:pPr>
    </w:p>
    <w:p w14:paraId="68636710" w14:textId="4875CBD8" w:rsidR="007B3BC9" w:rsidRDefault="007B3BC9" w:rsidP="007B3BC9">
      <w:pPr>
        <w:jc w:val="center"/>
        <w:rPr>
          <w:rFonts w:ascii="Sakkal Majalla" w:hAnsi="Sakkal Majalla" w:cs="Sakkal Majalla"/>
          <w:b/>
          <w:bCs/>
          <w:sz w:val="28"/>
          <w:szCs w:val="28"/>
          <w:rtl/>
          <w:lang w:bidi="ar-EG"/>
        </w:rPr>
      </w:pPr>
    </w:p>
    <w:p w14:paraId="6A1A010C" w14:textId="77777777" w:rsidR="007B3BC9" w:rsidRPr="001902DB" w:rsidRDefault="007B3BC9" w:rsidP="007B3BC9">
      <w:pPr>
        <w:jc w:val="center"/>
        <w:rPr>
          <w:rFonts w:ascii="Sakkal Majalla" w:hAnsi="Sakkal Majalla" w:cs="Sakkal Majalla"/>
          <w:b/>
          <w:bCs/>
          <w:sz w:val="28"/>
          <w:szCs w:val="28"/>
          <w:rtl/>
          <w:lang w:bidi="ar-EG"/>
        </w:rPr>
      </w:pPr>
    </w:p>
    <w:p w14:paraId="3939A2F7" w14:textId="6C6FE248" w:rsidR="003B7C8C" w:rsidRDefault="003B7C8C" w:rsidP="003B7C8C">
      <w:pPr>
        <w:jc w:val="center"/>
        <w:rPr>
          <w:rFonts w:ascii="Sakkal Majalla" w:hAnsi="Sakkal Majalla" w:cs="Sakkal Majalla"/>
          <w:b/>
          <w:bCs/>
          <w:sz w:val="32"/>
          <w:szCs w:val="32"/>
          <w:rtl/>
        </w:rPr>
      </w:pPr>
      <w:bookmarkStart w:id="0" w:name="_Hlk193549299"/>
      <w:r w:rsidRPr="003B7C8C">
        <w:rPr>
          <w:rFonts w:ascii="Sakkal Majalla" w:hAnsi="Sakkal Majalla" w:cs="Sakkal Majalla" w:hint="cs"/>
          <w:b/>
          <w:bCs/>
          <w:sz w:val="32"/>
          <w:szCs w:val="32"/>
          <w:rtl/>
        </w:rPr>
        <w:lastRenderedPageBreak/>
        <w:t>فهرس المحتويات</w:t>
      </w:r>
    </w:p>
    <w:bookmarkEnd w:id="0" w:displacedByCustomXml="next"/>
    <w:sdt>
      <w:sdtPr>
        <w:rPr>
          <w:rFonts w:asciiTheme="minorHAnsi" w:eastAsiaTheme="minorHAnsi" w:hAnsiTheme="minorHAnsi" w:cstheme="minorBidi"/>
          <w:color w:val="auto"/>
          <w:kern w:val="2"/>
          <w:sz w:val="28"/>
          <w:szCs w:val="28"/>
          <w14:ligatures w14:val="standardContextual"/>
        </w:rPr>
        <w:id w:val="686181397"/>
        <w:docPartObj>
          <w:docPartGallery w:val="Table of Contents"/>
          <w:docPartUnique/>
        </w:docPartObj>
      </w:sdtPr>
      <w:sdtContent>
        <w:p w14:paraId="3BA83D0A" w14:textId="73457582" w:rsidR="0061212B" w:rsidRPr="0061212B" w:rsidRDefault="0061212B" w:rsidP="0061212B">
          <w:pPr>
            <w:pStyle w:val="TOCHeading"/>
            <w:jc w:val="right"/>
            <w:rPr>
              <w:sz w:val="28"/>
              <w:szCs w:val="28"/>
            </w:rPr>
          </w:pPr>
          <w:r w:rsidRPr="0061212B">
            <w:rPr>
              <w:sz w:val="28"/>
              <w:szCs w:val="28"/>
            </w:rPr>
            <w:t>Contents</w:t>
          </w:r>
        </w:p>
        <w:p w14:paraId="3A40FD33" w14:textId="7436DB4A" w:rsidR="0061212B" w:rsidRPr="0061212B" w:rsidRDefault="0061212B">
          <w:pPr>
            <w:pStyle w:val="TOC1"/>
            <w:tabs>
              <w:tab w:val="right" w:leader="dot" w:pos="8822"/>
            </w:tabs>
            <w:rPr>
              <w:rFonts w:cstheme="minorBidi"/>
              <w:noProof/>
              <w:sz w:val="28"/>
              <w:szCs w:val="28"/>
            </w:rPr>
          </w:pPr>
          <w:r w:rsidRPr="0061212B">
            <w:rPr>
              <w:sz w:val="28"/>
              <w:szCs w:val="28"/>
              <w:rtl w:val="0"/>
            </w:rPr>
            <w:fldChar w:fldCharType="begin"/>
          </w:r>
          <w:r w:rsidRPr="0061212B">
            <w:rPr>
              <w:sz w:val="28"/>
              <w:szCs w:val="28"/>
            </w:rPr>
            <w:instrText xml:space="preserve"> TOC \o "1-3" \h \z \u </w:instrText>
          </w:r>
          <w:r w:rsidRPr="0061212B">
            <w:rPr>
              <w:sz w:val="28"/>
              <w:szCs w:val="28"/>
              <w:rtl w:val="0"/>
            </w:rPr>
            <w:fldChar w:fldCharType="separate"/>
          </w:r>
          <w:hyperlink w:anchor="_Toc193549196" w:history="1">
            <w:r w:rsidRPr="0061212B">
              <w:rPr>
                <w:rStyle w:val="Hyperlink"/>
                <w:rFonts w:ascii="Sakkal Majalla" w:hAnsi="Sakkal Majalla" w:cs="Sakkal Majalla"/>
                <w:b/>
                <w:bCs/>
                <w:noProof/>
                <w:sz w:val="28"/>
                <w:szCs w:val="28"/>
              </w:rPr>
              <w:t>الفصل الأول: المقدمة</w:t>
            </w:r>
            <w:r w:rsidRPr="0061212B">
              <w:rPr>
                <w:noProof/>
                <w:webHidden/>
                <w:sz w:val="28"/>
                <w:szCs w:val="28"/>
                <w:rtl w:val="0"/>
              </w:rPr>
              <w:tab/>
            </w:r>
            <w:r w:rsidRPr="0061212B">
              <w:rPr>
                <w:rStyle w:val="Hyperlink"/>
                <w:noProof/>
                <w:sz w:val="28"/>
                <w:szCs w:val="28"/>
                <w:rtl w:val="0"/>
              </w:rPr>
              <w:fldChar w:fldCharType="begin"/>
            </w:r>
            <w:r w:rsidRPr="0061212B">
              <w:rPr>
                <w:noProof/>
                <w:webHidden/>
                <w:sz w:val="28"/>
                <w:szCs w:val="28"/>
                <w:rtl w:val="0"/>
              </w:rPr>
              <w:instrText xml:space="preserve"> PAGEREF _Toc193549196 \h </w:instrText>
            </w:r>
            <w:r w:rsidRPr="0061212B">
              <w:rPr>
                <w:rStyle w:val="Hyperlink"/>
                <w:noProof/>
                <w:sz w:val="28"/>
                <w:szCs w:val="28"/>
                <w:rtl w:val="0"/>
              </w:rPr>
            </w:r>
            <w:r w:rsidRPr="0061212B">
              <w:rPr>
                <w:rStyle w:val="Hyperlink"/>
                <w:noProof/>
                <w:sz w:val="28"/>
                <w:szCs w:val="28"/>
                <w:rtl w:val="0"/>
              </w:rPr>
              <w:fldChar w:fldCharType="separate"/>
            </w:r>
            <w:r w:rsidR="009346C9">
              <w:rPr>
                <w:noProof/>
                <w:webHidden/>
                <w:sz w:val="28"/>
                <w:szCs w:val="28"/>
              </w:rPr>
              <w:t>7</w:t>
            </w:r>
            <w:r w:rsidRPr="0061212B">
              <w:rPr>
                <w:rStyle w:val="Hyperlink"/>
                <w:noProof/>
                <w:sz w:val="28"/>
                <w:szCs w:val="28"/>
                <w:rtl w:val="0"/>
              </w:rPr>
              <w:fldChar w:fldCharType="end"/>
            </w:r>
          </w:hyperlink>
        </w:p>
        <w:p w14:paraId="6A3E524F" w14:textId="292A0CA4" w:rsidR="0061212B" w:rsidRPr="0061212B" w:rsidRDefault="00D9747E">
          <w:pPr>
            <w:pStyle w:val="TOC2"/>
            <w:tabs>
              <w:tab w:val="right" w:leader="dot" w:pos="8822"/>
            </w:tabs>
            <w:rPr>
              <w:rFonts w:cstheme="minorBidi"/>
              <w:noProof/>
              <w:sz w:val="28"/>
              <w:szCs w:val="28"/>
            </w:rPr>
          </w:pPr>
          <w:hyperlink w:anchor="_Toc193549197" w:history="1">
            <w:r w:rsidR="0061212B" w:rsidRPr="0061212B">
              <w:rPr>
                <w:rStyle w:val="Hyperlink"/>
                <w:rFonts w:ascii="Sakkal Majalla" w:hAnsi="Sakkal Majalla" w:cs="Sakkal Majalla"/>
                <w:b/>
                <w:bCs/>
                <w:noProof/>
                <w:sz w:val="28"/>
                <w:szCs w:val="28"/>
              </w:rPr>
              <w:t>1.1 مقدمة الدراسة</w:t>
            </w:r>
            <w:r w:rsidR="0061212B" w:rsidRPr="0061212B">
              <w:rPr>
                <w:noProof/>
                <w:webHidden/>
                <w:sz w:val="28"/>
                <w:szCs w:val="28"/>
                <w:rtl w:val="0"/>
              </w:rPr>
              <w:tab/>
            </w:r>
            <w:r w:rsidR="0061212B" w:rsidRPr="0061212B">
              <w:rPr>
                <w:rStyle w:val="Hyperlink"/>
                <w:noProof/>
                <w:sz w:val="28"/>
                <w:szCs w:val="28"/>
                <w:rtl w:val="0"/>
              </w:rPr>
              <w:fldChar w:fldCharType="begin"/>
            </w:r>
            <w:r w:rsidR="0061212B" w:rsidRPr="0061212B">
              <w:rPr>
                <w:noProof/>
                <w:webHidden/>
                <w:sz w:val="28"/>
                <w:szCs w:val="28"/>
                <w:rtl w:val="0"/>
              </w:rPr>
              <w:instrText xml:space="preserve"> PAGEREF _Toc193549197 \h </w:instrText>
            </w:r>
            <w:r w:rsidR="0061212B" w:rsidRPr="0061212B">
              <w:rPr>
                <w:rStyle w:val="Hyperlink"/>
                <w:noProof/>
                <w:sz w:val="28"/>
                <w:szCs w:val="28"/>
                <w:rtl w:val="0"/>
              </w:rPr>
            </w:r>
            <w:r w:rsidR="0061212B" w:rsidRPr="0061212B">
              <w:rPr>
                <w:rStyle w:val="Hyperlink"/>
                <w:noProof/>
                <w:sz w:val="28"/>
                <w:szCs w:val="28"/>
                <w:rtl w:val="0"/>
              </w:rPr>
              <w:fldChar w:fldCharType="separate"/>
            </w:r>
            <w:r w:rsidR="009346C9">
              <w:rPr>
                <w:noProof/>
                <w:webHidden/>
                <w:sz w:val="28"/>
                <w:szCs w:val="28"/>
              </w:rPr>
              <w:t>8</w:t>
            </w:r>
            <w:r w:rsidR="0061212B" w:rsidRPr="0061212B">
              <w:rPr>
                <w:rStyle w:val="Hyperlink"/>
                <w:noProof/>
                <w:sz w:val="28"/>
                <w:szCs w:val="28"/>
                <w:rtl w:val="0"/>
              </w:rPr>
              <w:fldChar w:fldCharType="end"/>
            </w:r>
          </w:hyperlink>
        </w:p>
        <w:p w14:paraId="73E89728" w14:textId="559DACBC" w:rsidR="0061212B" w:rsidRPr="0061212B" w:rsidRDefault="00D9747E">
          <w:pPr>
            <w:pStyle w:val="TOC2"/>
            <w:tabs>
              <w:tab w:val="right" w:leader="dot" w:pos="8822"/>
            </w:tabs>
            <w:rPr>
              <w:rFonts w:cstheme="minorBidi"/>
              <w:noProof/>
              <w:sz w:val="28"/>
              <w:szCs w:val="28"/>
            </w:rPr>
          </w:pPr>
          <w:hyperlink w:anchor="_Toc193549198" w:history="1">
            <w:r w:rsidR="0061212B" w:rsidRPr="0061212B">
              <w:rPr>
                <w:rStyle w:val="Hyperlink"/>
                <w:rFonts w:ascii="Sakkal Majalla" w:hAnsi="Sakkal Majalla" w:cs="Sakkal Majalla"/>
                <w:b/>
                <w:bCs/>
                <w:noProof/>
                <w:sz w:val="28"/>
                <w:szCs w:val="28"/>
              </w:rPr>
              <w:t>1.2 مشكلة الدراسة</w:t>
            </w:r>
            <w:r w:rsidR="0061212B" w:rsidRPr="0061212B">
              <w:rPr>
                <w:noProof/>
                <w:webHidden/>
                <w:sz w:val="28"/>
                <w:szCs w:val="28"/>
                <w:rtl w:val="0"/>
              </w:rPr>
              <w:tab/>
            </w:r>
            <w:r w:rsidR="0061212B" w:rsidRPr="0061212B">
              <w:rPr>
                <w:rStyle w:val="Hyperlink"/>
                <w:noProof/>
                <w:sz w:val="28"/>
                <w:szCs w:val="28"/>
                <w:rtl w:val="0"/>
              </w:rPr>
              <w:fldChar w:fldCharType="begin"/>
            </w:r>
            <w:r w:rsidR="0061212B" w:rsidRPr="0061212B">
              <w:rPr>
                <w:noProof/>
                <w:webHidden/>
                <w:sz w:val="28"/>
                <w:szCs w:val="28"/>
                <w:rtl w:val="0"/>
              </w:rPr>
              <w:instrText xml:space="preserve"> PAGEREF _Toc193549198 \h </w:instrText>
            </w:r>
            <w:r w:rsidR="0061212B" w:rsidRPr="0061212B">
              <w:rPr>
                <w:rStyle w:val="Hyperlink"/>
                <w:noProof/>
                <w:sz w:val="28"/>
                <w:szCs w:val="28"/>
                <w:rtl w:val="0"/>
              </w:rPr>
            </w:r>
            <w:r w:rsidR="0061212B" w:rsidRPr="0061212B">
              <w:rPr>
                <w:rStyle w:val="Hyperlink"/>
                <w:noProof/>
                <w:sz w:val="28"/>
                <w:szCs w:val="28"/>
                <w:rtl w:val="0"/>
              </w:rPr>
              <w:fldChar w:fldCharType="separate"/>
            </w:r>
            <w:r w:rsidR="009346C9">
              <w:rPr>
                <w:noProof/>
                <w:webHidden/>
                <w:sz w:val="28"/>
                <w:szCs w:val="28"/>
              </w:rPr>
              <w:t>8</w:t>
            </w:r>
            <w:r w:rsidR="0061212B" w:rsidRPr="0061212B">
              <w:rPr>
                <w:rStyle w:val="Hyperlink"/>
                <w:noProof/>
                <w:sz w:val="28"/>
                <w:szCs w:val="28"/>
                <w:rtl w:val="0"/>
              </w:rPr>
              <w:fldChar w:fldCharType="end"/>
            </w:r>
          </w:hyperlink>
        </w:p>
        <w:p w14:paraId="3CFBE067" w14:textId="0454CE03" w:rsidR="0061212B" w:rsidRPr="0061212B" w:rsidRDefault="00D9747E">
          <w:pPr>
            <w:pStyle w:val="TOC2"/>
            <w:tabs>
              <w:tab w:val="right" w:leader="dot" w:pos="8822"/>
            </w:tabs>
            <w:rPr>
              <w:rFonts w:cstheme="minorBidi"/>
              <w:noProof/>
              <w:sz w:val="28"/>
              <w:szCs w:val="28"/>
            </w:rPr>
          </w:pPr>
          <w:hyperlink w:anchor="_Toc193549199" w:history="1">
            <w:r w:rsidR="0061212B" w:rsidRPr="0061212B">
              <w:rPr>
                <w:rStyle w:val="Hyperlink"/>
                <w:rFonts w:ascii="Sakkal Majalla" w:hAnsi="Sakkal Majalla" w:cs="Sakkal Majalla"/>
                <w:b/>
                <w:bCs/>
                <w:noProof/>
                <w:sz w:val="28"/>
                <w:szCs w:val="28"/>
              </w:rPr>
              <w:t>1.3 أهمية الدراسة</w:t>
            </w:r>
            <w:r w:rsidR="0061212B" w:rsidRPr="0061212B">
              <w:rPr>
                <w:noProof/>
                <w:webHidden/>
                <w:sz w:val="28"/>
                <w:szCs w:val="28"/>
                <w:rtl w:val="0"/>
              </w:rPr>
              <w:tab/>
            </w:r>
            <w:r w:rsidR="0061212B" w:rsidRPr="0061212B">
              <w:rPr>
                <w:rStyle w:val="Hyperlink"/>
                <w:noProof/>
                <w:sz w:val="28"/>
                <w:szCs w:val="28"/>
                <w:rtl w:val="0"/>
              </w:rPr>
              <w:fldChar w:fldCharType="begin"/>
            </w:r>
            <w:r w:rsidR="0061212B" w:rsidRPr="0061212B">
              <w:rPr>
                <w:noProof/>
                <w:webHidden/>
                <w:sz w:val="28"/>
                <w:szCs w:val="28"/>
                <w:rtl w:val="0"/>
              </w:rPr>
              <w:instrText xml:space="preserve"> PAGEREF _Toc193549199 \h </w:instrText>
            </w:r>
            <w:r w:rsidR="0061212B" w:rsidRPr="0061212B">
              <w:rPr>
                <w:rStyle w:val="Hyperlink"/>
                <w:noProof/>
                <w:sz w:val="28"/>
                <w:szCs w:val="28"/>
                <w:rtl w:val="0"/>
              </w:rPr>
            </w:r>
            <w:r w:rsidR="0061212B" w:rsidRPr="0061212B">
              <w:rPr>
                <w:rStyle w:val="Hyperlink"/>
                <w:noProof/>
                <w:sz w:val="28"/>
                <w:szCs w:val="28"/>
                <w:rtl w:val="0"/>
              </w:rPr>
              <w:fldChar w:fldCharType="separate"/>
            </w:r>
            <w:r w:rsidR="009346C9">
              <w:rPr>
                <w:noProof/>
                <w:webHidden/>
                <w:sz w:val="28"/>
                <w:szCs w:val="28"/>
              </w:rPr>
              <w:t>9</w:t>
            </w:r>
            <w:r w:rsidR="0061212B" w:rsidRPr="0061212B">
              <w:rPr>
                <w:rStyle w:val="Hyperlink"/>
                <w:noProof/>
                <w:sz w:val="28"/>
                <w:szCs w:val="28"/>
                <w:rtl w:val="0"/>
              </w:rPr>
              <w:fldChar w:fldCharType="end"/>
            </w:r>
          </w:hyperlink>
        </w:p>
        <w:p w14:paraId="25DCA776" w14:textId="1733589C" w:rsidR="0061212B" w:rsidRPr="0061212B" w:rsidRDefault="00D9747E">
          <w:pPr>
            <w:pStyle w:val="TOC2"/>
            <w:tabs>
              <w:tab w:val="right" w:leader="dot" w:pos="8822"/>
            </w:tabs>
            <w:rPr>
              <w:rFonts w:cstheme="minorBidi"/>
              <w:noProof/>
              <w:sz w:val="28"/>
              <w:szCs w:val="28"/>
            </w:rPr>
          </w:pPr>
          <w:hyperlink w:anchor="_Toc193549200" w:history="1">
            <w:r w:rsidR="0061212B" w:rsidRPr="0061212B">
              <w:rPr>
                <w:rStyle w:val="Hyperlink"/>
                <w:rFonts w:ascii="Sakkal Majalla" w:hAnsi="Sakkal Majalla" w:cs="Sakkal Majalla"/>
                <w:b/>
                <w:bCs/>
                <w:noProof/>
                <w:sz w:val="28"/>
                <w:szCs w:val="28"/>
              </w:rPr>
              <w:t>1.4 أهداف الدراسة</w:t>
            </w:r>
            <w:r w:rsidR="0061212B" w:rsidRPr="0061212B">
              <w:rPr>
                <w:noProof/>
                <w:webHidden/>
                <w:sz w:val="28"/>
                <w:szCs w:val="28"/>
                <w:rtl w:val="0"/>
              </w:rPr>
              <w:tab/>
            </w:r>
            <w:r w:rsidR="0061212B" w:rsidRPr="0061212B">
              <w:rPr>
                <w:rStyle w:val="Hyperlink"/>
                <w:noProof/>
                <w:sz w:val="28"/>
                <w:szCs w:val="28"/>
                <w:rtl w:val="0"/>
              </w:rPr>
              <w:fldChar w:fldCharType="begin"/>
            </w:r>
            <w:r w:rsidR="0061212B" w:rsidRPr="0061212B">
              <w:rPr>
                <w:noProof/>
                <w:webHidden/>
                <w:sz w:val="28"/>
                <w:szCs w:val="28"/>
                <w:rtl w:val="0"/>
              </w:rPr>
              <w:instrText xml:space="preserve"> PAGEREF _Toc193549200 \h </w:instrText>
            </w:r>
            <w:r w:rsidR="0061212B" w:rsidRPr="0061212B">
              <w:rPr>
                <w:rStyle w:val="Hyperlink"/>
                <w:noProof/>
                <w:sz w:val="28"/>
                <w:szCs w:val="28"/>
                <w:rtl w:val="0"/>
              </w:rPr>
            </w:r>
            <w:r w:rsidR="0061212B" w:rsidRPr="0061212B">
              <w:rPr>
                <w:rStyle w:val="Hyperlink"/>
                <w:noProof/>
                <w:sz w:val="28"/>
                <w:szCs w:val="28"/>
                <w:rtl w:val="0"/>
              </w:rPr>
              <w:fldChar w:fldCharType="separate"/>
            </w:r>
            <w:r w:rsidR="009346C9">
              <w:rPr>
                <w:noProof/>
                <w:webHidden/>
                <w:sz w:val="28"/>
                <w:szCs w:val="28"/>
              </w:rPr>
              <w:t>10</w:t>
            </w:r>
            <w:r w:rsidR="0061212B" w:rsidRPr="0061212B">
              <w:rPr>
                <w:rStyle w:val="Hyperlink"/>
                <w:noProof/>
                <w:sz w:val="28"/>
                <w:szCs w:val="28"/>
                <w:rtl w:val="0"/>
              </w:rPr>
              <w:fldChar w:fldCharType="end"/>
            </w:r>
          </w:hyperlink>
        </w:p>
        <w:p w14:paraId="1D111DC1" w14:textId="1A98D207" w:rsidR="0061212B" w:rsidRPr="0061212B" w:rsidRDefault="00D9747E">
          <w:pPr>
            <w:pStyle w:val="TOC2"/>
            <w:tabs>
              <w:tab w:val="right" w:leader="dot" w:pos="8822"/>
            </w:tabs>
            <w:rPr>
              <w:rFonts w:cstheme="minorBidi"/>
              <w:noProof/>
              <w:sz w:val="28"/>
              <w:szCs w:val="28"/>
            </w:rPr>
          </w:pPr>
          <w:hyperlink w:anchor="_Toc193549201" w:history="1">
            <w:r w:rsidR="0061212B" w:rsidRPr="0061212B">
              <w:rPr>
                <w:rStyle w:val="Hyperlink"/>
                <w:rFonts w:ascii="Sakkal Majalla" w:hAnsi="Sakkal Majalla" w:cs="Sakkal Majalla"/>
                <w:b/>
                <w:bCs/>
                <w:noProof/>
                <w:sz w:val="28"/>
                <w:szCs w:val="28"/>
              </w:rPr>
              <w:t>1.5 أسئلة الدراسة</w:t>
            </w:r>
            <w:r w:rsidR="0061212B" w:rsidRPr="0061212B">
              <w:rPr>
                <w:noProof/>
                <w:webHidden/>
                <w:sz w:val="28"/>
                <w:szCs w:val="28"/>
                <w:rtl w:val="0"/>
              </w:rPr>
              <w:tab/>
            </w:r>
            <w:r w:rsidR="0061212B" w:rsidRPr="0061212B">
              <w:rPr>
                <w:rStyle w:val="Hyperlink"/>
                <w:noProof/>
                <w:sz w:val="28"/>
                <w:szCs w:val="28"/>
                <w:rtl w:val="0"/>
              </w:rPr>
              <w:fldChar w:fldCharType="begin"/>
            </w:r>
            <w:r w:rsidR="0061212B" w:rsidRPr="0061212B">
              <w:rPr>
                <w:noProof/>
                <w:webHidden/>
                <w:sz w:val="28"/>
                <w:szCs w:val="28"/>
                <w:rtl w:val="0"/>
              </w:rPr>
              <w:instrText xml:space="preserve"> PAGEREF _Toc193549201 \h </w:instrText>
            </w:r>
            <w:r w:rsidR="0061212B" w:rsidRPr="0061212B">
              <w:rPr>
                <w:rStyle w:val="Hyperlink"/>
                <w:noProof/>
                <w:sz w:val="28"/>
                <w:szCs w:val="28"/>
                <w:rtl w:val="0"/>
              </w:rPr>
            </w:r>
            <w:r w:rsidR="0061212B" w:rsidRPr="0061212B">
              <w:rPr>
                <w:rStyle w:val="Hyperlink"/>
                <w:noProof/>
                <w:sz w:val="28"/>
                <w:szCs w:val="28"/>
                <w:rtl w:val="0"/>
              </w:rPr>
              <w:fldChar w:fldCharType="separate"/>
            </w:r>
            <w:r w:rsidR="009346C9">
              <w:rPr>
                <w:noProof/>
                <w:webHidden/>
                <w:sz w:val="28"/>
                <w:szCs w:val="28"/>
              </w:rPr>
              <w:t>12</w:t>
            </w:r>
            <w:r w:rsidR="0061212B" w:rsidRPr="0061212B">
              <w:rPr>
                <w:rStyle w:val="Hyperlink"/>
                <w:noProof/>
                <w:sz w:val="28"/>
                <w:szCs w:val="28"/>
                <w:rtl w:val="0"/>
              </w:rPr>
              <w:fldChar w:fldCharType="end"/>
            </w:r>
          </w:hyperlink>
        </w:p>
        <w:p w14:paraId="34AF3E52" w14:textId="6144BD6E" w:rsidR="0061212B" w:rsidRPr="0061212B" w:rsidRDefault="00D9747E">
          <w:pPr>
            <w:pStyle w:val="TOC2"/>
            <w:tabs>
              <w:tab w:val="right" w:leader="dot" w:pos="8822"/>
            </w:tabs>
            <w:rPr>
              <w:rFonts w:cstheme="minorBidi"/>
              <w:noProof/>
              <w:sz w:val="28"/>
              <w:szCs w:val="28"/>
            </w:rPr>
          </w:pPr>
          <w:hyperlink w:anchor="_Toc193549202" w:history="1">
            <w:r w:rsidR="0061212B" w:rsidRPr="0061212B">
              <w:rPr>
                <w:rStyle w:val="Hyperlink"/>
                <w:rFonts w:ascii="Sakkal Majalla" w:hAnsi="Sakkal Majalla" w:cs="Sakkal Majalla"/>
                <w:b/>
                <w:bCs/>
                <w:noProof/>
                <w:sz w:val="28"/>
                <w:szCs w:val="28"/>
              </w:rPr>
              <w:t>1.6 فرضيات الدراسة</w:t>
            </w:r>
            <w:r w:rsidR="0061212B" w:rsidRPr="0061212B">
              <w:rPr>
                <w:noProof/>
                <w:webHidden/>
                <w:sz w:val="28"/>
                <w:szCs w:val="28"/>
                <w:rtl w:val="0"/>
              </w:rPr>
              <w:tab/>
            </w:r>
            <w:r w:rsidR="0061212B" w:rsidRPr="0061212B">
              <w:rPr>
                <w:rStyle w:val="Hyperlink"/>
                <w:noProof/>
                <w:sz w:val="28"/>
                <w:szCs w:val="28"/>
                <w:rtl w:val="0"/>
              </w:rPr>
              <w:fldChar w:fldCharType="begin"/>
            </w:r>
            <w:r w:rsidR="0061212B" w:rsidRPr="0061212B">
              <w:rPr>
                <w:noProof/>
                <w:webHidden/>
                <w:sz w:val="28"/>
                <w:szCs w:val="28"/>
                <w:rtl w:val="0"/>
              </w:rPr>
              <w:instrText xml:space="preserve"> PAGEREF _Toc193549202 \h </w:instrText>
            </w:r>
            <w:r w:rsidR="0061212B" w:rsidRPr="0061212B">
              <w:rPr>
                <w:rStyle w:val="Hyperlink"/>
                <w:noProof/>
                <w:sz w:val="28"/>
                <w:szCs w:val="28"/>
                <w:rtl w:val="0"/>
              </w:rPr>
            </w:r>
            <w:r w:rsidR="0061212B" w:rsidRPr="0061212B">
              <w:rPr>
                <w:rStyle w:val="Hyperlink"/>
                <w:noProof/>
                <w:sz w:val="28"/>
                <w:szCs w:val="28"/>
                <w:rtl w:val="0"/>
              </w:rPr>
              <w:fldChar w:fldCharType="separate"/>
            </w:r>
            <w:r w:rsidR="009346C9">
              <w:rPr>
                <w:noProof/>
                <w:webHidden/>
                <w:sz w:val="28"/>
                <w:szCs w:val="28"/>
              </w:rPr>
              <w:t>13</w:t>
            </w:r>
            <w:r w:rsidR="0061212B" w:rsidRPr="0061212B">
              <w:rPr>
                <w:rStyle w:val="Hyperlink"/>
                <w:noProof/>
                <w:sz w:val="28"/>
                <w:szCs w:val="28"/>
                <w:rtl w:val="0"/>
              </w:rPr>
              <w:fldChar w:fldCharType="end"/>
            </w:r>
          </w:hyperlink>
        </w:p>
        <w:p w14:paraId="41F69506" w14:textId="71714A74" w:rsidR="0061212B" w:rsidRPr="0061212B" w:rsidRDefault="00D9747E">
          <w:pPr>
            <w:pStyle w:val="TOC2"/>
            <w:tabs>
              <w:tab w:val="right" w:leader="dot" w:pos="8822"/>
            </w:tabs>
            <w:rPr>
              <w:rFonts w:cstheme="minorBidi"/>
              <w:noProof/>
              <w:sz w:val="28"/>
              <w:szCs w:val="28"/>
            </w:rPr>
          </w:pPr>
          <w:hyperlink w:anchor="_Toc193549203" w:history="1">
            <w:r w:rsidR="0061212B" w:rsidRPr="0061212B">
              <w:rPr>
                <w:rStyle w:val="Hyperlink"/>
                <w:rFonts w:ascii="Sakkal Majalla" w:hAnsi="Sakkal Majalla" w:cs="Sakkal Majalla"/>
                <w:b/>
                <w:bCs/>
                <w:noProof/>
                <w:sz w:val="28"/>
                <w:szCs w:val="28"/>
              </w:rPr>
              <w:t>1.7 حدود الدراسة</w:t>
            </w:r>
            <w:r w:rsidR="0061212B" w:rsidRPr="0061212B">
              <w:rPr>
                <w:noProof/>
                <w:webHidden/>
                <w:sz w:val="28"/>
                <w:szCs w:val="28"/>
                <w:rtl w:val="0"/>
              </w:rPr>
              <w:tab/>
            </w:r>
            <w:r w:rsidR="0061212B" w:rsidRPr="0061212B">
              <w:rPr>
                <w:rStyle w:val="Hyperlink"/>
                <w:noProof/>
                <w:sz w:val="28"/>
                <w:szCs w:val="28"/>
                <w:rtl w:val="0"/>
              </w:rPr>
              <w:fldChar w:fldCharType="begin"/>
            </w:r>
            <w:r w:rsidR="0061212B" w:rsidRPr="0061212B">
              <w:rPr>
                <w:noProof/>
                <w:webHidden/>
                <w:sz w:val="28"/>
                <w:szCs w:val="28"/>
                <w:rtl w:val="0"/>
              </w:rPr>
              <w:instrText xml:space="preserve"> PAGEREF _Toc193549203 \h </w:instrText>
            </w:r>
            <w:r w:rsidR="0061212B" w:rsidRPr="0061212B">
              <w:rPr>
                <w:rStyle w:val="Hyperlink"/>
                <w:noProof/>
                <w:sz w:val="28"/>
                <w:szCs w:val="28"/>
                <w:rtl w:val="0"/>
              </w:rPr>
            </w:r>
            <w:r w:rsidR="0061212B" w:rsidRPr="0061212B">
              <w:rPr>
                <w:rStyle w:val="Hyperlink"/>
                <w:noProof/>
                <w:sz w:val="28"/>
                <w:szCs w:val="28"/>
                <w:rtl w:val="0"/>
              </w:rPr>
              <w:fldChar w:fldCharType="separate"/>
            </w:r>
            <w:r w:rsidR="009346C9">
              <w:rPr>
                <w:noProof/>
                <w:webHidden/>
                <w:sz w:val="28"/>
                <w:szCs w:val="28"/>
              </w:rPr>
              <w:t>15</w:t>
            </w:r>
            <w:r w:rsidR="0061212B" w:rsidRPr="0061212B">
              <w:rPr>
                <w:rStyle w:val="Hyperlink"/>
                <w:noProof/>
                <w:sz w:val="28"/>
                <w:szCs w:val="28"/>
                <w:rtl w:val="0"/>
              </w:rPr>
              <w:fldChar w:fldCharType="end"/>
            </w:r>
          </w:hyperlink>
        </w:p>
        <w:p w14:paraId="2BBFDABA" w14:textId="5F062699" w:rsidR="0061212B" w:rsidRPr="0061212B" w:rsidRDefault="00D9747E">
          <w:pPr>
            <w:pStyle w:val="TOC2"/>
            <w:tabs>
              <w:tab w:val="right" w:leader="dot" w:pos="8822"/>
            </w:tabs>
            <w:rPr>
              <w:rFonts w:cstheme="minorBidi"/>
              <w:noProof/>
              <w:sz w:val="28"/>
              <w:szCs w:val="28"/>
            </w:rPr>
          </w:pPr>
          <w:hyperlink w:anchor="_Toc193549204" w:history="1">
            <w:r w:rsidR="0061212B" w:rsidRPr="0061212B">
              <w:rPr>
                <w:rStyle w:val="Hyperlink"/>
                <w:rFonts w:ascii="Sakkal Majalla" w:hAnsi="Sakkal Majalla" w:cs="Sakkal Majalla"/>
                <w:b/>
                <w:bCs/>
                <w:noProof/>
                <w:sz w:val="28"/>
                <w:szCs w:val="28"/>
              </w:rPr>
              <w:t>1.8 مصطلحات الدراسة</w:t>
            </w:r>
            <w:r w:rsidR="0061212B" w:rsidRPr="0061212B">
              <w:rPr>
                <w:noProof/>
                <w:webHidden/>
                <w:sz w:val="28"/>
                <w:szCs w:val="28"/>
                <w:rtl w:val="0"/>
              </w:rPr>
              <w:tab/>
            </w:r>
            <w:r w:rsidR="0061212B" w:rsidRPr="0061212B">
              <w:rPr>
                <w:rStyle w:val="Hyperlink"/>
                <w:noProof/>
                <w:sz w:val="28"/>
                <w:szCs w:val="28"/>
                <w:rtl w:val="0"/>
              </w:rPr>
              <w:fldChar w:fldCharType="begin"/>
            </w:r>
            <w:r w:rsidR="0061212B" w:rsidRPr="0061212B">
              <w:rPr>
                <w:noProof/>
                <w:webHidden/>
                <w:sz w:val="28"/>
                <w:szCs w:val="28"/>
                <w:rtl w:val="0"/>
              </w:rPr>
              <w:instrText xml:space="preserve"> PAGEREF _Toc193549204 \h </w:instrText>
            </w:r>
            <w:r w:rsidR="0061212B" w:rsidRPr="0061212B">
              <w:rPr>
                <w:rStyle w:val="Hyperlink"/>
                <w:noProof/>
                <w:sz w:val="28"/>
                <w:szCs w:val="28"/>
                <w:rtl w:val="0"/>
              </w:rPr>
            </w:r>
            <w:r w:rsidR="0061212B" w:rsidRPr="0061212B">
              <w:rPr>
                <w:rStyle w:val="Hyperlink"/>
                <w:noProof/>
                <w:sz w:val="28"/>
                <w:szCs w:val="28"/>
                <w:rtl w:val="0"/>
              </w:rPr>
              <w:fldChar w:fldCharType="separate"/>
            </w:r>
            <w:r w:rsidR="009346C9">
              <w:rPr>
                <w:noProof/>
                <w:webHidden/>
                <w:sz w:val="28"/>
                <w:szCs w:val="28"/>
              </w:rPr>
              <w:t>16</w:t>
            </w:r>
            <w:r w:rsidR="0061212B" w:rsidRPr="0061212B">
              <w:rPr>
                <w:rStyle w:val="Hyperlink"/>
                <w:noProof/>
                <w:sz w:val="28"/>
                <w:szCs w:val="28"/>
                <w:rtl w:val="0"/>
              </w:rPr>
              <w:fldChar w:fldCharType="end"/>
            </w:r>
          </w:hyperlink>
        </w:p>
        <w:p w14:paraId="253D2BFC" w14:textId="4AFD4E90" w:rsidR="0061212B" w:rsidRPr="0061212B" w:rsidRDefault="00D9747E">
          <w:pPr>
            <w:pStyle w:val="TOC1"/>
            <w:tabs>
              <w:tab w:val="right" w:leader="dot" w:pos="8822"/>
            </w:tabs>
            <w:rPr>
              <w:rFonts w:cstheme="minorBidi"/>
              <w:noProof/>
              <w:sz w:val="28"/>
              <w:szCs w:val="28"/>
            </w:rPr>
          </w:pPr>
          <w:hyperlink w:anchor="_Toc193549206" w:history="1">
            <w:r w:rsidR="0061212B" w:rsidRPr="0061212B">
              <w:rPr>
                <w:rStyle w:val="Hyperlink"/>
                <w:rFonts w:ascii="Sakkal Majalla" w:hAnsi="Sakkal Majalla" w:cs="Sakkal Majalla"/>
                <w:b/>
                <w:bCs/>
                <w:noProof/>
                <w:sz w:val="28"/>
                <w:szCs w:val="28"/>
              </w:rPr>
              <w:t>الفصل الثاني: الإطار النظري</w:t>
            </w:r>
            <w:r w:rsidR="0061212B" w:rsidRPr="0061212B">
              <w:rPr>
                <w:noProof/>
                <w:webHidden/>
                <w:sz w:val="28"/>
                <w:szCs w:val="28"/>
                <w:rtl w:val="0"/>
              </w:rPr>
              <w:tab/>
            </w:r>
            <w:r w:rsidR="0061212B" w:rsidRPr="0061212B">
              <w:rPr>
                <w:rStyle w:val="Hyperlink"/>
                <w:noProof/>
                <w:sz w:val="28"/>
                <w:szCs w:val="28"/>
                <w:rtl w:val="0"/>
              </w:rPr>
              <w:fldChar w:fldCharType="begin"/>
            </w:r>
            <w:r w:rsidR="0061212B" w:rsidRPr="0061212B">
              <w:rPr>
                <w:noProof/>
                <w:webHidden/>
                <w:sz w:val="28"/>
                <w:szCs w:val="28"/>
                <w:rtl w:val="0"/>
              </w:rPr>
              <w:instrText xml:space="preserve"> PAGEREF _Toc193549206 \h </w:instrText>
            </w:r>
            <w:r w:rsidR="0061212B" w:rsidRPr="0061212B">
              <w:rPr>
                <w:rStyle w:val="Hyperlink"/>
                <w:noProof/>
                <w:sz w:val="28"/>
                <w:szCs w:val="28"/>
                <w:rtl w:val="0"/>
              </w:rPr>
            </w:r>
            <w:r w:rsidR="0061212B" w:rsidRPr="0061212B">
              <w:rPr>
                <w:rStyle w:val="Hyperlink"/>
                <w:noProof/>
                <w:sz w:val="28"/>
                <w:szCs w:val="28"/>
                <w:rtl w:val="0"/>
              </w:rPr>
              <w:fldChar w:fldCharType="separate"/>
            </w:r>
            <w:r w:rsidR="009346C9">
              <w:rPr>
                <w:noProof/>
                <w:webHidden/>
                <w:sz w:val="28"/>
                <w:szCs w:val="28"/>
              </w:rPr>
              <w:t>18</w:t>
            </w:r>
            <w:r w:rsidR="0061212B" w:rsidRPr="0061212B">
              <w:rPr>
                <w:rStyle w:val="Hyperlink"/>
                <w:noProof/>
                <w:sz w:val="28"/>
                <w:szCs w:val="28"/>
                <w:rtl w:val="0"/>
              </w:rPr>
              <w:fldChar w:fldCharType="end"/>
            </w:r>
          </w:hyperlink>
        </w:p>
        <w:p w14:paraId="36CD37BE" w14:textId="2A57E736" w:rsidR="0061212B" w:rsidRPr="0061212B" w:rsidRDefault="00D9747E">
          <w:pPr>
            <w:pStyle w:val="TOC2"/>
            <w:tabs>
              <w:tab w:val="right" w:leader="dot" w:pos="8822"/>
            </w:tabs>
            <w:rPr>
              <w:rFonts w:cstheme="minorBidi"/>
              <w:noProof/>
              <w:sz w:val="28"/>
              <w:szCs w:val="28"/>
            </w:rPr>
          </w:pPr>
          <w:hyperlink w:anchor="_Toc193549207" w:history="1">
            <w:r w:rsidR="0061212B" w:rsidRPr="0061212B">
              <w:rPr>
                <w:rStyle w:val="Hyperlink"/>
                <w:rFonts w:ascii="Sakkal Majalla" w:hAnsi="Sakkal Majalla" w:cs="Sakkal Majalla"/>
                <w:b/>
                <w:bCs/>
                <w:noProof/>
                <w:sz w:val="28"/>
                <w:szCs w:val="28"/>
              </w:rPr>
              <w:t>2.1 تعريف الحوافز</w:t>
            </w:r>
            <w:r w:rsidR="0061212B" w:rsidRPr="0061212B">
              <w:rPr>
                <w:noProof/>
                <w:webHidden/>
                <w:sz w:val="28"/>
                <w:szCs w:val="28"/>
                <w:rtl w:val="0"/>
              </w:rPr>
              <w:tab/>
            </w:r>
            <w:r w:rsidR="0061212B" w:rsidRPr="0061212B">
              <w:rPr>
                <w:rStyle w:val="Hyperlink"/>
                <w:noProof/>
                <w:sz w:val="28"/>
                <w:szCs w:val="28"/>
                <w:rtl w:val="0"/>
              </w:rPr>
              <w:fldChar w:fldCharType="begin"/>
            </w:r>
            <w:r w:rsidR="0061212B" w:rsidRPr="0061212B">
              <w:rPr>
                <w:noProof/>
                <w:webHidden/>
                <w:sz w:val="28"/>
                <w:szCs w:val="28"/>
                <w:rtl w:val="0"/>
              </w:rPr>
              <w:instrText xml:space="preserve"> PAGEREF _Toc193549207 \h </w:instrText>
            </w:r>
            <w:r w:rsidR="0061212B" w:rsidRPr="0061212B">
              <w:rPr>
                <w:rStyle w:val="Hyperlink"/>
                <w:noProof/>
                <w:sz w:val="28"/>
                <w:szCs w:val="28"/>
                <w:rtl w:val="0"/>
              </w:rPr>
            </w:r>
            <w:r w:rsidR="0061212B" w:rsidRPr="0061212B">
              <w:rPr>
                <w:rStyle w:val="Hyperlink"/>
                <w:noProof/>
                <w:sz w:val="28"/>
                <w:szCs w:val="28"/>
                <w:rtl w:val="0"/>
              </w:rPr>
              <w:fldChar w:fldCharType="separate"/>
            </w:r>
            <w:r w:rsidR="009346C9">
              <w:rPr>
                <w:noProof/>
                <w:webHidden/>
                <w:sz w:val="28"/>
                <w:szCs w:val="28"/>
              </w:rPr>
              <w:t>18</w:t>
            </w:r>
            <w:r w:rsidR="0061212B" w:rsidRPr="0061212B">
              <w:rPr>
                <w:rStyle w:val="Hyperlink"/>
                <w:noProof/>
                <w:sz w:val="28"/>
                <w:szCs w:val="28"/>
                <w:rtl w:val="0"/>
              </w:rPr>
              <w:fldChar w:fldCharType="end"/>
            </w:r>
          </w:hyperlink>
        </w:p>
        <w:p w14:paraId="79E03BA7" w14:textId="06693BB8" w:rsidR="0061212B" w:rsidRPr="0061212B" w:rsidRDefault="00D9747E">
          <w:pPr>
            <w:pStyle w:val="TOC2"/>
            <w:tabs>
              <w:tab w:val="right" w:leader="dot" w:pos="8822"/>
            </w:tabs>
            <w:rPr>
              <w:rFonts w:cstheme="minorBidi"/>
              <w:noProof/>
              <w:sz w:val="28"/>
              <w:szCs w:val="28"/>
            </w:rPr>
          </w:pPr>
          <w:hyperlink w:anchor="_Toc193549208" w:history="1">
            <w:r w:rsidR="0061212B" w:rsidRPr="0061212B">
              <w:rPr>
                <w:rStyle w:val="Hyperlink"/>
                <w:rFonts w:ascii="Sakkal Majalla" w:hAnsi="Sakkal Majalla" w:cs="Sakkal Majalla"/>
                <w:b/>
                <w:bCs/>
                <w:noProof/>
                <w:sz w:val="28"/>
                <w:szCs w:val="28"/>
              </w:rPr>
              <w:t>2.2 أنواع الحوافز</w:t>
            </w:r>
            <w:r w:rsidR="0061212B" w:rsidRPr="0061212B">
              <w:rPr>
                <w:noProof/>
                <w:webHidden/>
                <w:sz w:val="28"/>
                <w:szCs w:val="28"/>
                <w:rtl w:val="0"/>
              </w:rPr>
              <w:tab/>
            </w:r>
            <w:r w:rsidR="0061212B" w:rsidRPr="0061212B">
              <w:rPr>
                <w:rStyle w:val="Hyperlink"/>
                <w:noProof/>
                <w:sz w:val="28"/>
                <w:szCs w:val="28"/>
                <w:rtl w:val="0"/>
              </w:rPr>
              <w:fldChar w:fldCharType="begin"/>
            </w:r>
            <w:r w:rsidR="0061212B" w:rsidRPr="0061212B">
              <w:rPr>
                <w:noProof/>
                <w:webHidden/>
                <w:sz w:val="28"/>
                <w:szCs w:val="28"/>
                <w:rtl w:val="0"/>
              </w:rPr>
              <w:instrText xml:space="preserve"> PAGEREF _Toc193549208 \h </w:instrText>
            </w:r>
            <w:r w:rsidR="0061212B" w:rsidRPr="0061212B">
              <w:rPr>
                <w:rStyle w:val="Hyperlink"/>
                <w:noProof/>
                <w:sz w:val="28"/>
                <w:szCs w:val="28"/>
                <w:rtl w:val="0"/>
              </w:rPr>
            </w:r>
            <w:r w:rsidR="0061212B" w:rsidRPr="0061212B">
              <w:rPr>
                <w:rStyle w:val="Hyperlink"/>
                <w:noProof/>
                <w:sz w:val="28"/>
                <w:szCs w:val="28"/>
                <w:rtl w:val="0"/>
              </w:rPr>
              <w:fldChar w:fldCharType="separate"/>
            </w:r>
            <w:r w:rsidR="009346C9">
              <w:rPr>
                <w:noProof/>
                <w:webHidden/>
                <w:sz w:val="28"/>
                <w:szCs w:val="28"/>
              </w:rPr>
              <w:t>18</w:t>
            </w:r>
            <w:r w:rsidR="0061212B" w:rsidRPr="0061212B">
              <w:rPr>
                <w:rStyle w:val="Hyperlink"/>
                <w:noProof/>
                <w:sz w:val="28"/>
                <w:szCs w:val="28"/>
                <w:rtl w:val="0"/>
              </w:rPr>
              <w:fldChar w:fldCharType="end"/>
            </w:r>
          </w:hyperlink>
        </w:p>
        <w:p w14:paraId="2A5D6863" w14:textId="33F33DF1" w:rsidR="0061212B" w:rsidRPr="0061212B" w:rsidRDefault="00D9747E">
          <w:pPr>
            <w:pStyle w:val="TOC3"/>
            <w:tabs>
              <w:tab w:val="right" w:leader="dot" w:pos="8822"/>
            </w:tabs>
            <w:rPr>
              <w:rFonts w:cstheme="minorBidi"/>
              <w:noProof/>
              <w:sz w:val="28"/>
              <w:szCs w:val="28"/>
            </w:rPr>
          </w:pPr>
          <w:hyperlink w:anchor="_Toc193549209" w:history="1">
            <w:r w:rsidR="0061212B" w:rsidRPr="0061212B">
              <w:rPr>
                <w:rStyle w:val="Hyperlink"/>
                <w:rFonts w:ascii="Sakkal Majalla" w:hAnsi="Sakkal Majalla" w:cs="Sakkal Majalla"/>
                <w:b/>
                <w:bCs/>
                <w:noProof/>
                <w:sz w:val="28"/>
                <w:szCs w:val="28"/>
              </w:rPr>
              <w:t>2.2.1 الحوافز المالية</w:t>
            </w:r>
            <w:r w:rsidR="0061212B" w:rsidRPr="0061212B">
              <w:rPr>
                <w:noProof/>
                <w:webHidden/>
                <w:sz w:val="28"/>
                <w:szCs w:val="28"/>
                <w:rtl w:val="0"/>
              </w:rPr>
              <w:tab/>
            </w:r>
            <w:r w:rsidR="0061212B" w:rsidRPr="0061212B">
              <w:rPr>
                <w:rStyle w:val="Hyperlink"/>
                <w:noProof/>
                <w:sz w:val="28"/>
                <w:szCs w:val="28"/>
                <w:rtl w:val="0"/>
              </w:rPr>
              <w:fldChar w:fldCharType="begin"/>
            </w:r>
            <w:r w:rsidR="0061212B" w:rsidRPr="0061212B">
              <w:rPr>
                <w:noProof/>
                <w:webHidden/>
                <w:sz w:val="28"/>
                <w:szCs w:val="28"/>
                <w:rtl w:val="0"/>
              </w:rPr>
              <w:instrText xml:space="preserve"> PAGEREF _Toc193549209 \h </w:instrText>
            </w:r>
            <w:r w:rsidR="0061212B" w:rsidRPr="0061212B">
              <w:rPr>
                <w:rStyle w:val="Hyperlink"/>
                <w:noProof/>
                <w:sz w:val="28"/>
                <w:szCs w:val="28"/>
                <w:rtl w:val="0"/>
              </w:rPr>
            </w:r>
            <w:r w:rsidR="0061212B" w:rsidRPr="0061212B">
              <w:rPr>
                <w:rStyle w:val="Hyperlink"/>
                <w:noProof/>
                <w:sz w:val="28"/>
                <w:szCs w:val="28"/>
                <w:rtl w:val="0"/>
              </w:rPr>
              <w:fldChar w:fldCharType="separate"/>
            </w:r>
            <w:r w:rsidR="009346C9">
              <w:rPr>
                <w:noProof/>
                <w:webHidden/>
                <w:sz w:val="28"/>
                <w:szCs w:val="28"/>
              </w:rPr>
              <w:t>18</w:t>
            </w:r>
            <w:r w:rsidR="0061212B" w:rsidRPr="0061212B">
              <w:rPr>
                <w:rStyle w:val="Hyperlink"/>
                <w:noProof/>
                <w:sz w:val="28"/>
                <w:szCs w:val="28"/>
                <w:rtl w:val="0"/>
              </w:rPr>
              <w:fldChar w:fldCharType="end"/>
            </w:r>
          </w:hyperlink>
        </w:p>
        <w:p w14:paraId="5C7A5509" w14:textId="1F7CC60F" w:rsidR="0061212B" w:rsidRPr="0061212B" w:rsidRDefault="00D9747E">
          <w:pPr>
            <w:pStyle w:val="TOC3"/>
            <w:tabs>
              <w:tab w:val="right" w:leader="dot" w:pos="8822"/>
            </w:tabs>
            <w:rPr>
              <w:rFonts w:cstheme="minorBidi"/>
              <w:noProof/>
              <w:sz w:val="28"/>
              <w:szCs w:val="28"/>
            </w:rPr>
          </w:pPr>
          <w:hyperlink w:anchor="_Toc193549210" w:history="1">
            <w:r w:rsidR="0061212B" w:rsidRPr="0061212B">
              <w:rPr>
                <w:rStyle w:val="Hyperlink"/>
                <w:rFonts w:ascii="Sakkal Majalla" w:hAnsi="Sakkal Majalla" w:cs="Sakkal Majalla"/>
                <w:b/>
                <w:bCs/>
                <w:noProof/>
                <w:sz w:val="28"/>
                <w:szCs w:val="28"/>
              </w:rPr>
              <w:t>2.2.2 الحوافز المعنوية</w:t>
            </w:r>
            <w:r w:rsidR="0061212B" w:rsidRPr="0061212B">
              <w:rPr>
                <w:noProof/>
                <w:webHidden/>
                <w:sz w:val="28"/>
                <w:szCs w:val="28"/>
                <w:rtl w:val="0"/>
              </w:rPr>
              <w:tab/>
            </w:r>
            <w:r w:rsidR="0061212B" w:rsidRPr="0061212B">
              <w:rPr>
                <w:rStyle w:val="Hyperlink"/>
                <w:noProof/>
                <w:sz w:val="28"/>
                <w:szCs w:val="28"/>
                <w:rtl w:val="0"/>
              </w:rPr>
              <w:fldChar w:fldCharType="begin"/>
            </w:r>
            <w:r w:rsidR="0061212B" w:rsidRPr="0061212B">
              <w:rPr>
                <w:noProof/>
                <w:webHidden/>
                <w:sz w:val="28"/>
                <w:szCs w:val="28"/>
                <w:rtl w:val="0"/>
              </w:rPr>
              <w:instrText xml:space="preserve"> PAGEREF _Toc193549210 \h </w:instrText>
            </w:r>
            <w:r w:rsidR="0061212B" w:rsidRPr="0061212B">
              <w:rPr>
                <w:rStyle w:val="Hyperlink"/>
                <w:noProof/>
                <w:sz w:val="28"/>
                <w:szCs w:val="28"/>
                <w:rtl w:val="0"/>
              </w:rPr>
            </w:r>
            <w:r w:rsidR="0061212B" w:rsidRPr="0061212B">
              <w:rPr>
                <w:rStyle w:val="Hyperlink"/>
                <w:noProof/>
                <w:sz w:val="28"/>
                <w:szCs w:val="28"/>
                <w:rtl w:val="0"/>
              </w:rPr>
              <w:fldChar w:fldCharType="separate"/>
            </w:r>
            <w:r w:rsidR="009346C9">
              <w:rPr>
                <w:noProof/>
                <w:webHidden/>
                <w:sz w:val="28"/>
                <w:szCs w:val="28"/>
              </w:rPr>
              <w:t>18</w:t>
            </w:r>
            <w:r w:rsidR="0061212B" w:rsidRPr="0061212B">
              <w:rPr>
                <w:rStyle w:val="Hyperlink"/>
                <w:noProof/>
                <w:sz w:val="28"/>
                <w:szCs w:val="28"/>
                <w:rtl w:val="0"/>
              </w:rPr>
              <w:fldChar w:fldCharType="end"/>
            </w:r>
          </w:hyperlink>
        </w:p>
        <w:p w14:paraId="5C1D2783" w14:textId="3881B7D7" w:rsidR="0061212B" w:rsidRPr="0061212B" w:rsidRDefault="00D9747E">
          <w:pPr>
            <w:pStyle w:val="TOC3"/>
            <w:tabs>
              <w:tab w:val="right" w:leader="dot" w:pos="8822"/>
            </w:tabs>
            <w:rPr>
              <w:rFonts w:cstheme="minorBidi"/>
              <w:noProof/>
              <w:sz w:val="28"/>
              <w:szCs w:val="28"/>
            </w:rPr>
          </w:pPr>
          <w:hyperlink w:anchor="_Toc193549211" w:history="1">
            <w:r w:rsidR="0061212B" w:rsidRPr="0061212B">
              <w:rPr>
                <w:rStyle w:val="Hyperlink"/>
                <w:rFonts w:ascii="Sakkal Majalla" w:hAnsi="Sakkal Majalla" w:cs="Sakkal Majalla"/>
                <w:b/>
                <w:bCs/>
                <w:noProof/>
                <w:sz w:val="28"/>
                <w:szCs w:val="28"/>
              </w:rPr>
              <w:t>2.2.3 الحوافز الاجتماعية</w:t>
            </w:r>
            <w:r w:rsidR="0061212B" w:rsidRPr="0061212B">
              <w:rPr>
                <w:noProof/>
                <w:webHidden/>
                <w:sz w:val="28"/>
                <w:szCs w:val="28"/>
                <w:rtl w:val="0"/>
              </w:rPr>
              <w:tab/>
            </w:r>
            <w:r w:rsidR="0061212B" w:rsidRPr="0061212B">
              <w:rPr>
                <w:rStyle w:val="Hyperlink"/>
                <w:noProof/>
                <w:sz w:val="28"/>
                <w:szCs w:val="28"/>
                <w:rtl w:val="0"/>
              </w:rPr>
              <w:fldChar w:fldCharType="begin"/>
            </w:r>
            <w:r w:rsidR="0061212B" w:rsidRPr="0061212B">
              <w:rPr>
                <w:noProof/>
                <w:webHidden/>
                <w:sz w:val="28"/>
                <w:szCs w:val="28"/>
                <w:rtl w:val="0"/>
              </w:rPr>
              <w:instrText xml:space="preserve"> PAGEREF _Toc193549211 \h </w:instrText>
            </w:r>
            <w:r w:rsidR="0061212B" w:rsidRPr="0061212B">
              <w:rPr>
                <w:rStyle w:val="Hyperlink"/>
                <w:noProof/>
                <w:sz w:val="28"/>
                <w:szCs w:val="28"/>
                <w:rtl w:val="0"/>
              </w:rPr>
            </w:r>
            <w:r w:rsidR="0061212B" w:rsidRPr="0061212B">
              <w:rPr>
                <w:rStyle w:val="Hyperlink"/>
                <w:noProof/>
                <w:sz w:val="28"/>
                <w:szCs w:val="28"/>
                <w:rtl w:val="0"/>
              </w:rPr>
              <w:fldChar w:fldCharType="separate"/>
            </w:r>
            <w:r w:rsidR="009346C9">
              <w:rPr>
                <w:noProof/>
                <w:webHidden/>
                <w:sz w:val="28"/>
                <w:szCs w:val="28"/>
              </w:rPr>
              <w:t>18</w:t>
            </w:r>
            <w:r w:rsidR="0061212B" w:rsidRPr="0061212B">
              <w:rPr>
                <w:rStyle w:val="Hyperlink"/>
                <w:noProof/>
                <w:sz w:val="28"/>
                <w:szCs w:val="28"/>
                <w:rtl w:val="0"/>
              </w:rPr>
              <w:fldChar w:fldCharType="end"/>
            </w:r>
          </w:hyperlink>
        </w:p>
        <w:p w14:paraId="6581C659" w14:textId="545AC4FC" w:rsidR="0061212B" w:rsidRPr="0061212B" w:rsidRDefault="00D9747E">
          <w:pPr>
            <w:pStyle w:val="TOC2"/>
            <w:tabs>
              <w:tab w:val="right" w:leader="dot" w:pos="8822"/>
            </w:tabs>
            <w:rPr>
              <w:rFonts w:cstheme="minorBidi"/>
              <w:noProof/>
              <w:sz w:val="28"/>
              <w:szCs w:val="28"/>
            </w:rPr>
          </w:pPr>
          <w:hyperlink w:anchor="_Toc193549212" w:history="1">
            <w:r w:rsidR="0061212B" w:rsidRPr="0061212B">
              <w:rPr>
                <w:rStyle w:val="Hyperlink"/>
                <w:rFonts w:ascii="Sakkal Majalla" w:hAnsi="Sakkal Majalla" w:cs="Sakkal Majalla"/>
                <w:b/>
                <w:bCs/>
                <w:noProof/>
                <w:sz w:val="28"/>
                <w:szCs w:val="28"/>
              </w:rPr>
              <w:t>2.3 أثر الحوافز على الأداء الوظيفي</w:t>
            </w:r>
            <w:r w:rsidR="0061212B" w:rsidRPr="0061212B">
              <w:rPr>
                <w:noProof/>
                <w:webHidden/>
                <w:sz w:val="28"/>
                <w:szCs w:val="28"/>
                <w:rtl w:val="0"/>
              </w:rPr>
              <w:tab/>
            </w:r>
            <w:r w:rsidR="0061212B" w:rsidRPr="0061212B">
              <w:rPr>
                <w:rStyle w:val="Hyperlink"/>
                <w:noProof/>
                <w:sz w:val="28"/>
                <w:szCs w:val="28"/>
                <w:rtl w:val="0"/>
              </w:rPr>
              <w:fldChar w:fldCharType="begin"/>
            </w:r>
            <w:r w:rsidR="0061212B" w:rsidRPr="0061212B">
              <w:rPr>
                <w:noProof/>
                <w:webHidden/>
                <w:sz w:val="28"/>
                <w:szCs w:val="28"/>
                <w:rtl w:val="0"/>
              </w:rPr>
              <w:instrText xml:space="preserve"> PAGEREF _Toc193549212 \h </w:instrText>
            </w:r>
            <w:r w:rsidR="0061212B" w:rsidRPr="0061212B">
              <w:rPr>
                <w:rStyle w:val="Hyperlink"/>
                <w:noProof/>
                <w:sz w:val="28"/>
                <w:szCs w:val="28"/>
                <w:rtl w:val="0"/>
              </w:rPr>
            </w:r>
            <w:r w:rsidR="0061212B" w:rsidRPr="0061212B">
              <w:rPr>
                <w:rStyle w:val="Hyperlink"/>
                <w:noProof/>
                <w:sz w:val="28"/>
                <w:szCs w:val="28"/>
                <w:rtl w:val="0"/>
              </w:rPr>
              <w:fldChar w:fldCharType="separate"/>
            </w:r>
            <w:r w:rsidR="009346C9">
              <w:rPr>
                <w:noProof/>
                <w:webHidden/>
                <w:sz w:val="28"/>
                <w:szCs w:val="28"/>
              </w:rPr>
              <w:t>19</w:t>
            </w:r>
            <w:r w:rsidR="0061212B" w:rsidRPr="0061212B">
              <w:rPr>
                <w:rStyle w:val="Hyperlink"/>
                <w:noProof/>
                <w:sz w:val="28"/>
                <w:szCs w:val="28"/>
                <w:rtl w:val="0"/>
              </w:rPr>
              <w:fldChar w:fldCharType="end"/>
            </w:r>
          </w:hyperlink>
        </w:p>
        <w:p w14:paraId="3EA3248A" w14:textId="7A5A0DE9" w:rsidR="0061212B" w:rsidRPr="0061212B" w:rsidRDefault="00D9747E">
          <w:pPr>
            <w:pStyle w:val="TOC2"/>
            <w:tabs>
              <w:tab w:val="right" w:leader="dot" w:pos="8822"/>
            </w:tabs>
            <w:rPr>
              <w:rFonts w:cstheme="minorBidi"/>
              <w:noProof/>
              <w:sz w:val="28"/>
              <w:szCs w:val="28"/>
            </w:rPr>
          </w:pPr>
          <w:hyperlink w:anchor="_Toc193549213" w:history="1">
            <w:r w:rsidR="0061212B" w:rsidRPr="0061212B">
              <w:rPr>
                <w:rStyle w:val="Hyperlink"/>
                <w:rFonts w:ascii="Sakkal Majalla" w:hAnsi="Sakkal Majalla" w:cs="Sakkal Majalla"/>
                <w:b/>
                <w:bCs/>
                <w:noProof/>
                <w:sz w:val="28"/>
                <w:szCs w:val="28"/>
              </w:rPr>
              <w:t>2.4 العمل في رمضان وتأثيره على الأداء</w:t>
            </w:r>
            <w:r w:rsidR="0061212B" w:rsidRPr="0061212B">
              <w:rPr>
                <w:noProof/>
                <w:webHidden/>
                <w:sz w:val="28"/>
                <w:szCs w:val="28"/>
                <w:rtl w:val="0"/>
              </w:rPr>
              <w:tab/>
            </w:r>
            <w:r w:rsidR="0061212B" w:rsidRPr="0061212B">
              <w:rPr>
                <w:rStyle w:val="Hyperlink"/>
                <w:noProof/>
                <w:sz w:val="28"/>
                <w:szCs w:val="28"/>
                <w:rtl w:val="0"/>
              </w:rPr>
              <w:fldChar w:fldCharType="begin"/>
            </w:r>
            <w:r w:rsidR="0061212B" w:rsidRPr="0061212B">
              <w:rPr>
                <w:noProof/>
                <w:webHidden/>
                <w:sz w:val="28"/>
                <w:szCs w:val="28"/>
                <w:rtl w:val="0"/>
              </w:rPr>
              <w:instrText xml:space="preserve"> PAGEREF _Toc193549213 \h </w:instrText>
            </w:r>
            <w:r w:rsidR="0061212B" w:rsidRPr="0061212B">
              <w:rPr>
                <w:rStyle w:val="Hyperlink"/>
                <w:noProof/>
                <w:sz w:val="28"/>
                <w:szCs w:val="28"/>
                <w:rtl w:val="0"/>
              </w:rPr>
            </w:r>
            <w:r w:rsidR="0061212B" w:rsidRPr="0061212B">
              <w:rPr>
                <w:rStyle w:val="Hyperlink"/>
                <w:noProof/>
                <w:sz w:val="28"/>
                <w:szCs w:val="28"/>
                <w:rtl w:val="0"/>
              </w:rPr>
              <w:fldChar w:fldCharType="separate"/>
            </w:r>
            <w:r w:rsidR="009346C9">
              <w:rPr>
                <w:noProof/>
                <w:webHidden/>
                <w:sz w:val="28"/>
                <w:szCs w:val="28"/>
              </w:rPr>
              <w:t>19</w:t>
            </w:r>
            <w:r w:rsidR="0061212B" w:rsidRPr="0061212B">
              <w:rPr>
                <w:rStyle w:val="Hyperlink"/>
                <w:noProof/>
                <w:sz w:val="28"/>
                <w:szCs w:val="28"/>
                <w:rtl w:val="0"/>
              </w:rPr>
              <w:fldChar w:fldCharType="end"/>
            </w:r>
          </w:hyperlink>
        </w:p>
        <w:p w14:paraId="13BDA4AB" w14:textId="542EF527" w:rsidR="0061212B" w:rsidRPr="0061212B" w:rsidRDefault="00D9747E">
          <w:pPr>
            <w:pStyle w:val="TOC1"/>
            <w:tabs>
              <w:tab w:val="right" w:leader="dot" w:pos="8822"/>
            </w:tabs>
            <w:rPr>
              <w:rFonts w:cstheme="minorBidi"/>
              <w:noProof/>
              <w:sz w:val="28"/>
              <w:szCs w:val="28"/>
            </w:rPr>
          </w:pPr>
          <w:hyperlink w:anchor="_Toc193549214" w:history="1">
            <w:r w:rsidR="0061212B" w:rsidRPr="0061212B">
              <w:rPr>
                <w:rStyle w:val="Hyperlink"/>
                <w:rFonts w:ascii="Sakkal Majalla" w:hAnsi="Sakkal Majalla" w:cs="Sakkal Majalla"/>
                <w:b/>
                <w:bCs/>
                <w:noProof/>
                <w:sz w:val="28"/>
                <w:szCs w:val="28"/>
              </w:rPr>
              <w:t>الفصل الثالث: مراجعة الأدبيات</w:t>
            </w:r>
            <w:r w:rsidR="0061212B" w:rsidRPr="0061212B">
              <w:rPr>
                <w:noProof/>
                <w:webHidden/>
                <w:sz w:val="28"/>
                <w:szCs w:val="28"/>
                <w:rtl w:val="0"/>
              </w:rPr>
              <w:tab/>
            </w:r>
            <w:r w:rsidR="0061212B" w:rsidRPr="0061212B">
              <w:rPr>
                <w:rStyle w:val="Hyperlink"/>
                <w:noProof/>
                <w:sz w:val="28"/>
                <w:szCs w:val="28"/>
                <w:rtl w:val="0"/>
              </w:rPr>
              <w:fldChar w:fldCharType="begin"/>
            </w:r>
            <w:r w:rsidR="0061212B" w:rsidRPr="0061212B">
              <w:rPr>
                <w:noProof/>
                <w:webHidden/>
                <w:sz w:val="28"/>
                <w:szCs w:val="28"/>
                <w:rtl w:val="0"/>
              </w:rPr>
              <w:instrText xml:space="preserve"> PAGEREF _Toc193549214 \h </w:instrText>
            </w:r>
            <w:r w:rsidR="0061212B" w:rsidRPr="0061212B">
              <w:rPr>
                <w:rStyle w:val="Hyperlink"/>
                <w:noProof/>
                <w:sz w:val="28"/>
                <w:szCs w:val="28"/>
                <w:rtl w:val="0"/>
              </w:rPr>
            </w:r>
            <w:r w:rsidR="0061212B" w:rsidRPr="0061212B">
              <w:rPr>
                <w:rStyle w:val="Hyperlink"/>
                <w:noProof/>
                <w:sz w:val="28"/>
                <w:szCs w:val="28"/>
                <w:rtl w:val="0"/>
              </w:rPr>
              <w:fldChar w:fldCharType="separate"/>
            </w:r>
            <w:r w:rsidR="009346C9">
              <w:rPr>
                <w:noProof/>
                <w:webHidden/>
                <w:sz w:val="28"/>
                <w:szCs w:val="28"/>
              </w:rPr>
              <w:t>19</w:t>
            </w:r>
            <w:r w:rsidR="0061212B" w:rsidRPr="0061212B">
              <w:rPr>
                <w:rStyle w:val="Hyperlink"/>
                <w:noProof/>
                <w:sz w:val="28"/>
                <w:szCs w:val="28"/>
                <w:rtl w:val="0"/>
              </w:rPr>
              <w:fldChar w:fldCharType="end"/>
            </w:r>
          </w:hyperlink>
        </w:p>
        <w:p w14:paraId="6D62E220" w14:textId="4642628E" w:rsidR="0061212B" w:rsidRPr="0061212B" w:rsidRDefault="00D9747E">
          <w:pPr>
            <w:pStyle w:val="TOC2"/>
            <w:tabs>
              <w:tab w:val="right" w:leader="dot" w:pos="8822"/>
            </w:tabs>
            <w:rPr>
              <w:rFonts w:cstheme="minorBidi"/>
              <w:noProof/>
              <w:sz w:val="28"/>
              <w:szCs w:val="28"/>
            </w:rPr>
          </w:pPr>
          <w:hyperlink w:anchor="_Toc193549215" w:history="1">
            <w:r w:rsidR="0061212B" w:rsidRPr="0061212B">
              <w:rPr>
                <w:rStyle w:val="Hyperlink"/>
                <w:rFonts w:ascii="Sakkal Majalla" w:hAnsi="Sakkal Majalla" w:cs="Sakkal Majalla"/>
                <w:b/>
                <w:bCs/>
                <w:noProof/>
                <w:sz w:val="28"/>
                <w:szCs w:val="28"/>
              </w:rPr>
              <w:t>3.1 الدراسات السابقة المتعلقة بأثر الحوافز على الأداء</w:t>
            </w:r>
            <w:r w:rsidR="0061212B" w:rsidRPr="0061212B">
              <w:rPr>
                <w:noProof/>
                <w:webHidden/>
                <w:sz w:val="28"/>
                <w:szCs w:val="28"/>
                <w:rtl w:val="0"/>
              </w:rPr>
              <w:tab/>
            </w:r>
            <w:r w:rsidR="0061212B" w:rsidRPr="0061212B">
              <w:rPr>
                <w:rStyle w:val="Hyperlink"/>
                <w:noProof/>
                <w:sz w:val="28"/>
                <w:szCs w:val="28"/>
                <w:rtl w:val="0"/>
              </w:rPr>
              <w:fldChar w:fldCharType="begin"/>
            </w:r>
            <w:r w:rsidR="0061212B" w:rsidRPr="0061212B">
              <w:rPr>
                <w:noProof/>
                <w:webHidden/>
                <w:sz w:val="28"/>
                <w:szCs w:val="28"/>
                <w:rtl w:val="0"/>
              </w:rPr>
              <w:instrText xml:space="preserve"> PAGEREF _Toc193549215 \h </w:instrText>
            </w:r>
            <w:r w:rsidR="0061212B" w:rsidRPr="0061212B">
              <w:rPr>
                <w:rStyle w:val="Hyperlink"/>
                <w:noProof/>
                <w:sz w:val="28"/>
                <w:szCs w:val="28"/>
                <w:rtl w:val="0"/>
              </w:rPr>
            </w:r>
            <w:r w:rsidR="0061212B" w:rsidRPr="0061212B">
              <w:rPr>
                <w:rStyle w:val="Hyperlink"/>
                <w:noProof/>
                <w:sz w:val="28"/>
                <w:szCs w:val="28"/>
                <w:rtl w:val="0"/>
              </w:rPr>
              <w:fldChar w:fldCharType="separate"/>
            </w:r>
            <w:r w:rsidR="009346C9">
              <w:rPr>
                <w:noProof/>
                <w:webHidden/>
                <w:sz w:val="28"/>
                <w:szCs w:val="28"/>
              </w:rPr>
              <w:t>19</w:t>
            </w:r>
            <w:r w:rsidR="0061212B" w:rsidRPr="0061212B">
              <w:rPr>
                <w:rStyle w:val="Hyperlink"/>
                <w:noProof/>
                <w:sz w:val="28"/>
                <w:szCs w:val="28"/>
                <w:rtl w:val="0"/>
              </w:rPr>
              <w:fldChar w:fldCharType="end"/>
            </w:r>
          </w:hyperlink>
        </w:p>
        <w:p w14:paraId="0589D3B3" w14:textId="4FBA2F19" w:rsidR="0061212B" w:rsidRPr="0061212B" w:rsidRDefault="00D9747E">
          <w:pPr>
            <w:pStyle w:val="TOC2"/>
            <w:tabs>
              <w:tab w:val="right" w:leader="dot" w:pos="8822"/>
            </w:tabs>
            <w:rPr>
              <w:rFonts w:cstheme="minorBidi"/>
              <w:noProof/>
              <w:sz w:val="28"/>
              <w:szCs w:val="28"/>
            </w:rPr>
          </w:pPr>
          <w:hyperlink w:anchor="_Toc193549216" w:history="1">
            <w:r w:rsidR="0061212B" w:rsidRPr="0061212B">
              <w:rPr>
                <w:rStyle w:val="Hyperlink"/>
                <w:rFonts w:ascii="Sakkal Majalla" w:hAnsi="Sakkal Majalla" w:cs="Sakkal Majalla"/>
                <w:b/>
                <w:bCs/>
                <w:noProof/>
                <w:sz w:val="28"/>
                <w:szCs w:val="28"/>
              </w:rPr>
              <w:t>3.2 تأثير شهر رمضان على بيئة العمل والإنتاجية</w:t>
            </w:r>
            <w:r w:rsidR="0061212B" w:rsidRPr="0061212B">
              <w:rPr>
                <w:noProof/>
                <w:webHidden/>
                <w:sz w:val="28"/>
                <w:szCs w:val="28"/>
                <w:rtl w:val="0"/>
              </w:rPr>
              <w:tab/>
            </w:r>
            <w:r w:rsidR="0061212B" w:rsidRPr="0061212B">
              <w:rPr>
                <w:rStyle w:val="Hyperlink"/>
                <w:noProof/>
                <w:sz w:val="28"/>
                <w:szCs w:val="28"/>
                <w:rtl w:val="0"/>
              </w:rPr>
              <w:fldChar w:fldCharType="begin"/>
            </w:r>
            <w:r w:rsidR="0061212B" w:rsidRPr="0061212B">
              <w:rPr>
                <w:noProof/>
                <w:webHidden/>
                <w:sz w:val="28"/>
                <w:szCs w:val="28"/>
                <w:rtl w:val="0"/>
              </w:rPr>
              <w:instrText xml:space="preserve"> PAGEREF _Toc193549216 \h </w:instrText>
            </w:r>
            <w:r w:rsidR="0061212B" w:rsidRPr="0061212B">
              <w:rPr>
                <w:rStyle w:val="Hyperlink"/>
                <w:noProof/>
                <w:sz w:val="28"/>
                <w:szCs w:val="28"/>
                <w:rtl w:val="0"/>
              </w:rPr>
            </w:r>
            <w:r w:rsidR="0061212B" w:rsidRPr="0061212B">
              <w:rPr>
                <w:rStyle w:val="Hyperlink"/>
                <w:noProof/>
                <w:sz w:val="28"/>
                <w:szCs w:val="28"/>
                <w:rtl w:val="0"/>
              </w:rPr>
              <w:fldChar w:fldCharType="separate"/>
            </w:r>
            <w:r w:rsidR="009346C9">
              <w:rPr>
                <w:noProof/>
                <w:webHidden/>
                <w:sz w:val="28"/>
                <w:szCs w:val="28"/>
              </w:rPr>
              <w:t>22</w:t>
            </w:r>
            <w:r w:rsidR="0061212B" w:rsidRPr="0061212B">
              <w:rPr>
                <w:rStyle w:val="Hyperlink"/>
                <w:noProof/>
                <w:sz w:val="28"/>
                <w:szCs w:val="28"/>
                <w:rtl w:val="0"/>
              </w:rPr>
              <w:fldChar w:fldCharType="end"/>
            </w:r>
          </w:hyperlink>
        </w:p>
        <w:p w14:paraId="138B2710" w14:textId="0935A58B" w:rsidR="0061212B" w:rsidRPr="0061212B" w:rsidRDefault="00D9747E">
          <w:pPr>
            <w:pStyle w:val="TOC2"/>
            <w:tabs>
              <w:tab w:val="right" w:leader="dot" w:pos="8822"/>
            </w:tabs>
            <w:rPr>
              <w:rFonts w:cstheme="minorBidi"/>
              <w:noProof/>
              <w:sz w:val="28"/>
              <w:szCs w:val="28"/>
            </w:rPr>
          </w:pPr>
          <w:hyperlink w:anchor="_Toc193549217" w:history="1">
            <w:r w:rsidR="0061212B" w:rsidRPr="0061212B">
              <w:rPr>
                <w:rStyle w:val="Hyperlink"/>
                <w:rFonts w:ascii="Sakkal Majalla" w:hAnsi="Sakkal Majalla" w:cs="Sakkal Majalla"/>
                <w:b/>
                <w:bCs/>
                <w:noProof/>
                <w:sz w:val="28"/>
                <w:szCs w:val="28"/>
              </w:rPr>
              <w:t>3.3 أوجه التشابه والاختلاف بين الدراسات السابقة والدراسة الحالية</w:t>
            </w:r>
            <w:r w:rsidR="0061212B" w:rsidRPr="0061212B">
              <w:rPr>
                <w:noProof/>
                <w:webHidden/>
                <w:sz w:val="28"/>
                <w:szCs w:val="28"/>
                <w:rtl w:val="0"/>
              </w:rPr>
              <w:tab/>
            </w:r>
            <w:r w:rsidR="0061212B" w:rsidRPr="0061212B">
              <w:rPr>
                <w:rStyle w:val="Hyperlink"/>
                <w:noProof/>
                <w:sz w:val="28"/>
                <w:szCs w:val="28"/>
                <w:rtl w:val="0"/>
              </w:rPr>
              <w:fldChar w:fldCharType="begin"/>
            </w:r>
            <w:r w:rsidR="0061212B" w:rsidRPr="0061212B">
              <w:rPr>
                <w:noProof/>
                <w:webHidden/>
                <w:sz w:val="28"/>
                <w:szCs w:val="28"/>
                <w:rtl w:val="0"/>
              </w:rPr>
              <w:instrText xml:space="preserve"> PAGEREF _Toc193549217 \h </w:instrText>
            </w:r>
            <w:r w:rsidR="0061212B" w:rsidRPr="0061212B">
              <w:rPr>
                <w:rStyle w:val="Hyperlink"/>
                <w:noProof/>
                <w:sz w:val="28"/>
                <w:szCs w:val="28"/>
                <w:rtl w:val="0"/>
              </w:rPr>
            </w:r>
            <w:r w:rsidR="0061212B" w:rsidRPr="0061212B">
              <w:rPr>
                <w:rStyle w:val="Hyperlink"/>
                <w:noProof/>
                <w:sz w:val="28"/>
                <w:szCs w:val="28"/>
                <w:rtl w:val="0"/>
              </w:rPr>
              <w:fldChar w:fldCharType="separate"/>
            </w:r>
            <w:r w:rsidR="009346C9">
              <w:rPr>
                <w:noProof/>
                <w:webHidden/>
                <w:sz w:val="28"/>
                <w:szCs w:val="28"/>
              </w:rPr>
              <w:t>25</w:t>
            </w:r>
            <w:r w:rsidR="0061212B" w:rsidRPr="0061212B">
              <w:rPr>
                <w:rStyle w:val="Hyperlink"/>
                <w:noProof/>
                <w:sz w:val="28"/>
                <w:szCs w:val="28"/>
                <w:rtl w:val="0"/>
              </w:rPr>
              <w:fldChar w:fldCharType="end"/>
            </w:r>
          </w:hyperlink>
        </w:p>
        <w:p w14:paraId="5C664AA8" w14:textId="6198F748" w:rsidR="0061212B" w:rsidRPr="0061212B" w:rsidRDefault="00D9747E">
          <w:pPr>
            <w:pStyle w:val="TOC1"/>
            <w:tabs>
              <w:tab w:val="right" w:leader="dot" w:pos="8822"/>
            </w:tabs>
            <w:rPr>
              <w:rFonts w:cstheme="minorBidi"/>
              <w:noProof/>
              <w:sz w:val="28"/>
              <w:szCs w:val="28"/>
            </w:rPr>
          </w:pPr>
          <w:hyperlink w:anchor="_Toc193549218" w:history="1">
            <w:r w:rsidR="0061212B" w:rsidRPr="0061212B">
              <w:rPr>
                <w:rStyle w:val="Hyperlink"/>
                <w:rFonts w:ascii="Sakkal Majalla" w:hAnsi="Sakkal Majalla" w:cs="Sakkal Majalla"/>
                <w:b/>
                <w:bCs/>
                <w:noProof/>
                <w:sz w:val="28"/>
                <w:szCs w:val="28"/>
              </w:rPr>
              <w:t>الفصل الرابع: منهجية الدراسة</w:t>
            </w:r>
            <w:r w:rsidR="0061212B" w:rsidRPr="0061212B">
              <w:rPr>
                <w:noProof/>
                <w:webHidden/>
                <w:sz w:val="28"/>
                <w:szCs w:val="28"/>
                <w:rtl w:val="0"/>
              </w:rPr>
              <w:tab/>
            </w:r>
            <w:r w:rsidR="0061212B" w:rsidRPr="0061212B">
              <w:rPr>
                <w:rStyle w:val="Hyperlink"/>
                <w:noProof/>
                <w:sz w:val="28"/>
                <w:szCs w:val="28"/>
                <w:rtl w:val="0"/>
              </w:rPr>
              <w:fldChar w:fldCharType="begin"/>
            </w:r>
            <w:r w:rsidR="0061212B" w:rsidRPr="0061212B">
              <w:rPr>
                <w:noProof/>
                <w:webHidden/>
                <w:sz w:val="28"/>
                <w:szCs w:val="28"/>
                <w:rtl w:val="0"/>
              </w:rPr>
              <w:instrText xml:space="preserve"> PAGEREF _Toc193549218 \h </w:instrText>
            </w:r>
            <w:r w:rsidR="0061212B" w:rsidRPr="0061212B">
              <w:rPr>
                <w:rStyle w:val="Hyperlink"/>
                <w:noProof/>
                <w:sz w:val="28"/>
                <w:szCs w:val="28"/>
                <w:rtl w:val="0"/>
              </w:rPr>
            </w:r>
            <w:r w:rsidR="0061212B" w:rsidRPr="0061212B">
              <w:rPr>
                <w:rStyle w:val="Hyperlink"/>
                <w:noProof/>
                <w:sz w:val="28"/>
                <w:szCs w:val="28"/>
                <w:rtl w:val="0"/>
              </w:rPr>
              <w:fldChar w:fldCharType="separate"/>
            </w:r>
            <w:r w:rsidR="009346C9">
              <w:rPr>
                <w:noProof/>
                <w:webHidden/>
                <w:sz w:val="28"/>
                <w:szCs w:val="28"/>
              </w:rPr>
              <w:t>29</w:t>
            </w:r>
            <w:r w:rsidR="0061212B" w:rsidRPr="0061212B">
              <w:rPr>
                <w:rStyle w:val="Hyperlink"/>
                <w:noProof/>
                <w:sz w:val="28"/>
                <w:szCs w:val="28"/>
                <w:rtl w:val="0"/>
              </w:rPr>
              <w:fldChar w:fldCharType="end"/>
            </w:r>
          </w:hyperlink>
        </w:p>
        <w:p w14:paraId="5B4AF190" w14:textId="510804EC" w:rsidR="0061212B" w:rsidRPr="0061212B" w:rsidRDefault="00D9747E">
          <w:pPr>
            <w:pStyle w:val="TOC2"/>
            <w:tabs>
              <w:tab w:val="right" w:leader="dot" w:pos="8822"/>
            </w:tabs>
            <w:rPr>
              <w:rFonts w:cstheme="minorBidi"/>
              <w:noProof/>
              <w:sz w:val="28"/>
              <w:szCs w:val="28"/>
            </w:rPr>
          </w:pPr>
          <w:hyperlink w:anchor="_Toc193549219" w:history="1">
            <w:r w:rsidR="0061212B" w:rsidRPr="0061212B">
              <w:rPr>
                <w:rStyle w:val="Hyperlink"/>
                <w:rFonts w:ascii="Sakkal Majalla" w:hAnsi="Sakkal Majalla" w:cs="Sakkal Majalla"/>
                <w:b/>
                <w:bCs/>
                <w:noProof/>
                <w:sz w:val="28"/>
                <w:szCs w:val="28"/>
              </w:rPr>
              <w:t>4.1 التصميم البحثي</w:t>
            </w:r>
            <w:r w:rsidR="0061212B" w:rsidRPr="0061212B">
              <w:rPr>
                <w:noProof/>
                <w:webHidden/>
                <w:sz w:val="28"/>
                <w:szCs w:val="28"/>
                <w:rtl w:val="0"/>
              </w:rPr>
              <w:tab/>
            </w:r>
            <w:r w:rsidR="0061212B" w:rsidRPr="0061212B">
              <w:rPr>
                <w:rStyle w:val="Hyperlink"/>
                <w:noProof/>
                <w:sz w:val="28"/>
                <w:szCs w:val="28"/>
                <w:rtl w:val="0"/>
              </w:rPr>
              <w:fldChar w:fldCharType="begin"/>
            </w:r>
            <w:r w:rsidR="0061212B" w:rsidRPr="0061212B">
              <w:rPr>
                <w:noProof/>
                <w:webHidden/>
                <w:sz w:val="28"/>
                <w:szCs w:val="28"/>
                <w:rtl w:val="0"/>
              </w:rPr>
              <w:instrText xml:space="preserve"> PAGEREF _Toc193549219 \h </w:instrText>
            </w:r>
            <w:r w:rsidR="0061212B" w:rsidRPr="0061212B">
              <w:rPr>
                <w:rStyle w:val="Hyperlink"/>
                <w:noProof/>
                <w:sz w:val="28"/>
                <w:szCs w:val="28"/>
                <w:rtl w:val="0"/>
              </w:rPr>
            </w:r>
            <w:r w:rsidR="0061212B" w:rsidRPr="0061212B">
              <w:rPr>
                <w:rStyle w:val="Hyperlink"/>
                <w:noProof/>
                <w:sz w:val="28"/>
                <w:szCs w:val="28"/>
                <w:rtl w:val="0"/>
              </w:rPr>
              <w:fldChar w:fldCharType="separate"/>
            </w:r>
            <w:r w:rsidR="009346C9">
              <w:rPr>
                <w:noProof/>
                <w:webHidden/>
                <w:sz w:val="28"/>
                <w:szCs w:val="28"/>
              </w:rPr>
              <w:t>29</w:t>
            </w:r>
            <w:r w:rsidR="0061212B" w:rsidRPr="0061212B">
              <w:rPr>
                <w:rStyle w:val="Hyperlink"/>
                <w:noProof/>
                <w:sz w:val="28"/>
                <w:szCs w:val="28"/>
                <w:rtl w:val="0"/>
              </w:rPr>
              <w:fldChar w:fldCharType="end"/>
            </w:r>
          </w:hyperlink>
        </w:p>
        <w:p w14:paraId="6521F5AE" w14:textId="2D968F78" w:rsidR="0061212B" w:rsidRPr="0061212B" w:rsidRDefault="00D9747E">
          <w:pPr>
            <w:pStyle w:val="TOC2"/>
            <w:tabs>
              <w:tab w:val="right" w:leader="dot" w:pos="8822"/>
            </w:tabs>
            <w:rPr>
              <w:rFonts w:cstheme="minorBidi"/>
              <w:noProof/>
              <w:sz w:val="28"/>
              <w:szCs w:val="28"/>
            </w:rPr>
          </w:pPr>
          <w:hyperlink w:anchor="_Toc193549220" w:history="1">
            <w:r w:rsidR="0061212B" w:rsidRPr="0061212B">
              <w:rPr>
                <w:rStyle w:val="Hyperlink"/>
                <w:rFonts w:ascii="Sakkal Majalla" w:hAnsi="Sakkal Majalla" w:cs="Sakkal Majalla"/>
                <w:b/>
                <w:bCs/>
                <w:noProof/>
                <w:sz w:val="28"/>
                <w:szCs w:val="28"/>
              </w:rPr>
              <w:t>4.2 مجتمع الدراسة وعينتها</w:t>
            </w:r>
            <w:r w:rsidR="0061212B" w:rsidRPr="0061212B">
              <w:rPr>
                <w:noProof/>
                <w:webHidden/>
                <w:sz w:val="28"/>
                <w:szCs w:val="28"/>
                <w:rtl w:val="0"/>
              </w:rPr>
              <w:tab/>
            </w:r>
            <w:r w:rsidR="0061212B" w:rsidRPr="0061212B">
              <w:rPr>
                <w:rStyle w:val="Hyperlink"/>
                <w:noProof/>
                <w:sz w:val="28"/>
                <w:szCs w:val="28"/>
                <w:rtl w:val="0"/>
              </w:rPr>
              <w:fldChar w:fldCharType="begin"/>
            </w:r>
            <w:r w:rsidR="0061212B" w:rsidRPr="0061212B">
              <w:rPr>
                <w:noProof/>
                <w:webHidden/>
                <w:sz w:val="28"/>
                <w:szCs w:val="28"/>
                <w:rtl w:val="0"/>
              </w:rPr>
              <w:instrText xml:space="preserve"> PAGEREF _Toc193549220 \h </w:instrText>
            </w:r>
            <w:r w:rsidR="0061212B" w:rsidRPr="0061212B">
              <w:rPr>
                <w:rStyle w:val="Hyperlink"/>
                <w:noProof/>
                <w:sz w:val="28"/>
                <w:szCs w:val="28"/>
                <w:rtl w:val="0"/>
              </w:rPr>
            </w:r>
            <w:r w:rsidR="0061212B" w:rsidRPr="0061212B">
              <w:rPr>
                <w:rStyle w:val="Hyperlink"/>
                <w:noProof/>
                <w:sz w:val="28"/>
                <w:szCs w:val="28"/>
                <w:rtl w:val="0"/>
              </w:rPr>
              <w:fldChar w:fldCharType="separate"/>
            </w:r>
            <w:r w:rsidR="009346C9">
              <w:rPr>
                <w:noProof/>
                <w:webHidden/>
                <w:sz w:val="28"/>
                <w:szCs w:val="28"/>
              </w:rPr>
              <w:t>33</w:t>
            </w:r>
            <w:r w:rsidR="0061212B" w:rsidRPr="0061212B">
              <w:rPr>
                <w:rStyle w:val="Hyperlink"/>
                <w:noProof/>
                <w:sz w:val="28"/>
                <w:szCs w:val="28"/>
                <w:rtl w:val="0"/>
              </w:rPr>
              <w:fldChar w:fldCharType="end"/>
            </w:r>
          </w:hyperlink>
        </w:p>
        <w:p w14:paraId="62DB0247" w14:textId="2873CD24" w:rsidR="0061212B" w:rsidRPr="0061212B" w:rsidRDefault="00D9747E">
          <w:pPr>
            <w:pStyle w:val="TOC2"/>
            <w:tabs>
              <w:tab w:val="right" w:leader="dot" w:pos="8822"/>
            </w:tabs>
            <w:rPr>
              <w:rFonts w:cstheme="minorBidi"/>
              <w:noProof/>
              <w:sz w:val="28"/>
              <w:szCs w:val="28"/>
            </w:rPr>
          </w:pPr>
          <w:hyperlink w:anchor="_Toc193549221" w:history="1">
            <w:r w:rsidR="0061212B" w:rsidRPr="0061212B">
              <w:rPr>
                <w:rStyle w:val="Hyperlink"/>
                <w:rFonts w:ascii="Sakkal Majalla" w:hAnsi="Sakkal Majalla" w:cs="Sakkal Majalla"/>
                <w:b/>
                <w:bCs/>
                <w:noProof/>
                <w:sz w:val="28"/>
                <w:szCs w:val="28"/>
              </w:rPr>
              <w:t>4.3 أدوات جمع البيانات</w:t>
            </w:r>
            <w:r w:rsidR="0061212B" w:rsidRPr="0061212B">
              <w:rPr>
                <w:noProof/>
                <w:webHidden/>
                <w:sz w:val="28"/>
                <w:szCs w:val="28"/>
                <w:rtl w:val="0"/>
              </w:rPr>
              <w:tab/>
            </w:r>
            <w:r w:rsidR="0061212B" w:rsidRPr="0061212B">
              <w:rPr>
                <w:rStyle w:val="Hyperlink"/>
                <w:noProof/>
                <w:sz w:val="28"/>
                <w:szCs w:val="28"/>
                <w:rtl w:val="0"/>
              </w:rPr>
              <w:fldChar w:fldCharType="begin"/>
            </w:r>
            <w:r w:rsidR="0061212B" w:rsidRPr="0061212B">
              <w:rPr>
                <w:noProof/>
                <w:webHidden/>
                <w:sz w:val="28"/>
                <w:szCs w:val="28"/>
                <w:rtl w:val="0"/>
              </w:rPr>
              <w:instrText xml:space="preserve"> PAGEREF _Toc193549221 \h </w:instrText>
            </w:r>
            <w:r w:rsidR="0061212B" w:rsidRPr="0061212B">
              <w:rPr>
                <w:rStyle w:val="Hyperlink"/>
                <w:noProof/>
                <w:sz w:val="28"/>
                <w:szCs w:val="28"/>
                <w:rtl w:val="0"/>
              </w:rPr>
            </w:r>
            <w:r w:rsidR="0061212B" w:rsidRPr="0061212B">
              <w:rPr>
                <w:rStyle w:val="Hyperlink"/>
                <w:noProof/>
                <w:sz w:val="28"/>
                <w:szCs w:val="28"/>
                <w:rtl w:val="0"/>
              </w:rPr>
              <w:fldChar w:fldCharType="separate"/>
            </w:r>
            <w:r w:rsidR="009346C9">
              <w:rPr>
                <w:noProof/>
                <w:webHidden/>
                <w:sz w:val="28"/>
                <w:szCs w:val="28"/>
              </w:rPr>
              <w:t>35</w:t>
            </w:r>
            <w:r w:rsidR="0061212B" w:rsidRPr="0061212B">
              <w:rPr>
                <w:rStyle w:val="Hyperlink"/>
                <w:noProof/>
                <w:sz w:val="28"/>
                <w:szCs w:val="28"/>
                <w:rtl w:val="0"/>
              </w:rPr>
              <w:fldChar w:fldCharType="end"/>
            </w:r>
          </w:hyperlink>
        </w:p>
        <w:p w14:paraId="403A7BA7" w14:textId="39E07717" w:rsidR="0061212B" w:rsidRDefault="0061212B">
          <w:r w:rsidRPr="0061212B">
            <w:rPr>
              <w:b/>
              <w:bCs/>
              <w:noProof/>
              <w:sz w:val="28"/>
              <w:szCs w:val="28"/>
            </w:rPr>
            <w:fldChar w:fldCharType="end"/>
          </w:r>
        </w:p>
      </w:sdtContent>
    </w:sdt>
    <w:p w14:paraId="693DAC2C" w14:textId="2869ABCF" w:rsidR="0061212B" w:rsidRDefault="0061212B">
      <w:pPr>
        <w:rPr>
          <w:rtl/>
        </w:rPr>
      </w:pPr>
    </w:p>
    <w:p w14:paraId="78F0EA07" w14:textId="5B9FFF15" w:rsidR="0061212B" w:rsidRDefault="0061212B">
      <w:pPr>
        <w:rPr>
          <w:rtl/>
        </w:rPr>
      </w:pPr>
    </w:p>
    <w:p w14:paraId="2409BF78" w14:textId="25031538" w:rsidR="00BA40C8" w:rsidRDefault="00BA40C8">
      <w:pPr>
        <w:rPr>
          <w:rtl/>
        </w:rPr>
      </w:pPr>
    </w:p>
    <w:p w14:paraId="0251C8C9" w14:textId="1690666B" w:rsidR="00BA40C8" w:rsidRDefault="00BA40C8">
      <w:pPr>
        <w:rPr>
          <w:rtl/>
        </w:rPr>
      </w:pPr>
    </w:p>
    <w:p w14:paraId="3CB5CE79" w14:textId="25BEB9E5" w:rsidR="00BA40C8" w:rsidRDefault="00BA40C8">
      <w:pPr>
        <w:rPr>
          <w:rtl/>
        </w:rPr>
      </w:pPr>
    </w:p>
    <w:p w14:paraId="20EE5A0A" w14:textId="7300EEEC" w:rsidR="00BA40C8" w:rsidRDefault="00BA40C8">
      <w:pPr>
        <w:rPr>
          <w:rtl/>
        </w:rPr>
      </w:pPr>
    </w:p>
    <w:p w14:paraId="05DAC3E8" w14:textId="349A4B9C" w:rsidR="00BA40C8" w:rsidRDefault="00BA40C8">
      <w:pPr>
        <w:rPr>
          <w:rtl/>
        </w:rPr>
      </w:pPr>
    </w:p>
    <w:p w14:paraId="1E537F95" w14:textId="04523DCA" w:rsidR="00BA40C8" w:rsidRDefault="00BA40C8">
      <w:pPr>
        <w:rPr>
          <w:rtl/>
        </w:rPr>
      </w:pPr>
    </w:p>
    <w:p w14:paraId="62192CDF" w14:textId="7ADB5394" w:rsidR="00BA40C8" w:rsidRDefault="00BA40C8">
      <w:pPr>
        <w:rPr>
          <w:rtl/>
        </w:rPr>
      </w:pPr>
    </w:p>
    <w:p w14:paraId="4B225C89" w14:textId="0044D2B5" w:rsidR="00BA40C8" w:rsidRDefault="00BA40C8">
      <w:pPr>
        <w:rPr>
          <w:rtl/>
        </w:rPr>
      </w:pPr>
    </w:p>
    <w:p w14:paraId="6B54228C" w14:textId="15BE48ED" w:rsidR="00BA40C8" w:rsidRDefault="00BA40C8">
      <w:pPr>
        <w:rPr>
          <w:rtl/>
        </w:rPr>
      </w:pPr>
    </w:p>
    <w:p w14:paraId="40007BE6" w14:textId="6D9DEB30" w:rsidR="00BA40C8" w:rsidRDefault="00BA40C8">
      <w:pPr>
        <w:rPr>
          <w:rtl/>
        </w:rPr>
      </w:pPr>
    </w:p>
    <w:p w14:paraId="5E5478F6" w14:textId="69B15E31" w:rsidR="00BA40C8" w:rsidRDefault="00BA40C8">
      <w:pPr>
        <w:rPr>
          <w:rtl/>
        </w:rPr>
      </w:pPr>
    </w:p>
    <w:p w14:paraId="54775C0F" w14:textId="021398A0" w:rsidR="00BA40C8" w:rsidRDefault="00BA40C8">
      <w:pPr>
        <w:rPr>
          <w:rtl/>
        </w:rPr>
      </w:pPr>
    </w:p>
    <w:p w14:paraId="44D2D830" w14:textId="67BC8DC4" w:rsidR="00BA40C8" w:rsidRDefault="00BA40C8">
      <w:pPr>
        <w:rPr>
          <w:rtl/>
        </w:rPr>
      </w:pPr>
    </w:p>
    <w:p w14:paraId="4797915D" w14:textId="1CB06B9D" w:rsidR="00BA40C8" w:rsidRDefault="00BA40C8">
      <w:pPr>
        <w:rPr>
          <w:rtl/>
        </w:rPr>
      </w:pPr>
    </w:p>
    <w:p w14:paraId="371D1CCF" w14:textId="72E70292" w:rsidR="00BA40C8" w:rsidRDefault="00BA40C8">
      <w:pPr>
        <w:rPr>
          <w:rtl/>
        </w:rPr>
      </w:pPr>
    </w:p>
    <w:p w14:paraId="235A7EEC" w14:textId="61C3DC27" w:rsidR="00BA40C8" w:rsidRDefault="00BA40C8">
      <w:pPr>
        <w:rPr>
          <w:rtl/>
        </w:rPr>
      </w:pPr>
    </w:p>
    <w:p w14:paraId="31E1BBC1" w14:textId="3BECB10E" w:rsidR="00BA40C8" w:rsidRDefault="00BA40C8">
      <w:pPr>
        <w:rPr>
          <w:rtl/>
        </w:rPr>
      </w:pPr>
    </w:p>
    <w:p w14:paraId="02514D0B" w14:textId="04054224" w:rsidR="00BA40C8" w:rsidRDefault="00BA40C8">
      <w:pPr>
        <w:rPr>
          <w:rtl/>
        </w:rPr>
      </w:pPr>
    </w:p>
    <w:p w14:paraId="58C719D3" w14:textId="69368DB4" w:rsidR="00BA40C8" w:rsidRDefault="00BA40C8">
      <w:pPr>
        <w:rPr>
          <w:rtl/>
        </w:rPr>
      </w:pPr>
    </w:p>
    <w:p w14:paraId="6CE7300B" w14:textId="7C2B0749" w:rsidR="00BA40C8" w:rsidRDefault="00BA40C8">
      <w:pPr>
        <w:rPr>
          <w:rtl/>
        </w:rPr>
      </w:pPr>
    </w:p>
    <w:p w14:paraId="19C36DF0" w14:textId="795D51BF" w:rsidR="00BA40C8" w:rsidRDefault="00BA40C8">
      <w:pPr>
        <w:rPr>
          <w:rtl/>
        </w:rPr>
      </w:pPr>
    </w:p>
    <w:p w14:paraId="0C160A1F" w14:textId="448EF2F2" w:rsidR="00BA40C8" w:rsidRDefault="00BA40C8">
      <w:pPr>
        <w:rPr>
          <w:rtl/>
        </w:rPr>
      </w:pPr>
    </w:p>
    <w:p w14:paraId="3B0B03C8" w14:textId="309CEFA4" w:rsidR="00BA40C8" w:rsidRDefault="00BA40C8">
      <w:pPr>
        <w:rPr>
          <w:rtl/>
        </w:rPr>
      </w:pPr>
    </w:p>
    <w:p w14:paraId="0FA23435" w14:textId="5CB98F9F" w:rsidR="00BA40C8" w:rsidRDefault="00BA40C8">
      <w:pPr>
        <w:rPr>
          <w:rtl/>
        </w:rPr>
      </w:pPr>
    </w:p>
    <w:p w14:paraId="55C7B3B5" w14:textId="694604A3" w:rsidR="00BA40C8" w:rsidRDefault="00BA40C8">
      <w:pPr>
        <w:rPr>
          <w:rtl/>
        </w:rPr>
      </w:pPr>
    </w:p>
    <w:p w14:paraId="3E2CD1E8" w14:textId="77777777" w:rsidR="00BA40C8" w:rsidRDefault="00BA40C8">
      <w:pPr>
        <w:rPr>
          <w:rtl/>
        </w:rPr>
      </w:pPr>
    </w:p>
    <w:p w14:paraId="0CA6AD2A" w14:textId="77CC5626" w:rsidR="004703EB" w:rsidRDefault="004703EB" w:rsidP="00593852">
      <w:pPr>
        <w:rPr>
          <w:rFonts w:ascii="Sakkal Majalla" w:hAnsi="Sakkal Majalla" w:cs="Sakkal Majalla"/>
          <w:b/>
          <w:bCs/>
          <w:sz w:val="32"/>
          <w:szCs w:val="32"/>
          <w:rtl/>
        </w:rPr>
      </w:pPr>
    </w:p>
    <w:p w14:paraId="2D3CD854" w14:textId="069A537A" w:rsidR="004703EB" w:rsidRDefault="004703EB" w:rsidP="004703EB">
      <w:pPr>
        <w:jc w:val="center"/>
        <w:rPr>
          <w:rFonts w:ascii="Sakkal Majalla" w:hAnsi="Sakkal Majalla" w:cs="Sakkal Majalla"/>
          <w:b/>
          <w:bCs/>
          <w:sz w:val="32"/>
          <w:szCs w:val="32"/>
          <w:rtl/>
        </w:rPr>
      </w:pPr>
      <w:r w:rsidRPr="004703EB">
        <w:rPr>
          <w:rFonts w:ascii="Sakkal Majalla" w:hAnsi="Sakkal Majalla" w:cs="Sakkal Majalla"/>
          <w:b/>
          <w:bCs/>
          <w:sz w:val="32"/>
          <w:szCs w:val="32"/>
          <w:rtl/>
        </w:rPr>
        <w:lastRenderedPageBreak/>
        <w:t>المستخلص</w:t>
      </w:r>
    </w:p>
    <w:p w14:paraId="69812917" w14:textId="77777777" w:rsidR="004703EB" w:rsidRPr="004703EB" w:rsidRDefault="004703EB" w:rsidP="004703EB">
      <w:pPr>
        <w:jc w:val="center"/>
        <w:rPr>
          <w:rFonts w:ascii="Sakkal Majalla" w:hAnsi="Sakkal Majalla" w:cs="Sakkal Majalla"/>
          <w:b/>
          <w:bCs/>
          <w:sz w:val="32"/>
          <w:szCs w:val="32"/>
          <w:rtl/>
        </w:rPr>
      </w:pPr>
    </w:p>
    <w:p w14:paraId="1243CE0F" w14:textId="77777777" w:rsidR="004703EB" w:rsidRPr="004703EB" w:rsidRDefault="004703EB" w:rsidP="004703EB">
      <w:pPr>
        <w:rPr>
          <w:rFonts w:ascii="Sakkal Majalla" w:hAnsi="Sakkal Majalla" w:cs="Sakkal Majalla"/>
          <w:b/>
          <w:bCs/>
          <w:sz w:val="28"/>
          <w:szCs w:val="28"/>
          <w:rtl/>
        </w:rPr>
      </w:pPr>
      <w:r w:rsidRPr="004703EB">
        <w:rPr>
          <w:rFonts w:ascii="Sakkal Majalla" w:hAnsi="Sakkal Majalla" w:cs="Sakkal Majalla"/>
          <w:b/>
          <w:bCs/>
          <w:sz w:val="28"/>
          <w:szCs w:val="28"/>
          <w:rtl/>
        </w:rPr>
        <w:t xml:space="preserve">تستهدف هذه الدراسة استكشاف أثر الحوافز على أداء موظفي خطوط الإنتاج خلال شهر رمضان المبارك، وذلك من خلال دراسة حالة على شركة الهدف في المنطقة الشرقية بالمملكة العربية السعودية. تسعى الدراسة إلى فهم كيفية تأثير الحوافز المختلفة (المادية والمعنوية) على تحفيز الموظفين وتحسين إنتاجيتهم في ظل التحديات التي </w:t>
      </w:r>
      <w:proofErr w:type="spellStart"/>
      <w:r w:rsidRPr="004703EB">
        <w:rPr>
          <w:rFonts w:ascii="Sakkal Majalla" w:hAnsi="Sakkal Majalla" w:cs="Sakkal Majalla"/>
          <w:b/>
          <w:bCs/>
          <w:sz w:val="28"/>
          <w:szCs w:val="28"/>
          <w:rtl/>
        </w:rPr>
        <w:t>يواجهونها</w:t>
      </w:r>
      <w:proofErr w:type="spellEnd"/>
      <w:r w:rsidRPr="004703EB">
        <w:rPr>
          <w:rFonts w:ascii="Sakkal Majalla" w:hAnsi="Sakkal Majalla" w:cs="Sakkal Majalla"/>
          <w:b/>
          <w:bCs/>
          <w:sz w:val="28"/>
          <w:szCs w:val="28"/>
          <w:rtl/>
        </w:rPr>
        <w:t xml:space="preserve"> خلال شهر رمضان، بما في ذلك التغيرات في ساعات العمل وظروف العمل الخاصة. تم استخدام منهجية البحث الكمي من خلال توزيع استبيانات على عينة من موظفي خطوط الإنتاج، بالإضافة إلى إجراء مقابلات مع المديرين المسؤولين عن الحوافز. تم تحليل البيانات باستخدام الأساليب الإحصائية المناسبة لاختبار الفرضيات المتعلقة بتأثير الحوافز على الأداء الوظيفي.</w:t>
      </w:r>
    </w:p>
    <w:p w14:paraId="4E44CA20" w14:textId="77777777" w:rsidR="004703EB" w:rsidRPr="004703EB" w:rsidRDefault="004703EB" w:rsidP="004703EB">
      <w:pPr>
        <w:rPr>
          <w:rFonts w:ascii="Sakkal Majalla" w:hAnsi="Sakkal Majalla" w:cs="Sakkal Majalla"/>
          <w:b/>
          <w:bCs/>
          <w:sz w:val="28"/>
          <w:szCs w:val="28"/>
          <w:rtl/>
        </w:rPr>
      </w:pPr>
    </w:p>
    <w:p w14:paraId="5812E5D6" w14:textId="2A24A951" w:rsidR="004703EB" w:rsidRDefault="004703EB" w:rsidP="004703EB">
      <w:pPr>
        <w:jc w:val="center"/>
        <w:rPr>
          <w:rFonts w:ascii="Sakkal Majalla" w:hAnsi="Sakkal Majalla" w:cs="Sakkal Majalla"/>
          <w:b/>
          <w:bCs/>
          <w:sz w:val="28"/>
          <w:szCs w:val="28"/>
          <w:rtl/>
        </w:rPr>
      </w:pPr>
      <w:r w:rsidRPr="004703EB">
        <w:rPr>
          <w:rFonts w:ascii="Sakkal Majalla" w:hAnsi="Sakkal Majalla" w:cs="Sakkal Majalla"/>
          <w:b/>
          <w:bCs/>
          <w:sz w:val="28"/>
          <w:szCs w:val="28"/>
          <w:rtl/>
        </w:rPr>
        <w:t xml:space="preserve">وتوصلت الدراسة إلى أن الحوافز المادية والمعنوية تؤثر بشكل إيجابي على أداء الموظفين، حيث تساهم في زيادة الدافعية والتحفيز وبالتالي تحسين الإنتاجية خلال شهر رمضان. كما أظهرت النتائج أن التوازن بين الحوافز المختلفة يعد عاملاً مهماً في تعزيز الأداء العام. وأوصت الدراسة بضرورة تطوير استراتيجيات حوافز متنوعة تتماشى مع احتياجات الموظفين خلال هذه الفترة لتلبية التحديات التي </w:t>
      </w:r>
      <w:proofErr w:type="spellStart"/>
      <w:r w:rsidRPr="004703EB">
        <w:rPr>
          <w:rFonts w:ascii="Sakkal Majalla" w:hAnsi="Sakkal Majalla" w:cs="Sakkal Majalla"/>
          <w:b/>
          <w:bCs/>
          <w:sz w:val="28"/>
          <w:szCs w:val="28"/>
          <w:rtl/>
        </w:rPr>
        <w:t>يواجهونها</w:t>
      </w:r>
      <w:proofErr w:type="spellEnd"/>
      <w:r w:rsidRPr="004703EB">
        <w:rPr>
          <w:rFonts w:ascii="Sakkal Majalla" w:hAnsi="Sakkal Majalla" w:cs="Sakkal Majalla"/>
          <w:b/>
          <w:bCs/>
          <w:sz w:val="28"/>
          <w:szCs w:val="28"/>
          <w:rtl/>
        </w:rPr>
        <w:t xml:space="preserve"> وضمان استمرارية الأداء الجيد.</w:t>
      </w:r>
    </w:p>
    <w:p w14:paraId="5B8051B4" w14:textId="64CB58F4" w:rsidR="00E405C6" w:rsidRDefault="00E405C6" w:rsidP="004703EB">
      <w:pPr>
        <w:jc w:val="center"/>
        <w:rPr>
          <w:rFonts w:ascii="Sakkal Majalla" w:hAnsi="Sakkal Majalla" w:cs="Sakkal Majalla"/>
          <w:b/>
          <w:bCs/>
          <w:sz w:val="28"/>
          <w:szCs w:val="28"/>
          <w:rtl/>
        </w:rPr>
      </w:pPr>
    </w:p>
    <w:p w14:paraId="68207E6D" w14:textId="69511BA2" w:rsidR="00E405C6" w:rsidRDefault="00E405C6" w:rsidP="004703EB">
      <w:pPr>
        <w:jc w:val="center"/>
        <w:rPr>
          <w:rFonts w:ascii="Sakkal Majalla" w:hAnsi="Sakkal Majalla" w:cs="Sakkal Majalla"/>
          <w:b/>
          <w:bCs/>
          <w:sz w:val="28"/>
          <w:szCs w:val="28"/>
          <w:rtl/>
        </w:rPr>
      </w:pPr>
    </w:p>
    <w:p w14:paraId="679DFEC0" w14:textId="31532AD0" w:rsidR="00E405C6" w:rsidRDefault="00E405C6" w:rsidP="004703EB">
      <w:pPr>
        <w:jc w:val="center"/>
        <w:rPr>
          <w:rFonts w:ascii="Sakkal Majalla" w:hAnsi="Sakkal Majalla" w:cs="Sakkal Majalla"/>
          <w:b/>
          <w:bCs/>
          <w:sz w:val="28"/>
          <w:szCs w:val="28"/>
          <w:rtl/>
        </w:rPr>
      </w:pPr>
    </w:p>
    <w:p w14:paraId="5E9E4E5E" w14:textId="37AB3B9F" w:rsidR="00E405C6" w:rsidRDefault="00E405C6" w:rsidP="004703EB">
      <w:pPr>
        <w:jc w:val="center"/>
        <w:rPr>
          <w:rFonts w:ascii="Sakkal Majalla" w:hAnsi="Sakkal Majalla" w:cs="Sakkal Majalla"/>
          <w:b/>
          <w:bCs/>
          <w:sz w:val="28"/>
          <w:szCs w:val="28"/>
          <w:rtl/>
        </w:rPr>
      </w:pPr>
    </w:p>
    <w:p w14:paraId="322F954A" w14:textId="20CEFF03" w:rsidR="00E405C6" w:rsidRDefault="00E405C6" w:rsidP="004703EB">
      <w:pPr>
        <w:jc w:val="center"/>
        <w:rPr>
          <w:rFonts w:ascii="Sakkal Majalla" w:hAnsi="Sakkal Majalla" w:cs="Sakkal Majalla"/>
          <w:b/>
          <w:bCs/>
          <w:sz w:val="28"/>
          <w:szCs w:val="28"/>
          <w:rtl/>
        </w:rPr>
      </w:pPr>
    </w:p>
    <w:p w14:paraId="4019E85D" w14:textId="3CF3FC32" w:rsidR="00F5579F" w:rsidRDefault="00F5579F" w:rsidP="004703EB">
      <w:pPr>
        <w:jc w:val="center"/>
        <w:rPr>
          <w:rFonts w:ascii="Sakkal Majalla" w:hAnsi="Sakkal Majalla" w:cs="Sakkal Majalla"/>
          <w:b/>
          <w:bCs/>
          <w:sz w:val="28"/>
          <w:szCs w:val="28"/>
          <w:rtl/>
        </w:rPr>
      </w:pPr>
    </w:p>
    <w:p w14:paraId="771EDDC8" w14:textId="762F36C4" w:rsidR="00F5579F" w:rsidRDefault="00F5579F" w:rsidP="004703EB">
      <w:pPr>
        <w:jc w:val="center"/>
        <w:rPr>
          <w:rFonts w:ascii="Sakkal Majalla" w:hAnsi="Sakkal Majalla" w:cs="Sakkal Majalla"/>
          <w:b/>
          <w:bCs/>
          <w:sz w:val="28"/>
          <w:szCs w:val="28"/>
          <w:rtl/>
        </w:rPr>
      </w:pPr>
    </w:p>
    <w:p w14:paraId="0C54F9D0" w14:textId="330056BD" w:rsidR="00F5579F" w:rsidRDefault="00F5579F" w:rsidP="004703EB">
      <w:pPr>
        <w:jc w:val="center"/>
        <w:rPr>
          <w:rFonts w:ascii="Sakkal Majalla" w:hAnsi="Sakkal Majalla" w:cs="Sakkal Majalla"/>
          <w:b/>
          <w:bCs/>
          <w:sz w:val="28"/>
          <w:szCs w:val="28"/>
          <w:rtl/>
        </w:rPr>
      </w:pPr>
    </w:p>
    <w:p w14:paraId="2F0C50A6" w14:textId="067ECECB" w:rsidR="00F5579F" w:rsidRDefault="00F5579F" w:rsidP="004703EB">
      <w:pPr>
        <w:jc w:val="center"/>
        <w:rPr>
          <w:rFonts w:ascii="Sakkal Majalla" w:hAnsi="Sakkal Majalla" w:cs="Sakkal Majalla"/>
          <w:b/>
          <w:bCs/>
          <w:sz w:val="28"/>
          <w:szCs w:val="28"/>
          <w:rtl/>
        </w:rPr>
      </w:pPr>
    </w:p>
    <w:p w14:paraId="49CFF718" w14:textId="4A473A25" w:rsidR="00F5579F" w:rsidRDefault="00F5579F" w:rsidP="004703EB">
      <w:pPr>
        <w:jc w:val="center"/>
        <w:rPr>
          <w:rFonts w:ascii="Sakkal Majalla" w:hAnsi="Sakkal Majalla" w:cs="Sakkal Majalla"/>
          <w:b/>
          <w:bCs/>
          <w:sz w:val="28"/>
          <w:szCs w:val="28"/>
          <w:rtl/>
        </w:rPr>
      </w:pPr>
    </w:p>
    <w:p w14:paraId="298E82E5" w14:textId="5B4062C8" w:rsidR="00F5579F" w:rsidRDefault="00F5579F" w:rsidP="004703EB">
      <w:pPr>
        <w:jc w:val="center"/>
        <w:rPr>
          <w:rFonts w:ascii="Sakkal Majalla" w:hAnsi="Sakkal Majalla" w:cs="Sakkal Majalla"/>
          <w:b/>
          <w:bCs/>
          <w:sz w:val="28"/>
          <w:szCs w:val="28"/>
          <w:rtl/>
        </w:rPr>
      </w:pPr>
    </w:p>
    <w:p w14:paraId="31819A54" w14:textId="77777777" w:rsidR="00F5579F" w:rsidRPr="00F5579F" w:rsidRDefault="00F5579F" w:rsidP="00F5579F">
      <w:pPr>
        <w:jc w:val="center"/>
        <w:rPr>
          <w:rFonts w:ascii="Sakkal Majalla" w:hAnsi="Sakkal Majalla" w:cs="Sakkal Majalla"/>
          <w:b/>
          <w:bCs/>
          <w:sz w:val="28"/>
          <w:szCs w:val="28"/>
        </w:rPr>
      </w:pPr>
      <w:r w:rsidRPr="00F5579F">
        <w:rPr>
          <w:rFonts w:ascii="Sakkal Majalla" w:hAnsi="Sakkal Majalla" w:cs="Sakkal Majalla"/>
          <w:b/>
          <w:bCs/>
          <w:sz w:val="28"/>
          <w:szCs w:val="28"/>
        </w:rPr>
        <w:lastRenderedPageBreak/>
        <w:t>Abstract</w:t>
      </w:r>
    </w:p>
    <w:p w14:paraId="540A614E" w14:textId="77777777" w:rsidR="00F5579F" w:rsidRPr="00F5579F" w:rsidRDefault="00F5579F" w:rsidP="00F5579F">
      <w:pPr>
        <w:jc w:val="right"/>
        <w:rPr>
          <w:rFonts w:ascii="Sakkal Majalla" w:hAnsi="Sakkal Majalla" w:cs="Sakkal Majalla"/>
          <w:b/>
          <w:bCs/>
          <w:sz w:val="28"/>
          <w:szCs w:val="28"/>
          <w:rtl/>
        </w:rPr>
      </w:pPr>
    </w:p>
    <w:p w14:paraId="2D43D08B" w14:textId="77777777" w:rsidR="00F5579F" w:rsidRPr="00F5579F" w:rsidRDefault="00F5579F" w:rsidP="00F5579F">
      <w:pPr>
        <w:bidi w:val="0"/>
        <w:rPr>
          <w:rFonts w:ascii="Sakkal Majalla" w:hAnsi="Sakkal Majalla" w:cs="Sakkal Majalla"/>
          <w:sz w:val="28"/>
          <w:szCs w:val="28"/>
        </w:rPr>
      </w:pPr>
      <w:r w:rsidRPr="00F5579F">
        <w:rPr>
          <w:rFonts w:ascii="Sakkal Majalla" w:hAnsi="Sakkal Majalla" w:cs="Sakkal Majalla"/>
          <w:sz w:val="28"/>
          <w:szCs w:val="28"/>
        </w:rPr>
        <w:t>This study aims to explore the impact of incentives on the performance of production line employees during the holy month of Ramadan through a case study on Al-</w:t>
      </w:r>
      <w:proofErr w:type="spellStart"/>
      <w:r w:rsidRPr="00F5579F">
        <w:rPr>
          <w:rFonts w:ascii="Sakkal Majalla" w:hAnsi="Sakkal Majalla" w:cs="Sakkal Majalla"/>
          <w:sz w:val="28"/>
          <w:szCs w:val="28"/>
        </w:rPr>
        <w:t>Hadaf</w:t>
      </w:r>
      <w:proofErr w:type="spellEnd"/>
      <w:r w:rsidRPr="00F5579F">
        <w:rPr>
          <w:rFonts w:ascii="Sakkal Majalla" w:hAnsi="Sakkal Majalla" w:cs="Sakkal Majalla"/>
          <w:sz w:val="28"/>
          <w:szCs w:val="28"/>
        </w:rPr>
        <w:t xml:space="preserve"> Company in the Eastern Province of the Kingdom of Saudi Arabia. The study seeks to understand how different types of incentives (monetary and non-monetary) influence employee motivation and improve productivity amid the challenges faced during Ramadan, including changes in working hours and specific working conditions. A quantitative research methodology was employed by distributing questionnaires to a sample of production line employees, in addition to conducting interviews with managers responsible for incentive systems. Data were analyzed using appropriate statistical methods to test the hypotheses related to the impact of incentives on job performance</w:t>
      </w:r>
      <w:r w:rsidRPr="00F5579F">
        <w:rPr>
          <w:rFonts w:ascii="Sakkal Majalla" w:hAnsi="Sakkal Majalla" w:cs="Sakkal Majalla"/>
          <w:sz w:val="28"/>
          <w:szCs w:val="28"/>
          <w:rtl/>
        </w:rPr>
        <w:t>.</w:t>
      </w:r>
    </w:p>
    <w:p w14:paraId="1DA42ADB" w14:textId="77777777" w:rsidR="00F5579F" w:rsidRPr="00F5579F" w:rsidRDefault="00F5579F" w:rsidP="00F5579F">
      <w:pPr>
        <w:bidi w:val="0"/>
        <w:rPr>
          <w:rFonts w:ascii="Sakkal Majalla" w:hAnsi="Sakkal Majalla" w:cs="Sakkal Majalla"/>
          <w:b/>
          <w:bCs/>
          <w:sz w:val="28"/>
          <w:szCs w:val="28"/>
          <w:rtl/>
        </w:rPr>
      </w:pPr>
    </w:p>
    <w:p w14:paraId="30040EAD" w14:textId="3E0CDC8A" w:rsidR="00F5579F" w:rsidRPr="00F5579F" w:rsidRDefault="00F5579F" w:rsidP="00F5579F">
      <w:pPr>
        <w:bidi w:val="0"/>
        <w:rPr>
          <w:rFonts w:ascii="Sakkal Majalla" w:hAnsi="Sakkal Majalla" w:cs="Sakkal Majalla"/>
          <w:sz w:val="28"/>
          <w:szCs w:val="28"/>
          <w:rtl/>
        </w:rPr>
      </w:pPr>
      <w:r w:rsidRPr="00F5579F">
        <w:rPr>
          <w:rFonts w:ascii="Sakkal Majalla" w:hAnsi="Sakkal Majalla" w:cs="Sakkal Majalla"/>
          <w:sz w:val="28"/>
          <w:szCs w:val="28"/>
        </w:rPr>
        <w:t>The study found that both monetary and non-monetary incentives positively affect employee performance by increasing motivation and driving productivity during Ramadan. The results also indicated that maintaining a balance between various types of incentives is an important factor in enhancing overall performance. The study recommends the development of diverse incentive strategies that align with employee needs during this period to address the challenges they face and to ensure the continuity of high performance</w:t>
      </w:r>
      <w:r w:rsidRPr="00F5579F">
        <w:rPr>
          <w:rFonts w:ascii="Sakkal Majalla" w:hAnsi="Sakkal Majalla" w:cs="Sakkal Majalla"/>
          <w:sz w:val="28"/>
          <w:szCs w:val="28"/>
          <w:rtl/>
        </w:rPr>
        <w:t>.</w:t>
      </w:r>
    </w:p>
    <w:p w14:paraId="432C32D9" w14:textId="7935F3CD" w:rsidR="00E405C6" w:rsidRDefault="00E405C6" w:rsidP="004703EB">
      <w:pPr>
        <w:jc w:val="center"/>
        <w:rPr>
          <w:rFonts w:ascii="Sakkal Majalla" w:hAnsi="Sakkal Majalla" w:cs="Sakkal Majalla"/>
          <w:b/>
          <w:bCs/>
          <w:sz w:val="28"/>
          <w:szCs w:val="28"/>
          <w:rtl/>
        </w:rPr>
      </w:pPr>
    </w:p>
    <w:p w14:paraId="25D6EC45" w14:textId="0C813D77" w:rsidR="00E405C6" w:rsidRDefault="00E405C6" w:rsidP="004703EB">
      <w:pPr>
        <w:jc w:val="center"/>
        <w:rPr>
          <w:rFonts w:ascii="Sakkal Majalla" w:hAnsi="Sakkal Majalla" w:cs="Sakkal Majalla"/>
          <w:b/>
          <w:bCs/>
          <w:sz w:val="28"/>
          <w:szCs w:val="28"/>
          <w:rtl/>
        </w:rPr>
      </w:pPr>
    </w:p>
    <w:p w14:paraId="551FC15E" w14:textId="681D9683" w:rsidR="00E405C6" w:rsidRDefault="00E405C6" w:rsidP="004703EB">
      <w:pPr>
        <w:jc w:val="center"/>
        <w:rPr>
          <w:rFonts w:ascii="Sakkal Majalla" w:hAnsi="Sakkal Majalla" w:cs="Sakkal Majalla"/>
          <w:b/>
          <w:bCs/>
          <w:sz w:val="28"/>
          <w:szCs w:val="28"/>
          <w:rtl/>
        </w:rPr>
      </w:pPr>
    </w:p>
    <w:p w14:paraId="52240A96" w14:textId="3CACC92F" w:rsidR="00E405C6" w:rsidRDefault="00E405C6" w:rsidP="004703EB">
      <w:pPr>
        <w:jc w:val="center"/>
        <w:rPr>
          <w:rFonts w:ascii="Sakkal Majalla" w:hAnsi="Sakkal Majalla" w:cs="Sakkal Majalla"/>
          <w:b/>
          <w:bCs/>
          <w:sz w:val="28"/>
          <w:szCs w:val="28"/>
          <w:rtl/>
        </w:rPr>
      </w:pPr>
    </w:p>
    <w:p w14:paraId="4BAEDB01" w14:textId="2AE244D2" w:rsidR="00E405C6" w:rsidRDefault="00E405C6" w:rsidP="004703EB">
      <w:pPr>
        <w:jc w:val="center"/>
        <w:rPr>
          <w:rFonts w:ascii="Sakkal Majalla" w:hAnsi="Sakkal Majalla" w:cs="Sakkal Majalla"/>
          <w:b/>
          <w:bCs/>
          <w:sz w:val="28"/>
          <w:szCs w:val="28"/>
          <w:rtl/>
        </w:rPr>
      </w:pPr>
    </w:p>
    <w:p w14:paraId="4577024F" w14:textId="59D7E2A3" w:rsidR="00E405C6" w:rsidRDefault="00E405C6" w:rsidP="004703EB">
      <w:pPr>
        <w:jc w:val="center"/>
        <w:rPr>
          <w:rFonts w:ascii="Sakkal Majalla" w:hAnsi="Sakkal Majalla" w:cs="Sakkal Majalla"/>
          <w:b/>
          <w:bCs/>
          <w:sz w:val="28"/>
          <w:szCs w:val="28"/>
          <w:rtl/>
        </w:rPr>
      </w:pPr>
    </w:p>
    <w:p w14:paraId="4A1E7B81" w14:textId="375CA873" w:rsidR="00E405C6" w:rsidRDefault="00E405C6" w:rsidP="004703EB">
      <w:pPr>
        <w:jc w:val="center"/>
        <w:rPr>
          <w:rFonts w:ascii="Sakkal Majalla" w:hAnsi="Sakkal Majalla" w:cs="Sakkal Majalla"/>
          <w:b/>
          <w:bCs/>
          <w:sz w:val="28"/>
          <w:szCs w:val="28"/>
          <w:rtl/>
        </w:rPr>
      </w:pPr>
    </w:p>
    <w:p w14:paraId="78B72661" w14:textId="1401C749" w:rsidR="00E405C6" w:rsidRDefault="00E405C6" w:rsidP="004703EB">
      <w:pPr>
        <w:jc w:val="center"/>
        <w:rPr>
          <w:rFonts w:ascii="Sakkal Majalla" w:hAnsi="Sakkal Majalla" w:cs="Sakkal Majalla"/>
          <w:b/>
          <w:bCs/>
          <w:sz w:val="28"/>
          <w:szCs w:val="28"/>
          <w:rtl/>
        </w:rPr>
      </w:pPr>
    </w:p>
    <w:p w14:paraId="2346E6C1" w14:textId="76A9A859" w:rsidR="00E405C6" w:rsidRDefault="00E405C6" w:rsidP="004703EB">
      <w:pPr>
        <w:jc w:val="center"/>
        <w:rPr>
          <w:rFonts w:ascii="Sakkal Majalla" w:hAnsi="Sakkal Majalla" w:cs="Sakkal Majalla"/>
          <w:b/>
          <w:bCs/>
          <w:sz w:val="28"/>
          <w:szCs w:val="28"/>
          <w:rtl/>
        </w:rPr>
      </w:pPr>
    </w:p>
    <w:p w14:paraId="65AC5B29" w14:textId="1B73D6EF" w:rsidR="00E405C6" w:rsidRDefault="00E405C6" w:rsidP="004703EB">
      <w:pPr>
        <w:jc w:val="center"/>
        <w:rPr>
          <w:rFonts w:ascii="Sakkal Majalla" w:hAnsi="Sakkal Majalla" w:cs="Sakkal Majalla"/>
          <w:b/>
          <w:bCs/>
          <w:sz w:val="28"/>
          <w:szCs w:val="28"/>
          <w:rtl/>
        </w:rPr>
      </w:pPr>
    </w:p>
    <w:p w14:paraId="46096059" w14:textId="5C285090" w:rsidR="00E405C6" w:rsidRDefault="00E405C6" w:rsidP="004703EB">
      <w:pPr>
        <w:jc w:val="center"/>
        <w:rPr>
          <w:rFonts w:ascii="Sakkal Majalla" w:hAnsi="Sakkal Majalla" w:cs="Sakkal Majalla"/>
          <w:b/>
          <w:bCs/>
          <w:sz w:val="28"/>
          <w:szCs w:val="28"/>
          <w:rtl/>
        </w:rPr>
      </w:pPr>
    </w:p>
    <w:p w14:paraId="11A78546" w14:textId="32E510F9" w:rsidR="00E405C6" w:rsidRDefault="00E405C6" w:rsidP="004703EB">
      <w:pPr>
        <w:jc w:val="center"/>
        <w:rPr>
          <w:rFonts w:ascii="Sakkal Majalla" w:hAnsi="Sakkal Majalla" w:cs="Sakkal Majalla"/>
          <w:b/>
          <w:bCs/>
          <w:sz w:val="28"/>
          <w:szCs w:val="28"/>
          <w:rtl/>
        </w:rPr>
      </w:pPr>
    </w:p>
    <w:p w14:paraId="18C8DEF3" w14:textId="6D1DD67C" w:rsidR="00F5579F" w:rsidRDefault="00F5579F" w:rsidP="004703EB">
      <w:pPr>
        <w:jc w:val="center"/>
        <w:rPr>
          <w:rFonts w:ascii="Sakkal Majalla" w:hAnsi="Sakkal Majalla" w:cs="Sakkal Majalla"/>
          <w:b/>
          <w:bCs/>
          <w:sz w:val="28"/>
          <w:szCs w:val="28"/>
          <w:rtl/>
        </w:rPr>
      </w:pPr>
    </w:p>
    <w:p w14:paraId="2CBA3475" w14:textId="77777777" w:rsidR="00F5579F" w:rsidRDefault="00F5579F" w:rsidP="004703EB">
      <w:pPr>
        <w:jc w:val="center"/>
        <w:rPr>
          <w:rFonts w:ascii="Sakkal Majalla" w:hAnsi="Sakkal Majalla" w:cs="Sakkal Majalla" w:hint="cs"/>
          <w:b/>
          <w:bCs/>
          <w:sz w:val="28"/>
          <w:szCs w:val="28"/>
          <w:rtl/>
        </w:rPr>
      </w:pPr>
    </w:p>
    <w:p w14:paraId="63E3E997" w14:textId="29ECBB4D" w:rsidR="00E405C6" w:rsidRDefault="00E405C6" w:rsidP="004703EB">
      <w:pPr>
        <w:jc w:val="center"/>
        <w:rPr>
          <w:rFonts w:ascii="Sakkal Majalla" w:hAnsi="Sakkal Majalla" w:cs="Sakkal Majalla"/>
          <w:b/>
          <w:bCs/>
          <w:sz w:val="28"/>
          <w:szCs w:val="28"/>
          <w:rtl/>
        </w:rPr>
      </w:pPr>
    </w:p>
    <w:p w14:paraId="012438C2" w14:textId="77777777" w:rsidR="00E405C6" w:rsidRPr="004703EB" w:rsidRDefault="00E405C6" w:rsidP="004703EB">
      <w:pPr>
        <w:jc w:val="center"/>
        <w:rPr>
          <w:rFonts w:ascii="Sakkal Majalla" w:hAnsi="Sakkal Majalla" w:cs="Sakkal Majalla"/>
          <w:b/>
          <w:bCs/>
          <w:sz w:val="28"/>
          <w:szCs w:val="28"/>
          <w:rtl/>
        </w:rPr>
      </w:pPr>
    </w:p>
    <w:p w14:paraId="33E45684" w14:textId="77777777" w:rsidR="00E405C6" w:rsidRDefault="003B7C8C" w:rsidP="00E405C6">
      <w:pPr>
        <w:jc w:val="center"/>
        <w:outlineLvl w:val="0"/>
        <w:rPr>
          <w:rFonts w:ascii="Sakkal Majalla" w:hAnsi="Sakkal Majalla" w:cs="Sakkal Majalla"/>
          <w:b/>
          <w:bCs/>
          <w:sz w:val="96"/>
          <w:szCs w:val="96"/>
          <w:rtl/>
        </w:rPr>
      </w:pPr>
      <w:bookmarkStart w:id="1" w:name="_Toc193549094"/>
      <w:bookmarkStart w:id="2" w:name="_Toc193549196"/>
      <w:r w:rsidRPr="00E405C6">
        <w:rPr>
          <w:rFonts w:ascii="Sakkal Majalla" w:hAnsi="Sakkal Majalla" w:cs="Sakkal Majalla"/>
          <w:b/>
          <w:bCs/>
          <w:sz w:val="96"/>
          <w:szCs w:val="96"/>
          <w:rtl/>
        </w:rPr>
        <w:t xml:space="preserve">الفصل الأول: </w:t>
      </w:r>
    </w:p>
    <w:p w14:paraId="732DB159" w14:textId="28FE03CB" w:rsidR="003B7C8C" w:rsidRDefault="003B7C8C" w:rsidP="00E405C6">
      <w:pPr>
        <w:jc w:val="center"/>
        <w:outlineLvl w:val="0"/>
        <w:rPr>
          <w:rFonts w:ascii="Sakkal Majalla" w:hAnsi="Sakkal Majalla" w:cs="Sakkal Majalla"/>
          <w:b/>
          <w:bCs/>
          <w:sz w:val="96"/>
          <w:szCs w:val="96"/>
          <w:rtl/>
        </w:rPr>
      </w:pPr>
      <w:r w:rsidRPr="00E405C6">
        <w:rPr>
          <w:rFonts w:ascii="Sakkal Majalla" w:hAnsi="Sakkal Majalla" w:cs="Sakkal Majalla"/>
          <w:b/>
          <w:bCs/>
          <w:sz w:val="96"/>
          <w:szCs w:val="96"/>
          <w:rtl/>
        </w:rPr>
        <w:t>المقدمة</w:t>
      </w:r>
      <w:bookmarkEnd w:id="1"/>
      <w:bookmarkEnd w:id="2"/>
    </w:p>
    <w:p w14:paraId="47108018" w14:textId="04D4BFB8" w:rsidR="00E405C6" w:rsidRDefault="00E405C6" w:rsidP="00E405C6">
      <w:pPr>
        <w:jc w:val="center"/>
        <w:outlineLvl w:val="0"/>
        <w:rPr>
          <w:rFonts w:ascii="Sakkal Majalla" w:hAnsi="Sakkal Majalla" w:cs="Sakkal Majalla"/>
          <w:b/>
          <w:bCs/>
          <w:sz w:val="96"/>
          <w:szCs w:val="96"/>
          <w:rtl/>
        </w:rPr>
      </w:pPr>
    </w:p>
    <w:p w14:paraId="70CBAFD6" w14:textId="2BF7BBB7" w:rsidR="00E405C6" w:rsidRDefault="00E405C6" w:rsidP="00E405C6">
      <w:pPr>
        <w:jc w:val="center"/>
        <w:outlineLvl w:val="0"/>
        <w:rPr>
          <w:rFonts w:ascii="Sakkal Majalla" w:hAnsi="Sakkal Majalla" w:cs="Sakkal Majalla"/>
          <w:b/>
          <w:bCs/>
          <w:sz w:val="96"/>
          <w:szCs w:val="96"/>
          <w:rtl/>
        </w:rPr>
      </w:pPr>
    </w:p>
    <w:p w14:paraId="59E923A3" w14:textId="7E7B2512" w:rsidR="00E405C6" w:rsidRDefault="00E405C6" w:rsidP="00E405C6">
      <w:pPr>
        <w:jc w:val="center"/>
        <w:outlineLvl w:val="0"/>
        <w:rPr>
          <w:rFonts w:ascii="Sakkal Majalla" w:hAnsi="Sakkal Majalla" w:cs="Sakkal Majalla"/>
          <w:b/>
          <w:bCs/>
          <w:sz w:val="96"/>
          <w:szCs w:val="96"/>
          <w:rtl/>
        </w:rPr>
      </w:pPr>
    </w:p>
    <w:p w14:paraId="3D6E91DE" w14:textId="191618AA" w:rsidR="00E405C6" w:rsidRDefault="00E405C6" w:rsidP="00E405C6">
      <w:pPr>
        <w:outlineLvl w:val="0"/>
        <w:rPr>
          <w:rFonts w:ascii="Sakkal Majalla" w:hAnsi="Sakkal Majalla" w:cs="Sakkal Majalla"/>
          <w:b/>
          <w:bCs/>
          <w:sz w:val="96"/>
          <w:szCs w:val="96"/>
          <w:rtl/>
        </w:rPr>
      </w:pPr>
    </w:p>
    <w:p w14:paraId="7FBD0107" w14:textId="77777777" w:rsidR="00F5579F" w:rsidRPr="00E405C6" w:rsidRDefault="00F5579F" w:rsidP="00E405C6">
      <w:pPr>
        <w:outlineLvl w:val="0"/>
        <w:rPr>
          <w:rFonts w:ascii="Sakkal Majalla" w:hAnsi="Sakkal Majalla" w:cs="Sakkal Majalla"/>
          <w:b/>
          <w:bCs/>
          <w:sz w:val="28"/>
          <w:szCs w:val="28"/>
          <w:rtl/>
        </w:rPr>
      </w:pPr>
    </w:p>
    <w:p w14:paraId="3AF99872" w14:textId="65859858" w:rsidR="003B7C8C" w:rsidRDefault="003B7C8C" w:rsidP="004703EB">
      <w:pPr>
        <w:pStyle w:val="ListParagraph"/>
        <w:numPr>
          <w:ilvl w:val="1"/>
          <w:numId w:val="1"/>
        </w:numPr>
        <w:outlineLvl w:val="1"/>
        <w:rPr>
          <w:rFonts w:ascii="Sakkal Majalla" w:hAnsi="Sakkal Majalla" w:cs="Sakkal Majalla"/>
          <w:b/>
          <w:bCs/>
          <w:sz w:val="28"/>
          <w:szCs w:val="28"/>
        </w:rPr>
      </w:pPr>
      <w:bookmarkStart w:id="3" w:name="_Toc193549095"/>
      <w:bookmarkStart w:id="4" w:name="_Toc193549197"/>
      <w:r w:rsidRPr="004703EB">
        <w:rPr>
          <w:rFonts w:ascii="Sakkal Majalla" w:hAnsi="Sakkal Majalla" w:cs="Sakkal Majalla"/>
          <w:b/>
          <w:bCs/>
          <w:sz w:val="28"/>
          <w:szCs w:val="28"/>
          <w:rtl/>
        </w:rPr>
        <w:t>مقدمة الدراسة</w:t>
      </w:r>
      <w:bookmarkEnd w:id="3"/>
      <w:bookmarkEnd w:id="4"/>
    </w:p>
    <w:p w14:paraId="6326E79C" w14:textId="77777777" w:rsidR="00C262AE" w:rsidRPr="00F5579F" w:rsidRDefault="00C262AE" w:rsidP="00F5579F">
      <w:pPr>
        <w:pStyle w:val="ListParagraph"/>
        <w:ind w:left="360"/>
        <w:jc w:val="both"/>
        <w:outlineLvl w:val="1"/>
        <w:rPr>
          <w:rFonts w:ascii="Sakkal Majalla" w:hAnsi="Sakkal Majalla" w:cs="Sakkal Majalla"/>
          <w:sz w:val="28"/>
          <w:szCs w:val="28"/>
          <w:rtl/>
        </w:rPr>
      </w:pPr>
      <w:r w:rsidRPr="00F5579F">
        <w:rPr>
          <w:rFonts w:ascii="Sakkal Majalla" w:hAnsi="Sakkal Majalla" w:cs="Sakkal Majalla"/>
          <w:sz w:val="28"/>
          <w:szCs w:val="28"/>
          <w:rtl/>
        </w:rPr>
        <w:t>تُعد الحوافز (</w:t>
      </w:r>
      <w:r w:rsidRPr="00F5579F">
        <w:rPr>
          <w:rFonts w:ascii="Sakkal Majalla" w:hAnsi="Sakkal Majalla" w:cs="Sakkal Majalla"/>
          <w:sz w:val="28"/>
          <w:szCs w:val="28"/>
        </w:rPr>
        <w:t>Incentives</w:t>
      </w:r>
      <w:r w:rsidRPr="00F5579F">
        <w:rPr>
          <w:rFonts w:ascii="Sakkal Majalla" w:hAnsi="Sakkal Majalla" w:cs="Sakkal Majalla"/>
          <w:sz w:val="28"/>
          <w:szCs w:val="28"/>
          <w:rtl/>
        </w:rPr>
        <w:t>) من العوامل الجوهرية في تعزيز الدافعية الداخلية والخارجية (</w:t>
      </w:r>
      <w:r w:rsidRPr="00F5579F">
        <w:rPr>
          <w:rFonts w:ascii="Sakkal Majalla" w:hAnsi="Sakkal Majalla" w:cs="Sakkal Majalla"/>
          <w:sz w:val="28"/>
          <w:szCs w:val="28"/>
        </w:rPr>
        <w:t>Intrinsic and Extrinsic Motivation</w:t>
      </w:r>
      <w:r w:rsidRPr="00F5579F">
        <w:rPr>
          <w:rFonts w:ascii="Sakkal Majalla" w:hAnsi="Sakkal Majalla" w:cs="Sakkal Majalla"/>
          <w:sz w:val="28"/>
          <w:szCs w:val="28"/>
          <w:rtl/>
        </w:rPr>
        <w:t>) للموظفين، بما ينعكس إيجابًا على الأداء الوظيفي والإنتاجية (</w:t>
      </w:r>
      <w:r w:rsidRPr="00F5579F">
        <w:rPr>
          <w:rFonts w:ascii="Sakkal Majalla" w:hAnsi="Sakkal Majalla" w:cs="Sakkal Majalla"/>
          <w:sz w:val="28"/>
          <w:szCs w:val="28"/>
        </w:rPr>
        <w:t>Job Performance and Productivity</w:t>
      </w:r>
      <w:r w:rsidRPr="00F5579F">
        <w:rPr>
          <w:rFonts w:ascii="Sakkal Majalla" w:hAnsi="Sakkal Majalla" w:cs="Sakkal Majalla"/>
          <w:sz w:val="28"/>
          <w:szCs w:val="28"/>
          <w:rtl/>
        </w:rPr>
        <w:t>). وقد أثبتت دراسات متعددة العلاقة الإيجابية بين الحوافز وتحسين الأداء الوظيفي (</w:t>
      </w:r>
      <w:r w:rsidRPr="00F5579F">
        <w:rPr>
          <w:rFonts w:ascii="Sakkal Majalla" w:hAnsi="Sakkal Majalla" w:cs="Sakkal Majalla"/>
          <w:sz w:val="28"/>
          <w:szCs w:val="28"/>
        </w:rPr>
        <w:t xml:space="preserve">Deci, </w:t>
      </w:r>
      <w:proofErr w:type="spellStart"/>
      <w:r w:rsidRPr="00F5579F">
        <w:rPr>
          <w:rFonts w:ascii="Sakkal Majalla" w:hAnsi="Sakkal Majalla" w:cs="Sakkal Majalla"/>
          <w:sz w:val="28"/>
          <w:szCs w:val="28"/>
        </w:rPr>
        <w:t>Koestner</w:t>
      </w:r>
      <w:proofErr w:type="spellEnd"/>
      <w:r w:rsidRPr="00F5579F">
        <w:rPr>
          <w:rFonts w:ascii="Sakkal Majalla" w:hAnsi="Sakkal Majalla" w:cs="Sakkal Majalla"/>
          <w:sz w:val="28"/>
          <w:szCs w:val="28"/>
        </w:rPr>
        <w:t>, &amp; Ryan, 1999; Kjeldsen &amp; Andersen, 2013</w:t>
      </w:r>
      <w:r w:rsidRPr="00F5579F">
        <w:rPr>
          <w:rFonts w:ascii="Sakkal Majalla" w:hAnsi="Sakkal Majalla" w:cs="Sakkal Majalla"/>
          <w:sz w:val="28"/>
          <w:szCs w:val="28"/>
          <w:rtl/>
        </w:rPr>
        <w:t>)، حيث أشارت إلى أن الحوافز المالية وغير المالية تُسهم في رفع الروح المعنوية لدى الموظفين وتعزيز التزامهم الوظيفي.</w:t>
      </w:r>
    </w:p>
    <w:p w14:paraId="6690462D" w14:textId="77777777" w:rsidR="00C262AE" w:rsidRPr="00F5579F" w:rsidRDefault="00C262AE" w:rsidP="00F5579F">
      <w:pPr>
        <w:pStyle w:val="ListParagraph"/>
        <w:ind w:left="360"/>
        <w:jc w:val="both"/>
        <w:outlineLvl w:val="1"/>
        <w:rPr>
          <w:rFonts w:ascii="Sakkal Majalla" w:hAnsi="Sakkal Majalla" w:cs="Sakkal Majalla"/>
          <w:sz w:val="28"/>
          <w:szCs w:val="28"/>
          <w:rtl/>
        </w:rPr>
      </w:pPr>
    </w:p>
    <w:p w14:paraId="47E12BE0" w14:textId="77777777" w:rsidR="00C262AE" w:rsidRPr="00F5579F" w:rsidRDefault="00C262AE" w:rsidP="00F5579F">
      <w:pPr>
        <w:pStyle w:val="ListParagraph"/>
        <w:ind w:left="360"/>
        <w:jc w:val="both"/>
        <w:outlineLvl w:val="1"/>
        <w:rPr>
          <w:rFonts w:ascii="Sakkal Majalla" w:hAnsi="Sakkal Majalla" w:cs="Sakkal Majalla"/>
          <w:sz w:val="28"/>
          <w:szCs w:val="28"/>
          <w:rtl/>
        </w:rPr>
      </w:pPr>
      <w:r w:rsidRPr="00F5579F">
        <w:rPr>
          <w:rFonts w:ascii="Sakkal Majalla" w:hAnsi="Sakkal Majalla" w:cs="Sakkal Majalla"/>
          <w:sz w:val="28"/>
          <w:szCs w:val="28"/>
          <w:rtl/>
        </w:rPr>
        <w:t>مع دخول شهر رمضان المبارك، تواجه بيئات العمل تحديات إضافية تتمثل في التغيرات البيولوجية والاجتماعية الناتجة عن الصيام، والتي قد تؤثر على الطاقة والتركيز واليقظة الإدراكية (</w:t>
      </w:r>
      <w:r w:rsidRPr="00F5579F">
        <w:rPr>
          <w:rFonts w:ascii="Sakkal Majalla" w:hAnsi="Sakkal Majalla" w:cs="Sakkal Majalla"/>
          <w:sz w:val="28"/>
          <w:szCs w:val="28"/>
        </w:rPr>
        <w:t>Alertness and Cognitive Performance</w:t>
      </w:r>
      <w:r w:rsidRPr="00F5579F">
        <w:rPr>
          <w:rFonts w:ascii="Sakkal Majalla" w:hAnsi="Sakkal Majalla" w:cs="Sakkal Majalla"/>
          <w:sz w:val="28"/>
          <w:szCs w:val="28"/>
          <w:rtl/>
        </w:rPr>
        <w:t xml:space="preserve">)، مما قد يؤدي إلى ظهور الضغوط النفسية والجسدية المرتبطة بالصيام </w:t>
      </w:r>
      <w:r w:rsidRPr="00F5579F">
        <w:rPr>
          <w:rFonts w:ascii="Sakkal Majalla" w:hAnsi="Sakkal Majalla" w:cs="Sakkal Majalla"/>
          <w:sz w:val="28"/>
          <w:szCs w:val="28"/>
        </w:rPr>
        <w:t>(Ramadan-Associated Occupational Stress) (</w:t>
      </w:r>
      <w:proofErr w:type="spellStart"/>
      <w:r w:rsidRPr="00F5579F">
        <w:rPr>
          <w:rFonts w:ascii="Sakkal Majalla" w:hAnsi="Sakkal Majalla" w:cs="Sakkal Majalla"/>
          <w:sz w:val="28"/>
          <w:szCs w:val="28"/>
        </w:rPr>
        <w:t>Bahammam</w:t>
      </w:r>
      <w:proofErr w:type="spellEnd"/>
      <w:r w:rsidRPr="00F5579F">
        <w:rPr>
          <w:rFonts w:ascii="Sakkal Majalla" w:hAnsi="Sakkal Majalla" w:cs="Sakkal Majalla"/>
          <w:sz w:val="28"/>
          <w:szCs w:val="28"/>
        </w:rPr>
        <w:t>, 2010)</w:t>
      </w:r>
      <w:r w:rsidRPr="00F5579F">
        <w:rPr>
          <w:rFonts w:ascii="Sakkal Majalla" w:hAnsi="Sakkal Majalla" w:cs="Sakkal Majalla"/>
          <w:sz w:val="28"/>
          <w:szCs w:val="28"/>
          <w:rtl/>
        </w:rPr>
        <w:t>. في هذا السياق، يصبح تصميم برامج حوافز فعّالة عاملًا أساسيًا لدعم الموظفين في الحفاظ على مستوى إنتاجيتهم خلال الشهر الفضيل.</w:t>
      </w:r>
    </w:p>
    <w:p w14:paraId="245D100F" w14:textId="77777777" w:rsidR="00C262AE" w:rsidRPr="00F5579F" w:rsidRDefault="00C262AE" w:rsidP="00F5579F">
      <w:pPr>
        <w:pStyle w:val="ListParagraph"/>
        <w:ind w:left="360"/>
        <w:jc w:val="both"/>
        <w:outlineLvl w:val="1"/>
        <w:rPr>
          <w:rFonts w:ascii="Sakkal Majalla" w:hAnsi="Sakkal Majalla" w:cs="Sakkal Majalla"/>
          <w:sz w:val="28"/>
          <w:szCs w:val="28"/>
          <w:rtl/>
        </w:rPr>
      </w:pPr>
    </w:p>
    <w:p w14:paraId="51325D02" w14:textId="213DE791" w:rsidR="00FA7C3D" w:rsidRPr="00F5579F" w:rsidRDefault="00C262AE" w:rsidP="00F5579F">
      <w:pPr>
        <w:pStyle w:val="ListParagraph"/>
        <w:ind w:left="360"/>
        <w:jc w:val="both"/>
        <w:outlineLvl w:val="1"/>
        <w:rPr>
          <w:rFonts w:ascii="Sakkal Majalla" w:hAnsi="Sakkal Majalla" w:cs="Sakkal Majalla"/>
          <w:sz w:val="28"/>
          <w:szCs w:val="28"/>
          <w:rtl/>
        </w:rPr>
      </w:pPr>
      <w:r w:rsidRPr="00F5579F">
        <w:rPr>
          <w:rFonts w:ascii="Sakkal Majalla" w:hAnsi="Sakkal Majalla" w:cs="Sakkal Majalla"/>
          <w:sz w:val="28"/>
          <w:szCs w:val="28"/>
          <w:rtl/>
        </w:rPr>
        <w:t>تركز هذه الدراسة على تحليل أثر الحوافز المادية وغير المادية على أداء موظفي خطوط الإنتاج خلال شهر رمضان المبارك في بيئة صناعية، من خلال دراسة حالة شركة "الهدف" في المنطقة الشرقية بالمملكة العربية السعودية، بهدف تقديم توصيات علمية قابلة للتطبيق للشركات فيما يتعلق باستراتيجيات التحفيز المناسبة خلال شهر رمضان.</w:t>
      </w:r>
    </w:p>
    <w:p w14:paraId="4A9E6226" w14:textId="77777777" w:rsidR="00072F82" w:rsidRPr="00F5579F" w:rsidRDefault="00072F82" w:rsidP="00F5579F">
      <w:pPr>
        <w:pStyle w:val="ListParagraph"/>
        <w:ind w:left="360"/>
        <w:jc w:val="both"/>
        <w:outlineLvl w:val="1"/>
        <w:rPr>
          <w:rFonts w:ascii="Sakkal Majalla" w:hAnsi="Sakkal Majalla" w:cs="Sakkal Majalla"/>
          <w:sz w:val="28"/>
          <w:szCs w:val="28"/>
          <w:rtl/>
        </w:rPr>
      </w:pPr>
      <w:r w:rsidRPr="00F5579F">
        <w:rPr>
          <w:rFonts w:ascii="Sakkal Majalla" w:hAnsi="Sakkal Majalla" w:cs="Sakkal Majalla"/>
          <w:sz w:val="28"/>
          <w:szCs w:val="28"/>
          <w:rtl/>
        </w:rPr>
        <w:t>تعد الحوافز من العوامل الأساسية التي تؤثر على أداء الموظفين في أي بيئة عمل، إذ تساعد على زيادة دافعية العاملين وتعزيز إنتاجيتهم. وتتنوع الحوافز بين مادية ومعنوية، وتعتبر الشركات الكبرى دائمًا على دراية بتأثير هذه الحوافز في تحسين مستوى الأداء العام. لكن مع دخول شهر رمضان المبارك، تواجه الشركات تحديات إضافية في الحفاظ على مستوى أداء موظفيها في خطوط الإنتاج. خلال هذا الشهر، يتغير روتين العمل بشكل كبير، حيث يعمل الموظفون في ساعات الصيام، مما قد يؤثر على طاقتهم وتركيزهم، وبالتالي على إنتاجيتهم.</w:t>
      </w:r>
    </w:p>
    <w:p w14:paraId="39283A2D" w14:textId="77777777" w:rsidR="00072F82" w:rsidRPr="00F5579F" w:rsidRDefault="00072F82" w:rsidP="00F5579F">
      <w:pPr>
        <w:pStyle w:val="ListParagraph"/>
        <w:ind w:left="360"/>
        <w:jc w:val="both"/>
        <w:outlineLvl w:val="1"/>
        <w:rPr>
          <w:rFonts w:ascii="Sakkal Majalla" w:hAnsi="Sakkal Majalla" w:cs="Sakkal Majalla"/>
          <w:sz w:val="28"/>
          <w:szCs w:val="28"/>
          <w:rtl/>
        </w:rPr>
      </w:pPr>
    </w:p>
    <w:p w14:paraId="574C992D" w14:textId="77777777" w:rsidR="00072F82" w:rsidRPr="00F5579F" w:rsidRDefault="00072F82" w:rsidP="00F5579F">
      <w:pPr>
        <w:pStyle w:val="ListParagraph"/>
        <w:ind w:left="360"/>
        <w:jc w:val="both"/>
        <w:outlineLvl w:val="1"/>
        <w:rPr>
          <w:rFonts w:ascii="Sakkal Majalla" w:hAnsi="Sakkal Majalla" w:cs="Sakkal Majalla"/>
          <w:sz w:val="28"/>
          <w:szCs w:val="28"/>
          <w:rtl/>
        </w:rPr>
      </w:pPr>
      <w:r w:rsidRPr="00F5579F">
        <w:rPr>
          <w:rFonts w:ascii="Sakkal Majalla" w:hAnsi="Sakkal Majalla" w:cs="Sakkal Majalla"/>
          <w:sz w:val="28"/>
          <w:szCs w:val="28"/>
          <w:rtl/>
        </w:rPr>
        <w:t>تتأثر بيئة العمل خلال شهر رمضان بالعديد من العوامل الخاصة مثل التغيرات في ساعات العمل، إضافة إلى الضغوط النفسية والجسدية التي قد تنشأ نتيجة الصيام. في هذا السياق، تصبح الحوافز المادية والمعنوية أداة هامة لمساعدة الموظفين على التغلب على هذه التحديات. إن تقديم حوافز تحفيزية في هذا الشهر يمكن أن يكون له تأثير كبير في رفع الروح المعنوية للموظفين، وزيادة إنتاجيتهم، وكذلك تعزيز التزامهم ورضاهم الوظيفي.</w:t>
      </w:r>
    </w:p>
    <w:p w14:paraId="309D4278" w14:textId="77777777" w:rsidR="00072F82" w:rsidRPr="00F5579F" w:rsidRDefault="00072F82" w:rsidP="00F5579F">
      <w:pPr>
        <w:pStyle w:val="ListParagraph"/>
        <w:ind w:left="360"/>
        <w:jc w:val="both"/>
        <w:outlineLvl w:val="1"/>
        <w:rPr>
          <w:rFonts w:ascii="Sakkal Majalla" w:hAnsi="Sakkal Majalla" w:cs="Sakkal Majalla"/>
          <w:sz w:val="28"/>
          <w:szCs w:val="28"/>
          <w:rtl/>
        </w:rPr>
      </w:pPr>
    </w:p>
    <w:p w14:paraId="1C0BB762" w14:textId="77777777" w:rsidR="00072F82" w:rsidRPr="00F5579F" w:rsidRDefault="00072F82" w:rsidP="00F5579F">
      <w:pPr>
        <w:pStyle w:val="ListParagraph"/>
        <w:ind w:left="360"/>
        <w:jc w:val="both"/>
        <w:outlineLvl w:val="1"/>
        <w:rPr>
          <w:rFonts w:ascii="Sakkal Majalla" w:hAnsi="Sakkal Majalla" w:cs="Sakkal Majalla"/>
          <w:sz w:val="28"/>
          <w:szCs w:val="28"/>
          <w:rtl/>
        </w:rPr>
      </w:pPr>
      <w:r w:rsidRPr="00F5579F">
        <w:rPr>
          <w:rFonts w:ascii="Sakkal Majalla" w:hAnsi="Sakkal Majalla" w:cs="Sakkal Majalla"/>
          <w:sz w:val="28"/>
          <w:szCs w:val="28"/>
          <w:rtl/>
        </w:rPr>
        <w:t>تسعى هذه الدراسة إلى استكشاف تأثير الحوافز التي تقدمها الشركات على أداء موظفي خطوط الإنتاج خلال شهر رمضان المبارك. تستند الدراسة إلى تحليل حالة شركة "الهدف" في المنطقة الشرقية بالمملكة العربية السعودية، حيث يتم التركيز على كيفية تأثير الحوافز المقدمة في هذه الفترة الخاصة على الأداء الفردي والجماعي للموظفين.</w:t>
      </w:r>
    </w:p>
    <w:p w14:paraId="0886F083" w14:textId="77777777" w:rsidR="00072F82" w:rsidRPr="00F5579F" w:rsidRDefault="00072F82" w:rsidP="00F5579F">
      <w:pPr>
        <w:pStyle w:val="ListParagraph"/>
        <w:ind w:left="360"/>
        <w:jc w:val="both"/>
        <w:outlineLvl w:val="1"/>
        <w:rPr>
          <w:rFonts w:ascii="Sakkal Majalla" w:hAnsi="Sakkal Majalla" w:cs="Sakkal Majalla"/>
          <w:sz w:val="28"/>
          <w:szCs w:val="28"/>
          <w:rtl/>
        </w:rPr>
      </w:pPr>
    </w:p>
    <w:p w14:paraId="3BC59720" w14:textId="77777777" w:rsidR="00072F82" w:rsidRPr="00F5579F" w:rsidRDefault="00072F82" w:rsidP="00F5579F">
      <w:pPr>
        <w:pStyle w:val="ListParagraph"/>
        <w:ind w:left="360"/>
        <w:jc w:val="both"/>
        <w:outlineLvl w:val="1"/>
        <w:rPr>
          <w:rFonts w:ascii="Sakkal Majalla" w:hAnsi="Sakkal Majalla" w:cs="Sakkal Majalla"/>
          <w:sz w:val="28"/>
          <w:szCs w:val="28"/>
          <w:rtl/>
        </w:rPr>
      </w:pPr>
      <w:r w:rsidRPr="00F5579F">
        <w:rPr>
          <w:rFonts w:ascii="Sakkal Majalla" w:hAnsi="Sakkal Majalla" w:cs="Sakkal Majalla"/>
          <w:sz w:val="28"/>
          <w:szCs w:val="28"/>
          <w:rtl/>
        </w:rPr>
        <w:t xml:space="preserve">تتمثل أهمية هذه الدراسة في استكشاف كيف يمكن للحوافز، سواء كانت مادية أو معنوية، أن تساهم في تحسين أداء الموظفين خلال ظروف العمل الخاصة بشهر رمضان. كما تهدف الدراسة إلى تقديم توصيات للشركات حول كيفية تصميم برامج حوافز فعّالة تأخذ في الاعتبار التحديات التي </w:t>
      </w:r>
      <w:proofErr w:type="spellStart"/>
      <w:r w:rsidRPr="00F5579F">
        <w:rPr>
          <w:rFonts w:ascii="Sakkal Majalla" w:hAnsi="Sakkal Majalla" w:cs="Sakkal Majalla"/>
          <w:sz w:val="28"/>
          <w:szCs w:val="28"/>
          <w:rtl/>
        </w:rPr>
        <w:t>يواجهها</w:t>
      </w:r>
      <w:proofErr w:type="spellEnd"/>
      <w:r w:rsidRPr="00F5579F">
        <w:rPr>
          <w:rFonts w:ascii="Sakkal Majalla" w:hAnsi="Sakkal Majalla" w:cs="Sakkal Majalla"/>
          <w:sz w:val="28"/>
          <w:szCs w:val="28"/>
          <w:rtl/>
        </w:rPr>
        <w:t xml:space="preserve"> الموظفون في هذا الشهر الفضيل.</w:t>
      </w:r>
    </w:p>
    <w:p w14:paraId="26436FAF" w14:textId="77777777" w:rsidR="00072F82" w:rsidRPr="00F5579F" w:rsidRDefault="00072F82" w:rsidP="00F5579F">
      <w:pPr>
        <w:pStyle w:val="ListParagraph"/>
        <w:ind w:left="360"/>
        <w:jc w:val="both"/>
        <w:outlineLvl w:val="1"/>
        <w:rPr>
          <w:rFonts w:ascii="Sakkal Majalla" w:hAnsi="Sakkal Majalla" w:cs="Sakkal Majalla"/>
          <w:sz w:val="28"/>
          <w:szCs w:val="28"/>
          <w:rtl/>
        </w:rPr>
      </w:pPr>
    </w:p>
    <w:p w14:paraId="25682C7C" w14:textId="042043E0" w:rsidR="004703EB" w:rsidRPr="00F5579F" w:rsidRDefault="00072F82" w:rsidP="00F5579F">
      <w:pPr>
        <w:pStyle w:val="ListParagraph"/>
        <w:ind w:left="360"/>
        <w:jc w:val="both"/>
        <w:outlineLvl w:val="1"/>
        <w:rPr>
          <w:rFonts w:ascii="Sakkal Majalla" w:hAnsi="Sakkal Majalla" w:cs="Sakkal Majalla"/>
          <w:sz w:val="28"/>
          <w:szCs w:val="28"/>
          <w:rtl/>
        </w:rPr>
      </w:pPr>
      <w:r w:rsidRPr="00F5579F">
        <w:rPr>
          <w:rFonts w:ascii="Sakkal Majalla" w:hAnsi="Sakkal Majalla" w:cs="Sakkal Majalla"/>
          <w:sz w:val="28"/>
          <w:szCs w:val="28"/>
          <w:rtl/>
        </w:rPr>
        <w:t>من خلال تحليل البيانات التي يتم جمعها من الموظفين والإدارة، تهدف هذه الدراسة إلى الوصول إلى نتائج تدعم استراتيجيات التحفيز المتبعة في الشركات خلال شهر رمضان، مما يسهم في تحسين الأداء وتعزيز استقرار بيئة العمل.</w:t>
      </w:r>
    </w:p>
    <w:p w14:paraId="145A23A9" w14:textId="505A2894" w:rsidR="003B7C8C" w:rsidRDefault="003B7C8C" w:rsidP="008E1EB3">
      <w:pPr>
        <w:pStyle w:val="ListParagraph"/>
        <w:numPr>
          <w:ilvl w:val="1"/>
          <w:numId w:val="1"/>
        </w:numPr>
        <w:outlineLvl w:val="1"/>
        <w:rPr>
          <w:rFonts w:ascii="Sakkal Majalla" w:hAnsi="Sakkal Majalla" w:cs="Sakkal Majalla"/>
          <w:b/>
          <w:bCs/>
          <w:sz w:val="28"/>
          <w:szCs w:val="28"/>
        </w:rPr>
      </w:pPr>
      <w:bookmarkStart w:id="5" w:name="_Toc193549096"/>
      <w:bookmarkStart w:id="6" w:name="_Toc193549198"/>
      <w:r w:rsidRPr="008E1EB3">
        <w:rPr>
          <w:rFonts w:ascii="Sakkal Majalla" w:hAnsi="Sakkal Majalla" w:cs="Sakkal Majalla"/>
          <w:b/>
          <w:bCs/>
          <w:sz w:val="28"/>
          <w:szCs w:val="28"/>
          <w:rtl/>
        </w:rPr>
        <w:t>مشكلة الدراسة</w:t>
      </w:r>
      <w:bookmarkEnd w:id="5"/>
      <w:bookmarkEnd w:id="6"/>
    </w:p>
    <w:p w14:paraId="0BDDFB6E" w14:textId="77777777" w:rsidR="00B91D8E" w:rsidRPr="00F5579F" w:rsidRDefault="00B91D8E" w:rsidP="00F5579F">
      <w:pPr>
        <w:pStyle w:val="ListParagraph"/>
        <w:ind w:left="360"/>
        <w:jc w:val="both"/>
        <w:outlineLvl w:val="1"/>
        <w:rPr>
          <w:rFonts w:ascii="Sakkal Majalla" w:hAnsi="Sakkal Majalla" w:cs="Sakkal Majalla"/>
          <w:sz w:val="28"/>
          <w:szCs w:val="28"/>
          <w:rtl/>
        </w:rPr>
      </w:pPr>
      <w:r w:rsidRPr="00F5579F">
        <w:rPr>
          <w:rFonts w:ascii="Sakkal Majalla" w:hAnsi="Sakkal Majalla" w:cs="Sakkal Majalla"/>
          <w:sz w:val="28"/>
          <w:szCs w:val="28"/>
          <w:rtl/>
        </w:rPr>
        <w:t>تواجه المؤسسات الصناعية خلال شهر رمضان المبارك تحديًا واضحًا في الحفاظ على مستويات الأداء والإنتاجية، نتيجة التغيرات الفسيولوجية والسلوكية المصاحبة للصيام، والتي قد تؤثر على تركيز الموظفين ومستويات نشاطهم أثناء العمل. أظهرت الدراسات أن الصيام قد يؤدي إلى تغير في أنماط النوم، والشعور بالتعب، ونقص التركيز خلال ساعات النهار (</w:t>
      </w:r>
      <w:proofErr w:type="spellStart"/>
      <w:r w:rsidRPr="00F5579F">
        <w:rPr>
          <w:rFonts w:ascii="Sakkal Majalla" w:hAnsi="Sakkal Majalla" w:cs="Sakkal Majalla"/>
          <w:sz w:val="28"/>
          <w:szCs w:val="28"/>
        </w:rPr>
        <w:t>Bahammam</w:t>
      </w:r>
      <w:proofErr w:type="spellEnd"/>
      <w:r w:rsidRPr="00F5579F">
        <w:rPr>
          <w:rFonts w:ascii="Sakkal Majalla" w:hAnsi="Sakkal Majalla" w:cs="Sakkal Majalla"/>
          <w:sz w:val="28"/>
          <w:szCs w:val="28"/>
        </w:rPr>
        <w:t>, 2010</w:t>
      </w:r>
      <w:r w:rsidRPr="00F5579F">
        <w:rPr>
          <w:rFonts w:ascii="Sakkal Majalla" w:hAnsi="Sakkal Majalla" w:cs="Sakkal Majalla"/>
          <w:sz w:val="28"/>
          <w:szCs w:val="28"/>
          <w:rtl/>
        </w:rPr>
        <w:t>)، مما يجعل من الضروري على الشركات دراسة الآليات التي تساعد في تقليل تأثير هذه العوامل على الأداء الوظيفي.</w:t>
      </w:r>
    </w:p>
    <w:p w14:paraId="5E03634E" w14:textId="77777777" w:rsidR="00B91D8E" w:rsidRPr="00F5579F" w:rsidRDefault="00B91D8E" w:rsidP="00F5579F">
      <w:pPr>
        <w:pStyle w:val="ListParagraph"/>
        <w:ind w:left="360"/>
        <w:jc w:val="both"/>
        <w:outlineLvl w:val="1"/>
        <w:rPr>
          <w:rFonts w:ascii="Sakkal Majalla" w:hAnsi="Sakkal Majalla" w:cs="Sakkal Majalla"/>
          <w:sz w:val="28"/>
          <w:szCs w:val="28"/>
          <w:rtl/>
        </w:rPr>
      </w:pPr>
    </w:p>
    <w:p w14:paraId="430597F4" w14:textId="77777777" w:rsidR="00B91D8E" w:rsidRPr="00F5579F" w:rsidRDefault="00B91D8E" w:rsidP="00F5579F">
      <w:pPr>
        <w:pStyle w:val="ListParagraph"/>
        <w:ind w:left="360"/>
        <w:jc w:val="both"/>
        <w:outlineLvl w:val="1"/>
        <w:rPr>
          <w:rFonts w:ascii="Sakkal Majalla" w:hAnsi="Sakkal Majalla" w:cs="Sakkal Majalla"/>
          <w:sz w:val="28"/>
          <w:szCs w:val="28"/>
          <w:rtl/>
        </w:rPr>
      </w:pPr>
      <w:r w:rsidRPr="00F5579F">
        <w:rPr>
          <w:rFonts w:ascii="Sakkal Majalla" w:hAnsi="Sakkal Majalla" w:cs="Sakkal Majalla"/>
          <w:sz w:val="28"/>
          <w:szCs w:val="28"/>
          <w:rtl/>
        </w:rPr>
        <w:t>تؤكد الأبحاث على أهمية الحوافز في تحسين الأداء الوظيفي ورفع مستوى الالتزام لدى الموظفين في بيئات العمل المختلفة (</w:t>
      </w:r>
      <w:r w:rsidRPr="00F5579F">
        <w:rPr>
          <w:rFonts w:ascii="Sakkal Majalla" w:hAnsi="Sakkal Majalla" w:cs="Sakkal Majalla"/>
          <w:sz w:val="28"/>
          <w:szCs w:val="28"/>
        </w:rPr>
        <w:t>Deci et al., 1999</w:t>
      </w:r>
      <w:r w:rsidRPr="00F5579F">
        <w:rPr>
          <w:rFonts w:ascii="Sakkal Majalla" w:hAnsi="Sakkal Majalla" w:cs="Sakkal Majalla"/>
          <w:sz w:val="28"/>
          <w:szCs w:val="28"/>
          <w:rtl/>
        </w:rPr>
        <w:t xml:space="preserve">؛ </w:t>
      </w:r>
      <w:r w:rsidRPr="00F5579F">
        <w:rPr>
          <w:rFonts w:ascii="Sakkal Majalla" w:hAnsi="Sakkal Majalla" w:cs="Sakkal Majalla"/>
          <w:sz w:val="28"/>
          <w:szCs w:val="28"/>
        </w:rPr>
        <w:t>Kjeldsen &amp; Andersen, 2013</w:t>
      </w:r>
      <w:r w:rsidRPr="00F5579F">
        <w:rPr>
          <w:rFonts w:ascii="Sakkal Majalla" w:hAnsi="Sakkal Majalla" w:cs="Sakkal Majalla"/>
          <w:sz w:val="28"/>
          <w:szCs w:val="28"/>
          <w:rtl/>
        </w:rPr>
        <w:t>). ومع ذلك، لم يتم تناول أثر الحوافز المادية وغير المادية على أداء الموظفين خلال شهر رمضان تحديدًا في البيئة الصناعية السعودية بشكل كافٍ في الأدبيات، مما يشير إلى وجود فجوة بحثية في هذا المجال.</w:t>
      </w:r>
    </w:p>
    <w:p w14:paraId="48A345B4" w14:textId="77777777" w:rsidR="00B91D8E" w:rsidRPr="00F5579F" w:rsidRDefault="00B91D8E" w:rsidP="00F5579F">
      <w:pPr>
        <w:pStyle w:val="ListParagraph"/>
        <w:ind w:left="360"/>
        <w:jc w:val="both"/>
        <w:outlineLvl w:val="1"/>
        <w:rPr>
          <w:rFonts w:ascii="Sakkal Majalla" w:hAnsi="Sakkal Majalla" w:cs="Sakkal Majalla"/>
          <w:sz w:val="28"/>
          <w:szCs w:val="28"/>
          <w:rtl/>
        </w:rPr>
      </w:pPr>
    </w:p>
    <w:p w14:paraId="3AB5F0F8" w14:textId="77777777" w:rsidR="00B91D8E" w:rsidRPr="00F5579F" w:rsidRDefault="00B91D8E" w:rsidP="00F5579F">
      <w:pPr>
        <w:pStyle w:val="ListParagraph"/>
        <w:ind w:left="360"/>
        <w:jc w:val="both"/>
        <w:outlineLvl w:val="1"/>
        <w:rPr>
          <w:rFonts w:ascii="Sakkal Majalla" w:hAnsi="Sakkal Majalla" w:cs="Sakkal Majalla"/>
          <w:sz w:val="28"/>
          <w:szCs w:val="28"/>
          <w:rtl/>
        </w:rPr>
      </w:pPr>
      <w:r w:rsidRPr="00F5579F">
        <w:rPr>
          <w:rFonts w:ascii="Sakkal Majalla" w:hAnsi="Sakkal Majalla" w:cs="Sakkal Majalla"/>
          <w:sz w:val="28"/>
          <w:szCs w:val="28"/>
          <w:rtl/>
        </w:rPr>
        <w:t>ومن خلال الملاحظة الميدانية في شركة "الهدف" في المنطقة الشرقية، تبين وجود تفاوت في مستويات الأداء بين الموظفين في خطوط الإنتاج خلال شهر رمضان مقارنة بالأشهر الأخرى، كما لوحظ غياب برامج حوافز تتناسب مع طبيعة العمل خلال الصيام، الأمر الذي قد يؤدي إلى تراجع في مستويات الإنتاجية وزيادة معدلات الغياب أو الحضور غير الفعّال.</w:t>
      </w:r>
    </w:p>
    <w:p w14:paraId="70EA271E" w14:textId="77777777" w:rsidR="00B91D8E" w:rsidRPr="00B91D8E" w:rsidRDefault="00B91D8E" w:rsidP="00B91D8E">
      <w:pPr>
        <w:pStyle w:val="ListParagraph"/>
        <w:ind w:left="360"/>
        <w:outlineLvl w:val="1"/>
        <w:rPr>
          <w:rFonts w:ascii="Sakkal Majalla" w:hAnsi="Sakkal Majalla" w:cs="Sakkal Majalla"/>
          <w:b/>
          <w:bCs/>
          <w:sz w:val="28"/>
          <w:szCs w:val="28"/>
          <w:rtl/>
        </w:rPr>
      </w:pPr>
    </w:p>
    <w:p w14:paraId="61EB9F9C" w14:textId="77777777" w:rsidR="00B91D8E" w:rsidRPr="00B91D8E" w:rsidRDefault="00B91D8E" w:rsidP="00B91D8E">
      <w:pPr>
        <w:pStyle w:val="ListParagraph"/>
        <w:ind w:left="360"/>
        <w:outlineLvl w:val="1"/>
        <w:rPr>
          <w:rFonts w:ascii="Sakkal Majalla" w:hAnsi="Sakkal Majalla" w:cs="Sakkal Majalla"/>
          <w:b/>
          <w:bCs/>
          <w:sz w:val="28"/>
          <w:szCs w:val="28"/>
          <w:rtl/>
        </w:rPr>
      </w:pPr>
      <w:r w:rsidRPr="00B91D8E">
        <w:rPr>
          <w:rFonts w:ascii="Sakkal Majalla" w:hAnsi="Sakkal Majalla" w:cs="Sakkal Majalla"/>
          <w:b/>
          <w:bCs/>
          <w:sz w:val="28"/>
          <w:szCs w:val="28"/>
          <w:rtl/>
        </w:rPr>
        <w:t>بناء المشكلة:</w:t>
      </w:r>
    </w:p>
    <w:p w14:paraId="27570B4D" w14:textId="77777777" w:rsidR="00B91D8E" w:rsidRPr="00F5579F" w:rsidRDefault="00B91D8E" w:rsidP="00F5579F">
      <w:pPr>
        <w:pStyle w:val="ListParagraph"/>
        <w:ind w:left="360"/>
        <w:jc w:val="both"/>
        <w:outlineLvl w:val="1"/>
        <w:rPr>
          <w:rFonts w:ascii="Sakkal Majalla" w:hAnsi="Sakkal Majalla" w:cs="Sakkal Majalla"/>
          <w:sz w:val="28"/>
          <w:szCs w:val="28"/>
          <w:rtl/>
        </w:rPr>
      </w:pPr>
      <w:r w:rsidRPr="00F5579F">
        <w:rPr>
          <w:rFonts w:ascii="Sakkal Majalla" w:hAnsi="Sakkal Majalla" w:cs="Sakkal Majalla"/>
          <w:sz w:val="28"/>
          <w:szCs w:val="28"/>
          <w:rtl/>
        </w:rPr>
        <w:t>تكمن المشكلة في غياب الأدلة العلمية الميدانية التي توضح أثر الحوافز المادية والمعنوية المقدمة خلال شهر رمضان على أداء الموظفين العاملين في خطوط الإنتاج في القطاع الصناعي في المملكة العربية السعودية، إضافة إلى عدم معرفة أنواع الحوافز التي يمكن أن تكون فعالة في هذه الفترة الخاصة.</w:t>
      </w:r>
    </w:p>
    <w:p w14:paraId="51594477" w14:textId="77777777" w:rsidR="00B91D8E" w:rsidRPr="00B91D8E" w:rsidRDefault="00B91D8E" w:rsidP="00B91D8E">
      <w:pPr>
        <w:pStyle w:val="ListParagraph"/>
        <w:ind w:left="360"/>
        <w:outlineLvl w:val="1"/>
        <w:rPr>
          <w:rFonts w:ascii="Sakkal Majalla" w:hAnsi="Sakkal Majalla" w:cs="Sakkal Majalla"/>
          <w:b/>
          <w:bCs/>
          <w:sz w:val="28"/>
          <w:szCs w:val="28"/>
          <w:rtl/>
        </w:rPr>
      </w:pPr>
    </w:p>
    <w:p w14:paraId="68A46B9C" w14:textId="77777777" w:rsidR="00B91D8E" w:rsidRPr="00B91D8E" w:rsidRDefault="00B91D8E" w:rsidP="00B91D8E">
      <w:pPr>
        <w:pStyle w:val="ListParagraph"/>
        <w:ind w:left="360"/>
        <w:outlineLvl w:val="1"/>
        <w:rPr>
          <w:rFonts w:ascii="Sakkal Majalla" w:hAnsi="Sakkal Majalla" w:cs="Sakkal Majalla"/>
          <w:b/>
          <w:bCs/>
          <w:sz w:val="28"/>
          <w:szCs w:val="28"/>
          <w:rtl/>
        </w:rPr>
      </w:pPr>
      <w:r w:rsidRPr="00B91D8E">
        <w:rPr>
          <w:rFonts w:ascii="Sakkal Majalla" w:hAnsi="Sakkal Majalla" w:cs="Sakkal Majalla"/>
          <w:b/>
          <w:bCs/>
          <w:sz w:val="28"/>
          <w:szCs w:val="28"/>
          <w:rtl/>
        </w:rPr>
        <w:t>الجديد الذي ستقدمه الدراسة:</w:t>
      </w:r>
    </w:p>
    <w:p w14:paraId="06C12C79" w14:textId="77777777" w:rsidR="00B91D8E" w:rsidRPr="00F5579F" w:rsidRDefault="00B91D8E" w:rsidP="00F5579F">
      <w:pPr>
        <w:pStyle w:val="ListParagraph"/>
        <w:ind w:left="360"/>
        <w:jc w:val="both"/>
        <w:outlineLvl w:val="1"/>
        <w:rPr>
          <w:rFonts w:ascii="Sakkal Majalla" w:hAnsi="Sakkal Majalla" w:cs="Sakkal Majalla"/>
          <w:sz w:val="28"/>
          <w:szCs w:val="28"/>
          <w:rtl/>
        </w:rPr>
      </w:pPr>
      <w:r w:rsidRPr="00F5579F">
        <w:rPr>
          <w:rFonts w:ascii="Sakkal Majalla" w:hAnsi="Sakkal Majalla" w:cs="Sakkal Majalla"/>
          <w:sz w:val="28"/>
          <w:szCs w:val="28"/>
          <w:rtl/>
        </w:rPr>
        <w:t xml:space="preserve">تسعى هذه الدراسة إلى سد الفجوة في الأدبيات من خلال تقديم بيانات ميدانية واقعية حول أثر الحوافز على أداء الموظفين في بيئة صناعية سعودية خلال شهر رمضان، كما تهدف إلى تحديد أنواع الحوافز المناسبة التي تساهم </w:t>
      </w:r>
      <w:r w:rsidRPr="00F5579F">
        <w:rPr>
          <w:rFonts w:ascii="Sakkal Majalla" w:hAnsi="Sakkal Majalla" w:cs="Sakkal Majalla"/>
          <w:sz w:val="28"/>
          <w:szCs w:val="28"/>
          <w:rtl/>
        </w:rPr>
        <w:lastRenderedPageBreak/>
        <w:t>في الحفاظ على الأداء والإنتاجية، بما يساعد الشركات على تطوير برامج تحفيزية فعّالة تتناسب مع احتياجات الموظفين خلال الصيام وظروف العمل في خطوط الإنتاج.</w:t>
      </w:r>
    </w:p>
    <w:p w14:paraId="3BD3C78B" w14:textId="77777777" w:rsidR="00B91D8E" w:rsidRPr="00B91D8E" w:rsidRDefault="00B91D8E" w:rsidP="00B91D8E">
      <w:pPr>
        <w:pStyle w:val="ListParagraph"/>
        <w:ind w:left="360"/>
        <w:outlineLvl w:val="1"/>
        <w:rPr>
          <w:rFonts w:ascii="Sakkal Majalla" w:hAnsi="Sakkal Majalla" w:cs="Sakkal Majalla"/>
          <w:b/>
          <w:bCs/>
          <w:sz w:val="28"/>
          <w:szCs w:val="28"/>
          <w:rtl/>
        </w:rPr>
      </w:pPr>
    </w:p>
    <w:p w14:paraId="469AF211" w14:textId="77777777" w:rsidR="00B91D8E" w:rsidRPr="00B91D8E" w:rsidRDefault="00B91D8E" w:rsidP="00B91D8E">
      <w:pPr>
        <w:pStyle w:val="ListParagraph"/>
        <w:ind w:left="360"/>
        <w:outlineLvl w:val="1"/>
        <w:rPr>
          <w:rFonts w:ascii="Sakkal Majalla" w:hAnsi="Sakkal Majalla" w:cs="Sakkal Majalla"/>
          <w:b/>
          <w:bCs/>
          <w:sz w:val="28"/>
          <w:szCs w:val="28"/>
          <w:rtl/>
        </w:rPr>
      </w:pPr>
      <w:r w:rsidRPr="00B91D8E">
        <w:rPr>
          <w:rFonts w:ascii="Sakkal Majalla" w:hAnsi="Sakkal Majalla" w:cs="Sakkal Majalla"/>
          <w:b/>
          <w:bCs/>
          <w:sz w:val="28"/>
          <w:szCs w:val="28"/>
          <w:rtl/>
        </w:rPr>
        <w:t>أسئلة الدراسة:</w:t>
      </w:r>
    </w:p>
    <w:p w14:paraId="41455675" w14:textId="77777777" w:rsidR="00B91D8E" w:rsidRPr="00F5579F" w:rsidRDefault="00B91D8E" w:rsidP="00B91D8E">
      <w:pPr>
        <w:pStyle w:val="ListParagraph"/>
        <w:ind w:left="360"/>
        <w:outlineLvl w:val="1"/>
        <w:rPr>
          <w:rFonts w:ascii="Sakkal Majalla" w:hAnsi="Sakkal Majalla" w:cs="Sakkal Majalla"/>
          <w:sz w:val="28"/>
          <w:szCs w:val="28"/>
          <w:rtl/>
        </w:rPr>
      </w:pPr>
      <w:r w:rsidRPr="00F5579F">
        <w:rPr>
          <w:rFonts w:ascii="Sakkal Majalla" w:hAnsi="Sakkal Majalla" w:cs="Sakkal Majalla"/>
          <w:sz w:val="28"/>
          <w:szCs w:val="28"/>
          <w:rtl/>
        </w:rPr>
        <w:t>في ضوء ما سبق، تطرح هذه الدراسة الأسئلة الآتية:</w:t>
      </w:r>
    </w:p>
    <w:p w14:paraId="1C12B001" w14:textId="77777777" w:rsidR="00B91D8E" w:rsidRPr="00B91D8E" w:rsidRDefault="00B91D8E" w:rsidP="00B91D8E">
      <w:pPr>
        <w:pStyle w:val="ListParagraph"/>
        <w:ind w:left="360"/>
        <w:outlineLvl w:val="1"/>
        <w:rPr>
          <w:rFonts w:ascii="Sakkal Majalla" w:hAnsi="Sakkal Majalla" w:cs="Sakkal Majalla"/>
          <w:b/>
          <w:bCs/>
          <w:sz w:val="28"/>
          <w:szCs w:val="28"/>
          <w:rtl/>
        </w:rPr>
      </w:pPr>
    </w:p>
    <w:p w14:paraId="13F6E69D" w14:textId="376CC093" w:rsidR="00B91D8E" w:rsidRPr="00F5579F" w:rsidRDefault="00C005F5" w:rsidP="00C005F5">
      <w:pPr>
        <w:pStyle w:val="ListParagraph"/>
        <w:numPr>
          <w:ilvl w:val="0"/>
          <w:numId w:val="2"/>
        </w:numPr>
        <w:jc w:val="both"/>
        <w:outlineLvl w:val="1"/>
        <w:rPr>
          <w:rFonts w:ascii="Sakkal Majalla" w:hAnsi="Sakkal Majalla" w:cs="Sakkal Majalla"/>
          <w:sz w:val="28"/>
          <w:szCs w:val="28"/>
          <w:rtl/>
        </w:rPr>
      </w:pPr>
      <w:r>
        <w:rPr>
          <w:rFonts w:ascii="Sakkal Majalla" w:hAnsi="Sakkal Majalla" w:cs="Sakkal Majalla" w:hint="cs"/>
          <w:sz w:val="28"/>
          <w:szCs w:val="28"/>
          <w:rtl/>
        </w:rPr>
        <w:t>ك</w:t>
      </w:r>
      <w:r w:rsidR="00B91D8E" w:rsidRPr="00F5579F">
        <w:rPr>
          <w:rFonts w:ascii="Sakkal Majalla" w:hAnsi="Sakkal Majalla" w:cs="Sakkal Majalla" w:hint="cs"/>
          <w:sz w:val="28"/>
          <w:szCs w:val="28"/>
          <w:rtl/>
        </w:rPr>
        <w:t>يف</w:t>
      </w:r>
      <w:r w:rsidR="00B91D8E" w:rsidRPr="00F5579F">
        <w:rPr>
          <w:rFonts w:ascii="Sakkal Majalla" w:hAnsi="Sakkal Majalla" w:cs="Sakkal Majalla"/>
          <w:sz w:val="28"/>
          <w:szCs w:val="28"/>
          <w:rtl/>
        </w:rPr>
        <w:t xml:space="preserve"> </w:t>
      </w:r>
      <w:r w:rsidR="00B91D8E" w:rsidRPr="00F5579F">
        <w:rPr>
          <w:rFonts w:ascii="Sakkal Majalla" w:hAnsi="Sakkal Majalla" w:cs="Sakkal Majalla" w:hint="cs"/>
          <w:sz w:val="28"/>
          <w:szCs w:val="28"/>
          <w:rtl/>
        </w:rPr>
        <w:t>تؤثر</w:t>
      </w:r>
      <w:r w:rsidR="00B91D8E" w:rsidRPr="00F5579F">
        <w:rPr>
          <w:rFonts w:ascii="Sakkal Majalla" w:hAnsi="Sakkal Majalla" w:cs="Sakkal Majalla"/>
          <w:sz w:val="28"/>
          <w:szCs w:val="28"/>
          <w:rtl/>
        </w:rPr>
        <w:t xml:space="preserve"> </w:t>
      </w:r>
      <w:r w:rsidR="00B91D8E" w:rsidRPr="00F5579F">
        <w:rPr>
          <w:rFonts w:ascii="Sakkal Majalla" w:hAnsi="Sakkal Majalla" w:cs="Sakkal Majalla" w:hint="cs"/>
          <w:sz w:val="28"/>
          <w:szCs w:val="28"/>
          <w:rtl/>
        </w:rPr>
        <w:t>الحو</w:t>
      </w:r>
      <w:r w:rsidR="00B91D8E" w:rsidRPr="00F5579F">
        <w:rPr>
          <w:rFonts w:ascii="Sakkal Majalla" w:hAnsi="Sakkal Majalla" w:cs="Sakkal Majalla"/>
          <w:sz w:val="28"/>
          <w:szCs w:val="28"/>
          <w:rtl/>
        </w:rPr>
        <w:t>افز المادية وغير المادية المقدمة من الشركات على أداء موظفي خطوط الإنتاج خلال شهر رمضان؟</w:t>
      </w:r>
    </w:p>
    <w:p w14:paraId="01F9DD1F" w14:textId="09E1EA62" w:rsidR="00B91D8E" w:rsidRPr="00F5579F" w:rsidRDefault="00C005F5" w:rsidP="00C005F5">
      <w:pPr>
        <w:pStyle w:val="ListParagraph"/>
        <w:numPr>
          <w:ilvl w:val="0"/>
          <w:numId w:val="2"/>
        </w:numPr>
        <w:jc w:val="both"/>
        <w:outlineLvl w:val="1"/>
        <w:rPr>
          <w:rFonts w:ascii="Sakkal Majalla" w:hAnsi="Sakkal Majalla" w:cs="Sakkal Majalla"/>
          <w:sz w:val="28"/>
          <w:szCs w:val="28"/>
          <w:rtl/>
        </w:rPr>
      </w:pPr>
      <w:r>
        <w:rPr>
          <w:rFonts w:ascii="Sakkal Majalla" w:hAnsi="Sakkal Majalla" w:cs="Sakkal Majalla" w:hint="cs"/>
          <w:sz w:val="28"/>
          <w:szCs w:val="28"/>
          <w:rtl/>
        </w:rPr>
        <w:t>ه</w:t>
      </w:r>
      <w:r w:rsidR="00B91D8E" w:rsidRPr="00F5579F">
        <w:rPr>
          <w:rFonts w:ascii="Sakkal Majalla" w:hAnsi="Sakkal Majalla" w:cs="Sakkal Majalla" w:hint="cs"/>
          <w:sz w:val="28"/>
          <w:szCs w:val="28"/>
          <w:rtl/>
        </w:rPr>
        <w:t>ل</w:t>
      </w:r>
      <w:r w:rsidR="00B91D8E" w:rsidRPr="00F5579F">
        <w:rPr>
          <w:rFonts w:ascii="Sakkal Majalla" w:hAnsi="Sakkal Majalla" w:cs="Sakkal Majalla"/>
          <w:sz w:val="28"/>
          <w:szCs w:val="28"/>
          <w:rtl/>
        </w:rPr>
        <w:t xml:space="preserve"> </w:t>
      </w:r>
      <w:r w:rsidR="00B91D8E" w:rsidRPr="00F5579F">
        <w:rPr>
          <w:rFonts w:ascii="Sakkal Majalla" w:hAnsi="Sakkal Majalla" w:cs="Sakkal Majalla" w:hint="cs"/>
          <w:sz w:val="28"/>
          <w:szCs w:val="28"/>
          <w:rtl/>
        </w:rPr>
        <w:t>تؤدي</w:t>
      </w:r>
      <w:r w:rsidR="00B91D8E" w:rsidRPr="00F5579F">
        <w:rPr>
          <w:rFonts w:ascii="Sakkal Majalla" w:hAnsi="Sakkal Majalla" w:cs="Sakkal Majalla"/>
          <w:sz w:val="28"/>
          <w:szCs w:val="28"/>
          <w:rtl/>
        </w:rPr>
        <w:t xml:space="preserve"> </w:t>
      </w:r>
      <w:r w:rsidR="00B91D8E" w:rsidRPr="00F5579F">
        <w:rPr>
          <w:rFonts w:ascii="Sakkal Majalla" w:hAnsi="Sakkal Majalla" w:cs="Sakkal Majalla" w:hint="cs"/>
          <w:sz w:val="28"/>
          <w:szCs w:val="28"/>
          <w:rtl/>
        </w:rPr>
        <w:t>التحديات</w:t>
      </w:r>
      <w:r w:rsidR="00B91D8E" w:rsidRPr="00F5579F">
        <w:rPr>
          <w:rFonts w:ascii="Sakkal Majalla" w:hAnsi="Sakkal Majalla" w:cs="Sakkal Majalla"/>
          <w:sz w:val="28"/>
          <w:szCs w:val="28"/>
          <w:rtl/>
        </w:rPr>
        <w:t xml:space="preserve"> </w:t>
      </w:r>
      <w:r w:rsidR="00B91D8E" w:rsidRPr="00F5579F">
        <w:rPr>
          <w:rFonts w:ascii="Sakkal Majalla" w:hAnsi="Sakkal Majalla" w:cs="Sakkal Majalla" w:hint="cs"/>
          <w:sz w:val="28"/>
          <w:szCs w:val="28"/>
          <w:rtl/>
        </w:rPr>
        <w:t>المصاحبة</w:t>
      </w:r>
      <w:r w:rsidR="00B91D8E" w:rsidRPr="00F5579F">
        <w:rPr>
          <w:rFonts w:ascii="Sakkal Majalla" w:hAnsi="Sakkal Majalla" w:cs="Sakkal Majalla"/>
          <w:sz w:val="28"/>
          <w:szCs w:val="28"/>
          <w:rtl/>
        </w:rPr>
        <w:t xml:space="preserve"> </w:t>
      </w:r>
      <w:r w:rsidR="00B91D8E" w:rsidRPr="00F5579F">
        <w:rPr>
          <w:rFonts w:ascii="Sakkal Majalla" w:hAnsi="Sakkal Majalla" w:cs="Sakkal Majalla" w:hint="cs"/>
          <w:sz w:val="28"/>
          <w:szCs w:val="28"/>
          <w:rtl/>
        </w:rPr>
        <w:t>للصيام</w:t>
      </w:r>
      <w:r w:rsidR="00B91D8E" w:rsidRPr="00F5579F">
        <w:rPr>
          <w:rFonts w:ascii="Sakkal Majalla" w:hAnsi="Sakkal Majalla" w:cs="Sakkal Majalla"/>
          <w:sz w:val="28"/>
          <w:szCs w:val="28"/>
          <w:rtl/>
        </w:rPr>
        <w:t xml:space="preserve"> (</w:t>
      </w:r>
      <w:r w:rsidR="00B91D8E" w:rsidRPr="00F5579F">
        <w:rPr>
          <w:rFonts w:ascii="Sakkal Majalla" w:hAnsi="Sakkal Majalla" w:cs="Sakkal Majalla" w:hint="cs"/>
          <w:sz w:val="28"/>
          <w:szCs w:val="28"/>
          <w:rtl/>
        </w:rPr>
        <w:t>مثل</w:t>
      </w:r>
      <w:r w:rsidR="00B91D8E" w:rsidRPr="00F5579F">
        <w:rPr>
          <w:rFonts w:ascii="Sakkal Majalla" w:hAnsi="Sakkal Majalla" w:cs="Sakkal Majalla"/>
          <w:sz w:val="28"/>
          <w:szCs w:val="28"/>
          <w:rtl/>
        </w:rPr>
        <w:t xml:space="preserve"> </w:t>
      </w:r>
      <w:r w:rsidR="00B91D8E" w:rsidRPr="00F5579F">
        <w:rPr>
          <w:rFonts w:ascii="Sakkal Majalla" w:hAnsi="Sakkal Majalla" w:cs="Sakkal Majalla" w:hint="cs"/>
          <w:sz w:val="28"/>
          <w:szCs w:val="28"/>
          <w:rtl/>
        </w:rPr>
        <w:t>التعب</w:t>
      </w:r>
      <w:r w:rsidR="00B91D8E" w:rsidRPr="00F5579F">
        <w:rPr>
          <w:rFonts w:ascii="Sakkal Majalla" w:hAnsi="Sakkal Majalla" w:cs="Sakkal Majalla"/>
          <w:sz w:val="28"/>
          <w:szCs w:val="28"/>
          <w:rtl/>
        </w:rPr>
        <w:t xml:space="preserve"> </w:t>
      </w:r>
      <w:r w:rsidR="00B91D8E" w:rsidRPr="00F5579F">
        <w:rPr>
          <w:rFonts w:ascii="Sakkal Majalla" w:hAnsi="Sakkal Majalla" w:cs="Sakkal Majalla" w:hint="cs"/>
          <w:sz w:val="28"/>
          <w:szCs w:val="28"/>
          <w:rtl/>
        </w:rPr>
        <w:t>وقلة</w:t>
      </w:r>
      <w:r w:rsidR="00B91D8E" w:rsidRPr="00F5579F">
        <w:rPr>
          <w:rFonts w:ascii="Sakkal Majalla" w:hAnsi="Sakkal Majalla" w:cs="Sakkal Majalla"/>
          <w:sz w:val="28"/>
          <w:szCs w:val="28"/>
          <w:rtl/>
        </w:rPr>
        <w:t xml:space="preserve"> </w:t>
      </w:r>
      <w:r w:rsidR="00B91D8E" w:rsidRPr="00F5579F">
        <w:rPr>
          <w:rFonts w:ascii="Sakkal Majalla" w:hAnsi="Sakkal Majalla" w:cs="Sakkal Majalla" w:hint="cs"/>
          <w:sz w:val="28"/>
          <w:szCs w:val="28"/>
          <w:rtl/>
        </w:rPr>
        <w:t>التركيز</w:t>
      </w:r>
      <w:r w:rsidR="00B91D8E" w:rsidRPr="00F5579F">
        <w:rPr>
          <w:rFonts w:ascii="Sakkal Majalla" w:hAnsi="Sakkal Majalla" w:cs="Sakkal Majalla"/>
          <w:sz w:val="28"/>
          <w:szCs w:val="28"/>
          <w:rtl/>
        </w:rPr>
        <w:t xml:space="preserve">) </w:t>
      </w:r>
      <w:r w:rsidR="00B91D8E" w:rsidRPr="00F5579F">
        <w:rPr>
          <w:rFonts w:ascii="Sakkal Majalla" w:hAnsi="Sakkal Majalla" w:cs="Sakkal Majalla" w:hint="cs"/>
          <w:sz w:val="28"/>
          <w:szCs w:val="28"/>
          <w:rtl/>
        </w:rPr>
        <w:t>إلى</w:t>
      </w:r>
      <w:r w:rsidR="00B91D8E" w:rsidRPr="00F5579F">
        <w:rPr>
          <w:rFonts w:ascii="Sakkal Majalla" w:hAnsi="Sakkal Majalla" w:cs="Sakkal Majalla"/>
          <w:sz w:val="28"/>
          <w:szCs w:val="28"/>
          <w:rtl/>
        </w:rPr>
        <w:t xml:space="preserve"> </w:t>
      </w:r>
      <w:r w:rsidR="00B91D8E" w:rsidRPr="00F5579F">
        <w:rPr>
          <w:rFonts w:ascii="Sakkal Majalla" w:hAnsi="Sakkal Majalla" w:cs="Sakkal Majalla" w:hint="cs"/>
          <w:sz w:val="28"/>
          <w:szCs w:val="28"/>
          <w:rtl/>
        </w:rPr>
        <w:t>تراجع</w:t>
      </w:r>
      <w:r w:rsidR="00B91D8E" w:rsidRPr="00F5579F">
        <w:rPr>
          <w:rFonts w:ascii="Sakkal Majalla" w:hAnsi="Sakkal Majalla" w:cs="Sakkal Majalla"/>
          <w:sz w:val="28"/>
          <w:szCs w:val="28"/>
          <w:rtl/>
        </w:rPr>
        <w:t xml:space="preserve"> </w:t>
      </w:r>
      <w:r w:rsidR="00B91D8E" w:rsidRPr="00F5579F">
        <w:rPr>
          <w:rFonts w:ascii="Sakkal Majalla" w:hAnsi="Sakkal Majalla" w:cs="Sakkal Majalla" w:hint="cs"/>
          <w:sz w:val="28"/>
          <w:szCs w:val="28"/>
          <w:rtl/>
        </w:rPr>
        <w:t>مستوى</w:t>
      </w:r>
      <w:r w:rsidR="00B91D8E" w:rsidRPr="00F5579F">
        <w:rPr>
          <w:rFonts w:ascii="Sakkal Majalla" w:hAnsi="Sakkal Majalla" w:cs="Sakkal Majalla"/>
          <w:sz w:val="28"/>
          <w:szCs w:val="28"/>
          <w:rtl/>
        </w:rPr>
        <w:t xml:space="preserve"> </w:t>
      </w:r>
      <w:r w:rsidR="00B91D8E" w:rsidRPr="00F5579F">
        <w:rPr>
          <w:rFonts w:ascii="Sakkal Majalla" w:hAnsi="Sakkal Majalla" w:cs="Sakkal Majalla" w:hint="cs"/>
          <w:sz w:val="28"/>
          <w:szCs w:val="28"/>
          <w:rtl/>
        </w:rPr>
        <w:t>إنتاجية</w:t>
      </w:r>
      <w:r w:rsidR="00B91D8E" w:rsidRPr="00F5579F">
        <w:rPr>
          <w:rFonts w:ascii="Sakkal Majalla" w:hAnsi="Sakkal Majalla" w:cs="Sakkal Majalla"/>
          <w:sz w:val="28"/>
          <w:szCs w:val="28"/>
          <w:rtl/>
        </w:rPr>
        <w:t xml:space="preserve"> </w:t>
      </w:r>
      <w:r w:rsidR="00B91D8E" w:rsidRPr="00F5579F">
        <w:rPr>
          <w:rFonts w:ascii="Sakkal Majalla" w:hAnsi="Sakkal Majalla" w:cs="Sakkal Majalla" w:hint="cs"/>
          <w:sz w:val="28"/>
          <w:szCs w:val="28"/>
          <w:rtl/>
        </w:rPr>
        <w:t>الموظفين؟</w:t>
      </w:r>
    </w:p>
    <w:p w14:paraId="69A497B2" w14:textId="053ADA17" w:rsidR="00B91D8E" w:rsidRPr="00F5579F" w:rsidRDefault="00B91D8E" w:rsidP="00C005F5">
      <w:pPr>
        <w:pStyle w:val="ListParagraph"/>
        <w:numPr>
          <w:ilvl w:val="0"/>
          <w:numId w:val="2"/>
        </w:numPr>
        <w:jc w:val="both"/>
        <w:outlineLvl w:val="1"/>
        <w:rPr>
          <w:rFonts w:ascii="Sakkal Majalla" w:hAnsi="Sakkal Majalla" w:cs="Sakkal Majalla"/>
          <w:sz w:val="28"/>
          <w:szCs w:val="28"/>
          <w:rtl/>
        </w:rPr>
      </w:pPr>
      <w:r w:rsidRPr="00F5579F">
        <w:rPr>
          <w:rFonts w:ascii="Sakkal Majalla" w:hAnsi="Sakkal Majalla" w:cs="Sakkal Majalla"/>
          <w:sz w:val="28"/>
          <w:szCs w:val="28"/>
          <w:rtl/>
        </w:rPr>
        <w:t xml:space="preserve"> </w:t>
      </w:r>
      <w:r w:rsidRPr="00F5579F">
        <w:rPr>
          <w:rFonts w:ascii="Sakkal Majalla" w:hAnsi="Sakkal Majalla" w:cs="Sakkal Majalla" w:hint="cs"/>
          <w:sz w:val="28"/>
          <w:szCs w:val="28"/>
          <w:rtl/>
        </w:rPr>
        <w:t>أنواع</w:t>
      </w:r>
      <w:r w:rsidRPr="00F5579F">
        <w:rPr>
          <w:rFonts w:ascii="Sakkal Majalla" w:hAnsi="Sakkal Majalla" w:cs="Sakkal Majalla"/>
          <w:sz w:val="28"/>
          <w:szCs w:val="28"/>
          <w:rtl/>
        </w:rPr>
        <w:t xml:space="preserve"> </w:t>
      </w:r>
      <w:r w:rsidRPr="00F5579F">
        <w:rPr>
          <w:rFonts w:ascii="Sakkal Majalla" w:hAnsi="Sakkal Majalla" w:cs="Sakkal Majalla" w:hint="cs"/>
          <w:sz w:val="28"/>
          <w:szCs w:val="28"/>
          <w:rtl/>
        </w:rPr>
        <w:t>الحوافز</w:t>
      </w:r>
      <w:r w:rsidRPr="00F5579F">
        <w:rPr>
          <w:rFonts w:ascii="Sakkal Majalla" w:hAnsi="Sakkal Majalla" w:cs="Sakkal Majalla"/>
          <w:sz w:val="28"/>
          <w:szCs w:val="28"/>
          <w:rtl/>
        </w:rPr>
        <w:t xml:space="preserve"> </w:t>
      </w:r>
      <w:r w:rsidRPr="00F5579F">
        <w:rPr>
          <w:rFonts w:ascii="Sakkal Majalla" w:hAnsi="Sakkal Majalla" w:cs="Sakkal Majalla" w:hint="cs"/>
          <w:sz w:val="28"/>
          <w:szCs w:val="28"/>
          <w:rtl/>
        </w:rPr>
        <w:t>الأكثر</w:t>
      </w:r>
      <w:r w:rsidRPr="00F5579F">
        <w:rPr>
          <w:rFonts w:ascii="Sakkal Majalla" w:hAnsi="Sakkal Majalla" w:cs="Sakkal Majalla"/>
          <w:sz w:val="28"/>
          <w:szCs w:val="28"/>
          <w:rtl/>
        </w:rPr>
        <w:t xml:space="preserve"> </w:t>
      </w:r>
      <w:r w:rsidRPr="00F5579F">
        <w:rPr>
          <w:rFonts w:ascii="Sakkal Majalla" w:hAnsi="Sakkal Majalla" w:cs="Sakkal Majalla" w:hint="cs"/>
          <w:sz w:val="28"/>
          <w:szCs w:val="28"/>
          <w:rtl/>
        </w:rPr>
        <w:t>فاعلية</w:t>
      </w:r>
      <w:r w:rsidRPr="00F5579F">
        <w:rPr>
          <w:rFonts w:ascii="Sakkal Majalla" w:hAnsi="Sakkal Majalla" w:cs="Sakkal Majalla"/>
          <w:sz w:val="28"/>
          <w:szCs w:val="28"/>
          <w:rtl/>
        </w:rPr>
        <w:t xml:space="preserve"> </w:t>
      </w:r>
      <w:r w:rsidRPr="00F5579F">
        <w:rPr>
          <w:rFonts w:ascii="Sakkal Majalla" w:hAnsi="Sakkal Majalla" w:cs="Sakkal Majalla" w:hint="cs"/>
          <w:sz w:val="28"/>
          <w:szCs w:val="28"/>
          <w:rtl/>
        </w:rPr>
        <w:t>في</w:t>
      </w:r>
      <w:r w:rsidRPr="00F5579F">
        <w:rPr>
          <w:rFonts w:ascii="Sakkal Majalla" w:hAnsi="Sakkal Majalla" w:cs="Sakkal Majalla"/>
          <w:sz w:val="28"/>
          <w:szCs w:val="28"/>
          <w:rtl/>
        </w:rPr>
        <w:t xml:space="preserve"> </w:t>
      </w:r>
      <w:r w:rsidRPr="00F5579F">
        <w:rPr>
          <w:rFonts w:ascii="Sakkal Majalla" w:hAnsi="Sakkal Majalla" w:cs="Sakkal Majalla" w:hint="cs"/>
          <w:sz w:val="28"/>
          <w:szCs w:val="28"/>
          <w:rtl/>
        </w:rPr>
        <w:t>تحسين</w:t>
      </w:r>
      <w:r w:rsidRPr="00F5579F">
        <w:rPr>
          <w:rFonts w:ascii="Sakkal Majalla" w:hAnsi="Sakkal Majalla" w:cs="Sakkal Majalla"/>
          <w:sz w:val="28"/>
          <w:szCs w:val="28"/>
          <w:rtl/>
        </w:rPr>
        <w:t xml:space="preserve"> </w:t>
      </w:r>
      <w:r w:rsidRPr="00F5579F">
        <w:rPr>
          <w:rFonts w:ascii="Sakkal Majalla" w:hAnsi="Sakkal Majalla" w:cs="Sakkal Majalla" w:hint="cs"/>
          <w:sz w:val="28"/>
          <w:szCs w:val="28"/>
          <w:rtl/>
        </w:rPr>
        <w:t>أداء</w:t>
      </w:r>
      <w:r w:rsidRPr="00F5579F">
        <w:rPr>
          <w:rFonts w:ascii="Sakkal Majalla" w:hAnsi="Sakkal Majalla" w:cs="Sakkal Majalla"/>
          <w:sz w:val="28"/>
          <w:szCs w:val="28"/>
          <w:rtl/>
        </w:rPr>
        <w:t xml:space="preserve"> </w:t>
      </w:r>
      <w:r w:rsidRPr="00F5579F">
        <w:rPr>
          <w:rFonts w:ascii="Sakkal Majalla" w:hAnsi="Sakkal Majalla" w:cs="Sakkal Majalla" w:hint="cs"/>
          <w:sz w:val="28"/>
          <w:szCs w:val="28"/>
          <w:rtl/>
        </w:rPr>
        <w:t>الموظفين</w:t>
      </w:r>
      <w:r w:rsidRPr="00F5579F">
        <w:rPr>
          <w:rFonts w:ascii="Sakkal Majalla" w:hAnsi="Sakkal Majalla" w:cs="Sakkal Majalla"/>
          <w:sz w:val="28"/>
          <w:szCs w:val="28"/>
          <w:rtl/>
        </w:rPr>
        <w:t xml:space="preserve"> </w:t>
      </w:r>
      <w:r w:rsidRPr="00F5579F">
        <w:rPr>
          <w:rFonts w:ascii="Sakkal Majalla" w:hAnsi="Sakkal Majalla" w:cs="Sakkal Majalla" w:hint="cs"/>
          <w:sz w:val="28"/>
          <w:szCs w:val="28"/>
          <w:rtl/>
        </w:rPr>
        <w:t>خلال</w:t>
      </w:r>
      <w:r w:rsidRPr="00F5579F">
        <w:rPr>
          <w:rFonts w:ascii="Sakkal Majalla" w:hAnsi="Sakkal Majalla" w:cs="Sakkal Majalla"/>
          <w:sz w:val="28"/>
          <w:szCs w:val="28"/>
          <w:rtl/>
        </w:rPr>
        <w:t xml:space="preserve"> </w:t>
      </w:r>
      <w:r w:rsidRPr="00F5579F">
        <w:rPr>
          <w:rFonts w:ascii="Sakkal Majalla" w:hAnsi="Sakkal Majalla" w:cs="Sakkal Majalla" w:hint="cs"/>
          <w:sz w:val="28"/>
          <w:szCs w:val="28"/>
          <w:rtl/>
        </w:rPr>
        <w:t>شهر</w:t>
      </w:r>
      <w:r w:rsidRPr="00F5579F">
        <w:rPr>
          <w:rFonts w:ascii="Sakkal Majalla" w:hAnsi="Sakkal Majalla" w:cs="Sakkal Majalla"/>
          <w:sz w:val="28"/>
          <w:szCs w:val="28"/>
          <w:rtl/>
        </w:rPr>
        <w:t xml:space="preserve"> </w:t>
      </w:r>
      <w:r w:rsidRPr="00F5579F">
        <w:rPr>
          <w:rFonts w:ascii="Sakkal Majalla" w:hAnsi="Sakkal Majalla" w:cs="Sakkal Majalla" w:hint="cs"/>
          <w:sz w:val="28"/>
          <w:szCs w:val="28"/>
          <w:rtl/>
        </w:rPr>
        <w:t>رمضان</w:t>
      </w:r>
      <w:r w:rsidRPr="00F5579F">
        <w:rPr>
          <w:rFonts w:ascii="Sakkal Majalla" w:hAnsi="Sakkal Majalla" w:cs="Sakkal Majalla"/>
          <w:sz w:val="28"/>
          <w:szCs w:val="28"/>
          <w:rtl/>
        </w:rPr>
        <w:t>؟</w:t>
      </w:r>
    </w:p>
    <w:p w14:paraId="6A5C72A9" w14:textId="2707EBBA" w:rsidR="00B91D8E" w:rsidRPr="00F5579F" w:rsidRDefault="00B91D8E" w:rsidP="00C005F5">
      <w:pPr>
        <w:pStyle w:val="ListParagraph"/>
        <w:numPr>
          <w:ilvl w:val="0"/>
          <w:numId w:val="2"/>
        </w:numPr>
        <w:jc w:val="both"/>
        <w:outlineLvl w:val="1"/>
        <w:rPr>
          <w:rFonts w:ascii="Sakkal Majalla" w:hAnsi="Sakkal Majalla" w:cs="Sakkal Majalla"/>
          <w:sz w:val="28"/>
          <w:szCs w:val="28"/>
          <w:rtl/>
        </w:rPr>
      </w:pPr>
      <w:r w:rsidRPr="00F5579F">
        <w:rPr>
          <w:rFonts w:ascii="Sakkal Majalla" w:hAnsi="Sakkal Majalla" w:cs="Sakkal Majalla" w:hint="cs"/>
          <w:sz w:val="28"/>
          <w:szCs w:val="28"/>
          <w:rtl/>
        </w:rPr>
        <w:t>هل</w:t>
      </w:r>
      <w:r w:rsidRPr="00F5579F">
        <w:rPr>
          <w:rFonts w:ascii="Sakkal Majalla" w:hAnsi="Sakkal Majalla" w:cs="Sakkal Majalla"/>
          <w:sz w:val="28"/>
          <w:szCs w:val="28"/>
          <w:rtl/>
        </w:rPr>
        <w:t xml:space="preserve"> </w:t>
      </w:r>
      <w:r w:rsidRPr="00F5579F">
        <w:rPr>
          <w:rFonts w:ascii="Sakkal Majalla" w:hAnsi="Sakkal Majalla" w:cs="Sakkal Majalla" w:hint="cs"/>
          <w:sz w:val="28"/>
          <w:szCs w:val="28"/>
          <w:rtl/>
        </w:rPr>
        <w:t>هناك</w:t>
      </w:r>
      <w:r w:rsidRPr="00F5579F">
        <w:rPr>
          <w:rFonts w:ascii="Sakkal Majalla" w:hAnsi="Sakkal Majalla" w:cs="Sakkal Majalla"/>
          <w:sz w:val="28"/>
          <w:szCs w:val="28"/>
          <w:rtl/>
        </w:rPr>
        <w:t xml:space="preserve"> </w:t>
      </w:r>
      <w:r w:rsidRPr="00F5579F">
        <w:rPr>
          <w:rFonts w:ascii="Sakkal Majalla" w:hAnsi="Sakkal Majalla" w:cs="Sakkal Majalla" w:hint="cs"/>
          <w:sz w:val="28"/>
          <w:szCs w:val="28"/>
          <w:rtl/>
        </w:rPr>
        <w:t>اختلاف</w:t>
      </w:r>
      <w:r w:rsidRPr="00F5579F">
        <w:rPr>
          <w:rFonts w:ascii="Sakkal Majalla" w:hAnsi="Sakkal Majalla" w:cs="Sakkal Majalla"/>
          <w:sz w:val="28"/>
          <w:szCs w:val="28"/>
          <w:rtl/>
        </w:rPr>
        <w:t xml:space="preserve"> </w:t>
      </w:r>
      <w:r w:rsidRPr="00F5579F">
        <w:rPr>
          <w:rFonts w:ascii="Sakkal Majalla" w:hAnsi="Sakkal Majalla" w:cs="Sakkal Majalla" w:hint="cs"/>
          <w:sz w:val="28"/>
          <w:szCs w:val="28"/>
          <w:rtl/>
        </w:rPr>
        <w:t>في</w:t>
      </w:r>
      <w:r w:rsidRPr="00F5579F">
        <w:rPr>
          <w:rFonts w:ascii="Sakkal Majalla" w:hAnsi="Sakkal Majalla" w:cs="Sakkal Majalla"/>
          <w:sz w:val="28"/>
          <w:szCs w:val="28"/>
          <w:rtl/>
        </w:rPr>
        <w:t xml:space="preserve"> </w:t>
      </w:r>
      <w:r w:rsidRPr="00F5579F">
        <w:rPr>
          <w:rFonts w:ascii="Sakkal Majalla" w:hAnsi="Sakkal Majalla" w:cs="Sakkal Majalla" w:hint="cs"/>
          <w:sz w:val="28"/>
          <w:szCs w:val="28"/>
          <w:rtl/>
        </w:rPr>
        <w:t>مستوى</w:t>
      </w:r>
      <w:r w:rsidRPr="00F5579F">
        <w:rPr>
          <w:rFonts w:ascii="Sakkal Majalla" w:hAnsi="Sakkal Majalla" w:cs="Sakkal Majalla"/>
          <w:sz w:val="28"/>
          <w:szCs w:val="28"/>
          <w:rtl/>
        </w:rPr>
        <w:t xml:space="preserve"> </w:t>
      </w:r>
      <w:r w:rsidRPr="00F5579F">
        <w:rPr>
          <w:rFonts w:ascii="Sakkal Majalla" w:hAnsi="Sakkal Majalla" w:cs="Sakkal Majalla" w:hint="cs"/>
          <w:sz w:val="28"/>
          <w:szCs w:val="28"/>
          <w:rtl/>
        </w:rPr>
        <w:t>أداء</w:t>
      </w:r>
      <w:r w:rsidRPr="00F5579F">
        <w:rPr>
          <w:rFonts w:ascii="Sakkal Majalla" w:hAnsi="Sakkal Majalla" w:cs="Sakkal Majalla"/>
          <w:sz w:val="28"/>
          <w:szCs w:val="28"/>
          <w:rtl/>
        </w:rPr>
        <w:t xml:space="preserve"> </w:t>
      </w:r>
      <w:r w:rsidRPr="00F5579F">
        <w:rPr>
          <w:rFonts w:ascii="Sakkal Majalla" w:hAnsi="Sakkal Majalla" w:cs="Sakkal Majalla" w:hint="cs"/>
          <w:sz w:val="28"/>
          <w:szCs w:val="28"/>
          <w:rtl/>
        </w:rPr>
        <w:t>الموظفين</w:t>
      </w:r>
      <w:r w:rsidRPr="00F5579F">
        <w:rPr>
          <w:rFonts w:ascii="Sakkal Majalla" w:hAnsi="Sakkal Majalla" w:cs="Sakkal Majalla"/>
          <w:sz w:val="28"/>
          <w:szCs w:val="28"/>
          <w:rtl/>
        </w:rPr>
        <w:t xml:space="preserve"> </w:t>
      </w:r>
      <w:r w:rsidRPr="00F5579F">
        <w:rPr>
          <w:rFonts w:ascii="Sakkal Majalla" w:hAnsi="Sakkal Majalla" w:cs="Sakkal Majalla" w:hint="cs"/>
          <w:sz w:val="28"/>
          <w:szCs w:val="28"/>
          <w:rtl/>
        </w:rPr>
        <w:t>في</w:t>
      </w:r>
      <w:r w:rsidRPr="00F5579F">
        <w:rPr>
          <w:rFonts w:ascii="Sakkal Majalla" w:hAnsi="Sakkal Majalla" w:cs="Sakkal Majalla"/>
          <w:sz w:val="28"/>
          <w:szCs w:val="28"/>
          <w:rtl/>
        </w:rPr>
        <w:t xml:space="preserve"> </w:t>
      </w:r>
      <w:r w:rsidRPr="00F5579F">
        <w:rPr>
          <w:rFonts w:ascii="Sakkal Majalla" w:hAnsi="Sakkal Majalla" w:cs="Sakkal Majalla" w:hint="cs"/>
          <w:sz w:val="28"/>
          <w:szCs w:val="28"/>
          <w:rtl/>
        </w:rPr>
        <w:t>شهر</w:t>
      </w:r>
      <w:r w:rsidRPr="00F5579F">
        <w:rPr>
          <w:rFonts w:ascii="Sakkal Majalla" w:hAnsi="Sakkal Majalla" w:cs="Sakkal Majalla"/>
          <w:sz w:val="28"/>
          <w:szCs w:val="28"/>
          <w:rtl/>
        </w:rPr>
        <w:t xml:space="preserve"> </w:t>
      </w:r>
      <w:r w:rsidRPr="00F5579F">
        <w:rPr>
          <w:rFonts w:ascii="Sakkal Majalla" w:hAnsi="Sakkal Majalla" w:cs="Sakkal Majalla" w:hint="cs"/>
          <w:sz w:val="28"/>
          <w:szCs w:val="28"/>
          <w:rtl/>
        </w:rPr>
        <w:t>رمضان</w:t>
      </w:r>
      <w:r w:rsidRPr="00F5579F">
        <w:rPr>
          <w:rFonts w:ascii="Sakkal Majalla" w:hAnsi="Sakkal Majalla" w:cs="Sakkal Majalla"/>
          <w:sz w:val="28"/>
          <w:szCs w:val="28"/>
          <w:rtl/>
        </w:rPr>
        <w:t xml:space="preserve"> </w:t>
      </w:r>
      <w:r w:rsidRPr="00F5579F">
        <w:rPr>
          <w:rFonts w:ascii="Sakkal Majalla" w:hAnsi="Sakkal Majalla" w:cs="Sakkal Majalla" w:hint="cs"/>
          <w:sz w:val="28"/>
          <w:szCs w:val="28"/>
          <w:rtl/>
        </w:rPr>
        <w:t>مقارنة</w:t>
      </w:r>
      <w:r w:rsidRPr="00F5579F">
        <w:rPr>
          <w:rFonts w:ascii="Sakkal Majalla" w:hAnsi="Sakkal Majalla" w:cs="Sakkal Majalla"/>
          <w:sz w:val="28"/>
          <w:szCs w:val="28"/>
          <w:rtl/>
        </w:rPr>
        <w:t xml:space="preserve"> </w:t>
      </w:r>
      <w:r w:rsidRPr="00F5579F">
        <w:rPr>
          <w:rFonts w:ascii="Sakkal Majalla" w:hAnsi="Sakkal Majalla" w:cs="Sakkal Majalla" w:hint="cs"/>
          <w:sz w:val="28"/>
          <w:szCs w:val="28"/>
          <w:rtl/>
        </w:rPr>
        <w:t>بالأشهر</w:t>
      </w:r>
      <w:r w:rsidRPr="00F5579F">
        <w:rPr>
          <w:rFonts w:ascii="Sakkal Majalla" w:hAnsi="Sakkal Majalla" w:cs="Sakkal Majalla"/>
          <w:sz w:val="28"/>
          <w:szCs w:val="28"/>
          <w:rtl/>
        </w:rPr>
        <w:t xml:space="preserve"> </w:t>
      </w:r>
      <w:r w:rsidRPr="00F5579F">
        <w:rPr>
          <w:rFonts w:ascii="Sakkal Majalla" w:hAnsi="Sakkal Majalla" w:cs="Sakkal Majalla" w:hint="cs"/>
          <w:sz w:val="28"/>
          <w:szCs w:val="28"/>
          <w:rtl/>
        </w:rPr>
        <w:t>الأخرى</w:t>
      </w:r>
      <w:r w:rsidRPr="00F5579F">
        <w:rPr>
          <w:rFonts w:ascii="Sakkal Majalla" w:hAnsi="Sakkal Majalla" w:cs="Sakkal Majalla"/>
          <w:sz w:val="28"/>
          <w:szCs w:val="28"/>
          <w:rtl/>
        </w:rPr>
        <w:t xml:space="preserve"> </w:t>
      </w:r>
      <w:r w:rsidRPr="00F5579F">
        <w:rPr>
          <w:rFonts w:ascii="Sakkal Majalla" w:hAnsi="Sakkal Majalla" w:cs="Sakkal Majalla" w:hint="cs"/>
          <w:sz w:val="28"/>
          <w:szCs w:val="28"/>
          <w:rtl/>
        </w:rPr>
        <w:t>بناءً</w:t>
      </w:r>
      <w:r w:rsidRPr="00F5579F">
        <w:rPr>
          <w:rFonts w:ascii="Sakkal Majalla" w:hAnsi="Sakkal Majalla" w:cs="Sakkal Majalla"/>
          <w:sz w:val="28"/>
          <w:szCs w:val="28"/>
          <w:rtl/>
        </w:rPr>
        <w:t xml:space="preserve"> </w:t>
      </w:r>
      <w:r w:rsidRPr="00F5579F">
        <w:rPr>
          <w:rFonts w:ascii="Sakkal Majalla" w:hAnsi="Sakkal Majalla" w:cs="Sakkal Majalla" w:hint="cs"/>
          <w:sz w:val="28"/>
          <w:szCs w:val="28"/>
          <w:rtl/>
        </w:rPr>
        <w:t>على</w:t>
      </w:r>
      <w:r w:rsidRPr="00F5579F">
        <w:rPr>
          <w:rFonts w:ascii="Sakkal Majalla" w:hAnsi="Sakkal Majalla" w:cs="Sakkal Majalla"/>
          <w:sz w:val="28"/>
          <w:szCs w:val="28"/>
          <w:rtl/>
        </w:rPr>
        <w:t xml:space="preserve"> </w:t>
      </w:r>
      <w:r w:rsidRPr="00F5579F">
        <w:rPr>
          <w:rFonts w:ascii="Sakkal Majalla" w:hAnsi="Sakkal Majalla" w:cs="Sakkal Majalla" w:hint="cs"/>
          <w:sz w:val="28"/>
          <w:szCs w:val="28"/>
          <w:rtl/>
        </w:rPr>
        <w:t>نوع</w:t>
      </w:r>
      <w:r w:rsidRPr="00F5579F">
        <w:rPr>
          <w:rFonts w:ascii="Sakkal Majalla" w:hAnsi="Sakkal Majalla" w:cs="Sakkal Majalla"/>
          <w:sz w:val="28"/>
          <w:szCs w:val="28"/>
          <w:rtl/>
        </w:rPr>
        <w:t xml:space="preserve"> </w:t>
      </w:r>
      <w:r w:rsidRPr="00F5579F">
        <w:rPr>
          <w:rFonts w:ascii="Sakkal Majalla" w:hAnsi="Sakkal Majalla" w:cs="Sakkal Majalla" w:hint="cs"/>
          <w:sz w:val="28"/>
          <w:szCs w:val="28"/>
          <w:rtl/>
        </w:rPr>
        <w:t>الحوافز</w:t>
      </w:r>
      <w:r w:rsidRPr="00F5579F">
        <w:rPr>
          <w:rFonts w:ascii="Sakkal Majalla" w:hAnsi="Sakkal Majalla" w:cs="Sakkal Majalla"/>
          <w:sz w:val="28"/>
          <w:szCs w:val="28"/>
          <w:rtl/>
        </w:rPr>
        <w:t xml:space="preserve"> </w:t>
      </w:r>
      <w:r w:rsidRPr="00F5579F">
        <w:rPr>
          <w:rFonts w:ascii="Sakkal Majalla" w:hAnsi="Sakkal Majalla" w:cs="Sakkal Majalla" w:hint="cs"/>
          <w:sz w:val="28"/>
          <w:szCs w:val="28"/>
          <w:rtl/>
        </w:rPr>
        <w:t>المقدمة</w:t>
      </w:r>
      <w:r w:rsidRPr="00F5579F">
        <w:rPr>
          <w:rFonts w:ascii="Sakkal Majalla" w:hAnsi="Sakkal Majalla" w:cs="Sakkal Majalla"/>
          <w:sz w:val="28"/>
          <w:szCs w:val="28"/>
          <w:rtl/>
        </w:rPr>
        <w:t xml:space="preserve"> </w:t>
      </w:r>
      <w:r w:rsidRPr="00F5579F">
        <w:rPr>
          <w:rFonts w:ascii="Sakkal Majalla" w:hAnsi="Sakkal Majalla" w:cs="Sakkal Majalla" w:hint="cs"/>
          <w:sz w:val="28"/>
          <w:szCs w:val="28"/>
          <w:rtl/>
        </w:rPr>
        <w:t>لهم؟</w:t>
      </w:r>
    </w:p>
    <w:p w14:paraId="77A7BCEB" w14:textId="77777777" w:rsidR="00B91D8E" w:rsidRPr="00B91D8E" w:rsidRDefault="00B91D8E" w:rsidP="00C005F5">
      <w:pPr>
        <w:pStyle w:val="ListParagraph"/>
        <w:ind w:left="360"/>
        <w:jc w:val="both"/>
        <w:outlineLvl w:val="1"/>
        <w:rPr>
          <w:rFonts w:ascii="Sakkal Majalla" w:hAnsi="Sakkal Majalla" w:cs="Sakkal Majalla"/>
          <w:b/>
          <w:bCs/>
          <w:sz w:val="28"/>
          <w:szCs w:val="28"/>
          <w:rtl/>
        </w:rPr>
      </w:pPr>
    </w:p>
    <w:p w14:paraId="7907896A" w14:textId="77777777" w:rsidR="00B91D8E" w:rsidRPr="00C005F5" w:rsidRDefault="00B91D8E" w:rsidP="00C005F5">
      <w:pPr>
        <w:pStyle w:val="ListParagraph"/>
        <w:ind w:left="360"/>
        <w:jc w:val="both"/>
        <w:outlineLvl w:val="1"/>
        <w:rPr>
          <w:rFonts w:ascii="Sakkal Majalla" w:hAnsi="Sakkal Majalla" w:cs="Sakkal Majalla"/>
          <w:sz w:val="28"/>
          <w:szCs w:val="28"/>
          <w:rtl/>
        </w:rPr>
      </w:pPr>
      <w:r w:rsidRPr="00C005F5">
        <w:rPr>
          <w:rFonts w:ascii="Sakkal Majalla" w:hAnsi="Sakkal Majalla" w:cs="Sakkal Majalla"/>
          <w:sz w:val="28"/>
          <w:szCs w:val="28"/>
          <w:rtl/>
        </w:rPr>
        <w:t>وتهدف الدراسة إلى معالجة هذه التساؤلات من خلال فحص العلاقة بين الحوافز ومستوى الأداء الوظيفي للعاملين في خطوط الإنتاج خلال شهر رمضان في شركة "الهدف"، بما يسهم في دعم الشركات لوضع سياسات تحفيز تراعي ظروف الصيام وتحافظ على مستوى الإنتاجية.</w:t>
      </w:r>
    </w:p>
    <w:p w14:paraId="2DD3899D" w14:textId="77777777" w:rsidR="00B91D8E" w:rsidRPr="00B91D8E" w:rsidRDefault="00B91D8E" w:rsidP="00B91D8E">
      <w:pPr>
        <w:pStyle w:val="ListParagraph"/>
        <w:ind w:left="360"/>
        <w:outlineLvl w:val="1"/>
        <w:rPr>
          <w:rFonts w:ascii="Sakkal Majalla" w:hAnsi="Sakkal Majalla" w:cs="Sakkal Majalla"/>
          <w:b/>
          <w:bCs/>
          <w:sz w:val="28"/>
          <w:szCs w:val="28"/>
          <w:rtl/>
        </w:rPr>
      </w:pPr>
    </w:p>
    <w:p w14:paraId="6116C07E" w14:textId="00733456" w:rsidR="003B7C8C" w:rsidRPr="008E1EB3" w:rsidRDefault="003B7C8C" w:rsidP="008E1EB3">
      <w:pPr>
        <w:pStyle w:val="ListParagraph"/>
        <w:numPr>
          <w:ilvl w:val="1"/>
          <w:numId w:val="1"/>
        </w:numPr>
        <w:outlineLvl w:val="1"/>
        <w:rPr>
          <w:rFonts w:ascii="Sakkal Majalla" w:hAnsi="Sakkal Majalla" w:cs="Sakkal Majalla"/>
          <w:b/>
          <w:bCs/>
          <w:sz w:val="28"/>
          <w:szCs w:val="28"/>
          <w:rtl/>
        </w:rPr>
      </w:pPr>
      <w:bookmarkStart w:id="7" w:name="_Toc193549097"/>
      <w:bookmarkStart w:id="8" w:name="_Toc193549199"/>
      <w:r w:rsidRPr="008E1EB3">
        <w:rPr>
          <w:rFonts w:ascii="Sakkal Majalla" w:hAnsi="Sakkal Majalla" w:cs="Sakkal Majalla"/>
          <w:b/>
          <w:bCs/>
          <w:sz w:val="28"/>
          <w:szCs w:val="28"/>
          <w:rtl/>
        </w:rPr>
        <w:t>أهمية الدراسة</w:t>
      </w:r>
      <w:bookmarkEnd w:id="7"/>
      <w:bookmarkEnd w:id="8"/>
    </w:p>
    <w:p w14:paraId="64E465C5" w14:textId="77777777" w:rsidR="008E1EB3" w:rsidRPr="003E7E4C" w:rsidRDefault="008E1EB3" w:rsidP="003E7E4C">
      <w:pPr>
        <w:pStyle w:val="ListParagraph"/>
        <w:ind w:left="360"/>
        <w:jc w:val="both"/>
        <w:outlineLvl w:val="1"/>
        <w:rPr>
          <w:rFonts w:ascii="Sakkal Majalla" w:hAnsi="Sakkal Majalla" w:cs="Sakkal Majalla"/>
          <w:sz w:val="28"/>
          <w:szCs w:val="28"/>
          <w:rtl/>
        </w:rPr>
      </w:pPr>
      <w:r w:rsidRPr="003E7E4C">
        <w:rPr>
          <w:rFonts w:ascii="Sakkal Majalla" w:hAnsi="Sakkal Majalla" w:cs="Sakkal Majalla"/>
          <w:sz w:val="28"/>
          <w:szCs w:val="28"/>
          <w:rtl/>
        </w:rPr>
        <w:t>تكتسب هذه الدراسة أهمية كبيرة نظرًا لتداخل عدة عوامل تؤثر في بيئة العمل خلال شهر رمضان المبارك، وتحدياتها الخاصة التي قد تؤثر على أداء الموظفين في شركات خطوط الإنتاج. تكمن أهمية هذه الدراسة في عدة جوانب أساسية، وهي كالتالي:</w:t>
      </w:r>
    </w:p>
    <w:p w14:paraId="29212862" w14:textId="77777777" w:rsidR="008E1EB3" w:rsidRPr="003E7E4C" w:rsidRDefault="008E1EB3" w:rsidP="003E7E4C">
      <w:pPr>
        <w:pStyle w:val="ListParagraph"/>
        <w:ind w:left="360"/>
        <w:jc w:val="both"/>
        <w:outlineLvl w:val="1"/>
        <w:rPr>
          <w:rFonts w:ascii="Sakkal Majalla" w:hAnsi="Sakkal Majalla" w:cs="Sakkal Majalla"/>
          <w:sz w:val="28"/>
          <w:szCs w:val="28"/>
          <w:rtl/>
        </w:rPr>
      </w:pPr>
    </w:p>
    <w:p w14:paraId="78170E11" w14:textId="77777777" w:rsidR="008E1EB3" w:rsidRPr="003E7E4C" w:rsidRDefault="008E1EB3" w:rsidP="003E7E4C">
      <w:pPr>
        <w:pStyle w:val="ListParagraph"/>
        <w:ind w:left="360"/>
        <w:jc w:val="both"/>
        <w:outlineLvl w:val="1"/>
        <w:rPr>
          <w:rFonts w:ascii="Sakkal Majalla" w:hAnsi="Sakkal Majalla" w:cs="Sakkal Majalla"/>
          <w:sz w:val="28"/>
          <w:szCs w:val="28"/>
          <w:rtl/>
        </w:rPr>
      </w:pPr>
      <w:r w:rsidRPr="003E7E4C">
        <w:rPr>
          <w:rFonts w:ascii="Sakkal Majalla" w:hAnsi="Sakkal Majalla" w:cs="Sakkal Majalla"/>
          <w:sz w:val="28"/>
          <w:szCs w:val="28"/>
          <w:rtl/>
        </w:rPr>
        <w:t>تحقيق تحسين الأداء الوظيفي خلال شهر رمضان: تعتبر هذه الدراسة خطوة نحو فهم تأثير الحوافز على أداء الموظفين في بيئة عمل يتغير فيها روتين العمل بشكل كبير. من خلال دراسة تأثير الحوافز على الموظفين في هذه الفترة الخاصة، يمكن للشركات تبني استراتيجيات فعّالة لتحفيز الموظفين وتحسين إنتاجيتهم خلال شهر رمضان.</w:t>
      </w:r>
    </w:p>
    <w:p w14:paraId="2783938B" w14:textId="77777777" w:rsidR="008E1EB3" w:rsidRPr="003E7E4C" w:rsidRDefault="008E1EB3" w:rsidP="003E7E4C">
      <w:pPr>
        <w:pStyle w:val="ListParagraph"/>
        <w:ind w:left="360"/>
        <w:jc w:val="both"/>
        <w:outlineLvl w:val="1"/>
        <w:rPr>
          <w:rFonts w:ascii="Sakkal Majalla" w:hAnsi="Sakkal Majalla" w:cs="Sakkal Majalla"/>
          <w:sz w:val="28"/>
          <w:szCs w:val="28"/>
          <w:rtl/>
        </w:rPr>
      </w:pPr>
    </w:p>
    <w:p w14:paraId="7DC00E97" w14:textId="77777777" w:rsidR="008E1EB3" w:rsidRPr="003E7E4C" w:rsidRDefault="008E1EB3" w:rsidP="003E7E4C">
      <w:pPr>
        <w:pStyle w:val="ListParagraph"/>
        <w:ind w:left="360"/>
        <w:jc w:val="both"/>
        <w:outlineLvl w:val="1"/>
        <w:rPr>
          <w:rFonts w:ascii="Sakkal Majalla" w:hAnsi="Sakkal Majalla" w:cs="Sakkal Majalla"/>
          <w:sz w:val="28"/>
          <w:szCs w:val="28"/>
          <w:rtl/>
        </w:rPr>
      </w:pPr>
      <w:r w:rsidRPr="003E7E4C">
        <w:rPr>
          <w:rFonts w:ascii="Sakkal Majalla" w:hAnsi="Sakkal Majalla" w:cs="Sakkal Majalla"/>
          <w:sz w:val="28"/>
          <w:szCs w:val="28"/>
          <w:rtl/>
        </w:rPr>
        <w:t>تقديم رؤى استراتيجية للشركات: توفر هذه الدراسة معلومات عملية تساعد الشركات على تعديل استراتيجيات التحفيز الخاصة بها لتتناسب مع ظروف شهر رمضان. من خلال فهم أنواع الحوافز الأكثر تأثيرًا على الموظفين، يمكن للإدارة تطوير برامج تحفيزية أكثر فعالية تساعد في تحسين الإنتاجية والمحافظة على مستوى عالٍ من الأداء.</w:t>
      </w:r>
    </w:p>
    <w:p w14:paraId="4BFCA18E" w14:textId="77777777" w:rsidR="008E1EB3" w:rsidRPr="003E7E4C" w:rsidRDefault="008E1EB3" w:rsidP="003E7E4C">
      <w:pPr>
        <w:pStyle w:val="ListParagraph"/>
        <w:ind w:left="360"/>
        <w:jc w:val="both"/>
        <w:outlineLvl w:val="1"/>
        <w:rPr>
          <w:rFonts w:ascii="Sakkal Majalla" w:hAnsi="Sakkal Majalla" w:cs="Sakkal Majalla"/>
          <w:sz w:val="28"/>
          <w:szCs w:val="28"/>
          <w:rtl/>
        </w:rPr>
      </w:pPr>
    </w:p>
    <w:p w14:paraId="35CE913D" w14:textId="77777777" w:rsidR="008E1EB3" w:rsidRPr="003E7E4C" w:rsidRDefault="008E1EB3" w:rsidP="003E7E4C">
      <w:pPr>
        <w:pStyle w:val="ListParagraph"/>
        <w:ind w:left="360"/>
        <w:jc w:val="both"/>
        <w:outlineLvl w:val="1"/>
        <w:rPr>
          <w:rFonts w:ascii="Sakkal Majalla" w:hAnsi="Sakkal Majalla" w:cs="Sakkal Majalla"/>
          <w:sz w:val="28"/>
          <w:szCs w:val="28"/>
          <w:rtl/>
        </w:rPr>
      </w:pPr>
      <w:r w:rsidRPr="003E7E4C">
        <w:rPr>
          <w:rFonts w:ascii="Sakkal Majalla" w:hAnsi="Sakkal Majalla" w:cs="Sakkal Majalla"/>
          <w:sz w:val="28"/>
          <w:szCs w:val="28"/>
          <w:rtl/>
        </w:rPr>
        <w:t xml:space="preserve">تعزيز رضا الموظفين واستقرار بيئة العمل: من خلال تقديم حوافز مناسبة ومؤثرة، يمكن تحسين مستوى رضا الموظفين وتعزيز التزامهم تجاه العمل. فبإعطاء الموظفين الحوافز المناسبة، سواء كانت مادية أو معنوية، فإن </w:t>
      </w:r>
      <w:r w:rsidRPr="003E7E4C">
        <w:rPr>
          <w:rFonts w:ascii="Sakkal Majalla" w:hAnsi="Sakkal Majalla" w:cs="Sakkal Majalla"/>
          <w:sz w:val="28"/>
          <w:szCs w:val="28"/>
          <w:rtl/>
        </w:rPr>
        <w:lastRenderedPageBreak/>
        <w:t>الشركات تساهم في تعزيز الاستقرار الوظيفي وتحقيق بيئة عمل صحية ومحفزة، ما ينعكس بشكل إيجابي على الأداء العام.</w:t>
      </w:r>
    </w:p>
    <w:p w14:paraId="50A6A408" w14:textId="77777777" w:rsidR="008E1EB3" w:rsidRPr="003E7E4C" w:rsidRDefault="008E1EB3" w:rsidP="003E7E4C">
      <w:pPr>
        <w:pStyle w:val="ListParagraph"/>
        <w:ind w:left="360"/>
        <w:jc w:val="both"/>
        <w:outlineLvl w:val="1"/>
        <w:rPr>
          <w:rFonts w:ascii="Sakkal Majalla" w:hAnsi="Sakkal Majalla" w:cs="Sakkal Majalla"/>
          <w:sz w:val="28"/>
          <w:szCs w:val="28"/>
          <w:rtl/>
        </w:rPr>
      </w:pPr>
    </w:p>
    <w:p w14:paraId="23EF9CB4" w14:textId="77777777" w:rsidR="008E1EB3" w:rsidRPr="003E7E4C" w:rsidRDefault="008E1EB3" w:rsidP="003E7E4C">
      <w:pPr>
        <w:pStyle w:val="ListParagraph"/>
        <w:ind w:left="360"/>
        <w:jc w:val="both"/>
        <w:outlineLvl w:val="1"/>
        <w:rPr>
          <w:rFonts w:ascii="Sakkal Majalla" w:hAnsi="Sakkal Majalla" w:cs="Sakkal Majalla"/>
          <w:sz w:val="28"/>
          <w:szCs w:val="28"/>
          <w:rtl/>
        </w:rPr>
      </w:pPr>
      <w:r w:rsidRPr="003E7E4C">
        <w:rPr>
          <w:rFonts w:ascii="Sakkal Majalla" w:hAnsi="Sakkal Majalla" w:cs="Sakkal Majalla"/>
          <w:sz w:val="28"/>
          <w:szCs w:val="28"/>
          <w:rtl/>
        </w:rPr>
        <w:t>مساهمة في استراتيجيات التحفيز في بيئات العمل الخاصة: نظرًا لأن رمضان يمثل تحديًا خاصًا للعديد من الموظفين في الدول الإسلامية، فإن هذه الدراسة تساهم في فهم كيفية تصميم استراتيجيات تحفيزية تراعي الاحتياجات الخاصة بالموظفين خلال هذا الشهر. يمكن أن تساعد هذه الدراسة الشركات على التكيف مع هذه البيئة والعمل على تلبية احتياجات الموظفين بطريقة تؤثر إيجابيًا على أدائهم.</w:t>
      </w:r>
    </w:p>
    <w:p w14:paraId="3A5B580B" w14:textId="77777777" w:rsidR="008E1EB3" w:rsidRPr="003E7E4C" w:rsidRDefault="008E1EB3" w:rsidP="003E7E4C">
      <w:pPr>
        <w:pStyle w:val="ListParagraph"/>
        <w:ind w:left="360"/>
        <w:jc w:val="both"/>
        <w:outlineLvl w:val="1"/>
        <w:rPr>
          <w:rFonts w:ascii="Sakkal Majalla" w:hAnsi="Sakkal Majalla" w:cs="Sakkal Majalla"/>
          <w:sz w:val="28"/>
          <w:szCs w:val="28"/>
          <w:rtl/>
        </w:rPr>
      </w:pPr>
    </w:p>
    <w:p w14:paraId="5D4D6FBE" w14:textId="77777777" w:rsidR="008E1EB3" w:rsidRPr="003E7E4C" w:rsidRDefault="008E1EB3" w:rsidP="003E7E4C">
      <w:pPr>
        <w:pStyle w:val="ListParagraph"/>
        <w:ind w:left="360"/>
        <w:jc w:val="both"/>
        <w:outlineLvl w:val="1"/>
        <w:rPr>
          <w:rFonts w:ascii="Sakkal Majalla" w:hAnsi="Sakkal Majalla" w:cs="Sakkal Majalla"/>
          <w:sz w:val="28"/>
          <w:szCs w:val="28"/>
          <w:rtl/>
        </w:rPr>
      </w:pPr>
      <w:r w:rsidRPr="003E7E4C">
        <w:rPr>
          <w:rFonts w:ascii="Sakkal Majalla" w:hAnsi="Sakkal Majalla" w:cs="Sakkal Majalla"/>
          <w:sz w:val="28"/>
          <w:szCs w:val="28"/>
          <w:rtl/>
        </w:rPr>
        <w:t>إثراء البحث الأكاديمي في مجال إدارة الموارد البشرية: تسهم هذه الدراسة في إضافة معرفة جديدة إلى الأدبيات المتعلقة بالتحفيز وأداء الموظفين، خصوصًا في بيئات عمل مختلفة قد تشهد تغيرات مؤقتة ولكن كبيرة مثل شهر رمضان. يوفر هذا البحث مرجعًا للباحثين الذين يهتمون بدراسة العلاقة بين العوامل الثقافية والدينية وأداء الموظفين.</w:t>
      </w:r>
    </w:p>
    <w:p w14:paraId="7EC4AC61" w14:textId="77777777" w:rsidR="008E1EB3" w:rsidRPr="003E7E4C" w:rsidRDefault="008E1EB3" w:rsidP="003E7E4C">
      <w:pPr>
        <w:pStyle w:val="ListParagraph"/>
        <w:ind w:left="360"/>
        <w:jc w:val="both"/>
        <w:outlineLvl w:val="1"/>
        <w:rPr>
          <w:rFonts w:ascii="Sakkal Majalla" w:hAnsi="Sakkal Majalla" w:cs="Sakkal Majalla"/>
          <w:sz w:val="28"/>
          <w:szCs w:val="28"/>
          <w:rtl/>
        </w:rPr>
      </w:pPr>
    </w:p>
    <w:p w14:paraId="5A15F5B4" w14:textId="77777777" w:rsidR="008E1EB3" w:rsidRPr="003E7E4C" w:rsidRDefault="008E1EB3" w:rsidP="003E7E4C">
      <w:pPr>
        <w:pStyle w:val="ListParagraph"/>
        <w:ind w:left="360"/>
        <w:jc w:val="both"/>
        <w:outlineLvl w:val="1"/>
        <w:rPr>
          <w:rFonts w:ascii="Sakkal Majalla" w:hAnsi="Sakkal Majalla" w:cs="Sakkal Majalla"/>
          <w:sz w:val="28"/>
          <w:szCs w:val="28"/>
          <w:rtl/>
        </w:rPr>
      </w:pPr>
      <w:r w:rsidRPr="003E7E4C">
        <w:rPr>
          <w:rFonts w:ascii="Sakkal Majalla" w:hAnsi="Sakkal Majalla" w:cs="Sakkal Majalla"/>
          <w:sz w:val="28"/>
          <w:szCs w:val="28"/>
          <w:rtl/>
        </w:rPr>
        <w:t>التأثير على سياسات الحوافز في الشركات الكبرى: من خلال نتائج هذه الدراسة، يمكن أن تساهم الشركات الكبرى في تطوير سياسات تحفيزية مرنة وفعّالة، خاصة في فترات حرجة مثل شهر رمضان، مما يساهم في تحقيق توازن بين حاجات الموظفين وأهداف الشركة في تحسين الأداء والإنتاجية.</w:t>
      </w:r>
    </w:p>
    <w:p w14:paraId="7FC83FAB" w14:textId="77777777" w:rsidR="00A91608" w:rsidRPr="00A91608" w:rsidRDefault="00A91608" w:rsidP="00A91608">
      <w:pPr>
        <w:pStyle w:val="ListParagraph"/>
        <w:ind w:left="360"/>
        <w:outlineLvl w:val="1"/>
        <w:rPr>
          <w:rFonts w:ascii="Sakkal Majalla" w:hAnsi="Sakkal Majalla" w:cs="Sakkal Majalla"/>
          <w:b/>
          <w:bCs/>
          <w:sz w:val="28"/>
          <w:szCs w:val="28"/>
          <w:rtl/>
        </w:rPr>
      </w:pPr>
      <w:r w:rsidRPr="00A91608">
        <w:rPr>
          <w:rFonts w:ascii="Sakkal Majalla" w:hAnsi="Sakkal Majalla" w:cs="Sakkal Majalla"/>
          <w:b/>
          <w:bCs/>
          <w:sz w:val="28"/>
          <w:szCs w:val="28"/>
          <w:rtl/>
        </w:rPr>
        <w:t>أولاً: الأهمية العلمية</w:t>
      </w:r>
    </w:p>
    <w:p w14:paraId="403F8127" w14:textId="77777777" w:rsidR="00A91608" w:rsidRPr="003E7E4C" w:rsidRDefault="00A91608" w:rsidP="003E7E4C">
      <w:pPr>
        <w:pStyle w:val="ListParagraph"/>
        <w:ind w:left="360"/>
        <w:jc w:val="both"/>
        <w:outlineLvl w:val="1"/>
        <w:rPr>
          <w:rFonts w:ascii="Sakkal Majalla" w:hAnsi="Sakkal Majalla" w:cs="Sakkal Majalla"/>
          <w:sz w:val="28"/>
          <w:szCs w:val="28"/>
          <w:rtl/>
        </w:rPr>
      </w:pPr>
      <w:r w:rsidRPr="003E7E4C">
        <w:rPr>
          <w:rFonts w:ascii="Sakkal Majalla" w:hAnsi="Sakkal Majalla" w:cs="Sakkal Majalla"/>
          <w:sz w:val="28"/>
          <w:szCs w:val="28"/>
          <w:rtl/>
        </w:rPr>
        <w:t>تكتسب هذه الدراسة أهمية علمية من قدرتها على إثراء المعرفة العلمية في مجال إدارة الموارد البشرية، من خلال دراسة أثر الحوافز المادية والمعنوية على أداء الموظفين في بيئات العمل خلال شهر رمضان المبارك، وهي فترة تتسم بخصوصيتها من الناحية الثقافية والدينية.</w:t>
      </w:r>
    </w:p>
    <w:p w14:paraId="5F4A7CB9" w14:textId="77777777" w:rsidR="00A91608" w:rsidRPr="003E7E4C" w:rsidRDefault="00A91608" w:rsidP="003E7E4C">
      <w:pPr>
        <w:pStyle w:val="ListParagraph"/>
        <w:ind w:left="360"/>
        <w:jc w:val="both"/>
        <w:outlineLvl w:val="1"/>
        <w:rPr>
          <w:rFonts w:ascii="Sakkal Majalla" w:hAnsi="Sakkal Majalla" w:cs="Sakkal Majalla"/>
          <w:sz w:val="28"/>
          <w:szCs w:val="28"/>
          <w:rtl/>
        </w:rPr>
      </w:pPr>
      <w:r w:rsidRPr="003E7E4C">
        <w:rPr>
          <w:rFonts w:ascii="Sakkal Majalla" w:hAnsi="Sakkal Majalla" w:cs="Sakkal Majalla"/>
          <w:sz w:val="28"/>
          <w:szCs w:val="28"/>
          <w:rtl/>
        </w:rPr>
        <w:t>كما تُعد هذه الدراسة إضافة جديدة إلى الأدبيات، حيث تُسهم في سد الفجوة البحثية المتعلقة بدراسة العلاقة بين الصيام والحوافز والأداء الوظيفي في القطاع الصناعي، وهو جانب لم يتم التوسع فيه بشكل كافٍ في الدراسات السابقة.</w:t>
      </w:r>
    </w:p>
    <w:p w14:paraId="479FB0F4" w14:textId="77777777" w:rsidR="00A91608" w:rsidRPr="003E7E4C" w:rsidRDefault="00A91608" w:rsidP="003E7E4C">
      <w:pPr>
        <w:pStyle w:val="ListParagraph"/>
        <w:ind w:left="360"/>
        <w:jc w:val="both"/>
        <w:outlineLvl w:val="1"/>
        <w:rPr>
          <w:rFonts w:ascii="Sakkal Majalla" w:hAnsi="Sakkal Majalla" w:cs="Sakkal Majalla"/>
          <w:sz w:val="28"/>
          <w:szCs w:val="28"/>
          <w:rtl/>
        </w:rPr>
      </w:pPr>
      <w:r w:rsidRPr="003E7E4C">
        <w:rPr>
          <w:rFonts w:ascii="Sakkal Majalla" w:hAnsi="Sakkal Majalla" w:cs="Sakkal Majalla"/>
          <w:sz w:val="28"/>
          <w:szCs w:val="28"/>
          <w:rtl/>
        </w:rPr>
        <w:t>كذلك، توفر الدراسة قاعدة بيانات ميدانية يمكن الرجوع إليها في الدراسات المستقبلية التي تهتم بفهم العلاقة بين العوامل الثقافية والدينية وأداء الموظفين في البيئات العملية المختلفة.</w:t>
      </w:r>
    </w:p>
    <w:p w14:paraId="5454621F" w14:textId="77777777" w:rsidR="00A91608" w:rsidRPr="00A91608" w:rsidRDefault="00A91608" w:rsidP="00A91608">
      <w:pPr>
        <w:pStyle w:val="ListParagraph"/>
        <w:ind w:left="360"/>
        <w:outlineLvl w:val="1"/>
        <w:rPr>
          <w:rFonts w:ascii="Sakkal Majalla" w:hAnsi="Sakkal Majalla" w:cs="Sakkal Majalla"/>
          <w:b/>
          <w:bCs/>
          <w:sz w:val="28"/>
          <w:szCs w:val="28"/>
          <w:rtl/>
        </w:rPr>
      </w:pPr>
    </w:p>
    <w:p w14:paraId="4445252A" w14:textId="77777777" w:rsidR="00A91608" w:rsidRPr="00A91608" w:rsidRDefault="00A91608" w:rsidP="00A91608">
      <w:pPr>
        <w:pStyle w:val="ListParagraph"/>
        <w:ind w:left="360"/>
        <w:outlineLvl w:val="1"/>
        <w:rPr>
          <w:rFonts w:ascii="Sakkal Majalla" w:hAnsi="Sakkal Majalla" w:cs="Sakkal Majalla"/>
          <w:b/>
          <w:bCs/>
          <w:sz w:val="28"/>
          <w:szCs w:val="28"/>
          <w:rtl/>
        </w:rPr>
      </w:pPr>
      <w:r w:rsidRPr="00A91608">
        <w:rPr>
          <w:rFonts w:ascii="Sakkal Majalla" w:hAnsi="Sakkal Majalla" w:cs="Sakkal Majalla"/>
          <w:b/>
          <w:bCs/>
          <w:sz w:val="28"/>
          <w:szCs w:val="28"/>
          <w:rtl/>
        </w:rPr>
        <w:t>ثانيًا: الأهمية العملية</w:t>
      </w:r>
    </w:p>
    <w:p w14:paraId="2BAF974C" w14:textId="77777777" w:rsidR="00A91608" w:rsidRPr="003E7E4C" w:rsidRDefault="00A91608" w:rsidP="003E7E4C">
      <w:pPr>
        <w:pStyle w:val="ListParagraph"/>
        <w:ind w:left="360"/>
        <w:jc w:val="both"/>
        <w:outlineLvl w:val="1"/>
        <w:rPr>
          <w:rFonts w:ascii="Sakkal Majalla" w:hAnsi="Sakkal Majalla" w:cs="Sakkal Majalla"/>
          <w:sz w:val="28"/>
          <w:szCs w:val="28"/>
          <w:rtl/>
        </w:rPr>
      </w:pPr>
      <w:r w:rsidRPr="003E7E4C">
        <w:rPr>
          <w:rFonts w:ascii="Sakkal Majalla" w:hAnsi="Sakkal Majalla" w:cs="Sakkal Majalla"/>
          <w:sz w:val="28"/>
          <w:szCs w:val="28"/>
          <w:rtl/>
        </w:rPr>
        <w:t>من الناحية العملية، تقدم هذه الدراسة رؤى استراتيجية للشركات الصناعية حول كيفية تصميم برامج الحوافز بما يتناسب مع تحديات شهر رمضان، بما يساهم في المحافظة على مستوى الأداء المطلوب داخل خطوط الإنتاج خلال هذه الفترة.</w:t>
      </w:r>
    </w:p>
    <w:p w14:paraId="0A4C0CB0" w14:textId="77777777" w:rsidR="00A91608" w:rsidRPr="003E7E4C" w:rsidRDefault="00A91608" w:rsidP="003E7E4C">
      <w:pPr>
        <w:pStyle w:val="ListParagraph"/>
        <w:ind w:left="360"/>
        <w:jc w:val="both"/>
        <w:outlineLvl w:val="1"/>
        <w:rPr>
          <w:rFonts w:ascii="Sakkal Majalla" w:hAnsi="Sakkal Majalla" w:cs="Sakkal Majalla"/>
          <w:sz w:val="28"/>
          <w:szCs w:val="28"/>
          <w:rtl/>
        </w:rPr>
      </w:pPr>
      <w:r w:rsidRPr="003E7E4C">
        <w:rPr>
          <w:rFonts w:ascii="Sakkal Majalla" w:hAnsi="Sakkal Majalla" w:cs="Sakkal Majalla"/>
          <w:sz w:val="28"/>
          <w:szCs w:val="28"/>
          <w:rtl/>
        </w:rPr>
        <w:t>تساعد نتائج هذه الدراسة الشركات على تحديد أنواع الحوافز الأكثر تأثيرًا على رضا الموظفين والتزامهم خلال شهر الصيام، بما يسهم في خلق بيئة عمل مستقرة ومحفزة.</w:t>
      </w:r>
    </w:p>
    <w:p w14:paraId="228F79C1" w14:textId="77777777" w:rsidR="00A91608" w:rsidRPr="003E7E4C" w:rsidRDefault="00A91608" w:rsidP="003E7E4C">
      <w:pPr>
        <w:pStyle w:val="ListParagraph"/>
        <w:ind w:left="360"/>
        <w:jc w:val="both"/>
        <w:outlineLvl w:val="1"/>
        <w:rPr>
          <w:rFonts w:ascii="Sakkal Majalla" w:hAnsi="Sakkal Majalla" w:cs="Sakkal Majalla"/>
          <w:sz w:val="28"/>
          <w:szCs w:val="28"/>
          <w:rtl/>
        </w:rPr>
      </w:pPr>
      <w:r w:rsidRPr="003E7E4C">
        <w:rPr>
          <w:rFonts w:ascii="Sakkal Majalla" w:hAnsi="Sakkal Majalla" w:cs="Sakkal Majalla"/>
          <w:sz w:val="28"/>
          <w:szCs w:val="28"/>
          <w:rtl/>
        </w:rPr>
        <w:lastRenderedPageBreak/>
        <w:t>كما تدعم هذه الدراسة المؤسسات في صياغة سياسات حوافز مرنة تراعي ظروف الموظفين واحتياجاتهم النفسية والجسدية خلال رمضان، بما ينعكس بشكل إيجابي على تحقيق التوازن بين متطلبات العمل واحتياجات الموظفين.</w:t>
      </w:r>
    </w:p>
    <w:p w14:paraId="177FECF5" w14:textId="4B6A841F" w:rsidR="008E1EB3" w:rsidRPr="003E7E4C" w:rsidRDefault="00A91608" w:rsidP="003E7E4C">
      <w:pPr>
        <w:pStyle w:val="ListParagraph"/>
        <w:ind w:left="360"/>
        <w:jc w:val="both"/>
        <w:outlineLvl w:val="1"/>
        <w:rPr>
          <w:rFonts w:ascii="Sakkal Majalla" w:hAnsi="Sakkal Majalla" w:cs="Sakkal Majalla"/>
          <w:sz w:val="28"/>
          <w:szCs w:val="28"/>
          <w:rtl/>
        </w:rPr>
      </w:pPr>
      <w:r w:rsidRPr="003E7E4C">
        <w:rPr>
          <w:rFonts w:ascii="Sakkal Majalla" w:hAnsi="Sakkal Majalla" w:cs="Sakkal Majalla"/>
          <w:sz w:val="28"/>
          <w:szCs w:val="28"/>
          <w:rtl/>
        </w:rPr>
        <w:t>وأخيرًا، تسهم هذه الدراسة في تحسين الأداء الوظيفي خلال شهر رمضان من خلال تقديم توصيات عملية قائمة على البيانات الميدانية لدعم استراتيجيات التحفيز في الشركات الصناعية، بما يساهم في رفع الإنتاجية وتقليل معدلات الغياب أو انخفاض الكفاءة خلال هذه الفترة.</w:t>
      </w:r>
    </w:p>
    <w:p w14:paraId="505B6769" w14:textId="77777777" w:rsidR="00A91608" w:rsidRPr="008E1EB3" w:rsidRDefault="00A91608" w:rsidP="00A91608">
      <w:pPr>
        <w:pStyle w:val="ListParagraph"/>
        <w:ind w:left="360"/>
        <w:outlineLvl w:val="1"/>
        <w:rPr>
          <w:rFonts w:ascii="Sakkal Majalla" w:hAnsi="Sakkal Majalla" w:cs="Sakkal Majalla"/>
          <w:b/>
          <w:bCs/>
          <w:sz w:val="28"/>
          <w:szCs w:val="28"/>
          <w:rtl/>
        </w:rPr>
      </w:pPr>
    </w:p>
    <w:p w14:paraId="21B2426E" w14:textId="77777777" w:rsidR="008E1EB3" w:rsidRPr="008E1EB3" w:rsidRDefault="008E1EB3" w:rsidP="008E1EB3">
      <w:pPr>
        <w:pStyle w:val="ListParagraph"/>
        <w:ind w:left="360"/>
        <w:outlineLvl w:val="1"/>
        <w:rPr>
          <w:rFonts w:ascii="Sakkal Majalla" w:hAnsi="Sakkal Majalla" w:cs="Sakkal Majalla"/>
          <w:b/>
          <w:bCs/>
          <w:sz w:val="28"/>
          <w:szCs w:val="28"/>
          <w:rtl/>
        </w:rPr>
      </w:pPr>
      <w:r w:rsidRPr="008E1EB3">
        <w:rPr>
          <w:rFonts w:ascii="Sakkal Majalla" w:hAnsi="Sakkal Majalla" w:cs="Sakkal Majalla"/>
          <w:b/>
          <w:bCs/>
          <w:sz w:val="28"/>
          <w:szCs w:val="28"/>
          <w:rtl/>
        </w:rPr>
        <w:t>الخلاصة:</w:t>
      </w:r>
    </w:p>
    <w:p w14:paraId="1E8CEB6F" w14:textId="5D9B124A" w:rsidR="008E1EB3" w:rsidRPr="003E7E4C" w:rsidRDefault="008E1EB3" w:rsidP="003E7E4C">
      <w:pPr>
        <w:pStyle w:val="ListParagraph"/>
        <w:ind w:left="360"/>
        <w:jc w:val="both"/>
        <w:outlineLvl w:val="1"/>
        <w:rPr>
          <w:rFonts w:ascii="Sakkal Majalla" w:hAnsi="Sakkal Majalla" w:cs="Sakkal Majalla"/>
          <w:sz w:val="28"/>
          <w:szCs w:val="28"/>
          <w:rtl/>
        </w:rPr>
      </w:pPr>
      <w:r w:rsidRPr="003E7E4C">
        <w:rPr>
          <w:rFonts w:ascii="Sakkal Majalla" w:hAnsi="Sakkal Majalla" w:cs="Sakkal Majalla"/>
          <w:sz w:val="28"/>
          <w:szCs w:val="28"/>
          <w:rtl/>
        </w:rPr>
        <w:t>تتمثل أهمية هذه الدراسة في توفير الأدلة والمعلومات اللازمة لمساعدة الشركات على تحسين استراتيجيات الحوافز خلال شهر رمضان، وبالتالي تعزيز أداء موظفيها في هذه الفترة الخاصة. كما تسهم الدراسة في تطوير مفاهيم إدارة الموارد البشرية بشكل عام، خاصة في الظروف الخاصة التي قد تؤثر على الإنتاجية.</w:t>
      </w:r>
    </w:p>
    <w:p w14:paraId="21199759" w14:textId="77777777" w:rsidR="00A91608" w:rsidRPr="008E1EB3" w:rsidRDefault="00A91608" w:rsidP="008E1EB3">
      <w:pPr>
        <w:pStyle w:val="ListParagraph"/>
        <w:ind w:left="360"/>
        <w:outlineLvl w:val="1"/>
        <w:rPr>
          <w:rFonts w:ascii="Sakkal Majalla" w:hAnsi="Sakkal Majalla" w:cs="Sakkal Majalla"/>
          <w:b/>
          <w:bCs/>
          <w:sz w:val="28"/>
          <w:szCs w:val="28"/>
          <w:rtl/>
        </w:rPr>
      </w:pPr>
    </w:p>
    <w:p w14:paraId="40E38128" w14:textId="0EBE1411" w:rsidR="003B7C8C" w:rsidRPr="008E1EB3" w:rsidRDefault="003B7C8C" w:rsidP="008E1EB3">
      <w:pPr>
        <w:pStyle w:val="ListParagraph"/>
        <w:numPr>
          <w:ilvl w:val="1"/>
          <w:numId w:val="1"/>
        </w:numPr>
        <w:outlineLvl w:val="1"/>
        <w:rPr>
          <w:rFonts w:ascii="Sakkal Majalla" w:hAnsi="Sakkal Majalla" w:cs="Sakkal Majalla"/>
          <w:b/>
          <w:bCs/>
          <w:sz w:val="28"/>
          <w:szCs w:val="28"/>
          <w:rtl/>
        </w:rPr>
      </w:pPr>
      <w:bookmarkStart w:id="9" w:name="_Toc193549098"/>
      <w:bookmarkStart w:id="10" w:name="_Toc193549200"/>
      <w:r w:rsidRPr="008E1EB3">
        <w:rPr>
          <w:rFonts w:ascii="Sakkal Majalla" w:hAnsi="Sakkal Majalla" w:cs="Sakkal Majalla"/>
          <w:b/>
          <w:bCs/>
          <w:sz w:val="28"/>
          <w:szCs w:val="28"/>
          <w:rtl/>
        </w:rPr>
        <w:t>أهداف الدراسة</w:t>
      </w:r>
      <w:bookmarkEnd w:id="9"/>
      <w:bookmarkEnd w:id="10"/>
    </w:p>
    <w:p w14:paraId="7DE9A159" w14:textId="77777777" w:rsidR="008E1EB3" w:rsidRPr="003E7E4C" w:rsidRDefault="008E1EB3" w:rsidP="003E7E4C">
      <w:pPr>
        <w:pStyle w:val="ListParagraph"/>
        <w:ind w:left="360"/>
        <w:jc w:val="both"/>
        <w:outlineLvl w:val="1"/>
        <w:rPr>
          <w:rFonts w:ascii="Sakkal Majalla" w:hAnsi="Sakkal Majalla" w:cs="Sakkal Majalla"/>
          <w:sz w:val="28"/>
          <w:szCs w:val="28"/>
          <w:rtl/>
        </w:rPr>
      </w:pPr>
      <w:r w:rsidRPr="003E7E4C">
        <w:rPr>
          <w:rFonts w:ascii="Sakkal Majalla" w:hAnsi="Sakkal Majalla" w:cs="Sakkal Majalla"/>
          <w:sz w:val="28"/>
          <w:szCs w:val="28"/>
          <w:rtl/>
        </w:rPr>
        <w:t>تهدف هذه الدراسة إلى تحقيق عدة أهداف رئيسية ترتبط بتأثير الحوافز على أداء موظفي خطوط الإنتاج خلال شهر رمضان المبارك. هذه الأهداف تتوزع بين التعرف على التأثيرات المختلفة للحوافز، وتحليل الأداء الوظيفي للموظفين في ظل ظروف الشهر الفضيل، وتقديم توصيات لتحسين استراتيجيات التحفيز. وفيما يلي أبرز أهداف الدراسة:</w:t>
      </w:r>
    </w:p>
    <w:p w14:paraId="06DFD230" w14:textId="77777777" w:rsidR="008E1EB3" w:rsidRPr="003E7E4C" w:rsidRDefault="008E1EB3" w:rsidP="003E7E4C">
      <w:pPr>
        <w:pStyle w:val="ListParagraph"/>
        <w:ind w:left="360"/>
        <w:jc w:val="both"/>
        <w:outlineLvl w:val="1"/>
        <w:rPr>
          <w:rFonts w:ascii="Sakkal Majalla" w:hAnsi="Sakkal Majalla" w:cs="Sakkal Majalla"/>
          <w:sz w:val="28"/>
          <w:szCs w:val="28"/>
          <w:rtl/>
        </w:rPr>
      </w:pPr>
    </w:p>
    <w:p w14:paraId="538F42D8" w14:textId="77777777" w:rsidR="008E1EB3" w:rsidRPr="003E7E4C" w:rsidRDefault="008E1EB3" w:rsidP="003E7E4C">
      <w:pPr>
        <w:pStyle w:val="ListParagraph"/>
        <w:ind w:left="360"/>
        <w:jc w:val="both"/>
        <w:outlineLvl w:val="1"/>
        <w:rPr>
          <w:rFonts w:ascii="Sakkal Majalla" w:hAnsi="Sakkal Majalla" w:cs="Sakkal Majalla"/>
          <w:sz w:val="28"/>
          <w:szCs w:val="28"/>
          <w:rtl/>
        </w:rPr>
      </w:pPr>
      <w:r w:rsidRPr="003E7E4C">
        <w:rPr>
          <w:rFonts w:ascii="Sakkal Majalla" w:hAnsi="Sakkal Majalla" w:cs="Sakkal Majalla"/>
          <w:sz w:val="28"/>
          <w:szCs w:val="28"/>
          <w:rtl/>
        </w:rPr>
        <w:t>دراسة تأثير الحوافز على أداء موظفي خطوط الإنتاج: تهدف الدراسة إلى تحليل تأثير الحوافز المادية والمعنوية التي تقدمها الشركات على تحسين أداء موظفي خطوط الإنتاج خلال شهر رمضان، بما في ذلك تأثير هذه الحوافز على الإنتاجية، والجودة، والالتزام الوظيفي.</w:t>
      </w:r>
    </w:p>
    <w:p w14:paraId="3A043648" w14:textId="77777777" w:rsidR="008E1EB3" w:rsidRPr="008E1EB3" w:rsidRDefault="008E1EB3" w:rsidP="008E1EB3">
      <w:pPr>
        <w:pStyle w:val="ListParagraph"/>
        <w:ind w:left="360"/>
        <w:outlineLvl w:val="1"/>
        <w:rPr>
          <w:rFonts w:ascii="Sakkal Majalla" w:hAnsi="Sakkal Majalla" w:cs="Sakkal Majalla"/>
          <w:b/>
          <w:bCs/>
          <w:sz w:val="28"/>
          <w:szCs w:val="28"/>
          <w:rtl/>
        </w:rPr>
      </w:pPr>
    </w:p>
    <w:p w14:paraId="51AED570" w14:textId="77777777" w:rsidR="003E7E4C" w:rsidRDefault="008E1EB3" w:rsidP="008E1EB3">
      <w:pPr>
        <w:pStyle w:val="ListParagraph"/>
        <w:ind w:left="360"/>
        <w:outlineLvl w:val="1"/>
        <w:rPr>
          <w:rFonts w:ascii="Sakkal Majalla" w:hAnsi="Sakkal Majalla" w:cs="Sakkal Majalla"/>
          <w:b/>
          <w:bCs/>
          <w:sz w:val="28"/>
          <w:szCs w:val="28"/>
          <w:rtl/>
        </w:rPr>
      </w:pPr>
      <w:r w:rsidRPr="008E1EB3">
        <w:rPr>
          <w:rFonts w:ascii="Sakkal Majalla" w:hAnsi="Sakkal Majalla" w:cs="Sakkal Majalla"/>
          <w:b/>
          <w:bCs/>
          <w:sz w:val="28"/>
          <w:szCs w:val="28"/>
          <w:rtl/>
        </w:rPr>
        <w:t xml:space="preserve">تحليل التحديات التي تواجه الموظفين خلال شهر رمضان: </w:t>
      </w:r>
    </w:p>
    <w:p w14:paraId="4EA32B84" w14:textId="02ECCE31" w:rsidR="008E1EB3" w:rsidRPr="003E7E4C" w:rsidRDefault="008E1EB3" w:rsidP="003E7E4C">
      <w:pPr>
        <w:pStyle w:val="ListParagraph"/>
        <w:ind w:left="360"/>
        <w:jc w:val="both"/>
        <w:outlineLvl w:val="1"/>
        <w:rPr>
          <w:rFonts w:ascii="Sakkal Majalla" w:hAnsi="Sakkal Majalla" w:cs="Sakkal Majalla"/>
          <w:sz w:val="28"/>
          <w:szCs w:val="28"/>
          <w:rtl/>
        </w:rPr>
      </w:pPr>
      <w:r w:rsidRPr="003E7E4C">
        <w:rPr>
          <w:rFonts w:ascii="Sakkal Majalla" w:hAnsi="Sakkal Majalla" w:cs="Sakkal Majalla"/>
          <w:sz w:val="28"/>
          <w:szCs w:val="28"/>
          <w:rtl/>
        </w:rPr>
        <w:t xml:space="preserve">تهدف الدراسة إلى تحديد التحديات التي </w:t>
      </w:r>
      <w:proofErr w:type="spellStart"/>
      <w:r w:rsidRPr="003E7E4C">
        <w:rPr>
          <w:rFonts w:ascii="Sakkal Majalla" w:hAnsi="Sakkal Majalla" w:cs="Sakkal Majalla"/>
          <w:sz w:val="28"/>
          <w:szCs w:val="28"/>
          <w:rtl/>
        </w:rPr>
        <w:t>يواجهها</w:t>
      </w:r>
      <w:proofErr w:type="spellEnd"/>
      <w:r w:rsidRPr="003E7E4C">
        <w:rPr>
          <w:rFonts w:ascii="Sakkal Majalla" w:hAnsi="Sakkal Majalla" w:cs="Sakkal Majalla"/>
          <w:sz w:val="28"/>
          <w:szCs w:val="28"/>
          <w:rtl/>
        </w:rPr>
        <w:t xml:space="preserve"> الموظفون خلال شهر رمضان، مثل تأثير ساعات الصيام، وضغط العمل، وقلة الطاقة، ودراسة كيفية تأثير هذه التحديات على أدائهم، وكيفية معالجة هذه التأثيرات من خلال الحوافز.</w:t>
      </w:r>
    </w:p>
    <w:p w14:paraId="64C94C1B" w14:textId="77777777" w:rsidR="008E1EB3" w:rsidRPr="008E1EB3" w:rsidRDefault="008E1EB3" w:rsidP="008E1EB3">
      <w:pPr>
        <w:pStyle w:val="ListParagraph"/>
        <w:ind w:left="360"/>
        <w:outlineLvl w:val="1"/>
        <w:rPr>
          <w:rFonts w:ascii="Sakkal Majalla" w:hAnsi="Sakkal Majalla" w:cs="Sakkal Majalla"/>
          <w:b/>
          <w:bCs/>
          <w:sz w:val="28"/>
          <w:szCs w:val="28"/>
          <w:rtl/>
        </w:rPr>
      </w:pPr>
    </w:p>
    <w:p w14:paraId="7BF894E5" w14:textId="77777777" w:rsidR="003E7E4C" w:rsidRDefault="008E1EB3" w:rsidP="008E1EB3">
      <w:pPr>
        <w:pStyle w:val="ListParagraph"/>
        <w:ind w:left="360"/>
        <w:outlineLvl w:val="1"/>
        <w:rPr>
          <w:rFonts w:ascii="Sakkal Majalla" w:hAnsi="Sakkal Majalla" w:cs="Sakkal Majalla"/>
          <w:b/>
          <w:bCs/>
          <w:sz w:val="28"/>
          <w:szCs w:val="28"/>
          <w:rtl/>
        </w:rPr>
      </w:pPr>
      <w:r w:rsidRPr="008E1EB3">
        <w:rPr>
          <w:rFonts w:ascii="Sakkal Majalla" w:hAnsi="Sakkal Majalla" w:cs="Sakkal Majalla"/>
          <w:b/>
          <w:bCs/>
          <w:sz w:val="28"/>
          <w:szCs w:val="28"/>
          <w:rtl/>
        </w:rPr>
        <w:t xml:space="preserve">تحديد نوع الحوافز الأكثر فعالية: </w:t>
      </w:r>
    </w:p>
    <w:p w14:paraId="197989E4" w14:textId="3B3F06E7" w:rsidR="008E1EB3" w:rsidRPr="003E7E4C" w:rsidRDefault="008E1EB3" w:rsidP="003E7E4C">
      <w:pPr>
        <w:pStyle w:val="ListParagraph"/>
        <w:ind w:left="360"/>
        <w:jc w:val="both"/>
        <w:outlineLvl w:val="1"/>
        <w:rPr>
          <w:rFonts w:ascii="Sakkal Majalla" w:hAnsi="Sakkal Majalla" w:cs="Sakkal Majalla"/>
          <w:sz w:val="28"/>
          <w:szCs w:val="28"/>
          <w:rtl/>
        </w:rPr>
      </w:pPr>
      <w:r w:rsidRPr="003E7E4C">
        <w:rPr>
          <w:rFonts w:ascii="Sakkal Majalla" w:hAnsi="Sakkal Majalla" w:cs="Sakkal Majalla"/>
          <w:sz w:val="28"/>
          <w:szCs w:val="28"/>
          <w:rtl/>
        </w:rPr>
        <w:t>تسعى الدراسة إلى تحديد أنواع الحوافز (المادية والمعنوية) الأكثر فعالية في تحفيز الموظفين وتحسين أدائهم خلال فترة رمضان. من خلال هذا الهدف، سيتم تحديد أي الحوافز تعزز الأداء بشكل أكبر في هذا السياق الخاص.</w:t>
      </w:r>
    </w:p>
    <w:p w14:paraId="66ABC0C0" w14:textId="77777777" w:rsidR="008E1EB3" w:rsidRPr="008E1EB3" w:rsidRDefault="008E1EB3" w:rsidP="008E1EB3">
      <w:pPr>
        <w:pStyle w:val="ListParagraph"/>
        <w:ind w:left="360"/>
        <w:outlineLvl w:val="1"/>
        <w:rPr>
          <w:rFonts w:ascii="Sakkal Majalla" w:hAnsi="Sakkal Majalla" w:cs="Sakkal Majalla"/>
          <w:b/>
          <w:bCs/>
          <w:sz w:val="28"/>
          <w:szCs w:val="28"/>
          <w:rtl/>
        </w:rPr>
      </w:pPr>
    </w:p>
    <w:p w14:paraId="4849DADF" w14:textId="77777777" w:rsidR="003E7E4C" w:rsidRDefault="008E1EB3" w:rsidP="008E1EB3">
      <w:pPr>
        <w:pStyle w:val="ListParagraph"/>
        <w:ind w:left="360"/>
        <w:outlineLvl w:val="1"/>
        <w:rPr>
          <w:rFonts w:ascii="Sakkal Majalla" w:hAnsi="Sakkal Majalla" w:cs="Sakkal Majalla"/>
          <w:b/>
          <w:bCs/>
          <w:sz w:val="28"/>
          <w:szCs w:val="28"/>
          <w:rtl/>
        </w:rPr>
      </w:pPr>
      <w:r w:rsidRPr="008E1EB3">
        <w:rPr>
          <w:rFonts w:ascii="Sakkal Majalla" w:hAnsi="Sakkal Majalla" w:cs="Sakkal Majalla"/>
          <w:b/>
          <w:bCs/>
          <w:sz w:val="28"/>
          <w:szCs w:val="28"/>
          <w:rtl/>
        </w:rPr>
        <w:t>مقارنة الأداء خلال شهر رمضان مع الأشهر الأخرى:</w:t>
      </w:r>
    </w:p>
    <w:p w14:paraId="660E662E" w14:textId="0A751240" w:rsidR="008E1EB3" w:rsidRPr="003E7E4C" w:rsidRDefault="008E1EB3" w:rsidP="003E7E4C">
      <w:pPr>
        <w:pStyle w:val="ListParagraph"/>
        <w:ind w:left="360"/>
        <w:jc w:val="both"/>
        <w:outlineLvl w:val="1"/>
        <w:rPr>
          <w:rFonts w:ascii="Sakkal Majalla" w:hAnsi="Sakkal Majalla" w:cs="Sakkal Majalla"/>
          <w:sz w:val="28"/>
          <w:szCs w:val="28"/>
          <w:rtl/>
        </w:rPr>
      </w:pPr>
      <w:r w:rsidRPr="003E7E4C">
        <w:rPr>
          <w:rFonts w:ascii="Sakkal Majalla" w:hAnsi="Sakkal Majalla" w:cs="Sakkal Majalla"/>
          <w:sz w:val="28"/>
          <w:szCs w:val="28"/>
          <w:rtl/>
        </w:rPr>
        <w:lastRenderedPageBreak/>
        <w:t xml:space="preserve"> تهدف الدراسة إلى مقارنة أداء الموظفين خلال شهر رمضان بأدائهم في الأشهر الأخرى من السنة. سيتم تحليل الاختلافات في الأداء الناجمة عن الظروف الخاصة لشهر رمضان وكيفية تأثير الحوافز المقدمة في تلك الفترة على تحسين الأداء.</w:t>
      </w:r>
    </w:p>
    <w:p w14:paraId="5172EA25" w14:textId="77777777" w:rsidR="008E1EB3" w:rsidRPr="008E1EB3" w:rsidRDefault="008E1EB3" w:rsidP="008E1EB3">
      <w:pPr>
        <w:pStyle w:val="ListParagraph"/>
        <w:ind w:left="360"/>
        <w:outlineLvl w:val="1"/>
        <w:rPr>
          <w:rFonts w:ascii="Sakkal Majalla" w:hAnsi="Sakkal Majalla" w:cs="Sakkal Majalla"/>
          <w:b/>
          <w:bCs/>
          <w:sz w:val="28"/>
          <w:szCs w:val="28"/>
          <w:rtl/>
        </w:rPr>
      </w:pPr>
    </w:p>
    <w:p w14:paraId="452DCFF3" w14:textId="77777777" w:rsidR="003E7E4C" w:rsidRDefault="008E1EB3" w:rsidP="008E1EB3">
      <w:pPr>
        <w:pStyle w:val="ListParagraph"/>
        <w:ind w:left="360"/>
        <w:outlineLvl w:val="1"/>
        <w:rPr>
          <w:rFonts w:ascii="Sakkal Majalla" w:hAnsi="Sakkal Majalla" w:cs="Sakkal Majalla"/>
          <w:b/>
          <w:bCs/>
          <w:sz w:val="28"/>
          <w:szCs w:val="28"/>
          <w:rtl/>
        </w:rPr>
      </w:pPr>
      <w:r w:rsidRPr="008E1EB3">
        <w:rPr>
          <w:rFonts w:ascii="Sakkal Majalla" w:hAnsi="Sakkal Majalla" w:cs="Sakkal Majalla"/>
          <w:b/>
          <w:bCs/>
          <w:sz w:val="28"/>
          <w:szCs w:val="28"/>
          <w:rtl/>
        </w:rPr>
        <w:t xml:space="preserve">تقديم توصيات لتحسين استراتيجيات الحوافز: </w:t>
      </w:r>
    </w:p>
    <w:p w14:paraId="408D7BD0" w14:textId="545E6AA3" w:rsidR="008E1EB3" w:rsidRPr="003E7E4C" w:rsidRDefault="008E1EB3" w:rsidP="003E7E4C">
      <w:pPr>
        <w:pStyle w:val="ListParagraph"/>
        <w:ind w:left="360"/>
        <w:jc w:val="both"/>
        <w:outlineLvl w:val="1"/>
        <w:rPr>
          <w:rFonts w:ascii="Sakkal Majalla" w:hAnsi="Sakkal Majalla" w:cs="Sakkal Majalla"/>
          <w:sz w:val="28"/>
          <w:szCs w:val="28"/>
          <w:rtl/>
        </w:rPr>
      </w:pPr>
      <w:r w:rsidRPr="003E7E4C">
        <w:rPr>
          <w:rFonts w:ascii="Sakkal Majalla" w:hAnsi="Sakkal Majalla" w:cs="Sakkal Majalla"/>
          <w:sz w:val="28"/>
          <w:szCs w:val="28"/>
          <w:rtl/>
        </w:rPr>
        <w:t>من خلال تحليل نتائج الدراسة، تهدف الدراسة إلى تقديم توصيات عملية للمؤسسات حول كيفية تحسين استراتيجيات الحوافز خلال شهر رمضان. ستشمل هذه التوصيات كيفية تخصيص الحوافز المادية والمعنوية بحيث تكون أكثر توافقًا مع احتياجات الموظفين في هذه الفترة.</w:t>
      </w:r>
    </w:p>
    <w:p w14:paraId="0ED3A365" w14:textId="77777777" w:rsidR="008E1EB3" w:rsidRPr="008E1EB3" w:rsidRDefault="008E1EB3" w:rsidP="008E1EB3">
      <w:pPr>
        <w:pStyle w:val="ListParagraph"/>
        <w:ind w:left="360"/>
        <w:outlineLvl w:val="1"/>
        <w:rPr>
          <w:rFonts w:ascii="Sakkal Majalla" w:hAnsi="Sakkal Majalla" w:cs="Sakkal Majalla"/>
          <w:b/>
          <w:bCs/>
          <w:sz w:val="28"/>
          <w:szCs w:val="28"/>
          <w:rtl/>
        </w:rPr>
      </w:pPr>
    </w:p>
    <w:p w14:paraId="5CF6CCCE" w14:textId="77777777" w:rsidR="003E7E4C" w:rsidRDefault="008E1EB3" w:rsidP="008E1EB3">
      <w:pPr>
        <w:pStyle w:val="ListParagraph"/>
        <w:ind w:left="360"/>
        <w:outlineLvl w:val="1"/>
        <w:rPr>
          <w:rFonts w:ascii="Sakkal Majalla" w:hAnsi="Sakkal Majalla" w:cs="Sakkal Majalla"/>
          <w:b/>
          <w:bCs/>
          <w:sz w:val="28"/>
          <w:szCs w:val="28"/>
          <w:rtl/>
        </w:rPr>
      </w:pPr>
      <w:r w:rsidRPr="008E1EB3">
        <w:rPr>
          <w:rFonts w:ascii="Sakkal Majalla" w:hAnsi="Sakkal Majalla" w:cs="Sakkal Majalla"/>
          <w:b/>
          <w:bCs/>
          <w:sz w:val="28"/>
          <w:szCs w:val="28"/>
          <w:rtl/>
        </w:rPr>
        <w:t>تحليل العلاقة بين الحوافز وتحقيق الأهداف التنظيمية:</w:t>
      </w:r>
    </w:p>
    <w:p w14:paraId="68302272" w14:textId="098F63DD" w:rsidR="008E1EB3" w:rsidRPr="003E7E4C" w:rsidRDefault="008E1EB3" w:rsidP="003E7E4C">
      <w:pPr>
        <w:pStyle w:val="ListParagraph"/>
        <w:ind w:left="360"/>
        <w:jc w:val="both"/>
        <w:outlineLvl w:val="1"/>
        <w:rPr>
          <w:rFonts w:ascii="Sakkal Majalla" w:hAnsi="Sakkal Majalla" w:cs="Sakkal Majalla"/>
          <w:sz w:val="28"/>
          <w:szCs w:val="28"/>
          <w:rtl/>
        </w:rPr>
      </w:pPr>
      <w:r w:rsidRPr="003E7E4C">
        <w:rPr>
          <w:rFonts w:ascii="Sakkal Majalla" w:hAnsi="Sakkal Majalla" w:cs="Sakkal Majalla"/>
          <w:sz w:val="28"/>
          <w:szCs w:val="28"/>
          <w:rtl/>
        </w:rPr>
        <w:t xml:space="preserve"> تسعى الدراسة إلى دراسة كيف يمكن للحوافز أن تؤثر في تحقيق الأهداف التنظيمية الخاصة بالشركة خلال شهر رمضان، مثل تحسين مستوى الإنتاجية وتوفير بيئة عمل مستدامة ومريحة للموظفين.</w:t>
      </w:r>
    </w:p>
    <w:p w14:paraId="19A65791" w14:textId="77777777" w:rsidR="008E1EB3" w:rsidRPr="008E1EB3" w:rsidRDefault="008E1EB3" w:rsidP="008E1EB3">
      <w:pPr>
        <w:pStyle w:val="ListParagraph"/>
        <w:ind w:left="360"/>
        <w:outlineLvl w:val="1"/>
        <w:rPr>
          <w:rFonts w:ascii="Sakkal Majalla" w:hAnsi="Sakkal Majalla" w:cs="Sakkal Majalla"/>
          <w:b/>
          <w:bCs/>
          <w:sz w:val="28"/>
          <w:szCs w:val="28"/>
          <w:rtl/>
        </w:rPr>
      </w:pPr>
    </w:p>
    <w:p w14:paraId="61277B13" w14:textId="77777777" w:rsidR="003E7E4C" w:rsidRDefault="008E1EB3" w:rsidP="008E1EB3">
      <w:pPr>
        <w:pStyle w:val="ListParagraph"/>
        <w:ind w:left="360"/>
        <w:outlineLvl w:val="1"/>
        <w:rPr>
          <w:rFonts w:ascii="Sakkal Majalla" w:hAnsi="Sakkal Majalla" w:cs="Sakkal Majalla"/>
          <w:b/>
          <w:bCs/>
          <w:sz w:val="28"/>
          <w:szCs w:val="28"/>
          <w:rtl/>
        </w:rPr>
      </w:pPr>
      <w:r w:rsidRPr="008E1EB3">
        <w:rPr>
          <w:rFonts w:ascii="Sakkal Majalla" w:hAnsi="Sakkal Majalla" w:cs="Sakkal Majalla"/>
          <w:b/>
          <w:bCs/>
          <w:sz w:val="28"/>
          <w:szCs w:val="28"/>
          <w:rtl/>
        </w:rPr>
        <w:t xml:space="preserve">دراسة تأثير الحوافز على رضا الموظفين والاحتفاظ بهم: </w:t>
      </w:r>
    </w:p>
    <w:p w14:paraId="1D7A1B96" w14:textId="42A96A5C" w:rsidR="008E1EB3" w:rsidRPr="003E7E4C" w:rsidRDefault="008E1EB3" w:rsidP="008E1EB3">
      <w:pPr>
        <w:pStyle w:val="ListParagraph"/>
        <w:ind w:left="360"/>
        <w:outlineLvl w:val="1"/>
        <w:rPr>
          <w:rFonts w:ascii="Sakkal Majalla" w:hAnsi="Sakkal Majalla" w:cs="Sakkal Majalla"/>
          <w:sz w:val="28"/>
          <w:szCs w:val="28"/>
          <w:rtl/>
        </w:rPr>
      </w:pPr>
      <w:r w:rsidRPr="003E7E4C">
        <w:rPr>
          <w:rFonts w:ascii="Sakkal Majalla" w:hAnsi="Sakkal Majalla" w:cs="Sakkal Majalla"/>
          <w:sz w:val="28"/>
          <w:szCs w:val="28"/>
          <w:rtl/>
        </w:rPr>
        <w:t>تهدف الدراسة إلى تحليل كيفية تأثير الحوافز على رضا الموظفين وتحفيزهم، وكذلك دور الحوافز في تعزيز الولاء الوظيفي والاحتفاظ بالموظفين المتميزين خلال فترة رمضان.</w:t>
      </w:r>
    </w:p>
    <w:p w14:paraId="78622FD3" w14:textId="77777777" w:rsidR="003E7E4C" w:rsidRDefault="003E7E4C" w:rsidP="008E1EB3">
      <w:pPr>
        <w:pStyle w:val="ListParagraph"/>
        <w:ind w:left="360"/>
        <w:outlineLvl w:val="1"/>
        <w:rPr>
          <w:rFonts w:ascii="Sakkal Majalla" w:hAnsi="Sakkal Majalla" w:cs="Sakkal Majalla"/>
          <w:b/>
          <w:bCs/>
          <w:sz w:val="28"/>
          <w:szCs w:val="28"/>
          <w:rtl/>
        </w:rPr>
      </w:pPr>
    </w:p>
    <w:p w14:paraId="227AA295" w14:textId="77777777" w:rsidR="00A91608" w:rsidRPr="00A91608" w:rsidRDefault="00A91608" w:rsidP="00A91608">
      <w:pPr>
        <w:pStyle w:val="ListParagraph"/>
        <w:ind w:left="360"/>
        <w:outlineLvl w:val="1"/>
        <w:rPr>
          <w:rFonts w:ascii="Sakkal Majalla" w:hAnsi="Sakkal Majalla" w:cs="Sakkal Majalla"/>
          <w:b/>
          <w:bCs/>
          <w:sz w:val="28"/>
          <w:szCs w:val="28"/>
          <w:rtl/>
        </w:rPr>
      </w:pPr>
      <w:r w:rsidRPr="00A91608">
        <w:rPr>
          <w:rFonts w:ascii="Sakkal Majalla" w:hAnsi="Sakkal Majalla" w:cs="Sakkal Majalla"/>
          <w:b/>
          <w:bCs/>
          <w:sz w:val="28"/>
          <w:szCs w:val="28"/>
          <w:rtl/>
        </w:rPr>
        <w:t>الهدف الرئيسي:</w:t>
      </w:r>
    </w:p>
    <w:p w14:paraId="55BBF54F" w14:textId="77777777" w:rsidR="00A91608" w:rsidRPr="003E7E4C" w:rsidRDefault="00A91608" w:rsidP="003E7E4C">
      <w:pPr>
        <w:pStyle w:val="ListParagraph"/>
        <w:ind w:left="360"/>
        <w:jc w:val="both"/>
        <w:outlineLvl w:val="1"/>
        <w:rPr>
          <w:rFonts w:ascii="Sakkal Majalla" w:hAnsi="Sakkal Majalla" w:cs="Sakkal Majalla"/>
          <w:sz w:val="28"/>
          <w:szCs w:val="28"/>
          <w:rtl/>
        </w:rPr>
      </w:pPr>
      <w:r w:rsidRPr="003E7E4C">
        <w:rPr>
          <w:rFonts w:ascii="Sakkal Majalla" w:hAnsi="Sakkal Majalla" w:cs="Sakkal Majalla"/>
          <w:sz w:val="28"/>
          <w:szCs w:val="28"/>
          <w:rtl/>
        </w:rPr>
        <w:t>تهدف هذه الدراسة إلى تحليل أثر الحوافز المادية والمعنوية على أداء موظفي خطوط الإنتاج خلال شهر رمضان المبارك في إحدى الشركات الصناعية بالمملكة العربية السعودية، بهدف تطوير استراتيجيات تحفيزية فعّالة تساهم في تحسين الأداء والإنتاجية خلال هذا الشهر.</w:t>
      </w:r>
    </w:p>
    <w:p w14:paraId="26BEC6F8" w14:textId="77777777" w:rsidR="00A91608" w:rsidRPr="00A91608" w:rsidRDefault="00A91608" w:rsidP="00A91608">
      <w:pPr>
        <w:pStyle w:val="ListParagraph"/>
        <w:ind w:left="360"/>
        <w:outlineLvl w:val="1"/>
        <w:rPr>
          <w:rFonts w:ascii="Sakkal Majalla" w:hAnsi="Sakkal Majalla" w:cs="Sakkal Majalla"/>
          <w:b/>
          <w:bCs/>
          <w:sz w:val="28"/>
          <w:szCs w:val="28"/>
          <w:rtl/>
        </w:rPr>
      </w:pPr>
    </w:p>
    <w:p w14:paraId="7FE3E7D0" w14:textId="77777777" w:rsidR="00A91608" w:rsidRPr="00A91608" w:rsidRDefault="00A91608" w:rsidP="00A91608">
      <w:pPr>
        <w:pStyle w:val="ListParagraph"/>
        <w:ind w:left="360"/>
        <w:outlineLvl w:val="1"/>
        <w:rPr>
          <w:rFonts w:ascii="Sakkal Majalla" w:hAnsi="Sakkal Majalla" w:cs="Sakkal Majalla"/>
          <w:b/>
          <w:bCs/>
          <w:sz w:val="28"/>
          <w:szCs w:val="28"/>
          <w:rtl/>
        </w:rPr>
      </w:pPr>
      <w:r w:rsidRPr="00A91608">
        <w:rPr>
          <w:rFonts w:ascii="Sakkal Majalla" w:hAnsi="Sakkal Majalla" w:cs="Sakkal Majalla"/>
          <w:b/>
          <w:bCs/>
          <w:sz w:val="28"/>
          <w:szCs w:val="28"/>
          <w:rtl/>
        </w:rPr>
        <w:t>الأهداف الفرعية:</w:t>
      </w:r>
    </w:p>
    <w:p w14:paraId="654120F4" w14:textId="77777777" w:rsidR="00A91608" w:rsidRPr="003E7E4C" w:rsidRDefault="00A91608" w:rsidP="00A91608">
      <w:pPr>
        <w:pStyle w:val="ListParagraph"/>
        <w:ind w:left="360"/>
        <w:outlineLvl w:val="1"/>
        <w:rPr>
          <w:rFonts w:ascii="Sakkal Majalla" w:hAnsi="Sakkal Majalla" w:cs="Sakkal Majalla"/>
          <w:sz w:val="28"/>
          <w:szCs w:val="28"/>
          <w:rtl/>
        </w:rPr>
      </w:pPr>
      <w:r w:rsidRPr="003E7E4C">
        <w:rPr>
          <w:rFonts w:ascii="Sakkal Majalla" w:hAnsi="Sakkal Majalla" w:cs="Sakkal Majalla"/>
          <w:sz w:val="28"/>
          <w:szCs w:val="28"/>
          <w:rtl/>
        </w:rPr>
        <w:t>لتحقيق هذا الهدف الرئيسي، تسعى الدراسة إلى تحقيق الأهداف الفرعية التالية:</w:t>
      </w:r>
    </w:p>
    <w:p w14:paraId="0E9A1D5D" w14:textId="77777777" w:rsidR="00A91608" w:rsidRPr="003E7E4C" w:rsidRDefault="00A91608" w:rsidP="00A91608">
      <w:pPr>
        <w:pStyle w:val="ListParagraph"/>
        <w:ind w:left="360"/>
        <w:outlineLvl w:val="1"/>
        <w:rPr>
          <w:rFonts w:ascii="Sakkal Majalla" w:hAnsi="Sakkal Majalla" w:cs="Sakkal Majalla"/>
          <w:sz w:val="28"/>
          <w:szCs w:val="28"/>
          <w:rtl/>
        </w:rPr>
      </w:pPr>
    </w:p>
    <w:p w14:paraId="496541C4" w14:textId="72A89D51" w:rsidR="00A91608" w:rsidRPr="003E7E4C" w:rsidRDefault="00A91608" w:rsidP="003E7E4C">
      <w:pPr>
        <w:pStyle w:val="ListParagraph"/>
        <w:numPr>
          <w:ilvl w:val="0"/>
          <w:numId w:val="3"/>
        </w:numPr>
        <w:outlineLvl w:val="1"/>
        <w:rPr>
          <w:rFonts w:ascii="Sakkal Majalla" w:hAnsi="Sakkal Majalla" w:cs="Sakkal Majalla"/>
          <w:sz w:val="28"/>
          <w:szCs w:val="28"/>
          <w:rtl/>
        </w:rPr>
      </w:pPr>
      <w:r w:rsidRPr="003E7E4C">
        <w:rPr>
          <w:rFonts w:ascii="Sakkal Majalla" w:hAnsi="Sakkal Majalla" w:cs="Sakkal Majalla" w:hint="cs"/>
          <w:sz w:val="28"/>
          <w:szCs w:val="28"/>
          <w:rtl/>
        </w:rPr>
        <w:t>تحليل</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العلاقة</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بين</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أنواع</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الحوافز</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المادية</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والمعنوية</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ومست</w:t>
      </w:r>
      <w:r w:rsidRPr="003E7E4C">
        <w:rPr>
          <w:rFonts w:ascii="Sakkal Majalla" w:hAnsi="Sakkal Majalla" w:cs="Sakkal Majalla"/>
          <w:sz w:val="28"/>
          <w:szCs w:val="28"/>
          <w:rtl/>
        </w:rPr>
        <w:t>وى الأداء الوظيفي لموظفي خطوط الإنتاج خلال شهر رمضان، مع التركيز على عناصر مثل الإنتاجية، جودة العمل، والالتزام الوظيفي.</w:t>
      </w:r>
    </w:p>
    <w:p w14:paraId="4C98D2E5" w14:textId="77777777" w:rsidR="00A91608" w:rsidRPr="003E7E4C" w:rsidRDefault="00A91608" w:rsidP="00A91608">
      <w:pPr>
        <w:pStyle w:val="ListParagraph"/>
        <w:ind w:left="360"/>
        <w:outlineLvl w:val="1"/>
        <w:rPr>
          <w:rFonts w:ascii="Sakkal Majalla" w:hAnsi="Sakkal Majalla" w:cs="Sakkal Majalla"/>
          <w:sz w:val="28"/>
          <w:szCs w:val="28"/>
          <w:rtl/>
        </w:rPr>
      </w:pPr>
    </w:p>
    <w:p w14:paraId="1DDF7B1A" w14:textId="404195CD" w:rsidR="00A91608" w:rsidRPr="003E7E4C" w:rsidRDefault="00A91608" w:rsidP="003E7E4C">
      <w:pPr>
        <w:pStyle w:val="ListParagraph"/>
        <w:numPr>
          <w:ilvl w:val="0"/>
          <w:numId w:val="3"/>
        </w:numPr>
        <w:outlineLvl w:val="1"/>
        <w:rPr>
          <w:rFonts w:ascii="Sakkal Majalla" w:hAnsi="Sakkal Majalla" w:cs="Sakkal Majalla"/>
          <w:sz w:val="28"/>
          <w:szCs w:val="28"/>
          <w:rtl/>
        </w:rPr>
      </w:pPr>
      <w:r w:rsidRPr="003E7E4C">
        <w:rPr>
          <w:rFonts w:ascii="Sakkal Majalla" w:hAnsi="Sakkal Majalla" w:cs="Sakkal Majalla" w:hint="cs"/>
          <w:sz w:val="28"/>
          <w:szCs w:val="28"/>
          <w:rtl/>
        </w:rPr>
        <w:t>تحديد</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التحديات</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التي</w:t>
      </w:r>
      <w:r w:rsidRPr="003E7E4C">
        <w:rPr>
          <w:rFonts w:ascii="Sakkal Majalla" w:hAnsi="Sakkal Majalla" w:cs="Sakkal Majalla"/>
          <w:sz w:val="28"/>
          <w:szCs w:val="28"/>
          <w:rtl/>
        </w:rPr>
        <w:t xml:space="preserve"> </w:t>
      </w:r>
      <w:proofErr w:type="spellStart"/>
      <w:r w:rsidRPr="003E7E4C">
        <w:rPr>
          <w:rFonts w:ascii="Sakkal Majalla" w:hAnsi="Sakkal Majalla" w:cs="Sakkal Majalla" w:hint="cs"/>
          <w:sz w:val="28"/>
          <w:szCs w:val="28"/>
          <w:rtl/>
        </w:rPr>
        <w:t>يواجهها</w:t>
      </w:r>
      <w:proofErr w:type="spellEnd"/>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الموظفون</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خلال</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شهر</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رمضان،</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بما</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في</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ذلك</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تأثير</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الصيام،</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التغير</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في</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ساعات</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العمل،</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وقلة</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الطاقة،</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وتحليل</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كيفية</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تأث</w:t>
      </w:r>
      <w:r w:rsidRPr="003E7E4C">
        <w:rPr>
          <w:rFonts w:ascii="Sakkal Majalla" w:hAnsi="Sakkal Majalla" w:cs="Sakkal Majalla"/>
          <w:sz w:val="28"/>
          <w:szCs w:val="28"/>
          <w:rtl/>
        </w:rPr>
        <w:t>ير هذه التحديات على الأداء الوظيفي.</w:t>
      </w:r>
    </w:p>
    <w:p w14:paraId="21825B1B" w14:textId="77777777" w:rsidR="00A91608" w:rsidRPr="003E7E4C" w:rsidRDefault="00A91608" w:rsidP="00A91608">
      <w:pPr>
        <w:pStyle w:val="ListParagraph"/>
        <w:ind w:left="360"/>
        <w:outlineLvl w:val="1"/>
        <w:rPr>
          <w:rFonts w:ascii="Sakkal Majalla" w:hAnsi="Sakkal Majalla" w:cs="Sakkal Majalla"/>
          <w:sz w:val="28"/>
          <w:szCs w:val="28"/>
          <w:rtl/>
        </w:rPr>
      </w:pPr>
    </w:p>
    <w:p w14:paraId="20EDD94D" w14:textId="1E9EFC67" w:rsidR="00A91608" w:rsidRPr="003E7E4C" w:rsidRDefault="00A91608" w:rsidP="003E7E4C">
      <w:pPr>
        <w:pStyle w:val="ListParagraph"/>
        <w:numPr>
          <w:ilvl w:val="0"/>
          <w:numId w:val="3"/>
        </w:numPr>
        <w:outlineLvl w:val="1"/>
        <w:rPr>
          <w:rFonts w:ascii="Sakkal Majalla" w:hAnsi="Sakkal Majalla" w:cs="Sakkal Majalla"/>
          <w:sz w:val="28"/>
          <w:szCs w:val="28"/>
          <w:rtl/>
        </w:rPr>
      </w:pPr>
      <w:r w:rsidRPr="003E7E4C">
        <w:rPr>
          <w:rFonts w:ascii="Sakkal Majalla" w:hAnsi="Sakkal Majalla" w:cs="Sakkal Majalla" w:hint="cs"/>
          <w:sz w:val="28"/>
          <w:szCs w:val="28"/>
          <w:rtl/>
        </w:rPr>
        <w:t>التعرف</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على</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أنواع</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الحوافز</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الأكثر</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فعالية</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في</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تحفيز</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الموظفين</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خلال</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شهر</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رمضان،</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لتحديد</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أي</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من</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هذه</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الحوافز</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يسهم</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بشكل</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أكبر</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في</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تعزيز</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الأداء</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في</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بيئة</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العمل</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خلال</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الصيام</w:t>
      </w:r>
      <w:r w:rsidRPr="003E7E4C">
        <w:rPr>
          <w:rFonts w:ascii="Sakkal Majalla" w:hAnsi="Sakkal Majalla" w:cs="Sakkal Majalla"/>
          <w:sz w:val="28"/>
          <w:szCs w:val="28"/>
          <w:rtl/>
        </w:rPr>
        <w:t>.</w:t>
      </w:r>
    </w:p>
    <w:p w14:paraId="5FB6252E" w14:textId="77777777" w:rsidR="00A91608" w:rsidRPr="003E7E4C" w:rsidRDefault="00A91608" w:rsidP="00A91608">
      <w:pPr>
        <w:pStyle w:val="ListParagraph"/>
        <w:ind w:left="360"/>
        <w:outlineLvl w:val="1"/>
        <w:rPr>
          <w:rFonts w:ascii="Sakkal Majalla" w:hAnsi="Sakkal Majalla" w:cs="Sakkal Majalla"/>
          <w:sz w:val="28"/>
          <w:szCs w:val="28"/>
          <w:rtl/>
        </w:rPr>
      </w:pPr>
    </w:p>
    <w:p w14:paraId="69BD371E" w14:textId="4DAAB089" w:rsidR="00A91608" w:rsidRPr="003E7E4C" w:rsidRDefault="00A91608" w:rsidP="003E7E4C">
      <w:pPr>
        <w:pStyle w:val="ListParagraph"/>
        <w:numPr>
          <w:ilvl w:val="0"/>
          <w:numId w:val="3"/>
        </w:numPr>
        <w:outlineLvl w:val="1"/>
        <w:rPr>
          <w:rFonts w:ascii="Sakkal Majalla" w:hAnsi="Sakkal Majalla" w:cs="Sakkal Majalla"/>
          <w:sz w:val="28"/>
          <w:szCs w:val="28"/>
          <w:rtl/>
        </w:rPr>
      </w:pPr>
      <w:r w:rsidRPr="003E7E4C">
        <w:rPr>
          <w:rFonts w:ascii="Sakkal Majalla" w:hAnsi="Sakkal Majalla" w:cs="Sakkal Majalla" w:hint="cs"/>
          <w:sz w:val="28"/>
          <w:szCs w:val="28"/>
          <w:rtl/>
        </w:rPr>
        <w:t>مقارنة</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أداء</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الموظفين</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خلال</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شهر</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رمضان</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بأدائهم</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في</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الأشهر</w:t>
      </w:r>
      <w:r w:rsidRPr="003E7E4C">
        <w:rPr>
          <w:rFonts w:ascii="Sakkal Majalla" w:hAnsi="Sakkal Majalla" w:cs="Sakkal Majalla"/>
          <w:sz w:val="28"/>
          <w:szCs w:val="28"/>
          <w:rtl/>
        </w:rPr>
        <w:t xml:space="preserve"> الأخرى، وذلك لفهم الفروق في مستوى الأداء والإنتاجية نتيجة خصوصية هذا الشهر، وتحليل دور الحوافز في تقليل هذه الفروقات.</w:t>
      </w:r>
    </w:p>
    <w:p w14:paraId="1AF858D6" w14:textId="77777777" w:rsidR="00A91608" w:rsidRPr="003E7E4C" w:rsidRDefault="00A91608" w:rsidP="00A91608">
      <w:pPr>
        <w:pStyle w:val="ListParagraph"/>
        <w:ind w:left="360"/>
        <w:outlineLvl w:val="1"/>
        <w:rPr>
          <w:rFonts w:ascii="Sakkal Majalla" w:hAnsi="Sakkal Majalla" w:cs="Sakkal Majalla"/>
          <w:sz w:val="28"/>
          <w:szCs w:val="28"/>
          <w:rtl/>
        </w:rPr>
      </w:pPr>
    </w:p>
    <w:p w14:paraId="4474C28A" w14:textId="628715BD" w:rsidR="00A91608" w:rsidRPr="003E7E4C" w:rsidRDefault="00A91608" w:rsidP="003E7E4C">
      <w:pPr>
        <w:pStyle w:val="ListParagraph"/>
        <w:numPr>
          <w:ilvl w:val="0"/>
          <w:numId w:val="3"/>
        </w:numPr>
        <w:outlineLvl w:val="1"/>
        <w:rPr>
          <w:rFonts w:ascii="Sakkal Majalla" w:hAnsi="Sakkal Majalla" w:cs="Sakkal Majalla"/>
          <w:sz w:val="28"/>
          <w:szCs w:val="28"/>
          <w:rtl/>
        </w:rPr>
      </w:pPr>
      <w:r w:rsidRPr="003E7E4C">
        <w:rPr>
          <w:rFonts w:ascii="Sakkal Majalla" w:hAnsi="Sakkal Majalla" w:cs="Sakkal Majalla" w:hint="cs"/>
          <w:sz w:val="28"/>
          <w:szCs w:val="28"/>
          <w:rtl/>
        </w:rPr>
        <w:t>تقديم</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توصيات</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عملية</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للإدارة</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حول</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تطوير</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استراتيجيات</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الحوافز</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بما</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يتوافق</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مع</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ظروف</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شهر</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رمضان،</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مع</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مراعاة</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احتياجات</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الموظفين</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وقدرة</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الشركات</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على</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تحقيق</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أهدافها</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التنظيمية</w:t>
      </w:r>
      <w:r w:rsidRPr="003E7E4C">
        <w:rPr>
          <w:rFonts w:ascii="Sakkal Majalla" w:hAnsi="Sakkal Majalla" w:cs="Sakkal Majalla"/>
          <w:sz w:val="28"/>
          <w:szCs w:val="28"/>
          <w:rtl/>
        </w:rPr>
        <w:t>.</w:t>
      </w:r>
    </w:p>
    <w:p w14:paraId="4E57F5D5" w14:textId="77777777" w:rsidR="00A91608" w:rsidRPr="003E7E4C" w:rsidRDefault="00A91608" w:rsidP="00A91608">
      <w:pPr>
        <w:pStyle w:val="ListParagraph"/>
        <w:ind w:left="360"/>
        <w:outlineLvl w:val="1"/>
        <w:rPr>
          <w:rFonts w:ascii="Sakkal Majalla" w:hAnsi="Sakkal Majalla" w:cs="Sakkal Majalla"/>
          <w:sz w:val="28"/>
          <w:szCs w:val="28"/>
          <w:rtl/>
        </w:rPr>
      </w:pPr>
    </w:p>
    <w:p w14:paraId="23069E3B" w14:textId="0FDC8A29" w:rsidR="00A91608" w:rsidRPr="003E7E4C" w:rsidRDefault="003E7E4C" w:rsidP="003E7E4C">
      <w:pPr>
        <w:pStyle w:val="ListParagraph"/>
        <w:numPr>
          <w:ilvl w:val="0"/>
          <w:numId w:val="3"/>
        </w:numPr>
        <w:outlineLvl w:val="1"/>
        <w:rPr>
          <w:rFonts w:ascii="Sakkal Majalla" w:hAnsi="Sakkal Majalla" w:cs="Sakkal Majalla"/>
          <w:sz w:val="28"/>
          <w:szCs w:val="28"/>
          <w:rtl/>
        </w:rPr>
      </w:pPr>
      <w:r w:rsidRPr="003E7E4C">
        <w:rPr>
          <w:rFonts w:ascii="Sakkal Majalla" w:hAnsi="Sakkal Majalla" w:cs="Sakkal Majalla" w:hint="cs"/>
          <w:sz w:val="28"/>
          <w:szCs w:val="28"/>
          <w:rtl/>
        </w:rPr>
        <w:t>تحليل</w:t>
      </w:r>
      <w:r w:rsidR="00A91608" w:rsidRPr="003E7E4C">
        <w:rPr>
          <w:rFonts w:ascii="Sakkal Majalla" w:hAnsi="Sakkal Majalla" w:cs="Sakkal Majalla"/>
          <w:sz w:val="28"/>
          <w:szCs w:val="28"/>
          <w:rtl/>
        </w:rPr>
        <w:t xml:space="preserve"> </w:t>
      </w:r>
      <w:r w:rsidR="00A91608" w:rsidRPr="003E7E4C">
        <w:rPr>
          <w:rFonts w:ascii="Sakkal Majalla" w:hAnsi="Sakkal Majalla" w:cs="Sakkal Majalla" w:hint="cs"/>
          <w:sz w:val="28"/>
          <w:szCs w:val="28"/>
          <w:rtl/>
        </w:rPr>
        <w:t>أثر</w:t>
      </w:r>
      <w:r w:rsidR="00A91608" w:rsidRPr="003E7E4C">
        <w:rPr>
          <w:rFonts w:ascii="Sakkal Majalla" w:hAnsi="Sakkal Majalla" w:cs="Sakkal Majalla"/>
          <w:sz w:val="28"/>
          <w:szCs w:val="28"/>
          <w:rtl/>
        </w:rPr>
        <w:t xml:space="preserve"> </w:t>
      </w:r>
      <w:r w:rsidR="00A91608" w:rsidRPr="003E7E4C">
        <w:rPr>
          <w:rFonts w:ascii="Sakkal Majalla" w:hAnsi="Sakkal Majalla" w:cs="Sakkal Majalla" w:hint="cs"/>
          <w:sz w:val="28"/>
          <w:szCs w:val="28"/>
          <w:rtl/>
        </w:rPr>
        <w:t>الحوافز</w:t>
      </w:r>
      <w:r w:rsidR="00A91608" w:rsidRPr="003E7E4C">
        <w:rPr>
          <w:rFonts w:ascii="Sakkal Majalla" w:hAnsi="Sakkal Majalla" w:cs="Sakkal Majalla"/>
          <w:sz w:val="28"/>
          <w:szCs w:val="28"/>
          <w:rtl/>
        </w:rPr>
        <w:t xml:space="preserve"> </w:t>
      </w:r>
      <w:r w:rsidR="00A91608" w:rsidRPr="003E7E4C">
        <w:rPr>
          <w:rFonts w:ascii="Sakkal Majalla" w:hAnsi="Sakkal Majalla" w:cs="Sakkal Majalla" w:hint="cs"/>
          <w:sz w:val="28"/>
          <w:szCs w:val="28"/>
          <w:rtl/>
        </w:rPr>
        <w:t>على</w:t>
      </w:r>
      <w:r w:rsidR="00A91608" w:rsidRPr="003E7E4C">
        <w:rPr>
          <w:rFonts w:ascii="Sakkal Majalla" w:hAnsi="Sakkal Majalla" w:cs="Sakkal Majalla"/>
          <w:sz w:val="28"/>
          <w:szCs w:val="28"/>
          <w:rtl/>
        </w:rPr>
        <w:t xml:space="preserve"> </w:t>
      </w:r>
      <w:r w:rsidR="00A91608" w:rsidRPr="003E7E4C">
        <w:rPr>
          <w:rFonts w:ascii="Sakkal Majalla" w:hAnsi="Sakkal Majalla" w:cs="Sakkal Majalla" w:hint="cs"/>
          <w:sz w:val="28"/>
          <w:szCs w:val="28"/>
          <w:rtl/>
        </w:rPr>
        <w:t>رضا</w:t>
      </w:r>
      <w:r w:rsidR="00A91608" w:rsidRPr="003E7E4C">
        <w:rPr>
          <w:rFonts w:ascii="Sakkal Majalla" w:hAnsi="Sakkal Majalla" w:cs="Sakkal Majalla"/>
          <w:sz w:val="28"/>
          <w:szCs w:val="28"/>
          <w:rtl/>
        </w:rPr>
        <w:t xml:space="preserve"> </w:t>
      </w:r>
      <w:r w:rsidR="00A91608" w:rsidRPr="003E7E4C">
        <w:rPr>
          <w:rFonts w:ascii="Sakkal Majalla" w:hAnsi="Sakkal Majalla" w:cs="Sakkal Majalla" w:hint="cs"/>
          <w:sz w:val="28"/>
          <w:szCs w:val="28"/>
          <w:rtl/>
        </w:rPr>
        <w:t>الموظفين</w:t>
      </w:r>
      <w:r w:rsidR="00A91608" w:rsidRPr="003E7E4C">
        <w:rPr>
          <w:rFonts w:ascii="Sakkal Majalla" w:hAnsi="Sakkal Majalla" w:cs="Sakkal Majalla"/>
          <w:sz w:val="28"/>
          <w:szCs w:val="28"/>
          <w:rtl/>
        </w:rPr>
        <w:t xml:space="preserve"> </w:t>
      </w:r>
      <w:r w:rsidR="00A91608" w:rsidRPr="003E7E4C">
        <w:rPr>
          <w:rFonts w:ascii="Sakkal Majalla" w:hAnsi="Sakkal Majalla" w:cs="Sakkal Majalla" w:hint="cs"/>
          <w:sz w:val="28"/>
          <w:szCs w:val="28"/>
          <w:rtl/>
        </w:rPr>
        <w:t>ومدى</w:t>
      </w:r>
      <w:r w:rsidR="00A91608" w:rsidRPr="003E7E4C">
        <w:rPr>
          <w:rFonts w:ascii="Sakkal Majalla" w:hAnsi="Sakkal Majalla" w:cs="Sakkal Majalla"/>
          <w:sz w:val="28"/>
          <w:szCs w:val="28"/>
          <w:rtl/>
        </w:rPr>
        <w:t xml:space="preserve"> </w:t>
      </w:r>
      <w:r w:rsidR="00A91608" w:rsidRPr="003E7E4C">
        <w:rPr>
          <w:rFonts w:ascii="Sakkal Majalla" w:hAnsi="Sakkal Majalla" w:cs="Sakkal Majalla" w:hint="cs"/>
          <w:sz w:val="28"/>
          <w:szCs w:val="28"/>
          <w:rtl/>
        </w:rPr>
        <w:t>ارتباط</w:t>
      </w:r>
      <w:r w:rsidR="00A91608" w:rsidRPr="003E7E4C">
        <w:rPr>
          <w:rFonts w:ascii="Sakkal Majalla" w:hAnsi="Sakkal Majalla" w:cs="Sakkal Majalla"/>
          <w:sz w:val="28"/>
          <w:szCs w:val="28"/>
          <w:rtl/>
        </w:rPr>
        <w:t xml:space="preserve"> </w:t>
      </w:r>
      <w:r w:rsidR="00A91608" w:rsidRPr="003E7E4C">
        <w:rPr>
          <w:rFonts w:ascii="Sakkal Majalla" w:hAnsi="Sakkal Majalla" w:cs="Sakkal Majalla" w:hint="cs"/>
          <w:sz w:val="28"/>
          <w:szCs w:val="28"/>
          <w:rtl/>
        </w:rPr>
        <w:t>ذلك</w:t>
      </w:r>
      <w:r w:rsidR="00A91608" w:rsidRPr="003E7E4C">
        <w:rPr>
          <w:rFonts w:ascii="Sakkal Majalla" w:hAnsi="Sakkal Majalla" w:cs="Sakkal Majalla"/>
          <w:sz w:val="28"/>
          <w:szCs w:val="28"/>
          <w:rtl/>
        </w:rPr>
        <w:t xml:space="preserve"> </w:t>
      </w:r>
      <w:r w:rsidR="00A91608" w:rsidRPr="003E7E4C">
        <w:rPr>
          <w:rFonts w:ascii="Sakkal Majalla" w:hAnsi="Sakkal Majalla" w:cs="Sakkal Majalla" w:hint="cs"/>
          <w:sz w:val="28"/>
          <w:szCs w:val="28"/>
          <w:rtl/>
        </w:rPr>
        <w:t>برغبتهم</w:t>
      </w:r>
      <w:r w:rsidR="00A91608" w:rsidRPr="003E7E4C">
        <w:rPr>
          <w:rFonts w:ascii="Sakkal Majalla" w:hAnsi="Sakkal Majalla" w:cs="Sakkal Majalla"/>
          <w:sz w:val="28"/>
          <w:szCs w:val="28"/>
          <w:rtl/>
        </w:rPr>
        <w:t xml:space="preserve"> </w:t>
      </w:r>
      <w:r w:rsidR="00A91608" w:rsidRPr="003E7E4C">
        <w:rPr>
          <w:rFonts w:ascii="Sakkal Majalla" w:hAnsi="Sakkal Majalla" w:cs="Sakkal Majalla" w:hint="cs"/>
          <w:sz w:val="28"/>
          <w:szCs w:val="28"/>
          <w:rtl/>
        </w:rPr>
        <w:t>في</w:t>
      </w:r>
      <w:r w:rsidR="00A91608" w:rsidRPr="003E7E4C">
        <w:rPr>
          <w:rFonts w:ascii="Sakkal Majalla" w:hAnsi="Sakkal Majalla" w:cs="Sakkal Majalla"/>
          <w:sz w:val="28"/>
          <w:szCs w:val="28"/>
          <w:rtl/>
        </w:rPr>
        <w:t xml:space="preserve"> </w:t>
      </w:r>
      <w:r w:rsidR="00A91608" w:rsidRPr="003E7E4C">
        <w:rPr>
          <w:rFonts w:ascii="Sakkal Majalla" w:hAnsi="Sakkal Majalla" w:cs="Sakkal Majalla" w:hint="cs"/>
          <w:sz w:val="28"/>
          <w:szCs w:val="28"/>
          <w:rtl/>
        </w:rPr>
        <w:t>الاستمرار</w:t>
      </w:r>
      <w:r w:rsidR="00A91608" w:rsidRPr="003E7E4C">
        <w:rPr>
          <w:rFonts w:ascii="Sakkal Majalla" w:hAnsi="Sakkal Majalla" w:cs="Sakkal Majalla"/>
          <w:sz w:val="28"/>
          <w:szCs w:val="28"/>
          <w:rtl/>
        </w:rPr>
        <w:t xml:space="preserve"> </w:t>
      </w:r>
      <w:r w:rsidR="00A91608" w:rsidRPr="003E7E4C">
        <w:rPr>
          <w:rFonts w:ascii="Sakkal Majalla" w:hAnsi="Sakkal Majalla" w:cs="Sakkal Majalla" w:hint="cs"/>
          <w:sz w:val="28"/>
          <w:szCs w:val="28"/>
          <w:rtl/>
        </w:rPr>
        <w:t>في</w:t>
      </w:r>
      <w:r w:rsidR="00A91608" w:rsidRPr="003E7E4C">
        <w:rPr>
          <w:rFonts w:ascii="Sakkal Majalla" w:hAnsi="Sakkal Majalla" w:cs="Sakkal Majalla"/>
          <w:sz w:val="28"/>
          <w:szCs w:val="28"/>
          <w:rtl/>
        </w:rPr>
        <w:t xml:space="preserve"> </w:t>
      </w:r>
      <w:r w:rsidR="00A91608" w:rsidRPr="003E7E4C">
        <w:rPr>
          <w:rFonts w:ascii="Sakkal Majalla" w:hAnsi="Sakkal Majalla" w:cs="Sakkal Majalla" w:hint="cs"/>
          <w:sz w:val="28"/>
          <w:szCs w:val="28"/>
          <w:rtl/>
        </w:rPr>
        <w:t>العمل</w:t>
      </w:r>
      <w:r w:rsidR="00A91608" w:rsidRPr="003E7E4C">
        <w:rPr>
          <w:rFonts w:ascii="Sakkal Majalla" w:hAnsi="Sakkal Majalla" w:cs="Sakkal Majalla"/>
          <w:sz w:val="28"/>
          <w:szCs w:val="28"/>
          <w:rtl/>
        </w:rPr>
        <w:t xml:space="preserve"> </w:t>
      </w:r>
      <w:r w:rsidR="00A91608" w:rsidRPr="003E7E4C">
        <w:rPr>
          <w:rFonts w:ascii="Sakkal Majalla" w:hAnsi="Sakkal Majalla" w:cs="Sakkal Majalla" w:hint="cs"/>
          <w:sz w:val="28"/>
          <w:szCs w:val="28"/>
          <w:rtl/>
        </w:rPr>
        <w:t>خلال</w:t>
      </w:r>
      <w:r w:rsidR="00A91608" w:rsidRPr="003E7E4C">
        <w:rPr>
          <w:rFonts w:ascii="Sakkal Majalla" w:hAnsi="Sakkal Majalla" w:cs="Sakkal Majalla"/>
          <w:sz w:val="28"/>
          <w:szCs w:val="28"/>
          <w:rtl/>
        </w:rPr>
        <w:t xml:space="preserve"> </w:t>
      </w:r>
      <w:r w:rsidR="00A91608" w:rsidRPr="003E7E4C">
        <w:rPr>
          <w:rFonts w:ascii="Sakkal Majalla" w:hAnsi="Sakkal Majalla" w:cs="Sakkal Majalla" w:hint="cs"/>
          <w:sz w:val="28"/>
          <w:szCs w:val="28"/>
          <w:rtl/>
        </w:rPr>
        <w:t>شهر</w:t>
      </w:r>
      <w:r w:rsidR="00A91608" w:rsidRPr="003E7E4C">
        <w:rPr>
          <w:rFonts w:ascii="Sakkal Majalla" w:hAnsi="Sakkal Majalla" w:cs="Sakkal Majalla"/>
          <w:sz w:val="28"/>
          <w:szCs w:val="28"/>
          <w:rtl/>
        </w:rPr>
        <w:t xml:space="preserve"> رمضان، بهدف مساعدة الشركات على تعزيز الولاء الوظيفي والاحتفاظ بالموظفين المتميزين خلال هذه الفترة.</w:t>
      </w:r>
    </w:p>
    <w:p w14:paraId="70810F06" w14:textId="77777777" w:rsidR="008E1EB3" w:rsidRPr="008E1EB3" w:rsidRDefault="008E1EB3" w:rsidP="008E1EB3">
      <w:pPr>
        <w:pStyle w:val="ListParagraph"/>
        <w:ind w:left="360"/>
        <w:outlineLvl w:val="1"/>
        <w:rPr>
          <w:rFonts w:ascii="Sakkal Majalla" w:hAnsi="Sakkal Majalla" w:cs="Sakkal Majalla"/>
          <w:b/>
          <w:bCs/>
          <w:sz w:val="28"/>
          <w:szCs w:val="28"/>
          <w:rtl/>
        </w:rPr>
      </w:pPr>
    </w:p>
    <w:p w14:paraId="222A489A" w14:textId="77777777" w:rsidR="008E1EB3" w:rsidRPr="008E1EB3" w:rsidRDefault="008E1EB3" w:rsidP="008E1EB3">
      <w:pPr>
        <w:pStyle w:val="ListParagraph"/>
        <w:ind w:left="360"/>
        <w:outlineLvl w:val="1"/>
        <w:rPr>
          <w:rFonts w:ascii="Sakkal Majalla" w:hAnsi="Sakkal Majalla" w:cs="Sakkal Majalla"/>
          <w:b/>
          <w:bCs/>
          <w:sz w:val="28"/>
          <w:szCs w:val="28"/>
          <w:rtl/>
        </w:rPr>
      </w:pPr>
      <w:r w:rsidRPr="008E1EB3">
        <w:rPr>
          <w:rFonts w:ascii="Sakkal Majalla" w:hAnsi="Sakkal Majalla" w:cs="Sakkal Majalla"/>
          <w:b/>
          <w:bCs/>
          <w:sz w:val="28"/>
          <w:szCs w:val="28"/>
          <w:rtl/>
        </w:rPr>
        <w:t>الخلاصة:</w:t>
      </w:r>
    </w:p>
    <w:p w14:paraId="0C9FB3E0" w14:textId="4B2FF351" w:rsidR="008E1EB3" w:rsidRPr="003E7E4C" w:rsidRDefault="008E1EB3" w:rsidP="003E7E4C">
      <w:pPr>
        <w:pStyle w:val="ListParagraph"/>
        <w:ind w:left="360"/>
        <w:jc w:val="both"/>
        <w:outlineLvl w:val="1"/>
        <w:rPr>
          <w:rFonts w:ascii="Sakkal Majalla" w:hAnsi="Sakkal Majalla" w:cs="Sakkal Majalla"/>
          <w:sz w:val="28"/>
          <w:szCs w:val="28"/>
          <w:rtl/>
        </w:rPr>
      </w:pPr>
      <w:r w:rsidRPr="003E7E4C">
        <w:rPr>
          <w:rFonts w:ascii="Sakkal Majalla" w:hAnsi="Sakkal Majalla" w:cs="Sakkal Majalla"/>
          <w:sz w:val="28"/>
          <w:szCs w:val="28"/>
          <w:rtl/>
        </w:rPr>
        <w:t>تهدف هذه الدراسة إلى دراسة وتقديم رؤية شاملة حول دور الحوافز في تحسين أداء موظفي خطوط الإنتاج خلال شهر رمضان، وتحديد الحوافز الأكثر فعالية، وتقديم توصيات يمكن أن تسهم في تحسين سياسات التحفيز في الشركات خلال هذا الشهر المبارك.</w:t>
      </w:r>
    </w:p>
    <w:p w14:paraId="72DEBE22" w14:textId="6C9E24D5" w:rsidR="003B7C8C" w:rsidRPr="008E1EB3" w:rsidRDefault="003B7C8C" w:rsidP="008E1EB3">
      <w:pPr>
        <w:pStyle w:val="ListParagraph"/>
        <w:numPr>
          <w:ilvl w:val="1"/>
          <w:numId w:val="1"/>
        </w:numPr>
        <w:outlineLvl w:val="1"/>
        <w:rPr>
          <w:rFonts w:ascii="Sakkal Majalla" w:hAnsi="Sakkal Majalla" w:cs="Sakkal Majalla"/>
          <w:b/>
          <w:bCs/>
          <w:sz w:val="28"/>
          <w:szCs w:val="28"/>
          <w:rtl/>
        </w:rPr>
      </w:pPr>
      <w:bookmarkStart w:id="11" w:name="_Toc193549099"/>
      <w:bookmarkStart w:id="12" w:name="_Toc193549201"/>
      <w:r w:rsidRPr="008E1EB3">
        <w:rPr>
          <w:rFonts w:ascii="Sakkal Majalla" w:hAnsi="Sakkal Majalla" w:cs="Sakkal Majalla"/>
          <w:b/>
          <w:bCs/>
          <w:sz w:val="28"/>
          <w:szCs w:val="28"/>
          <w:rtl/>
        </w:rPr>
        <w:t>أسئلة الدراسة</w:t>
      </w:r>
      <w:bookmarkEnd w:id="11"/>
      <w:bookmarkEnd w:id="12"/>
    </w:p>
    <w:p w14:paraId="103EA04A" w14:textId="6C7E74ED" w:rsidR="008E1EB3" w:rsidRPr="003E7E4C" w:rsidRDefault="008E1EB3" w:rsidP="003E7E4C">
      <w:pPr>
        <w:pStyle w:val="ListParagraph"/>
        <w:ind w:left="360"/>
        <w:jc w:val="both"/>
        <w:outlineLvl w:val="1"/>
        <w:rPr>
          <w:rFonts w:ascii="Sakkal Majalla" w:hAnsi="Sakkal Majalla" w:cs="Sakkal Majalla"/>
          <w:sz w:val="28"/>
          <w:szCs w:val="28"/>
          <w:rtl/>
        </w:rPr>
      </w:pPr>
      <w:r w:rsidRPr="003E7E4C">
        <w:rPr>
          <w:rFonts w:ascii="Sakkal Majalla" w:hAnsi="Sakkal Majalla" w:cs="Sakkal Majalla"/>
          <w:sz w:val="28"/>
          <w:szCs w:val="28"/>
          <w:rtl/>
        </w:rPr>
        <w:t>تستند هذه الدراسة إلى مجموعة من الأسئلة التي تهدف إلى تحقيق أهدافها المحددة وتحليل تأثير الحوافز على أداء موظفي خطوط الإنتاج خلال شهر رمضان المبارك. هذه الأسئلة تشكل الإطار الأساسي للتحقيق في جوانب مختلفة من الموضوع. وفيما يلي الأسئلة الرئيسية التي تدور حولها الدراسة:</w:t>
      </w:r>
    </w:p>
    <w:p w14:paraId="0E7364A0" w14:textId="77777777" w:rsidR="0084758C" w:rsidRPr="0084758C" w:rsidRDefault="0084758C" w:rsidP="0084758C">
      <w:pPr>
        <w:pStyle w:val="ListParagraph"/>
        <w:ind w:left="360"/>
        <w:outlineLvl w:val="1"/>
        <w:rPr>
          <w:rFonts w:ascii="Sakkal Majalla" w:hAnsi="Sakkal Majalla" w:cs="Sakkal Majalla"/>
          <w:b/>
          <w:bCs/>
          <w:sz w:val="28"/>
          <w:szCs w:val="28"/>
          <w:rtl/>
        </w:rPr>
      </w:pPr>
      <w:r w:rsidRPr="0084758C">
        <w:rPr>
          <w:rFonts w:ascii="Sakkal Majalla" w:hAnsi="Sakkal Majalla" w:cs="Sakkal Majalla"/>
          <w:b/>
          <w:bCs/>
          <w:sz w:val="28"/>
          <w:szCs w:val="28"/>
          <w:rtl/>
        </w:rPr>
        <w:t>السؤال الرئيسي:</w:t>
      </w:r>
    </w:p>
    <w:p w14:paraId="7BE808A4" w14:textId="77777777" w:rsidR="0084758C" w:rsidRPr="003E7E4C" w:rsidRDefault="0084758C" w:rsidP="003E7E4C">
      <w:pPr>
        <w:pStyle w:val="ListParagraph"/>
        <w:ind w:left="360"/>
        <w:jc w:val="both"/>
        <w:outlineLvl w:val="1"/>
        <w:rPr>
          <w:rFonts w:ascii="Sakkal Majalla" w:hAnsi="Sakkal Majalla" w:cs="Sakkal Majalla"/>
          <w:sz w:val="28"/>
          <w:szCs w:val="28"/>
          <w:rtl/>
        </w:rPr>
      </w:pPr>
      <w:r w:rsidRPr="003E7E4C">
        <w:rPr>
          <w:rFonts w:ascii="Sakkal Majalla" w:hAnsi="Sakkal Majalla" w:cs="Sakkal Majalla"/>
          <w:sz w:val="28"/>
          <w:szCs w:val="28"/>
          <w:rtl/>
        </w:rPr>
        <w:t>ما أثر الحوافز المادية والمعنوية على أداء موظفي خطوط الإنتاج خلال شهر رمضان المبارك في إحدى الشركات الصناعية بالمملكة العربية السعودية؟</w:t>
      </w:r>
    </w:p>
    <w:p w14:paraId="0FA07677" w14:textId="77777777" w:rsidR="0084758C" w:rsidRPr="0084758C" w:rsidRDefault="0084758C" w:rsidP="0084758C">
      <w:pPr>
        <w:pStyle w:val="ListParagraph"/>
        <w:ind w:left="360"/>
        <w:outlineLvl w:val="1"/>
        <w:rPr>
          <w:rFonts w:ascii="Sakkal Majalla" w:hAnsi="Sakkal Majalla" w:cs="Sakkal Majalla"/>
          <w:b/>
          <w:bCs/>
          <w:sz w:val="28"/>
          <w:szCs w:val="28"/>
          <w:rtl/>
        </w:rPr>
      </w:pPr>
    </w:p>
    <w:p w14:paraId="19ED6283" w14:textId="77777777" w:rsidR="0084758C" w:rsidRPr="0084758C" w:rsidRDefault="0084758C" w:rsidP="0084758C">
      <w:pPr>
        <w:pStyle w:val="ListParagraph"/>
        <w:ind w:left="360"/>
        <w:outlineLvl w:val="1"/>
        <w:rPr>
          <w:rFonts w:ascii="Sakkal Majalla" w:hAnsi="Sakkal Majalla" w:cs="Sakkal Majalla"/>
          <w:b/>
          <w:bCs/>
          <w:sz w:val="28"/>
          <w:szCs w:val="28"/>
          <w:rtl/>
        </w:rPr>
      </w:pPr>
      <w:r w:rsidRPr="0084758C">
        <w:rPr>
          <w:rFonts w:ascii="Sakkal Majalla" w:hAnsi="Sakkal Majalla" w:cs="Sakkal Majalla"/>
          <w:b/>
          <w:bCs/>
          <w:sz w:val="28"/>
          <w:szCs w:val="28"/>
          <w:rtl/>
        </w:rPr>
        <w:t>الأسئلة الفرعية:</w:t>
      </w:r>
    </w:p>
    <w:p w14:paraId="42E906AB" w14:textId="77777777" w:rsidR="0084758C" w:rsidRPr="003E7E4C" w:rsidRDefault="0084758C" w:rsidP="0084758C">
      <w:pPr>
        <w:pStyle w:val="ListParagraph"/>
        <w:ind w:left="360"/>
        <w:outlineLvl w:val="1"/>
        <w:rPr>
          <w:rFonts w:ascii="Sakkal Majalla" w:hAnsi="Sakkal Majalla" w:cs="Sakkal Majalla"/>
          <w:sz w:val="28"/>
          <w:szCs w:val="28"/>
          <w:rtl/>
        </w:rPr>
      </w:pPr>
      <w:r w:rsidRPr="003E7E4C">
        <w:rPr>
          <w:rFonts w:ascii="Sakkal Majalla" w:hAnsi="Sakkal Majalla" w:cs="Sakkal Majalla"/>
          <w:sz w:val="28"/>
          <w:szCs w:val="28"/>
          <w:rtl/>
        </w:rPr>
        <w:t>لتحقيق الإجابة على السؤال الرئيسي، تنبثق عنه الأسئلة الفرعية التالية:</w:t>
      </w:r>
    </w:p>
    <w:p w14:paraId="00B1A81D" w14:textId="77777777" w:rsidR="0084758C" w:rsidRPr="003E7E4C" w:rsidRDefault="0084758C" w:rsidP="0084758C">
      <w:pPr>
        <w:pStyle w:val="ListParagraph"/>
        <w:ind w:left="360"/>
        <w:outlineLvl w:val="1"/>
        <w:rPr>
          <w:rFonts w:ascii="Sakkal Majalla" w:hAnsi="Sakkal Majalla" w:cs="Sakkal Majalla"/>
          <w:sz w:val="28"/>
          <w:szCs w:val="28"/>
          <w:rtl/>
        </w:rPr>
      </w:pPr>
    </w:p>
    <w:p w14:paraId="3A8B19C8" w14:textId="25115B9C" w:rsidR="0084758C" w:rsidRPr="003E7E4C" w:rsidRDefault="0084758C" w:rsidP="003E7E4C">
      <w:pPr>
        <w:pStyle w:val="ListParagraph"/>
        <w:numPr>
          <w:ilvl w:val="0"/>
          <w:numId w:val="4"/>
        </w:numPr>
        <w:outlineLvl w:val="1"/>
        <w:rPr>
          <w:rFonts w:ascii="Sakkal Majalla" w:hAnsi="Sakkal Majalla" w:cs="Sakkal Majalla"/>
          <w:sz w:val="28"/>
          <w:szCs w:val="28"/>
          <w:rtl/>
        </w:rPr>
      </w:pPr>
      <w:r w:rsidRPr="003E7E4C">
        <w:rPr>
          <w:rFonts w:ascii="Sakkal Majalla" w:hAnsi="Sakkal Majalla" w:cs="Sakkal Majalla"/>
          <w:sz w:val="28"/>
          <w:szCs w:val="28"/>
          <w:rtl/>
        </w:rPr>
        <w:t>️</w:t>
      </w:r>
      <w:r w:rsidRPr="003E7E4C">
        <w:rPr>
          <w:rFonts w:ascii="Sakkal Majalla" w:hAnsi="Sakkal Majalla" w:cs="Sakkal Majalla" w:hint="cs"/>
          <w:sz w:val="28"/>
          <w:szCs w:val="28"/>
          <w:rtl/>
        </w:rPr>
        <w:t>ما</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مدى</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تأثير</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الحوافز</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المادية</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مثل</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المكافآت</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والعلاوات</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على</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إنتاجية</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الموظفين</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خلال</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شهر</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رمضان؟</w:t>
      </w:r>
    </w:p>
    <w:p w14:paraId="0568DECF" w14:textId="77777777" w:rsidR="0084758C" w:rsidRPr="003E7E4C" w:rsidRDefault="0084758C" w:rsidP="0084758C">
      <w:pPr>
        <w:pStyle w:val="ListParagraph"/>
        <w:ind w:left="360"/>
        <w:outlineLvl w:val="1"/>
        <w:rPr>
          <w:rFonts w:ascii="Sakkal Majalla" w:hAnsi="Sakkal Majalla" w:cs="Sakkal Majalla"/>
          <w:sz w:val="28"/>
          <w:szCs w:val="28"/>
          <w:rtl/>
        </w:rPr>
      </w:pPr>
    </w:p>
    <w:p w14:paraId="23385F47" w14:textId="4CBFB1E0" w:rsidR="0084758C" w:rsidRPr="003E7E4C" w:rsidRDefault="0084758C" w:rsidP="003E7E4C">
      <w:pPr>
        <w:pStyle w:val="ListParagraph"/>
        <w:numPr>
          <w:ilvl w:val="0"/>
          <w:numId w:val="4"/>
        </w:numPr>
        <w:outlineLvl w:val="1"/>
        <w:rPr>
          <w:rFonts w:ascii="Sakkal Majalla" w:hAnsi="Sakkal Majalla" w:cs="Sakkal Majalla"/>
          <w:sz w:val="28"/>
          <w:szCs w:val="28"/>
          <w:rtl/>
        </w:rPr>
      </w:pPr>
      <w:r w:rsidRPr="003E7E4C">
        <w:rPr>
          <w:rFonts w:ascii="Sakkal Majalla" w:hAnsi="Sakkal Majalla" w:cs="Sakkal Majalla"/>
          <w:sz w:val="28"/>
          <w:szCs w:val="28"/>
          <w:rtl/>
        </w:rPr>
        <w:t>️</w:t>
      </w:r>
      <w:r w:rsidRPr="003E7E4C">
        <w:rPr>
          <w:rFonts w:ascii="Sakkal Majalla" w:hAnsi="Sakkal Majalla" w:cs="Sakkal Majalla" w:hint="cs"/>
          <w:sz w:val="28"/>
          <w:szCs w:val="28"/>
          <w:rtl/>
        </w:rPr>
        <w:t>ما</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مدى</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تأثير</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الحوافز</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المعنوية</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مثل</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التقدير</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والتحفيز</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المعنوي</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على</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أداء</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الموظفين</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في</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رمضان؟</w:t>
      </w:r>
    </w:p>
    <w:p w14:paraId="44ABE37C" w14:textId="77777777" w:rsidR="0084758C" w:rsidRPr="003E7E4C" w:rsidRDefault="0084758C" w:rsidP="0084758C">
      <w:pPr>
        <w:pStyle w:val="ListParagraph"/>
        <w:ind w:left="360"/>
        <w:outlineLvl w:val="1"/>
        <w:rPr>
          <w:rFonts w:ascii="Sakkal Majalla" w:hAnsi="Sakkal Majalla" w:cs="Sakkal Majalla"/>
          <w:sz w:val="28"/>
          <w:szCs w:val="28"/>
          <w:rtl/>
        </w:rPr>
      </w:pPr>
    </w:p>
    <w:p w14:paraId="1142EAD6" w14:textId="4A4EC179" w:rsidR="0084758C" w:rsidRPr="003E7E4C" w:rsidRDefault="003E7E4C" w:rsidP="003E7E4C">
      <w:pPr>
        <w:pStyle w:val="ListParagraph"/>
        <w:numPr>
          <w:ilvl w:val="0"/>
          <w:numId w:val="4"/>
        </w:numPr>
        <w:outlineLvl w:val="1"/>
        <w:rPr>
          <w:rFonts w:ascii="Sakkal Majalla" w:hAnsi="Sakkal Majalla" w:cs="Sakkal Majalla"/>
          <w:sz w:val="28"/>
          <w:szCs w:val="28"/>
          <w:rtl/>
        </w:rPr>
      </w:pPr>
      <w:r w:rsidRPr="003E7E4C">
        <w:rPr>
          <w:rFonts w:ascii="Sakkal Majalla" w:hAnsi="Sakkal Majalla" w:cs="Sakkal Majalla" w:hint="cs"/>
          <w:sz w:val="28"/>
          <w:szCs w:val="28"/>
          <w:rtl/>
        </w:rPr>
        <w:t>ما</w:t>
      </w:r>
      <w:r w:rsidR="0084758C" w:rsidRPr="003E7E4C">
        <w:rPr>
          <w:rFonts w:ascii="Sakkal Majalla" w:hAnsi="Sakkal Majalla" w:cs="Sakkal Majalla"/>
          <w:sz w:val="28"/>
          <w:szCs w:val="28"/>
          <w:rtl/>
        </w:rPr>
        <w:t xml:space="preserve"> </w:t>
      </w:r>
      <w:r w:rsidR="0084758C" w:rsidRPr="003E7E4C">
        <w:rPr>
          <w:rFonts w:ascii="Sakkal Majalla" w:hAnsi="Sakkal Majalla" w:cs="Sakkal Majalla" w:hint="cs"/>
          <w:sz w:val="28"/>
          <w:szCs w:val="28"/>
          <w:rtl/>
        </w:rPr>
        <w:t>هي</w:t>
      </w:r>
      <w:r w:rsidR="0084758C" w:rsidRPr="003E7E4C">
        <w:rPr>
          <w:rFonts w:ascii="Sakkal Majalla" w:hAnsi="Sakkal Majalla" w:cs="Sakkal Majalla"/>
          <w:sz w:val="28"/>
          <w:szCs w:val="28"/>
          <w:rtl/>
        </w:rPr>
        <w:t xml:space="preserve"> </w:t>
      </w:r>
      <w:r w:rsidR="0084758C" w:rsidRPr="003E7E4C">
        <w:rPr>
          <w:rFonts w:ascii="Sakkal Majalla" w:hAnsi="Sakkal Majalla" w:cs="Sakkal Majalla" w:hint="cs"/>
          <w:sz w:val="28"/>
          <w:szCs w:val="28"/>
          <w:rtl/>
        </w:rPr>
        <w:t>أبرز</w:t>
      </w:r>
      <w:r w:rsidR="0084758C" w:rsidRPr="003E7E4C">
        <w:rPr>
          <w:rFonts w:ascii="Sakkal Majalla" w:hAnsi="Sakkal Majalla" w:cs="Sakkal Majalla"/>
          <w:sz w:val="28"/>
          <w:szCs w:val="28"/>
          <w:rtl/>
        </w:rPr>
        <w:t xml:space="preserve"> </w:t>
      </w:r>
      <w:r w:rsidR="0084758C" w:rsidRPr="003E7E4C">
        <w:rPr>
          <w:rFonts w:ascii="Sakkal Majalla" w:hAnsi="Sakkal Majalla" w:cs="Sakkal Majalla" w:hint="cs"/>
          <w:sz w:val="28"/>
          <w:szCs w:val="28"/>
          <w:rtl/>
        </w:rPr>
        <w:t>التحديات</w:t>
      </w:r>
      <w:r w:rsidR="0084758C" w:rsidRPr="003E7E4C">
        <w:rPr>
          <w:rFonts w:ascii="Sakkal Majalla" w:hAnsi="Sakkal Majalla" w:cs="Sakkal Majalla"/>
          <w:sz w:val="28"/>
          <w:szCs w:val="28"/>
          <w:rtl/>
        </w:rPr>
        <w:t xml:space="preserve"> </w:t>
      </w:r>
      <w:r w:rsidR="0084758C" w:rsidRPr="003E7E4C">
        <w:rPr>
          <w:rFonts w:ascii="Sakkal Majalla" w:hAnsi="Sakkal Majalla" w:cs="Sakkal Majalla" w:hint="cs"/>
          <w:sz w:val="28"/>
          <w:szCs w:val="28"/>
          <w:rtl/>
        </w:rPr>
        <w:t>التي</w:t>
      </w:r>
      <w:r w:rsidR="0084758C" w:rsidRPr="003E7E4C">
        <w:rPr>
          <w:rFonts w:ascii="Sakkal Majalla" w:hAnsi="Sakkal Majalla" w:cs="Sakkal Majalla"/>
          <w:sz w:val="28"/>
          <w:szCs w:val="28"/>
          <w:rtl/>
        </w:rPr>
        <w:t xml:space="preserve"> </w:t>
      </w:r>
      <w:proofErr w:type="spellStart"/>
      <w:r w:rsidR="0084758C" w:rsidRPr="003E7E4C">
        <w:rPr>
          <w:rFonts w:ascii="Sakkal Majalla" w:hAnsi="Sakkal Majalla" w:cs="Sakkal Majalla" w:hint="cs"/>
          <w:sz w:val="28"/>
          <w:szCs w:val="28"/>
          <w:rtl/>
        </w:rPr>
        <w:t>يواجهها</w:t>
      </w:r>
      <w:proofErr w:type="spellEnd"/>
      <w:r w:rsidR="0084758C" w:rsidRPr="003E7E4C">
        <w:rPr>
          <w:rFonts w:ascii="Sakkal Majalla" w:hAnsi="Sakkal Majalla" w:cs="Sakkal Majalla"/>
          <w:sz w:val="28"/>
          <w:szCs w:val="28"/>
          <w:rtl/>
        </w:rPr>
        <w:t xml:space="preserve"> </w:t>
      </w:r>
      <w:r w:rsidR="0084758C" w:rsidRPr="003E7E4C">
        <w:rPr>
          <w:rFonts w:ascii="Sakkal Majalla" w:hAnsi="Sakkal Majalla" w:cs="Sakkal Majalla" w:hint="cs"/>
          <w:sz w:val="28"/>
          <w:szCs w:val="28"/>
          <w:rtl/>
        </w:rPr>
        <w:t>الموظفون</w:t>
      </w:r>
      <w:r w:rsidR="0084758C" w:rsidRPr="003E7E4C">
        <w:rPr>
          <w:rFonts w:ascii="Sakkal Majalla" w:hAnsi="Sakkal Majalla" w:cs="Sakkal Majalla"/>
          <w:sz w:val="28"/>
          <w:szCs w:val="28"/>
          <w:rtl/>
        </w:rPr>
        <w:t xml:space="preserve"> </w:t>
      </w:r>
      <w:r w:rsidR="0084758C" w:rsidRPr="003E7E4C">
        <w:rPr>
          <w:rFonts w:ascii="Sakkal Majalla" w:hAnsi="Sakkal Majalla" w:cs="Sakkal Majalla" w:hint="cs"/>
          <w:sz w:val="28"/>
          <w:szCs w:val="28"/>
          <w:rtl/>
        </w:rPr>
        <w:t>أثناء</w:t>
      </w:r>
      <w:r w:rsidR="0084758C" w:rsidRPr="003E7E4C">
        <w:rPr>
          <w:rFonts w:ascii="Sakkal Majalla" w:hAnsi="Sakkal Majalla" w:cs="Sakkal Majalla"/>
          <w:sz w:val="28"/>
          <w:szCs w:val="28"/>
          <w:rtl/>
        </w:rPr>
        <w:t xml:space="preserve"> </w:t>
      </w:r>
      <w:r w:rsidR="0084758C" w:rsidRPr="003E7E4C">
        <w:rPr>
          <w:rFonts w:ascii="Sakkal Majalla" w:hAnsi="Sakkal Majalla" w:cs="Sakkal Majalla" w:hint="cs"/>
          <w:sz w:val="28"/>
          <w:szCs w:val="28"/>
          <w:rtl/>
        </w:rPr>
        <w:t>شهر</w:t>
      </w:r>
      <w:r w:rsidR="0084758C" w:rsidRPr="003E7E4C">
        <w:rPr>
          <w:rFonts w:ascii="Sakkal Majalla" w:hAnsi="Sakkal Majalla" w:cs="Sakkal Majalla"/>
          <w:sz w:val="28"/>
          <w:szCs w:val="28"/>
          <w:rtl/>
        </w:rPr>
        <w:t xml:space="preserve"> </w:t>
      </w:r>
      <w:r w:rsidR="0084758C" w:rsidRPr="003E7E4C">
        <w:rPr>
          <w:rFonts w:ascii="Sakkal Majalla" w:hAnsi="Sakkal Majalla" w:cs="Sakkal Majalla" w:hint="cs"/>
          <w:sz w:val="28"/>
          <w:szCs w:val="28"/>
          <w:rtl/>
        </w:rPr>
        <w:t>رمضان،</w:t>
      </w:r>
      <w:r w:rsidR="0084758C" w:rsidRPr="003E7E4C">
        <w:rPr>
          <w:rFonts w:ascii="Sakkal Majalla" w:hAnsi="Sakkal Majalla" w:cs="Sakkal Majalla"/>
          <w:sz w:val="28"/>
          <w:szCs w:val="28"/>
          <w:rtl/>
        </w:rPr>
        <w:t xml:space="preserve"> </w:t>
      </w:r>
      <w:r w:rsidR="0084758C" w:rsidRPr="003E7E4C">
        <w:rPr>
          <w:rFonts w:ascii="Sakkal Majalla" w:hAnsi="Sakkal Majalla" w:cs="Sakkal Majalla" w:hint="cs"/>
          <w:sz w:val="28"/>
          <w:szCs w:val="28"/>
          <w:rtl/>
        </w:rPr>
        <w:t>مثل</w:t>
      </w:r>
      <w:r w:rsidR="0084758C" w:rsidRPr="003E7E4C">
        <w:rPr>
          <w:rFonts w:ascii="Sakkal Majalla" w:hAnsi="Sakkal Majalla" w:cs="Sakkal Majalla"/>
          <w:sz w:val="28"/>
          <w:szCs w:val="28"/>
          <w:rtl/>
        </w:rPr>
        <w:t xml:space="preserve"> </w:t>
      </w:r>
      <w:r w:rsidR="0084758C" w:rsidRPr="003E7E4C">
        <w:rPr>
          <w:rFonts w:ascii="Sakkal Majalla" w:hAnsi="Sakkal Majalla" w:cs="Sakkal Majalla" w:hint="cs"/>
          <w:sz w:val="28"/>
          <w:szCs w:val="28"/>
          <w:rtl/>
        </w:rPr>
        <w:t>الصيام</w:t>
      </w:r>
      <w:r w:rsidR="0084758C" w:rsidRPr="003E7E4C">
        <w:rPr>
          <w:rFonts w:ascii="Sakkal Majalla" w:hAnsi="Sakkal Majalla" w:cs="Sakkal Majalla"/>
          <w:sz w:val="28"/>
          <w:szCs w:val="28"/>
          <w:rtl/>
        </w:rPr>
        <w:t xml:space="preserve"> </w:t>
      </w:r>
      <w:r w:rsidR="0084758C" w:rsidRPr="003E7E4C">
        <w:rPr>
          <w:rFonts w:ascii="Sakkal Majalla" w:hAnsi="Sakkal Majalla" w:cs="Sakkal Majalla" w:hint="cs"/>
          <w:sz w:val="28"/>
          <w:szCs w:val="28"/>
          <w:rtl/>
        </w:rPr>
        <w:t>وساعات</w:t>
      </w:r>
      <w:r w:rsidR="0084758C" w:rsidRPr="003E7E4C">
        <w:rPr>
          <w:rFonts w:ascii="Sakkal Majalla" w:hAnsi="Sakkal Majalla" w:cs="Sakkal Majalla"/>
          <w:sz w:val="28"/>
          <w:szCs w:val="28"/>
          <w:rtl/>
        </w:rPr>
        <w:t xml:space="preserve"> </w:t>
      </w:r>
      <w:r w:rsidR="0084758C" w:rsidRPr="003E7E4C">
        <w:rPr>
          <w:rFonts w:ascii="Sakkal Majalla" w:hAnsi="Sakkal Majalla" w:cs="Sakkal Majalla" w:hint="cs"/>
          <w:sz w:val="28"/>
          <w:szCs w:val="28"/>
          <w:rtl/>
        </w:rPr>
        <w:t>العمل،</w:t>
      </w:r>
      <w:r w:rsidR="0084758C" w:rsidRPr="003E7E4C">
        <w:rPr>
          <w:rFonts w:ascii="Sakkal Majalla" w:hAnsi="Sakkal Majalla" w:cs="Sakkal Majalla"/>
          <w:sz w:val="28"/>
          <w:szCs w:val="28"/>
          <w:rtl/>
        </w:rPr>
        <w:t xml:space="preserve"> </w:t>
      </w:r>
      <w:r w:rsidR="0084758C" w:rsidRPr="003E7E4C">
        <w:rPr>
          <w:rFonts w:ascii="Sakkal Majalla" w:hAnsi="Sakkal Majalla" w:cs="Sakkal Majalla" w:hint="cs"/>
          <w:sz w:val="28"/>
          <w:szCs w:val="28"/>
          <w:rtl/>
        </w:rPr>
        <w:t>وكيف</w:t>
      </w:r>
      <w:r w:rsidR="0084758C" w:rsidRPr="003E7E4C">
        <w:rPr>
          <w:rFonts w:ascii="Sakkal Majalla" w:hAnsi="Sakkal Majalla" w:cs="Sakkal Majalla"/>
          <w:sz w:val="28"/>
          <w:szCs w:val="28"/>
          <w:rtl/>
        </w:rPr>
        <w:t xml:space="preserve"> </w:t>
      </w:r>
      <w:r w:rsidR="0084758C" w:rsidRPr="003E7E4C">
        <w:rPr>
          <w:rFonts w:ascii="Sakkal Majalla" w:hAnsi="Sakkal Majalla" w:cs="Sakkal Majalla" w:hint="cs"/>
          <w:sz w:val="28"/>
          <w:szCs w:val="28"/>
          <w:rtl/>
        </w:rPr>
        <w:t>تنعكس</w:t>
      </w:r>
      <w:r w:rsidR="0084758C" w:rsidRPr="003E7E4C">
        <w:rPr>
          <w:rFonts w:ascii="Sakkal Majalla" w:hAnsi="Sakkal Majalla" w:cs="Sakkal Majalla"/>
          <w:sz w:val="28"/>
          <w:szCs w:val="28"/>
          <w:rtl/>
        </w:rPr>
        <w:t xml:space="preserve"> </w:t>
      </w:r>
      <w:r w:rsidR="0084758C" w:rsidRPr="003E7E4C">
        <w:rPr>
          <w:rFonts w:ascii="Sakkal Majalla" w:hAnsi="Sakkal Majalla" w:cs="Sakkal Majalla" w:hint="cs"/>
          <w:sz w:val="28"/>
          <w:szCs w:val="28"/>
          <w:rtl/>
        </w:rPr>
        <w:t>على</w:t>
      </w:r>
      <w:r w:rsidR="0084758C" w:rsidRPr="003E7E4C">
        <w:rPr>
          <w:rFonts w:ascii="Sakkal Majalla" w:hAnsi="Sakkal Majalla" w:cs="Sakkal Majalla"/>
          <w:sz w:val="28"/>
          <w:szCs w:val="28"/>
          <w:rtl/>
        </w:rPr>
        <w:t xml:space="preserve"> </w:t>
      </w:r>
      <w:r w:rsidR="0084758C" w:rsidRPr="003E7E4C">
        <w:rPr>
          <w:rFonts w:ascii="Sakkal Majalla" w:hAnsi="Sakkal Majalla" w:cs="Sakkal Majalla" w:hint="cs"/>
          <w:sz w:val="28"/>
          <w:szCs w:val="28"/>
          <w:rtl/>
        </w:rPr>
        <w:t>أدائهم</w:t>
      </w:r>
      <w:r w:rsidR="0084758C" w:rsidRPr="003E7E4C">
        <w:rPr>
          <w:rFonts w:ascii="Sakkal Majalla" w:hAnsi="Sakkal Majalla" w:cs="Sakkal Majalla"/>
          <w:sz w:val="28"/>
          <w:szCs w:val="28"/>
          <w:rtl/>
        </w:rPr>
        <w:t xml:space="preserve"> </w:t>
      </w:r>
      <w:r w:rsidR="0084758C" w:rsidRPr="003E7E4C">
        <w:rPr>
          <w:rFonts w:ascii="Sakkal Majalla" w:hAnsi="Sakkal Majalla" w:cs="Sakkal Majalla" w:hint="cs"/>
          <w:sz w:val="28"/>
          <w:szCs w:val="28"/>
          <w:rtl/>
        </w:rPr>
        <w:t>الوظيفي؟</w:t>
      </w:r>
    </w:p>
    <w:p w14:paraId="4F37BE9A" w14:textId="77777777" w:rsidR="0084758C" w:rsidRPr="003E7E4C" w:rsidRDefault="0084758C" w:rsidP="0084758C">
      <w:pPr>
        <w:pStyle w:val="ListParagraph"/>
        <w:ind w:left="360"/>
        <w:outlineLvl w:val="1"/>
        <w:rPr>
          <w:rFonts w:ascii="Sakkal Majalla" w:hAnsi="Sakkal Majalla" w:cs="Sakkal Majalla"/>
          <w:sz w:val="28"/>
          <w:szCs w:val="28"/>
          <w:rtl/>
        </w:rPr>
      </w:pPr>
    </w:p>
    <w:p w14:paraId="2897EFE4" w14:textId="151FAEC3" w:rsidR="0084758C" w:rsidRPr="003E7E4C" w:rsidRDefault="0084758C" w:rsidP="003E7E4C">
      <w:pPr>
        <w:pStyle w:val="ListParagraph"/>
        <w:numPr>
          <w:ilvl w:val="0"/>
          <w:numId w:val="4"/>
        </w:numPr>
        <w:outlineLvl w:val="1"/>
        <w:rPr>
          <w:rFonts w:ascii="Sakkal Majalla" w:hAnsi="Sakkal Majalla" w:cs="Sakkal Majalla"/>
          <w:sz w:val="28"/>
          <w:szCs w:val="28"/>
          <w:rtl/>
        </w:rPr>
      </w:pPr>
      <w:r w:rsidRPr="003E7E4C">
        <w:rPr>
          <w:rFonts w:ascii="Sakkal Majalla" w:hAnsi="Sakkal Majalla" w:cs="Sakkal Majalla" w:hint="cs"/>
          <w:sz w:val="28"/>
          <w:szCs w:val="28"/>
          <w:rtl/>
        </w:rPr>
        <w:t>هل</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يوجد</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فرق</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في</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مستوى</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أداء</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الموظفين</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خلال</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شه</w:t>
      </w:r>
      <w:r w:rsidRPr="003E7E4C">
        <w:rPr>
          <w:rFonts w:ascii="Sakkal Majalla" w:hAnsi="Sakkal Majalla" w:cs="Sakkal Majalla"/>
          <w:sz w:val="28"/>
          <w:szCs w:val="28"/>
          <w:rtl/>
        </w:rPr>
        <w:t>ر رمضان مقارنة بالأشهر الأخرى في السنة؟</w:t>
      </w:r>
    </w:p>
    <w:p w14:paraId="67DABE6A" w14:textId="77777777" w:rsidR="0084758C" w:rsidRPr="003E7E4C" w:rsidRDefault="0084758C" w:rsidP="0084758C">
      <w:pPr>
        <w:pStyle w:val="ListParagraph"/>
        <w:ind w:left="360"/>
        <w:outlineLvl w:val="1"/>
        <w:rPr>
          <w:rFonts w:ascii="Sakkal Majalla" w:hAnsi="Sakkal Majalla" w:cs="Sakkal Majalla"/>
          <w:sz w:val="28"/>
          <w:szCs w:val="28"/>
          <w:rtl/>
        </w:rPr>
      </w:pPr>
    </w:p>
    <w:p w14:paraId="4DC7D860" w14:textId="2ACC8BCE" w:rsidR="0084758C" w:rsidRPr="003E7E4C" w:rsidRDefault="0084758C" w:rsidP="003E7E4C">
      <w:pPr>
        <w:pStyle w:val="ListParagraph"/>
        <w:numPr>
          <w:ilvl w:val="0"/>
          <w:numId w:val="4"/>
        </w:numPr>
        <w:jc w:val="both"/>
        <w:outlineLvl w:val="1"/>
        <w:rPr>
          <w:rFonts w:ascii="Sakkal Majalla" w:hAnsi="Sakkal Majalla" w:cs="Sakkal Majalla"/>
          <w:sz w:val="28"/>
          <w:szCs w:val="28"/>
          <w:rtl/>
        </w:rPr>
      </w:pPr>
      <w:r w:rsidRPr="003E7E4C">
        <w:rPr>
          <w:rFonts w:ascii="Sakkal Majalla" w:hAnsi="Sakkal Majalla" w:cs="Sakkal Majalla" w:hint="cs"/>
          <w:sz w:val="28"/>
          <w:szCs w:val="28"/>
          <w:rtl/>
        </w:rPr>
        <w:t>ما</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أنواع</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الحوافز</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الأكثر</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فاعلية</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في</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تحفيز</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الموظفين</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وتحسين</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أدائهم</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خلال</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شهر</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رمضان؟</w:t>
      </w:r>
    </w:p>
    <w:p w14:paraId="06C4BBFC" w14:textId="77777777" w:rsidR="0084758C" w:rsidRPr="003E7E4C" w:rsidRDefault="0084758C" w:rsidP="003E7E4C">
      <w:pPr>
        <w:pStyle w:val="ListParagraph"/>
        <w:ind w:left="360"/>
        <w:jc w:val="both"/>
        <w:outlineLvl w:val="1"/>
        <w:rPr>
          <w:rFonts w:ascii="Sakkal Majalla" w:hAnsi="Sakkal Majalla" w:cs="Sakkal Majalla"/>
          <w:sz w:val="28"/>
          <w:szCs w:val="28"/>
          <w:rtl/>
        </w:rPr>
      </w:pPr>
    </w:p>
    <w:p w14:paraId="446C759C" w14:textId="7FC004EE" w:rsidR="0084758C" w:rsidRPr="003E7E4C" w:rsidRDefault="0084758C" w:rsidP="003E7E4C">
      <w:pPr>
        <w:pStyle w:val="ListParagraph"/>
        <w:numPr>
          <w:ilvl w:val="0"/>
          <w:numId w:val="4"/>
        </w:numPr>
        <w:jc w:val="both"/>
        <w:outlineLvl w:val="1"/>
        <w:rPr>
          <w:rFonts w:ascii="Sakkal Majalla" w:hAnsi="Sakkal Majalla" w:cs="Sakkal Majalla"/>
          <w:sz w:val="28"/>
          <w:szCs w:val="28"/>
          <w:rtl/>
        </w:rPr>
      </w:pPr>
      <w:r w:rsidRPr="003E7E4C">
        <w:rPr>
          <w:rFonts w:ascii="Sakkal Majalla" w:hAnsi="Sakkal Majalla" w:cs="Sakkal Majalla" w:hint="cs"/>
          <w:sz w:val="28"/>
          <w:szCs w:val="28"/>
          <w:rtl/>
        </w:rPr>
        <w:t>كيف</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يمكن</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للشركات</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تطوير</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استراتيجيات</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تحفيزية</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تتناسب</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مع</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احتياجات</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الموظفين</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خلال</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شهر</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رمضان</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لدعم</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الأداء</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والإنتاجية؟</w:t>
      </w:r>
    </w:p>
    <w:p w14:paraId="0FE8AAF4" w14:textId="77777777" w:rsidR="0084758C" w:rsidRPr="003E7E4C" w:rsidRDefault="0084758C" w:rsidP="003E7E4C">
      <w:pPr>
        <w:pStyle w:val="ListParagraph"/>
        <w:ind w:left="360"/>
        <w:jc w:val="both"/>
        <w:outlineLvl w:val="1"/>
        <w:rPr>
          <w:rFonts w:ascii="Sakkal Majalla" w:hAnsi="Sakkal Majalla" w:cs="Sakkal Majalla"/>
          <w:sz w:val="28"/>
          <w:szCs w:val="28"/>
          <w:rtl/>
        </w:rPr>
      </w:pPr>
    </w:p>
    <w:p w14:paraId="6BF31ED7" w14:textId="4894D996" w:rsidR="0084758C" w:rsidRPr="003E7E4C" w:rsidRDefault="0084758C" w:rsidP="003E7E4C">
      <w:pPr>
        <w:pStyle w:val="ListParagraph"/>
        <w:numPr>
          <w:ilvl w:val="0"/>
          <w:numId w:val="4"/>
        </w:numPr>
        <w:jc w:val="both"/>
        <w:outlineLvl w:val="1"/>
        <w:rPr>
          <w:rFonts w:ascii="Sakkal Majalla" w:hAnsi="Sakkal Majalla" w:cs="Sakkal Majalla"/>
          <w:sz w:val="28"/>
          <w:szCs w:val="28"/>
          <w:rtl/>
        </w:rPr>
      </w:pPr>
      <w:r w:rsidRPr="003E7E4C">
        <w:rPr>
          <w:rFonts w:ascii="Sakkal Majalla" w:hAnsi="Sakkal Majalla" w:cs="Sakkal Majalla" w:hint="cs"/>
          <w:sz w:val="28"/>
          <w:szCs w:val="28"/>
          <w:rtl/>
        </w:rPr>
        <w:t>ما</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دور</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الحوا</w:t>
      </w:r>
      <w:r w:rsidRPr="003E7E4C">
        <w:rPr>
          <w:rFonts w:ascii="Sakkal Majalla" w:hAnsi="Sakkal Majalla" w:cs="Sakkal Majalla"/>
          <w:sz w:val="28"/>
          <w:szCs w:val="28"/>
          <w:rtl/>
        </w:rPr>
        <w:t>فز في تعزيز رضا الموظفين وولائهم تجاه الشركة خلال شهر رمضان؟</w:t>
      </w:r>
    </w:p>
    <w:p w14:paraId="68F313E4" w14:textId="77777777" w:rsidR="0084758C" w:rsidRPr="003E7E4C" w:rsidRDefault="0084758C" w:rsidP="003E7E4C">
      <w:pPr>
        <w:pStyle w:val="ListParagraph"/>
        <w:ind w:left="360"/>
        <w:jc w:val="both"/>
        <w:outlineLvl w:val="1"/>
        <w:rPr>
          <w:rFonts w:ascii="Sakkal Majalla" w:hAnsi="Sakkal Majalla" w:cs="Sakkal Majalla"/>
          <w:sz w:val="28"/>
          <w:szCs w:val="28"/>
          <w:rtl/>
        </w:rPr>
      </w:pPr>
    </w:p>
    <w:p w14:paraId="4A5887C8" w14:textId="70ECFAD3" w:rsidR="0084758C" w:rsidRPr="003E7E4C" w:rsidRDefault="0084758C" w:rsidP="003E7E4C">
      <w:pPr>
        <w:pStyle w:val="ListParagraph"/>
        <w:numPr>
          <w:ilvl w:val="0"/>
          <w:numId w:val="4"/>
        </w:numPr>
        <w:jc w:val="both"/>
        <w:outlineLvl w:val="1"/>
        <w:rPr>
          <w:rFonts w:ascii="Sakkal Majalla" w:hAnsi="Sakkal Majalla" w:cs="Sakkal Majalla"/>
          <w:sz w:val="28"/>
          <w:szCs w:val="28"/>
          <w:rtl/>
        </w:rPr>
      </w:pPr>
      <w:r w:rsidRPr="003E7E4C">
        <w:rPr>
          <w:rFonts w:ascii="Sakkal Majalla" w:hAnsi="Sakkal Majalla" w:cs="Sakkal Majalla" w:hint="cs"/>
          <w:sz w:val="28"/>
          <w:szCs w:val="28"/>
          <w:rtl/>
        </w:rPr>
        <w:t>كيف</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يمكن</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للحوافز</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المساهمة</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في</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استدامة</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الأداء</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العالي</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للموظفين</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خلال</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شهر</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رمضان</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وعلى</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المدى</w:t>
      </w:r>
      <w:r w:rsidRPr="003E7E4C">
        <w:rPr>
          <w:rFonts w:ascii="Sakkal Majalla" w:hAnsi="Sakkal Majalla" w:cs="Sakkal Majalla"/>
          <w:sz w:val="28"/>
          <w:szCs w:val="28"/>
          <w:rtl/>
        </w:rPr>
        <w:t xml:space="preserve"> </w:t>
      </w:r>
      <w:r w:rsidRPr="003E7E4C">
        <w:rPr>
          <w:rFonts w:ascii="Sakkal Majalla" w:hAnsi="Sakkal Majalla" w:cs="Sakkal Majalla" w:hint="cs"/>
          <w:sz w:val="28"/>
          <w:szCs w:val="28"/>
          <w:rtl/>
        </w:rPr>
        <w:t>الطويل</w:t>
      </w:r>
      <w:r w:rsidRPr="003E7E4C">
        <w:rPr>
          <w:rFonts w:ascii="Sakkal Majalla" w:hAnsi="Sakkal Majalla" w:cs="Sakkal Majalla"/>
          <w:sz w:val="28"/>
          <w:szCs w:val="28"/>
          <w:rtl/>
        </w:rPr>
        <w:t>؟</w:t>
      </w:r>
    </w:p>
    <w:p w14:paraId="4D97EC28" w14:textId="77777777" w:rsidR="008E1EB3" w:rsidRPr="008E1EB3" w:rsidRDefault="008E1EB3" w:rsidP="003E7E4C">
      <w:pPr>
        <w:pStyle w:val="ListParagraph"/>
        <w:ind w:left="360"/>
        <w:jc w:val="both"/>
        <w:outlineLvl w:val="1"/>
        <w:rPr>
          <w:rFonts w:ascii="Sakkal Majalla" w:hAnsi="Sakkal Majalla" w:cs="Sakkal Majalla"/>
          <w:b/>
          <w:bCs/>
          <w:sz w:val="28"/>
          <w:szCs w:val="28"/>
          <w:rtl/>
        </w:rPr>
      </w:pPr>
    </w:p>
    <w:p w14:paraId="584B99FD" w14:textId="77777777" w:rsidR="008E1EB3" w:rsidRPr="008E1EB3" w:rsidRDefault="008E1EB3" w:rsidP="003E7E4C">
      <w:pPr>
        <w:pStyle w:val="ListParagraph"/>
        <w:ind w:left="360"/>
        <w:jc w:val="both"/>
        <w:outlineLvl w:val="1"/>
        <w:rPr>
          <w:rFonts w:ascii="Sakkal Majalla" w:hAnsi="Sakkal Majalla" w:cs="Sakkal Majalla"/>
          <w:b/>
          <w:bCs/>
          <w:sz w:val="28"/>
          <w:szCs w:val="28"/>
          <w:rtl/>
        </w:rPr>
      </w:pPr>
      <w:r w:rsidRPr="008E1EB3">
        <w:rPr>
          <w:rFonts w:ascii="Sakkal Majalla" w:hAnsi="Sakkal Majalla" w:cs="Sakkal Majalla"/>
          <w:b/>
          <w:bCs/>
          <w:sz w:val="28"/>
          <w:szCs w:val="28"/>
          <w:rtl/>
        </w:rPr>
        <w:t>ما هو تأثير الحوافز المادية على أداء موظفي خطوط الإنتاج خلال شهر رمضان؟</w:t>
      </w:r>
    </w:p>
    <w:p w14:paraId="675F687B" w14:textId="77777777" w:rsidR="008E1EB3" w:rsidRPr="008E1EB3" w:rsidRDefault="008E1EB3" w:rsidP="003E7E4C">
      <w:pPr>
        <w:pStyle w:val="ListParagraph"/>
        <w:ind w:left="360"/>
        <w:jc w:val="both"/>
        <w:outlineLvl w:val="1"/>
        <w:rPr>
          <w:rFonts w:ascii="Sakkal Majalla" w:hAnsi="Sakkal Majalla" w:cs="Sakkal Majalla"/>
          <w:b/>
          <w:bCs/>
          <w:sz w:val="28"/>
          <w:szCs w:val="28"/>
          <w:rtl/>
        </w:rPr>
      </w:pPr>
    </w:p>
    <w:p w14:paraId="52383443" w14:textId="77777777" w:rsidR="008E1EB3" w:rsidRPr="003E7E4C" w:rsidRDefault="008E1EB3" w:rsidP="003E7E4C">
      <w:pPr>
        <w:pStyle w:val="ListParagraph"/>
        <w:ind w:left="360"/>
        <w:jc w:val="both"/>
        <w:outlineLvl w:val="1"/>
        <w:rPr>
          <w:rFonts w:ascii="Sakkal Majalla" w:hAnsi="Sakkal Majalla" w:cs="Sakkal Majalla"/>
          <w:sz w:val="28"/>
          <w:szCs w:val="28"/>
          <w:rtl/>
        </w:rPr>
      </w:pPr>
      <w:r w:rsidRPr="003E7E4C">
        <w:rPr>
          <w:rFonts w:ascii="Sakkal Majalla" w:hAnsi="Sakkal Majalla" w:cs="Sakkal Majalla"/>
          <w:sz w:val="28"/>
          <w:szCs w:val="28"/>
          <w:rtl/>
        </w:rPr>
        <w:t>هذا السؤال يهدف إلى استكشاف كيف تؤثر الحوافز المادية مثل المكافآت المالية، والعلاوات، والهدايا على تحسين الأداء الوظيفي للموظفين في بيئة العمل خلال شهر رمضان.</w:t>
      </w:r>
    </w:p>
    <w:p w14:paraId="5139D8AA" w14:textId="77777777" w:rsidR="008E1EB3" w:rsidRPr="008E1EB3" w:rsidRDefault="008E1EB3" w:rsidP="003E7E4C">
      <w:pPr>
        <w:pStyle w:val="ListParagraph"/>
        <w:ind w:left="360"/>
        <w:jc w:val="both"/>
        <w:outlineLvl w:val="1"/>
        <w:rPr>
          <w:rFonts w:ascii="Sakkal Majalla" w:hAnsi="Sakkal Majalla" w:cs="Sakkal Majalla"/>
          <w:b/>
          <w:bCs/>
          <w:sz w:val="28"/>
          <w:szCs w:val="28"/>
          <w:rtl/>
        </w:rPr>
      </w:pPr>
    </w:p>
    <w:p w14:paraId="3339C1EF" w14:textId="77777777" w:rsidR="008E1EB3" w:rsidRPr="008E1EB3" w:rsidRDefault="008E1EB3" w:rsidP="003E7E4C">
      <w:pPr>
        <w:pStyle w:val="ListParagraph"/>
        <w:ind w:left="360"/>
        <w:jc w:val="both"/>
        <w:outlineLvl w:val="1"/>
        <w:rPr>
          <w:rFonts w:ascii="Sakkal Majalla" w:hAnsi="Sakkal Majalla" w:cs="Sakkal Majalla"/>
          <w:b/>
          <w:bCs/>
          <w:sz w:val="28"/>
          <w:szCs w:val="28"/>
          <w:rtl/>
        </w:rPr>
      </w:pPr>
      <w:r w:rsidRPr="008E1EB3">
        <w:rPr>
          <w:rFonts w:ascii="Sakkal Majalla" w:hAnsi="Sakkal Majalla" w:cs="Sakkal Majalla"/>
          <w:b/>
          <w:bCs/>
          <w:sz w:val="28"/>
          <w:szCs w:val="28"/>
          <w:rtl/>
        </w:rPr>
        <w:t>ما هو تأثير الحوافز المعنوية (مثل التقدير والتشجيع) على أداء الموظفين في رمضان؟</w:t>
      </w:r>
    </w:p>
    <w:p w14:paraId="49D1AEF0" w14:textId="77777777" w:rsidR="008E1EB3" w:rsidRPr="008E1EB3" w:rsidRDefault="008E1EB3" w:rsidP="003E7E4C">
      <w:pPr>
        <w:pStyle w:val="ListParagraph"/>
        <w:ind w:left="360"/>
        <w:jc w:val="both"/>
        <w:outlineLvl w:val="1"/>
        <w:rPr>
          <w:rFonts w:ascii="Sakkal Majalla" w:hAnsi="Sakkal Majalla" w:cs="Sakkal Majalla"/>
          <w:b/>
          <w:bCs/>
          <w:sz w:val="28"/>
          <w:szCs w:val="28"/>
          <w:rtl/>
        </w:rPr>
      </w:pPr>
    </w:p>
    <w:p w14:paraId="0C31011C" w14:textId="77777777" w:rsidR="008E1EB3" w:rsidRPr="003E7E4C" w:rsidRDefault="008E1EB3" w:rsidP="003E7E4C">
      <w:pPr>
        <w:pStyle w:val="ListParagraph"/>
        <w:ind w:left="360"/>
        <w:jc w:val="both"/>
        <w:outlineLvl w:val="1"/>
        <w:rPr>
          <w:rFonts w:ascii="Sakkal Majalla" w:hAnsi="Sakkal Majalla" w:cs="Sakkal Majalla"/>
          <w:sz w:val="28"/>
          <w:szCs w:val="28"/>
          <w:rtl/>
        </w:rPr>
      </w:pPr>
      <w:r w:rsidRPr="003E7E4C">
        <w:rPr>
          <w:rFonts w:ascii="Sakkal Majalla" w:hAnsi="Sakkal Majalla" w:cs="Sakkal Majalla"/>
          <w:sz w:val="28"/>
          <w:szCs w:val="28"/>
          <w:rtl/>
        </w:rPr>
        <w:t>هذا السؤال يهدف إلى تحليل دور الحوافز المعنوية مثل التقدير من قبل الإدارة، والاعتراف بالجهود المبذولة، والمكافآت غير المادية في تعزيز أداء الموظفين خلال الشهر الفضيل.</w:t>
      </w:r>
    </w:p>
    <w:p w14:paraId="4F04536E" w14:textId="77777777" w:rsidR="008E1EB3" w:rsidRPr="008E1EB3" w:rsidRDefault="008E1EB3" w:rsidP="003E7E4C">
      <w:pPr>
        <w:pStyle w:val="ListParagraph"/>
        <w:ind w:left="360"/>
        <w:jc w:val="both"/>
        <w:outlineLvl w:val="1"/>
        <w:rPr>
          <w:rFonts w:ascii="Sakkal Majalla" w:hAnsi="Sakkal Majalla" w:cs="Sakkal Majalla"/>
          <w:b/>
          <w:bCs/>
          <w:sz w:val="28"/>
          <w:szCs w:val="28"/>
          <w:rtl/>
        </w:rPr>
      </w:pPr>
    </w:p>
    <w:p w14:paraId="74018F01" w14:textId="77777777" w:rsidR="008E1EB3" w:rsidRPr="008E1EB3" w:rsidRDefault="008E1EB3" w:rsidP="003E7E4C">
      <w:pPr>
        <w:pStyle w:val="ListParagraph"/>
        <w:ind w:left="360"/>
        <w:jc w:val="both"/>
        <w:outlineLvl w:val="1"/>
        <w:rPr>
          <w:rFonts w:ascii="Sakkal Majalla" w:hAnsi="Sakkal Majalla" w:cs="Sakkal Majalla"/>
          <w:b/>
          <w:bCs/>
          <w:sz w:val="28"/>
          <w:szCs w:val="28"/>
          <w:rtl/>
        </w:rPr>
      </w:pPr>
      <w:r w:rsidRPr="008E1EB3">
        <w:rPr>
          <w:rFonts w:ascii="Sakkal Majalla" w:hAnsi="Sakkal Majalla" w:cs="Sakkal Majalla"/>
          <w:b/>
          <w:bCs/>
          <w:sz w:val="28"/>
          <w:szCs w:val="28"/>
          <w:rtl/>
        </w:rPr>
        <w:t>كيف تؤثر التحديات الخاصة بشهر رمضان، مثل ساعات الصيام وضغط العمل، على أداء الموظفين في خطوط الإنتاج؟</w:t>
      </w:r>
    </w:p>
    <w:p w14:paraId="7AD816B7" w14:textId="77777777" w:rsidR="008E1EB3" w:rsidRPr="008E1EB3" w:rsidRDefault="008E1EB3" w:rsidP="003E7E4C">
      <w:pPr>
        <w:pStyle w:val="ListParagraph"/>
        <w:ind w:left="360"/>
        <w:jc w:val="both"/>
        <w:outlineLvl w:val="1"/>
        <w:rPr>
          <w:rFonts w:ascii="Sakkal Majalla" w:hAnsi="Sakkal Majalla" w:cs="Sakkal Majalla"/>
          <w:b/>
          <w:bCs/>
          <w:sz w:val="28"/>
          <w:szCs w:val="28"/>
          <w:rtl/>
        </w:rPr>
      </w:pPr>
    </w:p>
    <w:p w14:paraId="4EEC6656" w14:textId="77777777" w:rsidR="008E1EB3" w:rsidRPr="003E7E4C" w:rsidRDefault="008E1EB3" w:rsidP="003E7E4C">
      <w:pPr>
        <w:pStyle w:val="ListParagraph"/>
        <w:ind w:left="360"/>
        <w:jc w:val="both"/>
        <w:outlineLvl w:val="1"/>
        <w:rPr>
          <w:rFonts w:ascii="Sakkal Majalla" w:hAnsi="Sakkal Majalla" w:cs="Sakkal Majalla"/>
          <w:sz w:val="28"/>
          <w:szCs w:val="28"/>
          <w:rtl/>
        </w:rPr>
      </w:pPr>
      <w:r w:rsidRPr="003E7E4C">
        <w:rPr>
          <w:rFonts w:ascii="Sakkal Majalla" w:hAnsi="Sakkal Majalla" w:cs="Sakkal Majalla"/>
          <w:sz w:val="28"/>
          <w:szCs w:val="28"/>
          <w:rtl/>
        </w:rPr>
        <w:t>يهدف هذا السؤال إلى دراسة تأثير الصيام وضغوط العمل على مستوى طاقة الموظفين وتركيزهم، وكيفية التعامل مع هذه التحديات.</w:t>
      </w:r>
    </w:p>
    <w:p w14:paraId="5E1ED4D2" w14:textId="77777777" w:rsidR="008E1EB3" w:rsidRPr="008E1EB3" w:rsidRDefault="008E1EB3" w:rsidP="003E7E4C">
      <w:pPr>
        <w:pStyle w:val="ListParagraph"/>
        <w:ind w:left="360"/>
        <w:jc w:val="both"/>
        <w:outlineLvl w:val="1"/>
        <w:rPr>
          <w:rFonts w:ascii="Sakkal Majalla" w:hAnsi="Sakkal Majalla" w:cs="Sakkal Majalla"/>
          <w:b/>
          <w:bCs/>
          <w:sz w:val="28"/>
          <w:szCs w:val="28"/>
          <w:rtl/>
        </w:rPr>
      </w:pPr>
    </w:p>
    <w:p w14:paraId="5FD7657D" w14:textId="77777777" w:rsidR="008E1EB3" w:rsidRPr="008E1EB3" w:rsidRDefault="008E1EB3" w:rsidP="003E7E4C">
      <w:pPr>
        <w:pStyle w:val="ListParagraph"/>
        <w:ind w:left="360"/>
        <w:jc w:val="both"/>
        <w:outlineLvl w:val="1"/>
        <w:rPr>
          <w:rFonts w:ascii="Sakkal Majalla" w:hAnsi="Sakkal Majalla" w:cs="Sakkal Majalla"/>
          <w:b/>
          <w:bCs/>
          <w:sz w:val="28"/>
          <w:szCs w:val="28"/>
          <w:rtl/>
        </w:rPr>
      </w:pPr>
      <w:r w:rsidRPr="008E1EB3">
        <w:rPr>
          <w:rFonts w:ascii="Sakkal Majalla" w:hAnsi="Sakkal Majalla" w:cs="Sakkal Majalla"/>
          <w:b/>
          <w:bCs/>
          <w:sz w:val="28"/>
          <w:szCs w:val="28"/>
          <w:rtl/>
        </w:rPr>
        <w:t>هل توجد فروق ملحوظة في أداء الموظفين في رمضان مقارنة بالأشهر الأخرى من السنة؟</w:t>
      </w:r>
    </w:p>
    <w:p w14:paraId="655D4725" w14:textId="77777777" w:rsidR="008E1EB3" w:rsidRPr="008E1EB3" w:rsidRDefault="008E1EB3" w:rsidP="003E7E4C">
      <w:pPr>
        <w:pStyle w:val="ListParagraph"/>
        <w:ind w:left="360"/>
        <w:jc w:val="both"/>
        <w:outlineLvl w:val="1"/>
        <w:rPr>
          <w:rFonts w:ascii="Sakkal Majalla" w:hAnsi="Sakkal Majalla" w:cs="Sakkal Majalla"/>
          <w:b/>
          <w:bCs/>
          <w:sz w:val="28"/>
          <w:szCs w:val="28"/>
          <w:rtl/>
        </w:rPr>
      </w:pPr>
    </w:p>
    <w:p w14:paraId="467F555F" w14:textId="77777777" w:rsidR="008E1EB3" w:rsidRPr="003E7E4C" w:rsidRDefault="008E1EB3" w:rsidP="003E7E4C">
      <w:pPr>
        <w:pStyle w:val="ListParagraph"/>
        <w:ind w:left="360"/>
        <w:jc w:val="both"/>
        <w:outlineLvl w:val="1"/>
        <w:rPr>
          <w:rFonts w:ascii="Sakkal Majalla" w:hAnsi="Sakkal Majalla" w:cs="Sakkal Majalla"/>
          <w:sz w:val="28"/>
          <w:szCs w:val="28"/>
          <w:rtl/>
        </w:rPr>
      </w:pPr>
      <w:r w:rsidRPr="003E7E4C">
        <w:rPr>
          <w:rFonts w:ascii="Sakkal Majalla" w:hAnsi="Sakkal Majalla" w:cs="Sakkal Majalla"/>
          <w:sz w:val="28"/>
          <w:szCs w:val="28"/>
          <w:rtl/>
        </w:rPr>
        <w:t>يهدف هذا السؤال إلى مقارنة الأداء الوظيفي للموظفين في رمضان بأدائهم في الأشهر الأخرى، لمعرفة ما إذا كان هناك انخفاض في الإنتاجية أو اختلاف في النتائج بسبب ظروف شهر رمضان.</w:t>
      </w:r>
    </w:p>
    <w:p w14:paraId="1DFAEBD0" w14:textId="77777777" w:rsidR="008E1EB3" w:rsidRPr="008E1EB3" w:rsidRDefault="008E1EB3" w:rsidP="003E7E4C">
      <w:pPr>
        <w:pStyle w:val="ListParagraph"/>
        <w:ind w:left="360"/>
        <w:jc w:val="both"/>
        <w:outlineLvl w:val="1"/>
        <w:rPr>
          <w:rFonts w:ascii="Sakkal Majalla" w:hAnsi="Sakkal Majalla" w:cs="Sakkal Majalla"/>
          <w:b/>
          <w:bCs/>
          <w:sz w:val="28"/>
          <w:szCs w:val="28"/>
          <w:rtl/>
        </w:rPr>
      </w:pPr>
    </w:p>
    <w:p w14:paraId="3E355D49" w14:textId="77777777" w:rsidR="008E1EB3" w:rsidRPr="008E1EB3" w:rsidRDefault="008E1EB3" w:rsidP="003E7E4C">
      <w:pPr>
        <w:pStyle w:val="ListParagraph"/>
        <w:ind w:left="360"/>
        <w:jc w:val="both"/>
        <w:outlineLvl w:val="1"/>
        <w:rPr>
          <w:rFonts w:ascii="Sakkal Majalla" w:hAnsi="Sakkal Majalla" w:cs="Sakkal Majalla"/>
          <w:b/>
          <w:bCs/>
          <w:sz w:val="28"/>
          <w:szCs w:val="28"/>
          <w:rtl/>
        </w:rPr>
      </w:pPr>
      <w:r w:rsidRPr="008E1EB3">
        <w:rPr>
          <w:rFonts w:ascii="Sakkal Majalla" w:hAnsi="Sakkal Majalla" w:cs="Sakkal Majalla"/>
          <w:b/>
          <w:bCs/>
          <w:sz w:val="28"/>
          <w:szCs w:val="28"/>
          <w:rtl/>
        </w:rPr>
        <w:t>ما هي أنواع الحوافز الأكثر تأثيرًا في تحفيز الموظفين وزيادة إنتاجيتهم خلال شهر رمضان؟</w:t>
      </w:r>
    </w:p>
    <w:p w14:paraId="20488161" w14:textId="77777777" w:rsidR="008E1EB3" w:rsidRPr="008E1EB3" w:rsidRDefault="008E1EB3" w:rsidP="003E7E4C">
      <w:pPr>
        <w:pStyle w:val="ListParagraph"/>
        <w:ind w:left="360"/>
        <w:jc w:val="both"/>
        <w:outlineLvl w:val="1"/>
        <w:rPr>
          <w:rFonts w:ascii="Sakkal Majalla" w:hAnsi="Sakkal Majalla" w:cs="Sakkal Majalla"/>
          <w:b/>
          <w:bCs/>
          <w:sz w:val="28"/>
          <w:szCs w:val="28"/>
          <w:rtl/>
        </w:rPr>
      </w:pPr>
    </w:p>
    <w:p w14:paraId="18982122" w14:textId="77777777" w:rsidR="008E1EB3" w:rsidRPr="003E7E4C" w:rsidRDefault="008E1EB3" w:rsidP="003E7E4C">
      <w:pPr>
        <w:pStyle w:val="ListParagraph"/>
        <w:ind w:left="360"/>
        <w:jc w:val="both"/>
        <w:outlineLvl w:val="1"/>
        <w:rPr>
          <w:rFonts w:ascii="Sakkal Majalla" w:hAnsi="Sakkal Majalla" w:cs="Sakkal Majalla"/>
          <w:sz w:val="28"/>
          <w:szCs w:val="28"/>
          <w:rtl/>
        </w:rPr>
      </w:pPr>
      <w:r w:rsidRPr="003E7E4C">
        <w:rPr>
          <w:rFonts w:ascii="Sakkal Majalla" w:hAnsi="Sakkal Majalla" w:cs="Sakkal Majalla"/>
          <w:sz w:val="28"/>
          <w:szCs w:val="28"/>
          <w:rtl/>
        </w:rPr>
        <w:lastRenderedPageBreak/>
        <w:t>يهدف هذا السؤال إلى تحديد الحوافز الأكثر فعالية، سواء كانت مادية أو معنوية، التي يمكن أن تعزز إنتاجية الموظفين وتحفزهم على أداء أفضل في رمضان.</w:t>
      </w:r>
    </w:p>
    <w:p w14:paraId="1F3BE65A" w14:textId="77777777" w:rsidR="008E1EB3" w:rsidRPr="008E1EB3" w:rsidRDefault="008E1EB3" w:rsidP="003E7E4C">
      <w:pPr>
        <w:pStyle w:val="ListParagraph"/>
        <w:ind w:left="360"/>
        <w:jc w:val="both"/>
        <w:outlineLvl w:val="1"/>
        <w:rPr>
          <w:rFonts w:ascii="Sakkal Majalla" w:hAnsi="Sakkal Majalla" w:cs="Sakkal Majalla"/>
          <w:b/>
          <w:bCs/>
          <w:sz w:val="28"/>
          <w:szCs w:val="28"/>
          <w:rtl/>
        </w:rPr>
      </w:pPr>
    </w:p>
    <w:p w14:paraId="5800CBBB" w14:textId="77777777" w:rsidR="008E1EB3" w:rsidRPr="008E1EB3" w:rsidRDefault="008E1EB3" w:rsidP="003E7E4C">
      <w:pPr>
        <w:pStyle w:val="ListParagraph"/>
        <w:ind w:left="360"/>
        <w:jc w:val="both"/>
        <w:outlineLvl w:val="1"/>
        <w:rPr>
          <w:rFonts w:ascii="Sakkal Majalla" w:hAnsi="Sakkal Majalla" w:cs="Sakkal Majalla"/>
          <w:b/>
          <w:bCs/>
          <w:sz w:val="28"/>
          <w:szCs w:val="28"/>
          <w:rtl/>
        </w:rPr>
      </w:pPr>
      <w:r w:rsidRPr="008E1EB3">
        <w:rPr>
          <w:rFonts w:ascii="Sakkal Majalla" w:hAnsi="Sakkal Majalla" w:cs="Sakkal Majalla"/>
          <w:b/>
          <w:bCs/>
          <w:sz w:val="28"/>
          <w:szCs w:val="28"/>
          <w:rtl/>
        </w:rPr>
        <w:t>كيف يمكن للشركات تحسين استراتيجيات الحوافز الخاصة بها خلال شهر رمضان لتحسين الأداء؟</w:t>
      </w:r>
    </w:p>
    <w:p w14:paraId="3194B840" w14:textId="77777777" w:rsidR="008E1EB3" w:rsidRPr="008E1EB3" w:rsidRDefault="008E1EB3" w:rsidP="003E7E4C">
      <w:pPr>
        <w:pStyle w:val="ListParagraph"/>
        <w:ind w:left="360"/>
        <w:jc w:val="both"/>
        <w:outlineLvl w:val="1"/>
        <w:rPr>
          <w:rFonts w:ascii="Sakkal Majalla" w:hAnsi="Sakkal Majalla" w:cs="Sakkal Majalla"/>
          <w:b/>
          <w:bCs/>
          <w:sz w:val="28"/>
          <w:szCs w:val="28"/>
          <w:rtl/>
        </w:rPr>
      </w:pPr>
    </w:p>
    <w:p w14:paraId="316D37A2" w14:textId="77777777" w:rsidR="008E1EB3" w:rsidRPr="003E7E4C" w:rsidRDefault="008E1EB3" w:rsidP="003E7E4C">
      <w:pPr>
        <w:pStyle w:val="ListParagraph"/>
        <w:ind w:left="360"/>
        <w:jc w:val="both"/>
        <w:outlineLvl w:val="1"/>
        <w:rPr>
          <w:rFonts w:ascii="Sakkal Majalla" w:hAnsi="Sakkal Majalla" w:cs="Sakkal Majalla"/>
          <w:sz w:val="28"/>
          <w:szCs w:val="28"/>
          <w:rtl/>
        </w:rPr>
      </w:pPr>
      <w:r w:rsidRPr="003E7E4C">
        <w:rPr>
          <w:rFonts w:ascii="Sakkal Majalla" w:hAnsi="Sakkal Majalla" w:cs="Sakkal Majalla"/>
          <w:sz w:val="28"/>
          <w:szCs w:val="28"/>
          <w:rtl/>
        </w:rPr>
        <w:t>هذا السؤال يسعى إلى تقديم توصيات عملية للشركات حول كيفية تصميم برامج حوافز متكاملة تتناسب مع احتياجات الموظفين في رمضان، وتعزز من قدرتهم على العمل بشكل فعال.</w:t>
      </w:r>
    </w:p>
    <w:p w14:paraId="45FC0729" w14:textId="77777777" w:rsidR="008E1EB3" w:rsidRPr="008E1EB3" w:rsidRDefault="008E1EB3" w:rsidP="003E7E4C">
      <w:pPr>
        <w:pStyle w:val="ListParagraph"/>
        <w:ind w:left="360"/>
        <w:jc w:val="both"/>
        <w:outlineLvl w:val="1"/>
        <w:rPr>
          <w:rFonts w:ascii="Sakkal Majalla" w:hAnsi="Sakkal Majalla" w:cs="Sakkal Majalla"/>
          <w:b/>
          <w:bCs/>
          <w:sz w:val="28"/>
          <w:szCs w:val="28"/>
          <w:rtl/>
        </w:rPr>
      </w:pPr>
    </w:p>
    <w:p w14:paraId="70AB8A68" w14:textId="77777777" w:rsidR="008E1EB3" w:rsidRPr="008E1EB3" w:rsidRDefault="008E1EB3" w:rsidP="003E7E4C">
      <w:pPr>
        <w:pStyle w:val="ListParagraph"/>
        <w:ind w:left="360"/>
        <w:jc w:val="both"/>
        <w:outlineLvl w:val="1"/>
        <w:rPr>
          <w:rFonts w:ascii="Sakkal Majalla" w:hAnsi="Sakkal Majalla" w:cs="Sakkal Majalla"/>
          <w:b/>
          <w:bCs/>
          <w:sz w:val="28"/>
          <w:szCs w:val="28"/>
          <w:rtl/>
        </w:rPr>
      </w:pPr>
      <w:r w:rsidRPr="008E1EB3">
        <w:rPr>
          <w:rFonts w:ascii="Sakkal Majalla" w:hAnsi="Sakkal Majalla" w:cs="Sakkal Majalla"/>
          <w:b/>
          <w:bCs/>
          <w:sz w:val="28"/>
          <w:szCs w:val="28"/>
          <w:rtl/>
        </w:rPr>
        <w:t>هل تلعب الحوافز دورًا في تعزيز رضا الموظفين وولائهم تجاه الشركة خلال شهر رمضان؟</w:t>
      </w:r>
    </w:p>
    <w:p w14:paraId="7FE9A1CD" w14:textId="77777777" w:rsidR="008E1EB3" w:rsidRPr="008E1EB3" w:rsidRDefault="008E1EB3" w:rsidP="003E7E4C">
      <w:pPr>
        <w:pStyle w:val="ListParagraph"/>
        <w:ind w:left="360"/>
        <w:jc w:val="both"/>
        <w:outlineLvl w:val="1"/>
        <w:rPr>
          <w:rFonts w:ascii="Sakkal Majalla" w:hAnsi="Sakkal Majalla" w:cs="Sakkal Majalla"/>
          <w:b/>
          <w:bCs/>
          <w:sz w:val="28"/>
          <w:szCs w:val="28"/>
          <w:rtl/>
        </w:rPr>
      </w:pPr>
    </w:p>
    <w:p w14:paraId="40F13693" w14:textId="77777777" w:rsidR="008E1EB3" w:rsidRPr="003E7E4C" w:rsidRDefault="008E1EB3" w:rsidP="003E7E4C">
      <w:pPr>
        <w:pStyle w:val="ListParagraph"/>
        <w:ind w:left="360"/>
        <w:jc w:val="both"/>
        <w:outlineLvl w:val="1"/>
        <w:rPr>
          <w:rFonts w:ascii="Sakkal Majalla" w:hAnsi="Sakkal Majalla" w:cs="Sakkal Majalla"/>
          <w:sz w:val="28"/>
          <w:szCs w:val="28"/>
          <w:rtl/>
        </w:rPr>
      </w:pPr>
      <w:r w:rsidRPr="003E7E4C">
        <w:rPr>
          <w:rFonts w:ascii="Sakkal Majalla" w:hAnsi="Sakkal Majalla" w:cs="Sakkal Majalla"/>
          <w:sz w:val="28"/>
          <w:szCs w:val="28"/>
          <w:rtl/>
        </w:rPr>
        <w:t>يهدف هذا السؤال إلى دراسة العلاقة بين الحوافز وتحقيق مستويات أعلى من الرضا الوظيفي والولاء الوظيفي، خاصة في ظل تحديات شهر رمضان.</w:t>
      </w:r>
    </w:p>
    <w:p w14:paraId="00C77E0C" w14:textId="77777777" w:rsidR="008E1EB3" w:rsidRPr="008E1EB3" w:rsidRDefault="008E1EB3" w:rsidP="003E7E4C">
      <w:pPr>
        <w:pStyle w:val="ListParagraph"/>
        <w:ind w:left="360"/>
        <w:jc w:val="both"/>
        <w:outlineLvl w:val="1"/>
        <w:rPr>
          <w:rFonts w:ascii="Sakkal Majalla" w:hAnsi="Sakkal Majalla" w:cs="Sakkal Majalla"/>
          <w:b/>
          <w:bCs/>
          <w:sz w:val="28"/>
          <w:szCs w:val="28"/>
          <w:rtl/>
        </w:rPr>
      </w:pPr>
    </w:p>
    <w:p w14:paraId="003B4145" w14:textId="77777777" w:rsidR="008E1EB3" w:rsidRPr="008E1EB3" w:rsidRDefault="008E1EB3" w:rsidP="003E7E4C">
      <w:pPr>
        <w:pStyle w:val="ListParagraph"/>
        <w:ind w:left="360"/>
        <w:jc w:val="both"/>
        <w:outlineLvl w:val="1"/>
        <w:rPr>
          <w:rFonts w:ascii="Sakkal Majalla" w:hAnsi="Sakkal Majalla" w:cs="Sakkal Majalla"/>
          <w:b/>
          <w:bCs/>
          <w:sz w:val="28"/>
          <w:szCs w:val="28"/>
          <w:rtl/>
        </w:rPr>
      </w:pPr>
      <w:r w:rsidRPr="008E1EB3">
        <w:rPr>
          <w:rFonts w:ascii="Sakkal Majalla" w:hAnsi="Sakkal Majalla" w:cs="Sakkal Majalla"/>
          <w:b/>
          <w:bCs/>
          <w:sz w:val="28"/>
          <w:szCs w:val="28"/>
          <w:rtl/>
        </w:rPr>
        <w:t>كيف يمكن أن تساهم الحوافز في استدامة الأداء العالي خلال شهر رمضان على المدى الطويل؟</w:t>
      </w:r>
    </w:p>
    <w:p w14:paraId="7C439C4D" w14:textId="77777777" w:rsidR="008E1EB3" w:rsidRPr="008E1EB3" w:rsidRDefault="008E1EB3" w:rsidP="003E7E4C">
      <w:pPr>
        <w:pStyle w:val="ListParagraph"/>
        <w:ind w:left="360"/>
        <w:jc w:val="both"/>
        <w:outlineLvl w:val="1"/>
        <w:rPr>
          <w:rFonts w:ascii="Sakkal Majalla" w:hAnsi="Sakkal Majalla" w:cs="Sakkal Majalla"/>
          <w:b/>
          <w:bCs/>
          <w:sz w:val="28"/>
          <w:szCs w:val="28"/>
          <w:rtl/>
        </w:rPr>
      </w:pPr>
    </w:p>
    <w:p w14:paraId="48D03011" w14:textId="77777777" w:rsidR="008E1EB3" w:rsidRPr="003E7E4C" w:rsidRDefault="008E1EB3" w:rsidP="003E7E4C">
      <w:pPr>
        <w:pStyle w:val="ListParagraph"/>
        <w:ind w:left="360"/>
        <w:jc w:val="both"/>
        <w:outlineLvl w:val="1"/>
        <w:rPr>
          <w:rFonts w:ascii="Sakkal Majalla" w:hAnsi="Sakkal Majalla" w:cs="Sakkal Majalla"/>
          <w:sz w:val="28"/>
          <w:szCs w:val="28"/>
          <w:rtl/>
        </w:rPr>
      </w:pPr>
      <w:r w:rsidRPr="003E7E4C">
        <w:rPr>
          <w:rFonts w:ascii="Sakkal Majalla" w:hAnsi="Sakkal Majalla" w:cs="Sakkal Majalla"/>
          <w:sz w:val="28"/>
          <w:szCs w:val="28"/>
          <w:rtl/>
        </w:rPr>
        <w:t>يهدف هذا السؤال إلى فحص دور الحوافز في تعزيز استدامة الأداء المرتفع للموظفين في الشركات على المدى البعيد، حتى بعد انتهاء شهر رمضان.</w:t>
      </w:r>
    </w:p>
    <w:p w14:paraId="75D0D483" w14:textId="77777777" w:rsidR="008E1EB3" w:rsidRPr="008E1EB3" w:rsidRDefault="008E1EB3" w:rsidP="008E1EB3">
      <w:pPr>
        <w:pStyle w:val="ListParagraph"/>
        <w:ind w:left="360"/>
        <w:outlineLvl w:val="1"/>
        <w:rPr>
          <w:rFonts w:ascii="Sakkal Majalla" w:hAnsi="Sakkal Majalla" w:cs="Sakkal Majalla"/>
          <w:b/>
          <w:bCs/>
          <w:sz w:val="28"/>
          <w:szCs w:val="28"/>
          <w:rtl/>
        </w:rPr>
      </w:pPr>
    </w:p>
    <w:p w14:paraId="6775ABB6" w14:textId="77777777" w:rsidR="008E1EB3" w:rsidRPr="008E1EB3" w:rsidRDefault="008E1EB3" w:rsidP="008E1EB3">
      <w:pPr>
        <w:pStyle w:val="ListParagraph"/>
        <w:ind w:left="360"/>
        <w:outlineLvl w:val="1"/>
        <w:rPr>
          <w:rFonts w:ascii="Sakkal Majalla" w:hAnsi="Sakkal Majalla" w:cs="Sakkal Majalla"/>
          <w:b/>
          <w:bCs/>
          <w:sz w:val="28"/>
          <w:szCs w:val="28"/>
          <w:rtl/>
        </w:rPr>
      </w:pPr>
      <w:r w:rsidRPr="008E1EB3">
        <w:rPr>
          <w:rFonts w:ascii="Sakkal Majalla" w:hAnsi="Sakkal Majalla" w:cs="Sakkal Majalla"/>
          <w:b/>
          <w:bCs/>
          <w:sz w:val="28"/>
          <w:szCs w:val="28"/>
          <w:rtl/>
        </w:rPr>
        <w:t>الخلاصة:</w:t>
      </w:r>
    </w:p>
    <w:p w14:paraId="08BD8321" w14:textId="64D6DBE2" w:rsidR="008E1EB3" w:rsidRDefault="008E1EB3" w:rsidP="003E7E4C">
      <w:pPr>
        <w:pStyle w:val="ListParagraph"/>
        <w:ind w:left="360"/>
        <w:jc w:val="both"/>
        <w:outlineLvl w:val="1"/>
        <w:rPr>
          <w:rFonts w:ascii="Sakkal Majalla" w:hAnsi="Sakkal Majalla" w:cs="Sakkal Majalla"/>
          <w:sz w:val="28"/>
          <w:szCs w:val="28"/>
          <w:rtl/>
        </w:rPr>
      </w:pPr>
      <w:r w:rsidRPr="003E7E4C">
        <w:rPr>
          <w:rFonts w:ascii="Sakkal Majalla" w:hAnsi="Sakkal Majalla" w:cs="Sakkal Majalla"/>
          <w:sz w:val="28"/>
          <w:szCs w:val="28"/>
          <w:rtl/>
        </w:rPr>
        <w:t>من خلال هذه الأسئلة، تسعى الدراسة إلى تقديم إجابات شاملة حول تأثير الحوافز على أداء موظفي خطوط الإنتاج خلال شهر رمضان، كما تهدف إلى تحليل كيفية تحسين استراتيجيات الحوافز لتحقيق نتائج أفضل في بيئات العمل التي تشهد تحديات موسمية مثل رمضان.</w:t>
      </w:r>
    </w:p>
    <w:p w14:paraId="21BE5AB9" w14:textId="77777777" w:rsidR="008377B3" w:rsidRPr="003E7E4C" w:rsidRDefault="008377B3" w:rsidP="003E7E4C">
      <w:pPr>
        <w:pStyle w:val="ListParagraph"/>
        <w:ind w:left="360"/>
        <w:jc w:val="both"/>
        <w:outlineLvl w:val="1"/>
        <w:rPr>
          <w:rFonts w:ascii="Sakkal Majalla" w:hAnsi="Sakkal Majalla" w:cs="Sakkal Majalla"/>
          <w:sz w:val="28"/>
          <w:szCs w:val="28"/>
          <w:rtl/>
        </w:rPr>
      </w:pPr>
    </w:p>
    <w:p w14:paraId="6631200D" w14:textId="7987B5F2" w:rsidR="003B7C8C" w:rsidRPr="008E1EB3" w:rsidRDefault="003B7C8C" w:rsidP="008E1EB3">
      <w:pPr>
        <w:pStyle w:val="ListParagraph"/>
        <w:numPr>
          <w:ilvl w:val="1"/>
          <w:numId w:val="1"/>
        </w:numPr>
        <w:outlineLvl w:val="1"/>
        <w:rPr>
          <w:rFonts w:ascii="Sakkal Majalla" w:hAnsi="Sakkal Majalla" w:cs="Sakkal Majalla"/>
          <w:b/>
          <w:bCs/>
          <w:sz w:val="28"/>
          <w:szCs w:val="28"/>
          <w:rtl/>
        </w:rPr>
      </w:pPr>
      <w:bookmarkStart w:id="13" w:name="_Toc193549100"/>
      <w:bookmarkStart w:id="14" w:name="_Toc193549202"/>
      <w:r w:rsidRPr="008E1EB3">
        <w:rPr>
          <w:rFonts w:ascii="Sakkal Majalla" w:hAnsi="Sakkal Majalla" w:cs="Sakkal Majalla"/>
          <w:b/>
          <w:bCs/>
          <w:sz w:val="28"/>
          <w:szCs w:val="28"/>
          <w:rtl/>
        </w:rPr>
        <w:t>فرضيات الدراسة</w:t>
      </w:r>
      <w:bookmarkEnd w:id="13"/>
      <w:bookmarkEnd w:id="14"/>
    </w:p>
    <w:p w14:paraId="65854199" w14:textId="77777777" w:rsidR="008E1EB3" w:rsidRPr="008377B3" w:rsidRDefault="008E1EB3"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تستند هذه الدراسة إلى مجموعة من الفرضيات التي تهدف إلى اختبار تأثير الحوافز على أداء موظفي خطوط الإنتاج خلال شهر رمضان المبارك. تعتبر هذه الفرضيات بمثابة تكهنات مسبقة يتم اختبارها من خلال جمع وتحليل البيانات، بهدف التوصل إلى استنتاجات علمية ودقيقة. وفيما يلي فرضيات الدراسة:</w:t>
      </w:r>
    </w:p>
    <w:p w14:paraId="44328038" w14:textId="77777777" w:rsidR="008E1EB3" w:rsidRPr="008E1EB3" w:rsidRDefault="008E1EB3" w:rsidP="008E1EB3">
      <w:pPr>
        <w:pStyle w:val="ListParagraph"/>
        <w:ind w:left="360"/>
        <w:outlineLvl w:val="1"/>
        <w:rPr>
          <w:rFonts w:ascii="Sakkal Majalla" w:hAnsi="Sakkal Majalla" w:cs="Sakkal Majalla"/>
          <w:b/>
          <w:bCs/>
          <w:sz w:val="28"/>
          <w:szCs w:val="28"/>
          <w:rtl/>
        </w:rPr>
      </w:pPr>
    </w:p>
    <w:p w14:paraId="6E28971B" w14:textId="65A6EEB5" w:rsidR="008E1EB3" w:rsidRPr="008377B3" w:rsidRDefault="008E1EB3" w:rsidP="008377B3">
      <w:pPr>
        <w:pStyle w:val="ListParagraph"/>
        <w:ind w:left="360"/>
        <w:outlineLvl w:val="1"/>
        <w:rPr>
          <w:rFonts w:ascii="Sakkal Majalla" w:hAnsi="Sakkal Majalla" w:cs="Sakkal Majalla"/>
          <w:b/>
          <w:bCs/>
          <w:sz w:val="28"/>
          <w:szCs w:val="28"/>
          <w:rtl/>
        </w:rPr>
      </w:pPr>
      <w:r w:rsidRPr="008E1EB3">
        <w:rPr>
          <w:rFonts w:ascii="Sakkal Majalla" w:hAnsi="Sakkal Majalla" w:cs="Sakkal Majalla"/>
          <w:b/>
          <w:bCs/>
          <w:sz w:val="28"/>
          <w:szCs w:val="28"/>
          <w:rtl/>
        </w:rPr>
        <w:t>الفرضية الأولى:</w:t>
      </w:r>
    </w:p>
    <w:p w14:paraId="2639CCF0" w14:textId="77777777" w:rsidR="008E1EB3" w:rsidRPr="008377B3" w:rsidRDefault="008E1EB3" w:rsidP="008E1EB3">
      <w:pPr>
        <w:pStyle w:val="ListParagraph"/>
        <w:ind w:left="360"/>
        <w:outlineLvl w:val="1"/>
        <w:rPr>
          <w:rFonts w:ascii="Sakkal Majalla" w:hAnsi="Sakkal Majalla" w:cs="Sakkal Majalla"/>
          <w:sz w:val="28"/>
          <w:szCs w:val="28"/>
          <w:rtl/>
        </w:rPr>
      </w:pPr>
      <w:r w:rsidRPr="008377B3">
        <w:rPr>
          <w:rFonts w:ascii="Sakkal Majalla" w:hAnsi="Sakkal Majalla" w:cs="Sakkal Majalla"/>
          <w:sz w:val="28"/>
          <w:szCs w:val="28"/>
          <w:rtl/>
        </w:rPr>
        <w:t>وجود تأثير إيجابي للحوافز المادية على أداء موظفي خطوط الإنتاج خلال شهر رمضان.</w:t>
      </w:r>
    </w:p>
    <w:p w14:paraId="1277DCD8" w14:textId="77777777" w:rsidR="008E1EB3" w:rsidRPr="008E1EB3" w:rsidRDefault="008E1EB3" w:rsidP="008E1EB3">
      <w:pPr>
        <w:pStyle w:val="ListParagraph"/>
        <w:ind w:left="360"/>
        <w:outlineLvl w:val="1"/>
        <w:rPr>
          <w:rFonts w:ascii="Sakkal Majalla" w:hAnsi="Sakkal Majalla" w:cs="Sakkal Majalla"/>
          <w:b/>
          <w:bCs/>
          <w:sz w:val="28"/>
          <w:szCs w:val="28"/>
          <w:rtl/>
        </w:rPr>
      </w:pPr>
    </w:p>
    <w:p w14:paraId="1B601327" w14:textId="77777777" w:rsidR="008E1EB3" w:rsidRPr="008377B3" w:rsidRDefault="008E1EB3"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lastRenderedPageBreak/>
        <w:t>هذه الفرضية تفترض أن تقديم الحوافز المادية مثل المكافآت المالية والعلاوات قد يساهم في تحسين أداء الموظفين وزيادة إنتاجيتهم خلال شهر رمضان، حيث يوفر هذا النوع من الحوافز تحفيزًا ماديًا يعزز القدرة على التحمل خلال ساعات العمل الطويلة والصيام.</w:t>
      </w:r>
    </w:p>
    <w:p w14:paraId="4FCB79FC" w14:textId="77777777" w:rsidR="008E1EB3" w:rsidRPr="008377B3" w:rsidRDefault="008E1EB3" w:rsidP="008377B3">
      <w:pPr>
        <w:pStyle w:val="ListParagraph"/>
        <w:ind w:left="360"/>
        <w:jc w:val="both"/>
        <w:outlineLvl w:val="1"/>
        <w:rPr>
          <w:rFonts w:ascii="Sakkal Majalla" w:hAnsi="Sakkal Majalla" w:cs="Sakkal Majalla"/>
          <w:sz w:val="28"/>
          <w:szCs w:val="28"/>
          <w:rtl/>
        </w:rPr>
      </w:pPr>
    </w:p>
    <w:p w14:paraId="4C13A8F0" w14:textId="77777777" w:rsidR="008E1EB3" w:rsidRPr="008377B3" w:rsidRDefault="008E1EB3"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الفرضية الثانية:</w:t>
      </w:r>
    </w:p>
    <w:p w14:paraId="2944EAB6" w14:textId="77777777" w:rsidR="008E1EB3" w:rsidRPr="008377B3" w:rsidRDefault="008E1EB3" w:rsidP="008377B3">
      <w:pPr>
        <w:pStyle w:val="ListParagraph"/>
        <w:ind w:left="360"/>
        <w:jc w:val="both"/>
        <w:outlineLvl w:val="1"/>
        <w:rPr>
          <w:rFonts w:ascii="Sakkal Majalla" w:hAnsi="Sakkal Majalla" w:cs="Sakkal Majalla"/>
          <w:sz w:val="28"/>
          <w:szCs w:val="28"/>
          <w:rtl/>
        </w:rPr>
      </w:pPr>
    </w:p>
    <w:p w14:paraId="53ED14B1" w14:textId="77777777" w:rsidR="008E1EB3" w:rsidRPr="008377B3" w:rsidRDefault="008E1EB3"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وجود تأثير إيجابي للحوافز المعنوية على أداء موظفي خطوط الإنتاج خلال شهر رمضان.</w:t>
      </w:r>
    </w:p>
    <w:p w14:paraId="493FBC91" w14:textId="77777777" w:rsidR="008E1EB3" w:rsidRPr="008377B3" w:rsidRDefault="008E1EB3" w:rsidP="008377B3">
      <w:pPr>
        <w:pStyle w:val="ListParagraph"/>
        <w:ind w:left="360"/>
        <w:jc w:val="both"/>
        <w:outlineLvl w:val="1"/>
        <w:rPr>
          <w:rFonts w:ascii="Sakkal Majalla" w:hAnsi="Sakkal Majalla" w:cs="Sakkal Majalla"/>
          <w:sz w:val="28"/>
          <w:szCs w:val="28"/>
          <w:rtl/>
        </w:rPr>
      </w:pPr>
    </w:p>
    <w:p w14:paraId="2D31E097" w14:textId="77777777" w:rsidR="008E1EB3" w:rsidRPr="008377B3" w:rsidRDefault="008E1EB3"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تفترض هذه الفرضية أن الحوافز المعنوية، مثل التقدير والاعتراف بالجهود، والاحتفال بالإنجازات، يمكن أن تلعب دورًا مهمًا في رفع الروح المعنوية للموظفين وتحفيزهم على زيادة مستوى أدائهم، خاصة في ظل التحديات النفسية والجسدية المرتبطة بشهر رمضان.</w:t>
      </w:r>
    </w:p>
    <w:p w14:paraId="6D81D97E" w14:textId="77777777" w:rsidR="008E1EB3" w:rsidRPr="008377B3" w:rsidRDefault="008E1EB3" w:rsidP="008377B3">
      <w:pPr>
        <w:pStyle w:val="ListParagraph"/>
        <w:ind w:left="360"/>
        <w:jc w:val="both"/>
        <w:outlineLvl w:val="1"/>
        <w:rPr>
          <w:rFonts w:ascii="Sakkal Majalla" w:hAnsi="Sakkal Majalla" w:cs="Sakkal Majalla"/>
          <w:sz w:val="28"/>
          <w:szCs w:val="28"/>
          <w:rtl/>
        </w:rPr>
      </w:pPr>
    </w:p>
    <w:p w14:paraId="2981B268" w14:textId="77777777" w:rsidR="008E1EB3" w:rsidRPr="008377B3" w:rsidRDefault="008E1EB3"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الفرضية الثالثة:</w:t>
      </w:r>
    </w:p>
    <w:p w14:paraId="6FA60E87" w14:textId="77777777" w:rsidR="008E1EB3" w:rsidRPr="008377B3" w:rsidRDefault="008E1EB3" w:rsidP="008377B3">
      <w:pPr>
        <w:pStyle w:val="ListParagraph"/>
        <w:ind w:left="360"/>
        <w:jc w:val="both"/>
        <w:outlineLvl w:val="1"/>
        <w:rPr>
          <w:rFonts w:ascii="Sakkal Majalla" w:hAnsi="Sakkal Majalla" w:cs="Sakkal Majalla"/>
          <w:sz w:val="28"/>
          <w:szCs w:val="28"/>
          <w:rtl/>
        </w:rPr>
      </w:pPr>
    </w:p>
    <w:p w14:paraId="50884D93" w14:textId="77777777" w:rsidR="008E1EB3" w:rsidRPr="008377B3" w:rsidRDefault="008E1EB3"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وجود انخفاض في أداء موظفي خطوط الإنتاج خلال شهر رمضان مقارنة بالأشهر الأخرى نتيجة لتأثير ساعات الصيام وضغوط العمل.</w:t>
      </w:r>
    </w:p>
    <w:p w14:paraId="1814D60C" w14:textId="77777777" w:rsidR="008E1EB3" w:rsidRPr="008377B3" w:rsidRDefault="008E1EB3" w:rsidP="008377B3">
      <w:pPr>
        <w:pStyle w:val="ListParagraph"/>
        <w:ind w:left="360"/>
        <w:jc w:val="both"/>
        <w:outlineLvl w:val="1"/>
        <w:rPr>
          <w:rFonts w:ascii="Sakkal Majalla" w:hAnsi="Sakkal Majalla" w:cs="Sakkal Majalla"/>
          <w:sz w:val="28"/>
          <w:szCs w:val="28"/>
          <w:rtl/>
        </w:rPr>
      </w:pPr>
    </w:p>
    <w:p w14:paraId="7264556F" w14:textId="77777777" w:rsidR="008E1EB3" w:rsidRPr="008377B3" w:rsidRDefault="008E1EB3"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تفترض هذه الفرضية أن أداء الموظفين قد ينخفض خلال شهر رمضان بسبب تأثير الصيام على طاقتهم وتركيزهم، بالإضافة إلى التحديات الأخرى المرتبطة بهذا الشهر مثل التغير في ساعات العمل.</w:t>
      </w:r>
    </w:p>
    <w:p w14:paraId="0E2E83AE" w14:textId="77777777" w:rsidR="008E1EB3" w:rsidRPr="008377B3" w:rsidRDefault="008E1EB3" w:rsidP="008377B3">
      <w:pPr>
        <w:pStyle w:val="ListParagraph"/>
        <w:ind w:left="360"/>
        <w:jc w:val="both"/>
        <w:outlineLvl w:val="1"/>
        <w:rPr>
          <w:rFonts w:ascii="Sakkal Majalla" w:hAnsi="Sakkal Majalla" w:cs="Sakkal Majalla"/>
          <w:sz w:val="28"/>
          <w:szCs w:val="28"/>
          <w:rtl/>
        </w:rPr>
      </w:pPr>
    </w:p>
    <w:p w14:paraId="297E6388" w14:textId="77777777" w:rsidR="008E1EB3" w:rsidRPr="008377B3" w:rsidRDefault="008E1EB3"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الفرضية الرابعة:</w:t>
      </w:r>
    </w:p>
    <w:p w14:paraId="70BD3085" w14:textId="77777777" w:rsidR="008E1EB3" w:rsidRPr="008377B3" w:rsidRDefault="008E1EB3" w:rsidP="008377B3">
      <w:pPr>
        <w:pStyle w:val="ListParagraph"/>
        <w:ind w:left="360"/>
        <w:jc w:val="both"/>
        <w:outlineLvl w:val="1"/>
        <w:rPr>
          <w:rFonts w:ascii="Sakkal Majalla" w:hAnsi="Sakkal Majalla" w:cs="Sakkal Majalla"/>
          <w:sz w:val="28"/>
          <w:szCs w:val="28"/>
          <w:rtl/>
        </w:rPr>
      </w:pPr>
    </w:p>
    <w:p w14:paraId="24FB4F89" w14:textId="77777777" w:rsidR="008E1EB3" w:rsidRPr="008377B3" w:rsidRDefault="008E1EB3"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تقديم حوافز متكاملة (مادية ومعنوية) يزيد من أداء موظفي خطوط الإنتاج بشكل أكبر من تقديم الحوافز المادية أو المعنوية بشكل منفصل.</w:t>
      </w:r>
    </w:p>
    <w:p w14:paraId="5826FFED" w14:textId="77777777" w:rsidR="008E1EB3" w:rsidRPr="008377B3" w:rsidRDefault="008E1EB3" w:rsidP="008377B3">
      <w:pPr>
        <w:pStyle w:val="ListParagraph"/>
        <w:ind w:left="360"/>
        <w:jc w:val="both"/>
        <w:outlineLvl w:val="1"/>
        <w:rPr>
          <w:rFonts w:ascii="Sakkal Majalla" w:hAnsi="Sakkal Majalla" w:cs="Sakkal Majalla"/>
          <w:sz w:val="28"/>
          <w:szCs w:val="28"/>
          <w:rtl/>
        </w:rPr>
      </w:pPr>
    </w:p>
    <w:p w14:paraId="6B351A09" w14:textId="77777777" w:rsidR="008E1EB3" w:rsidRPr="008377B3" w:rsidRDefault="008E1EB3"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تفترض هذه الفرضية أن الجمع بين الحوافز المادية والمعنوية قد يكون أكثر تأثيرًا في تحسين أداء الموظفين من تقديم نوع واحد فقط من الحوافز، مما يعكس أهمية تنوع استراتيجيات التحفيز بما يتناسب مع احتياجات الموظفين.</w:t>
      </w:r>
    </w:p>
    <w:p w14:paraId="6F34BD88" w14:textId="77777777" w:rsidR="008E1EB3" w:rsidRPr="008377B3" w:rsidRDefault="008E1EB3" w:rsidP="008377B3">
      <w:pPr>
        <w:pStyle w:val="ListParagraph"/>
        <w:ind w:left="360"/>
        <w:jc w:val="both"/>
        <w:outlineLvl w:val="1"/>
        <w:rPr>
          <w:rFonts w:ascii="Sakkal Majalla" w:hAnsi="Sakkal Majalla" w:cs="Sakkal Majalla"/>
          <w:sz w:val="28"/>
          <w:szCs w:val="28"/>
          <w:rtl/>
        </w:rPr>
      </w:pPr>
    </w:p>
    <w:p w14:paraId="55580AC2" w14:textId="77777777" w:rsidR="008E1EB3" w:rsidRPr="008377B3" w:rsidRDefault="008E1EB3"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الفرضية الخامسة:</w:t>
      </w:r>
    </w:p>
    <w:p w14:paraId="2DA19429" w14:textId="77777777" w:rsidR="008E1EB3" w:rsidRPr="008377B3" w:rsidRDefault="008E1EB3" w:rsidP="008377B3">
      <w:pPr>
        <w:pStyle w:val="ListParagraph"/>
        <w:ind w:left="360"/>
        <w:jc w:val="both"/>
        <w:outlineLvl w:val="1"/>
        <w:rPr>
          <w:rFonts w:ascii="Sakkal Majalla" w:hAnsi="Sakkal Majalla" w:cs="Sakkal Majalla"/>
          <w:sz w:val="28"/>
          <w:szCs w:val="28"/>
          <w:rtl/>
        </w:rPr>
      </w:pPr>
    </w:p>
    <w:p w14:paraId="2ABDC103" w14:textId="77777777" w:rsidR="008E1EB3" w:rsidRPr="008377B3" w:rsidRDefault="008E1EB3"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وجود علاقة إيجابية بين الحوافز المقدمة ورضا الموظفين وولائهم تجاه الشركة خلال شهر رمضان.</w:t>
      </w:r>
    </w:p>
    <w:p w14:paraId="4CA25AF1" w14:textId="77777777" w:rsidR="008E1EB3" w:rsidRPr="008377B3" w:rsidRDefault="008E1EB3" w:rsidP="008377B3">
      <w:pPr>
        <w:pStyle w:val="ListParagraph"/>
        <w:ind w:left="360"/>
        <w:jc w:val="both"/>
        <w:outlineLvl w:val="1"/>
        <w:rPr>
          <w:rFonts w:ascii="Sakkal Majalla" w:hAnsi="Sakkal Majalla" w:cs="Sakkal Majalla"/>
          <w:sz w:val="28"/>
          <w:szCs w:val="28"/>
          <w:rtl/>
        </w:rPr>
      </w:pPr>
    </w:p>
    <w:p w14:paraId="0B87BB00" w14:textId="77777777" w:rsidR="008E1EB3" w:rsidRPr="008377B3" w:rsidRDefault="008E1EB3"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lastRenderedPageBreak/>
        <w:t>تفترض هذه الفرضية أن تقديم الحوافز بشكل مناسب خلال شهر رمضان يؤدي إلى زيادة رضا الموظفين عن بيئة العمل، مما يساهم في تعزيز الولاء الوظيفي والاستمرار في العمل بأداء عالي.</w:t>
      </w:r>
    </w:p>
    <w:p w14:paraId="711DB49B" w14:textId="77777777" w:rsidR="008E1EB3" w:rsidRPr="008377B3" w:rsidRDefault="008E1EB3" w:rsidP="008377B3">
      <w:pPr>
        <w:pStyle w:val="ListParagraph"/>
        <w:ind w:left="360"/>
        <w:jc w:val="both"/>
        <w:outlineLvl w:val="1"/>
        <w:rPr>
          <w:rFonts w:ascii="Sakkal Majalla" w:hAnsi="Sakkal Majalla" w:cs="Sakkal Majalla"/>
          <w:sz w:val="28"/>
          <w:szCs w:val="28"/>
          <w:rtl/>
        </w:rPr>
      </w:pPr>
    </w:p>
    <w:p w14:paraId="1BA694B3" w14:textId="77777777" w:rsidR="008E1EB3" w:rsidRPr="008377B3" w:rsidRDefault="008E1EB3"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الفرضية السادسة:</w:t>
      </w:r>
    </w:p>
    <w:p w14:paraId="60A34A34" w14:textId="77777777" w:rsidR="008E1EB3" w:rsidRPr="008377B3" w:rsidRDefault="008E1EB3" w:rsidP="008377B3">
      <w:pPr>
        <w:pStyle w:val="ListParagraph"/>
        <w:ind w:left="360"/>
        <w:jc w:val="both"/>
        <w:outlineLvl w:val="1"/>
        <w:rPr>
          <w:rFonts w:ascii="Sakkal Majalla" w:hAnsi="Sakkal Majalla" w:cs="Sakkal Majalla"/>
          <w:sz w:val="28"/>
          <w:szCs w:val="28"/>
          <w:rtl/>
        </w:rPr>
      </w:pPr>
    </w:p>
    <w:p w14:paraId="7362890D" w14:textId="77777777" w:rsidR="008E1EB3" w:rsidRPr="008377B3" w:rsidRDefault="008E1EB3"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تقديم الحوافز المناسبة يساعد في التغلب على التحديات الخاصة بشهر رمضان ويُحسن الإنتاجية على المدى الطويل.</w:t>
      </w:r>
    </w:p>
    <w:p w14:paraId="2630A199" w14:textId="77777777" w:rsidR="008E1EB3" w:rsidRPr="008377B3" w:rsidRDefault="008E1EB3" w:rsidP="008377B3">
      <w:pPr>
        <w:pStyle w:val="ListParagraph"/>
        <w:ind w:left="360"/>
        <w:jc w:val="both"/>
        <w:outlineLvl w:val="1"/>
        <w:rPr>
          <w:rFonts w:ascii="Sakkal Majalla" w:hAnsi="Sakkal Majalla" w:cs="Sakkal Majalla"/>
          <w:sz w:val="28"/>
          <w:szCs w:val="28"/>
          <w:rtl/>
        </w:rPr>
      </w:pPr>
    </w:p>
    <w:p w14:paraId="32B43762" w14:textId="77777777" w:rsidR="008E1EB3" w:rsidRPr="008377B3" w:rsidRDefault="008E1EB3"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 xml:space="preserve">تفترض هذه الفرضية أن الشركات التي تقدم حوافز مناسبة وموجهة لموظفيها خلال شهر رمضان يمكن أن تحقق نتائج أفضل على المدى البعيد </w:t>
      </w:r>
      <w:proofErr w:type="gramStart"/>
      <w:r w:rsidRPr="008377B3">
        <w:rPr>
          <w:rFonts w:ascii="Sakkal Majalla" w:hAnsi="Sakkal Majalla" w:cs="Sakkal Majalla"/>
          <w:sz w:val="28"/>
          <w:szCs w:val="28"/>
          <w:rtl/>
        </w:rPr>
        <w:t>في ما</w:t>
      </w:r>
      <w:proofErr w:type="gramEnd"/>
      <w:r w:rsidRPr="008377B3">
        <w:rPr>
          <w:rFonts w:ascii="Sakkal Majalla" w:hAnsi="Sakkal Majalla" w:cs="Sakkal Majalla"/>
          <w:sz w:val="28"/>
          <w:szCs w:val="28"/>
          <w:rtl/>
        </w:rPr>
        <w:t xml:space="preserve"> يتعلق بإنتاجية الموظفين والاحتفاظ بهم.</w:t>
      </w:r>
    </w:p>
    <w:p w14:paraId="46BD8B69" w14:textId="77777777" w:rsidR="008E1EB3" w:rsidRPr="008377B3" w:rsidRDefault="008E1EB3" w:rsidP="008377B3">
      <w:pPr>
        <w:pStyle w:val="ListParagraph"/>
        <w:ind w:left="360"/>
        <w:jc w:val="both"/>
        <w:outlineLvl w:val="1"/>
        <w:rPr>
          <w:rFonts w:ascii="Sakkal Majalla" w:hAnsi="Sakkal Majalla" w:cs="Sakkal Majalla"/>
          <w:sz w:val="28"/>
          <w:szCs w:val="28"/>
          <w:rtl/>
        </w:rPr>
      </w:pPr>
    </w:p>
    <w:p w14:paraId="4FAFFB16" w14:textId="709A08B1" w:rsidR="008E1EB3" w:rsidRPr="008377B3" w:rsidRDefault="008E1EB3"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الخلاصة: تستند هذه الفرضيات إلى الفكرة القائلة بأن الحوافز يمكن أن تكون أداة فعالة لتحسين الأداء الوظيفي خلال شهر رمضان، سواء كانت مادية أو معنوية. تهدف الدراسة إلى اختبار صحة هذه الفرضيات عبر جمع وتحليل البيانات المتعلقة بتأثير الحوافز على أداء الموظفين في ظل الظروف الخاصة لهذا الشهر الكريم.</w:t>
      </w:r>
    </w:p>
    <w:p w14:paraId="05A77CC0" w14:textId="782A8F1C" w:rsidR="003B7C8C" w:rsidRPr="008377B3" w:rsidRDefault="003B7C8C" w:rsidP="008377B3">
      <w:pPr>
        <w:pStyle w:val="ListParagraph"/>
        <w:numPr>
          <w:ilvl w:val="1"/>
          <w:numId w:val="1"/>
        </w:numPr>
        <w:jc w:val="both"/>
        <w:outlineLvl w:val="1"/>
        <w:rPr>
          <w:rFonts w:ascii="Sakkal Majalla" w:hAnsi="Sakkal Majalla" w:cs="Sakkal Majalla"/>
          <w:sz w:val="28"/>
          <w:szCs w:val="28"/>
          <w:rtl/>
        </w:rPr>
      </w:pPr>
      <w:bookmarkStart w:id="15" w:name="_Toc193549101"/>
      <w:bookmarkStart w:id="16" w:name="_Toc193549203"/>
      <w:r w:rsidRPr="008377B3">
        <w:rPr>
          <w:rFonts w:ascii="Sakkal Majalla" w:hAnsi="Sakkal Majalla" w:cs="Sakkal Majalla"/>
          <w:sz w:val="28"/>
          <w:szCs w:val="28"/>
          <w:rtl/>
        </w:rPr>
        <w:t>حدود الدراسة</w:t>
      </w:r>
      <w:bookmarkEnd w:id="15"/>
      <w:bookmarkEnd w:id="16"/>
    </w:p>
    <w:p w14:paraId="27708D21" w14:textId="77777777" w:rsidR="008E1EB3" w:rsidRPr="008377B3" w:rsidRDefault="008E1EB3"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تقتصر هذه الدراسة على فترة زمنية محددة خلال شهر رمضان المبارك، حيث سيتم تحليل تأثير الحوافز على أداء موظفي خطوط الإنتاج في شركة "الهدف" في المنطقة الشرقية من المملكة العربية السعودية. وبذلك، فإن نتائج الدراسة ستكون محكومة بعدد من الحدود الزمنية والمكانية التي قد تؤثر على تعميم النتائج.</w:t>
      </w:r>
    </w:p>
    <w:p w14:paraId="23E2E4FC" w14:textId="77777777" w:rsidR="008E1EB3" w:rsidRPr="008377B3" w:rsidRDefault="008E1EB3" w:rsidP="008377B3">
      <w:pPr>
        <w:pStyle w:val="ListParagraph"/>
        <w:ind w:left="360"/>
        <w:jc w:val="both"/>
        <w:outlineLvl w:val="1"/>
        <w:rPr>
          <w:rFonts w:ascii="Sakkal Majalla" w:hAnsi="Sakkal Majalla" w:cs="Sakkal Majalla"/>
          <w:sz w:val="28"/>
          <w:szCs w:val="28"/>
          <w:rtl/>
        </w:rPr>
      </w:pPr>
    </w:p>
    <w:p w14:paraId="527761A6" w14:textId="77777777" w:rsidR="008E1EB3" w:rsidRPr="008377B3" w:rsidRDefault="008E1EB3"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الحدود الزمنية:</w:t>
      </w:r>
    </w:p>
    <w:p w14:paraId="48EA0FCB" w14:textId="77777777" w:rsidR="008E1EB3" w:rsidRPr="008377B3" w:rsidRDefault="008E1EB3" w:rsidP="008377B3">
      <w:pPr>
        <w:pStyle w:val="ListParagraph"/>
        <w:ind w:left="360"/>
        <w:jc w:val="both"/>
        <w:outlineLvl w:val="1"/>
        <w:rPr>
          <w:rFonts w:ascii="Sakkal Majalla" w:hAnsi="Sakkal Majalla" w:cs="Sakkal Majalla"/>
          <w:sz w:val="28"/>
          <w:szCs w:val="28"/>
          <w:rtl/>
        </w:rPr>
      </w:pPr>
    </w:p>
    <w:p w14:paraId="566CCD90" w14:textId="77777777" w:rsidR="008E1EB3" w:rsidRPr="008377B3" w:rsidRDefault="008E1EB3"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الدراسة تركز فقط على شهر رمضان المبارك، وهو شهر يختلف عن باقي الأشهر في ظروف العمل بسبب ساعات الصيام وما يتبعها من تأثيرات نفسية وجسدية على الموظفين. وبالتالي، فإن النتائج التي ستتم دراستها ستكون مقتصرة على فترة هذا الشهر، وقد لا تكون قابلة للتعميم على باقي فترات السنة حيث الظروف تختلف في الأشهر الأخرى.</w:t>
      </w:r>
    </w:p>
    <w:p w14:paraId="2716FFF4" w14:textId="77777777" w:rsidR="008E1EB3" w:rsidRPr="008377B3" w:rsidRDefault="008E1EB3" w:rsidP="008377B3">
      <w:pPr>
        <w:pStyle w:val="ListParagraph"/>
        <w:ind w:left="360"/>
        <w:jc w:val="both"/>
        <w:outlineLvl w:val="1"/>
        <w:rPr>
          <w:rFonts w:ascii="Sakkal Majalla" w:hAnsi="Sakkal Majalla" w:cs="Sakkal Majalla"/>
          <w:sz w:val="28"/>
          <w:szCs w:val="28"/>
          <w:rtl/>
        </w:rPr>
      </w:pPr>
    </w:p>
    <w:p w14:paraId="38660A09" w14:textId="77777777" w:rsidR="008E1EB3" w:rsidRPr="008377B3" w:rsidRDefault="008E1EB3"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الحدود الجغرافية:</w:t>
      </w:r>
    </w:p>
    <w:p w14:paraId="3D9BBF4E" w14:textId="77777777" w:rsidR="008E1EB3" w:rsidRPr="008377B3" w:rsidRDefault="008E1EB3" w:rsidP="008377B3">
      <w:pPr>
        <w:pStyle w:val="ListParagraph"/>
        <w:ind w:left="360"/>
        <w:jc w:val="both"/>
        <w:outlineLvl w:val="1"/>
        <w:rPr>
          <w:rFonts w:ascii="Sakkal Majalla" w:hAnsi="Sakkal Majalla" w:cs="Sakkal Majalla"/>
          <w:sz w:val="28"/>
          <w:szCs w:val="28"/>
          <w:rtl/>
        </w:rPr>
      </w:pPr>
    </w:p>
    <w:p w14:paraId="1B06EA7B" w14:textId="77777777" w:rsidR="008E1EB3" w:rsidRPr="008377B3" w:rsidRDefault="008E1EB3"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الدراسة تتم في المنطقة الشرقية من المملكة العربية السعودية، وبالتالي فإن النتائج قد تكون مرتبطة بخصوصيات هذه المنطقة. قد تتفاوت ظروف العمل في مناطق أخرى من المملكة أو في دول أخرى، مما يحد من القدرة على تعميم النتائج على نطاق أوسع. كما أن منطقة الشرقية تتميز بوجود العديد من الصناعات الكبرى التي قد تؤثر في طبيعة العمل.</w:t>
      </w:r>
    </w:p>
    <w:p w14:paraId="735E2DAC" w14:textId="77777777" w:rsidR="008E1EB3" w:rsidRPr="008377B3" w:rsidRDefault="008E1EB3" w:rsidP="008377B3">
      <w:pPr>
        <w:pStyle w:val="ListParagraph"/>
        <w:ind w:left="360"/>
        <w:jc w:val="both"/>
        <w:outlineLvl w:val="1"/>
        <w:rPr>
          <w:rFonts w:ascii="Sakkal Majalla" w:hAnsi="Sakkal Majalla" w:cs="Sakkal Majalla"/>
          <w:sz w:val="28"/>
          <w:szCs w:val="28"/>
          <w:rtl/>
        </w:rPr>
      </w:pPr>
    </w:p>
    <w:p w14:paraId="7F0B1A23" w14:textId="77777777" w:rsidR="008E1EB3" w:rsidRPr="008377B3" w:rsidRDefault="008E1EB3"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lastRenderedPageBreak/>
        <w:t>الحدود المتعلقة بالشركة:</w:t>
      </w:r>
    </w:p>
    <w:p w14:paraId="67F6BE41" w14:textId="77777777" w:rsidR="008E1EB3" w:rsidRPr="008377B3" w:rsidRDefault="008E1EB3" w:rsidP="008377B3">
      <w:pPr>
        <w:pStyle w:val="ListParagraph"/>
        <w:ind w:left="360"/>
        <w:jc w:val="both"/>
        <w:outlineLvl w:val="1"/>
        <w:rPr>
          <w:rFonts w:ascii="Sakkal Majalla" w:hAnsi="Sakkal Majalla" w:cs="Sakkal Majalla"/>
          <w:sz w:val="28"/>
          <w:szCs w:val="28"/>
          <w:rtl/>
        </w:rPr>
      </w:pPr>
    </w:p>
    <w:p w14:paraId="7FEDA218" w14:textId="77777777" w:rsidR="008E1EB3" w:rsidRPr="008377B3" w:rsidRDefault="008E1EB3"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تم اختيار شركة الهدف كمجال للدراسة، وبالتالي فإن نتائج الدراسة ستكون خاصة بهذه الشركة وبظروفها التشغيلية، وقد تختلف عن الشركات الأخرى في القطاع نفسه أو القطاعات الأخرى. من المهم ملاحظة أن سياسات الحوافز وتوزيعها قد تختلف من شركة لأخرى بناءً على الحجم، الثقافة التنظيمية، والموارد المتاحة.</w:t>
      </w:r>
    </w:p>
    <w:p w14:paraId="5A7074CB" w14:textId="77777777" w:rsidR="008E1EB3" w:rsidRPr="008377B3" w:rsidRDefault="008E1EB3" w:rsidP="008377B3">
      <w:pPr>
        <w:pStyle w:val="ListParagraph"/>
        <w:ind w:left="360"/>
        <w:jc w:val="both"/>
        <w:outlineLvl w:val="1"/>
        <w:rPr>
          <w:rFonts w:ascii="Sakkal Majalla" w:hAnsi="Sakkal Majalla" w:cs="Sakkal Majalla"/>
          <w:sz w:val="28"/>
          <w:szCs w:val="28"/>
          <w:rtl/>
        </w:rPr>
      </w:pPr>
    </w:p>
    <w:p w14:paraId="273D762D" w14:textId="77777777" w:rsidR="008E1EB3" w:rsidRPr="008377B3" w:rsidRDefault="008E1EB3"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الحدود المتعلقة بالعينة:</w:t>
      </w:r>
    </w:p>
    <w:p w14:paraId="7BEB5B6F" w14:textId="77777777" w:rsidR="008E1EB3" w:rsidRPr="008377B3" w:rsidRDefault="008E1EB3" w:rsidP="008377B3">
      <w:pPr>
        <w:pStyle w:val="ListParagraph"/>
        <w:ind w:left="360"/>
        <w:jc w:val="both"/>
        <w:outlineLvl w:val="1"/>
        <w:rPr>
          <w:rFonts w:ascii="Sakkal Majalla" w:hAnsi="Sakkal Majalla" w:cs="Sakkal Majalla"/>
          <w:sz w:val="28"/>
          <w:szCs w:val="28"/>
          <w:rtl/>
        </w:rPr>
      </w:pPr>
    </w:p>
    <w:p w14:paraId="0F1FAF48" w14:textId="77777777" w:rsidR="008E1EB3" w:rsidRPr="008377B3" w:rsidRDefault="008E1EB3"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الدراسة تركز على موظفي خطوط الإنتاج في الشركة، مما يعني أن النتائج ستكون خاصة بهذه الفئة من الموظفين، وقد لا تنطبق على الإداريين أو الموظفين في أقسام أخرى. موظفو خطوط الإنتاج يواجهون تحديات وظروفًا عملية تختلف عن بقية فئات الموظفين، مثل ساعات العمل الطويلة والضغط البدني، مما قد يؤثر على استجابتهم للحوافز مقارنةً بالموظفين في وظائف أخرى.</w:t>
      </w:r>
    </w:p>
    <w:p w14:paraId="4D941DAB" w14:textId="77777777" w:rsidR="008E1EB3" w:rsidRPr="008377B3" w:rsidRDefault="008E1EB3" w:rsidP="008377B3">
      <w:pPr>
        <w:pStyle w:val="ListParagraph"/>
        <w:ind w:left="360"/>
        <w:jc w:val="both"/>
        <w:outlineLvl w:val="1"/>
        <w:rPr>
          <w:rFonts w:ascii="Sakkal Majalla" w:hAnsi="Sakkal Majalla" w:cs="Sakkal Majalla"/>
          <w:sz w:val="28"/>
          <w:szCs w:val="28"/>
          <w:rtl/>
        </w:rPr>
      </w:pPr>
    </w:p>
    <w:p w14:paraId="46431205" w14:textId="77777777" w:rsidR="008E1EB3" w:rsidRPr="008377B3" w:rsidRDefault="008E1EB3"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الحدود الثقافية والدينية:</w:t>
      </w:r>
    </w:p>
    <w:p w14:paraId="16172F0C" w14:textId="77777777" w:rsidR="008E1EB3" w:rsidRPr="008377B3" w:rsidRDefault="008E1EB3" w:rsidP="008377B3">
      <w:pPr>
        <w:pStyle w:val="ListParagraph"/>
        <w:ind w:left="360"/>
        <w:jc w:val="both"/>
        <w:outlineLvl w:val="1"/>
        <w:rPr>
          <w:rFonts w:ascii="Sakkal Majalla" w:hAnsi="Sakkal Majalla" w:cs="Sakkal Majalla"/>
          <w:sz w:val="28"/>
          <w:szCs w:val="28"/>
          <w:rtl/>
        </w:rPr>
      </w:pPr>
    </w:p>
    <w:p w14:paraId="1274A20C" w14:textId="77777777" w:rsidR="008E1EB3" w:rsidRPr="008377B3" w:rsidRDefault="008E1EB3"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نظرًا لأن الدراسة تتم في شهر رمضان، فإن تأثير الحوافز سيكون متأثرًا بالجانب الثقافي والديني لهذا الشهر. قد تؤثر العوامل الدينية المرتبطة بالصيام والتقرب إلى الله على الحالة النفسية والمعنوية للموظفين، وبالتالي فإن نتائج الدراسة ستكون موجهة لفهم تأثير هذه العوامل الدينية في التحفيز خلال هذه الفترة الزمنية الخاصة.</w:t>
      </w:r>
    </w:p>
    <w:p w14:paraId="1F79732A" w14:textId="77777777" w:rsidR="008E1EB3" w:rsidRPr="008377B3" w:rsidRDefault="008E1EB3" w:rsidP="008377B3">
      <w:pPr>
        <w:pStyle w:val="ListParagraph"/>
        <w:ind w:left="360"/>
        <w:jc w:val="both"/>
        <w:outlineLvl w:val="1"/>
        <w:rPr>
          <w:rFonts w:ascii="Sakkal Majalla" w:hAnsi="Sakkal Majalla" w:cs="Sakkal Majalla"/>
          <w:sz w:val="28"/>
          <w:szCs w:val="28"/>
          <w:rtl/>
        </w:rPr>
      </w:pPr>
    </w:p>
    <w:p w14:paraId="27CDF5CB" w14:textId="01CD2D1A" w:rsidR="008E1EB3" w:rsidRPr="008377B3" w:rsidRDefault="008E1EB3"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الخلاصة: تتمثل حدود الدراسة في قيدها الزمني والمكاني، حيث تقتصر على شهر رمضان في المنطقة الشرقية من السعودية وتستهدف موظفي خطوط الإنتاج في شركة "الهدف". لذا فإن النتائج ستكون ذات علاقة وثيقة بهذا السياق، ولا يمكن تعميمها على شركات أخرى أو على باقي فترات العام.</w:t>
      </w:r>
    </w:p>
    <w:p w14:paraId="3747FEF6" w14:textId="77777777" w:rsidR="0084758C" w:rsidRPr="008377B3" w:rsidRDefault="0084758C" w:rsidP="008377B3">
      <w:pPr>
        <w:pStyle w:val="ListParagraph"/>
        <w:ind w:left="360"/>
        <w:jc w:val="both"/>
        <w:outlineLvl w:val="1"/>
        <w:rPr>
          <w:rFonts w:ascii="Sakkal Majalla" w:hAnsi="Sakkal Majalla" w:cs="Sakkal Majalla" w:hint="cs"/>
          <w:sz w:val="28"/>
          <w:szCs w:val="28"/>
          <w:rtl/>
        </w:rPr>
      </w:pPr>
    </w:p>
    <w:p w14:paraId="0569860E" w14:textId="7C5AE5A4" w:rsidR="003B7C8C" w:rsidRPr="008377B3" w:rsidRDefault="003B7C8C" w:rsidP="008377B3">
      <w:pPr>
        <w:pStyle w:val="ListParagraph"/>
        <w:numPr>
          <w:ilvl w:val="1"/>
          <w:numId w:val="1"/>
        </w:numPr>
        <w:jc w:val="both"/>
        <w:outlineLvl w:val="1"/>
        <w:rPr>
          <w:rFonts w:ascii="Sakkal Majalla" w:hAnsi="Sakkal Majalla" w:cs="Sakkal Majalla"/>
          <w:sz w:val="28"/>
          <w:szCs w:val="28"/>
          <w:rtl/>
        </w:rPr>
      </w:pPr>
      <w:bookmarkStart w:id="17" w:name="_Toc193549102"/>
      <w:bookmarkStart w:id="18" w:name="_Toc193549204"/>
      <w:r w:rsidRPr="008377B3">
        <w:rPr>
          <w:rFonts w:ascii="Sakkal Majalla" w:hAnsi="Sakkal Majalla" w:cs="Sakkal Majalla"/>
          <w:sz w:val="28"/>
          <w:szCs w:val="28"/>
          <w:rtl/>
        </w:rPr>
        <w:t>مصطلحات الدراسة</w:t>
      </w:r>
      <w:bookmarkEnd w:id="17"/>
      <w:bookmarkEnd w:id="18"/>
    </w:p>
    <w:p w14:paraId="257997E5" w14:textId="77777777" w:rsidR="00A02141" w:rsidRPr="008377B3" w:rsidRDefault="00A02141"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الحوافز</w:t>
      </w:r>
    </w:p>
    <w:p w14:paraId="44C4E177" w14:textId="77777777" w:rsidR="00A02141" w:rsidRPr="008377B3" w:rsidRDefault="00A02141"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تشير الحوافز إلى المكافآت أو التعويضات التي تقدمها الشركات لتحفيز الموظفين على تحسين أدائهم وزيادة إنتاجيتهم. يمكن أن تكون الحوافز مادية (مثل المكافآت المالية أو العلاوات) أو معنوية (مثل التقدير، والاعتراف بالجهود، والمكافآت الرمزية).</w:t>
      </w:r>
    </w:p>
    <w:p w14:paraId="500A71B0" w14:textId="77777777" w:rsidR="00A02141" w:rsidRPr="008377B3" w:rsidRDefault="00A02141" w:rsidP="008377B3">
      <w:pPr>
        <w:pStyle w:val="ListParagraph"/>
        <w:ind w:left="360"/>
        <w:jc w:val="both"/>
        <w:outlineLvl w:val="1"/>
        <w:rPr>
          <w:rFonts w:ascii="Sakkal Majalla" w:hAnsi="Sakkal Majalla" w:cs="Sakkal Majalla"/>
          <w:sz w:val="28"/>
          <w:szCs w:val="28"/>
          <w:rtl/>
        </w:rPr>
      </w:pPr>
    </w:p>
    <w:p w14:paraId="3BB85683" w14:textId="77777777" w:rsidR="00A02141" w:rsidRPr="008377B3" w:rsidRDefault="00A02141"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أداء الموظفين</w:t>
      </w:r>
    </w:p>
    <w:p w14:paraId="29DBB6CF" w14:textId="77777777" w:rsidR="00A02141" w:rsidRPr="008377B3" w:rsidRDefault="00A02141"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يشير إلى مدى قدرة الموظف على تنفيذ المهام والوظائف الموكلة إليه وفقًا للمعايير المحددة من قبل الشركة. يتضمن الأداء الجوانب المتعلقة بالإنتاجية، الجودة، الالتزام بالعمل، والابتكار في تقديم الحلول.</w:t>
      </w:r>
    </w:p>
    <w:p w14:paraId="6D00E728" w14:textId="77777777" w:rsidR="00A02141" w:rsidRPr="008377B3" w:rsidRDefault="00A02141" w:rsidP="008377B3">
      <w:pPr>
        <w:pStyle w:val="ListParagraph"/>
        <w:ind w:left="360"/>
        <w:jc w:val="both"/>
        <w:outlineLvl w:val="1"/>
        <w:rPr>
          <w:rFonts w:ascii="Sakkal Majalla" w:hAnsi="Sakkal Majalla" w:cs="Sakkal Majalla"/>
          <w:sz w:val="28"/>
          <w:szCs w:val="28"/>
          <w:rtl/>
        </w:rPr>
      </w:pPr>
    </w:p>
    <w:p w14:paraId="56B0E011" w14:textId="77777777" w:rsidR="00A02141" w:rsidRPr="008377B3" w:rsidRDefault="00A02141"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lastRenderedPageBreak/>
        <w:t>خطوط الإنتاج</w:t>
      </w:r>
    </w:p>
    <w:p w14:paraId="5A90D3CD" w14:textId="77777777" w:rsidR="00A02141" w:rsidRPr="008377B3" w:rsidRDefault="00A02141"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هي سلسلة من العمليات والمهام التي يتم تنفيذها بشكل متسلسل في الشركات الصناعية لإنتاج السلع أو الخدمات. وتعد موظفو خطوط الإنتاج هم العنصر الأساسي في تنفيذ العمليات الإنتاجية التي تهدف إلى تحقيق الأهداف الاقتصادية للشركة.</w:t>
      </w:r>
    </w:p>
    <w:p w14:paraId="011A4155" w14:textId="77777777" w:rsidR="00A02141" w:rsidRPr="008377B3" w:rsidRDefault="00A02141" w:rsidP="008377B3">
      <w:pPr>
        <w:pStyle w:val="ListParagraph"/>
        <w:ind w:left="360"/>
        <w:jc w:val="both"/>
        <w:outlineLvl w:val="1"/>
        <w:rPr>
          <w:rFonts w:ascii="Sakkal Majalla" w:hAnsi="Sakkal Majalla" w:cs="Sakkal Majalla"/>
          <w:sz w:val="28"/>
          <w:szCs w:val="28"/>
          <w:rtl/>
        </w:rPr>
      </w:pPr>
    </w:p>
    <w:p w14:paraId="674915E5" w14:textId="77777777" w:rsidR="00A02141" w:rsidRPr="008377B3" w:rsidRDefault="00A02141"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شهر رمضان المبارك</w:t>
      </w:r>
    </w:p>
    <w:p w14:paraId="79D9DEFC" w14:textId="77777777" w:rsidR="00A02141" w:rsidRPr="008377B3" w:rsidRDefault="00A02141"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هو الشهر التاسع في التقويم الهجري، ويعتبر من الأشهر المقدسة في الدين الإسلامي، حيث يصوم المسلمون فيه من الفجر حتى المغرب. تتأثر بيئة العمل بشكل كبير في هذا الشهر بسبب التغير في ساعات العمل، وطبيعة الصيام، والتحديات النفسية والجسدية المرتبطة بهذا الشهر.</w:t>
      </w:r>
    </w:p>
    <w:p w14:paraId="364C6B53" w14:textId="77777777" w:rsidR="00A02141" w:rsidRPr="008377B3" w:rsidRDefault="00A02141" w:rsidP="008377B3">
      <w:pPr>
        <w:pStyle w:val="ListParagraph"/>
        <w:ind w:left="360"/>
        <w:jc w:val="both"/>
        <w:outlineLvl w:val="1"/>
        <w:rPr>
          <w:rFonts w:ascii="Sakkal Majalla" w:hAnsi="Sakkal Majalla" w:cs="Sakkal Majalla"/>
          <w:sz w:val="28"/>
          <w:szCs w:val="28"/>
          <w:rtl/>
        </w:rPr>
      </w:pPr>
    </w:p>
    <w:p w14:paraId="2CBE19B5" w14:textId="77777777" w:rsidR="00A02141" w:rsidRPr="008377B3" w:rsidRDefault="00A02141"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التحفيز المعنوي</w:t>
      </w:r>
    </w:p>
    <w:p w14:paraId="13ED0455" w14:textId="77777777" w:rsidR="00A02141" w:rsidRPr="008377B3" w:rsidRDefault="00A02141"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هو نوع من الحوافز الذي يشمل التقدير والإشادة بالجهود التي يبذلها الموظفون، ومن أمثلته: الشكر العلني، والاعتراف بالإنجازات، وتنظيم الاحتفالات الخاصة، وغيرها من الأساليب التي تهدف إلى رفع الروح المعنوية للموظفين.</w:t>
      </w:r>
    </w:p>
    <w:p w14:paraId="06CBE09D" w14:textId="77777777" w:rsidR="00A02141" w:rsidRPr="008377B3" w:rsidRDefault="00A02141" w:rsidP="008377B3">
      <w:pPr>
        <w:pStyle w:val="ListParagraph"/>
        <w:ind w:left="360"/>
        <w:jc w:val="both"/>
        <w:outlineLvl w:val="1"/>
        <w:rPr>
          <w:rFonts w:ascii="Sakkal Majalla" w:hAnsi="Sakkal Majalla" w:cs="Sakkal Majalla"/>
          <w:sz w:val="28"/>
          <w:szCs w:val="28"/>
          <w:rtl/>
        </w:rPr>
      </w:pPr>
    </w:p>
    <w:p w14:paraId="56748F32" w14:textId="77777777" w:rsidR="00A02141" w:rsidRPr="008377B3" w:rsidRDefault="00A02141"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التحفيز المادي</w:t>
      </w:r>
    </w:p>
    <w:p w14:paraId="50A658CA" w14:textId="77777777" w:rsidR="00A02141" w:rsidRPr="008377B3" w:rsidRDefault="00A02141"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هو نوع من الحوافز يشمل المكافآت المالية أو المزايا العينية التي تُمنح للموظفين كمكافأة على أدائهم الجيد. تشمل المكافآت المادية العلاوات المالية، والهدايا، والمكافآت الشهرية أو السنوية.</w:t>
      </w:r>
    </w:p>
    <w:p w14:paraId="18A91F3E" w14:textId="77777777" w:rsidR="00A02141" w:rsidRPr="008377B3" w:rsidRDefault="00A02141" w:rsidP="008377B3">
      <w:pPr>
        <w:pStyle w:val="ListParagraph"/>
        <w:ind w:left="360"/>
        <w:jc w:val="both"/>
        <w:outlineLvl w:val="1"/>
        <w:rPr>
          <w:rFonts w:ascii="Sakkal Majalla" w:hAnsi="Sakkal Majalla" w:cs="Sakkal Majalla"/>
          <w:sz w:val="28"/>
          <w:szCs w:val="28"/>
          <w:rtl/>
        </w:rPr>
      </w:pPr>
    </w:p>
    <w:p w14:paraId="2B20498B" w14:textId="77777777" w:rsidR="00A02141" w:rsidRPr="008377B3" w:rsidRDefault="00A02141"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رضا الموظفين</w:t>
      </w:r>
    </w:p>
    <w:p w14:paraId="10B21FEF" w14:textId="77777777" w:rsidR="00A02141" w:rsidRPr="008377B3" w:rsidRDefault="00A02141"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يشير إلى مستوى القناعة والارتياح الذي يشعر به الموظف تجاه بيئة عمله وظروفه الوظيفية. يتأثر رضا الموظفين بعدة عوامل مثل الحوافز، وطبيعة العمل، وفرص الترقية، وأسلوب الإدارة.</w:t>
      </w:r>
    </w:p>
    <w:p w14:paraId="1C7FBD69" w14:textId="77777777" w:rsidR="00A02141" w:rsidRPr="008377B3" w:rsidRDefault="00A02141" w:rsidP="008377B3">
      <w:pPr>
        <w:pStyle w:val="ListParagraph"/>
        <w:ind w:left="360"/>
        <w:jc w:val="both"/>
        <w:outlineLvl w:val="1"/>
        <w:rPr>
          <w:rFonts w:ascii="Sakkal Majalla" w:hAnsi="Sakkal Majalla" w:cs="Sakkal Majalla"/>
          <w:sz w:val="28"/>
          <w:szCs w:val="28"/>
          <w:rtl/>
        </w:rPr>
      </w:pPr>
    </w:p>
    <w:p w14:paraId="6B9237B7" w14:textId="77777777" w:rsidR="00A02141" w:rsidRPr="008377B3" w:rsidRDefault="00A02141"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الولاء الوظيفي</w:t>
      </w:r>
    </w:p>
    <w:p w14:paraId="637047C3" w14:textId="77777777" w:rsidR="00A02141" w:rsidRPr="008377B3" w:rsidRDefault="00A02141"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هو درجة ارتباط الموظف واهتمامه بالبقاء في الشركة، والقيام بأفضل ما لديه لتحقيق أهدافها. يشمل الولاء أيضًا الانتماء الثقافي والتنظيمي، ورغبة الموظف في الاستمرار في العمل والوفاء بمتطلبات العمل.</w:t>
      </w:r>
    </w:p>
    <w:p w14:paraId="657DED69" w14:textId="77777777" w:rsidR="00A02141" w:rsidRPr="008377B3" w:rsidRDefault="00A02141" w:rsidP="008377B3">
      <w:pPr>
        <w:pStyle w:val="ListParagraph"/>
        <w:ind w:left="360"/>
        <w:jc w:val="both"/>
        <w:outlineLvl w:val="1"/>
        <w:rPr>
          <w:rFonts w:ascii="Sakkal Majalla" w:hAnsi="Sakkal Majalla" w:cs="Sakkal Majalla"/>
          <w:sz w:val="28"/>
          <w:szCs w:val="28"/>
          <w:rtl/>
        </w:rPr>
      </w:pPr>
    </w:p>
    <w:p w14:paraId="2B09D2BA" w14:textId="77777777" w:rsidR="00A02141" w:rsidRPr="008377B3" w:rsidRDefault="00A02141"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الإنتاجية</w:t>
      </w:r>
    </w:p>
    <w:p w14:paraId="32E5ED88" w14:textId="77777777" w:rsidR="00A02141" w:rsidRPr="008377B3" w:rsidRDefault="00A02141"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تشير إلى قياس مدى كفاءة الموظفين في إنجاز المهام والوظائف في الوقت المحدد وبأعلى جودة ممكنة. ويُعتبر العامل الرئيسي في تحسين الإنتاجية هو توافر بيئة تحفيزية مناسبة للموظفين.</w:t>
      </w:r>
    </w:p>
    <w:p w14:paraId="39D64A95" w14:textId="77777777" w:rsidR="00A02141" w:rsidRPr="008377B3" w:rsidRDefault="00A02141" w:rsidP="008377B3">
      <w:pPr>
        <w:pStyle w:val="ListParagraph"/>
        <w:ind w:left="360"/>
        <w:jc w:val="both"/>
        <w:outlineLvl w:val="1"/>
        <w:rPr>
          <w:rFonts w:ascii="Sakkal Majalla" w:hAnsi="Sakkal Majalla" w:cs="Sakkal Majalla"/>
          <w:sz w:val="28"/>
          <w:szCs w:val="28"/>
          <w:rtl/>
        </w:rPr>
      </w:pPr>
    </w:p>
    <w:p w14:paraId="6CF7F73D" w14:textId="77777777" w:rsidR="00A02141" w:rsidRPr="008377B3" w:rsidRDefault="00A02141"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التحفيز خلال رمضان</w:t>
      </w:r>
    </w:p>
    <w:p w14:paraId="7FD4D971" w14:textId="77777777" w:rsidR="00A02141" w:rsidRPr="008377B3" w:rsidRDefault="00A02141"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lastRenderedPageBreak/>
        <w:t>هو مفهوم يتعامل مع طرق وأساليب تحفيز الموظفين خلال شهر رمضان، حيث يختلف روتين العمل بشكل كبير نتيجة للصيام والتغيرات في ساعات العمل والضغط النفسي والجسدي. يتطلب الأمر استراتيجيات تحفيز تتناسب مع هذه التحديات الخاصة بالشهر.</w:t>
      </w:r>
    </w:p>
    <w:p w14:paraId="23A6AEAD" w14:textId="77777777" w:rsidR="00A02141" w:rsidRPr="008377B3" w:rsidRDefault="00A02141" w:rsidP="008377B3">
      <w:pPr>
        <w:pStyle w:val="ListParagraph"/>
        <w:ind w:left="360"/>
        <w:jc w:val="both"/>
        <w:outlineLvl w:val="1"/>
        <w:rPr>
          <w:rFonts w:ascii="Sakkal Majalla" w:hAnsi="Sakkal Majalla" w:cs="Sakkal Majalla"/>
          <w:sz w:val="28"/>
          <w:szCs w:val="28"/>
          <w:rtl/>
        </w:rPr>
      </w:pPr>
    </w:p>
    <w:p w14:paraId="4C87E89B" w14:textId="77777777" w:rsidR="00A02141" w:rsidRPr="008377B3" w:rsidRDefault="00A02141"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التحديات الرمضانية</w:t>
      </w:r>
    </w:p>
    <w:p w14:paraId="14F36046" w14:textId="77777777" w:rsidR="00A02141" w:rsidRPr="008377B3" w:rsidRDefault="00A02141"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 xml:space="preserve">تشير إلى الصعوبات التي قد </w:t>
      </w:r>
      <w:proofErr w:type="spellStart"/>
      <w:r w:rsidRPr="008377B3">
        <w:rPr>
          <w:rFonts w:ascii="Sakkal Majalla" w:hAnsi="Sakkal Majalla" w:cs="Sakkal Majalla"/>
          <w:sz w:val="28"/>
          <w:szCs w:val="28"/>
          <w:rtl/>
        </w:rPr>
        <w:t>يواجهها</w:t>
      </w:r>
      <w:proofErr w:type="spellEnd"/>
      <w:r w:rsidRPr="008377B3">
        <w:rPr>
          <w:rFonts w:ascii="Sakkal Majalla" w:hAnsi="Sakkal Majalla" w:cs="Sakkal Majalla"/>
          <w:sz w:val="28"/>
          <w:szCs w:val="28"/>
          <w:rtl/>
        </w:rPr>
        <w:t xml:space="preserve"> الموظفون أثناء أداء مهامهم خلال شهر رمضان، مثل التعب الناتج عن الصيام، وضغط العمل بسبب ساعات العمل الطويلة، والتغيرات في النظام الغذائي والراحة.</w:t>
      </w:r>
    </w:p>
    <w:p w14:paraId="57C1085D" w14:textId="77777777" w:rsidR="00A02141" w:rsidRPr="008377B3" w:rsidRDefault="00A02141" w:rsidP="008377B3">
      <w:pPr>
        <w:pStyle w:val="ListParagraph"/>
        <w:ind w:left="360"/>
        <w:jc w:val="both"/>
        <w:outlineLvl w:val="1"/>
        <w:rPr>
          <w:rFonts w:ascii="Sakkal Majalla" w:hAnsi="Sakkal Majalla" w:cs="Sakkal Majalla"/>
          <w:sz w:val="28"/>
          <w:szCs w:val="28"/>
          <w:rtl/>
        </w:rPr>
      </w:pPr>
    </w:p>
    <w:p w14:paraId="236AB4B3" w14:textId="77777777" w:rsidR="00A02141" w:rsidRPr="008377B3" w:rsidRDefault="00A02141"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الاستراتيجيات التحفيزية</w:t>
      </w:r>
    </w:p>
    <w:p w14:paraId="4FA2F37E" w14:textId="77777777" w:rsidR="00A02141" w:rsidRPr="008377B3" w:rsidRDefault="00A02141"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هي الخطط والسياسات التي تعتمدها الشركات لتحفيز موظفيها على تحسين الأداء وزيادة الإنتاجية. تشمل هذه الاستراتيجيات الحوافز المادية والمعنوية التي تساعد في رفع الروح المعنوية للموظفين.</w:t>
      </w:r>
    </w:p>
    <w:p w14:paraId="39641904" w14:textId="77777777" w:rsidR="00A02141" w:rsidRPr="008377B3" w:rsidRDefault="00A02141" w:rsidP="008377B3">
      <w:pPr>
        <w:pStyle w:val="ListParagraph"/>
        <w:ind w:left="360"/>
        <w:jc w:val="both"/>
        <w:outlineLvl w:val="1"/>
        <w:rPr>
          <w:rFonts w:ascii="Sakkal Majalla" w:hAnsi="Sakkal Majalla" w:cs="Sakkal Majalla"/>
          <w:sz w:val="28"/>
          <w:szCs w:val="28"/>
          <w:rtl/>
        </w:rPr>
      </w:pPr>
    </w:p>
    <w:p w14:paraId="3C487252" w14:textId="2E7C6049" w:rsidR="003B7C8C" w:rsidRPr="008377B3" w:rsidRDefault="00A02141" w:rsidP="008377B3">
      <w:pPr>
        <w:pStyle w:val="ListParagraph"/>
        <w:ind w:left="360"/>
        <w:jc w:val="both"/>
        <w:outlineLvl w:val="1"/>
        <w:rPr>
          <w:rFonts w:ascii="Sakkal Majalla" w:hAnsi="Sakkal Majalla" w:cs="Sakkal Majalla"/>
          <w:sz w:val="28"/>
          <w:szCs w:val="28"/>
          <w:rtl/>
        </w:rPr>
      </w:pPr>
      <w:r w:rsidRPr="008377B3">
        <w:rPr>
          <w:rFonts w:ascii="Sakkal Majalla" w:hAnsi="Sakkal Majalla" w:cs="Sakkal Majalla"/>
          <w:sz w:val="28"/>
          <w:szCs w:val="28"/>
          <w:rtl/>
        </w:rPr>
        <w:t>الخلاصة: تعد هذه المصطلحات الأساسيات التي يرتكز عليها البحث، وتساعد في توضيح الإطار المفاهيمي الذي يستخدم في دراسة تأثير الحوافز على أداء الموظفين خلال شهر رمضان.</w:t>
      </w:r>
    </w:p>
    <w:p w14:paraId="42568636" w14:textId="77777777" w:rsidR="003B7C8C" w:rsidRPr="008377B3" w:rsidRDefault="003B7C8C" w:rsidP="008377B3">
      <w:pPr>
        <w:jc w:val="both"/>
        <w:rPr>
          <w:rFonts w:ascii="Sakkal Majalla" w:hAnsi="Sakkal Majalla" w:cs="Sakkal Majalla"/>
          <w:sz w:val="28"/>
          <w:szCs w:val="28"/>
          <w:rtl/>
        </w:rPr>
      </w:pPr>
    </w:p>
    <w:p w14:paraId="0C6797F8" w14:textId="77777777" w:rsidR="003B7C8C" w:rsidRPr="008377B3" w:rsidRDefault="003B7C8C" w:rsidP="008377B3">
      <w:pPr>
        <w:jc w:val="both"/>
        <w:outlineLvl w:val="0"/>
        <w:rPr>
          <w:rFonts w:ascii="Sakkal Majalla" w:hAnsi="Sakkal Majalla" w:cs="Sakkal Majalla"/>
          <w:sz w:val="28"/>
          <w:szCs w:val="28"/>
          <w:rtl/>
        </w:rPr>
      </w:pPr>
      <w:bookmarkStart w:id="19" w:name="_Toc193549104"/>
      <w:bookmarkStart w:id="20" w:name="_Toc193549206"/>
      <w:r w:rsidRPr="008377B3">
        <w:rPr>
          <w:rFonts w:ascii="Sakkal Majalla" w:hAnsi="Sakkal Majalla" w:cs="Sakkal Majalla"/>
          <w:sz w:val="28"/>
          <w:szCs w:val="28"/>
          <w:rtl/>
        </w:rPr>
        <w:t>الفصل الثاني: الإطار النظري</w:t>
      </w:r>
      <w:bookmarkEnd w:id="19"/>
      <w:bookmarkEnd w:id="20"/>
    </w:p>
    <w:p w14:paraId="52A678F9" w14:textId="613F451A" w:rsidR="00716284" w:rsidRPr="008377B3" w:rsidRDefault="003B7C8C" w:rsidP="008377B3">
      <w:pPr>
        <w:jc w:val="both"/>
        <w:outlineLvl w:val="1"/>
        <w:rPr>
          <w:rFonts w:ascii="Sakkal Majalla" w:hAnsi="Sakkal Majalla" w:cs="Sakkal Majalla"/>
          <w:sz w:val="28"/>
          <w:szCs w:val="28"/>
          <w:rtl/>
        </w:rPr>
      </w:pPr>
      <w:bookmarkStart w:id="21" w:name="_Toc193549105"/>
      <w:bookmarkStart w:id="22" w:name="_Toc193549207"/>
      <w:r w:rsidRPr="008377B3">
        <w:rPr>
          <w:rFonts w:ascii="Sakkal Majalla" w:hAnsi="Sakkal Majalla" w:cs="Sakkal Majalla"/>
          <w:sz w:val="28"/>
          <w:szCs w:val="28"/>
          <w:rtl/>
        </w:rPr>
        <w:t>2.1 تعريف الحوافز</w:t>
      </w:r>
      <w:bookmarkEnd w:id="21"/>
      <w:bookmarkEnd w:id="22"/>
    </w:p>
    <w:p w14:paraId="534ACFAF" w14:textId="6EC7809D" w:rsidR="00716284" w:rsidRPr="008377B3" w:rsidRDefault="00716284" w:rsidP="008377B3">
      <w:pPr>
        <w:jc w:val="both"/>
        <w:outlineLvl w:val="1"/>
        <w:rPr>
          <w:rFonts w:ascii="Sakkal Majalla" w:hAnsi="Sakkal Majalla" w:cs="Sakkal Majalla"/>
          <w:sz w:val="28"/>
          <w:szCs w:val="28"/>
          <w:rtl/>
        </w:rPr>
      </w:pPr>
      <w:r w:rsidRPr="008377B3">
        <w:rPr>
          <w:rFonts w:ascii="Sakkal Majalla" w:hAnsi="Sakkal Majalla" w:cs="Sakkal Majalla"/>
          <w:sz w:val="28"/>
          <w:szCs w:val="28"/>
          <w:rtl/>
        </w:rPr>
        <w:t>الحوافز هي مجموعة من المكافآت أو العوامل التي تهدف إلى تحفيز الموظفين على تحسين أدائهم وزيادة إنتاجيتهم في بيئة العمل. تُعتبر الحوافز أحد الأدوات الفعالة التي تستخدمها الشركات لتحفيز العاملين وتحقيق أهداف المؤسسة بشكل أكثر كفاءة. يمكن أن تكون الحوافز مادية، مثل المكافآت المالية والعلاوات، أو معنوية، مثل التقدير والإشادة بالجهود المبذولة.</w:t>
      </w:r>
    </w:p>
    <w:p w14:paraId="28666CAF" w14:textId="2B88FC90" w:rsidR="003B7C8C" w:rsidRPr="008377B3" w:rsidRDefault="003B7C8C" w:rsidP="008377B3">
      <w:pPr>
        <w:jc w:val="both"/>
        <w:outlineLvl w:val="1"/>
        <w:rPr>
          <w:rFonts w:ascii="Sakkal Majalla" w:hAnsi="Sakkal Majalla" w:cs="Sakkal Majalla"/>
          <w:sz w:val="28"/>
          <w:szCs w:val="28"/>
          <w:rtl/>
        </w:rPr>
      </w:pPr>
      <w:bookmarkStart w:id="23" w:name="_Toc193549106"/>
      <w:bookmarkStart w:id="24" w:name="_Toc193549208"/>
      <w:r w:rsidRPr="008377B3">
        <w:rPr>
          <w:rFonts w:ascii="Sakkal Majalla" w:hAnsi="Sakkal Majalla" w:cs="Sakkal Majalla"/>
          <w:sz w:val="28"/>
          <w:szCs w:val="28"/>
          <w:rtl/>
        </w:rPr>
        <w:t>2.2 أنواع الحوافز</w:t>
      </w:r>
      <w:bookmarkEnd w:id="23"/>
      <w:bookmarkEnd w:id="24"/>
    </w:p>
    <w:p w14:paraId="2F3EC792" w14:textId="47566AA4" w:rsidR="003B7C8C" w:rsidRPr="008377B3" w:rsidRDefault="003B7C8C" w:rsidP="008377B3">
      <w:pPr>
        <w:jc w:val="both"/>
        <w:outlineLvl w:val="2"/>
        <w:rPr>
          <w:rFonts w:ascii="Sakkal Majalla" w:hAnsi="Sakkal Majalla" w:cs="Sakkal Majalla"/>
          <w:sz w:val="28"/>
          <w:szCs w:val="28"/>
          <w:rtl/>
        </w:rPr>
      </w:pPr>
      <w:bookmarkStart w:id="25" w:name="_Toc193549107"/>
      <w:bookmarkStart w:id="26" w:name="_Toc193549209"/>
      <w:r w:rsidRPr="008377B3">
        <w:rPr>
          <w:rFonts w:ascii="Sakkal Majalla" w:hAnsi="Sakkal Majalla" w:cs="Sakkal Majalla"/>
          <w:sz w:val="28"/>
          <w:szCs w:val="28"/>
          <w:rtl/>
        </w:rPr>
        <w:t>2.2.1 الحوافز المالية</w:t>
      </w:r>
      <w:bookmarkEnd w:id="25"/>
      <w:bookmarkEnd w:id="26"/>
    </w:p>
    <w:p w14:paraId="5945E347" w14:textId="298CAFFB" w:rsidR="000157E5" w:rsidRPr="008377B3" w:rsidRDefault="000157E5" w:rsidP="008377B3">
      <w:pPr>
        <w:jc w:val="both"/>
        <w:outlineLvl w:val="2"/>
        <w:rPr>
          <w:rFonts w:ascii="Sakkal Majalla" w:hAnsi="Sakkal Majalla" w:cs="Sakkal Majalla"/>
          <w:sz w:val="28"/>
          <w:szCs w:val="28"/>
          <w:rtl/>
        </w:rPr>
      </w:pPr>
      <w:r w:rsidRPr="008377B3">
        <w:rPr>
          <w:rFonts w:ascii="Sakkal Majalla" w:hAnsi="Sakkal Majalla" w:cs="Sakkal Majalla"/>
          <w:sz w:val="28"/>
          <w:szCs w:val="28"/>
          <w:rtl/>
        </w:rPr>
        <w:t>هي الحوافز التي تتعلق بتقديم مكافآت مالية أو مزايا مادية للموظفين، مثل العلاوات، والمكافآت السنوية، والهدايا المادية، والمزايا الأخرى التي تقدم كتعويض مادي على الأداء الجيد. هذه الحوافز عادة ما تكون محفزة بشكل مباشر للموظفين، حيث أنها توفر تقديرًا ملموسًا للجهود المبذولة.</w:t>
      </w:r>
    </w:p>
    <w:p w14:paraId="04A987F0" w14:textId="1547F92B" w:rsidR="003B7C8C" w:rsidRPr="008377B3" w:rsidRDefault="003B7C8C" w:rsidP="008377B3">
      <w:pPr>
        <w:jc w:val="both"/>
        <w:outlineLvl w:val="2"/>
        <w:rPr>
          <w:rFonts w:ascii="Sakkal Majalla" w:hAnsi="Sakkal Majalla" w:cs="Sakkal Majalla"/>
          <w:sz w:val="28"/>
          <w:szCs w:val="28"/>
          <w:rtl/>
        </w:rPr>
      </w:pPr>
      <w:bookmarkStart w:id="27" w:name="_Toc193549108"/>
      <w:bookmarkStart w:id="28" w:name="_Toc193549210"/>
      <w:r w:rsidRPr="008377B3">
        <w:rPr>
          <w:rFonts w:ascii="Sakkal Majalla" w:hAnsi="Sakkal Majalla" w:cs="Sakkal Majalla"/>
          <w:sz w:val="28"/>
          <w:szCs w:val="28"/>
          <w:rtl/>
        </w:rPr>
        <w:t>2.2.2 الحوافز المعنوية</w:t>
      </w:r>
      <w:bookmarkEnd w:id="27"/>
      <w:bookmarkEnd w:id="28"/>
    </w:p>
    <w:p w14:paraId="052E96F4" w14:textId="608061A0" w:rsidR="000157E5" w:rsidRPr="008377B3" w:rsidRDefault="000157E5" w:rsidP="008377B3">
      <w:pPr>
        <w:jc w:val="both"/>
        <w:outlineLvl w:val="2"/>
        <w:rPr>
          <w:rFonts w:ascii="Sakkal Majalla" w:hAnsi="Sakkal Majalla" w:cs="Sakkal Majalla"/>
          <w:sz w:val="28"/>
          <w:szCs w:val="28"/>
          <w:rtl/>
        </w:rPr>
      </w:pPr>
      <w:r w:rsidRPr="008377B3">
        <w:rPr>
          <w:rFonts w:ascii="Sakkal Majalla" w:hAnsi="Sakkal Majalla" w:cs="Sakkal Majalla"/>
          <w:sz w:val="28"/>
          <w:szCs w:val="28"/>
          <w:rtl/>
        </w:rPr>
        <w:lastRenderedPageBreak/>
        <w:t>تتعلق هذه الحوافز بالتقدير المعنوي للموظفين، مثل الشكر العلني على الإنجازات، والاعتراف بالجهود المبذولة، وتقديم شهادات تقدير، وتنظيم فعاليات احتفالية للاحتفاء بالإنجازات. الحوافز المعنوية تلعب دورًا كبيرًا في تحسين الروح المعنوية وتعزيز الانتماء والولاء لدى الموظفين.</w:t>
      </w:r>
    </w:p>
    <w:p w14:paraId="0006F847" w14:textId="1D1F0086" w:rsidR="000157E5" w:rsidRPr="008377B3" w:rsidRDefault="003B7C8C" w:rsidP="008377B3">
      <w:pPr>
        <w:jc w:val="both"/>
        <w:outlineLvl w:val="2"/>
        <w:rPr>
          <w:rFonts w:ascii="Sakkal Majalla" w:hAnsi="Sakkal Majalla" w:cs="Sakkal Majalla"/>
          <w:sz w:val="28"/>
          <w:szCs w:val="28"/>
          <w:rtl/>
        </w:rPr>
      </w:pPr>
      <w:bookmarkStart w:id="29" w:name="_Hlk193555735"/>
      <w:bookmarkStart w:id="30" w:name="_Toc193549109"/>
      <w:bookmarkStart w:id="31" w:name="_Toc193549211"/>
      <w:r w:rsidRPr="008377B3">
        <w:rPr>
          <w:rFonts w:ascii="Sakkal Majalla" w:hAnsi="Sakkal Majalla" w:cs="Sakkal Majalla"/>
          <w:sz w:val="28"/>
          <w:szCs w:val="28"/>
          <w:rtl/>
        </w:rPr>
        <w:t>2.2.3</w:t>
      </w:r>
      <w:bookmarkEnd w:id="29"/>
      <w:r w:rsidRPr="008377B3">
        <w:rPr>
          <w:rFonts w:ascii="Sakkal Majalla" w:hAnsi="Sakkal Majalla" w:cs="Sakkal Majalla"/>
          <w:sz w:val="28"/>
          <w:szCs w:val="28"/>
          <w:rtl/>
        </w:rPr>
        <w:t xml:space="preserve"> الحوافز الاجتماعية</w:t>
      </w:r>
      <w:bookmarkEnd w:id="30"/>
      <w:bookmarkEnd w:id="31"/>
    </w:p>
    <w:p w14:paraId="1EE64A9D" w14:textId="2CCC8464" w:rsidR="000157E5" w:rsidRPr="008377B3" w:rsidRDefault="000157E5" w:rsidP="008377B3">
      <w:pPr>
        <w:jc w:val="both"/>
        <w:outlineLvl w:val="2"/>
        <w:rPr>
          <w:rFonts w:ascii="Sakkal Majalla" w:hAnsi="Sakkal Majalla" w:cs="Sakkal Majalla"/>
          <w:sz w:val="28"/>
          <w:szCs w:val="28"/>
          <w:rtl/>
        </w:rPr>
      </w:pPr>
      <w:r w:rsidRPr="008377B3">
        <w:rPr>
          <w:rFonts w:ascii="Sakkal Majalla" w:hAnsi="Sakkal Majalla" w:cs="Sakkal Majalla"/>
          <w:sz w:val="28"/>
          <w:szCs w:val="28"/>
          <w:rtl/>
        </w:rPr>
        <w:t>تشمل هذه الحوافز الفعاليات الجماعية التي تهدف إلى تعزيز العلاقات الاجتماعية بين الموظفين، مثل تنظيم رحلات أو حفلات جماعية، مما يعزز من بيئة العمل التعاونية ويسهم في زيادة التواصل بين الأفراد.</w:t>
      </w:r>
    </w:p>
    <w:p w14:paraId="68DCB0F5" w14:textId="343627EA" w:rsidR="000157E5" w:rsidRPr="008377B3" w:rsidRDefault="000157E5" w:rsidP="008377B3">
      <w:pPr>
        <w:jc w:val="both"/>
        <w:outlineLvl w:val="2"/>
        <w:rPr>
          <w:rFonts w:ascii="Sakkal Majalla" w:hAnsi="Sakkal Majalla" w:cs="Sakkal Majalla"/>
          <w:sz w:val="28"/>
          <w:szCs w:val="28"/>
          <w:rtl/>
        </w:rPr>
      </w:pPr>
      <w:r w:rsidRPr="008377B3">
        <w:rPr>
          <w:rFonts w:ascii="Sakkal Majalla" w:hAnsi="Sakkal Majalla" w:cs="Sakkal Majalla"/>
          <w:sz w:val="28"/>
          <w:szCs w:val="28"/>
          <w:rtl/>
        </w:rPr>
        <w:t>2.2.</w:t>
      </w:r>
      <w:r w:rsidRPr="008377B3">
        <w:rPr>
          <w:rFonts w:ascii="Sakkal Majalla" w:hAnsi="Sakkal Majalla" w:cs="Sakkal Majalla" w:hint="cs"/>
          <w:sz w:val="28"/>
          <w:szCs w:val="28"/>
          <w:rtl/>
        </w:rPr>
        <w:t xml:space="preserve">4 </w:t>
      </w:r>
      <w:r w:rsidRPr="008377B3">
        <w:rPr>
          <w:rFonts w:ascii="Sakkal Majalla" w:hAnsi="Sakkal Majalla" w:cs="Sakkal Majalla"/>
          <w:sz w:val="28"/>
          <w:szCs w:val="28"/>
          <w:rtl/>
        </w:rPr>
        <w:t>الحوافز المعرفية والتدريبية:</w:t>
      </w:r>
    </w:p>
    <w:p w14:paraId="3CFFB497" w14:textId="757DA8C7" w:rsidR="000157E5" w:rsidRPr="008377B3" w:rsidRDefault="000157E5" w:rsidP="008377B3">
      <w:pPr>
        <w:jc w:val="both"/>
        <w:outlineLvl w:val="2"/>
        <w:rPr>
          <w:rFonts w:ascii="Sakkal Majalla" w:hAnsi="Sakkal Majalla" w:cs="Sakkal Majalla"/>
          <w:sz w:val="28"/>
          <w:szCs w:val="28"/>
          <w:rtl/>
        </w:rPr>
      </w:pPr>
      <w:r w:rsidRPr="008377B3">
        <w:rPr>
          <w:rFonts w:ascii="Sakkal Majalla" w:hAnsi="Sakkal Majalla" w:cs="Sakkal Majalla"/>
          <w:sz w:val="28"/>
          <w:szCs w:val="28"/>
          <w:rtl/>
        </w:rPr>
        <w:t>الحوافز التي توفر فرصًا للموظفين لتطوير مهاراتهم المهنية من خلال دورات تدريبية أو ورش عمل تساعد في تحسين أدائهم المهني وزيادة فرصهم للترقية في المستقبل.</w:t>
      </w:r>
    </w:p>
    <w:p w14:paraId="3EB0D99F" w14:textId="1CA5FC13" w:rsidR="003B7C8C" w:rsidRPr="008377B3" w:rsidRDefault="003B7C8C" w:rsidP="008377B3">
      <w:pPr>
        <w:jc w:val="both"/>
        <w:outlineLvl w:val="1"/>
        <w:rPr>
          <w:rFonts w:ascii="Sakkal Majalla" w:hAnsi="Sakkal Majalla" w:cs="Sakkal Majalla"/>
          <w:sz w:val="28"/>
          <w:szCs w:val="28"/>
          <w:rtl/>
        </w:rPr>
      </w:pPr>
      <w:bookmarkStart w:id="32" w:name="_Toc193549110"/>
      <w:bookmarkStart w:id="33" w:name="_Toc193549212"/>
      <w:r w:rsidRPr="008377B3">
        <w:rPr>
          <w:rFonts w:ascii="Sakkal Majalla" w:hAnsi="Sakkal Majalla" w:cs="Sakkal Majalla"/>
          <w:sz w:val="28"/>
          <w:szCs w:val="28"/>
          <w:rtl/>
        </w:rPr>
        <w:t>2.3 أثر الحوافز على الأداء الوظيفي</w:t>
      </w:r>
      <w:bookmarkEnd w:id="32"/>
      <w:bookmarkEnd w:id="33"/>
    </w:p>
    <w:p w14:paraId="26C423FE" w14:textId="2598A0AD" w:rsidR="000157E5" w:rsidRPr="008377B3" w:rsidRDefault="000157E5" w:rsidP="008377B3">
      <w:pPr>
        <w:jc w:val="both"/>
        <w:outlineLvl w:val="1"/>
        <w:rPr>
          <w:rFonts w:ascii="Sakkal Majalla" w:hAnsi="Sakkal Majalla" w:cs="Sakkal Majalla"/>
          <w:sz w:val="28"/>
          <w:szCs w:val="28"/>
          <w:rtl/>
        </w:rPr>
      </w:pPr>
      <w:r w:rsidRPr="008377B3">
        <w:rPr>
          <w:rFonts w:ascii="Sakkal Majalla" w:hAnsi="Sakkal Majalla" w:cs="Sakkal Majalla"/>
          <w:sz w:val="28"/>
          <w:szCs w:val="28"/>
          <w:rtl/>
        </w:rPr>
        <w:t>الأداء الوظيفي هو درجة تنفيذ الموظف للمهام والواجبات المنوطة به وفقًا للمعايير المحددة من قبل الإدارة. يشمل الأداء مجموعة من الجوانب مثل الكفاءة في إنجاز المهام، الالتزام بالجداول الزمنية، الجودة العالية، والابتكار في تقديم الحلول. يعد الأداء الوظيفي محركًا رئيسيًا لتحقيق أهداف المنظمة وزيادة الربحية.</w:t>
      </w:r>
    </w:p>
    <w:p w14:paraId="21998081" w14:textId="77777777" w:rsidR="003B7C8C" w:rsidRPr="008377B3" w:rsidRDefault="003B7C8C" w:rsidP="008377B3">
      <w:pPr>
        <w:jc w:val="both"/>
        <w:outlineLvl w:val="1"/>
        <w:rPr>
          <w:rFonts w:ascii="Sakkal Majalla" w:hAnsi="Sakkal Majalla" w:cs="Sakkal Majalla"/>
          <w:sz w:val="28"/>
          <w:szCs w:val="28"/>
          <w:rtl/>
        </w:rPr>
      </w:pPr>
      <w:bookmarkStart w:id="34" w:name="_Toc193549111"/>
      <w:bookmarkStart w:id="35" w:name="_Toc193549213"/>
      <w:r w:rsidRPr="008377B3">
        <w:rPr>
          <w:rFonts w:ascii="Sakkal Majalla" w:hAnsi="Sakkal Majalla" w:cs="Sakkal Majalla"/>
          <w:sz w:val="28"/>
          <w:szCs w:val="28"/>
          <w:rtl/>
        </w:rPr>
        <w:t>2.4 العمل في رمضان وتأثيره على الأداء</w:t>
      </w:r>
      <w:bookmarkEnd w:id="34"/>
      <w:bookmarkEnd w:id="35"/>
    </w:p>
    <w:p w14:paraId="18E3A33E" w14:textId="3BD5AD88" w:rsidR="000B0426" w:rsidRPr="00E00051" w:rsidRDefault="000157E5" w:rsidP="000B0426">
      <w:pPr>
        <w:jc w:val="both"/>
        <w:rPr>
          <w:rFonts w:ascii="Sakkal Majalla" w:hAnsi="Sakkal Majalla" w:cs="Sakkal Majalla"/>
          <w:sz w:val="28"/>
          <w:szCs w:val="28"/>
        </w:rPr>
      </w:pPr>
      <w:r w:rsidRPr="008377B3">
        <w:rPr>
          <w:rFonts w:ascii="Sakkal Majalla" w:hAnsi="Sakkal Majalla" w:cs="Sakkal Majalla"/>
          <w:sz w:val="28"/>
          <w:szCs w:val="28"/>
          <w:rtl/>
        </w:rPr>
        <w:t>يعد شهر رمضان من الأشهر المقدسة التي يتغير فيها نمط الحياة بشكل كبير، حيث يمتنع المسلمون عن الطعام والشراب من الفجر حتى غروب الشمس. هذا التغيير في روتين الحياة اليومية يؤثر على كافة جوانب الحياة، بما في ذلك العمل. في هذا الإطار النظري، سيتم استعراض تأثير العمل في رمضان على الأداء الوظيفي، مع تسليط الضوء على العوامل النفسية والجسدية والاجتماعية التي تطرأ في هذا الشهر.</w:t>
      </w:r>
      <w:bookmarkStart w:id="36" w:name="_GoBack"/>
      <w:bookmarkEnd w:id="36"/>
    </w:p>
    <w:p w14:paraId="7338065A" w14:textId="53EC5D8A" w:rsidR="00C262AE" w:rsidRPr="00E00051" w:rsidRDefault="00C262AE" w:rsidP="00F103AF">
      <w:pPr>
        <w:rPr>
          <w:rFonts w:ascii="Sakkal Majalla" w:hAnsi="Sakkal Majalla" w:cs="Sakkal Majalla"/>
          <w:sz w:val="28"/>
          <w:szCs w:val="28"/>
        </w:rPr>
      </w:pPr>
    </w:p>
    <w:sectPr w:rsidR="00C262AE" w:rsidRPr="00E00051"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800974" w14:textId="77777777" w:rsidR="00F74F98" w:rsidRDefault="00F74F98" w:rsidP="009125CE">
      <w:pPr>
        <w:spacing w:after="0" w:line="240" w:lineRule="auto"/>
      </w:pPr>
      <w:r>
        <w:separator/>
      </w:r>
    </w:p>
  </w:endnote>
  <w:endnote w:type="continuationSeparator" w:id="0">
    <w:p w14:paraId="7777682F" w14:textId="77777777" w:rsidR="00F74F98" w:rsidRDefault="00F74F9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BFD1CF" w14:textId="77777777" w:rsidR="00F74F98" w:rsidRDefault="00F74F98" w:rsidP="009125CE">
      <w:pPr>
        <w:spacing w:after="0" w:line="240" w:lineRule="auto"/>
      </w:pPr>
      <w:r>
        <w:separator/>
      </w:r>
    </w:p>
  </w:footnote>
  <w:footnote w:type="continuationSeparator" w:id="0">
    <w:p w14:paraId="725140B3" w14:textId="77777777" w:rsidR="00F74F98" w:rsidRDefault="00F74F9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304BE"/>
    <w:multiLevelType w:val="hybridMultilevel"/>
    <w:tmpl w:val="D884D5B0"/>
    <w:lvl w:ilvl="0" w:tplc="F350DE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5D5417"/>
    <w:multiLevelType w:val="hybridMultilevel"/>
    <w:tmpl w:val="F4343946"/>
    <w:lvl w:ilvl="0" w:tplc="83CEE1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F32511"/>
    <w:multiLevelType w:val="hybridMultilevel"/>
    <w:tmpl w:val="EAD45D8A"/>
    <w:lvl w:ilvl="0" w:tplc="152455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A4D6C24"/>
    <w:multiLevelType w:val="multilevel"/>
    <w:tmpl w:val="C2D4EF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9A7522E"/>
    <w:multiLevelType w:val="hybridMultilevel"/>
    <w:tmpl w:val="870A0510"/>
    <w:lvl w:ilvl="0" w:tplc="926CE4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223339A"/>
    <w:multiLevelType w:val="hybridMultilevel"/>
    <w:tmpl w:val="E4341FBA"/>
    <w:lvl w:ilvl="0" w:tplc="36BC19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5"/>
  </w:num>
  <w:num w:numId="3">
    <w:abstractNumId w:val="4"/>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7DC0"/>
    <w:rsid w:val="000100D8"/>
    <w:rsid w:val="000116FD"/>
    <w:rsid w:val="000157E5"/>
    <w:rsid w:val="00072F82"/>
    <w:rsid w:val="000B0426"/>
    <w:rsid w:val="000F44B4"/>
    <w:rsid w:val="000F665D"/>
    <w:rsid w:val="00174E18"/>
    <w:rsid w:val="001902DB"/>
    <w:rsid w:val="001C2162"/>
    <w:rsid w:val="001D5F14"/>
    <w:rsid w:val="00236A0D"/>
    <w:rsid w:val="002574BA"/>
    <w:rsid w:val="003446D6"/>
    <w:rsid w:val="003B7C8C"/>
    <w:rsid w:val="003E7E4C"/>
    <w:rsid w:val="00452052"/>
    <w:rsid w:val="004703EB"/>
    <w:rsid w:val="004C7C13"/>
    <w:rsid w:val="00580C48"/>
    <w:rsid w:val="00590B27"/>
    <w:rsid w:val="00593852"/>
    <w:rsid w:val="0061212B"/>
    <w:rsid w:val="0062761F"/>
    <w:rsid w:val="0069442F"/>
    <w:rsid w:val="006948DE"/>
    <w:rsid w:val="006E2CFB"/>
    <w:rsid w:val="00716284"/>
    <w:rsid w:val="00754D4A"/>
    <w:rsid w:val="007603E9"/>
    <w:rsid w:val="007B0E54"/>
    <w:rsid w:val="007B3BC9"/>
    <w:rsid w:val="007E3A20"/>
    <w:rsid w:val="007F6B7A"/>
    <w:rsid w:val="008377B3"/>
    <w:rsid w:val="0084758C"/>
    <w:rsid w:val="00877AAC"/>
    <w:rsid w:val="008E1EB3"/>
    <w:rsid w:val="008E5A4F"/>
    <w:rsid w:val="008F1EAE"/>
    <w:rsid w:val="009125CE"/>
    <w:rsid w:val="00930666"/>
    <w:rsid w:val="009346C9"/>
    <w:rsid w:val="009B6888"/>
    <w:rsid w:val="009C0161"/>
    <w:rsid w:val="009D108D"/>
    <w:rsid w:val="009E1436"/>
    <w:rsid w:val="009E5668"/>
    <w:rsid w:val="00A02141"/>
    <w:rsid w:val="00A72657"/>
    <w:rsid w:val="00A74F76"/>
    <w:rsid w:val="00A91608"/>
    <w:rsid w:val="00AA1844"/>
    <w:rsid w:val="00AA79E9"/>
    <w:rsid w:val="00AB0A70"/>
    <w:rsid w:val="00B048A7"/>
    <w:rsid w:val="00B55620"/>
    <w:rsid w:val="00B63B0F"/>
    <w:rsid w:val="00B7678A"/>
    <w:rsid w:val="00B91D8E"/>
    <w:rsid w:val="00B92870"/>
    <w:rsid w:val="00BA40C8"/>
    <w:rsid w:val="00C005F5"/>
    <w:rsid w:val="00C04D0B"/>
    <w:rsid w:val="00C23256"/>
    <w:rsid w:val="00C262AE"/>
    <w:rsid w:val="00C3318F"/>
    <w:rsid w:val="00C54AF7"/>
    <w:rsid w:val="00C71E18"/>
    <w:rsid w:val="00CE592E"/>
    <w:rsid w:val="00D22171"/>
    <w:rsid w:val="00D90EB4"/>
    <w:rsid w:val="00D9747E"/>
    <w:rsid w:val="00DA404D"/>
    <w:rsid w:val="00DD53E3"/>
    <w:rsid w:val="00E00051"/>
    <w:rsid w:val="00E405C6"/>
    <w:rsid w:val="00E71C79"/>
    <w:rsid w:val="00E80FD9"/>
    <w:rsid w:val="00EA6B5D"/>
    <w:rsid w:val="00EF60E3"/>
    <w:rsid w:val="00F103AF"/>
    <w:rsid w:val="00F546CE"/>
    <w:rsid w:val="00F5579F"/>
    <w:rsid w:val="00F74F98"/>
    <w:rsid w:val="00FA7C3D"/>
    <w:rsid w:val="00FE41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3256"/>
    <w:pPr>
      <w:bidi/>
    </w:pPr>
  </w:style>
  <w:style w:type="paragraph" w:styleId="Heading1">
    <w:name w:val="heading 1"/>
    <w:basedOn w:val="Normal"/>
    <w:next w:val="Normal"/>
    <w:link w:val="Heading1Char"/>
    <w:uiPriority w:val="9"/>
    <w:qFormat/>
    <w:rsid w:val="006121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91D8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61212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1212B"/>
    <w:pPr>
      <w:outlineLvl w:val="9"/>
    </w:pPr>
    <w:rPr>
      <w:kern w:val="0"/>
      <w:rtl/>
      <w14:ligatures w14:val="none"/>
    </w:rPr>
  </w:style>
  <w:style w:type="paragraph" w:styleId="TOC2">
    <w:name w:val="toc 2"/>
    <w:basedOn w:val="Normal"/>
    <w:next w:val="Normal"/>
    <w:autoRedefine/>
    <w:uiPriority w:val="39"/>
    <w:unhideWhenUsed/>
    <w:rsid w:val="0061212B"/>
    <w:pPr>
      <w:spacing w:after="100"/>
      <w:ind w:left="220"/>
    </w:pPr>
    <w:rPr>
      <w:rFonts w:eastAsiaTheme="minorEastAsia" w:cs="Times New Roman"/>
      <w:kern w:val="0"/>
      <w:rtl/>
      <w14:ligatures w14:val="none"/>
    </w:rPr>
  </w:style>
  <w:style w:type="paragraph" w:styleId="TOC1">
    <w:name w:val="toc 1"/>
    <w:basedOn w:val="Normal"/>
    <w:next w:val="Normal"/>
    <w:autoRedefine/>
    <w:uiPriority w:val="39"/>
    <w:unhideWhenUsed/>
    <w:rsid w:val="0061212B"/>
    <w:pPr>
      <w:spacing w:after="100"/>
    </w:pPr>
    <w:rPr>
      <w:rFonts w:eastAsiaTheme="minorEastAsia" w:cs="Times New Roman"/>
      <w:kern w:val="0"/>
      <w:rtl/>
      <w14:ligatures w14:val="none"/>
    </w:rPr>
  </w:style>
  <w:style w:type="paragraph" w:styleId="TOC3">
    <w:name w:val="toc 3"/>
    <w:basedOn w:val="Normal"/>
    <w:next w:val="Normal"/>
    <w:autoRedefine/>
    <w:uiPriority w:val="39"/>
    <w:unhideWhenUsed/>
    <w:rsid w:val="0061212B"/>
    <w:pPr>
      <w:spacing w:after="100"/>
      <w:ind w:left="440"/>
    </w:pPr>
    <w:rPr>
      <w:rFonts w:eastAsiaTheme="minorEastAsia" w:cs="Times New Roman"/>
      <w:kern w:val="0"/>
      <w:rtl/>
      <w14:ligatures w14:val="none"/>
    </w:rPr>
  </w:style>
  <w:style w:type="character" w:styleId="Hyperlink">
    <w:name w:val="Hyperlink"/>
    <w:basedOn w:val="DefaultParagraphFont"/>
    <w:uiPriority w:val="99"/>
    <w:unhideWhenUsed/>
    <w:rsid w:val="0061212B"/>
    <w:rPr>
      <w:color w:val="0563C1" w:themeColor="hyperlink"/>
      <w:u w:val="single"/>
    </w:rPr>
  </w:style>
  <w:style w:type="table" w:styleId="TableGrid">
    <w:name w:val="Table Grid"/>
    <w:basedOn w:val="TableNormal"/>
    <w:uiPriority w:val="39"/>
    <w:rsid w:val="00C232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703EB"/>
    <w:pPr>
      <w:ind w:left="720"/>
      <w:contextualSpacing/>
    </w:pPr>
  </w:style>
  <w:style w:type="paragraph" w:styleId="TOC4">
    <w:name w:val="toc 4"/>
    <w:basedOn w:val="Normal"/>
    <w:next w:val="Normal"/>
    <w:autoRedefine/>
    <w:uiPriority w:val="39"/>
    <w:unhideWhenUsed/>
    <w:rsid w:val="00BA40C8"/>
    <w:pPr>
      <w:spacing w:after="100"/>
      <w:ind w:left="660"/>
    </w:pPr>
    <w:rPr>
      <w:rFonts w:eastAsiaTheme="minorEastAsia"/>
      <w:kern w:val="0"/>
      <w14:ligatures w14:val="none"/>
    </w:rPr>
  </w:style>
  <w:style w:type="paragraph" w:styleId="TOC5">
    <w:name w:val="toc 5"/>
    <w:basedOn w:val="Normal"/>
    <w:next w:val="Normal"/>
    <w:autoRedefine/>
    <w:uiPriority w:val="39"/>
    <w:unhideWhenUsed/>
    <w:rsid w:val="00BA40C8"/>
    <w:pPr>
      <w:spacing w:after="100"/>
      <w:ind w:left="880"/>
    </w:pPr>
    <w:rPr>
      <w:rFonts w:eastAsiaTheme="minorEastAsia"/>
      <w:kern w:val="0"/>
      <w14:ligatures w14:val="none"/>
    </w:rPr>
  </w:style>
  <w:style w:type="paragraph" w:styleId="TOC6">
    <w:name w:val="toc 6"/>
    <w:basedOn w:val="Normal"/>
    <w:next w:val="Normal"/>
    <w:autoRedefine/>
    <w:uiPriority w:val="39"/>
    <w:unhideWhenUsed/>
    <w:rsid w:val="00BA40C8"/>
    <w:pPr>
      <w:spacing w:after="100"/>
      <w:ind w:left="1100"/>
    </w:pPr>
    <w:rPr>
      <w:rFonts w:eastAsiaTheme="minorEastAsia"/>
      <w:kern w:val="0"/>
      <w14:ligatures w14:val="none"/>
    </w:rPr>
  </w:style>
  <w:style w:type="paragraph" w:styleId="TOC7">
    <w:name w:val="toc 7"/>
    <w:basedOn w:val="Normal"/>
    <w:next w:val="Normal"/>
    <w:autoRedefine/>
    <w:uiPriority w:val="39"/>
    <w:unhideWhenUsed/>
    <w:rsid w:val="00BA40C8"/>
    <w:pPr>
      <w:spacing w:after="100"/>
      <w:ind w:left="1320"/>
    </w:pPr>
    <w:rPr>
      <w:rFonts w:eastAsiaTheme="minorEastAsia"/>
      <w:kern w:val="0"/>
      <w14:ligatures w14:val="none"/>
    </w:rPr>
  </w:style>
  <w:style w:type="paragraph" w:styleId="TOC8">
    <w:name w:val="toc 8"/>
    <w:basedOn w:val="Normal"/>
    <w:next w:val="Normal"/>
    <w:autoRedefine/>
    <w:uiPriority w:val="39"/>
    <w:unhideWhenUsed/>
    <w:rsid w:val="00BA40C8"/>
    <w:pPr>
      <w:spacing w:after="100"/>
      <w:ind w:left="1540"/>
    </w:pPr>
    <w:rPr>
      <w:rFonts w:eastAsiaTheme="minorEastAsia"/>
      <w:kern w:val="0"/>
      <w14:ligatures w14:val="none"/>
    </w:rPr>
  </w:style>
  <w:style w:type="paragraph" w:styleId="TOC9">
    <w:name w:val="toc 9"/>
    <w:basedOn w:val="Normal"/>
    <w:next w:val="Normal"/>
    <w:autoRedefine/>
    <w:uiPriority w:val="39"/>
    <w:unhideWhenUsed/>
    <w:rsid w:val="00BA40C8"/>
    <w:pPr>
      <w:spacing w:after="100"/>
      <w:ind w:left="1760"/>
    </w:pPr>
    <w:rPr>
      <w:rFonts w:eastAsiaTheme="minorEastAsia"/>
      <w:kern w:val="0"/>
      <w14:ligatures w14:val="none"/>
    </w:rPr>
  </w:style>
  <w:style w:type="character" w:styleId="UnresolvedMention">
    <w:name w:val="Unresolved Mention"/>
    <w:basedOn w:val="DefaultParagraphFont"/>
    <w:uiPriority w:val="99"/>
    <w:semiHidden/>
    <w:unhideWhenUsed/>
    <w:rsid w:val="00BA40C8"/>
    <w:rPr>
      <w:color w:val="605E5C"/>
      <w:shd w:val="clear" w:color="auto" w:fill="E1DFDD"/>
    </w:rPr>
  </w:style>
  <w:style w:type="character" w:customStyle="1" w:styleId="Heading3Char">
    <w:name w:val="Heading 3 Char"/>
    <w:basedOn w:val="DefaultParagraphFont"/>
    <w:link w:val="Heading3"/>
    <w:uiPriority w:val="9"/>
    <w:semiHidden/>
    <w:rsid w:val="00B91D8E"/>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F5579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F557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7938665">
      <w:bodyDiv w:val="1"/>
      <w:marLeft w:val="0"/>
      <w:marRight w:val="0"/>
      <w:marTop w:val="0"/>
      <w:marBottom w:val="0"/>
      <w:divBdr>
        <w:top w:val="none" w:sz="0" w:space="0" w:color="auto"/>
        <w:left w:val="none" w:sz="0" w:space="0" w:color="auto"/>
        <w:bottom w:val="none" w:sz="0" w:space="0" w:color="auto"/>
        <w:right w:val="none" w:sz="0" w:space="0" w:color="auto"/>
      </w:divBdr>
    </w:div>
    <w:div w:id="1127351524">
      <w:bodyDiv w:val="1"/>
      <w:marLeft w:val="0"/>
      <w:marRight w:val="0"/>
      <w:marTop w:val="0"/>
      <w:marBottom w:val="0"/>
      <w:divBdr>
        <w:top w:val="none" w:sz="0" w:space="0" w:color="auto"/>
        <w:left w:val="none" w:sz="0" w:space="0" w:color="auto"/>
        <w:bottom w:val="none" w:sz="0" w:space="0" w:color="auto"/>
        <w:right w:val="none" w:sz="0" w:space="0" w:color="auto"/>
      </w:divBdr>
    </w:div>
    <w:div w:id="1250307603">
      <w:bodyDiv w:val="1"/>
      <w:marLeft w:val="0"/>
      <w:marRight w:val="0"/>
      <w:marTop w:val="0"/>
      <w:marBottom w:val="0"/>
      <w:divBdr>
        <w:top w:val="none" w:sz="0" w:space="0" w:color="auto"/>
        <w:left w:val="none" w:sz="0" w:space="0" w:color="auto"/>
        <w:bottom w:val="none" w:sz="0" w:space="0" w:color="auto"/>
        <w:right w:val="none" w:sz="0" w:space="0" w:color="auto"/>
      </w:divBdr>
    </w:div>
    <w:div w:id="1993678795">
      <w:bodyDiv w:val="1"/>
      <w:marLeft w:val="0"/>
      <w:marRight w:val="0"/>
      <w:marTop w:val="0"/>
      <w:marBottom w:val="0"/>
      <w:divBdr>
        <w:top w:val="none" w:sz="0" w:space="0" w:color="auto"/>
        <w:left w:val="none" w:sz="0" w:space="0" w:color="auto"/>
        <w:bottom w:val="none" w:sz="0" w:space="0" w:color="auto"/>
        <w:right w:val="none" w:sz="0" w:space="0" w:color="auto"/>
      </w:divBdr>
    </w:div>
    <w:div w:id="21150564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C779B2-5006-4951-8F24-E8C76DBB3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4966</Words>
  <Characters>28310</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أحمد الحسين</cp:lastModifiedBy>
  <cp:revision>3</cp:revision>
  <cp:lastPrinted>2025-03-22T17:57:00Z</cp:lastPrinted>
  <dcterms:created xsi:type="dcterms:W3CDTF">2025-07-19T17:54:00Z</dcterms:created>
  <dcterms:modified xsi:type="dcterms:W3CDTF">2025-07-19T17:55:00Z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