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6FD949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A61F57">
        <w:rPr>
          <w:rFonts w:hint="cs"/>
          <w:b/>
          <w:bCs/>
          <w:sz w:val="24"/>
          <w:szCs w:val="24"/>
          <w:rtl/>
          <w:lang w:bidi="ar-SY"/>
        </w:rPr>
        <w:t xml:space="preserve">محمد عبد الرحمن البريدي </w:t>
      </w:r>
      <w:r w:rsidR="00BA1EB9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264C70">
        <w:rPr>
          <w:rFonts w:hint="cs"/>
          <w:b/>
          <w:bCs/>
          <w:sz w:val="24"/>
          <w:szCs w:val="24"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5F4E5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817885" w14:textId="77777777" w:rsidR="005F4E53" w:rsidRPr="008D74D3" w:rsidRDefault="005F4E53" w:rsidP="005F4E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9FF391" w14:textId="062F124C" w:rsidR="005F4E53" w:rsidRDefault="005F4E53" w:rsidP="005F4E5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عام يقرح إعادة صياغة</w:t>
            </w:r>
          </w:p>
          <w:p w14:paraId="1F70FCD2" w14:textId="10039476" w:rsidR="003B07EB" w:rsidRDefault="005F4E53" w:rsidP="005F4E53">
            <w:pPr>
              <w:bidi/>
              <w:jc w:val="center"/>
            </w:pPr>
            <w:r w:rsidRPr="005F4E53">
              <w:rPr>
                <w:rtl/>
              </w:rPr>
              <w:t>أثر الحوكمة الإدارية في تعزيز النزاهة والشفافية بالمؤسسات الحكومية السعودية في ضوء رؤية 2030 (دراسة تطبيقية على [جهة محددة])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BF2694D" w14:textId="77777777" w:rsidR="005F4E53" w:rsidRPr="008D74D3" w:rsidRDefault="005F4E53" w:rsidP="005F4E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5F4E5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BA3633E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3B07EB" w:rsidRDefault="003B07EB" w:rsidP="005F4E5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65184FE" w14:textId="77777777" w:rsidR="005F4E53" w:rsidRPr="008D74D3" w:rsidRDefault="005F4E53" w:rsidP="005F4E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BD575E3" w:rsidR="003B07EB" w:rsidRDefault="005F4E53" w:rsidP="005F4E53">
            <w:pPr>
              <w:bidi/>
              <w:jc w:val="center"/>
            </w:pPr>
            <w:r w:rsidRPr="005F4E53">
              <w:rPr>
                <w:rtl/>
              </w:rPr>
              <w:t xml:space="preserve">تكرار في النقاط (مثل الحديث عن الشفافية والثقة أكثر من مرة)، </w:t>
            </w:r>
            <w:r w:rsidRPr="005F4E53">
              <w:rPr>
                <w:rFonts w:hint="cs"/>
                <w:rtl/>
              </w:rPr>
              <w:t xml:space="preserve">وغياب </w:t>
            </w:r>
            <w:r>
              <w:rPr>
                <w:rFonts w:hint="cs"/>
                <w:rtl/>
              </w:rPr>
              <w:t>فقرات مستقلة لل</w:t>
            </w:r>
            <w:r w:rsidRPr="005F4E53">
              <w:rPr>
                <w:rtl/>
              </w:rPr>
              <w:t>تمييز بين الأهمية العلمية والعملية</w:t>
            </w:r>
            <w:r w:rsidRPr="005F4E53">
              <w:t>.</w:t>
            </w: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FFFF57" w14:textId="71B954C5" w:rsidR="003B07EB" w:rsidRDefault="003B07EB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تتم صياغة الأهداف</w:t>
            </w:r>
          </w:p>
          <w:p w14:paraId="1FD72B2F" w14:textId="51AC4FAC" w:rsidR="003B07EB" w:rsidRDefault="003B07EB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قياس أثر وليس دراسة </w:t>
            </w:r>
            <w:r w:rsidR="002D1225">
              <w:rPr>
                <w:rFonts w:hint="cs"/>
                <w:rtl/>
              </w:rPr>
              <w:t>أثر</w:t>
            </w:r>
            <w:r>
              <w:rPr>
                <w:rFonts w:hint="cs"/>
                <w:rtl/>
              </w:rPr>
              <w:t xml:space="preserve"> </w:t>
            </w:r>
          </w:p>
          <w:p w14:paraId="59B15519" w14:textId="2E6692BB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لان القياس كمي</w:t>
            </w: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60F18A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7D044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F889E0" w14:textId="77777777" w:rsidR="007D0449" w:rsidRPr="008D74D3" w:rsidRDefault="007D0449" w:rsidP="007D044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7415B84" w:rsidR="003B07EB" w:rsidRDefault="007D0449" w:rsidP="003B07EB">
            <w:pPr>
              <w:jc w:val="center"/>
            </w:pPr>
            <w:r>
              <w:rPr>
                <w:rFonts w:hint="cs"/>
                <w:rtl/>
              </w:rPr>
              <w:t>يوجد فقرتين للإطار النظري للبحث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7D044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0FE466" w14:textId="77777777" w:rsidR="007D0449" w:rsidRPr="008D74D3" w:rsidRDefault="007D0449" w:rsidP="007D044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116F671" w:rsidR="003B07EB" w:rsidRDefault="007D0449" w:rsidP="003B07EB">
            <w:pPr>
              <w:jc w:val="center"/>
            </w:pPr>
            <w:r>
              <w:rPr>
                <w:rFonts w:hint="cs"/>
                <w:rtl/>
              </w:rPr>
              <w:t>تحديد مجتمع الدراسة والعينة وحجمها ونوعها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934E843" w14:textId="77777777" w:rsidR="007D0449" w:rsidRPr="008D74D3" w:rsidRDefault="007D0449" w:rsidP="007D044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7D044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7D044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DBF29B4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BB5BC4E" w14:textId="77777777" w:rsidR="007D0449" w:rsidRPr="008D74D3" w:rsidRDefault="007D0449" w:rsidP="007D044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7D044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605C398" w:rsidR="003B07EB" w:rsidRDefault="003B07EB" w:rsidP="003B07EB">
            <w:pPr>
              <w:jc w:val="center"/>
            </w:pP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B75D2D0" w14:textId="77777777" w:rsidR="003B07EB" w:rsidRDefault="003B07EB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  <w:p w14:paraId="7435E8FC" w14:textId="662D6E17" w:rsidR="005E78FF" w:rsidRDefault="005E78FF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05EE6"/>
    <w:rsid w:val="001B3DBF"/>
    <w:rsid w:val="001C1BA3"/>
    <w:rsid w:val="001F1BE6"/>
    <w:rsid w:val="002269CD"/>
    <w:rsid w:val="00264C70"/>
    <w:rsid w:val="002D1225"/>
    <w:rsid w:val="002D1EA5"/>
    <w:rsid w:val="002F6C30"/>
    <w:rsid w:val="0031225A"/>
    <w:rsid w:val="0039091F"/>
    <w:rsid w:val="003B07EB"/>
    <w:rsid w:val="00437413"/>
    <w:rsid w:val="00443C0E"/>
    <w:rsid w:val="004E21BE"/>
    <w:rsid w:val="005436E0"/>
    <w:rsid w:val="00566F1E"/>
    <w:rsid w:val="005828A6"/>
    <w:rsid w:val="005E78FF"/>
    <w:rsid w:val="005F4E53"/>
    <w:rsid w:val="007062E8"/>
    <w:rsid w:val="00775BDE"/>
    <w:rsid w:val="007D0449"/>
    <w:rsid w:val="007E4B35"/>
    <w:rsid w:val="007E4DCA"/>
    <w:rsid w:val="008239B5"/>
    <w:rsid w:val="008415DF"/>
    <w:rsid w:val="008D74D3"/>
    <w:rsid w:val="008D7A2A"/>
    <w:rsid w:val="00940CFF"/>
    <w:rsid w:val="0097253F"/>
    <w:rsid w:val="009B1DDC"/>
    <w:rsid w:val="00A61F57"/>
    <w:rsid w:val="00A629D4"/>
    <w:rsid w:val="00B707C2"/>
    <w:rsid w:val="00BA1EB9"/>
    <w:rsid w:val="00BA654E"/>
    <w:rsid w:val="00C60C27"/>
    <w:rsid w:val="00D34A3E"/>
    <w:rsid w:val="00DA1900"/>
    <w:rsid w:val="00E17504"/>
    <w:rsid w:val="00EB387B"/>
    <w:rsid w:val="00EB5FEB"/>
    <w:rsid w:val="00EC6779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2026-04-06T09:02:00Z</dcterms:created>
  <dcterms:modified xsi:type="dcterms:W3CDTF">2026-04-07T01:31:00Z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