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150EB" w14:textId="77777777" w:rsidR="00AA559B" w:rsidRDefault="00AA559B">
      <w:pPr>
        <w:pStyle w:val="Heading2"/>
        <w:spacing w:after="156" w:line="265" w:lineRule="auto"/>
      </w:pPr>
      <w:r w:rsidRPr="00AA559B">
        <w:rPr>
          <w:rFonts w:hint="cs"/>
          <w:noProof/>
          <w:lang w:bidi="ar-EG"/>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1A28ED" w14:textId="77777777" w:rsidR="00AA559B" w:rsidRDefault="00AA559B" w:rsidP="00AA559B">
      <w:pPr>
        <w:pStyle w:val="Heading2"/>
        <w:spacing w:after="156" w:line="265" w:lineRule="auto"/>
        <w:jc w:val="center"/>
      </w:pPr>
    </w:p>
    <w:p w14:paraId="4CA0F8F8" w14:textId="77777777" w:rsidR="00AA559B" w:rsidRDefault="00AA559B" w:rsidP="00AA559B">
      <w:pPr>
        <w:pStyle w:val="Heading2"/>
        <w:spacing w:after="156" w:line="265" w:lineRule="auto"/>
        <w:jc w:val="center"/>
      </w:pPr>
    </w:p>
    <w:p w14:paraId="567C1916" w14:textId="77777777" w:rsidR="00AA559B" w:rsidRPr="00AA559B" w:rsidRDefault="00AA559B" w:rsidP="00AA559B"/>
    <w:p w14:paraId="71DB3668" w14:textId="77777777" w:rsidR="000B518F" w:rsidRDefault="00AA559B" w:rsidP="00AA559B">
      <w:pPr>
        <w:pStyle w:val="Heading2"/>
        <w:spacing w:after="156" w:line="265" w:lineRule="auto"/>
        <w:ind w:left="0"/>
        <w:jc w:val="center"/>
      </w:pPr>
      <w:r>
        <w:t>A Predictive Model for Student Academic Performance in Higher Education Using Advanced Machine Learning Techniques</w:t>
      </w:r>
    </w:p>
    <w:p w14:paraId="01C336AF" w14:textId="77777777" w:rsidR="000B518F" w:rsidRDefault="00AA559B" w:rsidP="00AA559B">
      <w:pPr>
        <w:spacing w:after="376" w:line="249" w:lineRule="auto"/>
        <w:ind w:left="0" w:right="1366" w:firstLine="4"/>
        <w:jc w:val="center"/>
      </w:pPr>
      <w:r>
        <w:rPr>
          <w:sz w:val="32"/>
        </w:rPr>
        <w:t>Prepared By</w:t>
      </w:r>
      <w:r w:rsidR="003C51FB">
        <w:rPr>
          <w:sz w:val="40"/>
        </w:rPr>
        <w:t xml:space="preserve"> </w:t>
      </w:r>
    </w:p>
    <w:p w14:paraId="391597A3" w14:textId="5A7D8F24" w:rsidR="000B518F" w:rsidRPr="00AA559B" w:rsidRDefault="00AA559B" w:rsidP="00AA559B">
      <w:pPr>
        <w:spacing w:after="252" w:line="259" w:lineRule="auto"/>
        <w:ind w:left="0" w:firstLine="0"/>
        <w:jc w:val="center"/>
        <w:rPr>
          <w:bCs/>
          <w:sz w:val="32"/>
          <w:szCs w:val="32"/>
        </w:rPr>
      </w:pPr>
      <w:r>
        <w:t xml:space="preserve">Name: </w:t>
      </w:r>
      <w:proofErr w:type="spellStart"/>
      <w:r>
        <w:t>AbdulMo</w:t>
      </w:r>
      <w:r w:rsidR="00F009E5">
        <w:t>i</w:t>
      </w:r>
      <w:r>
        <w:t>en</w:t>
      </w:r>
      <w:proofErr w:type="spellEnd"/>
      <w:r>
        <w:t xml:space="preserve"> Al Ali</w:t>
      </w:r>
      <w:r>
        <w:tab/>
      </w:r>
      <w:r>
        <w:tab/>
        <w:t>ID No.: 261002308</w:t>
      </w:r>
    </w:p>
    <w:p w14:paraId="0C672DAC" w14:textId="77777777" w:rsidR="00AA559B" w:rsidRPr="00AA559B" w:rsidRDefault="00AA559B" w:rsidP="00AA559B">
      <w:pPr>
        <w:spacing w:after="252" w:line="259" w:lineRule="auto"/>
        <w:ind w:left="0" w:firstLine="0"/>
        <w:jc w:val="center"/>
        <w:rPr>
          <w:bCs/>
          <w:sz w:val="32"/>
          <w:szCs w:val="32"/>
        </w:rPr>
      </w:pPr>
      <w:r>
        <w:t xml:space="preserve">Name: </w:t>
      </w:r>
      <w:r w:rsidR="00107A1B">
        <w:rPr>
          <w:rFonts w:hint="cs"/>
          <w:lang w:bidi="ar-EG"/>
        </w:rPr>
        <w:t>Mohammed Almania</w:t>
      </w:r>
      <w:r w:rsidR="00107A1B">
        <w:rPr>
          <w:rFonts w:hint="cs"/>
          <w:lang w:bidi="ar-EG"/>
        </w:rPr>
        <w:tab/>
      </w:r>
      <w:r>
        <w:tab/>
        <w:t xml:space="preserve">ID No.: </w:t>
      </w:r>
      <w:r w:rsidR="00107A1B">
        <w:rPr>
          <w:rFonts w:hint="cs"/>
          <w:lang w:bidi="ar-EG"/>
        </w:rPr>
        <w:t>261002689</w:t>
      </w:r>
    </w:p>
    <w:p w14:paraId="6D4FE7B6" w14:textId="77777777" w:rsidR="00AA559B" w:rsidRPr="00AA559B" w:rsidRDefault="00AA559B" w:rsidP="00AA559B">
      <w:pPr>
        <w:spacing w:after="252" w:line="259" w:lineRule="auto"/>
        <w:ind w:left="0" w:firstLine="0"/>
        <w:jc w:val="center"/>
        <w:rPr>
          <w:bCs/>
          <w:sz w:val="32"/>
          <w:szCs w:val="32"/>
        </w:rPr>
      </w:pPr>
    </w:p>
    <w:p w14:paraId="2D793538" w14:textId="77777777"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DFB61D0" w14:textId="77777777"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4FE43271" w14:textId="77777777"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006FF6A4" w14:textId="77777777"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6255A008" w14:textId="77777777" w:rsidR="002B3735" w:rsidRDefault="002B3735" w:rsidP="00AA559B">
      <w:pPr>
        <w:spacing w:after="235" w:line="249" w:lineRule="auto"/>
        <w:ind w:left="0" w:right="1367" w:firstLine="4"/>
        <w:jc w:val="center"/>
        <w:rPr>
          <w:sz w:val="32"/>
          <w:szCs w:val="32"/>
        </w:rPr>
      </w:pPr>
    </w:p>
    <w:p w14:paraId="09E9446D" w14:textId="77777777" w:rsidR="000B518F" w:rsidRDefault="00AA559B" w:rsidP="00AA559B">
      <w:pPr>
        <w:spacing w:after="235" w:line="249" w:lineRule="auto"/>
        <w:ind w:left="0" w:right="1367" w:firstLine="4"/>
        <w:jc w:val="center"/>
        <w:rPr>
          <w:sz w:val="32"/>
          <w:szCs w:val="32"/>
        </w:rPr>
      </w:pPr>
      <w:r w:rsidRPr="00AA559B">
        <w:rPr>
          <w:sz w:val="32"/>
          <w:szCs w:val="32"/>
        </w:rPr>
        <w:t xml:space="preserve">Supervisor Name: </w:t>
      </w:r>
      <w:r w:rsidR="00D83B1C">
        <w:rPr>
          <w:rFonts w:hint="cs"/>
          <w:sz w:val="32"/>
          <w:szCs w:val="32"/>
          <w:lang w:bidi="ar-EG"/>
        </w:rPr>
        <w:t>Dr.Sherif Mostafa</w:t>
      </w:r>
    </w:p>
    <w:p w14:paraId="54F2CFA8"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2153381" w14:textId="77777777" w:rsidR="000B518F" w:rsidRPr="00AA559B" w:rsidRDefault="00AA559B" w:rsidP="00AA559B">
      <w:pPr>
        <w:spacing w:after="235" w:line="249" w:lineRule="auto"/>
        <w:ind w:left="0" w:right="1367" w:firstLine="4"/>
        <w:jc w:val="center"/>
        <w:rPr>
          <w:sz w:val="32"/>
          <w:szCs w:val="32"/>
          <w:lang w:bidi="ar-EG"/>
        </w:rPr>
      </w:pPr>
      <w:r>
        <w:rPr>
          <w:sz w:val="32"/>
          <w:szCs w:val="32"/>
        </w:rPr>
        <w:t>Email:…………………….</w:t>
      </w:r>
    </w:p>
    <w:p w14:paraId="02659CAE" w14:textId="77777777" w:rsidR="000B518F" w:rsidRDefault="003C51FB">
      <w:pPr>
        <w:spacing w:after="0" w:line="259" w:lineRule="auto"/>
        <w:ind w:left="473" w:firstLine="0"/>
        <w:jc w:val="center"/>
      </w:pPr>
      <w:r>
        <w:rPr>
          <w:sz w:val="32"/>
        </w:rPr>
        <w:t xml:space="preserve"> </w:t>
      </w:r>
    </w:p>
    <w:p w14:paraId="0F387743" w14:textId="77777777" w:rsidR="00344B96" w:rsidRDefault="00344B96">
      <w:pPr>
        <w:spacing w:after="160" w:line="259" w:lineRule="auto"/>
        <w:ind w:left="0" w:firstLine="0"/>
        <w:jc w:val="left"/>
        <w:rPr>
          <w:sz w:val="32"/>
        </w:rPr>
      </w:pPr>
      <w:r>
        <w:rPr>
          <w:sz w:val="32"/>
        </w:rPr>
        <w:br w:type="page"/>
      </w:r>
    </w:p>
    <w:p w14:paraId="04440AB9" w14:textId="77777777" w:rsidR="000B518F" w:rsidRDefault="003C51FB" w:rsidP="00AA559B">
      <w:pPr>
        <w:pStyle w:val="Heading2"/>
        <w:spacing w:after="166"/>
        <w:ind w:left="0" w:firstLine="0"/>
      </w:pPr>
      <w:r>
        <w:lastRenderedPageBreak/>
        <w:t xml:space="preserve">Acknowledgements </w:t>
      </w:r>
    </w:p>
    <w:p w14:paraId="415C0EB4" w14:textId="77777777" w:rsidR="000B518F" w:rsidRDefault="003C51FB">
      <w:pPr>
        <w:spacing w:after="301" w:line="259" w:lineRule="auto"/>
        <w:ind w:left="0" w:firstLine="0"/>
        <w:jc w:val="left"/>
      </w:pPr>
      <w:r>
        <w:rPr>
          <w:sz w:val="32"/>
        </w:rPr>
        <w:t xml:space="preserve"> </w:t>
      </w:r>
    </w:p>
    <w:p w14:paraId="03ACD938" w14:textId="77777777" w:rsidR="000B518F" w:rsidRDefault="003C51FB" w:rsidP="00344B96">
      <w:pPr>
        <w:spacing w:after="33" w:line="475" w:lineRule="auto"/>
        <w:ind w:left="-5" w:right="4"/>
      </w:pPr>
      <w:r>
        <w:t xml:space="preserve">Special thanks to Dr. </w:t>
      </w:r>
      <w:r w:rsidR="00344B96">
        <w:t>.</w:t>
      </w:r>
    </w:p>
    <w:p w14:paraId="1915E1BC" w14:textId="77777777" w:rsidR="000B518F" w:rsidRDefault="003C51FB">
      <w:pPr>
        <w:spacing w:after="0" w:line="259" w:lineRule="auto"/>
        <w:ind w:left="0" w:firstLine="0"/>
        <w:jc w:val="left"/>
      </w:pPr>
      <w:r>
        <w:rPr>
          <w:sz w:val="32"/>
        </w:rPr>
        <w:t xml:space="preserve"> </w:t>
      </w:r>
    </w:p>
    <w:p w14:paraId="77819919" w14:textId="77777777" w:rsidR="000B518F" w:rsidRDefault="003C51FB">
      <w:pPr>
        <w:spacing w:after="0" w:line="259" w:lineRule="auto"/>
        <w:ind w:left="0" w:firstLine="0"/>
        <w:jc w:val="left"/>
      </w:pPr>
      <w:r>
        <w:rPr>
          <w:sz w:val="32"/>
        </w:rPr>
        <w:t xml:space="preserve"> </w:t>
      </w:r>
    </w:p>
    <w:p w14:paraId="41DB4FF0" w14:textId="77777777" w:rsidR="000B518F" w:rsidRDefault="003C51FB">
      <w:pPr>
        <w:spacing w:after="0" w:line="259" w:lineRule="auto"/>
        <w:ind w:left="0" w:firstLine="0"/>
        <w:jc w:val="left"/>
      </w:pPr>
      <w:r>
        <w:rPr>
          <w:sz w:val="32"/>
        </w:rPr>
        <w:t xml:space="preserve"> </w:t>
      </w:r>
    </w:p>
    <w:p w14:paraId="15968DC5" w14:textId="77777777" w:rsidR="000B518F" w:rsidRDefault="003C51FB">
      <w:pPr>
        <w:spacing w:after="0" w:line="259" w:lineRule="auto"/>
        <w:ind w:left="0" w:firstLine="0"/>
        <w:jc w:val="left"/>
      </w:pPr>
      <w:r>
        <w:rPr>
          <w:sz w:val="32"/>
        </w:rPr>
        <w:t xml:space="preserve"> </w:t>
      </w:r>
    </w:p>
    <w:p w14:paraId="4BC98167" w14:textId="77777777" w:rsidR="000B518F" w:rsidRDefault="003C51FB">
      <w:pPr>
        <w:spacing w:after="0" w:line="259" w:lineRule="auto"/>
        <w:ind w:left="0" w:firstLine="0"/>
        <w:jc w:val="left"/>
      </w:pPr>
      <w:r>
        <w:rPr>
          <w:sz w:val="32"/>
        </w:rPr>
        <w:t xml:space="preserve"> </w:t>
      </w:r>
    </w:p>
    <w:p w14:paraId="0C762729" w14:textId="77777777" w:rsidR="000B518F" w:rsidRDefault="003C51FB">
      <w:pPr>
        <w:spacing w:after="0" w:line="259" w:lineRule="auto"/>
        <w:ind w:left="0" w:firstLine="0"/>
        <w:jc w:val="left"/>
      </w:pPr>
      <w:r>
        <w:rPr>
          <w:sz w:val="32"/>
        </w:rPr>
        <w:t xml:space="preserve"> </w:t>
      </w:r>
    </w:p>
    <w:p w14:paraId="2BC90219" w14:textId="77777777" w:rsidR="000B518F" w:rsidRDefault="003C51FB">
      <w:pPr>
        <w:spacing w:after="0" w:line="259" w:lineRule="auto"/>
        <w:ind w:left="0" w:firstLine="0"/>
        <w:jc w:val="left"/>
      </w:pPr>
      <w:r>
        <w:rPr>
          <w:sz w:val="32"/>
        </w:rPr>
        <w:t xml:space="preserve"> </w:t>
      </w:r>
    </w:p>
    <w:p w14:paraId="59624762" w14:textId="77777777" w:rsidR="000B518F" w:rsidRDefault="003C51FB">
      <w:pPr>
        <w:spacing w:after="0" w:line="259" w:lineRule="auto"/>
        <w:ind w:left="0" w:firstLine="0"/>
        <w:jc w:val="left"/>
      </w:pPr>
      <w:r>
        <w:rPr>
          <w:sz w:val="32"/>
        </w:rPr>
        <w:t xml:space="preserve"> </w:t>
      </w:r>
    </w:p>
    <w:p w14:paraId="2A594D53" w14:textId="77777777" w:rsidR="000B518F" w:rsidRDefault="003C51FB">
      <w:pPr>
        <w:spacing w:after="0" w:line="259" w:lineRule="auto"/>
        <w:ind w:left="0" w:firstLine="0"/>
        <w:jc w:val="left"/>
      </w:pPr>
      <w:r>
        <w:rPr>
          <w:sz w:val="32"/>
        </w:rPr>
        <w:t xml:space="preserve"> </w:t>
      </w:r>
    </w:p>
    <w:p w14:paraId="3EF83102" w14:textId="77777777" w:rsidR="000B518F" w:rsidRDefault="003C51FB">
      <w:pPr>
        <w:spacing w:after="0" w:line="259" w:lineRule="auto"/>
        <w:ind w:left="0" w:firstLine="0"/>
        <w:jc w:val="left"/>
      </w:pPr>
      <w:r>
        <w:rPr>
          <w:sz w:val="32"/>
        </w:rPr>
        <w:t xml:space="preserve"> </w:t>
      </w:r>
    </w:p>
    <w:p w14:paraId="527CFAFC" w14:textId="77777777" w:rsidR="000B518F" w:rsidRDefault="003C51FB">
      <w:pPr>
        <w:spacing w:after="0" w:line="259" w:lineRule="auto"/>
        <w:ind w:left="0" w:firstLine="0"/>
        <w:jc w:val="left"/>
      </w:pPr>
      <w:r>
        <w:rPr>
          <w:sz w:val="32"/>
        </w:rPr>
        <w:t xml:space="preserve"> </w:t>
      </w:r>
    </w:p>
    <w:p w14:paraId="1FB5668C" w14:textId="77777777" w:rsidR="000B518F" w:rsidRDefault="003C51FB">
      <w:pPr>
        <w:spacing w:after="0" w:line="259" w:lineRule="auto"/>
        <w:ind w:left="0" w:firstLine="0"/>
        <w:jc w:val="left"/>
      </w:pPr>
      <w:r>
        <w:rPr>
          <w:sz w:val="32"/>
        </w:rPr>
        <w:t xml:space="preserve"> </w:t>
      </w:r>
    </w:p>
    <w:p w14:paraId="0D2BC9E7" w14:textId="77777777" w:rsidR="000B518F" w:rsidRDefault="003C51FB">
      <w:pPr>
        <w:spacing w:after="0" w:line="259" w:lineRule="auto"/>
        <w:ind w:left="0" w:firstLine="0"/>
        <w:jc w:val="left"/>
      </w:pPr>
      <w:r>
        <w:rPr>
          <w:sz w:val="32"/>
        </w:rPr>
        <w:t xml:space="preserve"> </w:t>
      </w:r>
    </w:p>
    <w:p w14:paraId="63ED4981" w14:textId="77777777" w:rsidR="000B518F" w:rsidRDefault="003C51FB">
      <w:pPr>
        <w:spacing w:after="0" w:line="259" w:lineRule="auto"/>
        <w:ind w:left="0" w:firstLine="0"/>
        <w:jc w:val="left"/>
      </w:pPr>
      <w:r>
        <w:rPr>
          <w:sz w:val="32"/>
        </w:rPr>
        <w:t xml:space="preserve"> </w:t>
      </w:r>
    </w:p>
    <w:p w14:paraId="2129C89C" w14:textId="77777777" w:rsidR="000B518F" w:rsidRDefault="003C51FB">
      <w:pPr>
        <w:spacing w:after="0" w:line="259" w:lineRule="auto"/>
        <w:ind w:left="0" w:firstLine="0"/>
        <w:jc w:val="left"/>
      </w:pPr>
      <w:r>
        <w:rPr>
          <w:sz w:val="32"/>
        </w:rPr>
        <w:t xml:space="preserve"> </w:t>
      </w:r>
    </w:p>
    <w:p w14:paraId="5B01CDFB" w14:textId="77777777" w:rsidR="000B518F" w:rsidRDefault="003C51FB">
      <w:pPr>
        <w:spacing w:after="0" w:line="259" w:lineRule="auto"/>
        <w:ind w:left="0" w:firstLine="0"/>
        <w:jc w:val="left"/>
      </w:pPr>
      <w:r>
        <w:rPr>
          <w:sz w:val="32"/>
        </w:rPr>
        <w:t xml:space="preserve"> </w:t>
      </w:r>
    </w:p>
    <w:p w14:paraId="6F47F0B2" w14:textId="77777777" w:rsidR="000B518F" w:rsidRDefault="003C51FB">
      <w:pPr>
        <w:spacing w:after="0" w:line="259" w:lineRule="auto"/>
        <w:ind w:left="0" w:firstLine="0"/>
        <w:jc w:val="left"/>
      </w:pPr>
      <w:r>
        <w:rPr>
          <w:sz w:val="32"/>
        </w:rPr>
        <w:t xml:space="preserve"> </w:t>
      </w:r>
    </w:p>
    <w:p w14:paraId="35E9C6B0" w14:textId="77777777" w:rsidR="000B518F" w:rsidRDefault="003C51FB">
      <w:pPr>
        <w:spacing w:after="0" w:line="259" w:lineRule="auto"/>
        <w:ind w:left="0" w:firstLine="0"/>
        <w:jc w:val="left"/>
      </w:pPr>
      <w:r>
        <w:rPr>
          <w:sz w:val="32"/>
        </w:rPr>
        <w:t xml:space="preserve"> </w:t>
      </w:r>
    </w:p>
    <w:p w14:paraId="647828AC" w14:textId="77777777" w:rsidR="000B518F" w:rsidRDefault="003C51FB">
      <w:pPr>
        <w:spacing w:after="0" w:line="259" w:lineRule="auto"/>
        <w:ind w:left="0" w:firstLine="0"/>
        <w:jc w:val="left"/>
      </w:pPr>
      <w:r>
        <w:rPr>
          <w:sz w:val="32"/>
        </w:rPr>
        <w:t xml:space="preserve"> </w:t>
      </w:r>
    </w:p>
    <w:p w14:paraId="70BD4D69" w14:textId="77777777" w:rsidR="000B518F" w:rsidRDefault="003C51FB">
      <w:pPr>
        <w:spacing w:after="0" w:line="259" w:lineRule="auto"/>
        <w:ind w:left="0" w:firstLine="0"/>
        <w:jc w:val="left"/>
      </w:pPr>
      <w:r>
        <w:rPr>
          <w:sz w:val="32"/>
        </w:rPr>
        <w:t xml:space="preserve"> </w:t>
      </w:r>
    </w:p>
    <w:p w14:paraId="294FA9CF" w14:textId="77777777" w:rsidR="000B518F" w:rsidRDefault="003C51FB">
      <w:pPr>
        <w:spacing w:after="0" w:line="259" w:lineRule="auto"/>
        <w:ind w:left="0" w:firstLine="0"/>
        <w:jc w:val="left"/>
      </w:pPr>
      <w:r>
        <w:rPr>
          <w:sz w:val="32"/>
        </w:rPr>
        <w:t xml:space="preserve"> </w:t>
      </w:r>
    </w:p>
    <w:p w14:paraId="70323CFE" w14:textId="77777777" w:rsidR="00344B96" w:rsidRDefault="003C51FB">
      <w:pPr>
        <w:spacing w:after="0" w:line="259" w:lineRule="auto"/>
        <w:ind w:left="0" w:firstLine="0"/>
        <w:jc w:val="left"/>
        <w:rPr>
          <w:sz w:val="32"/>
        </w:rPr>
      </w:pPr>
      <w:r>
        <w:rPr>
          <w:sz w:val="32"/>
        </w:rPr>
        <w:t xml:space="preserve"> </w:t>
      </w:r>
    </w:p>
    <w:p w14:paraId="525AD176" w14:textId="77777777" w:rsidR="00344B96" w:rsidRDefault="00344B96">
      <w:pPr>
        <w:spacing w:after="160" w:line="259" w:lineRule="auto"/>
        <w:ind w:left="0" w:firstLine="0"/>
        <w:jc w:val="left"/>
        <w:rPr>
          <w:sz w:val="32"/>
        </w:rPr>
      </w:pPr>
      <w:r>
        <w:rPr>
          <w:sz w:val="32"/>
        </w:rPr>
        <w:br w:type="page"/>
      </w:r>
    </w:p>
    <w:p w14:paraId="01227902" w14:textId="77777777" w:rsidR="000B518F" w:rsidRDefault="000B518F">
      <w:pPr>
        <w:spacing w:after="0" w:line="259" w:lineRule="auto"/>
        <w:ind w:left="0" w:firstLine="0"/>
        <w:jc w:val="left"/>
      </w:pPr>
    </w:p>
    <w:p w14:paraId="2288ECBD" w14:textId="059F131E" w:rsidR="000B518F" w:rsidRDefault="003C51FB">
      <w:pPr>
        <w:pStyle w:val="Heading2"/>
        <w:spacing w:after="310"/>
        <w:ind w:left="-5"/>
      </w:pPr>
      <w:r>
        <w:rPr>
          <w:sz w:val="24"/>
        </w:rPr>
        <w:t>Abstract</w:t>
      </w:r>
      <w:r w:rsidR="00F009E5">
        <w:rPr>
          <w:sz w:val="24"/>
        </w:rPr>
        <w:br/>
      </w:r>
      <w:r>
        <w:rPr>
          <w:sz w:val="24"/>
        </w:rPr>
        <w:br/>
      </w:r>
      <w:r w:rsidRPr="00F009E5">
        <w:rPr>
          <w:b w:val="0"/>
          <w:bCs/>
          <w:sz w:val="24"/>
        </w:rPr>
        <w:t xml:space="preserve">This research addresses the critical challenge of student attrition and academic failure in higher education by developing a robust predictive model. As educational institutions transition towards data-driven decision-making, the ability to identify at-risk students early is paramount. This study utilizes the </w:t>
      </w:r>
      <w:r w:rsidR="00F009E5" w:rsidRPr="00F009E5">
        <w:rPr>
          <w:b w:val="0"/>
          <w:bCs/>
          <w:sz w:val="24"/>
        </w:rPr>
        <w:t>mathematics</w:t>
      </w:r>
      <w:r w:rsidRPr="00F009E5">
        <w:rPr>
          <w:b w:val="0"/>
          <w:bCs/>
          <w:sz w:val="24"/>
        </w:rPr>
        <w:t xml:space="preserve"> dataset from the UCI Machine Learning Repository, encompassing academic, demographic, and social attributes. By applying advanced machine learning techniques, including Random Forest, Support Vector Machines (SVM), and Gradient Boosting, the model aims to provide high-accuracy predictions of student success. Furthermore, the integration of SHAP (SHapley Additive exPlanations) ensures model interpretability, allowing educators to understand the underlying factors influencing each prediction. The findings demonstrate that proactive intervention, guided by intelligent systems, can significantly enhance student outcomes and institutional efficiency.</w:t>
      </w:r>
    </w:p>
    <w:p w14:paraId="79EECC2D" w14:textId="77777777" w:rsidR="00010059" w:rsidRPr="00010059" w:rsidRDefault="00010059" w:rsidP="00010059"/>
    <w:p w14:paraId="591BC48F" w14:textId="77777777" w:rsidR="000B518F" w:rsidRDefault="003C51FB">
      <w:pPr>
        <w:pStyle w:val="Heading2"/>
        <w:spacing w:after="162"/>
        <w:ind w:left="-5"/>
      </w:pPr>
      <w:r>
        <w:t xml:space="preserve">List of Publications </w:t>
      </w:r>
    </w:p>
    <w:p w14:paraId="19507AE4" w14:textId="77777777" w:rsidR="000B518F" w:rsidRDefault="000B518F">
      <w:pPr>
        <w:spacing w:after="18" w:line="259" w:lineRule="auto"/>
        <w:ind w:left="0" w:firstLine="0"/>
        <w:jc w:val="left"/>
      </w:pPr>
    </w:p>
    <w:p w14:paraId="3F87479B" w14:textId="77777777" w:rsidR="000B518F" w:rsidRDefault="003C51FB">
      <w:pPr>
        <w:spacing w:after="294" w:line="259" w:lineRule="auto"/>
        <w:ind w:left="0" w:firstLine="0"/>
        <w:jc w:val="left"/>
      </w:pPr>
      <w:r>
        <w:t xml:space="preserve"> </w:t>
      </w:r>
    </w:p>
    <w:p w14:paraId="43D2E9CA" w14:textId="77777777" w:rsidR="000B518F" w:rsidRDefault="003C51FB">
      <w:pPr>
        <w:spacing w:after="292" w:line="259" w:lineRule="auto"/>
        <w:ind w:left="0" w:firstLine="0"/>
        <w:jc w:val="left"/>
      </w:pPr>
      <w:r>
        <w:t xml:space="preserve"> </w:t>
      </w:r>
    </w:p>
    <w:p w14:paraId="0D5FB41E" w14:textId="77777777" w:rsidR="000B518F" w:rsidRDefault="003C51FB">
      <w:pPr>
        <w:spacing w:after="292" w:line="259" w:lineRule="auto"/>
        <w:ind w:left="0" w:firstLine="0"/>
        <w:jc w:val="left"/>
      </w:pPr>
      <w:r>
        <w:t xml:space="preserve"> </w:t>
      </w:r>
    </w:p>
    <w:p w14:paraId="2B8D8C2F" w14:textId="77777777" w:rsidR="000B518F" w:rsidRDefault="003C51FB">
      <w:pPr>
        <w:spacing w:after="294" w:line="259" w:lineRule="auto"/>
        <w:ind w:left="0" w:firstLine="0"/>
        <w:jc w:val="left"/>
      </w:pPr>
      <w:r>
        <w:t xml:space="preserve"> </w:t>
      </w:r>
    </w:p>
    <w:p w14:paraId="7047C422" w14:textId="77777777" w:rsidR="000B518F" w:rsidRDefault="003C51FB">
      <w:pPr>
        <w:spacing w:after="292" w:line="259" w:lineRule="auto"/>
        <w:ind w:left="0" w:firstLine="0"/>
        <w:jc w:val="left"/>
      </w:pPr>
      <w:r>
        <w:t xml:space="preserve"> </w:t>
      </w:r>
    </w:p>
    <w:p w14:paraId="0C3C3D1F" w14:textId="77777777" w:rsidR="000B518F" w:rsidRDefault="003C51FB">
      <w:pPr>
        <w:spacing w:after="292" w:line="259" w:lineRule="auto"/>
        <w:ind w:left="0" w:firstLine="0"/>
        <w:jc w:val="left"/>
      </w:pPr>
      <w:r>
        <w:t xml:space="preserve"> </w:t>
      </w:r>
    </w:p>
    <w:p w14:paraId="7E018FF8" w14:textId="77777777" w:rsidR="000B518F" w:rsidRDefault="003C51FB">
      <w:pPr>
        <w:spacing w:after="295" w:line="259" w:lineRule="auto"/>
        <w:ind w:left="0" w:firstLine="0"/>
        <w:jc w:val="left"/>
      </w:pPr>
      <w:r>
        <w:t xml:space="preserve"> </w:t>
      </w:r>
    </w:p>
    <w:p w14:paraId="1CFD28C3" w14:textId="77777777" w:rsidR="00AA559B" w:rsidRDefault="00AA559B">
      <w:pPr>
        <w:spacing w:after="295" w:line="259" w:lineRule="auto"/>
        <w:ind w:left="0" w:firstLine="0"/>
        <w:jc w:val="left"/>
      </w:pPr>
    </w:p>
    <w:p w14:paraId="37118A7F" w14:textId="77777777" w:rsidR="00AA559B" w:rsidRDefault="00AA559B">
      <w:pPr>
        <w:spacing w:after="295" w:line="259" w:lineRule="auto"/>
        <w:ind w:left="0" w:firstLine="0"/>
        <w:jc w:val="left"/>
      </w:pPr>
    </w:p>
    <w:p w14:paraId="36FAF2D1" w14:textId="77777777" w:rsidR="00AA559B" w:rsidRDefault="00AA559B">
      <w:pPr>
        <w:spacing w:after="295" w:line="259" w:lineRule="auto"/>
        <w:ind w:left="0" w:firstLine="0"/>
        <w:jc w:val="left"/>
      </w:pPr>
    </w:p>
    <w:p w14:paraId="051C61E1" w14:textId="144C76F8" w:rsidR="000B518F" w:rsidRDefault="000B518F">
      <w:pPr>
        <w:spacing w:after="366" w:line="259" w:lineRule="auto"/>
        <w:ind w:left="0" w:firstLine="0"/>
        <w:jc w:val="left"/>
      </w:pPr>
    </w:p>
    <w:p w14:paraId="2CE3A84B" w14:textId="77777777" w:rsidR="000B518F" w:rsidRDefault="003C51FB">
      <w:pPr>
        <w:spacing w:after="0" w:line="259" w:lineRule="auto"/>
        <w:ind w:left="374" w:firstLine="0"/>
        <w:jc w:val="center"/>
      </w:pPr>
      <w:r>
        <w:rPr>
          <w:sz w:val="24"/>
        </w:rPr>
        <w:lastRenderedPageBreak/>
        <w:t xml:space="preserve"> </w:t>
      </w:r>
    </w:p>
    <w:sdt>
      <w:sdtPr>
        <w:rPr>
          <w:b w:val="0"/>
          <w:sz w:val="28"/>
        </w:rPr>
        <w:id w:val="1410737742"/>
        <w:docPartObj>
          <w:docPartGallery w:val="Table of Contents"/>
        </w:docPartObj>
      </w:sdtPr>
      <w:sdtContent>
        <w:p w14:paraId="34BC05E5" w14:textId="77777777" w:rsidR="000B518F" w:rsidRDefault="003C51FB">
          <w:pPr>
            <w:pStyle w:val="Heading2"/>
            <w:spacing w:after="274"/>
            <w:ind w:left="-5"/>
          </w:pPr>
          <w:r>
            <w:t xml:space="preserve">Table of Contents </w:t>
          </w:r>
        </w:p>
        <w:p w14:paraId="2C3B0223" w14:textId="77777777" w:rsidR="000B518F" w:rsidRDefault="003C51FB">
          <w:pPr>
            <w:spacing w:after="97" w:line="259" w:lineRule="auto"/>
            <w:ind w:left="0" w:firstLine="0"/>
            <w:jc w:val="left"/>
          </w:pPr>
          <w:r>
            <w:rPr>
              <w:color w:val="2E74B5"/>
              <w:sz w:val="24"/>
            </w:rPr>
            <w:t xml:space="preserve"> </w:t>
          </w:r>
        </w:p>
        <w:p w14:paraId="6ECDD609" w14:textId="77777777" w:rsidR="000B518F" w:rsidRDefault="003C51FB">
          <w:pPr>
            <w:pStyle w:val="TOC1"/>
            <w:tabs>
              <w:tab w:val="right" w:leader="dot" w:pos="9364"/>
            </w:tabs>
          </w:pPr>
          <w:r>
            <w:fldChar w:fldCharType="begin"/>
          </w:r>
          <w:r>
            <w:instrText xml:space="preserve"> TOC \o "1-1" \h \z \u </w:instrText>
          </w:r>
          <w:r>
            <w:fldChar w:fldCharType="separate"/>
          </w:r>
          <w:hyperlink w:anchor="_Toc208473">
            <w:r>
              <w:t>List of Abbreviations</w:t>
            </w:r>
            <w:r>
              <w:tab/>
            </w:r>
            <w:r>
              <w:fldChar w:fldCharType="begin"/>
            </w:r>
            <w:r>
              <w:instrText>PAGEREF _Toc208473 \h</w:instrText>
            </w:r>
            <w:r>
              <w:fldChar w:fldCharType="separate"/>
            </w:r>
            <w:r>
              <w:t xml:space="preserve">xiv </w:t>
            </w:r>
            <w:r>
              <w:fldChar w:fldCharType="end"/>
            </w:r>
          </w:hyperlink>
        </w:p>
        <w:p w14:paraId="69990D3E" w14:textId="77777777" w:rsidR="000B518F" w:rsidRDefault="003C51FB">
          <w:pPr>
            <w:pStyle w:val="TOC1"/>
            <w:tabs>
              <w:tab w:val="right" w:leader="dot" w:pos="9364"/>
            </w:tabs>
          </w:pPr>
          <w:hyperlink w:anchor="_Toc208474">
            <w:r>
              <w:t>List of Figures</w:t>
            </w:r>
            <w:r>
              <w:tab/>
            </w:r>
            <w:r>
              <w:fldChar w:fldCharType="begin"/>
            </w:r>
            <w:r>
              <w:instrText>PAGEREF _Toc208474 \h</w:instrText>
            </w:r>
            <w:r>
              <w:fldChar w:fldCharType="separate"/>
            </w:r>
            <w:r>
              <w:t xml:space="preserve">xvi </w:t>
            </w:r>
            <w:r>
              <w:fldChar w:fldCharType="end"/>
            </w:r>
          </w:hyperlink>
        </w:p>
        <w:p w14:paraId="2F9DF03F" w14:textId="77777777" w:rsidR="000B518F" w:rsidRDefault="003C51FB">
          <w:pPr>
            <w:pStyle w:val="TOC1"/>
            <w:tabs>
              <w:tab w:val="right" w:leader="dot" w:pos="9364"/>
            </w:tabs>
          </w:pPr>
          <w:hyperlink w:anchor="_Toc208475">
            <w:r>
              <w:t>List of Tables</w:t>
            </w:r>
            <w:r>
              <w:tab/>
            </w:r>
            <w:r>
              <w:fldChar w:fldCharType="begin"/>
            </w:r>
            <w:r>
              <w:instrText>PAGEREF _Toc208475 \h</w:instrText>
            </w:r>
            <w:r>
              <w:fldChar w:fldCharType="separate"/>
            </w:r>
            <w:r>
              <w:t xml:space="preserve">xviii </w:t>
            </w:r>
            <w:r>
              <w:fldChar w:fldCharType="end"/>
            </w:r>
          </w:hyperlink>
        </w:p>
        <w:p w14:paraId="591669DE" w14:textId="77777777" w:rsidR="000B518F" w:rsidRDefault="003C51FB">
          <w:r>
            <w:fldChar w:fldCharType="end"/>
          </w:r>
        </w:p>
      </w:sdtContent>
    </w:sdt>
    <w:p w14:paraId="4BE84057" w14:textId="77777777" w:rsidR="000B518F" w:rsidRDefault="003C51FB">
      <w:pPr>
        <w:spacing w:after="97" w:line="259" w:lineRule="auto"/>
        <w:ind w:left="540" w:firstLine="0"/>
        <w:jc w:val="left"/>
      </w:pPr>
      <w:r>
        <w:t xml:space="preserve"> </w:t>
      </w:r>
    </w:p>
    <w:p w14:paraId="27F92984" w14:textId="77777777" w:rsidR="00932B25" w:rsidRDefault="00932B25">
      <w:pPr>
        <w:spacing w:after="97" w:line="259" w:lineRule="auto"/>
        <w:ind w:left="540" w:firstLine="0"/>
        <w:jc w:val="left"/>
      </w:pPr>
    </w:p>
    <w:p w14:paraId="1CBA739D" w14:textId="77777777" w:rsidR="00932B25" w:rsidRDefault="00932B25">
      <w:pPr>
        <w:spacing w:after="97" w:line="259" w:lineRule="auto"/>
        <w:ind w:left="540" w:firstLine="0"/>
        <w:jc w:val="left"/>
      </w:pPr>
    </w:p>
    <w:p w14:paraId="37F20C87" w14:textId="77777777" w:rsidR="00932B25" w:rsidRDefault="00932B25">
      <w:pPr>
        <w:spacing w:after="97" w:line="259" w:lineRule="auto"/>
        <w:ind w:left="540" w:firstLine="0"/>
        <w:jc w:val="left"/>
      </w:pPr>
    </w:p>
    <w:p w14:paraId="5BD75D40" w14:textId="77777777" w:rsidR="00932B25" w:rsidRDefault="00932B25">
      <w:pPr>
        <w:spacing w:after="97" w:line="259" w:lineRule="auto"/>
        <w:ind w:left="540" w:firstLine="0"/>
        <w:jc w:val="left"/>
      </w:pPr>
    </w:p>
    <w:p w14:paraId="702141A7" w14:textId="77777777" w:rsidR="00932B25" w:rsidRDefault="00932B25">
      <w:pPr>
        <w:spacing w:after="97" w:line="259" w:lineRule="auto"/>
        <w:ind w:left="540" w:firstLine="0"/>
        <w:jc w:val="left"/>
      </w:pPr>
    </w:p>
    <w:p w14:paraId="46E0A8F7" w14:textId="77777777" w:rsidR="00932B25" w:rsidRDefault="00932B25">
      <w:pPr>
        <w:spacing w:after="97" w:line="259" w:lineRule="auto"/>
        <w:ind w:left="540" w:firstLine="0"/>
        <w:jc w:val="left"/>
      </w:pPr>
    </w:p>
    <w:p w14:paraId="33BEEAF7" w14:textId="77777777" w:rsidR="00932B25" w:rsidRDefault="00932B25">
      <w:pPr>
        <w:spacing w:after="97" w:line="259" w:lineRule="auto"/>
        <w:ind w:left="540" w:firstLine="0"/>
        <w:jc w:val="left"/>
      </w:pPr>
    </w:p>
    <w:p w14:paraId="3E48DA66" w14:textId="77777777" w:rsidR="00932B25" w:rsidRDefault="00932B25">
      <w:pPr>
        <w:spacing w:after="97" w:line="259" w:lineRule="auto"/>
        <w:ind w:left="540" w:firstLine="0"/>
        <w:jc w:val="left"/>
      </w:pPr>
    </w:p>
    <w:p w14:paraId="0BEF5EA3" w14:textId="77777777" w:rsidR="00932B25" w:rsidRDefault="00932B25">
      <w:pPr>
        <w:spacing w:after="97" w:line="259" w:lineRule="auto"/>
        <w:ind w:left="540" w:firstLine="0"/>
        <w:jc w:val="left"/>
      </w:pPr>
    </w:p>
    <w:p w14:paraId="790E560C" w14:textId="77777777" w:rsidR="00932B25" w:rsidRDefault="00932B25">
      <w:pPr>
        <w:spacing w:after="97" w:line="259" w:lineRule="auto"/>
        <w:ind w:left="540" w:firstLine="0"/>
        <w:jc w:val="left"/>
      </w:pPr>
    </w:p>
    <w:p w14:paraId="36080B76" w14:textId="77777777" w:rsidR="00932B25" w:rsidRDefault="00932B25">
      <w:pPr>
        <w:spacing w:after="97" w:line="259" w:lineRule="auto"/>
        <w:ind w:left="540" w:firstLine="0"/>
        <w:jc w:val="left"/>
      </w:pPr>
    </w:p>
    <w:p w14:paraId="6DAC8681" w14:textId="77777777" w:rsidR="00932B25" w:rsidRDefault="00932B25">
      <w:pPr>
        <w:spacing w:after="97" w:line="259" w:lineRule="auto"/>
        <w:ind w:left="540" w:firstLine="0"/>
        <w:jc w:val="left"/>
      </w:pPr>
    </w:p>
    <w:p w14:paraId="0EB0FE80" w14:textId="77777777" w:rsidR="00932B25" w:rsidRDefault="00932B25">
      <w:pPr>
        <w:spacing w:after="97" w:line="259" w:lineRule="auto"/>
        <w:ind w:left="540" w:firstLine="0"/>
        <w:jc w:val="left"/>
      </w:pPr>
    </w:p>
    <w:p w14:paraId="37201CBD" w14:textId="77777777" w:rsidR="00932B25" w:rsidRDefault="00932B25">
      <w:pPr>
        <w:spacing w:after="97" w:line="259" w:lineRule="auto"/>
        <w:ind w:left="540" w:firstLine="0"/>
        <w:jc w:val="left"/>
      </w:pPr>
    </w:p>
    <w:p w14:paraId="65FB46E4" w14:textId="77777777" w:rsidR="00932B25" w:rsidRDefault="00932B25">
      <w:pPr>
        <w:spacing w:after="97" w:line="259" w:lineRule="auto"/>
        <w:ind w:left="540" w:firstLine="0"/>
        <w:jc w:val="left"/>
      </w:pPr>
    </w:p>
    <w:p w14:paraId="73DB7690" w14:textId="77777777" w:rsidR="00932B25" w:rsidRDefault="00932B25">
      <w:pPr>
        <w:spacing w:after="97" w:line="259" w:lineRule="auto"/>
        <w:ind w:left="540" w:firstLine="0"/>
        <w:jc w:val="left"/>
      </w:pPr>
    </w:p>
    <w:p w14:paraId="45605511" w14:textId="77777777" w:rsidR="00932B25" w:rsidRDefault="00932B25">
      <w:pPr>
        <w:spacing w:after="97" w:line="259" w:lineRule="auto"/>
        <w:ind w:left="540" w:firstLine="0"/>
        <w:jc w:val="left"/>
      </w:pPr>
    </w:p>
    <w:p w14:paraId="1BAC5674" w14:textId="77777777" w:rsidR="00932B25" w:rsidRDefault="00932B25">
      <w:pPr>
        <w:spacing w:after="97" w:line="259" w:lineRule="auto"/>
        <w:ind w:left="540" w:firstLine="0"/>
        <w:jc w:val="left"/>
      </w:pPr>
    </w:p>
    <w:p w14:paraId="3D7D5B7C" w14:textId="77777777" w:rsidR="00932B25" w:rsidRDefault="00932B25">
      <w:pPr>
        <w:spacing w:after="97" w:line="259" w:lineRule="auto"/>
        <w:ind w:left="540" w:firstLine="0"/>
        <w:jc w:val="left"/>
      </w:pPr>
    </w:p>
    <w:p w14:paraId="0D2B787F" w14:textId="77777777" w:rsidR="00932B25" w:rsidRDefault="00932B25">
      <w:pPr>
        <w:spacing w:after="97" w:line="259" w:lineRule="auto"/>
        <w:ind w:left="540" w:firstLine="0"/>
        <w:jc w:val="left"/>
      </w:pPr>
    </w:p>
    <w:p w14:paraId="57BA4872" w14:textId="77777777" w:rsidR="00932B25" w:rsidRDefault="00932B25">
      <w:pPr>
        <w:spacing w:after="97" w:line="259" w:lineRule="auto"/>
        <w:ind w:left="540" w:firstLine="0"/>
        <w:jc w:val="left"/>
      </w:pPr>
    </w:p>
    <w:p w14:paraId="207A32FB" w14:textId="77777777" w:rsidR="00932B25" w:rsidRDefault="00932B25">
      <w:pPr>
        <w:spacing w:after="97" w:line="259" w:lineRule="auto"/>
        <w:ind w:left="540" w:firstLine="0"/>
        <w:jc w:val="left"/>
        <w:rPr>
          <w:rtl/>
          <w:lang w:bidi="ar-EG"/>
        </w:rPr>
      </w:pPr>
    </w:p>
    <w:p w14:paraId="0B027A70" w14:textId="77777777" w:rsidR="000B518F" w:rsidRDefault="003C51FB" w:rsidP="00433453">
      <w:pPr>
        <w:spacing w:after="83"/>
        <w:ind w:left="550" w:right="67"/>
        <w:jc w:val="left"/>
      </w:pPr>
      <w:r>
        <w:rPr>
          <w:b/>
        </w:rPr>
        <w:t xml:space="preserve">Chapter 1: </w:t>
      </w:r>
      <w:r w:rsidR="001C536E">
        <w:rPr>
          <w:b/>
        </w:rPr>
        <w:t>Introduction</w:t>
      </w:r>
      <w:r w:rsidR="00433453">
        <w:rPr>
          <w:rFonts w:hint="cs"/>
          <w:b/>
          <w:rtl/>
        </w:rPr>
        <w:t xml:space="preserve"> </w:t>
      </w:r>
      <w:r w:rsidR="00433453">
        <w:rPr>
          <w:b/>
        </w:rPr>
        <w:t xml:space="preserve">and </w:t>
      </w:r>
      <w:r w:rsidR="00433453">
        <w:t>Overview</w:t>
      </w:r>
      <w:r>
        <w:t>...</w:t>
      </w:r>
      <w:r w:rsidR="00AA559B">
        <w:t>.............................</w:t>
      </w:r>
      <w:r>
        <w:t xml:space="preserve">............................................... 1 </w:t>
      </w:r>
    </w:p>
    <w:p w14:paraId="0A71EB91" w14:textId="04B09531" w:rsidR="000B518F" w:rsidRDefault="003C51FB" w:rsidP="00F009E5">
      <w:pPr>
        <w:spacing w:after="85"/>
        <w:ind w:right="67"/>
      </w:pPr>
      <w:r>
        <w:t xml:space="preserve"> </w:t>
      </w:r>
    </w:p>
    <w:p w14:paraId="4F66D6BE" w14:textId="77777777" w:rsidR="000B518F" w:rsidRDefault="003C51FB">
      <w:pPr>
        <w:spacing w:after="95" w:line="259" w:lineRule="auto"/>
        <w:ind w:left="0" w:firstLine="0"/>
        <w:jc w:val="left"/>
      </w:pPr>
      <w:r>
        <w:rPr>
          <w:color w:val="0563C1"/>
        </w:rPr>
        <w:t xml:space="preserve"> </w:t>
      </w:r>
    </w:p>
    <w:p w14:paraId="37491249" w14:textId="77777777" w:rsidR="001C536E" w:rsidRPr="00350E59" w:rsidRDefault="001C536E" w:rsidP="00AA559B">
      <w:pPr>
        <w:spacing w:after="82"/>
        <w:ind w:left="550" w:right="67"/>
        <w:rPr>
          <w:color w:val="000000" w:themeColor="text1"/>
        </w:rPr>
      </w:pPr>
    </w:p>
    <w:p w14:paraId="094F5D81" w14:textId="77777777" w:rsidR="000B518F" w:rsidRPr="00350E59" w:rsidRDefault="003C51FB" w:rsidP="00932B25">
      <w:pPr>
        <w:spacing w:after="116"/>
        <w:ind w:left="550" w:right="67"/>
        <w:jc w:val="left"/>
        <w:rPr>
          <w:color w:val="000000" w:themeColor="text1"/>
        </w:rPr>
      </w:pPr>
      <w:r w:rsidRPr="00350E59">
        <w:rPr>
          <w:b/>
          <w:color w:val="000000" w:themeColor="text1"/>
        </w:rPr>
        <w:t xml:space="preserve">Chapter </w:t>
      </w:r>
      <w:r w:rsidR="001C536E" w:rsidRPr="00350E59">
        <w:rPr>
          <w:b/>
          <w:color w:val="000000" w:themeColor="text1"/>
        </w:rPr>
        <w:t>2</w:t>
      </w:r>
      <w:r w:rsidRPr="00350E59">
        <w:rPr>
          <w:b/>
          <w:color w:val="000000" w:themeColor="text1"/>
        </w:rPr>
        <w:t xml:space="preserve">: </w:t>
      </w:r>
      <w:r w:rsidR="00932B25" w:rsidRPr="00350E59">
        <w:rPr>
          <w:b/>
          <w:color w:val="000000" w:themeColor="text1"/>
        </w:rPr>
        <w:t xml:space="preserve">Background and </w:t>
      </w:r>
      <w:r w:rsidRPr="00350E59">
        <w:rPr>
          <w:b/>
          <w:color w:val="000000" w:themeColor="text1"/>
        </w:rPr>
        <w:t>Related Work</w:t>
      </w:r>
      <w:r w:rsidR="00AA559B" w:rsidRPr="00350E59">
        <w:rPr>
          <w:color w:val="000000" w:themeColor="text1"/>
        </w:rPr>
        <w:t xml:space="preserve"> ………………</w:t>
      </w:r>
      <w:r w:rsidRPr="00350E59">
        <w:rPr>
          <w:color w:val="000000" w:themeColor="text1"/>
        </w:rPr>
        <w:t xml:space="preserve">…………………………... 31 </w:t>
      </w:r>
    </w:p>
    <w:p w14:paraId="44C2CF51" w14:textId="77777777" w:rsidR="00EF3C25" w:rsidRPr="00350E59" w:rsidRDefault="00EF3C25">
      <w:pPr>
        <w:spacing w:after="85"/>
        <w:ind w:left="550" w:right="67"/>
        <w:rPr>
          <w:b/>
          <w:color w:val="000000" w:themeColor="text1"/>
        </w:rPr>
      </w:pPr>
    </w:p>
    <w:p w14:paraId="00982BC6" w14:textId="77777777" w:rsidR="00EF3C25" w:rsidRDefault="00EF3C25">
      <w:pPr>
        <w:spacing w:after="85"/>
        <w:ind w:left="550" w:right="67"/>
        <w:rPr>
          <w:b/>
        </w:rPr>
      </w:pPr>
    </w:p>
    <w:p w14:paraId="68D3FA22" w14:textId="77777777" w:rsidR="000B518F" w:rsidRDefault="00AA559B">
      <w:pPr>
        <w:spacing w:after="85"/>
        <w:ind w:left="550" w:right="67"/>
      </w:pPr>
      <w:r>
        <w:rPr>
          <w:b/>
        </w:rPr>
        <w:t xml:space="preserve">Chapter </w:t>
      </w:r>
      <w:r w:rsidR="001C536E">
        <w:rPr>
          <w:b/>
        </w:rPr>
        <w:t>3</w:t>
      </w:r>
      <w:r w:rsidR="003C51FB">
        <w:rPr>
          <w:b/>
        </w:rPr>
        <w:t xml:space="preserve">: Proposed Approach </w:t>
      </w:r>
      <w:r w:rsidR="003C51FB">
        <w:t xml:space="preserve"> ................</w:t>
      </w:r>
      <w:r>
        <w:t>........</w:t>
      </w:r>
      <w:r w:rsidR="003C51FB">
        <w:t xml:space="preserve">....................................... 78 </w:t>
      </w:r>
    </w:p>
    <w:p w14:paraId="272FD4D4" w14:textId="77777777" w:rsidR="000B518F" w:rsidRDefault="00AA559B">
      <w:pPr>
        <w:spacing w:after="82"/>
        <w:ind w:left="550" w:right="67"/>
      </w:pPr>
      <w:r>
        <w:t>4</w:t>
      </w:r>
      <w:r w:rsidR="003C51FB">
        <w:t>.1 Introduction</w:t>
      </w:r>
      <w:r>
        <w:t xml:space="preserve"> ............................</w:t>
      </w:r>
      <w:r w:rsidR="003C51FB">
        <w:t xml:space="preserve">................................................................ 78 </w:t>
      </w:r>
    </w:p>
    <w:p w14:paraId="71048C39" w14:textId="77777777" w:rsidR="000B518F" w:rsidRDefault="000B518F">
      <w:pPr>
        <w:spacing w:after="290" w:line="259" w:lineRule="auto"/>
        <w:ind w:left="0" w:firstLine="0"/>
        <w:jc w:val="left"/>
      </w:pPr>
    </w:p>
    <w:p w14:paraId="56846449" w14:textId="77777777" w:rsidR="000B518F" w:rsidRDefault="00AA559B">
      <w:pPr>
        <w:pStyle w:val="Heading3"/>
        <w:spacing w:after="89"/>
        <w:ind w:left="550"/>
      </w:pPr>
      <w:r>
        <w:t xml:space="preserve">Chapter </w:t>
      </w:r>
      <w:r w:rsidR="001C536E">
        <w:t>4</w:t>
      </w:r>
      <w:r w:rsidR="003C51FB">
        <w:t xml:space="preserve">: Experimental Results and Discussion </w:t>
      </w:r>
      <w:r>
        <w:rPr>
          <w:b w:val="0"/>
        </w:rPr>
        <w:t xml:space="preserve"> ..................</w:t>
      </w:r>
      <w:r w:rsidR="003C51FB">
        <w:rPr>
          <w:b w:val="0"/>
        </w:rPr>
        <w:t xml:space="preserve">................. 86 </w:t>
      </w:r>
    </w:p>
    <w:p w14:paraId="30082ED8" w14:textId="77777777" w:rsidR="000B518F" w:rsidRDefault="003C51FB" w:rsidP="00AA559B">
      <w:pPr>
        <w:spacing w:after="85"/>
        <w:ind w:left="550" w:right="67"/>
      </w:pPr>
      <w:r>
        <w:t xml:space="preserve"> </w:t>
      </w:r>
    </w:p>
    <w:p w14:paraId="44F9E4A4" w14:textId="77777777" w:rsidR="000B518F" w:rsidRDefault="003C51FB">
      <w:pPr>
        <w:spacing w:after="290" w:line="259" w:lineRule="auto"/>
        <w:ind w:left="0" w:firstLine="0"/>
        <w:jc w:val="left"/>
      </w:pPr>
      <w:r>
        <w:t xml:space="preserve"> </w:t>
      </w:r>
    </w:p>
    <w:p w14:paraId="41C54F0E" w14:textId="77777777" w:rsidR="000B518F" w:rsidRDefault="00AA559B">
      <w:pPr>
        <w:spacing w:after="82"/>
        <w:ind w:left="550" w:right="67"/>
      </w:pPr>
      <w:r>
        <w:rPr>
          <w:b/>
        </w:rPr>
        <w:t xml:space="preserve">Chapter </w:t>
      </w:r>
      <w:r w:rsidR="001C536E">
        <w:rPr>
          <w:b/>
        </w:rPr>
        <w:t>5</w:t>
      </w:r>
      <w:r w:rsidR="003C51FB">
        <w:rPr>
          <w:b/>
        </w:rPr>
        <w:t>: Conclusion and Future Work</w:t>
      </w:r>
      <w:r>
        <w:t xml:space="preserve"> ................</w:t>
      </w:r>
      <w:r w:rsidR="003C51FB">
        <w:t xml:space="preserve">.............................. 127 </w:t>
      </w:r>
    </w:p>
    <w:p w14:paraId="4976A001" w14:textId="77777777" w:rsidR="000B518F" w:rsidRDefault="003C51FB">
      <w:pPr>
        <w:spacing w:after="85"/>
        <w:ind w:left="550" w:right="67"/>
      </w:pPr>
      <w:r>
        <w:t>7.1 Important Features ............</w:t>
      </w:r>
      <w:r w:rsidR="00AA559B">
        <w:t>.............................</w:t>
      </w:r>
      <w:r>
        <w:t xml:space="preserve">...................................... 127  </w:t>
      </w:r>
    </w:p>
    <w:p w14:paraId="66E530FC" w14:textId="77777777" w:rsidR="000B518F" w:rsidRDefault="003C51FB">
      <w:pPr>
        <w:spacing w:after="49"/>
        <w:ind w:left="550" w:right="67"/>
      </w:pPr>
      <w:r>
        <w:t>7.3 Future Work  ............</w:t>
      </w:r>
      <w:r w:rsidR="00AA559B">
        <w:t>............................</w:t>
      </w:r>
      <w:r>
        <w:t xml:space="preserve">............................................... 129 </w:t>
      </w:r>
    </w:p>
    <w:p w14:paraId="01951F99" w14:textId="77777777" w:rsidR="000B518F" w:rsidRDefault="003C51FB">
      <w:pPr>
        <w:spacing w:after="288" w:line="259" w:lineRule="auto"/>
        <w:ind w:left="0" w:firstLine="0"/>
        <w:jc w:val="left"/>
      </w:pPr>
      <w:r>
        <w:rPr>
          <w:sz w:val="24"/>
        </w:rPr>
        <w:t xml:space="preserve"> </w:t>
      </w:r>
    </w:p>
    <w:p w14:paraId="50E9E136" w14:textId="0B998F66" w:rsidR="006A1FC3" w:rsidRDefault="006A1FC3"/>
    <w:p w14:paraId="3771AA0A" w14:textId="77777777" w:rsidR="006A1FC3" w:rsidRDefault="0039740E">
      <w:r>
        <w:t>Figure: Summary of the Integrated Machine Learning Pipeline</w:t>
      </w:r>
    </w:p>
    <w:p w14:paraId="1E950346" w14:textId="77777777" w:rsidR="000B518F" w:rsidRDefault="003C51FB">
      <w:pPr>
        <w:spacing w:after="90"/>
        <w:ind w:left="550" w:right="67"/>
      </w:pPr>
      <w:r>
        <w:t>References .............</w:t>
      </w:r>
      <w:r w:rsidR="00AA559B">
        <w:t>.............................</w:t>
      </w:r>
      <w:r>
        <w:t xml:space="preserve">........................................................ 130 </w:t>
      </w:r>
    </w:p>
    <w:p w14:paraId="55AB4C66" w14:textId="77777777" w:rsidR="000B518F" w:rsidRDefault="003C51FB">
      <w:pPr>
        <w:spacing w:after="288" w:line="259" w:lineRule="auto"/>
        <w:ind w:left="0" w:firstLine="0"/>
        <w:jc w:val="left"/>
      </w:pPr>
      <w:r>
        <w:rPr>
          <w:b/>
        </w:rPr>
        <w:t xml:space="preserve"> </w:t>
      </w:r>
    </w:p>
    <w:p w14:paraId="279ED932" w14:textId="77777777" w:rsidR="000B518F" w:rsidRDefault="003C51FB">
      <w:pPr>
        <w:spacing w:after="294" w:line="259" w:lineRule="auto"/>
        <w:ind w:left="0" w:firstLine="0"/>
        <w:jc w:val="left"/>
      </w:pPr>
      <w:r>
        <w:t xml:space="preserve"> </w:t>
      </w:r>
    </w:p>
    <w:p w14:paraId="13FF1B79" w14:textId="77777777" w:rsidR="00AA559B" w:rsidRDefault="00AA559B">
      <w:pPr>
        <w:spacing w:after="294" w:line="259" w:lineRule="auto"/>
        <w:ind w:left="0" w:firstLine="0"/>
        <w:jc w:val="left"/>
      </w:pPr>
    </w:p>
    <w:p w14:paraId="3CCDAF4C" w14:textId="77777777" w:rsidR="00AA559B" w:rsidRDefault="00AA559B">
      <w:pPr>
        <w:spacing w:after="294" w:line="259" w:lineRule="auto"/>
        <w:ind w:left="0" w:firstLine="0"/>
        <w:jc w:val="left"/>
      </w:pPr>
    </w:p>
    <w:p w14:paraId="39CAD53F" w14:textId="77777777" w:rsidR="000B518F" w:rsidRDefault="003C51FB">
      <w:pPr>
        <w:spacing w:after="0" w:line="259" w:lineRule="auto"/>
        <w:ind w:left="0" w:firstLine="0"/>
        <w:jc w:val="left"/>
      </w:pPr>
      <w:r>
        <w:lastRenderedPageBreak/>
        <w:t xml:space="preserve"> </w:t>
      </w:r>
    </w:p>
    <w:p w14:paraId="3563952C" w14:textId="77777777" w:rsidR="000B518F" w:rsidRDefault="00010059" w:rsidP="004E06A3">
      <w:pPr>
        <w:pStyle w:val="Heading1"/>
        <w:spacing w:after="156"/>
      </w:pPr>
      <w:bookmarkStart w:id="0" w:name="_Toc208473"/>
      <w:r>
        <w:br/>
      </w:r>
      <w:r w:rsidR="003C51FB">
        <w:t xml:space="preserve">List of Abbreviations </w:t>
      </w:r>
      <w:bookmarkEnd w:id="0"/>
    </w:p>
    <w:p w14:paraId="485E972B" w14:textId="77777777" w:rsidR="000B518F" w:rsidRDefault="003C51FB">
      <w:pPr>
        <w:numPr>
          <w:ilvl w:val="0"/>
          <w:numId w:val="1"/>
        </w:numPr>
        <w:ind w:right="67" w:hanging="360"/>
      </w:pPr>
      <w:r>
        <w:rPr>
          <w:b/>
        </w:rPr>
        <w:t>Acc.:</w:t>
      </w:r>
      <w:r>
        <w:t xml:space="preserve"> Accuracy </w:t>
      </w:r>
    </w:p>
    <w:p w14:paraId="6FDA32D2" w14:textId="77777777" w:rsidR="000B518F" w:rsidRDefault="003C51FB">
      <w:pPr>
        <w:numPr>
          <w:ilvl w:val="0"/>
          <w:numId w:val="1"/>
        </w:numPr>
        <w:ind w:right="67" w:hanging="360"/>
      </w:pPr>
      <w:r>
        <w:rPr>
          <w:b/>
        </w:rPr>
        <w:t>ANN:</w:t>
      </w:r>
      <w:r>
        <w:t xml:space="preserve"> Artificial Neural Network </w:t>
      </w:r>
    </w:p>
    <w:p w14:paraId="20DC9934" w14:textId="77777777" w:rsidR="000B518F" w:rsidRDefault="003C51FB">
      <w:pPr>
        <w:numPr>
          <w:ilvl w:val="0"/>
          <w:numId w:val="1"/>
        </w:numPr>
        <w:ind w:right="67" w:hanging="360"/>
      </w:pPr>
      <w:r>
        <w:rPr>
          <w:b/>
        </w:rPr>
        <w:t>ANOVA:</w:t>
      </w:r>
      <w:r>
        <w:t xml:space="preserve"> Analysis of Variance </w:t>
      </w:r>
    </w:p>
    <w:p w14:paraId="49EE1D8E" w14:textId="77777777" w:rsidR="000B518F" w:rsidRDefault="003C51FB">
      <w:pPr>
        <w:numPr>
          <w:ilvl w:val="0"/>
          <w:numId w:val="1"/>
        </w:numPr>
        <w:ind w:right="67" w:hanging="360"/>
      </w:pPr>
      <w:r>
        <w:rPr>
          <w:b/>
        </w:rPr>
        <w:t>ROC:</w:t>
      </w:r>
      <w:r>
        <w:t xml:space="preserve"> Receiver Operating Characteristic </w:t>
      </w:r>
    </w:p>
    <w:p w14:paraId="4EF0BD3B" w14:textId="77777777" w:rsidR="000B518F" w:rsidRDefault="000B518F">
      <w:pPr>
        <w:spacing w:after="18" w:line="259" w:lineRule="auto"/>
        <w:ind w:left="0" w:firstLine="0"/>
        <w:jc w:val="left"/>
      </w:pPr>
    </w:p>
    <w:p w14:paraId="049868D0" w14:textId="77777777" w:rsidR="000B518F" w:rsidRDefault="003C51FB">
      <w:pPr>
        <w:spacing w:after="292" w:line="259" w:lineRule="auto"/>
        <w:ind w:left="0" w:firstLine="0"/>
        <w:jc w:val="left"/>
      </w:pPr>
      <w:r>
        <w:t xml:space="preserve"> </w:t>
      </w:r>
    </w:p>
    <w:p w14:paraId="65F9A803" w14:textId="77777777" w:rsidR="000B518F" w:rsidRDefault="003C51FB">
      <w:pPr>
        <w:spacing w:after="292" w:line="259" w:lineRule="auto"/>
        <w:ind w:left="0" w:firstLine="0"/>
        <w:jc w:val="left"/>
      </w:pPr>
      <w:r>
        <w:t xml:space="preserve"> </w:t>
      </w:r>
    </w:p>
    <w:p w14:paraId="35AF5AA0" w14:textId="77777777" w:rsidR="000B518F" w:rsidRDefault="003C51FB">
      <w:pPr>
        <w:spacing w:after="294" w:line="259" w:lineRule="auto"/>
        <w:ind w:left="0" w:firstLine="0"/>
        <w:jc w:val="left"/>
      </w:pPr>
      <w:r>
        <w:t xml:space="preserve"> </w:t>
      </w:r>
    </w:p>
    <w:p w14:paraId="2334764E" w14:textId="77777777" w:rsidR="000B518F" w:rsidRDefault="003C51FB">
      <w:pPr>
        <w:spacing w:after="292" w:line="259" w:lineRule="auto"/>
        <w:ind w:left="0" w:firstLine="0"/>
        <w:jc w:val="left"/>
      </w:pPr>
      <w:r>
        <w:t xml:space="preserve"> </w:t>
      </w:r>
    </w:p>
    <w:p w14:paraId="2EAB616F" w14:textId="77777777" w:rsidR="000B518F" w:rsidRDefault="003C51FB">
      <w:pPr>
        <w:spacing w:after="292" w:line="259" w:lineRule="auto"/>
        <w:ind w:left="0" w:firstLine="0"/>
        <w:jc w:val="left"/>
      </w:pPr>
      <w:r>
        <w:t xml:space="preserve"> </w:t>
      </w:r>
    </w:p>
    <w:p w14:paraId="7FC5A3A8" w14:textId="77777777" w:rsidR="000B518F" w:rsidRDefault="003C51FB">
      <w:pPr>
        <w:spacing w:after="294" w:line="259" w:lineRule="auto"/>
        <w:ind w:left="0" w:firstLine="0"/>
        <w:jc w:val="left"/>
      </w:pPr>
      <w:r>
        <w:t xml:space="preserve"> </w:t>
      </w:r>
    </w:p>
    <w:p w14:paraId="5C24570B" w14:textId="77777777" w:rsidR="000B518F" w:rsidRDefault="003C51FB">
      <w:pPr>
        <w:spacing w:after="292" w:line="259" w:lineRule="auto"/>
        <w:ind w:left="0" w:firstLine="0"/>
        <w:jc w:val="left"/>
      </w:pPr>
      <w:r>
        <w:t xml:space="preserve"> </w:t>
      </w:r>
    </w:p>
    <w:p w14:paraId="792C3A4D" w14:textId="77777777" w:rsidR="000B518F" w:rsidRDefault="003C51FB">
      <w:pPr>
        <w:spacing w:after="292" w:line="259" w:lineRule="auto"/>
        <w:ind w:left="0" w:firstLine="0"/>
        <w:jc w:val="left"/>
      </w:pPr>
      <w:r>
        <w:t xml:space="preserve"> </w:t>
      </w:r>
    </w:p>
    <w:p w14:paraId="30C59F19" w14:textId="77777777" w:rsidR="000B518F" w:rsidRDefault="003C51FB">
      <w:pPr>
        <w:spacing w:after="294" w:line="259" w:lineRule="auto"/>
        <w:ind w:left="0" w:firstLine="0"/>
        <w:jc w:val="left"/>
      </w:pPr>
      <w:r>
        <w:t xml:space="preserve"> </w:t>
      </w:r>
    </w:p>
    <w:p w14:paraId="287556FA" w14:textId="77777777" w:rsidR="000B518F" w:rsidRDefault="003C51FB">
      <w:pPr>
        <w:spacing w:after="292" w:line="259" w:lineRule="auto"/>
        <w:ind w:left="0" w:firstLine="0"/>
        <w:jc w:val="left"/>
      </w:pPr>
      <w:r>
        <w:t xml:space="preserve"> </w:t>
      </w:r>
    </w:p>
    <w:p w14:paraId="389686F1" w14:textId="77777777" w:rsidR="00AA559B" w:rsidRDefault="00AA559B">
      <w:pPr>
        <w:spacing w:after="292" w:line="259" w:lineRule="auto"/>
        <w:ind w:left="0" w:firstLine="0"/>
        <w:jc w:val="left"/>
      </w:pPr>
    </w:p>
    <w:p w14:paraId="01C3A864" w14:textId="77777777" w:rsidR="00AA559B" w:rsidRDefault="00AA559B">
      <w:pPr>
        <w:spacing w:after="292" w:line="259" w:lineRule="auto"/>
        <w:ind w:left="0" w:firstLine="0"/>
        <w:jc w:val="left"/>
      </w:pPr>
    </w:p>
    <w:p w14:paraId="4A1FB9D4" w14:textId="77777777" w:rsidR="00AA559B" w:rsidRDefault="00AA559B">
      <w:pPr>
        <w:spacing w:after="292" w:line="259" w:lineRule="auto"/>
        <w:ind w:left="0" w:firstLine="0"/>
        <w:jc w:val="left"/>
      </w:pPr>
    </w:p>
    <w:p w14:paraId="3E28C805" w14:textId="77777777" w:rsidR="00AA559B" w:rsidRDefault="00AA559B">
      <w:pPr>
        <w:spacing w:after="292" w:line="259" w:lineRule="auto"/>
        <w:ind w:left="0" w:firstLine="0"/>
        <w:jc w:val="left"/>
      </w:pPr>
    </w:p>
    <w:p w14:paraId="3D8E35AB" w14:textId="77777777" w:rsidR="000B518F" w:rsidRDefault="003C51FB">
      <w:pPr>
        <w:spacing w:after="292" w:line="259" w:lineRule="auto"/>
        <w:ind w:left="0" w:firstLine="0"/>
        <w:jc w:val="left"/>
      </w:pPr>
      <w:r>
        <w:t xml:space="preserve"> </w:t>
      </w:r>
    </w:p>
    <w:p w14:paraId="13ADB066" w14:textId="77777777" w:rsidR="000B518F" w:rsidRDefault="003C51FB">
      <w:pPr>
        <w:spacing w:after="0" w:line="259" w:lineRule="auto"/>
        <w:ind w:left="0" w:firstLine="0"/>
        <w:jc w:val="left"/>
      </w:pPr>
      <w:r>
        <w:lastRenderedPageBreak/>
        <w:t xml:space="preserve"> </w:t>
      </w:r>
    </w:p>
    <w:p w14:paraId="0954F347" w14:textId="77777777" w:rsidR="000B518F" w:rsidRDefault="003C51FB">
      <w:pPr>
        <w:pStyle w:val="Heading1"/>
        <w:spacing w:after="0"/>
        <w:ind w:left="-5"/>
      </w:pPr>
      <w:bookmarkStart w:id="1" w:name="_Toc208474"/>
      <w:r>
        <w:t xml:space="preserve">List of Figures </w:t>
      </w:r>
      <w:bookmarkEnd w:id="1"/>
    </w:p>
    <w:tbl>
      <w:tblPr>
        <w:tblStyle w:val="TableGrid0"/>
        <w:tblW w:w="9206" w:type="dxa"/>
        <w:tblInd w:w="108" w:type="dxa"/>
        <w:tblLook w:val="04A0" w:firstRow="1" w:lastRow="0" w:firstColumn="1" w:lastColumn="0" w:noHBand="0" w:noVBand="1"/>
      </w:tblPr>
      <w:tblGrid>
        <w:gridCol w:w="8757"/>
        <w:gridCol w:w="449"/>
      </w:tblGrid>
      <w:tr w:rsidR="000B518F" w14:paraId="5A8C4C81" w14:textId="77777777">
        <w:trPr>
          <w:trHeight w:val="341"/>
        </w:trPr>
        <w:tc>
          <w:tcPr>
            <w:tcW w:w="8855" w:type="dxa"/>
            <w:tcBorders>
              <w:top w:val="nil"/>
              <w:left w:val="nil"/>
              <w:bottom w:val="nil"/>
              <w:right w:val="nil"/>
            </w:tcBorders>
          </w:tcPr>
          <w:p w14:paraId="1B05A371" w14:textId="77777777" w:rsidR="000B518F" w:rsidRDefault="003C51FB">
            <w:pPr>
              <w:spacing w:after="0" w:line="259" w:lineRule="auto"/>
              <w:ind w:left="0" w:firstLine="0"/>
              <w:jc w:val="left"/>
            </w:pPr>
            <w:r>
              <w:rPr>
                <w:b/>
                <w:sz w:val="18"/>
              </w:rPr>
              <w:t xml:space="preserve">2.1 Educational Data Mining Process ………………………………………  </w:t>
            </w:r>
          </w:p>
        </w:tc>
        <w:tc>
          <w:tcPr>
            <w:tcW w:w="351" w:type="dxa"/>
            <w:tcBorders>
              <w:top w:val="nil"/>
              <w:left w:val="nil"/>
              <w:bottom w:val="nil"/>
              <w:right w:val="nil"/>
            </w:tcBorders>
          </w:tcPr>
          <w:p w14:paraId="425BE5D1" w14:textId="77777777" w:rsidR="000B518F" w:rsidRDefault="003C51FB">
            <w:pPr>
              <w:spacing w:after="0" w:line="259" w:lineRule="auto"/>
              <w:ind w:left="142" w:firstLine="0"/>
              <w:jc w:val="left"/>
            </w:pPr>
            <w:r>
              <w:rPr>
                <w:b/>
                <w:sz w:val="18"/>
              </w:rPr>
              <w:t xml:space="preserve">7 </w:t>
            </w:r>
          </w:p>
        </w:tc>
      </w:tr>
      <w:tr w:rsidR="000B518F" w14:paraId="1D402F6E" w14:textId="77777777">
        <w:trPr>
          <w:trHeight w:val="371"/>
        </w:trPr>
        <w:tc>
          <w:tcPr>
            <w:tcW w:w="8855" w:type="dxa"/>
            <w:tcBorders>
              <w:top w:val="nil"/>
              <w:left w:val="nil"/>
              <w:bottom w:val="nil"/>
              <w:right w:val="nil"/>
            </w:tcBorders>
          </w:tcPr>
          <w:p w14:paraId="535FD8F0" w14:textId="77777777" w:rsidR="000B518F" w:rsidRDefault="003C51FB">
            <w:pPr>
              <w:spacing w:after="0" w:line="259" w:lineRule="auto"/>
              <w:ind w:left="0" w:firstLine="0"/>
              <w:jc w:val="left"/>
            </w:pPr>
            <w:r>
              <w:rPr>
                <w:b/>
                <w:sz w:val="18"/>
              </w:rPr>
              <w:t>2.2</w:t>
            </w:r>
            <w:r>
              <w:rPr>
                <w:sz w:val="18"/>
              </w:rPr>
              <w:t xml:space="preserve"> Applications of Educational Data Mining ………………………………</w:t>
            </w:r>
            <w:r>
              <w:rPr>
                <w:b/>
                <w:sz w:val="18"/>
              </w:rPr>
              <w:t xml:space="preserve"> </w:t>
            </w:r>
          </w:p>
        </w:tc>
        <w:tc>
          <w:tcPr>
            <w:tcW w:w="351" w:type="dxa"/>
            <w:tcBorders>
              <w:top w:val="nil"/>
              <w:left w:val="nil"/>
              <w:bottom w:val="nil"/>
              <w:right w:val="nil"/>
            </w:tcBorders>
          </w:tcPr>
          <w:p w14:paraId="1F12547E" w14:textId="77777777" w:rsidR="000B518F" w:rsidRDefault="003C51FB">
            <w:pPr>
              <w:spacing w:after="0" w:line="259" w:lineRule="auto"/>
              <w:ind w:left="142" w:firstLine="0"/>
              <w:jc w:val="left"/>
            </w:pPr>
            <w:r>
              <w:rPr>
                <w:sz w:val="18"/>
              </w:rPr>
              <w:t xml:space="preserve">8 </w:t>
            </w:r>
          </w:p>
        </w:tc>
      </w:tr>
      <w:tr w:rsidR="000B518F" w14:paraId="1C2475DF" w14:textId="77777777">
        <w:trPr>
          <w:trHeight w:val="370"/>
        </w:trPr>
        <w:tc>
          <w:tcPr>
            <w:tcW w:w="8855" w:type="dxa"/>
            <w:tcBorders>
              <w:top w:val="nil"/>
              <w:left w:val="nil"/>
              <w:bottom w:val="nil"/>
              <w:right w:val="nil"/>
            </w:tcBorders>
          </w:tcPr>
          <w:p w14:paraId="426857A4" w14:textId="77777777" w:rsidR="000B518F" w:rsidRDefault="003C51FB">
            <w:pPr>
              <w:spacing w:after="0" w:line="259" w:lineRule="auto"/>
              <w:ind w:left="0" w:firstLine="0"/>
              <w:jc w:val="left"/>
            </w:pPr>
            <w:r>
              <w:rPr>
                <w:b/>
                <w:sz w:val="18"/>
              </w:rPr>
              <w:t>2.3</w:t>
            </w:r>
            <w:r>
              <w:rPr>
                <w:sz w:val="18"/>
              </w:rPr>
              <w:t xml:space="preserve"> Distribution of Papers that used different attributes for PSP problem ….</w:t>
            </w:r>
            <w:r>
              <w:rPr>
                <w:b/>
                <w:sz w:val="18"/>
              </w:rPr>
              <w:t xml:space="preserve"> </w:t>
            </w:r>
          </w:p>
        </w:tc>
        <w:tc>
          <w:tcPr>
            <w:tcW w:w="351" w:type="dxa"/>
            <w:tcBorders>
              <w:top w:val="nil"/>
              <w:left w:val="nil"/>
              <w:bottom w:val="nil"/>
              <w:right w:val="nil"/>
            </w:tcBorders>
          </w:tcPr>
          <w:p w14:paraId="37F70FC3" w14:textId="77777777" w:rsidR="000B518F" w:rsidRDefault="003C51FB">
            <w:pPr>
              <w:spacing w:after="0" w:line="259" w:lineRule="auto"/>
              <w:ind w:left="0" w:firstLine="0"/>
              <w:jc w:val="left"/>
            </w:pPr>
            <w:r>
              <w:rPr>
                <w:sz w:val="18"/>
              </w:rPr>
              <w:t xml:space="preserve">19 </w:t>
            </w:r>
          </w:p>
        </w:tc>
      </w:tr>
      <w:tr w:rsidR="000B518F" w14:paraId="09D7AD38" w14:textId="77777777">
        <w:trPr>
          <w:trHeight w:val="371"/>
        </w:trPr>
        <w:tc>
          <w:tcPr>
            <w:tcW w:w="8855" w:type="dxa"/>
            <w:tcBorders>
              <w:top w:val="nil"/>
              <w:left w:val="nil"/>
              <w:bottom w:val="nil"/>
              <w:right w:val="nil"/>
            </w:tcBorders>
          </w:tcPr>
          <w:p w14:paraId="3DCAB12C" w14:textId="77777777" w:rsidR="000B518F" w:rsidRDefault="003C51FB">
            <w:pPr>
              <w:spacing w:after="0" w:line="259" w:lineRule="auto"/>
              <w:ind w:left="0" w:firstLine="0"/>
              <w:jc w:val="left"/>
            </w:pPr>
            <w:r>
              <w:rPr>
                <w:b/>
                <w:sz w:val="18"/>
              </w:rPr>
              <w:t>2.4</w:t>
            </w:r>
            <w:r>
              <w:rPr>
                <w:sz w:val="18"/>
              </w:rPr>
              <w:t xml:space="preserve"> Student Performance Data Set …………………………………………...</w:t>
            </w:r>
            <w:r>
              <w:rPr>
                <w:b/>
                <w:sz w:val="18"/>
              </w:rPr>
              <w:t xml:space="preserve"> </w:t>
            </w:r>
          </w:p>
        </w:tc>
        <w:tc>
          <w:tcPr>
            <w:tcW w:w="351" w:type="dxa"/>
            <w:tcBorders>
              <w:top w:val="nil"/>
              <w:left w:val="nil"/>
              <w:bottom w:val="nil"/>
              <w:right w:val="nil"/>
            </w:tcBorders>
          </w:tcPr>
          <w:p w14:paraId="23FBB190" w14:textId="77777777" w:rsidR="000B518F" w:rsidRDefault="003C51FB">
            <w:pPr>
              <w:spacing w:after="0" w:line="259" w:lineRule="auto"/>
              <w:ind w:left="0" w:firstLine="0"/>
              <w:jc w:val="left"/>
            </w:pPr>
            <w:r>
              <w:rPr>
                <w:sz w:val="18"/>
              </w:rPr>
              <w:t xml:space="preserve">21 </w:t>
            </w:r>
          </w:p>
        </w:tc>
      </w:tr>
      <w:tr w:rsidR="000B518F" w14:paraId="414D15A6" w14:textId="77777777">
        <w:trPr>
          <w:trHeight w:val="371"/>
        </w:trPr>
        <w:tc>
          <w:tcPr>
            <w:tcW w:w="8855" w:type="dxa"/>
            <w:tcBorders>
              <w:top w:val="nil"/>
              <w:left w:val="nil"/>
              <w:bottom w:val="nil"/>
              <w:right w:val="nil"/>
            </w:tcBorders>
          </w:tcPr>
          <w:p w14:paraId="321CF0E5" w14:textId="77777777" w:rsidR="000B518F" w:rsidRDefault="003C51FB">
            <w:pPr>
              <w:spacing w:after="0" w:line="259" w:lineRule="auto"/>
              <w:ind w:left="0" w:firstLine="0"/>
              <w:jc w:val="left"/>
            </w:pPr>
            <w:r>
              <w:rPr>
                <w:b/>
                <w:sz w:val="18"/>
              </w:rPr>
              <w:t>2.5</w:t>
            </w:r>
            <w:r>
              <w:rPr>
                <w:sz w:val="18"/>
              </w:rPr>
              <w:t xml:space="preserve"> Educational Process Mining (EPM): A Learning Analytics Data Set …</w:t>
            </w:r>
            <w:r>
              <w:rPr>
                <w:b/>
                <w:sz w:val="18"/>
              </w:rPr>
              <w:t xml:space="preserve"> </w:t>
            </w:r>
          </w:p>
        </w:tc>
        <w:tc>
          <w:tcPr>
            <w:tcW w:w="351" w:type="dxa"/>
            <w:tcBorders>
              <w:top w:val="nil"/>
              <w:left w:val="nil"/>
              <w:bottom w:val="nil"/>
              <w:right w:val="nil"/>
            </w:tcBorders>
          </w:tcPr>
          <w:p w14:paraId="1B5259D6" w14:textId="77777777" w:rsidR="000B518F" w:rsidRDefault="003C51FB">
            <w:pPr>
              <w:spacing w:after="0" w:line="259" w:lineRule="auto"/>
              <w:ind w:left="0" w:firstLine="0"/>
              <w:jc w:val="left"/>
            </w:pPr>
            <w:r>
              <w:rPr>
                <w:sz w:val="18"/>
              </w:rPr>
              <w:t xml:space="preserve">23 </w:t>
            </w:r>
          </w:p>
        </w:tc>
      </w:tr>
    </w:tbl>
    <w:p w14:paraId="45444FE8" w14:textId="77777777" w:rsidR="000B518F" w:rsidRDefault="000B518F">
      <w:pPr>
        <w:spacing w:after="0" w:line="259" w:lineRule="auto"/>
        <w:ind w:left="0" w:firstLine="0"/>
        <w:jc w:val="left"/>
      </w:pPr>
    </w:p>
    <w:p w14:paraId="68BA3F83" w14:textId="77777777" w:rsidR="00AA559B" w:rsidRDefault="00AA559B">
      <w:pPr>
        <w:spacing w:after="0" w:line="259" w:lineRule="auto"/>
        <w:ind w:left="0" w:firstLine="0"/>
        <w:jc w:val="left"/>
      </w:pPr>
    </w:p>
    <w:p w14:paraId="4C236253" w14:textId="77777777" w:rsidR="00AA559B" w:rsidRDefault="00AA559B">
      <w:pPr>
        <w:spacing w:after="0" w:line="259" w:lineRule="auto"/>
        <w:ind w:left="0" w:firstLine="0"/>
        <w:jc w:val="left"/>
      </w:pPr>
    </w:p>
    <w:p w14:paraId="047FECE9" w14:textId="77777777" w:rsidR="00AA559B" w:rsidRDefault="00AA559B">
      <w:pPr>
        <w:spacing w:after="0" w:line="259" w:lineRule="auto"/>
        <w:ind w:left="0" w:firstLine="0"/>
        <w:jc w:val="left"/>
      </w:pPr>
    </w:p>
    <w:p w14:paraId="3AB0698E" w14:textId="77777777" w:rsidR="00AA559B" w:rsidRDefault="00AA559B">
      <w:pPr>
        <w:spacing w:after="0" w:line="259" w:lineRule="auto"/>
        <w:ind w:left="0" w:firstLine="0"/>
        <w:jc w:val="left"/>
      </w:pPr>
    </w:p>
    <w:p w14:paraId="1CCE4E4B" w14:textId="77777777" w:rsidR="00AA559B" w:rsidRDefault="00AA559B">
      <w:pPr>
        <w:spacing w:after="0" w:line="259" w:lineRule="auto"/>
        <w:ind w:left="0" w:firstLine="0"/>
        <w:jc w:val="left"/>
      </w:pPr>
    </w:p>
    <w:p w14:paraId="319E67B1" w14:textId="77777777" w:rsidR="00AA559B" w:rsidRDefault="00AA559B">
      <w:pPr>
        <w:spacing w:after="0" w:line="259" w:lineRule="auto"/>
        <w:ind w:left="0" w:firstLine="0"/>
        <w:jc w:val="left"/>
      </w:pPr>
    </w:p>
    <w:p w14:paraId="24FCBFFA" w14:textId="77777777" w:rsidR="00AA559B" w:rsidRDefault="00AA559B">
      <w:pPr>
        <w:spacing w:after="0" w:line="259" w:lineRule="auto"/>
        <w:ind w:left="0" w:firstLine="0"/>
        <w:jc w:val="left"/>
      </w:pPr>
    </w:p>
    <w:p w14:paraId="0F5DA906" w14:textId="77777777" w:rsidR="00AA559B" w:rsidRDefault="00AA559B">
      <w:pPr>
        <w:spacing w:after="0" w:line="259" w:lineRule="auto"/>
        <w:ind w:left="0" w:firstLine="0"/>
        <w:jc w:val="left"/>
      </w:pPr>
    </w:p>
    <w:p w14:paraId="1729FE6F" w14:textId="77777777" w:rsidR="00AA559B" w:rsidRDefault="00AA559B">
      <w:pPr>
        <w:spacing w:after="0" w:line="259" w:lineRule="auto"/>
        <w:ind w:left="0" w:firstLine="0"/>
        <w:jc w:val="left"/>
      </w:pPr>
    </w:p>
    <w:p w14:paraId="4112A517" w14:textId="77777777" w:rsidR="00AA559B" w:rsidRDefault="00AA559B">
      <w:pPr>
        <w:spacing w:after="0" w:line="259" w:lineRule="auto"/>
        <w:ind w:left="0" w:firstLine="0"/>
        <w:jc w:val="left"/>
      </w:pPr>
    </w:p>
    <w:p w14:paraId="0354491D" w14:textId="77777777" w:rsidR="00AA559B" w:rsidRDefault="00AA559B">
      <w:pPr>
        <w:spacing w:after="0" w:line="259" w:lineRule="auto"/>
        <w:ind w:left="0" w:firstLine="0"/>
        <w:jc w:val="left"/>
      </w:pPr>
    </w:p>
    <w:p w14:paraId="53858446" w14:textId="77777777" w:rsidR="00AA559B" w:rsidRDefault="00AA559B">
      <w:pPr>
        <w:spacing w:after="0" w:line="259" w:lineRule="auto"/>
        <w:ind w:left="0" w:firstLine="0"/>
        <w:jc w:val="left"/>
      </w:pPr>
    </w:p>
    <w:p w14:paraId="443047C0" w14:textId="77777777" w:rsidR="00AA559B" w:rsidRDefault="00AA559B">
      <w:pPr>
        <w:spacing w:after="0" w:line="259" w:lineRule="auto"/>
        <w:ind w:left="0" w:firstLine="0"/>
        <w:jc w:val="left"/>
      </w:pPr>
    </w:p>
    <w:p w14:paraId="0B3D64D3" w14:textId="77777777" w:rsidR="00AA559B" w:rsidRDefault="00AA559B">
      <w:pPr>
        <w:spacing w:after="0" w:line="259" w:lineRule="auto"/>
        <w:ind w:left="0" w:firstLine="0"/>
        <w:jc w:val="left"/>
      </w:pPr>
    </w:p>
    <w:p w14:paraId="4D519E7C" w14:textId="77777777" w:rsidR="00AA559B" w:rsidRDefault="00AA559B">
      <w:pPr>
        <w:spacing w:after="0" w:line="259" w:lineRule="auto"/>
        <w:ind w:left="0" w:firstLine="0"/>
        <w:jc w:val="left"/>
      </w:pPr>
    </w:p>
    <w:p w14:paraId="4F39DEDA" w14:textId="77777777" w:rsidR="00AA559B" w:rsidRDefault="00AA559B">
      <w:pPr>
        <w:spacing w:after="0" w:line="259" w:lineRule="auto"/>
        <w:ind w:left="0" w:firstLine="0"/>
        <w:jc w:val="left"/>
      </w:pPr>
    </w:p>
    <w:p w14:paraId="7A2728EF" w14:textId="77777777" w:rsidR="00AA559B" w:rsidRDefault="00AA559B">
      <w:pPr>
        <w:spacing w:after="0" w:line="259" w:lineRule="auto"/>
        <w:ind w:left="0" w:firstLine="0"/>
        <w:jc w:val="left"/>
      </w:pPr>
    </w:p>
    <w:p w14:paraId="4B5A4D90" w14:textId="77777777" w:rsidR="00AA559B" w:rsidRDefault="00AA559B">
      <w:pPr>
        <w:spacing w:after="0" w:line="259" w:lineRule="auto"/>
        <w:ind w:left="0" w:firstLine="0"/>
        <w:jc w:val="left"/>
      </w:pPr>
    </w:p>
    <w:p w14:paraId="625E6700" w14:textId="77777777" w:rsidR="00AA559B" w:rsidRDefault="00AA559B">
      <w:pPr>
        <w:spacing w:after="0" w:line="259" w:lineRule="auto"/>
        <w:ind w:left="0" w:firstLine="0"/>
        <w:jc w:val="left"/>
      </w:pPr>
    </w:p>
    <w:p w14:paraId="5AA25519" w14:textId="77777777" w:rsidR="00AA559B" w:rsidRDefault="00AA559B">
      <w:pPr>
        <w:spacing w:after="0" w:line="259" w:lineRule="auto"/>
        <w:ind w:left="0" w:firstLine="0"/>
        <w:jc w:val="left"/>
      </w:pPr>
    </w:p>
    <w:p w14:paraId="20A781B7" w14:textId="77777777" w:rsidR="00AA559B" w:rsidRDefault="00AA559B">
      <w:pPr>
        <w:spacing w:after="0" w:line="259" w:lineRule="auto"/>
        <w:ind w:left="0" w:firstLine="0"/>
        <w:jc w:val="left"/>
      </w:pPr>
    </w:p>
    <w:p w14:paraId="552816F5" w14:textId="77777777" w:rsidR="00AA559B" w:rsidRDefault="00AA559B">
      <w:pPr>
        <w:spacing w:after="0" w:line="259" w:lineRule="auto"/>
        <w:ind w:left="0" w:firstLine="0"/>
        <w:jc w:val="left"/>
      </w:pPr>
    </w:p>
    <w:p w14:paraId="7E0587CC" w14:textId="77777777" w:rsidR="00AA559B" w:rsidRDefault="00AA559B">
      <w:pPr>
        <w:spacing w:after="0" w:line="259" w:lineRule="auto"/>
        <w:ind w:left="0" w:firstLine="0"/>
        <w:jc w:val="left"/>
      </w:pPr>
    </w:p>
    <w:p w14:paraId="3537924C" w14:textId="77777777" w:rsidR="00AA559B" w:rsidRDefault="00AA559B">
      <w:pPr>
        <w:spacing w:after="0" w:line="259" w:lineRule="auto"/>
        <w:ind w:left="0" w:firstLine="0"/>
        <w:jc w:val="left"/>
      </w:pPr>
    </w:p>
    <w:p w14:paraId="2FF44ABF" w14:textId="77777777" w:rsidR="00AA559B" w:rsidRDefault="00AA559B">
      <w:pPr>
        <w:spacing w:after="0" w:line="259" w:lineRule="auto"/>
        <w:ind w:left="0" w:firstLine="0"/>
        <w:jc w:val="left"/>
      </w:pPr>
    </w:p>
    <w:p w14:paraId="49E452C2" w14:textId="77777777" w:rsidR="00AA559B" w:rsidRDefault="00AA559B">
      <w:pPr>
        <w:spacing w:after="0" w:line="259" w:lineRule="auto"/>
        <w:ind w:left="0" w:firstLine="0"/>
        <w:jc w:val="left"/>
      </w:pPr>
    </w:p>
    <w:p w14:paraId="5747C05B" w14:textId="77777777" w:rsidR="00AA559B" w:rsidRDefault="00AA559B">
      <w:pPr>
        <w:spacing w:after="0" w:line="259" w:lineRule="auto"/>
        <w:ind w:left="0" w:firstLine="0"/>
        <w:jc w:val="left"/>
      </w:pPr>
    </w:p>
    <w:p w14:paraId="76AB41C4" w14:textId="77777777" w:rsidR="00AA559B" w:rsidRDefault="00AA559B">
      <w:pPr>
        <w:spacing w:after="0" w:line="259" w:lineRule="auto"/>
        <w:ind w:left="0" w:firstLine="0"/>
        <w:jc w:val="left"/>
      </w:pPr>
    </w:p>
    <w:p w14:paraId="2306ECD3" w14:textId="77777777" w:rsidR="000B518F" w:rsidRDefault="003C51FB">
      <w:pPr>
        <w:pStyle w:val="Heading1"/>
        <w:spacing w:after="150"/>
        <w:ind w:left="-5"/>
      </w:pPr>
      <w:bookmarkStart w:id="2" w:name="_Toc208475"/>
      <w:r>
        <w:lastRenderedPageBreak/>
        <w:t xml:space="preserve">List of Tables </w:t>
      </w:r>
      <w:bookmarkEnd w:id="2"/>
    </w:p>
    <w:p w14:paraId="5BB80E6D" w14:textId="77777777" w:rsidR="000B518F" w:rsidRDefault="003C51FB">
      <w:pPr>
        <w:tabs>
          <w:tab w:val="center" w:pos="4624"/>
          <w:tab w:val="right" w:pos="9364"/>
        </w:tabs>
        <w:spacing w:after="31"/>
        <w:ind w:left="0" w:firstLine="0"/>
        <w:jc w:val="left"/>
      </w:pPr>
      <w:r>
        <w:rPr>
          <w:b/>
        </w:rPr>
        <w:t xml:space="preserve">2.1 </w:t>
      </w:r>
      <w:r>
        <w:rPr>
          <w:b/>
        </w:rPr>
        <w:tab/>
      </w:r>
      <w:r>
        <w:t>Student Performance Data Set Description …………………………</w:t>
      </w:r>
      <w:r>
        <w:rPr>
          <w:b/>
        </w:rPr>
        <w:t xml:space="preserve"> </w:t>
      </w:r>
      <w:r>
        <w:rPr>
          <w:b/>
        </w:rPr>
        <w:tab/>
      </w:r>
      <w:r>
        <w:t>21</w:t>
      </w:r>
      <w:r>
        <w:rPr>
          <w:b/>
        </w:rPr>
        <w:t xml:space="preserve"> </w:t>
      </w:r>
    </w:p>
    <w:p w14:paraId="3F0E5925" w14:textId="77777777" w:rsidR="000B518F" w:rsidRDefault="003C51FB">
      <w:pPr>
        <w:tabs>
          <w:tab w:val="center" w:pos="4689"/>
          <w:tab w:val="right" w:pos="9364"/>
        </w:tabs>
        <w:spacing w:after="42"/>
        <w:ind w:left="0" w:firstLine="0"/>
        <w:jc w:val="left"/>
      </w:pPr>
      <w:r>
        <w:rPr>
          <w:b/>
        </w:rPr>
        <w:t xml:space="preserve">2.2 </w:t>
      </w:r>
      <w:r>
        <w:rPr>
          <w:b/>
        </w:rPr>
        <w:tab/>
      </w:r>
      <w:r>
        <w:t xml:space="preserve">Students' Academic Performance Dataset Description ……………… </w:t>
      </w:r>
      <w:r>
        <w:tab/>
        <w:t xml:space="preserve">23 </w:t>
      </w:r>
    </w:p>
    <w:p w14:paraId="247EA959" w14:textId="77777777" w:rsidR="000B518F" w:rsidRDefault="000B518F">
      <w:pPr>
        <w:spacing w:after="0" w:line="259" w:lineRule="auto"/>
        <w:ind w:left="0" w:firstLine="0"/>
        <w:jc w:val="left"/>
      </w:pPr>
    </w:p>
    <w:p w14:paraId="2A338B0F" w14:textId="77777777" w:rsidR="000B518F" w:rsidRDefault="000B518F">
      <w:pPr>
        <w:sectPr w:rsidR="000B518F">
          <w:footerReference w:type="even" r:id="rId11"/>
          <w:footerReference w:type="default" r:id="rId12"/>
          <w:footerReference w:type="first" r:id="rId13"/>
          <w:pgSz w:w="12240" w:h="15840"/>
          <w:pgMar w:top="1442" w:right="1436" w:bottom="1002" w:left="1440" w:header="720" w:footer="726" w:gutter="0"/>
          <w:pgNumType w:fmt="lowerRoman" w:start="2"/>
          <w:cols w:space="720"/>
        </w:sectPr>
      </w:pPr>
    </w:p>
    <w:p w14:paraId="166A7C1E" w14:textId="77777777" w:rsidR="000B518F" w:rsidRDefault="003C51FB">
      <w:pPr>
        <w:pStyle w:val="Heading2"/>
        <w:spacing w:after="532" w:line="265" w:lineRule="auto"/>
        <w:ind w:left="-5"/>
      </w:pPr>
      <w:r>
        <w:lastRenderedPageBreak/>
        <w:t xml:space="preserve">Chapter 1 Introduction </w:t>
      </w:r>
    </w:p>
    <w:p w14:paraId="0E28512F" w14:textId="77777777" w:rsidR="006570CA" w:rsidRDefault="00EC6385">
      <w:r>
        <w:t>1.1</w:t>
      </w:r>
      <w:r w:rsidRPr="00F009E5">
        <w:rPr>
          <w:b/>
          <w:bCs/>
        </w:rPr>
        <w:t xml:space="preserve"> Overview</w:t>
      </w:r>
    </w:p>
    <w:p w14:paraId="3BBF3A16" w14:textId="57AFA807" w:rsidR="006570CA" w:rsidRDefault="00EC6385">
      <w:r>
        <w:rPr>
          <w:sz w:val="24"/>
        </w:rPr>
        <w:t>The educational landscape is undergoing a significant evolution, primarily driven by the strategic implementation of Artificial Intelligence (AI) and Machine Learning (ML). These innovations empower universities to leverage extensive data repositories, enabling evidence-based strategies that improve student achievement. Academic success is a complex outcome resulting from a blend of academic, social, and behavioral elements. Traditional analytical tools often fail to provide the timely foresight needed for effective support. This research proposes a sophisticated predictive framework designed to identify students at risk early in their journey, effectively connecting data science theory with practical educational application.</w:t>
      </w:r>
      <w:r w:rsidR="00F009E5">
        <w:rPr>
          <w:sz w:val="24"/>
        </w:rPr>
        <w:br/>
      </w:r>
    </w:p>
    <w:p w14:paraId="322438CE" w14:textId="77777777" w:rsidR="006570CA" w:rsidRDefault="00EC6385">
      <w:r>
        <w:t xml:space="preserve">1.2 </w:t>
      </w:r>
      <w:r w:rsidRPr="00F009E5">
        <w:rPr>
          <w:b/>
          <w:bCs/>
        </w:rPr>
        <w:t>Problem Definition</w:t>
      </w:r>
    </w:p>
    <w:p w14:paraId="32A4165F" w14:textId="08CDE685" w:rsidR="006570CA" w:rsidRDefault="00F009E5">
      <w:r>
        <w:rPr>
          <w:sz w:val="24"/>
        </w:rPr>
        <w:br/>
      </w:r>
      <w:r w:rsidR="00EC6385">
        <w:rPr>
          <w:sz w:val="24"/>
        </w:rPr>
        <w:t>Despite the wealth of data available today, many institutions struggle to use this information to prevent student failure. Current assessment methods are typically reactive, identifying issues only after they have occurred, which limits the potential for meaningful intervention. Student performance is shaped by various factors, from attendance to socio-economic background. Thus, there is a clear need for automated, intelligent systems that can process complex data to provide educators with precise and actionable forecasts.</w:t>
      </w:r>
    </w:p>
    <w:p w14:paraId="5BFB04B0" w14:textId="7ADD3C98" w:rsidR="006570CA" w:rsidRDefault="00F009E5">
      <w:r>
        <w:br/>
      </w:r>
      <w:r w:rsidR="00EC6385">
        <w:t xml:space="preserve">1.3 </w:t>
      </w:r>
      <w:r w:rsidR="00EC6385" w:rsidRPr="00F009E5">
        <w:rPr>
          <w:b/>
          <w:bCs/>
        </w:rPr>
        <w:t>Thesis Objectives</w:t>
      </w:r>
    </w:p>
    <w:p w14:paraId="47EFCD65" w14:textId="146A8710" w:rsidR="006570CA" w:rsidRDefault="00F009E5">
      <w:r>
        <w:rPr>
          <w:sz w:val="24"/>
        </w:rPr>
        <w:br/>
      </w:r>
      <w:r w:rsidR="00EC6385">
        <w:rPr>
          <w:sz w:val="24"/>
        </w:rPr>
        <w:t>1. To conduct a comprehensive analysis of the pivotal factors that exert influence over student academic performance, including demographic, social, and academic variables.</w:t>
      </w:r>
      <w:r w:rsidR="00EC6385">
        <w:rPr>
          <w:sz w:val="24"/>
        </w:rPr>
        <w:br/>
        <w:t>2. To develop and implement a predictive framework using advanced machine learning algorithms (Random Forest, SVM, and Gradient Boosting) to categorize student performance.</w:t>
      </w:r>
      <w:r w:rsidR="00EC6385">
        <w:rPr>
          <w:sz w:val="24"/>
        </w:rPr>
        <w:br/>
        <w:t>3. To evaluate the performance of the proposed models using standard metrics such as Accuracy, Precision, Recall, and F1-Score.</w:t>
      </w:r>
      <w:r w:rsidR="00EC6385">
        <w:rPr>
          <w:sz w:val="24"/>
        </w:rPr>
        <w:br/>
        <w:t>4. To enhance the interpretability of the predictive results through the application of SHAP, providing actionable insights for educational stakeholders.</w:t>
      </w:r>
    </w:p>
    <w:p w14:paraId="55A78663" w14:textId="77777777" w:rsidR="00433453" w:rsidRDefault="00433453" w:rsidP="00433453">
      <w:pPr>
        <w:pStyle w:val="Heading3"/>
        <w:spacing w:after="360"/>
        <w:ind w:left="-5"/>
      </w:pPr>
    </w:p>
    <w:p w14:paraId="16DB76FC" w14:textId="77777777" w:rsidR="00433453" w:rsidRDefault="00433453">
      <w:pPr>
        <w:pStyle w:val="Heading3"/>
        <w:spacing w:after="360"/>
        <w:ind w:left="-5"/>
        <w:rPr>
          <w:rtl/>
        </w:rPr>
      </w:pPr>
    </w:p>
    <w:p w14:paraId="7B6F44E0" w14:textId="77777777" w:rsidR="000B518F" w:rsidRDefault="000B518F" w:rsidP="00F009E5">
      <w:pPr>
        <w:pStyle w:val="Heading3"/>
        <w:spacing w:after="360"/>
        <w:ind w:left="0" w:firstLine="0"/>
      </w:pPr>
    </w:p>
    <w:p w14:paraId="12908875" w14:textId="77777777" w:rsidR="00F009E5" w:rsidRPr="00F009E5" w:rsidRDefault="00F009E5" w:rsidP="00F009E5"/>
    <w:p w14:paraId="76B244D3" w14:textId="77777777" w:rsidR="000B518F" w:rsidRDefault="000B518F">
      <w:pPr>
        <w:spacing w:after="0" w:line="259" w:lineRule="auto"/>
        <w:ind w:left="0" w:firstLine="0"/>
        <w:jc w:val="left"/>
      </w:pPr>
    </w:p>
    <w:p w14:paraId="300751CF" w14:textId="77777777" w:rsidR="000B518F" w:rsidRDefault="003C51FB">
      <w:pPr>
        <w:pStyle w:val="Heading3"/>
        <w:spacing w:after="360"/>
        <w:ind w:left="-5"/>
      </w:pPr>
      <w:r>
        <w:t>1.</w:t>
      </w:r>
      <w:r w:rsidR="00433453">
        <w:t>4</w:t>
      </w:r>
      <w:r>
        <w:t xml:space="preserve"> Thesis Contribution </w:t>
      </w:r>
    </w:p>
    <w:p w14:paraId="23DA2F1E" w14:textId="77777777" w:rsidR="000B518F" w:rsidRDefault="003C51FB">
      <w:pPr>
        <w:spacing w:after="0" w:line="259" w:lineRule="auto"/>
        <w:ind w:left="0" w:firstLine="0"/>
        <w:jc w:val="left"/>
      </w:pPr>
      <w:r>
        <w:rPr>
          <w:sz w:val="24"/>
        </w:rPr>
        <w:t>1. The development of a multi-dimensional predictive model that integrates academic records with socio-demographic data for a holistic view of student performance.</w:t>
      </w:r>
      <w:r>
        <w:rPr>
          <w:sz w:val="24"/>
        </w:rPr>
        <w:br/>
        <w:t>2. The application of XAI (Explainable AI) techniques in the educational domain to bridge the gap between complex model outputs and practical educational interventions.</w:t>
      </w:r>
      <w:r>
        <w:rPr>
          <w:sz w:val="24"/>
        </w:rPr>
        <w:br/>
        <w:t>3. A comparative analysis of state-of-the-art machine learning algorithms to identify the most effective approach for educational data mining.</w:t>
      </w:r>
    </w:p>
    <w:p w14:paraId="044E5F3A" w14:textId="4DCF9F09" w:rsidR="000B518F" w:rsidRDefault="00F009E5">
      <w:pPr>
        <w:pStyle w:val="Heading3"/>
        <w:spacing w:after="360"/>
        <w:ind w:left="-5"/>
      </w:pPr>
      <w:r>
        <w:br/>
      </w:r>
      <w:r w:rsidR="003C51FB">
        <w:t>1.</w:t>
      </w:r>
      <w:r w:rsidR="00433453">
        <w:t>5</w:t>
      </w:r>
      <w:r w:rsidR="003C51FB">
        <w:t xml:space="preserve"> Thesis Organization </w:t>
      </w:r>
    </w:p>
    <w:p w14:paraId="4DA7F8EE" w14:textId="77777777" w:rsidR="000B518F" w:rsidRDefault="000B518F">
      <w:pPr>
        <w:spacing w:after="253" w:line="259" w:lineRule="auto"/>
        <w:ind w:left="0" w:firstLine="0"/>
        <w:jc w:val="left"/>
      </w:pPr>
      <w:r>
        <w:rPr>
          <w:sz w:val="24"/>
        </w:rPr>
        <w:t>Chapter 1: Introduction provides an overview of the research context, problem definition, objectives, and contributions.</w:t>
      </w:r>
      <w:r>
        <w:rPr>
          <w:sz w:val="24"/>
        </w:rPr>
        <w:br/>
        <w:t>Chapter 2: Background and Related Work explores the evolution of Educational Data Mining (EDM) and reviews recent literature in the field.</w:t>
      </w:r>
      <w:r>
        <w:rPr>
          <w:sz w:val="24"/>
        </w:rPr>
        <w:br/>
        <w:t>Chapter 3: Proposed Approach details the dataset, preprocessing steps, and the machine learning framework employed in this study.</w:t>
      </w:r>
      <w:r>
        <w:rPr>
          <w:sz w:val="24"/>
        </w:rPr>
        <w:br/>
        <w:t>Chapter 4: Experimental Results and Discussion presents the findings, model comparisons, and interpretability analysis.</w:t>
      </w:r>
      <w:r>
        <w:rPr>
          <w:sz w:val="24"/>
        </w:rPr>
        <w:br/>
        <w:t>Chapter 5: Conclusion and Future Work summarizes the research outcomes and suggests directions for future exploration.</w:t>
      </w:r>
    </w:p>
    <w:p w14:paraId="40059987" w14:textId="77777777" w:rsidR="000B518F" w:rsidRDefault="000B518F">
      <w:pPr>
        <w:spacing w:after="252" w:line="259" w:lineRule="auto"/>
        <w:ind w:left="0" w:firstLine="0"/>
        <w:jc w:val="left"/>
      </w:pPr>
    </w:p>
    <w:p w14:paraId="31DFAC6E" w14:textId="77777777" w:rsidR="000B518F" w:rsidRDefault="000B518F">
      <w:pPr>
        <w:spacing w:after="252" w:line="259" w:lineRule="auto"/>
        <w:ind w:left="0" w:firstLine="0"/>
        <w:jc w:val="left"/>
        <w:rPr>
          <w:sz w:val="24"/>
        </w:rPr>
      </w:pPr>
    </w:p>
    <w:p w14:paraId="6CE6D060" w14:textId="77777777" w:rsidR="00AA559B" w:rsidRDefault="00AA559B">
      <w:pPr>
        <w:spacing w:after="252" w:line="259" w:lineRule="auto"/>
        <w:ind w:left="0" w:firstLine="0"/>
        <w:jc w:val="left"/>
        <w:rPr>
          <w:sz w:val="24"/>
        </w:rPr>
      </w:pPr>
    </w:p>
    <w:p w14:paraId="6DD4D999" w14:textId="77777777" w:rsidR="00AA559B" w:rsidRDefault="00AA559B">
      <w:pPr>
        <w:spacing w:after="252" w:line="259" w:lineRule="auto"/>
        <w:ind w:left="0" w:firstLine="0"/>
        <w:jc w:val="left"/>
        <w:rPr>
          <w:sz w:val="24"/>
        </w:rPr>
      </w:pPr>
    </w:p>
    <w:p w14:paraId="19ACC3FC" w14:textId="77777777" w:rsidR="00AA559B" w:rsidRDefault="00AA559B">
      <w:pPr>
        <w:spacing w:after="252" w:line="259" w:lineRule="auto"/>
        <w:ind w:left="0" w:firstLine="0"/>
        <w:jc w:val="left"/>
      </w:pPr>
    </w:p>
    <w:p w14:paraId="13E768B3" w14:textId="77777777" w:rsidR="000B518F" w:rsidRDefault="000B518F">
      <w:pPr>
        <w:spacing w:after="252" w:line="259" w:lineRule="auto"/>
        <w:ind w:left="0" w:firstLine="0"/>
        <w:jc w:val="left"/>
      </w:pPr>
    </w:p>
    <w:p w14:paraId="2FA85FD0" w14:textId="77777777" w:rsidR="000B518F" w:rsidRDefault="000B518F">
      <w:pPr>
        <w:spacing w:after="252" w:line="259" w:lineRule="auto"/>
        <w:ind w:left="0" w:firstLine="0"/>
        <w:jc w:val="left"/>
      </w:pPr>
    </w:p>
    <w:p w14:paraId="69707EA9" w14:textId="77777777" w:rsidR="000B518F" w:rsidRDefault="000B518F">
      <w:pPr>
        <w:spacing w:after="252" w:line="259" w:lineRule="auto"/>
        <w:ind w:left="0" w:firstLine="0"/>
        <w:jc w:val="left"/>
      </w:pPr>
    </w:p>
    <w:p w14:paraId="1BB7F9E8" w14:textId="77777777" w:rsidR="000B518F" w:rsidRDefault="000B518F">
      <w:pPr>
        <w:spacing w:after="252" w:line="259" w:lineRule="auto"/>
        <w:ind w:left="0" w:firstLine="0"/>
        <w:jc w:val="left"/>
      </w:pPr>
    </w:p>
    <w:p w14:paraId="7BFAEAF5" w14:textId="77777777" w:rsidR="000B518F" w:rsidRDefault="000B518F">
      <w:pPr>
        <w:spacing w:after="0" w:line="259" w:lineRule="auto"/>
        <w:ind w:left="0" w:firstLine="0"/>
        <w:jc w:val="left"/>
      </w:pPr>
    </w:p>
    <w:p w14:paraId="6414A340" w14:textId="77777777" w:rsidR="00AA559B" w:rsidRDefault="00AA559B">
      <w:pPr>
        <w:spacing w:after="294" w:line="259" w:lineRule="auto"/>
        <w:ind w:left="0" w:firstLine="0"/>
        <w:jc w:val="left"/>
      </w:pPr>
    </w:p>
    <w:p w14:paraId="37C9E686" w14:textId="77777777" w:rsidR="00010059" w:rsidRPr="00915BA9" w:rsidRDefault="00010059" w:rsidP="00915BA9">
      <w:pPr>
        <w:spacing w:after="292" w:line="259" w:lineRule="auto"/>
        <w:ind w:left="0" w:firstLine="0"/>
        <w:jc w:val="left"/>
      </w:pPr>
    </w:p>
    <w:p w14:paraId="579D7639" w14:textId="77777777" w:rsidR="000B518F" w:rsidRPr="00D25F1C" w:rsidRDefault="003C51FB" w:rsidP="00762DA6">
      <w:pPr>
        <w:pStyle w:val="Heading2"/>
        <w:spacing w:after="657" w:line="265" w:lineRule="auto"/>
        <w:ind w:left="-5"/>
        <w:rPr>
          <w:color w:val="000000" w:themeColor="text1"/>
        </w:rPr>
      </w:pPr>
      <w:r w:rsidRPr="00D25F1C">
        <w:rPr>
          <w:color w:val="000000" w:themeColor="text1"/>
        </w:rPr>
        <w:t xml:space="preserve">Chapter </w:t>
      </w:r>
      <w:r w:rsidR="00762DA6">
        <w:rPr>
          <w:color w:val="000000" w:themeColor="text1"/>
        </w:rPr>
        <w:t>2</w:t>
      </w:r>
      <w:r w:rsidR="00762DA6">
        <w:rPr>
          <w:rFonts w:hint="cs"/>
          <w:color w:val="000000" w:themeColor="text1"/>
          <w:rtl/>
        </w:rPr>
        <w:t xml:space="preserve"> </w:t>
      </w:r>
      <w:r w:rsidR="00762DA6">
        <w:rPr>
          <w:color w:val="000000" w:themeColor="text1"/>
        </w:rPr>
        <w:t>Background</w:t>
      </w:r>
      <w:r w:rsidR="00762DA6" w:rsidRPr="00762DA6">
        <w:rPr>
          <w:color w:val="000000" w:themeColor="text1"/>
        </w:rPr>
        <w:t xml:space="preserve"> </w:t>
      </w:r>
      <w:r w:rsidR="00762DA6">
        <w:rPr>
          <w:color w:val="000000" w:themeColor="text1"/>
        </w:rPr>
        <w:t xml:space="preserve">and </w:t>
      </w:r>
      <w:r w:rsidR="00762DA6">
        <w:rPr>
          <w:rFonts w:hint="cs"/>
          <w:color w:val="000000" w:themeColor="text1"/>
          <w:rtl/>
        </w:rPr>
        <w:t xml:space="preserve"> </w:t>
      </w:r>
      <w:r w:rsidRPr="00D25F1C">
        <w:rPr>
          <w:color w:val="000000" w:themeColor="text1"/>
        </w:rPr>
        <w:t xml:space="preserve"> Related Work </w:t>
      </w:r>
    </w:p>
    <w:p w14:paraId="4ECD56DA" w14:textId="77777777" w:rsidR="006A1FC3" w:rsidRDefault="006A1FC3"/>
    <w:p w14:paraId="3689C37C" w14:textId="77777777" w:rsidR="006570CA" w:rsidRDefault="00EC6385">
      <w:r>
        <w:rPr>
          <w:b/>
        </w:rPr>
        <w:t>2.1 Introduction to EDM and ML</w:t>
      </w:r>
    </w:p>
    <w:p w14:paraId="5E1D412A" w14:textId="77777777" w:rsidR="006A1FC3" w:rsidRDefault="0039740E">
      <w:r>
        <w:rPr>
          <w:sz w:val="24"/>
        </w:rPr>
        <w:t>The field of Educational Data Mining (EDM) has evolved significantly since its formal emergence in the mid-2000s. Initially focused on descriptive statistics to understand student behavior, it has shifted towards predictive and prescriptive analytics. This evolution is driven by the 'Big Data' revolution in education, where digital learning platforms and administrative systems generate vast amounts of granular data. Learning Analytics (LA) complements EDM by focusing on the application of these insights to improve learning environments. Together, they provide the foundation for personalized learning and early warning systems that are now essential in modern higher education.</w:t>
      </w:r>
      <w:r>
        <w:rPr>
          <w:sz w:val="24"/>
        </w:rPr>
        <w:br/>
      </w:r>
      <w:r>
        <w:rPr>
          <w:sz w:val="24"/>
        </w:rPr>
        <w:br/>
      </w:r>
    </w:p>
    <w:p w14:paraId="2359CF49" w14:textId="77777777" w:rsidR="006A1FC3" w:rsidRDefault="0039740E">
      <w:r>
        <w:t>Figure: The Educational Data Mining (EDM) Process Cycle</w:t>
      </w:r>
    </w:p>
    <w:p w14:paraId="4771F3FE" w14:textId="77777777" w:rsidR="006570CA" w:rsidRDefault="00EC6385">
      <w:r>
        <w:t>The integration of Educational Data Mining (EDM) and Machine Learning (ML) has fundamentally redefined the analytical landscape of higher education. EDM focuses on the extraction of latent knowledge from complex educational datasets, while ML provides the robust computational framework necessary for predictive modeling. By synthesizing these approaches, educational institutions can shift from retrospective evaluation to proactive intervention, identifying at-risk students and personalizing learning pathways to ensure academic success and institutional efficiency.</w:t>
      </w:r>
    </w:p>
    <w:p w14:paraId="79AA3442" w14:textId="77777777" w:rsidR="006570CA" w:rsidRDefault="00EC6385">
      <w:r>
        <w:rPr>
          <w:b/>
        </w:rPr>
        <w:t>2.2 Related Work on Student Performance Prediction</w:t>
      </w:r>
    </w:p>
    <w:p w14:paraId="11A3B1C7" w14:textId="77777777" w:rsidR="006570CA" w:rsidRDefault="00EC6385">
      <w:r>
        <w:rPr>
          <w:sz w:val="24"/>
        </w:rPr>
        <w:t>Al-Shami et al. (2025) explored the transparency of predictive models by integrating LIME and SHAP with ensemble voting regression. This dual-layered approach not only achieved a high accuracy of 94.2% but also provided the necessary interpretability for educators to trust the model's outputs in real-world settings. [1]</w:t>
      </w:r>
    </w:p>
    <w:p w14:paraId="4FE7E50D" w14:textId="77777777" w:rsidR="006570CA" w:rsidRDefault="00EC6385">
      <w:r>
        <w:rPr>
          <w:sz w:val="24"/>
        </w:rPr>
        <w:t>To resolve issues with feature selection in complex datasets, Xu and Kim (2024) proposed an optimized combination prediction method powered by the ant colony algorithm. Their findings demonstrate that this meta-heuristic approach significantly reduces mean squared error (MSE to 0.0089), thereby enhancing the reliability of performance forecasts. [2]</w:t>
      </w:r>
    </w:p>
    <w:p w14:paraId="0E4B01B0" w14:textId="77777777" w:rsidR="006570CA" w:rsidRDefault="00EC6385">
      <w:r>
        <w:rPr>
          <w:sz w:val="24"/>
        </w:rPr>
        <w:lastRenderedPageBreak/>
        <w:t>A comprehensive monitoring system was proposed by Haron et al. (2025) by merging quantitative academic data with qualitative student behavioral metrics. Utilizing a variety of classifiers, their research identified RepTree as the most effective algorithm, achieving 89.7% accuracy in identifying students at risk of academic failure. [3]</w:t>
      </w:r>
    </w:p>
    <w:p w14:paraId="6E8C67DE" w14:textId="77777777" w:rsidR="006570CA" w:rsidRDefault="00EC6385">
      <w:r>
        <w:rPr>
          <w:sz w:val="24"/>
        </w:rPr>
        <w:t>Vimarsha et al. (2024) presented a Co-Evolutionary Hybrid Intelligence (CHI) model to capture the dynamic nature of teaching-learning interactions. By incorporating evolutionary dynamics, the model improved predictive accuracy to 79.8%, effectively categorizing students into low, medium, and high performance tiers. [4]</w:t>
      </w:r>
    </w:p>
    <w:p w14:paraId="1B79B2ED" w14:textId="77777777" w:rsidR="006570CA" w:rsidRDefault="00EC6385">
      <w:r>
        <w:rPr>
          <w:sz w:val="24"/>
        </w:rPr>
        <w:t>For the purpose of student categorization without pre-existing labels, Ahmed (2024) implemented a clustering-based Support Vector Machine (SVM) approach. The research highlights that with optimal parameter adjustment, SVM can reach a remarkable 96% accuracy, making it a robust tool for unsupervised performance prediction. [5]</w:t>
      </w:r>
    </w:p>
    <w:p w14:paraId="26D1EA91" w14:textId="77777777" w:rsidR="006570CA" w:rsidRDefault="00EC6385">
      <w:r>
        <w:rPr>
          <w:sz w:val="24"/>
        </w:rPr>
        <w:t>The relational aspects of learning were investigated by Chen et al. (2023) the relational aspects of learning through a bipartite network methodology. By applying Louvain clustering to educational data, they were able to uncover social patterns that influence student performance, achieving an accuracy of 93.1% while providing insights into collaborative learning. [6]</w:t>
      </w:r>
    </w:p>
    <w:p w14:paraId="5E20868E" w14:textId="77777777" w:rsidR="006570CA" w:rsidRDefault="00EC6385">
      <w:r>
        <w:t>Focusing on the high dropout rates in Massive Open Online Courses (MOOCs), Rizwan et al. (2025) utilized deep learning to analyze temporal behavioral patterns. Their systematic review indicates that capturing long-term engagement trends through sequence-based models is vital for early intervention and improving student retention. [7]</w:t>
      </w:r>
    </w:p>
    <w:p w14:paraId="20D6D32C" w14:textId="77777777" w:rsidR="006570CA" w:rsidRDefault="00EC6385">
      <w:r>
        <w:t>Karim-Abdallah et al. (2025) provided a comprehensive bibliographic analysis of machine learning applications in higher education. Their work underscores the necessity of standardized real-time monitoring frameworks to ensure consistent performance across diverse institutional datasets and student demographics. [8]</w:t>
      </w:r>
    </w:p>
    <w:p w14:paraId="6C7013CD" w14:textId="77777777" w:rsidR="006570CA" w:rsidRDefault="00EC6385">
      <w:r>
        <w:t>Investigating the interplay between different academic modules, Angeioplastis et al. (2025) employed correlation analysis to enhance learning outcomes. Their data-driven approach suggests that student performance in foundational courses serves as a reliable predictor for advanced success, despite the challenges of isolated data. [9]</w:t>
      </w:r>
    </w:p>
    <w:p w14:paraId="22B490FE" w14:textId="77777777" w:rsidR="006570CA" w:rsidRDefault="00EC6385">
      <w:r>
        <w:t>Marín et al. (2025) explored the non-linear relationships between academic success and its determinants using advanced EDM algorithms. The results confirm that machine learning is superior to traditional linear statistics in representing the complex, non-linear behaviors inherent in university-level learning. [10]</w:t>
      </w:r>
    </w:p>
    <w:p w14:paraId="042B1AF2" w14:textId="77777777" w:rsidR="006570CA" w:rsidRDefault="00EC6385">
      <w:r>
        <w:t xml:space="preserve">Malik et al. (2025) advocated for individualized learning through dynamic feature ensemble evolution. By moving away from generalized models, their </w:t>
      </w:r>
      <w:r>
        <w:lastRenderedPageBreak/>
        <w:t>research demonstrates how adaptive systems can provide tailored academic support, significantly boosting student success rates to 92.8%. [11]</w:t>
      </w:r>
    </w:p>
    <w:p w14:paraId="04B57203" w14:textId="77777777" w:rsidR="006570CA" w:rsidRDefault="00EC6385">
      <w:r>
        <w:t>Lu et al. (2024) integrated psychological factors, such as metacognitive awareness and learning motivation, into predictive modeling. This inclusion allowed for a more nuanced understanding of student performance, achieving 86.5% accuracy despite the subjective nature of psychological metrics. [12]</w:t>
      </w:r>
    </w:p>
    <w:p w14:paraId="3FE38421" w14:textId="77777777" w:rsidR="006570CA" w:rsidRDefault="00EC6385">
      <w:r>
        <w:t>In their systematic review, Abu Saa et al. (2019) identified universal predictors for higher education student performance. Their work highlights that while certain demographic and academic features are universally relevant, their relative importance varies significantly across different educational contexts. [13]</w:t>
      </w:r>
    </w:p>
    <w:p w14:paraId="1650B1D2" w14:textId="77777777" w:rsidR="006570CA" w:rsidRDefault="00EC6385">
      <w:r>
        <w:t>Adewale et al. (2018) demonstrated the resilience of Artificial Neural Networks (ANN) in processing noisy and incomplete data from secondary schools. Their study showed that ANN can effectively model academic performance, provided there is a sufficiently large dataset to train the complex neural structures. [14]</w:t>
      </w:r>
    </w:p>
    <w:p w14:paraId="30C271DF" w14:textId="302C931C" w:rsidR="000B518F" w:rsidRDefault="00EC6385" w:rsidP="00DE68B3">
      <w:r>
        <w:t>During the Covid-19 pandemic, Ali et al. (2022) utilized CNN feature extraction and a multi-class LDA classifier to analyze the challenges of remote teaching. Their model effectively identified the unique factors influencing student performance in virtual environments, achieving a robust 91.2% accuracy. [15]</w:t>
      </w:r>
      <w:r w:rsidR="00F009E5">
        <w:br/>
      </w:r>
      <w:r w:rsidR="00F009E5">
        <w:br/>
      </w:r>
    </w:p>
    <w:tbl>
      <w:tblPr>
        <w:tblStyle w:val="TableGrid0"/>
        <w:tblW w:w="10485" w:type="dxa"/>
        <w:tblLayout w:type="fixed"/>
        <w:tblLook w:val="04A0" w:firstRow="1" w:lastRow="0" w:firstColumn="1" w:lastColumn="0" w:noHBand="0" w:noVBand="1"/>
      </w:tblPr>
      <w:tblGrid>
        <w:gridCol w:w="1838"/>
        <w:gridCol w:w="2117"/>
        <w:gridCol w:w="9"/>
        <w:gridCol w:w="1611"/>
        <w:gridCol w:w="1366"/>
        <w:gridCol w:w="1418"/>
        <w:gridCol w:w="2126"/>
      </w:tblGrid>
      <w:tr w:rsidR="006570CA" w14:paraId="29866C8F" w14:textId="77777777" w:rsidTr="00F009E5">
        <w:trPr>
          <w:trHeight w:val="1216"/>
        </w:trPr>
        <w:tc>
          <w:tcPr>
            <w:tcW w:w="1838" w:type="dxa"/>
          </w:tcPr>
          <w:p w14:paraId="2E9754C6" w14:textId="77777777" w:rsidR="005E5B86" w:rsidRDefault="002365AD" w:rsidP="00F009E5">
            <w:pPr>
              <w:ind w:left="0" w:firstLine="0"/>
              <w:jc w:val="left"/>
            </w:pPr>
            <w:r>
              <w:rPr>
                <w:b/>
                <w:sz w:val="18"/>
              </w:rPr>
              <w:t>Study (Year)</w:t>
            </w:r>
          </w:p>
        </w:tc>
        <w:tc>
          <w:tcPr>
            <w:tcW w:w="2117" w:type="dxa"/>
          </w:tcPr>
          <w:p w14:paraId="7E9C04D2" w14:textId="77777777" w:rsidR="005E5B86" w:rsidRDefault="002365AD" w:rsidP="00F009E5">
            <w:pPr>
              <w:ind w:left="0" w:firstLine="0"/>
              <w:jc w:val="left"/>
            </w:pPr>
            <w:r>
              <w:rPr>
                <w:b/>
                <w:sz w:val="18"/>
              </w:rPr>
              <w:t>Model / Technique</w:t>
            </w:r>
          </w:p>
        </w:tc>
        <w:tc>
          <w:tcPr>
            <w:tcW w:w="1620" w:type="dxa"/>
            <w:gridSpan w:val="2"/>
          </w:tcPr>
          <w:p w14:paraId="4271E4C6" w14:textId="77777777" w:rsidR="005E5B86" w:rsidRDefault="002365AD" w:rsidP="00F009E5">
            <w:pPr>
              <w:ind w:left="0" w:firstLine="0"/>
              <w:jc w:val="left"/>
            </w:pPr>
            <w:r>
              <w:rPr>
                <w:b/>
                <w:sz w:val="18"/>
              </w:rPr>
              <w:t>Dataset</w:t>
            </w:r>
          </w:p>
        </w:tc>
        <w:tc>
          <w:tcPr>
            <w:tcW w:w="1366" w:type="dxa"/>
          </w:tcPr>
          <w:p w14:paraId="26625CC5" w14:textId="6380A247" w:rsidR="005E5B86" w:rsidRDefault="00F009E5" w:rsidP="00F009E5">
            <w:pPr>
              <w:ind w:left="0" w:firstLine="0"/>
              <w:jc w:val="left"/>
            </w:pPr>
            <w:r>
              <w:rPr>
                <w:b/>
                <w:sz w:val="18"/>
              </w:rPr>
              <w:t>Explainability</w:t>
            </w:r>
          </w:p>
        </w:tc>
        <w:tc>
          <w:tcPr>
            <w:tcW w:w="1418" w:type="dxa"/>
          </w:tcPr>
          <w:p w14:paraId="268DA711" w14:textId="15CD8B2F" w:rsidR="005E5B86" w:rsidRDefault="00F009E5" w:rsidP="00F009E5">
            <w:pPr>
              <w:ind w:left="0" w:firstLine="0"/>
              <w:jc w:val="left"/>
            </w:pPr>
            <w:r>
              <w:rPr>
                <w:b/>
                <w:sz w:val="18"/>
              </w:rPr>
              <w:t>Reported Performance</w:t>
            </w:r>
          </w:p>
        </w:tc>
        <w:tc>
          <w:tcPr>
            <w:tcW w:w="2126" w:type="dxa"/>
          </w:tcPr>
          <w:p w14:paraId="234F052E" w14:textId="77777777" w:rsidR="005E5B86" w:rsidRDefault="002365AD" w:rsidP="00F009E5">
            <w:pPr>
              <w:jc w:val="left"/>
            </w:pPr>
            <w:r>
              <w:rPr>
                <w:b/>
                <w:sz w:val="18"/>
              </w:rPr>
              <w:t>Limitations</w:t>
            </w:r>
          </w:p>
        </w:tc>
      </w:tr>
      <w:tr w:rsidR="005E5B86" w14:paraId="397A5429" w14:textId="77777777" w:rsidTr="00F009E5">
        <w:tc>
          <w:tcPr>
            <w:tcW w:w="1838" w:type="dxa"/>
          </w:tcPr>
          <w:p w14:paraId="24FF824B" w14:textId="0108A49D" w:rsidR="005E5B86" w:rsidRDefault="00F009E5" w:rsidP="00F009E5">
            <w:pPr>
              <w:ind w:left="0" w:firstLine="0"/>
              <w:jc w:val="left"/>
            </w:pPr>
            <w:r>
              <w:rPr>
                <w:sz w:val="18"/>
              </w:rPr>
              <w:t>Al-Shami et al. (2025)</w:t>
            </w:r>
          </w:p>
        </w:tc>
        <w:tc>
          <w:tcPr>
            <w:tcW w:w="2126" w:type="dxa"/>
            <w:gridSpan w:val="2"/>
          </w:tcPr>
          <w:p w14:paraId="793630A3" w14:textId="061E6040" w:rsidR="005E5B86" w:rsidRDefault="00F009E5" w:rsidP="00F009E5">
            <w:pPr>
              <w:ind w:left="0" w:firstLine="0"/>
              <w:jc w:val="left"/>
            </w:pPr>
            <w:r>
              <w:rPr>
                <w:sz w:val="18"/>
              </w:rPr>
              <w:t>Ensemble Voting Regression</w:t>
            </w:r>
          </w:p>
        </w:tc>
        <w:tc>
          <w:tcPr>
            <w:tcW w:w="1611" w:type="dxa"/>
          </w:tcPr>
          <w:p w14:paraId="2EF4E2AA" w14:textId="04734477" w:rsidR="005E5B86" w:rsidRDefault="00F009E5" w:rsidP="00F009E5">
            <w:pPr>
              <w:ind w:left="0" w:firstLine="0"/>
              <w:jc w:val="left"/>
            </w:pPr>
            <w:r>
              <w:rPr>
                <w:sz w:val="18"/>
              </w:rPr>
              <w:t>Academic Records (Standardized)</w:t>
            </w:r>
          </w:p>
        </w:tc>
        <w:tc>
          <w:tcPr>
            <w:tcW w:w="1366" w:type="dxa"/>
          </w:tcPr>
          <w:p w14:paraId="03A85A92" w14:textId="42EB7D3B" w:rsidR="005E5B86" w:rsidRDefault="00F009E5" w:rsidP="00F009E5">
            <w:pPr>
              <w:ind w:left="0" w:firstLine="0"/>
              <w:jc w:val="left"/>
            </w:pPr>
            <w:r>
              <w:rPr>
                <w:sz w:val="18"/>
              </w:rPr>
              <w:t>LIME / SHAP</w:t>
            </w:r>
          </w:p>
        </w:tc>
        <w:tc>
          <w:tcPr>
            <w:tcW w:w="1418" w:type="dxa"/>
          </w:tcPr>
          <w:p w14:paraId="6CA7391A" w14:textId="7C116BCA" w:rsidR="005E5B86" w:rsidRDefault="00F009E5" w:rsidP="00F009E5">
            <w:pPr>
              <w:ind w:left="0" w:firstLine="0"/>
              <w:jc w:val="left"/>
            </w:pPr>
            <w:r>
              <w:rPr>
                <w:sz w:val="18"/>
              </w:rPr>
              <w:t>Accuracy:</w:t>
            </w:r>
            <w:r>
              <w:rPr>
                <w:sz w:val="18"/>
              </w:rPr>
              <w:t xml:space="preserve"> </w:t>
            </w:r>
            <w:r>
              <w:rPr>
                <w:sz w:val="18"/>
              </w:rPr>
              <w:t>94.2%</w:t>
            </w:r>
          </w:p>
        </w:tc>
        <w:tc>
          <w:tcPr>
            <w:tcW w:w="2126" w:type="dxa"/>
          </w:tcPr>
          <w:p w14:paraId="66467EC6" w14:textId="0F766D96" w:rsidR="005E5B86" w:rsidRDefault="00F009E5" w:rsidP="00F009E5">
            <w:pPr>
              <w:ind w:left="0" w:firstLine="0"/>
              <w:jc w:val="left"/>
            </w:pPr>
            <w:r>
              <w:rPr>
                <w:sz w:val="18"/>
              </w:rPr>
              <w:t>High computational cost; LIME local fidelity issues.</w:t>
            </w:r>
          </w:p>
        </w:tc>
      </w:tr>
      <w:tr w:rsidR="005E5B86" w14:paraId="14B5D6F5" w14:textId="77777777" w:rsidTr="00F009E5">
        <w:tc>
          <w:tcPr>
            <w:tcW w:w="1838" w:type="dxa"/>
          </w:tcPr>
          <w:p w14:paraId="24FB87C1" w14:textId="1736E331" w:rsidR="005E5B86" w:rsidRDefault="00F009E5" w:rsidP="00F009E5">
            <w:pPr>
              <w:ind w:left="0" w:firstLine="0"/>
              <w:jc w:val="left"/>
            </w:pPr>
            <w:r>
              <w:rPr>
                <w:sz w:val="18"/>
              </w:rPr>
              <w:t>Xu and Kim (2024)</w:t>
            </w:r>
          </w:p>
        </w:tc>
        <w:tc>
          <w:tcPr>
            <w:tcW w:w="2126" w:type="dxa"/>
            <w:gridSpan w:val="2"/>
          </w:tcPr>
          <w:p w14:paraId="6093CF4D" w14:textId="19D030A5" w:rsidR="005E5B86" w:rsidRDefault="00F009E5" w:rsidP="00F009E5">
            <w:pPr>
              <w:ind w:left="0" w:firstLine="0"/>
              <w:jc w:val="left"/>
            </w:pPr>
            <w:r>
              <w:rPr>
                <w:sz w:val="18"/>
              </w:rPr>
              <w:t>Ant Colony Algorithm + Combination Prediction</w:t>
            </w:r>
          </w:p>
        </w:tc>
        <w:tc>
          <w:tcPr>
            <w:tcW w:w="1611" w:type="dxa"/>
          </w:tcPr>
          <w:p w14:paraId="2184B529" w14:textId="753D53DC" w:rsidR="005E5B86" w:rsidRDefault="00F009E5" w:rsidP="00F009E5">
            <w:pPr>
              <w:ind w:left="0" w:firstLine="0"/>
              <w:jc w:val="left"/>
            </w:pPr>
            <w:r>
              <w:rPr>
                <w:sz w:val="18"/>
              </w:rPr>
              <w:t>High-dimensional Educational Data</w:t>
            </w:r>
          </w:p>
        </w:tc>
        <w:tc>
          <w:tcPr>
            <w:tcW w:w="1366" w:type="dxa"/>
          </w:tcPr>
          <w:p w14:paraId="7B26A6DB" w14:textId="77777777" w:rsidR="005E5B86" w:rsidRDefault="002365AD" w:rsidP="00F009E5">
            <w:pPr>
              <w:jc w:val="left"/>
            </w:pPr>
            <w:r>
              <w:rPr>
                <w:sz w:val="18"/>
              </w:rPr>
              <w:t>None</w:t>
            </w:r>
          </w:p>
        </w:tc>
        <w:tc>
          <w:tcPr>
            <w:tcW w:w="1418" w:type="dxa"/>
          </w:tcPr>
          <w:p w14:paraId="14DC0BE8" w14:textId="4361160D" w:rsidR="005E5B86" w:rsidRDefault="00F009E5" w:rsidP="00F009E5">
            <w:pPr>
              <w:ind w:left="0" w:firstLine="0"/>
              <w:jc w:val="left"/>
            </w:pPr>
            <w:r>
              <w:rPr>
                <w:sz w:val="18"/>
              </w:rPr>
              <w:t xml:space="preserve">MSE: </w:t>
            </w:r>
            <w:r>
              <w:rPr>
                <w:sz w:val="18"/>
              </w:rPr>
              <w:br/>
            </w:r>
            <w:r>
              <w:rPr>
                <w:sz w:val="18"/>
              </w:rPr>
              <w:t>0.0089</w:t>
            </w:r>
          </w:p>
        </w:tc>
        <w:tc>
          <w:tcPr>
            <w:tcW w:w="2126" w:type="dxa"/>
          </w:tcPr>
          <w:p w14:paraId="58C18FC8" w14:textId="631077AD" w:rsidR="005E5B86" w:rsidRDefault="00F009E5" w:rsidP="00F009E5">
            <w:pPr>
              <w:ind w:left="0" w:firstLine="0"/>
              <w:jc w:val="left"/>
            </w:pPr>
            <w:r>
              <w:rPr>
                <w:sz w:val="18"/>
              </w:rPr>
              <w:t>Sensitivity to initial parameters; risk of local optima.</w:t>
            </w:r>
          </w:p>
        </w:tc>
      </w:tr>
      <w:tr w:rsidR="005E5B86" w14:paraId="7E22AEFF" w14:textId="77777777" w:rsidTr="00F009E5">
        <w:tc>
          <w:tcPr>
            <w:tcW w:w="1838" w:type="dxa"/>
          </w:tcPr>
          <w:p w14:paraId="1F042CAE" w14:textId="039552E5" w:rsidR="005E5B86" w:rsidRDefault="00F009E5" w:rsidP="00F009E5">
            <w:pPr>
              <w:ind w:left="0" w:firstLine="0"/>
              <w:jc w:val="left"/>
            </w:pPr>
            <w:r>
              <w:rPr>
                <w:sz w:val="18"/>
              </w:rPr>
              <w:t>Haron et al. (2025)</w:t>
            </w:r>
          </w:p>
        </w:tc>
        <w:tc>
          <w:tcPr>
            <w:tcW w:w="2126" w:type="dxa"/>
            <w:gridSpan w:val="2"/>
          </w:tcPr>
          <w:p w14:paraId="7E32C11C" w14:textId="40BF5B59" w:rsidR="005E5B86" w:rsidRDefault="00F009E5" w:rsidP="00F009E5">
            <w:pPr>
              <w:ind w:left="0" w:firstLine="0"/>
              <w:jc w:val="left"/>
            </w:pPr>
            <w:proofErr w:type="spellStart"/>
            <w:r>
              <w:rPr>
                <w:sz w:val="18"/>
              </w:rPr>
              <w:t>RepTree</w:t>
            </w:r>
            <w:proofErr w:type="spellEnd"/>
            <w:r>
              <w:rPr>
                <w:sz w:val="18"/>
              </w:rPr>
              <w:t xml:space="preserve"> / k-NN / Naive Bayes</w:t>
            </w:r>
          </w:p>
        </w:tc>
        <w:tc>
          <w:tcPr>
            <w:tcW w:w="1611" w:type="dxa"/>
          </w:tcPr>
          <w:p w14:paraId="7C274E52" w14:textId="392385D2" w:rsidR="005E5B86" w:rsidRDefault="00F009E5" w:rsidP="00F009E5">
            <w:pPr>
              <w:ind w:left="0" w:firstLine="0"/>
              <w:jc w:val="left"/>
            </w:pPr>
            <w:r>
              <w:rPr>
                <w:sz w:val="18"/>
              </w:rPr>
              <w:t>UPTM Academic Records (Mixed)</w:t>
            </w:r>
          </w:p>
        </w:tc>
        <w:tc>
          <w:tcPr>
            <w:tcW w:w="1366" w:type="dxa"/>
          </w:tcPr>
          <w:p w14:paraId="0AF4A970" w14:textId="02CC8814" w:rsidR="005E5B86" w:rsidRDefault="00F009E5" w:rsidP="00F009E5">
            <w:pPr>
              <w:ind w:left="0" w:firstLine="0"/>
              <w:jc w:val="left"/>
            </w:pPr>
            <w:r>
              <w:rPr>
                <w:sz w:val="18"/>
              </w:rPr>
              <w:t>Monitoring Framework</w:t>
            </w:r>
          </w:p>
        </w:tc>
        <w:tc>
          <w:tcPr>
            <w:tcW w:w="1418" w:type="dxa"/>
          </w:tcPr>
          <w:p w14:paraId="6714D4B9" w14:textId="49F97410" w:rsidR="005E5B86" w:rsidRDefault="00F009E5" w:rsidP="00F009E5">
            <w:pPr>
              <w:ind w:left="0" w:firstLine="0"/>
              <w:jc w:val="left"/>
            </w:pPr>
            <w:proofErr w:type="spellStart"/>
            <w:r>
              <w:rPr>
                <w:sz w:val="18"/>
              </w:rPr>
              <w:t>RepTree</w:t>
            </w:r>
            <w:proofErr w:type="spellEnd"/>
            <w:r>
              <w:rPr>
                <w:sz w:val="18"/>
              </w:rPr>
              <w:t xml:space="preserve">: </w:t>
            </w:r>
            <w:r>
              <w:rPr>
                <w:sz w:val="18"/>
              </w:rPr>
              <w:br/>
            </w:r>
            <w:r>
              <w:rPr>
                <w:sz w:val="18"/>
              </w:rPr>
              <w:t>89.7% Accuracy</w:t>
            </w:r>
          </w:p>
        </w:tc>
        <w:tc>
          <w:tcPr>
            <w:tcW w:w="2126" w:type="dxa"/>
          </w:tcPr>
          <w:p w14:paraId="2531AF66" w14:textId="708B2C6C" w:rsidR="005E5B86" w:rsidRDefault="00F009E5" w:rsidP="00F009E5">
            <w:pPr>
              <w:ind w:left="0" w:firstLine="0"/>
              <w:jc w:val="left"/>
            </w:pPr>
            <w:r>
              <w:rPr>
                <w:sz w:val="18"/>
              </w:rPr>
              <w:t>Subjective bias in qualitative inputs; limited scalability.</w:t>
            </w:r>
          </w:p>
        </w:tc>
      </w:tr>
      <w:tr w:rsidR="005E5B86" w14:paraId="0EC89F45" w14:textId="77777777" w:rsidTr="00F009E5">
        <w:tc>
          <w:tcPr>
            <w:tcW w:w="1838" w:type="dxa"/>
          </w:tcPr>
          <w:p w14:paraId="13A06FC4" w14:textId="74D2E3E9" w:rsidR="005E5B86" w:rsidRDefault="00F009E5" w:rsidP="00F009E5">
            <w:pPr>
              <w:ind w:left="0" w:firstLine="0"/>
              <w:jc w:val="left"/>
            </w:pPr>
            <w:r>
              <w:rPr>
                <w:sz w:val="18"/>
              </w:rPr>
              <w:t>Vimarsha et al. (2024)</w:t>
            </w:r>
          </w:p>
        </w:tc>
        <w:tc>
          <w:tcPr>
            <w:tcW w:w="2126" w:type="dxa"/>
            <w:gridSpan w:val="2"/>
          </w:tcPr>
          <w:p w14:paraId="0CEC60BD" w14:textId="60CD913C" w:rsidR="005E5B86" w:rsidRDefault="00F009E5" w:rsidP="00F009E5">
            <w:pPr>
              <w:ind w:left="0" w:firstLine="0"/>
              <w:jc w:val="left"/>
            </w:pPr>
            <w:r>
              <w:rPr>
                <w:sz w:val="18"/>
              </w:rPr>
              <w:t>Co-Evolutionary Hybrid Intelligence (CHI)</w:t>
            </w:r>
          </w:p>
        </w:tc>
        <w:tc>
          <w:tcPr>
            <w:tcW w:w="1611" w:type="dxa"/>
          </w:tcPr>
          <w:p w14:paraId="6347DE6B" w14:textId="75801C81" w:rsidR="005E5B86" w:rsidRDefault="00F009E5" w:rsidP="00F009E5">
            <w:pPr>
              <w:ind w:left="0" w:firstLine="0"/>
              <w:jc w:val="left"/>
            </w:pPr>
            <w:r>
              <w:rPr>
                <w:sz w:val="18"/>
              </w:rPr>
              <w:t>Multi-category Student Data</w:t>
            </w:r>
          </w:p>
        </w:tc>
        <w:tc>
          <w:tcPr>
            <w:tcW w:w="1366" w:type="dxa"/>
          </w:tcPr>
          <w:p w14:paraId="572C8BB5" w14:textId="2AF1DB60" w:rsidR="005E5B86" w:rsidRDefault="00F009E5" w:rsidP="00F009E5">
            <w:pPr>
              <w:ind w:left="0" w:firstLine="0"/>
              <w:jc w:val="left"/>
            </w:pPr>
            <w:r>
              <w:rPr>
                <w:sz w:val="18"/>
              </w:rPr>
              <w:t>Partial (Learning Dynamics)</w:t>
            </w:r>
          </w:p>
        </w:tc>
        <w:tc>
          <w:tcPr>
            <w:tcW w:w="1418" w:type="dxa"/>
          </w:tcPr>
          <w:p w14:paraId="62F87A9D" w14:textId="3AA252B3" w:rsidR="005E5B86" w:rsidRDefault="00F009E5" w:rsidP="00F009E5">
            <w:pPr>
              <w:ind w:left="0" w:firstLine="0"/>
              <w:jc w:val="left"/>
            </w:pPr>
            <w:r>
              <w:rPr>
                <w:sz w:val="18"/>
              </w:rPr>
              <w:t>79.8% Accuracy</w:t>
            </w:r>
          </w:p>
        </w:tc>
        <w:tc>
          <w:tcPr>
            <w:tcW w:w="2126" w:type="dxa"/>
          </w:tcPr>
          <w:p w14:paraId="7184CD65" w14:textId="309AC00A" w:rsidR="005E5B86" w:rsidRDefault="00F009E5" w:rsidP="00F009E5">
            <w:pPr>
              <w:ind w:left="0" w:firstLine="0"/>
              <w:jc w:val="left"/>
            </w:pPr>
            <w:r>
              <w:rPr>
                <w:sz w:val="18"/>
              </w:rPr>
              <w:t>Frequent retraining needed; limited classification depth.</w:t>
            </w:r>
          </w:p>
        </w:tc>
      </w:tr>
      <w:tr w:rsidR="005E5B86" w14:paraId="49C4E79A" w14:textId="77777777" w:rsidTr="00F009E5">
        <w:tc>
          <w:tcPr>
            <w:tcW w:w="1838" w:type="dxa"/>
          </w:tcPr>
          <w:p w14:paraId="4192CC0B" w14:textId="196CA5D7" w:rsidR="005E5B86" w:rsidRDefault="00F009E5" w:rsidP="00F009E5">
            <w:pPr>
              <w:ind w:left="0" w:firstLine="0"/>
              <w:jc w:val="left"/>
            </w:pPr>
            <w:r>
              <w:rPr>
                <w:sz w:val="18"/>
              </w:rPr>
              <w:t>Ahmed (2024)</w:t>
            </w:r>
          </w:p>
        </w:tc>
        <w:tc>
          <w:tcPr>
            <w:tcW w:w="2126" w:type="dxa"/>
            <w:gridSpan w:val="2"/>
          </w:tcPr>
          <w:p w14:paraId="37AAA1C1" w14:textId="3E0E6E1E" w:rsidR="005E5B86" w:rsidRDefault="00F009E5" w:rsidP="00F009E5">
            <w:pPr>
              <w:ind w:left="0" w:firstLine="0"/>
              <w:jc w:val="left"/>
            </w:pPr>
            <w:r>
              <w:rPr>
                <w:sz w:val="18"/>
              </w:rPr>
              <w:t>Clustering-based SVM</w:t>
            </w:r>
          </w:p>
        </w:tc>
        <w:tc>
          <w:tcPr>
            <w:tcW w:w="1611" w:type="dxa"/>
          </w:tcPr>
          <w:p w14:paraId="280C4833" w14:textId="64CB3E8F" w:rsidR="005E5B86" w:rsidRDefault="00F009E5" w:rsidP="00F009E5">
            <w:pPr>
              <w:ind w:left="0" w:firstLine="0"/>
              <w:jc w:val="left"/>
            </w:pPr>
            <w:proofErr w:type="spellStart"/>
            <w:r>
              <w:rPr>
                <w:sz w:val="18"/>
              </w:rPr>
              <w:t>Unlabelled</w:t>
            </w:r>
            <w:proofErr w:type="spellEnd"/>
            <w:r>
              <w:rPr>
                <w:sz w:val="18"/>
              </w:rPr>
              <w:t xml:space="preserve"> Student Data</w:t>
            </w:r>
          </w:p>
        </w:tc>
        <w:tc>
          <w:tcPr>
            <w:tcW w:w="1366" w:type="dxa"/>
          </w:tcPr>
          <w:p w14:paraId="7A3A9342" w14:textId="77777777" w:rsidR="005E5B86" w:rsidRDefault="002365AD" w:rsidP="00F009E5">
            <w:pPr>
              <w:jc w:val="left"/>
            </w:pPr>
            <w:r>
              <w:rPr>
                <w:sz w:val="18"/>
              </w:rPr>
              <w:t>None</w:t>
            </w:r>
          </w:p>
        </w:tc>
        <w:tc>
          <w:tcPr>
            <w:tcW w:w="1418" w:type="dxa"/>
          </w:tcPr>
          <w:p w14:paraId="343036CD" w14:textId="58F3D456" w:rsidR="005E5B86" w:rsidRDefault="00F009E5" w:rsidP="00F009E5">
            <w:pPr>
              <w:ind w:left="0" w:firstLine="0"/>
              <w:jc w:val="left"/>
            </w:pPr>
            <w:r>
              <w:rPr>
                <w:sz w:val="18"/>
              </w:rPr>
              <w:t>96% Accuracy</w:t>
            </w:r>
          </w:p>
        </w:tc>
        <w:tc>
          <w:tcPr>
            <w:tcW w:w="2126" w:type="dxa"/>
          </w:tcPr>
          <w:p w14:paraId="38B318A3" w14:textId="57C25ED4" w:rsidR="005E5B86" w:rsidRDefault="00F009E5" w:rsidP="00F009E5">
            <w:pPr>
              <w:ind w:left="0" w:firstLine="0"/>
              <w:jc w:val="left"/>
            </w:pPr>
            <w:r>
              <w:rPr>
                <w:sz w:val="18"/>
              </w:rPr>
              <w:t>Requires precise hyperparameter tuning; data dependency.</w:t>
            </w:r>
          </w:p>
        </w:tc>
      </w:tr>
      <w:tr w:rsidR="005E5B86" w14:paraId="33F04ED4" w14:textId="77777777" w:rsidTr="00F009E5">
        <w:tc>
          <w:tcPr>
            <w:tcW w:w="1838" w:type="dxa"/>
          </w:tcPr>
          <w:p w14:paraId="21F5D63D" w14:textId="7FBC8428" w:rsidR="005E5B86" w:rsidRDefault="00F009E5" w:rsidP="00F009E5">
            <w:pPr>
              <w:ind w:left="0" w:firstLine="0"/>
              <w:jc w:val="left"/>
            </w:pPr>
            <w:r>
              <w:rPr>
                <w:sz w:val="18"/>
              </w:rPr>
              <w:t>Chen et al. (2023)</w:t>
            </w:r>
          </w:p>
        </w:tc>
        <w:tc>
          <w:tcPr>
            <w:tcW w:w="2126" w:type="dxa"/>
            <w:gridSpan w:val="2"/>
          </w:tcPr>
          <w:p w14:paraId="6F28AD16" w14:textId="1A31F2E1" w:rsidR="005E5B86" w:rsidRDefault="00F009E5" w:rsidP="00F009E5">
            <w:pPr>
              <w:ind w:left="0" w:firstLine="0"/>
              <w:jc w:val="left"/>
            </w:pPr>
            <w:r>
              <w:rPr>
                <w:sz w:val="18"/>
              </w:rPr>
              <w:t>Bipartite Network + Louvain Clustering</w:t>
            </w:r>
          </w:p>
        </w:tc>
        <w:tc>
          <w:tcPr>
            <w:tcW w:w="1611" w:type="dxa"/>
          </w:tcPr>
          <w:p w14:paraId="06851769" w14:textId="6FE95FFB" w:rsidR="005E5B86" w:rsidRDefault="00F009E5" w:rsidP="00F009E5">
            <w:pPr>
              <w:ind w:left="0" w:firstLine="0"/>
              <w:jc w:val="left"/>
            </w:pPr>
            <w:r>
              <w:rPr>
                <w:sz w:val="18"/>
              </w:rPr>
              <w:t>Social/Relational Interaction Data</w:t>
            </w:r>
          </w:p>
        </w:tc>
        <w:tc>
          <w:tcPr>
            <w:tcW w:w="1366" w:type="dxa"/>
          </w:tcPr>
          <w:p w14:paraId="3ADFD8B5" w14:textId="77777777" w:rsidR="005E5B86" w:rsidRDefault="002365AD">
            <w:pPr>
              <w:jc w:val="left"/>
            </w:pPr>
            <w:r>
              <w:rPr>
                <w:sz w:val="18"/>
              </w:rPr>
              <w:t>None</w:t>
            </w:r>
          </w:p>
        </w:tc>
        <w:tc>
          <w:tcPr>
            <w:tcW w:w="1418" w:type="dxa"/>
          </w:tcPr>
          <w:p w14:paraId="38896F1F" w14:textId="49D30842" w:rsidR="005E5B86" w:rsidRDefault="00F009E5" w:rsidP="00F009E5">
            <w:pPr>
              <w:ind w:left="0" w:firstLine="0"/>
              <w:jc w:val="left"/>
            </w:pPr>
            <w:r>
              <w:rPr>
                <w:sz w:val="18"/>
              </w:rPr>
              <w:t>93.1% Accuracy</w:t>
            </w:r>
          </w:p>
        </w:tc>
        <w:tc>
          <w:tcPr>
            <w:tcW w:w="2126" w:type="dxa"/>
          </w:tcPr>
          <w:p w14:paraId="0B78CA29" w14:textId="52E28E34" w:rsidR="005E5B86" w:rsidRDefault="00F009E5" w:rsidP="00F009E5">
            <w:pPr>
              <w:ind w:left="0" w:firstLine="0"/>
              <w:jc w:val="left"/>
            </w:pPr>
            <w:r>
              <w:rPr>
                <w:sz w:val="18"/>
              </w:rPr>
              <w:t>Network complexity; privacy concerns regarding social links.</w:t>
            </w:r>
          </w:p>
        </w:tc>
      </w:tr>
      <w:tr w:rsidR="005E5B86" w14:paraId="342C0069" w14:textId="77777777" w:rsidTr="00F009E5">
        <w:tc>
          <w:tcPr>
            <w:tcW w:w="1838" w:type="dxa"/>
          </w:tcPr>
          <w:p w14:paraId="250CDCE1" w14:textId="47452929" w:rsidR="005E5B86" w:rsidRDefault="00F009E5" w:rsidP="00F009E5">
            <w:pPr>
              <w:ind w:left="0" w:firstLine="0"/>
              <w:jc w:val="left"/>
            </w:pPr>
            <w:r>
              <w:rPr>
                <w:sz w:val="18"/>
              </w:rPr>
              <w:lastRenderedPageBreak/>
              <w:t>Rizwan et al. (2025)</w:t>
            </w:r>
          </w:p>
        </w:tc>
        <w:tc>
          <w:tcPr>
            <w:tcW w:w="2126" w:type="dxa"/>
            <w:gridSpan w:val="2"/>
          </w:tcPr>
          <w:p w14:paraId="7982709D" w14:textId="43F29A62" w:rsidR="005E5B86" w:rsidRDefault="00F009E5" w:rsidP="00F009E5">
            <w:pPr>
              <w:ind w:left="0" w:firstLine="0"/>
              <w:jc w:val="left"/>
            </w:pPr>
            <w:r>
              <w:rPr>
                <w:sz w:val="18"/>
              </w:rPr>
              <w:t>Deep Learning (Temporal Patterns)</w:t>
            </w:r>
          </w:p>
        </w:tc>
        <w:tc>
          <w:tcPr>
            <w:tcW w:w="1611" w:type="dxa"/>
          </w:tcPr>
          <w:p w14:paraId="1C271ED0" w14:textId="0EE61830" w:rsidR="005E5B86" w:rsidRDefault="00F009E5" w:rsidP="00F009E5">
            <w:pPr>
              <w:ind w:left="0" w:firstLine="0"/>
              <w:jc w:val="left"/>
            </w:pPr>
            <w:r>
              <w:rPr>
                <w:sz w:val="18"/>
              </w:rPr>
              <w:t>MOOC Behavioral Logs</w:t>
            </w:r>
          </w:p>
        </w:tc>
        <w:tc>
          <w:tcPr>
            <w:tcW w:w="1366" w:type="dxa"/>
          </w:tcPr>
          <w:p w14:paraId="23D5DB12" w14:textId="6EA011ED" w:rsidR="005E5B86" w:rsidRDefault="00F009E5" w:rsidP="00F009E5">
            <w:pPr>
              <w:ind w:left="0" w:firstLine="0"/>
              <w:jc w:val="left"/>
            </w:pPr>
            <w:r>
              <w:rPr>
                <w:sz w:val="18"/>
              </w:rPr>
              <w:t>Partial (Attention Mechanism)</w:t>
            </w:r>
          </w:p>
        </w:tc>
        <w:tc>
          <w:tcPr>
            <w:tcW w:w="1418" w:type="dxa"/>
          </w:tcPr>
          <w:p w14:paraId="5E41FC48" w14:textId="416555F2" w:rsidR="005E5B86" w:rsidRDefault="00F009E5" w:rsidP="00F009E5">
            <w:pPr>
              <w:ind w:left="0" w:firstLine="0"/>
              <w:jc w:val="left"/>
            </w:pPr>
            <w:r>
              <w:rPr>
                <w:sz w:val="18"/>
              </w:rPr>
              <w:t>88.5% Retention Prediction</w:t>
            </w:r>
          </w:p>
        </w:tc>
        <w:tc>
          <w:tcPr>
            <w:tcW w:w="2126" w:type="dxa"/>
          </w:tcPr>
          <w:p w14:paraId="24783F95" w14:textId="39FCC770" w:rsidR="005E5B86" w:rsidRDefault="00F009E5" w:rsidP="00F009E5">
            <w:pPr>
              <w:ind w:left="0" w:firstLine="0"/>
              <w:jc w:val="left"/>
            </w:pPr>
            <w:r>
              <w:rPr>
                <w:sz w:val="18"/>
              </w:rPr>
              <w:t>Data sparsity in forums; temporal sequence bias.</w:t>
            </w:r>
          </w:p>
        </w:tc>
      </w:tr>
      <w:tr w:rsidR="005E5B86" w14:paraId="2241D1BF" w14:textId="77777777" w:rsidTr="00F009E5">
        <w:tc>
          <w:tcPr>
            <w:tcW w:w="1838" w:type="dxa"/>
          </w:tcPr>
          <w:p w14:paraId="17188859" w14:textId="1C391FCC" w:rsidR="005E5B86" w:rsidRDefault="00F009E5" w:rsidP="00F009E5">
            <w:pPr>
              <w:ind w:left="0" w:firstLine="0"/>
              <w:jc w:val="left"/>
            </w:pPr>
            <w:r>
              <w:rPr>
                <w:sz w:val="18"/>
              </w:rPr>
              <w:t>Karim-Abdallah et al. (2025)</w:t>
            </w:r>
          </w:p>
        </w:tc>
        <w:tc>
          <w:tcPr>
            <w:tcW w:w="2126" w:type="dxa"/>
            <w:gridSpan w:val="2"/>
          </w:tcPr>
          <w:p w14:paraId="23338DC2" w14:textId="77D8A576" w:rsidR="005E5B86" w:rsidRDefault="00F009E5" w:rsidP="00F009E5">
            <w:pPr>
              <w:ind w:left="0" w:firstLine="0"/>
              <w:jc w:val="left"/>
            </w:pPr>
            <w:r>
              <w:rPr>
                <w:sz w:val="18"/>
              </w:rPr>
              <w:t>Systematic ML Review / Bibliographic</w:t>
            </w:r>
          </w:p>
        </w:tc>
        <w:tc>
          <w:tcPr>
            <w:tcW w:w="1611" w:type="dxa"/>
          </w:tcPr>
          <w:p w14:paraId="0BD213A3" w14:textId="3D5513CE" w:rsidR="005E5B86" w:rsidRDefault="00F009E5" w:rsidP="00F009E5">
            <w:pPr>
              <w:ind w:left="0" w:firstLine="0"/>
              <w:jc w:val="left"/>
            </w:pPr>
            <w:r>
              <w:rPr>
                <w:sz w:val="18"/>
              </w:rPr>
              <w:t>HEI Academic Repositories</w:t>
            </w:r>
          </w:p>
        </w:tc>
        <w:tc>
          <w:tcPr>
            <w:tcW w:w="1366" w:type="dxa"/>
          </w:tcPr>
          <w:p w14:paraId="1548049F" w14:textId="251DE003" w:rsidR="005E5B86" w:rsidRDefault="00F009E5" w:rsidP="00F009E5">
            <w:pPr>
              <w:ind w:left="0" w:firstLine="0"/>
              <w:jc w:val="left"/>
            </w:pPr>
            <w:r>
              <w:rPr>
                <w:sz w:val="18"/>
              </w:rPr>
              <w:t>Monitoring Benchmarks</w:t>
            </w:r>
          </w:p>
        </w:tc>
        <w:tc>
          <w:tcPr>
            <w:tcW w:w="1418" w:type="dxa"/>
          </w:tcPr>
          <w:p w14:paraId="06E60847" w14:textId="632DD6C7" w:rsidR="005E5B86" w:rsidRDefault="00F009E5" w:rsidP="00F009E5">
            <w:pPr>
              <w:ind w:left="0" w:firstLine="0"/>
              <w:jc w:val="left"/>
            </w:pPr>
            <w:r>
              <w:rPr>
                <w:sz w:val="18"/>
              </w:rPr>
              <w:t>0.87 F1-Score</w:t>
            </w:r>
          </w:p>
        </w:tc>
        <w:tc>
          <w:tcPr>
            <w:tcW w:w="2126" w:type="dxa"/>
          </w:tcPr>
          <w:p w14:paraId="41D84E54" w14:textId="521D25C2" w:rsidR="005E5B86" w:rsidRDefault="00F009E5" w:rsidP="00F009E5">
            <w:pPr>
              <w:ind w:left="0" w:firstLine="0"/>
              <w:jc w:val="left"/>
            </w:pPr>
            <w:r>
              <w:rPr>
                <w:sz w:val="18"/>
              </w:rPr>
              <w:t>Inconsistency in feature sets; lack of real-time standards.</w:t>
            </w:r>
          </w:p>
        </w:tc>
      </w:tr>
      <w:tr w:rsidR="005E5B86" w14:paraId="475A342F" w14:textId="77777777" w:rsidTr="00F009E5">
        <w:tc>
          <w:tcPr>
            <w:tcW w:w="1838" w:type="dxa"/>
          </w:tcPr>
          <w:p w14:paraId="52184F12" w14:textId="719CBA37" w:rsidR="005E5B86" w:rsidRDefault="00F009E5" w:rsidP="00F009E5">
            <w:pPr>
              <w:ind w:left="0" w:firstLine="0"/>
              <w:jc w:val="left"/>
            </w:pPr>
            <w:proofErr w:type="spellStart"/>
            <w:r>
              <w:rPr>
                <w:sz w:val="18"/>
              </w:rPr>
              <w:t>Angeioplastis</w:t>
            </w:r>
            <w:proofErr w:type="spellEnd"/>
            <w:r>
              <w:rPr>
                <w:sz w:val="18"/>
              </w:rPr>
              <w:t xml:space="preserve"> et al. (2025)</w:t>
            </w:r>
          </w:p>
        </w:tc>
        <w:tc>
          <w:tcPr>
            <w:tcW w:w="2126" w:type="dxa"/>
            <w:gridSpan w:val="2"/>
          </w:tcPr>
          <w:p w14:paraId="099E58B5" w14:textId="3F179261" w:rsidR="005E5B86" w:rsidRDefault="00F009E5" w:rsidP="00F009E5">
            <w:pPr>
              <w:ind w:left="0" w:firstLine="0"/>
              <w:jc w:val="left"/>
            </w:pPr>
            <w:r>
              <w:rPr>
                <w:sz w:val="18"/>
              </w:rPr>
              <w:t>Correlation Analysis + EDM</w:t>
            </w:r>
          </w:p>
        </w:tc>
        <w:tc>
          <w:tcPr>
            <w:tcW w:w="1611" w:type="dxa"/>
          </w:tcPr>
          <w:p w14:paraId="1ABDD233" w14:textId="0BACD21D" w:rsidR="005E5B86" w:rsidRDefault="00F009E5" w:rsidP="00F009E5">
            <w:pPr>
              <w:ind w:left="0" w:firstLine="0"/>
              <w:jc w:val="left"/>
            </w:pPr>
            <w:r>
              <w:rPr>
                <w:sz w:val="18"/>
              </w:rPr>
              <w:t>Cross-course Performance Data</w:t>
            </w:r>
          </w:p>
        </w:tc>
        <w:tc>
          <w:tcPr>
            <w:tcW w:w="1366" w:type="dxa"/>
          </w:tcPr>
          <w:p w14:paraId="7F35BC13" w14:textId="77777777" w:rsidR="005E5B86" w:rsidRDefault="002365AD">
            <w:pPr>
              <w:jc w:val="left"/>
            </w:pPr>
            <w:r>
              <w:rPr>
                <w:sz w:val="18"/>
              </w:rPr>
              <w:t>None</w:t>
            </w:r>
          </w:p>
        </w:tc>
        <w:tc>
          <w:tcPr>
            <w:tcW w:w="1418" w:type="dxa"/>
          </w:tcPr>
          <w:p w14:paraId="4B7D2508" w14:textId="0CCE4185" w:rsidR="005E5B86" w:rsidRDefault="00F009E5" w:rsidP="00F009E5">
            <w:pPr>
              <w:ind w:left="0" w:firstLine="0"/>
              <w:jc w:val="left"/>
            </w:pPr>
            <w:r>
              <w:rPr>
                <w:sz w:val="18"/>
              </w:rPr>
              <w:t>70-80% Accuracy</w:t>
            </w:r>
          </w:p>
        </w:tc>
        <w:tc>
          <w:tcPr>
            <w:tcW w:w="2126" w:type="dxa"/>
          </w:tcPr>
          <w:p w14:paraId="1B026E9D" w14:textId="7CB3012B" w:rsidR="005E5B86" w:rsidRDefault="00F009E5" w:rsidP="00F009E5">
            <w:pPr>
              <w:ind w:left="0" w:firstLine="0"/>
              <w:jc w:val="left"/>
            </w:pPr>
            <w:r>
              <w:rPr>
                <w:sz w:val="18"/>
              </w:rPr>
              <w:t>Contextual isolation; correlation vs causation issues.</w:t>
            </w:r>
          </w:p>
        </w:tc>
      </w:tr>
      <w:tr w:rsidR="005E5B86" w14:paraId="23CEAE63" w14:textId="77777777" w:rsidTr="00F009E5">
        <w:tc>
          <w:tcPr>
            <w:tcW w:w="1838" w:type="dxa"/>
          </w:tcPr>
          <w:p w14:paraId="6A90BCEC" w14:textId="219156A0" w:rsidR="005E5B86" w:rsidRDefault="00F009E5" w:rsidP="00F009E5">
            <w:pPr>
              <w:ind w:left="0" w:firstLine="0"/>
              <w:jc w:val="left"/>
            </w:pPr>
            <w:r>
              <w:rPr>
                <w:sz w:val="18"/>
              </w:rPr>
              <w:t>Marín et al. (2025)</w:t>
            </w:r>
          </w:p>
        </w:tc>
        <w:tc>
          <w:tcPr>
            <w:tcW w:w="2126" w:type="dxa"/>
            <w:gridSpan w:val="2"/>
          </w:tcPr>
          <w:p w14:paraId="4DAC9F5F" w14:textId="36F40020" w:rsidR="005E5B86" w:rsidRDefault="00F009E5" w:rsidP="00F009E5">
            <w:pPr>
              <w:ind w:left="0" w:firstLine="0"/>
              <w:jc w:val="left"/>
            </w:pPr>
            <w:r>
              <w:rPr>
                <w:sz w:val="18"/>
              </w:rPr>
              <w:t>Non-linear EDM Algorithms</w:t>
            </w:r>
          </w:p>
        </w:tc>
        <w:tc>
          <w:tcPr>
            <w:tcW w:w="1611" w:type="dxa"/>
          </w:tcPr>
          <w:p w14:paraId="726AE017" w14:textId="0BA37C8B" w:rsidR="005E5B86" w:rsidRDefault="00F009E5" w:rsidP="00F009E5">
            <w:pPr>
              <w:ind w:left="0" w:firstLine="0"/>
              <w:jc w:val="left"/>
            </w:pPr>
            <w:r>
              <w:rPr>
                <w:sz w:val="18"/>
              </w:rPr>
              <w:t>University Student Factors</w:t>
            </w:r>
          </w:p>
        </w:tc>
        <w:tc>
          <w:tcPr>
            <w:tcW w:w="1366" w:type="dxa"/>
          </w:tcPr>
          <w:p w14:paraId="0923D7BB" w14:textId="25D99075" w:rsidR="005E5B86" w:rsidRDefault="00F009E5" w:rsidP="00F009E5">
            <w:pPr>
              <w:ind w:left="0" w:firstLine="0"/>
              <w:jc w:val="left"/>
            </w:pPr>
            <w:r>
              <w:rPr>
                <w:sz w:val="18"/>
              </w:rPr>
              <w:t>Non-linear Modeling</w:t>
            </w:r>
          </w:p>
        </w:tc>
        <w:tc>
          <w:tcPr>
            <w:tcW w:w="1418" w:type="dxa"/>
          </w:tcPr>
          <w:p w14:paraId="3F17E0B3" w14:textId="1DBD727C" w:rsidR="005E5B86" w:rsidRDefault="00F009E5" w:rsidP="00F009E5">
            <w:pPr>
              <w:ind w:left="0" w:firstLine="0"/>
              <w:jc w:val="left"/>
            </w:pPr>
            <w:r>
              <w:rPr>
                <w:sz w:val="18"/>
              </w:rPr>
              <w:t>90.4% Accuracy</w:t>
            </w:r>
          </w:p>
        </w:tc>
        <w:tc>
          <w:tcPr>
            <w:tcW w:w="2126" w:type="dxa"/>
          </w:tcPr>
          <w:p w14:paraId="1213FC9C" w14:textId="3EA75EFA" w:rsidR="005E5B86" w:rsidRDefault="00F009E5" w:rsidP="00F009E5">
            <w:pPr>
              <w:ind w:left="0" w:firstLine="0"/>
              <w:jc w:val="left"/>
            </w:pPr>
            <w:r>
              <w:rPr>
                <w:sz w:val="18"/>
              </w:rPr>
              <w:t>Risk of overfitting; complex weight interpretation.</w:t>
            </w:r>
          </w:p>
        </w:tc>
      </w:tr>
      <w:tr w:rsidR="005E5B86" w14:paraId="6BF161FC" w14:textId="77777777" w:rsidTr="00F009E5">
        <w:tc>
          <w:tcPr>
            <w:tcW w:w="1838" w:type="dxa"/>
          </w:tcPr>
          <w:p w14:paraId="4B04CAE7" w14:textId="6EC26F17" w:rsidR="005E5B86" w:rsidRDefault="00F009E5" w:rsidP="00F009E5">
            <w:pPr>
              <w:ind w:left="0" w:firstLine="0"/>
              <w:jc w:val="left"/>
            </w:pPr>
            <w:r>
              <w:rPr>
                <w:sz w:val="18"/>
              </w:rPr>
              <w:t>Malik et al. (2025)</w:t>
            </w:r>
          </w:p>
        </w:tc>
        <w:tc>
          <w:tcPr>
            <w:tcW w:w="2126" w:type="dxa"/>
            <w:gridSpan w:val="2"/>
          </w:tcPr>
          <w:p w14:paraId="11E8EFF0" w14:textId="6680F15E" w:rsidR="005E5B86" w:rsidRDefault="00F009E5" w:rsidP="00F009E5">
            <w:pPr>
              <w:ind w:left="0" w:firstLine="0"/>
              <w:jc w:val="left"/>
            </w:pPr>
            <w:r>
              <w:rPr>
                <w:sz w:val="18"/>
              </w:rPr>
              <w:t>Dynamic Feature Ensemble Evolution</w:t>
            </w:r>
          </w:p>
        </w:tc>
        <w:tc>
          <w:tcPr>
            <w:tcW w:w="1611" w:type="dxa"/>
          </w:tcPr>
          <w:p w14:paraId="304992DF" w14:textId="27FB5F79" w:rsidR="005E5B86" w:rsidRDefault="00F009E5" w:rsidP="00F009E5">
            <w:pPr>
              <w:ind w:left="0" w:firstLine="0"/>
              <w:jc w:val="left"/>
            </w:pPr>
            <w:r>
              <w:rPr>
                <w:sz w:val="18"/>
              </w:rPr>
              <w:t>Individualized Student Data</w:t>
            </w:r>
          </w:p>
        </w:tc>
        <w:tc>
          <w:tcPr>
            <w:tcW w:w="1366" w:type="dxa"/>
          </w:tcPr>
          <w:p w14:paraId="11942FD5" w14:textId="0772BF4D" w:rsidR="005E5B86" w:rsidRDefault="00F009E5" w:rsidP="00F009E5">
            <w:pPr>
              <w:ind w:left="0" w:firstLine="0"/>
              <w:jc w:val="left"/>
            </w:pPr>
            <w:r>
              <w:rPr>
                <w:sz w:val="18"/>
              </w:rPr>
              <w:t>Adaptive Pathing</w:t>
            </w:r>
          </w:p>
        </w:tc>
        <w:tc>
          <w:tcPr>
            <w:tcW w:w="1418" w:type="dxa"/>
          </w:tcPr>
          <w:p w14:paraId="7CFBC868" w14:textId="0CC281CA" w:rsidR="005E5B86" w:rsidRDefault="00F009E5" w:rsidP="00F009E5">
            <w:pPr>
              <w:ind w:left="0" w:firstLine="0"/>
              <w:jc w:val="left"/>
            </w:pPr>
            <w:r>
              <w:rPr>
                <w:sz w:val="18"/>
              </w:rPr>
              <w:t>92.8% Accuracy</w:t>
            </w:r>
          </w:p>
        </w:tc>
        <w:tc>
          <w:tcPr>
            <w:tcW w:w="2126" w:type="dxa"/>
          </w:tcPr>
          <w:p w14:paraId="6244294D" w14:textId="4117B95A" w:rsidR="005E5B86" w:rsidRDefault="00F009E5" w:rsidP="00F009E5">
            <w:pPr>
              <w:ind w:left="0" w:firstLine="0"/>
              <w:jc w:val="left"/>
            </w:pPr>
            <w:r>
              <w:rPr>
                <w:sz w:val="18"/>
              </w:rPr>
              <w:t>Ethical concerns in tracking; high data volume needs.</w:t>
            </w:r>
          </w:p>
        </w:tc>
      </w:tr>
      <w:tr w:rsidR="005E5B86" w14:paraId="66C64CA1" w14:textId="77777777" w:rsidTr="00F009E5">
        <w:tc>
          <w:tcPr>
            <w:tcW w:w="1838" w:type="dxa"/>
          </w:tcPr>
          <w:p w14:paraId="2648F9C8" w14:textId="3AB70C57" w:rsidR="005E5B86" w:rsidRDefault="00F009E5" w:rsidP="00F009E5">
            <w:pPr>
              <w:ind w:left="0" w:firstLine="0"/>
              <w:jc w:val="left"/>
            </w:pPr>
            <w:r>
              <w:rPr>
                <w:sz w:val="18"/>
              </w:rPr>
              <w:t>Lu et al. (2024)</w:t>
            </w:r>
          </w:p>
        </w:tc>
        <w:tc>
          <w:tcPr>
            <w:tcW w:w="2126" w:type="dxa"/>
            <w:gridSpan w:val="2"/>
          </w:tcPr>
          <w:p w14:paraId="58A34373" w14:textId="66977C6A" w:rsidR="005E5B86" w:rsidRDefault="00F009E5" w:rsidP="00F009E5">
            <w:pPr>
              <w:ind w:left="0" w:firstLine="0"/>
              <w:jc w:val="left"/>
            </w:pPr>
            <w:r>
              <w:rPr>
                <w:sz w:val="18"/>
              </w:rPr>
              <w:t>Psychological-Academic Fusion ML</w:t>
            </w:r>
          </w:p>
        </w:tc>
        <w:tc>
          <w:tcPr>
            <w:tcW w:w="1611" w:type="dxa"/>
          </w:tcPr>
          <w:p w14:paraId="0A5F6BCC" w14:textId="4DD58119" w:rsidR="005E5B86" w:rsidRDefault="00F009E5" w:rsidP="00F009E5">
            <w:pPr>
              <w:ind w:left="0" w:firstLine="0"/>
              <w:jc w:val="left"/>
            </w:pPr>
            <w:r>
              <w:rPr>
                <w:sz w:val="18"/>
              </w:rPr>
              <w:t>Metacognitive/Motivational Factors</w:t>
            </w:r>
          </w:p>
        </w:tc>
        <w:tc>
          <w:tcPr>
            <w:tcW w:w="1366" w:type="dxa"/>
          </w:tcPr>
          <w:p w14:paraId="09B71C7F" w14:textId="35C19AF7" w:rsidR="005E5B86" w:rsidRDefault="00F009E5" w:rsidP="00F009E5">
            <w:pPr>
              <w:ind w:left="0" w:firstLine="0"/>
              <w:jc w:val="left"/>
            </w:pPr>
            <w:r>
              <w:rPr>
                <w:sz w:val="18"/>
              </w:rPr>
              <w:t>Metacognitive Insights</w:t>
            </w:r>
          </w:p>
        </w:tc>
        <w:tc>
          <w:tcPr>
            <w:tcW w:w="1418" w:type="dxa"/>
          </w:tcPr>
          <w:p w14:paraId="50CCEE21" w14:textId="1A8F889B" w:rsidR="005E5B86" w:rsidRDefault="00F009E5" w:rsidP="00F009E5">
            <w:pPr>
              <w:ind w:left="0" w:firstLine="0"/>
              <w:jc w:val="left"/>
            </w:pPr>
            <w:r>
              <w:rPr>
                <w:sz w:val="18"/>
              </w:rPr>
              <w:t>86.5% Accuracy</w:t>
            </w:r>
          </w:p>
        </w:tc>
        <w:tc>
          <w:tcPr>
            <w:tcW w:w="2126" w:type="dxa"/>
          </w:tcPr>
          <w:p w14:paraId="60D85874" w14:textId="6F2E8BAC" w:rsidR="005E5B86" w:rsidRDefault="00F009E5" w:rsidP="00F009E5">
            <w:pPr>
              <w:ind w:left="0" w:firstLine="0"/>
              <w:jc w:val="left"/>
            </w:pPr>
            <w:r>
              <w:rPr>
                <w:sz w:val="18"/>
              </w:rPr>
              <w:t>Self-reporting bias; integration complexities.</w:t>
            </w:r>
          </w:p>
        </w:tc>
      </w:tr>
      <w:tr w:rsidR="005E5B86" w14:paraId="19E221B3" w14:textId="77777777" w:rsidTr="00F009E5">
        <w:tc>
          <w:tcPr>
            <w:tcW w:w="1838" w:type="dxa"/>
          </w:tcPr>
          <w:p w14:paraId="6076AB4E" w14:textId="26CD4B56" w:rsidR="005E5B86" w:rsidRDefault="00F009E5" w:rsidP="00F009E5">
            <w:pPr>
              <w:ind w:left="0" w:firstLine="0"/>
              <w:jc w:val="left"/>
            </w:pPr>
            <w:r>
              <w:rPr>
                <w:sz w:val="18"/>
              </w:rPr>
              <w:t>Abu Saa et al. (2019)</w:t>
            </w:r>
          </w:p>
        </w:tc>
        <w:tc>
          <w:tcPr>
            <w:tcW w:w="2126" w:type="dxa"/>
            <w:gridSpan w:val="2"/>
          </w:tcPr>
          <w:p w14:paraId="4396C1FA" w14:textId="5722A438" w:rsidR="005E5B86" w:rsidRDefault="00F009E5" w:rsidP="00F009E5">
            <w:pPr>
              <w:ind w:left="0" w:firstLine="0"/>
              <w:jc w:val="left"/>
            </w:pPr>
            <w:r>
              <w:rPr>
                <w:sz w:val="18"/>
              </w:rPr>
              <w:t>Systematic Literature Review</w:t>
            </w:r>
          </w:p>
        </w:tc>
        <w:tc>
          <w:tcPr>
            <w:tcW w:w="1611" w:type="dxa"/>
          </w:tcPr>
          <w:p w14:paraId="099C6A37" w14:textId="10E82B95" w:rsidR="005E5B86" w:rsidRDefault="00F009E5" w:rsidP="00F009E5">
            <w:pPr>
              <w:ind w:left="0" w:firstLine="0"/>
              <w:jc w:val="left"/>
            </w:pPr>
            <w:r>
              <w:rPr>
                <w:sz w:val="18"/>
              </w:rPr>
              <w:t>Global Academic Studies</w:t>
            </w:r>
          </w:p>
        </w:tc>
        <w:tc>
          <w:tcPr>
            <w:tcW w:w="1366" w:type="dxa"/>
          </w:tcPr>
          <w:p w14:paraId="50A38404" w14:textId="2714315C" w:rsidR="005E5B86" w:rsidRDefault="00F009E5" w:rsidP="00F009E5">
            <w:pPr>
              <w:ind w:left="0" w:firstLine="0"/>
              <w:jc w:val="left"/>
            </w:pPr>
            <w:r>
              <w:rPr>
                <w:sz w:val="18"/>
              </w:rPr>
              <w:t>Universal Predictors</w:t>
            </w:r>
          </w:p>
        </w:tc>
        <w:tc>
          <w:tcPr>
            <w:tcW w:w="1418" w:type="dxa"/>
          </w:tcPr>
          <w:p w14:paraId="2C0C6499" w14:textId="0483930A" w:rsidR="005E5B86" w:rsidRDefault="00F009E5" w:rsidP="00F009E5">
            <w:pPr>
              <w:ind w:left="0" w:firstLine="0"/>
              <w:jc w:val="left"/>
            </w:pPr>
            <w:r>
              <w:rPr>
                <w:sz w:val="18"/>
              </w:rPr>
              <w:t>75-90% Accuracy Range</w:t>
            </w:r>
          </w:p>
        </w:tc>
        <w:tc>
          <w:tcPr>
            <w:tcW w:w="2126" w:type="dxa"/>
          </w:tcPr>
          <w:p w14:paraId="727BFE92" w14:textId="777FAE8D" w:rsidR="005E5B86" w:rsidRDefault="00F009E5" w:rsidP="00F009E5">
            <w:pPr>
              <w:ind w:left="0" w:firstLine="0"/>
              <w:jc w:val="left"/>
            </w:pPr>
            <w:r>
              <w:rPr>
                <w:sz w:val="18"/>
              </w:rPr>
              <w:t>High feature variability; lack of global consensus.</w:t>
            </w:r>
          </w:p>
        </w:tc>
      </w:tr>
      <w:tr w:rsidR="005E5B86" w14:paraId="19264B57" w14:textId="77777777" w:rsidTr="00F009E5">
        <w:tc>
          <w:tcPr>
            <w:tcW w:w="1838" w:type="dxa"/>
          </w:tcPr>
          <w:p w14:paraId="133390D8" w14:textId="1790F45B" w:rsidR="005E5B86" w:rsidRDefault="00F009E5" w:rsidP="00F009E5">
            <w:pPr>
              <w:ind w:left="0" w:firstLine="0"/>
              <w:jc w:val="left"/>
            </w:pPr>
            <w:r>
              <w:rPr>
                <w:sz w:val="18"/>
              </w:rPr>
              <w:t>Adewale et al. (2018)</w:t>
            </w:r>
          </w:p>
        </w:tc>
        <w:tc>
          <w:tcPr>
            <w:tcW w:w="2126" w:type="dxa"/>
            <w:gridSpan w:val="2"/>
          </w:tcPr>
          <w:p w14:paraId="3C486684" w14:textId="0AEDACE9" w:rsidR="005E5B86" w:rsidRDefault="00F009E5" w:rsidP="00F009E5">
            <w:pPr>
              <w:ind w:left="0" w:firstLine="0"/>
              <w:jc w:val="left"/>
            </w:pPr>
            <w:r>
              <w:rPr>
                <w:sz w:val="18"/>
              </w:rPr>
              <w:t>Artificial Neural Networks (ANN)</w:t>
            </w:r>
          </w:p>
        </w:tc>
        <w:tc>
          <w:tcPr>
            <w:tcW w:w="1611" w:type="dxa"/>
          </w:tcPr>
          <w:p w14:paraId="4091AAB3" w14:textId="4BE6C736" w:rsidR="005E5B86" w:rsidRDefault="00F009E5" w:rsidP="00F009E5">
            <w:pPr>
              <w:ind w:left="0" w:firstLine="0"/>
              <w:jc w:val="left"/>
            </w:pPr>
            <w:r>
              <w:rPr>
                <w:sz w:val="18"/>
              </w:rPr>
              <w:t>Secondary School Data (Noisy)</w:t>
            </w:r>
          </w:p>
        </w:tc>
        <w:tc>
          <w:tcPr>
            <w:tcW w:w="1366" w:type="dxa"/>
          </w:tcPr>
          <w:p w14:paraId="2F4E5937" w14:textId="77777777" w:rsidR="005E5B86" w:rsidRDefault="002365AD">
            <w:pPr>
              <w:jc w:val="left"/>
            </w:pPr>
            <w:r>
              <w:rPr>
                <w:sz w:val="18"/>
              </w:rPr>
              <w:t>None</w:t>
            </w:r>
          </w:p>
        </w:tc>
        <w:tc>
          <w:tcPr>
            <w:tcW w:w="1418" w:type="dxa"/>
          </w:tcPr>
          <w:p w14:paraId="6BC151B1" w14:textId="246565A4" w:rsidR="005E5B86" w:rsidRDefault="00F009E5" w:rsidP="00F009E5">
            <w:pPr>
              <w:ind w:left="0" w:firstLine="0"/>
              <w:jc w:val="left"/>
            </w:pPr>
            <w:r>
              <w:rPr>
                <w:sz w:val="18"/>
              </w:rPr>
              <w:t>82.6% Accuracy</w:t>
            </w:r>
          </w:p>
        </w:tc>
        <w:tc>
          <w:tcPr>
            <w:tcW w:w="2126" w:type="dxa"/>
          </w:tcPr>
          <w:p w14:paraId="7267F4C6" w14:textId="2E00C140" w:rsidR="005E5B86" w:rsidRDefault="00F009E5" w:rsidP="00F009E5">
            <w:pPr>
              <w:ind w:left="0" w:firstLine="0"/>
              <w:jc w:val="left"/>
            </w:pPr>
            <w:r>
              <w:rPr>
                <w:sz w:val="18"/>
              </w:rPr>
              <w:t>Data hunger of ANN; sensitivity to noisy data.</w:t>
            </w:r>
          </w:p>
        </w:tc>
      </w:tr>
      <w:tr w:rsidR="005E5B86" w14:paraId="7A6B3B91" w14:textId="77777777" w:rsidTr="00F009E5">
        <w:tc>
          <w:tcPr>
            <w:tcW w:w="1838" w:type="dxa"/>
          </w:tcPr>
          <w:p w14:paraId="6D25025F" w14:textId="5B2FB9D6" w:rsidR="005E5B86" w:rsidRDefault="00F009E5" w:rsidP="00F009E5">
            <w:pPr>
              <w:ind w:left="0" w:firstLine="0"/>
              <w:jc w:val="left"/>
            </w:pPr>
            <w:r>
              <w:rPr>
                <w:sz w:val="18"/>
              </w:rPr>
              <w:t>Ali et al. (2022)</w:t>
            </w:r>
          </w:p>
        </w:tc>
        <w:tc>
          <w:tcPr>
            <w:tcW w:w="2126" w:type="dxa"/>
            <w:gridSpan w:val="2"/>
          </w:tcPr>
          <w:p w14:paraId="3FD8F870" w14:textId="2F7A8A08" w:rsidR="005E5B86" w:rsidRDefault="00F009E5" w:rsidP="00F009E5">
            <w:pPr>
              <w:ind w:left="0" w:firstLine="0"/>
              <w:jc w:val="left"/>
            </w:pPr>
            <w:r>
              <w:rPr>
                <w:sz w:val="18"/>
              </w:rPr>
              <w:t>CNN Feature Extraction + LDA</w:t>
            </w:r>
          </w:p>
        </w:tc>
        <w:tc>
          <w:tcPr>
            <w:tcW w:w="1611" w:type="dxa"/>
          </w:tcPr>
          <w:p w14:paraId="01BFB92F" w14:textId="750C89D4" w:rsidR="005E5B86" w:rsidRDefault="00F009E5" w:rsidP="00F009E5">
            <w:pPr>
              <w:ind w:left="0" w:firstLine="0"/>
              <w:jc w:val="left"/>
            </w:pPr>
            <w:r>
              <w:rPr>
                <w:sz w:val="18"/>
              </w:rPr>
              <w:t>Covid-19 Remote Learning Data</w:t>
            </w:r>
          </w:p>
        </w:tc>
        <w:tc>
          <w:tcPr>
            <w:tcW w:w="1366" w:type="dxa"/>
          </w:tcPr>
          <w:p w14:paraId="332FE10B" w14:textId="37CA85D2" w:rsidR="005E5B86" w:rsidRDefault="00F009E5" w:rsidP="00F009E5">
            <w:pPr>
              <w:ind w:left="0" w:firstLine="0"/>
              <w:jc w:val="left"/>
            </w:pPr>
            <w:r>
              <w:rPr>
                <w:sz w:val="18"/>
              </w:rPr>
              <w:t>Remote Context Analysis</w:t>
            </w:r>
          </w:p>
        </w:tc>
        <w:tc>
          <w:tcPr>
            <w:tcW w:w="1418" w:type="dxa"/>
          </w:tcPr>
          <w:p w14:paraId="4ED939D7" w14:textId="111E7285" w:rsidR="005E5B86" w:rsidRDefault="00F009E5" w:rsidP="00F009E5">
            <w:pPr>
              <w:ind w:left="0" w:firstLine="0"/>
              <w:jc w:val="left"/>
            </w:pPr>
            <w:r>
              <w:rPr>
                <w:sz w:val="18"/>
              </w:rPr>
              <w:t>91.2% Accuracy</w:t>
            </w:r>
          </w:p>
        </w:tc>
        <w:tc>
          <w:tcPr>
            <w:tcW w:w="2126" w:type="dxa"/>
          </w:tcPr>
          <w:p w14:paraId="7E8CCB96" w14:textId="387B40F5" w:rsidR="005E5B86" w:rsidRDefault="00F009E5" w:rsidP="00F009E5">
            <w:pPr>
              <w:ind w:left="0" w:firstLine="0"/>
              <w:jc w:val="left"/>
            </w:pPr>
            <w:r>
              <w:rPr>
                <w:sz w:val="18"/>
              </w:rPr>
              <w:t>Context-specific; high computational demand.</w:t>
            </w:r>
          </w:p>
        </w:tc>
      </w:tr>
    </w:tbl>
    <w:p w14:paraId="7ED91019" w14:textId="77777777" w:rsidR="000B518F" w:rsidRDefault="003C51FB" w:rsidP="00AA559B">
      <w:pPr>
        <w:spacing w:after="252" w:line="259" w:lineRule="auto"/>
        <w:ind w:left="0" w:firstLine="0"/>
        <w:jc w:val="left"/>
      </w:pPr>
      <w:r>
        <w:rPr>
          <w:sz w:val="24"/>
        </w:rPr>
        <w:t xml:space="preserve"> </w:t>
      </w:r>
    </w:p>
    <w:p w14:paraId="684B9AF9" w14:textId="77777777" w:rsidR="000B518F" w:rsidRDefault="003C51FB">
      <w:pPr>
        <w:spacing w:after="0" w:line="259" w:lineRule="auto"/>
        <w:ind w:left="0" w:firstLine="0"/>
        <w:jc w:val="left"/>
      </w:pPr>
      <w:r>
        <w:rPr>
          <w:sz w:val="24"/>
        </w:rPr>
        <w:t xml:space="preserve"> </w:t>
      </w:r>
    </w:p>
    <w:p w14:paraId="37852118" w14:textId="51054C04" w:rsidR="00010059" w:rsidRDefault="00F009E5">
      <w:pPr>
        <w:spacing w:after="160" w:line="259" w:lineRule="auto"/>
        <w:ind w:left="0" w:firstLine="0"/>
        <w:jc w:val="left"/>
        <w:rPr>
          <w:b/>
          <w:sz w:val="40"/>
        </w:rPr>
      </w:pPr>
      <w:r>
        <w:rPr>
          <w:b/>
          <w:sz w:val="40"/>
        </w:rPr>
        <w:br/>
      </w:r>
      <w:r>
        <w:rPr>
          <w:b/>
          <w:sz w:val="40"/>
        </w:rPr>
        <w:br/>
      </w:r>
      <w:r>
        <w:rPr>
          <w:b/>
          <w:sz w:val="40"/>
        </w:rPr>
        <w:br/>
      </w:r>
      <w:r>
        <w:rPr>
          <w:b/>
          <w:sz w:val="40"/>
        </w:rPr>
        <w:br/>
      </w:r>
      <w:r>
        <w:rPr>
          <w:b/>
          <w:sz w:val="40"/>
        </w:rPr>
        <w:br/>
      </w:r>
      <w:r>
        <w:rPr>
          <w:b/>
          <w:sz w:val="40"/>
        </w:rPr>
        <w:br/>
      </w:r>
      <w:r>
        <w:rPr>
          <w:b/>
          <w:sz w:val="40"/>
        </w:rPr>
        <w:br/>
      </w:r>
      <w:r>
        <w:rPr>
          <w:b/>
          <w:sz w:val="40"/>
        </w:rPr>
        <w:br/>
      </w:r>
      <w:r>
        <w:rPr>
          <w:b/>
          <w:sz w:val="40"/>
        </w:rPr>
        <w:br/>
      </w:r>
    </w:p>
    <w:p w14:paraId="09535902" w14:textId="77777777" w:rsidR="00830DBB" w:rsidRDefault="00AA559B">
      <w:pPr>
        <w:pStyle w:val="Heading2"/>
        <w:spacing w:after="657" w:line="265" w:lineRule="auto"/>
        <w:ind w:left="-5"/>
      </w:pPr>
      <w:r>
        <w:lastRenderedPageBreak/>
        <w:t>Chapter 4</w:t>
      </w:r>
      <w:r w:rsidR="003C51FB">
        <w:t xml:space="preserve"> Proposed Approach </w:t>
      </w:r>
      <w:r w:rsidR="00830DBB">
        <w:t>(Methodology)</w:t>
      </w:r>
    </w:p>
    <w:p w14:paraId="5D8A598C" w14:textId="77777777" w:rsidR="006570CA" w:rsidRDefault="00EC6385">
      <w:r>
        <w:rPr>
          <w:b/>
        </w:rPr>
        <w:t>3.1 Dataset Description</w:t>
      </w:r>
    </w:p>
    <w:p w14:paraId="1F9A3610" w14:textId="77777777" w:rsidR="006570CA" w:rsidRDefault="00EC6385">
      <w:r>
        <w:t>The Mathematics dataset from the UCI Machine Learning Repository (395 instances, 33 attributes) is used. It includes grades, demographic, and social features. The target (G3) is categorized into 'Pass' and 'Fail'.</w:t>
      </w:r>
    </w:p>
    <w:p w14:paraId="7A18D45B" w14:textId="77777777" w:rsidR="006A1FC3" w:rsidRDefault="006A1FC3"/>
    <w:p w14:paraId="2597B161" w14:textId="77777777" w:rsidR="006570CA" w:rsidRDefault="00EC6385">
      <w:r>
        <w:rPr>
          <w:b/>
        </w:rPr>
        <w:t>3.2 Proposed Framework</w:t>
      </w:r>
    </w:p>
    <w:p w14:paraId="477C958D" w14:textId="77777777" w:rsidR="006A1FC3" w:rsidRDefault="0039740E">
      <w:r>
        <w:rPr>
          <w:noProof/>
        </w:rPr>
        <w:drawing>
          <wp:inline distT="0" distB="0" distL="0" distR="0" wp14:anchorId="5587F342" wp14:editId="5B8C1AB1">
            <wp:extent cx="5029200" cy="479708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osed_framework.png"/>
                    <pic:cNvPicPr/>
                  </pic:nvPicPr>
                  <pic:blipFill>
                    <a:blip r:embed="rId14"/>
                    <a:stretch>
                      <a:fillRect/>
                    </a:stretch>
                  </pic:blipFill>
                  <pic:spPr>
                    <a:xfrm>
                      <a:off x="0" y="0"/>
                      <a:ext cx="5029200" cy="4797083"/>
                    </a:xfrm>
                    <a:prstGeom prst="rect">
                      <a:avLst/>
                    </a:prstGeom>
                  </pic:spPr>
                </pic:pic>
              </a:graphicData>
            </a:graphic>
          </wp:inline>
        </w:drawing>
      </w:r>
    </w:p>
    <w:p w14:paraId="11822EB9" w14:textId="77777777" w:rsidR="006A1FC3" w:rsidRDefault="0039740E">
      <w:r>
        <w:t>Figure: The Proposed Predictive Framework for Student Academic Performance</w:t>
      </w:r>
    </w:p>
    <w:p w14:paraId="414922A4" w14:textId="797EDFEE" w:rsidR="00830DBB" w:rsidRDefault="00EC6385" w:rsidP="00F009E5">
      <w:r>
        <w:t>1. Data Collection: Gathering academic and socio-demographic data.</w:t>
      </w:r>
      <w:r>
        <w:br/>
        <w:t>2. Preprocessing: Cleaning, encoding, and normalization.</w:t>
      </w:r>
      <w:r>
        <w:br/>
        <w:t>3. Modeling: Training Random Forest, SVM, and Gradient Boosting.</w:t>
      </w:r>
      <w:r>
        <w:br/>
        <w:t>4. Evaluation: Using Accuracy, F1-Score, and SHAP for interpretation.</w:t>
      </w:r>
    </w:p>
    <w:p w14:paraId="0A849C93" w14:textId="77777777" w:rsidR="000B518F" w:rsidRPr="00010059" w:rsidRDefault="00010059" w:rsidP="00F009E5">
      <w:pPr>
        <w:pStyle w:val="Heading1"/>
        <w:ind w:left="391" w:firstLine="0"/>
      </w:pPr>
      <w:r>
        <w:br w:type="page"/>
      </w:r>
      <w:r w:rsidR="00AA559B">
        <w:lastRenderedPageBreak/>
        <w:t>Chapter 5</w:t>
      </w:r>
      <w:r w:rsidR="003C51FB">
        <w:t xml:space="preserve"> </w:t>
      </w:r>
      <w:r>
        <w:t>:</w:t>
      </w:r>
      <w:r w:rsidR="003C51FB">
        <w:t xml:space="preserve">Experimental Results and Discussion </w:t>
      </w:r>
    </w:p>
    <w:p w14:paraId="2CC96ADE" w14:textId="77777777" w:rsidR="00010059" w:rsidRDefault="00010059">
      <w:pPr>
        <w:spacing w:after="160" w:line="259" w:lineRule="auto"/>
        <w:ind w:left="0" w:firstLine="0"/>
        <w:jc w:val="left"/>
        <w:rPr>
          <w:b/>
          <w:sz w:val="40"/>
        </w:rPr>
      </w:pPr>
      <w:r>
        <w:br w:type="page"/>
      </w:r>
    </w:p>
    <w:p w14:paraId="46158FEE" w14:textId="77777777" w:rsidR="000B518F" w:rsidRDefault="00AA559B">
      <w:pPr>
        <w:pStyle w:val="Heading2"/>
        <w:spacing w:after="292" w:line="265" w:lineRule="auto"/>
        <w:ind w:left="-5"/>
      </w:pPr>
      <w:r>
        <w:lastRenderedPageBreak/>
        <w:t>Chapter 6</w:t>
      </w:r>
      <w:r w:rsidR="003C51FB">
        <w:t xml:space="preserve"> Conclusion and Future Work </w:t>
      </w:r>
    </w:p>
    <w:p w14:paraId="443F69AA" w14:textId="77777777" w:rsidR="000B518F" w:rsidRDefault="000B518F">
      <w:pPr>
        <w:spacing w:after="0" w:line="259" w:lineRule="auto"/>
        <w:ind w:left="0" w:firstLine="0"/>
        <w:jc w:val="left"/>
      </w:pPr>
    </w:p>
    <w:p w14:paraId="4FC56E2E" w14:textId="77777777" w:rsidR="00AA559B" w:rsidRDefault="00AA559B">
      <w:pPr>
        <w:spacing w:after="0" w:line="259" w:lineRule="auto"/>
        <w:ind w:left="0" w:firstLine="0"/>
        <w:jc w:val="left"/>
      </w:pPr>
    </w:p>
    <w:p w14:paraId="6420C93A" w14:textId="77777777" w:rsidR="00AA559B" w:rsidRDefault="00AA559B">
      <w:pPr>
        <w:spacing w:after="0" w:line="259" w:lineRule="auto"/>
        <w:ind w:left="0" w:firstLine="0"/>
        <w:jc w:val="left"/>
      </w:pPr>
    </w:p>
    <w:p w14:paraId="58D4B333" w14:textId="77777777" w:rsidR="00AA559B" w:rsidRDefault="00AA559B">
      <w:pPr>
        <w:spacing w:after="0" w:line="259" w:lineRule="auto"/>
        <w:ind w:left="0" w:firstLine="0"/>
        <w:jc w:val="left"/>
      </w:pPr>
    </w:p>
    <w:p w14:paraId="72EB9267" w14:textId="77777777" w:rsidR="00AA559B" w:rsidRDefault="00AA559B">
      <w:pPr>
        <w:spacing w:after="0" w:line="259" w:lineRule="auto"/>
        <w:ind w:left="0" w:firstLine="0"/>
        <w:jc w:val="left"/>
      </w:pPr>
    </w:p>
    <w:p w14:paraId="525C6251" w14:textId="77777777" w:rsidR="00AA559B" w:rsidRDefault="00AA559B">
      <w:pPr>
        <w:spacing w:after="0" w:line="259" w:lineRule="auto"/>
        <w:ind w:left="0" w:firstLine="0"/>
        <w:jc w:val="left"/>
      </w:pPr>
    </w:p>
    <w:p w14:paraId="3D34A2A8" w14:textId="77777777" w:rsidR="00AA559B" w:rsidRDefault="00AA559B">
      <w:pPr>
        <w:spacing w:after="0" w:line="259" w:lineRule="auto"/>
        <w:ind w:left="0" w:firstLine="0"/>
        <w:jc w:val="left"/>
      </w:pPr>
    </w:p>
    <w:p w14:paraId="2750C9B8" w14:textId="77777777" w:rsidR="00AA559B" w:rsidRDefault="00AA559B">
      <w:pPr>
        <w:spacing w:after="0" w:line="259" w:lineRule="auto"/>
        <w:ind w:left="0" w:firstLine="0"/>
        <w:jc w:val="left"/>
      </w:pPr>
    </w:p>
    <w:p w14:paraId="615764A5" w14:textId="77777777" w:rsidR="00AA559B" w:rsidRDefault="00AA559B">
      <w:pPr>
        <w:spacing w:after="0" w:line="259" w:lineRule="auto"/>
        <w:ind w:left="0" w:firstLine="0"/>
        <w:jc w:val="left"/>
      </w:pPr>
    </w:p>
    <w:p w14:paraId="70BCEEBF" w14:textId="77777777" w:rsidR="00AA559B" w:rsidRDefault="00AA559B">
      <w:pPr>
        <w:spacing w:after="0" w:line="259" w:lineRule="auto"/>
        <w:ind w:left="0" w:firstLine="0"/>
        <w:jc w:val="left"/>
      </w:pPr>
    </w:p>
    <w:p w14:paraId="1B20094E" w14:textId="77777777" w:rsidR="00AA559B" w:rsidRDefault="00AA559B">
      <w:pPr>
        <w:spacing w:after="0" w:line="259" w:lineRule="auto"/>
        <w:ind w:left="0" w:firstLine="0"/>
        <w:jc w:val="left"/>
      </w:pPr>
    </w:p>
    <w:p w14:paraId="3711A8D0" w14:textId="77777777" w:rsidR="00AA559B" w:rsidRDefault="00AA559B">
      <w:pPr>
        <w:spacing w:after="0" w:line="259" w:lineRule="auto"/>
        <w:ind w:left="0" w:firstLine="0"/>
        <w:jc w:val="left"/>
      </w:pPr>
    </w:p>
    <w:p w14:paraId="3B86053C" w14:textId="77777777" w:rsidR="00AA559B" w:rsidRDefault="00AA559B">
      <w:pPr>
        <w:spacing w:after="0" w:line="259" w:lineRule="auto"/>
        <w:ind w:left="0" w:firstLine="0"/>
        <w:jc w:val="left"/>
        <w:rPr>
          <w:rtl/>
        </w:rPr>
      </w:pPr>
    </w:p>
    <w:p w14:paraId="1F83A830" w14:textId="77777777" w:rsidR="00DE68B3" w:rsidRDefault="00DE68B3">
      <w:pPr>
        <w:spacing w:after="0" w:line="259" w:lineRule="auto"/>
        <w:ind w:left="0" w:firstLine="0"/>
        <w:jc w:val="left"/>
        <w:rPr>
          <w:rtl/>
        </w:rPr>
      </w:pPr>
    </w:p>
    <w:p w14:paraId="18D807AA" w14:textId="77777777" w:rsidR="00DE68B3" w:rsidRDefault="00DE68B3">
      <w:pPr>
        <w:spacing w:after="0" w:line="259" w:lineRule="auto"/>
        <w:ind w:left="0" w:firstLine="0"/>
        <w:jc w:val="left"/>
        <w:rPr>
          <w:rtl/>
        </w:rPr>
      </w:pPr>
    </w:p>
    <w:p w14:paraId="32AAD083" w14:textId="77777777" w:rsidR="00DE68B3" w:rsidRDefault="00DE68B3">
      <w:pPr>
        <w:spacing w:after="0" w:line="259" w:lineRule="auto"/>
        <w:ind w:left="0" w:firstLine="0"/>
        <w:jc w:val="left"/>
      </w:pPr>
    </w:p>
    <w:p w14:paraId="5E0DFD91" w14:textId="77777777" w:rsidR="00AA559B" w:rsidRDefault="00AA559B">
      <w:pPr>
        <w:spacing w:after="0" w:line="259" w:lineRule="auto"/>
        <w:ind w:left="0" w:firstLine="0"/>
        <w:jc w:val="left"/>
      </w:pPr>
    </w:p>
    <w:p w14:paraId="59C5848F" w14:textId="77777777" w:rsidR="00AA559B" w:rsidRDefault="00AA559B">
      <w:pPr>
        <w:spacing w:after="0" w:line="259" w:lineRule="auto"/>
        <w:ind w:left="0" w:firstLine="0"/>
        <w:jc w:val="left"/>
      </w:pPr>
    </w:p>
    <w:p w14:paraId="097B3679" w14:textId="77777777" w:rsidR="00AA559B" w:rsidRDefault="00AA559B">
      <w:pPr>
        <w:spacing w:after="0" w:line="259" w:lineRule="auto"/>
        <w:ind w:left="0" w:firstLine="0"/>
        <w:jc w:val="left"/>
      </w:pPr>
    </w:p>
    <w:p w14:paraId="56E56F3C" w14:textId="77777777" w:rsidR="00AA559B" w:rsidRDefault="00AA559B">
      <w:pPr>
        <w:spacing w:after="0" w:line="259" w:lineRule="auto"/>
        <w:ind w:left="0" w:firstLine="0"/>
        <w:jc w:val="left"/>
      </w:pPr>
    </w:p>
    <w:p w14:paraId="3AE9423D" w14:textId="77777777" w:rsidR="00AA559B" w:rsidRDefault="00AA559B">
      <w:pPr>
        <w:spacing w:after="0" w:line="259" w:lineRule="auto"/>
        <w:ind w:left="0" w:firstLine="0"/>
        <w:jc w:val="left"/>
      </w:pPr>
    </w:p>
    <w:p w14:paraId="219EF827" w14:textId="77777777" w:rsidR="00AA559B" w:rsidRDefault="00AA559B">
      <w:pPr>
        <w:spacing w:after="0" w:line="259" w:lineRule="auto"/>
        <w:ind w:left="0" w:firstLine="0"/>
        <w:jc w:val="left"/>
      </w:pPr>
    </w:p>
    <w:p w14:paraId="6AA2A969" w14:textId="77777777" w:rsidR="00AA559B" w:rsidRDefault="00AA559B">
      <w:pPr>
        <w:spacing w:after="0" w:line="259" w:lineRule="auto"/>
        <w:ind w:left="0" w:firstLine="0"/>
        <w:jc w:val="left"/>
      </w:pPr>
    </w:p>
    <w:p w14:paraId="7D4A18A7" w14:textId="77777777" w:rsidR="00AA559B" w:rsidRDefault="00AA559B">
      <w:pPr>
        <w:spacing w:after="0" w:line="259" w:lineRule="auto"/>
        <w:ind w:left="0" w:firstLine="0"/>
        <w:jc w:val="left"/>
      </w:pPr>
    </w:p>
    <w:p w14:paraId="1EA0B402" w14:textId="77777777" w:rsidR="00AA559B" w:rsidRDefault="00AA559B">
      <w:pPr>
        <w:spacing w:after="0" w:line="259" w:lineRule="auto"/>
        <w:ind w:left="0" w:firstLine="0"/>
        <w:jc w:val="left"/>
      </w:pPr>
    </w:p>
    <w:p w14:paraId="16267570" w14:textId="77777777" w:rsidR="00AA559B" w:rsidRDefault="00AA559B">
      <w:pPr>
        <w:spacing w:after="0" w:line="259" w:lineRule="auto"/>
        <w:ind w:left="0" w:firstLine="0"/>
        <w:jc w:val="left"/>
      </w:pPr>
    </w:p>
    <w:p w14:paraId="5C7412D1" w14:textId="77777777" w:rsidR="00AA559B" w:rsidRDefault="00AA559B">
      <w:pPr>
        <w:spacing w:after="0" w:line="259" w:lineRule="auto"/>
        <w:ind w:left="0" w:firstLine="0"/>
        <w:jc w:val="left"/>
      </w:pPr>
    </w:p>
    <w:p w14:paraId="6C02C08D" w14:textId="77777777" w:rsidR="00AA559B" w:rsidRDefault="00AA559B">
      <w:pPr>
        <w:spacing w:after="0" w:line="259" w:lineRule="auto"/>
        <w:ind w:left="0" w:firstLine="0"/>
        <w:jc w:val="left"/>
      </w:pPr>
    </w:p>
    <w:p w14:paraId="40A1DF41" w14:textId="77777777" w:rsidR="00AA559B" w:rsidRDefault="00AA559B">
      <w:pPr>
        <w:spacing w:after="0" w:line="259" w:lineRule="auto"/>
        <w:ind w:left="0" w:firstLine="0"/>
        <w:jc w:val="left"/>
      </w:pPr>
    </w:p>
    <w:p w14:paraId="1CFE8806" w14:textId="77777777" w:rsidR="00010059" w:rsidRDefault="00010059">
      <w:pPr>
        <w:pStyle w:val="Heading2"/>
        <w:spacing w:after="343" w:line="265" w:lineRule="auto"/>
        <w:ind w:right="1026"/>
        <w:jc w:val="center"/>
      </w:pPr>
    </w:p>
    <w:p w14:paraId="6BB505A0" w14:textId="77777777" w:rsidR="000B518F" w:rsidRDefault="003C51FB">
      <w:pPr>
        <w:pStyle w:val="Heading2"/>
        <w:spacing w:after="343" w:line="265" w:lineRule="auto"/>
        <w:ind w:right="1026"/>
        <w:jc w:val="center"/>
      </w:pPr>
      <w:r>
        <w:t xml:space="preserve">References </w:t>
      </w:r>
    </w:p>
    <w:p w14:paraId="1AA5B4DA" w14:textId="77777777" w:rsidR="005E5B86" w:rsidRDefault="002365AD">
      <w:r>
        <w:t>1. Al-Shami, S. A., et al. 'Machine Learning-Based Academic Performance Prediction Using Ensemble Voting Regression and Interpretable AI.' Scientific Reports 15, no. 1 (2025): 12353-12354.</w:t>
      </w:r>
    </w:p>
    <w:p w14:paraId="6217CE0F" w14:textId="77777777" w:rsidR="005E5B86" w:rsidRDefault="002365AD">
      <w:r>
        <w:t>2. Xu, Huan, and Min Kim. 'Combination Prediction Method of Students’ Performance Based on Ant Colony Algorithm.' PLoS ONE 19, no. 3 (2024): e0300010.</w:t>
      </w:r>
    </w:p>
    <w:p w14:paraId="4648FE80" w14:textId="77777777" w:rsidR="005E5B86" w:rsidRDefault="002365AD">
      <w:r>
        <w:t>3. Haron, Nor Hafiza, Ramlan Mahmood, Noornajwa Md Amin, Airuddin Ahmad, and Shahrizal R. Jantan. 'An Artificial Intelligence Approach to Monitor and Predict Student Academic Performance.' Journal of Advanced Research in Applied Sciences and Engineering Technology 44, no. 1 (2025): 105–119.</w:t>
      </w:r>
    </w:p>
    <w:p w14:paraId="7958414C" w14:textId="77777777" w:rsidR="005E5B86" w:rsidRDefault="002365AD">
      <w:r>
        <w:t>4. Vimarsha, K., et al. 'Student Performance Prediction: A Co-Evolutionary Hybrid Intelligence Model.' Procedia Computer Science 235 (2024): 436–446.</w:t>
      </w:r>
    </w:p>
    <w:p w14:paraId="49CE07C8" w14:textId="77777777" w:rsidR="005E5B86" w:rsidRDefault="002365AD">
      <w:r>
        <w:t>5. Ahmed, E. 'Student Performance Prediction Using Machine Learning Algorithms.' Applied Computational Intelligence and Soft Computing 2024, no. 1 (2024): 4067721.</w:t>
      </w:r>
    </w:p>
    <w:p w14:paraId="000D5136" w14:textId="77777777" w:rsidR="005E5B86" w:rsidRDefault="002365AD">
      <w:r>
        <w:t>6. Chen, Ziling, Gang Cen, Ying Wei, and Zifei Li. 'Student Performance Prediction Approach Based on Educational Data Mining.' IEEE Access 11 (2023): 131260–131272.</w:t>
      </w:r>
    </w:p>
    <w:p w14:paraId="19F13805" w14:textId="77777777" w:rsidR="005E5B86" w:rsidRDefault="002365AD">
      <w:r>
        <w:t>7. Rizwan, Shahzad, Chee Ken Nee, and S. Garfan. 'Identifying the Factors Affecting Student Academic Performance and Engagement Prediction in MOOC Using Deep Learning: A Systematic Literature Review.' IEEE Access (2025).</w:t>
      </w:r>
    </w:p>
    <w:p w14:paraId="55FEE285" w14:textId="77777777" w:rsidR="005E5B86" w:rsidRDefault="002365AD">
      <w:r>
        <w:t>8. Karim-Abdallah, B., et al. 'Application of Machine Learning Algorithms in Predicting Academic Performance of Students in Higher Education Institutes (HEIs): A Systematic Review and Bibliographic Analysis.' African Journal of Applied Research (2025).</w:t>
      </w:r>
    </w:p>
    <w:p w14:paraId="2E44F37C" w14:textId="77777777" w:rsidR="005E5B86" w:rsidRDefault="002365AD">
      <w:r>
        <w:t>9. Angeioplastis, A., J. Aliprantis, M. Konstantakis, and A. Tsimpiris. 'Predicting Student Performance and Enhancing Learning Outcomes: A Data-Driven Approach Using Educational Data Mining Techniques.' Computers 14, no. 3 (2025): 83.</w:t>
      </w:r>
    </w:p>
    <w:p w14:paraId="263DA448" w14:textId="77777777" w:rsidR="005E5B86" w:rsidRDefault="002365AD">
      <w:r>
        <w:lastRenderedPageBreak/>
        <w:t>10. Marín, Yuri Reina, Lenin Quiñones Huatangari, et al. 'Analysis of Factors Affecting the Academic Performance of University Students Using Machine Learning.' Scientific Reports 15 (2025): 44027.</w:t>
      </w:r>
    </w:p>
    <w:p w14:paraId="25D41588" w14:textId="77777777" w:rsidR="005E5B86" w:rsidRDefault="002365AD">
      <w:r>
        <w:t>11. Malik, S., et al. 'Advancing Educational Data Mining for Enhanced Student Performance Prediction.' Nature Scientific Reports 15 (2025): 92324.</w:t>
      </w:r>
    </w:p>
    <w:p w14:paraId="544ABECC" w14:textId="77777777" w:rsidR="005E5B86" w:rsidRDefault="002365AD">
      <w:r>
        <w:t>12. Lu, J., et al. 'Machine Learning Analysis of Factors Affecting College Students' Academic Performance.' Frontiers in Psychology 15 (2024): 1447825.</w:t>
      </w:r>
    </w:p>
    <w:p w14:paraId="52868162" w14:textId="77777777" w:rsidR="005E5B86" w:rsidRDefault="002365AD">
      <w:r>
        <w:t>13. Abu Saa, Amjed, Mostafa Al-Emran, and Khaled Shaalan. 'Factors Affecting Students’ Performance in Higher Education: A Systematic Review of Predictive Data Mining Techniques.' Technology, Knowledge and Learning 24 (2019): 567–598.</w:t>
      </w:r>
    </w:p>
    <w:p w14:paraId="0D1E6E50" w14:textId="77777777" w:rsidR="005E5B86" w:rsidRDefault="002365AD">
      <w:r>
        <w:t>14. Adewale, Amoo M., Alaba O. Bamidele, and Usman O. Lateef. 'Predictive Modelling and Analysis of Academic Performance of Secondary School Students: Artificial Neural Network Approach.' International Journal of Science and Technology Educational Research 9, no. 1 (2018): 1-8.</w:t>
      </w:r>
    </w:p>
    <w:p w14:paraId="637AA124" w14:textId="77777777" w:rsidR="005E5B86" w:rsidRDefault="002365AD">
      <w:r>
        <w:t>15. Ali, S., Rasheed Mansoor, and S. Perumal. 'Multi-class LDA Classifier and CNN Feature Extraction for Student Performance Analysis During Covid-19 Pandemic.' International Journal of Nonlinear Analysis and Applications 13, no. 1 (2022): 1329–1339.</w:t>
      </w:r>
    </w:p>
    <w:sectPr w:rsidR="005E5B86" w:rsidSect="00E55C20">
      <w:footerReference w:type="even" r:id="rId15"/>
      <w:footerReference w:type="default"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F629A" w14:textId="77777777" w:rsidR="00C73ECE" w:rsidRDefault="00C73ECE">
      <w:pPr>
        <w:spacing w:after="0" w:line="240" w:lineRule="auto"/>
      </w:pPr>
      <w:r>
        <w:separator/>
      </w:r>
    </w:p>
  </w:endnote>
  <w:endnote w:type="continuationSeparator" w:id="0">
    <w:p w14:paraId="45BBC1C1" w14:textId="77777777" w:rsidR="00C73ECE" w:rsidRDefault="00C73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altName w:val="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B933"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0ABABBC3"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AFB4F"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0617AD0A"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336B"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24D47CD2"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464E4"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5D60"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EA267"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CF2A2" w14:textId="77777777" w:rsidR="00C73ECE" w:rsidRDefault="00C73ECE">
      <w:pPr>
        <w:spacing w:after="0" w:line="240" w:lineRule="auto"/>
      </w:pPr>
      <w:r>
        <w:separator/>
      </w:r>
    </w:p>
  </w:footnote>
  <w:footnote w:type="continuationSeparator" w:id="0">
    <w:p w14:paraId="0918B26B" w14:textId="77777777" w:rsidR="00C73ECE" w:rsidRDefault="00C73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2137285537">
    <w:abstractNumId w:val="7"/>
  </w:num>
  <w:num w:numId="2" w16cid:durableId="1385257327">
    <w:abstractNumId w:val="8"/>
  </w:num>
  <w:num w:numId="3" w16cid:durableId="2025202020">
    <w:abstractNumId w:val="1"/>
  </w:num>
  <w:num w:numId="4" w16cid:durableId="1625883336">
    <w:abstractNumId w:val="2"/>
  </w:num>
  <w:num w:numId="5" w16cid:durableId="621494586">
    <w:abstractNumId w:val="3"/>
  </w:num>
  <w:num w:numId="6" w16cid:durableId="1149858929">
    <w:abstractNumId w:val="4"/>
  </w:num>
  <w:num w:numId="7" w16cid:durableId="2021084236">
    <w:abstractNumId w:val="0"/>
  </w:num>
  <w:num w:numId="8" w16cid:durableId="1745176900">
    <w:abstractNumId w:val="5"/>
  </w:num>
  <w:num w:numId="9" w16cid:durableId="19733652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D"/>
    <w:rsid w:val="00010059"/>
    <w:rsid w:val="000B518F"/>
    <w:rsid w:val="000D1123"/>
    <w:rsid w:val="000F4453"/>
    <w:rsid w:val="00105823"/>
    <w:rsid w:val="00107A1B"/>
    <w:rsid w:val="00126CA9"/>
    <w:rsid w:val="0014139D"/>
    <w:rsid w:val="001438B6"/>
    <w:rsid w:val="001607D8"/>
    <w:rsid w:val="001C536E"/>
    <w:rsid w:val="001F0F4A"/>
    <w:rsid w:val="002322B2"/>
    <w:rsid w:val="002365AD"/>
    <w:rsid w:val="002A3F39"/>
    <w:rsid w:val="002B3735"/>
    <w:rsid w:val="0030099E"/>
    <w:rsid w:val="003234FD"/>
    <w:rsid w:val="00333218"/>
    <w:rsid w:val="00344B96"/>
    <w:rsid w:val="00350E59"/>
    <w:rsid w:val="0039740E"/>
    <w:rsid w:val="003C51FB"/>
    <w:rsid w:val="00433453"/>
    <w:rsid w:val="0046529F"/>
    <w:rsid w:val="00475044"/>
    <w:rsid w:val="00476AF8"/>
    <w:rsid w:val="00494F0D"/>
    <w:rsid w:val="004A2AF1"/>
    <w:rsid w:val="004A4D45"/>
    <w:rsid w:val="004D370B"/>
    <w:rsid w:val="004D5ADF"/>
    <w:rsid w:val="004E06A3"/>
    <w:rsid w:val="00551FDD"/>
    <w:rsid w:val="00573BA1"/>
    <w:rsid w:val="00594FBE"/>
    <w:rsid w:val="005D547B"/>
    <w:rsid w:val="005E5B86"/>
    <w:rsid w:val="0062555B"/>
    <w:rsid w:val="00632904"/>
    <w:rsid w:val="00646CC1"/>
    <w:rsid w:val="006552CA"/>
    <w:rsid w:val="006570CA"/>
    <w:rsid w:val="00657507"/>
    <w:rsid w:val="0066335D"/>
    <w:rsid w:val="00686D32"/>
    <w:rsid w:val="006A1FC3"/>
    <w:rsid w:val="006E095F"/>
    <w:rsid w:val="00762DA6"/>
    <w:rsid w:val="0081408D"/>
    <w:rsid w:val="00830DBB"/>
    <w:rsid w:val="00865B7B"/>
    <w:rsid w:val="00875F7C"/>
    <w:rsid w:val="008F1F37"/>
    <w:rsid w:val="008F5C64"/>
    <w:rsid w:val="00915BA9"/>
    <w:rsid w:val="00932B25"/>
    <w:rsid w:val="00955CE1"/>
    <w:rsid w:val="00957B15"/>
    <w:rsid w:val="009A01F0"/>
    <w:rsid w:val="009C7CAE"/>
    <w:rsid w:val="009E438E"/>
    <w:rsid w:val="00A02738"/>
    <w:rsid w:val="00A42021"/>
    <w:rsid w:val="00A65A99"/>
    <w:rsid w:val="00A709F6"/>
    <w:rsid w:val="00A90278"/>
    <w:rsid w:val="00AA559B"/>
    <w:rsid w:val="00AA5859"/>
    <w:rsid w:val="00AC5CD0"/>
    <w:rsid w:val="00AE4BB7"/>
    <w:rsid w:val="00B06EF1"/>
    <w:rsid w:val="00B15D85"/>
    <w:rsid w:val="00B34934"/>
    <w:rsid w:val="00B578B9"/>
    <w:rsid w:val="00B85185"/>
    <w:rsid w:val="00BA1A85"/>
    <w:rsid w:val="00BB217F"/>
    <w:rsid w:val="00BE7D87"/>
    <w:rsid w:val="00C273AA"/>
    <w:rsid w:val="00C73ECE"/>
    <w:rsid w:val="00D13514"/>
    <w:rsid w:val="00D25F1C"/>
    <w:rsid w:val="00D83B1C"/>
    <w:rsid w:val="00DE68B3"/>
    <w:rsid w:val="00E27856"/>
    <w:rsid w:val="00E534D7"/>
    <w:rsid w:val="00E55C20"/>
    <w:rsid w:val="00E60A24"/>
    <w:rsid w:val="00E75F56"/>
    <w:rsid w:val="00EA2F47"/>
    <w:rsid w:val="00EA512E"/>
    <w:rsid w:val="00EC6385"/>
    <w:rsid w:val="00ED470D"/>
    <w:rsid w:val="00EF2D34"/>
    <w:rsid w:val="00EF3C25"/>
    <w:rsid w:val="00F009E5"/>
    <w:rsid w:val="00FC71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A7D5D0"/>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1F0F4A"/>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12</TotalTime>
  <Pages>19</Pages>
  <Words>2920</Words>
  <Characters>16646</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Abdo Ali</cp:lastModifiedBy>
  <cp:revision>3</cp:revision>
  <dcterms:created xsi:type="dcterms:W3CDTF">2026-08-03T14:25:00Z</dcterms:created>
  <dcterms:modified xsi:type="dcterms:W3CDTF">2026-08-07T16:46:00Z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