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8805B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60F2EF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54866D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B5E800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923120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736C66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123B61" w14:textId="77777777" w:rsidR="00F84158" w:rsidRPr="005E5AF4" w:rsidRDefault="00F84158" w:rsidP="00F84158">
      <w:pPr>
        <w:pStyle w:val="31"/>
        <w:bidi/>
        <w:rPr>
          <w:rtl/>
        </w:rPr>
      </w:pPr>
      <w:bookmarkStart w:id="0" w:name="_Toc170075673"/>
      <w:r w:rsidRPr="005E5AF4">
        <w:rPr>
          <w:rFonts w:hint="cs"/>
          <w:rtl/>
        </w:rPr>
        <w:t>الفصل الأول</w:t>
      </w:r>
      <w:bookmarkEnd w:id="0"/>
    </w:p>
    <w:p w14:paraId="2D7CC62A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CB0F81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1E7DF6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325C0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5C195C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459366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3473A4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452E46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0D0926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24C8DA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3A2911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462ACB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E4A1BC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1D8A08" w14:textId="77777777" w:rsidR="00F84158" w:rsidRDefault="00F84158" w:rsidP="00F84158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  <w:rtl/>
        </w:rPr>
        <w:br w:type="page"/>
      </w:r>
    </w:p>
    <w:p w14:paraId="35451B7D" w14:textId="77777777" w:rsidR="00F84158" w:rsidRPr="00067373" w:rsidRDefault="00F84158" w:rsidP="00F84158">
      <w:pPr>
        <w:pStyle w:val="20"/>
        <w:rPr>
          <w:rtl/>
        </w:rPr>
      </w:pPr>
      <w:bookmarkStart w:id="1" w:name="_Toc170075674"/>
      <w:r w:rsidRPr="00067373">
        <w:rPr>
          <w:rFonts w:hint="cs"/>
          <w:rtl/>
        </w:rPr>
        <w:lastRenderedPageBreak/>
        <w:t>الفصل</w:t>
      </w:r>
      <w:r w:rsidRPr="00067373">
        <w:rPr>
          <w:rtl/>
        </w:rPr>
        <w:t xml:space="preserve"> </w:t>
      </w:r>
      <w:r w:rsidRPr="00067373">
        <w:rPr>
          <w:rFonts w:hint="cs"/>
          <w:rtl/>
        </w:rPr>
        <w:t>الأول</w:t>
      </w:r>
      <w:r w:rsidRPr="00067373">
        <w:rPr>
          <w:rtl/>
        </w:rPr>
        <w:t xml:space="preserve">: </w:t>
      </w:r>
      <w:r w:rsidRPr="00067373">
        <w:rPr>
          <w:rFonts w:hint="cs"/>
          <w:rtl/>
        </w:rPr>
        <w:t>المقدمة</w:t>
      </w:r>
      <w:bookmarkEnd w:id="1"/>
      <w:r w:rsidRPr="00067373">
        <w:rPr>
          <w:rtl/>
        </w:rPr>
        <w:t xml:space="preserve"> </w:t>
      </w:r>
    </w:p>
    <w:p w14:paraId="373C684C" w14:textId="77777777" w:rsidR="00F84158" w:rsidRDefault="00F84158" w:rsidP="00F84158">
      <w:pPr>
        <w:pStyle w:val="20"/>
        <w:bidi w:val="0"/>
      </w:pPr>
      <w:bookmarkStart w:id="2" w:name="_Toc170075675"/>
      <w:r w:rsidRPr="00067373">
        <w:t>Chapter One: Introduction</w:t>
      </w:r>
      <w:bookmarkEnd w:id="2"/>
    </w:p>
    <w:p w14:paraId="2379F5F1" w14:textId="77777777" w:rsidR="00F84158" w:rsidRPr="00067373" w:rsidRDefault="00F84158" w:rsidP="00F84158">
      <w:pPr>
        <w:pStyle w:val="11"/>
      </w:pPr>
      <w:bookmarkStart w:id="3" w:name="_Toc170075676"/>
      <w:r w:rsidRPr="00067373">
        <w:rPr>
          <w:rtl/>
        </w:rPr>
        <w:t xml:space="preserve">1. </w:t>
      </w:r>
      <w:r w:rsidRPr="00067373">
        <w:rPr>
          <w:rFonts w:hint="cs"/>
          <w:rtl/>
        </w:rPr>
        <w:t>المقدمة</w:t>
      </w:r>
      <w:r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>(</w:t>
      </w:r>
      <w:r w:rsidRPr="00067373">
        <w:rPr>
          <w:rtl/>
        </w:rPr>
        <w:t xml:space="preserve"> </w:t>
      </w:r>
      <w:r w:rsidRPr="00067373">
        <w:t>Introduction</w:t>
      </w:r>
      <w:proofErr w:type="gramEnd"/>
      <w:r>
        <w:rPr>
          <w:rFonts w:hint="cs"/>
          <w:rtl/>
        </w:rPr>
        <w:t>)</w:t>
      </w:r>
      <w:bookmarkEnd w:id="3"/>
    </w:p>
    <w:p w14:paraId="18DCD939" w14:textId="35DF5674" w:rsidR="00F84158" w:rsidRPr="00067373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المرضى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="00826A01">
        <w:rPr>
          <w:rFonts w:ascii="Sakkal Majalla" w:hAnsi="Sakkal Majalla" w:cs="Sakkal Majalla" w:hint="cs"/>
          <w:sz w:val="28"/>
          <w:szCs w:val="28"/>
          <w:rtl/>
        </w:rPr>
        <w:t xml:space="preserve"> هي </w:t>
      </w:r>
      <w:r w:rsidR="00826A01" w:rsidRPr="000673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="00826A01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26A01"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="00826A01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26A01"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826A01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26A01" w:rsidRPr="00067373">
        <w:rPr>
          <w:rFonts w:ascii="Sakkal Majalla" w:hAnsi="Sakkal Majalla" w:cs="Sakkal Majalla" w:hint="cs"/>
          <w:sz w:val="28"/>
          <w:szCs w:val="28"/>
          <w:rtl/>
        </w:rPr>
        <w:t>المنشآت</w:t>
      </w:r>
      <w:r w:rsidR="00826A01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="00826A01" w:rsidRPr="00067373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="00826A01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26A01">
        <w:rPr>
          <w:rFonts w:ascii="Sakkal Majalla" w:hAnsi="Sakkal Majalla" w:cs="Sakkal Majalla" w:hint="cs"/>
          <w:sz w:val="28"/>
          <w:szCs w:val="28"/>
          <w:rtl/>
        </w:rPr>
        <w:t>,</w:t>
      </w:r>
      <w:proofErr w:type="gramEnd"/>
      <w:r w:rsidR="00826A01">
        <w:rPr>
          <w:rFonts w:ascii="Sakkal Majalla" w:hAnsi="Sakkal Majalla" w:cs="Sakkal Majalla" w:hint="cs"/>
          <w:sz w:val="28"/>
          <w:szCs w:val="28"/>
          <w:rtl/>
        </w:rPr>
        <w:t xml:space="preserve"> و الهدف من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مستشفى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عام،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26A01">
        <w:rPr>
          <w:rFonts w:ascii="Sakkal Majalla" w:hAnsi="Sakkal Majalla" w:cs="Sakkal Majalla" w:hint="cs"/>
          <w:sz w:val="28"/>
          <w:szCs w:val="28"/>
          <w:rtl/>
        </w:rPr>
        <w:t xml:space="preserve">وسنستعرض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المتبعة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حالياً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فعاليتها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067373">
        <w:rPr>
          <w:rFonts w:ascii="Sakkal Majalla" w:hAnsi="Sakkal Majalla" w:cs="Sakkal Majalla"/>
          <w:sz w:val="28"/>
          <w:szCs w:val="28"/>
          <w:rtl/>
        </w:rPr>
        <w:t>.</w:t>
      </w:r>
    </w:p>
    <w:p w14:paraId="6B861BCC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2E554E0" w14:textId="77777777" w:rsidR="00F84158" w:rsidRPr="00067373" w:rsidRDefault="00F84158" w:rsidP="00F84158">
      <w:pPr>
        <w:pStyle w:val="11"/>
      </w:pPr>
      <w:bookmarkStart w:id="4" w:name="_Toc170075677"/>
      <w:r w:rsidRPr="00067373">
        <w:rPr>
          <w:rtl/>
        </w:rPr>
        <w:t xml:space="preserve">2. </w:t>
      </w:r>
      <w:r w:rsidRPr="00067373">
        <w:rPr>
          <w:rFonts w:hint="cs"/>
          <w:rtl/>
        </w:rPr>
        <w:t>مشكلة</w:t>
      </w:r>
      <w:r w:rsidRPr="00067373">
        <w:rPr>
          <w:rtl/>
        </w:rPr>
        <w:t xml:space="preserve"> </w:t>
      </w:r>
      <w:r w:rsidRPr="00067373">
        <w:rPr>
          <w:rFonts w:hint="cs"/>
          <w:rtl/>
        </w:rPr>
        <w:t>الدراسة</w:t>
      </w:r>
      <w:r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 xml:space="preserve">( </w:t>
      </w:r>
      <w:r w:rsidRPr="00067373">
        <w:t>Problem</w:t>
      </w:r>
      <w:proofErr w:type="gramEnd"/>
      <w:r w:rsidRPr="00067373">
        <w:t xml:space="preserve"> Statement</w:t>
      </w:r>
      <w:r>
        <w:rPr>
          <w:rFonts w:hint="cs"/>
          <w:rtl/>
        </w:rPr>
        <w:t>)</w:t>
      </w:r>
      <w:bookmarkEnd w:id="4"/>
    </w:p>
    <w:p w14:paraId="02F5E148" w14:textId="27009A05" w:rsidR="00F84158" w:rsidRPr="00067373" w:rsidRDefault="00826A01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قد تواجه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المنشآت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الصحية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الخدمات المقدمة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 xml:space="preserve">و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الرعاية</w:t>
      </w:r>
      <w:proofErr w:type="gramEnd"/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وسلامة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المرضى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.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>مثل :</w:t>
      </w:r>
      <w:proofErr w:type="gramEnd"/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الطبية،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العدوى،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وحوادث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والهدف من هذه الدراسة هو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مستشفى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عام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وكيفية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التقليل منها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>ومعالجتها .</w:t>
      </w:r>
      <w:proofErr w:type="gramEnd"/>
    </w:p>
    <w:p w14:paraId="2DD03AB5" w14:textId="74D697E3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والحاجة </w:t>
      </w:r>
      <w:r w:rsidR="00826A01">
        <w:rPr>
          <w:rFonts w:ascii="Sakkal Majalla" w:hAnsi="Sakkal Majalla" w:cs="Sakkal Majalla" w:hint="cs"/>
          <w:sz w:val="28"/>
          <w:szCs w:val="28"/>
          <w:rtl/>
        </w:rPr>
        <w:t xml:space="preserve">الماسة </w:t>
      </w:r>
      <w:r>
        <w:rPr>
          <w:rFonts w:ascii="Sakkal Majalla" w:hAnsi="Sakkal Majalla" w:cs="Sakkal Majalla" w:hint="cs"/>
          <w:sz w:val="28"/>
          <w:szCs w:val="28"/>
          <w:rtl/>
        </w:rPr>
        <w:t>إلى تقييم استراتيجيات المخاطر ال</w:t>
      </w:r>
      <w:r w:rsidR="00826A01">
        <w:rPr>
          <w:rFonts w:ascii="Sakkal Majalla" w:hAnsi="Sakkal Majalla" w:cs="Sakkal Majalla" w:hint="cs"/>
          <w:sz w:val="28"/>
          <w:szCs w:val="28"/>
          <w:rtl/>
        </w:rPr>
        <w:t>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تبعة في المستشفيات العامة في الرياض </w:t>
      </w:r>
      <w:proofErr w:type="gramStart"/>
      <w:r w:rsidR="00826A01">
        <w:rPr>
          <w:rFonts w:ascii="Sakkal Majalla" w:hAnsi="Sakkal Majalla" w:cs="Sakkal Majalla" w:hint="cs"/>
          <w:sz w:val="28"/>
          <w:szCs w:val="28"/>
          <w:rtl/>
        </w:rPr>
        <w:t xml:space="preserve">و </w:t>
      </w:r>
      <w:r>
        <w:rPr>
          <w:rFonts w:ascii="Sakkal Majalla" w:hAnsi="Sakkal Majalla" w:cs="Sakkal Majalla" w:hint="cs"/>
          <w:sz w:val="28"/>
          <w:szCs w:val="28"/>
          <w:rtl/>
        </w:rPr>
        <w:t>تعزيز</w:t>
      </w:r>
      <w:proofErr w:type="gramEnd"/>
      <w:r>
        <w:rPr>
          <w:rFonts w:ascii="Sakkal Majalla" w:hAnsi="Sakkal Majalla" w:cs="Sakkal Majalla" w:hint="cs"/>
          <w:sz w:val="28"/>
          <w:szCs w:val="28"/>
          <w:rtl/>
        </w:rPr>
        <w:t xml:space="preserve"> سلامة الموظفين وجودة الخدمات الصحية.</w:t>
      </w:r>
    </w:p>
    <w:p w14:paraId="28690A66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المتغير التابع هو تقييم علاقة الموظفين وجودة الخدمات الصحية في المستشفى العام وقياسها.</w:t>
      </w:r>
    </w:p>
    <w:p w14:paraId="60C0B0F6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المتغير المستقل هو استراتيجية إدارة المخاطر وتحديد كيفية تأثير هذه الاستراتيجيات على المتغير التابع.</w:t>
      </w:r>
    </w:p>
    <w:p w14:paraId="5B51B943" w14:textId="358BAAC2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المتغير المستقل: الإجراءات والسياسات التي </w:t>
      </w:r>
      <w:r w:rsidR="00826A01">
        <w:rPr>
          <w:rFonts w:ascii="Sakkal Majalla" w:hAnsi="Sakkal Majalla" w:cs="Sakkal Majalla" w:hint="cs"/>
          <w:sz w:val="28"/>
          <w:szCs w:val="28"/>
          <w:rtl/>
        </w:rPr>
        <w:t>ت</w:t>
      </w:r>
      <w:r>
        <w:rPr>
          <w:rFonts w:ascii="Sakkal Majalla" w:hAnsi="Sakkal Majalla" w:cs="Sakkal Majalla" w:hint="cs"/>
          <w:sz w:val="28"/>
          <w:szCs w:val="28"/>
          <w:rtl/>
        </w:rPr>
        <w:t>تبناها المستشفى لتحديد وتقييم وتخفيف المخاطر المحتملة التي قد تؤثر على سلامة الموظفين العاملين وتشمل:</w:t>
      </w:r>
    </w:p>
    <w:p w14:paraId="693D2EC2" w14:textId="4A229896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- تحليل المخاطر: إجراء تقييم شامل للمخاطر المحتملة.</w:t>
      </w:r>
    </w:p>
    <w:p w14:paraId="6B37A622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- التدريب والتوعية: تقديم دورات تدريبية للموظفين حول كيفية التعامل مع المخاطر.</w:t>
      </w:r>
    </w:p>
    <w:p w14:paraId="50ED6880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- تطوير السياسات: إنشاء سياسات واضحة للتعامل مع المخاطر مثل إجراءات الطوارئ.</w:t>
      </w:r>
    </w:p>
    <w:p w14:paraId="3ECEE3F8" w14:textId="6C66D1AF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- توفير المعدات: توفير </w:t>
      </w:r>
      <w:r w:rsidR="002748CF">
        <w:rPr>
          <w:rFonts w:ascii="Sakkal Majalla" w:hAnsi="Sakkal Majalla" w:cs="Sakkal Majalla" w:hint="cs"/>
          <w:sz w:val="28"/>
          <w:szCs w:val="28"/>
          <w:rtl/>
        </w:rPr>
        <w:t>ال</w:t>
      </w:r>
      <w:r>
        <w:rPr>
          <w:rFonts w:ascii="Sakkal Majalla" w:hAnsi="Sakkal Majalla" w:cs="Sakkal Majalla" w:hint="cs"/>
          <w:sz w:val="28"/>
          <w:szCs w:val="28"/>
          <w:rtl/>
        </w:rPr>
        <w:t>أدوات و</w:t>
      </w:r>
      <w:r w:rsidR="002748CF">
        <w:rPr>
          <w:rFonts w:ascii="Sakkal Majalla" w:hAnsi="Sakkal Majalla" w:cs="Sakkal Majalla" w:hint="cs"/>
          <w:sz w:val="28"/>
          <w:szCs w:val="28"/>
          <w:rtl/>
        </w:rPr>
        <w:t>ال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معدات </w:t>
      </w:r>
      <w:r w:rsidR="002748CF">
        <w:rPr>
          <w:rFonts w:ascii="Sakkal Majalla" w:hAnsi="Sakkal Majalla" w:cs="Sakkal Majalla" w:hint="cs"/>
          <w:sz w:val="28"/>
          <w:szCs w:val="28"/>
          <w:rtl/>
        </w:rPr>
        <w:t>ال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آمنة </w:t>
      </w:r>
      <w:r w:rsidR="002748CF">
        <w:rPr>
          <w:rFonts w:ascii="Sakkal Majalla" w:hAnsi="Sakkal Majalla" w:cs="Sakkal Majalla" w:hint="cs"/>
          <w:sz w:val="28"/>
          <w:szCs w:val="28"/>
          <w:rtl/>
        </w:rPr>
        <w:t>التي ت</w:t>
      </w:r>
      <w:r>
        <w:rPr>
          <w:rFonts w:ascii="Sakkal Majalla" w:hAnsi="Sakkal Majalla" w:cs="Sakkal Majalla" w:hint="cs"/>
          <w:sz w:val="28"/>
          <w:szCs w:val="28"/>
          <w:rtl/>
        </w:rPr>
        <w:t>ساهم في تقليل التعرض للمخاطر.</w:t>
      </w:r>
    </w:p>
    <w:p w14:paraId="220C8965" w14:textId="3F870941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- الرصد والتقييم: متابعة فعالية لاستراتيجيات من خلال قياس الأداء والتقييم المستمر.</w:t>
      </w:r>
    </w:p>
    <w:p w14:paraId="2CC1C122" w14:textId="77777777" w:rsidR="002748CF" w:rsidRDefault="002748CF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5FFBB89" w14:textId="201AEF46" w:rsidR="00F84158" w:rsidRDefault="00F84158" w:rsidP="002748CF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lastRenderedPageBreak/>
        <w:t>المتغير التابع: سلامة الموظفين في المستشفى ومدى حمايتهم من المخاطر وتقاس من خلال:</w:t>
      </w:r>
    </w:p>
    <w:p w14:paraId="4ECA5A6C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- عدد الحوادث والإصابات في المستشفى.</w:t>
      </w:r>
    </w:p>
    <w:p w14:paraId="43FBD167" w14:textId="445A1391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- رضا الموظفين ومدى شعورهم بالأمان في بيئة العمل.</w:t>
      </w:r>
    </w:p>
    <w:p w14:paraId="2E9D3309" w14:textId="4EAD71EC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- التقارير الطبية.</w:t>
      </w:r>
    </w:p>
    <w:p w14:paraId="5FBBB935" w14:textId="1D1BBF60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- </w:t>
      </w:r>
      <w:r w:rsidR="002748CF">
        <w:rPr>
          <w:rFonts w:ascii="Sakkal Majalla" w:hAnsi="Sakkal Majalla" w:cs="Sakkal Majalla" w:hint="cs"/>
          <w:sz w:val="28"/>
          <w:szCs w:val="28"/>
          <w:rtl/>
        </w:rPr>
        <w:t>الدعم النفسي للموظفين وتقديم الخدمات والبرامج المساعدة لذلك.</w:t>
      </w:r>
    </w:p>
    <w:p w14:paraId="3FBD1765" w14:textId="2BDDF9CC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العلاقة بين المتغيرين علاقة </w:t>
      </w:r>
      <w:r w:rsidR="002748CF">
        <w:rPr>
          <w:rFonts w:ascii="Sakkal Majalla" w:hAnsi="Sakkal Majalla" w:cs="Sakkal Majalla" w:hint="cs"/>
          <w:sz w:val="28"/>
          <w:szCs w:val="28"/>
          <w:rtl/>
        </w:rPr>
        <w:t>طردية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فكلما زادت فعالية استراتيجية إدارة المخاطر زادت مستويات السلامة ويمكن أن تتضح من خلال:</w:t>
      </w:r>
    </w:p>
    <w:p w14:paraId="5437622B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- تحسين بيئة العمل وتقليل المخاطر.</w:t>
      </w:r>
    </w:p>
    <w:p w14:paraId="6BBDFBB6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- تقليل الإصابات والحوادث.</w:t>
      </w:r>
    </w:p>
    <w:p w14:paraId="726E6B20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- زيادة الثقة في الإدارة نتيجة الإجراءات الفعالة المطبقة لحمايتهم.</w:t>
      </w:r>
    </w:p>
    <w:p w14:paraId="1110AE21" w14:textId="77777777" w:rsidR="00F84158" w:rsidRPr="00067373" w:rsidRDefault="00F84158" w:rsidP="00F84158">
      <w:pPr>
        <w:pStyle w:val="11"/>
      </w:pPr>
      <w:bookmarkStart w:id="5" w:name="_Toc170075678"/>
      <w:r w:rsidRPr="00067373">
        <w:rPr>
          <w:rtl/>
        </w:rPr>
        <w:t xml:space="preserve">3. </w:t>
      </w:r>
      <w:r w:rsidRPr="00067373">
        <w:rPr>
          <w:rFonts w:hint="cs"/>
          <w:rtl/>
        </w:rPr>
        <w:t>أهمية</w:t>
      </w:r>
      <w:r w:rsidRPr="00067373">
        <w:rPr>
          <w:rtl/>
        </w:rPr>
        <w:t xml:space="preserve"> </w:t>
      </w:r>
      <w:r w:rsidRPr="00067373">
        <w:rPr>
          <w:rFonts w:hint="cs"/>
          <w:rtl/>
        </w:rPr>
        <w:t>الدراسة</w:t>
      </w:r>
      <w:r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>(</w:t>
      </w:r>
      <w:r w:rsidRPr="00067373">
        <w:rPr>
          <w:rtl/>
        </w:rPr>
        <w:t xml:space="preserve"> </w:t>
      </w:r>
      <w:r w:rsidRPr="00067373">
        <w:t>Significance</w:t>
      </w:r>
      <w:proofErr w:type="gramEnd"/>
      <w:r w:rsidRPr="00067373">
        <w:t xml:space="preserve"> of the Study</w:t>
      </w:r>
      <w:r>
        <w:rPr>
          <w:rFonts w:hint="cs"/>
          <w:rtl/>
        </w:rPr>
        <w:t>)</w:t>
      </w:r>
      <w:bookmarkEnd w:id="5"/>
    </w:p>
    <w:p w14:paraId="47F4D312" w14:textId="5E4F35A1" w:rsidR="00F84158" w:rsidRDefault="002748CF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ان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هذه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90C42">
        <w:rPr>
          <w:rFonts w:ascii="Sakkal Majalla" w:hAnsi="Sakkal Majalla" w:cs="Sakkal Majalla" w:hint="cs"/>
          <w:sz w:val="28"/>
          <w:szCs w:val="28"/>
          <w:rtl/>
        </w:rPr>
        <w:t>تكمن في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90C42">
        <w:rPr>
          <w:rFonts w:ascii="Sakkal Majalla" w:hAnsi="Sakkal Majalla" w:cs="Sakkal Majalla" w:hint="cs"/>
          <w:sz w:val="28"/>
          <w:szCs w:val="28"/>
          <w:rtl/>
        </w:rPr>
        <w:t>ال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90C42">
        <w:rPr>
          <w:rFonts w:ascii="Sakkal Majalla" w:hAnsi="Sakkal Majalla" w:cs="Sakkal Majalla" w:hint="cs"/>
          <w:sz w:val="28"/>
          <w:szCs w:val="28"/>
          <w:rtl/>
        </w:rPr>
        <w:t>ال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</w:t>
      </w:r>
      <w:r w:rsidR="00990C42">
        <w:rPr>
          <w:rFonts w:ascii="Sakkal Majalla" w:hAnsi="Sakkal Majalla" w:cs="Sakkal Majalla" w:hint="cs"/>
          <w:sz w:val="28"/>
          <w:szCs w:val="28"/>
          <w:rtl/>
        </w:rPr>
        <w:t>ال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موضوعي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لاستراتيجيات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مستشفى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عام،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90C42">
        <w:rPr>
          <w:rFonts w:ascii="Sakkal Majalla" w:hAnsi="Sakkal Majalla" w:cs="Sakkal Majalla" w:hint="cs"/>
          <w:sz w:val="28"/>
          <w:szCs w:val="28"/>
          <w:rtl/>
        </w:rPr>
        <w:t xml:space="preserve">والذي يؤدي الى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والمشكلات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كما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تسهم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هذه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المناسبة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>.</w:t>
      </w:r>
    </w:p>
    <w:p w14:paraId="16524464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أهمية علمية:</w:t>
      </w:r>
    </w:p>
    <w:p w14:paraId="6D16648D" w14:textId="5E46A40C" w:rsidR="00F84158" w:rsidRPr="00B646A8" w:rsidRDefault="00F84158" w:rsidP="00F84158">
      <w:pPr>
        <w:pStyle w:val="ab"/>
        <w:numPr>
          <w:ilvl w:val="0"/>
          <w:numId w:val="12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B646A8">
        <w:rPr>
          <w:rFonts w:ascii="Sakkal Majalla" w:hAnsi="Sakkal Majalla" w:cs="Sakkal Majalla" w:hint="cs"/>
          <w:sz w:val="28"/>
          <w:szCs w:val="28"/>
          <w:rtl/>
        </w:rPr>
        <w:t xml:space="preserve">تعزيز المعرفة الأكاديمية: تساهم الدراسة في تعميق فهم الاستراتيجيات </w:t>
      </w:r>
      <w:proofErr w:type="gramStart"/>
      <w:r w:rsidRPr="00B646A8">
        <w:rPr>
          <w:rFonts w:ascii="Sakkal Majalla" w:hAnsi="Sakkal Majalla" w:cs="Sakkal Majalla" w:hint="cs"/>
          <w:sz w:val="28"/>
          <w:szCs w:val="28"/>
          <w:rtl/>
        </w:rPr>
        <w:t>و</w:t>
      </w:r>
      <w:r w:rsidR="00990C42">
        <w:rPr>
          <w:rFonts w:ascii="Sakkal Majalla" w:hAnsi="Sakkal Majalla" w:cs="Sakkal Majalla" w:hint="cs"/>
          <w:sz w:val="28"/>
          <w:szCs w:val="28"/>
          <w:rtl/>
        </w:rPr>
        <w:t xml:space="preserve"> مدى</w:t>
      </w:r>
      <w:proofErr w:type="gramEnd"/>
      <w:r w:rsidR="00990C42">
        <w:rPr>
          <w:rFonts w:ascii="Sakkal Majalla" w:hAnsi="Sakkal Majalla" w:cs="Sakkal Majalla" w:hint="cs"/>
          <w:sz w:val="28"/>
          <w:szCs w:val="28"/>
          <w:rtl/>
        </w:rPr>
        <w:t xml:space="preserve"> تأثيرها</w:t>
      </w:r>
      <w:r w:rsidRPr="00B646A8">
        <w:rPr>
          <w:rFonts w:ascii="Sakkal Majalla" w:hAnsi="Sakkal Majalla" w:cs="Sakkal Majalla" w:hint="cs"/>
          <w:sz w:val="28"/>
          <w:szCs w:val="28"/>
          <w:rtl/>
        </w:rPr>
        <w:t xml:space="preserve"> على الموظفين وجودة الخدمات الصحية</w:t>
      </w:r>
      <w:r w:rsidR="00990C42">
        <w:rPr>
          <w:rFonts w:ascii="Sakkal Majalla" w:hAnsi="Sakkal Majalla" w:cs="Sakkal Majalla" w:hint="cs"/>
          <w:sz w:val="28"/>
          <w:szCs w:val="28"/>
          <w:rtl/>
        </w:rPr>
        <w:t xml:space="preserve"> المقدمة</w:t>
      </w:r>
      <w:r w:rsidRPr="00B646A8">
        <w:rPr>
          <w:rFonts w:ascii="Sakkal Majalla" w:hAnsi="Sakkal Majalla" w:cs="Sakkal Majalla" w:hint="cs"/>
          <w:sz w:val="28"/>
          <w:szCs w:val="28"/>
          <w:rtl/>
        </w:rPr>
        <w:t xml:space="preserve"> في المستشفى.</w:t>
      </w:r>
    </w:p>
    <w:p w14:paraId="0F1C6638" w14:textId="43DF875D" w:rsidR="00F84158" w:rsidRDefault="00F84158" w:rsidP="00F84158">
      <w:pPr>
        <w:pStyle w:val="ab"/>
        <w:numPr>
          <w:ilvl w:val="0"/>
          <w:numId w:val="12"/>
        </w:num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توسيع الأبحاث </w:t>
      </w:r>
      <w:r w:rsidR="00990C42">
        <w:rPr>
          <w:rFonts w:ascii="Sakkal Majalla" w:hAnsi="Sakkal Majalla" w:cs="Sakkal Majalla" w:hint="cs"/>
          <w:sz w:val="28"/>
          <w:szCs w:val="28"/>
          <w:rtl/>
        </w:rPr>
        <w:t xml:space="preserve">العلمية </w:t>
      </w:r>
      <w:r>
        <w:rPr>
          <w:rFonts w:ascii="Sakkal Majalla" w:hAnsi="Sakkal Majalla" w:cs="Sakkal Majalla" w:hint="cs"/>
          <w:sz w:val="28"/>
          <w:szCs w:val="28"/>
          <w:rtl/>
        </w:rPr>
        <w:t>الحالية: من خلال استخدام النتائج في تعزيز الأدلة العلمية والبحث السابق حول إدارة المخاطر.</w:t>
      </w:r>
    </w:p>
    <w:p w14:paraId="4F8A2286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أهمية عملية:</w:t>
      </w:r>
    </w:p>
    <w:p w14:paraId="015B40A8" w14:textId="77777777" w:rsidR="00F84158" w:rsidRDefault="00F84158" w:rsidP="00F84158">
      <w:pPr>
        <w:pStyle w:val="ab"/>
        <w:numPr>
          <w:ilvl w:val="0"/>
          <w:numId w:val="13"/>
        </w:num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تحسين السياسات والممارسات الصحية: توفر الدراسة إرشادات عملية للمديرين والمسؤولين في المستشفى لتحسين استراتيجياتهم في إدارة المخاطر وتعزيز السلامة.</w:t>
      </w:r>
    </w:p>
    <w:p w14:paraId="24CC1592" w14:textId="7158D51C" w:rsidR="00F84158" w:rsidRPr="00B646A8" w:rsidRDefault="00F84158" w:rsidP="00F84158">
      <w:pPr>
        <w:pStyle w:val="ab"/>
        <w:numPr>
          <w:ilvl w:val="0"/>
          <w:numId w:val="13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تعزيز الرعاية الصحية: تحسين رعاية المرضى وتحسين بيئة العمل للموظفين ما يؤدي إلى تحسين النتائج الصحية.</w:t>
      </w:r>
    </w:p>
    <w:p w14:paraId="44643FC8" w14:textId="77777777" w:rsidR="00F84158" w:rsidRPr="00067373" w:rsidRDefault="00F84158" w:rsidP="00F84158">
      <w:pPr>
        <w:pStyle w:val="11"/>
      </w:pPr>
      <w:bookmarkStart w:id="6" w:name="_Toc170075679"/>
      <w:r w:rsidRPr="00067373">
        <w:rPr>
          <w:rtl/>
        </w:rPr>
        <w:lastRenderedPageBreak/>
        <w:t xml:space="preserve">4. </w:t>
      </w:r>
      <w:r w:rsidRPr="00067373">
        <w:rPr>
          <w:rFonts w:hint="cs"/>
          <w:rtl/>
        </w:rPr>
        <w:t>أهداف</w:t>
      </w:r>
      <w:r w:rsidRPr="00067373">
        <w:rPr>
          <w:rtl/>
        </w:rPr>
        <w:t xml:space="preserve"> </w:t>
      </w:r>
      <w:r w:rsidRPr="00067373">
        <w:rPr>
          <w:rFonts w:hint="cs"/>
          <w:rtl/>
        </w:rPr>
        <w:t>الدراسة</w:t>
      </w:r>
      <w:r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 xml:space="preserve">( </w:t>
      </w:r>
      <w:r w:rsidRPr="00067373">
        <w:t>Objectives</w:t>
      </w:r>
      <w:proofErr w:type="gramEnd"/>
      <w:r w:rsidRPr="00067373">
        <w:t xml:space="preserve"> of the Study</w:t>
      </w:r>
      <w:r>
        <w:rPr>
          <w:rFonts w:hint="cs"/>
          <w:rtl/>
        </w:rPr>
        <w:t>)</w:t>
      </w:r>
      <w:bookmarkEnd w:id="6"/>
    </w:p>
    <w:p w14:paraId="54EFB468" w14:textId="68684820" w:rsidR="00F84158" w:rsidRDefault="00F84158" w:rsidP="00423EA1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الهدف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الأساسي هو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تقييم استراتيجيات إدارة المخاطر في مستشفى عام بالرياض </w:t>
      </w:r>
      <w:proofErr w:type="gramStart"/>
      <w:r w:rsidR="00423EA1">
        <w:rPr>
          <w:rFonts w:ascii="Sakkal Majalla" w:hAnsi="Sakkal Majalla" w:cs="Sakkal Majalla" w:hint="cs"/>
          <w:sz w:val="28"/>
          <w:szCs w:val="28"/>
          <w:rtl/>
        </w:rPr>
        <w:t>و مدى</w:t>
      </w:r>
      <w:proofErr w:type="gramEnd"/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 تأثيرها </w:t>
      </w:r>
      <w:r>
        <w:rPr>
          <w:rFonts w:ascii="Sakkal Majalla" w:hAnsi="Sakkal Majalla" w:cs="Sakkal Majalla" w:hint="cs"/>
          <w:sz w:val="28"/>
          <w:szCs w:val="28"/>
          <w:rtl/>
        </w:rPr>
        <w:t>على جودة الخدمات الصحية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 المقدمة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وتعزيز السلامة من خلال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الت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حليل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ال</w:t>
      </w:r>
      <w:r>
        <w:rPr>
          <w:rFonts w:ascii="Sakkal Majalla" w:hAnsi="Sakkal Majalla" w:cs="Sakkal Majalla" w:hint="cs"/>
          <w:sz w:val="28"/>
          <w:szCs w:val="28"/>
          <w:rtl/>
        </w:rPr>
        <w:t>شامل للاستراتيجيات ال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م</w:t>
      </w:r>
      <w:r>
        <w:rPr>
          <w:rFonts w:ascii="Sakkal Majalla" w:hAnsi="Sakkal Majalla" w:cs="Sakkal Majalla" w:hint="cs"/>
          <w:sz w:val="28"/>
          <w:szCs w:val="28"/>
          <w:rtl/>
        </w:rPr>
        <w:t>تبعة ومدى فعاليتها.</w:t>
      </w:r>
    </w:p>
    <w:p w14:paraId="0AE8ECBA" w14:textId="6BF2CF54" w:rsidR="00F84158" w:rsidRDefault="00423EA1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</w:t>
      </w:r>
      <w:r w:rsidR="00F84158">
        <w:rPr>
          <w:rFonts w:ascii="Sakkal Majalla" w:hAnsi="Sakkal Majalla" w:cs="Sakkal Majalla" w:hint="cs"/>
          <w:sz w:val="28"/>
          <w:szCs w:val="28"/>
          <w:rtl/>
        </w:rPr>
        <w:t xml:space="preserve">أهداف </w:t>
      </w:r>
      <w:r>
        <w:rPr>
          <w:rFonts w:ascii="Sakkal Majalla" w:hAnsi="Sakkal Majalla" w:cs="Sakkal Majalla" w:hint="cs"/>
          <w:sz w:val="28"/>
          <w:szCs w:val="28"/>
          <w:rtl/>
        </w:rPr>
        <w:t>ال</w:t>
      </w:r>
      <w:r w:rsidR="00F84158">
        <w:rPr>
          <w:rFonts w:ascii="Sakkal Majalla" w:hAnsi="Sakkal Majalla" w:cs="Sakkal Majalla" w:hint="cs"/>
          <w:sz w:val="28"/>
          <w:szCs w:val="28"/>
          <w:rtl/>
        </w:rPr>
        <w:t>فرعية:</w:t>
      </w:r>
    </w:p>
    <w:p w14:paraId="24CE411D" w14:textId="77777777" w:rsidR="00F84158" w:rsidRPr="00067373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الاستراتيجيات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المستشفى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067373">
        <w:rPr>
          <w:rFonts w:ascii="Sakkal Majalla" w:hAnsi="Sakkal Majalla" w:cs="Sakkal Majalla"/>
          <w:sz w:val="28"/>
          <w:szCs w:val="28"/>
          <w:rtl/>
        </w:rPr>
        <w:t>.</w:t>
      </w:r>
    </w:p>
    <w:p w14:paraId="17A4A917" w14:textId="725C5F3A" w:rsidR="00F84158" w:rsidRPr="00067373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معرفة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القوة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والضعف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الاستراتيجيات</w:t>
      </w:r>
      <w:r w:rsidRPr="00067373">
        <w:rPr>
          <w:rFonts w:ascii="Sakkal Majalla" w:hAnsi="Sakkal Majalla" w:cs="Sakkal Majalla"/>
          <w:sz w:val="28"/>
          <w:szCs w:val="28"/>
          <w:rtl/>
        </w:rPr>
        <w:t>.</w:t>
      </w:r>
    </w:p>
    <w:p w14:paraId="22F789A2" w14:textId="5F7AAED1" w:rsidR="00F84158" w:rsidRPr="00067373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تقديم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تحسينات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واستراتيجيات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لتقليل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067373">
        <w:rPr>
          <w:rFonts w:ascii="Sakkal Majalla" w:hAnsi="Sakkal Majalla" w:cs="Sakkal Majalla"/>
          <w:sz w:val="28"/>
          <w:szCs w:val="28"/>
          <w:rtl/>
        </w:rPr>
        <w:t>.</w:t>
      </w:r>
    </w:p>
    <w:p w14:paraId="0D67E120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وسلامة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المرضى</w:t>
      </w:r>
      <w:r w:rsidRPr="00067373">
        <w:rPr>
          <w:rFonts w:ascii="Sakkal Majalla" w:hAnsi="Sakkal Majalla" w:cs="Sakkal Majalla"/>
          <w:sz w:val="28"/>
          <w:szCs w:val="28"/>
          <w:rtl/>
        </w:rPr>
        <w:t>.</w:t>
      </w:r>
    </w:p>
    <w:p w14:paraId="653430DC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5. توفير توصيات لتحسين استراتيجيات إدارة المخاطر في المستشفى العام بناء على النتائج المستندة إلى الأدلة.</w:t>
      </w:r>
    </w:p>
    <w:p w14:paraId="1E435685" w14:textId="77777777" w:rsidR="00F84158" w:rsidRDefault="00F84158" w:rsidP="00F84158">
      <w:pPr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185AE3B1" w14:textId="77777777" w:rsidR="00F84158" w:rsidRPr="003D6AB9" w:rsidRDefault="00F84158" w:rsidP="00F84158">
      <w:pPr>
        <w:pStyle w:val="11"/>
        <w:rPr>
          <w:rtl/>
        </w:rPr>
      </w:pPr>
      <w:r w:rsidRPr="003D6AB9">
        <w:rPr>
          <w:rFonts w:hint="cs"/>
          <w:rtl/>
        </w:rPr>
        <w:t xml:space="preserve">ماذا ستقدمه الدراسة الحالية وهذا </w:t>
      </w:r>
      <w:proofErr w:type="gramStart"/>
      <w:r w:rsidRPr="003D6AB9">
        <w:rPr>
          <w:rFonts w:hint="cs"/>
          <w:rtl/>
        </w:rPr>
        <w:t>البحث ؟</w:t>
      </w:r>
      <w:proofErr w:type="gramEnd"/>
    </w:p>
    <w:p w14:paraId="71DDB9B1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الدراسة الحالية ستقدم عدة مساهمات منها:</w:t>
      </w:r>
    </w:p>
    <w:p w14:paraId="6229A493" w14:textId="4AA6F14A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1- تحليل للاستراتيجيات الحالية المستخدمة في مستشفى عام بالرياض مما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ينتج عنه </w:t>
      </w:r>
      <w:r>
        <w:rPr>
          <w:rFonts w:ascii="Sakkal Majalla" w:hAnsi="Sakkal Majalla" w:cs="Sakkal Majalla" w:hint="cs"/>
          <w:sz w:val="28"/>
          <w:szCs w:val="28"/>
          <w:rtl/>
        </w:rPr>
        <w:t>فهم أفضل لنقاط القوة والضعف.</w:t>
      </w:r>
    </w:p>
    <w:p w14:paraId="729B7D2E" w14:textId="032CF5EE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2- تقيم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 مدى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فعالية الاستراتيجيات وتأثيرها على جودة الخدمات المقدمة مما يوفر بيانات ملموسة لتحديد النجاحات والمجالات التي تحتاج إلى تحسين.</w:t>
      </w:r>
    </w:p>
    <w:p w14:paraId="521E4F7C" w14:textId="3F18112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3- تحديد ال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مميزات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والعقبات التي تؤثر على نجاح تنفيذ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 وتطوير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الاستراتيجيات مما يساعد في تحديد العقبات والتحديات وتعزيز النتائج.</w:t>
      </w:r>
    </w:p>
    <w:p w14:paraId="6FDC38F6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4- توفير توصيات للتحسين وتكون قابلة للتطبيق.</w:t>
      </w:r>
    </w:p>
    <w:p w14:paraId="6E822B4D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5- مساهمة في المعرفة العلمية والتطبيق العملي لإثراء المعرفة حول الاستراتيجيات في المستشفى العام وتأثيرها على الرعاية الصحية.</w:t>
      </w:r>
    </w:p>
    <w:p w14:paraId="12C42595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9E27B4E" w14:textId="77777777" w:rsidR="00F84158" w:rsidRPr="00067373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0A11F53" w14:textId="77777777" w:rsidR="00F84158" w:rsidRPr="00067373" w:rsidRDefault="00F84158" w:rsidP="00F84158">
      <w:pPr>
        <w:pStyle w:val="11"/>
      </w:pPr>
      <w:bookmarkStart w:id="7" w:name="_Toc170075680"/>
      <w:r w:rsidRPr="00067373">
        <w:rPr>
          <w:rtl/>
        </w:rPr>
        <w:lastRenderedPageBreak/>
        <w:t xml:space="preserve">5. </w:t>
      </w:r>
      <w:r w:rsidRPr="00067373">
        <w:rPr>
          <w:rFonts w:hint="cs"/>
          <w:rtl/>
        </w:rPr>
        <w:t>تساؤلات</w:t>
      </w:r>
      <w:r w:rsidRPr="00067373">
        <w:rPr>
          <w:rtl/>
        </w:rPr>
        <w:t xml:space="preserve"> </w:t>
      </w:r>
      <w:r w:rsidRPr="00067373">
        <w:rPr>
          <w:rFonts w:hint="cs"/>
          <w:rtl/>
        </w:rPr>
        <w:t>الدراسة</w:t>
      </w:r>
      <w:r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 xml:space="preserve">( </w:t>
      </w:r>
      <w:r w:rsidRPr="00067373">
        <w:t>Research</w:t>
      </w:r>
      <w:proofErr w:type="gramEnd"/>
      <w:r w:rsidRPr="00067373">
        <w:t xml:space="preserve"> Questions</w:t>
      </w:r>
      <w:r>
        <w:rPr>
          <w:rFonts w:hint="cs"/>
          <w:rtl/>
        </w:rPr>
        <w:t>)</w:t>
      </w:r>
      <w:bookmarkEnd w:id="7"/>
    </w:p>
    <w:p w14:paraId="3540DEA5" w14:textId="77777777" w:rsidR="00423EA1" w:rsidRDefault="00423EA1" w:rsidP="00F84158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السؤال </w:t>
      </w:r>
      <w:proofErr w:type="gramStart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 :</w:t>
      </w:r>
      <w:proofErr w:type="gramEnd"/>
    </w:p>
    <w:p w14:paraId="184EF5EE" w14:textId="1CA30699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كيف يمكن تحسين استراتيجيات إدارة المخاطر في مستشفى عام بالرياض وتعزيز سلامة وجودة الخدمات الصحية؟</w:t>
      </w:r>
    </w:p>
    <w:p w14:paraId="283D6B87" w14:textId="77777777" w:rsidR="00F84158" w:rsidRPr="003D6AB9" w:rsidRDefault="00F84158" w:rsidP="00F84158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D6AB9">
        <w:rPr>
          <w:rFonts w:ascii="Sakkal Majalla" w:hAnsi="Sakkal Majalla" w:cs="Sakkal Majalla" w:hint="cs"/>
          <w:b/>
          <w:bCs/>
          <w:sz w:val="28"/>
          <w:szCs w:val="28"/>
          <w:rtl/>
        </w:rPr>
        <w:t>التساؤلات الفرعية:</w:t>
      </w:r>
    </w:p>
    <w:p w14:paraId="5752D922" w14:textId="05FA37C1" w:rsidR="00F84158" w:rsidRPr="00067373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067373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 إدارة</w:t>
      </w:r>
      <w:proofErr w:type="gramEnd"/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 المخاطر 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المستشفى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العام؟</w:t>
      </w:r>
    </w:p>
    <w:p w14:paraId="2060C4F2" w14:textId="77777777" w:rsidR="00F84158" w:rsidRPr="00067373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القوة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والضعف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الاستراتيجيات؟</w:t>
      </w:r>
    </w:p>
    <w:p w14:paraId="3B70385A" w14:textId="77777777" w:rsidR="00F84158" w:rsidRPr="00067373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الحالية؟</w:t>
      </w:r>
    </w:p>
    <w:p w14:paraId="5B2EB6A0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وسلامة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المرضى؟</w:t>
      </w:r>
    </w:p>
    <w:p w14:paraId="2A21017A" w14:textId="0722DFF3" w:rsidR="00F84158" w:rsidRPr="00067373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5.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 بناء على نتائج </w:t>
      </w:r>
      <w:proofErr w:type="gramStart"/>
      <w:r w:rsidR="00423EA1">
        <w:rPr>
          <w:rFonts w:ascii="Sakkal Majalla" w:hAnsi="Sakkal Majalla" w:cs="Sakkal Majalla" w:hint="cs"/>
          <w:sz w:val="28"/>
          <w:szCs w:val="28"/>
          <w:rtl/>
        </w:rPr>
        <w:t>البحث ,</w:t>
      </w:r>
      <w:proofErr w:type="gramEnd"/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 ماهي التوصيات الي تقترحها لتحسين استراتيجيات المستشفى </w:t>
      </w:r>
      <w:r w:rsidR="00423EA1" w:rsidRPr="00067373">
        <w:rPr>
          <w:rFonts w:ascii="Sakkal Majalla" w:hAnsi="Sakkal Majalla" w:cs="Sakkal Majalla" w:hint="cs"/>
          <w:sz w:val="28"/>
          <w:szCs w:val="28"/>
          <w:rtl/>
        </w:rPr>
        <w:t>؟</w:t>
      </w:r>
    </w:p>
    <w:p w14:paraId="4F4267A2" w14:textId="77777777" w:rsidR="00F84158" w:rsidRPr="00067373" w:rsidRDefault="00F84158" w:rsidP="00F84158">
      <w:pPr>
        <w:pStyle w:val="11"/>
      </w:pPr>
      <w:bookmarkStart w:id="8" w:name="_Toc170075681"/>
      <w:r w:rsidRPr="00067373">
        <w:rPr>
          <w:rtl/>
        </w:rPr>
        <w:t xml:space="preserve">6. </w:t>
      </w:r>
      <w:r w:rsidRPr="00067373">
        <w:rPr>
          <w:rFonts w:hint="cs"/>
          <w:rtl/>
        </w:rPr>
        <w:t>فروض</w:t>
      </w:r>
      <w:r w:rsidRPr="00067373">
        <w:rPr>
          <w:rtl/>
        </w:rPr>
        <w:t xml:space="preserve"> </w:t>
      </w:r>
      <w:r w:rsidRPr="00067373">
        <w:rPr>
          <w:rFonts w:hint="cs"/>
          <w:rtl/>
        </w:rPr>
        <w:t>الدراسة</w:t>
      </w:r>
      <w:r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 xml:space="preserve">( </w:t>
      </w:r>
      <w:r w:rsidRPr="00067373">
        <w:t>Hypotheses</w:t>
      </w:r>
      <w:proofErr w:type="gramEnd"/>
      <w:r w:rsidRPr="00067373">
        <w:t xml:space="preserve"> of the Study</w:t>
      </w:r>
      <w:r>
        <w:rPr>
          <w:rFonts w:hint="cs"/>
          <w:rtl/>
        </w:rPr>
        <w:t>)</w:t>
      </w:r>
      <w:bookmarkEnd w:id="8"/>
      <w:r>
        <w:rPr>
          <w:rFonts w:hint="cs"/>
          <w:rtl/>
        </w:rPr>
        <w:t xml:space="preserve"> </w:t>
      </w:r>
    </w:p>
    <w:p w14:paraId="418E822D" w14:textId="77777777" w:rsidR="00F84158" w:rsidRPr="00C5342D" w:rsidRDefault="00F84158" w:rsidP="00F84158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5342D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الفرضية الرئيسية: </w:t>
      </w:r>
    </w:p>
    <w:p w14:paraId="1324C766" w14:textId="33795F35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استراتيجية إدارة المخاطر في المستشفى العام بالرياض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لها </w:t>
      </w:r>
      <w:r>
        <w:rPr>
          <w:rFonts w:ascii="Sakkal Majalla" w:hAnsi="Sakkal Majalla" w:cs="Sakkal Majalla" w:hint="cs"/>
          <w:sz w:val="28"/>
          <w:szCs w:val="28"/>
          <w:rtl/>
        </w:rPr>
        <w:t>ت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أثير </w:t>
      </w:r>
      <w:r>
        <w:rPr>
          <w:rFonts w:ascii="Sakkal Majalla" w:hAnsi="Sakkal Majalla" w:cs="Sakkal Majalla" w:hint="cs"/>
          <w:sz w:val="28"/>
          <w:szCs w:val="28"/>
          <w:rtl/>
        </w:rPr>
        <w:t>إيجابي على الموظفين وجودة الخدمات الصحية.</w:t>
      </w:r>
    </w:p>
    <w:p w14:paraId="471F744E" w14:textId="2D9BD850" w:rsidR="00F84158" w:rsidRPr="00423EA1" w:rsidRDefault="00F84158" w:rsidP="00423EA1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5342D">
        <w:rPr>
          <w:rFonts w:ascii="Sakkal Majalla" w:hAnsi="Sakkal Majalla" w:cs="Sakkal Majalla" w:hint="cs"/>
          <w:b/>
          <w:bCs/>
          <w:sz w:val="28"/>
          <w:szCs w:val="28"/>
          <w:rtl/>
        </w:rPr>
        <w:t>الفروض الفرعية:</w:t>
      </w:r>
    </w:p>
    <w:p w14:paraId="1CBDB957" w14:textId="15B2CD50" w:rsidR="00F84158" w:rsidRDefault="00423EA1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1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تعاني الاستراتيجيات الحالية من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ضعف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 xml:space="preserve">و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تحتاج</w:t>
      </w:r>
      <w:proofErr w:type="gramEnd"/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إلى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تحسينات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جوهرية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>.</w:t>
      </w:r>
    </w:p>
    <w:p w14:paraId="23C8DF67" w14:textId="4A853E1E" w:rsidR="00423EA1" w:rsidRPr="00067373" w:rsidRDefault="00423EA1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2. استراتيجية إدارة المخاطر الحالية في مستشفى عام غير كافية لتحقيق مستوى عال من سلامة المرضى</w:t>
      </w:r>
    </w:p>
    <w:p w14:paraId="357C12C0" w14:textId="5B2031CA" w:rsidR="00F84158" w:rsidRPr="00067373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نفيذ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ومحسنة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من شأنه ان يساهم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7373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7373">
        <w:rPr>
          <w:rFonts w:ascii="Sakkal Majalla" w:hAnsi="Sakkal Majalla" w:cs="Sakkal Majalla"/>
          <w:sz w:val="28"/>
          <w:szCs w:val="28"/>
          <w:rtl/>
        </w:rPr>
        <w:t>.</w:t>
      </w:r>
    </w:p>
    <w:p w14:paraId="73E828E9" w14:textId="7D22F5CF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7373">
        <w:rPr>
          <w:rFonts w:ascii="Sakkal Majalla" w:hAnsi="Sakkal Majalla" w:cs="Sakkal Majalla"/>
          <w:sz w:val="28"/>
          <w:szCs w:val="28"/>
          <w:rtl/>
        </w:rPr>
        <w:t xml:space="preserve">4. </w:t>
      </w:r>
      <w:r>
        <w:rPr>
          <w:rFonts w:ascii="Sakkal Majalla" w:hAnsi="Sakkal Majalla" w:cs="Sakkal Majalla" w:hint="cs"/>
          <w:sz w:val="28"/>
          <w:szCs w:val="28"/>
          <w:rtl/>
        </w:rPr>
        <w:t>العوامل المؤثر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في نجاح الاستراتيجيات:</w:t>
      </w:r>
    </w:p>
    <w:p w14:paraId="2C7678B1" w14:textId="1861CB77" w:rsidR="00F84158" w:rsidRPr="00C5342D" w:rsidRDefault="00423EA1" w:rsidP="00F84158">
      <w:pPr>
        <w:pStyle w:val="ab"/>
        <w:numPr>
          <w:ilvl w:val="0"/>
          <w:numId w:val="15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ان </w:t>
      </w:r>
      <w:r w:rsidR="00F84158" w:rsidRPr="00C5342D">
        <w:rPr>
          <w:rFonts w:ascii="Sakkal Majalla" w:hAnsi="Sakkal Majalla" w:cs="Sakkal Majalla" w:hint="cs"/>
          <w:sz w:val="28"/>
          <w:szCs w:val="28"/>
          <w:rtl/>
        </w:rPr>
        <w:t xml:space="preserve">الدعم الإداري والتمويل المخصص لتنفيذ الاستراتيجيات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له تأثير </w:t>
      </w:r>
      <w:r w:rsidR="00F84158" w:rsidRPr="00C5342D">
        <w:rPr>
          <w:rFonts w:ascii="Sakkal Majalla" w:hAnsi="Sakkal Majalla" w:cs="Sakkal Majalla" w:hint="cs"/>
          <w:sz w:val="28"/>
          <w:szCs w:val="28"/>
          <w:rtl/>
        </w:rPr>
        <w:t xml:space="preserve">بشكل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كبير </w:t>
      </w:r>
      <w:r w:rsidR="00F84158" w:rsidRPr="00C5342D">
        <w:rPr>
          <w:rFonts w:ascii="Sakkal Majalla" w:hAnsi="Sakkal Majalla" w:cs="Sakkal Majalla" w:hint="cs"/>
          <w:sz w:val="28"/>
          <w:szCs w:val="28"/>
          <w:rtl/>
        </w:rPr>
        <w:t>على فعاليتها</w:t>
      </w:r>
    </w:p>
    <w:p w14:paraId="5800F67E" w14:textId="3E4B5961" w:rsidR="00F84158" w:rsidRPr="00C5342D" w:rsidRDefault="00423EA1" w:rsidP="00F84158">
      <w:pPr>
        <w:pStyle w:val="ab"/>
        <w:numPr>
          <w:ilvl w:val="0"/>
          <w:numId w:val="15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تعزيز مشاركة </w:t>
      </w:r>
      <w:r w:rsidR="00F84158" w:rsidRPr="00C5342D">
        <w:rPr>
          <w:rFonts w:ascii="Sakkal Majalla" w:hAnsi="Sakkal Majalla" w:cs="Sakkal Majalla" w:hint="cs"/>
          <w:sz w:val="28"/>
          <w:szCs w:val="28"/>
          <w:rtl/>
        </w:rPr>
        <w:t xml:space="preserve">الموظفين وتفاعلهم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في عملية التنفيذ لضمان </w:t>
      </w:r>
      <w:r w:rsidR="00F84158" w:rsidRPr="00C5342D">
        <w:rPr>
          <w:rFonts w:ascii="Sakkal Majalla" w:hAnsi="Sakkal Majalla" w:cs="Sakkal Majalla" w:hint="cs"/>
          <w:sz w:val="28"/>
          <w:szCs w:val="28"/>
          <w:rtl/>
        </w:rPr>
        <w:t>نجاح الاستراتيجيات.</w:t>
      </w:r>
    </w:p>
    <w:p w14:paraId="37FD1199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5. التحديات التي تواجه تنفيذ الاستراتيجيات: </w:t>
      </w:r>
    </w:p>
    <w:p w14:paraId="0298DB8D" w14:textId="472DAC74" w:rsidR="00F84158" w:rsidRDefault="00423EA1" w:rsidP="00F84158">
      <w:pPr>
        <w:pStyle w:val="ab"/>
        <w:numPr>
          <w:ilvl w:val="0"/>
          <w:numId w:val="15"/>
        </w:num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قيود الموارد البشرية والمالية</w:t>
      </w:r>
    </w:p>
    <w:p w14:paraId="3E3DC817" w14:textId="225AB38A" w:rsidR="00423EA1" w:rsidRDefault="00423EA1" w:rsidP="00F84158">
      <w:pPr>
        <w:pStyle w:val="ab"/>
        <w:numPr>
          <w:ilvl w:val="0"/>
          <w:numId w:val="15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تؤثر ثقافة المؤسسة والتزامها بتطبيق الاستراتيجيات وتنفيذها تأثيرا سلبيا على فعالية الاستراتيجيات.</w:t>
      </w:r>
    </w:p>
    <w:p w14:paraId="41A2DDF9" w14:textId="77777777" w:rsidR="00F84158" w:rsidRPr="00067373" w:rsidRDefault="00F84158" w:rsidP="00F84158">
      <w:pPr>
        <w:pStyle w:val="11"/>
      </w:pPr>
      <w:bookmarkStart w:id="9" w:name="_Toc170075682"/>
      <w:r w:rsidRPr="00067373">
        <w:rPr>
          <w:rtl/>
        </w:rPr>
        <w:lastRenderedPageBreak/>
        <w:t xml:space="preserve">7. </w:t>
      </w:r>
      <w:r w:rsidRPr="00067373">
        <w:rPr>
          <w:rFonts w:hint="cs"/>
          <w:rtl/>
        </w:rPr>
        <w:t>النظرية</w:t>
      </w:r>
      <w:r w:rsidRPr="00067373">
        <w:rPr>
          <w:rtl/>
        </w:rPr>
        <w:t xml:space="preserve"> </w:t>
      </w:r>
      <w:r w:rsidRPr="00067373">
        <w:rPr>
          <w:rFonts w:hint="cs"/>
          <w:rtl/>
        </w:rPr>
        <w:t>العلمية</w:t>
      </w:r>
      <w:r w:rsidRPr="00067373">
        <w:rPr>
          <w:rtl/>
        </w:rPr>
        <w:t xml:space="preserve"> </w:t>
      </w:r>
      <w:r w:rsidRPr="00067373">
        <w:rPr>
          <w:rFonts w:hint="cs"/>
          <w:rtl/>
        </w:rPr>
        <w:t>المتبعة</w:t>
      </w:r>
      <w:r w:rsidRPr="00067373">
        <w:rPr>
          <w:rtl/>
        </w:rPr>
        <w:t xml:space="preserve"> </w:t>
      </w:r>
      <w:r w:rsidRPr="00067373">
        <w:rPr>
          <w:rFonts w:hint="cs"/>
          <w:rtl/>
        </w:rPr>
        <w:t>لإعداد</w:t>
      </w:r>
      <w:r w:rsidRPr="00067373">
        <w:rPr>
          <w:rtl/>
        </w:rPr>
        <w:t xml:space="preserve"> </w:t>
      </w:r>
      <w:r w:rsidRPr="00067373">
        <w:rPr>
          <w:rFonts w:hint="cs"/>
          <w:rtl/>
        </w:rPr>
        <w:t>البحث</w:t>
      </w:r>
      <w:r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 xml:space="preserve">( </w:t>
      </w:r>
      <w:r w:rsidRPr="00067373">
        <w:t>Theoretical</w:t>
      </w:r>
      <w:proofErr w:type="gramEnd"/>
      <w:r w:rsidRPr="00067373">
        <w:t xml:space="preserve"> Framework</w:t>
      </w:r>
      <w:r>
        <w:rPr>
          <w:rFonts w:hint="cs"/>
          <w:rtl/>
        </w:rPr>
        <w:t>)</w:t>
      </w:r>
      <w:bookmarkEnd w:id="9"/>
    </w:p>
    <w:p w14:paraId="202A7565" w14:textId="5B17529C" w:rsidR="00F84158" w:rsidRDefault="00423EA1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استخدام ال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إطار</w:t>
      </w:r>
      <w:r>
        <w:rPr>
          <w:rFonts w:ascii="Sakkal Majalla" w:hAnsi="Sakkal Majalla" w:cs="Sakkal Majalla" w:hint="cs"/>
          <w:sz w:val="28"/>
          <w:szCs w:val="28"/>
          <w:rtl/>
        </w:rPr>
        <w:t>ات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نظري</w:t>
      </w:r>
      <w:r>
        <w:rPr>
          <w:rFonts w:ascii="Sakkal Majalla" w:hAnsi="Sakkal Majalla" w:cs="Sakkal Majalla" w:hint="cs"/>
          <w:sz w:val="28"/>
          <w:szCs w:val="28"/>
          <w:rtl/>
        </w:rPr>
        <w:t>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القائمة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وتطبيقها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استخدام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والمفاهيم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ب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مثل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نم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ذج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المتكاملة ل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لمخاطر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>(IRM)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ونموذج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الفشل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وتأثيراته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F84158" w:rsidRPr="00067373">
        <w:rPr>
          <w:rFonts w:ascii="Sakkal Majalla" w:hAnsi="Sakkal Majalla" w:cs="Sakkal Majalla"/>
          <w:sz w:val="28"/>
          <w:szCs w:val="28"/>
        </w:rPr>
        <w:t>FMEA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الاستراتيجيات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واقتراح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التحسينات</w:t>
      </w:r>
      <w:r w:rsidR="00F84158" w:rsidRPr="00067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84158" w:rsidRPr="00067373">
        <w:rPr>
          <w:rFonts w:ascii="Sakkal Majalla" w:hAnsi="Sakkal Majalla" w:cs="Sakkal Majalla" w:hint="cs"/>
          <w:sz w:val="28"/>
          <w:szCs w:val="28"/>
          <w:rtl/>
        </w:rPr>
        <w:t>المطلوبة</w:t>
      </w:r>
      <w:r w:rsidR="00F84158">
        <w:rPr>
          <w:rFonts w:ascii="Sakkal Majalla" w:hAnsi="Sakkal Majalla" w:cs="Sakkal Majalla" w:hint="cs"/>
          <w:sz w:val="28"/>
          <w:szCs w:val="28"/>
          <w:rtl/>
        </w:rPr>
        <w:t xml:space="preserve"> بدمج عناصر كل من نموذج إدارة المخاطر المتكامل (</w:t>
      </w:r>
      <w:r w:rsidR="00F84158">
        <w:rPr>
          <w:rFonts w:ascii="Sakkal Majalla" w:hAnsi="Sakkal Majalla" w:cs="Sakkal Majalla"/>
          <w:sz w:val="28"/>
          <w:szCs w:val="28"/>
        </w:rPr>
        <w:t>Iso 31000</w:t>
      </w:r>
      <w:r w:rsidR="00F84158">
        <w:rPr>
          <w:rFonts w:ascii="Sakkal Majalla" w:hAnsi="Sakkal Majalla" w:cs="Sakkal Majalla" w:hint="cs"/>
          <w:sz w:val="28"/>
          <w:szCs w:val="28"/>
          <w:rtl/>
        </w:rPr>
        <w:t xml:space="preserve">) </w:t>
      </w:r>
      <w:proofErr w:type="gramStart"/>
      <w:r w:rsidR="00F84158">
        <w:rPr>
          <w:rFonts w:ascii="Sakkal Majalla" w:hAnsi="Sakkal Majalla" w:cs="Sakkal Majalla" w:hint="cs"/>
          <w:sz w:val="28"/>
          <w:szCs w:val="28"/>
          <w:rtl/>
        </w:rPr>
        <w:t>ونموذج  تحليل</w:t>
      </w:r>
      <w:proofErr w:type="gramEnd"/>
      <w:r w:rsidR="00F84158">
        <w:rPr>
          <w:rFonts w:ascii="Sakkal Majalla" w:hAnsi="Sakkal Majalla" w:cs="Sakkal Majalla" w:hint="cs"/>
          <w:sz w:val="28"/>
          <w:szCs w:val="28"/>
          <w:rtl/>
        </w:rPr>
        <w:t xml:space="preserve"> الفشل باستخدام الاستبيانات والمعلومات الموجودة </w:t>
      </w:r>
    </w:p>
    <w:p w14:paraId="17E678AA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جمع وتحليل البيانات: استخدام الاستبيانات لجمع معلومات البيانات الموجودة لتحليل الأداء وتحديد المخاطر وتقييم المخاطر بشكل شامل وكامل.</w:t>
      </w:r>
    </w:p>
    <w:p w14:paraId="7FAFC47B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511A1C4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1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>-  تحديد</w:t>
      </w:r>
      <w:proofErr w:type="gramEnd"/>
      <w:r>
        <w:rPr>
          <w:rFonts w:ascii="Sakkal Majalla" w:hAnsi="Sakkal Majalla" w:cs="Sakkal Majalla" w:hint="cs"/>
          <w:sz w:val="28"/>
          <w:szCs w:val="28"/>
          <w:rtl/>
        </w:rPr>
        <w:t xml:space="preserve"> السياق (</w:t>
      </w:r>
      <w:r>
        <w:rPr>
          <w:rFonts w:ascii="Sakkal Majalla" w:hAnsi="Sakkal Majalla" w:cs="Sakkal Majalla"/>
          <w:sz w:val="28"/>
          <w:szCs w:val="28"/>
        </w:rPr>
        <w:t>Establishing the context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) </w:t>
      </w:r>
    </w:p>
    <w:p w14:paraId="60779213" w14:textId="77777777" w:rsidR="00F84158" w:rsidRDefault="00F84158" w:rsidP="00F84158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فهم البيئة الداخلية والخارجية للمستشفى.</w:t>
      </w:r>
    </w:p>
    <w:p w14:paraId="662BD3BE" w14:textId="77777777" w:rsidR="00F84158" w:rsidRDefault="00F84158" w:rsidP="00F84158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تحديد الأهداف الاستراتيجية للمستشفى.</w:t>
      </w:r>
    </w:p>
    <w:p w14:paraId="3A670EFE" w14:textId="1B341CB5" w:rsidR="00F84158" w:rsidRDefault="00F84158" w:rsidP="00F84158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تحديد نطاق </w:t>
      </w: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ال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استبيتم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 xml:space="preserve"> ومعايير التقييم.</w:t>
      </w:r>
    </w:p>
    <w:p w14:paraId="1EB7007D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D9A898F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2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>-  تحديد</w:t>
      </w:r>
      <w:proofErr w:type="gramEnd"/>
      <w:r>
        <w:rPr>
          <w:rFonts w:ascii="Sakkal Majalla" w:hAnsi="Sakkal Majalla" w:cs="Sakkal Majalla" w:hint="cs"/>
          <w:sz w:val="28"/>
          <w:szCs w:val="28"/>
          <w:rtl/>
        </w:rPr>
        <w:t xml:space="preserve"> المخاطر (</w:t>
      </w:r>
      <w:r>
        <w:rPr>
          <w:rFonts w:ascii="Sakkal Majalla" w:hAnsi="Sakkal Majalla" w:cs="Sakkal Majalla"/>
          <w:sz w:val="28"/>
          <w:szCs w:val="28"/>
        </w:rPr>
        <w:t>Risk identification</w:t>
      </w:r>
      <w:r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5C9C1E18" w14:textId="77777777" w:rsidR="00F84158" w:rsidRDefault="00F84158" w:rsidP="00F84158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جمع المعلومات حول المخاطر المحتملة التي قد تؤثر على المستشفى.</w:t>
      </w:r>
    </w:p>
    <w:p w14:paraId="6C3B7554" w14:textId="77777777" w:rsidR="00F84158" w:rsidRPr="00582930" w:rsidRDefault="00F84158" w:rsidP="00F84158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استخدام أدوات مثل العصف الذهني، المقابلات، الاستبيانات لتجديد المخاطر.</w:t>
      </w:r>
    </w:p>
    <w:p w14:paraId="401105F6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81E7E50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3- تحليل المخاطر (</w:t>
      </w:r>
      <w:r>
        <w:rPr>
          <w:rFonts w:ascii="Sakkal Majalla" w:hAnsi="Sakkal Majalla" w:cs="Sakkal Majalla"/>
          <w:sz w:val="28"/>
          <w:szCs w:val="28"/>
        </w:rPr>
        <w:t>Risk analysis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) </w:t>
      </w:r>
    </w:p>
    <w:p w14:paraId="74E0BBFE" w14:textId="77777777" w:rsidR="00F84158" w:rsidRDefault="00F84158" w:rsidP="00F84158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تقييم احتمالية حدوث كل خطر وتأثيره على أهداف المستشفى.</w:t>
      </w:r>
    </w:p>
    <w:p w14:paraId="6C9905EB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84F1F2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4- تقييم المخاطر (</w:t>
      </w:r>
      <w:r>
        <w:rPr>
          <w:rFonts w:ascii="Sakkal Majalla" w:hAnsi="Sakkal Majalla" w:cs="Sakkal Majalla"/>
          <w:sz w:val="28"/>
          <w:szCs w:val="28"/>
        </w:rPr>
        <w:t>Risk Evaluation</w:t>
      </w:r>
      <w:r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1842A835" w14:textId="77777777" w:rsidR="00F84158" w:rsidRDefault="00F84158" w:rsidP="00F84158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تصنيف المخاطر وتحديد الأولويات ومعرفة المخاطر التي تحتاج إلى استجابة فورية</w:t>
      </w:r>
    </w:p>
    <w:p w14:paraId="503BC42E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E20B21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5- معالجة المخاطر (</w:t>
      </w:r>
      <w:r>
        <w:rPr>
          <w:rFonts w:ascii="Sakkal Majalla" w:hAnsi="Sakkal Majalla" w:cs="Sakkal Majalla"/>
          <w:sz w:val="28"/>
          <w:szCs w:val="28"/>
        </w:rPr>
        <w:t>Risk Treatment</w:t>
      </w:r>
      <w:r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3DD1B27A" w14:textId="77777777" w:rsidR="00F84158" w:rsidRDefault="00F84158" w:rsidP="00F84158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تطوير استراتيجيات لمعالجة المخاطر المحددة.</w:t>
      </w:r>
    </w:p>
    <w:p w14:paraId="30B8C2B8" w14:textId="27E61785" w:rsidR="00F84158" w:rsidRPr="00423EA1" w:rsidRDefault="00F84158" w:rsidP="00423EA1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lastRenderedPageBreak/>
        <w:t>اتخاذ إجراءات ل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تقليل </w:t>
      </w:r>
      <w:r>
        <w:rPr>
          <w:rFonts w:ascii="Sakkal Majalla" w:hAnsi="Sakkal Majalla" w:cs="Sakkal Majalla" w:hint="cs"/>
          <w:sz w:val="28"/>
          <w:szCs w:val="28"/>
          <w:rtl/>
        </w:rPr>
        <w:t>من احتمالية و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423EA1">
        <w:rPr>
          <w:rFonts w:ascii="Sakkal Majalla" w:hAnsi="Sakkal Majalla" w:cs="Sakkal Majalla" w:hint="cs"/>
          <w:sz w:val="28"/>
          <w:szCs w:val="28"/>
          <w:rtl/>
        </w:rPr>
        <w:t xml:space="preserve"> المخاطر مثل تجنب الحظر، تقليل ال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423EA1">
        <w:rPr>
          <w:rFonts w:ascii="Sakkal Majalla" w:hAnsi="Sakkal Majalla" w:cs="Sakkal Majalla" w:hint="cs"/>
          <w:sz w:val="28"/>
          <w:szCs w:val="28"/>
          <w:rtl/>
        </w:rPr>
        <w:t>، نقل الحظر، قبول الحظر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3B12E2DD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E95FFD7" w14:textId="647B9F23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6-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الرصد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ال</w:t>
      </w:r>
      <w:r>
        <w:rPr>
          <w:rFonts w:ascii="Sakkal Majalla" w:hAnsi="Sakkal Majalla" w:cs="Sakkal Majalla" w:hint="cs"/>
          <w:sz w:val="28"/>
          <w:szCs w:val="28"/>
          <w:rtl/>
        </w:rPr>
        <w:t>مراجعة (</w:t>
      </w:r>
      <w:r>
        <w:rPr>
          <w:rFonts w:ascii="Sakkal Majalla" w:hAnsi="Sakkal Majalla" w:cs="Sakkal Majalla"/>
          <w:sz w:val="28"/>
          <w:szCs w:val="28"/>
        </w:rPr>
        <w:t>Monitoring and Review</w:t>
      </w:r>
      <w:r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38E824C0" w14:textId="5377329F" w:rsidR="00F84158" w:rsidRDefault="00F84158" w:rsidP="00423EA1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متابعة تنفيذ استراتيجيات إدارة المخاطر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EDDD68E" w14:textId="0B136A3D" w:rsidR="00423EA1" w:rsidRPr="00423EA1" w:rsidRDefault="00423EA1" w:rsidP="00423EA1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مراجعة خطة إدارة المخاطر وتحديثها بانتظام بناء على التغيرات في البيئة والمخاطر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>الناشئة .</w:t>
      </w:r>
      <w:proofErr w:type="gramEnd"/>
    </w:p>
    <w:p w14:paraId="3CD6B4CA" w14:textId="77777777" w:rsidR="00F84158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7- التواصل والتشاور (</w:t>
      </w:r>
      <w:r>
        <w:rPr>
          <w:rFonts w:ascii="Sakkal Majalla" w:hAnsi="Sakkal Majalla" w:cs="Sakkal Majalla"/>
          <w:sz w:val="28"/>
          <w:szCs w:val="28"/>
        </w:rPr>
        <w:t>Communication and consultation</w:t>
      </w:r>
      <w:r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13E27776" w14:textId="3686A4BD" w:rsidR="00F84158" w:rsidRDefault="00F84158" w:rsidP="00F84158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اشراك جميع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أصحاب المصلحة </w:t>
      </w:r>
      <w:r>
        <w:rPr>
          <w:rFonts w:ascii="Sakkal Majalla" w:hAnsi="Sakkal Majalla" w:cs="Sakkal Majalla" w:hint="cs"/>
          <w:sz w:val="28"/>
          <w:szCs w:val="28"/>
          <w:rtl/>
        </w:rPr>
        <w:t>المعنية في عملية إدارة المخاطر.</w:t>
      </w:r>
    </w:p>
    <w:p w14:paraId="720DA7AE" w14:textId="2AA6BCFB" w:rsidR="00F84158" w:rsidRPr="00067373" w:rsidRDefault="00423EA1" w:rsidP="00F84158">
      <w:pPr>
        <w:pStyle w:val="ab"/>
        <w:numPr>
          <w:ilvl w:val="0"/>
          <w:numId w:val="1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ضمان التدفق الفعال للمعلومات بين جميع مستويات النظام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 xml:space="preserve">الصحي </w:t>
      </w:r>
      <w:r w:rsidR="00F84158">
        <w:rPr>
          <w:rFonts w:ascii="Sakkal Majalla" w:hAnsi="Sakkal Majalla" w:cs="Sakkal Majalla" w:hint="cs"/>
          <w:sz w:val="28"/>
          <w:szCs w:val="28"/>
          <w:rtl/>
        </w:rPr>
        <w:t>.</w:t>
      </w:r>
      <w:proofErr w:type="gramEnd"/>
    </w:p>
    <w:p w14:paraId="10E6B8CC" w14:textId="77777777" w:rsidR="00F84158" w:rsidRPr="009125CE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7E4C23E0" w14:textId="77777777" w:rsidR="00F84158" w:rsidRPr="009125CE" w:rsidRDefault="00F84158" w:rsidP="00F8415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0C7FF1B" w14:textId="057FA14D" w:rsidR="00F84158" w:rsidRDefault="00F84158" w:rsidP="00F84158">
      <w:pPr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  <w:br w:type="page"/>
      </w:r>
    </w:p>
    <w:p w14:paraId="0C5BB9ED" w14:textId="77777777" w:rsidR="00EB7484" w:rsidRDefault="00EB7484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BA3C423" w14:textId="77777777" w:rsidR="006E0606" w:rsidRDefault="006E0606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392899E" w14:textId="77777777" w:rsidR="00EB7484" w:rsidRDefault="00EB7484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57B6784B" w14:textId="77777777" w:rsidR="00EB7484" w:rsidRDefault="00EB7484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E31C5DE" w14:textId="77777777" w:rsidR="00EB7484" w:rsidRDefault="00EB7484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680895A" w14:textId="77777777" w:rsidR="00EB7484" w:rsidRDefault="00EB7484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C2201E9" w14:textId="77777777" w:rsidR="00EB7484" w:rsidRDefault="00EB7484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D981506" w14:textId="140AAE03" w:rsidR="00F60C55" w:rsidRPr="00F60C55" w:rsidRDefault="00F60C55" w:rsidP="004D702B">
      <w:pPr>
        <w:pStyle w:val="31"/>
        <w:rPr>
          <w:rtl/>
        </w:rPr>
      </w:pPr>
      <w:bookmarkStart w:id="10" w:name="_Toc170075683"/>
      <w:r w:rsidRPr="00F60C55">
        <w:rPr>
          <w:rFonts w:hint="cs"/>
          <w:rtl/>
        </w:rPr>
        <w:t>الفصل</w:t>
      </w:r>
      <w:r w:rsidRPr="00F60C55">
        <w:rPr>
          <w:rtl/>
        </w:rPr>
        <w:t xml:space="preserve"> </w:t>
      </w:r>
      <w:r w:rsidRPr="00F60C55">
        <w:rPr>
          <w:rFonts w:hint="cs"/>
          <w:rtl/>
        </w:rPr>
        <w:t>الثاني</w:t>
      </w:r>
      <w:r w:rsidRPr="00F60C55">
        <w:rPr>
          <w:rtl/>
        </w:rPr>
        <w:t xml:space="preserve">: </w:t>
      </w:r>
      <w:r w:rsidRPr="00F60C55">
        <w:rPr>
          <w:rFonts w:hint="cs"/>
          <w:rtl/>
        </w:rPr>
        <w:t>الإطار</w:t>
      </w:r>
      <w:r w:rsidRPr="00F60C55">
        <w:rPr>
          <w:rtl/>
        </w:rPr>
        <w:t xml:space="preserve"> </w:t>
      </w:r>
      <w:r w:rsidRPr="00F60C55">
        <w:rPr>
          <w:rFonts w:hint="cs"/>
          <w:rtl/>
        </w:rPr>
        <w:t>النظري</w:t>
      </w:r>
      <w:r w:rsidRPr="00F60C55">
        <w:rPr>
          <w:rtl/>
        </w:rPr>
        <w:t xml:space="preserve"> </w:t>
      </w:r>
      <w:r w:rsidRPr="00F60C55">
        <w:rPr>
          <w:rFonts w:hint="cs"/>
          <w:rtl/>
        </w:rPr>
        <w:t>والدراسات</w:t>
      </w:r>
      <w:r w:rsidRPr="00F60C55">
        <w:rPr>
          <w:rtl/>
        </w:rPr>
        <w:t xml:space="preserve"> </w:t>
      </w:r>
      <w:r w:rsidRPr="00F60C55">
        <w:rPr>
          <w:rFonts w:hint="cs"/>
          <w:rtl/>
        </w:rPr>
        <w:t>السابقة</w:t>
      </w:r>
      <w:bookmarkEnd w:id="10"/>
    </w:p>
    <w:p w14:paraId="0E6B6ECF" w14:textId="78C252AC" w:rsidR="00F60C55" w:rsidRPr="00F60C55" w:rsidRDefault="00F60C55" w:rsidP="004D702B">
      <w:pPr>
        <w:pStyle w:val="31"/>
      </w:pPr>
      <w:bookmarkStart w:id="11" w:name="_Toc170075684"/>
      <w:r w:rsidRPr="00F60C55">
        <w:t>Chapter Two: Theoretical Framework and Literature Review</w:t>
      </w:r>
      <w:bookmarkEnd w:id="11"/>
    </w:p>
    <w:p w14:paraId="34548D0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6D723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C7EEB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DE7DB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5462C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9E885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9873C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F9ADB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12A7F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752219" w14:textId="5D2AFC04" w:rsidR="00F60C55" w:rsidRDefault="00F60C55" w:rsidP="00F60C55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  <w:rtl/>
        </w:rPr>
        <w:br w:type="page"/>
      </w:r>
    </w:p>
    <w:p w14:paraId="363260E8" w14:textId="5725F768" w:rsidR="00F925D0" w:rsidRDefault="00F925D0" w:rsidP="004D702B">
      <w:pPr>
        <w:pStyle w:val="11"/>
        <w:rPr>
          <w:rtl/>
        </w:rPr>
      </w:pPr>
      <w:bookmarkStart w:id="12" w:name="_Toc170075685"/>
      <w:r>
        <w:rPr>
          <w:rFonts w:hint="cs"/>
          <w:rtl/>
        </w:rPr>
        <w:lastRenderedPageBreak/>
        <w:t>مقدمة</w:t>
      </w:r>
      <w:bookmarkEnd w:id="12"/>
    </w:p>
    <w:p w14:paraId="1ACFAA3C" w14:textId="14CD9839" w:rsidR="00F60C55" w:rsidRPr="00F60C55" w:rsidRDefault="00F60C55" w:rsidP="004D702B">
      <w:pPr>
        <w:pStyle w:val="11"/>
      </w:pPr>
      <w:bookmarkStart w:id="13" w:name="_Toc170075686"/>
      <w:r w:rsidRPr="00F60C55">
        <w:rPr>
          <w:rtl/>
        </w:rPr>
        <w:t xml:space="preserve">1. </w:t>
      </w:r>
      <w:r w:rsidRPr="00F60C55">
        <w:rPr>
          <w:rFonts w:hint="cs"/>
          <w:rtl/>
        </w:rPr>
        <w:t>مقدمة</w:t>
      </w:r>
      <w:r>
        <w:rPr>
          <w:rFonts w:hint="cs"/>
          <w:rtl/>
        </w:rPr>
        <w:t xml:space="preserve"> (</w:t>
      </w:r>
      <w:r w:rsidRPr="00F60C55">
        <w:t>Introduction</w:t>
      </w:r>
      <w:r>
        <w:rPr>
          <w:rFonts w:hint="cs"/>
          <w:rtl/>
        </w:rPr>
        <w:t>)</w:t>
      </w:r>
      <w:bookmarkEnd w:id="13"/>
    </w:p>
    <w:p w14:paraId="2BC273E0" w14:textId="362D3107" w:rsidR="00F60C55" w:rsidRPr="00F60C55" w:rsidRDefault="00423EA1" w:rsidP="00F60C5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الغرض من هذا الفصل هو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خلفية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وشاملة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ل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موضوع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مؤسسات الرعاية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من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استعراض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البحوث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 xml:space="preserve">و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الدراسات</w:t>
      </w:r>
      <w:proofErr w:type="gramEnd"/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والنظريات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حول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. </w:t>
      </w:r>
      <w:r>
        <w:rPr>
          <w:rFonts w:ascii="Sakkal Majalla" w:hAnsi="Sakkal Majalla" w:cs="Sakkal Majalla" w:hint="cs"/>
          <w:sz w:val="28"/>
          <w:szCs w:val="28"/>
          <w:rtl/>
        </w:rPr>
        <w:t>و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سيساعد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هذا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على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أساس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علمي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ل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المستشف</w:t>
      </w:r>
      <w:r>
        <w:rPr>
          <w:rFonts w:ascii="Sakkal Majalla" w:hAnsi="Sakkal Majalla" w:cs="Sakkal Majalla" w:hint="cs"/>
          <w:sz w:val="28"/>
          <w:szCs w:val="28"/>
          <w:rtl/>
        </w:rPr>
        <w:t>يات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العام</w:t>
      </w:r>
      <w:r>
        <w:rPr>
          <w:rFonts w:ascii="Sakkal Majalla" w:hAnsi="Sakkal Majalla" w:cs="Sakkal Majalla" w:hint="cs"/>
          <w:sz w:val="28"/>
          <w:szCs w:val="28"/>
          <w:rtl/>
        </w:rPr>
        <w:t>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قيد ا</w:t>
      </w:r>
      <w:r w:rsidR="00F60C55" w:rsidRPr="00F60C55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>.</w:t>
      </w:r>
    </w:p>
    <w:p w14:paraId="001CAD98" w14:textId="3C9CC90D" w:rsidR="00F60C55" w:rsidRPr="00F60C55" w:rsidRDefault="00F60C55" w:rsidP="004D702B">
      <w:pPr>
        <w:pStyle w:val="11"/>
      </w:pPr>
      <w:bookmarkStart w:id="14" w:name="_Toc170075687"/>
      <w:r w:rsidRPr="00F60C55">
        <w:rPr>
          <w:rtl/>
        </w:rPr>
        <w:t xml:space="preserve">2. </w:t>
      </w:r>
      <w:r w:rsidRPr="00F60C55">
        <w:rPr>
          <w:rFonts w:hint="cs"/>
          <w:rtl/>
        </w:rPr>
        <w:t>الدراسات</w:t>
      </w:r>
      <w:r w:rsidRPr="00F60C55">
        <w:rPr>
          <w:rtl/>
        </w:rPr>
        <w:t xml:space="preserve"> </w:t>
      </w:r>
      <w:r w:rsidRPr="00F60C55">
        <w:rPr>
          <w:rFonts w:hint="cs"/>
          <w:rtl/>
        </w:rPr>
        <w:t>السابقة</w:t>
      </w:r>
      <w:r>
        <w:rPr>
          <w:rFonts w:hint="cs"/>
          <w:rtl/>
        </w:rPr>
        <w:t xml:space="preserve"> (</w:t>
      </w:r>
      <w:r w:rsidRPr="00F60C55">
        <w:t>Literature Review</w:t>
      </w:r>
      <w:r>
        <w:rPr>
          <w:rFonts w:hint="cs"/>
          <w:rtl/>
        </w:rPr>
        <w:t>)</w:t>
      </w:r>
      <w:bookmarkEnd w:id="14"/>
    </w:p>
    <w:p w14:paraId="09A4ECD7" w14:textId="5AFEB646" w:rsidR="00F60C55" w:rsidRDefault="00423EA1" w:rsidP="00423EA1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تعد مراجعات الادبيات جزءا لا يتجزأ من أي دراسة علمية لأنها تساعد على تحديد الثغرات البحثية وتقديم صورة واضحة عن الحالة الراهنة للمعرفة في مجال الدراسة</w:t>
      </w:r>
      <w:r w:rsidR="00F60C55" w:rsidRPr="00F60C55">
        <w:rPr>
          <w:rFonts w:ascii="Sakkal Majalla" w:hAnsi="Sakkal Majalla" w:cs="Sakkal Majalla"/>
          <w:sz w:val="28"/>
          <w:szCs w:val="28"/>
          <w:rtl/>
        </w:rPr>
        <w:t>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ويستعرض هذا القسم الأبحاث السابقة حول إدارة المخاطر في مؤسسات الرعاية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>الصحية,</w:t>
      </w:r>
      <w:proofErr w:type="gramEnd"/>
      <w:r>
        <w:rPr>
          <w:rFonts w:ascii="Sakkal Majalla" w:hAnsi="Sakkal Majalla" w:cs="Sakkal Majalla" w:hint="cs"/>
          <w:sz w:val="28"/>
          <w:szCs w:val="28"/>
          <w:rtl/>
        </w:rPr>
        <w:t xml:space="preserve"> مع التركيز على :</w:t>
      </w:r>
    </w:p>
    <w:p w14:paraId="78A385F9" w14:textId="77777777" w:rsidR="00423EA1" w:rsidRDefault="00423EA1" w:rsidP="00423EA1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86F0675" w14:textId="28582B0A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>1. *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دراس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المستشفيات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*: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ركزت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نُشرت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D53365">
        <w:rPr>
          <w:rFonts w:ascii="Sakkal Majalla" w:hAnsi="Sakkal Majalla" w:cs="Sakkal Majalla"/>
          <w:sz w:val="28"/>
          <w:szCs w:val="28"/>
        </w:rPr>
        <w:t>Journal of Patient Safety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2023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المستشفيات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وجدت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نظم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الإبلاغ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والتدريب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للعاملين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يساهم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3657AE3D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CC43E0A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>2. *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وحدات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العناية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المركزة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*: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بحث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نُشر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D53365">
        <w:rPr>
          <w:rFonts w:ascii="Sakkal Majalla" w:hAnsi="Sakkal Majalla" w:cs="Sakkal Majalla"/>
          <w:sz w:val="28"/>
          <w:szCs w:val="28"/>
        </w:rPr>
        <w:t>Critical Care Medicine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2022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تناول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وحدات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العناية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المركزة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نظم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الجذرية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53365">
        <w:rPr>
          <w:rFonts w:ascii="Sakkal Majalla" w:hAnsi="Sakkal Majalla" w:cs="Sakkal Majalla"/>
          <w:sz w:val="28"/>
          <w:szCs w:val="28"/>
        </w:rPr>
        <w:t>Root Cause Analysis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الأسباب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الجذرية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للأخطاء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والإجراءات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المتبعة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6F8CE457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B20CE3A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>3. *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العدوى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المكتسبة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المستشفيات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*: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D53365">
        <w:rPr>
          <w:rFonts w:ascii="Sakkal Majalla" w:hAnsi="Sakkal Majalla" w:cs="Sakkal Majalla"/>
          <w:sz w:val="28"/>
          <w:szCs w:val="28"/>
        </w:rPr>
        <w:t>American Journal of Infection Control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2023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استعرضت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العدوى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المكتسبة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المستشفيات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أشارت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التدخلات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نظافة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الأيدي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والتحكم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المضادات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الحيوية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04943ADA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A25E04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>4. *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نظم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*: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بحث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D53365">
        <w:rPr>
          <w:rFonts w:ascii="Sakkal Majalla" w:hAnsi="Sakkal Majalla" w:cs="Sakkal Majalla"/>
          <w:sz w:val="28"/>
          <w:szCs w:val="28"/>
        </w:rPr>
        <w:t>BMJ Quality &amp; Safety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2022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تناول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نظم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المستشفيات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سلط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الفعالة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والتواصل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الفرق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آمنة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00FD885D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9650126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>5. *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الدوائية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*: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D53365">
        <w:rPr>
          <w:rFonts w:ascii="Sakkal Majalla" w:hAnsi="Sakkal Majalla" w:cs="Sakkal Majalla"/>
          <w:sz w:val="28"/>
          <w:szCs w:val="28"/>
        </w:rPr>
        <w:t>Journal of Clinical Pharmacy and Therapeutics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2023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ركزت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الدوائية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المستشفيات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أشارت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نظم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الإبلاغ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والتعليم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لتقليل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الدوائية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52E9CC79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E560FBD" w14:textId="1FF761FB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 xml:space="preserve">**6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بالجراحة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نشرت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“</w:t>
      </w:r>
      <w:r w:rsidRPr="00D53365">
        <w:rPr>
          <w:rFonts w:ascii="Sakkal Majalla" w:hAnsi="Sakkal Majalla" w:cs="Sakkal Majalla"/>
          <w:sz w:val="28"/>
          <w:szCs w:val="28"/>
        </w:rPr>
        <w:t>Annals of Surgery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”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2023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بالإجراءات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الجراحية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استخدمت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النمذجة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المرضى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عرضة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للمضاعفات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الجراحية،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مشددة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الشامل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الجراحة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وتخطيط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76A6BCA5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 xml:space="preserve">**7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النفسية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للعاملين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بحث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“</w:t>
      </w:r>
      <w:r w:rsidRPr="00D53365">
        <w:rPr>
          <w:rFonts w:ascii="Sakkal Majalla" w:hAnsi="Sakkal Majalla" w:cs="Sakkal Majalla"/>
          <w:sz w:val="28"/>
          <w:szCs w:val="28"/>
        </w:rPr>
        <w:t>Journal of Occupational Health Psychology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”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2022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تناول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النفسية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D53365">
        <w:rPr>
          <w:rFonts w:ascii="Sakkal Majalla" w:hAnsi="Sakkal Majalla" w:cs="Sakkal Majalla" w:hint="cs"/>
          <w:sz w:val="28"/>
          <w:szCs w:val="28"/>
          <w:rtl/>
        </w:rPr>
        <w:t>يواجهها</w:t>
      </w:r>
      <w:proofErr w:type="spellEnd"/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العاملون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الصحية،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الإجهاد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والاحتراق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النفسي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أشارت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الدعم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النفسي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والرفاهية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759FF0DC" w14:textId="77777777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 xml:space="preserve">**8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“</w:t>
      </w:r>
      <w:r w:rsidRPr="00D53365">
        <w:rPr>
          <w:rFonts w:ascii="Sakkal Majalla" w:hAnsi="Sakkal Majalla" w:cs="Sakkal Majalla"/>
          <w:sz w:val="28"/>
          <w:szCs w:val="28"/>
        </w:rPr>
        <w:t>Health Technology Assessment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”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2023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استعرضت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المتقدمة،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الروبوتات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الجراحية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والأجهزة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المدمجة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أكدت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للمستخدمين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وتحديث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البروتوكولات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الأمنية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13E82FEB" w14:textId="5954E38A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>**8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نظم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“</w:t>
      </w:r>
      <w:r w:rsidRPr="00D53365">
        <w:rPr>
          <w:rFonts w:ascii="Sakkal Majalla" w:hAnsi="Sakkal Majalla" w:cs="Sakkal Majalla"/>
          <w:sz w:val="28"/>
          <w:szCs w:val="28"/>
        </w:rPr>
        <w:t>International Journal of Medical Informatics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”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2023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تناولت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بنظم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وجدت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الدقيق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لأمن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وسلامتها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والتدريب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نظم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يسهمان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4D8317EC" w14:textId="28AA1514" w:rsidR="00D53365" w:rsidRP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 xml:space="preserve">**9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المستشفيات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بحث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“</w:t>
      </w:r>
      <w:r w:rsidRPr="00D53365">
        <w:rPr>
          <w:rFonts w:ascii="Sakkal Majalla" w:hAnsi="Sakkal Majalla" w:cs="Sakkal Majalla"/>
          <w:sz w:val="28"/>
          <w:szCs w:val="28"/>
        </w:rPr>
        <w:t>Safety Science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”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2022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ركز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ببيئة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المستشفيات،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الانزلاق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والسقوط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والتعرض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للمواد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الكيميائية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والتدريب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للعاملين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يساهم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والإصابات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56756D8E" w14:textId="58D40872" w:rsid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3365">
        <w:rPr>
          <w:rFonts w:ascii="Sakkal Majalla" w:hAnsi="Sakkal Majalla" w:cs="Sakkal Majalla"/>
          <w:sz w:val="28"/>
          <w:szCs w:val="28"/>
          <w:rtl/>
        </w:rPr>
        <w:t>**10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قسم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الطوارئ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“</w:t>
      </w:r>
      <w:r w:rsidRPr="00D53365">
        <w:rPr>
          <w:rFonts w:ascii="Sakkal Majalla" w:hAnsi="Sakkal Majalla" w:cs="Sakkal Majalla"/>
          <w:sz w:val="28"/>
          <w:szCs w:val="28"/>
        </w:rPr>
        <w:t>Emergency Medicine Journal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”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2023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تناولت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أقسام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الطوارئ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أشارت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للطوارئ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وتدريب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الفرق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الطوارئ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استجابة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D5336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3365">
        <w:rPr>
          <w:rFonts w:ascii="Sakkal Majalla" w:hAnsi="Sakkal Majalla" w:cs="Sakkal Majalla" w:hint="cs"/>
          <w:sz w:val="28"/>
          <w:szCs w:val="28"/>
          <w:rtl/>
        </w:rPr>
        <w:t>وسريعة</w:t>
      </w:r>
      <w:r w:rsidRPr="00D53365">
        <w:rPr>
          <w:rFonts w:ascii="Sakkal Majalla" w:hAnsi="Sakkal Majalla" w:cs="Sakkal Majalla"/>
          <w:sz w:val="28"/>
          <w:szCs w:val="28"/>
          <w:rtl/>
        </w:rPr>
        <w:t>.</w:t>
      </w:r>
    </w:p>
    <w:p w14:paraId="70B60333" w14:textId="5977D435" w:rsidR="00D53365" w:rsidRDefault="00D53365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514CA38" w14:textId="699EC5CB" w:rsidR="00423EA1" w:rsidRDefault="00423EA1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B16FBD4" w14:textId="320E514E" w:rsidR="00423EA1" w:rsidRDefault="00423EA1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A51F78C" w14:textId="77777777" w:rsidR="00423EA1" w:rsidRPr="00F60C55" w:rsidRDefault="00423EA1" w:rsidP="00D53365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09C5372" w14:textId="21A39E56" w:rsidR="00F60C55" w:rsidRPr="00F60C55" w:rsidRDefault="00F60C55" w:rsidP="004D702B">
      <w:pPr>
        <w:pStyle w:val="11"/>
      </w:pPr>
      <w:bookmarkStart w:id="15" w:name="_Toc170075688"/>
      <w:r w:rsidRPr="00F60C55">
        <w:rPr>
          <w:rtl/>
        </w:rPr>
        <w:lastRenderedPageBreak/>
        <w:t xml:space="preserve">3. </w:t>
      </w:r>
      <w:r w:rsidRPr="00F60C55">
        <w:rPr>
          <w:rFonts w:hint="cs"/>
          <w:rtl/>
        </w:rPr>
        <w:t>الإطار</w:t>
      </w:r>
      <w:r w:rsidRPr="00F60C55">
        <w:rPr>
          <w:rtl/>
        </w:rPr>
        <w:t xml:space="preserve"> </w:t>
      </w:r>
      <w:r w:rsidRPr="00F60C55">
        <w:rPr>
          <w:rFonts w:hint="cs"/>
          <w:rtl/>
        </w:rPr>
        <w:t>النظري</w:t>
      </w:r>
      <w:r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>(</w:t>
      </w:r>
      <w:r w:rsidRPr="00F60C55">
        <w:rPr>
          <w:rtl/>
        </w:rPr>
        <w:t xml:space="preserve"> </w:t>
      </w:r>
      <w:r w:rsidRPr="00F60C55">
        <w:t>Theoretical</w:t>
      </w:r>
      <w:proofErr w:type="gramEnd"/>
      <w:r w:rsidRPr="00F60C55">
        <w:t xml:space="preserve"> Framework</w:t>
      </w:r>
      <w:r>
        <w:rPr>
          <w:rFonts w:hint="cs"/>
          <w:rtl/>
        </w:rPr>
        <w:t>)</w:t>
      </w:r>
      <w:bookmarkEnd w:id="15"/>
    </w:p>
    <w:p w14:paraId="732B436B" w14:textId="4DFC5A8A" w:rsidR="00423EA1" w:rsidRDefault="00423EA1" w:rsidP="00423EA1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تستند هذه الدراسة الى مجموعة من النظريات والنماذج التي تصف الممارسات الفعالة </w:t>
      </w: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لادارة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 xml:space="preserve"> المخاطر في مؤسسات الرعاية الصحية. يعرض هنا الاطار النظري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>التالي ,</w:t>
      </w:r>
      <w:proofErr w:type="gramEnd"/>
      <w:r>
        <w:rPr>
          <w:rFonts w:ascii="Sakkal Majalla" w:hAnsi="Sakkal Majalla" w:cs="Sakkal Majalla" w:hint="cs"/>
          <w:sz w:val="28"/>
          <w:szCs w:val="28"/>
          <w:rtl/>
        </w:rPr>
        <w:t xml:space="preserve"> والذي يستخدم لتحليل </w:t>
      </w:r>
      <w:proofErr w:type="spellStart"/>
      <w:r>
        <w:rPr>
          <w:rFonts w:ascii="Sakkal Majalla" w:hAnsi="Sakkal Majalla" w:cs="Sakkal Majalla" w:hint="cs"/>
          <w:sz w:val="28"/>
          <w:szCs w:val="28"/>
          <w:rtl/>
        </w:rPr>
        <w:t>استراتجيات</w:t>
      </w:r>
      <w:proofErr w:type="spellEnd"/>
      <w:r>
        <w:rPr>
          <w:rFonts w:ascii="Sakkal Majalla" w:hAnsi="Sakkal Majalla" w:cs="Sakkal Majalla" w:hint="cs"/>
          <w:sz w:val="28"/>
          <w:szCs w:val="28"/>
          <w:rtl/>
        </w:rPr>
        <w:t xml:space="preserve"> إدارة المخاطر في المستشفيات العامة :</w:t>
      </w:r>
    </w:p>
    <w:p w14:paraId="6B870B1A" w14:textId="0EE62AD9" w:rsidR="00F60C55" w:rsidRPr="00F60C55" w:rsidRDefault="00F60C55" w:rsidP="00F60C5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-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التقليدية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نظرية توضح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المبادئ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تقييمها،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والتخطيط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للاستجابة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F60C55">
        <w:rPr>
          <w:rFonts w:ascii="Sakkal Majalla" w:hAnsi="Sakkal Majalla" w:cs="Sakkal Majalla"/>
          <w:sz w:val="28"/>
          <w:szCs w:val="28"/>
          <w:rtl/>
        </w:rPr>
        <w:t>.</w:t>
      </w:r>
    </w:p>
    <w:p w14:paraId="36C1D9B5" w14:textId="0AAE2C85" w:rsidR="00F60C55" w:rsidRPr="00F60C55" w:rsidRDefault="00F60C55" w:rsidP="00F60C5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-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المتكامل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F60C55">
        <w:rPr>
          <w:rFonts w:ascii="Sakkal Majalla" w:hAnsi="Sakkal Majalla" w:cs="Sakkal Majalla"/>
          <w:b/>
          <w:bCs/>
          <w:sz w:val="28"/>
          <w:szCs w:val="28"/>
        </w:rPr>
        <w:t>ERM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ككل،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التكامل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والنظم</w:t>
      </w:r>
      <w:r w:rsidRPr="00F60C55">
        <w:rPr>
          <w:rFonts w:ascii="Sakkal Majalla" w:hAnsi="Sakkal Majalla" w:cs="Sakkal Majalla"/>
          <w:sz w:val="28"/>
          <w:szCs w:val="28"/>
          <w:rtl/>
        </w:rPr>
        <w:t>.</w:t>
      </w:r>
    </w:p>
    <w:p w14:paraId="45C9D8EF" w14:textId="19FA7400" w:rsidR="00F60C55" w:rsidRPr="00F60C55" w:rsidRDefault="00F60C55" w:rsidP="00F60C5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-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الفشل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وتأثيراته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F60C55">
        <w:rPr>
          <w:rFonts w:ascii="Sakkal Majalla" w:hAnsi="Sakkal Majalla" w:cs="Sakkal Majalla"/>
          <w:b/>
          <w:bCs/>
          <w:sz w:val="28"/>
          <w:szCs w:val="28"/>
        </w:rPr>
        <w:t>FMEA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الفشل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تأثيرها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بهدف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وقائية</w:t>
      </w:r>
      <w:r w:rsidRPr="00F60C55">
        <w:rPr>
          <w:rFonts w:ascii="Sakkal Majalla" w:hAnsi="Sakkal Majalla" w:cs="Sakkal Majalla"/>
          <w:sz w:val="28"/>
          <w:szCs w:val="28"/>
          <w:rtl/>
        </w:rPr>
        <w:t>.</w:t>
      </w:r>
    </w:p>
    <w:p w14:paraId="51CEBCE6" w14:textId="14487739" w:rsidR="00F925D0" w:rsidRPr="00F60C55" w:rsidRDefault="00F60C55" w:rsidP="00F60C5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-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النم</w:t>
      </w:r>
      <w:r w:rsidR="00423EA1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اذج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السياقي</w:t>
      </w:r>
      <w:r w:rsidR="00423EA1">
        <w:rPr>
          <w:rFonts w:ascii="Sakkal Majalla" w:hAnsi="Sakkal Majalla" w:cs="Sakkal Majalla" w:hint="cs"/>
          <w:b/>
          <w:bCs/>
          <w:sz w:val="28"/>
          <w:szCs w:val="28"/>
          <w:rtl/>
        </w:rPr>
        <w:t>ة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لإدارة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b/>
          <w:bCs/>
          <w:sz w:val="28"/>
          <w:szCs w:val="28"/>
          <w:rtl/>
        </w:rPr>
        <w:t>الصحية</w:t>
      </w:r>
      <w:r w:rsidRPr="00F60C55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يأخذ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>بعين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الاعتبار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والثقافية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0C5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60C5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23EA1">
        <w:rPr>
          <w:rFonts w:ascii="Sakkal Majalla" w:hAnsi="Sakkal Majalla" w:cs="Sakkal Majalla" w:hint="cs"/>
          <w:sz w:val="28"/>
          <w:szCs w:val="28"/>
          <w:rtl/>
        </w:rPr>
        <w:t xml:space="preserve">مؤسسات الرعاية </w:t>
      </w:r>
      <w:proofErr w:type="gramStart"/>
      <w:r w:rsidR="00423EA1">
        <w:rPr>
          <w:rFonts w:ascii="Sakkal Majalla" w:hAnsi="Sakkal Majalla" w:cs="Sakkal Majalla" w:hint="cs"/>
          <w:sz w:val="28"/>
          <w:szCs w:val="28"/>
          <w:rtl/>
        </w:rPr>
        <w:t>الصحية ,</w:t>
      </w:r>
      <w:proofErr w:type="gramEnd"/>
    </w:p>
    <w:p w14:paraId="24CE569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C94A6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CE3C0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200D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27B78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31D01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62746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5FD9F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137FFC" w14:textId="77777777" w:rsidR="00DD0DB4" w:rsidRDefault="00DD0DB4" w:rsidP="006E0606">
      <w:pPr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sectPr w:rsidR="00DD0DB4" w:rsidSect="00F84158">
      <w:footerReference w:type="default" r:id="rId8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7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CAC01" w14:textId="77777777" w:rsidR="001B403F" w:rsidRDefault="001B403F" w:rsidP="009125CE">
      <w:pPr>
        <w:spacing w:after="0" w:line="240" w:lineRule="auto"/>
      </w:pPr>
      <w:r>
        <w:separator/>
      </w:r>
    </w:p>
  </w:endnote>
  <w:endnote w:type="continuationSeparator" w:id="0">
    <w:p w14:paraId="5F5D05BB" w14:textId="77777777" w:rsidR="001B403F" w:rsidRDefault="001B403F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950084798"/>
      <w:docPartObj>
        <w:docPartGallery w:val="Page Numbers (Bottom of Page)"/>
        <w:docPartUnique/>
      </w:docPartObj>
    </w:sdtPr>
    <w:sdtEndPr/>
    <w:sdtContent>
      <w:p w14:paraId="7E6FB350" w14:textId="6F351D3F" w:rsidR="00C21CCF" w:rsidRDefault="00C21CC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695" w:rsidRPr="00CE4695">
          <w:rPr>
            <w:noProof/>
            <w:rtl/>
            <w:lang w:val="ar-SA"/>
          </w:rPr>
          <w:t>17</w:t>
        </w:r>
        <w:r>
          <w:fldChar w:fldCharType="end"/>
        </w:r>
      </w:p>
    </w:sdtContent>
  </w:sdt>
  <w:p w14:paraId="7C3FF201" w14:textId="77777777" w:rsidR="00C21CCF" w:rsidRDefault="00C21CC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7AC42" w14:textId="77777777" w:rsidR="001B403F" w:rsidRDefault="001B403F" w:rsidP="009125CE">
      <w:pPr>
        <w:spacing w:after="0" w:line="240" w:lineRule="auto"/>
      </w:pPr>
      <w:r>
        <w:separator/>
      </w:r>
    </w:p>
  </w:footnote>
  <w:footnote w:type="continuationSeparator" w:id="0">
    <w:p w14:paraId="41D969BA" w14:textId="77777777" w:rsidR="001B403F" w:rsidRDefault="001B403F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FF0"/>
    <w:multiLevelType w:val="hybridMultilevel"/>
    <w:tmpl w:val="7F9AB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C6396A">
      <w:numFmt w:val="bullet"/>
      <w:lvlText w:val=""/>
      <w:lvlJc w:val="left"/>
      <w:pPr>
        <w:ind w:left="1440" w:hanging="360"/>
      </w:pPr>
      <w:rPr>
        <w:rFonts w:ascii="Symbol" w:eastAsiaTheme="minorHAnsi" w:hAnsi="Symbol" w:cs="Sakkal Majall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A5130"/>
    <w:multiLevelType w:val="hybridMultilevel"/>
    <w:tmpl w:val="C4765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20E01"/>
    <w:multiLevelType w:val="hybridMultilevel"/>
    <w:tmpl w:val="6630CBDE"/>
    <w:lvl w:ilvl="0" w:tplc="83167F70">
      <w:numFmt w:val="bullet"/>
      <w:lvlText w:val="-"/>
      <w:lvlJc w:val="left"/>
      <w:pPr>
        <w:ind w:left="54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18204073"/>
    <w:multiLevelType w:val="hybridMultilevel"/>
    <w:tmpl w:val="721AB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53921"/>
    <w:multiLevelType w:val="multilevel"/>
    <w:tmpl w:val="AF362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670585"/>
    <w:multiLevelType w:val="hybridMultilevel"/>
    <w:tmpl w:val="E4FA09CE"/>
    <w:lvl w:ilvl="0" w:tplc="0BF63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9A32BB"/>
    <w:multiLevelType w:val="hybridMultilevel"/>
    <w:tmpl w:val="CD222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461A9"/>
    <w:multiLevelType w:val="hybridMultilevel"/>
    <w:tmpl w:val="9DE281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091CF8"/>
    <w:multiLevelType w:val="hybridMultilevel"/>
    <w:tmpl w:val="A5AAD756"/>
    <w:lvl w:ilvl="0" w:tplc="61DE03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87C6396A">
      <w:numFmt w:val="bullet"/>
      <w:lvlText w:val=""/>
      <w:lvlJc w:val="left"/>
      <w:pPr>
        <w:ind w:left="1440" w:hanging="360"/>
      </w:pPr>
      <w:rPr>
        <w:rFonts w:ascii="Symbol" w:eastAsiaTheme="minorHAnsi" w:hAnsi="Symbol" w:cs="Sakkal Majall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C50B47"/>
    <w:multiLevelType w:val="hybridMultilevel"/>
    <w:tmpl w:val="9AB488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D7648A"/>
    <w:multiLevelType w:val="hybridMultilevel"/>
    <w:tmpl w:val="96C0D6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52483A"/>
    <w:multiLevelType w:val="hybridMultilevel"/>
    <w:tmpl w:val="53A43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4325B7"/>
    <w:multiLevelType w:val="hybridMultilevel"/>
    <w:tmpl w:val="44E6A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A278C"/>
    <w:multiLevelType w:val="hybridMultilevel"/>
    <w:tmpl w:val="BD143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407A59"/>
    <w:multiLevelType w:val="hybridMultilevel"/>
    <w:tmpl w:val="D68C6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D65472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FE7FF0"/>
    <w:multiLevelType w:val="hybridMultilevel"/>
    <w:tmpl w:val="675A41E8"/>
    <w:lvl w:ilvl="0" w:tplc="61DE03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5"/>
  </w:num>
  <w:num w:numId="5">
    <w:abstractNumId w:val="7"/>
  </w:num>
  <w:num w:numId="6">
    <w:abstractNumId w:val="13"/>
  </w:num>
  <w:num w:numId="7">
    <w:abstractNumId w:val="1"/>
  </w:num>
  <w:num w:numId="8">
    <w:abstractNumId w:val="12"/>
  </w:num>
  <w:num w:numId="9">
    <w:abstractNumId w:val="2"/>
  </w:num>
  <w:num w:numId="10">
    <w:abstractNumId w:val="6"/>
  </w:num>
  <w:num w:numId="11">
    <w:abstractNumId w:val="11"/>
  </w:num>
  <w:num w:numId="12">
    <w:abstractNumId w:val="8"/>
  </w:num>
  <w:num w:numId="13">
    <w:abstractNumId w:val="15"/>
  </w:num>
  <w:num w:numId="14">
    <w:abstractNumId w:val="3"/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46CE"/>
    <w:rsid w:val="000314FB"/>
    <w:rsid w:val="00050C06"/>
    <w:rsid w:val="00067373"/>
    <w:rsid w:val="00090F21"/>
    <w:rsid w:val="000A0717"/>
    <w:rsid w:val="000A11C5"/>
    <w:rsid w:val="000D742F"/>
    <w:rsid w:val="000F44B4"/>
    <w:rsid w:val="001423E5"/>
    <w:rsid w:val="001902DB"/>
    <w:rsid w:val="001A1893"/>
    <w:rsid w:val="001B403F"/>
    <w:rsid w:val="001C2162"/>
    <w:rsid w:val="0020027A"/>
    <w:rsid w:val="00203E0C"/>
    <w:rsid w:val="00222F9B"/>
    <w:rsid w:val="002307B0"/>
    <w:rsid w:val="002505E6"/>
    <w:rsid w:val="00257B6C"/>
    <w:rsid w:val="002748CF"/>
    <w:rsid w:val="002A7972"/>
    <w:rsid w:val="002D6A43"/>
    <w:rsid w:val="00313727"/>
    <w:rsid w:val="003176DB"/>
    <w:rsid w:val="00317786"/>
    <w:rsid w:val="00376807"/>
    <w:rsid w:val="00386C18"/>
    <w:rsid w:val="003D6AB9"/>
    <w:rsid w:val="004122D7"/>
    <w:rsid w:val="004163C7"/>
    <w:rsid w:val="00423EA1"/>
    <w:rsid w:val="004D702B"/>
    <w:rsid w:val="00521BBC"/>
    <w:rsid w:val="00550032"/>
    <w:rsid w:val="00552746"/>
    <w:rsid w:val="005716DD"/>
    <w:rsid w:val="00582930"/>
    <w:rsid w:val="00593A9F"/>
    <w:rsid w:val="005B26AD"/>
    <w:rsid w:val="005D45FE"/>
    <w:rsid w:val="005D4AE5"/>
    <w:rsid w:val="005E5AF4"/>
    <w:rsid w:val="006479DD"/>
    <w:rsid w:val="006856FE"/>
    <w:rsid w:val="00693736"/>
    <w:rsid w:val="006948DE"/>
    <w:rsid w:val="006E0606"/>
    <w:rsid w:val="006E5DA2"/>
    <w:rsid w:val="00753538"/>
    <w:rsid w:val="00754907"/>
    <w:rsid w:val="00757237"/>
    <w:rsid w:val="007A0EED"/>
    <w:rsid w:val="007B0E54"/>
    <w:rsid w:val="007E3A20"/>
    <w:rsid w:val="007F288E"/>
    <w:rsid w:val="007F7C23"/>
    <w:rsid w:val="00826A01"/>
    <w:rsid w:val="008759ED"/>
    <w:rsid w:val="00877AAC"/>
    <w:rsid w:val="008E7F3F"/>
    <w:rsid w:val="008F1EAE"/>
    <w:rsid w:val="008F7BCC"/>
    <w:rsid w:val="009125CE"/>
    <w:rsid w:val="0092034A"/>
    <w:rsid w:val="009219CB"/>
    <w:rsid w:val="009344D1"/>
    <w:rsid w:val="009377F4"/>
    <w:rsid w:val="00952EDB"/>
    <w:rsid w:val="00962C01"/>
    <w:rsid w:val="00975ADF"/>
    <w:rsid w:val="00990C42"/>
    <w:rsid w:val="009B6888"/>
    <w:rsid w:val="009B7F9F"/>
    <w:rsid w:val="009C0161"/>
    <w:rsid w:val="009D108D"/>
    <w:rsid w:val="009D65D1"/>
    <w:rsid w:val="009E1436"/>
    <w:rsid w:val="009E5668"/>
    <w:rsid w:val="009E7653"/>
    <w:rsid w:val="00A165B1"/>
    <w:rsid w:val="00A17975"/>
    <w:rsid w:val="00A207F8"/>
    <w:rsid w:val="00AA554C"/>
    <w:rsid w:val="00AA79E9"/>
    <w:rsid w:val="00AB0A70"/>
    <w:rsid w:val="00AF29A4"/>
    <w:rsid w:val="00B05C45"/>
    <w:rsid w:val="00B4707F"/>
    <w:rsid w:val="00B63B0F"/>
    <w:rsid w:val="00B646A8"/>
    <w:rsid w:val="00B7678A"/>
    <w:rsid w:val="00BC094B"/>
    <w:rsid w:val="00BC6840"/>
    <w:rsid w:val="00C21CCF"/>
    <w:rsid w:val="00C33B43"/>
    <w:rsid w:val="00C5342D"/>
    <w:rsid w:val="00C62402"/>
    <w:rsid w:val="00C72744"/>
    <w:rsid w:val="00C839DE"/>
    <w:rsid w:val="00CB5C2D"/>
    <w:rsid w:val="00CD72C9"/>
    <w:rsid w:val="00CE4695"/>
    <w:rsid w:val="00D1042E"/>
    <w:rsid w:val="00D22171"/>
    <w:rsid w:val="00D453E5"/>
    <w:rsid w:val="00D52480"/>
    <w:rsid w:val="00D53365"/>
    <w:rsid w:val="00DA423F"/>
    <w:rsid w:val="00DC0B2C"/>
    <w:rsid w:val="00DD0B55"/>
    <w:rsid w:val="00DD0DB4"/>
    <w:rsid w:val="00E02598"/>
    <w:rsid w:val="00E21985"/>
    <w:rsid w:val="00E23479"/>
    <w:rsid w:val="00E316DE"/>
    <w:rsid w:val="00E63F95"/>
    <w:rsid w:val="00EB7484"/>
    <w:rsid w:val="00ED334A"/>
    <w:rsid w:val="00EE654B"/>
    <w:rsid w:val="00EE7C0A"/>
    <w:rsid w:val="00F10838"/>
    <w:rsid w:val="00F322D9"/>
    <w:rsid w:val="00F546CE"/>
    <w:rsid w:val="00F60C55"/>
    <w:rsid w:val="00F84158"/>
    <w:rsid w:val="00F925D0"/>
    <w:rsid w:val="00FB6A6E"/>
    <w:rsid w:val="00FD2FC5"/>
    <w:rsid w:val="00FF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EC477F17-DA7B-480C-B6F3-AB86BE4D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50032"/>
    <w:pPr>
      <w:keepNext/>
      <w:keepLines/>
      <w:spacing w:before="480" w:after="0" w:line="276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0"/>
      <w:sz w:val="28"/>
      <w:szCs w:val="50"/>
      <w14:ligatures w14:val="none"/>
    </w:rPr>
  </w:style>
  <w:style w:type="paragraph" w:styleId="2">
    <w:name w:val="heading 2"/>
    <w:basedOn w:val="a"/>
    <w:next w:val="a"/>
    <w:link w:val="2Char"/>
    <w:uiPriority w:val="9"/>
    <w:unhideWhenUsed/>
    <w:qFormat/>
    <w:rsid w:val="00550032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Balloon Text"/>
    <w:basedOn w:val="a"/>
    <w:link w:val="Char1"/>
    <w:uiPriority w:val="99"/>
    <w:semiHidden/>
    <w:unhideWhenUsed/>
    <w:rsid w:val="0055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550032"/>
    <w:rPr>
      <w:rFonts w:ascii="Tahoma" w:hAnsi="Tahoma" w:cs="Tahoma"/>
      <w:sz w:val="16"/>
      <w:szCs w:val="16"/>
    </w:rPr>
  </w:style>
  <w:style w:type="character" w:customStyle="1" w:styleId="1Char">
    <w:name w:val="العنوان 1 Char"/>
    <w:basedOn w:val="a0"/>
    <w:link w:val="1"/>
    <w:uiPriority w:val="9"/>
    <w:rsid w:val="00550032"/>
    <w:rPr>
      <w:rFonts w:asciiTheme="majorHAnsi" w:eastAsiaTheme="majorEastAsia" w:hAnsiTheme="majorHAnsi" w:cstheme="majorBidi"/>
      <w:b/>
      <w:bCs/>
      <w:kern w:val="0"/>
      <w:sz w:val="28"/>
      <w:szCs w:val="50"/>
      <w14:ligatures w14:val="none"/>
    </w:rPr>
  </w:style>
  <w:style w:type="character" w:customStyle="1" w:styleId="2Char">
    <w:name w:val="عنوان 2 Char"/>
    <w:basedOn w:val="a0"/>
    <w:link w:val="2"/>
    <w:uiPriority w:val="9"/>
    <w:rsid w:val="00550032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paragraph" w:styleId="a6">
    <w:name w:val="TOC Heading"/>
    <w:basedOn w:val="1"/>
    <w:next w:val="a"/>
    <w:uiPriority w:val="39"/>
    <w:semiHidden/>
    <w:unhideWhenUsed/>
    <w:qFormat/>
    <w:rsid w:val="00550032"/>
    <w:pPr>
      <w:jc w:val="left"/>
      <w:outlineLvl w:val="9"/>
    </w:pPr>
    <w:rPr>
      <w:color w:val="2F5496" w:themeColor="accent1" w:themeShade="BF"/>
      <w:szCs w:val="28"/>
      <w:rtl/>
    </w:rPr>
  </w:style>
  <w:style w:type="paragraph" w:styleId="10">
    <w:name w:val="toc 1"/>
    <w:basedOn w:val="a"/>
    <w:next w:val="a"/>
    <w:autoRedefine/>
    <w:uiPriority w:val="39"/>
    <w:unhideWhenUsed/>
    <w:rsid w:val="00550032"/>
    <w:pPr>
      <w:tabs>
        <w:tab w:val="right" w:leader="dot" w:pos="8296"/>
      </w:tabs>
      <w:spacing w:after="100" w:line="276" w:lineRule="auto"/>
    </w:pPr>
    <w:rPr>
      <w:rFonts w:asciiTheme="majorBidi" w:eastAsia="Times New Roman" w:hAnsiTheme="majorBidi" w:cs="Times New Roman"/>
      <w:b/>
      <w:bCs/>
      <w:noProof/>
      <w:kern w:val="36"/>
      <w:szCs w:val="36"/>
      <w14:ligatures w14:val="none"/>
    </w:rPr>
  </w:style>
  <w:style w:type="character" w:styleId="Hyperlink">
    <w:name w:val="Hyperlink"/>
    <w:basedOn w:val="a0"/>
    <w:uiPriority w:val="99"/>
    <w:unhideWhenUsed/>
    <w:rsid w:val="00550032"/>
    <w:rPr>
      <w:color w:val="0563C1" w:themeColor="hyperlink"/>
      <w:u w:val="single"/>
    </w:rPr>
  </w:style>
  <w:style w:type="paragraph" w:customStyle="1" w:styleId="11">
    <w:name w:val="نمط1"/>
    <w:basedOn w:val="1"/>
    <w:autoRedefine/>
    <w:qFormat/>
    <w:rsid w:val="004D702B"/>
    <w:pPr>
      <w:spacing w:line="360" w:lineRule="auto"/>
    </w:pPr>
    <w:rPr>
      <w:rFonts w:ascii="Sakkal Majalla" w:eastAsia="SimSun" w:hAnsi="Sakkal Majalla" w:cs="Sakkal Majalla"/>
      <w:color w:val="000000" w:themeColor="text1"/>
      <w:sz w:val="32"/>
      <w:szCs w:val="32"/>
      <w:u w:val="single"/>
      <w:lang w:eastAsia="zh-CN"/>
    </w:rPr>
  </w:style>
  <w:style w:type="paragraph" w:customStyle="1" w:styleId="20">
    <w:name w:val="نمط2"/>
    <w:basedOn w:val="1"/>
    <w:autoRedefine/>
    <w:qFormat/>
    <w:rsid w:val="004D702B"/>
    <w:pPr>
      <w:tabs>
        <w:tab w:val="left" w:pos="969"/>
      </w:tabs>
      <w:spacing w:before="120" w:after="120" w:line="360" w:lineRule="auto"/>
    </w:pPr>
    <w:rPr>
      <w:rFonts w:asciiTheme="majorBidi" w:eastAsia="SimSun" w:hAnsiTheme="majorBidi"/>
      <w:color w:val="000000" w:themeColor="text1"/>
      <w:sz w:val="45"/>
      <w:szCs w:val="45"/>
      <w:u w:val="single"/>
    </w:rPr>
  </w:style>
  <w:style w:type="numbering" w:customStyle="1" w:styleId="12">
    <w:name w:val="بلا قائمة1"/>
    <w:next w:val="a2"/>
    <w:uiPriority w:val="99"/>
    <w:semiHidden/>
    <w:unhideWhenUsed/>
    <w:rsid w:val="00550032"/>
  </w:style>
  <w:style w:type="numbering" w:customStyle="1" w:styleId="21">
    <w:name w:val="بلا قائمة2"/>
    <w:next w:val="a2"/>
    <w:uiPriority w:val="99"/>
    <w:semiHidden/>
    <w:unhideWhenUsed/>
    <w:rsid w:val="00550032"/>
  </w:style>
  <w:style w:type="numbering" w:customStyle="1" w:styleId="3">
    <w:name w:val="بلا قائمة3"/>
    <w:next w:val="a2"/>
    <w:uiPriority w:val="99"/>
    <w:semiHidden/>
    <w:unhideWhenUsed/>
    <w:rsid w:val="00550032"/>
  </w:style>
  <w:style w:type="numbering" w:customStyle="1" w:styleId="110">
    <w:name w:val="بلا قائمة11"/>
    <w:next w:val="a2"/>
    <w:uiPriority w:val="99"/>
    <w:semiHidden/>
    <w:unhideWhenUsed/>
    <w:rsid w:val="00550032"/>
  </w:style>
  <w:style w:type="numbering" w:customStyle="1" w:styleId="210">
    <w:name w:val="بلا قائمة21"/>
    <w:next w:val="a2"/>
    <w:uiPriority w:val="99"/>
    <w:semiHidden/>
    <w:unhideWhenUsed/>
    <w:rsid w:val="00550032"/>
  </w:style>
  <w:style w:type="numbering" w:customStyle="1" w:styleId="4">
    <w:name w:val="بلا قائمة4"/>
    <w:next w:val="a2"/>
    <w:uiPriority w:val="99"/>
    <w:semiHidden/>
    <w:unhideWhenUsed/>
    <w:rsid w:val="00550032"/>
  </w:style>
  <w:style w:type="character" w:customStyle="1" w:styleId="13">
    <w:name w:val="إشارة لم يتم حلها1"/>
    <w:basedOn w:val="a0"/>
    <w:uiPriority w:val="99"/>
    <w:semiHidden/>
    <w:unhideWhenUsed/>
    <w:rsid w:val="00550032"/>
    <w:rPr>
      <w:color w:val="605E5C"/>
      <w:shd w:val="clear" w:color="auto" w:fill="E1DFDD"/>
    </w:rPr>
  </w:style>
  <w:style w:type="paragraph" w:styleId="22">
    <w:name w:val="toc 2"/>
    <w:basedOn w:val="a"/>
    <w:next w:val="a"/>
    <w:autoRedefine/>
    <w:uiPriority w:val="39"/>
    <w:unhideWhenUsed/>
    <w:rsid w:val="00550032"/>
    <w:pPr>
      <w:spacing w:after="100" w:line="276" w:lineRule="auto"/>
      <w:ind w:left="220"/>
    </w:pPr>
    <w:rPr>
      <w:rFonts w:eastAsiaTheme="minorEastAsia"/>
      <w:kern w:val="0"/>
      <w14:ligatures w14:val="none"/>
    </w:rPr>
  </w:style>
  <w:style w:type="paragraph" w:styleId="30">
    <w:name w:val="toc 3"/>
    <w:basedOn w:val="a"/>
    <w:next w:val="a"/>
    <w:autoRedefine/>
    <w:uiPriority w:val="39"/>
    <w:unhideWhenUsed/>
    <w:rsid w:val="00550032"/>
    <w:pPr>
      <w:spacing w:after="100" w:line="276" w:lineRule="auto"/>
      <w:ind w:left="440"/>
    </w:pPr>
    <w:rPr>
      <w:rFonts w:eastAsiaTheme="minorEastAsia"/>
      <w:kern w:val="0"/>
      <w14:ligatures w14:val="none"/>
    </w:rPr>
  </w:style>
  <w:style w:type="paragraph" w:styleId="40">
    <w:name w:val="toc 4"/>
    <w:basedOn w:val="a"/>
    <w:next w:val="a"/>
    <w:autoRedefine/>
    <w:uiPriority w:val="39"/>
    <w:unhideWhenUsed/>
    <w:rsid w:val="00550032"/>
    <w:pPr>
      <w:spacing w:after="100" w:line="276" w:lineRule="auto"/>
      <w:ind w:left="660"/>
    </w:pPr>
    <w:rPr>
      <w:rFonts w:eastAsiaTheme="minorEastAsia"/>
      <w:kern w:val="0"/>
      <w14:ligatures w14:val="none"/>
    </w:rPr>
  </w:style>
  <w:style w:type="paragraph" w:styleId="5">
    <w:name w:val="toc 5"/>
    <w:basedOn w:val="a"/>
    <w:next w:val="a"/>
    <w:autoRedefine/>
    <w:uiPriority w:val="39"/>
    <w:unhideWhenUsed/>
    <w:rsid w:val="00550032"/>
    <w:pPr>
      <w:spacing w:after="100" w:line="276" w:lineRule="auto"/>
      <w:ind w:left="880"/>
    </w:pPr>
    <w:rPr>
      <w:rFonts w:eastAsiaTheme="minorEastAsia"/>
      <w:kern w:val="0"/>
      <w14:ligatures w14:val="none"/>
    </w:rPr>
  </w:style>
  <w:style w:type="paragraph" w:styleId="6">
    <w:name w:val="toc 6"/>
    <w:basedOn w:val="a"/>
    <w:next w:val="a"/>
    <w:autoRedefine/>
    <w:uiPriority w:val="39"/>
    <w:unhideWhenUsed/>
    <w:rsid w:val="00550032"/>
    <w:pPr>
      <w:spacing w:after="100" w:line="276" w:lineRule="auto"/>
      <w:ind w:left="1100"/>
    </w:pPr>
    <w:rPr>
      <w:rFonts w:eastAsiaTheme="minorEastAsia"/>
      <w:kern w:val="0"/>
      <w14:ligatures w14:val="none"/>
    </w:rPr>
  </w:style>
  <w:style w:type="paragraph" w:styleId="7">
    <w:name w:val="toc 7"/>
    <w:basedOn w:val="a"/>
    <w:next w:val="a"/>
    <w:autoRedefine/>
    <w:uiPriority w:val="39"/>
    <w:unhideWhenUsed/>
    <w:rsid w:val="00550032"/>
    <w:pPr>
      <w:spacing w:after="100" w:line="276" w:lineRule="auto"/>
      <w:ind w:left="1320"/>
    </w:pPr>
    <w:rPr>
      <w:rFonts w:eastAsiaTheme="minorEastAsia"/>
      <w:kern w:val="0"/>
      <w14:ligatures w14:val="none"/>
    </w:rPr>
  </w:style>
  <w:style w:type="paragraph" w:styleId="8">
    <w:name w:val="toc 8"/>
    <w:basedOn w:val="a"/>
    <w:next w:val="a"/>
    <w:autoRedefine/>
    <w:uiPriority w:val="39"/>
    <w:unhideWhenUsed/>
    <w:rsid w:val="00550032"/>
    <w:pPr>
      <w:spacing w:after="100" w:line="276" w:lineRule="auto"/>
      <w:ind w:left="1540"/>
    </w:pPr>
    <w:rPr>
      <w:rFonts w:eastAsiaTheme="minorEastAsia"/>
      <w:kern w:val="0"/>
      <w14:ligatures w14:val="none"/>
    </w:rPr>
  </w:style>
  <w:style w:type="paragraph" w:styleId="9">
    <w:name w:val="toc 9"/>
    <w:basedOn w:val="a"/>
    <w:next w:val="a"/>
    <w:autoRedefine/>
    <w:uiPriority w:val="39"/>
    <w:unhideWhenUsed/>
    <w:rsid w:val="00550032"/>
    <w:pPr>
      <w:spacing w:after="100" w:line="276" w:lineRule="auto"/>
      <w:ind w:left="1760"/>
    </w:pPr>
    <w:rPr>
      <w:rFonts w:eastAsiaTheme="minorEastAsia"/>
      <w:kern w:val="0"/>
      <w14:ligatures w14:val="none"/>
    </w:rPr>
  </w:style>
  <w:style w:type="paragraph" w:styleId="a7">
    <w:name w:val="Normal (Web)"/>
    <w:basedOn w:val="a"/>
    <w:uiPriority w:val="99"/>
    <w:unhideWhenUsed/>
    <w:rsid w:val="0055003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550032"/>
    <w:rPr>
      <w:b/>
      <w:bCs/>
    </w:rPr>
  </w:style>
  <w:style w:type="paragraph" w:customStyle="1" w:styleId="31">
    <w:name w:val="نمط3"/>
    <w:basedOn w:val="20"/>
    <w:autoRedefine/>
    <w:qFormat/>
    <w:rsid w:val="00F60C55"/>
    <w:pPr>
      <w:bidi w:val="0"/>
      <w:spacing w:before="0"/>
    </w:pPr>
    <w:rPr>
      <w:sz w:val="32"/>
      <w:szCs w:val="32"/>
      <w:lang w:eastAsia="zh-CN"/>
    </w:rPr>
  </w:style>
  <w:style w:type="paragraph" w:customStyle="1" w:styleId="41">
    <w:name w:val="نمط4"/>
    <w:basedOn w:val="20"/>
    <w:qFormat/>
    <w:rsid w:val="00550032"/>
    <w:pPr>
      <w:spacing w:before="0"/>
    </w:pPr>
    <w:rPr>
      <w:lang w:eastAsia="zh-CN"/>
    </w:rPr>
  </w:style>
  <w:style w:type="numbering" w:customStyle="1" w:styleId="50">
    <w:name w:val="بلا قائمة5"/>
    <w:next w:val="a2"/>
    <w:uiPriority w:val="99"/>
    <w:semiHidden/>
    <w:unhideWhenUsed/>
    <w:rsid w:val="00550032"/>
  </w:style>
  <w:style w:type="numbering" w:customStyle="1" w:styleId="60">
    <w:name w:val="بلا قائمة6"/>
    <w:next w:val="a2"/>
    <w:uiPriority w:val="99"/>
    <w:semiHidden/>
    <w:unhideWhenUsed/>
    <w:rsid w:val="00550032"/>
  </w:style>
  <w:style w:type="numbering" w:customStyle="1" w:styleId="70">
    <w:name w:val="بلا قائمة7"/>
    <w:next w:val="a2"/>
    <w:uiPriority w:val="99"/>
    <w:semiHidden/>
    <w:unhideWhenUsed/>
    <w:rsid w:val="00550032"/>
  </w:style>
  <w:style w:type="numbering" w:customStyle="1" w:styleId="80">
    <w:name w:val="بلا قائمة8"/>
    <w:next w:val="a2"/>
    <w:uiPriority w:val="99"/>
    <w:semiHidden/>
    <w:unhideWhenUsed/>
    <w:rsid w:val="00550032"/>
  </w:style>
  <w:style w:type="numbering" w:customStyle="1" w:styleId="90">
    <w:name w:val="بلا قائمة9"/>
    <w:next w:val="a2"/>
    <w:uiPriority w:val="99"/>
    <w:semiHidden/>
    <w:unhideWhenUsed/>
    <w:rsid w:val="00550032"/>
  </w:style>
  <w:style w:type="paragraph" w:styleId="a9">
    <w:name w:val="No Spacing"/>
    <w:uiPriority w:val="1"/>
    <w:qFormat/>
    <w:rsid w:val="00550032"/>
    <w:pPr>
      <w:bidi/>
      <w:spacing w:after="0" w:line="240" w:lineRule="auto"/>
    </w:pPr>
    <w:rPr>
      <w:kern w:val="0"/>
      <w14:ligatures w14:val="none"/>
    </w:rPr>
  </w:style>
  <w:style w:type="table" w:styleId="aa">
    <w:name w:val="Table Grid"/>
    <w:basedOn w:val="a1"/>
    <w:uiPriority w:val="59"/>
    <w:rsid w:val="0055003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550032"/>
    <w:pPr>
      <w:spacing w:after="200" w:line="276" w:lineRule="auto"/>
      <w:ind w:left="720"/>
      <w:contextualSpacing/>
    </w:pPr>
    <w:rPr>
      <w:kern w:val="0"/>
      <w14:ligatures w14:val="none"/>
    </w:rPr>
  </w:style>
  <w:style w:type="character" w:styleId="ac">
    <w:name w:val="Placeholder Text"/>
    <w:basedOn w:val="a0"/>
    <w:uiPriority w:val="99"/>
    <w:semiHidden/>
    <w:rsid w:val="00EE654B"/>
    <w:rPr>
      <w:color w:val="808080"/>
    </w:rPr>
  </w:style>
  <w:style w:type="character" w:customStyle="1" w:styleId="css-96zuhp-word-diff">
    <w:name w:val="css-96zuhp-word-diff"/>
    <w:basedOn w:val="a0"/>
    <w:rsid w:val="00423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5B3B4-7DDA-453E-9E15-565A9B39A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1750</Words>
  <Characters>9980</Characters>
  <Application>Microsoft Office Word</Application>
  <DocSecurity>0</DocSecurity>
  <Lines>83</Lines>
  <Paragraphs>23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cp:lastModifiedBy>غلا بنت الحربي</cp:lastModifiedBy>
  <cp:revision>2</cp:revision>
  <cp:lastPrinted>2024-07-29T18:14:00Z</cp:lastPrinted>
  <dcterms:created xsi:type="dcterms:W3CDTF">2024-08-05T04:06:00Z</dcterms:created>
  <dcterms:modified xsi:type="dcterms:W3CDTF">2024-08-05T04:06:00Z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