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890" w:type="dxa"/>
        <w:tblInd w:w="-972" w:type="dxa"/>
        <w:tblLook w:val="04A0" w:firstRow="1" w:lastRow="0" w:firstColumn="1" w:lastColumn="0" w:noHBand="0" w:noVBand="1"/>
      </w:tblPr>
      <w:tblGrid>
        <w:gridCol w:w="5130"/>
        <w:gridCol w:w="5760"/>
      </w:tblGrid>
      <w:tr w:rsidR="00F24EE4" w:rsidRPr="006B60F7" w14:paraId="7F028291" w14:textId="77777777" w:rsidTr="007F2E47">
        <w:tc>
          <w:tcPr>
            <w:tcW w:w="5130" w:type="dxa"/>
          </w:tcPr>
          <w:p w14:paraId="56D23427" w14:textId="6E8BE339" w:rsidR="007F2E47" w:rsidRPr="00166B4B" w:rsidRDefault="007F2E47" w:rsidP="007F2E47">
            <w:pPr>
              <w:bidi/>
              <w:rPr>
                <w:color w:val="FF0000"/>
                <w:sz w:val="24"/>
                <w:szCs w:val="24"/>
                <w:lang w:bidi="ar-EG"/>
              </w:rPr>
            </w:pPr>
            <w:bookmarkStart w:id="0" w:name="_Hlk135500143"/>
            <w:r w:rsidRPr="00166B4B">
              <w:rPr>
                <w:color w:val="FF0000"/>
                <w:sz w:val="24"/>
                <w:szCs w:val="24"/>
                <w:rtl/>
                <w:lang w:bidi="ar-EG"/>
              </w:rPr>
              <w:t xml:space="preserve">بدون.... </w:t>
            </w:r>
            <w:r w:rsidRPr="00166B4B">
              <w:rPr>
                <w:rFonts w:hint="cs"/>
                <w:color w:val="FF0000"/>
                <w:sz w:val="24"/>
                <w:szCs w:val="24"/>
                <w:rtl/>
                <w:lang w:bidi="ar-EG"/>
              </w:rPr>
              <w:t xml:space="preserve">الفعالة </w:t>
            </w:r>
            <w:r w:rsidRPr="00166B4B">
              <w:rPr>
                <w:color w:val="FF0000"/>
                <w:sz w:val="24"/>
                <w:szCs w:val="24"/>
                <w:rtl/>
                <w:lang w:bidi="ar-EG"/>
              </w:rPr>
              <w:t>من المستحيل عادة الحكم على ما إذا كان العمل يسير في الاتجاه الصحيح.</w:t>
            </w:r>
          </w:p>
          <w:p w14:paraId="59278FB6" w14:textId="77010698" w:rsidR="007F2E47" w:rsidRPr="007F2E47" w:rsidRDefault="007F2E47" w:rsidP="007F2E47">
            <w:pPr>
              <w:bidi/>
              <w:rPr>
                <w:sz w:val="24"/>
                <w:szCs w:val="24"/>
                <w:lang w:bidi="ar-EG"/>
              </w:rPr>
            </w:pPr>
            <w:r>
              <w:rPr>
                <w:rFonts w:hint="cs"/>
                <w:sz w:val="24"/>
                <w:szCs w:val="24"/>
                <w:rtl/>
                <w:lang w:bidi="ar-EG"/>
              </w:rPr>
              <w:t>المراقبة</w:t>
            </w:r>
          </w:p>
          <w:p w14:paraId="123CECF8" w14:textId="77777777" w:rsidR="00F24EE4" w:rsidRDefault="007F2E47" w:rsidP="00BC5864">
            <w:pPr>
              <w:bidi/>
              <w:rPr>
                <w:sz w:val="24"/>
                <w:szCs w:val="24"/>
                <w:lang w:bidi="ar-EG"/>
              </w:rPr>
            </w:pPr>
            <w:r>
              <w:rPr>
                <w:rFonts w:hint="cs"/>
                <w:sz w:val="24"/>
                <w:szCs w:val="24"/>
                <w:rtl/>
                <w:lang w:bidi="ar-EG"/>
              </w:rPr>
              <w:t>التحكم</w:t>
            </w:r>
          </w:p>
          <w:p w14:paraId="573F4E8F" w14:textId="19ECFE66" w:rsidR="00E66587" w:rsidRPr="00A43B21" w:rsidRDefault="00E66587" w:rsidP="00E66587">
            <w:pPr>
              <w:bidi/>
              <w:rPr>
                <w:sz w:val="24"/>
                <w:szCs w:val="24"/>
                <w:rtl/>
                <w:lang w:bidi="ar-EG"/>
              </w:rPr>
            </w:pPr>
            <w:r>
              <w:rPr>
                <w:rFonts w:hint="cs"/>
                <w:rtl/>
                <w:lang w:bidi="ar-EG"/>
              </w:rPr>
              <w:t xml:space="preserve">التخطيط </w:t>
            </w:r>
          </w:p>
        </w:tc>
        <w:tc>
          <w:tcPr>
            <w:tcW w:w="5760" w:type="dxa"/>
          </w:tcPr>
          <w:p w14:paraId="401BCA72" w14:textId="23866BF8" w:rsidR="00B268D7" w:rsidRPr="00B268D7" w:rsidRDefault="00B268D7" w:rsidP="00B268D7">
            <w:pPr>
              <w:rPr>
                <w:color w:val="FF0000"/>
                <w:sz w:val="24"/>
                <w:szCs w:val="24"/>
              </w:rPr>
            </w:pPr>
            <w:r w:rsidRPr="00B268D7">
              <w:rPr>
                <w:color w:val="FF0000"/>
                <w:sz w:val="24"/>
                <w:szCs w:val="24"/>
              </w:rPr>
              <w:t>Without effective ....it is normally impossible to judge if work is going in the right direction.</w:t>
            </w:r>
          </w:p>
          <w:p w14:paraId="7410F70D" w14:textId="19A72ACB" w:rsidR="00B268D7" w:rsidRPr="00B268D7" w:rsidRDefault="00B268D7" w:rsidP="00B268D7">
            <w:pPr>
              <w:rPr>
                <w:sz w:val="24"/>
                <w:szCs w:val="24"/>
              </w:rPr>
            </w:pPr>
            <w:r w:rsidRPr="00B268D7">
              <w:rPr>
                <w:sz w:val="24"/>
                <w:szCs w:val="24"/>
              </w:rPr>
              <w:t>Monitoring</w:t>
            </w:r>
          </w:p>
          <w:p w14:paraId="33E853C4" w14:textId="77777777" w:rsidR="00BC5864" w:rsidRDefault="00B268D7" w:rsidP="00BC5864">
            <w:pPr>
              <w:rPr>
                <w:sz w:val="24"/>
                <w:szCs w:val="24"/>
                <w:rtl/>
              </w:rPr>
            </w:pPr>
            <w:r w:rsidRPr="00B268D7">
              <w:rPr>
                <w:sz w:val="24"/>
                <w:szCs w:val="24"/>
              </w:rPr>
              <w:t>Controlling</w:t>
            </w:r>
          </w:p>
          <w:p w14:paraId="32B5AEDF" w14:textId="7A58D6F7" w:rsidR="00E66587" w:rsidRPr="00A43B21" w:rsidRDefault="00E66587" w:rsidP="00BC5864">
            <w:pPr>
              <w:rPr>
                <w:sz w:val="24"/>
                <w:szCs w:val="24"/>
              </w:rPr>
            </w:pPr>
            <w:r>
              <w:rPr>
                <w:sz w:val="24"/>
                <w:szCs w:val="24"/>
              </w:rPr>
              <w:t xml:space="preserve">Planning </w:t>
            </w:r>
          </w:p>
        </w:tc>
      </w:tr>
      <w:tr w:rsidR="00F24EE4" w:rsidRPr="006B60F7" w14:paraId="22056193" w14:textId="77777777" w:rsidTr="007F2E47">
        <w:tc>
          <w:tcPr>
            <w:tcW w:w="5130" w:type="dxa"/>
          </w:tcPr>
          <w:p w14:paraId="49C645F3" w14:textId="624E42A6" w:rsidR="007F2E47" w:rsidRPr="00166B4B" w:rsidRDefault="007F2E47" w:rsidP="007F2E47">
            <w:pPr>
              <w:bidi/>
              <w:rPr>
                <w:rFonts w:cs="Arial"/>
                <w:color w:val="FF0000"/>
                <w:sz w:val="24"/>
                <w:szCs w:val="24"/>
              </w:rPr>
            </w:pPr>
            <w:r w:rsidRPr="00166B4B">
              <w:rPr>
                <w:rFonts w:cs="Arial" w:hint="cs"/>
                <w:color w:val="FF0000"/>
                <w:sz w:val="24"/>
                <w:szCs w:val="24"/>
                <w:rtl/>
              </w:rPr>
              <w:t>---------</w:t>
            </w:r>
            <w:r w:rsidRPr="00166B4B">
              <w:rPr>
                <w:rFonts w:cs="Arial"/>
                <w:color w:val="FF0000"/>
                <w:sz w:val="24"/>
                <w:szCs w:val="24"/>
                <w:rtl/>
              </w:rPr>
              <w:t xml:space="preserve">يشمل تقدير التكلفة وإدارة الجدول </w:t>
            </w:r>
            <w:r w:rsidRPr="00166B4B">
              <w:rPr>
                <w:rFonts w:cs="Arial" w:hint="cs"/>
                <w:color w:val="FF0000"/>
                <w:sz w:val="24"/>
                <w:szCs w:val="24"/>
                <w:rtl/>
              </w:rPr>
              <w:t xml:space="preserve">الزمني، </w:t>
            </w:r>
            <w:r w:rsidRPr="00166B4B">
              <w:rPr>
                <w:rFonts w:cs="Arial"/>
                <w:color w:val="FF0000"/>
                <w:sz w:val="24"/>
                <w:szCs w:val="24"/>
                <w:rtl/>
              </w:rPr>
              <w:t>إدارة المخاطر وإدارة التغيير والتقدم في القيمة المكتسبة والتنبؤ.</w:t>
            </w:r>
          </w:p>
          <w:p w14:paraId="4138569C" w14:textId="1C6AB06D" w:rsidR="007F2E47" w:rsidRDefault="007F2E47" w:rsidP="007F2E47">
            <w:pPr>
              <w:bidi/>
              <w:rPr>
                <w:sz w:val="24"/>
                <w:szCs w:val="24"/>
                <w:rtl/>
                <w:lang w:bidi="ar-EG"/>
              </w:rPr>
            </w:pPr>
            <w:r>
              <w:rPr>
                <w:rFonts w:hint="cs"/>
                <w:sz w:val="24"/>
                <w:szCs w:val="24"/>
                <w:rtl/>
                <w:lang w:bidi="ar-EG"/>
              </w:rPr>
              <w:t>التحكم</w:t>
            </w:r>
          </w:p>
          <w:p w14:paraId="5B3E83EE" w14:textId="4FCE87B0" w:rsidR="007F2E47" w:rsidRPr="007F2E47" w:rsidRDefault="007F2E47" w:rsidP="007F2E47">
            <w:pPr>
              <w:bidi/>
              <w:rPr>
                <w:sz w:val="24"/>
                <w:szCs w:val="24"/>
                <w:lang w:bidi="ar-EG"/>
              </w:rPr>
            </w:pPr>
            <w:r>
              <w:rPr>
                <w:rFonts w:hint="cs"/>
                <w:sz w:val="24"/>
                <w:szCs w:val="24"/>
                <w:rtl/>
                <w:lang w:bidi="ar-EG"/>
              </w:rPr>
              <w:t>المراقبة</w:t>
            </w:r>
          </w:p>
          <w:p w14:paraId="2C748EDA" w14:textId="3D3BB68B" w:rsidR="00F24EE4" w:rsidRPr="006B60F7" w:rsidRDefault="00E66587" w:rsidP="007F2E47">
            <w:pPr>
              <w:bidi/>
              <w:rPr>
                <w:rFonts w:cs="Arial"/>
                <w:sz w:val="24"/>
                <w:szCs w:val="24"/>
                <w:lang w:bidi="ar-EG"/>
              </w:rPr>
            </w:pPr>
            <w:r>
              <w:rPr>
                <w:rFonts w:cs="Arial" w:hint="cs"/>
                <w:sz w:val="24"/>
                <w:szCs w:val="24"/>
                <w:rtl/>
                <w:lang w:bidi="ar-EG"/>
              </w:rPr>
              <w:t xml:space="preserve">التخطيط </w:t>
            </w:r>
          </w:p>
        </w:tc>
        <w:tc>
          <w:tcPr>
            <w:tcW w:w="5760" w:type="dxa"/>
          </w:tcPr>
          <w:p w14:paraId="4D9BEB4D" w14:textId="2E5043B0" w:rsidR="00B268D7" w:rsidRPr="00B268D7" w:rsidRDefault="007F2E47" w:rsidP="007F2E47">
            <w:pPr>
              <w:jc w:val="both"/>
              <w:rPr>
                <w:color w:val="FF0000"/>
                <w:sz w:val="24"/>
                <w:szCs w:val="24"/>
              </w:rPr>
            </w:pPr>
            <w:r>
              <w:rPr>
                <w:rFonts w:hint="cs"/>
                <w:color w:val="FF0000"/>
                <w:sz w:val="24"/>
                <w:szCs w:val="24"/>
                <w:rtl/>
              </w:rPr>
              <w:t>-----</w:t>
            </w:r>
            <w:r w:rsidR="00B268D7" w:rsidRPr="00B268D7">
              <w:rPr>
                <w:color w:val="FF0000"/>
                <w:sz w:val="24"/>
                <w:szCs w:val="24"/>
              </w:rPr>
              <w:t xml:space="preserve"> includes estimating cost and Schedule Management,</w:t>
            </w:r>
            <w:r>
              <w:rPr>
                <w:rFonts w:hint="cs"/>
                <w:color w:val="FF0000"/>
                <w:sz w:val="24"/>
                <w:szCs w:val="24"/>
                <w:rtl/>
              </w:rPr>
              <w:t xml:space="preserve"> </w:t>
            </w:r>
            <w:r w:rsidR="00B268D7" w:rsidRPr="00B268D7">
              <w:rPr>
                <w:color w:val="FF0000"/>
                <w:sz w:val="24"/>
                <w:szCs w:val="24"/>
              </w:rPr>
              <w:t>Risk Management, Change Management, Earned Value</w:t>
            </w:r>
            <w:r w:rsidR="00B268D7">
              <w:rPr>
                <w:color w:val="FF0000"/>
                <w:sz w:val="24"/>
                <w:szCs w:val="24"/>
              </w:rPr>
              <w:t xml:space="preserve"> progressing</w:t>
            </w:r>
            <w:r w:rsidR="00B268D7" w:rsidRPr="00B268D7">
              <w:rPr>
                <w:color w:val="FF0000"/>
                <w:sz w:val="24"/>
                <w:szCs w:val="24"/>
              </w:rPr>
              <w:t>, and forecasting.</w:t>
            </w:r>
          </w:p>
          <w:p w14:paraId="2958E45B" w14:textId="77777777" w:rsidR="00B268D7" w:rsidRPr="00B268D7" w:rsidRDefault="00B268D7" w:rsidP="00B268D7">
            <w:pPr>
              <w:rPr>
                <w:sz w:val="24"/>
                <w:szCs w:val="24"/>
              </w:rPr>
            </w:pPr>
            <w:r w:rsidRPr="00B268D7">
              <w:rPr>
                <w:sz w:val="24"/>
                <w:szCs w:val="24"/>
              </w:rPr>
              <w:t>Controlling</w:t>
            </w:r>
          </w:p>
          <w:p w14:paraId="36D6D33B" w14:textId="77777777" w:rsidR="0002759D" w:rsidRDefault="00B268D7" w:rsidP="00BC5864">
            <w:pPr>
              <w:rPr>
                <w:sz w:val="24"/>
                <w:szCs w:val="24"/>
                <w:rtl/>
              </w:rPr>
            </w:pPr>
            <w:r w:rsidRPr="00B268D7">
              <w:rPr>
                <w:sz w:val="24"/>
                <w:szCs w:val="24"/>
              </w:rPr>
              <w:t>Monitoring</w:t>
            </w:r>
          </w:p>
          <w:p w14:paraId="0E99169E" w14:textId="5A513BEF" w:rsidR="00E66587" w:rsidRPr="00BC5864" w:rsidRDefault="00E66587" w:rsidP="00BC5864">
            <w:pPr>
              <w:rPr>
                <w:sz w:val="24"/>
                <w:szCs w:val="24"/>
              </w:rPr>
            </w:pPr>
            <w:r>
              <w:rPr>
                <w:sz w:val="24"/>
                <w:szCs w:val="24"/>
              </w:rPr>
              <w:t xml:space="preserve">Planning </w:t>
            </w:r>
          </w:p>
        </w:tc>
      </w:tr>
      <w:tr w:rsidR="00F24EE4" w:rsidRPr="006B60F7" w14:paraId="5BC25D46" w14:textId="77777777" w:rsidTr="007F2E47">
        <w:tc>
          <w:tcPr>
            <w:tcW w:w="5130" w:type="dxa"/>
          </w:tcPr>
          <w:p w14:paraId="1288BD63" w14:textId="77777777" w:rsidR="00F24EE4" w:rsidRPr="00166B4B" w:rsidRDefault="007F2E47" w:rsidP="00447525">
            <w:pPr>
              <w:bidi/>
              <w:jc w:val="both"/>
              <w:rPr>
                <w:rFonts w:cs="Arial"/>
                <w:color w:val="FF0000"/>
                <w:rtl/>
                <w:lang w:bidi="ar-EG"/>
              </w:rPr>
            </w:pPr>
            <w:r w:rsidRPr="00166B4B">
              <w:rPr>
                <w:rFonts w:cs="Arial"/>
                <w:color w:val="FF0000"/>
                <w:rtl/>
                <w:lang w:bidi="ar-EG"/>
              </w:rPr>
              <w:t xml:space="preserve">تطوير خطة إدارة المخاطر وتحسين استراتيجيات المشروع لتمكين نتائج أفضل في المستقبل هي </w:t>
            </w:r>
            <w:r w:rsidRPr="00166B4B">
              <w:rPr>
                <w:rFonts w:cs="Arial" w:hint="cs"/>
                <w:color w:val="FF0000"/>
                <w:rtl/>
                <w:lang w:bidi="ar-EG"/>
              </w:rPr>
              <w:t>أنشطة</w:t>
            </w:r>
            <w:r w:rsidRPr="00166B4B">
              <w:rPr>
                <w:rFonts w:cs="Arial"/>
                <w:color w:val="FF0000"/>
                <w:rtl/>
                <w:lang w:bidi="ar-EG"/>
              </w:rPr>
              <w:t>.....</w:t>
            </w:r>
          </w:p>
          <w:p w14:paraId="22D62C13" w14:textId="77777777" w:rsidR="007F2E47" w:rsidRDefault="007F2E47" w:rsidP="007F2E47">
            <w:pPr>
              <w:bidi/>
              <w:rPr>
                <w:sz w:val="24"/>
                <w:szCs w:val="24"/>
                <w:rtl/>
                <w:lang w:bidi="ar-EG"/>
              </w:rPr>
            </w:pPr>
            <w:r>
              <w:rPr>
                <w:rFonts w:hint="cs"/>
                <w:sz w:val="24"/>
                <w:szCs w:val="24"/>
                <w:rtl/>
                <w:lang w:bidi="ar-EG"/>
              </w:rPr>
              <w:t>التحكم</w:t>
            </w:r>
          </w:p>
          <w:p w14:paraId="797520DA" w14:textId="77777777" w:rsidR="007F2E47" w:rsidRDefault="007F2E47" w:rsidP="00BC5864">
            <w:pPr>
              <w:bidi/>
              <w:rPr>
                <w:sz w:val="24"/>
                <w:szCs w:val="24"/>
                <w:lang w:bidi="ar-EG"/>
              </w:rPr>
            </w:pPr>
            <w:r>
              <w:rPr>
                <w:rFonts w:hint="cs"/>
                <w:sz w:val="24"/>
                <w:szCs w:val="24"/>
                <w:rtl/>
                <w:lang w:bidi="ar-EG"/>
              </w:rPr>
              <w:t>المراقبة</w:t>
            </w:r>
          </w:p>
          <w:p w14:paraId="437D0464" w14:textId="1621068E" w:rsidR="00E66587" w:rsidRPr="00BC5864" w:rsidRDefault="00E66587" w:rsidP="00E66587">
            <w:pPr>
              <w:bidi/>
              <w:rPr>
                <w:sz w:val="24"/>
                <w:szCs w:val="24"/>
                <w:lang w:bidi="ar-EG"/>
              </w:rPr>
            </w:pPr>
            <w:r>
              <w:rPr>
                <w:rFonts w:hint="cs"/>
                <w:sz w:val="24"/>
                <w:szCs w:val="24"/>
                <w:rtl/>
                <w:lang w:bidi="ar-EG"/>
              </w:rPr>
              <w:t xml:space="preserve">التخطيط </w:t>
            </w:r>
          </w:p>
        </w:tc>
        <w:tc>
          <w:tcPr>
            <w:tcW w:w="5760" w:type="dxa"/>
          </w:tcPr>
          <w:p w14:paraId="76CC1213" w14:textId="00B4F0D3" w:rsidR="00B268D7" w:rsidRPr="00B268D7" w:rsidRDefault="00B268D7" w:rsidP="00B268D7">
            <w:pPr>
              <w:rPr>
                <w:color w:val="FF0000"/>
              </w:rPr>
            </w:pPr>
            <w:r w:rsidRPr="00B268D7">
              <w:rPr>
                <w:color w:val="FF0000"/>
              </w:rPr>
              <w:t xml:space="preserve">Developing a Risk Management Plan and Optimizing Project Strategies to enable better outcomes in the future </w:t>
            </w:r>
            <w:proofErr w:type="gramStart"/>
            <w:r w:rsidRPr="00B268D7">
              <w:rPr>
                <w:color w:val="FF0000"/>
              </w:rPr>
              <w:t>are .....</w:t>
            </w:r>
            <w:proofErr w:type="gramEnd"/>
            <w:r w:rsidRPr="00B268D7">
              <w:rPr>
                <w:color w:val="FF0000"/>
              </w:rPr>
              <w:t xml:space="preserve"> activities.</w:t>
            </w:r>
          </w:p>
          <w:p w14:paraId="13E4E17F" w14:textId="0DDE6701" w:rsidR="00B268D7" w:rsidRDefault="00B268D7" w:rsidP="00B268D7">
            <w:r>
              <w:t>Controlling</w:t>
            </w:r>
          </w:p>
          <w:p w14:paraId="1D7A5404" w14:textId="77777777" w:rsidR="00F24EE4" w:rsidRDefault="00B268D7" w:rsidP="00BC5864">
            <w:r>
              <w:t>Monitoring</w:t>
            </w:r>
          </w:p>
          <w:p w14:paraId="2E1E4ED0" w14:textId="395F3FD8" w:rsidR="00E66587" w:rsidRPr="006B60F7" w:rsidRDefault="00E66587" w:rsidP="00BC5864">
            <w:r>
              <w:t xml:space="preserve">Planning </w:t>
            </w:r>
          </w:p>
        </w:tc>
      </w:tr>
      <w:tr w:rsidR="00F24EE4" w:rsidRPr="006B60F7" w14:paraId="74BA51AE" w14:textId="77777777" w:rsidTr="007F2E47">
        <w:tc>
          <w:tcPr>
            <w:tcW w:w="5130" w:type="dxa"/>
          </w:tcPr>
          <w:p w14:paraId="12C9C4EF" w14:textId="7F73FA09" w:rsidR="00F24EE4" w:rsidRPr="007F2E47" w:rsidRDefault="007F2E47" w:rsidP="004E1FDD">
            <w:pPr>
              <w:bidi/>
              <w:jc w:val="both"/>
              <w:rPr>
                <w:rFonts w:cs="Arial"/>
                <w:rtl/>
                <w:lang w:bidi="ar-EG"/>
              </w:rPr>
            </w:pPr>
            <w:r w:rsidRPr="007F2E47">
              <w:rPr>
                <w:color w:val="FF0000"/>
                <w:sz w:val="24"/>
                <w:szCs w:val="24"/>
              </w:rPr>
              <w:t xml:space="preserve">KPIs </w:t>
            </w:r>
            <w:r w:rsidRPr="007F2E47">
              <w:rPr>
                <w:rFonts w:hint="cs"/>
                <w:color w:val="FF0000"/>
                <w:sz w:val="24"/>
                <w:szCs w:val="24"/>
                <w:rtl/>
              </w:rPr>
              <w:t>تعني</w:t>
            </w:r>
            <w:r w:rsidRPr="007F2E47">
              <w:rPr>
                <w:rFonts w:cs="Arial" w:hint="cs"/>
                <w:rtl/>
                <w:lang w:bidi="ar-EG"/>
              </w:rPr>
              <w:t>--------</w:t>
            </w:r>
          </w:p>
          <w:p w14:paraId="08C3C4DF" w14:textId="77777777" w:rsidR="007F2E47" w:rsidRPr="007F2E47" w:rsidRDefault="007F2E47" w:rsidP="007F2E47">
            <w:pPr>
              <w:bidi/>
              <w:jc w:val="both"/>
              <w:rPr>
                <w:rFonts w:cs="Arial"/>
                <w:lang w:bidi="ar-EG"/>
              </w:rPr>
            </w:pPr>
            <w:r w:rsidRPr="007F2E47">
              <w:rPr>
                <w:rFonts w:cs="Arial"/>
                <w:rtl/>
                <w:lang w:bidi="ar-EG"/>
              </w:rPr>
              <w:t>مؤشرات الأداء الرئيسية</w:t>
            </w:r>
          </w:p>
          <w:p w14:paraId="3FBCBD30" w14:textId="77777777" w:rsidR="007F2E47" w:rsidRDefault="007F2E47" w:rsidP="00E66587">
            <w:pPr>
              <w:tabs>
                <w:tab w:val="center" w:pos="2457"/>
              </w:tabs>
              <w:bidi/>
              <w:jc w:val="both"/>
              <w:rPr>
                <w:rFonts w:cs="Arial"/>
                <w:rtl/>
                <w:lang w:bidi="ar-EG"/>
              </w:rPr>
            </w:pPr>
            <w:r w:rsidRPr="007F2E47">
              <w:rPr>
                <w:rFonts w:cs="Arial"/>
                <w:rtl/>
                <w:lang w:bidi="ar-EG"/>
              </w:rPr>
              <w:t>اهتمامات التخطيط الرئيسية</w:t>
            </w:r>
            <w:r w:rsidR="00E66587">
              <w:rPr>
                <w:rFonts w:cs="Arial"/>
                <w:rtl/>
                <w:lang w:bidi="ar-EG"/>
              </w:rPr>
              <w:tab/>
            </w:r>
          </w:p>
          <w:p w14:paraId="4A812CDB" w14:textId="31D5F82D" w:rsidR="00E66587" w:rsidRPr="006B60F7" w:rsidRDefault="00E66587" w:rsidP="00E66587">
            <w:pPr>
              <w:tabs>
                <w:tab w:val="center" w:pos="2457"/>
              </w:tabs>
              <w:bidi/>
              <w:jc w:val="both"/>
              <w:rPr>
                <w:rFonts w:cs="Arial"/>
                <w:lang w:bidi="ar-EG"/>
              </w:rPr>
            </w:pPr>
            <w:r>
              <w:rPr>
                <w:rFonts w:cs="Arial" w:hint="cs"/>
                <w:rtl/>
                <w:lang w:bidi="ar-EG"/>
              </w:rPr>
              <w:t xml:space="preserve">مؤشرات البرمجة  الرئيسية </w:t>
            </w:r>
          </w:p>
        </w:tc>
        <w:tc>
          <w:tcPr>
            <w:tcW w:w="5760" w:type="dxa"/>
          </w:tcPr>
          <w:p w14:paraId="4AC553D1" w14:textId="00B135B8" w:rsidR="00DF2FFE" w:rsidRPr="00DF2FFE" w:rsidRDefault="00DF2FFE" w:rsidP="00DF2FFE">
            <w:pPr>
              <w:rPr>
                <w:b/>
                <w:bCs/>
                <w:color w:val="FF0000"/>
                <w:sz w:val="24"/>
                <w:szCs w:val="24"/>
              </w:rPr>
            </w:pPr>
            <w:r w:rsidRPr="00DF2FFE">
              <w:rPr>
                <w:b/>
                <w:bCs/>
                <w:color w:val="FF0000"/>
                <w:sz w:val="24"/>
                <w:szCs w:val="24"/>
              </w:rPr>
              <w:t xml:space="preserve">The KPIs are </w:t>
            </w:r>
            <w:r w:rsidR="00FD0B72" w:rsidRPr="00DF2FFE">
              <w:rPr>
                <w:b/>
                <w:bCs/>
                <w:color w:val="FF0000"/>
                <w:sz w:val="24"/>
                <w:szCs w:val="24"/>
              </w:rPr>
              <w:t>the:</w:t>
            </w:r>
          </w:p>
          <w:p w14:paraId="5B5C5D63" w14:textId="77777777" w:rsidR="00DF2FFE" w:rsidRPr="00DF2FFE" w:rsidRDefault="00DF2FFE" w:rsidP="00DF2FFE">
            <w:pPr>
              <w:rPr>
                <w:sz w:val="24"/>
                <w:szCs w:val="24"/>
              </w:rPr>
            </w:pPr>
            <w:r w:rsidRPr="00DF2FFE">
              <w:rPr>
                <w:sz w:val="24"/>
                <w:szCs w:val="24"/>
              </w:rPr>
              <w:t>Key Performance Indicators</w:t>
            </w:r>
          </w:p>
          <w:p w14:paraId="789EB02F" w14:textId="77777777" w:rsidR="00F24EE4" w:rsidRDefault="00DF2FFE" w:rsidP="00BC5864">
            <w:pPr>
              <w:rPr>
                <w:sz w:val="24"/>
                <w:szCs w:val="24"/>
                <w:rtl/>
              </w:rPr>
            </w:pPr>
            <w:r w:rsidRPr="00DF2FFE">
              <w:rPr>
                <w:sz w:val="24"/>
                <w:szCs w:val="24"/>
              </w:rPr>
              <w:t>Key Planning Interests</w:t>
            </w:r>
          </w:p>
          <w:p w14:paraId="58A2B303" w14:textId="0296BC21" w:rsidR="00E66587" w:rsidRPr="006B60F7" w:rsidRDefault="00E66587" w:rsidP="00BC5864">
            <w:pPr>
              <w:rPr>
                <w:sz w:val="24"/>
                <w:szCs w:val="24"/>
              </w:rPr>
            </w:pPr>
            <w:r>
              <w:rPr>
                <w:sz w:val="24"/>
                <w:szCs w:val="24"/>
              </w:rPr>
              <w:t xml:space="preserve">Key programming </w:t>
            </w:r>
            <w:r w:rsidR="006C1DC7">
              <w:rPr>
                <w:sz w:val="24"/>
                <w:szCs w:val="24"/>
              </w:rPr>
              <w:t>indicators</w:t>
            </w:r>
          </w:p>
        </w:tc>
      </w:tr>
      <w:tr w:rsidR="00F24EE4" w:rsidRPr="006B60F7" w14:paraId="219B692B" w14:textId="77777777" w:rsidTr="007F2E47">
        <w:tc>
          <w:tcPr>
            <w:tcW w:w="5130" w:type="dxa"/>
          </w:tcPr>
          <w:p w14:paraId="414AE6D1" w14:textId="77777777" w:rsidR="007F2E47" w:rsidRPr="007F2E47" w:rsidRDefault="007F2E47" w:rsidP="007F2E47">
            <w:pPr>
              <w:bidi/>
              <w:rPr>
                <w:rFonts w:cs="Arial"/>
                <w:color w:val="FF0000"/>
                <w:sz w:val="24"/>
                <w:szCs w:val="24"/>
              </w:rPr>
            </w:pPr>
            <w:r w:rsidRPr="007F2E47">
              <w:rPr>
                <w:rFonts w:cs="Arial"/>
                <w:color w:val="FF0000"/>
                <w:sz w:val="24"/>
                <w:szCs w:val="24"/>
                <w:rtl/>
              </w:rPr>
              <w:t>تهدف عملية مراقبة المشروع والتحكم فيه إلى تتبع ومراجعة المشروع ويتم تنفيذه. من:</w:t>
            </w:r>
          </w:p>
          <w:p w14:paraId="7185C2D4" w14:textId="77777777" w:rsidR="007F2E47" w:rsidRPr="007F2E47" w:rsidRDefault="007F2E47" w:rsidP="007F2E47">
            <w:pPr>
              <w:bidi/>
              <w:rPr>
                <w:rFonts w:cs="Arial"/>
                <w:sz w:val="24"/>
                <w:szCs w:val="24"/>
              </w:rPr>
            </w:pPr>
            <w:r w:rsidRPr="007F2E47">
              <w:rPr>
                <w:rFonts w:cs="Arial"/>
                <w:sz w:val="24"/>
                <w:szCs w:val="24"/>
                <w:rtl/>
              </w:rPr>
              <w:t>بدء المشروع حتى إغلاقه.</w:t>
            </w:r>
          </w:p>
          <w:p w14:paraId="3390363A" w14:textId="77777777" w:rsidR="007F2E47" w:rsidRDefault="007F2E47" w:rsidP="007F2E47">
            <w:pPr>
              <w:bidi/>
              <w:rPr>
                <w:rFonts w:cs="Arial"/>
                <w:sz w:val="24"/>
                <w:szCs w:val="24"/>
              </w:rPr>
            </w:pPr>
            <w:r w:rsidRPr="007F2E47">
              <w:rPr>
                <w:rFonts w:cs="Arial"/>
                <w:sz w:val="24"/>
                <w:szCs w:val="24"/>
                <w:rtl/>
              </w:rPr>
              <w:t>التخطيط للمشروع حتى إغلاقه.</w:t>
            </w:r>
          </w:p>
          <w:p w14:paraId="1CFD16C0" w14:textId="2AF910BD" w:rsidR="006C1DC7" w:rsidRPr="007F2E47" w:rsidRDefault="006C1DC7" w:rsidP="006C1DC7">
            <w:pPr>
              <w:bidi/>
              <w:rPr>
                <w:rFonts w:cs="Arial"/>
                <w:sz w:val="24"/>
                <w:szCs w:val="24"/>
                <w:rtl/>
                <w:lang w:bidi="ar-EG"/>
              </w:rPr>
            </w:pPr>
            <w:r>
              <w:rPr>
                <w:rFonts w:cs="Arial" w:hint="cs"/>
                <w:sz w:val="24"/>
                <w:szCs w:val="24"/>
                <w:rtl/>
                <w:lang w:bidi="ar-EG"/>
              </w:rPr>
              <w:t xml:space="preserve">بدء المشروع حتى تنفيذه </w:t>
            </w:r>
          </w:p>
          <w:p w14:paraId="2ADC6704" w14:textId="7B418CAD" w:rsidR="00F24EE4" w:rsidRPr="006B60F7" w:rsidRDefault="00F24EE4" w:rsidP="007F2E47">
            <w:pPr>
              <w:bidi/>
              <w:rPr>
                <w:rFonts w:cs="Arial"/>
                <w:color w:val="FF0000"/>
                <w:sz w:val="24"/>
                <w:szCs w:val="24"/>
              </w:rPr>
            </w:pPr>
          </w:p>
        </w:tc>
        <w:tc>
          <w:tcPr>
            <w:tcW w:w="5760" w:type="dxa"/>
          </w:tcPr>
          <w:p w14:paraId="4B2FEB48" w14:textId="64AB8C5F" w:rsidR="00DF2FFE" w:rsidRDefault="00DF2FFE" w:rsidP="00DF2FFE">
            <w:pPr>
              <w:jc w:val="both"/>
              <w:rPr>
                <w:color w:val="FF0000"/>
                <w:sz w:val="24"/>
                <w:szCs w:val="24"/>
              </w:rPr>
            </w:pPr>
            <w:r w:rsidRPr="00DF2FFE">
              <w:rPr>
                <w:color w:val="FF0000"/>
                <w:sz w:val="24"/>
                <w:szCs w:val="24"/>
              </w:rPr>
              <w:t>The Project Monitoring and Control Process aims at</w:t>
            </w:r>
            <w:r>
              <w:rPr>
                <w:color w:val="FF0000"/>
                <w:sz w:val="24"/>
                <w:szCs w:val="24"/>
              </w:rPr>
              <w:t xml:space="preserve"> </w:t>
            </w:r>
            <w:r w:rsidRPr="00DF2FFE">
              <w:rPr>
                <w:color w:val="FF0000"/>
                <w:sz w:val="24"/>
                <w:szCs w:val="24"/>
              </w:rPr>
              <w:t>tracking and reviewing the Project and is undertaken.</w:t>
            </w:r>
            <w:r>
              <w:rPr>
                <w:color w:val="FF0000"/>
                <w:sz w:val="24"/>
                <w:szCs w:val="24"/>
              </w:rPr>
              <w:t xml:space="preserve"> </w:t>
            </w:r>
            <w:r w:rsidRPr="00DF2FFE">
              <w:rPr>
                <w:color w:val="FF0000"/>
                <w:sz w:val="24"/>
                <w:szCs w:val="24"/>
              </w:rPr>
              <w:t>from:</w:t>
            </w:r>
          </w:p>
          <w:p w14:paraId="0226AEE4" w14:textId="77777777" w:rsidR="00DF2FFE" w:rsidRPr="00DF2FFE" w:rsidRDefault="00DF2FFE" w:rsidP="00DF2FFE">
            <w:pPr>
              <w:jc w:val="both"/>
              <w:rPr>
                <w:sz w:val="24"/>
                <w:szCs w:val="24"/>
              </w:rPr>
            </w:pPr>
            <w:r w:rsidRPr="00DF2FFE">
              <w:rPr>
                <w:sz w:val="24"/>
                <w:szCs w:val="24"/>
              </w:rPr>
              <w:t>the Initiation of the Project to its Closure.</w:t>
            </w:r>
          </w:p>
          <w:p w14:paraId="6BBBE343" w14:textId="77777777" w:rsidR="00F24EE4" w:rsidRDefault="00DF2FFE" w:rsidP="00BC5864">
            <w:pPr>
              <w:jc w:val="both"/>
              <w:rPr>
                <w:sz w:val="24"/>
                <w:szCs w:val="24"/>
              </w:rPr>
            </w:pPr>
            <w:proofErr w:type="gramStart"/>
            <w:r w:rsidRPr="00DF2FFE">
              <w:rPr>
                <w:sz w:val="24"/>
                <w:szCs w:val="24"/>
              </w:rPr>
              <w:t>the</w:t>
            </w:r>
            <w:proofErr w:type="gramEnd"/>
            <w:r w:rsidRPr="00DF2FFE">
              <w:rPr>
                <w:sz w:val="24"/>
                <w:szCs w:val="24"/>
              </w:rPr>
              <w:t xml:space="preserve"> Planning of the Project to its Closure.</w:t>
            </w:r>
          </w:p>
          <w:p w14:paraId="6468C005" w14:textId="7EF1CAC6" w:rsidR="006C1DC7" w:rsidRPr="00BC5864" w:rsidRDefault="006C1DC7" w:rsidP="00BC5864">
            <w:pPr>
              <w:jc w:val="both"/>
              <w:rPr>
                <w:sz w:val="24"/>
                <w:szCs w:val="24"/>
              </w:rPr>
            </w:pPr>
            <w:r>
              <w:rPr>
                <w:sz w:val="24"/>
                <w:szCs w:val="24"/>
              </w:rPr>
              <w:t xml:space="preserve">The initiating of the project to its execution </w:t>
            </w:r>
          </w:p>
        </w:tc>
      </w:tr>
      <w:tr w:rsidR="00F24EE4" w:rsidRPr="006B60F7" w14:paraId="4C6E15DB" w14:textId="77777777" w:rsidTr="007F2E47">
        <w:tc>
          <w:tcPr>
            <w:tcW w:w="5130" w:type="dxa"/>
          </w:tcPr>
          <w:p w14:paraId="5D6B2080" w14:textId="08FFCDE5" w:rsidR="007F2E47" w:rsidRPr="00166B4B" w:rsidRDefault="007F2E47" w:rsidP="007F2E47">
            <w:pPr>
              <w:bidi/>
              <w:rPr>
                <w:rFonts w:ascii="Arial" w:hAnsi="Arial" w:cs="Arial"/>
                <w:color w:val="FF0000"/>
                <w:sz w:val="24"/>
                <w:szCs w:val="24"/>
                <w:lang w:bidi="ar-EG"/>
              </w:rPr>
            </w:pPr>
            <w:r w:rsidRPr="00166B4B">
              <w:rPr>
                <w:rFonts w:ascii="Arial" w:hAnsi="Arial" w:cs="Arial"/>
                <w:color w:val="FF0000"/>
                <w:sz w:val="24"/>
                <w:szCs w:val="24"/>
                <w:rtl/>
                <w:lang w:bidi="ar-EG"/>
              </w:rPr>
              <w:t xml:space="preserve">ما العنصر الذي لم يتم تضمينه في </w:t>
            </w:r>
            <w:r w:rsidRPr="00166B4B">
              <w:rPr>
                <w:rFonts w:ascii="Arial" w:hAnsi="Arial" w:cs="Arial" w:hint="cs"/>
                <w:color w:val="FF0000"/>
                <w:sz w:val="24"/>
                <w:szCs w:val="24"/>
                <w:rtl/>
                <w:lang w:bidi="ar-EG"/>
              </w:rPr>
              <w:t>أساسيات</w:t>
            </w:r>
            <w:r w:rsidRPr="00166B4B">
              <w:rPr>
                <w:rFonts w:ascii="Arial" w:hAnsi="Arial" w:cs="Arial"/>
                <w:color w:val="FF0000"/>
                <w:sz w:val="24"/>
                <w:szCs w:val="24"/>
                <w:rtl/>
                <w:lang w:bidi="ar-EG"/>
              </w:rPr>
              <w:t xml:space="preserve"> لقياس الأداء؟</w:t>
            </w:r>
          </w:p>
          <w:p w14:paraId="71CAA6C3" w14:textId="77777777" w:rsidR="007F2E47" w:rsidRPr="007F2E47" w:rsidRDefault="007F2E47" w:rsidP="007F2E47">
            <w:pPr>
              <w:bidi/>
              <w:rPr>
                <w:rFonts w:ascii="Arial" w:hAnsi="Arial" w:cs="Arial"/>
                <w:sz w:val="24"/>
                <w:szCs w:val="24"/>
                <w:lang w:bidi="ar-EG"/>
              </w:rPr>
            </w:pPr>
            <w:r w:rsidRPr="007F2E47">
              <w:rPr>
                <w:rFonts w:ascii="Arial" w:hAnsi="Arial" w:cs="Arial"/>
                <w:sz w:val="24"/>
                <w:szCs w:val="24"/>
                <w:rtl/>
                <w:lang w:bidi="ar-EG"/>
              </w:rPr>
              <w:t>المتطلبات</w:t>
            </w:r>
          </w:p>
          <w:p w14:paraId="066C85FF" w14:textId="77777777" w:rsidR="007F2E47" w:rsidRDefault="007F2E47" w:rsidP="007F2E47">
            <w:pPr>
              <w:bidi/>
              <w:rPr>
                <w:rFonts w:ascii="Arial" w:hAnsi="Arial" w:cs="Arial"/>
                <w:sz w:val="24"/>
                <w:szCs w:val="24"/>
                <w:rtl/>
                <w:lang w:bidi="ar-EG"/>
              </w:rPr>
            </w:pPr>
            <w:r w:rsidRPr="007F2E47">
              <w:rPr>
                <w:rFonts w:ascii="Arial" w:hAnsi="Arial" w:cs="Arial"/>
                <w:sz w:val="24"/>
                <w:szCs w:val="24"/>
                <w:rtl/>
                <w:lang w:bidi="ar-EG"/>
              </w:rPr>
              <w:t>الميزانية</w:t>
            </w:r>
          </w:p>
          <w:p w14:paraId="3003ED5D" w14:textId="21B5E64C" w:rsidR="006C1DC7" w:rsidRPr="007F2E47" w:rsidRDefault="006C1DC7" w:rsidP="006C1DC7">
            <w:pPr>
              <w:bidi/>
              <w:rPr>
                <w:rFonts w:ascii="Arial" w:hAnsi="Arial" w:cs="Arial"/>
                <w:sz w:val="24"/>
                <w:szCs w:val="24"/>
                <w:lang w:bidi="ar-EG"/>
              </w:rPr>
            </w:pPr>
            <w:r>
              <w:rPr>
                <w:rFonts w:ascii="Arial" w:hAnsi="Arial" w:cs="Arial" w:hint="cs"/>
                <w:sz w:val="24"/>
                <w:szCs w:val="24"/>
                <w:rtl/>
                <w:lang w:bidi="ar-EG"/>
              </w:rPr>
              <w:t xml:space="preserve">الجدول </w:t>
            </w:r>
          </w:p>
          <w:p w14:paraId="621E58EE" w14:textId="7284DF65" w:rsidR="00F24EE4" w:rsidRPr="006B60F7" w:rsidRDefault="00F24EE4" w:rsidP="007F2E47">
            <w:pPr>
              <w:bidi/>
              <w:rPr>
                <w:rFonts w:ascii="Arial" w:hAnsi="Arial" w:cs="Arial"/>
                <w:sz w:val="24"/>
                <w:szCs w:val="24"/>
                <w:lang w:bidi="ar-EG"/>
              </w:rPr>
            </w:pPr>
          </w:p>
        </w:tc>
        <w:tc>
          <w:tcPr>
            <w:tcW w:w="5760" w:type="dxa"/>
          </w:tcPr>
          <w:p w14:paraId="5D41CC0A" w14:textId="568B6523" w:rsidR="00DF2FFE" w:rsidRPr="00DF2FFE" w:rsidRDefault="00DF2FFE" w:rsidP="00DF2FFE">
            <w:pPr>
              <w:jc w:val="both"/>
              <w:rPr>
                <w:color w:val="FF0000"/>
                <w:sz w:val="24"/>
                <w:szCs w:val="24"/>
              </w:rPr>
            </w:pPr>
            <w:r w:rsidRPr="00DF2FFE">
              <w:rPr>
                <w:color w:val="FF0000"/>
                <w:sz w:val="24"/>
                <w:szCs w:val="24"/>
              </w:rPr>
              <w:t>Which element ISN’T included in the Performance</w:t>
            </w:r>
            <w:r>
              <w:rPr>
                <w:color w:val="FF0000"/>
                <w:sz w:val="24"/>
                <w:szCs w:val="24"/>
              </w:rPr>
              <w:t xml:space="preserve"> </w:t>
            </w:r>
            <w:r w:rsidRPr="00DF2FFE">
              <w:rPr>
                <w:color w:val="FF0000"/>
                <w:sz w:val="24"/>
                <w:szCs w:val="24"/>
              </w:rPr>
              <w:t>measurement Baseline?</w:t>
            </w:r>
          </w:p>
          <w:p w14:paraId="403D8ECC" w14:textId="55641B72" w:rsidR="00DF2FFE" w:rsidRPr="00DF2FFE" w:rsidRDefault="00DF2FFE" w:rsidP="00DF2FFE">
            <w:pPr>
              <w:jc w:val="both"/>
              <w:rPr>
                <w:sz w:val="24"/>
                <w:szCs w:val="24"/>
              </w:rPr>
            </w:pPr>
            <w:r w:rsidRPr="00DF2FFE">
              <w:rPr>
                <w:sz w:val="24"/>
                <w:szCs w:val="24"/>
              </w:rPr>
              <w:t>The Requirements</w:t>
            </w:r>
          </w:p>
          <w:p w14:paraId="5A50BF75" w14:textId="77777777" w:rsidR="00F24EE4" w:rsidRDefault="00DF2FFE" w:rsidP="00BC5864">
            <w:pPr>
              <w:jc w:val="both"/>
              <w:rPr>
                <w:sz w:val="24"/>
                <w:szCs w:val="24"/>
                <w:rtl/>
              </w:rPr>
            </w:pPr>
            <w:r w:rsidRPr="00DF2FFE">
              <w:rPr>
                <w:sz w:val="24"/>
                <w:szCs w:val="24"/>
              </w:rPr>
              <w:t>The Budget</w:t>
            </w:r>
          </w:p>
          <w:p w14:paraId="41469926" w14:textId="103DB610" w:rsidR="006C1DC7" w:rsidRPr="00BC5864" w:rsidRDefault="006C1DC7" w:rsidP="00BC5864">
            <w:pPr>
              <w:jc w:val="both"/>
              <w:rPr>
                <w:sz w:val="24"/>
                <w:szCs w:val="24"/>
              </w:rPr>
            </w:pPr>
            <w:r>
              <w:rPr>
                <w:sz w:val="24"/>
                <w:szCs w:val="24"/>
              </w:rPr>
              <w:t>The schedule</w:t>
            </w:r>
          </w:p>
        </w:tc>
      </w:tr>
      <w:tr w:rsidR="000E5902" w:rsidRPr="006B60F7" w14:paraId="4B7E0D97" w14:textId="77777777" w:rsidTr="007F2E47">
        <w:tc>
          <w:tcPr>
            <w:tcW w:w="5130" w:type="dxa"/>
          </w:tcPr>
          <w:p w14:paraId="346719B9" w14:textId="77777777" w:rsidR="007F2E47" w:rsidRPr="007F2E47" w:rsidRDefault="007F2E47" w:rsidP="007F2E47">
            <w:pPr>
              <w:bidi/>
              <w:rPr>
                <w:color w:val="FF0000"/>
                <w:sz w:val="24"/>
                <w:szCs w:val="24"/>
              </w:rPr>
            </w:pPr>
            <w:r w:rsidRPr="007F2E47">
              <w:rPr>
                <w:color w:val="FF0000"/>
                <w:sz w:val="24"/>
                <w:szCs w:val="24"/>
                <w:rtl/>
              </w:rPr>
              <w:t>---------- تُعرّف بأنها عملية يتم إجراؤها لتتبع تقدم تنفيذ المشروع بحيث يمكن تحديد المشكلات المحتملة في الوقت المناسب لاتخاذ الإجراءات التصحيحية بغرض التحكم في تنفيذ المشروع</w:t>
            </w:r>
          </w:p>
          <w:p w14:paraId="7252ADD0" w14:textId="7748973B" w:rsidR="007F2E47" w:rsidRPr="007F2E47" w:rsidRDefault="007F2E47" w:rsidP="007F2E47">
            <w:pPr>
              <w:bidi/>
              <w:rPr>
                <w:sz w:val="24"/>
                <w:szCs w:val="24"/>
              </w:rPr>
            </w:pPr>
            <w:r>
              <w:rPr>
                <w:rFonts w:hint="cs"/>
                <w:sz w:val="24"/>
                <w:szCs w:val="24"/>
                <w:rtl/>
              </w:rPr>
              <w:t>مراقبة</w:t>
            </w:r>
            <w:r w:rsidRPr="007F2E47">
              <w:rPr>
                <w:sz w:val="24"/>
                <w:szCs w:val="24"/>
                <w:rtl/>
              </w:rPr>
              <w:t xml:space="preserve"> المشاريع</w:t>
            </w:r>
          </w:p>
          <w:p w14:paraId="68E2FC12" w14:textId="7B1306D8" w:rsidR="007F2E47" w:rsidRDefault="007F2E47" w:rsidP="007F2E47">
            <w:pPr>
              <w:bidi/>
              <w:rPr>
                <w:sz w:val="24"/>
                <w:szCs w:val="24"/>
                <w:rtl/>
                <w:lang w:bidi="ar-EG"/>
              </w:rPr>
            </w:pPr>
            <w:r>
              <w:rPr>
                <w:rFonts w:hint="cs"/>
                <w:sz w:val="24"/>
                <w:szCs w:val="24"/>
                <w:rtl/>
              </w:rPr>
              <w:t>التحكم</w:t>
            </w:r>
            <w:r w:rsidRPr="007F2E47">
              <w:rPr>
                <w:sz w:val="24"/>
                <w:szCs w:val="24"/>
                <w:rtl/>
              </w:rPr>
              <w:t xml:space="preserve"> </w:t>
            </w:r>
            <w:r>
              <w:rPr>
                <w:rFonts w:hint="cs"/>
                <w:sz w:val="24"/>
                <w:szCs w:val="24"/>
                <w:rtl/>
              </w:rPr>
              <w:t>ب</w:t>
            </w:r>
            <w:r w:rsidRPr="007F2E47">
              <w:rPr>
                <w:sz w:val="24"/>
                <w:szCs w:val="24"/>
                <w:rtl/>
              </w:rPr>
              <w:t>المشروع</w:t>
            </w:r>
          </w:p>
          <w:p w14:paraId="249E593F" w14:textId="4CABBDC1" w:rsidR="006C1DC7" w:rsidRPr="007F2E47" w:rsidRDefault="006C1DC7" w:rsidP="006C1DC7">
            <w:pPr>
              <w:bidi/>
              <w:rPr>
                <w:sz w:val="24"/>
                <w:szCs w:val="24"/>
                <w:lang w:bidi="ar-EG"/>
              </w:rPr>
            </w:pPr>
            <w:r>
              <w:rPr>
                <w:rFonts w:hint="cs"/>
                <w:sz w:val="24"/>
                <w:szCs w:val="24"/>
                <w:rtl/>
                <w:lang w:bidi="ar-EG"/>
              </w:rPr>
              <w:t xml:space="preserve">تخطيط المشروع </w:t>
            </w:r>
          </w:p>
          <w:p w14:paraId="4E69C324" w14:textId="0660C8D2" w:rsidR="000E5902" w:rsidRPr="006B60F7" w:rsidRDefault="000E5902" w:rsidP="007F2E47">
            <w:pPr>
              <w:bidi/>
              <w:rPr>
                <w:color w:val="FF0000"/>
                <w:sz w:val="24"/>
                <w:szCs w:val="24"/>
                <w:rtl/>
              </w:rPr>
            </w:pPr>
          </w:p>
        </w:tc>
        <w:tc>
          <w:tcPr>
            <w:tcW w:w="5760" w:type="dxa"/>
          </w:tcPr>
          <w:p w14:paraId="1FB7A929" w14:textId="77777777" w:rsidR="000E5902" w:rsidRDefault="000E5902" w:rsidP="000E5902">
            <w:pPr>
              <w:jc w:val="both"/>
              <w:rPr>
                <w:color w:val="FF0000"/>
                <w:sz w:val="24"/>
                <w:szCs w:val="24"/>
              </w:rPr>
            </w:pPr>
            <w:r>
              <w:rPr>
                <w:color w:val="FF0000"/>
                <w:sz w:val="24"/>
                <w:szCs w:val="24"/>
              </w:rPr>
              <w:t>----------</w:t>
            </w:r>
            <w:r w:rsidRPr="000E5902">
              <w:rPr>
                <w:rFonts w:asciiTheme="minorHAnsi" w:eastAsiaTheme="minorEastAsia" w:hAnsi="Calibri" w:cstheme="minorBidi"/>
                <w:color w:val="000000" w:themeColor="text1"/>
                <w:kern w:val="24"/>
                <w:sz w:val="52"/>
                <w:szCs w:val="52"/>
              </w:rPr>
              <w:t xml:space="preserve"> </w:t>
            </w:r>
            <w:r w:rsidRPr="000519E7">
              <w:rPr>
                <w:color w:val="FF0000"/>
                <w:sz w:val="24"/>
                <w:szCs w:val="24"/>
              </w:rPr>
              <w:t>defined as a process that is performed to track the progress of Project Execution so that potential problems can be identified well in time for the taking of corrective actions for the purpose of controlling the execution of the Project</w:t>
            </w:r>
          </w:p>
          <w:p w14:paraId="63E15918" w14:textId="77777777" w:rsidR="000E5902" w:rsidRPr="000519E7" w:rsidRDefault="000E5902" w:rsidP="000E5902">
            <w:pPr>
              <w:jc w:val="both"/>
              <w:rPr>
                <w:sz w:val="24"/>
                <w:szCs w:val="24"/>
              </w:rPr>
            </w:pPr>
            <w:r w:rsidRPr="000519E7">
              <w:rPr>
                <w:sz w:val="24"/>
                <w:szCs w:val="24"/>
              </w:rPr>
              <w:t>Project Monitoring</w:t>
            </w:r>
          </w:p>
          <w:p w14:paraId="2A7E4394" w14:textId="77777777" w:rsidR="000E5902" w:rsidRDefault="000E5902" w:rsidP="00BC5864">
            <w:pPr>
              <w:jc w:val="both"/>
              <w:rPr>
                <w:sz w:val="24"/>
                <w:szCs w:val="24"/>
              </w:rPr>
            </w:pPr>
            <w:r w:rsidRPr="000519E7">
              <w:rPr>
                <w:sz w:val="24"/>
                <w:szCs w:val="24"/>
              </w:rPr>
              <w:t>Project Control</w:t>
            </w:r>
          </w:p>
          <w:p w14:paraId="4A702667" w14:textId="56E830A0" w:rsidR="006C1DC7" w:rsidRPr="00BC5864" w:rsidRDefault="006C1DC7" w:rsidP="00BC5864">
            <w:pPr>
              <w:jc w:val="both"/>
              <w:rPr>
                <w:sz w:val="24"/>
                <w:szCs w:val="24"/>
              </w:rPr>
            </w:pPr>
            <w:r>
              <w:rPr>
                <w:sz w:val="24"/>
                <w:szCs w:val="24"/>
              </w:rPr>
              <w:t xml:space="preserve">Project planning </w:t>
            </w:r>
          </w:p>
        </w:tc>
      </w:tr>
      <w:tr w:rsidR="00F24EE4" w:rsidRPr="006B60F7" w14:paraId="53273244" w14:textId="77777777" w:rsidTr="007F2E47">
        <w:tc>
          <w:tcPr>
            <w:tcW w:w="5130" w:type="dxa"/>
          </w:tcPr>
          <w:p w14:paraId="65280081" w14:textId="77777777" w:rsidR="007F2E47" w:rsidRPr="007F2E47" w:rsidRDefault="007F2E47" w:rsidP="007F2E47">
            <w:pPr>
              <w:bidi/>
              <w:rPr>
                <w:color w:val="FF0000"/>
                <w:sz w:val="24"/>
                <w:szCs w:val="24"/>
              </w:rPr>
            </w:pPr>
            <w:r w:rsidRPr="007F2E47">
              <w:rPr>
                <w:color w:val="FF0000"/>
                <w:sz w:val="24"/>
                <w:szCs w:val="24"/>
                <w:rtl/>
              </w:rPr>
              <w:t>أي عبارة لا تصف دور مدير المشروع؟</w:t>
            </w:r>
          </w:p>
          <w:p w14:paraId="4AA830E0" w14:textId="77777777" w:rsidR="007F2E47" w:rsidRPr="007F2E47" w:rsidRDefault="007F2E47" w:rsidP="007F2E47">
            <w:pPr>
              <w:bidi/>
              <w:rPr>
                <w:sz w:val="24"/>
                <w:szCs w:val="24"/>
              </w:rPr>
            </w:pPr>
            <w:r w:rsidRPr="007F2E47">
              <w:rPr>
                <w:sz w:val="24"/>
                <w:szCs w:val="24"/>
                <w:rtl/>
              </w:rPr>
              <w:t>يجب على مدير المشروع إحضار الأموال للمشروع.</w:t>
            </w:r>
          </w:p>
          <w:p w14:paraId="3167DD50" w14:textId="77777777" w:rsidR="007F2E47" w:rsidRDefault="007F2E47" w:rsidP="007F2E47">
            <w:pPr>
              <w:bidi/>
              <w:rPr>
                <w:sz w:val="24"/>
                <w:szCs w:val="24"/>
                <w:rtl/>
              </w:rPr>
            </w:pPr>
            <w:r w:rsidRPr="007F2E47">
              <w:rPr>
                <w:sz w:val="24"/>
                <w:szCs w:val="24"/>
                <w:rtl/>
              </w:rPr>
              <w:t>يدير مدير المشروع فريق المشروع وأصحاب المصلحة لتحقيق هذه الأهداف بنهاية المشروع.</w:t>
            </w:r>
          </w:p>
          <w:p w14:paraId="739B8102" w14:textId="700F39B8" w:rsidR="006C1DC7" w:rsidRPr="007F2E47" w:rsidRDefault="006C1DC7" w:rsidP="006C1DC7">
            <w:pPr>
              <w:bidi/>
              <w:rPr>
                <w:sz w:val="24"/>
                <w:szCs w:val="24"/>
              </w:rPr>
            </w:pPr>
            <w:r>
              <w:rPr>
                <w:rFonts w:hint="cs"/>
                <w:sz w:val="24"/>
                <w:szCs w:val="24"/>
                <w:rtl/>
              </w:rPr>
              <w:t xml:space="preserve">مدير المشروع مسئول عن تلبية اساسيات لقياس الاداء </w:t>
            </w:r>
          </w:p>
          <w:p w14:paraId="7A063344" w14:textId="35DB1C46" w:rsidR="00F24EE4" w:rsidRPr="006B60F7" w:rsidRDefault="00F24EE4" w:rsidP="007F2E47">
            <w:pPr>
              <w:bidi/>
              <w:rPr>
                <w:color w:val="FF0000"/>
                <w:sz w:val="24"/>
                <w:szCs w:val="24"/>
                <w:rtl/>
              </w:rPr>
            </w:pPr>
          </w:p>
        </w:tc>
        <w:tc>
          <w:tcPr>
            <w:tcW w:w="5760" w:type="dxa"/>
          </w:tcPr>
          <w:p w14:paraId="3F51405D" w14:textId="77777777" w:rsidR="000E5902" w:rsidRDefault="000E5902" w:rsidP="000E5902">
            <w:pPr>
              <w:jc w:val="both"/>
              <w:rPr>
                <w:color w:val="FF0000"/>
                <w:sz w:val="24"/>
                <w:szCs w:val="24"/>
              </w:rPr>
            </w:pPr>
            <w:r w:rsidRPr="00645640">
              <w:rPr>
                <w:color w:val="FF0000"/>
                <w:sz w:val="24"/>
                <w:szCs w:val="24"/>
              </w:rPr>
              <w:t>Which statement DOESN’T describe the role of the</w:t>
            </w:r>
            <w:r>
              <w:rPr>
                <w:color w:val="FF0000"/>
                <w:sz w:val="24"/>
                <w:szCs w:val="24"/>
              </w:rPr>
              <w:t xml:space="preserve"> </w:t>
            </w:r>
            <w:r w:rsidRPr="00645640">
              <w:rPr>
                <w:color w:val="FF0000"/>
                <w:sz w:val="24"/>
                <w:szCs w:val="24"/>
              </w:rPr>
              <w:t>Project Manager?</w:t>
            </w:r>
          </w:p>
          <w:p w14:paraId="2B1EF445" w14:textId="77777777" w:rsidR="000E5902" w:rsidRDefault="000E5902" w:rsidP="000E5902">
            <w:pPr>
              <w:jc w:val="both"/>
              <w:rPr>
                <w:sz w:val="24"/>
                <w:szCs w:val="24"/>
              </w:rPr>
            </w:pPr>
            <w:r w:rsidRPr="00645640">
              <w:rPr>
                <w:sz w:val="24"/>
                <w:szCs w:val="24"/>
              </w:rPr>
              <w:t xml:space="preserve">Project Manager must bring funds for the Project. </w:t>
            </w:r>
          </w:p>
          <w:p w14:paraId="589C732B" w14:textId="77777777" w:rsidR="00BC5864" w:rsidRPr="00645640" w:rsidRDefault="00BC5864" w:rsidP="000E5902">
            <w:pPr>
              <w:jc w:val="both"/>
              <w:rPr>
                <w:sz w:val="24"/>
                <w:szCs w:val="24"/>
              </w:rPr>
            </w:pPr>
          </w:p>
          <w:p w14:paraId="1326298E" w14:textId="77777777" w:rsidR="000519E7" w:rsidRDefault="000E5902" w:rsidP="00BC5864">
            <w:pPr>
              <w:jc w:val="both"/>
              <w:rPr>
                <w:sz w:val="24"/>
                <w:szCs w:val="24"/>
                <w:rtl/>
              </w:rPr>
            </w:pPr>
            <w:r w:rsidRPr="00645640">
              <w:rPr>
                <w:sz w:val="24"/>
                <w:szCs w:val="24"/>
              </w:rPr>
              <w:t xml:space="preserve">Project Manager manages the Project Team and Stakeholders to meet these Targets by the end of the Project. </w:t>
            </w:r>
          </w:p>
          <w:p w14:paraId="5AE9B73B" w14:textId="7C22F81D" w:rsidR="006C1DC7" w:rsidRPr="00BC5864" w:rsidRDefault="006C1DC7" w:rsidP="00BC5864">
            <w:pPr>
              <w:jc w:val="both"/>
              <w:rPr>
                <w:sz w:val="24"/>
                <w:szCs w:val="24"/>
                <w:lang w:bidi="ar-EG"/>
              </w:rPr>
            </w:pPr>
            <w:r>
              <w:rPr>
                <w:sz w:val="24"/>
                <w:szCs w:val="24"/>
              </w:rPr>
              <w:lastRenderedPageBreak/>
              <w:t xml:space="preserve">The project </w:t>
            </w:r>
            <w:proofErr w:type="spellStart"/>
            <w:r>
              <w:rPr>
                <w:sz w:val="24"/>
                <w:szCs w:val="24"/>
              </w:rPr>
              <w:t>manger</w:t>
            </w:r>
            <w:proofErr w:type="spellEnd"/>
            <w:r>
              <w:rPr>
                <w:sz w:val="24"/>
                <w:szCs w:val="24"/>
              </w:rPr>
              <w:t xml:space="preserve"> </w:t>
            </w:r>
            <w:r w:rsidR="00F43296">
              <w:rPr>
                <w:sz w:val="24"/>
                <w:szCs w:val="24"/>
                <w:lang w:bidi="ar-EG"/>
              </w:rPr>
              <w:t xml:space="preserve">is accountable for meeting the performance measurement baseline </w:t>
            </w:r>
          </w:p>
        </w:tc>
      </w:tr>
      <w:tr w:rsidR="00F24EE4" w:rsidRPr="006B60F7" w14:paraId="5E12D930" w14:textId="77777777" w:rsidTr="007F2E47">
        <w:tc>
          <w:tcPr>
            <w:tcW w:w="5130" w:type="dxa"/>
          </w:tcPr>
          <w:p w14:paraId="7CB7412C" w14:textId="6FBA030D" w:rsidR="007F2E47" w:rsidRPr="007F2E47" w:rsidRDefault="007F2E47" w:rsidP="007F2E47">
            <w:pPr>
              <w:bidi/>
              <w:rPr>
                <w:rFonts w:ascii="Arial" w:hAnsi="Arial" w:cs="Arial"/>
                <w:color w:val="FF0000"/>
                <w:sz w:val="24"/>
                <w:szCs w:val="24"/>
              </w:rPr>
            </w:pPr>
            <w:r w:rsidRPr="007F2E47">
              <w:rPr>
                <w:rFonts w:ascii="Arial" w:hAnsi="Arial" w:cs="Arial"/>
                <w:color w:val="FF0000"/>
                <w:sz w:val="24"/>
                <w:szCs w:val="24"/>
                <w:rtl/>
              </w:rPr>
              <w:lastRenderedPageBreak/>
              <w:t xml:space="preserve">لمراقبة خطة </w:t>
            </w:r>
            <w:r w:rsidRPr="007F2E47">
              <w:rPr>
                <w:rFonts w:ascii="Arial" w:hAnsi="Arial" w:cs="Arial" w:hint="cs"/>
                <w:color w:val="FF0000"/>
                <w:sz w:val="24"/>
                <w:szCs w:val="24"/>
                <w:rtl/>
              </w:rPr>
              <w:t>المشروع،</w:t>
            </w:r>
            <w:r w:rsidRPr="007F2E47">
              <w:rPr>
                <w:rFonts w:ascii="Arial" w:hAnsi="Arial" w:cs="Arial"/>
                <w:color w:val="FF0000"/>
                <w:sz w:val="24"/>
                <w:szCs w:val="24"/>
                <w:rtl/>
              </w:rPr>
              <w:t xml:space="preserve"> </w:t>
            </w:r>
            <w:r>
              <w:rPr>
                <w:rFonts w:ascii="Arial" w:hAnsi="Arial" w:cs="Arial" w:hint="cs"/>
                <w:color w:val="FF0000"/>
                <w:sz w:val="24"/>
                <w:szCs w:val="24"/>
                <w:rtl/>
              </w:rPr>
              <w:t>يتم استخدام</w:t>
            </w:r>
            <w:r w:rsidRPr="007F2E47">
              <w:rPr>
                <w:rFonts w:ascii="Arial" w:hAnsi="Arial" w:cs="Arial"/>
                <w:color w:val="FF0000"/>
                <w:sz w:val="24"/>
                <w:szCs w:val="24"/>
                <w:rtl/>
              </w:rPr>
              <w:t>----- لتحديد المعالم الأساسية للمشروع والحفاظ على الإنجازات في الموعد المحدد.</w:t>
            </w:r>
          </w:p>
          <w:p w14:paraId="1D4C38B6" w14:textId="77777777" w:rsidR="007F2E47" w:rsidRPr="007F2E47" w:rsidRDefault="007F2E47" w:rsidP="007F2E47">
            <w:pPr>
              <w:bidi/>
              <w:rPr>
                <w:rFonts w:ascii="Arial" w:hAnsi="Arial" w:cs="Arial"/>
                <w:sz w:val="24"/>
                <w:szCs w:val="24"/>
              </w:rPr>
            </w:pPr>
            <w:r w:rsidRPr="007F2E47">
              <w:rPr>
                <w:rFonts w:ascii="Arial" w:hAnsi="Arial" w:cs="Arial"/>
                <w:sz w:val="24"/>
                <w:szCs w:val="24"/>
                <w:rtl/>
              </w:rPr>
              <w:t>طريقة المسار الحرج</w:t>
            </w:r>
          </w:p>
          <w:p w14:paraId="10285E2F" w14:textId="5118D169" w:rsidR="007F2E47" w:rsidRDefault="007F2E47" w:rsidP="007F2E47">
            <w:pPr>
              <w:bidi/>
              <w:rPr>
                <w:rFonts w:ascii="Arial" w:hAnsi="Arial" w:cs="Arial"/>
                <w:sz w:val="24"/>
                <w:szCs w:val="24"/>
              </w:rPr>
            </w:pPr>
            <w:r w:rsidRPr="007F2E47">
              <w:rPr>
                <w:rFonts w:ascii="Arial" w:hAnsi="Arial" w:cs="Arial" w:hint="cs"/>
                <w:sz w:val="24"/>
                <w:szCs w:val="24"/>
                <w:rtl/>
              </w:rPr>
              <w:t>إدارة</w:t>
            </w:r>
            <w:r w:rsidRPr="007F2E47">
              <w:rPr>
                <w:rFonts w:ascii="Arial" w:hAnsi="Arial" w:cs="Arial"/>
                <w:sz w:val="24"/>
                <w:szCs w:val="24"/>
                <w:rtl/>
              </w:rPr>
              <w:t xml:space="preserve"> القيمة المكتسبة</w:t>
            </w:r>
          </w:p>
          <w:p w14:paraId="53A2B7BE" w14:textId="6F36B498" w:rsidR="00F43296" w:rsidRPr="007F2E47" w:rsidRDefault="00F43296" w:rsidP="00F43296">
            <w:pPr>
              <w:bidi/>
              <w:rPr>
                <w:rFonts w:ascii="Arial" w:hAnsi="Arial" w:cs="Arial"/>
                <w:sz w:val="24"/>
                <w:szCs w:val="24"/>
                <w:rtl/>
                <w:lang w:bidi="ar-EG"/>
              </w:rPr>
            </w:pPr>
            <w:r>
              <w:rPr>
                <w:rFonts w:ascii="Arial" w:hAnsi="Arial" w:cs="Arial" w:hint="cs"/>
                <w:sz w:val="24"/>
                <w:szCs w:val="24"/>
                <w:rtl/>
                <w:lang w:bidi="ar-EG"/>
              </w:rPr>
              <w:t xml:space="preserve">تقارير حالة المشروع </w:t>
            </w:r>
          </w:p>
          <w:p w14:paraId="21C040C2" w14:textId="04FB0EA5" w:rsidR="00F24EE4" w:rsidRPr="006B60F7" w:rsidRDefault="00F24EE4" w:rsidP="007F2E47">
            <w:pPr>
              <w:bidi/>
              <w:rPr>
                <w:rFonts w:ascii="Arial" w:hAnsi="Arial" w:cs="Arial"/>
                <w:color w:val="FF0000"/>
                <w:sz w:val="24"/>
                <w:szCs w:val="24"/>
                <w:rtl/>
              </w:rPr>
            </w:pPr>
          </w:p>
        </w:tc>
        <w:tc>
          <w:tcPr>
            <w:tcW w:w="5760" w:type="dxa"/>
          </w:tcPr>
          <w:p w14:paraId="4215602B" w14:textId="047DEA25" w:rsidR="00D82B38" w:rsidRDefault="00D82B38" w:rsidP="00D82B38">
            <w:pPr>
              <w:jc w:val="both"/>
              <w:rPr>
                <w:color w:val="FF0000"/>
                <w:sz w:val="24"/>
                <w:szCs w:val="24"/>
              </w:rPr>
            </w:pPr>
            <w:r w:rsidRPr="00D82B38">
              <w:rPr>
                <w:color w:val="FF0000"/>
                <w:sz w:val="24"/>
                <w:szCs w:val="24"/>
              </w:rPr>
              <w:t>For Project Plan Monitoring, ----- used to identify essential project milestones and keep deliverables on schedule</w:t>
            </w:r>
            <w:r>
              <w:rPr>
                <w:color w:val="FF0000"/>
                <w:sz w:val="24"/>
                <w:szCs w:val="24"/>
              </w:rPr>
              <w:t>.</w:t>
            </w:r>
          </w:p>
          <w:p w14:paraId="4A34A5F9" w14:textId="77777777" w:rsidR="00D82B38" w:rsidRPr="00D82B38" w:rsidRDefault="00D82B38" w:rsidP="00D82B38">
            <w:pPr>
              <w:jc w:val="both"/>
              <w:rPr>
                <w:sz w:val="24"/>
                <w:szCs w:val="24"/>
              </w:rPr>
            </w:pPr>
            <w:r w:rsidRPr="00D82B38">
              <w:rPr>
                <w:sz w:val="24"/>
                <w:szCs w:val="24"/>
              </w:rPr>
              <w:t>critical path method</w:t>
            </w:r>
          </w:p>
          <w:p w14:paraId="38C15CC2" w14:textId="77777777" w:rsidR="00D82B38" w:rsidRDefault="00140169" w:rsidP="00BC5864">
            <w:pPr>
              <w:jc w:val="both"/>
              <w:rPr>
                <w:sz w:val="24"/>
                <w:szCs w:val="24"/>
              </w:rPr>
            </w:pPr>
            <w:hyperlink r:id="rId8" w:history="1">
              <w:r w:rsidR="00D82B38" w:rsidRPr="00D82B38">
                <w:rPr>
                  <w:rFonts w:eastAsiaTheme="minorEastAsia"/>
                </w:rPr>
                <w:t xml:space="preserve">earned value </w:t>
              </w:r>
            </w:hyperlink>
            <w:hyperlink r:id="rId9" w:history="1">
              <w:r w:rsidR="00D82B38" w:rsidRPr="00D82B38">
                <w:rPr>
                  <w:rFonts w:eastAsiaTheme="minorEastAsia"/>
                </w:rPr>
                <w:t>management</w:t>
              </w:r>
            </w:hyperlink>
            <w:r w:rsidR="00D82B38" w:rsidRPr="00D82B38">
              <w:rPr>
                <w:sz w:val="24"/>
                <w:szCs w:val="24"/>
              </w:rPr>
              <w:t> </w:t>
            </w:r>
          </w:p>
          <w:p w14:paraId="649576E1" w14:textId="1121AAD0" w:rsidR="00F43296" w:rsidRDefault="00F43296" w:rsidP="00BC5864">
            <w:pPr>
              <w:jc w:val="both"/>
              <w:rPr>
                <w:sz w:val="24"/>
                <w:szCs w:val="24"/>
              </w:rPr>
            </w:pPr>
            <w:r>
              <w:rPr>
                <w:sz w:val="24"/>
                <w:szCs w:val="24"/>
              </w:rPr>
              <w:t xml:space="preserve">project status reports </w:t>
            </w:r>
          </w:p>
          <w:p w14:paraId="67811516" w14:textId="379A1119" w:rsidR="00BC5864" w:rsidRPr="00BC5864" w:rsidRDefault="00BC5864" w:rsidP="00BC5864">
            <w:pPr>
              <w:jc w:val="both"/>
              <w:rPr>
                <w:sz w:val="24"/>
                <w:szCs w:val="24"/>
              </w:rPr>
            </w:pPr>
          </w:p>
        </w:tc>
      </w:tr>
      <w:tr w:rsidR="00F24EE4" w:rsidRPr="006B60F7" w14:paraId="5D794770" w14:textId="77777777" w:rsidTr="007F2E47">
        <w:tc>
          <w:tcPr>
            <w:tcW w:w="5130" w:type="dxa"/>
          </w:tcPr>
          <w:p w14:paraId="4835C05D" w14:textId="37525DC6" w:rsidR="007F2E47" w:rsidRPr="007F2E47" w:rsidRDefault="007F2E47" w:rsidP="007F2E47">
            <w:pPr>
              <w:bidi/>
              <w:rPr>
                <w:rFonts w:ascii="Arial" w:hAnsi="Arial" w:cs="Arial"/>
                <w:color w:val="FF0000"/>
                <w:sz w:val="24"/>
                <w:szCs w:val="24"/>
              </w:rPr>
            </w:pPr>
            <w:r w:rsidRPr="007F2E47">
              <w:rPr>
                <w:rFonts w:ascii="Arial" w:hAnsi="Arial" w:cs="Arial"/>
                <w:color w:val="FF0000"/>
                <w:sz w:val="24"/>
                <w:szCs w:val="24"/>
                <w:rtl/>
              </w:rPr>
              <w:t xml:space="preserve">لمراقبة ميزانية المشروع ، </w:t>
            </w:r>
            <w:r>
              <w:rPr>
                <w:rFonts w:ascii="Arial" w:hAnsi="Arial" w:cs="Arial" w:hint="cs"/>
                <w:color w:val="FF0000"/>
                <w:sz w:val="24"/>
                <w:szCs w:val="24"/>
                <w:rtl/>
              </w:rPr>
              <w:t>يتم استخدام</w:t>
            </w:r>
            <w:r w:rsidRPr="007F2E47">
              <w:rPr>
                <w:rFonts w:ascii="Arial" w:hAnsi="Arial" w:cs="Arial"/>
                <w:color w:val="FF0000"/>
                <w:sz w:val="24"/>
                <w:szCs w:val="24"/>
                <w:rtl/>
              </w:rPr>
              <w:t>----- لتعيين مهام المشروع وفقًا لتكلفتها.</w:t>
            </w:r>
          </w:p>
          <w:p w14:paraId="51219CCE" w14:textId="2B7CC62E" w:rsidR="007F2E47" w:rsidRPr="007F2E47" w:rsidRDefault="007F2E47" w:rsidP="007F2E47">
            <w:pPr>
              <w:bidi/>
              <w:rPr>
                <w:rFonts w:ascii="Arial" w:hAnsi="Arial" w:cs="Arial"/>
                <w:sz w:val="24"/>
                <w:szCs w:val="24"/>
              </w:rPr>
            </w:pPr>
            <w:r w:rsidRPr="007F2E47">
              <w:rPr>
                <w:rFonts w:ascii="Arial" w:hAnsi="Arial" w:cs="Arial" w:hint="cs"/>
                <w:sz w:val="24"/>
                <w:szCs w:val="24"/>
                <w:rtl/>
              </w:rPr>
              <w:t>إدارة</w:t>
            </w:r>
            <w:r w:rsidRPr="007F2E47">
              <w:rPr>
                <w:rFonts w:ascii="Arial" w:hAnsi="Arial" w:cs="Arial"/>
                <w:sz w:val="24"/>
                <w:szCs w:val="24"/>
                <w:rtl/>
              </w:rPr>
              <w:t xml:space="preserve"> القيمة المكتسبة</w:t>
            </w:r>
          </w:p>
          <w:p w14:paraId="4E414FD3" w14:textId="77777777" w:rsidR="00F43296" w:rsidRDefault="007F2E47" w:rsidP="00BC5864">
            <w:pPr>
              <w:bidi/>
              <w:rPr>
                <w:rFonts w:ascii="Arial" w:hAnsi="Arial" w:cs="Arial"/>
                <w:sz w:val="24"/>
                <w:szCs w:val="24"/>
                <w:rtl/>
                <w:lang w:bidi="ar-EG"/>
              </w:rPr>
            </w:pPr>
            <w:r w:rsidRPr="007F2E47">
              <w:rPr>
                <w:rFonts w:ascii="Arial" w:hAnsi="Arial" w:cs="Arial"/>
                <w:sz w:val="24"/>
                <w:szCs w:val="24"/>
                <w:rtl/>
              </w:rPr>
              <w:t>طريقة المسار الحرج</w:t>
            </w:r>
            <w:r w:rsidR="00F43296">
              <w:rPr>
                <w:rFonts w:ascii="Arial" w:hAnsi="Arial" w:cs="Arial" w:hint="cs"/>
                <w:sz w:val="24"/>
                <w:szCs w:val="24"/>
                <w:rtl/>
                <w:lang w:bidi="ar-EG"/>
              </w:rPr>
              <w:t xml:space="preserve"> </w:t>
            </w:r>
          </w:p>
          <w:p w14:paraId="690673C8" w14:textId="3AA02D84" w:rsidR="00F24EE4" w:rsidRDefault="00F43296" w:rsidP="00F43296">
            <w:pPr>
              <w:bidi/>
              <w:rPr>
                <w:rFonts w:ascii="Arial" w:hAnsi="Arial" w:cs="Arial"/>
                <w:sz w:val="24"/>
                <w:szCs w:val="24"/>
                <w:rtl/>
              </w:rPr>
            </w:pPr>
            <w:r>
              <w:rPr>
                <w:rFonts w:ascii="Arial" w:hAnsi="Arial" w:cs="Arial" w:hint="cs"/>
                <w:sz w:val="24"/>
                <w:szCs w:val="24"/>
                <w:rtl/>
                <w:lang w:bidi="ar-EG"/>
              </w:rPr>
              <w:t>تقارير حالة المشروع</w:t>
            </w:r>
          </w:p>
          <w:p w14:paraId="1422EB5E" w14:textId="7D70F336" w:rsidR="00F43296" w:rsidRPr="00BC5864" w:rsidRDefault="00F43296" w:rsidP="00F43296">
            <w:pPr>
              <w:bidi/>
              <w:rPr>
                <w:rFonts w:ascii="Arial" w:hAnsi="Arial" w:cs="Arial"/>
                <w:sz w:val="24"/>
                <w:szCs w:val="24"/>
                <w:rtl/>
              </w:rPr>
            </w:pPr>
          </w:p>
        </w:tc>
        <w:tc>
          <w:tcPr>
            <w:tcW w:w="5760" w:type="dxa"/>
          </w:tcPr>
          <w:p w14:paraId="16A53362" w14:textId="076145AB" w:rsidR="00F24EE4" w:rsidRDefault="00D82B38" w:rsidP="00D82B38">
            <w:pPr>
              <w:jc w:val="both"/>
              <w:rPr>
                <w:color w:val="FF0000"/>
                <w:sz w:val="24"/>
                <w:szCs w:val="24"/>
              </w:rPr>
            </w:pPr>
            <w:r w:rsidRPr="00D82B38">
              <w:rPr>
                <w:color w:val="FF0000"/>
                <w:sz w:val="24"/>
                <w:szCs w:val="24"/>
              </w:rPr>
              <w:t xml:space="preserve">For Project </w:t>
            </w:r>
            <w:r>
              <w:rPr>
                <w:color w:val="FF0000"/>
                <w:sz w:val="24"/>
                <w:szCs w:val="24"/>
              </w:rPr>
              <w:t>Budget</w:t>
            </w:r>
            <w:r w:rsidRPr="00D82B38">
              <w:rPr>
                <w:color w:val="FF0000"/>
                <w:sz w:val="24"/>
                <w:szCs w:val="24"/>
              </w:rPr>
              <w:t xml:space="preserve"> Monitoring, ----- used to</w:t>
            </w:r>
            <w:r w:rsidRPr="00D82B38">
              <w:rPr>
                <w:rFonts w:ascii="TT Norms" w:eastAsiaTheme="minorEastAsia" w:hAnsi="TT Norms" w:cstheme="minorBidi"/>
                <w:color w:val="455264"/>
                <w:kern w:val="24"/>
                <w:sz w:val="48"/>
                <w:szCs w:val="48"/>
              </w:rPr>
              <w:t xml:space="preserve"> </w:t>
            </w:r>
            <w:r w:rsidRPr="00D82B38">
              <w:rPr>
                <w:color w:val="FF0000"/>
                <w:sz w:val="24"/>
                <w:szCs w:val="24"/>
              </w:rPr>
              <w:t>assign project tasks according to their cost.</w:t>
            </w:r>
          </w:p>
          <w:p w14:paraId="793F2AFE" w14:textId="77777777" w:rsidR="00D82B38" w:rsidRPr="00D82B38" w:rsidRDefault="00140169" w:rsidP="00D82B38">
            <w:pPr>
              <w:jc w:val="both"/>
              <w:rPr>
                <w:sz w:val="24"/>
                <w:szCs w:val="24"/>
              </w:rPr>
            </w:pPr>
            <w:hyperlink r:id="rId10" w:history="1">
              <w:r w:rsidR="00D82B38" w:rsidRPr="00D82B38">
                <w:rPr>
                  <w:rFonts w:eastAsiaTheme="minorEastAsia"/>
                </w:rPr>
                <w:t xml:space="preserve">earned value </w:t>
              </w:r>
            </w:hyperlink>
            <w:hyperlink r:id="rId11" w:history="1">
              <w:r w:rsidR="00D82B38" w:rsidRPr="00D82B38">
                <w:rPr>
                  <w:rFonts w:eastAsiaTheme="minorEastAsia"/>
                </w:rPr>
                <w:t>management</w:t>
              </w:r>
            </w:hyperlink>
            <w:r w:rsidR="00D82B38" w:rsidRPr="00D82B38">
              <w:rPr>
                <w:sz w:val="24"/>
                <w:szCs w:val="24"/>
              </w:rPr>
              <w:t> </w:t>
            </w:r>
          </w:p>
          <w:p w14:paraId="372EFA89" w14:textId="77777777" w:rsidR="00D82B38" w:rsidRDefault="00D82B38" w:rsidP="00BC5864">
            <w:pPr>
              <w:jc w:val="both"/>
              <w:rPr>
                <w:sz w:val="24"/>
                <w:szCs w:val="24"/>
                <w:rtl/>
              </w:rPr>
            </w:pPr>
            <w:r w:rsidRPr="00D82B38">
              <w:rPr>
                <w:sz w:val="24"/>
                <w:szCs w:val="24"/>
              </w:rPr>
              <w:t>critical path method</w:t>
            </w:r>
          </w:p>
          <w:p w14:paraId="0473EBB9" w14:textId="77777777" w:rsidR="00F43296" w:rsidRDefault="00F43296" w:rsidP="00F43296">
            <w:pPr>
              <w:jc w:val="both"/>
              <w:rPr>
                <w:sz w:val="24"/>
                <w:szCs w:val="24"/>
              </w:rPr>
            </w:pPr>
            <w:r>
              <w:rPr>
                <w:sz w:val="24"/>
                <w:szCs w:val="24"/>
              </w:rPr>
              <w:t xml:space="preserve">project status reports </w:t>
            </w:r>
          </w:p>
          <w:p w14:paraId="1AAC4254" w14:textId="41836DF8" w:rsidR="00F43296" w:rsidRPr="00BC5864" w:rsidRDefault="00F43296" w:rsidP="00BC5864">
            <w:pPr>
              <w:jc w:val="both"/>
              <w:rPr>
                <w:sz w:val="24"/>
                <w:szCs w:val="24"/>
              </w:rPr>
            </w:pPr>
          </w:p>
        </w:tc>
      </w:tr>
      <w:tr w:rsidR="00F24EE4" w:rsidRPr="006B60F7" w14:paraId="70BA68E3" w14:textId="77777777" w:rsidTr="007F2E47">
        <w:tc>
          <w:tcPr>
            <w:tcW w:w="5130" w:type="dxa"/>
          </w:tcPr>
          <w:p w14:paraId="3D5C7C44" w14:textId="34925B35" w:rsidR="007F2E47" w:rsidRPr="007F2E47" w:rsidRDefault="007F2E47" w:rsidP="007F2E47">
            <w:pPr>
              <w:bidi/>
              <w:rPr>
                <w:rFonts w:ascii="Arial" w:hAnsi="Arial" w:cs="Arial"/>
                <w:color w:val="FF0000"/>
                <w:sz w:val="24"/>
                <w:szCs w:val="24"/>
              </w:rPr>
            </w:pPr>
            <w:r w:rsidRPr="007F2E47">
              <w:rPr>
                <w:rFonts w:ascii="Arial" w:hAnsi="Arial" w:cs="Arial"/>
                <w:color w:val="FF0000"/>
                <w:sz w:val="24"/>
                <w:szCs w:val="24"/>
                <w:rtl/>
              </w:rPr>
              <w:t xml:space="preserve">لمراقبة حالة المشروع ، </w:t>
            </w:r>
            <w:r>
              <w:rPr>
                <w:rFonts w:ascii="Arial" w:hAnsi="Arial" w:cs="Arial" w:hint="cs"/>
                <w:color w:val="FF0000"/>
                <w:sz w:val="24"/>
                <w:szCs w:val="24"/>
                <w:rtl/>
              </w:rPr>
              <w:t>يتم استخدام</w:t>
            </w:r>
            <w:r w:rsidRPr="007F2E47">
              <w:rPr>
                <w:rFonts w:ascii="Arial" w:hAnsi="Arial" w:cs="Arial"/>
                <w:color w:val="FF0000"/>
                <w:sz w:val="24"/>
                <w:szCs w:val="24"/>
                <w:rtl/>
              </w:rPr>
              <w:t>----- لتوحيد عملية إعداد التقارير وتحديد المهام المكتملة ، والوجبات الرئيسية ، والمخاطر ، والتقدم في الوقت الفعلي.</w:t>
            </w:r>
            <w:r>
              <w:rPr>
                <w:rFonts w:ascii="Arial" w:hAnsi="Arial" w:cs="Arial" w:hint="cs"/>
                <w:color w:val="FF0000"/>
                <w:sz w:val="24"/>
                <w:szCs w:val="24"/>
                <w:rtl/>
              </w:rPr>
              <w:t xml:space="preserve"> </w:t>
            </w:r>
          </w:p>
          <w:p w14:paraId="20180ED4" w14:textId="77777777" w:rsidR="007F2E47" w:rsidRPr="007F2E47" w:rsidRDefault="007F2E47" w:rsidP="007F2E47">
            <w:pPr>
              <w:bidi/>
              <w:rPr>
                <w:rFonts w:ascii="Arial" w:hAnsi="Arial" w:cs="Arial"/>
                <w:sz w:val="24"/>
                <w:szCs w:val="24"/>
              </w:rPr>
            </w:pPr>
            <w:r w:rsidRPr="007F2E47">
              <w:rPr>
                <w:rFonts w:ascii="Arial" w:hAnsi="Arial" w:cs="Arial"/>
                <w:sz w:val="24"/>
                <w:szCs w:val="24"/>
                <w:rtl/>
              </w:rPr>
              <w:t>تقارير حالة المشروع</w:t>
            </w:r>
          </w:p>
          <w:p w14:paraId="29BED017" w14:textId="77777777" w:rsidR="00F24EE4" w:rsidRDefault="007F2E47" w:rsidP="00BC5864">
            <w:pPr>
              <w:bidi/>
              <w:rPr>
                <w:rFonts w:ascii="Arial" w:hAnsi="Arial" w:cs="Arial"/>
                <w:sz w:val="24"/>
                <w:szCs w:val="24"/>
                <w:rtl/>
              </w:rPr>
            </w:pPr>
            <w:r w:rsidRPr="007F2E47">
              <w:rPr>
                <w:rFonts w:ascii="Arial" w:hAnsi="Arial" w:cs="Arial"/>
                <w:sz w:val="24"/>
                <w:szCs w:val="24"/>
                <w:rtl/>
              </w:rPr>
              <w:t>ادارة القيمة المكتسبة</w:t>
            </w:r>
          </w:p>
          <w:p w14:paraId="10B67300" w14:textId="1841D0E2" w:rsidR="00F43296" w:rsidRPr="00BC5864" w:rsidRDefault="00F43296" w:rsidP="00F43296">
            <w:pPr>
              <w:bidi/>
              <w:rPr>
                <w:rFonts w:ascii="Arial" w:hAnsi="Arial" w:cs="Arial"/>
                <w:sz w:val="24"/>
                <w:szCs w:val="24"/>
                <w:rtl/>
              </w:rPr>
            </w:pPr>
            <w:r w:rsidRPr="007F2E47">
              <w:rPr>
                <w:rFonts w:ascii="Arial" w:hAnsi="Arial" w:cs="Arial"/>
                <w:sz w:val="24"/>
                <w:szCs w:val="24"/>
                <w:rtl/>
              </w:rPr>
              <w:t>طريقة المسار الحرج</w:t>
            </w:r>
          </w:p>
        </w:tc>
        <w:tc>
          <w:tcPr>
            <w:tcW w:w="5760" w:type="dxa"/>
          </w:tcPr>
          <w:p w14:paraId="6DDD1E05" w14:textId="0908B4A2" w:rsidR="00F24EE4" w:rsidRDefault="00D82B38" w:rsidP="00DF2FFE">
            <w:pPr>
              <w:jc w:val="both"/>
              <w:rPr>
                <w:color w:val="FF0000"/>
                <w:sz w:val="24"/>
                <w:szCs w:val="24"/>
              </w:rPr>
            </w:pPr>
            <w:r w:rsidRPr="00D82B38">
              <w:rPr>
                <w:color w:val="FF0000"/>
                <w:sz w:val="24"/>
                <w:szCs w:val="24"/>
              </w:rPr>
              <w:t xml:space="preserve">For Project </w:t>
            </w:r>
            <w:r>
              <w:rPr>
                <w:color w:val="FF0000"/>
                <w:sz w:val="24"/>
                <w:szCs w:val="24"/>
              </w:rPr>
              <w:t>Status</w:t>
            </w:r>
            <w:r w:rsidRPr="00D82B38">
              <w:rPr>
                <w:color w:val="FF0000"/>
                <w:sz w:val="24"/>
                <w:szCs w:val="24"/>
              </w:rPr>
              <w:t xml:space="preserve"> Monitoring, ----- used to</w:t>
            </w:r>
            <w:r>
              <w:rPr>
                <w:color w:val="FF0000"/>
                <w:sz w:val="24"/>
                <w:szCs w:val="24"/>
              </w:rPr>
              <w:t xml:space="preserve"> </w:t>
            </w:r>
            <w:r w:rsidRPr="00D82B38">
              <w:rPr>
                <w:color w:val="FF0000"/>
                <w:sz w:val="24"/>
                <w:szCs w:val="24"/>
              </w:rPr>
              <w:t>standardize the reporting process and identify completed tasks, key takeaways, risks, and real-time progress.</w:t>
            </w:r>
          </w:p>
          <w:p w14:paraId="1CA36839" w14:textId="77777777" w:rsidR="00D82B38" w:rsidRPr="00D82B38" w:rsidRDefault="00D82B38" w:rsidP="00D82B38">
            <w:pPr>
              <w:jc w:val="both"/>
              <w:rPr>
                <w:sz w:val="24"/>
                <w:szCs w:val="24"/>
              </w:rPr>
            </w:pPr>
            <w:r w:rsidRPr="00D82B38">
              <w:rPr>
                <w:sz w:val="24"/>
                <w:szCs w:val="24"/>
              </w:rPr>
              <w:t>Project Status Reports</w:t>
            </w:r>
          </w:p>
          <w:p w14:paraId="26B049F6" w14:textId="77777777" w:rsidR="00D82B38" w:rsidRDefault="00140169" w:rsidP="00BC5864">
            <w:pPr>
              <w:jc w:val="both"/>
              <w:rPr>
                <w:sz w:val="24"/>
                <w:szCs w:val="24"/>
                <w:rtl/>
              </w:rPr>
            </w:pPr>
            <w:hyperlink r:id="rId12" w:history="1">
              <w:r w:rsidR="00D82B38" w:rsidRPr="00D82B38">
                <w:rPr>
                  <w:rFonts w:eastAsiaTheme="minorEastAsia"/>
                </w:rPr>
                <w:t xml:space="preserve">earned value </w:t>
              </w:r>
            </w:hyperlink>
            <w:hyperlink r:id="rId13" w:history="1">
              <w:r w:rsidR="00D82B38" w:rsidRPr="00D82B38">
                <w:rPr>
                  <w:rFonts w:eastAsiaTheme="minorEastAsia"/>
                </w:rPr>
                <w:t>management</w:t>
              </w:r>
            </w:hyperlink>
            <w:r w:rsidR="00D82B38" w:rsidRPr="00D82B38">
              <w:rPr>
                <w:sz w:val="24"/>
                <w:szCs w:val="24"/>
              </w:rPr>
              <w:t> </w:t>
            </w:r>
          </w:p>
          <w:p w14:paraId="541228CD" w14:textId="77777777" w:rsidR="00F43296" w:rsidRDefault="00F43296" w:rsidP="00F43296">
            <w:pPr>
              <w:jc w:val="both"/>
              <w:rPr>
                <w:sz w:val="24"/>
                <w:szCs w:val="24"/>
                <w:rtl/>
              </w:rPr>
            </w:pPr>
            <w:r w:rsidRPr="00D82B38">
              <w:rPr>
                <w:sz w:val="24"/>
                <w:szCs w:val="24"/>
              </w:rPr>
              <w:t>critical path method</w:t>
            </w:r>
          </w:p>
          <w:p w14:paraId="42667C46" w14:textId="004A7AB0" w:rsidR="00F43296" w:rsidRPr="00BC5864" w:rsidRDefault="00F43296" w:rsidP="00BC5864">
            <w:pPr>
              <w:jc w:val="both"/>
              <w:rPr>
                <w:sz w:val="24"/>
                <w:szCs w:val="24"/>
              </w:rPr>
            </w:pPr>
          </w:p>
        </w:tc>
      </w:tr>
      <w:tr w:rsidR="00F24EE4" w:rsidRPr="006B60F7" w14:paraId="2C9C7307" w14:textId="77777777" w:rsidTr="007F2E47">
        <w:tc>
          <w:tcPr>
            <w:tcW w:w="5130" w:type="dxa"/>
          </w:tcPr>
          <w:p w14:paraId="05B37261" w14:textId="302D1992" w:rsidR="007F2E47" w:rsidRPr="00166B4B" w:rsidRDefault="007F2E47" w:rsidP="007F2E47">
            <w:pPr>
              <w:bidi/>
              <w:rPr>
                <w:rFonts w:ascii="Arial" w:hAnsi="Arial" w:cs="Arial"/>
                <w:color w:val="FF0000"/>
                <w:sz w:val="24"/>
                <w:szCs w:val="24"/>
                <w:lang w:bidi="ar-EG"/>
              </w:rPr>
            </w:pPr>
            <w:r w:rsidRPr="00166B4B">
              <w:rPr>
                <w:rFonts w:ascii="Arial" w:hAnsi="Arial" w:cs="Arial"/>
                <w:color w:val="FF0000"/>
                <w:sz w:val="24"/>
                <w:szCs w:val="24"/>
                <w:rtl/>
                <w:lang w:bidi="ar-EG"/>
              </w:rPr>
              <w:t xml:space="preserve">أي مما يلي يعتبر تقنيات </w:t>
            </w:r>
            <w:r w:rsidR="00166B4B" w:rsidRPr="00166B4B">
              <w:rPr>
                <w:rFonts w:cs="Arial"/>
                <w:color w:val="FF0000"/>
                <w:sz w:val="24"/>
                <w:szCs w:val="24"/>
                <w:rtl/>
              </w:rPr>
              <w:t>مراقبة المشروع والتحكم فيه</w:t>
            </w:r>
            <w:r w:rsidRPr="00166B4B">
              <w:rPr>
                <w:rFonts w:ascii="Arial" w:hAnsi="Arial" w:cs="Arial"/>
                <w:color w:val="FF0000"/>
                <w:sz w:val="24"/>
                <w:szCs w:val="24"/>
                <w:rtl/>
                <w:lang w:bidi="ar-EG"/>
              </w:rPr>
              <w:t>:</w:t>
            </w:r>
          </w:p>
          <w:p w14:paraId="1DC21022" w14:textId="77777777" w:rsidR="00F24EE4" w:rsidRDefault="005D1E49" w:rsidP="005D1E49">
            <w:pPr>
              <w:bidi/>
              <w:rPr>
                <w:rFonts w:ascii="Arial" w:hAnsi="Arial" w:cs="Arial"/>
                <w:sz w:val="24"/>
                <w:szCs w:val="24"/>
                <w:rtl/>
                <w:lang w:bidi="ar-EG"/>
              </w:rPr>
            </w:pPr>
            <w:r w:rsidRPr="007F2E47">
              <w:rPr>
                <w:rFonts w:ascii="Arial" w:hAnsi="Arial" w:cs="Arial"/>
                <w:sz w:val="24"/>
                <w:szCs w:val="24"/>
                <w:rtl/>
                <w:lang w:bidi="ar-EG"/>
              </w:rPr>
              <w:t>طريقة المسار الحرج</w:t>
            </w:r>
            <w:r w:rsidRPr="007F2E47">
              <w:rPr>
                <w:rFonts w:ascii="Arial" w:hAnsi="Arial" w:cs="Arial" w:hint="cs"/>
                <w:sz w:val="24"/>
                <w:szCs w:val="24"/>
                <w:rtl/>
                <w:lang w:bidi="ar-EG"/>
              </w:rPr>
              <w:t xml:space="preserve"> </w:t>
            </w:r>
            <w:r>
              <w:rPr>
                <w:rFonts w:ascii="Arial" w:hAnsi="Arial" w:cs="Arial" w:hint="cs"/>
                <w:sz w:val="24"/>
                <w:szCs w:val="24"/>
                <w:rtl/>
                <w:lang w:bidi="ar-EG"/>
              </w:rPr>
              <w:t>و</w:t>
            </w:r>
            <w:r w:rsidR="00166B4B" w:rsidRPr="007F2E47">
              <w:rPr>
                <w:rFonts w:ascii="Arial" w:hAnsi="Arial" w:cs="Arial" w:hint="cs"/>
                <w:sz w:val="24"/>
                <w:szCs w:val="24"/>
                <w:rtl/>
                <w:lang w:bidi="ar-EG"/>
              </w:rPr>
              <w:t>إدارة</w:t>
            </w:r>
            <w:r w:rsidR="007F2E47" w:rsidRPr="007F2E47">
              <w:rPr>
                <w:rFonts w:ascii="Arial" w:hAnsi="Arial" w:cs="Arial"/>
                <w:sz w:val="24"/>
                <w:szCs w:val="24"/>
                <w:rtl/>
                <w:lang w:bidi="ar-EG"/>
              </w:rPr>
              <w:t xml:space="preserve"> القيمة المكتسبة</w:t>
            </w:r>
            <w:r>
              <w:rPr>
                <w:rFonts w:ascii="Arial" w:hAnsi="Arial" w:cs="Arial" w:hint="cs"/>
                <w:sz w:val="24"/>
                <w:szCs w:val="24"/>
                <w:rtl/>
                <w:lang w:bidi="ar-EG"/>
              </w:rPr>
              <w:t xml:space="preserve"> و</w:t>
            </w:r>
            <w:r w:rsidRPr="007F2E47">
              <w:rPr>
                <w:rFonts w:ascii="Arial" w:hAnsi="Arial" w:cs="Arial"/>
                <w:sz w:val="24"/>
                <w:szCs w:val="24"/>
                <w:rtl/>
                <w:lang w:bidi="ar-EG"/>
              </w:rPr>
              <w:t xml:space="preserve"> تقارير حالة المشروع</w:t>
            </w:r>
          </w:p>
          <w:p w14:paraId="2B803CD2" w14:textId="77777777" w:rsidR="005D1E49" w:rsidRDefault="005D1E49" w:rsidP="005D1E49">
            <w:pPr>
              <w:bidi/>
              <w:rPr>
                <w:rFonts w:ascii="Arial" w:hAnsi="Arial" w:cs="Arial"/>
                <w:sz w:val="24"/>
                <w:szCs w:val="24"/>
                <w:rtl/>
                <w:lang w:bidi="ar-EG"/>
              </w:rPr>
            </w:pPr>
          </w:p>
          <w:p w14:paraId="31E6D1CE" w14:textId="77777777" w:rsidR="005D1E49" w:rsidRDefault="005D1E49" w:rsidP="005D1E49">
            <w:pPr>
              <w:bidi/>
              <w:rPr>
                <w:rFonts w:ascii="Arial" w:hAnsi="Arial" w:cs="Arial"/>
                <w:sz w:val="24"/>
                <w:szCs w:val="24"/>
                <w:rtl/>
                <w:lang w:bidi="ar-EG"/>
              </w:rPr>
            </w:pPr>
            <w:r w:rsidRPr="007F2E47">
              <w:rPr>
                <w:rFonts w:ascii="Arial" w:hAnsi="Arial" w:cs="Arial"/>
                <w:sz w:val="24"/>
                <w:szCs w:val="24"/>
                <w:rtl/>
                <w:lang w:bidi="ar-EG"/>
              </w:rPr>
              <w:t>تقارير حالة المشروع</w:t>
            </w:r>
            <w:r>
              <w:rPr>
                <w:rFonts w:ascii="Arial" w:hAnsi="Arial" w:cs="Arial" w:hint="cs"/>
                <w:sz w:val="24"/>
                <w:szCs w:val="24"/>
                <w:rtl/>
                <w:lang w:bidi="ar-EG"/>
              </w:rPr>
              <w:t xml:space="preserve"> فقط</w:t>
            </w:r>
          </w:p>
          <w:p w14:paraId="3A56B60A" w14:textId="06B50940" w:rsidR="00F43296" w:rsidRPr="005D1E49" w:rsidRDefault="00F43296" w:rsidP="00F43296">
            <w:pPr>
              <w:bidi/>
              <w:rPr>
                <w:rFonts w:ascii="Arial" w:hAnsi="Arial" w:cs="Arial"/>
                <w:sz w:val="24"/>
                <w:szCs w:val="24"/>
                <w:rtl/>
                <w:lang w:bidi="ar-EG"/>
              </w:rPr>
            </w:pPr>
            <w:r w:rsidRPr="007F2E47">
              <w:rPr>
                <w:rFonts w:ascii="Arial" w:hAnsi="Arial" w:cs="Arial"/>
                <w:sz w:val="24"/>
                <w:szCs w:val="24"/>
                <w:rtl/>
              </w:rPr>
              <w:t>طريقة المسار الحرج</w:t>
            </w:r>
            <w:r>
              <w:rPr>
                <w:rFonts w:ascii="Arial" w:hAnsi="Arial" w:cs="Arial" w:hint="cs"/>
                <w:sz w:val="24"/>
                <w:szCs w:val="24"/>
                <w:rtl/>
              </w:rPr>
              <w:t xml:space="preserve"> </w:t>
            </w:r>
            <w:r>
              <w:rPr>
                <w:rFonts w:ascii="Arial" w:hAnsi="Arial" w:cs="Arial" w:hint="cs"/>
                <w:sz w:val="24"/>
                <w:szCs w:val="24"/>
                <w:rtl/>
                <w:lang w:bidi="ar-EG"/>
              </w:rPr>
              <w:t xml:space="preserve">فقط </w:t>
            </w:r>
          </w:p>
        </w:tc>
        <w:tc>
          <w:tcPr>
            <w:tcW w:w="5760" w:type="dxa"/>
          </w:tcPr>
          <w:p w14:paraId="0B0B9B2C" w14:textId="77777777" w:rsidR="00E66C01" w:rsidRPr="007871B0" w:rsidRDefault="007871B0" w:rsidP="00DF2FFE">
            <w:pPr>
              <w:jc w:val="both"/>
              <w:rPr>
                <w:color w:val="FF0000"/>
                <w:sz w:val="24"/>
                <w:szCs w:val="24"/>
              </w:rPr>
            </w:pPr>
            <w:r w:rsidRPr="007871B0">
              <w:rPr>
                <w:color w:val="FF0000"/>
                <w:sz w:val="24"/>
                <w:szCs w:val="24"/>
              </w:rPr>
              <w:t>Which of the following is/ are Project Monitoring and Control Techniques:</w:t>
            </w:r>
          </w:p>
          <w:p w14:paraId="75E7FE46" w14:textId="77777777" w:rsidR="007871B0" w:rsidRDefault="007871B0" w:rsidP="00BC5864">
            <w:pPr>
              <w:jc w:val="both"/>
              <w:rPr>
                <w:sz w:val="24"/>
                <w:szCs w:val="24"/>
              </w:rPr>
            </w:pPr>
            <w:r w:rsidRPr="00D82B38">
              <w:rPr>
                <w:sz w:val="24"/>
                <w:szCs w:val="24"/>
              </w:rPr>
              <w:t>Project Status Reports</w:t>
            </w:r>
            <w:r w:rsidR="00BC5864">
              <w:rPr>
                <w:sz w:val="24"/>
                <w:szCs w:val="24"/>
              </w:rPr>
              <w:t xml:space="preserve">, </w:t>
            </w:r>
            <w:hyperlink r:id="rId14" w:history="1">
              <w:r w:rsidRPr="00D82B38">
                <w:rPr>
                  <w:rFonts w:eastAsiaTheme="minorEastAsia"/>
                </w:rPr>
                <w:t xml:space="preserve">earned value </w:t>
              </w:r>
            </w:hyperlink>
            <w:hyperlink r:id="rId15" w:history="1">
              <w:r w:rsidRPr="00D82B38">
                <w:rPr>
                  <w:rFonts w:eastAsiaTheme="minorEastAsia"/>
                </w:rPr>
                <w:t>management</w:t>
              </w:r>
            </w:hyperlink>
            <w:r w:rsidRPr="00D82B38">
              <w:rPr>
                <w:sz w:val="24"/>
                <w:szCs w:val="24"/>
              </w:rPr>
              <w:t> </w:t>
            </w:r>
            <w:r w:rsidR="00BC5864">
              <w:rPr>
                <w:sz w:val="24"/>
                <w:szCs w:val="24"/>
              </w:rPr>
              <w:t xml:space="preserve">, and </w:t>
            </w:r>
            <w:r w:rsidRPr="00D82B38">
              <w:rPr>
                <w:sz w:val="24"/>
                <w:szCs w:val="24"/>
              </w:rPr>
              <w:t>critical path method</w:t>
            </w:r>
          </w:p>
          <w:p w14:paraId="4A8913F1" w14:textId="77777777" w:rsidR="00BC5864" w:rsidRDefault="00BC5864" w:rsidP="00BC5864">
            <w:pPr>
              <w:jc w:val="both"/>
              <w:rPr>
                <w:sz w:val="24"/>
                <w:szCs w:val="24"/>
              </w:rPr>
            </w:pPr>
          </w:p>
          <w:p w14:paraId="6A30836F" w14:textId="77777777" w:rsidR="00BC5864" w:rsidRDefault="00BC5864" w:rsidP="00BC5864">
            <w:pPr>
              <w:jc w:val="both"/>
              <w:rPr>
                <w:sz w:val="24"/>
                <w:szCs w:val="24"/>
                <w:rtl/>
              </w:rPr>
            </w:pPr>
            <w:r w:rsidRPr="00D82B38">
              <w:rPr>
                <w:sz w:val="24"/>
                <w:szCs w:val="24"/>
              </w:rPr>
              <w:t>Project Status Reports</w:t>
            </w:r>
            <w:r>
              <w:rPr>
                <w:sz w:val="24"/>
                <w:szCs w:val="24"/>
              </w:rPr>
              <w:t xml:space="preserve"> only</w:t>
            </w:r>
          </w:p>
          <w:p w14:paraId="61038308" w14:textId="09B1F7F4" w:rsidR="00F43296" w:rsidRDefault="00F43296" w:rsidP="00F43296">
            <w:pPr>
              <w:jc w:val="both"/>
              <w:rPr>
                <w:sz w:val="24"/>
                <w:szCs w:val="24"/>
              </w:rPr>
            </w:pPr>
            <w:r w:rsidRPr="00D82B38">
              <w:rPr>
                <w:sz w:val="24"/>
                <w:szCs w:val="24"/>
              </w:rPr>
              <w:t>critical path method</w:t>
            </w:r>
            <w:r>
              <w:rPr>
                <w:rFonts w:hint="cs"/>
                <w:sz w:val="24"/>
                <w:szCs w:val="24"/>
                <w:rtl/>
              </w:rPr>
              <w:t xml:space="preserve"> </w:t>
            </w:r>
            <w:r>
              <w:rPr>
                <w:sz w:val="24"/>
                <w:szCs w:val="24"/>
              </w:rPr>
              <w:t>only</w:t>
            </w:r>
          </w:p>
          <w:p w14:paraId="6AD3F8FA" w14:textId="77777777" w:rsidR="00F43296" w:rsidRDefault="00F43296" w:rsidP="00BC5864">
            <w:pPr>
              <w:jc w:val="both"/>
              <w:rPr>
                <w:sz w:val="24"/>
                <w:szCs w:val="24"/>
                <w:rtl/>
              </w:rPr>
            </w:pPr>
          </w:p>
          <w:p w14:paraId="2B9274ED" w14:textId="11FD6D8B" w:rsidR="00F43296" w:rsidRPr="00DF2FFE" w:rsidRDefault="00F43296" w:rsidP="00BC5864">
            <w:pPr>
              <w:jc w:val="both"/>
              <w:rPr>
                <w:sz w:val="24"/>
                <w:szCs w:val="24"/>
              </w:rPr>
            </w:pPr>
          </w:p>
        </w:tc>
      </w:tr>
      <w:bookmarkEnd w:id="0"/>
    </w:tbl>
    <w:p w14:paraId="553389AF" w14:textId="77777777" w:rsidR="00690F40" w:rsidRDefault="00690F40" w:rsidP="00C01F63">
      <w:pPr>
        <w:rPr>
          <w:rtl/>
        </w:rPr>
      </w:pPr>
    </w:p>
    <w:p w14:paraId="6994324C" w14:textId="77777777" w:rsidR="002D4BF6" w:rsidRDefault="002D4BF6" w:rsidP="00C01F63">
      <w:pPr>
        <w:rPr>
          <w:rtl/>
        </w:rPr>
      </w:pPr>
    </w:p>
    <w:tbl>
      <w:tblPr>
        <w:tblStyle w:val="TableGrid"/>
        <w:tblW w:w="10890" w:type="dxa"/>
        <w:tblInd w:w="-972" w:type="dxa"/>
        <w:tblLook w:val="04A0" w:firstRow="1" w:lastRow="0" w:firstColumn="1" w:lastColumn="0" w:noHBand="0" w:noVBand="1"/>
      </w:tblPr>
      <w:tblGrid>
        <w:gridCol w:w="5040"/>
        <w:gridCol w:w="5850"/>
      </w:tblGrid>
      <w:tr w:rsidR="000E5902" w:rsidRPr="00690F40" w14:paraId="0364AB5E" w14:textId="77777777" w:rsidTr="00690F40">
        <w:tc>
          <w:tcPr>
            <w:tcW w:w="5040" w:type="dxa"/>
          </w:tcPr>
          <w:p w14:paraId="2B6AB592" w14:textId="6B44F8E3" w:rsidR="000E5902" w:rsidRPr="008142C4" w:rsidRDefault="000E5902" w:rsidP="000E5902">
            <w:pPr>
              <w:bidi/>
              <w:jc w:val="both"/>
              <w:rPr>
                <w:sz w:val="24"/>
                <w:szCs w:val="24"/>
                <w:lang w:bidi="ar-EG"/>
              </w:rPr>
            </w:pPr>
            <w:r w:rsidRPr="00991B67">
              <w:rPr>
                <w:rtl/>
              </w:rPr>
              <w:t xml:space="preserve">تحدد عمليات مراقبة المشروع والتحكم فيه ما إذا كان هناك أي انحرافات في النتائج الفعلية عن القيم المخطط لها. </w:t>
            </w:r>
          </w:p>
        </w:tc>
        <w:tc>
          <w:tcPr>
            <w:tcW w:w="5850" w:type="dxa"/>
          </w:tcPr>
          <w:p w14:paraId="37C45E5B" w14:textId="6D88F5DC" w:rsidR="000E5902" w:rsidRPr="001E325E" w:rsidRDefault="000E5902" w:rsidP="00A57609">
            <w:pPr>
              <w:pStyle w:val="ListParagraph"/>
              <w:numPr>
                <w:ilvl w:val="0"/>
                <w:numId w:val="1"/>
              </w:numPr>
            </w:pPr>
            <w:r>
              <w:t>Project Monitoring and Control Processes identify if there are any deviations in actual results from the planned values. True</w:t>
            </w:r>
          </w:p>
        </w:tc>
      </w:tr>
      <w:tr w:rsidR="000E5902" w:rsidRPr="00690F40" w14:paraId="06A98102" w14:textId="77777777" w:rsidTr="00690F40">
        <w:tc>
          <w:tcPr>
            <w:tcW w:w="5040" w:type="dxa"/>
          </w:tcPr>
          <w:p w14:paraId="480EF49D" w14:textId="500CFFAB" w:rsidR="000E5902" w:rsidRPr="008142C4" w:rsidRDefault="000E5902" w:rsidP="000E5902">
            <w:pPr>
              <w:bidi/>
              <w:jc w:val="both"/>
              <w:rPr>
                <w:sz w:val="24"/>
                <w:szCs w:val="24"/>
              </w:rPr>
            </w:pPr>
            <w:r w:rsidRPr="00991B67">
              <w:rPr>
                <w:rtl/>
              </w:rPr>
              <w:t xml:space="preserve">خلال مرحلة المراقبة </w:t>
            </w:r>
            <w:r w:rsidRPr="00991B67">
              <w:rPr>
                <w:rFonts w:hint="cs"/>
                <w:rtl/>
              </w:rPr>
              <w:t>والتحكم،</w:t>
            </w:r>
            <w:r w:rsidRPr="00991B67">
              <w:rPr>
                <w:rtl/>
              </w:rPr>
              <w:t xml:space="preserve"> يكون دور راعي المشروع أكثر أهمية من دور مدير المشروع. </w:t>
            </w:r>
          </w:p>
        </w:tc>
        <w:tc>
          <w:tcPr>
            <w:tcW w:w="5850" w:type="dxa"/>
          </w:tcPr>
          <w:p w14:paraId="00CAFF1C" w14:textId="37CC146A" w:rsidR="000E5902" w:rsidRPr="000E299C" w:rsidRDefault="000E5902" w:rsidP="00A57609">
            <w:pPr>
              <w:pStyle w:val="ListParagraph"/>
              <w:numPr>
                <w:ilvl w:val="0"/>
                <w:numId w:val="1"/>
              </w:numPr>
              <w:rPr>
                <w:sz w:val="24"/>
                <w:szCs w:val="24"/>
              </w:rPr>
            </w:pPr>
            <w:r w:rsidRPr="00DE31C3">
              <w:t>During the Monitoring and Controlling Phase, the role of the Project Sponsor is more important than the role of the Project Manager. False</w:t>
            </w:r>
          </w:p>
        </w:tc>
      </w:tr>
      <w:tr w:rsidR="000E5902" w:rsidRPr="00690F40" w14:paraId="0461B04E" w14:textId="77777777" w:rsidTr="00690F40">
        <w:tc>
          <w:tcPr>
            <w:tcW w:w="5040" w:type="dxa"/>
          </w:tcPr>
          <w:p w14:paraId="2FC6E72C" w14:textId="1DB92FD8" w:rsidR="000E5902" w:rsidRPr="00931B6A" w:rsidRDefault="000E5902" w:rsidP="000E5902">
            <w:pPr>
              <w:bidi/>
              <w:jc w:val="both"/>
              <w:rPr>
                <w:rFonts w:cs="Arial"/>
                <w:color w:val="FF0000"/>
                <w:sz w:val="24"/>
                <w:szCs w:val="24"/>
              </w:rPr>
            </w:pPr>
            <w:r w:rsidRPr="00931B6A">
              <w:rPr>
                <w:color w:val="FF0000"/>
                <w:rtl/>
              </w:rPr>
              <w:t xml:space="preserve">إذا لم يتم تحديد الانحرافات ومعالجتها ، فإنها تؤدي إلى نتائج غير مخطط لها وغير مرغوب فيها للمشروع. </w:t>
            </w:r>
          </w:p>
        </w:tc>
        <w:tc>
          <w:tcPr>
            <w:tcW w:w="5850" w:type="dxa"/>
          </w:tcPr>
          <w:p w14:paraId="7C9F3FDB" w14:textId="2B3807D7" w:rsidR="000E5902" w:rsidRPr="000E299C" w:rsidRDefault="000E5902" w:rsidP="00A57609">
            <w:pPr>
              <w:pStyle w:val="ListParagraph"/>
              <w:numPr>
                <w:ilvl w:val="0"/>
                <w:numId w:val="1"/>
              </w:numPr>
              <w:rPr>
                <w:color w:val="FF0000"/>
                <w:sz w:val="24"/>
                <w:szCs w:val="24"/>
              </w:rPr>
            </w:pPr>
            <w:r w:rsidRPr="000E299C">
              <w:rPr>
                <w:color w:val="FF0000"/>
              </w:rPr>
              <w:t>If deviations are not identified and addressed, they result in unplanned and undesired Project outcomes. True</w:t>
            </w:r>
          </w:p>
        </w:tc>
      </w:tr>
      <w:tr w:rsidR="000E5902" w:rsidRPr="00690F40" w14:paraId="14EDAC4B" w14:textId="77777777" w:rsidTr="00690F40">
        <w:tc>
          <w:tcPr>
            <w:tcW w:w="5040" w:type="dxa"/>
          </w:tcPr>
          <w:p w14:paraId="32B5663F" w14:textId="646D3A72" w:rsidR="000E5902" w:rsidRPr="008142C4" w:rsidRDefault="000E5902" w:rsidP="000E5902">
            <w:pPr>
              <w:bidi/>
              <w:jc w:val="both"/>
              <w:rPr>
                <w:rFonts w:cs="Arial"/>
                <w:lang w:bidi="ar-EG"/>
              </w:rPr>
            </w:pPr>
            <w:r w:rsidRPr="00991B67">
              <w:rPr>
                <w:rtl/>
              </w:rPr>
              <w:t xml:space="preserve">في دورة حياة المشروع ، تحدث مرحلة مراقبة المشروع والتحكم فيه جنبًا إلى جنب مع مرحلة التنفيذ. </w:t>
            </w:r>
          </w:p>
        </w:tc>
        <w:tc>
          <w:tcPr>
            <w:tcW w:w="5850" w:type="dxa"/>
          </w:tcPr>
          <w:p w14:paraId="7420446B" w14:textId="1F919B13" w:rsidR="000E5902" w:rsidRPr="000E299C" w:rsidRDefault="000E5902" w:rsidP="00A57609">
            <w:pPr>
              <w:pStyle w:val="ListParagraph"/>
              <w:numPr>
                <w:ilvl w:val="0"/>
                <w:numId w:val="1"/>
              </w:numPr>
              <w:rPr>
                <w:color w:val="FF0000"/>
              </w:rPr>
            </w:pPr>
            <w:r w:rsidRPr="00DE31C3">
              <w:t>In the Project Life Cycle, the Project Monitoring and Control Phase happens in tandem with the Execution Phase. True</w:t>
            </w:r>
          </w:p>
        </w:tc>
      </w:tr>
      <w:tr w:rsidR="000E5902" w:rsidRPr="00690F40" w14:paraId="40B20198" w14:textId="77777777" w:rsidTr="00690F40">
        <w:tc>
          <w:tcPr>
            <w:tcW w:w="5040" w:type="dxa"/>
          </w:tcPr>
          <w:p w14:paraId="7CF7709D" w14:textId="4D682478" w:rsidR="000E5902" w:rsidRPr="008142C4" w:rsidRDefault="000E5902" w:rsidP="000E5902">
            <w:pPr>
              <w:bidi/>
              <w:rPr>
                <w:rFonts w:cs="Arial"/>
                <w:sz w:val="24"/>
                <w:szCs w:val="24"/>
                <w:lang w:bidi="ar-EG"/>
              </w:rPr>
            </w:pPr>
            <w:r w:rsidRPr="00991B67">
              <w:rPr>
                <w:rtl/>
              </w:rPr>
              <w:t>طريقة المسار الحرج</w:t>
            </w:r>
            <w:r w:rsidRPr="00991B67">
              <w:t xml:space="preserve"> (CPM) </w:t>
            </w:r>
            <w:r w:rsidRPr="00991B67">
              <w:rPr>
                <w:rtl/>
              </w:rPr>
              <w:t xml:space="preserve">هي تقنية تحدد فيها المهام الضرورية لإكمال المشروع وتحدد مرونة الجدولة. </w:t>
            </w:r>
          </w:p>
        </w:tc>
        <w:tc>
          <w:tcPr>
            <w:tcW w:w="5850" w:type="dxa"/>
          </w:tcPr>
          <w:p w14:paraId="3BA84028" w14:textId="01DDA771" w:rsidR="000E5902" w:rsidRPr="00C03AAA" w:rsidRDefault="000E5902" w:rsidP="00A57609">
            <w:pPr>
              <w:pStyle w:val="ListParagraph"/>
              <w:numPr>
                <w:ilvl w:val="0"/>
                <w:numId w:val="1"/>
              </w:numPr>
              <w:pBdr>
                <w:top w:val="single" w:sz="2" w:space="0" w:color="auto"/>
                <w:left w:val="single" w:sz="2" w:space="0" w:color="auto"/>
                <w:bottom w:val="single" w:sz="2" w:space="0" w:color="auto"/>
                <w:right w:val="single" w:sz="2" w:space="0" w:color="auto"/>
              </w:pBdr>
            </w:pPr>
            <w:r w:rsidRPr="00C03AAA">
              <w:t xml:space="preserve">The critical path method (CPM) is a technique where you identify tasks that are necessary for project </w:t>
            </w:r>
            <w:r w:rsidRPr="00C03AAA">
              <w:lastRenderedPageBreak/>
              <w:t>completion and determine scheduling flexibility</w:t>
            </w:r>
            <w:r>
              <w:t>. T</w:t>
            </w:r>
          </w:p>
        </w:tc>
      </w:tr>
      <w:tr w:rsidR="000E5902" w:rsidRPr="00690F40" w14:paraId="5C5FAFD0" w14:textId="77777777" w:rsidTr="00690F40">
        <w:tc>
          <w:tcPr>
            <w:tcW w:w="5040" w:type="dxa"/>
          </w:tcPr>
          <w:p w14:paraId="07F3ED81" w14:textId="2F4BEF81" w:rsidR="000E5902" w:rsidRPr="008142C4" w:rsidRDefault="000E5902" w:rsidP="000E5902">
            <w:pPr>
              <w:tabs>
                <w:tab w:val="right" w:pos="660"/>
              </w:tabs>
              <w:bidi/>
              <w:rPr>
                <w:rFonts w:cs="Arial"/>
                <w:sz w:val="24"/>
                <w:szCs w:val="24"/>
              </w:rPr>
            </w:pPr>
            <w:r w:rsidRPr="00991B67">
              <w:rPr>
                <w:rtl/>
              </w:rPr>
              <w:lastRenderedPageBreak/>
              <w:t>تقارير حالة المشروع هي طريقة تسمح لمدير المشروع بقياس مقدار العمل الذي تم تنفيذه بالفعل في المشروع بما يتجاوز المراجعة الأساسية لتقارير التكلفة والجدول الزمني</w:t>
            </w:r>
            <w:r w:rsidRPr="00991B67">
              <w:t xml:space="preserve">. </w:t>
            </w:r>
          </w:p>
        </w:tc>
        <w:tc>
          <w:tcPr>
            <w:tcW w:w="5850" w:type="dxa"/>
          </w:tcPr>
          <w:p w14:paraId="33EB13B4" w14:textId="248F7C5A" w:rsidR="000E5902" w:rsidRPr="008142C4" w:rsidRDefault="000E5902" w:rsidP="00A57609">
            <w:pPr>
              <w:pStyle w:val="ListParagraph"/>
              <w:numPr>
                <w:ilvl w:val="0"/>
                <w:numId w:val="1"/>
              </w:numPr>
            </w:pPr>
            <w:proofErr w:type="gramStart"/>
            <w:r w:rsidRPr="00C03AAA">
              <w:t>project</w:t>
            </w:r>
            <w:proofErr w:type="gramEnd"/>
            <w:r w:rsidRPr="00C03AAA">
              <w:t xml:space="preserve"> status reports are a method that allows the project manager to measure the amount of work actually performed on a project beyond the basic review of cost and schedule reports. F</w:t>
            </w:r>
          </w:p>
        </w:tc>
      </w:tr>
      <w:tr w:rsidR="000E5902" w:rsidRPr="00690F40" w14:paraId="65BB6A91" w14:textId="77777777" w:rsidTr="00690F40">
        <w:tc>
          <w:tcPr>
            <w:tcW w:w="5040" w:type="dxa"/>
          </w:tcPr>
          <w:p w14:paraId="5DE8AD15" w14:textId="66A94B48" w:rsidR="000E5902" w:rsidRPr="00931B6A" w:rsidRDefault="007F2E47" w:rsidP="000E5902">
            <w:pPr>
              <w:bidi/>
              <w:rPr>
                <w:rFonts w:cs="Arial"/>
                <w:color w:val="FF0000"/>
                <w:sz w:val="24"/>
                <w:szCs w:val="24"/>
              </w:rPr>
            </w:pPr>
            <w:r w:rsidRPr="00931B6A">
              <w:rPr>
                <w:color w:val="FF0000"/>
              </w:rPr>
              <w:t xml:space="preserve">KPIs </w:t>
            </w:r>
            <w:r w:rsidR="000E5902" w:rsidRPr="00931B6A">
              <w:rPr>
                <w:color w:val="FF0000"/>
                <w:rtl/>
              </w:rPr>
              <w:t>هي اهتمامات التخطيط الرئيسية</w:t>
            </w:r>
            <w:r w:rsidR="000E5902" w:rsidRPr="00931B6A">
              <w:rPr>
                <w:color w:val="FF0000"/>
              </w:rPr>
              <w:t xml:space="preserve">. </w:t>
            </w:r>
          </w:p>
        </w:tc>
        <w:tc>
          <w:tcPr>
            <w:tcW w:w="5850" w:type="dxa"/>
          </w:tcPr>
          <w:p w14:paraId="4244D565" w14:textId="35C21820" w:rsidR="000E5902" w:rsidRPr="000E299C" w:rsidRDefault="000E5902" w:rsidP="00A57609">
            <w:pPr>
              <w:pStyle w:val="ListParagraph"/>
              <w:numPr>
                <w:ilvl w:val="0"/>
                <w:numId w:val="1"/>
              </w:numPr>
              <w:rPr>
                <w:color w:val="FF0000"/>
              </w:rPr>
            </w:pPr>
            <w:r w:rsidRPr="000E299C">
              <w:rPr>
                <w:color w:val="FF0000"/>
              </w:rPr>
              <w:t>The KPIs are the Key Planning Interests. F</w:t>
            </w:r>
          </w:p>
        </w:tc>
      </w:tr>
      <w:tr w:rsidR="000E5902" w:rsidRPr="00690F40" w14:paraId="68DED289" w14:textId="77777777" w:rsidTr="00690F40">
        <w:tc>
          <w:tcPr>
            <w:tcW w:w="5040" w:type="dxa"/>
          </w:tcPr>
          <w:p w14:paraId="61F42593" w14:textId="55FEA0EE" w:rsidR="000E5902" w:rsidRPr="008142C4" w:rsidRDefault="000E5902" w:rsidP="000E5902">
            <w:pPr>
              <w:bidi/>
              <w:rPr>
                <w:rFonts w:cs="Arial"/>
                <w:sz w:val="24"/>
                <w:szCs w:val="24"/>
              </w:rPr>
            </w:pPr>
            <w:r w:rsidRPr="00991B67">
              <w:rPr>
                <w:rtl/>
              </w:rPr>
              <w:t xml:space="preserve">تهدف </w:t>
            </w:r>
            <w:r w:rsidR="007F2E47" w:rsidRPr="00991B67">
              <w:rPr>
                <w:rtl/>
              </w:rPr>
              <w:t>عملي</w:t>
            </w:r>
            <w:r w:rsidR="007F2E47">
              <w:rPr>
                <w:rFonts w:hint="cs"/>
                <w:rtl/>
                <w:lang w:bidi="ar-EG"/>
              </w:rPr>
              <w:t>ة</w:t>
            </w:r>
            <w:r w:rsidR="007F2E47" w:rsidRPr="00991B67">
              <w:rPr>
                <w:rtl/>
              </w:rPr>
              <w:t xml:space="preserve"> مراقبة المشروع والتحكم فيه </w:t>
            </w:r>
            <w:r w:rsidRPr="00991B67">
              <w:rPr>
                <w:rtl/>
              </w:rPr>
              <w:t>إلى تتبع ومراجعة المشروع ويتم تنفيذه</w:t>
            </w:r>
            <w:r w:rsidR="007F2E47">
              <w:rPr>
                <w:rFonts w:hint="cs"/>
                <w:rtl/>
              </w:rPr>
              <w:t>ا</w:t>
            </w:r>
            <w:r w:rsidRPr="00991B67">
              <w:rPr>
                <w:rtl/>
              </w:rPr>
              <w:t xml:space="preserve"> من تخطيط المشروع إلى إغلاقه</w:t>
            </w:r>
            <w:r w:rsidRPr="00991B67">
              <w:t xml:space="preserve">. </w:t>
            </w:r>
          </w:p>
        </w:tc>
        <w:tc>
          <w:tcPr>
            <w:tcW w:w="5850" w:type="dxa"/>
          </w:tcPr>
          <w:p w14:paraId="6E525DA1" w14:textId="34CF8467" w:rsidR="000E5902" w:rsidRPr="00FD0B72" w:rsidRDefault="000E5902" w:rsidP="00A57609">
            <w:pPr>
              <w:pStyle w:val="ListParagraph"/>
              <w:numPr>
                <w:ilvl w:val="0"/>
                <w:numId w:val="1"/>
              </w:numPr>
            </w:pPr>
            <w:r w:rsidRPr="00FD0B72">
              <w:t>The Project Monitoring and Control Process aims at tracking and reviewing the Project and is undertaken</w:t>
            </w:r>
            <w:r>
              <w:t xml:space="preserve"> </w:t>
            </w:r>
            <w:r w:rsidRPr="00FD0B72">
              <w:t>From the Planning of the Project to its Closure.</w:t>
            </w:r>
            <w:r>
              <w:t xml:space="preserve"> F</w:t>
            </w:r>
          </w:p>
        </w:tc>
      </w:tr>
      <w:tr w:rsidR="000E5902" w:rsidRPr="00690F40" w14:paraId="536D192F" w14:textId="77777777" w:rsidTr="00690F40">
        <w:tc>
          <w:tcPr>
            <w:tcW w:w="5040" w:type="dxa"/>
          </w:tcPr>
          <w:p w14:paraId="473FC516" w14:textId="2470A67A" w:rsidR="000E5902" w:rsidRPr="00931B6A" w:rsidRDefault="000E5902" w:rsidP="000E5902">
            <w:pPr>
              <w:bidi/>
              <w:rPr>
                <w:rFonts w:ascii="Arial" w:hAnsi="Arial" w:cs="Arial"/>
                <w:color w:val="FF0000"/>
                <w:sz w:val="24"/>
                <w:szCs w:val="24"/>
              </w:rPr>
            </w:pPr>
            <w:r w:rsidRPr="00931B6A">
              <w:rPr>
                <w:color w:val="FF0000"/>
                <w:rtl/>
              </w:rPr>
              <w:t>نحن نستخدم أسلوب المسار الحرج</w:t>
            </w:r>
            <w:r w:rsidRPr="00931B6A">
              <w:rPr>
                <w:color w:val="FF0000"/>
              </w:rPr>
              <w:t xml:space="preserve"> (CPM) </w:t>
            </w:r>
            <w:r w:rsidRPr="00931B6A">
              <w:rPr>
                <w:color w:val="FF0000"/>
                <w:rtl/>
              </w:rPr>
              <w:t>لمراقبة حالة المشروع</w:t>
            </w:r>
            <w:r w:rsidRPr="00931B6A">
              <w:rPr>
                <w:color w:val="FF0000"/>
              </w:rPr>
              <w:t xml:space="preserve">. </w:t>
            </w:r>
          </w:p>
        </w:tc>
        <w:tc>
          <w:tcPr>
            <w:tcW w:w="5850" w:type="dxa"/>
          </w:tcPr>
          <w:p w14:paraId="7478A55F" w14:textId="075FD4FD" w:rsidR="000E5902" w:rsidRPr="000E299C" w:rsidRDefault="000E5902" w:rsidP="00A57609">
            <w:pPr>
              <w:pStyle w:val="ListParagraph"/>
              <w:numPr>
                <w:ilvl w:val="0"/>
                <w:numId w:val="1"/>
              </w:numPr>
              <w:rPr>
                <w:color w:val="FF0000"/>
              </w:rPr>
            </w:pPr>
            <w:r w:rsidRPr="000E299C">
              <w:rPr>
                <w:color w:val="FF0000"/>
              </w:rPr>
              <w:t>We use the critical path method (CPM) technique for Project Status Monitoring. F</w:t>
            </w:r>
          </w:p>
        </w:tc>
      </w:tr>
      <w:tr w:rsidR="000E5902" w:rsidRPr="00690F40" w14:paraId="6B73AA81" w14:textId="77777777" w:rsidTr="00690F40">
        <w:tc>
          <w:tcPr>
            <w:tcW w:w="5040" w:type="dxa"/>
          </w:tcPr>
          <w:p w14:paraId="1B6BFAAA" w14:textId="2FFF6529" w:rsidR="000E5902" w:rsidRPr="00931B6A" w:rsidRDefault="000E5902" w:rsidP="000E5902">
            <w:pPr>
              <w:bidi/>
              <w:rPr>
                <w:rFonts w:ascii="Arial" w:hAnsi="Arial" w:cs="Arial"/>
                <w:color w:val="FF0000"/>
                <w:sz w:val="24"/>
                <w:szCs w:val="24"/>
                <w:highlight w:val="yellow"/>
              </w:rPr>
            </w:pPr>
            <w:r w:rsidRPr="00931B6A">
              <w:rPr>
                <w:color w:val="FF0000"/>
                <w:rtl/>
              </w:rPr>
              <w:t>نحن نستخدم تقنية إدارة القيمة المكتسبة</w:t>
            </w:r>
            <w:r w:rsidRPr="00931B6A">
              <w:rPr>
                <w:color w:val="FF0000"/>
              </w:rPr>
              <w:t xml:space="preserve"> (EVM) </w:t>
            </w:r>
            <w:r w:rsidRPr="00931B6A">
              <w:rPr>
                <w:color w:val="FF0000"/>
                <w:rtl/>
              </w:rPr>
              <w:t xml:space="preserve">لمراقبة ميزانية المشروع. </w:t>
            </w:r>
          </w:p>
        </w:tc>
        <w:tc>
          <w:tcPr>
            <w:tcW w:w="5850" w:type="dxa"/>
          </w:tcPr>
          <w:p w14:paraId="187C1664" w14:textId="3D8CDB5F" w:rsidR="000E5902" w:rsidRPr="000E299C" w:rsidRDefault="000E5902" w:rsidP="00A57609">
            <w:pPr>
              <w:pStyle w:val="ListParagraph"/>
              <w:numPr>
                <w:ilvl w:val="0"/>
                <w:numId w:val="1"/>
              </w:numPr>
              <w:rPr>
                <w:color w:val="FF0000"/>
              </w:rPr>
            </w:pPr>
            <w:r w:rsidRPr="000E299C">
              <w:rPr>
                <w:color w:val="FF0000"/>
              </w:rPr>
              <w:t>We use the earned value management (EVM) technique for Project Budget Monitoring. T</w:t>
            </w:r>
          </w:p>
        </w:tc>
      </w:tr>
      <w:tr w:rsidR="000E5902" w:rsidRPr="00690F40" w14:paraId="26EA8772" w14:textId="77777777" w:rsidTr="00690F40">
        <w:tc>
          <w:tcPr>
            <w:tcW w:w="5040" w:type="dxa"/>
          </w:tcPr>
          <w:p w14:paraId="4F610F33" w14:textId="73D8AEFB" w:rsidR="000E5902" w:rsidRPr="00931B6A" w:rsidRDefault="000E5902" w:rsidP="000E5902">
            <w:pPr>
              <w:bidi/>
              <w:rPr>
                <w:rFonts w:cs="Arial"/>
                <w:color w:val="FF0000"/>
                <w:lang w:bidi="ar-EG"/>
              </w:rPr>
            </w:pPr>
            <w:r w:rsidRPr="00931B6A">
              <w:rPr>
                <w:color w:val="FF0000"/>
                <w:rtl/>
              </w:rPr>
              <w:t xml:space="preserve">نحن نستخدم تقنية تقارير حالة المشروع لمراقبة حالة المشروع. </w:t>
            </w:r>
          </w:p>
        </w:tc>
        <w:tc>
          <w:tcPr>
            <w:tcW w:w="5850" w:type="dxa"/>
          </w:tcPr>
          <w:p w14:paraId="5990E693" w14:textId="4F9466E0" w:rsidR="000E5902" w:rsidRPr="000E299C" w:rsidRDefault="000E5902" w:rsidP="00A57609">
            <w:pPr>
              <w:pStyle w:val="ListParagraph"/>
              <w:numPr>
                <w:ilvl w:val="0"/>
                <w:numId w:val="1"/>
              </w:numPr>
              <w:rPr>
                <w:color w:val="FF0000"/>
              </w:rPr>
            </w:pPr>
            <w:r w:rsidRPr="000E299C">
              <w:rPr>
                <w:color w:val="FF0000"/>
              </w:rPr>
              <w:t>We use the project status reports technique for Project status Monitoring. T</w:t>
            </w:r>
          </w:p>
        </w:tc>
      </w:tr>
      <w:tr w:rsidR="00AD574E" w:rsidRPr="00690F40" w14:paraId="010D094F" w14:textId="77777777" w:rsidTr="00690F40">
        <w:tc>
          <w:tcPr>
            <w:tcW w:w="5040" w:type="dxa"/>
          </w:tcPr>
          <w:p w14:paraId="0E5AE56D" w14:textId="55CC9A55" w:rsidR="00AD574E" w:rsidRPr="00931B6A" w:rsidRDefault="000E5902" w:rsidP="00AD574E">
            <w:pPr>
              <w:bidi/>
              <w:rPr>
                <w:rFonts w:cs="Arial"/>
                <w:color w:val="FF0000"/>
                <w:sz w:val="24"/>
                <w:szCs w:val="24"/>
              </w:rPr>
            </w:pPr>
            <w:r w:rsidRPr="00931B6A">
              <w:rPr>
                <w:rFonts w:cs="Arial"/>
                <w:color w:val="FF0000"/>
                <w:sz w:val="24"/>
                <w:szCs w:val="24"/>
                <w:rtl/>
              </w:rPr>
              <w:t>مراقبة المشروع والتحكم فيه هي المرحلة الثانية من دورة حياة المشروع</w:t>
            </w:r>
          </w:p>
        </w:tc>
        <w:tc>
          <w:tcPr>
            <w:tcW w:w="5850" w:type="dxa"/>
          </w:tcPr>
          <w:p w14:paraId="5020453D" w14:textId="13B30CEE" w:rsidR="00AD574E" w:rsidRPr="000E299C" w:rsidRDefault="000E5902" w:rsidP="00A57609">
            <w:pPr>
              <w:pStyle w:val="ListParagraph"/>
              <w:numPr>
                <w:ilvl w:val="0"/>
                <w:numId w:val="1"/>
              </w:numPr>
              <w:rPr>
                <w:color w:val="FF0000"/>
              </w:rPr>
            </w:pPr>
            <w:r w:rsidRPr="000E299C">
              <w:rPr>
                <w:color w:val="FF0000"/>
              </w:rPr>
              <w:t>Project Monitoring and control is the second phase of the project life cycle. F</w:t>
            </w:r>
          </w:p>
        </w:tc>
      </w:tr>
      <w:tr w:rsidR="00293736" w:rsidRPr="00690F40" w14:paraId="6A4FE678" w14:textId="77777777" w:rsidTr="00690F40">
        <w:tc>
          <w:tcPr>
            <w:tcW w:w="5040" w:type="dxa"/>
          </w:tcPr>
          <w:p w14:paraId="6EB74512" w14:textId="77777777" w:rsidR="00293736" w:rsidRPr="00293736" w:rsidRDefault="00293736" w:rsidP="00293736">
            <w:pPr>
              <w:rPr>
                <w:lang w:bidi="ar-EG"/>
              </w:rPr>
            </w:pPr>
            <w:r w:rsidRPr="00293736">
              <w:rPr>
                <w:rFonts w:cs="Arial"/>
                <w:rtl/>
                <w:lang w:bidi="ar-EG"/>
              </w:rPr>
              <w:t>* يتم تعريف مراقبة المشروع على أنها عملية تتبع تقدم تنفيذ المشروع لتحديد المشكلات المحتملة في الوقت المناسب</w:t>
            </w:r>
            <w:r w:rsidRPr="00293736">
              <w:rPr>
                <w:lang w:bidi="ar-EG"/>
              </w:rPr>
              <w:t xml:space="preserve">.  </w:t>
            </w:r>
          </w:p>
          <w:p w14:paraId="72A99C82" w14:textId="77777777" w:rsidR="00293736" w:rsidRPr="00293736" w:rsidRDefault="00293736" w:rsidP="00AD574E">
            <w:pPr>
              <w:bidi/>
              <w:rPr>
                <w:rFonts w:cs="Arial"/>
                <w:color w:val="FF0000"/>
                <w:sz w:val="24"/>
                <w:szCs w:val="24"/>
                <w:rtl/>
              </w:rPr>
            </w:pPr>
          </w:p>
        </w:tc>
        <w:tc>
          <w:tcPr>
            <w:tcW w:w="5850" w:type="dxa"/>
          </w:tcPr>
          <w:p w14:paraId="5CD9D3FD" w14:textId="77777777" w:rsidR="00614ABC" w:rsidRDefault="00614ABC" w:rsidP="00614ABC">
            <w:pPr>
              <w:rPr>
                <w:sz w:val="20"/>
                <w:szCs w:val="20"/>
                <w:lang w:bidi="ar-EG"/>
              </w:rPr>
            </w:pPr>
            <w:r>
              <w:rPr>
                <w:sz w:val="20"/>
                <w:szCs w:val="20"/>
                <w:lang w:bidi="ar-EG"/>
              </w:rPr>
              <w:t>13</w:t>
            </w:r>
            <w:r w:rsidRPr="00614ABC">
              <w:rPr>
                <w:sz w:val="20"/>
                <w:szCs w:val="20"/>
                <w:lang w:bidi="ar-EG"/>
              </w:rPr>
              <w:t>:* Project monitoring is defined as a process to track the progress of project execution to identify potential problems in a timely manner.</w:t>
            </w:r>
          </w:p>
          <w:p w14:paraId="5C8A0D90" w14:textId="2DE390B0" w:rsidR="00614ABC" w:rsidRPr="00614ABC" w:rsidRDefault="00614ABC" w:rsidP="00614ABC">
            <w:pPr>
              <w:rPr>
                <w:sz w:val="20"/>
                <w:szCs w:val="20"/>
                <w:lang w:bidi="ar-EG"/>
              </w:rPr>
            </w:pPr>
            <w:r>
              <w:rPr>
                <w:sz w:val="20"/>
                <w:szCs w:val="20"/>
                <w:lang w:bidi="ar-EG"/>
              </w:rPr>
              <w:t>TURE</w:t>
            </w:r>
            <w:r w:rsidRPr="00614ABC">
              <w:rPr>
                <w:sz w:val="20"/>
                <w:szCs w:val="20"/>
                <w:lang w:bidi="ar-EG"/>
              </w:rPr>
              <w:t xml:space="preserve">  </w:t>
            </w:r>
          </w:p>
          <w:p w14:paraId="6FE61F69" w14:textId="77777777" w:rsidR="00293736" w:rsidRPr="00614ABC" w:rsidRDefault="00293736" w:rsidP="00614ABC">
            <w:pPr>
              <w:rPr>
                <w:color w:val="FF0000"/>
              </w:rPr>
            </w:pPr>
          </w:p>
        </w:tc>
      </w:tr>
      <w:tr w:rsidR="00293736" w:rsidRPr="00690F40" w14:paraId="5270C8D4" w14:textId="77777777" w:rsidTr="00690F40">
        <w:tc>
          <w:tcPr>
            <w:tcW w:w="5040" w:type="dxa"/>
          </w:tcPr>
          <w:p w14:paraId="45D1F5EF" w14:textId="53770E2E" w:rsidR="00614ABC" w:rsidRPr="00614ABC" w:rsidRDefault="00614ABC" w:rsidP="00614ABC">
            <w:pPr>
              <w:rPr>
                <w:lang w:bidi="ar-EG"/>
              </w:rPr>
            </w:pPr>
            <w:r w:rsidRPr="00614ABC">
              <w:rPr>
                <w:rFonts w:cs="Arial"/>
                <w:rtl/>
                <w:lang w:bidi="ar-EG"/>
              </w:rPr>
              <w:t>تركز مراقبة المشروع فقط على تحقيق الأهداف دون مراجعة التقدم</w:t>
            </w:r>
            <w:r w:rsidRPr="00614ABC">
              <w:rPr>
                <w:lang w:bidi="ar-EG"/>
              </w:rPr>
              <w:t xml:space="preserve">.  </w:t>
            </w:r>
          </w:p>
          <w:p w14:paraId="32E426E9" w14:textId="77777777" w:rsidR="00293736" w:rsidRPr="00614ABC" w:rsidRDefault="00293736" w:rsidP="00AD574E">
            <w:pPr>
              <w:bidi/>
              <w:rPr>
                <w:rFonts w:cs="Arial"/>
                <w:color w:val="FF0000"/>
                <w:sz w:val="24"/>
                <w:szCs w:val="24"/>
                <w:rtl/>
              </w:rPr>
            </w:pPr>
          </w:p>
        </w:tc>
        <w:tc>
          <w:tcPr>
            <w:tcW w:w="5850" w:type="dxa"/>
          </w:tcPr>
          <w:p w14:paraId="19552AB9" w14:textId="14E3488C" w:rsidR="00614ABC" w:rsidRPr="00614ABC" w:rsidRDefault="00614ABC" w:rsidP="00614ABC">
            <w:pPr>
              <w:rPr>
                <w:sz w:val="24"/>
                <w:szCs w:val="24"/>
                <w:lang w:bidi="ar-EG"/>
              </w:rPr>
            </w:pPr>
            <w:r w:rsidRPr="00614ABC">
              <w:rPr>
                <w:color w:val="FF0000"/>
                <w:sz w:val="18"/>
                <w:szCs w:val="18"/>
              </w:rPr>
              <w:t>14-</w:t>
            </w:r>
            <w:r w:rsidRPr="00614ABC">
              <w:rPr>
                <w:sz w:val="24"/>
                <w:szCs w:val="24"/>
                <w:lang w:bidi="ar-EG"/>
              </w:rPr>
              <w:t xml:space="preserve">   Project monitoring focuses only on achieving goals without reviewing progress.  </w:t>
            </w:r>
            <w:r>
              <w:rPr>
                <w:sz w:val="24"/>
                <w:szCs w:val="24"/>
                <w:lang w:bidi="ar-EG"/>
              </w:rPr>
              <w:t>FALSE</w:t>
            </w:r>
          </w:p>
          <w:p w14:paraId="75B5970D" w14:textId="48362233" w:rsidR="00293736" w:rsidRPr="00614ABC" w:rsidRDefault="00293736" w:rsidP="00614ABC">
            <w:pPr>
              <w:rPr>
                <w:color w:val="FF0000"/>
              </w:rPr>
            </w:pPr>
          </w:p>
        </w:tc>
      </w:tr>
      <w:tr w:rsidR="00293736" w:rsidRPr="00690F40" w14:paraId="7691B725" w14:textId="77777777" w:rsidTr="00690F40">
        <w:tc>
          <w:tcPr>
            <w:tcW w:w="5040" w:type="dxa"/>
          </w:tcPr>
          <w:p w14:paraId="637D139E" w14:textId="04946C5A" w:rsidR="00614ABC" w:rsidRPr="00614ABC" w:rsidRDefault="00614ABC" w:rsidP="00614ABC">
            <w:pPr>
              <w:rPr>
                <w:lang w:bidi="ar-EG"/>
              </w:rPr>
            </w:pPr>
            <w:r w:rsidRPr="00614ABC">
              <w:rPr>
                <w:rFonts w:cs="Arial"/>
                <w:rtl/>
                <w:lang w:bidi="ar-EG"/>
              </w:rPr>
              <w:t>تشمل أنشطة مراقبة المشروع قياس التقدم مقابل الجداول الزمنية ومؤشرات النجاح</w:t>
            </w:r>
            <w:r w:rsidRPr="00614ABC">
              <w:rPr>
                <w:lang w:bidi="ar-EG"/>
              </w:rPr>
              <w:t xml:space="preserve">.  </w:t>
            </w:r>
          </w:p>
          <w:p w14:paraId="779A8554" w14:textId="77777777" w:rsidR="00293736" w:rsidRPr="00614ABC" w:rsidRDefault="00293736" w:rsidP="00AD574E">
            <w:pPr>
              <w:bidi/>
              <w:rPr>
                <w:rFonts w:cs="Arial"/>
                <w:color w:val="FF0000"/>
                <w:sz w:val="24"/>
                <w:szCs w:val="24"/>
                <w:rtl/>
              </w:rPr>
            </w:pPr>
          </w:p>
        </w:tc>
        <w:tc>
          <w:tcPr>
            <w:tcW w:w="5850" w:type="dxa"/>
          </w:tcPr>
          <w:p w14:paraId="7DF9E34B" w14:textId="6353B9B6" w:rsidR="00293736" w:rsidRPr="00614ABC" w:rsidRDefault="00614ABC" w:rsidP="00614ABC">
            <w:pPr>
              <w:rPr>
                <w:color w:val="FF0000"/>
              </w:rPr>
            </w:pPr>
            <w:r w:rsidRPr="00614ABC">
              <w:rPr>
                <w:color w:val="FF0000"/>
              </w:rPr>
              <w:t>15-</w:t>
            </w:r>
            <w:r w:rsidRPr="00614ABC">
              <w:rPr>
                <w:lang w:bidi="ar-EG"/>
              </w:rPr>
              <w:t>:* Project monitoring activities include measuring progress against schedules and success indicators</w:t>
            </w:r>
            <w:r>
              <w:rPr>
                <w:lang w:bidi="ar-EG"/>
              </w:rPr>
              <w:t xml:space="preserve">  TURE</w:t>
            </w:r>
          </w:p>
        </w:tc>
      </w:tr>
      <w:tr w:rsidR="00293736" w:rsidRPr="00690F40" w14:paraId="343D07C0" w14:textId="77777777" w:rsidTr="00690F40">
        <w:tc>
          <w:tcPr>
            <w:tcW w:w="5040" w:type="dxa"/>
          </w:tcPr>
          <w:p w14:paraId="4D07043E" w14:textId="213A8F00" w:rsidR="002F3912" w:rsidRPr="002F3912" w:rsidRDefault="002F3912" w:rsidP="002F3912">
            <w:pPr>
              <w:rPr>
                <w:lang w:bidi="ar-EG"/>
              </w:rPr>
            </w:pPr>
            <w:r w:rsidRPr="002F3912">
              <w:rPr>
                <w:rFonts w:cs="Arial"/>
                <w:rtl/>
                <w:lang w:bidi="ar-EG"/>
              </w:rPr>
              <w:t>يتم تحديد العوامل التي تؤثر على تقدم أنشطة المشروع بعد انتهاء المشروع فقط</w:t>
            </w:r>
            <w:r w:rsidRPr="002F3912">
              <w:rPr>
                <w:lang w:bidi="ar-EG"/>
              </w:rPr>
              <w:t xml:space="preserve">.  </w:t>
            </w:r>
          </w:p>
          <w:p w14:paraId="7FCD2AE7" w14:textId="77777777" w:rsidR="00293736" w:rsidRPr="002F3912" w:rsidRDefault="00293736" w:rsidP="00AD574E">
            <w:pPr>
              <w:bidi/>
              <w:rPr>
                <w:rFonts w:cs="Arial"/>
                <w:color w:val="FF0000"/>
                <w:sz w:val="24"/>
                <w:szCs w:val="24"/>
                <w:rtl/>
              </w:rPr>
            </w:pPr>
          </w:p>
        </w:tc>
        <w:tc>
          <w:tcPr>
            <w:tcW w:w="5850" w:type="dxa"/>
          </w:tcPr>
          <w:p w14:paraId="5D80ECD2" w14:textId="7D6664B3" w:rsidR="002F3912" w:rsidRPr="002F3912" w:rsidRDefault="002F3912" w:rsidP="002F3912">
            <w:pPr>
              <w:rPr>
                <w:sz w:val="24"/>
                <w:szCs w:val="24"/>
                <w:lang w:bidi="ar-EG"/>
              </w:rPr>
            </w:pPr>
            <w:r w:rsidRPr="002F3912">
              <w:rPr>
                <w:color w:val="FF0000"/>
                <w:sz w:val="18"/>
                <w:szCs w:val="18"/>
              </w:rPr>
              <w:t>16-</w:t>
            </w:r>
            <w:r w:rsidRPr="002F3912">
              <w:rPr>
                <w:sz w:val="24"/>
                <w:szCs w:val="24"/>
                <w:lang w:bidi="ar-EG"/>
              </w:rPr>
              <w:t xml:space="preserve">   Factors affecting the progress of project activities are identified only after the project is completed.  </w:t>
            </w:r>
            <w:r>
              <w:rPr>
                <w:sz w:val="24"/>
                <w:szCs w:val="24"/>
                <w:lang w:bidi="ar-EG"/>
              </w:rPr>
              <w:t>FALSE</w:t>
            </w:r>
          </w:p>
          <w:p w14:paraId="7CF3E8F5" w14:textId="279014F6" w:rsidR="00293736" w:rsidRPr="002F3912" w:rsidRDefault="00293736" w:rsidP="002F3912">
            <w:pPr>
              <w:rPr>
                <w:color w:val="FF0000"/>
              </w:rPr>
            </w:pPr>
          </w:p>
        </w:tc>
      </w:tr>
      <w:tr w:rsidR="00293736" w:rsidRPr="00690F40" w14:paraId="3472A7A5" w14:textId="77777777" w:rsidTr="00690F40">
        <w:tc>
          <w:tcPr>
            <w:tcW w:w="5040" w:type="dxa"/>
          </w:tcPr>
          <w:p w14:paraId="0E2A6FC8" w14:textId="710969F2" w:rsidR="002F3912" w:rsidRPr="002F3912" w:rsidRDefault="002F3912" w:rsidP="002F3912">
            <w:pPr>
              <w:rPr>
                <w:lang w:bidi="ar-EG"/>
              </w:rPr>
            </w:pPr>
            <w:r w:rsidRPr="002F3912">
              <w:rPr>
                <w:lang w:bidi="ar-EG"/>
              </w:rPr>
              <w:t xml:space="preserve"> </w:t>
            </w:r>
            <w:r w:rsidRPr="002F3912">
              <w:rPr>
                <w:rFonts w:cs="Arial"/>
                <w:rtl/>
                <w:lang w:bidi="ar-EG"/>
              </w:rPr>
              <w:t>إدارة التغيير هي جزء من عملية مراقبة المشروع</w:t>
            </w:r>
            <w:r w:rsidRPr="002F3912">
              <w:rPr>
                <w:lang w:bidi="ar-EG"/>
              </w:rPr>
              <w:t xml:space="preserve">.  </w:t>
            </w:r>
          </w:p>
          <w:p w14:paraId="3DB0C0A4" w14:textId="77777777" w:rsidR="00293736" w:rsidRPr="002F3912" w:rsidRDefault="00293736" w:rsidP="00AD574E">
            <w:pPr>
              <w:bidi/>
              <w:rPr>
                <w:rFonts w:cs="Arial"/>
                <w:color w:val="FF0000"/>
                <w:sz w:val="24"/>
                <w:szCs w:val="24"/>
                <w:rtl/>
              </w:rPr>
            </w:pPr>
          </w:p>
        </w:tc>
        <w:tc>
          <w:tcPr>
            <w:tcW w:w="5850" w:type="dxa"/>
          </w:tcPr>
          <w:p w14:paraId="1AB77955" w14:textId="2E343488" w:rsidR="002F3912" w:rsidRPr="002F3912" w:rsidRDefault="002F3912" w:rsidP="002F3912">
            <w:pPr>
              <w:rPr>
                <w:sz w:val="24"/>
                <w:szCs w:val="24"/>
                <w:lang w:bidi="ar-EG"/>
              </w:rPr>
            </w:pPr>
            <w:r w:rsidRPr="002F3912">
              <w:rPr>
                <w:color w:val="FF0000"/>
                <w:sz w:val="18"/>
                <w:szCs w:val="18"/>
              </w:rPr>
              <w:t>17-</w:t>
            </w:r>
            <w:r w:rsidRPr="002F3912">
              <w:rPr>
                <w:sz w:val="24"/>
                <w:szCs w:val="24"/>
                <w:lang w:bidi="ar-EG"/>
              </w:rPr>
              <w:t xml:space="preserve">   Change management is part of the project monitoring process.  </w:t>
            </w:r>
            <w:r>
              <w:rPr>
                <w:sz w:val="24"/>
                <w:szCs w:val="24"/>
                <w:lang w:bidi="ar-EG"/>
              </w:rPr>
              <w:t>TURE</w:t>
            </w:r>
          </w:p>
          <w:p w14:paraId="40DB3450" w14:textId="31A1794E" w:rsidR="00293736" w:rsidRPr="002F3912" w:rsidRDefault="00293736" w:rsidP="002F3912">
            <w:pPr>
              <w:rPr>
                <w:color w:val="FF0000"/>
              </w:rPr>
            </w:pPr>
          </w:p>
        </w:tc>
      </w:tr>
      <w:tr w:rsidR="00293736" w:rsidRPr="00690F40" w14:paraId="2E3055C7" w14:textId="77777777" w:rsidTr="00690F40">
        <w:tc>
          <w:tcPr>
            <w:tcW w:w="5040" w:type="dxa"/>
          </w:tcPr>
          <w:p w14:paraId="33E81A8A" w14:textId="6A4EE9C9" w:rsidR="002F3912" w:rsidRPr="002F3912" w:rsidRDefault="002F3912" w:rsidP="002F3912">
            <w:pPr>
              <w:rPr>
                <w:lang w:bidi="ar-EG"/>
              </w:rPr>
            </w:pPr>
            <w:r w:rsidRPr="002F3912">
              <w:rPr>
                <w:rFonts w:cs="Arial"/>
                <w:rtl/>
                <w:lang w:bidi="ar-EG"/>
              </w:rPr>
              <w:t>تساعد عملية المراقبة والتحكم في اكتشاف المشكلات قبل حدوثها</w:t>
            </w:r>
            <w:r w:rsidRPr="002F3912">
              <w:rPr>
                <w:lang w:bidi="ar-EG"/>
              </w:rPr>
              <w:t xml:space="preserve">.  </w:t>
            </w:r>
          </w:p>
          <w:p w14:paraId="0F37D601" w14:textId="77777777" w:rsidR="00293736" w:rsidRPr="002F3912" w:rsidRDefault="00293736" w:rsidP="002F3912">
            <w:pPr>
              <w:bidi/>
              <w:ind w:firstLine="720"/>
              <w:rPr>
                <w:rFonts w:cs="Arial"/>
                <w:color w:val="FF0000"/>
                <w:sz w:val="24"/>
                <w:szCs w:val="24"/>
                <w:rtl/>
              </w:rPr>
            </w:pPr>
          </w:p>
        </w:tc>
        <w:tc>
          <w:tcPr>
            <w:tcW w:w="5850" w:type="dxa"/>
          </w:tcPr>
          <w:p w14:paraId="3BD647F8" w14:textId="3559DAFE" w:rsidR="002F3912" w:rsidRPr="00756D27" w:rsidRDefault="002F3912" w:rsidP="002F3912">
            <w:pPr>
              <w:rPr>
                <w:sz w:val="24"/>
                <w:szCs w:val="24"/>
                <w:lang w:bidi="ar-EG"/>
              </w:rPr>
            </w:pPr>
            <w:r w:rsidRPr="00756D27">
              <w:rPr>
                <w:rFonts w:hint="cs"/>
                <w:color w:val="FF0000"/>
                <w:sz w:val="18"/>
                <w:szCs w:val="18"/>
                <w:rtl/>
                <w:lang w:bidi="ar-EG"/>
              </w:rPr>
              <w:t>18-</w:t>
            </w:r>
            <w:r w:rsidRPr="00756D27">
              <w:rPr>
                <w:sz w:val="24"/>
                <w:szCs w:val="24"/>
                <w:lang w:bidi="ar-EG"/>
              </w:rPr>
              <w:t xml:space="preserve">   *</w:t>
            </w:r>
            <w:r w:rsidRPr="00756D27">
              <w:rPr>
                <w:rFonts w:cs="Arial"/>
                <w:sz w:val="24"/>
                <w:szCs w:val="24"/>
                <w:rtl/>
                <w:lang w:bidi="ar-EG"/>
              </w:rPr>
              <w:t>ا</w:t>
            </w:r>
            <w:r w:rsidRPr="00756D27">
              <w:rPr>
                <w:sz w:val="24"/>
                <w:szCs w:val="24"/>
                <w:lang w:bidi="ar-EG"/>
              </w:rPr>
              <w:t xml:space="preserve">The monitoring and control process helps in discovering problems before they occur.  </w:t>
            </w:r>
            <w:r w:rsidR="00756D27">
              <w:rPr>
                <w:sz w:val="24"/>
                <w:szCs w:val="24"/>
                <w:lang w:bidi="ar-EG"/>
              </w:rPr>
              <w:t xml:space="preserve">TURE </w:t>
            </w:r>
          </w:p>
          <w:p w14:paraId="6C19A087" w14:textId="03C1C604" w:rsidR="00293736" w:rsidRPr="002F3912" w:rsidRDefault="00293736" w:rsidP="002F3912">
            <w:pPr>
              <w:rPr>
                <w:color w:val="FF0000"/>
                <w:rtl/>
                <w:lang w:bidi="ar-EG"/>
              </w:rPr>
            </w:pPr>
          </w:p>
        </w:tc>
      </w:tr>
      <w:tr w:rsidR="00293736" w:rsidRPr="00690F40" w14:paraId="0F0D4CE6" w14:textId="77777777" w:rsidTr="00690F40">
        <w:tc>
          <w:tcPr>
            <w:tcW w:w="5040" w:type="dxa"/>
          </w:tcPr>
          <w:p w14:paraId="191F30D0" w14:textId="66D683BA" w:rsidR="00293736" w:rsidRPr="00756D27" w:rsidRDefault="00756D27" w:rsidP="00AD574E">
            <w:pPr>
              <w:bidi/>
              <w:rPr>
                <w:rFonts w:cs="Arial"/>
                <w:color w:val="FF0000"/>
                <w:rtl/>
              </w:rPr>
            </w:pPr>
            <w:r w:rsidRPr="00756D27">
              <w:rPr>
                <w:lang w:bidi="ar-EG"/>
              </w:rPr>
              <w:t>*</w:t>
            </w:r>
            <w:r w:rsidRPr="00756D27">
              <w:rPr>
                <w:rFonts w:cs="Arial"/>
                <w:rtl/>
                <w:lang w:bidi="ar-EG"/>
              </w:rPr>
              <w:t>:* يتم تنفيذ عملية المراقبة والتحكم فقط في مرحلة إغلاق المشروع</w:t>
            </w:r>
          </w:p>
        </w:tc>
        <w:tc>
          <w:tcPr>
            <w:tcW w:w="5850" w:type="dxa"/>
          </w:tcPr>
          <w:p w14:paraId="5CA05C99" w14:textId="0FC0CDA1" w:rsidR="00293736" w:rsidRPr="00756D27" w:rsidRDefault="00756D27" w:rsidP="00756D27">
            <w:pPr>
              <w:rPr>
                <w:color w:val="FF0000"/>
                <w:sz w:val="20"/>
                <w:szCs w:val="20"/>
              </w:rPr>
            </w:pPr>
            <w:r w:rsidRPr="00756D27">
              <w:rPr>
                <w:color w:val="FF0000"/>
                <w:sz w:val="20"/>
                <w:szCs w:val="20"/>
              </w:rPr>
              <w:t>19-</w:t>
            </w:r>
            <w:r w:rsidRPr="00756D27">
              <w:rPr>
                <w:sz w:val="20"/>
                <w:szCs w:val="20"/>
                <w:lang w:bidi="ar-EG"/>
              </w:rPr>
              <w:t xml:space="preserve"> The monitoring and control process is only undertaken during the project closure phase</w:t>
            </w:r>
            <w:r>
              <w:rPr>
                <w:sz w:val="20"/>
                <w:szCs w:val="20"/>
                <w:lang w:bidi="ar-EG"/>
              </w:rPr>
              <w:t xml:space="preserve">   FALSE </w:t>
            </w:r>
          </w:p>
        </w:tc>
      </w:tr>
      <w:tr w:rsidR="00293736" w:rsidRPr="00690F40" w14:paraId="0590BC2F" w14:textId="77777777" w:rsidTr="00690F40">
        <w:tc>
          <w:tcPr>
            <w:tcW w:w="5040" w:type="dxa"/>
          </w:tcPr>
          <w:p w14:paraId="771DBE17" w14:textId="54E81023" w:rsidR="00756D27" w:rsidRPr="00E66587" w:rsidRDefault="00756D27" w:rsidP="00756D27">
            <w:pPr>
              <w:rPr>
                <w:lang w:bidi="ar-EG"/>
              </w:rPr>
            </w:pPr>
            <w:r w:rsidRPr="00E66587">
              <w:rPr>
                <w:lang w:bidi="ar-EG"/>
              </w:rPr>
              <w:t>.</w:t>
            </w:r>
            <w:r w:rsidR="00E66587" w:rsidRPr="00E66587">
              <w:rPr>
                <w:lang w:bidi="ar-EG"/>
              </w:rPr>
              <w:t xml:space="preserve"> </w:t>
            </w:r>
            <w:r w:rsidRPr="00E66587">
              <w:rPr>
                <w:rFonts w:cs="Arial"/>
                <w:rtl/>
                <w:lang w:bidi="ar-EG"/>
              </w:rPr>
              <w:t>:* يتم تقديم طلبات التغيير فقط عندما يكون المشروع على المسار الصحيح</w:t>
            </w:r>
            <w:r w:rsidRPr="00E66587">
              <w:rPr>
                <w:lang w:bidi="ar-EG"/>
              </w:rPr>
              <w:t xml:space="preserve">.  </w:t>
            </w:r>
          </w:p>
          <w:p w14:paraId="44FA21A6" w14:textId="77777777" w:rsidR="00293736" w:rsidRPr="00756D27" w:rsidRDefault="00293736" w:rsidP="00AD574E">
            <w:pPr>
              <w:bidi/>
              <w:rPr>
                <w:rFonts w:cs="Arial"/>
                <w:color w:val="FF0000"/>
                <w:sz w:val="24"/>
                <w:szCs w:val="24"/>
                <w:rtl/>
              </w:rPr>
            </w:pPr>
          </w:p>
        </w:tc>
        <w:tc>
          <w:tcPr>
            <w:tcW w:w="5850" w:type="dxa"/>
          </w:tcPr>
          <w:p w14:paraId="05043F5D" w14:textId="0A90A786" w:rsidR="00E66587" w:rsidRPr="00E66587" w:rsidRDefault="00E66587" w:rsidP="00E66587">
            <w:pPr>
              <w:rPr>
                <w:lang w:bidi="ar-EG"/>
              </w:rPr>
            </w:pPr>
            <w:r w:rsidRPr="00E66587">
              <w:rPr>
                <w:color w:val="FF0000"/>
                <w:sz w:val="16"/>
                <w:szCs w:val="16"/>
              </w:rPr>
              <w:t>20-</w:t>
            </w:r>
            <w:r w:rsidRPr="00E66587">
              <w:rPr>
                <w:lang w:bidi="ar-EG"/>
              </w:rPr>
              <w:t xml:space="preserve">   Change requests are only submitted when the project is on track.  </w:t>
            </w:r>
            <w:r>
              <w:rPr>
                <w:lang w:bidi="ar-EG"/>
              </w:rPr>
              <w:t>FALSE</w:t>
            </w:r>
          </w:p>
          <w:p w14:paraId="4AE9C754" w14:textId="15C01577" w:rsidR="00293736" w:rsidRPr="00E66587" w:rsidRDefault="00293736" w:rsidP="00E66587">
            <w:pPr>
              <w:rPr>
                <w:color w:val="FF0000"/>
              </w:rPr>
            </w:pPr>
          </w:p>
        </w:tc>
      </w:tr>
      <w:tr w:rsidR="00293736" w:rsidRPr="00690F40" w14:paraId="5D2F1C38" w14:textId="77777777" w:rsidTr="00690F40">
        <w:tc>
          <w:tcPr>
            <w:tcW w:w="5040" w:type="dxa"/>
          </w:tcPr>
          <w:p w14:paraId="02618487" w14:textId="77777777" w:rsidR="00E66587" w:rsidRPr="00E66587" w:rsidRDefault="00E66587" w:rsidP="00E66587">
            <w:pPr>
              <w:rPr>
                <w:lang w:bidi="ar-EG"/>
              </w:rPr>
            </w:pPr>
            <w:r w:rsidRPr="00E66587">
              <w:rPr>
                <w:lang w:bidi="ar-EG"/>
              </w:rPr>
              <w:t>*</w:t>
            </w:r>
            <w:r w:rsidRPr="00E66587">
              <w:rPr>
                <w:rFonts w:cs="Arial"/>
                <w:rtl/>
                <w:lang w:bidi="ar-EG"/>
              </w:rPr>
              <w:t>:* يتم توثيق أي تغييرات في نطاق المشروع في وثائق مثل بيان نطاق المشروع وهيكل تقسيم العمل</w:t>
            </w:r>
            <w:r w:rsidRPr="00E66587">
              <w:rPr>
                <w:lang w:bidi="ar-EG"/>
              </w:rPr>
              <w:t xml:space="preserve">.  </w:t>
            </w:r>
          </w:p>
          <w:p w14:paraId="58A86E9B" w14:textId="77777777" w:rsidR="00293736" w:rsidRPr="00E66587" w:rsidRDefault="00293736" w:rsidP="00AD574E">
            <w:pPr>
              <w:bidi/>
              <w:rPr>
                <w:rFonts w:cs="Arial"/>
                <w:color w:val="FF0000"/>
                <w:sz w:val="24"/>
                <w:szCs w:val="24"/>
                <w:rtl/>
              </w:rPr>
            </w:pPr>
          </w:p>
        </w:tc>
        <w:tc>
          <w:tcPr>
            <w:tcW w:w="5850" w:type="dxa"/>
          </w:tcPr>
          <w:p w14:paraId="2302B069" w14:textId="45E235F6" w:rsidR="00E66587" w:rsidRPr="00E66587" w:rsidRDefault="00E66587" w:rsidP="00E66587">
            <w:pPr>
              <w:rPr>
                <w:lang w:bidi="ar-EG"/>
              </w:rPr>
            </w:pPr>
            <w:r w:rsidRPr="00E66587">
              <w:rPr>
                <w:color w:val="FF0000"/>
                <w:sz w:val="16"/>
                <w:szCs w:val="16"/>
              </w:rPr>
              <w:t>21-</w:t>
            </w:r>
            <w:r w:rsidRPr="00E66587">
              <w:rPr>
                <w:lang w:bidi="ar-EG"/>
              </w:rPr>
              <w:t xml:space="preserve">   :* Any changes to the project scope are documented in documents such as the project scope statement and work breakdown structure.  </w:t>
            </w:r>
            <w:r>
              <w:rPr>
                <w:lang w:bidi="ar-EG"/>
              </w:rPr>
              <w:t>TURE</w:t>
            </w:r>
          </w:p>
          <w:p w14:paraId="50A8220D" w14:textId="32C0A18F" w:rsidR="00293736" w:rsidRPr="00E66587" w:rsidRDefault="00293736" w:rsidP="00E66587">
            <w:pPr>
              <w:rPr>
                <w:color w:val="FF0000"/>
              </w:rPr>
            </w:pPr>
          </w:p>
        </w:tc>
      </w:tr>
    </w:tbl>
    <w:p w14:paraId="3FC3B0DC" w14:textId="77777777" w:rsidR="004C6E71" w:rsidRDefault="004C6E71" w:rsidP="004C6E71">
      <w:pPr>
        <w:jc w:val="right"/>
      </w:pPr>
      <w:bookmarkStart w:id="1" w:name="_GoBack"/>
      <w:bookmarkEnd w:id="1"/>
    </w:p>
    <w:p w14:paraId="20CEEE7F" w14:textId="77777777" w:rsidR="004C6E71" w:rsidRDefault="004C6E71" w:rsidP="004C6E71">
      <w:pPr>
        <w:jc w:val="right"/>
      </w:pPr>
    </w:p>
    <w:p w14:paraId="25E66D96" w14:textId="77777777" w:rsidR="004C6E71" w:rsidRDefault="004C6E71" w:rsidP="004C6E71">
      <w:pPr>
        <w:jc w:val="right"/>
      </w:pPr>
    </w:p>
    <w:sectPr w:rsidR="004C6E71" w:rsidSect="00887547">
      <w:headerReference w:type="default" r:id="rId16"/>
      <w:footerReference w:type="default" r:id="rId17"/>
      <w:pgSz w:w="12240" w:h="15840"/>
      <w:pgMar w:top="1440" w:right="180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53FC43" w14:textId="77777777" w:rsidR="00140169" w:rsidRDefault="00140169" w:rsidP="00887547">
      <w:r>
        <w:separator/>
      </w:r>
    </w:p>
  </w:endnote>
  <w:endnote w:type="continuationSeparator" w:id="0">
    <w:p w14:paraId="1801198B" w14:textId="77777777" w:rsidR="00140169" w:rsidRDefault="00140169" w:rsidP="00887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TT Norms">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3323873"/>
      <w:docPartObj>
        <w:docPartGallery w:val="Page Numbers (Bottom of Page)"/>
        <w:docPartUnique/>
      </w:docPartObj>
    </w:sdtPr>
    <w:sdtEndPr/>
    <w:sdtContent>
      <w:p w14:paraId="2EFFE924" w14:textId="77777777" w:rsidR="00A03F6E" w:rsidRDefault="00A57609">
        <w:pPr>
          <w:pStyle w:val="Footer"/>
          <w:jc w:val="right"/>
        </w:pPr>
        <w:r>
          <w:fldChar w:fldCharType="begin"/>
        </w:r>
        <w:r>
          <w:instrText xml:space="preserve"> PAGE   \* MERGEFORMAT </w:instrText>
        </w:r>
        <w:r>
          <w:fldChar w:fldCharType="separate"/>
        </w:r>
        <w:r w:rsidR="00F942C1">
          <w:rPr>
            <w:noProof/>
          </w:rPr>
          <w:t>3</w:t>
        </w:r>
        <w:r>
          <w:rPr>
            <w:noProof/>
          </w:rPr>
          <w:fldChar w:fldCharType="end"/>
        </w:r>
      </w:p>
    </w:sdtContent>
  </w:sdt>
  <w:p w14:paraId="2A9FDBC0" w14:textId="77777777" w:rsidR="00A03F6E" w:rsidRDefault="00A03F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00629B" w14:textId="77777777" w:rsidR="00140169" w:rsidRDefault="00140169" w:rsidP="00887547">
      <w:r>
        <w:separator/>
      </w:r>
    </w:p>
  </w:footnote>
  <w:footnote w:type="continuationSeparator" w:id="0">
    <w:p w14:paraId="2CE751D1" w14:textId="77777777" w:rsidR="00140169" w:rsidRDefault="00140169" w:rsidP="008875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68E1A" w14:textId="77777777" w:rsidR="00931B6A" w:rsidRPr="00931B6A" w:rsidRDefault="00931B6A">
    <w:pPr>
      <w:pStyle w:val="Header"/>
      <w:rPr>
        <w:b/>
        <w:bCs/>
        <w:sz w:val="32"/>
        <w:szCs w:val="32"/>
        <w:highlight w:val="yellow"/>
      </w:rPr>
    </w:pPr>
    <w:r w:rsidRPr="00931B6A">
      <w:rPr>
        <w:b/>
        <w:bCs/>
        <w:sz w:val="32"/>
        <w:szCs w:val="32"/>
        <w:highlight w:val="yellow"/>
      </w:rPr>
      <w:t xml:space="preserve">LEC 9 </w:t>
    </w:r>
  </w:p>
  <w:p w14:paraId="1CA76FD3" w14:textId="0A4D591F" w:rsidR="00931B6A" w:rsidRPr="00931B6A" w:rsidRDefault="00931B6A">
    <w:pPr>
      <w:pStyle w:val="Header"/>
      <w:rPr>
        <w:b/>
        <w:bCs/>
        <w:sz w:val="32"/>
        <w:szCs w:val="32"/>
      </w:rPr>
    </w:pPr>
    <w:r w:rsidRPr="00931B6A">
      <w:rPr>
        <w:b/>
        <w:bCs/>
        <w:sz w:val="32"/>
        <w:szCs w:val="32"/>
        <w:highlight w:val="yellow"/>
      </w:rPr>
      <w:t>Project Monitoring and controlling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814488"/>
    <w:multiLevelType w:val="hybridMultilevel"/>
    <w:tmpl w:val="974A8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87547"/>
    <w:rsid w:val="00004998"/>
    <w:rsid w:val="0002759D"/>
    <w:rsid w:val="000519E7"/>
    <w:rsid w:val="000608B7"/>
    <w:rsid w:val="00075F3D"/>
    <w:rsid w:val="00093A62"/>
    <w:rsid w:val="000B08F5"/>
    <w:rsid w:val="000D3956"/>
    <w:rsid w:val="000D520A"/>
    <w:rsid w:val="000E299C"/>
    <w:rsid w:val="000E423B"/>
    <w:rsid w:val="000E5902"/>
    <w:rsid w:val="000F4662"/>
    <w:rsid w:val="001101ED"/>
    <w:rsid w:val="00110E46"/>
    <w:rsid w:val="00140169"/>
    <w:rsid w:val="001633C2"/>
    <w:rsid w:val="00166B4B"/>
    <w:rsid w:val="00187697"/>
    <w:rsid w:val="00194EA9"/>
    <w:rsid w:val="001C7EC9"/>
    <w:rsid w:val="001E325E"/>
    <w:rsid w:val="001F00A9"/>
    <w:rsid w:val="001F1267"/>
    <w:rsid w:val="00200635"/>
    <w:rsid w:val="002033D8"/>
    <w:rsid w:val="0021051B"/>
    <w:rsid w:val="00212500"/>
    <w:rsid w:val="0022329E"/>
    <w:rsid w:val="00237671"/>
    <w:rsid w:val="00263B91"/>
    <w:rsid w:val="0026513A"/>
    <w:rsid w:val="00273687"/>
    <w:rsid w:val="0027461C"/>
    <w:rsid w:val="00284497"/>
    <w:rsid w:val="002931FE"/>
    <w:rsid w:val="00293736"/>
    <w:rsid w:val="002B17CF"/>
    <w:rsid w:val="002D3CD0"/>
    <w:rsid w:val="002D4BF6"/>
    <w:rsid w:val="002E5A2F"/>
    <w:rsid w:val="002F1652"/>
    <w:rsid w:val="002F3912"/>
    <w:rsid w:val="00306882"/>
    <w:rsid w:val="003315D3"/>
    <w:rsid w:val="00331DB6"/>
    <w:rsid w:val="00336EF0"/>
    <w:rsid w:val="00375B78"/>
    <w:rsid w:val="00396F66"/>
    <w:rsid w:val="003D1224"/>
    <w:rsid w:val="003E5ECD"/>
    <w:rsid w:val="003F39BD"/>
    <w:rsid w:val="003F7DF0"/>
    <w:rsid w:val="00400D15"/>
    <w:rsid w:val="00401D5B"/>
    <w:rsid w:val="004034AC"/>
    <w:rsid w:val="00411176"/>
    <w:rsid w:val="00414992"/>
    <w:rsid w:val="00423BA0"/>
    <w:rsid w:val="0043168E"/>
    <w:rsid w:val="00433367"/>
    <w:rsid w:val="00435508"/>
    <w:rsid w:val="00447525"/>
    <w:rsid w:val="004563BF"/>
    <w:rsid w:val="004573A6"/>
    <w:rsid w:val="004606A7"/>
    <w:rsid w:val="004804AE"/>
    <w:rsid w:val="00483AAE"/>
    <w:rsid w:val="0048681D"/>
    <w:rsid w:val="0049393E"/>
    <w:rsid w:val="0049473D"/>
    <w:rsid w:val="004B7D04"/>
    <w:rsid w:val="004C3A55"/>
    <w:rsid w:val="004C61B5"/>
    <w:rsid w:val="004C6E71"/>
    <w:rsid w:val="004D0330"/>
    <w:rsid w:val="004E1FDD"/>
    <w:rsid w:val="004E2BFC"/>
    <w:rsid w:val="004E617E"/>
    <w:rsid w:val="00500D37"/>
    <w:rsid w:val="00512129"/>
    <w:rsid w:val="0052153E"/>
    <w:rsid w:val="00527F95"/>
    <w:rsid w:val="00547F4F"/>
    <w:rsid w:val="005518F3"/>
    <w:rsid w:val="00556FAE"/>
    <w:rsid w:val="00561E1D"/>
    <w:rsid w:val="005C0163"/>
    <w:rsid w:val="005C7E1E"/>
    <w:rsid w:val="005D1E49"/>
    <w:rsid w:val="005E60AC"/>
    <w:rsid w:val="005F4D99"/>
    <w:rsid w:val="005F570D"/>
    <w:rsid w:val="0060413A"/>
    <w:rsid w:val="00614ABC"/>
    <w:rsid w:val="00645640"/>
    <w:rsid w:val="00683CD5"/>
    <w:rsid w:val="00684191"/>
    <w:rsid w:val="00690F40"/>
    <w:rsid w:val="00693F65"/>
    <w:rsid w:val="00696F56"/>
    <w:rsid w:val="006C1DC7"/>
    <w:rsid w:val="006C38C3"/>
    <w:rsid w:val="006E1EB2"/>
    <w:rsid w:val="006F68E2"/>
    <w:rsid w:val="00702BA5"/>
    <w:rsid w:val="00704F8E"/>
    <w:rsid w:val="00726552"/>
    <w:rsid w:val="007329F1"/>
    <w:rsid w:val="00756D27"/>
    <w:rsid w:val="007674CB"/>
    <w:rsid w:val="0077018A"/>
    <w:rsid w:val="0077120B"/>
    <w:rsid w:val="007863A0"/>
    <w:rsid w:val="007871B0"/>
    <w:rsid w:val="00794867"/>
    <w:rsid w:val="007A2D65"/>
    <w:rsid w:val="007B04A2"/>
    <w:rsid w:val="007C3B51"/>
    <w:rsid w:val="007C4A50"/>
    <w:rsid w:val="007F046A"/>
    <w:rsid w:val="007F2E47"/>
    <w:rsid w:val="007F49A8"/>
    <w:rsid w:val="007F6BA6"/>
    <w:rsid w:val="008142C4"/>
    <w:rsid w:val="008178A9"/>
    <w:rsid w:val="00833FE3"/>
    <w:rsid w:val="00835709"/>
    <w:rsid w:val="00840623"/>
    <w:rsid w:val="00843E6E"/>
    <w:rsid w:val="00876046"/>
    <w:rsid w:val="008869B6"/>
    <w:rsid w:val="00887547"/>
    <w:rsid w:val="00896AF5"/>
    <w:rsid w:val="008A56DD"/>
    <w:rsid w:val="008B0973"/>
    <w:rsid w:val="008B1483"/>
    <w:rsid w:val="008B758E"/>
    <w:rsid w:val="008C68F8"/>
    <w:rsid w:val="008D005E"/>
    <w:rsid w:val="008D2F06"/>
    <w:rsid w:val="00900A8F"/>
    <w:rsid w:val="0090302A"/>
    <w:rsid w:val="009148BA"/>
    <w:rsid w:val="00931B6A"/>
    <w:rsid w:val="0093258D"/>
    <w:rsid w:val="009325EC"/>
    <w:rsid w:val="0095278F"/>
    <w:rsid w:val="00964713"/>
    <w:rsid w:val="0096720F"/>
    <w:rsid w:val="009728C6"/>
    <w:rsid w:val="00974AD2"/>
    <w:rsid w:val="00985351"/>
    <w:rsid w:val="0099308F"/>
    <w:rsid w:val="009A4E8B"/>
    <w:rsid w:val="009A554D"/>
    <w:rsid w:val="009B676B"/>
    <w:rsid w:val="009B70AF"/>
    <w:rsid w:val="009C31A5"/>
    <w:rsid w:val="009D1FEE"/>
    <w:rsid w:val="009D33CB"/>
    <w:rsid w:val="009E0902"/>
    <w:rsid w:val="009F0331"/>
    <w:rsid w:val="00A01130"/>
    <w:rsid w:val="00A03F6E"/>
    <w:rsid w:val="00A371F5"/>
    <w:rsid w:val="00A43B21"/>
    <w:rsid w:val="00A57609"/>
    <w:rsid w:val="00A71023"/>
    <w:rsid w:val="00A87054"/>
    <w:rsid w:val="00AB3949"/>
    <w:rsid w:val="00AB5B7F"/>
    <w:rsid w:val="00AC10EA"/>
    <w:rsid w:val="00AD574E"/>
    <w:rsid w:val="00AE482C"/>
    <w:rsid w:val="00AF618F"/>
    <w:rsid w:val="00B1313E"/>
    <w:rsid w:val="00B268D7"/>
    <w:rsid w:val="00B41AF2"/>
    <w:rsid w:val="00B461B4"/>
    <w:rsid w:val="00B52705"/>
    <w:rsid w:val="00B543B1"/>
    <w:rsid w:val="00B63B5C"/>
    <w:rsid w:val="00B71385"/>
    <w:rsid w:val="00B81D86"/>
    <w:rsid w:val="00B928EC"/>
    <w:rsid w:val="00BA637A"/>
    <w:rsid w:val="00BB48B2"/>
    <w:rsid w:val="00BB7DDD"/>
    <w:rsid w:val="00BC2754"/>
    <w:rsid w:val="00BC5864"/>
    <w:rsid w:val="00BF658C"/>
    <w:rsid w:val="00C00E69"/>
    <w:rsid w:val="00C01F63"/>
    <w:rsid w:val="00C03AAA"/>
    <w:rsid w:val="00C11AFC"/>
    <w:rsid w:val="00C149D6"/>
    <w:rsid w:val="00C24935"/>
    <w:rsid w:val="00C24DDC"/>
    <w:rsid w:val="00C25E0E"/>
    <w:rsid w:val="00C37C1C"/>
    <w:rsid w:val="00C44FEA"/>
    <w:rsid w:val="00C55A60"/>
    <w:rsid w:val="00C8002B"/>
    <w:rsid w:val="00C92F61"/>
    <w:rsid w:val="00C95A56"/>
    <w:rsid w:val="00CB40E2"/>
    <w:rsid w:val="00CC2F0C"/>
    <w:rsid w:val="00CE70B6"/>
    <w:rsid w:val="00D044BD"/>
    <w:rsid w:val="00D37DE8"/>
    <w:rsid w:val="00D617E7"/>
    <w:rsid w:val="00D75A32"/>
    <w:rsid w:val="00D75D18"/>
    <w:rsid w:val="00D82B38"/>
    <w:rsid w:val="00D85B11"/>
    <w:rsid w:val="00DC09AE"/>
    <w:rsid w:val="00DC4B67"/>
    <w:rsid w:val="00DD0FF8"/>
    <w:rsid w:val="00DD152F"/>
    <w:rsid w:val="00DE15D2"/>
    <w:rsid w:val="00DF228E"/>
    <w:rsid w:val="00DF2FFE"/>
    <w:rsid w:val="00DF362E"/>
    <w:rsid w:val="00E01094"/>
    <w:rsid w:val="00E078FF"/>
    <w:rsid w:val="00E14CF5"/>
    <w:rsid w:val="00E23C10"/>
    <w:rsid w:val="00E25BE2"/>
    <w:rsid w:val="00E35A7A"/>
    <w:rsid w:val="00E40D15"/>
    <w:rsid w:val="00E413DD"/>
    <w:rsid w:val="00E426E3"/>
    <w:rsid w:val="00E53C33"/>
    <w:rsid w:val="00E561C9"/>
    <w:rsid w:val="00E66587"/>
    <w:rsid w:val="00E66C01"/>
    <w:rsid w:val="00E83AFC"/>
    <w:rsid w:val="00E9508D"/>
    <w:rsid w:val="00EA2528"/>
    <w:rsid w:val="00EB24D2"/>
    <w:rsid w:val="00EB5F67"/>
    <w:rsid w:val="00ED5DAB"/>
    <w:rsid w:val="00EF7525"/>
    <w:rsid w:val="00F02EA5"/>
    <w:rsid w:val="00F24EE4"/>
    <w:rsid w:val="00F37429"/>
    <w:rsid w:val="00F4004A"/>
    <w:rsid w:val="00F4011E"/>
    <w:rsid w:val="00F43296"/>
    <w:rsid w:val="00F53910"/>
    <w:rsid w:val="00F543DF"/>
    <w:rsid w:val="00F63952"/>
    <w:rsid w:val="00F67242"/>
    <w:rsid w:val="00F726DB"/>
    <w:rsid w:val="00F753A3"/>
    <w:rsid w:val="00F80F32"/>
    <w:rsid w:val="00F942C1"/>
    <w:rsid w:val="00FB511C"/>
    <w:rsid w:val="00FC3CA0"/>
    <w:rsid w:val="00FD0B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53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547"/>
    <w:pPr>
      <w:spacing w:after="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8875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7547"/>
    <w:pPr>
      <w:tabs>
        <w:tab w:val="center" w:pos="4320"/>
        <w:tab w:val="right" w:pos="8640"/>
      </w:tabs>
    </w:pPr>
  </w:style>
  <w:style w:type="character" w:customStyle="1" w:styleId="HeaderChar">
    <w:name w:val="Header Char"/>
    <w:basedOn w:val="DefaultParagraphFont"/>
    <w:link w:val="Header"/>
    <w:uiPriority w:val="99"/>
    <w:rsid w:val="00887547"/>
  </w:style>
  <w:style w:type="paragraph" w:styleId="Footer">
    <w:name w:val="footer"/>
    <w:basedOn w:val="Normal"/>
    <w:link w:val="FooterChar"/>
    <w:uiPriority w:val="99"/>
    <w:unhideWhenUsed/>
    <w:rsid w:val="00887547"/>
    <w:pPr>
      <w:tabs>
        <w:tab w:val="center" w:pos="4320"/>
        <w:tab w:val="right" w:pos="8640"/>
      </w:tabs>
    </w:pPr>
  </w:style>
  <w:style w:type="character" w:customStyle="1" w:styleId="FooterChar">
    <w:name w:val="Footer Char"/>
    <w:basedOn w:val="DefaultParagraphFont"/>
    <w:link w:val="Footer"/>
    <w:uiPriority w:val="99"/>
    <w:rsid w:val="00887547"/>
  </w:style>
  <w:style w:type="paragraph" w:styleId="BalloonText">
    <w:name w:val="Balloon Text"/>
    <w:basedOn w:val="Normal"/>
    <w:link w:val="BalloonTextChar"/>
    <w:uiPriority w:val="99"/>
    <w:semiHidden/>
    <w:unhideWhenUsed/>
    <w:rsid w:val="00887547"/>
    <w:rPr>
      <w:rFonts w:ascii="Tahoma" w:hAnsi="Tahoma" w:cs="Tahoma"/>
      <w:sz w:val="16"/>
      <w:szCs w:val="16"/>
    </w:rPr>
  </w:style>
  <w:style w:type="character" w:customStyle="1" w:styleId="BalloonTextChar">
    <w:name w:val="Balloon Text Char"/>
    <w:basedOn w:val="DefaultParagraphFont"/>
    <w:link w:val="BalloonText"/>
    <w:uiPriority w:val="99"/>
    <w:semiHidden/>
    <w:rsid w:val="00887547"/>
    <w:rPr>
      <w:rFonts w:ascii="Tahoma" w:hAnsi="Tahoma" w:cs="Tahoma"/>
      <w:sz w:val="16"/>
      <w:szCs w:val="16"/>
    </w:rPr>
  </w:style>
  <w:style w:type="character" w:customStyle="1" w:styleId="Heading1Char">
    <w:name w:val="Heading 1 Char"/>
    <w:basedOn w:val="DefaultParagraphFont"/>
    <w:link w:val="Heading1"/>
    <w:uiPriority w:val="9"/>
    <w:rsid w:val="00887547"/>
    <w:rPr>
      <w:rFonts w:asciiTheme="majorHAnsi" w:eastAsiaTheme="majorEastAsia" w:hAnsiTheme="majorHAnsi" w:cstheme="majorBidi"/>
      <w:b/>
      <w:bCs/>
      <w:color w:val="365F91" w:themeColor="accent1" w:themeShade="BF"/>
      <w:sz w:val="28"/>
      <w:szCs w:val="28"/>
    </w:rPr>
  </w:style>
  <w:style w:type="paragraph" w:customStyle="1" w:styleId="NormalText">
    <w:name w:val="Normal Text"/>
    <w:rsid w:val="00887547"/>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rPr>
  </w:style>
  <w:style w:type="table" w:styleId="TableGrid">
    <w:name w:val="Table Grid"/>
    <w:basedOn w:val="TableNormal"/>
    <w:uiPriority w:val="59"/>
    <w:rsid w:val="0088754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0E423B"/>
    <w:pPr>
      <w:ind w:left="720"/>
      <w:contextualSpacing/>
    </w:pPr>
  </w:style>
  <w:style w:type="character" w:styleId="Emphasis">
    <w:name w:val="Emphasis"/>
    <w:basedOn w:val="DefaultParagraphFont"/>
    <w:uiPriority w:val="20"/>
    <w:qFormat/>
    <w:rsid w:val="00B461B4"/>
    <w:rPr>
      <w:i/>
      <w:iCs/>
    </w:rPr>
  </w:style>
  <w:style w:type="paragraph" w:styleId="NormalWeb">
    <w:name w:val="Normal (Web)"/>
    <w:basedOn w:val="Normal"/>
    <w:uiPriority w:val="99"/>
    <w:unhideWhenUsed/>
    <w:rsid w:val="00194EA9"/>
    <w:pPr>
      <w:spacing w:before="100" w:beforeAutospacing="1" w:after="100" w:afterAutospacing="1"/>
    </w:pPr>
    <w:rPr>
      <w:sz w:val="24"/>
      <w:szCs w:val="24"/>
    </w:rPr>
  </w:style>
  <w:style w:type="character" w:styleId="Strong">
    <w:name w:val="Strong"/>
    <w:basedOn w:val="DefaultParagraphFont"/>
    <w:uiPriority w:val="22"/>
    <w:qFormat/>
    <w:rsid w:val="00556FAE"/>
    <w:rPr>
      <w:b/>
      <w:bCs/>
    </w:rPr>
  </w:style>
  <w:style w:type="table" w:styleId="LightShading-Accent2">
    <w:name w:val="Light Shading Accent 2"/>
    <w:basedOn w:val="TableNormal"/>
    <w:uiPriority w:val="60"/>
    <w:rsid w:val="0026513A"/>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26513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26513A"/>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26513A"/>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Hyperlink">
    <w:name w:val="Hyperlink"/>
    <w:basedOn w:val="DefaultParagraphFont"/>
    <w:uiPriority w:val="99"/>
    <w:unhideWhenUsed/>
    <w:rsid w:val="00D82B38"/>
    <w:rPr>
      <w:color w:val="0000FF" w:themeColor="hyperlink"/>
      <w:u w:val="single"/>
    </w:rPr>
  </w:style>
  <w:style w:type="character" w:customStyle="1" w:styleId="UnresolvedMention">
    <w:name w:val="Unresolved Mention"/>
    <w:basedOn w:val="DefaultParagraphFont"/>
    <w:uiPriority w:val="99"/>
    <w:semiHidden/>
    <w:unhideWhenUsed/>
    <w:rsid w:val="00D82B3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22231">
      <w:bodyDiv w:val="1"/>
      <w:marLeft w:val="0"/>
      <w:marRight w:val="0"/>
      <w:marTop w:val="0"/>
      <w:marBottom w:val="0"/>
      <w:divBdr>
        <w:top w:val="none" w:sz="0" w:space="0" w:color="auto"/>
        <w:left w:val="none" w:sz="0" w:space="0" w:color="auto"/>
        <w:bottom w:val="none" w:sz="0" w:space="0" w:color="auto"/>
        <w:right w:val="none" w:sz="0" w:space="0" w:color="auto"/>
      </w:divBdr>
    </w:div>
    <w:div w:id="82455547">
      <w:bodyDiv w:val="1"/>
      <w:marLeft w:val="0"/>
      <w:marRight w:val="0"/>
      <w:marTop w:val="0"/>
      <w:marBottom w:val="0"/>
      <w:divBdr>
        <w:top w:val="none" w:sz="0" w:space="0" w:color="auto"/>
        <w:left w:val="none" w:sz="0" w:space="0" w:color="auto"/>
        <w:bottom w:val="none" w:sz="0" w:space="0" w:color="auto"/>
        <w:right w:val="none" w:sz="0" w:space="0" w:color="auto"/>
      </w:divBdr>
    </w:div>
    <w:div w:id="92827964">
      <w:bodyDiv w:val="1"/>
      <w:marLeft w:val="0"/>
      <w:marRight w:val="0"/>
      <w:marTop w:val="0"/>
      <w:marBottom w:val="0"/>
      <w:divBdr>
        <w:top w:val="none" w:sz="0" w:space="0" w:color="auto"/>
        <w:left w:val="none" w:sz="0" w:space="0" w:color="auto"/>
        <w:bottom w:val="none" w:sz="0" w:space="0" w:color="auto"/>
        <w:right w:val="none" w:sz="0" w:space="0" w:color="auto"/>
      </w:divBdr>
    </w:div>
    <w:div w:id="103114320">
      <w:bodyDiv w:val="1"/>
      <w:marLeft w:val="0"/>
      <w:marRight w:val="0"/>
      <w:marTop w:val="0"/>
      <w:marBottom w:val="0"/>
      <w:divBdr>
        <w:top w:val="none" w:sz="0" w:space="0" w:color="auto"/>
        <w:left w:val="none" w:sz="0" w:space="0" w:color="auto"/>
        <w:bottom w:val="none" w:sz="0" w:space="0" w:color="auto"/>
        <w:right w:val="none" w:sz="0" w:space="0" w:color="auto"/>
      </w:divBdr>
    </w:div>
    <w:div w:id="155267984">
      <w:bodyDiv w:val="1"/>
      <w:marLeft w:val="0"/>
      <w:marRight w:val="0"/>
      <w:marTop w:val="0"/>
      <w:marBottom w:val="0"/>
      <w:divBdr>
        <w:top w:val="none" w:sz="0" w:space="0" w:color="auto"/>
        <w:left w:val="none" w:sz="0" w:space="0" w:color="auto"/>
        <w:bottom w:val="none" w:sz="0" w:space="0" w:color="auto"/>
        <w:right w:val="none" w:sz="0" w:space="0" w:color="auto"/>
      </w:divBdr>
    </w:div>
    <w:div w:id="165556566">
      <w:bodyDiv w:val="1"/>
      <w:marLeft w:val="0"/>
      <w:marRight w:val="0"/>
      <w:marTop w:val="0"/>
      <w:marBottom w:val="0"/>
      <w:divBdr>
        <w:top w:val="none" w:sz="0" w:space="0" w:color="auto"/>
        <w:left w:val="none" w:sz="0" w:space="0" w:color="auto"/>
        <w:bottom w:val="none" w:sz="0" w:space="0" w:color="auto"/>
        <w:right w:val="none" w:sz="0" w:space="0" w:color="auto"/>
      </w:divBdr>
    </w:div>
    <w:div w:id="251933497">
      <w:bodyDiv w:val="1"/>
      <w:marLeft w:val="0"/>
      <w:marRight w:val="0"/>
      <w:marTop w:val="0"/>
      <w:marBottom w:val="0"/>
      <w:divBdr>
        <w:top w:val="none" w:sz="0" w:space="0" w:color="auto"/>
        <w:left w:val="none" w:sz="0" w:space="0" w:color="auto"/>
        <w:bottom w:val="none" w:sz="0" w:space="0" w:color="auto"/>
        <w:right w:val="none" w:sz="0" w:space="0" w:color="auto"/>
      </w:divBdr>
    </w:div>
    <w:div w:id="294801703">
      <w:bodyDiv w:val="1"/>
      <w:marLeft w:val="0"/>
      <w:marRight w:val="0"/>
      <w:marTop w:val="0"/>
      <w:marBottom w:val="0"/>
      <w:divBdr>
        <w:top w:val="none" w:sz="0" w:space="0" w:color="auto"/>
        <w:left w:val="none" w:sz="0" w:space="0" w:color="auto"/>
        <w:bottom w:val="none" w:sz="0" w:space="0" w:color="auto"/>
        <w:right w:val="none" w:sz="0" w:space="0" w:color="auto"/>
      </w:divBdr>
    </w:div>
    <w:div w:id="316616399">
      <w:bodyDiv w:val="1"/>
      <w:marLeft w:val="0"/>
      <w:marRight w:val="0"/>
      <w:marTop w:val="0"/>
      <w:marBottom w:val="0"/>
      <w:divBdr>
        <w:top w:val="none" w:sz="0" w:space="0" w:color="auto"/>
        <w:left w:val="none" w:sz="0" w:space="0" w:color="auto"/>
        <w:bottom w:val="none" w:sz="0" w:space="0" w:color="auto"/>
        <w:right w:val="none" w:sz="0" w:space="0" w:color="auto"/>
      </w:divBdr>
    </w:div>
    <w:div w:id="391512639">
      <w:bodyDiv w:val="1"/>
      <w:marLeft w:val="0"/>
      <w:marRight w:val="0"/>
      <w:marTop w:val="0"/>
      <w:marBottom w:val="0"/>
      <w:divBdr>
        <w:top w:val="none" w:sz="0" w:space="0" w:color="auto"/>
        <w:left w:val="none" w:sz="0" w:space="0" w:color="auto"/>
        <w:bottom w:val="none" w:sz="0" w:space="0" w:color="auto"/>
        <w:right w:val="none" w:sz="0" w:space="0" w:color="auto"/>
      </w:divBdr>
      <w:divsChild>
        <w:div w:id="2108190285">
          <w:marLeft w:val="0"/>
          <w:marRight w:val="0"/>
          <w:marTop w:val="0"/>
          <w:marBottom w:val="0"/>
          <w:divBdr>
            <w:top w:val="single" w:sz="2" w:space="0" w:color="auto"/>
            <w:left w:val="single" w:sz="2" w:space="0" w:color="auto"/>
            <w:bottom w:val="single" w:sz="2" w:space="0" w:color="auto"/>
            <w:right w:val="single" w:sz="2" w:space="0" w:color="auto"/>
          </w:divBdr>
          <w:divsChild>
            <w:div w:id="97868573">
              <w:marLeft w:val="0"/>
              <w:marRight w:val="0"/>
              <w:marTop w:val="0"/>
              <w:marBottom w:val="0"/>
              <w:divBdr>
                <w:top w:val="single" w:sz="2" w:space="0" w:color="auto"/>
                <w:left w:val="single" w:sz="2" w:space="0" w:color="auto"/>
                <w:bottom w:val="single" w:sz="2" w:space="0" w:color="auto"/>
                <w:right w:val="single" w:sz="2" w:space="0" w:color="auto"/>
              </w:divBdr>
              <w:divsChild>
                <w:div w:id="760301503">
                  <w:marLeft w:val="0"/>
                  <w:marRight w:val="0"/>
                  <w:marTop w:val="0"/>
                  <w:marBottom w:val="0"/>
                  <w:divBdr>
                    <w:top w:val="single" w:sz="2" w:space="0" w:color="auto"/>
                    <w:left w:val="single" w:sz="2" w:space="0" w:color="auto"/>
                    <w:bottom w:val="single" w:sz="2" w:space="0" w:color="auto"/>
                    <w:right w:val="single" w:sz="2" w:space="0" w:color="auto"/>
                  </w:divBdr>
                  <w:divsChild>
                    <w:div w:id="21144016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25636348">
          <w:marLeft w:val="0"/>
          <w:marRight w:val="0"/>
          <w:marTop w:val="0"/>
          <w:marBottom w:val="0"/>
          <w:divBdr>
            <w:top w:val="single" w:sz="2" w:space="0" w:color="auto"/>
            <w:left w:val="single" w:sz="2" w:space="0" w:color="auto"/>
            <w:bottom w:val="single" w:sz="2" w:space="0" w:color="auto"/>
            <w:right w:val="single" w:sz="2" w:space="0" w:color="auto"/>
          </w:divBdr>
          <w:divsChild>
            <w:div w:id="1413547745">
              <w:marLeft w:val="0"/>
              <w:marRight w:val="0"/>
              <w:marTop w:val="0"/>
              <w:marBottom w:val="0"/>
              <w:divBdr>
                <w:top w:val="single" w:sz="2" w:space="0" w:color="auto"/>
                <w:left w:val="single" w:sz="2" w:space="0" w:color="auto"/>
                <w:bottom w:val="single" w:sz="2" w:space="0" w:color="auto"/>
                <w:right w:val="single" w:sz="2" w:space="0" w:color="auto"/>
              </w:divBdr>
              <w:divsChild>
                <w:div w:id="1455708886">
                  <w:marLeft w:val="0"/>
                  <w:marRight w:val="0"/>
                  <w:marTop w:val="0"/>
                  <w:marBottom w:val="0"/>
                  <w:divBdr>
                    <w:top w:val="single" w:sz="2" w:space="0" w:color="auto"/>
                    <w:left w:val="single" w:sz="2" w:space="0" w:color="auto"/>
                    <w:bottom w:val="single" w:sz="2" w:space="0" w:color="auto"/>
                    <w:right w:val="single" w:sz="2" w:space="0" w:color="auto"/>
                  </w:divBdr>
                  <w:divsChild>
                    <w:div w:id="8167268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64546254">
          <w:marLeft w:val="0"/>
          <w:marRight w:val="0"/>
          <w:marTop w:val="0"/>
          <w:marBottom w:val="0"/>
          <w:divBdr>
            <w:top w:val="single" w:sz="2" w:space="0" w:color="auto"/>
            <w:left w:val="single" w:sz="2" w:space="0" w:color="auto"/>
            <w:bottom w:val="single" w:sz="2" w:space="0" w:color="auto"/>
            <w:right w:val="single" w:sz="2" w:space="0" w:color="auto"/>
          </w:divBdr>
          <w:divsChild>
            <w:div w:id="1351832597">
              <w:marLeft w:val="0"/>
              <w:marRight w:val="0"/>
              <w:marTop w:val="0"/>
              <w:marBottom w:val="0"/>
              <w:divBdr>
                <w:top w:val="single" w:sz="48" w:space="0" w:color="auto"/>
                <w:left w:val="single" w:sz="48" w:space="0" w:color="auto"/>
                <w:bottom w:val="single" w:sz="48" w:space="0" w:color="auto"/>
                <w:right w:val="single" w:sz="48" w:space="0" w:color="auto"/>
              </w:divBdr>
              <w:divsChild>
                <w:div w:id="1568540074">
                  <w:marLeft w:val="0"/>
                  <w:marRight w:val="0"/>
                  <w:marTop w:val="0"/>
                  <w:marBottom w:val="0"/>
                  <w:divBdr>
                    <w:top w:val="single" w:sz="2" w:space="0" w:color="auto"/>
                    <w:left w:val="single" w:sz="2" w:space="0" w:color="auto"/>
                    <w:bottom w:val="single" w:sz="2" w:space="0" w:color="auto"/>
                    <w:right w:val="single" w:sz="2" w:space="0" w:color="auto"/>
                  </w:divBdr>
                  <w:divsChild>
                    <w:div w:id="8189595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07026132">
          <w:marLeft w:val="0"/>
          <w:marRight w:val="0"/>
          <w:marTop w:val="0"/>
          <w:marBottom w:val="0"/>
          <w:divBdr>
            <w:top w:val="single" w:sz="2" w:space="0" w:color="auto"/>
            <w:left w:val="single" w:sz="2" w:space="0" w:color="auto"/>
            <w:bottom w:val="single" w:sz="2" w:space="0" w:color="auto"/>
            <w:right w:val="single" w:sz="2" w:space="0" w:color="auto"/>
          </w:divBdr>
          <w:divsChild>
            <w:div w:id="1838416702">
              <w:marLeft w:val="0"/>
              <w:marRight w:val="0"/>
              <w:marTop w:val="0"/>
              <w:marBottom w:val="0"/>
              <w:divBdr>
                <w:top w:val="single" w:sz="2" w:space="0" w:color="auto"/>
                <w:left w:val="single" w:sz="2" w:space="0" w:color="auto"/>
                <w:bottom w:val="single" w:sz="2" w:space="0" w:color="auto"/>
                <w:right w:val="single" w:sz="2" w:space="0" w:color="auto"/>
              </w:divBdr>
              <w:divsChild>
                <w:div w:id="310646508">
                  <w:marLeft w:val="0"/>
                  <w:marRight w:val="0"/>
                  <w:marTop w:val="0"/>
                  <w:marBottom w:val="0"/>
                  <w:divBdr>
                    <w:top w:val="single" w:sz="2" w:space="0" w:color="auto"/>
                    <w:left w:val="single" w:sz="2" w:space="0" w:color="auto"/>
                    <w:bottom w:val="single" w:sz="2" w:space="0" w:color="auto"/>
                    <w:right w:val="single" w:sz="2" w:space="0" w:color="auto"/>
                  </w:divBdr>
                  <w:divsChild>
                    <w:div w:id="21416816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00253919">
      <w:bodyDiv w:val="1"/>
      <w:marLeft w:val="0"/>
      <w:marRight w:val="0"/>
      <w:marTop w:val="0"/>
      <w:marBottom w:val="0"/>
      <w:divBdr>
        <w:top w:val="none" w:sz="0" w:space="0" w:color="auto"/>
        <w:left w:val="none" w:sz="0" w:space="0" w:color="auto"/>
        <w:bottom w:val="none" w:sz="0" w:space="0" w:color="auto"/>
        <w:right w:val="none" w:sz="0" w:space="0" w:color="auto"/>
      </w:divBdr>
      <w:divsChild>
        <w:div w:id="535045327">
          <w:marLeft w:val="0"/>
          <w:marRight w:val="0"/>
          <w:marTop w:val="0"/>
          <w:marBottom w:val="0"/>
          <w:divBdr>
            <w:top w:val="single" w:sz="2" w:space="0" w:color="auto"/>
            <w:left w:val="single" w:sz="2" w:space="0" w:color="auto"/>
            <w:bottom w:val="single" w:sz="2" w:space="0" w:color="auto"/>
            <w:right w:val="single" w:sz="2" w:space="0" w:color="auto"/>
          </w:divBdr>
          <w:divsChild>
            <w:div w:id="852501210">
              <w:marLeft w:val="0"/>
              <w:marRight w:val="0"/>
              <w:marTop w:val="0"/>
              <w:marBottom w:val="0"/>
              <w:divBdr>
                <w:top w:val="single" w:sz="2" w:space="0" w:color="auto"/>
                <w:left w:val="single" w:sz="2" w:space="0" w:color="auto"/>
                <w:bottom w:val="single" w:sz="2" w:space="0" w:color="auto"/>
                <w:right w:val="single" w:sz="2" w:space="0" w:color="auto"/>
              </w:divBdr>
              <w:divsChild>
                <w:div w:id="1926960761">
                  <w:marLeft w:val="0"/>
                  <w:marRight w:val="0"/>
                  <w:marTop w:val="0"/>
                  <w:marBottom w:val="0"/>
                  <w:divBdr>
                    <w:top w:val="single" w:sz="2" w:space="0" w:color="auto"/>
                    <w:left w:val="single" w:sz="2" w:space="0" w:color="auto"/>
                    <w:bottom w:val="single" w:sz="2" w:space="0" w:color="auto"/>
                    <w:right w:val="single" w:sz="2" w:space="0" w:color="auto"/>
                  </w:divBdr>
                  <w:divsChild>
                    <w:div w:id="6248456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33522977">
          <w:marLeft w:val="0"/>
          <w:marRight w:val="0"/>
          <w:marTop w:val="0"/>
          <w:marBottom w:val="0"/>
          <w:divBdr>
            <w:top w:val="single" w:sz="2" w:space="0" w:color="auto"/>
            <w:left w:val="single" w:sz="2" w:space="0" w:color="auto"/>
            <w:bottom w:val="single" w:sz="2" w:space="0" w:color="auto"/>
            <w:right w:val="single" w:sz="2" w:space="0" w:color="auto"/>
          </w:divBdr>
          <w:divsChild>
            <w:div w:id="1460562565">
              <w:marLeft w:val="0"/>
              <w:marRight w:val="0"/>
              <w:marTop w:val="0"/>
              <w:marBottom w:val="0"/>
              <w:divBdr>
                <w:top w:val="single" w:sz="48" w:space="0" w:color="auto"/>
                <w:left w:val="single" w:sz="48" w:space="0" w:color="auto"/>
                <w:bottom w:val="single" w:sz="48" w:space="0" w:color="auto"/>
                <w:right w:val="single" w:sz="48" w:space="0" w:color="auto"/>
              </w:divBdr>
              <w:divsChild>
                <w:div w:id="495271889">
                  <w:marLeft w:val="0"/>
                  <w:marRight w:val="0"/>
                  <w:marTop w:val="0"/>
                  <w:marBottom w:val="0"/>
                  <w:divBdr>
                    <w:top w:val="single" w:sz="2" w:space="0" w:color="auto"/>
                    <w:left w:val="single" w:sz="2" w:space="0" w:color="auto"/>
                    <w:bottom w:val="single" w:sz="2" w:space="0" w:color="auto"/>
                    <w:right w:val="single" w:sz="2" w:space="0" w:color="auto"/>
                  </w:divBdr>
                  <w:divsChild>
                    <w:div w:id="66540518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51437088">
          <w:marLeft w:val="0"/>
          <w:marRight w:val="0"/>
          <w:marTop w:val="0"/>
          <w:marBottom w:val="0"/>
          <w:divBdr>
            <w:top w:val="single" w:sz="2" w:space="0" w:color="auto"/>
            <w:left w:val="single" w:sz="2" w:space="0" w:color="auto"/>
            <w:bottom w:val="single" w:sz="2" w:space="0" w:color="auto"/>
            <w:right w:val="single" w:sz="2" w:space="0" w:color="auto"/>
          </w:divBdr>
          <w:divsChild>
            <w:div w:id="2012105361">
              <w:marLeft w:val="0"/>
              <w:marRight w:val="0"/>
              <w:marTop w:val="0"/>
              <w:marBottom w:val="0"/>
              <w:divBdr>
                <w:top w:val="single" w:sz="2" w:space="0" w:color="auto"/>
                <w:left w:val="single" w:sz="2" w:space="0" w:color="auto"/>
                <w:bottom w:val="single" w:sz="2" w:space="0" w:color="auto"/>
                <w:right w:val="single" w:sz="2" w:space="0" w:color="auto"/>
              </w:divBdr>
              <w:divsChild>
                <w:div w:id="1850632392">
                  <w:marLeft w:val="0"/>
                  <w:marRight w:val="0"/>
                  <w:marTop w:val="0"/>
                  <w:marBottom w:val="0"/>
                  <w:divBdr>
                    <w:top w:val="single" w:sz="2" w:space="0" w:color="auto"/>
                    <w:left w:val="single" w:sz="2" w:space="0" w:color="auto"/>
                    <w:bottom w:val="single" w:sz="2" w:space="0" w:color="auto"/>
                    <w:right w:val="single" w:sz="2" w:space="0" w:color="auto"/>
                  </w:divBdr>
                  <w:divsChild>
                    <w:div w:id="10975589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71925460">
          <w:marLeft w:val="0"/>
          <w:marRight w:val="0"/>
          <w:marTop w:val="0"/>
          <w:marBottom w:val="0"/>
          <w:divBdr>
            <w:top w:val="single" w:sz="2" w:space="0" w:color="auto"/>
            <w:left w:val="single" w:sz="2" w:space="0" w:color="auto"/>
            <w:bottom w:val="single" w:sz="2" w:space="0" w:color="auto"/>
            <w:right w:val="single" w:sz="2" w:space="0" w:color="auto"/>
          </w:divBdr>
          <w:divsChild>
            <w:div w:id="50350053">
              <w:marLeft w:val="0"/>
              <w:marRight w:val="0"/>
              <w:marTop w:val="0"/>
              <w:marBottom w:val="0"/>
              <w:divBdr>
                <w:top w:val="single" w:sz="2" w:space="0" w:color="auto"/>
                <w:left w:val="single" w:sz="2" w:space="0" w:color="auto"/>
                <w:bottom w:val="single" w:sz="2" w:space="0" w:color="auto"/>
                <w:right w:val="single" w:sz="2" w:space="0" w:color="auto"/>
              </w:divBdr>
              <w:divsChild>
                <w:div w:id="1478379311">
                  <w:marLeft w:val="0"/>
                  <w:marRight w:val="0"/>
                  <w:marTop w:val="0"/>
                  <w:marBottom w:val="0"/>
                  <w:divBdr>
                    <w:top w:val="single" w:sz="2" w:space="0" w:color="auto"/>
                    <w:left w:val="single" w:sz="2" w:space="0" w:color="auto"/>
                    <w:bottom w:val="single" w:sz="2" w:space="0" w:color="auto"/>
                    <w:right w:val="single" w:sz="2" w:space="0" w:color="auto"/>
                  </w:divBdr>
                  <w:divsChild>
                    <w:div w:id="3349623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36871837">
      <w:bodyDiv w:val="1"/>
      <w:marLeft w:val="0"/>
      <w:marRight w:val="0"/>
      <w:marTop w:val="0"/>
      <w:marBottom w:val="0"/>
      <w:divBdr>
        <w:top w:val="none" w:sz="0" w:space="0" w:color="auto"/>
        <w:left w:val="none" w:sz="0" w:space="0" w:color="auto"/>
        <w:bottom w:val="none" w:sz="0" w:space="0" w:color="auto"/>
        <w:right w:val="none" w:sz="0" w:space="0" w:color="auto"/>
      </w:divBdr>
    </w:div>
    <w:div w:id="466166012">
      <w:bodyDiv w:val="1"/>
      <w:marLeft w:val="0"/>
      <w:marRight w:val="0"/>
      <w:marTop w:val="0"/>
      <w:marBottom w:val="0"/>
      <w:divBdr>
        <w:top w:val="none" w:sz="0" w:space="0" w:color="auto"/>
        <w:left w:val="none" w:sz="0" w:space="0" w:color="auto"/>
        <w:bottom w:val="none" w:sz="0" w:space="0" w:color="auto"/>
        <w:right w:val="none" w:sz="0" w:space="0" w:color="auto"/>
      </w:divBdr>
    </w:div>
    <w:div w:id="556013193">
      <w:bodyDiv w:val="1"/>
      <w:marLeft w:val="0"/>
      <w:marRight w:val="0"/>
      <w:marTop w:val="0"/>
      <w:marBottom w:val="0"/>
      <w:divBdr>
        <w:top w:val="none" w:sz="0" w:space="0" w:color="auto"/>
        <w:left w:val="none" w:sz="0" w:space="0" w:color="auto"/>
        <w:bottom w:val="none" w:sz="0" w:space="0" w:color="auto"/>
        <w:right w:val="none" w:sz="0" w:space="0" w:color="auto"/>
      </w:divBdr>
    </w:div>
    <w:div w:id="639765733">
      <w:bodyDiv w:val="1"/>
      <w:marLeft w:val="0"/>
      <w:marRight w:val="0"/>
      <w:marTop w:val="0"/>
      <w:marBottom w:val="0"/>
      <w:divBdr>
        <w:top w:val="none" w:sz="0" w:space="0" w:color="auto"/>
        <w:left w:val="none" w:sz="0" w:space="0" w:color="auto"/>
        <w:bottom w:val="none" w:sz="0" w:space="0" w:color="auto"/>
        <w:right w:val="none" w:sz="0" w:space="0" w:color="auto"/>
      </w:divBdr>
      <w:divsChild>
        <w:div w:id="1319378356">
          <w:marLeft w:val="806"/>
          <w:marRight w:val="0"/>
          <w:marTop w:val="0"/>
          <w:marBottom w:val="0"/>
          <w:divBdr>
            <w:top w:val="none" w:sz="0" w:space="0" w:color="auto"/>
            <w:left w:val="none" w:sz="0" w:space="0" w:color="auto"/>
            <w:bottom w:val="none" w:sz="0" w:space="0" w:color="auto"/>
            <w:right w:val="none" w:sz="0" w:space="0" w:color="auto"/>
          </w:divBdr>
        </w:div>
        <w:div w:id="1024943679">
          <w:marLeft w:val="806"/>
          <w:marRight w:val="0"/>
          <w:marTop w:val="0"/>
          <w:marBottom w:val="160"/>
          <w:divBdr>
            <w:top w:val="none" w:sz="0" w:space="0" w:color="auto"/>
            <w:left w:val="none" w:sz="0" w:space="0" w:color="auto"/>
            <w:bottom w:val="none" w:sz="0" w:space="0" w:color="auto"/>
            <w:right w:val="none" w:sz="0" w:space="0" w:color="auto"/>
          </w:divBdr>
        </w:div>
      </w:divsChild>
    </w:div>
    <w:div w:id="664430634">
      <w:bodyDiv w:val="1"/>
      <w:marLeft w:val="0"/>
      <w:marRight w:val="0"/>
      <w:marTop w:val="0"/>
      <w:marBottom w:val="0"/>
      <w:divBdr>
        <w:top w:val="none" w:sz="0" w:space="0" w:color="auto"/>
        <w:left w:val="none" w:sz="0" w:space="0" w:color="auto"/>
        <w:bottom w:val="none" w:sz="0" w:space="0" w:color="auto"/>
        <w:right w:val="none" w:sz="0" w:space="0" w:color="auto"/>
      </w:divBdr>
    </w:div>
    <w:div w:id="686299537">
      <w:bodyDiv w:val="1"/>
      <w:marLeft w:val="0"/>
      <w:marRight w:val="0"/>
      <w:marTop w:val="0"/>
      <w:marBottom w:val="0"/>
      <w:divBdr>
        <w:top w:val="none" w:sz="0" w:space="0" w:color="auto"/>
        <w:left w:val="none" w:sz="0" w:space="0" w:color="auto"/>
        <w:bottom w:val="none" w:sz="0" w:space="0" w:color="auto"/>
        <w:right w:val="none" w:sz="0" w:space="0" w:color="auto"/>
      </w:divBdr>
    </w:div>
    <w:div w:id="691027774">
      <w:bodyDiv w:val="1"/>
      <w:marLeft w:val="0"/>
      <w:marRight w:val="0"/>
      <w:marTop w:val="0"/>
      <w:marBottom w:val="0"/>
      <w:divBdr>
        <w:top w:val="none" w:sz="0" w:space="0" w:color="auto"/>
        <w:left w:val="none" w:sz="0" w:space="0" w:color="auto"/>
        <w:bottom w:val="none" w:sz="0" w:space="0" w:color="auto"/>
        <w:right w:val="none" w:sz="0" w:space="0" w:color="auto"/>
      </w:divBdr>
    </w:div>
    <w:div w:id="734819153">
      <w:bodyDiv w:val="1"/>
      <w:marLeft w:val="0"/>
      <w:marRight w:val="0"/>
      <w:marTop w:val="0"/>
      <w:marBottom w:val="0"/>
      <w:divBdr>
        <w:top w:val="none" w:sz="0" w:space="0" w:color="auto"/>
        <w:left w:val="none" w:sz="0" w:space="0" w:color="auto"/>
        <w:bottom w:val="none" w:sz="0" w:space="0" w:color="auto"/>
        <w:right w:val="none" w:sz="0" w:space="0" w:color="auto"/>
      </w:divBdr>
    </w:div>
    <w:div w:id="737478114">
      <w:bodyDiv w:val="1"/>
      <w:marLeft w:val="0"/>
      <w:marRight w:val="0"/>
      <w:marTop w:val="0"/>
      <w:marBottom w:val="0"/>
      <w:divBdr>
        <w:top w:val="none" w:sz="0" w:space="0" w:color="auto"/>
        <w:left w:val="none" w:sz="0" w:space="0" w:color="auto"/>
        <w:bottom w:val="none" w:sz="0" w:space="0" w:color="auto"/>
        <w:right w:val="none" w:sz="0" w:space="0" w:color="auto"/>
      </w:divBdr>
      <w:divsChild>
        <w:div w:id="465784732">
          <w:marLeft w:val="547"/>
          <w:marRight w:val="0"/>
          <w:marTop w:val="0"/>
          <w:marBottom w:val="0"/>
          <w:divBdr>
            <w:top w:val="none" w:sz="0" w:space="0" w:color="auto"/>
            <w:left w:val="none" w:sz="0" w:space="0" w:color="auto"/>
            <w:bottom w:val="none" w:sz="0" w:space="0" w:color="auto"/>
            <w:right w:val="none" w:sz="0" w:space="0" w:color="auto"/>
          </w:divBdr>
        </w:div>
      </w:divsChild>
    </w:div>
    <w:div w:id="755908000">
      <w:bodyDiv w:val="1"/>
      <w:marLeft w:val="0"/>
      <w:marRight w:val="0"/>
      <w:marTop w:val="0"/>
      <w:marBottom w:val="0"/>
      <w:divBdr>
        <w:top w:val="none" w:sz="0" w:space="0" w:color="auto"/>
        <w:left w:val="none" w:sz="0" w:space="0" w:color="auto"/>
        <w:bottom w:val="none" w:sz="0" w:space="0" w:color="auto"/>
        <w:right w:val="none" w:sz="0" w:space="0" w:color="auto"/>
      </w:divBdr>
    </w:div>
    <w:div w:id="771821697">
      <w:bodyDiv w:val="1"/>
      <w:marLeft w:val="0"/>
      <w:marRight w:val="0"/>
      <w:marTop w:val="0"/>
      <w:marBottom w:val="0"/>
      <w:divBdr>
        <w:top w:val="none" w:sz="0" w:space="0" w:color="auto"/>
        <w:left w:val="none" w:sz="0" w:space="0" w:color="auto"/>
        <w:bottom w:val="none" w:sz="0" w:space="0" w:color="auto"/>
        <w:right w:val="none" w:sz="0" w:space="0" w:color="auto"/>
      </w:divBdr>
    </w:div>
    <w:div w:id="881359982">
      <w:bodyDiv w:val="1"/>
      <w:marLeft w:val="0"/>
      <w:marRight w:val="0"/>
      <w:marTop w:val="0"/>
      <w:marBottom w:val="0"/>
      <w:divBdr>
        <w:top w:val="none" w:sz="0" w:space="0" w:color="auto"/>
        <w:left w:val="none" w:sz="0" w:space="0" w:color="auto"/>
        <w:bottom w:val="none" w:sz="0" w:space="0" w:color="auto"/>
        <w:right w:val="none" w:sz="0" w:space="0" w:color="auto"/>
      </w:divBdr>
      <w:divsChild>
        <w:div w:id="373119260">
          <w:marLeft w:val="907"/>
          <w:marRight w:val="0"/>
          <w:marTop w:val="144"/>
          <w:marBottom w:val="288"/>
          <w:divBdr>
            <w:top w:val="none" w:sz="0" w:space="0" w:color="auto"/>
            <w:left w:val="none" w:sz="0" w:space="0" w:color="auto"/>
            <w:bottom w:val="none" w:sz="0" w:space="0" w:color="auto"/>
            <w:right w:val="none" w:sz="0" w:space="0" w:color="auto"/>
          </w:divBdr>
        </w:div>
        <w:div w:id="988747889">
          <w:marLeft w:val="907"/>
          <w:marRight w:val="0"/>
          <w:marTop w:val="144"/>
          <w:marBottom w:val="288"/>
          <w:divBdr>
            <w:top w:val="none" w:sz="0" w:space="0" w:color="auto"/>
            <w:left w:val="none" w:sz="0" w:space="0" w:color="auto"/>
            <w:bottom w:val="none" w:sz="0" w:space="0" w:color="auto"/>
            <w:right w:val="none" w:sz="0" w:space="0" w:color="auto"/>
          </w:divBdr>
        </w:div>
      </w:divsChild>
    </w:div>
    <w:div w:id="929050173">
      <w:bodyDiv w:val="1"/>
      <w:marLeft w:val="0"/>
      <w:marRight w:val="0"/>
      <w:marTop w:val="0"/>
      <w:marBottom w:val="0"/>
      <w:divBdr>
        <w:top w:val="none" w:sz="0" w:space="0" w:color="auto"/>
        <w:left w:val="none" w:sz="0" w:space="0" w:color="auto"/>
        <w:bottom w:val="none" w:sz="0" w:space="0" w:color="auto"/>
        <w:right w:val="none" w:sz="0" w:space="0" w:color="auto"/>
      </w:divBdr>
    </w:div>
    <w:div w:id="978922824">
      <w:bodyDiv w:val="1"/>
      <w:marLeft w:val="0"/>
      <w:marRight w:val="0"/>
      <w:marTop w:val="0"/>
      <w:marBottom w:val="0"/>
      <w:divBdr>
        <w:top w:val="none" w:sz="0" w:space="0" w:color="auto"/>
        <w:left w:val="none" w:sz="0" w:space="0" w:color="auto"/>
        <w:bottom w:val="none" w:sz="0" w:space="0" w:color="auto"/>
        <w:right w:val="none" w:sz="0" w:space="0" w:color="auto"/>
      </w:divBdr>
    </w:div>
    <w:div w:id="1004474796">
      <w:bodyDiv w:val="1"/>
      <w:marLeft w:val="0"/>
      <w:marRight w:val="0"/>
      <w:marTop w:val="0"/>
      <w:marBottom w:val="0"/>
      <w:divBdr>
        <w:top w:val="none" w:sz="0" w:space="0" w:color="auto"/>
        <w:left w:val="none" w:sz="0" w:space="0" w:color="auto"/>
        <w:bottom w:val="none" w:sz="0" w:space="0" w:color="auto"/>
        <w:right w:val="none" w:sz="0" w:space="0" w:color="auto"/>
      </w:divBdr>
    </w:div>
    <w:div w:id="1042511350">
      <w:bodyDiv w:val="1"/>
      <w:marLeft w:val="0"/>
      <w:marRight w:val="0"/>
      <w:marTop w:val="0"/>
      <w:marBottom w:val="0"/>
      <w:divBdr>
        <w:top w:val="none" w:sz="0" w:space="0" w:color="auto"/>
        <w:left w:val="none" w:sz="0" w:space="0" w:color="auto"/>
        <w:bottom w:val="none" w:sz="0" w:space="0" w:color="auto"/>
        <w:right w:val="none" w:sz="0" w:space="0" w:color="auto"/>
      </w:divBdr>
    </w:div>
    <w:div w:id="1085611406">
      <w:bodyDiv w:val="1"/>
      <w:marLeft w:val="0"/>
      <w:marRight w:val="0"/>
      <w:marTop w:val="0"/>
      <w:marBottom w:val="0"/>
      <w:divBdr>
        <w:top w:val="none" w:sz="0" w:space="0" w:color="auto"/>
        <w:left w:val="none" w:sz="0" w:space="0" w:color="auto"/>
        <w:bottom w:val="none" w:sz="0" w:space="0" w:color="auto"/>
        <w:right w:val="none" w:sz="0" w:space="0" w:color="auto"/>
      </w:divBdr>
      <w:divsChild>
        <w:div w:id="1248537323">
          <w:marLeft w:val="720"/>
          <w:marRight w:val="0"/>
          <w:marTop w:val="0"/>
          <w:marBottom w:val="160"/>
          <w:divBdr>
            <w:top w:val="none" w:sz="0" w:space="0" w:color="auto"/>
            <w:left w:val="none" w:sz="0" w:space="0" w:color="auto"/>
            <w:bottom w:val="none" w:sz="0" w:space="0" w:color="auto"/>
            <w:right w:val="none" w:sz="0" w:space="0" w:color="auto"/>
          </w:divBdr>
        </w:div>
        <w:div w:id="840854180">
          <w:marLeft w:val="720"/>
          <w:marRight w:val="0"/>
          <w:marTop w:val="0"/>
          <w:marBottom w:val="160"/>
          <w:divBdr>
            <w:top w:val="none" w:sz="0" w:space="0" w:color="auto"/>
            <w:left w:val="none" w:sz="0" w:space="0" w:color="auto"/>
            <w:bottom w:val="none" w:sz="0" w:space="0" w:color="auto"/>
            <w:right w:val="none" w:sz="0" w:space="0" w:color="auto"/>
          </w:divBdr>
        </w:div>
      </w:divsChild>
    </w:div>
    <w:div w:id="1093278235">
      <w:bodyDiv w:val="1"/>
      <w:marLeft w:val="0"/>
      <w:marRight w:val="0"/>
      <w:marTop w:val="0"/>
      <w:marBottom w:val="0"/>
      <w:divBdr>
        <w:top w:val="none" w:sz="0" w:space="0" w:color="auto"/>
        <w:left w:val="none" w:sz="0" w:space="0" w:color="auto"/>
        <w:bottom w:val="none" w:sz="0" w:space="0" w:color="auto"/>
        <w:right w:val="none" w:sz="0" w:space="0" w:color="auto"/>
      </w:divBdr>
    </w:div>
    <w:div w:id="1103577288">
      <w:bodyDiv w:val="1"/>
      <w:marLeft w:val="0"/>
      <w:marRight w:val="0"/>
      <w:marTop w:val="0"/>
      <w:marBottom w:val="0"/>
      <w:divBdr>
        <w:top w:val="none" w:sz="0" w:space="0" w:color="auto"/>
        <w:left w:val="none" w:sz="0" w:space="0" w:color="auto"/>
        <w:bottom w:val="none" w:sz="0" w:space="0" w:color="auto"/>
        <w:right w:val="none" w:sz="0" w:space="0" w:color="auto"/>
      </w:divBdr>
    </w:div>
    <w:div w:id="1104618880">
      <w:bodyDiv w:val="1"/>
      <w:marLeft w:val="0"/>
      <w:marRight w:val="0"/>
      <w:marTop w:val="0"/>
      <w:marBottom w:val="0"/>
      <w:divBdr>
        <w:top w:val="none" w:sz="0" w:space="0" w:color="auto"/>
        <w:left w:val="none" w:sz="0" w:space="0" w:color="auto"/>
        <w:bottom w:val="none" w:sz="0" w:space="0" w:color="auto"/>
        <w:right w:val="none" w:sz="0" w:space="0" w:color="auto"/>
      </w:divBdr>
    </w:div>
    <w:div w:id="1194805846">
      <w:bodyDiv w:val="1"/>
      <w:marLeft w:val="0"/>
      <w:marRight w:val="0"/>
      <w:marTop w:val="0"/>
      <w:marBottom w:val="0"/>
      <w:divBdr>
        <w:top w:val="none" w:sz="0" w:space="0" w:color="auto"/>
        <w:left w:val="none" w:sz="0" w:space="0" w:color="auto"/>
        <w:bottom w:val="none" w:sz="0" w:space="0" w:color="auto"/>
        <w:right w:val="none" w:sz="0" w:space="0" w:color="auto"/>
      </w:divBdr>
    </w:div>
    <w:div w:id="1200708492">
      <w:bodyDiv w:val="1"/>
      <w:marLeft w:val="0"/>
      <w:marRight w:val="0"/>
      <w:marTop w:val="0"/>
      <w:marBottom w:val="0"/>
      <w:divBdr>
        <w:top w:val="none" w:sz="0" w:space="0" w:color="auto"/>
        <w:left w:val="none" w:sz="0" w:space="0" w:color="auto"/>
        <w:bottom w:val="none" w:sz="0" w:space="0" w:color="auto"/>
        <w:right w:val="none" w:sz="0" w:space="0" w:color="auto"/>
      </w:divBdr>
    </w:div>
    <w:div w:id="1341542108">
      <w:bodyDiv w:val="1"/>
      <w:marLeft w:val="0"/>
      <w:marRight w:val="0"/>
      <w:marTop w:val="0"/>
      <w:marBottom w:val="0"/>
      <w:divBdr>
        <w:top w:val="none" w:sz="0" w:space="0" w:color="auto"/>
        <w:left w:val="none" w:sz="0" w:space="0" w:color="auto"/>
        <w:bottom w:val="none" w:sz="0" w:space="0" w:color="auto"/>
        <w:right w:val="none" w:sz="0" w:space="0" w:color="auto"/>
      </w:divBdr>
    </w:div>
    <w:div w:id="1343555018">
      <w:bodyDiv w:val="1"/>
      <w:marLeft w:val="0"/>
      <w:marRight w:val="0"/>
      <w:marTop w:val="0"/>
      <w:marBottom w:val="0"/>
      <w:divBdr>
        <w:top w:val="none" w:sz="0" w:space="0" w:color="auto"/>
        <w:left w:val="none" w:sz="0" w:space="0" w:color="auto"/>
        <w:bottom w:val="none" w:sz="0" w:space="0" w:color="auto"/>
        <w:right w:val="none" w:sz="0" w:space="0" w:color="auto"/>
      </w:divBdr>
      <w:divsChild>
        <w:div w:id="2006320716">
          <w:marLeft w:val="0"/>
          <w:marRight w:val="0"/>
          <w:marTop w:val="0"/>
          <w:marBottom w:val="0"/>
          <w:divBdr>
            <w:top w:val="none" w:sz="0" w:space="0" w:color="auto"/>
            <w:left w:val="none" w:sz="0" w:space="0" w:color="auto"/>
            <w:bottom w:val="none" w:sz="0" w:space="0" w:color="auto"/>
            <w:right w:val="none" w:sz="0" w:space="0" w:color="auto"/>
          </w:divBdr>
        </w:div>
        <w:div w:id="456021891">
          <w:marLeft w:val="0"/>
          <w:marRight w:val="0"/>
          <w:marTop w:val="0"/>
          <w:marBottom w:val="0"/>
          <w:divBdr>
            <w:top w:val="none" w:sz="0" w:space="0" w:color="auto"/>
            <w:left w:val="none" w:sz="0" w:space="0" w:color="auto"/>
            <w:bottom w:val="none" w:sz="0" w:space="0" w:color="auto"/>
            <w:right w:val="none" w:sz="0" w:space="0" w:color="auto"/>
          </w:divBdr>
        </w:div>
        <w:div w:id="1340502030">
          <w:marLeft w:val="0"/>
          <w:marRight w:val="0"/>
          <w:marTop w:val="0"/>
          <w:marBottom w:val="0"/>
          <w:divBdr>
            <w:top w:val="none" w:sz="0" w:space="0" w:color="auto"/>
            <w:left w:val="none" w:sz="0" w:space="0" w:color="auto"/>
            <w:bottom w:val="none" w:sz="0" w:space="0" w:color="auto"/>
            <w:right w:val="none" w:sz="0" w:space="0" w:color="auto"/>
          </w:divBdr>
        </w:div>
        <w:div w:id="1760904549">
          <w:marLeft w:val="0"/>
          <w:marRight w:val="0"/>
          <w:marTop w:val="0"/>
          <w:marBottom w:val="0"/>
          <w:divBdr>
            <w:top w:val="none" w:sz="0" w:space="0" w:color="auto"/>
            <w:left w:val="none" w:sz="0" w:space="0" w:color="auto"/>
            <w:bottom w:val="none" w:sz="0" w:space="0" w:color="auto"/>
            <w:right w:val="none" w:sz="0" w:space="0" w:color="auto"/>
          </w:divBdr>
        </w:div>
      </w:divsChild>
    </w:div>
    <w:div w:id="1409887863">
      <w:bodyDiv w:val="1"/>
      <w:marLeft w:val="0"/>
      <w:marRight w:val="0"/>
      <w:marTop w:val="0"/>
      <w:marBottom w:val="0"/>
      <w:divBdr>
        <w:top w:val="none" w:sz="0" w:space="0" w:color="auto"/>
        <w:left w:val="none" w:sz="0" w:space="0" w:color="auto"/>
        <w:bottom w:val="none" w:sz="0" w:space="0" w:color="auto"/>
        <w:right w:val="none" w:sz="0" w:space="0" w:color="auto"/>
      </w:divBdr>
    </w:div>
    <w:div w:id="1430394547">
      <w:bodyDiv w:val="1"/>
      <w:marLeft w:val="0"/>
      <w:marRight w:val="0"/>
      <w:marTop w:val="0"/>
      <w:marBottom w:val="0"/>
      <w:divBdr>
        <w:top w:val="none" w:sz="0" w:space="0" w:color="auto"/>
        <w:left w:val="none" w:sz="0" w:space="0" w:color="auto"/>
        <w:bottom w:val="none" w:sz="0" w:space="0" w:color="auto"/>
        <w:right w:val="none" w:sz="0" w:space="0" w:color="auto"/>
      </w:divBdr>
    </w:div>
    <w:div w:id="1433621917">
      <w:bodyDiv w:val="1"/>
      <w:marLeft w:val="0"/>
      <w:marRight w:val="0"/>
      <w:marTop w:val="0"/>
      <w:marBottom w:val="0"/>
      <w:divBdr>
        <w:top w:val="none" w:sz="0" w:space="0" w:color="auto"/>
        <w:left w:val="none" w:sz="0" w:space="0" w:color="auto"/>
        <w:bottom w:val="none" w:sz="0" w:space="0" w:color="auto"/>
        <w:right w:val="none" w:sz="0" w:space="0" w:color="auto"/>
      </w:divBdr>
    </w:div>
    <w:div w:id="1435396389">
      <w:bodyDiv w:val="1"/>
      <w:marLeft w:val="0"/>
      <w:marRight w:val="0"/>
      <w:marTop w:val="0"/>
      <w:marBottom w:val="0"/>
      <w:divBdr>
        <w:top w:val="none" w:sz="0" w:space="0" w:color="auto"/>
        <w:left w:val="none" w:sz="0" w:space="0" w:color="auto"/>
        <w:bottom w:val="none" w:sz="0" w:space="0" w:color="auto"/>
        <w:right w:val="none" w:sz="0" w:space="0" w:color="auto"/>
      </w:divBdr>
      <w:divsChild>
        <w:div w:id="551044584">
          <w:marLeft w:val="0"/>
          <w:marRight w:val="0"/>
          <w:marTop w:val="0"/>
          <w:marBottom w:val="0"/>
          <w:divBdr>
            <w:top w:val="none" w:sz="0" w:space="0" w:color="auto"/>
            <w:left w:val="none" w:sz="0" w:space="0" w:color="auto"/>
            <w:bottom w:val="none" w:sz="0" w:space="0" w:color="auto"/>
            <w:right w:val="none" w:sz="0" w:space="0" w:color="auto"/>
          </w:divBdr>
        </w:div>
        <w:div w:id="1945796058">
          <w:marLeft w:val="0"/>
          <w:marRight w:val="0"/>
          <w:marTop w:val="0"/>
          <w:marBottom w:val="0"/>
          <w:divBdr>
            <w:top w:val="none" w:sz="0" w:space="0" w:color="auto"/>
            <w:left w:val="none" w:sz="0" w:space="0" w:color="auto"/>
            <w:bottom w:val="none" w:sz="0" w:space="0" w:color="auto"/>
            <w:right w:val="none" w:sz="0" w:space="0" w:color="auto"/>
          </w:divBdr>
        </w:div>
        <w:div w:id="934481630">
          <w:marLeft w:val="0"/>
          <w:marRight w:val="0"/>
          <w:marTop w:val="0"/>
          <w:marBottom w:val="0"/>
          <w:divBdr>
            <w:top w:val="none" w:sz="0" w:space="0" w:color="auto"/>
            <w:left w:val="none" w:sz="0" w:space="0" w:color="auto"/>
            <w:bottom w:val="none" w:sz="0" w:space="0" w:color="auto"/>
            <w:right w:val="none" w:sz="0" w:space="0" w:color="auto"/>
          </w:divBdr>
        </w:div>
        <w:div w:id="2044792965">
          <w:marLeft w:val="0"/>
          <w:marRight w:val="0"/>
          <w:marTop w:val="0"/>
          <w:marBottom w:val="0"/>
          <w:divBdr>
            <w:top w:val="none" w:sz="0" w:space="0" w:color="auto"/>
            <w:left w:val="none" w:sz="0" w:space="0" w:color="auto"/>
            <w:bottom w:val="none" w:sz="0" w:space="0" w:color="auto"/>
            <w:right w:val="none" w:sz="0" w:space="0" w:color="auto"/>
          </w:divBdr>
        </w:div>
      </w:divsChild>
    </w:div>
    <w:div w:id="1450978278">
      <w:bodyDiv w:val="1"/>
      <w:marLeft w:val="0"/>
      <w:marRight w:val="0"/>
      <w:marTop w:val="0"/>
      <w:marBottom w:val="0"/>
      <w:divBdr>
        <w:top w:val="none" w:sz="0" w:space="0" w:color="auto"/>
        <w:left w:val="none" w:sz="0" w:space="0" w:color="auto"/>
        <w:bottom w:val="none" w:sz="0" w:space="0" w:color="auto"/>
        <w:right w:val="none" w:sz="0" w:space="0" w:color="auto"/>
      </w:divBdr>
    </w:div>
    <w:div w:id="1473979746">
      <w:bodyDiv w:val="1"/>
      <w:marLeft w:val="0"/>
      <w:marRight w:val="0"/>
      <w:marTop w:val="0"/>
      <w:marBottom w:val="0"/>
      <w:divBdr>
        <w:top w:val="none" w:sz="0" w:space="0" w:color="auto"/>
        <w:left w:val="none" w:sz="0" w:space="0" w:color="auto"/>
        <w:bottom w:val="none" w:sz="0" w:space="0" w:color="auto"/>
        <w:right w:val="none" w:sz="0" w:space="0" w:color="auto"/>
      </w:divBdr>
      <w:divsChild>
        <w:div w:id="758672243">
          <w:marLeft w:val="0"/>
          <w:marRight w:val="0"/>
          <w:marTop w:val="0"/>
          <w:marBottom w:val="0"/>
          <w:divBdr>
            <w:top w:val="none" w:sz="0" w:space="0" w:color="auto"/>
            <w:left w:val="none" w:sz="0" w:space="0" w:color="auto"/>
            <w:bottom w:val="none" w:sz="0" w:space="0" w:color="auto"/>
            <w:right w:val="none" w:sz="0" w:space="0" w:color="auto"/>
          </w:divBdr>
        </w:div>
        <w:div w:id="1254363545">
          <w:marLeft w:val="0"/>
          <w:marRight w:val="0"/>
          <w:marTop w:val="0"/>
          <w:marBottom w:val="0"/>
          <w:divBdr>
            <w:top w:val="none" w:sz="0" w:space="0" w:color="auto"/>
            <w:left w:val="none" w:sz="0" w:space="0" w:color="auto"/>
            <w:bottom w:val="none" w:sz="0" w:space="0" w:color="auto"/>
            <w:right w:val="none" w:sz="0" w:space="0" w:color="auto"/>
          </w:divBdr>
        </w:div>
        <w:div w:id="982348466">
          <w:marLeft w:val="0"/>
          <w:marRight w:val="0"/>
          <w:marTop w:val="0"/>
          <w:marBottom w:val="0"/>
          <w:divBdr>
            <w:top w:val="none" w:sz="0" w:space="0" w:color="auto"/>
            <w:left w:val="none" w:sz="0" w:space="0" w:color="auto"/>
            <w:bottom w:val="none" w:sz="0" w:space="0" w:color="auto"/>
            <w:right w:val="none" w:sz="0" w:space="0" w:color="auto"/>
          </w:divBdr>
        </w:div>
        <w:div w:id="1040671353">
          <w:marLeft w:val="0"/>
          <w:marRight w:val="0"/>
          <w:marTop w:val="0"/>
          <w:marBottom w:val="0"/>
          <w:divBdr>
            <w:top w:val="none" w:sz="0" w:space="0" w:color="auto"/>
            <w:left w:val="none" w:sz="0" w:space="0" w:color="auto"/>
            <w:bottom w:val="none" w:sz="0" w:space="0" w:color="auto"/>
            <w:right w:val="none" w:sz="0" w:space="0" w:color="auto"/>
          </w:divBdr>
        </w:div>
      </w:divsChild>
    </w:div>
    <w:div w:id="1533761899">
      <w:bodyDiv w:val="1"/>
      <w:marLeft w:val="0"/>
      <w:marRight w:val="0"/>
      <w:marTop w:val="0"/>
      <w:marBottom w:val="0"/>
      <w:divBdr>
        <w:top w:val="none" w:sz="0" w:space="0" w:color="auto"/>
        <w:left w:val="none" w:sz="0" w:space="0" w:color="auto"/>
        <w:bottom w:val="none" w:sz="0" w:space="0" w:color="auto"/>
        <w:right w:val="none" w:sz="0" w:space="0" w:color="auto"/>
      </w:divBdr>
      <w:divsChild>
        <w:div w:id="595594479">
          <w:marLeft w:val="547"/>
          <w:marRight w:val="0"/>
          <w:marTop w:val="0"/>
          <w:marBottom w:val="0"/>
          <w:divBdr>
            <w:top w:val="none" w:sz="0" w:space="0" w:color="auto"/>
            <w:left w:val="none" w:sz="0" w:space="0" w:color="auto"/>
            <w:bottom w:val="none" w:sz="0" w:space="0" w:color="auto"/>
            <w:right w:val="none" w:sz="0" w:space="0" w:color="auto"/>
          </w:divBdr>
        </w:div>
        <w:div w:id="633368936">
          <w:marLeft w:val="547"/>
          <w:marRight w:val="0"/>
          <w:marTop w:val="0"/>
          <w:marBottom w:val="0"/>
          <w:divBdr>
            <w:top w:val="none" w:sz="0" w:space="0" w:color="auto"/>
            <w:left w:val="none" w:sz="0" w:space="0" w:color="auto"/>
            <w:bottom w:val="none" w:sz="0" w:space="0" w:color="auto"/>
            <w:right w:val="none" w:sz="0" w:space="0" w:color="auto"/>
          </w:divBdr>
        </w:div>
      </w:divsChild>
    </w:div>
    <w:div w:id="1551766883">
      <w:bodyDiv w:val="1"/>
      <w:marLeft w:val="0"/>
      <w:marRight w:val="0"/>
      <w:marTop w:val="0"/>
      <w:marBottom w:val="0"/>
      <w:divBdr>
        <w:top w:val="none" w:sz="0" w:space="0" w:color="auto"/>
        <w:left w:val="none" w:sz="0" w:space="0" w:color="auto"/>
        <w:bottom w:val="none" w:sz="0" w:space="0" w:color="auto"/>
        <w:right w:val="none" w:sz="0" w:space="0" w:color="auto"/>
      </w:divBdr>
    </w:div>
    <w:div w:id="1568492609">
      <w:bodyDiv w:val="1"/>
      <w:marLeft w:val="0"/>
      <w:marRight w:val="0"/>
      <w:marTop w:val="0"/>
      <w:marBottom w:val="0"/>
      <w:divBdr>
        <w:top w:val="none" w:sz="0" w:space="0" w:color="auto"/>
        <w:left w:val="none" w:sz="0" w:space="0" w:color="auto"/>
        <w:bottom w:val="none" w:sz="0" w:space="0" w:color="auto"/>
        <w:right w:val="none" w:sz="0" w:space="0" w:color="auto"/>
      </w:divBdr>
    </w:div>
    <w:div w:id="1572233685">
      <w:bodyDiv w:val="1"/>
      <w:marLeft w:val="0"/>
      <w:marRight w:val="0"/>
      <w:marTop w:val="0"/>
      <w:marBottom w:val="0"/>
      <w:divBdr>
        <w:top w:val="none" w:sz="0" w:space="0" w:color="auto"/>
        <w:left w:val="none" w:sz="0" w:space="0" w:color="auto"/>
        <w:bottom w:val="none" w:sz="0" w:space="0" w:color="auto"/>
        <w:right w:val="none" w:sz="0" w:space="0" w:color="auto"/>
      </w:divBdr>
    </w:div>
    <w:div w:id="1622224165">
      <w:bodyDiv w:val="1"/>
      <w:marLeft w:val="0"/>
      <w:marRight w:val="0"/>
      <w:marTop w:val="0"/>
      <w:marBottom w:val="0"/>
      <w:divBdr>
        <w:top w:val="none" w:sz="0" w:space="0" w:color="auto"/>
        <w:left w:val="none" w:sz="0" w:space="0" w:color="auto"/>
        <w:bottom w:val="none" w:sz="0" w:space="0" w:color="auto"/>
        <w:right w:val="none" w:sz="0" w:space="0" w:color="auto"/>
      </w:divBdr>
    </w:div>
    <w:div w:id="1627737200">
      <w:bodyDiv w:val="1"/>
      <w:marLeft w:val="0"/>
      <w:marRight w:val="0"/>
      <w:marTop w:val="0"/>
      <w:marBottom w:val="0"/>
      <w:divBdr>
        <w:top w:val="none" w:sz="0" w:space="0" w:color="auto"/>
        <w:left w:val="none" w:sz="0" w:space="0" w:color="auto"/>
        <w:bottom w:val="none" w:sz="0" w:space="0" w:color="auto"/>
        <w:right w:val="none" w:sz="0" w:space="0" w:color="auto"/>
      </w:divBdr>
    </w:div>
    <w:div w:id="1637174414">
      <w:bodyDiv w:val="1"/>
      <w:marLeft w:val="0"/>
      <w:marRight w:val="0"/>
      <w:marTop w:val="0"/>
      <w:marBottom w:val="0"/>
      <w:divBdr>
        <w:top w:val="none" w:sz="0" w:space="0" w:color="auto"/>
        <w:left w:val="none" w:sz="0" w:space="0" w:color="auto"/>
        <w:bottom w:val="none" w:sz="0" w:space="0" w:color="auto"/>
        <w:right w:val="none" w:sz="0" w:space="0" w:color="auto"/>
      </w:divBdr>
      <w:divsChild>
        <w:div w:id="411007513">
          <w:marLeft w:val="547"/>
          <w:marRight w:val="0"/>
          <w:marTop w:val="0"/>
          <w:marBottom w:val="0"/>
          <w:divBdr>
            <w:top w:val="none" w:sz="0" w:space="0" w:color="auto"/>
            <w:left w:val="none" w:sz="0" w:space="0" w:color="auto"/>
            <w:bottom w:val="none" w:sz="0" w:space="0" w:color="auto"/>
            <w:right w:val="none" w:sz="0" w:space="0" w:color="auto"/>
          </w:divBdr>
        </w:div>
        <w:div w:id="1973944381">
          <w:marLeft w:val="547"/>
          <w:marRight w:val="0"/>
          <w:marTop w:val="0"/>
          <w:marBottom w:val="0"/>
          <w:divBdr>
            <w:top w:val="none" w:sz="0" w:space="0" w:color="auto"/>
            <w:left w:val="none" w:sz="0" w:space="0" w:color="auto"/>
            <w:bottom w:val="none" w:sz="0" w:space="0" w:color="auto"/>
            <w:right w:val="none" w:sz="0" w:space="0" w:color="auto"/>
          </w:divBdr>
        </w:div>
        <w:div w:id="484399071">
          <w:marLeft w:val="547"/>
          <w:marRight w:val="0"/>
          <w:marTop w:val="0"/>
          <w:marBottom w:val="0"/>
          <w:divBdr>
            <w:top w:val="none" w:sz="0" w:space="0" w:color="auto"/>
            <w:left w:val="none" w:sz="0" w:space="0" w:color="auto"/>
            <w:bottom w:val="none" w:sz="0" w:space="0" w:color="auto"/>
            <w:right w:val="none" w:sz="0" w:space="0" w:color="auto"/>
          </w:divBdr>
        </w:div>
        <w:div w:id="870873135">
          <w:marLeft w:val="547"/>
          <w:marRight w:val="0"/>
          <w:marTop w:val="0"/>
          <w:marBottom w:val="0"/>
          <w:divBdr>
            <w:top w:val="none" w:sz="0" w:space="0" w:color="auto"/>
            <w:left w:val="none" w:sz="0" w:space="0" w:color="auto"/>
            <w:bottom w:val="none" w:sz="0" w:space="0" w:color="auto"/>
            <w:right w:val="none" w:sz="0" w:space="0" w:color="auto"/>
          </w:divBdr>
        </w:div>
      </w:divsChild>
    </w:div>
    <w:div w:id="1643270823">
      <w:bodyDiv w:val="1"/>
      <w:marLeft w:val="0"/>
      <w:marRight w:val="0"/>
      <w:marTop w:val="0"/>
      <w:marBottom w:val="0"/>
      <w:divBdr>
        <w:top w:val="none" w:sz="0" w:space="0" w:color="auto"/>
        <w:left w:val="none" w:sz="0" w:space="0" w:color="auto"/>
        <w:bottom w:val="none" w:sz="0" w:space="0" w:color="auto"/>
        <w:right w:val="none" w:sz="0" w:space="0" w:color="auto"/>
      </w:divBdr>
      <w:divsChild>
        <w:div w:id="933972219">
          <w:marLeft w:val="0"/>
          <w:marRight w:val="0"/>
          <w:marTop w:val="0"/>
          <w:marBottom w:val="0"/>
          <w:divBdr>
            <w:top w:val="single" w:sz="2" w:space="0" w:color="auto"/>
            <w:left w:val="single" w:sz="2" w:space="0" w:color="auto"/>
            <w:bottom w:val="single" w:sz="2" w:space="0" w:color="auto"/>
            <w:right w:val="single" w:sz="2" w:space="0" w:color="auto"/>
          </w:divBdr>
          <w:divsChild>
            <w:div w:id="1146699598">
              <w:marLeft w:val="0"/>
              <w:marRight w:val="0"/>
              <w:marTop w:val="0"/>
              <w:marBottom w:val="0"/>
              <w:divBdr>
                <w:top w:val="single" w:sz="2" w:space="0" w:color="auto"/>
                <w:left w:val="single" w:sz="2" w:space="0" w:color="auto"/>
                <w:bottom w:val="single" w:sz="2" w:space="0" w:color="auto"/>
                <w:right w:val="single" w:sz="2" w:space="0" w:color="auto"/>
              </w:divBdr>
              <w:divsChild>
                <w:div w:id="1063873569">
                  <w:marLeft w:val="0"/>
                  <w:marRight w:val="0"/>
                  <w:marTop w:val="0"/>
                  <w:marBottom w:val="0"/>
                  <w:divBdr>
                    <w:top w:val="single" w:sz="2" w:space="0" w:color="auto"/>
                    <w:left w:val="single" w:sz="2" w:space="0" w:color="auto"/>
                    <w:bottom w:val="single" w:sz="2" w:space="0" w:color="auto"/>
                    <w:right w:val="single" w:sz="2" w:space="0" w:color="auto"/>
                  </w:divBdr>
                  <w:divsChild>
                    <w:div w:id="9654300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90540911">
          <w:marLeft w:val="0"/>
          <w:marRight w:val="0"/>
          <w:marTop w:val="0"/>
          <w:marBottom w:val="0"/>
          <w:divBdr>
            <w:top w:val="single" w:sz="2" w:space="0" w:color="auto"/>
            <w:left w:val="single" w:sz="2" w:space="0" w:color="auto"/>
            <w:bottom w:val="single" w:sz="2" w:space="0" w:color="auto"/>
            <w:right w:val="single" w:sz="2" w:space="0" w:color="auto"/>
          </w:divBdr>
          <w:divsChild>
            <w:div w:id="74666823">
              <w:marLeft w:val="0"/>
              <w:marRight w:val="0"/>
              <w:marTop w:val="0"/>
              <w:marBottom w:val="0"/>
              <w:divBdr>
                <w:top w:val="single" w:sz="2" w:space="0" w:color="auto"/>
                <w:left w:val="single" w:sz="2" w:space="0" w:color="auto"/>
                <w:bottom w:val="single" w:sz="2" w:space="0" w:color="auto"/>
                <w:right w:val="single" w:sz="2" w:space="0" w:color="auto"/>
              </w:divBdr>
              <w:divsChild>
                <w:div w:id="903178337">
                  <w:marLeft w:val="0"/>
                  <w:marRight w:val="0"/>
                  <w:marTop w:val="0"/>
                  <w:marBottom w:val="0"/>
                  <w:divBdr>
                    <w:top w:val="single" w:sz="2" w:space="0" w:color="auto"/>
                    <w:left w:val="single" w:sz="2" w:space="0" w:color="auto"/>
                    <w:bottom w:val="single" w:sz="2" w:space="0" w:color="auto"/>
                    <w:right w:val="single" w:sz="2" w:space="0" w:color="auto"/>
                  </w:divBdr>
                  <w:divsChild>
                    <w:div w:id="981926677">
                      <w:marLeft w:val="0"/>
                      <w:marRight w:val="0"/>
                      <w:marTop w:val="0"/>
                      <w:marBottom w:val="0"/>
                      <w:divBdr>
                        <w:top w:val="single" w:sz="2" w:space="0" w:color="auto"/>
                        <w:left w:val="single" w:sz="2" w:space="0" w:color="auto"/>
                        <w:bottom w:val="single" w:sz="2" w:space="0" w:color="auto"/>
                        <w:right w:val="single" w:sz="2" w:space="0" w:color="auto"/>
                      </w:divBdr>
                      <w:divsChild>
                        <w:div w:id="18891417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89915715">
              <w:marLeft w:val="0"/>
              <w:marRight w:val="0"/>
              <w:marTop w:val="0"/>
              <w:marBottom w:val="0"/>
              <w:divBdr>
                <w:top w:val="single" w:sz="2" w:space="0" w:color="auto"/>
                <w:left w:val="single" w:sz="2" w:space="0" w:color="auto"/>
                <w:bottom w:val="single" w:sz="2" w:space="0" w:color="auto"/>
                <w:right w:val="single" w:sz="2" w:space="0" w:color="auto"/>
              </w:divBdr>
              <w:divsChild>
                <w:div w:id="1794715887">
                  <w:marLeft w:val="0"/>
                  <w:marRight w:val="0"/>
                  <w:marTop w:val="0"/>
                  <w:marBottom w:val="0"/>
                  <w:divBdr>
                    <w:top w:val="single" w:sz="2" w:space="0" w:color="auto"/>
                    <w:left w:val="single" w:sz="2" w:space="0" w:color="auto"/>
                    <w:bottom w:val="single" w:sz="2" w:space="0" w:color="auto"/>
                    <w:right w:val="single" w:sz="2" w:space="0" w:color="auto"/>
                  </w:divBdr>
                  <w:divsChild>
                    <w:div w:id="344750458">
                      <w:marLeft w:val="0"/>
                      <w:marRight w:val="0"/>
                      <w:marTop w:val="0"/>
                      <w:marBottom w:val="0"/>
                      <w:divBdr>
                        <w:top w:val="single" w:sz="2" w:space="0" w:color="auto"/>
                        <w:left w:val="single" w:sz="2" w:space="0" w:color="auto"/>
                        <w:bottom w:val="single" w:sz="2" w:space="0" w:color="auto"/>
                        <w:right w:val="single" w:sz="2" w:space="0" w:color="auto"/>
                      </w:divBdr>
                      <w:divsChild>
                        <w:div w:id="175794214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23129228">
              <w:marLeft w:val="0"/>
              <w:marRight w:val="0"/>
              <w:marTop w:val="0"/>
              <w:marBottom w:val="0"/>
              <w:divBdr>
                <w:top w:val="single" w:sz="2" w:space="0" w:color="auto"/>
                <w:left w:val="single" w:sz="2" w:space="0" w:color="auto"/>
                <w:bottom w:val="single" w:sz="2" w:space="0" w:color="auto"/>
                <w:right w:val="single" w:sz="2" w:space="0" w:color="auto"/>
              </w:divBdr>
              <w:divsChild>
                <w:div w:id="1532300186">
                  <w:marLeft w:val="0"/>
                  <w:marRight w:val="0"/>
                  <w:marTop w:val="0"/>
                  <w:marBottom w:val="0"/>
                  <w:divBdr>
                    <w:top w:val="single" w:sz="2" w:space="0" w:color="auto"/>
                    <w:left w:val="single" w:sz="2" w:space="0" w:color="auto"/>
                    <w:bottom w:val="single" w:sz="2" w:space="0" w:color="auto"/>
                    <w:right w:val="single" w:sz="2" w:space="0" w:color="auto"/>
                  </w:divBdr>
                  <w:divsChild>
                    <w:div w:id="913661734">
                      <w:marLeft w:val="0"/>
                      <w:marRight w:val="0"/>
                      <w:marTop w:val="0"/>
                      <w:marBottom w:val="0"/>
                      <w:divBdr>
                        <w:top w:val="single" w:sz="2" w:space="0" w:color="auto"/>
                        <w:left w:val="single" w:sz="2" w:space="0" w:color="auto"/>
                        <w:bottom w:val="single" w:sz="2" w:space="0" w:color="auto"/>
                        <w:right w:val="single" w:sz="2" w:space="0" w:color="auto"/>
                      </w:divBdr>
                      <w:divsChild>
                        <w:div w:id="5824211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52006548">
              <w:marLeft w:val="0"/>
              <w:marRight w:val="0"/>
              <w:marTop w:val="0"/>
              <w:marBottom w:val="0"/>
              <w:divBdr>
                <w:top w:val="single" w:sz="2" w:space="0" w:color="auto"/>
                <w:left w:val="single" w:sz="2" w:space="0" w:color="auto"/>
                <w:bottom w:val="single" w:sz="2" w:space="0" w:color="auto"/>
                <w:right w:val="single" w:sz="2" w:space="0" w:color="auto"/>
              </w:divBdr>
              <w:divsChild>
                <w:div w:id="382563916">
                  <w:marLeft w:val="0"/>
                  <w:marRight w:val="0"/>
                  <w:marTop w:val="0"/>
                  <w:marBottom w:val="0"/>
                  <w:divBdr>
                    <w:top w:val="single" w:sz="48" w:space="0" w:color="auto"/>
                    <w:left w:val="single" w:sz="48" w:space="0" w:color="auto"/>
                    <w:bottom w:val="single" w:sz="48" w:space="0" w:color="auto"/>
                    <w:right w:val="single" w:sz="48" w:space="0" w:color="auto"/>
                  </w:divBdr>
                  <w:divsChild>
                    <w:div w:id="1832401754">
                      <w:marLeft w:val="0"/>
                      <w:marRight w:val="0"/>
                      <w:marTop w:val="0"/>
                      <w:marBottom w:val="0"/>
                      <w:divBdr>
                        <w:top w:val="single" w:sz="2" w:space="0" w:color="auto"/>
                        <w:left w:val="single" w:sz="2" w:space="0" w:color="auto"/>
                        <w:bottom w:val="single" w:sz="2" w:space="0" w:color="auto"/>
                        <w:right w:val="single" w:sz="2" w:space="0" w:color="auto"/>
                      </w:divBdr>
                      <w:divsChild>
                        <w:div w:id="636022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37940927">
              <w:marLeft w:val="0"/>
              <w:marRight w:val="0"/>
              <w:marTop w:val="0"/>
              <w:marBottom w:val="0"/>
              <w:divBdr>
                <w:top w:val="single" w:sz="2" w:space="0" w:color="auto"/>
                <w:left w:val="single" w:sz="2" w:space="0" w:color="auto"/>
                <w:bottom w:val="single" w:sz="2" w:space="0" w:color="auto"/>
                <w:right w:val="single" w:sz="2" w:space="0" w:color="auto"/>
              </w:divBdr>
              <w:divsChild>
                <w:div w:id="883442475">
                  <w:marLeft w:val="0"/>
                  <w:marRight w:val="0"/>
                  <w:marTop w:val="0"/>
                  <w:marBottom w:val="0"/>
                  <w:divBdr>
                    <w:top w:val="single" w:sz="2" w:space="0" w:color="auto"/>
                    <w:left w:val="single" w:sz="2" w:space="0" w:color="auto"/>
                    <w:bottom w:val="single" w:sz="2" w:space="0" w:color="auto"/>
                    <w:right w:val="single" w:sz="2" w:space="0" w:color="auto"/>
                  </w:divBdr>
                  <w:divsChild>
                    <w:div w:id="200436615">
                      <w:marLeft w:val="0"/>
                      <w:marRight w:val="0"/>
                      <w:marTop w:val="0"/>
                      <w:marBottom w:val="0"/>
                      <w:divBdr>
                        <w:top w:val="single" w:sz="2" w:space="0" w:color="auto"/>
                        <w:left w:val="single" w:sz="2" w:space="0" w:color="auto"/>
                        <w:bottom w:val="single" w:sz="2" w:space="0" w:color="auto"/>
                        <w:right w:val="single" w:sz="2" w:space="0" w:color="auto"/>
                      </w:divBdr>
                      <w:divsChild>
                        <w:div w:id="19907479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747457900">
      <w:bodyDiv w:val="1"/>
      <w:marLeft w:val="0"/>
      <w:marRight w:val="0"/>
      <w:marTop w:val="0"/>
      <w:marBottom w:val="0"/>
      <w:divBdr>
        <w:top w:val="none" w:sz="0" w:space="0" w:color="auto"/>
        <w:left w:val="none" w:sz="0" w:space="0" w:color="auto"/>
        <w:bottom w:val="none" w:sz="0" w:space="0" w:color="auto"/>
        <w:right w:val="none" w:sz="0" w:space="0" w:color="auto"/>
      </w:divBdr>
      <w:divsChild>
        <w:div w:id="759176747">
          <w:marLeft w:val="720"/>
          <w:marRight w:val="0"/>
          <w:marTop w:val="144"/>
          <w:marBottom w:val="288"/>
          <w:divBdr>
            <w:top w:val="none" w:sz="0" w:space="0" w:color="auto"/>
            <w:left w:val="none" w:sz="0" w:space="0" w:color="auto"/>
            <w:bottom w:val="none" w:sz="0" w:space="0" w:color="auto"/>
            <w:right w:val="none" w:sz="0" w:space="0" w:color="auto"/>
          </w:divBdr>
        </w:div>
      </w:divsChild>
    </w:div>
    <w:div w:id="1775242752">
      <w:bodyDiv w:val="1"/>
      <w:marLeft w:val="0"/>
      <w:marRight w:val="0"/>
      <w:marTop w:val="0"/>
      <w:marBottom w:val="0"/>
      <w:divBdr>
        <w:top w:val="none" w:sz="0" w:space="0" w:color="auto"/>
        <w:left w:val="none" w:sz="0" w:space="0" w:color="auto"/>
        <w:bottom w:val="none" w:sz="0" w:space="0" w:color="auto"/>
        <w:right w:val="none" w:sz="0" w:space="0" w:color="auto"/>
      </w:divBdr>
    </w:div>
    <w:div w:id="1820228500">
      <w:bodyDiv w:val="1"/>
      <w:marLeft w:val="0"/>
      <w:marRight w:val="0"/>
      <w:marTop w:val="0"/>
      <w:marBottom w:val="0"/>
      <w:divBdr>
        <w:top w:val="none" w:sz="0" w:space="0" w:color="auto"/>
        <w:left w:val="none" w:sz="0" w:space="0" w:color="auto"/>
        <w:bottom w:val="none" w:sz="0" w:space="0" w:color="auto"/>
        <w:right w:val="none" w:sz="0" w:space="0" w:color="auto"/>
      </w:divBdr>
    </w:div>
    <w:div w:id="1853645249">
      <w:bodyDiv w:val="1"/>
      <w:marLeft w:val="0"/>
      <w:marRight w:val="0"/>
      <w:marTop w:val="0"/>
      <w:marBottom w:val="0"/>
      <w:divBdr>
        <w:top w:val="none" w:sz="0" w:space="0" w:color="auto"/>
        <w:left w:val="none" w:sz="0" w:space="0" w:color="auto"/>
        <w:bottom w:val="none" w:sz="0" w:space="0" w:color="auto"/>
        <w:right w:val="none" w:sz="0" w:space="0" w:color="auto"/>
      </w:divBdr>
    </w:div>
    <w:div w:id="1900939199">
      <w:bodyDiv w:val="1"/>
      <w:marLeft w:val="0"/>
      <w:marRight w:val="0"/>
      <w:marTop w:val="0"/>
      <w:marBottom w:val="0"/>
      <w:divBdr>
        <w:top w:val="none" w:sz="0" w:space="0" w:color="auto"/>
        <w:left w:val="none" w:sz="0" w:space="0" w:color="auto"/>
        <w:bottom w:val="none" w:sz="0" w:space="0" w:color="auto"/>
        <w:right w:val="none" w:sz="0" w:space="0" w:color="auto"/>
      </w:divBdr>
      <w:divsChild>
        <w:div w:id="1876850378">
          <w:marLeft w:val="0"/>
          <w:marRight w:val="0"/>
          <w:marTop w:val="0"/>
          <w:marBottom w:val="0"/>
          <w:divBdr>
            <w:top w:val="single" w:sz="2" w:space="0" w:color="auto"/>
            <w:left w:val="single" w:sz="2" w:space="0" w:color="auto"/>
            <w:bottom w:val="single" w:sz="2" w:space="0" w:color="auto"/>
            <w:right w:val="single" w:sz="2" w:space="0" w:color="auto"/>
          </w:divBdr>
          <w:divsChild>
            <w:div w:id="733741639">
              <w:marLeft w:val="0"/>
              <w:marRight w:val="0"/>
              <w:marTop w:val="0"/>
              <w:marBottom w:val="0"/>
              <w:divBdr>
                <w:top w:val="single" w:sz="48" w:space="0" w:color="auto"/>
                <w:left w:val="single" w:sz="48" w:space="0" w:color="auto"/>
                <w:bottom w:val="single" w:sz="48" w:space="0" w:color="auto"/>
                <w:right w:val="single" w:sz="48" w:space="0" w:color="auto"/>
              </w:divBdr>
              <w:divsChild>
                <w:div w:id="1979067219">
                  <w:marLeft w:val="0"/>
                  <w:marRight w:val="0"/>
                  <w:marTop w:val="0"/>
                  <w:marBottom w:val="0"/>
                  <w:divBdr>
                    <w:top w:val="single" w:sz="2" w:space="0" w:color="auto"/>
                    <w:left w:val="single" w:sz="2" w:space="0" w:color="auto"/>
                    <w:bottom w:val="single" w:sz="2" w:space="0" w:color="auto"/>
                    <w:right w:val="single" w:sz="2" w:space="0" w:color="auto"/>
                  </w:divBdr>
                  <w:divsChild>
                    <w:div w:id="5446351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83934775">
          <w:marLeft w:val="0"/>
          <w:marRight w:val="0"/>
          <w:marTop w:val="0"/>
          <w:marBottom w:val="0"/>
          <w:divBdr>
            <w:top w:val="single" w:sz="2" w:space="0" w:color="auto"/>
            <w:left w:val="single" w:sz="2" w:space="0" w:color="auto"/>
            <w:bottom w:val="single" w:sz="2" w:space="0" w:color="auto"/>
            <w:right w:val="single" w:sz="2" w:space="0" w:color="auto"/>
          </w:divBdr>
          <w:divsChild>
            <w:div w:id="859199515">
              <w:marLeft w:val="0"/>
              <w:marRight w:val="0"/>
              <w:marTop w:val="0"/>
              <w:marBottom w:val="0"/>
              <w:divBdr>
                <w:top w:val="single" w:sz="2" w:space="0" w:color="auto"/>
                <w:left w:val="single" w:sz="2" w:space="0" w:color="auto"/>
                <w:bottom w:val="single" w:sz="2" w:space="0" w:color="auto"/>
                <w:right w:val="single" w:sz="2" w:space="0" w:color="auto"/>
              </w:divBdr>
              <w:divsChild>
                <w:div w:id="1015038318">
                  <w:marLeft w:val="0"/>
                  <w:marRight w:val="0"/>
                  <w:marTop w:val="0"/>
                  <w:marBottom w:val="0"/>
                  <w:divBdr>
                    <w:top w:val="single" w:sz="2" w:space="0" w:color="auto"/>
                    <w:left w:val="single" w:sz="2" w:space="0" w:color="auto"/>
                    <w:bottom w:val="single" w:sz="2" w:space="0" w:color="auto"/>
                    <w:right w:val="single" w:sz="2" w:space="0" w:color="auto"/>
                  </w:divBdr>
                  <w:divsChild>
                    <w:div w:id="14571398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30313988">
          <w:marLeft w:val="0"/>
          <w:marRight w:val="0"/>
          <w:marTop w:val="0"/>
          <w:marBottom w:val="0"/>
          <w:divBdr>
            <w:top w:val="single" w:sz="2" w:space="0" w:color="auto"/>
            <w:left w:val="single" w:sz="2" w:space="0" w:color="auto"/>
            <w:bottom w:val="single" w:sz="2" w:space="0" w:color="auto"/>
            <w:right w:val="single" w:sz="2" w:space="0" w:color="auto"/>
          </w:divBdr>
          <w:divsChild>
            <w:div w:id="631055060">
              <w:marLeft w:val="0"/>
              <w:marRight w:val="0"/>
              <w:marTop w:val="0"/>
              <w:marBottom w:val="0"/>
              <w:divBdr>
                <w:top w:val="single" w:sz="2" w:space="0" w:color="auto"/>
                <w:left w:val="single" w:sz="2" w:space="0" w:color="auto"/>
                <w:bottom w:val="single" w:sz="2" w:space="0" w:color="auto"/>
                <w:right w:val="single" w:sz="2" w:space="0" w:color="auto"/>
              </w:divBdr>
              <w:divsChild>
                <w:div w:id="758334143">
                  <w:marLeft w:val="0"/>
                  <w:marRight w:val="0"/>
                  <w:marTop w:val="0"/>
                  <w:marBottom w:val="0"/>
                  <w:divBdr>
                    <w:top w:val="single" w:sz="2" w:space="0" w:color="auto"/>
                    <w:left w:val="single" w:sz="2" w:space="0" w:color="auto"/>
                    <w:bottom w:val="single" w:sz="2" w:space="0" w:color="auto"/>
                    <w:right w:val="single" w:sz="2" w:space="0" w:color="auto"/>
                  </w:divBdr>
                  <w:divsChild>
                    <w:div w:id="11101254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76912573">
          <w:marLeft w:val="0"/>
          <w:marRight w:val="0"/>
          <w:marTop w:val="0"/>
          <w:marBottom w:val="0"/>
          <w:divBdr>
            <w:top w:val="single" w:sz="2" w:space="0" w:color="auto"/>
            <w:left w:val="single" w:sz="2" w:space="0" w:color="auto"/>
            <w:bottom w:val="single" w:sz="2" w:space="0" w:color="auto"/>
            <w:right w:val="single" w:sz="2" w:space="0" w:color="auto"/>
          </w:divBdr>
          <w:divsChild>
            <w:div w:id="682707200">
              <w:marLeft w:val="0"/>
              <w:marRight w:val="0"/>
              <w:marTop w:val="0"/>
              <w:marBottom w:val="0"/>
              <w:divBdr>
                <w:top w:val="single" w:sz="2" w:space="0" w:color="auto"/>
                <w:left w:val="single" w:sz="2" w:space="0" w:color="auto"/>
                <w:bottom w:val="single" w:sz="2" w:space="0" w:color="auto"/>
                <w:right w:val="single" w:sz="2" w:space="0" w:color="auto"/>
              </w:divBdr>
              <w:divsChild>
                <w:div w:id="819809119">
                  <w:marLeft w:val="0"/>
                  <w:marRight w:val="0"/>
                  <w:marTop w:val="0"/>
                  <w:marBottom w:val="0"/>
                  <w:divBdr>
                    <w:top w:val="single" w:sz="2" w:space="0" w:color="auto"/>
                    <w:left w:val="single" w:sz="2" w:space="0" w:color="auto"/>
                    <w:bottom w:val="single" w:sz="2" w:space="0" w:color="auto"/>
                    <w:right w:val="single" w:sz="2" w:space="0" w:color="auto"/>
                  </w:divBdr>
                  <w:divsChild>
                    <w:div w:id="18588811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26116497">
          <w:marLeft w:val="0"/>
          <w:marRight w:val="0"/>
          <w:marTop w:val="0"/>
          <w:marBottom w:val="0"/>
          <w:divBdr>
            <w:top w:val="single" w:sz="2" w:space="0" w:color="auto"/>
            <w:left w:val="single" w:sz="2" w:space="0" w:color="auto"/>
            <w:bottom w:val="single" w:sz="2" w:space="0" w:color="auto"/>
            <w:right w:val="single" w:sz="2" w:space="0" w:color="auto"/>
          </w:divBdr>
          <w:divsChild>
            <w:div w:id="53355274">
              <w:marLeft w:val="0"/>
              <w:marRight w:val="0"/>
              <w:marTop w:val="0"/>
              <w:marBottom w:val="0"/>
              <w:divBdr>
                <w:top w:val="single" w:sz="2" w:space="0" w:color="auto"/>
                <w:left w:val="single" w:sz="2" w:space="0" w:color="auto"/>
                <w:bottom w:val="single" w:sz="2" w:space="0" w:color="auto"/>
                <w:right w:val="single" w:sz="2" w:space="0" w:color="auto"/>
              </w:divBdr>
              <w:divsChild>
                <w:div w:id="1235512167">
                  <w:marLeft w:val="0"/>
                  <w:marRight w:val="0"/>
                  <w:marTop w:val="0"/>
                  <w:marBottom w:val="0"/>
                  <w:divBdr>
                    <w:top w:val="single" w:sz="2" w:space="0" w:color="auto"/>
                    <w:left w:val="single" w:sz="2" w:space="0" w:color="auto"/>
                    <w:bottom w:val="single" w:sz="2" w:space="0" w:color="auto"/>
                    <w:right w:val="single" w:sz="2" w:space="0" w:color="auto"/>
                  </w:divBdr>
                  <w:divsChild>
                    <w:div w:id="13845263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928266842">
      <w:bodyDiv w:val="1"/>
      <w:marLeft w:val="0"/>
      <w:marRight w:val="0"/>
      <w:marTop w:val="0"/>
      <w:marBottom w:val="0"/>
      <w:divBdr>
        <w:top w:val="none" w:sz="0" w:space="0" w:color="auto"/>
        <w:left w:val="none" w:sz="0" w:space="0" w:color="auto"/>
        <w:bottom w:val="none" w:sz="0" w:space="0" w:color="auto"/>
        <w:right w:val="none" w:sz="0" w:space="0" w:color="auto"/>
      </w:divBdr>
    </w:div>
    <w:div w:id="1989286929">
      <w:bodyDiv w:val="1"/>
      <w:marLeft w:val="0"/>
      <w:marRight w:val="0"/>
      <w:marTop w:val="0"/>
      <w:marBottom w:val="0"/>
      <w:divBdr>
        <w:top w:val="none" w:sz="0" w:space="0" w:color="auto"/>
        <w:left w:val="none" w:sz="0" w:space="0" w:color="auto"/>
        <w:bottom w:val="none" w:sz="0" w:space="0" w:color="auto"/>
        <w:right w:val="none" w:sz="0" w:space="0" w:color="auto"/>
      </w:divBdr>
    </w:div>
    <w:div w:id="2054690004">
      <w:bodyDiv w:val="1"/>
      <w:marLeft w:val="0"/>
      <w:marRight w:val="0"/>
      <w:marTop w:val="0"/>
      <w:marBottom w:val="0"/>
      <w:divBdr>
        <w:top w:val="none" w:sz="0" w:space="0" w:color="auto"/>
        <w:left w:val="none" w:sz="0" w:space="0" w:color="auto"/>
        <w:bottom w:val="none" w:sz="0" w:space="0" w:color="auto"/>
        <w:right w:val="none" w:sz="0" w:space="0" w:color="auto"/>
      </w:divBdr>
    </w:div>
    <w:div w:id="2065829407">
      <w:bodyDiv w:val="1"/>
      <w:marLeft w:val="0"/>
      <w:marRight w:val="0"/>
      <w:marTop w:val="0"/>
      <w:marBottom w:val="0"/>
      <w:divBdr>
        <w:top w:val="none" w:sz="0" w:space="0" w:color="auto"/>
        <w:left w:val="none" w:sz="0" w:space="0" w:color="auto"/>
        <w:bottom w:val="none" w:sz="0" w:space="0" w:color="auto"/>
        <w:right w:val="none" w:sz="0" w:space="0" w:color="auto"/>
      </w:divBdr>
    </w:div>
    <w:div w:id="2105492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artsheet.com/guide-to-earned-value-management-templates-and-tips" TargetMode="External"/><Relationship Id="rId13" Type="http://schemas.openxmlformats.org/officeDocument/2006/relationships/hyperlink" Target="https://www.smartsheet.com/guide-to-earned-value-management-templates-and-tips"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smartsheet.com/guide-to-earned-value-management-templates-and-tip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smartsheet.com/guide-to-earned-value-management-templates-and-tips" TargetMode="External"/><Relationship Id="rId5" Type="http://schemas.openxmlformats.org/officeDocument/2006/relationships/webSettings" Target="webSettings.xml"/><Relationship Id="rId15" Type="http://schemas.openxmlformats.org/officeDocument/2006/relationships/hyperlink" Target="https://www.smartsheet.com/guide-to-earned-value-management-templates-and-tips" TargetMode="External"/><Relationship Id="rId10" Type="http://schemas.openxmlformats.org/officeDocument/2006/relationships/hyperlink" Target="https://www.smartsheet.com/guide-to-earned-value-management-templates-and-tip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martsheet.com/guide-to-earned-value-management-templates-and-tips" TargetMode="External"/><Relationship Id="rId14" Type="http://schemas.openxmlformats.org/officeDocument/2006/relationships/hyperlink" Target="https://www.smartsheet.com/guide-to-earned-value-management-templates-and-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673</TotalTime>
  <Pages>1</Pages>
  <Words>1339</Words>
  <Characters>7634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aya</cp:lastModifiedBy>
  <cp:revision>122</cp:revision>
  <dcterms:created xsi:type="dcterms:W3CDTF">2020-10-28T10:39:00Z</dcterms:created>
  <dcterms:modified xsi:type="dcterms:W3CDTF">2025-04-06T23:13:00Z</dcterms:modified>
</cp:coreProperties>
</file>