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4B6BA" w14:textId="4F4286DC" w:rsidR="00A76EE5" w:rsidRDefault="00785B81" w:rsidP="00785B81">
      <w:pPr>
        <w:bidi/>
        <w:spacing w:before="100" w:beforeAutospacing="1" w:after="100" w:afterAutospacing="1"/>
        <w:jc w:val="center"/>
        <w:outlineLvl w:val="0"/>
        <w:rPr>
          <w:rFonts w:ascii="Simplified Arabic" w:hAnsi="Simplified Arabic" w:cs="Simplified Arabic"/>
          <w:b/>
          <w:bCs/>
          <w:color w:val="000000"/>
          <w:kern w:val="36"/>
          <w:rtl/>
        </w:rPr>
      </w:pPr>
      <w:r>
        <w:fldChar w:fldCharType="begin"/>
      </w:r>
      <w:r>
        <w:instrText xml:space="preserve"> INCLUDEPICTURE "/Users/basmajehani/Library/Group Containers/UBF8T346G9.ms/WebArchiveCopyPasteTempFiles/com.microsoft.Word/logo.png" \* MERGEFORMATINET </w:instrText>
      </w:r>
      <w:r>
        <w:fldChar w:fldCharType="separate"/>
      </w:r>
      <w:r>
        <w:rPr>
          <w:noProof/>
        </w:rPr>
        <w:drawing>
          <wp:inline distT="0" distB="0" distL="0" distR="0" wp14:anchorId="463C8288" wp14:editId="47212A84">
            <wp:extent cx="1651000" cy="749300"/>
            <wp:effectExtent l="0" t="0" r="0" b="0"/>
            <wp:docPr id="175902248" name="Picture 1"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2248" name="Picture 1" descr="A black and blue text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1000" cy="749300"/>
                    </a:xfrm>
                    <a:prstGeom prst="rect">
                      <a:avLst/>
                    </a:prstGeom>
                    <a:noFill/>
                    <a:ln>
                      <a:noFill/>
                    </a:ln>
                  </pic:spPr>
                </pic:pic>
              </a:graphicData>
            </a:graphic>
          </wp:inline>
        </w:drawing>
      </w:r>
      <w:r>
        <w:fldChar w:fldCharType="end"/>
      </w:r>
    </w:p>
    <w:p w14:paraId="629228A8" w14:textId="77777777" w:rsidR="000138DB" w:rsidRDefault="000138DB" w:rsidP="000138DB">
      <w:pPr>
        <w:bidi/>
        <w:spacing w:before="100" w:beforeAutospacing="1" w:after="100" w:afterAutospacing="1"/>
        <w:outlineLvl w:val="0"/>
        <w:rPr>
          <w:rFonts w:ascii="Simplified Arabic" w:hAnsi="Simplified Arabic" w:cs="Simplified Arabic"/>
          <w:b/>
          <w:bCs/>
          <w:color w:val="000000"/>
          <w:kern w:val="36"/>
          <w:rtl/>
        </w:rPr>
      </w:pPr>
    </w:p>
    <w:p w14:paraId="52935C05" w14:textId="77777777" w:rsidR="00F70E04" w:rsidRDefault="00F70E04" w:rsidP="00F70E04">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خطة بحث مقدمة لاستكمال متطلبات الحصول على درجة الدكتوراه في الاعلام الرقمي</w:t>
      </w:r>
    </w:p>
    <w:p w14:paraId="5F6FE8B1" w14:textId="77777777" w:rsidR="00F70E04" w:rsidRPr="004C4033" w:rsidRDefault="00F70E04" w:rsidP="00F70E04">
      <w:pPr>
        <w:bidi/>
        <w:jc w:val="center"/>
        <w:rPr>
          <w:rFonts w:ascii="Simplified Arabic" w:hAnsi="Simplified Arabic" w:cs="Simplified Arabic"/>
          <w:b/>
          <w:bCs/>
          <w:sz w:val="28"/>
          <w:szCs w:val="28"/>
          <w:rtl/>
        </w:rPr>
      </w:pPr>
    </w:p>
    <w:p w14:paraId="7C1FD8F0" w14:textId="77777777" w:rsidR="00542761" w:rsidRPr="00F27FC9" w:rsidRDefault="00A76EE5" w:rsidP="00A76EE5">
      <w:pPr>
        <w:bidi/>
        <w:jc w:val="center"/>
        <w:rPr>
          <w:rFonts w:ascii="Traditional Arabic" w:hAnsi="Traditional Arabic" w:cs="Traditional Arabic" w:hint="cs"/>
          <w:b/>
          <w:bCs/>
          <w:sz w:val="40"/>
          <w:szCs w:val="40"/>
          <w:rtl/>
        </w:rPr>
      </w:pPr>
      <w:r w:rsidRPr="00F27FC9">
        <w:rPr>
          <w:rFonts w:ascii="Traditional Arabic" w:hAnsi="Traditional Arabic" w:cs="Traditional Arabic" w:hint="cs"/>
          <w:b/>
          <w:bCs/>
          <w:sz w:val="40"/>
          <w:szCs w:val="40"/>
          <w:rtl/>
        </w:rPr>
        <w:t xml:space="preserve">العلاقة بين استخدام منصات التواصل الاجتماعي </w:t>
      </w:r>
      <w:r w:rsidR="0044270C" w:rsidRPr="00F27FC9">
        <w:rPr>
          <w:rFonts w:ascii="Traditional Arabic" w:hAnsi="Traditional Arabic" w:cs="Traditional Arabic" w:hint="cs"/>
          <w:b/>
          <w:bCs/>
          <w:sz w:val="40"/>
          <w:szCs w:val="40"/>
          <w:rtl/>
        </w:rPr>
        <w:t>وإدراك</w:t>
      </w:r>
      <w:r w:rsidRPr="00F27FC9">
        <w:rPr>
          <w:rFonts w:ascii="Traditional Arabic" w:hAnsi="Traditional Arabic" w:cs="Traditional Arabic" w:hint="cs"/>
          <w:b/>
          <w:bCs/>
          <w:sz w:val="40"/>
          <w:szCs w:val="40"/>
          <w:rtl/>
        </w:rPr>
        <w:t xml:space="preserve"> الذات لدى النساء</w:t>
      </w:r>
    </w:p>
    <w:p w14:paraId="6161118E" w14:textId="0B90307A" w:rsidR="00542761" w:rsidRPr="00F27FC9" w:rsidRDefault="00A76EE5" w:rsidP="00542761">
      <w:pPr>
        <w:bidi/>
        <w:jc w:val="center"/>
        <w:rPr>
          <w:rFonts w:ascii="Traditional Arabic" w:hAnsi="Traditional Arabic" w:cs="Traditional Arabic" w:hint="cs"/>
          <w:b/>
          <w:bCs/>
          <w:sz w:val="40"/>
          <w:szCs w:val="40"/>
          <w:rtl/>
        </w:rPr>
      </w:pPr>
      <w:r w:rsidRPr="00F27FC9">
        <w:rPr>
          <w:rFonts w:ascii="Traditional Arabic" w:hAnsi="Traditional Arabic" w:cs="Traditional Arabic" w:hint="cs"/>
          <w:b/>
          <w:bCs/>
          <w:sz w:val="40"/>
          <w:szCs w:val="40"/>
          <w:rtl/>
        </w:rPr>
        <w:t xml:space="preserve"> في المجتمع السعودي</w:t>
      </w:r>
    </w:p>
    <w:p w14:paraId="65406630" w14:textId="2F8C0B94" w:rsidR="00542761" w:rsidRPr="00F70E04" w:rsidRDefault="00A76EE5" w:rsidP="00F70E04">
      <w:pPr>
        <w:bidi/>
        <w:jc w:val="center"/>
        <w:rPr>
          <w:rFonts w:ascii="Traditional Arabic" w:hAnsi="Traditional Arabic" w:cs="Traditional Arabic" w:hint="cs"/>
          <w:b/>
          <w:bCs/>
          <w:sz w:val="32"/>
          <w:szCs w:val="32"/>
          <w:rtl/>
        </w:rPr>
      </w:pPr>
      <w:r w:rsidRPr="004C4033">
        <w:rPr>
          <w:rFonts w:ascii="Simplified Arabic" w:hAnsi="Simplified Arabic" w:cs="Simplified Arabic" w:hint="cs"/>
          <w:b/>
          <w:bCs/>
          <w:sz w:val="32"/>
          <w:szCs w:val="32"/>
          <w:rtl/>
        </w:rPr>
        <w:t xml:space="preserve"> </w:t>
      </w:r>
      <w:r w:rsidRPr="00F27FC9">
        <w:rPr>
          <w:rFonts w:ascii="Traditional Arabic" w:hAnsi="Traditional Arabic" w:cs="Traditional Arabic" w:hint="cs"/>
          <w:b/>
          <w:bCs/>
          <w:sz w:val="32"/>
          <w:szCs w:val="32"/>
          <w:rtl/>
        </w:rPr>
        <w:t>دراسة ميدانية</w:t>
      </w:r>
    </w:p>
    <w:p w14:paraId="55B00AC2" w14:textId="77777777" w:rsidR="009C3D00" w:rsidRPr="00F27FC9" w:rsidRDefault="009C3D00" w:rsidP="000138DB">
      <w:pPr>
        <w:bidi/>
        <w:jc w:val="center"/>
        <w:rPr>
          <w:rFonts w:asciiTheme="majorBidi" w:hAnsiTheme="majorBidi" w:cstheme="majorBidi"/>
          <w:sz w:val="32"/>
          <w:szCs w:val="32"/>
          <w:rtl/>
        </w:rPr>
      </w:pPr>
    </w:p>
    <w:p w14:paraId="46DF0085" w14:textId="6CC827E9" w:rsidR="000138DB" w:rsidRPr="00F27FC9" w:rsidRDefault="000138DB" w:rsidP="009C3D00">
      <w:pPr>
        <w:bidi/>
        <w:jc w:val="center"/>
        <w:rPr>
          <w:rFonts w:asciiTheme="majorBidi" w:hAnsiTheme="majorBidi" w:cstheme="majorBidi"/>
          <w:b/>
          <w:bCs/>
          <w:sz w:val="32"/>
          <w:szCs w:val="32"/>
          <w:rtl/>
        </w:rPr>
      </w:pPr>
      <w:r w:rsidRPr="00F27FC9">
        <w:rPr>
          <w:rFonts w:asciiTheme="majorBidi" w:hAnsiTheme="majorBidi" w:cstheme="majorBidi"/>
          <w:b/>
          <w:bCs/>
          <w:color w:val="000000"/>
          <w:sz w:val="32"/>
          <w:szCs w:val="32"/>
        </w:rPr>
        <w:t>The Relationship Between Social Media Use and Multidimensional Self-Perception Among Women in Saudi Society: A Quantitative Field Study</w:t>
      </w:r>
    </w:p>
    <w:p w14:paraId="367F84BA" w14:textId="77777777" w:rsidR="00A76EE5" w:rsidRDefault="00A76EE5" w:rsidP="00A76EE5">
      <w:pPr>
        <w:bidi/>
        <w:jc w:val="center"/>
        <w:rPr>
          <w:rFonts w:ascii="Simplified Arabic" w:hAnsi="Simplified Arabic" w:cs="Simplified Arabic"/>
          <w:sz w:val="28"/>
          <w:szCs w:val="28"/>
          <w:rtl/>
        </w:rPr>
      </w:pPr>
    </w:p>
    <w:p w14:paraId="1C97E675" w14:textId="77777777" w:rsidR="001E65B4" w:rsidRDefault="001E65B4" w:rsidP="001E65B4">
      <w:pPr>
        <w:bidi/>
        <w:rPr>
          <w:rFonts w:ascii="Simplified Arabic" w:hAnsi="Simplified Arabic" w:cs="Simplified Arabic"/>
          <w:sz w:val="28"/>
          <w:szCs w:val="28"/>
          <w:rtl/>
        </w:rPr>
      </w:pPr>
    </w:p>
    <w:p w14:paraId="36DEF6A6" w14:textId="77777777" w:rsidR="00F27FC9" w:rsidRDefault="001E65B4" w:rsidP="001E65B4">
      <w:pPr>
        <w:bidi/>
        <w:jc w:val="center"/>
        <w:rPr>
          <w:rFonts w:ascii="Traditional Arabic" w:hAnsi="Traditional Arabic" w:cs="Traditional Arabic"/>
          <w:b/>
          <w:bCs/>
          <w:sz w:val="36"/>
          <w:szCs w:val="36"/>
          <w:rtl/>
        </w:rPr>
      </w:pPr>
      <w:r w:rsidRPr="00F27FC9">
        <w:rPr>
          <w:rFonts w:ascii="Traditional Arabic" w:hAnsi="Traditional Arabic" w:cs="Traditional Arabic" w:hint="cs"/>
          <w:b/>
          <w:bCs/>
          <w:sz w:val="36"/>
          <w:szCs w:val="36"/>
          <w:rtl/>
        </w:rPr>
        <w:t xml:space="preserve">جامعة </w:t>
      </w:r>
      <w:proofErr w:type="spellStart"/>
      <w:r w:rsidRPr="00F27FC9">
        <w:rPr>
          <w:rFonts w:ascii="Traditional Arabic" w:hAnsi="Traditional Arabic" w:cs="Traditional Arabic" w:hint="cs"/>
          <w:b/>
          <w:bCs/>
          <w:sz w:val="36"/>
          <w:szCs w:val="36"/>
          <w:rtl/>
        </w:rPr>
        <w:t>ميداوشن</w:t>
      </w:r>
      <w:proofErr w:type="spellEnd"/>
      <w:r w:rsidRPr="00F27FC9">
        <w:rPr>
          <w:rFonts w:ascii="Traditional Arabic" w:hAnsi="Traditional Arabic" w:cs="Traditional Arabic" w:hint="cs"/>
          <w:b/>
          <w:bCs/>
          <w:sz w:val="36"/>
          <w:szCs w:val="36"/>
          <w:rtl/>
        </w:rPr>
        <w:t xml:space="preserve"> </w:t>
      </w:r>
    </w:p>
    <w:p w14:paraId="167870DE" w14:textId="040E6255" w:rsidR="001E65B4" w:rsidRPr="00F27FC9" w:rsidRDefault="001E65B4" w:rsidP="00F27FC9">
      <w:pPr>
        <w:bidi/>
        <w:jc w:val="center"/>
        <w:rPr>
          <w:rFonts w:ascii="Traditional Arabic" w:hAnsi="Traditional Arabic" w:cs="Traditional Arabic" w:hint="cs"/>
          <w:b/>
          <w:bCs/>
          <w:sz w:val="36"/>
          <w:szCs w:val="36"/>
          <w:rtl/>
        </w:rPr>
      </w:pPr>
      <w:r w:rsidRPr="00F27FC9">
        <w:rPr>
          <w:rFonts w:ascii="Traditional Arabic" w:hAnsi="Traditional Arabic" w:cs="Traditional Arabic" w:hint="cs"/>
          <w:b/>
          <w:bCs/>
          <w:sz w:val="36"/>
          <w:szCs w:val="36"/>
          <w:rtl/>
        </w:rPr>
        <w:t xml:space="preserve"> </w:t>
      </w:r>
      <w:r w:rsidRPr="00F27FC9">
        <w:rPr>
          <w:rFonts w:ascii="Traditional Arabic" w:hAnsi="Traditional Arabic" w:cs="Traditional Arabic" w:hint="cs"/>
          <w:b/>
          <w:bCs/>
          <w:sz w:val="32"/>
          <w:szCs w:val="32"/>
          <w:rtl/>
        </w:rPr>
        <w:t>كلية الاعلام الرقمي</w:t>
      </w:r>
    </w:p>
    <w:p w14:paraId="2A57588C" w14:textId="77777777" w:rsidR="00A76EE5" w:rsidRDefault="00A76EE5" w:rsidP="00A76EE5">
      <w:pPr>
        <w:bidi/>
        <w:jc w:val="center"/>
        <w:rPr>
          <w:rFonts w:ascii="Simplified Arabic" w:hAnsi="Simplified Arabic" w:cs="Simplified Arabic"/>
          <w:sz w:val="28"/>
          <w:szCs w:val="28"/>
          <w:rtl/>
        </w:rPr>
      </w:pPr>
    </w:p>
    <w:p w14:paraId="73ECB46B" w14:textId="77777777" w:rsidR="00A76EE5" w:rsidRPr="00785B81" w:rsidRDefault="00A76EE5" w:rsidP="00A76EE5">
      <w:pPr>
        <w:bidi/>
        <w:jc w:val="center"/>
        <w:rPr>
          <w:rFonts w:ascii="Traditional Arabic" w:hAnsi="Traditional Arabic" w:cs="Traditional Arabic" w:hint="cs"/>
          <w:b/>
          <w:bCs/>
          <w:sz w:val="36"/>
          <w:szCs w:val="36"/>
          <w:rtl/>
        </w:rPr>
      </w:pPr>
      <w:r w:rsidRPr="00785B81">
        <w:rPr>
          <w:rFonts w:ascii="Traditional Arabic" w:hAnsi="Traditional Arabic" w:cs="Traditional Arabic" w:hint="cs"/>
          <w:b/>
          <w:bCs/>
          <w:sz w:val="36"/>
          <w:szCs w:val="36"/>
          <w:rtl/>
        </w:rPr>
        <w:t xml:space="preserve">اعداد </w:t>
      </w:r>
    </w:p>
    <w:p w14:paraId="5AD26A99" w14:textId="77777777" w:rsidR="00A76EE5" w:rsidRPr="00785B81" w:rsidRDefault="00A76EE5" w:rsidP="00A76EE5">
      <w:pPr>
        <w:bidi/>
        <w:jc w:val="center"/>
        <w:rPr>
          <w:rFonts w:ascii="Traditional Arabic" w:hAnsi="Traditional Arabic" w:cs="Traditional Arabic" w:hint="cs"/>
          <w:b/>
          <w:bCs/>
          <w:sz w:val="36"/>
          <w:szCs w:val="36"/>
          <w:rtl/>
        </w:rPr>
      </w:pPr>
      <w:r w:rsidRPr="00785B81">
        <w:rPr>
          <w:rFonts w:ascii="Traditional Arabic" w:hAnsi="Traditional Arabic" w:cs="Traditional Arabic" w:hint="cs"/>
          <w:b/>
          <w:bCs/>
          <w:sz w:val="36"/>
          <w:szCs w:val="36"/>
          <w:rtl/>
        </w:rPr>
        <w:t xml:space="preserve">بسمة عاتق </w:t>
      </w:r>
      <w:proofErr w:type="spellStart"/>
      <w:r w:rsidRPr="00785B81">
        <w:rPr>
          <w:rFonts w:ascii="Traditional Arabic" w:hAnsi="Traditional Arabic" w:cs="Traditional Arabic" w:hint="cs"/>
          <w:b/>
          <w:bCs/>
          <w:sz w:val="36"/>
          <w:szCs w:val="36"/>
          <w:rtl/>
        </w:rPr>
        <w:t>العنمي</w:t>
      </w:r>
      <w:proofErr w:type="spellEnd"/>
    </w:p>
    <w:p w14:paraId="555067FE" w14:textId="2667B1D1" w:rsidR="00A76EE5" w:rsidRPr="00785B81" w:rsidRDefault="00A76EE5" w:rsidP="00A76EE5">
      <w:pPr>
        <w:bidi/>
        <w:jc w:val="center"/>
        <w:rPr>
          <w:rFonts w:ascii="Traditional Arabic" w:hAnsi="Traditional Arabic" w:cs="Traditional Arabic" w:hint="cs"/>
          <w:b/>
          <w:bCs/>
          <w:sz w:val="36"/>
          <w:szCs w:val="36"/>
        </w:rPr>
      </w:pPr>
      <w:r w:rsidRPr="00785B81">
        <w:rPr>
          <w:rFonts w:ascii="Traditional Arabic" w:hAnsi="Traditional Arabic" w:cs="Traditional Arabic" w:hint="cs"/>
          <w:b/>
          <w:bCs/>
          <w:sz w:val="36"/>
          <w:szCs w:val="36"/>
          <w:rtl/>
        </w:rPr>
        <w:t xml:space="preserve">الرقم </w:t>
      </w:r>
      <w:r w:rsidR="004C4033" w:rsidRPr="00785B81">
        <w:rPr>
          <w:rFonts w:ascii="Traditional Arabic" w:hAnsi="Traditional Arabic" w:cs="Traditional Arabic" w:hint="cs"/>
          <w:b/>
          <w:bCs/>
          <w:sz w:val="36"/>
          <w:szCs w:val="36"/>
          <w:rtl/>
        </w:rPr>
        <w:t>الأكاديمي</w:t>
      </w:r>
      <w:r w:rsidRPr="00785B81">
        <w:rPr>
          <w:rFonts w:ascii="Traditional Arabic" w:hAnsi="Traditional Arabic" w:cs="Traditional Arabic" w:hint="cs"/>
          <w:b/>
          <w:bCs/>
          <w:sz w:val="36"/>
          <w:szCs w:val="36"/>
          <w:rtl/>
        </w:rPr>
        <w:t xml:space="preserve"> /</w:t>
      </w:r>
      <w:r w:rsidR="009C3D00" w:rsidRPr="00785B81">
        <w:rPr>
          <w:rFonts w:ascii="Traditional Arabic" w:hAnsi="Traditional Arabic" w:cs="Traditional Arabic" w:hint="cs"/>
          <w:b/>
          <w:bCs/>
          <w:sz w:val="36"/>
          <w:szCs w:val="36"/>
        </w:rPr>
        <w:t>251002986</w:t>
      </w:r>
    </w:p>
    <w:p w14:paraId="08B25125" w14:textId="77777777" w:rsidR="00A76EE5" w:rsidRDefault="00A76EE5" w:rsidP="00A76EE5">
      <w:pPr>
        <w:bidi/>
        <w:jc w:val="center"/>
        <w:rPr>
          <w:rFonts w:ascii="Simplified Arabic" w:hAnsi="Simplified Arabic" w:cs="Simplified Arabic"/>
          <w:sz w:val="28"/>
          <w:szCs w:val="28"/>
          <w:rtl/>
        </w:rPr>
      </w:pPr>
    </w:p>
    <w:p w14:paraId="3BDFB210" w14:textId="77777777" w:rsidR="00A76EE5" w:rsidRDefault="00A76EE5" w:rsidP="00A76EE5">
      <w:pPr>
        <w:bidi/>
        <w:jc w:val="center"/>
        <w:rPr>
          <w:rFonts w:ascii="Simplified Arabic" w:hAnsi="Simplified Arabic" w:cs="Simplified Arabic"/>
          <w:sz w:val="28"/>
          <w:szCs w:val="28"/>
          <w:rtl/>
        </w:rPr>
      </w:pPr>
    </w:p>
    <w:p w14:paraId="67F89164" w14:textId="3B33A36E" w:rsidR="00785B81" w:rsidRPr="00F70E04" w:rsidRDefault="00A76EE5" w:rsidP="0032564E">
      <w:pPr>
        <w:bidi/>
        <w:jc w:val="center"/>
        <w:rPr>
          <w:rFonts w:ascii="Simplified Arabic" w:hAnsi="Simplified Arabic" w:cs="Simplified Arabic"/>
          <w:sz w:val="28"/>
          <w:szCs w:val="28"/>
          <w:rtl/>
        </w:rPr>
        <w:sectPr w:rsidR="00785B81" w:rsidRPr="00F70E04">
          <w:footerReference w:type="even" r:id="rId8"/>
          <w:footerReference w:type="default" r:id="rId9"/>
          <w:pgSz w:w="12240" w:h="15840"/>
          <w:pgMar w:top="1440" w:right="1440" w:bottom="1440" w:left="1440" w:header="720" w:footer="720" w:gutter="0"/>
          <w:cols w:space="720"/>
          <w:docGrid w:linePitch="360"/>
        </w:sectPr>
      </w:pPr>
      <w:r>
        <w:rPr>
          <w:rFonts w:ascii="Simplified Arabic" w:hAnsi="Simplified Arabic" w:cs="Simplified Arabic" w:hint="cs"/>
          <w:sz w:val="28"/>
          <w:szCs w:val="28"/>
          <w:rtl/>
        </w:rPr>
        <w:t>١٤</w:t>
      </w:r>
      <w:r w:rsidR="009C3D00">
        <w:rPr>
          <w:rFonts w:ascii="Simplified Arabic" w:hAnsi="Simplified Arabic" w:cs="Simplified Arabic" w:hint="cs"/>
          <w:sz w:val="28"/>
          <w:szCs w:val="28"/>
          <w:rtl/>
        </w:rPr>
        <w:t>٤٧</w:t>
      </w:r>
      <w:r>
        <w:rPr>
          <w:rFonts w:ascii="Simplified Arabic" w:hAnsi="Simplified Arabic" w:cs="Simplified Arabic" w:hint="cs"/>
          <w:sz w:val="28"/>
          <w:szCs w:val="28"/>
          <w:rtl/>
        </w:rPr>
        <w:t xml:space="preserve"> ه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٢٠٢٦</w:t>
      </w:r>
    </w:p>
    <w:p w14:paraId="7EFB439A" w14:textId="77777777" w:rsidR="00166C4D" w:rsidRDefault="00166C4D" w:rsidP="00A76EE5">
      <w:pPr>
        <w:bidi/>
        <w:spacing w:before="100" w:beforeAutospacing="1" w:after="100" w:afterAutospacing="1"/>
        <w:outlineLvl w:val="0"/>
        <w:rPr>
          <w:rFonts w:ascii="Simplified Arabic" w:hAnsi="Simplified Arabic" w:cs="Simplified Arabic"/>
          <w:b/>
          <w:bCs/>
          <w:color w:val="000000"/>
          <w:kern w:val="36"/>
        </w:rPr>
      </w:pPr>
    </w:p>
    <w:p w14:paraId="1F0B3BEB" w14:textId="66AFBD3A" w:rsidR="00A448DA" w:rsidRPr="00A448DA" w:rsidRDefault="00A448DA" w:rsidP="00166C4D">
      <w:pPr>
        <w:bidi/>
        <w:spacing w:before="100" w:beforeAutospacing="1" w:after="100" w:afterAutospacing="1"/>
        <w:outlineLvl w:val="0"/>
        <w:rPr>
          <w:rFonts w:ascii="Simplified Arabic" w:hAnsi="Simplified Arabic" w:cs="Simplified Arabic" w:hint="cs"/>
          <w:b/>
          <w:bCs/>
          <w:color w:val="000000"/>
          <w:kern w:val="36"/>
          <w:sz w:val="28"/>
          <w:szCs w:val="28"/>
        </w:rPr>
      </w:pPr>
      <w:r w:rsidRPr="00A448DA">
        <w:rPr>
          <w:rFonts w:ascii="Simplified Arabic" w:hAnsi="Simplified Arabic" w:cs="Simplified Arabic" w:hint="cs"/>
          <w:b/>
          <w:bCs/>
          <w:color w:val="000000"/>
          <w:kern w:val="36"/>
          <w:sz w:val="28"/>
          <w:szCs w:val="28"/>
          <w:rtl/>
        </w:rPr>
        <w:t>المقدمة</w:t>
      </w:r>
    </w:p>
    <w:p w14:paraId="0CCA10D8" w14:textId="12393AF7" w:rsidR="00335D16" w:rsidRPr="00335D16" w:rsidRDefault="009C3D00" w:rsidP="00AB5343">
      <w:pPr>
        <w:pStyle w:val="Heading3"/>
        <w:bidi/>
        <w:rPr>
          <w:rFonts w:hint="cs"/>
          <w:color w:val="000000"/>
        </w:rPr>
      </w:pPr>
      <w:r w:rsidRPr="00AB5343">
        <w:rPr>
          <w:rFonts w:ascii="Simplified Arabic" w:hAnsi="Simplified Arabic" w:cs="Simplified Arabic" w:hint="cs"/>
          <w:color w:val="000000"/>
          <w:sz w:val="24"/>
          <w:szCs w:val="24"/>
          <w:rtl/>
        </w:rPr>
        <w:t xml:space="preserve">    </w:t>
      </w:r>
      <w:r w:rsidR="002D2A3C">
        <w:rPr>
          <w:rFonts w:ascii="Simplified Arabic" w:hAnsi="Simplified Arabic" w:cs="Simplified Arabic" w:hint="cs"/>
          <w:color w:val="000000"/>
          <w:sz w:val="24"/>
          <w:szCs w:val="24"/>
          <w:rtl/>
        </w:rPr>
        <w:t>في ظل</w:t>
      </w:r>
      <w:r w:rsidR="0044727B" w:rsidRPr="00AB5343">
        <w:rPr>
          <w:rFonts w:ascii="Simplified Arabic" w:hAnsi="Simplified Arabic" w:cs="Simplified Arabic" w:hint="cs"/>
          <w:color w:val="000000"/>
          <w:sz w:val="24"/>
          <w:szCs w:val="24"/>
          <w:rtl/>
        </w:rPr>
        <w:t xml:space="preserve"> التحولات المتسارعة </w:t>
      </w:r>
      <w:r w:rsidR="00335D16" w:rsidRPr="00335D16">
        <w:rPr>
          <w:rFonts w:ascii="Simplified Arabic" w:eastAsia="Times New Roman" w:hAnsi="Simplified Arabic" w:cs="Simplified Arabic" w:hint="cs"/>
          <w:color w:val="000000"/>
          <w:sz w:val="24"/>
          <w:szCs w:val="24"/>
          <w:rtl/>
        </w:rPr>
        <w:t xml:space="preserve">في أنماط الاتصال الإنساني </w:t>
      </w:r>
      <w:r w:rsidR="0044727B" w:rsidRPr="00AB5343">
        <w:rPr>
          <w:rFonts w:ascii="Simplified Arabic" w:hAnsi="Simplified Arabic" w:cs="Simplified Arabic" w:hint="cs"/>
          <w:color w:val="000000"/>
          <w:sz w:val="24"/>
          <w:szCs w:val="24"/>
          <w:rtl/>
        </w:rPr>
        <w:t xml:space="preserve">والتي يشهدها العالم </w:t>
      </w:r>
      <w:r w:rsidR="00335D16" w:rsidRPr="00335D16">
        <w:rPr>
          <w:rFonts w:ascii="Simplified Arabic" w:eastAsia="Times New Roman" w:hAnsi="Simplified Arabic" w:cs="Simplified Arabic" w:hint="cs"/>
          <w:color w:val="000000"/>
          <w:sz w:val="24"/>
          <w:szCs w:val="24"/>
          <w:rtl/>
        </w:rPr>
        <w:t xml:space="preserve">نتيجة التطور </w:t>
      </w:r>
      <w:r w:rsidR="0044727B" w:rsidRPr="00AB5343">
        <w:rPr>
          <w:rFonts w:ascii="Simplified Arabic" w:hAnsi="Simplified Arabic" w:cs="Simplified Arabic" w:hint="cs"/>
          <w:color w:val="000000"/>
          <w:sz w:val="24"/>
          <w:szCs w:val="24"/>
          <w:rtl/>
        </w:rPr>
        <w:t>الكبير</w:t>
      </w:r>
      <w:r w:rsidR="00335D16" w:rsidRPr="00335D16">
        <w:rPr>
          <w:rFonts w:ascii="Simplified Arabic" w:eastAsia="Times New Roman" w:hAnsi="Simplified Arabic" w:cs="Simplified Arabic" w:hint="cs"/>
          <w:color w:val="000000"/>
          <w:sz w:val="24"/>
          <w:szCs w:val="24"/>
          <w:rtl/>
        </w:rPr>
        <w:t xml:space="preserve"> في تقنيات الإعلام الرقمي، حيث لم تعد منصات التواصل الاجتماعي </w:t>
      </w:r>
      <w:r w:rsidR="0044727B" w:rsidRPr="00AB5343">
        <w:rPr>
          <w:rFonts w:ascii="Simplified Arabic" w:hAnsi="Simplified Arabic" w:cs="Simplified Arabic" w:hint="cs"/>
          <w:color w:val="000000"/>
          <w:sz w:val="24"/>
          <w:szCs w:val="24"/>
          <w:rtl/>
        </w:rPr>
        <w:t>فقط</w:t>
      </w:r>
      <w:r w:rsidR="00335D16" w:rsidRPr="00335D16">
        <w:rPr>
          <w:rFonts w:ascii="Simplified Arabic" w:eastAsia="Times New Roman" w:hAnsi="Simplified Arabic" w:cs="Simplified Arabic" w:hint="cs"/>
          <w:color w:val="000000"/>
          <w:sz w:val="24"/>
          <w:szCs w:val="24"/>
          <w:rtl/>
        </w:rPr>
        <w:t xml:space="preserve"> أدوات لنقل المعلومات،</w:t>
      </w:r>
      <w:r w:rsidR="0044727B" w:rsidRPr="00AB5343">
        <w:rPr>
          <w:rFonts w:ascii="Simplified Arabic" w:hAnsi="Simplified Arabic" w:cs="Simplified Arabic" w:hint="cs"/>
          <w:color w:val="000000"/>
          <w:sz w:val="24"/>
          <w:szCs w:val="24"/>
          <w:rtl/>
        </w:rPr>
        <w:t xml:space="preserve"> ولكن</w:t>
      </w:r>
      <w:r w:rsidR="00335D16" w:rsidRPr="00335D16">
        <w:rPr>
          <w:rFonts w:ascii="Simplified Arabic" w:eastAsia="Times New Roman" w:hAnsi="Simplified Arabic" w:cs="Simplified Arabic" w:hint="cs"/>
          <w:color w:val="000000"/>
          <w:sz w:val="24"/>
          <w:szCs w:val="24"/>
          <w:rtl/>
        </w:rPr>
        <w:t xml:space="preserve"> أصبحت بيئات تفاعلية تس</w:t>
      </w:r>
      <w:r w:rsidR="0044727B" w:rsidRPr="00AB5343">
        <w:rPr>
          <w:rFonts w:ascii="Simplified Arabic" w:hAnsi="Simplified Arabic" w:cs="Simplified Arabic" w:hint="cs"/>
          <w:color w:val="000000"/>
          <w:sz w:val="24"/>
          <w:szCs w:val="24"/>
          <w:rtl/>
        </w:rPr>
        <w:t>اعد</w:t>
      </w:r>
      <w:r w:rsidR="00335D16" w:rsidRPr="00335D16">
        <w:rPr>
          <w:rFonts w:ascii="Simplified Arabic" w:eastAsia="Times New Roman" w:hAnsi="Simplified Arabic" w:cs="Simplified Arabic" w:hint="cs"/>
          <w:color w:val="000000"/>
          <w:sz w:val="24"/>
          <w:szCs w:val="24"/>
          <w:rtl/>
        </w:rPr>
        <w:t xml:space="preserve"> في </w:t>
      </w:r>
      <w:r w:rsidR="0044727B" w:rsidRPr="00AB5343">
        <w:rPr>
          <w:rFonts w:ascii="Simplified Arabic" w:hAnsi="Simplified Arabic" w:cs="Simplified Arabic" w:hint="cs"/>
          <w:color w:val="000000"/>
          <w:sz w:val="24"/>
          <w:szCs w:val="24"/>
          <w:rtl/>
        </w:rPr>
        <w:t xml:space="preserve">صناعة </w:t>
      </w:r>
      <w:r w:rsidR="00335D16" w:rsidRPr="00335D16">
        <w:rPr>
          <w:rFonts w:ascii="Simplified Arabic" w:eastAsia="Times New Roman" w:hAnsi="Simplified Arabic" w:cs="Simplified Arabic" w:hint="cs"/>
          <w:color w:val="000000"/>
          <w:sz w:val="24"/>
          <w:szCs w:val="24"/>
          <w:rtl/>
        </w:rPr>
        <w:t>المعنى وت</w:t>
      </w:r>
      <w:r w:rsidR="0044727B" w:rsidRPr="00AB5343">
        <w:rPr>
          <w:rFonts w:ascii="Simplified Arabic" w:hAnsi="Simplified Arabic" w:cs="Simplified Arabic" w:hint="cs"/>
          <w:color w:val="000000"/>
          <w:sz w:val="24"/>
          <w:szCs w:val="24"/>
          <w:rtl/>
        </w:rPr>
        <w:t>كوين</w:t>
      </w:r>
      <w:r w:rsidR="00335D16" w:rsidRPr="00335D16">
        <w:rPr>
          <w:rFonts w:ascii="Simplified Arabic" w:eastAsia="Times New Roman" w:hAnsi="Simplified Arabic" w:cs="Simplified Arabic" w:hint="cs"/>
          <w:color w:val="000000"/>
          <w:sz w:val="24"/>
          <w:szCs w:val="24"/>
          <w:rtl/>
        </w:rPr>
        <w:t xml:space="preserve"> العلاقات الاجتماعية وبناء الهوية الفردية داخل </w:t>
      </w:r>
      <w:r w:rsidR="0044727B" w:rsidRPr="00AB5343">
        <w:rPr>
          <w:rFonts w:ascii="Simplified Arabic" w:hAnsi="Simplified Arabic" w:cs="Simplified Arabic" w:hint="cs"/>
          <w:color w:val="000000"/>
          <w:sz w:val="24"/>
          <w:szCs w:val="24"/>
          <w:rtl/>
        </w:rPr>
        <w:t>العالم</w:t>
      </w:r>
      <w:r w:rsidR="00335D16" w:rsidRPr="00335D16">
        <w:rPr>
          <w:rFonts w:ascii="Simplified Arabic" w:eastAsia="Times New Roman" w:hAnsi="Simplified Arabic" w:cs="Simplified Arabic" w:hint="cs"/>
          <w:color w:val="000000"/>
          <w:sz w:val="24"/>
          <w:szCs w:val="24"/>
          <w:rtl/>
        </w:rPr>
        <w:t xml:space="preserve"> الرقمي. وتشير الأدبيات الحديثة في دراسات الاتصال إلى أن هذه المنصات أوجدت أنماطًا جديدة من التفاعل الرمزي والعرض الذاتي، الأمر الذي انعكس على كيفية إدراك الأفراد لذواتهم وصياغة صورتهم الاجتماعية في المجال </w:t>
      </w:r>
      <w:r w:rsidR="00A7651B" w:rsidRPr="00335D16">
        <w:rPr>
          <w:rFonts w:ascii="Simplified Arabic" w:eastAsia="Times New Roman" w:hAnsi="Simplified Arabic" w:cs="Times New Roman" w:hint="cs"/>
          <w:color w:val="000000"/>
          <w:sz w:val="24"/>
          <w:szCs w:val="24"/>
          <w:rtl/>
        </w:rPr>
        <w:t>العام</w:t>
      </w:r>
      <w:r w:rsidR="00A7651B">
        <w:rPr>
          <w:rFonts w:ascii="Simplified Arabic" w:eastAsia="Times New Roman" w:hAnsi="Simplified Arabic" w:cs="Times New Roman" w:hint="cs"/>
          <w:color w:val="C00000"/>
          <w:sz w:val="24"/>
          <w:szCs w:val="24"/>
          <w:rtl/>
        </w:rPr>
        <w:t xml:space="preserve"> </w:t>
      </w:r>
      <w:r w:rsidR="00A7651B" w:rsidRPr="00A7651B">
        <w:rPr>
          <w:rStyle w:val="Strong"/>
          <w:rFonts w:ascii="Simplified Arabic" w:hAnsi="Simplified Arabic" w:cs="Simplified Arabic"/>
          <w:b w:val="0"/>
          <w:bCs w:val="0"/>
          <w:color w:val="000000" w:themeColor="text1"/>
          <w:sz w:val="24"/>
          <w:szCs w:val="24"/>
        </w:rPr>
        <w:t>(</w:t>
      </w:r>
      <w:r w:rsidR="00AB5343" w:rsidRPr="00A7651B">
        <w:rPr>
          <w:rStyle w:val="Strong"/>
          <w:rFonts w:ascii="Simplified Arabic" w:hAnsi="Simplified Arabic" w:cs="Simplified Arabic" w:hint="cs"/>
          <w:b w:val="0"/>
          <w:bCs w:val="0"/>
          <w:color w:val="000000" w:themeColor="text1"/>
          <w:sz w:val="24"/>
          <w:szCs w:val="24"/>
        </w:rPr>
        <w:t>Goffman, 1959; Valkenburg &amp; Peter, 2011)</w:t>
      </w:r>
      <w:r w:rsidR="00A7651B" w:rsidRPr="00A7651B">
        <w:rPr>
          <w:rStyle w:val="Strong"/>
          <w:rFonts w:ascii="Simplified Arabic" w:hAnsi="Simplified Arabic" w:cs="Simplified Arabic" w:hint="cs"/>
          <w:b w:val="0"/>
          <w:bCs w:val="0"/>
          <w:color w:val="000000" w:themeColor="text1"/>
          <w:sz w:val="24"/>
          <w:szCs w:val="24"/>
          <w:rtl/>
        </w:rPr>
        <w:t>.</w:t>
      </w:r>
      <w:r w:rsidR="00AB5343" w:rsidRPr="00A7651B">
        <w:rPr>
          <w:rStyle w:val="Strong"/>
          <w:rFonts w:ascii="Simplified Arabic" w:hAnsi="Simplified Arabic" w:cs="Simplified Arabic" w:hint="cs"/>
          <w:b w:val="0"/>
          <w:bCs w:val="0"/>
          <w:color w:val="000000" w:themeColor="text1"/>
          <w:sz w:val="24"/>
          <w:szCs w:val="24"/>
          <w:rtl/>
        </w:rPr>
        <w:t xml:space="preserve"> </w:t>
      </w:r>
    </w:p>
    <w:p w14:paraId="654E542A" w14:textId="7F70F834" w:rsidR="00A7651B" w:rsidRPr="00A7651B" w:rsidRDefault="009C3D00" w:rsidP="00A7651B">
      <w:pPr>
        <w:bidi/>
        <w:spacing w:before="100" w:beforeAutospacing="1" w:after="100" w:afterAutospacing="1"/>
        <w:rPr>
          <w:rFonts w:ascii="Simplified Arabic" w:hAnsi="Simplified Arabic" w:cs="Simplified Arabic" w:hint="cs"/>
          <w:color w:val="000000"/>
          <w:rtl/>
        </w:rPr>
      </w:pPr>
      <w:r w:rsidRPr="00A7651B">
        <w:rPr>
          <w:rFonts w:ascii="Simplified Arabic" w:hAnsi="Simplified Arabic" w:cs="Simplified Arabic" w:hint="cs"/>
          <w:color w:val="000000"/>
          <w:rtl/>
        </w:rPr>
        <w:t xml:space="preserve"> </w:t>
      </w:r>
      <w:r w:rsidR="00A7651B" w:rsidRPr="00A7651B">
        <w:rPr>
          <w:rFonts w:ascii="Simplified Arabic" w:hAnsi="Simplified Arabic" w:cs="Simplified Arabic" w:hint="cs"/>
          <w:color w:val="000000"/>
          <w:rtl/>
        </w:rPr>
        <w:t>و</w:t>
      </w:r>
      <w:r w:rsidR="002D2A3C">
        <w:rPr>
          <w:rFonts w:ascii="Simplified Arabic" w:hAnsi="Simplified Arabic" w:cs="Simplified Arabic" w:hint="cs"/>
          <w:color w:val="000000"/>
          <w:rtl/>
        </w:rPr>
        <w:t xml:space="preserve">يشير </w:t>
      </w:r>
      <w:r w:rsidR="00A7651B" w:rsidRPr="00A7651B">
        <w:rPr>
          <w:rFonts w:ascii="Simplified Arabic" w:hAnsi="Simplified Arabic" w:cs="Simplified Arabic" w:hint="cs"/>
          <w:color w:val="000000"/>
          <w:rtl/>
        </w:rPr>
        <w:t xml:space="preserve">مفهوم إدراك الذات بوصفه بناءً معرفيًا واجتماعيًا يتأثر بالسياق التفاعلي في حياة الفرد، </w:t>
      </w:r>
      <w:r w:rsidR="002D2A3C">
        <w:rPr>
          <w:rFonts w:ascii="Simplified Arabic" w:hAnsi="Simplified Arabic" w:cs="Simplified Arabic" w:hint="cs"/>
          <w:color w:val="000000"/>
          <w:rtl/>
        </w:rPr>
        <w:t>حيث تسهم</w:t>
      </w:r>
      <w:r w:rsidR="00A7651B" w:rsidRPr="00A7651B">
        <w:rPr>
          <w:rFonts w:ascii="Simplified Arabic" w:hAnsi="Simplified Arabic" w:cs="Simplified Arabic" w:hint="cs"/>
          <w:color w:val="000000"/>
          <w:rtl/>
        </w:rPr>
        <w:t xml:space="preserve"> البيئات الرقمية في إعادة تشكيل هذا الإدراك عبر ما توفره من فرص للمقارنة الاجتماعية وتلقي التغذية الراجعة. وتفسّر نظرية المقارنة الاجتماعية هذه العملية باعتبارها آلية معرفية يلجأ إليها الأفراد لتقييم ذواتهم عبر مقارنة خصائصهم وإنجازاتهم بالآخرين، حيث يرى</w:t>
      </w:r>
      <w:r w:rsidR="00A7651B" w:rsidRPr="00A7651B">
        <w:rPr>
          <w:rStyle w:val="Strong"/>
          <w:rFonts w:ascii="Simplified Arabic" w:eastAsiaTheme="majorEastAsia" w:hAnsi="Simplified Arabic" w:cs="Simplified Arabic" w:hint="cs"/>
          <w:b w:val="0"/>
          <w:bCs w:val="0"/>
          <w:color w:val="000000"/>
        </w:rPr>
        <w:t>Festinger (1954</w:t>
      </w:r>
      <w:proofErr w:type="gramStart"/>
      <w:r w:rsidR="00A7651B" w:rsidRPr="00A7651B">
        <w:rPr>
          <w:rStyle w:val="Strong"/>
          <w:rFonts w:ascii="Simplified Arabic" w:eastAsiaTheme="majorEastAsia" w:hAnsi="Simplified Arabic" w:cs="Simplified Arabic" w:hint="cs"/>
          <w:b w:val="0"/>
          <w:bCs w:val="0"/>
          <w:color w:val="000000"/>
        </w:rPr>
        <w:t>)</w:t>
      </w:r>
      <w:r w:rsidR="00A7651B" w:rsidRPr="00A7651B">
        <w:rPr>
          <w:rStyle w:val="apple-converted-space"/>
          <w:rFonts w:ascii="Simplified Arabic" w:eastAsiaTheme="majorEastAsia" w:hAnsi="Simplified Arabic" w:cs="Simplified Arabic" w:hint="cs"/>
          <w:b/>
          <w:bCs/>
          <w:color w:val="000000"/>
        </w:rPr>
        <w:t> </w:t>
      </w:r>
      <w:r w:rsidR="00A7651B" w:rsidRPr="00A7651B">
        <w:rPr>
          <w:rFonts w:ascii="Simplified Arabic" w:hAnsi="Simplified Arabic" w:cs="Simplified Arabic" w:hint="cs"/>
          <w:b/>
          <w:bCs/>
          <w:color w:val="000000"/>
          <w:rtl/>
        </w:rPr>
        <w:t xml:space="preserve"> </w:t>
      </w:r>
      <w:r w:rsidR="00A7651B">
        <w:rPr>
          <w:rFonts w:ascii="Simplified Arabic" w:hAnsi="Simplified Arabic" w:cs="Simplified Arabic" w:hint="cs"/>
          <w:color w:val="000000"/>
          <w:rtl/>
        </w:rPr>
        <w:t>أ</w:t>
      </w:r>
      <w:r w:rsidR="00A7651B" w:rsidRPr="00A7651B">
        <w:rPr>
          <w:rFonts w:ascii="Simplified Arabic" w:hAnsi="Simplified Arabic" w:cs="Simplified Arabic" w:hint="cs"/>
          <w:color w:val="000000"/>
          <w:rtl/>
        </w:rPr>
        <w:t>ن</w:t>
      </w:r>
      <w:proofErr w:type="gramEnd"/>
      <w:r w:rsidR="00A7651B" w:rsidRPr="00A7651B">
        <w:rPr>
          <w:rFonts w:ascii="Simplified Arabic" w:hAnsi="Simplified Arabic" w:cs="Simplified Arabic" w:hint="cs"/>
          <w:color w:val="000000"/>
          <w:rtl/>
        </w:rPr>
        <w:t xml:space="preserve"> الأفراد يميلون إلى تقييم ذواتهم من خلال المقارنة بالآخرين، وهي عملية تتعاظم في المنصات الرقمية ذات الطابع البصري التي تُبرز محتوى انتقائيًا ومثاليًا للحياة اليومية</w:t>
      </w:r>
      <w:r w:rsidR="00A7651B" w:rsidRPr="00A7651B">
        <w:rPr>
          <w:rFonts w:ascii="Simplified Arabic" w:hAnsi="Simplified Arabic" w:cs="Simplified Arabic" w:hint="cs"/>
          <w:color w:val="000000"/>
        </w:rPr>
        <w:t>.</w:t>
      </w:r>
    </w:p>
    <w:p w14:paraId="1FC9F238" w14:textId="2BEEEBC9" w:rsidR="002D2A3C" w:rsidRPr="002D2A3C" w:rsidRDefault="002D2A3C" w:rsidP="007555B3">
      <w:pPr>
        <w:bidi/>
        <w:spacing w:before="100" w:beforeAutospacing="1" w:after="100" w:afterAutospacing="1"/>
        <w:rPr>
          <w:rFonts w:ascii="Simplified Arabic" w:hAnsi="Simplified Arabic" w:cs="Simplified Arabic" w:hint="cs"/>
          <w:color w:val="000000"/>
          <w:rtl/>
        </w:rPr>
      </w:pPr>
      <w:r w:rsidRPr="002D2A3C">
        <w:rPr>
          <w:rFonts w:ascii="Simplified Arabic" w:hAnsi="Simplified Arabic" w:cs="Simplified Arabic" w:hint="cs"/>
          <w:color w:val="000000"/>
          <w:rtl/>
        </w:rPr>
        <w:t>في هذا السياق، حظيت المرأة باهتمام متزايد في الدراسات المرتبطة بالإعلام الرقمي، لكونها من الفاعلين النشطين في البيئات الرقمية، وفي الوقت نفسه تُعد أكثر الفئات تعرضًا لتأثيرات المقارنة الاجتماعية وضغوط الصورة الجسدية والاجتماعية. وتشير أدبيات عرض الذات إلى أن الأفراد يعملون على إدارة الانطباعات التي يقدمونها للآخرين في التفاعلات الاجتماعية، وهو ما أوضحه</w:t>
      </w:r>
      <w:r w:rsidRPr="002D2A3C">
        <w:rPr>
          <w:rFonts w:ascii="Simplified Arabic" w:hAnsi="Simplified Arabic" w:cs="Simplified Arabic" w:hint="cs"/>
          <w:color w:val="000000"/>
        </w:rPr>
        <w:t xml:space="preserve"> Goffman (1959)</w:t>
      </w:r>
      <w:r w:rsidRPr="002D2A3C">
        <w:rPr>
          <w:rFonts w:ascii="Simplified Arabic" w:hAnsi="Simplified Arabic" w:cs="Simplified Arabic" w:hint="cs"/>
          <w:color w:val="000000"/>
          <w:rtl/>
        </w:rPr>
        <w:t>، كما تفسر نظرية الهوية الاجتماعية هذه العملية من خلال سعي الأفراد إلى تحقيق القبول والانتماء الاجتماعي داخل الجماعات الرقمية</w:t>
      </w:r>
      <w:r w:rsidRPr="002D2A3C">
        <w:rPr>
          <w:rFonts w:ascii="Simplified Arabic" w:hAnsi="Simplified Arabic" w:cs="Simplified Arabic" w:hint="cs"/>
          <w:color w:val="000000"/>
        </w:rPr>
        <w:t xml:space="preserve"> (Tajfel &amp; Turner, 1979) </w:t>
      </w:r>
      <w:r w:rsidRPr="002D2A3C">
        <w:rPr>
          <w:rFonts w:ascii="Simplified Arabic" w:hAnsi="Simplified Arabic" w:cs="Simplified Arabic" w:hint="cs"/>
          <w:color w:val="000000"/>
          <w:rtl/>
        </w:rPr>
        <w:t>وتشير هذه الأدبيات إلى أن منصات التواصل الاجتماعي تحمل تأثيرًا مزدوجًا؛ فهي قد تتيح فرصًا لإعادة تعريف الهوية وتعزيز التمكين الاجتماعي، لكنها قد تسهم أيضًا في نشوء ضغوط نفسية مرتبطة بالمثالية الرقمية والسعي إلى القبول الاجتماعي، وهو ما قد ينعكس على إدراك الفرد لذاته وصورته الاجتماعية في البيئة الرقمية</w:t>
      </w:r>
      <w:r w:rsidRPr="002D2A3C">
        <w:rPr>
          <w:rFonts w:ascii="Simplified Arabic" w:hAnsi="Simplified Arabic" w:cs="Simplified Arabic" w:hint="cs"/>
          <w:color w:val="000000"/>
        </w:rPr>
        <w:t>.</w:t>
      </w:r>
    </w:p>
    <w:p w14:paraId="52D60C74" w14:textId="657F99F6" w:rsidR="00335D16" w:rsidRPr="00335D16" w:rsidRDefault="009C3D00" w:rsidP="002D2A3C">
      <w:pPr>
        <w:bidi/>
        <w:spacing w:before="100" w:beforeAutospacing="1" w:after="100" w:afterAutospacing="1"/>
        <w:rPr>
          <w:rFonts w:ascii="Simplified Arabic" w:hAnsi="Simplified Arabic" w:cs="Simplified Arabic" w:hint="cs"/>
          <w:color w:val="000000"/>
        </w:rPr>
      </w:pPr>
      <w:r>
        <w:rPr>
          <w:rFonts w:ascii="Simplified Arabic" w:hAnsi="Simplified Arabic" w:cs="Simplified Arabic" w:hint="cs"/>
          <w:color w:val="000000"/>
          <w:rtl/>
        </w:rPr>
        <w:t xml:space="preserve">    </w:t>
      </w:r>
      <w:r w:rsidR="00335D16" w:rsidRPr="00335D16">
        <w:rPr>
          <w:rFonts w:ascii="Simplified Arabic" w:hAnsi="Simplified Arabic" w:cs="Simplified Arabic" w:hint="cs"/>
          <w:color w:val="000000"/>
          <w:rtl/>
        </w:rPr>
        <w:t xml:space="preserve">وفي السياق السعودي، </w:t>
      </w:r>
      <w:r w:rsidR="002D2A3C">
        <w:rPr>
          <w:rFonts w:ascii="Simplified Arabic" w:hAnsi="Simplified Arabic" w:cs="Simplified Arabic" w:hint="cs"/>
          <w:color w:val="000000"/>
          <w:rtl/>
        </w:rPr>
        <w:t>تكتسب</w:t>
      </w:r>
      <w:r w:rsidR="00335D16" w:rsidRPr="00335D16">
        <w:rPr>
          <w:rFonts w:ascii="Simplified Arabic" w:hAnsi="Simplified Arabic" w:cs="Simplified Arabic" w:hint="cs"/>
          <w:color w:val="000000"/>
          <w:rtl/>
        </w:rPr>
        <w:t xml:space="preserve"> هذه القضية أهمية </w:t>
      </w:r>
      <w:r w:rsidR="002D2A3C">
        <w:rPr>
          <w:rFonts w:ascii="Simplified Arabic" w:hAnsi="Simplified Arabic" w:cs="Simplified Arabic" w:hint="cs"/>
          <w:color w:val="000000"/>
          <w:rtl/>
        </w:rPr>
        <w:t>خاصة</w:t>
      </w:r>
      <w:r w:rsidR="00335D16" w:rsidRPr="00335D16">
        <w:rPr>
          <w:rFonts w:ascii="Simplified Arabic" w:hAnsi="Simplified Arabic" w:cs="Simplified Arabic" w:hint="cs"/>
          <w:color w:val="000000"/>
          <w:rtl/>
        </w:rPr>
        <w:t xml:space="preserve"> </w:t>
      </w:r>
      <w:r w:rsidR="0044727B">
        <w:rPr>
          <w:rFonts w:ascii="Simplified Arabic" w:hAnsi="Simplified Arabic" w:cs="Simplified Arabic" w:hint="cs"/>
          <w:color w:val="000000"/>
          <w:rtl/>
        </w:rPr>
        <w:t>ضمن</w:t>
      </w:r>
      <w:r w:rsidR="00335D16" w:rsidRPr="00335D16">
        <w:rPr>
          <w:rFonts w:ascii="Simplified Arabic" w:hAnsi="Simplified Arabic" w:cs="Simplified Arabic" w:hint="cs"/>
          <w:color w:val="000000"/>
          <w:rtl/>
        </w:rPr>
        <w:t xml:space="preserve"> التحولات الاجتماعية والثقافية المرتبطة برؤية المملكة العربية السعودية 2030، </w:t>
      </w:r>
      <w:r w:rsidR="0044727B">
        <w:rPr>
          <w:rFonts w:ascii="Simplified Arabic" w:hAnsi="Simplified Arabic" w:cs="Simplified Arabic" w:hint="cs"/>
          <w:color w:val="000000"/>
          <w:rtl/>
        </w:rPr>
        <w:t>و</w:t>
      </w:r>
      <w:r w:rsidR="00335D16" w:rsidRPr="00335D16">
        <w:rPr>
          <w:rFonts w:ascii="Simplified Arabic" w:hAnsi="Simplified Arabic" w:cs="Simplified Arabic" w:hint="cs"/>
          <w:color w:val="000000"/>
          <w:rtl/>
        </w:rPr>
        <w:t xml:space="preserve">التي </w:t>
      </w:r>
      <w:r w:rsidR="002D2A3C">
        <w:rPr>
          <w:rFonts w:ascii="Simplified Arabic" w:hAnsi="Simplified Arabic" w:cs="Simplified Arabic" w:hint="cs"/>
          <w:color w:val="000000"/>
          <w:rtl/>
        </w:rPr>
        <w:t>اسهمت</w:t>
      </w:r>
      <w:r w:rsidR="00335D16" w:rsidRPr="00335D16">
        <w:rPr>
          <w:rFonts w:ascii="Simplified Arabic" w:hAnsi="Simplified Arabic" w:cs="Simplified Arabic" w:hint="cs"/>
          <w:color w:val="000000"/>
          <w:rtl/>
        </w:rPr>
        <w:t xml:space="preserve"> في توسيع أدوار المرأة وتعزيز مشاركتها في المجال الرقمي. وقد انعكس هذا التحول في </w:t>
      </w:r>
      <w:r w:rsidR="002D2A3C">
        <w:rPr>
          <w:rFonts w:ascii="Simplified Arabic" w:hAnsi="Simplified Arabic" w:cs="Simplified Arabic" w:hint="cs"/>
          <w:color w:val="000000"/>
          <w:rtl/>
        </w:rPr>
        <w:t xml:space="preserve">زيادة </w:t>
      </w:r>
      <w:r w:rsidR="00335D16" w:rsidRPr="00335D16">
        <w:rPr>
          <w:rFonts w:ascii="Simplified Arabic" w:hAnsi="Simplified Arabic" w:cs="Simplified Arabic" w:hint="cs"/>
          <w:color w:val="000000"/>
          <w:rtl/>
        </w:rPr>
        <w:t>الحضور الرقمي للمرأة السعودية وتحول منصات التواصل الاجتماعي إلى</w:t>
      </w:r>
      <w:r w:rsidR="00707D94">
        <w:rPr>
          <w:rFonts w:ascii="Simplified Arabic" w:hAnsi="Simplified Arabic" w:cs="Simplified Arabic" w:hint="cs"/>
          <w:color w:val="000000"/>
          <w:rtl/>
        </w:rPr>
        <w:t xml:space="preserve"> فضاءات</w:t>
      </w:r>
      <w:r w:rsidR="002A12F3">
        <w:rPr>
          <w:rFonts w:ascii="Simplified Arabic" w:hAnsi="Simplified Arabic" w:cs="Simplified Arabic" w:hint="cs"/>
          <w:color w:val="000000"/>
          <w:rtl/>
        </w:rPr>
        <w:t xml:space="preserve"> مهمة</w:t>
      </w:r>
      <w:r w:rsidR="00335D16" w:rsidRPr="00335D16">
        <w:rPr>
          <w:rFonts w:ascii="Simplified Arabic" w:hAnsi="Simplified Arabic" w:cs="Simplified Arabic" w:hint="cs"/>
          <w:color w:val="000000"/>
          <w:rtl/>
        </w:rPr>
        <w:t xml:space="preserve"> للتعبير وبناء العلاقات والمشاركة في الخطاب المجتمعي، </w:t>
      </w:r>
      <w:r w:rsidR="00707D94">
        <w:rPr>
          <w:rFonts w:ascii="Simplified Arabic" w:hAnsi="Simplified Arabic" w:cs="Simplified Arabic" w:hint="cs"/>
          <w:color w:val="000000"/>
          <w:rtl/>
        </w:rPr>
        <w:t>مما يجعل</w:t>
      </w:r>
      <w:r w:rsidR="002A12F3">
        <w:rPr>
          <w:rFonts w:ascii="Simplified Arabic" w:hAnsi="Simplified Arabic" w:cs="Simplified Arabic" w:hint="cs"/>
          <w:color w:val="000000"/>
          <w:rtl/>
        </w:rPr>
        <w:t xml:space="preserve"> </w:t>
      </w:r>
      <w:r w:rsidR="00335D16" w:rsidRPr="00335D16">
        <w:rPr>
          <w:rFonts w:ascii="Simplified Arabic" w:hAnsi="Simplified Arabic" w:cs="Simplified Arabic" w:hint="cs"/>
          <w:color w:val="000000"/>
          <w:rtl/>
        </w:rPr>
        <w:t xml:space="preserve">دراسة تأثير هذه المنصات في إدراك الذات مسألة </w:t>
      </w:r>
      <w:r w:rsidR="002A12F3">
        <w:rPr>
          <w:rFonts w:ascii="Simplified Arabic" w:hAnsi="Simplified Arabic" w:cs="Simplified Arabic" w:hint="cs"/>
          <w:color w:val="000000"/>
          <w:rtl/>
        </w:rPr>
        <w:t>لها ابعاد</w:t>
      </w:r>
      <w:r w:rsidR="00335D16" w:rsidRPr="00335D16">
        <w:rPr>
          <w:rFonts w:ascii="Simplified Arabic" w:hAnsi="Simplified Arabic" w:cs="Simplified Arabic" w:hint="cs"/>
          <w:color w:val="000000"/>
          <w:rtl/>
        </w:rPr>
        <w:t xml:space="preserve"> علمي</w:t>
      </w:r>
      <w:r w:rsidR="002A12F3">
        <w:rPr>
          <w:rFonts w:ascii="Simplified Arabic" w:hAnsi="Simplified Arabic" w:cs="Simplified Arabic" w:hint="cs"/>
          <w:color w:val="000000"/>
          <w:rtl/>
        </w:rPr>
        <w:t>ة</w:t>
      </w:r>
      <w:r w:rsidR="00335D16" w:rsidRPr="00335D16">
        <w:rPr>
          <w:rFonts w:ascii="Simplified Arabic" w:hAnsi="Simplified Arabic" w:cs="Simplified Arabic" w:hint="cs"/>
          <w:color w:val="000000"/>
          <w:rtl/>
        </w:rPr>
        <w:t xml:space="preserve"> ومجتمعي</w:t>
      </w:r>
      <w:r w:rsidR="002A12F3">
        <w:rPr>
          <w:rFonts w:ascii="Simplified Arabic" w:hAnsi="Simplified Arabic" w:cs="Simplified Arabic" w:hint="cs"/>
          <w:color w:val="000000"/>
          <w:rtl/>
        </w:rPr>
        <w:t>ة</w:t>
      </w:r>
      <w:r w:rsidR="00335D16" w:rsidRPr="00335D16">
        <w:rPr>
          <w:rFonts w:ascii="Simplified Arabic" w:hAnsi="Simplified Arabic" w:cs="Simplified Arabic" w:hint="cs"/>
          <w:color w:val="000000"/>
          <w:rtl/>
        </w:rPr>
        <w:t xml:space="preserve"> </w:t>
      </w:r>
      <w:r w:rsidR="00AB5343">
        <w:rPr>
          <w:rFonts w:ascii="Simplified Arabic" w:hAnsi="Simplified Arabic" w:cs="Simplified Arabic" w:hint="cs"/>
          <w:color w:val="000000"/>
          <w:rtl/>
        </w:rPr>
        <w:t>ذات اهمية</w:t>
      </w:r>
      <w:r w:rsidR="00335D16" w:rsidRPr="00335D16">
        <w:rPr>
          <w:rFonts w:ascii="Simplified Arabic" w:hAnsi="Simplified Arabic" w:cs="Simplified Arabic" w:hint="cs"/>
          <w:color w:val="000000"/>
        </w:rPr>
        <w:t>.</w:t>
      </w:r>
    </w:p>
    <w:p w14:paraId="763E4CDC" w14:textId="714B8672" w:rsidR="00CC23B9" w:rsidRPr="00335D16" w:rsidRDefault="009C3D00" w:rsidP="00FB752A">
      <w:pPr>
        <w:bidi/>
        <w:spacing w:before="100" w:beforeAutospacing="1" w:after="100" w:afterAutospacing="1"/>
        <w:rPr>
          <w:rFonts w:ascii="Simplified Arabic" w:hAnsi="Simplified Arabic" w:cs="Simplified Arabic"/>
          <w:color w:val="000000"/>
          <w:rtl/>
        </w:rPr>
      </w:pPr>
      <w:r>
        <w:rPr>
          <w:rFonts w:ascii="Simplified Arabic" w:hAnsi="Simplified Arabic" w:cs="Simplified Arabic" w:hint="cs"/>
          <w:color w:val="000000"/>
          <w:rtl/>
        </w:rPr>
        <w:t xml:space="preserve">    </w:t>
      </w:r>
      <w:r w:rsidR="002A12F3">
        <w:rPr>
          <w:rFonts w:ascii="Simplified Arabic" w:hAnsi="Simplified Arabic" w:cs="Simplified Arabic" w:hint="cs"/>
          <w:color w:val="000000"/>
          <w:rtl/>
        </w:rPr>
        <w:t xml:space="preserve">وعلى الرغم ان الادبيات العالمية تناولت العلاقة بين استخدام الاعلام الرقمي </w:t>
      </w:r>
      <w:r w:rsidR="008F45B0">
        <w:rPr>
          <w:rFonts w:ascii="Simplified Arabic" w:hAnsi="Simplified Arabic" w:hint="cs"/>
          <w:color w:val="000000"/>
          <w:rtl/>
        </w:rPr>
        <w:t>وإدراك</w:t>
      </w:r>
      <w:r w:rsidR="002A12F3">
        <w:rPr>
          <w:rFonts w:ascii="Simplified Arabic" w:hAnsi="Simplified Arabic" w:cs="Simplified Arabic" w:hint="cs"/>
          <w:color w:val="000000"/>
          <w:rtl/>
        </w:rPr>
        <w:t xml:space="preserve"> الذات</w:t>
      </w:r>
      <w:r w:rsidR="00335D16" w:rsidRPr="00335D16">
        <w:rPr>
          <w:rFonts w:ascii="Simplified Arabic" w:hAnsi="Simplified Arabic" w:cs="Simplified Arabic" w:hint="cs"/>
          <w:color w:val="000000"/>
          <w:rtl/>
        </w:rPr>
        <w:t xml:space="preserve">، فإن الدراسات في البيئة </w:t>
      </w:r>
      <w:r w:rsidR="004C4033" w:rsidRPr="00335D16">
        <w:rPr>
          <w:rFonts w:ascii="Simplified Arabic" w:hAnsi="Simplified Arabic" w:hint="cs"/>
          <w:color w:val="000000"/>
          <w:rtl/>
        </w:rPr>
        <w:t>السعودية وخاصة</w:t>
      </w:r>
      <w:r w:rsidR="00335D16" w:rsidRPr="00335D16">
        <w:rPr>
          <w:rFonts w:ascii="Simplified Arabic" w:hAnsi="Simplified Arabic" w:cs="Simplified Arabic" w:hint="cs"/>
          <w:color w:val="000000"/>
          <w:rtl/>
        </w:rPr>
        <w:t xml:space="preserve"> التي تتناول النساء من منظور متعدد الأبعاد لإدراك الذات</w:t>
      </w:r>
      <w:r w:rsidR="00707D94">
        <w:rPr>
          <w:rFonts w:ascii="Simplified Arabic" w:hAnsi="Simplified Arabic" w:cs="Simplified Arabic" w:hint="cs"/>
          <w:color w:val="000000"/>
          <w:rtl/>
        </w:rPr>
        <w:t xml:space="preserve">، </w:t>
      </w:r>
      <w:r w:rsidR="00335D16" w:rsidRPr="00335D16">
        <w:rPr>
          <w:rFonts w:ascii="Simplified Arabic" w:hAnsi="Simplified Arabic" w:cs="Simplified Arabic" w:hint="cs"/>
          <w:color w:val="000000"/>
          <w:rtl/>
        </w:rPr>
        <w:t xml:space="preserve">ما تزال محدودة، الأمر الذي يكشف عن فجوة </w:t>
      </w:r>
      <w:r w:rsidR="00335D16" w:rsidRPr="00335D16">
        <w:rPr>
          <w:rFonts w:ascii="Simplified Arabic" w:hAnsi="Simplified Arabic" w:cs="Simplified Arabic" w:hint="cs"/>
          <w:color w:val="000000"/>
          <w:rtl/>
        </w:rPr>
        <w:lastRenderedPageBreak/>
        <w:t xml:space="preserve">بحثية تستدعي </w:t>
      </w:r>
      <w:r w:rsidR="00707D94">
        <w:rPr>
          <w:rFonts w:ascii="Simplified Arabic" w:hAnsi="Simplified Arabic" w:cs="Simplified Arabic" w:hint="cs"/>
          <w:color w:val="000000"/>
          <w:rtl/>
        </w:rPr>
        <w:t xml:space="preserve">اجراء </w:t>
      </w:r>
      <w:r w:rsidR="00335D16" w:rsidRPr="00335D16">
        <w:rPr>
          <w:rFonts w:ascii="Simplified Arabic" w:hAnsi="Simplified Arabic" w:cs="Simplified Arabic" w:hint="cs"/>
          <w:color w:val="000000"/>
          <w:rtl/>
        </w:rPr>
        <w:t>دراسة تحليلية تستكشف طبيعة هذه العلاقة في سياق ثقافي محلي. وانطلاقًا من هذا الإطار النظري</w:t>
      </w:r>
      <w:r w:rsidR="004C4033" w:rsidRPr="004C4033">
        <w:rPr>
          <w:rFonts w:ascii="Simplified Arabic" w:hAnsi="Simplified Arabic" w:cs="Simplified Arabic" w:hint="cs"/>
          <w:color w:val="000000" w:themeColor="text1"/>
          <w:rtl/>
        </w:rPr>
        <w:t xml:space="preserve">، </w:t>
      </w:r>
      <w:r w:rsidR="00707D94">
        <w:rPr>
          <w:rFonts w:ascii="Simplified Arabic" w:hAnsi="Simplified Arabic" w:cs="Simplified Arabic" w:hint="cs"/>
          <w:color w:val="000000" w:themeColor="text1"/>
          <w:rtl/>
        </w:rPr>
        <w:t>تبرز</w:t>
      </w:r>
      <w:r w:rsidR="00335D16" w:rsidRPr="00335D16">
        <w:rPr>
          <w:rFonts w:ascii="Simplified Arabic" w:hAnsi="Simplified Arabic" w:cs="Simplified Arabic" w:hint="cs"/>
          <w:color w:val="000000" w:themeColor="text1"/>
          <w:rtl/>
        </w:rPr>
        <w:t xml:space="preserve"> </w:t>
      </w:r>
      <w:r w:rsidR="00335D16" w:rsidRPr="00335D16">
        <w:rPr>
          <w:rFonts w:ascii="Simplified Arabic" w:hAnsi="Simplified Arabic" w:cs="Simplified Arabic" w:hint="cs"/>
          <w:color w:val="000000"/>
          <w:rtl/>
        </w:rPr>
        <w:t>الحاجة إلى دراسة ميدانية كمية تسعى إلى اختبار العلاقة بين استخدام منصات التواصل الاجتماعي وإدراك الذات لدى النساء في المجتمع السعودي، وتحليل اتجاهها في ضوء المتغيرات الاجتماعية والثقافية المعاصرة</w:t>
      </w:r>
      <w:r w:rsidR="00335D16" w:rsidRPr="00335D16">
        <w:rPr>
          <w:rFonts w:ascii="Simplified Arabic" w:hAnsi="Simplified Arabic" w:cs="Simplified Arabic" w:hint="cs"/>
          <w:color w:val="000000"/>
        </w:rPr>
        <w:t>.</w:t>
      </w:r>
      <w:r w:rsidR="00254B29" w:rsidRPr="00254B29">
        <w:rPr>
          <w:rFonts w:ascii="Simplified Arabic" w:hAnsi="Simplified Arabic" w:cs="Simplified Arabic" w:hint="cs"/>
          <w:color w:val="C00000"/>
          <w:rtl/>
        </w:rPr>
        <w:t xml:space="preserve"> </w:t>
      </w:r>
    </w:p>
    <w:p w14:paraId="51B7E1AD" w14:textId="77AE3012" w:rsidR="00E46DEA" w:rsidRPr="00107861" w:rsidRDefault="00E46DEA" w:rsidP="00E4731C">
      <w:pPr>
        <w:pStyle w:val="NormalWeb"/>
        <w:bidi/>
        <w:rPr>
          <w:rFonts w:ascii="Simplified Arabic" w:hAnsi="Simplified Arabic" w:cs="Simplified Arabic" w:hint="cs"/>
          <w:b/>
          <w:bCs/>
          <w:color w:val="000000" w:themeColor="text1"/>
          <w:rtl/>
        </w:rPr>
      </w:pPr>
      <w:r w:rsidRPr="00107861">
        <w:rPr>
          <w:rFonts w:ascii="Simplified Arabic" w:hAnsi="Simplified Arabic" w:cs="Simplified Arabic" w:hint="cs"/>
          <w:b/>
          <w:bCs/>
          <w:color w:val="000000" w:themeColor="text1"/>
          <w:rtl/>
        </w:rPr>
        <w:t xml:space="preserve">إشكالية </w:t>
      </w:r>
      <w:r w:rsidR="0044270C" w:rsidRPr="00107861">
        <w:rPr>
          <w:rFonts w:ascii="Simplified Arabic" w:hAnsi="Simplified Arabic" w:cs="Simplified Arabic" w:hint="cs"/>
          <w:b/>
          <w:bCs/>
          <w:color w:val="000000" w:themeColor="text1"/>
          <w:rtl/>
        </w:rPr>
        <w:t>الدراسة:</w:t>
      </w:r>
    </w:p>
    <w:p w14:paraId="65AFF2A5" w14:textId="09D98021" w:rsidR="00E4731C" w:rsidRPr="00107861" w:rsidRDefault="000B46E3" w:rsidP="00E4731C">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E4731C" w:rsidRPr="00107861">
        <w:rPr>
          <w:rFonts w:ascii="Simplified Arabic" w:hAnsi="Simplified Arabic" w:cs="Simplified Arabic" w:hint="cs"/>
          <w:color w:val="000000" w:themeColor="text1"/>
          <w:rtl/>
        </w:rPr>
        <w:t>على الرغم من تراكم الدراسات التي تناولت تأثير الإعلام الرقمي في الهوية والصورة الذاتية، إلا أن نتائجها لم تكن متفقة؛ إذ تشير بعض الدراسات إلى أن المنصات الرقمية تسهم في تعزيز التعبير عن الذات وبناء الهوية الرقمية، في حين تشير دراسات أخرى إلى ارتباط الاستخدام المكثف بارتفاع المقارنة الاجتماعية وانخفاض الرضا عن الذات. ويكشف هذا التباين عن إشكالية علمية تتعلق بطبيعة العلاقة بين الاستخدام الرقمي وإدراك الذات</w:t>
      </w:r>
      <w:r w:rsidR="00E4731C" w:rsidRPr="00107861">
        <w:rPr>
          <w:rFonts w:ascii="Simplified Arabic" w:hAnsi="Simplified Arabic" w:cs="Simplified Arabic" w:hint="cs"/>
          <w:color w:val="000000" w:themeColor="text1"/>
        </w:rPr>
        <w:t>.</w:t>
      </w:r>
    </w:p>
    <w:p w14:paraId="29FC96E2" w14:textId="77777777" w:rsidR="00E4731C" w:rsidRPr="00107861" w:rsidRDefault="00E4731C" w:rsidP="00E4731C">
      <w:pPr>
        <w:pStyle w:val="NormalWeb"/>
        <w:bidi/>
        <w:rPr>
          <w:rFonts w:ascii="Simplified Arabic" w:hAnsi="Simplified Arabic" w:cs="Simplified Arabic" w:hint="cs"/>
          <w:color w:val="000000" w:themeColor="text1"/>
        </w:rPr>
      </w:pPr>
      <w:r w:rsidRPr="00107861">
        <w:rPr>
          <w:rFonts w:ascii="Simplified Arabic" w:hAnsi="Simplified Arabic" w:cs="Simplified Arabic" w:hint="cs"/>
          <w:color w:val="000000" w:themeColor="text1"/>
          <w:rtl/>
        </w:rPr>
        <w:t>وفي السياق العربي والسعودي تحديدًا، ركزت معظم الدراسات على الاتجاهات الاجتماعية أو الهوية الثقافية أو تمكين المرأة، بينما لم تتناول إدراك الذات بوصفه بناءً نفسيًا–اجتماعيًا متعدد الأبعاد يمكن قياسه وتحليله إحصائيًا. كما أن أغلب الدراسات النفسية المتعمقة أُجريت في سياقات ثقافية غربية، مما يحد من إمكانية تعميم نتائجها على المجتمع السعودي الذي يتميز بخصوصية اجتماعية وثقافية</w:t>
      </w:r>
      <w:r w:rsidRPr="00107861">
        <w:rPr>
          <w:rFonts w:ascii="Simplified Arabic" w:hAnsi="Simplified Arabic" w:cs="Simplified Arabic" w:hint="cs"/>
          <w:color w:val="000000" w:themeColor="text1"/>
        </w:rPr>
        <w:t>.</w:t>
      </w:r>
    </w:p>
    <w:p w14:paraId="41A5F30B" w14:textId="4BD55F63" w:rsidR="00E4731C" w:rsidRPr="00107861" w:rsidRDefault="00E4731C" w:rsidP="00D0626B">
      <w:pPr>
        <w:pStyle w:val="NormalWeb"/>
        <w:bidi/>
        <w:rPr>
          <w:rFonts w:ascii="Simplified Arabic" w:hAnsi="Simplified Arabic" w:cs="Simplified Arabic"/>
          <w:color w:val="000000" w:themeColor="text1"/>
          <w:rtl/>
        </w:rPr>
      </w:pPr>
      <w:r w:rsidRPr="00107861">
        <w:rPr>
          <w:rFonts w:ascii="Simplified Arabic" w:hAnsi="Simplified Arabic" w:cs="Simplified Arabic" w:hint="cs"/>
          <w:color w:val="000000" w:themeColor="text1"/>
          <w:rtl/>
        </w:rPr>
        <w:t>ومن هنا تتحدد الفجوة البحثية في غياب دراسات ميدانية تحليلية متكاملة تفسر العلاقة بين أنماط استخدام منصات التواصل الاجتماعي وإدراك الذات متعدد الأبعاد لدى النساء في المجتمع السعودي ضمن نموذج كمي تفسيري يجمع بين الأبعاد الاتصالية والنفسية والثقافية</w:t>
      </w:r>
      <w:r w:rsidRPr="00107861">
        <w:rPr>
          <w:rFonts w:ascii="Simplified Arabic" w:hAnsi="Simplified Arabic" w:cs="Simplified Arabic" w:hint="cs"/>
          <w:color w:val="000000" w:themeColor="text1"/>
        </w:rPr>
        <w:t>.</w:t>
      </w:r>
      <w:r w:rsidRPr="00107861">
        <w:rPr>
          <w:rFonts w:ascii="Simplified Arabic" w:hAnsi="Simplified Arabic" w:cs="Simplified Arabic" w:hint="cs"/>
          <w:color w:val="000000" w:themeColor="text1"/>
        </w:rPr>
        <w:br/>
      </w:r>
      <w:r w:rsidR="00D0626B" w:rsidRPr="00107861">
        <w:rPr>
          <w:rFonts w:ascii="Simplified Arabic" w:hAnsi="Simplified Arabic" w:cs="Simplified Arabic" w:hint="cs"/>
          <w:color w:val="000000" w:themeColor="text1"/>
          <w:rtl/>
        </w:rPr>
        <w:t xml:space="preserve">وبناء على ذلك، تتبلور المشكلة البحثية في عدم وضوح شكل هذه العلاقة واتجاهها وقوتها بين أنماط استخدام منصات التواصل الاجتماعي وإدراك الذات لدى المرأة السعودية من حيث اتجاهها وقوتها وابعادها المختلفة، وهو ما يشكّل تحديًا علميًا الامر الذي يستدعي إجراء دراسة ميدانية تحليلية لاختبار هذه العلاقة في السياق السعودي.  </w:t>
      </w:r>
    </w:p>
    <w:p w14:paraId="4C106A57" w14:textId="44E182AB" w:rsidR="00A448DA" w:rsidRPr="00A448DA" w:rsidRDefault="00A448DA" w:rsidP="00A448DA">
      <w:pPr>
        <w:bidi/>
        <w:spacing w:before="100" w:beforeAutospacing="1" w:after="100" w:afterAutospacing="1"/>
        <w:outlineLvl w:val="0"/>
        <w:rPr>
          <w:rFonts w:ascii="Simplified Arabic" w:hAnsi="Simplified Arabic" w:cs="Simplified Arabic" w:hint="cs"/>
          <w:b/>
          <w:bCs/>
          <w:color w:val="000000"/>
          <w:kern w:val="36"/>
          <w:sz w:val="28"/>
          <w:szCs w:val="28"/>
        </w:rPr>
      </w:pPr>
      <w:r w:rsidRPr="00A448DA">
        <w:rPr>
          <w:rFonts w:ascii="Simplified Arabic" w:hAnsi="Simplified Arabic" w:cs="Simplified Arabic" w:hint="cs"/>
          <w:b/>
          <w:bCs/>
          <w:color w:val="000000"/>
          <w:kern w:val="36"/>
          <w:sz w:val="28"/>
          <w:szCs w:val="28"/>
          <w:rtl/>
        </w:rPr>
        <w:t>أهمية البحث</w:t>
      </w:r>
      <w:r w:rsidR="00DC7A6A">
        <w:rPr>
          <w:rFonts w:ascii="Simplified Arabic" w:hAnsi="Simplified Arabic" w:cs="Simplified Arabic" w:hint="cs"/>
          <w:b/>
          <w:bCs/>
          <w:color w:val="000000"/>
          <w:kern w:val="36"/>
          <w:sz w:val="28"/>
          <w:szCs w:val="28"/>
          <w:rtl/>
        </w:rPr>
        <w:t xml:space="preserve"> </w:t>
      </w:r>
    </w:p>
    <w:p w14:paraId="7A185CC0" w14:textId="15ED2346" w:rsidR="0015639B" w:rsidRDefault="0044270C" w:rsidP="0015639B">
      <w:pPr>
        <w:pStyle w:val="Heading2"/>
        <w:bidi/>
        <w:rPr>
          <w:rFonts w:ascii="Simplified Arabic" w:hAnsi="Simplified Arabic" w:cs="Simplified Arabic"/>
          <w:b/>
          <w:bCs/>
          <w:color w:val="000000"/>
          <w:sz w:val="24"/>
          <w:szCs w:val="24"/>
          <w:rtl/>
        </w:rPr>
      </w:pPr>
      <w:r w:rsidRPr="0044270C">
        <w:rPr>
          <w:rFonts w:ascii="Simplified Arabic" w:hAnsi="Simplified Arabic" w:cs="Times New Roman" w:hint="cs"/>
          <w:b/>
          <w:bCs/>
          <w:color w:val="000000"/>
          <w:sz w:val="24"/>
          <w:szCs w:val="24"/>
          <w:rtl/>
        </w:rPr>
        <w:t>أولا</w:t>
      </w:r>
      <w:r w:rsidRPr="0044270C">
        <w:rPr>
          <w:rFonts w:ascii="Simplified Arabic" w:hAnsi="Simplified Arabic" w:cs="Simplified Arabic" w:hint="cs"/>
          <w:b/>
          <w:bCs/>
          <w:color w:val="000000"/>
          <w:sz w:val="24"/>
          <w:szCs w:val="24"/>
          <w:rtl/>
        </w:rPr>
        <w:t xml:space="preserve">: </w:t>
      </w:r>
      <w:r w:rsidR="0015639B" w:rsidRPr="0044270C">
        <w:rPr>
          <w:rFonts w:ascii="Simplified Arabic" w:hAnsi="Simplified Arabic" w:cs="Simplified Arabic" w:hint="cs"/>
          <w:b/>
          <w:bCs/>
          <w:color w:val="000000"/>
          <w:sz w:val="24"/>
          <w:szCs w:val="24"/>
          <w:rtl/>
        </w:rPr>
        <w:t xml:space="preserve">الأهمية النظرية </w:t>
      </w:r>
    </w:p>
    <w:p w14:paraId="31CC8E39" w14:textId="7815193F" w:rsidR="00920114" w:rsidRPr="00920114" w:rsidRDefault="009C3D00" w:rsidP="00920114">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0B46E3">
        <w:rPr>
          <w:rFonts w:ascii="Simplified Arabic" w:hAnsi="Simplified Arabic" w:cs="Simplified Arabic" w:hint="cs"/>
          <w:color w:val="000000"/>
          <w:rtl/>
        </w:rPr>
        <w:t xml:space="preserve"> </w:t>
      </w:r>
      <w:r w:rsidR="009143C1">
        <w:rPr>
          <w:rFonts w:ascii="Simplified Arabic" w:hAnsi="Simplified Arabic" w:cs="Simplified Arabic" w:hint="cs"/>
          <w:color w:val="000000"/>
          <w:rtl/>
        </w:rPr>
        <w:t>ترجع</w:t>
      </w:r>
      <w:r w:rsidR="00920114" w:rsidRPr="00920114">
        <w:rPr>
          <w:rFonts w:ascii="Simplified Arabic" w:hAnsi="Simplified Arabic" w:cs="Simplified Arabic" w:hint="cs"/>
          <w:color w:val="000000"/>
          <w:rtl/>
        </w:rPr>
        <w:t xml:space="preserve"> الأهمية النظرية للدراسة من إسهامها في </w:t>
      </w:r>
      <w:r w:rsidR="009143C1">
        <w:rPr>
          <w:rFonts w:ascii="Simplified Arabic" w:hAnsi="Simplified Arabic" w:cs="Simplified Arabic" w:hint="cs"/>
          <w:color w:val="000000"/>
          <w:rtl/>
        </w:rPr>
        <w:t>فهم العلاقة</w:t>
      </w:r>
      <w:r w:rsidR="00920114" w:rsidRPr="00920114">
        <w:rPr>
          <w:rFonts w:ascii="Simplified Arabic" w:hAnsi="Simplified Arabic" w:cs="Simplified Arabic" w:hint="cs"/>
          <w:color w:val="000000"/>
          <w:rtl/>
        </w:rPr>
        <w:t xml:space="preserve"> بين استخدام منصات التواصل الاجتماعي وإدراك الذات لدى النساء، </w:t>
      </w:r>
      <w:r w:rsidR="009143C1">
        <w:rPr>
          <w:rFonts w:ascii="Simplified Arabic" w:hAnsi="Simplified Arabic" w:cs="Simplified Arabic" w:hint="cs"/>
          <w:color w:val="000000"/>
          <w:rtl/>
        </w:rPr>
        <w:t>من خلال</w:t>
      </w:r>
      <w:r w:rsidR="00920114" w:rsidRPr="00920114">
        <w:rPr>
          <w:rFonts w:ascii="Simplified Arabic" w:hAnsi="Simplified Arabic" w:cs="Simplified Arabic" w:hint="cs"/>
          <w:color w:val="000000"/>
          <w:rtl/>
        </w:rPr>
        <w:t xml:space="preserve"> إعادة تأطير هذه العلاقة ضمن سياق اجتماعي سعودي لم يحظَ </w:t>
      </w:r>
      <w:r w:rsidR="009143C1">
        <w:rPr>
          <w:rFonts w:ascii="Simplified Arabic" w:hAnsi="Simplified Arabic" w:cs="Simplified Arabic" w:hint="cs"/>
          <w:color w:val="000000"/>
          <w:rtl/>
        </w:rPr>
        <w:t xml:space="preserve">بشكل واسع </w:t>
      </w:r>
      <w:r w:rsidR="00920114" w:rsidRPr="00920114">
        <w:rPr>
          <w:rFonts w:ascii="Simplified Arabic" w:hAnsi="Simplified Arabic" w:cs="Simplified Arabic" w:hint="cs"/>
          <w:color w:val="000000"/>
          <w:rtl/>
        </w:rPr>
        <w:t>بتحليل كمي تفسيري. و</w:t>
      </w:r>
      <w:r w:rsidR="009143C1">
        <w:rPr>
          <w:rFonts w:ascii="Simplified Arabic" w:hAnsi="Simplified Arabic" w:cs="Simplified Arabic" w:hint="cs"/>
          <w:color w:val="000000"/>
          <w:rtl/>
        </w:rPr>
        <w:t xml:space="preserve">تهدف </w:t>
      </w:r>
      <w:r w:rsidR="00920114" w:rsidRPr="00920114">
        <w:rPr>
          <w:rFonts w:ascii="Simplified Arabic" w:hAnsi="Simplified Arabic" w:cs="Simplified Arabic" w:hint="cs"/>
          <w:color w:val="000000"/>
          <w:rtl/>
        </w:rPr>
        <w:t xml:space="preserve">الدراسة إلى </w:t>
      </w:r>
      <w:r w:rsidR="009143C1">
        <w:rPr>
          <w:rFonts w:ascii="Simplified Arabic" w:hAnsi="Simplified Arabic" w:hint="cs"/>
          <w:color w:val="000000"/>
          <w:rtl/>
        </w:rPr>
        <w:t>إضافة</w:t>
      </w:r>
      <w:r w:rsidR="009143C1">
        <w:rPr>
          <w:rFonts w:ascii="Simplified Arabic" w:hAnsi="Simplified Arabic" w:cs="Simplified Arabic" w:hint="cs"/>
          <w:color w:val="000000"/>
          <w:rtl/>
        </w:rPr>
        <w:t xml:space="preserve"> معلومات مميزة</w:t>
      </w:r>
      <w:r w:rsidR="00920114" w:rsidRPr="00920114">
        <w:rPr>
          <w:rFonts w:ascii="Simplified Arabic" w:hAnsi="Simplified Arabic" w:cs="Simplified Arabic" w:hint="cs"/>
          <w:color w:val="000000"/>
          <w:rtl/>
        </w:rPr>
        <w:t xml:space="preserve"> </w:t>
      </w:r>
      <w:r w:rsidR="009143C1">
        <w:rPr>
          <w:rFonts w:ascii="Simplified Arabic" w:hAnsi="Simplified Arabic" w:cs="Simplified Arabic" w:hint="cs"/>
          <w:color w:val="000000"/>
          <w:rtl/>
        </w:rPr>
        <w:t>للادبيات</w:t>
      </w:r>
      <w:r w:rsidR="00920114" w:rsidRPr="00920114">
        <w:rPr>
          <w:rFonts w:ascii="Simplified Arabic" w:hAnsi="Simplified Arabic" w:cs="Simplified Arabic" w:hint="cs"/>
          <w:color w:val="000000"/>
          <w:rtl/>
        </w:rPr>
        <w:t xml:space="preserve"> في مجالي الإعلام الرقمي وعلم النفس الاجتماعي </w:t>
      </w:r>
      <w:r w:rsidR="009143C1">
        <w:rPr>
          <w:rFonts w:ascii="Simplified Arabic" w:hAnsi="Simplified Arabic" w:cs="Simplified Arabic" w:hint="cs"/>
          <w:color w:val="000000"/>
          <w:rtl/>
        </w:rPr>
        <w:t>عبر</w:t>
      </w:r>
      <w:r w:rsidR="00920114" w:rsidRPr="00920114">
        <w:rPr>
          <w:rFonts w:ascii="Simplified Arabic" w:hAnsi="Simplified Arabic" w:cs="Simplified Arabic" w:hint="cs"/>
          <w:color w:val="000000"/>
          <w:rtl/>
        </w:rPr>
        <w:t xml:space="preserve"> بناء نموذج تحليلي يجمع بين مفاهيم المقارنة الاجتماعية، وعرض الذات، والهوية الرقمية، وإدراك الذات متعدد الأبعاد، </w:t>
      </w:r>
      <w:r w:rsidR="009143C1">
        <w:rPr>
          <w:rFonts w:ascii="Simplified Arabic" w:hAnsi="Simplified Arabic" w:cs="Simplified Arabic" w:hint="cs"/>
          <w:color w:val="000000"/>
          <w:rtl/>
        </w:rPr>
        <w:t>مما</w:t>
      </w:r>
      <w:r w:rsidR="007A1DD3">
        <w:rPr>
          <w:rFonts w:ascii="Simplified Arabic" w:hAnsi="Simplified Arabic" w:cs="Simplified Arabic" w:hint="cs"/>
          <w:color w:val="000000"/>
          <w:rtl/>
        </w:rPr>
        <w:t xml:space="preserve"> يسهم</w:t>
      </w:r>
      <w:r w:rsidR="00920114" w:rsidRPr="00920114">
        <w:rPr>
          <w:rFonts w:ascii="Simplified Arabic" w:hAnsi="Simplified Arabic" w:cs="Simplified Arabic" w:hint="cs"/>
          <w:color w:val="000000"/>
          <w:rtl/>
        </w:rPr>
        <w:t xml:space="preserve"> في تطوير النماذج التفسيرية </w:t>
      </w:r>
      <w:r w:rsidR="009143C1">
        <w:rPr>
          <w:rFonts w:ascii="Simplified Arabic" w:hAnsi="Simplified Arabic" w:cs="Simplified Arabic" w:hint="cs"/>
          <w:color w:val="000000"/>
          <w:rtl/>
        </w:rPr>
        <w:t xml:space="preserve">الحديثة </w:t>
      </w:r>
      <w:r w:rsidR="00920114" w:rsidRPr="00920114">
        <w:rPr>
          <w:rFonts w:ascii="Simplified Arabic" w:hAnsi="Simplified Arabic" w:cs="Simplified Arabic" w:hint="cs"/>
          <w:color w:val="000000"/>
          <w:rtl/>
        </w:rPr>
        <w:t>لتأثيرات الإعلام الرقمي</w:t>
      </w:r>
      <w:r w:rsidR="00920114" w:rsidRPr="00920114">
        <w:rPr>
          <w:rFonts w:ascii="Simplified Arabic" w:hAnsi="Simplified Arabic" w:cs="Simplified Arabic" w:hint="cs"/>
          <w:color w:val="000000"/>
        </w:rPr>
        <w:t>.</w:t>
      </w:r>
    </w:p>
    <w:p w14:paraId="2C6D7E59" w14:textId="75C83CC3" w:rsidR="00920114" w:rsidRPr="00920114" w:rsidRDefault="00920114" w:rsidP="00920114">
      <w:pPr>
        <w:pStyle w:val="NormalWeb"/>
        <w:bidi/>
        <w:rPr>
          <w:rFonts w:ascii="Simplified Arabic" w:hAnsi="Simplified Arabic" w:cs="Simplified Arabic" w:hint="cs"/>
          <w:color w:val="000000"/>
          <w:rtl/>
        </w:rPr>
      </w:pPr>
      <w:r w:rsidRPr="00920114">
        <w:rPr>
          <w:rFonts w:ascii="Simplified Arabic" w:hAnsi="Simplified Arabic" w:cs="Simplified Arabic" w:hint="cs"/>
          <w:color w:val="000000"/>
          <w:rtl/>
        </w:rPr>
        <w:lastRenderedPageBreak/>
        <w:t>ك</w:t>
      </w:r>
      <w:r w:rsidR="009143C1">
        <w:rPr>
          <w:rFonts w:ascii="Simplified Arabic" w:hAnsi="Simplified Arabic" w:cs="Simplified Arabic" w:hint="cs"/>
          <w:color w:val="000000"/>
          <w:rtl/>
        </w:rPr>
        <w:t>ذلك</w:t>
      </w:r>
      <w:r w:rsidRPr="00920114">
        <w:rPr>
          <w:rFonts w:ascii="Simplified Arabic" w:hAnsi="Simplified Arabic" w:cs="Simplified Arabic" w:hint="cs"/>
          <w:color w:val="000000"/>
          <w:rtl/>
        </w:rPr>
        <w:t xml:space="preserve"> </w:t>
      </w:r>
      <w:r w:rsidR="007A1DD3">
        <w:rPr>
          <w:rFonts w:ascii="Simplified Arabic" w:hAnsi="Simplified Arabic" w:cs="Simplified Arabic" w:hint="cs"/>
          <w:color w:val="000000"/>
          <w:rtl/>
        </w:rPr>
        <w:t>تقوم</w:t>
      </w:r>
      <w:r w:rsidRPr="00920114">
        <w:rPr>
          <w:rFonts w:ascii="Simplified Arabic" w:hAnsi="Simplified Arabic" w:cs="Simplified Arabic" w:hint="cs"/>
          <w:color w:val="000000"/>
          <w:rtl/>
        </w:rPr>
        <w:t xml:space="preserve"> القيمة النظرية في تبني تصور متعدد الأبعاد لإدراك الذات </w:t>
      </w:r>
      <w:r w:rsidR="009143C1">
        <w:rPr>
          <w:rFonts w:ascii="Simplified Arabic" w:hAnsi="Simplified Arabic" w:cs="Simplified Arabic" w:hint="cs"/>
          <w:color w:val="000000"/>
          <w:rtl/>
        </w:rPr>
        <w:t>يتضمن</w:t>
      </w:r>
      <w:r w:rsidRPr="00920114">
        <w:rPr>
          <w:rFonts w:ascii="Simplified Arabic" w:hAnsi="Simplified Arabic" w:cs="Simplified Arabic" w:hint="cs"/>
          <w:color w:val="000000"/>
          <w:rtl/>
        </w:rPr>
        <w:t xml:space="preserve"> الجوانب النفسية والاجتماعية والجسدية والمهنية، </w:t>
      </w:r>
      <w:r w:rsidR="009143C1">
        <w:rPr>
          <w:rFonts w:ascii="Simplified Arabic" w:hAnsi="Simplified Arabic" w:cs="Simplified Arabic" w:hint="cs"/>
          <w:color w:val="000000"/>
          <w:rtl/>
        </w:rPr>
        <w:t xml:space="preserve">ولا تقتصر </w:t>
      </w:r>
      <w:r w:rsidRPr="00920114">
        <w:rPr>
          <w:rFonts w:ascii="Simplified Arabic" w:hAnsi="Simplified Arabic" w:cs="Simplified Arabic" w:hint="cs"/>
          <w:color w:val="000000"/>
          <w:rtl/>
        </w:rPr>
        <w:t xml:space="preserve">على بعد واحد كما هو </w:t>
      </w:r>
      <w:r w:rsidR="009143C1">
        <w:rPr>
          <w:rFonts w:ascii="Simplified Arabic" w:hAnsi="Simplified Arabic" w:cs="Simplified Arabic" w:hint="cs"/>
          <w:color w:val="000000"/>
          <w:rtl/>
        </w:rPr>
        <w:t xml:space="preserve">معروف </w:t>
      </w:r>
      <w:r w:rsidRPr="00920114">
        <w:rPr>
          <w:rFonts w:ascii="Simplified Arabic" w:hAnsi="Simplified Arabic" w:cs="Simplified Arabic" w:hint="cs"/>
          <w:color w:val="000000"/>
          <w:rtl/>
        </w:rPr>
        <w:t xml:space="preserve">في عدد من الدراسات السابقة، الأمر الذي </w:t>
      </w:r>
      <w:r w:rsidR="009143C1">
        <w:rPr>
          <w:rFonts w:ascii="Simplified Arabic" w:hAnsi="Simplified Arabic" w:cs="Simplified Arabic" w:hint="cs"/>
          <w:color w:val="000000"/>
          <w:rtl/>
        </w:rPr>
        <w:t>يؤدي الى</w:t>
      </w:r>
      <w:r w:rsidRPr="00920114">
        <w:rPr>
          <w:rFonts w:ascii="Simplified Arabic" w:hAnsi="Simplified Arabic" w:cs="Simplified Arabic" w:hint="cs"/>
          <w:color w:val="000000"/>
          <w:rtl/>
        </w:rPr>
        <w:t xml:space="preserve"> قراءة نقدية لنتائج الأدبيات العالمية </w:t>
      </w:r>
      <w:r w:rsidR="009143C1">
        <w:rPr>
          <w:rFonts w:ascii="Simplified Arabic" w:hAnsi="Simplified Arabic" w:cs="Simplified Arabic" w:hint="cs"/>
          <w:color w:val="000000"/>
          <w:rtl/>
        </w:rPr>
        <w:t>من خلال</w:t>
      </w:r>
      <w:r w:rsidRPr="00920114">
        <w:rPr>
          <w:rFonts w:ascii="Simplified Arabic" w:hAnsi="Simplified Arabic" w:cs="Simplified Arabic" w:hint="cs"/>
          <w:color w:val="000000"/>
          <w:rtl/>
        </w:rPr>
        <w:t xml:space="preserve"> الخصوصية الثقافية للمجتمع السعودي. ومن المتوقع أن </w:t>
      </w:r>
      <w:r w:rsidR="009143C1">
        <w:rPr>
          <w:rFonts w:ascii="Simplified Arabic" w:hAnsi="Simplified Arabic" w:cs="Simplified Arabic" w:hint="cs"/>
          <w:color w:val="000000"/>
          <w:rtl/>
        </w:rPr>
        <w:t>تؤدي</w:t>
      </w:r>
      <w:r w:rsidRPr="00920114">
        <w:rPr>
          <w:rFonts w:ascii="Simplified Arabic" w:hAnsi="Simplified Arabic" w:cs="Simplified Arabic" w:hint="cs"/>
          <w:color w:val="000000"/>
          <w:rtl/>
        </w:rPr>
        <w:t xml:space="preserve"> الدراسة </w:t>
      </w:r>
      <w:r w:rsidR="009143C1">
        <w:rPr>
          <w:rFonts w:ascii="Simplified Arabic" w:hAnsi="Simplified Arabic" w:cs="Simplified Arabic" w:hint="cs"/>
          <w:color w:val="000000"/>
          <w:rtl/>
        </w:rPr>
        <w:t>الى</w:t>
      </w:r>
      <w:r w:rsidRPr="00920114">
        <w:rPr>
          <w:rFonts w:ascii="Simplified Arabic" w:hAnsi="Simplified Arabic" w:cs="Simplified Arabic" w:hint="cs"/>
          <w:color w:val="000000"/>
          <w:rtl/>
        </w:rPr>
        <w:t xml:space="preserve"> تعزيز </w:t>
      </w:r>
      <w:r w:rsidR="009143C1">
        <w:rPr>
          <w:rFonts w:ascii="Simplified Arabic" w:hAnsi="Simplified Arabic" w:cs="Simplified Arabic" w:hint="cs"/>
          <w:color w:val="000000"/>
          <w:rtl/>
        </w:rPr>
        <w:t>الثراء</w:t>
      </w:r>
      <w:r w:rsidRPr="00920114">
        <w:rPr>
          <w:rFonts w:ascii="Simplified Arabic" w:hAnsi="Simplified Arabic" w:cs="Simplified Arabic" w:hint="cs"/>
          <w:color w:val="000000"/>
          <w:rtl/>
        </w:rPr>
        <w:t xml:space="preserve"> المعرفي العربي في هذا المجال، و</w:t>
      </w:r>
      <w:r w:rsidR="009143C1">
        <w:rPr>
          <w:rFonts w:ascii="Simplified Arabic" w:hAnsi="Simplified Arabic" w:cs="Simplified Arabic" w:hint="cs"/>
          <w:color w:val="000000"/>
          <w:rtl/>
        </w:rPr>
        <w:t>تقديم</w:t>
      </w:r>
      <w:r w:rsidRPr="00920114">
        <w:rPr>
          <w:rFonts w:ascii="Simplified Arabic" w:hAnsi="Simplified Arabic" w:cs="Simplified Arabic" w:hint="cs"/>
          <w:color w:val="000000"/>
          <w:rtl/>
        </w:rPr>
        <w:t xml:space="preserve"> إطار نظري </w:t>
      </w:r>
      <w:r w:rsidR="007971ED">
        <w:rPr>
          <w:rFonts w:ascii="Simplified Arabic" w:hAnsi="Simplified Arabic" w:cs="Simplified Arabic" w:hint="cs"/>
          <w:color w:val="000000"/>
          <w:rtl/>
        </w:rPr>
        <w:t xml:space="preserve">يعتمد عليه ويفيد </w:t>
      </w:r>
      <w:r w:rsidRPr="00920114">
        <w:rPr>
          <w:rFonts w:ascii="Simplified Arabic" w:hAnsi="Simplified Arabic" w:cs="Simplified Arabic" w:hint="cs"/>
          <w:color w:val="000000"/>
          <w:rtl/>
        </w:rPr>
        <w:t xml:space="preserve">في دراسات مقارنة داخل بيئات ثقافية </w:t>
      </w:r>
      <w:r w:rsidR="007971ED">
        <w:rPr>
          <w:rFonts w:ascii="Simplified Arabic" w:hAnsi="Simplified Arabic" w:cs="Simplified Arabic" w:hint="cs"/>
          <w:color w:val="000000"/>
          <w:rtl/>
        </w:rPr>
        <w:t>تشبه المجتمع السعودي</w:t>
      </w:r>
      <w:r w:rsidRPr="00920114">
        <w:rPr>
          <w:rFonts w:ascii="Simplified Arabic" w:hAnsi="Simplified Arabic" w:cs="Simplified Arabic" w:hint="cs"/>
          <w:color w:val="000000"/>
        </w:rPr>
        <w:t>.</w:t>
      </w:r>
    </w:p>
    <w:p w14:paraId="7F94DFB0" w14:textId="77777777" w:rsidR="00920114" w:rsidRPr="00920114" w:rsidRDefault="00920114" w:rsidP="00920114">
      <w:pPr>
        <w:pStyle w:val="Heading2"/>
        <w:bidi/>
        <w:rPr>
          <w:rFonts w:ascii="Simplified Arabic" w:hAnsi="Simplified Arabic" w:cs="Simplified Arabic" w:hint="cs"/>
          <w:b/>
          <w:bCs/>
          <w:color w:val="000000"/>
          <w:sz w:val="24"/>
          <w:szCs w:val="24"/>
        </w:rPr>
      </w:pPr>
      <w:r w:rsidRPr="00920114">
        <w:rPr>
          <w:rFonts w:ascii="Simplified Arabic" w:hAnsi="Simplified Arabic" w:cs="Simplified Arabic" w:hint="cs"/>
          <w:b/>
          <w:bCs/>
          <w:color w:val="000000"/>
          <w:sz w:val="24"/>
          <w:szCs w:val="24"/>
          <w:rtl/>
        </w:rPr>
        <w:t>ثانيًا: الأهمية التطبيقية</w:t>
      </w:r>
    </w:p>
    <w:p w14:paraId="0D566E75" w14:textId="5C768CFB" w:rsidR="00920114" w:rsidRPr="00920114" w:rsidRDefault="009C3D00" w:rsidP="00920114">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0B46E3">
        <w:rPr>
          <w:rFonts w:ascii="Simplified Arabic" w:hAnsi="Simplified Arabic" w:cs="Simplified Arabic" w:hint="cs"/>
          <w:color w:val="000000"/>
          <w:rtl/>
        </w:rPr>
        <w:t xml:space="preserve"> </w:t>
      </w:r>
      <w:r w:rsidR="009C597E">
        <w:rPr>
          <w:rFonts w:ascii="Simplified Arabic" w:hAnsi="Simplified Arabic" w:cs="Simplified Arabic" w:hint="cs"/>
          <w:color w:val="000000"/>
          <w:rtl/>
        </w:rPr>
        <w:t>تكمن</w:t>
      </w:r>
      <w:r w:rsidR="00920114" w:rsidRPr="00920114">
        <w:rPr>
          <w:rFonts w:ascii="Simplified Arabic" w:hAnsi="Simplified Arabic" w:cs="Simplified Arabic" w:hint="cs"/>
          <w:color w:val="000000"/>
          <w:rtl/>
        </w:rPr>
        <w:t xml:space="preserve"> الأهمية التطبيقية للدراسة في </w:t>
      </w:r>
      <w:r w:rsidR="009C597E">
        <w:rPr>
          <w:rFonts w:ascii="Simplified Arabic" w:hAnsi="Simplified Arabic" w:cs="Simplified Arabic" w:hint="cs"/>
          <w:color w:val="000000"/>
          <w:rtl/>
        </w:rPr>
        <w:t xml:space="preserve">انها </w:t>
      </w:r>
      <w:r w:rsidR="007A1DD3">
        <w:rPr>
          <w:rFonts w:ascii="Simplified Arabic" w:hAnsi="Simplified Arabic" w:cs="Simplified Arabic" w:hint="cs"/>
          <w:color w:val="000000"/>
          <w:rtl/>
        </w:rPr>
        <w:t>تساهم</w:t>
      </w:r>
      <w:r w:rsidR="009C597E">
        <w:rPr>
          <w:rFonts w:ascii="Simplified Arabic" w:hAnsi="Simplified Arabic" w:cs="Simplified Arabic" w:hint="cs"/>
          <w:color w:val="000000"/>
          <w:rtl/>
        </w:rPr>
        <w:t xml:space="preserve"> في </w:t>
      </w:r>
      <w:r w:rsidR="00920114" w:rsidRPr="00920114">
        <w:rPr>
          <w:rFonts w:ascii="Simplified Arabic" w:hAnsi="Simplified Arabic" w:cs="Simplified Arabic" w:hint="cs"/>
          <w:color w:val="000000"/>
          <w:rtl/>
        </w:rPr>
        <w:t xml:space="preserve">توظيف نتائجها </w:t>
      </w:r>
      <w:r w:rsidR="009C597E">
        <w:rPr>
          <w:rFonts w:ascii="Simplified Arabic" w:hAnsi="Simplified Arabic" w:cs="Simplified Arabic" w:hint="cs"/>
          <w:color w:val="000000"/>
          <w:rtl/>
        </w:rPr>
        <w:t xml:space="preserve">وتطوير </w:t>
      </w:r>
      <w:r w:rsidR="00920114" w:rsidRPr="00920114">
        <w:rPr>
          <w:rFonts w:ascii="Simplified Arabic" w:hAnsi="Simplified Arabic" w:cs="Simplified Arabic" w:hint="cs"/>
          <w:color w:val="000000"/>
          <w:rtl/>
        </w:rPr>
        <w:t xml:space="preserve">سياسات </w:t>
      </w:r>
      <w:r w:rsidR="009C597E">
        <w:rPr>
          <w:rFonts w:ascii="Simplified Arabic" w:hAnsi="Simplified Arabic" w:cs="Simplified Arabic" w:hint="cs"/>
          <w:color w:val="000000"/>
          <w:rtl/>
        </w:rPr>
        <w:t xml:space="preserve">وبرامج </w:t>
      </w:r>
      <w:r w:rsidR="00920114" w:rsidRPr="00920114">
        <w:rPr>
          <w:rFonts w:ascii="Simplified Arabic" w:hAnsi="Simplified Arabic" w:cs="Simplified Arabic" w:hint="cs"/>
          <w:color w:val="000000"/>
          <w:rtl/>
        </w:rPr>
        <w:t xml:space="preserve">إعلامية </w:t>
      </w:r>
      <w:r w:rsidR="009C597E">
        <w:rPr>
          <w:rFonts w:ascii="Simplified Arabic" w:hAnsi="Simplified Arabic" w:cs="Simplified Arabic" w:hint="cs"/>
          <w:color w:val="000000"/>
          <w:rtl/>
        </w:rPr>
        <w:t>و</w:t>
      </w:r>
      <w:r w:rsidR="00920114" w:rsidRPr="00920114">
        <w:rPr>
          <w:rFonts w:ascii="Simplified Arabic" w:hAnsi="Simplified Arabic" w:cs="Simplified Arabic" w:hint="cs"/>
          <w:color w:val="000000"/>
          <w:rtl/>
        </w:rPr>
        <w:t xml:space="preserve">توعوية </w:t>
      </w:r>
      <w:r w:rsidR="009C597E">
        <w:rPr>
          <w:rFonts w:ascii="Simplified Arabic" w:hAnsi="Simplified Arabic" w:cs="Simplified Arabic" w:hint="cs"/>
          <w:color w:val="000000"/>
          <w:rtl/>
        </w:rPr>
        <w:t>تعتمد على</w:t>
      </w:r>
      <w:r w:rsidR="00920114" w:rsidRPr="00920114">
        <w:rPr>
          <w:rFonts w:ascii="Simplified Arabic" w:hAnsi="Simplified Arabic" w:cs="Simplified Arabic" w:hint="cs"/>
          <w:color w:val="000000"/>
          <w:rtl/>
        </w:rPr>
        <w:t xml:space="preserve"> بيانات </w:t>
      </w:r>
      <w:r w:rsidR="009C597E">
        <w:rPr>
          <w:rFonts w:ascii="Simplified Arabic" w:hAnsi="Simplified Arabic" w:cs="Simplified Arabic" w:hint="cs"/>
          <w:color w:val="000000"/>
          <w:rtl/>
        </w:rPr>
        <w:t>دقيقة</w:t>
      </w:r>
      <w:r w:rsidR="00920114" w:rsidRPr="00920114">
        <w:rPr>
          <w:rFonts w:ascii="Simplified Arabic" w:hAnsi="Simplified Arabic" w:cs="Simplified Arabic" w:hint="cs"/>
          <w:color w:val="000000"/>
          <w:rtl/>
        </w:rPr>
        <w:t xml:space="preserve">، </w:t>
      </w:r>
      <w:r w:rsidR="001E1DDE">
        <w:rPr>
          <w:rFonts w:ascii="Simplified Arabic" w:hAnsi="Simplified Arabic" w:hint="cs"/>
          <w:color w:val="000000"/>
          <w:rtl/>
        </w:rPr>
        <w:t xml:space="preserve">وهذا </w:t>
      </w:r>
      <w:r w:rsidR="001E1DDE" w:rsidRPr="00920114">
        <w:rPr>
          <w:rFonts w:ascii="Simplified Arabic" w:hAnsi="Simplified Arabic" w:hint="cs"/>
          <w:color w:val="000000"/>
          <w:rtl/>
        </w:rPr>
        <w:t>يسهم</w:t>
      </w:r>
      <w:r w:rsidR="00920114" w:rsidRPr="00920114">
        <w:rPr>
          <w:rFonts w:ascii="Simplified Arabic" w:hAnsi="Simplified Arabic" w:cs="Simplified Arabic" w:hint="cs"/>
          <w:color w:val="000000"/>
          <w:rtl/>
        </w:rPr>
        <w:t xml:space="preserve"> في تعزيز </w:t>
      </w:r>
      <w:r w:rsidR="009C597E">
        <w:rPr>
          <w:rFonts w:ascii="Simplified Arabic" w:hAnsi="Simplified Arabic" w:cs="Simplified Arabic" w:hint="cs"/>
          <w:color w:val="000000"/>
          <w:rtl/>
        </w:rPr>
        <w:t xml:space="preserve">استخدام </w:t>
      </w:r>
      <w:r w:rsidR="00830839">
        <w:rPr>
          <w:rFonts w:ascii="Simplified Arabic" w:hAnsi="Simplified Arabic" w:hint="cs"/>
          <w:color w:val="000000"/>
          <w:rtl/>
        </w:rPr>
        <w:t>أكثر</w:t>
      </w:r>
      <w:r w:rsidR="009C597E">
        <w:rPr>
          <w:rFonts w:ascii="Simplified Arabic" w:hAnsi="Simplified Arabic" w:cs="Simplified Arabic" w:hint="cs"/>
          <w:color w:val="000000"/>
          <w:rtl/>
        </w:rPr>
        <w:t xml:space="preserve"> توازن </w:t>
      </w:r>
      <w:r w:rsidR="00920114" w:rsidRPr="00920114">
        <w:rPr>
          <w:rFonts w:ascii="Simplified Arabic" w:hAnsi="Simplified Arabic" w:cs="Simplified Arabic" w:hint="cs"/>
          <w:color w:val="000000"/>
          <w:rtl/>
        </w:rPr>
        <w:t xml:space="preserve">لمنصات التواصل الاجتماعي </w:t>
      </w:r>
      <w:r w:rsidR="009C597E">
        <w:rPr>
          <w:rFonts w:ascii="Simplified Arabic" w:hAnsi="Simplified Arabic" w:cs="Simplified Arabic" w:hint="cs"/>
          <w:color w:val="000000"/>
          <w:rtl/>
        </w:rPr>
        <w:t xml:space="preserve">ويحسن </w:t>
      </w:r>
      <w:r w:rsidR="00920114" w:rsidRPr="00920114">
        <w:rPr>
          <w:rFonts w:ascii="Simplified Arabic" w:hAnsi="Simplified Arabic" w:cs="Simplified Arabic" w:hint="cs"/>
          <w:color w:val="000000"/>
          <w:rtl/>
        </w:rPr>
        <w:t>الصحة النفسية و</w:t>
      </w:r>
      <w:r w:rsidR="009C597E">
        <w:rPr>
          <w:rFonts w:ascii="Simplified Arabic" w:hAnsi="Simplified Arabic" w:cs="Simplified Arabic" w:hint="cs"/>
          <w:color w:val="000000"/>
          <w:rtl/>
        </w:rPr>
        <w:t xml:space="preserve">يعزز </w:t>
      </w:r>
      <w:r w:rsidR="00920114" w:rsidRPr="00920114">
        <w:rPr>
          <w:rFonts w:ascii="Simplified Arabic" w:hAnsi="Simplified Arabic" w:cs="Simplified Arabic" w:hint="cs"/>
          <w:color w:val="000000"/>
          <w:rtl/>
        </w:rPr>
        <w:t>بناء إدراك ذات إيجابي لدى النساء في ال</w:t>
      </w:r>
      <w:r w:rsidR="009C597E">
        <w:rPr>
          <w:rFonts w:ascii="Simplified Arabic" w:hAnsi="Simplified Arabic" w:cs="Simplified Arabic" w:hint="cs"/>
          <w:color w:val="000000"/>
          <w:rtl/>
        </w:rPr>
        <w:t>عالم</w:t>
      </w:r>
      <w:r w:rsidR="00920114" w:rsidRPr="00920114">
        <w:rPr>
          <w:rFonts w:ascii="Simplified Arabic" w:hAnsi="Simplified Arabic" w:cs="Simplified Arabic" w:hint="cs"/>
          <w:color w:val="000000"/>
          <w:rtl/>
        </w:rPr>
        <w:t xml:space="preserve"> الرقمي، </w:t>
      </w:r>
      <w:r w:rsidR="009C597E">
        <w:rPr>
          <w:rFonts w:ascii="Simplified Arabic" w:hAnsi="Simplified Arabic" w:cs="Simplified Arabic" w:hint="cs"/>
          <w:color w:val="000000"/>
          <w:rtl/>
        </w:rPr>
        <w:t xml:space="preserve">وهذا يدعم </w:t>
      </w:r>
      <w:r w:rsidR="00920114" w:rsidRPr="00920114">
        <w:rPr>
          <w:rFonts w:ascii="Simplified Arabic" w:hAnsi="Simplified Arabic" w:cs="Simplified Arabic" w:hint="cs"/>
          <w:color w:val="000000"/>
          <w:rtl/>
        </w:rPr>
        <w:t xml:space="preserve">مستهدفات رؤية المملكة العربية السعودية 2030 في مجالات جودة الحياة </w:t>
      </w:r>
      <w:r w:rsidR="009C597E">
        <w:rPr>
          <w:rFonts w:ascii="Simplified Arabic" w:hAnsi="Simplified Arabic" w:cs="Simplified Arabic" w:hint="cs"/>
          <w:color w:val="000000"/>
          <w:rtl/>
        </w:rPr>
        <w:t>ودعم المجتمع</w:t>
      </w:r>
      <w:r w:rsidR="00920114" w:rsidRPr="00920114">
        <w:rPr>
          <w:rFonts w:ascii="Simplified Arabic" w:hAnsi="Simplified Arabic" w:cs="Simplified Arabic" w:hint="cs"/>
          <w:color w:val="000000"/>
        </w:rPr>
        <w:t>.</w:t>
      </w:r>
    </w:p>
    <w:p w14:paraId="4D442D5F" w14:textId="1B3CA311" w:rsidR="00920114" w:rsidRPr="00920114" w:rsidRDefault="009C597E" w:rsidP="00920114">
      <w:pPr>
        <w:pStyle w:val="NormalWeb"/>
        <w:bidi/>
        <w:rPr>
          <w:rFonts w:ascii="Simplified Arabic" w:hAnsi="Simplified Arabic" w:cs="Simplified Arabic" w:hint="cs"/>
          <w:color w:val="000000"/>
          <w:rtl/>
        </w:rPr>
      </w:pPr>
      <w:r>
        <w:rPr>
          <w:rFonts w:ascii="Simplified Arabic" w:hAnsi="Simplified Arabic" w:cs="Simplified Arabic" w:hint="cs"/>
          <w:color w:val="000000"/>
          <w:rtl/>
        </w:rPr>
        <w:t xml:space="preserve">وهذا يمكن جهات متعددة من الاستفادة من </w:t>
      </w:r>
      <w:r w:rsidR="001E1DDE">
        <w:rPr>
          <w:rFonts w:ascii="Simplified Arabic" w:hAnsi="Simplified Arabic" w:hint="cs"/>
          <w:color w:val="000000"/>
          <w:rtl/>
        </w:rPr>
        <w:t>النتائج،</w:t>
      </w:r>
      <w:r>
        <w:rPr>
          <w:rFonts w:ascii="Simplified Arabic" w:hAnsi="Simplified Arabic" w:cs="Simplified Arabic" w:hint="cs"/>
          <w:color w:val="000000"/>
          <w:rtl/>
        </w:rPr>
        <w:t xml:space="preserve"> مثل </w:t>
      </w:r>
      <w:r w:rsidR="00920114" w:rsidRPr="00920114">
        <w:rPr>
          <w:rFonts w:ascii="Simplified Arabic" w:hAnsi="Simplified Arabic" w:cs="Simplified Arabic" w:hint="cs"/>
          <w:color w:val="000000"/>
          <w:rtl/>
        </w:rPr>
        <w:t xml:space="preserve">صناع السياسات الإعلامية، وإدارات الاتصال المؤسسي، والمؤسسات التعليمية، </w:t>
      </w:r>
      <w:r>
        <w:rPr>
          <w:rFonts w:ascii="Simplified Arabic" w:hAnsi="Simplified Arabic" w:cs="Simplified Arabic" w:hint="cs"/>
          <w:color w:val="000000"/>
          <w:rtl/>
        </w:rPr>
        <w:t>والجهات المهتمة</w:t>
      </w:r>
      <w:r w:rsidR="00920114" w:rsidRPr="00920114">
        <w:rPr>
          <w:rFonts w:ascii="Simplified Arabic" w:hAnsi="Simplified Arabic" w:cs="Simplified Arabic" w:hint="cs"/>
          <w:color w:val="000000"/>
          <w:rtl/>
        </w:rPr>
        <w:t xml:space="preserve"> بتمكين المرأة، </w:t>
      </w:r>
      <w:r>
        <w:rPr>
          <w:rFonts w:ascii="Simplified Arabic" w:hAnsi="Simplified Arabic" w:cs="Simplified Arabic" w:hint="cs"/>
          <w:color w:val="000000"/>
          <w:rtl/>
        </w:rPr>
        <w:t xml:space="preserve">من خلال استخدام النتائج في تصميم برامج تدريبية ومبادرات جديدة </w:t>
      </w:r>
      <w:r w:rsidR="00920114" w:rsidRPr="00920114">
        <w:rPr>
          <w:rFonts w:ascii="Simplified Arabic" w:hAnsi="Simplified Arabic" w:cs="Simplified Arabic" w:hint="cs"/>
          <w:color w:val="000000"/>
          <w:rtl/>
        </w:rPr>
        <w:t xml:space="preserve">تعزز الوعي بتأثيرات المحتوى الرقمي </w:t>
      </w:r>
      <w:r>
        <w:rPr>
          <w:rFonts w:ascii="Simplified Arabic" w:hAnsi="Simplified Arabic" w:cs="Simplified Arabic" w:hint="cs"/>
          <w:color w:val="000000"/>
          <w:rtl/>
        </w:rPr>
        <w:t>على</w:t>
      </w:r>
      <w:r w:rsidR="00920114" w:rsidRPr="00920114">
        <w:rPr>
          <w:rFonts w:ascii="Simplified Arabic" w:hAnsi="Simplified Arabic" w:cs="Simplified Arabic" w:hint="cs"/>
          <w:color w:val="000000"/>
          <w:rtl/>
        </w:rPr>
        <w:t xml:space="preserve"> صورة الذات. </w:t>
      </w:r>
      <w:r>
        <w:rPr>
          <w:rFonts w:ascii="Simplified Arabic" w:hAnsi="Simplified Arabic" w:hint="cs"/>
          <w:color w:val="000000"/>
          <w:rtl/>
        </w:rPr>
        <w:t>أيضا</w:t>
      </w:r>
      <w:r>
        <w:rPr>
          <w:rFonts w:ascii="Simplified Arabic" w:hAnsi="Simplified Arabic" w:cs="Simplified Arabic" w:hint="cs"/>
          <w:color w:val="000000"/>
          <w:rtl/>
        </w:rPr>
        <w:t xml:space="preserve"> تستفيد</w:t>
      </w:r>
      <w:r w:rsidR="00920114" w:rsidRPr="00920114">
        <w:rPr>
          <w:rFonts w:ascii="Simplified Arabic" w:hAnsi="Simplified Arabic" w:cs="Simplified Arabic" w:hint="cs"/>
          <w:color w:val="000000"/>
          <w:rtl/>
        </w:rPr>
        <w:t xml:space="preserve"> مستخدمات المنصات وصناع المحتوى الرقمي من </w:t>
      </w:r>
      <w:r>
        <w:rPr>
          <w:rFonts w:ascii="Simplified Arabic" w:hAnsi="Simplified Arabic" w:cs="Simplified Arabic" w:hint="cs"/>
          <w:color w:val="000000"/>
          <w:rtl/>
        </w:rPr>
        <w:t>ال</w:t>
      </w:r>
      <w:r w:rsidR="00920114" w:rsidRPr="00920114">
        <w:rPr>
          <w:rFonts w:ascii="Simplified Arabic" w:hAnsi="Simplified Arabic" w:cs="Simplified Arabic" w:hint="cs"/>
          <w:color w:val="000000"/>
          <w:rtl/>
        </w:rPr>
        <w:t xml:space="preserve">مؤشرات </w:t>
      </w:r>
      <w:r>
        <w:rPr>
          <w:rFonts w:ascii="Simplified Arabic" w:hAnsi="Simplified Arabic" w:cs="Simplified Arabic" w:hint="cs"/>
          <w:color w:val="000000"/>
          <w:rtl/>
        </w:rPr>
        <w:t>ال</w:t>
      </w:r>
      <w:r w:rsidR="00920114" w:rsidRPr="00920114">
        <w:rPr>
          <w:rFonts w:ascii="Simplified Arabic" w:hAnsi="Simplified Arabic" w:cs="Simplified Arabic" w:hint="cs"/>
          <w:color w:val="000000"/>
          <w:rtl/>
        </w:rPr>
        <w:t xml:space="preserve">علمية </w:t>
      </w:r>
      <w:r>
        <w:rPr>
          <w:rFonts w:ascii="Simplified Arabic" w:hAnsi="Simplified Arabic" w:cs="Simplified Arabic" w:hint="cs"/>
          <w:color w:val="000000"/>
          <w:rtl/>
        </w:rPr>
        <w:t>ل</w:t>
      </w:r>
      <w:r w:rsidR="00920114" w:rsidRPr="00920114">
        <w:rPr>
          <w:rFonts w:ascii="Simplified Arabic" w:hAnsi="Simplified Arabic" w:cs="Simplified Arabic" w:hint="cs"/>
          <w:color w:val="000000"/>
          <w:rtl/>
        </w:rPr>
        <w:t xml:space="preserve">فهم </w:t>
      </w:r>
      <w:r>
        <w:rPr>
          <w:rFonts w:ascii="Simplified Arabic" w:hAnsi="Simplified Arabic" w:hint="cs"/>
          <w:color w:val="000000"/>
          <w:rtl/>
        </w:rPr>
        <w:t>أساليب</w:t>
      </w:r>
      <w:r w:rsidR="00920114" w:rsidRPr="00920114">
        <w:rPr>
          <w:rFonts w:ascii="Simplified Arabic" w:hAnsi="Simplified Arabic" w:cs="Simplified Arabic" w:hint="cs"/>
          <w:color w:val="000000"/>
          <w:rtl/>
        </w:rPr>
        <w:t xml:space="preserve"> </w:t>
      </w:r>
      <w:r w:rsidR="001E1DDE" w:rsidRPr="00920114">
        <w:rPr>
          <w:rFonts w:ascii="Simplified Arabic" w:hAnsi="Simplified Arabic" w:hint="cs"/>
          <w:color w:val="000000"/>
          <w:rtl/>
        </w:rPr>
        <w:t xml:space="preserve">الاستخدام </w:t>
      </w:r>
      <w:r w:rsidR="001E1DDE">
        <w:rPr>
          <w:rFonts w:ascii="Simplified Arabic" w:hAnsi="Simplified Arabic" w:hint="cs"/>
          <w:color w:val="000000"/>
          <w:rtl/>
        </w:rPr>
        <w:t>التي</w:t>
      </w:r>
      <w:r>
        <w:rPr>
          <w:rFonts w:ascii="Simplified Arabic" w:hAnsi="Simplified Arabic" w:cs="Simplified Arabic" w:hint="cs"/>
          <w:color w:val="000000"/>
          <w:rtl/>
        </w:rPr>
        <w:t xml:space="preserve"> تعزز نظرة </w:t>
      </w:r>
      <w:r>
        <w:rPr>
          <w:rFonts w:ascii="Simplified Arabic" w:hAnsi="Simplified Arabic" w:hint="cs"/>
          <w:color w:val="000000"/>
          <w:rtl/>
        </w:rPr>
        <w:t>إيجابية</w:t>
      </w:r>
      <w:r>
        <w:rPr>
          <w:rFonts w:ascii="Simplified Arabic" w:hAnsi="Simplified Arabic" w:cs="Simplified Arabic" w:hint="cs"/>
          <w:color w:val="000000"/>
          <w:rtl/>
        </w:rPr>
        <w:t xml:space="preserve"> للذات وتحد من </w:t>
      </w:r>
      <w:r w:rsidR="001E1DDE">
        <w:rPr>
          <w:rFonts w:ascii="Simplified Arabic" w:hAnsi="Simplified Arabic" w:hint="cs"/>
          <w:color w:val="000000"/>
          <w:rtl/>
        </w:rPr>
        <w:t>تأثير</w:t>
      </w:r>
      <w:r>
        <w:rPr>
          <w:rFonts w:ascii="Simplified Arabic" w:hAnsi="Simplified Arabic" w:cs="Simplified Arabic" w:hint="cs"/>
          <w:color w:val="000000"/>
          <w:rtl/>
        </w:rPr>
        <w:t xml:space="preserve"> المقارنة الاجتماعية الرقمية</w:t>
      </w:r>
      <w:r w:rsidR="001E1DDE">
        <w:rPr>
          <w:rFonts w:ascii="Simplified Arabic" w:hAnsi="Simplified Arabic" w:cs="Simplified Arabic" w:hint="cs"/>
          <w:color w:val="000000"/>
          <w:rtl/>
        </w:rPr>
        <w:t>.</w:t>
      </w:r>
    </w:p>
    <w:p w14:paraId="64A72F8B" w14:textId="2090F879" w:rsidR="00ED4B8E" w:rsidRPr="00517406" w:rsidRDefault="00A448DA" w:rsidP="0044270C">
      <w:pPr>
        <w:bidi/>
        <w:spacing w:before="100" w:beforeAutospacing="1" w:after="100" w:afterAutospacing="1"/>
        <w:outlineLvl w:val="0"/>
        <w:rPr>
          <w:rFonts w:ascii="Simplified Arabic" w:hAnsi="Simplified Arabic" w:cs="Simplified Arabic" w:hint="cs"/>
          <w:b/>
          <w:bCs/>
          <w:color w:val="C00000"/>
        </w:rPr>
      </w:pPr>
      <w:r w:rsidRPr="00A448DA">
        <w:rPr>
          <w:rFonts w:ascii="Simplified Arabic" w:hAnsi="Simplified Arabic" w:cs="Simplified Arabic" w:hint="cs"/>
          <w:b/>
          <w:bCs/>
          <w:color w:val="000000"/>
          <w:kern w:val="36"/>
          <w:sz w:val="28"/>
          <w:szCs w:val="28"/>
          <w:rtl/>
        </w:rPr>
        <w:t>أهداف البحث</w:t>
      </w:r>
      <w:r w:rsidR="00607B1D" w:rsidRPr="00C46AA2">
        <w:rPr>
          <w:rFonts w:ascii="Simplified Arabic" w:hAnsi="Simplified Arabic" w:cs="Simplified Arabic" w:hint="cs"/>
          <w:b/>
          <w:bCs/>
          <w:color w:val="000000"/>
          <w:kern w:val="36"/>
          <w:sz w:val="28"/>
          <w:szCs w:val="28"/>
          <w:rtl/>
        </w:rPr>
        <w:t xml:space="preserve"> </w:t>
      </w:r>
    </w:p>
    <w:p w14:paraId="00D81B9A" w14:textId="6DC04601" w:rsidR="00ED4B8E" w:rsidRPr="00ED4B8E" w:rsidRDefault="009C3D00" w:rsidP="0044270C">
      <w:pPr>
        <w:pStyle w:val="Heading2"/>
        <w:bidi/>
        <w:rPr>
          <w:rFonts w:ascii="Simplified Arabic" w:hAnsi="Simplified Arabic" w:cs="Simplified Arabic" w:hint="cs"/>
          <w:color w:val="000000"/>
          <w:sz w:val="24"/>
          <w:szCs w:val="24"/>
        </w:rPr>
      </w:pPr>
      <w:r w:rsidRPr="009C3D00">
        <w:rPr>
          <w:rFonts w:ascii="Simplified Arabic" w:hAnsi="Simplified Arabic" w:cs="Simplified Arabic" w:hint="cs"/>
          <w:b/>
          <w:bCs/>
          <w:color w:val="000000" w:themeColor="text1"/>
          <w:sz w:val="24"/>
          <w:szCs w:val="24"/>
          <w:rtl/>
        </w:rPr>
        <w:t xml:space="preserve">    </w:t>
      </w:r>
      <w:r w:rsidR="00ED4B8E" w:rsidRPr="009C3D00">
        <w:rPr>
          <w:rFonts w:ascii="Simplified Arabic" w:hAnsi="Simplified Arabic" w:cs="Simplified Arabic" w:hint="cs"/>
          <w:b/>
          <w:bCs/>
          <w:color w:val="000000" w:themeColor="text1"/>
          <w:sz w:val="24"/>
          <w:szCs w:val="24"/>
          <w:rtl/>
        </w:rPr>
        <w:t>الهدف الرئيس</w:t>
      </w:r>
      <w:r w:rsidR="0044270C" w:rsidRPr="0044270C">
        <w:rPr>
          <w:rFonts w:ascii="Simplified Arabic" w:hAnsi="Simplified Arabic" w:cs="Simplified Arabic" w:hint="cs"/>
          <w:color w:val="000000" w:themeColor="text1"/>
          <w:sz w:val="24"/>
          <w:szCs w:val="24"/>
          <w:rtl/>
        </w:rPr>
        <w:t xml:space="preserve">: </w:t>
      </w:r>
      <w:r w:rsidR="00ED4B8E" w:rsidRPr="0044270C">
        <w:rPr>
          <w:rFonts w:ascii="Simplified Arabic" w:hAnsi="Simplified Arabic" w:cs="Simplified Arabic" w:hint="cs"/>
          <w:color w:val="000000" w:themeColor="text1"/>
          <w:sz w:val="24"/>
          <w:szCs w:val="24"/>
          <w:rtl/>
        </w:rPr>
        <w:t xml:space="preserve">يهدف البحث إلى قياس وتحليل </w:t>
      </w:r>
      <w:r w:rsidR="00ED4B8E" w:rsidRPr="00ED4B8E">
        <w:rPr>
          <w:rFonts w:ascii="Simplified Arabic" w:hAnsi="Simplified Arabic" w:cs="Simplified Arabic" w:hint="cs"/>
          <w:color w:val="000000"/>
          <w:sz w:val="24"/>
          <w:szCs w:val="24"/>
          <w:rtl/>
        </w:rPr>
        <w:t>العلاقة الإحصائية بين أنماط استخدام منصات التواصل الاجتماعي ومستوى إدراك الذات متعدد الأبعاد لدى النساء في المجتمع السعودي، مع اختبار أثر المتغيرات الديموغرافية بوصفها عوامل ضابطة في تفسير هذه العلاقة</w:t>
      </w:r>
      <w:r w:rsidR="00ED4B8E" w:rsidRPr="00ED4B8E">
        <w:rPr>
          <w:rFonts w:ascii="Simplified Arabic" w:hAnsi="Simplified Arabic" w:cs="Simplified Arabic" w:hint="cs"/>
          <w:color w:val="000000"/>
          <w:sz w:val="24"/>
          <w:szCs w:val="24"/>
        </w:rPr>
        <w:t>.</w:t>
      </w:r>
    </w:p>
    <w:p w14:paraId="7DA7919F" w14:textId="6DE32A5F" w:rsidR="00ED4B8E" w:rsidRPr="008E38DA" w:rsidRDefault="00ED4B8E" w:rsidP="00ED4B8E">
      <w:pPr>
        <w:pStyle w:val="Heading2"/>
        <w:bidi/>
        <w:rPr>
          <w:rFonts w:ascii="Simplified Arabic" w:hAnsi="Simplified Arabic" w:cs="Simplified Arabic" w:hint="cs"/>
          <w:b/>
          <w:bCs/>
          <w:color w:val="000000" w:themeColor="text1"/>
          <w:sz w:val="24"/>
          <w:szCs w:val="24"/>
        </w:rPr>
      </w:pPr>
      <w:r w:rsidRPr="008E38DA">
        <w:rPr>
          <w:rFonts w:ascii="Simplified Arabic" w:hAnsi="Simplified Arabic" w:cs="Simplified Arabic" w:hint="cs"/>
          <w:b/>
          <w:bCs/>
          <w:color w:val="000000" w:themeColor="text1"/>
          <w:sz w:val="24"/>
          <w:szCs w:val="24"/>
          <w:rtl/>
        </w:rPr>
        <w:t xml:space="preserve">الأهداف </w:t>
      </w:r>
      <w:r w:rsidR="001E65B4" w:rsidRPr="008E38DA">
        <w:rPr>
          <w:rFonts w:ascii="Simplified Arabic" w:hAnsi="Simplified Arabic" w:cs="Simplified Arabic" w:hint="cs"/>
          <w:b/>
          <w:bCs/>
          <w:color w:val="000000" w:themeColor="text1"/>
          <w:sz w:val="24"/>
          <w:szCs w:val="24"/>
          <w:rtl/>
        </w:rPr>
        <w:t>الفرعية</w:t>
      </w:r>
    </w:p>
    <w:p w14:paraId="208A8730" w14:textId="77777777"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قياس مستوى استخدام منصات التواصل الاجتماعي لدى النساء السعوديات باستخدام مؤشرات كمية تشمل كثافة الاستخدام ونوع المنصة وطبيعة المحتوى وأنماط التفاعل</w:t>
      </w:r>
      <w:r w:rsidRPr="00ED4B8E">
        <w:rPr>
          <w:rFonts w:ascii="Simplified Arabic" w:hAnsi="Simplified Arabic" w:cs="Simplified Arabic" w:hint="cs"/>
          <w:color w:val="000000"/>
        </w:rPr>
        <w:t>.</w:t>
      </w:r>
    </w:p>
    <w:p w14:paraId="7D70F634" w14:textId="77777777"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قياس مستوى إدراك الذات بأبعاده النفسية والاجتماعية والجسدية والمهنية باستخدام مقياس معياري متعدد البنود</w:t>
      </w:r>
      <w:r w:rsidRPr="00ED4B8E">
        <w:rPr>
          <w:rFonts w:ascii="Simplified Arabic" w:hAnsi="Simplified Arabic" w:cs="Simplified Arabic" w:hint="cs"/>
          <w:color w:val="000000"/>
        </w:rPr>
        <w:t>.</w:t>
      </w:r>
    </w:p>
    <w:p w14:paraId="71A22AD0" w14:textId="2EBE2176"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اختبار العلاقة الارتباطية بين ا</w:t>
      </w:r>
      <w:r w:rsidR="00920114">
        <w:rPr>
          <w:rFonts w:ascii="Simplified Arabic" w:hAnsi="Simplified Arabic" w:cs="Simplified Arabic" w:hint="cs"/>
          <w:color w:val="000000"/>
          <w:rtl/>
        </w:rPr>
        <w:t xml:space="preserve">لاستخدام الرقمي ومستوى </w:t>
      </w:r>
      <w:r w:rsidRPr="00ED4B8E">
        <w:rPr>
          <w:rFonts w:ascii="Simplified Arabic" w:hAnsi="Simplified Arabic" w:cs="Simplified Arabic" w:hint="cs"/>
          <w:color w:val="000000"/>
          <w:rtl/>
        </w:rPr>
        <w:t>إدراك</w:t>
      </w:r>
      <w:r w:rsidRPr="00ED4B8E">
        <w:rPr>
          <w:rFonts w:ascii="Simplified Arabic" w:hAnsi="Simplified Arabic" w:cs="Simplified Arabic" w:hint="cs"/>
          <w:color w:val="000000"/>
        </w:rPr>
        <w:t>.</w:t>
      </w:r>
    </w:p>
    <w:p w14:paraId="75516C90" w14:textId="77777777"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تحليل القدرة التفسيرية لمتغيرات الاستخدام الرقمي في التنبؤ بإدراك الذات من خلال نماذج الانحدار المتعدد</w:t>
      </w:r>
      <w:r w:rsidRPr="00ED4B8E">
        <w:rPr>
          <w:rFonts w:ascii="Simplified Arabic" w:hAnsi="Simplified Arabic" w:cs="Simplified Arabic" w:hint="cs"/>
          <w:color w:val="000000"/>
        </w:rPr>
        <w:t>.</w:t>
      </w:r>
    </w:p>
    <w:p w14:paraId="4FBECC05" w14:textId="77777777"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اختبار الفروق في مستوى إدراك الذات تبعًا للمتغيرات الديموغرافية باستخدام الاختبارات الإحصائية الملائمة</w:t>
      </w:r>
      <w:r w:rsidRPr="00ED4B8E">
        <w:rPr>
          <w:rFonts w:ascii="Simplified Arabic" w:hAnsi="Simplified Arabic" w:cs="Simplified Arabic" w:hint="cs"/>
          <w:color w:val="000000"/>
        </w:rPr>
        <w:t>.</w:t>
      </w:r>
    </w:p>
    <w:p w14:paraId="757334A1" w14:textId="72458D36" w:rsidR="00BA0F2D" w:rsidRPr="00BA0F2D" w:rsidRDefault="00ED4B8E" w:rsidP="00BA0F2D">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تحديد الأبعاد الأكثر تأثرًا بالاستخدام الرقمي استنادًا إلى نتائج التحليل الإحصائي للكشف عن أنماط التأثير المحتملة في صورة الذات لدى المرأة السعودية</w:t>
      </w:r>
    </w:p>
    <w:p w14:paraId="7C3C21BA" w14:textId="77777777" w:rsidR="00517406" w:rsidRDefault="00A448DA" w:rsidP="00A448DA">
      <w:pPr>
        <w:bidi/>
        <w:spacing w:before="100" w:beforeAutospacing="1" w:after="100" w:afterAutospacing="1"/>
        <w:outlineLvl w:val="0"/>
        <w:rPr>
          <w:rFonts w:ascii="Simplified Arabic" w:hAnsi="Simplified Arabic" w:cs="Simplified Arabic"/>
          <w:b/>
          <w:bCs/>
          <w:color w:val="000000"/>
          <w:kern w:val="36"/>
          <w:sz w:val="28"/>
          <w:szCs w:val="28"/>
          <w:rtl/>
        </w:rPr>
      </w:pPr>
      <w:r w:rsidRPr="00A448DA">
        <w:rPr>
          <w:rFonts w:ascii="Simplified Arabic" w:hAnsi="Simplified Arabic" w:cs="Simplified Arabic" w:hint="cs"/>
          <w:b/>
          <w:bCs/>
          <w:color w:val="000000"/>
          <w:kern w:val="36"/>
          <w:sz w:val="28"/>
          <w:szCs w:val="28"/>
          <w:rtl/>
        </w:rPr>
        <w:lastRenderedPageBreak/>
        <w:t>فرضيات البحث</w:t>
      </w:r>
    </w:p>
    <w:p w14:paraId="38246C42" w14:textId="60BE9FF9" w:rsidR="00433942" w:rsidRPr="00716A9B" w:rsidRDefault="00433942" w:rsidP="00716A9B">
      <w:pPr>
        <w:pStyle w:val="Heading2"/>
        <w:bidi/>
        <w:rPr>
          <w:rFonts w:ascii="Simplified Arabic" w:hAnsi="Simplified Arabic" w:cs="Simplified Arabic" w:hint="cs"/>
          <w:b/>
          <w:bCs/>
          <w:color w:val="000000"/>
          <w:sz w:val="24"/>
          <w:szCs w:val="24"/>
          <w:rtl/>
        </w:rPr>
      </w:pPr>
      <w:r w:rsidRPr="00517406">
        <w:rPr>
          <w:rFonts w:ascii="Simplified Arabic" w:hAnsi="Simplified Arabic" w:cs="Simplified Arabic" w:hint="cs"/>
          <w:b/>
          <w:bCs/>
          <w:color w:val="000000"/>
          <w:sz w:val="24"/>
          <w:szCs w:val="24"/>
          <w:rtl/>
        </w:rPr>
        <w:t>الفرضية الرئيسة</w:t>
      </w:r>
      <w:r w:rsidR="00716A9B">
        <w:rPr>
          <w:rFonts w:ascii="Simplified Arabic" w:hAnsi="Simplified Arabic" w:cs="Simplified Arabic" w:hint="cs"/>
          <w:b/>
          <w:bCs/>
          <w:color w:val="000000"/>
          <w:sz w:val="24"/>
          <w:szCs w:val="24"/>
          <w:rtl/>
        </w:rPr>
        <w:t xml:space="preserve">: </w:t>
      </w:r>
      <w:r w:rsidRPr="00433942">
        <w:rPr>
          <w:rFonts w:ascii="Simplified Arabic" w:hAnsi="Simplified Arabic" w:cs="Simplified Arabic" w:hint="cs"/>
          <w:color w:val="000000"/>
          <w:sz w:val="24"/>
          <w:szCs w:val="24"/>
          <w:rtl/>
        </w:rPr>
        <w:t>توجد علاقة ذات دلالة إحصائية بين مستوى استخدام منصات التواصل الاجتماعي ومستوى إدراك الذات لدى النساء في المجتمع السعودي</w:t>
      </w:r>
      <w:r w:rsidR="00C948FA">
        <w:rPr>
          <w:rFonts w:ascii="Simplified Arabic" w:hAnsi="Simplified Arabic" w:cs="Simplified Arabic" w:hint="cs"/>
          <w:color w:val="000000"/>
          <w:rtl/>
        </w:rPr>
        <w:t>.</w:t>
      </w:r>
    </w:p>
    <w:p w14:paraId="6859FF35" w14:textId="0656524B" w:rsidR="00433942" w:rsidRPr="00433942" w:rsidRDefault="00433942" w:rsidP="00433942">
      <w:pPr>
        <w:pStyle w:val="Heading2"/>
        <w:bidi/>
        <w:rPr>
          <w:rFonts w:ascii="Simplified Arabic" w:hAnsi="Simplified Arabic" w:cs="Simplified Arabic" w:hint="cs"/>
          <w:color w:val="000000"/>
          <w:sz w:val="24"/>
          <w:szCs w:val="24"/>
        </w:rPr>
      </w:pPr>
      <w:r w:rsidRPr="00517406">
        <w:rPr>
          <w:rFonts w:ascii="Simplified Arabic" w:hAnsi="Simplified Arabic" w:cs="Simplified Arabic" w:hint="cs"/>
          <w:b/>
          <w:bCs/>
          <w:color w:val="000000"/>
          <w:sz w:val="24"/>
          <w:szCs w:val="24"/>
          <w:rtl/>
        </w:rPr>
        <w:t>الفرضيات الفرعية</w:t>
      </w:r>
      <w:r w:rsidRPr="00433942">
        <w:rPr>
          <w:rFonts w:ascii="Simplified Arabic" w:hAnsi="Simplified Arabic" w:cs="Simplified Arabic" w:hint="cs"/>
          <w:color w:val="000000"/>
          <w:sz w:val="24"/>
          <w:szCs w:val="24"/>
          <w:rtl/>
        </w:rPr>
        <w:t xml:space="preserve"> </w:t>
      </w:r>
    </w:p>
    <w:p w14:paraId="5FA08F49" w14:textId="77777777" w:rsidR="00433942" w:rsidRPr="00433942" w:rsidRDefault="00433942" w:rsidP="00433942">
      <w:pPr>
        <w:pStyle w:val="NormalWeb"/>
        <w:numPr>
          <w:ilvl w:val="0"/>
          <w:numId w:val="37"/>
        </w:numPr>
        <w:bidi/>
        <w:rPr>
          <w:rFonts w:ascii="Simplified Arabic" w:hAnsi="Simplified Arabic" w:cs="Simplified Arabic" w:hint="cs"/>
          <w:color w:val="000000"/>
        </w:rPr>
      </w:pPr>
      <w:r w:rsidRPr="00433942">
        <w:rPr>
          <w:rFonts w:ascii="Simplified Arabic" w:hAnsi="Simplified Arabic" w:cs="Simplified Arabic" w:hint="cs"/>
          <w:color w:val="000000"/>
          <w:rtl/>
        </w:rPr>
        <w:t>توجد علاقة ذات دلالة إحصائية بين كثافة استخدام منصات التواصل الاجتماعي ومستوى إدراك الذات</w:t>
      </w:r>
      <w:r w:rsidRPr="00433942">
        <w:rPr>
          <w:rFonts w:ascii="Simplified Arabic" w:hAnsi="Simplified Arabic" w:cs="Simplified Arabic" w:hint="cs"/>
          <w:color w:val="000000"/>
        </w:rPr>
        <w:t>.</w:t>
      </w:r>
    </w:p>
    <w:p w14:paraId="2DA5C71A" w14:textId="77777777" w:rsidR="00433942" w:rsidRPr="00433942" w:rsidRDefault="00433942" w:rsidP="00433942">
      <w:pPr>
        <w:pStyle w:val="NormalWeb"/>
        <w:numPr>
          <w:ilvl w:val="0"/>
          <w:numId w:val="37"/>
        </w:numPr>
        <w:bidi/>
        <w:rPr>
          <w:rFonts w:ascii="Simplified Arabic" w:hAnsi="Simplified Arabic" w:cs="Simplified Arabic" w:hint="cs"/>
          <w:color w:val="000000"/>
        </w:rPr>
      </w:pPr>
      <w:r w:rsidRPr="00433942">
        <w:rPr>
          <w:rFonts w:ascii="Simplified Arabic" w:hAnsi="Simplified Arabic" w:cs="Simplified Arabic" w:hint="cs"/>
          <w:color w:val="000000"/>
          <w:rtl/>
        </w:rPr>
        <w:t>توجد فروق ذات دلالة إحصائية في إدراك الذات تبعًا لنوع المحتوى المتابع عبر المنصات الرقمية</w:t>
      </w:r>
      <w:r w:rsidRPr="00433942">
        <w:rPr>
          <w:rFonts w:ascii="Simplified Arabic" w:hAnsi="Simplified Arabic" w:cs="Simplified Arabic" w:hint="cs"/>
          <w:color w:val="000000"/>
        </w:rPr>
        <w:t>.</w:t>
      </w:r>
    </w:p>
    <w:p w14:paraId="4BD3F348" w14:textId="2A7B4D6F" w:rsidR="00433942" w:rsidRPr="00433942" w:rsidRDefault="00C948FA" w:rsidP="00433942">
      <w:pPr>
        <w:pStyle w:val="NormalWeb"/>
        <w:numPr>
          <w:ilvl w:val="0"/>
          <w:numId w:val="37"/>
        </w:numPr>
        <w:bidi/>
        <w:rPr>
          <w:rFonts w:ascii="Simplified Arabic" w:hAnsi="Simplified Arabic" w:cs="Simplified Arabic" w:hint="cs"/>
          <w:color w:val="000000"/>
        </w:rPr>
      </w:pPr>
      <w:r>
        <w:rPr>
          <w:rFonts w:ascii="Simplified Arabic" w:hAnsi="Simplified Arabic" w:cs="Simplified Arabic" w:hint="cs"/>
          <w:color w:val="000000"/>
          <w:rtl/>
        </w:rPr>
        <w:t>تو</w:t>
      </w:r>
      <w:r>
        <w:rPr>
          <w:rFonts w:ascii="-webkit-standard" w:hAnsi="-webkit-standard"/>
          <w:color w:val="000000"/>
          <w:sz w:val="27"/>
          <w:szCs w:val="27"/>
          <w:rtl/>
        </w:rPr>
        <w:t>جد فروق ذات دلالة إحصائية في متوسطات أبعاد إدراك الذات تبعًا لأنماط استخدام منصات التواصل الاجتماعي</w:t>
      </w:r>
      <w:r>
        <w:rPr>
          <w:rFonts w:ascii="-webkit-standard" w:hAnsi="-webkit-standard"/>
          <w:color w:val="000000"/>
          <w:sz w:val="27"/>
          <w:szCs w:val="27"/>
        </w:rPr>
        <w:t>.</w:t>
      </w:r>
    </w:p>
    <w:p w14:paraId="1D28EBE6" w14:textId="65F2CAC8" w:rsidR="00433942" w:rsidRPr="00433942" w:rsidRDefault="00433942" w:rsidP="00433942">
      <w:pPr>
        <w:pStyle w:val="NormalWeb"/>
        <w:numPr>
          <w:ilvl w:val="0"/>
          <w:numId w:val="37"/>
        </w:numPr>
        <w:bidi/>
        <w:rPr>
          <w:rFonts w:ascii="Simplified Arabic" w:hAnsi="Simplified Arabic" w:cs="Simplified Arabic" w:hint="cs"/>
          <w:color w:val="000000"/>
        </w:rPr>
      </w:pPr>
      <w:r w:rsidRPr="00433942">
        <w:rPr>
          <w:rFonts w:ascii="Simplified Arabic" w:hAnsi="Simplified Arabic" w:cs="Simplified Arabic" w:hint="cs"/>
          <w:color w:val="000000"/>
          <w:rtl/>
        </w:rPr>
        <w:t>توجد فروق ذات دلالة إحصائية في مستوى إدراك الذات تعزى للمتغيرات الديموغرافية (العمر، المستوى التعليمي، الحالة الاجتماعية، المهنة</w:t>
      </w:r>
      <w:r w:rsidR="00F926E2">
        <w:rPr>
          <w:rFonts w:ascii="Simplified Arabic" w:hAnsi="Simplified Arabic" w:cs="Simplified Arabic" w:hint="cs"/>
          <w:color w:val="000000"/>
          <w:rtl/>
        </w:rPr>
        <w:t>).</w:t>
      </w:r>
    </w:p>
    <w:p w14:paraId="45EE88C2" w14:textId="77777777" w:rsidR="00433942" w:rsidRPr="00433942" w:rsidRDefault="00433942" w:rsidP="00433942">
      <w:pPr>
        <w:pStyle w:val="NormalWeb"/>
        <w:numPr>
          <w:ilvl w:val="0"/>
          <w:numId w:val="37"/>
        </w:numPr>
        <w:bidi/>
        <w:rPr>
          <w:rFonts w:ascii="Simplified Arabic" w:hAnsi="Simplified Arabic" w:cs="Simplified Arabic" w:hint="cs"/>
          <w:color w:val="000000"/>
        </w:rPr>
      </w:pPr>
      <w:r w:rsidRPr="00433942">
        <w:rPr>
          <w:rFonts w:ascii="Simplified Arabic" w:hAnsi="Simplified Arabic" w:cs="Simplified Arabic" w:hint="cs"/>
          <w:color w:val="000000"/>
          <w:rtl/>
        </w:rPr>
        <w:t>تسهم متغيرات استخدام منصات التواصل الاجتماعي إسهامًا دالًا إحصائيًا في التنبؤ بمستوى إدراك الذات لدى النساء</w:t>
      </w:r>
      <w:r w:rsidRPr="00433942">
        <w:rPr>
          <w:rFonts w:ascii="Simplified Arabic" w:hAnsi="Simplified Arabic" w:cs="Simplified Arabic" w:hint="cs"/>
          <w:color w:val="000000"/>
        </w:rPr>
        <w:t>.</w:t>
      </w:r>
    </w:p>
    <w:p w14:paraId="0F6B7F26" w14:textId="3FF235B2" w:rsidR="00D81FE6" w:rsidRPr="00D81FE6" w:rsidRDefault="009D6449" w:rsidP="00D50729">
      <w:pPr>
        <w:bidi/>
        <w:spacing w:before="100" w:beforeAutospacing="1" w:after="100" w:afterAutospacing="1"/>
        <w:outlineLvl w:val="0"/>
        <w:rPr>
          <w:rFonts w:ascii="-webkit-standard" w:hAnsi="-webkit-standard" w:hint="cs"/>
          <w:color w:val="000000"/>
          <w:sz w:val="27"/>
          <w:szCs w:val="27"/>
        </w:rPr>
      </w:pPr>
      <w:r>
        <w:rPr>
          <w:rFonts w:ascii="-webkit-standard" w:hAnsi="-webkit-standard"/>
          <w:color w:val="000000"/>
          <w:sz w:val="27"/>
          <w:szCs w:val="27"/>
        </w:rPr>
        <w:t>.</w:t>
      </w:r>
      <w:r w:rsidRPr="00A448DA">
        <w:rPr>
          <w:rFonts w:ascii="Simplified Arabic" w:hAnsi="Simplified Arabic" w:cs="Simplified Arabic" w:hint="cs"/>
          <w:b/>
          <w:bCs/>
          <w:color w:val="000000"/>
          <w:kern w:val="36"/>
          <w:sz w:val="28"/>
          <w:szCs w:val="28"/>
          <w:rtl/>
        </w:rPr>
        <w:t xml:space="preserve"> </w:t>
      </w:r>
      <w:r w:rsidR="00A448DA" w:rsidRPr="00A448DA">
        <w:rPr>
          <w:rFonts w:ascii="Simplified Arabic" w:hAnsi="Simplified Arabic" w:cs="Simplified Arabic" w:hint="cs"/>
          <w:b/>
          <w:bCs/>
          <w:color w:val="000000"/>
          <w:kern w:val="36"/>
          <w:sz w:val="28"/>
          <w:szCs w:val="28"/>
          <w:rtl/>
        </w:rPr>
        <w:t xml:space="preserve">نموذج </w:t>
      </w:r>
      <w:r w:rsidR="009C3D00" w:rsidRPr="00A448DA">
        <w:rPr>
          <w:rFonts w:ascii="Simplified Arabic" w:hAnsi="Simplified Arabic" w:hint="cs"/>
          <w:b/>
          <w:bCs/>
          <w:color w:val="000000"/>
          <w:kern w:val="36"/>
          <w:sz w:val="28"/>
          <w:szCs w:val="28"/>
          <w:rtl/>
        </w:rPr>
        <w:t>الدراسة</w:t>
      </w:r>
      <w:r w:rsidR="009C3D00" w:rsidRPr="00C46AA2">
        <w:rPr>
          <w:rFonts w:ascii="Simplified Arabic" w:hAnsi="Simplified Arabic" w:hint="cs"/>
          <w:b/>
          <w:bCs/>
          <w:color w:val="000000"/>
          <w:kern w:val="36"/>
          <w:sz w:val="28"/>
          <w:szCs w:val="28"/>
          <w:rtl/>
        </w:rPr>
        <w:t>:</w:t>
      </w:r>
      <w:r w:rsidR="00D50729">
        <w:rPr>
          <w:rFonts w:ascii="-webkit-standard" w:hAnsi="-webkit-standard" w:hint="cs"/>
          <w:color w:val="000000"/>
          <w:sz w:val="27"/>
          <w:szCs w:val="27"/>
          <w:rtl/>
        </w:rPr>
        <w:t xml:space="preserve"> </w:t>
      </w:r>
      <w:r w:rsidR="00D81FE6">
        <w:rPr>
          <w:rFonts w:ascii="Simplified Arabic" w:hAnsi="Simplified Arabic" w:cs="Simplified Arabic" w:hint="cs"/>
          <w:b/>
          <w:bCs/>
          <w:color w:val="000000"/>
          <w:kern w:val="36"/>
          <w:rtl/>
        </w:rPr>
        <w:t>ن</w:t>
      </w:r>
      <w:r w:rsidR="00D81FE6" w:rsidRPr="00D81FE6">
        <w:rPr>
          <w:rFonts w:ascii="Simplified Arabic" w:hAnsi="Simplified Arabic" w:cs="Simplified Arabic" w:hint="cs"/>
          <w:b/>
          <w:bCs/>
          <w:color w:val="000000"/>
          <w:kern w:val="36"/>
          <w:rtl/>
        </w:rPr>
        <w:t xml:space="preserve">موذج الدراسة النظري </w:t>
      </w:r>
    </w:p>
    <w:p w14:paraId="29F97EB1" w14:textId="77777777" w:rsidR="00D81FE6" w:rsidRPr="00D81FE6" w:rsidRDefault="00D81FE6" w:rsidP="00D81FE6">
      <w:pPr>
        <w:bidi/>
        <w:spacing w:before="100" w:beforeAutospacing="1" w:after="100" w:afterAutospacing="1"/>
        <w:outlineLvl w:val="1"/>
        <w:rPr>
          <w:rFonts w:ascii="Simplified Arabic" w:hAnsi="Simplified Arabic" w:cs="Simplified Arabic" w:hint="cs"/>
          <w:b/>
          <w:bCs/>
          <w:color w:val="000000"/>
        </w:rPr>
      </w:pPr>
      <w:r w:rsidRPr="00D81FE6">
        <w:rPr>
          <w:rFonts w:ascii="Simplified Arabic" w:hAnsi="Simplified Arabic" w:cs="Simplified Arabic" w:hint="cs"/>
          <w:b/>
          <w:bCs/>
          <w:color w:val="000000"/>
          <w:rtl/>
        </w:rPr>
        <w:t>أولًا: مكونات نموذج الدراسة</w:t>
      </w:r>
    </w:p>
    <w:p w14:paraId="637E1461" w14:textId="69115DDA" w:rsidR="00D81FE6" w:rsidRPr="00D81FE6" w:rsidRDefault="009C3D00" w:rsidP="00D81FE6">
      <w:pPr>
        <w:bidi/>
        <w:spacing w:before="100" w:beforeAutospacing="1" w:after="100" w:afterAutospacing="1"/>
        <w:rPr>
          <w:rFonts w:ascii="Simplified Arabic" w:hAnsi="Simplified Arabic" w:cs="Simplified Arabic" w:hint="cs"/>
          <w:color w:val="000000"/>
        </w:rPr>
      </w:pPr>
      <w:r>
        <w:rPr>
          <w:rFonts w:ascii="Simplified Arabic" w:hAnsi="Simplified Arabic" w:cs="Simplified Arabic" w:hint="cs"/>
          <w:color w:val="000000"/>
          <w:rtl/>
        </w:rPr>
        <w:t xml:space="preserve">    </w:t>
      </w:r>
      <w:r w:rsidR="007971ED">
        <w:rPr>
          <w:rFonts w:ascii="Simplified Arabic" w:hAnsi="Simplified Arabic" w:cs="Simplified Arabic" w:hint="cs"/>
          <w:color w:val="000000"/>
          <w:rtl/>
        </w:rPr>
        <w:t>يعتمد</w:t>
      </w:r>
      <w:r w:rsidR="00D81FE6" w:rsidRPr="00D81FE6">
        <w:rPr>
          <w:rFonts w:ascii="Simplified Arabic" w:hAnsi="Simplified Arabic" w:cs="Simplified Arabic" w:hint="cs"/>
          <w:color w:val="000000"/>
          <w:rtl/>
        </w:rPr>
        <w:t xml:space="preserve"> نموذج الدراسة على مجموعة من المتغيرات الرئيسة التي </w:t>
      </w:r>
      <w:r w:rsidR="007971ED">
        <w:rPr>
          <w:rFonts w:ascii="Simplified Arabic" w:hAnsi="Simplified Arabic" w:cs="Simplified Arabic" w:hint="cs"/>
          <w:color w:val="000000"/>
          <w:rtl/>
        </w:rPr>
        <w:t xml:space="preserve">لها </w:t>
      </w:r>
      <w:r w:rsidR="00F926E2">
        <w:rPr>
          <w:rFonts w:ascii="Simplified Arabic" w:hAnsi="Simplified Arabic" w:hint="cs"/>
          <w:color w:val="000000"/>
          <w:rtl/>
        </w:rPr>
        <w:t>أثر</w:t>
      </w:r>
      <w:r w:rsidR="007971ED">
        <w:rPr>
          <w:rFonts w:ascii="Simplified Arabic" w:hAnsi="Simplified Arabic" w:cs="Simplified Arabic" w:hint="cs"/>
          <w:color w:val="000000"/>
          <w:rtl/>
        </w:rPr>
        <w:t xml:space="preserve"> على</w:t>
      </w:r>
      <w:r w:rsidR="00D81FE6" w:rsidRPr="00D81FE6">
        <w:rPr>
          <w:rFonts w:ascii="Simplified Arabic" w:hAnsi="Simplified Arabic" w:cs="Simplified Arabic" w:hint="cs"/>
          <w:color w:val="000000"/>
          <w:rtl/>
        </w:rPr>
        <w:t xml:space="preserve"> طبيعة العلاقة بين استخدام منصات التواصل الاجتماعي وإدراك الذات لدى النساء في المجتمع السعودي، وذلك على النحو الآتي</w:t>
      </w:r>
      <w:r w:rsidR="00D81FE6" w:rsidRPr="00D81FE6">
        <w:rPr>
          <w:rFonts w:ascii="Simplified Arabic" w:hAnsi="Simplified Arabic" w:cs="Simplified Arabic" w:hint="cs"/>
          <w:color w:val="000000"/>
        </w:rPr>
        <w:t>:</w:t>
      </w:r>
    </w:p>
    <w:p w14:paraId="76E0C366" w14:textId="3981E97E" w:rsidR="00D81FE6" w:rsidRPr="00D81FE6" w:rsidRDefault="00D81FE6" w:rsidP="00D81FE6">
      <w:pPr>
        <w:bidi/>
        <w:spacing w:before="100" w:beforeAutospacing="1" w:after="100" w:afterAutospacing="1"/>
        <w:rPr>
          <w:rFonts w:ascii="Simplified Arabic" w:hAnsi="Simplified Arabic" w:cs="Simplified Arabic" w:hint="cs"/>
          <w:color w:val="000000"/>
        </w:rPr>
      </w:pPr>
      <w:r w:rsidRPr="00D81FE6">
        <w:rPr>
          <w:rFonts w:ascii="Simplified Arabic" w:hAnsi="Simplified Arabic" w:cs="Simplified Arabic" w:hint="cs"/>
          <w:b/>
          <w:bCs/>
          <w:color w:val="000000"/>
          <w:rtl/>
        </w:rPr>
        <w:t>المتغير المستقل</w:t>
      </w:r>
      <w:r w:rsidRPr="00D81FE6">
        <w:rPr>
          <w:rFonts w:ascii="Simplified Arabic" w:hAnsi="Simplified Arabic" w:cs="Simplified Arabic" w:hint="cs"/>
          <w:b/>
          <w:bCs/>
          <w:color w:val="000000"/>
        </w:rPr>
        <w:t>:</w:t>
      </w:r>
      <w:r w:rsidRPr="00D81FE6">
        <w:rPr>
          <w:rFonts w:ascii="Simplified Arabic" w:hAnsi="Simplified Arabic" w:cs="Simplified Arabic" w:hint="cs"/>
          <w:color w:val="000000"/>
        </w:rPr>
        <w:br/>
      </w:r>
      <w:r w:rsidRPr="00D81FE6">
        <w:rPr>
          <w:rFonts w:ascii="Simplified Arabic" w:hAnsi="Simplified Arabic" w:cs="Simplified Arabic" w:hint="cs"/>
          <w:color w:val="000000"/>
          <w:rtl/>
        </w:rPr>
        <w:t>استخدام منصات التواصل الاجتماعي، ويشمل مؤشرات</w:t>
      </w:r>
      <w:r w:rsidR="0044270C">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كثافة الاستخدام – نوع المنصة – نوع المحتوى – طبيعة التفاعل</w:t>
      </w:r>
      <w:r w:rsidR="0044270C">
        <w:rPr>
          <w:rFonts w:ascii="Simplified Arabic" w:hAnsi="Simplified Arabic" w:cs="Simplified Arabic" w:hint="cs"/>
          <w:color w:val="000000"/>
          <w:rtl/>
        </w:rPr>
        <w:t>).</w:t>
      </w:r>
    </w:p>
    <w:p w14:paraId="27B50B0E" w14:textId="31FCA721" w:rsidR="00D81FE6" w:rsidRPr="00D81FE6" w:rsidRDefault="00D81FE6" w:rsidP="00D81FE6">
      <w:pPr>
        <w:bidi/>
        <w:spacing w:before="100" w:beforeAutospacing="1" w:after="100" w:afterAutospacing="1"/>
        <w:rPr>
          <w:rFonts w:ascii="Simplified Arabic" w:hAnsi="Simplified Arabic" w:cs="Simplified Arabic" w:hint="cs"/>
          <w:color w:val="000000"/>
        </w:rPr>
      </w:pPr>
      <w:r w:rsidRPr="00D81FE6">
        <w:rPr>
          <w:rFonts w:ascii="Simplified Arabic" w:hAnsi="Simplified Arabic" w:cs="Simplified Arabic" w:hint="cs"/>
          <w:b/>
          <w:bCs/>
          <w:color w:val="000000"/>
          <w:rtl/>
        </w:rPr>
        <w:t>المتغير التابع</w:t>
      </w:r>
      <w:r w:rsidRPr="00D81FE6">
        <w:rPr>
          <w:rFonts w:ascii="Simplified Arabic" w:hAnsi="Simplified Arabic" w:cs="Simplified Arabic" w:hint="cs"/>
          <w:b/>
          <w:bCs/>
          <w:color w:val="000000"/>
        </w:rPr>
        <w:t>:</w:t>
      </w:r>
      <w:r w:rsidRPr="00D81FE6">
        <w:rPr>
          <w:rFonts w:ascii="Simplified Arabic" w:hAnsi="Simplified Arabic" w:cs="Simplified Arabic" w:hint="cs"/>
          <w:color w:val="000000"/>
        </w:rPr>
        <w:br/>
      </w:r>
      <w:r w:rsidRPr="00D81FE6">
        <w:rPr>
          <w:rFonts w:ascii="Simplified Arabic" w:hAnsi="Simplified Arabic" w:cs="Simplified Arabic" w:hint="cs"/>
          <w:color w:val="000000"/>
          <w:rtl/>
        </w:rPr>
        <w:t>إدراك الذات متعدد الأبعاد، ويتضمن</w:t>
      </w:r>
      <w:r w:rsidR="0044270C">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البعد النفسي – البعد الاجتماعي – البعد الجسدي – البعد المهني</w:t>
      </w:r>
      <w:r w:rsidR="0044270C">
        <w:rPr>
          <w:rFonts w:ascii="Simplified Arabic" w:hAnsi="Simplified Arabic" w:cs="Simplified Arabic" w:hint="cs"/>
          <w:color w:val="000000"/>
          <w:rtl/>
        </w:rPr>
        <w:t>).</w:t>
      </w:r>
    </w:p>
    <w:p w14:paraId="6775DA3F" w14:textId="5723AC38" w:rsidR="00D81FE6" w:rsidRPr="00D81FE6" w:rsidRDefault="00D81FE6" w:rsidP="00D81FE6">
      <w:pPr>
        <w:bidi/>
        <w:spacing w:before="100" w:beforeAutospacing="1" w:after="100" w:afterAutospacing="1"/>
        <w:rPr>
          <w:rFonts w:ascii="Simplified Arabic" w:hAnsi="Simplified Arabic" w:cs="Simplified Arabic" w:hint="cs"/>
          <w:color w:val="000000"/>
        </w:rPr>
      </w:pPr>
      <w:r w:rsidRPr="00D81FE6">
        <w:rPr>
          <w:rFonts w:ascii="Simplified Arabic" w:hAnsi="Simplified Arabic" w:cs="Simplified Arabic" w:hint="cs"/>
          <w:b/>
          <w:bCs/>
          <w:color w:val="000000"/>
          <w:rtl/>
        </w:rPr>
        <w:t>المتغيرات الضابطة</w:t>
      </w:r>
      <w:r w:rsidR="0044270C">
        <w:rPr>
          <w:rFonts w:ascii="Simplified Arabic" w:hAnsi="Simplified Arabic" w:cs="Simplified Arabic" w:hint="cs"/>
          <w:b/>
          <w:bCs/>
          <w:color w:val="000000"/>
          <w:rtl/>
        </w:rPr>
        <w:t xml:space="preserve"> </w:t>
      </w:r>
      <w:r w:rsidR="0044270C">
        <w:rPr>
          <w:rFonts w:ascii="Simplified Arabic" w:hAnsi="Simplified Arabic" w:cs="Simplified Arabic" w:hint="cs"/>
          <w:color w:val="000000"/>
          <w:rtl/>
        </w:rPr>
        <w:t>(</w:t>
      </w:r>
      <w:r w:rsidRPr="00D81FE6">
        <w:rPr>
          <w:rFonts w:ascii="Simplified Arabic" w:hAnsi="Simplified Arabic" w:cs="Simplified Arabic" w:hint="cs"/>
          <w:color w:val="000000"/>
          <w:rtl/>
        </w:rPr>
        <w:t>العمر – المستوى التعليمي – الحالة الاجتماعية – المهنة</w:t>
      </w:r>
      <w:r w:rsidR="0044270C">
        <w:rPr>
          <w:rFonts w:ascii="Simplified Arabic" w:hAnsi="Simplified Arabic" w:cs="Simplified Arabic" w:hint="cs"/>
          <w:color w:val="000000"/>
          <w:rtl/>
        </w:rPr>
        <w:t>)</w:t>
      </w:r>
      <w:r w:rsidRPr="00D81FE6">
        <w:rPr>
          <w:rFonts w:ascii="Simplified Arabic" w:hAnsi="Simplified Arabic" w:cs="Simplified Arabic" w:hint="cs"/>
          <w:color w:val="000000"/>
          <w:rtl/>
        </w:rPr>
        <w:t>،</w:t>
      </w:r>
      <w:r w:rsidR="00F926E2">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 xml:space="preserve">وذلك بهدف ضبط </w:t>
      </w:r>
      <w:r w:rsidR="007971ED">
        <w:rPr>
          <w:rFonts w:ascii="Simplified Arabic" w:hAnsi="Simplified Arabic" w:hint="cs"/>
          <w:color w:val="000000"/>
          <w:rtl/>
        </w:rPr>
        <w:t>أثر</w:t>
      </w:r>
      <w:r w:rsidR="00C948FA">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 xml:space="preserve">الفروق الفردية المحتملة </w:t>
      </w:r>
      <w:r w:rsidR="00C948FA">
        <w:rPr>
          <w:rFonts w:ascii="Simplified Arabic" w:hAnsi="Simplified Arabic" w:cs="Simplified Arabic" w:hint="cs"/>
          <w:color w:val="000000"/>
          <w:rtl/>
        </w:rPr>
        <w:t xml:space="preserve">في تفسير العلاقة بين المتغيرين الرئيسين. </w:t>
      </w:r>
    </w:p>
    <w:p w14:paraId="26F3C382" w14:textId="302B15A8" w:rsidR="00D81FE6" w:rsidRDefault="00D81FE6" w:rsidP="00D81FE6">
      <w:pPr>
        <w:bidi/>
        <w:spacing w:before="100" w:beforeAutospacing="1" w:after="100" w:afterAutospacing="1"/>
        <w:rPr>
          <w:rFonts w:ascii="Simplified Arabic" w:hAnsi="Simplified Arabic" w:cs="Simplified Arabic"/>
          <w:color w:val="000000"/>
          <w:rtl/>
        </w:rPr>
      </w:pPr>
      <w:r w:rsidRPr="00D81FE6">
        <w:rPr>
          <w:rFonts w:ascii="Simplified Arabic" w:hAnsi="Simplified Arabic" w:cs="Simplified Arabic" w:hint="cs"/>
          <w:b/>
          <w:bCs/>
          <w:color w:val="000000"/>
          <w:rtl/>
        </w:rPr>
        <w:t xml:space="preserve">المتغيرات </w:t>
      </w:r>
      <w:r w:rsidR="007971ED" w:rsidRPr="00D81FE6">
        <w:rPr>
          <w:rFonts w:ascii="Simplified Arabic" w:hAnsi="Simplified Arabic" w:hint="cs"/>
          <w:b/>
          <w:bCs/>
          <w:color w:val="000000"/>
          <w:rtl/>
        </w:rPr>
        <w:t>الوسيط</w:t>
      </w:r>
      <w:r w:rsidR="007971ED">
        <w:rPr>
          <w:rFonts w:ascii="Simplified Arabic" w:hAnsi="Simplified Arabic" w:hint="cs"/>
          <w:b/>
          <w:bCs/>
          <w:color w:val="000000"/>
          <w:rtl/>
        </w:rPr>
        <w:t xml:space="preserve">ة </w:t>
      </w:r>
      <w:r w:rsidR="007971ED">
        <w:rPr>
          <w:rFonts w:ascii="Simplified Arabic" w:hAnsi="Simplified Arabic"/>
          <w:b/>
          <w:bCs/>
          <w:color w:val="000000"/>
          <w:rtl/>
        </w:rPr>
        <w:t>(</w:t>
      </w:r>
      <w:r w:rsidR="007971ED">
        <w:rPr>
          <w:rFonts w:ascii="Simplified Arabic" w:hAnsi="Simplified Arabic" w:hint="cs"/>
          <w:b/>
          <w:bCs/>
          <w:color w:val="000000"/>
          <w:rtl/>
        </w:rPr>
        <w:t>الاليات</w:t>
      </w:r>
      <w:r w:rsidR="000138DB">
        <w:rPr>
          <w:rFonts w:ascii="Simplified Arabic" w:hAnsi="Simplified Arabic" w:cs="Simplified Arabic" w:hint="cs"/>
          <w:b/>
          <w:bCs/>
          <w:color w:val="000000"/>
          <w:rtl/>
        </w:rPr>
        <w:t xml:space="preserve"> التفسيرية النظرية)</w:t>
      </w:r>
      <w:r w:rsidR="0044270C">
        <w:rPr>
          <w:rFonts w:ascii="Simplified Arabic" w:hAnsi="Simplified Arabic" w:cs="Simplified Arabic" w:hint="cs"/>
          <w:b/>
          <w:bCs/>
          <w:color w:val="000000"/>
          <w:rtl/>
        </w:rPr>
        <w:t xml:space="preserve"> (</w:t>
      </w:r>
      <w:r w:rsidRPr="00D81FE6">
        <w:rPr>
          <w:rFonts w:ascii="Simplified Arabic" w:hAnsi="Simplified Arabic" w:cs="Simplified Arabic" w:hint="cs"/>
          <w:color w:val="000000"/>
          <w:rtl/>
        </w:rPr>
        <w:t>المقارنة الاجتماعية الرقمية – تقديم الذات الرقمي</w:t>
      </w:r>
      <w:r w:rsidR="0044270C">
        <w:rPr>
          <w:rFonts w:ascii="Simplified Arabic" w:hAnsi="Simplified Arabic" w:cs="Simplified Arabic" w:hint="cs"/>
          <w:color w:val="000000"/>
          <w:rtl/>
        </w:rPr>
        <w:t>)</w:t>
      </w:r>
      <w:r w:rsidR="00F926E2">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بوصفها عمليات نفسية-اجتماعية قد تسهم في تفسير طبيعة العلاقة بين الاستخدام الرقمي وإدراك الذات</w:t>
      </w:r>
      <w:r w:rsidRPr="00D81FE6">
        <w:rPr>
          <w:rFonts w:ascii="Simplified Arabic" w:hAnsi="Simplified Arabic" w:cs="Simplified Arabic" w:hint="cs"/>
          <w:color w:val="000000"/>
        </w:rPr>
        <w:t>.</w:t>
      </w:r>
    </w:p>
    <w:p w14:paraId="2B68412D" w14:textId="6C3E753F" w:rsidR="00D81FE6" w:rsidRPr="00107861" w:rsidRDefault="00D81FE6" w:rsidP="00107861">
      <w:pPr>
        <w:bidi/>
        <w:spacing w:before="100" w:beforeAutospacing="1" w:after="100" w:afterAutospacing="1"/>
        <w:outlineLvl w:val="1"/>
        <w:rPr>
          <w:rFonts w:ascii="Simplified Arabic" w:hAnsi="Simplified Arabic" w:cs="Simplified Arabic"/>
          <w:b/>
          <w:bCs/>
          <w:color w:val="000000"/>
          <w:rtl/>
        </w:rPr>
      </w:pPr>
      <w:r w:rsidRPr="00D81FE6">
        <w:rPr>
          <w:rFonts w:ascii="Simplified Arabic" w:hAnsi="Simplified Arabic" w:cs="Simplified Arabic" w:hint="cs"/>
          <w:b/>
          <w:bCs/>
          <w:color w:val="000000"/>
          <w:rtl/>
        </w:rPr>
        <w:lastRenderedPageBreak/>
        <w:t>ثانيًا: الأساس النظري للنموذج</w:t>
      </w:r>
    </w:p>
    <w:p w14:paraId="34D069B7" w14:textId="0791DF10" w:rsidR="00E4731C" w:rsidRPr="00107861" w:rsidRDefault="000B46E3" w:rsidP="00E4731C">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E4731C" w:rsidRPr="00107861">
        <w:rPr>
          <w:rFonts w:ascii="Simplified Arabic" w:hAnsi="Simplified Arabic" w:cs="Simplified Arabic" w:hint="cs"/>
          <w:color w:val="000000" w:themeColor="text1"/>
          <w:rtl/>
        </w:rPr>
        <w:t>يستند النموذج النظري للدراسة إلى عدد من الأطر النظرية المفسرة للعلاقة بين استخدام منصات التواصل الاجتماعي وإدراك الذات. ويأتي في مقدمتها نظرية المقارنة الاجتماعية التي ترى أن الأفراد يقيمون ذواتهم من خلال مقارنة قدراتهم وإنجازاتهم ومظهرهم بالآخرين، وهي عملية تزداد في البيئات الرقمية التي تعرض محتوى انتقائيًا ومثاليًا للحياة اليومية، مما قد يؤثر في تقدير الذات والصورة الذاتية</w:t>
      </w:r>
      <w:r w:rsidR="00E4731C" w:rsidRPr="00107861">
        <w:rPr>
          <w:rFonts w:ascii="Simplified Arabic" w:hAnsi="Simplified Arabic" w:cs="Simplified Arabic" w:hint="cs"/>
          <w:color w:val="000000" w:themeColor="text1"/>
        </w:rPr>
        <w:t xml:space="preserve"> (Festinger, 1954).</w:t>
      </w:r>
    </w:p>
    <w:p w14:paraId="3A745E82" w14:textId="77777777" w:rsidR="00E4731C" w:rsidRPr="00107861" w:rsidRDefault="00E4731C" w:rsidP="00E4731C">
      <w:pPr>
        <w:pStyle w:val="NormalWeb"/>
        <w:bidi/>
        <w:rPr>
          <w:rFonts w:ascii="Simplified Arabic" w:hAnsi="Simplified Arabic" w:cs="Simplified Arabic" w:hint="cs"/>
          <w:color w:val="000000" w:themeColor="text1"/>
        </w:rPr>
      </w:pPr>
      <w:r w:rsidRPr="00107861">
        <w:rPr>
          <w:rFonts w:ascii="Simplified Arabic" w:hAnsi="Simplified Arabic" w:cs="Simplified Arabic" w:hint="cs"/>
          <w:color w:val="000000" w:themeColor="text1"/>
          <w:rtl/>
        </w:rPr>
        <w:t>كما يستند النموذج إلى نظرية عرض الذات التي ترى أن الأفراد يسعون إلى تقديم صورة معينة عن أنفسهم أمام الآخرين من خلال التفاعل الاجتماعي، وأن هذا العرض يتأثر بطبيعة الجمهور والسياق الاجتماعي، وهو ما ينطبق على منصات التواصل الاجتماعي التي تتيح للفرد بناء هوية رقمية وإدارة انطباعات الآخرين عنه</w:t>
      </w:r>
      <w:r w:rsidRPr="00107861">
        <w:rPr>
          <w:rFonts w:ascii="Simplified Arabic" w:hAnsi="Simplified Arabic" w:cs="Simplified Arabic" w:hint="cs"/>
          <w:color w:val="000000" w:themeColor="text1"/>
        </w:rPr>
        <w:t xml:space="preserve"> (Goffman, 1959).</w:t>
      </w:r>
    </w:p>
    <w:p w14:paraId="1D5A7094" w14:textId="77777777" w:rsidR="00E4731C" w:rsidRPr="00107861" w:rsidRDefault="00E4731C" w:rsidP="00E4731C">
      <w:pPr>
        <w:pStyle w:val="NormalWeb"/>
        <w:bidi/>
        <w:rPr>
          <w:rFonts w:ascii="Simplified Arabic" w:hAnsi="Simplified Arabic" w:cs="Simplified Arabic" w:hint="cs"/>
          <w:color w:val="000000" w:themeColor="text1"/>
        </w:rPr>
      </w:pPr>
      <w:r w:rsidRPr="00107861">
        <w:rPr>
          <w:rFonts w:ascii="Simplified Arabic" w:hAnsi="Simplified Arabic" w:cs="Simplified Arabic" w:hint="cs"/>
          <w:color w:val="000000" w:themeColor="text1"/>
          <w:rtl/>
        </w:rPr>
        <w:t>ويرتبط ذلك كذلك بنظرية الهوية الاجتماعية التي تفسر إدراك الفرد لذاته في ضوء انتمائه للمجموعات الاجتماعية وتفاعله معها، حيث تتشكل الهوية من خلال التفاعل الاجتماعي والمقارنة بين الذات والآخرين</w:t>
      </w:r>
      <w:r w:rsidRPr="00107861">
        <w:rPr>
          <w:rFonts w:ascii="Simplified Arabic" w:hAnsi="Simplified Arabic" w:cs="Simplified Arabic" w:hint="cs"/>
          <w:color w:val="000000" w:themeColor="text1"/>
        </w:rPr>
        <w:t xml:space="preserve"> (Tajfel &amp; Turner, 1979).</w:t>
      </w:r>
    </w:p>
    <w:p w14:paraId="319D9EF4" w14:textId="77777777" w:rsidR="00E4731C" w:rsidRPr="00107861" w:rsidRDefault="00E4731C" w:rsidP="00E4731C">
      <w:pPr>
        <w:pStyle w:val="NormalWeb"/>
        <w:bidi/>
        <w:rPr>
          <w:rFonts w:ascii="Simplified Arabic" w:hAnsi="Simplified Arabic" w:cs="Simplified Arabic" w:hint="cs"/>
          <w:color w:val="000000" w:themeColor="text1"/>
        </w:rPr>
      </w:pPr>
      <w:r w:rsidRPr="00107861">
        <w:rPr>
          <w:rFonts w:ascii="Simplified Arabic" w:hAnsi="Simplified Arabic" w:cs="Simplified Arabic" w:hint="cs"/>
          <w:color w:val="000000" w:themeColor="text1"/>
          <w:rtl/>
        </w:rPr>
        <w:t>وفي سياق الإعلام الرقمي، تشير دراسات الاتصال الحديثة إلى أن التفاعل عبر الإنترنت يسهم في تشكيل الهوية الرقمية والصورة الذاتية من خلال التغذية الراجعة الاجتماعية والمقارنة الاجتماعية والتفاعل الرمزي داخل البيئات الرقمية</w:t>
      </w:r>
      <w:r w:rsidRPr="00107861">
        <w:rPr>
          <w:rFonts w:ascii="Simplified Arabic" w:hAnsi="Simplified Arabic" w:cs="Simplified Arabic" w:hint="cs"/>
          <w:color w:val="000000" w:themeColor="text1"/>
        </w:rPr>
        <w:t xml:space="preserve"> (Valkenburg &amp; Peter, 2011).</w:t>
      </w:r>
    </w:p>
    <w:p w14:paraId="3BD3B286" w14:textId="3324DF35" w:rsidR="00E4731C" w:rsidRPr="00107861" w:rsidRDefault="00E4731C" w:rsidP="00107861">
      <w:pPr>
        <w:pStyle w:val="NormalWeb"/>
        <w:bidi/>
        <w:rPr>
          <w:rFonts w:ascii="Simplified Arabic" w:hAnsi="Simplified Arabic" w:cs="Simplified Arabic"/>
          <w:color w:val="000000" w:themeColor="text1"/>
          <w:rtl/>
        </w:rPr>
      </w:pPr>
      <w:r w:rsidRPr="00107861">
        <w:rPr>
          <w:rFonts w:ascii="Simplified Arabic" w:hAnsi="Simplified Arabic" w:cs="Simplified Arabic" w:hint="cs"/>
          <w:color w:val="000000" w:themeColor="text1"/>
          <w:rtl/>
        </w:rPr>
        <w:t>وبناءً على ذلك، يفترض النموذج النظري أن أنماط استخدام منصات التواصل الاجتماعي تؤثر في إدراك الذات لدى النساء بصورة مباشرة، كما يمكن تفسير هذه العلاقة من خلال آليات المقارنة الاجتماعية الرقمية وتقديم الذات الرقمي، في حين تُدرج المتغيرات الديموغرافية كعوامل ضابطة للحد من أثر الفروق الفردية</w:t>
      </w:r>
      <w:r w:rsidRPr="00107861">
        <w:rPr>
          <w:rFonts w:ascii="Simplified Arabic" w:hAnsi="Simplified Arabic" w:cs="Simplified Arabic" w:hint="cs"/>
          <w:color w:val="000000" w:themeColor="text1"/>
        </w:rPr>
        <w:t>.</w:t>
      </w:r>
    </w:p>
    <w:p w14:paraId="4E44B350" w14:textId="7F295853" w:rsidR="0005376D" w:rsidRPr="00517406" w:rsidRDefault="00617031" w:rsidP="00517406">
      <w:pPr>
        <w:pStyle w:val="Heading1"/>
        <w:bidi/>
        <w:rPr>
          <w:rFonts w:ascii="Simplified Arabic" w:hAnsi="Simplified Arabic" w:cs="Simplified Arabic" w:hint="cs"/>
          <w:b/>
          <w:bCs/>
          <w:color w:val="000000"/>
          <w:sz w:val="24"/>
          <w:szCs w:val="24"/>
          <w:rtl/>
        </w:rPr>
      </w:pPr>
      <w:r w:rsidRPr="00617031">
        <w:rPr>
          <w:rFonts w:ascii="Simplified Arabic" w:hAnsi="Simplified Arabic" w:cs="Simplified Arabic" w:hint="cs"/>
          <w:b/>
          <w:bCs/>
          <w:color w:val="000000"/>
          <w:sz w:val="28"/>
          <w:szCs w:val="28"/>
          <w:rtl/>
        </w:rPr>
        <w:t>الدراسات السابقة</w:t>
      </w:r>
    </w:p>
    <w:p w14:paraId="0ADE1767" w14:textId="085D7844" w:rsidR="0005376D" w:rsidRPr="0005376D" w:rsidRDefault="009C3D00" w:rsidP="0005376D">
      <w:pPr>
        <w:pStyle w:val="NormalWeb"/>
        <w:bidi/>
        <w:rPr>
          <w:rFonts w:ascii="Simplified Arabic" w:hAnsi="Simplified Arabic" w:cs="Simplified Arabic" w:hint="cs"/>
          <w:rtl/>
        </w:rPr>
      </w:pPr>
      <w:r>
        <w:rPr>
          <w:rFonts w:ascii="Simplified Arabic" w:hAnsi="Simplified Arabic" w:cs="Simplified Arabic" w:hint="cs"/>
          <w:rtl/>
        </w:rPr>
        <w:t xml:space="preserve">    </w:t>
      </w:r>
      <w:r w:rsidR="000B46E3">
        <w:rPr>
          <w:rFonts w:ascii="Simplified Arabic" w:hAnsi="Simplified Arabic" w:cs="Simplified Arabic" w:hint="cs"/>
          <w:rtl/>
        </w:rPr>
        <w:t xml:space="preserve"> </w:t>
      </w:r>
      <w:r w:rsidR="003971D8">
        <w:rPr>
          <w:rFonts w:ascii="Simplified Arabic" w:hAnsi="Simplified Arabic" w:cs="Simplified Arabic" w:hint="cs"/>
          <w:rtl/>
        </w:rPr>
        <w:t>اكدت</w:t>
      </w:r>
      <w:r w:rsidR="0005376D" w:rsidRPr="0005376D">
        <w:rPr>
          <w:rFonts w:ascii="Simplified Arabic" w:hAnsi="Simplified Arabic" w:cs="Simplified Arabic" w:hint="cs"/>
          <w:rtl/>
        </w:rPr>
        <w:t xml:space="preserve"> الأدبيات ا</w:t>
      </w:r>
      <w:r w:rsidR="003971D8">
        <w:rPr>
          <w:rFonts w:ascii="Simplified Arabic" w:hAnsi="Simplified Arabic" w:cs="Simplified Arabic" w:hint="cs"/>
          <w:rtl/>
        </w:rPr>
        <w:t>لحديثة</w:t>
      </w:r>
      <w:r w:rsidR="0005376D" w:rsidRPr="0005376D">
        <w:rPr>
          <w:rFonts w:ascii="Simplified Arabic" w:hAnsi="Simplified Arabic" w:cs="Simplified Arabic" w:hint="cs"/>
          <w:rtl/>
        </w:rPr>
        <w:t xml:space="preserve"> اهتمامًا </w:t>
      </w:r>
      <w:r w:rsidR="003971D8">
        <w:rPr>
          <w:rFonts w:ascii="Simplified Arabic" w:hAnsi="Simplified Arabic" w:cs="Simplified Arabic" w:hint="cs"/>
          <w:rtl/>
        </w:rPr>
        <w:t>كبير</w:t>
      </w:r>
      <w:r w:rsidR="00104EAE">
        <w:rPr>
          <w:rFonts w:ascii="Simplified Arabic" w:hAnsi="Simplified Arabic" w:cs="Simplified Arabic" w:hint="cs"/>
          <w:rtl/>
        </w:rPr>
        <w:t xml:space="preserve">ا </w:t>
      </w:r>
      <w:r w:rsidR="0005376D" w:rsidRPr="0005376D">
        <w:rPr>
          <w:rFonts w:ascii="Simplified Arabic" w:hAnsi="Simplified Arabic" w:cs="Simplified Arabic" w:hint="cs"/>
          <w:rtl/>
        </w:rPr>
        <w:t xml:space="preserve">بدراسة تأثير الإعلام الرقمي ومنصات التواصل الاجتماعي في </w:t>
      </w:r>
      <w:r w:rsidR="00104EAE">
        <w:rPr>
          <w:rFonts w:ascii="Simplified Arabic" w:hAnsi="Simplified Arabic" w:cs="Simplified Arabic" w:hint="cs"/>
          <w:rtl/>
        </w:rPr>
        <w:t>تحديد</w:t>
      </w:r>
      <w:r w:rsidR="0005376D" w:rsidRPr="0005376D">
        <w:rPr>
          <w:rFonts w:ascii="Simplified Arabic" w:hAnsi="Simplified Arabic" w:cs="Simplified Arabic" w:hint="cs"/>
          <w:rtl/>
        </w:rPr>
        <w:t xml:space="preserve"> </w:t>
      </w:r>
      <w:r w:rsidR="003971D8">
        <w:rPr>
          <w:rFonts w:ascii="Simplified Arabic" w:hAnsi="Simplified Arabic" w:cs="Simplified Arabic" w:hint="cs"/>
          <w:rtl/>
        </w:rPr>
        <w:t>الهوية الرقمية و</w:t>
      </w:r>
      <w:r w:rsidR="0005376D" w:rsidRPr="0005376D">
        <w:rPr>
          <w:rFonts w:ascii="Simplified Arabic" w:hAnsi="Simplified Arabic" w:cs="Simplified Arabic" w:hint="cs"/>
          <w:rtl/>
        </w:rPr>
        <w:t xml:space="preserve">الإدراك الاجتماعي وإعادة بناء صورة الذات. وقد </w:t>
      </w:r>
      <w:r w:rsidR="003971D8">
        <w:rPr>
          <w:rFonts w:ascii="Simplified Arabic" w:hAnsi="Simplified Arabic" w:cs="Simplified Arabic" w:hint="cs"/>
          <w:rtl/>
        </w:rPr>
        <w:t>بحثت الدراسات</w:t>
      </w:r>
      <w:r w:rsidR="0005376D" w:rsidRPr="0005376D">
        <w:rPr>
          <w:rFonts w:ascii="Simplified Arabic" w:hAnsi="Simplified Arabic" w:cs="Simplified Arabic" w:hint="cs"/>
          <w:rtl/>
        </w:rPr>
        <w:t xml:space="preserve"> العربية والعالمية العلاقة بين </w:t>
      </w:r>
      <w:r w:rsidR="003971D8">
        <w:rPr>
          <w:rFonts w:ascii="Simplified Arabic" w:hAnsi="Simplified Arabic" w:cs="Simplified Arabic" w:hint="cs"/>
          <w:rtl/>
        </w:rPr>
        <w:t xml:space="preserve">اشكال </w:t>
      </w:r>
      <w:r w:rsidR="0005376D" w:rsidRPr="0005376D">
        <w:rPr>
          <w:rFonts w:ascii="Simplified Arabic" w:hAnsi="Simplified Arabic" w:cs="Simplified Arabic" w:hint="cs"/>
          <w:rtl/>
        </w:rPr>
        <w:t xml:space="preserve">الاستخدام الرقمي </w:t>
      </w:r>
      <w:r w:rsidR="003971D8">
        <w:rPr>
          <w:rFonts w:ascii="Simplified Arabic" w:hAnsi="Simplified Arabic" w:cs="Simplified Arabic" w:hint="cs"/>
          <w:rtl/>
        </w:rPr>
        <w:t>والتغيرات</w:t>
      </w:r>
      <w:r w:rsidR="0005376D" w:rsidRPr="0005376D">
        <w:rPr>
          <w:rFonts w:ascii="Simplified Arabic" w:hAnsi="Simplified Arabic" w:cs="Simplified Arabic" w:hint="cs"/>
          <w:rtl/>
        </w:rPr>
        <w:t xml:space="preserve"> النفسية والاجتماعية والثقافية ال</w:t>
      </w:r>
      <w:r w:rsidR="003971D8">
        <w:rPr>
          <w:rFonts w:ascii="Simplified Arabic" w:hAnsi="Simplified Arabic" w:cs="Simplified Arabic" w:hint="cs"/>
          <w:rtl/>
        </w:rPr>
        <w:t>تي ترتبط</w:t>
      </w:r>
      <w:r w:rsidR="0005376D" w:rsidRPr="0005376D">
        <w:rPr>
          <w:rFonts w:ascii="Simplified Arabic" w:hAnsi="Simplified Arabic" w:cs="Simplified Arabic" w:hint="cs"/>
          <w:rtl/>
        </w:rPr>
        <w:t xml:space="preserve"> بها. و</w:t>
      </w:r>
      <w:r w:rsidR="003971D8">
        <w:rPr>
          <w:rFonts w:ascii="Simplified Arabic" w:hAnsi="Simplified Arabic" w:cs="Simplified Arabic" w:hint="cs"/>
          <w:rtl/>
        </w:rPr>
        <w:t>هنا سيتم</w:t>
      </w:r>
      <w:r w:rsidR="0005376D" w:rsidRPr="0005376D">
        <w:rPr>
          <w:rFonts w:ascii="Simplified Arabic" w:hAnsi="Simplified Arabic" w:cs="Simplified Arabic" w:hint="cs"/>
          <w:rtl/>
        </w:rPr>
        <w:t xml:space="preserve"> </w:t>
      </w:r>
      <w:r w:rsidR="00104EAE">
        <w:rPr>
          <w:rFonts w:ascii="Simplified Arabic" w:hAnsi="Simplified Arabic" w:cs="Simplified Arabic" w:hint="cs"/>
          <w:rtl/>
        </w:rPr>
        <w:t>ترتيب</w:t>
      </w:r>
      <w:r w:rsidR="0005376D" w:rsidRPr="0005376D">
        <w:rPr>
          <w:rFonts w:ascii="Simplified Arabic" w:hAnsi="Simplified Arabic" w:cs="Simplified Arabic" w:hint="cs"/>
          <w:rtl/>
        </w:rPr>
        <w:t xml:space="preserve"> الدراسات </w:t>
      </w:r>
      <w:r w:rsidR="003971D8">
        <w:rPr>
          <w:rFonts w:ascii="Simplified Arabic" w:hAnsi="Simplified Arabic" w:cs="Simplified Arabic" w:hint="cs"/>
          <w:rtl/>
        </w:rPr>
        <w:t>التي لها علاقة</w:t>
      </w:r>
      <w:r w:rsidR="0005376D" w:rsidRPr="0005376D">
        <w:rPr>
          <w:rFonts w:ascii="Simplified Arabic" w:hAnsi="Simplified Arabic" w:cs="Simplified Arabic" w:hint="cs"/>
          <w:rtl/>
        </w:rPr>
        <w:t xml:space="preserve"> بموضوع </w:t>
      </w:r>
      <w:r w:rsidR="003971D8">
        <w:rPr>
          <w:rFonts w:ascii="Simplified Arabic" w:hAnsi="Simplified Arabic" w:cs="Simplified Arabic" w:hint="cs"/>
          <w:rtl/>
        </w:rPr>
        <w:t>الدراسة</w:t>
      </w:r>
      <w:r w:rsidR="0005376D" w:rsidRPr="0005376D">
        <w:rPr>
          <w:rFonts w:ascii="Simplified Arabic" w:hAnsi="Simplified Arabic" w:cs="Simplified Arabic" w:hint="cs"/>
          <w:rtl/>
        </w:rPr>
        <w:t xml:space="preserve"> الحالي</w:t>
      </w:r>
      <w:r w:rsidR="003971D8">
        <w:rPr>
          <w:rFonts w:ascii="Simplified Arabic" w:hAnsi="Simplified Arabic" w:cs="Simplified Arabic" w:hint="cs"/>
          <w:rtl/>
        </w:rPr>
        <w:t>ة</w:t>
      </w:r>
      <w:r w:rsidR="0005376D" w:rsidRPr="0005376D">
        <w:rPr>
          <w:rFonts w:ascii="Simplified Arabic" w:hAnsi="Simplified Arabic" w:cs="Simplified Arabic" w:hint="cs"/>
          <w:rtl/>
        </w:rPr>
        <w:t xml:space="preserve"> </w:t>
      </w:r>
      <w:r w:rsidR="003971D8">
        <w:rPr>
          <w:rFonts w:ascii="Simplified Arabic" w:hAnsi="Simplified Arabic" w:cs="Simplified Arabic" w:hint="cs"/>
          <w:rtl/>
        </w:rPr>
        <w:t>من خلال</w:t>
      </w:r>
      <w:r w:rsidR="0005376D" w:rsidRPr="0005376D">
        <w:rPr>
          <w:rFonts w:ascii="Simplified Arabic" w:hAnsi="Simplified Arabic" w:cs="Simplified Arabic" w:hint="cs"/>
          <w:rtl/>
        </w:rPr>
        <w:t xml:space="preserve"> أربعة محاور</w:t>
      </w:r>
      <w:r w:rsidR="00166C4D">
        <w:rPr>
          <w:rFonts w:ascii="Simplified Arabic" w:hAnsi="Simplified Arabic" w:cs="Simplified Arabic"/>
        </w:rPr>
        <w:t>:</w:t>
      </w:r>
      <w:r w:rsidR="0005376D" w:rsidRPr="0005376D">
        <w:rPr>
          <w:rFonts w:ascii="Simplified Arabic" w:hAnsi="Simplified Arabic" w:cs="Simplified Arabic" w:hint="cs"/>
          <w:rtl/>
        </w:rPr>
        <w:t xml:space="preserve"> </w:t>
      </w:r>
    </w:p>
    <w:p w14:paraId="05348D08" w14:textId="77777777" w:rsidR="0005376D" w:rsidRPr="00BE1F35" w:rsidRDefault="0005376D" w:rsidP="0005376D">
      <w:pPr>
        <w:pStyle w:val="Heading2"/>
        <w:bidi/>
        <w:rPr>
          <w:rFonts w:ascii="Simplified Arabic" w:hAnsi="Simplified Arabic" w:cs="Simplified Arabic" w:hint="cs"/>
          <w:b/>
          <w:bCs/>
          <w:color w:val="000000" w:themeColor="text1"/>
          <w:sz w:val="24"/>
          <w:szCs w:val="24"/>
        </w:rPr>
      </w:pPr>
      <w:r w:rsidRPr="00BE1F35">
        <w:rPr>
          <w:rFonts w:ascii="Simplified Arabic" w:hAnsi="Simplified Arabic" w:cs="Simplified Arabic" w:hint="cs"/>
          <w:b/>
          <w:bCs/>
          <w:color w:val="000000" w:themeColor="text1"/>
          <w:sz w:val="24"/>
          <w:szCs w:val="24"/>
          <w:rtl/>
        </w:rPr>
        <w:t>أولًا: الاستخدام الرقمي وتشكيل الإدراك الاجتماعي والاتجاهات</w:t>
      </w:r>
    </w:p>
    <w:p w14:paraId="72CA60C4" w14:textId="6A5864B0" w:rsidR="00F85CEF" w:rsidRPr="00107861" w:rsidRDefault="000B46E3" w:rsidP="00F85CEF">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F85CEF" w:rsidRPr="00107861">
        <w:rPr>
          <w:rFonts w:ascii="Simplified Arabic" w:hAnsi="Simplified Arabic" w:cs="Simplified Arabic" w:hint="cs"/>
          <w:color w:val="000000" w:themeColor="text1"/>
          <w:rtl/>
        </w:rPr>
        <w:t xml:space="preserve">هدفت دراسة </w:t>
      </w:r>
      <w:proofErr w:type="spellStart"/>
      <w:r w:rsidR="00F85CEF" w:rsidRPr="00107861">
        <w:rPr>
          <w:rFonts w:ascii="Simplified Arabic" w:hAnsi="Simplified Arabic" w:cs="Simplified Arabic" w:hint="cs"/>
          <w:color w:val="000000" w:themeColor="text1"/>
          <w:rtl/>
        </w:rPr>
        <w:t>العامسي</w:t>
      </w:r>
      <w:proofErr w:type="spellEnd"/>
      <w:r w:rsidR="00F85CEF" w:rsidRPr="00107861">
        <w:rPr>
          <w:rFonts w:ascii="Simplified Arabic" w:hAnsi="Simplified Arabic" w:cs="Simplified Arabic" w:hint="cs"/>
          <w:color w:val="000000" w:themeColor="text1"/>
          <w:rtl/>
        </w:rPr>
        <w:t xml:space="preserve"> (2022) إلى التعرف على دور مواقع التواصل الاجتماعي في تنمية الوعي الثقافي لدى الشباب الجامعي. واعتمدت الدراسة المنهج الوصفي المسحي، واستخدمت الاستبانة أداةً لجمع البيانات من عينة من طلبة الجامعات. وأظهرت النتائج ارتفاع معدلات استخدام مواقع التواصل الاجتماعي بين الشباب، وأن هذه المواقع تسهم في تنمية الوعي </w:t>
      </w:r>
      <w:r w:rsidR="00F85CEF" w:rsidRPr="00107861">
        <w:rPr>
          <w:rFonts w:ascii="Simplified Arabic" w:hAnsi="Simplified Arabic" w:cs="Simplified Arabic" w:hint="cs"/>
          <w:color w:val="000000" w:themeColor="text1"/>
          <w:rtl/>
        </w:rPr>
        <w:lastRenderedPageBreak/>
        <w:t>الثقافي والسياسي والاجتماعي لديهم. وأوصت الدراسة بضرورة توجيه استخدام مواقع التواصل الاجتماعي نحو المحتوى الثقافي والتوعوي واستثمارها في نشر المعرفة والثقافة</w:t>
      </w:r>
      <w:r w:rsidR="00F85CEF" w:rsidRPr="00107861">
        <w:rPr>
          <w:rFonts w:ascii="Simplified Arabic" w:hAnsi="Simplified Arabic" w:cs="Simplified Arabic" w:hint="cs"/>
          <w:color w:val="000000" w:themeColor="text1"/>
        </w:rPr>
        <w:t>.</w:t>
      </w:r>
    </w:p>
    <w:p w14:paraId="40066380" w14:textId="56CFA3DF" w:rsidR="00F85CEF" w:rsidRDefault="000B46E3" w:rsidP="00107861">
      <w:pPr>
        <w:pStyle w:val="NormalWeb"/>
        <w:bidi/>
        <w:rPr>
          <w:rFonts w:ascii="Simplified Arabic" w:hAnsi="Simplified Arabic" w:cs="Simplified Arabic"/>
          <w:color w:val="000000" w:themeColor="text1"/>
          <w:rtl/>
        </w:rPr>
      </w:pPr>
      <w:r>
        <w:rPr>
          <w:rFonts w:ascii="Simplified Arabic" w:hAnsi="Simplified Arabic" w:cs="Simplified Arabic" w:hint="cs"/>
          <w:color w:val="000000" w:themeColor="text1"/>
          <w:rtl/>
        </w:rPr>
        <w:t xml:space="preserve">   </w:t>
      </w:r>
      <w:r w:rsidR="00F85CEF" w:rsidRPr="00107861">
        <w:rPr>
          <w:rFonts w:ascii="Simplified Arabic" w:hAnsi="Simplified Arabic" w:cs="Simplified Arabic" w:hint="cs"/>
          <w:color w:val="000000" w:themeColor="text1"/>
          <w:rtl/>
        </w:rPr>
        <w:t>هدفت دراسة آل سعود (2022) إلى التعرف على العلاقة بين كثافة التعرض للمضامين الإعلامية عبر مواقع التواصل الاجتماعي وإدراك الواقع الاجتماعي لدى الشباب السعودي في ضوء نظرية الغرس الثقافي. واعتمدت الدراسة المنهج الوصفي التحليلي، واستخدمت الاستبانة أداةً لجمع البيانات من عينة من الشباب السعودي المستخدمين لمنصات التواصل الاجتماعي. وأظهرت النتائج وجود علاقة ذات دلالة إحصائية بين كثافة التعرض للمحتوى الإعلامي عبر مواقع التواصل وإدراك الواقع الاجتماعي، كما أظهرت تراجع الاعتماد على وسائل الإعلام التقليدية مقابل تصاعد دور المنصات الرقمية. وأوصت الدراسة بتعزيز التربية الإعلامية النقدية وتنمية مهارات التلقي الواعي للمحتوى الرقمي</w:t>
      </w:r>
      <w:r w:rsidR="00F85CEF" w:rsidRPr="00107861">
        <w:rPr>
          <w:rFonts w:ascii="Simplified Arabic" w:hAnsi="Simplified Arabic" w:cs="Simplified Arabic" w:hint="cs"/>
          <w:color w:val="000000" w:themeColor="text1"/>
        </w:rPr>
        <w:t>.</w:t>
      </w:r>
    </w:p>
    <w:p w14:paraId="60B517DD" w14:textId="0150AD65" w:rsidR="00E25961" w:rsidRPr="00107861" w:rsidRDefault="00E25961" w:rsidP="00E25961">
      <w:pPr>
        <w:pStyle w:val="NormalWeb"/>
        <w:bidi/>
        <w:rPr>
          <w:rFonts w:ascii="Simplified Arabic" w:hAnsi="Simplified Arabic" w:cs="Simplified Arabic" w:hint="cs"/>
          <w:color w:val="000000" w:themeColor="text1"/>
          <w:rtl/>
        </w:rPr>
      </w:pPr>
      <w:r>
        <w:rPr>
          <w:rFonts w:ascii="Simplified Arabic" w:hAnsi="Simplified Arabic" w:cs="Simplified Arabic" w:hint="cs"/>
          <w:color w:val="000000" w:themeColor="text1"/>
          <w:rtl/>
        </w:rPr>
        <w:t xml:space="preserve">   </w:t>
      </w:r>
      <w:r w:rsidRPr="00107861">
        <w:rPr>
          <w:rFonts w:ascii="Simplified Arabic" w:hAnsi="Simplified Arabic" w:cs="Simplified Arabic" w:hint="cs"/>
          <w:color w:val="000000" w:themeColor="text1"/>
          <w:rtl/>
        </w:rPr>
        <w:t>هدفت دراسة العتيبي (2021) إلى التعرف على دور مواقع التواصل الاجتماعي في تشكيل اتجاهات الرأي العام السعودي تجاه قضايا المرأة. واعتمدت الدراسة المنهج المسحي، وطبقت استبانة على عينة من مستخدمي وسائل التواصل الاجتماعي. وأظهرت النتائج أن المنصات الرقمية أصبحت مصدرًا رئيسًا للمعلومات، وأن كثافة الاستخدام ترتبط بارتفاع مستوى الوعي بالقضايا المرتبطة بمكانة المرأة. وأوصت الدراسة بتوظيف المنصات الرقمية في دعم الخطاب التوعوي وتعزيز المشاركة المجتمعية</w:t>
      </w:r>
      <w:r w:rsidRPr="00107861">
        <w:rPr>
          <w:rFonts w:ascii="Simplified Arabic" w:hAnsi="Simplified Arabic" w:cs="Simplified Arabic" w:hint="cs"/>
          <w:color w:val="000000" w:themeColor="text1"/>
        </w:rPr>
        <w:t>.</w:t>
      </w:r>
    </w:p>
    <w:p w14:paraId="12BF791D" w14:textId="31C3F0AC" w:rsidR="0005376D" w:rsidRPr="0005376D" w:rsidRDefault="0005376D" w:rsidP="0005376D">
      <w:pPr>
        <w:pStyle w:val="NormalWeb"/>
        <w:bidi/>
        <w:rPr>
          <w:rFonts w:ascii="Simplified Arabic" w:hAnsi="Simplified Arabic" w:cs="Simplified Arabic" w:hint="cs"/>
          <w:rtl/>
        </w:rPr>
      </w:pPr>
      <w:r w:rsidRPr="0005376D">
        <w:rPr>
          <w:rStyle w:val="Strong"/>
          <w:rFonts w:ascii="Simplified Arabic" w:eastAsiaTheme="majorEastAsia" w:hAnsi="Simplified Arabic" w:cs="Simplified Arabic" w:hint="cs"/>
          <w:rtl/>
        </w:rPr>
        <w:t xml:space="preserve">الدلالة </w:t>
      </w:r>
      <w:r w:rsidR="00053AA8" w:rsidRPr="0005376D">
        <w:rPr>
          <w:rStyle w:val="Strong"/>
          <w:rFonts w:ascii="Simplified Arabic" w:eastAsiaTheme="majorEastAsia" w:hAnsi="Simplified Arabic" w:hint="cs"/>
          <w:rtl/>
        </w:rPr>
        <w:t>التحليلية</w:t>
      </w:r>
      <w:r w:rsidR="00053AA8">
        <w:rPr>
          <w:rStyle w:val="Strong"/>
          <w:rFonts w:ascii="Simplified Arabic" w:eastAsiaTheme="majorEastAsia" w:hAnsi="Simplified Arabic" w:hint="cs"/>
          <w:rtl/>
        </w:rPr>
        <w:t xml:space="preserve">: </w:t>
      </w:r>
      <w:r w:rsidR="00053AA8" w:rsidRPr="00053AA8">
        <w:rPr>
          <w:rStyle w:val="Strong"/>
          <w:rFonts w:ascii="Simplified Arabic" w:eastAsiaTheme="majorEastAsia" w:hAnsi="Simplified Arabic" w:hint="cs"/>
          <w:b w:val="0"/>
          <w:bCs w:val="0"/>
          <w:rtl/>
        </w:rPr>
        <w:t>وبالتال</w:t>
      </w:r>
      <w:r w:rsidR="00053AA8" w:rsidRPr="00053AA8">
        <w:rPr>
          <w:rStyle w:val="Strong"/>
          <w:rFonts w:ascii="Simplified Arabic" w:eastAsiaTheme="majorEastAsia" w:hAnsi="Simplified Arabic" w:hint="eastAsia"/>
          <w:b w:val="0"/>
          <w:bCs w:val="0"/>
          <w:rtl/>
        </w:rPr>
        <w:t>ي</w:t>
      </w:r>
      <w:r w:rsidR="00053AA8" w:rsidRPr="00053AA8">
        <w:rPr>
          <w:rStyle w:val="Strong"/>
          <w:rFonts w:ascii="Simplified Arabic" w:eastAsiaTheme="majorEastAsia" w:hAnsi="Simplified Arabic" w:cs="Simplified Arabic" w:hint="cs"/>
          <w:b w:val="0"/>
          <w:bCs w:val="0"/>
          <w:rtl/>
        </w:rPr>
        <w:t xml:space="preserve"> نجد ان هذه الدراسات تؤكد</w:t>
      </w:r>
      <w:r w:rsidR="00053AA8">
        <w:rPr>
          <w:rStyle w:val="Strong"/>
          <w:rFonts w:ascii="Simplified Arabic" w:eastAsiaTheme="majorEastAsia" w:hAnsi="Simplified Arabic" w:cs="Simplified Arabic" w:hint="cs"/>
          <w:rtl/>
        </w:rPr>
        <w:t xml:space="preserve"> </w:t>
      </w:r>
      <w:r w:rsidRPr="0005376D">
        <w:rPr>
          <w:rFonts w:ascii="Simplified Arabic" w:hAnsi="Simplified Arabic" w:cs="Simplified Arabic" w:hint="cs"/>
          <w:rtl/>
        </w:rPr>
        <w:t xml:space="preserve">أن التعرض الرقمي </w:t>
      </w:r>
      <w:r w:rsidR="00053AA8">
        <w:rPr>
          <w:rFonts w:ascii="Simplified Arabic" w:hAnsi="Simplified Arabic" w:cs="Simplified Arabic" w:hint="cs"/>
          <w:rtl/>
        </w:rPr>
        <w:t>يساعد</w:t>
      </w:r>
      <w:r w:rsidRPr="0005376D">
        <w:rPr>
          <w:rFonts w:ascii="Simplified Arabic" w:hAnsi="Simplified Arabic" w:cs="Simplified Arabic" w:hint="cs"/>
          <w:rtl/>
        </w:rPr>
        <w:t xml:space="preserve"> في إعادة تشكيل التصورات الاجتماعية، وهو ما </w:t>
      </w:r>
      <w:r w:rsidR="00053AA8">
        <w:rPr>
          <w:rFonts w:ascii="Simplified Arabic" w:hAnsi="Simplified Arabic" w:cs="Simplified Arabic" w:hint="cs"/>
          <w:rtl/>
        </w:rPr>
        <w:t>يقدم</w:t>
      </w:r>
      <w:r w:rsidRPr="0005376D">
        <w:rPr>
          <w:rFonts w:ascii="Simplified Arabic" w:hAnsi="Simplified Arabic" w:cs="Simplified Arabic" w:hint="cs"/>
          <w:rtl/>
        </w:rPr>
        <w:t xml:space="preserve"> أساسًا نظريًا لافتراض </w:t>
      </w:r>
      <w:r w:rsidR="00053AA8">
        <w:rPr>
          <w:rFonts w:ascii="Simplified Arabic" w:hAnsi="Simplified Arabic" w:cs="Simplified Arabic" w:hint="cs"/>
          <w:rtl/>
        </w:rPr>
        <w:t>زيادة</w:t>
      </w:r>
      <w:r w:rsidRPr="0005376D">
        <w:rPr>
          <w:rFonts w:ascii="Simplified Arabic" w:hAnsi="Simplified Arabic" w:cs="Simplified Arabic" w:hint="cs"/>
          <w:rtl/>
        </w:rPr>
        <w:t xml:space="preserve"> هذا التأثير إلى مستوى </w:t>
      </w:r>
      <w:r w:rsidR="004C4033">
        <w:rPr>
          <w:rFonts w:ascii="Simplified Arabic" w:hAnsi="Simplified Arabic" w:hint="cs"/>
          <w:rtl/>
        </w:rPr>
        <w:t>أكبر</w:t>
      </w:r>
      <w:r w:rsidRPr="0005376D">
        <w:rPr>
          <w:rFonts w:ascii="Simplified Arabic" w:hAnsi="Simplified Arabic" w:cs="Simplified Arabic" w:hint="cs"/>
          <w:rtl/>
        </w:rPr>
        <w:t xml:space="preserve"> يتعلق بإدراك الذات</w:t>
      </w:r>
      <w:r w:rsidRPr="0005376D">
        <w:rPr>
          <w:rFonts w:ascii="Simplified Arabic" w:hAnsi="Simplified Arabic" w:cs="Simplified Arabic" w:hint="cs"/>
        </w:rPr>
        <w:t>.</w:t>
      </w:r>
      <w:r w:rsidR="00053AA8">
        <w:rPr>
          <w:rFonts w:ascii="Simplified Arabic" w:hAnsi="Simplified Arabic" w:cs="Simplified Arabic" w:hint="cs"/>
          <w:rtl/>
        </w:rPr>
        <w:t xml:space="preserve"> </w:t>
      </w:r>
    </w:p>
    <w:p w14:paraId="569602CF" w14:textId="77777777" w:rsidR="0005376D" w:rsidRPr="00BE1F35" w:rsidRDefault="0005376D" w:rsidP="0005376D">
      <w:pPr>
        <w:pStyle w:val="Heading2"/>
        <w:bidi/>
        <w:rPr>
          <w:rFonts w:ascii="Simplified Arabic" w:hAnsi="Simplified Arabic" w:cs="Simplified Arabic" w:hint="cs"/>
          <w:b/>
          <w:bCs/>
          <w:color w:val="000000" w:themeColor="text1"/>
          <w:sz w:val="24"/>
          <w:szCs w:val="24"/>
        </w:rPr>
      </w:pPr>
      <w:r w:rsidRPr="00BE1F35">
        <w:rPr>
          <w:rFonts w:ascii="Simplified Arabic" w:hAnsi="Simplified Arabic" w:cs="Simplified Arabic" w:hint="cs"/>
          <w:b/>
          <w:bCs/>
          <w:color w:val="000000" w:themeColor="text1"/>
          <w:sz w:val="24"/>
          <w:szCs w:val="24"/>
          <w:rtl/>
        </w:rPr>
        <w:t>ثانيًا: الهوية الرقمية وعرض الذات وتمكين المرأة</w:t>
      </w:r>
    </w:p>
    <w:p w14:paraId="53F69EA8" w14:textId="60DF69AA" w:rsidR="0005376D" w:rsidRDefault="009C3D00" w:rsidP="0005376D">
      <w:pPr>
        <w:pStyle w:val="NormalWeb"/>
        <w:bidi/>
        <w:rPr>
          <w:rFonts w:ascii="Simplified Arabic" w:hAnsi="Simplified Arabic" w:cs="Simplified Arabic"/>
          <w:rtl/>
        </w:rPr>
      </w:pPr>
      <w:r>
        <w:rPr>
          <w:rStyle w:val="Strong"/>
          <w:rFonts w:ascii="Simplified Arabic" w:eastAsiaTheme="majorEastAsia" w:hAnsi="Simplified Arabic" w:cs="Simplified Arabic" w:hint="cs"/>
          <w:rtl/>
        </w:rPr>
        <w:t xml:space="preserve">    </w:t>
      </w:r>
      <w:r w:rsidR="0005376D" w:rsidRPr="00E25961">
        <w:rPr>
          <w:rStyle w:val="Strong"/>
          <w:rFonts w:ascii="Simplified Arabic" w:eastAsiaTheme="majorEastAsia" w:hAnsi="Simplified Arabic" w:cs="Simplified Arabic" w:hint="cs"/>
          <w:b w:val="0"/>
          <w:bCs w:val="0"/>
          <w:rtl/>
        </w:rPr>
        <w:t xml:space="preserve">حاج </w:t>
      </w:r>
      <w:proofErr w:type="spellStart"/>
      <w:r w:rsidR="0005376D" w:rsidRPr="00E25961">
        <w:rPr>
          <w:rStyle w:val="Strong"/>
          <w:rFonts w:ascii="Simplified Arabic" w:eastAsiaTheme="majorEastAsia" w:hAnsi="Simplified Arabic" w:cs="Simplified Arabic" w:hint="cs"/>
          <w:b w:val="0"/>
          <w:bCs w:val="0"/>
          <w:rtl/>
        </w:rPr>
        <w:t>حامدري</w:t>
      </w:r>
      <w:proofErr w:type="spellEnd"/>
      <w:r w:rsidR="0005376D" w:rsidRPr="00E25961">
        <w:rPr>
          <w:rStyle w:val="Strong"/>
          <w:rFonts w:ascii="Simplified Arabic" w:eastAsiaTheme="majorEastAsia" w:hAnsi="Simplified Arabic" w:cs="Simplified Arabic" w:hint="cs"/>
          <w:b w:val="0"/>
          <w:bCs w:val="0"/>
          <w:rtl/>
        </w:rPr>
        <w:t xml:space="preserve"> (2025</w:t>
      </w:r>
      <w:r w:rsidR="00517406" w:rsidRPr="00E25961">
        <w:rPr>
          <w:rStyle w:val="Strong"/>
          <w:rFonts w:ascii="Simplified Arabic" w:eastAsiaTheme="majorEastAsia" w:hAnsi="Simplified Arabic" w:cs="Simplified Arabic" w:hint="cs"/>
          <w:b w:val="0"/>
          <w:bCs w:val="0"/>
          <w:rtl/>
        </w:rPr>
        <w:t>)</w:t>
      </w:r>
      <w:r w:rsidR="0005376D" w:rsidRPr="0005376D">
        <w:rPr>
          <w:rStyle w:val="apple-converted-space"/>
          <w:rFonts w:ascii="Simplified Arabic" w:eastAsiaTheme="majorEastAsia" w:hAnsi="Simplified Arabic" w:cs="Simplified Arabic" w:hint="cs"/>
        </w:rPr>
        <w:t> </w:t>
      </w:r>
      <w:r w:rsidR="0005376D" w:rsidRPr="0005376D">
        <w:rPr>
          <w:rFonts w:ascii="Simplified Arabic" w:hAnsi="Simplified Arabic" w:cs="Simplified Arabic" w:hint="cs"/>
          <w:rtl/>
        </w:rPr>
        <w:t>هدفت</w:t>
      </w:r>
      <w:r w:rsidR="00517406">
        <w:rPr>
          <w:rFonts w:ascii="Simplified Arabic" w:hAnsi="Simplified Arabic" w:cs="Simplified Arabic" w:hint="cs"/>
          <w:rtl/>
        </w:rPr>
        <w:t xml:space="preserve"> هذه الدراسة</w:t>
      </w:r>
      <w:r w:rsidR="0005376D" w:rsidRPr="0005376D">
        <w:rPr>
          <w:rFonts w:ascii="Simplified Arabic" w:hAnsi="Simplified Arabic" w:cs="Simplified Arabic" w:hint="cs"/>
          <w:rtl/>
        </w:rPr>
        <w:t xml:space="preserve"> إلى تحليل </w:t>
      </w:r>
      <w:r w:rsidR="00677847">
        <w:rPr>
          <w:rFonts w:ascii="Simplified Arabic" w:hAnsi="Simplified Arabic" w:cs="Simplified Arabic" w:hint="cs"/>
          <w:rtl/>
        </w:rPr>
        <w:t>وسائل</w:t>
      </w:r>
      <w:r w:rsidR="0005376D" w:rsidRPr="0005376D">
        <w:rPr>
          <w:rFonts w:ascii="Simplified Arabic" w:hAnsi="Simplified Arabic" w:cs="Simplified Arabic" w:hint="cs"/>
          <w:rtl/>
        </w:rPr>
        <w:t xml:space="preserve"> تشكل الهوية الرقمية وا</w:t>
      </w:r>
      <w:r w:rsidR="00677847">
        <w:rPr>
          <w:rFonts w:ascii="Simplified Arabic" w:hAnsi="Simplified Arabic" w:cs="Simplified Arabic" w:hint="cs"/>
          <w:rtl/>
        </w:rPr>
        <w:t>ما يؤثر بها من عوامل</w:t>
      </w:r>
      <w:r w:rsidR="0005376D" w:rsidRPr="0005376D">
        <w:rPr>
          <w:rFonts w:ascii="Simplified Arabic" w:hAnsi="Simplified Arabic" w:cs="Simplified Arabic" w:hint="cs"/>
          <w:rtl/>
        </w:rPr>
        <w:t xml:space="preserve">. وأظهرت النتائج أن الهوية الرقمية بنية ديناميكية يعاد </w:t>
      </w:r>
      <w:r w:rsidR="00677847">
        <w:rPr>
          <w:rFonts w:ascii="Simplified Arabic" w:hAnsi="Simplified Arabic" w:cs="Simplified Arabic" w:hint="cs"/>
          <w:rtl/>
        </w:rPr>
        <w:t>تكوينها وتشكيلها</w:t>
      </w:r>
      <w:r w:rsidR="0005376D" w:rsidRPr="0005376D">
        <w:rPr>
          <w:rFonts w:ascii="Simplified Arabic" w:hAnsi="Simplified Arabic" w:cs="Simplified Arabic" w:hint="cs"/>
          <w:rtl/>
        </w:rPr>
        <w:t xml:space="preserve"> </w:t>
      </w:r>
      <w:r w:rsidR="00677847">
        <w:rPr>
          <w:rFonts w:ascii="Simplified Arabic" w:hAnsi="Simplified Arabic" w:cs="Simplified Arabic" w:hint="cs"/>
          <w:rtl/>
        </w:rPr>
        <w:t xml:space="preserve">حسب </w:t>
      </w:r>
      <w:r w:rsidR="0005376D" w:rsidRPr="0005376D">
        <w:rPr>
          <w:rFonts w:ascii="Simplified Arabic" w:hAnsi="Simplified Arabic" w:cs="Simplified Arabic" w:hint="cs"/>
          <w:rtl/>
        </w:rPr>
        <w:t xml:space="preserve">أنماط </w:t>
      </w:r>
      <w:r w:rsidR="00677847">
        <w:rPr>
          <w:rFonts w:ascii="Simplified Arabic" w:hAnsi="Simplified Arabic" w:cs="Simplified Arabic" w:hint="cs"/>
          <w:rtl/>
        </w:rPr>
        <w:t>المحتوى و</w:t>
      </w:r>
      <w:r w:rsidR="0005376D" w:rsidRPr="0005376D">
        <w:rPr>
          <w:rFonts w:ascii="Simplified Arabic" w:hAnsi="Simplified Arabic" w:cs="Simplified Arabic" w:hint="cs"/>
          <w:rtl/>
        </w:rPr>
        <w:t>التفاعل، وأن بعض المستخدمين</w:t>
      </w:r>
      <w:r w:rsidR="00677847">
        <w:rPr>
          <w:rFonts w:ascii="Simplified Arabic" w:hAnsi="Simplified Arabic" w:cs="Simplified Arabic" w:hint="cs"/>
          <w:rtl/>
        </w:rPr>
        <w:t xml:space="preserve"> يظهرون</w:t>
      </w:r>
      <w:r w:rsidR="0005376D" w:rsidRPr="0005376D">
        <w:rPr>
          <w:rFonts w:ascii="Simplified Arabic" w:hAnsi="Simplified Arabic" w:cs="Simplified Arabic" w:hint="cs"/>
          <w:rtl/>
        </w:rPr>
        <w:t xml:space="preserve"> </w:t>
      </w:r>
      <w:r w:rsidR="00522401">
        <w:rPr>
          <w:rFonts w:ascii="Simplified Arabic" w:hAnsi="Simplified Arabic" w:cs="Simplified Arabic" w:hint="cs"/>
          <w:rtl/>
        </w:rPr>
        <w:t>تمثيل</w:t>
      </w:r>
      <w:r w:rsidR="0005376D" w:rsidRPr="0005376D">
        <w:rPr>
          <w:rFonts w:ascii="Simplified Arabic" w:hAnsi="Simplified Arabic" w:cs="Simplified Arabic" w:hint="cs"/>
          <w:rtl/>
        </w:rPr>
        <w:t xml:space="preserve"> ذاتي </w:t>
      </w:r>
      <w:r w:rsidR="00522401">
        <w:rPr>
          <w:rFonts w:ascii="Simplified Arabic" w:hAnsi="Simplified Arabic" w:cs="Simplified Arabic" w:hint="cs"/>
          <w:rtl/>
        </w:rPr>
        <w:t xml:space="preserve">يختلف عن </w:t>
      </w:r>
      <w:r w:rsidR="0005376D" w:rsidRPr="0005376D">
        <w:rPr>
          <w:rFonts w:ascii="Simplified Arabic" w:hAnsi="Simplified Arabic" w:cs="Simplified Arabic" w:hint="cs"/>
          <w:rtl/>
        </w:rPr>
        <w:t xml:space="preserve">للواقع </w:t>
      </w:r>
      <w:r w:rsidR="00522401">
        <w:rPr>
          <w:rFonts w:ascii="Simplified Arabic" w:hAnsi="Simplified Arabic" w:cs="Simplified Arabic" w:hint="cs"/>
          <w:rtl/>
        </w:rPr>
        <w:t>لكسب</w:t>
      </w:r>
      <w:r w:rsidR="0005376D" w:rsidRPr="0005376D">
        <w:rPr>
          <w:rFonts w:ascii="Simplified Arabic" w:hAnsi="Simplified Arabic" w:cs="Simplified Arabic" w:hint="cs"/>
          <w:rtl/>
        </w:rPr>
        <w:t xml:space="preserve"> القبول الاجتماعي. وأوصت </w:t>
      </w:r>
      <w:r w:rsidR="00522401">
        <w:rPr>
          <w:rFonts w:ascii="Simplified Arabic" w:hAnsi="Simplified Arabic" w:cs="Simplified Arabic" w:hint="cs"/>
          <w:rtl/>
        </w:rPr>
        <w:t xml:space="preserve">الدراسة </w:t>
      </w:r>
      <w:r w:rsidR="00522401">
        <w:rPr>
          <w:rFonts w:ascii="Simplified Arabic" w:hAnsi="Simplified Arabic" w:hint="cs"/>
          <w:rtl/>
        </w:rPr>
        <w:t>بإدخال</w:t>
      </w:r>
      <w:r w:rsidR="00522401">
        <w:rPr>
          <w:rFonts w:ascii="Simplified Arabic" w:hAnsi="Simplified Arabic" w:cs="Simplified Arabic" w:hint="cs"/>
          <w:rtl/>
        </w:rPr>
        <w:t xml:space="preserve"> </w:t>
      </w:r>
      <w:r w:rsidR="0005376D" w:rsidRPr="0005376D">
        <w:rPr>
          <w:rFonts w:ascii="Simplified Arabic" w:hAnsi="Simplified Arabic" w:cs="Simplified Arabic" w:hint="cs"/>
          <w:rtl/>
        </w:rPr>
        <w:t>التربية الرقمية ضمن البرامج التعليمية</w:t>
      </w:r>
      <w:r w:rsidR="0005376D" w:rsidRPr="0005376D">
        <w:rPr>
          <w:rFonts w:ascii="Simplified Arabic" w:hAnsi="Simplified Arabic" w:cs="Simplified Arabic" w:hint="cs"/>
        </w:rPr>
        <w:t>.</w:t>
      </w:r>
    </w:p>
    <w:p w14:paraId="39409F89" w14:textId="566AE5D1" w:rsidR="00F85CEF" w:rsidRPr="00107861" w:rsidRDefault="000B46E3" w:rsidP="00F85CEF">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F85CEF" w:rsidRPr="00107861">
        <w:rPr>
          <w:rFonts w:ascii="Simplified Arabic" w:hAnsi="Simplified Arabic" w:cs="Simplified Arabic" w:hint="cs"/>
          <w:color w:val="000000" w:themeColor="text1"/>
          <w:rtl/>
        </w:rPr>
        <w:t xml:space="preserve">هدفت دراسة </w:t>
      </w:r>
      <w:proofErr w:type="spellStart"/>
      <w:r w:rsidR="00F85CEF" w:rsidRPr="00107861">
        <w:rPr>
          <w:rFonts w:ascii="Simplified Arabic" w:hAnsi="Simplified Arabic" w:cs="Simplified Arabic" w:hint="cs"/>
          <w:color w:val="000000" w:themeColor="text1"/>
          <w:rtl/>
        </w:rPr>
        <w:t>الرسيحي</w:t>
      </w:r>
      <w:proofErr w:type="spellEnd"/>
      <w:r w:rsidR="00F85CEF" w:rsidRPr="00107861">
        <w:rPr>
          <w:rFonts w:ascii="Simplified Arabic" w:hAnsi="Simplified Arabic" w:cs="Simplified Arabic" w:hint="cs"/>
          <w:color w:val="000000" w:themeColor="text1"/>
          <w:rtl/>
        </w:rPr>
        <w:t xml:space="preserve"> (2023) إلى استكشاف دور وسائل التواصل الاجتماعي في تنمية وعي المرأة السعودية بقضاياها الاجتماعية. واعتمدت الدراسة المنهج النوعي، باستخدام المقابلات المتعمقة مع عينة من طالبات جامعة الملك </w:t>
      </w:r>
      <w:r w:rsidR="00107861" w:rsidRPr="00107861">
        <w:rPr>
          <w:rFonts w:ascii="Simplified Arabic" w:hAnsi="Simplified Arabic" w:hint="cs"/>
          <w:color w:val="000000" w:themeColor="text1"/>
          <w:rtl/>
        </w:rPr>
        <w:t>عبد العزي</w:t>
      </w:r>
      <w:r w:rsidR="00107861" w:rsidRPr="00107861">
        <w:rPr>
          <w:rFonts w:ascii="Simplified Arabic" w:hAnsi="Simplified Arabic" w:hint="eastAsia"/>
          <w:color w:val="000000" w:themeColor="text1"/>
          <w:rtl/>
        </w:rPr>
        <w:t>ز</w:t>
      </w:r>
      <w:r w:rsidR="00F85CEF" w:rsidRPr="00107861">
        <w:rPr>
          <w:rFonts w:ascii="Simplified Arabic" w:hAnsi="Simplified Arabic" w:cs="Simplified Arabic" w:hint="cs"/>
          <w:color w:val="000000" w:themeColor="text1"/>
          <w:rtl/>
        </w:rPr>
        <w:t>. وأظهرت النتائج أن وسائل التواصل الاجتماعي تسهم في تعزيز التعبير عن الذات وتبادل الخبرات بين النساء، كما تسهم في رفع مستوى الوعي بقضايا المرأة وتمكينها اجتماعيًا. وأوصت الدراسة بضرورة استثمار منصات التواصل الاجتماعي في دعم قضايا تمكين المرأة وتعزيز الوعي المجتمعي</w:t>
      </w:r>
      <w:r w:rsidR="00F85CEF" w:rsidRPr="00107861">
        <w:rPr>
          <w:rFonts w:ascii="Simplified Arabic" w:hAnsi="Simplified Arabic" w:cs="Simplified Arabic" w:hint="cs"/>
          <w:color w:val="000000" w:themeColor="text1"/>
        </w:rPr>
        <w:t>.</w:t>
      </w:r>
    </w:p>
    <w:p w14:paraId="63BCC8AB" w14:textId="012BA6F8" w:rsidR="00F85CEF" w:rsidRPr="00107861" w:rsidRDefault="000B46E3" w:rsidP="00107861">
      <w:pPr>
        <w:pStyle w:val="NormalWeb"/>
        <w:bidi/>
        <w:rPr>
          <w:rFonts w:ascii="Simplified Arabic" w:hAnsi="Simplified Arabic" w:cs="Simplified Arabic" w:hint="cs"/>
          <w:color w:val="000000" w:themeColor="text1"/>
          <w:rtl/>
        </w:rPr>
      </w:pPr>
      <w:r>
        <w:rPr>
          <w:rFonts w:ascii="Simplified Arabic" w:hAnsi="Simplified Arabic" w:cs="Simplified Arabic" w:hint="cs"/>
          <w:color w:val="000000" w:themeColor="text1"/>
          <w:rtl/>
        </w:rPr>
        <w:t xml:space="preserve">   </w:t>
      </w:r>
      <w:r w:rsidR="00F85CEF" w:rsidRPr="00107861">
        <w:rPr>
          <w:rFonts w:ascii="Simplified Arabic" w:hAnsi="Simplified Arabic" w:cs="Simplified Arabic" w:hint="cs"/>
          <w:color w:val="000000" w:themeColor="text1"/>
          <w:rtl/>
        </w:rPr>
        <w:t xml:space="preserve">هدفت دراسة جودي (2022) إلى تحليل كيفية إدارة المرأة لهويتها الرقمية عبر شبكات التواصل الاجتماعي، ودراسة دور المنصات الرقمية في إعادة تشكيل الصورة الاجتماعية للمرأة. واعتمدت الدراسة المنهج التحليلي، من خلال تحليل المحتوى والدراسات المرتبطة بالهوية الرقمية. وأظهرت النتائج أن منصات التواصل الاجتماعي تمنح المرأة مساحة لإعادة صياغة </w:t>
      </w:r>
      <w:r w:rsidR="00F85CEF" w:rsidRPr="00107861">
        <w:rPr>
          <w:rFonts w:ascii="Simplified Arabic" w:hAnsi="Simplified Arabic" w:cs="Simplified Arabic" w:hint="cs"/>
          <w:color w:val="000000" w:themeColor="text1"/>
          <w:rtl/>
        </w:rPr>
        <w:lastRenderedPageBreak/>
        <w:t>صورتها الاجتماعية وبناء هويتها الرقمية وإدارة الانطباعات التي يقدمها الآخرون عنها. وأشارت الدراسة إلى أهمية إدارة الهوية الرقمية بوعي ومسؤولية لتجنب التشويه أو الاستغلال. وأوصت الدراسة بضرورة تعزيز الوعي الرقمي لدى النساء حول كيفية تقديم الذات وإدارة الهوية الرقمية</w:t>
      </w:r>
      <w:r w:rsidR="00F85CEF" w:rsidRPr="00107861">
        <w:rPr>
          <w:rFonts w:ascii="Simplified Arabic" w:hAnsi="Simplified Arabic" w:cs="Simplified Arabic" w:hint="cs"/>
          <w:color w:val="000000" w:themeColor="text1"/>
        </w:rPr>
        <w:t>.</w:t>
      </w:r>
    </w:p>
    <w:p w14:paraId="1E3AB59A" w14:textId="77777777" w:rsidR="001D2A18" w:rsidRPr="00283C1A" w:rsidRDefault="001D2A18" w:rsidP="001D2A18">
      <w:pPr>
        <w:pStyle w:val="NormalWeb"/>
        <w:bidi/>
        <w:rPr>
          <w:rFonts w:ascii="Simplified Arabic" w:hAnsi="Simplified Arabic" w:cs="Simplified Arabic" w:hint="cs"/>
          <w:color w:val="000000" w:themeColor="text1"/>
          <w:rtl/>
        </w:rPr>
      </w:pPr>
      <w:r w:rsidRPr="00283C1A">
        <w:rPr>
          <w:rFonts w:ascii="Simplified Arabic" w:hAnsi="Simplified Arabic" w:cs="Simplified Arabic" w:hint="cs"/>
          <w:color w:val="000000" w:themeColor="text1"/>
          <w:rtl/>
        </w:rPr>
        <w:t>الدلالة التحليلية: توضح هذه الدراسات أن المنصات الرقمية تعمل دورًا مزدوجًا: دور تمكيني يعزز التعبير عن الذات، ودور ضاغطًا من خلال آليات عرض الذات والقبول الاجتماعي، وهو ما يؤيد وجود متغيرات المقارنة الاجتماعية وتقديم الذات في النموذج النظري.</w:t>
      </w:r>
    </w:p>
    <w:p w14:paraId="06514DED" w14:textId="0782E9DD" w:rsidR="00283C1A" w:rsidRPr="001D2A18" w:rsidRDefault="00CB3178" w:rsidP="00283C1A">
      <w:pPr>
        <w:pStyle w:val="NormalWeb"/>
        <w:bidi/>
        <w:rPr>
          <w:rFonts w:ascii="Simplified Arabic" w:hAnsi="Simplified Arabic" w:cs="Simplified Arabic" w:hint="cs"/>
          <w:b/>
          <w:bCs/>
          <w:color w:val="000000" w:themeColor="text1"/>
          <w:rtl/>
        </w:rPr>
      </w:pPr>
      <w:r>
        <w:rPr>
          <w:rFonts w:ascii="Simplified Arabic" w:hAnsi="Simplified Arabic" w:cs="Simplified Arabic" w:hint="cs"/>
          <w:b/>
          <w:bCs/>
          <w:color w:val="000000" w:themeColor="text1"/>
          <w:rtl/>
        </w:rPr>
        <w:t>ثالث</w:t>
      </w:r>
      <w:r w:rsidR="00283C1A" w:rsidRPr="001D2A18">
        <w:rPr>
          <w:rFonts w:ascii="Simplified Arabic" w:hAnsi="Simplified Arabic" w:cs="Simplified Arabic" w:hint="cs"/>
          <w:b/>
          <w:bCs/>
          <w:color w:val="000000" w:themeColor="text1"/>
          <w:rtl/>
        </w:rPr>
        <w:t>ا: تقدير الذات وصورة الجسد والمقارنة الاجتماعية</w:t>
      </w:r>
    </w:p>
    <w:p w14:paraId="2E9AD524" w14:textId="2D83F3E7" w:rsidR="00D85B85" w:rsidRPr="00107861" w:rsidRDefault="000B46E3" w:rsidP="00D85B85">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D85B85" w:rsidRPr="00107861">
        <w:rPr>
          <w:rFonts w:ascii="Simplified Arabic" w:hAnsi="Simplified Arabic" w:cs="Simplified Arabic" w:hint="cs"/>
          <w:color w:val="000000" w:themeColor="text1"/>
          <w:rtl/>
        </w:rPr>
        <w:t>هدفت دراسة</w:t>
      </w:r>
      <w:r w:rsidR="00D85B85" w:rsidRPr="00107861">
        <w:rPr>
          <w:rStyle w:val="apple-converted-space"/>
          <w:rFonts w:ascii="Simplified Arabic" w:eastAsiaTheme="majorEastAsia" w:hAnsi="Simplified Arabic" w:cs="Simplified Arabic" w:hint="cs"/>
          <w:color w:val="000000" w:themeColor="text1"/>
          <w:rtl/>
        </w:rPr>
        <w:t> </w:t>
      </w:r>
      <w:proofErr w:type="spellStart"/>
      <w:r w:rsidR="00D85B85" w:rsidRPr="00E25961">
        <w:rPr>
          <w:rStyle w:val="Strong"/>
          <w:rFonts w:ascii="Simplified Arabic" w:eastAsiaTheme="majorEastAsia" w:hAnsi="Simplified Arabic" w:cs="Simplified Arabic" w:hint="cs"/>
          <w:b w:val="0"/>
          <w:bCs w:val="0"/>
          <w:color w:val="000000" w:themeColor="text1"/>
        </w:rPr>
        <w:t>Blachnio</w:t>
      </w:r>
      <w:proofErr w:type="spellEnd"/>
      <w:r w:rsidR="00D85B85" w:rsidRPr="00E25961">
        <w:rPr>
          <w:rStyle w:val="Strong"/>
          <w:rFonts w:ascii="Simplified Arabic" w:eastAsiaTheme="majorEastAsia" w:hAnsi="Simplified Arabic" w:cs="Simplified Arabic" w:hint="cs"/>
          <w:b w:val="0"/>
          <w:bCs w:val="0"/>
          <w:color w:val="000000" w:themeColor="text1"/>
        </w:rPr>
        <w:t xml:space="preserve"> et al. (2025</w:t>
      </w:r>
      <w:proofErr w:type="gramStart"/>
      <w:r w:rsidR="00D85B85" w:rsidRPr="00E25961">
        <w:rPr>
          <w:rStyle w:val="Strong"/>
          <w:rFonts w:ascii="Simplified Arabic" w:eastAsiaTheme="majorEastAsia" w:hAnsi="Simplified Arabic" w:cs="Simplified Arabic" w:hint="cs"/>
          <w:b w:val="0"/>
          <w:bCs w:val="0"/>
          <w:color w:val="000000" w:themeColor="text1"/>
        </w:rPr>
        <w:t>)</w:t>
      </w:r>
      <w:r w:rsidR="00D85B85" w:rsidRPr="00E25961">
        <w:rPr>
          <w:rStyle w:val="apple-converted-space"/>
          <w:rFonts w:ascii="Simplified Arabic" w:eastAsiaTheme="majorEastAsia" w:hAnsi="Simplified Arabic" w:cs="Simplified Arabic" w:hint="cs"/>
          <w:b/>
          <w:bCs/>
          <w:color w:val="000000" w:themeColor="text1"/>
        </w:rPr>
        <w:t> </w:t>
      </w:r>
      <w:r w:rsidR="00D85B85" w:rsidRPr="00E25961">
        <w:rPr>
          <w:rFonts w:ascii="Simplified Arabic" w:hAnsi="Simplified Arabic" w:cs="Simplified Arabic" w:hint="cs"/>
          <w:b/>
          <w:bCs/>
          <w:color w:val="000000" w:themeColor="text1"/>
          <w:rtl/>
        </w:rPr>
        <w:t xml:space="preserve"> ا</w:t>
      </w:r>
      <w:r w:rsidR="00D85B85" w:rsidRPr="00E25961">
        <w:rPr>
          <w:rFonts w:ascii="Simplified Arabic" w:hAnsi="Simplified Arabic" w:cs="Simplified Arabic" w:hint="cs"/>
          <w:b/>
          <w:bCs/>
          <w:color w:val="000000" w:themeColor="text1"/>
          <w:rtl/>
        </w:rPr>
        <w:t>لى</w:t>
      </w:r>
      <w:proofErr w:type="gramEnd"/>
      <w:r w:rsidR="00D85B85" w:rsidRPr="00107861">
        <w:rPr>
          <w:rFonts w:ascii="Simplified Arabic" w:hAnsi="Simplified Arabic" w:cs="Simplified Arabic" w:hint="cs"/>
          <w:color w:val="000000" w:themeColor="text1"/>
          <w:rtl/>
        </w:rPr>
        <w:t xml:space="preserve"> اختبار أثر استخدام الإنترنت في تقدير الجسد وتقدير الذات لدى المراهقين. واعتمدت الدراسة المنهج الكمي، وطبقت مقاييس تقدير الجسد وتقدير الذات على عينة من المراهقين. وأظهرت النتائج أن الاستخدام المكثف للإنترنت يرتبط سلبًا بتقدير الجسد لدى الفتيات تحديدًا، كما يرتبط بانخفاض تقدير الذات. وأوصت الدراسة بضرورة تعزيز الثقافة الإعلامية والمرونة النفسية لدى المراهقين للحد من الآثار النفسية للاستخدام المكثف للمنصات الرقمية</w:t>
      </w:r>
      <w:r w:rsidR="00D85B85" w:rsidRPr="00107861">
        <w:rPr>
          <w:rFonts w:ascii="Simplified Arabic" w:hAnsi="Simplified Arabic" w:cs="Simplified Arabic" w:hint="cs"/>
          <w:color w:val="000000" w:themeColor="text1"/>
        </w:rPr>
        <w:t>.</w:t>
      </w:r>
    </w:p>
    <w:p w14:paraId="04EF8AB5" w14:textId="551889BC" w:rsidR="00D85B85" w:rsidRPr="00107861" w:rsidRDefault="000B46E3" w:rsidP="00D85B85">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D85B85" w:rsidRPr="00107861">
        <w:rPr>
          <w:rFonts w:ascii="Simplified Arabic" w:hAnsi="Simplified Arabic" w:cs="Simplified Arabic" w:hint="cs"/>
          <w:color w:val="000000" w:themeColor="text1"/>
          <w:rtl/>
        </w:rPr>
        <w:t>وهدفت دراسة</w:t>
      </w:r>
      <w:r w:rsidR="00D85B85" w:rsidRPr="00E25961">
        <w:rPr>
          <w:rStyle w:val="apple-converted-space"/>
          <w:rFonts w:ascii="Simplified Arabic" w:eastAsiaTheme="majorEastAsia" w:hAnsi="Simplified Arabic" w:cs="Simplified Arabic" w:hint="cs"/>
          <w:color w:val="000000" w:themeColor="text1"/>
          <w:rtl/>
        </w:rPr>
        <w:t> </w:t>
      </w:r>
      <w:r w:rsidR="00D85B85" w:rsidRPr="00E25961">
        <w:rPr>
          <w:rStyle w:val="Strong"/>
          <w:rFonts w:ascii="Simplified Arabic" w:eastAsiaTheme="majorEastAsia" w:hAnsi="Simplified Arabic" w:cs="Simplified Arabic" w:hint="cs"/>
          <w:b w:val="0"/>
          <w:bCs w:val="0"/>
          <w:color w:val="000000" w:themeColor="text1"/>
        </w:rPr>
        <w:t>Pan et al. (2025</w:t>
      </w:r>
      <w:proofErr w:type="gramStart"/>
      <w:r w:rsidR="00D85B85" w:rsidRPr="00E25961">
        <w:rPr>
          <w:rStyle w:val="Strong"/>
          <w:rFonts w:ascii="Simplified Arabic" w:eastAsiaTheme="majorEastAsia" w:hAnsi="Simplified Arabic" w:cs="Simplified Arabic" w:hint="cs"/>
          <w:b w:val="0"/>
          <w:bCs w:val="0"/>
          <w:color w:val="000000" w:themeColor="text1"/>
        </w:rPr>
        <w:t>)</w:t>
      </w:r>
      <w:r w:rsidR="00D85B85" w:rsidRPr="00E25961">
        <w:rPr>
          <w:rStyle w:val="apple-converted-space"/>
          <w:rFonts w:ascii="Simplified Arabic" w:eastAsiaTheme="majorEastAsia" w:hAnsi="Simplified Arabic" w:cs="Simplified Arabic" w:hint="cs"/>
          <w:b/>
          <w:bCs/>
          <w:color w:val="000000" w:themeColor="text1"/>
        </w:rPr>
        <w:t> </w:t>
      </w:r>
      <w:r w:rsidR="00D85B85" w:rsidRPr="00E25961">
        <w:rPr>
          <w:rFonts w:ascii="Simplified Arabic" w:hAnsi="Simplified Arabic" w:cs="Simplified Arabic" w:hint="cs"/>
          <w:b/>
          <w:bCs/>
          <w:color w:val="000000" w:themeColor="text1"/>
          <w:rtl/>
        </w:rPr>
        <w:t xml:space="preserve"> </w:t>
      </w:r>
      <w:r w:rsidR="00D85B85" w:rsidRPr="00107861">
        <w:rPr>
          <w:rFonts w:ascii="Simplified Arabic" w:hAnsi="Simplified Arabic" w:cs="Simplified Arabic" w:hint="cs"/>
          <w:color w:val="000000" w:themeColor="text1"/>
          <w:rtl/>
        </w:rPr>
        <w:t>ا</w:t>
      </w:r>
      <w:r w:rsidR="00D85B85" w:rsidRPr="00107861">
        <w:rPr>
          <w:rFonts w:ascii="Simplified Arabic" w:hAnsi="Simplified Arabic" w:cs="Simplified Arabic" w:hint="cs"/>
          <w:color w:val="000000" w:themeColor="text1"/>
          <w:rtl/>
        </w:rPr>
        <w:t>لى</w:t>
      </w:r>
      <w:proofErr w:type="gramEnd"/>
      <w:r w:rsidR="00D85B85" w:rsidRPr="00107861">
        <w:rPr>
          <w:rFonts w:ascii="Simplified Arabic" w:hAnsi="Simplified Arabic" w:cs="Simplified Arabic" w:hint="cs"/>
          <w:color w:val="000000" w:themeColor="text1"/>
          <w:rtl/>
        </w:rPr>
        <w:t xml:space="preserve"> تحليل أثر الاستخدام السلبي لتطبيق تيك توك في مشاعر الحسد المرتبطة بالمظهر الخارجي والرغبة في إجراء عمليات التجميل. واعتمدت الدراسة المنهج التجريبي، وأظهرت النتائج أن التصفح السلبي للمحتوى عبر المنصة يعزز المقارنة الصاعدة للمظهر، مما يزيد من مشاعر الحسد المرتبط بالجسد ويرفع احتمالية التفكير في عمليات التجميل. وأشارت الدراسة إلى أهمية الحد من التعرض للمحتوى المثالي غير الواقعي وتعزيز الوعي النقدي بالمحتوى الرقمي</w:t>
      </w:r>
      <w:r w:rsidR="00D85B85" w:rsidRPr="00107861">
        <w:rPr>
          <w:rFonts w:ascii="Simplified Arabic" w:hAnsi="Simplified Arabic" w:cs="Simplified Arabic" w:hint="cs"/>
          <w:color w:val="000000" w:themeColor="text1"/>
        </w:rPr>
        <w:t>.</w:t>
      </w:r>
    </w:p>
    <w:p w14:paraId="74A8F4AA" w14:textId="74754232" w:rsidR="00D85B85" w:rsidRPr="00107861" w:rsidRDefault="000B46E3" w:rsidP="00D85B85">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D85B85" w:rsidRPr="00107861">
        <w:rPr>
          <w:rFonts w:ascii="Simplified Arabic" w:hAnsi="Simplified Arabic" w:cs="Simplified Arabic" w:hint="cs"/>
          <w:color w:val="000000" w:themeColor="text1"/>
          <w:rtl/>
        </w:rPr>
        <w:t>كما هدفت دراسة</w:t>
      </w:r>
      <w:r w:rsidR="00D85B85" w:rsidRPr="00107861">
        <w:rPr>
          <w:rStyle w:val="apple-converted-space"/>
          <w:rFonts w:ascii="Simplified Arabic" w:eastAsiaTheme="majorEastAsia" w:hAnsi="Simplified Arabic" w:cs="Simplified Arabic" w:hint="cs"/>
          <w:color w:val="000000" w:themeColor="text1"/>
          <w:rtl/>
        </w:rPr>
        <w:t> </w:t>
      </w:r>
      <w:r w:rsidR="00D85B85" w:rsidRPr="00E25961">
        <w:rPr>
          <w:rStyle w:val="Strong"/>
          <w:rFonts w:ascii="Simplified Arabic" w:eastAsiaTheme="majorEastAsia" w:hAnsi="Simplified Arabic" w:cs="Simplified Arabic" w:hint="cs"/>
          <w:b w:val="0"/>
          <w:bCs w:val="0"/>
          <w:color w:val="000000" w:themeColor="text1"/>
        </w:rPr>
        <w:t>Ahmad et al. (2025</w:t>
      </w:r>
      <w:proofErr w:type="gramStart"/>
      <w:r w:rsidR="00D85B85" w:rsidRPr="00107861">
        <w:rPr>
          <w:rStyle w:val="Strong"/>
          <w:rFonts w:ascii="Simplified Arabic" w:eastAsiaTheme="majorEastAsia" w:hAnsi="Simplified Arabic" w:cs="Simplified Arabic" w:hint="cs"/>
          <w:color w:val="000000" w:themeColor="text1"/>
        </w:rPr>
        <w:t>)</w:t>
      </w:r>
      <w:r w:rsidR="00D85B85" w:rsidRPr="00107861">
        <w:rPr>
          <w:rStyle w:val="apple-converted-space"/>
          <w:rFonts w:ascii="Simplified Arabic" w:eastAsiaTheme="majorEastAsia" w:hAnsi="Simplified Arabic" w:cs="Simplified Arabic" w:hint="cs"/>
          <w:color w:val="000000" w:themeColor="text1"/>
        </w:rPr>
        <w:t> </w:t>
      </w:r>
      <w:r w:rsidR="00D85B85" w:rsidRPr="00E25961">
        <w:rPr>
          <w:rFonts w:ascii="Simplified Arabic" w:hAnsi="Simplified Arabic" w:cs="Simplified Arabic" w:hint="cs"/>
          <w:b/>
          <w:bCs/>
          <w:color w:val="000000" w:themeColor="text1"/>
          <w:rtl/>
        </w:rPr>
        <w:t xml:space="preserve"> </w:t>
      </w:r>
      <w:r w:rsidR="00D85B85" w:rsidRPr="00107861">
        <w:rPr>
          <w:rFonts w:ascii="Simplified Arabic" w:hAnsi="Simplified Arabic" w:cs="Simplified Arabic" w:hint="cs"/>
          <w:color w:val="000000" w:themeColor="text1"/>
          <w:rtl/>
        </w:rPr>
        <w:t>ا</w:t>
      </w:r>
      <w:r w:rsidR="00D85B85" w:rsidRPr="00107861">
        <w:rPr>
          <w:rFonts w:ascii="Simplified Arabic" w:hAnsi="Simplified Arabic" w:cs="Simplified Arabic" w:hint="cs"/>
          <w:color w:val="000000" w:themeColor="text1"/>
          <w:rtl/>
        </w:rPr>
        <w:t>لى</w:t>
      </w:r>
      <w:proofErr w:type="gramEnd"/>
      <w:r w:rsidR="00D85B85" w:rsidRPr="00107861">
        <w:rPr>
          <w:rFonts w:ascii="Simplified Arabic" w:hAnsi="Simplified Arabic" w:cs="Simplified Arabic" w:hint="cs"/>
          <w:color w:val="000000" w:themeColor="text1"/>
          <w:rtl/>
        </w:rPr>
        <w:t xml:space="preserve"> اختبار أثر تقديم الذات الزائف والمقارنة الاجتماعية في الاستخدام المفرط لمنصات التواصل الاجتماعي</w:t>
      </w:r>
      <w:r w:rsidR="00B74329">
        <w:rPr>
          <w:rFonts w:ascii="Simplified Arabic" w:hAnsi="Simplified Arabic" w:cs="Simplified Arabic" w:hint="cs"/>
          <w:color w:val="000000" w:themeColor="text1"/>
          <w:rtl/>
        </w:rPr>
        <w:t>.</w:t>
      </w:r>
      <w:r w:rsidR="00D85B85" w:rsidRPr="00107861">
        <w:rPr>
          <w:rFonts w:ascii="Simplified Arabic" w:hAnsi="Simplified Arabic" w:cs="Simplified Arabic" w:hint="cs"/>
          <w:color w:val="000000" w:themeColor="text1"/>
          <w:rtl/>
        </w:rPr>
        <w:t xml:space="preserve"> واعتمدت الدراسة المنهج الكمي</w:t>
      </w:r>
      <w:r w:rsidR="00B74329">
        <w:rPr>
          <w:rFonts w:ascii="Simplified Arabic" w:hAnsi="Simplified Arabic" w:cs="Simplified Arabic" w:hint="cs"/>
          <w:color w:val="000000" w:themeColor="text1"/>
          <w:rtl/>
        </w:rPr>
        <w:t xml:space="preserve"> باستخدام الاستبانة الاليكترونية </w:t>
      </w:r>
      <w:r w:rsidR="00B74329">
        <w:rPr>
          <w:rFonts w:ascii="Simplified Arabic" w:hAnsi="Simplified Arabic" w:hint="cs"/>
          <w:color w:val="000000" w:themeColor="text1"/>
          <w:rtl/>
        </w:rPr>
        <w:t>أداة</w:t>
      </w:r>
      <w:r w:rsidR="00B74329">
        <w:rPr>
          <w:rFonts w:ascii="Simplified Arabic" w:hAnsi="Simplified Arabic" w:cs="Simplified Arabic" w:hint="cs"/>
          <w:color w:val="000000" w:themeColor="text1"/>
          <w:rtl/>
        </w:rPr>
        <w:t xml:space="preserve"> لجمع البيانات</w:t>
      </w:r>
      <w:r w:rsidR="00D85B85" w:rsidRPr="00107861">
        <w:rPr>
          <w:rFonts w:ascii="Simplified Arabic" w:hAnsi="Simplified Arabic" w:cs="Simplified Arabic" w:hint="cs"/>
          <w:color w:val="000000" w:themeColor="text1"/>
          <w:rtl/>
        </w:rPr>
        <w:t xml:space="preserve">، </w:t>
      </w:r>
      <w:r w:rsidR="00B74329">
        <w:rPr>
          <w:rFonts w:ascii="Simplified Arabic" w:hAnsi="Simplified Arabic" w:cs="Simplified Arabic" w:hint="cs"/>
          <w:color w:val="000000" w:themeColor="text1"/>
          <w:rtl/>
        </w:rPr>
        <w:t xml:space="preserve">وطبقت على عينة من مستخدمي وسائل التواصل الاجتماعي من فئة الشباب والبالغين. </w:t>
      </w:r>
      <w:r w:rsidR="00D85B85" w:rsidRPr="00107861">
        <w:rPr>
          <w:rFonts w:ascii="Simplified Arabic" w:hAnsi="Simplified Arabic" w:cs="Simplified Arabic" w:hint="cs"/>
          <w:color w:val="000000" w:themeColor="text1"/>
          <w:rtl/>
        </w:rPr>
        <w:t xml:space="preserve">وأظهرت النتائج أن الخوف من تقييم الآخرين والرغبة في الحصول على القبول الاجتماعي يسهمان في زيادة الاستخدام المفرط للمنصات، كما يرتبط ذلك بارتفاع مستويات القلق الاجتماعي. وأوصت الدراسة بضرورة </w:t>
      </w:r>
      <w:r w:rsidR="00B74329">
        <w:rPr>
          <w:rFonts w:ascii="Simplified Arabic" w:hAnsi="Simplified Arabic" w:cs="Simplified Arabic" w:hint="cs"/>
          <w:color w:val="000000" w:themeColor="text1"/>
          <w:rtl/>
        </w:rPr>
        <w:t xml:space="preserve">تعزيز الوعي من خلال </w:t>
      </w:r>
      <w:r w:rsidR="00D85B85" w:rsidRPr="00107861">
        <w:rPr>
          <w:rFonts w:ascii="Simplified Arabic" w:hAnsi="Simplified Arabic" w:cs="Simplified Arabic" w:hint="cs"/>
          <w:color w:val="000000" w:themeColor="text1"/>
          <w:rtl/>
        </w:rPr>
        <w:t>تنفيذ برامج توعية تساعد المستخدمين على تقليل المقارنة الاجتماعية غير الواقعية وتعزيز الاستخدام المتوازن للمنصات</w:t>
      </w:r>
      <w:r w:rsidR="00D85B85" w:rsidRPr="00107861">
        <w:rPr>
          <w:rFonts w:ascii="Simplified Arabic" w:hAnsi="Simplified Arabic" w:cs="Simplified Arabic" w:hint="cs"/>
          <w:color w:val="000000" w:themeColor="text1"/>
        </w:rPr>
        <w:t>.</w:t>
      </w:r>
    </w:p>
    <w:p w14:paraId="5D2CFF80" w14:textId="4ED50952" w:rsidR="00F85CEF" w:rsidRPr="00107861" w:rsidRDefault="000B46E3" w:rsidP="00397B87">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F85CEF" w:rsidRPr="00107861">
        <w:rPr>
          <w:rFonts w:ascii="Simplified Arabic" w:hAnsi="Simplified Arabic" w:cs="Simplified Arabic" w:hint="cs"/>
          <w:color w:val="000000" w:themeColor="text1"/>
          <w:rtl/>
        </w:rPr>
        <w:t>هدفت دراسة سلمان (2023) إلى مراجعة الأدبيات المتعلقة بتأثير الإنترنت ووسائل التواصل الاجتماعي والألعاب الإلكترونية في التجارب العاطفية للشباب وتشكيل الهوية. واعتمدت الدراسة منهج المراجعة الأدبية التحليلية. وأظهرت النتائج أن وسائل التواصل الاجتماعي قد يكون لها تأثيرات إيجابية وسلبية في المزاج والعلاقات الاجتماعية وتكوين الهوية، وأن تأثيرها يختلف باختلاف الجنس وطبيعة الاستخدام. وأوصت الدراسة بإجراء مزيد من البحوث حول العوامل الوسيطة التي تؤثر في العلاقة بين استخدام وسائل التواصل الاجتماعي وتكوين الهوية</w:t>
      </w:r>
      <w:r w:rsidR="00F85CEF" w:rsidRPr="00107861">
        <w:rPr>
          <w:rFonts w:ascii="Simplified Arabic" w:hAnsi="Simplified Arabic" w:cs="Simplified Arabic" w:hint="cs"/>
          <w:color w:val="000000" w:themeColor="text1"/>
        </w:rPr>
        <w:t>.</w:t>
      </w:r>
    </w:p>
    <w:p w14:paraId="087ADDE4" w14:textId="2A8A2C32" w:rsidR="00D85B85" w:rsidRPr="00107861" w:rsidRDefault="000B46E3" w:rsidP="00107861">
      <w:pPr>
        <w:pStyle w:val="NormalWeb"/>
        <w:bidi/>
        <w:rPr>
          <w:rFonts w:ascii="Simplified Arabic" w:hAnsi="Simplified Arabic" w:cs="Simplified Arabic" w:hint="cs"/>
          <w:color w:val="000000" w:themeColor="text1"/>
          <w:rtl/>
        </w:rPr>
      </w:pPr>
      <w:r>
        <w:rPr>
          <w:rFonts w:ascii="Simplified Arabic" w:hAnsi="Simplified Arabic" w:cs="Simplified Arabic" w:hint="cs"/>
          <w:color w:val="000000" w:themeColor="text1"/>
          <w:rtl/>
        </w:rPr>
        <w:lastRenderedPageBreak/>
        <w:t xml:space="preserve">   </w:t>
      </w:r>
      <w:r w:rsidR="00D85B85" w:rsidRPr="00107861">
        <w:rPr>
          <w:rFonts w:ascii="Simplified Arabic" w:hAnsi="Simplified Arabic" w:cs="Simplified Arabic" w:hint="cs"/>
          <w:color w:val="000000" w:themeColor="text1"/>
          <w:rtl/>
        </w:rPr>
        <w:t xml:space="preserve">هدفت دراسة </w:t>
      </w:r>
      <w:proofErr w:type="spellStart"/>
      <w:r w:rsidR="00D85B85" w:rsidRPr="00107861">
        <w:rPr>
          <w:rFonts w:ascii="Simplified Arabic" w:hAnsi="Simplified Arabic" w:cs="Simplified Arabic" w:hint="cs"/>
          <w:color w:val="000000" w:themeColor="text1"/>
          <w:rtl/>
        </w:rPr>
        <w:t>بوموس</w:t>
      </w:r>
      <w:proofErr w:type="spellEnd"/>
      <w:r w:rsidR="00D85B85" w:rsidRPr="00107861">
        <w:rPr>
          <w:rFonts w:ascii="Simplified Arabic" w:hAnsi="Simplified Arabic" w:cs="Simplified Arabic" w:hint="cs"/>
          <w:color w:val="000000" w:themeColor="text1"/>
          <w:rtl/>
        </w:rPr>
        <w:t xml:space="preserve"> (2020) إلى التعرف على العلاقة بين تقدير الذات واضطراب الهوية لدى المراهقات مستخدمات تطبيق تيك توك. واعتمدت الدراسة المنهج الوصفي التحليلي، واستخدمت مقياس تقدير الذات ومقياس اضطراب الهوية على عينة من المراهقات. وأظهرت النتائج عدم وجود علاقة ارتباطية مباشرة بين تقدير الذات واضطراب الهوية، بينما ظهرت فروق في اضطراب الهوية لصالح المستخدمـات بكثافة. وأوصت الدراسة بضرورة تقديم برامج إرشادية ونفسية للمراهقات وتعزيز الرقابة الأسرية على استخدام المنصات الرقمية</w:t>
      </w:r>
      <w:r w:rsidR="00D85B85" w:rsidRPr="00107861">
        <w:rPr>
          <w:rFonts w:ascii="Simplified Arabic" w:hAnsi="Simplified Arabic" w:cs="Simplified Arabic" w:hint="cs"/>
          <w:color w:val="000000" w:themeColor="text1"/>
        </w:rPr>
        <w:t>.</w:t>
      </w:r>
    </w:p>
    <w:p w14:paraId="6EDDCCFB" w14:textId="0B2BBAD2" w:rsidR="00283C1A" w:rsidRPr="001D2A18" w:rsidRDefault="00283C1A" w:rsidP="00283C1A">
      <w:pPr>
        <w:pStyle w:val="NormalWeb"/>
        <w:bidi/>
        <w:rPr>
          <w:rFonts w:ascii="Simplified Arabic" w:hAnsi="Simplified Arabic" w:cs="Simplified Arabic" w:hint="cs"/>
          <w:color w:val="000000" w:themeColor="text1"/>
          <w:rtl/>
        </w:rPr>
      </w:pPr>
      <w:r w:rsidRPr="001D2A18">
        <w:rPr>
          <w:rFonts w:ascii="Simplified Arabic" w:hAnsi="Simplified Arabic" w:cs="Simplified Arabic" w:hint="cs"/>
          <w:color w:val="000000" w:themeColor="text1"/>
          <w:rtl/>
        </w:rPr>
        <w:t xml:space="preserve">الدلالة التحليلية: تؤكد هذه الدراسات أن المقارنة الاجتماعية وصورة الجسد وتقديم الذات تشكل آليات نفسية </w:t>
      </w:r>
      <w:r w:rsidR="00524FEA">
        <w:rPr>
          <w:rFonts w:ascii="Simplified Arabic" w:hAnsi="Simplified Arabic" w:cs="Simplified Arabic" w:hint="cs"/>
          <w:color w:val="000000" w:themeColor="text1"/>
          <w:rtl/>
        </w:rPr>
        <w:t>مهمة</w:t>
      </w:r>
      <w:r w:rsidRPr="001D2A18">
        <w:rPr>
          <w:rFonts w:ascii="Simplified Arabic" w:hAnsi="Simplified Arabic" w:cs="Simplified Arabic" w:hint="cs"/>
          <w:color w:val="000000" w:themeColor="text1"/>
          <w:rtl/>
        </w:rPr>
        <w:t xml:space="preserve"> في تكوين إدراك الذات داخل البيئة الرقمية.</w:t>
      </w:r>
    </w:p>
    <w:p w14:paraId="4E0DB317" w14:textId="7C89E790" w:rsidR="00283C1A" w:rsidRDefault="00CB3178" w:rsidP="00283C1A">
      <w:pPr>
        <w:pStyle w:val="NormalWeb"/>
        <w:bidi/>
        <w:rPr>
          <w:rFonts w:ascii="Simplified Arabic" w:hAnsi="Simplified Arabic" w:cs="Simplified Arabic"/>
          <w:b/>
          <w:bCs/>
          <w:color w:val="000000" w:themeColor="text1"/>
          <w:rtl/>
        </w:rPr>
      </w:pPr>
      <w:r>
        <w:rPr>
          <w:rFonts w:ascii="Simplified Arabic" w:hAnsi="Simplified Arabic" w:cs="Simplified Arabic" w:hint="cs"/>
          <w:b/>
          <w:bCs/>
          <w:color w:val="000000" w:themeColor="text1"/>
          <w:rtl/>
        </w:rPr>
        <w:t>رابعا</w:t>
      </w:r>
      <w:r w:rsidR="00283C1A" w:rsidRPr="001D2A18">
        <w:rPr>
          <w:rFonts w:ascii="Simplified Arabic" w:hAnsi="Simplified Arabic" w:cs="Simplified Arabic" w:hint="cs"/>
          <w:b/>
          <w:bCs/>
          <w:color w:val="000000" w:themeColor="text1"/>
          <w:rtl/>
        </w:rPr>
        <w:t>: الهوية الثقافية والسياق السعودي</w:t>
      </w:r>
    </w:p>
    <w:p w14:paraId="13AC17DA" w14:textId="66E76521" w:rsidR="00B02609" w:rsidRPr="00107861" w:rsidRDefault="000B46E3" w:rsidP="00B02609">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B02609" w:rsidRPr="00107861">
        <w:rPr>
          <w:rFonts w:ascii="Simplified Arabic" w:hAnsi="Simplified Arabic" w:cs="Simplified Arabic" w:hint="cs"/>
          <w:color w:val="000000" w:themeColor="text1"/>
          <w:rtl/>
        </w:rPr>
        <w:t>هدفت دراسة الذبياني (2025) إلى تحليل أثر تطبيق تيك توك في قيم الأسرة السعودية والهوية الاجتماعية. واعتمدت الدراسة المنهج الوصفي التحليلي، واستخدمت الاستبانة أداةً لجمع البيانات من عينة من مستخدمي التطبيق في المجتمع السعودي. وأظهرت النتائج أن التطبيق يمتلك تأثيرًا مزدوجًا في القيم الاجتماعية والهوية والانتماء، حيث يسهم في الانفتاح الثقافي من جهة، وفي اتساع الفجوة بين الأجيال من جهة أخرى. وأوصت الدراسة بضرورة تعزيز الوعي الرقمي لدى الأسرة السعودية وتوجيه الاستخدام نحو المحتوى الإيجابي</w:t>
      </w:r>
      <w:r w:rsidR="00B02609" w:rsidRPr="00107861">
        <w:rPr>
          <w:rFonts w:ascii="Simplified Arabic" w:hAnsi="Simplified Arabic" w:cs="Simplified Arabic" w:hint="cs"/>
          <w:color w:val="000000" w:themeColor="text1"/>
        </w:rPr>
        <w:t>.</w:t>
      </w:r>
    </w:p>
    <w:p w14:paraId="4E859894" w14:textId="3A1AD6B8" w:rsidR="00D85B85" w:rsidRPr="00107861" w:rsidRDefault="000B46E3" w:rsidP="008C455D">
      <w:pPr>
        <w:pStyle w:val="NormalWeb"/>
        <w:bidi/>
        <w:rPr>
          <w:rFonts w:ascii="Simplified Arabic" w:hAnsi="Simplified Arabic" w:cs="Simplified Arabic" w:hint="cs"/>
          <w:color w:val="000000" w:themeColor="text1"/>
          <w:rtl/>
        </w:rPr>
      </w:pPr>
      <w:r>
        <w:rPr>
          <w:rFonts w:ascii="Simplified Arabic" w:hAnsi="Simplified Arabic" w:cs="Simplified Arabic" w:hint="cs"/>
          <w:color w:val="000000" w:themeColor="text1"/>
          <w:rtl/>
        </w:rPr>
        <w:t xml:space="preserve">   </w:t>
      </w:r>
      <w:r w:rsidR="00D85B85" w:rsidRPr="00107861">
        <w:rPr>
          <w:rFonts w:ascii="Simplified Arabic" w:hAnsi="Simplified Arabic" w:cs="Simplified Arabic" w:hint="cs"/>
          <w:color w:val="000000" w:themeColor="text1"/>
          <w:rtl/>
        </w:rPr>
        <w:t>هدفت دراسة العنقري والديري (2025) إلى التعرف على دور وسائل التواصل الاجتماعي في تعزيز الهوية الثقافية لدى المجتمع السعودي. واعتمدت الدراسة المنهج الوصفي التحليلي، واستخدمت الاستبانة أداةً لجمع البيانات من عينة بلغت (384) مفردة، وتم تحليل البيانات باستخدام برنامج</w:t>
      </w:r>
      <w:r w:rsidR="00D85B85" w:rsidRPr="00107861">
        <w:rPr>
          <w:rFonts w:ascii="Simplified Arabic" w:hAnsi="Simplified Arabic" w:cs="Simplified Arabic" w:hint="cs"/>
          <w:color w:val="000000" w:themeColor="text1"/>
        </w:rPr>
        <w:t xml:space="preserve"> SPSS. </w:t>
      </w:r>
      <w:r w:rsidR="00D85B85" w:rsidRPr="00107861">
        <w:rPr>
          <w:rFonts w:ascii="Simplified Arabic" w:hAnsi="Simplified Arabic" w:cs="Simplified Arabic" w:hint="cs"/>
          <w:color w:val="000000" w:themeColor="text1"/>
          <w:rtl/>
        </w:rPr>
        <w:t>وأظهرت النتائج وجود تأثير إيجابي لاستخدام وسائل التواصل الاجتماعي في تعزيز الهوية الثقافية، خاصة عند استخدام المنصات لمتابعة المحتوى الثقافي والمعرفي. وأوصت الدراسة بدعم إنتاج المحتوى الثقافي المحلي وتعزيز دور المؤسسات التعليمية في تنمية الوعي الثقافي الرقمي</w:t>
      </w:r>
      <w:r w:rsidR="00D85B85" w:rsidRPr="00107861">
        <w:rPr>
          <w:rFonts w:ascii="Simplified Arabic" w:hAnsi="Simplified Arabic" w:cs="Simplified Arabic" w:hint="cs"/>
          <w:color w:val="000000" w:themeColor="text1"/>
        </w:rPr>
        <w:t>.</w:t>
      </w:r>
    </w:p>
    <w:p w14:paraId="0386D50B" w14:textId="4740D719" w:rsidR="00397B87" w:rsidRPr="00107861" w:rsidRDefault="000B46E3" w:rsidP="00107861">
      <w:pPr>
        <w:pStyle w:val="NormalWeb"/>
        <w:bidi/>
        <w:rPr>
          <w:rFonts w:ascii="Simplified Arabic" w:hAnsi="Simplified Arabic" w:cs="Simplified Arabic" w:hint="cs"/>
          <w:color w:val="000000" w:themeColor="text1"/>
          <w:rtl/>
        </w:rPr>
      </w:pPr>
      <w:r>
        <w:rPr>
          <w:rFonts w:ascii="Simplified Arabic" w:hAnsi="Simplified Arabic" w:cs="Simplified Arabic" w:hint="cs"/>
          <w:color w:val="000000" w:themeColor="text1"/>
          <w:rtl/>
        </w:rPr>
        <w:t xml:space="preserve">   </w:t>
      </w:r>
      <w:r w:rsidR="00397B87" w:rsidRPr="00107861">
        <w:rPr>
          <w:rFonts w:ascii="Simplified Arabic" w:hAnsi="Simplified Arabic" w:cs="Simplified Arabic" w:hint="cs"/>
          <w:color w:val="000000" w:themeColor="text1"/>
          <w:rtl/>
        </w:rPr>
        <w:t>هدفت دراسة المسعود (2024) إلى تحليل أثر التحول الرقمي في الهوية الثقافية للأسرة الخليجية. واعتمدت الدراسة المنهج الوصفي التحليلي، واستخدمت الاستبانة أداةً لجمع البيانات من عينة من الأسر الخليجية. وأظهرت النتائج أن التحول الرقمي كان له تأثير مرتفع في بعض القيم الاجتماعية وأنماط الحياة داخل الأسرة، وأن الاستخدام المستمر للوسائط الرقمية يسهم في إحداث تغيرات ثقافية واجتماعية. وأوصت الدراسة بضرورة دعم المحتوى الثقافي المحلي وتعزيز الوعي الرقمي الأسري</w:t>
      </w:r>
      <w:r w:rsidR="00107861" w:rsidRPr="00107861">
        <w:rPr>
          <w:rFonts w:ascii="Simplified Arabic" w:hAnsi="Simplified Arabic" w:cs="Simplified Arabic" w:hint="cs"/>
          <w:color w:val="000000" w:themeColor="text1"/>
          <w:rtl/>
        </w:rPr>
        <w:t>.</w:t>
      </w:r>
    </w:p>
    <w:p w14:paraId="3ACDAE0A" w14:textId="3D0B2337" w:rsidR="00283C1A" w:rsidRPr="001D2A18" w:rsidRDefault="00283C1A" w:rsidP="00077B31">
      <w:pPr>
        <w:pStyle w:val="NormalWeb"/>
        <w:bidi/>
        <w:rPr>
          <w:rFonts w:ascii="Simplified Arabic" w:hAnsi="Simplified Arabic" w:cs="Simplified Arabic" w:hint="cs"/>
          <w:color w:val="000000" w:themeColor="text1"/>
          <w:rtl/>
        </w:rPr>
      </w:pPr>
      <w:r w:rsidRPr="001D2A18">
        <w:rPr>
          <w:rFonts w:ascii="Simplified Arabic" w:hAnsi="Simplified Arabic" w:cs="Simplified Arabic" w:hint="cs"/>
          <w:color w:val="000000" w:themeColor="text1"/>
          <w:rtl/>
        </w:rPr>
        <w:t>الدلالة التحليلية: تشير هذه الدراسات إلى أن إدراك الذات يتكون عبر إطار ثقافي واجتماعي محدد، وهو ما يفسر تضمين المتغيرات الديموغرافية كعوامل ضابطة في النموذج الحالي.</w:t>
      </w:r>
    </w:p>
    <w:p w14:paraId="1F695461" w14:textId="24CAF518" w:rsidR="0005376D" w:rsidRPr="00BE1F35" w:rsidRDefault="0005376D" w:rsidP="0005376D">
      <w:pPr>
        <w:pStyle w:val="Heading1"/>
        <w:bidi/>
        <w:rPr>
          <w:rFonts w:ascii="Simplified Arabic" w:hAnsi="Simplified Arabic" w:cs="Simplified Arabic" w:hint="cs"/>
          <w:b/>
          <w:bCs/>
          <w:color w:val="000000" w:themeColor="text1"/>
          <w:sz w:val="24"/>
          <w:szCs w:val="24"/>
        </w:rPr>
      </w:pPr>
      <w:r w:rsidRPr="00BE1F35">
        <w:rPr>
          <w:rFonts w:ascii="Simplified Arabic" w:hAnsi="Simplified Arabic" w:cs="Simplified Arabic" w:hint="cs"/>
          <w:b/>
          <w:bCs/>
          <w:color w:val="000000" w:themeColor="text1"/>
          <w:sz w:val="24"/>
          <w:szCs w:val="24"/>
          <w:rtl/>
        </w:rPr>
        <w:lastRenderedPageBreak/>
        <w:t>التحليل النقدي</w:t>
      </w:r>
      <w:r w:rsidR="00272695">
        <w:rPr>
          <w:rFonts w:ascii="Simplified Arabic" w:hAnsi="Simplified Arabic" w:cs="Simplified Arabic" w:hint="cs"/>
          <w:b/>
          <w:bCs/>
          <w:color w:val="000000" w:themeColor="text1"/>
          <w:sz w:val="24"/>
          <w:szCs w:val="24"/>
          <w:rtl/>
        </w:rPr>
        <w:t xml:space="preserve"> للدراسات السابقة</w:t>
      </w:r>
      <w:r w:rsidRPr="00BE1F35">
        <w:rPr>
          <w:rFonts w:ascii="Simplified Arabic" w:hAnsi="Simplified Arabic" w:cs="Simplified Arabic" w:hint="cs"/>
          <w:b/>
          <w:bCs/>
          <w:color w:val="000000" w:themeColor="text1"/>
          <w:sz w:val="24"/>
          <w:szCs w:val="24"/>
          <w:rtl/>
        </w:rPr>
        <w:t xml:space="preserve"> والفجوة البحثية</w:t>
      </w:r>
    </w:p>
    <w:p w14:paraId="477C008D" w14:textId="43F71274" w:rsidR="00272695" w:rsidRPr="00272695" w:rsidRDefault="009C3D00" w:rsidP="00272695">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5E3965">
        <w:rPr>
          <w:rFonts w:ascii="Simplified Arabic" w:hAnsi="Simplified Arabic" w:cs="Simplified Arabic" w:hint="cs"/>
          <w:color w:val="000000"/>
          <w:rtl/>
        </w:rPr>
        <w:t xml:space="preserve">من خلال </w:t>
      </w:r>
      <w:r w:rsidR="005E3965">
        <w:rPr>
          <w:rFonts w:ascii="Simplified Arabic" w:hAnsi="Simplified Arabic" w:hint="cs"/>
          <w:color w:val="000000"/>
          <w:rtl/>
        </w:rPr>
        <w:t>ما سب</w:t>
      </w:r>
      <w:r w:rsidR="005E3965">
        <w:rPr>
          <w:rFonts w:ascii="Simplified Arabic" w:hAnsi="Simplified Arabic" w:hint="eastAsia"/>
          <w:color w:val="000000"/>
          <w:rtl/>
        </w:rPr>
        <w:t>ق</w:t>
      </w:r>
      <w:r w:rsidR="005E3965">
        <w:rPr>
          <w:rFonts w:ascii="Simplified Arabic" w:hAnsi="Simplified Arabic" w:cs="Simplified Arabic" w:hint="cs"/>
          <w:color w:val="000000"/>
          <w:rtl/>
        </w:rPr>
        <w:t>، نجد</w:t>
      </w:r>
      <w:r w:rsidR="00272695" w:rsidRPr="00272695">
        <w:rPr>
          <w:rFonts w:ascii="Simplified Arabic" w:hAnsi="Simplified Arabic" w:cs="Simplified Arabic" w:hint="cs"/>
          <w:color w:val="000000"/>
          <w:rtl/>
        </w:rPr>
        <w:t xml:space="preserve"> أن الأدبيات العربية والعالمية </w:t>
      </w:r>
      <w:r w:rsidR="005E3965">
        <w:rPr>
          <w:rFonts w:ascii="Simplified Arabic" w:hAnsi="Simplified Arabic" w:cs="Simplified Arabic" w:hint="cs"/>
          <w:color w:val="000000"/>
          <w:rtl/>
        </w:rPr>
        <w:t>ساهمت</w:t>
      </w:r>
      <w:r w:rsidR="00272695" w:rsidRPr="00272695">
        <w:rPr>
          <w:rFonts w:ascii="Simplified Arabic" w:hAnsi="Simplified Arabic" w:cs="Simplified Arabic" w:hint="cs"/>
          <w:color w:val="000000"/>
          <w:rtl/>
        </w:rPr>
        <w:t xml:space="preserve"> في </w:t>
      </w:r>
      <w:r w:rsidR="005E3965">
        <w:rPr>
          <w:rFonts w:ascii="Simplified Arabic" w:hAnsi="Simplified Arabic" w:cs="Simplified Arabic" w:hint="cs"/>
          <w:color w:val="000000"/>
          <w:rtl/>
        </w:rPr>
        <w:t>ايضاح</w:t>
      </w:r>
      <w:r w:rsidR="00272695" w:rsidRPr="00272695">
        <w:rPr>
          <w:rFonts w:ascii="Simplified Arabic" w:hAnsi="Simplified Arabic" w:cs="Simplified Arabic" w:hint="cs"/>
          <w:color w:val="000000"/>
          <w:rtl/>
        </w:rPr>
        <w:t xml:space="preserve"> العلاقة بين الاستخدام الرقمي والتحولات النفسية والاجتماعية، غير أن هذا التراكم المعرفي </w:t>
      </w:r>
      <w:r w:rsidR="005E3965">
        <w:rPr>
          <w:rFonts w:ascii="Simplified Arabic" w:hAnsi="Simplified Arabic" w:cs="Simplified Arabic" w:hint="cs"/>
          <w:color w:val="000000"/>
          <w:rtl/>
        </w:rPr>
        <w:t>يكشف</w:t>
      </w:r>
      <w:r w:rsidR="00272695" w:rsidRPr="00272695">
        <w:rPr>
          <w:rFonts w:ascii="Simplified Arabic" w:hAnsi="Simplified Arabic" w:cs="Simplified Arabic" w:hint="cs"/>
          <w:color w:val="000000"/>
          <w:rtl/>
        </w:rPr>
        <w:t xml:space="preserve"> في </w:t>
      </w:r>
      <w:r w:rsidR="005E3965">
        <w:rPr>
          <w:rFonts w:ascii="Simplified Arabic" w:hAnsi="Simplified Arabic" w:cs="Simplified Arabic" w:hint="cs"/>
          <w:color w:val="000000"/>
          <w:rtl/>
        </w:rPr>
        <w:t>نفس الوقت</w:t>
      </w:r>
      <w:r w:rsidR="00272695" w:rsidRPr="00272695">
        <w:rPr>
          <w:rFonts w:ascii="Simplified Arabic" w:hAnsi="Simplified Arabic" w:cs="Simplified Arabic" w:hint="cs"/>
          <w:color w:val="000000"/>
          <w:rtl/>
        </w:rPr>
        <w:t xml:space="preserve"> عن عدد من الملاحظات المنهجية والمفاهيمية </w:t>
      </w:r>
      <w:r w:rsidR="005E3965">
        <w:rPr>
          <w:rFonts w:ascii="Simplified Arabic" w:hAnsi="Simplified Arabic" w:cs="Simplified Arabic" w:hint="cs"/>
          <w:color w:val="000000"/>
          <w:rtl/>
        </w:rPr>
        <w:t>التي تجعل</w:t>
      </w:r>
      <w:r w:rsidR="00272695" w:rsidRPr="00272695">
        <w:rPr>
          <w:rFonts w:ascii="Simplified Arabic" w:hAnsi="Simplified Arabic" w:cs="Simplified Arabic" w:hint="cs"/>
          <w:color w:val="000000"/>
          <w:rtl/>
        </w:rPr>
        <w:t xml:space="preserve"> </w:t>
      </w:r>
      <w:r w:rsidR="005E3965">
        <w:rPr>
          <w:rFonts w:ascii="Simplified Arabic" w:hAnsi="Simplified Arabic" w:cs="Simplified Arabic" w:hint="cs"/>
          <w:color w:val="000000"/>
          <w:rtl/>
        </w:rPr>
        <w:t>لل</w:t>
      </w:r>
      <w:r w:rsidR="00272695" w:rsidRPr="00272695">
        <w:rPr>
          <w:rFonts w:ascii="Simplified Arabic" w:hAnsi="Simplified Arabic" w:cs="Simplified Arabic" w:hint="cs"/>
          <w:color w:val="000000"/>
          <w:rtl/>
        </w:rPr>
        <w:t>دراسة الحالية</w:t>
      </w:r>
      <w:r w:rsidR="005E3965">
        <w:rPr>
          <w:rFonts w:ascii="Simplified Arabic" w:hAnsi="Simplified Arabic" w:cs="Simplified Arabic" w:hint="cs"/>
          <w:color w:val="000000"/>
          <w:rtl/>
        </w:rPr>
        <w:t xml:space="preserve"> </w:t>
      </w:r>
      <w:r w:rsidR="005E3965">
        <w:rPr>
          <w:rFonts w:ascii="Simplified Arabic" w:hAnsi="Simplified Arabic" w:hint="cs"/>
          <w:color w:val="000000"/>
          <w:rtl/>
        </w:rPr>
        <w:t>أهمية</w:t>
      </w:r>
      <w:r w:rsidR="005E3965">
        <w:rPr>
          <w:rFonts w:ascii="Simplified Arabic" w:hAnsi="Simplified Arabic" w:cs="Simplified Arabic" w:hint="cs"/>
          <w:color w:val="000000"/>
          <w:rtl/>
        </w:rPr>
        <w:t xml:space="preserve"> علمية واضحة</w:t>
      </w:r>
      <w:r w:rsidR="00272695" w:rsidRPr="00272695">
        <w:rPr>
          <w:rFonts w:ascii="Simplified Arabic" w:hAnsi="Simplified Arabic" w:cs="Simplified Arabic" w:hint="cs"/>
          <w:color w:val="000000"/>
        </w:rPr>
        <w:t>.</w:t>
      </w:r>
    </w:p>
    <w:p w14:paraId="7B2E0E17" w14:textId="429F6B17"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t xml:space="preserve">أولًا، </w:t>
      </w:r>
      <w:r w:rsidR="005E3965">
        <w:rPr>
          <w:rFonts w:ascii="Simplified Arabic" w:hAnsi="Simplified Arabic" w:cs="Simplified Arabic" w:hint="cs"/>
          <w:color w:val="000000"/>
          <w:rtl/>
        </w:rPr>
        <w:t xml:space="preserve">معظم الدراسات العربية </w:t>
      </w:r>
      <w:r w:rsidRPr="00272695">
        <w:rPr>
          <w:rFonts w:ascii="Simplified Arabic" w:hAnsi="Simplified Arabic" w:cs="Simplified Arabic" w:hint="cs"/>
          <w:color w:val="000000"/>
          <w:rtl/>
        </w:rPr>
        <w:t xml:space="preserve">ركزت على تحليل الاتجاهات الاجتماعية أو القيم الثقافية أو الهوية العامة، دون </w:t>
      </w:r>
      <w:r w:rsidR="005E3965">
        <w:rPr>
          <w:rFonts w:ascii="Simplified Arabic" w:hAnsi="Simplified Arabic" w:cs="Simplified Arabic" w:hint="cs"/>
          <w:color w:val="000000"/>
          <w:rtl/>
        </w:rPr>
        <w:t xml:space="preserve">ان تدرس بشكل عميق </w:t>
      </w:r>
      <w:r w:rsidR="00677847">
        <w:rPr>
          <w:rFonts w:ascii="Simplified Arabic" w:hAnsi="Simplified Arabic" w:hint="cs"/>
          <w:color w:val="000000"/>
          <w:rtl/>
        </w:rPr>
        <w:t>إدراك</w:t>
      </w:r>
      <w:r w:rsidRPr="00272695">
        <w:rPr>
          <w:rFonts w:ascii="Simplified Arabic" w:hAnsi="Simplified Arabic" w:cs="Simplified Arabic" w:hint="cs"/>
          <w:color w:val="000000"/>
          <w:rtl/>
        </w:rPr>
        <w:t xml:space="preserve"> الذات </w:t>
      </w:r>
      <w:r w:rsidR="005E3965">
        <w:rPr>
          <w:rFonts w:ascii="Simplified Arabic" w:hAnsi="Simplified Arabic" w:cs="Simplified Arabic" w:hint="cs"/>
          <w:color w:val="000000"/>
          <w:rtl/>
        </w:rPr>
        <w:t xml:space="preserve">للفرد </w:t>
      </w:r>
      <w:r w:rsidRPr="00272695">
        <w:rPr>
          <w:rFonts w:ascii="Simplified Arabic" w:hAnsi="Simplified Arabic" w:cs="Simplified Arabic" w:hint="cs"/>
          <w:color w:val="000000"/>
          <w:rtl/>
        </w:rPr>
        <w:t>ب</w:t>
      </w:r>
      <w:r w:rsidR="005E3965">
        <w:rPr>
          <w:rFonts w:ascii="Simplified Arabic" w:hAnsi="Simplified Arabic" w:cs="Simplified Arabic" w:hint="cs"/>
          <w:color w:val="000000"/>
          <w:rtl/>
        </w:rPr>
        <w:t>كونه</w:t>
      </w:r>
      <w:r w:rsidRPr="00272695">
        <w:rPr>
          <w:rFonts w:ascii="Simplified Arabic" w:hAnsi="Simplified Arabic" w:cs="Simplified Arabic" w:hint="cs"/>
          <w:color w:val="000000"/>
          <w:rtl/>
        </w:rPr>
        <w:t xml:space="preserve"> بناءً نفسيًا–اجتماعيًا متعدد الأبعاد </w:t>
      </w:r>
      <w:r w:rsidR="005E3965">
        <w:rPr>
          <w:rFonts w:ascii="Simplified Arabic" w:hAnsi="Simplified Arabic" w:hint="cs"/>
          <w:color w:val="000000"/>
          <w:rtl/>
        </w:rPr>
        <w:t>بالإمكان</w:t>
      </w:r>
      <w:r w:rsidRPr="00272695">
        <w:rPr>
          <w:rFonts w:ascii="Simplified Arabic" w:hAnsi="Simplified Arabic" w:cs="Simplified Arabic" w:hint="cs"/>
          <w:color w:val="000000"/>
          <w:rtl/>
        </w:rPr>
        <w:t xml:space="preserve"> قياسه وتحليله</w:t>
      </w:r>
      <w:r w:rsidRPr="00272695">
        <w:rPr>
          <w:rFonts w:ascii="Simplified Arabic" w:hAnsi="Simplified Arabic" w:cs="Simplified Arabic" w:hint="cs"/>
          <w:color w:val="000000"/>
        </w:rPr>
        <w:t>.</w:t>
      </w:r>
    </w:p>
    <w:p w14:paraId="30DF85A3" w14:textId="6036028D"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t xml:space="preserve">ثانيًا، </w:t>
      </w:r>
      <w:r w:rsidR="005E3965">
        <w:rPr>
          <w:rFonts w:ascii="Simplified Arabic" w:hAnsi="Simplified Arabic" w:cs="Simplified Arabic" w:hint="cs"/>
          <w:color w:val="000000"/>
          <w:rtl/>
        </w:rPr>
        <w:t>تناولت</w:t>
      </w:r>
      <w:r w:rsidRPr="00272695">
        <w:rPr>
          <w:rFonts w:ascii="Simplified Arabic" w:hAnsi="Simplified Arabic" w:cs="Simplified Arabic" w:hint="cs"/>
          <w:color w:val="000000"/>
          <w:rtl/>
        </w:rPr>
        <w:t xml:space="preserve"> الدراسات العالمية </w:t>
      </w:r>
      <w:r w:rsidR="005E3965">
        <w:rPr>
          <w:rFonts w:ascii="Simplified Arabic" w:hAnsi="Simplified Arabic" w:cs="Simplified Arabic" w:hint="cs"/>
          <w:color w:val="000000"/>
          <w:rtl/>
        </w:rPr>
        <w:t>الجوانب</w:t>
      </w:r>
      <w:r w:rsidRPr="00272695">
        <w:rPr>
          <w:rFonts w:ascii="Simplified Arabic" w:hAnsi="Simplified Arabic" w:cs="Simplified Arabic" w:hint="cs"/>
          <w:color w:val="000000"/>
          <w:rtl/>
        </w:rPr>
        <w:t xml:space="preserve"> النفسية للاستخدام الرقمي </w:t>
      </w:r>
      <w:r w:rsidR="005E3965">
        <w:rPr>
          <w:rFonts w:ascii="Simplified Arabic" w:hAnsi="Simplified Arabic" w:cs="Simplified Arabic" w:hint="cs"/>
          <w:color w:val="000000"/>
          <w:rtl/>
        </w:rPr>
        <w:t>بشكل</w:t>
      </w:r>
      <w:r w:rsidR="007A1DD3">
        <w:rPr>
          <w:rFonts w:ascii="Simplified Arabic" w:hAnsi="Simplified Arabic" w:cs="Simplified Arabic" w:hint="cs"/>
          <w:color w:val="000000"/>
          <w:rtl/>
        </w:rPr>
        <w:t xml:space="preserve"> مرتفع</w:t>
      </w:r>
      <w:r w:rsidRPr="00272695">
        <w:rPr>
          <w:rFonts w:ascii="Simplified Arabic" w:hAnsi="Simplified Arabic" w:cs="Simplified Arabic" w:hint="cs"/>
          <w:color w:val="000000"/>
          <w:rtl/>
        </w:rPr>
        <w:t xml:space="preserve">، </w:t>
      </w:r>
      <w:r w:rsidR="005E3965">
        <w:rPr>
          <w:rFonts w:ascii="Simplified Arabic" w:hAnsi="Simplified Arabic" w:cs="Simplified Arabic" w:hint="cs"/>
          <w:color w:val="000000"/>
          <w:rtl/>
        </w:rPr>
        <w:t>لاسيما</w:t>
      </w:r>
      <w:r w:rsidRPr="00272695">
        <w:rPr>
          <w:rFonts w:ascii="Simplified Arabic" w:hAnsi="Simplified Arabic" w:cs="Simplified Arabic" w:hint="cs"/>
          <w:color w:val="000000"/>
          <w:rtl/>
        </w:rPr>
        <w:t xml:space="preserve"> فيما يتعلق بالمقارنة الاجتماعية وصورة الجسد وتقديم الذات، </w:t>
      </w:r>
      <w:r w:rsidR="005E3965">
        <w:rPr>
          <w:rFonts w:ascii="Simplified Arabic" w:hAnsi="Simplified Arabic" w:cs="Simplified Arabic" w:hint="cs"/>
          <w:color w:val="000000"/>
          <w:rtl/>
        </w:rPr>
        <w:t xml:space="preserve">ولكن </w:t>
      </w:r>
      <w:r w:rsidRPr="00272695">
        <w:rPr>
          <w:rFonts w:ascii="Simplified Arabic" w:hAnsi="Simplified Arabic" w:cs="Simplified Arabic" w:hint="cs"/>
          <w:color w:val="000000"/>
          <w:rtl/>
        </w:rPr>
        <w:t xml:space="preserve">أُجريت في سياقات ثقافية غربية، </w:t>
      </w:r>
      <w:r w:rsidR="005E3965">
        <w:rPr>
          <w:rFonts w:ascii="Simplified Arabic" w:hAnsi="Simplified Arabic" w:cs="Simplified Arabic" w:hint="cs"/>
          <w:color w:val="000000"/>
          <w:rtl/>
        </w:rPr>
        <w:t xml:space="preserve">وهذا يشكل عائق </w:t>
      </w:r>
      <w:r w:rsidRPr="00272695">
        <w:rPr>
          <w:rFonts w:ascii="Simplified Arabic" w:hAnsi="Simplified Arabic" w:cs="Simplified Arabic" w:hint="cs"/>
          <w:color w:val="000000"/>
          <w:rtl/>
        </w:rPr>
        <w:t xml:space="preserve">من إمكانية تعميم </w:t>
      </w:r>
      <w:r w:rsidR="005E3965">
        <w:rPr>
          <w:rFonts w:ascii="Simplified Arabic" w:hAnsi="Simplified Arabic" w:cs="Simplified Arabic" w:hint="cs"/>
          <w:color w:val="000000"/>
          <w:rtl/>
        </w:rPr>
        <w:t>النتائج</w:t>
      </w:r>
      <w:r w:rsidRPr="00272695">
        <w:rPr>
          <w:rFonts w:ascii="Simplified Arabic" w:hAnsi="Simplified Arabic" w:cs="Simplified Arabic" w:hint="cs"/>
          <w:color w:val="000000"/>
          <w:rtl/>
        </w:rPr>
        <w:t xml:space="preserve"> </w:t>
      </w:r>
      <w:r w:rsidR="00FA1CEA">
        <w:rPr>
          <w:rFonts w:ascii="Simplified Arabic" w:hAnsi="Simplified Arabic" w:cs="Simplified Arabic" w:hint="cs"/>
          <w:color w:val="000000"/>
          <w:rtl/>
        </w:rPr>
        <w:t xml:space="preserve">بشكل مباشر </w:t>
      </w:r>
      <w:r w:rsidRPr="00272695">
        <w:rPr>
          <w:rFonts w:ascii="Simplified Arabic" w:hAnsi="Simplified Arabic" w:cs="Simplified Arabic" w:hint="cs"/>
          <w:color w:val="000000"/>
          <w:rtl/>
        </w:rPr>
        <w:t xml:space="preserve">على البيئة السعودية </w:t>
      </w:r>
      <w:r w:rsidR="00FA1CEA">
        <w:rPr>
          <w:rFonts w:ascii="Simplified Arabic" w:hAnsi="Simplified Arabic" w:cs="Simplified Arabic" w:hint="cs"/>
          <w:color w:val="000000"/>
          <w:rtl/>
        </w:rPr>
        <w:t>لما لها من</w:t>
      </w:r>
      <w:r w:rsidRPr="00272695">
        <w:rPr>
          <w:rFonts w:ascii="Simplified Arabic" w:hAnsi="Simplified Arabic" w:cs="Simplified Arabic" w:hint="cs"/>
          <w:color w:val="000000"/>
          <w:rtl/>
        </w:rPr>
        <w:t xml:space="preserve"> خصوصية الاجتماعية والثقافية</w:t>
      </w:r>
      <w:r w:rsidRPr="00272695">
        <w:rPr>
          <w:rFonts w:ascii="Simplified Arabic" w:hAnsi="Simplified Arabic" w:cs="Simplified Arabic" w:hint="cs"/>
          <w:color w:val="000000"/>
        </w:rPr>
        <w:t>.</w:t>
      </w:r>
    </w:p>
    <w:p w14:paraId="0A168CAB" w14:textId="49011CAC"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t>ثالثًا، لم ت</w:t>
      </w:r>
      <w:r w:rsidR="00FA1CEA">
        <w:rPr>
          <w:rFonts w:ascii="Simplified Arabic" w:hAnsi="Simplified Arabic" w:cs="Simplified Arabic" w:hint="cs"/>
          <w:color w:val="000000"/>
          <w:rtl/>
        </w:rPr>
        <w:t xml:space="preserve">دمج </w:t>
      </w:r>
      <w:r w:rsidRPr="00272695">
        <w:rPr>
          <w:rFonts w:ascii="Simplified Arabic" w:hAnsi="Simplified Arabic" w:cs="Simplified Arabic" w:hint="cs"/>
          <w:color w:val="000000"/>
          <w:rtl/>
        </w:rPr>
        <w:t xml:space="preserve">الدراسات السابقة بين أنماط الاستخدام الرقمي، والهوية الرقمية، وأبعاد إدراك الذات في نموذج </w:t>
      </w:r>
      <w:r w:rsidR="00FA1CEA">
        <w:rPr>
          <w:rFonts w:ascii="Simplified Arabic" w:hAnsi="Simplified Arabic" w:cs="Simplified Arabic" w:hint="cs"/>
          <w:color w:val="000000"/>
          <w:rtl/>
        </w:rPr>
        <w:t xml:space="preserve">واحد </w:t>
      </w:r>
      <w:r w:rsidRPr="00272695">
        <w:rPr>
          <w:rFonts w:ascii="Simplified Arabic" w:hAnsi="Simplified Arabic" w:cs="Simplified Arabic" w:hint="cs"/>
          <w:color w:val="000000"/>
          <w:rtl/>
        </w:rPr>
        <w:t xml:space="preserve">كمي تفسيري </w:t>
      </w:r>
      <w:r w:rsidR="00FA1CEA">
        <w:rPr>
          <w:rFonts w:ascii="Simplified Arabic" w:hAnsi="Simplified Arabic" w:cs="Simplified Arabic" w:hint="cs"/>
          <w:color w:val="000000"/>
          <w:rtl/>
        </w:rPr>
        <w:t xml:space="preserve">واحد وواضح كذلك لم يكن التركيز بشكل محدد </w:t>
      </w:r>
      <w:r w:rsidRPr="00272695">
        <w:rPr>
          <w:rFonts w:ascii="Simplified Arabic" w:hAnsi="Simplified Arabic" w:cs="Simplified Arabic" w:hint="cs"/>
          <w:color w:val="000000"/>
          <w:rtl/>
        </w:rPr>
        <w:t>على المرأة السعودية</w:t>
      </w:r>
      <w:r w:rsidRPr="00272695">
        <w:rPr>
          <w:rFonts w:ascii="Simplified Arabic" w:hAnsi="Simplified Arabic" w:cs="Simplified Arabic" w:hint="cs"/>
          <w:color w:val="000000"/>
        </w:rPr>
        <w:t>.</w:t>
      </w:r>
    </w:p>
    <w:p w14:paraId="1E1F366B" w14:textId="7193CB1C"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t xml:space="preserve">رابعًا، </w:t>
      </w:r>
      <w:r w:rsidR="00FA1CEA">
        <w:rPr>
          <w:rFonts w:ascii="Simplified Arabic" w:hAnsi="Simplified Arabic" w:cs="Simplified Arabic" w:hint="cs"/>
          <w:color w:val="000000"/>
          <w:rtl/>
        </w:rPr>
        <w:t xml:space="preserve">الدراسات السابقة </w:t>
      </w:r>
      <w:r w:rsidRPr="00272695">
        <w:rPr>
          <w:rFonts w:ascii="Simplified Arabic" w:hAnsi="Simplified Arabic" w:cs="Simplified Arabic" w:hint="cs"/>
          <w:color w:val="000000"/>
          <w:rtl/>
        </w:rPr>
        <w:t xml:space="preserve">لم </w:t>
      </w:r>
      <w:r w:rsidR="00FA1CEA">
        <w:rPr>
          <w:rFonts w:ascii="Simplified Arabic" w:hAnsi="Simplified Arabic" w:cs="Simplified Arabic" w:hint="cs"/>
          <w:color w:val="000000"/>
          <w:rtl/>
        </w:rPr>
        <w:t>تختبر</w:t>
      </w:r>
      <w:r w:rsidRPr="00272695">
        <w:rPr>
          <w:rFonts w:ascii="Simplified Arabic" w:hAnsi="Simplified Arabic" w:cs="Simplified Arabic" w:hint="cs"/>
          <w:color w:val="000000"/>
          <w:rtl/>
        </w:rPr>
        <w:t xml:space="preserve"> أثر المتغيرات الديموغرافية </w:t>
      </w:r>
      <w:r w:rsidR="00FA1CEA">
        <w:rPr>
          <w:rFonts w:ascii="Simplified Arabic" w:hAnsi="Simplified Arabic" w:cs="Simplified Arabic" w:hint="cs"/>
          <w:color w:val="000000"/>
          <w:rtl/>
        </w:rPr>
        <w:t>على اعتبار انها</w:t>
      </w:r>
      <w:r w:rsidRPr="00272695">
        <w:rPr>
          <w:rFonts w:ascii="Simplified Arabic" w:hAnsi="Simplified Arabic" w:cs="Simplified Arabic" w:hint="cs"/>
          <w:color w:val="000000"/>
          <w:rtl/>
        </w:rPr>
        <w:t xml:space="preserve"> عوامل ضابطة في تفسير العلاقة بين الاستخدام الرقمي وإدراك الذات لدى النساء السعوديات</w:t>
      </w:r>
      <w:r w:rsidRPr="00272695">
        <w:rPr>
          <w:rFonts w:ascii="Simplified Arabic" w:hAnsi="Simplified Arabic" w:cs="Simplified Arabic" w:hint="cs"/>
          <w:color w:val="000000"/>
        </w:rPr>
        <w:t>.</w:t>
      </w:r>
    </w:p>
    <w:p w14:paraId="2E77667D" w14:textId="18FEBE1D"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t xml:space="preserve">وبناءً على ذلك، </w:t>
      </w:r>
      <w:r w:rsidR="00FA1CEA">
        <w:rPr>
          <w:rFonts w:ascii="Simplified Arabic" w:hAnsi="Simplified Arabic" w:cs="Simplified Arabic" w:hint="cs"/>
          <w:color w:val="000000"/>
          <w:rtl/>
        </w:rPr>
        <w:t>تتضح</w:t>
      </w:r>
      <w:r w:rsidRPr="00272695">
        <w:rPr>
          <w:rFonts w:ascii="Simplified Arabic" w:hAnsi="Simplified Arabic" w:cs="Simplified Arabic" w:hint="cs"/>
          <w:color w:val="000000"/>
          <w:rtl/>
        </w:rPr>
        <w:t xml:space="preserve"> الفجوة البحثية في </w:t>
      </w:r>
      <w:r w:rsidR="00FA1CEA">
        <w:rPr>
          <w:rFonts w:ascii="Simplified Arabic" w:hAnsi="Simplified Arabic" w:cs="Simplified Arabic" w:hint="cs"/>
          <w:color w:val="000000"/>
          <w:rtl/>
        </w:rPr>
        <w:t xml:space="preserve">عدم وجود </w:t>
      </w:r>
      <w:r w:rsidRPr="00272695">
        <w:rPr>
          <w:rFonts w:ascii="Simplified Arabic" w:hAnsi="Simplified Arabic" w:cs="Simplified Arabic" w:hint="cs"/>
          <w:color w:val="000000"/>
          <w:rtl/>
        </w:rPr>
        <w:t xml:space="preserve">دراسة ميدانية تحليلية متكاملة </w:t>
      </w:r>
      <w:r w:rsidR="00FA1CEA">
        <w:rPr>
          <w:rFonts w:ascii="Simplified Arabic" w:hAnsi="Simplified Arabic" w:cs="Simplified Arabic" w:hint="cs"/>
          <w:color w:val="000000"/>
          <w:rtl/>
        </w:rPr>
        <w:t>تحلل وتفسر</w:t>
      </w:r>
      <w:r w:rsidRPr="00272695">
        <w:rPr>
          <w:rFonts w:ascii="Simplified Arabic" w:hAnsi="Simplified Arabic" w:cs="Simplified Arabic" w:hint="cs"/>
          <w:color w:val="000000"/>
          <w:rtl/>
        </w:rPr>
        <w:t xml:space="preserve"> العلاقة بين </w:t>
      </w:r>
      <w:r w:rsidR="00FA1CEA">
        <w:rPr>
          <w:rFonts w:ascii="Simplified Arabic" w:hAnsi="Simplified Arabic" w:cs="Simplified Arabic" w:hint="cs"/>
          <w:color w:val="000000"/>
          <w:rtl/>
        </w:rPr>
        <w:t>اشكال</w:t>
      </w:r>
      <w:r w:rsidRPr="00272695">
        <w:rPr>
          <w:rFonts w:ascii="Simplified Arabic" w:hAnsi="Simplified Arabic" w:cs="Simplified Arabic" w:hint="cs"/>
          <w:color w:val="000000"/>
          <w:rtl/>
        </w:rPr>
        <w:t xml:space="preserve"> استخدام منصات التواصل الاجتماعي وإدراك الذات </w:t>
      </w:r>
      <w:r w:rsidR="00FA1CEA">
        <w:rPr>
          <w:rFonts w:ascii="Simplified Arabic" w:hAnsi="Simplified Arabic" w:cs="Simplified Arabic" w:hint="cs"/>
          <w:color w:val="000000"/>
          <w:rtl/>
        </w:rPr>
        <w:t>من عدة جوانب</w:t>
      </w:r>
      <w:r w:rsidRPr="00272695">
        <w:rPr>
          <w:rFonts w:ascii="Simplified Arabic" w:hAnsi="Simplified Arabic" w:cs="Simplified Arabic" w:hint="cs"/>
          <w:color w:val="000000"/>
          <w:rtl/>
        </w:rPr>
        <w:t xml:space="preserve"> لدى النساء في المجتمع السعودي، ضمن إطار يجمع بين </w:t>
      </w:r>
      <w:r w:rsidR="00FA1CEA">
        <w:rPr>
          <w:rFonts w:ascii="Simplified Arabic" w:hAnsi="Simplified Arabic" w:cs="Simplified Arabic" w:hint="cs"/>
          <w:color w:val="000000"/>
          <w:rtl/>
        </w:rPr>
        <w:t>ابعاد</w:t>
      </w:r>
      <w:r w:rsidRPr="00272695">
        <w:rPr>
          <w:rFonts w:ascii="Simplified Arabic" w:hAnsi="Simplified Arabic" w:cs="Simplified Arabic" w:hint="cs"/>
          <w:color w:val="000000"/>
          <w:rtl/>
        </w:rPr>
        <w:t xml:space="preserve"> الاتصال والنفس والثقاف</w:t>
      </w:r>
      <w:r w:rsidR="00FA1CEA">
        <w:rPr>
          <w:rFonts w:ascii="Simplified Arabic" w:hAnsi="Simplified Arabic" w:cs="Simplified Arabic" w:hint="cs"/>
          <w:color w:val="000000"/>
          <w:rtl/>
        </w:rPr>
        <w:t>ة</w:t>
      </w:r>
      <w:r w:rsidRPr="00272695">
        <w:rPr>
          <w:rFonts w:ascii="Simplified Arabic" w:hAnsi="Simplified Arabic" w:cs="Simplified Arabic" w:hint="cs"/>
          <w:color w:val="000000"/>
          <w:rtl/>
        </w:rPr>
        <w:t xml:space="preserve"> في </w:t>
      </w:r>
      <w:r w:rsidR="00327312">
        <w:rPr>
          <w:rFonts w:ascii="Simplified Arabic" w:hAnsi="Simplified Arabic" w:cs="Simplified Arabic" w:hint="cs"/>
          <w:color w:val="000000"/>
          <w:rtl/>
        </w:rPr>
        <w:t xml:space="preserve">صورة تفسيرية واحدة تساعد على الفهم بشكل </w:t>
      </w:r>
      <w:r w:rsidR="00463808">
        <w:rPr>
          <w:rFonts w:ascii="Simplified Arabic" w:hAnsi="Simplified Arabic" w:hint="cs"/>
          <w:color w:val="000000"/>
          <w:rtl/>
        </w:rPr>
        <w:t>أعمق</w:t>
      </w:r>
      <w:r w:rsidR="00327312">
        <w:rPr>
          <w:rFonts w:ascii="Simplified Arabic" w:hAnsi="Simplified Arabic" w:cs="Simplified Arabic" w:hint="cs"/>
          <w:color w:val="000000"/>
          <w:rtl/>
        </w:rPr>
        <w:t xml:space="preserve"> </w:t>
      </w:r>
      <w:r w:rsidRPr="00272695">
        <w:rPr>
          <w:rFonts w:ascii="Simplified Arabic" w:hAnsi="Simplified Arabic" w:cs="Simplified Arabic" w:hint="cs"/>
          <w:color w:val="000000"/>
          <w:rtl/>
        </w:rPr>
        <w:t>نموذج تفسيري واحد</w:t>
      </w:r>
      <w:r w:rsidR="00327312">
        <w:rPr>
          <w:rFonts w:ascii="Simplified Arabic" w:hAnsi="Simplified Arabic" w:cs="Simplified Arabic" w:hint="cs"/>
          <w:color w:val="000000"/>
          <w:rtl/>
        </w:rPr>
        <w:t xml:space="preserve">، لدى النساء في المجتمع السعودي، وهذه الفجوة هي </w:t>
      </w:r>
      <w:r w:rsidR="00327312">
        <w:rPr>
          <w:rFonts w:ascii="Simplified Arabic" w:hAnsi="Simplified Arabic" w:hint="cs"/>
          <w:color w:val="000000"/>
          <w:rtl/>
        </w:rPr>
        <w:t>ما تسع</w:t>
      </w:r>
      <w:r w:rsidR="00327312">
        <w:rPr>
          <w:rFonts w:ascii="Simplified Arabic" w:hAnsi="Simplified Arabic" w:hint="eastAsia"/>
          <w:color w:val="000000"/>
          <w:rtl/>
        </w:rPr>
        <w:t>ى</w:t>
      </w:r>
      <w:r w:rsidR="00327312">
        <w:rPr>
          <w:rFonts w:ascii="Simplified Arabic" w:hAnsi="Simplified Arabic" w:cs="Simplified Arabic" w:hint="cs"/>
          <w:color w:val="000000"/>
          <w:rtl/>
        </w:rPr>
        <w:t xml:space="preserve"> الدراسة الحالية الى سدها</w:t>
      </w:r>
      <w:r w:rsidRPr="00272695">
        <w:rPr>
          <w:rFonts w:ascii="Simplified Arabic" w:hAnsi="Simplified Arabic" w:cs="Simplified Arabic" w:hint="cs"/>
          <w:color w:val="000000"/>
        </w:rPr>
        <w:t>.</w:t>
      </w:r>
    </w:p>
    <w:p w14:paraId="2F338A9D" w14:textId="77777777" w:rsidR="00DF15CA" w:rsidRPr="00DF15CA" w:rsidRDefault="00DF15CA" w:rsidP="00DF15CA">
      <w:pPr>
        <w:pStyle w:val="Heading1"/>
        <w:bidi/>
        <w:rPr>
          <w:rFonts w:ascii="Simplified Arabic" w:hAnsi="Simplified Arabic" w:cs="Simplified Arabic" w:hint="cs"/>
          <w:b/>
          <w:bCs/>
          <w:color w:val="000000"/>
          <w:sz w:val="28"/>
          <w:szCs w:val="28"/>
        </w:rPr>
      </w:pPr>
      <w:r w:rsidRPr="00DF15CA">
        <w:rPr>
          <w:rFonts w:ascii="Simplified Arabic" w:hAnsi="Simplified Arabic" w:cs="Simplified Arabic" w:hint="cs"/>
          <w:b/>
          <w:bCs/>
          <w:color w:val="000000"/>
          <w:sz w:val="28"/>
          <w:szCs w:val="28"/>
          <w:rtl/>
        </w:rPr>
        <w:t>التعقيب على الدراسات السابقة</w:t>
      </w:r>
    </w:p>
    <w:p w14:paraId="675971F0" w14:textId="6BED4ABD" w:rsidR="00DF15CA" w:rsidRPr="00DF15CA" w:rsidRDefault="009C3D00" w:rsidP="00DF15CA">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463808">
        <w:rPr>
          <w:rFonts w:ascii="Simplified Arabic" w:hAnsi="Simplified Arabic" w:cs="Simplified Arabic" w:hint="cs"/>
          <w:color w:val="000000"/>
          <w:rtl/>
        </w:rPr>
        <w:t>يوضح</w:t>
      </w:r>
      <w:r w:rsidR="00DF15CA" w:rsidRPr="00DF15CA">
        <w:rPr>
          <w:rFonts w:ascii="Simplified Arabic" w:hAnsi="Simplified Arabic" w:cs="Simplified Arabic" w:hint="cs"/>
          <w:color w:val="000000"/>
          <w:rtl/>
        </w:rPr>
        <w:t xml:space="preserve"> العرض التحليلي للدراسات السابقة أن الأدبيات العربية والعالمية </w:t>
      </w:r>
      <w:r w:rsidR="007A1DD3">
        <w:rPr>
          <w:rFonts w:ascii="Simplified Arabic" w:hAnsi="Simplified Arabic" w:cs="Simplified Arabic" w:hint="cs"/>
          <w:color w:val="000000"/>
          <w:rtl/>
        </w:rPr>
        <w:t>ساهمت</w:t>
      </w:r>
      <w:r w:rsidR="00463808">
        <w:rPr>
          <w:rFonts w:ascii="Simplified Arabic" w:hAnsi="Simplified Arabic" w:cs="Simplified Arabic" w:hint="cs"/>
          <w:color w:val="000000"/>
          <w:rtl/>
        </w:rPr>
        <w:t xml:space="preserve"> </w:t>
      </w:r>
      <w:r w:rsidR="00DF15CA" w:rsidRPr="00DF15CA">
        <w:rPr>
          <w:rFonts w:ascii="Simplified Arabic" w:hAnsi="Simplified Arabic" w:cs="Simplified Arabic" w:hint="cs"/>
          <w:color w:val="000000"/>
          <w:rtl/>
        </w:rPr>
        <w:t xml:space="preserve">في </w:t>
      </w:r>
      <w:r w:rsidR="00463808">
        <w:rPr>
          <w:rFonts w:ascii="Simplified Arabic" w:hAnsi="Simplified Arabic" w:cs="Simplified Arabic" w:hint="cs"/>
          <w:color w:val="000000"/>
          <w:rtl/>
        </w:rPr>
        <w:t>تكوين</w:t>
      </w:r>
      <w:r w:rsidR="00DF15CA" w:rsidRPr="00DF15CA">
        <w:rPr>
          <w:rFonts w:ascii="Simplified Arabic" w:hAnsi="Simplified Arabic" w:cs="Simplified Arabic" w:hint="cs"/>
          <w:color w:val="000000"/>
          <w:rtl/>
        </w:rPr>
        <w:t xml:space="preserve"> قاعدة معرفية </w:t>
      </w:r>
      <w:r w:rsidR="007A1DD3">
        <w:rPr>
          <w:rFonts w:ascii="Simplified Arabic" w:hAnsi="Simplified Arabic" w:cs="Simplified Arabic" w:hint="cs"/>
          <w:color w:val="000000"/>
          <w:rtl/>
        </w:rPr>
        <w:t>ذات اهمية</w:t>
      </w:r>
      <w:r w:rsidR="00DF15CA" w:rsidRPr="00DF15CA">
        <w:rPr>
          <w:rFonts w:ascii="Simplified Arabic" w:hAnsi="Simplified Arabic" w:cs="Simplified Arabic" w:hint="cs"/>
          <w:color w:val="000000"/>
          <w:rtl/>
        </w:rPr>
        <w:t xml:space="preserve"> </w:t>
      </w:r>
      <w:r w:rsidR="00463808">
        <w:rPr>
          <w:rFonts w:ascii="Simplified Arabic" w:hAnsi="Simplified Arabic" w:cs="Simplified Arabic" w:hint="cs"/>
          <w:color w:val="000000"/>
          <w:rtl/>
        </w:rPr>
        <w:t>بشأن</w:t>
      </w:r>
      <w:r w:rsidR="00DF15CA" w:rsidRPr="00DF15CA">
        <w:rPr>
          <w:rFonts w:ascii="Simplified Arabic" w:hAnsi="Simplified Arabic" w:cs="Simplified Arabic" w:hint="cs"/>
          <w:color w:val="000000"/>
          <w:rtl/>
        </w:rPr>
        <w:t xml:space="preserve"> تأثير الإعلام الرقمي ومنصات التواصل الاجتماعي في </w:t>
      </w:r>
      <w:r w:rsidR="00463808">
        <w:rPr>
          <w:rFonts w:ascii="Simplified Arabic" w:hAnsi="Simplified Arabic" w:cs="Simplified Arabic" w:hint="cs"/>
          <w:color w:val="000000"/>
          <w:rtl/>
        </w:rPr>
        <w:t>تكوين</w:t>
      </w:r>
      <w:r w:rsidR="00DF15CA" w:rsidRPr="00DF15CA">
        <w:rPr>
          <w:rFonts w:ascii="Simplified Arabic" w:hAnsi="Simplified Arabic" w:cs="Simplified Arabic" w:hint="cs"/>
          <w:color w:val="000000"/>
          <w:rtl/>
        </w:rPr>
        <w:t xml:space="preserve"> الاتجاهات الاجتماعية، وبناء الهوية الرقمية، وإعادة </w:t>
      </w:r>
      <w:r w:rsidR="00463808">
        <w:rPr>
          <w:rFonts w:ascii="Simplified Arabic" w:hAnsi="Simplified Arabic" w:cs="Simplified Arabic" w:hint="cs"/>
          <w:color w:val="000000"/>
          <w:rtl/>
        </w:rPr>
        <w:t>تشكيل</w:t>
      </w:r>
      <w:r w:rsidR="00DF15CA" w:rsidRPr="00DF15CA">
        <w:rPr>
          <w:rFonts w:ascii="Simplified Arabic" w:hAnsi="Simplified Arabic" w:cs="Simplified Arabic" w:hint="cs"/>
          <w:color w:val="000000"/>
          <w:rtl/>
        </w:rPr>
        <w:t xml:space="preserve"> </w:t>
      </w:r>
      <w:r w:rsidR="00463808">
        <w:rPr>
          <w:rFonts w:ascii="Simplified Arabic" w:hAnsi="Simplified Arabic" w:cs="Simplified Arabic" w:hint="cs"/>
          <w:color w:val="000000"/>
          <w:rtl/>
        </w:rPr>
        <w:t>تصورات الفرد تجاه ذاته وتجاه الاخرين</w:t>
      </w:r>
      <w:r w:rsidR="00DF15CA" w:rsidRPr="00DF15CA">
        <w:rPr>
          <w:rFonts w:ascii="Simplified Arabic" w:hAnsi="Simplified Arabic" w:cs="Simplified Arabic" w:hint="cs"/>
          <w:color w:val="000000"/>
          <w:rtl/>
        </w:rPr>
        <w:t xml:space="preserve">. وقد تناولت هذه الدراسات العلاقة بين أنماط الاستخدام الرقمي والتحولات النفسية والاجتماعية والثقافية </w:t>
      </w:r>
      <w:r w:rsidR="00283165">
        <w:rPr>
          <w:rFonts w:ascii="Simplified Arabic" w:hAnsi="Simplified Arabic" w:cs="Simplified Arabic" w:hint="cs"/>
          <w:color w:val="000000"/>
          <w:rtl/>
        </w:rPr>
        <w:t>بشكل شامل</w:t>
      </w:r>
      <w:r w:rsidR="00DF15CA" w:rsidRPr="00DF15CA">
        <w:rPr>
          <w:rFonts w:ascii="Simplified Arabic" w:hAnsi="Simplified Arabic" w:cs="Simplified Arabic" w:hint="cs"/>
          <w:color w:val="000000"/>
          <w:rtl/>
        </w:rPr>
        <w:t xml:space="preserve">، </w:t>
      </w:r>
      <w:r w:rsidR="00283165">
        <w:rPr>
          <w:rFonts w:ascii="Simplified Arabic" w:hAnsi="Simplified Arabic" w:cs="Simplified Arabic" w:hint="cs"/>
          <w:color w:val="000000"/>
          <w:rtl/>
        </w:rPr>
        <w:t>مما يسهم في تكوين</w:t>
      </w:r>
      <w:r w:rsidR="00DF15CA" w:rsidRPr="00DF15CA">
        <w:rPr>
          <w:rFonts w:ascii="Simplified Arabic" w:hAnsi="Simplified Arabic" w:cs="Simplified Arabic" w:hint="cs"/>
          <w:color w:val="000000"/>
          <w:rtl/>
        </w:rPr>
        <w:t xml:space="preserve"> إطارًا نظريًا</w:t>
      </w:r>
      <w:r w:rsidR="00283165">
        <w:rPr>
          <w:rFonts w:ascii="Simplified Arabic" w:hAnsi="Simplified Arabic" w:cs="Simplified Arabic" w:hint="cs"/>
          <w:color w:val="000000"/>
          <w:rtl/>
        </w:rPr>
        <w:t xml:space="preserve"> قوي </w:t>
      </w:r>
      <w:r w:rsidR="00DF15CA" w:rsidRPr="00DF15CA">
        <w:rPr>
          <w:rFonts w:ascii="Simplified Arabic" w:hAnsi="Simplified Arabic" w:cs="Simplified Arabic" w:hint="cs"/>
          <w:color w:val="000000"/>
          <w:rtl/>
        </w:rPr>
        <w:t>تنطلق من</w:t>
      </w:r>
      <w:r w:rsidR="00283165">
        <w:rPr>
          <w:rFonts w:ascii="Simplified Arabic" w:hAnsi="Simplified Arabic" w:cs="Simplified Arabic" w:hint="cs"/>
          <w:color w:val="000000"/>
          <w:rtl/>
        </w:rPr>
        <w:t xml:space="preserve"> خلاله </w:t>
      </w:r>
      <w:r w:rsidR="00DF15CA" w:rsidRPr="00DF15CA">
        <w:rPr>
          <w:rFonts w:ascii="Simplified Arabic" w:hAnsi="Simplified Arabic" w:cs="Simplified Arabic" w:hint="cs"/>
          <w:color w:val="000000"/>
          <w:rtl/>
        </w:rPr>
        <w:t>الدراسة الحالية</w:t>
      </w:r>
      <w:r w:rsidR="00DF15CA" w:rsidRPr="00DF15CA">
        <w:rPr>
          <w:rFonts w:ascii="Simplified Arabic" w:hAnsi="Simplified Arabic" w:cs="Simplified Arabic" w:hint="cs"/>
          <w:color w:val="000000"/>
        </w:rPr>
        <w:t>.</w:t>
      </w:r>
    </w:p>
    <w:p w14:paraId="4A7483F3" w14:textId="77777777" w:rsidR="00651343" w:rsidRPr="00651343" w:rsidRDefault="00651343" w:rsidP="00651343">
      <w:pPr>
        <w:pStyle w:val="Heading2"/>
        <w:bidi/>
        <w:rPr>
          <w:rFonts w:ascii="Simplified Arabic" w:hAnsi="Simplified Arabic" w:cs="Simplified Arabic" w:hint="cs"/>
          <w:b/>
          <w:bCs/>
          <w:color w:val="000000"/>
          <w:sz w:val="24"/>
          <w:szCs w:val="24"/>
        </w:rPr>
      </w:pPr>
      <w:r w:rsidRPr="00651343">
        <w:rPr>
          <w:rFonts w:ascii="Simplified Arabic" w:hAnsi="Simplified Arabic" w:cs="Simplified Arabic" w:hint="cs"/>
          <w:b/>
          <w:bCs/>
          <w:color w:val="000000"/>
          <w:sz w:val="24"/>
          <w:szCs w:val="24"/>
          <w:rtl/>
        </w:rPr>
        <w:t>أولًا: أوجه الاتفاق بين الدراسة الحالية والدراسات السابقة</w:t>
      </w:r>
    </w:p>
    <w:p w14:paraId="36B7643D" w14:textId="44060A29" w:rsidR="00F1701E" w:rsidRPr="008C455D" w:rsidRDefault="000B46E3" w:rsidP="00F1701E">
      <w:pPr>
        <w:pStyle w:val="NormalWeb"/>
        <w:bidi/>
        <w:rPr>
          <w:rFonts w:ascii="Simplified Arabic" w:hAnsi="Simplified Arabic" w:cs="Simplified Arabic" w:hint="cs"/>
          <w:color w:val="000000" w:themeColor="text1"/>
        </w:rPr>
      </w:pPr>
      <w:r>
        <w:rPr>
          <w:rFonts w:ascii="Simplified Arabic" w:hAnsi="Simplified Arabic" w:cs="Simplified Arabic" w:hint="cs"/>
          <w:color w:val="000000" w:themeColor="text1"/>
          <w:rtl/>
        </w:rPr>
        <w:t xml:space="preserve">    </w:t>
      </w:r>
      <w:r w:rsidR="00F1701E" w:rsidRPr="008C455D">
        <w:rPr>
          <w:rFonts w:ascii="Simplified Arabic" w:hAnsi="Simplified Arabic" w:cs="Simplified Arabic" w:hint="cs"/>
          <w:color w:val="000000" w:themeColor="text1"/>
          <w:rtl/>
        </w:rPr>
        <w:t xml:space="preserve">تتفق الدراسة الحالية مع الدراسات السابقة العربية والعالمية في التأكيد على الطابع البنائي لمنصات التواصل الاجتماعي، بوصفها بيئة تفاعلية تسهم في إعادة تشكيل الإدراك الاجتماعي وبناء الهوية الرقمية، وليس مجرد وسيلة لنقل المعلومات. فقد </w:t>
      </w:r>
      <w:r w:rsidR="00F1701E" w:rsidRPr="008C455D">
        <w:rPr>
          <w:rFonts w:ascii="Simplified Arabic" w:hAnsi="Simplified Arabic" w:cs="Simplified Arabic" w:hint="cs"/>
          <w:color w:val="000000" w:themeColor="text1"/>
          <w:rtl/>
        </w:rPr>
        <w:lastRenderedPageBreak/>
        <w:t xml:space="preserve">أكدت دراسات العتيبي وآل سعود </w:t>
      </w:r>
      <w:proofErr w:type="spellStart"/>
      <w:r w:rsidR="00F1701E" w:rsidRPr="008C455D">
        <w:rPr>
          <w:rFonts w:ascii="Simplified Arabic" w:hAnsi="Simplified Arabic" w:cs="Simplified Arabic" w:hint="cs"/>
          <w:color w:val="000000" w:themeColor="text1"/>
          <w:rtl/>
        </w:rPr>
        <w:t>والعامسي</w:t>
      </w:r>
      <w:proofErr w:type="spellEnd"/>
      <w:r w:rsidR="00F1701E" w:rsidRPr="008C455D">
        <w:rPr>
          <w:rFonts w:ascii="Simplified Arabic" w:hAnsi="Simplified Arabic" w:cs="Simplified Arabic" w:hint="cs"/>
          <w:color w:val="000000" w:themeColor="text1"/>
          <w:rtl/>
        </w:rPr>
        <w:t xml:space="preserve"> وجود ارتباط بين كثافة التعرض للمحتوى الرقمي وإعادة تشكيل الاتجاهات والتصورات الاجتماعية، وهو ما يمثل أساسًا نظريًا لافتراض امتداد هذا التأثير إلى مستوى أعمق يتعلق بإدراك الذات</w:t>
      </w:r>
      <w:r w:rsidR="00F1701E" w:rsidRPr="008C455D">
        <w:rPr>
          <w:rFonts w:ascii="Simplified Arabic" w:hAnsi="Simplified Arabic" w:cs="Simplified Arabic" w:hint="cs"/>
          <w:color w:val="000000" w:themeColor="text1"/>
        </w:rPr>
        <w:t>.</w:t>
      </w:r>
    </w:p>
    <w:p w14:paraId="348D5047" w14:textId="0C07FEE9" w:rsidR="00F1701E" w:rsidRPr="008C455D" w:rsidRDefault="00F1701E" w:rsidP="00F1701E">
      <w:pPr>
        <w:pStyle w:val="NormalWeb"/>
        <w:bidi/>
        <w:rPr>
          <w:rFonts w:ascii="Simplified Arabic" w:hAnsi="Simplified Arabic" w:cs="Simplified Arabic" w:hint="cs"/>
          <w:color w:val="000000" w:themeColor="text1"/>
        </w:rPr>
      </w:pPr>
      <w:r w:rsidRPr="008C455D">
        <w:rPr>
          <w:rFonts w:ascii="Simplified Arabic" w:hAnsi="Simplified Arabic" w:cs="Simplified Arabic" w:hint="cs"/>
          <w:color w:val="000000" w:themeColor="text1"/>
          <w:rtl/>
        </w:rPr>
        <w:t>كما تتقاطع الدراسة الحالية مع الدراسات العالمية التي تناولت الأبعاد النفسية لاستخدام المنصات الرقمية، حيث أكدت هذه الدراسات أهمية المقارنة الاجتماعية وتقديم الذات بوصفهما آليتين نفسيتين تفسران تأثير الاستخدام الرقمي في الصورة الذاتية</w:t>
      </w:r>
      <w:r w:rsidRPr="008C455D">
        <w:rPr>
          <w:rFonts w:ascii="Simplified Arabic" w:hAnsi="Simplified Arabic" w:cs="Simplified Arabic" w:hint="cs"/>
          <w:color w:val="000000" w:themeColor="text1"/>
        </w:rPr>
        <w:t xml:space="preserve"> (Ahmad et al., 2025; </w:t>
      </w:r>
      <w:proofErr w:type="spellStart"/>
      <w:r w:rsidRPr="008C455D">
        <w:rPr>
          <w:rFonts w:ascii="Simplified Arabic" w:hAnsi="Simplified Arabic" w:cs="Simplified Arabic" w:hint="cs"/>
          <w:color w:val="000000" w:themeColor="text1"/>
        </w:rPr>
        <w:t>Blachnio</w:t>
      </w:r>
      <w:proofErr w:type="spellEnd"/>
      <w:r w:rsidRPr="008C455D">
        <w:rPr>
          <w:rFonts w:ascii="Simplified Arabic" w:hAnsi="Simplified Arabic" w:cs="Simplified Arabic" w:hint="cs"/>
          <w:color w:val="000000" w:themeColor="text1"/>
        </w:rPr>
        <w:t xml:space="preserve"> et al., 2025; Pan et al., 2025). </w:t>
      </w:r>
      <w:r w:rsidR="008C455D">
        <w:rPr>
          <w:rFonts w:ascii="Simplified Arabic" w:hAnsi="Simplified Arabic" w:cs="Simplified Arabic" w:hint="cs"/>
          <w:color w:val="000000" w:themeColor="text1"/>
          <w:rtl/>
        </w:rPr>
        <w:t xml:space="preserve"> و</w:t>
      </w:r>
      <w:r w:rsidRPr="008C455D">
        <w:rPr>
          <w:rFonts w:ascii="Simplified Arabic" w:hAnsi="Simplified Arabic" w:cs="Simplified Arabic" w:hint="cs"/>
          <w:color w:val="000000" w:themeColor="text1"/>
          <w:rtl/>
        </w:rPr>
        <w:t>يؤكد هذا التقاطع اعتماد الدراسة الحالية على هذين المتغيرين بوصفهما مسارات تفسيرية للعلاقة بين استخدام منصات التواصل الاجتماعي وإدراك الذات</w:t>
      </w:r>
      <w:r w:rsidRPr="008C455D">
        <w:rPr>
          <w:rFonts w:ascii="Simplified Arabic" w:hAnsi="Simplified Arabic" w:cs="Simplified Arabic" w:hint="cs"/>
          <w:color w:val="000000" w:themeColor="text1"/>
        </w:rPr>
        <w:t>.</w:t>
      </w:r>
    </w:p>
    <w:p w14:paraId="1B38812E" w14:textId="29CAD79C" w:rsidR="00F1701E" w:rsidRPr="008C455D" w:rsidRDefault="00F1701E" w:rsidP="008C455D">
      <w:pPr>
        <w:pStyle w:val="NormalWeb"/>
        <w:bidi/>
        <w:rPr>
          <w:rFonts w:ascii="Simplified Arabic" w:hAnsi="Simplified Arabic" w:cs="Simplified Arabic" w:hint="cs"/>
          <w:color w:val="000000" w:themeColor="text1"/>
          <w:rtl/>
        </w:rPr>
      </w:pPr>
      <w:r w:rsidRPr="008C455D">
        <w:rPr>
          <w:rFonts w:ascii="Simplified Arabic" w:hAnsi="Simplified Arabic" w:cs="Simplified Arabic" w:hint="cs"/>
          <w:color w:val="000000" w:themeColor="text1"/>
          <w:rtl/>
        </w:rPr>
        <w:t xml:space="preserve">كذلك تنسجم الدراسة الحالية مع أدبيات الهوية الرقمية التي تنظر إلى الهوية بوصفها بناءً ديناميكيًا يُعاد تشكيله داخل الفضاء الرقمي، كما أشارت إليه دراسات حاج </w:t>
      </w:r>
      <w:proofErr w:type="spellStart"/>
      <w:r w:rsidRPr="008C455D">
        <w:rPr>
          <w:rFonts w:ascii="Simplified Arabic" w:hAnsi="Simplified Arabic" w:cs="Simplified Arabic" w:hint="cs"/>
          <w:color w:val="000000" w:themeColor="text1"/>
          <w:rtl/>
        </w:rPr>
        <w:t>حامدري</w:t>
      </w:r>
      <w:proofErr w:type="spellEnd"/>
      <w:r w:rsidRPr="008C455D">
        <w:rPr>
          <w:rFonts w:ascii="Simplified Arabic" w:hAnsi="Simplified Arabic" w:cs="Simplified Arabic" w:hint="cs"/>
          <w:color w:val="000000" w:themeColor="text1"/>
          <w:rtl/>
        </w:rPr>
        <w:t xml:space="preserve"> (2025)، وجودي (2022)، </w:t>
      </w:r>
      <w:proofErr w:type="spellStart"/>
      <w:r w:rsidRPr="008C455D">
        <w:rPr>
          <w:rFonts w:ascii="Simplified Arabic" w:hAnsi="Simplified Arabic" w:cs="Simplified Arabic" w:hint="cs"/>
          <w:color w:val="000000" w:themeColor="text1"/>
          <w:rtl/>
        </w:rPr>
        <w:t>والرسيحي</w:t>
      </w:r>
      <w:proofErr w:type="spellEnd"/>
      <w:r w:rsidRPr="008C455D">
        <w:rPr>
          <w:rFonts w:ascii="Simplified Arabic" w:hAnsi="Simplified Arabic" w:cs="Simplified Arabic" w:hint="cs"/>
          <w:color w:val="000000" w:themeColor="text1"/>
          <w:rtl/>
        </w:rPr>
        <w:t xml:space="preserve"> (2023)، مما يدعم الإطار المفاهيمي الذي تنطلق منه الدراسة في تحليل إدراك الذات في البيئة الرقمية</w:t>
      </w:r>
      <w:r w:rsidRPr="008C455D">
        <w:rPr>
          <w:rFonts w:ascii="Simplified Arabic" w:hAnsi="Simplified Arabic" w:cs="Simplified Arabic" w:hint="cs"/>
          <w:color w:val="000000" w:themeColor="text1"/>
        </w:rPr>
        <w:t>.</w:t>
      </w:r>
    </w:p>
    <w:p w14:paraId="15232D33" w14:textId="77777777" w:rsidR="00651343" w:rsidRPr="00651343" w:rsidRDefault="00651343" w:rsidP="00651343">
      <w:pPr>
        <w:pStyle w:val="Heading2"/>
        <w:bidi/>
        <w:rPr>
          <w:rFonts w:ascii="Simplified Arabic" w:hAnsi="Simplified Arabic" w:cs="Simplified Arabic" w:hint="cs"/>
          <w:b/>
          <w:bCs/>
          <w:color w:val="000000"/>
          <w:sz w:val="24"/>
          <w:szCs w:val="24"/>
        </w:rPr>
      </w:pPr>
      <w:r w:rsidRPr="00651343">
        <w:rPr>
          <w:rFonts w:ascii="Simplified Arabic" w:hAnsi="Simplified Arabic" w:cs="Simplified Arabic" w:hint="cs"/>
          <w:b/>
          <w:bCs/>
          <w:color w:val="000000"/>
          <w:sz w:val="24"/>
          <w:szCs w:val="24"/>
          <w:rtl/>
        </w:rPr>
        <w:t>ثانيًا: أوجه الاختلاف بين الدراسة الحالية والدراسات السابقة</w:t>
      </w:r>
    </w:p>
    <w:p w14:paraId="0189BB92" w14:textId="1AA973A0" w:rsidR="00651343" w:rsidRPr="00651343" w:rsidRDefault="009C3D00" w:rsidP="00651343">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651343" w:rsidRPr="00651343">
        <w:rPr>
          <w:rFonts w:ascii="Simplified Arabic" w:hAnsi="Simplified Arabic" w:cs="Simplified Arabic" w:hint="cs"/>
          <w:color w:val="000000"/>
          <w:rtl/>
        </w:rPr>
        <w:t xml:space="preserve">على الرغم من </w:t>
      </w:r>
      <w:r w:rsidR="00FB4901">
        <w:rPr>
          <w:rFonts w:ascii="Simplified Arabic" w:hAnsi="Simplified Arabic" w:hint="cs"/>
          <w:color w:val="000000"/>
          <w:rtl/>
        </w:rPr>
        <w:t>أوجه</w:t>
      </w:r>
      <w:r w:rsidR="00FB4901">
        <w:rPr>
          <w:rFonts w:ascii="Simplified Arabic" w:hAnsi="Simplified Arabic" w:cs="Simplified Arabic" w:hint="cs"/>
          <w:color w:val="000000"/>
          <w:rtl/>
        </w:rPr>
        <w:t xml:space="preserve"> التشابه و</w:t>
      </w:r>
      <w:r w:rsidR="00651343" w:rsidRPr="00651343">
        <w:rPr>
          <w:rFonts w:ascii="Simplified Arabic" w:hAnsi="Simplified Arabic" w:cs="Simplified Arabic" w:hint="cs"/>
          <w:color w:val="000000"/>
          <w:rtl/>
        </w:rPr>
        <w:t xml:space="preserve">هذا التقاطع النظري، </w:t>
      </w:r>
      <w:r w:rsidR="00FB4901">
        <w:rPr>
          <w:rFonts w:ascii="Simplified Arabic" w:hAnsi="Simplified Arabic" w:cs="Simplified Arabic" w:hint="cs"/>
          <w:color w:val="000000"/>
          <w:rtl/>
        </w:rPr>
        <w:t>الا ان</w:t>
      </w:r>
      <w:r w:rsidR="00651343" w:rsidRPr="00651343">
        <w:rPr>
          <w:rFonts w:ascii="Simplified Arabic" w:hAnsi="Simplified Arabic" w:cs="Simplified Arabic" w:hint="cs"/>
          <w:color w:val="000000"/>
          <w:rtl/>
        </w:rPr>
        <w:t xml:space="preserve"> الدراسة </w:t>
      </w:r>
      <w:r w:rsidR="00DA3A90" w:rsidRPr="00651343">
        <w:rPr>
          <w:rFonts w:ascii="Simplified Arabic" w:hAnsi="Simplified Arabic" w:hint="cs"/>
          <w:color w:val="000000"/>
          <w:rtl/>
        </w:rPr>
        <w:t xml:space="preserve">الحالية </w:t>
      </w:r>
      <w:r w:rsidR="00DA3A90">
        <w:rPr>
          <w:rFonts w:ascii="Simplified Arabic" w:hAnsi="Simplified Arabic" w:hint="cs"/>
          <w:color w:val="000000"/>
          <w:rtl/>
        </w:rPr>
        <w:t>تتميز</w:t>
      </w:r>
      <w:r w:rsidR="00FB4901">
        <w:rPr>
          <w:rFonts w:ascii="Simplified Arabic" w:hAnsi="Simplified Arabic" w:cs="Simplified Arabic" w:hint="cs"/>
          <w:color w:val="000000"/>
          <w:rtl/>
        </w:rPr>
        <w:t xml:space="preserve"> </w:t>
      </w:r>
      <w:r w:rsidR="00651343" w:rsidRPr="00651343">
        <w:rPr>
          <w:rFonts w:ascii="Simplified Arabic" w:hAnsi="Simplified Arabic" w:cs="Simplified Arabic" w:hint="cs"/>
          <w:color w:val="000000"/>
          <w:rtl/>
        </w:rPr>
        <w:t>عن الدراسات السابقة في عد</w:t>
      </w:r>
      <w:r w:rsidR="00FB4901">
        <w:rPr>
          <w:rFonts w:ascii="Simplified Arabic" w:hAnsi="Simplified Arabic" w:cs="Simplified Arabic" w:hint="cs"/>
          <w:color w:val="000000"/>
          <w:rtl/>
        </w:rPr>
        <w:t xml:space="preserve">ة </w:t>
      </w:r>
      <w:r w:rsidR="00651343" w:rsidRPr="00651343">
        <w:rPr>
          <w:rFonts w:ascii="Simplified Arabic" w:hAnsi="Simplified Arabic" w:cs="Simplified Arabic" w:hint="cs"/>
          <w:color w:val="000000"/>
          <w:rtl/>
        </w:rPr>
        <w:t>جوانب جوهرية</w:t>
      </w:r>
      <w:r w:rsidR="00651343" w:rsidRPr="00651343">
        <w:rPr>
          <w:rFonts w:ascii="Simplified Arabic" w:hAnsi="Simplified Arabic" w:cs="Simplified Arabic" w:hint="cs"/>
          <w:color w:val="000000"/>
        </w:rPr>
        <w:t>:</w:t>
      </w:r>
    </w:p>
    <w:p w14:paraId="1BED92CD" w14:textId="5745C516" w:rsidR="00651343" w:rsidRPr="00651343" w:rsidRDefault="00651343" w:rsidP="00651343">
      <w:pPr>
        <w:pStyle w:val="NormalWeb"/>
        <w:numPr>
          <w:ilvl w:val="0"/>
          <w:numId w:val="48"/>
        </w:numPr>
        <w:bidi/>
        <w:rPr>
          <w:rFonts w:ascii="Simplified Arabic" w:hAnsi="Simplified Arabic" w:cs="Simplified Arabic" w:hint="cs"/>
          <w:color w:val="000000"/>
        </w:rPr>
      </w:pPr>
      <w:r w:rsidRPr="00651343">
        <w:rPr>
          <w:rFonts w:ascii="Simplified Arabic" w:hAnsi="Simplified Arabic" w:cs="Simplified Arabic" w:hint="cs"/>
          <w:color w:val="000000"/>
          <w:rtl/>
        </w:rPr>
        <w:t xml:space="preserve">من حيث المتغير المركزي، </w:t>
      </w:r>
      <w:r w:rsidR="00FB4901">
        <w:rPr>
          <w:rFonts w:ascii="Simplified Arabic" w:hAnsi="Simplified Arabic" w:cs="Simplified Arabic" w:hint="cs"/>
          <w:color w:val="000000"/>
          <w:rtl/>
        </w:rPr>
        <w:t xml:space="preserve">تتجه </w:t>
      </w:r>
      <w:r w:rsidRPr="00651343">
        <w:rPr>
          <w:rFonts w:ascii="Simplified Arabic" w:hAnsi="Simplified Arabic" w:cs="Simplified Arabic" w:hint="cs"/>
          <w:color w:val="000000"/>
          <w:rtl/>
        </w:rPr>
        <w:t xml:space="preserve">الدراسة من تحليل القيم أو الهوية العامة إلى تحليل إدراك الذات بوصفه بناءً نفسيًا–اجتماعيًا متعدد الأبعاد (نفسي، اجتماعي، جسدي، مهني)، </w:t>
      </w:r>
      <w:r w:rsidR="00FB4901">
        <w:rPr>
          <w:rFonts w:ascii="Simplified Arabic" w:hAnsi="Simplified Arabic" w:cs="Simplified Arabic" w:hint="cs"/>
          <w:color w:val="000000"/>
          <w:rtl/>
        </w:rPr>
        <w:t>يمكن</w:t>
      </w:r>
      <w:r w:rsidRPr="00651343">
        <w:rPr>
          <w:rFonts w:ascii="Simplified Arabic" w:hAnsi="Simplified Arabic" w:cs="Simplified Arabic" w:hint="cs"/>
          <w:color w:val="000000"/>
          <w:rtl/>
        </w:rPr>
        <w:t xml:space="preserve"> قياسه واختباره </w:t>
      </w:r>
      <w:r w:rsidR="00FB4901">
        <w:rPr>
          <w:rFonts w:ascii="Simplified Arabic" w:hAnsi="Simplified Arabic" w:cs="Simplified Arabic" w:hint="cs"/>
          <w:color w:val="000000"/>
          <w:rtl/>
        </w:rPr>
        <w:t xml:space="preserve">بشكل علمي </w:t>
      </w:r>
      <w:r w:rsidRPr="00651343">
        <w:rPr>
          <w:rFonts w:ascii="Simplified Arabic" w:hAnsi="Simplified Arabic" w:cs="Simplified Arabic" w:hint="cs"/>
          <w:color w:val="000000"/>
          <w:rtl/>
        </w:rPr>
        <w:t>في إطار متكامل</w:t>
      </w:r>
      <w:r w:rsidRPr="00651343">
        <w:rPr>
          <w:rFonts w:ascii="Simplified Arabic" w:hAnsi="Simplified Arabic" w:cs="Simplified Arabic" w:hint="cs"/>
          <w:color w:val="000000"/>
        </w:rPr>
        <w:t>.</w:t>
      </w:r>
    </w:p>
    <w:p w14:paraId="0425963F" w14:textId="6CEECAB7" w:rsidR="00651343" w:rsidRPr="00651343" w:rsidRDefault="00651343" w:rsidP="00651343">
      <w:pPr>
        <w:pStyle w:val="NormalWeb"/>
        <w:numPr>
          <w:ilvl w:val="0"/>
          <w:numId w:val="48"/>
        </w:numPr>
        <w:bidi/>
        <w:rPr>
          <w:rFonts w:ascii="Simplified Arabic" w:hAnsi="Simplified Arabic" w:cs="Simplified Arabic" w:hint="cs"/>
          <w:color w:val="000000"/>
        </w:rPr>
      </w:pPr>
      <w:r w:rsidRPr="00651343">
        <w:rPr>
          <w:rFonts w:ascii="Simplified Arabic" w:hAnsi="Simplified Arabic" w:cs="Simplified Arabic" w:hint="cs"/>
          <w:color w:val="000000"/>
          <w:rtl/>
        </w:rPr>
        <w:t xml:space="preserve">من حيث الفئة المستهدفة، تركز الدراسة </w:t>
      </w:r>
      <w:r w:rsidR="00FB4901">
        <w:rPr>
          <w:rFonts w:ascii="Simplified Arabic" w:hAnsi="Simplified Arabic" w:cs="Simplified Arabic" w:hint="cs"/>
          <w:color w:val="000000"/>
          <w:rtl/>
        </w:rPr>
        <w:t>بشكل محدد</w:t>
      </w:r>
      <w:r w:rsidRPr="00651343">
        <w:rPr>
          <w:rFonts w:ascii="Simplified Arabic" w:hAnsi="Simplified Arabic" w:cs="Simplified Arabic" w:hint="cs"/>
          <w:color w:val="000000"/>
          <w:rtl/>
        </w:rPr>
        <w:t xml:space="preserve"> على النساء في المجتمع السعودي، </w:t>
      </w:r>
      <w:r w:rsidR="00FB4901">
        <w:rPr>
          <w:rFonts w:ascii="Simplified Arabic" w:hAnsi="Simplified Arabic" w:cs="Simplified Arabic" w:hint="cs"/>
          <w:color w:val="000000"/>
          <w:rtl/>
        </w:rPr>
        <w:t>بينما</w:t>
      </w:r>
      <w:r w:rsidRPr="00651343">
        <w:rPr>
          <w:rFonts w:ascii="Simplified Arabic" w:hAnsi="Simplified Arabic" w:cs="Simplified Arabic" w:hint="cs"/>
          <w:color w:val="000000"/>
          <w:rtl/>
        </w:rPr>
        <w:t xml:space="preserve"> معظم الدراسات السابقة </w:t>
      </w:r>
      <w:r w:rsidR="00FB4901">
        <w:rPr>
          <w:rFonts w:ascii="Simplified Arabic" w:hAnsi="Simplified Arabic" w:cs="Simplified Arabic" w:hint="cs"/>
          <w:color w:val="000000"/>
          <w:rtl/>
        </w:rPr>
        <w:t xml:space="preserve">درست </w:t>
      </w:r>
      <w:r w:rsidRPr="00651343">
        <w:rPr>
          <w:rFonts w:ascii="Simplified Arabic" w:hAnsi="Simplified Arabic" w:cs="Simplified Arabic" w:hint="cs"/>
          <w:color w:val="000000"/>
          <w:rtl/>
        </w:rPr>
        <w:t xml:space="preserve">الجمهور </w:t>
      </w:r>
      <w:r w:rsidR="00FB4901">
        <w:rPr>
          <w:rFonts w:ascii="Simplified Arabic" w:hAnsi="Simplified Arabic" w:cs="Simplified Arabic" w:hint="cs"/>
          <w:color w:val="000000"/>
          <w:rtl/>
        </w:rPr>
        <w:t>بشكل عام</w:t>
      </w:r>
      <w:r w:rsidRPr="00651343">
        <w:rPr>
          <w:rFonts w:ascii="Simplified Arabic" w:hAnsi="Simplified Arabic" w:cs="Simplified Arabic" w:hint="cs"/>
          <w:color w:val="000000"/>
          <w:rtl/>
        </w:rPr>
        <w:t xml:space="preserve"> أو فئة الشباب </w:t>
      </w:r>
      <w:r w:rsidR="00FB4901">
        <w:rPr>
          <w:rFonts w:ascii="Simplified Arabic" w:hAnsi="Simplified Arabic" w:cs="Simplified Arabic" w:hint="cs"/>
          <w:color w:val="000000"/>
          <w:rtl/>
        </w:rPr>
        <w:t>بدون تحديد</w:t>
      </w:r>
      <w:r w:rsidRPr="00651343">
        <w:rPr>
          <w:rFonts w:ascii="Simplified Arabic" w:hAnsi="Simplified Arabic" w:cs="Simplified Arabic" w:hint="cs"/>
          <w:color w:val="000000"/>
          <w:rtl/>
        </w:rPr>
        <w:t xml:space="preserve"> </w:t>
      </w:r>
      <w:r w:rsidR="00FB4901">
        <w:rPr>
          <w:rFonts w:ascii="Simplified Arabic" w:hAnsi="Simplified Arabic" w:cs="Simplified Arabic" w:hint="cs"/>
          <w:color w:val="000000"/>
          <w:rtl/>
        </w:rPr>
        <w:t>مما يؤكد</w:t>
      </w:r>
      <w:r w:rsidRPr="00651343">
        <w:rPr>
          <w:rFonts w:ascii="Simplified Arabic" w:hAnsi="Simplified Arabic" w:cs="Simplified Arabic" w:hint="cs"/>
          <w:color w:val="000000"/>
          <w:rtl/>
        </w:rPr>
        <w:t xml:space="preserve"> خصوصية التجربة الرقمية للمرأة السعودية</w:t>
      </w:r>
      <w:r w:rsidRPr="00651343">
        <w:rPr>
          <w:rFonts w:ascii="Simplified Arabic" w:hAnsi="Simplified Arabic" w:cs="Simplified Arabic" w:hint="cs"/>
          <w:color w:val="000000"/>
        </w:rPr>
        <w:t>.</w:t>
      </w:r>
    </w:p>
    <w:p w14:paraId="3101B0B6" w14:textId="3E903728" w:rsidR="00651343" w:rsidRPr="00651343" w:rsidRDefault="00651343" w:rsidP="00651343">
      <w:pPr>
        <w:pStyle w:val="NormalWeb"/>
        <w:numPr>
          <w:ilvl w:val="0"/>
          <w:numId w:val="48"/>
        </w:numPr>
        <w:bidi/>
        <w:rPr>
          <w:rFonts w:ascii="Simplified Arabic" w:hAnsi="Simplified Arabic" w:cs="Simplified Arabic" w:hint="cs"/>
          <w:color w:val="000000"/>
        </w:rPr>
      </w:pPr>
      <w:r w:rsidRPr="00651343">
        <w:rPr>
          <w:rFonts w:ascii="Simplified Arabic" w:hAnsi="Simplified Arabic" w:cs="Simplified Arabic" w:hint="cs"/>
          <w:color w:val="000000"/>
          <w:rtl/>
        </w:rPr>
        <w:t xml:space="preserve">من حيث التصميم المنهجي، </w:t>
      </w:r>
      <w:r w:rsidR="00FB4901">
        <w:rPr>
          <w:rFonts w:ascii="Simplified Arabic" w:hAnsi="Simplified Arabic" w:cs="Simplified Arabic" w:hint="cs"/>
          <w:color w:val="000000"/>
          <w:rtl/>
        </w:rPr>
        <w:t>تتبنى</w:t>
      </w:r>
      <w:r w:rsidRPr="00651343">
        <w:rPr>
          <w:rFonts w:ascii="Simplified Arabic" w:hAnsi="Simplified Arabic" w:cs="Simplified Arabic" w:hint="cs"/>
          <w:color w:val="000000"/>
          <w:rtl/>
        </w:rPr>
        <w:t xml:space="preserve"> الدراسة نموذجًا كميًا تفسيريًا </w:t>
      </w:r>
      <w:r w:rsidR="00DA3A90">
        <w:rPr>
          <w:rFonts w:ascii="Simplified Arabic" w:hAnsi="Simplified Arabic" w:cs="Simplified Arabic" w:hint="cs"/>
          <w:color w:val="000000"/>
          <w:rtl/>
        </w:rPr>
        <w:t>يفسر</w:t>
      </w:r>
      <w:r w:rsidRPr="00651343">
        <w:rPr>
          <w:rFonts w:ascii="Simplified Arabic" w:hAnsi="Simplified Arabic" w:cs="Simplified Arabic" w:hint="cs"/>
          <w:color w:val="000000"/>
          <w:rtl/>
        </w:rPr>
        <w:t xml:space="preserve"> العلاقة بين المتغيرات باستخدام تحليل الارتباط والانحدار المتعدد، بينما</w:t>
      </w:r>
      <w:r w:rsidR="00DA3A90">
        <w:rPr>
          <w:rFonts w:ascii="Simplified Arabic" w:hAnsi="Simplified Arabic" w:cs="Simplified Arabic" w:hint="cs"/>
          <w:color w:val="000000"/>
          <w:rtl/>
        </w:rPr>
        <w:t xml:space="preserve"> كثير من</w:t>
      </w:r>
      <w:r w:rsidRPr="00651343">
        <w:rPr>
          <w:rFonts w:ascii="Simplified Arabic" w:hAnsi="Simplified Arabic" w:cs="Simplified Arabic" w:hint="cs"/>
          <w:color w:val="000000"/>
          <w:rtl/>
        </w:rPr>
        <w:t xml:space="preserve"> الدراسات </w:t>
      </w:r>
      <w:r w:rsidR="00DA3A90" w:rsidRPr="00651343">
        <w:rPr>
          <w:rFonts w:ascii="Simplified Arabic" w:hAnsi="Simplified Arabic" w:hint="cs"/>
          <w:color w:val="000000"/>
          <w:rtl/>
        </w:rPr>
        <w:t xml:space="preserve">السابقة </w:t>
      </w:r>
      <w:r w:rsidR="00DA3A90">
        <w:rPr>
          <w:rFonts w:ascii="Simplified Arabic" w:hAnsi="Simplified Arabic" w:hint="cs"/>
          <w:color w:val="000000"/>
          <w:rtl/>
        </w:rPr>
        <w:t>اعتمدت</w:t>
      </w:r>
      <w:r w:rsidR="00DA3A90">
        <w:rPr>
          <w:rFonts w:ascii="Simplified Arabic" w:hAnsi="Simplified Arabic" w:cs="Simplified Arabic" w:hint="cs"/>
          <w:color w:val="000000"/>
          <w:rtl/>
        </w:rPr>
        <w:t xml:space="preserve"> </w:t>
      </w:r>
      <w:r w:rsidRPr="00651343">
        <w:rPr>
          <w:rFonts w:ascii="Simplified Arabic" w:hAnsi="Simplified Arabic" w:cs="Simplified Arabic" w:hint="cs"/>
          <w:color w:val="000000"/>
          <w:rtl/>
        </w:rPr>
        <w:t xml:space="preserve">الوصف أو التحليل النوعي أو </w:t>
      </w:r>
      <w:r w:rsidR="00DA3A90">
        <w:rPr>
          <w:rFonts w:ascii="Simplified Arabic" w:hAnsi="Simplified Arabic" w:cs="Simplified Arabic" w:hint="cs"/>
          <w:color w:val="000000"/>
          <w:rtl/>
        </w:rPr>
        <w:t>تبحث في</w:t>
      </w:r>
      <w:r w:rsidRPr="00651343">
        <w:rPr>
          <w:rFonts w:ascii="Simplified Arabic" w:hAnsi="Simplified Arabic" w:cs="Simplified Arabic" w:hint="cs"/>
          <w:color w:val="000000"/>
          <w:rtl/>
        </w:rPr>
        <w:t xml:space="preserve"> متغير واحد بصورة منفصلة</w:t>
      </w:r>
      <w:r w:rsidRPr="00651343">
        <w:rPr>
          <w:rFonts w:ascii="Simplified Arabic" w:hAnsi="Simplified Arabic" w:cs="Simplified Arabic" w:hint="cs"/>
          <w:color w:val="000000"/>
        </w:rPr>
        <w:t>.</w:t>
      </w:r>
    </w:p>
    <w:p w14:paraId="28E512B1" w14:textId="3BCC5FB3" w:rsidR="00651343" w:rsidRPr="00651343" w:rsidRDefault="00651343" w:rsidP="00651343">
      <w:pPr>
        <w:pStyle w:val="NormalWeb"/>
        <w:numPr>
          <w:ilvl w:val="0"/>
          <w:numId w:val="48"/>
        </w:numPr>
        <w:bidi/>
        <w:rPr>
          <w:rFonts w:ascii="Simplified Arabic" w:hAnsi="Simplified Arabic" w:cs="Simplified Arabic" w:hint="cs"/>
          <w:color w:val="000000"/>
        </w:rPr>
      </w:pPr>
      <w:r w:rsidRPr="00651343">
        <w:rPr>
          <w:rFonts w:ascii="Simplified Arabic" w:hAnsi="Simplified Arabic" w:cs="Simplified Arabic" w:hint="cs"/>
          <w:color w:val="000000"/>
          <w:rtl/>
        </w:rPr>
        <w:t>من حيث السياق الثقافي، ت</w:t>
      </w:r>
      <w:r w:rsidR="00DA3A90">
        <w:rPr>
          <w:rFonts w:ascii="Simplified Arabic" w:hAnsi="Simplified Arabic" w:cs="Simplified Arabic" w:hint="cs"/>
          <w:color w:val="000000"/>
          <w:rtl/>
        </w:rPr>
        <w:t>ركز</w:t>
      </w:r>
      <w:r w:rsidRPr="00651343">
        <w:rPr>
          <w:rFonts w:ascii="Simplified Arabic" w:hAnsi="Simplified Arabic" w:cs="Simplified Arabic" w:hint="cs"/>
          <w:color w:val="000000"/>
          <w:rtl/>
        </w:rPr>
        <w:t xml:space="preserve"> الدراسة إلى اختبار </w:t>
      </w:r>
      <w:r w:rsidR="002C507A">
        <w:rPr>
          <w:rFonts w:ascii="Simplified Arabic" w:hAnsi="Simplified Arabic" w:cs="Simplified Arabic" w:hint="cs"/>
          <w:color w:val="000000"/>
          <w:rtl/>
        </w:rPr>
        <w:t xml:space="preserve">فرضيات </w:t>
      </w:r>
      <w:r w:rsidRPr="00651343">
        <w:rPr>
          <w:rFonts w:ascii="Simplified Arabic" w:hAnsi="Simplified Arabic" w:cs="Simplified Arabic" w:hint="cs"/>
          <w:color w:val="000000"/>
          <w:rtl/>
        </w:rPr>
        <w:t xml:space="preserve">من الأدبيات العالمية داخل </w:t>
      </w:r>
      <w:r w:rsidR="002C507A">
        <w:rPr>
          <w:rFonts w:ascii="Simplified Arabic" w:hAnsi="Simplified Arabic" w:cs="Simplified Arabic" w:hint="cs"/>
          <w:color w:val="000000"/>
          <w:rtl/>
        </w:rPr>
        <w:t>ال</w:t>
      </w:r>
      <w:r w:rsidRPr="00651343">
        <w:rPr>
          <w:rFonts w:ascii="Simplified Arabic" w:hAnsi="Simplified Arabic" w:cs="Simplified Arabic" w:hint="cs"/>
          <w:color w:val="000000"/>
          <w:rtl/>
        </w:rPr>
        <w:t>بيئة ا</w:t>
      </w:r>
      <w:r w:rsidR="002C507A">
        <w:rPr>
          <w:rFonts w:ascii="Simplified Arabic" w:hAnsi="Simplified Arabic" w:cs="Simplified Arabic" w:hint="cs"/>
          <w:color w:val="000000"/>
          <w:rtl/>
        </w:rPr>
        <w:t>لا</w:t>
      </w:r>
      <w:r w:rsidRPr="00651343">
        <w:rPr>
          <w:rFonts w:ascii="Simplified Arabic" w:hAnsi="Simplified Arabic" w:cs="Simplified Arabic" w:hint="cs"/>
          <w:color w:val="000000"/>
          <w:rtl/>
        </w:rPr>
        <w:t xml:space="preserve">جتماعية </w:t>
      </w:r>
      <w:r w:rsidR="002C507A">
        <w:rPr>
          <w:rFonts w:ascii="Simplified Arabic" w:hAnsi="Simplified Arabic" w:cs="Simplified Arabic" w:hint="cs"/>
          <w:color w:val="000000"/>
          <w:rtl/>
        </w:rPr>
        <w:t>ال</w:t>
      </w:r>
      <w:r w:rsidRPr="00651343">
        <w:rPr>
          <w:rFonts w:ascii="Simplified Arabic" w:hAnsi="Simplified Arabic" w:cs="Simplified Arabic" w:hint="cs"/>
          <w:color w:val="000000"/>
          <w:rtl/>
        </w:rPr>
        <w:t xml:space="preserve">سعودية </w:t>
      </w:r>
      <w:r w:rsidR="002C507A">
        <w:rPr>
          <w:rFonts w:ascii="Simplified Arabic" w:hAnsi="Simplified Arabic" w:cs="Simplified Arabic" w:hint="cs"/>
          <w:color w:val="000000"/>
          <w:rtl/>
        </w:rPr>
        <w:t>بما لها من</w:t>
      </w:r>
      <w:r w:rsidRPr="00651343">
        <w:rPr>
          <w:rFonts w:ascii="Simplified Arabic" w:hAnsi="Simplified Arabic" w:cs="Simplified Arabic" w:hint="cs"/>
          <w:color w:val="000000"/>
          <w:rtl/>
        </w:rPr>
        <w:t xml:space="preserve"> خصوصية واضحة، بما يسهم في </w:t>
      </w:r>
      <w:r w:rsidR="002C507A">
        <w:rPr>
          <w:rFonts w:ascii="Simplified Arabic" w:hAnsi="Simplified Arabic" w:cs="Simplified Arabic" w:hint="cs"/>
          <w:color w:val="000000"/>
          <w:rtl/>
        </w:rPr>
        <w:t>تقليل</w:t>
      </w:r>
      <w:r w:rsidRPr="00651343">
        <w:rPr>
          <w:rFonts w:ascii="Simplified Arabic" w:hAnsi="Simplified Arabic" w:cs="Simplified Arabic" w:hint="cs"/>
          <w:color w:val="000000"/>
          <w:rtl/>
        </w:rPr>
        <w:t xml:space="preserve"> فجوة التعميم الثقافي </w:t>
      </w:r>
      <w:r w:rsidR="002C507A">
        <w:rPr>
          <w:rFonts w:ascii="Simplified Arabic" w:hAnsi="Simplified Arabic" w:cs="Simplified Arabic" w:hint="cs"/>
          <w:color w:val="000000"/>
          <w:rtl/>
        </w:rPr>
        <w:t>ضمن</w:t>
      </w:r>
      <w:r w:rsidRPr="00651343">
        <w:rPr>
          <w:rFonts w:ascii="Simplified Arabic" w:hAnsi="Simplified Arabic" w:cs="Simplified Arabic" w:hint="cs"/>
          <w:color w:val="000000"/>
          <w:rtl/>
        </w:rPr>
        <w:t xml:space="preserve"> بحوث الإعلام الرقمي</w:t>
      </w:r>
      <w:r w:rsidRPr="00651343">
        <w:rPr>
          <w:rFonts w:ascii="Simplified Arabic" w:hAnsi="Simplified Arabic" w:cs="Simplified Arabic" w:hint="cs"/>
          <w:color w:val="000000"/>
        </w:rPr>
        <w:t>.</w:t>
      </w:r>
      <w:r w:rsidR="00DA3A90" w:rsidRPr="00DA3A90">
        <w:rPr>
          <w:rFonts w:ascii="Simplified Arabic" w:hAnsi="Simplified Arabic" w:cs="Simplified Arabic" w:hint="cs"/>
          <w:b/>
          <w:bCs/>
          <w:color w:val="C00000"/>
          <w:sz w:val="28"/>
          <w:szCs w:val="28"/>
          <w:rtl/>
        </w:rPr>
        <w:t xml:space="preserve"> </w:t>
      </w:r>
    </w:p>
    <w:p w14:paraId="20DC3CBB" w14:textId="02041F15" w:rsidR="00DF15CA" w:rsidRPr="00DF15CA" w:rsidRDefault="00DF15CA" w:rsidP="00DF15CA">
      <w:pPr>
        <w:pStyle w:val="Heading2"/>
        <w:bidi/>
        <w:rPr>
          <w:rFonts w:ascii="Simplified Arabic" w:hAnsi="Simplified Arabic" w:cs="Simplified Arabic" w:hint="cs"/>
          <w:b/>
          <w:bCs/>
          <w:color w:val="000000"/>
          <w:sz w:val="24"/>
          <w:szCs w:val="24"/>
        </w:rPr>
      </w:pPr>
      <w:r w:rsidRPr="00DF15CA">
        <w:rPr>
          <w:rFonts w:ascii="Simplified Arabic" w:hAnsi="Simplified Arabic" w:cs="Simplified Arabic" w:hint="cs"/>
          <w:b/>
          <w:bCs/>
          <w:color w:val="000000"/>
          <w:sz w:val="24"/>
          <w:szCs w:val="24"/>
          <w:rtl/>
        </w:rPr>
        <w:t xml:space="preserve">ثالثًا: </w:t>
      </w:r>
      <w:r w:rsidR="00272695">
        <w:rPr>
          <w:rFonts w:ascii="Simplified Arabic" w:hAnsi="Simplified Arabic" w:cs="Times New Roman" w:hint="cs"/>
          <w:b/>
          <w:bCs/>
          <w:color w:val="000000"/>
          <w:sz w:val="24"/>
          <w:szCs w:val="24"/>
          <w:rtl/>
        </w:rPr>
        <w:t>أوجه</w:t>
      </w:r>
      <w:r w:rsidR="00272695">
        <w:rPr>
          <w:rFonts w:ascii="Simplified Arabic" w:hAnsi="Simplified Arabic" w:cs="Simplified Arabic" w:hint="cs"/>
          <w:b/>
          <w:bCs/>
          <w:color w:val="000000"/>
          <w:sz w:val="24"/>
          <w:szCs w:val="24"/>
          <w:rtl/>
        </w:rPr>
        <w:t xml:space="preserve"> التميز والاضافة العلمية</w:t>
      </w:r>
    </w:p>
    <w:p w14:paraId="3C128C9A" w14:textId="36C0944C" w:rsidR="00DF15CA" w:rsidRPr="00DF15CA" w:rsidRDefault="009C3D00" w:rsidP="00DF15CA">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0B46E3">
        <w:rPr>
          <w:rFonts w:ascii="Simplified Arabic" w:hAnsi="Simplified Arabic" w:cs="Simplified Arabic" w:hint="cs"/>
          <w:color w:val="000000"/>
          <w:rtl/>
        </w:rPr>
        <w:t xml:space="preserve"> </w:t>
      </w:r>
      <w:r>
        <w:rPr>
          <w:rFonts w:ascii="Simplified Arabic" w:hAnsi="Simplified Arabic" w:cs="Simplified Arabic" w:hint="cs"/>
          <w:color w:val="000000"/>
          <w:rtl/>
        </w:rPr>
        <w:t xml:space="preserve"> </w:t>
      </w:r>
      <w:r w:rsidR="001B1978">
        <w:rPr>
          <w:rFonts w:ascii="Simplified Arabic" w:hAnsi="Simplified Arabic" w:cs="Simplified Arabic" w:hint="cs"/>
          <w:color w:val="000000"/>
          <w:rtl/>
        </w:rPr>
        <w:t>تتميز</w:t>
      </w:r>
      <w:r w:rsidR="00DF15CA" w:rsidRPr="00DF15CA">
        <w:rPr>
          <w:rFonts w:ascii="Simplified Arabic" w:hAnsi="Simplified Arabic" w:cs="Simplified Arabic" w:hint="cs"/>
          <w:color w:val="000000"/>
          <w:rtl/>
        </w:rPr>
        <w:t xml:space="preserve"> الدراسة الحالية بمحاولة </w:t>
      </w:r>
      <w:r w:rsidR="001B1978">
        <w:rPr>
          <w:rFonts w:ascii="Simplified Arabic" w:hAnsi="Simplified Arabic" w:cs="Simplified Arabic" w:hint="cs"/>
          <w:color w:val="000000"/>
          <w:rtl/>
        </w:rPr>
        <w:t>جمع</w:t>
      </w:r>
      <w:r w:rsidR="00DF15CA" w:rsidRPr="00DF15CA">
        <w:rPr>
          <w:rFonts w:ascii="Simplified Arabic" w:hAnsi="Simplified Arabic" w:cs="Simplified Arabic" w:hint="cs"/>
          <w:color w:val="000000"/>
          <w:rtl/>
        </w:rPr>
        <w:t xml:space="preserve"> الأبعاد الاتصالية (أنماط الاستخدام)، والنفسية (إدراك الذات)، والثقافية (السياق الاجتماعي السعودي) في نموذج واحد، بما </w:t>
      </w:r>
      <w:r w:rsidR="007A1DD3">
        <w:rPr>
          <w:rFonts w:ascii="Simplified Arabic" w:hAnsi="Simplified Arabic" w:cs="Simplified Arabic" w:hint="cs"/>
          <w:color w:val="000000"/>
          <w:rtl/>
        </w:rPr>
        <w:t>يساهم</w:t>
      </w:r>
      <w:r w:rsidR="00DF15CA" w:rsidRPr="00DF15CA">
        <w:rPr>
          <w:rFonts w:ascii="Simplified Arabic" w:hAnsi="Simplified Arabic" w:cs="Simplified Arabic" w:hint="cs"/>
          <w:color w:val="000000"/>
          <w:rtl/>
        </w:rPr>
        <w:t xml:space="preserve"> في تقديم تصور تفسيري أكثر تكاملًا للعلاقة بين الإعلام الرقمي وبناء الذات في البيئة الرقمية. كما</w:t>
      </w:r>
      <w:r w:rsidR="001B1978">
        <w:rPr>
          <w:rFonts w:ascii="Simplified Arabic" w:hAnsi="Simplified Arabic" w:cs="Simplified Arabic" w:hint="cs"/>
          <w:color w:val="000000"/>
          <w:rtl/>
        </w:rPr>
        <w:t xml:space="preserve"> تهدف الدراسة </w:t>
      </w:r>
      <w:r w:rsidR="00DF15CA" w:rsidRPr="00DF15CA">
        <w:rPr>
          <w:rFonts w:ascii="Simplified Arabic" w:hAnsi="Simplified Arabic" w:cs="Simplified Arabic" w:hint="cs"/>
          <w:color w:val="000000"/>
          <w:rtl/>
        </w:rPr>
        <w:t xml:space="preserve">إلى اختبار هذه العلاقة إحصائيًا باستخدام أساليب تحليل متعددة (ارتباط، فروق، انحدار متعدد)، بما </w:t>
      </w:r>
      <w:r w:rsidR="001B1978">
        <w:rPr>
          <w:rFonts w:ascii="Simplified Arabic" w:hAnsi="Simplified Arabic" w:cs="Simplified Arabic" w:hint="cs"/>
          <w:color w:val="000000"/>
          <w:rtl/>
        </w:rPr>
        <w:t>يؤكد</w:t>
      </w:r>
      <w:r w:rsidR="00DF15CA" w:rsidRPr="00DF15CA">
        <w:rPr>
          <w:rFonts w:ascii="Simplified Arabic" w:hAnsi="Simplified Arabic" w:cs="Simplified Arabic" w:hint="cs"/>
          <w:color w:val="000000"/>
          <w:rtl/>
        </w:rPr>
        <w:t xml:space="preserve"> الطابع التفسيري للدراسة </w:t>
      </w:r>
      <w:r w:rsidR="001B1978">
        <w:rPr>
          <w:rFonts w:ascii="Simplified Arabic" w:hAnsi="Simplified Arabic" w:cs="Simplified Arabic" w:hint="cs"/>
          <w:color w:val="000000"/>
          <w:rtl/>
        </w:rPr>
        <w:t>ولا يعتمد على</w:t>
      </w:r>
      <w:r w:rsidR="00DF15CA" w:rsidRPr="00DF15CA">
        <w:rPr>
          <w:rFonts w:ascii="Simplified Arabic" w:hAnsi="Simplified Arabic" w:cs="Simplified Arabic" w:hint="cs"/>
          <w:color w:val="000000"/>
          <w:rtl/>
        </w:rPr>
        <w:t xml:space="preserve"> الوصف العا</w:t>
      </w:r>
      <w:r w:rsidR="00960531">
        <w:rPr>
          <w:rFonts w:ascii="Simplified Arabic" w:hAnsi="Simplified Arabic" w:cs="Simplified Arabic" w:hint="cs"/>
          <w:color w:val="000000"/>
          <w:rtl/>
        </w:rPr>
        <w:t>م للظاهرة</w:t>
      </w:r>
      <w:r w:rsidR="00DF15CA" w:rsidRPr="00DF15CA">
        <w:rPr>
          <w:rFonts w:ascii="Simplified Arabic" w:hAnsi="Simplified Arabic" w:cs="Simplified Arabic" w:hint="cs"/>
          <w:color w:val="000000"/>
        </w:rPr>
        <w:t>.</w:t>
      </w:r>
      <w:r w:rsidR="001B1978" w:rsidRPr="001B1978">
        <w:rPr>
          <w:rFonts w:ascii="Simplified Arabic" w:hAnsi="Simplified Arabic" w:cs="Simplified Arabic" w:hint="cs"/>
          <w:b/>
          <w:bCs/>
          <w:color w:val="C00000"/>
          <w:sz w:val="28"/>
          <w:szCs w:val="28"/>
          <w:rtl/>
        </w:rPr>
        <w:t xml:space="preserve"> </w:t>
      </w:r>
    </w:p>
    <w:p w14:paraId="2EA8D267" w14:textId="74A6F665" w:rsidR="00DF15CA" w:rsidRDefault="00DF15CA" w:rsidP="00DF15CA">
      <w:pPr>
        <w:pStyle w:val="NormalWeb"/>
        <w:bidi/>
        <w:rPr>
          <w:rFonts w:ascii="Simplified Arabic" w:hAnsi="Simplified Arabic" w:cs="Simplified Arabic"/>
          <w:color w:val="000000"/>
          <w:rtl/>
        </w:rPr>
      </w:pPr>
      <w:r w:rsidRPr="00DF15CA">
        <w:rPr>
          <w:rFonts w:ascii="Simplified Arabic" w:hAnsi="Simplified Arabic" w:cs="Simplified Arabic" w:hint="cs"/>
          <w:color w:val="000000"/>
          <w:rtl/>
        </w:rPr>
        <w:lastRenderedPageBreak/>
        <w:t>و</w:t>
      </w:r>
      <w:r w:rsidR="00346AB2">
        <w:rPr>
          <w:rFonts w:ascii="Simplified Arabic" w:hAnsi="Simplified Arabic" w:cs="Simplified Arabic" w:hint="cs"/>
          <w:color w:val="000000"/>
          <w:rtl/>
        </w:rPr>
        <w:t>بالتالي</w:t>
      </w:r>
      <w:r w:rsidRPr="00DF15CA">
        <w:rPr>
          <w:rFonts w:ascii="Simplified Arabic" w:hAnsi="Simplified Arabic" w:cs="Simplified Arabic" w:hint="cs"/>
          <w:color w:val="000000"/>
          <w:rtl/>
        </w:rPr>
        <w:t xml:space="preserve">، فإن الدراسة الحالية لا </w:t>
      </w:r>
      <w:r w:rsidR="00346AB2">
        <w:rPr>
          <w:rFonts w:ascii="Simplified Arabic" w:hAnsi="Simplified Arabic" w:cs="Simplified Arabic" w:hint="cs"/>
          <w:color w:val="000000"/>
          <w:rtl/>
        </w:rPr>
        <w:t>تعيد</w:t>
      </w:r>
      <w:r w:rsidRPr="00DF15CA">
        <w:rPr>
          <w:rFonts w:ascii="Simplified Arabic" w:hAnsi="Simplified Arabic" w:cs="Simplified Arabic" w:hint="cs"/>
          <w:color w:val="000000"/>
          <w:rtl/>
        </w:rPr>
        <w:t xml:space="preserve"> ما توصلت إليه الأدبيات السابقة، </w:t>
      </w:r>
      <w:r w:rsidR="00346AB2">
        <w:rPr>
          <w:rFonts w:ascii="Simplified Arabic" w:hAnsi="Simplified Arabic" w:cs="Simplified Arabic" w:hint="cs"/>
          <w:color w:val="000000"/>
          <w:rtl/>
        </w:rPr>
        <w:t>ولكن</w:t>
      </w:r>
      <w:r w:rsidRPr="00DF15CA">
        <w:rPr>
          <w:rFonts w:ascii="Simplified Arabic" w:hAnsi="Simplified Arabic" w:cs="Simplified Arabic" w:hint="cs"/>
          <w:color w:val="000000"/>
          <w:rtl/>
        </w:rPr>
        <w:t xml:space="preserve"> تبني عليها </w:t>
      </w:r>
      <w:r w:rsidR="00346AB2" w:rsidRPr="00DF15CA">
        <w:rPr>
          <w:rFonts w:ascii="Simplified Arabic" w:hAnsi="Simplified Arabic" w:hint="cs"/>
          <w:color w:val="000000"/>
          <w:rtl/>
        </w:rPr>
        <w:t>وت</w:t>
      </w:r>
      <w:r w:rsidR="00346AB2">
        <w:rPr>
          <w:rFonts w:ascii="Simplified Arabic" w:hAnsi="Simplified Arabic" w:hint="cs"/>
          <w:color w:val="000000"/>
          <w:rtl/>
        </w:rPr>
        <w:t>عمل</w:t>
      </w:r>
      <w:r w:rsidR="00346AB2">
        <w:rPr>
          <w:rFonts w:ascii="Simplified Arabic" w:hAnsi="Simplified Arabic" w:cs="Simplified Arabic" w:hint="cs"/>
          <w:color w:val="000000"/>
          <w:rtl/>
        </w:rPr>
        <w:t xml:space="preserve"> على</w:t>
      </w:r>
      <w:r w:rsidRPr="00DF15CA">
        <w:rPr>
          <w:rFonts w:ascii="Simplified Arabic" w:hAnsi="Simplified Arabic" w:cs="Simplified Arabic" w:hint="cs"/>
          <w:color w:val="000000"/>
          <w:rtl/>
        </w:rPr>
        <w:t xml:space="preserve"> تنظيمها </w:t>
      </w:r>
      <w:r w:rsidR="00346AB2">
        <w:rPr>
          <w:rFonts w:ascii="Simplified Arabic" w:hAnsi="Simplified Arabic" w:cs="Simplified Arabic" w:hint="cs"/>
          <w:color w:val="000000"/>
          <w:rtl/>
        </w:rPr>
        <w:t>بشكل</w:t>
      </w:r>
      <w:r w:rsidRPr="00DF15CA">
        <w:rPr>
          <w:rFonts w:ascii="Simplified Arabic" w:hAnsi="Simplified Arabic" w:cs="Simplified Arabic" w:hint="cs"/>
          <w:color w:val="000000"/>
          <w:rtl/>
        </w:rPr>
        <w:t xml:space="preserve"> تحليلي </w:t>
      </w:r>
      <w:r w:rsidR="00780FFD">
        <w:rPr>
          <w:rFonts w:ascii="Simplified Arabic" w:hAnsi="Simplified Arabic" w:cs="Simplified Arabic" w:hint="cs"/>
          <w:color w:val="000000"/>
          <w:rtl/>
        </w:rPr>
        <w:t xml:space="preserve">بالتركيز </w:t>
      </w:r>
      <w:r w:rsidRPr="00DF15CA">
        <w:rPr>
          <w:rFonts w:ascii="Simplified Arabic" w:hAnsi="Simplified Arabic" w:cs="Simplified Arabic" w:hint="cs"/>
          <w:color w:val="000000"/>
          <w:rtl/>
        </w:rPr>
        <w:t xml:space="preserve">على إدراك الذات لدى النساء السعوديات، بما </w:t>
      </w:r>
      <w:r w:rsidR="007A1DD3">
        <w:rPr>
          <w:rFonts w:ascii="Simplified Arabic" w:hAnsi="Simplified Arabic" w:cs="Simplified Arabic" w:hint="cs"/>
          <w:color w:val="000000"/>
          <w:rtl/>
        </w:rPr>
        <w:t>يساهم</w:t>
      </w:r>
      <w:r w:rsidRPr="00DF15CA">
        <w:rPr>
          <w:rFonts w:ascii="Simplified Arabic" w:hAnsi="Simplified Arabic" w:cs="Simplified Arabic" w:hint="cs"/>
          <w:color w:val="000000"/>
          <w:rtl/>
        </w:rPr>
        <w:t xml:space="preserve"> في سد </w:t>
      </w:r>
      <w:r w:rsidR="00346AB2">
        <w:rPr>
          <w:rFonts w:ascii="Simplified Arabic" w:hAnsi="Simplified Arabic" w:cs="Simplified Arabic" w:hint="cs"/>
          <w:color w:val="000000"/>
          <w:rtl/>
        </w:rPr>
        <w:t>ال</w:t>
      </w:r>
      <w:r w:rsidRPr="00DF15CA">
        <w:rPr>
          <w:rFonts w:ascii="Simplified Arabic" w:hAnsi="Simplified Arabic" w:cs="Simplified Arabic" w:hint="cs"/>
          <w:color w:val="000000"/>
          <w:rtl/>
        </w:rPr>
        <w:t xml:space="preserve">فجوة </w:t>
      </w:r>
      <w:r w:rsidR="00346AB2">
        <w:rPr>
          <w:rFonts w:ascii="Simplified Arabic" w:hAnsi="Simplified Arabic" w:cs="Simplified Arabic" w:hint="cs"/>
          <w:color w:val="000000"/>
          <w:rtl/>
        </w:rPr>
        <w:t>ال</w:t>
      </w:r>
      <w:r w:rsidRPr="00DF15CA">
        <w:rPr>
          <w:rFonts w:ascii="Simplified Arabic" w:hAnsi="Simplified Arabic" w:cs="Simplified Arabic" w:hint="cs"/>
          <w:color w:val="000000"/>
          <w:rtl/>
        </w:rPr>
        <w:t>معرفية، و</w:t>
      </w:r>
      <w:r w:rsidR="00346AB2">
        <w:rPr>
          <w:rFonts w:ascii="Simplified Arabic" w:hAnsi="Simplified Arabic" w:cs="Simplified Arabic" w:hint="cs"/>
          <w:color w:val="000000"/>
          <w:rtl/>
        </w:rPr>
        <w:t>يؤكد</w:t>
      </w:r>
      <w:r w:rsidRPr="00DF15CA">
        <w:rPr>
          <w:rFonts w:ascii="Simplified Arabic" w:hAnsi="Simplified Arabic" w:cs="Simplified Arabic" w:hint="cs"/>
          <w:color w:val="000000"/>
          <w:rtl/>
        </w:rPr>
        <w:t xml:space="preserve"> فهم ا</w:t>
      </w:r>
      <w:r w:rsidR="00346AB2">
        <w:rPr>
          <w:rFonts w:ascii="Simplified Arabic" w:hAnsi="Simplified Arabic" w:cs="Simplified Arabic" w:hint="cs"/>
          <w:color w:val="000000"/>
          <w:rtl/>
        </w:rPr>
        <w:t>لتغيرات</w:t>
      </w:r>
      <w:r w:rsidRPr="00DF15CA">
        <w:rPr>
          <w:rFonts w:ascii="Simplified Arabic" w:hAnsi="Simplified Arabic" w:cs="Simplified Arabic" w:hint="cs"/>
          <w:color w:val="000000"/>
          <w:rtl/>
        </w:rPr>
        <w:t xml:space="preserve"> النفسية والاجتماعية المرتبطة بالاستخدام الرقمي في السياق المحلي</w:t>
      </w:r>
      <w:r w:rsidR="006E30DE">
        <w:rPr>
          <w:rFonts w:ascii="Simplified Arabic" w:hAnsi="Simplified Arabic" w:cs="Simplified Arabic" w:hint="cs"/>
          <w:b/>
          <w:bCs/>
          <w:color w:val="C00000"/>
          <w:sz w:val="28"/>
          <w:szCs w:val="28"/>
          <w:rtl/>
        </w:rPr>
        <w:t>.</w:t>
      </w:r>
    </w:p>
    <w:p w14:paraId="5B8C7E8A" w14:textId="2A78FCD9" w:rsidR="0005376D" w:rsidRPr="00D41144" w:rsidRDefault="00960531" w:rsidP="00D41144">
      <w:pPr>
        <w:pStyle w:val="NormalWeb"/>
        <w:bidi/>
        <w:rPr>
          <w:rFonts w:ascii="Simplified Arabic" w:hAnsi="Simplified Arabic" w:cs="Simplified Arabic"/>
          <w:color w:val="000000"/>
        </w:rPr>
      </w:pPr>
      <w:r>
        <w:rPr>
          <w:rFonts w:ascii="Simplified Arabic" w:hAnsi="Simplified Arabic" w:hint="cs"/>
          <w:color w:val="000000"/>
          <w:rtl/>
        </w:rPr>
        <w:t>كما تتميز</w:t>
      </w:r>
      <w:r w:rsidR="00DF15CA" w:rsidRPr="00DF15CA">
        <w:rPr>
          <w:rFonts w:ascii="Simplified Arabic" w:hAnsi="Simplified Arabic" w:cs="Simplified Arabic" w:hint="cs"/>
          <w:color w:val="000000"/>
          <w:rtl/>
        </w:rPr>
        <w:t xml:space="preserve"> الدراسة الحالية عن الدراسات </w:t>
      </w:r>
      <w:r w:rsidR="006E30DE" w:rsidRPr="00DF15CA">
        <w:rPr>
          <w:rFonts w:ascii="Simplified Arabic" w:hAnsi="Simplified Arabic" w:hint="cs"/>
          <w:color w:val="000000"/>
          <w:rtl/>
        </w:rPr>
        <w:t>السابقة،</w:t>
      </w:r>
      <w:r w:rsidR="00AC3905">
        <w:rPr>
          <w:rFonts w:ascii="Simplified Arabic" w:hAnsi="Simplified Arabic" w:cs="Simplified Arabic" w:hint="cs"/>
          <w:color w:val="000000"/>
          <w:rtl/>
        </w:rPr>
        <w:t xml:space="preserve"> الانتقال </w:t>
      </w:r>
      <w:r w:rsidR="00DF15CA" w:rsidRPr="00DF15CA">
        <w:rPr>
          <w:rFonts w:ascii="Simplified Arabic" w:hAnsi="Simplified Arabic" w:cs="Simplified Arabic" w:hint="cs"/>
          <w:color w:val="000000"/>
          <w:rtl/>
        </w:rPr>
        <w:t xml:space="preserve">من تحليل الاتجاهات والقيم العامة إلى دراسة إدراك الذات </w:t>
      </w:r>
      <w:r w:rsidR="00B562DD">
        <w:rPr>
          <w:rFonts w:ascii="Simplified Arabic" w:hAnsi="Simplified Arabic" w:cs="Simplified Arabic" w:hint="cs"/>
          <w:color w:val="000000"/>
          <w:rtl/>
        </w:rPr>
        <w:t>بوصفه</w:t>
      </w:r>
      <w:r w:rsidR="00DF15CA" w:rsidRPr="00DF15CA">
        <w:rPr>
          <w:rFonts w:ascii="Simplified Arabic" w:hAnsi="Simplified Arabic" w:cs="Simplified Arabic" w:hint="cs"/>
          <w:color w:val="000000"/>
          <w:rtl/>
        </w:rPr>
        <w:t xml:space="preserve"> بناءً نفسيًا–اجتماعيًا، يتم اختباره </w:t>
      </w:r>
      <w:r w:rsidR="00B562DD">
        <w:rPr>
          <w:rFonts w:ascii="Simplified Arabic" w:hAnsi="Simplified Arabic" w:cs="Simplified Arabic" w:hint="cs"/>
          <w:color w:val="000000"/>
          <w:rtl/>
        </w:rPr>
        <w:t>من خلال</w:t>
      </w:r>
      <w:r w:rsidR="00DF15CA" w:rsidRPr="00DF15CA">
        <w:rPr>
          <w:rFonts w:ascii="Simplified Arabic" w:hAnsi="Simplified Arabic" w:cs="Simplified Arabic" w:hint="cs"/>
          <w:color w:val="000000"/>
          <w:rtl/>
        </w:rPr>
        <w:t xml:space="preserve"> نموذج تفسيري </w:t>
      </w:r>
      <w:r w:rsidR="00B562DD">
        <w:rPr>
          <w:rFonts w:ascii="Simplified Arabic" w:hAnsi="Simplified Arabic" w:cs="Simplified Arabic" w:hint="cs"/>
          <w:color w:val="000000"/>
          <w:rtl/>
        </w:rPr>
        <w:t>شامل</w:t>
      </w:r>
      <w:r w:rsidR="00DF15CA" w:rsidRPr="00DF15CA">
        <w:rPr>
          <w:rFonts w:ascii="Simplified Arabic" w:hAnsi="Simplified Arabic" w:cs="Simplified Arabic" w:hint="cs"/>
          <w:color w:val="000000"/>
          <w:rtl/>
        </w:rPr>
        <w:t xml:space="preserve"> </w:t>
      </w:r>
      <w:r w:rsidR="00B562DD">
        <w:rPr>
          <w:rFonts w:ascii="Simplified Arabic" w:hAnsi="Simplified Arabic" w:cs="Simplified Arabic" w:hint="cs"/>
          <w:color w:val="000000"/>
          <w:rtl/>
        </w:rPr>
        <w:t>يدمج</w:t>
      </w:r>
      <w:r w:rsidR="00DF15CA" w:rsidRPr="00DF15CA">
        <w:rPr>
          <w:rFonts w:ascii="Simplified Arabic" w:hAnsi="Simplified Arabic" w:cs="Simplified Arabic" w:hint="cs"/>
          <w:color w:val="000000"/>
          <w:rtl/>
        </w:rPr>
        <w:t xml:space="preserve"> بين أنماط الاستخدام الرقمي وآليات المقارنة الاجتماعية وتقديم الذات في سياق ثقافي سعودي </w:t>
      </w:r>
      <w:r w:rsidR="00B562DD">
        <w:rPr>
          <w:rFonts w:ascii="Simplified Arabic" w:hAnsi="Simplified Arabic" w:hint="cs"/>
          <w:color w:val="000000"/>
          <w:rtl/>
        </w:rPr>
        <w:t>معين</w:t>
      </w:r>
      <w:r w:rsidR="00B562DD" w:rsidRPr="00DF15CA">
        <w:rPr>
          <w:rFonts w:ascii="Simplified Arabic" w:hAnsi="Simplified Arabic" w:hint="cs"/>
          <w:color w:val="000000"/>
          <w:rtl/>
        </w:rPr>
        <w:t>.</w:t>
      </w:r>
      <w:r w:rsidR="00B562DD">
        <w:rPr>
          <w:rFonts w:ascii="Simplified Arabic" w:hAnsi="Simplified Arabic" w:hint="cs"/>
          <w:color w:val="000000"/>
          <w:rtl/>
        </w:rPr>
        <w:t xml:space="preserve"> </w:t>
      </w:r>
      <w:r>
        <w:rPr>
          <w:rFonts w:ascii="Simplified Arabic" w:hAnsi="Simplified Arabic" w:hint="cs"/>
          <w:color w:val="000000"/>
          <w:rtl/>
        </w:rPr>
        <w:t>إضافة الى ان الدراسة تركز</w:t>
      </w:r>
      <w:r w:rsidRPr="00DF15CA">
        <w:rPr>
          <w:rFonts w:ascii="Simplified Arabic" w:hAnsi="Simplified Arabic" w:hint="cs"/>
          <w:color w:val="000000"/>
          <w:rtl/>
        </w:rPr>
        <w:t xml:space="preserve"> عل</w:t>
      </w:r>
      <w:r w:rsidRPr="00DF15CA">
        <w:rPr>
          <w:rFonts w:ascii="Simplified Arabic" w:hAnsi="Simplified Arabic" w:hint="eastAsia"/>
          <w:color w:val="000000"/>
          <w:rtl/>
        </w:rPr>
        <w:t>ى</w:t>
      </w:r>
      <w:r w:rsidR="00DF15CA" w:rsidRPr="00DF15CA">
        <w:rPr>
          <w:rFonts w:ascii="Simplified Arabic" w:hAnsi="Simplified Arabic" w:cs="Simplified Arabic" w:hint="cs"/>
          <w:color w:val="000000"/>
          <w:rtl/>
        </w:rPr>
        <w:t xml:space="preserve"> المرأة السعودية في مرحلة </w:t>
      </w:r>
      <w:r w:rsidR="00B562DD">
        <w:rPr>
          <w:rFonts w:ascii="Simplified Arabic" w:hAnsi="Simplified Arabic" w:cs="Simplified Arabic" w:hint="cs"/>
          <w:color w:val="000000"/>
          <w:rtl/>
        </w:rPr>
        <w:t>تغيرات</w:t>
      </w:r>
      <w:r w:rsidR="00DF15CA" w:rsidRPr="00DF15CA">
        <w:rPr>
          <w:rFonts w:ascii="Simplified Arabic" w:hAnsi="Simplified Arabic" w:cs="Simplified Arabic" w:hint="cs"/>
          <w:color w:val="000000"/>
          <w:rtl/>
        </w:rPr>
        <w:t xml:space="preserve"> اجتماعية </w:t>
      </w:r>
      <w:r w:rsidR="00B562DD">
        <w:rPr>
          <w:rFonts w:ascii="Simplified Arabic" w:hAnsi="Simplified Arabic" w:cs="Simplified Arabic" w:hint="cs"/>
          <w:color w:val="000000"/>
          <w:rtl/>
        </w:rPr>
        <w:t>سريعة</w:t>
      </w:r>
      <w:r w:rsidR="00DF15CA" w:rsidRPr="00DF15CA">
        <w:rPr>
          <w:rFonts w:ascii="Simplified Arabic" w:hAnsi="Simplified Arabic" w:cs="Simplified Arabic" w:hint="cs"/>
          <w:color w:val="000000"/>
          <w:rtl/>
        </w:rPr>
        <w:t xml:space="preserve">، </w:t>
      </w:r>
      <w:r w:rsidR="00B562DD">
        <w:rPr>
          <w:rFonts w:ascii="Simplified Arabic" w:hAnsi="Simplified Arabic" w:cs="Simplified Arabic" w:hint="cs"/>
          <w:color w:val="000000"/>
          <w:rtl/>
        </w:rPr>
        <w:t>معتمدة اختبار مدى العلاقة واتجاهها، وليس مجرد وصفها. من خلال</w:t>
      </w:r>
      <w:r w:rsidR="00DF15CA" w:rsidRPr="00DF15CA">
        <w:rPr>
          <w:rFonts w:ascii="Simplified Arabic" w:hAnsi="Simplified Arabic" w:cs="Simplified Arabic" w:hint="cs"/>
          <w:color w:val="000000"/>
          <w:rtl/>
        </w:rPr>
        <w:t xml:space="preserve"> تصميمًا كميً تفسيريً،</w:t>
      </w:r>
      <w:r w:rsidR="00B562DD">
        <w:rPr>
          <w:rFonts w:ascii="Simplified Arabic" w:hAnsi="Simplified Arabic" w:cs="Simplified Arabic" w:hint="cs"/>
          <w:color w:val="000000"/>
          <w:rtl/>
        </w:rPr>
        <w:t xml:space="preserve"> </w:t>
      </w:r>
      <w:r w:rsidR="00DF15CA" w:rsidRPr="00DF15CA">
        <w:rPr>
          <w:rFonts w:ascii="Simplified Arabic" w:hAnsi="Simplified Arabic" w:cs="Simplified Arabic" w:hint="cs"/>
          <w:color w:val="000000"/>
          <w:rtl/>
        </w:rPr>
        <w:t>و</w:t>
      </w:r>
      <w:r w:rsidR="00B562DD">
        <w:rPr>
          <w:rFonts w:ascii="Simplified Arabic" w:hAnsi="Simplified Arabic" w:cs="Simplified Arabic" w:hint="cs"/>
          <w:color w:val="000000"/>
          <w:rtl/>
        </w:rPr>
        <w:t>عليه نجد ان</w:t>
      </w:r>
      <w:r w:rsidR="00DF15CA" w:rsidRPr="00DF15CA">
        <w:rPr>
          <w:rFonts w:ascii="Simplified Arabic" w:hAnsi="Simplified Arabic" w:cs="Simplified Arabic" w:hint="cs"/>
          <w:color w:val="000000"/>
          <w:rtl/>
        </w:rPr>
        <w:t xml:space="preserve"> الدراسة </w:t>
      </w:r>
      <w:r w:rsidR="00B562DD">
        <w:rPr>
          <w:rFonts w:ascii="Simplified Arabic" w:hAnsi="Simplified Arabic" w:cs="Simplified Arabic" w:hint="cs"/>
          <w:color w:val="000000"/>
          <w:rtl/>
        </w:rPr>
        <w:t xml:space="preserve">عبارة عن </w:t>
      </w:r>
      <w:r w:rsidR="00DF15CA" w:rsidRPr="00DF15CA">
        <w:rPr>
          <w:rFonts w:ascii="Simplified Arabic" w:hAnsi="Simplified Arabic" w:cs="Simplified Arabic" w:hint="cs"/>
          <w:color w:val="000000"/>
          <w:rtl/>
        </w:rPr>
        <w:t xml:space="preserve">حلقة وصل بين </w:t>
      </w:r>
      <w:r w:rsidR="00B562DD">
        <w:rPr>
          <w:rFonts w:ascii="Simplified Arabic" w:hAnsi="Simplified Arabic" w:cs="Simplified Arabic" w:hint="cs"/>
          <w:color w:val="000000"/>
          <w:rtl/>
        </w:rPr>
        <w:t>الجانب</w:t>
      </w:r>
      <w:r w:rsidR="00DF15CA" w:rsidRPr="00DF15CA">
        <w:rPr>
          <w:rFonts w:ascii="Simplified Arabic" w:hAnsi="Simplified Arabic" w:cs="Simplified Arabic" w:hint="cs"/>
          <w:color w:val="000000"/>
          <w:rtl/>
        </w:rPr>
        <w:t xml:space="preserve"> النظري للدراسات العالمية</w:t>
      </w:r>
      <w:r w:rsidR="00B562DD">
        <w:rPr>
          <w:rFonts w:ascii="Simplified Arabic" w:hAnsi="Simplified Arabic" w:cs="Simplified Arabic" w:hint="cs"/>
          <w:color w:val="000000"/>
          <w:rtl/>
        </w:rPr>
        <w:t>،</w:t>
      </w:r>
      <w:r w:rsidR="00DF15CA" w:rsidRPr="00DF15CA">
        <w:rPr>
          <w:rFonts w:ascii="Simplified Arabic" w:hAnsi="Simplified Arabic" w:cs="Simplified Arabic" w:hint="cs"/>
          <w:color w:val="000000"/>
          <w:rtl/>
        </w:rPr>
        <w:t xml:space="preserve"> والخصوصية الثقافية للمجتمع السعودي، </w:t>
      </w:r>
      <w:r w:rsidR="00B562DD">
        <w:rPr>
          <w:rFonts w:ascii="Simplified Arabic" w:hAnsi="Simplified Arabic" w:cs="Simplified Arabic" w:hint="cs"/>
          <w:color w:val="000000"/>
          <w:rtl/>
        </w:rPr>
        <w:t>ضمن</w:t>
      </w:r>
      <w:r w:rsidR="00DF15CA" w:rsidRPr="00DF15CA">
        <w:rPr>
          <w:rFonts w:ascii="Simplified Arabic" w:hAnsi="Simplified Arabic" w:cs="Simplified Arabic" w:hint="cs"/>
          <w:color w:val="000000"/>
          <w:rtl/>
        </w:rPr>
        <w:t xml:space="preserve"> إطارًا تحليليًا </w:t>
      </w:r>
      <w:r w:rsidR="00B562DD">
        <w:rPr>
          <w:rFonts w:ascii="Simplified Arabic" w:hAnsi="Simplified Arabic" w:cs="Simplified Arabic" w:hint="cs"/>
          <w:color w:val="000000"/>
          <w:rtl/>
        </w:rPr>
        <w:t>متكامل</w:t>
      </w:r>
      <w:r w:rsidR="00DF15CA" w:rsidRPr="00DF15CA">
        <w:rPr>
          <w:rFonts w:ascii="Simplified Arabic" w:hAnsi="Simplified Arabic" w:cs="Simplified Arabic" w:hint="cs"/>
          <w:color w:val="000000"/>
          <w:rtl/>
        </w:rPr>
        <w:t xml:space="preserve"> ل</w:t>
      </w:r>
      <w:r w:rsidR="00B562DD">
        <w:rPr>
          <w:rFonts w:ascii="Simplified Arabic" w:hAnsi="Simplified Arabic" w:cs="Simplified Arabic" w:hint="cs"/>
          <w:color w:val="000000"/>
          <w:rtl/>
        </w:rPr>
        <w:t>تفسير</w:t>
      </w:r>
      <w:r w:rsidR="00DF15CA" w:rsidRPr="00DF15CA">
        <w:rPr>
          <w:rFonts w:ascii="Simplified Arabic" w:hAnsi="Simplified Arabic" w:cs="Simplified Arabic" w:hint="cs"/>
          <w:color w:val="000000"/>
          <w:rtl/>
        </w:rPr>
        <w:t xml:space="preserve"> العلاقة بين الإعلام الرقمي وبناء الذات في البيئة </w:t>
      </w:r>
      <w:r w:rsidR="00B562DD">
        <w:rPr>
          <w:rFonts w:ascii="Simplified Arabic" w:hAnsi="Simplified Arabic" w:cs="Simplified Arabic" w:hint="cs"/>
          <w:color w:val="000000"/>
          <w:rtl/>
        </w:rPr>
        <w:t>الحديثة.</w:t>
      </w:r>
    </w:p>
    <w:p w14:paraId="6B6178C3" w14:textId="5AA114EE" w:rsidR="00E43F46" w:rsidRPr="00E43F46" w:rsidRDefault="00177C89" w:rsidP="00BA652B">
      <w:pPr>
        <w:autoSpaceDE w:val="0"/>
        <w:autoSpaceDN w:val="0"/>
        <w:bidi/>
        <w:adjustRightInd w:val="0"/>
        <w:rPr>
          <w:rFonts w:ascii="Simplified Arabic" w:hAnsi="Simplified Arabic" w:cs="Simplified Arabic"/>
          <w:color w:val="000000" w:themeColor="text1"/>
          <w:rtl/>
        </w:rPr>
      </w:pPr>
      <w:r w:rsidRPr="00E43F46">
        <w:rPr>
          <w:rFonts w:ascii="Simplified Arabic" w:hAnsi="Simplified Arabic" w:cs="Simplified Arabic" w:hint="cs"/>
          <w:color w:val="000000" w:themeColor="text1"/>
          <w:rtl/>
        </w:rPr>
        <w:t xml:space="preserve">من خلال </w:t>
      </w:r>
      <w:r w:rsidRPr="00E43F46">
        <w:rPr>
          <w:rFonts w:ascii="Simplified Arabic" w:hAnsi="Simplified Arabic" w:hint="cs"/>
          <w:color w:val="000000" w:themeColor="text1"/>
          <w:rtl/>
        </w:rPr>
        <w:t>ما ذك</w:t>
      </w:r>
      <w:r w:rsidRPr="00E43F46">
        <w:rPr>
          <w:rFonts w:ascii="Simplified Arabic" w:hAnsi="Simplified Arabic" w:hint="eastAsia"/>
          <w:color w:val="000000" w:themeColor="text1"/>
          <w:rtl/>
        </w:rPr>
        <w:t>ر</w:t>
      </w:r>
      <w:r w:rsidRPr="00E43F46">
        <w:rPr>
          <w:rFonts w:ascii="Simplified Arabic" w:hAnsi="Simplified Arabic" w:cs="Simplified Arabic" w:hint="cs"/>
          <w:color w:val="000000" w:themeColor="text1"/>
          <w:rtl/>
        </w:rPr>
        <w:t xml:space="preserve"> في التحليل السابق</w:t>
      </w:r>
      <w:r w:rsidR="00BA652B" w:rsidRPr="00E43F46">
        <w:rPr>
          <w:rFonts w:ascii="Simplified Arabic" w:hAnsi="Simplified Arabic" w:cs="Simplified Arabic" w:hint="cs"/>
          <w:color w:val="000000" w:themeColor="text1"/>
          <w:rtl/>
        </w:rPr>
        <w:t xml:space="preserve">، </w:t>
      </w:r>
      <w:r w:rsidR="00B562DD" w:rsidRPr="00E43F46">
        <w:rPr>
          <w:rFonts w:ascii="Simplified Arabic" w:hAnsi="Simplified Arabic" w:cs="Simplified Arabic" w:hint="cs"/>
          <w:color w:val="000000" w:themeColor="text1"/>
          <w:rtl/>
        </w:rPr>
        <w:t>يتضح</w:t>
      </w:r>
      <w:r w:rsidR="00BA652B" w:rsidRPr="00E43F46">
        <w:rPr>
          <w:rFonts w:ascii="Simplified Arabic" w:hAnsi="Simplified Arabic" w:cs="Simplified Arabic" w:hint="cs"/>
          <w:color w:val="000000" w:themeColor="text1"/>
          <w:rtl/>
        </w:rPr>
        <w:t xml:space="preserve"> أن </w:t>
      </w:r>
      <w:r w:rsidR="00B562DD" w:rsidRPr="00E43F46">
        <w:rPr>
          <w:rFonts w:ascii="Simplified Arabic" w:hAnsi="Simplified Arabic" w:cs="Simplified Arabic" w:hint="cs"/>
          <w:color w:val="000000" w:themeColor="text1"/>
          <w:rtl/>
        </w:rPr>
        <w:t>الدراسات السابقة</w:t>
      </w:r>
      <w:r w:rsidR="00BA652B" w:rsidRPr="00E43F46">
        <w:rPr>
          <w:rFonts w:ascii="Simplified Arabic" w:hAnsi="Simplified Arabic" w:cs="Simplified Arabic" w:hint="cs"/>
          <w:color w:val="000000" w:themeColor="text1"/>
          <w:rtl/>
        </w:rPr>
        <w:t xml:space="preserve"> </w:t>
      </w:r>
      <w:r w:rsidR="00B562DD" w:rsidRPr="00E43F46">
        <w:rPr>
          <w:rFonts w:ascii="Simplified Arabic" w:hAnsi="Simplified Arabic" w:cs="Simplified Arabic" w:hint="cs"/>
          <w:color w:val="000000" w:themeColor="text1"/>
          <w:rtl/>
        </w:rPr>
        <w:t>ركزت على</w:t>
      </w:r>
      <w:r w:rsidR="00BA652B" w:rsidRPr="00E43F46">
        <w:rPr>
          <w:rFonts w:ascii="Simplified Arabic" w:hAnsi="Simplified Arabic" w:cs="Simplified Arabic" w:hint="cs"/>
          <w:color w:val="000000" w:themeColor="text1"/>
          <w:rtl/>
        </w:rPr>
        <w:t xml:space="preserve"> وجود علاقة بين التعرض الرقمي وإعادة تشكيل التصورات الاجتماعية والنفسية، كما تثبت الدراسات النفسية </w:t>
      </w:r>
      <w:r w:rsidR="00E43F46" w:rsidRPr="00E43F46">
        <w:rPr>
          <w:rFonts w:ascii="Simplified Arabic" w:hAnsi="Simplified Arabic" w:hint="cs"/>
          <w:color w:val="000000" w:themeColor="text1"/>
          <w:rtl/>
        </w:rPr>
        <w:t>أثر</w:t>
      </w:r>
      <w:r w:rsidRPr="00E43F46">
        <w:rPr>
          <w:rFonts w:ascii="Simplified Arabic" w:hAnsi="Simplified Arabic" w:cs="Simplified Arabic" w:hint="cs"/>
          <w:color w:val="000000" w:themeColor="text1"/>
          <w:rtl/>
        </w:rPr>
        <w:t xml:space="preserve"> </w:t>
      </w:r>
      <w:r w:rsidR="00BA652B" w:rsidRPr="00E43F46">
        <w:rPr>
          <w:rFonts w:ascii="Simplified Arabic" w:hAnsi="Simplified Arabic" w:cs="Simplified Arabic" w:hint="cs"/>
          <w:color w:val="000000" w:themeColor="text1"/>
          <w:rtl/>
        </w:rPr>
        <w:t xml:space="preserve">المقارنة الاجتماعية وصورة الجسد وتقديم الذات في </w:t>
      </w:r>
      <w:r w:rsidRPr="00E43F46">
        <w:rPr>
          <w:rFonts w:ascii="Simplified Arabic" w:hAnsi="Simplified Arabic" w:cs="Simplified Arabic" w:hint="cs"/>
          <w:color w:val="000000" w:themeColor="text1"/>
          <w:rtl/>
        </w:rPr>
        <w:t>شرح</w:t>
      </w:r>
      <w:r w:rsidR="00BA652B" w:rsidRPr="00E43F46">
        <w:rPr>
          <w:rFonts w:ascii="Simplified Arabic" w:hAnsi="Simplified Arabic" w:cs="Simplified Arabic" w:hint="cs"/>
          <w:color w:val="000000" w:themeColor="text1"/>
          <w:rtl/>
        </w:rPr>
        <w:t xml:space="preserve"> أثر الاستخدام المكثف للمنصات الرقمية. </w:t>
      </w:r>
      <w:r w:rsidRPr="00E43F46">
        <w:rPr>
          <w:rFonts w:ascii="Simplified Arabic" w:hAnsi="Simplified Arabic" w:cs="Simplified Arabic" w:hint="cs"/>
          <w:color w:val="000000" w:themeColor="text1"/>
          <w:rtl/>
        </w:rPr>
        <w:t>الا ان</w:t>
      </w:r>
      <w:r w:rsidR="00BA652B" w:rsidRPr="00E43F46">
        <w:rPr>
          <w:rFonts w:ascii="Simplified Arabic" w:hAnsi="Simplified Arabic" w:cs="Simplified Arabic" w:hint="cs"/>
          <w:color w:val="000000" w:themeColor="text1"/>
          <w:rtl/>
        </w:rPr>
        <w:t xml:space="preserve"> أن الدراسات العربية لم تختبر </w:t>
      </w:r>
      <w:r w:rsidRPr="00E43F46">
        <w:rPr>
          <w:rFonts w:ascii="Simplified Arabic" w:hAnsi="Simplified Arabic" w:cs="Simplified Arabic" w:hint="cs"/>
          <w:color w:val="000000" w:themeColor="text1"/>
          <w:rtl/>
        </w:rPr>
        <w:t>بشكل</w:t>
      </w:r>
      <w:r w:rsidR="00BA652B" w:rsidRPr="00E43F46">
        <w:rPr>
          <w:rFonts w:ascii="Simplified Arabic" w:hAnsi="Simplified Arabic" w:cs="Simplified Arabic" w:hint="cs"/>
          <w:color w:val="000000" w:themeColor="text1"/>
          <w:rtl/>
        </w:rPr>
        <w:t xml:space="preserve"> مباشرة العلاقة بين استخدام المنصات وإدراك الذات لدى المرأة السعودية ضمن </w:t>
      </w:r>
      <w:r w:rsidRPr="00E43F46">
        <w:rPr>
          <w:rFonts w:ascii="Simplified Arabic" w:hAnsi="Simplified Arabic" w:hint="cs"/>
          <w:color w:val="000000" w:themeColor="text1"/>
          <w:rtl/>
        </w:rPr>
        <w:t>إطار</w:t>
      </w:r>
      <w:r w:rsidRPr="00E43F46">
        <w:rPr>
          <w:rFonts w:ascii="Simplified Arabic" w:hAnsi="Simplified Arabic" w:cs="Simplified Arabic" w:hint="cs"/>
          <w:color w:val="000000" w:themeColor="text1"/>
          <w:rtl/>
        </w:rPr>
        <w:t xml:space="preserve"> كمي شامل</w:t>
      </w:r>
      <w:r w:rsidR="00BA652B" w:rsidRPr="00E43F46">
        <w:rPr>
          <w:rFonts w:ascii="Simplified Arabic" w:hAnsi="Simplified Arabic" w:cs="Simplified Arabic" w:hint="cs"/>
          <w:color w:val="000000" w:themeColor="text1"/>
          <w:rtl/>
        </w:rPr>
        <w:t>.</w:t>
      </w:r>
    </w:p>
    <w:p w14:paraId="298AB93C" w14:textId="6901EF7E" w:rsidR="008E3E02" w:rsidRPr="00FB752A" w:rsidRDefault="00BA652B" w:rsidP="00FB752A">
      <w:pPr>
        <w:autoSpaceDE w:val="0"/>
        <w:autoSpaceDN w:val="0"/>
        <w:bidi/>
        <w:adjustRightInd w:val="0"/>
        <w:rPr>
          <w:rFonts w:ascii="Simplified Arabic" w:hAnsi="Simplified Arabic" w:cs="Simplified Arabic" w:hint="cs"/>
          <w:color w:val="000000" w:themeColor="text1"/>
          <w:rtl/>
        </w:rPr>
      </w:pPr>
      <w:r w:rsidRPr="00E43F46">
        <w:rPr>
          <w:rFonts w:ascii="Simplified Arabic" w:hAnsi="Simplified Arabic" w:cs="Simplified Arabic" w:hint="cs"/>
          <w:color w:val="000000" w:themeColor="text1"/>
          <w:rtl/>
        </w:rPr>
        <w:t xml:space="preserve"> </w:t>
      </w:r>
      <w:r w:rsidR="00177C89" w:rsidRPr="00E43F46">
        <w:rPr>
          <w:rFonts w:ascii="Simplified Arabic" w:hAnsi="Simplified Arabic" w:cs="Simplified Arabic" w:hint="cs"/>
          <w:color w:val="000000" w:themeColor="text1"/>
          <w:rtl/>
        </w:rPr>
        <w:t xml:space="preserve">وبالتالي </w:t>
      </w:r>
      <w:r w:rsidR="00F1701E" w:rsidRPr="00E43F46">
        <w:rPr>
          <w:rFonts w:ascii="Simplified Arabic" w:hAnsi="Simplified Arabic" w:hint="cs"/>
          <w:color w:val="000000" w:themeColor="text1"/>
          <w:rtl/>
        </w:rPr>
        <w:t>جات</w:t>
      </w:r>
      <w:r w:rsidR="00177C89" w:rsidRPr="00E43F46">
        <w:rPr>
          <w:rFonts w:ascii="Simplified Arabic" w:hAnsi="Simplified Arabic" w:cs="Simplified Arabic" w:hint="cs"/>
          <w:color w:val="000000" w:themeColor="text1"/>
          <w:rtl/>
        </w:rPr>
        <w:t xml:space="preserve"> هذه الدراسة امتداد نظري للدراسات السابقة</w:t>
      </w:r>
      <w:r w:rsidRPr="00E43F46">
        <w:rPr>
          <w:rFonts w:ascii="Simplified Arabic" w:hAnsi="Simplified Arabic" w:cs="Simplified Arabic" w:hint="cs"/>
          <w:color w:val="000000" w:themeColor="text1"/>
          <w:rtl/>
        </w:rPr>
        <w:t xml:space="preserve">، </w:t>
      </w:r>
      <w:r w:rsidR="00177C89" w:rsidRPr="00E43F46">
        <w:rPr>
          <w:rFonts w:ascii="Simplified Arabic" w:hAnsi="Simplified Arabic" w:cs="Simplified Arabic" w:hint="cs"/>
          <w:color w:val="000000" w:themeColor="text1"/>
          <w:rtl/>
        </w:rPr>
        <w:t>الا انها</w:t>
      </w:r>
      <w:r w:rsidRPr="00E43F46">
        <w:rPr>
          <w:rFonts w:ascii="Simplified Arabic" w:hAnsi="Simplified Arabic" w:cs="Simplified Arabic" w:hint="cs"/>
          <w:color w:val="000000" w:themeColor="text1"/>
          <w:rtl/>
        </w:rPr>
        <w:t xml:space="preserve"> تتجاوزها </w:t>
      </w:r>
      <w:r w:rsidR="006E30DE" w:rsidRPr="00E43F46">
        <w:rPr>
          <w:rFonts w:ascii="Simplified Arabic" w:hAnsi="Simplified Arabic" w:cs="Simplified Arabic" w:hint="cs"/>
          <w:color w:val="000000" w:themeColor="text1"/>
          <w:rtl/>
        </w:rPr>
        <w:t>من خلال</w:t>
      </w:r>
      <w:r w:rsidRPr="00E43F46">
        <w:rPr>
          <w:rFonts w:ascii="Simplified Arabic" w:hAnsi="Simplified Arabic" w:cs="Simplified Arabic" w:hint="cs"/>
          <w:color w:val="000000" w:themeColor="text1"/>
          <w:rtl/>
        </w:rPr>
        <w:t xml:space="preserve"> تركيزها على المرأة السعودية </w:t>
      </w:r>
      <w:r w:rsidR="006E30DE" w:rsidRPr="00E43F46">
        <w:rPr>
          <w:rFonts w:ascii="Simplified Arabic" w:hAnsi="Simplified Arabic" w:cs="Simplified Arabic" w:hint="cs"/>
          <w:color w:val="000000" w:themeColor="text1"/>
          <w:rtl/>
        </w:rPr>
        <w:t>بشكل محدد</w:t>
      </w:r>
      <w:r w:rsidRPr="00E43F46">
        <w:rPr>
          <w:rFonts w:ascii="Simplified Arabic" w:hAnsi="Simplified Arabic" w:cs="Simplified Arabic" w:hint="cs"/>
          <w:color w:val="000000" w:themeColor="text1"/>
          <w:rtl/>
        </w:rPr>
        <w:t xml:space="preserve">، </w:t>
      </w:r>
      <w:r w:rsidR="006E30DE" w:rsidRPr="00E43F46">
        <w:rPr>
          <w:rFonts w:ascii="Simplified Arabic" w:hAnsi="Simplified Arabic" w:cs="Simplified Arabic" w:hint="cs"/>
          <w:color w:val="000000" w:themeColor="text1"/>
          <w:rtl/>
        </w:rPr>
        <w:t xml:space="preserve">معتمدة </w:t>
      </w:r>
      <w:r w:rsidRPr="00E43F46">
        <w:rPr>
          <w:rFonts w:ascii="Simplified Arabic" w:hAnsi="Simplified Arabic" w:cs="Simplified Arabic" w:hint="cs"/>
          <w:color w:val="000000" w:themeColor="text1"/>
          <w:rtl/>
        </w:rPr>
        <w:t xml:space="preserve">تصورًا لإدراك الذات، واختبارها العلاقة باستخدام تحليل إحصائي تفسيري </w:t>
      </w:r>
      <w:r w:rsidR="006E30DE" w:rsidRPr="00E43F46">
        <w:rPr>
          <w:rFonts w:ascii="Simplified Arabic" w:hAnsi="Simplified Arabic" w:cs="Simplified Arabic" w:hint="cs"/>
          <w:color w:val="000000" w:themeColor="text1"/>
          <w:rtl/>
        </w:rPr>
        <w:t>يجمع</w:t>
      </w:r>
      <w:r w:rsidRPr="00E43F46">
        <w:rPr>
          <w:rFonts w:ascii="Simplified Arabic" w:hAnsi="Simplified Arabic" w:cs="Simplified Arabic" w:hint="cs"/>
          <w:color w:val="000000" w:themeColor="text1"/>
          <w:rtl/>
        </w:rPr>
        <w:t xml:space="preserve"> الأبعاد الاتصالية والنفسية والثقافية في إطار واحد. وبذلك تسعى الدراسة إلى سد فجوة معرفية واضحة تتعلق بغياب بحوث كمية تحليلية متكاملة في السياق السعودي</w:t>
      </w:r>
      <w:r w:rsidRPr="00E43F46">
        <w:rPr>
          <w:rFonts w:ascii="Simplified Arabic" w:hAnsi="Simplified Arabic" w:cs="Simplified Arabic" w:hint="cs"/>
          <w:color w:val="000000" w:themeColor="text1"/>
        </w:rPr>
        <w:t>.</w:t>
      </w:r>
      <w:r w:rsidR="00EC5CC1">
        <w:rPr>
          <w:rFonts w:ascii="Simplified Arabic" w:hAnsi="Simplified Arabic" w:cs="Simplified Arabic" w:hint="cs"/>
          <w:color w:val="000000" w:themeColor="text1"/>
          <w:rtl/>
        </w:rPr>
        <w:t xml:space="preserve"> </w:t>
      </w:r>
    </w:p>
    <w:p w14:paraId="1A558010" w14:textId="77777777" w:rsidR="009C3D00" w:rsidRDefault="00EA588A" w:rsidP="009C3D00">
      <w:pPr>
        <w:bidi/>
        <w:rPr>
          <w:rFonts w:ascii="Simplified Arabic" w:hAnsi="Simplified Arabic" w:cs="Simplified Arabic"/>
          <w:b/>
          <w:bCs/>
          <w:rtl/>
        </w:rPr>
      </w:pPr>
      <w:r w:rsidRPr="007D534D">
        <w:rPr>
          <w:rFonts w:ascii="Simplified Arabic" w:hAnsi="Simplified Arabic" w:cs="Simplified Arabic" w:hint="cs"/>
          <w:b/>
          <w:bCs/>
          <w:rtl/>
        </w:rPr>
        <w:t xml:space="preserve"> مصطلحات الدراسة وتعريفاتها الإجرائية</w:t>
      </w:r>
      <w:r w:rsidR="008E3E02" w:rsidRPr="007D534D">
        <w:rPr>
          <w:rFonts w:ascii="Simplified Arabic" w:hAnsi="Simplified Arabic" w:cs="Simplified Arabic" w:hint="cs"/>
          <w:b/>
          <w:bCs/>
          <w:rtl/>
        </w:rPr>
        <w:t xml:space="preserve"> </w:t>
      </w:r>
    </w:p>
    <w:p w14:paraId="2369A06C" w14:textId="7F23C577" w:rsidR="008E38DA" w:rsidRPr="00572E3E" w:rsidRDefault="007D534D" w:rsidP="00572E3E">
      <w:pPr>
        <w:pStyle w:val="ListParagraph"/>
        <w:numPr>
          <w:ilvl w:val="0"/>
          <w:numId w:val="61"/>
        </w:numPr>
        <w:bidi/>
        <w:rPr>
          <w:rFonts w:ascii="Simplified Arabic" w:hAnsi="Simplified Arabic" w:cs="Simplified Arabic"/>
          <w:b/>
          <w:bCs/>
          <w:color w:val="C00000"/>
        </w:rPr>
      </w:pPr>
      <w:r w:rsidRPr="00572E3E">
        <w:rPr>
          <w:rFonts w:ascii="Simplified Arabic" w:hAnsi="Simplified Arabic" w:cs="Simplified Arabic" w:hint="cs"/>
          <w:b/>
          <w:bCs/>
          <w:color w:val="000000"/>
          <w:rtl/>
        </w:rPr>
        <w:t>منصات التواصل الاجتماعي</w:t>
      </w:r>
    </w:p>
    <w:p w14:paraId="087076DC" w14:textId="77777777" w:rsidR="008E38DA" w:rsidRPr="008E38DA" w:rsidRDefault="007D534D" w:rsidP="00572E3E">
      <w:pPr>
        <w:pStyle w:val="ListParagraph"/>
        <w:bidi/>
        <w:ind w:left="1080"/>
        <w:jc w:val="both"/>
        <w:rPr>
          <w:rFonts w:ascii="Simplified Arabic" w:hAnsi="Simplified Arabic" w:cs="Simplified Arabic"/>
          <w:b/>
          <w:bCs/>
          <w:color w:val="C00000"/>
        </w:rPr>
      </w:pPr>
      <w:r w:rsidRPr="008E38DA">
        <w:rPr>
          <w:rFonts w:ascii="Simplified Arabic" w:hAnsi="Simplified Arabic" w:cs="Simplified Arabic" w:hint="cs"/>
          <w:b/>
          <w:bCs/>
          <w:color w:val="000000"/>
          <w:rtl/>
        </w:rPr>
        <w:t xml:space="preserve">التعريف </w:t>
      </w:r>
      <w:r w:rsidR="001E65B4" w:rsidRPr="008E38DA">
        <w:rPr>
          <w:rFonts w:ascii="Simplified Arabic" w:hAnsi="Simplified Arabic" w:cs="Simplified Arabic" w:hint="cs"/>
          <w:b/>
          <w:bCs/>
          <w:color w:val="000000"/>
          <w:rtl/>
        </w:rPr>
        <w:t>الاصطلاحي</w:t>
      </w:r>
      <w:r w:rsidR="007C1647" w:rsidRPr="008E38DA">
        <w:rPr>
          <w:rFonts w:ascii="Simplified Arabic" w:hAnsi="Simplified Arabic" w:cs="Simplified Arabic" w:hint="cs"/>
          <w:b/>
          <w:bCs/>
          <w:color w:val="000000"/>
          <w:rtl/>
        </w:rPr>
        <w:t>:</w:t>
      </w:r>
      <w:r w:rsidR="007C1647" w:rsidRPr="008E38DA">
        <w:rPr>
          <w:rFonts w:ascii="Simplified Arabic" w:hAnsi="Simplified Arabic" w:cs="Simplified Arabic" w:hint="cs"/>
          <w:color w:val="000000"/>
          <w:rtl/>
        </w:rPr>
        <w:t xml:space="preserve"> </w:t>
      </w:r>
      <w:r w:rsidRPr="008E38DA">
        <w:rPr>
          <w:rFonts w:ascii="Simplified Arabic" w:hAnsi="Simplified Arabic" w:cs="Simplified Arabic" w:hint="cs"/>
          <w:color w:val="000000"/>
          <w:rtl/>
        </w:rPr>
        <w:t>ُ</w:t>
      </w:r>
      <w:r w:rsidR="005E5F61" w:rsidRPr="008E38DA">
        <w:rPr>
          <w:rFonts w:ascii="Simplified Arabic" w:hAnsi="Simplified Arabic" w:cs="Simplified Arabic" w:hint="cs"/>
          <w:color w:val="000000"/>
          <w:rtl/>
        </w:rPr>
        <w:t xml:space="preserve"> </w:t>
      </w:r>
      <w:r w:rsidR="005E5F61" w:rsidRPr="008E38DA">
        <w:rPr>
          <w:rFonts w:ascii="Simplified Arabic" w:hAnsi="Simplified Arabic" w:cs="Simplified Arabic" w:hint="cs"/>
          <w:color w:val="000000"/>
          <w:rtl/>
        </w:rPr>
        <w:t>تُعرَّف منصات التواصل الاجتماعي بأنها تطبيقات رقمية تفاعلية قائمة على تقنيات الويب التشاركي</w:t>
      </w:r>
      <w:r w:rsidR="005E5F61" w:rsidRPr="008E38DA">
        <w:rPr>
          <w:rFonts w:ascii="Simplified Arabic" w:hAnsi="Simplified Arabic" w:cs="Simplified Arabic" w:hint="cs"/>
          <w:color w:val="000000"/>
        </w:rPr>
        <w:t xml:space="preserve"> (Web 2.0)</w:t>
      </w:r>
      <w:r w:rsidR="005E5F61" w:rsidRPr="008E38DA">
        <w:rPr>
          <w:rFonts w:ascii="Simplified Arabic" w:hAnsi="Simplified Arabic" w:cs="Simplified Arabic" w:hint="cs"/>
          <w:color w:val="000000"/>
          <w:rtl/>
        </w:rPr>
        <w:t>، تمكّن المستخدمين من إنشاء المحتوى وتعديله ونشره والتفاعل مع الآخرين ضمن شبكات اجتماعية رقمية مترابطة</w:t>
      </w:r>
      <w:r w:rsidR="005E5F61" w:rsidRPr="008E38DA">
        <w:rPr>
          <w:rFonts w:ascii="Simplified Arabic" w:hAnsi="Simplified Arabic" w:cs="Simplified Arabic" w:hint="cs"/>
          <w:color w:val="000000"/>
        </w:rPr>
        <w:t xml:space="preserve"> (Boyd &amp; Ellison, 2007; Kaplan &amp; Haenlein, 2010). </w:t>
      </w:r>
      <w:r w:rsidR="005E5F61" w:rsidRPr="008E38DA">
        <w:rPr>
          <w:rFonts w:ascii="Simplified Arabic" w:hAnsi="Simplified Arabic" w:cs="Simplified Arabic" w:hint="cs"/>
          <w:color w:val="000000"/>
          <w:rtl/>
        </w:rPr>
        <w:t>وتتميز هذه المنصات بإتاحة إمكانات العرض الذاتي والتفاعل الرمزي، مما يجعلها بيئة مؤثرة في تشكيل التصورات الذاتية والهوية الاجتماعية</w:t>
      </w:r>
      <w:r w:rsidR="005E5F61" w:rsidRPr="008E38DA">
        <w:rPr>
          <w:rFonts w:ascii="Simplified Arabic" w:hAnsi="Simplified Arabic" w:cs="Simplified Arabic" w:hint="cs"/>
          <w:color w:val="000000"/>
        </w:rPr>
        <w:t>.</w:t>
      </w:r>
    </w:p>
    <w:p w14:paraId="30BBB044" w14:textId="77777777" w:rsidR="00FB752A" w:rsidRPr="00FB752A" w:rsidRDefault="007D534D" w:rsidP="00572E3E">
      <w:pPr>
        <w:pStyle w:val="ListParagraph"/>
        <w:bidi/>
        <w:ind w:left="1080"/>
        <w:jc w:val="both"/>
        <w:rPr>
          <w:rFonts w:ascii="Simplified Arabic" w:hAnsi="Simplified Arabic" w:cs="Simplified Arabic"/>
          <w:b/>
          <w:bCs/>
          <w:color w:val="C00000"/>
        </w:rPr>
      </w:pPr>
      <w:r w:rsidRPr="008E38DA">
        <w:rPr>
          <w:rFonts w:ascii="Simplified Arabic" w:hAnsi="Simplified Arabic" w:cs="Simplified Arabic" w:hint="cs"/>
          <w:b/>
          <w:bCs/>
          <w:color w:val="000000"/>
          <w:rtl/>
        </w:rPr>
        <w:t>التعريف الإجرائي</w:t>
      </w:r>
      <w:r w:rsidR="007C1647" w:rsidRPr="008E38DA">
        <w:rPr>
          <w:rFonts w:ascii="Simplified Arabic" w:hAnsi="Simplified Arabic" w:cs="Simplified Arabic" w:hint="cs"/>
          <w:b/>
          <w:bCs/>
          <w:color w:val="000000"/>
          <w:rtl/>
        </w:rPr>
        <w:t>:</w:t>
      </w:r>
      <w:r w:rsidR="007C1647" w:rsidRPr="008E38DA">
        <w:rPr>
          <w:rFonts w:ascii="Simplified Arabic" w:hAnsi="Simplified Arabic" w:cs="Simplified Arabic" w:hint="cs"/>
          <w:color w:val="000000"/>
          <w:rtl/>
        </w:rPr>
        <w:t xml:space="preserve"> </w:t>
      </w:r>
      <w:r w:rsidR="00780FFD" w:rsidRPr="008E38DA">
        <w:rPr>
          <w:rFonts w:ascii="Simplified Arabic" w:hAnsi="Simplified Arabic" w:cs="Simplified Arabic" w:hint="cs"/>
          <w:color w:val="000000"/>
          <w:rtl/>
        </w:rPr>
        <w:t xml:space="preserve">يقصد </w:t>
      </w:r>
      <w:r w:rsidR="00CB3178" w:rsidRPr="008E38DA">
        <w:rPr>
          <w:rFonts w:ascii="Simplified Arabic" w:hAnsi="Simplified Arabic" w:hint="cs"/>
          <w:color w:val="000000"/>
          <w:rtl/>
        </w:rPr>
        <w:t>به انه</w:t>
      </w:r>
      <w:r w:rsidR="00780FFD" w:rsidRPr="008E38DA">
        <w:rPr>
          <w:rFonts w:ascii="Simplified Arabic" w:hAnsi="Simplified Arabic" w:cs="Simplified Arabic" w:hint="cs"/>
          <w:color w:val="000000"/>
          <w:rtl/>
        </w:rPr>
        <w:t xml:space="preserve"> في هذه الدراسة</w:t>
      </w:r>
      <w:r w:rsidRPr="008E38DA">
        <w:rPr>
          <w:rFonts w:ascii="Simplified Arabic" w:hAnsi="Simplified Arabic" w:cs="Simplified Arabic" w:hint="cs"/>
          <w:color w:val="000000"/>
          <w:rtl/>
        </w:rPr>
        <w:t xml:space="preserve"> التطبيقات الرقمية الشائعة في المملكة العربية السعودية</w:t>
      </w:r>
      <w:r w:rsidR="00780FFD" w:rsidRPr="008E38DA">
        <w:rPr>
          <w:rFonts w:ascii="Simplified Arabic" w:hAnsi="Simplified Arabic" w:cs="Simplified Arabic" w:hint="cs"/>
          <w:color w:val="000000"/>
          <w:rtl/>
        </w:rPr>
        <w:t xml:space="preserve"> مثل</w:t>
      </w:r>
      <w:r w:rsidR="00CB3178" w:rsidRPr="008E38DA">
        <w:rPr>
          <w:rFonts w:ascii="Simplified Arabic" w:hAnsi="Simplified Arabic" w:cs="Simplified Arabic"/>
          <w:color w:val="000000"/>
        </w:rPr>
        <w:t xml:space="preserve"> </w:t>
      </w:r>
      <w:r w:rsidRPr="008E38DA">
        <w:rPr>
          <w:rFonts w:ascii="Simplified Arabic" w:hAnsi="Simplified Arabic" w:cs="Simplified Arabic" w:hint="cs"/>
          <w:color w:val="000000"/>
          <w:rtl/>
        </w:rPr>
        <w:t>(</w:t>
      </w:r>
      <w:r w:rsidRPr="008E38DA">
        <w:rPr>
          <w:rFonts w:ascii="Simplified Arabic" w:hAnsi="Simplified Arabic" w:cs="Simplified Arabic" w:hint="cs"/>
          <w:color w:val="000000"/>
        </w:rPr>
        <w:t>: X</w:t>
      </w:r>
      <w:r w:rsidRPr="008E38DA">
        <w:rPr>
          <w:rFonts w:ascii="Simplified Arabic" w:hAnsi="Simplified Arabic" w:cs="Simplified Arabic" w:hint="cs"/>
          <w:color w:val="000000"/>
          <w:rtl/>
        </w:rPr>
        <w:t xml:space="preserve">، إنستغرام، سناب شات، تيك توك)، كما تم تحديدها في أداة الاستبانة، والتي </w:t>
      </w:r>
      <w:r w:rsidR="00780FFD" w:rsidRPr="008E38DA">
        <w:rPr>
          <w:rFonts w:ascii="Simplified Arabic" w:hAnsi="Simplified Arabic" w:cs="Simplified Arabic" w:hint="cs"/>
          <w:color w:val="000000"/>
          <w:rtl/>
        </w:rPr>
        <w:t>يستخدمها الافراد</w:t>
      </w:r>
      <w:r w:rsidRPr="008E38DA">
        <w:rPr>
          <w:rFonts w:ascii="Simplified Arabic" w:hAnsi="Simplified Arabic" w:cs="Simplified Arabic" w:hint="cs"/>
          <w:color w:val="000000"/>
          <w:rtl/>
        </w:rPr>
        <w:t xml:space="preserve"> بصورة منتظمة</w:t>
      </w:r>
      <w:r w:rsidRPr="008E38DA">
        <w:rPr>
          <w:rFonts w:ascii="Simplified Arabic" w:hAnsi="Simplified Arabic" w:cs="Simplified Arabic" w:hint="cs"/>
          <w:color w:val="000000"/>
        </w:rPr>
        <w:t>.</w:t>
      </w:r>
    </w:p>
    <w:p w14:paraId="45EE24B2" w14:textId="2BB37CB3" w:rsidR="00FB752A" w:rsidRPr="00572E3E" w:rsidRDefault="007D534D" w:rsidP="00572E3E">
      <w:pPr>
        <w:pStyle w:val="ListParagraph"/>
        <w:numPr>
          <w:ilvl w:val="0"/>
          <w:numId w:val="61"/>
        </w:numPr>
        <w:bidi/>
        <w:rPr>
          <w:rFonts w:ascii="Simplified Arabic" w:hAnsi="Simplified Arabic" w:cs="Simplified Arabic"/>
          <w:b/>
          <w:bCs/>
          <w:color w:val="C00000"/>
        </w:rPr>
      </w:pPr>
      <w:r w:rsidRPr="00572E3E">
        <w:rPr>
          <w:rFonts w:ascii="Simplified Arabic" w:hAnsi="Simplified Arabic" w:cs="Simplified Arabic" w:hint="cs"/>
          <w:b/>
          <w:bCs/>
          <w:color w:val="000000"/>
          <w:rtl/>
        </w:rPr>
        <w:t>استخدام منصات التواصل الاجتماعي</w:t>
      </w:r>
    </w:p>
    <w:p w14:paraId="0E9649D4" w14:textId="69AE2A0A" w:rsidR="005E5F61" w:rsidRPr="00FB752A" w:rsidRDefault="007D534D" w:rsidP="00572E3E">
      <w:pPr>
        <w:pStyle w:val="ListParagraph"/>
        <w:bidi/>
        <w:ind w:left="1080"/>
        <w:jc w:val="both"/>
        <w:rPr>
          <w:rFonts w:ascii="Simplified Arabic" w:hAnsi="Simplified Arabic" w:cs="Simplified Arabic"/>
          <w:b/>
          <w:bCs/>
          <w:color w:val="C00000"/>
        </w:rPr>
      </w:pPr>
      <w:r w:rsidRPr="00FB752A">
        <w:rPr>
          <w:rFonts w:ascii="Simplified Arabic" w:hAnsi="Simplified Arabic" w:cs="Simplified Arabic" w:hint="cs"/>
          <w:b/>
          <w:bCs/>
          <w:color w:val="000000"/>
          <w:rtl/>
        </w:rPr>
        <w:t xml:space="preserve">التعريف </w:t>
      </w:r>
      <w:r w:rsidR="001E65B4" w:rsidRPr="00FB752A">
        <w:rPr>
          <w:rFonts w:ascii="Simplified Arabic" w:hAnsi="Simplified Arabic" w:cs="Simplified Arabic" w:hint="cs"/>
          <w:b/>
          <w:bCs/>
          <w:color w:val="000000"/>
          <w:rtl/>
        </w:rPr>
        <w:t>الاصطلاحي</w:t>
      </w:r>
      <w:r w:rsidR="007C1647" w:rsidRPr="00FB752A">
        <w:rPr>
          <w:rFonts w:ascii="Simplified Arabic" w:hAnsi="Simplified Arabic" w:cs="Simplified Arabic" w:hint="cs"/>
          <w:b/>
          <w:bCs/>
          <w:color w:val="000000"/>
          <w:rtl/>
        </w:rPr>
        <w:t>:</w:t>
      </w:r>
      <w:r w:rsidR="007C1647" w:rsidRPr="00FB752A">
        <w:rPr>
          <w:rFonts w:ascii="Simplified Arabic" w:hAnsi="Simplified Arabic" w:cs="Simplified Arabic" w:hint="cs"/>
          <w:color w:val="000000"/>
          <w:rtl/>
        </w:rPr>
        <w:t xml:space="preserve"> </w:t>
      </w:r>
      <w:r w:rsidR="005E5F61" w:rsidRPr="00FB752A">
        <w:rPr>
          <w:rFonts w:ascii="Simplified Arabic" w:hAnsi="Simplified Arabic" w:cs="Simplified Arabic" w:hint="cs"/>
          <w:color w:val="000000"/>
          <w:rtl/>
        </w:rPr>
        <w:t>يشير استخدام منصات التواصل الاجتماعي إلى الأنماط السلوكية والاتصالية التي يقوم بها الفرد عبر المنصات الرقمية، وتشمل معدل الاستخدام وكثافته وطبيعة النشاط والدوافع المرتبطة به</w:t>
      </w:r>
      <w:r w:rsidR="00FB752A">
        <w:rPr>
          <w:rFonts w:ascii="Simplified Arabic" w:hAnsi="Simplified Arabic" w:cs="Simplified Arabic" w:hint="cs"/>
          <w:color w:val="000000"/>
          <w:rtl/>
        </w:rPr>
        <w:t>.</w:t>
      </w:r>
      <w:r w:rsidR="005E5F61" w:rsidRPr="00FB752A">
        <w:rPr>
          <w:rFonts w:ascii="Simplified Arabic" w:hAnsi="Simplified Arabic" w:cs="Simplified Arabic" w:hint="cs"/>
          <w:color w:val="000000"/>
        </w:rPr>
        <w:t xml:space="preserve"> (Ellison </w:t>
      </w:r>
      <w:r w:rsidR="005E5F61" w:rsidRPr="00FB752A">
        <w:rPr>
          <w:rFonts w:ascii="Simplified Arabic" w:hAnsi="Simplified Arabic" w:cs="Simplified Arabic" w:hint="cs"/>
          <w:color w:val="000000"/>
        </w:rPr>
        <w:lastRenderedPageBreak/>
        <w:t xml:space="preserve">et al., 2007). </w:t>
      </w:r>
      <w:r w:rsidR="005E5F61" w:rsidRPr="00FB752A">
        <w:rPr>
          <w:rFonts w:ascii="Simplified Arabic" w:hAnsi="Simplified Arabic" w:cs="Simplified Arabic" w:hint="cs"/>
          <w:color w:val="000000"/>
          <w:rtl/>
        </w:rPr>
        <w:t>كما يرتبط استخدام هذه المنصات بعمليات المقارنة الاجتماعية وتقديم الذات التي تؤثر في الصورة الذاتية للفرد وتفاعله الاجتماعي</w:t>
      </w:r>
      <w:r w:rsidR="005E5F61" w:rsidRPr="00FB752A">
        <w:rPr>
          <w:rFonts w:ascii="Simplified Arabic" w:hAnsi="Simplified Arabic" w:cs="Simplified Arabic" w:hint="cs"/>
          <w:color w:val="000000"/>
        </w:rPr>
        <w:t xml:space="preserve"> (Festinger, 1954; Goffman, 1959)</w:t>
      </w:r>
    </w:p>
    <w:p w14:paraId="0042D6B1" w14:textId="5A9EF48A" w:rsidR="00CB3178" w:rsidRPr="00FB752A" w:rsidRDefault="00FB752A" w:rsidP="00FB752A">
      <w:pPr>
        <w:pStyle w:val="Heading3"/>
        <w:bidi/>
        <w:rPr>
          <w:rFonts w:ascii="Simplified Arabic" w:hAnsi="Simplified Arabic" w:cs="Simplified Arabic"/>
          <w:color w:val="000000"/>
          <w:sz w:val="24"/>
          <w:szCs w:val="24"/>
        </w:rPr>
      </w:pPr>
      <w:r>
        <w:rPr>
          <w:rFonts w:ascii="Simplified Arabic" w:hAnsi="Simplified Arabic" w:cs="Simplified Arabic" w:hint="cs"/>
          <w:b/>
          <w:bCs/>
          <w:color w:val="000000"/>
          <w:sz w:val="24"/>
          <w:szCs w:val="24"/>
          <w:rtl/>
        </w:rPr>
        <w:t xml:space="preserve">     </w:t>
      </w:r>
      <w:r w:rsidR="007D534D" w:rsidRPr="007C1647">
        <w:rPr>
          <w:rFonts w:ascii="Simplified Arabic" w:hAnsi="Simplified Arabic" w:cs="Simplified Arabic" w:hint="cs"/>
          <w:b/>
          <w:bCs/>
          <w:color w:val="000000"/>
          <w:sz w:val="24"/>
          <w:szCs w:val="24"/>
          <w:rtl/>
        </w:rPr>
        <w:t>التعريف الإجرائي</w:t>
      </w:r>
      <w:r w:rsidR="007C1647" w:rsidRPr="007C1647">
        <w:rPr>
          <w:rFonts w:ascii="Simplified Arabic" w:hAnsi="Simplified Arabic" w:cs="Simplified Arabic" w:hint="cs"/>
          <w:b/>
          <w:bCs/>
          <w:color w:val="000000"/>
          <w:sz w:val="24"/>
          <w:szCs w:val="24"/>
          <w:rtl/>
        </w:rPr>
        <w:t>:</w:t>
      </w:r>
      <w:r w:rsidR="007C1647">
        <w:rPr>
          <w:rFonts w:ascii="Simplified Arabic" w:hAnsi="Simplified Arabic" w:cs="Simplified Arabic" w:hint="cs"/>
          <w:color w:val="000000"/>
          <w:sz w:val="24"/>
          <w:szCs w:val="24"/>
          <w:rtl/>
        </w:rPr>
        <w:t xml:space="preserve"> </w:t>
      </w:r>
      <w:r w:rsidR="007D534D" w:rsidRPr="007D534D">
        <w:rPr>
          <w:rFonts w:ascii="Simplified Arabic" w:hAnsi="Simplified Arabic" w:cs="Simplified Arabic" w:hint="cs"/>
          <w:color w:val="000000"/>
          <w:sz w:val="24"/>
          <w:szCs w:val="24"/>
          <w:rtl/>
        </w:rPr>
        <w:t>ُ</w:t>
      </w:r>
      <w:r w:rsidR="007C1647">
        <w:rPr>
          <w:rFonts w:ascii="Simplified Arabic" w:hAnsi="Simplified Arabic" w:cs="Simplified Arabic" w:hint="cs"/>
          <w:color w:val="000000"/>
          <w:sz w:val="24"/>
          <w:szCs w:val="24"/>
          <w:rtl/>
        </w:rPr>
        <w:t>ت</w:t>
      </w:r>
      <w:r w:rsidR="007D534D" w:rsidRPr="007D534D">
        <w:rPr>
          <w:rFonts w:ascii="Simplified Arabic" w:hAnsi="Simplified Arabic" w:cs="Simplified Arabic" w:hint="cs"/>
          <w:color w:val="000000"/>
          <w:sz w:val="24"/>
          <w:szCs w:val="24"/>
          <w:rtl/>
        </w:rPr>
        <w:t xml:space="preserve">قاس استخدام المنصات في هذه الدراسة </w:t>
      </w:r>
      <w:r w:rsidR="00D50729">
        <w:rPr>
          <w:rFonts w:ascii="Simplified Arabic" w:hAnsi="Simplified Arabic" w:cs="Times New Roman" w:hint="cs"/>
          <w:color w:val="000000"/>
          <w:sz w:val="24"/>
          <w:szCs w:val="24"/>
          <w:rtl/>
        </w:rPr>
        <w:t>عبر</w:t>
      </w:r>
      <w:r w:rsidR="00D50729" w:rsidRPr="007D534D">
        <w:rPr>
          <w:rFonts w:ascii="Simplified Arabic" w:hAnsi="Simplified Arabic" w:cs="Times New Roman" w:hint="cs"/>
          <w:color w:val="000000"/>
          <w:sz w:val="24"/>
          <w:szCs w:val="24"/>
          <w:rtl/>
        </w:rPr>
        <w:t xml:space="preserve"> مؤشرا</w:t>
      </w:r>
      <w:r w:rsidR="00D50729" w:rsidRPr="007D534D">
        <w:rPr>
          <w:rFonts w:ascii="Simplified Arabic" w:hAnsi="Simplified Arabic" w:cs="Times New Roman" w:hint="eastAsia"/>
          <w:color w:val="000000"/>
          <w:sz w:val="24"/>
          <w:szCs w:val="24"/>
          <w:rtl/>
        </w:rPr>
        <w:t>ت</w:t>
      </w:r>
      <w:r w:rsidR="007D534D" w:rsidRPr="007D534D">
        <w:rPr>
          <w:rFonts w:ascii="Simplified Arabic" w:hAnsi="Simplified Arabic" w:cs="Simplified Arabic" w:hint="cs"/>
          <w:color w:val="000000"/>
          <w:sz w:val="24"/>
          <w:szCs w:val="24"/>
          <w:rtl/>
        </w:rPr>
        <w:t xml:space="preserve"> كمية تشمل</w:t>
      </w:r>
      <w:r>
        <w:rPr>
          <w:rFonts w:ascii="Simplified Arabic" w:hAnsi="Simplified Arabic" w:cs="Simplified Arabic"/>
          <w:color w:val="000000"/>
          <w:sz w:val="24"/>
          <w:szCs w:val="24"/>
        </w:rPr>
        <w:t xml:space="preserve"> </w:t>
      </w:r>
      <w:r w:rsidR="007D534D" w:rsidRPr="007D534D">
        <w:rPr>
          <w:rFonts w:ascii="Simplified Arabic" w:hAnsi="Simplified Arabic" w:cs="Simplified Arabic" w:hint="cs"/>
          <w:color w:val="000000"/>
          <w:sz w:val="24"/>
          <w:szCs w:val="24"/>
          <w:rtl/>
        </w:rPr>
        <w:t>عدد ساعات الاستخدام اليومي،</w:t>
      </w:r>
      <w:r w:rsidR="007C1647">
        <w:rPr>
          <w:rFonts w:ascii="Simplified Arabic" w:hAnsi="Simplified Arabic" w:cs="Simplified Arabic" w:hint="cs"/>
          <w:color w:val="000000"/>
          <w:rtl/>
        </w:rPr>
        <w:t xml:space="preserve"> </w:t>
      </w:r>
      <w:r w:rsidR="007D534D" w:rsidRPr="007C1647">
        <w:rPr>
          <w:rFonts w:ascii="Simplified Arabic" w:hAnsi="Simplified Arabic" w:cs="Simplified Arabic" w:hint="cs"/>
          <w:color w:val="000000"/>
          <w:sz w:val="24"/>
          <w:szCs w:val="24"/>
          <w:rtl/>
        </w:rPr>
        <w:t>عدد مرات الدخول،</w:t>
      </w:r>
      <w:r w:rsidR="007C1647">
        <w:rPr>
          <w:rFonts w:ascii="Simplified Arabic" w:hAnsi="Simplified Arabic" w:cs="Simplified Arabic" w:hint="cs"/>
          <w:color w:val="000000"/>
          <w:rtl/>
        </w:rPr>
        <w:t xml:space="preserve"> </w:t>
      </w:r>
      <w:r w:rsidR="007D534D" w:rsidRPr="007C1647">
        <w:rPr>
          <w:rFonts w:ascii="Simplified Arabic" w:hAnsi="Simplified Arabic" w:cs="Simplified Arabic" w:hint="cs"/>
          <w:color w:val="000000"/>
          <w:sz w:val="24"/>
          <w:szCs w:val="24"/>
          <w:rtl/>
        </w:rPr>
        <w:t>نوع النشاط (نشر، تفاعل، مشاهدة</w:t>
      </w:r>
      <w:r w:rsidR="007C1647" w:rsidRPr="007C1647">
        <w:rPr>
          <w:rFonts w:ascii="Simplified Arabic" w:hAnsi="Simplified Arabic" w:cs="Simplified Arabic" w:hint="cs"/>
          <w:color w:val="000000"/>
          <w:rtl/>
        </w:rPr>
        <w:t>).</w:t>
      </w:r>
      <w:r w:rsidR="007C1647">
        <w:rPr>
          <w:rFonts w:ascii="Simplified Arabic" w:hAnsi="Simplified Arabic" w:cs="Simplified Arabic" w:hint="cs"/>
          <w:color w:val="000000"/>
          <w:rtl/>
        </w:rPr>
        <w:t xml:space="preserve"> </w:t>
      </w:r>
      <w:r w:rsidR="007D534D" w:rsidRPr="007C1647">
        <w:rPr>
          <w:rFonts w:ascii="Simplified Arabic" w:hAnsi="Simplified Arabic" w:cs="Simplified Arabic" w:hint="cs"/>
          <w:color w:val="000000"/>
          <w:sz w:val="24"/>
          <w:szCs w:val="24"/>
          <w:rtl/>
        </w:rPr>
        <w:t>دوافع الاستخدام</w:t>
      </w:r>
      <w:r w:rsidR="007D534D" w:rsidRPr="007C1647">
        <w:rPr>
          <w:rFonts w:ascii="Simplified Arabic" w:hAnsi="Simplified Arabic" w:cs="Simplified Arabic" w:hint="cs"/>
          <w:color w:val="000000"/>
          <w:sz w:val="24"/>
          <w:szCs w:val="24"/>
        </w:rPr>
        <w:t>.</w:t>
      </w:r>
      <w:r>
        <w:rPr>
          <w:rFonts w:ascii="Simplified Arabic" w:hAnsi="Simplified Arabic" w:cs="Simplified Arabic" w:hint="cs"/>
          <w:color w:val="000000"/>
          <w:rtl/>
        </w:rPr>
        <w:t xml:space="preserve"> </w:t>
      </w:r>
      <w:r w:rsidR="007D534D" w:rsidRPr="007D534D">
        <w:rPr>
          <w:rFonts w:ascii="Simplified Arabic" w:hAnsi="Simplified Arabic" w:cs="Simplified Arabic" w:hint="cs"/>
          <w:color w:val="000000"/>
          <w:sz w:val="24"/>
          <w:szCs w:val="24"/>
          <w:rtl/>
        </w:rPr>
        <w:t xml:space="preserve">وتُحتسب الدرجة الكلية وفق مقياس </w:t>
      </w:r>
      <w:proofErr w:type="spellStart"/>
      <w:r w:rsidR="007D534D" w:rsidRPr="007D534D">
        <w:rPr>
          <w:rFonts w:ascii="Simplified Arabic" w:hAnsi="Simplified Arabic" w:cs="Simplified Arabic" w:hint="cs"/>
          <w:color w:val="000000"/>
          <w:sz w:val="24"/>
          <w:szCs w:val="24"/>
          <w:rtl/>
        </w:rPr>
        <w:t>ليكرت</w:t>
      </w:r>
      <w:proofErr w:type="spellEnd"/>
      <w:r w:rsidR="007D534D" w:rsidRPr="007D534D">
        <w:rPr>
          <w:rFonts w:ascii="Simplified Arabic" w:hAnsi="Simplified Arabic" w:cs="Simplified Arabic" w:hint="cs"/>
          <w:color w:val="000000"/>
          <w:sz w:val="24"/>
          <w:szCs w:val="24"/>
          <w:rtl/>
        </w:rPr>
        <w:t xml:space="preserve"> الخماسي، بحيث تشير الدرجة المرتفعة إلى مستوى استخدام أعلى</w:t>
      </w:r>
      <w:r w:rsidR="007D534D" w:rsidRPr="007D534D">
        <w:rPr>
          <w:rFonts w:ascii="Simplified Arabic" w:hAnsi="Simplified Arabic" w:cs="Simplified Arabic" w:hint="cs"/>
          <w:color w:val="000000"/>
          <w:sz w:val="24"/>
          <w:szCs w:val="24"/>
        </w:rPr>
        <w:t>.</w:t>
      </w:r>
    </w:p>
    <w:p w14:paraId="3C713220" w14:textId="13660ECA" w:rsidR="00CB3178" w:rsidRDefault="007D534D" w:rsidP="00572E3E">
      <w:pPr>
        <w:pStyle w:val="NormalWeb"/>
        <w:numPr>
          <w:ilvl w:val="0"/>
          <w:numId w:val="61"/>
        </w:numPr>
        <w:bidi/>
        <w:rPr>
          <w:rFonts w:ascii="Simplified Arabic" w:hAnsi="Simplified Arabic" w:cs="Simplified Arabic"/>
          <w:b/>
          <w:bCs/>
          <w:color w:val="000000"/>
        </w:rPr>
      </w:pPr>
      <w:r w:rsidRPr="007D534D">
        <w:rPr>
          <w:rFonts w:ascii="Simplified Arabic" w:hAnsi="Simplified Arabic" w:cs="Simplified Arabic" w:hint="cs"/>
          <w:b/>
          <w:bCs/>
          <w:color w:val="000000"/>
          <w:rtl/>
        </w:rPr>
        <w:t>إدراك الذات</w:t>
      </w:r>
    </w:p>
    <w:p w14:paraId="3D5D74DD" w14:textId="1D7784EE" w:rsidR="00FF0184" w:rsidRPr="00FF0184" w:rsidRDefault="000B46E3" w:rsidP="00FF0184">
      <w:pPr>
        <w:pStyle w:val="Heading3"/>
        <w:bidi/>
        <w:rPr>
          <w:rFonts w:ascii="Simplified Arabic" w:hAnsi="Simplified Arabic" w:cs="Simplified Arabic" w:hint="cs"/>
          <w:color w:val="000000"/>
          <w:sz w:val="24"/>
          <w:szCs w:val="24"/>
          <w:rtl/>
        </w:rPr>
      </w:pPr>
      <w:r>
        <w:rPr>
          <w:rFonts w:ascii="Simplified Arabic" w:hAnsi="Simplified Arabic" w:cs="Simplified Arabic" w:hint="cs"/>
          <w:color w:val="000000"/>
          <w:sz w:val="24"/>
          <w:szCs w:val="24"/>
          <w:rtl/>
        </w:rPr>
        <w:t xml:space="preserve">    </w:t>
      </w:r>
      <w:r w:rsidR="00FF0184" w:rsidRPr="008E38DA">
        <w:rPr>
          <w:rFonts w:ascii="Simplified Arabic" w:hAnsi="Simplified Arabic" w:cs="Simplified Arabic" w:hint="cs"/>
          <w:b/>
          <w:bCs/>
          <w:color w:val="000000"/>
          <w:sz w:val="24"/>
          <w:szCs w:val="24"/>
          <w:rtl/>
        </w:rPr>
        <w:t>التعريف الاصطلاحي</w:t>
      </w:r>
      <w:r w:rsidR="00FF0184" w:rsidRPr="00FF0184">
        <w:rPr>
          <w:rFonts w:ascii="Simplified Arabic" w:hAnsi="Simplified Arabic" w:cs="Simplified Arabic" w:hint="cs"/>
          <w:color w:val="000000"/>
          <w:sz w:val="24"/>
          <w:szCs w:val="24"/>
          <w:rtl/>
        </w:rPr>
        <w:t>: يُعرَّف إدراك الذات بأنه البناء المعرفي والانفعالي الذي يُكوّنه الفرد عن ذاته، ويتضمن تصوراته عن سماته الشخصية وكفاءته وقيمته وصورته الاجتماعية</w:t>
      </w:r>
      <w:r w:rsidR="00FF0184" w:rsidRPr="00FF0184">
        <w:rPr>
          <w:rFonts w:ascii="Simplified Arabic" w:hAnsi="Simplified Arabic" w:cs="Simplified Arabic" w:hint="cs"/>
          <w:color w:val="000000"/>
          <w:sz w:val="24"/>
          <w:szCs w:val="24"/>
        </w:rPr>
        <w:t xml:space="preserve"> (Baumeister, 1999; Rosenberg, 1979). </w:t>
      </w:r>
      <w:r w:rsidR="00FF0184" w:rsidRPr="00FF0184">
        <w:rPr>
          <w:rFonts w:ascii="Simplified Arabic" w:hAnsi="Simplified Arabic" w:cs="Simplified Arabic" w:hint="cs"/>
          <w:color w:val="000000"/>
          <w:sz w:val="24"/>
          <w:szCs w:val="24"/>
          <w:rtl/>
        </w:rPr>
        <w:t>ويتأثر إدراك الذات بالتفاعلات الاجتماعية وعمليات المقارنة الاجتماعية التي يقوم من خلالها الفرد بتقييم ذاته مقارنة بالآخرين</w:t>
      </w:r>
      <w:r w:rsidR="00FF0184" w:rsidRPr="00FF0184">
        <w:rPr>
          <w:rFonts w:ascii="Simplified Arabic" w:hAnsi="Simplified Arabic" w:cs="Simplified Arabic" w:hint="cs"/>
          <w:color w:val="000000"/>
          <w:sz w:val="24"/>
          <w:szCs w:val="24"/>
        </w:rPr>
        <w:t xml:space="preserve"> (Festinger, 1954). </w:t>
      </w:r>
      <w:r w:rsidR="00FF0184" w:rsidRPr="00FF0184">
        <w:rPr>
          <w:rFonts w:ascii="Simplified Arabic" w:hAnsi="Simplified Arabic" w:cs="Simplified Arabic" w:hint="cs"/>
          <w:color w:val="000000"/>
          <w:sz w:val="24"/>
          <w:szCs w:val="24"/>
          <w:rtl/>
        </w:rPr>
        <w:t>وتتبنى الدراسة الحالية تصورًا متعدد الأبعاد لإدراك الذات يشمل الذات الواقعية، والذات المثالية، والذات الاجتماعية، والذات الرقمية</w:t>
      </w:r>
      <w:r w:rsidR="00FF0184" w:rsidRPr="00FF0184">
        <w:rPr>
          <w:rFonts w:ascii="Simplified Arabic" w:hAnsi="Simplified Arabic" w:cs="Simplified Arabic" w:hint="cs"/>
          <w:color w:val="000000"/>
          <w:sz w:val="24"/>
          <w:szCs w:val="24"/>
        </w:rPr>
        <w:t>.</w:t>
      </w:r>
    </w:p>
    <w:p w14:paraId="0CEC0FE3" w14:textId="6F26C4EC" w:rsidR="007D534D" w:rsidRPr="007D534D" w:rsidRDefault="007D534D" w:rsidP="00FF0184">
      <w:pPr>
        <w:pStyle w:val="Heading3"/>
        <w:bidi/>
        <w:rPr>
          <w:rFonts w:ascii="Simplified Arabic" w:hAnsi="Simplified Arabic" w:cs="Simplified Arabic" w:hint="cs"/>
          <w:b/>
          <w:bCs/>
          <w:color w:val="000000"/>
          <w:sz w:val="24"/>
          <w:szCs w:val="24"/>
        </w:rPr>
      </w:pPr>
      <w:r w:rsidRPr="007D534D">
        <w:rPr>
          <w:rFonts w:ascii="Simplified Arabic" w:hAnsi="Simplified Arabic" w:cs="Simplified Arabic" w:hint="cs"/>
          <w:b/>
          <w:bCs/>
          <w:color w:val="000000"/>
          <w:sz w:val="24"/>
          <w:szCs w:val="24"/>
          <w:rtl/>
        </w:rPr>
        <w:t>التعريف الإجرائي</w:t>
      </w:r>
      <w:r>
        <w:rPr>
          <w:rFonts w:ascii="Simplified Arabic" w:hAnsi="Simplified Arabic" w:cs="Simplified Arabic" w:hint="cs"/>
          <w:b/>
          <w:bCs/>
          <w:color w:val="000000"/>
          <w:sz w:val="24"/>
          <w:szCs w:val="24"/>
          <w:rtl/>
        </w:rPr>
        <w:t xml:space="preserve">: </w:t>
      </w:r>
      <w:r w:rsidRPr="007D534D">
        <w:rPr>
          <w:rFonts w:ascii="Simplified Arabic" w:hAnsi="Simplified Arabic" w:cs="Simplified Arabic" w:hint="cs"/>
          <w:color w:val="000000"/>
          <w:sz w:val="24"/>
          <w:szCs w:val="24"/>
          <w:rtl/>
        </w:rPr>
        <w:t>يُقاس إدراك الذات من خلال مقياس متعدد البنود يتضمن أربعة أبعاد</w:t>
      </w:r>
      <w:r w:rsidRPr="007D534D">
        <w:rPr>
          <w:rFonts w:ascii="Simplified Arabic" w:hAnsi="Simplified Arabic" w:cs="Simplified Arabic" w:hint="cs"/>
          <w:color w:val="000000"/>
          <w:sz w:val="24"/>
          <w:szCs w:val="24"/>
        </w:rPr>
        <w:t>:</w:t>
      </w:r>
    </w:p>
    <w:p w14:paraId="572A3428" w14:textId="642ADF88" w:rsidR="007D534D" w:rsidRPr="007D534D" w:rsidRDefault="007D534D" w:rsidP="007D534D">
      <w:pPr>
        <w:pStyle w:val="NormalWeb"/>
        <w:numPr>
          <w:ilvl w:val="0"/>
          <w:numId w:val="50"/>
        </w:numPr>
        <w:bidi/>
        <w:rPr>
          <w:rFonts w:ascii="Simplified Arabic" w:hAnsi="Simplified Arabic" w:cs="Simplified Arabic" w:hint="cs"/>
          <w:color w:val="000000"/>
        </w:rPr>
      </w:pPr>
      <w:r w:rsidRPr="007D534D">
        <w:rPr>
          <w:rFonts w:ascii="Simplified Arabic" w:hAnsi="Simplified Arabic" w:cs="Simplified Arabic" w:hint="cs"/>
          <w:color w:val="000000"/>
          <w:rtl/>
        </w:rPr>
        <w:t>البعد النفسي (الثقة بالنفس وتقدير الذات الواقعية</w:t>
      </w:r>
      <w:r w:rsidR="007C1647">
        <w:rPr>
          <w:rFonts w:ascii="Simplified Arabic" w:hAnsi="Simplified Arabic" w:cs="Simplified Arabic" w:hint="cs"/>
          <w:color w:val="000000"/>
          <w:rtl/>
        </w:rPr>
        <w:t>)</w:t>
      </w:r>
    </w:p>
    <w:p w14:paraId="091FC152" w14:textId="15E2BE46" w:rsidR="007D534D" w:rsidRPr="007D534D" w:rsidRDefault="007D534D" w:rsidP="007D534D">
      <w:pPr>
        <w:pStyle w:val="NormalWeb"/>
        <w:numPr>
          <w:ilvl w:val="0"/>
          <w:numId w:val="50"/>
        </w:numPr>
        <w:bidi/>
        <w:rPr>
          <w:rFonts w:ascii="Simplified Arabic" w:hAnsi="Simplified Arabic" w:cs="Simplified Arabic" w:hint="cs"/>
          <w:color w:val="000000"/>
        </w:rPr>
      </w:pPr>
      <w:r w:rsidRPr="007D534D">
        <w:rPr>
          <w:rFonts w:ascii="Simplified Arabic" w:hAnsi="Simplified Arabic" w:cs="Simplified Arabic" w:hint="cs"/>
          <w:color w:val="000000"/>
          <w:rtl/>
        </w:rPr>
        <w:t xml:space="preserve">البعد </w:t>
      </w:r>
      <w:proofErr w:type="spellStart"/>
      <w:r w:rsidRPr="007D534D">
        <w:rPr>
          <w:rFonts w:ascii="Simplified Arabic" w:hAnsi="Simplified Arabic" w:cs="Simplified Arabic" w:hint="cs"/>
          <w:color w:val="000000"/>
          <w:rtl/>
        </w:rPr>
        <w:t>الطموحي</w:t>
      </w:r>
      <w:proofErr w:type="spellEnd"/>
      <w:r w:rsidRPr="007D534D">
        <w:rPr>
          <w:rFonts w:ascii="Simplified Arabic" w:hAnsi="Simplified Arabic" w:cs="Simplified Arabic" w:hint="cs"/>
          <w:color w:val="000000"/>
          <w:rtl/>
        </w:rPr>
        <w:t xml:space="preserve"> (الصورة المثالية المرجوة</w:t>
      </w:r>
      <w:r w:rsidR="007C1647">
        <w:rPr>
          <w:rFonts w:ascii="Simplified Arabic" w:hAnsi="Simplified Arabic" w:cs="Simplified Arabic" w:hint="cs"/>
          <w:color w:val="000000"/>
          <w:rtl/>
        </w:rPr>
        <w:t>)</w:t>
      </w:r>
    </w:p>
    <w:p w14:paraId="224811A6" w14:textId="3A3D1D23" w:rsidR="007D534D" w:rsidRPr="007D534D" w:rsidRDefault="007D534D" w:rsidP="007D534D">
      <w:pPr>
        <w:pStyle w:val="NormalWeb"/>
        <w:numPr>
          <w:ilvl w:val="0"/>
          <w:numId w:val="50"/>
        </w:numPr>
        <w:bidi/>
        <w:rPr>
          <w:rFonts w:ascii="Simplified Arabic" w:hAnsi="Simplified Arabic" w:cs="Simplified Arabic" w:hint="cs"/>
          <w:color w:val="000000"/>
        </w:rPr>
      </w:pPr>
      <w:r w:rsidRPr="007D534D">
        <w:rPr>
          <w:rFonts w:ascii="Simplified Arabic" w:hAnsi="Simplified Arabic" w:cs="Simplified Arabic" w:hint="cs"/>
          <w:color w:val="000000"/>
          <w:rtl/>
        </w:rPr>
        <w:t>البعد الاجتماعي (الشعور بقبول الآخرين وتقييمهم</w:t>
      </w:r>
      <w:r w:rsidR="007C1647">
        <w:rPr>
          <w:rFonts w:ascii="Simplified Arabic" w:hAnsi="Simplified Arabic" w:cs="Simplified Arabic" w:hint="cs"/>
          <w:color w:val="000000"/>
          <w:rtl/>
        </w:rPr>
        <w:t>)</w:t>
      </w:r>
    </w:p>
    <w:p w14:paraId="41D9E33F" w14:textId="19734FBD" w:rsidR="007D534D" w:rsidRPr="007D534D" w:rsidRDefault="007D534D" w:rsidP="007D534D">
      <w:pPr>
        <w:pStyle w:val="NormalWeb"/>
        <w:numPr>
          <w:ilvl w:val="0"/>
          <w:numId w:val="50"/>
        </w:numPr>
        <w:bidi/>
        <w:rPr>
          <w:rFonts w:ascii="Simplified Arabic" w:hAnsi="Simplified Arabic" w:cs="Simplified Arabic" w:hint="cs"/>
          <w:color w:val="000000"/>
        </w:rPr>
      </w:pPr>
      <w:r w:rsidRPr="007D534D">
        <w:rPr>
          <w:rFonts w:ascii="Simplified Arabic" w:hAnsi="Simplified Arabic" w:cs="Simplified Arabic" w:hint="cs"/>
          <w:color w:val="000000"/>
          <w:rtl/>
        </w:rPr>
        <w:t>البعد الرقمي (تقييم الصورة المعروضة عبر المنصات</w:t>
      </w:r>
      <w:r w:rsidR="007C1647">
        <w:rPr>
          <w:rFonts w:ascii="Simplified Arabic" w:hAnsi="Simplified Arabic" w:cs="Simplified Arabic" w:hint="cs"/>
          <w:color w:val="000000"/>
          <w:rtl/>
        </w:rPr>
        <w:t>)</w:t>
      </w:r>
    </w:p>
    <w:p w14:paraId="30DED79D" w14:textId="527A999D" w:rsidR="007D534D" w:rsidRPr="007D534D" w:rsidRDefault="007D534D" w:rsidP="007D534D">
      <w:pPr>
        <w:pStyle w:val="NormalWeb"/>
        <w:bidi/>
        <w:rPr>
          <w:rFonts w:ascii="Simplified Arabic" w:hAnsi="Simplified Arabic" w:cs="Simplified Arabic" w:hint="cs"/>
          <w:color w:val="000000"/>
          <w:rtl/>
        </w:rPr>
      </w:pPr>
      <w:r w:rsidRPr="007D534D">
        <w:rPr>
          <w:rFonts w:ascii="Simplified Arabic" w:hAnsi="Simplified Arabic" w:cs="Simplified Arabic" w:hint="cs"/>
          <w:color w:val="000000"/>
          <w:rtl/>
        </w:rPr>
        <w:t xml:space="preserve">وتُقاس البنود باستخدام مقياس </w:t>
      </w:r>
      <w:proofErr w:type="spellStart"/>
      <w:r w:rsidRPr="007D534D">
        <w:rPr>
          <w:rFonts w:ascii="Simplified Arabic" w:hAnsi="Simplified Arabic" w:cs="Simplified Arabic" w:hint="cs"/>
          <w:color w:val="000000"/>
          <w:rtl/>
        </w:rPr>
        <w:t>ليكرت</w:t>
      </w:r>
      <w:proofErr w:type="spellEnd"/>
      <w:r w:rsidRPr="007D534D">
        <w:rPr>
          <w:rFonts w:ascii="Simplified Arabic" w:hAnsi="Simplified Arabic" w:cs="Simplified Arabic" w:hint="cs"/>
          <w:color w:val="000000"/>
          <w:rtl/>
        </w:rPr>
        <w:t xml:space="preserve"> الخماسي، وتُحتسب درجات فرعية لكل بعد إضافة إلى درجة كلية، بحيث تشير الدرجة المرتفعة إلى مستوى أعلى من إدراك الذات الإيجابي والمتكامل</w:t>
      </w:r>
      <w:r w:rsidRPr="007D534D">
        <w:rPr>
          <w:rFonts w:ascii="Simplified Arabic" w:hAnsi="Simplified Arabic" w:cs="Simplified Arabic" w:hint="cs"/>
          <w:color w:val="000000"/>
        </w:rPr>
        <w:t>.</w:t>
      </w:r>
    </w:p>
    <w:p w14:paraId="70025CC7" w14:textId="2F8FC4BA" w:rsidR="007D534D" w:rsidRPr="007C1647" w:rsidRDefault="007D534D" w:rsidP="00572E3E">
      <w:pPr>
        <w:pStyle w:val="Heading2"/>
        <w:numPr>
          <w:ilvl w:val="0"/>
          <w:numId w:val="61"/>
        </w:numPr>
        <w:bidi/>
        <w:rPr>
          <w:rFonts w:ascii="Simplified Arabic" w:hAnsi="Simplified Arabic" w:cs="Simplified Arabic" w:hint="cs"/>
          <w:b/>
          <w:bCs/>
          <w:color w:val="000000"/>
          <w:sz w:val="24"/>
          <w:szCs w:val="24"/>
        </w:rPr>
      </w:pPr>
      <w:r w:rsidRPr="007C1647">
        <w:rPr>
          <w:rFonts w:ascii="Simplified Arabic" w:hAnsi="Simplified Arabic" w:cs="Simplified Arabic" w:hint="cs"/>
          <w:b/>
          <w:bCs/>
          <w:color w:val="000000"/>
          <w:sz w:val="24"/>
          <w:szCs w:val="24"/>
          <w:rtl/>
        </w:rPr>
        <w:t>المقارنة الاجتماعية الرقمية</w:t>
      </w:r>
    </w:p>
    <w:p w14:paraId="18121528" w14:textId="77777777" w:rsidR="00FB752A" w:rsidRDefault="007D534D" w:rsidP="00FB752A">
      <w:pPr>
        <w:pStyle w:val="NormalWeb"/>
        <w:bidi/>
        <w:rPr>
          <w:rFonts w:ascii="Simplified Arabic" w:hAnsi="Simplified Arabic" w:cs="Simplified Arabic"/>
          <w:color w:val="000000"/>
        </w:rPr>
      </w:pPr>
      <w:r w:rsidRPr="00FF0184">
        <w:rPr>
          <w:rFonts w:ascii="Simplified Arabic" w:hAnsi="Simplified Arabic" w:cs="Simplified Arabic" w:hint="cs"/>
          <w:b/>
          <w:bCs/>
          <w:color w:val="000000"/>
          <w:rtl/>
        </w:rPr>
        <w:t>التعريف</w:t>
      </w:r>
      <w:r w:rsidR="001E65B4" w:rsidRPr="00FF0184">
        <w:rPr>
          <w:rFonts w:ascii="Simplified Arabic" w:hAnsi="Simplified Arabic" w:cs="Simplified Arabic" w:hint="cs"/>
          <w:b/>
          <w:bCs/>
          <w:color w:val="000000"/>
          <w:rtl/>
        </w:rPr>
        <w:t xml:space="preserve"> </w:t>
      </w:r>
      <w:r w:rsidR="001E65B4" w:rsidRPr="00FF0184">
        <w:rPr>
          <w:rFonts w:ascii="Simplified Arabic" w:hAnsi="Simplified Arabic" w:cs="Simplified Arabic" w:hint="cs"/>
          <w:b/>
          <w:bCs/>
          <w:color w:val="000000"/>
          <w:rtl/>
        </w:rPr>
        <w:t>الاصطلاحي</w:t>
      </w:r>
      <w:r w:rsidRPr="00FF0184">
        <w:rPr>
          <w:rFonts w:ascii="Simplified Arabic" w:hAnsi="Simplified Arabic" w:cs="Simplified Arabic" w:hint="cs"/>
          <w:b/>
          <w:bCs/>
          <w:color w:val="000000"/>
          <w:rtl/>
        </w:rPr>
        <w:t>:</w:t>
      </w:r>
      <w:r w:rsidRPr="00FF0184">
        <w:rPr>
          <w:rFonts w:ascii="Simplified Arabic" w:hAnsi="Simplified Arabic" w:cs="Simplified Arabic" w:hint="cs"/>
          <w:color w:val="000000"/>
          <w:rtl/>
        </w:rPr>
        <w:t xml:space="preserve"> </w:t>
      </w:r>
      <w:r w:rsidR="00FF0184" w:rsidRPr="00FF0184">
        <w:rPr>
          <w:rFonts w:ascii="Simplified Arabic" w:hAnsi="Simplified Arabic" w:cs="Simplified Arabic" w:hint="cs"/>
          <w:color w:val="000000"/>
          <w:rtl/>
        </w:rPr>
        <w:t>المقارنة الاجتماعية الرقمية بأنها عملية تقييم الفرد لذاته من خلال مقارنة خصائصه أو إنجازاته أو مظهره بالآخرين عبر البيئات الرقمية، استنادًا إلى نظرية المقارنة الاجتماعية التي ترى أن الأفراد يميلون إلى تقييم ذواتهم من خلال مقارنة أنفسهم بالآخرين</w:t>
      </w:r>
      <w:r w:rsidR="00FF0184" w:rsidRPr="00FF0184">
        <w:rPr>
          <w:rFonts w:ascii="Simplified Arabic" w:hAnsi="Simplified Arabic" w:cs="Simplified Arabic" w:hint="cs"/>
          <w:color w:val="000000"/>
        </w:rPr>
        <w:t xml:space="preserve"> (Festinger, 1954).</w:t>
      </w:r>
    </w:p>
    <w:p w14:paraId="24A42B0A" w14:textId="3A1378E7" w:rsidR="00FF0184" w:rsidRPr="00FB752A" w:rsidRDefault="00FF0184" w:rsidP="00FB752A">
      <w:pPr>
        <w:pStyle w:val="NormalWeb"/>
        <w:bidi/>
        <w:rPr>
          <w:rFonts w:ascii="Simplified Arabic" w:hAnsi="Simplified Arabic" w:cs="Simplified Arabic"/>
          <w:color w:val="000000"/>
          <w:rtl/>
        </w:rPr>
      </w:pPr>
      <w:r w:rsidRPr="007D534D">
        <w:rPr>
          <w:rFonts w:ascii="Simplified Arabic" w:hAnsi="Simplified Arabic" w:cs="Simplified Arabic" w:hint="cs"/>
          <w:b/>
          <w:bCs/>
          <w:color w:val="000000"/>
          <w:rtl/>
        </w:rPr>
        <w:t>التعريف الإجرائي</w:t>
      </w:r>
      <w:r>
        <w:rPr>
          <w:rFonts w:ascii="Simplified Arabic" w:hAnsi="Simplified Arabic" w:cs="Simplified Arabic" w:hint="cs"/>
          <w:b/>
          <w:bCs/>
          <w:color w:val="000000"/>
          <w:rtl/>
        </w:rPr>
        <w:t xml:space="preserve">: </w:t>
      </w:r>
      <w:r>
        <w:rPr>
          <w:rFonts w:ascii="Simplified Arabic" w:hAnsi="Simplified Arabic" w:cs="Simplified Arabic" w:hint="cs"/>
          <w:color w:val="000000"/>
          <w:rtl/>
        </w:rPr>
        <w:t>ت</w:t>
      </w:r>
      <w:r w:rsidRPr="007D534D">
        <w:rPr>
          <w:rFonts w:ascii="Simplified Arabic" w:hAnsi="Simplified Arabic" w:cs="Simplified Arabic" w:hint="cs"/>
          <w:color w:val="000000"/>
          <w:rtl/>
        </w:rPr>
        <w:t xml:space="preserve">قاس من خلال بنود تقيس مدى قيام </w:t>
      </w:r>
      <w:proofErr w:type="spellStart"/>
      <w:r w:rsidRPr="007D534D">
        <w:rPr>
          <w:rFonts w:ascii="Simplified Arabic" w:hAnsi="Simplified Arabic" w:cs="Simplified Arabic" w:hint="cs"/>
          <w:color w:val="000000"/>
          <w:rtl/>
        </w:rPr>
        <w:t>المبحوثة</w:t>
      </w:r>
      <w:proofErr w:type="spellEnd"/>
      <w:r w:rsidRPr="007D534D">
        <w:rPr>
          <w:rFonts w:ascii="Simplified Arabic" w:hAnsi="Simplified Arabic" w:cs="Simplified Arabic" w:hint="cs"/>
          <w:color w:val="000000"/>
          <w:rtl/>
        </w:rPr>
        <w:t xml:space="preserve"> بمقارنة مظهرها أو حياتها أو إنجازاتها بما يُعرض عبر المنصات الرقمية، وتُحتسب درجة كلية تعكس مستوى الانخراط في المقارنة الاجتماعية الرقمية، بحيث تشير الدرجة المرتفعة إلى مستوى أعلى من المقارنة</w:t>
      </w:r>
      <w:r w:rsidRPr="007D534D">
        <w:rPr>
          <w:rFonts w:ascii="Simplified Arabic" w:hAnsi="Simplified Arabic" w:cs="Simplified Arabic" w:hint="cs"/>
          <w:color w:val="000000"/>
        </w:rPr>
        <w:t>.</w:t>
      </w:r>
    </w:p>
    <w:p w14:paraId="7C147863" w14:textId="645507BA" w:rsidR="007D534D" w:rsidRPr="007C1647" w:rsidRDefault="007D534D" w:rsidP="00572E3E">
      <w:pPr>
        <w:pStyle w:val="Heading3"/>
        <w:numPr>
          <w:ilvl w:val="0"/>
          <w:numId w:val="61"/>
        </w:numPr>
        <w:bidi/>
        <w:rPr>
          <w:rFonts w:ascii="Simplified Arabic" w:hAnsi="Simplified Arabic" w:cs="Simplified Arabic" w:hint="cs"/>
          <w:b/>
          <w:bCs/>
          <w:color w:val="000000"/>
          <w:sz w:val="24"/>
          <w:szCs w:val="24"/>
        </w:rPr>
      </w:pPr>
      <w:r w:rsidRPr="007C1647">
        <w:rPr>
          <w:rFonts w:ascii="Simplified Arabic" w:hAnsi="Simplified Arabic" w:cs="Simplified Arabic" w:hint="cs"/>
          <w:b/>
          <w:bCs/>
          <w:color w:val="000000"/>
          <w:sz w:val="24"/>
          <w:szCs w:val="24"/>
          <w:rtl/>
        </w:rPr>
        <w:lastRenderedPageBreak/>
        <w:t>النساء في المجتمع السعودي</w:t>
      </w:r>
    </w:p>
    <w:p w14:paraId="257BE682" w14:textId="5B2530E7" w:rsidR="007D534D" w:rsidRPr="007D534D" w:rsidRDefault="007D534D" w:rsidP="007D534D">
      <w:pPr>
        <w:pStyle w:val="Heading3"/>
        <w:bidi/>
        <w:rPr>
          <w:rFonts w:ascii="Simplified Arabic" w:hAnsi="Simplified Arabic" w:cs="Simplified Arabic" w:hint="cs"/>
          <w:color w:val="000000"/>
          <w:sz w:val="24"/>
          <w:szCs w:val="24"/>
        </w:rPr>
      </w:pPr>
      <w:r w:rsidRPr="007D534D">
        <w:rPr>
          <w:rFonts w:ascii="Simplified Arabic" w:hAnsi="Simplified Arabic" w:cs="Simplified Arabic" w:hint="cs"/>
          <w:b/>
          <w:bCs/>
          <w:color w:val="000000"/>
          <w:sz w:val="24"/>
          <w:szCs w:val="24"/>
          <w:rtl/>
        </w:rPr>
        <w:t xml:space="preserve">التعريف </w:t>
      </w:r>
      <w:r w:rsidR="001E65B4">
        <w:rPr>
          <w:rFonts w:ascii="Simplified Arabic" w:hAnsi="Simplified Arabic" w:cs="Simplified Arabic" w:hint="cs"/>
          <w:b/>
          <w:bCs/>
          <w:color w:val="000000"/>
          <w:sz w:val="24"/>
          <w:szCs w:val="24"/>
          <w:rtl/>
        </w:rPr>
        <w:t>الاصطلاحي</w:t>
      </w:r>
      <w:r w:rsidRPr="007D534D">
        <w:rPr>
          <w:rFonts w:ascii="Simplified Arabic" w:hAnsi="Simplified Arabic" w:cs="Simplified Arabic" w:hint="cs"/>
          <w:b/>
          <w:bCs/>
          <w:color w:val="000000"/>
          <w:sz w:val="24"/>
          <w:szCs w:val="24"/>
          <w:rtl/>
        </w:rPr>
        <w:t>:</w:t>
      </w:r>
      <w:r>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المواطنات السعوديات اللاتي يعشن ضمن السياق الثقافي والاجتماعي للمملكة العربية السعودية</w:t>
      </w:r>
      <w:r w:rsidRPr="007D534D">
        <w:rPr>
          <w:rFonts w:ascii="Simplified Arabic" w:hAnsi="Simplified Arabic" w:cs="Simplified Arabic" w:hint="cs"/>
          <w:color w:val="000000"/>
          <w:sz w:val="24"/>
          <w:szCs w:val="24"/>
        </w:rPr>
        <w:t>.</w:t>
      </w:r>
    </w:p>
    <w:p w14:paraId="75941034" w14:textId="53429FDD" w:rsidR="004555F3" w:rsidRPr="00CB3178" w:rsidRDefault="007D534D" w:rsidP="00CB3178">
      <w:pPr>
        <w:pStyle w:val="Heading3"/>
        <w:bidi/>
        <w:rPr>
          <w:rFonts w:ascii="Simplified Arabic" w:hAnsi="Simplified Arabic" w:cs="Simplified Arabic"/>
          <w:color w:val="000000"/>
          <w:sz w:val="24"/>
          <w:szCs w:val="24"/>
          <w:rtl/>
        </w:rPr>
      </w:pPr>
      <w:r w:rsidRPr="007D534D">
        <w:rPr>
          <w:rFonts w:ascii="Simplified Arabic" w:hAnsi="Simplified Arabic" w:cs="Simplified Arabic" w:hint="cs"/>
          <w:b/>
          <w:bCs/>
          <w:color w:val="000000"/>
          <w:sz w:val="24"/>
          <w:szCs w:val="24"/>
          <w:rtl/>
        </w:rPr>
        <w:t>التعريف الإجرائي</w:t>
      </w:r>
      <w:r w:rsidRPr="007D534D">
        <w:rPr>
          <w:rFonts w:ascii="Simplified Arabic" w:hAnsi="Simplified Arabic" w:cs="Simplified Arabic" w:hint="cs"/>
          <w:b/>
          <w:bCs/>
          <w:color w:val="000000"/>
          <w:sz w:val="24"/>
          <w:szCs w:val="24"/>
          <w:rtl/>
        </w:rPr>
        <w:t>:</w:t>
      </w:r>
      <w:r>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النساء السعوديات المقيمات داخل المملكة، ممن تبلغ أعمارهن 18 عامًا فأكثر، ويستخدمن منصات التواصل الاجتماعي بانتظام، كما تم تحديدهن ضمن عينة الدراسة وفق الأسلوب الإحصائي المعتمد</w:t>
      </w:r>
      <w:r w:rsidRPr="007D534D">
        <w:rPr>
          <w:rFonts w:ascii="Simplified Arabic" w:hAnsi="Simplified Arabic" w:cs="Simplified Arabic" w:hint="cs"/>
          <w:color w:val="000000"/>
          <w:sz w:val="24"/>
          <w:szCs w:val="24"/>
        </w:rPr>
        <w:t>.</w:t>
      </w:r>
    </w:p>
    <w:p w14:paraId="70FF4B33" w14:textId="77777777" w:rsidR="004555F3" w:rsidRPr="004555F3" w:rsidRDefault="004555F3" w:rsidP="004555F3">
      <w:pPr>
        <w:pStyle w:val="Heading1"/>
        <w:bidi/>
        <w:rPr>
          <w:rFonts w:ascii="Simplified Arabic" w:hAnsi="Simplified Arabic" w:cs="Simplified Arabic" w:hint="cs"/>
          <w:b/>
          <w:bCs/>
          <w:color w:val="000000"/>
          <w:sz w:val="28"/>
          <w:szCs w:val="28"/>
        </w:rPr>
      </w:pPr>
      <w:r w:rsidRPr="004555F3">
        <w:rPr>
          <w:rFonts w:ascii="Simplified Arabic" w:hAnsi="Simplified Arabic" w:cs="Simplified Arabic" w:hint="cs"/>
          <w:b/>
          <w:bCs/>
          <w:color w:val="000000"/>
          <w:sz w:val="28"/>
          <w:szCs w:val="28"/>
          <w:rtl/>
        </w:rPr>
        <w:t>إجراءات الدراسة</w:t>
      </w:r>
    </w:p>
    <w:p w14:paraId="0CF4DC9D" w14:textId="77777777" w:rsidR="004555F3" w:rsidRPr="004555F3" w:rsidRDefault="004555F3" w:rsidP="004555F3">
      <w:pPr>
        <w:pStyle w:val="Heading2"/>
        <w:bidi/>
        <w:rPr>
          <w:rFonts w:ascii="Simplified Arabic" w:hAnsi="Simplified Arabic" w:cs="Simplified Arabic" w:hint="cs"/>
          <w:b/>
          <w:bCs/>
          <w:color w:val="000000"/>
          <w:sz w:val="24"/>
          <w:szCs w:val="24"/>
        </w:rPr>
      </w:pPr>
      <w:r w:rsidRPr="004555F3">
        <w:rPr>
          <w:rFonts w:ascii="Simplified Arabic" w:hAnsi="Simplified Arabic" w:cs="Simplified Arabic" w:hint="cs"/>
          <w:b/>
          <w:bCs/>
          <w:color w:val="000000"/>
          <w:sz w:val="24"/>
          <w:szCs w:val="24"/>
          <w:rtl/>
        </w:rPr>
        <w:t>أولًا: منهج الدراسة</w:t>
      </w:r>
    </w:p>
    <w:p w14:paraId="28C03AE5" w14:textId="21AD01F6" w:rsidR="004555F3" w:rsidRDefault="009C3D00" w:rsidP="004555F3">
      <w:pPr>
        <w:pStyle w:val="NormalWeb"/>
        <w:bidi/>
        <w:rPr>
          <w:rFonts w:ascii="Simplified Arabic" w:hAnsi="Simplified Arabic" w:cs="Simplified Arabic"/>
          <w:color w:val="000000"/>
          <w:rtl/>
        </w:rPr>
      </w:pPr>
      <w:r>
        <w:rPr>
          <w:rFonts w:ascii="Simplified Arabic" w:hAnsi="Simplified Arabic" w:cs="Simplified Arabic"/>
          <w:color w:val="000000"/>
        </w:rPr>
        <w:t xml:space="preserve">    </w:t>
      </w:r>
      <w:r w:rsidR="006E30DE">
        <w:rPr>
          <w:rFonts w:ascii="Simplified Arabic" w:hAnsi="Simplified Arabic" w:cs="Simplified Arabic" w:hint="cs"/>
          <w:color w:val="000000"/>
          <w:rtl/>
        </w:rPr>
        <w:t>تستند</w:t>
      </w:r>
      <w:r w:rsidR="004555F3" w:rsidRPr="00D01EB8">
        <w:rPr>
          <w:rFonts w:ascii="Simplified Arabic" w:hAnsi="Simplified Arabic" w:cs="Simplified Arabic" w:hint="cs"/>
          <w:color w:val="000000"/>
          <w:rtl/>
        </w:rPr>
        <w:t xml:space="preserve"> الدراسة على المنهج الوصفي التحليلي ذ</w:t>
      </w:r>
      <w:r w:rsidR="00716A9B">
        <w:rPr>
          <w:rFonts w:ascii="Simplified Arabic" w:hAnsi="Simplified Arabic" w:cs="Simplified Arabic" w:hint="cs"/>
          <w:color w:val="000000"/>
          <w:rtl/>
        </w:rPr>
        <w:t>و</w:t>
      </w:r>
      <w:r w:rsidR="004555F3" w:rsidRPr="00D01EB8">
        <w:rPr>
          <w:rFonts w:ascii="Simplified Arabic" w:hAnsi="Simplified Arabic" w:cs="Simplified Arabic" w:hint="cs"/>
          <w:color w:val="000000"/>
          <w:rtl/>
        </w:rPr>
        <w:t xml:space="preserve"> الطابع الارتباطي التفسيري، </w:t>
      </w:r>
      <w:r w:rsidR="00716A9B">
        <w:rPr>
          <w:rFonts w:ascii="Simplified Arabic" w:hAnsi="Simplified Arabic" w:cs="Simplified Arabic" w:hint="cs"/>
          <w:color w:val="000000"/>
          <w:rtl/>
        </w:rPr>
        <w:t>حيث</w:t>
      </w:r>
      <w:r w:rsidR="006E30DE">
        <w:rPr>
          <w:rFonts w:ascii="Simplified Arabic" w:hAnsi="Simplified Arabic" w:cs="Simplified Arabic" w:hint="cs"/>
          <w:color w:val="000000"/>
          <w:rtl/>
        </w:rPr>
        <w:t xml:space="preserve"> انه </w:t>
      </w:r>
      <w:r w:rsidR="004555F3" w:rsidRPr="00D01EB8">
        <w:rPr>
          <w:rFonts w:ascii="Simplified Arabic" w:hAnsi="Simplified Arabic" w:cs="Simplified Arabic" w:hint="cs"/>
          <w:color w:val="000000"/>
          <w:rtl/>
        </w:rPr>
        <w:t xml:space="preserve">من </w:t>
      </w:r>
      <w:r w:rsidR="00EC5CC1">
        <w:rPr>
          <w:rFonts w:ascii="Simplified Arabic" w:hAnsi="Simplified Arabic" w:hint="cs"/>
          <w:color w:val="000000"/>
          <w:rtl/>
        </w:rPr>
        <w:t>أفضل</w:t>
      </w:r>
      <w:r w:rsidR="004555F3" w:rsidRPr="00D01EB8">
        <w:rPr>
          <w:rFonts w:ascii="Simplified Arabic" w:hAnsi="Simplified Arabic" w:cs="Simplified Arabic" w:hint="cs"/>
          <w:color w:val="000000"/>
          <w:rtl/>
        </w:rPr>
        <w:t xml:space="preserve"> المناهج لدراسة الظواهر الاجتماعية </w:t>
      </w:r>
      <w:r w:rsidR="006E30DE">
        <w:rPr>
          <w:rFonts w:ascii="Simplified Arabic" w:hAnsi="Simplified Arabic" w:cs="Simplified Arabic" w:hint="cs"/>
          <w:color w:val="000000"/>
          <w:rtl/>
        </w:rPr>
        <w:t>بطريقة واقعية</w:t>
      </w:r>
      <w:r w:rsidR="004555F3" w:rsidRPr="00D01EB8">
        <w:rPr>
          <w:rFonts w:ascii="Simplified Arabic" w:hAnsi="Simplified Arabic" w:cs="Simplified Arabic" w:hint="cs"/>
          <w:color w:val="000000"/>
          <w:rtl/>
        </w:rPr>
        <w:t>، و</w:t>
      </w:r>
      <w:r w:rsidR="006E30DE">
        <w:rPr>
          <w:rFonts w:ascii="Simplified Arabic" w:hAnsi="Simplified Arabic" w:cs="Simplified Arabic" w:hint="cs"/>
          <w:color w:val="000000"/>
          <w:rtl/>
        </w:rPr>
        <w:t xml:space="preserve">التركيز على </w:t>
      </w:r>
      <w:r w:rsidR="004555F3" w:rsidRPr="00D01EB8">
        <w:rPr>
          <w:rFonts w:ascii="Simplified Arabic" w:hAnsi="Simplified Arabic" w:cs="Simplified Arabic" w:hint="cs"/>
          <w:color w:val="000000"/>
          <w:rtl/>
        </w:rPr>
        <w:t xml:space="preserve">تحليل العلاقات بين متغيراتها </w:t>
      </w:r>
      <w:r w:rsidR="006E30DE">
        <w:rPr>
          <w:rFonts w:ascii="Simplified Arabic" w:hAnsi="Simplified Arabic" w:cs="Simplified Arabic" w:hint="cs"/>
          <w:color w:val="000000"/>
          <w:rtl/>
        </w:rPr>
        <w:t>ب</w:t>
      </w:r>
      <w:r w:rsidR="004555F3" w:rsidRPr="00D01EB8">
        <w:rPr>
          <w:rFonts w:ascii="Simplified Arabic" w:hAnsi="Simplified Arabic" w:cs="Simplified Arabic" w:hint="cs"/>
          <w:color w:val="000000"/>
          <w:rtl/>
        </w:rPr>
        <w:t xml:space="preserve">دون </w:t>
      </w:r>
      <w:r w:rsidR="00716A9B">
        <w:rPr>
          <w:rFonts w:ascii="Simplified Arabic" w:hAnsi="Simplified Arabic" w:cs="Simplified Arabic" w:hint="cs"/>
          <w:color w:val="000000"/>
          <w:rtl/>
        </w:rPr>
        <w:t xml:space="preserve">التدخل </w:t>
      </w:r>
      <w:r w:rsidR="004555F3" w:rsidRPr="00D01EB8">
        <w:rPr>
          <w:rFonts w:ascii="Simplified Arabic" w:hAnsi="Simplified Arabic" w:cs="Simplified Arabic" w:hint="cs"/>
          <w:color w:val="000000"/>
          <w:rtl/>
        </w:rPr>
        <w:t xml:space="preserve">في </w:t>
      </w:r>
      <w:r w:rsidR="006E30DE">
        <w:rPr>
          <w:rFonts w:ascii="Simplified Arabic" w:hAnsi="Simplified Arabic" w:cs="Simplified Arabic" w:hint="cs"/>
          <w:color w:val="000000"/>
          <w:rtl/>
        </w:rPr>
        <w:t>الضبط</w:t>
      </w:r>
      <w:r w:rsidR="004555F3" w:rsidRPr="00D01EB8">
        <w:rPr>
          <w:rFonts w:ascii="Simplified Arabic" w:hAnsi="Simplified Arabic" w:cs="Simplified Arabic" w:hint="cs"/>
          <w:color w:val="000000"/>
          <w:rtl/>
        </w:rPr>
        <w:t xml:space="preserve"> أو التحكم فيها. وي</w:t>
      </w:r>
      <w:r w:rsidR="006E30DE">
        <w:rPr>
          <w:rFonts w:ascii="Simplified Arabic" w:hAnsi="Simplified Arabic" w:cs="Simplified Arabic" w:hint="cs"/>
          <w:color w:val="000000"/>
          <w:rtl/>
        </w:rPr>
        <w:t>تم</w:t>
      </w:r>
      <w:r w:rsidR="004555F3" w:rsidRPr="00D01EB8">
        <w:rPr>
          <w:rFonts w:ascii="Simplified Arabic" w:hAnsi="Simplified Arabic" w:cs="Simplified Arabic" w:hint="cs"/>
          <w:color w:val="000000"/>
          <w:rtl/>
        </w:rPr>
        <w:t xml:space="preserve"> اختيار هذا المنهج </w:t>
      </w:r>
      <w:r w:rsidR="006E30DE">
        <w:rPr>
          <w:rFonts w:ascii="Simplified Arabic" w:hAnsi="Simplified Arabic" w:cs="Simplified Arabic" w:hint="cs"/>
          <w:color w:val="000000"/>
          <w:rtl/>
        </w:rPr>
        <w:t>تماشيا</w:t>
      </w:r>
      <w:r w:rsidR="004555F3" w:rsidRPr="00D01EB8">
        <w:rPr>
          <w:rFonts w:ascii="Simplified Arabic" w:hAnsi="Simplified Arabic" w:cs="Simplified Arabic" w:hint="cs"/>
          <w:color w:val="000000"/>
          <w:rtl/>
        </w:rPr>
        <w:t xml:space="preserve"> مع هدف الدراسة </w:t>
      </w:r>
      <w:r w:rsidR="006E30DE">
        <w:rPr>
          <w:rFonts w:ascii="Simplified Arabic" w:hAnsi="Simplified Arabic" w:cs="Simplified Arabic" w:hint="cs"/>
          <w:color w:val="000000"/>
          <w:rtl/>
        </w:rPr>
        <w:t>المتمثل</w:t>
      </w:r>
      <w:r w:rsidR="004555F3" w:rsidRPr="00D01EB8">
        <w:rPr>
          <w:rFonts w:ascii="Simplified Arabic" w:hAnsi="Simplified Arabic" w:cs="Simplified Arabic" w:hint="cs"/>
          <w:color w:val="000000"/>
          <w:rtl/>
        </w:rPr>
        <w:t xml:space="preserve"> في </w:t>
      </w:r>
      <w:r w:rsidR="006E30DE">
        <w:rPr>
          <w:rFonts w:ascii="Simplified Arabic" w:hAnsi="Simplified Arabic" w:cs="Simplified Arabic" w:hint="cs"/>
          <w:color w:val="000000"/>
          <w:rtl/>
        </w:rPr>
        <w:t xml:space="preserve">عملية </w:t>
      </w:r>
      <w:r w:rsidR="004555F3" w:rsidRPr="00D01EB8">
        <w:rPr>
          <w:rFonts w:ascii="Simplified Arabic" w:hAnsi="Simplified Arabic" w:cs="Simplified Arabic" w:hint="cs"/>
          <w:color w:val="000000"/>
          <w:rtl/>
        </w:rPr>
        <w:t xml:space="preserve">قياس العلاقة بين </w:t>
      </w:r>
      <w:r w:rsidR="006E30DE">
        <w:rPr>
          <w:rFonts w:ascii="Simplified Arabic" w:hAnsi="Simplified Arabic" w:cs="Simplified Arabic" w:hint="cs"/>
          <w:color w:val="000000"/>
          <w:rtl/>
        </w:rPr>
        <w:t>اشكال</w:t>
      </w:r>
      <w:r w:rsidR="004555F3" w:rsidRPr="00D01EB8">
        <w:rPr>
          <w:rFonts w:ascii="Simplified Arabic" w:hAnsi="Simplified Arabic" w:cs="Simplified Arabic" w:hint="cs"/>
          <w:color w:val="000000"/>
          <w:rtl/>
        </w:rPr>
        <w:t xml:space="preserve"> استخدام منصات التواصل الاجتماعي وإدراك الذات لدى النساء في المجتمع السعودي، و</w:t>
      </w:r>
      <w:r w:rsidR="006E30DE">
        <w:rPr>
          <w:rFonts w:ascii="Simplified Arabic" w:hAnsi="Simplified Arabic" w:cs="Simplified Arabic" w:hint="cs"/>
          <w:color w:val="000000"/>
          <w:rtl/>
        </w:rPr>
        <w:t>التركيز على هذه العلاقة و</w:t>
      </w:r>
      <w:r w:rsidR="004555F3" w:rsidRPr="00D01EB8">
        <w:rPr>
          <w:rFonts w:ascii="Simplified Arabic" w:hAnsi="Simplified Arabic" w:cs="Simplified Arabic" w:hint="cs"/>
          <w:color w:val="000000"/>
          <w:rtl/>
        </w:rPr>
        <w:t>تحديد اتجاه</w:t>
      </w:r>
      <w:r w:rsidR="006E30DE">
        <w:rPr>
          <w:rFonts w:ascii="Simplified Arabic" w:hAnsi="Simplified Arabic" w:cs="Simplified Arabic" w:hint="cs"/>
          <w:color w:val="000000"/>
          <w:rtl/>
        </w:rPr>
        <w:t>ها</w:t>
      </w:r>
      <w:r w:rsidR="004555F3" w:rsidRPr="00D01EB8">
        <w:rPr>
          <w:rFonts w:ascii="Simplified Arabic" w:hAnsi="Simplified Arabic" w:cs="Simplified Arabic" w:hint="cs"/>
          <w:color w:val="000000"/>
          <w:rtl/>
        </w:rPr>
        <w:t xml:space="preserve"> وقوتها، </w:t>
      </w:r>
      <w:r w:rsidR="0045685F">
        <w:rPr>
          <w:rFonts w:ascii="Simplified Arabic" w:hAnsi="Simplified Arabic" w:hint="cs"/>
          <w:color w:val="000000"/>
          <w:rtl/>
        </w:rPr>
        <w:t>بالإضافة</w:t>
      </w:r>
      <w:r w:rsidR="004555F3" w:rsidRPr="00D01EB8">
        <w:rPr>
          <w:rFonts w:ascii="Simplified Arabic" w:hAnsi="Simplified Arabic" w:cs="Simplified Arabic" w:hint="cs"/>
          <w:color w:val="000000"/>
          <w:rtl/>
        </w:rPr>
        <w:t xml:space="preserve"> </w:t>
      </w:r>
      <w:r w:rsidR="0045685F">
        <w:rPr>
          <w:rFonts w:ascii="Simplified Arabic" w:hAnsi="Simplified Arabic" w:cs="Simplified Arabic" w:hint="cs"/>
          <w:color w:val="000000"/>
          <w:rtl/>
        </w:rPr>
        <w:t>ل</w:t>
      </w:r>
      <w:r w:rsidR="004555F3" w:rsidRPr="00D01EB8">
        <w:rPr>
          <w:rFonts w:ascii="Simplified Arabic" w:hAnsi="Simplified Arabic" w:cs="Simplified Arabic" w:hint="cs"/>
          <w:color w:val="000000"/>
          <w:rtl/>
        </w:rPr>
        <w:t xml:space="preserve">اختبار الفروق الإحصائية </w:t>
      </w:r>
      <w:r w:rsidR="0045685F">
        <w:rPr>
          <w:rFonts w:ascii="Simplified Arabic" w:hAnsi="Simplified Arabic" w:cs="Simplified Arabic" w:hint="cs"/>
          <w:color w:val="000000"/>
          <w:rtl/>
        </w:rPr>
        <w:t>حسب</w:t>
      </w:r>
      <w:r w:rsidR="004555F3" w:rsidRPr="00D01EB8">
        <w:rPr>
          <w:rFonts w:ascii="Simplified Arabic" w:hAnsi="Simplified Arabic" w:cs="Simplified Arabic" w:hint="cs"/>
          <w:color w:val="000000"/>
          <w:rtl/>
        </w:rPr>
        <w:t xml:space="preserve"> المتغيرات الديموغرافية</w:t>
      </w:r>
      <w:r w:rsidR="004555F3" w:rsidRPr="00D01EB8">
        <w:rPr>
          <w:rFonts w:ascii="Simplified Arabic" w:hAnsi="Simplified Arabic" w:cs="Simplified Arabic" w:hint="cs"/>
          <w:color w:val="000000"/>
        </w:rPr>
        <w:t>.</w:t>
      </w:r>
    </w:p>
    <w:p w14:paraId="52B86A29" w14:textId="609BAE58" w:rsidR="0045685F" w:rsidRPr="00D01EB8" w:rsidRDefault="0045685F" w:rsidP="0045685F">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الدراسة </w:t>
      </w:r>
      <w:r>
        <w:rPr>
          <w:rFonts w:ascii="Simplified Arabic" w:hAnsi="Simplified Arabic" w:hint="cs"/>
          <w:color w:val="000000"/>
          <w:rtl/>
        </w:rPr>
        <w:t>لا تهد</w:t>
      </w:r>
      <w:r>
        <w:rPr>
          <w:rFonts w:ascii="Simplified Arabic" w:hAnsi="Simplified Arabic" w:hint="eastAsia"/>
          <w:color w:val="000000"/>
          <w:rtl/>
        </w:rPr>
        <w:t>ف</w:t>
      </w:r>
      <w:r>
        <w:rPr>
          <w:rFonts w:ascii="Simplified Arabic" w:hAnsi="Simplified Arabic" w:cs="Simplified Arabic" w:hint="cs"/>
          <w:color w:val="000000"/>
          <w:rtl/>
        </w:rPr>
        <w:t xml:space="preserve"> لاختبار علاقات سببية، </w:t>
      </w:r>
      <w:r w:rsidR="00716A9B">
        <w:rPr>
          <w:rFonts w:ascii="Simplified Arabic" w:hAnsi="Simplified Arabic" w:cs="Simplified Arabic" w:hint="cs"/>
          <w:color w:val="000000"/>
          <w:rtl/>
        </w:rPr>
        <w:t>ولكن</w:t>
      </w:r>
      <w:r>
        <w:rPr>
          <w:rFonts w:ascii="Simplified Arabic" w:hAnsi="Simplified Arabic" w:cs="Simplified Arabic" w:hint="cs"/>
          <w:color w:val="000000"/>
          <w:rtl/>
        </w:rPr>
        <w:t xml:space="preserve"> </w:t>
      </w:r>
      <w:r w:rsidR="00EC5CC1">
        <w:rPr>
          <w:rFonts w:ascii="Simplified Arabic" w:hAnsi="Simplified Arabic" w:cs="Simplified Arabic" w:hint="cs"/>
          <w:color w:val="000000"/>
          <w:rtl/>
        </w:rPr>
        <w:t>تقوم</w:t>
      </w:r>
      <w:r>
        <w:rPr>
          <w:rFonts w:ascii="Simplified Arabic" w:hAnsi="Simplified Arabic" w:cs="Simplified Arabic" w:hint="cs"/>
          <w:color w:val="000000"/>
          <w:rtl/>
        </w:rPr>
        <w:t xml:space="preserve"> على فهم العلاقات في سياقها الطبيعي، مستخدمة </w:t>
      </w:r>
      <w:r>
        <w:rPr>
          <w:rFonts w:ascii="Simplified Arabic" w:hAnsi="Simplified Arabic" w:hint="cs"/>
          <w:color w:val="000000"/>
          <w:rtl/>
        </w:rPr>
        <w:t>أداة</w:t>
      </w:r>
      <w:r>
        <w:rPr>
          <w:rFonts w:ascii="Simplified Arabic" w:hAnsi="Simplified Arabic" w:cs="Simplified Arabic" w:hint="cs"/>
          <w:color w:val="000000"/>
          <w:rtl/>
        </w:rPr>
        <w:t xml:space="preserve"> مقننة لجمع البيانات الكمية </w:t>
      </w:r>
      <w:r w:rsidR="00716A9B">
        <w:rPr>
          <w:rFonts w:ascii="Simplified Arabic" w:hAnsi="Simplified Arabic" w:cs="Simplified Arabic" w:hint="cs"/>
          <w:color w:val="000000"/>
          <w:rtl/>
        </w:rPr>
        <w:t>ثم</w:t>
      </w:r>
      <w:r>
        <w:rPr>
          <w:rFonts w:ascii="Simplified Arabic" w:hAnsi="Simplified Arabic" w:cs="Simplified Arabic" w:hint="cs"/>
          <w:color w:val="000000"/>
          <w:rtl/>
        </w:rPr>
        <w:t xml:space="preserve"> </w:t>
      </w:r>
      <w:r w:rsidR="00A8582D">
        <w:rPr>
          <w:rFonts w:ascii="Simplified Arabic" w:hAnsi="Simplified Arabic" w:cs="Simplified Arabic" w:hint="cs"/>
          <w:color w:val="000000"/>
          <w:rtl/>
        </w:rPr>
        <w:t xml:space="preserve">يتم تحليلها ضمن </w:t>
      </w:r>
      <w:r w:rsidR="00A8582D">
        <w:rPr>
          <w:rFonts w:ascii="Simplified Arabic" w:hAnsi="Simplified Arabic" w:hint="cs"/>
          <w:color w:val="000000"/>
          <w:rtl/>
        </w:rPr>
        <w:t>الإطار</w:t>
      </w:r>
      <w:r w:rsidR="00A8582D">
        <w:rPr>
          <w:rFonts w:ascii="Simplified Arabic" w:hAnsi="Simplified Arabic" w:cs="Simplified Arabic" w:hint="cs"/>
          <w:color w:val="000000"/>
          <w:rtl/>
        </w:rPr>
        <w:t xml:space="preserve"> النظري المعتمد.</w:t>
      </w:r>
    </w:p>
    <w:p w14:paraId="23128B63" w14:textId="77777777" w:rsidR="004555F3" w:rsidRPr="00D01EB8" w:rsidRDefault="004555F3" w:rsidP="004555F3">
      <w:pPr>
        <w:pStyle w:val="Heading2"/>
        <w:bidi/>
        <w:rPr>
          <w:rFonts w:ascii="Simplified Arabic" w:hAnsi="Simplified Arabic" w:cs="Simplified Arabic" w:hint="cs"/>
          <w:b/>
          <w:bCs/>
          <w:color w:val="000000"/>
          <w:sz w:val="24"/>
          <w:szCs w:val="24"/>
        </w:rPr>
      </w:pPr>
      <w:r w:rsidRPr="00D01EB8">
        <w:rPr>
          <w:rFonts w:ascii="Simplified Arabic" w:hAnsi="Simplified Arabic" w:cs="Simplified Arabic" w:hint="cs"/>
          <w:b/>
          <w:bCs/>
          <w:color w:val="000000"/>
          <w:sz w:val="24"/>
          <w:szCs w:val="24"/>
          <w:rtl/>
        </w:rPr>
        <w:t>ثانيًا: مجتمع الدراسة</w:t>
      </w:r>
    </w:p>
    <w:p w14:paraId="2B10F97E" w14:textId="77777777" w:rsidR="00FB752A" w:rsidRDefault="009C3D00" w:rsidP="00FB752A">
      <w:pPr>
        <w:pStyle w:val="NormalWeb"/>
        <w:bidi/>
        <w:rPr>
          <w:rFonts w:ascii="Simplified Arabic" w:hAnsi="Simplified Arabic" w:cs="Simplified Arabic"/>
          <w:color w:val="000000"/>
        </w:rPr>
      </w:pPr>
      <w:r>
        <w:rPr>
          <w:rFonts w:ascii="Simplified Arabic" w:hAnsi="Simplified Arabic" w:cs="Simplified Arabic"/>
          <w:color w:val="000000"/>
        </w:rPr>
        <w:t xml:space="preserve">     </w:t>
      </w:r>
      <w:r w:rsidR="004555F3" w:rsidRPr="00D01EB8">
        <w:rPr>
          <w:rFonts w:ascii="Simplified Arabic" w:hAnsi="Simplified Arabic" w:cs="Simplified Arabic" w:hint="cs"/>
          <w:color w:val="000000"/>
          <w:rtl/>
        </w:rPr>
        <w:t xml:space="preserve">يتكون مجتمع الدراسة من جميع النساء السعوديات المقيمات داخل المملكة العربية السعودية ممن تبلغ أعمارهن 18 عامًا فأكثر ويستخدمن </w:t>
      </w:r>
      <w:r w:rsidR="00A8582D">
        <w:rPr>
          <w:rFonts w:ascii="Simplified Arabic" w:hAnsi="Simplified Arabic" w:cs="Simplified Arabic" w:hint="cs"/>
          <w:color w:val="000000"/>
          <w:rtl/>
        </w:rPr>
        <w:t>برامج</w:t>
      </w:r>
      <w:r w:rsidR="004555F3" w:rsidRPr="00D01EB8">
        <w:rPr>
          <w:rFonts w:ascii="Simplified Arabic" w:hAnsi="Simplified Arabic" w:cs="Simplified Arabic" w:hint="cs"/>
          <w:color w:val="000000"/>
          <w:rtl/>
        </w:rPr>
        <w:t xml:space="preserve"> التواصل الاجتماعي </w:t>
      </w:r>
      <w:r w:rsidR="00A8582D">
        <w:rPr>
          <w:rFonts w:ascii="Simplified Arabic" w:hAnsi="Simplified Arabic" w:cs="Simplified Arabic" w:hint="cs"/>
          <w:color w:val="000000"/>
          <w:rtl/>
        </w:rPr>
        <w:t>بشكل مستمر</w:t>
      </w:r>
      <w:r w:rsidR="004555F3" w:rsidRPr="00D01EB8">
        <w:rPr>
          <w:rFonts w:ascii="Simplified Arabic" w:hAnsi="Simplified Arabic" w:cs="Simplified Arabic" w:hint="cs"/>
          <w:color w:val="000000"/>
          <w:rtl/>
        </w:rPr>
        <w:t xml:space="preserve">. ويُعد مجتمعًا كبير الحجم (غير محدود إحصائيًا)، </w:t>
      </w:r>
      <w:r w:rsidR="00A8582D">
        <w:rPr>
          <w:rFonts w:ascii="Simplified Arabic" w:hAnsi="Simplified Arabic" w:cs="Simplified Arabic" w:hint="cs"/>
          <w:color w:val="000000"/>
          <w:rtl/>
        </w:rPr>
        <w:t>لذلك سيتم</w:t>
      </w:r>
      <w:r w:rsidR="004555F3" w:rsidRPr="00D01EB8">
        <w:rPr>
          <w:rFonts w:ascii="Simplified Arabic" w:hAnsi="Simplified Arabic" w:cs="Simplified Arabic" w:hint="cs"/>
          <w:color w:val="000000"/>
          <w:rtl/>
        </w:rPr>
        <w:t xml:space="preserve"> الاعتماد على معادلة </w:t>
      </w:r>
      <w:r w:rsidR="00A8582D">
        <w:rPr>
          <w:rFonts w:ascii="Simplified Arabic" w:hAnsi="Simplified Arabic" w:cs="Simplified Arabic" w:hint="cs"/>
          <w:color w:val="000000"/>
          <w:rtl/>
        </w:rPr>
        <w:t>خاصة ل</w:t>
      </w:r>
      <w:r w:rsidR="004555F3" w:rsidRPr="00D01EB8">
        <w:rPr>
          <w:rFonts w:ascii="Simplified Arabic" w:hAnsi="Simplified Arabic" w:cs="Simplified Arabic" w:hint="cs"/>
          <w:color w:val="000000"/>
          <w:rtl/>
        </w:rPr>
        <w:t>تحديد حجم العينة ل</w:t>
      </w:r>
      <w:r w:rsidR="00A8582D">
        <w:rPr>
          <w:rFonts w:ascii="Simplified Arabic" w:hAnsi="Simplified Arabic" w:cs="Simplified Arabic" w:hint="cs"/>
          <w:color w:val="000000"/>
          <w:rtl/>
        </w:rPr>
        <w:t xml:space="preserve">ي </w:t>
      </w:r>
      <w:r w:rsidR="004555F3" w:rsidRPr="00D01EB8">
        <w:rPr>
          <w:rFonts w:ascii="Simplified Arabic" w:hAnsi="Simplified Arabic" w:cs="Simplified Arabic" w:hint="cs"/>
          <w:color w:val="000000"/>
          <w:rtl/>
        </w:rPr>
        <w:t>مجتمعات الكبيرة</w:t>
      </w:r>
      <w:r w:rsidR="004555F3" w:rsidRPr="00D01EB8">
        <w:rPr>
          <w:rFonts w:ascii="Simplified Arabic" w:hAnsi="Simplified Arabic" w:cs="Simplified Arabic" w:hint="cs"/>
          <w:color w:val="000000"/>
        </w:rPr>
        <w:t>.</w:t>
      </w:r>
      <w:r w:rsidR="00A8582D">
        <w:rPr>
          <w:rFonts w:ascii="Simplified Arabic" w:hAnsi="Simplified Arabic" w:cs="Simplified Arabic" w:hint="cs"/>
          <w:color w:val="000000"/>
          <w:rtl/>
        </w:rPr>
        <w:t xml:space="preserve"> </w:t>
      </w:r>
    </w:p>
    <w:p w14:paraId="2303F3D6" w14:textId="77777777" w:rsidR="00FB752A" w:rsidRDefault="004555F3" w:rsidP="00FB752A">
      <w:pPr>
        <w:pStyle w:val="NormalWeb"/>
        <w:bidi/>
        <w:rPr>
          <w:rFonts w:ascii="Simplified Arabic" w:hAnsi="Simplified Arabic" w:cs="Simplified Arabic"/>
          <w:color w:val="000000"/>
        </w:rPr>
      </w:pPr>
      <w:r w:rsidRPr="00D01EB8">
        <w:rPr>
          <w:rFonts w:ascii="Simplified Arabic" w:hAnsi="Simplified Arabic" w:cs="Simplified Arabic" w:hint="cs"/>
          <w:b/>
          <w:bCs/>
          <w:color w:val="000000"/>
          <w:rtl/>
        </w:rPr>
        <w:t>ثالثًا: عينة الدراسة</w:t>
      </w:r>
    </w:p>
    <w:p w14:paraId="015E55C2" w14:textId="473A4F60" w:rsidR="004555F3" w:rsidRDefault="009C3D00" w:rsidP="00FB752A">
      <w:pPr>
        <w:pStyle w:val="NormalWeb"/>
        <w:bidi/>
        <w:rPr>
          <w:rFonts w:ascii="Simplified Arabic" w:hAnsi="Simplified Arabic" w:cs="Simplified Arabic"/>
          <w:color w:val="000000"/>
          <w:rtl/>
        </w:rPr>
      </w:pPr>
      <w:r>
        <w:rPr>
          <w:rFonts w:ascii="Simplified Arabic" w:hAnsi="Simplified Arabic" w:cs="Simplified Arabic"/>
          <w:color w:val="000000"/>
        </w:rPr>
        <w:t xml:space="preserve">     </w:t>
      </w:r>
      <w:r w:rsidR="006366A2">
        <w:rPr>
          <w:rFonts w:ascii="Simplified Arabic" w:hAnsi="Simplified Arabic" w:cs="Simplified Arabic" w:hint="cs"/>
          <w:color w:val="000000"/>
          <w:rtl/>
        </w:rPr>
        <w:t xml:space="preserve">في هذه الدراسة </w:t>
      </w:r>
      <w:r w:rsidR="00A8582D">
        <w:rPr>
          <w:rFonts w:ascii="Simplified Arabic" w:hAnsi="Simplified Arabic" w:cs="Simplified Arabic" w:hint="cs"/>
          <w:color w:val="000000"/>
          <w:rtl/>
        </w:rPr>
        <w:t>سيتم استخدام</w:t>
      </w:r>
      <w:r w:rsidR="004555F3" w:rsidRPr="00D01EB8">
        <w:rPr>
          <w:rFonts w:ascii="Simplified Arabic" w:hAnsi="Simplified Arabic" w:cs="Simplified Arabic" w:hint="cs"/>
          <w:color w:val="000000"/>
          <w:rtl/>
        </w:rPr>
        <w:t xml:space="preserve"> العينة الطبقية العشوائية </w:t>
      </w:r>
      <w:r w:rsidR="006366A2">
        <w:rPr>
          <w:rFonts w:ascii="Simplified Arabic" w:hAnsi="Simplified Arabic" w:cs="Simplified Arabic" w:hint="cs"/>
          <w:color w:val="000000"/>
          <w:rtl/>
        </w:rPr>
        <w:t>على ان تمثل</w:t>
      </w:r>
      <w:r w:rsidR="004555F3" w:rsidRPr="00D01EB8">
        <w:rPr>
          <w:rFonts w:ascii="Simplified Arabic" w:hAnsi="Simplified Arabic" w:cs="Simplified Arabic" w:hint="cs"/>
          <w:color w:val="000000"/>
          <w:rtl/>
        </w:rPr>
        <w:t xml:space="preserve"> فئات عمرية ومستويات تعليمية </w:t>
      </w:r>
      <w:r w:rsidR="006366A2" w:rsidRPr="00D01EB8">
        <w:rPr>
          <w:rFonts w:ascii="Simplified Arabic" w:hAnsi="Simplified Arabic" w:hint="cs"/>
          <w:color w:val="000000"/>
          <w:rtl/>
        </w:rPr>
        <w:t>مختلف</w:t>
      </w:r>
      <w:r w:rsidR="006366A2" w:rsidRPr="00D01EB8">
        <w:rPr>
          <w:rFonts w:ascii="Simplified Arabic" w:hAnsi="Simplified Arabic" w:hint="eastAsia"/>
          <w:color w:val="000000"/>
          <w:rtl/>
        </w:rPr>
        <w:t>ة</w:t>
      </w:r>
      <w:r w:rsidR="004555F3" w:rsidRPr="00D01EB8">
        <w:rPr>
          <w:rFonts w:ascii="Simplified Arabic" w:hAnsi="Simplified Arabic" w:cs="Simplified Arabic" w:hint="cs"/>
          <w:color w:val="000000"/>
          <w:rtl/>
        </w:rPr>
        <w:t xml:space="preserve">. وسيتم توزيع الاستبانة إلكترونيًا مع </w:t>
      </w:r>
      <w:r w:rsidR="006366A2">
        <w:rPr>
          <w:rFonts w:ascii="Simplified Arabic" w:hAnsi="Simplified Arabic" w:cs="Simplified Arabic" w:hint="cs"/>
          <w:color w:val="000000"/>
          <w:rtl/>
        </w:rPr>
        <w:t>الاهتمام ان تصل للتوازن النسبي</w:t>
      </w:r>
      <w:r w:rsidR="004555F3" w:rsidRPr="00D01EB8">
        <w:rPr>
          <w:rFonts w:ascii="Simplified Arabic" w:hAnsi="Simplified Arabic" w:cs="Simplified Arabic" w:hint="cs"/>
          <w:color w:val="000000"/>
          <w:rtl/>
        </w:rPr>
        <w:t xml:space="preserve"> بين </w:t>
      </w:r>
      <w:r w:rsidR="006366A2">
        <w:rPr>
          <w:rFonts w:ascii="Simplified Arabic" w:hAnsi="Simplified Arabic" w:cs="Simplified Arabic" w:hint="cs"/>
          <w:color w:val="000000"/>
          <w:rtl/>
        </w:rPr>
        <w:t xml:space="preserve">فئات الناس حسب </w:t>
      </w:r>
      <w:r w:rsidR="004555F3" w:rsidRPr="00D01EB8">
        <w:rPr>
          <w:rFonts w:ascii="Simplified Arabic" w:hAnsi="Simplified Arabic" w:cs="Simplified Arabic" w:hint="cs"/>
          <w:color w:val="000000"/>
          <w:rtl/>
        </w:rPr>
        <w:t>الخصائص الديموغرافية الرئيسة</w:t>
      </w:r>
      <w:r w:rsidR="004555F3" w:rsidRPr="00D01EB8">
        <w:rPr>
          <w:rFonts w:ascii="Simplified Arabic" w:hAnsi="Simplified Arabic" w:cs="Simplified Arabic" w:hint="cs"/>
          <w:color w:val="000000"/>
        </w:rPr>
        <w:t>.</w:t>
      </w:r>
    </w:p>
    <w:p w14:paraId="7D7EF717" w14:textId="77777777" w:rsidR="00F3673B" w:rsidRPr="008C455D" w:rsidRDefault="00F3673B" w:rsidP="00F3673B">
      <w:pPr>
        <w:pStyle w:val="NormalWeb"/>
        <w:bidi/>
        <w:rPr>
          <w:rFonts w:ascii="Simplified Arabic" w:hAnsi="Simplified Arabic" w:cs="Simplified Arabic" w:hint="cs"/>
          <w:color w:val="000000" w:themeColor="text1"/>
        </w:rPr>
      </w:pPr>
      <w:r w:rsidRPr="008C455D">
        <w:rPr>
          <w:rFonts w:ascii="Simplified Arabic" w:hAnsi="Simplified Arabic" w:cs="Simplified Arabic" w:hint="cs"/>
          <w:color w:val="000000" w:themeColor="text1"/>
          <w:rtl/>
        </w:rPr>
        <w:t>تم تحديد حجم العينة بالاعتماد على معادلة</w:t>
      </w:r>
      <w:r w:rsidRPr="008C455D">
        <w:rPr>
          <w:rFonts w:ascii="Simplified Arabic" w:hAnsi="Simplified Arabic" w:cs="Simplified Arabic" w:hint="cs"/>
          <w:color w:val="000000" w:themeColor="text1"/>
        </w:rPr>
        <w:t xml:space="preserve"> </w:t>
      </w:r>
      <w:proofErr w:type="spellStart"/>
      <w:r w:rsidRPr="008C455D">
        <w:rPr>
          <w:rFonts w:ascii="Simplified Arabic" w:hAnsi="Simplified Arabic" w:cs="Simplified Arabic" w:hint="cs"/>
          <w:color w:val="000000" w:themeColor="text1"/>
        </w:rPr>
        <w:t>Krejcie</w:t>
      </w:r>
      <w:proofErr w:type="spellEnd"/>
      <w:r w:rsidRPr="008C455D">
        <w:rPr>
          <w:rFonts w:ascii="Simplified Arabic" w:hAnsi="Simplified Arabic" w:cs="Simplified Arabic" w:hint="cs"/>
          <w:color w:val="000000" w:themeColor="text1"/>
        </w:rPr>
        <w:t xml:space="preserve"> &amp; Morgan (1970) </w:t>
      </w:r>
      <w:r w:rsidRPr="008C455D">
        <w:rPr>
          <w:rFonts w:ascii="Simplified Arabic" w:hAnsi="Simplified Arabic" w:cs="Simplified Arabic" w:hint="cs"/>
          <w:color w:val="000000" w:themeColor="text1"/>
          <w:rtl/>
        </w:rPr>
        <w:t>الخاصة بتحديد حجم العينة للمجتمعات الكبيرة، والتي تأخذ الشكل الآتي</w:t>
      </w:r>
      <w:r w:rsidRPr="008C455D">
        <w:rPr>
          <w:rFonts w:ascii="Simplified Arabic" w:hAnsi="Simplified Arabic" w:cs="Simplified Arabic" w:hint="cs"/>
          <w:color w:val="000000" w:themeColor="text1"/>
        </w:rPr>
        <w:t>:</w:t>
      </w:r>
    </w:p>
    <w:p w14:paraId="0ADA3BA6" w14:textId="77777777" w:rsidR="00F3673B" w:rsidRPr="008C455D" w:rsidRDefault="00F3673B" w:rsidP="00F3673B">
      <w:pPr>
        <w:pStyle w:val="NormalWeb"/>
        <w:bidi/>
        <w:rPr>
          <w:rFonts w:ascii="Simplified Arabic" w:hAnsi="Simplified Arabic" w:cs="Simplified Arabic" w:hint="cs"/>
          <w:color w:val="000000" w:themeColor="text1"/>
        </w:rPr>
      </w:pPr>
      <w:r w:rsidRPr="008C455D">
        <w:rPr>
          <w:rFonts w:ascii="Simplified Arabic" w:hAnsi="Simplified Arabic" w:cs="Simplified Arabic" w:hint="cs"/>
          <w:color w:val="000000" w:themeColor="text1"/>
        </w:rPr>
        <w:t>n = (</w:t>
      </w:r>
      <w:r w:rsidRPr="008C455D">
        <w:rPr>
          <w:rFonts w:ascii="Cambria" w:hAnsi="Cambria" w:cs="Cambria"/>
          <w:color w:val="000000" w:themeColor="text1"/>
        </w:rPr>
        <w:t>χ</w:t>
      </w:r>
      <w:r w:rsidRPr="008C455D">
        <w:rPr>
          <w:rFonts w:ascii="Simplified Arabic" w:hAnsi="Simplified Arabic" w:cs="Simplified Arabic" w:hint="cs"/>
          <w:color w:val="000000" w:themeColor="text1"/>
        </w:rPr>
        <w:t xml:space="preserve">² × N × P × (1 </w:t>
      </w:r>
      <w:r w:rsidRPr="008C455D">
        <w:rPr>
          <w:rFonts w:ascii="Cambria Math" w:hAnsi="Cambria Math" w:cs="Cambria Math"/>
          <w:color w:val="000000" w:themeColor="text1"/>
        </w:rPr>
        <w:t>−</w:t>
      </w:r>
      <w:r w:rsidRPr="008C455D">
        <w:rPr>
          <w:rFonts w:ascii="Simplified Arabic" w:hAnsi="Simplified Arabic" w:cs="Simplified Arabic" w:hint="cs"/>
          <w:color w:val="000000" w:themeColor="text1"/>
        </w:rPr>
        <w:t xml:space="preserve"> P)) ÷ (d² × (N </w:t>
      </w:r>
      <w:r w:rsidRPr="008C455D">
        <w:rPr>
          <w:rFonts w:ascii="Cambria Math" w:hAnsi="Cambria Math" w:cs="Cambria Math"/>
          <w:color w:val="000000" w:themeColor="text1"/>
        </w:rPr>
        <w:t>−</w:t>
      </w:r>
      <w:r w:rsidRPr="008C455D">
        <w:rPr>
          <w:rFonts w:ascii="Simplified Arabic" w:hAnsi="Simplified Arabic" w:cs="Simplified Arabic" w:hint="cs"/>
          <w:color w:val="000000" w:themeColor="text1"/>
        </w:rPr>
        <w:t xml:space="preserve"> 1) + </w:t>
      </w:r>
      <w:r w:rsidRPr="008C455D">
        <w:rPr>
          <w:rFonts w:ascii="Cambria" w:hAnsi="Cambria" w:cs="Cambria"/>
          <w:color w:val="000000" w:themeColor="text1"/>
        </w:rPr>
        <w:t>χ</w:t>
      </w:r>
      <w:r w:rsidRPr="008C455D">
        <w:rPr>
          <w:rFonts w:ascii="Simplified Arabic" w:hAnsi="Simplified Arabic" w:cs="Simplified Arabic" w:hint="cs"/>
          <w:color w:val="000000" w:themeColor="text1"/>
        </w:rPr>
        <w:t xml:space="preserve">² × P × (1 </w:t>
      </w:r>
      <w:r w:rsidRPr="008C455D">
        <w:rPr>
          <w:rFonts w:ascii="Cambria Math" w:hAnsi="Cambria Math" w:cs="Cambria Math"/>
          <w:color w:val="000000" w:themeColor="text1"/>
        </w:rPr>
        <w:t>−</w:t>
      </w:r>
      <w:r w:rsidRPr="008C455D">
        <w:rPr>
          <w:rFonts w:ascii="Simplified Arabic" w:hAnsi="Simplified Arabic" w:cs="Simplified Arabic" w:hint="cs"/>
          <w:color w:val="000000" w:themeColor="text1"/>
        </w:rPr>
        <w:t xml:space="preserve"> P))</w:t>
      </w:r>
    </w:p>
    <w:p w14:paraId="332E8878" w14:textId="4D236AFF" w:rsidR="00F3673B" w:rsidRPr="008C455D" w:rsidRDefault="00F3673B" w:rsidP="00F3673B">
      <w:pPr>
        <w:pStyle w:val="NormalWeb"/>
        <w:numPr>
          <w:ilvl w:val="0"/>
          <w:numId w:val="60"/>
        </w:numPr>
        <w:bidi/>
        <w:rPr>
          <w:rFonts w:ascii="Simplified Arabic" w:hAnsi="Simplified Arabic" w:cs="Simplified Arabic" w:hint="cs"/>
          <w:color w:val="000000" w:themeColor="text1"/>
        </w:rPr>
      </w:pPr>
      <w:r w:rsidRPr="008C455D">
        <w:rPr>
          <w:rFonts w:ascii="Simplified Arabic" w:hAnsi="Simplified Arabic" w:cs="Simplified Arabic" w:hint="cs"/>
          <w:color w:val="000000" w:themeColor="text1"/>
        </w:rPr>
        <w:lastRenderedPageBreak/>
        <w:t xml:space="preserve">n </w:t>
      </w:r>
      <w:r w:rsidR="008C455D" w:rsidRPr="008C455D">
        <w:rPr>
          <w:rFonts w:ascii="Simplified Arabic" w:hAnsi="Simplified Arabic" w:cs="Simplified Arabic"/>
          <w:color w:val="000000" w:themeColor="text1"/>
        </w:rPr>
        <w:t xml:space="preserve">= </w:t>
      </w:r>
      <w:r w:rsidR="008C455D">
        <w:rPr>
          <w:rFonts w:ascii="Simplified Arabic" w:hAnsi="Simplified Arabic" w:hint="cs"/>
          <w:color w:val="000000" w:themeColor="text1"/>
          <w:rtl/>
        </w:rPr>
        <w:t>حجم</w:t>
      </w:r>
      <w:r w:rsidRPr="008C455D">
        <w:rPr>
          <w:rFonts w:ascii="Simplified Arabic" w:hAnsi="Simplified Arabic" w:cs="Simplified Arabic" w:hint="cs"/>
          <w:color w:val="000000" w:themeColor="text1"/>
          <w:rtl/>
        </w:rPr>
        <w:t xml:space="preserve"> العينة</w:t>
      </w:r>
    </w:p>
    <w:p w14:paraId="1B36278E" w14:textId="386B01FA" w:rsidR="00F3673B" w:rsidRPr="008C455D" w:rsidRDefault="00F3673B" w:rsidP="00F3673B">
      <w:pPr>
        <w:pStyle w:val="NormalWeb"/>
        <w:numPr>
          <w:ilvl w:val="0"/>
          <w:numId w:val="60"/>
        </w:numPr>
        <w:bidi/>
        <w:rPr>
          <w:rFonts w:ascii="Simplified Arabic" w:hAnsi="Simplified Arabic" w:cs="Simplified Arabic" w:hint="cs"/>
          <w:color w:val="000000" w:themeColor="text1"/>
        </w:rPr>
      </w:pPr>
      <w:r w:rsidRPr="008C455D">
        <w:rPr>
          <w:rFonts w:ascii="Simplified Arabic" w:hAnsi="Simplified Arabic" w:cs="Simplified Arabic" w:hint="cs"/>
          <w:color w:val="000000" w:themeColor="text1"/>
        </w:rPr>
        <w:t xml:space="preserve">N </w:t>
      </w:r>
      <w:r w:rsidR="008C455D" w:rsidRPr="008C455D">
        <w:rPr>
          <w:rFonts w:ascii="Simplified Arabic" w:hAnsi="Simplified Arabic" w:cs="Simplified Arabic"/>
          <w:color w:val="000000" w:themeColor="text1"/>
        </w:rPr>
        <w:t xml:space="preserve">= </w:t>
      </w:r>
      <w:r w:rsidR="008C455D">
        <w:rPr>
          <w:rFonts w:ascii="Simplified Arabic" w:hAnsi="Simplified Arabic" w:hint="cs"/>
          <w:color w:val="000000" w:themeColor="text1"/>
          <w:rtl/>
        </w:rPr>
        <w:t>حجم</w:t>
      </w:r>
      <w:r w:rsidRPr="008C455D">
        <w:rPr>
          <w:rFonts w:ascii="Simplified Arabic" w:hAnsi="Simplified Arabic" w:cs="Simplified Arabic" w:hint="cs"/>
          <w:color w:val="000000" w:themeColor="text1"/>
          <w:rtl/>
        </w:rPr>
        <w:t xml:space="preserve"> المجتمع</w:t>
      </w:r>
    </w:p>
    <w:p w14:paraId="079842C3" w14:textId="386F077F" w:rsidR="00F3673B" w:rsidRPr="008C455D" w:rsidRDefault="00F3673B" w:rsidP="00F3673B">
      <w:pPr>
        <w:pStyle w:val="NormalWeb"/>
        <w:numPr>
          <w:ilvl w:val="0"/>
          <w:numId w:val="60"/>
        </w:numPr>
        <w:bidi/>
        <w:rPr>
          <w:rFonts w:ascii="Simplified Arabic" w:hAnsi="Simplified Arabic" w:cs="Simplified Arabic" w:hint="cs"/>
          <w:color w:val="000000" w:themeColor="text1"/>
        </w:rPr>
      </w:pPr>
      <w:r w:rsidRPr="008C455D">
        <w:rPr>
          <w:rFonts w:ascii="Simplified Arabic" w:hAnsi="Simplified Arabic" w:cs="Simplified Arabic" w:hint="cs"/>
          <w:color w:val="000000" w:themeColor="text1"/>
        </w:rPr>
        <w:t xml:space="preserve">P </w:t>
      </w:r>
      <w:r w:rsidR="008C455D" w:rsidRPr="008C455D">
        <w:rPr>
          <w:rFonts w:ascii="Simplified Arabic" w:hAnsi="Simplified Arabic" w:cs="Simplified Arabic"/>
          <w:color w:val="000000" w:themeColor="text1"/>
        </w:rPr>
        <w:t xml:space="preserve">= </w:t>
      </w:r>
      <w:r w:rsidR="008C455D">
        <w:rPr>
          <w:rFonts w:ascii="Simplified Arabic" w:hAnsi="Simplified Arabic" w:hint="cs"/>
          <w:color w:val="000000" w:themeColor="text1"/>
          <w:rtl/>
        </w:rPr>
        <w:t>نسبة</w:t>
      </w:r>
      <w:r w:rsidRPr="008C455D">
        <w:rPr>
          <w:rFonts w:ascii="Simplified Arabic" w:hAnsi="Simplified Arabic" w:cs="Simplified Arabic" w:hint="cs"/>
          <w:color w:val="000000" w:themeColor="text1"/>
          <w:rtl/>
        </w:rPr>
        <w:t xml:space="preserve"> المجتمع المفترضة (0.50</w:t>
      </w:r>
      <w:r w:rsidRPr="008C455D">
        <w:rPr>
          <w:rFonts w:ascii="Simplified Arabic" w:hAnsi="Simplified Arabic" w:cs="Simplified Arabic" w:hint="cs"/>
          <w:color w:val="000000" w:themeColor="text1"/>
        </w:rPr>
        <w:t>)</w:t>
      </w:r>
    </w:p>
    <w:p w14:paraId="7745F3F3" w14:textId="67C09D17" w:rsidR="00F3673B" w:rsidRPr="008C455D" w:rsidRDefault="00F3673B" w:rsidP="00F3673B">
      <w:pPr>
        <w:pStyle w:val="NormalWeb"/>
        <w:numPr>
          <w:ilvl w:val="0"/>
          <w:numId w:val="60"/>
        </w:numPr>
        <w:bidi/>
        <w:rPr>
          <w:rFonts w:ascii="Simplified Arabic" w:hAnsi="Simplified Arabic" w:cs="Simplified Arabic" w:hint="cs"/>
          <w:color w:val="000000" w:themeColor="text1"/>
        </w:rPr>
      </w:pPr>
      <w:r w:rsidRPr="008C455D">
        <w:rPr>
          <w:rFonts w:ascii="Simplified Arabic" w:hAnsi="Simplified Arabic" w:cs="Simplified Arabic" w:hint="cs"/>
          <w:color w:val="000000" w:themeColor="text1"/>
        </w:rPr>
        <w:t xml:space="preserve">d </w:t>
      </w:r>
      <w:r w:rsidR="008C455D" w:rsidRPr="008C455D">
        <w:rPr>
          <w:rFonts w:ascii="Simplified Arabic" w:hAnsi="Simplified Arabic" w:cs="Simplified Arabic"/>
          <w:color w:val="000000" w:themeColor="text1"/>
        </w:rPr>
        <w:t xml:space="preserve">= </w:t>
      </w:r>
      <w:r w:rsidR="008C455D">
        <w:rPr>
          <w:rFonts w:ascii="Simplified Arabic" w:hAnsi="Simplified Arabic" w:hint="cs"/>
          <w:color w:val="000000" w:themeColor="text1"/>
          <w:rtl/>
        </w:rPr>
        <w:t>هامش</w:t>
      </w:r>
      <w:r w:rsidRPr="008C455D">
        <w:rPr>
          <w:rFonts w:ascii="Simplified Arabic" w:hAnsi="Simplified Arabic" w:cs="Simplified Arabic" w:hint="cs"/>
          <w:color w:val="000000" w:themeColor="text1"/>
          <w:rtl/>
        </w:rPr>
        <w:t xml:space="preserve"> الخطأ (0.05</w:t>
      </w:r>
      <w:r w:rsidRPr="008C455D">
        <w:rPr>
          <w:rFonts w:ascii="Simplified Arabic" w:hAnsi="Simplified Arabic" w:cs="Simplified Arabic" w:hint="cs"/>
          <w:color w:val="000000" w:themeColor="text1"/>
        </w:rPr>
        <w:t>)</w:t>
      </w:r>
    </w:p>
    <w:p w14:paraId="51ACAB8F" w14:textId="715B115D" w:rsidR="00F3673B" w:rsidRPr="008C455D" w:rsidRDefault="00F3673B" w:rsidP="00F3673B">
      <w:pPr>
        <w:pStyle w:val="NormalWeb"/>
        <w:numPr>
          <w:ilvl w:val="0"/>
          <w:numId w:val="60"/>
        </w:numPr>
        <w:bidi/>
        <w:rPr>
          <w:rFonts w:ascii="Simplified Arabic" w:hAnsi="Simplified Arabic" w:cs="Simplified Arabic" w:hint="cs"/>
          <w:color w:val="000000" w:themeColor="text1"/>
        </w:rPr>
      </w:pPr>
      <w:r w:rsidRPr="008C455D">
        <w:rPr>
          <w:rFonts w:ascii="Cambria" w:hAnsi="Cambria" w:cs="Cambria"/>
          <w:color w:val="000000" w:themeColor="text1"/>
        </w:rPr>
        <w:t>χ</w:t>
      </w:r>
      <w:r w:rsidRPr="008C455D">
        <w:rPr>
          <w:rFonts w:ascii="Simplified Arabic" w:hAnsi="Simplified Arabic" w:cs="Simplified Arabic" w:hint="cs"/>
          <w:color w:val="000000" w:themeColor="text1"/>
        </w:rPr>
        <w:t xml:space="preserve">² </w:t>
      </w:r>
      <w:r w:rsidR="008C455D" w:rsidRPr="008C455D">
        <w:rPr>
          <w:rFonts w:ascii="Simplified Arabic" w:hAnsi="Simplified Arabic" w:cs="Simplified Arabic"/>
          <w:color w:val="000000" w:themeColor="text1"/>
        </w:rPr>
        <w:t xml:space="preserve">= </w:t>
      </w:r>
      <w:r w:rsidR="008C455D">
        <w:rPr>
          <w:rFonts w:ascii="Simplified Arabic" w:hAnsi="Simplified Arabic" w:hint="cs"/>
          <w:color w:val="000000" w:themeColor="text1"/>
          <w:rtl/>
        </w:rPr>
        <w:t>القيمة</w:t>
      </w:r>
      <w:r w:rsidRPr="008C455D">
        <w:rPr>
          <w:rFonts w:ascii="Simplified Arabic" w:hAnsi="Simplified Arabic" w:cs="Simplified Arabic" w:hint="cs"/>
          <w:color w:val="000000" w:themeColor="text1"/>
          <w:rtl/>
        </w:rPr>
        <w:t xml:space="preserve"> الجدولية لمربع كاي عند مستوى دلالة 0.05</w:t>
      </w:r>
    </w:p>
    <w:p w14:paraId="683E7792" w14:textId="77777777" w:rsidR="00F3673B" w:rsidRPr="008C455D" w:rsidRDefault="00F3673B" w:rsidP="00F3673B">
      <w:pPr>
        <w:pStyle w:val="NormalWeb"/>
        <w:bidi/>
        <w:rPr>
          <w:rFonts w:ascii="Simplified Arabic" w:hAnsi="Simplified Arabic" w:cs="Simplified Arabic" w:hint="cs"/>
          <w:color w:val="000000" w:themeColor="text1"/>
        </w:rPr>
      </w:pPr>
      <w:r w:rsidRPr="008C455D">
        <w:rPr>
          <w:rFonts w:ascii="Simplified Arabic" w:hAnsi="Simplified Arabic" w:cs="Simplified Arabic" w:hint="cs"/>
          <w:color w:val="000000" w:themeColor="text1"/>
          <w:rtl/>
        </w:rPr>
        <w:t>وبالرجوع إلى جدول</w:t>
      </w:r>
      <w:r w:rsidRPr="008C455D">
        <w:rPr>
          <w:rFonts w:ascii="Simplified Arabic" w:hAnsi="Simplified Arabic" w:cs="Simplified Arabic" w:hint="cs"/>
          <w:color w:val="000000" w:themeColor="text1"/>
        </w:rPr>
        <w:t xml:space="preserve"> </w:t>
      </w:r>
      <w:proofErr w:type="spellStart"/>
      <w:r w:rsidRPr="008C455D">
        <w:rPr>
          <w:rFonts w:ascii="Simplified Arabic" w:hAnsi="Simplified Arabic" w:cs="Simplified Arabic" w:hint="cs"/>
          <w:color w:val="000000" w:themeColor="text1"/>
        </w:rPr>
        <w:t>Krejcie</w:t>
      </w:r>
      <w:proofErr w:type="spellEnd"/>
      <w:r w:rsidRPr="008C455D">
        <w:rPr>
          <w:rFonts w:ascii="Simplified Arabic" w:hAnsi="Simplified Arabic" w:cs="Simplified Arabic" w:hint="cs"/>
          <w:color w:val="000000" w:themeColor="text1"/>
        </w:rPr>
        <w:t xml:space="preserve"> &amp; Morgan</w:t>
      </w:r>
      <w:r w:rsidRPr="008C455D">
        <w:rPr>
          <w:rFonts w:ascii="Simplified Arabic" w:hAnsi="Simplified Arabic" w:cs="Simplified Arabic" w:hint="cs"/>
          <w:color w:val="000000" w:themeColor="text1"/>
          <w:rtl/>
        </w:rPr>
        <w:t>، فإن حجم العينة المناسب للمجتمعات الكبيرة يزيد عن (384) مفردة، ولذلك تم اعتماد عينة لا تقل عن (384) مفردة لضمان التمثيل الإحصائي المناسب</w:t>
      </w:r>
      <w:r w:rsidRPr="008C455D">
        <w:rPr>
          <w:rFonts w:ascii="Simplified Arabic" w:hAnsi="Simplified Arabic" w:cs="Simplified Arabic" w:hint="cs"/>
          <w:color w:val="000000" w:themeColor="text1"/>
        </w:rPr>
        <w:t>.</w:t>
      </w:r>
    </w:p>
    <w:p w14:paraId="74FA6548" w14:textId="31E4BC32" w:rsidR="004555F3" w:rsidRPr="00D01EB8" w:rsidRDefault="004555F3" w:rsidP="00D01EB8">
      <w:pPr>
        <w:pStyle w:val="Heading2"/>
        <w:bidi/>
        <w:rPr>
          <w:rFonts w:ascii="Simplified Arabic" w:hAnsi="Simplified Arabic" w:cs="Simplified Arabic"/>
          <w:b/>
          <w:bCs/>
          <w:color w:val="000000"/>
          <w:sz w:val="24"/>
          <w:szCs w:val="24"/>
          <w:rtl/>
        </w:rPr>
      </w:pPr>
      <w:r w:rsidRPr="00D01EB8">
        <w:rPr>
          <w:rFonts w:ascii="Simplified Arabic" w:hAnsi="Simplified Arabic" w:cs="Simplified Arabic" w:hint="cs"/>
          <w:b/>
          <w:bCs/>
          <w:color w:val="000000"/>
          <w:sz w:val="24"/>
          <w:szCs w:val="24"/>
          <w:rtl/>
        </w:rPr>
        <w:t>رابعًا: حدود الدراسة</w:t>
      </w:r>
    </w:p>
    <w:p w14:paraId="168B3FF5" w14:textId="0A3DB38E" w:rsidR="00D01EB8" w:rsidRDefault="009C3D00" w:rsidP="00D01EB8">
      <w:pPr>
        <w:pStyle w:val="NormalWeb"/>
        <w:bidi/>
        <w:rPr>
          <w:rFonts w:ascii="Simplified Arabic" w:hAnsi="Simplified Arabic" w:cs="Simplified Arabic"/>
          <w:color w:val="000000"/>
          <w:rtl/>
        </w:rPr>
      </w:pPr>
      <w:r>
        <w:rPr>
          <w:rFonts w:ascii="Simplified Arabic" w:hAnsi="Simplified Arabic" w:cs="Simplified Arabic"/>
          <w:color w:val="000000"/>
        </w:rPr>
        <w:t xml:space="preserve">    </w:t>
      </w:r>
      <w:r w:rsidR="00D01EB8" w:rsidRPr="00D01EB8">
        <w:rPr>
          <w:rFonts w:ascii="Simplified Arabic" w:hAnsi="Simplified Arabic" w:cs="Simplified Arabic" w:hint="cs"/>
          <w:color w:val="000000"/>
          <w:rtl/>
        </w:rPr>
        <w:t xml:space="preserve">تلتزم الدراسة بحدود منهجية </w:t>
      </w:r>
      <w:r w:rsidR="008520A2">
        <w:rPr>
          <w:rFonts w:ascii="Simplified Arabic" w:hAnsi="Simplified Arabic" w:cs="Simplified Arabic" w:hint="cs"/>
          <w:color w:val="000000"/>
          <w:rtl/>
        </w:rPr>
        <w:t xml:space="preserve">تشكل </w:t>
      </w:r>
      <w:r w:rsidR="00D01EB8" w:rsidRPr="00D01EB8">
        <w:rPr>
          <w:rFonts w:ascii="Simplified Arabic" w:hAnsi="Simplified Arabic" w:cs="Simplified Arabic" w:hint="cs"/>
          <w:color w:val="000000"/>
          <w:rtl/>
        </w:rPr>
        <w:t xml:space="preserve">نطاق تطبيقها، وذلك على النحو الآتي: </w:t>
      </w:r>
    </w:p>
    <w:p w14:paraId="57AE2AED" w14:textId="77777777" w:rsidR="00D01EB8" w:rsidRDefault="00D01EB8" w:rsidP="00D01EB8">
      <w:pPr>
        <w:pStyle w:val="NormalWeb"/>
        <w:bidi/>
        <w:rPr>
          <w:rFonts w:ascii="Simplified Arabic" w:hAnsi="Simplified Arabic" w:cs="Simplified Arabic"/>
          <w:color w:val="000000"/>
          <w:rtl/>
        </w:rPr>
      </w:pPr>
      <w:r w:rsidRPr="00D01EB8">
        <w:rPr>
          <w:rFonts w:ascii="Simplified Arabic" w:hAnsi="Simplified Arabic" w:cs="Simplified Arabic" w:hint="cs"/>
          <w:b/>
          <w:bCs/>
          <w:color w:val="000000"/>
          <w:rtl/>
        </w:rPr>
        <w:t>الحدود البشرية:</w:t>
      </w:r>
      <w:r w:rsidRPr="00D01EB8">
        <w:rPr>
          <w:rFonts w:ascii="Simplified Arabic" w:hAnsi="Simplified Arabic" w:cs="Simplified Arabic" w:hint="cs"/>
          <w:color w:val="000000"/>
          <w:rtl/>
        </w:rPr>
        <w:t xml:space="preserve"> النساء السعوديات المقيمات في المملكة العربية السعودية ممن تبلغ أعمارهن (18) سنة فأكثر ويستخدمن منصات التواصل الاجتماعي بصورة منتظمة. </w:t>
      </w:r>
    </w:p>
    <w:p w14:paraId="4FF00D3C" w14:textId="23E9C04E" w:rsidR="00D01EB8" w:rsidRDefault="00D01EB8" w:rsidP="00D01EB8">
      <w:pPr>
        <w:pStyle w:val="NormalWeb"/>
        <w:bidi/>
        <w:rPr>
          <w:rFonts w:ascii="Simplified Arabic" w:hAnsi="Simplified Arabic" w:cs="Simplified Arabic"/>
          <w:color w:val="000000"/>
          <w:rtl/>
        </w:rPr>
      </w:pPr>
      <w:r w:rsidRPr="00D01EB8">
        <w:rPr>
          <w:rFonts w:ascii="Simplified Arabic" w:hAnsi="Simplified Arabic" w:cs="Simplified Arabic" w:hint="cs"/>
          <w:b/>
          <w:bCs/>
          <w:color w:val="000000"/>
          <w:rtl/>
        </w:rPr>
        <w:t>الحدود المكانية:</w:t>
      </w:r>
      <w:r w:rsidRPr="00D01EB8">
        <w:rPr>
          <w:rFonts w:ascii="Simplified Arabic" w:hAnsi="Simplified Arabic" w:cs="Simplified Arabic" w:hint="cs"/>
          <w:color w:val="000000"/>
          <w:rtl/>
        </w:rPr>
        <w:t xml:space="preserve"> المملكة العربية السعودية، </w:t>
      </w:r>
      <w:r w:rsidR="008520A2">
        <w:rPr>
          <w:rFonts w:ascii="Simplified Arabic" w:hAnsi="Simplified Arabic" w:cs="Simplified Arabic" w:hint="cs"/>
          <w:color w:val="000000"/>
          <w:rtl/>
        </w:rPr>
        <w:t>مع عدم</w:t>
      </w:r>
      <w:r w:rsidRPr="00D01EB8">
        <w:rPr>
          <w:rFonts w:ascii="Simplified Arabic" w:hAnsi="Simplified Arabic" w:cs="Simplified Arabic" w:hint="cs"/>
          <w:color w:val="000000"/>
          <w:rtl/>
        </w:rPr>
        <w:t xml:space="preserve"> التركيز على منطقة جغرافية م</w:t>
      </w:r>
      <w:r w:rsidR="008520A2">
        <w:rPr>
          <w:rFonts w:ascii="Simplified Arabic" w:hAnsi="Simplified Arabic" w:cs="Simplified Arabic" w:hint="cs"/>
          <w:color w:val="000000"/>
          <w:rtl/>
        </w:rPr>
        <w:t>عينة</w:t>
      </w:r>
      <w:r w:rsidRPr="00D01EB8">
        <w:rPr>
          <w:rFonts w:ascii="Simplified Arabic" w:hAnsi="Simplified Arabic" w:cs="Simplified Arabic" w:hint="cs"/>
          <w:color w:val="000000"/>
          <w:rtl/>
        </w:rPr>
        <w:t xml:space="preserve">، بما </w:t>
      </w:r>
      <w:r w:rsidR="00D50729">
        <w:rPr>
          <w:rFonts w:ascii="Simplified Arabic" w:hAnsi="Simplified Arabic" w:hint="cs"/>
          <w:color w:val="000000"/>
          <w:rtl/>
        </w:rPr>
        <w:t>يتلاءم</w:t>
      </w:r>
      <w:r w:rsidRPr="00D01EB8">
        <w:rPr>
          <w:rFonts w:ascii="Simplified Arabic" w:hAnsi="Simplified Arabic" w:cs="Simplified Arabic" w:hint="cs"/>
          <w:color w:val="000000"/>
          <w:rtl/>
        </w:rPr>
        <w:t xml:space="preserve"> مع طبيعة العينة الإلكترونية للدراسة. </w:t>
      </w:r>
    </w:p>
    <w:p w14:paraId="61258278" w14:textId="77777777" w:rsidR="00D01EB8" w:rsidRDefault="00D01EB8" w:rsidP="00D01EB8">
      <w:pPr>
        <w:pStyle w:val="NormalWeb"/>
        <w:bidi/>
        <w:rPr>
          <w:rFonts w:ascii="Simplified Arabic" w:hAnsi="Simplified Arabic" w:cs="Simplified Arabic"/>
          <w:color w:val="000000"/>
          <w:rtl/>
        </w:rPr>
      </w:pPr>
      <w:r w:rsidRPr="00D01EB8">
        <w:rPr>
          <w:rFonts w:ascii="Simplified Arabic" w:hAnsi="Simplified Arabic" w:cs="Simplified Arabic" w:hint="cs"/>
          <w:b/>
          <w:bCs/>
          <w:color w:val="000000"/>
          <w:rtl/>
        </w:rPr>
        <w:t>الحدود الزمنية:</w:t>
      </w:r>
      <w:r w:rsidRPr="00D01EB8">
        <w:rPr>
          <w:rFonts w:ascii="Simplified Arabic" w:hAnsi="Simplified Arabic" w:cs="Simplified Arabic" w:hint="cs"/>
          <w:color w:val="000000"/>
          <w:rtl/>
        </w:rPr>
        <w:t xml:space="preserve"> الفترة الزمنية التي يتم خلالها جمع البيانات الميدانية خلال عام (2026) </w:t>
      </w:r>
    </w:p>
    <w:p w14:paraId="00054DC0" w14:textId="5939BB21" w:rsidR="00D01EB8" w:rsidRPr="00D01EB8" w:rsidRDefault="00D01EB8" w:rsidP="00D01EB8">
      <w:pPr>
        <w:pStyle w:val="NormalWeb"/>
        <w:bidi/>
        <w:rPr>
          <w:rFonts w:ascii="Simplified Arabic" w:hAnsi="Simplified Arabic" w:cs="Simplified Arabic" w:hint="cs"/>
          <w:color w:val="000000"/>
          <w:rtl/>
        </w:rPr>
      </w:pPr>
      <w:r w:rsidRPr="00D01EB8">
        <w:rPr>
          <w:rFonts w:ascii="Simplified Arabic" w:hAnsi="Simplified Arabic" w:cs="Simplified Arabic" w:hint="cs"/>
          <w:b/>
          <w:bCs/>
          <w:color w:val="000000"/>
          <w:rtl/>
        </w:rPr>
        <w:t>الحدود الموضوعية:</w:t>
      </w:r>
      <w:r w:rsidRPr="00D01EB8">
        <w:rPr>
          <w:rFonts w:ascii="Simplified Arabic" w:hAnsi="Simplified Arabic" w:cs="Simplified Arabic" w:hint="cs"/>
          <w:color w:val="000000"/>
          <w:rtl/>
        </w:rPr>
        <w:t xml:space="preserve"> تحليل العلاقة بين استخدام </w:t>
      </w:r>
      <w:r w:rsidR="008520A2">
        <w:rPr>
          <w:rFonts w:ascii="Simplified Arabic" w:hAnsi="Simplified Arabic" w:cs="Simplified Arabic" w:hint="cs"/>
          <w:color w:val="000000"/>
          <w:rtl/>
        </w:rPr>
        <w:t>النساء ل</w:t>
      </w:r>
      <w:r w:rsidRPr="00D01EB8">
        <w:rPr>
          <w:rFonts w:ascii="Simplified Arabic" w:hAnsi="Simplified Arabic" w:cs="Simplified Arabic" w:hint="cs"/>
          <w:color w:val="000000"/>
          <w:rtl/>
        </w:rPr>
        <w:t xml:space="preserve">منصات التواصل الاجتماعي وإدراك الذات </w:t>
      </w:r>
      <w:r w:rsidR="008520A2" w:rsidRPr="00D01EB8">
        <w:rPr>
          <w:rFonts w:ascii="Simplified Arabic" w:hAnsi="Simplified Arabic" w:hint="cs"/>
          <w:color w:val="000000"/>
          <w:rtl/>
        </w:rPr>
        <w:t>لدي</w:t>
      </w:r>
      <w:r w:rsidR="008520A2">
        <w:rPr>
          <w:rFonts w:ascii="Simplified Arabic" w:hAnsi="Simplified Arabic" w:hint="cs"/>
          <w:color w:val="000000"/>
          <w:rtl/>
        </w:rPr>
        <w:t>هم</w:t>
      </w:r>
      <w:r w:rsidRPr="00D01EB8">
        <w:rPr>
          <w:rFonts w:ascii="Simplified Arabic" w:hAnsi="Simplified Arabic" w:cs="Simplified Arabic" w:hint="cs"/>
          <w:color w:val="000000"/>
          <w:rtl/>
        </w:rPr>
        <w:t xml:space="preserve"> من </w:t>
      </w:r>
      <w:r w:rsidR="008520A2">
        <w:rPr>
          <w:rFonts w:ascii="Simplified Arabic" w:hAnsi="Simplified Arabic" w:cs="Simplified Arabic" w:hint="cs"/>
          <w:color w:val="000000"/>
          <w:rtl/>
        </w:rPr>
        <w:t xml:space="preserve">خلال </w:t>
      </w:r>
      <w:r w:rsidRPr="00D01EB8">
        <w:rPr>
          <w:rFonts w:ascii="Simplified Arabic" w:hAnsi="Simplified Arabic" w:cs="Simplified Arabic" w:hint="cs"/>
          <w:color w:val="000000"/>
          <w:rtl/>
        </w:rPr>
        <w:t>منظور وصفي تحليلي كمي</w:t>
      </w:r>
      <w:r>
        <w:rPr>
          <w:rFonts w:ascii="-webkit-standard" w:hAnsi="-webkit-standard"/>
          <w:color w:val="000000"/>
          <w:sz w:val="27"/>
          <w:szCs w:val="27"/>
        </w:rPr>
        <w:t>.</w:t>
      </w:r>
      <w:r w:rsidR="008520A2" w:rsidRPr="008520A2">
        <w:rPr>
          <w:rFonts w:ascii="-webkit-standard" w:hAnsi="-webkit-standard" w:hint="cs"/>
          <w:color w:val="C00000"/>
          <w:sz w:val="27"/>
          <w:szCs w:val="27"/>
          <w:rtl/>
        </w:rPr>
        <w:t xml:space="preserve"> </w:t>
      </w:r>
    </w:p>
    <w:p w14:paraId="450C7511" w14:textId="77777777" w:rsidR="004555F3" w:rsidRPr="00D01EB8" w:rsidRDefault="004555F3" w:rsidP="004555F3">
      <w:pPr>
        <w:pStyle w:val="Heading2"/>
        <w:bidi/>
        <w:rPr>
          <w:rFonts w:ascii="Simplified Arabic" w:hAnsi="Simplified Arabic" w:cs="Simplified Arabic" w:hint="cs"/>
          <w:b/>
          <w:bCs/>
          <w:color w:val="000000"/>
          <w:sz w:val="24"/>
          <w:szCs w:val="24"/>
        </w:rPr>
      </w:pPr>
      <w:r w:rsidRPr="00D01EB8">
        <w:rPr>
          <w:rFonts w:ascii="Simplified Arabic" w:hAnsi="Simplified Arabic" w:cs="Simplified Arabic" w:hint="cs"/>
          <w:b/>
          <w:bCs/>
          <w:color w:val="000000"/>
          <w:sz w:val="24"/>
          <w:szCs w:val="24"/>
          <w:rtl/>
        </w:rPr>
        <w:t>خامسًا: أداة الدراسة</w:t>
      </w:r>
    </w:p>
    <w:p w14:paraId="6A407529" w14:textId="7A00BACD" w:rsidR="004555F3" w:rsidRPr="00D01EB8" w:rsidRDefault="00716A9B" w:rsidP="004555F3">
      <w:pPr>
        <w:pStyle w:val="NormalWeb"/>
        <w:bidi/>
        <w:rPr>
          <w:rFonts w:ascii="Simplified Arabic" w:hAnsi="Simplified Arabic" w:cs="Simplified Arabic" w:hint="cs"/>
          <w:color w:val="000000"/>
          <w:rtl/>
        </w:rPr>
      </w:pPr>
      <w:r>
        <w:rPr>
          <w:rFonts w:ascii="Simplified Arabic" w:hAnsi="Simplified Arabic" w:cs="Simplified Arabic" w:hint="cs"/>
          <w:color w:val="000000"/>
          <w:rtl/>
        </w:rPr>
        <w:t xml:space="preserve">    </w:t>
      </w:r>
      <w:r w:rsidR="004555F3" w:rsidRPr="00D01EB8">
        <w:rPr>
          <w:rFonts w:ascii="Simplified Arabic" w:hAnsi="Simplified Arabic" w:cs="Simplified Arabic" w:hint="cs"/>
          <w:color w:val="000000"/>
          <w:rtl/>
        </w:rPr>
        <w:t xml:space="preserve">الاستبانة </w:t>
      </w:r>
      <w:r>
        <w:rPr>
          <w:rFonts w:ascii="Simplified Arabic" w:hAnsi="Simplified Arabic" w:cs="Simplified Arabic" w:hint="cs"/>
          <w:color w:val="000000"/>
          <w:rtl/>
        </w:rPr>
        <w:t>هي ال</w:t>
      </w:r>
      <w:r w:rsidR="004555F3" w:rsidRPr="00D01EB8">
        <w:rPr>
          <w:rFonts w:ascii="Simplified Arabic" w:hAnsi="Simplified Arabic" w:cs="Simplified Arabic" w:hint="cs"/>
          <w:color w:val="000000"/>
          <w:rtl/>
        </w:rPr>
        <w:t xml:space="preserve">أداة </w:t>
      </w:r>
      <w:r>
        <w:rPr>
          <w:rFonts w:ascii="Simplified Arabic" w:hAnsi="Simplified Arabic" w:cs="Simplified Arabic" w:hint="cs"/>
          <w:color w:val="000000"/>
          <w:rtl/>
        </w:rPr>
        <w:t>ال</w:t>
      </w:r>
      <w:r w:rsidR="004555F3" w:rsidRPr="00D01EB8">
        <w:rPr>
          <w:rFonts w:ascii="Simplified Arabic" w:hAnsi="Simplified Arabic" w:cs="Simplified Arabic" w:hint="cs"/>
          <w:color w:val="000000"/>
          <w:rtl/>
        </w:rPr>
        <w:t>رئيسة</w:t>
      </w:r>
      <w:r>
        <w:rPr>
          <w:rFonts w:ascii="Simplified Arabic" w:hAnsi="Simplified Arabic" w:cs="Simplified Arabic" w:hint="cs"/>
          <w:color w:val="000000"/>
          <w:rtl/>
        </w:rPr>
        <w:t xml:space="preserve"> التي ستعتمدها الدراسة</w:t>
      </w:r>
      <w:r w:rsidR="004555F3" w:rsidRPr="00D01EB8">
        <w:rPr>
          <w:rFonts w:ascii="Simplified Arabic" w:hAnsi="Simplified Arabic" w:cs="Simplified Arabic" w:hint="cs"/>
          <w:color w:val="000000"/>
          <w:rtl/>
        </w:rPr>
        <w:t xml:space="preserve"> لجمع البيانات، </w:t>
      </w:r>
      <w:r w:rsidR="00B41818">
        <w:rPr>
          <w:rFonts w:ascii="Simplified Arabic" w:hAnsi="Simplified Arabic" w:cs="Simplified Arabic" w:hint="cs"/>
          <w:color w:val="000000"/>
          <w:rtl/>
        </w:rPr>
        <w:t xml:space="preserve">كونها </w:t>
      </w:r>
      <w:r w:rsidR="0060409A">
        <w:rPr>
          <w:rFonts w:ascii="Simplified Arabic" w:hAnsi="Simplified Arabic" w:hint="cs"/>
          <w:color w:val="000000"/>
          <w:rtl/>
        </w:rPr>
        <w:t>أكثر</w:t>
      </w:r>
      <w:r w:rsidR="00B41818">
        <w:rPr>
          <w:rFonts w:ascii="Simplified Arabic" w:hAnsi="Simplified Arabic" w:cs="Simplified Arabic" w:hint="cs"/>
          <w:color w:val="000000"/>
          <w:rtl/>
        </w:rPr>
        <w:t xml:space="preserve"> ملائمة</w:t>
      </w:r>
      <w:r w:rsidR="004555F3" w:rsidRPr="00D01EB8">
        <w:rPr>
          <w:rFonts w:ascii="Simplified Arabic" w:hAnsi="Simplified Arabic" w:cs="Simplified Arabic" w:hint="cs"/>
          <w:color w:val="000000"/>
          <w:rtl/>
        </w:rPr>
        <w:t xml:space="preserve"> للدراسات الكمية الارتباطية. </w:t>
      </w:r>
      <w:r w:rsidR="00B41818">
        <w:rPr>
          <w:rFonts w:ascii="Simplified Arabic" w:hAnsi="Simplified Arabic" w:cs="Simplified Arabic" w:hint="cs"/>
          <w:color w:val="000000"/>
          <w:rtl/>
        </w:rPr>
        <w:t>اما</w:t>
      </w:r>
      <w:r w:rsidR="004555F3" w:rsidRPr="00D01EB8">
        <w:rPr>
          <w:rFonts w:ascii="Simplified Arabic" w:hAnsi="Simplified Arabic" w:cs="Simplified Arabic" w:hint="cs"/>
          <w:color w:val="000000"/>
          <w:rtl/>
        </w:rPr>
        <w:t xml:space="preserve"> بناء الأداة </w:t>
      </w:r>
      <w:r w:rsidR="00B41818">
        <w:rPr>
          <w:rFonts w:ascii="Simplified Arabic" w:hAnsi="Simplified Arabic" w:cs="Simplified Arabic" w:hint="cs"/>
          <w:color w:val="000000"/>
          <w:rtl/>
        </w:rPr>
        <w:t xml:space="preserve">سيتم </w:t>
      </w:r>
      <w:r w:rsidR="0060409A">
        <w:rPr>
          <w:rFonts w:ascii="Simplified Arabic" w:hAnsi="Simplified Arabic" w:hint="cs"/>
          <w:color w:val="000000"/>
          <w:rtl/>
        </w:rPr>
        <w:t>ب</w:t>
      </w:r>
      <w:r w:rsidR="0060409A" w:rsidRPr="00D01EB8">
        <w:rPr>
          <w:rFonts w:ascii="Simplified Arabic" w:hAnsi="Simplified Arabic" w:hint="cs"/>
          <w:color w:val="000000"/>
          <w:rtl/>
        </w:rPr>
        <w:t>الاستفادة</w:t>
      </w:r>
      <w:r w:rsidR="004555F3" w:rsidRPr="00D01EB8">
        <w:rPr>
          <w:rFonts w:ascii="Simplified Arabic" w:hAnsi="Simplified Arabic" w:cs="Simplified Arabic" w:hint="cs"/>
          <w:color w:val="000000"/>
          <w:rtl/>
        </w:rPr>
        <w:t xml:space="preserve"> </w:t>
      </w:r>
      <w:r w:rsidR="0060409A">
        <w:rPr>
          <w:rFonts w:ascii="Simplified Arabic" w:hAnsi="Simplified Arabic" w:cs="Simplified Arabic" w:hint="cs"/>
          <w:color w:val="000000"/>
          <w:rtl/>
        </w:rPr>
        <w:t xml:space="preserve">من </w:t>
      </w:r>
      <w:r w:rsidR="004555F3" w:rsidRPr="00D01EB8">
        <w:rPr>
          <w:rFonts w:ascii="Simplified Arabic" w:hAnsi="Simplified Arabic" w:cs="Simplified Arabic" w:hint="cs"/>
          <w:color w:val="000000"/>
          <w:rtl/>
        </w:rPr>
        <w:t xml:space="preserve">المقاييس </w:t>
      </w:r>
      <w:r w:rsidR="0060409A">
        <w:rPr>
          <w:rFonts w:ascii="Simplified Arabic" w:hAnsi="Simplified Arabic" w:cs="Simplified Arabic" w:hint="cs"/>
          <w:color w:val="000000"/>
          <w:rtl/>
        </w:rPr>
        <w:t>التي تم اعتمادها</w:t>
      </w:r>
      <w:r w:rsidR="004555F3" w:rsidRPr="00D01EB8">
        <w:rPr>
          <w:rFonts w:ascii="Simplified Arabic" w:hAnsi="Simplified Arabic" w:cs="Simplified Arabic" w:hint="cs"/>
          <w:color w:val="000000"/>
          <w:rtl/>
        </w:rPr>
        <w:t xml:space="preserve"> في الأدبيات السابقة، وصياغة البنود وفق مقياس </w:t>
      </w:r>
      <w:proofErr w:type="spellStart"/>
      <w:r w:rsidR="004555F3" w:rsidRPr="00D01EB8">
        <w:rPr>
          <w:rFonts w:ascii="Simplified Arabic" w:hAnsi="Simplified Arabic" w:cs="Simplified Arabic" w:hint="cs"/>
          <w:color w:val="000000"/>
          <w:rtl/>
        </w:rPr>
        <w:t>ليكرت</w:t>
      </w:r>
      <w:proofErr w:type="spellEnd"/>
      <w:r w:rsidR="004555F3" w:rsidRPr="00D01EB8">
        <w:rPr>
          <w:rFonts w:ascii="Simplified Arabic" w:hAnsi="Simplified Arabic" w:cs="Simplified Arabic" w:hint="cs"/>
          <w:color w:val="000000"/>
          <w:rtl/>
        </w:rPr>
        <w:t xml:space="preserve"> الخماسي</w:t>
      </w:r>
      <w:r w:rsidR="004555F3" w:rsidRPr="00D01EB8">
        <w:rPr>
          <w:rFonts w:ascii="Simplified Arabic" w:hAnsi="Simplified Arabic" w:cs="Simplified Arabic" w:hint="cs"/>
          <w:color w:val="000000"/>
        </w:rPr>
        <w:t>.</w:t>
      </w:r>
    </w:p>
    <w:p w14:paraId="45DB9D41" w14:textId="77777777" w:rsidR="004555F3" w:rsidRPr="00D01EB8" w:rsidRDefault="004555F3" w:rsidP="004555F3">
      <w:pPr>
        <w:pStyle w:val="Heading2"/>
        <w:bidi/>
        <w:rPr>
          <w:rFonts w:ascii="Simplified Arabic" w:hAnsi="Simplified Arabic" w:cs="Simplified Arabic" w:hint="cs"/>
          <w:b/>
          <w:bCs/>
          <w:color w:val="000000"/>
          <w:sz w:val="24"/>
          <w:szCs w:val="24"/>
        </w:rPr>
      </w:pPr>
      <w:r w:rsidRPr="00D01EB8">
        <w:rPr>
          <w:rFonts w:ascii="Simplified Arabic" w:hAnsi="Simplified Arabic" w:cs="Simplified Arabic" w:hint="cs"/>
          <w:b/>
          <w:bCs/>
          <w:color w:val="000000"/>
          <w:sz w:val="24"/>
          <w:szCs w:val="24"/>
          <w:rtl/>
        </w:rPr>
        <w:t>سادسًا: صدق الأداة وثباتها</w:t>
      </w:r>
    </w:p>
    <w:p w14:paraId="152CAE04" w14:textId="768470DA" w:rsidR="004555F3" w:rsidRPr="00D01EB8" w:rsidRDefault="004C4033" w:rsidP="004555F3">
      <w:pPr>
        <w:pStyle w:val="NormalWeb"/>
        <w:bidi/>
        <w:rPr>
          <w:rFonts w:ascii="Simplified Arabic" w:hAnsi="Simplified Arabic" w:cs="Simplified Arabic" w:hint="cs"/>
          <w:color w:val="000000"/>
        </w:rPr>
      </w:pPr>
      <w:r>
        <w:rPr>
          <w:rFonts w:ascii="Simplified Arabic" w:hAnsi="Simplified Arabic" w:cs="Simplified Arabic"/>
          <w:color w:val="000000"/>
        </w:rPr>
        <w:t xml:space="preserve">    </w:t>
      </w:r>
      <w:r w:rsidR="004555F3" w:rsidRPr="00D01EB8">
        <w:rPr>
          <w:rFonts w:ascii="Simplified Arabic" w:hAnsi="Simplified Arabic" w:cs="Simplified Arabic" w:hint="cs"/>
          <w:color w:val="000000"/>
          <w:rtl/>
        </w:rPr>
        <w:t>سيتم التحقق من صدق الأداة من خلال</w:t>
      </w:r>
      <w:r w:rsidR="004555F3" w:rsidRPr="00D01EB8">
        <w:rPr>
          <w:rFonts w:ascii="Simplified Arabic" w:hAnsi="Simplified Arabic" w:cs="Simplified Arabic" w:hint="cs"/>
          <w:color w:val="000000"/>
        </w:rPr>
        <w:t>:</w:t>
      </w:r>
    </w:p>
    <w:p w14:paraId="6E1C9C67" w14:textId="1DDF2BD3" w:rsidR="004555F3" w:rsidRPr="00D01EB8" w:rsidRDefault="004555F3" w:rsidP="004555F3">
      <w:pPr>
        <w:pStyle w:val="NormalWeb"/>
        <w:numPr>
          <w:ilvl w:val="0"/>
          <w:numId w:val="53"/>
        </w:numPr>
        <w:bidi/>
        <w:rPr>
          <w:rFonts w:ascii="Simplified Arabic" w:hAnsi="Simplified Arabic" w:cs="Simplified Arabic" w:hint="cs"/>
          <w:color w:val="000000"/>
        </w:rPr>
      </w:pPr>
      <w:r w:rsidRPr="00D01EB8">
        <w:rPr>
          <w:rFonts w:ascii="Simplified Arabic" w:hAnsi="Simplified Arabic" w:cs="Simplified Arabic" w:hint="cs"/>
          <w:color w:val="000000"/>
          <w:rtl/>
        </w:rPr>
        <w:t xml:space="preserve">الصدق الظاهري وصدق المحتوى </w:t>
      </w:r>
      <w:r w:rsidR="0060409A">
        <w:rPr>
          <w:rFonts w:ascii="Simplified Arabic" w:hAnsi="Simplified Arabic" w:cs="Simplified Arabic" w:hint="cs"/>
          <w:color w:val="000000"/>
          <w:rtl/>
        </w:rPr>
        <w:t>من خلال</w:t>
      </w:r>
      <w:r w:rsidRPr="00D01EB8">
        <w:rPr>
          <w:rFonts w:ascii="Simplified Arabic" w:hAnsi="Simplified Arabic" w:cs="Simplified Arabic" w:hint="cs"/>
          <w:color w:val="000000"/>
          <w:rtl/>
        </w:rPr>
        <w:t xml:space="preserve"> عرض</w:t>
      </w:r>
      <w:r w:rsidR="0060409A">
        <w:rPr>
          <w:rFonts w:ascii="Simplified Arabic" w:hAnsi="Simplified Arabic" w:cs="Simplified Arabic" w:hint="cs"/>
          <w:color w:val="000000"/>
          <w:rtl/>
        </w:rPr>
        <w:t xml:space="preserve"> الاسئلة</w:t>
      </w:r>
      <w:r w:rsidRPr="00D01EB8">
        <w:rPr>
          <w:rFonts w:ascii="Simplified Arabic" w:hAnsi="Simplified Arabic" w:cs="Simplified Arabic" w:hint="cs"/>
          <w:color w:val="000000"/>
          <w:rtl/>
        </w:rPr>
        <w:t xml:space="preserve"> على مجموعة من المحكّمين المتخصصين</w:t>
      </w:r>
      <w:r w:rsidRPr="00D01EB8">
        <w:rPr>
          <w:rFonts w:ascii="Simplified Arabic" w:hAnsi="Simplified Arabic" w:cs="Simplified Arabic" w:hint="cs"/>
          <w:color w:val="000000"/>
        </w:rPr>
        <w:t>.</w:t>
      </w:r>
    </w:p>
    <w:p w14:paraId="5AA90A29" w14:textId="1F7BEB81" w:rsidR="004555F3" w:rsidRPr="00D01EB8" w:rsidRDefault="004555F3" w:rsidP="004555F3">
      <w:pPr>
        <w:pStyle w:val="NormalWeb"/>
        <w:numPr>
          <w:ilvl w:val="0"/>
          <w:numId w:val="53"/>
        </w:numPr>
        <w:bidi/>
        <w:rPr>
          <w:rFonts w:ascii="Simplified Arabic" w:hAnsi="Simplified Arabic" w:cs="Simplified Arabic" w:hint="cs"/>
          <w:color w:val="000000"/>
        </w:rPr>
      </w:pPr>
      <w:r w:rsidRPr="00D01EB8">
        <w:rPr>
          <w:rFonts w:ascii="Simplified Arabic" w:hAnsi="Simplified Arabic" w:cs="Simplified Arabic" w:hint="cs"/>
          <w:color w:val="000000"/>
          <w:rtl/>
        </w:rPr>
        <w:t xml:space="preserve">الصدق البنائي </w:t>
      </w:r>
      <w:r w:rsidR="0060409A">
        <w:rPr>
          <w:rFonts w:ascii="Simplified Arabic" w:hAnsi="Simplified Arabic" w:cs="Simplified Arabic" w:hint="cs"/>
          <w:color w:val="000000"/>
          <w:rtl/>
        </w:rPr>
        <w:t>عبر</w:t>
      </w:r>
      <w:r w:rsidRPr="00D01EB8">
        <w:rPr>
          <w:rFonts w:ascii="Simplified Arabic" w:hAnsi="Simplified Arabic" w:cs="Simplified Arabic" w:hint="cs"/>
          <w:color w:val="000000"/>
          <w:rtl/>
        </w:rPr>
        <w:t xml:space="preserve"> </w:t>
      </w:r>
      <w:r w:rsidR="0060409A">
        <w:rPr>
          <w:rFonts w:ascii="Simplified Arabic" w:hAnsi="Simplified Arabic" w:cs="Simplified Arabic" w:hint="cs"/>
          <w:color w:val="000000"/>
          <w:rtl/>
        </w:rPr>
        <w:t xml:space="preserve">فحص العوامل </w:t>
      </w:r>
      <w:r w:rsidR="0060409A">
        <w:rPr>
          <w:rFonts w:ascii="Simplified Arabic" w:hAnsi="Simplified Arabic" w:hint="cs"/>
          <w:color w:val="000000"/>
          <w:rtl/>
        </w:rPr>
        <w:t>الأساسية</w:t>
      </w:r>
      <w:r w:rsidR="0060409A">
        <w:rPr>
          <w:rFonts w:ascii="Simplified Arabic" w:hAnsi="Simplified Arabic" w:cs="Simplified Arabic" w:hint="cs"/>
          <w:color w:val="000000"/>
          <w:rtl/>
        </w:rPr>
        <w:t xml:space="preserve"> باستخدام </w:t>
      </w:r>
      <w:r w:rsidRPr="00D01EB8">
        <w:rPr>
          <w:rFonts w:ascii="Simplified Arabic" w:hAnsi="Simplified Arabic" w:cs="Simplified Arabic" w:hint="cs"/>
          <w:color w:val="000000"/>
          <w:rtl/>
        </w:rPr>
        <w:t>تحليل العوامل الاستكشافي</w:t>
      </w:r>
      <w:r w:rsidRPr="00D01EB8">
        <w:rPr>
          <w:rFonts w:ascii="Simplified Arabic" w:hAnsi="Simplified Arabic" w:cs="Simplified Arabic" w:hint="cs"/>
          <w:color w:val="000000"/>
        </w:rPr>
        <w:t xml:space="preserve"> (Exploratory Factor Analysis).</w:t>
      </w:r>
    </w:p>
    <w:p w14:paraId="368FFEEE" w14:textId="29C31CF6" w:rsidR="004555F3" w:rsidRPr="00D01EB8" w:rsidRDefault="004555F3" w:rsidP="004555F3">
      <w:pPr>
        <w:pStyle w:val="NormalWeb"/>
        <w:bidi/>
        <w:rPr>
          <w:rFonts w:ascii="Simplified Arabic" w:hAnsi="Simplified Arabic" w:cs="Simplified Arabic" w:hint="cs"/>
          <w:color w:val="000000"/>
          <w:rtl/>
        </w:rPr>
      </w:pPr>
      <w:r w:rsidRPr="00D01EB8">
        <w:rPr>
          <w:rFonts w:ascii="Simplified Arabic" w:hAnsi="Simplified Arabic" w:cs="Simplified Arabic" w:hint="cs"/>
          <w:color w:val="000000"/>
          <w:rtl/>
        </w:rPr>
        <w:lastRenderedPageBreak/>
        <w:t xml:space="preserve">كما </w:t>
      </w:r>
      <w:r w:rsidR="00082C46" w:rsidRPr="00D01EB8">
        <w:rPr>
          <w:rFonts w:ascii="Simplified Arabic" w:hAnsi="Simplified Arabic" w:hint="cs"/>
          <w:color w:val="000000"/>
          <w:rtl/>
        </w:rPr>
        <w:t xml:space="preserve">سيتم </w:t>
      </w:r>
      <w:r w:rsidR="00082C46">
        <w:rPr>
          <w:rFonts w:ascii="Simplified Arabic" w:hAnsi="Simplified Arabic" w:hint="cs"/>
          <w:color w:val="000000"/>
          <w:rtl/>
        </w:rPr>
        <w:t>التأكد</w:t>
      </w:r>
      <w:r w:rsidR="0060409A">
        <w:rPr>
          <w:rFonts w:ascii="Simplified Arabic" w:hAnsi="Simplified Arabic" w:cs="Simplified Arabic" w:hint="cs"/>
          <w:color w:val="000000"/>
          <w:rtl/>
        </w:rPr>
        <w:t xml:space="preserve"> من ثبات </w:t>
      </w:r>
      <w:r w:rsidR="0060409A">
        <w:rPr>
          <w:rFonts w:ascii="Simplified Arabic" w:hAnsi="Simplified Arabic" w:hint="cs"/>
          <w:color w:val="000000"/>
          <w:rtl/>
        </w:rPr>
        <w:t>الأداة</w:t>
      </w:r>
      <w:r w:rsidR="0060409A">
        <w:rPr>
          <w:rFonts w:ascii="Simplified Arabic" w:hAnsi="Simplified Arabic" w:cs="Simplified Arabic" w:hint="cs"/>
          <w:color w:val="000000"/>
          <w:rtl/>
        </w:rPr>
        <w:t xml:space="preserve"> ونتائجها عن طريق استخدام معامل </w:t>
      </w:r>
      <w:r w:rsidRPr="00D01EB8">
        <w:rPr>
          <w:rFonts w:ascii="Simplified Arabic" w:hAnsi="Simplified Arabic" w:cs="Simplified Arabic" w:hint="cs"/>
          <w:color w:val="000000"/>
          <w:rtl/>
        </w:rPr>
        <w:t xml:space="preserve">التحقق من الثبات باستخدام </w:t>
      </w:r>
      <w:r w:rsidR="0060409A">
        <w:rPr>
          <w:rFonts w:ascii="Simplified Arabic" w:hAnsi="Simplified Arabic" w:hint="cs"/>
          <w:color w:val="000000"/>
          <w:rtl/>
        </w:rPr>
        <w:t xml:space="preserve">كرو </w:t>
      </w:r>
      <w:r w:rsidR="00FF0184">
        <w:rPr>
          <w:rFonts w:ascii="Simplified Arabic" w:hAnsi="Simplified Arabic" w:hint="cs"/>
          <w:color w:val="000000"/>
          <w:rtl/>
        </w:rPr>
        <w:t xml:space="preserve">نباخ </w:t>
      </w:r>
      <w:r w:rsidR="00FF0184" w:rsidRPr="00D01EB8">
        <w:rPr>
          <w:rFonts w:ascii="Simplified Arabic" w:hAnsi="Simplified Arabic" w:cs="Simplified Arabic"/>
          <w:color w:val="000000"/>
        </w:rPr>
        <w:t>(</w:t>
      </w:r>
      <w:r w:rsidRPr="00D01EB8">
        <w:rPr>
          <w:rFonts w:ascii="Simplified Arabic" w:hAnsi="Simplified Arabic" w:cs="Simplified Arabic" w:hint="cs"/>
          <w:color w:val="000000"/>
        </w:rPr>
        <w:t>Cronbach’s Alpha)</w:t>
      </w:r>
      <w:r w:rsidRPr="00D01EB8">
        <w:rPr>
          <w:rFonts w:ascii="Simplified Arabic" w:hAnsi="Simplified Arabic" w:cs="Simplified Arabic" w:hint="cs"/>
          <w:color w:val="000000"/>
          <w:rtl/>
        </w:rPr>
        <w:t>، على ألا يقل عن (0.70) لكل بعد من أبعاد المقياس</w:t>
      </w:r>
      <w:r w:rsidRPr="00D01EB8">
        <w:rPr>
          <w:rFonts w:ascii="Simplified Arabic" w:hAnsi="Simplified Arabic" w:cs="Simplified Arabic" w:hint="cs"/>
          <w:color w:val="000000"/>
        </w:rPr>
        <w:t>.</w:t>
      </w:r>
    </w:p>
    <w:p w14:paraId="4D33D23E" w14:textId="77777777" w:rsidR="004555F3" w:rsidRPr="00D01EB8" w:rsidRDefault="004555F3" w:rsidP="004555F3">
      <w:pPr>
        <w:pStyle w:val="Heading2"/>
        <w:bidi/>
        <w:rPr>
          <w:rFonts w:ascii="Simplified Arabic" w:hAnsi="Simplified Arabic" w:cs="Simplified Arabic" w:hint="cs"/>
          <w:b/>
          <w:bCs/>
          <w:color w:val="000000"/>
          <w:sz w:val="24"/>
          <w:szCs w:val="24"/>
        </w:rPr>
      </w:pPr>
      <w:r w:rsidRPr="00D01EB8">
        <w:rPr>
          <w:rFonts w:ascii="Simplified Arabic" w:hAnsi="Simplified Arabic" w:cs="Simplified Arabic" w:hint="cs"/>
          <w:b/>
          <w:bCs/>
          <w:color w:val="000000"/>
          <w:sz w:val="24"/>
          <w:szCs w:val="24"/>
          <w:rtl/>
        </w:rPr>
        <w:t>سابعًا: المعالجات الإحصائية</w:t>
      </w:r>
    </w:p>
    <w:p w14:paraId="58156FEF" w14:textId="7D12CEF9" w:rsidR="004555F3" w:rsidRPr="00D01EB8" w:rsidRDefault="004C4033" w:rsidP="004555F3">
      <w:pPr>
        <w:pStyle w:val="NormalWeb"/>
        <w:bidi/>
        <w:rPr>
          <w:rFonts w:ascii="Simplified Arabic" w:hAnsi="Simplified Arabic" w:cs="Simplified Arabic" w:hint="cs"/>
          <w:color w:val="000000"/>
        </w:rPr>
      </w:pPr>
      <w:r>
        <w:rPr>
          <w:rFonts w:ascii="Simplified Arabic" w:hAnsi="Simplified Arabic" w:cs="Simplified Arabic"/>
          <w:color w:val="000000"/>
        </w:rPr>
        <w:t xml:space="preserve">     </w:t>
      </w:r>
      <w:r w:rsidR="004555F3" w:rsidRPr="00D01EB8">
        <w:rPr>
          <w:rFonts w:ascii="Simplified Arabic" w:hAnsi="Simplified Arabic" w:cs="Simplified Arabic" w:hint="cs"/>
          <w:color w:val="000000"/>
          <w:rtl/>
        </w:rPr>
        <w:t xml:space="preserve">سيتم </w:t>
      </w:r>
      <w:r w:rsidR="00CF48D9">
        <w:rPr>
          <w:rFonts w:ascii="Simplified Arabic" w:hAnsi="Simplified Arabic" w:cs="Simplified Arabic" w:hint="cs"/>
          <w:color w:val="000000"/>
          <w:rtl/>
        </w:rPr>
        <w:t xml:space="preserve">كذلك </w:t>
      </w:r>
      <w:r w:rsidR="004555F3" w:rsidRPr="00D01EB8">
        <w:rPr>
          <w:rFonts w:ascii="Simplified Arabic" w:hAnsi="Simplified Arabic" w:cs="Simplified Arabic" w:hint="cs"/>
          <w:color w:val="000000"/>
          <w:rtl/>
        </w:rPr>
        <w:t xml:space="preserve">تحليل البيانات </w:t>
      </w:r>
      <w:r w:rsidR="00CF48D9">
        <w:rPr>
          <w:rFonts w:ascii="Simplified Arabic" w:hAnsi="Simplified Arabic" w:cs="Simplified Arabic" w:hint="cs"/>
          <w:color w:val="000000"/>
          <w:rtl/>
        </w:rPr>
        <w:t>باستخدام</w:t>
      </w:r>
      <w:r w:rsidR="004555F3" w:rsidRPr="00D01EB8">
        <w:rPr>
          <w:rFonts w:ascii="Simplified Arabic" w:hAnsi="Simplified Arabic" w:cs="Simplified Arabic" w:hint="cs"/>
          <w:color w:val="000000"/>
          <w:rtl/>
        </w:rPr>
        <w:t xml:space="preserve"> </w:t>
      </w:r>
      <w:proofErr w:type="gramStart"/>
      <w:r w:rsidR="004555F3" w:rsidRPr="00D01EB8">
        <w:rPr>
          <w:rFonts w:ascii="Simplified Arabic" w:hAnsi="Simplified Arabic" w:cs="Simplified Arabic" w:hint="cs"/>
          <w:color w:val="000000"/>
          <w:rtl/>
        </w:rPr>
        <w:t>برنامج</w:t>
      </w:r>
      <w:r w:rsidR="00CF48D9">
        <w:rPr>
          <w:rFonts w:ascii="Simplified Arabic" w:hAnsi="Simplified Arabic" w:cs="Simplified Arabic" w:hint="cs"/>
          <w:color w:val="000000"/>
          <w:rtl/>
        </w:rPr>
        <w:t xml:space="preserve"> </w:t>
      </w:r>
      <w:r w:rsidR="004555F3" w:rsidRPr="00D01EB8">
        <w:rPr>
          <w:rFonts w:ascii="Simplified Arabic" w:hAnsi="Simplified Arabic" w:cs="Simplified Arabic" w:hint="cs"/>
          <w:color w:val="000000"/>
        </w:rPr>
        <w:t xml:space="preserve"> SPSS</w:t>
      </w:r>
      <w:proofErr w:type="gramEnd"/>
      <w:r w:rsidR="004555F3" w:rsidRPr="00D01EB8">
        <w:rPr>
          <w:rFonts w:ascii="Simplified Arabic" w:hAnsi="Simplified Arabic" w:cs="Simplified Arabic" w:hint="cs"/>
          <w:color w:val="000000"/>
          <w:rtl/>
        </w:rPr>
        <w:t xml:space="preserve">، </w:t>
      </w:r>
      <w:r w:rsidR="00CF48D9">
        <w:rPr>
          <w:rFonts w:ascii="Simplified Arabic" w:hAnsi="Simplified Arabic" w:cs="Simplified Arabic" w:hint="cs"/>
          <w:color w:val="000000"/>
          <w:rtl/>
        </w:rPr>
        <w:t xml:space="preserve">حسب </w:t>
      </w:r>
      <w:r w:rsidR="004555F3" w:rsidRPr="00D01EB8">
        <w:rPr>
          <w:rFonts w:ascii="Simplified Arabic" w:hAnsi="Simplified Arabic" w:cs="Simplified Arabic" w:hint="cs"/>
          <w:color w:val="000000"/>
          <w:rtl/>
        </w:rPr>
        <w:t>طبيعة كل فرضية، من خلال</w:t>
      </w:r>
      <w:r w:rsidR="004555F3" w:rsidRPr="00D01EB8">
        <w:rPr>
          <w:rFonts w:ascii="Simplified Arabic" w:hAnsi="Simplified Arabic" w:cs="Simplified Arabic" w:hint="cs"/>
          <w:color w:val="000000"/>
        </w:rPr>
        <w:t>:</w:t>
      </w:r>
    </w:p>
    <w:p w14:paraId="497414BE" w14:textId="6725E229" w:rsidR="004555F3" w:rsidRPr="00D01EB8" w:rsidRDefault="004555F3" w:rsidP="004555F3">
      <w:pPr>
        <w:pStyle w:val="NormalWeb"/>
        <w:numPr>
          <w:ilvl w:val="0"/>
          <w:numId w:val="54"/>
        </w:numPr>
        <w:bidi/>
        <w:rPr>
          <w:rFonts w:ascii="Simplified Arabic" w:hAnsi="Simplified Arabic" w:cs="Simplified Arabic" w:hint="cs"/>
          <w:color w:val="000000"/>
        </w:rPr>
      </w:pPr>
      <w:r w:rsidRPr="00D01EB8">
        <w:rPr>
          <w:rFonts w:ascii="Simplified Arabic" w:hAnsi="Simplified Arabic" w:cs="Simplified Arabic" w:hint="cs"/>
          <w:color w:val="000000"/>
          <w:rtl/>
        </w:rPr>
        <w:t>الإحصاءات الوصفية (المتوسطات والانحرافات والتكرارات</w:t>
      </w:r>
      <w:r w:rsidR="00091DA5">
        <w:rPr>
          <w:rFonts w:ascii="Simplified Arabic" w:hAnsi="Simplified Arabic" w:cs="Simplified Arabic" w:hint="cs"/>
          <w:color w:val="000000"/>
          <w:rtl/>
        </w:rPr>
        <w:t>).</w:t>
      </w:r>
    </w:p>
    <w:p w14:paraId="054C8C9A" w14:textId="77777777" w:rsidR="004555F3" w:rsidRPr="00D01EB8" w:rsidRDefault="004555F3" w:rsidP="004555F3">
      <w:pPr>
        <w:pStyle w:val="NormalWeb"/>
        <w:numPr>
          <w:ilvl w:val="0"/>
          <w:numId w:val="54"/>
        </w:numPr>
        <w:bidi/>
        <w:rPr>
          <w:rFonts w:ascii="Simplified Arabic" w:hAnsi="Simplified Arabic" w:cs="Simplified Arabic" w:hint="cs"/>
          <w:color w:val="000000"/>
        </w:rPr>
      </w:pPr>
      <w:r w:rsidRPr="00D01EB8">
        <w:rPr>
          <w:rFonts w:ascii="Simplified Arabic" w:hAnsi="Simplified Arabic" w:cs="Simplified Arabic" w:hint="cs"/>
          <w:color w:val="000000"/>
          <w:rtl/>
        </w:rPr>
        <w:t>معامل ارتباط بيرسون لاختبار الفرضية الرئيسة</w:t>
      </w:r>
      <w:r w:rsidRPr="00D01EB8">
        <w:rPr>
          <w:rFonts w:ascii="Simplified Arabic" w:hAnsi="Simplified Arabic" w:cs="Simplified Arabic" w:hint="cs"/>
          <w:color w:val="000000"/>
        </w:rPr>
        <w:t>.</w:t>
      </w:r>
    </w:p>
    <w:p w14:paraId="64BA9FAC" w14:textId="36B6C8E9" w:rsidR="004555F3" w:rsidRPr="00D01EB8" w:rsidRDefault="004555F3" w:rsidP="004555F3">
      <w:pPr>
        <w:pStyle w:val="NormalWeb"/>
        <w:numPr>
          <w:ilvl w:val="0"/>
          <w:numId w:val="54"/>
        </w:numPr>
        <w:bidi/>
        <w:rPr>
          <w:rFonts w:ascii="Simplified Arabic" w:hAnsi="Simplified Arabic" w:cs="Simplified Arabic" w:hint="cs"/>
          <w:color w:val="000000"/>
        </w:rPr>
      </w:pPr>
      <w:r w:rsidRPr="00D01EB8">
        <w:rPr>
          <w:rFonts w:ascii="Simplified Arabic" w:hAnsi="Simplified Arabic" w:cs="Simplified Arabic" w:hint="cs"/>
          <w:color w:val="000000"/>
          <w:rtl/>
        </w:rPr>
        <w:t>اختبار</w:t>
      </w:r>
      <w:r w:rsidRPr="00D01EB8">
        <w:rPr>
          <w:rFonts w:ascii="Simplified Arabic" w:hAnsi="Simplified Arabic" w:cs="Simplified Arabic" w:hint="cs"/>
          <w:color w:val="000000"/>
        </w:rPr>
        <w:t xml:space="preserve"> (t-test) </w:t>
      </w:r>
      <w:r w:rsidRPr="00D01EB8">
        <w:rPr>
          <w:rFonts w:ascii="Simplified Arabic" w:hAnsi="Simplified Arabic" w:cs="Simplified Arabic" w:hint="cs"/>
          <w:color w:val="000000"/>
          <w:rtl/>
        </w:rPr>
        <w:t>وتحليل التباين الأحادي</w:t>
      </w:r>
      <w:r w:rsidRPr="00D01EB8">
        <w:rPr>
          <w:rFonts w:ascii="Simplified Arabic" w:hAnsi="Simplified Arabic" w:cs="Simplified Arabic" w:hint="cs"/>
          <w:color w:val="000000"/>
        </w:rPr>
        <w:t xml:space="preserve"> (ANOVA) </w:t>
      </w:r>
      <w:r w:rsidRPr="00D01EB8">
        <w:rPr>
          <w:rFonts w:ascii="Simplified Arabic" w:hAnsi="Simplified Arabic" w:cs="Simplified Arabic" w:hint="cs"/>
          <w:color w:val="000000"/>
          <w:rtl/>
        </w:rPr>
        <w:t xml:space="preserve">لاختبار فروق المتغيرات </w:t>
      </w:r>
      <w:r w:rsidR="00407015">
        <w:rPr>
          <w:rFonts w:ascii="Simplified Arabic" w:hAnsi="Simplified Arabic" w:cs="Simplified Arabic" w:hint="cs"/>
          <w:color w:val="000000"/>
          <w:rtl/>
        </w:rPr>
        <w:t>في النوع او العمر</w:t>
      </w:r>
      <w:r w:rsidRPr="00D01EB8">
        <w:rPr>
          <w:rFonts w:ascii="Simplified Arabic" w:hAnsi="Simplified Arabic" w:cs="Simplified Arabic" w:hint="cs"/>
          <w:color w:val="000000"/>
          <w:rtl/>
        </w:rPr>
        <w:t xml:space="preserve"> </w:t>
      </w:r>
      <w:r w:rsidR="00407015">
        <w:rPr>
          <w:rFonts w:ascii="Simplified Arabic" w:hAnsi="Simplified Arabic" w:cs="Simplified Arabic" w:hint="cs"/>
          <w:color w:val="000000"/>
          <w:rtl/>
        </w:rPr>
        <w:t xml:space="preserve">وطريقة </w:t>
      </w:r>
      <w:r w:rsidRPr="00D01EB8">
        <w:rPr>
          <w:rFonts w:ascii="Simplified Arabic" w:hAnsi="Simplified Arabic" w:cs="Simplified Arabic" w:hint="cs"/>
          <w:color w:val="000000"/>
          <w:rtl/>
        </w:rPr>
        <w:t>الاستخدام</w:t>
      </w:r>
      <w:r w:rsidRPr="00D01EB8">
        <w:rPr>
          <w:rFonts w:ascii="Simplified Arabic" w:hAnsi="Simplified Arabic" w:cs="Simplified Arabic" w:hint="cs"/>
          <w:color w:val="000000"/>
        </w:rPr>
        <w:t>.</w:t>
      </w:r>
    </w:p>
    <w:p w14:paraId="668C7E5F" w14:textId="66D04F9D" w:rsidR="004555F3" w:rsidRPr="00D01EB8" w:rsidRDefault="004555F3" w:rsidP="004555F3">
      <w:pPr>
        <w:pStyle w:val="NormalWeb"/>
        <w:numPr>
          <w:ilvl w:val="0"/>
          <w:numId w:val="54"/>
        </w:numPr>
        <w:bidi/>
        <w:rPr>
          <w:rFonts w:ascii="Simplified Arabic" w:hAnsi="Simplified Arabic" w:cs="Simplified Arabic" w:hint="cs"/>
          <w:color w:val="000000"/>
        </w:rPr>
      </w:pPr>
      <w:r w:rsidRPr="00D01EB8">
        <w:rPr>
          <w:rFonts w:ascii="Simplified Arabic" w:hAnsi="Simplified Arabic" w:cs="Simplified Arabic" w:hint="cs"/>
          <w:color w:val="000000"/>
          <w:rtl/>
        </w:rPr>
        <w:t xml:space="preserve">تحليل </w:t>
      </w:r>
      <w:r w:rsidR="00407015">
        <w:rPr>
          <w:rFonts w:ascii="Simplified Arabic" w:hAnsi="Simplified Arabic" w:cs="Simplified Arabic" w:hint="cs"/>
          <w:color w:val="000000"/>
          <w:rtl/>
        </w:rPr>
        <w:t xml:space="preserve">الانحدار للتمكن من اختبار </w:t>
      </w:r>
      <w:r w:rsidRPr="00D01EB8">
        <w:rPr>
          <w:rFonts w:ascii="Simplified Arabic" w:hAnsi="Simplified Arabic" w:cs="Simplified Arabic" w:hint="cs"/>
          <w:color w:val="000000"/>
          <w:rtl/>
        </w:rPr>
        <w:t xml:space="preserve">القدرة التفسيرية </w:t>
      </w:r>
      <w:r w:rsidR="00407015">
        <w:rPr>
          <w:rFonts w:ascii="Simplified Arabic" w:hAnsi="Simplified Arabic" w:cs="Simplified Arabic" w:hint="cs"/>
          <w:color w:val="000000"/>
          <w:rtl/>
        </w:rPr>
        <w:t>للمتغيرات المرتبطة بالاستخدام</w:t>
      </w:r>
      <w:r w:rsidRPr="00D01EB8">
        <w:rPr>
          <w:rFonts w:ascii="Simplified Arabic" w:hAnsi="Simplified Arabic" w:cs="Simplified Arabic" w:hint="cs"/>
          <w:color w:val="000000"/>
          <w:rtl/>
        </w:rPr>
        <w:t xml:space="preserve"> الرقمي في التنبؤ بإدراك الذات</w:t>
      </w:r>
      <w:r w:rsidRPr="00D01EB8">
        <w:rPr>
          <w:rFonts w:ascii="Simplified Arabic" w:hAnsi="Simplified Arabic" w:cs="Simplified Arabic" w:hint="cs"/>
          <w:color w:val="000000"/>
        </w:rPr>
        <w:t>.</w:t>
      </w:r>
    </w:p>
    <w:p w14:paraId="0A3C5B62" w14:textId="6D1A5F3A" w:rsidR="00D50729" w:rsidRPr="00D01EB8" w:rsidRDefault="004555F3" w:rsidP="00CB3178">
      <w:pPr>
        <w:pStyle w:val="NormalWeb"/>
        <w:bidi/>
        <w:rPr>
          <w:rFonts w:ascii="Simplified Arabic" w:hAnsi="Simplified Arabic" w:cs="Simplified Arabic"/>
          <w:color w:val="000000"/>
        </w:rPr>
      </w:pPr>
      <w:r w:rsidRPr="00D01EB8">
        <w:rPr>
          <w:rFonts w:ascii="Simplified Arabic" w:hAnsi="Simplified Arabic" w:cs="Simplified Arabic" w:hint="cs"/>
          <w:color w:val="000000"/>
          <w:rtl/>
        </w:rPr>
        <w:t xml:space="preserve">وسيتم </w:t>
      </w:r>
      <w:r w:rsidR="00082C46">
        <w:rPr>
          <w:rFonts w:ascii="Simplified Arabic" w:hAnsi="Simplified Arabic" w:cs="Simplified Arabic" w:hint="cs"/>
          <w:color w:val="000000"/>
          <w:rtl/>
        </w:rPr>
        <w:t>التأكد من صحة</w:t>
      </w:r>
      <w:r w:rsidRPr="00D01EB8">
        <w:rPr>
          <w:rFonts w:ascii="Simplified Arabic" w:hAnsi="Simplified Arabic" w:cs="Simplified Arabic" w:hint="cs"/>
          <w:color w:val="000000"/>
          <w:rtl/>
        </w:rPr>
        <w:t xml:space="preserve"> الافتراضات الإحصائية الأولية، مثل </w:t>
      </w:r>
      <w:r w:rsidR="00082C46">
        <w:rPr>
          <w:rFonts w:ascii="Simplified Arabic" w:hAnsi="Simplified Arabic" w:cs="Simplified Arabic" w:hint="cs"/>
          <w:color w:val="000000"/>
          <w:rtl/>
        </w:rPr>
        <w:t>العدل في</w:t>
      </w:r>
      <w:r w:rsidRPr="00D01EB8">
        <w:rPr>
          <w:rFonts w:ascii="Simplified Arabic" w:hAnsi="Simplified Arabic" w:cs="Simplified Arabic" w:hint="cs"/>
          <w:color w:val="000000"/>
          <w:rtl/>
        </w:rPr>
        <w:t xml:space="preserve"> التوزيع</w:t>
      </w:r>
      <w:r w:rsidR="00082C46">
        <w:rPr>
          <w:rFonts w:ascii="Simplified Arabic" w:hAnsi="Simplified Arabic" w:cs="Simplified Arabic" w:hint="cs"/>
          <w:color w:val="000000"/>
          <w:rtl/>
        </w:rPr>
        <w:t>،</w:t>
      </w:r>
      <w:r w:rsidRPr="00D01EB8">
        <w:rPr>
          <w:rFonts w:ascii="Simplified Arabic" w:hAnsi="Simplified Arabic" w:cs="Simplified Arabic" w:hint="cs"/>
          <w:color w:val="000000"/>
          <w:rtl/>
        </w:rPr>
        <w:t xml:space="preserve"> وعدم وجود التعدد الخطي، قبل </w:t>
      </w:r>
      <w:r w:rsidR="00082C46">
        <w:rPr>
          <w:rFonts w:ascii="Simplified Arabic" w:hAnsi="Simplified Arabic" w:cs="Simplified Arabic" w:hint="cs"/>
          <w:color w:val="000000"/>
          <w:rtl/>
        </w:rPr>
        <w:t xml:space="preserve">ان يتم </w:t>
      </w:r>
      <w:r w:rsidRPr="00D01EB8">
        <w:rPr>
          <w:rFonts w:ascii="Simplified Arabic" w:hAnsi="Simplified Arabic" w:cs="Simplified Arabic" w:hint="cs"/>
          <w:color w:val="000000"/>
          <w:rtl/>
        </w:rPr>
        <w:t>تطبيق التحليلات المتقدمة</w:t>
      </w:r>
      <w:r w:rsidRPr="00D01EB8">
        <w:rPr>
          <w:rFonts w:ascii="Simplified Arabic" w:hAnsi="Simplified Arabic" w:cs="Simplified Arabic" w:hint="cs"/>
          <w:color w:val="000000"/>
        </w:rPr>
        <w:t>.</w:t>
      </w:r>
    </w:p>
    <w:p w14:paraId="0D6FB66B" w14:textId="77777777" w:rsidR="00CB3178" w:rsidRDefault="00607B1D" w:rsidP="00CB3178">
      <w:pPr>
        <w:pStyle w:val="NormalWeb"/>
        <w:bidi/>
        <w:rPr>
          <w:rFonts w:ascii="Simplified Arabic" w:hAnsi="Simplified Arabic" w:cs="Simplified Arabic"/>
          <w:b/>
          <w:bCs/>
          <w:color w:val="000000"/>
          <w:sz w:val="28"/>
          <w:szCs w:val="28"/>
        </w:rPr>
      </w:pPr>
      <w:r>
        <w:rPr>
          <w:rFonts w:ascii="Simplified Arabic" w:hAnsi="Simplified Arabic" w:cs="Simplified Arabic" w:hint="cs"/>
          <w:b/>
          <w:bCs/>
          <w:color w:val="000000"/>
          <w:sz w:val="28"/>
          <w:szCs w:val="28"/>
          <w:rtl/>
        </w:rPr>
        <w:t>خطوات تنفيذ خطة الدراسة:</w:t>
      </w:r>
    </w:p>
    <w:p w14:paraId="62235208" w14:textId="59F0FEE6" w:rsidR="00CB3178" w:rsidRPr="00CB3178" w:rsidRDefault="00CB3178" w:rsidP="00CB3178">
      <w:pPr>
        <w:pStyle w:val="NormalWeb"/>
        <w:bidi/>
        <w:rPr>
          <w:rFonts w:ascii="Simplified Arabic" w:hAnsi="Simplified Arabic" w:cs="Simplified Arabic" w:hint="cs"/>
          <w:b/>
          <w:bCs/>
          <w:color w:val="000000"/>
          <w:sz w:val="28"/>
          <w:szCs w:val="28"/>
        </w:rPr>
      </w:pPr>
      <w:r>
        <w:rPr>
          <w:rFonts w:ascii="Simplified Arabic" w:hAnsi="Simplified Arabic" w:cs="Simplified Arabic"/>
          <w:color w:val="000000"/>
        </w:rPr>
        <w:t xml:space="preserve">     </w:t>
      </w:r>
      <w:r w:rsidR="004C4033">
        <w:rPr>
          <w:rFonts w:ascii="Simplified Arabic" w:hAnsi="Simplified Arabic" w:cs="Simplified Arabic"/>
          <w:color w:val="000000"/>
        </w:rPr>
        <w:t xml:space="preserve">     </w:t>
      </w:r>
      <w:r w:rsidR="006E4546" w:rsidRPr="00CB3178">
        <w:rPr>
          <w:rFonts w:ascii="Simplified Arabic" w:hAnsi="Simplified Arabic" w:cs="Simplified Arabic" w:hint="cs"/>
          <w:color w:val="000000"/>
          <w:rtl/>
        </w:rPr>
        <w:t xml:space="preserve">سيتم تنفيذ الدراسة </w:t>
      </w:r>
      <w:r w:rsidR="00082C46" w:rsidRPr="00CB3178">
        <w:rPr>
          <w:rFonts w:ascii="Simplified Arabic" w:hAnsi="Simplified Arabic" w:cs="Simplified Arabic" w:hint="cs"/>
          <w:color w:val="000000"/>
          <w:rtl/>
        </w:rPr>
        <w:t>حسب</w:t>
      </w:r>
      <w:r w:rsidR="006E4546" w:rsidRPr="00CB3178">
        <w:rPr>
          <w:rFonts w:ascii="Simplified Arabic" w:hAnsi="Simplified Arabic" w:cs="Simplified Arabic" w:hint="cs"/>
          <w:color w:val="000000"/>
          <w:rtl/>
        </w:rPr>
        <w:t xml:space="preserve"> مراحل منهجية </w:t>
      </w:r>
      <w:r w:rsidR="00082C46" w:rsidRPr="00CB3178">
        <w:rPr>
          <w:rFonts w:ascii="Simplified Arabic" w:hAnsi="Simplified Arabic" w:cs="Simplified Arabic" w:hint="cs"/>
          <w:color w:val="000000"/>
          <w:rtl/>
        </w:rPr>
        <w:t>واضحة</w:t>
      </w:r>
      <w:r w:rsidR="009B580F" w:rsidRPr="00CB3178">
        <w:rPr>
          <w:rFonts w:ascii="Simplified Arabic" w:hAnsi="Simplified Arabic" w:cs="Simplified Arabic" w:hint="cs"/>
          <w:color w:val="000000"/>
          <w:rtl/>
        </w:rPr>
        <w:t>،</w:t>
      </w:r>
      <w:r w:rsidR="006E4546" w:rsidRPr="00CB3178">
        <w:rPr>
          <w:rFonts w:ascii="Simplified Arabic" w:hAnsi="Simplified Arabic" w:cs="Simplified Arabic" w:hint="cs"/>
          <w:color w:val="000000"/>
          <w:rtl/>
        </w:rPr>
        <w:t xml:space="preserve"> </w:t>
      </w:r>
      <w:r w:rsidR="00082C46" w:rsidRPr="00CB3178">
        <w:rPr>
          <w:rFonts w:ascii="Simplified Arabic" w:hAnsi="Simplified Arabic" w:cs="Simplified Arabic" w:hint="cs"/>
          <w:color w:val="000000"/>
          <w:rtl/>
        </w:rPr>
        <w:t>بحيث تحقق</w:t>
      </w:r>
      <w:r w:rsidR="006E4546" w:rsidRPr="00CB3178">
        <w:rPr>
          <w:rFonts w:ascii="Simplified Arabic" w:hAnsi="Simplified Arabic" w:cs="Simplified Arabic" w:hint="cs"/>
          <w:color w:val="000000"/>
          <w:rtl/>
        </w:rPr>
        <w:t xml:space="preserve"> </w:t>
      </w:r>
      <w:r w:rsidR="00082C46" w:rsidRPr="00CB3178">
        <w:rPr>
          <w:rFonts w:ascii="Simplified Arabic" w:hAnsi="Simplified Arabic" w:cs="Simplified Arabic" w:hint="cs"/>
          <w:color w:val="000000"/>
          <w:rtl/>
        </w:rPr>
        <w:t>صحة</w:t>
      </w:r>
      <w:r w:rsidR="006E4546" w:rsidRPr="00CB3178">
        <w:rPr>
          <w:rFonts w:ascii="Simplified Arabic" w:hAnsi="Simplified Arabic" w:cs="Simplified Arabic" w:hint="cs"/>
          <w:color w:val="000000"/>
          <w:rtl/>
        </w:rPr>
        <w:t xml:space="preserve"> الإجراءات البحثية </w:t>
      </w:r>
      <w:r w:rsidR="00082C46" w:rsidRPr="00CB3178">
        <w:rPr>
          <w:rFonts w:ascii="Simplified Arabic" w:hAnsi="Simplified Arabic" w:cs="Simplified Arabic" w:hint="cs"/>
          <w:color w:val="000000"/>
          <w:rtl/>
        </w:rPr>
        <w:t>وإمكانية تطبيقها</w:t>
      </w:r>
      <w:r w:rsidR="006E4546" w:rsidRPr="00CB3178">
        <w:rPr>
          <w:rFonts w:ascii="Simplified Arabic" w:hAnsi="Simplified Arabic" w:cs="Simplified Arabic" w:hint="cs"/>
          <w:color w:val="000000"/>
          <w:rtl/>
        </w:rPr>
        <w:t xml:space="preserve">، </w:t>
      </w:r>
      <w:r w:rsidR="009B580F" w:rsidRPr="00CB3178">
        <w:rPr>
          <w:rFonts w:ascii="Simplified Arabic" w:hAnsi="Simplified Arabic" w:cs="Simplified Arabic" w:hint="cs"/>
          <w:color w:val="000000"/>
          <w:rtl/>
        </w:rPr>
        <w:t>كالتالي:</w:t>
      </w:r>
    </w:p>
    <w:p w14:paraId="616E1115" w14:textId="77777777" w:rsidR="00FB752A" w:rsidRDefault="006E4546" w:rsidP="00FB752A">
      <w:pPr>
        <w:pStyle w:val="NormalWeb"/>
        <w:bidi/>
        <w:rPr>
          <w:rFonts w:ascii="Simplified Arabic" w:hAnsi="Simplified Arabic" w:cs="Simplified Arabic"/>
          <w:color w:val="000000"/>
        </w:rPr>
      </w:pPr>
      <w:r w:rsidRPr="00CB3178">
        <w:rPr>
          <w:rFonts w:ascii="Simplified Arabic" w:hAnsi="Simplified Arabic" w:cs="Simplified Arabic" w:hint="cs"/>
          <w:b/>
          <w:bCs/>
          <w:color w:val="000000"/>
          <w:rtl/>
        </w:rPr>
        <w:t>أولًا: المرحلة النظرية والتحضيرية</w:t>
      </w:r>
      <w:r w:rsidR="009B580F" w:rsidRPr="00CB3178">
        <w:rPr>
          <w:rFonts w:ascii="Simplified Arabic" w:hAnsi="Simplified Arabic" w:cs="Simplified Arabic" w:hint="cs"/>
          <w:color w:val="000000"/>
          <w:rtl/>
        </w:rPr>
        <w:t xml:space="preserve">: </w:t>
      </w:r>
      <w:r w:rsidR="00082C46" w:rsidRPr="00CB3178">
        <w:rPr>
          <w:rFonts w:ascii="Simplified Arabic" w:hAnsi="Simplified Arabic" w:cs="Simplified Arabic" w:hint="cs"/>
          <w:color w:val="000000"/>
          <w:rtl/>
        </w:rPr>
        <w:t>تطبيق</w:t>
      </w:r>
      <w:r w:rsidRPr="00CB3178">
        <w:rPr>
          <w:rFonts w:ascii="Simplified Arabic" w:hAnsi="Simplified Arabic" w:cs="Simplified Arabic" w:hint="cs"/>
          <w:color w:val="000000"/>
          <w:rtl/>
        </w:rPr>
        <w:t xml:space="preserve"> مراجعة علمية منهجية </w:t>
      </w:r>
      <w:r w:rsidR="00082C46" w:rsidRPr="00CB3178">
        <w:rPr>
          <w:rFonts w:ascii="Simplified Arabic" w:hAnsi="Simplified Arabic" w:cs="Simplified Arabic" w:hint="cs"/>
          <w:color w:val="000000"/>
          <w:rtl/>
        </w:rPr>
        <w:t>للدراسات</w:t>
      </w:r>
      <w:r w:rsidRPr="00CB3178">
        <w:rPr>
          <w:rFonts w:ascii="Simplified Arabic" w:hAnsi="Simplified Arabic" w:cs="Simplified Arabic" w:hint="cs"/>
          <w:color w:val="000000"/>
          <w:rtl/>
        </w:rPr>
        <w:t xml:space="preserve"> ذات الصلة بمتغيرات الدراسة</w:t>
      </w:r>
      <w:r w:rsidR="00082C46" w:rsidRPr="00CB3178">
        <w:rPr>
          <w:rFonts w:ascii="Simplified Arabic" w:hAnsi="Simplified Arabic" w:cs="Simplified Arabic" w:hint="cs"/>
          <w:color w:val="000000"/>
          <w:rtl/>
        </w:rPr>
        <w:t xml:space="preserve"> الحالية</w:t>
      </w:r>
      <w:r w:rsidRPr="00CB3178">
        <w:rPr>
          <w:rFonts w:ascii="Simplified Arabic" w:hAnsi="Simplified Arabic" w:cs="Simplified Arabic" w:hint="cs"/>
          <w:color w:val="000000"/>
          <w:rtl/>
        </w:rPr>
        <w:t xml:space="preserve"> </w:t>
      </w:r>
      <w:r w:rsidR="00082C46" w:rsidRPr="00CB3178">
        <w:rPr>
          <w:rFonts w:ascii="Simplified Arabic" w:hAnsi="Simplified Arabic" w:cs="Simplified Arabic" w:hint="cs"/>
          <w:color w:val="000000"/>
          <w:rtl/>
        </w:rPr>
        <w:t>لبناء</w:t>
      </w:r>
      <w:r w:rsidRPr="00CB3178">
        <w:rPr>
          <w:rFonts w:ascii="Simplified Arabic" w:hAnsi="Simplified Arabic" w:cs="Simplified Arabic" w:hint="cs"/>
          <w:color w:val="000000"/>
          <w:rtl/>
        </w:rPr>
        <w:t xml:space="preserve"> الإطار النظري وصياغة </w:t>
      </w:r>
      <w:r w:rsidR="00082C46" w:rsidRPr="00CB3178">
        <w:rPr>
          <w:rFonts w:ascii="Simplified Arabic" w:hAnsi="Simplified Arabic" w:cs="Simplified Arabic" w:hint="cs"/>
          <w:color w:val="000000"/>
          <w:rtl/>
        </w:rPr>
        <w:t xml:space="preserve">فرضيات واضحة بغرض </w:t>
      </w:r>
      <w:r w:rsidRPr="00CB3178">
        <w:rPr>
          <w:rFonts w:ascii="Simplified Arabic" w:hAnsi="Simplified Arabic" w:cs="Simplified Arabic" w:hint="cs"/>
          <w:color w:val="000000"/>
          <w:rtl/>
        </w:rPr>
        <w:t xml:space="preserve">تحديد الفجوة البحثية. </w:t>
      </w:r>
      <w:r w:rsidR="00082C46" w:rsidRPr="00CB3178">
        <w:rPr>
          <w:rFonts w:ascii="Simplified Arabic" w:hAnsi="Simplified Arabic" w:cs="Simplified Arabic" w:hint="cs"/>
          <w:color w:val="000000"/>
          <w:rtl/>
        </w:rPr>
        <w:t>أيضا</w:t>
      </w:r>
      <w:r w:rsidRPr="00CB3178">
        <w:rPr>
          <w:rFonts w:ascii="Simplified Arabic" w:hAnsi="Simplified Arabic" w:cs="Simplified Arabic" w:hint="cs"/>
          <w:color w:val="000000"/>
          <w:rtl/>
        </w:rPr>
        <w:t xml:space="preserve"> سيتم </w:t>
      </w:r>
      <w:r w:rsidR="00082C46" w:rsidRPr="00CB3178">
        <w:rPr>
          <w:rFonts w:ascii="Simplified Arabic" w:hAnsi="Simplified Arabic" w:cs="Simplified Arabic" w:hint="cs"/>
          <w:color w:val="000000"/>
          <w:rtl/>
        </w:rPr>
        <w:t>توضيح</w:t>
      </w:r>
      <w:r w:rsidRPr="00CB3178">
        <w:rPr>
          <w:rFonts w:ascii="Simplified Arabic" w:hAnsi="Simplified Arabic" w:cs="Simplified Arabic" w:hint="cs"/>
          <w:color w:val="000000"/>
          <w:rtl/>
        </w:rPr>
        <w:t xml:space="preserve"> المفاهيم </w:t>
      </w:r>
      <w:r w:rsidR="00082C46" w:rsidRPr="00CB3178">
        <w:rPr>
          <w:rFonts w:ascii="Simplified Arabic" w:hAnsi="Simplified Arabic" w:cs="Simplified Arabic" w:hint="cs"/>
          <w:color w:val="000000"/>
          <w:rtl/>
        </w:rPr>
        <w:t>ووضع</w:t>
      </w:r>
      <w:r w:rsidRPr="00CB3178">
        <w:rPr>
          <w:rFonts w:ascii="Simplified Arabic" w:hAnsi="Simplified Arabic" w:cs="Simplified Arabic" w:hint="cs"/>
          <w:color w:val="000000"/>
          <w:rtl/>
        </w:rPr>
        <w:t xml:space="preserve"> التعريفات الإجرائية </w:t>
      </w:r>
      <w:r w:rsidR="00082C46" w:rsidRPr="00CB3178">
        <w:rPr>
          <w:rFonts w:ascii="Simplified Arabic" w:hAnsi="Simplified Arabic" w:cs="Simplified Arabic" w:hint="cs"/>
          <w:color w:val="000000"/>
          <w:rtl/>
        </w:rPr>
        <w:t>حتى يتم تحقيق</w:t>
      </w:r>
      <w:r w:rsidRPr="00CB3178">
        <w:rPr>
          <w:rFonts w:ascii="Simplified Arabic" w:hAnsi="Simplified Arabic" w:cs="Simplified Arabic" w:hint="cs"/>
          <w:color w:val="000000"/>
          <w:rtl/>
        </w:rPr>
        <w:t xml:space="preserve"> الاتساق بين البناء النظري والتطبيق الميداني</w:t>
      </w:r>
      <w:r w:rsidRPr="00CB3178">
        <w:rPr>
          <w:rFonts w:ascii="Simplified Arabic" w:hAnsi="Simplified Arabic" w:cs="Simplified Arabic" w:hint="cs"/>
          <w:color w:val="000000"/>
        </w:rPr>
        <w:t>.</w:t>
      </w:r>
      <w:r w:rsidR="004B1E7A" w:rsidRPr="00CB3178">
        <w:rPr>
          <w:rFonts w:ascii="Simplified Arabic" w:hAnsi="Simplified Arabic" w:cs="Simplified Arabic" w:hint="cs"/>
          <w:color w:val="000000"/>
          <w:rtl/>
        </w:rPr>
        <w:t xml:space="preserve"> </w:t>
      </w:r>
    </w:p>
    <w:p w14:paraId="69C6915A" w14:textId="77777777" w:rsidR="00FB752A" w:rsidRDefault="006E4546" w:rsidP="00FB752A">
      <w:pPr>
        <w:pStyle w:val="NormalWeb"/>
        <w:bidi/>
        <w:rPr>
          <w:rFonts w:ascii="Simplified Arabic" w:hAnsi="Simplified Arabic" w:cs="Simplified Arabic"/>
          <w:color w:val="000000"/>
        </w:rPr>
      </w:pPr>
      <w:r w:rsidRPr="00CB3178">
        <w:rPr>
          <w:rFonts w:ascii="Simplified Arabic" w:hAnsi="Simplified Arabic" w:cs="Simplified Arabic" w:hint="cs"/>
          <w:b/>
          <w:bCs/>
          <w:color w:val="000000"/>
          <w:rtl/>
        </w:rPr>
        <w:t>ثانيًا: مرحلة إعداد الأداة وتقنينها</w:t>
      </w:r>
      <w:r w:rsidR="009B580F" w:rsidRPr="00CB3178">
        <w:rPr>
          <w:rFonts w:ascii="Simplified Arabic" w:hAnsi="Simplified Arabic" w:cs="Simplified Arabic" w:hint="cs"/>
          <w:b/>
          <w:bCs/>
          <w:color w:val="000000"/>
          <w:rtl/>
        </w:rPr>
        <w:t>:</w:t>
      </w:r>
      <w:r w:rsidR="009B580F" w:rsidRPr="00CB3178">
        <w:rPr>
          <w:rFonts w:ascii="Simplified Arabic" w:hAnsi="Simplified Arabic" w:cs="Simplified Arabic" w:hint="cs"/>
          <w:color w:val="000000"/>
          <w:rtl/>
        </w:rPr>
        <w:t xml:space="preserve"> </w:t>
      </w:r>
      <w:r w:rsidRPr="00CB3178">
        <w:rPr>
          <w:rFonts w:ascii="Simplified Arabic" w:hAnsi="Simplified Arabic" w:cs="Simplified Arabic" w:hint="cs"/>
          <w:color w:val="000000"/>
          <w:rtl/>
        </w:rPr>
        <w:t xml:space="preserve">تصميم الاستبانة </w:t>
      </w:r>
      <w:r w:rsidR="005632A0" w:rsidRPr="00CB3178">
        <w:rPr>
          <w:rFonts w:ascii="Simplified Arabic" w:hAnsi="Simplified Arabic" w:cs="Simplified Arabic" w:hint="cs"/>
          <w:color w:val="000000"/>
          <w:rtl/>
        </w:rPr>
        <w:t>اعتمادا على</w:t>
      </w:r>
      <w:r w:rsidRPr="00CB3178">
        <w:rPr>
          <w:rFonts w:ascii="Simplified Arabic" w:hAnsi="Simplified Arabic" w:cs="Simplified Arabic" w:hint="cs"/>
          <w:color w:val="000000"/>
          <w:rtl/>
        </w:rPr>
        <w:t xml:space="preserve"> المقاييس العلمية في الأدبيات، </w:t>
      </w:r>
      <w:r w:rsidR="005632A0" w:rsidRPr="00CB3178">
        <w:rPr>
          <w:rFonts w:ascii="Simplified Arabic" w:hAnsi="Simplified Arabic" w:cs="Simplified Arabic" w:hint="cs"/>
          <w:color w:val="000000"/>
          <w:rtl/>
        </w:rPr>
        <w:t>ل</w:t>
      </w:r>
      <w:r w:rsidRPr="00CB3178">
        <w:rPr>
          <w:rFonts w:ascii="Simplified Arabic" w:hAnsi="Simplified Arabic" w:cs="Simplified Arabic" w:hint="cs"/>
          <w:color w:val="000000"/>
          <w:rtl/>
        </w:rPr>
        <w:t xml:space="preserve">عرضها على مجموعة من المحكمين المتخصصين </w:t>
      </w:r>
      <w:r w:rsidR="005632A0" w:rsidRPr="00CB3178">
        <w:rPr>
          <w:rFonts w:ascii="Simplified Arabic" w:hAnsi="Simplified Arabic" w:cs="Simplified Arabic" w:hint="cs"/>
          <w:color w:val="000000"/>
          <w:rtl/>
        </w:rPr>
        <w:t>بغرض ال</w:t>
      </w:r>
      <w:r w:rsidRPr="00CB3178">
        <w:rPr>
          <w:rFonts w:ascii="Simplified Arabic" w:hAnsi="Simplified Arabic" w:cs="Simplified Arabic" w:hint="cs"/>
          <w:color w:val="000000"/>
          <w:rtl/>
        </w:rPr>
        <w:t>تحقق من صدق</w:t>
      </w:r>
      <w:r w:rsidR="005632A0" w:rsidRPr="00CB3178">
        <w:rPr>
          <w:rFonts w:ascii="Simplified Arabic" w:hAnsi="Simplified Arabic" w:cs="Simplified Arabic" w:hint="cs"/>
          <w:color w:val="000000"/>
          <w:rtl/>
        </w:rPr>
        <w:t xml:space="preserve"> وثبات</w:t>
      </w:r>
      <w:r w:rsidRPr="00CB3178">
        <w:rPr>
          <w:rFonts w:ascii="Simplified Arabic" w:hAnsi="Simplified Arabic" w:cs="Simplified Arabic" w:hint="cs"/>
          <w:color w:val="000000"/>
          <w:rtl/>
        </w:rPr>
        <w:t xml:space="preserve"> المحتوى</w:t>
      </w:r>
      <w:r w:rsidRPr="00CB3178">
        <w:rPr>
          <w:rFonts w:ascii="Simplified Arabic" w:hAnsi="Simplified Arabic" w:cs="Simplified Arabic" w:hint="cs"/>
          <w:color w:val="000000"/>
        </w:rPr>
        <w:t>.</w:t>
      </w:r>
      <w:r w:rsidRPr="00CB3178">
        <w:rPr>
          <w:rFonts w:ascii="Simplified Arabic" w:hAnsi="Simplified Arabic" w:cs="Simplified Arabic" w:hint="cs"/>
          <w:color w:val="000000"/>
        </w:rPr>
        <w:br/>
      </w:r>
      <w:r w:rsidRPr="00CB3178">
        <w:rPr>
          <w:rFonts w:ascii="Simplified Arabic" w:hAnsi="Simplified Arabic" w:cs="Simplified Arabic" w:hint="cs"/>
          <w:color w:val="000000"/>
          <w:rtl/>
        </w:rPr>
        <w:t xml:space="preserve">وسيتم </w:t>
      </w:r>
      <w:r w:rsidR="005632A0" w:rsidRPr="00CB3178">
        <w:rPr>
          <w:rFonts w:ascii="Simplified Arabic" w:hAnsi="Simplified Arabic" w:cs="Simplified Arabic" w:hint="cs"/>
          <w:color w:val="000000"/>
          <w:rtl/>
        </w:rPr>
        <w:t>تنفيذ</w:t>
      </w:r>
      <w:r w:rsidRPr="00CB3178">
        <w:rPr>
          <w:rFonts w:ascii="Simplified Arabic" w:hAnsi="Simplified Arabic" w:cs="Simplified Arabic" w:hint="cs"/>
          <w:color w:val="000000"/>
          <w:rtl/>
        </w:rPr>
        <w:t xml:space="preserve"> دراسة استطلاعية على عينة </w:t>
      </w:r>
      <w:r w:rsidR="005632A0" w:rsidRPr="00CB3178">
        <w:rPr>
          <w:rFonts w:ascii="Simplified Arabic" w:hAnsi="Simplified Arabic" w:cs="Simplified Arabic" w:hint="cs"/>
          <w:color w:val="000000"/>
          <w:rtl/>
        </w:rPr>
        <w:t>بسيطة</w:t>
      </w:r>
      <w:r w:rsidRPr="00CB3178">
        <w:rPr>
          <w:rFonts w:ascii="Simplified Arabic" w:hAnsi="Simplified Arabic" w:cs="Simplified Arabic" w:hint="cs"/>
          <w:color w:val="000000"/>
          <w:rtl/>
        </w:rPr>
        <w:t xml:space="preserve"> </w:t>
      </w:r>
      <w:r w:rsidR="005632A0" w:rsidRPr="00CB3178">
        <w:rPr>
          <w:rFonts w:ascii="Simplified Arabic" w:hAnsi="Simplified Arabic" w:cs="Simplified Arabic" w:hint="cs"/>
          <w:color w:val="000000"/>
          <w:rtl/>
        </w:rPr>
        <w:t>للتحقق من</w:t>
      </w:r>
      <w:r w:rsidRPr="00CB3178">
        <w:rPr>
          <w:rFonts w:ascii="Simplified Arabic" w:hAnsi="Simplified Arabic" w:cs="Simplified Arabic" w:hint="cs"/>
          <w:color w:val="000000"/>
          <w:rtl/>
        </w:rPr>
        <w:t xml:space="preserve"> وضوح البنود وحساب معامل الثبات الأولي، مع </w:t>
      </w:r>
      <w:r w:rsidR="005632A0" w:rsidRPr="00CB3178">
        <w:rPr>
          <w:rFonts w:ascii="Simplified Arabic" w:hAnsi="Simplified Arabic" w:cs="Simplified Arabic" w:hint="cs"/>
          <w:color w:val="000000"/>
          <w:rtl/>
        </w:rPr>
        <w:t>عمل</w:t>
      </w:r>
      <w:r w:rsidRPr="00CB3178">
        <w:rPr>
          <w:rFonts w:ascii="Simplified Arabic" w:hAnsi="Simplified Arabic" w:cs="Simplified Arabic" w:hint="cs"/>
          <w:color w:val="000000"/>
          <w:rtl/>
        </w:rPr>
        <w:t xml:space="preserve"> التعديلات اللازمة قبل </w:t>
      </w:r>
      <w:r w:rsidR="005632A0" w:rsidRPr="00CB3178">
        <w:rPr>
          <w:rFonts w:ascii="Simplified Arabic" w:hAnsi="Simplified Arabic" w:cs="Simplified Arabic" w:hint="cs"/>
          <w:color w:val="000000"/>
          <w:rtl/>
        </w:rPr>
        <w:t xml:space="preserve">عرض </w:t>
      </w:r>
      <w:r w:rsidRPr="00CB3178">
        <w:rPr>
          <w:rFonts w:ascii="Simplified Arabic" w:hAnsi="Simplified Arabic" w:cs="Simplified Arabic" w:hint="cs"/>
          <w:color w:val="000000"/>
          <w:rtl/>
        </w:rPr>
        <w:t>الأداة في صورتها النهائية</w:t>
      </w:r>
      <w:r w:rsidRPr="00CB3178">
        <w:rPr>
          <w:rFonts w:ascii="Simplified Arabic" w:hAnsi="Simplified Arabic" w:cs="Simplified Arabic" w:hint="cs"/>
          <w:color w:val="000000"/>
        </w:rPr>
        <w:t>.</w:t>
      </w:r>
    </w:p>
    <w:p w14:paraId="798E56A6" w14:textId="77777777" w:rsidR="00FB752A" w:rsidRDefault="006E4546" w:rsidP="00FB752A">
      <w:pPr>
        <w:pStyle w:val="NormalWeb"/>
        <w:bidi/>
        <w:rPr>
          <w:rFonts w:ascii="Simplified Arabic" w:hAnsi="Simplified Arabic" w:cs="Simplified Arabic"/>
          <w:color w:val="000000"/>
        </w:rPr>
      </w:pPr>
      <w:r w:rsidRPr="00CB3178">
        <w:rPr>
          <w:rFonts w:ascii="Simplified Arabic" w:hAnsi="Simplified Arabic" w:cs="Simplified Arabic" w:hint="cs"/>
          <w:b/>
          <w:bCs/>
          <w:color w:val="000000"/>
          <w:rtl/>
        </w:rPr>
        <w:t>ثالثًا: المرحلة الأخلاقية والإدارية</w:t>
      </w:r>
      <w:r w:rsidR="009B580F" w:rsidRPr="00CB3178">
        <w:rPr>
          <w:rFonts w:ascii="Simplified Arabic" w:hAnsi="Simplified Arabic" w:cs="Simplified Arabic" w:hint="cs"/>
          <w:b/>
          <w:bCs/>
          <w:color w:val="000000"/>
          <w:rtl/>
        </w:rPr>
        <w:t>:</w:t>
      </w:r>
      <w:r w:rsidR="009B580F" w:rsidRPr="00CB3178">
        <w:rPr>
          <w:rFonts w:ascii="Simplified Arabic" w:hAnsi="Simplified Arabic" w:cs="Simplified Arabic" w:hint="cs"/>
          <w:color w:val="000000"/>
          <w:rtl/>
        </w:rPr>
        <w:t xml:space="preserve"> </w:t>
      </w:r>
      <w:r w:rsidR="005632A0" w:rsidRPr="00CB3178">
        <w:rPr>
          <w:rFonts w:ascii="Simplified Arabic" w:hAnsi="Simplified Arabic" w:cs="Simplified Arabic" w:hint="cs"/>
          <w:color w:val="000000"/>
          <w:rtl/>
        </w:rPr>
        <w:t xml:space="preserve">من خلال </w:t>
      </w:r>
      <w:r w:rsidRPr="00CB3178">
        <w:rPr>
          <w:rFonts w:ascii="Simplified Arabic" w:hAnsi="Simplified Arabic" w:cs="Simplified Arabic" w:hint="cs"/>
          <w:color w:val="000000"/>
          <w:rtl/>
        </w:rPr>
        <w:t xml:space="preserve">الحصول على الموافقات اللازمة، والالتزام </w:t>
      </w:r>
      <w:r w:rsidR="005632A0" w:rsidRPr="00CB3178">
        <w:rPr>
          <w:rFonts w:ascii="Simplified Arabic" w:hAnsi="Simplified Arabic" w:cs="Simplified Arabic" w:hint="cs"/>
          <w:color w:val="000000"/>
          <w:rtl/>
        </w:rPr>
        <w:t xml:space="preserve">بجميع </w:t>
      </w:r>
      <w:r w:rsidR="00C32422" w:rsidRPr="00CB3178">
        <w:rPr>
          <w:rFonts w:ascii="Simplified Arabic" w:hAnsi="Simplified Arabic" w:cs="Simplified Arabic" w:hint="cs"/>
          <w:color w:val="000000"/>
          <w:rtl/>
        </w:rPr>
        <w:t>للمعايير</w:t>
      </w:r>
      <w:r w:rsidRPr="00CB3178">
        <w:rPr>
          <w:rFonts w:ascii="Simplified Arabic" w:hAnsi="Simplified Arabic" w:cs="Simplified Arabic" w:hint="cs"/>
          <w:color w:val="000000"/>
          <w:rtl/>
        </w:rPr>
        <w:t xml:space="preserve"> الأخلاقية للبحث العلمي، </w:t>
      </w:r>
      <w:r w:rsidR="005632A0" w:rsidRPr="00CB3178">
        <w:rPr>
          <w:rFonts w:ascii="Simplified Arabic" w:hAnsi="Simplified Arabic" w:cs="Simplified Arabic" w:hint="cs"/>
          <w:color w:val="000000"/>
          <w:rtl/>
        </w:rPr>
        <w:t>ابتدأ</w:t>
      </w:r>
      <w:r w:rsidRPr="00CB3178">
        <w:rPr>
          <w:rFonts w:ascii="Simplified Arabic" w:hAnsi="Simplified Arabic" w:cs="Simplified Arabic" w:hint="cs"/>
          <w:color w:val="000000"/>
          <w:rtl/>
        </w:rPr>
        <w:t xml:space="preserve"> </w:t>
      </w:r>
      <w:r w:rsidR="005632A0" w:rsidRPr="00CB3178">
        <w:rPr>
          <w:rFonts w:ascii="Simplified Arabic" w:hAnsi="Simplified Arabic" w:cs="Simplified Arabic" w:hint="cs"/>
          <w:color w:val="000000"/>
          <w:rtl/>
        </w:rPr>
        <w:t>ب</w:t>
      </w:r>
      <w:r w:rsidRPr="00CB3178">
        <w:rPr>
          <w:rFonts w:ascii="Simplified Arabic" w:hAnsi="Simplified Arabic" w:cs="Simplified Arabic" w:hint="cs"/>
          <w:color w:val="000000"/>
          <w:rtl/>
        </w:rPr>
        <w:t xml:space="preserve">ضمان سرية البيانات، </w:t>
      </w:r>
      <w:r w:rsidR="005632A0" w:rsidRPr="00CB3178">
        <w:rPr>
          <w:rFonts w:ascii="Simplified Arabic" w:hAnsi="Simplified Arabic" w:cs="Simplified Arabic" w:hint="cs"/>
          <w:color w:val="000000"/>
          <w:rtl/>
        </w:rPr>
        <w:t>مرورا ب</w:t>
      </w:r>
      <w:r w:rsidRPr="00CB3178">
        <w:rPr>
          <w:rFonts w:ascii="Simplified Arabic" w:hAnsi="Simplified Arabic" w:cs="Simplified Arabic" w:hint="cs"/>
          <w:color w:val="000000"/>
          <w:rtl/>
        </w:rPr>
        <w:t xml:space="preserve">موافقة </w:t>
      </w:r>
      <w:r w:rsidR="00E45D23" w:rsidRPr="00CB3178">
        <w:rPr>
          <w:rFonts w:ascii="Simplified Arabic" w:hAnsi="Simplified Arabic" w:cs="Simplified Arabic" w:hint="cs"/>
          <w:color w:val="000000"/>
          <w:rtl/>
        </w:rPr>
        <w:t>المشاركات،</w:t>
      </w:r>
      <w:r w:rsidRPr="00CB3178">
        <w:rPr>
          <w:rFonts w:ascii="Simplified Arabic" w:hAnsi="Simplified Arabic" w:cs="Simplified Arabic" w:hint="cs"/>
          <w:color w:val="000000"/>
          <w:rtl/>
        </w:rPr>
        <w:t xml:space="preserve"> </w:t>
      </w:r>
      <w:r w:rsidR="005632A0" w:rsidRPr="00CB3178">
        <w:rPr>
          <w:rFonts w:ascii="Simplified Arabic" w:hAnsi="Simplified Arabic" w:cs="Simplified Arabic" w:hint="cs"/>
          <w:color w:val="000000"/>
          <w:rtl/>
        </w:rPr>
        <w:t xml:space="preserve">انتهاء باستخدام </w:t>
      </w:r>
      <w:r w:rsidRPr="00CB3178">
        <w:rPr>
          <w:rFonts w:ascii="Simplified Arabic" w:hAnsi="Simplified Arabic" w:cs="Simplified Arabic" w:hint="cs"/>
          <w:color w:val="000000"/>
          <w:rtl/>
        </w:rPr>
        <w:t xml:space="preserve">البيانات </w:t>
      </w:r>
      <w:r w:rsidR="00C32422" w:rsidRPr="00CB3178">
        <w:rPr>
          <w:rFonts w:ascii="Simplified Arabic" w:hAnsi="Simplified Arabic" w:cs="Simplified Arabic" w:hint="cs"/>
          <w:color w:val="000000"/>
          <w:rtl/>
        </w:rPr>
        <w:t>لأسباب</w:t>
      </w:r>
      <w:r w:rsidRPr="00CB3178">
        <w:rPr>
          <w:rFonts w:ascii="Simplified Arabic" w:hAnsi="Simplified Arabic" w:cs="Simplified Arabic" w:hint="cs"/>
          <w:color w:val="000000"/>
          <w:rtl/>
        </w:rPr>
        <w:t xml:space="preserve"> علمية فقط</w:t>
      </w:r>
      <w:r w:rsidRPr="00CB3178">
        <w:rPr>
          <w:rFonts w:ascii="Simplified Arabic" w:hAnsi="Simplified Arabic" w:cs="Simplified Arabic" w:hint="cs"/>
          <w:color w:val="000000"/>
        </w:rPr>
        <w:t>.</w:t>
      </w:r>
    </w:p>
    <w:p w14:paraId="1A5B14DC" w14:textId="3373B909" w:rsidR="006E4546" w:rsidRPr="00CB3178" w:rsidRDefault="006E4546" w:rsidP="00FB752A">
      <w:pPr>
        <w:pStyle w:val="NormalWeb"/>
        <w:bidi/>
        <w:rPr>
          <w:rFonts w:ascii="Simplified Arabic" w:hAnsi="Simplified Arabic" w:cs="Simplified Arabic" w:hint="cs"/>
          <w:color w:val="000000"/>
        </w:rPr>
      </w:pPr>
      <w:r w:rsidRPr="00CB3178">
        <w:rPr>
          <w:rFonts w:ascii="Simplified Arabic" w:hAnsi="Simplified Arabic" w:cs="Simplified Arabic" w:hint="cs"/>
          <w:b/>
          <w:bCs/>
          <w:color w:val="000000"/>
          <w:rtl/>
        </w:rPr>
        <w:t>رابعًا: مرحلة التطبيق الميداني</w:t>
      </w:r>
      <w:r w:rsidR="009B580F" w:rsidRPr="00CB3178">
        <w:rPr>
          <w:rFonts w:ascii="Simplified Arabic" w:hAnsi="Simplified Arabic" w:cs="Simplified Arabic" w:hint="cs"/>
          <w:b/>
          <w:bCs/>
          <w:color w:val="000000"/>
          <w:rtl/>
        </w:rPr>
        <w:t>:</w:t>
      </w:r>
      <w:r w:rsidR="009B580F" w:rsidRPr="00CB3178">
        <w:rPr>
          <w:rFonts w:ascii="Simplified Arabic" w:hAnsi="Simplified Arabic" w:cs="Simplified Arabic" w:hint="cs"/>
          <w:color w:val="000000"/>
          <w:rtl/>
        </w:rPr>
        <w:t xml:space="preserve"> </w:t>
      </w:r>
      <w:r w:rsidR="005632A0" w:rsidRPr="00CB3178">
        <w:rPr>
          <w:rFonts w:ascii="Simplified Arabic" w:hAnsi="Simplified Arabic" w:cs="Simplified Arabic" w:hint="cs"/>
          <w:color w:val="000000"/>
          <w:rtl/>
        </w:rPr>
        <w:t xml:space="preserve">في هذه المرحلة يتم </w:t>
      </w:r>
      <w:r w:rsidRPr="00CB3178">
        <w:rPr>
          <w:rFonts w:ascii="Simplified Arabic" w:hAnsi="Simplified Arabic" w:cs="Simplified Arabic" w:hint="cs"/>
          <w:color w:val="000000"/>
          <w:rtl/>
        </w:rPr>
        <w:t xml:space="preserve">تحديد مجتمع الدراسة واختيار العينة </w:t>
      </w:r>
      <w:r w:rsidR="005632A0" w:rsidRPr="00CB3178">
        <w:rPr>
          <w:rFonts w:ascii="Simplified Arabic" w:hAnsi="Simplified Arabic" w:cs="Simplified Arabic" w:hint="cs"/>
          <w:color w:val="000000"/>
          <w:rtl/>
        </w:rPr>
        <w:t>حسب</w:t>
      </w:r>
      <w:r w:rsidRPr="00CB3178">
        <w:rPr>
          <w:rFonts w:ascii="Simplified Arabic" w:hAnsi="Simplified Arabic" w:cs="Simplified Arabic" w:hint="cs"/>
          <w:color w:val="000000"/>
          <w:rtl/>
        </w:rPr>
        <w:t xml:space="preserve"> الأسلوب الإحصائي المعتمد، </w:t>
      </w:r>
      <w:r w:rsidR="005632A0" w:rsidRPr="00CB3178">
        <w:rPr>
          <w:rFonts w:ascii="Simplified Arabic" w:hAnsi="Simplified Arabic" w:cs="Simplified Arabic" w:hint="cs"/>
          <w:color w:val="000000"/>
          <w:rtl/>
        </w:rPr>
        <w:t>بعد ذلك يتم</w:t>
      </w:r>
      <w:r w:rsidRPr="00CB3178">
        <w:rPr>
          <w:rFonts w:ascii="Simplified Arabic" w:hAnsi="Simplified Arabic" w:cs="Simplified Arabic" w:hint="cs"/>
          <w:color w:val="000000"/>
          <w:rtl/>
        </w:rPr>
        <w:t xml:space="preserve"> توزيع الاستبانة إلكترونيًا خلال فترة زمنية </w:t>
      </w:r>
      <w:r w:rsidR="005632A0" w:rsidRPr="00CB3178">
        <w:rPr>
          <w:rFonts w:ascii="Simplified Arabic" w:hAnsi="Simplified Arabic" w:cs="Simplified Arabic" w:hint="cs"/>
          <w:color w:val="000000"/>
          <w:rtl/>
        </w:rPr>
        <w:t>معينة</w:t>
      </w:r>
      <w:r w:rsidRPr="00CB3178">
        <w:rPr>
          <w:rFonts w:ascii="Simplified Arabic" w:hAnsi="Simplified Arabic" w:cs="Simplified Arabic" w:hint="cs"/>
          <w:color w:val="000000"/>
        </w:rPr>
        <w:t>.</w:t>
      </w:r>
      <w:r w:rsidRPr="00CB3178">
        <w:rPr>
          <w:rFonts w:ascii="Simplified Arabic" w:hAnsi="Simplified Arabic" w:cs="Simplified Arabic" w:hint="cs"/>
          <w:color w:val="000000"/>
        </w:rPr>
        <w:br/>
      </w:r>
      <w:r w:rsidRPr="00CB3178">
        <w:rPr>
          <w:rFonts w:ascii="Simplified Arabic" w:hAnsi="Simplified Arabic" w:cs="Simplified Arabic" w:hint="cs"/>
          <w:color w:val="000000"/>
          <w:rtl/>
        </w:rPr>
        <w:t>و</w:t>
      </w:r>
      <w:r w:rsidR="005632A0" w:rsidRPr="00CB3178">
        <w:rPr>
          <w:rFonts w:ascii="Simplified Arabic" w:hAnsi="Simplified Arabic" w:cs="Simplified Arabic" w:hint="cs"/>
          <w:color w:val="000000"/>
          <w:rtl/>
        </w:rPr>
        <w:t xml:space="preserve">بعد ذلك </w:t>
      </w:r>
      <w:r w:rsidRPr="00CB3178">
        <w:rPr>
          <w:rFonts w:ascii="Simplified Arabic" w:hAnsi="Simplified Arabic" w:cs="Simplified Arabic" w:hint="cs"/>
          <w:color w:val="000000"/>
          <w:rtl/>
        </w:rPr>
        <w:t xml:space="preserve">سيتم </w:t>
      </w:r>
      <w:r w:rsidR="005632A0" w:rsidRPr="00CB3178">
        <w:rPr>
          <w:rFonts w:ascii="Simplified Arabic" w:hAnsi="Simplified Arabic" w:cs="Simplified Arabic" w:hint="cs"/>
          <w:color w:val="000000"/>
          <w:rtl/>
        </w:rPr>
        <w:t>الحصول على</w:t>
      </w:r>
      <w:r w:rsidRPr="00CB3178">
        <w:rPr>
          <w:rFonts w:ascii="Simplified Arabic" w:hAnsi="Simplified Arabic" w:cs="Simplified Arabic" w:hint="cs"/>
          <w:color w:val="000000"/>
          <w:rtl/>
        </w:rPr>
        <w:t xml:space="preserve"> الاستجابات </w:t>
      </w:r>
      <w:r w:rsidR="005632A0" w:rsidRPr="00CB3178">
        <w:rPr>
          <w:rFonts w:ascii="Simplified Arabic" w:hAnsi="Simplified Arabic" w:cs="Simplified Arabic" w:hint="cs"/>
          <w:color w:val="000000"/>
          <w:rtl/>
        </w:rPr>
        <w:t xml:space="preserve">بهدف </w:t>
      </w:r>
      <w:r w:rsidRPr="00CB3178">
        <w:rPr>
          <w:rFonts w:ascii="Simplified Arabic" w:hAnsi="Simplified Arabic" w:cs="Simplified Arabic" w:hint="cs"/>
          <w:color w:val="000000"/>
          <w:rtl/>
        </w:rPr>
        <w:t xml:space="preserve">فحصها </w:t>
      </w:r>
      <w:r w:rsidR="005632A0" w:rsidRPr="00CB3178">
        <w:rPr>
          <w:rFonts w:ascii="Simplified Arabic" w:hAnsi="Simplified Arabic" w:cs="Simplified Arabic" w:hint="cs"/>
          <w:color w:val="000000"/>
          <w:rtl/>
        </w:rPr>
        <w:t xml:space="preserve">حتى يتم </w:t>
      </w:r>
      <w:r w:rsidRPr="00CB3178">
        <w:rPr>
          <w:rFonts w:ascii="Simplified Arabic" w:hAnsi="Simplified Arabic" w:cs="Simplified Arabic" w:hint="cs"/>
          <w:color w:val="000000"/>
          <w:rtl/>
        </w:rPr>
        <w:t>لتأكد من اكتمالها وصلاحيتها للتحليل</w:t>
      </w:r>
      <w:r w:rsidRPr="00CB3178">
        <w:rPr>
          <w:rFonts w:ascii="Simplified Arabic" w:hAnsi="Simplified Arabic" w:cs="Simplified Arabic" w:hint="cs"/>
          <w:color w:val="000000"/>
        </w:rPr>
        <w:t>.</w:t>
      </w:r>
    </w:p>
    <w:p w14:paraId="0276ABE0" w14:textId="41FE191D" w:rsidR="009B580F" w:rsidRPr="00CB3178" w:rsidRDefault="006E4546" w:rsidP="009B580F">
      <w:pPr>
        <w:pStyle w:val="Heading2"/>
        <w:bidi/>
        <w:rPr>
          <w:rFonts w:ascii="Simplified Arabic" w:hAnsi="Simplified Arabic" w:cs="Simplified Arabic" w:hint="cs"/>
          <w:color w:val="000000"/>
          <w:sz w:val="24"/>
          <w:szCs w:val="24"/>
          <w:rtl/>
        </w:rPr>
      </w:pPr>
      <w:r w:rsidRPr="00CB3178">
        <w:rPr>
          <w:rFonts w:ascii="Simplified Arabic" w:hAnsi="Simplified Arabic" w:cs="Simplified Arabic" w:hint="cs"/>
          <w:b/>
          <w:bCs/>
          <w:color w:val="000000"/>
          <w:sz w:val="24"/>
          <w:szCs w:val="24"/>
          <w:rtl/>
        </w:rPr>
        <w:lastRenderedPageBreak/>
        <w:t>خامسًا: مرحلة إدخال البيانات وتحليلها</w:t>
      </w:r>
      <w:r w:rsidR="009B580F" w:rsidRPr="00CB3178">
        <w:rPr>
          <w:rFonts w:ascii="Simplified Arabic" w:hAnsi="Simplified Arabic" w:cs="Simplified Arabic" w:hint="cs"/>
          <w:b/>
          <w:bCs/>
          <w:color w:val="000000"/>
          <w:sz w:val="24"/>
          <w:szCs w:val="24"/>
          <w:rtl/>
        </w:rPr>
        <w:t>:</w:t>
      </w:r>
      <w:r w:rsidR="009B580F" w:rsidRPr="00CB3178">
        <w:rPr>
          <w:rFonts w:ascii="Simplified Arabic" w:hAnsi="Simplified Arabic" w:cs="Simplified Arabic" w:hint="cs"/>
          <w:color w:val="000000"/>
          <w:sz w:val="24"/>
          <w:szCs w:val="24"/>
          <w:rtl/>
        </w:rPr>
        <w:t xml:space="preserve"> </w:t>
      </w:r>
      <w:r w:rsidRPr="00CB3178">
        <w:rPr>
          <w:rFonts w:ascii="Simplified Arabic" w:hAnsi="Simplified Arabic" w:cs="Simplified Arabic" w:hint="cs"/>
          <w:color w:val="000000"/>
          <w:sz w:val="24"/>
          <w:szCs w:val="24"/>
          <w:rtl/>
        </w:rPr>
        <w:t>ترميز البيانات وإدخالها إلى برنامج</w:t>
      </w:r>
      <w:r w:rsidRPr="00CB3178">
        <w:rPr>
          <w:rFonts w:ascii="Simplified Arabic" w:hAnsi="Simplified Arabic" w:cs="Simplified Arabic" w:hint="cs"/>
          <w:color w:val="000000"/>
          <w:sz w:val="24"/>
          <w:szCs w:val="24"/>
        </w:rPr>
        <w:t xml:space="preserve"> SPSS</w:t>
      </w:r>
      <w:r w:rsidRPr="00CB3178">
        <w:rPr>
          <w:rFonts w:ascii="Simplified Arabic" w:hAnsi="Simplified Arabic" w:cs="Simplified Arabic" w:hint="cs"/>
          <w:color w:val="000000"/>
          <w:sz w:val="24"/>
          <w:szCs w:val="24"/>
          <w:rtl/>
        </w:rPr>
        <w:t xml:space="preserve">، </w:t>
      </w:r>
      <w:r w:rsidR="00E45D23" w:rsidRPr="00CB3178">
        <w:rPr>
          <w:rFonts w:ascii="Simplified Arabic" w:hAnsi="Simplified Arabic" w:cs="Simplified Arabic" w:hint="cs"/>
          <w:color w:val="000000"/>
          <w:sz w:val="24"/>
          <w:szCs w:val="24"/>
          <w:rtl/>
        </w:rPr>
        <w:t>ثم عمل التحقق</w:t>
      </w:r>
      <w:r w:rsidRPr="00CB3178">
        <w:rPr>
          <w:rFonts w:ascii="Simplified Arabic" w:hAnsi="Simplified Arabic" w:cs="Simplified Arabic" w:hint="cs"/>
          <w:color w:val="000000"/>
          <w:sz w:val="24"/>
          <w:szCs w:val="24"/>
          <w:rtl/>
        </w:rPr>
        <w:t xml:space="preserve"> الإحصائي الأولي للتأكد من </w:t>
      </w:r>
      <w:r w:rsidR="00E45D23" w:rsidRPr="00CB3178">
        <w:rPr>
          <w:rFonts w:ascii="Simplified Arabic" w:hAnsi="Simplified Arabic" w:cs="Simplified Arabic" w:hint="cs"/>
          <w:color w:val="000000"/>
          <w:sz w:val="24"/>
          <w:szCs w:val="24"/>
          <w:rtl/>
        </w:rPr>
        <w:t>صحة</w:t>
      </w:r>
      <w:r w:rsidRPr="00CB3178">
        <w:rPr>
          <w:rFonts w:ascii="Simplified Arabic" w:hAnsi="Simplified Arabic" w:cs="Simplified Arabic" w:hint="cs"/>
          <w:color w:val="000000"/>
          <w:sz w:val="24"/>
          <w:szCs w:val="24"/>
          <w:rtl/>
        </w:rPr>
        <w:t xml:space="preserve"> البيانات </w:t>
      </w:r>
      <w:r w:rsidR="00E45D23" w:rsidRPr="00CB3178">
        <w:rPr>
          <w:rFonts w:ascii="Simplified Arabic" w:hAnsi="Simplified Arabic" w:cs="Simplified Arabic" w:hint="cs"/>
          <w:color w:val="000000"/>
          <w:sz w:val="24"/>
          <w:szCs w:val="24"/>
          <w:rtl/>
        </w:rPr>
        <w:t>و</w:t>
      </w:r>
      <w:r w:rsidRPr="00CB3178">
        <w:rPr>
          <w:rFonts w:ascii="Simplified Arabic" w:hAnsi="Simplified Arabic" w:cs="Simplified Arabic" w:hint="cs"/>
          <w:color w:val="000000"/>
          <w:sz w:val="24"/>
          <w:szCs w:val="24"/>
          <w:rtl/>
        </w:rPr>
        <w:t xml:space="preserve">اختبار الافتراضات الإحصائية، </w:t>
      </w:r>
      <w:r w:rsidR="00E45D23" w:rsidRPr="00CB3178">
        <w:rPr>
          <w:rFonts w:ascii="Simplified Arabic" w:hAnsi="Simplified Arabic" w:cs="Simplified Arabic" w:hint="cs"/>
          <w:color w:val="000000"/>
          <w:sz w:val="24"/>
          <w:szCs w:val="24"/>
          <w:rtl/>
        </w:rPr>
        <w:t xml:space="preserve">وبعد التأكد نطبق بعض </w:t>
      </w:r>
      <w:r w:rsidRPr="00CB3178">
        <w:rPr>
          <w:rFonts w:ascii="Simplified Arabic" w:hAnsi="Simplified Arabic" w:cs="Simplified Arabic" w:hint="cs"/>
          <w:color w:val="000000"/>
          <w:sz w:val="24"/>
          <w:szCs w:val="24"/>
          <w:rtl/>
        </w:rPr>
        <w:t xml:space="preserve">الإحصاءات المناسبة </w:t>
      </w:r>
      <w:r w:rsidR="00E45D23" w:rsidRPr="00CB3178">
        <w:rPr>
          <w:rFonts w:ascii="Simplified Arabic" w:hAnsi="Simplified Arabic" w:cs="Simplified Arabic" w:hint="cs"/>
          <w:color w:val="000000"/>
          <w:sz w:val="24"/>
          <w:szCs w:val="24"/>
          <w:rtl/>
        </w:rPr>
        <w:t>لاختبار الفرضيات</w:t>
      </w:r>
      <w:r w:rsidRPr="00CB3178">
        <w:rPr>
          <w:rFonts w:ascii="Simplified Arabic" w:hAnsi="Simplified Arabic" w:cs="Simplified Arabic" w:hint="cs"/>
          <w:color w:val="000000"/>
          <w:sz w:val="24"/>
          <w:szCs w:val="24"/>
        </w:rPr>
        <w:t>.</w:t>
      </w:r>
    </w:p>
    <w:p w14:paraId="144635C2" w14:textId="3CA849EA" w:rsidR="006E4546" w:rsidRPr="00CB3178" w:rsidRDefault="006E4546" w:rsidP="009B580F">
      <w:pPr>
        <w:pStyle w:val="NormalWeb"/>
        <w:bidi/>
        <w:rPr>
          <w:rFonts w:ascii="Simplified Arabic" w:hAnsi="Simplified Arabic" w:cs="Simplified Arabic" w:hint="cs"/>
          <w:color w:val="000000"/>
        </w:rPr>
      </w:pPr>
      <w:r w:rsidRPr="00CB3178">
        <w:rPr>
          <w:rFonts w:ascii="Simplified Arabic" w:hAnsi="Simplified Arabic" w:cs="Simplified Arabic" w:hint="cs"/>
          <w:b/>
          <w:bCs/>
          <w:color w:val="000000"/>
          <w:rtl/>
        </w:rPr>
        <w:t>سادسًا: مرحلة تفسير النتائج وكتابة التقرير النهائي</w:t>
      </w:r>
      <w:r w:rsidR="009B580F" w:rsidRPr="00CB3178">
        <w:rPr>
          <w:rFonts w:ascii="Simplified Arabic" w:hAnsi="Simplified Arabic" w:cs="Simplified Arabic" w:hint="cs"/>
          <w:b/>
          <w:bCs/>
          <w:color w:val="000000"/>
          <w:rtl/>
        </w:rPr>
        <w:t>:</w:t>
      </w:r>
      <w:r w:rsidR="009B580F" w:rsidRPr="00CB3178">
        <w:rPr>
          <w:rFonts w:ascii="Simplified Arabic" w:hAnsi="Simplified Arabic" w:cs="Simplified Arabic" w:hint="cs"/>
          <w:color w:val="000000"/>
          <w:rtl/>
        </w:rPr>
        <w:t xml:space="preserve"> </w:t>
      </w:r>
      <w:r w:rsidR="00C32422" w:rsidRPr="00CB3178">
        <w:rPr>
          <w:rFonts w:ascii="Simplified Arabic" w:hAnsi="Simplified Arabic" w:cs="Simplified Arabic" w:hint="cs"/>
          <w:color w:val="000000"/>
          <w:rtl/>
        </w:rPr>
        <w:t xml:space="preserve">في النهاية يتم </w:t>
      </w:r>
      <w:r w:rsidRPr="00CB3178">
        <w:rPr>
          <w:rFonts w:ascii="Simplified Arabic" w:hAnsi="Simplified Arabic" w:cs="Simplified Arabic" w:hint="cs"/>
          <w:color w:val="000000"/>
          <w:rtl/>
        </w:rPr>
        <w:t xml:space="preserve">تفسير </w:t>
      </w:r>
      <w:r w:rsidR="00E45D23" w:rsidRPr="00CB3178">
        <w:rPr>
          <w:rFonts w:ascii="Simplified Arabic" w:hAnsi="Simplified Arabic" w:cs="Simplified Arabic" w:hint="cs"/>
          <w:color w:val="000000"/>
          <w:rtl/>
        </w:rPr>
        <w:t xml:space="preserve">النتائج بناء على </w:t>
      </w:r>
      <w:r w:rsidRPr="00CB3178">
        <w:rPr>
          <w:rFonts w:ascii="Simplified Arabic" w:hAnsi="Simplified Arabic" w:cs="Simplified Arabic" w:hint="cs"/>
          <w:color w:val="000000"/>
          <w:rtl/>
        </w:rPr>
        <w:t>الإطار النظري والدراسات السابقة، وتحليل أوجه</w:t>
      </w:r>
      <w:r w:rsidR="00E45D23" w:rsidRPr="00CB3178">
        <w:rPr>
          <w:rFonts w:ascii="Simplified Arabic" w:hAnsi="Simplified Arabic" w:cs="Simplified Arabic" w:hint="cs"/>
          <w:color w:val="000000"/>
          <w:rtl/>
        </w:rPr>
        <w:t xml:space="preserve"> الاختلاف</w:t>
      </w:r>
      <w:r w:rsidRPr="00CB3178">
        <w:rPr>
          <w:rFonts w:ascii="Simplified Arabic" w:hAnsi="Simplified Arabic" w:cs="Simplified Arabic" w:hint="cs"/>
          <w:color w:val="000000"/>
          <w:rtl/>
        </w:rPr>
        <w:t xml:space="preserve"> </w:t>
      </w:r>
      <w:r w:rsidR="00E45D23" w:rsidRPr="00CB3178">
        <w:rPr>
          <w:rFonts w:ascii="Simplified Arabic" w:hAnsi="Simplified Arabic" w:cs="Simplified Arabic" w:hint="cs"/>
          <w:color w:val="000000"/>
          <w:rtl/>
        </w:rPr>
        <w:t>و</w:t>
      </w:r>
      <w:r w:rsidRPr="00CB3178">
        <w:rPr>
          <w:rFonts w:ascii="Simplified Arabic" w:hAnsi="Simplified Arabic" w:cs="Simplified Arabic" w:hint="cs"/>
          <w:color w:val="000000"/>
          <w:rtl/>
        </w:rPr>
        <w:t xml:space="preserve">الاتفاق، ثم </w:t>
      </w:r>
      <w:r w:rsidR="00E45D23" w:rsidRPr="00CB3178">
        <w:rPr>
          <w:rFonts w:ascii="Simplified Arabic" w:hAnsi="Simplified Arabic" w:cs="Simplified Arabic" w:hint="cs"/>
          <w:color w:val="000000"/>
          <w:rtl/>
        </w:rPr>
        <w:t>الوصول</w:t>
      </w:r>
      <w:r w:rsidRPr="00CB3178">
        <w:rPr>
          <w:rFonts w:ascii="Simplified Arabic" w:hAnsi="Simplified Arabic" w:cs="Simplified Arabic" w:hint="cs"/>
          <w:color w:val="000000"/>
          <w:rtl/>
        </w:rPr>
        <w:t xml:space="preserve"> </w:t>
      </w:r>
      <w:r w:rsidR="00E45D23" w:rsidRPr="00CB3178">
        <w:rPr>
          <w:rFonts w:ascii="Simplified Arabic" w:hAnsi="Simplified Arabic" w:cs="Simplified Arabic" w:hint="cs"/>
          <w:color w:val="000000"/>
          <w:rtl/>
        </w:rPr>
        <w:t>للا</w:t>
      </w:r>
      <w:r w:rsidRPr="00CB3178">
        <w:rPr>
          <w:rFonts w:ascii="Simplified Arabic" w:hAnsi="Simplified Arabic" w:cs="Simplified Arabic" w:hint="cs"/>
          <w:color w:val="000000"/>
          <w:rtl/>
        </w:rPr>
        <w:t>ستنتاجات و</w:t>
      </w:r>
      <w:r w:rsidR="00E45D23" w:rsidRPr="00CB3178">
        <w:rPr>
          <w:rFonts w:ascii="Simplified Arabic" w:hAnsi="Simplified Arabic" w:cs="Simplified Arabic" w:hint="cs"/>
          <w:color w:val="000000"/>
          <w:rtl/>
        </w:rPr>
        <w:t>كتابة</w:t>
      </w:r>
      <w:r w:rsidRPr="00CB3178">
        <w:rPr>
          <w:rFonts w:ascii="Simplified Arabic" w:hAnsi="Simplified Arabic" w:cs="Simplified Arabic" w:hint="cs"/>
          <w:color w:val="000000"/>
          <w:rtl/>
        </w:rPr>
        <w:t xml:space="preserve"> التوصيات و</w:t>
      </w:r>
      <w:r w:rsidR="00E45D23" w:rsidRPr="00CB3178">
        <w:rPr>
          <w:rFonts w:ascii="Simplified Arabic" w:hAnsi="Simplified Arabic" w:cs="Simplified Arabic" w:hint="cs"/>
          <w:color w:val="000000"/>
          <w:rtl/>
        </w:rPr>
        <w:t>وضع ا</w:t>
      </w:r>
      <w:r w:rsidRPr="00CB3178">
        <w:rPr>
          <w:rFonts w:ascii="Simplified Arabic" w:hAnsi="Simplified Arabic" w:cs="Simplified Arabic" w:hint="cs"/>
          <w:color w:val="000000"/>
          <w:rtl/>
        </w:rPr>
        <w:t>لمقترحات البحثية المستقبلية</w:t>
      </w:r>
      <w:r w:rsidRPr="00CB3178">
        <w:rPr>
          <w:rFonts w:ascii="Simplified Arabic" w:hAnsi="Simplified Arabic" w:cs="Simplified Arabic" w:hint="cs"/>
          <w:color w:val="000000"/>
        </w:rPr>
        <w:t>.</w:t>
      </w:r>
    </w:p>
    <w:p w14:paraId="09F7FA32" w14:textId="77777777" w:rsidR="006E4546" w:rsidRDefault="006E4546" w:rsidP="009B580F">
      <w:pPr>
        <w:rPr>
          <w:rFonts w:ascii="Simplified Arabic" w:hAnsi="Simplified Arabic" w:cs="Simplified Arabic"/>
          <w:b/>
          <w:bCs/>
          <w:sz w:val="28"/>
          <w:szCs w:val="28"/>
          <w:rtl/>
        </w:rPr>
      </w:pPr>
    </w:p>
    <w:p w14:paraId="6C7D3355" w14:textId="77777777" w:rsidR="009B580F" w:rsidRDefault="009B580F" w:rsidP="009B580F">
      <w:pPr>
        <w:rPr>
          <w:rFonts w:ascii="Simplified Arabic" w:hAnsi="Simplified Arabic" w:cs="Simplified Arabic"/>
          <w:b/>
          <w:bCs/>
          <w:sz w:val="28"/>
          <w:szCs w:val="28"/>
        </w:rPr>
      </w:pPr>
    </w:p>
    <w:p w14:paraId="55E39CF4" w14:textId="77777777" w:rsidR="00CB3178" w:rsidRDefault="00CB3178" w:rsidP="009B580F">
      <w:pPr>
        <w:rPr>
          <w:rFonts w:ascii="Simplified Arabic" w:hAnsi="Simplified Arabic" w:cs="Simplified Arabic"/>
          <w:b/>
          <w:bCs/>
          <w:sz w:val="28"/>
          <w:szCs w:val="28"/>
        </w:rPr>
      </w:pPr>
    </w:p>
    <w:p w14:paraId="2F658F5B" w14:textId="77777777" w:rsidR="00CB3178" w:rsidRDefault="00CB3178" w:rsidP="009B580F">
      <w:pPr>
        <w:rPr>
          <w:rFonts w:ascii="Simplified Arabic" w:hAnsi="Simplified Arabic" w:cs="Simplified Arabic"/>
          <w:b/>
          <w:bCs/>
          <w:sz w:val="28"/>
          <w:szCs w:val="28"/>
        </w:rPr>
      </w:pPr>
    </w:p>
    <w:p w14:paraId="439AE6D5" w14:textId="77777777" w:rsidR="00CB3178" w:rsidRDefault="00CB3178" w:rsidP="009B580F">
      <w:pPr>
        <w:rPr>
          <w:rFonts w:ascii="Simplified Arabic" w:hAnsi="Simplified Arabic" w:cs="Simplified Arabic"/>
          <w:b/>
          <w:bCs/>
          <w:sz w:val="28"/>
          <w:szCs w:val="28"/>
        </w:rPr>
      </w:pPr>
    </w:p>
    <w:p w14:paraId="25B76AC9" w14:textId="77777777" w:rsidR="00CB3178" w:rsidRDefault="00CB3178" w:rsidP="009B580F">
      <w:pPr>
        <w:rPr>
          <w:rFonts w:ascii="Simplified Arabic" w:hAnsi="Simplified Arabic" w:cs="Simplified Arabic"/>
          <w:b/>
          <w:bCs/>
          <w:sz w:val="28"/>
          <w:szCs w:val="28"/>
        </w:rPr>
      </w:pPr>
    </w:p>
    <w:p w14:paraId="737442E8" w14:textId="77777777" w:rsidR="00CB3178" w:rsidRDefault="00CB3178" w:rsidP="009B580F">
      <w:pPr>
        <w:rPr>
          <w:rFonts w:ascii="Simplified Arabic" w:hAnsi="Simplified Arabic" w:cs="Simplified Arabic"/>
          <w:b/>
          <w:bCs/>
          <w:sz w:val="28"/>
          <w:szCs w:val="28"/>
        </w:rPr>
      </w:pPr>
    </w:p>
    <w:p w14:paraId="47C10EA1" w14:textId="77777777" w:rsidR="00FB752A" w:rsidRDefault="00FB752A" w:rsidP="009B580F">
      <w:pPr>
        <w:rPr>
          <w:rFonts w:ascii="Simplified Arabic" w:hAnsi="Simplified Arabic" w:cs="Simplified Arabic"/>
          <w:b/>
          <w:bCs/>
          <w:sz w:val="28"/>
          <w:szCs w:val="28"/>
        </w:rPr>
      </w:pPr>
    </w:p>
    <w:p w14:paraId="471ABAD5" w14:textId="77777777" w:rsidR="00FB752A" w:rsidRDefault="00FB752A" w:rsidP="009B580F">
      <w:pPr>
        <w:rPr>
          <w:rFonts w:ascii="Simplified Arabic" w:hAnsi="Simplified Arabic" w:cs="Simplified Arabic"/>
          <w:b/>
          <w:bCs/>
          <w:sz w:val="28"/>
          <w:szCs w:val="28"/>
        </w:rPr>
      </w:pPr>
    </w:p>
    <w:p w14:paraId="729D4B44" w14:textId="77777777" w:rsidR="00FB752A" w:rsidRDefault="00FB752A" w:rsidP="009B580F">
      <w:pPr>
        <w:rPr>
          <w:rFonts w:ascii="Simplified Arabic" w:hAnsi="Simplified Arabic" w:cs="Simplified Arabic"/>
          <w:b/>
          <w:bCs/>
          <w:sz w:val="28"/>
          <w:szCs w:val="28"/>
          <w:rtl/>
        </w:rPr>
      </w:pPr>
    </w:p>
    <w:p w14:paraId="40B80CFD" w14:textId="77777777" w:rsidR="00716A9B" w:rsidRDefault="00716A9B" w:rsidP="009B580F">
      <w:pPr>
        <w:rPr>
          <w:rFonts w:ascii="Simplified Arabic" w:hAnsi="Simplified Arabic" w:cs="Simplified Arabic"/>
          <w:b/>
          <w:bCs/>
          <w:sz w:val="28"/>
          <w:szCs w:val="28"/>
          <w:rtl/>
        </w:rPr>
      </w:pPr>
    </w:p>
    <w:p w14:paraId="2A6B601D" w14:textId="77777777" w:rsidR="00716A9B" w:rsidRDefault="00716A9B" w:rsidP="009B580F">
      <w:pPr>
        <w:rPr>
          <w:rFonts w:ascii="Simplified Arabic" w:hAnsi="Simplified Arabic" w:cs="Simplified Arabic"/>
          <w:b/>
          <w:bCs/>
          <w:sz w:val="28"/>
          <w:szCs w:val="28"/>
          <w:rtl/>
        </w:rPr>
      </w:pPr>
    </w:p>
    <w:p w14:paraId="3056D12C" w14:textId="77777777" w:rsidR="00716A9B" w:rsidRDefault="00716A9B" w:rsidP="009B580F">
      <w:pPr>
        <w:rPr>
          <w:rFonts w:ascii="Simplified Arabic" w:hAnsi="Simplified Arabic" w:cs="Simplified Arabic"/>
          <w:b/>
          <w:bCs/>
          <w:sz w:val="28"/>
          <w:szCs w:val="28"/>
          <w:rtl/>
        </w:rPr>
      </w:pPr>
    </w:p>
    <w:p w14:paraId="4C603A05" w14:textId="77777777" w:rsidR="00716A9B" w:rsidRDefault="00716A9B" w:rsidP="009B580F">
      <w:pPr>
        <w:rPr>
          <w:rFonts w:ascii="Simplified Arabic" w:hAnsi="Simplified Arabic" w:cs="Simplified Arabic"/>
          <w:b/>
          <w:bCs/>
          <w:sz w:val="28"/>
          <w:szCs w:val="28"/>
          <w:rtl/>
        </w:rPr>
      </w:pPr>
    </w:p>
    <w:p w14:paraId="3A1575C2" w14:textId="77777777" w:rsidR="00716A9B" w:rsidRDefault="00716A9B" w:rsidP="009B580F">
      <w:pPr>
        <w:rPr>
          <w:rFonts w:ascii="Simplified Arabic" w:hAnsi="Simplified Arabic" w:cs="Simplified Arabic"/>
          <w:b/>
          <w:bCs/>
          <w:sz w:val="28"/>
          <w:szCs w:val="28"/>
          <w:rtl/>
        </w:rPr>
      </w:pPr>
    </w:p>
    <w:p w14:paraId="6F67902A" w14:textId="77777777" w:rsidR="00716A9B" w:rsidRDefault="00716A9B" w:rsidP="009B580F">
      <w:pPr>
        <w:rPr>
          <w:rFonts w:ascii="Simplified Arabic" w:hAnsi="Simplified Arabic" w:cs="Simplified Arabic"/>
          <w:b/>
          <w:bCs/>
          <w:sz w:val="28"/>
          <w:szCs w:val="28"/>
          <w:rtl/>
        </w:rPr>
      </w:pPr>
    </w:p>
    <w:p w14:paraId="2A33A304" w14:textId="77777777" w:rsidR="00716A9B" w:rsidRDefault="00716A9B" w:rsidP="009B580F">
      <w:pPr>
        <w:rPr>
          <w:rFonts w:ascii="Simplified Arabic" w:hAnsi="Simplified Arabic" w:cs="Simplified Arabic"/>
          <w:b/>
          <w:bCs/>
          <w:sz w:val="28"/>
          <w:szCs w:val="28"/>
          <w:rtl/>
        </w:rPr>
      </w:pPr>
    </w:p>
    <w:p w14:paraId="48D2C040" w14:textId="77777777" w:rsidR="00716A9B" w:rsidRDefault="00716A9B" w:rsidP="00442B7F">
      <w:pPr>
        <w:bidi/>
        <w:rPr>
          <w:rFonts w:ascii="Simplified Arabic" w:hAnsi="Simplified Arabic" w:cs="Simplified Arabic" w:hint="cs"/>
          <w:b/>
          <w:bCs/>
          <w:sz w:val="28"/>
          <w:szCs w:val="28"/>
          <w:rtl/>
        </w:rPr>
      </w:pPr>
    </w:p>
    <w:p w14:paraId="756D16AE" w14:textId="77777777" w:rsidR="00FB752A" w:rsidRDefault="00FB752A" w:rsidP="009B580F">
      <w:pPr>
        <w:rPr>
          <w:rFonts w:ascii="Simplified Arabic" w:hAnsi="Simplified Arabic" w:cs="Simplified Arabic"/>
          <w:b/>
          <w:bCs/>
          <w:sz w:val="28"/>
          <w:szCs w:val="28"/>
        </w:rPr>
      </w:pPr>
    </w:p>
    <w:p w14:paraId="68E599C5" w14:textId="77777777" w:rsidR="00FB752A" w:rsidRDefault="00FB752A" w:rsidP="009B580F">
      <w:pPr>
        <w:rPr>
          <w:rFonts w:ascii="Simplified Arabic" w:hAnsi="Simplified Arabic" w:cs="Simplified Arabic"/>
          <w:b/>
          <w:bCs/>
          <w:sz w:val="28"/>
          <w:szCs w:val="28"/>
        </w:rPr>
      </w:pPr>
    </w:p>
    <w:p w14:paraId="4C9AE000" w14:textId="77777777" w:rsidR="00FB752A" w:rsidRDefault="00FB752A" w:rsidP="009B580F">
      <w:pPr>
        <w:rPr>
          <w:rFonts w:ascii="Simplified Arabic" w:hAnsi="Simplified Arabic" w:cs="Simplified Arabic"/>
          <w:b/>
          <w:bCs/>
          <w:sz w:val="28"/>
          <w:szCs w:val="28"/>
        </w:rPr>
      </w:pPr>
    </w:p>
    <w:p w14:paraId="736C85C2" w14:textId="77777777" w:rsidR="00FB752A" w:rsidRDefault="00FB752A" w:rsidP="009B580F">
      <w:pPr>
        <w:rPr>
          <w:rFonts w:ascii="Simplified Arabic" w:hAnsi="Simplified Arabic" w:cs="Simplified Arabic"/>
          <w:b/>
          <w:bCs/>
          <w:sz w:val="28"/>
          <w:szCs w:val="28"/>
        </w:rPr>
      </w:pPr>
    </w:p>
    <w:p w14:paraId="15DB72E4" w14:textId="77777777" w:rsidR="00CB3178" w:rsidRDefault="00CB3178" w:rsidP="00EF46C5">
      <w:pPr>
        <w:bidi/>
        <w:rPr>
          <w:rFonts w:ascii="Simplified Arabic" w:hAnsi="Simplified Arabic" w:cs="Simplified Arabic" w:hint="cs"/>
          <w:b/>
          <w:bCs/>
          <w:sz w:val="28"/>
          <w:szCs w:val="28"/>
          <w:rtl/>
        </w:rPr>
      </w:pPr>
    </w:p>
    <w:p w14:paraId="172D3F98" w14:textId="77777777" w:rsidR="000B46E3" w:rsidRDefault="00A76EE5" w:rsidP="009B580F">
      <w:pPr>
        <w:jc w:val="right"/>
        <w:rPr>
          <w:rFonts w:ascii="Simplified Arabic" w:hAnsi="Simplified Arabic" w:cs="Simplified Arabic"/>
          <w:b/>
          <w:bCs/>
          <w:sz w:val="28"/>
          <w:szCs w:val="28"/>
          <w:rtl/>
        </w:rPr>
      </w:pPr>
      <w:r w:rsidRPr="00382C90">
        <w:rPr>
          <w:rFonts w:ascii="Simplified Arabic" w:hAnsi="Simplified Arabic" w:cs="Simplified Arabic" w:hint="cs"/>
          <w:b/>
          <w:bCs/>
          <w:sz w:val="28"/>
          <w:szCs w:val="28"/>
          <w:rtl/>
        </w:rPr>
        <w:lastRenderedPageBreak/>
        <w:t>المراجع</w:t>
      </w:r>
    </w:p>
    <w:p w14:paraId="78C8F1BE" w14:textId="2F8C20E6" w:rsidR="00A76EE5" w:rsidRDefault="0027024A" w:rsidP="009B580F">
      <w:pPr>
        <w:jc w:val="right"/>
        <w:rPr>
          <w:rFonts w:ascii="Simplified Arabic" w:hAnsi="Simplified Arabic" w:cs="Simplified Arabic"/>
          <w:b/>
          <w:bCs/>
          <w:color w:val="000000"/>
        </w:rPr>
      </w:pPr>
      <w:r>
        <w:rPr>
          <w:rFonts w:ascii="Simplified Arabic" w:hAnsi="Simplified Arabic" w:cs="Simplified Arabic" w:hint="cs"/>
          <w:b/>
          <w:bCs/>
          <w:color w:val="000000"/>
          <w:rtl/>
        </w:rPr>
        <w:t>ال</w:t>
      </w:r>
      <w:r w:rsidR="00A76EE5" w:rsidRPr="00A14E7D">
        <w:rPr>
          <w:rFonts w:ascii="Simplified Arabic" w:hAnsi="Simplified Arabic" w:cs="Simplified Arabic" w:hint="cs"/>
          <w:b/>
          <w:bCs/>
          <w:color w:val="000000"/>
          <w:rtl/>
        </w:rPr>
        <w:t xml:space="preserve">مراجع </w:t>
      </w:r>
      <w:r>
        <w:rPr>
          <w:rFonts w:ascii="Simplified Arabic" w:hAnsi="Simplified Arabic" w:cs="Simplified Arabic" w:hint="cs"/>
          <w:b/>
          <w:bCs/>
          <w:color w:val="000000"/>
          <w:rtl/>
        </w:rPr>
        <w:t>ال</w:t>
      </w:r>
      <w:r w:rsidR="00A76EE5" w:rsidRPr="00A14E7D">
        <w:rPr>
          <w:rFonts w:ascii="Simplified Arabic" w:hAnsi="Simplified Arabic" w:cs="Simplified Arabic" w:hint="cs"/>
          <w:b/>
          <w:bCs/>
          <w:color w:val="000000"/>
          <w:rtl/>
        </w:rPr>
        <w:t>عربية</w:t>
      </w:r>
    </w:p>
    <w:p w14:paraId="3EABDFBC" w14:textId="3DD18C46" w:rsidR="00A64261" w:rsidRPr="00A64261" w:rsidRDefault="00A64261" w:rsidP="00A64261">
      <w:pPr>
        <w:pStyle w:val="NormalWeb"/>
        <w:bidi/>
        <w:rPr>
          <w:rFonts w:ascii="Simplified Arabic" w:hAnsi="Simplified Arabic" w:cs="Simplified Arabic" w:hint="cs"/>
          <w:color w:val="000000"/>
        </w:rPr>
      </w:pPr>
      <w:r w:rsidRPr="00A64261">
        <w:rPr>
          <w:rFonts w:ascii="Simplified Arabic" w:hAnsi="Simplified Arabic" w:cs="Simplified Arabic" w:hint="cs"/>
          <w:color w:val="000000"/>
          <w:rtl/>
        </w:rPr>
        <w:t>آل سعود، ن. (2022). إدراك الشباب السعودي لواقعية المضامين الإعلامية في مواقع التواصل الاجتماعي في ضوء نظرية الغرس الثقافي</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مجلة بحوث الإعلام، 24</w:t>
      </w:r>
      <w:r w:rsidRPr="00A64261">
        <w:rPr>
          <w:rFonts w:ascii="Simplified Arabic" w:hAnsi="Simplified Arabic" w:cs="Simplified Arabic" w:hint="cs"/>
          <w:color w:val="000000"/>
        </w:rPr>
        <w:t>(1)</w:t>
      </w:r>
      <w:r w:rsidRPr="00A64261">
        <w:rPr>
          <w:rFonts w:ascii="Simplified Arabic" w:hAnsi="Simplified Arabic" w:cs="Simplified Arabic" w:hint="cs"/>
          <w:color w:val="000000"/>
          <w:rtl/>
        </w:rPr>
        <w:t>،</w:t>
      </w:r>
      <w:r w:rsidR="00BB1DAF">
        <w:rPr>
          <w:rFonts w:ascii="Simplified Arabic" w:hAnsi="Simplified Arabic" w:cs="Simplified Arabic"/>
          <w:color w:val="000000"/>
        </w:rPr>
        <w:t>.168 -141</w:t>
      </w:r>
    </w:p>
    <w:p w14:paraId="62B3053D" w14:textId="3A8C23F0" w:rsidR="00A64261" w:rsidRPr="00A64261" w:rsidRDefault="00A64261" w:rsidP="00A64261">
      <w:pPr>
        <w:pStyle w:val="NormalWeb"/>
        <w:bidi/>
        <w:rPr>
          <w:rFonts w:ascii="Simplified Arabic" w:hAnsi="Simplified Arabic" w:cs="Simplified Arabic" w:hint="cs"/>
          <w:color w:val="000000"/>
        </w:rPr>
      </w:pPr>
      <w:r w:rsidRPr="00A64261">
        <w:rPr>
          <w:rFonts w:ascii="Simplified Arabic" w:hAnsi="Simplified Arabic" w:cs="Simplified Arabic" w:hint="cs"/>
          <w:color w:val="000000"/>
          <w:rtl/>
        </w:rPr>
        <w:t>العدوان، س. (2020). منصات التواصل الاجتماعي وتشكيل التصورات الاجتماعية لدى الشباب</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مجلة العلوم الاجتماعية، 48</w:t>
      </w:r>
      <w:r w:rsidRPr="00A64261">
        <w:rPr>
          <w:rFonts w:ascii="Simplified Arabic" w:hAnsi="Simplified Arabic" w:cs="Simplified Arabic" w:hint="cs"/>
          <w:color w:val="000000"/>
        </w:rPr>
        <w:t>(3)</w:t>
      </w:r>
      <w:r w:rsidRPr="00A64261">
        <w:rPr>
          <w:rFonts w:ascii="Simplified Arabic" w:hAnsi="Simplified Arabic" w:cs="Simplified Arabic" w:hint="cs"/>
          <w:color w:val="000000"/>
          <w:rtl/>
        </w:rPr>
        <w:t xml:space="preserve">، </w:t>
      </w:r>
      <w:r w:rsidR="00BB1DAF">
        <w:rPr>
          <w:rFonts w:ascii="Simplified Arabic" w:hAnsi="Simplified Arabic" w:cs="Simplified Arabic"/>
          <w:color w:val="000000"/>
        </w:rPr>
        <w:t>.178-155</w:t>
      </w:r>
    </w:p>
    <w:p w14:paraId="08DCDC1E" w14:textId="70409416" w:rsidR="00A64261" w:rsidRPr="00A64261" w:rsidRDefault="00A64261" w:rsidP="00A64261">
      <w:pPr>
        <w:pStyle w:val="NormalWeb"/>
        <w:bidi/>
        <w:rPr>
          <w:rFonts w:ascii="Simplified Arabic" w:hAnsi="Simplified Arabic" w:cs="Simplified Arabic" w:hint="cs"/>
          <w:color w:val="000000"/>
        </w:rPr>
      </w:pPr>
      <w:r w:rsidRPr="00A64261">
        <w:rPr>
          <w:rFonts w:ascii="Simplified Arabic" w:hAnsi="Simplified Arabic" w:cs="Simplified Arabic" w:hint="cs"/>
          <w:color w:val="000000"/>
          <w:rtl/>
        </w:rPr>
        <w:t>العتيبي، س. (2021). دور مواقع التواصل الاجتماعي في تشكيل اتجاهات الرأي العام السعودي تجاه تولي المرأة للمناصب القيادية</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مجلة الدراسات الإعلامية، 11</w:t>
      </w:r>
      <w:r w:rsidRPr="00A64261">
        <w:rPr>
          <w:rFonts w:ascii="Simplified Arabic" w:hAnsi="Simplified Arabic" w:cs="Simplified Arabic" w:hint="cs"/>
          <w:color w:val="000000"/>
        </w:rPr>
        <w:t>(2)</w:t>
      </w:r>
      <w:r w:rsidRPr="00A64261">
        <w:rPr>
          <w:rFonts w:ascii="Simplified Arabic" w:hAnsi="Simplified Arabic" w:cs="Simplified Arabic" w:hint="cs"/>
          <w:color w:val="000000"/>
          <w:rtl/>
        </w:rPr>
        <w:t xml:space="preserve">، </w:t>
      </w:r>
      <w:r w:rsidR="00BB1DAF">
        <w:rPr>
          <w:rFonts w:ascii="Simplified Arabic" w:hAnsi="Simplified Arabic" w:cs="Simplified Arabic"/>
          <w:color w:val="000000"/>
        </w:rPr>
        <w:t>.122-85</w:t>
      </w:r>
    </w:p>
    <w:p w14:paraId="1BF50E0B" w14:textId="61ADA8BA" w:rsidR="00A64261" w:rsidRPr="00A64261" w:rsidRDefault="00A64261" w:rsidP="00A64261">
      <w:pPr>
        <w:pStyle w:val="NormalWeb"/>
        <w:bidi/>
        <w:rPr>
          <w:rFonts w:ascii="Simplified Arabic" w:hAnsi="Simplified Arabic" w:cs="Simplified Arabic" w:hint="cs"/>
          <w:color w:val="000000"/>
        </w:rPr>
      </w:pPr>
      <w:r w:rsidRPr="00A64261">
        <w:rPr>
          <w:rFonts w:ascii="Simplified Arabic" w:hAnsi="Simplified Arabic" w:cs="Simplified Arabic" w:hint="cs"/>
          <w:color w:val="000000"/>
          <w:rtl/>
        </w:rPr>
        <w:t>العنقري، م.، والديري، ن. (2025). دور وسائل التواصل الاجتماعي في تعزيز الهوية الثقافية لدى المجتمع السعودي</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مجلة الدراسات الإعلامية، 12</w:t>
      </w:r>
      <w:r w:rsidRPr="00A64261">
        <w:rPr>
          <w:rFonts w:ascii="Simplified Arabic" w:hAnsi="Simplified Arabic" w:cs="Simplified Arabic" w:hint="cs"/>
          <w:color w:val="000000"/>
        </w:rPr>
        <w:t>(1)</w:t>
      </w:r>
      <w:r w:rsidRPr="00A64261">
        <w:rPr>
          <w:rFonts w:ascii="Simplified Arabic" w:hAnsi="Simplified Arabic" w:cs="Simplified Arabic" w:hint="cs"/>
          <w:color w:val="000000"/>
          <w:rtl/>
        </w:rPr>
        <w:t xml:space="preserve">، </w:t>
      </w:r>
      <w:r w:rsidR="00BB1DAF">
        <w:rPr>
          <w:rFonts w:ascii="Simplified Arabic" w:hAnsi="Simplified Arabic" w:cs="Simplified Arabic"/>
          <w:color w:val="000000"/>
        </w:rPr>
        <w:t>.62-33</w:t>
      </w:r>
    </w:p>
    <w:p w14:paraId="232876BE" w14:textId="107C3B0B" w:rsidR="00A64261" w:rsidRPr="00A64261" w:rsidRDefault="00A64261" w:rsidP="00A64261">
      <w:pPr>
        <w:pStyle w:val="NormalWeb"/>
        <w:bidi/>
        <w:rPr>
          <w:rFonts w:ascii="Simplified Arabic" w:hAnsi="Simplified Arabic" w:cs="Simplified Arabic" w:hint="cs"/>
          <w:color w:val="000000"/>
        </w:rPr>
      </w:pPr>
      <w:proofErr w:type="spellStart"/>
      <w:r w:rsidRPr="00A64261">
        <w:rPr>
          <w:rFonts w:ascii="Simplified Arabic" w:hAnsi="Simplified Arabic" w:cs="Simplified Arabic" w:hint="cs"/>
          <w:color w:val="000000"/>
          <w:rtl/>
        </w:rPr>
        <w:t>العامسي</w:t>
      </w:r>
      <w:proofErr w:type="spellEnd"/>
      <w:r w:rsidRPr="00A64261">
        <w:rPr>
          <w:rFonts w:ascii="Simplified Arabic" w:hAnsi="Simplified Arabic" w:cs="Simplified Arabic" w:hint="cs"/>
          <w:color w:val="000000"/>
          <w:rtl/>
        </w:rPr>
        <w:t>، م. (2022). دور مواقع التواصل الاجتماعي في تنمية الوعي الثقافي لدى الشباب</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مجلة دراسات الشباب، 9</w:t>
      </w:r>
      <w:r w:rsidRPr="00A64261">
        <w:rPr>
          <w:rFonts w:ascii="Simplified Arabic" w:hAnsi="Simplified Arabic" w:cs="Simplified Arabic" w:hint="cs"/>
          <w:color w:val="000000"/>
        </w:rPr>
        <w:t>(2)</w:t>
      </w:r>
      <w:r w:rsidRPr="00A64261">
        <w:rPr>
          <w:rFonts w:ascii="Simplified Arabic" w:hAnsi="Simplified Arabic" w:cs="Simplified Arabic" w:hint="cs"/>
          <w:color w:val="000000"/>
          <w:rtl/>
        </w:rPr>
        <w:t xml:space="preserve">، </w:t>
      </w:r>
      <w:r w:rsidR="00107861">
        <w:rPr>
          <w:rFonts w:ascii="Simplified Arabic" w:hAnsi="Simplified Arabic" w:cs="Simplified Arabic"/>
          <w:color w:val="000000"/>
        </w:rPr>
        <w:t>.228-201</w:t>
      </w:r>
    </w:p>
    <w:p w14:paraId="62601A15" w14:textId="3F533812" w:rsidR="00A64261" w:rsidRPr="00A64261" w:rsidRDefault="00A64261" w:rsidP="00A64261">
      <w:pPr>
        <w:pStyle w:val="NormalWeb"/>
        <w:bidi/>
        <w:rPr>
          <w:rFonts w:ascii="Simplified Arabic" w:hAnsi="Simplified Arabic" w:cs="Simplified Arabic" w:hint="cs"/>
          <w:color w:val="000000"/>
        </w:rPr>
      </w:pPr>
      <w:proofErr w:type="spellStart"/>
      <w:r w:rsidRPr="00A64261">
        <w:rPr>
          <w:rFonts w:ascii="Simplified Arabic" w:hAnsi="Simplified Arabic" w:cs="Simplified Arabic" w:hint="cs"/>
          <w:color w:val="000000"/>
          <w:rtl/>
        </w:rPr>
        <w:t>بوموس</w:t>
      </w:r>
      <w:proofErr w:type="spellEnd"/>
      <w:r w:rsidRPr="00A64261">
        <w:rPr>
          <w:rFonts w:ascii="Simplified Arabic" w:hAnsi="Simplified Arabic" w:cs="Simplified Arabic" w:hint="cs"/>
          <w:color w:val="000000"/>
          <w:rtl/>
        </w:rPr>
        <w:t>، ع. (2020). تقدير الذات وعلاقته باضطراب الهوية الجنسية لدى المراهقات مستخدمات تطبيق تيك توك</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المجلة العربية للدراسات النفسية، 15</w:t>
      </w:r>
      <w:r w:rsidRPr="00A64261">
        <w:rPr>
          <w:rFonts w:ascii="Simplified Arabic" w:hAnsi="Simplified Arabic" w:cs="Simplified Arabic" w:hint="cs"/>
          <w:color w:val="000000"/>
        </w:rPr>
        <w:t>(2)</w:t>
      </w:r>
      <w:r w:rsidRPr="00A64261">
        <w:rPr>
          <w:rFonts w:ascii="Simplified Arabic" w:hAnsi="Simplified Arabic" w:cs="Simplified Arabic" w:hint="cs"/>
          <w:color w:val="000000"/>
          <w:rtl/>
        </w:rPr>
        <w:t xml:space="preserve">، </w:t>
      </w:r>
      <w:r w:rsidR="00107861">
        <w:rPr>
          <w:rFonts w:ascii="Simplified Arabic" w:hAnsi="Simplified Arabic" w:cs="Simplified Arabic"/>
          <w:color w:val="000000"/>
        </w:rPr>
        <w:t>.129-101</w:t>
      </w:r>
    </w:p>
    <w:p w14:paraId="1BD58746" w14:textId="7DB40F79" w:rsidR="00A64261" w:rsidRPr="00A64261" w:rsidRDefault="00A64261" w:rsidP="00A64261">
      <w:pPr>
        <w:pStyle w:val="NormalWeb"/>
        <w:bidi/>
        <w:rPr>
          <w:rFonts w:ascii="Simplified Arabic" w:hAnsi="Simplified Arabic" w:cs="Simplified Arabic" w:hint="cs"/>
          <w:color w:val="000000"/>
        </w:rPr>
      </w:pPr>
      <w:r w:rsidRPr="00A64261">
        <w:rPr>
          <w:rFonts w:ascii="Simplified Arabic" w:hAnsi="Simplified Arabic" w:cs="Simplified Arabic" w:hint="cs"/>
          <w:color w:val="000000"/>
          <w:rtl/>
        </w:rPr>
        <w:t>جودي، س. (2022). الهوية الرقمية للمرأة على شبكات التواصل الاجتماعي: رؤية تحليلية نقدية</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مجلة الإعلام والاتصال، 15</w:t>
      </w:r>
      <w:r w:rsidRPr="00A64261">
        <w:rPr>
          <w:rFonts w:ascii="Simplified Arabic" w:hAnsi="Simplified Arabic" w:cs="Simplified Arabic" w:hint="cs"/>
          <w:color w:val="000000"/>
        </w:rPr>
        <w:t>(4)</w:t>
      </w:r>
      <w:r w:rsidRPr="00A64261">
        <w:rPr>
          <w:rFonts w:ascii="Simplified Arabic" w:hAnsi="Simplified Arabic" w:cs="Simplified Arabic" w:hint="cs"/>
          <w:color w:val="000000"/>
          <w:rtl/>
        </w:rPr>
        <w:t xml:space="preserve">، </w:t>
      </w:r>
      <w:r w:rsidR="00107861">
        <w:rPr>
          <w:rFonts w:ascii="Simplified Arabic" w:hAnsi="Simplified Arabic" w:cs="Simplified Arabic"/>
          <w:color w:val="000000"/>
        </w:rPr>
        <w:t>.101-77</w:t>
      </w:r>
    </w:p>
    <w:p w14:paraId="69B354A1" w14:textId="57DB6833" w:rsidR="00A64261" w:rsidRPr="00A64261" w:rsidRDefault="00A64261" w:rsidP="00A64261">
      <w:pPr>
        <w:pStyle w:val="NormalWeb"/>
        <w:bidi/>
        <w:rPr>
          <w:rFonts w:ascii="Simplified Arabic" w:hAnsi="Simplified Arabic" w:cs="Simplified Arabic" w:hint="cs"/>
          <w:color w:val="000000"/>
        </w:rPr>
      </w:pPr>
      <w:proofErr w:type="spellStart"/>
      <w:r w:rsidRPr="00A64261">
        <w:rPr>
          <w:rFonts w:ascii="Simplified Arabic" w:hAnsi="Simplified Arabic" w:cs="Simplified Arabic" w:hint="cs"/>
          <w:color w:val="000000"/>
          <w:rtl/>
        </w:rPr>
        <w:t>الرسيحي</w:t>
      </w:r>
      <w:proofErr w:type="spellEnd"/>
      <w:r w:rsidRPr="00A64261">
        <w:rPr>
          <w:rFonts w:ascii="Simplified Arabic" w:hAnsi="Simplified Arabic" w:cs="Simplified Arabic" w:hint="cs"/>
          <w:color w:val="000000"/>
          <w:rtl/>
        </w:rPr>
        <w:t xml:space="preserve">، أ. (2023). دور وسائل التواصل الاجتماعي في تنمية الوعي بقضايا المرأة السعودية: دراسة </w:t>
      </w:r>
      <w:proofErr w:type="spellStart"/>
      <w:r w:rsidRPr="00A64261">
        <w:rPr>
          <w:rFonts w:ascii="Simplified Arabic" w:hAnsi="Simplified Arabic" w:cs="Simplified Arabic" w:hint="cs"/>
          <w:color w:val="000000"/>
          <w:rtl/>
        </w:rPr>
        <w:t>سوسيولوجية</w:t>
      </w:r>
      <w:proofErr w:type="spellEnd"/>
      <w:r w:rsidRPr="00A64261">
        <w:rPr>
          <w:rFonts w:ascii="Simplified Arabic" w:hAnsi="Simplified Arabic" w:cs="Simplified Arabic" w:hint="cs"/>
          <w:color w:val="000000"/>
          <w:rtl/>
        </w:rPr>
        <w:t xml:space="preserve"> (رسالة دكتوراه غير منشورة). جامعة الملك </w:t>
      </w:r>
      <w:r w:rsidR="00107861" w:rsidRPr="00A64261">
        <w:rPr>
          <w:rFonts w:ascii="Simplified Arabic" w:hAnsi="Simplified Arabic" w:hint="cs"/>
          <w:color w:val="000000"/>
          <w:rtl/>
        </w:rPr>
        <w:t>عبد العزي</w:t>
      </w:r>
      <w:r w:rsidR="00107861" w:rsidRPr="00A64261">
        <w:rPr>
          <w:rFonts w:ascii="Simplified Arabic" w:hAnsi="Simplified Arabic" w:hint="eastAsia"/>
          <w:color w:val="000000"/>
          <w:rtl/>
        </w:rPr>
        <w:t>ز</w:t>
      </w:r>
      <w:r w:rsidRPr="00A64261">
        <w:rPr>
          <w:rFonts w:ascii="Simplified Arabic" w:hAnsi="Simplified Arabic" w:cs="Simplified Arabic" w:hint="cs"/>
          <w:color w:val="000000"/>
          <w:rtl/>
        </w:rPr>
        <w:t>، جدة، المملكة العربية السعودية</w:t>
      </w:r>
      <w:r w:rsidRPr="00A64261">
        <w:rPr>
          <w:rFonts w:ascii="Simplified Arabic" w:hAnsi="Simplified Arabic" w:cs="Simplified Arabic" w:hint="cs"/>
          <w:color w:val="000000"/>
        </w:rPr>
        <w:t>.</w:t>
      </w:r>
    </w:p>
    <w:p w14:paraId="1FC29A47" w14:textId="22A47146" w:rsidR="00A64261" w:rsidRPr="00A64261" w:rsidRDefault="00A64261" w:rsidP="00A64261">
      <w:pPr>
        <w:pStyle w:val="NormalWeb"/>
        <w:bidi/>
        <w:rPr>
          <w:rFonts w:ascii="Simplified Arabic" w:hAnsi="Simplified Arabic" w:cs="Simplified Arabic" w:hint="cs"/>
          <w:color w:val="000000"/>
        </w:rPr>
      </w:pPr>
      <w:r w:rsidRPr="00A64261">
        <w:rPr>
          <w:rFonts w:ascii="Simplified Arabic" w:hAnsi="Simplified Arabic" w:cs="Simplified Arabic" w:hint="cs"/>
          <w:color w:val="000000"/>
          <w:rtl/>
        </w:rPr>
        <w:t>الذبياني، م. (2025). تأثير منصة تيك توك في قيم الأسرة السعودية والهوية الاجتماعية</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المجلة السعودية للاتصال والإعلام، 7</w:t>
      </w:r>
      <w:r w:rsidRPr="00A64261">
        <w:rPr>
          <w:rFonts w:ascii="Simplified Arabic" w:hAnsi="Simplified Arabic" w:cs="Simplified Arabic" w:hint="cs"/>
          <w:color w:val="000000"/>
        </w:rPr>
        <w:t>(1)</w:t>
      </w:r>
      <w:r w:rsidRPr="00A64261">
        <w:rPr>
          <w:rFonts w:ascii="Simplified Arabic" w:hAnsi="Simplified Arabic" w:cs="Simplified Arabic" w:hint="cs"/>
          <w:color w:val="000000"/>
          <w:rtl/>
        </w:rPr>
        <w:t xml:space="preserve">، </w:t>
      </w:r>
      <w:r w:rsidR="00107861">
        <w:rPr>
          <w:rFonts w:ascii="Simplified Arabic" w:hAnsi="Simplified Arabic" w:cs="Simplified Arabic"/>
          <w:color w:val="000000"/>
        </w:rPr>
        <w:t>.49-21</w:t>
      </w:r>
    </w:p>
    <w:p w14:paraId="07A55DF4" w14:textId="0D47EBD9" w:rsidR="00A64261" w:rsidRPr="00A64261" w:rsidRDefault="00A64261" w:rsidP="00A64261">
      <w:pPr>
        <w:pStyle w:val="NormalWeb"/>
        <w:bidi/>
        <w:rPr>
          <w:rFonts w:ascii="Simplified Arabic" w:hAnsi="Simplified Arabic" w:cs="Simplified Arabic" w:hint="cs"/>
          <w:color w:val="000000"/>
        </w:rPr>
      </w:pPr>
      <w:r w:rsidRPr="00A64261">
        <w:rPr>
          <w:rFonts w:ascii="Simplified Arabic" w:hAnsi="Simplified Arabic" w:cs="Simplified Arabic" w:hint="cs"/>
          <w:color w:val="000000"/>
          <w:rtl/>
        </w:rPr>
        <w:t>سلمان، ر. (2023). مدى تأثير الإنترنت ووسائل التواصل الاجتماعي والألعاب عبر الإنترنت على الشباب كوسيلة للتعبير عن تجاربهم العاطفية: مراجعة أدبية</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المجلة العربية للدراسات النفسية، 18</w:t>
      </w:r>
      <w:r w:rsidRPr="00A64261">
        <w:rPr>
          <w:rFonts w:ascii="Simplified Arabic" w:hAnsi="Simplified Arabic" w:cs="Simplified Arabic" w:hint="cs"/>
          <w:color w:val="000000"/>
        </w:rPr>
        <w:t>(1)</w:t>
      </w:r>
      <w:r w:rsidRPr="00A64261">
        <w:rPr>
          <w:rFonts w:ascii="Simplified Arabic" w:hAnsi="Simplified Arabic" w:cs="Simplified Arabic" w:hint="cs"/>
          <w:color w:val="000000"/>
          <w:rtl/>
        </w:rPr>
        <w:t>،</w:t>
      </w:r>
      <w:r w:rsidR="00107861">
        <w:rPr>
          <w:rFonts w:ascii="Simplified Arabic" w:hAnsi="Simplified Arabic" w:cs="Simplified Arabic"/>
          <w:color w:val="000000"/>
        </w:rPr>
        <w:t>.69-45</w:t>
      </w:r>
    </w:p>
    <w:p w14:paraId="6E120A0B" w14:textId="52C7E8B8" w:rsidR="00A64261" w:rsidRPr="00A64261" w:rsidRDefault="00A64261" w:rsidP="00A64261">
      <w:pPr>
        <w:pStyle w:val="NormalWeb"/>
        <w:bidi/>
        <w:rPr>
          <w:rFonts w:ascii="Simplified Arabic" w:hAnsi="Simplified Arabic" w:cs="Simplified Arabic" w:hint="cs"/>
          <w:color w:val="000000"/>
        </w:rPr>
      </w:pPr>
      <w:r w:rsidRPr="00A64261">
        <w:rPr>
          <w:rFonts w:ascii="Simplified Arabic" w:hAnsi="Simplified Arabic" w:cs="Simplified Arabic" w:hint="cs"/>
          <w:color w:val="000000"/>
          <w:rtl/>
        </w:rPr>
        <w:t>المسعود، ع. (2024). التحول الرقمي وتأثيره في الهوية الثقافية للأسرة الخليجية</w:t>
      </w:r>
      <w:r w:rsidRPr="00A64261">
        <w:rPr>
          <w:rFonts w:ascii="Simplified Arabic" w:hAnsi="Simplified Arabic" w:cs="Simplified Arabic" w:hint="cs"/>
          <w:color w:val="000000"/>
        </w:rPr>
        <w:t>.</w:t>
      </w:r>
      <w:r w:rsidRPr="00A64261">
        <w:rPr>
          <w:rStyle w:val="apple-converted-space"/>
          <w:rFonts w:ascii="Simplified Arabic" w:eastAsiaTheme="majorEastAsia" w:hAnsi="Simplified Arabic" w:cs="Simplified Arabic" w:hint="cs"/>
          <w:color w:val="000000"/>
        </w:rPr>
        <w:t> </w:t>
      </w:r>
      <w:r w:rsidRPr="00A64261">
        <w:rPr>
          <w:rStyle w:val="Emphasis"/>
          <w:rFonts w:ascii="Simplified Arabic" w:eastAsiaTheme="majorEastAsia" w:hAnsi="Simplified Arabic" w:cs="Simplified Arabic" w:hint="cs"/>
          <w:color w:val="000000"/>
          <w:rtl/>
        </w:rPr>
        <w:t>مجلة الدراسات الاجتماعية والثقافية، 16</w:t>
      </w:r>
      <w:r w:rsidRPr="00A64261">
        <w:rPr>
          <w:rFonts w:ascii="Simplified Arabic" w:hAnsi="Simplified Arabic" w:cs="Simplified Arabic" w:hint="cs"/>
          <w:color w:val="000000"/>
        </w:rPr>
        <w:t>(3)</w:t>
      </w:r>
      <w:r w:rsidRPr="00A64261">
        <w:rPr>
          <w:rFonts w:ascii="Simplified Arabic" w:hAnsi="Simplified Arabic" w:cs="Simplified Arabic" w:hint="cs"/>
          <w:color w:val="000000"/>
          <w:rtl/>
        </w:rPr>
        <w:t xml:space="preserve">، </w:t>
      </w:r>
      <w:r w:rsidR="00107861">
        <w:rPr>
          <w:rFonts w:ascii="Simplified Arabic" w:hAnsi="Simplified Arabic" w:cs="Simplified Arabic"/>
          <w:color w:val="000000"/>
        </w:rPr>
        <w:t>.84-55</w:t>
      </w:r>
    </w:p>
    <w:p w14:paraId="405ADA35" w14:textId="77777777" w:rsidR="00A76EE5" w:rsidRDefault="00A76EE5" w:rsidP="00107861">
      <w:pPr>
        <w:rPr>
          <w:rFonts w:ascii="Simplified Arabic" w:hAnsi="Simplified Arabic" w:cs="Simplified Arabic"/>
          <w:b/>
          <w:bCs/>
          <w:sz w:val="28"/>
          <w:szCs w:val="28"/>
          <w:rtl/>
        </w:rPr>
      </w:pPr>
    </w:p>
    <w:p w14:paraId="7872046F" w14:textId="77777777" w:rsidR="00A76EE5" w:rsidRDefault="00A76EE5" w:rsidP="00A76EE5">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المراجع </w:t>
      </w:r>
      <w:r>
        <w:rPr>
          <w:rFonts w:ascii="Simplified Arabic" w:hAnsi="Simplified Arabic" w:hint="cs"/>
          <w:b/>
          <w:bCs/>
          <w:sz w:val="28"/>
          <w:szCs w:val="28"/>
          <w:rtl/>
        </w:rPr>
        <w:t>الأجنبية</w:t>
      </w:r>
    </w:p>
    <w:p w14:paraId="2D2F9909" w14:textId="77777777" w:rsidR="007E09BF" w:rsidRDefault="007E09BF" w:rsidP="007E09BF">
      <w:pPr>
        <w:pStyle w:val="NormalWeb"/>
        <w:rPr>
          <w:color w:val="000000"/>
        </w:rPr>
      </w:pPr>
      <w:r>
        <w:rPr>
          <w:color w:val="000000"/>
        </w:rPr>
        <w:t>Ahmad, M., Khan, S., &amp; Rehman, A. (2025). The role of false self-presentation and social comparison in excessive social media use.</w:t>
      </w:r>
      <w:r>
        <w:rPr>
          <w:rStyle w:val="apple-converted-space"/>
          <w:rFonts w:eastAsiaTheme="majorEastAsia"/>
          <w:color w:val="000000"/>
        </w:rPr>
        <w:t> </w:t>
      </w:r>
      <w:r>
        <w:rPr>
          <w:rStyle w:val="Emphasis"/>
          <w:rFonts w:eastAsiaTheme="majorEastAsia"/>
          <w:color w:val="000000"/>
        </w:rPr>
        <w:t>Journal of Behavioral Addictions, 14</w:t>
      </w:r>
      <w:r>
        <w:rPr>
          <w:color w:val="000000"/>
        </w:rPr>
        <w:t>(1), 55–72.</w:t>
      </w:r>
      <w:r>
        <w:rPr>
          <w:rStyle w:val="apple-converted-space"/>
          <w:rFonts w:eastAsiaTheme="majorEastAsia"/>
          <w:color w:val="000000"/>
        </w:rPr>
        <w:t> </w:t>
      </w:r>
      <w:hyperlink r:id="rId10" w:tgtFrame="_new" w:history="1">
        <w:r>
          <w:rPr>
            <w:rStyle w:val="Hyperlink"/>
            <w:rFonts w:eastAsiaTheme="majorEastAsia"/>
          </w:rPr>
          <w:t>https://doi.org/10.1556/2006.2025.00005</w:t>
        </w:r>
      </w:hyperlink>
    </w:p>
    <w:p w14:paraId="160EB35B" w14:textId="77777777" w:rsidR="007E09BF" w:rsidRDefault="007E09BF" w:rsidP="007E09BF">
      <w:pPr>
        <w:pStyle w:val="NormalWeb"/>
        <w:rPr>
          <w:color w:val="000000"/>
        </w:rPr>
      </w:pPr>
      <w:r>
        <w:rPr>
          <w:color w:val="000000"/>
        </w:rPr>
        <w:t>Baumeister, R. F. (1999).</w:t>
      </w:r>
      <w:r>
        <w:rPr>
          <w:rStyle w:val="apple-converted-space"/>
          <w:rFonts w:eastAsiaTheme="majorEastAsia"/>
          <w:color w:val="000000"/>
        </w:rPr>
        <w:t> </w:t>
      </w:r>
      <w:r>
        <w:rPr>
          <w:rStyle w:val="Emphasis"/>
          <w:rFonts w:eastAsiaTheme="majorEastAsia"/>
          <w:color w:val="000000"/>
        </w:rPr>
        <w:t>The self in social psychology</w:t>
      </w:r>
      <w:r>
        <w:rPr>
          <w:color w:val="000000"/>
        </w:rPr>
        <w:t>. Psychology Press.</w:t>
      </w:r>
    </w:p>
    <w:p w14:paraId="4D036FAB" w14:textId="77777777" w:rsidR="007E09BF" w:rsidRDefault="007E09BF" w:rsidP="007E09BF">
      <w:pPr>
        <w:pStyle w:val="NormalWeb"/>
        <w:rPr>
          <w:color w:val="000000"/>
        </w:rPr>
      </w:pPr>
      <w:proofErr w:type="spellStart"/>
      <w:r>
        <w:rPr>
          <w:color w:val="000000"/>
        </w:rPr>
        <w:t>Blachnio</w:t>
      </w:r>
      <w:proofErr w:type="spellEnd"/>
      <w:r>
        <w:rPr>
          <w:color w:val="000000"/>
        </w:rPr>
        <w:t xml:space="preserve">, A., </w:t>
      </w:r>
      <w:proofErr w:type="spellStart"/>
      <w:r>
        <w:rPr>
          <w:color w:val="000000"/>
        </w:rPr>
        <w:t>Przepiorka</w:t>
      </w:r>
      <w:proofErr w:type="spellEnd"/>
      <w:r>
        <w:rPr>
          <w:color w:val="000000"/>
        </w:rPr>
        <w:t xml:space="preserve">, A., &amp; </w:t>
      </w:r>
      <w:proofErr w:type="spellStart"/>
      <w:r>
        <w:rPr>
          <w:color w:val="000000"/>
        </w:rPr>
        <w:t>Pantic</w:t>
      </w:r>
      <w:proofErr w:type="spellEnd"/>
      <w:r>
        <w:rPr>
          <w:color w:val="000000"/>
        </w:rPr>
        <w:t>, I. (2025). Between screens and self-perception: The role of gender and digital media use in shaping body esteem and self-esteem among adolescents.</w:t>
      </w:r>
      <w:r>
        <w:rPr>
          <w:rStyle w:val="apple-converted-space"/>
          <w:rFonts w:eastAsiaTheme="majorEastAsia"/>
          <w:color w:val="000000"/>
        </w:rPr>
        <w:t> </w:t>
      </w:r>
      <w:r>
        <w:rPr>
          <w:rStyle w:val="Emphasis"/>
          <w:rFonts w:eastAsiaTheme="majorEastAsia"/>
          <w:color w:val="000000"/>
        </w:rPr>
        <w:t>Computers in Human Behavior, 158</w:t>
      </w:r>
      <w:r>
        <w:rPr>
          <w:color w:val="000000"/>
        </w:rPr>
        <w:t>, 107–119.</w:t>
      </w:r>
      <w:r>
        <w:rPr>
          <w:rStyle w:val="apple-converted-space"/>
          <w:rFonts w:eastAsiaTheme="majorEastAsia"/>
          <w:color w:val="000000"/>
        </w:rPr>
        <w:t> </w:t>
      </w:r>
      <w:hyperlink r:id="rId11" w:tgtFrame="_new" w:history="1">
        <w:r>
          <w:rPr>
            <w:rStyle w:val="Hyperlink"/>
            <w:rFonts w:eastAsiaTheme="majorEastAsia"/>
          </w:rPr>
          <w:t>https://doi.org/10.1016/j.chb.2025.107119</w:t>
        </w:r>
      </w:hyperlink>
    </w:p>
    <w:p w14:paraId="17DFC326" w14:textId="77777777" w:rsidR="007E09BF" w:rsidRDefault="007E09BF" w:rsidP="007E09BF">
      <w:pPr>
        <w:pStyle w:val="NormalWeb"/>
        <w:rPr>
          <w:color w:val="000000"/>
        </w:rPr>
      </w:pPr>
      <w:r>
        <w:rPr>
          <w:color w:val="000000"/>
        </w:rPr>
        <w:t>Boyd, D. M., &amp; Ellison, N. B. (2007). Social network sites: Definition, history, and scholarship.</w:t>
      </w:r>
      <w:r>
        <w:rPr>
          <w:rStyle w:val="apple-converted-space"/>
          <w:rFonts w:eastAsiaTheme="majorEastAsia"/>
          <w:color w:val="000000"/>
        </w:rPr>
        <w:t> </w:t>
      </w:r>
      <w:r>
        <w:rPr>
          <w:rStyle w:val="Emphasis"/>
          <w:rFonts w:eastAsiaTheme="majorEastAsia"/>
          <w:color w:val="000000"/>
        </w:rPr>
        <w:t>Journal of Computer-Mediated Communication, 13</w:t>
      </w:r>
      <w:r>
        <w:rPr>
          <w:color w:val="000000"/>
        </w:rPr>
        <w:t>(1), 210–230.</w:t>
      </w:r>
      <w:r>
        <w:rPr>
          <w:rStyle w:val="apple-converted-space"/>
          <w:rFonts w:eastAsiaTheme="majorEastAsia"/>
          <w:color w:val="000000"/>
        </w:rPr>
        <w:t> </w:t>
      </w:r>
      <w:hyperlink r:id="rId12" w:tgtFrame="_new" w:history="1">
        <w:r>
          <w:rPr>
            <w:rStyle w:val="Hyperlink"/>
            <w:rFonts w:eastAsiaTheme="majorEastAsia"/>
          </w:rPr>
          <w:t>https://doi.org/10.1111/j.1083-6101.2007.00393.x</w:t>
        </w:r>
      </w:hyperlink>
    </w:p>
    <w:p w14:paraId="7E4E3BFA" w14:textId="77777777" w:rsidR="007E09BF" w:rsidRDefault="007E09BF" w:rsidP="007E09BF">
      <w:pPr>
        <w:pStyle w:val="NormalWeb"/>
        <w:rPr>
          <w:color w:val="000000"/>
        </w:rPr>
      </w:pPr>
      <w:r>
        <w:rPr>
          <w:color w:val="000000"/>
        </w:rPr>
        <w:t>Bryman, A. (2016).</w:t>
      </w:r>
      <w:r>
        <w:rPr>
          <w:rStyle w:val="apple-converted-space"/>
          <w:rFonts w:eastAsiaTheme="majorEastAsia"/>
          <w:color w:val="000000"/>
        </w:rPr>
        <w:t> </w:t>
      </w:r>
      <w:r>
        <w:rPr>
          <w:rStyle w:val="Emphasis"/>
          <w:rFonts w:eastAsiaTheme="majorEastAsia"/>
          <w:color w:val="000000"/>
        </w:rPr>
        <w:t>Social research methods</w:t>
      </w:r>
      <w:r>
        <w:rPr>
          <w:rStyle w:val="apple-converted-space"/>
          <w:rFonts w:eastAsiaTheme="majorEastAsia"/>
          <w:color w:val="000000"/>
        </w:rPr>
        <w:t> </w:t>
      </w:r>
      <w:r>
        <w:rPr>
          <w:color w:val="000000"/>
        </w:rPr>
        <w:t>(5th ed.). Oxford University Press.</w:t>
      </w:r>
    </w:p>
    <w:p w14:paraId="1A5FE859" w14:textId="77777777" w:rsidR="007E09BF" w:rsidRDefault="007E09BF" w:rsidP="007E09BF">
      <w:pPr>
        <w:pStyle w:val="NormalWeb"/>
        <w:rPr>
          <w:color w:val="000000"/>
        </w:rPr>
      </w:pPr>
      <w:r>
        <w:rPr>
          <w:color w:val="000000"/>
        </w:rPr>
        <w:t>Creswell, J. W. (2014).</w:t>
      </w:r>
      <w:r>
        <w:rPr>
          <w:rStyle w:val="apple-converted-space"/>
          <w:rFonts w:eastAsiaTheme="majorEastAsia"/>
          <w:color w:val="000000"/>
        </w:rPr>
        <w:t> </w:t>
      </w:r>
      <w:r>
        <w:rPr>
          <w:rStyle w:val="Emphasis"/>
          <w:rFonts w:eastAsiaTheme="majorEastAsia"/>
          <w:color w:val="000000"/>
        </w:rPr>
        <w:t xml:space="preserve">Research design: Qualitative, quantitative, and mixed methods </w:t>
      </w:r>
      <w:proofErr w:type="gramStart"/>
      <w:r>
        <w:rPr>
          <w:rStyle w:val="Emphasis"/>
          <w:rFonts w:eastAsiaTheme="majorEastAsia"/>
          <w:color w:val="000000"/>
        </w:rPr>
        <w:t>approaches</w:t>
      </w:r>
      <w:proofErr w:type="gramEnd"/>
      <w:r>
        <w:rPr>
          <w:rStyle w:val="apple-converted-space"/>
          <w:rFonts w:eastAsiaTheme="majorEastAsia"/>
          <w:color w:val="000000"/>
        </w:rPr>
        <w:t> </w:t>
      </w:r>
      <w:r>
        <w:rPr>
          <w:color w:val="000000"/>
        </w:rPr>
        <w:t>(4th ed.). SAGE Publications.</w:t>
      </w:r>
    </w:p>
    <w:p w14:paraId="6C6161FD" w14:textId="77777777" w:rsidR="007E09BF" w:rsidRDefault="007E09BF" w:rsidP="007E09BF">
      <w:pPr>
        <w:pStyle w:val="NormalWeb"/>
        <w:rPr>
          <w:color w:val="000000"/>
        </w:rPr>
      </w:pPr>
      <w:r>
        <w:rPr>
          <w:color w:val="000000"/>
        </w:rPr>
        <w:t xml:space="preserve">Ellison, N. B., </w:t>
      </w:r>
      <w:proofErr w:type="spellStart"/>
      <w:r>
        <w:rPr>
          <w:color w:val="000000"/>
        </w:rPr>
        <w:t>Steinfield</w:t>
      </w:r>
      <w:proofErr w:type="spellEnd"/>
      <w:r>
        <w:rPr>
          <w:color w:val="000000"/>
        </w:rPr>
        <w:t>, C., &amp; Lampe, C. (2007). The benefits of Facebook “friends”: Social capital and college students’ use of online social network sites.</w:t>
      </w:r>
      <w:r>
        <w:rPr>
          <w:rStyle w:val="apple-converted-space"/>
          <w:rFonts w:eastAsiaTheme="majorEastAsia"/>
          <w:color w:val="000000"/>
        </w:rPr>
        <w:t> </w:t>
      </w:r>
      <w:r>
        <w:rPr>
          <w:rStyle w:val="Emphasis"/>
          <w:rFonts w:eastAsiaTheme="majorEastAsia"/>
          <w:color w:val="000000"/>
        </w:rPr>
        <w:t>Journal of Computer-Mediated Communication, 12</w:t>
      </w:r>
      <w:r>
        <w:rPr>
          <w:color w:val="000000"/>
        </w:rPr>
        <w:t>(4), 1143–1168.</w:t>
      </w:r>
      <w:r>
        <w:rPr>
          <w:rStyle w:val="apple-converted-space"/>
          <w:rFonts w:eastAsiaTheme="majorEastAsia"/>
          <w:color w:val="000000"/>
        </w:rPr>
        <w:t> </w:t>
      </w:r>
      <w:hyperlink r:id="rId13" w:tgtFrame="_new" w:history="1">
        <w:r>
          <w:rPr>
            <w:rStyle w:val="Hyperlink"/>
            <w:rFonts w:eastAsiaTheme="majorEastAsia"/>
          </w:rPr>
          <w:t>https://doi.org/10.1111/j.1083-6101.2007.00367.x</w:t>
        </w:r>
      </w:hyperlink>
    </w:p>
    <w:p w14:paraId="6EF927EF" w14:textId="77777777" w:rsidR="007E09BF" w:rsidRDefault="007E09BF" w:rsidP="007E09BF">
      <w:pPr>
        <w:pStyle w:val="NormalWeb"/>
        <w:rPr>
          <w:color w:val="000000"/>
        </w:rPr>
      </w:pPr>
      <w:r>
        <w:rPr>
          <w:color w:val="000000"/>
        </w:rPr>
        <w:t>Festinger, L. (1954). A theory of social comparison processes.</w:t>
      </w:r>
      <w:r>
        <w:rPr>
          <w:rStyle w:val="apple-converted-space"/>
          <w:rFonts w:eastAsiaTheme="majorEastAsia"/>
          <w:color w:val="000000"/>
        </w:rPr>
        <w:t> </w:t>
      </w:r>
      <w:r>
        <w:rPr>
          <w:rStyle w:val="Emphasis"/>
          <w:rFonts w:eastAsiaTheme="majorEastAsia"/>
          <w:color w:val="000000"/>
        </w:rPr>
        <w:t>Human Relations, 7</w:t>
      </w:r>
      <w:r>
        <w:rPr>
          <w:color w:val="000000"/>
        </w:rPr>
        <w:t>(2), 117–140.</w:t>
      </w:r>
      <w:r>
        <w:rPr>
          <w:rStyle w:val="apple-converted-space"/>
          <w:rFonts w:eastAsiaTheme="majorEastAsia"/>
          <w:color w:val="000000"/>
        </w:rPr>
        <w:t> </w:t>
      </w:r>
      <w:hyperlink r:id="rId14" w:tgtFrame="_new" w:history="1">
        <w:r>
          <w:rPr>
            <w:rStyle w:val="Hyperlink"/>
            <w:rFonts w:eastAsiaTheme="majorEastAsia"/>
          </w:rPr>
          <w:t>https://doi.org/10.1177/001872675400700202</w:t>
        </w:r>
      </w:hyperlink>
    </w:p>
    <w:p w14:paraId="677DF3EF" w14:textId="77777777" w:rsidR="007E09BF" w:rsidRDefault="007E09BF" w:rsidP="007E09BF">
      <w:pPr>
        <w:pStyle w:val="NormalWeb"/>
        <w:rPr>
          <w:color w:val="000000"/>
        </w:rPr>
      </w:pPr>
      <w:r>
        <w:rPr>
          <w:color w:val="000000"/>
        </w:rPr>
        <w:t>Field, A. (2018).</w:t>
      </w:r>
      <w:r>
        <w:rPr>
          <w:rStyle w:val="apple-converted-space"/>
          <w:rFonts w:eastAsiaTheme="majorEastAsia"/>
          <w:color w:val="000000"/>
        </w:rPr>
        <w:t> </w:t>
      </w:r>
      <w:r>
        <w:rPr>
          <w:rStyle w:val="Emphasis"/>
          <w:rFonts w:eastAsiaTheme="majorEastAsia"/>
          <w:color w:val="000000"/>
        </w:rPr>
        <w:t>Discovering statistics using IBM SPSS statistics</w:t>
      </w:r>
      <w:r>
        <w:rPr>
          <w:rStyle w:val="apple-converted-space"/>
          <w:rFonts w:eastAsiaTheme="majorEastAsia"/>
          <w:color w:val="000000"/>
        </w:rPr>
        <w:t> </w:t>
      </w:r>
      <w:r>
        <w:rPr>
          <w:color w:val="000000"/>
        </w:rPr>
        <w:t>(5th ed.). SAGE Publications.</w:t>
      </w:r>
    </w:p>
    <w:p w14:paraId="6603F841" w14:textId="77777777" w:rsidR="007E09BF" w:rsidRDefault="007E09BF" w:rsidP="007E09BF">
      <w:pPr>
        <w:pStyle w:val="NormalWeb"/>
        <w:rPr>
          <w:color w:val="000000"/>
        </w:rPr>
      </w:pPr>
      <w:r>
        <w:rPr>
          <w:color w:val="000000"/>
        </w:rPr>
        <w:t>Goffman, E. (1959).</w:t>
      </w:r>
      <w:r>
        <w:rPr>
          <w:rStyle w:val="apple-converted-space"/>
          <w:rFonts w:eastAsiaTheme="majorEastAsia"/>
          <w:color w:val="000000"/>
        </w:rPr>
        <w:t> </w:t>
      </w:r>
      <w:r>
        <w:rPr>
          <w:rStyle w:val="Emphasis"/>
          <w:rFonts w:eastAsiaTheme="majorEastAsia"/>
          <w:color w:val="000000"/>
        </w:rPr>
        <w:t>The presentation of self in everyday life</w:t>
      </w:r>
      <w:r>
        <w:rPr>
          <w:color w:val="000000"/>
        </w:rPr>
        <w:t>. Anchor Books.</w:t>
      </w:r>
    </w:p>
    <w:p w14:paraId="4157CD0D" w14:textId="77777777" w:rsidR="007E09BF" w:rsidRDefault="007E09BF" w:rsidP="007E09BF">
      <w:pPr>
        <w:pStyle w:val="NormalWeb"/>
        <w:rPr>
          <w:color w:val="000000"/>
        </w:rPr>
      </w:pPr>
      <w:r>
        <w:rPr>
          <w:color w:val="000000"/>
        </w:rPr>
        <w:t>Kaplan, A. M., &amp; Haenlein, M. (2010). Users of the world, unite! The challenges and opportunities of social media.</w:t>
      </w:r>
      <w:r>
        <w:rPr>
          <w:rStyle w:val="apple-converted-space"/>
          <w:rFonts w:eastAsiaTheme="majorEastAsia"/>
          <w:color w:val="000000"/>
        </w:rPr>
        <w:t> </w:t>
      </w:r>
      <w:r>
        <w:rPr>
          <w:rStyle w:val="Emphasis"/>
          <w:rFonts w:eastAsiaTheme="majorEastAsia"/>
          <w:color w:val="000000"/>
        </w:rPr>
        <w:t>Business Horizons, 53</w:t>
      </w:r>
      <w:r>
        <w:rPr>
          <w:color w:val="000000"/>
        </w:rPr>
        <w:t>(1), 59–68.</w:t>
      </w:r>
      <w:r>
        <w:rPr>
          <w:rStyle w:val="apple-converted-space"/>
          <w:rFonts w:eastAsiaTheme="majorEastAsia"/>
          <w:color w:val="000000"/>
        </w:rPr>
        <w:t> </w:t>
      </w:r>
      <w:hyperlink r:id="rId15" w:tgtFrame="_new" w:history="1">
        <w:r>
          <w:rPr>
            <w:rStyle w:val="Hyperlink"/>
            <w:rFonts w:eastAsiaTheme="majorEastAsia"/>
          </w:rPr>
          <w:t>https://doi.org/10.1016/j.bushor.2009.09.003</w:t>
        </w:r>
      </w:hyperlink>
    </w:p>
    <w:p w14:paraId="606233BA" w14:textId="77777777" w:rsidR="007E09BF" w:rsidRDefault="007E09BF" w:rsidP="007E09BF">
      <w:pPr>
        <w:pStyle w:val="NormalWeb"/>
        <w:rPr>
          <w:color w:val="000000"/>
        </w:rPr>
      </w:pPr>
      <w:proofErr w:type="spellStart"/>
      <w:r>
        <w:rPr>
          <w:color w:val="000000"/>
        </w:rPr>
        <w:t>Krejcie</w:t>
      </w:r>
      <w:proofErr w:type="spellEnd"/>
      <w:r>
        <w:rPr>
          <w:color w:val="000000"/>
        </w:rPr>
        <w:t>, R. V., &amp; Morgan, D. W. (1970). Determining sample size for research activities.</w:t>
      </w:r>
      <w:r>
        <w:rPr>
          <w:rStyle w:val="apple-converted-space"/>
          <w:rFonts w:eastAsiaTheme="majorEastAsia"/>
          <w:color w:val="000000"/>
        </w:rPr>
        <w:t> </w:t>
      </w:r>
      <w:r>
        <w:rPr>
          <w:rStyle w:val="Emphasis"/>
          <w:rFonts w:eastAsiaTheme="majorEastAsia"/>
          <w:color w:val="000000"/>
        </w:rPr>
        <w:t>Educational and Psychological Measurement, 30</w:t>
      </w:r>
      <w:r>
        <w:rPr>
          <w:color w:val="000000"/>
        </w:rPr>
        <w:t>(3), 607–610.</w:t>
      </w:r>
      <w:r>
        <w:rPr>
          <w:rStyle w:val="apple-converted-space"/>
          <w:rFonts w:eastAsiaTheme="majorEastAsia"/>
          <w:color w:val="000000"/>
        </w:rPr>
        <w:t> </w:t>
      </w:r>
      <w:hyperlink r:id="rId16" w:tgtFrame="_new" w:history="1">
        <w:r>
          <w:rPr>
            <w:rStyle w:val="Hyperlink"/>
            <w:rFonts w:eastAsiaTheme="majorEastAsia"/>
          </w:rPr>
          <w:t>https://doi.org/10.1177/001316447003000308</w:t>
        </w:r>
      </w:hyperlink>
    </w:p>
    <w:p w14:paraId="326755C4" w14:textId="77777777" w:rsidR="007E09BF" w:rsidRDefault="007E09BF" w:rsidP="007E09BF">
      <w:pPr>
        <w:pStyle w:val="NormalWeb"/>
        <w:rPr>
          <w:color w:val="000000"/>
        </w:rPr>
      </w:pPr>
      <w:proofErr w:type="spellStart"/>
      <w:r>
        <w:rPr>
          <w:color w:val="000000"/>
        </w:rPr>
        <w:t>Marquès</w:t>
      </w:r>
      <w:proofErr w:type="spellEnd"/>
      <w:r>
        <w:rPr>
          <w:color w:val="000000"/>
        </w:rPr>
        <w:t>-Donoso, C., López-Gómez, E., &amp; Sánchez-Prieto, J. C. (2025). Social media use and digital self-perception among university students.</w:t>
      </w:r>
      <w:r>
        <w:rPr>
          <w:rStyle w:val="apple-converted-space"/>
          <w:rFonts w:eastAsiaTheme="majorEastAsia"/>
          <w:color w:val="000000"/>
        </w:rPr>
        <w:t> </w:t>
      </w:r>
      <w:r>
        <w:rPr>
          <w:rStyle w:val="Emphasis"/>
          <w:rFonts w:eastAsiaTheme="majorEastAsia"/>
          <w:color w:val="000000"/>
        </w:rPr>
        <w:t>Education and Information Technologies, 30</w:t>
      </w:r>
      <w:r>
        <w:rPr>
          <w:color w:val="000000"/>
        </w:rPr>
        <w:t>(2), 1453–1472.</w:t>
      </w:r>
      <w:r>
        <w:rPr>
          <w:rStyle w:val="apple-converted-space"/>
          <w:rFonts w:eastAsiaTheme="majorEastAsia"/>
          <w:color w:val="000000"/>
        </w:rPr>
        <w:t> </w:t>
      </w:r>
      <w:hyperlink r:id="rId17" w:tgtFrame="_new" w:history="1">
        <w:r>
          <w:rPr>
            <w:rStyle w:val="Hyperlink"/>
            <w:rFonts w:eastAsiaTheme="majorEastAsia"/>
          </w:rPr>
          <w:t>https://doi.org/10.1007/s10639-025-12045-3</w:t>
        </w:r>
      </w:hyperlink>
    </w:p>
    <w:p w14:paraId="415208F5" w14:textId="77777777" w:rsidR="007E09BF" w:rsidRDefault="007E09BF" w:rsidP="007E09BF">
      <w:pPr>
        <w:pStyle w:val="NormalWeb"/>
        <w:rPr>
          <w:color w:val="000000"/>
        </w:rPr>
      </w:pPr>
      <w:r>
        <w:rPr>
          <w:color w:val="000000"/>
        </w:rPr>
        <w:lastRenderedPageBreak/>
        <w:t>Marroquín, L., Pérez-López, A., &amp; García-Martínez, V. (2025). Impact of social media on sexual self-concept: A qualitative analysis of Instagram in Mexico.</w:t>
      </w:r>
      <w:r>
        <w:rPr>
          <w:rStyle w:val="apple-converted-space"/>
          <w:rFonts w:eastAsiaTheme="majorEastAsia"/>
          <w:color w:val="000000"/>
        </w:rPr>
        <w:t> </w:t>
      </w:r>
      <w:r>
        <w:rPr>
          <w:rStyle w:val="Emphasis"/>
          <w:rFonts w:eastAsiaTheme="majorEastAsia"/>
          <w:color w:val="000000"/>
        </w:rPr>
        <w:t>New Media &amp; Society</w:t>
      </w:r>
      <w:r>
        <w:rPr>
          <w:color w:val="000000"/>
        </w:rPr>
        <w:t>. Advance online publication.</w:t>
      </w:r>
      <w:r>
        <w:rPr>
          <w:rStyle w:val="apple-converted-space"/>
          <w:rFonts w:eastAsiaTheme="majorEastAsia"/>
          <w:color w:val="000000"/>
        </w:rPr>
        <w:t> </w:t>
      </w:r>
      <w:hyperlink r:id="rId18" w:tgtFrame="_new" w:history="1">
        <w:r>
          <w:rPr>
            <w:rStyle w:val="Hyperlink"/>
            <w:rFonts w:eastAsiaTheme="majorEastAsia"/>
          </w:rPr>
          <w:t>https://doi.org/10.1177/1461444825</w:t>
        </w:r>
      </w:hyperlink>
    </w:p>
    <w:p w14:paraId="032E8729" w14:textId="77777777" w:rsidR="007E09BF" w:rsidRDefault="007E09BF" w:rsidP="007E09BF">
      <w:pPr>
        <w:pStyle w:val="NormalWeb"/>
        <w:rPr>
          <w:color w:val="000000"/>
        </w:rPr>
      </w:pPr>
      <w:r>
        <w:rPr>
          <w:color w:val="000000"/>
        </w:rPr>
        <w:t>Pallant, J. (2020).</w:t>
      </w:r>
      <w:r>
        <w:rPr>
          <w:rStyle w:val="apple-converted-space"/>
          <w:rFonts w:eastAsiaTheme="majorEastAsia"/>
          <w:color w:val="000000"/>
        </w:rPr>
        <w:t> </w:t>
      </w:r>
      <w:r>
        <w:rPr>
          <w:rStyle w:val="Emphasis"/>
          <w:rFonts w:eastAsiaTheme="majorEastAsia"/>
          <w:color w:val="000000"/>
        </w:rPr>
        <w:t>SPSS survival manual</w:t>
      </w:r>
      <w:r>
        <w:rPr>
          <w:rStyle w:val="apple-converted-space"/>
          <w:rFonts w:eastAsiaTheme="majorEastAsia"/>
          <w:color w:val="000000"/>
        </w:rPr>
        <w:t> </w:t>
      </w:r>
      <w:r>
        <w:rPr>
          <w:color w:val="000000"/>
        </w:rPr>
        <w:t>(7th ed.). McGraw-Hill Education.</w:t>
      </w:r>
    </w:p>
    <w:p w14:paraId="2B03CF71" w14:textId="77777777" w:rsidR="007E09BF" w:rsidRDefault="007E09BF" w:rsidP="007E09BF">
      <w:pPr>
        <w:pStyle w:val="NormalWeb"/>
        <w:rPr>
          <w:color w:val="000000"/>
        </w:rPr>
      </w:pPr>
      <w:r>
        <w:rPr>
          <w:color w:val="000000"/>
        </w:rPr>
        <w:t>Pan, S., Li, Y., &amp; Chen, X. (2025). “They are more beautiful than me!” How social media use increases women’s body-related envy and cosmetic surgery consideration.</w:t>
      </w:r>
      <w:r>
        <w:rPr>
          <w:rStyle w:val="apple-converted-space"/>
          <w:rFonts w:eastAsiaTheme="majorEastAsia"/>
          <w:color w:val="000000"/>
        </w:rPr>
        <w:t> </w:t>
      </w:r>
      <w:r>
        <w:rPr>
          <w:rStyle w:val="Emphasis"/>
          <w:rFonts w:eastAsiaTheme="majorEastAsia"/>
          <w:color w:val="000000"/>
        </w:rPr>
        <w:t>Body Image, 54</w:t>
      </w:r>
      <w:r>
        <w:rPr>
          <w:color w:val="000000"/>
        </w:rPr>
        <w:t>, 102–115.</w:t>
      </w:r>
      <w:r>
        <w:rPr>
          <w:rStyle w:val="apple-converted-space"/>
          <w:rFonts w:eastAsiaTheme="majorEastAsia"/>
          <w:color w:val="000000"/>
        </w:rPr>
        <w:t> </w:t>
      </w:r>
      <w:hyperlink r:id="rId19" w:tgtFrame="_new" w:history="1">
        <w:r>
          <w:rPr>
            <w:rStyle w:val="Hyperlink"/>
            <w:rFonts w:eastAsiaTheme="majorEastAsia"/>
          </w:rPr>
          <w:t>https://doi.org/10.1016/j.bodyim.2025.102115</w:t>
        </w:r>
      </w:hyperlink>
    </w:p>
    <w:p w14:paraId="4C39E796" w14:textId="77777777" w:rsidR="007E09BF" w:rsidRDefault="007E09BF" w:rsidP="007E09BF">
      <w:pPr>
        <w:pStyle w:val="NormalWeb"/>
        <w:rPr>
          <w:color w:val="000000"/>
        </w:rPr>
      </w:pPr>
      <w:r>
        <w:rPr>
          <w:color w:val="000000"/>
        </w:rPr>
        <w:t>Rosenberg, M. (1979).</w:t>
      </w:r>
      <w:r>
        <w:rPr>
          <w:rStyle w:val="apple-converted-space"/>
          <w:rFonts w:eastAsiaTheme="majorEastAsia"/>
          <w:color w:val="000000"/>
        </w:rPr>
        <w:t> </w:t>
      </w:r>
      <w:r>
        <w:rPr>
          <w:rStyle w:val="Emphasis"/>
          <w:rFonts w:eastAsiaTheme="majorEastAsia"/>
          <w:color w:val="000000"/>
        </w:rPr>
        <w:t>Conceiving the self</w:t>
      </w:r>
      <w:r>
        <w:rPr>
          <w:color w:val="000000"/>
        </w:rPr>
        <w:t>. Basic Books.</w:t>
      </w:r>
    </w:p>
    <w:p w14:paraId="6476458C" w14:textId="77777777" w:rsidR="007E09BF" w:rsidRDefault="007E09BF" w:rsidP="007E09BF">
      <w:pPr>
        <w:pStyle w:val="NormalWeb"/>
        <w:rPr>
          <w:color w:val="000000"/>
        </w:rPr>
      </w:pPr>
      <w:r>
        <w:rPr>
          <w:color w:val="000000"/>
        </w:rPr>
        <w:t>Sekaran, U., &amp; Bougie, R. (2016).</w:t>
      </w:r>
      <w:r>
        <w:rPr>
          <w:rStyle w:val="apple-converted-space"/>
          <w:rFonts w:eastAsiaTheme="majorEastAsia"/>
          <w:color w:val="000000"/>
        </w:rPr>
        <w:t> </w:t>
      </w:r>
      <w:r>
        <w:rPr>
          <w:rStyle w:val="Emphasis"/>
          <w:rFonts w:eastAsiaTheme="majorEastAsia"/>
          <w:color w:val="000000"/>
        </w:rPr>
        <w:t>Research methods for business: A skill-building approach</w:t>
      </w:r>
      <w:r>
        <w:rPr>
          <w:rStyle w:val="apple-converted-space"/>
          <w:rFonts w:eastAsiaTheme="majorEastAsia"/>
          <w:color w:val="000000"/>
        </w:rPr>
        <w:t> </w:t>
      </w:r>
      <w:r>
        <w:rPr>
          <w:color w:val="000000"/>
        </w:rPr>
        <w:t>(7th ed.). Wiley.</w:t>
      </w:r>
    </w:p>
    <w:p w14:paraId="285706D2" w14:textId="77777777" w:rsidR="007E09BF" w:rsidRDefault="007E09BF" w:rsidP="007E09BF">
      <w:pPr>
        <w:pStyle w:val="NormalWeb"/>
        <w:rPr>
          <w:color w:val="000000"/>
        </w:rPr>
      </w:pPr>
      <w:r>
        <w:rPr>
          <w:color w:val="000000"/>
        </w:rPr>
        <w:t>Valkenburg, P. M., &amp; Peter, J. (2011). Online communication and adolescent well-being: Testing the stimulation versus displacement hypothesis.</w:t>
      </w:r>
      <w:r>
        <w:rPr>
          <w:rStyle w:val="apple-converted-space"/>
          <w:rFonts w:eastAsiaTheme="majorEastAsia"/>
          <w:color w:val="000000"/>
        </w:rPr>
        <w:t> </w:t>
      </w:r>
      <w:r>
        <w:rPr>
          <w:rStyle w:val="Emphasis"/>
          <w:rFonts w:eastAsiaTheme="majorEastAsia"/>
          <w:color w:val="000000"/>
        </w:rPr>
        <w:t>Journal of Adolescent Health, 48</w:t>
      </w:r>
      <w:r>
        <w:rPr>
          <w:color w:val="000000"/>
        </w:rPr>
        <w:t>(2), 121–127.</w:t>
      </w:r>
      <w:r>
        <w:rPr>
          <w:rStyle w:val="apple-converted-space"/>
          <w:rFonts w:eastAsiaTheme="majorEastAsia"/>
          <w:color w:val="000000"/>
        </w:rPr>
        <w:t> </w:t>
      </w:r>
      <w:hyperlink r:id="rId20" w:tgtFrame="_new" w:history="1">
        <w:r>
          <w:rPr>
            <w:rStyle w:val="Hyperlink"/>
            <w:rFonts w:eastAsiaTheme="majorEastAsia"/>
          </w:rPr>
          <w:t>https://doi.org/10.1016/j.jadohealth.2010.06.001</w:t>
        </w:r>
      </w:hyperlink>
    </w:p>
    <w:p w14:paraId="304EDFD3" w14:textId="77777777" w:rsidR="007E09BF" w:rsidRDefault="007E09BF"/>
    <w:sectPr w:rsidR="007E09BF" w:rsidSect="00F70E0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94998" w14:textId="77777777" w:rsidR="00CC475D" w:rsidRDefault="00CC475D" w:rsidP="009B580F">
      <w:r>
        <w:separator/>
      </w:r>
    </w:p>
  </w:endnote>
  <w:endnote w:type="continuationSeparator" w:id="0">
    <w:p w14:paraId="7B34B073" w14:textId="77777777" w:rsidR="00CC475D" w:rsidRDefault="00CC475D" w:rsidP="009B5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3563428"/>
      <w:docPartObj>
        <w:docPartGallery w:val="Page Numbers (Bottom of Page)"/>
        <w:docPartUnique/>
      </w:docPartObj>
    </w:sdtPr>
    <w:sdtContent>
      <w:p w14:paraId="797A6C48" w14:textId="435A4251" w:rsidR="009B580F" w:rsidRDefault="009B580F" w:rsidP="008E38D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66C4D">
          <w:rPr>
            <w:rStyle w:val="PageNumber"/>
            <w:noProof/>
          </w:rPr>
          <w:t>1</w:t>
        </w:r>
        <w:r>
          <w:rPr>
            <w:rStyle w:val="PageNumber"/>
          </w:rPr>
          <w:fldChar w:fldCharType="end"/>
        </w:r>
      </w:p>
    </w:sdtContent>
  </w:sdt>
  <w:p w14:paraId="0AB5BF59" w14:textId="77777777" w:rsidR="009B580F" w:rsidRDefault="009B58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7073994"/>
      <w:docPartObj>
        <w:docPartGallery w:val="Page Numbers (Bottom of Page)"/>
        <w:docPartUnique/>
      </w:docPartObj>
    </w:sdtPr>
    <w:sdtContent>
      <w:p w14:paraId="1058FC2E" w14:textId="3BFA1E69" w:rsidR="008E38DA" w:rsidRDefault="008E38DA" w:rsidP="00BE13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EDEAE4" w14:textId="77777777" w:rsidR="008E38DA" w:rsidRDefault="008E3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00FF0" w14:textId="77777777" w:rsidR="00CC475D" w:rsidRDefault="00CC475D" w:rsidP="009B580F">
      <w:r>
        <w:separator/>
      </w:r>
    </w:p>
  </w:footnote>
  <w:footnote w:type="continuationSeparator" w:id="0">
    <w:p w14:paraId="44616DAB" w14:textId="77777777" w:rsidR="00CC475D" w:rsidRDefault="00CC475D" w:rsidP="009B5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3F2"/>
    <w:multiLevelType w:val="multilevel"/>
    <w:tmpl w:val="B7A4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50156"/>
    <w:multiLevelType w:val="multilevel"/>
    <w:tmpl w:val="0112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2BC7"/>
    <w:multiLevelType w:val="hybridMultilevel"/>
    <w:tmpl w:val="D604EAC6"/>
    <w:lvl w:ilvl="0" w:tplc="D50AA0D6">
      <w:start w:val="1"/>
      <w:numFmt w:val="decimalFullWidth"/>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500F87"/>
    <w:multiLevelType w:val="multilevel"/>
    <w:tmpl w:val="A78E61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E57128"/>
    <w:multiLevelType w:val="multilevel"/>
    <w:tmpl w:val="B7BA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02639"/>
    <w:multiLevelType w:val="multilevel"/>
    <w:tmpl w:val="1850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666D4"/>
    <w:multiLevelType w:val="multilevel"/>
    <w:tmpl w:val="1E0C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7599A"/>
    <w:multiLevelType w:val="hybridMultilevel"/>
    <w:tmpl w:val="FF1C97D8"/>
    <w:lvl w:ilvl="0" w:tplc="63C851F8">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2E75D9"/>
    <w:multiLevelType w:val="multilevel"/>
    <w:tmpl w:val="9630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622B10"/>
    <w:multiLevelType w:val="multilevel"/>
    <w:tmpl w:val="64B4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4835F5"/>
    <w:multiLevelType w:val="multilevel"/>
    <w:tmpl w:val="7E82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D42F08"/>
    <w:multiLevelType w:val="multilevel"/>
    <w:tmpl w:val="F40C2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4A3B97"/>
    <w:multiLevelType w:val="multilevel"/>
    <w:tmpl w:val="A1469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A12008"/>
    <w:multiLevelType w:val="hybridMultilevel"/>
    <w:tmpl w:val="B8424E2E"/>
    <w:lvl w:ilvl="0" w:tplc="BA84DE40">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20311E"/>
    <w:multiLevelType w:val="multilevel"/>
    <w:tmpl w:val="2EDCF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9B2189"/>
    <w:multiLevelType w:val="multilevel"/>
    <w:tmpl w:val="66C87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CE7C4F"/>
    <w:multiLevelType w:val="multilevel"/>
    <w:tmpl w:val="9154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4C151C"/>
    <w:multiLevelType w:val="multilevel"/>
    <w:tmpl w:val="1B304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720145"/>
    <w:multiLevelType w:val="multilevel"/>
    <w:tmpl w:val="FC0E42B0"/>
    <w:lvl w:ilvl="0">
      <w:start w:val="1"/>
      <w:numFmt w:val="decimal"/>
      <w:lvlText w:val="%1."/>
      <w:lvlJc w:val="left"/>
      <w:pPr>
        <w:tabs>
          <w:tab w:val="num" w:pos="720"/>
        </w:tabs>
        <w:ind w:left="720" w:hanging="360"/>
      </w:pPr>
    </w:lvl>
    <w:lvl w:ilvl="1">
      <w:numFmt w:val="bullet"/>
      <w:lvlText w:val="•"/>
      <w:lvlJc w:val="left"/>
      <w:pPr>
        <w:ind w:left="1800" w:hanging="72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5E7479"/>
    <w:multiLevelType w:val="multilevel"/>
    <w:tmpl w:val="DF34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B573C0"/>
    <w:multiLevelType w:val="multilevel"/>
    <w:tmpl w:val="B68A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2B60F9"/>
    <w:multiLevelType w:val="multilevel"/>
    <w:tmpl w:val="FD5C4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6D279C"/>
    <w:multiLevelType w:val="multilevel"/>
    <w:tmpl w:val="A1888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6F18AF"/>
    <w:multiLevelType w:val="hybridMultilevel"/>
    <w:tmpl w:val="70A608D2"/>
    <w:lvl w:ilvl="0" w:tplc="0C4880BE">
      <w:start w:val="2"/>
      <w:numFmt w:val="decimal"/>
      <w:lvlText w:val="%1-"/>
      <w:lvlJc w:val="left"/>
      <w:pPr>
        <w:ind w:left="63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353311B6"/>
    <w:multiLevelType w:val="multilevel"/>
    <w:tmpl w:val="3EAE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926885"/>
    <w:multiLevelType w:val="hybridMultilevel"/>
    <w:tmpl w:val="7E669FC2"/>
    <w:lvl w:ilvl="0" w:tplc="94669AF6">
      <w:start w:val="1"/>
      <w:numFmt w:val="decimalFullWidth"/>
      <w:lvlText w:val="%1-"/>
      <w:lvlJc w:val="left"/>
      <w:pPr>
        <w:ind w:left="1100" w:hanging="360"/>
      </w:pPr>
      <w:rPr>
        <w:rFonts w:hint="default"/>
        <w:color w:val="auto"/>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6" w15:restartNumberingAfterBreak="0">
    <w:nsid w:val="35F24375"/>
    <w:multiLevelType w:val="multilevel"/>
    <w:tmpl w:val="48B0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795170"/>
    <w:multiLevelType w:val="multilevel"/>
    <w:tmpl w:val="1242E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A01785C"/>
    <w:multiLevelType w:val="multilevel"/>
    <w:tmpl w:val="5C02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531E85"/>
    <w:multiLevelType w:val="multilevel"/>
    <w:tmpl w:val="DF34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FF10B2"/>
    <w:multiLevelType w:val="multilevel"/>
    <w:tmpl w:val="632A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93311D"/>
    <w:multiLevelType w:val="multilevel"/>
    <w:tmpl w:val="DF34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37A6DE1"/>
    <w:multiLevelType w:val="multilevel"/>
    <w:tmpl w:val="3478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A20EF3"/>
    <w:multiLevelType w:val="multilevel"/>
    <w:tmpl w:val="438C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A06441"/>
    <w:multiLevelType w:val="multilevel"/>
    <w:tmpl w:val="AE1C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2F20BE"/>
    <w:multiLevelType w:val="multilevel"/>
    <w:tmpl w:val="BDCCA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492475"/>
    <w:multiLevelType w:val="hybridMultilevel"/>
    <w:tmpl w:val="FA2E5AC6"/>
    <w:lvl w:ilvl="0" w:tplc="77E033D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05F1BE1"/>
    <w:multiLevelType w:val="multilevel"/>
    <w:tmpl w:val="7A92C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A66FC8"/>
    <w:multiLevelType w:val="multilevel"/>
    <w:tmpl w:val="45CE7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BD59B3"/>
    <w:multiLevelType w:val="multilevel"/>
    <w:tmpl w:val="DCF8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D90D3C"/>
    <w:multiLevelType w:val="multilevel"/>
    <w:tmpl w:val="F35A5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BD639B"/>
    <w:multiLevelType w:val="hybridMultilevel"/>
    <w:tmpl w:val="F6129CA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83121D0"/>
    <w:multiLevelType w:val="multilevel"/>
    <w:tmpl w:val="C88410B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B981314"/>
    <w:multiLevelType w:val="multilevel"/>
    <w:tmpl w:val="4D7E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7F54AE"/>
    <w:multiLevelType w:val="multilevel"/>
    <w:tmpl w:val="A35C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C76633"/>
    <w:multiLevelType w:val="hybridMultilevel"/>
    <w:tmpl w:val="8C8C7E32"/>
    <w:lvl w:ilvl="0" w:tplc="E684DE9C">
      <w:start w:val="5"/>
      <w:numFmt w:val="bullet"/>
      <w:lvlText w:val="-"/>
      <w:lvlJc w:val="left"/>
      <w:pPr>
        <w:ind w:left="720" w:hanging="360"/>
      </w:pPr>
      <w:rPr>
        <w:rFonts w:ascii="Simplified Arabic" w:eastAsiaTheme="maj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1F23D9D"/>
    <w:multiLevelType w:val="hybridMultilevel"/>
    <w:tmpl w:val="7CDA1F86"/>
    <w:lvl w:ilvl="0" w:tplc="2A00AB3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2B75D0B"/>
    <w:multiLevelType w:val="multilevel"/>
    <w:tmpl w:val="8FCA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E666D9"/>
    <w:multiLevelType w:val="hybridMultilevel"/>
    <w:tmpl w:val="CDDA9A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38659A9"/>
    <w:multiLevelType w:val="multilevel"/>
    <w:tmpl w:val="E506D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43F1B4C"/>
    <w:multiLevelType w:val="multilevel"/>
    <w:tmpl w:val="BC743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4F30CCF"/>
    <w:multiLevelType w:val="multilevel"/>
    <w:tmpl w:val="1188D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66E47DF"/>
    <w:multiLevelType w:val="multilevel"/>
    <w:tmpl w:val="148A75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6911768"/>
    <w:multiLevelType w:val="multilevel"/>
    <w:tmpl w:val="587875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C640E6D"/>
    <w:multiLevelType w:val="multilevel"/>
    <w:tmpl w:val="28EE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E902B9"/>
    <w:multiLevelType w:val="multilevel"/>
    <w:tmpl w:val="4B54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6D032E"/>
    <w:multiLevelType w:val="multilevel"/>
    <w:tmpl w:val="3A728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0A83F5E"/>
    <w:multiLevelType w:val="multilevel"/>
    <w:tmpl w:val="7D14C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16F7339"/>
    <w:multiLevelType w:val="hybridMultilevel"/>
    <w:tmpl w:val="5C9087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090481"/>
    <w:multiLevelType w:val="multilevel"/>
    <w:tmpl w:val="DF34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B512614"/>
    <w:multiLevelType w:val="multilevel"/>
    <w:tmpl w:val="FAE01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0549147">
    <w:abstractNumId w:val="16"/>
  </w:num>
  <w:num w:numId="2" w16cid:durableId="631600454">
    <w:abstractNumId w:val="39"/>
  </w:num>
  <w:num w:numId="3" w16cid:durableId="46223125">
    <w:abstractNumId w:val="35"/>
  </w:num>
  <w:num w:numId="4" w16cid:durableId="369378001">
    <w:abstractNumId w:val="14"/>
  </w:num>
  <w:num w:numId="5" w16cid:durableId="1537959339">
    <w:abstractNumId w:val="10"/>
  </w:num>
  <w:num w:numId="6" w16cid:durableId="2089963123">
    <w:abstractNumId w:val="17"/>
  </w:num>
  <w:num w:numId="7" w16cid:durableId="1551070666">
    <w:abstractNumId w:val="43"/>
  </w:num>
  <w:num w:numId="8" w16cid:durableId="563026762">
    <w:abstractNumId w:val="1"/>
  </w:num>
  <w:num w:numId="9" w16cid:durableId="1055663078">
    <w:abstractNumId w:val="4"/>
  </w:num>
  <w:num w:numId="10" w16cid:durableId="1354653223">
    <w:abstractNumId w:val="47"/>
  </w:num>
  <w:num w:numId="11" w16cid:durableId="1033962897">
    <w:abstractNumId w:val="40"/>
  </w:num>
  <w:num w:numId="12" w16cid:durableId="1040743519">
    <w:abstractNumId w:val="38"/>
  </w:num>
  <w:num w:numId="13" w16cid:durableId="886066758">
    <w:abstractNumId w:val="9"/>
  </w:num>
  <w:num w:numId="14" w16cid:durableId="676620648">
    <w:abstractNumId w:val="21"/>
  </w:num>
  <w:num w:numId="15" w16cid:durableId="809445231">
    <w:abstractNumId w:val="5"/>
  </w:num>
  <w:num w:numId="16" w16cid:durableId="1412894155">
    <w:abstractNumId w:val="0"/>
  </w:num>
  <w:num w:numId="17" w16cid:durableId="1920671369">
    <w:abstractNumId w:val="44"/>
  </w:num>
  <w:num w:numId="18" w16cid:durableId="990864103">
    <w:abstractNumId w:val="15"/>
  </w:num>
  <w:num w:numId="19" w16cid:durableId="1865554755">
    <w:abstractNumId w:val="31"/>
  </w:num>
  <w:num w:numId="20" w16cid:durableId="705375641">
    <w:abstractNumId w:val="19"/>
  </w:num>
  <w:num w:numId="21" w16cid:durableId="134376533">
    <w:abstractNumId w:val="59"/>
  </w:num>
  <w:num w:numId="22" w16cid:durableId="433525493">
    <w:abstractNumId w:val="29"/>
  </w:num>
  <w:num w:numId="23" w16cid:durableId="414472727">
    <w:abstractNumId w:val="60"/>
  </w:num>
  <w:num w:numId="24" w16cid:durableId="2119256834">
    <w:abstractNumId w:val="30"/>
  </w:num>
  <w:num w:numId="25" w16cid:durableId="1599019916">
    <w:abstractNumId w:val="34"/>
  </w:num>
  <w:num w:numId="26" w16cid:durableId="838469332">
    <w:abstractNumId w:val="12"/>
  </w:num>
  <w:num w:numId="27" w16cid:durableId="1469516222">
    <w:abstractNumId w:val="3"/>
  </w:num>
  <w:num w:numId="28" w16cid:durableId="26638046">
    <w:abstractNumId w:val="52"/>
  </w:num>
  <w:num w:numId="29" w16cid:durableId="1387223097">
    <w:abstractNumId w:val="53"/>
  </w:num>
  <w:num w:numId="30" w16cid:durableId="1303999893">
    <w:abstractNumId w:val="42"/>
  </w:num>
  <w:num w:numId="31" w16cid:durableId="913470910">
    <w:abstractNumId w:val="33"/>
  </w:num>
  <w:num w:numId="32" w16cid:durableId="739139122">
    <w:abstractNumId w:val="24"/>
  </w:num>
  <w:num w:numId="33" w16cid:durableId="1494906533">
    <w:abstractNumId w:val="6"/>
  </w:num>
  <w:num w:numId="34" w16cid:durableId="118955515">
    <w:abstractNumId w:val="49"/>
  </w:num>
  <w:num w:numId="35" w16cid:durableId="704477097">
    <w:abstractNumId w:val="57"/>
  </w:num>
  <w:num w:numId="36" w16cid:durableId="1571310915">
    <w:abstractNumId w:val="18"/>
  </w:num>
  <w:num w:numId="37" w16cid:durableId="1106274114">
    <w:abstractNumId w:val="51"/>
  </w:num>
  <w:num w:numId="38" w16cid:durableId="59250380">
    <w:abstractNumId w:val="28"/>
  </w:num>
  <w:num w:numId="39" w16cid:durableId="225919737">
    <w:abstractNumId w:val="26"/>
  </w:num>
  <w:num w:numId="40" w16cid:durableId="1368414363">
    <w:abstractNumId w:val="58"/>
  </w:num>
  <w:num w:numId="41" w16cid:durableId="2015570395">
    <w:abstractNumId w:val="48"/>
  </w:num>
  <w:num w:numId="42" w16cid:durableId="1498422348">
    <w:abstractNumId w:val="41"/>
  </w:num>
  <w:num w:numId="43" w16cid:durableId="146216782">
    <w:abstractNumId w:val="11"/>
  </w:num>
  <w:num w:numId="44" w16cid:durableId="1488208017">
    <w:abstractNumId w:val="20"/>
  </w:num>
  <w:num w:numId="45" w16cid:durableId="1063718011">
    <w:abstractNumId w:val="27"/>
  </w:num>
  <w:num w:numId="46" w16cid:durableId="98373284">
    <w:abstractNumId w:val="22"/>
  </w:num>
  <w:num w:numId="47" w16cid:durableId="409155453">
    <w:abstractNumId w:val="56"/>
  </w:num>
  <w:num w:numId="48" w16cid:durableId="798689221">
    <w:abstractNumId w:val="37"/>
  </w:num>
  <w:num w:numId="49" w16cid:durableId="979840662">
    <w:abstractNumId w:val="8"/>
  </w:num>
  <w:num w:numId="50" w16cid:durableId="927621553">
    <w:abstractNumId w:val="55"/>
  </w:num>
  <w:num w:numId="51" w16cid:durableId="1515144952">
    <w:abstractNumId w:val="13"/>
  </w:num>
  <w:num w:numId="52" w16cid:durableId="1674870324">
    <w:abstractNumId w:val="2"/>
  </w:num>
  <w:num w:numId="53" w16cid:durableId="767966700">
    <w:abstractNumId w:val="50"/>
  </w:num>
  <w:num w:numId="54" w16cid:durableId="1263994628">
    <w:abstractNumId w:val="32"/>
  </w:num>
  <w:num w:numId="55" w16cid:durableId="163936545">
    <w:abstractNumId w:val="25"/>
  </w:num>
  <w:num w:numId="56" w16cid:durableId="180707450">
    <w:abstractNumId w:val="23"/>
  </w:num>
  <w:num w:numId="57" w16cid:durableId="810319589">
    <w:abstractNumId w:val="45"/>
  </w:num>
  <w:num w:numId="58" w16cid:durableId="1700008270">
    <w:abstractNumId w:val="46"/>
  </w:num>
  <w:num w:numId="59" w16cid:durableId="1503272879">
    <w:abstractNumId w:val="7"/>
  </w:num>
  <w:num w:numId="60" w16cid:durableId="244262892">
    <w:abstractNumId w:val="54"/>
  </w:num>
  <w:num w:numId="61" w16cid:durableId="112231171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6E1"/>
    <w:rsid w:val="000138DB"/>
    <w:rsid w:val="00035CBE"/>
    <w:rsid w:val="0005376D"/>
    <w:rsid w:val="00053AA8"/>
    <w:rsid w:val="00077B31"/>
    <w:rsid w:val="00082C46"/>
    <w:rsid w:val="00091DA5"/>
    <w:rsid w:val="000B46E3"/>
    <w:rsid w:val="000D47C9"/>
    <w:rsid w:val="000D6A35"/>
    <w:rsid w:val="000E533E"/>
    <w:rsid w:val="00104337"/>
    <w:rsid w:val="00104EAE"/>
    <w:rsid w:val="00107861"/>
    <w:rsid w:val="001237BE"/>
    <w:rsid w:val="00154E46"/>
    <w:rsid w:val="0015639B"/>
    <w:rsid w:val="00166C4D"/>
    <w:rsid w:val="001704F6"/>
    <w:rsid w:val="00177C89"/>
    <w:rsid w:val="001B1978"/>
    <w:rsid w:val="001D2A18"/>
    <w:rsid w:val="001E1DDE"/>
    <w:rsid w:val="001E65B4"/>
    <w:rsid w:val="00207C83"/>
    <w:rsid w:val="00254B29"/>
    <w:rsid w:val="0027024A"/>
    <w:rsid w:val="00272695"/>
    <w:rsid w:val="00283165"/>
    <w:rsid w:val="00283C1A"/>
    <w:rsid w:val="002A12F3"/>
    <w:rsid w:val="002A3FF8"/>
    <w:rsid w:val="002C507A"/>
    <w:rsid w:val="002D2A3C"/>
    <w:rsid w:val="003159C1"/>
    <w:rsid w:val="0032564E"/>
    <w:rsid w:val="00327312"/>
    <w:rsid w:val="00327DE4"/>
    <w:rsid w:val="00335D16"/>
    <w:rsid w:val="00346AB2"/>
    <w:rsid w:val="003971D8"/>
    <w:rsid w:val="00397B87"/>
    <w:rsid w:val="003C417D"/>
    <w:rsid w:val="003C723B"/>
    <w:rsid w:val="00407015"/>
    <w:rsid w:val="00432B6F"/>
    <w:rsid w:val="00433942"/>
    <w:rsid w:val="0044270C"/>
    <w:rsid w:val="00442B7F"/>
    <w:rsid w:val="0044727B"/>
    <w:rsid w:val="004555F3"/>
    <w:rsid w:val="0045685F"/>
    <w:rsid w:val="00463808"/>
    <w:rsid w:val="0048609B"/>
    <w:rsid w:val="004B1E7A"/>
    <w:rsid w:val="004C4033"/>
    <w:rsid w:val="00517406"/>
    <w:rsid w:val="00522401"/>
    <w:rsid w:val="00524FEA"/>
    <w:rsid w:val="00542605"/>
    <w:rsid w:val="00542761"/>
    <w:rsid w:val="005632A0"/>
    <w:rsid w:val="00566482"/>
    <w:rsid w:val="00572E3E"/>
    <w:rsid w:val="005C4A01"/>
    <w:rsid w:val="005D0E91"/>
    <w:rsid w:val="005E3965"/>
    <w:rsid w:val="005E5F61"/>
    <w:rsid w:val="005F7CCE"/>
    <w:rsid w:val="0060409A"/>
    <w:rsid w:val="00607B1D"/>
    <w:rsid w:val="00617031"/>
    <w:rsid w:val="006366A2"/>
    <w:rsid w:val="00651343"/>
    <w:rsid w:val="00662C53"/>
    <w:rsid w:val="00677847"/>
    <w:rsid w:val="00680223"/>
    <w:rsid w:val="006A1ABF"/>
    <w:rsid w:val="006E30DE"/>
    <w:rsid w:val="006E4546"/>
    <w:rsid w:val="00707D94"/>
    <w:rsid w:val="00716A9B"/>
    <w:rsid w:val="007555B3"/>
    <w:rsid w:val="00763F4F"/>
    <w:rsid w:val="00780FFD"/>
    <w:rsid w:val="00785B81"/>
    <w:rsid w:val="00786EE2"/>
    <w:rsid w:val="007971ED"/>
    <w:rsid w:val="007A1DD3"/>
    <w:rsid w:val="007C1647"/>
    <w:rsid w:val="007D534D"/>
    <w:rsid w:val="007E09BF"/>
    <w:rsid w:val="00803571"/>
    <w:rsid w:val="008301DD"/>
    <w:rsid w:val="00830839"/>
    <w:rsid w:val="008520A2"/>
    <w:rsid w:val="008644BC"/>
    <w:rsid w:val="008C455D"/>
    <w:rsid w:val="008E38DA"/>
    <w:rsid w:val="008E3E02"/>
    <w:rsid w:val="008F45B0"/>
    <w:rsid w:val="009026E1"/>
    <w:rsid w:val="009121BD"/>
    <w:rsid w:val="00912BB0"/>
    <w:rsid w:val="009143C1"/>
    <w:rsid w:val="00920114"/>
    <w:rsid w:val="009370C1"/>
    <w:rsid w:val="00960531"/>
    <w:rsid w:val="009B054B"/>
    <w:rsid w:val="009B580F"/>
    <w:rsid w:val="009C3D00"/>
    <w:rsid w:val="009C597E"/>
    <w:rsid w:val="009D6449"/>
    <w:rsid w:val="009F0B94"/>
    <w:rsid w:val="00A04DBB"/>
    <w:rsid w:val="00A2580B"/>
    <w:rsid w:val="00A448DA"/>
    <w:rsid w:val="00A45815"/>
    <w:rsid w:val="00A64261"/>
    <w:rsid w:val="00A64C85"/>
    <w:rsid w:val="00A7651B"/>
    <w:rsid w:val="00A76EE5"/>
    <w:rsid w:val="00A81E6A"/>
    <w:rsid w:val="00A8582D"/>
    <w:rsid w:val="00AB5343"/>
    <w:rsid w:val="00AC2E7D"/>
    <w:rsid w:val="00AC3905"/>
    <w:rsid w:val="00B02609"/>
    <w:rsid w:val="00B06D71"/>
    <w:rsid w:val="00B16F91"/>
    <w:rsid w:val="00B41818"/>
    <w:rsid w:val="00B562DD"/>
    <w:rsid w:val="00B74329"/>
    <w:rsid w:val="00B91981"/>
    <w:rsid w:val="00BA0F2D"/>
    <w:rsid w:val="00BA652B"/>
    <w:rsid w:val="00BA6CF9"/>
    <w:rsid w:val="00BB1DAF"/>
    <w:rsid w:val="00BC4970"/>
    <w:rsid w:val="00BE1F35"/>
    <w:rsid w:val="00BF2ECB"/>
    <w:rsid w:val="00C32422"/>
    <w:rsid w:val="00C46AA2"/>
    <w:rsid w:val="00C73977"/>
    <w:rsid w:val="00C948FA"/>
    <w:rsid w:val="00CB3178"/>
    <w:rsid w:val="00CC23B9"/>
    <w:rsid w:val="00CC475D"/>
    <w:rsid w:val="00CE62C6"/>
    <w:rsid w:val="00CF48D9"/>
    <w:rsid w:val="00D01EB8"/>
    <w:rsid w:val="00D0626B"/>
    <w:rsid w:val="00D41144"/>
    <w:rsid w:val="00D50729"/>
    <w:rsid w:val="00D81FE6"/>
    <w:rsid w:val="00D85B85"/>
    <w:rsid w:val="00DA3A90"/>
    <w:rsid w:val="00DC7A6A"/>
    <w:rsid w:val="00DF15CA"/>
    <w:rsid w:val="00DF7E46"/>
    <w:rsid w:val="00E12D34"/>
    <w:rsid w:val="00E226C7"/>
    <w:rsid w:val="00E25961"/>
    <w:rsid w:val="00E31D47"/>
    <w:rsid w:val="00E43F46"/>
    <w:rsid w:val="00E45D23"/>
    <w:rsid w:val="00E46DEA"/>
    <w:rsid w:val="00E4731C"/>
    <w:rsid w:val="00EA588A"/>
    <w:rsid w:val="00EC5CC1"/>
    <w:rsid w:val="00ED4B8E"/>
    <w:rsid w:val="00EF46C5"/>
    <w:rsid w:val="00F1701E"/>
    <w:rsid w:val="00F27FC9"/>
    <w:rsid w:val="00F3673B"/>
    <w:rsid w:val="00F6008D"/>
    <w:rsid w:val="00F70E04"/>
    <w:rsid w:val="00F84D8C"/>
    <w:rsid w:val="00F85CEF"/>
    <w:rsid w:val="00F926E2"/>
    <w:rsid w:val="00FA1CEA"/>
    <w:rsid w:val="00FB4901"/>
    <w:rsid w:val="00FB752A"/>
    <w:rsid w:val="00FF0184"/>
    <w:rsid w:val="00FF75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9D5D7"/>
  <w15:chartTrackingRefBased/>
  <w15:docId w15:val="{D1F4DBC8-D8B2-9645-838A-EBB7860D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FE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026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26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26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26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26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6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6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6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6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6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26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26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26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26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26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6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6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6E1"/>
    <w:rPr>
      <w:rFonts w:eastAsiaTheme="majorEastAsia" w:cstheme="majorBidi"/>
      <w:color w:val="272727" w:themeColor="text1" w:themeTint="D8"/>
    </w:rPr>
  </w:style>
  <w:style w:type="paragraph" w:styleId="Title">
    <w:name w:val="Title"/>
    <w:basedOn w:val="Normal"/>
    <w:next w:val="Normal"/>
    <w:link w:val="TitleChar"/>
    <w:uiPriority w:val="10"/>
    <w:qFormat/>
    <w:rsid w:val="009026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6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6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6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6E1"/>
    <w:pPr>
      <w:spacing w:before="160"/>
      <w:jc w:val="center"/>
    </w:pPr>
    <w:rPr>
      <w:i/>
      <w:iCs/>
      <w:color w:val="404040" w:themeColor="text1" w:themeTint="BF"/>
    </w:rPr>
  </w:style>
  <w:style w:type="character" w:customStyle="1" w:styleId="QuoteChar">
    <w:name w:val="Quote Char"/>
    <w:basedOn w:val="DefaultParagraphFont"/>
    <w:link w:val="Quote"/>
    <w:uiPriority w:val="29"/>
    <w:rsid w:val="009026E1"/>
    <w:rPr>
      <w:i/>
      <w:iCs/>
      <w:color w:val="404040" w:themeColor="text1" w:themeTint="BF"/>
    </w:rPr>
  </w:style>
  <w:style w:type="paragraph" w:styleId="ListParagraph">
    <w:name w:val="List Paragraph"/>
    <w:basedOn w:val="Normal"/>
    <w:uiPriority w:val="34"/>
    <w:qFormat/>
    <w:rsid w:val="009026E1"/>
    <w:pPr>
      <w:ind w:left="720"/>
      <w:contextualSpacing/>
    </w:pPr>
  </w:style>
  <w:style w:type="character" w:styleId="IntenseEmphasis">
    <w:name w:val="Intense Emphasis"/>
    <w:basedOn w:val="DefaultParagraphFont"/>
    <w:uiPriority w:val="21"/>
    <w:qFormat/>
    <w:rsid w:val="009026E1"/>
    <w:rPr>
      <w:i/>
      <w:iCs/>
      <w:color w:val="0F4761" w:themeColor="accent1" w:themeShade="BF"/>
    </w:rPr>
  </w:style>
  <w:style w:type="paragraph" w:styleId="IntenseQuote">
    <w:name w:val="Intense Quote"/>
    <w:basedOn w:val="Normal"/>
    <w:next w:val="Normal"/>
    <w:link w:val="IntenseQuoteChar"/>
    <w:uiPriority w:val="30"/>
    <w:qFormat/>
    <w:rsid w:val="009026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6E1"/>
    <w:rPr>
      <w:i/>
      <w:iCs/>
      <w:color w:val="0F4761" w:themeColor="accent1" w:themeShade="BF"/>
    </w:rPr>
  </w:style>
  <w:style w:type="character" w:styleId="IntenseReference">
    <w:name w:val="Intense Reference"/>
    <w:basedOn w:val="DefaultParagraphFont"/>
    <w:uiPriority w:val="32"/>
    <w:qFormat/>
    <w:rsid w:val="009026E1"/>
    <w:rPr>
      <w:b/>
      <w:bCs/>
      <w:smallCaps/>
      <w:color w:val="0F4761" w:themeColor="accent1" w:themeShade="BF"/>
      <w:spacing w:val="5"/>
    </w:rPr>
  </w:style>
  <w:style w:type="paragraph" w:styleId="NormalWeb">
    <w:name w:val="Normal (Web)"/>
    <w:basedOn w:val="Normal"/>
    <w:uiPriority w:val="99"/>
    <w:unhideWhenUsed/>
    <w:rsid w:val="009026E1"/>
    <w:pPr>
      <w:spacing w:before="100" w:beforeAutospacing="1" w:after="100" w:afterAutospacing="1"/>
    </w:pPr>
  </w:style>
  <w:style w:type="character" w:customStyle="1" w:styleId="apple-converted-space">
    <w:name w:val="apple-converted-space"/>
    <w:basedOn w:val="DefaultParagraphFont"/>
    <w:rsid w:val="009026E1"/>
  </w:style>
  <w:style w:type="character" w:styleId="Strong">
    <w:name w:val="Strong"/>
    <w:basedOn w:val="DefaultParagraphFont"/>
    <w:uiPriority w:val="22"/>
    <w:qFormat/>
    <w:rsid w:val="009026E1"/>
    <w:rPr>
      <w:b/>
      <w:bCs/>
    </w:rPr>
  </w:style>
  <w:style w:type="character" w:styleId="Emphasis">
    <w:name w:val="Emphasis"/>
    <w:basedOn w:val="DefaultParagraphFont"/>
    <w:uiPriority w:val="20"/>
    <w:qFormat/>
    <w:rsid w:val="00A76EE5"/>
    <w:rPr>
      <w:i/>
      <w:iCs/>
    </w:rPr>
  </w:style>
  <w:style w:type="character" w:styleId="Hyperlink">
    <w:name w:val="Hyperlink"/>
    <w:basedOn w:val="DefaultParagraphFont"/>
    <w:uiPriority w:val="99"/>
    <w:semiHidden/>
    <w:unhideWhenUsed/>
    <w:rsid w:val="00A76EE5"/>
    <w:rPr>
      <w:color w:val="0000FF"/>
      <w:u w:val="single"/>
    </w:rPr>
  </w:style>
  <w:style w:type="paragraph" w:styleId="Footer">
    <w:name w:val="footer"/>
    <w:basedOn w:val="Normal"/>
    <w:link w:val="FooterChar"/>
    <w:uiPriority w:val="99"/>
    <w:unhideWhenUsed/>
    <w:rsid w:val="009B580F"/>
    <w:pPr>
      <w:tabs>
        <w:tab w:val="center" w:pos="4680"/>
        <w:tab w:val="right" w:pos="9360"/>
      </w:tabs>
    </w:pPr>
  </w:style>
  <w:style w:type="character" w:customStyle="1" w:styleId="FooterChar">
    <w:name w:val="Footer Char"/>
    <w:basedOn w:val="DefaultParagraphFont"/>
    <w:link w:val="Footer"/>
    <w:uiPriority w:val="99"/>
    <w:rsid w:val="009B580F"/>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9B580F"/>
  </w:style>
  <w:style w:type="paragraph" w:styleId="Header">
    <w:name w:val="header"/>
    <w:basedOn w:val="Normal"/>
    <w:link w:val="HeaderChar"/>
    <w:uiPriority w:val="99"/>
    <w:unhideWhenUsed/>
    <w:rsid w:val="00785B81"/>
    <w:pPr>
      <w:tabs>
        <w:tab w:val="center" w:pos="4680"/>
        <w:tab w:val="right" w:pos="9360"/>
      </w:tabs>
    </w:pPr>
  </w:style>
  <w:style w:type="character" w:customStyle="1" w:styleId="HeaderChar">
    <w:name w:val="Header Char"/>
    <w:basedOn w:val="DefaultParagraphFont"/>
    <w:link w:val="Header"/>
    <w:uiPriority w:val="99"/>
    <w:rsid w:val="00785B81"/>
    <w:rPr>
      <w:rFonts w:ascii="Times New Roman" w:eastAsia="Times New Roman" w:hAnsi="Times New Roman" w:cs="Times New Roman"/>
      <w:kern w:val="0"/>
      <w14:ligatures w14:val="none"/>
    </w:rPr>
  </w:style>
  <w:style w:type="paragraph" w:styleId="NoSpacing">
    <w:name w:val="No Spacing"/>
    <w:uiPriority w:val="1"/>
    <w:qFormat/>
    <w:rsid w:val="00785B81"/>
    <w:pPr>
      <w:spacing w:after="0" w:line="240" w:lineRule="auto"/>
    </w:pPr>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11/j.1083-6101.2007.00367.x" TargetMode="External"/><Relationship Id="rId18" Type="http://schemas.openxmlformats.org/officeDocument/2006/relationships/hyperlink" Target="https://doi.org/10.1177/146144482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1111/j.1083-6101.2007.00393.x" TargetMode="External"/><Relationship Id="rId17" Type="http://schemas.openxmlformats.org/officeDocument/2006/relationships/hyperlink" Target="https://doi.org/10.1007/s10639-025-12045-3" TargetMode="External"/><Relationship Id="rId2" Type="http://schemas.openxmlformats.org/officeDocument/2006/relationships/styles" Target="styles.xml"/><Relationship Id="rId16" Type="http://schemas.openxmlformats.org/officeDocument/2006/relationships/hyperlink" Target="https://doi.org/10.1177/001316447003000308" TargetMode="External"/><Relationship Id="rId20" Type="http://schemas.openxmlformats.org/officeDocument/2006/relationships/hyperlink" Target="https://doi.org/10.1016/j.jadohealth.2010.06.0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hb.2025.107119" TargetMode="External"/><Relationship Id="rId5" Type="http://schemas.openxmlformats.org/officeDocument/2006/relationships/footnotes" Target="footnotes.xml"/><Relationship Id="rId15" Type="http://schemas.openxmlformats.org/officeDocument/2006/relationships/hyperlink" Target="https://doi.org/10.1016/j.bushor.2009.09.003" TargetMode="External"/><Relationship Id="rId10" Type="http://schemas.openxmlformats.org/officeDocument/2006/relationships/hyperlink" Target="https://doi.org/10.1556/2006.2025.00005" TargetMode="External"/><Relationship Id="rId19" Type="http://schemas.openxmlformats.org/officeDocument/2006/relationships/hyperlink" Target="https://doi.org/10.1016/j.bodyim.2025.102115"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1177/00187267540070020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5872</Words>
  <Characters>33474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Basmah Ateeq S. Alanmai</dc:creator>
  <cp:keywords/>
  <dc:description/>
  <cp:lastModifiedBy>Basmah Ateeq S. Alanmai</cp:lastModifiedBy>
  <cp:revision>2</cp:revision>
  <cp:lastPrinted>2026-03-29T16:44:00Z</cp:lastPrinted>
  <dcterms:created xsi:type="dcterms:W3CDTF">2026-03-29T17:15:00Z</dcterms:created>
  <dcterms:modified xsi:type="dcterms:W3CDTF">2026-03-29T17:15:00Z</dcterms:modified>
</cp:coreProperties>
</file>