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69E9" w:rsidRDefault="00030DBB" w:rsidP="00030DBB">
      <w:pPr>
        <w:spacing w:line="480" w:lineRule="auto"/>
        <w:jc w:val="right"/>
        <w:rPr>
          <w:rFonts w:ascii="Simplified Arabic" w:hAnsi="Simplified Arabic" w:cs="Simplified Arabic"/>
          <w:b/>
          <w:bCs/>
          <w:sz w:val="36"/>
          <w:szCs w:val="36"/>
          <w:rtl/>
        </w:rPr>
      </w:pPr>
      <w:r w:rsidRPr="00000D83">
        <w:rPr>
          <w:rFonts w:ascii="Simplified Arabic" w:hAnsi="Simplified Arabic" w:cs="Simplified Arabic"/>
          <w:b/>
          <w:bCs/>
          <w:sz w:val="36"/>
          <w:szCs w:val="36"/>
          <w:rtl/>
        </w:rPr>
        <w:t>الفصل الأول:</w:t>
      </w:r>
    </w:p>
    <w:p w:rsidR="00000D83" w:rsidRDefault="00000D83" w:rsidP="00030DBB">
      <w:pPr>
        <w:spacing w:line="480" w:lineRule="auto"/>
        <w:jc w:val="right"/>
        <w:rPr>
          <w:rFonts w:ascii="Simplified Arabic" w:hAnsi="Simplified Arabic" w:cs="Simplified Arabic"/>
          <w:b/>
          <w:bCs/>
          <w:sz w:val="36"/>
          <w:szCs w:val="36"/>
          <w:rtl/>
        </w:rPr>
      </w:pPr>
    </w:p>
    <w:p w:rsidR="00000D83" w:rsidRDefault="00000D83" w:rsidP="00030DBB">
      <w:pPr>
        <w:spacing w:line="480" w:lineRule="auto"/>
        <w:jc w:val="right"/>
        <w:rPr>
          <w:rFonts w:ascii="Simplified Arabic" w:hAnsi="Simplified Arabic" w:cs="Simplified Arabic"/>
          <w:b/>
          <w:bCs/>
          <w:sz w:val="36"/>
          <w:szCs w:val="36"/>
          <w:rtl/>
        </w:rPr>
      </w:pPr>
    </w:p>
    <w:p w:rsidR="00000D83" w:rsidRDefault="00000D83" w:rsidP="00030DBB">
      <w:pPr>
        <w:spacing w:line="480" w:lineRule="auto"/>
        <w:jc w:val="right"/>
        <w:rPr>
          <w:rFonts w:ascii="Simplified Arabic" w:hAnsi="Simplified Arabic" w:cs="Simplified Arabic"/>
          <w:b/>
          <w:bCs/>
          <w:sz w:val="36"/>
          <w:szCs w:val="36"/>
          <w:rtl/>
        </w:rPr>
      </w:pPr>
    </w:p>
    <w:p w:rsidR="00000D83" w:rsidRDefault="00000D83" w:rsidP="00030DBB">
      <w:pPr>
        <w:spacing w:line="480" w:lineRule="auto"/>
        <w:jc w:val="right"/>
        <w:rPr>
          <w:rFonts w:ascii="Simplified Arabic" w:hAnsi="Simplified Arabic" w:cs="Simplified Arabic"/>
          <w:b/>
          <w:bCs/>
          <w:sz w:val="36"/>
          <w:szCs w:val="36"/>
          <w:rtl/>
        </w:rPr>
      </w:pPr>
    </w:p>
    <w:p w:rsidR="00000D83" w:rsidRDefault="00000D83" w:rsidP="00030DBB">
      <w:pPr>
        <w:spacing w:line="480" w:lineRule="auto"/>
        <w:jc w:val="right"/>
        <w:rPr>
          <w:rFonts w:ascii="Simplified Arabic" w:hAnsi="Simplified Arabic" w:cs="Simplified Arabic"/>
          <w:b/>
          <w:bCs/>
          <w:sz w:val="36"/>
          <w:szCs w:val="36"/>
          <w:rtl/>
        </w:rPr>
      </w:pPr>
    </w:p>
    <w:p w:rsidR="00000D83" w:rsidRDefault="00000D83" w:rsidP="00030DBB">
      <w:pPr>
        <w:spacing w:line="480" w:lineRule="auto"/>
        <w:jc w:val="right"/>
        <w:rPr>
          <w:rFonts w:ascii="Simplified Arabic" w:hAnsi="Simplified Arabic" w:cs="Simplified Arabic"/>
          <w:b/>
          <w:bCs/>
          <w:sz w:val="36"/>
          <w:szCs w:val="36"/>
          <w:rtl/>
        </w:rPr>
      </w:pPr>
    </w:p>
    <w:p w:rsidR="00000D83" w:rsidRDefault="00000D83" w:rsidP="00030DBB">
      <w:pPr>
        <w:spacing w:line="480" w:lineRule="auto"/>
        <w:jc w:val="right"/>
        <w:rPr>
          <w:rFonts w:ascii="Simplified Arabic" w:hAnsi="Simplified Arabic" w:cs="Simplified Arabic"/>
          <w:b/>
          <w:bCs/>
          <w:sz w:val="36"/>
          <w:szCs w:val="36"/>
          <w:rtl/>
        </w:rPr>
      </w:pPr>
    </w:p>
    <w:p w:rsidR="00000D83" w:rsidRPr="00000D83" w:rsidRDefault="00000D83" w:rsidP="00030DBB">
      <w:pPr>
        <w:spacing w:line="480" w:lineRule="auto"/>
        <w:jc w:val="right"/>
        <w:rPr>
          <w:rFonts w:ascii="Simplified Arabic" w:hAnsi="Simplified Arabic" w:cs="Simplified Arabic"/>
          <w:b/>
          <w:bCs/>
          <w:sz w:val="36"/>
          <w:szCs w:val="36"/>
          <w:rtl/>
        </w:rPr>
      </w:pPr>
    </w:p>
    <w:p w:rsidR="00030DBB" w:rsidRPr="00030DBB" w:rsidRDefault="00030DBB" w:rsidP="00030DBB">
      <w:pPr>
        <w:spacing w:line="480" w:lineRule="auto"/>
        <w:jc w:val="right"/>
        <w:rPr>
          <w:rFonts w:ascii="Simplified Arabic" w:hAnsi="Simplified Arabic" w:cs="Simplified Arabic"/>
          <w:rtl/>
        </w:rPr>
      </w:pPr>
    </w:p>
    <w:p w:rsidR="00030DBB" w:rsidRPr="00000D83" w:rsidRDefault="00030DBB" w:rsidP="00000D83">
      <w:pPr>
        <w:spacing w:line="480" w:lineRule="auto"/>
        <w:jc w:val="right"/>
        <w:rPr>
          <w:rFonts w:ascii="Simplified Arabic" w:hAnsi="Simplified Arabic" w:cs="Simplified Arabic"/>
          <w:sz w:val="28"/>
          <w:szCs w:val="28"/>
          <w:rtl/>
        </w:rPr>
      </w:pPr>
      <w:r w:rsidRPr="00000D83">
        <w:rPr>
          <w:rFonts w:ascii="Simplified Arabic" w:hAnsi="Simplified Arabic" w:cs="Simplified Arabic"/>
          <w:b/>
          <w:bCs/>
          <w:sz w:val="28"/>
          <w:szCs w:val="28"/>
          <w:rtl/>
        </w:rPr>
        <w:lastRenderedPageBreak/>
        <w:t>المقدمة</w:t>
      </w:r>
      <w:r w:rsidRPr="00000D83">
        <w:rPr>
          <w:rFonts w:ascii="Simplified Arabic" w:hAnsi="Simplified Arabic" w:cs="Simplified Arabic"/>
          <w:sz w:val="28"/>
          <w:szCs w:val="28"/>
          <w:rtl/>
        </w:rPr>
        <w:t>:</w:t>
      </w:r>
    </w:p>
    <w:p w:rsidR="00030DBB" w:rsidRDefault="00030DBB" w:rsidP="00030DBB">
      <w:pPr>
        <w:bidi/>
        <w:spacing w:line="480" w:lineRule="auto"/>
        <w:rPr>
          <w:rFonts w:ascii="Simplified Arabic" w:hAnsi="Simplified Arabic" w:cs="Simplified Arabic"/>
          <w:rtl/>
        </w:rPr>
      </w:pPr>
      <w:r w:rsidRPr="00030DBB">
        <w:rPr>
          <w:rFonts w:ascii="Simplified Arabic" w:hAnsi="Simplified Arabic" w:cs="Simplified Arabic"/>
          <w:rtl/>
        </w:rPr>
        <w:t>شهدت</w:t>
      </w:r>
      <w:r w:rsidRPr="00030DBB">
        <w:rPr>
          <w:rFonts w:ascii="Simplified Arabic" w:hAnsi="Simplified Arabic" w:cs="Simplified Arabic"/>
        </w:rPr>
        <w:t xml:space="preserve"> </w:t>
      </w:r>
      <w:r w:rsidRPr="00030DBB">
        <w:rPr>
          <w:rFonts w:ascii="Simplified Arabic" w:hAnsi="Simplified Arabic" w:cs="Simplified Arabic"/>
          <w:rtl/>
        </w:rPr>
        <w:t>المملكة</w:t>
      </w:r>
      <w:r w:rsidRPr="00030DBB">
        <w:rPr>
          <w:rFonts w:ascii="Simplified Arabic" w:hAnsi="Simplified Arabic" w:cs="Simplified Arabic"/>
        </w:rPr>
        <w:t xml:space="preserve"> </w:t>
      </w:r>
      <w:r w:rsidRPr="00030DBB">
        <w:rPr>
          <w:rFonts w:ascii="Simplified Arabic" w:hAnsi="Simplified Arabic" w:cs="Simplified Arabic"/>
          <w:rtl/>
        </w:rPr>
        <w:t>العربية</w:t>
      </w:r>
      <w:r w:rsidRPr="00030DBB">
        <w:rPr>
          <w:rFonts w:ascii="Simplified Arabic" w:hAnsi="Simplified Arabic" w:cs="Simplified Arabic"/>
        </w:rPr>
        <w:t xml:space="preserve"> </w:t>
      </w:r>
      <w:r w:rsidRPr="00030DBB">
        <w:rPr>
          <w:rFonts w:ascii="Simplified Arabic" w:hAnsi="Simplified Arabic" w:cs="Simplified Arabic"/>
          <w:rtl/>
        </w:rPr>
        <w:t>السعودية</w:t>
      </w:r>
      <w:r w:rsidRPr="00030DBB">
        <w:rPr>
          <w:rFonts w:ascii="Simplified Arabic" w:hAnsi="Simplified Arabic" w:cs="Simplified Arabic"/>
        </w:rPr>
        <w:t xml:space="preserve"> </w:t>
      </w:r>
      <w:r w:rsidRPr="00030DBB">
        <w:rPr>
          <w:rFonts w:ascii="Simplified Arabic" w:hAnsi="Simplified Arabic" w:cs="Simplified Arabic"/>
          <w:rtl/>
        </w:rPr>
        <w:t>خلال</w:t>
      </w:r>
      <w:r w:rsidRPr="00030DBB">
        <w:rPr>
          <w:rFonts w:ascii="Simplified Arabic" w:hAnsi="Simplified Arabic" w:cs="Simplified Arabic"/>
        </w:rPr>
        <w:t xml:space="preserve"> </w:t>
      </w:r>
      <w:r w:rsidRPr="00030DBB">
        <w:rPr>
          <w:rFonts w:ascii="Simplified Arabic" w:hAnsi="Simplified Arabic" w:cs="Simplified Arabic"/>
          <w:rtl/>
        </w:rPr>
        <w:t>العقود</w:t>
      </w:r>
      <w:r w:rsidRPr="00030DBB">
        <w:rPr>
          <w:rFonts w:ascii="Simplified Arabic" w:hAnsi="Simplified Arabic" w:cs="Simplified Arabic"/>
        </w:rPr>
        <w:t xml:space="preserve"> </w:t>
      </w:r>
      <w:r w:rsidRPr="00030DBB">
        <w:rPr>
          <w:rFonts w:ascii="Simplified Arabic" w:hAnsi="Simplified Arabic" w:cs="Simplified Arabic"/>
          <w:rtl/>
        </w:rPr>
        <w:t>الماضية</w:t>
      </w:r>
      <w:r w:rsidRPr="00030DBB">
        <w:rPr>
          <w:rFonts w:ascii="Simplified Arabic" w:hAnsi="Simplified Arabic" w:cs="Simplified Arabic"/>
        </w:rPr>
        <w:t xml:space="preserve"> </w:t>
      </w:r>
      <w:r w:rsidRPr="00030DBB">
        <w:rPr>
          <w:rFonts w:ascii="Simplified Arabic" w:hAnsi="Simplified Arabic" w:cs="Simplified Arabic"/>
          <w:rtl/>
        </w:rPr>
        <w:t>تطوراً</w:t>
      </w:r>
      <w:r w:rsidRPr="00030DBB">
        <w:rPr>
          <w:rFonts w:ascii="Simplified Arabic" w:hAnsi="Simplified Arabic" w:cs="Simplified Arabic"/>
        </w:rPr>
        <w:t xml:space="preserve"> </w:t>
      </w:r>
      <w:r w:rsidRPr="00030DBB">
        <w:rPr>
          <w:rFonts w:ascii="Simplified Arabic" w:hAnsi="Simplified Arabic" w:cs="Simplified Arabic"/>
          <w:rtl/>
        </w:rPr>
        <w:t>كبيراً</w:t>
      </w:r>
      <w:r w:rsidRPr="00030DBB">
        <w:rPr>
          <w:rFonts w:ascii="Simplified Arabic" w:hAnsi="Simplified Arabic" w:cs="Simplified Arabic"/>
        </w:rPr>
        <w:t xml:space="preserve"> </w:t>
      </w:r>
      <w:r w:rsidRPr="00030DBB">
        <w:rPr>
          <w:rFonts w:ascii="Simplified Arabic" w:hAnsi="Simplified Arabic" w:cs="Simplified Arabic"/>
          <w:rtl/>
        </w:rPr>
        <w:t>في</w:t>
      </w:r>
      <w:r w:rsidRPr="00030DBB">
        <w:rPr>
          <w:rFonts w:ascii="Simplified Arabic" w:hAnsi="Simplified Arabic" w:cs="Simplified Arabic"/>
        </w:rPr>
        <w:t xml:space="preserve"> </w:t>
      </w:r>
      <w:r w:rsidRPr="00030DBB">
        <w:rPr>
          <w:rFonts w:ascii="Simplified Arabic" w:hAnsi="Simplified Arabic" w:cs="Simplified Arabic"/>
          <w:rtl/>
        </w:rPr>
        <w:t>مختلف</w:t>
      </w:r>
      <w:r w:rsidRPr="00030DBB">
        <w:rPr>
          <w:rFonts w:ascii="Simplified Arabic" w:hAnsi="Simplified Arabic" w:cs="Simplified Arabic"/>
        </w:rPr>
        <w:t xml:space="preserve"> </w:t>
      </w:r>
      <w:r w:rsidRPr="00030DBB">
        <w:rPr>
          <w:rFonts w:ascii="Simplified Arabic" w:hAnsi="Simplified Arabic" w:cs="Simplified Arabic"/>
          <w:rtl/>
        </w:rPr>
        <w:t>القطاعات</w:t>
      </w:r>
      <w:r w:rsidRPr="00030DBB">
        <w:rPr>
          <w:rFonts w:ascii="Simplified Arabic" w:hAnsi="Simplified Arabic" w:cs="Simplified Arabic"/>
        </w:rPr>
        <w:t xml:space="preserve"> </w:t>
      </w:r>
      <w:r w:rsidRPr="00030DBB">
        <w:rPr>
          <w:rFonts w:ascii="Simplified Arabic" w:hAnsi="Simplified Arabic" w:cs="Simplified Arabic"/>
          <w:rtl/>
        </w:rPr>
        <w:t>الاقتصادية،</w:t>
      </w:r>
      <w:r w:rsidRPr="00030DBB">
        <w:rPr>
          <w:rFonts w:ascii="Simplified Arabic" w:hAnsi="Simplified Arabic" w:cs="Simplified Arabic"/>
        </w:rPr>
        <w:t xml:space="preserve"> </w:t>
      </w:r>
      <w:r w:rsidRPr="00030DBB">
        <w:rPr>
          <w:rFonts w:ascii="Simplified Arabic" w:hAnsi="Simplified Arabic" w:cs="Simplified Arabic"/>
          <w:rtl/>
        </w:rPr>
        <w:t>وبرزت</w:t>
      </w:r>
      <w:r w:rsidRPr="00030DBB">
        <w:rPr>
          <w:rFonts w:ascii="Simplified Arabic" w:hAnsi="Simplified Arabic" w:cs="Simplified Arabic"/>
        </w:rPr>
        <w:t xml:space="preserve"> </w:t>
      </w:r>
      <w:r w:rsidRPr="00030DBB">
        <w:rPr>
          <w:rFonts w:ascii="Simplified Arabic" w:hAnsi="Simplified Arabic" w:cs="Simplified Arabic"/>
          <w:rtl/>
        </w:rPr>
        <w:t>الشركات</w:t>
      </w:r>
      <w:r w:rsidRPr="00030DBB">
        <w:rPr>
          <w:rFonts w:ascii="Simplified Arabic" w:hAnsi="Simplified Arabic" w:cs="Simplified Arabic"/>
        </w:rPr>
        <w:t xml:space="preserve"> </w:t>
      </w:r>
      <w:r w:rsidRPr="00030DBB">
        <w:rPr>
          <w:rFonts w:ascii="Simplified Arabic" w:hAnsi="Simplified Arabic" w:cs="Simplified Arabic"/>
          <w:rtl/>
        </w:rPr>
        <w:t>العائلية</w:t>
      </w:r>
      <w:r w:rsidRPr="00030DBB">
        <w:rPr>
          <w:rFonts w:ascii="Simplified Arabic" w:hAnsi="Simplified Arabic" w:cs="Simplified Arabic"/>
        </w:rPr>
        <w:t xml:space="preserve"> </w:t>
      </w:r>
      <w:r w:rsidRPr="00030DBB">
        <w:rPr>
          <w:rFonts w:ascii="Simplified Arabic" w:hAnsi="Simplified Arabic" w:cs="Simplified Arabic"/>
          <w:rtl/>
        </w:rPr>
        <w:t>كعنصر</w:t>
      </w:r>
      <w:r w:rsidRPr="00030DBB">
        <w:rPr>
          <w:rFonts w:ascii="Simplified Arabic" w:hAnsi="Simplified Arabic" w:cs="Simplified Arabic"/>
        </w:rPr>
        <w:t xml:space="preserve"> </w:t>
      </w:r>
      <w:r w:rsidRPr="00030DBB">
        <w:rPr>
          <w:rFonts w:ascii="Simplified Arabic" w:hAnsi="Simplified Arabic" w:cs="Simplified Arabic"/>
          <w:rtl/>
        </w:rPr>
        <w:t>محوري</w:t>
      </w:r>
      <w:r w:rsidRPr="00030DBB">
        <w:rPr>
          <w:rFonts w:ascii="Simplified Arabic" w:hAnsi="Simplified Arabic" w:cs="Simplified Arabic"/>
        </w:rPr>
        <w:t xml:space="preserve"> </w:t>
      </w:r>
      <w:r w:rsidRPr="00030DBB">
        <w:rPr>
          <w:rFonts w:ascii="Simplified Arabic" w:hAnsi="Simplified Arabic" w:cs="Simplified Arabic"/>
          <w:rtl/>
        </w:rPr>
        <w:t>في</w:t>
      </w:r>
      <w:r w:rsidRPr="00030DBB">
        <w:rPr>
          <w:rFonts w:ascii="Simplified Arabic" w:hAnsi="Simplified Arabic" w:cs="Simplified Arabic"/>
        </w:rPr>
        <w:t xml:space="preserve"> </w:t>
      </w:r>
      <w:r w:rsidRPr="00030DBB">
        <w:rPr>
          <w:rFonts w:ascii="Simplified Arabic" w:hAnsi="Simplified Arabic" w:cs="Simplified Arabic"/>
          <w:rtl/>
        </w:rPr>
        <w:t>هذا</w:t>
      </w:r>
      <w:r w:rsidRPr="00030DBB">
        <w:rPr>
          <w:rFonts w:ascii="Simplified Arabic" w:hAnsi="Simplified Arabic" w:cs="Simplified Arabic"/>
        </w:rPr>
        <w:t xml:space="preserve"> </w:t>
      </w:r>
      <w:r w:rsidRPr="00030DBB">
        <w:rPr>
          <w:rFonts w:ascii="Simplified Arabic" w:hAnsi="Simplified Arabic" w:cs="Simplified Arabic"/>
          <w:rtl/>
        </w:rPr>
        <w:t>النمو،</w:t>
      </w:r>
      <w:r w:rsidRPr="00030DBB">
        <w:rPr>
          <w:rFonts w:ascii="Simplified Arabic" w:hAnsi="Simplified Arabic" w:cs="Simplified Arabic"/>
        </w:rPr>
        <w:t xml:space="preserve"> </w:t>
      </w:r>
      <w:r w:rsidRPr="00030DBB">
        <w:rPr>
          <w:rFonts w:ascii="Simplified Arabic" w:hAnsi="Simplified Arabic" w:cs="Simplified Arabic"/>
          <w:rtl/>
        </w:rPr>
        <w:t>لا</w:t>
      </w:r>
      <w:r w:rsidRPr="00030DBB">
        <w:rPr>
          <w:rFonts w:ascii="Simplified Arabic" w:hAnsi="Simplified Arabic" w:cs="Simplified Arabic"/>
        </w:rPr>
        <w:t xml:space="preserve"> </w:t>
      </w:r>
      <w:r w:rsidRPr="00030DBB">
        <w:rPr>
          <w:rFonts w:ascii="Simplified Arabic" w:hAnsi="Simplified Arabic" w:cs="Simplified Arabic"/>
          <w:rtl/>
        </w:rPr>
        <w:t>سيما</w:t>
      </w:r>
      <w:r w:rsidRPr="00030DBB">
        <w:rPr>
          <w:rFonts w:ascii="Simplified Arabic" w:hAnsi="Simplified Arabic" w:cs="Simplified Arabic"/>
        </w:rPr>
        <w:t xml:space="preserve"> </w:t>
      </w:r>
      <w:r w:rsidRPr="00030DBB">
        <w:rPr>
          <w:rFonts w:ascii="Simplified Arabic" w:hAnsi="Simplified Arabic" w:cs="Simplified Arabic"/>
          <w:rtl/>
        </w:rPr>
        <w:t>في</w:t>
      </w:r>
      <w:r w:rsidRPr="00030DBB">
        <w:rPr>
          <w:rFonts w:ascii="Simplified Arabic" w:hAnsi="Simplified Arabic" w:cs="Simplified Arabic"/>
        </w:rPr>
        <w:t xml:space="preserve"> </w:t>
      </w:r>
      <w:r w:rsidRPr="00030DBB">
        <w:rPr>
          <w:rFonts w:ascii="Simplified Arabic" w:hAnsi="Simplified Arabic" w:cs="Simplified Arabic"/>
          <w:rtl/>
        </w:rPr>
        <w:t>قطاع</w:t>
      </w:r>
      <w:r w:rsidRPr="00030DBB">
        <w:rPr>
          <w:rFonts w:ascii="Simplified Arabic" w:hAnsi="Simplified Arabic" w:cs="Simplified Arabic"/>
        </w:rPr>
        <w:t xml:space="preserve"> </w:t>
      </w:r>
      <w:r w:rsidRPr="00030DBB">
        <w:rPr>
          <w:rFonts w:ascii="Simplified Arabic" w:hAnsi="Simplified Arabic" w:cs="Simplified Arabic"/>
          <w:rtl/>
        </w:rPr>
        <w:t>المقاولات</w:t>
      </w:r>
      <w:r w:rsidRPr="00030DBB">
        <w:rPr>
          <w:rFonts w:ascii="Simplified Arabic" w:hAnsi="Simplified Arabic" w:cs="Simplified Arabic"/>
        </w:rPr>
        <w:t xml:space="preserve"> </w:t>
      </w:r>
      <w:r w:rsidRPr="00030DBB">
        <w:rPr>
          <w:rFonts w:ascii="Simplified Arabic" w:hAnsi="Simplified Arabic" w:cs="Simplified Arabic"/>
          <w:rtl/>
        </w:rPr>
        <w:t>الذي</w:t>
      </w:r>
      <w:r w:rsidRPr="00030DBB">
        <w:rPr>
          <w:rFonts w:ascii="Simplified Arabic" w:hAnsi="Simplified Arabic" w:cs="Simplified Arabic"/>
        </w:rPr>
        <w:t xml:space="preserve"> </w:t>
      </w:r>
      <w:r w:rsidRPr="00030DBB">
        <w:rPr>
          <w:rFonts w:ascii="Simplified Arabic" w:hAnsi="Simplified Arabic" w:cs="Simplified Arabic"/>
          <w:rtl/>
        </w:rPr>
        <w:t>يعتمد</w:t>
      </w:r>
      <w:r w:rsidRPr="00030DBB">
        <w:rPr>
          <w:rFonts w:ascii="Simplified Arabic" w:hAnsi="Simplified Arabic" w:cs="Simplified Arabic"/>
        </w:rPr>
        <w:t xml:space="preserve"> </w:t>
      </w:r>
      <w:r w:rsidRPr="00030DBB">
        <w:rPr>
          <w:rFonts w:ascii="Simplified Arabic" w:hAnsi="Simplified Arabic" w:cs="Simplified Arabic"/>
          <w:rtl/>
        </w:rPr>
        <w:t>بشكل</w:t>
      </w:r>
      <w:r w:rsidRPr="00030DBB">
        <w:rPr>
          <w:rFonts w:ascii="Simplified Arabic" w:hAnsi="Simplified Arabic" w:cs="Simplified Arabic"/>
        </w:rPr>
        <w:t xml:space="preserve"> </w:t>
      </w:r>
      <w:r w:rsidRPr="00030DBB">
        <w:rPr>
          <w:rFonts w:ascii="Simplified Arabic" w:hAnsi="Simplified Arabic" w:cs="Simplified Arabic"/>
          <w:rtl/>
        </w:rPr>
        <w:t>كبير</w:t>
      </w:r>
      <w:r w:rsidRPr="00030DBB">
        <w:rPr>
          <w:rFonts w:ascii="Simplified Arabic" w:hAnsi="Simplified Arabic" w:cs="Simplified Arabic"/>
        </w:rPr>
        <w:t xml:space="preserve"> </w:t>
      </w:r>
      <w:r w:rsidRPr="00030DBB">
        <w:rPr>
          <w:rFonts w:ascii="Simplified Arabic" w:hAnsi="Simplified Arabic" w:cs="Simplified Arabic"/>
          <w:rtl/>
        </w:rPr>
        <w:t>على</w:t>
      </w:r>
      <w:r w:rsidRPr="00030DBB">
        <w:rPr>
          <w:rFonts w:ascii="Simplified Arabic" w:hAnsi="Simplified Arabic" w:cs="Simplified Arabic"/>
        </w:rPr>
        <w:t xml:space="preserve"> </w:t>
      </w:r>
      <w:r w:rsidRPr="00030DBB">
        <w:rPr>
          <w:rFonts w:ascii="Simplified Arabic" w:hAnsi="Simplified Arabic" w:cs="Simplified Arabic"/>
          <w:rtl/>
        </w:rPr>
        <w:t>استثمارات</w:t>
      </w:r>
      <w:r w:rsidRPr="00030DBB">
        <w:rPr>
          <w:rFonts w:ascii="Simplified Arabic" w:hAnsi="Simplified Arabic" w:cs="Simplified Arabic"/>
        </w:rPr>
        <w:t xml:space="preserve"> </w:t>
      </w:r>
      <w:r w:rsidRPr="00030DBB">
        <w:rPr>
          <w:rFonts w:ascii="Simplified Arabic" w:hAnsi="Simplified Arabic" w:cs="Simplified Arabic"/>
          <w:rtl/>
        </w:rPr>
        <w:t>القطاع</w:t>
      </w:r>
      <w:r w:rsidRPr="00030DBB">
        <w:rPr>
          <w:rFonts w:ascii="Simplified Arabic" w:hAnsi="Simplified Arabic" w:cs="Simplified Arabic"/>
        </w:rPr>
        <w:t xml:space="preserve"> </w:t>
      </w:r>
      <w:r w:rsidRPr="00030DBB">
        <w:rPr>
          <w:rFonts w:ascii="Simplified Arabic" w:hAnsi="Simplified Arabic" w:cs="Simplified Arabic"/>
          <w:rtl/>
        </w:rPr>
        <w:t>الخاص</w:t>
      </w:r>
      <w:r w:rsidRPr="00030DBB">
        <w:rPr>
          <w:rFonts w:ascii="Simplified Arabic" w:hAnsi="Simplified Arabic" w:cs="Simplified Arabic"/>
        </w:rPr>
        <w:t xml:space="preserve">. </w:t>
      </w:r>
      <w:r w:rsidRPr="00030DBB">
        <w:rPr>
          <w:rFonts w:ascii="Simplified Arabic" w:hAnsi="Simplified Arabic" w:cs="Simplified Arabic"/>
          <w:rtl/>
        </w:rPr>
        <w:t>وتُعد</w:t>
      </w:r>
      <w:r w:rsidRPr="00030DBB">
        <w:rPr>
          <w:rFonts w:ascii="Simplified Arabic" w:hAnsi="Simplified Arabic" w:cs="Simplified Arabic"/>
        </w:rPr>
        <w:t xml:space="preserve"> </w:t>
      </w:r>
      <w:r w:rsidRPr="00030DBB">
        <w:rPr>
          <w:rFonts w:ascii="Simplified Arabic" w:hAnsi="Simplified Arabic" w:cs="Simplified Arabic"/>
          <w:rtl/>
        </w:rPr>
        <w:t>الشركات</w:t>
      </w:r>
      <w:r w:rsidRPr="00030DBB">
        <w:rPr>
          <w:rFonts w:ascii="Simplified Arabic" w:hAnsi="Simplified Arabic" w:cs="Simplified Arabic"/>
        </w:rPr>
        <w:t xml:space="preserve"> </w:t>
      </w:r>
      <w:r w:rsidRPr="00030DBB">
        <w:rPr>
          <w:rFonts w:ascii="Simplified Arabic" w:hAnsi="Simplified Arabic" w:cs="Simplified Arabic"/>
          <w:rtl/>
        </w:rPr>
        <w:t>العائلية</w:t>
      </w:r>
      <w:r w:rsidRPr="00030DBB">
        <w:rPr>
          <w:rFonts w:ascii="Simplified Arabic" w:hAnsi="Simplified Arabic" w:cs="Simplified Arabic"/>
        </w:rPr>
        <w:t xml:space="preserve"> </w:t>
      </w:r>
      <w:r w:rsidRPr="00030DBB">
        <w:rPr>
          <w:rFonts w:ascii="Simplified Arabic" w:hAnsi="Simplified Arabic" w:cs="Simplified Arabic"/>
          <w:rtl/>
        </w:rPr>
        <w:t>من</w:t>
      </w:r>
      <w:r w:rsidRPr="00030DBB">
        <w:rPr>
          <w:rFonts w:ascii="Simplified Arabic" w:hAnsi="Simplified Arabic" w:cs="Simplified Arabic"/>
        </w:rPr>
        <w:t xml:space="preserve"> </w:t>
      </w:r>
      <w:r w:rsidRPr="00030DBB">
        <w:rPr>
          <w:rFonts w:ascii="Simplified Arabic" w:hAnsi="Simplified Arabic" w:cs="Simplified Arabic"/>
          <w:rtl/>
        </w:rPr>
        <w:t>الكيانات</w:t>
      </w:r>
      <w:r w:rsidRPr="00030DBB">
        <w:rPr>
          <w:rFonts w:ascii="Simplified Arabic" w:hAnsi="Simplified Arabic" w:cs="Simplified Arabic"/>
        </w:rPr>
        <w:t xml:space="preserve"> </w:t>
      </w:r>
      <w:r w:rsidRPr="00030DBB">
        <w:rPr>
          <w:rFonts w:ascii="Simplified Arabic" w:hAnsi="Simplified Arabic" w:cs="Simplified Arabic"/>
          <w:rtl/>
        </w:rPr>
        <w:t>الاقتصادية</w:t>
      </w:r>
      <w:r w:rsidRPr="00030DBB">
        <w:rPr>
          <w:rFonts w:ascii="Simplified Arabic" w:hAnsi="Simplified Arabic" w:cs="Simplified Arabic"/>
        </w:rPr>
        <w:t xml:space="preserve"> </w:t>
      </w:r>
      <w:r w:rsidRPr="00030DBB">
        <w:rPr>
          <w:rFonts w:ascii="Simplified Arabic" w:hAnsi="Simplified Arabic" w:cs="Simplified Arabic"/>
          <w:rtl/>
        </w:rPr>
        <w:t>التي</w:t>
      </w:r>
      <w:r w:rsidRPr="00030DBB">
        <w:rPr>
          <w:rFonts w:ascii="Simplified Arabic" w:hAnsi="Simplified Arabic" w:cs="Simplified Arabic"/>
        </w:rPr>
        <w:t xml:space="preserve"> </w:t>
      </w:r>
      <w:r w:rsidRPr="00030DBB">
        <w:rPr>
          <w:rFonts w:ascii="Simplified Arabic" w:hAnsi="Simplified Arabic" w:cs="Simplified Arabic"/>
          <w:rtl/>
        </w:rPr>
        <w:t>تحظى</w:t>
      </w:r>
      <w:r w:rsidRPr="00030DBB">
        <w:rPr>
          <w:rFonts w:ascii="Simplified Arabic" w:hAnsi="Simplified Arabic" w:cs="Simplified Arabic"/>
        </w:rPr>
        <w:t xml:space="preserve"> </w:t>
      </w:r>
      <w:r w:rsidRPr="00030DBB">
        <w:rPr>
          <w:rFonts w:ascii="Simplified Arabic" w:hAnsi="Simplified Arabic" w:cs="Simplified Arabic"/>
          <w:rtl/>
        </w:rPr>
        <w:t>بمكانة</w:t>
      </w:r>
      <w:r w:rsidRPr="00030DBB">
        <w:rPr>
          <w:rFonts w:ascii="Simplified Arabic" w:hAnsi="Simplified Arabic" w:cs="Simplified Arabic"/>
        </w:rPr>
        <w:t xml:space="preserve"> </w:t>
      </w:r>
      <w:r w:rsidRPr="00030DBB">
        <w:rPr>
          <w:rFonts w:ascii="Simplified Arabic" w:hAnsi="Simplified Arabic" w:cs="Simplified Arabic"/>
          <w:rtl/>
        </w:rPr>
        <w:t>هامة</w:t>
      </w:r>
      <w:r w:rsidRPr="00030DBB">
        <w:rPr>
          <w:rFonts w:ascii="Simplified Arabic" w:hAnsi="Simplified Arabic" w:cs="Simplified Arabic"/>
        </w:rPr>
        <w:t xml:space="preserve"> </w:t>
      </w:r>
      <w:r w:rsidRPr="00030DBB">
        <w:rPr>
          <w:rFonts w:ascii="Simplified Arabic" w:hAnsi="Simplified Arabic" w:cs="Simplified Arabic"/>
          <w:rtl/>
        </w:rPr>
        <w:t>في</w:t>
      </w:r>
      <w:r w:rsidRPr="00030DBB">
        <w:rPr>
          <w:rFonts w:ascii="Simplified Arabic" w:hAnsi="Simplified Arabic" w:cs="Simplified Arabic"/>
        </w:rPr>
        <w:t xml:space="preserve"> </w:t>
      </w:r>
      <w:r w:rsidRPr="00030DBB">
        <w:rPr>
          <w:rFonts w:ascii="Simplified Arabic" w:hAnsi="Simplified Arabic" w:cs="Simplified Arabic"/>
          <w:rtl/>
        </w:rPr>
        <w:t>الاقتصاد</w:t>
      </w:r>
      <w:r w:rsidRPr="00030DBB">
        <w:rPr>
          <w:rFonts w:ascii="Simplified Arabic" w:hAnsi="Simplified Arabic" w:cs="Simplified Arabic"/>
        </w:rPr>
        <w:t xml:space="preserve"> </w:t>
      </w:r>
      <w:r w:rsidRPr="00030DBB">
        <w:rPr>
          <w:rFonts w:ascii="Simplified Arabic" w:hAnsi="Simplified Arabic" w:cs="Simplified Arabic"/>
          <w:rtl/>
        </w:rPr>
        <w:t>الوطني،</w:t>
      </w:r>
      <w:r w:rsidRPr="00030DBB">
        <w:rPr>
          <w:rFonts w:ascii="Simplified Arabic" w:hAnsi="Simplified Arabic" w:cs="Simplified Arabic"/>
        </w:rPr>
        <w:t xml:space="preserve"> </w:t>
      </w:r>
      <w:r w:rsidRPr="00030DBB">
        <w:rPr>
          <w:rFonts w:ascii="Simplified Arabic" w:hAnsi="Simplified Arabic" w:cs="Simplified Arabic"/>
          <w:rtl/>
        </w:rPr>
        <w:t>لما</w:t>
      </w:r>
      <w:r w:rsidRPr="00030DBB">
        <w:rPr>
          <w:rFonts w:ascii="Simplified Arabic" w:hAnsi="Simplified Arabic" w:cs="Simplified Arabic"/>
        </w:rPr>
        <w:t xml:space="preserve"> </w:t>
      </w:r>
      <w:r w:rsidRPr="00030DBB">
        <w:rPr>
          <w:rFonts w:ascii="Simplified Arabic" w:hAnsi="Simplified Arabic" w:cs="Simplified Arabic"/>
          <w:rtl/>
        </w:rPr>
        <w:t>لها</w:t>
      </w:r>
      <w:r w:rsidRPr="00030DBB">
        <w:rPr>
          <w:rFonts w:ascii="Simplified Arabic" w:hAnsi="Simplified Arabic" w:cs="Simplified Arabic"/>
        </w:rPr>
        <w:t xml:space="preserve"> </w:t>
      </w:r>
      <w:r w:rsidRPr="00030DBB">
        <w:rPr>
          <w:rFonts w:ascii="Simplified Arabic" w:hAnsi="Simplified Arabic" w:cs="Simplified Arabic"/>
          <w:rtl/>
        </w:rPr>
        <w:t>من</w:t>
      </w:r>
      <w:r w:rsidRPr="00030DBB">
        <w:rPr>
          <w:rFonts w:ascii="Simplified Arabic" w:hAnsi="Simplified Arabic" w:cs="Simplified Arabic"/>
        </w:rPr>
        <w:t xml:space="preserve"> </w:t>
      </w:r>
      <w:r w:rsidRPr="00030DBB">
        <w:rPr>
          <w:rFonts w:ascii="Simplified Arabic" w:hAnsi="Simplified Arabic" w:cs="Simplified Arabic"/>
          <w:rtl/>
        </w:rPr>
        <w:t>دور</w:t>
      </w:r>
      <w:r w:rsidRPr="00030DBB">
        <w:rPr>
          <w:rFonts w:ascii="Simplified Arabic" w:hAnsi="Simplified Arabic" w:cs="Simplified Arabic"/>
        </w:rPr>
        <w:t xml:space="preserve"> </w:t>
      </w:r>
      <w:r w:rsidRPr="00030DBB">
        <w:rPr>
          <w:rFonts w:ascii="Simplified Arabic" w:hAnsi="Simplified Arabic" w:cs="Simplified Arabic"/>
          <w:rtl/>
        </w:rPr>
        <w:t>بارز</w:t>
      </w:r>
      <w:r w:rsidRPr="00030DBB">
        <w:rPr>
          <w:rFonts w:ascii="Simplified Arabic" w:hAnsi="Simplified Arabic" w:cs="Simplified Arabic"/>
        </w:rPr>
        <w:t xml:space="preserve"> </w:t>
      </w:r>
      <w:r w:rsidRPr="00030DBB">
        <w:rPr>
          <w:rFonts w:ascii="Simplified Arabic" w:hAnsi="Simplified Arabic" w:cs="Simplified Arabic"/>
          <w:rtl/>
        </w:rPr>
        <w:t>في</w:t>
      </w:r>
      <w:r w:rsidRPr="00030DBB">
        <w:rPr>
          <w:rFonts w:ascii="Simplified Arabic" w:hAnsi="Simplified Arabic" w:cs="Simplified Arabic"/>
        </w:rPr>
        <w:t xml:space="preserve"> </w:t>
      </w:r>
      <w:r w:rsidRPr="00030DBB">
        <w:rPr>
          <w:rFonts w:ascii="Simplified Arabic" w:hAnsi="Simplified Arabic" w:cs="Simplified Arabic"/>
          <w:rtl/>
        </w:rPr>
        <w:t>تعزيز</w:t>
      </w:r>
      <w:r w:rsidRPr="00030DBB">
        <w:rPr>
          <w:rFonts w:ascii="Simplified Arabic" w:hAnsi="Simplified Arabic" w:cs="Simplified Arabic"/>
        </w:rPr>
        <w:t xml:space="preserve"> </w:t>
      </w:r>
      <w:r w:rsidRPr="00030DBB">
        <w:rPr>
          <w:rFonts w:ascii="Simplified Arabic" w:hAnsi="Simplified Arabic" w:cs="Simplified Arabic"/>
          <w:rtl/>
        </w:rPr>
        <w:t>التنمية</w:t>
      </w:r>
      <w:r w:rsidRPr="00030DBB">
        <w:rPr>
          <w:rFonts w:ascii="Simplified Arabic" w:hAnsi="Simplified Arabic" w:cs="Simplified Arabic"/>
        </w:rPr>
        <w:t xml:space="preserve"> </w:t>
      </w:r>
      <w:r w:rsidRPr="00030DBB">
        <w:rPr>
          <w:rFonts w:ascii="Simplified Arabic" w:hAnsi="Simplified Arabic" w:cs="Simplified Arabic"/>
          <w:rtl/>
        </w:rPr>
        <w:t>وتوفير</w:t>
      </w:r>
      <w:r w:rsidRPr="00030DBB">
        <w:rPr>
          <w:rFonts w:ascii="Simplified Arabic" w:hAnsi="Simplified Arabic" w:cs="Simplified Arabic"/>
        </w:rPr>
        <w:t xml:space="preserve"> </w:t>
      </w:r>
      <w:r w:rsidRPr="00030DBB">
        <w:rPr>
          <w:rFonts w:ascii="Simplified Arabic" w:hAnsi="Simplified Arabic" w:cs="Simplified Arabic"/>
          <w:rtl/>
        </w:rPr>
        <w:t>فرص</w:t>
      </w:r>
      <w:r w:rsidRPr="00030DBB">
        <w:rPr>
          <w:rFonts w:ascii="Simplified Arabic" w:hAnsi="Simplified Arabic" w:cs="Simplified Arabic"/>
        </w:rPr>
        <w:t xml:space="preserve"> </w:t>
      </w:r>
      <w:r w:rsidRPr="00030DBB">
        <w:rPr>
          <w:rFonts w:ascii="Simplified Arabic" w:hAnsi="Simplified Arabic" w:cs="Simplified Arabic"/>
          <w:rtl/>
        </w:rPr>
        <w:t>العمل</w:t>
      </w:r>
      <w:r w:rsidRPr="00030DBB">
        <w:rPr>
          <w:rFonts w:ascii="Simplified Arabic" w:hAnsi="Simplified Arabic" w:cs="Simplified Arabic"/>
        </w:rPr>
        <w:t xml:space="preserve"> </w:t>
      </w:r>
      <w:r w:rsidRPr="00030DBB">
        <w:rPr>
          <w:rFonts w:ascii="Simplified Arabic" w:hAnsi="Simplified Arabic" w:cs="Simplified Arabic"/>
          <w:rtl/>
        </w:rPr>
        <w:t>وتطوير</w:t>
      </w:r>
      <w:r w:rsidRPr="00030DBB">
        <w:rPr>
          <w:rFonts w:ascii="Simplified Arabic" w:hAnsi="Simplified Arabic" w:cs="Simplified Arabic"/>
        </w:rPr>
        <w:t xml:space="preserve"> </w:t>
      </w:r>
      <w:r w:rsidRPr="00030DBB">
        <w:rPr>
          <w:rFonts w:ascii="Simplified Arabic" w:hAnsi="Simplified Arabic" w:cs="Simplified Arabic"/>
          <w:rtl/>
        </w:rPr>
        <w:t>البنية</w:t>
      </w:r>
      <w:r w:rsidRPr="00030DBB">
        <w:rPr>
          <w:rFonts w:ascii="Simplified Arabic" w:hAnsi="Simplified Arabic" w:cs="Simplified Arabic"/>
        </w:rPr>
        <w:t xml:space="preserve"> </w:t>
      </w:r>
      <w:r w:rsidRPr="00030DBB">
        <w:rPr>
          <w:rFonts w:ascii="Simplified Arabic" w:hAnsi="Simplified Arabic" w:cs="Simplified Arabic"/>
          <w:rtl/>
        </w:rPr>
        <w:t>التحتية</w:t>
      </w:r>
      <w:r w:rsidRPr="00030DBB">
        <w:rPr>
          <w:rFonts w:ascii="Simplified Arabic" w:hAnsi="Simplified Arabic" w:cs="Simplified Arabic"/>
        </w:rPr>
        <w:t>.</w:t>
      </w:r>
      <w:r w:rsidRPr="00030DBB">
        <w:rPr>
          <w:rFonts w:ascii="Simplified Arabic" w:hAnsi="Simplified Arabic" w:cs="Simplified Arabic"/>
        </w:rPr>
        <w:br/>
      </w:r>
      <w:r w:rsidRPr="00030DBB">
        <w:rPr>
          <w:rFonts w:ascii="Simplified Arabic" w:hAnsi="Simplified Arabic" w:cs="Simplified Arabic"/>
        </w:rPr>
        <w:br/>
      </w:r>
      <w:r w:rsidRPr="00030DBB">
        <w:rPr>
          <w:rFonts w:ascii="Simplified Arabic" w:hAnsi="Simplified Arabic" w:cs="Simplified Arabic"/>
          <w:rtl/>
        </w:rPr>
        <w:t>تتميز</w:t>
      </w:r>
      <w:r w:rsidRPr="00030DBB">
        <w:rPr>
          <w:rFonts w:ascii="Simplified Arabic" w:hAnsi="Simplified Arabic" w:cs="Simplified Arabic"/>
        </w:rPr>
        <w:t xml:space="preserve"> </w:t>
      </w:r>
      <w:r w:rsidRPr="00030DBB">
        <w:rPr>
          <w:rFonts w:ascii="Simplified Arabic" w:hAnsi="Simplified Arabic" w:cs="Simplified Arabic"/>
          <w:rtl/>
        </w:rPr>
        <w:t>الإدارة</w:t>
      </w:r>
      <w:r w:rsidRPr="00030DBB">
        <w:rPr>
          <w:rFonts w:ascii="Simplified Arabic" w:hAnsi="Simplified Arabic" w:cs="Simplified Arabic"/>
        </w:rPr>
        <w:t xml:space="preserve"> </w:t>
      </w:r>
      <w:r w:rsidRPr="00030DBB">
        <w:rPr>
          <w:rFonts w:ascii="Simplified Arabic" w:hAnsi="Simplified Arabic" w:cs="Simplified Arabic"/>
          <w:rtl/>
        </w:rPr>
        <w:t>العائلية</w:t>
      </w:r>
      <w:r w:rsidRPr="00030DBB">
        <w:rPr>
          <w:rFonts w:ascii="Simplified Arabic" w:hAnsi="Simplified Arabic" w:cs="Simplified Arabic"/>
        </w:rPr>
        <w:t xml:space="preserve"> </w:t>
      </w:r>
      <w:r w:rsidRPr="00030DBB">
        <w:rPr>
          <w:rFonts w:ascii="Simplified Arabic" w:hAnsi="Simplified Arabic" w:cs="Simplified Arabic"/>
          <w:rtl/>
        </w:rPr>
        <w:t>بطابع</w:t>
      </w:r>
      <w:r w:rsidRPr="00030DBB">
        <w:rPr>
          <w:rFonts w:ascii="Simplified Arabic" w:hAnsi="Simplified Arabic" w:cs="Simplified Arabic"/>
        </w:rPr>
        <w:t xml:space="preserve"> </w:t>
      </w:r>
      <w:r w:rsidRPr="00030DBB">
        <w:rPr>
          <w:rFonts w:ascii="Simplified Arabic" w:hAnsi="Simplified Arabic" w:cs="Simplified Arabic"/>
          <w:rtl/>
        </w:rPr>
        <w:t>خاص</w:t>
      </w:r>
      <w:r w:rsidRPr="00030DBB">
        <w:rPr>
          <w:rFonts w:ascii="Simplified Arabic" w:hAnsi="Simplified Arabic" w:cs="Simplified Arabic"/>
        </w:rPr>
        <w:t xml:space="preserve"> </w:t>
      </w:r>
      <w:r w:rsidRPr="00030DBB">
        <w:rPr>
          <w:rFonts w:ascii="Simplified Arabic" w:hAnsi="Simplified Arabic" w:cs="Simplified Arabic"/>
          <w:rtl/>
        </w:rPr>
        <w:t>يعكس</w:t>
      </w:r>
      <w:r w:rsidRPr="00030DBB">
        <w:rPr>
          <w:rFonts w:ascii="Simplified Arabic" w:hAnsi="Simplified Arabic" w:cs="Simplified Arabic"/>
        </w:rPr>
        <w:t xml:space="preserve"> </w:t>
      </w:r>
      <w:r w:rsidRPr="00030DBB">
        <w:rPr>
          <w:rFonts w:ascii="Simplified Arabic" w:hAnsi="Simplified Arabic" w:cs="Simplified Arabic"/>
          <w:rtl/>
        </w:rPr>
        <w:t>استقرار</w:t>
      </w:r>
      <w:r w:rsidRPr="00030DBB">
        <w:rPr>
          <w:rFonts w:ascii="Simplified Arabic" w:hAnsi="Simplified Arabic" w:cs="Simplified Arabic"/>
        </w:rPr>
        <w:t xml:space="preserve"> </w:t>
      </w:r>
      <w:r w:rsidRPr="00030DBB">
        <w:rPr>
          <w:rFonts w:ascii="Simplified Arabic" w:hAnsi="Simplified Arabic" w:cs="Simplified Arabic"/>
          <w:rtl/>
        </w:rPr>
        <w:t>القيادة</w:t>
      </w:r>
      <w:r w:rsidRPr="00030DBB">
        <w:rPr>
          <w:rFonts w:ascii="Simplified Arabic" w:hAnsi="Simplified Arabic" w:cs="Simplified Arabic"/>
        </w:rPr>
        <w:t xml:space="preserve"> </w:t>
      </w:r>
      <w:r w:rsidRPr="00030DBB">
        <w:rPr>
          <w:rFonts w:ascii="Simplified Arabic" w:hAnsi="Simplified Arabic" w:cs="Simplified Arabic"/>
          <w:rtl/>
        </w:rPr>
        <w:t>وسرعة</w:t>
      </w:r>
      <w:r w:rsidRPr="00030DBB">
        <w:rPr>
          <w:rFonts w:ascii="Simplified Arabic" w:hAnsi="Simplified Arabic" w:cs="Simplified Arabic"/>
        </w:rPr>
        <w:t xml:space="preserve"> </w:t>
      </w:r>
      <w:r w:rsidRPr="00030DBB">
        <w:rPr>
          <w:rFonts w:ascii="Simplified Arabic" w:hAnsi="Simplified Arabic" w:cs="Simplified Arabic"/>
          <w:rtl/>
        </w:rPr>
        <w:t>اتخاذ</w:t>
      </w:r>
      <w:r w:rsidRPr="00030DBB">
        <w:rPr>
          <w:rFonts w:ascii="Simplified Arabic" w:hAnsi="Simplified Arabic" w:cs="Simplified Arabic"/>
        </w:rPr>
        <w:t xml:space="preserve"> </w:t>
      </w:r>
      <w:r w:rsidRPr="00030DBB">
        <w:rPr>
          <w:rFonts w:ascii="Simplified Arabic" w:hAnsi="Simplified Arabic" w:cs="Simplified Arabic"/>
          <w:rtl/>
        </w:rPr>
        <w:t>القرار،</w:t>
      </w:r>
      <w:r w:rsidRPr="00030DBB">
        <w:rPr>
          <w:rFonts w:ascii="Simplified Arabic" w:hAnsi="Simplified Arabic" w:cs="Simplified Arabic"/>
        </w:rPr>
        <w:t xml:space="preserve"> </w:t>
      </w:r>
      <w:r w:rsidRPr="00030DBB">
        <w:rPr>
          <w:rFonts w:ascii="Simplified Arabic" w:hAnsi="Simplified Arabic" w:cs="Simplified Arabic"/>
          <w:rtl/>
        </w:rPr>
        <w:t>نتيجة</w:t>
      </w:r>
      <w:r w:rsidRPr="00030DBB">
        <w:rPr>
          <w:rFonts w:ascii="Simplified Arabic" w:hAnsi="Simplified Arabic" w:cs="Simplified Arabic"/>
        </w:rPr>
        <w:t xml:space="preserve"> </w:t>
      </w:r>
      <w:r w:rsidRPr="00030DBB">
        <w:rPr>
          <w:rFonts w:ascii="Simplified Arabic" w:hAnsi="Simplified Arabic" w:cs="Simplified Arabic"/>
          <w:rtl/>
        </w:rPr>
        <w:t>لاحتفاظ</w:t>
      </w:r>
      <w:r w:rsidRPr="00030DBB">
        <w:rPr>
          <w:rFonts w:ascii="Simplified Arabic" w:hAnsi="Simplified Arabic" w:cs="Simplified Arabic"/>
        </w:rPr>
        <w:t xml:space="preserve"> </w:t>
      </w:r>
      <w:r w:rsidRPr="00030DBB">
        <w:rPr>
          <w:rFonts w:ascii="Simplified Arabic" w:hAnsi="Simplified Arabic" w:cs="Simplified Arabic"/>
          <w:rtl/>
        </w:rPr>
        <w:t>أفراد</w:t>
      </w:r>
      <w:r w:rsidRPr="00030DBB">
        <w:rPr>
          <w:rFonts w:ascii="Simplified Arabic" w:hAnsi="Simplified Arabic" w:cs="Simplified Arabic"/>
        </w:rPr>
        <w:t xml:space="preserve"> </w:t>
      </w:r>
      <w:r w:rsidRPr="00030DBB">
        <w:rPr>
          <w:rFonts w:ascii="Simplified Arabic" w:hAnsi="Simplified Arabic" w:cs="Simplified Arabic"/>
          <w:rtl/>
        </w:rPr>
        <w:t>العائلة</w:t>
      </w:r>
      <w:r w:rsidRPr="00030DBB">
        <w:rPr>
          <w:rFonts w:ascii="Simplified Arabic" w:hAnsi="Simplified Arabic" w:cs="Simplified Arabic"/>
        </w:rPr>
        <w:t xml:space="preserve"> </w:t>
      </w:r>
      <w:r w:rsidRPr="00030DBB">
        <w:rPr>
          <w:rFonts w:ascii="Simplified Arabic" w:hAnsi="Simplified Arabic" w:cs="Simplified Arabic"/>
          <w:rtl/>
        </w:rPr>
        <w:t>بسلطة</w:t>
      </w:r>
      <w:r w:rsidRPr="00030DBB">
        <w:rPr>
          <w:rFonts w:ascii="Simplified Arabic" w:hAnsi="Simplified Arabic" w:cs="Simplified Arabic"/>
        </w:rPr>
        <w:t xml:space="preserve"> </w:t>
      </w:r>
      <w:r w:rsidRPr="00030DBB">
        <w:rPr>
          <w:rFonts w:ascii="Simplified Arabic" w:hAnsi="Simplified Arabic" w:cs="Simplified Arabic"/>
          <w:rtl/>
        </w:rPr>
        <w:t>الإدارة</w:t>
      </w:r>
      <w:r w:rsidRPr="00030DBB">
        <w:rPr>
          <w:rFonts w:ascii="Simplified Arabic" w:hAnsi="Simplified Arabic" w:cs="Simplified Arabic"/>
        </w:rPr>
        <w:t xml:space="preserve"> </w:t>
      </w:r>
      <w:r w:rsidRPr="00030DBB">
        <w:rPr>
          <w:rFonts w:ascii="Simplified Arabic" w:hAnsi="Simplified Arabic" w:cs="Simplified Arabic"/>
          <w:rtl/>
        </w:rPr>
        <w:t>العليا</w:t>
      </w:r>
      <w:r w:rsidRPr="00030DBB">
        <w:rPr>
          <w:rFonts w:ascii="Simplified Arabic" w:hAnsi="Simplified Arabic" w:cs="Simplified Arabic"/>
        </w:rPr>
        <w:t xml:space="preserve">. </w:t>
      </w:r>
      <w:r w:rsidRPr="00030DBB">
        <w:rPr>
          <w:rFonts w:ascii="Simplified Arabic" w:hAnsi="Simplified Arabic" w:cs="Simplified Arabic"/>
          <w:rtl/>
        </w:rPr>
        <w:t>إلا</w:t>
      </w:r>
      <w:r w:rsidRPr="00030DBB">
        <w:rPr>
          <w:rFonts w:ascii="Simplified Arabic" w:hAnsi="Simplified Arabic" w:cs="Simplified Arabic"/>
        </w:rPr>
        <w:t xml:space="preserve"> </w:t>
      </w:r>
      <w:r w:rsidRPr="00030DBB">
        <w:rPr>
          <w:rFonts w:ascii="Simplified Arabic" w:hAnsi="Simplified Arabic" w:cs="Simplified Arabic"/>
          <w:rtl/>
        </w:rPr>
        <w:t>أن</w:t>
      </w:r>
      <w:r w:rsidRPr="00030DBB">
        <w:rPr>
          <w:rFonts w:ascii="Simplified Arabic" w:hAnsi="Simplified Arabic" w:cs="Simplified Arabic"/>
        </w:rPr>
        <w:t xml:space="preserve"> </w:t>
      </w:r>
      <w:r w:rsidRPr="00030DBB">
        <w:rPr>
          <w:rFonts w:ascii="Simplified Arabic" w:hAnsi="Simplified Arabic" w:cs="Simplified Arabic"/>
          <w:rtl/>
        </w:rPr>
        <w:t>هذا</w:t>
      </w:r>
      <w:r w:rsidRPr="00030DBB">
        <w:rPr>
          <w:rFonts w:ascii="Simplified Arabic" w:hAnsi="Simplified Arabic" w:cs="Simplified Arabic"/>
        </w:rPr>
        <w:t xml:space="preserve"> </w:t>
      </w:r>
      <w:r w:rsidRPr="00030DBB">
        <w:rPr>
          <w:rFonts w:ascii="Simplified Arabic" w:hAnsi="Simplified Arabic" w:cs="Simplified Arabic"/>
          <w:rtl/>
        </w:rPr>
        <w:t>الأسلوب</w:t>
      </w:r>
      <w:r w:rsidRPr="00030DBB">
        <w:rPr>
          <w:rFonts w:ascii="Simplified Arabic" w:hAnsi="Simplified Arabic" w:cs="Simplified Arabic"/>
        </w:rPr>
        <w:t xml:space="preserve"> </w:t>
      </w:r>
      <w:r w:rsidRPr="00030DBB">
        <w:rPr>
          <w:rFonts w:ascii="Simplified Arabic" w:hAnsi="Simplified Arabic" w:cs="Simplified Arabic"/>
          <w:rtl/>
        </w:rPr>
        <w:t>الإداري</w:t>
      </w:r>
      <w:r w:rsidRPr="00030DBB">
        <w:rPr>
          <w:rFonts w:ascii="Simplified Arabic" w:hAnsi="Simplified Arabic" w:cs="Simplified Arabic"/>
        </w:rPr>
        <w:t xml:space="preserve"> </w:t>
      </w:r>
      <w:r w:rsidRPr="00030DBB">
        <w:rPr>
          <w:rFonts w:ascii="Simplified Arabic" w:hAnsi="Simplified Arabic" w:cs="Simplified Arabic"/>
          <w:rtl/>
        </w:rPr>
        <w:t>قد</w:t>
      </w:r>
      <w:r w:rsidRPr="00030DBB">
        <w:rPr>
          <w:rFonts w:ascii="Simplified Arabic" w:hAnsi="Simplified Arabic" w:cs="Simplified Arabic"/>
        </w:rPr>
        <w:t xml:space="preserve"> </w:t>
      </w:r>
      <w:r w:rsidRPr="00030DBB">
        <w:rPr>
          <w:rFonts w:ascii="Simplified Arabic" w:hAnsi="Simplified Arabic" w:cs="Simplified Arabic"/>
          <w:rtl/>
        </w:rPr>
        <w:t>يحد</w:t>
      </w:r>
      <w:r w:rsidRPr="00030DBB">
        <w:rPr>
          <w:rFonts w:ascii="Simplified Arabic" w:hAnsi="Simplified Arabic" w:cs="Simplified Arabic"/>
        </w:rPr>
        <w:t xml:space="preserve"> </w:t>
      </w:r>
      <w:r w:rsidRPr="00030DBB">
        <w:rPr>
          <w:rFonts w:ascii="Simplified Arabic" w:hAnsi="Simplified Arabic" w:cs="Simplified Arabic"/>
          <w:rtl/>
        </w:rPr>
        <w:t>من</w:t>
      </w:r>
      <w:r w:rsidRPr="00030DBB">
        <w:rPr>
          <w:rFonts w:ascii="Simplified Arabic" w:hAnsi="Simplified Arabic" w:cs="Simplified Arabic"/>
        </w:rPr>
        <w:t xml:space="preserve"> </w:t>
      </w:r>
      <w:r w:rsidRPr="00030DBB">
        <w:rPr>
          <w:rFonts w:ascii="Simplified Arabic" w:hAnsi="Simplified Arabic" w:cs="Simplified Arabic"/>
          <w:rtl/>
        </w:rPr>
        <w:t>المرونة</w:t>
      </w:r>
      <w:r w:rsidRPr="00030DBB">
        <w:rPr>
          <w:rFonts w:ascii="Simplified Arabic" w:hAnsi="Simplified Arabic" w:cs="Simplified Arabic"/>
        </w:rPr>
        <w:t xml:space="preserve"> </w:t>
      </w:r>
      <w:r w:rsidRPr="00030DBB">
        <w:rPr>
          <w:rFonts w:ascii="Simplified Arabic" w:hAnsi="Simplified Arabic" w:cs="Simplified Arabic"/>
          <w:rtl/>
        </w:rPr>
        <w:t>المطلوبة</w:t>
      </w:r>
      <w:r w:rsidRPr="00030DBB">
        <w:rPr>
          <w:rFonts w:ascii="Simplified Arabic" w:hAnsi="Simplified Arabic" w:cs="Simplified Arabic"/>
        </w:rPr>
        <w:t xml:space="preserve"> </w:t>
      </w:r>
      <w:r w:rsidRPr="00030DBB">
        <w:rPr>
          <w:rFonts w:ascii="Simplified Arabic" w:hAnsi="Simplified Arabic" w:cs="Simplified Arabic"/>
          <w:rtl/>
        </w:rPr>
        <w:t>للتكيف</w:t>
      </w:r>
      <w:r w:rsidRPr="00030DBB">
        <w:rPr>
          <w:rFonts w:ascii="Simplified Arabic" w:hAnsi="Simplified Arabic" w:cs="Simplified Arabic"/>
        </w:rPr>
        <w:t xml:space="preserve"> </w:t>
      </w:r>
      <w:r w:rsidRPr="00030DBB">
        <w:rPr>
          <w:rFonts w:ascii="Simplified Arabic" w:hAnsi="Simplified Arabic" w:cs="Simplified Arabic"/>
          <w:rtl/>
        </w:rPr>
        <w:t>مع</w:t>
      </w:r>
      <w:r w:rsidRPr="00030DBB">
        <w:rPr>
          <w:rFonts w:ascii="Simplified Arabic" w:hAnsi="Simplified Arabic" w:cs="Simplified Arabic"/>
        </w:rPr>
        <w:t xml:space="preserve"> </w:t>
      </w:r>
      <w:r w:rsidRPr="00030DBB">
        <w:rPr>
          <w:rFonts w:ascii="Simplified Arabic" w:hAnsi="Simplified Arabic" w:cs="Simplified Arabic"/>
          <w:rtl/>
        </w:rPr>
        <w:t>التغيرات</w:t>
      </w:r>
      <w:r w:rsidRPr="00030DBB">
        <w:rPr>
          <w:rFonts w:ascii="Simplified Arabic" w:hAnsi="Simplified Arabic" w:cs="Simplified Arabic"/>
        </w:rPr>
        <w:t xml:space="preserve"> </w:t>
      </w:r>
      <w:r w:rsidRPr="00030DBB">
        <w:rPr>
          <w:rFonts w:ascii="Simplified Arabic" w:hAnsi="Simplified Arabic" w:cs="Simplified Arabic"/>
          <w:rtl/>
        </w:rPr>
        <w:t>السريعة،</w:t>
      </w:r>
      <w:r w:rsidRPr="00030DBB">
        <w:rPr>
          <w:rFonts w:ascii="Simplified Arabic" w:hAnsi="Simplified Arabic" w:cs="Simplified Arabic"/>
        </w:rPr>
        <w:t xml:space="preserve"> </w:t>
      </w:r>
      <w:r w:rsidRPr="00030DBB">
        <w:rPr>
          <w:rFonts w:ascii="Simplified Arabic" w:hAnsi="Simplified Arabic" w:cs="Simplified Arabic"/>
          <w:rtl/>
        </w:rPr>
        <w:t>كما</w:t>
      </w:r>
      <w:r w:rsidRPr="00030DBB">
        <w:rPr>
          <w:rFonts w:ascii="Simplified Arabic" w:hAnsi="Simplified Arabic" w:cs="Simplified Arabic"/>
        </w:rPr>
        <w:t xml:space="preserve"> </w:t>
      </w:r>
      <w:r w:rsidRPr="00030DBB">
        <w:rPr>
          <w:rFonts w:ascii="Simplified Arabic" w:hAnsi="Simplified Arabic" w:cs="Simplified Arabic"/>
          <w:rtl/>
        </w:rPr>
        <w:t>قد</w:t>
      </w:r>
      <w:r w:rsidRPr="00030DBB">
        <w:rPr>
          <w:rFonts w:ascii="Simplified Arabic" w:hAnsi="Simplified Arabic" w:cs="Simplified Arabic"/>
        </w:rPr>
        <w:t xml:space="preserve"> </w:t>
      </w:r>
      <w:r w:rsidRPr="00030DBB">
        <w:rPr>
          <w:rFonts w:ascii="Simplified Arabic" w:hAnsi="Simplified Arabic" w:cs="Simplified Arabic"/>
          <w:rtl/>
        </w:rPr>
        <w:t>يفرز</w:t>
      </w:r>
      <w:r w:rsidRPr="00030DBB">
        <w:rPr>
          <w:rFonts w:ascii="Simplified Arabic" w:hAnsi="Simplified Arabic" w:cs="Simplified Arabic"/>
        </w:rPr>
        <w:t xml:space="preserve"> </w:t>
      </w:r>
      <w:r w:rsidRPr="00030DBB">
        <w:rPr>
          <w:rFonts w:ascii="Simplified Arabic" w:hAnsi="Simplified Arabic" w:cs="Simplified Arabic"/>
          <w:rtl/>
        </w:rPr>
        <w:t>تحديات</w:t>
      </w:r>
      <w:r w:rsidRPr="00030DBB">
        <w:rPr>
          <w:rFonts w:ascii="Simplified Arabic" w:hAnsi="Simplified Arabic" w:cs="Simplified Arabic"/>
        </w:rPr>
        <w:t xml:space="preserve"> </w:t>
      </w:r>
      <w:r w:rsidRPr="00030DBB">
        <w:rPr>
          <w:rFonts w:ascii="Simplified Arabic" w:hAnsi="Simplified Arabic" w:cs="Simplified Arabic"/>
          <w:rtl/>
        </w:rPr>
        <w:t>متعلقة</w:t>
      </w:r>
      <w:r w:rsidRPr="00030DBB">
        <w:rPr>
          <w:rFonts w:ascii="Simplified Arabic" w:hAnsi="Simplified Arabic" w:cs="Simplified Arabic"/>
        </w:rPr>
        <w:t xml:space="preserve"> </w:t>
      </w:r>
      <w:r w:rsidRPr="00030DBB">
        <w:rPr>
          <w:rFonts w:ascii="Simplified Arabic" w:hAnsi="Simplified Arabic" w:cs="Simplified Arabic"/>
          <w:rtl/>
        </w:rPr>
        <w:t>بالحوكمة،</w:t>
      </w:r>
      <w:r w:rsidRPr="00030DBB">
        <w:rPr>
          <w:rFonts w:ascii="Simplified Arabic" w:hAnsi="Simplified Arabic" w:cs="Simplified Arabic"/>
        </w:rPr>
        <w:t xml:space="preserve"> </w:t>
      </w:r>
      <w:r w:rsidRPr="00030DBB">
        <w:rPr>
          <w:rFonts w:ascii="Simplified Arabic" w:hAnsi="Simplified Arabic" w:cs="Simplified Arabic"/>
          <w:rtl/>
        </w:rPr>
        <w:t>وتوزيع</w:t>
      </w:r>
      <w:r w:rsidRPr="00030DBB">
        <w:rPr>
          <w:rFonts w:ascii="Simplified Arabic" w:hAnsi="Simplified Arabic" w:cs="Simplified Arabic"/>
        </w:rPr>
        <w:t xml:space="preserve"> </w:t>
      </w:r>
      <w:r w:rsidRPr="00030DBB">
        <w:rPr>
          <w:rFonts w:ascii="Simplified Arabic" w:hAnsi="Simplified Arabic" w:cs="Simplified Arabic"/>
          <w:rtl/>
        </w:rPr>
        <w:t>الأدوار،</w:t>
      </w:r>
      <w:r w:rsidRPr="00030DBB">
        <w:rPr>
          <w:rFonts w:ascii="Simplified Arabic" w:hAnsi="Simplified Arabic" w:cs="Simplified Arabic"/>
        </w:rPr>
        <w:t xml:space="preserve"> </w:t>
      </w:r>
      <w:r w:rsidRPr="00030DBB">
        <w:rPr>
          <w:rFonts w:ascii="Simplified Arabic" w:hAnsi="Simplified Arabic" w:cs="Simplified Arabic"/>
          <w:rtl/>
        </w:rPr>
        <w:t>وجذب</w:t>
      </w:r>
      <w:r w:rsidRPr="00030DBB">
        <w:rPr>
          <w:rFonts w:ascii="Simplified Arabic" w:hAnsi="Simplified Arabic" w:cs="Simplified Arabic"/>
        </w:rPr>
        <w:t xml:space="preserve"> </w:t>
      </w:r>
      <w:r w:rsidRPr="00030DBB">
        <w:rPr>
          <w:rFonts w:ascii="Simplified Arabic" w:hAnsi="Simplified Arabic" w:cs="Simplified Arabic"/>
          <w:rtl/>
        </w:rPr>
        <w:t>الكفاءات،</w:t>
      </w:r>
      <w:r w:rsidRPr="00030DBB">
        <w:rPr>
          <w:rFonts w:ascii="Simplified Arabic" w:hAnsi="Simplified Arabic" w:cs="Simplified Arabic"/>
        </w:rPr>
        <w:t xml:space="preserve"> </w:t>
      </w:r>
      <w:r w:rsidRPr="00030DBB">
        <w:rPr>
          <w:rFonts w:ascii="Simplified Arabic" w:hAnsi="Simplified Arabic" w:cs="Simplified Arabic"/>
          <w:rtl/>
        </w:rPr>
        <w:t>وتطبيق</w:t>
      </w:r>
      <w:r w:rsidRPr="00030DBB">
        <w:rPr>
          <w:rFonts w:ascii="Simplified Arabic" w:hAnsi="Simplified Arabic" w:cs="Simplified Arabic"/>
        </w:rPr>
        <w:t xml:space="preserve"> </w:t>
      </w:r>
      <w:r w:rsidRPr="00030DBB">
        <w:rPr>
          <w:rFonts w:ascii="Simplified Arabic" w:hAnsi="Simplified Arabic" w:cs="Simplified Arabic"/>
          <w:rtl/>
        </w:rPr>
        <w:t>الابتكار</w:t>
      </w:r>
      <w:r w:rsidRPr="00030DBB">
        <w:rPr>
          <w:rFonts w:ascii="Simplified Arabic" w:hAnsi="Simplified Arabic" w:cs="Simplified Arabic"/>
        </w:rPr>
        <w:t>.</w:t>
      </w:r>
      <w:r w:rsidRPr="00030DBB">
        <w:rPr>
          <w:rFonts w:ascii="Simplified Arabic" w:hAnsi="Simplified Arabic" w:cs="Simplified Arabic"/>
        </w:rPr>
        <w:br/>
      </w:r>
      <w:r w:rsidRPr="00030DBB">
        <w:rPr>
          <w:rFonts w:ascii="Simplified Arabic" w:hAnsi="Simplified Arabic" w:cs="Simplified Arabic"/>
        </w:rPr>
        <w:br/>
      </w:r>
      <w:r w:rsidRPr="00030DBB">
        <w:rPr>
          <w:rFonts w:ascii="Simplified Arabic" w:hAnsi="Simplified Arabic" w:cs="Simplified Arabic"/>
          <w:rtl/>
        </w:rPr>
        <w:t>من</w:t>
      </w:r>
      <w:r w:rsidRPr="00030DBB">
        <w:rPr>
          <w:rFonts w:ascii="Simplified Arabic" w:hAnsi="Simplified Arabic" w:cs="Simplified Arabic"/>
        </w:rPr>
        <w:t xml:space="preserve"> </w:t>
      </w:r>
      <w:r w:rsidRPr="00030DBB">
        <w:rPr>
          <w:rFonts w:ascii="Simplified Arabic" w:hAnsi="Simplified Arabic" w:cs="Simplified Arabic"/>
          <w:rtl/>
        </w:rPr>
        <w:t>هذا</w:t>
      </w:r>
      <w:r w:rsidRPr="00030DBB">
        <w:rPr>
          <w:rFonts w:ascii="Simplified Arabic" w:hAnsi="Simplified Arabic" w:cs="Simplified Arabic"/>
        </w:rPr>
        <w:t xml:space="preserve"> </w:t>
      </w:r>
      <w:r w:rsidRPr="00030DBB">
        <w:rPr>
          <w:rFonts w:ascii="Simplified Arabic" w:hAnsi="Simplified Arabic" w:cs="Simplified Arabic"/>
          <w:rtl/>
        </w:rPr>
        <w:t>المنطلق،</w:t>
      </w:r>
      <w:r w:rsidRPr="00030DBB">
        <w:rPr>
          <w:rFonts w:ascii="Simplified Arabic" w:hAnsi="Simplified Arabic" w:cs="Simplified Arabic"/>
        </w:rPr>
        <w:t xml:space="preserve"> </w:t>
      </w:r>
      <w:r w:rsidRPr="00030DBB">
        <w:rPr>
          <w:rFonts w:ascii="Simplified Arabic" w:hAnsi="Simplified Arabic" w:cs="Simplified Arabic"/>
          <w:rtl/>
        </w:rPr>
        <w:t>جاءت</w:t>
      </w:r>
      <w:r w:rsidRPr="00030DBB">
        <w:rPr>
          <w:rFonts w:ascii="Simplified Arabic" w:hAnsi="Simplified Arabic" w:cs="Simplified Arabic"/>
        </w:rPr>
        <w:t xml:space="preserve"> </w:t>
      </w:r>
      <w:r w:rsidRPr="00030DBB">
        <w:rPr>
          <w:rFonts w:ascii="Simplified Arabic" w:hAnsi="Simplified Arabic" w:cs="Simplified Arabic"/>
          <w:rtl/>
        </w:rPr>
        <w:t>هذه</w:t>
      </w:r>
      <w:r w:rsidRPr="00030DBB">
        <w:rPr>
          <w:rFonts w:ascii="Simplified Arabic" w:hAnsi="Simplified Arabic" w:cs="Simplified Arabic"/>
        </w:rPr>
        <w:t xml:space="preserve"> </w:t>
      </w:r>
      <w:r w:rsidRPr="00030DBB">
        <w:rPr>
          <w:rFonts w:ascii="Simplified Arabic" w:hAnsi="Simplified Arabic" w:cs="Simplified Arabic"/>
          <w:rtl/>
        </w:rPr>
        <w:t>الدراسة</w:t>
      </w:r>
      <w:r w:rsidRPr="00030DBB">
        <w:rPr>
          <w:rFonts w:ascii="Simplified Arabic" w:hAnsi="Simplified Arabic" w:cs="Simplified Arabic"/>
        </w:rPr>
        <w:t xml:space="preserve"> </w:t>
      </w:r>
      <w:r w:rsidRPr="00030DBB">
        <w:rPr>
          <w:rFonts w:ascii="Simplified Arabic" w:hAnsi="Simplified Arabic" w:cs="Simplified Arabic"/>
          <w:rtl/>
        </w:rPr>
        <w:t>لتسلط</w:t>
      </w:r>
      <w:r w:rsidRPr="00030DBB">
        <w:rPr>
          <w:rFonts w:ascii="Simplified Arabic" w:hAnsi="Simplified Arabic" w:cs="Simplified Arabic"/>
        </w:rPr>
        <w:t xml:space="preserve"> </w:t>
      </w:r>
      <w:r w:rsidRPr="00030DBB">
        <w:rPr>
          <w:rFonts w:ascii="Simplified Arabic" w:hAnsi="Simplified Arabic" w:cs="Simplified Arabic"/>
          <w:rtl/>
        </w:rPr>
        <w:t>الضوء</w:t>
      </w:r>
      <w:r w:rsidRPr="00030DBB">
        <w:rPr>
          <w:rFonts w:ascii="Simplified Arabic" w:hAnsi="Simplified Arabic" w:cs="Simplified Arabic"/>
        </w:rPr>
        <w:t xml:space="preserve"> </w:t>
      </w:r>
      <w:r w:rsidRPr="00030DBB">
        <w:rPr>
          <w:rFonts w:ascii="Simplified Arabic" w:hAnsi="Simplified Arabic" w:cs="Simplified Arabic"/>
          <w:rtl/>
        </w:rPr>
        <w:t>على</w:t>
      </w:r>
      <w:r w:rsidRPr="00030DBB">
        <w:rPr>
          <w:rFonts w:ascii="Simplified Arabic" w:hAnsi="Simplified Arabic" w:cs="Simplified Arabic"/>
        </w:rPr>
        <w:t xml:space="preserve"> </w:t>
      </w:r>
      <w:r w:rsidRPr="00030DBB">
        <w:rPr>
          <w:rFonts w:ascii="Simplified Arabic" w:hAnsi="Simplified Arabic" w:cs="Simplified Arabic"/>
          <w:rtl/>
        </w:rPr>
        <w:t>أثر</w:t>
      </w:r>
      <w:r w:rsidRPr="00030DBB">
        <w:rPr>
          <w:rFonts w:ascii="Simplified Arabic" w:hAnsi="Simplified Arabic" w:cs="Simplified Arabic"/>
        </w:rPr>
        <w:t xml:space="preserve"> </w:t>
      </w:r>
      <w:r w:rsidRPr="00030DBB">
        <w:rPr>
          <w:rFonts w:ascii="Simplified Arabic" w:hAnsi="Simplified Arabic" w:cs="Simplified Arabic"/>
          <w:rtl/>
        </w:rPr>
        <w:t>الإدارة</w:t>
      </w:r>
      <w:r w:rsidRPr="00030DBB">
        <w:rPr>
          <w:rFonts w:ascii="Simplified Arabic" w:hAnsi="Simplified Arabic" w:cs="Simplified Arabic"/>
        </w:rPr>
        <w:t xml:space="preserve"> </w:t>
      </w:r>
      <w:r w:rsidRPr="00030DBB">
        <w:rPr>
          <w:rFonts w:ascii="Simplified Arabic" w:hAnsi="Simplified Arabic" w:cs="Simplified Arabic"/>
          <w:rtl/>
        </w:rPr>
        <w:t>العائلية</w:t>
      </w:r>
      <w:r w:rsidRPr="00030DBB">
        <w:rPr>
          <w:rFonts w:ascii="Simplified Arabic" w:hAnsi="Simplified Arabic" w:cs="Simplified Arabic"/>
        </w:rPr>
        <w:t xml:space="preserve"> </w:t>
      </w:r>
      <w:r w:rsidRPr="00030DBB">
        <w:rPr>
          <w:rFonts w:ascii="Simplified Arabic" w:hAnsi="Simplified Arabic" w:cs="Simplified Arabic"/>
          <w:rtl/>
        </w:rPr>
        <w:t>على</w:t>
      </w:r>
      <w:r w:rsidRPr="00030DBB">
        <w:rPr>
          <w:rFonts w:ascii="Simplified Arabic" w:hAnsi="Simplified Arabic" w:cs="Simplified Arabic"/>
        </w:rPr>
        <w:t xml:space="preserve"> </w:t>
      </w:r>
      <w:r w:rsidRPr="00030DBB">
        <w:rPr>
          <w:rFonts w:ascii="Simplified Arabic" w:hAnsi="Simplified Arabic" w:cs="Simplified Arabic"/>
          <w:rtl/>
        </w:rPr>
        <w:t>أداء</w:t>
      </w:r>
      <w:r w:rsidRPr="00030DBB">
        <w:rPr>
          <w:rFonts w:ascii="Simplified Arabic" w:hAnsi="Simplified Arabic" w:cs="Simplified Arabic"/>
        </w:rPr>
        <w:t xml:space="preserve"> </w:t>
      </w:r>
      <w:r w:rsidRPr="00030DBB">
        <w:rPr>
          <w:rFonts w:ascii="Simplified Arabic" w:hAnsi="Simplified Arabic" w:cs="Simplified Arabic"/>
          <w:rtl/>
        </w:rPr>
        <w:t>شركات</w:t>
      </w:r>
      <w:r w:rsidRPr="00030DBB">
        <w:rPr>
          <w:rFonts w:ascii="Simplified Arabic" w:hAnsi="Simplified Arabic" w:cs="Simplified Arabic"/>
        </w:rPr>
        <w:t xml:space="preserve"> </w:t>
      </w:r>
      <w:r w:rsidRPr="00030DBB">
        <w:rPr>
          <w:rFonts w:ascii="Simplified Arabic" w:hAnsi="Simplified Arabic" w:cs="Simplified Arabic"/>
          <w:rtl/>
        </w:rPr>
        <w:t>المقاولات</w:t>
      </w:r>
      <w:r w:rsidRPr="00030DBB">
        <w:rPr>
          <w:rFonts w:ascii="Simplified Arabic" w:hAnsi="Simplified Arabic" w:cs="Simplified Arabic"/>
        </w:rPr>
        <w:t xml:space="preserve"> </w:t>
      </w:r>
      <w:r w:rsidRPr="00030DBB">
        <w:rPr>
          <w:rFonts w:ascii="Simplified Arabic" w:hAnsi="Simplified Arabic" w:cs="Simplified Arabic"/>
          <w:rtl/>
        </w:rPr>
        <w:t>في</w:t>
      </w:r>
      <w:r w:rsidRPr="00030DBB">
        <w:rPr>
          <w:rFonts w:ascii="Simplified Arabic" w:hAnsi="Simplified Arabic" w:cs="Simplified Arabic"/>
        </w:rPr>
        <w:t xml:space="preserve"> </w:t>
      </w:r>
      <w:r w:rsidRPr="00030DBB">
        <w:rPr>
          <w:rFonts w:ascii="Simplified Arabic" w:hAnsi="Simplified Arabic" w:cs="Simplified Arabic"/>
          <w:rtl/>
        </w:rPr>
        <w:t>المملكة</w:t>
      </w:r>
      <w:r w:rsidRPr="00030DBB">
        <w:rPr>
          <w:rFonts w:ascii="Simplified Arabic" w:hAnsi="Simplified Arabic" w:cs="Simplified Arabic"/>
        </w:rPr>
        <w:t xml:space="preserve"> </w:t>
      </w:r>
      <w:r w:rsidRPr="00030DBB">
        <w:rPr>
          <w:rFonts w:ascii="Simplified Arabic" w:hAnsi="Simplified Arabic" w:cs="Simplified Arabic"/>
          <w:rtl/>
        </w:rPr>
        <w:t>العربية</w:t>
      </w:r>
      <w:r w:rsidRPr="00030DBB">
        <w:rPr>
          <w:rFonts w:ascii="Simplified Arabic" w:hAnsi="Simplified Arabic" w:cs="Simplified Arabic"/>
        </w:rPr>
        <w:t xml:space="preserve"> </w:t>
      </w:r>
      <w:r w:rsidRPr="00030DBB">
        <w:rPr>
          <w:rFonts w:ascii="Simplified Arabic" w:hAnsi="Simplified Arabic" w:cs="Simplified Arabic"/>
          <w:rtl/>
        </w:rPr>
        <w:t>السعودية،</w:t>
      </w:r>
      <w:r w:rsidRPr="00030DBB">
        <w:rPr>
          <w:rFonts w:ascii="Simplified Arabic" w:hAnsi="Simplified Arabic" w:cs="Simplified Arabic"/>
        </w:rPr>
        <w:t xml:space="preserve"> </w:t>
      </w:r>
      <w:r w:rsidRPr="00030DBB">
        <w:rPr>
          <w:rFonts w:ascii="Simplified Arabic" w:hAnsi="Simplified Arabic" w:cs="Simplified Arabic"/>
          <w:rtl/>
        </w:rPr>
        <w:t>وذلك</w:t>
      </w:r>
      <w:r w:rsidRPr="00030DBB">
        <w:rPr>
          <w:rFonts w:ascii="Simplified Arabic" w:hAnsi="Simplified Arabic" w:cs="Simplified Arabic"/>
        </w:rPr>
        <w:t xml:space="preserve"> </w:t>
      </w:r>
      <w:r w:rsidRPr="00030DBB">
        <w:rPr>
          <w:rFonts w:ascii="Simplified Arabic" w:hAnsi="Simplified Arabic" w:cs="Simplified Arabic"/>
          <w:rtl/>
        </w:rPr>
        <w:t>من</w:t>
      </w:r>
      <w:r w:rsidRPr="00030DBB">
        <w:rPr>
          <w:rFonts w:ascii="Simplified Arabic" w:hAnsi="Simplified Arabic" w:cs="Simplified Arabic"/>
        </w:rPr>
        <w:t xml:space="preserve"> </w:t>
      </w:r>
      <w:r w:rsidRPr="00030DBB">
        <w:rPr>
          <w:rFonts w:ascii="Simplified Arabic" w:hAnsi="Simplified Arabic" w:cs="Simplified Arabic"/>
          <w:rtl/>
        </w:rPr>
        <w:t>خلال</w:t>
      </w:r>
      <w:r w:rsidRPr="00030DBB">
        <w:rPr>
          <w:rFonts w:ascii="Simplified Arabic" w:hAnsi="Simplified Arabic" w:cs="Simplified Arabic"/>
        </w:rPr>
        <w:t xml:space="preserve"> </w:t>
      </w:r>
      <w:r w:rsidRPr="00030DBB">
        <w:rPr>
          <w:rFonts w:ascii="Simplified Arabic" w:hAnsi="Simplified Arabic" w:cs="Simplified Arabic"/>
          <w:rtl/>
        </w:rPr>
        <w:t>تحليل</w:t>
      </w:r>
      <w:r w:rsidRPr="00030DBB">
        <w:rPr>
          <w:rFonts w:ascii="Simplified Arabic" w:hAnsi="Simplified Arabic" w:cs="Simplified Arabic"/>
        </w:rPr>
        <w:t xml:space="preserve"> </w:t>
      </w:r>
      <w:r w:rsidRPr="00030DBB">
        <w:rPr>
          <w:rFonts w:ascii="Simplified Arabic" w:hAnsi="Simplified Arabic" w:cs="Simplified Arabic"/>
          <w:rtl/>
        </w:rPr>
        <w:t>الجوانب</w:t>
      </w:r>
      <w:r w:rsidRPr="00030DBB">
        <w:rPr>
          <w:rFonts w:ascii="Simplified Arabic" w:hAnsi="Simplified Arabic" w:cs="Simplified Arabic"/>
        </w:rPr>
        <w:t xml:space="preserve"> </w:t>
      </w:r>
      <w:r w:rsidRPr="00030DBB">
        <w:rPr>
          <w:rFonts w:ascii="Simplified Arabic" w:hAnsi="Simplified Arabic" w:cs="Simplified Arabic"/>
          <w:rtl/>
        </w:rPr>
        <w:t>الإيجابية</w:t>
      </w:r>
      <w:r w:rsidRPr="00030DBB">
        <w:rPr>
          <w:rFonts w:ascii="Simplified Arabic" w:hAnsi="Simplified Arabic" w:cs="Simplified Arabic"/>
        </w:rPr>
        <w:t xml:space="preserve"> </w:t>
      </w:r>
      <w:r w:rsidRPr="00030DBB">
        <w:rPr>
          <w:rFonts w:ascii="Simplified Arabic" w:hAnsi="Simplified Arabic" w:cs="Simplified Arabic"/>
          <w:rtl/>
        </w:rPr>
        <w:t>والتحديات</w:t>
      </w:r>
      <w:r w:rsidRPr="00030DBB">
        <w:rPr>
          <w:rFonts w:ascii="Simplified Arabic" w:hAnsi="Simplified Arabic" w:cs="Simplified Arabic"/>
        </w:rPr>
        <w:t xml:space="preserve"> </w:t>
      </w:r>
      <w:r w:rsidRPr="00030DBB">
        <w:rPr>
          <w:rFonts w:ascii="Simplified Arabic" w:hAnsi="Simplified Arabic" w:cs="Simplified Arabic"/>
          <w:rtl/>
        </w:rPr>
        <w:t>المرتبطة</w:t>
      </w:r>
      <w:r w:rsidRPr="00030DBB">
        <w:rPr>
          <w:rFonts w:ascii="Simplified Arabic" w:hAnsi="Simplified Arabic" w:cs="Simplified Arabic"/>
        </w:rPr>
        <w:t xml:space="preserve"> </w:t>
      </w:r>
      <w:r w:rsidRPr="00030DBB">
        <w:rPr>
          <w:rFonts w:ascii="Simplified Arabic" w:hAnsi="Simplified Arabic" w:cs="Simplified Arabic"/>
          <w:rtl/>
        </w:rPr>
        <w:t>بهذا</w:t>
      </w:r>
      <w:r w:rsidRPr="00030DBB">
        <w:rPr>
          <w:rFonts w:ascii="Simplified Arabic" w:hAnsi="Simplified Arabic" w:cs="Simplified Arabic"/>
        </w:rPr>
        <w:t xml:space="preserve"> </w:t>
      </w:r>
      <w:r w:rsidRPr="00030DBB">
        <w:rPr>
          <w:rFonts w:ascii="Simplified Arabic" w:hAnsi="Simplified Arabic" w:cs="Simplified Arabic"/>
          <w:rtl/>
        </w:rPr>
        <w:t>النمط</w:t>
      </w:r>
      <w:r w:rsidRPr="00030DBB">
        <w:rPr>
          <w:rFonts w:ascii="Simplified Arabic" w:hAnsi="Simplified Arabic" w:cs="Simplified Arabic"/>
        </w:rPr>
        <w:t xml:space="preserve"> </w:t>
      </w:r>
      <w:r w:rsidRPr="00030DBB">
        <w:rPr>
          <w:rFonts w:ascii="Simplified Arabic" w:hAnsi="Simplified Arabic" w:cs="Simplified Arabic"/>
          <w:rtl/>
        </w:rPr>
        <w:t>الإداري،</w:t>
      </w:r>
      <w:r w:rsidRPr="00030DBB">
        <w:rPr>
          <w:rFonts w:ascii="Simplified Arabic" w:hAnsi="Simplified Arabic" w:cs="Simplified Arabic"/>
        </w:rPr>
        <w:t xml:space="preserve"> </w:t>
      </w:r>
      <w:r w:rsidRPr="00030DBB">
        <w:rPr>
          <w:rFonts w:ascii="Simplified Arabic" w:hAnsi="Simplified Arabic" w:cs="Simplified Arabic"/>
          <w:rtl/>
        </w:rPr>
        <w:t>بهدف</w:t>
      </w:r>
      <w:r w:rsidRPr="00030DBB">
        <w:rPr>
          <w:rFonts w:ascii="Simplified Arabic" w:hAnsi="Simplified Arabic" w:cs="Simplified Arabic"/>
        </w:rPr>
        <w:t xml:space="preserve"> </w:t>
      </w:r>
      <w:r w:rsidRPr="00030DBB">
        <w:rPr>
          <w:rFonts w:ascii="Simplified Arabic" w:hAnsi="Simplified Arabic" w:cs="Simplified Arabic"/>
          <w:rtl/>
        </w:rPr>
        <w:t>تقديم</w:t>
      </w:r>
      <w:r w:rsidRPr="00030DBB">
        <w:rPr>
          <w:rFonts w:ascii="Simplified Arabic" w:hAnsi="Simplified Arabic" w:cs="Simplified Arabic"/>
        </w:rPr>
        <w:t xml:space="preserve"> </w:t>
      </w:r>
      <w:r w:rsidRPr="00030DBB">
        <w:rPr>
          <w:rFonts w:ascii="Simplified Arabic" w:hAnsi="Simplified Arabic" w:cs="Simplified Arabic"/>
          <w:rtl/>
        </w:rPr>
        <w:t>فهم</w:t>
      </w:r>
      <w:r w:rsidRPr="00030DBB">
        <w:rPr>
          <w:rFonts w:ascii="Simplified Arabic" w:hAnsi="Simplified Arabic" w:cs="Simplified Arabic"/>
        </w:rPr>
        <w:t xml:space="preserve"> </w:t>
      </w:r>
      <w:r w:rsidRPr="00030DBB">
        <w:rPr>
          <w:rFonts w:ascii="Simplified Arabic" w:hAnsi="Simplified Arabic" w:cs="Simplified Arabic"/>
          <w:rtl/>
        </w:rPr>
        <w:t>علمي</w:t>
      </w:r>
      <w:r w:rsidRPr="00030DBB">
        <w:rPr>
          <w:rFonts w:ascii="Simplified Arabic" w:hAnsi="Simplified Arabic" w:cs="Simplified Arabic"/>
        </w:rPr>
        <w:t xml:space="preserve"> </w:t>
      </w:r>
      <w:r w:rsidRPr="00030DBB">
        <w:rPr>
          <w:rFonts w:ascii="Simplified Arabic" w:hAnsi="Simplified Arabic" w:cs="Simplified Arabic"/>
          <w:rtl/>
        </w:rPr>
        <w:t>وعملي</w:t>
      </w:r>
      <w:r w:rsidRPr="00030DBB">
        <w:rPr>
          <w:rFonts w:ascii="Simplified Arabic" w:hAnsi="Simplified Arabic" w:cs="Simplified Arabic"/>
        </w:rPr>
        <w:t xml:space="preserve"> </w:t>
      </w:r>
      <w:r w:rsidRPr="00030DBB">
        <w:rPr>
          <w:rFonts w:ascii="Simplified Arabic" w:hAnsi="Simplified Arabic" w:cs="Simplified Arabic"/>
          <w:rtl/>
        </w:rPr>
        <w:t>يمكن</w:t>
      </w:r>
      <w:r w:rsidRPr="00030DBB">
        <w:rPr>
          <w:rFonts w:ascii="Simplified Arabic" w:hAnsi="Simplified Arabic" w:cs="Simplified Arabic"/>
        </w:rPr>
        <w:t xml:space="preserve"> </w:t>
      </w:r>
      <w:r w:rsidRPr="00030DBB">
        <w:rPr>
          <w:rFonts w:ascii="Simplified Arabic" w:hAnsi="Simplified Arabic" w:cs="Simplified Arabic"/>
          <w:rtl/>
        </w:rPr>
        <w:t>الاستفادة</w:t>
      </w:r>
      <w:r w:rsidRPr="00030DBB">
        <w:rPr>
          <w:rFonts w:ascii="Simplified Arabic" w:hAnsi="Simplified Arabic" w:cs="Simplified Arabic"/>
        </w:rPr>
        <w:t xml:space="preserve"> </w:t>
      </w:r>
      <w:r w:rsidRPr="00030DBB">
        <w:rPr>
          <w:rFonts w:ascii="Simplified Arabic" w:hAnsi="Simplified Arabic" w:cs="Simplified Arabic"/>
          <w:rtl/>
        </w:rPr>
        <w:t>منه</w:t>
      </w:r>
      <w:r w:rsidRPr="00030DBB">
        <w:rPr>
          <w:rFonts w:ascii="Simplified Arabic" w:hAnsi="Simplified Arabic" w:cs="Simplified Arabic"/>
        </w:rPr>
        <w:t xml:space="preserve"> </w:t>
      </w:r>
      <w:r w:rsidRPr="00030DBB">
        <w:rPr>
          <w:rFonts w:ascii="Simplified Arabic" w:hAnsi="Simplified Arabic" w:cs="Simplified Arabic"/>
          <w:rtl/>
        </w:rPr>
        <w:t>في</w:t>
      </w:r>
      <w:r w:rsidRPr="00030DBB">
        <w:rPr>
          <w:rFonts w:ascii="Simplified Arabic" w:hAnsi="Simplified Arabic" w:cs="Simplified Arabic"/>
        </w:rPr>
        <w:t xml:space="preserve"> </w:t>
      </w:r>
      <w:r w:rsidRPr="00030DBB">
        <w:rPr>
          <w:rFonts w:ascii="Simplified Arabic" w:hAnsi="Simplified Arabic" w:cs="Simplified Arabic"/>
          <w:rtl/>
        </w:rPr>
        <w:t>تطوير</w:t>
      </w:r>
      <w:r w:rsidRPr="00030DBB">
        <w:rPr>
          <w:rFonts w:ascii="Simplified Arabic" w:hAnsi="Simplified Arabic" w:cs="Simplified Arabic"/>
        </w:rPr>
        <w:t xml:space="preserve"> </w:t>
      </w:r>
      <w:r w:rsidRPr="00030DBB">
        <w:rPr>
          <w:rFonts w:ascii="Simplified Arabic" w:hAnsi="Simplified Arabic" w:cs="Simplified Arabic"/>
          <w:rtl/>
        </w:rPr>
        <w:t>هذه</w:t>
      </w:r>
      <w:r w:rsidRPr="00030DBB">
        <w:rPr>
          <w:rFonts w:ascii="Simplified Arabic" w:hAnsi="Simplified Arabic" w:cs="Simplified Arabic"/>
        </w:rPr>
        <w:t xml:space="preserve"> </w:t>
      </w:r>
      <w:r w:rsidRPr="00030DBB">
        <w:rPr>
          <w:rFonts w:ascii="Simplified Arabic" w:hAnsi="Simplified Arabic" w:cs="Simplified Arabic"/>
          <w:rtl/>
        </w:rPr>
        <w:t>الشركات</w:t>
      </w:r>
      <w:r w:rsidRPr="00030DBB">
        <w:rPr>
          <w:rFonts w:ascii="Simplified Arabic" w:hAnsi="Simplified Arabic" w:cs="Simplified Arabic"/>
        </w:rPr>
        <w:t xml:space="preserve"> </w:t>
      </w:r>
      <w:r w:rsidRPr="00030DBB">
        <w:rPr>
          <w:rFonts w:ascii="Simplified Arabic" w:hAnsi="Simplified Arabic" w:cs="Simplified Arabic"/>
          <w:rtl/>
        </w:rPr>
        <w:t>وتعزيز</w:t>
      </w:r>
      <w:r w:rsidRPr="00030DBB">
        <w:rPr>
          <w:rFonts w:ascii="Simplified Arabic" w:hAnsi="Simplified Arabic" w:cs="Simplified Arabic"/>
        </w:rPr>
        <w:t xml:space="preserve"> </w:t>
      </w:r>
      <w:r w:rsidRPr="00030DBB">
        <w:rPr>
          <w:rFonts w:ascii="Simplified Arabic" w:hAnsi="Simplified Arabic" w:cs="Simplified Arabic"/>
          <w:rtl/>
        </w:rPr>
        <w:t>استدامتها</w:t>
      </w:r>
      <w:r w:rsidRPr="00030DBB">
        <w:rPr>
          <w:rFonts w:ascii="Simplified Arabic" w:hAnsi="Simplified Arabic" w:cs="Simplified Arabic"/>
        </w:rPr>
        <w:t xml:space="preserve"> </w:t>
      </w:r>
      <w:r w:rsidRPr="00030DBB">
        <w:rPr>
          <w:rFonts w:ascii="Simplified Arabic" w:hAnsi="Simplified Arabic" w:cs="Simplified Arabic"/>
          <w:rtl/>
        </w:rPr>
        <w:t>في</w:t>
      </w:r>
      <w:r w:rsidRPr="00030DBB">
        <w:rPr>
          <w:rFonts w:ascii="Simplified Arabic" w:hAnsi="Simplified Arabic" w:cs="Simplified Arabic"/>
        </w:rPr>
        <w:t xml:space="preserve"> </w:t>
      </w:r>
      <w:r w:rsidRPr="00030DBB">
        <w:rPr>
          <w:rFonts w:ascii="Simplified Arabic" w:hAnsi="Simplified Arabic" w:cs="Simplified Arabic"/>
          <w:rtl/>
        </w:rPr>
        <w:t>ظل</w:t>
      </w:r>
      <w:r w:rsidRPr="00030DBB">
        <w:rPr>
          <w:rFonts w:ascii="Simplified Arabic" w:hAnsi="Simplified Arabic" w:cs="Simplified Arabic"/>
        </w:rPr>
        <w:t xml:space="preserve"> </w:t>
      </w:r>
      <w:r w:rsidRPr="00030DBB">
        <w:rPr>
          <w:rFonts w:ascii="Simplified Arabic" w:hAnsi="Simplified Arabic" w:cs="Simplified Arabic"/>
          <w:rtl/>
        </w:rPr>
        <w:t>التغيرات</w:t>
      </w:r>
      <w:r w:rsidRPr="00030DBB">
        <w:rPr>
          <w:rFonts w:ascii="Simplified Arabic" w:hAnsi="Simplified Arabic" w:cs="Simplified Arabic"/>
        </w:rPr>
        <w:t xml:space="preserve"> </w:t>
      </w:r>
      <w:r w:rsidRPr="00030DBB">
        <w:rPr>
          <w:rFonts w:ascii="Simplified Arabic" w:hAnsi="Simplified Arabic" w:cs="Simplified Arabic"/>
          <w:rtl/>
        </w:rPr>
        <w:t>المتسارعة</w:t>
      </w:r>
      <w:r w:rsidRPr="00030DBB">
        <w:rPr>
          <w:rFonts w:ascii="Simplified Arabic" w:hAnsi="Simplified Arabic" w:cs="Simplified Arabic"/>
        </w:rPr>
        <w:t>.</w:t>
      </w:r>
      <w:r w:rsidRPr="00030DBB">
        <w:rPr>
          <w:rFonts w:ascii="Simplified Arabic" w:hAnsi="Simplified Arabic" w:cs="Simplified Arabic"/>
        </w:rPr>
        <w:br/>
      </w:r>
    </w:p>
    <w:p w:rsidR="00000D83" w:rsidRPr="00030DBB" w:rsidRDefault="00000D83" w:rsidP="00000D83">
      <w:pPr>
        <w:bidi/>
        <w:spacing w:line="480" w:lineRule="auto"/>
        <w:rPr>
          <w:rFonts w:ascii="Simplified Arabic" w:hAnsi="Simplified Arabic" w:cs="Simplified Arabic"/>
        </w:rPr>
      </w:pPr>
    </w:p>
    <w:p w:rsidR="00030DBB" w:rsidRPr="00000D83" w:rsidRDefault="00030DBB" w:rsidP="00030DBB">
      <w:pPr>
        <w:bidi/>
        <w:spacing w:line="480" w:lineRule="auto"/>
        <w:rPr>
          <w:rFonts w:ascii="Simplified Arabic" w:hAnsi="Simplified Arabic" w:cs="Simplified Arabic"/>
          <w:b/>
          <w:bCs/>
          <w:sz w:val="28"/>
          <w:szCs w:val="28"/>
          <w:rtl/>
        </w:rPr>
      </w:pPr>
      <w:r w:rsidRPr="00000D83">
        <w:rPr>
          <w:rFonts w:ascii="Simplified Arabic" w:hAnsi="Simplified Arabic" w:cs="Simplified Arabic"/>
          <w:b/>
          <w:bCs/>
          <w:sz w:val="28"/>
          <w:szCs w:val="28"/>
          <w:rtl/>
        </w:rPr>
        <w:lastRenderedPageBreak/>
        <w:t>مشكلة الدراسة:</w:t>
      </w:r>
    </w:p>
    <w:p w:rsidR="00030DBB" w:rsidRDefault="00030DBB" w:rsidP="00030DBB">
      <w:pPr>
        <w:bidi/>
        <w:spacing w:line="480" w:lineRule="auto"/>
        <w:rPr>
          <w:rFonts w:ascii="Simplified Arabic" w:hAnsi="Simplified Arabic" w:cs="Simplified Arabic"/>
          <w:rtl/>
        </w:rPr>
      </w:pPr>
      <w:r w:rsidRPr="00030DBB">
        <w:rPr>
          <w:rFonts w:ascii="Simplified Arabic" w:hAnsi="Simplified Arabic" w:cs="Simplified Arabic"/>
        </w:rPr>
        <w:br/>
      </w:r>
      <w:r w:rsidRPr="00030DBB">
        <w:rPr>
          <w:rFonts w:ascii="Simplified Arabic" w:hAnsi="Simplified Arabic" w:cs="Simplified Arabic"/>
          <w:rtl/>
        </w:rPr>
        <w:t>تنطلق</w:t>
      </w:r>
      <w:r w:rsidRPr="00030DBB">
        <w:rPr>
          <w:rFonts w:ascii="Simplified Arabic" w:hAnsi="Simplified Arabic" w:cs="Simplified Arabic"/>
        </w:rPr>
        <w:t xml:space="preserve"> </w:t>
      </w:r>
      <w:r w:rsidRPr="00030DBB">
        <w:rPr>
          <w:rFonts w:ascii="Simplified Arabic" w:hAnsi="Simplified Arabic" w:cs="Simplified Arabic"/>
          <w:rtl/>
        </w:rPr>
        <w:t>مشكلة</w:t>
      </w:r>
      <w:r w:rsidRPr="00030DBB">
        <w:rPr>
          <w:rFonts w:ascii="Simplified Arabic" w:hAnsi="Simplified Arabic" w:cs="Simplified Arabic"/>
        </w:rPr>
        <w:t xml:space="preserve"> </w:t>
      </w:r>
      <w:r w:rsidRPr="00030DBB">
        <w:rPr>
          <w:rFonts w:ascii="Simplified Arabic" w:hAnsi="Simplified Arabic" w:cs="Simplified Arabic"/>
          <w:rtl/>
        </w:rPr>
        <w:t>الدراسة</w:t>
      </w:r>
      <w:r w:rsidRPr="00030DBB">
        <w:rPr>
          <w:rFonts w:ascii="Simplified Arabic" w:hAnsi="Simplified Arabic" w:cs="Simplified Arabic"/>
        </w:rPr>
        <w:t xml:space="preserve"> </w:t>
      </w:r>
      <w:r w:rsidRPr="00030DBB">
        <w:rPr>
          <w:rFonts w:ascii="Simplified Arabic" w:hAnsi="Simplified Arabic" w:cs="Simplified Arabic"/>
          <w:rtl/>
        </w:rPr>
        <w:t>من</w:t>
      </w:r>
      <w:r w:rsidRPr="00030DBB">
        <w:rPr>
          <w:rFonts w:ascii="Simplified Arabic" w:hAnsi="Simplified Arabic" w:cs="Simplified Arabic"/>
        </w:rPr>
        <w:t xml:space="preserve"> </w:t>
      </w:r>
      <w:r w:rsidRPr="00030DBB">
        <w:rPr>
          <w:rFonts w:ascii="Simplified Arabic" w:hAnsi="Simplified Arabic" w:cs="Simplified Arabic"/>
          <w:rtl/>
        </w:rPr>
        <w:t>واقع</w:t>
      </w:r>
      <w:r w:rsidRPr="00030DBB">
        <w:rPr>
          <w:rFonts w:ascii="Simplified Arabic" w:hAnsi="Simplified Arabic" w:cs="Simplified Arabic"/>
        </w:rPr>
        <w:t xml:space="preserve"> </w:t>
      </w:r>
      <w:r w:rsidRPr="00030DBB">
        <w:rPr>
          <w:rFonts w:ascii="Simplified Arabic" w:hAnsi="Simplified Arabic" w:cs="Simplified Arabic"/>
          <w:rtl/>
        </w:rPr>
        <w:t>تواجهه</w:t>
      </w:r>
      <w:r w:rsidRPr="00030DBB">
        <w:rPr>
          <w:rFonts w:ascii="Simplified Arabic" w:hAnsi="Simplified Arabic" w:cs="Simplified Arabic"/>
        </w:rPr>
        <w:t xml:space="preserve"> </w:t>
      </w:r>
      <w:r w:rsidRPr="00030DBB">
        <w:rPr>
          <w:rFonts w:ascii="Simplified Arabic" w:hAnsi="Simplified Arabic" w:cs="Simplified Arabic"/>
          <w:rtl/>
        </w:rPr>
        <w:t>العديد</w:t>
      </w:r>
      <w:r w:rsidRPr="00030DBB">
        <w:rPr>
          <w:rFonts w:ascii="Simplified Arabic" w:hAnsi="Simplified Arabic" w:cs="Simplified Arabic"/>
        </w:rPr>
        <w:t xml:space="preserve"> </w:t>
      </w:r>
      <w:r w:rsidRPr="00030DBB">
        <w:rPr>
          <w:rFonts w:ascii="Simplified Arabic" w:hAnsi="Simplified Arabic" w:cs="Simplified Arabic"/>
          <w:rtl/>
        </w:rPr>
        <w:t>من</w:t>
      </w:r>
      <w:r w:rsidRPr="00030DBB">
        <w:rPr>
          <w:rFonts w:ascii="Simplified Arabic" w:hAnsi="Simplified Arabic" w:cs="Simplified Arabic"/>
        </w:rPr>
        <w:t xml:space="preserve"> </w:t>
      </w:r>
      <w:r w:rsidRPr="00030DBB">
        <w:rPr>
          <w:rFonts w:ascii="Simplified Arabic" w:hAnsi="Simplified Arabic" w:cs="Simplified Arabic"/>
          <w:rtl/>
        </w:rPr>
        <w:t>شركات</w:t>
      </w:r>
      <w:r w:rsidRPr="00030DBB">
        <w:rPr>
          <w:rFonts w:ascii="Simplified Arabic" w:hAnsi="Simplified Arabic" w:cs="Simplified Arabic"/>
        </w:rPr>
        <w:t xml:space="preserve"> </w:t>
      </w:r>
      <w:r w:rsidRPr="00030DBB">
        <w:rPr>
          <w:rFonts w:ascii="Simplified Arabic" w:hAnsi="Simplified Arabic" w:cs="Simplified Arabic"/>
          <w:rtl/>
        </w:rPr>
        <w:t>المقاولات</w:t>
      </w:r>
      <w:r w:rsidRPr="00030DBB">
        <w:rPr>
          <w:rFonts w:ascii="Simplified Arabic" w:hAnsi="Simplified Arabic" w:cs="Simplified Arabic"/>
        </w:rPr>
        <w:t xml:space="preserve"> </w:t>
      </w:r>
      <w:r w:rsidRPr="00030DBB">
        <w:rPr>
          <w:rFonts w:ascii="Simplified Arabic" w:hAnsi="Simplified Arabic" w:cs="Simplified Arabic"/>
          <w:rtl/>
        </w:rPr>
        <w:t>ذات</w:t>
      </w:r>
      <w:r w:rsidRPr="00030DBB">
        <w:rPr>
          <w:rFonts w:ascii="Simplified Arabic" w:hAnsi="Simplified Arabic" w:cs="Simplified Arabic"/>
        </w:rPr>
        <w:t xml:space="preserve"> </w:t>
      </w:r>
      <w:r w:rsidRPr="00030DBB">
        <w:rPr>
          <w:rFonts w:ascii="Simplified Arabic" w:hAnsi="Simplified Arabic" w:cs="Simplified Arabic"/>
          <w:rtl/>
        </w:rPr>
        <w:t>الطابع</w:t>
      </w:r>
      <w:r w:rsidRPr="00030DBB">
        <w:rPr>
          <w:rFonts w:ascii="Simplified Arabic" w:hAnsi="Simplified Arabic" w:cs="Simplified Arabic"/>
        </w:rPr>
        <w:t xml:space="preserve"> </w:t>
      </w:r>
      <w:r w:rsidRPr="00030DBB">
        <w:rPr>
          <w:rFonts w:ascii="Simplified Arabic" w:hAnsi="Simplified Arabic" w:cs="Simplified Arabic"/>
          <w:rtl/>
        </w:rPr>
        <w:t>العائلي</w:t>
      </w:r>
      <w:r w:rsidRPr="00030DBB">
        <w:rPr>
          <w:rFonts w:ascii="Simplified Arabic" w:hAnsi="Simplified Arabic" w:cs="Simplified Arabic"/>
        </w:rPr>
        <w:t xml:space="preserve"> </w:t>
      </w:r>
      <w:r w:rsidRPr="00030DBB">
        <w:rPr>
          <w:rFonts w:ascii="Simplified Arabic" w:hAnsi="Simplified Arabic" w:cs="Simplified Arabic"/>
          <w:rtl/>
        </w:rPr>
        <w:t>في</w:t>
      </w:r>
      <w:r w:rsidRPr="00030DBB">
        <w:rPr>
          <w:rFonts w:ascii="Simplified Arabic" w:hAnsi="Simplified Arabic" w:cs="Simplified Arabic"/>
        </w:rPr>
        <w:t xml:space="preserve"> </w:t>
      </w:r>
      <w:r w:rsidRPr="00030DBB">
        <w:rPr>
          <w:rFonts w:ascii="Simplified Arabic" w:hAnsi="Simplified Arabic" w:cs="Simplified Arabic"/>
          <w:rtl/>
        </w:rPr>
        <w:t>المملكة،</w:t>
      </w:r>
      <w:r w:rsidRPr="00030DBB">
        <w:rPr>
          <w:rFonts w:ascii="Simplified Arabic" w:hAnsi="Simplified Arabic" w:cs="Simplified Arabic"/>
        </w:rPr>
        <w:t xml:space="preserve"> </w:t>
      </w:r>
      <w:r w:rsidRPr="00030DBB">
        <w:rPr>
          <w:rFonts w:ascii="Simplified Arabic" w:hAnsi="Simplified Arabic" w:cs="Simplified Arabic"/>
          <w:rtl/>
        </w:rPr>
        <w:t>حيث</w:t>
      </w:r>
      <w:r w:rsidRPr="00030DBB">
        <w:rPr>
          <w:rFonts w:ascii="Simplified Arabic" w:hAnsi="Simplified Arabic" w:cs="Simplified Arabic"/>
        </w:rPr>
        <w:t xml:space="preserve"> </w:t>
      </w:r>
      <w:r w:rsidRPr="00030DBB">
        <w:rPr>
          <w:rFonts w:ascii="Simplified Arabic" w:hAnsi="Simplified Arabic" w:cs="Simplified Arabic"/>
          <w:rtl/>
        </w:rPr>
        <w:t>يمكن</w:t>
      </w:r>
      <w:r w:rsidRPr="00030DBB">
        <w:rPr>
          <w:rFonts w:ascii="Simplified Arabic" w:hAnsi="Simplified Arabic" w:cs="Simplified Arabic"/>
        </w:rPr>
        <w:t xml:space="preserve"> </w:t>
      </w:r>
      <w:r w:rsidRPr="00030DBB">
        <w:rPr>
          <w:rFonts w:ascii="Simplified Arabic" w:hAnsi="Simplified Arabic" w:cs="Simplified Arabic"/>
          <w:rtl/>
        </w:rPr>
        <w:t>أن</w:t>
      </w:r>
      <w:r w:rsidRPr="00030DBB">
        <w:rPr>
          <w:rFonts w:ascii="Simplified Arabic" w:hAnsi="Simplified Arabic" w:cs="Simplified Arabic"/>
        </w:rPr>
        <w:t xml:space="preserve"> </w:t>
      </w:r>
      <w:r w:rsidRPr="00030DBB">
        <w:rPr>
          <w:rFonts w:ascii="Simplified Arabic" w:hAnsi="Simplified Arabic" w:cs="Simplified Arabic"/>
          <w:rtl/>
        </w:rPr>
        <w:t>يؤثر</w:t>
      </w:r>
      <w:r w:rsidRPr="00030DBB">
        <w:rPr>
          <w:rFonts w:ascii="Simplified Arabic" w:hAnsi="Simplified Arabic" w:cs="Simplified Arabic"/>
        </w:rPr>
        <w:t xml:space="preserve"> </w:t>
      </w:r>
      <w:r w:rsidRPr="00030DBB">
        <w:rPr>
          <w:rFonts w:ascii="Simplified Arabic" w:hAnsi="Simplified Arabic" w:cs="Simplified Arabic"/>
          <w:rtl/>
        </w:rPr>
        <w:t>نموذج</w:t>
      </w:r>
      <w:r w:rsidRPr="00030DBB">
        <w:rPr>
          <w:rFonts w:ascii="Simplified Arabic" w:hAnsi="Simplified Arabic" w:cs="Simplified Arabic"/>
        </w:rPr>
        <w:t xml:space="preserve"> </w:t>
      </w:r>
      <w:r w:rsidRPr="00030DBB">
        <w:rPr>
          <w:rFonts w:ascii="Simplified Arabic" w:hAnsi="Simplified Arabic" w:cs="Simplified Arabic"/>
          <w:rtl/>
        </w:rPr>
        <w:t>الإدارة</w:t>
      </w:r>
      <w:r w:rsidRPr="00030DBB">
        <w:rPr>
          <w:rFonts w:ascii="Simplified Arabic" w:hAnsi="Simplified Arabic" w:cs="Simplified Arabic"/>
        </w:rPr>
        <w:t xml:space="preserve"> </w:t>
      </w:r>
      <w:r w:rsidRPr="00030DBB">
        <w:rPr>
          <w:rFonts w:ascii="Simplified Arabic" w:hAnsi="Simplified Arabic" w:cs="Simplified Arabic"/>
          <w:rtl/>
        </w:rPr>
        <w:t>العائلية</w:t>
      </w:r>
      <w:r w:rsidRPr="00030DBB">
        <w:rPr>
          <w:rFonts w:ascii="Simplified Arabic" w:hAnsi="Simplified Arabic" w:cs="Simplified Arabic"/>
        </w:rPr>
        <w:t xml:space="preserve"> </w:t>
      </w:r>
      <w:r w:rsidRPr="00030DBB">
        <w:rPr>
          <w:rFonts w:ascii="Simplified Arabic" w:hAnsi="Simplified Arabic" w:cs="Simplified Arabic"/>
          <w:rtl/>
        </w:rPr>
        <w:t>سلباً</w:t>
      </w:r>
      <w:r w:rsidRPr="00030DBB">
        <w:rPr>
          <w:rFonts w:ascii="Simplified Arabic" w:hAnsi="Simplified Arabic" w:cs="Simplified Arabic"/>
        </w:rPr>
        <w:t xml:space="preserve"> </w:t>
      </w:r>
      <w:r w:rsidRPr="00030DBB">
        <w:rPr>
          <w:rFonts w:ascii="Simplified Arabic" w:hAnsi="Simplified Arabic" w:cs="Simplified Arabic"/>
          <w:rtl/>
        </w:rPr>
        <w:t>على</w:t>
      </w:r>
      <w:r w:rsidRPr="00030DBB">
        <w:rPr>
          <w:rFonts w:ascii="Simplified Arabic" w:hAnsi="Simplified Arabic" w:cs="Simplified Arabic"/>
        </w:rPr>
        <w:t xml:space="preserve"> </w:t>
      </w:r>
      <w:r w:rsidRPr="00030DBB">
        <w:rPr>
          <w:rFonts w:ascii="Simplified Arabic" w:hAnsi="Simplified Arabic" w:cs="Simplified Arabic"/>
          <w:rtl/>
        </w:rPr>
        <w:t>استدامة</w:t>
      </w:r>
      <w:r w:rsidRPr="00030DBB">
        <w:rPr>
          <w:rFonts w:ascii="Simplified Arabic" w:hAnsi="Simplified Arabic" w:cs="Simplified Arabic"/>
        </w:rPr>
        <w:t xml:space="preserve"> </w:t>
      </w:r>
      <w:r w:rsidRPr="00030DBB">
        <w:rPr>
          <w:rFonts w:ascii="Simplified Arabic" w:hAnsi="Simplified Arabic" w:cs="Simplified Arabic"/>
          <w:rtl/>
        </w:rPr>
        <w:t>الشركة</w:t>
      </w:r>
      <w:r w:rsidRPr="00030DBB">
        <w:rPr>
          <w:rFonts w:ascii="Simplified Arabic" w:hAnsi="Simplified Arabic" w:cs="Simplified Arabic"/>
        </w:rPr>
        <w:t xml:space="preserve"> </w:t>
      </w:r>
      <w:r w:rsidRPr="00030DBB">
        <w:rPr>
          <w:rFonts w:ascii="Simplified Arabic" w:hAnsi="Simplified Arabic" w:cs="Simplified Arabic"/>
          <w:rtl/>
        </w:rPr>
        <w:t>ونموها</w:t>
      </w:r>
      <w:r w:rsidRPr="00030DBB">
        <w:rPr>
          <w:rFonts w:ascii="Simplified Arabic" w:hAnsi="Simplified Arabic" w:cs="Simplified Arabic"/>
        </w:rPr>
        <w:t xml:space="preserve"> </w:t>
      </w:r>
      <w:r w:rsidRPr="00030DBB">
        <w:rPr>
          <w:rFonts w:ascii="Simplified Arabic" w:hAnsi="Simplified Arabic" w:cs="Simplified Arabic"/>
          <w:rtl/>
        </w:rPr>
        <w:t>المالي</w:t>
      </w:r>
      <w:r w:rsidRPr="00030DBB">
        <w:rPr>
          <w:rFonts w:ascii="Simplified Arabic" w:hAnsi="Simplified Arabic" w:cs="Simplified Arabic"/>
        </w:rPr>
        <w:t xml:space="preserve">. </w:t>
      </w:r>
      <w:r w:rsidRPr="00030DBB">
        <w:rPr>
          <w:rFonts w:ascii="Simplified Arabic" w:hAnsi="Simplified Arabic" w:cs="Simplified Arabic"/>
          <w:rtl/>
        </w:rPr>
        <w:t>فرغم</w:t>
      </w:r>
      <w:r w:rsidRPr="00030DBB">
        <w:rPr>
          <w:rFonts w:ascii="Simplified Arabic" w:hAnsi="Simplified Arabic" w:cs="Simplified Arabic"/>
        </w:rPr>
        <w:t xml:space="preserve"> </w:t>
      </w:r>
      <w:r w:rsidRPr="00030DBB">
        <w:rPr>
          <w:rFonts w:ascii="Simplified Arabic" w:hAnsi="Simplified Arabic" w:cs="Simplified Arabic"/>
          <w:rtl/>
        </w:rPr>
        <w:t>ما</w:t>
      </w:r>
      <w:r w:rsidRPr="00030DBB">
        <w:rPr>
          <w:rFonts w:ascii="Simplified Arabic" w:hAnsi="Simplified Arabic" w:cs="Simplified Arabic"/>
        </w:rPr>
        <w:t xml:space="preserve"> </w:t>
      </w:r>
      <w:r w:rsidRPr="00030DBB">
        <w:rPr>
          <w:rFonts w:ascii="Simplified Arabic" w:hAnsi="Simplified Arabic" w:cs="Simplified Arabic"/>
          <w:rtl/>
        </w:rPr>
        <w:t>تتيحه</w:t>
      </w:r>
      <w:r w:rsidRPr="00030DBB">
        <w:rPr>
          <w:rFonts w:ascii="Simplified Arabic" w:hAnsi="Simplified Arabic" w:cs="Simplified Arabic"/>
        </w:rPr>
        <w:t xml:space="preserve"> </w:t>
      </w:r>
      <w:r w:rsidRPr="00030DBB">
        <w:rPr>
          <w:rFonts w:ascii="Simplified Arabic" w:hAnsi="Simplified Arabic" w:cs="Simplified Arabic"/>
          <w:rtl/>
        </w:rPr>
        <w:t>الروابط</w:t>
      </w:r>
      <w:r w:rsidRPr="00030DBB">
        <w:rPr>
          <w:rFonts w:ascii="Simplified Arabic" w:hAnsi="Simplified Arabic" w:cs="Simplified Arabic"/>
        </w:rPr>
        <w:t xml:space="preserve"> </w:t>
      </w:r>
      <w:r w:rsidRPr="00030DBB">
        <w:rPr>
          <w:rFonts w:ascii="Simplified Arabic" w:hAnsi="Simplified Arabic" w:cs="Simplified Arabic"/>
          <w:rtl/>
        </w:rPr>
        <w:t>الأسرية</w:t>
      </w:r>
      <w:r w:rsidRPr="00030DBB">
        <w:rPr>
          <w:rFonts w:ascii="Simplified Arabic" w:hAnsi="Simplified Arabic" w:cs="Simplified Arabic"/>
        </w:rPr>
        <w:t xml:space="preserve"> </w:t>
      </w:r>
      <w:r w:rsidRPr="00030DBB">
        <w:rPr>
          <w:rFonts w:ascii="Simplified Arabic" w:hAnsi="Simplified Arabic" w:cs="Simplified Arabic"/>
          <w:rtl/>
        </w:rPr>
        <w:t>من</w:t>
      </w:r>
      <w:r w:rsidRPr="00030DBB">
        <w:rPr>
          <w:rFonts w:ascii="Simplified Arabic" w:hAnsi="Simplified Arabic" w:cs="Simplified Arabic"/>
        </w:rPr>
        <w:t xml:space="preserve"> </w:t>
      </w:r>
      <w:r w:rsidRPr="00030DBB">
        <w:rPr>
          <w:rFonts w:ascii="Simplified Arabic" w:hAnsi="Simplified Arabic" w:cs="Simplified Arabic"/>
          <w:rtl/>
        </w:rPr>
        <w:t>مزايا</w:t>
      </w:r>
      <w:r w:rsidRPr="00030DBB">
        <w:rPr>
          <w:rFonts w:ascii="Simplified Arabic" w:hAnsi="Simplified Arabic" w:cs="Simplified Arabic"/>
        </w:rPr>
        <w:t xml:space="preserve"> </w:t>
      </w:r>
      <w:r w:rsidRPr="00030DBB">
        <w:rPr>
          <w:rFonts w:ascii="Simplified Arabic" w:hAnsi="Simplified Arabic" w:cs="Simplified Arabic"/>
          <w:rtl/>
        </w:rPr>
        <w:t>كالثقة</w:t>
      </w:r>
      <w:r w:rsidRPr="00030DBB">
        <w:rPr>
          <w:rFonts w:ascii="Simplified Arabic" w:hAnsi="Simplified Arabic" w:cs="Simplified Arabic"/>
        </w:rPr>
        <w:t xml:space="preserve"> </w:t>
      </w:r>
      <w:r w:rsidRPr="00030DBB">
        <w:rPr>
          <w:rFonts w:ascii="Simplified Arabic" w:hAnsi="Simplified Arabic" w:cs="Simplified Arabic"/>
          <w:rtl/>
        </w:rPr>
        <w:t>العالية</w:t>
      </w:r>
      <w:r w:rsidRPr="00030DBB">
        <w:rPr>
          <w:rFonts w:ascii="Simplified Arabic" w:hAnsi="Simplified Arabic" w:cs="Simplified Arabic"/>
        </w:rPr>
        <w:t xml:space="preserve"> </w:t>
      </w:r>
      <w:r w:rsidRPr="00030DBB">
        <w:rPr>
          <w:rFonts w:ascii="Simplified Arabic" w:hAnsi="Simplified Arabic" w:cs="Simplified Arabic"/>
          <w:rtl/>
        </w:rPr>
        <w:t>والانتماء،</w:t>
      </w:r>
      <w:r w:rsidRPr="00030DBB">
        <w:rPr>
          <w:rFonts w:ascii="Simplified Arabic" w:hAnsi="Simplified Arabic" w:cs="Simplified Arabic"/>
        </w:rPr>
        <w:t xml:space="preserve"> </w:t>
      </w:r>
      <w:r w:rsidRPr="00030DBB">
        <w:rPr>
          <w:rFonts w:ascii="Simplified Arabic" w:hAnsi="Simplified Arabic" w:cs="Simplified Arabic"/>
          <w:rtl/>
        </w:rPr>
        <w:t>إلا</w:t>
      </w:r>
      <w:r w:rsidRPr="00030DBB">
        <w:rPr>
          <w:rFonts w:ascii="Simplified Arabic" w:hAnsi="Simplified Arabic" w:cs="Simplified Arabic"/>
        </w:rPr>
        <w:t xml:space="preserve"> </w:t>
      </w:r>
      <w:r w:rsidRPr="00030DBB">
        <w:rPr>
          <w:rFonts w:ascii="Simplified Arabic" w:hAnsi="Simplified Arabic" w:cs="Simplified Arabic"/>
          <w:rtl/>
        </w:rPr>
        <w:t>أنها</w:t>
      </w:r>
      <w:r w:rsidRPr="00030DBB">
        <w:rPr>
          <w:rFonts w:ascii="Simplified Arabic" w:hAnsi="Simplified Arabic" w:cs="Simplified Arabic"/>
        </w:rPr>
        <w:t xml:space="preserve"> </w:t>
      </w:r>
      <w:r w:rsidRPr="00030DBB">
        <w:rPr>
          <w:rFonts w:ascii="Simplified Arabic" w:hAnsi="Simplified Arabic" w:cs="Simplified Arabic"/>
          <w:rtl/>
        </w:rPr>
        <w:t>قد</w:t>
      </w:r>
      <w:r w:rsidRPr="00030DBB">
        <w:rPr>
          <w:rFonts w:ascii="Simplified Arabic" w:hAnsi="Simplified Arabic" w:cs="Simplified Arabic"/>
        </w:rPr>
        <w:t xml:space="preserve"> </w:t>
      </w:r>
      <w:r w:rsidRPr="00030DBB">
        <w:rPr>
          <w:rFonts w:ascii="Simplified Arabic" w:hAnsi="Simplified Arabic" w:cs="Simplified Arabic"/>
          <w:rtl/>
        </w:rPr>
        <w:t>تؤدي</w:t>
      </w:r>
      <w:r w:rsidRPr="00030DBB">
        <w:rPr>
          <w:rFonts w:ascii="Simplified Arabic" w:hAnsi="Simplified Arabic" w:cs="Simplified Arabic"/>
        </w:rPr>
        <w:t xml:space="preserve"> </w:t>
      </w:r>
      <w:r w:rsidRPr="00030DBB">
        <w:rPr>
          <w:rFonts w:ascii="Simplified Arabic" w:hAnsi="Simplified Arabic" w:cs="Simplified Arabic"/>
          <w:rtl/>
        </w:rPr>
        <w:t>في</w:t>
      </w:r>
      <w:r w:rsidRPr="00030DBB">
        <w:rPr>
          <w:rFonts w:ascii="Simplified Arabic" w:hAnsi="Simplified Arabic" w:cs="Simplified Arabic"/>
        </w:rPr>
        <w:t xml:space="preserve"> </w:t>
      </w:r>
      <w:r w:rsidRPr="00030DBB">
        <w:rPr>
          <w:rFonts w:ascii="Simplified Arabic" w:hAnsi="Simplified Arabic" w:cs="Simplified Arabic"/>
          <w:rtl/>
        </w:rPr>
        <w:t>كثير</w:t>
      </w:r>
      <w:r w:rsidRPr="00030DBB">
        <w:rPr>
          <w:rFonts w:ascii="Simplified Arabic" w:hAnsi="Simplified Arabic" w:cs="Simplified Arabic"/>
        </w:rPr>
        <w:t xml:space="preserve"> </w:t>
      </w:r>
      <w:r w:rsidRPr="00030DBB">
        <w:rPr>
          <w:rFonts w:ascii="Simplified Arabic" w:hAnsi="Simplified Arabic" w:cs="Simplified Arabic"/>
          <w:rtl/>
        </w:rPr>
        <w:t>من</w:t>
      </w:r>
      <w:r w:rsidRPr="00030DBB">
        <w:rPr>
          <w:rFonts w:ascii="Simplified Arabic" w:hAnsi="Simplified Arabic" w:cs="Simplified Arabic"/>
        </w:rPr>
        <w:t xml:space="preserve"> </w:t>
      </w:r>
      <w:r w:rsidRPr="00030DBB">
        <w:rPr>
          <w:rFonts w:ascii="Simplified Arabic" w:hAnsi="Simplified Arabic" w:cs="Simplified Arabic"/>
          <w:rtl/>
        </w:rPr>
        <w:t>الأحيان</w:t>
      </w:r>
      <w:r w:rsidRPr="00030DBB">
        <w:rPr>
          <w:rFonts w:ascii="Simplified Arabic" w:hAnsi="Simplified Arabic" w:cs="Simplified Arabic"/>
        </w:rPr>
        <w:t xml:space="preserve"> </w:t>
      </w:r>
      <w:r w:rsidRPr="00030DBB">
        <w:rPr>
          <w:rFonts w:ascii="Simplified Arabic" w:hAnsi="Simplified Arabic" w:cs="Simplified Arabic"/>
          <w:rtl/>
        </w:rPr>
        <w:t>إلى</w:t>
      </w:r>
      <w:r w:rsidRPr="00030DBB">
        <w:rPr>
          <w:rFonts w:ascii="Simplified Arabic" w:hAnsi="Simplified Arabic" w:cs="Simplified Arabic"/>
        </w:rPr>
        <w:t xml:space="preserve"> </w:t>
      </w:r>
      <w:r w:rsidRPr="00030DBB">
        <w:rPr>
          <w:rFonts w:ascii="Simplified Arabic" w:hAnsi="Simplified Arabic" w:cs="Simplified Arabic"/>
          <w:rtl/>
        </w:rPr>
        <w:t>غياب</w:t>
      </w:r>
      <w:r w:rsidRPr="00030DBB">
        <w:rPr>
          <w:rFonts w:ascii="Simplified Arabic" w:hAnsi="Simplified Arabic" w:cs="Simplified Arabic"/>
        </w:rPr>
        <w:t xml:space="preserve"> </w:t>
      </w:r>
      <w:r w:rsidRPr="00030DBB">
        <w:rPr>
          <w:rFonts w:ascii="Simplified Arabic" w:hAnsi="Simplified Arabic" w:cs="Simplified Arabic"/>
          <w:rtl/>
        </w:rPr>
        <w:t>الشفافية،</w:t>
      </w:r>
      <w:r w:rsidRPr="00030DBB">
        <w:rPr>
          <w:rFonts w:ascii="Simplified Arabic" w:hAnsi="Simplified Arabic" w:cs="Simplified Arabic"/>
        </w:rPr>
        <w:t xml:space="preserve"> </w:t>
      </w:r>
      <w:r w:rsidRPr="00030DBB">
        <w:rPr>
          <w:rFonts w:ascii="Simplified Arabic" w:hAnsi="Simplified Arabic" w:cs="Simplified Arabic"/>
          <w:rtl/>
        </w:rPr>
        <w:t>وضعف</w:t>
      </w:r>
      <w:r w:rsidRPr="00030DBB">
        <w:rPr>
          <w:rFonts w:ascii="Simplified Arabic" w:hAnsi="Simplified Arabic" w:cs="Simplified Arabic"/>
        </w:rPr>
        <w:t xml:space="preserve"> </w:t>
      </w:r>
      <w:r w:rsidRPr="00030DBB">
        <w:rPr>
          <w:rFonts w:ascii="Simplified Arabic" w:hAnsi="Simplified Arabic" w:cs="Simplified Arabic"/>
          <w:rtl/>
        </w:rPr>
        <w:t>الحوكمة،</w:t>
      </w:r>
      <w:r w:rsidRPr="00030DBB">
        <w:rPr>
          <w:rFonts w:ascii="Simplified Arabic" w:hAnsi="Simplified Arabic" w:cs="Simplified Arabic"/>
        </w:rPr>
        <w:t xml:space="preserve"> </w:t>
      </w:r>
      <w:r w:rsidRPr="00030DBB">
        <w:rPr>
          <w:rFonts w:ascii="Simplified Arabic" w:hAnsi="Simplified Arabic" w:cs="Simplified Arabic"/>
          <w:rtl/>
        </w:rPr>
        <w:t>وصعوبة</w:t>
      </w:r>
      <w:r w:rsidRPr="00030DBB">
        <w:rPr>
          <w:rFonts w:ascii="Simplified Arabic" w:hAnsi="Simplified Arabic" w:cs="Simplified Arabic"/>
        </w:rPr>
        <w:t xml:space="preserve"> </w:t>
      </w:r>
      <w:r w:rsidRPr="00030DBB">
        <w:rPr>
          <w:rFonts w:ascii="Simplified Arabic" w:hAnsi="Simplified Arabic" w:cs="Simplified Arabic"/>
          <w:rtl/>
        </w:rPr>
        <w:t>في</w:t>
      </w:r>
      <w:r w:rsidRPr="00030DBB">
        <w:rPr>
          <w:rFonts w:ascii="Simplified Arabic" w:hAnsi="Simplified Arabic" w:cs="Simplified Arabic"/>
        </w:rPr>
        <w:t xml:space="preserve"> </w:t>
      </w:r>
      <w:r w:rsidRPr="00030DBB">
        <w:rPr>
          <w:rFonts w:ascii="Simplified Arabic" w:hAnsi="Simplified Arabic" w:cs="Simplified Arabic"/>
          <w:rtl/>
        </w:rPr>
        <w:t>اتخاذ</w:t>
      </w:r>
      <w:r w:rsidRPr="00030DBB">
        <w:rPr>
          <w:rFonts w:ascii="Simplified Arabic" w:hAnsi="Simplified Arabic" w:cs="Simplified Arabic"/>
        </w:rPr>
        <w:t xml:space="preserve"> </w:t>
      </w:r>
      <w:r w:rsidRPr="00030DBB">
        <w:rPr>
          <w:rFonts w:ascii="Simplified Arabic" w:hAnsi="Simplified Arabic" w:cs="Simplified Arabic"/>
          <w:rtl/>
        </w:rPr>
        <w:t>القرارات</w:t>
      </w:r>
      <w:r w:rsidRPr="00030DBB">
        <w:rPr>
          <w:rFonts w:ascii="Simplified Arabic" w:hAnsi="Simplified Arabic" w:cs="Simplified Arabic"/>
        </w:rPr>
        <w:t xml:space="preserve"> </w:t>
      </w:r>
      <w:r w:rsidRPr="00030DBB">
        <w:rPr>
          <w:rFonts w:ascii="Simplified Arabic" w:hAnsi="Simplified Arabic" w:cs="Simplified Arabic"/>
          <w:rtl/>
        </w:rPr>
        <w:t>المبنية</w:t>
      </w:r>
      <w:r w:rsidRPr="00030DBB">
        <w:rPr>
          <w:rFonts w:ascii="Simplified Arabic" w:hAnsi="Simplified Arabic" w:cs="Simplified Arabic"/>
        </w:rPr>
        <w:t xml:space="preserve"> </w:t>
      </w:r>
      <w:r w:rsidRPr="00030DBB">
        <w:rPr>
          <w:rFonts w:ascii="Simplified Arabic" w:hAnsi="Simplified Arabic" w:cs="Simplified Arabic"/>
          <w:rtl/>
        </w:rPr>
        <w:t>على</w:t>
      </w:r>
      <w:r w:rsidRPr="00030DBB">
        <w:rPr>
          <w:rFonts w:ascii="Simplified Arabic" w:hAnsi="Simplified Arabic" w:cs="Simplified Arabic"/>
        </w:rPr>
        <w:t xml:space="preserve"> </w:t>
      </w:r>
      <w:r w:rsidRPr="00030DBB">
        <w:rPr>
          <w:rFonts w:ascii="Simplified Arabic" w:hAnsi="Simplified Arabic" w:cs="Simplified Arabic"/>
          <w:rtl/>
        </w:rPr>
        <w:t>تحليل</w:t>
      </w:r>
      <w:r w:rsidRPr="00030DBB">
        <w:rPr>
          <w:rFonts w:ascii="Simplified Arabic" w:hAnsi="Simplified Arabic" w:cs="Simplified Arabic"/>
        </w:rPr>
        <w:t xml:space="preserve"> </w:t>
      </w:r>
      <w:r w:rsidRPr="00030DBB">
        <w:rPr>
          <w:rFonts w:ascii="Simplified Arabic" w:hAnsi="Simplified Arabic" w:cs="Simplified Arabic"/>
          <w:rtl/>
        </w:rPr>
        <w:t>دقيق</w:t>
      </w:r>
      <w:r w:rsidRPr="00030DBB">
        <w:rPr>
          <w:rFonts w:ascii="Simplified Arabic" w:hAnsi="Simplified Arabic" w:cs="Simplified Arabic"/>
        </w:rPr>
        <w:t xml:space="preserve"> </w:t>
      </w:r>
      <w:r w:rsidRPr="00030DBB">
        <w:rPr>
          <w:rFonts w:ascii="Simplified Arabic" w:hAnsi="Simplified Arabic" w:cs="Simplified Arabic"/>
          <w:rtl/>
        </w:rPr>
        <w:t>للبيانات</w:t>
      </w:r>
      <w:r w:rsidRPr="00030DBB">
        <w:rPr>
          <w:rFonts w:ascii="Simplified Arabic" w:hAnsi="Simplified Arabic" w:cs="Simplified Arabic"/>
        </w:rPr>
        <w:t>.</w:t>
      </w:r>
      <w:r w:rsidRPr="00030DBB">
        <w:rPr>
          <w:rFonts w:ascii="Simplified Arabic" w:hAnsi="Simplified Arabic" w:cs="Simplified Arabic"/>
        </w:rPr>
        <w:br/>
      </w:r>
      <w:r w:rsidRPr="00030DBB">
        <w:rPr>
          <w:rFonts w:ascii="Simplified Arabic" w:hAnsi="Simplified Arabic" w:cs="Simplified Arabic"/>
        </w:rPr>
        <w:br/>
      </w:r>
      <w:r w:rsidRPr="00030DBB">
        <w:rPr>
          <w:rFonts w:ascii="Simplified Arabic" w:hAnsi="Simplified Arabic" w:cs="Simplified Arabic"/>
          <w:rtl/>
        </w:rPr>
        <w:t>كما</w:t>
      </w:r>
      <w:r w:rsidRPr="00030DBB">
        <w:rPr>
          <w:rFonts w:ascii="Simplified Arabic" w:hAnsi="Simplified Arabic" w:cs="Simplified Arabic"/>
        </w:rPr>
        <w:t xml:space="preserve"> </w:t>
      </w:r>
      <w:r w:rsidRPr="00030DBB">
        <w:rPr>
          <w:rFonts w:ascii="Simplified Arabic" w:hAnsi="Simplified Arabic" w:cs="Simplified Arabic"/>
          <w:rtl/>
        </w:rPr>
        <w:t>تعاني</w:t>
      </w:r>
      <w:r w:rsidRPr="00030DBB">
        <w:rPr>
          <w:rFonts w:ascii="Simplified Arabic" w:hAnsi="Simplified Arabic" w:cs="Simplified Arabic"/>
        </w:rPr>
        <w:t xml:space="preserve"> </w:t>
      </w:r>
      <w:r w:rsidRPr="00030DBB">
        <w:rPr>
          <w:rFonts w:ascii="Simplified Arabic" w:hAnsi="Simplified Arabic" w:cs="Simplified Arabic"/>
          <w:rtl/>
        </w:rPr>
        <w:t>هذه</w:t>
      </w:r>
      <w:r w:rsidRPr="00030DBB">
        <w:rPr>
          <w:rFonts w:ascii="Simplified Arabic" w:hAnsi="Simplified Arabic" w:cs="Simplified Arabic"/>
        </w:rPr>
        <w:t xml:space="preserve"> </w:t>
      </w:r>
      <w:r w:rsidRPr="00030DBB">
        <w:rPr>
          <w:rFonts w:ascii="Simplified Arabic" w:hAnsi="Simplified Arabic" w:cs="Simplified Arabic"/>
          <w:rtl/>
        </w:rPr>
        <w:t>الشركات</w:t>
      </w:r>
      <w:r w:rsidRPr="00030DBB">
        <w:rPr>
          <w:rFonts w:ascii="Simplified Arabic" w:hAnsi="Simplified Arabic" w:cs="Simplified Arabic"/>
        </w:rPr>
        <w:t xml:space="preserve"> </w:t>
      </w:r>
      <w:r w:rsidRPr="00030DBB">
        <w:rPr>
          <w:rFonts w:ascii="Simplified Arabic" w:hAnsi="Simplified Arabic" w:cs="Simplified Arabic"/>
          <w:rtl/>
        </w:rPr>
        <w:t>من</w:t>
      </w:r>
      <w:r w:rsidRPr="00030DBB">
        <w:rPr>
          <w:rFonts w:ascii="Simplified Arabic" w:hAnsi="Simplified Arabic" w:cs="Simplified Arabic"/>
        </w:rPr>
        <w:t xml:space="preserve"> </w:t>
      </w:r>
      <w:r w:rsidRPr="00030DBB">
        <w:rPr>
          <w:rFonts w:ascii="Simplified Arabic" w:hAnsi="Simplified Arabic" w:cs="Simplified Arabic"/>
          <w:rtl/>
        </w:rPr>
        <w:t>تحديات</w:t>
      </w:r>
      <w:r w:rsidRPr="00030DBB">
        <w:rPr>
          <w:rFonts w:ascii="Simplified Arabic" w:hAnsi="Simplified Arabic" w:cs="Simplified Arabic"/>
        </w:rPr>
        <w:t xml:space="preserve"> </w:t>
      </w:r>
      <w:r w:rsidRPr="00030DBB">
        <w:rPr>
          <w:rFonts w:ascii="Simplified Arabic" w:hAnsi="Simplified Arabic" w:cs="Simplified Arabic"/>
          <w:rtl/>
        </w:rPr>
        <w:t>متزايدة</w:t>
      </w:r>
      <w:r w:rsidRPr="00030DBB">
        <w:rPr>
          <w:rFonts w:ascii="Simplified Arabic" w:hAnsi="Simplified Arabic" w:cs="Simplified Arabic"/>
        </w:rPr>
        <w:t xml:space="preserve"> </w:t>
      </w:r>
      <w:r w:rsidRPr="00030DBB">
        <w:rPr>
          <w:rFonts w:ascii="Simplified Arabic" w:hAnsi="Simplified Arabic" w:cs="Simplified Arabic"/>
          <w:rtl/>
        </w:rPr>
        <w:t>في</w:t>
      </w:r>
      <w:r w:rsidRPr="00030DBB">
        <w:rPr>
          <w:rFonts w:ascii="Simplified Arabic" w:hAnsi="Simplified Arabic" w:cs="Simplified Arabic"/>
        </w:rPr>
        <w:t xml:space="preserve"> </w:t>
      </w:r>
      <w:r w:rsidRPr="00030DBB">
        <w:rPr>
          <w:rFonts w:ascii="Simplified Arabic" w:hAnsi="Simplified Arabic" w:cs="Simplified Arabic"/>
          <w:rtl/>
        </w:rPr>
        <w:t>جذب</w:t>
      </w:r>
      <w:r w:rsidRPr="00030DBB">
        <w:rPr>
          <w:rFonts w:ascii="Simplified Arabic" w:hAnsi="Simplified Arabic" w:cs="Simplified Arabic"/>
        </w:rPr>
        <w:t xml:space="preserve"> </w:t>
      </w:r>
      <w:r w:rsidRPr="00030DBB">
        <w:rPr>
          <w:rFonts w:ascii="Simplified Arabic" w:hAnsi="Simplified Arabic" w:cs="Simplified Arabic"/>
          <w:rtl/>
        </w:rPr>
        <w:t>واستبقاء</w:t>
      </w:r>
      <w:r w:rsidRPr="00030DBB">
        <w:rPr>
          <w:rFonts w:ascii="Simplified Arabic" w:hAnsi="Simplified Arabic" w:cs="Simplified Arabic"/>
        </w:rPr>
        <w:t xml:space="preserve"> </w:t>
      </w:r>
      <w:r w:rsidRPr="00030DBB">
        <w:rPr>
          <w:rFonts w:ascii="Simplified Arabic" w:hAnsi="Simplified Arabic" w:cs="Simplified Arabic"/>
          <w:rtl/>
        </w:rPr>
        <w:t>الكفاءات</w:t>
      </w:r>
      <w:r w:rsidRPr="00030DBB">
        <w:rPr>
          <w:rFonts w:ascii="Simplified Arabic" w:hAnsi="Simplified Arabic" w:cs="Simplified Arabic"/>
        </w:rPr>
        <w:t xml:space="preserve"> </w:t>
      </w:r>
      <w:r w:rsidRPr="00030DBB">
        <w:rPr>
          <w:rFonts w:ascii="Simplified Arabic" w:hAnsi="Simplified Arabic" w:cs="Simplified Arabic"/>
          <w:rtl/>
        </w:rPr>
        <w:t>الخارجية،</w:t>
      </w:r>
      <w:r w:rsidRPr="00030DBB">
        <w:rPr>
          <w:rFonts w:ascii="Simplified Arabic" w:hAnsi="Simplified Arabic" w:cs="Simplified Arabic"/>
        </w:rPr>
        <w:t xml:space="preserve"> </w:t>
      </w:r>
      <w:r w:rsidRPr="00030DBB">
        <w:rPr>
          <w:rFonts w:ascii="Simplified Arabic" w:hAnsi="Simplified Arabic" w:cs="Simplified Arabic"/>
          <w:rtl/>
        </w:rPr>
        <w:t>نتيجة</w:t>
      </w:r>
      <w:r w:rsidRPr="00030DBB">
        <w:rPr>
          <w:rFonts w:ascii="Simplified Arabic" w:hAnsi="Simplified Arabic" w:cs="Simplified Arabic"/>
        </w:rPr>
        <w:t xml:space="preserve"> </w:t>
      </w:r>
      <w:r w:rsidRPr="00030DBB">
        <w:rPr>
          <w:rFonts w:ascii="Simplified Arabic" w:hAnsi="Simplified Arabic" w:cs="Simplified Arabic"/>
          <w:rtl/>
        </w:rPr>
        <w:t>لانحصار</w:t>
      </w:r>
      <w:r w:rsidRPr="00030DBB">
        <w:rPr>
          <w:rFonts w:ascii="Simplified Arabic" w:hAnsi="Simplified Arabic" w:cs="Simplified Arabic"/>
        </w:rPr>
        <w:t xml:space="preserve"> </w:t>
      </w:r>
      <w:r w:rsidRPr="00030DBB">
        <w:rPr>
          <w:rFonts w:ascii="Simplified Arabic" w:hAnsi="Simplified Arabic" w:cs="Simplified Arabic"/>
          <w:rtl/>
        </w:rPr>
        <w:t>المناصب</w:t>
      </w:r>
      <w:r w:rsidRPr="00030DBB">
        <w:rPr>
          <w:rFonts w:ascii="Simplified Arabic" w:hAnsi="Simplified Arabic" w:cs="Simplified Arabic"/>
        </w:rPr>
        <w:t xml:space="preserve"> </w:t>
      </w:r>
      <w:r w:rsidRPr="00030DBB">
        <w:rPr>
          <w:rFonts w:ascii="Simplified Arabic" w:hAnsi="Simplified Arabic" w:cs="Simplified Arabic"/>
          <w:rtl/>
        </w:rPr>
        <w:t>القيادية</w:t>
      </w:r>
      <w:r w:rsidRPr="00030DBB">
        <w:rPr>
          <w:rFonts w:ascii="Simplified Arabic" w:hAnsi="Simplified Arabic" w:cs="Simplified Arabic"/>
        </w:rPr>
        <w:t xml:space="preserve"> </w:t>
      </w:r>
      <w:r w:rsidRPr="00030DBB">
        <w:rPr>
          <w:rFonts w:ascii="Simplified Arabic" w:hAnsi="Simplified Arabic" w:cs="Simplified Arabic"/>
          <w:rtl/>
        </w:rPr>
        <w:t>في</w:t>
      </w:r>
      <w:r w:rsidRPr="00030DBB">
        <w:rPr>
          <w:rFonts w:ascii="Simplified Arabic" w:hAnsi="Simplified Arabic" w:cs="Simplified Arabic"/>
        </w:rPr>
        <w:t xml:space="preserve"> </w:t>
      </w:r>
      <w:r w:rsidRPr="00030DBB">
        <w:rPr>
          <w:rFonts w:ascii="Simplified Arabic" w:hAnsi="Simplified Arabic" w:cs="Simplified Arabic"/>
          <w:rtl/>
        </w:rPr>
        <w:t>أفراد</w:t>
      </w:r>
      <w:r w:rsidRPr="00030DBB">
        <w:rPr>
          <w:rFonts w:ascii="Simplified Arabic" w:hAnsi="Simplified Arabic" w:cs="Simplified Arabic"/>
        </w:rPr>
        <w:t xml:space="preserve"> </w:t>
      </w:r>
      <w:r w:rsidRPr="00030DBB">
        <w:rPr>
          <w:rFonts w:ascii="Simplified Arabic" w:hAnsi="Simplified Arabic" w:cs="Simplified Arabic"/>
          <w:rtl/>
        </w:rPr>
        <w:t>العائلة،</w:t>
      </w:r>
      <w:r w:rsidRPr="00030DBB">
        <w:rPr>
          <w:rFonts w:ascii="Simplified Arabic" w:hAnsi="Simplified Arabic" w:cs="Simplified Arabic"/>
        </w:rPr>
        <w:t xml:space="preserve"> </w:t>
      </w:r>
      <w:r w:rsidRPr="00030DBB">
        <w:rPr>
          <w:rFonts w:ascii="Simplified Arabic" w:hAnsi="Simplified Arabic" w:cs="Simplified Arabic"/>
          <w:rtl/>
        </w:rPr>
        <w:t>مما</w:t>
      </w:r>
      <w:r w:rsidRPr="00030DBB">
        <w:rPr>
          <w:rFonts w:ascii="Simplified Arabic" w:hAnsi="Simplified Arabic" w:cs="Simplified Arabic"/>
        </w:rPr>
        <w:t xml:space="preserve"> </w:t>
      </w:r>
      <w:r w:rsidRPr="00030DBB">
        <w:rPr>
          <w:rFonts w:ascii="Simplified Arabic" w:hAnsi="Simplified Arabic" w:cs="Simplified Arabic"/>
          <w:rtl/>
        </w:rPr>
        <w:t>يحد</w:t>
      </w:r>
      <w:r w:rsidRPr="00030DBB">
        <w:rPr>
          <w:rFonts w:ascii="Simplified Arabic" w:hAnsi="Simplified Arabic" w:cs="Simplified Arabic"/>
        </w:rPr>
        <w:t xml:space="preserve"> </w:t>
      </w:r>
      <w:r w:rsidRPr="00030DBB">
        <w:rPr>
          <w:rFonts w:ascii="Simplified Arabic" w:hAnsi="Simplified Arabic" w:cs="Simplified Arabic"/>
          <w:rtl/>
        </w:rPr>
        <w:t>من</w:t>
      </w:r>
      <w:r w:rsidRPr="00030DBB">
        <w:rPr>
          <w:rFonts w:ascii="Simplified Arabic" w:hAnsi="Simplified Arabic" w:cs="Simplified Arabic"/>
        </w:rPr>
        <w:t xml:space="preserve"> </w:t>
      </w:r>
      <w:r w:rsidRPr="00030DBB">
        <w:rPr>
          <w:rFonts w:ascii="Simplified Arabic" w:hAnsi="Simplified Arabic" w:cs="Simplified Arabic"/>
          <w:rtl/>
        </w:rPr>
        <w:t>التنوع</w:t>
      </w:r>
      <w:r w:rsidRPr="00030DBB">
        <w:rPr>
          <w:rFonts w:ascii="Simplified Arabic" w:hAnsi="Simplified Arabic" w:cs="Simplified Arabic"/>
        </w:rPr>
        <w:t xml:space="preserve"> </w:t>
      </w:r>
      <w:r w:rsidRPr="00030DBB">
        <w:rPr>
          <w:rFonts w:ascii="Simplified Arabic" w:hAnsi="Simplified Arabic" w:cs="Simplified Arabic"/>
          <w:rtl/>
        </w:rPr>
        <w:t>المهني</w:t>
      </w:r>
      <w:r w:rsidRPr="00030DBB">
        <w:rPr>
          <w:rFonts w:ascii="Simplified Arabic" w:hAnsi="Simplified Arabic" w:cs="Simplified Arabic"/>
        </w:rPr>
        <w:t xml:space="preserve"> </w:t>
      </w:r>
      <w:r w:rsidRPr="00030DBB">
        <w:rPr>
          <w:rFonts w:ascii="Simplified Arabic" w:hAnsi="Simplified Arabic" w:cs="Simplified Arabic"/>
          <w:rtl/>
        </w:rPr>
        <w:t>ويؤثر</w:t>
      </w:r>
      <w:r w:rsidRPr="00030DBB">
        <w:rPr>
          <w:rFonts w:ascii="Simplified Arabic" w:hAnsi="Simplified Arabic" w:cs="Simplified Arabic"/>
        </w:rPr>
        <w:t xml:space="preserve"> </w:t>
      </w:r>
      <w:r w:rsidRPr="00030DBB">
        <w:rPr>
          <w:rFonts w:ascii="Simplified Arabic" w:hAnsi="Simplified Arabic" w:cs="Simplified Arabic"/>
          <w:rtl/>
        </w:rPr>
        <w:t>على</w:t>
      </w:r>
      <w:r w:rsidRPr="00030DBB">
        <w:rPr>
          <w:rFonts w:ascii="Simplified Arabic" w:hAnsi="Simplified Arabic" w:cs="Simplified Arabic"/>
        </w:rPr>
        <w:t xml:space="preserve"> </w:t>
      </w:r>
      <w:r w:rsidRPr="00030DBB">
        <w:rPr>
          <w:rFonts w:ascii="Simplified Arabic" w:hAnsi="Simplified Arabic" w:cs="Simplified Arabic"/>
          <w:rtl/>
        </w:rPr>
        <w:t>القدرة</w:t>
      </w:r>
      <w:r w:rsidRPr="00030DBB">
        <w:rPr>
          <w:rFonts w:ascii="Simplified Arabic" w:hAnsi="Simplified Arabic" w:cs="Simplified Arabic"/>
        </w:rPr>
        <w:t xml:space="preserve"> </w:t>
      </w:r>
      <w:r w:rsidRPr="00030DBB">
        <w:rPr>
          <w:rFonts w:ascii="Simplified Arabic" w:hAnsi="Simplified Arabic" w:cs="Simplified Arabic"/>
          <w:rtl/>
        </w:rPr>
        <w:t>التنافسية</w:t>
      </w:r>
      <w:r w:rsidRPr="00030DBB">
        <w:rPr>
          <w:rFonts w:ascii="Simplified Arabic" w:hAnsi="Simplified Arabic" w:cs="Simplified Arabic"/>
        </w:rPr>
        <w:t xml:space="preserve">. </w:t>
      </w:r>
      <w:r w:rsidRPr="00030DBB">
        <w:rPr>
          <w:rFonts w:ascii="Simplified Arabic" w:hAnsi="Simplified Arabic" w:cs="Simplified Arabic"/>
          <w:rtl/>
        </w:rPr>
        <w:t>وتبرز</w:t>
      </w:r>
      <w:r w:rsidRPr="00030DBB">
        <w:rPr>
          <w:rFonts w:ascii="Simplified Arabic" w:hAnsi="Simplified Arabic" w:cs="Simplified Arabic"/>
        </w:rPr>
        <w:t xml:space="preserve"> </w:t>
      </w:r>
      <w:r w:rsidRPr="00030DBB">
        <w:rPr>
          <w:rFonts w:ascii="Simplified Arabic" w:hAnsi="Simplified Arabic" w:cs="Simplified Arabic"/>
          <w:rtl/>
        </w:rPr>
        <w:t>المشكلة</w:t>
      </w:r>
      <w:r w:rsidRPr="00030DBB">
        <w:rPr>
          <w:rFonts w:ascii="Simplified Arabic" w:hAnsi="Simplified Arabic" w:cs="Simplified Arabic"/>
        </w:rPr>
        <w:t xml:space="preserve"> </w:t>
      </w:r>
      <w:r w:rsidRPr="00030DBB">
        <w:rPr>
          <w:rFonts w:ascii="Simplified Arabic" w:hAnsi="Simplified Arabic" w:cs="Simplified Arabic"/>
          <w:rtl/>
        </w:rPr>
        <w:t>أيضاً</w:t>
      </w:r>
      <w:r w:rsidRPr="00030DBB">
        <w:rPr>
          <w:rFonts w:ascii="Simplified Arabic" w:hAnsi="Simplified Arabic" w:cs="Simplified Arabic"/>
        </w:rPr>
        <w:t xml:space="preserve"> </w:t>
      </w:r>
      <w:r w:rsidRPr="00030DBB">
        <w:rPr>
          <w:rFonts w:ascii="Simplified Arabic" w:hAnsi="Simplified Arabic" w:cs="Simplified Arabic"/>
          <w:rtl/>
        </w:rPr>
        <w:t>عند</w:t>
      </w:r>
      <w:r w:rsidRPr="00030DBB">
        <w:rPr>
          <w:rFonts w:ascii="Simplified Arabic" w:hAnsi="Simplified Arabic" w:cs="Simplified Arabic"/>
        </w:rPr>
        <w:t xml:space="preserve"> </w:t>
      </w:r>
      <w:r w:rsidRPr="00030DBB">
        <w:rPr>
          <w:rFonts w:ascii="Simplified Arabic" w:hAnsi="Simplified Arabic" w:cs="Simplified Arabic"/>
          <w:rtl/>
        </w:rPr>
        <w:t>انتقال</w:t>
      </w:r>
      <w:r w:rsidRPr="00030DBB">
        <w:rPr>
          <w:rFonts w:ascii="Simplified Arabic" w:hAnsi="Simplified Arabic" w:cs="Simplified Arabic"/>
        </w:rPr>
        <w:t xml:space="preserve"> </w:t>
      </w:r>
      <w:r w:rsidRPr="00030DBB">
        <w:rPr>
          <w:rFonts w:ascii="Simplified Arabic" w:hAnsi="Simplified Arabic" w:cs="Simplified Arabic"/>
          <w:rtl/>
        </w:rPr>
        <w:t>القيادة</w:t>
      </w:r>
      <w:r w:rsidRPr="00030DBB">
        <w:rPr>
          <w:rFonts w:ascii="Simplified Arabic" w:hAnsi="Simplified Arabic" w:cs="Simplified Arabic"/>
        </w:rPr>
        <w:t xml:space="preserve"> </w:t>
      </w:r>
      <w:r w:rsidRPr="00030DBB">
        <w:rPr>
          <w:rFonts w:ascii="Simplified Arabic" w:hAnsi="Simplified Arabic" w:cs="Simplified Arabic"/>
          <w:rtl/>
        </w:rPr>
        <w:t>بين</w:t>
      </w:r>
      <w:r w:rsidRPr="00030DBB">
        <w:rPr>
          <w:rFonts w:ascii="Simplified Arabic" w:hAnsi="Simplified Arabic" w:cs="Simplified Arabic"/>
        </w:rPr>
        <w:t xml:space="preserve"> </w:t>
      </w:r>
      <w:r w:rsidRPr="00030DBB">
        <w:rPr>
          <w:rFonts w:ascii="Simplified Arabic" w:hAnsi="Simplified Arabic" w:cs="Simplified Arabic"/>
          <w:rtl/>
        </w:rPr>
        <w:t>الأجيال</w:t>
      </w:r>
      <w:r w:rsidRPr="00030DBB">
        <w:rPr>
          <w:rFonts w:ascii="Simplified Arabic" w:hAnsi="Simplified Arabic" w:cs="Simplified Arabic"/>
        </w:rPr>
        <w:t xml:space="preserve"> </w:t>
      </w:r>
      <w:r w:rsidRPr="00030DBB">
        <w:rPr>
          <w:rFonts w:ascii="Simplified Arabic" w:hAnsi="Simplified Arabic" w:cs="Simplified Arabic"/>
          <w:rtl/>
        </w:rPr>
        <w:t>داخل</w:t>
      </w:r>
      <w:r w:rsidRPr="00030DBB">
        <w:rPr>
          <w:rFonts w:ascii="Simplified Arabic" w:hAnsi="Simplified Arabic" w:cs="Simplified Arabic"/>
        </w:rPr>
        <w:t xml:space="preserve"> </w:t>
      </w:r>
      <w:r w:rsidRPr="00030DBB">
        <w:rPr>
          <w:rFonts w:ascii="Simplified Arabic" w:hAnsi="Simplified Arabic" w:cs="Simplified Arabic"/>
          <w:rtl/>
        </w:rPr>
        <w:t>العائلة،</w:t>
      </w:r>
      <w:r w:rsidRPr="00030DBB">
        <w:rPr>
          <w:rFonts w:ascii="Simplified Arabic" w:hAnsi="Simplified Arabic" w:cs="Simplified Arabic"/>
        </w:rPr>
        <w:t xml:space="preserve"> </w:t>
      </w:r>
      <w:r w:rsidRPr="00030DBB">
        <w:rPr>
          <w:rFonts w:ascii="Simplified Arabic" w:hAnsi="Simplified Arabic" w:cs="Simplified Arabic"/>
          <w:rtl/>
        </w:rPr>
        <w:t>وهو</w:t>
      </w:r>
      <w:r w:rsidRPr="00030DBB">
        <w:rPr>
          <w:rFonts w:ascii="Simplified Arabic" w:hAnsi="Simplified Arabic" w:cs="Simplified Arabic"/>
        </w:rPr>
        <w:t xml:space="preserve"> </w:t>
      </w:r>
      <w:r w:rsidRPr="00030DBB">
        <w:rPr>
          <w:rFonts w:ascii="Simplified Arabic" w:hAnsi="Simplified Arabic" w:cs="Simplified Arabic"/>
          <w:rtl/>
        </w:rPr>
        <w:t>ما</w:t>
      </w:r>
      <w:r w:rsidRPr="00030DBB">
        <w:rPr>
          <w:rFonts w:ascii="Simplified Arabic" w:hAnsi="Simplified Arabic" w:cs="Simplified Arabic"/>
        </w:rPr>
        <w:t xml:space="preserve"> </w:t>
      </w:r>
      <w:r w:rsidRPr="00030DBB">
        <w:rPr>
          <w:rFonts w:ascii="Simplified Arabic" w:hAnsi="Simplified Arabic" w:cs="Simplified Arabic"/>
          <w:rtl/>
        </w:rPr>
        <w:t>يخلق</w:t>
      </w:r>
      <w:r w:rsidRPr="00030DBB">
        <w:rPr>
          <w:rFonts w:ascii="Simplified Arabic" w:hAnsi="Simplified Arabic" w:cs="Simplified Arabic"/>
        </w:rPr>
        <w:t xml:space="preserve"> </w:t>
      </w:r>
      <w:r w:rsidRPr="00030DBB">
        <w:rPr>
          <w:rFonts w:ascii="Simplified Arabic" w:hAnsi="Simplified Arabic" w:cs="Simplified Arabic"/>
          <w:rtl/>
        </w:rPr>
        <w:t>فجوات</w:t>
      </w:r>
      <w:r w:rsidRPr="00030DBB">
        <w:rPr>
          <w:rFonts w:ascii="Simplified Arabic" w:hAnsi="Simplified Arabic" w:cs="Simplified Arabic"/>
        </w:rPr>
        <w:t xml:space="preserve"> </w:t>
      </w:r>
      <w:r w:rsidRPr="00030DBB">
        <w:rPr>
          <w:rFonts w:ascii="Simplified Arabic" w:hAnsi="Simplified Arabic" w:cs="Simplified Arabic"/>
          <w:rtl/>
        </w:rPr>
        <w:t>في</w:t>
      </w:r>
      <w:r w:rsidRPr="00030DBB">
        <w:rPr>
          <w:rFonts w:ascii="Simplified Arabic" w:hAnsi="Simplified Arabic" w:cs="Simplified Arabic"/>
        </w:rPr>
        <w:t xml:space="preserve"> </w:t>
      </w:r>
      <w:r w:rsidRPr="00030DBB">
        <w:rPr>
          <w:rFonts w:ascii="Simplified Arabic" w:hAnsi="Simplified Arabic" w:cs="Simplified Arabic"/>
          <w:rtl/>
        </w:rPr>
        <w:t>الرؤية</w:t>
      </w:r>
      <w:r w:rsidRPr="00030DBB">
        <w:rPr>
          <w:rFonts w:ascii="Simplified Arabic" w:hAnsi="Simplified Arabic" w:cs="Simplified Arabic"/>
        </w:rPr>
        <w:t xml:space="preserve"> </w:t>
      </w:r>
      <w:r w:rsidRPr="00030DBB">
        <w:rPr>
          <w:rFonts w:ascii="Simplified Arabic" w:hAnsi="Simplified Arabic" w:cs="Simplified Arabic"/>
          <w:rtl/>
        </w:rPr>
        <w:t>والمهارات</w:t>
      </w:r>
      <w:r w:rsidRPr="00030DBB">
        <w:rPr>
          <w:rFonts w:ascii="Simplified Arabic" w:hAnsi="Simplified Arabic" w:cs="Simplified Arabic"/>
        </w:rPr>
        <w:t xml:space="preserve"> </w:t>
      </w:r>
      <w:r w:rsidRPr="00030DBB">
        <w:rPr>
          <w:rFonts w:ascii="Simplified Arabic" w:hAnsi="Simplified Arabic" w:cs="Simplified Arabic"/>
          <w:rtl/>
        </w:rPr>
        <w:t>ويهدد</w:t>
      </w:r>
      <w:r w:rsidRPr="00030DBB">
        <w:rPr>
          <w:rFonts w:ascii="Simplified Arabic" w:hAnsi="Simplified Arabic" w:cs="Simplified Arabic"/>
        </w:rPr>
        <w:t xml:space="preserve"> </w:t>
      </w:r>
      <w:r w:rsidRPr="00030DBB">
        <w:rPr>
          <w:rFonts w:ascii="Simplified Arabic" w:hAnsi="Simplified Arabic" w:cs="Simplified Arabic"/>
          <w:rtl/>
        </w:rPr>
        <w:t>استقرار</w:t>
      </w:r>
      <w:r w:rsidRPr="00030DBB">
        <w:rPr>
          <w:rFonts w:ascii="Simplified Arabic" w:hAnsi="Simplified Arabic" w:cs="Simplified Arabic"/>
        </w:rPr>
        <w:t xml:space="preserve"> </w:t>
      </w:r>
      <w:r w:rsidRPr="00030DBB">
        <w:rPr>
          <w:rFonts w:ascii="Simplified Arabic" w:hAnsi="Simplified Arabic" w:cs="Simplified Arabic"/>
          <w:rtl/>
        </w:rPr>
        <w:t>الشركة</w:t>
      </w:r>
      <w:r w:rsidRPr="00030DBB">
        <w:rPr>
          <w:rFonts w:ascii="Simplified Arabic" w:hAnsi="Simplified Arabic" w:cs="Simplified Arabic"/>
        </w:rPr>
        <w:t>.</w:t>
      </w:r>
      <w:r w:rsidRPr="00030DBB">
        <w:rPr>
          <w:rFonts w:ascii="Simplified Arabic" w:hAnsi="Simplified Arabic" w:cs="Simplified Arabic"/>
        </w:rPr>
        <w:br/>
      </w:r>
      <w:r w:rsidRPr="00030DBB">
        <w:rPr>
          <w:rFonts w:ascii="Simplified Arabic" w:hAnsi="Simplified Arabic" w:cs="Simplified Arabic"/>
        </w:rPr>
        <w:br/>
      </w:r>
      <w:r w:rsidRPr="00030DBB">
        <w:rPr>
          <w:rFonts w:ascii="Simplified Arabic" w:hAnsi="Simplified Arabic" w:cs="Simplified Arabic"/>
          <w:rtl/>
        </w:rPr>
        <w:t>في</w:t>
      </w:r>
      <w:r w:rsidRPr="00030DBB">
        <w:rPr>
          <w:rFonts w:ascii="Simplified Arabic" w:hAnsi="Simplified Arabic" w:cs="Simplified Arabic"/>
        </w:rPr>
        <w:t xml:space="preserve"> </w:t>
      </w:r>
      <w:r w:rsidRPr="00030DBB">
        <w:rPr>
          <w:rFonts w:ascii="Simplified Arabic" w:hAnsi="Simplified Arabic" w:cs="Simplified Arabic"/>
          <w:rtl/>
        </w:rPr>
        <w:t>ظل</w:t>
      </w:r>
      <w:r w:rsidRPr="00030DBB">
        <w:rPr>
          <w:rFonts w:ascii="Simplified Arabic" w:hAnsi="Simplified Arabic" w:cs="Simplified Arabic"/>
        </w:rPr>
        <w:t xml:space="preserve"> </w:t>
      </w:r>
      <w:r w:rsidRPr="00030DBB">
        <w:rPr>
          <w:rFonts w:ascii="Simplified Arabic" w:hAnsi="Simplified Arabic" w:cs="Simplified Arabic"/>
          <w:rtl/>
        </w:rPr>
        <w:t>هذه</w:t>
      </w:r>
      <w:r w:rsidRPr="00030DBB">
        <w:rPr>
          <w:rFonts w:ascii="Simplified Arabic" w:hAnsi="Simplified Arabic" w:cs="Simplified Arabic"/>
        </w:rPr>
        <w:t xml:space="preserve"> </w:t>
      </w:r>
      <w:r w:rsidRPr="00030DBB">
        <w:rPr>
          <w:rFonts w:ascii="Simplified Arabic" w:hAnsi="Simplified Arabic" w:cs="Simplified Arabic"/>
          <w:rtl/>
        </w:rPr>
        <w:t>التحديات،</w:t>
      </w:r>
      <w:r w:rsidRPr="00030DBB">
        <w:rPr>
          <w:rFonts w:ascii="Simplified Arabic" w:hAnsi="Simplified Arabic" w:cs="Simplified Arabic"/>
        </w:rPr>
        <w:t xml:space="preserve"> </w:t>
      </w:r>
      <w:r w:rsidRPr="00030DBB">
        <w:rPr>
          <w:rFonts w:ascii="Simplified Arabic" w:hAnsi="Simplified Arabic" w:cs="Simplified Arabic"/>
          <w:rtl/>
        </w:rPr>
        <w:t>تسعى</w:t>
      </w:r>
      <w:r w:rsidRPr="00030DBB">
        <w:rPr>
          <w:rFonts w:ascii="Simplified Arabic" w:hAnsi="Simplified Arabic" w:cs="Simplified Arabic"/>
        </w:rPr>
        <w:t xml:space="preserve"> </w:t>
      </w:r>
      <w:r w:rsidRPr="00030DBB">
        <w:rPr>
          <w:rFonts w:ascii="Simplified Arabic" w:hAnsi="Simplified Arabic" w:cs="Simplified Arabic"/>
          <w:rtl/>
        </w:rPr>
        <w:t>الدراسة</w:t>
      </w:r>
      <w:r w:rsidRPr="00030DBB">
        <w:rPr>
          <w:rFonts w:ascii="Simplified Arabic" w:hAnsi="Simplified Arabic" w:cs="Simplified Arabic"/>
        </w:rPr>
        <w:t xml:space="preserve"> </w:t>
      </w:r>
      <w:r w:rsidRPr="00030DBB">
        <w:rPr>
          <w:rFonts w:ascii="Simplified Arabic" w:hAnsi="Simplified Arabic" w:cs="Simplified Arabic"/>
          <w:rtl/>
        </w:rPr>
        <w:t>إلى</w:t>
      </w:r>
      <w:r w:rsidRPr="00030DBB">
        <w:rPr>
          <w:rFonts w:ascii="Simplified Arabic" w:hAnsi="Simplified Arabic" w:cs="Simplified Arabic"/>
        </w:rPr>
        <w:t xml:space="preserve"> </w:t>
      </w:r>
      <w:r w:rsidRPr="00030DBB">
        <w:rPr>
          <w:rFonts w:ascii="Simplified Arabic" w:hAnsi="Simplified Arabic" w:cs="Simplified Arabic"/>
          <w:rtl/>
        </w:rPr>
        <w:t>تحليل</w:t>
      </w:r>
      <w:r w:rsidRPr="00030DBB">
        <w:rPr>
          <w:rFonts w:ascii="Simplified Arabic" w:hAnsi="Simplified Arabic" w:cs="Simplified Arabic"/>
        </w:rPr>
        <w:t xml:space="preserve"> </w:t>
      </w:r>
      <w:r w:rsidRPr="00030DBB">
        <w:rPr>
          <w:rFonts w:ascii="Simplified Arabic" w:hAnsi="Simplified Arabic" w:cs="Simplified Arabic"/>
          <w:rtl/>
        </w:rPr>
        <w:t>وفهم</w:t>
      </w:r>
      <w:r w:rsidRPr="00030DBB">
        <w:rPr>
          <w:rFonts w:ascii="Simplified Arabic" w:hAnsi="Simplified Arabic" w:cs="Simplified Arabic"/>
        </w:rPr>
        <w:t xml:space="preserve"> </w:t>
      </w:r>
      <w:r w:rsidRPr="00030DBB">
        <w:rPr>
          <w:rFonts w:ascii="Simplified Arabic" w:hAnsi="Simplified Arabic" w:cs="Simplified Arabic"/>
          <w:rtl/>
        </w:rPr>
        <w:t>أثر</w:t>
      </w:r>
      <w:r w:rsidRPr="00030DBB">
        <w:rPr>
          <w:rFonts w:ascii="Simplified Arabic" w:hAnsi="Simplified Arabic" w:cs="Simplified Arabic"/>
        </w:rPr>
        <w:t xml:space="preserve"> </w:t>
      </w:r>
      <w:r w:rsidRPr="00030DBB">
        <w:rPr>
          <w:rFonts w:ascii="Simplified Arabic" w:hAnsi="Simplified Arabic" w:cs="Simplified Arabic"/>
          <w:rtl/>
        </w:rPr>
        <w:t>الإدارة</w:t>
      </w:r>
      <w:r w:rsidRPr="00030DBB">
        <w:rPr>
          <w:rFonts w:ascii="Simplified Arabic" w:hAnsi="Simplified Arabic" w:cs="Simplified Arabic"/>
        </w:rPr>
        <w:t xml:space="preserve"> </w:t>
      </w:r>
      <w:r w:rsidRPr="00030DBB">
        <w:rPr>
          <w:rFonts w:ascii="Simplified Arabic" w:hAnsi="Simplified Arabic" w:cs="Simplified Arabic"/>
          <w:rtl/>
        </w:rPr>
        <w:t>العائلية</w:t>
      </w:r>
      <w:r w:rsidRPr="00030DBB">
        <w:rPr>
          <w:rFonts w:ascii="Simplified Arabic" w:hAnsi="Simplified Arabic" w:cs="Simplified Arabic"/>
        </w:rPr>
        <w:t xml:space="preserve"> </w:t>
      </w:r>
      <w:r w:rsidRPr="00030DBB">
        <w:rPr>
          <w:rFonts w:ascii="Simplified Arabic" w:hAnsi="Simplified Arabic" w:cs="Simplified Arabic"/>
          <w:rtl/>
        </w:rPr>
        <w:t>على</w:t>
      </w:r>
      <w:r w:rsidRPr="00030DBB">
        <w:rPr>
          <w:rFonts w:ascii="Simplified Arabic" w:hAnsi="Simplified Arabic" w:cs="Simplified Arabic"/>
        </w:rPr>
        <w:t xml:space="preserve"> </w:t>
      </w:r>
      <w:r w:rsidRPr="00030DBB">
        <w:rPr>
          <w:rFonts w:ascii="Simplified Arabic" w:hAnsi="Simplified Arabic" w:cs="Simplified Arabic"/>
          <w:rtl/>
        </w:rPr>
        <w:t>الأداء</w:t>
      </w:r>
      <w:r w:rsidRPr="00030DBB">
        <w:rPr>
          <w:rFonts w:ascii="Simplified Arabic" w:hAnsi="Simplified Arabic" w:cs="Simplified Arabic"/>
        </w:rPr>
        <w:t xml:space="preserve"> </w:t>
      </w:r>
      <w:r w:rsidRPr="00030DBB">
        <w:rPr>
          <w:rFonts w:ascii="Simplified Arabic" w:hAnsi="Simplified Arabic" w:cs="Simplified Arabic"/>
          <w:rtl/>
        </w:rPr>
        <w:t>المالي</w:t>
      </w:r>
      <w:r w:rsidRPr="00030DBB">
        <w:rPr>
          <w:rFonts w:ascii="Simplified Arabic" w:hAnsi="Simplified Arabic" w:cs="Simplified Arabic"/>
        </w:rPr>
        <w:t xml:space="preserve"> </w:t>
      </w:r>
      <w:r w:rsidRPr="00030DBB">
        <w:rPr>
          <w:rFonts w:ascii="Simplified Arabic" w:hAnsi="Simplified Arabic" w:cs="Simplified Arabic"/>
          <w:rtl/>
        </w:rPr>
        <w:t>والتشغيلي</w:t>
      </w:r>
      <w:r w:rsidRPr="00030DBB">
        <w:rPr>
          <w:rFonts w:ascii="Simplified Arabic" w:hAnsi="Simplified Arabic" w:cs="Simplified Arabic"/>
        </w:rPr>
        <w:t xml:space="preserve"> </w:t>
      </w:r>
      <w:r w:rsidRPr="00030DBB">
        <w:rPr>
          <w:rFonts w:ascii="Simplified Arabic" w:hAnsi="Simplified Arabic" w:cs="Simplified Arabic"/>
          <w:rtl/>
        </w:rPr>
        <w:t>لشركات</w:t>
      </w:r>
      <w:r w:rsidRPr="00030DBB">
        <w:rPr>
          <w:rFonts w:ascii="Simplified Arabic" w:hAnsi="Simplified Arabic" w:cs="Simplified Arabic"/>
        </w:rPr>
        <w:t xml:space="preserve"> </w:t>
      </w:r>
      <w:r w:rsidRPr="00030DBB">
        <w:rPr>
          <w:rFonts w:ascii="Simplified Arabic" w:hAnsi="Simplified Arabic" w:cs="Simplified Arabic"/>
          <w:rtl/>
        </w:rPr>
        <w:t>المقاولات،</w:t>
      </w:r>
      <w:r w:rsidRPr="00030DBB">
        <w:rPr>
          <w:rFonts w:ascii="Simplified Arabic" w:hAnsi="Simplified Arabic" w:cs="Simplified Arabic"/>
        </w:rPr>
        <w:t xml:space="preserve"> </w:t>
      </w:r>
      <w:r w:rsidRPr="00030DBB">
        <w:rPr>
          <w:rFonts w:ascii="Simplified Arabic" w:hAnsi="Simplified Arabic" w:cs="Simplified Arabic"/>
          <w:rtl/>
        </w:rPr>
        <w:t>بهدف</w:t>
      </w:r>
      <w:r w:rsidRPr="00030DBB">
        <w:rPr>
          <w:rFonts w:ascii="Simplified Arabic" w:hAnsi="Simplified Arabic" w:cs="Simplified Arabic"/>
        </w:rPr>
        <w:t xml:space="preserve"> </w:t>
      </w:r>
      <w:r w:rsidRPr="00030DBB">
        <w:rPr>
          <w:rFonts w:ascii="Simplified Arabic" w:hAnsi="Simplified Arabic" w:cs="Simplified Arabic"/>
          <w:rtl/>
        </w:rPr>
        <w:t>إيجاد</w:t>
      </w:r>
      <w:r w:rsidRPr="00030DBB">
        <w:rPr>
          <w:rFonts w:ascii="Simplified Arabic" w:hAnsi="Simplified Arabic" w:cs="Simplified Arabic"/>
        </w:rPr>
        <w:t xml:space="preserve"> </w:t>
      </w:r>
      <w:r w:rsidRPr="00030DBB">
        <w:rPr>
          <w:rFonts w:ascii="Simplified Arabic" w:hAnsi="Simplified Arabic" w:cs="Simplified Arabic"/>
          <w:rtl/>
        </w:rPr>
        <w:t>توازن</w:t>
      </w:r>
      <w:r w:rsidRPr="00030DBB">
        <w:rPr>
          <w:rFonts w:ascii="Simplified Arabic" w:hAnsi="Simplified Arabic" w:cs="Simplified Arabic"/>
        </w:rPr>
        <w:t xml:space="preserve"> </w:t>
      </w:r>
      <w:r w:rsidRPr="00030DBB">
        <w:rPr>
          <w:rFonts w:ascii="Simplified Arabic" w:hAnsi="Simplified Arabic" w:cs="Simplified Arabic"/>
          <w:rtl/>
        </w:rPr>
        <w:t>بين</w:t>
      </w:r>
      <w:r w:rsidRPr="00030DBB">
        <w:rPr>
          <w:rFonts w:ascii="Simplified Arabic" w:hAnsi="Simplified Arabic" w:cs="Simplified Arabic"/>
        </w:rPr>
        <w:t xml:space="preserve"> </w:t>
      </w:r>
      <w:r w:rsidRPr="00030DBB">
        <w:rPr>
          <w:rFonts w:ascii="Simplified Arabic" w:hAnsi="Simplified Arabic" w:cs="Simplified Arabic"/>
          <w:rtl/>
        </w:rPr>
        <w:t>الطابع</w:t>
      </w:r>
      <w:r w:rsidRPr="00030DBB">
        <w:rPr>
          <w:rFonts w:ascii="Simplified Arabic" w:hAnsi="Simplified Arabic" w:cs="Simplified Arabic"/>
        </w:rPr>
        <w:t xml:space="preserve"> </w:t>
      </w:r>
      <w:r w:rsidRPr="00030DBB">
        <w:rPr>
          <w:rFonts w:ascii="Simplified Arabic" w:hAnsi="Simplified Arabic" w:cs="Simplified Arabic"/>
          <w:rtl/>
        </w:rPr>
        <w:t>العائلي</w:t>
      </w:r>
      <w:r w:rsidRPr="00030DBB">
        <w:rPr>
          <w:rFonts w:ascii="Simplified Arabic" w:hAnsi="Simplified Arabic" w:cs="Simplified Arabic"/>
        </w:rPr>
        <w:t xml:space="preserve"> </w:t>
      </w:r>
      <w:r w:rsidRPr="00030DBB">
        <w:rPr>
          <w:rFonts w:ascii="Simplified Arabic" w:hAnsi="Simplified Arabic" w:cs="Simplified Arabic"/>
          <w:rtl/>
        </w:rPr>
        <w:t>ومتطلبات</w:t>
      </w:r>
      <w:r w:rsidRPr="00030DBB">
        <w:rPr>
          <w:rFonts w:ascii="Simplified Arabic" w:hAnsi="Simplified Arabic" w:cs="Simplified Arabic"/>
        </w:rPr>
        <w:t xml:space="preserve"> </w:t>
      </w:r>
      <w:r w:rsidRPr="00030DBB">
        <w:rPr>
          <w:rFonts w:ascii="Simplified Arabic" w:hAnsi="Simplified Arabic" w:cs="Simplified Arabic"/>
          <w:rtl/>
        </w:rPr>
        <w:t>الإدارة</w:t>
      </w:r>
      <w:r w:rsidRPr="00030DBB">
        <w:rPr>
          <w:rFonts w:ascii="Simplified Arabic" w:hAnsi="Simplified Arabic" w:cs="Simplified Arabic"/>
        </w:rPr>
        <w:t xml:space="preserve"> </w:t>
      </w:r>
      <w:r w:rsidRPr="00030DBB">
        <w:rPr>
          <w:rFonts w:ascii="Simplified Arabic" w:hAnsi="Simplified Arabic" w:cs="Simplified Arabic"/>
          <w:rtl/>
        </w:rPr>
        <w:t>الحديثة</w:t>
      </w:r>
      <w:r w:rsidRPr="00030DBB">
        <w:rPr>
          <w:rFonts w:ascii="Simplified Arabic" w:hAnsi="Simplified Arabic" w:cs="Simplified Arabic"/>
        </w:rPr>
        <w:t>.</w:t>
      </w:r>
      <w:r>
        <w:br/>
      </w:r>
    </w:p>
    <w:p w:rsidR="00000D83" w:rsidRPr="00030DBB" w:rsidRDefault="00000D83" w:rsidP="00000D83">
      <w:pPr>
        <w:bidi/>
        <w:spacing w:line="480" w:lineRule="auto"/>
        <w:rPr>
          <w:rFonts w:ascii="Simplified Arabic" w:hAnsi="Simplified Arabic" w:cs="Simplified Arabic"/>
        </w:rPr>
      </w:pPr>
    </w:p>
    <w:p w:rsidR="00030DBB" w:rsidRPr="00030DBB" w:rsidRDefault="00030DBB" w:rsidP="00030DBB">
      <w:pPr>
        <w:bidi/>
        <w:spacing w:before="100" w:beforeAutospacing="1" w:after="100" w:afterAutospacing="1" w:line="480" w:lineRule="auto"/>
        <w:rPr>
          <w:rFonts w:ascii="Simplified Arabic" w:eastAsia="Times New Roman" w:hAnsi="Simplified Arabic" w:cs="Simplified Arabic"/>
          <w:kern w:val="0"/>
          <w:sz w:val="28"/>
          <w:szCs w:val="28"/>
          <w14:ligatures w14:val="none"/>
        </w:rPr>
      </w:pPr>
      <w:r w:rsidRPr="00000D83">
        <w:rPr>
          <w:rFonts w:ascii="Simplified Arabic" w:eastAsia="Times New Roman" w:hAnsi="Simplified Arabic" w:cs="Simplified Arabic"/>
          <w:b/>
          <w:bCs/>
          <w:kern w:val="0"/>
          <w:sz w:val="28"/>
          <w:szCs w:val="28"/>
          <w:rtl/>
          <w14:ligatures w14:val="none"/>
        </w:rPr>
        <w:lastRenderedPageBreak/>
        <w:t>هداف الدراسة</w:t>
      </w:r>
      <w:r w:rsidRPr="00000D83">
        <w:rPr>
          <w:rFonts w:ascii="Simplified Arabic" w:eastAsia="Times New Roman" w:hAnsi="Simplified Arabic" w:cs="Simplified Arabic" w:hint="cs"/>
          <w:b/>
          <w:bCs/>
          <w:kern w:val="0"/>
          <w:sz w:val="28"/>
          <w:szCs w:val="28"/>
          <w:rtl/>
          <w14:ligatures w14:val="none"/>
        </w:rPr>
        <w:t>:</w:t>
      </w:r>
    </w:p>
    <w:p w:rsidR="00030DBB" w:rsidRPr="00030DBB" w:rsidRDefault="00030DBB" w:rsidP="00030DBB">
      <w:pPr>
        <w:bidi/>
        <w:spacing w:before="100" w:beforeAutospacing="1" w:after="100" w:afterAutospacing="1" w:line="480" w:lineRule="auto"/>
        <w:rPr>
          <w:rFonts w:ascii="Simplified Arabic" w:eastAsia="Times New Roman" w:hAnsi="Simplified Arabic" w:cs="Simplified Arabic"/>
          <w:kern w:val="0"/>
          <w14:ligatures w14:val="none"/>
        </w:rPr>
      </w:pPr>
      <w:r w:rsidRPr="00030DBB">
        <w:rPr>
          <w:rFonts w:ascii="Simplified Arabic" w:eastAsia="Times New Roman" w:hAnsi="Simplified Arabic" w:cs="Simplified Arabic"/>
          <w:kern w:val="0"/>
          <w:rtl/>
          <w14:ligatures w14:val="none"/>
        </w:rPr>
        <w:t>تركز هذه الدراسة على فهم طبيعة الإدارة العائلية في شركات المقاولات بالمملكة العربية السعودية، واستكشاف مدى انعكاس هذا النمط الإداري على أداء تلك الشركات. ويمكن تلخيص أهداف البحث في النقاط التالية</w:t>
      </w:r>
      <w:r w:rsidRPr="00030DBB">
        <w:rPr>
          <w:rFonts w:ascii="Simplified Arabic" w:eastAsia="Times New Roman" w:hAnsi="Simplified Arabic" w:cs="Simplified Arabic"/>
          <w:kern w:val="0"/>
          <w14:ligatures w14:val="none"/>
        </w:rPr>
        <w:t>:</w:t>
      </w:r>
    </w:p>
    <w:p w:rsidR="00030DBB" w:rsidRPr="00030DBB" w:rsidRDefault="00030DBB" w:rsidP="00030DBB">
      <w:pPr>
        <w:numPr>
          <w:ilvl w:val="0"/>
          <w:numId w:val="1"/>
        </w:numPr>
        <w:bidi/>
        <w:spacing w:before="100" w:beforeAutospacing="1" w:after="100" w:afterAutospacing="1" w:line="480" w:lineRule="auto"/>
        <w:rPr>
          <w:rFonts w:ascii="Simplified Arabic" w:eastAsia="Times New Roman" w:hAnsi="Simplified Arabic" w:cs="Simplified Arabic"/>
          <w:kern w:val="0"/>
          <w14:ligatures w14:val="none"/>
        </w:rPr>
      </w:pPr>
      <w:r w:rsidRPr="00030DBB">
        <w:rPr>
          <w:rFonts w:ascii="Simplified Arabic" w:eastAsia="Times New Roman" w:hAnsi="Simplified Arabic" w:cs="Simplified Arabic"/>
          <w:b/>
          <w:bCs/>
          <w:kern w:val="0"/>
          <w:rtl/>
          <w14:ligatures w14:val="none"/>
        </w:rPr>
        <w:t>تحديد أبرز الإشكالات والتحديات</w:t>
      </w:r>
      <w:r w:rsidRPr="00030DBB">
        <w:rPr>
          <w:rFonts w:ascii="Simplified Arabic" w:eastAsia="Times New Roman" w:hAnsi="Simplified Arabic" w:cs="Simplified Arabic"/>
          <w:kern w:val="0"/>
          <w:rtl/>
          <w14:ligatures w14:val="none"/>
        </w:rPr>
        <w:t xml:space="preserve"> التي تواجهها شركات المقاولات العائلية، خاصة في بيئة عمل تتسم بالتغير والتنافسية</w:t>
      </w:r>
      <w:r w:rsidRPr="00030DBB">
        <w:rPr>
          <w:rFonts w:ascii="Simplified Arabic" w:eastAsia="Times New Roman" w:hAnsi="Simplified Arabic" w:cs="Simplified Arabic"/>
          <w:kern w:val="0"/>
          <w14:ligatures w14:val="none"/>
        </w:rPr>
        <w:t>.</w:t>
      </w:r>
    </w:p>
    <w:p w:rsidR="00030DBB" w:rsidRPr="00030DBB" w:rsidRDefault="00030DBB" w:rsidP="00030DBB">
      <w:pPr>
        <w:numPr>
          <w:ilvl w:val="0"/>
          <w:numId w:val="1"/>
        </w:numPr>
        <w:bidi/>
        <w:spacing w:before="100" w:beforeAutospacing="1" w:after="100" w:afterAutospacing="1" w:line="480" w:lineRule="auto"/>
        <w:rPr>
          <w:rFonts w:ascii="Simplified Arabic" w:eastAsia="Times New Roman" w:hAnsi="Simplified Arabic" w:cs="Simplified Arabic"/>
          <w:kern w:val="0"/>
          <w14:ligatures w14:val="none"/>
        </w:rPr>
      </w:pPr>
      <w:r w:rsidRPr="00030DBB">
        <w:rPr>
          <w:rFonts w:ascii="Simplified Arabic" w:eastAsia="Times New Roman" w:hAnsi="Simplified Arabic" w:cs="Simplified Arabic"/>
          <w:b/>
          <w:bCs/>
          <w:kern w:val="0"/>
          <w:rtl/>
          <w14:ligatures w14:val="none"/>
        </w:rPr>
        <w:t>رصد الجوانب الإيجابية والسلبية في الإدارة العائلية</w:t>
      </w:r>
      <w:r w:rsidRPr="00030DBB">
        <w:rPr>
          <w:rFonts w:ascii="Simplified Arabic" w:eastAsia="Times New Roman" w:hAnsi="Simplified Arabic" w:cs="Simplified Arabic"/>
          <w:kern w:val="0"/>
          <w:rtl/>
          <w14:ligatures w14:val="none"/>
        </w:rPr>
        <w:t>، من حيث الأثر على كفاءة العمليات واتخاذ القرار، ومدى دعمها أو إعاقتها للابتكار المؤسسي</w:t>
      </w:r>
      <w:r w:rsidRPr="00030DBB">
        <w:rPr>
          <w:rFonts w:ascii="Simplified Arabic" w:eastAsia="Times New Roman" w:hAnsi="Simplified Arabic" w:cs="Simplified Arabic"/>
          <w:kern w:val="0"/>
          <w14:ligatures w14:val="none"/>
        </w:rPr>
        <w:t>.</w:t>
      </w:r>
    </w:p>
    <w:p w:rsidR="00030DBB" w:rsidRPr="00030DBB" w:rsidRDefault="00030DBB" w:rsidP="00030DBB">
      <w:pPr>
        <w:numPr>
          <w:ilvl w:val="0"/>
          <w:numId w:val="1"/>
        </w:numPr>
        <w:bidi/>
        <w:spacing w:before="100" w:beforeAutospacing="1" w:after="100" w:afterAutospacing="1" w:line="480" w:lineRule="auto"/>
        <w:rPr>
          <w:rFonts w:ascii="Simplified Arabic" w:eastAsia="Times New Roman" w:hAnsi="Simplified Arabic" w:cs="Simplified Arabic"/>
          <w:kern w:val="0"/>
          <w14:ligatures w14:val="none"/>
        </w:rPr>
      </w:pPr>
      <w:r w:rsidRPr="00030DBB">
        <w:rPr>
          <w:rFonts w:ascii="Simplified Arabic" w:eastAsia="Times New Roman" w:hAnsi="Simplified Arabic" w:cs="Simplified Arabic"/>
          <w:b/>
          <w:bCs/>
          <w:kern w:val="0"/>
          <w:rtl/>
          <w14:ligatures w14:val="none"/>
        </w:rPr>
        <w:t>اقتراح ممارسات إدارية أكثر فاعلية</w:t>
      </w:r>
      <w:r w:rsidRPr="00030DBB">
        <w:rPr>
          <w:rFonts w:ascii="Simplified Arabic" w:eastAsia="Times New Roman" w:hAnsi="Simplified Arabic" w:cs="Simplified Arabic"/>
          <w:kern w:val="0"/>
          <w:rtl/>
          <w14:ligatures w14:val="none"/>
        </w:rPr>
        <w:t xml:space="preserve"> تساهم في تحسين الأداء والاستدامة، مع مراعاة خصوصية البيئة العائلية</w:t>
      </w:r>
      <w:r w:rsidRPr="00030DBB">
        <w:rPr>
          <w:rFonts w:ascii="Simplified Arabic" w:eastAsia="Times New Roman" w:hAnsi="Simplified Arabic" w:cs="Simplified Arabic"/>
          <w:kern w:val="0"/>
          <w14:ligatures w14:val="none"/>
        </w:rPr>
        <w:t>.</w:t>
      </w:r>
    </w:p>
    <w:p w:rsidR="00030DBB" w:rsidRPr="00030DBB" w:rsidRDefault="00030DBB" w:rsidP="00030DBB">
      <w:pPr>
        <w:numPr>
          <w:ilvl w:val="0"/>
          <w:numId w:val="1"/>
        </w:numPr>
        <w:bidi/>
        <w:spacing w:before="100" w:beforeAutospacing="1" w:after="100" w:afterAutospacing="1" w:line="480" w:lineRule="auto"/>
        <w:rPr>
          <w:rFonts w:ascii="Simplified Arabic" w:eastAsia="Times New Roman" w:hAnsi="Simplified Arabic" w:cs="Simplified Arabic"/>
          <w:kern w:val="0"/>
          <w14:ligatures w14:val="none"/>
        </w:rPr>
      </w:pPr>
      <w:r w:rsidRPr="00030DBB">
        <w:rPr>
          <w:rFonts w:ascii="Simplified Arabic" w:eastAsia="Times New Roman" w:hAnsi="Simplified Arabic" w:cs="Simplified Arabic"/>
          <w:b/>
          <w:bCs/>
          <w:kern w:val="0"/>
          <w:rtl/>
          <w14:ligatures w14:val="none"/>
        </w:rPr>
        <w:t>تحليل تأثير العوامل الاجتماعية والثقافية</w:t>
      </w:r>
      <w:r w:rsidRPr="00030DBB">
        <w:rPr>
          <w:rFonts w:ascii="Simplified Arabic" w:eastAsia="Times New Roman" w:hAnsi="Simplified Arabic" w:cs="Simplified Arabic"/>
          <w:kern w:val="0"/>
          <w:rtl/>
          <w14:ligatures w14:val="none"/>
        </w:rPr>
        <w:t xml:space="preserve"> المرتبطة بالأسرة على مناخ العمل، وهيكل العلاقات الداخلية، والولاء المؤسسي</w:t>
      </w:r>
      <w:r w:rsidRPr="00030DBB">
        <w:rPr>
          <w:rFonts w:ascii="Simplified Arabic" w:eastAsia="Times New Roman" w:hAnsi="Simplified Arabic" w:cs="Simplified Arabic"/>
          <w:kern w:val="0"/>
          <w14:ligatures w14:val="none"/>
        </w:rPr>
        <w:t>.</w:t>
      </w:r>
    </w:p>
    <w:p w:rsidR="00030DBB" w:rsidRPr="00030DBB" w:rsidRDefault="00030DBB" w:rsidP="00030DBB">
      <w:pPr>
        <w:numPr>
          <w:ilvl w:val="0"/>
          <w:numId w:val="1"/>
        </w:numPr>
        <w:bidi/>
        <w:spacing w:before="100" w:beforeAutospacing="1" w:after="100" w:afterAutospacing="1" w:line="480" w:lineRule="auto"/>
        <w:rPr>
          <w:rFonts w:ascii="Simplified Arabic" w:eastAsia="Times New Roman" w:hAnsi="Simplified Arabic" w:cs="Simplified Arabic"/>
          <w:kern w:val="0"/>
          <w14:ligatures w14:val="none"/>
        </w:rPr>
      </w:pPr>
      <w:r w:rsidRPr="00030DBB">
        <w:rPr>
          <w:rFonts w:ascii="Simplified Arabic" w:eastAsia="Times New Roman" w:hAnsi="Simplified Arabic" w:cs="Simplified Arabic"/>
          <w:b/>
          <w:bCs/>
          <w:kern w:val="0"/>
          <w:rtl/>
          <w14:ligatures w14:val="none"/>
        </w:rPr>
        <w:t>تقديم تصور عملي</w:t>
      </w:r>
      <w:r w:rsidRPr="00030DBB">
        <w:rPr>
          <w:rFonts w:ascii="Simplified Arabic" w:eastAsia="Times New Roman" w:hAnsi="Simplified Arabic" w:cs="Simplified Arabic"/>
          <w:kern w:val="0"/>
          <w:rtl/>
          <w14:ligatures w14:val="none"/>
        </w:rPr>
        <w:t xml:space="preserve"> يساعد في إعداد الجيل القادم من العائلة المالكة للشركة لتسلم القيادة بما يعزز من الاستمرارية التنظيمية</w:t>
      </w:r>
      <w:r w:rsidRPr="00030DBB">
        <w:rPr>
          <w:rFonts w:ascii="Simplified Arabic" w:eastAsia="Times New Roman" w:hAnsi="Simplified Arabic" w:cs="Simplified Arabic"/>
          <w:kern w:val="0"/>
          <w14:ligatures w14:val="none"/>
        </w:rPr>
        <w:t>.</w:t>
      </w:r>
    </w:p>
    <w:p w:rsidR="00030DBB" w:rsidRPr="00030DBB" w:rsidRDefault="00030DBB" w:rsidP="00030DBB">
      <w:pPr>
        <w:numPr>
          <w:ilvl w:val="0"/>
          <w:numId w:val="1"/>
        </w:numPr>
        <w:bidi/>
        <w:spacing w:before="100" w:beforeAutospacing="1" w:after="100" w:afterAutospacing="1" w:line="480" w:lineRule="auto"/>
        <w:rPr>
          <w:rFonts w:ascii="Simplified Arabic" w:eastAsia="Times New Roman" w:hAnsi="Simplified Arabic" w:cs="Simplified Arabic"/>
          <w:kern w:val="0"/>
          <w14:ligatures w14:val="none"/>
        </w:rPr>
      </w:pPr>
      <w:r w:rsidRPr="00030DBB">
        <w:rPr>
          <w:rFonts w:ascii="Simplified Arabic" w:eastAsia="Times New Roman" w:hAnsi="Simplified Arabic" w:cs="Simplified Arabic"/>
          <w:b/>
          <w:bCs/>
          <w:kern w:val="0"/>
          <w:rtl/>
          <w14:ligatures w14:val="none"/>
        </w:rPr>
        <w:t>المساهمة في تطوير السياسات التنظيمية</w:t>
      </w:r>
      <w:r w:rsidRPr="00030DBB">
        <w:rPr>
          <w:rFonts w:ascii="Simplified Arabic" w:eastAsia="Times New Roman" w:hAnsi="Simplified Arabic" w:cs="Simplified Arabic"/>
          <w:kern w:val="0"/>
          <w:rtl/>
          <w14:ligatures w14:val="none"/>
        </w:rPr>
        <w:t xml:space="preserve"> ذات العلاقة بالشركات العائلية، عبر إلقاء الضوء على آليات الحوكمة وتوزيع الأدوار بوضوح وعدالة</w:t>
      </w:r>
      <w:r w:rsidRPr="00030DBB">
        <w:rPr>
          <w:rFonts w:ascii="Simplified Arabic" w:eastAsia="Times New Roman" w:hAnsi="Simplified Arabic" w:cs="Simplified Arabic"/>
          <w:kern w:val="0"/>
          <w14:ligatures w14:val="none"/>
        </w:rPr>
        <w:t>.</w:t>
      </w:r>
    </w:p>
    <w:p w:rsidR="00030DBB" w:rsidRDefault="00030DBB" w:rsidP="00030DBB">
      <w:pPr>
        <w:jc w:val="right"/>
        <w:rPr>
          <w:rtl/>
        </w:rPr>
      </w:pPr>
    </w:p>
    <w:p w:rsidR="00030DBB" w:rsidRDefault="00030DBB" w:rsidP="00030DBB">
      <w:pPr>
        <w:jc w:val="right"/>
        <w:rPr>
          <w:rtl/>
        </w:rPr>
      </w:pPr>
    </w:p>
    <w:p w:rsidR="00030DBB" w:rsidRPr="00000D83" w:rsidRDefault="00030DBB" w:rsidP="00030DBB">
      <w:pPr>
        <w:bidi/>
        <w:spacing w:line="480" w:lineRule="auto"/>
        <w:rPr>
          <w:rFonts w:ascii="Simplified Arabic" w:hAnsi="Simplified Arabic" w:cs="Simplified Arabic"/>
          <w:b/>
          <w:bCs/>
          <w:sz w:val="28"/>
          <w:szCs w:val="28"/>
        </w:rPr>
      </w:pPr>
      <w:r w:rsidRPr="00000D83">
        <w:rPr>
          <w:rFonts w:ascii="Simplified Arabic" w:hAnsi="Simplified Arabic" w:cs="Simplified Arabic"/>
          <w:b/>
          <w:bCs/>
          <w:sz w:val="28"/>
          <w:szCs w:val="28"/>
          <w:rtl/>
        </w:rPr>
        <w:lastRenderedPageBreak/>
        <w:t>أهمية الدراسة</w:t>
      </w:r>
      <w:r w:rsidRPr="00000D83">
        <w:rPr>
          <w:rFonts w:ascii="Simplified Arabic" w:hAnsi="Simplified Arabic" w:cs="Simplified Arabic"/>
          <w:b/>
          <w:bCs/>
          <w:sz w:val="28"/>
          <w:szCs w:val="28"/>
        </w:rPr>
        <w:t>:</w:t>
      </w:r>
    </w:p>
    <w:p w:rsidR="00030DBB" w:rsidRPr="00030DBB" w:rsidRDefault="00030DBB" w:rsidP="00030DBB">
      <w:pPr>
        <w:bidi/>
        <w:spacing w:line="480" w:lineRule="auto"/>
        <w:rPr>
          <w:rFonts w:ascii="Simplified Arabic" w:hAnsi="Simplified Arabic" w:cs="Simplified Arabic"/>
        </w:rPr>
      </w:pPr>
      <w:r w:rsidRPr="00030DBB">
        <w:rPr>
          <w:rFonts w:ascii="Simplified Arabic" w:hAnsi="Simplified Arabic" w:cs="Simplified Arabic"/>
          <w:rtl/>
        </w:rPr>
        <w:t>تتجلى أهمية هذه الدراسة في كونها تتناول أحد المحاور الحيوية في بيئة الأعمال السعودية، والمتمثل في الشركات العائلية العاملة في قطاع المقاولات، وهو قطاع يشكل دعامة أساسية للاقتصاد الوطني. وقد اكتسبت هذه الدراسة أهميتها من عدة جوانب مترابطة</w:t>
      </w:r>
      <w:r w:rsidRPr="00030DBB">
        <w:rPr>
          <w:rFonts w:ascii="Simplified Arabic" w:hAnsi="Simplified Arabic" w:cs="Simplified Arabic"/>
        </w:rPr>
        <w:t>:</w:t>
      </w:r>
    </w:p>
    <w:p w:rsidR="00030DBB" w:rsidRPr="00030DBB" w:rsidRDefault="00030DBB" w:rsidP="00030DBB">
      <w:pPr>
        <w:bidi/>
        <w:spacing w:line="480" w:lineRule="auto"/>
        <w:rPr>
          <w:rFonts w:ascii="Simplified Arabic" w:hAnsi="Simplified Arabic" w:cs="Simplified Arabic"/>
        </w:rPr>
      </w:pPr>
      <w:r w:rsidRPr="00030DBB">
        <w:rPr>
          <w:rFonts w:ascii="Simplified Arabic" w:hAnsi="Simplified Arabic" w:cs="Simplified Arabic"/>
          <w:rtl/>
        </w:rPr>
        <w:t>أولًا، لأنها تسلط الضوء على طبيعة الإدارة العائلية ومدى تأثيرها على أداء الشركات، لا سيما في الجوانب المالية والتشغيلية التي ترتبط ارتباطًا وثيقًا بمستوى الكفاءة والاستدامة داخل هذه المؤسسات</w:t>
      </w:r>
      <w:r w:rsidRPr="00030DBB">
        <w:rPr>
          <w:rFonts w:ascii="Simplified Arabic" w:hAnsi="Simplified Arabic" w:cs="Simplified Arabic"/>
        </w:rPr>
        <w:t>.</w:t>
      </w:r>
    </w:p>
    <w:p w:rsidR="00030DBB" w:rsidRPr="00030DBB" w:rsidRDefault="00030DBB" w:rsidP="00030DBB">
      <w:pPr>
        <w:bidi/>
        <w:spacing w:line="480" w:lineRule="auto"/>
        <w:rPr>
          <w:rFonts w:ascii="Simplified Arabic" w:hAnsi="Simplified Arabic" w:cs="Simplified Arabic"/>
        </w:rPr>
      </w:pPr>
      <w:r w:rsidRPr="00030DBB">
        <w:rPr>
          <w:rFonts w:ascii="Simplified Arabic" w:hAnsi="Simplified Arabic" w:cs="Simplified Arabic"/>
          <w:rtl/>
        </w:rPr>
        <w:t>ثانيًا، لأنها تقدم فهمًا أعمق للتحديات المعاصرة التي تواجه الشركات العائلية، خاصة تلك الناتجة عن مركزية اتخاذ القرار، وصعوبة استقطاب الكفاءات من خارج العائلة، وما يترتب على ذلك من تأثير على القدرة التنافسية في ظل بيئة اقتصادية متغيرة وسريعة التطور</w:t>
      </w:r>
      <w:r w:rsidRPr="00030DBB">
        <w:rPr>
          <w:rFonts w:ascii="Simplified Arabic" w:hAnsi="Simplified Arabic" w:cs="Simplified Arabic"/>
        </w:rPr>
        <w:t>.</w:t>
      </w:r>
    </w:p>
    <w:p w:rsidR="00030DBB" w:rsidRPr="00030DBB" w:rsidRDefault="00030DBB" w:rsidP="00030DBB">
      <w:pPr>
        <w:bidi/>
        <w:spacing w:line="480" w:lineRule="auto"/>
        <w:rPr>
          <w:rFonts w:ascii="Simplified Arabic" w:hAnsi="Simplified Arabic" w:cs="Simplified Arabic"/>
        </w:rPr>
      </w:pPr>
      <w:r w:rsidRPr="00030DBB">
        <w:rPr>
          <w:rFonts w:ascii="Simplified Arabic" w:hAnsi="Simplified Arabic" w:cs="Simplified Arabic"/>
          <w:rtl/>
        </w:rPr>
        <w:t>ثالثًا، تبرز هذه الدراسة أهمية العلاقات التنظيمية والاجتماعية داخل الشركة، وتوضح كيف يمكن للروابط الأسرية أن تساهم إيجابًا في بناء ثقافة مؤسسية مستقرة، مع الإشارة إلى ضرورة تحقيق توازن بين الطابع العائلي ومتطلبات العمل الاحترافي</w:t>
      </w:r>
      <w:r w:rsidRPr="00030DBB">
        <w:rPr>
          <w:rFonts w:ascii="Simplified Arabic" w:hAnsi="Simplified Arabic" w:cs="Simplified Arabic"/>
        </w:rPr>
        <w:t>.</w:t>
      </w:r>
    </w:p>
    <w:p w:rsidR="00030DBB" w:rsidRPr="00030DBB" w:rsidRDefault="00030DBB" w:rsidP="00030DBB">
      <w:pPr>
        <w:bidi/>
        <w:spacing w:line="480" w:lineRule="auto"/>
        <w:rPr>
          <w:rFonts w:ascii="Simplified Arabic" w:hAnsi="Simplified Arabic" w:cs="Simplified Arabic"/>
        </w:rPr>
      </w:pPr>
      <w:r w:rsidRPr="00030DBB">
        <w:rPr>
          <w:rFonts w:ascii="Simplified Arabic" w:hAnsi="Simplified Arabic" w:cs="Simplified Arabic"/>
          <w:rtl/>
        </w:rPr>
        <w:t>رابعًا، تزداد أهمية هذه الدراسة بالنظر إلى مساهمتها المتوقعة في تعزيز قدرة الشركات العائلية على التكيف مع رؤية المملكة 2030، من خلال تقديم توصيات عملية يمكن أن تدعم استدامة هذه الشركات، وتساهم في تطوير آليات الحوكمة والقيادة فيها</w:t>
      </w:r>
      <w:r w:rsidRPr="00030DBB">
        <w:rPr>
          <w:rFonts w:ascii="Simplified Arabic" w:hAnsi="Simplified Arabic" w:cs="Simplified Arabic"/>
        </w:rPr>
        <w:t>.</w:t>
      </w:r>
    </w:p>
    <w:p w:rsidR="00030DBB" w:rsidRPr="00030DBB" w:rsidRDefault="00030DBB" w:rsidP="00030DBB">
      <w:pPr>
        <w:bidi/>
        <w:spacing w:line="480" w:lineRule="auto"/>
        <w:rPr>
          <w:rFonts w:ascii="Simplified Arabic" w:hAnsi="Simplified Arabic" w:cs="Simplified Arabic"/>
        </w:rPr>
      </w:pPr>
      <w:r w:rsidRPr="00030DBB">
        <w:rPr>
          <w:rFonts w:ascii="Simplified Arabic" w:hAnsi="Simplified Arabic" w:cs="Simplified Arabic"/>
          <w:rtl/>
        </w:rPr>
        <w:lastRenderedPageBreak/>
        <w:t>خامسًا، توفّر الدراسة قاعدة معرفية يمكن البناء عليها في إعداد الجيل القادم من قادة الشركات العائلية، عبر إبراز أهمية التخطيط المبكر لانتقال القيادة، وتحديد الأدوار بوضوح داخل الهيكل الإداري بما يضمن استمرارية الأداء المؤسسي</w:t>
      </w:r>
      <w:r w:rsidRPr="00030DBB">
        <w:rPr>
          <w:rFonts w:ascii="Simplified Arabic" w:hAnsi="Simplified Arabic" w:cs="Simplified Arabic"/>
        </w:rPr>
        <w:t>.</w:t>
      </w:r>
    </w:p>
    <w:p w:rsidR="00030DBB" w:rsidRPr="00030DBB" w:rsidRDefault="00030DBB" w:rsidP="00030DBB">
      <w:pPr>
        <w:bidi/>
        <w:spacing w:line="480" w:lineRule="auto"/>
        <w:rPr>
          <w:rFonts w:ascii="Simplified Arabic" w:hAnsi="Simplified Arabic" w:cs="Simplified Arabic"/>
        </w:rPr>
      </w:pPr>
      <w:r w:rsidRPr="00030DBB">
        <w:rPr>
          <w:rFonts w:ascii="Simplified Arabic" w:hAnsi="Simplified Arabic" w:cs="Simplified Arabic"/>
          <w:rtl/>
        </w:rPr>
        <w:t>من هذا المنطلق، فإن هذه الدراسة تمثل إضافة نوعية للبحث في مجال الإدارة العائلية، وتسهم في تزويد صانعي القرار وأصحاب الشركات برؤية أكثر وضوحًا تساعدهم على مواجهة التحديات وتحقيق النمو المستدام</w:t>
      </w:r>
      <w:r w:rsidRPr="00030DBB">
        <w:rPr>
          <w:rFonts w:ascii="Simplified Arabic" w:hAnsi="Simplified Arabic" w:cs="Simplified Arabic"/>
        </w:rPr>
        <w:t>.</w:t>
      </w:r>
    </w:p>
    <w:p w:rsidR="00030DBB" w:rsidRDefault="00030DBB" w:rsidP="00030DBB">
      <w:pPr>
        <w:jc w:val="right"/>
        <w:rPr>
          <w:rtl/>
        </w:rPr>
      </w:pPr>
    </w:p>
    <w:p w:rsidR="00030DBB" w:rsidRPr="00030DBB" w:rsidRDefault="00030DBB" w:rsidP="00030DBB">
      <w:pPr>
        <w:bidi/>
        <w:spacing w:line="480" w:lineRule="auto"/>
        <w:rPr>
          <w:rFonts w:ascii="Simplified Arabic" w:hAnsi="Simplified Arabic" w:cs="Simplified Arabic"/>
          <w:rtl/>
        </w:rPr>
      </w:pPr>
    </w:p>
    <w:p w:rsidR="00030DBB" w:rsidRPr="00000D83" w:rsidRDefault="00030DBB" w:rsidP="00030DBB">
      <w:pPr>
        <w:bidi/>
        <w:spacing w:line="480" w:lineRule="auto"/>
        <w:rPr>
          <w:rFonts w:ascii="Simplified Arabic" w:hAnsi="Simplified Arabic" w:cs="Simplified Arabic"/>
          <w:b/>
          <w:bCs/>
          <w:sz w:val="28"/>
          <w:szCs w:val="28"/>
        </w:rPr>
      </w:pPr>
      <w:r w:rsidRPr="00000D83">
        <w:rPr>
          <w:rFonts w:ascii="Simplified Arabic" w:hAnsi="Simplified Arabic" w:cs="Simplified Arabic"/>
          <w:b/>
          <w:bCs/>
          <w:sz w:val="28"/>
          <w:szCs w:val="28"/>
          <w:rtl/>
        </w:rPr>
        <w:t>تساؤلات الدراسة</w:t>
      </w:r>
      <w:r w:rsidRPr="00000D83">
        <w:rPr>
          <w:rFonts w:ascii="Simplified Arabic" w:hAnsi="Simplified Arabic" w:cs="Simplified Arabic"/>
          <w:b/>
          <w:bCs/>
          <w:sz w:val="28"/>
          <w:szCs w:val="28"/>
        </w:rPr>
        <w:t>:</w:t>
      </w:r>
    </w:p>
    <w:p w:rsidR="00030DBB" w:rsidRPr="00030DBB" w:rsidRDefault="00030DBB" w:rsidP="00030DBB">
      <w:pPr>
        <w:bidi/>
        <w:spacing w:line="480" w:lineRule="auto"/>
        <w:rPr>
          <w:rFonts w:ascii="Simplified Arabic" w:hAnsi="Simplified Arabic" w:cs="Simplified Arabic"/>
        </w:rPr>
      </w:pPr>
      <w:r w:rsidRPr="00030DBB">
        <w:rPr>
          <w:rFonts w:ascii="Simplified Arabic" w:hAnsi="Simplified Arabic" w:cs="Simplified Arabic"/>
          <w:rtl/>
        </w:rPr>
        <w:t>تسعى هذه الدراسة إلى استكشاف العلاقة بين الإدارة العائلية والأداء المالي، وتحديدًا من خلال قياس أثر هذا النمط الإداري على إيرادات شركات المقاولات في المملكة العربية السعودية. ومن هذا المنطلق، يتمحور التساؤل الرئيسي حول</w:t>
      </w:r>
      <w:r w:rsidRPr="00030DBB">
        <w:rPr>
          <w:rFonts w:ascii="Simplified Arabic" w:hAnsi="Simplified Arabic" w:cs="Simplified Arabic"/>
        </w:rPr>
        <w:t>:</w:t>
      </w:r>
    </w:p>
    <w:p w:rsidR="00030DBB" w:rsidRPr="00030DBB" w:rsidRDefault="00030DBB" w:rsidP="00030DBB">
      <w:pPr>
        <w:bidi/>
        <w:spacing w:line="480" w:lineRule="auto"/>
        <w:rPr>
          <w:rFonts w:ascii="Simplified Arabic" w:hAnsi="Simplified Arabic" w:cs="Simplified Arabic"/>
        </w:rPr>
      </w:pPr>
      <w:r w:rsidRPr="00030DBB">
        <w:rPr>
          <w:rFonts w:ascii="Simplified Arabic" w:hAnsi="Simplified Arabic" w:cs="Simplified Arabic"/>
          <w:b/>
          <w:bCs/>
          <w:rtl/>
        </w:rPr>
        <w:t>ما الأثر الذي تُحدثه الإدارة العائلية على مستوى الإيرادات في شركات المقاولات السعودية؟</w:t>
      </w:r>
    </w:p>
    <w:p w:rsidR="00030DBB" w:rsidRPr="00030DBB" w:rsidRDefault="00030DBB" w:rsidP="00030DBB">
      <w:pPr>
        <w:bidi/>
        <w:spacing w:line="480" w:lineRule="auto"/>
        <w:rPr>
          <w:rFonts w:ascii="Simplified Arabic" w:hAnsi="Simplified Arabic" w:cs="Simplified Arabic"/>
        </w:rPr>
      </w:pPr>
      <w:r w:rsidRPr="00030DBB">
        <w:rPr>
          <w:rFonts w:ascii="Simplified Arabic" w:hAnsi="Simplified Arabic" w:cs="Simplified Arabic"/>
          <w:rtl/>
        </w:rPr>
        <w:t>ولتحليل هذا الإطار بشكل أعمق، تنبثق من هذا السؤال الرئيسي مجموعة من التساؤلات الفرعية التي تتناول الأبعاد الإدارية والمالية والسلوكية ذات الصلة، كما يلي</w:t>
      </w:r>
      <w:r w:rsidRPr="00030DBB">
        <w:rPr>
          <w:rFonts w:ascii="Simplified Arabic" w:hAnsi="Simplified Arabic" w:cs="Simplified Arabic"/>
        </w:rPr>
        <w:t>:</w:t>
      </w:r>
    </w:p>
    <w:p w:rsidR="00030DBB" w:rsidRPr="00030DBB" w:rsidRDefault="00030DBB" w:rsidP="00030DBB">
      <w:pPr>
        <w:bidi/>
        <w:spacing w:line="480" w:lineRule="auto"/>
        <w:rPr>
          <w:rFonts w:ascii="Simplified Arabic" w:hAnsi="Simplified Arabic" w:cs="Simplified Arabic"/>
          <w:b/>
          <w:bCs/>
        </w:rPr>
      </w:pPr>
      <w:r w:rsidRPr="00030DBB">
        <w:rPr>
          <w:rFonts w:ascii="Simplified Arabic" w:hAnsi="Simplified Arabic" w:cs="Simplified Arabic"/>
          <w:b/>
          <w:bCs/>
          <w:rtl/>
        </w:rPr>
        <w:t>أولاً: على مستوى خصائص الإدارة العائلية</w:t>
      </w:r>
      <w:r w:rsidRPr="00030DBB">
        <w:rPr>
          <w:rFonts w:ascii="Simplified Arabic" w:hAnsi="Simplified Arabic" w:cs="Simplified Arabic"/>
          <w:b/>
          <w:bCs/>
        </w:rPr>
        <w:t>:</w:t>
      </w:r>
    </w:p>
    <w:p w:rsidR="00030DBB" w:rsidRPr="00030DBB" w:rsidRDefault="00030DBB" w:rsidP="00030DBB">
      <w:pPr>
        <w:numPr>
          <w:ilvl w:val="0"/>
          <w:numId w:val="2"/>
        </w:numPr>
        <w:bidi/>
        <w:spacing w:line="480" w:lineRule="auto"/>
        <w:rPr>
          <w:rFonts w:ascii="Simplified Arabic" w:hAnsi="Simplified Arabic" w:cs="Simplified Arabic"/>
        </w:rPr>
      </w:pPr>
      <w:r w:rsidRPr="00030DBB">
        <w:rPr>
          <w:rFonts w:ascii="Simplified Arabic" w:hAnsi="Simplified Arabic" w:cs="Simplified Arabic"/>
          <w:rtl/>
        </w:rPr>
        <w:t>إلى أي مدى تنتشر ظاهرة الإدارة العائلية في شركات المقاولات داخل المملكة؟</w:t>
      </w:r>
    </w:p>
    <w:p w:rsidR="00030DBB" w:rsidRPr="00030DBB" w:rsidRDefault="00030DBB" w:rsidP="00030DBB">
      <w:pPr>
        <w:numPr>
          <w:ilvl w:val="0"/>
          <w:numId w:val="2"/>
        </w:numPr>
        <w:bidi/>
        <w:spacing w:line="480" w:lineRule="auto"/>
        <w:rPr>
          <w:rFonts w:ascii="Simplified Arabic" w:hAnsi="Simplified Arabic" w:cs="Simplified Arabic"/>
        </w:rPr>
      </w:pPr>
      <w:r w:rsidRPr="00030DBB">
        <w:rPr>
          <w:rFonts w:ascii="Simplified Arabic" w:hAnsi="Simplified Arabic" w:cs="Simplified Arabic"/>
          <w:rtl/>
        </w:rPr>
        <w:t>ما مدى سيطرة أفراد العائلة المالكة للشركة على المراكز القيادية والإدارية الحساسة؟</w:t>
      </w:r>
    </w:p>
    <w:p w:rsidR="00030DBB" w:rsidRPr="00030DBB" w:rsidRDefault="00030DBB" w:rsidP="00030DBB">
      <w:pPr>
        <w:numPr>
          <w:ilvl w:val="0"/>
          <w:numId w:val="2"/>
        </w:numPr>
        <w:bidi/>
        <w:spacing w:line="480" w:lineRule="auto"/>
        <w:rPr>
          <w:rFonts w:ascii="Simplified Arabic" w:hAnsi="Simplified Arabic" w:cs="Simplified Arabic"/>
        </w:rPr>
      </w:pPr>
      <w:r w:rsidRPr="00030DBB">
        <w:rPr>
          <w:rFonts w:ascii="Simplified Arabic" w:hAnsi="Simplified Arabic" w:cs="Simplified Arabic"/>
          <w:rtl/>
        </w:rPr>
        <w:lastRenderedPageBreak/>
        <w:t>هل تعتمد هذه الشركات في قراراتها الاستراتيجية على نمط مركزي يحتكر القرار بيد شخص واحد أو مجموعة ضيقة من أفراد العائلة؟</w:t>
      </w:r>
    </w:p>
    <w:p w:rsidR="00030DBB" w:rsidRPr="00030DBB" w:rsidRDefault="00030DBB" w:rsidP="00030DBB">
      <w:pPr>
        <w:numPr>
          <w:ilvl w:val="0"/>
          <w:numId w:val="2"/>
        </w:numPr>
        <w:bidi/>
        <w:spacing w:line="480" w:lineRule="auto"/>
        <w:rPr>
          <w:rFonts w:ascii="Simplified Arabic" w:hAnsi="Simplified Arabic" w:cs="Simplified Arabic"/>
        </w:rPr>
      </w:pPr>
      <w:r w:rsidRPr="00030DBB">
        <w:rPr>
          <w:rFonts w:ascii="Simplified Arabic" w:hAnsi="Simplified Arabic" w:cs="Simplified Arabic"/>
          <w:rtl/>
        </w:rPr>
        <w:t>ما مدى اهتمام الشركات العائلية بتأهيل وتمكين الجيل الجديد من العائلة لتولي مناصب القيادة مستقبلًا؟</w:t>
      </w:r>
    </w:p>
    <w:p w:rsidR="00030DBB" w:rsidRPr="00030DBB" w:rsidRDefault="00030DBB" w:rsidP="00030DBB">
      <w:pPr>
        <w:bidi/>
        <w:spacing w:line="480" w:lineRule="auto"/>
        <w:rPr>
          <w:rFonts w:ascii="Simplified Arabic" w:hAnsi="Simplified Arabic" w:cs="Simplified Arabic"/>
          <w:b/>
          <w:bCs/>
        </w:rPr>
      </w:pPr>
      <w:r w:rsidRPr="00030DBB">
        <w:rPr>
          <w:rFonts w:ascii="Simplified Arabic" w:hAnsi="Simplified Arabic" w:cs="Simplified Arabic"/>
          <w:b/>
          <w:bCs/>
          <w:rtl/>
        </w:rPr>
        <w:t>ثانيًا: على مستوى الأداء المالي (الإيرادات)</w:t>
      </w:r>
      <w:r w:rsidRPr="00030DBB">
        <w:rPr>
          <w:rFonts w:ascii="Simplified Arabic" w:hAnsi="Simplified Arabic" w:cs="Simplified Arabic"/>
          <w:b/>
          <w:bCs/>
        </w:rPr>
        <w:t>:</w:t>
      </w:r>
    </w:p>
    <w:p w:rsidR="00030DBB" w:rsidRPr="00030DBB" w:rsidRDefault="00030DBB" w:rsidP="00030DBB">
      <w:pPr>
        <w:numPr>
          <w:ilvl w:val="0"/>
          <w:numId w:val="3"/>
        </w:numPr>
        <w:bidi/>
        <w:spacing w:line="480" w:lineRule="auto"/>
        <w:rPr>
          <w:rFonts w:ascii="Simplified Arabic" w:hAnsi="Simplified Arabic" w:cs="Simplified Arabic"/>
        </w:rPr>
      </w:pPr>
      <w:r w:rsidRPr="00030DBB">
        <w:rPr>
          <w:rFonts w:ascii="Simplified Arabic" w:hAnsi="Simplified Arabic" w:cs="Simplified Arabic"/>
          <w:rtl/>
        </w:rPr>
        <w:t>كيف تبدو المؤشرات المالية لهذه الشركات، لا سيما فيما يتعلق بمعدلات النمو في الإيرادات خلال السنوات الأخيرة؟</w:t>
      </w:r>
    </w:p>
    <w:p w:rsidR="00030DBB" w:rsidRPr="00030DBB" w:rsidRDefault="00030DBB" w:rsidP="00030DBB">
      <w:pPr>
        <w:numPr>
          <w:ilvl w:val="0"/>
          <w:numId w:val="3"/>
        </w:numPr>
        <w:bidi/>
        <w:spacing w:line="480" w:lineRule="auto"/>
        <w:rPr>
          <w:rFonts w:ascii="Simplified Arabic" w:hAnsi="Simplified Arabic" w:cs="Simplified Arabic"/>
        </w:rPr>
      </w:pPr>
      <w:r w:rsidRPr="00030DBB">
        <w:rPr>
          <w:rFonts w:ascii="Simplified Arabic" w:hAnsi="Simplified Arabic" w:cs="Simplified Arabic"/>
          <w:rtl/>
        </w:rPr>
        <w:t>هل هناك فرق جوهري في الأداء المالي بين الشركات التي تديرها العائلات وبين تلك التي تتبع نماذج إدارية غير عائلية؟</w:t>
      </w:r>
    </w:p>
    <w:p w:rsidR="00030DBB" w:rsidRPr="00030DBB" w:rsidRDefault="00030DBB" w:rsidP="00030DBB">
      <w:pPr>
        <w:bidi/>
        <w:spacing w:line="480" w:lineRule="auto"/>
        <w:rPr>
          <w:rFonts w:ascii="Simplified Arabic" w:hAnsi="Simplified Arabic" w:cs="Simplified Arabic"/>
          <w:b/>
          <w:bCs/>
        </w:rPr>
      </w:pPr>
      <w:r w:rsidRPr="00030DBB">
        <w:rPr>
          <w:rFonts w:ascii="Simplified Arabic" w:hAnsi="Simplified Arabic" w:cs="Simplified Arabic"/>
          <w:b/>
          <w:bCs/>
          <w:rtl/>
        </w:rPr>
        <w:t>ثالثًا: على مستوى العلاقة بين الإدارة والإيرادات</w:t>
      </w:r>
      <w:r w:rsidRPr="00030DBB">
        <w:rPr>
          <w:rFonts w:ascii="Simplified Arabic" w:hAnsi="Simplified Arabic" w:cs="Simplified Arabic"/>
          <w:b/>
          <w:bCs/>
        </w:rPr>
        <w:t>:</w:t>
      </w:r>
    </w:p>
    <w:p w:rsidR="00030DBB" w:rsidRPr="00030DBB" w:rsidRDefault="00030DBB" w:rsidP="00030DBB">
      <w:pPr>
        <w:numPr>
          <w:ilvl w:val="0"/>
          <w:numId w:val="4"/>
        </w:numPr>
        <w:bidi/>
        <w:spacing w:line="480" w:lineRule="auto"/>
        <w:rPr>
          <w:rFonts w:ascii="Simplified Arabic" w:hAnsi="Simplified Arabic" w:cs="Simplified Arabic"/>
        </w:rPr>
      </w:pPr>
      <w:r w:rsidRPr="00030DBB">
        <w:rPr>
          <w:rFonts w:ascii="Simplified Arabic" w:hAnsi="Simplified Arabic" w:cs="Simplified Arabic"/>
          <w:rtl/>
        </w:rPr>
        <w:t>هل تساهم بعض خصائص الإدارة العائلية، مثل مركزية اتخاذ القرار، في الحد من توسع الشركة وفرصها في تحقيق نمو مالي مستدام؟</w:t>
      </w:r>
    </w:p>
    <w:p w:rsidR="00030DBB" w:rsidRPr="00030DBB" w:rsidRDefault="00030DBB" w:rsidP="00030DBB">
      <w:pPr>
        <w:numPr>
          <w:ilvl w:val="0"/>
          <w:numId w:val="4"/>
        </w:numPr>
        <w:bidi/>
        <w:spacing w:line="480" w:lineRule="auto"/>
        <w:rPr>
          <w:rFonts w:ascii="Simplified Arabic" w:hAnsi="Simplified Arabic" w:cs="Simplified Arabic"/>
        </w:rPr>
      </w:pPr>
      <w:r w:rsidRPr="00030DBB">
        <w:rPr>
          <w:rFonts w:ascii="Simplified Arabic" w:hAnsi="Simplified Arabic" w:cs="Simplified Arabic"/>
          <w:rtl/>
        </w:rPr>
        <w:t>إلى أي مدى يمكن القول إن النمط الإداري العائلي يُعد عاملاً معززًا للإيرادات، أم أنه يشكل قيدًا على النمو بسبب الجمود الإداري أو غياب الابتكار؟</w:t>
      </w:r>
    </w:p>
    <w:p w:rsidR="00030DBB" w:rsidRPr="00030DBB" w:rsidRDefault="00030DBB" w:rsidP="00030DBB">
      <w:pPr>
        <w:bidi/>
        <w:spacing w:line="480" w:lineRule="auto"/>
        <w:rPr>
          <w:rFonts w:ascii="Simplified Arabic" w:hAnsi="Simplified Arabic" w:cs="Simplified Arabic"/>
        </w:rPr>
      </w:pPr>
      <w:r w:rsidRPr="00030DBB">
        <w:rPr>
          <w:rFonts w:ascii="Simplified Arabic" w:hAnsi="Simplified Arabic" w:cs="Simplified Arabic"/>
          <w:rtl/>
        </w:rPr>
        <w:t>من خلال هذه التساؤلات، تسعى الدراسة إلى تفكيك العلاقة بين طبيعة الإدارة العائلية، ومستوى الأداء المالي في قطاع المقاولات، الذي يُعد من أكثر القطاعات حيوية وتأثيرًا في الاقتصاد السعودي، في ظل التحولات التنموية الطموحة التي تشهدها المملكة</w:t>
      </w:r>
      <w:r w:rsidRPr="00030DBB">
        <w:rPr>
          <w:rFonts w:ascii="Simplified Arabic" w:hAnsi="Simplified Arabic" w:cs="Simplified Arabic"/>
        </w:rPr>
        <w:t>.</w:t>
      </w:r>
    </w:p>
    <w:p w:rsidR="00030DBB" w:rsidRPr="00000D83" w:rsidRDefault="00030DBB" w:rsidP="00030DBB">
      <w:pPr>
        <w:bidi/>
        <w:spacing w:line="480" w:lineRule="auto"/>
        <w:rPr>
          <w:rFonts w:ascii="Simplified Arabic" w:hAnsi="Simplified Arabic" w:cs="Simplified Arabic"/>
          <w:b/>
          <w:bCs/>
          <w:sz w:val="28"/>
          <w:szCs w:val="28"/>
        </w:rPr>
      </w:pPr>
      <w:r w:rsidRPr="00000D83">
        <w:rPr>
          <w:rFonts w:ascii="Simplified Arabic" w:hAnsi="Simplified Arabic" w:cs="Simplified Arabic"/>
          <w:b/>
          <w:bCs/>
          <w:sz w:val="28"/>
          <w:szCs w:val="28"/>
          <w:rtl/>
        </w:rPr>
        <w:lastRenderedPageBreak/>
        <w:t>فروض الدراسة</w:t>
      </w:r>
      <w:r w:rsidRPr="00000D83">
        <w:rPr>
          <w:rFonts w:ascii="Simplified Arabic" w:hAnsi="Simplified Arabic" w:cs="Simplified Arabic"/>
          <w:b/>
          <w:bCs/>
          <w:sz w:val="28"/>
          <w:szCs w:val="28"/>
        </w:rPr>
        <w:t>:</w:t>
      </w:r>
    </w:p>
    <w:p w:rsidR="00030DBB" w:rsidRPr="00030DBB" w:rsidRDefault="00030DBB" w:rsidP="00030DBB">
      <w:pPr>
        <w:bidi/>
        <w:spacing w:line="480" w:lineRule="auto"/>
        <w:rPr>
          <w:rFonts w:ascii="Simplified Arabic" w:hAnsi="Simplified Arabic" w:cs="Simplified Arabic"/>
        </w:rPr>
      </w:pPr>
      <w:r w:rsidRPr="00030DBB">
        <w:rPr>
          <w:rFonts w:ascii="Simplified Arabic" w:hAnsi="Simplified Arabic" w:cs="Simplified Arabic"/>
          <w:rtl/>
        </w:rPr>
        <w:t>استنادًا إلى الإطار النظري وتساؤلات الدراسة، تفترض هذه الدراسة وجود علاقة ذات دلالة إحصائية بين نمط الإدارة العائلية ومستوى الإيرادات في شركات المقاولات السعودية. وفي هذا السياق، تم وضع الفروض التالية</w:t>
      </w:r>
      <w:r w:rsidRPr="00030DBB">
        <w:rPr>
          <w:rFonts w:ascii="Simplified Arabic" w:hAnsi="Simplified Arabic" w:cs="Simplified Arabic"/>
        </w:rPr>
        <w:t>:</w:t>
      </w:r>
    </w:p>
    <w:p w:rsidR="00030DBB" w:rsidRPr="00030DBB" w:rsidRDefault="00030DBB" w:rsidP="00030DBB">
      <w:pPr>
        <w:numPr>
          <w:ilvl w:val="0"/>
          <w:numId w:val="5"/>
        </w:numPr>
        <w:bidi/>
        <w:spacing w:line="480" w:lineRule="auto"/>
        <w:rPr>
          <w:rFonts w:ascii="Simplified Arabic" w:hAnsi="Simplified Arabic" w:cs="Simplified Arabic"/>
        </w:rPr>
      </w:pPr>
      <w:r w:rsidRPr="00030DBB">
        <w:rPr>
          <w:rFonts w:ascii="Simplified Arabic" w:hAnsi="Simplified Arabic" w:cs="Simplified Arabic"/>
          <w:b/>
          <w:bCs/>
          <w:rtl/>
        </w:rPr>
        <w:t>تؤثر الإدارة العائلية إيجابيًا على الولاء والانتماء داخل الشركة</w:t>
      </w:r>
      <w:r w:rsidRPr="00030DBB">
        <w:rPr>
          <w:rFonts w:ascii="Simplified Arabic" w:hAnsi="Simplified Arabic" w:cs="Simplified Arabic"/>
          <w:b/>
          <w:bCs/>
        </w:rPr>
        <w:t>.</w:t>
      </w:r>
    </w:p>
    <w:p w:rsidR="00030DBB" w:rsidRPr="00030DBB" w:rsidRDefault="00030DBB" w:rsidP="00030DBB">
      <w:pPr>
        <w:numPr>
          <w:ilvl w:val="1"/>
          <w:numId w:val="5"/>
        </w:numPr>
        <w:bidi/>
        <w:spacing w:line="480" w:lineRule="auto"/>
        <w:rPr>
          <w:rFonts w:ascii="Simplified Arabic" w:hAnsi="Simplified Arabic" w:cs="Simplified Arabic"/>
        </w:rPr>
      </w:pPr>
      <w:r w:rsidRPr="00030DBB">
        <w:rPr>
          <w:rFonts w:ascii="Simplified Arabic" w:hAnsi="Simplified Arabic" w:cs="Simplified Arabic"/>
          <w:rtl/>
        </w:rPr>
        <w:t>يُفترض أن العلاقات الشخصية الوثيقة بين أفراد العائلة والموظفين تُعزز من الانتماء المؤسسي، وتُسهم في تقليل معدل دوران الموظفين، مما يؤدي إلى بيئة عمل مستقرة تدعم الإيرادات</w:t>
      </w:r>
      <w:r w:rsidRPr="00030DBB">
        <w:rPr>
          <w:rFonts w:ascii="Simplified Arabic" w:hAnsi="Simplified Arabic" w:cs="Simplified Arabic"/>
        </w:rPr>
        <w:t>.</w:t>
      </w:r>
    </w:p>
    <w:p w:rsidR="00030DBB" w:rsidRPr="00030DBB" w:rsidRDefault="00030DBB" w:rsidP="00030DBB">
      <w:pPr>
        <w:numPr>
          <w:ilvl w:val="0"/>
          <w:numId w:val="5"/>
        </w:numPr>
        <w:bidi/>
        <w:spacing w:line="480" w:lineRule="auto"/>
        <w:rPr>
          <w:rFonts w:ascii="Simplified Arabic" w:hAnsi="Simplified Arabic" w:cs="Simplified Arabic"/>
        </w:rPr>
      </w:pPr>
      <w:r w:rsidRPr="00030DBB">
        <w:rPr>
          <w:rFonts w:ascii="Simplified Arabic" w:hAnsi="Simplified Arabic" w:cs="Simplified Arabic"/>
          <w:b/>
          <w:bCs/>
          <w:rtl/>
        </w:rPr>
        <w:t>تؤدي مركزية اتخاذ القرار في الإدارة العائلية إلى الحد من الابتكار والتكيف مع التغيرات السوقية</w:t>
      </w:r>
      <w:r w:rsidRPr="00030DBB">
        <w:rPr>
          <w:rFonts w:ascii="Simplified Arabic" w:hAnsi="Simplified Arabic" w:cs="Simplified Arabic"/>
          <w:b/>
          <w:bCs/>
        </w:rPr>
        <w:t>.</w:t>
      </w:r>
    </w:p>
    <w:p w:rsidR="00030DBB" w:rsidRPr="00030DBB" w:rsidRDefault="00030DBB" w:rsidP="00030DBB">
      <w:pPr>
        <w:numPr>
          <w:ilvl w:val="1"/>
          <w:numId w:val="5"/>
        </w:numPr>
        <w:bidi/>
        <w:spacing w:line="480" w:lineRule="auto"/>
        <w:rPr>
          <w:rFonts w:ascii="Simplified Arabic" w:hAnsi="Simplified Arabic" w:cs="Simplified Arabic"/>
        </w:rPr>
      </w:pPr>
      <w:r w:rsidRPr="00030DBB">
        <w:rPr>
          <w:rFonts w:ascii="Simplified Arabic" w:hAnsi="Simplified Arabic" w:cs="Simplified Arabic"/>
          <w:rtl/>
        </w:rPr>
        <w:t>يُفترض أن احتكار القرارات الاستراتيجية بيد عدد محدود من أفراد العائلة يعيق تبني الأفكار الجديدة ويقلل من قدرة الشركات على الاستجابة السريعة للتحولات في سوق المقاولات</w:t>
      </w:r>
      <w:r w:rsidRPr="00030DBB">
        <w:rPr>
          <w:rFonts w:ascii="Simplified Arabic" w:hAnsi="Simplified Arabic" w:cs="Simplified Arabic"/>
        </w:rPr>
        <w:t>.</w:t>
      </w:r>
    </w:p>
    <w:p w:rsidR="00030DBB" w:rsidRPr="00030DBB" w:rsidRDefault="00030DBB" w:rsidP="00030DBB">
      <w:pPr>
        <w:numPr>
          <w:ilvl w:val="0"/>
          <w:numId w:val="5"/>
        </w:numPr>
        <w:bidi/>
        <w:spacing w:line="480" w:lineRule="auto"/>
        <w:rPr>
          <w:rFonts w:ascii="Simplified Arabic" w:hAnsi="Simplified Arabic" w:cs="Simplified Arabic"/>
        </w:rPr>
      </w:pPr>
      <w:r w:rsidRPr="00030DBB">
        <w:rPr>
          <w:rFonts w:ascii="Simplified Arabic" w:hAnsi="Simplified Arabic" w:cs="Simplified Arabic"/>
          <w:b/>
          <w:bCs/>
          <w:rtl/>
        </w:rPr>
        <w:t>غياب الحوكمة المؤسسية في الشركات العائلية يؤثر سلبًا على أدائها المالي واستدامتها</w:t>
      </w:r>
      <w:r w:rsidRPr="00030DBB">
        <w:rPr>
          <w:rFonts w:ascii="Simplified Arabic" w:hAnsi="Simplified Arabic" w:cs="Simplified Arabic"/>
          <w:b/>
          <w:bCs/>
        </w:rPr>
        <w:t>.</w:t>
      </w:r>
    </w:p>
    <w:p w:rsidR="00030DBB" w:rsidRPr="00030DBB" w:rsidRDefault="00030DBB" w:rsidP="00030DBB">
      <w:pPr>
        <w:numPr>
          <w:ilvl w:val="1"/>
          <w:numId w:val="5"/>
        </w:numPr>
        <w:bidi/>
        <w:spacing w:line="480" w:lineRule="auto"/>
        <w:rPr>
          <w:rFonts w:ascii="Simplified Arabic" w:hAnsi="Simplified Arabic" w:cs="Simplified Arabic"/>
        </w:rPr>
      </w:pPr>
      <w:r w:rsidRPr="00030DBB">
        <w:rPr>
          <w:rFonts w:ascii="Simplified Arabic" w:hAnsi="Simplified Arabic" w:cs="Simplified Arabic"/>
          <w:rtl/>
        </w:rPr>
        <w:t>يُفترض أن ضعف الآليات الرقابية وعدم وضوح توزيع الصلاحيات يؤدي إلى اتخاذ قرارات غير مدروسة، مما يعرض الشركة لمخاطر مالية وإدارية</w:t>
      </w:r>
      <w:r w:rsidRPr="00030DBB">
        <w:rPr>
          <w:rFonts w:ascii="Simplified Arabic" w:hAnsi="Simplified Arabic" w:cs="Simplified Arabic"/>
        </w:rPr>
        <w:t>.</w:t>
      </w:r>
    </w:p>
    <w:p w:rsidR="00030DBB" w:rsidRPr="00030DBB" w:rsidRDefault="00030DBB" w:rsidP="00030DBB">
      <w:pPr>
        <w:numPr>
          <w:ilvl w:val="0"/>
          <w:numId w:val="5"/>
        </w:numPr>
        <w:bidi/>
        <w:spacing w:line="480" w:lineRule="auto"/>
        <w:rPr>
          <w:rFonts w:ascii="Simplified Arabic" w:hAnsi="Simplified Arabic" w:cs="Simplified Arabic"/>
        </w:rPr>
      </w:pPr>
      <w:r w:rsidRPr="00030DBB">
        <w:rPr>
          <w:rFonts w:ascii="Simplified Arabic" w:hAnsi="Simplified Arabic" w:cs="Simplified Arabic"/>
          <w:b/>
          <w:bCs/>
          <w:rtl/>
        </w:rPr>
        <w:t>تواجه الشركات العائلية صعوبات في جذب واستبقاء الكفاءات المهنية من خارج العائلة</w:t>
      </w:r>
      <w:r w:rsidRPr="00030DBB">
        <w:rPr>
          <w:rFonts w:ascii="Simplified Arabic" w:hAnsi="Simplified Arabic" w:cs="Simplified Arabic"/>
          <w:b/>
          <w:bCs/>
        </w:rPr>
        <w:t>.</w:t>
      </w:r>
    </w:p>
    <w:p w:rsidR="00030DBB" w:rsidRPr="00030DBB" w:rsidRDefault="00030DBB" w:rsidP="00030DBB">
      <w:pPr>
        <w:numPr>
          <w:ilvl w:val="1"/>
          <w:numId w:val="5"/>
        </w:numPr>
        <w:bidi/>
        <w:spacing w:line="480" w:lineRule="auto"/>
        <w:rPr>
          <w:rFonts w:ascii="Simplified Arabic" w:hAnsi="Simplified Arabic" w:cs="Simplified Arabic"/>
        </w:rPr>
      </w:pPr>
      <w:r w:rsidRPr="00030DBB">
        <w:rPr>
          <w:rFonts w:ascii="Simplified Arabic" w:hAnsi="Simplified Arabic" w:cs="Simplified Arabic"/>
          <w:rtl/>
        </w:rPr>
        <w:lastRenderedPageBreak/>
        <w:t>يُفترض أن التفضيل المفرط لتوظيف أفراد العائلة في المناصب القيادية يُقيد فرص النمو ويحد من الاستفادة من الكفاءات المؤهلة</w:t>
      </w:r>
      <w:r w:rsidRPr="00030DBB">
        <w:rPr>
          <w:rFonts w:ascii="Simplified Arabic" w:hAnsi="Simplified Arabic" w:cs="Simplified Arabic"/>
        </w:rPr>
        <w:t>.</w:t>
      </w:r>
    </w:p>
    <w:p w:rsidR="00030DBB" w:rsidRPr="00030DBB" w:rsidRDefault="00030DBB" w:rsidP="00030DBB">
      <w:pPr>
        <w:numPr>
          <w:ilvl w:val="0"/>
          <w:numId w:val="5"/>
        </w:numPr>
        <w:bidi/>
        <w:spacing w:line="480" w:lineRule="auto"/>
        <w:rPr>
          <w:rFonts w:ascii="Simplified Arabic" w:hAnsi="Simplified Arabic" w:cs="Simplified Arabic"/>
        </w:rPr>
      </w:pPr>
      <w:r w:rsidRPr="00030DBB">
        <w:rPr>
          <w:rFonts w:ascii="Simplified Arabic" w:hAnsi="Simplified Arabic" w:cs="Simplified Arabic"/>
          <w:b/>
          <w:bCs/>
          <w:rtl/>
        </w:rPr>
        <w:t>عملية انتقال القيادة بين الأجيال في الشركات العائلية تنطوي على مخاطر تؤثر على استقرار الشركة وأدائها</w:t>
      </w:r>
      <w:r w:rsidRPr="00030DBB">
        <w:rPr>
          <w:rFonts w:ascii="Simplified Arabic" w:hAnsi="Simplified Arabic" w:cs="Simplified Arabic"/>
          <w:b/>
          <w:bCs/>
        </w:rPr>
        <w:t>.</w:t>
      </w:r>
    </w:p>
    <w:p w:rsidR="00030DBB" w:rsidRPr="00030DBB" w:rsidRDefault="00030DBB" w:rsidP="00030DBB">
      <w:pPr>
        <w:numPr>
          <w:ilvl w:val="1"/>
          <w:numId w:val="5"/>
        </w:numPr>
        <w:bidi/>
        <w:spacing w:line="480" w:lineRule="auto"/>
        <w:rPr>
          <w:rFonts w:ascii="Simplified Arabic" w:hAnsi="Simplified Arabic" w:cs="Simplified Arabic"/>
        </w:rPr>
      </w:pPr>
      <w:r w:rsidRPr="00030DBB">
        <w:rPr>
          <w:rFonts w:ascii="Simplified Arabic" w:hAnsi="Simplified Arabic" w:cs="Simplified Arabic"/>
          <w:rtl/>
        </w:rPr>
        <w:t>يُفترض أن غياب التخطيط السليم لخلافة القيادة قد يؤدي إلى صراعات داخلية وخلل إداري يؤثر سلبًا على الإيرادات</w:t>
      </w:r>
      <w:r w:rsidRPr="00030DBB">
        <w:rPr>
          <w:rFonts w:ascii="Simplified Arabic" w:hAnsi="Simplified Arabic" w:cs="Simplified Arabic"/>
        </w:rPr>
        <w:t>.</w:t>
      </w:r>
    </w:p>
    <w:p w:rsidR="00030DBB" w:rsidRPr="00030DBB" w:rsidRDefault="00030DBB" w:rsidP="00030DBB">
      <w:pPr>
        <w:numPr>
          <w:ilvl w:val="0"/>
          <w:numId w:val="5"/>
        </w:numPr>
        <w:bidi/>
        <w:spacing w:line="480" w:lineRule="auto"/>
        <w:rPr>
          <w:rFonts w:ascii="Simplified Arabic" w:hAnsi="Simplified Arabic" w:cs="Simplified Arabic"/>
        </w:rPr>
      </w:pPr>
      <w:r w:rsidRPr="00030DBB">
        <w:rPr>
          <w:rFonts w:ascii="Simplified Arabic" w:hAnsi="Simplified Arabic" w:cs="Simplified Arabic"/>
          <w:b/>
          <w:bCs/>
          <w:rtl/>
        </w:rPr>
        <w:t>العوامل الاجتماعية والثقافية المرتبطة بالإدارة العائلية تؤثر بشكل مباشر على ثقافة العمل داخل الشركة</w:t>
      </w:r>
      <w:r w:rsidRPr="00030DBB">
        <w:rPr>
          <w:rFonts w:ascii="Simplified Arabic" w:hAnsi="Simplified Arabic" w:cs="Simplified Arabic"/>
          <w:b/>
          <w:bCs/>
        </w:rPr>
        <w:t>.</w:t>
      </w:r>
    </w:p>
    <w:p w:rsidR="00030DBB" w:rsidRPr="00030DBB" w:rsidRDefault="00030DBB" w:rsidP="00030DBB">
      <w:pPr>
        <w:numPr>
          <w:ilvl w:val="1"/>
          <w:numId w:val="5"/>
        </w:numPr>
        <w:bidi/>
        <w:spacing w:line="480" w:lineRule="auto"/>
        <w:rPr>
          <w:rFonts w:ascii="Simplified Arabic" w:hAnsi="Simplified Arabic" w:cs="Simplified Arabic"/>
        </w:rPr>
      </w:pPr>
      <w:r w:rsidRPr="00030DBB">
        <w:rPr>
          <w:rFonts w:ascii="Simplified Arabic" w:hAnsi="Simplified Arabic" w:cs="Simplified Arabic"/>
          <w:rtl/>
        </w:rPr>
        <w:t>يُفترض أن التقاليد العائلية قد تدعم الالتزام والانضباط، لكنها قد تُقيد التفاعل الإبداعي والتنوع في الآراء</w:t>
      </w:r>
      <w:r w:rsidRPr="00030DBB">
        <w:rPr>
          <w:rFonts w:ascii="Simplified Arabic" w:hAnsi="Simplified Arabic" w:cs="Simplified Arabic"/>
        </w:rPr>
        <w:t>.</w:t>
      </w:r>
    </w:p>
    <w:p w:rsidR="00030DBB" w:rsidRPr="00030DBB" w:rsidRDefault="00030DBB" w:rsidP="00030DBB">
      <w:pPr>
        <w:numPr>
          <w:ilvl w:val="0"/>
          <w:numId w:val="5"/>
        </w:numPr>
        <w:bidi/>
        <w:spacing w:line="480" w:lineRule="auto"/>
        <w:rPr>
          <w:rFonts w:ascii="Simplified Arabic" w:hAnsi="Simplified Arabic" w:cs="Simplified Arabic"/>
        </w:rPr>
      </w:pPr>
      <w:r w:rsidRPr="00030DBB">
        <w:rPr>
          <w:rFonts w:ascii="Simplified Arabic" w:hAnsi="Simplified Arabic" w:cs="Simplified Arabic"/>
          <w:b/>
          <w:bCs/>
          <w:rtl/>
        </w:rPr>
        <w:t>العلاقات الشخصية في الإدارة العائلية تُعزز من استمرارية العلاقات مع العملاء والموردين</w:t>
      </w:r>
      <w:r w:rsidRPr="00030DBB">
        <w:rPr>
          <w:rFonts w:ascii="Simplified Arabic" w:hAnsi="Simplified Arabic" w:cs="Simplified Arabic"/>
          <w:b/>
          <w:bCs/>
        </w:rPr>
        <w:t>.</w:t>
      </w:r>
    </w:p>
    <w:p w:rsidR="00030DBB" w:rsidRPr="00030DBB" w:rsidRDefault="00030DBB" w:rsidP="00030DBB">
      <w:pPr>
        <w:numPr>
          <w:ilvl w:val="1"/>
          <w:numId w:val="5"/>
        </w:numPr>
        <w:bidi/>
        <w:spacing w:line="480" w:lineRule="auto"/>
        <w:rPr>
          <w:rFonts w:ascii="Simplified Arabic" w:hAnsi="Simplified Arabic" w:cs="Simplified Arabic"/>
        </w:rPr>
      </w:pPr>
      <w:r w:rsidRPr="00030DBB">
        <w:rPr>
          <w:rFonts w:ascii="Simplified Arabic" w:hAnsi="Simplified Arabic" w:cs="Simplified Arabic"/>
          <w:rtl/>
        </w:rPr>
        <w:t>يُفترض أن الطابع الشخصي في إدارة العلاقات التجارية يُسهم في تعزيز الثقة وبناء شراكات طويلة الأجل تزيد من فرص تحقيق إيرادات مستدامة</w:t>
      </w:r>
      <w:r w:rsidRPr="00030DBB">
        <w:rPr>
          <w:rFonts w:ascii="Simplified Arabic" w:hAnsi="Simplified Arabic" w:cs="Simplified Arabic"/>
        </w:rPr>
        <w:t>.</w:t>
      </w:r>
    </w:p>
    <w:p w:rsidR="00030DBB" w:rsidRPr="00030DBB" w:rsidRDefault="00030DBB" w:rsidP="00030DBB">
      <w:pPr>
        <w:numPr>
          <w:ilvl w:val="0"/>
          <w:numId w:val="5"/>
        </w:numPr>
        <w:bidi/>
        <w:spacing w:line="480" w:lineRule="auto"/>
        <w:rPr>
          <w:rFonts w:ascii="Simplified Arabic" w:hAnsi="Simplified Arabic" w:cs="Simplified Arabic"/>
        </w:rPr>
      </w:pPr>
      <w:r w:rsidRPr="00030DBB">
        <w:rPr>
          <w:rFonts w:ascii="Simplified Arabic" w:hAnsi="Simplified Arabic" w:cs="Simplified Arabic"/>
          <w:b/>
          <w:bCs/>
          <w:rtl/>
        </w:rPr>
        <w:t>تحقيق توزيع واضح للأدوار والحوكمة داخل الشركات العائلية يُسهم في تحسين الأداء المالي والتشغيلي</w:t>
      </w:r>
      <w:r w:rsidRPr="00030DBB">
        <w:rPr>
          <w:rFonts w:ascii="Simplified Arabic" w:hAnsi="Simplified Arabic" w:cs="Simplified Arabic"/>
          <w:b/>
          <w:bCs/>
        </w:rPr>
        <w:t>.</w:t>
      </w:r>
    </w:p>
    <w:p w:rsidR="00030DBB" w:rsidRPr="00030DBB" w:rsidRDefault="00030DBB" w:rsidP="00030DBB">
      <w:pPr>
        <w:numPr>
          <w:ilvl w:val="1"/>
          <w:numId w:val="5"/>
        </w:numPr>
        <w:bidi/>
        <w:spacing w:line="480" w:lineRule="auto"/>
        <w:rPr>
          <w:rFonts w:ascii="Simplified Arabic" w:hAnsi="Simplified Arabic" w:cs="Simplified Arabic"/>
        </w:rPr>
      </w:pPr>
      <w:r w:rsidRPr="00030DBB">
        <w:rPr>
          <w:rFonts w:ascii="Simplified Arabic" w:hAnsi="Simplified Arabic" w:cs="Simplified Arabic"/>
          <w:rtl/>
        </w:rPr>
        <w:t>يُفترض أن وجود هيكل تنظيمي فعال يُقلل من التداخلات الأسرية في العمل ويساعد على اتخاذ قرارات مدروسة تنعكس إيجابًا على الإيرادات</w:t>
      </w:r>
      <w:r w:rsidRPr="00030DBB">
        <w:rPr>
          <w:rFonts w:ascii="Simplified Arabic" w:hAnsi="Simplified Arabic" w:cs="Simplified Arabic"/>
        </w:rPr>
        <w:t>.</w:t>
      </w:r>
    </w:p>
    <w:p w:rsidR="00030DBB" w:rsidRPr="00030DBB" w:rsidRDefault="00030DBB" w:rsidP="00030DBB">
      <w:pPr>
        <w:numPr>
          <w:ilvl w:val="0"/>
          <w:numId w:val="5"/>
        </w:numPr>
        <w:bidi/>
        <w:spacing w:line="480" w:lineRule="auto"/>
        <w:rPr>
          <w:rFonts w:ascii="Simplified Arabic" w:hAnsi="Simplified Arabic" w:cs="Simplified Arabic"/>
        </w:rPr>
      </w:pPr>
      <w:r w:rsidRPr="00030DBB">
        <w:rPr>
          <w:rFonts w:ascii="Simplified Arabic" w:hAnsi="Simplified Arabic" w:cs="Simplified Arabic"/>
          <w:b/>
          <w:bCs/>
          <w:rtl/>
        </w:rPr>
        <w:t>الإدارة العائلية تُقيد الاستفادة الكاملة من التكنولوجيا الحديثة والابتكار في قطاع المقاولات</w:t>
      </w:r>
      <w:r w:rsidRPr="00030DBB">
        <w:rPr>
          <w:rFonts w:ascii="Simplified Arabic" w:hAnsi="Simplified Arabic" w:cs="Simplified Arabic"/>
          <w:b/>
          <w:bCs/>
        </w:rPr>
        <w:t>.</w:t>
      </w:r>
    </w:p>
    <w:p w:rsidR="00030DBB" w:rsidRPr="00030DBB" w:rsidRDefault="00030DBB" w:rsidP="00030DBB">
      <w:pPr>
        <w:numPr>
          <w:ilvl w:val="1"/>
          <w:numId w:val="5"/>
        </w:numPr>
        <w:bidi/>
        <w:spacing w:line="480" w:lineRule="auto"/>
        <w:rPr>
          <w:rFonts w:ascii="Simplified Arabic" w:hAnsi="Simplified Arabic" w:cs="Simplified Arabic"/>
        </w:rPr>
      </w:pPr>
      <w:r w:rsidRPr="00030DBB">
        <w:rPr>
          <w:rFonts w:ascii="Simplified Arabic" w:hAnsi="Simplified Arabic" w:cs="Simplified Arabic"/>
          <w:rtl/>
        </w:rPr>
        <w:lastRenderedPageBreak/>
        <w:t>يُفترض أن التمسك بالأساليب التقليدية في الإدارة يُعيق عمليات التحول الرقمي ويُضعف القدرة التنافسية للشركة</w:t>
      </w:r>
      <w:r w:rsidRPr="00030DBB">
        <w:rPr>
          <w:rFonts w:ascii="Simplified Arabic" w:hAnsi="Simplified Arabic" w:cs="Simplified Arabic"/>
        </w:rPr>
        <w:t>.</w:t>
      </w:r>
    </w:p>
    <w:p w:rsidR="00030DBB" w:rsidRPr="00030DBB" w:rsidRDefault="00030DBB" w:rsidP="00030DBB">
      <w:pPr>
        <w:numPr>
          <w:ilvl w:val="0"/>
          <w:numId w:val="5"/>
        </w:numPr>
        <w:bidi/>
        <w:spacing w:line="480" w:lineRule="auto"/>
        <w:rPr>
          <w:rFonts w:ascii="Simplified Arabic" w:hAnsi="Simplified Arabic" w:cs="Simplified Arabic"/>
        </w:rPr>
      </w:pPr>
      <w:r w:rsidRPr="00030DBB">
        <w:rPr>
          <w:rFonts w:ascii="Simplified Arabic" w:hAnsi="Simplified Arabic" w:cs="Simplified Arabic"/>
          <w:b/>
          <w:bCs/>
          <w:rtl/>
        </w:rPr>
        <w:t>تُسهم الممارسات الإدارية الحديثة وتوافق الشركات العائلية مع رؤية المملكة 2030 في تحسين استدامتها المالية</w:t>
      </w:r>
      <w:r w:rsidRPr="00030DBB">
        <w:rPr>
          <w:rFonts w:ascii="Simplified Arabic" w:hAnsi="Simplified Arabic" w:cs="Simplified Arabic"/>
          <w:b/>
          <w:bCs/>
        </w:rPr>
        <w:t>.</w:t>
      </w:r>
    </w:p>
    <w:p w:rsidR="00030DBB" w:rsidRPr="00030DBB" w:rsidRDefault="00030DBB" w:rsidP="00030DBB">
      <w:pPr>
        <w:numPr>
          <w:ilvl w:val="0"/>
          <w:numId w:val="6"/>
        </w:numPr>
        <w:bidi/>
        <w:spacing w:line="480" w:lineRule="auto"/>
        <w:rPr>
          <w:rFonts w:ascii="Simplified Arabic" w:hAnsi="Simplified Arabic" w:cs="Simplified Arabic"/>
        </w:rPr>
      </w:pPr>
      <w:r w:rsidRPr="00030DBB">
        <w:rPr>
          <w:rFonts w:ascii="Simplified Arabic" w:hAnsi="Simplified Arabic" w:cs="Simplified Arabic"/>
          <w:rtl/>
        </w:rPr>
        <w:t>يُفترض أن تبني الشركات العائلية لأساليب الإدارة الحديثة يُعزز من قدرتها على التكيف مع متطلبات الاقتصاد الجديد وتحقيق إيرادات مستدامة</w:t>
      </w:r>
      <w:r w:rsidRPr="00030DBB">
        <w:rPr>
          <w:rFonts w:ascii="Simplified Arabic" w:hAnsi="Simplified Arabic" w:cs="Simplified Arabic"/>
        </w:rPr>
        <w:t>.</w:t>
      </w:r>
    </w:p>
    <w:p w:rsidR="00030DBB" w:rsidRDefault="00030DBB" w:rsidP="00030DBB">
      <w:pPr>
        <w:jc w:val="right"/>
        <w:rPr>
          <w:rtl/>
        </w:rPr>
      </w:pPr>
    </w:p>
    <w:p w:rsidR="00030DBB" w:rsidRPr="003219C6" w:rsidRDefault="00030DBB" w:rsidP="003219C6">
      <w:pPr>
        <w:bidi/>
        <w:spacing w:line="480" w:lineRule="auto"/>
        <w:rPr>
          <w:rFonts w:ascii="Simplified Arabic" w:hAnsi="Simplified Arabic" w:cs="Simplified Arabic"/>
          <w:rtl/>
        </w:rPr>
      </w:pPr>
    </w:p>
    <w:p w:rsidR="003219C6" w:rsidRPr="00000D83" w:rsidRDefault="003219C6" w:rsidP="003219C6">
      <w:pPr>
        <w:bidi/>
        <w:spacing w:line="480" w:lineRule="auto"/>
        <w:rPr>
          <w:rFonts w:ascii="Simplified Arabic" w:hAnsi="Simplified Arabic" w:cs="Simplified Arabic"/>
          <w:b/>
          <w:bCs/>
          <w:sz w:val="28"/>
          <w:szCs w:val="28"/>
        </w:rPr>
      </w:pPr>
      <w:r w:rsidRPr="00000D83">
        <w:rPr>
          <w:rFonts w:ascii="Simplified Arabic" w:hAnsi="Simplified Arabic" w:cs="Simplified Arabic"/>
          <w:b/>
          <w:bCs/>
          <w:sz w:val="28"/>
          <w:szCs w:val="28"/>
          <w:rtl/>
        </w:rPr>
        <w:t>الإطار النظري للدراسة</w:t>
      </w:r>
      <w:r w:rsidR="00000D83">
        <w:rPr>
          <w:rFonts w:ascii="Simplified Arabic" w:hAnsi="Simplified Arabic" w:cs="Simplified Arabic" w:hint="cs"/>
          <w:b/>
          <w:bCs/>
          <w:sz w:val="28"/>
          <w:szCs w:val="28"/>
          <w:rtl/>
        </w:rPr>
        <w:t>:</w:t>
      </w:r>
      <w:bookmarkStart w:id="0" w:name="_GoBack"/>
      <w:bookmarkEnd w:id="0"/>
    </w:p>
    <w:p w:rsidR="003219C6" w:rsidRPr="003219C6" w:rsidRDefault="003219C6" w:rsidP="003219C6">
      <w:pPr>
        <w:bidi/>
        <w:spacing w:line="480" w:lineRule="auto"/>
        <w:rPr>
          <w:rFonts w:ascii="Simplified Arabic" w:hAnsi="Simplified Arabic" w:cs="Simplified Arabic"/>
        </w:rPr>
      </w:pPr>
      <w:r w:rsidRPr="003219C6">
        <w:rPr>
          <w:rFonts w:ascii="Simplified Arabic" w:hAnsi="Simplified Arabic" w:cs="Simplified Arabic"/>
          <w:rtl/>
        </w:rPr>
        <w:t>يرتكز الإطار النظري لهذه الدراسة على مجموعة من النظريات الإدارية والتنظيمية التي تفسر العلاقة بين نمط الإدارة العائلية وأداء الشركات من حيث الإيرادات، لا سيما في قطاع المقاولات. إذ أن الشركات العائلية تتميز بخصائص فريدة، أبرزها تمركز السلطة في يد العائلة، والاعتماد على علاقات شخصية، وممارسات تختلف عن النماذج المؤسسية المعتادة. ومن خلال هذا الإطار، يتم فهم كيف تؤثر هذه الخصائص على مرونة الشركة، قدرتها على النمو، وكفاءتها في الاستفادة من الفرص السوقية</w:t>
      </w:r>
      <w:r w:rsidRPr="003219C6">
        <w:rPr>
          <w:rFonts w:ascii="Simplified Arabic" w:hAnsi="Simplified Arabic" w:cs="Simplified Arabic"/>
        </w:rPr>
        <w:t>.</w:t>
      </w:r>
    </w:p>
    <w:p w:rsidR="003219C6" w:rsidRPr="003219C6" w:rsidRDefault="003219C6" w:rsidP="003219C6">
      <w:pPr>
        <w:bidi/>
        <w:spacing w:line="480" w:lineRule="auto"/>
        <w:rPr>
          <w:rFonts w:ascii="Simplified Arabic" w:hAnsi="Simplified Arabic" w:cs="Simplified Arabic"/>
        </w:rPr>
      </w:pPr>
      <w:r w:rsidRPr="003219C6">
        <w:rPr>
          <w:rFonts w:ascii="Simplified Arabic" w:hAnsi="Simplified Arabic" w:cs="Simplified Arabic"/>
          <w:rtl/>
        </w:rPr>
        <w:t>فيما يلي تفصيل لأبرز النظريات التي تم اعتمادها لتفسير الظاهرة محل الدراسة</w:t>
      </w:r>
      <w:r w:rsidRPr="003219C6">
        <w:rPr>
          <w:rFonts w:ascii="Simplified Arabic" w:hAnsi="Simplified Arabic" w:cs="Simplified Arabic"/>
        </w:rPr>
        <w:t>:</w:t>
      </w:r>
    </w:p>
    <w:p w:rsidR="003219C6" w:rsidRPr="003219C6" w:rsidRDefault="003219C6" w:rsidP="003219C6">
      <w:pPr>
        <w:bidi/>
        <w:spacing w:line="480" w:lineRule="auto"/>
        <w:rPr>
          <w:rFonts w:ascii="Simplified Arabic" w:hAnsi="Simplified Arabic" w:cs="Simplified Arabic"/>
        </w:rPr>
      </w:pPr>
      <w:r w:rsidRPr="003219C6">
        <w:rPr>
          <w:rFonts w:ascii="Simplified Arabic" w:hAnsi="Simplified Arabic" w:cs="Simplified Arabic"/>
        </w:rPr>
        <w:lastRenderedPageBreak/>
        <w:pict>
          <v:rect id="_x0000_i1025" style="width:0;height:1.5pt" o:hralign="right" o:hrstd="t" o:hr="t" fillcolor="#a0a0a0" stroked="f"/>
        </w:pict>
      </w:r>
    </w:p>
    <w:p w:rsidR="003219C6" w:rsidRPr="003219C6" w:rsidRDefault="003219C6" w:rsidP="003219C6">
      <w:pPr>
        <w:bidi/>
        <w:spacing w:line="480" w:lineRule="auto"/>
        <w:rPr>
          <w:rFonts w:ascii="Simplified Arabic" w:hAnsi="Simplified Arabic" w:cs="Simplified Arabic"/>
          <w:b/>
          <w:bCs/>
        </w:rPr>
      </w:pPr>
      <w:r w:rsidRPr="003219C6">
        <w:rPr>
          <w:rFonts w:ascii="Simplified Arabic" w:hAnsi="Simplified Arabic" w:cs="Simplified Arabic"/>
          <w:b/>
          <w:bCs/>
        </w:rPr>
        <w:t xml:space="preserve">1. </w:t>
      </w:r>
      <w:r w:rsidRPr="003219C6">
        <w:rPr>
          <w:rFonts w:ascii="Simplified Arabic" w:hAnsi="Simplified Arabic" w:cs="Simplified Arabic"/>
          <w:b/>
          <w:bCs/>
          <w:rtl/>
        </w:rPr>
        <w:t>نظرية الوكالة</w:t>
      </w:r>
      <w:r w:rsidRPr="003219C6">
        <w:rPr>
          <w:rFonts w:ascii="Simplified Arabic" w:hAnsi="Simplified Arabic" w:cs="Simplified Arabic"/>
          <w:b/>
          <w:bCs/>
        </w:rPr>
        <w:t xml:space="preserve"> (Agency Theory)</w:t>
      </w:r>
    </w:p>
    <w:p w:rsidR="003219C6" w:rsidRPr="003219C6" w:rsidRDefault="003219C6" w:rsidP="003219C6">
      <w:pPr>
        <w:bidi/>
        <w:spacing w:line="480" w:lineRule="auto"/>
        <w:rPr>
          <w:rFonts w:ascii="Simplified Arabic" w:hAnsi="Simplified Arabic" w:cs="Simplified Arabic"/>
        </w:rPr>
      </w:pPr>
      <w:r w:rsidRPr="003219C6">
        <w:rPr>
          <w:rFonts w:ascii="Simplified Arabic" w:hAnsi="Simplified Arabic" w:cs="Simplified Arabic"/>
          <w:rtl/>
        </w:rPr>
        <w:t>تتناول هذه النظرية العلاقة بين المالك والمدير، وهو ما ينطبق بوضوح في حالة الشركات العائلية، حيث غالبًا ما يكون أفراد العائلة هم أنفسهم من يتولون إدارة الشركة. تنشأ هنا حالة من التداخل بين الملكية والإدارة، مما قد يُضعف الرقابة الموضوعية على الأداء، ويؤثر على اتخاذ القرارات المتعلقة بالنمو والاستثمار. وفي شركات المقاولات، حيث المشاريع ذات مخاطر عالية وقراراتها تتطلب كفاءة وموضوعية، فإن غياب التوازن بين الملكية والإدارة قد يؤدي إلى تباطؤ في تحقيق الإيرادات المستهدفة</w:t>
      </w:r>
      <w:r w:rsidRPr="003219C6">
        <w:rPr>
          <w:rFonts w:ascii="Simplified Arabic" w:hAnsi="Simplified Arabic" w:cs="Simplified Arabic"/>
        </w:rPr>
        <w:t>.</w:t>
      </w:r>
    </w:p>
    <w:p w:rsidR="003219C6" w:rsidRPr="003219C6" w:rsidRDefault="003219C6" w:rsidP="003219C6">
      <w:pPr>
        <w:bidi/>
        <w:spacing w:line="480" w:lineRule="auto"/>
        <w:rPr>
          <w:rFonts w:ascii="Simplified Arabic" w:hAnsi="Simplified Arabic" w:cs="Simplified Arabic"/>
        </w:rPr>
      </w:pPr>
      <w:r w:rsidRPr="003219C6">
        <w:rPr>
          <w:rFonts w:ascii="Simplified Arabic" w:hAnsi="Simplified Arabic" w:cs="Simplified Arabic"/>
        </w:rPr>
        <w:pict>
          <v:rect id="_x0000_i1026" style="width:0;height:1.5pt" o:hralign="right" o:hrstd="t" o:hr="t" fillcolor="#a0a0a0" stroked="f"/>
        </w:pict>
      </w:r>
    </w:p>
    <w:p w:rsidR="003219C6" w:rsidRPr="003219C6" w:rsidRDefault="003219C6" w:rsidP="003219C6">
      <w:pPr>
        <w:bidi/>
        <w:spacing w:line="480" w:lineRule="auto"/>
        <w:rPr>
          <w:rFonts w:ascii="Simplified Arabic" w:hAnsi="Simplified Arabic" w:cs="Simplified Arabic"/>
          <w:b/>
          <w:bCs/>
        </w:rPr>
      </w:pPr>
      <w:r w:rsidRPr="003219C6">
        <w:rPr>
          <w:rFonts w:ascii="Simplified Arabic" w:hAnsi="Simplified Arabic" w:cs="Simplified Arabic"/>
          <w:b/>
          <w:bCs/>
        </w:rPr>
        <w:t xml:space="preserve">2. </w:t>
      </w:r>
      <w:r w:rsidRPr="003219C6">
        <w:rPr>
          <w:rFonts w:ascii="Simplified Arabic" w:hAnsi="Simplified Arabic" w:cs="Simplified Arabic"/>
          <w:b/>
          <w:bCs/>
          <w:rtl/>
        </w:rPr>
        <w:t>نظرية الموارد المستندة إلى الشركة</w:t>
      </w:r>
      <w:r w:rsidRPr="003219C6">
        <w:rPr>
          <w:rFonts w:ascii="Simplified Arabic" w:hAnsi="Simplified Arabic" w:cs="Simplified Arabic"/>
          <w:b/>
          <w:bCs/>
        </w:rPr>
        <w:t xml:space="preserve"> (Resource-Based View)</w:t>
      </w:r>
    </w:p>
    <w:p w:rsidR="003219C6" w:rsidRPr="003219C6" w:rsidRDefault="003219C6" w:rsidP="003219C6">
      <w:pPr>
        <w:bidi/>
        <w:spacing w:line="480" w:lineRule="auto"/>
        <w:rPr>
          <w:rFonts w:ascii="Simplified Arabic" w:hAnsi="Simplified Arabic" w:cs="Simplified Arabic"/>
        </w:rPr>
      </w:pPr>
      <w:r w:rsidRPr="003219C6">
        <w:rPr>
          <w:rFonts w:ascii="Simplified Arabic" w:hAnsi="Simplified Arabic" w:cs="Simplified Arabic"/>
          <w:rtl/>
        </w:rPr>
        <w:t>تفترض هذه النظرية أن امتلاك الشركة لموارد نادرة وغير قابلة للتقليد يمثل أساسًا لتفوقها التنافسي. في الشركات العائلية، تشكل العلاقات الاجتماعية، السمعة الطيبة، والولاء الداخلي موارد مهمة. غير أن التركيز الحصري على الموارد المرتبطة بالعائلة قد يُضعف من تنوع المهارات داخل الشركة، ويقلل من قدرتها على استقطاب كفاءات مهنية جديدة، مما ينعكس على نوعية تنفيذ المشاريع وبالتالي على الإيرادات المحققة</w:t>
      </w:r>
      <w:r w:rsidRPr="003219C6">
        <w:rPr>
          <w:rFonts w:ascii="Simplified Arabic" w:hAnsi="Simplified Arabic" w:cs="Simplified Arabic"/>
        </w:rPr>
        <w:t>.</w:t>
      </w:r>
    </w:p>
    <w:p w:rsidR="003219C6" w:rsidRPr="003219C6" w:rsidRDefault="003219C6" w:rsidP="003219C6">
      <w:pPr>
        <w:bidi/>
        <w:spacing w:line="480" w:lineRule="auto"/>
        <w:rPr>
          <w:rFonts w:ascii="Simplified Arabic" w:hAnsi="Simplified Arabic" w:cs="Simplified Arabic"/>
        </w:rPr>
      </w:pPr>
      <w:r w:rsidRPr="003219C6">
        <w:rPr>
          <w:rFonts w:ascii="Simplified Arabic" w:hAnsi="Simplified Arabic" w:cs="Simplified Arabic"/>
        </w:rPr>
        <w:pict>
          <v:rect id="_x0000_i1027" style="width:0;height:1.5pt" o:hralign="right" o:hrstd="t" o:hr="t" fillcolor="#a0a0a0" stroked="f"/>
        </w:pict>
      </w:r>
    </w:p>
    <w:p w:rsidR="003219C6" w:rsidRPr="003219C6" w:rsidRDefault="003219C6" w:rsidP="003219C6">
      <w:pPr>
        <w:bidi/>
        <w:spacing w:line="480" w:lineRule="auto"/>
        <w:rPr>
          <w:rFonts w:ascii="Simplified Arabic" w:hAnsi="Simplified Arabic" w:cs="Simplified Arabic"/>
          <w:b/>
          <w:bCs/>
        </w:rPr>
      </w:pPr>
      <w:r w:rsidRPr="003219C6">
        <w:rPr>
          <w:rFonts w:ascii="Simplified Arabic" w:hAnsi="Simplified Arabic" w:cs="Simplified Arabic"/>
          <w:b/>
          <w:bCs/>
        </w:rPr>
        <w:t xml:space="preserve">3. </w:t>
      </w:r>
      <w:r w:rsidRPr="003219C6">
        <w:rPr>
          <w:rFonts w:ascii="Simplified Arabic" w:hAnsi="Simplified Arabic" w:cs="Simplified Arabic"/>
          <w:b/>
          <w:bCs/>
          <w:rtl/>
        </w:rPr>
        <w:t>نظرية الحوكمة المؤسسية</w:t>
      </w:r>
      <w:r w:rsidRPr="003219C6">
        <w:rPr>
          <w:rFonts w:ascii="Simplified Arabic" w:hAnsi="Simplified Arabic" w:cs="Simplified Arabic"/>
          <w:b/>
          <w:bCs/>
        </w:rPr>
        <w:t xml:space="preserve"> (Corporate Governance Theory)</w:t>
      </w:r>
    </w:p>
    <w:p w:rsidR="003219C6" w:rsidRPr="003219C6" w:rsidRDefault="003219C6" w:rsidP="003219C6">
      <w:pPr>
        <w:bidi/>
        <w:spacing w:line="480" w:lineRule="auto"/>
        <w:rPr>
          <w:rFonts w:ascii="Simplified Arabic" w:hAnsi="Simplified Arabic" w:cs="Simplified Arabic"/>
        </w:rPr>
      </w:pPr>
      <w:r w:rsidRPr="003219C6">
        <w:rPr>
          <w:rFonts w:ascii="Simplified Arabic" w:hAnsi="Simplified Arabic" w:cs="Simplified Arabic"/>
          <w:rtl/>
        </w:rPr>
        <w:lastRenderedPageBreak/>
        <w:t>تُبرز هذه النظرية أهمية وجود هيكل تنظيمي واضح وآليات رقابة فعّالة داخل الشركة. في الشركات العائلية، غالبًا ما تغيب هذه الآليات نتيجة التداخل العائلي في مواقع القرار، مما يؤدي إلى غموض في توزيع الصلاحيات وخلط بين المصلحة الشخصية والمصلحة المؤسسية. هذا الضعف في الحوكمة قد ينعكس على ثقة المتعاملين مع الشركة، وعلى دقة اتخاذ قرارات مالية مهمة، مما يضعف القدرة على تحقيق نمو مستدام في الإيرادات، خاصة في بيئة تنافسية كقطاع المقاولات</w:t>
      </w:r>
      <w:r w:rsidRPr="003219C6">
        <w:rPr>
          <w:rFonts w:ascii="Simplified Arabic" w:hAnsi="Simplified Arabic" w:cs="Simplified Arabic"/>
        </w:rPr>
        <w:t>.</w:t>
      </w:r>
    </w:p>
    <w:p w:rsidR="003219C6" w:rsidRPr="003219C6" w:rsidRDefault="003219C6" w:rsidP="003219C6">
      <w:pPr>
        <w:bidi/>
        <w:spacing w:line="480" w:lineRule="auto"/>
        <w:rPr>
          <w:rFonts w:ascii="Simplified Arabic" w:hAnsi="Simplified Arabic" w:cs="Simplified Arabic"/>
        </w:rPr>
      </w:pPr>
      <w:r w:rsidRPr="003219C6">
        <w:rPr>
          <w:rFonts w:ascii="Simplified Arabic" w:hAnsi="Simplified Arabic" w:cs="Simplified Arabic"/>
        </w:rPr>
        <w:pict>
          <v:rect id="_x0000_i1028" style="width:0;height:1.5pt" o:hralign="right" o:hrstd="t" o:hr="t" fillcolor="#a0a0a0" stroked="f"/>
        </w:pict>
      </w:r>
    </w:p>
    <w:p w:rsidR="003219C6" w:rsidRPr="003219C6" w:rsidRDefault="003219C6" w:rsidP="003219C6">
      <w:pPr>
        <w:bidi/>
        <w:spacing w:line="480" w:lineRule="auto"/>
        <w:rPr>
          <w:rFonts w:ascii="Simplified Arabic" w:hAnsi="Simplified Arabic" w:cs="Simplified Arabic"/>
          <w:b/>
          <w:bCs/>
        </w:rPr>
      </w:pPr>
      <w:r w:rsidRPr="003219C6">
        <w:rPr>
          <w:rFonts w:ascii="Simplified Arabic" w:hAnsi="Simplified Arabic" w:cs="Simplified Arabic"/>
          <w:b/>
          <w:bCs/>
        </w:rPr>
        <w:t xml:space="preserve">4. </w:t>
      </w:r>
      <w:r w:rsidRPr="003219C6">
        <w:rPr>
          <w:rFonts w:ascii="Simplified Arabic" w:hAnsi="Simplified Arabic" w:cs="Simplified Arabic"/>
          <w:b/>
          <w:bCs/>
          <w:rtl/>
        </w:rPr>
        <w:t>نظرية القيادة</w:t>
      </w:r>
      <w:r w:rsidRPr="003219C6">
        <w:rPr>
          <w:rFonts w:ascii="Simplified Arabic" w:hAnsi="Simplified Arabic" w:cs="Simplified Arabic"/>
          <w:b/>
          <w:bCs/>
        </w:rPr>
        <w:t xml:space="preserve"> (Leadership Theory)</w:t>
      </w:r>
    </w:p>
    <w:p w:rsidR="003219C6" w:rsidRPr="003219C6" w:rsidRDefault="003219C6" w:rsidP="003219C6">
      <w:pPr>
        <w:bidi/>
        <w:spacing w:line="480" w:lineRule="auto"/>
        <w:rPr>
          <w:rFonts w:ascii="Simplified Arabic" w:hAnsi="Simplified Arabic" w:cs="Simplified Arabic"/>
        </w:rPr>
      </w:pPr>
      <w:r w:rsidRPr="003219C6">
        <w:rPr>
          <w:rFonts w:ascii="Simplified Arabic" w:hAnsi="Simplified Arabic" w:cs="Simplified Arabic"/>
          <w:rtl/>
        </w:rPr>
        <w:t>تُبرز هذه النظرية أهمية نمط القيادة وتأثيره على بيئة العمل واتخاذ القرار. في الشركات العائلية، يسود في كثير من الأحيان نموذج "القائد الأوحد"، حيث تتركز السلطة الإدارية في يد فرد واحد من العائلة، وهو ما يُضعف مشاركة الفريق ويُبطئ اتخاذ القرارات الضرورية. هذا النوع من القيادة قد يُعيق عملية التوسع ويُحد من الابتكار، مما ينعكس سلبًا على قدرة الشركة في اقتناص فرص المقاولات الكبرى وزيادة الإيرادات</w:t>
      </w:r>
      <w:r w:rsidRPr="003219C6">
        <w:rPr>
          <w:rFonts w:ascii="Simplified Arabic" w:hAnsi="Simplified Arabic" w:cs="Simplified Arabic"/>
        </w:rPr>
        <w:t>.</w:t>
      </w:r>
    </w:p>
    <w:p w:rsidR="003219C6" w:rsidRPr="003219C6" w:rsidRDefault="003219C6" w:rsidP="003219C6">
      <w:pPr>
        <w:bidi/>
        <w:spacing w:line="480" w:lineRule="auto"/>
        <w:rPr>
          <w:rFonts w:ascii="Simplified Arabic" w:hAnsi="Simplified Arabic" w:cs="Simplified Arabic"/>
        </w:rPr>
      </w:pPr>
      <w:r w:rsidRPr="003219C6">
        <w:rPr>
          <w:rFonts w:ascii="Simplified Arabic" w:hAnsi="Simplified Arabic" w:cs="Simplified Arabic"/>
        </w:rPr>
        <w:pict>
          <v:rect id="_x0000_i1029" style="width:0;height:1.5pt" o:hralign="right" o:hrstd="t" o:hr="t" fillcolor="#a0a0a0" stroked="f"/>
        </w:pict>
      </w:r>
    </w:p>
    <w:p w:rsidR="003219C6" w:rsidRPr="003219C6" w:rsidRDefault="003219C6" w:rsidP="003219C6">
      <w:pPr>
        <w:bidi/>
        <w:spacing w:line="480" w:lineRule="auto"/>
        <w:rPr>
          <w:rFonts w:ascii="Simplified Arabic" w:hAnsi="Simplified Arabic" w:cs="Simplified Arabic"/>
          <w:b/>
          <w:bCs/>
        </w:rPr>
      </w:pPr>
      <w:r w:rsidRPr="003219C6">
        <w:rPr>
          <w:rFonts w:ascii="Simplified Arabic" w:hAnsi="Simplified Arabic" w:cs="Simplified Arabic"/>
          <w:b/>
          <w:bCs/>
        </w:rPr>
        <w:t xml:space="preserve">5. </w:t>
      </w:r>
      <w:r w:rsidRPr="003219C6">
        <w:rPr>
          <w:rFonts w:ascii="Simplified Arabic" w:hAnsi="Simplified Arabic" w:cs="Simplified Arabic"/>
          <w:b/>
          <w:bCs/>
          <w:rtl/>
        </w:rPr>
        <w:t>نظرية الاستدامة</w:t>
      </w:r>
      <w:r w:rsidRPr="003219C6">
        <w:rPr>
          <w:rFonts w:ascii="Simplified Arabic" w:hAnsi="Simplified Arabic" w:cs="Simplified Arabic"/>
          <w:b/>
          <w:bCs/>
        </w:rPr>
        <w:t xml:space="preserve"> (Sustainability Theory)</w:t>
      </w:r>
    </w:p>
    <w:p w:rsidR="003219C6" w:rsidRPr="003219C6" w:rsidRDefault="003219C6" w:rsidP="003219C6">
      <w:pPr>
        <w:bidi/>
        <w:spacing w:line="480" w:lineRule="auto"/>
        <w:rPr>
          <w:rFonts w:ascii="Simplified Arabic" w:hAnsi="Simplified Arabic" w:cs="Simplified Arabic"/>
        </w:rPr>
      </w:pPr>
      <w:r w:rsidRPr="003219C6">
        <w:rPr>
          <w:rFonts w:ascii="Simplified Arabic" w:hAnsi="Simplified Arabic" w:cs="Simplified Arabic"/>
          <w:rtl/>
        </w:rPr>
        <w:t xml:space="preserve">تعتمد هذه النظرية على تحقيق التوازن بين الأهداف المالية والاعتبارات الاجتماعية والبيئية لضمان استمرارية الشركة على المدى الطويل. في السياق العائلي، قد تهتم الإدارة العائلية بالبعد الاجتماعي كسمعة العائلة واستمرار الإرث العائلي، إلا أن </w:t>
      </w:r>
      <w:r w:rsidRPr="003219C6">
        <w:rPr>
          <w:rFonts w:ascii="Simplified Arabic" w:hAnsi="Simplified Arabic" w:cs="Simplified Arabic"/>
          <w:rtl/>
        </w:rPr>
        <w:lastRenderedPageBreak/>
        <w:t>إغفال المؤشرات المالية الأساسية قد يُعرض الشركة لمخاطر تهدد استدامتها. وعليه، فإن غياب توجه استراتيجي مستدام في الشركات العائلية قد يؤدي إلى تقلبات في الإيرادات أو تأثر القدرة التنافسية</w:t>
      </w:r>
      <w:r w:rsidRPr="003219C6">
        <w:rPr>
          <w:rFonts w:ascii="Simplified Arabic" w:hAnsi="Simplified Arabic" w:cs="Simplified Arabic"/>
        </w:rPr>
        <w:t>.</w:t>
      </w:r>
    </w:p>
    <w:p w:rsidR="003219C6" w:rsidRPr="003219C6" w:rsidRDefault="003219C6" w:rsidP="003219C6">
      <w:pPr>
        <w:bidi/>
        <w:spacing w:line="480" w:lineRule="auto"/>
        <w:rPr>
          <w:rFonts w:ascii="Simplified Arabic" w:hAnsi="Simplified Arabic" w:cs="Simplified Arabic"/>
        </w:rPr>
      </w:pPr>
      <w:r w:rsidRPr="003219C6">
        <w:rPr>
          <w:rFonts w:ascii="Simplified Arabic" w:hAnsi="Simplified Arabic" w:cs="Simplified Arabic"/>
        </w:rPr>
        <w:pict>
          <v:rect id="_x0000_i1030" style="width:0;height:1.5pt" o:hralign="right" o:hrstd="t" o:hr="t" fillcolor="#a0a0a0" stroked="f"/>
        </w:pict>
      </w:r>
    </w:p>
    <w:p w:rsidR="003219C6" w:rsidRPr="003219C6" w:rsidRDefault="003219C6" w:rsidP="003219C6">
      <w:pPr>
        <w:bidi/>
        <w:spacing w:line="480" w:lineRule="auto"/>
        <w:rPr>
          <w:rFonts w:ascii="Simplified Arabic" w:hAnsi="Simplified Arabic" w:cs="Simplified Arabic"/>
          <w:b/>
          <w:bCs/>
        </w:rPr>
      </w:pPr>
      <w:r w:rsidRPr="003219C6">
        <w:rPr>
          <w:rFonts w:ascii="Simplified Arabic" w:hAnsi="Simplified Arabic" w:cs="Simplified Arabic"/>
          <w:b/>
          <w:bCs/>
        </w:rPr>
        <w:t xml:space="preserve">6. </w:t>
      </w:r>
      <w:r w:rsidRPr="003219C6">
        <w:rPr>
          <w:rFonts w:ascii="Simplified Arabic" w:hAnsi="Simplified Arabic" w:cs="Simplified Arabic"/>
          <w:b/>
          <w:bCs/>
          <w:rtl/>
        </w:rPr>
        <w:t>نظرية رأس المال الاجتماعي</w:t>
      </w:r>
      <w:r w:rsidRPr="003219C6">
        <w:rPr>
          <w:rFonts w:ascii="Simplified Arabic" w:hAnsi="Simplified Arabic" w:cs="Simplified Arabic"/>
          <w:b/>
          <w:bCs/>
        </w:rPr>
        <w:t xml:space="preserve"> (Social Capital Theory)</w:t>
      </w:r>
    </w:p>
    <w:p w:rsidR="003219C6" w:rsidRPr="003219C6" w:rsidRDefault="003219C6" w:rsidP="003219C6">
      <w:pPr>
        <w:bidi/>
        <w:spacing w:line="480" w:lineRule="auto"/>
        <w:rPr>
          <w:rFonts w:ascii="Simplified Arabic" w:hAnsi="Simplified Arabic" w:cs="Simplified Arabic"/>
        </w:rPr>
      </w:pPr>
      <w:r w:rsidRPr="003219C6">
        <w:rPr>
          <w:rFonts w:ascii="Simplified Arabic" w:hAnsi="Simplified Arabic" w:cs="Simplified Arabic"/>
          <w:rtl/>
        </w:rPr>
        <w:t>توضح هذه النظرية كيف أن العلاقات الوثيقة داخل العائلة ومع الأطراف الخارجية مثل الموردين والعملاء تُعد أحد أصول الشركة. إذ توفر هذه الروابط نوعًا من الثقة والاستقرار في التعاملات، ما قد يساعد على الحفاظ على عقود طويلة الأجل أو تأمين مشروعات مستمرة في قطاع المقاولات. إلا أن الإفراط في الاعتماد على الشبكات العائلية دون تطوير أدوات تسويق وعلاقات خارجية احترافية قد يُقيد الشركة في التوسع، ويحد من قدرتها على جذب عملاء جدد أو مشاريع كبيرة تدر دخلًا أكبر</w:t>
      </w:r>
      <w:r w:rsidRPr="003219C6">
        <w:rPr>
          <w:rFonts w:ascii="Simplified Arabic" w:hAnsi="Simplified Arabic" w:cs="Simplified Arabic"/>
        </w:rPr>
        <w:t>.</w:t>
      </w:r>
    </w:p>
    <w:p w:rsidR="003219C6" w:rsidRPr="003219C6" w:rsidRDefault="003219C6" w:rsidP="003219C6">
      <w:pPr>
        <w:bidi/>
        <w:spacing w:line="480" w:lineRule="auto"/>
        <w:rPr>
          <w:rFonts w:ascii="Simplified Arabic" w:hAnsi="Simplified Arabic" w:cs="Simplified Arabic"/>
        </w:rPr>
      </w:pPr>
      <w:r w:rsidRPr="003219C6">
        <w:rPr>
          <w:rFonts w:ascii="Simplified Arabic" w:hAnsi="Simplified Arabic" w:cs="Simplified Arabic"/>
        </w:rPr>
        <w:pict>
          <v:rect id="_x0000_i1031" style="width:0;height:1.5pt" o:hralign="right" o:hrstd="t" o:hr="t" fillcolor="#a0a0a0" stroked="f"/>
        </w:pict>
      </w:r>
    </w:p>
    <w:p w:rsidR="003219C6" w:rsidRPr="003219C6" w:rsidRDefault="003219C6" w:rsidP="003219C6">
      <w:pPr>
        <w:bidi/>
        <w:spacing w:line="480" w:lineRule="auto"/>
        <w:rPr>
          <w:rFonts w:ascii="Simplified Arabic" w:hAnsi="Simplified Arabic" w:cs="Simplified Arabic"/>
          <w:b/>
          <w:bCs/>
        </w:rPr>
      </w:pPr>
      <w:r w:rsidRPr="003219C6">
        <w:rPr>
          <w:rFonts w:ascii="Simplified Arabic" w:hAnsi="Simplified Arabic" w:cs="Simplified Arabic"/>
          <w:b/>
          <w:bCs/>
        </w:rPr>
        <w:t xml:space="preserve">7. </w:t>
      </w:r>
      <w:r w:rsidRPr="003219C6">
        <w:rPr>
          <w:rFonts w:ascii="Simplified Arabic" w:hAnsi="Simplified Arabic" w:cs="Simplified Arabic"/>
          <w:b/>
          <w:bCs/>
          <w:rtl/>
        </w:rPr>
        <w:t>نظرية التوجه العائلي</w:t>
      </w:r>
      <w:r w:rsidRPr="003219C6">
        <w:rPr>
          <w:rFonts w:ascii="Simplified Arabic" w:hAnsi="Simplified Arabic" w:cs="Simplified Arabic"/>
          <w:b/>
          <w:bCs/>
        </w:rPr>
        <w:t xml:space="preserve"> (Socioemotional Wealth Theory)</w:t>
      </w:r>
    </w:p>
    <w:p w:rsidR="003219C6" w:rsidRPr="003219C6" w:rsidRDefault="003219C6" w:rsidP="003219C6">
      <w:pPr>
        <w:bidi/>
        <w:spacing w:line="480" w:lineRule="auto"/>
        <w:rPr>
          <w:rFonts w:ascii="Simplified Arabic" w:hAnsi="Simplified Arabic" w:cs="Simplified Arabic"/>
        </w:rPr>
      </w:pPr>
      <w:r w:rsidRPr="003219C6">
        <w:rPr>
          <w:rFonts w:ascii="Simplified Arabic" w:hAnsi="Simplified Arabic" w:cs="Simplified Arabic"/>
          <w:rtl/>
        </w:rPr>
        <w:t>تفترض هذه النظرية أن قرارات الشركات العائلية تتأثر برغبتها في الحفاظ على "الثروة العاطفية"، مثل الحفاظ على اسم العائلة، السيطرة الإدارية، والعلاقات العائلية. هذا التوجه قد يدفع باتجاه اتخاذ قرارات لا تعتمد على منطق الربحية أو التوسع، مثل رفض شراكات خارجية أو مقاومة إدخال كفاءات غير عائلية. وبذلك، فإن الإيرادات قد تتأثر سلبًا إذا تم تقديم الاعتبارات العاطفية على حساب الجدوى الاقتصادية</w:t>
      </w:r>
      <w:r w:rsidRPr="003219C6">
        <w:rPr>
          <w:rFonts w:ascii="Simplified Arabic" w:hAnsi="Simplified Arabic" w:cs="Simplified Arabic"/>
        </w:rPr>
        <w:t>.</w:t>
      </w:r>
    </w:p>
    <w:p w:rsidR="00030DBB" w:rsidRDefault="003219C6" w:rsidP="00030DBB">
      <w:pPr>
        <w:jc w:val="right"/>
        <w:rPr>
          <w:rtl/>
        </w:rPr>
      </w:pPr>
      <w:r>
        <w:rPr>
          <w:rFonts w:hint="cs"/>
          <w:rtl/>
        </w:rPr>
        <w:lastRenderedPageBreak/>
        <w:t>الفصل الثاني:</w:t>
      </w:r>
    </w:p>
    <w:p w:rsidR="003219C6" w:rsidRDefault="003219C6" w:rsidP="00030DBB">
      <w:pPr>
        <w:jc w:val="right"/>
        <w:rPr>
          <w:rtl/>
        </w:rPr>
      </w:pPr>
      <w:r>
        <w:rPr>
          <w:rFonts w:hint="cs"/>
          <w:rtl/>
        </w:rPr>
        <w:t>الدراسات السابقة:</w:t>
      </w:r>
    </w:p>
    <w:p w:rsidR="003219C6" w:rsidRPr="003219C6" w:rsidRDefault="003219C6" w:rsidP="003219C6">
      <w:pPr>
        <w:bidi/>
        <w:spacing w:line="480" w:lineRule="auto"/>
        <w:rPr>
          <w:rFonts w:ascii="Simplified Arabic" w:hAnsi="Simplified Arabic" w:cs="Simplified Arabic"/>
          <w:rtl/>
        </w:rPr>
      </w:pPr>
    </w:p>
    <w:p w:rsidR="003219C6" w:rsidRPr="003219C6" w:rsidRDefault="003219C6" w:rsidP="003219C6">
      <w:pPr>
        <w:bidi/>
        <w:spacing w:line="480" w:lineRule="auto"/>
        <w:rPr>
          <w:rFonts w:ascii="Simplified Arabic" w:hAnsi="Simplified Arabic" w:cs="Simplified Arabic"/>
          <w:b/>
          <w:bCs/>
          <w:sz w:val="28"/>
          <w:szCs w:val="28"/>
        </w:rPr>
      </w:pPr>
      <w:r w:rsidRPr="003219C6">
        <w:rPr>
          <w:rFonts w:ascii="Simplified Arabic" w:hAnsi="Simplified Arabic" w:cs="Simplified Arabic"/>
          <w:b/>
          <w:bCs/>
          <w:sz w:val="28"/>
          <w:szCs w:val="28"/>
          <w:rtl/>
        </w:rPr>
        <w:t>الدراسات السابقة</w:t>
      </w:r>
      <w:r w:rsidRPr="003219C6">
        <w:rPr>
          <w:rFonts w:ascii="Simplified Arabic" w:hAnsi="Simplified Arabic" w:cs="Simplified Arabic"/>
          <w:b/>
          <w:bCs/>
          <w:sz w:val="28"/>
          <w:szCs w:val="28"/>
        </w:rPr>
        <w:t>:</w:t>
      </w:r>
    </w:p>
    <w:p w:rsidR="003219C6" w:rsidRPr="003219C6" w:rsidRDefault="003219C6" w:rsidP="003219C6">
      <w:pPr>
        <w:bidi/>
        <w:spacing w:line="480" w:lineRule="auto"/>
      </w:pPr>
      <w:r w:rsidRPr="003219C6">
        <w:rPr>
          <w:rFonts w:ascii="Simplified Arabic" w:hAnsi="Simplified Arabic" w:cs="Simplified Arabic"/>
          <w:rtl/>
        </w:rPr>
        <w:t>تُعد الدراسات السابقة المرجع الأساس الذي تستند عليه الدراسة الحالية، حيث إنها توفر أرضية علمية تساعد في فهم الأبعاد المختلفة لموضوع الإدارة العائلية وأثرها على أداء الشركات. وفيما يلي عرض تفصيلي لأبرز الدراسات التي تناولت هذا الموضوع من زوايا متعددة</w:t>
      </w:r>
      <w:r w:rsidRPr="003219C6">
        <w:t>:</w:t>
      </w:r>
    </w:p>
    <w:p w:rsidR="003219C6" w:rsidRPr="003219C6" w:rsidRDefault="003219C6" w:rsidP="003219C6">
      <w:pPr>
        <w:bidi/>
        <w:spacing w:line="480" w:lineRule="auto"/>
        <w:rPr>
          <w:rFonts w:ascii="Simplified Arabic" w:hAnsi="Simplified Arabic" w:cs="Simplified Arabic"/>
        </w:rPr>
      </w:pPr>
      <w:r w:rsidRPr="003219C6">
        <w:rPr>
          <w:b/>
          <w:bCs/>
        </w:rPr>
        <w:t xml:space="preserve">1. </w:t>
      </w:r>
      <w:r w:rsidRPr="003219C6">
        <w:rPr>
          <w:rFonts w:ascii="Simplified Arabic" w:hAnsi="Simplified Arabic" w:cs="Simplified Arabic"/>
          <w:b/>
          <w:bCs/>
          <w:rtl/>
        </w:rPr>
        <w:t>دراسة الصائغ (2023): "أثر خصائص مجلس الإدارة على الأداء المالي للشركات المساهمة الصناعية السعودية</w:t>
      </w:r>
      <w:r w:rsidRPr="003219C6">
        <w:rPr>
          <w:rFonts w:ascii="Simplified Arabic" w:hAnsi="Simplified Arabic" w:cs="Simplified Arabic"/>
          <w:b/>
          <w:bCs/>
        </w:rPr>
        <w:t>"</w:t>
      </w:r>
      <w:r w:rsidRPr="003219C6">
        <w:rPr>
          <w:rFonts w:ascii="Simplified Arabic" w:hAnsi="Simplified Arabic" w:cs="Simplified Arabic"/>
        </w:rPr>
        <w:br/>
      </w:r>
      <w:r w:rsidRPr="003219C6">
        <w:rPr>
          <w:rFonts w:ascii="Simplified Arabic" w:hAnsi="Simplified Arabic" w:cs="Simplified Arabic"/>
          <w:rtl/>
        </w:rPr>
        <w:t>سعت هذه الدراسة إلى تحليل مدى تأثير خصائص مجلس الإدارة على الأداء المالي في الشركات الصناعية المساهمة في المملكة العربية السعودية. وتم اعتماد المنهج الوصفي التحليلي من خلال تحليل البيانات المالية لعدد 40 شركة مدرجة في قطاع المواد الأساسية بسوق "تداول" للفترة من 2017 إلى 2021. شملت الخصائص المدروسة: عدد أعضاء المجلس، عدد الاجتماعات، نسبة الأعضاء المستقلين، والمستوى التعليمي لهم. وقد بينت النتائج عدم وجود تأثير معنوي لهذه الخصائص على الأداء المالي المقاس بمؤشرات مثل العائد على الأصول وحقوق الملكية ونسبة توبين كيو. أوصت الدراسة بتعزيز اختيار أعضاء المجلس على أسس كفاءة ومهنية وتفعيل دور الجهات الرقابية في تحسين ممارسات الحوكمة</w:t>
      </w:r>
      <w:r w:rsidRPr="003219C6">
        <w:rPr>
          <w:rFonts w:ascii="Simplified Arabic" w:hAnsi="Simplified Arabic" w:cs="Simplified Arabic"/>
        </w:rPr>
        <w:t>.</w:t>
      </w:r>
    </w:p>
    <w:p w:rsidR="003219C6" w:rsidRPr="003219C6" w:rsidRDefault="003219C6" w:rsidP="003219C6">
      <w:pPr>
        <w:bidi/>
        <w:spacing w:line="480" w:lineRule="auto"/>
        <w:rPr>
          <w:rFonts w:ascii="Simplified Arabic" w:hAnsi="Simplified Arabic" w:cs="Simplified Arabic"/>
        </w:rPr>
      </w:pPr>
      <w:r w:rsidRPr="003219C6">
        <w:rPr>
          <w:rFonts w:ascii="Simplified Arabic" w:hAnsi="Simplified Arabic" w:cs="Simplified Arabic"/>
          <w:b/>
          <w:bCs/>
        </w:rPr>
        <w:t xml:space="preserve">2. </w:t>
      </w:r>
      <w:r w:rsidRPr="003219C6">
        <w:rPr>
          <w:rFonts w:ascii="Simplified Arabic" w:hAnsi="Simplified Arabic" w:cs="Simplified Arabic"/>
          <w:b/>
          <w:bCs/>
          <w:rtl/>
        </w:rPr>
        <w:t>دراسة</w:t>
      </w:r>
      <w:r w:rsidRPr="003219C6">
        <w:rPr>
          <w:rFonts w:ascii="Simplified Arabic" w:hAnsi="Simplified Arabic" w:cs="Simplified Arabic"/>
          <w:b/>
          <w:bCs/>
        </w:rPr>
        <w:t xml:space="preserve"> Martin, Campbell, &amp; Fernandez (2010): </w:t>
      </w:r>
      <w:r w:rsidRPr="003219C6">
        <w:rPr>
          <w:rFonts w:ascii="Simplified Arabic" w:hAnsi="Simplified Arabic" w:cs="Simplified Arabic"/>
          <w:b/>
          <w:bCs/>
          <w:rtl/>
        </w:rPr>
        <w:t>مركزية القرار والابتكار في الشركات العائلية</w:t>
      </w:r>
      <w:r w:rsidRPr="003219C6">
        <w:rPr>
          <w:rFonts w:ascii="Simplified Arabic" w:hAnsi="Simplified Arabic" w:cs="Simplified Arabic"/>
        </w:rPr>
        <w:br/>
      </w:r>
      <w:r w:rsidRPr="003219C6">
        <w:rPr>
          <w:rFonts w:ascii="Simplified Arabic" w:hAnsi="Simplified Arabic" w:cs="Simplified Arabic"/>
          <w:rtl/>
        </w:rPr>
        <w:t xml:space="preserve">هدفت الدراسة إلى استكشاف العلاقة بين مركزية اتخاذ القرار داخل الشركات العائلية ومستوى الابتكار لديها، وذلك من خلال </w:t>
      </w:r>
      <w:r w:rsidRPr="003219C6">
        <w:rPr>
          <w:rFonts w:ascii="Simplified Arabic" w:hAnsi="Simplified Arabic" w:cs="Simplified Arabic"/>
          <w:rtl/>
        </w:rPr>
        <w:lastRenderedPageBreak/>
        <w:t>مقارنة بين الشركات العائلية وغير العائلية. استخدمت الدراسة تحليلًا كميًا عبر نماذج انحدار شملت 225 شركة أمريكية ذات ملكية عائلية، وتم قياس مؤشرات الابتكار مقابل الهيكل الإداري المركزي. أظهرت النتائج أن المركزية عند فرد واحد من العائلة تؤدي إلى بطء الاستجابة للتغيرات السوقية، مما يحد من الابتكار ويقلل القدرة على المنافسة. وأوصت الدراسة بتبني نماذج إدارية مرنة، وإشراك أطراف غير عائلية في اتخاذ القرار لتعزيز الابتكار</w:t>
      </w:r>
      <w:r w:rsidRPr="003219C6">
        <w:rPr>
          <w:rFonts w:ascii="Simplified Arabic" w:hAnsi="Simplified Arabic" w:cs="Simplified Arabic"/>
        </w:rPr>
        <w:t>.</w:t>
      </w:r>
    </w:p>
    <w:p w:rsidR="003219C6" w:rsidRPr="003219C6" w:rsidRDefault="003219C6" w:rsidP="003219C6">
      <w:pPr>
        <w:bidi/>
        <w:spacing w:line="480" w:lineRule="auto"/>
        <w:rPr>
          <w:rFonts w:ascii="Simplified Arabic" w:hAnsi="Simplified Arabic" w:cs="Simplified Arabic"/>
        </w:rPr>
      </w:pPr>
      <w:r w:rsidRPr="003219C6">
        <w:rPr>
          <w:rFonts w:ascii="Simplified Arabic" w:hAnsi="Simplified Arabic" w:cs="Simplified Arabic"/>
          <w:b/>
          <w:bCs/>
        </w:rPr>
        <w:t xml:space="preserve">3. </w:t>
      </w:r>
      <w:r w:rsidRPr="003219C6">
        <w:rPr>
          <w:rFonts w:ascii="Simplified Arabic" w:hAnsi="Simplified Arabic" w:cs="Simplified Arabic"/>
          <w:b/>
          <w:bCs/>
          <w:rtl/>
        </w:rPr>
        <w:t>دراسة سكر (2018): الحوكمة في الشركات العائلية بمحافظة نابلس</w:t>
      </w:r>
      <w:r w:rsidRPr="003219C6">
        <w:rPr>
          <w:rFonts w:ascii="Simplified Arabic" w:hAnsi="Simplified Arabic" w:cs="Simplified Arabic"/>
        </w:rPr>
        <w:br/>
      </w:r>
      <w:r w:rsidRPr="003219C6">
        <w:rPr>
          <w:rFonts w:ascii="Simplified Arabic" w:hAnsi="Simplified Arabic" w:cs="Simplified Arabic"/>
          <w:rtl/>
        </w:rPr>
        <w:t>هدفت إلى قياس أثر تطبيق معايير الحوكمة على أداء الشركات العائلية باستخدام المنهج الوصفي التحليلي. شملت عينة الدراسة 438 شركة من أصل 3,072 شركة عائلية. وأظهرت النتائج أن الالتزام بالحوكمة في المجالات المالية وإدارة الموارد البشرية يرتبط ارتباطًا إيجابيًا بأداء الشركات. أوصت الدراسة بضرورة سن تشريعات ملزمة وتكثيف التوعية حول أهمية الحوكمة لضمان استدامة الأداء</w:t>
      </w:r>
      <w:r w:rsidRPr="003219C6">
        <w:rPr>
          <w:rFonts w:ascii="Simplified Arabic" w:hAnsi="Simplified Arabic" w:cs="Simplified Arabic"/>
        </w:rPr>
        <w:t>.</w:t>
      </w:r>
    </w:p>
    <w:p w:rsidR="003219C6" w:rsidRPr="003219C6" w:rsidRDefault="003219C6" w:rsidP="003219C6">
      <w:pPr>
        <w:bidi/>
        <w:spacing w:line="480" w:lineRule="auto"/>
        <w:rPr>
          <w:rFonts w:ascii="Simplified Arabic" w:hAnsi="Simplified Arabic" w:cs="Simplified Arabic"/>
        </w:rPr>
      </w:pPr>
      <w:r w:rsidRPr="003219C6">
        <w:rPr>
          <w:rFonts w:ascii="Simplified Arabic" w:hAnsi="Simplified Arabic" w:cs="Simplified Arabic"/>
          <w:b/>
          <w:bCs/>
        </w:rPr>
        <w:t xml:space="preserve">4. </w:t>
      </w:r>
      <w:r w:rsidRPr="003219C6">
        <w:rPr>
          <w:rFonts w:ascii="Simplified Arabic" w:hAnsi="Simplified Arabic" w:cs="Simplified Arabic"/>
          <w:b/>
          <w:bCs/>
          <w:rtl/>
        </w:rPr>
        <w:t>دراسة</w:t>
      </w:r>
      <w:r w:rsidRPr="003219C6">
        <w:rPr>
          <w:rFonts w:ascii="Simplified Arabic" w:hAnsi="Simplified Arabic" w:cs="Simplified Arabic"/>
          <w:b/>
          <w:bCs/>
        </w:rPr>
        <w:t xml:space="preserve"> Schmidt &amp; Muller (2017): </w:t>
      </w:r>
      <w:r w:rsidRPr="003219C6">
        <w:rPr>
          <w:rFonts w:ascii="Simplified Arabic" w:hAnsi="Simplified Arabic" w:cs="Simplified Arabic"/>
          <w:b/>
          <w:bCs/>
          <w:rtl/>
        </w:rPr>
        <w:t>انتقال القيادة بين الأجيال</w:t>
      </w:r>
      <w:r w:rsidRPr="003219C6">
        <w:rPr>
          <w:rFonts w:ascii="Simplified Arabic" w:hAnsi="Simplified Arabic" w:cs="Simplified Arabic"/>
        </w:rPr>
        <w:br/>
      </w:r>
      <w:r w:rsidRPr="003219C6">
        <w:rPr>
          <w:rFonts w:ascii="Simplified Arabic" w:hAnsi="Simplified Arabic" w:cs="Simplified Arabic"/>
          <w:rtl/>
        </w:rPr>
        <w:t>ركزت هذه الدراسة على تحليل التحديات التي تواجهها الشركات العائلية أثناء نقل السلطة الإدارية من الجيل المؤسس إلى الجيل التالي، من خلال مقابلات مع كبار التنفيذيين في 30 شركة في ألمانيا وسويسرا. خلصت النتائج إلى أن الصراع بين الرؤى، وضعف التأهيل الإداري، وانعدام الثقة، من أبرز التحديات التي تعوق الانتقال السلس للقيادة. وأوصت الدراسة بإنشاء آليات واضحة لتوريث القيادة، وتدريب الجيل الجديد، وإنشاء لجان استشارية عائلية</w:t>
      </w:r>
      <w:r w:rsidRPr="003219C6">
        <w:rPr>
          <w:rFonts w:ascii="Simplified Arabic" w:hAnsi="Simplified Arabic" w:cs="Simplified Arabic"/>
        </w:rPr>
        <w:t>.</w:t>
      </w:r>
    </w:p>
    <w:p w:rsidR="003219C6" w:rsidRPr="003219C6" w:rsidRDefault="003219C6" w:rsidP="003219C6">
      <w:pPr>
        <w:bidi/>
        <w:spacing w:line="480" w:lineRule="auto"/>
        <w:rPr>
          <w:rFonts w:ascii="Simplified Arabic" w:hAnsi="Simplified Arabic" w:cs="Simplified Arabic"/>
        </w:rPr>
      </w:pPr>
      <w:r w:rsidRPr="003219C6">
        <w:rPr>
          <w:rFonts w:ascii="Simplified Arabic" w:hAnsi="Simplified Arabic" w:cs="Simplified Arabic"/>
          <w:b/>
          <w:bCs/>
        </w:rPr>
        <w:t xml:space="preserve">5. </w:t>
      </w:r>
      <w:r w:rsidRPr="003219C6">
        <w:rPr>
          <w:rFonts w:ascii="Simplified Arabic" w:hAnsi="Simplified Arabic" w:cs="Simplified Arabic"/>
          <w:b/>
          <w:bCs/>
          <w:rtl/>
        </w:rPr>
        <w:t>دراسة</w:t>
      </w:r>
      <w:r w:rsidRPr="003219C6">
        <w:rPr>
          <w:rFonts w:ascii="Simplified Arabic" w:hAnsi="Simplified Arabic" w:cs="Simplified Arabic"/>
          <w:b/>
          <w:bCs/>
        </w:rPr>
        <w:t xml:space="preserve"> Smith &amp; Jones (2019): </w:t>
      </w:r>
      <w:r w:rsidRPr="003219C6">
        <w:rPr>
          <w:rFonts w:ascii="Simplified Arabic" w:hAnsi="Simplified Arabic" w:cs="Simplified Arabic"/>
          <w:b/>
          <w:bCs/>
          <w:rtl/>
        </w:rPr>
        <w:t>تأثير الثقافة العائلية على بيئة العمل</w:t>
      </w:r>
      <w:r w:rsidRPr="003219C6">
        <w:rPr>
          <w:rFonts w:ascii="Simplified Arabic" w:hAnsi="Simplified Arabic" w:cs="Simplified Arabic"/>
        </w:rPr>
        <w:br/>
      </w:r>
      <w:r w:rsidRPr="003219C6">
        <w:rPr>
          <w:rFonts w:ascii="Simplified Arabic" w:hAnsi="Simplified Arabic" w:cs="Simplified Arabic"/>
          <w:rtl/>
        </w:rPr>
        <w:t xml:space="preserve">استعرضت هذه الدراسة تأثير القيم العائلية على بيئة العمل من خلال تحليل خمس حالات لشركات عائلية في الخليج وبلاد </w:t>
      </w:r>
      <w:r w:rsidRPr="003219C6">
        <w:rPr>
          <w:rFonts w:ascii="Simplified Arabic" w:hAnsi="Simplified Arabic" w:cs="Simplified Arabic"/>
          <w:rtl/>
        </w:rPr>
        <w:lastRenderedPageBreak/>
        <w:t>الشام. وجدت الدراسة أن القيم العائلية تعزز من الولاء والتماسك الداخلي، ولكنها قد تُقيد التنوع والمرونة داخل المؤسسات. كما أن التمسك بالتقاليد قد يحد من فرص التوسع في الأسواق العالمية. دعت الدراسة إلى التوفيق بين الأصالة والانفتاح الإداري</w:t>
      </w:r>
      <w:r w:rsidRPr="003219C6">
        <w:rPr>
          <w:rFonts w:ascii="Simplified Arabic" w:hAnsi="Simplified Arabic" w:cs="Simplified Arabic"/>
        </w:rPr>
        <w:t>.</w:t>
      </w:r>
    </w:p>
    <w:p w:rsidR="003219C6" w:rsidRPr="003219C6" w:rsidRDefault="003219C6" w:rsidP="003219C6">
      <w:pPr>
        <w:bidi/>
        <w:spacing w:line="480" w:lineRule="auto"/>
        <w:rPr>
          <w:rFonts w:ascii="Simplified Arabic" w:hAnsi="Simplified Arabic" w:cs="Simplified Arabic"/>
        </w:rPr>
      </w:pPr>
      <w:r w:rsidRPr="003219C6">
        <w:rPr>
          <w:rFonts w:ascii="Simplified Arabic" w:hAnsi="Simplified Arabic" w:cs="Simplified Arabic"/>
          <w:b/>
          <w:bCs/>
        </w:rPr>
        <w:t xml:space="preserve">6. </w:t>
      </w:r>
      <w:r w:rsidRPr="003219C6">
        <w:rPr>
          <w:rFonts w:ascii="Simplified Arabic" w:hAnsi="Simplified Arabic" w:cs="Simplified Arabic"/>
          <w:b/>
          <w:bCs/>
          <w:rtl/>
        </w:rPr>
        <w:t>دراسة</w:t>
      </w:r>
      <w:r w:rsidRPr="003219C6">
        <w:rPr>
          <w:rFonts w:ascii="Simplified Arabic" w:hAnsi="Simplified Arabic" w:cs="Simplified Arabic"/>
          <w:b/>
          <w:bCs/>
        </w:rPr>
        <w:t xml:space="preserve"> Lee &amp; Kim (2018): </w:t>
      </w:r>
      <w:r w:rsidRPr="003219C6">
        <w:rPr>
          <w:rFonts w:ascii="Simplified Arabic" w:hAnsi="Simplified Arabic" w:cs="Simplified Arabic"/>
          <w:b/>
          <w:bCs/>
          <w:rtl/>
        </w:rPr>
        <w:t>الولاء الوظيفي في الشركات العائلية</w:t>
      </w:r>
      <w:r w:rsidRPr="003219C6">
        <w:rPr>
          <w:rFonts w:ascii="Simplified Arabic" w:hAnsi="Simplified Arabic" w:cs="Simplified Arabic"/>
        </w:rPr>
        <w:br/>
      </w:r>
      <w:r w:rsidRPr="003219C6">
        <w:rPr>
          <w:rFonts w:ascii="Simplified Arabic" w:hAnsi="Simplified Arabic" w:cs="Simplified Arabic"/>
          <w:rtl/>
        </w:rPr>
        <w:t>هدفت الدراسة إلى تحليل مدى ارتباط ثقافة العائلة بمستويات الولاء الوظيفي لدى الموظفين من خلال استبيانات وزعت على 320 موظفًا في شركات كورية. توصلت النتائج إلى أن الموظفين في الشركات العائلية يُظهرون ولاءً أعلى بفضل العلاقة الإنسانية المباشرة، والاهتمام من الإدارة. وأوصت الدراسة بمأسسة هذه القيم دون أن تخل بالمهنية المؤسسية</w:t>
      </w:r>
      <w:r w:rsidRPr="003219C6">
        <w:rPr>
          <w:rFonts w:ascii="Simplified Arabic" w:hAnsi="Simplified Arabic" w:cs="Simplified Arabic"/>
        </w:rPr>
        <w:t>.</w:t>
      </w:r>
    </w:p>
    <w:p w:rsidR="003219C6" w:rsidRPr="003219C6" w:rsidRDefault="003219C6" w:rsidP="003219C6">
      <w:pPr>
        <w:bidi/>
        <w:spacing w:line="480" w:lineRule="auto"/>
        <w:rPr>
          <w:rFonts w:ascii="Simplified Arabic" w:hAnsi="Simplified Arabic" w:cs="Simplified Arabic"/>
        </w:rPr>
      </w:pPr>
      <w:r w:rsidRPr="003219C6">
        <w:rPr>
          <w:rFonts w:ascii="Simplified Arabic" w:hAnsi="Simplified Arabic" w:cs="Simplified Arabic"/>
          <w:b/>
          <w:bCs/>
        </w:rPr>
        <w:t xml:space="preserve">7. </w:t>
      </w:r>
      <w:r w:rsidRPr="003219C6">
        <w:rPr>
          <w:rFonts w:ascii="Simplified Arabic" w:hAnsi="Simplified Arabic" w:cs="Simplified Arabic"/>
          <w:b/>
          <w:bCs/>
          <w:rtl/>
        </w:rPr>
        <w:t>دراسة</w:t>
      </w:r>
      <w:r w:rsidRPr="003219C6">
        <w:rPr>
          <w:rFonts w:ascii="Simplified Arabic" w:hAnsi="Simplified Arabic" w:cs="Simplified Arabic"/>
          <w:b/>
          <w:bCs/>
        </w:rPr>
        <w:t xml:space="preserve"> Parker &amp; Watson (2020): </w:t>
      </w:r>
      <w:r w:rsidRPr="003219C6">
        <w:rPr>
          <w:rFonts w:ascii="Simplified Arabic" w:hAnsi="Simplified Arabic" w:cs="Simplified Arabic"/>
          <w:b/>
          <w:bCs/>
          <w:rtl/>
        </w:rPr>
        <w:t>تحديات استقطاب الكفاءات</w:t>
      </w:r>
      <w:r w:rsidRPr="003219C6">
        <w:rPr>
          <w:rFonts w:ascii="Simplified Arabic" w:hAnsi="Simplified Arabic" w:cs="Simplified Arabic"/>
        </w:rPr>
        <w:br/>
      </w:r>
      <w:r w:rsidRPr="003219C6">
        <w:rPr>
          <w:rFonts w:ascii="Simplified Arabic" w:hAnsi="Simplified Arabic" w:cs="Simplified Arabic"/>
          <w:rtl/>
        </w:rPr>
        <w:t>تناولت هذه الدراسة العقبات التي تواجهها الشركات العائلية في جذب الكفاءات من خارج إطار العائلة، خاصة في ظل تفضيل العائلة لتعيين أبنائها في المناصب العليا. أظهرت النتائج أن الشركات ذات القيادة المنفتحة والثقافة المرنة قادرة على استقطاب كفاءات نوعية، مما يرفع من تنافسيتها. وشددت على أهمية تطوير بيئة عمل تستوعب التنوع المهني</w:t>
      </w:r>
      <w:r w:rsidRPr="003219C6">
        <w:rPr>
          <w:rFonts w:ascii="Simplified Arabic" w:hAnsi="Simplified Arabic" w:cs="Simplified Arabic"/>
        </w:rPr>
        <w:t>.</w:t>
      </w:r>
    </w:p>
    <w:p w:rsidR="003219C6" w:rsidRPr="003219C6" w:rsidRDefault="003219C6" w:rsidP="003219C6">
      <w:pPr>
        <w:bidi/>
        <w:spacing w:line="480" w:lineRule="auto"/>
        <w:rPr>
          <w:rFonts w:ascii="Simplified Arabic" w:hAnsi="Simplified Arabic" w:cs="Simplified Arabic"/>
        </w:rPr>
      </w:pPr>
      <w:r w:rsidRPr="003219C6">
        <w:rPr>
          <w:rFonts w:ascii="Simplified Arabic" w:hAnsi="Simplified Arabic" w:cs="Simplified Arabic"/>
          <w:b/>
          <w:bCs/>
        </w:rPr>
        <w:t xml:space="preserve">8. </w:t>
      </w:r>
      <w:r w:rsidRPr="003219C6">
        <w:rPr>
          <w:rFonts w:ascii="Simplified Arabic" w:hAnsi="Simplified Arabic" w:cs="Simplified Arabic"/>
          <w:b/>
          <w:bCs/>
          <w:rtl/>
        </w:rPr>
        <w:t>دراسة</w:t>
      </w:r>
      <w:r w:rsidRPr="003219C6">
        <w:rPr>
          <w:rFonts w:ascii="Simplified Arabic" w:hAnsi="Simplified Arabic" w:cs="Simplified Arabic"/>
          <w:b/>
          <w:bCs/>
        </w:rPr>
        <w:t xml:space="preserve"> Al-</w:t>
      </w:r>
      <w:proofErr w:type="spellStart"/>
      <w:r w:rsidRPr="003219C6">
        <w:rPr>
          <w:rFonts w:ascii="Simplified Arabic" w:hAnsi="Simplified Arabic" w:cs="Simplified Arabic"/>
          <w:b/>
          <w:bCs/>
        </w:rPr>
        <w:t>Hammadi</w:t>
      </w:r>
      <w:proofErr w:type="spellEnd"/>
      <w:r w:rsidRPr="003219C6">
        <w:rPr>
          <w:rFonts w:ascii="Simplified Arabic" w:hAnsi="Simplified Arabic" w:cs="Simplified Arabic"/>
          <w:b/>
          <w:bCs/>
        </w:rPr>
        <w:t xml:space="preserve"> &amp; Al-</w:t>
      </w:r>
      <w:proofErr w:type="spellStart"/>
      <w:r w:rsidRPr="003219C6">
        <w:rPr>
          <w:rFonts w:ascii="Simplified Arabic" w:hAnsi="Simplified Arabic" w:cs="Simplified Arabic"/>
          <w:b/>
          <w:bCs/>
        </w:rPr>
        <w:t>Najjar</w:t>
      </w:r>
      <w:proofErr w:type="spellEnd"/>
      <w:r w:rsidRPr="003219C6">
        <w:rPr>
          <w:rFonts w:ascii="Simplified Arabic" w:hAnsi="Simplified Arabic" w:cs="Simplified Arabic"/>
          <w:b/>
          <w:bCs/>
        </w:rPr>
        <w:t xml:space="preserve"> (2019): </w:t>
      </w:r>
      <w:r w:rsidRPr="003219C6">
        <w:rPr>
          <w:rFonts w:ascii="Simplified Arabic" w:hAnsi="Simplified Arabic" w:cs="Simplified Arabic"/>
          <w:b/>
          <w:bCs/>
          <w:rtl/>
        </w:rPr>
        <w:t>الشركات العائلية في السعودية والإمارات</w:t>
      </w:r>
      <w:r w:rsidRPr="003219C6">
        <w:rPr>
          <w:rFonts w:ascii="Simplified Arabic" w:hAnsi="Simplified Arabic" w:cs="Simplified Arabic"/>
        </w:rPr>
        <w:br/>
      </w:r>
      <w:r w:rsidRPr="003219C6">
        <w:rPr>
          <w:rFonts w:ascii="Simplified Arabic" w:hAnsi="Simplified Arabic" w:cs="Simplified Arabic"/>
          <w:rtl/>
        </w:rPr>
        <w:t>ركزت هذه الدراسة على تحليل دور الملكية العائلية في دعم الأداء المؤسسي في بيئات الخليج العربي. ووجدت أن الشركات العائلية تتمتع بقدرة عالية على التكيف المحلي، ولكنها تعاني من صعوبات في التوسع الدولي نتيجة لتمسكها بالنماذج الإدارية التقليدية. أوصت الدراسة بتحديث الهياكل المؤسسية وتفعيل الحوكمة لضمان النمو المستدام</w:t>
      </w:r>
      <w:r w:rsidRPr="003219C6">
        <w:rPr>
          <w:rFonts w:ascii="Simplified Arabic" w:hAnsi="Simplified Arabic" w:cs="Simplified Arabic"/>
        </w:rPr>
        <w:t>.</w:t>
      </w:r>
    </w:p>
    <w:p w:rsidR="003219C6" w:rsidRPr="003219C6" w:rsidRDefault="003219C6" w:rsidP="003219C6">
      <w:pPr>
        <w:bidi/>
        <w:spacing w:line="480" w:lineRule="auto"/>
        <w:rPr>
          <w:rFonts w:ascii="Simplified Arabic" w:hAnsi="Simplified Arabic" w:cs="Simplified Arabic"/>
          <w:b/>
          <w:bCs/>
        </w:rPr>
      </w:pPr>
      <w:r w:rsidRPr="003219C6">
        <w:rPr>
          <w:rFonts w:ascii="Simplified Arabic" w:hAnsi="Simplified Arabic" w:cs="Simplified Arabic"/>
          <w:b/>
          <w:bCs/>
          <w:rtl/>
        </w:rPr>
        <w:t>التعقيب على الدراسات السابقة</w:t>
      </w:r>
      <w:r w:rsidRPr="003219C6">
        <w:rPr>
          <w:rFonts w:ascii="Simplified Arabic" w:hAnsi="Simplified Arabic" w:cs="Simplified Arabic"/>
          <w:b/>
          <w:bCs/>
        </w:rPr>
        <w:t>:</w:t>
      </w:r>
    </w:p>
    <w:p w:rsidR="003219C6" w:rsidRPr="003219C6" w:rsidRDefault="003219C6" w:rsidP="003219C6">
      <w:pPr>
        <w:bidi/>
        <w:spacing w:line="480" w:lineRule="auto"/>
      </w:pPr>
      <w:r w:rsidRPr="003219C6">
        <w:rPr>
          <w:rFonts w:ascii="Simplified Arabic" w:hAnsi="Simplified Arabic" w:cs="Simplified Arabic"/>
          <w:rtl/>
        </w:rPr>
        <w:lastRenderedPageBreak/>
        <w:t>من خلال مراجعة الدراسات السابقة، يظهر تباين واضح في موضوعات البحث، حيث تناولت دراسات الأداء المالي، والحوكمة، والابتكار، وتحديات انتقال القيادة، والولاء الوظيفي، والثقافة التنظيمية، واستقطاب الكفاءات. ورغم تنوع الزوايا، فإن القاسم المشترك بينها يكمن في إبراز تأثير الطابع العائلي على البيئة المؤسسية. ومع ذلك، تبقى الدراسة الحالية متمايزة بتركيزها المباشر على العلاقة بين الإدارة العائلية والإيرادات، خاصة في قطاع المقاولات بالمملكة، مما يضفي عليها بعدًا تطبيقيًا محليًا يُعزز من أهميتها العلمية والميدانية في آنٍ واحد</w:t>
      </w:r>
      <w:r w:rsidRPr="003219C6">
        <w:t>.</w:t>
      </w:r>
    </w:p>
    <w:p w:rsidR="003219C6" w:rsidRDefault="003219C6" w:rsidP="00030DBB">
      <w:pPr>
        <w:jc w:val="right"/>
      </w:pPr>
    </w:p>
    <w:p w:rsidR="00000D83" w:rsidRDefault="00000D83" w:rsidP="00030DBB">
      <w:pPr>
        <w:jc w:val="right"/>
      </w:pPr>
    </w:p>
    <w:p w:rsidR="00000D83" w:rsidRPr="00000D83" w:rsidRDefault="00000D83" w:rsidP="00000D83">
      <w:pPr>
        <w:jc w:val="right"/>
      </w:pPr>
    </w:p>
    <w:p w:rsidR="00000D83" w:rsidRPr="00000D83" w:rsidRDefault="00000D83" w:rsidP="00000D83">
      <w:pPr>
        <w:jc w:val="right"/>
      </w:pPr>
    </w:p>
    <w:p w:rsidR="00000D83" w:rsidRPr="00000D83" w:rsidRDefault="00000D83" w:rsidP="00000D83">
      <w:pPr>
        <w:bidi/>
        <w:spacing w:line="480" w:lineRule="auto"/>
        <w:rPr>
          <w:rFonts w:ascii="Simplified Arabic" w:hAnsi="Simplified Arabic" w:cs="Simplified Arabic"/>
          <w:b/>
          <w:bCs/>
          <w:sz w:val="28"/>
          <w:szCs w:val="28"/>
        </w:rPr>
      </w:pPr>
      <w:r w:rsidRPr="00000D83">
        <w:rPr>
          <w:rFonts w:ascii="Simplified Arabic" w:hAnsi="Simplified Arabic" w:cs="Simplified Arabic"/>
          <w:b/>
          <w:bCs/>
          <w:sz w:val="28"/>
          <w:szCs w:val="28"/>
          <w:rtl/>
        </w:rPr>
        <w:t>الإطار النظري</w:t>
      </w:r>
      <w:r w:rsidRPr="00000D83">
        <w:rPr>
          <w:rFonts w:ascii="Simplified Arabic" w:hAnsi="Simplified Arabic" w:cs="Simplified Arabic"/>
          <w:b/>
          <w:bCs/>
          <w:sz w:val="28"/>
          <w:szCs w:val="28"/>
        </w:rPr>
        <w:t>:</w:t>
      </w:r>
    </w:p>
    <w:p w:rsidR="00000D83" w:rsidRPr="00000D83" w:rsidRDefault="00000D83" w:rsidP="00000D83">
      <w:pPr>
        <w:bidi/>
        <w:spacing w:line="480" w:lineRule="auto"/>
        <w:rPr>
          <w:rFonts w:ascii="Simplified Arabic" w:hAnsi="Simplified Arabic" w:cs="Simplified Arabic"/>
        </w:rPr>
      </w:pPr>
      <w:r w:rsidRPr="00000D83">
        <w:rPr>
          <w:rFonts w:ascii="Simplified Arabic" w:hAnsi="Simplified Arabic" w:cs="Simplified Arabic"/>
          <w:rtl/>
        </w:rPr>
        <w:t>يُعد الإطار النظري بمثابة العمود الفقري للدراسة، إذ يوفر الأساس المفاهيمي والتحليلي لفهم ظاهرة الإدارة العائلية وتأثيرها على أداء الشركات، وبشكل خاص إيرادات شركات المقاولات في المملكة العربية السعودية. ويتناول هذا الإطار مجموعة من المفاهيم، والأدوار، والاستراتيجيات، والتحديات، إضافة إلى أبرز النظريات الداعمة</w:t>
      </w:r>
      <w:r w:rsidRPr="00000D83">
        <w:rPr>
          <w:rFonts w:ascii="Simplified Arabic" w:hAnsi="Simplified Arabic" w:cs="Simplified Arabic"/>
        </w:rPr>
        <w:t>.</w:t>
      </w:r>
    </w:p>
    <w:p w:rsidR="00000D83" w:rsidRPr="00000D83" w:rsidRDefault="00000D83" w:rsidP="00000D83">
      <w:pPr>
        <w:bidi/>
        <w:spacing w:line="480" w:lineRule="auto"/>
        <w:rPr>
          <w:rFonts w:ascii="Simplified Arabic" w:hAnsi="Simplified Arabic" w:cs="Simplified Arabic"/>
        </w:rPr>
      </w:pPr>
      <w:r w:rsidRPr="00000D83">
        <w:rPr>
          <w:rFonts w:ascii="Simplified Arabic" w:hAnsi="Simplified Arabic" w:cs="Simplified Arabic"/>
          <w:b/>
          <w:bCs/>
          <w:rtl/>
        </w:rPr>
        <w:t>أولًا: المفاهيم العامة للإدارة العائلية</w:t>
      </w:r>
      <w:r w:rsidRPr="00000D83">
        <w:rPr>
          <w:rFonts w:ascii="Simplified Arabic" w:hAnsi="Simplified Arabic" w:cs="Simplified Arabic"/>
          <w:rtl/>
        </w:rPr>
        <w:t xml:space="preserve"> تُشير الإدارة العائلية إلى أسلوب إداري تُسيطر فيه العائلة المالكة أو المؤسسة للشركة على القرارات الإدارية والمالية، سواء بشكل مباشر أو غير مباشر. ويتمثل هذا النمط في امتلاك الأسرة الحاكمة لحقوق القرار الرئيسية داخل المنشأة، من خلال المناصب التنفيذية أو المجالس الإشرافية. ويتميز هذا النوع من الإدارة بتعزيز القيم العائلية </w:t>
      </w:r>
      <w:r w:rsidRPr="00000D83">
        <w:rPr>
          <w:rFonts w:ascii="Simplified Arabic" w:hAnsi="Simplified Arabic" w:cs="Simplified Arabic"/>
          <w:rtl/>
        </w:rPr>
        <w:lastRenderedPageBreak/>
        <w:t>مثل الولاء، الاستمرارية، والثقة، إلا أنه يواجه أيضًا صعوبات تتعلق بمحدودية التعددية في الرأي، وضعف أنظمة الحوكمة، وتأخر التكيف مع التحولات التنظيمية والتكنولوجية</w:t>
      </w:r>
      <w:r w:rsidRPr="00000D83">
        <w:rPr>
          <w:rFonts w:ascii="Simplified Arabic" w:hAnsi="Simplified Arabic" w:cs="Simplified Arabic"/>
        </w:rPr>
        <w:t>.</w:t>
      </w:r>
    </w:p>
    <w:p w:rsidR="00000D83" w:rsidRPr="00000D83" w:rsidRDefault="00000D83" w:rsidP="00000D83">
      <w:pPr>
        <w:bidi/>
        <w:spacing w:line="480" w:lineRule="auto"/>
        <w:rPr>
          <w:rFonts w:ascii="Simplified Arabic" w:hAnsi="Simplified Arabic" w:cs="Simplified Arabic"/>
        </w:rPr>
      </w:pPr>
      <w:r w:rsidRPr="00000D83">
        <w:rPr>
          <w:rFonts w:ascii="Simplified Arabic" w:hAnsi="Simplified Arabic" w:cs="Simplified Arabic"/>
          <w:b/>
          <w:bCs/>
          <w:rtl/>
        </w:rPr>
        <w:t>ثانيًا: أهمية الإدارة العائلية في بيئة العمل</w:t>
      </w:r>
      <w:r w:rsidRPr="00000D83">
        <w:rPr>
          <w:rFonts w:ascii="Simplified Arabic" w:hAnsi="Simplified Arabic" w:cs="Simplified Arabic"/>
          <w:rtl/>
        </w:rPr>
        <w:t> تضطلع الإدارة العائلية بدور جوهري في ضمان استمرارية الشركات عبر الأجيال، حيث تبني ثقافة داخلية متماسكة تقوم على الولاء والانتماء، وتدفع نحو اتخاذ قرارات سريعة بسبب قرب أصحاب القرار من بيئة العمل. ومع ذلك، فإن هذه المزايا قد تقابلها محدودية في قدرة المؤسسة على التجديد والتنوع، خصوصًا عند اعتماد العائلة بشكل حصري على أعضائها في المناصب العليا</w:t>
      </w:r>
      <w:r w:rsidRPr="00000D83">
        <w:rPr>
          <w:rFonts w:ascii="Simplified Arabic" w:hAnsi="Simplified Arabic" w:cs="Simplified Arabic"/>
        </w:rPr>
        <w:t>.</w:t>
      </w:r>
    </w:p>
    <w:p w:rsidR="00000D83" w:rsidRPr="00000D83" w:rsidRDefault="00000D83" w:rsidP="00000D83">
      <w:pPr>
        <w:bidi/>
        <w:spacing w:line="480" w:lineRule="auto"/>
        <w:rPr>
          <w:rFonts w:ascii="Simplified Arabic" w:hAnsi="Simplified Arabic" w:cs="Simplified Arabic"/>
        </w:rPr>
      </w:pPr>
      <w:r w:rsidRPr="00000D83">
        <w:rPr>
          <w:rFonts w:ascii="Simplified Arabic" w:hAnsi="Simplified Arabic" w:cs="Simplified Arabic"/>
          <w:b/>
          <w:bCs/>
          <w:rtl/>
        </w:rPr>
        <w:t>ثالثًا: واقع الإدارة العائلية في المملكة العربية السعودية</w:t>
      </w:r>
      <w:r w:rsidRPr="00000D83">
        <w:rPr>
          <w:rFonts w:ascii="Simplified Arabic" w:hAnsi="Simplified Arabic" w:cs="Simplified Arabic"/>
          <w:rtl/>
        </w:rPr>
        <w:t> تُشكل الشركات العائلية أحد أبرز مكونات الاقتصاد الوطني السعودي، وخاصة في قطاع المقاولات الذي يتطلب قرارات مرنة وسريعة. إلا أن هذا النوع من الشركات غالبًا ما يواجه تحديات في التوسع والتحديث، نتيجة تغليب المصلحة العائلية على الاعتبارات الاقتصادية والتشغيلية. ويعاني بعضها من ضعف في القدرة على استقطاب الكفاءات وتطبيق أنظمة الحوكمة الحديثة، ما يحد من إمكانية دخول الأسواق الجديدة أو المنافسة على مستوى الابتكار</w:t>
      </w:r>
      <w:r w:rsidRPr="00000D83">
        <w:rPr>
          <w:rFonts w:ascii="Simplified Arabic" w:hAnsi="Simplified Arabic" w:cs="Simplified Arabic"/>
        </w:rPr>
        <w:t>.</w:t>
      </w:r>
    </w:p>
    <w:p w:rsidR="00000D83" w:rsidRPr="00000D83" w:rsidRDefault="00000D83" w:rsidP="00000D83">
      <w:pPr>
        <w:bidi/>
        <w:spacing w:line="480" w:lineRule="auto"/>
        <w:rPr>
          <w:rFonts w:ascii="Simplified Arabic" w:hAnsi="Simplified Arabic" w:cs="Simplified Arabic"/>
        </w:rPr>
      </w:pPr>
      <w:r w:rsidRPr="00000D83">
        <w:rPr>
          <w:rFonts w:ascii="Simplified Arabic" w:hAnsi="Simplified Arabic" w:cs="Simplified Arabic"/>
          <w:b/>
          <w:bCs/>
          <w:rtl/>
        </w:rPr>
        <w:t>رابعًا: استراتيجيات الإدارة العائلية</w:t>
      </w:r>
      <w:r w:rsidRPr="00000D83">
        <w:rPr>
          <w:rFonts w:ascii="Simplified Arabic" w:hAnsi="Simplified Arabic" w:cs="Simplified Arabic"/>
          <w:rtl/>
        </w:rPr>
        <w:t> تتبنى الشركات العائلية عادةً استراتيجيات ترتكز على تعزيز الاستقرار والاستمرارية على المدى الطويل، مع الميل إلى الحفاظ على النمو العضوي البطيء بدلاً من التوسع السريع. وتعتمد على الموارد الداخلية والروابط الاجتماعية، وتُفضل النمط التقليدي في القيادة. وعلى الرغم من أن هذه الاستراتيجيات تدعم الحفاظ على العلاقات القوية مع العملاء المحليين، إلا أنها قد تكون عائقًا في مواجهة المتغيرات الاقتصادية السريعة أو في دخول أسواق جديدة تتطلب مهارات وخبرات متقدمة</w:t>
      </w:r>
      <w:r w:rsidRPr="00000D83">
        <w:rPr>
          <w:rFonts w:ascii="Simplified Arabic" w:hAnsi="Simplified Arabic" w:cs="Simplified Arabic"/>
        </w:rPr>
        <w:t>.</w:t>
      </w:r>
    </w:p>
    <w:p w:rsidR="00000D83" w:rsidRPr="00000D83" w:rsidRDefault="00000D83" w:rsidP="00000D83">
      <w:pPr>
        <w:bidi/>
        <w:spacing w:line="480" w:lineRule="auto"/>
        <w:rPr>
          <w:rFonts w:ascii="Simplified Arabic" w:hAnsi="Simplified Arabic" w:cs="Simplified Arabic"/>
        </w:rPr>
      </w:pPr>
      <w:r w:rsidRPr="00000D83">
        <w:rPr>
          <w:rFonts w:ascii="Simplified Arabic" w:hAnsi="Simplified Arabic" w:cs="Simplified Arabic"/>
          <w:b/>
          <w:bCs/>
          <w:rtl/>
        </w:rPr>
        <w:lastRenderedPageBreak/>
        <w:t>خامسًا: التحديات التي تواجهها الإدارة العائلية</w:t>
      </w:r>
      <w:r w:rsidRPr="00000D83">
        <w:rPr>
          <w:rFonts w:ascii="Simplified Arabic" w:hAnsi="Simplified Arabic" w:cs="Simplified Arabic"/>
          <w:rtl/>
        </w:rPr>
        <w:t> تتمثل أبرز الصعوبات التي تواجه الشركات العائلية في النقاط التالية</w:t>
      </w:r>
      <w:r w:rsidRPr="00000D83">
        <w:rPr>
          <w:rFonts w:ascii="Simplified Arabic" w:hAnsi="Simplified Arabic" w:cs="Simplified Arabic"/>
        </w:rPr>
        <w:t>:</w:t>
      </w:r>
    </w:p>
    <w:p w:rsidR="00000D83" w:rsidRPr="00000D83" w:rsidRDefault="00000D83" w:rsidP="00000D83">
      <w:pPr>
        <w:numPr>
          <w:ilvl w:val="0"/>
          <w:numId w:val="7"/>
        </w:numPr>
        <w:bidi/>
        <w:spacing w:line="480" w:lineRule="auto"/>
        <w:rPr>
          <w:rFonts w:ascii="Simplified Arabic" w:hAnsi="Simplified Arabic" w:cs="Simplified Arabic"/>
        </w:rPr>
      </w:pPr>
      <w:r w:rsidRPr="00000D83">
        <w:rPr>
          <w:rFonts w:ascii="Simplified Arabic" w:hAnsi="Simplified Arabic" w:cs="Simplified Arabic"/>
          <w:rtl/>
        </w:rPr>
        <w:t>مركزية اتخاذ القرار، ما يؤدي إلى تباطؤ في الاستجابة للتغيرات</w:t>
      </w:r>
      <w:r w:rsidRPr="00000D83">
        <w:rPr>
          <w:rFonts w:ascii="Simplified Arabic" w:hAnsi="Simplified Arabic" w:cs="Simplified Arabic"/>
        </w:rPr>
        <w:t>.</w:t>
      </w:r>
    </w:p>
    <w:p w:rsidR="00000D83" w:rsidRPr="00000D83" w:rsidRDefault="00000D83" w:rsidP="00000D83">
      <w:pPr>
        <w:numPr>
          <w:ilvl w:val="0"/>
          <w:numId w:val="7"/>
        </w:numPr>
        <w:bidi/>
        <w:spacing w:line="480" w:lineRule="auto"/>
        <w:rPr>
          <w:rFonts w:ascii="Simplified Arabic" w:hAnsi="Simplified Arabic" w:cs="Simplified Arabic"/>
        </w:rPr>
      </w:pPr>
      <w:r w:rsidRPr="00000D83">
        <w:rPr>
          <w:rFonts w:ascii="Simplified Arabic" w:hAnsi="Simplified Arabic" w:cs="Simplified Arabic"/>
          <w:rtl/>
        </w:rPr>
        <w:t>غياب الفصل بين الأدوار العائلية والمهنية، مما يخلق تضاربًا في المصالح</w:t>
      </w:r>
      <w:r w:rsidRPr="00000D83">
        <w:rPr>
          <w:rFonts w:ascii="Simplified Arabic" w:hAnsi="Simplified Arabic" w:cs="Simplified Arabic"/>
        </w:rPr>
        <w:t>.</w:t>
      </w:r>
    </w:p>
    <w:p w:rsidR="00000D83" w:rsidRPr="00000D83" w:rsidRDefault="00000D83" w:rsidP="00000D83">
      <w:pPr>
        <w:numPr>
          <w:ilvl w:val="0"/>
          <w:numId w:val="7"/>
        </w:numPr>
        <w:bidi/>
        <w:spacing w:line="480" w:lineRule="auto"/>
        <w:rPr>
          <w:rFonts w:ascii="Simplified Arabic" w:hAnsi="Simplified Arabic" w:cs="Simplified Arabic"/>
        </w:rPr>
      </w:pPr>
      <w:r w:rsidRPr="00000D83">
        <w:rPr>
          <w:rFonts w:ascii="Simplified Arabic" w:hAnsi="Simplified Arabic" w:cs="Simplified Arabic"/>
          <w:rtl/>
        </w:rPr>
        <w:t>محدودية في استقطاب كفاءات خارج إطار العائلة</w:t>
      </w:r>
      <w:r w:rsidRPr="00000D83">
        <w:rPr>
          <w:rFonts w:ascii="Simplified Arabic" w:hAnsi="Simplified Arabic" w:cs="Simplified Arabic"/>
        </w:rPr>
        <w:t>.</w:t>
      </w:r>
    </w:p>
    <w:p w:rsidR="00000D83" w:rsidRPr="00000D83" w:rsidRDefault="00000D83" w:rsidP="00000D83">
      <w:pPr>
        <w:numPr>
          <w:ilvl w:val="0"/>
          <w:numId w:val="7"/>
        </w:numPr>
        <w:bidi/>
        <w:spacing w:line="480" w:lineRule="auto"/>
        <w:rPr>
          <w:rFonts w:ascii="Simplified Arabic" w:hAnsi="Simplified Arabic" w:cs="Simplified Arabic"/>
        </w:rPr>
      </w:pPr>
      <w:r w:rsidRPr="00000D83">
        <w:rPr>
          <w:rFonts w:ascii="Simplified Arabic" w:hAnsi="Simplified Arabic" w:cs="Simplified Arabic"/>
          <w:rtl/>
        </w:rPr>
        <w:t>ضعف في تطبيق أنظمة الحوكمة والرقابة الداخلية</w:t>
      </w:r>
      <w:r w:rsidRPr="00000D83">
        <w:rPr>
          <w:rFonts w:ascii="Simplified Arabic" w:hAnsi="Simplified Arabic" w:cs="Simplified Arabic"/>
        </w:rPr>
        <w:t>.</w:t>
      </w:r>
    </w:p>
    <w:p w:rsidR="00000D83" w:rsidRPr="00000D83" w:rsidRDefault="00000D83" w:rsidP="00000D83">
      <w:pPr>
        <w:numPr>
          <w:ilvl w:val="0"/>
          <w:numId w:val="7"/>
        </w:numPr>
        <w:bidi/>
        <w:spacing w:line="480" w:lineRule="auto"/>
        <w:rPr>
          <w:rFonts w:ascii="Simplified Arabic" w:hAnsi="Simplified Arabic" w:cs="Simplified Arabic"/>
        </w:rPr>
      </w:pPr>
      <w:r w:rsidRPr="00000D83">
        <w:rPr>
          <w:rFonts w:ascii="Simplified Arabic" w:hAnsi="Simplified Arabic" w:cs="Simplified Arabic"/>
          <w:rtl/>
        </w:rPr>
        <w:t>مقاومة التغيير وصعوبة اعتماد التكنولوجيات الحديثة</w:t>
      </w:r>
      <w:r w:rsidRPr="00000D83">
        <w:rPr>
          <w:rFonts w:ascii="Simplified Arabic" w:hAnsi="Simplified Arabic" w:cs="Simplified Arabic"/>
        </w:rPr>
        <w:t>.</w:t>
      </w:r>
    </w:p>
    <w:p w:rsidR="00000D83" w:rsidRPr="00000D83" w:rsidRDefault="00000D83" w:rsidP="00000D83">
      <w:pPr>
        <w:numPr>
          <w:ilvl w:val="0"/>
          <w:numId w:val="7"/>
        </w:numPr>
        <w:bidi/>
        <w:spacing w:line="480" w:lineRule="auto"/>
        <w:rPr>
          <w:rFonts w:ascii="Simplified Arabic" w:hAnsi="Simplified Arabic" w:cs="Simplified Arabic"/>
        </w:rPr>
      </w:pPr>
      <w:r w:rsidRPr="00000D83">
        <w:rPr>
          <w:rFonts w:ascii="Simplified Arabic" w:hAnsi="Simplified Arabic" w:cs="Simplified Arabic"/>
          <w:rtl/>
        </w:rPr>
        <w:t>تحديات في إدارة انتقال القيادة من جيل لآخر، مما قد يخلق صراعات داخلية</w:t>
      </w:r>
      <w:r w:rsidRPr="00000D83">
        <w:rPr>
          <w:rFonts w:ascii="Simplified Arabic" w:hAnsi="Simplified Arabic" w:cs="Simplified Arabic"/>
        </w:rPr>
        <w:t>.</w:t>
      </w:r>
    </w:p>
    <w:p w:rsidR="00000D83" w:rsidRPr="00000D83" w:rsidRDefault="00000D83" w:rsidP="00000D83">
      <w:pPr>
        <w:bidi/>
        <w:spacing w:line="480" w:lineRule="auto"/>
        <w:rPr>
          <w:rFonts w:ascii="Simplified Arabic" w:hAnsi="Simplified Arabic" w:cs="Simplified Arabic"/>
        </w:rPr>
      </w:pPr>
      <w:r w:rsidRPr="00000D83">
        <w:rPr>
          <w:rFonts w:ascii="Simplified Arabic" w:hAnsi="Simplified Arabic" w:cs="Simplified Arabic"/>
          <w:b/>
          <w:bCs/>
          <w:rtl/>
        </w:rPr>
        <w:t>سادسًا: النظريات المفسرة للإدارة العائلية</w:t>
      </w:r>
      <w:r w:rsidRPr="00000D83">
        <w:rPr>
          <w:rFonts w:ascii="Simplified Arabic" w:hAnsi="Simplified Arabic" w:cs="Simplified Arabic"/>
          <w:rtl/>
        </w:rPr>
        <w:t> يعتمد هذا الإطار على مجموعة من النظريات التي تساعد على تحليل وفهم ظاهرة الإدارة العائلية، من أبرزها</w:t>
      </w:r>
      <w:r w:rsidRPr="00000D83">
        <w:rPr>
          <w:rFonts w:ascii="Simplified Arabic" w:hAnsi="Simplified Arabic" w:cs="Simplified Arabic"/>
        </w:rPr>
        <w:t>:</w:t>
      </w:r>
    </w:p>
    <w:p w:rsidR="00000D83" w:rsidRPr="00000D83" w:rsidRDefault="00000D83" w:rsidP="00000D83">
      <w:pPr>
        <w:numPr>
          <w:ilvl w:val="0"/>
          <w:numId w:val="8"/>
        </w:numPr>
        <w:bidi/>
        <w:spacing w:line="480" w:lineRule="auto"/>
        <w:rPr>
          <w:rFonts w:ascii="Simplified Arabic" w:hAnsi="Simplified Arabic" w:cs="Simplified Arabic"/>
        </w:rPr>
      </w:pPr>
      <w:r w:rsidRPr="00000D83">
        <w:rPr>
          <w:rFonts w:ascii="Simplified Arabic" w:hAnsi="Simplified Arabic" w:cs="Simplified Arabic"/>
          <w:b/>
          <w:bCs/>
          <w:rtl/>
        </w:rPr>
        <w:t>نظرية الوكالة</w:t>
      </w:r>
      <w:r w:rsidRPr="00000D83">
        <w:rPr>
          <w:rFonts w:ascii="Simplified Arabic" w:hAnsi="Simplified Arabic" w:cs="Simplified Arabic"/>
          <w:b/>
          <w:bCs/>
        </w:rPr>
        <w:t>:</w:t>
      </w:r>
      <w:r w:rsidRPr="00000D83">
        <w:rPr>
          <w:rFonts w:ascii="Simplified Arabic" w:hAnsi="Simplified Arabic" w:cs="Simplified Arabic"/>
        </w:rPr>
        <w:t> </w:t>
      </w:r>
      <w:r w:rsidRPr="00000D83">
        <w:rPr>
          <w:rFonts w:ascii="Simplified Arabic" w:hAnsi="Simplified Arabic" w:cs="Simplified Arabic"/>
          <w:rtl/>
        </w:rPr>
        <w:t>تسلط الضوء على التوتر القائم بين المالك والمدير، حيث أن وجود نفس الشخص في كلا الدورين في الشركات العائلية قد يضعف الرقابة</w:t>
      </w:r>
      <w:r w:rsidRPr="00000D83">
        <w:rPr>
          <w:rFonts w:ascii="Simplified Arabic" w:hAnsi="Simplified Arabic" w:cs="Simplified Arabic"/>
        </w:rPr>
        <w:t>.</w:t>
      </w:r>
    </w:p>
    <w:p w:rsidR="00000D83" w:rsidRPr="00000D83" w:rsidRDefault="00000D83" w:rsidP="00000D83">
      <w:pPr>
        <w:numPr>
          <w:ilvl w:val="0"/>
          <w:numId w:val="8"/>
        </w:numPr>
        <w:bidi/>
        <w:spacing w:line="480" w:lineRule="auto"/>
        <w:rPr>
          <w:rFonts w:ascii="Simplified Arabic" w:hAnsi="Simplified Arabic" w:cs="Simplified Arabic"/>
        </w:rPr>
      </w:pPr>
      <w:r w:rsidRPr="00000D83">
        <w:rPr>
          <w:rFonts w:ascii="Simplified Arabic" w:hAnsi="Simplified Arabic" w:cs="Simplified Arabic"/>
          <w:b/>
          <w:bCs/>
          <w:rtl/>
        </w:rPr>
        <w:t>نظرية الموارد المستندة إلى الشركة</w:t>
      </w:r>
      <w:r w:rsidRPr="00000D83">
        <w:rPr>
          <w:rFonts w:ascii="Simplified Arabic" w:hAnsi="Simplified Arabic" w:cs="Simplified Arabic"/>
          <w:b/>
          <w:bCs/>
        </w:rPr>
        <w:t>:</w:t>
      </w:r>
      <w:r w:rsidRPr="00000D83">
        <w:rPr>
          <w:rFonts w:ascii="Simplified Arabic" w:hAnsi="Simplified Arabic" w:cs="Simplified Arabic"/>
        </w:rPr>
        <w:t> </w:t>
      </w:r>
      <w:r w:rsidRPr="00000D83">
        <w:rPr>
          <w:rFonts w:ascii="Simplified Arabic" w:hAnsi="Simplified Arabic" w:cs="Simplified Arabic"/>
          <w:rtl/>
        </w:rPr>
        <w:t>تؤكد على أن العلاقات والثقة تشكل موارد استراتيجية، ولكنها محدودة إذا لم تُدعّم بكفاءات متنوعة</w:t>
      </w:r>
      <w:r w:rsidRPr="00000D83">
        <w:rPr>
          <w:rFonts w:ascii="Simplified Arabic" w:hAnsi="Simplified Arabic" w:cs="Simplified Arabic"/>
        </w:rPr>
        <w:t>.</w:t>
      </w:r>
    </w:p>
    <w:p w:rsidR="00000D83" w:rsidRPr="00000D83" w:rsidRDefault="00000D83" w:rsidP="00000D83">
      <w:pPr>
        <w:numPr>
          <w:ilvl w:val="0"/>
          <w:numId w:val="8"/>
        </w:numPr>
        <w:bidi/>
        <w:spacing w:line="480" w:lineRule="auto"/>
        <w:rPr>
          <w:rFonts w:ascii="Simplified Arabic" w:hAnsi="Simplified Arabic" w:cs="Simplified Arabic"/>
        </w:rPr>
      </w:pPr>
      <w:r w:rsidRPr="00000D83">
        <w:rPr>
          <w:rFonts w:ascii="Simplified Arabic" w:hAnsi="Simplified Arabic" w:cs="Simplified Arabic"/>
          <w:b/>
          <w:bCs/>
          <w:rtl/>
        </w:rPr>
        <w:lastRenderedPageBreak/>
        <w:t>نظرية الحوكمة المؤسسية</w:t>
      </w:r>
      <w:r w:rsidRPr="00000D83">
        <w:rPr>
          <w:rFonts w:ascii="Simplified Arabic" w:hAnsi="Simplified Arabic" w:cs="Simplified Arabic"/>
          <w:b/>
          <w:bCs/>
        </w:rPr>
        <w:t>:</w:t>
      </w:r>
      <w:r w:rsidRPr="00000D83">
        <w:rPr>
          <w:rFonts w:ascii="Simplified Arabic" w:hAnsi="Simplified Arabic" w:cs="Simplified Arabic"/>
        </w:rPr>
        <w:t> </w:t>
      </w:r>
      <w:r w:rsidRPr="00000D83">
        <w:rPr>
          <w:rFonts w:ascii="Simplified Arabic" w:hAnsi="Simplified Arabic" w:cs="Simplified Arabic"/>
          <w:rtl/>
        </w:rPr>
        <w:t>تبرز الحاجة إلى وجود نظم رقابية شفافة تقلل من احتمالية تضارب المصالح داخل العائلة المالكة</w:t>
      </w:r>
      <w:r w:rsidRPr="00000D83">
        <w:rPr>
          <w:rFonts w:ascii="Simplified Arabic" w:hAnsi="Simplified Arabic" w:cs="Simplified Arabic"/>
        </w:rPr>
        <w:t>.</w:t>
      </w:r>
    </w:p>
    <w:p w:rsidR="00000D83" w:rsidRPr="00000D83" w:rsidRDefault="00000D83" w:rsidP="00000D83">
      <w:pPr>
        <w:numPr>
          <w:ilvl w:val="0"/>
          <w:numId w:val="8"/>
        </w:numPr>
        <w:bidi/>
        <w:spacing w:line="480" w:lineRule="auto"/>
        <w:rPr>
          <w:rFonts w:ascii="Simplified Arabic" w:hAnsi="Simplified Arabic" w:cs="Simplified Arabic"/>
        </w:rPr>
      </w:pPr>
      <w:r w:rsidRPr="00000D83">
        <w:rPr>
          <w:rFonts w:ascii="Simplified Arabic" w:hAnsi="Simplified Arabic" w:cs="Simplified Arabic"/>
          <w:b/>
          <w:bCs/>
          <w:rtl/>
        </w:rPr>
        <w:t>نظرية القيادة</w:t>
      </w:r>
      <w:r w:rsidRPr="00000D83">
        <w:rPr>
          <w:rFonts w:ascii="Simplified Arabic" w:hAnsi="Simplified Arabic" w:cs="Simplified Arabic"/>
          <w:b/>
          <w:bCs/>
        </w:rPr>
        <w:t>:</w:t>
      </w:r>
      <w:r w:rsidRPr="00000D83">
        <w:rPr>
          <w:rFonts w:ascii="Simplified Arabic" w:hAnsi="Simplified Arabic" w:cs="Simplified Arabic"/>
        </w:rPr>
        <w:t> </w:t>
      </w:r>
      <w:r w:rsidRPr="00000D83">
        <w:rPr>
          <w:rFonts w:ascii="Simplified Arabic" w:hAnsi="Simplified Arabic" w:cs="Simplified Arabic"/>
          <w:rtl/>
        </w:rPr>
        <w:t>تركز على تأثير النمط القيادي التقليدي في الشركات العائلية، والذي يدعم الاستقرار لكنه قد يُعيق الابتكار</w:t>
      </w:r>
      <w:r w:rsidRPr="00000D83">
        <w:rPr>
          <w:rFonts w:ascii="Simplified Arabic" w:hAnsi="Simplified Arabic" w:cs="Simplified Arabic"/>
        </w:rPr>
        <w:t>.</w:t>
      </w:r>
    </w:p>
    <w:p w:rsidR="00000D83" w:rsidRPr="00000D83" w:rsidRDefault="00000D83" w:rsidP="00000D83">
      <w:pPr>
        <w:numPr>
          <w:ilvl w:val="0"/>
          <w:numId w:val="8"/>
        </w:numPr>
        <w:bidi/>
        <w:spacing w:line="480" w:lineRule="auto"/>
        <w:rPr>
          <w:rFonts w:ascii="Simplified Arabic" w:hAnsi="Simplified Arabic" w:cs="Simplified Arabic"/>
        </w:rPr>
      </w:pPr>
      <w:r w:rsidRPr="00000D83">
        <w:rPr>
          <w:rFonts w:ascii="Simplified Arabic" w:hAnsi="Simplified Arabic" w:cs="Simplified Arabic"/>
          <w:b/>
          <w:bCs/>
          <w:rtl/>
        </w:rPr>
        <w:t>نظرية الاستدامة</w:t>
      </w:r>
      <w:r w:rsidRPr="00000D83">
        <w:rPr>
          <w:rFonts w:ascii="Simplified Arabic" w:hAnsi="Simplified Arabic" w:cs="Simplified Arabic"/>
          <w:b/>
          <w:bCs/>
        </w:rPr>
        <w:t>:</w:t>
      </w:r>
      <w:r w:rsidRPr="00000D83">
        <w:rPr>
          <w:rFonts w:ascii="Simplified Arabic" w:hAnsi="Simplified Arabic" w:cs="Simplified Arabic"/>
        </w:rPr>
        <w:t> </w:t>
      </w:r>
      <w:r w:rsidRPr="00000D83">
        <w:rPr>
          <w:rFonts w:ascii="Simplified Arabic" w:hAnsi="Simplified Arabic" w:cs="Simplified Arabic"/>
          <w:rtl/>
        </w:rPr>
        <w:t>تنظر إلى التوازن بين الأهداف الربحية والالتزامات الاجتماعية طويلة الأجل</w:t>
      </w:r>
      <w:r w:rsidRPr="00000D83">
        <w:rPr>
          <w:rFonts w:ascii="Simplified Arabic" w:hAnsi="Simplified Arabic" w:cs="Simplified Arabic"/>
        </w:rPr>
        <w:t>.</w:t>
      </w:r>
    </w:p>
    <w:p w:rsidR="00000D83" w:rsidRPr="00000D83" w:rsidRDefault="00000D83" w:rsidP="00000D83">
      <w:pPr>
        <w:numPr>
          <w:ilvl w:val="0"/>
          <w:numId w:val="8"/>
        </w:numPr>
        <w:bidi/>
        <w:spacing w:line="480" w:lineRule="auto"/>
        <w:rPr>
          <w:rFonts w:ascii="Simplified Arabic" w:hAnsi="Simplified Arabic" w:cs="Simplified Arabic"/>
        </w:rPr>
      </w:pPr>
      <w:r w:rsidRPr="00000D83">
        <w:rPr>
          <w:rFonts w:ascii="Simplified Arabic" w:hAnsi="Simplified Arabic" w:cs="Simplified Arabic"/>
          <w:b/>
          <w:bCs/>
          <w:rtl/>
        </w:rPr>
        <w:t>نظرية رأس المال الاجتماعي</w:t>
      </w:r>
      <w:r w:rsidRPr="00000D83">
        <w:rPr>
          <w:rFonts w:ascii="Simplified Arabic" w:hAnsi="Simplified Arabic" w:cs="Simplified Arabic"/>
          <w:b/>
          <w:bCs/>
        </w:rPr>
        <w:t>:</w:t>
      </w:r>
      <w:r w:rsidRPr="00000D83">
        <w:rPr>
          <w:rFonts w:ascii="Simplified Arabic" w:hAnsi="Simplified Arabic" w:cs="Simplified Arabic"/>
        </w:rPr>
        <w:t> </w:t>
      </w:r>
      <w:r w:rsidRPr="00000D83">
        <w:rPr>
          <w:rFonts w:ascii="Simplified Arabic" w:hAnsi="Simplified Arabic" w:cs="Simplified Arabic"/>
          <w:rtl/>
        </w:rPr>
        <w:t>تشير إلى أن العلاقات الوثيقة تدعم الأداء، لكنها في الوقت نفسه قد تؤدي إلى الانغلاق ورفض التغيير</w:t>
      </w:r>
      <w:r w:rsidRPr="00000D83">
        <w:rPr>
          <w:rFonts w:ascii="Simplified Arabic" w:hAnsi="Simplified Arabic" w:cs="Simplified Arabic"/>
        </w:rPr>
        <w:t>.</w:t>
      </w:r>
    </w:p>
    <w:p w:rsidR="00000D83" w:rsidRPr="00000D83" w:rsidRDefault="00000D83" w:rsidP="00000D83">
      <w:pPr>
        <w:numPr>
          <w:ilvl w:val="0"/>
          <w:numId w:val="8"/>
        </w:numPr>
        <w:bidi/>
        <w:spacing w:line="480" w:lineRule="auto"/>
        <w:rPr>
          <w:rFonts w:ascii="Simplified Arabic" w:hAnsi="Simplified Arabic" w:cs="Simplified Arabic"/>
        </w:rPr>
      </w:pPr>
      <w:r w:rsidRPr="00000D83">
        <w:rPr>
          <w:rFonts w:ascii="Simplified Arabic" w:hAnsi="Simplified Arabic" w:cs="Simplified Arabic"/>
          <w:b/>
          <w:bCs/>
          <w:rtl/>
        </w:rPr>
        <w:t>نظرية التبعية العائلية</w:t>
      </w:r>
      <w:r w:rsidRPr="00000D83">
        <w:rPr>
          <w:rFonts w:ascii="Simplified Arabic" w:hAnsi="Simplified Arabic" w:cs="Simplified Arabic"/>
          <w:b/>
          <w:bCs/>
        </w:rPr>
        <w:t>:</w:t>
      </w:r>
      <w:r w:rsidRPr="00000D83">
        <w:rPr>
          <w:rFonts w:ascii="Simplified Arabic" w:hAnsi="Simplified Arabic" w:cs="Simplified Arabic"/>
        </w:rPr>
        <w:t> </w:t>
      </w:r>
      <w:r w:rsidRPr="00000D83">
        <w:rPr>
          <w:rFonts w:ascii="Simplified Arabic" w:hAnsi="Simplified Arabic" w:cs="Simplified Arabic"/>
          <w:rtl/>
        </w:rPr>
        <w:t>تفسر مدى اعتماد القرارات الاستراتيجية على الأعراف والتقاليد العائلية</w:t>
      </w:r>
      <w:r w:rsidRPr="00000D83">
        <w:rPr>
          <w:rFonts w:ascii="Simplified Arabic" w:hAnsi="Simplified Arabic" w:cs="Simplified Arabic"/>
        </w:rPr>
        <w:t>.</w:t>
      </w:r>
    </w:p>
    <w:p w:rsidR="00000D83" w:rsidRPr="00000D83" w:rsidRDefault="00000D83" w:rsidP="00000D83">
      <w:pPr>
        <w:bidi/>
        <w:spacing w:line="480" w:lineRule="auto"/>
        <w:rPr>
          <w:rFonts w:ascii="Simplified Arabic" w:hAnsi="Simplified Arabic" w:cs="Simplified Arabic"/>
        </w:rPr>
      </w:pPr>
      <w:r w:rsidRPr="00000D83">
        <w:rPr>
          <w:rFonts w:ascii="Simplified Arabic" w:hAnsi="Simplified Arabic" w:cs="Simplified Arabic"/>
          <w:b/>
          <w:bCs/>
          <w:rtl/>
        </w:rPr>
        <w:t>سابعًا: العلاقة بين الإطار النظري والدراسات السابقة</w:t>
      </w:r>
      <w:r w:rsidRPr="00000D83">
        <w:rPr>
          <w:rFonts w:ascii="Simplified Arabic" w:hAnsi="Simplified Arabic" w:cs="Simplified Arabic"/>
          <w:rtl/>
        </w:rPr>
        <w:t> يستند هذا الإطار إلى خلاصات الدراسات السابقة التي تطرقت إلى مختلف أبعاد الإدارة العائلية. فقد سلطت بعض الدراسات الضوء على تأثير مركزية القرار على الأداء الابتكاري، بينما ركزت أخرى على تحديات استقطاب الكفاءات وتناقص الشفافية داخل المؤسسة العائلية. ومن خلال دمج هذه الرؤى، تسعى الدراسة الحالية إلى سد الفجوة البحثية المتعلقة بتأثير الإدارة العائلية على إيرادات شركات المقاولات، لا سيما في المملكة العربية السعودية</w:t>
      </w:r>
      <w:r w:rsidRPr="00000D83">
        <w:rPr>
          <w:rFonts w:ascii="Simplified Arabic" w:hAnsi="Simplified Arabic" w:cs="Simplified Arabic"/>
        </w:rPr>
        <w:t>.</w:t>
      </w:r>
    </w:p>
    <w:p w:rsidR="00000D83" w:rsidRPr="00000D83" w:rsidRDefault="00000D83" w:rsidP="00000D83">
      <w:pPr>
        <w:bidi/>
        <w:spacing w:line="480" w:lineRule="auto"/>
        <w:rPr>
          <w:rFonts w:ascii="Simplified Arabic" w:hAnsi="Simplified Arabic" w:cs="Simplified Arabic"/>
        </w:rPr>
      </w:pPr>
      <w:r w:rsidRPr="00000D83">
        <w:rPr>
          <w:rFonts w:ascii="Simplified Arabic" w:hAnsi="Simplified Arabic" w:cs="Simplified Arabic"/>
          <w:b/>
          <w:bCs/>
          <w:rtl/>
        </w:rPr>
        <w:t>ثامنًا: معوقات الأداء الاستراتيجي في ظل الإدارة العائلية</w:t>
      </w:r>
      <w:r w:rsidRPr="00000D83">
        <w:rPr>
          <w:rFonts w:ascii="Simplified Arabic" w:hAnsi="Simplified Arabic" w:cs="Simplified Arabic"/>
          <w:rtl/>
        </w:rPr>
        <w:t xml:space="preserve"> تُعد محدودية تداول المعلومات وغياب الشفافية من أبرز العوامل التي تُضعف الأداء المؤسسي في الشركات العائلية. حيث إن تمركز القرار بيد عدد محدود من أفراد العائلة يقلل من مشاركة </w:t>
      </w:r>
      <w:r w:rsidRPr="00000D83">
        <w:rPr>
          <w:rFonts w:ascii="Simplified Arabic" w:hAnsi="Simplified Arabic" w:cs="Simplified Arabic"/>
          <w:rtl/>
        </w:rPr>
        <w:lastRenderedPageBreak/>
        <w:t>العاملين ويُبطئ من عمليات التطوير. كما أن ضعف الشفافية يزرع مناخًا من الحذر والريبة داخل بيئة العمل، مما يؤثر سلبًا على ولاء الموظفين، وقدرة المؤسسة على التوسع والابتكار</w:t>
      </w:r>
      <w:r w:rsidRPr="00000D83">
        <w:rPr>
          <w:rFonts w:ascii="Simplified Arabic" w:hAnsi="Simplified Arabic" w:cs="Simplified Arabic"/>
        </w:rPr>
        <w:t>.</w:t>
      </w:r>
    </w:p>
    <w:p w:rsidR="00000D83" w:rsidRPr="00000D83" w:rsidRDefault="00000D83" w:rsidP="00000D83">
      <w:pPr>
        <w:bidi/>
        <w:spacing w:line="480" w:lineRule="auto"/>
        <w:rPr>
          <w:rFonts w:ascii="Simplified Arabic" w:hAnsi="Simplified Arabic" w:cs="Simplified Arabic"/>
        </w:rPr>
      </w:pPr>
      <w:r w:rsidRPr="00000D83">
        <w:rPr>
          <w:rFonts w:ascii="Simplified Arabic" w:hAnsi="Simplified Arabic" w:cs="Simplified Arabic"/>
          <w:rtl/>
        </w:rPr>
        <w:t>وبذلك، فإن الإطار النظري يُشكل مرتكزًا متينًا لفهم الظاهرة المدروسة، ويوفّر خلفية تحليلية تسند الفرضيات وتُوجه تحليل البيانات الميدانية التي ستتناولها الدراسة في الفصول التالية</w:t>
      </w:r>
      <w:r w:rsidRPr="00000D83">
        <w:rPr>
          <w:rFonts w:ascii="Simplified Arabic" w:hAnsi="Simplified Arabic" w:cs="Simplified Arabic"/>
        </w:rPr>
        <w:t>.</w:t>
      </w:r>
    </w:p>
    <w:p w:rsidR="00000D83" w:rsidRDefault="00000D83" w:rsidP="00030DBB">
      <w:pPr>
        <w:jc w:val="right"/>
        <w:rPr>
          <w:rtl/>
        </w:rPr>
      </w:pPr>
    </w:p>
    <w:p w:rsidR="00000D83" w:rsidRDefault="00000D83" w:rsidP="00030DBB">
      <w:pPr>
        <w:jc w:val="right"/>
        <w:rPr>
          <w:rFonts w:hint="cs"/>
          <w:rtl/>
        </w:rPr>
      </w:pPr>
    </w:p>
    <w:sectPr w:rsidR="00000D83" w:rsidSect="00702F9F">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D41333"/>
    <w:multiLevelType w:val="multilevel"/>
    <w:tmpl w:val="90ACA4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B97065"/>
    <w:multiLevelType w:val="multilevel"/>
    <w:tmpl w:val="3C6C8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E703D1"/>
    <w:multiLevelType w:val="multilevel"/>
    <w:tmpl w:val="1F487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4A6BD5"/>
    <w:multiLevelType w:val="multilevel"/>
    <w:tmpl w:val="16A87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2DB619C"/>
    <w:multiLevelType w:val="multilevel"/>
    <w:tmpl w:val="F6780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8225C3F"/>
    <w:multiLevelType w:val="multilevel"/>
    <w:tmpl w:val="507AC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6A672E"/>
    <w:multiLevelType w:val="multilevel"/>
    <w:tmpl w:val="3F24D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647117"/>
    <w:multiLevelType w:val="multilevel"/>
    <w:tmpl w:val="8F344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5"/>
  </w:num>
  <w:num w:numId="4">
    <w:abstractNumId w:val="6"/>
  </w:num>
  <w:num w:numId="5">
    <w:abstractNumId w:val="0"/>
  </w:num>
  <w:num w:numId="6">
    <w:abstractNumId w:val="2"/>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DBB"/>
    <w:rsid w:val="00000D83"/>
    <w:rsid w:val="00030DBB"/>
    <w:rsid w:val="003219C6"/>
    <w:rsid w:val="00702F9F"/>
    <w:rsid w:val="008869E9"/>
    <w:rsid w:val="00CD215C"/>
    <w:rsid w:val="00DF4F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464110-E183-4BF4-97A5-8F3183ABA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30DBB"/>
    <w:pPr>
      <w:keepNext/>
      <w:keepLines/>
      <w:spacing w:before="480" w:after="0" w:line="276" w:lineRule="auto"/>
      <w:outlineLvl w:val="0"/>
    </w:pPr>
    <w:rPr>
      <w:rFonts w:asciiTheme="majorHAnsi" w:eastAsiaTheme="majorEastAsia" w:hAnsiTheme="majorHAnsi" w:cstheme="majorBidi"/>
      <w:b/>
      <w:bCs/>
      <w:color w:val="0F4761" w:themeColor="accent1" w:themeShade="BF"/>
      <w:kern w:val="0"/>
      <w:sz w:val="28"/>
      <w:szCs w:val="28"/>
      <w14:ligatures w14:val="none"/>
    </w:rPr>
  </w:style>
  <w:style w:type="paragraph" w:styleId="Heading2">
    <w:name w:val="heading 2"/>
    <w:basedOn w:val="Normal"/>
    <w:next w:val="Normal"/>
    <w:link w:val="Heading2Char"/>
    <w:uiPriority w:val="9"/>
    <w:semiHidden/>
    <w:unhideWhenUsed/>
    <w:qFormat/>
    <w:rsid w:val="00000D83"/>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030DBB"/>
    <w:pPr>
      <w:keepNext/>
      <w:keepLines/>
      <w:spacing w:before="40" w:after="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semiHidden/>
    <w:unhideWhenUsed/>
    <w:qFormat/>
    <w:rsid w:val="00030DBB"/>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0DBB"/>
    <w:rPr>
      <w:rFonts w:asciiTheme="majorHAnsi" w:eastAsiaTheme="majorEastAsia" w:hAnsiTheme="majorHAnsi" w:cstheme="majorBidi"/>
      <w:b/>
      <w:bCs/>
      <w:color w:val="0F4761" w:themeColor="accent1" w:themeShade="BF"/>
      <w:kern w:val="0"/>
      <w:sz w:val="28"/>
      <w:szCs w:val="28"/>
      <w14:ligatures w14:val="none"/>
    </w:rPr>
  </w:style>
  <w:style w:type="character" w:styleId="Strong">
    <w:name w:val="Strong"/>
    <w:basedOn w:val="DefaultParagraphFont"/>
    <w:uiPriority w:val="22"/>
    <w:qFormat/>
    <w:rsid w:val="00030DBB"/>
    <w:rPr>
      <w:b/>
      <w:bCs/>
    </w:rPr>
  </w:style>
  <w:style w:type="character" w:customStyle="1" w:styleId="Heading3Char">
    <w:name w:val="Heading 3 Char"/>
    <w:basedOn w:val="DefaultParagraphFont"/>
    <w:link w:val="Heading3"/>
    <w:uiPriority w:val="9"/>
    <w:semiHidden/>
    <w:rsid w:val="00030DBB"/>
    <w:rPr>
      <w:rFonts w:asciiTheme="majorHAnsi" w:eastAsiaTheme="majorEastAsia" w:hAnsiTheme="majorHAnsi" w:cstheme="majorBidi"/>
      <w:color w:val="0A2F40" w:themeColor="accent1" w:themeShade="7F"/>
    </w:rPr>
  </w:style>
  <w:style w:type="character" w:customStyle="1" w:styleId="Heading4Char">
    <w:name w:val="Heading 4 Char"/>
    <w:basedOn w:val="DefaultParagraphFont"/>
    <w:link w:val="Heading4"/>
    <w:uiPriority w:val="9"/>
    <w:semiHidden/>
    <w:rsid w:val="00030DBB"/>
    <w:rPr>
      <w:rFonts w:asciiTheme="majorHAnsi" w:eastAsiaTheme="majorEastAsia" w:hAnsiTheme="majorHAnsi" w:cstheme="majorBidi"/>
      <w:i/>
      <w:iCs/>
      <w:color w:val="0F4761" w:themeColor="accent1" w:themeShade="BF"/>
    </w:rPr>
  </w:style>
  <w:style w:type="character" w:customStyle="1" w:styleId="Heading2Char">
    <w:name w:val="Heading 2 Char"/>
    <w:basedOn w:val="DefaultParagraphFont"/>
    <w:link w:val="Heading2"/>
    <w:uiPriority w:val="9"/>
    <w:semiHidden/>
    <w:rsid w:val="00000D83"/>
    <w:rPr>
      <w:rFonts w:asciiTheme="majorHAnsi" w:eastAsiaTheme="majorEastAsia" w:hAnsiTheme="majorHAnsi" w:cstheme="majorBidi"/>
      <w:color w:val="0F476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109709">
      <w:bodyDiv w:val="1"/>
      <w:marLeft w:val="0"/>
      <w:marRight w:val="0"/>
      <w:marTop w:val="0"/>
      <w:marBottom w:val="0"/>
      <w:divBdr>
        <w:top w:val="none" w:sz="0" w:space="0" w:color="auto"/>
        <w:left w:val="none" w:sz="0" w:space="0" w:color="auto"/>
        <w:bottom w:val="none" w:sz="0" w:space="0" w:color="auto"/>
        <w:right w:val="none" w:sz="0" w:space="0" w:color="auto"/>
      </w:divBdr>
    </w:div>
    <w:div w:id="325670298">
      <w:bodyDiv w:val="1"/>
      <w:marLeft w:val="0"/>
      <w:marRight w:val="0"/>
      <w:marTop w:val="0"/>
      <w:marBottom w:val="0"/>
      <w:divBdr>
        <w:top w:val="none" w:sz="0" w:space="0" w:color="auto"/>
        <w:left w:val="none" w:sz="0" w:space="0" w:color="auto"/>
        <w:bottom w:val="none" w:sz="0" w:space="0" w:color="auto"/>
        <w:right w:val="none" w:sz="0" w:space="0" w:color="auto"/>
      </w:divBdr>
    </w:div>
    <w:div w:id="394209937">
      <w:bodyDiv w:val="1"/>
      <w:marLeft w:val="0"/>
      <w:marRight w:val="0"/>
      <w:marTop w:val="0"/>
      <w:marBottom w:val="0"/>
      <w:divBdr>
        <w:top w:val="none" w:sz="0" w:space="0" w:color="auto"/>
        <w:left w:val="none" w:sz="0" w:space="0" w:color="auto"/>
        <w:bottom w:val="none" w:sz="0" w:space="0" w:color="auto"/>
        <w:right w:val="none" w:sz="0" w:space="0" w:color="auto"/>
      </w:divBdr>
    </w:div>
    <w:div w:id="823668194">
      <w:bodyDiv w:val="1"/>
      <w:marLeft w:val="0"/>
      <w:marRight w:val="0"/>
      <w:marTop w:val="0"/>
      <w:marBottom w:val="0"/>
      <w:divBdr>
        <w:top w:val="none" w:sz="0" w:space="0" w:color="auto"/>
        <w:left w:val="none" w:sz="0" w:space="0" w:color="auto"/>
        <w:bottom w:val="none" w:sz="0" w:space="0" w:color="auto"/>
        <w:right w:val="none" w:sz="0" w:space="0" w:color="auto"/>
      </w:divBdr>
    </w:div>
    <w:div w:id="876501879">
      <w:bodyDiv w:val="1"/>
      <w:marLeft w:val="0"/>
      <w:marRight w:val="0"/>
      <w:marTop w:val="0"/>
      <w:marBottom w:val="0"/>
      <w:divBdr>
        <w:top w:val="none" w:sz="0" w:space="0" w:color="auto"/>
        <w:left w:val="none" w:sz="0" w:space="0" w:color="auto"/>
        <w:bottom w:val="none" w:sz="0" w:space="0" w:color="auto"/>
        <w:right w:val="none" w:sz="0" w:space="0" w:color="auto"/>
      </w:divBdr>
    </w:div>
    <w:div w:id="1220751973">
      <w:bodyDiv w:val="1"/>
      <w:marLeft w:val="0"/>
      <w:marRight w:val="0"/>
      <w:marTop w:val="0"/>
      <w:marBottom w:val="0"/>
      <w:divBdr>
        <w:top w:val="none" w:sz="0" w:space="0" w:color="auto"/>
        <w:left w:val="none" w:sz="0" w:space="0" w:color="auto"/>
        <w:bottom w:val="none" w:sz="0" w:space="0" w:color="auto"/>
        <w:right w:val="none" w:sz="0" w:space="0" w:color="auto"/>
      </w:divBdr>
    </w:div>
    <w:div w:id="1294798692">
      <w:bodyDiv w:val="1"/>
      <w:marLeft w:val="0"/>
      <w:marRight w:val="0"/>
      <w:marTop w:val="0"/>
      <w:marBottom w:val="0"/>
      <w:divBdr>
        <w:top w:val="none" w:sz="0" w:space="0" w:color="auto"/>
        <w:left w:val="none" w:sz="0" w:space="0" w:color="auto"/>
        <w:bottom w:val="none" w:sz="0" w:space="0" w:color="auto"/>
        <w:right w:val="none" w:sz="0" w:space="0" w:color="auto"/>
      </w:divBdr>
      <w:divsChild>
        <w:div w:id="1663895127">
          <w:marLeft w:val="0"/>
          <w:marRight w:val="0"/>
          <w:marTop w:val="0"/>
          <w:marBottom w:val="0"/>
          <w:divBdr>
            <w:top w:val="none" w:sz="0" w:space="0" w:color="auto"/>
            <w:left w:val="none" w:sz="0" w:space="0" w:color="auto"/>
            <w:bottom w:val="none" w:sz="0" w:space="0" w:color="auto"/>
            <w:right w:val="none" w:sz="0" w:space="0" w:color="auto"/>
          </w:divBdr>
          <w:divsChild>
            <w:div w:id="605191660">
              <w:marLeft w:val="0"/>
              <w:marRight w:val="0"/>
              <w:marTop w:val="0"/>
              <w:marBottom w:val="0"/>
              <w:divBdr>
                <w:top w:val="single" w:sz="2" w:space="0" w:color="ECECEC"/>
                <w:left w:val="single" w:sz="2" w:space="0" w:color="ECECEC"/>
                <w:bottom w:val="single" w:sz="2" w:space="0" w:color="ECECEC"/>
                <w:right w:val="single" w:sz="2" w:space="0" w:color="ECECEC"/>
              </w:divBdr>
              <w:divsChild>
                <w:div w:id="1384334382">
                  <w:marLeft w:val="0"/>
                  <w:marRight w:val="0"/>
                  <w:marTop w:val="0"/>
                  <w:marBottom w:val="0"/>
                  <w:divBdr>
                    <w:top w:val="none" w:sz="0" w:space="0" w:color="auto"/>
                    <w:left w:val="none" w:sz="0" w:space="0" w:color="auto"/>
                    <w:bottom w:val="none" w:sz="0" w:space="0" w:color="auto"/>
                    <w:right w:val="none" w:sz="0" w:space="0" w:color="auto"/>
                  </w:divBdr>
                  <w:divsChild>
                    <w:div w:id="978270154">
                      <w:marLeft w:val="0"/>
                      <w:marRight w:val="0"/>
                      <w:marTop w:val="0"/>
                      <w:marBottom w:val="0"/>
                      <w:divBdr>
                        <w:top w:val="none" w:sz="0" w:space="0" w:color="auto"/>
                        <w:left w:val="none" w:sz="0" w:space="0" w:color="auto"/>
                        <w:bottom w:val="none" w:sz="0" w:space="0" w:color="auto"/>
                        <w:right w:val="none" w:sz="0" w:space="0" w:color="auto"/>
                      </w:divBdr>
                    </w:div>
                    <w:div w:id="186411935">
                      <w:marLeft w:val="0"/>
                      <w:marRight w:val="0"/>
                      <w:marTop w:val="0"/>
                      <w:marBottom w:val="0"/>
                      <w:divBdr>
                        <w:top w:val="none" w:sz="0" w:space="0" w:color="auto"/>
                        <w:left w:val="none" w:sz="0" w:space="0" w:color="auto"/>
                        <w:bottom w:val="none" w:sz="0" w:space="0" w:color="auto"/>
                        <w:right w:val="none" w:sz="0" w:space="0" w:color="auto"/>
                      </w:divBdr>
                      <w:divsChild>
                        <w:div w:id="1577863160">
                          <w:marLeft w:val="0"/>
                          <w:marRight w:val="0"/>
                          <w:marTop w:val="0"/>
                          <w:marBottom w:val="0"/>
                          <w:divBdr>
                            <w:top w:val="none" w:sz="0" w:space="0" w:color="auto"/>
                            <w:left w:val="none" w:sz="0" w:space="0" w:color="auto"/>
                            <w:bottom w:val="none" w:sz="0" w:space="0" w:color="auto"/>
                            <w:right w:val="none" w:sz="0" w:space="0" w:color="auto"/>
                          </w:divBdr>
                          <w:divsChild>
                            <w:div w:id="1442919744">
                              <w:marLeft w:val="0"/>
                              <w:marRight w:val="0"/>
                              <w:marTop w:val="0"/>
                              <w:marBottom w:val="0"/>
                              <w:divBdr>
                                <w:top w:val="none" w:sz="0" w:space="0" w:color="auto"/>
                                <w:left w:val="none" w:sz="0" w:space="0" w:color="auto"/>
                                <w:bottom w:val="none" w:sz="0" w:space="0" w:color="auto"/>
                                <w:right w:val="none" w:sz="0" w:space="0" w:color="auto"/>
                              </w:divBdr>
                              <w:divsChild>
                                <w:div w:id="133418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387661">
                      <w:marLeft w:val="0"/>
                      <w:marRight w:val="0"/>
                      <w:marTop w:val="0"/>
                      <w:marBottom w:val="0"/>
                      <w:divBdr>
                        <w:top w:val="none" w:sz="0" w:space="0" w:color="auto"/>
                        <w:left w:val="none" w:sz="0" w:space="0" w:color="auto"/>
                        <w:bottom w:val="none" w:sz="0" w:space="0" w:color="auto"/>
                        <w:right w:val="none" w:sz="0" w:space="0" w:color="auto"/>
                      </w:divBdr>
                      <w:divsChild>
                        <w:div w:id="923566054">
                          <w:marLeft w:val="0"/>
                          <w:marRight w:val="0"/>
                          <w:marTop w:val="0"/>
                          <w:marBottom w:val="0"/>
                          <w:divBdr>
                            <w:top w:val="none" w:sz="0" w:space="0" w:color="auto"/>
                            <w:left w:val="none" w:sz="0" w:space="0" w:color="auto"/>
                            <w:bottom w:val="none" w:sz="0" w:space="0" w:color="auto"/>
                            <w:right w:val="none" w:sz="0" w:space="0" w:color="auto"/>
                          </w:divBdr>
                          <w:divsChild>
                            <w:div w:id="1248463474">
                              <w:marLeft w:val="0"/>
                              <w:marRight w:val="0"/>
                              <w:marTop w:val="0"/>
                              <w:marBottom w:val="0"/>
                              <w:divBdr>
                                <w:top w:val="none" w:sz="0" w:space="0" w:color="auto"/>
                                <w:left w:val="none" w:sz="0" w:space="0" w:color="auto"/>
                                <w:bottom w:val="none" w:sz="0" w:space="0" w:color="auto"/>
                                <w:right w:val="none" w:sz="0" w:space="0" w:color="auto"/>
                              </w:divBdr>
                              <w:divsChild>
                                <w:div w:id="2016034175">
                                  <w:marLeft w:val="0"/>
                                  <w:marRight w:val="0"/>
                                  <w:marTop w:val="0"/>
                                  <w:marBottom w:val="0"/>
                                  <w:divBdr>
                                    <w:top w:val="none" w:sz="0" w:space="0" w:color="auto"/>
                                    <w:left w:val="none" w:sz="0" w:space="0" w:color="auto"/>
                                    <w:bottom w:val="none" w:sz="0" w:space="0" w:color="auto"/>
                                    <w:right w:val="none" w:sz="0" w:space="0" w:color="auto"/>
                                  </w:divBdr>
                                  <w:divsChild>
                                    <w:div w:id="2019579890">
                                      <w:marLeft w:val="540"/>
                                      <w:marRight w:val="540"/>
                                      <w:marTop w:val="0"/>
                                      <w:marBottom w:val="0"/>
                                      <w:divBdr>
                                        <w:top w:val="none" w:sz="0" w:space="0" w:color="auto"/>
                                        <w:left w:val="none" w:sz="0" w:space="0" w:color="auto"/>
                                        <w:bottom w:val="none" w:sz="0" w:space="0" w:color="auto"/>
                                        <w:right w:val="none" w:sz="0" w:space="0" w:color="auto"/>
                                      </w:divBdr>
                                      <w:divsChild>
                                        <w:div w:id="317734756">
                                          <w:marLeft w:val="0"/>
                                          <w:marRight w:val="0"/>
                                          <w:marTop w:val="0"/>
                                          <w:marBottom w:val="0"/>
                                          <w:divBdr>
                                            <w:top w:val="none" w:sz="0" w:space="0" w:color="auto"/>
                                            <w:left w:val="none" w:sz="0" w:space="0" w:color="auto"/>
                                            <w:bottom w:val="none" w:sz="0" w:space="0" w:color="auto"/>
                                            <w:right w:val="none" w:sz="0" w:space="0" w:color="auto"/>
                                          </w:divBdr>
                                          <w:divsChild>
                                            <w:div w:id="374934926">
                                              <w:marLeft w:val="0"/>
                                              <w:marRight w:val="0"/>
                                              <w:marTop w:val="0"/>
                                              <w:marBottom w:val="0"/>
                                              <w:divBdr>
                                                <w:top w:val="none" w:sz="0" w:space="0" w:color="auto"/>
                                                <w:left w:val="none" w:sz="0" w:space="0" w:color="auto"/>
                                                <w:bottom w:val="none" w:sz="0" w:space="0" w:color="auto"/>
                                                <w:right w:val="none" w:sz="0" w:space="0" w:color="auto"/>
                                              </w:divBdr>
                                              <w:divsChild>
                                                <w:div w:id="176476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5078681">
      <w:bodyDiv w:val="1"/>
      <w:marLeft w:val="0"/>
      <w:marRight w:val="0"/>
      <w:marTop w:val="0"/>
      <w:marBottom w:val="0"/>
      <w:divBdr>
        <w:top w:val="none" w:sz="0" w:space="0" w:color="auto"/>
        <w:left w:val="none" w:sz="0" w:space="0" w:color="auto"/>
        <w:bottom w:val="none" w:sz="0" w:space="0" w:color="auto"/>
        <w:right w:val="none" w:sz="0" w:space="0" w:color="auto"/>
      </w:divBdr>
    </w:div>
    <w:div w:id="1649819349">
      <w:bodyDiv w:val="1"/>
      <w:marLeft w:val="0"/>
      <w:marRight w:val="0"/>
      <w:marTop w:val="0"/>
      <w:marBottom w:val="0"/>
      <w:divBdr>
        <w:top w:val="none" w:sz="0" w:space="0" w:color="auto"/>
        <w:left w:val="none" w:sz="0" w:space="0" w:color="auto"/>
        <w:bottom w:val="none" w:sz="0" w:space="0" w:color="auto"/>
        <w:right w:val="none" w:sz="0" w:space="0" w:color="auto"/>
      </w:divBdr>
    </w:div>
    <w:div w:id="1663505309">
      <w:bodyDiv w:val="1"/>
      <w:marLeft w:val="0"/>
      <w:marRight w:val="0"/>
      <w:marTop w:val="0"/>
      <w:marBottom w:val="0"/>
      <w:divBdr>
        <w:top w:val="none" w:sz="0" w:space="0" w:color="auto"/>
        <w:left w:val="none" w:sz="0" w:space="0" w:color="auto"/>
        <w:bottom w:val="none" w:sz="0" w:space="0" w:color="auto"/>
        <w:right w:val="none" w:sz="0" w:space="0" w:color="auto"/>
      </w:divBdr>
      <w:divsChild>
        <w:div w:id="1599757461">
          <w:marLeft w:val="0"/>
          <w:marRight w:val="0"/>
          <w:marTop w:val="0"/>
          <w:marBottom w:val="0"/>
          <w:divBdr>
            <w:top w:val="none" w:sz="0" w:space="0" w:color="auto"/>
            <w:left w:val="none" w:sz="0" w:space="0" w:color="auto"/>
            <w:bottom w:val="none" w:sz="0" w:space="0" w:color="auto"/>
            <w:right w:val="none" w:sz="0" w:space="0" w:color="auto"/>
          </w:divBdr>
          <w:divsChild>
            <w:div w:id="857697223">
              <w:marLeft w:val="0"/>
              <w:marRight w:val="0"/>
              <w:marTop w:val="0"/>
              <w:marBottom w:val="0"/>
              <w:divBdr>
                <w:top w:val="single" w:sz="2" w:space="0" w:color="ECECEC"/>
                <w:left w:val="single" w:sz="2" w:space="0" w:color="ECECEC"/>
                <w:bottom w:val="single" w:sz="2" w:space="0" w:color="ECECEC"/>
                <w:right w:val="single" w:sz="2" w:space="0" w:color="ECECEC"/>
              </w:divBdr>
              <w:divsChild>
                <w:div w:id="649672522">
                  <w:marLeft w:val="0"/>
                  <w:marRight w:val="0"/>
                  <w:marTop w:val="0"/>
                  <w:marBottom w:val="0"/>
                  <w:divBdr>
                    <w:top w:val="none" w:sz="0" w:space="0" w:color="auto"/>
                    <w:left w:val="none" w:sz="0" w:space="0" w:color="auto"/>
                    <w:bottom w:val="none" w:sz="0" w:space="0" w:color="auto"/>
                    <w:right w:val="none" w:sz="0" w:space="0" w:color="auto"/>
                  </w:divBdr>
                  <w:divsChild>
                    <w:div w:id="435054130">
                      <w:marLeft w:val="0"/>
                      <w:marRight w:val="0"/>
                      <w:marTop w:val="0"/>
                      <w:marBottom w:val="0"/>
                      <w:divBdr>
                        <w:top w:val="none" w:sz="0" w:space="0" w:color="auto"/>
                        <w:left w:val="none" w:sz="0" w:space="0" w:color="auto"/>
                        <w:bottom w:val="none" w:sz="0" w:space="0" w:color="auto"/>
                        <w:right w:val="none" w:sz="0" w:space="0" w:color="auto"/>
                      </w:divBdr>
                    </w:div>
                    <w:div w:id="2141535613">
                      <w:marLeft w:val="0"/>
                      <w:marRight w:val="0"/>
                      <w:marTop w:val="0"/>
                      <w:marBottom w:val="0"/>
                      <w:divBdr>
                        <w:top w:val="none" w:sz="0" w:space="0" w:color="auto"/>
                        <w:left w:val="none" w:sz="0" w:space="0" w:color="auto"/>
                        <w:bottom w:val="none" w:sz="0" w:space="0" w:color="auto"/>
                        <w:right w:val="none" w:sz="0" w:space="0" w:color="auto"/>
                      </w:divBdr>
                      <w:divsChild>
                        <w:div w:id="133257793">
                          <w:marLeft w:val="0"/>
                          <w:marRight w:val="0"/>
                          <w:marTop w:val="0"/>
                          <w:marBottom w:val="0"/>
                          <w:divBdr>
                            <w:top w:val="none" w:sz="0" w:space="0" w:color="auto"/>
                            <w:left w:val="none" w:sz="0" w:space="0" w:color="auto"/>
                            <w:bottom w:val="none" w:sz="0" w:space="0" w:color="auto"/>
                            <w:right w:val="none" w:sz="0" w:space="0" w:color="auto"/>
                          </w:divBdr>
                          <w:divsChild>
                            <w:div w:id="616329244">
                              <w:marLeft w:val="0"/>
                              <w:marRight w:val="0"/>
                              <w:marTop w:val="0"/>
                              <w:marBottom w:val="0"/>
                              <w:divBdr>
                                <w:top w:val="none" w:sz="0" w:space="0" w:color="auto"/>
                                <w:left w:val="none" w:sz="0" w:space="0" w:color="auto"/>
                                <w:bottom w:val="none" w:sz="0" w:space="0" w:color="auto"/>
                                <w:right w:val="none" w:sz="0" w:space="0" w:color="auto"/>
                              </w:divBdr>
                              <w:divsChild>
                                <w:div w:id="81946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041274">
                      <w:marLeft w:val="0"/>
                      <w:marRight w:val="0"/>
                      <w:marTop w:val="0"/>
                      <w:marBottom w:val="0"/>
                      <w:divBdr>
                        <w:top w:val="none" w:sz="0" w:space="0" w:color="auto"/>
                        <w:left w:val="none" w:sz="0" w:space="0" w:color="auto"/>
                        <w:bottom w:val="none" w:sz="0" w:space="0" w:color="auto"/>
                        <w:right w:val="none" w:sz="0" w:space="0" w:color="auto"/>
                      </w:divBdr>
                      <w:divsChild>
                        <w:div w:id="1760979046">
                          <w:marLeft w:val="0"/>
                          <w:marRight w:val="0"/>
                          <w:marTop w:val="0"/>
                          <w:marBottom w:val="0"/>
                          <w:divBdr>
                            <w:top w:val="none" w:sz="0" w:space="0" w:color="auto"/>
                            <w:left w:val="none" w:sz="0" w:space="0" w:color="auto"/>
                            <w:bottom w:val="none" w:sz="0" w:space="0" w:color="auto"/>
                            <w:right w:val="none" w:sz="0" w:space="0" w:color="auto"/>
                          </w:divBdr>
                          <w:divsChild>
                            <w:div w:id="973408296">
                              <w:marLeft w:val="0"/>
                              <w:marRight w:val="0"/>
                              <w:marTop w:val="0"/>
                              <w:marBottom w:val="0"/>
                              <w:divBdr>
                                <w:top w:val="none" w:sz="0" w:space="0" w:color="auto"/>
                                <w:left w:val="none" w:sz="0" w:space="0" w:color="auto"/>
                                <w:bottom w:val="none" w:sz="0" w:space="0" w:color="auto"/>
                                <w:right w:val="none" w:sz="0" w:space="0" w:color="auto"/>
                              </w:divBdr>
                              <w:divsChild>
                                <w:div w:id="1404912843">
                                  <w:marLeft w:val="0"/>
                                  <w:marRight w:val="0"/>
                                  <w:marTop w:val="0"/>
                                  <w:marBottom w:val="0"/>
                                  <w:divBdr>
                                    <w:top w:val="none" w:sz="0" w:space="0" w:color="auto"/>
                                    <w:left w:val="none" w:sz="0" w:space="0" w:color="auto"/>
                                    <w:bottom w:val="none" w:sz="0" w:space="0" w:color="auto"/>
                                    <w:right w:val="none" w:sz="0" w:space="0" w:color="auto"/>
                                  </w:divBdr>
                                  <w:divsChild>
                                    <w:div w:id="1044447958">
                                      <w:marLeft w:val="540"/>
                                      <w:marRight w:val="540"/>
                                      <w:marTop w:val="0"/>
                                      <w:marBottom w:val="0"/>
                                      <w:divBdr>
                                        <w:top w:val="none" w:sz="0" w:space="0" w:color="auto"/>
                                        <w:left w:val="none" w:sz="0" w:space="0" w:color="auto"/>
                                        <w:bottom w:val="none" w:sz="0" w:space="0" w:color="auto"/>
                                        <w:right w:val="none" w:sz="0" w:space="0" w:color="auto"/>
                                      </w:divBdr>
                                      <w:divsChild>
                                        <w:div w:id="2067756028">
                                          <w:marLeft w:val="0"/>
                                          <w:marRight w:val="0"/>
                                          <w:marTop w:val="0"/>
                                          <w:marBottom w:val="0"/>
                                          <w:divBdr>
                                            <w:top w:val="none" w:sz="0" w:space="0" w:color="auto"/>
                                            <w:left w:val="none" w:sz="0" w:space="0" w:color="auto"/>
                                            <w:bottom w:val="none" w:sz="0" w:space="0" w:color="auto"/>
                                            <w:right w:val="none" w:sz="0" w:space="0" w:color="auto"/>
                                          </w:divBdr>
                                          <w:divsChild>
                                            <w:div w:id="74210260">
                                              <w:marLeft w:val="0"/>
                                              <w:marRight w:val="0"/>
                                              <w:marTop w:val="0"/>
                                              <w:marBottom w:val="0"/>
                                              <w:divBdr>
                                                <w:top w:val="none" w:sz="0" w:space="0" w:color="auto"/>
                                                <w:left w:val="none" w:sz="0" w:space="0" w:color="auto"/>
                                                <w:bottom w:val="none" w:sz="0" w:space="0" w:color="auto"/>
                                                <w:right w:val="none" w:sz="0" w:space="0" w:color="auto"/>
                                              </w:divBdr>
                                              <w:divsChild>
                                                <w:div w:id="191693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36648858">
      <w:bodyDiv w:val="1"/>
      <w:marLeft w:val="0"/>
      <w:marRight w:val="0"/>
      <w:marTop w:val="0"/>
      <w:marBottom w:val="0"/>
      <w:divBdr>
        <w:top w:val="none" w:sz="0" w:space="0" w:color="auto"/>
        <w:left w:val="none" w:sz="0" w:space="0" w:color="auto"/>
        <w:bottom w:val="none" w:sz="0" w:space="0" w:color="auto"/>
        <w:right w:val="none" w:sz="0" w:space="0" w:color="auto"/>
      </w:divBdr>
    </w:div>
    <w:div w:id="2058971775">
      <w:bodyDiv w:val="1"/>
      <w:marLeft w:val="0"/>
      <w:marRight w:val="0"/>
      <w:marTop w:val="0"/>
      <w:marBottom w:val="0"/>
      <w:divBdr>
        <w:top w:val="none" w:sz="0" w:space="0" w:color="auto"/>
        <w:left w:val="none" w:sz="0" w:space="0" w:color="auto"/>
        <w:bottom w:val="none" w:sz="0" w:space="0" w:color="auto"/>
        <w:right w:val="none" w:sz="0" w:space="0" w:color="auto"/>
      </w:divBdr>
    </w:div>
    <w:div w:id="2134474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21</Pages>
  <Words>3243</Words>
  <Characters>18486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2025-05-07T14:02:00Z</dcterms:created>
  <dcterms:modified xsi:type="dcterms:W3CDTF">2025-05-07T17:24:00Z</dcterms:modified>
</cp:coreProperties>
</file>