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7397"/>
      </w:tblGrid>
      <w:tr w:rsidR="00D24317" w:rsidRPr="005F1388" w:rsidTr="00B34CA4">
        <w:tc>
          <w:tcPr>
            <w:tcW w:w="1543" w:type="dxa"/>
          </w:tcPr>
          <w:p w:rsidR="00D24317" w:rsidRPr="005F1388" w:rsidRDefault="00D24317" w:rsidP="00B34CA4">
            <w:pPr>
              <w:spacing w:after="16" w:line="249" w:lineRule="auto"/>
              <w:ind w:left="0" w:firstLine="0"/>
              <w:jc w:val="center"/>
              <w:rPr>
                <w:rFonts w:ascii="Sakkal Majalla" w:hAnsi="Sakkal Majalla" w:cs="Sakkal Majalla"/>
              </w:rPr>
            </w:pPr>
            <w:r w:rsidRPr="005F1388">
              <w:rPr>
                <w:rFonts w:ascii="Sakkal Majalla" w:hAnsi="Sakkal Majalla" w:cs="Sakkal Majalla"/>
                <w:noProof/>
              </w:rPr>
              <w:drawing>
                <wp:inline distT="0" distB="0" distL="0" distR="0" wp14:anchorId="5A392A12" wp14:editId="5E0FD246">
                  <wp:extent cx="609600" cy="298704"/>
                  <wp:effectExtent l="152400" t="152400" r="342900" b="368300"/>
                  <wp:docPr id="1954083321" name="Picture 6"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138" cy="303867"/>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7799" w:type="dxa"/>
          </w:tcPr>
          <w:p w:rsidR="00D24317" w:rsidRPr="005F1388" w:rsidRDefault="00D24317" w:rsidP="00B34CA4">
            <w:pPr>
              <w:pStyle w:val="Default"/>
              <w:jc w:val="center"/>
              <w:rPr>
                <w:rFonts w:ascii="Sakkal Majalla" w:hAnsi="Sakkal Majalla" w:cs="Sakkal Majalla"/>
                <w:b/>
                <w:bCs/>
                <w:sz w:val="32"/>
                <w:szCs w:val="32"/>
              </w:rPr>
            </w:pPr>
            <w:r w:rsidRPr="005F1388">
              <w:rPr>
                <w:rFonts w:ascii="Sakkal Majalla" w:hAnsi="Sakkal Majalla" w:cs="Sakkal Majalla"/>
                <w:b/>
                <w:bCs/>
                <w:sz w:val="32"/>
                <w:szCs w:val="32"/>
              </w:rPr>
              <w:t>Midocean University</w:t>
            </w:r>
          </w:p>
          <w:p w:rsidR="00D24317" w:rsidRPr="005F1388" w:rsidRDefault="00D24317" w:rsidP="00B34CA4">
            <w:pPr>
              <w:pStyle w:val="Default"/>
              <w:jc w:val="center"/>
              <w:rPr>
                <w:rFonts w:ascii="Sakkal Majalla" w:hAnsi="Sakkal Majalla" w:cs="Sakkal Majalla"/>
                <w:sz w:val="32"/>
                <w:szCs w:val="32"/>
              </w:rPr>
            </w:pPr>
            <w:r w:rsidRPr="005F1388">
              <w:rPr>
                <w:rFonts w:ascii="Sakkal Majalla" w:hAnsi="Sakkal Majalla" w:cs="Sakkal Majalla"/>
                <w:sz w:val="32"/>
                <w:szCs w:val="32"/>
              </w:rPr>
              <w:t>Faculty of Computers and Information Technology</w:t>
            </w:r>
          </w:p>
          <w:p w:rsidR="00D24317" w:rsidRPr="005F1388" w:rsidRDefault="00D24317" w:rsidP="00B34CA4">
            <w:pPr>
              <w:pStyle w:val="Default"/>
              <w:jc w:val="center"/>
              <w:rPr>
                <w:rFonts w:ascii="Sakkal Majalla" w:hAnsi="Sakkal Majalla" w:cs="Sakkal Majalla"/>
              </w:rPr>
            </w:pPr>
          </w:p>
        </w:tc>
      </w:tr>
    </w:tbl>
    <w:p w:rsidR="005279B1" w:rsidRPr="005F1388" w:rsidRDefault="005279B1" w:rsidP="00D24317">
      <w:pPr>
        <w:pStyle w:val="Heading2"/>
        <w:spacing w:after="166"/>
        <w:ind w:left="-5"/>
        <w:jc w:val="center"/>
        <w:rPr>
          <w:rFonts w:ascii="Sakkal Majalla" w:hAnsi="Sakkal Majalla" w:cs="Sakkal Majalla"/>
        </w:rPr>
      </w:pPr>
    </w:p>
    <w:p w:rsidR="005279B1" w:rsidRPr="005F1388" w:rsidRDefault="005279B1" w:rsidP="00D24317">
      <w:pPr>
        <w:pStyle w:val="Heading2"/>
        <w:spacing w:after="166"/>
        <w:ind w:left="-5"/>
        <w:jc w:val="center"/>
        <w:rPr>
          <w:rFonts w:ascii="Sakkal Majalla" w:hAnsi="Sakkal Majalla" w:cs="Sakkal Majalla"/>
        </w:rPr>
      </w:pPr>
      <w:r w:rsidRPr="005F1388">
        <w:rPr>
          <w:rFonts w:ascii="Sakkal Majalla" w:hAnsi="Sakkal Majalla" w:cs="Sakkal Majalla"/>
        </w:rPr>
        <w:t>AI-Driven Resource Optimization and Document Intelligence</w:t>
      </w:r>
    </w:p>
    <w:p w:rsidR="000B518F" w:rsidRPr="005F1388" w:rsidRDefault="003C51FB" w:rsidP="00D24317">
      <w:pPr>
        <w:spacing w:after="376" w:line="249" w:lineRule="auto"/>
        <w:ind w:left="1756" w:right="1366" w:firstLine="4"/>
        <w:jc w:val="center"/>
        <w:rPr>
          <w:rFonts w:ascii="Sakkal Majalla" w:hAnsi="Sakkal Majalla" w:cs="Sakkal Majalla"/>
        </w:rPr>
      </w:pPr>
      <w:r w:rsidRPr="005F1388">
        <w:rPr>
          <w:rFonts w:ascii="Sakkal Majalla" w:hAnsi="Sakkal Majalla" w:cs="Sakkal Majalla"/>
          <w:sz w:val="32"/>
        </w:rPr>
        <w:t>BY</w:t>
      </w:r>
    </w:p>
    <w:p w:rsidR="005279B1" w:rsidRPr="005F1388" w:rsidRDefault="005279B1" w:rsidP="00D24317">
      <w:pPr>
        <w:pStyle w:val="Heading2"/>
        <w:spacing w:after="166"/>
        <w:ind w:left="-5"/>
        <w:jc w:val="center"/>
        <w:rPr>
          <w:rFonts w:ascii="Sakkal Majalla" w:hAnsi="Sakkal Majalla" w:cs="Sakkal Majalla"/>
        </w:rPr>
      </w:pPr>
      <w:r w:rsidRPr="005F1388">
        <w:rPr>
          <w:rFonts w:ascii="Sakkal Majalla" w:hAnsi="Sakkal Majalla" w:cs="Sakkal Majalla"/>
        </w:rPr>
        <w:t>Eng. Amjad Homedan &amp; Eng. Anas Alhabashi</w:t>
      </w:r>
    </w:p>
    <w:p w:rsidR="000B518F" w:rsidRPr="005F1388" w:rsidRDefault="003C51FB"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A Thesis Submitted to</w:t>
      </w:r>
    </w:p>
    <w:p w:rsidR="005279B1" w:rsidRPr="005F1388" w:rsidRDefault="005279B1"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Faculty of Computers and Information Technology</w:t>
      </w:r>
    </w:p>
    <w:p w:rsidR="000B518F" w:rsidRPr="005F1388" w:rsidRDefault="003C51FB"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Fulfillment of the Requirements for the Master Degree of Computer Science</w:t>
      </w:r>
    </w:p>
    <w:p w:rsidR="000B518F" w:rsidRPr="005F1388" w:rsidRDefault="003C51FB" w:rsidP="00D24317">
      <w:pPr>
        <w:spacing w:after="235" w:line="249" w:lineRule="auto"/>
        <w:ind w:left="1756" w:right="1367" w:firstLine="4"/>
        <w:jc w:val="center"/>
        <w:rPr>
          <w:rFonts w:ascii="Sakkal Majalla" w:hAnsi="Sakkal Majalla" w:cs="Sakkal Majalla"/>
          <w:sz w:val="40"/>
          <w:rtl/>
        </w:rPr>
      </w:pPr>
      <w:r w:rsidRPr="005F1388">
        <w:rPr>
          <w:rFonts w:ascii="Sakkal Majalla" w:hAnsi="Sakkal Majalla" w:cs="Sakkal Majalla"/>
          <w:sz w:val="32"/>
        </w:rPr>
        <w:t>Under the Supervision of</w:t>
      </w:r>
    </w:p>
    <w:p w:rsidR="005279B1" w:rsidRPr="005F1388" w:rsidRDefault="005279B1" w:rsidP="00D24317">
      <w:pPr>
        <w:pStyle w:val="Heading2"/>
        <w:spacing w:after="166"/>
        <w:ind w:left="-5"/>
        <w:jc w:val="center"/>
        <w:rPr>
          <w:rFonts w:ascii="Sakkal Majalla" w:hAnsi="Sakkal Majalla" w:cs="Sakkal Majalla"/>
        </w:rPr>
      </w:pPr>
      <w:r w:rsidRPr="005F1388">
        <w:rPr>
          <w:rFonts w:ascii="Sakkal Majalla" w:hAnsi="Sakkal Majalla" w:cs="Sakkal Majalla"/>
        </w:rPr>
        <w:t>Prof. Dr. Yasser Abdelhamid</w:t>
      </w:r>
    </w:p>
    <w:p w:rsidR="005279B1" w:rsidRPr="005F1388" w:rsidRDefault="005279B1" w:rsidP="00D24317">
      <w:pPr>
        <w:spacing w:after="33" w:line="475" w:lineRule="auto"/>
        <w:ind w:left="-5" w:right="4"/>
        <w:jc w:val="center"/>
        <w:rPr>
          <w:rFonts w:ascii="Sakkal Majalla" w:hAnsi="Sakkal Majalla" w:cs="Sakkal Majalla"/>
        </w:rPr>
      </w:pPr>
      <w:r w:rsidRPr="005F1388">
        <w:rPr>
          <w:rFonts w:ascii="Sakkal Majalla" w:hAnsi="Sakkal Majalla" w:cs="Sakkal Majalla"/>
        </w:rPr>
        <w:t>Associate Professor, Faculty of Computers and Information Technology (EELU)</w:t>
      </w:r>
    </w:p>
    <w:p w:rsidR="005279B1" w:rsidRPr="005F1388" w:rsidRDefault="005279B1" w:rsidP="00D24317">
      <w:pPr>
        <w:spacing w:after="33" w:line="475" w:lineRule="auto"/>
        <w:ind w:left="-5" w:right="4"/>
        <w:jc w:val="center"/>
        <w:rPr>
          <w:rFonts w:ascii="Sakkal Majalla" w:hAnsi="Sakkal Majalla" w:cs="Sakkal Majalla"/>
        </w:rPr>
      </w:pPr>
    </w:p>
    <w:p w:rsidR="000B518F" w:rsidRPr="005F1388" w:rsidRDefault="000B518F" w:rsidP="00D24317">
      <w:pPr>
        <w:pStyle w:val="Heading3"/>
        <w:tabs>
          <w:tab w:val="center" w:pos="2336"/>
          <w:tab w:val="right" w:pos="8968"/>
        </w:tabs>
        <w:spacing w:after="15"/>
        <w:ind w:left="0" w:firstLine="0"/>
        <w:jc w:val="center"/>
        <w:rPr>
          <w:rFonts w:ascii="Sakkal Majalla" w:hAnsi="Sakkal Majalla" w:cs="Sakkal Majalla"/>
        </w:rPr>
      </w:pP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5F1388" w:rsidRDefault="003C51FB">
      <w:pPr>
        <w:spacing w:after="0" w:line="259" w:lineRule="auto"/>
        <w:ind w:left="0" w:firstLine="0"/>
        <w:jc w:val="left"/>
        <w:rPr>
          <w:rFonts w:ascii="Sakkal Majalla" w:hAnsi="Sakkal Majalla" w:cs="Sakkal Majalla"/>
        </w:rPr>
      </w:pPr>
      <w:r w:rsidRPr="005F1388">
        <w:rPr>
          <w:rFonts w:ascii="Sakkal Majalla" w:hAnsi="Sakkal Majalla" w:cs="Sakkal Majalla"/>
          <w:sz w:val="32"/>
        </w:rPr>
        <w:t xml:space="preserve"> </w:t>
      </w:r>
    </w:p>
    <w:p w:rsidR="000B518F" w:rsidRPr="00D24317" w:rsidRDefault="000B518F" w:rsidP="00D24317">
      <w:pPr>
        <w:spacing w:after="0" w:line="259" w:lineRule="auto"/>
        <w:ind w:left="0" w:firstLine="0"/>
        <w:jc w:val="left"/>
        <w:rPr>
          <w:rFonts w:ascii="Sakkal Majalla" w:hAnsi="Sakkal Majalla" w:cs="Sakkal Majalla"/>
        </w:rPr>
      </w:pPr>
    </w:p>
    <w:p w:rsidR="000B518F" w:rsidRPr="005F1388" w:rsidRDefault="003C51FB">
      <w:pPr>
        <w:pStyle w:val="Heading2"/>
        <w:spacing w:after="657" w:line="265" w:lineRule="auto"/>
        <w:ind w:left="-5"/>
        <w:rPr>
          <w:rFonts w:ascii="Sakkal Majalla" w:hAnsi="Sakkal Majalla" w:cs="Sakkal Majalla"/>
        </w:rPr>
      </w:pPr>
      <w:r w:rsidRPr="005F1388">
        <w:rPr>
          <w:rFonts w:ascii="Sakkal Majalla" w:hAnsi="Sakkal Majalla" w:cs="Sakkal Majalla"/>
        </w:rPr>
        <w:lastRenderedPageBreak/>
        <w:t xml:space="preserve">Chapter 3 Related Work </w:t>
      </w:r>
    </w:p>
    <w:p w:rsidR="000B518F" w:rsidRDefault="003C51FB">
      <w:pPr>
        <w:pStyle w:val="Heading3"/>
        <w:spacing w:after="180"/>
        <w:ind w:left="-5"/>
        <w:rPr>
          <w:rFonts w:ascii="Sakkal Majalla" w:hAnsi="Sakkal Majalla" w:cs="Sakkal Majalla"/>
        </w:rPr>
      </w:pPr>
      <w:r w:rsidRPr="005F1388">
        <w:rPr>
          <w:rFonts w:ascii="Sakkal Majalla" w:hAnsi="Sakkal Majalla" w:cs="Sakkal Majalla"/>
        </w:rPr>
        <w:t xml:space="preserve">3.1 Introduction </w:t>
      </w:r>
    </w:p>
    <w:p w:rsidR="00113A48" w:rsidRDefault="00113A48" w:rsidP="00113A48">
      <w:pPr>
        <w:rPr>
          <w:rFonts w:ascii="Sakkal Majalla" w:hAnsi="Sakkal Majalla" w:cs="Sakkal Majalla"/>
        </w:rPr>
      </w:pPr>
      <w:r w:rsidRPr="00113A48">
        <w:rPr>
          <w:rFonts w:ascii="Sakkal Majalla" w:hAnsi="Sakkal Majalla" w:cs="Sakkal Majalla"/>
        </w:rPr>
        <w:t>Resource optimization and AI question-and-answering (QA) assistants have become pivotal in improving efficiency and decision-making across various domains. Resource optimization focuses on maximizing utilization, minimizing costs, and achieving operational efficiency through techniques such as linear programming, genetic algorithms, and machine learning. Recent advancements have integrated AI to enable predictive analytics, real-time decision-making, and dynamic resource allocation. Similarly, AI QA systems, powered by natural language processing (NLP) technologies like transformer architectures and contextual embeddings, have revolutionized knowledge management and user interaction by delivering accurate, context-aware responses across applications in customer service, education, and healthcare. Combining resource optimization with AI QA assistants creates a powerful synergy, enabling organizations to efficiently manage resources by answering complex queries, monitoring performance, and suggesting optimization strategies, ultimately enhancing productivity and user satisfaction.</w:t>
      </w:r>
    </w:p>
    <w:p w:rsidR="00113A48" w:rsidRPr="00113A48" w:rsidRDefault="00113A48" w:rsidP="00113A48">
      <w:pPr>
        <w:rPr>
          <w:rFonts w:ascii="Sakkal Majalla" w:hAnsi="Sakkal Majalla" w:cs="Sakkal Majalla"/>
        </w:rPr>
      </w:pPr>
    </w:p>
    <w:p w:rsidR="000B518F" w:rsidRPr="005F1388" w:rsidRDefault="003C51FB">
      <w:pPr>
        <w:pStyle w:val="Heading3"/>
        <w:spacing w:after="183"/>
        <w:ind w:left="-5"/>
        <w:rPr>
          <w:rFonts w:ascii="Sakkal Majalla" w:hAnsi="Sakkal Majalla" w:cs="Sakkal Majalla"/>
        </w:rPr>
      </w:pPr>
      <w:r w:rsidRPr="005F1388">
        <w:rPr>
          <w:rFonts w:ascii="Sakkal Majalla" w:hAnsi="Sakkal Majalla" w:cs="Sakkal Majalla"/>
        </w:rPr>
        <w:t xml:space="preserve">3.2 History </w:t>
      </w:r>
    </w:p>
    <w:p w:rsidR="0053399D" w:rsidRDefault="0053399D" w:rsidP="005F1388">
      <w:pPr>
        <w:rPr>
          <w:rFonts w:ascii="Sakkal Majalla" w:hAnsi="Sakkal Majalla" w:cs="Sakkal Majalla"/>
        </w:rPr>
      </w:pPr>
      <w:r w:rsidRPr="0053399D">
        <w:rPr>
          <w:rFonts w:ascii="Sakkal Majalla" w:hAnsi="Sakkal Majalla" w:cs="Sakkal Majalla"/>
        </w:rPr>
        <w:t xml:space="preserve">The integration of artificial intelligence (AI) into human resource management (HRM) represents a major evolution in the field, reflecting broader historical shifts in economic organization and technological advancements. Traditionally, HRM relied on manual processes for recruitment, performance management, and employee relations, but the advent of AI has introduced automation and data-driven decision-making, </w:t>
      </w:r>
      <w:r w:rsidR="00994D18" w:rsidRPr="0053399D">
        <w:rPr>
          <w:rFonts w:ascii="Sakkal Majalla" w:hAnsi="Sakkal Majalla" w:cs="Sakkal Majalla"/>
        </w:rPr>
        <w:t>enhanced</w:t>
      </w:r>
      <w:r w:rsidRPr="0053399D">
        <w:rPr>
          <w:rFonts w:ascii="Sakkal Majalla" w:hAnsi="Sakkal Majalla" w:cs="Sakkal Majalla"/>
        </w:rPr>
        <w:t xml:space="preserve"> efficiency and reducing biases in recruitment </w:t>
      </w:r>
      <w:sdt>
        <w:sdtPr>
          <w:rPr>
            <w:rFonts w:ascii="Sakkal Majalla" w:hAnsi="Sakkal Majalla" w:cs="Sakkal Majalla"/>
          </w:rPr>
          <w:tag w:val="MENDELEY_CITATION_v3_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"/>
          <w:id w:val="-343169511"/>
          <w:placeholder>
            <w:docPart w:val="9717275AEBAF49FB970D596271ACEB11"/>
          </w:placeholder>
        </w:sdtPr>
        <w:sdtContent>
          <w:r w:rsidR="00F531B8" w:rsidRPr="00113A48">
            <w:rPr>
              <w:rFonts w:ascii="Sakkal Majalla" w:hAnsi="Sakkal Majalla" w:cs="Sakkal Majalla"/>
            </w:rPr>
            <w:t xml:space="preserve">(Jia et al., 2018; Vivek &amp; </w:t>
          </w:r>
          <w:proofErr w:type="spellStart"/>
          <w:r w:rsidR="00F531B8" w:rsidRPr="00113A48">
            <w:rPr>
              <w:rFonts w:ascii="Sakkal Majalla" w:hAnsi="Sakkal Majalla" w:cs="Sakkal Majalla"/>
            </w:rPr>
            <w:t>Yawalkar</w:t>
          </w:r>
          <w:proofErr w:type="spellEnd"/>
          <w:r w:rsidR="00F531B8" w:rsidRPr="00113A48">
            <w:rPr>
              <w:rFonts w:ascii="Sakkal Majalla" w:hAnsi="Sakkal Majalla" w:cs="Sakkal Majalla"/>
            </w:rPr>
            <w:t>, 2019</w:t>
          </w:r>
        </w:sdtContent>
      </w:sdt>
      <w:r w:rsidRPr="0053399D">
        <w:rPr>
          <w:rFonts w:ascii="Sakkal Majalla" w:hAnsi="Sakkal Majalla" w:cs="Sakkal Majalla"/>
        </w:rPr>
        <w:t>). AI technologies like machine learning and data mining now enable organizations to analyze large amounts of data for strategic planning and performance evaluation, fundamentally transforming HR functions</w:t>
      </w:r>
      <w:sdt>
        <w:sdtPr>
          <w:rPr>
            <w:rFonts w:ascii="Sakkal Majalla" w:hAnsi="Sakkal Majalla" w:cs="Sakkal Majalla"/>
          </w:rPr>
          <w:tag w:val="MENDELEY_CITATION_v3_eyJjaXRhdGlvbklEIjoiTUVOREVMRVlfQ0lUQVRJT05fNzIwZGMyODUtZTU2YS00ODExLThlZDktNGI5YzkyZTY3NmQw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fSwiaXNUZW1wb3JhcnkiOmZhbHNlfV19"/>
          <w:id w:val="1424456871"/>
          <w:placeholder>
            <w:docPart w:val="DefaultPlaceholder_-1854013440"/>
          </w:placeholder>
        </w:sdtPr>
        <w:sdtContent>
          <w:r w:rsidR="00F531B8" w:rsidRPr="00F531B8">
            <w:rPr>
              <w:rFonts w:ascii="Sakkal Majalla" w:hAnsi="Sakkal Majalla" w:cs="Sakkal Majalla"/>
            </w:rPr>
            <w:t>(Jia et al., 2018)</w:t>
          </w:r>
        </w:sdtContent>
      </w:sdt>
      <w:r w:rsidRPr="0053399D">
        <w:rPr>
          <w:rFonts w:ascii="Sakkal Majalla" w:hAnsi="Sakkal Majalla" w:cs="Sakkal Majalla"/>
        </w:rPr>
        <w:t xml:space="preserve">. This transition not only streamlines HR activities but also requires HR professionals to develop new skills to effectively interact with AI systems </w:t>
      </w:r>
      <w:sdt>
        <w:sdtPr>
          <w:rPr>
            <w:rFonts w:ascii="Sakkal Majalla" w:hAnsi="Sakkal Majalla" w:cs="Sakkal Majalla"/>
          </w:rPr>
          <w:tag w:val="MENDELEY_CITATION_v3_eyJjaXRhdGlvbklEIjoiTUVOREVMRVlfQ0lUQVRJT05fOTY4NmM1YmUtY2I4YS00NjUzLWE5MDItM2NhZDJkZTc3NjY3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955175134"/>
          <w:placeholder>
            <w:docPart w:val="DefaultPlaceholder_-1854013440"/>
          </w:placeholder>
        </w:sdtPr>
        <w:sdtContent>
          <w:r w:rsidR="00F531B8" w:rsidRPr="00F531B8">
            <w:rPr>
              <w:rFonts w:ascii="Sakkal Majalla" w:hAnsi="Sakkal Majalla" w:cs="Sakkal Majalla"/>
            </w:rPr>
            <w:t>(Jia et al., 2018)</w:t>
          </w:r>
        </w:sdtContent>
      </w:sdt>
      <w:r w:rsidRPr="0053399D">
        <w:rPr>
          <w:rFonts w:ascii="Sakkal Majalla" w:hAnsi="Sakkal Majalla" w:cs="Sakkal Majalla"/>
        </w:rPr>
        <w:t>;</w:t>
      </w:r>
      <w:sdt>
        <w:sdtPr>
          <w:rPr>
            <w:rFonts w:ascii="Sakkal Majalla" w:hAnsi="Sakkal Majalla" w:cs="Sakkal Majalla"/>
          </w:rPr>
          <w:tag w:val="MENDELEY_CITATION_v3_eyJjaXRhdGlvbklEIjoiTUVOREVMRVlfQ0lUQVRJT05fZjk3YjdlNDYtOTg2OS00ZDI2LWE4YjItMTJmYmUwMmRjZDE5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262265799"/>
          <w:placeholder>
            <w:docPart w:val="DefaultPlaceholder_-1854013440"/>
          </w:placeholder>
        </w:sdtPr>
        <w:sdtContent>
          <w:r w:rsidR="00F531B8" w:rsidRPr="00F531B8">
            <w:rPr>
              <w:rFonts w:ascii="Sakkal Majalla" w:hAnsi="Sakkal Majalla" w:cs="Sakkal Majalla"/>
            </w:rPr>
            <w:t>(Sangeeta, 2019a)</w:t>
          </w:r>
        </w:sdtContent>
      </w:sdt>
      <w:r w:rsidRPr="0053399D">
        <w:rPr>
          <w:rFonts w:ascii="Sakkal Majalla" w:hAnsi="Sakkal Majalla" w:cs="Sakkal Majalla"/>
        </w:rPr>
        <w:t xml:space="preserve">. Similarly, the history of question answering (QA) in AI, which began with early systems like ELIZA, has evolved from simple rule-based approaches to advanced models leveraging machine learning and neural networks, such as BERT and DistilBERT </w:t>
      </w:r>
      <w:sdt>
        <w:sdtPr>
          <w:rPr>
            <w:rFonts w:ascii="Sakkal Majalla" w:hAnsi="Sakkal Majalla" w:cs="Sakkal Majalla"/>
          </w:rPr>
          <w:tag w:val="MENDELEY_CITATION_v3_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
          <w:id w:val="-285509940"/>
          <w:placeholder>
            <w:docPart w:val="DefaultPlaceholder_-1854013440"/>
          </w:placeholder>
        </w:sdtPr>
        <w:sdtContent>
          <w:r w:rsidR="00F531B8" w:rsidRPr="00F531B8">
            <w:rPr>
              <w:rFonts w:ascii="Sakkal Majalla" w:hAnsi="Sakkal Majalla" w:cs="Sakkal Majalla"/>
            </w:rPr>
            <w:t>(Pearce et al., 2023)</w:t>
          </w:r>
        </w:sdtContent>
      </w:sdt>
      <w:r w:rsidRPr="0053399D">
        <w:rPr>
          <w:rFonts w:ascii="Sakkal Majalla" w:hAnsi="Sakkal Majalla" w:cs="Sakkal Majalla"/>
        </w:rPr>
        <w:t xml:space="preserve">. These </w:t>
      </w:r>
      <w:r w:rsidRPr="0053399D">
        <w:rPr>
          <w:rFonts w:ascii="Sakkal Majalla" w:hAnsi="Sakkal Majalla" w:cs="Sakkal Majalla"/>
        </w:rPr>
        <w:lastRenderedPageBreak/>
        <w:t>advancements, including the integration of external knowledge bases and representation learning, have improved the accuracy of responses and reflect the growing complexity of processing natural language and generating human-like answers</w:t>
      </w:r>
      <w:sdt>
        <w:sdtPr>
          <w:rPr>
            <w:rFonts w:ascii="Sakkal Majalla" w:hAnsi="Sakkal Majalla" w:cs="Sakkal Majalla"/>
          </w:rPr>
          <w:tag w:val="MENDELEY_CITATION_v3_eyJjaXRhdGlvbklEIjoiTUVOREVMRVlfQ0lUQVRJT05fYTdmYjlmNGMtYjM5NC00YTY1LWI3NzUtNmMzNWU0NDMzNjY0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
          <w:id w:val="1035382496"/>
          <w:placeholder>
            <w:docPart w:val="DefaultPlaceholder_-1854013440"/>
          </w:placeholder>
        </w:sdtPr>
        <w:sdtContent>
          <w:r w:rsidR="00F531B8" w:rsidRPr="00F531B8">
            <w:rPr>
              <w:rFonts w:ascii="Sakkal Majalla" w:hAnsi="Sakkal Majalla" w:cs="Sakkal Majalla"/>
            </w:rPr>
            <w:t>(Goel et al., 2022)</w:t>
          </w:r>
        </w:sdtContent>
      </w:sdt>
      <w:r w:rsidRPr="0053399D">
        <w:rPr>
          <w:rFonts w:ascii="Sakkal Majalla" w:hAnsi="Sakkal Majalla" w:cs="Sakkal Majalla"/>
        </w:rPr>
        <w:t>. Both HRM and QA illustrate how AI's historical and technological progress is shaping the future of workforce management and natural language processing.</w:t>
      </w:r>
    </w:p>
    <w:p w:rsidR="00113A48" w:rsidRDefault="00113A48" w:rsidP="005F1388">
      <w:pPr>
        <w:rPr>
          <w:rFonts w:ascii="Sakkal Majalla" w:hAnsi="Sakkal Majalla" w:cs="Sakkal Majalla"/>
        </w:rPr>
      </w:pPr>
    </w:p>
    <w:p w:rsidR="000B518F" w:rsidRPr="00113A48" w:rsidRDefault="003C51FB" w:rsidP="00113A48">
      <w:pPr>
        <w:pStyle w:val="Heading3"/>
        <w:spacing w:after="183"/>
        <w:ind w:left="-5"/>
        <w:rPr>
          <w:rFonts w:ascii="Sakkal Majalla" w:hAnsi="Sakkal Majalla" w:cs="Sakkal Majalla"/>
        </w:rPr>
      </w:pPr>
      <w:r w:rsidRPr="00113A48">
        <w:rPr>
          <w:rFonts w:ascii="Sakkal Majalla" w:hAnsi="Sakkal Majalla" w:cs="Sakkal Majalla"/>
        </w:rPr>
        <w:t xml:space="preserve">3.3 </w:t>
      </w:r>
      <w:r w:rsidR="001D1025" w:rsidRPr="00113A48">
        <w:rPr>
          <w:rFonts w:ascii="Sakkal Majalla" w:hAnsi="Sakkal Majalla" w:cs="Sakkal Majalla"/>
        </w:rPr>
        <w:t xml:space="preserve">Predicting Document </w:t>
      </w:r>
      <w:r w:rsidR="00070AAC" w:rsidRPr="00113A48">
        <w:rPr>
          <w:rFonts w:ascii="Sakkal Majalla" w:hAnsi="Sakkal Majalla" w:cs="Sakkal Majalla"/>
        </w:rPr>
        <w:t>R</w:t>
      </w:r>
      <w:r w:rsidR="001D1025" w:rsidRPr="00113A48">
        <w:rPr>
          <w:rFonts w:ascii="Sakkal Majalla" w:hAnsi="Sakkal Majalla" w:cs="Sakkal Majalla"/>
        </w:rPr>
        <w:t xml:space="preserve">eading and </w:t>
      </w:r>
      <w:r w:rsidR="00070AAC" w:rsidRPr="00113A48">
        <w:rPr>
          <w:rFonts w:ascii="Sakkal Majalla" w:hAnsi="Sakkal Majalla" w:cs="Sakkal Majalla"/>
        </w:rPr>
        <w:t>R</w:t>
      </w:r>
      <w:r w:rsidR="001D1025" w:rsidRPr="00113A48">
        <w:rPr>
          <w:rFonts w:ascii="Sakkal Majalla" w:hAnsi="Sakkal Majalla" w:cs="Sakkal Majalla"/>
        </w:rPr>
        <w:t xml:space="preserve">esource </w:t>
      </w:r>
      <w:r w:rsidR="00070AAC" w:rsidRPr="00113A48">
        <w:rPr>
          <w:rFonts w:ascii="Sakkal Majalla" w:hAnsi="Sakkal Majalla" w:cs="Sakkal Majalla"/>
        </w:rPr>
        <w:t>O</w:t>
      </w:r>
      <w:r w:rsidR="001D1025" w:rsidRPr="00113A48">
        <w:rPr>
          <w:rFonts w:ascii="Sakkal Majalla" w:hAnsi="Sakkal Majalla" w:cs="Sakkal Majalla"/>
        </w:rPr>
        <w:t>ptimization Using Statistical Analysis </w:t>
      </w:r>
    </w:p>
    <w:p w:rsidR="00BB446D" w:rsidRPr="00BB446D" w:rsidRDefault="00BB446D" w:rsidP="00BB446D">
      <w:pPr>
        <w:rPr>
          <w:rFonts w:ascii="Sakkal Majalla" w:hAnsi="Sakkal Majalla" w:cs="Sakkal Majalla"/>
          <w:lang w:bidi="ar-JO"/>
        </w:rPr>
      </w:pPr>
      <w:bookmarkStart w:id="0" w:name="_Hlk180935667"/>
      <w:r w:rsidRPr="00BB446D">
        <w:rPr>
          <w:rFonts w:ascii="Sakkal Majalla" w:hAnsi="Sakkal Majalla" w:cs="Sakkal Majalla"/>
        </w:rPr>
        <w:t xml:space="preserve">Resource optimization in organizations can be significantly enhanced through various statistical analysis methods, particularly in the context of human resource management. For instance, the use of process mining techniques allows for the analysis of event logs to understand resource behavior and improve allocation strategies, as demonstrated in studies that apply statistical models to optimize resource distribution based on performance metrics and constraints </w:t>
      </w:r>
      <w:sdt>
        <w:sdtPr>
          <w:rPr>
            <w:rFonts w:ascii="Sakkal Majalla" w:hAnsi="Sakkal Majalla" w:cs="Sakkal Majalla"/>
          </w:rPr>
          <w:tag w:val="MENDELEY_CITATION_v3_eyJjaXRhdGlvbklEIjoiTUVOREVMRVlfQ0lUQVRJT05fN2JmMzU3NTQtNmRmYy00M2VkLThhNGQtZTk2YjNlODBjNzQ3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604295753"/>
          <w:placeholder>
            <w:docPart w:val="DefaultPlaceholder_-1854013440"/>
          </w:placeholder>
        </w:sdtPr>
        <w:sdtContent>
          <w:r w:rsidR="00F531B8" w:rsidRPr="00F531B8">
            <w:rPr>
              <w:rFonts w:ascii="Sakkal Majalla" w:hAnsi="Sakkal Majalla" w:cs="Sakkal Majalla"/>
            </w:rPr>
            <w:t>(Yeon et al., 2022)</w:t>
          </w:r>
        </w:sdtContent>
      </w:sdt>
      <w:r w:rsidRPr="00BB446D">
        <w:rPr>
          <w:rFonts w:ascii="Sakkal Majalla" w:hAnsi="Sakkal Majalla" w:cs="Sakkal Majalla"/>
        </w:rPr>
        <w:t xml:space="preserve">. Additionally, the integration of data analytics in business processes supports the identification of patterns in employee performance, which can inform better decision-making regarding resource allocation </w:t>
      </w:r>
      <w:sdt>
        <w:sdtPr>
          <w:rPr>
            <w:rFonts w:ascii="Sakkal Majalla" w:hAnsi="Sakkal Majalla" w:cs="Sakkal Majalla"/>
          </w:rPr>
          <w:tag w:val="MENDELEY_CITATION_v3_eyJjaXRhdGlvbklEIjoiTUVOREVMRVlfQ0lUQVRJT05fOWVmMDNkOWUtYmRlZS00Y2YyLWEyZWEtNDNiZjU0YmI2ZWZi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
          <w:id w:val="28929523"/>
          <w:placeholder>
            <w:docPart w:val="DefaultPlaceholder_-1854013440"/>
          </w:placeholder>
        </w:sdtPr>
        <w:sdtContent>
          <w:r w:rsidR="00F531B8" w:rsidRPr="00F531B8">
            <w:rPr>
              <w:rFonts w:ascii="Sakkal Majalla" w:hAnsi="Sakkal Majalla" w:cs="Sakkal Majalla"/>
            </w:rPr>
            <w:t>(Votto et al., 2021)</w:t>
          </w:r>
        </w:sdtContent>
      </w:sdt>
      <w:r w:rsidRPr="00BB446D">
        <w:rPr>
          <w:rFonts w:ascii="Sakkal Majalla" w:hAnsi="Sakkal Majalla" w:cs="Sakkal Majalla"/>
        </w:rPr>
        <w:t>. By leveraging accurate data, organizations can align their resources more effectively with operational needs, ultimately driving productivity and efficiency</w:t>
      </w:r>
      <w:sdt>
        <w:sdtPr>
          <w:rPr>
            <w:rFonts w:ascii="Sakkal Majalla" w:hAnsi="Sakkal Majalla" w:cs="Sakkal Majalla"/>
          </w:rPr>
          <w:tag w:val="MENDELEY_CITATION_v3_eyJjaXRhdGlvbklEIjoiTUVOREVMRVlfQ0lUQVRJT05fODE0ZjBmZmItZDMyNS00MDliLTg0ZDQtMTdhM2E3NjZkMTI3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548720807"/>
          <w:placeholder>
            <w:docPart w:val="DefaultPlaceholder_-1854013440"/>
          </w:placeholder>
        </w:sdtPr>
        <w:sdtContent>
          <w:r w:rsidR="00F531B8" w:rsidRPr="00F531B8">
            <w:rPr>
              <w:rFonts w:ascii="Sakkal Majalla" w:hAnsi="Sakkal Majalla" w:cs="Sakkal Majalla"/>
            </w:rPr>
            <w:t>(Sangeeta, 2019a)</w:t>
          </w:r>
        </w:sdtContent>
      </w:sdt>
      <w:r w:rsidRPr="00BB446D">
        <w:rPr>
          <w:rFonts w:ascii="Sakkal Majalla" w:hAnsi="Sakkal Majalla" w:cs="Sakkal Majalla"/>
        </w:rPr>
        <w:t>. Thus, statistical analysis serves as a critical tool in the ongoing effort to optimize resources within organizations.</w:t>
      </w:r>
      <w:r w:rsidR="00070AAC">
        <w:rPr>
          <w:rFonts w:ascii="Sakkal Majalla" w:hAnsi="Sakkal Majalla" w:cs="Sakkal Majalla"/>
        </w:rPr>
        <w:t xml:space="preserve"> In addition, some authors highlighted the relationship between the </w:t>
      </w:r>
      <w:r w:rsidR="00381344">
        <w:rPr>
          <w:rFonts w:ascii="Sakkal Majalla" w:hAnsi="Sakkal Majalla" w:cs="Sakkal Majalla"/>
          <w:lang w:bidi="ar-JO"/>
        </w:rPr>
        <w:t>workload and Performance of the workers.</w:t>
      </w:r>
      <w:sdt>
        <w:sdtPr>
          <w:rPr>
            <w:rFonts w:ascii="Sakkal Majalla" w:hAnsi="Sakkal Majalla" w:cs="Sakkal Majalla"/>
            <w:lang w:bidi="ar-JO"/>
          </w:rPr>
          <w:tag w:val="MENDELEY_CITATION_v3_eyJjaXRhdGlvbklEIjoiTUVOREVMRVlfQ0lUQVRJT05fYjRmYzFmNDAtMGJiNC00NTkwLWFhNDItYjVmYzMwMzk5MmM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824587253"/>
          <w:placeholder>
            <w:docPart w:val="DefaultPlaceholder_-1854013440"/>
          </w:placeholder>
        </w:sdtPr>
        <w:sdtContent>
          <w:r w:rsidR="00F531B8" w:rsidRPr="00F531B8">
            <w:rPr>
              <w:rFonts w:ascii="Sakkal Majalla" w:hAnsi="Sakkal Majalla" w:cs="Sakkal Majalla"/>
              <w:lang w:bidi="ar-JO"/>
            </w:rPr>
            <w:t>(Yeon et al., 2022)</w:t>
          </w:r>
        </w:sdtContent>
      </w:sdt>
      <w:r w:rsidR="00381344">
        <w:rPr>
          <w:rFonts w:ascii="Sakkal Majalla" w:hAnsi="Sakkal Majalla" w:cs="Sakkal Majalla"/>
          <w:lang w:bidi="ar-JO"/>
        </w:rPr>
        <w:t xml:space="preserve">. </w:t>
      </w:r>
      <w:r w:rsidR="00381344" w:rsidRPr="00381344">
        <w:rPr>
          <w:rFonts w:ascii="Sakkal Majalla" w:hAnsi="Sakkal Majalla" w:cs="Sakkal Majalla"/>
          <w:lang w:bidi="ar-JO"/>
        </w:rPr>
        <w:t>Figure 3.1</w:t>
      </w:r>
      <w:r w:rsidR="00C961CF">
        <w:rPr>
          <w:rFonts w:ascii="Sakkal Majalla" w:hAnsi="Sakkal Majalla" w:cs="Sakkal Majalla"/>
          <w:lang w:bidi="ar-JO"/>
        </w:rPr>
        <w:t xml:space="preserve">, and </w:t>
      </w:r>
    </w:p>
    <w:p w:rsidR="00C961CF" w:rsidRDefault="00BB446D" w:rsidP="00C961CF">
      <w:pPr>
        <w:ind w:left="437" w:firstLine="0"/>
        <w:rPr>
          <w:rFonts w:ascii="Sakkal Majalla" w:hAnsi="Sakkal Majalla" w:cs="Sakkal Majalla"/>
        </w:rPr>
      </w:pPr>
      <w:r w:rsidRPr="00BB446D">
        <w:rPr>
          <w:rFonts w:ascii="Sakkal Majalla" w:hAnsi="Sakkal Majalla" w:cs="Sakkal Majalla"/>
        </w:rPr>
        <w:t xml:space="preserve">Statistical analysis plays a crucial role in the development and evaluation of question answering (QA) systems. Various QA methodologies utilize statistical measures such as exact match (EM), F1 score, </w:t>
      </w:r>
      <w:r w:rsidR="00C961CF">
        <w:rPr>
          <w:rFonts w:ascii="Sakkal Majalla" w:hAnsi="Sakkal Majalla" w:cs="Sakkal Majalla"/>
        </w:rPr>
        <w:t xml:space="preserve">in </w:t>
      </w:r>
      <w:r w:rsidR="00C961CF" w:rsidRPr="00C961CF">
        <w:rPr>
          <w:rFonts w:ascii="Sakkal Majalla" w:hAnsi="Sakkal Majalla" w:cs="Sakkal Majalla"/>
        </w:rPr>
        <w:t>context </w:t>
      </w:r>
      <w:r w:rsidR="00C961CF">
        <w:rPr>
          <w:rFonts w:ascii="Sakkal Majalla" w:hAnsi="Sakkal Majalla" w:cs="Sakkal Majalla"/>
        </w:rPr>
        <w:t xml:space="preserve">also Author referred to </w:t>
      </w:r>
      <w:r w:rsidR="00C961CF" w:rsidRPr="00C961CF">
        <w:rPr>
          <w:rFonts w:ascii="Sakkal Majalla" w:hAnsi="Sakkal Majalla" w:cs="Sakkal Majalla"/>
        </w:rPr>
        <w:t>the relationship between process performance and</w:t>
      </w:r>
      <w:r w:rsidR="00C961CF">
        <w:rPr>
          <w:rFonts w:ascii="Sakkal Majalla" w:hAnsi="Sakkal Majalla" w:cs="Sakkal Majalla"/>
        </w:rPr>
        <w:t xml:space="preserve"> </w:t>
      </w:r>
      <w:r w:rsidR="00C961CF" w:rsidRPr="00C961CF">
        <w:rPr>
          <w:rFonts w:ascii="Sakkal Majalla" w:hAnsi="Sakkal Majalla" w:cs="Sakkal Majalla"/>
        </w:rPr>
        <w:t>resource allocation.</w:t>
      </w:r>
      <w:r w:rsidR="00C961CF">
        <w:rPr>
          <w:rFonts w:ascii="Sakkal Majalla" w:hAnsi="Sakkal Majalla" w:cs="Sakkal Majalla"/>
        </w:rPr>
        <w:t xml:space="preserve"> </w:t>
      </w:r>
    </w:p>
    <w:sdt>
      <w:sdtPr>
        <w:rPr>
          <w:rFonts w:ascii="Sakkal Majalla" w:hAnsi="Sakkal Majalla" w:cs="Sakkal Majalla"/>
        </w:rPr>
        <w:tag w:val="MENDELEY_CITATION_v3_eyJjaXRhdGlvbklEIjoiTUVOREVMRVlfQ0lUQVRJT05fZjA3ZDk3YTMtMWEzNy00OGM0LWIwZTQtODdmYzczYjY4NDd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231924222"/>
        <w:placeholder>
          <w:docPart w:val="DefaultPlaceholder_-1854013440"/>
        </w:placeholder>
      </w:sdtPr>
      <w:sdtContent>
        <w:p w:rsidR="00C961CF" w:rsidRDefault="00F531B8" w:rsidP="00C961CF">
          <w:pPr>
            <w:ind w:left="437" w:firstLine="0"/>
            <w:rPr>
              <w:rFonts w:ascii="Sakkal Majalla" w:hAnsi="Sakkal Majalla" w:cs="Sakkal Majalla"/>
            </w:rPr>
          </w:pPr>
          <w:r w:rsidRPr="00F531B8">
            <w:rPr>
              <w:rFonts w:ascii="Sakkal Majalla" w:hAnsi="Sakkal Majalla" w:cs="Sakkal Majalla"/>
            </w:rPr>
            <w:t>(Yeon et al., 2022)</w:t>
          </w:r>
        </w:p>
      </w:sdtContent>
    </w:sdt>
    <w:p w:rsidR="003B45EC" w:rsidRDefault="00BB446D" w:rsidP="00C961CF">
      <w:pPr>
        <w:ind w:left="437" w:firstLine="0"/>
        <w:rPr>
          <w:rFonts w:ascii="Sakkal Majalla" w:hAnsi="Sakkal Majalla" w:cs="Sakkal Majalla"/>
        </w:rPr>
      </w:pPr>
      <w:r w:rsidRPr="00BB446D">
        <w:rPr>
          <w:rFonts w:ascii="Sakkal Majalla" w:hAnsi="Sakkal Majalla" w:cs="Sakkal Majalla"/>
        </w:rPr>
        <w:t xml:space="preserve">mean reciprocal rank (MRR) to assess the accuracy and effectiveness of their responses, particularly in datasets like </w:t>
      </w:r>
      <w:proofErr w:type="spellStart"/>
      <w:r w:rsidRPr="00BB446D">
        <w:rPr>
          <w:rFonts w:ascii="Sakkal Majalla" w:hAnsi="Sakkal Majalla" w:cs="Sakkal Majalla"/>
        </w:rPr>
        <w:t>SQuAD</w:t>
      </w:r>
      <w:proofErr w:type="spellEnd"/>
      <w:sdt>
        <w:sdtPr>
          <w:rPr>
            <w:rFonts w:ascii="Sakkal Majalla" w:hAnsi="Sakkal Majalla" w:cs="Sakkal Majalla"/>
          </w:rPr>
          <w:tag w:val="MENDELEY_CITATION_v3_eyJjaXRhdGlvbklEIjoiTUVOREVMRVlfQ0lUQVRJT05fYmIzYjUyYjEtNTE1Mi00Mjc1LWE3N2QtYjNiOWVhZGY1MmI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1127550606"/>
          <w:placeholder>
            <w:docPart w:val="DefaultPlaceholder_-1854013440"/>
          </w:placeholder>
        </w:sdtPr>
        <w:sdtContent>
          <w:r w:rsidR="00F531B8" w:rsidRPr="00F531B8">
            <w:rPr>
              <w:rFonts w:ascii="Sakkal Majalla" w:hAnsi="Sakkal Majalla" w:cs="Sakkal Majalla"/>
            </w:rPr>
            <w:t>(Nuamah, 2021)</w:t>
          </w:r>
        </w:sdtContent>
      </w:sdt>
      <w:r w:rsidRPr="00BB446D">
        <w:rPr>
          <w:rFonts w:ascii="Sakkal Majalla" w:hAnsi="Sakkal Majalla" w:cs="Sakkal Majalla"/>
        </w:rPr>
        <w:t xml:space="preserve">. Additionally, modern QA systems have evolved from simple rule-based approaches to more sophisticated models that incorporate statistical reasoning and machine learning techniques, allowing for improved performance in retrieving and generating answers </w:t>
      </w:r>
      <w:sdt>
        <w:sdtPr>
          <w:rPr>
            <w:rFonts w:ascii="Sakkal Majalla" w:hAnsi="Sakkal Majalla" w:cs="Sakkal Majalla"/>
          </w:rPr>
          <w:tag w:val="MENDELEY_CITATION_v3_eyJjaXRhdGlvbklEIjoiTUVOREVMRVlfQ0lUQVRJT05fMWYwYjZlMmYtOTdmOS00MGU4LWE5YzktNWQxM2JlZDE5Nzc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824093300"/>
          <w:placeholder>
            <w:docPart w:val="DefaultPlaceholder_-1854013440"/>
          </w:placeholder>
        </w:sdtPr>
        <w:sdtContent>
          <w:r w:rsidR="00F531B8" w:rsidRPr="00F531B8">
            <w:rPr>
              <w:rFonts w:ascii="Sakkal Majalla" w:hAnsi="Sakkal Majalla" w:cs="Sakkal Majalla"/>
            </w:rPr>
            <w:t>(Nuamah, 2021)</w:t>
          </w:r>
        </w:sdtContent>
      </w:sdt>
      <w:r w:rsidRPr="00BB446D">
        <w:rPr>
          <w:rFonts w:ascii="Sakkal Majalla" w:hAnsi="Sakkal Majalla" w:cs="Sakkal Majalla"/>
        </w:rPr>
        <w:t xml:space="preserve">. The integration of statistical methods enhances the interpretability and efficiency of QA systems, enabling them to handle complex queries across diverse modalities, including text and </w:t>
      </w:r>
      <w:r w:rsidRPr="00BB446D">
        <w:rPr>
          <w:rFonts w:ascii="Sakkal Majalla" w:hAnsi="Sakkal Majalla" w:cs="Sakkal Majalla"/>
        </w:rPr>
        <w:lastRenderedPageBreak/>
        <w:t>multimedia</w:t>
      </w:r>
      <w:sdt>
        <w:sdtPr>
          <w:rPr>
            <w:rFonts w:ascii="Sakkal Majalla" w:hAnsi="Sakkal Majalla" w:cs="Sakkal Majalla"/>
          </w:rPr>
          <w:tag w:val="MENDELEY_CITATION_v3_eyJjaXRhdGlvbklEIjoiTUVOREVMRVlfQ0lUQVRJT05fNTMwZTU2Y2ItMDYwNy00MWRiLTg5MzEtMjkxNDgwMTI3MDYx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861662074"/>
          <w:placeholder>
            <w:docPart w:val="DefaultPlaceholder_-1854013440"/>
          </w:placeholder>
        </w:sdtPr>
        <w:sdtContent>
          <w:r w:rsidR="00F531B8" w:rsidRPr="00F531B8">
            <w:rPr>
              <w:rFonts w:ascii="Sakkal Majalla" w:hAnsi="Sakkal Majalla" w:cs="Sakkal Majalla"/>
            </w:rPr>
            <w:t>(Nuamah, 2021)</w:t>
          </w:r>
        </w:sdtContent>
      </w:sdt>
      <w:r w:rsidRPr="00BB446D">
        <w:rPr>
          <w:rFonts w:ascii="Sakkal Majalla" w:hAnsi="Sakkal Majalla" w:cs="Sakkal Majalla"/>
        </w:rPr>
        <w:t>. Overall, statistical analysis is integral to refining QA systems and ensuring their reliability in providing accurate information.</w:t>
      </w:r>
    </w:p>
    <w:p w:rsidR="00F531B8" w:rsidRDefault="00F531B8" w:rsidP="00C961CF">
      <w:pPr>
        <w:ind w:left="437" w:firstLine="0"/>
        <w:rPr>
          <w:rFonts w:ascii="Sakkal Majalla" w:hAnsi="Sakkal Majalla" w:cs="Sakkal Majalla"/>
        </w:rPr>
      </w:pPr>
    </w:p>
    <w:p w:rsidR="00F531B8" w:rsidRPr="00BB446D" w:rsidRDefault="00F531B8" w:rsidP="00F531B8">
      <w:pPr>
        <w:rPr>
          <w:rFonts w:ascii="Sakkal Majalla" w:hAnsi="Sakkal Majalla" w:cs="Sakkal Majalla"/>
          <w:lang w:bidi="ar-JO"/>
        </w:rPr>
      </w:pPr>
      <w:r w:rsidRPr="00BB446D">
        <w:rPr>
          <w:rFonts w:ascii="Sakkal Majalla" w:hAnsi="Sakkal Majalla" w:cs="Sakkal Majalla"/>
        </w:rPr>
        <w:t xml:space="preserve">Resource optimization in organizations can be significantly enhanced through various statistical analysis methods, particularly in the context of human resource management. For instance, the use of process mining techniques allows for the analysis of event logs to understand resource behavior and improve allocation strategies, as demonstrated in studies that apply statistical models to optimize resource distribution based on performance metrics and constraints </w:t>
      </w:r>
      <w:sdt>
        <w:sdtPr>
          <w:rPr>
            <w:rFonts w:ascii="Sakkal Majalla" w:hAnsi="Sakkal Majalla" w:cs="Sakkal Majalla"/>
          </w:rPr>
          <w:tag w:val="MENDELEY_CITATION_v3_eyJjaXRhdGlvbklEIjoiTUVOREVMRVlfQ0lUQVRJT05fNzcxYzRkMGEtYzRhOC00ZTE0LTk4N2MtNWVhYTEyMjUyYjV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884595727"/>
          <w:placeholder>
            <w:docPart w:val="E4B4AFFA3BE3449FA229AF2A3E87CB76"/>
          </w:placeholder>
        </w:sdtPr>
        <w:sdtContent>
          <w:r w:rsidRPr="00F531B8">
            <w:rPr>
              <w:rFonts w:ascii="Sakkal Majalla" w:hAnsi="Sakkal Majalla" w:cs="Sakkal Majalla"/>
            </w:rPr>
            <w:t>(Yeon et al., 2022)</w:t>
          </w:r>
        </w:sdtContent>
      </w:sdt>
      <w:r w:rsidRPr="00BB446D">
        <w:rPr>
          <w:rFonts w:ascii="Sakkal Majalla" w:hAnsi="Sakkal Majalla" w:cs="Sakkal Majalla"/>
        </w:rPr>
        <w:t xml:space="preserve">. Additionally, the integration of data analytics in business processes supports the identification of patterns in employee performance, which can inform better decision-making regarding resource allocation </w:t>
      </w:r>
      <w:sdt>
        <w:sdtPr>
          <w:rPr>
            <w:rFonts w:ascii="Sakkal Majalla" w:hAnsi="Sakkal Majalla" w:cs="Sakkal Majalla"/>
          </w:rPr>
          <w:tag w:val="MENDELEY_CITATION_v3_eyJjaXRhdGlvbklEIjoiTUVOREVMRVlfQ0lUQVRJT05fNDAwODZiYjctNmRjZS00NzE4LTlhZDAtNjNhMjU3ZThlZDdk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
          <w:id w:val="-564718796"/>
          <w:placeholder>
            <w:docPart w:val="E4B4AFFA3BE3449FA229AF2A3E87CB76"/>
          </w:placeholder>
        </w:sdtPr>
        <w:sdtContent>
          <w:r w:rsidRPr="00F531B8">
            <w:rPr>
              <w:rFonts w:ascii="Sakkal Majalla" w:hAnsi="Sakkal Majalla" w:cs="Sakkal Majalla"/>
            </w:rPr>
            <w:t>(Votto et al., 2021)</w:t>
          </w:r>
        </w:sdtContent>
      </w:sdt>
      <w:r w:rsidRPr="00BB446D">
        <w:rPr>
          <w:rFonts w:ascii="Sakkal Majalla" w:hAnsi="Sakkal Majalla" w:cs="Sakkal Majalla"/>
        </w:rPr>
        <w:t>. By leveraging accurate data, organizations can align their resources more effectively with operational needs, ultimately driving productivity and efficiency</w:t>
      </w:r>
      <w:sdt>
        <w:sdtPr>
          <w:rPr>
            <w:rFonts w:ascii="Sakkal Majalla" w:hAnsi="Sakkal Majalla" w:cs="Sakkal Majalla"/>
          </w:rPr>
          <w:tag w:val="MENDELEY_CITATION_v3_eyJjaXRhdGlvbklEIjoiTUVOREVMRVlfQ0lUQVRJT05fNzkyYTljNWItMTUxYS00MWE3LWI1N2MtMTMyYTE5ODgyM2Y1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113954016"/>
          <w:placeholder>
            <w:docPart w:val="E4B4AFFA3BE3449FA229AF2A3E87CB76"/>
          </w:placeholder>
        </w:sdtPr>
        <w:sdtContent>
          <w:r w:rsidRPr="00F531B8">
            <w:rPr>
              <w:rFonts w:ascii="Sakkal Majalla" w:hAnsi="Sakkal Majalla" w:cs="Sakkal Majalla"/>
            </w:rPr>
            <w:t>(Sangeeta, 2019a)</w:t>
          </w:r>
        </w:sdtContent>
      </w:sdt>
      <w:r w:rsidRPr="00BB446D">
        <w:rPr>
          <w:rFonts w:ascii="Sakkal Majalla" w:hAnsi="Sakkal Majalla" w:cs="Sakkal Majalla"/>
        </w:rPr>
        <w:t>. Thus, statistical analysis serves as a critical tool in the ongoing effort to optimize resources within organizations.</w:t>
      </w:r>
      <w:r>
        <w:rPr>
          <w:rFonts w:ascii="Sakkal Majalla" w:hAnsi="Sakkal Majalla" w:cs="Sakkal Majalla"/>
        </w:rPr>
        <w:t xml:space="preserve"> In addition, some authors highlighted the relationship between the </w:t>
      </w:r>
      <w:r>
        <w:rPr>
          <w:rFonts w:ascii="Sakkal Majalla" w:hAnsi="Sakkal Majalla" w:cs="Sakkal Majalla"/>
          <w:lang w:bidi="ar-JO"/>
        </w:rPr>
        <w:t>workload and Performance of the workers.</w:t>
      </w:r>
      <w:sdt>
        <w:sdtPr>
          <w:rPr>
            <w:rFonts w:ascii="Sakkal Majalla" w:hAnsi="Sakkal Majalla" w:cs="Sakkal Majalla"/>
            <w:lang w:bidi="ar-JO"/>
          </w:rPr>
          <w:tag w:val="MENDELEY_CITATION_v3_eyJjaXRhdGlvbklEIjoiTUVOREVMRVlfQ0lUQVRJT05fNTg5ZmRmOWItYjI1OS00ZmJlLTk3ZGQtZTUwNTFmYTAyNGQ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1906011"/>
          <w:placeholder>
            <w:docPart w:val="E4B4AFFA3BE3449FA229AF2A3E87CB76"/>
          </w:placeholder>
        </w:sdtPr>
        <w:sdtContent>
          <w:r w:rsidRPr="00F531B8">
            <w:rPr>
              <w:rFonts w:ascii="Sakkal Majalla" w:hAnsi="Sakkal Majalla" w:cs="Sakkal Majalla"/>
              <w:lang w:bidi="ar-JO"/>
            </w:rPr>
            <w:t>(Yeon et al., 2022)</w:t>
          </w:r>
        </w:sdtContent>
      </w:sdt>
      <w:r>
        <w:rPr>
          <w:rFonts w:ascii="Sakkal Majalla" w:hAnsi="Sakkal Majalla" w:cs="Sakkal Majalla"/>
          <w:lang w:bidi="ar-JO"/>
        </w:rPr>
        <w:t xml:space="preserve">. </w:t>
      </w:r>
      <w:r w:rsidRPr="00381344">
        <w:rPr>
          <w:rFonts w:ascii="Sakkal Majalla" w:hAnsi="Sakkal Majalla" w:cs="Sakkal Majalla"/>
          <w:lang w:bidi="ar-JO"/>
        </w:rPr>
        <w:t>Figure 3.1</w:t>
      </w:r>
      <w:r>
        <w:rPr>
          <w:rFonts w:ascii="Sakkal Majalla" w:hAnsi="Sakkal Majalla" w:cs="Sakkal Majalla"/>
          <w:lang w:bidi="ar-JO"/>
        </w:rPr>
        <w:t xml:space="preserve">, and </w:t>
      </w:r>
    </w:p>
    <w:p w:rsidR="00F531B8" w:rsidRDefault="00F531B8" w:rsidP="00F531B8">
      <w:pPr>
        <w:ind w:left="437" w:firstLine="0"/>
        <w:rPr>
          <w:rFonts w:ascii="Sakkal Majalla" w:hAnsi="Sakkal Majalla" w:cs="Sakkal Majalla"/>
        </w:rPr>
      </w:pPr>
      <w:r w:rsidRPr="00BB446D">
        <w:rPr>
          <w:rFonts w:ascii="Sakkal Majalla" w:hAnsi="Sakkal Majalla" w:cs="Sakkal Majalla"/>
        </w:rPr>
        <w:t xml:space="preserve">Statistical analysis plays a crucial role in the development and evaluation of question answering (QA) systems. Various QA methodologies utilize statistical measures such as exact match (EM), F1 score, </w:t>
      </w:r>
      <w:r>
        <w:rPr>
          <w:rFonts w:ascii="Sakkal Majalla" w:hAnsi="Sakkal Majalla" w:cs="Sakkal Majalla"/>
        </w:rPr>
        <w:t xml:space="preserve">in </w:t>
      </w:r>
      <w:r w:rsidRPr="00C961CF">
        <w:rPr>
          <w:rFonts w:ascii="Sakkal Majalla" w:hAnsi="Sakkal Majalla" w:cs="Sakkal Majalla"/>
        </w:rPr>
        <w:t>context </w:t>
      </w:r>
      <w:r>
        <w:rPr>
          <w:rFonts w:ascii="Sakkal Majalla" w:hAnsi="Sakkal Majalla" w:cs="Sakkal Majalla"/>
        </w:rPr>
        <w:t xml:space="preserve">also Author referred to </w:t>
      </w:r>
      <w:r w:rsidRPr="00C961CF">
        <w:rPr>
          <w:rFonts w:ascii="Sakkal Majalla" w:hAnsi="Sakkal Majalla" w:cs="Sakkal Majalla"/>
        </w:rPr>
        <w:t>the relationship between process performance and</w:t>
      </w:r>
      <w:r>
        <w:rPr>
          <w:rFonts w:ascii="Sakkal Majalla" w:hAnsi="Sakkal Majalla" w:cs="Sakkal Majalla"/>
        </w:rPr>
        <w:t xml:space="preserve"> </w:t>
      </w:r>
      <w:r w:rsidRPr="00C961CF">
        <w:rPr>
          <w:rFonts w:ascii="Sakkal Majalla" w:hAnsi="Sakkal Majalla" w:cs="Sakkal Majalla"/>
        </w:rPr>
        <w:t>resource allocation.</w:t>
      </w:r>
      <w:r>
        <w:rPr>
          <w:rFonts w:ascii="Sakkal Majalla" w:hAnsi="Sakkal Majalla" w:cs="Sakkal Majalla"/>
        </w:rPr>
        <w:t xml:space="preserve"> </w:t>
      </w:r>
    </w:p>
    <w:sdt>
      <w:sdtPr>
        <w:rPr>
          <w:rFonts w:ascii="Sakkal Majalla" w:hAnsi="Sakkal Majalla" w:cs="Sakkal Majalla"/>
        </w:rPr>
        <w:tag w:val="MENDELEY_CITATION_v3_eyJjaXRhdGlvbklEIjoiTUVOREVMRVlfQ0lUQVRJT05fNjBjNDA4M2YtNjRlNS00NGM2LThkNjgtMjMwOTYwODNjODl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374608575"/>
        <w:placeholder>
          <w:docPart w:val="E4B4AFFA3BE3449FA229AF2A3E87CB76"/>
        </w:placeholder>
      </w:sdtPr>
      <w:sdtContent>
        <w:p w:rsidR="00F531B8" w:rsidRDefault="00F531B8" w:rsidP="00F531B8">
          <w:pPr>
            <w:ind w:left="437" w:firstLine="0"/>
            <w:rPr>
              <w:rFonts w:ascii="Sakkal Majalla" w:hAnsi="Sakkal Majalla" w:cs="Sakkal Majalla"/>
            </w:rPr>
          </w:pPr>
          <w:r w:rsidRPr="00F531B8">
            <w:rPr>
              <w:rFonts w:ascii="Sakkal Majalla" w:hAnsi="Sakkal Majalla" w:cs="Sakkal Majalla"/>
            </w:rPr>
            <w:t>(Yeon et al., 2022)</w:t>
          </w:r>
        </w:p>
      </w:sdtContent>
    </w:sdt>
    <w:p w:rsidR="00F531B8" w:rsidRDefault="00F531B8" w:rsidP="00F531B8">
      <w:pPr>
        <w:ind w:left="437" w:firstLine="0"/>
        <w:rPr>
          <w:rFonts w:ascii="Sakkal Majalla" w:hAnsi="Sakkal Majalla" w:cs="Sakkal Majalla"/>
        </w:rPr>
      </w:pPr>
      <w:r w:rsidRPr="00BB446D">
        <w:rPr>
          <w:rFonts w:ascii="Sakkal Majalla" w:hAnsi="Sakkal Majalla" w:cs="Sakkal Majalla"/>
        </w:rPr>
        <w:t xml:space="preserve">mean reciprocal rank (MRR) to assess the accuracy and effectiveness of their responses, particularly in datasets like </w:t>
      </w:r>
      <w:proofErr w:type="spellStart"/>
      <w:r w:rsidRPr="00BB446D">
        <w:rPr>
          <w:rFonts w:ascii="Sakkal Majalla" w:hAnsi="Sakkal Majalla" w:cs="Sakkal Majalla"/>
        </w:rPr>
        <w:t>SQuAD</w:t>
      </w:r>
      <w:proofErr w:type="spellEnd"/>
      <w:sdt>
        <w:sdtPr>
          <w:rPr>
            <w:rFonts w:ascii="Sakkal Majalla" w:hAnsi="Sakkal Majalla" w:cs="Sakkal Majalla"/>
          </w:rPr>
          <w:tag w:val="MENDELEY_CITATION_v3_eyJjaXRhdGlvbklEIjoiTUVOREVMRVlfQ0lUQVRJT05fMzgxNzhjZDgtMzg0Ni00NTFmLWI2NTctNzQ4NzJmM2VlYWE1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754968799"/>
          <w:placeholder>
            <w:docPart w:val="E4B4AFFA3BE3449FA229AF2A3E87CB76"/>
          </w:placeholder>
        </w:sdtPr>
        <w:sdtContent>
          <w:r w:rsidRPr="00F531B8">
            <w:rPr>
              <w:rFonts w:ascii="Sakkal Majalla" w:hAnsi="Sakkal Majalla" w:cs="Sakkal Majalla"/>
            </w:rPr>
            <w:t>(Nuamah, 2021)</w:t>
          </w:r>
        </w:sdtContent>
      </w:sdt>
      <w:r w:rsidRPr="00BB446D">
        <w:rPr>
          <w:rFonts w:ascii="Sakkal Majalla" w:hAnsi="Sakkal Majalla" w:cs="Sakkal Majalla"/>
        </w:rPr>
        <w:t xml:space="preserve">. Additionally, modern QA systems have evolved from simple rule-based approaches to more sophisticated models that incorporate statistical reasoning and machine learning techniques, allowing for improved performance in retrieving and generating answers </w:t>
      </w:r>
      <w:sdt>
        <w:sdtPr>
          <w:rPr>
            <w:rFonts w:ascii="Sakkal Majalla" w:hAnsi="Sakkal Majalla" w:cs="Sakkal Majalla"/>
          </w:rPr>
          <w:tag w:val="MENDELEY_CITATION_v3_eyJjaXRhdGlvbklEIjoiTUVOREVMRVlfQ0lUQVRJT05fYWFlMTZhZjUtMDZkNy00YTQ1LThjMGItODJjMmZiNWE4YTJm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
          <w:id w:val="-1982834918"/>
          <w:placeholder>
            <w:docPart w:val="E4B4AFFA3BE3449FA229AF2A3E87CB76"/>
          </w:placeholder>
        </w:sdtPr>
        <w:sdtContent>
          <w:r w:rsidRPr="00F531B8">
            <w:rPr>
              <w:rFonts w:ascii="Sakkal Majalla" w:hAnsi="Sakkal Majalla" w:cs="Sakkal Majalla"/>
            </w:rPr>
            <w:t>(Nuamah, 2021)</w:t>
          </w:r>
        </w:sdtContent>
      </w:sdt>
      <w:r w:rsidRPr="00BB446D">
        <w:rPr>
          <w:rFonts w:ascii="Sakkal Majalla" w:hAnsi="Sakkal Majalla" w:cs="Sakkal Majalla"/>
        </w:rPr>
        <w:t>. The integration of statistical methods enhances the interpretability and efficiency of QA systems, enabling them to handle complex queries across diverse modalities, including text and multimedia</w:t>
      </w:r>
      <w:sdt>
        <w:sdtPr>
          <w:rPr>
            <w:rFonts w:ascii="Sakkal Majalla" w:hAnsi="Sakkal Majalla" w:cs="Sakkal Majalla"/>
          </w:rPr>
          <w:tag w:val="MENDELEY_CITATION_v3_eyJjaXRhdGlvbklEIjoiTUVOREVMRVlfQ0lUQVRJT05fZTc5NGMzOGMtYzRlOC00MzJmLWFjYTQtMjEzYTc1MDA1MWU5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679822329"/>
          <w:placeholder>
            <w:docPart w:val="E4B4AFFA3BE3449FA229AF2A3E87CB76"/>
          </w:placeholder>
        </w:sdtPr>
        <w:sdtContent>
          <w:r w:rsidRPr="00F531B8">
            <w:rPr>
              <w:rFonts w:ascii="Sakkal Majalla" w:hAnsi="Sakkal Majalla" w:cs="Sakkal Majalla"/>
            </w:rPr>
            <w:t>(Nuamah, 2021)</w:t>
          </w:r>
        </w:sdtContent>
      </w:sdt>
      <w:r w:rsidRPr="00BB446D">
        <w:rPr>
          <w:rFonts w:ascii="Sakkal Majalla" w:hAnsi="Sakkal Majalla" w:cs="Sakkal Majalla"/>
        </w:rPr>
        <w:t>. Overall, statistical analysis is integral to refining QA systems and ensuring their reliability in providing accurate information.</w:t>
      </w:r>
    </w:p>
    <w:bookmarkEnd w:id="0"/>
    <w:p w:rsidR="00F531B8" w:rsidRDefault="00F531B8" w:rsidP="00C961CF">
      <w:pPr>
        <w:ind w:left="437" w:firstLine="0"/>
        <w:rPr>
          <w:rFonts w:ascii="Sakkal Majalla" w:hAnsi="Sakkal Majalla" w:cs="Sakkal Majalla"/>
        </w:rPr>
      </w:pPr>
    </w:p>
    <w:p w:rsidR="00070AAC" w:rsidRDefault="00381344" w:rsidP="00381344">
      <w:pPr>
        <w:jc w:val="center"/>
        <w:rPr>
          <w:rFonts w:ascii="Sakkal Majalla" w:hAnsi="Sakkal Majalla" w:cs="Sakkal Majalla"/>
        </w:rPr>
      </w:pPr>
      <w:r>
        <w:rPr>
          <w:noProof/>
        </w:rPr>
        <w:lastRenderedPageBreak/>
        <w:drawing>
          <wp:inline distT="0" distB="0" distL="0" distR="0">
            <wp:extent cx="2637489" cy="1451291"/>
            <wp:effectExtent l="0" t="0" r="0" b="0"/>
            <wp:docPr id="364666130" name="Picture 2" descr="Hebbian version of the Yerkes-Dodson law (se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bbian version of the Yerkes-Dodson law (se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8386" cy="1457287"/>
                    </a:xfrm>
                    <a:prstGeom prst="rect">
                      <a:avLst/>
                    </a:prstGeom>
                    <a:noFill/>
                    <a:ln>
                      <a:noFill/>
                    </a:ln>
                  </pic:spPr>
                </pic:pic>
              </a:graphicData>
            </a:graphic>
          </wp:inline>
        </w:drawing>
      </w:r>
    </w:p>
    <w:p w:rsidR="00381344" w:rsidRPr="00381344" w:rsidRDefault="00381344" w:rsidP="00381344">
      <w:pPr>
        <w:jc w:val="center"/>
        <w:rPr>
          <w:rFonts w:ascii="Sakkal Majalla" w:hAnsi="Sakkal Majalla" w:cs="Sakkal Majalla"/>
          <w:lang w:bidi="ar-JO"/>
        </w:rPr>
      </w:pPr>
      <w:r w:rsidRPr="00381344">
        <w:rPr>
          <w:rFonts w:ascii="Sakkal Majalla" w:hAnsi="Sakkal Majalla" w:cs="Sakkal Majalla"/>
          <w:lang w:bidi="ar-JO"/>
        </w:rPr>
        <w:t>Figure 3.1</w:t>
      </w:r>
      <w:r>
        <w:rPr>
          <w:rFonts w:ascii="Sakkal Majalla" w:hAnsi="Sakkal Majalla" w:cs="Sakkal Majalla"/>
          <w:lang w:bidi="ar-JO"/>
        </w:rPr>
        <w:t xml:space="preserve"> </w:t>
      </w:r>
      <w:r w:rsidRPr="00381344">
        <w:rPr>
          <w:rFonts w:ascii="Sakkal Majalla" w:hAnsi="Sakkal Majalla" w:cs="Sakkal Majalla"/>
          <w:lang w:bidi="ar-JO"/>
        </w:rPr>
        <w:t>Hebbian version of the Yerkes-Dodson law </w:t>
      </w:r>
    </w:p>
    <w:p w:rsidR="00381344" w:rsidRDefault="00381344" w:rsidP="00381344">
      <w:pPr>
        <w:rPr>
          <w:rFonts w:ascii="Sakkal Majalla" w:hAnsi="Sakkal Majalla" w:cs="Sakkal Majalla"/>
        </w:rPr>
      </w:pPr>
    </w:p>
    <w:p w:rsidR="00713D9A" w:rsidRDefault="00713D9A" w:rsidP="00381344">
      <w:pPr>
        <w:rPr>
          <w:rFonts w:ascii="Sakkal Majalla" w:hAnsi="Sakkal Majalla" w:cs="Sakkal Majalla"/>
        </w:rPr>
      </w:pPr>
    </w:p>
    <w:p w:rsidR="00B822B9" w:rsidRDefault="00B822B9" w:rsidP="00B822B9">
      <w:pPr>
        <w:pStyle w:val="Heading3"/>
        <w:spacing w:after="180"/>
        <w:ind w:left="-5"/>
        <w:rPr>
          <w:rFonts w:ascii="Sakkal Majalla" w:hAnsi="Sakkal Majalla" w:cs="Sakkal Majalla"/>
        </w:rPr>
      </w:pPr>
      <w:r>
        <w:rPr>
          <w:rFonts w:ascii="Sakkal Majalla" w:hAnsi="Sakkal Majalla" w:cs="Sakkal Majalla"/>
        </w:rPr>
        <w:t>3.4 Predicting Document Reading and Resource Optimization Using TensorFlow</w:t>
      </w:r>
      <w:r w:rsidR="00085E9F">
        <w:rPr>
          <w:rFonts w:ascii="Sakkal Majalla" w:hAnsi="Sakkal Majalla" w:cs="Sakkal Majalla"/>
        </w:rPr>
        <w:t xml:space="preserve"> and Kubernetes</w:t>
      </w:r>
    </w:p>
    <w:p w:rsidR="00085E9F" w:rsidRDefault="00313B65" w:rsidP="00313B65">
      <w:pPr>
        <w:ind w:left="437" w:firstLine="0"/>
        <w:rPr>
          <w:rFonts w:ascii="Sakkal Majalla" w:hAnsi="Sakkal Majalla" w:cs="Sakkal Majalla"/>
        </w:rPr>
      </w:pPr>
      <w:bookmarkStart w:id="1" w:name="_Hlk180935707"/>
      <w:r w:rsidRPr="00313B65">
        <w:rPr>
          <w:rFonts w:ascii="Sakkal Majalla" w:hAnsi="Sakkal Majalla" w:cs="Sakkal Majalla"/>
        </w:rPr>
        <w:t xml:space="preserve">This study presents significant contributions, including an artificial intelligence-based resource scheduling method that utilizes TensorFlow and </w:t>
      </w:r>
      <w:proofErr w:type="spellStart"/>
      <w:r w:rsidRPr="00313B65">
        <w:rPr>
          <w:rFonts w:ascii="Sakkal Majalla" w:hAnsi="Sakkal Majalla" w:cs="Sakkal Majalla"/>
        </w:rPr>
        <w:t>CooperNet</w:t>
      </w:r>
      <w:proofErr w:type="spellEnd"/>
      <w:r w:rsidRPr="00313B65">
        <w:rPr>
          <w:rFonts w:ascii="Sakkal Majalla" w:hAnsi="Sakkal Majalla" w:cs="Sakkal Majalla"/>
        </w:rPr>
        <w:t xml:space="preserve">, tested and validated through experiments on an open controller. By establishing a resource scheduling model and optimization algorithm, the study achieves intelligent resource allocation and scheduling, evidenced by experimental results showing an improved scheduling efficiency of 10.2% and a response time reduced to 202 milliseconds—a marked improvement over traditional methods. As AI technology continues to evolve, more applications increasingly rely on AI-powered systems. For instance, in </w:t>
      </w:r>
      <w:proofErr w:type="spellStart"/>
      <w:r w:rsidRPr="00313B65">
        <w:rPr>
          <w:rFonts w:ascii="Sakkal Majalla" w:hAnsi="Sakkal Majalla" w:cs="Sakkal Majalla"/>
        </w:rPr>
        <w:t>OpenEuler</w:t>
      </w:r>
      <w:proofErr w:type="spellEnd"/>
      <w:r w:rsidRPr="00313B65">
        <w:rPr>
          <w:rFonts w:ascii="Sakkal Majalla" w:hAnsi="Sakkal Majalla" w:cs="Sakkal Majalla"/>
        </w:rPr>
        <w:t xml:space="preserve">, TensorFlow configuration requires several key parameters, including model selection, input data from </w:t>
      </w:r>
      <w:proofErr w:type="spellStart"/>
      <w:r w:rsidRPr="00313B65">
        <w:rPr>
          <w:rFonts w:ascii="Sakkal Majalla" w:hAnsi="Sakkal Majalla" w:cs="Sakkal Majalla"/>
        </w:rPr>
        <w:t>OpenStackDataFrame</w:t>
      </w:r>
      <w:proofErr w:type="spellEnd"/>
      <w:r w:rsidRPr="00313B65">
        <w:rPr>
          <w:rFonts w:ascii="Sakkal Majalla" w:hAnsi="Sakkal Majalla" w:cs="Sakkal Majalla"/>
        </w:rPr>
        <w:t xml:space="preserve"> (which may be segmented for large datasets), and additional parameters to optimize training and testing, such as training set sizes and activation functions. Additionally, a TensorFlow model repository is maintained for efficient model management and monitoring, deployed through Kubernetes. Resource scheduling on Kubernetes is managed by implementing YARN (Yet Another Resource Negotiator) standards, where a YARN node is established with </w:t>
      </w:r>
      <w:proofErr w:type="spellStart"/>
      <w:r w:rsidRPr="00313B65">
        <w:rPr>
          <w:rFonts w:ascii="Sakkal Majalla" w:hAnsi="Sakkal Majalla" w:cs="Sakkal Majalla"/>
        </w:rPr>
        <w:t>yarn.fit_layer_selection_data</w:t>
      </w:r>
      <w:proofErr w:type="spellEnd"/>
      <w:r w:rsidRPr="00313B65">
        <w:rPr>
          <w:rFonts w:ascii="Sakkal Majalla" w:hAnsi="Sakkal Majalla" w:cs="Sakkal Majalla"/>
        </w:rPr>
        <w:t xml:space="preserve"> selected as the resource scheduler. This scheduler does not run as a traditional Kubernetes container; instead, it handles resource scheduling through Kubernetes functions. The article also delves into resource scheduler optimization formulas, primarily focusing on hardware resource management, which may also find applications in HRD systems. With </w:t>
      </w:r>
      <w:proofErr w:type="spellStart"/>
      <w:r w:rsidRPr="00313B65">
        <w:rPr>
          <w:rFonts w:ascii="Sakkal Majalla" w:hAnsi="Sakkal Majalla" w:cs="Sakkal Majalla"/>
        </w:rPr>
        <w:t>OpenEuler</w:t>
      </w:r>
      <w:proofErr w:type="spellEnd"/>
      <w:r w:rsidRPr="00313B65">
        <w:rPr>
          <w:rFonts w:ascii="Sakkal Majalla" w:hAnsi="Sakkal Majalla" w:cs="Sakkal Majalla"/>
        </w:rPr>
        <w:t xml:space="preserve"> built on OpenStack, this approach ensures seamless accessibility to required computing resources, facilitating reliable resource allocation for applications running on this platform.</w:t>
      </w:r>
      <w:sdt>
        <w:sdtPr>
          <w:rPr>
            <w:rFonts w:ascii="Sakkal Majalla" w:hAnsi="Sakkal Majalla" w:cs="Sakkal Majalla"/>
          </w:rPr>
          <w:tag w:val="MENDELEY_CITATION_v3_eyJjaXRhdGlvbklEIjoiTUVOREVMRVlfQ0lUQVRJT05fNzdmMjg5YzctOGE4Ny00ZTFiLTg3M2ItNjk1MDIzNWY3ZThl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992300786"/>
          <w:placeholder>
            <w:docPart w:val="DefaultPlaceholder_-1854013440"/>
          </w:placeholder>
        </w:sdtPr>
        <w:sdtContent>
          <w:r w:rsidR="00F531B8" w:rsidRPr="00F531B8">
            <w:t>(Li &amp; Zhang, 2024)</w:t>
          </w:r>
        </w:sdtContent>
      </w:sdt>
      <w:r w:rsidR="00937F7A">
        <w:rPr>
          <w:rFonts w:ascii="Sakkal Majalla" w:hAnsi="Sakkal Majalla" w:cs="Sakkal Majalla"/>
        </w:rPr>
        <w:t>.</w:t>
      </w:r>
    </w:p>
    <w:p w:rsidR="008B7C3B" w:rsidRDefault="008B7C3B" w:rsidP="00313B65">
      <w:pPr>
        <w:ind w:left="437" w:firstLine="0"/>
        <w:rPr>
          <w:rFonts w:ascii="Sakkal Majalla" w:hAnsi="Sakkal Majalla" w:cs="Sakkal Majalla"/>
        </w:rPr>
      </w:pPr>
    </w:p>
    <w:p w:rsidR="008B7C3B" w:rsidRDefault="008B7C3B" w:rsidP="008B7C3B">
      <w:pPr>
        <w:ind w:left="437" w:firstLine="0"/>
        <w:rPr>
          <w:rFonts w:ascii="Sakkal Majalla" w:hAnsi="Sakkal Majalla" w:cs="Sakkal Majalla"/>
        </w:rPr>
      </w:pPr>
      <w:r w:rsidRPr="008B7C3B">
        <w:rPr>
          <w:rFonts w:ascii="Sakkal Majalla" w:hAnsi="Sakkal Majalla" w:cs="Sakkal Majalla"/>
        </w:rPr>
        <w:lastRenderedPageBreak/>
        <w:t>In the first experiment,</w:t>
      </w:r>
      <w:r>
        <w:rPr>
          <w:rFonts w:ascii="Sakkal Majalla" w:hAnsi="Sakkal Majalla" w:cs="Sakkal Majalla"/>
        </w:rPr>
        <w:t xml:space="preserve"> as below </w:t>
      </w:r>
      <w:r w:rsidRPr="00381344">
        <w:rPr>
          <w:rFonts w:ascii="Sakkal Majalla" w:hAnsi="Sakkal Majalla" w:cs="Sakkal Majalla"/>
          <w:lang w:bidi="ar-JO"/>
        </w:rPr>
        <w:t>Figure 3.</w:t>
      </w:r>
      <w:r>
        <w:rPr>
          <w:rFonts w:ascii="Sakkal Majalla" w:hAnsi="Sakkal Majalla" w:cs="Sakkal Majalla"/>
          <w:lang w:bidi="ar-JO"/>
        </w:rPr>
        <w:t>2,</w:t>
      </w:r>
      <w:r w:rsidRPr="008B7C3B">
        <w:rPr>
          <w:rFonts w:ascii="Sakkal Majalla" w:hAnsi="Sakkal Majalla" w:cs="Sakkal Majalla"/>
        </w:rPr>
        <w:t xml:space="preserve"> the resource utilization rate of the rule-based resource scheduling method was 33.2%, peaking at 35.9% in the fifth experiment and recording 34.1% in the tenth experiment, with the lowest value of 30.1% observed in the third experiment. For the heuristic-based resource scheduling method, the utilization rate started at 28.2% in the first experiment, dropped to a minimum of 20.4% in the fifth, and reached 28.5% in the tenth, with the highest rate of 29.9% occurring in the eighth experiment. The resource scheduling method introduced in this study showed a utilization rate of 17.4% in the first experiment, increased to 19.4% in the fifth, reached a minimum of 10.2% in the tenth, and a maximum of 19.7% in the fourth experiment. These results indicate that the proposed resource scheduling method achieves a lower resource utilization rate, effectively minimizing system burden while maintaining smooth task execution.</w:t>
      </w:r>
      <w:sdt>
        <w:sdtPr>
          <w:rPr>
            <w:rFonts w:ascii="Sakkal Majalla" w:hAnsi="Sakkal Majalla" w:cs="Sakkal Majalla"/>
          </w:rPr>
          <w:tag w:val="MENDELEY_CITATION_v3_eyJjaXRhdGlvbklEIjoiTUVOREVMRVlfQ0lUQVRJT05fM2RmMDNjZDItMWI2OC00NWYzLWJlZTQtYTdiOWNlZjkwYzY4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586349856"/>
          <w:placeholder>
            <w:docPart w:val="DefaultPlaceholder_-1854013440"/>
          </w:placeholder>
        </w:sdtPr>
        <w:sdtContent>
          <w:r w:rsidR="00F531B8" w:rsidRPr="00F531B8">
            <w:t>(Li &amp; Zhang, 2024)</w:t>
          </w:r>
        </w:sdtContent>
      </w:sdt>
      <w:r>
        <w:rPr>
          <w:rFonts w:ascii="Sakkal Majalla" w:hAnsi="Sakkal Majalla" w:cs="Sakkal Majalla"/>
        </w:rPr>
        <w:t>.</w:t>
      </w:r>
      <w:bookmarkEnd w:id="1"/>
    </w:p>
    <w:p w:rsidR="00937F7A" w:rsidRPr="00313B65" w:rsidRDefault="00937F7A" w:rsidP="00313B65">
      <w:pPr>
        <w:ind w:left="437" w:firstLine="0"/>
        <w:rPr>
          <w:rFonts w:ascii="Sakkal Majalla" w:hAnsi="Sakkal Majalla" w:cs="Sakkal Majalla"/>
        </w:rPr>
      </w:pPr>
      <w:r w:rsidRPr="00937F7A">
        <w:rPr>
          <w:rFonts w:ascii="Sakkal Majalla" w:hAnsi="Sakkal Majalla" w:cs="Sakkal Majalla"/>
          <w:noProof/>
        </w:rPr>
        <w:drawing>
          <wp:inline distT="0" distB="0" distL="0" distR="0" wp14:anchorId="622B9553" wp14:editId="54B16987">
            <wp:extent cx="5989320" cy="4220210"/>
            <wp:effectExtent l="0" t="0" r="0" b="8890"/>
            <wp:docPr id="191502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26277" name=""/>
                    <pic:cNvPicPr/>
                  </pic:nvPicPr>
                  <pic:blipFill>
                    <a:blip r:embed="rId10"/>
                    <a:stretch>
                      <a:fillRect/>
                    </a:stretch>
                  </pic:blipFill>
                  <pic:spPr>
                    <a:xfrm>
                      <a:off x="0" y="0"/>
                      <a:ext cx="5989320" cy="4220210"/>
                    </a:xfrm>
                    <a:prstGeom prst="rect">
                      <a:avLst/>
                    </a:prstGeom>
                  </pic:spPr>
                </pic:pic>
              </a:graphicData>
            </a:graphic>
          </wp:inline>
        </w:drawing>
      </w:r>
    </w:p>
    <w:p w:rsidR="00937F7A" w:rsidRDefault="00937F7A" w:rsidP="00937F7A">
      <w:pPr>
        <w:jc w:val="center"/>
        <w:rPr>
          <w:rFonts w:ascii="Sakkal Majalla" w:hAnsi="Sakkal Majalla" w:cs="Sakkal Majalla"/>
          <w:lang w:bidi="ar-JO"/>
        </w:rPr>
      </w:pPr>
      <w:r w:rsidRPr="00381344">
        <w:rPr>
          <w:rFonts w:ascii="Sakkal Majalla" w:hAnsi="Sakkal Majalla" w:cs="Sakkal Majalla"/>
          <w:lang w:bidi="ar-JO"/>
        </w:rPr>
        <w:t>Figure 3.</w:t>
      </w:r>
      <w:r>
        <w:rPr>
          <w:rFonts w:ascii="Sakkal Majalla" w:hAnsi="Sakkal Majalla" w:cs="Sakkal Majalla"/>
          <w:lang w:bidi="ar-JO"/>
        </w:rPr>
        <w:t>2 Resource Utilization Rate</w:t>
      </w:r>
      <w:r w:rsidRPr="00381344">
        <w:rPr>
          <w:rFonts w:ascii="Sakkal Majalla" w:hAnsi="Sakkal Majalla" w:cs="Sakkal Majalla"/>
          <w:lang w:bidi="ar-JO"/>
        </w:rPr>
        <w:t> </w:t>
      </w:r>
    </w:p>
    <w:p w:rsidR="00937F7A" w:rsidRDefault="00937F7A" w:rsidP="00937F7A">
      <w:pPr>
        <w:jc w:val="center"/>
        <w:rPr>
          <w:rFonts w:ascii="Sakkal Majalla" w:hAnsi="Sakkal Majalla" w:cs="Sakkal Majalla"/>
          <w:lang w:bidi="ar-JO"/>
        </w:rPr>
      </w:pPr>
    </w:p>
    <w:p w:rsidR="008B7C3B" w:rsidRDefault="008B7C3B" w:rsidP="00937F7A">
      <w:pPr>
        <w:jc w:val="center"/>
        <w:rPr>
          <w:rFonts w:ascii="Sakkal Majalla" w:hAnsi="Sakkal Majalla" w:cs="Sakkal Majalla"/>
          <w:lang w:bidi="ar-JO"/>
        </w:rPr>
      </w:pPr>
    </w:p>
    <w:p w:rsidR="008B7C3B" w:rsidRDefault="008B7C3B" w:rsidP="00937F7A">
      <w:pPr>
        <w:jc w:val="center"/>
        <w:rPr>
          <w:rFonts w:ascii="Sakkal Majalla" w:hAnsi="Sakkal Majalla" w:cs="Sakkal Majalla"/>
          <w:lang w:bidi="ar-JO"/>
        </w:rPr>
      </w:pPr>
    </w:p>
    <w:p w:rsidR="00C961CF" w:rsidRDefault="003C51FB" w:rsidP="00C961CF">
      <w:pPr>
        <w:pStyle w:val="Heading3"/>
        <w:spacing w:after="180"/>
        <w:ind w:left="-5"/>
        <w:rPr>
          <w:rFonts w:ascii="Sakkal Majalla" w:hAnsi="Sakkal Majalla" w:cs="Sakkal Majalla"/>
        </w:rPr>
      </w:pPr>
      <w:r w:rsidRPr="005F1388">
        <w:rPr>
          <w:rFonts w:ascii="Sakkal Majalla" w:hAnsi="Sakkal Majalla" w:cs="Sakkal Majalla"/>
        </w:rPr>
        <w:lastRenderedPageBreak/>
        <w:t>3.</w:t>
      </w:r>
      <w:r w:rsidR="00B822B9">
        <w:rPr>
          <w:rFonts w:ascii="Sakkal Majalla" w:hAnsi="Sakkal Majalla" w:cs="Sakkal Majalla"/>
        </w:rPr>
        <w:t>5</w:t>
      </w:r>
      <w:r w:rsidRPr="005F1388">
        <w:rPr>
          <w:rFonts w:ascii="Sakkal Majalla" w:hAnsi="Sakkal Majalla" w:cs="Sakkal Majalla"/>
        </w:rPr>
        <w:t xml:space="preserve"> Predicting </w:t>
      </w:r>
      <w:r w:rsidR="00C961CF" w:rsidRPr="00C961CF">
        <w:rPr>
          <w:rFonts w:ascii="Sakkal Majalla" w:hAnsi="Sakkal Majalla" w:cs="Sakkal Majalla"/>
        </w:rPr>
        <w:t xml:space="preserve">Document </w:t>
      </w:r>
      <w:r w:rsidR="00C961CF">
        <w:rPr>
          <w:rFonts w:ascii="Sakkal Majalla" w:hAnsi="Sakkal Majalla" w:cs="Sakkal Majalla"/>
        </w:rPr>
        <w:t>R</w:t>
      </w:r>
      <w:r w:rsidR="00C961CF" w:rsidRPr="00C961CF">
        <w:rPr>
          <w:rFonts w:ascii="Sakkal Majalla" w:hAnsi="Sakkal Majalla" w:cs="Sakkal Majalla"/>
        </w:rPr>
        <w:t xml:space="preserve">eading and </w:t>
      </w:r>
      <w:r w:rsidR="00C961CF">
        <w:rPr>
          <w:rFonts w:ascii="Sakkal Majalla" w:hAnsi="Sakkal Majalla" w:cs="Sakkal Majalla"/>
        </w:rPr>
        <w:t>R</w:t>
      </w:r>
      <w:r w:rsidR="00C961CF" w:rsidRPr="00C961CF">
        <w:rPr>
          <w:rFonts w:ascii="Sakkal Majalla" w:hAnsi="Sakkal Majalla" w:cs="Sakkal Majalla"/>
        </w:rPr>
        <w:t xml:space="preserve">esource </w:t>
      </w:r>
      <w:r w:rsidR="00C961CF">
        <w:rPr>
          <w:rFonts w:ascii="Sakkal Majalla" w:hAnsi="Sakkal Majalla" w:cs="Sakkal Majalla"/>
        </w:rPr>
        <w:t>O</w:t>
      </w:r>
      <w:r w:rsidR="00C961CF" w:rsidRPr="00C961CF">
        <w:rPr>
          <w:rFonts w:ascii="Sakkal Majalla" w:hAnsi="Sakkal Majalla" w:cs="Sakkal Majalla"/>
        </w:rPr>
        <w:t>ptimization Using Machine Learning </w:t>
      </w:r>
    </w:p>
    <w:p w:rsidR="00C961CF" w:rsidRPr="00BF6264" w:rsidRDefault="00BF6264" w:rsidP="00BF6264">
      <w:pPr>
        <w:ind w:left="437" w:firstLine="0"/>
        <w:rPr>
          <w:rFonts w:ascii="Sakkal Majalla" w:hAnsi="Sakkal Majalla" w:cs="Sakkal Majalla"/>
        </w:rPr>
      </w:pPr>
      <w:r w:rsidRPr="00BF6264">
        <w:rPr>
          <w:rFonts w:ascii="Sakkal Majalla" w:hAnsi="Sakkal Majalla" w:cs="Sakkal Majalla"/>
        </w:rPr>
        <w:t xml:space="preserve">Resource optimization in organizations can be significantly enhanced through the application of machine learning techniques, particularly in the context of human resource allocation. Various studies highlight the use of process mining and reinforcement learning to analyze operational data and improve decision-making regarding resource distribution. For instance, one approach involves mining event logs to uncover patterns that inform resource allocation strategies, thereby optimizing workflow efficiency and reducing execution time under specific constraints </w:t>
      </w:r>
      <w:sdt>
        <w:sdtPr>
          <w:rPr>
            <w:rFonts w:ascii="Sakkal Majalla" w:hAnsi="Sakkal Majalla" w:cs="Sakkal Majalla"/>
          </w:rPr>
          <w:tag w:val="MENDELEY_CITATION_v3_eyJjaXRhdGlvbklEIjoiTUVOREVMRVlfQ0lUQVRJT05fZjgwZjNkOWYtN2ExMy00MzdlLWJkNTktNDM0ZmYwMDJkNjg5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637248863"/>
          <w:placeholder>
            <w:docPart w:val="DefaultPlaceholder_-1854013440"/>
          </w:placeholder>
        </w:sdtPr>
        <w:sdtContent>
          <w:r w:rsidR="00F531B8" w:rsidRPr="00F531B8">
            <w:rPr>
              <w:rFonts w:ascii="Sakkal Majalla" w:hAnsi="Sakkal Majalla" w:cs="Sakkal Majalla"/>
            </w:rPr>
            <w:t>(Yeon et al., 2022)</w:t>
          </w:r>
        </w:sdtContent>
      </w:sdt>
      <w:r w:rsidRPr="00BF6264">
        <w:rPr>
          <w:rFonts w:ascii="Sakkal Majalla" w:hAnsi="Sakkal Majalla" w:cs="Sakkal Majalla"/>
        </w:rPr>
        <w:t xml:space="preserve">. Additionally, the integration of human-centric networks allows for a more nuanced understanding of employee roles and their centrality within processes, which can further refine resource allocation decisions </w:t>
      </w:r>
      <w:sdt>
        <w:sdtPr>
          <w:rPr>
            <w:rFonts w:ascii="Sakkal Majalla" w:hAnsi="Sakkal Majalla" w:cs="Sakkal Majalla"/>
          </w:rPr>
          <w:tag w:val="MENDELEY_CITATION_v3_eyJjaXRhdGlvbklEIjoiTUVOREVMRVlfQ0lUQVRJT05fZGZiYmY1OGUtZDQ0ZC00ODU1LThiNDktOWY0YTZhNjA3ZDQw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91867929"/>
          <w:placeholder>
            <w:docPart w:val="DefaultPlaceholder_-1854013440"/>
          </w:placeholder>
        </w:sdtPr>
        <w:sdtContent>
          <w:r w:rsidR="00F531B8" w:rsidRPr="00F531B8">
            <w:rPr>
              <w:rFonts w:ascii="Sakkal Majalla" w:hAnsi="Sakkal Majalla" w:cs="Sakkal Majalla"/>
            </w:rPr>
            <w:t>(Yeon et al., 2022)</w:t>
          </w:r>
        </w:sdtContent>
      </w:sdt>
      <w:r w:rsidRPr="00BF6264">
        <w:rPr>
          <w:rFonts w:ascii="Sakkal Majalla" w:hAnsi="Sakkal Majalla" w:cs="Sakkal Majalla"/>
        </w:rPr>
        <w:t xml:space="preserve">. By leveraging these advanced methodologies, organizations can streamline their human resource management processes and enhance overall operational effectiveness </w:t>
      </w:r>
      <w:sdt>
        <w:sdtPr>
          <w:rPr>
            <w:rFonts w:ascii="Sakkal Majalla" w:hAnsi="Sakkal Majalla" w:cs="Sakkal Majalla"/>
          </w:rPr>
          <w:tag w:val="MENDELEY_CITATION_v3_eyJjaXRhdGlvbklEIjoiTUVOREVMRVlfQ0lUQVRJT05fMTY5YzNmZWQtNWM0ZC00NzBiLWEyMzItZWYyMGFkMDE4NzlhIiwicHJvcGVydGllcyI6eyJub3RlSW5kZXgiOjB9LCJpc0VkaXRlZCI6ZmFsc2UsIm1hbnVhbE92ZXJyaWRlIjp7ImlzTWFudWFsbHlPdmVycmlkZGVuIjpmYWxzZSwiY2l0ZXByb2NUZXh0IjoiKFZvdHRvIGV0IGFsLiwgMjAyMTsgWWVvbiBldCBhbC4sIDIwMjI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"/>
          <w:id w:val="618732275"/>
          <w:placeholder>
            <w:docPart w:val="DefaultPlaceholder_-1854013440"/>
          </w:placeholder>
        </w:sdtPr>
        <w:sdtContent>
          <w:r w:rsidR="00F531B8" w:rsidRPr="00F531B8">
            <w:rPr>
              <w:rFonts w:ascii="Sakkal Majalla" w:hAnsi="Sakkal Majalla" w:cs="Sakkal Majalla"/>
            </w:rPr>
            <w:t>(Votto et al., 2021; Yeon et al., 2022)</w:t>
          </w:r>
        </w:sdtContent>
      </w:sdt>
      <w:r>
        <w:rPr>
          <w:rFonts w:ascii="Sakkal Majalla" w:hAnsi="Sakkal Majalla" w:cs="Sakkal Majalla"/>
        </w:rPr>
        <w:t xml:space="preserve"> .</w:t>
      </w:r>
    </w:p>
    <w:p w:rsidR="007D3D5B" w:rsidRDefault="007D3D5B" w:rsidP="007D3D5B">
      <w:pPr>
        <w:ind w:left="437" w:firstLine="0"/>
        <w:rPr>
          <w:rFonts w:ascii="Sakkal Majalla" w:hAnsi="Sakkal Majalla" w:cs="Sakkal Majalla"/>
        </w:rPr>
      </w:pPr>
    </w:p>
    <w:p w:rsidR="000B518F" w:rsidRDefault="007D3D5B" w:rsidP="007D3D5B">
      <w:pPr>
        <w:ind w:left="437" w:firstLine="0"/>
        <w:rPr>
          <w:rFonts w:ascii="Sakkal Majalla" w:hAnsi="Sakkal Majalla" w:cs="Sakkal Majalla"/>
        </w:rPr>
      </w:pPr>
      <w:r w:rsidRPr="007D3D5B">
        <w:rPr>
          <w:rFonts w:ascii="Sakkal Majalla" w:hAnsi="Sakkal Majalla" w:cs="Sakkal Majalla"/>
        </w:rPr>
        <w:t>Machine learning plays a crucial role in enhancing question and answering (QA) systems by enabling them to process natural language queries and extract relevant information effectively. For instance, a hybrid classification system, as described in one study, utilizes both machine learning and semantic rules to interpret user questions and generate structured queries for knowledge bases, thereby improving response accuracy</w:t>
      </w:r>
      <w:r>
        <w:rPr>
          <w:rFonts w:ascii="Sakkal Majalla" w:hAnsi="Sakkal Majalla" w:cs="Sakkal Majalla"/>
        </w:rPr>
        <w:t xml:space="preserve"> </w:t>
      </w:r>
      <w:sdt>
        <w:sdtPr>
          <w:rPr>
            <w:rFonts w:ascii="Sakkal Majalla" w:hAnsi="Sakkal Majalla" w:cs="Sakkal Majalla"/>
          </w:rPr>
          <w:tag w:val="MENDELEY_CITATION_v3_eyJjaXRhdGlvbklEIjoiTUVOREVMRVlfQ0lUQVRJT05fMjgwYTEwOWUtMDAwZS00ZmNhLWE1MTctNmJiM2FmMTJjN2Jh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
          <w:id w:val="722564011"/>
          <w:placeholder>
            <w:docPart w:val="DefaultPlaceholder_-1854013440"/>
          </w:placeholder>
        </w:sdtPr>
        <w:sdtContent>
          <w:r w:rsidR="00F531B8" w:rsidRPr="00F531B8">
            <w:rPr>
              <w:rFonts w:ascii="Sakkal Majalla" w:hAnsi="Sakkal Majalla" w:cs="Sakkal Majalla"/>
            </w:rPr>
            <w:t>(Goel et al., 2022)</w:t>
          </w:r>
        </w:sdtContent>
      </w:sdt>
      <w:r w:rsidRPr="007D3D5B">
        <w:rPr>
          <w:rFonts w:ascii="Sakkal Majalla" w:hAnsi="Sakkal Majalla" w:cs="Sakkal Majalla"/>
        </w:rPr>
        <w:t>. Additionally, the integration of deep learning techniques is emphasized for their ability to automate reasoning processes in QA, although they are often complemented by symbolic methods to achieve better interpretability and robustness</w:t>
      </w:r>
      <w:sdt>
        <w:sdtPr>
          <w:rPr>
            <w:rFonts w:ascii="Sakkal Majalla" w:hAnsi="Sakkal Majalla" w:cs="Sakkal Majalla"/>
          </w:rPr>
          <w:tag w:val="MENDELEY_CITATION_v3_eyJjaXRhdGlvbklEIjoiTUVOREVMRVlfQ0lUQVRJT05fMjU2MDI2NWEtYTMzOC00YzdhLWFjNjYtMmFkZTJmMDAyN2M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53754943"/>
          <w:placeholder>
            <w:docPart w:val="DefaultPlaceholder_-1854013440"/>
          </w:placeholder>
        </w:sdtPr>
        <w:sdtContent>
          <w:r w:rsidR="00F531B8" w:rsidRPr="00F531B8">
            <w:rPr>
              <w:rFonts w:ascii="Sakkal Majalla" w:hAnsi="Sakkal Majalla" w:cs="Sakkal Majalla"/>
            </w:rPr>
            <w:t>(Nuamah, 2021)</w:t>
          </w:r>
        </w:sdtContent>
      </w:sdt>
      <w:r w:rsidRPr="007D3D5B">
        <w:rPr>
          <w:rFonts w:ascii="Sakkal Majalla" w:hAnsi="Sakkal Majalla" w:cs="Sakkal Majalla"/>
        </w:rPr>
        <w:t>. Furthermore, AI systems can automate repetitive tasks in QA, such as candidate screening in recruitment, showcasing the practical applications of machine learning in real-world scenarios</w:t>
      </w:r>
      <w:sdt>
        <w:sdtPr>
          <w:rPr>
            <w:rFonts w:ascii="Sakkal Majalla" w:hAnsi="Sakkal Majalla" w:cs="Sakkal Majalla"/>
          </w:rPr>
          <w:tag w:val="MENDELEY_CITATION_v3_eyJjaXRhdGlvbklEIjoiTUVOREVMRVlfQ0lUQVRJT05fMTdmZDAxOGMtYTgyZC00M2RlLWE0NjktMzU2NWQwYWEyMTZkIiwicHJvcGVydGllcyI6eyJub3RlSW5kZXgiOjB9LCJpc0VkaXRlZCI6ZmFsc2UsIm1hbnVhbE92ZXJyaWRlIjp7ImlzTWFudWFsbHlPdmVycmlkZGVuIjpmYWxzZSwiY2l0ZXByb2NUZXh0IjoiKFNhbmdlZXRhLCAyMDE5YikiLCJtYW51YWxPdmVycmlkZVRleHQiOiIifSwiY2l0YXRpb25JdGVtcyI6W3siaWQiOiIwY2FmNDRlYy1mMDdmLTMwZTMtYmE2NS1hZGZhNzc4ODA1ZDYiLCJpdGVtRGF0YSI6eyJ0eXBlIjoicmVwb3J0IiwiaWQiOiIwY2FmNDRlYy1mMDdmLTMwZTMtYmE2NS1hZGZhNzc4ODA1ZDY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2102173169"/>
          <w:placeholder>
            <w:docPart w:val="DefaultPlaceholder_-1854013440"/>
          </w:placeholder>
        </w:sdtPr>
        <w:sdtContent>
          <w:r w:rsidR="00F531B8" w:rsidRPr="00F531B8">
            <w:rPr>
              <w:rFonts w:ascii="Sakkal Majalla" w:hAnsi="Sakkal Majalla" w:cs="Sakkal Majalla"/>
            </w:rPr>
            <w:t>(Sangeeta, 2019b)</w:t>
          </w:r>
        </w:sdtContent>
      </w:sdt>
      <w:r w:rsidRPr="007D3D5B">
        <w:rPr>
          <w:rFonts w:ascii="Sakkal Majalla" w:hAnsi="Sakkal Majalla" w:cs="Sakkal Majalla"/>
        </w:rPr>
        <w:t>. Overall, the combination of machine learning with traditional methods enhances the efficiency and effectiveness of QA systems across various domains.</w:t>
      </w:r>
      <w:r w:rsidR="003C51FB" w:rsidRPr="005F1388">
        <w:rPr>
          <w:rFonts w:ascii="Sakkal Majalla" w:hAnsi="Sakkal Majalla" w:cs="Sakkal Majalla"/>
        </w:rPr>
        <w:t xml:space="preserve"> </w:t>
      </w:r>
    </w:p>
    <w:p w:rsidR="007D3D5B" w:rsidRPr="005F1388" w:rsidRDefault="007D3D5B" w:rsidP="007D3D5B">
      <w:pPr>
        <w:ind w:left="437" w:firstLine="0"/>
        <w:rPr>
          <w:rFonts w:ascii="Sakkal Majalla" w:hAnsi="Sakkal Majalla" w:cs="Sakkal Majalla"/>
        </w:rPr>
      </w:pPr>
    </w:p>
    <w:p w:rsidR="000B518F" w:rsidRDefault="003C51FB">
      <w:pPr>
        <w:pStyle w:val="Heading4"/>
        <w:spacing w:after="180" w:line="264" w:lineRule="auto"/>
        <w:ind w:left="-5"/>
        <w:rPr>
          <w:rFonts w:ascii="Sakkal Majalla" w:hAnsi="Sakkal Majalla" w:cs="Sakkal Majalla"/>
          <w:i w:val="0"/>
        </w:rPr>
      </w:pPr>
      <w:r w:rsidRPr="005F1388">
        <w:rPr>
          <w:rFonts w:ascii="Sakkal Majalla" w:hAnsi="Sakkal Majalla" w:cs="Sakkal Majalla"/>
          <w:i w:val="0"/>
        </w:rPr>
        <w:t xml:space="preserve">3.6 </w:t>
      </w:r>
      <w:r w:rsidRPr="00713D9A">
        <w:rPr>
          <w:rFonts w:ascii="Sakkal Majalla" w:hAnsi="Sakkal Majalla" w:cs="Sakkal Majalla"/>
          <w:i w:val="0"/>
        </w:rPr>
        <w:t xml:space="preserve">Predicting </w:t>
      </w:r>
      <w:r w:rsidR="00713D9A" w:rsidRPr="00713D9A">
        <w:rPr>
          <w:rFonts w:ascii="Sakkal Majalla" w:hAnsi="Sakkal Majalla" w:cs="Sakkal Majalla"/>
          <w:i w:val="0"/>
        </w:rPr>
        <w:t xml:space="preserve">Document Reading and Resource Optimization </w:t>
      </w:r>
      <w:r w:rsidRPr="00713D9A">
        <w:rPr>
          <w:rFonts w:ascii="Sakkal Majalla" w:hAnsi="Sakkal Majalla" w:cs="Sakkal Majalla"/>
          <w:i w:val="0"/>
        </w:rPr>
        <w:t>Using</w:t>
      </w:r>
      <w:r w:rsidRPr="005F1388">
        <w:rPr>
          <w:rFonts w:ascii="Sakkal Majalla" w:hAnsi="Sakkal Majalla" w:cs="Sakkal Majalla"/>
          <w:i w:val="0"/>
        </w:rPr>
        <w:t xml:space="preserve"> Deep Learning</w:t>
      </w:r>
      <w:r w:rsidR="00713D9A">
        <w:rPr>
          <w:rFonts w:ascii="Sakkal Majalla" w:hAnsi="Sakkal Majalla" w:cs="Sakkal Majalla"/>
          <w:i w:val="0"/>
        </w:rPr>
        <w:t>:</w:t>
      </w:r>
    </w:p>
    <w:p w:rsidR="002010AD" w:rsidRPr="002010AD" w:rsidRDefault="002010AD" w:rsidP="002010AD">
      <w:pPr>
        <w:ind w:left="437" w:firstLine="0"/>
        <w:rPr>
          <w:rFonts w:ascii="Sakkal Majalla" w:hAnsi="Sakkal Majalla" w:cs="Sakkal Majalla"/>
        </w:rPr>
      </w:pPr>
      <w:r w:rsidRPr="002010AD">
        <w:rPr>
          <w:rFonts w:ascii="Sakkal Majalla" w:hAnsi="Sakkal Majalla" w:cs="Sakkal Majalla"/>
        </w:rPr>
        <w:t>The integration of deep learning techniques into resource optimization is highlighted through various approaches, particularly in human resource management. One method involves using reinforcement learning to develop policies that optimize resource allocation during business process execution, as discussed in the context of human-centric networks</w:t>
      </w:r>
      <w:r>
        <w:rPr>
          <w:rFonts w:ascii="Sakkal Majalla" w:hAnsi="Sakkal Majalla" w:cs="Sakkal Majalla"/>
        </w:rPr>
        <w:t>.</w:t>
      </w:r>
      <w:r w:rsidRPr="002010AD">
        <w:rPr>
          <w:rFonts w:ascii="Sakkal Majalla" w:hAnsi="Sakkal Majalla" w:cs="Sakkal Majalla"/>
        </w:rPr>
        <w:t xml:space="preserve"> This approach emphasizes the importance of </w:t>
      </w:r>
      <w:r w:rsidRPr="002010AD">
        <w:rPr>
          <w:rFonts w:ascii="Sakkal Majalla" w:hAnsi="Sakkal Majalla" w:cs="Sakkal Majalla"/>
        </w:rPr>
        <w:lastRenderedPageBreak/>
        <w:t>analyzing operational event logs to understand the relationships and centrality metrics of employees, which can inform more effective resource distribution</w:t>
      </w:r>
      <w:r>
        <w:rPr>
          <w:rFonts w:ascii="Sakkal Majalla" w:hAnsi="Sakkal Majalla" w:cs="Sakkal Majalla"/>
        </w:rPr>
        <w:t>.</w:t>
      </w:r>
      <w:r w:rsidRPr="002010AD">
        <w:rPr>
          <w:rFonts w:ascii="Sakkal Majalla" w:hAnsi="Sakkal Majalla" w:cs="Sakkal Majalla"/>
        </w:rPr>
        <w:t xml:space="preserve"> Additionally, the evolution of information technology and business process management systems supports the implementation of these deep learning strategies, enhancing overall organizational efficiency. Thus, leveraging deep learning in resource optimization can lead to improved decision-making and operational effectiveness in organizations.</w:t>
      </w:r>
      <w:sdt>
        <w:sdtPr>
          <w:rPr>
            <w:rFonts w:ascii="Sakkal Majalla" w:hAnsi="Sakkal Majalla" w:cs="Sakkal Majalla"/>
          </w:rPr>
          <w:tag w:val="MENDELEY_CITATION_v3_eyJjaXRhdGlvbklEIjoiTUVOREVMRVlfQ0lUQVRJT05fYjBkNmE3NzYtNGEzNi00OGM2LWFlYmEtMDk2NzgxNzY3ZGJ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1124892017"/>
          <w:placeholder>
            <w:docPart w:val="DefaultPlaceholder_-1854013440"/>
          </w:placeholder>
        </w:sdtPr>
        <w:sdtContent>
          <w:r w:rsidR="00F531B8" w:rsidRPr="00F531B8">
            <w:rPr>
              <w:rFonts w:ascii="Sakkal Majalla" w:hAnsi="Sakkal Majalla" w:cs="Sakkal Majalla"/>
            </w:rPr>
            <w:t>(Yeon et al., 2022)</w:t>
          </w:r>
        </w:sdtContent>
      </w:sdt>
      <w:r>
        <w:rPr>
          <w:rFonts w:ascii="Sakkal Majalla" w:hAnsi="Sakkal Majalla" w:cs="Sakkal Majalla"/>
        </w:rPr>
        <w:t>.</w:t>
      </w:r>
    </w:p>
    <w:p w:rsidR="000B518F" w:rsidRPr="005F1388" w:rsidRDefault="003C51FB" w:rsidP="002010AD">
      <w:pPr>
        <w:ind w:left="437" w:firstLine="0"/>
        <w:rPr>
          <w:rFonts w:ascii="Sakkal Majalla" w:hAnsi="Sakkal Majalla" w:cs="Sakkal Majalla"/>
        </w:rPr>
      </w:pPr>
      <w:r w:rsidRPr="005F1388">
        <w:rPr>
          <w:rFonts w:ascii="Sakkal Majalla" w:hAnsi="Sakkal Majalla" w:cs="Sakkal Majalla"/>
        </w:rPr>
        <w:t xml:space="preserve"> </w:t>
      </w:r>
      <w:r w:rsidR="002010AD" w:rsidRPr="002010AD">
        <w:rPr>
          <w:rFonts w:ascii="Sakkal Majalla" w:hAnsi="Sakkal Majalla" w:cs="Sakkal Majalla"/>
        </w:rPr>
        <w:t>Deep learning has significantly advanced question answering (QA) systems, leveraging models like BERT and GPT-3, which utilize powerful computing resources to enhance natural language processing capabilities</w:t>
      </w:r>
      <w:sdt>
        <w:sdtPr>
          <w:rPr>
            <w:rFonts w:ascii="Sakkal Majalla" w:hAnsi="Sakkal Majalla" w:cs="Sakkal Majalla"/>
          </w:rPr>
          <w:tag w:val="MENDELEY_CITATION_v3_eyJjaXRhdGlvbklEIjoiTUVOREVMRVlfQ0lUQVRJT05fNzRkZjI1NzgtM2QxZS00ZjAzLTk1OGYtMjk4NmNhZGJjMjc2IiwicHJvcGVydGllcyI6eyJub3RlSW5kZXgiOjB9LCJpc0VkaXRlZCI6ZmFsc2UsIm1hbnVhbE92ZXJyaWRlIjp7ImlzTWFudWFsbHlPdmVycmlkZGVuIjp0cnVlLCJjaXRlcHJvY1RleHQiOiIoUGVhcmNlIGV0IGFsLiwgMjAyM2I7IFJlc2VhcmNoIGV0IGFsLiwgbi5kLikiLCJtYW51YWxPdmVycmlkZVRleHQiOiIoUmVzZWFyY2ggZXQgYWwuLCBuLmQuKS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Sx7ImlkIjoiYzk4ZWNkMzQtNTk5YS0zM2JhLTllNzUtNGUyNzQ1MmM1NjQ0IiwiaXRlbURhdGEiOnsidHlwZSI6InJlcG9ydCIsImlkIjoiYzk4ZWNkMzQtNTk5YS0zM2JhLTllNzUtNGUyNzQ1MmM1NjQ0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fSwiaXNUZW1wb3JhcnkiOmZhbHNlfV19"/>
          <w:id w:val="2128744441"/>
          <w:placeholder>
            <w:docPart w:val="DefaultPlaceholder_-1854013440"/>
          </w:placeholder>
        </w:sdtPr>
        <w:sdtContent>
          <w:r w:rsidR="00F531B8" w:rsidRPr="00F531B8">
            <w:rPr>
              <w:rFonts w:ascii="Sakkal Majalla" w:hAnsi="Sakkal Majalla" w:cs="Sakkal Majalla"/>
            </w:rPr>
            <w:t>(Research et al., n.d.)</w:t>
          </w:r>
        </w:sdtContent>
      </w:sdt>
      <w:r w:rsidR="002010AD" w:rsidRPr="002010AD">
        <w:rPr>
          <w:rFonts w:ascii="Sakkal Majalla" w:hAnsi="Sakkal Majalla" w:cs="Sakkal Majalla"/>
        </w:rPr>
        <w:t>. These models can be categorized into extractive and generative approaches, as seen with DistilBERT and T5, where the former retrieves answers directly from the context while the latter generates responses based on the input</w:t>
      </w:r>
      <w:sdt>
        <w:sdtPr>
          <w:rPr>
            <w:rFonts w:ascii="Sakkal Majalla" w:hAnsi="Sakkal Majalla" w:cs="Sakkal Majalla"/>
          </w:rPr>
          <w:tag w:val="MENDELEY_CITATION_v3_eyJjaXRhdGlvbklEIjoiTUVOREVMRVlfQ0lUQVRJT05fMjFmNWMwZGMtMjk4Ni00MzgxLWFjMjktOGRmZTcxMWQ4Njg5IiwicHJvcGVydGllcyI6eyJub3RlSW5kZXgiOjB9LCJpc0VkaXRlZCI6ZmFsc2UsIm1hbnVhbE92ZXJyaWRlIjp7ImlzTWFudWFsbHlPdmVycmlkZGVuIjpmYWxzZSwiY2l0ZXByb2NUZXh0IjoiKFBlYXJjZSBldCBhbC4sIDIwMjNiKSIsIm1hbnVhbE92ZXJyaWRlVGV4dCI6IiJ9LCJjaXRhdGlvbkl0ZW1zIjpbeyJpZCI6ImM5OGVjZDM0LTU5OWEtMzNiYS05ZTc1LTRlMjc0NTJjNTY0NCIsIml0ZW1EYXRhIjp7InR5cGUiOiJyZXBvcnQiLCJpZCI6ImM5OGVjZDM0LTU5OWEtMzNiYS05ZTc1LTRlMjc0NTJjNTY0NC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
          <w:id w:val="-282108492"/>
          <w:placeholder>
            <w:docPart w:val="DefaultPlaceholder_-1854013440"/>
          </w:placeholder>
        </w:sdtPr>
        <w:sdtContent>
          <w:r w:rsidR="00F531B8" w:rsidRPr="00F531B8">
            <w:rPr>
              <w:rFonts w:ascii="Sakkal Majalla" w:hAnsi="Sakkal Majalla" w:cs="Sakkal Majalla"/>
            </w:rPr>
            <w:t>(Pearce et al., 2023b)</w:t>
          </w:r>
        </w:sdtContent>
      </w:sdt>
      <w:r w:rsidR="002010AD">
        <w:rPr>
          <w:rFonts w:ascii="Sakkal Majalla" w:hAnsi="Sakkal Majalla" w:cs="Sakkal Majalla"/>
        </w:rPr>
        <w:t xml:space="preserve"> </w:t>
      </w:r>
      <w:r w:rsidR="002010AD" w:rsidRPr="002010AD">
        <w:rPr>
          <w:rFonts w:ascii="Sakkal Majalla" w:hAnsi="Sakkal Majalla" w:cs="Sakkal Majalla"/>
        </w:rPr>
        <w:t>. Additionally, hybrid systems that combine deep learning with traditional methods, such as symbolic reasoning, are proposed to improve interpretability and robustness in QA tasks</w:t>
      </w:r>
      <w:sdt>
        <w:sdtPr>
          <w:rPr>
            <w:rFonts w:ascii="Sakkal Majalla" w:hAnsi="Sakkal Majalla" w:cs="Sakkal Majalla"/>
          </w:rPr>
          <w:tag w:val="MENDELEY_CITATION_v3_eyJjaXRhdGlvbklEIjoiTUVOREVMRVlfQ0lUQVRJT05fMTJlNjgzMGQtMzQzMC00Yjg2LTk5NzYtYWU5ZDY5ZGJjYWVk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327419773"/>
          <w:placeholder>
            <w:docPart w:val="DefaultPlaceholder_-1854013440"/>
          </w:placeholder>
        </w:sdtPr>
        <w:sdtContent>
          <w:r w:rsidR="00F531B8" w:rsidRPr="00F531B8">
            <w:rPr>
              <w:rFonts w:ascii="Sakkal Majalla" w:hAnsi="Sakkal Majalla" w:cs="Sakkal Majalla"/>
            </w:rPr>
            <w:t>(Nuamah, 2021)</w:t>
          </w:r>
        </w:sdtContent>
      </w:sdt>
      <w:r w:rsidR="002010AD" w:rsidRPr="002010AD">
        <w:rPr>
          <w:rFonts w:ascii="Sakkal Majalla" w:hAnsi="Sakkal Majalla" w:cs="Sakkal Majalla"/>
        </w:rPr>
        <w:t>. The integration of deep learning techniques allows for more effective handling of complex queries, making QA systems more efficient and user-friendly</w:t>
      </w:r>
      <w:r w:rsidR="002010AD">
        <w:rPr>
          <w:rFonts w:ascii="Sakkal Majalla" w:hAnsi="Sakkal Majalla" w:cs="Sakkal Majalla"/>
        </w:rPr>
        <w:t xml:space="preserve">  </w:t>
      </w:r>
      <w:sdt>
        <w:sdtPr>
          <w:rPr>
            <w:rFonts w:ascii="Sakkal Majalla" w:hAnsi="Sakkal Majalla" w:cs="Sakkal Majalla"/>
          </w:rPr>
          <w:tag w:val="MENDELEY_CITATION_v3_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"/>
          <w:id w:val="-1777019159"/>
          <w:placeholder>
            <w:docPart w:val="DefaultPlaceholder_-1854013440"/>
          </w:placeholder>
        </w:sdtPr>
        <w:sdtContent>
          <w:r w:rsidR="00F531B8" w:rsidRPr="00F531B8">
            <w:rPr>
              <w:rFonts w:ascii="Sakkal Majalla" w:hAnsi="Sakkal Majalla" w:cs="Sakkal Majalla"/>
            </w:rPr>
            <w:t>(#1 et al., n.d.; Goel et al., 2022)</w:t>
          </w:r>
        </w:sdtContent>
      </w:sdt>
      <w:r w:rsidR="002010AD" w:rsidRPr="002010AD">
        <w:rPr>
          <w:rFonts w:ascii="Sakkal Majalla" w:hAnsi="Sakkal Majalla" w:cs="Sakkal Majalla"/>
        </w:rPr>
        <w:t>.</w:t>
      </w:r>
    </w:p>
    <w:p w:rsidR="000B518F" w:rsidRPr="005F1388" w:rsidRDefault="003C51FB">
      <w:pPr>
        <w:pStyle w:val="Heading4"/>
        <w:spacing w:after="180" w:line="264" w:lineRule="auto"/>
        <w:ind w:left="-5"/>
        <w:rPr>
          <w:rFonts w:ascii="Sakkal Majalla" w:hAnsi="Sakkal Majalla" w:cs="Sakkal Majalla"/>
        </w:rPr>
      </w:pPr>
      <w:r w:rsidRPr="005F1388">
        <w:rPr>
          <w:rFonts w:ascii="Sakkal Majalla" w:hAnsi="Sakkal Majalla" w:cs="Sakkal Majalla"/>
          <w:i w:val="0"/>
        </w:rPr>
        <w:t xml:space="preserve">3.8 Summary </w:t>
      </w:r>
    </w:p>
    <w:p w:rsidR="00137942" w:rsidRDefault="00EC011A" w:rsidP="00125A6E">
      <w:pPr>
        <w:spacing w:after="160" w:line="259" w:lineRule="auto"/>
        <w:ind w:left="0" w:firstLine="0"/>
        <w:rPr>
          <w:rFonts w:ascii="Sakkal Majalla" w:hAnsi="Sakkal Majalla" w:cs="Sakkal Majalla"/>
        </w:rPr>
      </w:pPr>
      <w:r w:rsidRPr="005F1388">
        <w:rPr>
          <w:rFonts w:ascii="Sakkal Majalla" w:hAnsi="Sakkal Majalla" w:cs="Sakkal Majalla"/>
        </w:rPr>
        <w:t>In this chapter</w:t>
      </w:r>
      <w:r>
        <w:rPr>
          <w:rFonts w:ascii="Sakkal Majalla" w:hAnsi="Sakkal Majalla" w:cs="Sakkal Majalla"/>
        </w:rPr>
        <w:t xml:space="preserve"> </w:t>
      </w:r>
      <w:r w:rsidR="00137942" w:rsidRPr="00137942">
        <w:rPr>
          <w:rFonts w:ascii="Sakkal Majalla" w:hAnsi="Sakkal Majalla" w:cs="Sakkal Majalla"/>
        </w:rPr>
        <w:t xml:space="preserve">an AI application framework for human resource management (HRM), combining AI technology with six key HRM dimensions. By leveraging AI, the framework enhances the efficiency of HR management practices. The study analyzes case studies on recruitment and training, providing practical insights. Its ultimate goal is to guide enterprises in integrating AI into their HR processes effectively. </w:t>
      </w:r>
      <w:sdt>
        <w:sdtPr>
          <w:rPr>
            <w:rFonts w:ascii="Sakkal Majalla" w:hAnsi="Sakkal Majalla" w:cs="Sakkal Majalla"/>
          </w:rPr>
          <w:tag w:val="MENDELEY_CITATION_v3_eyJjaXRhdGlvbklEIjoiTUVOREVMRVlfQ0lUQVRJT05fYzgwYjNiMzktMDgwZC00NDc3LWIyODMtYzRiZTcxZDgwNmVi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1458986916"/>
          <w:placeholder>
            <w:docPart w:val="DefaultPlaceholder_-1854013440"/>
          </w:placeholder>
        </w:sdtPr>
        <w:sdtContent>
          <w:r w:rsidR="00F531B8" w:rsidRPr="00F531B8">
            <w:rPr>
              <w:rFonts w:ascii="Sakkal Majalla" w:hAnsi="Sakkal Majalla" w:cs="Sakkal Majalla"/>
            </w:rPr>
            <w:t>(Jia et al., 2018)</w:t>
          </w:r>
        </w:sdtContent>
      </w:sdt>
      <w:r w:rsidR="00137942">
        <w:rPr>
          <w:rFonts w:ascii="Sakkal Majalla" w:hAnsi="Sakkal Majalla" w:cs="Sakkal Majalla"/>
        </w:rPr>
        <w:t xml:space="preserve">. </w:t>
      </w:r>
      <w:r w:rsidR="00137942" w:rsidRPr="00137942">
        <w:rPr>
          <w:rFonts w:ascii="Sakkal Majalla" w:hAnsi="Sakkal Majalla" w:cs="Sakkal Majalla"/>
        </w:rPr>
        <w:t xml:space="preserve">The role of artificial intelligence in human resource management, emphasizing the importance of effective workforce management. It highlights how new technologies aim to simplify HR tasks and improve efficiency. AI has the potential to enhance HR functions and support decision-making processes. Additionally, the paper addresses the challenges associated with implementing AI in HR practices. </w:t>
      </w:r>
      <w:sdt>
        <w:sdtPr>
          <w:rPr>
            <w:rFonts w:ascii="Sakkal Majalla" w:hAnsi="Sakkal Majalla" w:cs="Sakkal Majalla"/>
          </w:rPr>
          <w:tag w:val="MENDELEY_CITATION_v3_eyJjaXRhdGlvbklEIjoiTUVOREVMRVlfQ0lUQVRJT05fNDczYjRkNjItNTk0OS00NDA5LWIzOTMtZjBmMTFjYTNjZTZk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
          <w:id w:val="760955106"/>
          <w:placeholder>
            <w:docPart w:val="DefaultPlaceholder_-1854013440"/>
          </w:placeholder>
        </w:sdtPr>
        <w:sdtContent>
          <w:r w:rsidR="00F531B8" w:rsidRPr="00F531B8">
            <w:rPr>
              <w:rFonts w:ascii="Sakkal Majalla" w:hAnsi="Sakkal Majalla" w:cs="Sakkal Majalla"/>
            </w:rPr>
            <w:t>(Sangeeta, 2019a)</w:t>
          </w:r>
        </w:sdtContent>
      </w:sdt>
      <w:r w:rsidR="00137942">
        <w:rPr>
          <w:rFonts w:ascii="Sakkal Majalla" w:hAnsi="Sakkal Majalla" w:cs="Sakkal Majalla"/>
        </w:rPr>
        <w:t>.</w:t>
      </w:r>
    </w:p>
    <w:p w:rsidR="00EC011A" w:rsidRDefault="00137942" w:rsidP="00125A6E">
      <w:pPr>
        <w:spacing w:after="160" w:line="259" w:lineRule="auto"/>
        <w:ind w:left="0" w:firstLine="0"/>
        <w:rPr>
          <w:rFonts w:ascii="Sakkal Majalla" w:hAnsi="Sakkal Majalla" w:cs="Sakkal Majalla"/>
        </w:rPr>
      </w:pPr>
      <w:r w:rsidRPr="00137942">
        <w:rPr>
          <w:rFonts w:ascii="Sakkal Majalla" w:hAnsi="Sakkal Majalla" w:cs="Sakkal Majalla"/>
        </w:rPr>
        <w:t xml:space="preserve">The paper explores the impact of AI on human resource management (HRM), focusing on how AI-assisted decision-making is transforming HR functions. It highlights the shift of HR departments into strategic decision-making centers within organizations. Additionally, the paper addresses the financial and legal implications of AI adoption, emphasizing the need for reskilling HR staff to effectively navigate these changes. </w:t>
      </w:r>
      <w:sdt>
        <w:sdtPr>
          <w:rPr>
            <w:rFonts w:ascii="Sakkal Majalla" w:hAnsi="Sakkal Majalla" w:cs="Sakkal Majalla"/>
          </w:rPr>
          <w:tag w:val="MENDELEY_CITATION_v3_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"/>
          <w:id w:val="-1650971974"/>
          <w:placeholder>
            <w:docPart w:val="DefaultPlaceholder_-1854013440"/>
          </w:placeholder>
        </w:sdtPr>
        <w:sdtContent>
          <w:r w:rsidR="00F531B8" w:rsidRPr="00113A48">
            <w:rPr>
              <w:rFonts w:ascii="Sakkal Majalla" w:hAnsi="Sakkal Majalla" w:cs="Sakkal Majalla"/>
            </w:rPr>
            <w:t xml:space="preserve">(Sakka &amp; El Hadi El </w:t>
          </w:r>
          <w:proofErr w:type="spellStart"/>
          <w:r w:rsidR="00F531B8" w:rsidRPr="00113A48">
            <w:rPr>
              <w:rFonts w:ascii="Sakkal Majalla" w:hAnsi="Sakkal Majalla" w:cs="Sakkal Majalla"/>
            </w:rPr>
            <w:t>Maknouzi</w:t>
          </w:r>
          <w:proofErr w:type="spellEnd"/>
          <w:r w:rsidR="00F531B8" w:rsidRPr="00113A48">
            <w:rPr>
              <w:rFonts w:ascii="Sakkal Majalla" w:hAnsi="Sakkal Majalla" w:cs="Sakkal Majalla"/>
            </w:rPr>
            <w:t>, n.d.)</w:t>
          </w:r>
        </w:sdtContent>
      </w:sdt>
      <w:r>
        <w:rPr>
          <w:rFonts w:ascii="Sakkal Majalla" w:hAnsi="Sakkal Majalla" w:cs="Sakkal Majalla"/>
        </w:rPr>
        <w:t>.</w:t>
      </w:r>
    </w:p>
    <w:p w:rsidR="000B518F" w:rsidRDefault="003C51FB" w:rsidP="00125A6E">
      <w:pPr>
        <w:spacing w:after="160" w:line="259" w:lineRule="auto"/>
        <w:ind w:left="0" w:firstLine="0"/>
        <w:rPr>
          <w:rFonts w:ascii="Sakkal Majalla" w:hAnsi="Sakkal Majalla" w:cs="Sakkal Majalla"/>
        </w:rPr>
      </w:pPr>
      <w:r w:rsidRPr="005F1388">
        <w:rPr>
          <w:rFonts w:ascii="Sakkal Majalla" w:hAnsi="Sakkal Majalla" w:cs="Sakkal Majalla"/>
        </w:rPr>
        <w:lastRenderedPageBreak/>
        <w:t xml:space="preserve">In this chapter, </w:t>
      </w:r>
      <w:r w:rsidR="00713D9A">
        <w:rPr>
          <w:rFonts w:ascii="Sakkal Majalla" w:hAnsi="Sakkal Majalla" w:cs="Sakkal Majalla"/>
        </w:rPr>
        <w:t>we have</w:t>
      </w:r>
      <w:r w:rsidR="00713D9A" w:rsidRPr="00713D9A">
        <w:rPr>
          <w:rFonts w:ascii="Sakkal Majalla" w:hAnsi="Sakkal Majalla" w:cs="Sakkal Majalla"/>
        </w:rPr>
        <w:t xml:space="preserve"> </w:t>
      </w:r>
      <w:proofErr w:type="gramStart"/>
      <w:r w:rsidR="00713D9A" w:rsidRPr="00713D9A">
        <w:rPr>
          <w:rFonts w:ascii="Sakkal Majalla" w:hAnsi="Sakkal Majalla" w:cs="Sakkal Majalla"/>
        </w:rPr>
        <w:t>explores</w:t>
      </w:r>
      <w:proofErr w:type="gramEnd"/>
      <w:r w:rsidR="00713D9A" w:rsidRPr="00713D9A">
        <w:rPr>
          <w:rFonts w:ascii="Sakkal Majalla" w:hAnsi="Sakkal Majalla" w:cs="Sakkal Majalla"/>
        </w:rPr>
        <w:t xml:space="preserve"> algorithmic reasoning in question answering (QA) and advocates for a hybrid AI approach that combines symbolic and sub-symbolic methods. It argues that neural networks alone are insufficient for effective algorithmic reasoning. The proposed method, known as Deep Algorithmic Question Answering (DAQA), focuses on enhancing interpretability, generalizability, and robustness in AI systems.</w:t>
      </w:r>
      <w:r w:rsidRPr="005F1388">
        <w:rPr>
          <w:rFonts w:ascii="Sakkal Majalla" w:hAnsi="Sakkal Majalla" w:cs="Sakkal Majalla"/>
        </w:rPr>
        <w:t xml:space="preserve"> </w:t>
      </w:r>
      <w:sdt>
        <w:sdtPr>
          <w:rPr>
            <w:rFonts w:ascii="Sakkal Majalla" w:hAnsi="Sakkal Majalla" w:cs="Sakkal Majalla"/>
          </w:rPr>
          <w:tag w:val="MENDELEY_CITATION_v3_eyJjaXRhdGlvbklEIjoiTUVOREVMRVlfQ0lUQVRJT05fOTViOTk2MzgtZTdmZC00OWRmLWE4MmMtZWUxMTYxYTRhZGY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
          <w:id w:val="-211417795"/>
          <w:placeholder>
            <w:docPart w:val="DefaultPlaceholder_-1854013440"/>
          </w:placeholder>
        </w:sdtPr>
        <w:sdtContent>
          <w:r w:rsidR="00F531B8" w:rsidRPr="00F531B8">
            <w:rPr>
              <w:rFonts w:ascii="Sakkal Majalla" w:hAnsi="Sakkal Majalla" w:cs="Sakkal Majalla"/>
            </w:rPr>
            <w:t>(Nuamah, 2021)</w:t>
          </w:r>
        </w:sdtContent>
      </w:sdt>
      <w:r w:rsidR="00EC011A">
        <w:rPr>
          <w:rFonts w:ascii="Sakkal Majalla" w:hAnsi="Sakkal Majalla" w:cs="Sakkal Majalla"/>
        </w:rPr>
        <w:t xml:space="preserve">. </w:t>
      </w:r>
      <w:r w:rsidR="00EC011A" w:rsidRPr="00EC011A">
        <w:rPr>
          <w:rFonts w:ascii="Sakkal Majalla" w:hAnsi="Sakkal Majalla" w:cs="Sakkal Majalla"/>
        </w:rPr>
        <w:t>developing an intelligent learning system designed for processing text input and extracting knowledge to answer user questions. This system aims to advance research in the field of Question Answering (QA) and has practical applications in areas such as online assessments and lectures.</w:t>
      </w:r>
      <w:sdt>
        <w:sdtPr>
          <w:rPr>
            <w:rFonts w:ascii="Sakkal Majalla" w:hAnsi="Sakkal Majalla" w:cs="Sakkal Majalla"/>
          </w:rPr>
          <w:tag w:val="MENDELEY_CITATION_v3_eyJjaXRhdGlvbklEIjoiTUVOREVMRVlfQ0lUQVRJT05fYTUzNTg1ODEtY2I4OC00OWQxLWE2OTItZDg0ZDlkOTUyYmM1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
          <w:id w:val="877818360"/>
          <w:placeholder>
            <w:docPart w:val="DefaultPlaceholder_-1854013440"/>
          </w:placeholder>
        </w:sdtPr>
        <w:sdtContent>
          <w:r w:rsidR="00F531B8" w:rsidRPr="00F531B8">
            <w:rPr>
              <w:rFonts w:ascii="Sakkal Majalla" w:hAnsi="Sakkal Majalla" w:cs="Sakkal Majalla"/>
            </w:rPr>
            <w:t>(#1 et al., n.d.)</w:t>
          </w:r>
        </w:sdtContent>
      </w:sdt>
      <w:r w:rsidR="00EC011A">
        <w:rPr>
          <w:rFonts w:ascii="Sakkal Majalla" w:hAnsi="Sakkal Majalla" w:cs="Sakkal Majalla"/>
        </w:rPr>
        <w:t>.</w:t>
      </w:r>
    </w:p>
    <w:p w:rsidR="00EC011A" w:rsidRDefault="00EC011A" w:rsidP="00125A6E">
      <w:pPr>
        <w:spacing w:after="160" w:line="259" w:lineRule="auto"/>
        <w:ind w:left="0" w:firstLine="0"/>
        <w:rPr>
          <w:rFonts w:ascii="Sakkal Majalla" w:hAnsi="Sakkal Majalla" w:cs="Sakkal Majalla"/>
        </w:rPr>
      </w:pPr>
      <w:r>
        <w:rPr>
          <w:rFonts w:ascii="Sakkal Majalla" w:hAnsi="Sakkal Majalla" w:cs="Sakkal Majalla"/>
        </w:rPr>
        <w:t>I</w:t>
      </w:r>
      <w:r w:rsidRPr="00EC011A">
        <w:rPr>
          <w:rFonts w:ascii="Sakkal Majalla" w:hAnsi="Sakkal Majalla" w:cs="Sakkal Majalla"/>
        </w:rPr>
        <w:t>n deep learning in question-answering systems, with a particular focus on applications in hepatocellular carcinoma research. It discusses how advances in natural language processing (NLP) are enhancing human-computer language interaction. The study also analyzes practical AI-driven question-answering systems and highlights future prospects for NLP based on large-scale models.</w:t>
      </w:r>
      <w:sdt>
        <w:sdtPr>
          <w:rPr>
            <w:rFonts w:ascii="Sakkal Majalla" w:hAnsi="Sakkal Majalla" w:cs="Sakkal Majalla"/>
          </w:rPr>
          <w:tag w:val="MENDELEY_CITATION_v3_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"/>
          <w:id w:val="-1586375036"/>
          <w:placeholder>
            <w:docPart w:val="DefaultPlaceholder_-1854013440"/>
          </w:placeholder>
        </w:sdtPr>
        <w:sdtContent>
          <w:r w:rsidR="00F531B8" w:rsidRPr="00F531B8">
            <w:rPr>
              <w:rFonts w:ascii="Sakkal Majalla" w:hAnsi="Sakkal Majalla" w:cs="Sakkal Majalla"/>
            </w:rPr>
            <w:t>(Research et al., n.d.)</w:t>
          </w:r>
        </w:sdtContent>
      </w:sdt>
      <w:r w:rsidR="00137942">
        <w:rPr>
          <w:rFonts w:ascii="Sakkal Majalla" w:hAnsi="Sakkal Majalla" w:cs="Sakkal Majalla"/>
        </w:rPr>
        <w:t>.</w:t>
      </w:r>
    </w:p>
    <w:p w:rsidR="00113A48" w:rsidRDefault="00113A48">
      <w:pPr>
        <w:spacing w:after="160" w:line="259" w:lineRule="auto"/>
        <w:ind w:left="0" w:firstLine="0"/>
        <w:jc w:val="left"/>
        <w:rPr>
          <w:rFonts w:ascii="Sakkal Majalla" w:hAnsi="Sakkal Majalla" w:cs="Sakkal Majalla"/>
        </w:rPr>
      </w:pPr>
      <w:r>
        <w:rPr>
          <w:rFonts w:ascii="Sakkal Majalla" w:hAnsi="Sakkal Majalla" w:cs="Sakkal Majalla"/>
        </w:rPr>
        <w:br w:type="page"/>
      </w:r>
    </w:p>
    <w:p w:rsidR="00D24317" w:rsidRPr="00D24317" w:rsidRDefault="00D24317" w:rsidP="00D24317">
      <w:pPr>
        <w:pStyle w:val="Heading2"/>
        <w:spacing w:after="292" w:line="265" w:lineRule="auto"/>
        <w:ind w:left="-5"/>
        <w:rPr>
          <w:rFonts w:ascii="Sakkal Majalla" w:hAnsi="Sakkal Majalla" w:cs="Sakkal Majalla"/>
        </w:rPr>
      </w:pPr>
      <w:bookmarkStart w:id="2" w:name="_Hlk181516397"/>
      <w:r w:rsidRPr="00D24317">
        <w:rPr>
          <w:rFonts w:ascii="Sakkal Majalla" w:hAnsi="Sakkal Majalla" w:cs="Sakkal Majalla"/>
        </w:rPr>
        <w:lastRenderedPageBreak/>
        <w:t>References</w:t>
      </w:r>
    </w:p>
    <w:p w:rsidR="00D24317" w:rsidRPr="00587A55" w:rsidRDefault="00D24317" w:rsidP="00D24317">
      <w:pPr>
        <w:pStyle w:val="ListParagraph"/>
        <w:numPr>
          <w:ilvl w:val="0"/>
          <w:numId w:val="10"/>
        </w:numPr>
        <w:spacing w:before="100" w:beforeAutospacing="1" w:after="100" w:afterAutospacing="1"/>
        <w:rPr>
          <w:rFonts w:eastAsia="Times New Roman" w:cstheme="minorHAnsi"/>
          <w:color w:val="000000"/>
          <w:sz w:val="28"/>
          <w:szCs w:val="28"/>
        </w:rPr>
      </w:pPr>
      <w:r w:rsidRPr="00587A55">
        <w:rPr>
          <w:rFonts w:eastAsia="Times New Roman" w:cstheme="minorHAnsi"/>
          <w:color w:val="000000"/>
          <w:sz w:val="28"/>
          <w:szCs w:val="28"/>
        </w:rPr>
        <w:t>The Role of AI in Human Resource Management Practices.</w:t>
      </w:r>
      <w:sdt>
        <w:sdtPr>
          <w:rPr>
            <w:rFonts w:eastAsia="Times New Roman" w:cstheme="minorHAnsi"/>
            <w:color w:val="000000"/>
            <w:sz w:val="28"/>
            <w:szCs w:val="28"/>
          </w:rPr>
          <w:tag w:val="MENDELEY_CITATION_v3_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"/>
          <w:id w:val="260953620"/>
          <w:placeholder>
            <w:docPart w:val="94BC57E69B5C42B8919D85A381A4AA7F"/>
          </w:placeholder>
        </w:sdtPr>
        <w:sdtContent>
          <w:r w:rsidRPr="00505C0E">
            <w:rPr>
              <w:rFonts w:eastAsia="Times New Roman"/>
              <w:color w:val="000000"/>
              <w:sz w:val="28"/>
            </w:rPr>
            <w:t>(Rastogi &amp; Pandya, 2023b)</w:t>
          </w:r>
        </w:sdtContent>
      </w:sdt>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cstheme="minorHAnsi"/>
          <w:sz w:val="28"/>
          <w:szCs w:val="28"/>
        </w:rPr>
        <w:t xml:space="preserve"> Influence of Artificial Intelligence in Human Resource Management: A Comprehensive Review</w:t>
      </w:r>
      <w:sdt>
        <w:sdtPr>
          <w:rPr>
            <w:rFonts w:cstheme="minorHAnsi"/>
            <w:color w:val="000000"/>
            <w:sz w:val="28"/>
            <w:szCs w:val="28"/>
          </w:rPr>
          <w:tag w:val="MENDELEY_CITATION_v3_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"/>
          <w:id w:val="-1374917186"/>
          <w:placeholder>
            <w:docPart w:val="94BC57E69B5C42B8919D85A381A4AA7F"/>
          </w:placeholder>
        </w:sdtPr>
        <w:sdtContent>
          <w:r w:rsidRPr="00505C0E">
            <w:rPr>
              <w:rFonts w:eastAsia="Times New Roman"/>
              <w:color w:val="000000"/>
              <w:sz w:val="28"/>
            </w:rPr>
            <w:t>(Nikita Saklani &amp; Ashli Khurana, 2023)</w:t>
          </w:r>
        </w:sdtContent>
      </w:sdt>
      <w:r w:rsidRPr="00587A55">
        <w:rPr>
          <w:rFonts w:cstheme="minorHAnsi"/>
          <w:color w:val="000000"/>
          <w:sz w:val="28"/>
          <w:szCs w:val="28"/>
        </w:rPr>
        <w:t>.</w:t>
      </w:r>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cstheme="minorHAnsi"/>
          <w:color w:val="000000"/>
          <w:sz w:val="28"/>
          <w:szCs w:val="28"/>
        </w:rPr>
        <w:t xml:space="preserve"> Artificial Intelligence in Tactical Human Resource Management: A </w:t>
      </w:r>
      <w:r w:rsidRPr="00587A55">
        <w:rPr>
          <w:rFonts w:eastAsia="Times New Roman" w:cstheme="minorHAnsi"/>
          <w:color w:val="000000"/>
          <w:sz w:val="28"/>
          <w:szCs w:val="28"/>
        </w:rPr>
        <w:t>Systematic Literature Review.</w:t>
      </w:r>
      <w:sdt>
        <w:sdtPr>
          <w:rPr>
            <w:rFonts w:eastAsia="Times New Roman" w:cstheme="minorHAnsi"/>
            <w:color w:val="000000"/>
            <w:sz w:val="28"/>
            <w:szCs w:val="28"/>
          </w:rPr>
          <w:tag w:val="MENDELEY_CITATION_v3_eyJjaXRhdGlvbklEIjoiTUVOREVMRVlfQ0lUQVRJT05fMmU5NjU3MDAtOTExOC00YjhmLTlkM2YtNTllNGU2NzMwNDhjIiwicHJvcGVydGllcyI6eyJub3RlSW5kZXgiOjB9LCJpc0VkaXRlZCI6ZmFsc2UsIm1hbnVhbE92ZXJyaWRlIjp7ImlzTWFudWFsbHlPdmVycmlkZGVuIjpmYWxzZSwiY2l0ZXByb2NUZXh0IjoiKFZvdHRvIGV0IGFsLiwgMjAyMWEpIiwibWFudWFsT3ZlcnJpZGVUZXh0IjoiIn0sImNpdGF0aW9uSXRlbXMiOlt7ImlkIjoiY2UxNTEzNTgtOTg5NS0zMmI5LWFkNWQtZWRlOWM1MzM3NjYyIiwiaXRlbURhdGEiOnsidHlwZSI6ImFydGljbGUtam91cm5hbCIsImlkIjoiY2UxNTEzNTgtOTg5NS0zMmI5LWFkNWQtZWRlOWM1MzM3NjYy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XX0="/>
          <w:id w:val="1684466621"/>
          <w:placeholder>
            <w:docPart w:val="94BC57E69B5C42B8919D85A381A4AA7F"/>
          </w:placeholder>
        </w:sdtPr>
        <w:sdtContent>
          <w:r w:rsidRPr="00505C0E">
            <w:rPr>
              <w:rFonts w:eastAsia="Times New Roman" w:cstheme="minorHAnsi"/>
              <w:color w:val="000000"/>
              <w:sz w:val="28"/>
              <w:szCs w:val="28"/>
            </w:rPr>
            <w:t>(Votto et al., 2021a)</w:t>
          </w:r>
        </w:sdtContent>
      </w:sdt>
      <w:r w:rsidRPr="00587A55">
        <w:rPr>
          <w:rFonts w:eastAsia="Times New Roman" w:cstheme="minorHAnsi"/>
          <w:color w:val="000000"/>
          <w:sz w:val="28"/>
          <w:szCs w:val="28"/>
        </w:rPr>
        <w:t>.</w:t>
      </w:r>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eastAsia="Times New Roman" w:cstheme="minorHAnsi"/>
          <w:color w:val="000000"/>
          <w:sz w:val="28"/>
          <w:szCs w:val="28"/>
        </w:rPr>
        <w:t xml:space="preserve">Deep Algorithmic Question Answering: Towards a Compositionally Hybrid AI for Algorithmic Reasoning. </w:t>
      </w:r>
      <w:sdt>
        <w:sdtPr>
          <w:rPr>
            <w:rFonts w:eastAsia="Times New Roman" w:cstheme="minorHAnsi"/>
            <w:color w:val="000000"/>
            <w:sz w:val="28"/>
            <w:szCs w:val="28"/>
          </w:rPr>
          <w:tag w:val="MENDELEY_CITATION_v3_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"/>
          <w:id w:val="1713460724"/>
          <w:placeholder>
            <w:docPart w:val="94BC57E69B5C42B8919D85A381A4AA7F"/>
          </w:placeholder>
        </w:sdtPr>
        <w:sdtContent>
          <w:r w:rsidRPr="00505C0E">
            <w:rPr>
              <w:rFonts w:eastAsia="Times New Roman" w:cstheme="minorHAnsi"/>
              <w:color w:val="000000"/>
              <w:sz w:val="28"/>
              <w:szCs w:val="28"/>
            </w:rPr>
            <w:t>(Nuamah, 2021a)</w:t>
          </w:r>
        </w:sdtContent>
      </w:sdt>
    </w:p>
    <w:p w:rsidR="00D24317" w:rsidRPr="00587A55"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eastAsia="Times New Roman" w:cstheme="minorHAnsi"/>
          <w:color w:val="000000"/>
          <w:sz w:val="28"/>
          <w:szCs w:val="28"/>
        </w:rPr>
        <w:t xml:space="preserve">Explanation as Question Answering based on a Task Model of the Agent’s Design. </w:t>
      </w:r>
      <w:sdt>
        <w:sdtPr>
          <w:rPr>
            <w:rFonts w:eastAsia="Times New Roman" w:cstheme="minorHAnsi"/>
            <w:color w:val="000000"/>
            <w:sz w:val="28"/>
            <w:szCs w:val="28"/>
          </w:rPr>
          <w:tag w:val="MENDELEY_CITATION_v3_eyJjaXRhdGlvbklEIjoiTUVOREVMRVlfQ0lUQVRJT05fMzY3YmExNjQtNmE5OC00OTUyLThmZWMtMjMzOWQxNmE2ZDk2IiwicHJvcGVydGllcyI6eyJub3RlSW5kZXgiOjB9LCJpc0VkaXRlZCI6ZmFsc2UsIm1hbnVhbE92ZXJyaWRlIjp7ImlzTWFudWFsbHlPdmVycmlkZGVuIjpmYWxzZSwiY2l0ZXByb2NUZXh0IjoiKEdvZWwgZXQgYWwuLCAyMDIyYSkiLCJtYW51YWxPdmVycmlkZVRleHQiOiIifSwiY2l0YXRpb25JdGVtcyI6W3siaWQiOiIzNGZiMDg1Mi01ZmFiLTNlZjEtOWMzZS1jNTVjMzQ5ZTcxMzkiLCJpdGVtRGF0YSI6eyJ0eXBlIjoiYXJ0aWNsZS1qb3VybmFsIiwiaWQiOiIzNGZiMDg1Mi01ZmFiLTNlZjEtOWMzZS1jNTVjMzQ5ZTcxMzk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106623131"/>
          <w:placeholder>
            <w:docPart w:val="94BC57E69B5C42B8919D85A381A4AA7F"/>
          </w:placeholder>
        </w:sdtPr>
        <w:sdtContent>
          <w:r w:rsidRPr="00505C0E">
            <w:rPr>
              <w:rFonts w:eastAsia="Times New Roman" w:cstheme="minorHAnsi"/>
              <w:color w:val="000000"/>
              <w:sz w:val="28"/>
              <w:szCs w:val="28"/>
            </w:rPr>
            <w:t>(Goel et al., 2022a)</w:t>
          </w:r>
        </w:sdtContent>
      </w:sdt>
    </w:p>
    <w:p w:rsidR="00D24317"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87A55">
        <w:rPr>
          <w:rFonts w:eastAsia="Times New Roman" w:cstheme="minorHAnsi"/>
          <w:color w:val="000000"/>
          <w:sz w:val="28"/>
          <w:szCs w:val="28"/>
        </w:rPr>
        <w:t>SPIE Proceedings Publications Deep Learning Approaches for Improving Question Answering Syste</w:t>
      </w:r>
      <w:r w:rsidRPr="00070EFE">
        <w:rPr>
          <w:rFonts w:eastAsia="Times New Roman" w:cstheme="minorHAnsi"/>
          <w:color w:val="000000"/>
          <w:sz w:val="28"/>
          <w:szCs w:val="28"/>
        </w:rPr>
        <w:t>ms in.</w:t>
      </w:r>
      <w:sdt>
        <w:sdtPr>
          <w:rPr>
            <w:rFonts w:eastAsia="Times New Roman" w:cstheme="minorHAnsi"/>
            <w:color w:val="000000"/>
            <w:sz w:val="28"/>
            <w:szCs w:val="28"/>
          </w:rPr>
          <w:tag w:val="MENDELEY_CITATION_v3_eyJjaXRhdGlvbklEIjoiTUVOREVMRVlfQ0lUQVRJT05fOTA3MDIzMzAtMWM3NC00MjNkLWI3MDQtNTcyNmUyNmVkYmNmIiwicHJvcGVydGllcyI6eyJub3RlSW5kZXgiOjB9LCJpc0VkaXRlZCI6ZmFsc2UsIm1hbnVhbE92ZXJyaWRlIjp7ImlzTWFudWFsbHlPdmVycmlkZGVuIjpmYWxzZSwiY2l0ZXByb2NUZXh0IjoiKFJlc2VhcmNoIGV0IGFsLiwgbi5kLi1hKSIsIm1hbnVhbE92ZXJyaWRlVGV4dCI6IiJ9LCJjaXRhdGlvbkl0ZW1zIjpbeyJpZCI6ImFhNjkzNDdkLTI0NGMtM2JhNi1hYjk0LTY0MWU2NTYwMjMxNyIsIml0ZW1EYXRhIjp7InR5cGUiOiJyZXBvcnQiLCJpZCI6ImFhNjkzNDdkLTI0NGMtM2JhNi1hYjk0LTY0MWU2NTYwMjMxNy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
          <w:id w:val="2073773071"/>
          <w:placeholder>
            <w:docPart w:val="94BC57E69B5C42B8919D85A381A4AA7F"/>
          </w:placeholder>
        </w:sdtPr>
        <w:sdtContent>
          <w:r w:rsidRPr="00505C0E">
            <w:rPr>
              <w:rFonts w:eastAsia="Times New Roman" w:cstheme="minorHAnsi"/>
              <w:color w:val="000000"/>
              <w:sz w:val="28"/>
              <w:szCs w:val="28"/>
            </w:rPr>
            <w:t>(Research et al., n.d.-a)</w:t>
          </w:r>
        </w:sdtContent>
      </w:sdt>
    </w:p>
    <w:p w:rsidR="00D24317" w:rsidRDefault="00D24317" w:rsidP="00D24317">
      <w:pPr>
        <w:pStyle w:val="ListParagraph"/>
        <w:numPr>
          <w:ilvl w:val="0"/>
          <w:numId w:val="10"/>
        </w:numPr>
        <w:spacing w:before="100" w:beforeAutospacing="1" w:after="100" w:afterAutospacing="1" w:line="240" w:lineRule="auto"/>
        <w:rPr>
          <w:rFonts w:eastAsia="Times New Roman" w:cstheme="minorHAnsi"/>
          <w:color w:val="000000"/>
          <w:sz w:val="28"/>
          <w:szCs w:val="28"/>
        </w:rPr>
      </w:pPr>
      <w:r w:rsidRPr="00505C0E">
        <w:rPr>
          <w:rFonts w:eastAsia="Times New Roman" w:cstheme="minorHAnsi"/>
          <w:color w:val="000000"/>
          <w:sz w:val="28"/>
          <w:szCs w:val="28"/>
        </w:rPr>
        <w:t xml:space="preserve">Implementing AI-Driven Resource Scheduling on </w:t>
      </w:r>
      <w:proofErr w:type="spellStart"/>
      <w:r w:rsidRPr="00505C0E">
        <w:rPr>
          <w:rFonts w:eastAsia="Times New Roman" w:cstheme="minorHAnsi"/>
          <w:color w:val="000000"/>
          <w:sz w:val="28"/>
          <w:szCs w:val="28"/>
        </w:rPr>
        <w:t>OpenEuler</w:t>
      </w:r>
      <w:proofErr w:type="spellEnd"/>
      <w:r w:rsidRPr="00505C0E">
        <w:rPr>
          <w:rFonts w:eastAsia="Times New Roman" w:cstheme="minorHAnsi"/>
          <w:color w:val="000000"/>
          <w:sz w:val="28"/>
          <w:szCs w:val="28"/>
        </w:rPr>
        <w:t xml:space="preserve"> using TensorFlow and Kubernetes</w:t>
      </w:r>
      <w:sdt>
        <w:sdtPr>
          <w:rPr>
            <w:rFonts w:eastAsia="Times New Roman" w:cstheme="minorHAnsi"/>
            <w:color w:val="000000"/>
            <w:sz w:val="28"/>
            <w:szCs w:val="28"/>
          </w:rPr>
          <w:tag w:val="MENDELEY_CITATION_v3_eyJjaXRhdGlvbklEIjoiTUVOREVMRVlfQ0lUQVRJT05fYTIwZTJhY2ItMjBjYi00NjRhLWI3YTUtMzYyMTVkOThlMDgy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
          <w:id w:val="870879150"/>
          <w:placeholder>
            <w:docPart w:val="94BC57E69B5C42B8919D85A381A4AA7F"/>
          </w:placeholder>
        </w:sdtPr>
        <w:sdtContent>
          <w:r w:rsidRPr="00505C0E">
            <w:rPr>
              <w:rFonts w:eastAsia="Times New Roman"/>
              <w:color w:val="000000"/>
              <w:sz w:val="28"/>
            </w:rPr>
            <w:t>(Li &amp; Zhang, 2024)</w:t>
          </w:r>
        </w:sdtContent>
      </w:sdt>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stheme="minorHAnsi"/>
          <w:color w:val="000000"/>
          <w:sz w:val="28"/>
          <w:szCs w:val="28"/>
        </w:rPr>
        <w:t>AI and Business Planning: Revolutionizing Forecasting and Resource Allocation</w:t>
      </w:r>
      <w:hyperlink r:id="rId11" w:tgtFrame="_blank" w:history="1"/>
      <w:r>
        <w:rPr>
          <w:rFonts w:eastAsia="Times New Roman" w:cstheme="minorHAnsi"/>
          <w:color w:val="000000"/>
          <w:sz w:val="28"/>
          <w:szCs w:val="28"/>
        </w:rPr>
        <w:t xml:space="preserve"> </w:t>
      </w:r>
      <w:sdt>
        <w:sdtPr>
          <w:rPr>
            <w:rFonts w:eastAsia="Times New Roman"/>
            <w:color w:val="000000"/>
            <w:sz w:val="28"/>
          </w:rPr>
          <w:tag w:val="MENDELEY_CITATION_v3_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1744829742"/>
          <w:placeholder>
            <w:docPart w:val="94BC57E69B5C42B8919D85A381A4AA7F"/>
          </w:placeholder>
        </w:sdtPr>
        <w:sdtContent>
          <w:r w:rsidRPr="00505C0E">
            <w:rPr>
              <w:rFonts w:eastAsia="Times New Roman"/>
              <w:color w:val="000000"/>
              <w:sz w:val="28"/>
            </w:rPr>
            <w:t>(Subrahmanyam et al., 2024a)</w:t>
          </w:r>
        </w:sdtContent>
      </w:sdt>
    </w:p>
    <w:p w:rsidR="00D24317" w:rsidRPr="00505C0E"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b/>
          <w:bCs/>
          <w:color w:val="000000"/>
          <w:sz w:val="28"/>
        </w:rPr>
        <w:t>AI and Business Planning: Revolutionizing Forecasting and Resource Allocation</w:t>
      </w:r>
      <w:sdt>
        <w:sdtPr>
          <w:rPr>
            <w:rFonts w:eastAsia="Times New Roman"/>
            <w:bCs/>
            <w:color w:val="000000"/>
            <w:sz w:val="28"/>
          </w:rPr>
          <w:tag w:val="MENDELEY_CITATION_v3_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"/>
          <w:id w:val="-882714762"/>
          <w:placeholder>
            <w:docPart w:val="94BC57E69B5C42B8919D85A381A4AA7F"/>
          </w:placeholder>
        </w:sdtPr>
        <w:sdtContent>
          <w:r w:rsidRPr="00505C0E">
            <w:rPr>
              <w:rFonts w:eastAsia="Times New Roman"/>
              <w:bCs/>
              <w:color w:val="000000"/>
              <w:sz w:val="28"/>
            </w:rPr>
            <w:t>(Subrahmanyam et al., 2024b)</w:t>
          </w:r>
        </w:sdtContent>
      </w:sdt>
      <w:r>
        <w:rPr>
          <w:rFonts w:eastAsia="Times New Roman"/>
          <w:bCs/>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Intelligent Question Answering System Based on Knowledge Graph</w:t>
      </w:r>
      <w:sdt>
        <w:sdtPr>
          <w:rPr>
            <w:rFonts w:eastAsia="Times New Roman"/>
            <w:color w:val="000000"/>
            <w:sz w:val="28"/>
          </w:rPr>
          <w:tag w:val="MENDELEY_CITATION_v3_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"/>
          <w:id w:val="685336813"/>
          <w:placeholder>
            <w:docPart w:val="94BC57E69B5C42B8919D85A381A4AA7F"/>
          </w:placeholder>
        </w:sdtPr>
        <w:sdtContent>
          <w:r w:rsidRPr="00505C0E">
            <w:rPr>
              <w:rFonts w:eastAsia="Times New Roman"/>
              <w:color w:val="000000"/>
              <w:sz w:val="28"/>
            </w:rPr>
            <w:t>(Feng et al., n.d.)</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Build-a-Bot: Teaching Conversational AI Using a Transformer-Based Intent Recognition and Question Answering Architecture</w:t>
      </w:r>
      <w:sdt>
        <w:sdtPr>
          <w:rPr>
            <w:rFonts w:eastAsia="Times New Roman"/>
            <w:color w:val="000000"/>
            <w:sz w:val="28"/>
          </w:rPr>
          <w:tag w:val="MENDELEY_CITATION_v3_eyJjaXRhdGlvbklEIjoiTUVOREVMRVlfQ0lUQVRJT05fMmQzMzFjODEtZjNmMi00NzQ2LWI1YzUtN2U4MThjNzgxYTgwIiwicHJvcGVydGllcyI6eyJub3RlSW5kZXgiOjB9LCJpc0VkaXRlZCI6ZmFsc2UsIm1hbnVhbE92ZXJyaWRlIjp7ImlzTWFudWFsbHlPdmVycmlkZGVuIjpmYWxzZSwiY2l0ZXByb2NUZXh0IjoiKFBlYXJjZSBldCBhbC4sIDIwMjMpIiwibWFudWFsT3ZlcnJpZGVUZXh0IjoiIn0sImNpdGF0aW9uSXRlbXMiOlt7ImlkIjoiZDA2YzAxNTMtMjIzOC0zNjRmLTgwM2UtOTRjNmVkZGEwM2RhIiwiaXRlbURhdGEiOnsidHlwZSI6InJlcG9ydCIsImlkIjoiZDA2YzAxNTMtMjIzOC0zNjRmLTgwM2UtOTRjNmVkZGEwM2Rh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
          <w:id w:val="-1981600784"/>
          <w:placeholder>
            <w:docPart w:val="94BC57E69B5C42B8919D85A381A4AA7F"/>
          </w:placeholder>
        </w:sdtPr>
        <w:sdtContent>
          <w:r w:rsidRPr="00505C0E">
            <w:rPr>
              <w:rFonts w:eastAsia="Times New Roman"/>
              <w:color w:val="000000"/>
              <w:sz w:val="28"/>
            </w:rPr>
            <w:t>(Pearce et al., 2023)</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Explanation as Question Answering based on a Task Model of the Agent's Design</w:t>
      </w:r>
      <w:sdt>
        <w:sdtPr>
          <w:rPr>
            <w:rFonts w:eastAsia="Times New Roman"/>
            <w:color w:val="000000"/>
            <w:sz w:val="28"/>
          </w:rPr>
          <w:tag w:val="MENDELEY_CITATION_v3_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"/>
          <w:id w:val="2016263624"/>
          <w:placeholder>
            <w:docPart w:val="94BC57E69B5C42B8919D85A381A4AA7F"/>
          </w:placeholder>
        </w:sdtPr>
        <w:sdtContent>
          <w:r w:rsidRPr="00505C0E">
            <w:rPr>
              <w:rFonts w:eastAsia="Times New Roman"/>
              <w:color w:val="000000"/>
              <w:sz w:val="28"/>
            </w:rPr>
            <w:t>(Goel et al., 2022b)</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Review of artificial intelligence-based question-answering systems in healthcare</w:t>
      </w:r>
      <w:sdt>
        <w:sdtPr>
          <w:rPr>
            <w:rFonts w:eastAsia="Times New Roman"/>
            <w:color w:val="000000"/>
            <w:sz w:val="28"/>
          </w:rPr>
          <w:tag w:val="MENDELEY_CITATION_v3_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"/>
          <w:id w:val="-382640395"/>
          <w:placeholder>
            <w:docPart w:val="94BC57E69B5C42B8919D85A381A4AA7F"/>
          </w:placeholder>
        </w:sdtPr>
        <w:sdtContent>
          <w:r w:rsidRPr="00505C0E">
            <w:rPr>
              <w:rFonts w:eastAsia="Times New Roman"/>
              <w:color w:val="000000"/>
              <w:sz w:val="28"/>
            </w:rPr>
            <w:t>(Budler et al., 2023)</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SPIE Proceedings Publications Deep Learning Approaches for Improving Question Answering Systems in</w:t>
      </w:r>
      <w:sdt>
        <w:sdtPr>
          <w:rPr>
            <w:rFonts w:eastAsia="Times New Roman"/>
            <w:color w:val="000000"/>
            <w:sz w:val="28"/>
          </w:rPr>
          <w:tag w:val="MENDELEY_CITATION_v3_eyJjaXRhdGlvbklEIjoiTUVOREVMRVlfQ0lUQVRJT05fMzdiZTBhMmEtYzNkOS00ZGEwLWJkZmUtOTg0MTZkZDY4NWFmIiwicHJvcGVydGllcyI6eyJub3RlSW5kZXgiOjB9LCJpc0VkaXRlZCI6ZmFsc2UsIm1hbnVhbE92ZXJyaWRlIjp7ImlzTWFudWFsbHlPdmVycmlkZGVuIjpmYWxzZSwiY2l0ZXByb2NUZXh0IjoiKFJlc2VhcmNoIGV0IGFsLiwgbi5kLi1iKSIsIm1hbnVhbE92ZXJyaWRlVGV4dCI6Ii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V19"/>
          <w:id w:val="426708070"/>
          <w:placeholder>
            <w:docPart w:val="94BC57E69B5C42B8919D85A381A4AA7F"/>
          </w:placeholder>
        </w:sdtPr>
        <w:sdtContent>
          <w:r w:rsidRPr="00505C0E">
            <w:rPr>
              <w:rFonts w:eastAsia="Times New Roman"/>
              <w:color w:val="000000"/>
              <w:sz w:val="28"/>
            </w:rPr>
            <w:t>(Research et al., n.d.-b)</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Question Answering System Based on Artificial Intelligence for Restricted Domain</w:t>
      </w:r>
      <w:sdt>
        <w:sdtPr>
          <w:rPr>
            <w:rFonts w:eastAsia="Times New Roman"/>
            <w:color w:val="000000"/>
            <w:sz w:val="28"/>
          </w:rPr>
          <w:tag w:val="MENDELEY_CITATION_v3_eyJjaXRhdGlvbklEIjoiTUVOREVMRVlfQ0lUQVRJT05fZjllMGNlMzctNDBiYi00YzFmLTlmMTgtZTc4OTc0ZTY1M2Qw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
          <w:id w:val="633142825"/>
          <w:placeholder>
            <w:docPart w:val="94BC57E69B5C42B8919D85A381A4AA7F"/>
          </w:placeholder>
        </w:sdtPr>
        <w:sdtContent>
          <w:r w:rsidRPr="00505C0E">
            <w:rPr>
              <w:rFonts w:eastAsia="Times New Roman"/>
              <w:color w:val="000000"/>
              <w:sz w:val="28"/>
            </w:rPr>
            <w:t>(#1 et al., n.d.)</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 xml:space="preserve">Association for Information Systems AIS Electronic Library (AISeL) A Conceptual Artificial Intelligence Application Framework in Human Resource Management Recommended Citation "A Conceptual Artificial </w:t>
      </w:r>
      <w:r w:rsidRPr="00505C0E">
        <w:rPr>
          <w:rFonts w:eastAsia="Times New Roman"/>
          <w:color w:val="000000"/>
          <w:sz w:val="28"/>
        </w:rPr>
        <w:lastRenderedPageBreak/>
        <w:t>Intelligence Application Framework in Human Resource Management"</w:t>
      </w:r>
      <w:sdt>
        <w:sdtPr>
          <w:rPr>
            <w:rFonts w:eastAsia="Times New Roman"/>
            <w:color w:val="000000"/>
            <w:sz w:val="28"/>
          </w:rPr>
          <w:tag w:val="MENDELEY_CITATION_v3_eyJjaXRhdGlvbklEIjoiTUVOREVMRVlfQ0lUQVRJT05fN2RmY2M0YTItNTgxNi00M2ZiLWIzYzItNzc3ZjFmM2Y4M2Zj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
          <w:id w:val="952213109"/>
          <w:placeholder>
            <w:docPart w:val="94BC57E69B5C42B8919D85A381A4AA7F"/>
          </w:placeholder>
        </w:sdtPr>
        <w:sdtContent>
          <w:r w:rsidRPr="00505C0E">
            <w:rPr>
              <w:rFonts w:eastAsia="Times New Roman"/>
              <w:color w:val="000000"/>
              <w:sz w:val="28"/>
            </w:rPr>
            <w:t>(Jia et al., 2018)</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Experimental Verification on Human-Centric Network-Based Resource Allocation Approaches for Process-Aware Information Systems</w:t>
      </w:r>
      <w:r>
        <w:rPr>
          <w:rFonts w:eastAsia="Times New Roman"/>
          <w:color w:val="000000"/>
          <w:sz w:val="28"/>
        </w:rPr>
        <w:t>.</w:t>
      </w:r>
    </w:p>
    <w:p w:rsidR="00D24317" w:rsidRDefault="00000000" w:rsidP="00D24317">
      <w:pPr>
        <w:pStyle w:val="ListParagraph"/>
        <w:spacing w:before="100" w:beforeAutospacing="1" w:after="100" w:afterAutospacing="1" w:line="240" w:lineRule="auto"/>
        <w:ind w:left="786"/>
        <w:rPr>
          <w:rFonts w:eastAsia="Times New Roman"/>
          <w:color w:val="000000"/>
          <w:sz w:val="28"/>
        </w:rPr>
      </w:pPr>
      <w:sdt>
        <w:sdtPr>
          <w:rPr>
            <w:rFonts w:eastAsia="Times New Roman"/>
            <w:color w:val="000000"/>
            <w:sz w:val="28"/>
          </w:rPr>
          <w:tag w:val="MENDELEY_CITATION_v3_eyJjaXRhdGlvbklEIjoiTUVOREVMRVlfQ0lUQVRJT05fMDQxMjJjNTctOGM0NC00OWZiLWI5M2ItN2UxMDRjYmNjN2V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
          <w:id w:val="939717784"/>
          <w:placeholder>
            <w:docPart w:val="94BC57E69B5C42B8919D85A381A4AA7F"/>
          </w:placeholder>
        </w:sdtPr>
        <w:sdtContent>
          <w:r w:rsidR="00D24317" w:rsidRPr="00505C0E">
            <w:rPr>
              <w:rFonts w:eastAsia="Times New Roman"/>
              <w:color w:val="000000"/>
              <w:sz w:val="28"/>
            </w:rPr>
            <w:t>(Yeon et al., 2022)</w:t>
          </w:r>
        </w:sdtContent>
      </w:sdt>
      <w:r w:rsidR="00D24317">
        <w:rPr>
          <w:rFonts w:eastAsia="Times New Roman"/>
          <w:color w:val="000000"/>
          <w:sz w:val="28"/>
        </w:rPr>
        <w:t>.</w:t>
      </w:r>
    </w:p>
    <w:p w:rsidR="00D24317" w:rsidRDefault="00D24317" w:rsidP="00D24317">
      <w:pPr>
        <w:pStyle w:val="ListParagraph"/>
        <w:spacing w:before="100" w:beforeAutospacing="1" w:after="100" w:afterAutospacing="1" w:line="240" w:lineRule="auto"/>
        <w:ind w:left="786"/>
        <w:rPr>
          <w:rFonts w:eastAsia="Times New Roman"/>
          <w:color w:val="000000"/>
          <w:sz w:val="28"/>
        </w:rPr>
      </w:pP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Increased Productivity and Reduced Waste with Robotic Process Automation and Generative AI-powered IoE Services</w:t>
      </w:r>
      <w:sdt>
        <w:sdtPr>
          <w:rPr>
            <w:rFonts w:eastAsia="Times New Roman"/>
            <w:color w:val="000000"/>
            <w:sz w:val="28"/>
          </w:rPr>
          <w:tag w:val="MENDELEY_CITATION_v3_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"/>
          <w:id w:val="-1030256610"/>
          <w:placeholder>
            <w:docPart w:val="94BC57E69B5C42B8919D85A381A4AA7F"/>
          </w:placeholder>
        </w:sdtPr>
        <w:sdtContent>
          <w:r w:rsidRPr="00505C0E">
            <w:rPr>
              <w:rFonts w:eastAsia="Times New Roman"/>
              <w:color w:val="000000"/>
              <w:sz w:val="28"/>
            </w:rPr>
            <w:t>(Lo et al., 2024)</w:t>
          </w:r>
        </w:sdtContent>
      </w:sdt>
      <w:r>
        <w:rPr>
          <w:rFonts w:eastAsia="Times New Roman"/>
          <w:color w:val="000000"/>
          <w:sz w:val="28"/>
        </w:rPr>
        <w:t>.</w:t>
      </w:r>
    </w:p>
    <w:p w:rsidR="00D24317"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A Study of Artificial Intelligence and its role in Human Resource Management</w:t>
      </w:r>
      <w:sdt>
        <w:sdtPr>
          <w:rPr>
            <w:rFonts w:eastAsia="Times New Roman"/>
            <w:color w:val="000000"/>
            <w:sz w:val="28"/>
          </w:rPr>
          <w:tag w:val="MENDELEY_CITATION_v3_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"/>
          <w:id w:val="-1851947084"/>
          <w:placeholder>
            <w:docPart w:val="94BC57E69B5C42B8919D85A381A4AA7F"/>
          </w:placeholder>
        </w:sdtPr>
        <w:sdtContent>
          <w:r w:rsidRPr="00505C0E">
            <w:rPr>
              <w:rFonts w:eastAsia="Times New Roman"/>
              <w:color w:val="000000"/>
              <w:sz w:val="28"/>
            </w:rPr>
            <w:t xml:space="preserve">(Vivek &amp; </w:t>
          </w:r>
          <w:proofErr w:type="spellStart"/>
          <w:r w:rsidRPr="00505C0E">
            <w:rPr>
              <w:rFonts w:eastAsia="Times New Roman"/>
              <w:color w:val="000000"/>
              <w:sz w:val="28"/>
            </w:rPr>
            <w:t>Yawalkar</w:t>
          </w:r>
          <w:proofErr w:type="spellEnd"/>
          <w:r w:rsidRPr="00505C0E">
            <w:rPr>
              <w:rFonts w:eastAsia="Times New Roman"/>
              <w:color w:val="000000"/>
              <w:sz w:val="28"/>
            </w:rPr>
            <w:t>, 2019)</w:t>
          </w:r>
        </w:sdtContent>
      </w:sdt>
      <w:r>
        <w:rPr>
          <w:rFonts w:eastAsia="Times New Roman"/>
          <w:color w:val="000000"/>
          <w:sz w:val="28"/>
        </w:rPr>
        <w:t>.</w:t>
      </w:r>
    </w:p>
    <w:p w:rsidR="00D24317" w:rsidRPr="00505C0E" w:rsidRDefault="00D24317" w:rsidP="00D24317">
      <w:pPr>
        <w:pStyle w:val="ListParagraph"/>
        <w:numPr>
          <w:ilvl w:val="0"/>
          <w:numId w:val="10"/>
        </w:numPr>
        <w:spacing w:before="100" w:beforeAutospacing="1" w:after="100" w:afterAutospacing="1" w:line="240" w:lineRule="auto"/>
        <w:rPr>
          <w:rFonts w:eastAsia="Times New Roman"/>
          <w:color w:val="000000"/>
          <w:sz w:val="28"/>
        </w:rPr>
      </w:pPr>
      <w:r w:rsidRPr="00505C0E">
        <w:rPr>
          <w:rFonts w:eastAsia="Times New Roman"/>
          <w:color w:val="000000"/>
          <w:sz w:val="28"/>
        </w:rPr>
        <w:t>Human Resource Management and Artificial Intelligence</w:t>
      </w:r>
      <w:sdt>
        <w:sdtPr>
          <w:rPr>
            <w:rFonts w:eastAsia="Times New Roman"/>
            <w:color w:val="000000"/>
            <w:sz w:val="28"/>
          </w:rPr>
          <w:tag w:val="MENDELEY_CITATION_v3_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"/>
          <w:id w:val="-1416620662"/>
          <w:placeholder>
            <w:docPart w:val="94BC57E69B5C42B8919D85A381A4AA7F"/>
          </w:placeholder>
        </w:sdtPr>
        <w:sdtContent>
          <w:r w:rsidRPr="00505C0E">
            <w:rPr>
              <w:rFonts w:eastAsia="Times New Roman"/>
              <w:color w:val="000000"/>
              <w:sz w:val="28"/>
            </w:rPr>
            <w:t>(Sangeeta, 2019)</w:t>
          </w:r>
        </w:sdtContent>
      </w:sdt>
      <w:r>
        <w:rPr>
          <w:rFonts w:eastAsia="Times New Roman"/>
          <w:color w:val="000000"/>
          <w:sz w:val="28"/>
        </w:rPr>
        <w:t>.</w:t>
      </w:r>
    </w:p>
    <w:bookmarkEnd w:id="2"/>
    <w:p w:rsidR="00D24317" w:rsidRPr="00505C0E" w:rsidRDefault="00D24317" w:rsidP="00D24317">
      <w:pPr>
        <w:pStyle w:val="ListParagraph"/>
        <w:spacing w:before="100" w:beforeAutospacing="1" w:after="100" w:afterAutospacing="1" w:line="240" w:lineRule="auto"/>
        <w:ind w:left="786"/>
        <w:rPr>
          <w:rFonts w:eastAsia="Times New Roman"/>
          <w:color w:val="000000"/>
          <w:sz w:val="28"/>
        </w:rPr>
      </w:pPr>
    </w:p>
    <w:p w:rsidR="00D24317" w:rsidRDefault="00D24317">
      <w:pPr>
        <w:pStyle w:val="Heading2"/>
        <w:spacing w:after="343" w:line="265" w:lineRule="auto"/>
        <w:ind w:right="1026"/>
        <w:jc w:val="center"/>
        <w:rPr>
          <w:rFonts w:ascii="Sakkal Majalla" w:hAnsi="Sakkal Majalla" w:cs="Sakkal Majalla"/>
        </w:rPr>
      </w:pPr>
    </w:p>
    <w:sectPr w:rsidR="00D24317">
      <w:footerReference w:type="even" r:id="rId12"/>
      <w:footerReference w:type="default" r:id="rId13"/>
      <w:footerReference w:type="first" r:id="rId14"/>
      <w:pgSz w:w="12240" w:h="15840"/>
      <w:pgMar w:top="1492" w:right="1435" w:bottom="72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44BCB" w:rsidRDefault="00544BCB">
      <w:pPr>
        <w:spacing w:after="0" w:line="240" w:lineRule="auto"/>
      </w:pPr>
      <w:r>
        <w:separator/>
      </w:r>
    </w:p>
  </w:endnote>
  <w:endnote w:type="continuationSeparator" w:id="0">
    <w:p w:rsidR="00544BCB" w:rsidRDefault="00544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44BCB" w:rsidRDefault="00544BCB">
      <w:pPr>
        <w:spacing w:after="0" w:line="240" w:lineRule="auto"/>
      </w:pPr>
      <w:r>
        <w:separator/>
      </w:r>
    </w:p>
  </w:footnote>
  <w:footnote w:type="continuationSeparator" w:id="0">
    <w:p w:rsidR="00544BCB" w:rsidRDefault="00544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721C1"/>
    <w:multiLevelType w:val="hybridMultilevel"/>
    <w:tmpl w:val="63FE7672"/>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323440530">
    <w:abstractNumId w:val="8"/>
  </w:num>
  <w:num w:numId="2" w16cid:durableId="1914310280">
    <w:abstractNumId w:val="9"/>
  </w:num>
  <w:num w:numId="3" w16cid:durableId="628976209">
    <w:abstractNumId w:val="2"/>
  </w:num>
  <w:num w:numId="4" w16cid:durableId="735250295">
    <w:abstractNumId w:val="3"/>
  </w:num>
  <w:num w:numId="5" w16cid:durableId="1746221588">
    <w:abstractNumId w:val="4"/>
  </w:num>
  <w:num w:numId="6" w16cid:durableId="656571618">
    <w:abstractNumId w:val="5"/>
  </w:num>
  <w:num w:numId="7" w16cid:durableId="2030912748">
    <w:abstractNumId w:val="1"/>
  </w:num>
  <w:num w:numId="8" w16cid:durableId="115032508">
    <w:abstractNumId w:val="6"/>
  </w:num>
  <w:num w:numId="9" w16cid:durableId="255753765">
    <w:abstractNumId w:val="7"/>
  </w:num>
  <w:num w:numId="10" w16cid:durableId="1626156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9B1"/>
    <w:rsid w:val="00050EF6"/>
    <w:rsid w:val="00070AAC"/>
    <w:rsid w:val="00085E9F"/>
    <w:rsid w:val="000B518F"/>
    <w:rsid w:val="00113A48"/>
    <w:rsid w:val="00125A6E"/>
    <w:rsid w:val="00137942"/>
    <w:rsid w:val="001A6310"/>
    <w:rsid w:val="001D1025"/>
    <w:rsid w:val="002010AD"/>
    <w:rsid w:val="00313B65"/>
    <w:rsid w:val="00333218"/>
    <w:rsid w:val="00344B96"/>
    <w:rsid w:val="00381344"/>
    <w:rsid w:val="003B45EC"/>
    <w:rsid w:val="003C51FB"/>
    <w:rsid w:val="004B2FA4"/>
    <w:rsid w:val="005279B1"/>
    <w:rsid w:val="0053399D"/>
    <w:rsid w:val="00544BCB"/>
    <w:rsid w:val="005F1388"/>
    <w:rsid w:val="006D2D63"/>
    <w:rsid w:val="006F2469"/>
    <w:rsid w:val="00713D9A"/>
    <w:rsid w:val="00744600"/>
    <w:rsid w:val="007D3D5B"/>
    <w:rsid w:val="00855180"/>
    <w:rsid w:val="008B7C3B"/>
    <w:rsid w:val="008F5C64"/>
    <w:rsid w:val="00937F7A"/>
    <w:rsid w:val="00957B15"/>
    <w:rsid w:val="00984D2F"/>
    <w:rsid w:val="00994D18"/>
    <w:rsid w:val="009C2E48"/>
    <w:rsid w:val="00A838AD"/>
    <w:rsid w:val="00B308C7"/>
    <w:rsid w:val="00B822B9"/>
    <w:rsid w:val="00BB446D"/>
    <w:rsid w:val="00BF6264"/>
    <w:rsid w:val="00C2640F"/>
    <w:rsid w:val="00C961CF"/>
    <w:rsid w:val="00D24317"/>
    <w:rsid w:val="00D6298D"/>
    <w:rsid w:val="00DD0B3B"/>
    <w:rsid w:val="00EC011A"/>
    <w:rsid w:val="00F531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500D3"/>
  <w15:docId w15:val="{E795BB7D-0573-4866-9671-338E3F47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527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79B1"/>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PlaceholderText">
    <w:name w:val="Placeholder Text"/>
    <w:basedOn w:val="DefaultParagraphFont"/>
    <w:uiPriority w:val="99"/>
    <w:semiHidden/>
    <w:rsid w:val="00050EF6"/>
    <w:rPr>
      <w:color w:val="666666"/>
    </w:rPr>
  </w:style>
  <w:style w:type="paragraph" w:styleId="Header">
    <w:name w:val="header"/>
    <w:basedOn w:val="Normal"/>
    <w:link w:val="HeaderChar"/>
    <w:uiPriority w:val="99"/>
    <w:unhideWhenUsed/>
    <w:rsid w:val="00713D9A"/>
    <w:pPr>
      <w:tabs>
        <w:tab w:val="center" w:pos="4320"/>
        <w:tab w:val="right" w:pos="8640"/>
      </w:tabs>
      <w:spacing w:after="0" w:line="240" w:lineRule="auto"/>
    </w:pPr>
  </w:style>
  <w:style w:type="character" w:customStyle="1" w:styleId="HeaderChar">
    <w:name w:val="Header Char"/>
    <w:basedOn w:val="DefaultParagraphFont"/>
    <w:link w:val="Header"/>
    <w:uiPriority w:val="99"/>
    <w:rsid w:val="00713D9A"/>
    <w:rPr>
      <w:rFonts w:ascii="Times New Roman" w:eastAsia="Times New Roman" w:hAnsi="Times New Roman" w:cs="Times New Roman"/>
      <w:color w:val="000000"/>
      <w:sz w:val="28"/>
    </w:rPr>
  </w:style>
  <w:style w:type="paragraph" w:styleId="ListParagraph">
    <w:name w:val="List Paragraph"/>
    <w:basedOn w:val="Normal"/>
    <w:uiPriority w:val="34"/>
    <w:qFormat/>
    <w:rsid w:val="00D24317"/>
    <w:pPr>
      <w:spacing w:after="160" w:line="259" w:lineRule="auto"/>
      <w:ind w:left="720" w:firstLine="0"/>
      <w:contextualSpacing/>
      <w:jc w:val="left"/>
    </w:pPr>
    <w:rPr>
      <w:rFonts w:asciiTheme="minorHAnsi" w:eastAsiaTheme="minorHAnsi" w:hAnsiTheme="minorHAnsi" w:cstheme="minorBid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31055">
      <w:bodyDiv w:val="1"/>
      <w:marLeft w:val="0"/>
      <w:marRight w:val="0"/>
      <w:marTop w:val="0"/>
      <w:marBottom w:val="0"/>
      <w:divBdr>
        <w:top w:val="none" w:sz="0" w:space="0" w:color="auto"/>
        <w:left w:val="none" w:sz="0" w:space="0" w:color="auto"/>
        <w:bottom w:val="none" w:sz="0" w:space="0" w:color="auto"/>
        <w:right w:val="none" w:sz="0" w:space="0" w:color="auto"/>
      </w:divBdr>
    </w:div>
    <w:div w:id="43144631">
      <w:bodyDiv w:val="1"/>
      <w:marLeft w:val="0"/>
      <w:marRight w:val="0"/>
      <w:marTop w:val="0"/>
      <w:marBottom w:val="0"/>
      <w:divBdr>
        <w:top w:val="none" w:sz="0" w:space="0" w:color="auto"/>
        <w:left w:val="none" w:sz="0" w:space="0" w:color="auto"/>
        <w:bottom w:val="none" w:sz="0" w:space="0" w:color="auto"/>
        <w:right w:val="none" w:sz="0" w:space="0" w:color="auto"/>
      </w:divBdr>
    </w:div>
    <w:div w:id="50349218">
      <w:bodyDiv w:val="1"/>
      <w:marLeft w:val="0"/>
      <w:marRight w:val="0"/>
      <w:marTop w:val="0"/>
      <w:marBottom w:val="0"/>
      <w:divBdr>
        <w:top w:val="none" w:sz="0" w:space="0" w:color="auto"/>
        <w:left w:val="none" w:sz="0" w:space="0" w:color="auto"/>
        <w:bottom w:val="none" w:sz="0" w:space="0" w:color="auto"/>
        <w:right w:val="none" w:sz="0" w:space="0" w:color="auto"/>
      </w:divBdr>
    </w:div>
    <w:div w:id="79565344">
      <w:bodyDiv w:val="1"/>
      <w:marLeft w:val="0"/>
      <w:marRight w:val="0"/>
      <w:marTop w:val="0"/>
      <w:marBottom w:val="0"/>
      <w:divBdr>
        <w:top w:val="none" w:sz="0" w:space="0" w:color="auto"/>
        <w:left w:val="none" w:sz="0" w:space="0" w:color="auto"/>
        <w:bottom w:val="none" w:sz="0" w:space="0" w:color="auto"/>
        <w:right w:val="none" w:sz="0" w:space="0" w:color="auto"/>
      </w:divBdr>
    </w:div>
    <w:div w:id="87388385">
      <w:bodyDiv w:val="1"/>
      <w:marLeft w:val="0"/>
      <w:marRight w:val="0"/>
      <w:marTop w:val="0"/>
      <w:marBottom w:val="0"/>
      <w:divBdr>
        <w:top w:val="none" w:sz="0" w:space="0" w:color="auto"/>
        <w:left w:val="none" w:sz="0" w:space="0" w:color="auto"/>
        <w:bottom w:val="none" w:sz="0" w:space="0" w:color="auto"/>
        <w:right w:val="none" w:sz="0" w:space="0" w:color="auto"/>
      </w:divBdr>
    </w:div>
    <w:div w:id="206576628">
      <w:bodyDiv w:val="1"/>
      <w:marLeft w:val="0"/>
      <w:marRight w:val="0"/>
      <w:marTop w:val="0"/>
      <w:marBottom w:val="0"/>
      <w:divBdr>
        <w:top w:val="none" w:sz="0" w:space="0" w:color="auto"/>
        <w:left w:val="none" w:sz="0" w:space="0" w:color="auto"/>
        <w:bottom w:val="none" w:sz="0" w:space="0" w:color="auto"/>
        <w:right w:val="none" w:sz="0" w:space="0" w:color="auto"/>
      </w:divBdr>
    </w:div>
    <w:div w:id="218174940">
      <w:bodyDiv w:val="1"/>
      <w:marLeft w:val="0"/>
      <w:marRight w:val="0"/>
      <w:marTop w:val="0"/>
      <w:marBottom w:val="0"/>
      <w:divBdr>
        <w:top w:val="none" w:sz="0" w:space="0" w:color="auto"/>
        <w:left w:val="none" w:sz="0" w:space="0" w:color="auto"/>
        <w:bottom w:val="none" w:sz="0" w:space="0" w:color="auto"/>
        <w:right w:val="none" w:sz="0" w:space="0" w:color="auto"/>
      </w:divBdr>
    </w:div>
    <w:div w:id="224803306">
      <w:bodyDiv w:val="1"/>
      <w:marLeft w:val="0"/>
      <w:marRight w:val="0"/>
      <w:marTop w:val="0"/>
      <w:marBottom w:val="0"/>
      <w:divBdr>
        <w:top w:val="none" w:sz="0" w:space="0" w:color="auto"/>
        <w:left w:val="none" w:sz="0" w:space="0" w:color="auto"/>
        <w:bottom w:val="none" w:sz="0" w:space="0" w:color="auto"/>
        <w:right w:val="none" w:sz="0" w:space="0" w:color="auto"/>
      </w:divBdr>
    </w:div>
    <w:div w:id="252208250">
      <w:bodyDiv w:val="1"/>
      <w:marLeft w:val="0"/>
      <w:marRight w:val="0"/>
      <w:marTop w:val="0"/>
      <w:marBottom w:val="0"/>
      <w:divBdr>
        <w:top w:val="none" w:sz="0" w:space="0" w:color="auto"/>
        <w:left w:val="none" w:sz="0" w:space="0" w:color="auto"/>
        <w:bottom w:val="none" w:sz="0" w:space="0" w:color="auto"/>
        <w:right w:val="none" w:sz="0" w:space="0" w:color="auto"/>
      </w:divBdr>
    </w:div>
    <w:div w:id="325129431">
      <w:bodyDiv w:val="1"/>
      <w:marLeft w:val="0"/>
      <w:marRight w:val="0"/>
      <w:marTop w:val="0"/>
      <w:marBottom w:val="0"/>
      <w:divBdr>
        <w:top w:val="none" w:sz="0" w:space="0" w:color="auto"/>
        <w:left w:val="none" w:sz="0" w:space="0" w:color="auto"/>
        <w:bottom w:val="none" w:sz="0" w:space="0" w:color="auto"/>
        <w:right w:val="none" w:sz="0" w:space="0" w:color="auto"/>
      </w:divBdr>
    </w:div>
    <w:div w:id="391932549">
      <w:bodyDiv w:val="1"/>
      <w:marLeft w:val="0"/>
      <w:marRight w:val="0"/>
      <w:marTop w:val="0"/>
      <w:marBottom w:val="0"/>
      <w:divBdr>
        <w:top w:val="none" w:sz="0" w:space="0" w:color="auto"/>
        <w:left w:val="none" w:sz="0" w:space="0" w:color="auto"/>
        <w:bottom w:val="none" w:sz="0" w:space="0" w:color="auto"/>
        <w:right w:val="none" w:sz="0" w:space="0" w:color="auto"/>
      </w:divBdr>
    </w:div>
    <w:div w:id="442458852">
      <w:bodyDiv w:val="1"/>
      <w:marLeft w:val="0"/>
      <w:marRight w:val="0"/>
      <w:marTop w:val="0"/>
      <w:marBottom w:val="0"/>
      <w:divBdr>
        <w:top w:val="none" w:sz="0" w:space="0" w:color="auto"/>
        <w:left w:val="none" w:sz="0" w:space="0" w:color="auto"/>
        <w:bottom w:val="none" w:sz="0" w:space="0" w:color="auto"/>
        <w:right w:val="none" w:sz="0" w:space="0" w:color="auto"/>
      </w:divBdr>
    </w:div>
    <w:div w:id="546527864">
      <w:bodyDiv w:val="1"/>
      <w:marLeft w:val="0"/>
      <w:marRight w:val="0"/>
      <w:marTop w:val="0"/>
      <w:marBottom w:val="0"/>
      <w:divBdr>
        <w:top w:val="none" w:sz="0" w:space="0" w:color="auto"/>
        <w:left w:val="none" w:sz="0" w:space="0" w:color="auto"/>
        <w:bottom w:val="none" w:sz="0" w:space="0" w:color="auto"/>
        <w:right w:val="none" w:sz="0" w:space="0" w:color="auto"/>
      </w:divBdr>
    </w:div>
    <w:div w:id="622468975">
      <w:bodyDiv w:val="1"/>
      <w:marLeft w:val="0"/>
      <w:marRight w:val="0"/>
      <w:marTop w:val="0"/>
      <w:marBottom w:val="0"/>
      <w:divBdr>
        <w:top w:val="none" w:sz="0" w:space="0" w:color="auto"/>
        <w:left w:val="none" w:sz="0" w:space="0" w:color="auto"/>
        <w:bottom w:val="none" w:sz="0" w:space="0" w:color="auto"/>
        <w:right w:val="none" w:sz="0" w:space="0" w:color="auto"/>
      </w:divBdr>
    </w:div>
    <w:div w:id="636303170">
      <w:bodyDiv w:val="1"/>
      <w:marLeft w:val="0"/>
      <w:marRight w:val="0"/>
      <w:marTop w:val="0"/>
      <w:marBottom w:val="0"/>
      <w:divBdr>
        <w:top w:val="none" w:sz="0" w:space="0" w:color="auto"/>
        <w:left w:val="none" w:sz="0" w:space="0" w:color="auto"/>
        <w:bottom w:val="none" w:sz="0" w:space="0" w:color="auto"/>
        <w:right w:val="none" w:sz="0" w:space="0" w:color="auto"/>
      </w:divBdr>
    </w:div>
    <w:div w:id="708189211">
      <w:bodyDiv w:val="1"/>
      <w:marLeft w:val="0"/>
      <w:marRight w:val="0"/>
      <w:marTop w:val="0"/>
      <w:marBottom w:val="0"/>
      <w:divBdr>
        <w:top w:val="none" w:sz="0" w:space="0" w:color="auto"/>
        <w:left w:val="none" w:sz="0" w:space="0" w:color="auto"/>
        <w:bottom w:val="none" w:sz="0" w:space="0" w:color="auto"/>
        <w:right w:val="none" w:sz="0" w:space="0" w:color="auto"/>
      </w:divBdr>
    </w:div>
    <w:div w:id="712580170">
      <w:bodyDiv w:val="1"/>
      <w:marLeft w:val="0"/>
      <w:marRight w:val="0"/>
      <w:marTop w:val="0"/>
      <w:marBottom w:val="0"/>
      <w:divBdr>
        <w:top w:val="none" w:sz="0" w:space="0" w:color="auto"/>
        <w:left w:val="none" w:sz="0" w:space="0" w:color="auto"/>
        <w:bottom w:val="none" w:sz="0" w:space="0" w:color="auto"/>
        <w:right w:val="none" w:sz="0" w:space="0" w:color="auto"/>
      </w:divBdr>
    </w:div>
    <w:div w:id="738092682">
      <w:bodyDiv w:val="1"/>
      <w:marLeft w:val="0"/>
      <w:marRight w:val="0"/>
      <w:marTop w:val="0"/>
      <w:marBottom w:val="0"/>
      <w:divBdr>
        <w:top w:val="none" w:sz="0" w:space="0" w:color="auto"/>
        <w:left w:val="none" w:sz="0" w:space="0" w:color="auto"/>
        <w:bottom w:val="none" w:sz="0" w:space="0" w:color="auto"/>
        <w:right w:val="none" w:sz="0" w:space="0" w:color="auto"/>
      </w:divBdr>
    </w:div>
    <w:div w:id="783043160">
      <w:bodyDiv w:val="1"/>
      <w:marLeft w:val="0"/>
      <w:marRight w:val="0"/>
      <w:marTop w:val="0"/>
      <w:marBottom w:val="0"/>
      <w:divBdr>
        <w:top w:val="none" w:sz="0" w:space="0" w:color="auto"/>
        <w:left w:val="none" w:sz="0" w:space="0" w:color="auto"/>
        <w:bottom w:val="none" w:sz="0" w:space="0" w:color="auto"/>
        <w:right w:val="none" w:sz="0" w:space="0" w:color="auto"/>
      </w:divBdr>
    </w:div>
    <w:div w:id="797648548">
      <w:bodyDiv w:val="1"/>
      <w:marLeft w:val="0"/>
      <w:marRight w:val="0"/>
      <w:marTop w:val="0"/>
      <w:marBottom w:val="0"/>
      <w:divBdr>
        <w:top w:val="none" w:sz="0" w:space="0" w:color="auto"/>
        <w:left w:val="none" w:sz="0" w:space="0" w:color="auto"/>
        <w:bottom w:val="none" w:sz="0" w:space="0" w:color="auto"/>
        <w:right w:val="none" w:sz="0" w:space="0" w:color="auto"/>
      </w:divBdr>
    </w:div>
    <w:div w:id="800879643">
      <w:bodyDiv w:val="1"/>
      <w:marLeft w:val="0"/>
      <w:marRight w:val="0"/>
      <w:marTop w:val="0"/>
      <w:marBottom w:val="0"/>
      <w:divBdr>
        <w:top w:val="none" w:sz="0" w:space="0" w:color="auto"/>
        <w:left w:val="none" w:sz="0" w:space="0" w:color="auto"/>
        <w:bottom w:val="none" w:sz="0" w:space="0" w:color="auto"/>
        <w:right w:val="none" w:sz="0" w:space="0" w:color="auto"/>
      </w:divBdr>
    </w:div>
    <w:div w:id="828714354">
      <w:bodyDiv w:val="1"/>
      <w:marLeft w:val="0"/>
      <w:marRight w:val="0"/>
      <w:marTop w:val="0"/>
      <w:marBottom w:val="0"/>
      <w:divBdr>
        <w:top w:val="none" w:sz="0" w:space="0" w:color="auto"/>
        <w:left w:val="none" w:sz="0" w:space="0" w:color="auto"/>
        <w:bottom w:val="none" w:sz="0" w:space="0" w:color="auto"/>
        <w:right w:val="none" w:sz="0" w:space="0" w:color="auto"/>
      </w:divBdr>
    </w:div>
    <w:div w:id="923417635">
      <w:bodyDiv w:val="1"/>
      <w:marLeft w:val="0"/>
      <w:marRight w:val="0"/>
      <w:marTop w:val="0"/>
      <w:marBottom w:val="0"/>
      <w:divBdr>
        <w:top w:val="none" w:sz="0" w:space="0" w:color="auto"/>
        <w:left w:val="none" w:sz="0" w:space="0" w:color="auto"/>
        <w:bottom w:val="none" w:sz="0" w:space="0" w:color="auto"/>
        <w:right w:val="none" w:sz="0" w:space="0" w:color="auto"/>
      </w:divBdr>
    </w:div>
    <w:div w:id="963579950">
      <w:bodyDiv w:val="1"/>
      <w:marLeft w:val="0"/>
      <w:marRight w:val="0"/>
      <w:marTop w:val="0"/>
      <w:marBottom w:val="0"/>
      <w:divBdr>
        <w:top w:val="none" w:sz="0" w:space="0" w:color="auto"/>
        <w:left w:val="none" w:sz="0" w:space="0" w:color="auto"/>
        <w:bottom w:val="none" w:sz="0" w:space="0" w:color="auto"/>
        <w:right w:val="none" w:sz="0" w:space="0" w:color="auto"/>
      </w:divBdr>
    </w:div>
    <w:div w:id="975257564">
      <w:bodyDiv w:val="1"/>
      <w:marLeft w:val="0"/>
      <w:marRight w:val="0"/>
      <w:marTop w:val="0"/>
      <w:marBottom w:val="0"/>
      <w:divBdr>
        <w:top w:val="none" w:sz="0" w:space="0" w:color="auto"/>
        <w:left w:val="none" w:sz="0" w:space="0" w:color="auto"/>
        <w:bottom w:val="none" w:sz="0" w:space="0" w:color="auto"/>
        <w:right w:val="none" w:sz="0" w:space="0" w:color="auto"/>
      </w:divBdr>
    </w:div>
    <w:div w:id="1006059900">
      <w:bodyDiv w:val="1"/>
      <w:marLeft w:val="0"/>
      <w:marRight w:val="0"/>
      <w:marTop w:val="0"/>
      <w:marBottom w:val="0"/>
      <w:divBdr>
        <w:top w:val="none" w:sz="0" w:space="0" w:color="auto"/>
        <w:left w:val="none" w:sz="0" w:space="0" w:color="auto"/>
        <w:bottom w:val="none" w:sz="0" w:space="0" w:color="auto"/>
        <w:right w:val="none" w:sz="0" w:space="0" w:color="auto"/>
      </w:divBdr>
    </w:div>
    <w:div w:id="1016925292">
      <w:bodyDiv w:val="1"/>
      <w:marLeft w:val="0"/>
      <w:marRight w:val="0"/>
      <w:marTop w:val="0"/>
      <w:marBottom w:val="0"/>
      <w:divBdr>
        <w:top w:val="none" w:sz="0" w:space="0" w:color="auto"/>
        <w:left w:val="none" w:sz="0" w:space="0" w:color="auto"/>
        <w:bottom w:val="none" w:sz="0" w:space="0" w:color="auto"/>
        <w:right w:val="none" w:sz="0" w:space="0" w:color="auto"/>
      </w:divBdr>
    </w:div>
    <w:div w:id="1049494643">
      <w:bodyDiv w:val="1"/>
      <w:marLeft w:val="0"/>
      <w:marRight w:val="0"/>
      <w:marTop w:val="0"/>
      <w:marBottom w:val="0"/>
      <w:divBdr>
        <w:top w:val="none" w:sz="0" w:space="0" w:color="auto"/>
        <w:left w:val="none" w:sz="0" w:space="0" w:color="auto"/>
        <w:bottom w:val="none" w:sz="0" w:space="0" w:color="auto"/>
        <w:right w:val="none" w:sz="0" w:space="0" w:color="auto"/>
      </w:divBdr>
    </w:div>
    <w:div w:id="1067189709">
      <w:bodyDiv w:val="1"/>
      <w:marLeft w:val="0"/>
      <w:marRight w:val="0"/>
      <w:marTop w:val="0"/>
      <w:marBottom w:val="0"/>
      <w:divBdr>
        <w:top w:val="none" w:sz="0" w:space="0" w:color="auto"/>
        <w:left w:val="none" w:sz="0" w:space="0" w:color="auto"/>
        <w:bottom w:val="none" w:sz="0" w:space="0" w:color="auto"/>
        <w:right w:val="none" w:sz="0" w:space="0" w:color="auto"/>
      </w:divBdr>
    </w:div>
    <w:div w:id="1068456932">
      <w:bodyDiv w:val="1"/>
      <w:marLeft w:val="0"/>
      <w:marRight w:val="0"/>
      <w:marTop w:val="0"/>
      <w:marBottom w:val="0"/>
      <w:divBdr>
        <w:top w:val="none" w:sz="0" w:space="0" w:color="auto"/>
        <w:left w:val="none" w:sz="0" w:space="0" w:color="auto"/>
        <w:bottom w:val="none" w:sz="0" w:space="0" w:color="auto"/>
        <w:right w:val="none" w:sz="0" w:space="0" w:color="auto"/>
      </w:divBdr>
    </w:div>
    <w:div w:id="1097336505">
      <w:bodyDiv w:val="1"/>
      <w:marLeft w:val="0"/>
      <w:marRight w:val="0"/>
      <w:marTop w:val="0"/>
      <w:marBottom w:val="0"/>
      <w:divBdr>
        <w:top w:val="none" w:sz="0" w:space="0" w:color="auto"/>
        <w:left w:val="none" w:sz="0" w:space="0" w:color="auto"/>
        <w:bottom w:val="none" w:sz="0" w:space="0" w:color="auto"/>
        <w:right w:val="none" w:sz="0" w:space="0" w:color="auto"/>
      </w:divBdr>
    </w:div>
    <w:div w:id="1145202058">
      <w:bodyDiv w:val="1"/>
      <w:marLeft w:val="0"/>
      <w:marRight w:val="0"/>
      <w:marTop w:val="0"/>
      <w:marBottom w:val="0"/>
      <w:divBdr>
        <w:top w:val="none" w:sz="0" w:space="0" w:color="auto"/>
        <w:left w:val="none" w:sz="0" w:space="0" w:color="auto"/>
        <w:bottom w:val="none" w:sz="0" w:space="0" w:color="auto"/>
        <w:right w:val="none" w:sz="0" w:space="0" w:color="auto"/>
      </w:divBdr>
    </w:div>
    <w:div w:id="1195576082">
      <w:bodyDiv w:val="1"/>
      <w:marLeft w:val="0"/>
      <w:marRight w:val="0"/>
      <w:marTop w:val="0"/>
      <w:marBottom w:val="0"/>
      <w:divBdr>
        <w:top w:val="none" w:sz="0" w:space="0" w:color="auto"/>
        <w:left w:val="none" w:sz="0" w:space="0" w:color="auto"/>
        <w:bottom w:val="none" w:sz="0" w:space="0" w:color="auto"/>
        <w:right w:val="none" w:sz="0" w:space="0" w:color="auto"/>
      </w:divBdr>
    </w:div>
    <w:div w:id="1275475022">
      <w:bodyDiv w:val="1"/>
      <w:marLeft w:val="0"/>
      <w:marRight w:val="0"/>
      <w:marTop w:val="0"/>
      <w:marBottom w:val="0"/>
      <w:divBdr>
        <w:top w:val="none" w:sz="0" w:space="0" w:color="auto"/>
        <w:left w:val="none" w:sz="0" w:space="0" w:color="auto"/>
        <w:bottom w:val="none" w:sz="0" w:space="0" w:color="auto"/>
        <w:right w:val="none" w:sz="0" w:space="0" w:color="auto"/>
      </w:divBdr>
    </w:div>
    <w:div w:id="1298536923">
      <w:bodyDiv w:val="1"/>
      <w:marLeft w:val="0"/>
      <w:marRight w:val="0"/>
      <w:marTop w:val="0"/>
      <w:marBottom w:val="0"/>
      <w:divBdr>
        <w:top w:val="none" w:sz="0" w:space="0" w:color="auto"/>
        <w:left w:val="none" w:sz="0" w:space="0" w:color="auto"/>
        <w:bottom w:val="none" w:sz="0" w:space="0" w:color="auto"/>
        <w:right w:val="none" w:sz="0" w:space="0" w:color="auto"/>
      </w:divBdr>
    </w:div>
    <w:div w:id="1395740018">
      <w:bodyDiv w:val="1"/>
      <w:marLeft w:val="0"/>
      <w:marRight w:val="0"/>
      <w:marTop w:val="0"/>
      <w:marBottom w:val="0"/>
      <w:divBdr>
        <w:top w:val="none" w:sz="0" w:space="0" w:color="auto"/>
        <w:left w:val="none" w:sz="0" w:space="0" w:color="auto"/>
        <w:bottom w:val="none" w:sz="0" w:space="0" w:color="auto"/>
        <w:right w:val="none" w:sz="0" w:space="0" w:color="auto"/>
      </w:divBdr>
    </w:div>
    <w:div w:id="1433434222">
      <w:bodyDiv w:val="1"/>
      <w:marLeft w:val="0"/>
      <w:marRight w:val="0"/>
      <w:marTop w:val="0"/>
      <w:marBottom w:val="0"/>
      <w:divBdr>
        <w:top w:val="none" w:sz="0" w:space="0" w:color="auto"/>
        <w:left w:val="none" w:sz="0" w:space="0" w:color="auto"/>
        <w:bottom w:val="none" w:sz="0" w:space="0" w:color="auto"/>
        <w:right w:val="none" w:sz="0" w:space="0" w:color="auto"/>
      </w:divBdr>
    </w:div>
    <w:div w:id="1438334085">
      <w:bodyDiv w:val="1"/>
      <w:marLeft w:val="0"/>
      <w:marRight w:val="0"/>
      <w:marTop w:val="0"/>
      <w:marBottom w:val="0"/>
      <w:divBdr>
        <w:top w:val="none" w:sz="0" w:space="0" w:color="auto"/>
        <w:left w:val="none" w:sz="0" w:space="0" w:color="auto"/>
        <w:bottom w:val="none" w:sz="0" w:space="0" w:color="auto"/>
        <w:right w:val="none" w:sz="0" w:space="0" w:color="auto"/>
      </w:divBdr>
    </w:div>
    <w:div w:id="1440448102">
      <w:bodyDiv w:val="1"/>
      <w:marLeft w:val="0"/>
      <w:marRight w:val="0"/>
      <w:marTop w:val="0"/>
      <w:marBottom w:val="0"/>
      <w:divBdr>
        <w:top w:val="none" w:sz="0" w:space="0" w:color="auto"/>
        <w:left w:val="none" w:sz="0" w:space="0" w:color="auto"/>
        <w:bottom w:val="none" w:sz="0" w:space="0" w:color="auto"/>
        <w:right w:val="none" w:sz="0" w:space="0" w:color="auto"/>
      </w:divBdr>
    </w:div>
    <w:div w:id="1467700628">
      <w:bodyDiv w:val="1"/>
      <w:marLeft w:val="0"/>
      <w:marRight w:val="0"/>
      <w:marTop w:val="0"/>
      <w:marBottom w:val="0"/>
      <w:divBdr>
        <w:top w:val="none" w:sz="0" w:space="0" w:color="auto"/>
        <w:left w:val="none" w:sz="0" w:space="0" w:color="auto"/>
        <w:bottom w:val="none" w:sz="0" w:space="0" w:color="auto"/>
        <w:right w:val="none" w:sz="0" w:space="0" w:color="auto"/>
      </w:divBdr>
    </w:div>
    <w:div w:id="1618952053">
      <w:bodyDiv w:val="1"/>
      <w:marLeft w:val="0"/>
      <w:marRight w:val="0"/>
      <w:marTop w:val="0"/>
      <w:marBottom w:val="0"/>
      <w:divBdr>
        <w:top w:val="none" w:sz="0" w:space="0" w:color="auto"/>
        <w:left w:val="none" w:sz="0" w:space="0" w:color="auto"/>
        <w:bottom w:val="none" w:sz="0" w:space="0" w:color="auto"/>
        <w:right w:val="none" w:sz="0" w:space="0" w:color="auto"/>
      </w:divBdr>
    </w:div>
    <w:div w:id="1661621651">
      <w:bodyDiv w:val="1"/>
      <w:marLeft w:val="0"/>
      <w:marRight w:val="0"/>
      <w:marTop w:val="0"/>
      <w:marBottom w:val="0"/>
      <w:divBdr>
        <w:top w:val="none" w:sz="0" w:space="0" w:color="auto"/>
        <w:left w:val="none" w:sz="0" w:space="0" w:color="auto"/>
        <w:bottom w:val="none" w:sz="0" w:space="0" w:color="auto"/>
        <w:right w:val="none" w:sz="0" w:space="0" w:color="auto"/>
      </w:divBdr>
    </w:div>
    <w:div w:id="1720780944">
      <w:bodyDiv w:val="1"/>
      <w:marLeft w:val="0"/>
      <w:marRight w:val="0"/>
      <w:marTop w:val="0"/>
      <w:marBottom w:val="0"/>
      <w:divBdr>
        <w:top w:val="none" w:sz="0" w:space="0" w:color="auto"/>
        <w:left w:val="none" w:sz="0" w:space="0" w:color="auto"/>
        <w:bottom w:val="none" w:sz="0" w:space="0" w:color="auto"/>
        <w:right w:val="none" w:sz="0" w:space="0" w:color="auto"/>
      </w:divBdr>
    </w:div>
    <w:div w:id="1722363053">
      <w:bodyDiv w:val="1"/>
      <w:marLeft w:val="0"/>
      <w:marRight w:val="0"/>
      <w:marTop w:val="0"/>
      <w:marBottom w:val="0"/>
      <w:divBdr>
        <w:top w:val="none" w:sz="0" w:space="0" w:color="auto"/>
        <w:left w:val="none" w:sz="0" w:space="0" w:color="auto"/>
        <w:bottom w:val="none" w:sz="0" w:space="0" w:color="auto"/>
        <w:right w:val="none" w:sz="0" w:space="0" w:color="auto"/>
      </w:divBdr>
    </w:div>
    <w:div w:id="1748070134">
      <w:bodyDiv w:val="1"/>
      <w:marLeft w:val="0"/>
      <w:marRight w:val="0"/>
      <w:marTop w:val="0"/>
      <w:marBottom w:val="0"/>
      <w:divBdr>
        <w:top w:val="none" w:sz="0" w:space="0" w:color="auto"/>
        <w:left w:val="none" w:sz="0" w:space="0" w:color="auto"/>
        <w:bottom w:val="none" w:sz="0" w:space="0" w:color="auto"/>
        <w:right w:val="none" w:sz="0" w:space="0" w:color="auto"/>
      </w:divBdr>
    </w:div>
    <w:div w:id="1755937067">
      <w:bodyDiv w:val="1"/>
      <w:marLeft w:val="0"/>
      <w:marRight w:val="0"/>
      <w:marTop w:val="0"/>
      <w:marBottom w:val="0"/>
      <w:divBdr>
        <w:top w:val="none" w:sz="0" w:space="0" w:color="auto"/>
        <w:left w:val="none" w:sz="0" w:space="0" w:color="auto"/>
        <w:bottom w:val="none" w:sz="0" w:space="0" w:color="auto"/>
        <w:right w:val="none" w:sz="0" w:space="0" w:color="auto"/>
      </w:divBdr>
    </w:div>
    <w:div w:id="1860896072">
      <w:bodyDiv w:val="1"/>
      <w:marLeft w:val="0"/>
      <w:marRight w:val="0"/>
      <w:marTop w:val="0"/>
      <w:marBottom w:val="0"/>
      <w:divBdr>
        <w:top w:val="none" w:sz="0" w:space="0" w:color="auto"/>
        <w:left w:val="none" w:sz="0" w:space="0" w:color="auto"/>
        <w:bottom w:val="none" w:sz="0" w:space="0" w:color="auto"/>
        <w:right w:val="none" w:sz="0" w:space="0" w:color="auto"/>
      </w:divBdr>
    </w:div>
    <w:div w:id="1907448055">
      <w:bodyDiv w:val="1"/>
      <w:marLeft w:val="0"/>
      <w:marRight w:val="0"/>
      <w:marTop w:val="0"/>
      <w:marBottom w:val="0"/>
      <w:divBdr>
        <w:top w:val="none" w:sz="0" w:space="0" w:color="auto"/>
        <w:left w:val="none" w:sz="0" w:space="0" w:color="auto"/>
        <w:bottom w:val="none" w:sz="0" w:space="0" w:color="auto"/>
        <w:right w:val="none" w:sz="0" w:space="0" w:color="auto"/>
      </w:divBdr>
    </w:div>
    <w:div w:id="2004425714">
      <w:bodyDiv w:val="1"/>
      <w:marLeft w:val="0"/>
      <w:marRight w:val="0"/>
      <w:marTop w:val="0"/>
      <w:marBottom w:val="0"/>
      <w:divBdr>
        <w:top w:val="none" w:sz="0" w:space="0" w:color="auto"/>
        <w:left w:val="none" w:sz="0" w:space="0" w:color="auto"/>
        <w:bottom w:val="none" w:sz="0" w:space="0" w:color="auto"/>
        <w:right w:val="none" w:sz="0" w:space="0" w:color="auto"/>
      </w:divBdr>
    </w:div>
    <w:div w:id="2060470602">
      <w:bodyDiv w:val="1"/>
      <w:marLeft w:val="0"/>
      <w:marRight w:val="0"/>
      <w:marTop w:val="0"/>
      <w:marBottom w:val="0"/>
      <w:divBdr>
        <w:top w:val="none" w:sz="0" w:space="0" w:color="auto"/>
        <w:left w:val="none" w:sz="0" w:space="0" w:color="auto"/>
        <w:bottom w:val="none" w:sz="0" w:space="0" w:color="auto"/>
        <w:right w:val="none" w:sz="0" w:space="0" w:color="auto"/>
      </w:divBdr>
    </w:div>
    <w:div w:id="2114472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ypeset.io/library/notebooks-hpqxs53d/ai-and-business-planning-revolutionizing-forecasting-and-2dxq9gf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hesis%20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35FA439C-B79C-4A7F-83AD-CB7B0284D8C7}"/>
      </w:docPartPr>
      <w:docPartBody>
        <w:p w:rsidR="008A5D4C" w:rsidRDefault="008A5D4C">
          <w:r w:rsidRPr="00D25617">
            <w:rPr>
              <w:rStyle w:val="PlaceholderText"/>
            </w:rPr>
            <w:t>Click or tap here to enter text.</w:t>
          </w:r>
        </w:p>
      </w:docPartBody>
    </w:docPart>
    <w:docPart>
      <w:docPartPr>
        <w:name w:val="9717275AEBAF49FB970D596271ACEB11"/>
        <w:category>
          <w:name w:val="General"/>
          <w:gallery w:val="placeholder"/>
        </w:category>
        <w:types>
          <w:type w:val="bbPlcHdr"/>
        </w:types>
        <w:behaviors>
          <w:behavior w:val="content"/>
        </w:behaviors>
        <w:guid w:val="{46E3FC23-CF87-4FF3-A3A1-72A73FE6CE58}"/>
      </w:docPartPr>
      <w:docPartBody>
        <w:p w:rsidR="008A5D4C" w:rsidRDefault="008A5D4C" w:rsidP="008A5D4C">
          <w:pPr>
            <w:pStyle w:val="9717275AEBAF49FB970D596271ACEB11"/>
          </w:pPr>
          <w:r w:rsidRPr="00D25617">
            <w:rPr>
              <w:rStyle w:val="PlaceholderText"/>
            </w:rPr>
            <w:t>Click or tap here to enter text.</w:t>
          </w:r>
        </w:p>
      </w:docPartBody>
    </w:docPart>
    <w:docPart>
      <w:docPartPr>
        <w:name w:val="E4B4AFFA3BE3449FA229AF2A3E87CB76"/>
        <w:category>
          <w:name w:val="General"/>
          <w:gallery w:val="placeholder"/>
        </w:category>
        <w:types>
          <w:type w:val="bbPlcHdr"/>
        </w:types>
        <w:behaviors>
          <w:behavior w:val="content"/>
        </w:behaviors>
        <w:guid w:val="{EBB277FA-2584-4B68-B861-DA806FBE5186}"/>
      </w:docPartPr>
      <w:docPartBody>
        <w:p w:rsidR="008A5D4C" w:rsidRDefault="008A5D4C" w:rsidP="008A5D4C">
          <w:pPr>
            <w:pStyle w:val="E4B4AFFA3BE3449FA229AF2A3E87CB76"/>
          </w:pPr>
          <w:r w:rsidRPr="00D25617">
            <w:rPr>
              <w:rStyle w:val="PlaceholderText"/>
            </w:rPr>
            <w:t>Click or tap here to enter text.</w:t>
          </w:r>
        </w:p>
      </w:docPartBody>
    </w:docPart>
    <w:docPart>
      <w:docPartPr>
        <w:name w:val="94BC57E69B5C42B8919D85A381A4AA7F"/>
        <w:category>
          <w:name w:val="General"/>
          <w:gallery w:val="placeholder"/>
        </w:category>
        <w:types>
          <w:type w:val="bbPlcHdr"/>
        </w:types>
        <w:behaviors>
          <w:behavior w:val="content"/>
        </w:behaviors>
        <w:guid w:val="{40E8AF78-7D4C-4D45-8941-BD0B10C77223}"/>
      </w:docPartPr>
      <w:docPartBody>
        <w:p w:rsidR="000944E6" w:rsidRDefault="005976AF" w:rsidP="005976AF">
          <w:pPr>
            <w:pStyle w:val="94BC57E69B5C42B8919D85A381A4AA7F"/>
          </w:pPr>
          <w:r w:rsidRPr="00790F4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D4C"/>
    <w:rsid w:val="000944E6"/>
    <w:rsid w:val="004B617D"/>
    <w:rsid w:val="005976AF"/>
    <w:rsid w:val="008A5D4C"/>
    <w:rsid w:val="00984D2F"/>
    <w:rsid w:val="00A838AD"/>
    <w:rsid w:val="00BF0D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76AF"/>
    <w:rPr>
      <w:color w:val="666666"/>
    </w:rPr>
  </w:style>
  <w:style w:type="paragraph" w:customStyle="1" w:styleId="9717275AEBAF49FB970D596271ACEB11">
    <w:name w:val="9717275AEBAF49FB970D596271ACEB11"/>
    <w:rsid w:val="008A5D4C"/>
  </w:style>
  <w:style w:type="paragraph" w:customStyle="1" w:styleId="94BC57E69B5C42B8919D85A381A4AA7F">
    <w:name w:val="94BC57E69B5C42B8919D85A381A4AA7F"/>
    <w:rsid w:val="005976AF"/>
  </w:style>
  <w:style w:type="paragraph" w:customStyle="1" w:styleId="E4B4AFFA3BE3449FA229AF2A3E87CB76">
    <w:name w:val="E4B4AFFA3BE3449FA229AF2A3E87CB76"/>
    <w:rsid w:val="008A5D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03"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CBAB22-FA50-4D30-8706-32BB85CC50C9}">
  <we:reference id="wa104382081" version="1.55.1.0" store="en-US" storeType="OMEX"/>
  <we:alternateReferences>
    <we:reference id="WA104382081" version="1.55.1.0" store="" storeType="OMEX"/>
  </we:alternateReferences>
  <we:properties>
    <we:property name="MENDELEY_CITATIONS" value="[{&quot;citationID&quot;:&quot;MENDELEY_CITATION_1f62f4e3-59d5-4289-a1cb-bc259372f95e&quot;,&quot;properties&quot;:{&quot;noteIndex&quot;:0},&quot;isEdited&quot;:false,&quot;manualOverride&quot;:{&quot;isManuallyOverridden&quot;:true,&quot;citeprocText&quot;:&quot;(Jia et al., 2018; Vivek &amp;#38; Yawalkar, 2019)&quot;,&quot;manualOverrideText&quot;:&quot;(Jia et al., 2018; Vivek &amp; Yawalkar, 20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id&quot;:&quot;9d51b3ee-6f12-3276-8017-1175080fb49f&quot;,&quot;itemData&quot;:{&quot;type&quot;:&quot;article-journal&quot;,&quot;id&quot;:&quot;9d51b3ee-6f12-3276-8017-1175080fb49f&quot;,&quot;title&quot;:&quot;A Study of Artificial Intelligence and its role in Human Resource Management&quot;,&quot;author&quot;:[{&quot;family&quot;:&quot;Vivek&quot;,&quot;given&quot;:&quot;Mr&quot;,&quot;parse-names&quot;:false,&quot;dropping-particle&quot;:&quot;&quot;,&quot;non-dropping-particle&quot;:&quot;&quot;},{&quot;family&quot;:&quot;Yawalkar&quot;,&quot;given&quot;:&quot;V&quot;,&quot;parse-names&quot;:false,&quot;dropping-particle&quot;:&quot;&quot;,&quot;non-dropping-particle&quot;:&quot;&quot;}],&quot;container-title&quot;:&quot;IJRAR19UP004 International Journal of Research and Analytical Reviews&quot;,&quot;ISSN&quot;:&quot;2349-5138&quot;,&quot;URL&quot;:&quot;www.ijrar.org&quot;,&quot;issued&quot;:{&quot;date-parts&quot;:[[2019]]},&quot;abstract&quot;:&quot;In the competitive world Industries, collet the accurate data and analyzed the collected data for the use of companies growth and daily working is essential. Artificial Intelligence helps the industry to work in faster way and efficient way to complete the work. Artificial Intelligence is entering into various department like human resource department, finance department, marketing and production department. With using AI system organization can able to inform the existing performance and day-today functions. In business pressure has been increasing, tough managers understood the importance of artificial intelligence at workplace. The research paper is descriptive in nature. The researcher was used secondary data where the data was collected from research papers, publications, websites, HR blogs, survey reports etc. The core objective of the study was examine the role of artificial intelligence in human resource department and understand the challenges in HR department. The research study has concluded that a role of AI is larger into various functions carried out in human resource department where by robotics companies can handle recruitment, hiring, analyzing the data, colleting the data, reducing workload at workplace and enriching workplace efficiency.&quot;,&quot;container-title-short&quot;:&quot;&quot;},&quot;isTemporary&quot;:false}],&quot;citationTag&quot;:&quot;MENDELEY_CITATION_v3_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&quot;},{&quot;citationID&quot;:&quot;MENDELEY_CITATION_720dc285-e56a-4811-8ed9-4b9c92e676d0&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NzIwZGMyODUtZTU2YS00ODExLThlZDktNGI5YzkyZTY3NmQw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isTemporary&quot;:false}]},{&quot;citationID&quot;:&quot;MENDELEY_CITATION_9686c5be-cb8a-4653-a902-3cad2de77667&quot;,&quot;properties&quot;:{&quot;noteIndex&quot;:0},&quot;isEdited&quot;:false,&quot;manualOverride&quot;:{&quot;isManuallyOverridden&quot;:false,&quot;citeprocText&quot;:&quot;(Jia et al., 2018)&quot;,&quot;manualOverrideText&quot;:&quot;&quot;},&quot;citationTag&quot;:&quot;MENDELEY_CITATION_v3_eyJjaXRhdGlvbklEIjoiTUVOREVMRVlfQ0lUQVRJT05fOTY4NmM1YmUtY2I4YS00NjUzLWE5MDItM2NhZDJkZTc3NjY3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ID&quot;:&quot;MENDELEY_CITATION_f97b7e46-9869-4d26-a8b2-12fbe02dcd19&quot;,&quot;properties&quot;:{&quot;noteIndex&quot;:0},&quot;isEdited&quot;:false,&quot;manualOverride&quot;:{&quot;isManuallyOverridden&quot;:false,&quot;citeprocText&quot;:&quot;(Sangeeta, 2019a)&quot;,&quot;manualOverrideText&quot;:&quot;&quot;},&quot;citationTag&quot;:&quot;MENDELEY_CITATION_v3_eyJjaXRhdGlvbklEIjoiTUVOREVMRVlfQ0lUQVRJT05fZjk3YjdlNDYtOTg2OS00ZDI2LWE4YjItMTJmYmUwMmRjZDE5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ID&quot;:&quot;MENDELEY_CITATION_fedd9603-b96b-4186-87be-df95b190a5cf&quot;,&quot;properties&quot;:{&quot;noteIndex&quot;:0},&quot;isEdited&quot;:false,&quot;manualOverride&quot;:{&quot;isManuallyOverridden&quot;:true,&quot;citeprocText&quot;:&quot;(Pearce et al., 2023a)&quot;,&quot;manualOverrideText&quot;:&quot;(Pearce et al., 2023)&quot;},&quot;citationTag&quot;:&quot;MENDELEY_CITATION_v3_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LCJjb250YWluZXItdGl0bGUtc2hvcnQiOiIifSwiaXNUZW1wb3JhcnkiOmZhbHNlfV19&quot;,&quot;citationItems&quot;:[{&quot;id&quot;:&quot;687cf92f-3cfc-30ac-9a45-87d8266aa3e2&quot;,&quot;itemData&quot;:{&quot;type&quot;:&quot;report&quot;,&quot;id&quot;:&quot;687cf92f-3cfc-30ac-9a45-87d8266aa3e2&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ID&quot;:&quot;MENDELEY_CITATION_a7fb9f4c-b394-4a65-b775-6c35e4433664&quot;,&quot;properties&quot;:{&quot;noteIndex&quot;:0},&quot;isEdited&quot;:false,&quot;manualOverride&quot;:{&quot;isManuallyOverridden&quot;:false,&quot;citeprocText&quot;:&quot;(Goel et al., 2022)&quot;,&quot;manualOverrideText&quot;:&quot;&quot;},&quot;citationTag&quot;:&quot;MENDELEY_CITATION_v3_eyJjaXRhdGlvbklEIjoiTUVOREVMRVlfQ0lUQVRJT05fYTdmYjlmNGMtYjM5NC00YTY1LWI3NzUtNmMzNWU0NDMzNjY0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ID&quot;:&quot;MENDELEY_CITATION_7bf35754-6dfc-43ed-8a4d-e96b3e80c747&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2JmMzU3NTQtNmRmYy00M2VkLThhNGQtZTk2YjNlODBjNzQ3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9ef03d9e-bdee-4cf2-a2ea-43bf54bb6efb&quot;,&quot;properties&quot;:{&quot;noteIndex&quot;:0},&quot;isEdited&quot;:false,&quot;manualOverride&quot;:{&quot;isManuallyOverridden&quot;:false,&quot;citeprocText&quot;:&quot;(Votto et al., 2021)&quot;,&quot;manualOverrideText&quot;:&quot;&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citationTag&quot;:&quot;MENDELEY_CITATION_v3_eyJjaXRhdGlvbklEIjoiTUVOREVMRVlfQ0lUQVRJT05fOWVmMDNkOWUtYmRlZS00Y2YyLWEyZWEtNDNiZjU0YmI2ZWZi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quot;},{&quot;citationID&quot;:&quot;MENDELEY_CITATION_814f0ffb-d325-409b-84d4-17a3a766d127&quot;,&quot;properties&quot;:{&quot;noteIndex&quot;:0},&quot;isEdited&quot;:false,&quot;manualOverride&quot;:{&quot;isManuallyOverridden&quot;:false,&quot;citeprocText&quot;:&quot;(Sangeeta, 2019a)&quot;,&quot;manualOverrideText&quot;:&quot;&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ODE0ZjBmZmItZDMyNS00MDliLTg0ZDQtMTdhM2E3NjZkMTI3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b4fc1f40-0bb4-4590-aa42-b5fc303992c1&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YjRmYzFmNDAtMGJiNC00NTkwLWFhNDItYjVmYzMwMzk5MmM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f07d97a3-1a37-48c4-b0e4-87fc73b6847a&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ZjA3ZDk3YTMtMWEzNy00OGM0LWIwZTQtODdmYzczYjY4NDdh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bb3b52b1-5152-4275-a77d-b3b9eadf52b0&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YmIzYjUyYjEtNTE1Mi00Mjc1LWE3N2QtYjNiOWVhZGY1MmI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1f0b6e2f-97f9-40e8-a9c9-5d13bed19772&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MWYwYjZlMmYtOTdmOS00MGU4LWE5YzktNWQxM2JlZDE5Nzc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530e56cb-0607-41db-8931-291480127061&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NTMwZTU2Y2ItMDYwNy00MWRiLTg5MzEtMjkxNDgwMTI3MDYx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771c4d0a-c4a8-4e14-987c-5eaa12252b5c&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zcxYzRkMGEtYzRhOC00ZTE0LTk4N2MtNWVhYTEyMjUyYjV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40086bb7-6dce-4718-9ad0-63a257e8ed7d&quot;,&quot;properties&quot;:{&quot;noteIndex&quot;:0},&quot;isEdited&quot;:false,&quot;manualOverride&quot;:{&quot;isManuallyOverridden&quot;:false,&quot;citeprocText&quot;:&quot;(Votto et al., 2021)&quot;,&quot;manualOverrideText&quot;:&quot;&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citationTag&quot;:&quot;MENDELEY_CITATION_v3_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&quot;},{&quot;citationID&quot;:&quot;MENDELEY_CITATION_792a9c5b-151a-41a7-b57c-132a198823f5&quot;,&quot;properties&quot;:{&quot;noteIndex&quot;:0},&quot;isEdited&quot;:false,&quot;manualOverride&quot;:{&quot;isManuallyOverridden&quot;:false,&quot;citeprocText&quot;:&quot;(Sangeeta, 2019a)&quot;,&quot;manualOverrideText&quot;:&quot;&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NzkyYTljNWItMTUxYS00MWE3LWI1N2MtMTMyYTE5ODgyM2Y1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589fdf9b-b259-4fbe-97dd-e5051fa024d1&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Tg5ZmRmOWItYjI1OS00ZmJlLTk3ZGQtZTUwNTFmYTAyNGQx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60c4083f-64e5-44c6-8d68-23096083c89c&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NjBjNDA4M2YtNjRlNS00NGM2LThkNjgtMjMwOTYwODNjODl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38178cd8-3846-451f-b657-74872f3eeaa5&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MzgxNzhjZDgtMzg0Ni00NTFmLWI2NTctNzQ4NzJmM2VlYWE1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aae16af5-06d7-4a45-8c0b-82c2fb5a8a2f&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isTemporary&quot;:false}],&quot;citationTag&quot;:&quot;MENDELEY_CITATION_v3_eyJjaXRhdGlvbklEIjoiTUVOREVMRVlfQ0lUQVRJT05fYWFlMTZhZjUtMDZkNy00YTQ1LThjMGItODJjMmZiNWE4YTJm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J9LCJpc1RlbXBvcmFyeSI6ZmFsc2V9XX0=&quot;},{&quot;citationID&quot;:&quot;MENDELEY_CITATION_e794c38c-c4e8-432f-aca4-213a750051e9&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ZTc5NGMzOGMtYzRlOC00MzJmLWFjYTQtMjEzYTc1MDA1MWU5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77f289c7-8a87-4e1b-873b-6950235f7e8e&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NzdmMjg5YzctOGE4Ny00ZTFiLTg3M2ItNjk1MDIzNWY3ZThl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3df03cd2-1b68-45f3-bee4-a7b9cef90c68&quot;,&quot;properties&quot;:{&quot;noteIndex&quot;:0},&quot;isEdited&quot;:false,&quot;manualOverride&quot;:{&quot;isManuallyOverridden&quot;:false,&quot;citeprocText&quot;:&quot;(Li &amp;#38; Zhang, 2024)&quot;,&quot;manualOverrideText&quot;:&quot;&quot;},&quot;citationTag&quot;:&quot;MENDELEY_CITATION_v3_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&quot;,&quot;citationItems&quot;:[{&quot;id&quot;:&quot;f4950f99-4134-37f1-8c1a-5be11b0e67d4&quot;,&quot;itemData&quot;:{&quot;type&quot;:&quot;paper-conference&quot;,&quot;id&quot;:&quot;f4950f99-4134-37f1-8c1a-5be11b0e67d4&quot;,&quot;title&quot;:&quot;Implementing AI-Driven Resource Scheduling on OpenEuler using TensorFlow and Kubernetes&quot;,&quot;author&quot;:[{&quot;family&quot;:&quot;Li&quot;,&quot;given&quot;:&quot;Fen&quot;,&quot;parse-names&quot;:false,&quot;dropping-particle&quot;:&quot;&quot;,&quot;non-dropping-particle&quot;:&quot;&quot;},{&quot;family&quot;:&quot;Zhang&quot;,&quot;given&quot;:&quot;Zhiqin&quot;,&quot;parse-names&quot;:false,&quot;dropping-particle&quot;:&quot;&quot;,&quot;non-dropping-particle&quot;:&quot;&quot;}],&quot;container-title&quot;:&quot;2024 Second International Conference on Networks, Multimedia and Information Technology (NMITCON)&quot;,&quot;DOI&quot;:&quot;10.1109/NMITCON62075.2024.10698999&quot;,&quot;ISBN&quot;:&quot;979-8-3503-7289-2&quot;,&quot;URL&quot;:&quot;https://ieeexplore.ieee.org/document/10698999/&quot;,&quot;issued&quot;:{&quot;date-parts&quot;:[[2024,8,9]]},&quot;page&quot;:&quot;1-6&quot;,&quot;publisher&quot;:&quot;IEEE&quot;,&quot;container-title-short&quot;:&quot;&quot;},&quot;isTemporary&quot;:false}]},{&quot;citationID&quot;:&quot;MENDELEY_CITATION_f80f3d9f-7a13-437e-bd59-434ff002d689&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ZjgwZjNkOWYtN2ExMy00MzdlLWJkNTktNDM0ZmYwMDJkNjg5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dfbbf58e-d44d-4855-8b49-9f4a6a607d40&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ZGZiYmY1OGUtZDQ0ZC00ODU1LThiNDktOWY0YTZhNjA3ZDQw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169c3fed-5c4d-470b-a232-ef20ad01879a&quot;,&quot;properties&quot;:{&quot;noteIndex&quot;:0},&quot;isEdited&quot;:false,&quot;manualOverride&quot;:{&quot;isManuallyOverridden&quot;:false,&quot;citeprocText&quot;:&quot;(Votto et al., 2021; Yeon et al., 2022)&quot;,&quot;manualOverrideText&quot;:&quot;&quot;},&quot;citationItems&quot;:[{&quot;id&quot;:&quot;9dface86-8e74-3438-9d6d-3c7cadf4bca4&quot;,&quot;itemData&quot;:{&quot;type&quot;:&quot;article-journal&quot;,&quot;id&quot;:&quot;9dface86-8e74-3438-9d6d-3c7cadf4bca4&quot;,&quot;title&quot;:&quot;Artificial Intelligence in Tactical Human Resource Management: A Systematic Literature Review&quot;,&quot;author&quot;:[{&quot;family&quot;:&quot;Votto&quot;,&quot;given&quot;:&quot;Alexis Megan&quot;,&quot;parse-names&quot;:false,&quot;dropping-particle&quot;:&quot;&quot;,&quot;non-dropping-particle&quot;:&quot;&quot;},{&quot;family&quot;:&quot;Valecha&quot;,&quot;given&quot;:&quot;Rohit&quot;,&quot;parse-names&quot;:false,&quot;dropping-particle&quot;:&quot;&quot;,&quot;non-dropping-particle&quot;:&quot;&quot;},{&quot;family&quot;:&quot;Najafirad&quot;,&quot;given&quot;:&quot;Peyman&quot;,&quot;parse-names&quot;:false,&quot;dropping-particle&quot;:&quot;&quot;,&quot;non-dropping-particle&quot;:&quot;&quot;},{&quot;family&quot;:&quot;Rao&quot;,&quot;given&quot;:&quot;H. Raghav&quot;,&quot;parse-names&quot;:false,&quot;dropping-particle&quot;:&quot;&quot;,&quot;non-dropping-particle&quot;:&quot;&quot;}],&quot;container-title&quot;:&quot;International Journal of Information Management Data Insights&quot;,&quot;DOI&quot;:&quot;10.1016/j.jjimei.2021.100047&quot;,&quot;ISSN&quot;:&quot;26670968&quot;,&quot;issued&quot;:{&quot;date-parts&quot;:[[2021,11,1]]},&quot;abstract&quot;:&quot;Digitization within Human Resource Management (HRM) has resulted in Artificial Intelligence (AI) becoming increasingly prevalent in Human Resource Management Systems (HRMS) and HR Information Systems (HRIS). The tactical procedures of recruitment, employee performance evaluation and satisfaction, compensation and benefit analysis, best practice analysis, discipline management, and employee training and development systems have seen a growth in the incorporation of AI. To better understand this evolution, we seek to explore publication sources and literature that feature the application of AI within HRM. By utilizing a systematic literature review methodology, this paper identifies which tactical HRIS (T-HRIS) components are featured in literature and how each T-HRIS component is represented. This paper gives insight to which component of tactical HRM/HRIS receives attention and identifies gaps in research to give direction to future research agendas.&quot;,&quot;publisher&quot;:&quot;Elsevier Ltd&quot;,&quot;issue&quot;:&quot;2&quot;,&quot;volume&quot;:&quot;1&quot;,&quot;container-title-short&quot;:&quot;&quot;},&quot;isTemporary&quot;:false},{&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isTemporary&quot;:false}],&quot;citationTag&quot;:&quot;MENDELEY_CITATION_v3_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&quot;},{&quot;citationID&quot;:&quot;MENDELEY_CITATION_280a109e-000e-4fca-a517-6bb3af12c7ba&quot;,&quot;properties&quot;:{&quot;noteIndex&quot;:0},&quot;isEdited&quot;:false,&quot;manualOverride&quot;:{&quot;isManuallyOverridden&quot;:false,&quot;citeprocText&quot;:&quot;(Goel et al., 2022)&quot;,&quot;manualOverrideText&quot;:&quot;&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citationTag&quot;:&quot;MENDELEY_CITATION_v3_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&quot;},{&quot;citationID&quot;:&quot;MENDELEY_CITATION_2560265a-a338-4c7a-ac66-2ade2f0027c0&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MjU2MDI2NWEtYTMzOC00YzdhLWFjNjYtMmFkZTJmMDAyN2Mw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17fd018c-a82d-43de-a469-3565d0aa216d&quot;,&quot;properties&quot;:{&quot;noteIndex&quot;:0},&quot;isEdited&quot;:false,&quot;manualOverride&quot;:{&quot;isManuallyOverridden&quot;:false,&quot;citeprocText&quot;:&quot;(Sangeeta, 2019b)&quot;,&quot;manualOverrideText&quot;:&quot;&quot;},&quot;citationItems&quot;:[{&quot;id&quot;:&quot;0caf44ec-f07f-30e3-ba65-adfa778805d6&quot;,&quot;itemData&quot;:{&quot;type&quot;:&quot;report&quot;,&quot;id&quot;:&quot;0caf44ec-f07f-30e3-ba65-adfa778805d6&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MTdmZDAxOGMtYTgyZC00M2RlLWE0NjktMzU2NWQwYWEyMTZkIiwicHJvcGVydGllcyI6eyJub3RlSW5kZXgiOjB9LCJpc0VkaXRlZCI6ZmFsc2UsIm1hbnVhbE92ZXJyaWRlIjp7ImlzTWFudWFsbHlPdmVycmlkZGVuIjpmYWxzZSwiY2l0ZXByb2NUZXh0IjoiKFNhbmdlZXRhLCAyMDE5YikiLCJtYW51YWxPdmVycmlkZVRleHQiOiIifSwiY2l0YXRpb25JdGVtcyI6W3siaWQiOiIwY2FmNDRlYy1mMDdmLTMwZTMtYmE2NS1hZGZhNzc4ODA1ZDYiLCJpdGVtRGF0YSI6eyJ0eXBlIjoicmVwb3J0IiwiaWQiOiIwY2FmNDRlYy1mMDdmLTMwZTMtYmE2NS1hZGZhNzc4ODA1ZDY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b0d6a776-4a36-48c6-aeba-096781767dbc&quot;,&quot;properties&quot;:{&quot;noteIndex&quot;:0},&quot;isEdited&quot;:false,&quot;manualOverride&quot;:{&quot;isManuallyOverridden&quot;:false,&quot;citeprocText&quot;:&quot;(Yeon et al., 2022)&quot;,&quot;manualOverrideText&quot;:&quot;&quot;},&quot;citationItems&quot;:[{&quot;id&quot;:&quot;1110e41a-8964-3224-b08f-f5a68bcf578d&quot;,&quot;itemData&quot;:{&quot;type&quot;:&quot;article-journal&quot;,&quot;id&quot;:&quot;1110e41a-8964-3224-b08f-f5a68bcf578d&quot;,&quot;title&quot;:&quot;Experimental Verification on Human-Centric Network-Based Resource Allocation Approaches for Process-Aware Information Systems&quot;,&quot;author&quot;:[{&quot;family&quot;:&quot;Yeon&quot;,&quot;given&quot;:&quot;Moon Sook&quot;,&quot;parse-names&quot;:false,&quot;dropping-particle&quot;:&quot;&quot;,&quot;non-dropping-particle&quot;:&quot;&quot;},{&quot;family&quot;:&quot;Lee&quot;,&quot;given&quot;:&quot;Young Koo&quot;,&quot;parse-names&quot;:false,&quot;dropping-particle&quot;:&quot;&quot;,&quot;non-dropping-particle&quot;:&quot;&quot;},{&quot;family&quot;:&quot;Pham&quot;,&quot;given&quot;:&quot;Dinh Lam&quot;,&quot;parse-names&quot;:false,&quot;dropping-particle&quot;:&quot;&quot;,&quot;non-dropping-particle&quot;:&quot;&quot;},{&quot;family&quot;:&quot;Kim&quot;,&quot;given&quot;:&quot;Kwanghoon Pio&quot;,&quot;parse-names&quot;:false,&quot;dropping-particle&quot;:&quot;&quot;,&quot;non-dropping-particle&quot;:&quot;&quot;}],&quot;container-title&quot;:&quot;IEEE Access&quot;,&quot;DOI&quot;:&quot;10.1109/ACCESS.2022.3152778&quot;,&quot;ISSN&quot;:&quot;21693536&quot;,&quot;issued&quot;:{&quot;date-parts&quot;:[[2022]]},&quot;page&quot;:&quot;23342-23354&quot;,&quot;abstract&quot;:&quot;Efficient allocating human resource obtains significant advantages to business operations in enterprises. Manipulating the available human resources of a business optimizes the expense of developing products and services, improves work productivity, and brings more value to the business. In the process of creating products and benefits in the enterprise, a network of working relationships is formed among employees in the organization. In this paper, we propose an approach to support decision-making on human resource allocation in an organization based on the human-centric network discovered from the event logs. To be more precise, the knowledge derived from human-centric networks formed through the operation phases of the information systems is used to make resource allocation strategies in the organizations. Using the appropriateness probabilities and social network metrics for allocating human resources, we clarify efficiently allocating resources based on different metrics. The system architecture and the scenarios are also described for planning human resources allocation based on these networks. Furthermore, we use real-life data set for getting experimental verification and proving the proposal. This approach will be a promising solution to support businesses effectively allocating resources in their organizations.&quot;,&quot;publisher&quot;:&quot;Institute of Electrical and Electronics Engineers Inc.&quot;,&quot;volume&quot;:&quot;10&quot;,&quot;container-title-short&quot;:&quot;&quot;},&quot;isTemporary&quot;:false}],&quot;citationTag&quot;:&quot;MENDELEY_CITATION_v3_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&quot;},{&quot;citationID&quot;:&quot;MENDELEY_CITATION_74df2578-3d1e-4f03-958f-2986cadbc276&quot;,&quot;properties&quot;:{&quot;noteIndex&quot;:0},&quot;isEdited&quot;:false,&quot;manualOverride&quot;:{&quot;isManuallyOverridden&quot;:true,&quot;citeprocText&quot;:&quot;(Pearce et al., 2023b; Research et al., n.d.)&quot;,&quot;manualOverrideText&quot;:&quot;(Research et al., n.d.)&quot;},&quot;citationItems&quot;:[{&quot;id&quot;:&quot;b47a142e-84fb-33e4-aaae-8ef6ff836fbb&quot;,&quot;itemData&quot;:{&quot;type&quot;:&quot;report&quot;,&quot;id&quot;:&quot;b47a142e-84fb-33e4-aaae-8ef6ff836fbb&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id&quot;:&quot;c98ecd34-599a-33ba-9e75-4e27452c5644&quot;,&quot;itemData&quot;:{&quot;type&quot;:&quot;report&quot;,&quot;id&quot;:&quot;c98ecd34-599a-33ba-9e75-4e27452c5644&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isTemporary&quot;:false}],&quot;citationTag&quot;:&quot;MENDELEY_CITATION_v3_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&quot;},{&quot;citationID&quot;:&quot;MENDELEY_CITATION_21f5c0dc-2986-4381-ac29-8dfe711d8689&quot;,&quot;properties&quot;:{&quot;noteIndex&quot;:0},&quot;isEdited&quot;:false,&quot;manualOverride&quot;:{&quot;isManuallyOverridden&quot;:false,&quot;citeprocText&quot;:&quot;(Pearce et al., 2023b)&quot;,&quot;manualOverrideText&quot;:&quot;&quot;},&quot;citationItems&quot;:[{&quot;id&quot;:&quot;c98ecd34-599a-33ba-9e75-4e27452c5644&quot;,&quot;itemData&quot;:{&quot;type&quot;:&quot;report&quot;,&quot;id&quot;:&quot;c98ecd34-599a-33ba-9e75-4e27452c5644&quot;,&quot;title&quot;:&quot;Build-a-Bot: Teaching Conversational AI Using a Transformer-Based Intent Recognition and Question Answering Architecture&quot;,&quot;author&quot;:[{&quot;family&quot;:&quot;Pearce&quot;,&quot;given&quot;:&quot;Kate&quot;,&quot;parse-names&quot;:false,&quot;dropping-particle&quot;:&quot;&quot;,&quot;non-dropping-particle&quot;:&quot;&quot;},{&quot;family&quot;:&quot;Alghowinem&quot;,&quot;given&quot;:&quot;Sharifa&quot;,&quot;parse-names&quot;:false,&quot;dropping-particle&quot;:&quot;&quot;,&quot;non-dropping-particle&quot;:&quot;&quot;},{&quot;family&quot;:&quot;Breazeal&quot;,&quot;given&quot;:&quot;Cynthia&quot;,&quot;parse-names&quot;:false,&quot;dropping-particle&quot;:&quot;&quot;,&quot;non-dropping-particle&quot;:&quot;&quot;}],&quot;URL&quot;:&quot;www.aaai.org&quot;,&quot;issued&quot;:{&quot;date-parts&quot;:[[2023]]},&quot;abstract&quot;:&quot;As artificial intelligence (AI) becomes a prominent part of modern life, AI literacy is becoming important for all citizens , not just those in technology careers. Previous research in AI education materials has largely focused on the introduction of terminology as well as AI use cases and ethics, but few allow students to learn by creating their own machine learning models. Therefore, there is a need for enriching AI educational tools with more adaptable and flexible platforms for interested educators with any level of technical experience to utilize within their teaching material. As such, we propose the development of an open-source tool (Build-a-Bot) for students and teachers to not only create their own transformer-based chatbots based on their own course material, but also learn the fundamentals of AI through the model creation process. The primary concern of this paper is the creation of an interface for students to learn the principles of artificial intelligence by using a natural language pipeline to train a customized model to answer questions based on their own school curriculums. The model uses contexts given by their instructor, such as chapters of a textbook, to answer questions and is deployed on an interactive chatbot/voice agent. The pipeline teaches students data collection, data augmentation, intent recognition, and question answering by having them work through each of these processes while creating their AI agent, diverging from previous chatbot work where students and teachers use the bots as black-boxes with no abilities for customization or the bots lack AI capabilities, with the majority of dialogue scripts being rule-based. In addition, our tool is designed to make each step of this pipeline intuitive for students at a middle-school level. Further work primarily lies in providing our tool to schools and seeking student and teacher evaluations.&quot;,&quot;container-title-short&quot;:&quot;&quot;},&quot;isTemporary&quot;:false}],&quot;citationTag&quot;:&quot;MENDELEY_CITATION_v3_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&quot;},{&quot;citationID&quot;:&quot;MENDELEY_CITATION_12e6830d-3430-4b86-9976-ae9d69dbcaed&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MTJlNjgzMGQtMzQzMC00Yjg2LTk5NzYtYWU5ZDY5ZGJjYWVk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6defa5af-8c5e-49e7-a50c-c9cee0a6c819&quot;,&quot;properties&quot;:{&quot;noteIndex&quot;:0},&quot;isEdited&quot;:false,&quot;manualOverride&quot;:{&quot;isManuallyOverridden&quot;:false,&quot;citeprocText&quot;:&quot;(#1 et al., n.d.; Goel et al., 2022)&quot;,&quot;manualOverrideText&quot;:&quot;&quot;},&quot;citationItems&quot;:[{&quot;id&quot;:&quot;e258825f-b008-30eb-aab8-50f9857092a8&quot;,&quot;itemData&quot;:{&quot;type&quot;:&quot;article-journal&quot;,&quot;id&quot;:&quot;e258825f-b008-30eb-aab8-50f9857092a8&quot;,&quot;title&quot;:&quot;Explanation as Question Answering based on a Task Model of the Agent's Design&quot;,&quot;author&quot;:[{&quot;family&quot;:&quot;Goel&quot;,&quot;given&quot;:&quot;Ashok&quot;,&quot;parse-names&quot;:false,&quot;dropping-particle&quot;:&quot;&quot;,&quot;non-dropping-particle&quot;:&quot;&quot;},{&quot;family&quot;:&quot;Sikka&quot;,&quot;given&quot;:&quot;Harshvardhan&quot;,&quot;parse-names&quot;:false,&quot;dropping-particle&quot;:&quot;&quot;,&quot;non-dropping-particle&quot;:&quot;&quot;},{&quot;family&quot;:&quot;Nandan&quot;,&quot;given&quot;:&quot;Vrinda&quot;,&quot;parse-names&quot;:false,&quot;dropping-particle&quot;:&quot;&quot;,&quot;non-dropping-particle&quot;:&quot;&quot;},{&quot;family&quot;:&quot;Lee&quot;,&quot;given&quot;:&quot;Jeonghyun&quot;,&quot;parse-names&quot;:false,&quot;dropping-particle&quot;:&quot;&quot;,&quot;non-dropping-particle&quot;:&quot;&quot;},{&quot;family&quot;:&quot;Lisle&quot;,&quot;given&quot;:&quot;Matt&quot;,&quot;parse-names&quot;:false,&quot;dropping-particle&quot;:&quot;&quot;,&quot;non-dropping-particle&quot;:&quot;&quot;},{&quot;family&quot;:&quot;Rugaber&quot;,&quot;given&quot;:&quot;Spencer&quot;,&quot;parse-names&quot;:false,&quot;dropping-particle&quot;:&quot;&quot;,&quot;non-dropping-particle&quot;:&quot;&quot;}],&quot;URL&quot;:&quot;http://arxiv.org/abs/2206.05030&quot;,&quot;issued&quot;:{&quot;date-parts&quot;:[[2022,6,8]]},&quot;abstract&quot;:&quot;We describe a stance towards the generation of explanations in AI agents that is both human-centered and design-based. We collect questions about the working of an AI agent through participatory design by focus groups. We capture an agent's design through a Task-Method-Knowledge model that explicitly specifies the agent's tasks and goals, as well as the mechanisms, knowledge and vocabulary it uses for accomplishing the tasks. We illustrate our approach through the generation of explanations in Skillsync, an AI agent that links companies and colleges for worker upskilling and reskilling. In particular, we embed a question-answering agent called AskJill in Skillsync, where AskJill contains a TMK model of Skillsync's design. AskJill presently answers human-generated questions about Skillsync's tasks and vocabulary, and thereby helps explain how it produces its recommendations.&quot;,&quot;container-title-short&quot;:&quot;&quot;},&quot;isTemporary&quot;:false},{&quot;id&quot;:&quot;8c3e7afd-01dc-35b8-b8cb-1263043df119&quot;,&quot;itemData&quot;:{&quot;type&quot;:&quot;report&quot;,&quot;id&quot;:&quot;8c3e7afd-01dc-35b8-b8cb-1263043df119&quot;,&quot;title&quot;:&quot;Question Answering System Based on Artificial Intelligence for Restricted Domain&quot;,&quot;author&quot;:[{&quot;family&quot;:&quot;#1&quot;,&quot;given&quot;:&quot;Meera Udani&quot;,&quot;parse-names&quot;:false,&quot;dropping-particle&quot;:&quot;&quot;,&quot;non-dropping-particle&quot;:&quot;&quot;},{&quot;family&quot;:&quot;Shrivas&quot;,&quot;given&quot;:&quot;Avinash&quot;,&quot;parse-names&quot;:false,&quot;dropping-particle&quot;:&quot;&quot;,&quot;non-dropping-particle&quot;:&quot;&quot;},{&quot;family&quot;:&quot;#3&quot;,&quot;given&quot;:&quot;Shukla&quot;,&quot;parse-names&quot;:false,&quot;dropping-particle&quot;:&quot;&quot;,&quot;non-dropping-particle&quot;:&quot;&quot;},{&quot;family&quot;:&quot;Rao&quot;,&quot;given&quot;:&quot;Archana&quot;,&quot;parse-names&quot;:false,&quot;dropping-particle&quot;:&quot;&quot;,&quot;non-dropping-particle&quot;:&quot;&quot;}],&quot;URL&quot;:&quot;www.ijert.org&quot;,&quot;abstract&quot;:&quot;The project aims at an intelligent learning system that will take a text file as an input and extracts knowledge from the given text. Thus using this knowledge our system will try to answer questions fired to it by the user. Question Answering(QA) systems are designed to find answers to open domain questions in a documents. The main goal of the Question Answering system is to encourage research into systems that return answers because many users prefer direct answers, and bring benefits of large-scale evaluation to QA task. In its own form, the project could be used in online assessment of FAQs in different fields and also for interactive online lectures.&quot;,&quot;container-title-short&quot;:&quot;&quot;},&quot;isTemporary&quot;:false}],&quot;citationTag&quot;:&quot;MENDELEY_CITATION_v3_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&quot;},{&quot;citationID&quot;:&quot;MENDELEY_CITATION_c80b3b39-080d-4477-b283-c4be71d806eb&quot;,&quot;properties&quot;:{&quot;noteIndex&quot;:0},&quot;isEdited&quot;:false,&quot;manualOverride&quot;:{&quot;isManuallyOverridden&quot;:false,&quot;citeprocText&quot;:&quot;(Jia et al., 2018)&quot;,&quot;manualOverrideText&quot;:&quot;&quot;},&quot;citationItems&quot;:[{&quot;id&quot;:&quot;95aed976-ecc4-3bc1-978b-d05382a62a8d&quot;,&quot;itemData&quot;:{&quot;type&quot;:&quot;report&quot;,&quot;id&quot;:&quot;95aed976-ecc4-3bc1-978b-d05382a62a8d&quot;,&quot;title&quot;:&quot;Association for Information Systems AIS Electronic Library (AISeL) A Conceptual Artificial Intelligence Application Framework in Human Resource Management Recommended Citation \&quot;A Conceptual Artificial Intelligence Application Framework in Human Resource Management\&quot;&quot;,&quot;author&quot;:[{&quot;family&quot;:&quot;Jia&quot;,&quot;given&quot;:&quot;Qiong&quot;,&quot;parse-names&quot;:false,&quot;dropping-particle&quot;:&quot;&quot;,&quot;non-dropping-particle&quot;:&quot;&quot;},{&quot;family&quot;:&quot;Guo&quot;,&quot;given&quot;:&quot;Yue&quot;,&quot;parse-names&quot;:false,&quot;dropping-particle&quot;:&quot;&quot;,&quot;non-dropping-particle&quot;:&quot;&quot;},{&quot;family&quot;:&quot;Li&quot;,&quot;given&quot;:&quot;Rong&quot;,&quot;parse-names&quot;:false,&quot;dropping-particle&quot;:&quot;&quot;,&quot;non-dropping-particle&quot;:&quot;&quot;},{&quot;family&quot;:&quot;Li&quot;,&quot;given&quot;:&quot;Yurong&quot;,&quot;parse-names&quot;:false,&quot;dropping-particle&quot;:&quot;&quot;,&quot;non-dropping-particle&quot;:&quot;&quot;},{&quot;family&quot;:&quot;Chen&quot;,&quot;given&quot;:&quot;Yuwei&quot;,&quot;parse-names&quot;:false,&quot;dropping-particle&quot;:&quot;&quot;,&quot;non-dropping-particle&quot;:&quot;&quot;}],&quot;URL&quot;:&quot;https://aisel.aisnet.org/iceb2018/91&quot;,&quot;issued&quot;:{&quot;date-parts&quot;:[[2018]]},&quot;number-of-pages&quot;:&quot;12-18&quot;,&quot;container-title-short&quot;:&quot;&quot;},&quot;isTemporary&quot;:false}],&quot;citationTag&quot;:&quot;MENDELEY_CITATION_v3_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&quot;},{&quot;citationID&quot;:&quot;MENDELEY_CITATION_473b4d62-5949-4409-b393-f0f11ca3ce6d&quot;,&quot;properties&quot;:{&quot;noteIndex&quot;:0},&quot;isEdited&quot;:false,&quot;manualOverride&quot;:{&quot;isManuallyOverridden&quot;:false,&quot;citeprocText&quot;:&quot;(Sangeeta, 2019a)&quot;,&quot;manualOverrideText&quot;:&quot;&quot;},&quot;citationItems&quot;:[{&quot;id&quot;:&quot;470e9acc-65c7-31a9-be8b-0d50ae7a2604&quot;,&quot;itemData&quot;:{&quot;type&quot;:&quot;report&quot;,&quot;id&quot;:&quot;470e9acc-65c7-31a9-be8b-0d50ae7a2604&quot;,&quot;title&quot;:&quot;Human Resource Management and Artificial Intelligence&quot;,&quot;author&quot;:[{&quot;family&quot;:&quot;Sangeeta&quot;,&quot;given&quot;:&quot;Rani&quot;,&quot;parse-names&quot;:false,&quot;dropping-particle&quot;:&quot;&quot;,&quot;non-dropping-particle&quot;:&quot;&quot;}],&quot;container-title&quot;:&quot;Print) International Research Journal of Management Sociology &amp; Humanity ( IRJMSH )&quot;,&quot;URL&quot;:&quot;www.irjmsh.com&quot;,&quot;issued&quot;:{&quot;date-parts&quot;:[[2019]]},&quot;number-of-pages&quot;:&quot;2348-9359&quot;,&quot;abstract&quot;:&quot;The world is changing at faster pace than anyone of us imagined. It is growing by leaps and bounds. With this, the work load is increasing and an individual is supposed to match up to challenges which are arising due to increase in the workload and performing the different tasks at the same time. New technologies are being introduced in order to reduce the complexity of work. But introducing the technology is not sufficient because how an individual approach to this change and how much effort he is ready to put to learn the technologies is also of great concern. Introducing Human Resource information system, Enterprise Resource Planning earlier, now new technologies such as Artificial Intelligence is being introduced in human resource management. The main objective of this study is to have a view on use of artificial intelligence in human resource management. Further, this paper will give a perspective on different artificial intelligence software available and challenges using artificial intelligence in human resource.&quot;,&quot;issue&quot;:&quot;0nline&quot;,&quot;volume&quot;:&quot;10&quot;,&quot;container-title-short&quot;:&quot;&quot;},&quot;isTemporary&quot;:false}],&quot;citationTag&quot;:&quot;MENDELEY_CITATION_v3_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&quot;},{&quot;citationID&quot;:&quot;MENDELEY_CITATION_97046aad-b9de-418b-8570-e79c2bd45afc&quot;,&quot;properties&quot;:{&quot;noteIndex&quot;:0},&quot;isEdited&quot;:false,&quot;manualOverride&quot;:{&quot;isManuallyOverridden&quot;:false,&quot;citeprocText&quot;:&quot;(Sakka &amp;#38; El Hadi El Maknouzi, n.d.)&quot;,&quot;manualOverrideText&quot;:&quot;&quot;},&quot;citationItems&quot;:[{&quot;id&quot;:&quot;a7c76a1e-422c-3dac-b68e-34c31009cef8&quot;,&quot;itemData&quot;:{&quot;type&quot;:&quot;report&quot;,&quot;id&quot;:&quot;a7c76a1e-422c-3dac-b68e-34c31009cef8&quot;,&quot;title&quot;:&quot;HUMAN RESOURCE MANAGEMENT IN THE ERA OF ARTIFICIAL INTELLIGENCE: FUTURE HR WORK PRACTICES, ANTICIPATED SKILL SET, FINANCIAL AND LEGAL IMPLICATIONS&quot;,&quot;author&quot;:[{&quot;family&quot;:&quot;Sakka&quot;,&quot;given&quot;:&quot;Fadi&quot;,&quot;parse-names&quot;:false,&quot;dropping-particle&quot;:&quot;&quot;,&quot;non-dropping-particle&quot;:&quot;&quot;},{&quot;family&quot;:&quot;Hadi El Maknouzi&quot;,&quot;given&quot;:&quot;Mohammed&quot;,&quot;parse-names&quot;:false,&quot;dropping-particle&quot;:&quot;&quot;,&quot;non-dropping-particle&quot;:&quot;El&quot;}],&quot;container-title&quot;:&quot;Academy of Strategic Management Journal&quot;,&quot;number-of-pages&quot;:&quot;1-14&quot;,&quot;abstract&quot;:&quot;This paper undertakes a three-pronged overview of the introduction of artificial intelligence (AI) to the human resource management (HRM) function. The first prong of analysis maps the promise of AI-assisted decision-making, which is bound increasingly to release human resources (HR) staff from routine operations and enable their more selective focus on strategic tasks. The second prong is to do with the changing position of the HR function within companies. HR departments are bound to become centres of strategic decision-making, as a consequence of AI enabling a shift from a reactive to a proactive posture in organisational problem-solving. The third prong concerns the financial consequences of AI adoption (with more ubiquitous decision-making being undertaken on cost-benefit principles) and a sketch of the legal questions connected to anti-discrimination concerns and to regulatory policy. The considerable promise of AI for organisational performance will only hold up when it is carefully followed through at the level of implementation. This will demand appropriate hiring, reskilling of HR staff (to act as effective intermediaries between machine-generated assessments and human stakeholders), and a policy of internal transparency to ensure AI does not become an instrument of control-but a facilitator of trust and commitment on the workplace. Significant transformation sat the level of economic organisation, technological capacity, and social processes are bound to be reflected in the history of human resource management (HRM). The development of artificial intelligence (AI) constitutes one such transformation with wide-ranging implications, particularly for such fields as engineering, industrial organisation, and HRM. The promise of AI is that automated devices like machines, robots, and software might be able to perform routine tasks that were traditionally undertaken by humans (Danysz et al., 2019; Scherer, 2015).With specific reference to HRM practices, this means that a number of activities (like recruitment, performance management, determination of compensation and benefits, provision of training and development) could become automated to a considerable extent in the near future.&quot;,&quot;issue&quot;:&quot;S1&quot;,&quot;volume&quot;:&quot;21&quot;,&quot;container-title-short&quot;:&quot;&quot;},&quot;isTemporary&quot;:false}],&quot;citationTag&quot;:&quot;MENDELEY_CITATION_v3_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&quot;},{&quot;citationID&quot;:&quot;MENDELEY_CITATION_95b99638-e7fd-49df-a82c-ee1161a4adf2&quot;,&quot;properties&quot;:{&quot;noteIndex&quot;:0},&quot;isEdited&quot;:false,&quot;manualOverride&quot;:{&quot;isManuallyOverridden&quot;:false,&quot;citeprocText&quot;:&quot;(Nuamah, 2021)&quot;,&quot;manualOverrideText&quot;:&quot;&quot;},&quot;citationItems&quot;:[{&quot;id&quot;:&quot;05ff2e0e-bbf9-3998-a7f6-afea2f5a8106&quot;,&quot;itemData&quot;:{&quot;type&quot;:&quot;article-journal&quot;,&quot;id&quot;:&quot;05ff2e0e-bbf9-3998-a7f6-afea2f5a8106&quot;,&quot;title&quot;:&quot;Deep Algorithmic Question Answering: Towards a Compositionally Hybrid AI for Algorithmic Reasoning&quot;,&quot;author&quot;:[{&quot;family&quot;:&quot;Nuamah&quot;,&quot;given&quot;:&quot;Kwabena&quot;,&quot;parse-names&quot;:false,&quot;dropping-particle&quot;:&quot;&quot;,&quot;non-dropping-particle&quot;:&quot;&quot;}],&quot;URL&quot;:&quot;http://arxiv.org/abs/2109.08006&quot;,&quot;issued&quot;:{&quot;date-parts&quot;:[[2021,9,16]]},&quot;abstract&quot;:&quot;An important aspect of artificial intelligence (AI) is the ability to reason in a step-by-step \&quot;algorithmic\&quot; manner that can be inspected and verified for its correctness. This is especially important in the domain of question answering (QA). We argue that the challenge of algorithmic reasoning in QA can be effectively tackled with a \&quot;systems\&quot; approach to AI which features a hybrid use of symbolic and sub-symbolic methods including deep neural networks. Additionally, we argue that while neural network models with end-to-end training pipelines perform well in narrow applications such as image classification and language modelling, they cannot, on their own, successfully perform algorithmic reasoning, especially if the task spans multiple domains. We discuss a few notable exceptions and point out how they are still limited when the QA problem is widened to include other intelligence-requiring tasks. However, deep learning, and machine learning in general, do play important roles as components in the reasoning process. We propose an approach to algorithm reasoning for QA, Deep Algorithmic Question Answering (DAQA), based on three desirable properties: interpretability, generalizability, and robustness which such an AI system should possess, and conclude that they are best achieved with a combination of hybrid and compositional AI.&quot;,&quot;container-title-short&quot;:&quot;&quot;},&quot;isTemporary&quot;:false}],&quot;citationTag&quot;:&quot;MENDELEY_CITATION_v3_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&quot;},{&quot;citationID&quot;:&quot;MENDELEY_CITATION_a5358581-cb88-49d1-a692-d84d9d952bc5&quot;,&quot;properties&quot;:{&quot;noteIndex&quot;:0},&quot;isEdited&quot;:false,&quot;manualOverride&quot;:{&quot;isManuallyOverridden&quot;:false,&quot;citeprocText&quot;:&quot;(#1 et al., n.d.)&quot;,&quot;manualOverrideText&quot;:&quot;&quot;},&quot;citationItems&quot;:[{&quot;id&quot;:&quot;8c3e7afd-01dc-35b8-b8cb-1263043df119&quot;,&quot;itemData&quot;:{&quot;type&quot;:&quot;report&quot;,&quot;id&quot;:&quot;8c3e7afd-01dc-35b8-b8cb-1263043df119&quot;,&quot;title&quot;:&quot;Question Answering System Based on Artificial Intelligence for Restricted Domain&quot;,&quot;author&quot;:[{&quot;family&quot;:&quot;#1&quot;,&quot;given&quot;:&quot;Meera Udani&quot;,&quot;parse-names&quot;:false,&quot;dropping-particle&quot;:&quot;&quot;,&quot;non-dropping-particle&quot;:&quot;&quot;},{&quot;family&quot;:&quot;Shrivas&quot;,&quot;given&quot;:&quot;Avinash&quot;,&quot;parse-names&quot;:false,&quot;dropping-particle&quot;:&quot;&quot;,&quot;non-dropping-particle&quot;:&quot;&quot;},{&quot;family&quot;:&quot;#3&quot;,&quot;given&quot;:&quot;Shukla&quot;,&quot;parse-names&quot;:false,&quot;dropping-particle&quot;:&quot;&quot;,&quot;non-dropping-particle&quot;:&quot;&quot;},{&quot;family&quot;:&quot;Rao&quot;,&quot;given&quot;:&quot;Archana&quot;,&quot;parse-names&quot;:false,&quot;dropping-particle&quot;:&quot;&quot;,&quot;non-dropping-particle&quot;:&quot;&quot;}],&quot;URL&quot;:&quot;www.ijert.org&quot;,&quot;abstract&quot;:&quot;The project aims at an intelligent learning system that will take a text file as an input and extracts knowledge from the given text. Thus using this knowledge our system will try to answer questions fired to it by the user. Question Answering(QA) systems are designed to find answers to open domain questions in a documents. The main goal of the Question Answering system is to encourage research into systems that return answers because many users prefer direct answers, and bring benefits of large-scale evaluation to QA task. In its own form, the project could be used in online assessment of FAQs in different fields and also for interactive online lectures.&quot;,&quot;container-title-short&quot;:&quot;&quot;},&quot;isTemporary&quot;:false}],&quot;citationTag&quot;:&quot;MENDELEY_CITATION_v3_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&quot;},{&quot;citationID&quot;:&quot;MENDELEY_CITATION_76933caa-825a-4418-a35c-b5fb1ea9f3cf&quot;,&quot;properties&quot;:{&quot;noteIndex&quot;:0},&quot;isEdited&quot;:false,&quot;manualOverride&quot;:{&quot;isManuallyOverridden&quot;:false,&quot;citeprocText&quot;:&quot;(Research et al., n.d.)&quot;,&quot;manualOverrideText&quot;:&quot;&quot;},&quot;citationItems&quot;:[{&quot;id&quot;:&quot;b47a142e-84fb-33e4-aaae-8ef6ff836fbb&quot;,&quot;itemData&quot;:{&quot;type&quot;:&quot;report&quot;,&quot;id&quot;:&quot;b47a142e-84fb-33e4-aaae-8ef6ff836fbb&quot;,&quot;title&quot;:&quot;SPIE Proceedings Publications Deep Learning Approaches for Improving Question Answering Systems in&quot;,&quot;author&quot;:[{&quot;family&quot;:&quot;Research&quot;,&quot;given&quot;:&quot;Hepatocellular Carcinoma&quot;,&quot;parse-names&quot;:false,&quot;dropping-particle&quot;:&quot;&quot;,&quot;non-dropping-particle&quot;:&quot;&quot;},{&quot;family&quot;:&quot;Huo&quot;,&quot;given&quot;:&quot;Shuning&quot;,&quot;parse-names&quot;:false,&quot;dropping-particle&quot;:&quot;&quot;,&quot;non-dropping-particle&quot;:&quot;&quot;},{&quot;family&quot;:&quot;Xiang&quot;,&quot;given&quot;:&quot;Yafei&quot;,&quot;parse-names&quot;:false,&quot;dropping-particle&quot;:&quot;&quot;,&quot;non-dropping-particle&quot;:&quot;&quot;},{&quot;family&quot;:&quot;Yu&quot;,&quot;given&quot;:&quot;Hanyi&quot;,&quot;parse-names&quot;:false,&quot;dropping-particle&quot;:&quot;&quot;,&quot;non-dropping-particle&quot;:&quot;&quot;},{&quot;family&quot;:&quot;Zhu&quot;,&quot;given&quot;:&quot;Mengran&quot;,&quot;parse-names&quot;:false,&quot;dropping-particle&quot;:&quot;&quot;,&quot;non-dropping-particle&quot;:&quot;&quot;},{&quot;family&quot;:&quot;Gong&quot;,&quot;given&quot;:&quot;Yulu&quot;,&quot;parse-names&quot;:false,&quot;dropping-particle&quot;:&quot;&quot;,&quot;non-dropping-particle&quot;:&quot;&quot;}],&quot;abstract&quot;:&quot;In recent years, advancements in natural language processing (NLP) have been fueled by deep learning techniques, particularly through the utilization of powerful computing resources like GPUs and TPUs. Models such as BERT and GPT-3, trained on vast amounts of data, have revolutionized language understanding and generation. These pre-trained models serve as robust bases for various tasks including semantic understanding, intelligent writing, and reasoning, paving the way for a more generalized form of artificial intelligence. NLP, as a vital application of AI, aims to bridge the gap between humans and computers through natural language interaction. This paper delves into the current landscape and future prospects of large-scale model-based NLP, focusing on the question-answering systems within this domain. Practical cases and developments in artificial intelligence-driven question-answering systems are analyzed to foster further exploration and research in the realm of large-scale NLP.&quot;,&quot;container-title-short&quot;:&quot;&quot;},&quot;isTemporary&quot;:false}],&quot;citationTag&quot;:&quot;MENDELEY_CITATION_v3_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&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9AC5D-DE65-4FC9-94DC-CD1648C6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 (1)</Template>
  <TotalTime>9</TotalTime>
  <Pages>11</Pages>
  <Words>2966</Words>
  <Characters>16910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Amjad  Homedan</cp:lastModifiedBy>
  <cp:revision>2</cp:revision>
  <dcterms:created xsi:type="dcterms:W3CDTF">2024-12-04T10:28:00Z</dcterms:created>
  <dcterms:modified xsi:type="dcterms:W3CDTF">2024-12-04T10:28:00Z</dcterms:modified>
</cp:coreProperties>
</file>