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5607A8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37A9A" w:rsidRPr="00C37A9A">
        <w:rPr>
          <w:rFonts w:ascii="Sakkal Majalla" w:hAnsi="Sakkal Majalla" w:cs="Sakkal Majalla"/>
          <w:b/>
          <w:bCs/>
          <w:sz w:val="28"/>
          <w:szCs w:val="28"/>
          <w:rtl/>
          <w:lang w:bidi="ar-EG"/>
        </w:rPr>
        <w:t xml:space="preserve"> إدارة المشاريع</w:t>
      </w:r>
      <w:r w:rsidRPr="001902DB">
        <w:rPr>
          <w:rFonts w:ascii="Sakkal Majalla" w:hAnsi="Sakkal Majalla" w:cs="Sakkal Majalla"/>
          <w:b/>
          <w:bCs/>
          <w:sz w:val="28"/>
          <w:szCs w:val="28"/>
          <w:rtl/>
          <w:lang w:bidi="ar-EG"/>
        </w:rPr>
        <w:t>.......</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4220C3E1" w:rsidR="009125CE" w:rsidRPr="00B6569A" w:rsidRDefault="00C21C34" w:rsidP="00C21C34">
      <w:pPr>
        <w:jc w:val="center"/>
        <w:rPr>
          <w:rFonts w:ascii="Sakkal Majalla" w:hAnsi="Sakkal Majalla" w:cs="Sakkal Majalla"/>
          <w:b/>
          <w:bCs/>
          <w:sz w:val="32"/>
          <w:szCs w:val="32"/>
          <w:rtl/>
          <w:lang w:bidi="ar-EG"/>
        </w:rPr>
      </w:pPr>
      <w:r w:rsidRPr="00C21C34">
        <w:rPr>
          <w:rFonts w:ascii="Sakkal Majalla" w:hAnsi="Sakkal Majalla" w:cs="Sakkal Majalla"/>
          <w:b/>
          <w:bCs/>
          <w:sz w:val="32"/>
          <w:szCs w:val="32"/>
          <w:rtl/>
        </w:rPr>
        <w:t>دراسة مقارنة بين منهجيتي أجايل والشلال وأثرهما في نجاح مشاريع تقنية المعلومات في المملكة العربية السعودية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8D62C46" w:rsidR="009125CE" w:rsidRPr="001902DB" w:rsidRDefault="00FF38F6" w:rsidP="00FF38F6">
      <w:pPr>
        <w:jc w:val="center"/>
        <w:rPr>
          <w:rFonts w:ascii="Sakkal Majalla" w:hAnsi="Sakkal Majalla" w:cs="Sakkal Majalla" w:hint="cs"/>
          <w:b/>
          <w:bCs/>
          <w:sz w:val="28"/>
          <w:szCs w:val="28"/>
          <w:rtl/>
        </w:rPr>
      </w:pPr>
      <w:r w:rsidRPr="00FF38F6">
        <w:rPr>
          <w:rFonts w:ascii="Sakkal Majalla" w:hAnsi="Sakkal Majalla" w:cs="Sakkal Majalla"/>
          <w:b/>
          <w:bCs/>
          <w:sz w:val="28"/>
          <w:szCs w:val="28"/>
          <w:rtl/>
        </w:rPr>
        <w:t>أحمد عبدالله الزهراني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EC13D0" w:rsidR="009125CE" w:rsidRPr="001902DB" w:rsidRDefault="00A64B00" w:rsidP="009125CE">
      <w:pPr>
        <w:jc w:val="center"/>
        <w:rPr>
          <w:rFonts w:ascii="Sakkal Majalla" w:hAnsi="Sakkal Majalla" w:cs="Sakkal Majalla"/>
          <w:b/>
          <w:bCs/>
          <w:sz w:val="28"/>
          <w:szCs w:val="28"/>
          <w:rtl/>
          <w:lang w:bidi="ar-EG"/>
        </w:rPr>
      </w:pPr>
      <w:r w:rsidRPr="00A64B00">
        <w:rPr>
          <w:rFonts w:ascii="Sakkal Majalla" w:hAnsi="Sakkal Majalla" w:cs="Sakkal Majalla"/>
          <w:b/>
          <w:bCs/>
          <w:sz w:val="28"/>
          <w:szCs w:val="28"/>
          <w:rtl/>
          <w:lang w:bidi="ar-EG"/>
        </w:rPr>
        <w:t>د. الفيصل عبد الحميد محمد حسن</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259860A5" w:rsidR="009125CE" w:rsidRPr="001902DB" w:rsidRDefault="0097499A" w:rsidP="0097499A">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6</w:t>
      </w:r>
      <w:r w:rsidR="009125CE" w:rsidRPr="001902DB">
        <w:rPr>
          <w:rFonts w:ascii="Sakkal Majalla" w:hAnsi="Sakkal Majalla" w:cs="Sakkal Majalla"/>
          <w:b/>
          <w:bCs/>
          <w:sz w:val="28"/>
          <w:szCs w:val="28"/>
          <w:rtl/>
          <w:lang w:bidi="ar-EG"/>
        </w:rPr>
        <w:t>202</w:t>
      </w: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3463E04A" w14:textId="77777777" w:rsidR="0013323E" w:rsidRPr="00C45965" w:rsidRDefault="0013323E" w:rsidP="00C45965">
      <w:pPr>
        <w:spacing w:line="360" w:lineRule="auto"/>
        <w:rPr>
          <w:rFonts w:ascii="Sakkal Majalla" w:hAnsi="Sakkal Majalla" w:cs="Sakkal Majalla"/>
          <w:sz w:val="28"/>
          <w:szCs w:val="28"/>
          <w:rtl/>
          <w:lang w:bidi="ar-EG"/>
        </w:rPr>
      </w:pPr>
      <w:r w:rsidRPr="00C45965">
        <w:rPr>
          <w:rFonts w:ascii="Sakkal Majalla" w:hAnsi="Sakkal Majalla" w:cs="Sakkal Majalla"/>
          <w:sz w:val="28"/>
          <w:szCs w:val="28"/>
          <w:rtl/>
          <w:lang w:bidi="ar-EG"/>
        </w:rPr>
        <w:t>شهد قطاع تقنية المعلومات في المملكة العربية السعودية تحولاً نوعياً متسارعاً في ظل رؤية المملكة 2030 التي جعلت التحول الرقمي أحد الركائز الأساسية للتنمية المستدامة وتعزيز التنافسية الاقتصادية. وقد أدى هذا التوجه إلى توسع كبير في تنفيذ مشاريع تقنية المعلومات سواء في تطوير الأنظمة والتطبيقات الرقمية أو في مشاريع البنية التحتية التقنية مثل الشبكات ومراكز البيانات والحوسبة السحابية.</w:t>
      </w:r>
    </w:p>
    <w:p w14:paraId="76A04867" w14:textId="77777777" w:rsidR="0013323E" w:rsidRPr="00C45965" w:rsidRDefault="0013323E" w:rsidP="00C45965">
      <w:pPr>
        <w:spacing w:line="360" w:lineRule="auto"/>
        <w:rPr>
          <w:rFonts w:ascii="Sakkal Majalla" w:hAnsi="Sakkal Majalla" w:cs="Sakkal Majalla"/>
          <w:sz w:val="28"/>
          <w:szCs w:val="28"/>
          <w:rtl/>
          <w:lang w:bidi="ar-EG"/>
        </w:rPr>
      </w:pPr>
    </w:p>
    <w:p w14:paraId="7E06893B" w14:textId="77777777" w:rsidR="0013323E" w:rsidRPr="00C45965" w:rsidRDefault="0013323E" w:rsidP="00C45965">
      <w:pPr>
        <w:spacing w:line="360" w:lineRule="auto"/>
        <w:rPr>
          <w:rFonts w:ascii="Sakkal Majalla" w:hAnsi="Sakkal Majalla" w:cs="Sakkal Majalla"/>
          <w:sz w:val="28"/>
          <w:szCs w:val="28"/>
          <w:rtl/>
          <w:lang w:bidi="ar-EG"/>
        </w:rPr>
      </w:pPr>
      <w:r w:rsidRPr="00C45965">
        <w:rPr>
          <w:rFonts w:ascii="Sakkal Majalla" w:hAnsi="Sakkal Majalla" w:cs="Sakkal Majalla"/>
          <w:sz w:val="28"/>
          <w:szCs w:val="28"/>
          <w:rtl/>
          <w:lang w:bidi="ar-EG"/>
        </w:rPr>
        <w:t>وتُعد مشاريع تقنية المعلومات من أكثر المشاريع تعقيداً نظراً لتغير متطلباتها بصورة مستمرة، وتعدد أصحاب المصلحة فيها، وارتباطها المباشر باستمرارية الأعمال وجودة الخدمات. ويُعد اختيار منهجية إدارة المشروع عاملاً حاسماً في تحديد مستوى نجاح المشروع، إذ تؤثر المنهجية المختارة في ضبط الوقت والتكلفة والجودة ومدى رضا أصحاب المصلحة.</w:t>
      </w:r>
    </w:p>
    <w:p w14:paraId="5BCB9956" w14:textId="77777777" w:rsidR="0013323E" w:rsidRPr="00C45965" w:rsidRDefault="0013323E" w:rsidP="00C45965">
      <w:pPr>
        <w:spacing w:line="360" w:lineRule="auto"/>
        <w:rPr>
          <w:rFonts w:ascii="Sakkal Majalla" w:hAnsi="Sakkal Majalla" w:cs="Sakkal Majalla"/>
          <w:sz w:val="28"/>
          <w:szCs w:val="28"/>
          <w:rtl/>
          <w:lang w:bidi="ar-EG"/>
        </w:rPr>
      </w:pPr>
    </w:p>
    <w:p w14:paraId="37503B94" w14:textId="2CC670A7" w:rsidR="009125CE" w:rsidRPr="00C45965" w:rsidRDefault="0013323E" w:rsidP="00C45965">
      <w:pPr>
        <w:spacing w:line="360" w:lineRule="auto"/>
        <w:rPr>
          <w:rFonts w:ascii="Sakkal Majalla" w:hAnsi="Sakkal Majalla" w:cs="Sakkal Majalla"/>
          <w:sz w:val="28"/>
          <w:szCs w:val="28"/>
          <w:rtl/>
          <w:lang w:bidi="ar-EG"/>
        </w:rPr>
      </w:pPr>
      <w:r w:rsidRPr="00C45965">
        <w:rPr>
          <w:rFonts w:ascii="Sakkal Majalla" w:hAnsi="Sakkal Majalla" w:cs="Sakkal Majalla"/>
          <w:sz w:val="28"/>
          <w:szCs w:val="28"/>
          <w:rtl/>
          <w:lang w:bidi="ar-EG"/>
        </w:rPr>
        <w:t>ومن أبرز المنهجيات المستخدمة في هذا المجال منهجية الشلال التي تعتمد على التخطيط المسبق والتسلسل المرحلي، ومنهجية أجايل التي تقوم على المرونة والتطوير التكراري والاستجابة السريعة للتغيير. ومن هنا تنبع أهمية دراسة أثر كل من هاتين المنهجيتين على نجاح مشاريع تقنية المعلومات في البيئة السعودية.</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3A504109" w14:textId="77777777" w:rsidR="009125CE" w:rsidRDefault="009125CE" w:rsidP="009125CE">
      <w:pPr>
        <w:rPr>
          <w:rFonts w:ascii="Sakkal Majalla" w:hAnsi="Sakkal Majalla" w:cs="Sakkal Majalla"/>
          <w:sz w:val="28"/>
          <w:szCs w:val="28"/>
          <w:u w:val="single"/>
          <w:rtl/>
          <w:lang w:bidi="ar-EG"/>
        </w:rPr>
      </w:pPr>
    </w:p>
    <w:p w14:paraId="2AC06F6E" w14:textId="77777777" w:rsidR="001A4CB9" w:rsidRPr="001A4CB9" w:rsidRDefault="001A4CB9" w:rsidP="001A4CB9">
      <w:pPr>
        <w:rPr>
          <w:rFonts w:ascii="Sakkal Majalla" w:hAnsi="Sakkal Majalla" w:cs="Sakkal Majalla"/>
          <w:sz w:val="28"/>
          <w:szCs w:val="28"/>
          <w:rtl/>
          <w:lang w:bidi="ar-EG"/>
        </w:rPr>
      </w:pPr>
      <w:r w:rsidRPr="001A4CB9">
        <w:rPr>
          <w:rFonts w:ascii="Sakkal Majalla" w:hAnsi="Sakkal Majalla" w:cs="Sakkal Majalla"/>
          <w:sz w:val="28"/>
          <w:szCs w:val="28"/>
          <w:rtl/>
          <w:lang w:bidi="ar-EG"/>
        </w:rPr>
        <w:t>على الرغم من حجم الاستثمارات الكبيرة في مشاريع تقنية المعلومات داخل المملكة، إلا أن بعض المشاريع تواجه تحديات تتعلق بتجاوز الميزانية أو التأخر الزمني أو ضعف جودة المخرجات. وتشير الممارسات العملية إلى أن أحد أسباب ذلك يعود إلى عدم ملاءمة منهجية إدارة المشروع لطبيعة المشروع التقنية والتنظيمية.</w:t>
      </w:r>
    </w:p>
    <w:p w14:paraId="337F8ECD" w14:textId="77777777" w:rsidR="001A4CB9" w:rsidRPr="001A4CB9" w:rsidRDefault="001A4CB9" w:rsidP="001A4CB9">
      <w:pPr>
        <w:rPr>
          <w:rFonts w:ascii="Sakkal Majalla" w:hAnsi="Sakkal Majalla" w:cs="Sakkal Majalla"/>
          <w:sz w:val="28"/>
          <w:szCs w:val="28"/>
          <w:rtl/>
          <w:lang w:bidi="ar-EG"/>
        </w:rPr>
      </w:pPr>
    </w:p>
    <w:p w14:paraId="3F961F05" w14:textId="77777777" w:rsidR="001A4CB9" w:rsidRPr="001A4CB9" w:rsidRDefault="001A4CB9" w:rsidP="001A4CB9">
      <w:pPr>
        <w:rPr>
          <w:rFonts w:ascii="Sakkal Majalla" w:hAnsi="Sakkal Majalla" w:cs="Sakkal Majalla"/>
          <w:sz w:val="28"/>
          <w:szCs w:val="28"/>
          <w:rtl/>
          <w:lang w:bidi="ar-EG"/>
        </w:rPr>
      </w:pPr>
      <w:r w:rsidRPr="001A4CB9">
        <w:rPr>
          <w:rFonts w:ascii="Sakkal Majalla" w:hAnsi="Sakkal Majalla" w:cs="Sakkal Majalla"/>
          <w:sz w:val="28"/>
          <w:szCs w:val="28"/>
          <w:rtl/>
          <w:lang w:bidi="ar-EG"/>
        </w:rPr>
        <w:t>وعليه تتمثل مشكلة الدراسة في السؤال الرئيس الآتي:</w:t>
      </w:r>
    </w:p>
    <w:p w14:paraId="7D30E6C4" w14:textId="77777777" w:rsidR="001A4CB9" w:rsidRPr="001A4CB9" w:rsidRDefault="001A4CB9" w:rsidP="001A4CB9">
      <w:pPr>
        <w:rPr>
          <w:rFonts w:ascii="Sakkal Majalla" w:hAnsi="Sakkal Majalla" w:cs="Sakkal Majalla"/>
          <w:sz w:val="28"/>
          <w:szCs w:val="28"/>
          <w:rtl/>
          <w:lang w:bidi="ar-EG"/>
        </w:rPr>
      </w:pPr>
    </w:p>
    <w:p w14:paraId="11198760" w14:textId="5811F93E" w:rsidR="009125CE" w:rsidRPr="001A4CB9" w:rsidRDefault="001A4CB9" w:rsidP="001A4CB9">
      <w:pPr>
        <w:rPr>
          <w:rFonts w:ascii="Sakkal Majalla" w:hAnsi="Sakkal Majalla" w:cs="Sakkal Majalla"/>
          <w:sz w:val="28"/>
          <w:szCs w:val="28"/>
          <w:rtl/>
          <w:lang w:bidi="ar-EG"/>
        </w:rPr>
      </w:pPr>
      <w:r w:rsidRPr="001A4CB9">
        <w:rPr>
          <w:rFonts w:ascii="Sakkal Majalla" w:hAnsi="Sakkal Majalla" w:cs="Sakkal Majalla"/>
          <w:sz w:val="28"/>
          <w:szCs w:val="28"/>
          <w:rtl/>
          <w:lang w:bidi="ar-EG"/>
        </w:rPr>
        <w:t>ما أثر استخدام منهجيتي أجايل والشلال على نجاح مشاريع تقنية المعلومات في المملكة العربية السعودية؟</w:t>
      </w: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2EA6585C" w14:textId="77777777" w:rsidR="009125CE" w:rsidRDefault="009125CE" w:rsidP="009125CE">
      <w:pPr>
        <w:rPr>
          <w:rFonts w:ascii="Sakkal Majalla" w:hAnsi="Sakkal Majalla" w:cs="Sakkal Majalla"/>
          <w:sz w:val="28"/>
          <w:szCs w:val="28"/>
          <w:u w:val="single"/>
          <w:rtl/>
        </w:rPr>
      </w:pPr>
    </w:p>
    <w:p w14:paraId="29924F4F" w14:textId="77777777" w:rsidR="00452A74" w:rsidRPr="00452A74" w:rsidRDefault="00452A74" w:rsidP="00452A74">
      <w:pPr>
        <w:rPr>
          <w:rFonts w:ascii="Sakkal Majalla" w:hAnsi="Sakkal Majalla" w:cs="Sakkal Majalla"/>
          <w:sz w:val="28"/>
          <w:szCs w:val="28"/>
        </w:rPr>
      </w:pPr>
      <w:r w:rsidRPr="00452A74">
        <w:rPr>
          <w:rFonts w:ascii="Sakkal Majalla" w:hAnsi="Sakkal Majalla" w:cs="Sakkal Majalla"/>
          <w:sz w:val="28"/>
          <w:szCs w:val="28"/>
          <w:rtl/>
        </w:rPr>
        <w:t>تتضح أهمية الدراسة في جانبين رئيسين</w:t>
      </w:r>
      <w:r w:rsidRPr="00452A74">
        <w:rPr>
          <w:rFonts w:ascii="Sakkal Majalla" w:hAnsi="Sakkal Majalla" w:cs="Sakkal Majalla"/>
          <w:sz w:val="28"/>
          <w:szCs w:val="28"/>
        </w:rPr>
        <w:t>:</w:t>
      </w:r>
    </w:p>
    <w:p w14:paraId="6CF943EB" w14:textId="77777777" w:rsidR="00452A74" w:rsidRPr="00452A74" w:rsidRDefault="00452A74" w:rsidP="00452A74">
      <w:pPr>
        <w:rPr>
          <w:rFonts w:ascii="Sakkal Majalla" w:hAnsi="Sakkal Majalla" w:cs="Sakkal Majalla"/>
          <w:sz w:val="28"/>
          <w:szCs w:val="28"/>
        </w:rPr>
      </w:pPr>
      <w:r w:rsidRPr="00452A74">
        <w:rPr>
          <w:rFonts w:ascii="Sakkal Majalla" w:hAnsi="Sakkal Majalla" w:cs="Sakkal Majalla"/>
          <w:sz w:val="28"/>
          <w:szCs w:val="28"/>
          <w:rtl/>
        </w:rPr>
        <w:t>أولاً: الأهمية العلمية</w:t>
      </w:r>
      <w:r w:rsidRPr="00452A74">
        <w:rPr>
          <w:rFonts w:ascii="Sakkal Majalla" w:hAnsi="Sakkal Majalla" w:cs="Sakkal Majalla"/>
          <w:sz w:val="28"/>
          <w:szCs w:val="28"/>
        </w:rPr>
        <w:br/>
      </w:r>
      <w:r w:rsidRPr="00452A74">
        <w:rPr>
          <w:rFonts w:ascii="Sakkal Majalla" w:hAnsi="Sakkal Majalla" w:cs="Sakkal Majalla"/>
          <w:sz w:val="28"/>
          <w:szCs w:val="28"/>
          <w:rtl/>
        </w:rPr>
        <w:t>الإسهام في إثراء الأدبيات العربية في مجال إدارة مشاريع تقنية المعلومات، خاصة فيما يتعلق بالمقارنة التطبيقية بين المنهجيات المختلفة في البيئة السعودية</w:t>
      </w:r>
      <w:r w:rsidRPr="00452A74">
        <w:rPr>
          <w:rFonts w:ascii="Sakkal Majalla" w:hAnsi="Sakkal Majalla" w:cs="Sakkal Majalla"/>
          <w:sz w:val="28"/>
          <w:szCs w:val="28"/>
        </w:rPr>
        <w:t>.</w:t>
      </w:r>
    </w:p>
    <w:p w14:paraId="31AF6D62" w14:textId="77777777" w:rsidR="00452A74" w:rsidRDefault="00452A74" w:rsidP="00452A74">
      <w:pPr>
        <w:rPr>
          <w:rFonts w:ascii="Sakkal Majalla" w:hAnsi="Sakkal Majalla" w:cs="Sakkal Majalla"/>
          <w:sz w:val="28"/>
          <w:szCs w:val="28"/>
        </w:rPr>
      </w:pPr>
      <w:r w:rsidRPr="00452A74">
        <w:rPr>
          <w:rFonts w:ascii="Sakkal Majalla" w:hAnsi="Sakkal Majalla" w:cs="Sakkal Majalla"/>
          <w:sz w:val="28"/>
          <w:szCs w:val="28"/>
          <w:rtl/>
        </w:rPr>
        <w:t>ثانياً: الأهمية التطبيقية</w:t>
      </w:r>
      <w:r w:rsidRPr="00452A74">
        <w:rPr>
          <w:rFonts w:ascii="Sakkal Majalla" w:hAnsi="Sakkal Majalla" w:cs="Sakkal Majalla"/>
          <w:sz w:val="28"/>
          <w:szCs w:val="28"/>
        </w:rPr>
        <w:br/>
      </w:r>
      <w:r w:rsidRPr="00452A74">
        <w:rPr>
          <w:rFonts w:ascii="Sakkal Majalla" w:hAnsi="Sakkal Majalla" w:cs="Sakkal Majalla"/>
          <w:sz w:val="28"/>
          <w:szCs w:val="28"/>
          <w:rtl/>
        </w:rPr>
        <w:t>مساعدة مديري المشاريع وصناع القرار في اختيار المنهجية الأنسب لطبيعة المشروع، بما يسهم في رفع معدلات النجاح وتحسين كفاءة استخدام الموارد</w:t>
      </w:r>
      <w:r w:rsidRPr="00452A74">
        <w:rPr>
          <w:rFonts w:ascii="Sakkal Majalla" w:hAnsi="Sakkal Majalla" w:cs="Sakkal Majalla"/>
          <w:sz w:val="28"/>
          <w:szCs w:val="28"/>
        </w:rPr>
        <w:t>.</w:t>
      </w:r>
    </w:p>
    <w:p w14:paraId="1DBCBC3A" w14:textId="77777777" w:rsidR="00A74F76" w:rsidRDefault="00A74F76" w:rsidP="009125CE">
      <w:pPr>
        <w:rPr>
          <w:rFonts w:ascii="Sakkal Majalla" w:hAnsi="Sakkal Majalla" w:cs="Sakkal Majalla"/>
          <w:sz w:val="28"/>
          <w:szCs w:val="28"/>
          <w:u w:val="single"/>
        </w:rPr>
      </w:pPr>
    </w:p>
    <w:p w14:paraId="67FBB20B" w14:textId="77777777" w:rsidR="00162DF6" w:rsidRDefault="00162DF6" w:rsidP="009125CE">
      <w:pPr>
        <w:rPr>
          <w:rFonts w:ascii="Sakkal Majalla" w:hAnsi="Sakkal Majalla" w:cs="Sakkal Majalla"/>
          <w:sz w:val="28"/>
          <w:szCs w:val="28"/>
          <w:u w:val="single"/>
          <w:rtl/>
        </w:rPr>
      </w:pPr>
    </w:p>
    <w:p w14:paraId="12A3BD92" w14:textId="77777777" w:rsidR="00A74F76" w:rsidRDefault="00A74F76" w:rsidP="009125CE">
      <w:pPr>
        <w:rPr>
          <w:rFonts w:ascii="Sakkal Majalla" w:hAnsi="Sakkal Majalla" w:cs="Sakkal Majalla"/>
          <w:sz w:val="28"/>
          <w:szCs w:val="28"/>
          <w:u w:val="single"/>
          <w:rtl/>
        </w:rPr>
      </w:pPr>
    </w:p>
    <w:p w14:paraId="1FE64C75" w14:textId="77777777" w:rsidR="00A74F76" w:rsidRDefault="00A74F76" w:rsidP="009125CE">
      <w:pPr>
        <w:rPr>
          <w:rFonts w:ascii="Sakkal Majalla" w:hAnsi="Sakkal Majalla" w:cs="Sakkal Majalla"/>
          <w:sz w:val="28"/>
          <w:szCs w:val="28"/>
          <w:u w:val="single"/>
          <w:rtl/>
        </w:rPr>
      </w:pPr>
    </w:p>
    <w:p w14:paraId="38BDBFC5"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741C2BA5" w14:textId="77777777" w:rsidR="00162DF6" w:rsidRPr="00162DF6" w:rsidRDefault="00162DF6" w:rsidP="00162DF6">
      <w:pPr>
        <w:rPr>
          <w:rFonts w:ascii="Sakkal Majalla" w:hAnsi="Sakkal Majalla" w:cs="Sakkal Majalla"/>
          <w:sz w:val="28"/>
          <w:szCs w:val="28"/>
        </w:rPr>
      </w:pPr>
      <w:r w:rsidRPr="00162DF6">
        <w:rPr>
          <w:rFonts w:ascii="Sakkal Majalla" w:hAnsi="Sakkal Majalla" w:cs="Sakkal Majalla"/>
          <w:sz w:val="28"/>
          <w:szCs w:val="28"/>
          <w:rtl/>
        </w:rPr>
        <w:t>تهدف الدراسة إلى</w:t>
      </w:r>
      <w:r w:rsidRPr="00162DF6">
        <w:rPr>
          <w:rFonts w:ascii="Sakkal Majalla" w:hAnsi="Sakkal Majalla" w:cs="Sakkal Majalla"/>
          <w:sz w:val="28"/>
          <w:szCs w:val="28"/>
        </w:rPr>
        <w:t>:</w:t>
      </w:r>
    </w:p>
    <w:p w14:paraId="77C34715" w14:textId="77777777" w:rsidR="00162DF6" w:rsidRPr="00162DF6" w:rsidRDefault="00162DF6" w:rsidP="00162DF6">
      <w:pPr>
        <w:numPr>
          <w:ilvl w:val="0"/>
          <w:numId w:val="1"/>
        </w:numPr>
        <w:rPr>
          <w:rFonts w:ascii="Sakkal Majalla" w:hAnsi="Sakkal Majalla" w:cs="Sakkal Majalla"/>
          <w:sz w:val="28"/>
          <w:szCs w:val="28"/>
        </w:rPr>
      </w:pPr>
      <w:r w:rsidRPr="00162DF6">
        <w:rPr>
          <w:rFonts w:ascii="Sakkal Majalla" w:hAnsi="Sakkal Majalla" w:cs="Sakkal Majalla"/>
          <w:sz w:val="28"/>
          <w:szCs w:val="28"/>
          <w:rtl/>
        </w:rPr>
        <w:t>مقارنة منهجيتي أجايل والشلال في إدارة مشاريع تقنية المعلومات</w:t>
      </w:r>
      <w:r w:rsidRPr="00162DF6">
        <w:rPr>
          <w:rFonts w:ascii="Sakkal Majalla" w:hAnsi="Sakkal Majalla" w:cs="Sakkal Majalla"/>
          <w:sz w:val="28"/>
          <w:szCs w:val="28"/>
        </w:rPr>
        <w:t>.</w:t>
      </w:r>
    </w:p>
    <w:p w14:paraId="198AF16F" w14:textId="77777777" w:rsidR="00162DF6" w:rsidRPr="00162DF6" w:rsidRDefault="00162DF6" w:rsidP="00162DF6">
      <w:pPr>
        <w:numPr>
          <w:ilvl w:val="0"/>
          <w:numId w:val="1"/>
        </w:numPr>
        <w:rPr>
          <w:rFonts w:ascii="Sakkal Majalla" w:hAnsi="Sakkal Majalla" w:cs="Sakkal Majalla"/>
          <w:sz w:val="28"/>
          <w:szCs w:val="28"/>
        </w:rPr>
      </w:pPr>
      <w:r w:rsidRPr="00162DF6">
        <w:rPr>
          <w:rFonts w:ascii="Sakkal Majalla" w:hAnsi="Sakkal Majalla" w:cs="Sakkal Majalla"/>
          <w:sz w:val="28"/>
          <w:szCs w:val="28"/>
          <w:rtl/>
        </w:rPr>
        <w:t>قياس أثر كل منهجية على نجاح المشاريع</w:t>
      </w:r>
      <w:r w:rsidRPr="00162DF6">
        <w:rPr>
          <w:rFonts w:ascii="Sakkal Majalla" w:hAnsi="Sakkal Majalla" w:cs="Sakkal Majalla"/>
          <w:sz w:val="28"/>
          <w:szCs w:val="28"/>
        </w:rPr>
        <w:t>.</w:t>
      </w:r>
    </w:p>
    <w:p w14:paraId="025CEC18" w14:textId="77777777" w:rsidR="00162DF6" w:rsidRPr="00162DF6" w:rsidRDefault="00162DF6" w:rsidP="00162DF6">
      <w:pPr>
        <w:numPr>
          <w:ilvl w:val="0"/>
          <w:numId w:val="1"/>
        </w:numPr>
        <w:rPr>
          <w:rFonts w:ascii="Sakkal Majalla" w:hAnsi="Sakkal Majalla" w:cs="Sakkal Majalla"/>
          <w:sz w:val="28"/>
          <w:szCs w:val="28"/>
        </w:rPr>
      </w:pPr>
      <w:r w:rsidRPr="00162DF6">
        <w:rPr>
          <w:rFonts w:ascii="Sakkal Majalla" w:hAnsi="Sakkal Majalla" w:cs="Sakkal Majalla"/>
          <w:sz w:val="28"/>
          <w:szCs w:val="28"/>
          <w:rtl/>
        </w:rPr>
        <w:t>تحديد المنهجية الأكثر ملاءمة لأنواع المشاريع المختلفة</w:t>
      </w:r>
      <w:r w:rsidRPr="00162DF6">
        <w:rPr>
          <w:rFonts w:ascii="Sakkal Majalla" w:hAnsi="Sakkal Majalla" w:cs="Sakkal Majalla"/>
          <w:sz w:val="28"/>
          <w:szCs w:val="28"/>
        </w:rPr>
        <w:t>.</w:t>
      </w:r>
    </w:p>
    <w:p w14:paraId="41DA141C" w14:textId="77777777" w:rsidR="00162DF6" w:rsidRPr="00162DF6" w:rsidRDefault="00162DF6" w:rsidP="00162DF6">
      <w:pPr>
        <w:numPr>
          <w:ilvl w:val="0"/>
          <w:numId w:val="1"/>
        </w:numPr>
        <w:rPr>
          <w:rFonts w:ascii="Sakkal Majalla" w:hAnsi="Sakkal Majalla" w:cs="Sakkal Majalla"/>
          <w:sz w:val="28"/>
          <w:szCs w:val="28"/>
        </w:rPr>
      </w:pPr>
      <w:r w:rsidRPr="00162DF6">
        <w:rPr>
          <w:rFonts w:ascii="Sakkal Majalla" w:hAnsi="Sakkal Majalla" w:cs="Sakkal Majalla"/>
          <w:sz w:val="28"/>
          <w:szCs w:val="28"/>
          <w:rtl/>
        </w:rPr>
        <w:t>تقديم توصيات عملية لتحسين إدارة مشاريع تقنية المعلومات في المملكة</w:t>
      </w:r>
      <w:r w:rsidRPr="00162DF6">
        <w:rPr>
          <w:rFonts w:ascii="Sakkal Majalla" w:hAnsi="Sakkal Majalla" w:cs="Sakkal Majalla"/>
          <w:sz w:val="28"/>
          <w:szCs w:val="28"/>
        </w:rPr>
        <w:t>.</w:t>
      </w:r>
    </w:p>
    <w:p w14:paraId="432A0A13" w14:textId="77777777" w:rsidR="00A74F76" w:rsidRDefault="00A74F76" w:rsidP="00D22171">
      <w:pPr>
        <w:rPr>
          <w:rFonts w:ascii="Sakkal Majalla" w:hAnsi="Sakkal Majalla" w:cs="Sakkal Majalla"/>
          <w:sz w:val="28"/>
          <w:szCs w:val="28"/>
        </w:rPr>
      </w:pPr>
    </w:p>
    <w:p w14:paraId="0761A1F9" w14:textId="77777777" w:rsidR="00690FEB" w:rsidRDefault="00690FEB"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617DA436" w14:textId="4B1DB782" w:rsidR="00690FEB" w:rsidRPr="00690FEB" w:rsidRDefault="00690FEB" w:rsidP="00690FEB">
      <w:pPr>
        <w:rPr>
          <w:rFonts w:ascii="Sakkal Majalla" w:hAnsi="Sakkal Majalla" w:cs="Sakkal Majalla"/>
          <w:sz w:val="28"/>
          <w:szCs w:val="28"/>
        </w:rPr>
      </w:pPr>
      <w:r w:rsidRPr="00690FEB">
        <w:rPr>
          <w:rFonts w:ascii="Sakkal Majalla" w:hAnsi="Sakkal Majalla" w:cs="Sakkal Majalla"/>
          <w:sz w:val="28"/>
          <w:szCs w:val="28"/>
          <w:rtl/>
        </w:rPr>
        <w:t>ما أثر منهجية أجايل على نجاح مشاريع تقنية المعلومات؟</w:t>
      </w:r>
    </w:p>
    <w:p w14:paraId="396A31F5" w14:textId="4CD71D8F" w:rsidR="00690FEB" w:rsidRPr="00690FEB" w:rsidRDefault="00690FEB" w:rsidP="00690FEB">
      <w:pPr>
        <w:rPr>
          <w:rFonts w:ascii="Sakkal Majalla" w:hAnsi="Sakkal Majalla" w:cs="Sakkal Majalla"/>
          <w:sz w:val="28"/>
          <w:szCs w:val="28"/>
        </w:rPr>
      </w:pPr>
      <w:r w:rsidRPr="00690FEB">
        <w:rPr>
          <w:rFonts w:ascii="Sakkal Majalla" w:hAnsi="Sakkal Majalla" w:cs="Sakkal Majalla"/>
          <w:sz w:val="28"/>
          <w:szCs w:val="28"/>
          <w:rtl/>
        </w:rPr>
        <w:t>ما أثر منهجية الشلال على نجاح مشاريع تقنية المعلومات؟</w:t>
      </w:r>
    </w:p>
    <w:p w14:paraId="1CA35D16" w14:textId="3A0B5F6B" w:rsidR="00A74F76" w:rsidRDefault="00690FEB" w:rsidP="00690FEB">
      <w:pPr>
        <w:rPr>
          <w:rFonts w:ascii="Sakkal Majalla" w:hAnsi="Sakkal Majalla" w:cs="Sakkal Majalla"/>
          <w:sz w:val="28"/>
          <w:szCs w:val="28"/>
        </w:rPr>
      </w:pPr>
      <w:r w:rsidRPr="00690FEB">
        <w:rPr>
          <w:rFonts w:ascii="Sakkal Majalla" w:hAnsi="Sakkal Majalla" w:cs="Sakkal Majalla"/>
          <w:sz w:val="28"/>
          <w:szCs w:val="28"/>
          <w:rtl/>
        </w:rPr>
        <w:t>هل توجد فروق ذات دلالة إحصائية بين المنهجيتين في تأثيرهما على نجاح المشاريع؟</w:t>
      </w: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09BAE1B8" w14:textId="40219FFC" w:rsidR="00957E5E" w:rsidRPr="00957E5E" w:rsidRDefault="00957E5E" w:rsidP="00957E5E">
      <w:pPr>
        <w:rPr>
          <w:rFonts w:ascii="Sakkal Majalla" w:hAnsi="Sakkal Majalla" w:cs="Sakkal Majalla"/>
          <w:sz w:val="28"/>
          <w:szCs w:val="28"/>
        </w:rPr>
      </w:pPr>
      <w:r w:rsidRPr="00957E5E">
        <w:rPr>
          <w:rFonts w:ascii="Sakkal Majalla" w:hAnsi="Sakkal Majalla" w:cs="Sakkal Majalla"/>
          <w:sz w:val="28"/>
          <w:szCs w:val="28"/>
          <w:rtl/>
        </w:rPr>
        <w:t>وجد فروق ذات دلالة إحصائية بين منهجيتي أجايل والشلال في تأثيرهما على نجاح مشاريع تقنية المعلومات.</w:t>
      </w:r>
    </w:p>
    <w:p w14:paraId="6D3B5ADD" w14:textId="7AF7C4DC" w:rsidR="00957E5E" w:rsidRPr="00957E5E" w:rsidRDefault="00957E5E" w:rsidP="00957E5E">
      <w:pPr>
        <w:rPr>
          <w:rFonts w:ascii="Sakkal Majalla" w:hAnsi="Sakkal Majalla" w:cs="Sakkal Majalla"/>
          <w:sz w:val="28"/>
          <w:szCs w:val="28"/>
        </w:rPr>
      </w:pPr>
      <w:r w:rsidRPr="00957E5E">
        <w:rPr>
          <w:rFonts w:ascii="Sakkal Majalla" w:hAnsi="Sakkal Majalla" w:cs="Sakkal Majalla"/>
          <w:sz w:val="28"/>
          <w:szCs w:val="28"/>
          <w:rtl/>
        </w:rPr>
        <w:t>توجد علاقة ذات دلالة إحصائية بين تطبيق منهجية أجايل وارتفاع مستوى نجاح المشاريع.</w:t>
      </w:r>
    </w:p>
    <w:p w14:paraId="0105A6D8" w14:textId="1919CF5E" w:rsidR="00A74F76" w:rsidRPr="00957E5E" w:rsidRDefault="00957E5E" w:rsidP="00957E5E">
      <w:pPr>
        <w:rPr>
          <w:rFonts w:ascii="Sakkal Majalla" w:hAnsi="Sakkal Majalla" w:cs="Sakkal Majalla"/>
          <w:sz w:val="28"/>
          <w:szCs w:val="28"/>
          <w:rtl/>
        </w:rPr>
      </w:pPr>
      <w:r w:rsidRPr="00957E5E">
        <w:rPr>
          <w:rFonts w:ascii="Sakkal Majalla" w:hAnsi="Sakkal Majalla" w:cs="Sakkal Majalla"/>
          <w:sz w:val="28"/>
          <w:szCs w:val="28"/>
          <w:rtl/>
        </w:rPr>
        <w:t>توجد علاقة ذات دلالة إحصائية بين تطبيق منهجية الشلال ومستوى نجاح المشاريع.</w:t>
      </w:r>
    </w:p>
    <w:p w14:paraId="7D6F7220" w14:textId="77777777" w:rsidR="00A74F76" w:rsidRDefault="00A74F76" w:rsidP="00D22171">
      <w:pPr>
        <w:rPr>
          <w:rFonts w:ascii="Sakkal Majalla" w:hAnsi="Sakkal Majalla" w:cs="Sakkal Majalla"/>
          <w:sz w:val="28"/>
          <w:szCs w:val="28"/>
          <w:u w:val="single"/>
        </w:rPr>
      </w:pPr>
    </w:p>
    <w:p w14:paraId="6B1BF8B7" w14:textId="77777777" w:rsidR="00957E5E" w:rsidRDefault="00957E5E" w:rsidP="00D22171">
      <w:pPr>
        <w:rPr>
          <w:rFonts w:ascii="Sakkal Majalla" w:hAnsi="Sakkal Majalla" w:cs="Sakkal Majalla"/>
          <w:sz w:val="28"/>
          <w:szCs w:val="28"/>
          <w:u w:val="single"/>
        </w:rPr>
      </w:pPr>
    </w:p>
    <w:p w14:paraId="3BDB8511" w14:textId="77777777" w:rsidR="00957E5E" w:rsidRDefault="00957E5E" w:rsidP="00D22171">
      <w:pPr>
        <w:rPr>
          <w:rFonts w:ascii="Sakkal Majalla" w:hAnsi="Sakkal Majalla" w:cs="Sakkal Majalla"/>
          <w:sz w:val="28"/>
          <w:szCs w:val="28"/>
          <w:u w:val="single"/>
          <w:rtl/>
        </w:rPr>
      </w:pPr>
    </w:p>
    <w:p w14:paraId="66F9D18D" w14:textId="77777777" w:rsidR="00A74F76" w:rsidRDefault="00A74F76" w:rsidP="00D22171">
      <w:pPr>
        <w:rPr>
          <w:rFonts w:ascii="Sakkal Majalla" w:hAnsi="Sakkal Majalla" w:cs="Sakkal Majalla"/>
          <w:sz w:val="28"/>
          <w:szCs w:val="28"/>
          <w:u w:val="single"/>
          <w:rtl/>
        </w:rPr>
      </w:pPr>
    </w:p>
    <w:p w14:paraId="3FEF5C5D" w14:textId="77777777" w:rsidR="00A74F76" w:rsidRDefault="00A74F76" w:rsidP="00D22171">
      <w:pPr>
        <w:rPr>
          <w:rFonts w:ascii="Sakkal Majalla" w:hAnsi="Sakkal Majalla" w:cs="Sakkal Majalla"/>
          <w:sz w:val="28"/>
          <w:szCs w:val="28"/>
          <w:u w:val="single"/>
          <w:rtl/>
        </w:rPr>
      </w:pPr>
    </w:p>
    <w:p w14:paraId="7CECDD25"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4A57A9C9" w14:textId="761FE113" w:rsidR="00A74F76" w:rsidRDefault="00D22171" w:rsidP="00DD4E2D">
      <w:pPr>
        <w:rPr>
          <w:rFonts w:ascii="Sakkal Majalla" w:hAnsi="Sakkal Majalla" w:cs="Sakkal Majalla" w:hint="cs"/>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584086E4" w14:textId="77777777" w:rsidR="00DD4E2D" w:rsidRPr="00DD4E2D" w:rsidRDefault="00DD4E2D" w:rsidP="00DD4E2D">
      <w:pPr>
        <w:rPr>
          <w:rFonts w:ascii="Sakkal Majalla" w:hAnsi="Sakkal Majalla" w:cs="Sakkal Majalla"/>
          <w:sz w:val="28"/>
          <w:szCs w:val="28"/>
          <w:rtl/>
        </w:rPr>
      </w:pPr>
      <w:r w:rsidRPr="00DD4E2D">
        <w:rPr>
          <w:rFonts w:ascii="Sakkal Majalla" w:hAnsi="Sakkal Majalla" w:cs="Sakkal Majalla"/>
          <w:sz w:val="28"/>
          <w:szCs w:val="28"/>
          <w:rtl/>
        </w:rPr>
        <w:t>أشارت الدراسات الأجنبية إلى أن منهجية أجايل تحقق مستويات أعلى من رضا المستخدمين في مشاريع تطوير البرمجيات بسبب مرونتها واستجابتها السريعة للتغيير. في المقابل، أظهرت دراسات أخرى أن منهجية الشلال ما تزال فعالة في المشاريع ذات المتطلبات الثابتة، خاصة تلك التي تتطلب توثيقاً وتنظيماً دقيقاً.</w:t>
      </w:r>
    </w:p>
    <w:p w14:paraId="3E83BE95" w14:textId="77777777" w:rsidR="00DD4E2D" w:rsidRPr="00DD4E2D" w:rsidRDefault="00DD4E2D" w:rsidP="00DD4E2D">
      <w:pPr>
        <w:rPr>
          <w:rFonts w:ascii="Sakkal Majalla" w:hAnsi="Sakkal Majalla" w:cs="Sakkal Majalla"/>
          <w:sz w:val="28"/>
          <w:szCs w:val="28"/>
          <w:rtl/>
        </w:rPr>
      </w:pPr>
    </w:p>
    <w:p w14:paraId="06D9A21E" w14:textId="5F33273B" w:rsidR="00A74F76" w:rsidRDefault="00DD4E2D" w:rsidP="00DD4E2D">
      <w:pPr>
        <w:rPr>
          <w:rFonts w:ascii="Sakkal Majalla" w:hAnsi="Sakkal Majalla" w:cs="Sakkal Majalla"/>
          <w:sz w:val="28"/>
          <w:szCs w:val="28"/>
        </w:rPr>
      </w:pPr>
      <w:r w:rsidRPr="00DD4E2D">
        <w:rPr>
          <w:rFonts w:ascii="Sakkal Majalla" w:hAnsi="Sakkal Majalla" w:cs="Sakkal Majalla"/>
          <w:sz w:val="28"/>
          <w:szCs w:val="28"/>
          <w:rtl/>
        </w:rPr>
        <w:t>أما الدراسات العربية، فقد أكدت أهمية مواءمة منهجية إدارة المشروع مع طبيعة المشروع، إلا أن هناك نقصاً في الدراسات التطبيقية المقارنة داخل البيئة السعودية، مما يعزز الحاجة إلى هذه الدراسة لسد هذه الفجوة البحثية.</w:t>
      </w: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188683CD" w14:textId="0207A0C6" w:rsidR="009E4566" w:rsidRPr="009E4566" w:rsidRDefault="009E4566" w:rsidP="009E4566">
      <w:pPr>
        <w:rPr>
          <w:rFonts w:ascii="Sakkal Majalla" w:hAnsi="Sakkal Majalla" w:cs="Sakkal Majalla"/>
          <w:sz w:val="28"/>
          <w:szCs w:val="28"/>
        </w:rPr>
      </w:pPr>
      <w:r w:rsidRPr="009E4566">
        <w:rPr>
          <w:rFonts w:ascii="Sakkal Majalla" w:hAnsi="Sakkal Majalla" w:cs="Sakkal Majalla"/>
          <w:sz w:val="28"/>
          <w:szCs w:val="28"/>
          <w:rtl/>
        </w:rPr>
        <w:t>تعتمد الدراسة على مجموعة من الأسس النظرية، من أهمها:</w:t>
      </w:r>
    </w:p>
    <w:p w14:paraId="39833212" w14:textId="2539CD40" w:rsidR="009E4566" w:rsidRPr="009E4566" w:rsidRDefault="009E4566" w:rsidP="009E4566">
      <w:pPr>
        <w:pStyle w:val="ListParagraph"/>
        <w:numPr>
          <w:ilvl w:val="0"/>
          <w:numId w:val="2"/>
        </w:numPr>
        <w:rPr>
          <w:rFonts w:ascii="Sakkal Majalla" w:hAnsi="Sakkal Majalla" w:cs="Sakkal Majalla"/>
          <w:sz w:val="28"/>
          <w:szCs w:val="28"/>
        </w:rPr>
      </w:pPr>
      <w:r w:rsidRPr="009E4566">
        <w:rPr>
          <w:rFonts w:ascii="Sakkal Majalla" w:hAnsi="Sakkal Majalla" w:cs="Sakkal Majalla"/>
          <w:sz w:val="28"/>
          <w:szCs w:val="28"/>
          <w:rtl/>
        </w:rPr>
        <w:t>نظريات إدارة المشاريع التقليدية القائمة على التخطيط المسبق وضبط المراحل.</w:t>
      </w:r>
    </w:p>
    <w:p w14:paraId="0F1C886F" w14:textId="2D8267B6" w:rsidR="009E4566" w:rsidRPr="009E4566" w:rsidRDefault="009E4566" w:rsidP="009E4566">
      <w:pPr>
        <w:pStyle w:val="ListParagraph"/>
        <w:numPr>
          <w:ilvl w:val="0"/>
          <w:numId w:val="2"/>
        </w:numPr>
        <w:rPr>
          <w:rFonts w:ascii="Sakkal Majalla" w:hAnsi="Sakkal Majalla" w:cs="Sakkal Majalla"/>
          <w:sz w:val="28"/>
          <w:szCs w:val="28"/>
        </w:rPr>
      </w:pPr>
      <w:r w:rsidRPr="009E4566">
        <w:rPr>
          <w:rFonts w:ascii="Sakkal Majalla" w:hAnsi="Sakkal Majalla" w:cs="Sakkal Majalla"/>
          <w:sz w:val="28"/>
          <w:szCs w:val="28"/>
          <w:rtl/>
        </w:rPr>
        <w:t>مبادئ المنهجيات المرنة التي تؤكد على التكيف والاستجابة للتغيير.</w:t>
      </w:r>
    </w:p>
    <w:p w14:paraId="4D069D08" w14:textId="54AAB94E" w:rsidR="00A74F76" w:rsidRPr="009E4566" w:rsidRDefault="009E4566" w:rsidP="009E4566">
      <w:pPr>
        <w:pStyle w:val="ListParagraph"/>
        <w:numPr>
          <w:ilvl w:val="0"/>
          <w:numId w:val="2"/>
        </w:numPr>
        <w:rPr>
          <w:rFonts w:ascii="Sakkal Majalla" w:hAnsi="Sakkal Majalla" w:cs="Sakkal Majalla"/>
          <w:sz w:val="28"/>
          <w:szCs w:val="28"/>
          <w:rtl/>
        </w:rPr>
      </w:pPr>
      <w:r w:rsidRPr="009E4566">
        <w:rPr>
          <w:rFonts w:ascii="Sakkal Majalla" w:hAnsi="Sakkal Majalla" w:cs="Sakkal Majalla"/>
          <w:sz w:val="28"/>
          <w:szCs w:val="28"/>
          <w:rtl/>
        </w:rPr>
        <w:t>نماذج قياس نجاح المشاريع التي تتضمن أبعاد الوقت والتكلفة والجودة ورضا أصحاب المصلحة.</w:t>
      </w:r>
    </w:p>
    <w:p w14:paraId="42BC71C1" w14:textId="77777777" w:rsidR="00DD7929" w:rsidRDefault="00DD7929" w:rsidP="00D22171">
      <w:pPr>
        <w:rPr>
          <w:rFonts w:ascii="Sakkal Majalla" w:hAnsi="Sakkal Majalla" w:cs="Sakkal Majalla"/>
          <w:sz w:val="28"/>
          <w:szCs w:val="28"/>
          <w:u w:val="single"/>
        </w:rPr>
      </w:pPr>
    </w:p>
    <w:p w14:paraId="2E715580" w14:textId="04DA38AA"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24319078" w14:textId="67F9C460" w:rsidR="00A74F76" w:rsidRPr="00DD7929" w:rsidRDefault="00DD7929" w:rsidP="00DD7929">
      <w:pPr>
        <w:rPr>
          <w:rFonts w:ascii="Sakkal Majalla" w:hAnsi="Sakkal Majalla" w:cs="Sakkal Majalla"/>
          <w:sz w:val="28"/>
          <w:szCs w:val="28"/>
          <w:rtl/>
        </w:rPr>
      </w:pPr>
      <w:r w:rsidRPr="00DD7929">
        <w:rPr>
          <w:rFonts w:ascii="Sakkal Majalla" w:hAnsi="Sakkal Majalla" w:cs="Sakkal Majalla"/>
          <w:sz w:val="28"/>
          <w:szCs w:val="28"/>
          <w:rtl/>
        </w:rPr>
        <w:t>تعتمد الدراسة على المنهج الوصفي التحليلي، حيث سيتم جمع البيانات من خلال استبانة توزع على عينة من مديري مشاريع تقنية المعلومات وأعضاء فرق العمل في المملكة العربية السعودية. وسيتم تحليل البيانات باستخدام برنامج</w:t>
      </w:r>
      <w:r w:rsidRPr="00DD7929">
        <w:rPr>
          <w:rFonts w:ascii="Sakkal Majalla" w:hAnsi="Sakkal Majalla" w:cs="Sakkal Majalla"/>
          <w:sz w:val="28"/>
          <w:szCs w:val="28"/>
        </w:rPr>
        <w:t xml:space="preserve"> SPSS </w:t>
      </w:r>
      <w:r w:rsidRPr="00DD7929">
        <w:rPr>
          <w:rFonts w:ascii="Sakkal Majalla" w:hAnsi="Sakkal Majalla" w:cs="Sakkal Majalla"/>
          <w:sz w:val="28"/>
          <w:szCs w:val="28"/>
          <w:rtl/>
        </w:rPr>
        <w:t>لاختبار الفروض وتحليل العلاقات بين المتغيرات</w:t>
      </w:r>
      <w:r w:rsidRPr="00DD7929">
        <w:rPr>
          <w:rFonts w:ascii="Sakkal Majalla" w:hAnsi="Sakkal Majalla" w:cs="Sakkal Majalla"/>
          <w:sz w:val="28"/>
          <w:szCs w:val="28"/>
        </w:rPr>
        <w:t>.</w:t>
      </w:r>
    </w:p>
    <w:p w14:paraId="503D5939" w14:textId="77777777" w:rsidR="00A60B25" w:rsidRDefault="00A60B25" w:rsidP="00A60B25">
      <w:pPr>
        <w:rPr>
          <w:rFonts w:ascii="Sakkal Majalla" w:hAnsi="Sakkal Majalla" w:cs="Sakkal Majalla"/>
          <w:sz w:val="28"/>
          <w:szCs w:val="28"/>
          <w:u w:val="single"/>
        </w:rPr>
      </w:pPr>
    </w:p>
    <w:p w14:paraId="4B62A515" w14:textId="36ED7F67" w:rsidR="00A74F76" w:rsidRPr="00A60B25" w:rsidRDefault="00D22171" w:rsidP="00A60B25">
      <w:pPr>
        <w:rPr>
          <w:rFonts w:ascii="Sakkal Majalla" w:hAnsi="Sakkal Majalla" w:cs="Sakkal Majalla"/>
          <w:sz w:val="28"/>
          <w:szCs w:val="28"/>
          <w:u w:val="single"/>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044FDC81" w14:textId="7381E3D2" w:rsidR="000C2C5D" w:rsidRPr="000C2C5D" w:rsidRDefault="000C2C5D" w:rsidP="000C2C5D">
      <w:pPr>
        <w:rPr>
          <w:rFonts w:ascii="Sakkal Majalla" w:hAnsi="Sakkal Majalla" w:cs="Sakkal Majalla"/>
          <w:sz w:val="28"/>
          <w:szCs w:val="28"/>
        </w:rPr>
      </w:pPr>
      <w:r w:rsidRPr="000C2C5D">
        <w:rPr>
          <w:rFonts w:ascii="Sakkal Majalla" w:hAnsi="Sakkal Majalla" w:cs="Sakkal Majalla"/>
          <w:sz w:val="28"/>
          <w:szCs w:val="28"/>
          <w:rtl/>
        </w:rPr>
        <w:t>تعتمد الدراسة على أداة الاستبانة، وتتكون من ثلاثة محاور رئيسة:</w:t>
      </w:r>
    </w:p>
    <w:p w14:paraId="34EF698D" w14:textId="6256CE32" w:rsidR="000C2C5D" w:rsidRPr="00A60B25" w:rsidRDefault="000C2C5D" w:rsidP="00A60B25">
      <w:pPr>
        <w:pStyle w:val="ListParagraph"/>
        <w:numPr>
          <w:ilvl w:val="0"/>
          <w:numId w:val="3"/>
        </w:numPr>
        <w:rPr>
          <w:rFonts w:ascii="Sakkal Majalla" w:hAnsi="Sakkal Majalla" w:cs="Sakkal Majalla"/>
          <w:sz w:val="28"/>
          <w:szCs w:val="28"/>
        </w:rPr>
      </w:pPr>
      <w:r w:rsidRPr="00A60B25">
        <w:rPr>
          <w:rFonts w:ascii="Sakkal Majalla" w:hAnsi="Sakkal Majalla" w:cs="Sakkal Majalla"/>
          <w:sz w:val="28"/>
          <w:szCs w:val="28"/>
          <w:rtl/>
        </w:rPr>
        <w:t>محور منهجية أجايل.</w:t>
      </w:r>
    </w:p>
    <w:p w14:paraId="28D19B5E" w14:textId="7B8D7B48" w:rsidR="000C2C5D" w:rsidRPr="00A60B25" w:rsidRDefault="000C2C5D" w:rsidP="00A60B25">
      <w:pPr>
        <w:pStyle w:val="ListParagraph"/>
        <w:numPr>
          <w:ilvl w:val="0"/>
          <w:numId w:val="3"/>
        </w:numPr>
        <w:rPr>
          <w:rFonts w:ascii="Sakkal Majalla" w:hAnsi="Sakkal Majalla" w:cs="Sakkal Majalla"/>
          <w:sz w:val="28"/>
          <w:szCs w:val="28"/>
        </w:rPr>
      </w:pPr>
      <w:r w:rsidRPr="00A60B25">
        <w:rPr>
          <w:rFonts w:ascii="Sakkal Majalla" w:hAnsi="Sakkal Majalla" w:cs="Sakkal Majalla"/>
          <w:sz w:val="28"/>
          <w:szCs w:val="28"/>
          <w:rtl/>
        </w:rPr>
        <w:t>محور منهجية الشلال.</w:t>
      </w:r>
    </w:p>
    <w:p w14:paraId="5FEDF5D4" w14:textId="3E0D4C03" w:rsidR="000C2C5D" w:rsidRPr="00A60B25" w:rsidRDefault="000C2C5D" w:rsidP="00A60B25">
      <w:pPr>
        <w:pStyle w:val="ListParagraph"/>
        <w:numPr>
          <w:ilvl w:val="0"/>
          <w:numId w:val="3"/>
        </w:numPr>
        <w:rPr>
          <w:rFonts w:ascii="Sakkal Majalla" w:hAnsi="Sakkal Majalla" w:cs="Sakkal Majalla"/>
          <w:sz w:val="28"/>
          <w:szCs w:val="28"/>
        </w:rPr>
      </w:pPr>
      <w:r w:rsidRPr="00A60B25">
        <w:rPr>
          <w:rFonts w:ascii="Sakkal Majalla" w:hAnsi="Sakkal Majalla" w:cs="Sakkal Majalla"/>
          <w:sz w:val="28"/>
          <w:szCs w:val="28"/>
          <w:rtl/>
        </w:rPr>
        <w:t>محور نجاح مشاريع تقنية المعلومات.</w:t>
      </w:r>
    </w:p>
    <w:p w14:paraId="6D9FEDB0" w14:textId="46FCAEB1" w:rsidR="00A74F76" w:rsidRPr="000C2C5D" w:rsidRDefault="000C2C5D" w:rsidP="000C2C5D">
      <w:pPr>
        <w:rPr>
          <w:rFonts w:ascii="Sakkal Majalla" w:hAnsi="Sakkal Majalla" w:cs="Sakkal Majalla"/>
          <w:sz w:val="28"/>
          <w:szCs w:val="28"/>
          <w:rtl/>
        </w:rPr>
      </w:pPr>
      <w:r w:rsidRPr="000C2C5D">
        <w:rPr>
          <w:rFonts w:ascii="Sakkal Majalla" w:hAnsi="Sakkal Majalla" w:cs="Sakkal Majalla"/>
          <w:sz w:val="28"/>
          <w:szCs w:val="28"/>
          <w:rtl/>
        </w:rPr>
        <w:t>وسيتم استخدام مقياس ليكرت الخماسي لقياس استجابات أفراد العينة.</w:t>
      </w:r>
    </w:p>
    <w:p w14:paraId="460AE458" w14:textId="77777777" w:rsidR="00A74F76"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3B6C125D" w14:textId="5162E643" w:rsidR="00C673F6" w:rsidRPr="00C673F6" w:rsidRDefault="00C673F6" w:rsidP="00C673F6">
      <w:pPr>
        <w:pStyle w:val="ListParagraph"/>
        <w:numPr>
          <w:ilvl w:val="0"/>
          <w:numId w:val="4"/>
        </w:numPr>
        <w:rPr>
          <w:rFonts w:ascii="Sakkal Majalla" w:hAnsi="Sakkal Majalla" w:cs="Sakkal Majalla"/>
          <w:sz w:val="28"/>
          <w:szCs w:val="28"/>
        </w:rPr>
      </w:pPr>
      <w:r w:rsidRPr="00C673F6">
        <w:rPr>
          <w:rFonts w:ascii="Sakkal Majalla" w:hAnsi="Sakkal Majalla" w:cs="Sakkal Majalla"/>
          <w:sz w:val="28"/>
          <w:szCs w:val="28"/>
          <w:rtl/>
        </w:rPr>
        <w:t>الحدود المكانية: المملكة العربية السعودية</w:t>
      </w:r>
      <w:r w:rsidRPr="00C673F6">
        <w:rPr>
          <w:rFonts w:ascii="Sakkal Majalla" w:hAnsi="Sakkal Majalla" w:cs="Sakkal Majalla"/>
          <w:sz w:val="28"/>
          <w:szCs w:val="28"/>
        </w:rPr>
        <w:t>.</w:t>
      </w:r>
    </w:p>
    <w:p w14:paraId="3C094756" w14:textId="69DAEB05" w:rsidR="00C673F6" w:rsidRPr="00C673F6" w:rsidRDefault="00C673F6" w:rsidP="00C673F6">
      <w:pPr>
        <w:pStyle w:val="ListParagraph"/>
        <w:numPr>
          <w:ilvl w:val="0"/>
          <w:numId w:val="4"/>
        </w:numPr>
        <w:rPr>
          <w:rFonts w:ascii="Sakkal Majalla" w:hAnsi="Sakkal Majalla" w:cs="Sakkal Majalla"/>
          <w:sz w:val="28"/>
          <w:szCs w:val="28"/>
        </w:rPr>
      </w:pPr>
      <w:r w:rsidRPr="00C673F6">
        <w:rPr>
          <w:rFonts w:ascii="Sakkal Majalla" w:hAnsi="Sakkal Majalla" w:cs="Sakkal Majalla"/>
          <w:sz w:val="28"/>
          <w:szCs w:val="28"/>
          <w:rtl/>
        </w:rPr>
        <w:t>الحدود البشرية: مديري مشاريع تقنية المعلومات وأعضاء فرق العمل</w:t>
      </w:r>
      <w:r w:rsidRPr="00C673F6">
        <w:rPr>
          <w:rFonts w:ascii="Sakkal Majalla" w:hAnsi="Sakkal Majalla" w:cs="Sakkal Majalla"/>
          <w:sz w:val="28"/>
          <w:szCs w:val="28"/>
        </w:rPr>
        <w:t>.</w:t>
      </w:r>
    </w:p>
    <w:p w14:paraId="734DF968" w14:textId="45E1C6B5" w:rsidR="00A74F76" w:rsidRDefault="00C673F6" w:rsidP="00770D98">
      <w:pPr>
        <w:pStyle w:val="ListParagraph"/>
        <w:numPr>
          <w:ilvl w:val="0"/>
          <w:numId w:val="4"/>
        </w:numPr>
        <w:rPr>
          <w:rFonts w:ascii="Sakkal Majalla" w:hAnsi="Sakkal Majalla" w:cs="Sakkal Majalla"/>
          <w:sz w:val="28"/>
          <w:szCs w:val="28"/>
        </w:rPr>
      </w:pPr>
      <w:r w:rsidRPr="00C673F6">
        <w:rPr>
          <w:rFonts w:ascii="Sakkal Majalla" w:hAnsi="Sakkal Majalla" w:cs="Sakkal Majalla"/>
          <w:sz w:val="28"/>
          <w:szCs w:val="28"/>
          <w:rtl/>
        </w:rPr>
        <w:t>الحدود الموضوعية: دراسة أثر منهجيتي أجايل والشلال على نجاح مشاريع تقنية المعلومات</w:t>
      </w:r>
      <w:r w:rsidRPr="00C673F6">
        <w:rPr>
          <w:rFonts w:ascii="Sakkal Majalla" w:hAnsi="Sakkal Majalla" w:cs="Sakkal Majalla"/>
          <w:sz w:val="28"/>
          <w:szCs w:val="28"/>
        </w:rPr>
        <w:t>.</w:t>
      </w:r>
    </w:p>
    <w:p w14:paraId="2F0044AB" w14:textId="77777777" w:rsidR="00770D98" w:rsidRDefault="00770D98" w:rsidP="00770D98">
      <w:pPr>
        <w:rPr>
          <w:rFonts w:ascii="Sakkal Majalla" w:hAnsi="Sakkal Majalla" w:cs="Sakkal Majalla"/>
          <w:sz w:val="28"/>
          <w:szCs w:val="28"/>
        </w:rPr>
      </w:pPr>
    </w:p>
    <w:p w14:paraId="52C80144" w14:textId="77777777" w:rsidR="00770D98" w:rsidRPr="00770D98" w:rsidRDefault="00770D98" w:rsidP="00770D98">
      <w:pPr>
        <w:rPr>
          <w:rFonts w:ascii="Sakkal Majalla" w:hAnsi="Sakkal Majalla" w:cs="Sakkal Majalla"/>
          <w:sz w:val="28"/>
          <w:szCs w:val="28"/>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4F47EA3D" w14:textId="77777777" w:rsidR="00770D98" w:rsidRPr="00770D98" w:rsidRDefault="00770D98" w:rsidP="00770D98">
      <w:pPr>
        <w:rPr>
          <w:rFonts w:ascii="Sakkal Majalla" w:hAnsi="Sakkal Majalla" w:cs="Sakkal Majalla"/>
          <w:sz w:val="28"/>
          <w:szCs w:val="28"/>
        </w:rPr>
      </w:pPr>
      <w:r w:rsidRPr="00770D98">
        <w:rPr>
          <w:rFonts w:ascii="Sakkal Majalla" w:hAnsi="Sakkal Majalla" w:cs="Sakkal Majalla"/>
          <w:sz w:val="28"/>
          <w:szCs w:val="28"/>
          <w:rtl/>
        </w:rPr>
        <w:t>سيتم الاعتماد على مراجع عربية وأجنبية حديثة في مجال إدارة المشاريع، إضافة إلى الأدلة المهنية مثل</w:t>
      </w:r>
      <w:r w:rsidRPr="00770D98">
        <w:rPr>
          <w:rFonts w:ascii="Sakkal Majalla" w:hAnsi="Sakkal Majalla" w:cs="Sakkal Majalla"/>
          <w:sz w:val="28"/>
          <w:szCs w:val="28"/>
        </w:rPr>
        <w:t>:</w:t>
      </w:r>
    </w:p>
    <w:p w14:paraId="14F201BA" w14:textId="77777777" w:rsidR="00770D98" w:rsidRPr="00770D98" w:rsidRDefault="00770D98" w:rsidP="00770D98">
      <w:pPr>
        <w:numPr>
          <w:ilvl w:val="0"/>
          <w:numId w:val="5"/>
        </w:numPr>
        <w:rPr>
          <w:rFonts w:ascii="Sakkal Majalla" w:hAnsi="Sakkal Majalla" w:cs="Sakkal Majalla"/>
          <w:sz w:val="28"/>
          <w:szCs w:val="28"/>
        </w:rPr>
      </w:pPr>
      <w:r w:rsidRPr="00770D98">
        <w:rPr>
          <w:rFonts w:ascii="Sakkal Majalla" w:hAnsi="Sakkal Majalla" w:cs="Sakkal Majalla"/>
          <w:sz w:val="28"/>
          <w:szCs w:val="28"/>
        </w:rPr>
        <w:t>PMBOK Guide</w:t>
      </w:r>
    </w:p>
    <w:p w14:paraId="2338EEB3" w14:textId="77777777" w:rsidR="00770D98" w:rsidRPr="00770D98" w:rsidRDefault="00770D98" w:rsidP="00770D98">
      <w:pPr>
        <w:numPr>
          <w:ilvl w:val="0"/>
          <w:numId w:val="5"/>
        </w:numPr>
        <w:rPr>
          <w:rFonts w:ascii="Sakkal Majalla" w:hAnsi="Sakkal Majalla" w:cs="Sakkal Majalla"/>
          <w:sz w:val="28"/>
          <w:szCs w:val="28"/>
        </w:rPr>
      </w:pPr>
      <w:r w:rsidRPr="00770D98">
        <w:rPr>
          <w:rFonts w:ascii="Sakkal Majalla" w:hAnsi="Sakkal Majalla" w:cs="Sakkal Majalla"/>
          <w:sz w:val="28"/>
          <w:szCs w:val="28"/>
        </w:rPr>
        <w:t>Agile Practice Guide</w:t>
      </w:r>
    </w:p>
    <w:p w14:paraId="5A2A105C" w14:textId="77777777" w:rsidR="00770D98" w:rsidRPr="00770D98" w:rsidRDefault="00770D98" w:rsidP="00770D98">
      <w:pPr>
        <w:numPr>
          <w:ilvl w:val="0"/>
          <w:numId w:val="5"/>
        </w:numPr>
        <w:rPr>
          <w:rFonts w:ascii="Sakkal Majalla" w:hAnsi="Sakkal Majalla" w:cs="Sakkal Majalla"/>
          <w:sz w:val="28"/>
          <w:szCs w:val="28"/>
        </w:rPr>
      </w:pPr>
      <w:r w:rsidRPr="00770D98">
        <w:rPr>
          <w:rFonts w:ascii="Sakkal Majalla" w:hAnsi="Sakkal Majalla" w:cs="Sakkal Majalla"/>
          <w:sz w:val="28"/>
          <w:szCs w:val="28"/>
          <w:rtl/>
        </w:rPr>
        <w:t>دراسات علمية محكمة في مجال إدارة مشاريع تقنية المعلومات</w:t>
      </w:r>
    </w:p>
    <w:p w14:paraId="4B8AD37D" w14:textId="6EFC2796" w:rsidR="00D22171" w:rsidRPr="00770D98" w:rsidRDefault="00D22171" w:rsidP="009125CE">
      <w:pPr>
        <w:rPr>
          <w:rFonts w:ascii="Sakkal Majalla" w:hAnsi="Sakkal Majalla" w:cs="Sakkal Majalla"/>
          <w:sz w:val="28"/>
          <w:szCs w:val="28"/>
          <w:u w:val="single"/>
          <w:rtl/>
        </w:rPr>
      </w:pPr>
    </w:p>
    <w:sectPr w:rsidR="00D22171" w:rsidRPr="00770D9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91CEE" w14:textId="77777777" w:rsidR="00E26AC9" w:rsidRDefault="00E26AC9" w:rsidP="009125CE">
      <w:pPr>
        <w:spacing w:after="0" w:line="240" w:lineRule="auto"/>
      </w:pPr>
      <w:r>
        <w:separator/>
      </w:r>
    </w:p>
  </w:endnote>
  <w:endnote w:type="continuationSeparator" w:id="0">
    <w:p w14:paraId="0E314554" w14:textId="77777777" w:rsidR="00E26AC9" w:rsidRDefault="00E26AC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8F367" w14:textId="77777777" w:rsidR="00E26AC9" w:rsidRDefault="00E26AC9" w:rsidP="009125CE">
      <w:pPr>
        <w:spacing w:after="0" w:line="240" w:lineRule="auto"/>
      </w:pPr>
      <w:r>
        <w:separator/>
      </w:r>
    </w:p>
  </w:footnote>
  <w:footnote w:type="continuationSeparator" w:id="0">
    <w:p w14:paraId="53F73137" w14:textId="77777777" w:rsidR="00E26AC9" w:rsidRDefault="00E26AC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A18DD"/>
    <w:multiLevelType w:val="multilevel"/>
    <w:tmpl w:val="FE606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85543E"/>
    <w:multiLevelType w:val="multilevel"/>
    <w:tmpl w:val="3A4A7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9E752C"/>
    <w:multiLevelType w:val="hybridMultilevel"/>
    <w:tmpl w:val="C8B20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813E09"/>
    <w:multiLevelType w:val="hybridMultilevel"/>
    <w:tmpl w:val="49362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4331EF"/>
    <w:multiLevelType w:val="hybridMultilevel"/>
    <w:tmpl w:val="94AE6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7273156">
    <w:abstractNumId w:val="1"/>
  </w:num>
  <w:num w:numId="2" w16cid:durableId="1529102957">
    <w:abstractNumId w:val="2"/>
  </w:num>
  <w:num w:numId="3" w16cid:durableId="1731152366">
    <w:abstractNumId w:val="4"/>
  </w:num>
  <w:num w:numId="4" w16cid:durableId="595556753">
    <w:abstractNumId w:val="3"/>
  </w:num>
  <w:num w:numId="5" w16cid:durableId="418359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C2C5D"/>
    <w:rsid w:val="000F44B4"/>
    <w:rsid w:val="0013323E"/>
    <w:rsid w:val="00162DF6"/>
    <w:rsid w:val="001902DB"/>
    <w:rsid w:val="001A4CB9"/>
    <w:rsid w:val="001C2162"/>
    <w:rsid w:val="00452A74"/>
    <w:rsid w:val="00590B27"/>
    <w:rsid w:val="0062761F"/>
    <w:rsid w:val="00690FEB"/>
    <w:rsid w:val="006948DE"/>
    <w:rsid w:val="00743935"/>
    <w:rsid w:val="00766BC0"/>
    <w:rsid w:val="00770D98"/>
    <w:rsid w:val="007B0E54"/>
    <w:rsid w:val="007B45C4"/>
    <w:rsid w:val="007E3A20"/>
    <w:rsid w:val="00877AAC"/>
    <w:rsid w:val="008F1EAE"/>
    <w:rsid w:val="009125CE"/>
    <w:rsid w:val="00957E5E"/>
    <w:rsid w:val="0097499A"/>
    <w:rsid w:val="009B6888"/>
    <w:rsid w:val="009C0161"/>
    <w:rsid w:val="009C01E4"/>
    <w:rsid w:val="009D108D"/>
    <w:rsid w:val="009E1436"/>
    <w:rsid w:val="009E4566"/>
    <w:rsid w:val="009E5668"/>
    <w:rsid w:val="00A60B25"/>
    <w:rsid w:val="00A64B00"/>
    <w:rsid w:val="00A74F76"/>
    <w:rsid w:val="00AA79E9"/>
    <w:rsid w:val="00AB0A70"/>
    <w:rsid w:val="00B54468"/>
    <w:rsid w:val="00B63B0F"/>
    <w:rsid w:val="00B6569A"/>
    <w:rsid w:val="00B7678A"/>
    <w:rsid w:val="00C21C34"/>
    <w:rsid w:val="00C37A9A"/>
    <w:rsid w:val="00C45965"/>
    <w:rsid w:val="00C673F6"/>
    <w:rsid w:val="00C71E18"/>
    <w:rsid w:val="00D22171"/>
    <w:rsid w:val="00DD4E2D"/>
    <w:rsid w:val="00DD7929"/>
    <w:rsid w:val="00E26AC9"/>
    <w:rsid w:val="00E71C79"/>
    <w:rsid w:val="00EA6B5D"/>
    <w:rsid w:val="00F546CE"/>
    <w:rsid w:val="00FF38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E45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690</Words>
  <Characters>3934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Alzahrani</cp:lastModifiedBy>
  <cp:revision>27</cp:revision>
  <dcterms:created xsi:type="dcterms:W3CDTF">2024-05-24T10:17:00Z</dcterms:created>
  <dcterms:modified xsi:type="dcterms:W3CDTF">2026-02-20T11:51:00Z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