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C63122" w:rsidRDefault="009125CE">
      <w:pPr>
        <w:rPr>
          <w:rFonts w:ascii="Simplified Arabic" w:hAnsi="Simplified Arabic" w:cs="Simplified Arabic"/>
          <w:b/>
          <w:bCs/>
          <w:sz w:val="36"/>
          <w:szCs w:val="36"/>
          <w:lang w:bidi="ar-EG"/>
        </w:rPr>
      </w:pPr>
      <w:r w:rsidRPr="00C63122">
        <w:rPr>
          <w:rFonts w:ascii="Simplified Arabic" w:hAnsi="Simplified Arabic" w:cs="Simplified Arabic" w:hint="cs"/>
          <w:b/>
          <w:bCs/>
          <w:sz w:val="36"/>
          <w:szCs w:val="36"/>
          <w:rtl/>
          <w:lang w:bidi="ar-EG"/>
        </w:rPr>
        <w:t xml:space="preserve">جامعة ميدأوشن </w:t>
      </w:r>
    </w:p>
    <w:p w14:paraId="1E957002" w14:textId="04B27A9D" w:rsidR="00F546CE" w:rsidRPr="00C63122" w:rsidRDefault="009125CE">
      <w:pPr>
        <w:rPr>
          <w:rFonts w:ascii="Simplified Arabic" w:hAnsi="Simplified Arabic" w:cs="Simplified Arabic"/>
          <w:b/>
          <w:bCs/>
          <w:sz w:val="36"/>
          <w:szCs w:val="36"/>
          <w:rtl/>
          <w:lang w:bidi="ar-EG"/>
        </w:rPr>
      </w:pPr>
      <w:r w:rsidRPr="00C63122">
        <w:rPr>
          <w:rFonts w:ascii="Simplified Arabic" w:hAnsi="Simplified Arabic" w:cs="Simplified Arabic" w:hint="cs"/>
          <w:b/>
          <w:b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63122">
        <w:rPr>
          <w:rFonts w:ascii="Simplified Arabic" w:hAnsi="Simplified Arabic" w:cs="Simplified Arabic" w:hint="cs"/>
          <w:b/>
          <w:bCs/>
          <w:sz w:val="36"/>
          <w:szCs w:val="36"/>
          <w:lang w:bidi="ar-EG"/>
        </w:rPr>
        <w:t xml:space="preserve">    </w:t>
      </w:r>
      <w:r w:rsidRPr="00C63122">
        <w:rPr>
          <w:rFonts w:ascii="Simplified Arabic" w:hAnsi="Simplified Arabic" w:cs="Simplified Arabic" w:hint="cs"/>
          <w:b/>
          <w:bCs/>
          <w:sz w:val="36"/>
          <w:szCs w:val="36"/>
          <w:rtl/>
          <w:lang w:bidi="ar-EG"/>
        </w:rPr>
        <w:t xml:space="preserve">كلية الإدارة </w:t>
      </w:r>
    </w:p>
    <w:p w14:paraId="11A91486" w14:textId="0B225338" w:rsidR="009125CE" w:rsidRPr="00C63122" w:rsidRDefault="009125CE" w:rsidP="00957B92">
      <w:pPr>
        <w:rPr>
          <w:rFonts w:ascii="Simplified Arabic" w:hAnsi="Simplified Arabic" w:cs="Simplified Arabic"/>
          <w:sz w:val="36"/>
          <w:szCs w:val="36"/>
          <w:rtl/>
          <w:lang w:bidi="ar-EG"/>
        </w:rPr>
      </w:pPr>
      <w:r w:rsidRPr="00C63122">
        <w:rPr>
          <w:rFonts w:ascii="Simplified Arabic" w:hAnsi="Simplified Arabic" w:cs="Simplified Arabic" w:hint="cs"/>
          <w:b/>
          <w:bCs/>
          <w:sz w:val="36"/>
          <w:szCs w:val="36"/>
          <w:rtl/>
          <w:lang w:bidi="ar-EG"/>
        </w:rPr>
        <w:t>قسم / تخصص</w:t>
      </w:r>
      <w:r w:rsidR="00957B92" w:rsidRPr="00C63122">
        <w:rPr>
          <w:rFonts w:ascii="Simplified Arabic" w:hAnsi="Simplified Arabic" w:cs="Simplified Arabic" w:hint="cs"/>
          <w:b/>
          <w:bCs/>
          <w:sz w:val="36"/>
          <w:szCs w:val="36"/>
          <w:rtl/>
          <w:lang w:bidi="ar-EG"/>
        </w:rPr>
        <w:t xml:space="preserve"> ماجستير إدارة الأعمال </w:t>
      </w:r>
    </w:p>
    <w:p w14:paraId="3A7BF367" w14:textId="77777777" w:rsidR="009125CE" w:rsidRPr="00C63122" w:rsidRDefault="009125CE" w:rsidP="009125CE">
      <w:pPr>
        <w:rPr>
          <w:rFonts w:ascii="Simplified Arabic" w:hAnsi="Simplified Arabic" w:cs="Simplified Arabic"/>
          <w:sz w:val="36"/>
          <w:szCs w:val="36"/>
          <w:rtl/>
          <w:lang w:bidi="ar-EG"/>
        </w:rPr>
      </w:pPr>
    </w:p>
    <w:p w14:paraId="5F6542BF" w14:textId="77777777" w:rsidR="009125CE" w:rsidRPr="00C63122" w:rsidRDefault="009125CE" w:rsidP="009125CE">
      <w:pPr>
        <w:rPr>
          <w:rFonts w:ascii="Simplified Arabic" w:hAnsi="Simplified Arabic" w:cs="Simplified Arabic"/>
          <w:sz w:val="36"/>
          <w:szCs w:val="36"/>
          <w:rtl/>
          <w:lang w:bidi="ar-EG"/>
        </w:rPr>
      </w:pPr>
    </w:p>
    <w:p w14:paraId="08401F45" w14:textId="1275AD45" w:rsidR="009125CE" w:rsidRPr="00C63122" w:rsidRDefault="00BE7247" w:rsidP="009125CE">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val="en-BZ"/>
        </w:rPr>
        <w:t>الاطار النظري ل</w:t>
      </w:r>
      <w:r w:rsidR="00A74F76" w:rsidRPr="00C63122">
        <w:rPr>
          <w:rFonts w:ascii="Simplified Arabic" w:hAnsi="Simplified Arabic" w:cs="Simplified Arabic" w:hint="cs"/>
          <w:b/>
          <w:bCs/>
          <w:sz w:val="36"/>
          <w:szCs w:val="36"/>
          <w:rtl/>
          <w:lang w:bidi="ar-EG"/>
        </w:rPr>
        <w:t>بحث</w:t>
      </w:r>
    </w:p>
    <w:p w14:paraId="15C28831" w14:textId="59BF5164" w:rsidR="009125CE" w:rsidRPr="00C63122" w:rsidRDefault="00062A1C" w:rsidP="009125CE">
      <w:pPr>
        <w:jc w:val="center"/>
        <w:rPr>
          <w:rFonts w:ascii="Simplified Arabic" w:hAnsi="Simplified Arabic" w:cs="Simplified Arabic"/>
          <w:sz w:val="36"/>
          <w:szCs w:val="36"/>
          <w:rtl/>
          <w:lang w:bidi="ar-EG"/>
        </w:rPr>
      </w:pPr>
      <w:r w:rsidRPr="00C63122">
        <w:rPr>
          <w:rFonts w:ascii="Simplified Arabic" w:hAnsi="Simplified Arabic" w:cs="Simplified Arabic" w:hint="cs"/>
          <w:sz w:val="36"/>
          <w:szCs w:val="36"/>
          <w:rtl/>
          <w:lang w:bidi="ar-EG"/>
        </w:rPr>
        <w:t>تأثير برامج دعم ريادة الأعمال الحكومية على نمو الشركات الناشئة في المملكة العربية السعودية: دراسة تحليلية.</w:t>
      </w:r>
    </w:p>
    <w:p w14:paraId="0EB57E30" w14:textId="77777777" w:rsidR="009125CE" w:rsidRPr="00C63122" w:rsidRDefault="009125CE" w:rsidP="00341FD6">
      <w:pPr>
        <w:rPr>
          <w:rFonts w:ascii="Simplified Arabic" w:hAnsi="Simplified Arabic" w:cs="Simplified Arabic"/>
          <w:b/>
          <w:bCs/>
          <w:sz w:val="36"/>
          <w:szCs w:val="36"/>
          <w:rtl/>
          <w:lang w:bidi="ar-EG"/>
        </w:rPr>
      </w:pPr>
    </w:p>
    <w:p w14:paraId="751A7E65" w14:textId="063E8DF8" w:rsidR="009125CE" w:rsidRPr="00C63122" w:rsidRDefault="009125CE" w:rsidP="009125CE">
      <w:pPr>
        <w:jc w:val="center"/>
        <w:rPr>
          <w:rFonts w:ascii="Simplified Arabic" w:hAnsi="Simplified Arabic" w:cs="Simplified Arabic"/>
          <w:b/>
          <w:bCs/>
          <w:sz w:val="36"/>
          <w:szCs w:val="36"/>
          <w:rtl/>
          <w:lang w:bidi="ar-EG"/>
        </w:rPr>
      </w:pPr>
      <w:r w:rsidRPr="00C63122">
        <w:rPr>
          <w:rFonts w:ascii="Simplified Arabic" w:hAnsi="Simplified Arabic" w:cs="Simplified Arabic" w:hint="cs"/>
          <w:b/>
          <w:bCs/>
          <w:sz w:val="36"/>
          <w:szCs w:val="36"/>
          <w:rtl/>
          <w:lang w:bidi="ar-EG"/>
        </w:rPr>
        <w:t>إعداد الطالب/</w:t>
      </w:r>
      <w:r w:rsidR="00374851">
        <w:rPr>
          <w:rFonts w:ascii="Simplified Arabic" w:hAnsi="Simplified Arabic" w:cs="Simplified Arabic" w:hint="cs"/>
          <w:b/>
          <w:bCs/>
          <w:sz w:val="36"/>
          <w:szCs w:val="36"/>
          <w:rtl/>
          <w:lang w:bidi="ar-EG"/>
        </w:rPr>
        <w:t>كريم حسن خليل خليل</w:t>
      </w:r>
    </w:p>
    <w:p w14:paraId="58D6152F" w14:textId="77777777" w:rsidR="009125CE" w:rsidRPr="00C63122" w:rsidRDefault="009125CE" w:rsidP="0079224E">
      <w:pPr>
        <w:rPr>
          <w:rFonts w:ascii="Simplified Arabic" w:hAnsi="Simplified Arabic" w:cs="Simplified Arabic"/>
          <w:b/>
          <w:bCs/>
          <w:sz w:val="36"/>
          <w:szCs w:val="36"/>
          <w:rtl/>
          <w:lang w:bidi="ar-EG"/>
        </w:rPr>
      </w:pPr>
    </w:p>
    <w:p w14:paraId="5F4EE2DE" w14:textId="1A92484F" w:rsidR="009125CE" w:rsidRDefault="009125CE" w:rsidP="009125CE">
      <w:pPr>
        <w:jc w:val="center"/>
        <w:rPr>
          <w:rFonts w:ascii="Simplified Arabic" w:hAnsi="Simplified Arabic" w:cs="Simplified Arabic"/>
          <w:b/>
          <w:bCs/>
          <w:sz w:val="36"/>
          <w:szCs w:val="36"/>
          <w:rtl/>
          <w:lang w:bidi="ar-EG"/>
        </w:rPr>
      </w:pPr>
      <w:r w:rsidRPr="00C63122">
        <w:rPr>
          <w:rFonts w:ascii="Simplified Arabic" w:hAnsi="Simplified Arabic" w:cs="Simplified Arabic" w:hint="cs"/>
          <w:b/>
          <w:bCs/>
          <w:sz w:val="36"/>
          <w:szCs w:val="36"/>
          <w:rtl/>
          <w:lang w:bidi="ar-EG"/>
        </w:rPr>
        <w:t>إشراف/</w:t>
      </w:r>
    </w:p>
    <w:p w14:paraId="0B0DE103" w14:textId="77777777" w:rsidR="007E1034" w:rsidRPr="00340572" w:rsidRDefault="007E1034" w:rsidP="007E1034">
      <w:pPr>
        <w:jc w:val="center"/>
        <w:rPr>
          <w:rFonts w:ascii="Simplified Arabic" w:hAnsi="Simplified Arabic" w:cs="Simplified Arabic"/>
          <w:b/>
          <w:bCs/>
          <w:sz w:val="36"/>
          <w:szCs w:val="36"/>
          <w:lang w:bidi="ar-EG"/>
        </w:rPr>
      </w:pPr>
      <w:r w:rsidRPr="00340572">
        <w:rPr>
          <w:rFonts w:ascii="Simplified Arabic" w:hAnsi="Simplified Arabic" w:cs="Simplified Arabic"/>
          <w:b/>
          <w:bCs/>
          <w:sz w:val="36"/>
          <w:szCs w:val="36"/>
          <w:rtl/>
        </w:rPr>
        <w:t>د. أسماء أبو عنزة: المشرف الأول</w:t>
      </w:r>
    </w:p>
    <w:p w14:paraId="2E7DDE19" w14:textId="77777777" w:rsidR="007E1034" w:rsidRPr="00C63122" w:rsidRDefault="007E1034" w:rsidP="007E1034">
      <w:pPr>
        <w:jc w:val="center"/>
        <w:rPr>
          <w:rFonts w:ascii="Simplified Arabic" w:hAnsi="Simplified Arabic" w:cs="Simplified Arabic"/>
          <w:b/>
          <w:bCs/>
          <w:sz w:val="36"/>
          <w:szCs w:val="36"/>
          <w:rtl/>
          <w:lang w:bidi="ar-EG"/>
        </w:rPr>
      </w:pPr>
      <w:r w:rsidRPr="00340572">
        <w:rPr>
          <w:rFonts w:ascii="Simplified Arabic" w:hAnsi="Simplified Arabic" w:cs="Simplified Arabic"/>
          <w:b/>
          <w:bCs/>
          <w:sz w:val="36"/>
          <w:szCs w:val="36"/>
          <w:rtl/>
        </w:rPr>
        <w:t>د. دينا سمير السيد حسن علي الوقاد: المشرف الثاني</w:t>
      </w:r>
    </w:p>
    <w:p w14:paraId="22738CC6" w14:textId="77777777" w:rsidR="009125CE" w:rsidRPr="00C63122" w:rsidRDefault="009125CE" w:rsidP="009125CE">
      <w:pPr>
        <w:jc w:val="center"/>
        <w:rPr>
          <w:rFonts w:ascii="Simplified Arabic" w:hAnsi="Simplified Arabic" w:cs="Simplified Arabic"/>
          <w:b/>
          <w:bCs/>
          <w:sz w:val="36"/>
          <w:szCs w:val="36"/>
          <w:rtl/>
          <w:lang w:bidi="ar-EG"/>
        </w:rPr>
      </w:pPr>
    </w:p>
    <w:p w14:paraId="14480418" w14:textId="78A6C3AC" w:rsidR="009125CE" w:rsidRPr="00C63122" w:rsidRDefault="009125CE" w:rsidP="009125CE">
      <w:pPr>
        <w:jc w:val="center"/>
        <w:rPr>
          <w:rFonts w:ascii="Simplified Arabic" w:hAnsi="Simplified Arabic" w:cs="Simplified Arabic"/>
          <w:b/>
          <w:bCs/>
          <w:sz w:val="36"/>
          <w:szCs w:val="36"/>
          <w:rtl/>
          <w:lang w:bidi="ar-EG"/>
        </w:rPr>
      </w:pPr>
      <w:r w:rsidRPr="00C63122">
        <w:rPr>
          <w:rFonts w:ascii="Simplified Arabic" w:hAnsi="Simplified Arabic" w:cs="Simplified Arabic" w:hint="cs"/>
          <w:b/>
          <w:bCs/>
          <w:sz w:val="36"/>
          <w:szCs w:val="36"/>
          <w:rtl/>
          <w:lang w:bidi="ar-EG"/>
        </w:rPr>
        <w:t>العام الدراسي:</w:t>
      </w:r>
    </w:p>
    <w:p w14:paraId="0D0C7231" w14:textId="05993574" w:rsidR="003535CC" w:rsidRPr="004954E9" w:rsidRDefault="00381A3E" w:rsidP="004954E9">
      <w:pPr>
        <w:jc w:val="center"/>
        <w:rPr>
          <w:rFonts w:ascii="Simplified Arabic" w:hAnsi="Simplified Arabic" w:cs="Simplified Arabic"/>
          <w:b/>
          <w:bCs/>
          <w:sz w:val="36"/>
          <w:szCs w:val="36"/>
          <w:lang w:bidi="ar-EG"/>
        </w:rPr>
      </w:pPr>
      <w:r w:rsidRPr="00C63122">
        <w:rPr>
          <w:rFonts w:ascii="Simplified Arabic" w:hAnsi="Simplified Arabic" w:cs="Simplified Arabic" w:hint="cs"/>
          <w:b/>
          <w:bCs/>
          <w:sz w:val="36"/>
          <w:szCs w:val="36"/>
          <w:rtl/>
          <w:lang w:bidi="ar-EG"/>
        </w:rPr>
        <w:t>2024</w:t>
      </w:r>
    </w:p>
    <w:p w14:paraId="0F694E9A" w14:textId="77777777" w:rsidR="00C63122" w:rsidRPr="00EB2EAC" w:rsidRDefault="00C63122" w:rsidP="000C2F85">
      <w:pPr>
        <w:bidi w:val="0"/>
        <w:jc w:val="right"/>
        <w:rPr>
          <w:rFonts w:ascii="Simplified Arabic" w:hAnsi="Simplified Arabic" w:cs="Simplified Arabic"/>
          <w:sz w:val="28"/>
          <w:szCs w:val="28"/>
          <w:rtl/>
        </w:rPr>
      </w:pPr>
      <w:r w:rsidRPr="00C63122">
        <w:rPr>
          <w:rFonts w:ascii="Simplified Arabic" w:hAnsi="Simplified Arabic" w:cs="Simplified Arabic" w:hint="cs"/>
          <w:sz w:val="36"/>
          <w:szCs w:val="36"/>
          <w:rtl/>
        </w:rPr>
        <w:lastRenderedPageBreak/>
        <w:t>الملخص</w:t>
      </w:r>
    </w:p>
    <w:p w14:paraId="55F91CD2" w14:textId="77777777" w:rsidR="00C63122" w:rsidRPr="00EB2EAC" w:rsidRDefault="00C63122" w:rsidP="000C2F85">
      <w:pPr>
        <w:bidi w:val="0"/>
        <w:jc w:val="right"/>
        <w:rPr>
          <w:rFonts w:ascii="Simplified Arabic" w:hAnsi="Simplified Arabic" w:cs="Simplified Arabic"/>
          <w:sz w:val="28"/>
          <w:szCs w:val="28"/>
          <w:rtl/>
        </w:rPr>
      </w:pPr>
      <w:r w:rsidRPr="00EB2EAC">
        <w:rPr>
          <w:rFonts w:ascii="Simplified Arabic" w:hAnsi="Simplified Arabic" w:cs="Simplified Arabic" w:hint="cs"/>
          <w:sz w:val="28"/>
          <w:szCs w:val="28"/>
          <w:rtl/>
        </w:rPr>
        <w:t>أكدت هذه الدراسة على أهمية البرامج الحكومية في دعم نمو الشركات، ولكنها أشارت أيضًا إلى وجود تحديات تتطلب معالجتها. من خلال تنفيذ التوصيات المقترحة، يمكن تحسين بيئة الأعمال وتعزيز القدرة التنافسية للاقتصاد.</w:t>
      </w:r>
    </w:p>
    <w:p w14:paraId="56392487" w14:textId="186B02C8" w:rsidR="00C63122" w:rsidRPr="00EB2EAC" w:rsidRDefault="00C63122" w:rsidP="0060478F">
      <w:pPr>
        <w:bidi w:val="0"/>
        <w:jc w:val="right"/>
        <w:divId w:val="988437507"/>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كانت نتائج </w:t>
      </w:r>
      <w:r w:rsidR="0060478F" w:rsidRPr="00EB2EAC">
        <w:rPr>
          <w:rFonts w:ascii="Simplified Arabic" w:hAnsi="Simplified Arabic" w:cs="Simplified Arabic" w:hint="cs"/>
          <w:sz w:val="28"/>
          <w:szCs w:val="28"/>
          <w:rtl/>
        </w:rPr>
        <w:t xml:space="preserve"> الدراسة </w:t>
      </w:r>
    </w:p>
    <w:p w14:paraId="2AC9011C" w14:textId="77777777" w:rsidR="0060478F" w:rsidRPr="00EB2EAC" w:rsidRDefault="0060478F" w:rsidP="000C2F85">
      <w:pPr>
        <w:numPr>
          <w:ilvl w:val="0"/>
          <w:numId w:val="1"/>
        </w:numPr>
        <w:spacing w:line="360" w:lineRule="atLeast"/>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استفادة الشركات من البرامج الحكومية:</w:t>
      </w:r>
      <w:r w:rsidRPr="00EB2EAC">
        <w:rPr>
          <w:rFonts w:ascii="Simplified Arabic" w:eastAsia="Times New Roman" w:hAnsi="Simplified Arabic" w:cs="Simplified Arabic" w:hint="cs"/>
          <w:color w:val="1F1F1F"/>
          <w:sz w:val="28"/>
          <w:szCs w:val="28"/>
          <w:rtl/>
        </w:rPr>
        <w:t xml:space="preserve"> أظهرت النتائج أن نسبة كبيرة من الشركات استفادت من البرامج الحكومية، وأن هذه البرامج ساهمت بشكل إيجابي في نمو الشركات، خاصة في مجالات التمويل وتطوير المنتجات.</w:t>
      </w:r>
    </w:p>
    <w:p w14:paraId="7C3C6928" w14:textId="77777777" w:rsidR="0060478F" w:rsidRPr="00EB2EAC" w:rsidRDefault="0060478F" w:rsidP="000C2F85">
      <w:pPr>
        <w:numPr>
          <w:ilvl w:val="0"/>
          <w:numId w:val="1"/>
        </w:numPr>
        <w:spacing w:line="360" w:lineRule="atLeast"/>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التحديات التي تواجه الشركات:</w:t>
      </w:r>
      <w:r w:rsidRPr="00EB2EAC">
        <w:rPr>
          <w:rFonts w:ascii="Simplified Arabic" w:eastAsia="Times New Roman" w:hAnsi="Simplified Arabic" w:cs="Simplified Arabic" w:hint="cs"/>
          <w:color w:val="1F1F1F"/>
          <w:sz w:val="28"/>
          <w:szCs w:val="28"/>
          <w:rtl/>
        </w:rPr>
        <w:t xml:space="preserve"> أبرزت الدراسة مجموعة من التحديات التي تواجه الشركات، مثل التمويل والمنافسة ونقص الكفاءات، مع اختلاف أهمية هذه التحديات من شركة إلى أخرى ومن قطاع إلى آخر.</w:t>
      </w:r>
    </w:p>
    <w:p w14:paraId="349B2981" w14:textId="77777777" w:rsidR="0060478F" w:rsidRPr="00EB2EAC" w:rsidRDefault="0060478F" w:rsidP="000C2F85">
      <w:pPr>
        <w:numPr>
          <w:ilvl w:val="0"/>
          <w:numId w:val="1"/>
        </w:numPr>
        <w:spacing w:line="360" w:lineRule="atLeast"/>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تأثير البرامج الحكومية على جوانب محددة:</w:t>
      </w:r>
      <w:r w:rsidRPr="00EB2EAC">
        <w:rPr>
          <w:rFonts w:ascii="Simplified Arabic" w:eastAsia="Times New Roman" w:hAnsi="Simplified Arabic" w:cs="Simplified Arabic" w:hint="cs"/>
          <w:color w:val="1F1F1F"/>
          <w:sz w:val="28"/>
          <w:szCs w:val="28"/>
          <w:rtl/>
        </w:rPr>
        <w:t xml:space="preserve"> أظهرت النتائج أن البرامج الحكومية كان لها تأثير إيجابي على جوانب محددة من عمل الشركات، مثل الحصول على التمويل وتطوير المنتجات، ولكن تأثيرها كان أقل وضوحًا في مجالات أخرى مثل التسويق وبناء العلاقات.</w:t>
      </w:r>
    </w:p>
    <w:p w14:paraId="7CA15865" w14:textId="77777777" w:rsidR="00C63122" w:rsidRPr="00EB2EAC" w:rsidRDefault="00C63122" w:rsidP="00C63122">
      <w:pPr>
        <w:divId w:val="988437507"/>
        <w:rPr>
          <w:sz w:val="18"/>
          <w:szCs w:val="18"/>
          <w:rtl/>
        </w:rPr>
      </w:pPr>
    </w:p>
    <w:p w14:paraId="7D6C615F" w14:textId="55D49163" w:rsidR="00F16237" w:rsidRPr="00EB2EAC" w:rsidRDefault="00F16237">
      <w:pPr>
        <w:pStyle w:val="Heading2"/>
        <w:spacing w:before="0" w:after="240" w:line="360" w:lineRule="atLeast"/>
        <w:divId w:val="988437507"/>
        <w:rPr>
          <w:rFonts w:ascii="Simplified Arabic" w:eastAsia="Times New Roman" w:hAnsi="Simplified Arabic" w:cs="Simplified Arabic"/>
          <w:color w:val="1F1F1F"/>
          <w:kern w:val="0"/>
          <w:sz w:val="28"/>
          <w:szCs w:val="28"/>
          <w14:ligatures w14:val="none"/>
        </w:rPr>
      </w:pPr>
      <w:r w:rsidRPr="00EB2EAC">
        <w:rPr>
          <w:rFonts w:ascii="Simplified Arabic" w:eastAsia="Times New Roman" w:hAnsi="Simplified Arabic" w:cs="Simplified Arabic" w:hint="cs"/>
          <w:color w:val="1F1F1F"/>
          <w:sz w:val="28"/>
          <w:szCs w:val="28"/>
          <w:rtl/>
        </w:rPr>
        <w:t>مقدمة الدراسة</w:t>
      </w:r>
    </w:p>
    <w:p w14:paraId="41E072E5" w14:textId="77777777" w:rsidR="00F16237" w:rsidRPr="00EB2EAC" w:rsidRDefault="00F16237">
      <w:pPr>
        <w:pStyle w:val="NormalWeb"/>
        <w:bidi/>
        <w:spacing w:before="0" w:beforeAutospacing="0" w:after="0" w:afterAutospacing="0" w:line="360" w:lineRule="atLeast"/>
        <w:divId w:val="988437507"/>
        <w:rPr>
          <w:rFonts w:ascii="Simplified Arabic" w:hAnsi="Simplified Arabic" w:cs="Simplified Arabic"/>
          <w:color w:val="1F1F1F"/>
          <w:sz w:val="28"/>
          <w:szCs w:val="28"/>
          <w:rtl/>
        </w:rPr>
      </w:pPr>
      <w:r w:rsidRPr="00EB2EAC">
        <w:rPr>
          <w:rStyle w:val="Strong"/>
          <w:rFonts w:ascii="Simplified Arabic" w:hAnsi="Simplified Arabic" w:cs="Simplified Arabic" w:hint="cs"/>
          <w:color w:val="1F1F1F"/>
          <w:sz w:val="28"/>
          <w:szCs w:val="28"/>
          <w:bdr w:val="none" w:sz="0" w:space="0" w:color="auto" w:frame="1"/>
          <w:rtl/>
        </w:rPr>
        <w:t>تأثير برامج دعم ريادة الأعمال الحكومية على نمو الشركات الناشئة في المملكة العربية السعودية: دراسة تحليلية</w:t>
      </w:r>
    </w:p>
    <w:p w14:paraId="5AA49EEB" w14:textId="77777777" w:rsidR="00F16237" w:rsidRPr="00EB2EAC" w:rsidRDefault="00F16237">
      <w:pPr>
        <w:pStyle w:val="NormalWeb"/>
        <w:bidi/>
        <w:spacing w:before="240" w:beforeAutospacing="0" w:after="240" w:afterAutospacing="0" w:line="360" w:lineRule="atLeast"/>
        <w:divId w:val="988437507"/>
        <w:rPr>
          <w:rFonts w:ascii="Simplified Arabic" w:hAnsi="Simplified Arabic" w:cs="Simplified Arabic"/>
          <w:color w:val="1F1F1F"/>
          <w:sz w:val="28"/>
          <w:szCs w:val="28"/>
          <w:rtl/>
        </w:rPr>
      </w:pPr>
      <w:r w:rsidRPr="00EB2EAC">
        <w:rPr>
          <w:rFonts w:ascii="Simplified Arabic" w:hAnsi="Simplified Arabic" w:cs="Simplified Arabic" w:hint="cs"/>
          <w:color w:val="1F1F1F"/>
          <w:sz w:val="28"/>
          <w:szCs w:val="28"/>
          <w:rtl/>
        </w:rPr>
        <w:t>تشهد المملكة العربية السعودية تحولًا اقتصاديًا واجتماعيًا كبيرًا، حيث تسعى إلى تنويع مصادر دخلها وتعزيز اقتصادها القائم على المعرفة. وفي قلب هذا التحول، تأتي ريادة الأعمال كمحرك أساسي للنمو والابتكار. وقد أدركت الحكومة السعودية أهمية دعم رواد الأعمال والشركات الناشئة، فقامت بتنفيذ مجموعة من البرامج والمبادرات الهادفة إلى توفير بيئة محفزة لنمو هذه الشركات وتوسعها.</w:t>
      </w:r>
    </w:p>
    <w:p w14:paraId="78719481" w14:textId="437D5278" w:rsidR="00F16237" w:rsidRPr="00EB2EAC" w:rsidRDefault="00F16237">
      <w:pPr>
        <w:pStyle w:val="NormalWeb"/>
        <w:bidi/>
        <w:spacing w:before="240" w:beforeAutospacing="0" w:after="240" w:afterAutospacing="0" w:line="360" w:lineRule="atLeast"/>
        <w:divId w:val="988437507"/>
        <w:rPr>
          <w:rFonts w:ascii="Simplified Arabic" w:hAnsi="Simplified Arabic" w:cs="Simplified Arabic"/>
          <w:color w:val="1F1F1F"/>
          <w:sz w:val="28"/>
          <w:szCs w:val="28"/>
          <w:rtl/>
        </w:rPr>
      </w:pPr>
      <w:r w:rsidRPr="00EB2EAC">
        <w:rPr>
          <w:rFonts w:ascii="Simplified Arabic" w:hAnsi="Simplified Arabic" w:cs="Simplified Arabic" w:hint="cs"/>
          <w:color w:val="1F1F1F"/>
          <w:sz w:val="28"/>
          <w:szCs w:val="28"/>
          <w:rtl/>
        </w:rPr>
        <w:t>تسعى هذه الدراسة إلى تحليل تأثير هذه البرامج الحكومية على نمو الشركات الناشئة في المملكة العربية السعودية. وسوف تسعى الدراسة إلى الإجابة على مجموعة من الأسئلة البحثية، من بينها:</w:t>
      </w:r>
    </w:p>
    <w:p w14:paraId="385B11B9" w14:textId="77777777" w:rsidR="00F16237" w:rsidRPr="00EB2EAC" w:rsidRDefault="00F16237" w:rsidP="00F16237">
      <w:pPr>
        <w:numPr>
          <w:ilvl w:val="0"/>
          <w:numId w:val="1"/>
        </w:numPr>
        <w:spacing w:after="0" w:line="360" w:lineRule="atLeast"/>
        <w:divId w:val="988437507"/>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ما هي البرامج والمبادرات الحكومية الرئيسية لدعم ريادة الأعمال في المملكة؟</w:t>
      </w:r>
    </w:p>
    <w:p w14:paraId="18C3BF99" w14:textId="77777777" w:rsidR="00F16237" w:rsidRPr="00EB2EAC" w:rsidRDefault="00F16237" w:rsidP="00F16237">
      <w:pPr>
        <w:numPr>
          <w:ilvl w:val="0"/>
          <w:numId w:val="1"/>
        </w:numPr>
        <w:spacing w:after="0" w:line="360" w:lineRule="atLeast"/>
        <w:divId w:val="988437507"/>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lastRenderedPageBreak/>
        <w:t>ما هي الآليات التي تتبعها هذه البرامج لتحقيق أهدافها؟</w:t>
      </w:r>
    </w:p>
    <w:p w14:paraId="289A1ECF" w14:textId="77777777" w:rsidR="00F16237" w:rsidRPr="00EB2EAC" w:rsidRDefault="00F16237" w:rsidP="00F16237">
      <w:pPr>
        <w:numPr>
          <w:ilvl w:val="0"/>
          <w:numId w:val="1"/>
        </w:numPr>
        <w:spacing w:after="0" w:line="360" w:lineRule="atLeast"/>
        <w:divId w:val="988437507"/>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ما هو مدى تأثير هذه البرامج على معدل إنشاء الشركات الناشئة ومعدل نموها؟</w:t>
      </w:r>
    </w:p>
    <w:p w14:paraId="3B9CB6F4" w14:textId="77777777" w:rsidR="00F16237" w:rsidRPr="00EB2EAC" w:rsidRDefault="00F16237" w:rsidP="00F16237">
      <w:pPr>
        <w:numPr>
          <w:ilvl w:val="0"/>
          <w:numId w:val="1"/>
        </w:numPr>
        <w:spacing w:after="0" w:line="360" w:lineRule="atLeast"/>
        <w:divId w:val="988437507"/>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ما هي العوامل الأخرى التي تؤثر على نمو الشركات الناشئة إلى جانب البرامج الحكومية؟</w:t>
      </w:r>
    </w:p>
    <w:p w14:paraId="04BC04A6" w14:textId="1DF663C2" w:rsidR="00F16237" w:rsidRPr="00EB2EAC" w:rsidRDefault="00F16237" w:rsidP="0079224E">
      <w:pPr>
        <w:numPr>
          <w:ilvl w:val="0"/>
          <w:numId w:val="1"/>
        </w:numPr>
        <w:spacing w:after="0" w:line="360" w:lineRule="atLeast"/>
        <w:divId w:val="988437507"/>
        <w:rPr>
          <w:rStyle w:val="Strong"/>
          <w:rFonts w:ascii="Simplified Arabic" w:eastAsia="Times New Roman" w:hAnsi="Simplified Arabic" w:cs="Simplified Arabic"/>
          <w:b w:val="0"/>
          <w:bCs w:val="0"/>
          <w:color w:val="1F1F1F"/>
          <w:sz w:val="28"/>
          <w:szCs w:val="28"/>
          <w:rtl/>
        </w:rPr>
      </w:pPr>
      <w:r w:rsidRPr="00EB2EAC">
        <w:rPr>
          <w:rFonts w:ascii="Simplified Arabic" w:eastAsia="Times New Roman" w:hAnsi="Simplified Arabic" w:cs="Simplified Arabic" w:hint="cs"/>
          <w:color w:val="1F1F1F"/>
          <w:sz w:val="28"/>
          <w:szCs w:val="28"/>
          <w:rtl/>
        </w:rPr>
        <w:t>ما هي التحديات التي تواجه الشركات الناشئة في المملكة وكيف يمكن للبرامج الحكومية معالجتها؟</w:t>
      </w:r>
    </w:p>
    <w:p w14:paraId="0FA644C7" w14:textId="77777777" w:rsidR="00F16237" w:rsidRDefault="00F16237">
      <w:pPr>
        <w:pStyle w:val="NormalWeb"/>
        <w:bidi/>
        <w:spacing w:before="0" w:beforeAutospacing="0" w:after="0" w:afterAutospacing="0" w:line="360" w:lineRule="atLeast"/>
        <w:divId w:val="988437507"/>
        <w:rPr>
          <w:rFonts w:ascii="Simplified Arabic" w:hAnsi="Simplified Arabic" w:cs="Simplified Arabic"/>
          <w:color w:val="1F1F1F"/>
          <w:sz w:val="28"/>
          <w:szCs w:val="28"/>
        </w:rPr>
      </w:pPr>
    </w:p>
    <w:p w14:paraId="5C513B2F" w14:textId="77777777" w:rsidR="00EB2EAC" w:rsidRPr="00EB2EAC" w:rsidRDefault="00EB2EAC" w:rsidP="00EB2EAC">
      <w:pPr>
        <w:pStyle w:val="NormalWeb"/>
        <w:bidi/>
        <w:spacing w:before="0" w:beforeAutospacing="0" w:after="0" w:afterAutospacing="0" w:line="360" w:lineRule="atLeast"/>
        <w:divId w:val="988437507"/>
        <w:rPr>
          <w:rFonts w:ascii="Simplified Arabic" w:hAnsi="Simplified Arabic" w:cs="Simplified Arabic"/>
          <w:color w:val="1F1F1F"/>
          <w:sz w:val="28"/>
          <w:szCs w:val="28"/>
        </w:rPr>
      </w:pPr>
    </w:p>
    <w:p w14:paraId="56A4F951" w14:textId="77777777" w:rsidR="004954E9" w:rsidRPr="00EB2EAC" w:rsidRDefault="004954E9" w:rsidP="004954E9">
      <w:pPr>
        <w:pStyle w:val="NormalWeb"/>
        <w:bidi/>
        <w:spacing w:before="0" w:beforeAutospacing="0" w:after="0" w:afterAutospacing="0" w:line="360" w:lineRule="atLeast"/>
        <w:divId w:val="988437507"/>
        <w:rPr>
          <w:rFonts w:ascii="Simplified Arabic" w:hAnsi="Simplified Arabic" w:cs="Simplified Arabic"/>
          <w:color w:val="1F1F1F"/>
          <w:sz w:val="28"/>
          <w:szCs w:val="28"/>
        </w:rPr>
      </w:pPr>
    </w:p>
    <w:p w14:paraId="63A6795D" w14:textId="77777777" w:rsidR="00932B22" w:rsidRPr="00EB2EAC" w:rsidRDefault="00932B22">
      <w:pPr>
        <w:pStyle w:val="Heading2"/>
        <w:spacing w:before="0" w:after="240" w:line="360" w:lineRule="atLeast"/>
        <w:divId w:val="755203167"/>
        <w:rPr>
          <w:rFonts w:ascii="Simplified Arabic" w:eastAsia="Times New Roman" w:hAnsi="Simplified Arabic" w:cs="Simplified Arabic"/>
          <w:color w:val="1F1F1F"/>
          <w:kern w:val="0"/>
          <w:sz w:val="28"/>
          <w:szCs w:val="28"/>
          <w14:ligatures w14:val="none"/>
        </w:rPr>
      </w:pPr>
      <w:r w:rsidRPr="00EB2EAC">
        <w:rPr>
          <w:rFonts w:ascii="Simplified Arabic" w:eastAsia="Times New Roman" w:hAnsi="Simplified Arabic" w:cs="Simplified Arabic" w:hint="cs"/>
          <w:color w:val="1F1F1F"/>
          <w:sz w:val="28"/>
          <w:szCs w:val="28"/>
          <w:rtl/>
        </w:rPr>
        <w:t>مشكلة الدراسة</w:t>
      </w:r>
    </w:p>
    <w:p w14:paraId="048ACD3E" w14:textId="77777777" w:rsidR="00932B22" w:rsidRPr="00EB2EAC" w:rsidRDefault="00932B22">
      <w:pPr>
        <w:pStyle w:val="NormalWeb"/>
        <w:bidi/>
        <w:spacing w:before="0" w:beforeAutospacing="0" w:after="0" w:afterAutospacing="0" w:line="360" w:lineRule="atLeast"/>
        <w:divId w:val="755203167"/>
        <w:rPr>
          <w:rFonts w:ascii="Simplified Arabic" w:hAnsi="Simplified Arabic" w:cs="Simplified Arabic"/>
          <w:color w:val="1F1F1F"/>
          <w:sz w:val="28"/>
          <w:szCs w:val="28"/>
          <w:rtl/>
        </w:rPr>
      </w:pPr>
      <w:r w:rsidRPr="00EB2EAC">
        <w:rPr>
          <w:rStyle w:val="Strong"/>
          <w:rFonts w:ascii="Simplified Arabic" w:hAnsi="Simplified Arabic" w:cs="Simplified Arabic" w:hint="cs"/>
          <w:color w:val="1F1F1F"/>
          <w:sz w:val="28"/>
          <w:szCs w:val="28"/>
          <w:bdr w:val="none" w:sz="0" w:space="0" w:color="auto" w:frame="1"/>
          <w:rtl/>
        </w:rPr>
        <w:t>المشكلة الرئيسية:</w:t>
      </w:r>
    </w:p>
    <w:p w14:paraId="5BF06F94" w14:textId="77777777" w:rsidR="00932B22" w:rsidRPr="00EB2EAC" w:rsidRDefault="00932B22" w:rsidP="00932B22">
      <w:pPr>
        <w:numPr>
          <w:ilvl w:val="0"/>
          <w:numId w:val="4"/>
        </w:numPr>
        <w:spacing w:after="0" w:line="360" w:lineRule="atLeast"/>
        <w:divId w:val="755203167"/>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ما هو الأثر الفعلي لبرامج دعم ريادة الأعمال الحكومية في المملكة العربية السعودية على نمو الشركات الناشئة؟ وهل تساهم هذه البرامج بشكل فعال في تحقيق الأهداف المرجوة منها، مثل زيادة معدل إنشاء الشركات الناشئة ومساهمتها في الناتج المحلي الإجمالي؟</w:t>
      </w:r>
    </w:p>
    <w:p w14:paraId="31F5797A" w14:textId="77777777" w:rsidR="00932B22" w:rsidRPr="00EB2EAC" w:rsidRDefault="00932B22">
      <w:pPr>
        <w:pStyle w:val="NormalWeb"/>
        <w:bidi/>
        <w:spacing w:before="0" w:beforeAutospacing="0" w:after="0" w:afterAutospacing="0" w:line="360" w:lineRule="atLeast"/>
        <w:divId w:val="755203167"/>
        <w:rPr>
          <w:rFonts w:ascii="Simplified Arabic" w:hAnsi="Simplified Arabic" w:cs="Simplified Arabic"/>
          <w:color w:val="1F1F1F"/>
          <w:sz w:val="28"/>
          <w:szCs w:val="28"/>
          <w:rtl/>
        </w:rPr>
      </w:pPr>
      <w:r w:rsidRPr="00EB2EAC">
        <w:rPr>
          <w:rStyle w:val="Strong"/>
          <w:rFonts w:ascii="Simplified Arabic" w:hAnsi="Simplified Arabic" w:cs="Simplified Arabic" w:hint="cs"/>
          <w:color w:val="1F1F1F"/>
          <w:sz w:val="28"/>
          <w:szCs w:val="28"/>
          <w:bdr w:val="none" w:sz="0" w:space="0" w:color="auto" w:frame="1"/>
          <w:rtl/>
        </w:rPr>
        <w:t>الفرضيات الفرعية:</w:t>
      </w:r>
    </w:p>
    <w:p w14:paraId="314208B3" w14:textId="77777777" w:rsidR="00932B22" w:rsidRPr="00EB2EAC" w:rsidRDefault="00932B22" w:rsidP="00932B22">
      <w:pPr>
        <w:numPr>
          <w:ilvl w:val="0"/>
          <w:numId w:val="5"/>
        </w:numPr>
        <w:spacing w:after="0" w:line="360" w:lineRule="atLeast"/>
        <w:divId w:val="755203167"/>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تأثير البرامج على معدل إنشاء الشركات:</w:t>
      </w:r>
      <w:r w:rsidRPr="00EB2EAC">
        <w:rPr>
          <w:rFonts w:ascii="Simplified Arabic" w:eastAsia="Times New Roman" w:hAnsi="Simplified Arabic" w:cs="Simplified Arabic" w:hint="cs"/>
          <w:color w:val="1F1F1F"/>
          <w:sz w:val="28"/>
          <w:szCs w:val="28"/>
          <w:rtl/>
        </w:rPr>
        <w:t xml:space="preserve"> هل تؤدي البرامج الحكومية إلى زيادة ملحوظة في معدل إنشاء الشركات الناشئة مقارنة بالفترات السابقة؟ وهل تساهم في تنويع القطاعات التي تنشأ فيها هذه الشركات؟</w:t>
      </w:r>
    </w:p>
    <w:p w14:paraId="4D548A87" w14:textId="77777777" w:rsidR="00932B22" w:rsidRPr="00EB2EAC" w:rsidRDefault="00932B22" w:rsidP="00932B22">
      <w:pPr>
        <w:numPr>
          <w:ilvl w:val="0"/>
          <w:numId w:val="5"/>
        </w:numPr>
        <w:spacing w:after="0" w:line="360" w:lineRule="atLeast"/>
        <w:divId w:val="755203167"/>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تأثير البرامج على معدل نمو الشركات:</w:t>
      </w:r>
      <w:r w:rsidRPr="00EB2EAC">
        <w:rPr>
          <w:rFonts w:ascii="Simplified Arabic" w:eastAsia="Times New Roman" w:hAnsi="Simplified Arabic" w:cs="Simplified Arabic" w:hint="cs"/>
          <w:color w:val="1F1F1F"/>
          <w:sz w:val="28"/>
          <w:szCs w:val="28"/>
          <w:rtl/>
        </w:rPr>
        <w:t xml:space="preserve"> هل تساعد البرامج الحكومية الشركات الناشئة على النمو والتوسع بشكل أسرع؟ وهل تساهم في زيادة حجم مبيعاتها وتحقيقها للأرباح؟</w:t>
      </w:r>
    </w:p>
    <w:p w14:paraId="3F532C2B" w14:textId="77777777" w:rsidR="00932B22" w:rsidRPr="00EB2EAC" w:rsidRDefault="00932B22" w:rsidP="00932B22">
      <w:pPr>
        <w:numPr>
          <w:ilvl w:val="0"/>
          <w:numId w:val="5"/>
        </w:numPr>
        <w:spacing w:after="0" w:line="360" w:lineRule="atLeast"/>
        <w:divId w:val="755203167"/>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تأثير البرامج على جودة الابتكار:</w:t>
      </w:r>
      <w:r w:rsidRPr="00EB2EAC">
        <w:rPr>
          <w:rFonts w:ascii="Simplified Arabic" w:eastAsia="Times New Roman" w:hAnsi="Simplified Arabic" w:cs="Simplified Arabic" w:hint="cs"/>
          <w:color w:val="1F1F1F"/>
          <w:sz w:val="28"/>
          <w:szCs w:val="28"/>
          <w:rtl/>
        </w:rPr>
        <w:t xml:space="preserve"> هل تؤدي البرامج الحكومية إلى تحفيز الابتكار لدى الشركات الناشئة؟ وهل تساهم في تطوير منتجات وخدمات جديدة ذات قيمة مضافة؟</w:t>
      </w:r>
    </w:p>
    <w:p w14:paraId="74D24044" w14:textId="77777777" w:rsidR="00932B22" w:rsidRPr="00EB2EAC" w:rsidRDefault="00932B22" w:rsidP="00932B22">
      <w:pPr>
        <w:numPr>
          <w:ilvl w:val="0"/>
          <w:numId w:val="5"/>
        </w:numPr>
        <w:spacing w:after="0" w:line="360" w:lineRule="atLeast"/>
        <w:divId w:val="755203167"/>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تأثير البرامج على جذب الاستثمارات:</w:t>
      </w:r>
      <w:r w:rsidRPr="00EB2EAC">
        <w:rPr>
          <w:rFonts w:ascii="Simplified Arabic" w:eastAsia="Times New Roman" w:hAnsi="Simplified Arabic" w:cs="Simplified Arabic" w:hint="cs"/>
          <w:color w:val="1F1F1F"/>
          <w:sz w:val="28"/>
          <w:szCs w:val="28"/>
          <w:rtl/>
        </w:rPr>
        <w:t xml:space="preserve"> هل تساهم البرامج الحكومية في جذب الاستثمارات المحلية والأجنبية للشركات الناشئة؟ وهل تزيد من جاذبية السوق السعودي للمستثمرين؟</w:t>
      </w:r>
    </w:p>
    <w:p w14:paraId="40F857F4" w14:textId="77777777" w:rsidR="00932B22" w:rsidRDefault="00932B22" w:rsidP="00932B22">
      <w:pPr>
        <w:numPr>
          <w:ilvl w:val="0"/>
          <w:numId w:val="5"/>
        </w:numPr>
        <w:spacing w:after="0" w:line="360" w:lineRule="atLeast"/>
        <w:divId w:val="755203167"/>
        <w:rPr>
          <w:rFonts w:ascii="Simplified Arabic" w:eastAsia="Times New Roman" w:hAnsi="Simplified Arabic" w:cs="Simplified Arabic"/>
          <w:color w:val="1F1F1F"/>
          <w:sz w:val="28"/>
          <w:szCs w:val="28"/>
        </w:rPr>
      </w:pPr>
      <w:r w:rsidRPr="00EB2EAC">
        <w:rPr>
          <w:rStyle w:val="Strong"/>
          <w:rFonts w:ascii="Simplified Arabic" w:eastAsia="Times New Roman" w:hAnsi="Simplified Arabic" w:cs="Simplified Arabic" w:hint="cs"/>
          <w:color w:val="1F1F1F"/>
          <w:sz w:val="28"/>
          <w:szCs w:val="28"/>
          <w:bdr w:val="none" w:sz="0" w:space="0" w:color="auto" w:frame="1"/>
          <w:rtl/>
        </w:rPr>
        <w:t>عوائق تحقيق الأهداف:</w:t>
      </w:r>
      <w:r w:rsidRPr="00EB2EAC">
        <w:rPr>
          <w:rFonts w:ascii="Simplified Arabic" w:eastAsia="Times New Roman" w:hAnsi="Simplified Arabic" w:cs="Simplified Arabic" w:hint="cs"/>
          <w:color w:val="1F1F1F"/>
          <w:sz w:val="28"/>
          <w:szCs w:val="28"/>
          <w:rtl/>
        </w:rPr>
        <w:t xml:space="preserve"> ما هي التحديات والعوائق التي تواجه تنفيذ هذه البرامج وتحقيق أهدافها؟ وهل هناك فجوات بين ما تقدمه البرامج وما تحتاجه الشركات الناشئة بالفعل؟</w:t>
      </w:r>
    </w:p>
    <w:p w14:paraId="605595A2" w14:textId="77777777" w:rsidR="00EB2EAC" w:rsidRDefault="00EB2EAC" w:rsidP="00EB2EAC">
      <w:pPr>
        <w:spacing w:after="0" w:line="360" w:lineRule="atLeast"/>
        <w:divId w:val="755203167"/>
        <w:rPr>
          <w:rFonts w:ascii="Simplified Arabic" w:eastAsia="Times New Roman" w:hAnsi="Simplified Arabic" w:cs="Simplified Arabic"/>
          <w:color w:val="1F1F1F"/>
          <w:sz w:val="28"/>
          <w:szCs w:val="28"/>
        </w:rPr>
      </w:pPr>
    </w:p>
    <w:p w14:paraId="79883E99" w14:textId="77777777" w:rsidR="00EB2EAC" w:rsidRDefault="00EB2EAC" w:rsidP="00EB2EAC">
      <w:pPr>
        <w:spacing w:after="0" w:line="360" w:lineRule="atLeast"/>
        <w:divId w:val="755203167"/>
        <w:rPr>
          <w:rFonts w:ascii="Simplified Arabic" w:eastAsia="Times New Roman" w:hAnsi="Simplified Arabic" w:cs="Simplified Arabic"/>
          <w:color w:val="1F1F1F"/>
          <w:sz w:val="28"/>
          <w:szCs w:val="28"/>
        </w:rPr>
      </w:pPr>
    </w:p>
    <w:p w14:paraId="0CB7FF4A" w14:textId="77777777" w:rsidR="00EB2EAC" w:rsidRDefault="00EB2EAC" w:rsidP="00EB2EAC">
      <w:pPr>
        <w:spacing w:after="0" w:line="360" w:lineRule="atLeast"/>
        <w:divId w:val="755203167"/>
        <w:rPr>
          <w:rFonts w:ascii="Simplified Arabic" w:eastAsia="Times New Roman" w:hAnsi="Simplified Arabic" w:cs="Simplified Arabic"/>
          <w:color w:val="1F1F1F"/>
          <w:sz w:val="28"/>
          <w:szCs w:val="28"/>
        </w:rPr>
      </w:pPr>
    </w:p>
    <w:p w14:paraId="1021AC56" w14:textId="77777777" w:rsidR="00EB2EAC" w:rsidRPr="00EB2EAC" w:rsidRDefault="00EB2EAC" w:rsidP="00EB2EAC">
      <w:pPr>
        <w:spacing w:after="0" w:line="360" w:lineRule="atLeast"/>
        <w:divId w:val="755203167"/>
        <w:rPr>
          <w:rFonts w:ascii="Simplified Arabic" w:eastAsia="Times New Roman" w:hAnsi="Simplified Arabic" w:cs="Simplified Arabic"/>
          <w:color w:val="1F1F1F"/>
          <w:sz w:val="28"/>
          <w:szCs w:val="28"/>
        </w:rPr>
      </w:pPr>
    </w:p>
    <w:p w14:paraId="159EE053" w14:textId="321635D6" w:rsidR="00932B22" w:rsidRPr="00EB2EAC" w:rsidRDefault="000F2D0F" w:rsidP="009125CE">
      <w:pPr>
        <w:rPr>
          <w:rFonts w:ascii="Simplified Arabic" w:hAnsi="Simplified Arabic" w:cs="Simplified Arabic"/>
          <w:sz w:val="28"/>
          <w:szCs w:val="28"/>
          <w:rtl/>
          <w:lang w:bidi="ar-EG"/>
        </w:rPr>
      </w:pPr>
      <w:r w:rsidRPr="00EB2EAC">
        <w:rPr>
          <w:rFonts w:ascii="Simplified Arabic" w:hAnsi="Simplified Arabic" w:cs="Simplified Arabic" w:hint="cs"/>
          <w:sz w:val="28"/>
          <w:szCs w:val="28"/>
          <w:rtl/>
          <w:lang w:bidi="ar-EG"/>
        </w:rPr>
        <w:lastRenderedPageBreak/>
        <w:t>اهمية الدراسة</w:t>
      </w:r>
    </w:p>
    <w:p w14:paraId="41E6C105" w14:textId="77777777" w:rsidR="000F2D0F" w:rsidRPr="00EB2EAC" w:rsidRDefault="000F2D0F">
      <w:pPr>
        <w:pStyle w:val="Heading2"/>
        <w:spacing w:before="0" w:after="240" w:line="360" w:lineRule="atLeast"/>
        <w:divId w:val="986478092"/>
        <w:rPr>
          <w:rFonts w:ascii="Simplified Arabic" w:eastAsia="Times New Roman" w:hAnsi="Simplified Arabic" w:cs="Simplified Arabic"/>
          <w:color w:val="1F1F1F"/>
          <w:kern w:val="0"/>
          <w:sz w:val="28"/>
          <w:szCs w:val="28"/>
          <w14:ligatures w14:val="none"/>
        </w:rPr>
      </w:pPr>
      <w:r w:rsidRPr="00EB2EAC">
        <w:rPr>
          <w:rFonts w:ascii="Simplified Arabic" w:eastAsia="Times New Roman" w:hAnsi="Simplified Arabic" w:cs="Simplified Arabic" w:hint="cs"/>
          <w:color w:val="1F1F1F"/>
          <w:sz w:val="28"/>
          <w:szCs w:val="28"/>
          <w:rtl/>
        </w:rPr>
        <w:t>الأهمية العلمية والعملية للدراسة</w:t>
      </w:r>
    </w:p>
    <w:p w14:paraId="4C87A233" w14:textId="77777777" w:rsidR="000F2D0F" w:rsidRPr="00EB2EAC" w:rsidRDefault="000F2D0F">
      <w:pPr>
        <w:pStyle w:val="Heading3"/>
        <w:spacing w:before="660" w:after="240" w:line="360" w:lineRule="atLeast"/>
        <w:divId w:val="986478092"/>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الأهمية العلمية:</w:t>
      </w:r>
    </w:p>
    <w:p w14:paraId="0A666003" w14:textId="77777777" w:rsidR="000F2D0F" w:rsidRPr="00EB2EAC" w:rsidRDefault="000F2D0F" w:rsidP="000F2D0F">
      <w:pPr>
        <w:numPr>
          <w:ilvl w:val="0"/>
          <w:numId w:val="7"/>
        </w:numPr>
        <w:spacing w:after="0" w:line="360" w:lineRule="atLeast"/>
        <w:divId w:val="98647809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إثراء الأدبيات البحثية:</w:t>
      </w:r>
      <w:r w:rsidRPr="00EB2EAC">
        <w:rPr>
          <w:rFonts w:ascii="Simplified Arabic" w:eastAsia="Times New Roman" w:hAnsi="Simplified Arabic" w:cs="Simplified Arabic" w:hint="cs"/>
          <w:color w:val="1F1F1F"/>
          <w:sz w:val="28"/>
          <w:szCs w:val="28"/>
          <w:rtl/>
        </w:rPr>
        <w:t xml:space="preserve"> تساهم هذه الدراسة في إثراء الأدبيات البحثية المتعلقة بريادة الأعمال ودور الحكومات في دعمها، خاصة في سياق الاقتصاد السعودي. فهي تقدم نظرة أعمق في العلاقة بين البرامج الحكومية ونمو الشركات الناشئة، وتساعد في فهم الآليات التي تؤثر على هذا النمو.</w:t>
      </w:r>
    </w:p>
    <w:p w14:paraId="147E12A2" w14:textId="77777777" w:rsidR="000F2D0F" w:rsidRPr="00EB2EAC" w:rsidRDefault="000F2D0F" w:rsidP="000F2D0F">
      <w:pPr>
        <w:numPr>
          <w:ilvl w:val="0"/>
          <w:numId w:val="7"/>
        </w:numPr>
        <w:spacing w:after="0" w:line="360" w:lineRule="atLeast"/>
        <w:divId w:val="98647809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تطوير النظريات:</w:t>
      </w:r>
      <w:r w:rsidRPr="00EB2EAC">
        <w:rPr>
          <w:rFonts w:ascii="Simplified Arabic" w:eastAsia="Times New Roman" w:hAnsi="Simplified Arabic" w:cs="Simplified Arabic" w:hint="cs"/>
          <w:color w:val="1F1F1F"/>
          <w:sz w:val="28"/>
          <w:szCs w:val="28"/>
          <w:rtl/>
        </w:rPr>
        <w:t xml:space="preserve"> يمكن للنتائج التي ستخرج بها الدراسة أن تساهم في تطوير النظريات القائمة حول ريادة الأعمال ودور المؤسسات، وتقديم رؤى جديدة حول العوامل التي تؤثر على نجاح الشركات الناشئة.</w:t>
      </w:r>
    </w:p>
    <w:p w14:paraId="439D8587" w14:textId="77777777" w:rsidR="000F2D0F" w:rsidRPr="00EB2EAC" w:rsidRDefault="000F2D0F" w:rsidP="000F2D0F">
      <w:pPr>
        <w:numPr>
          <w:ilvl w:val="0"/>
          <w:numId w:val="7"/>
        </w:numPr>
        <w:spacing w:after="0" w:line="360" w:lineRule="atLeast"/>
        <w:divId w:val="98647809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اختبار فرضيات سابقة:</w:t>
      </w:r>
      <w:r w:rsidRPr="00EB2EAC">
        <w:rPr>
          <w:rFonts w:ascii="Simplified Arabic" w:eastAsia="Times New Roman" w:hAnsi="Simplified Arabic" w:cs="Simplified Arabic" w:hint="cs"/>
          <w:color w:val="1F1F1F"/>
          <w:sz w:val="28"/>
          <w:szCs w:val="28"/>
          <w:rtl/>
        </w:rPr>
        <w:t xml:space="preserve"> يمكن للدراسة أن تختبر فرضيات سابقة حول تأثير برامج دعم ريادة الأعمال، وتقديم أدلة إضافية تؤكد أو تنفي هذه الفرضيات.</w:t>
      </w:r>
    </w:p>
    <w:p w14:paraId="0D185A1F" w14:textId="77777777" w:rsidR="000F2D0F" w:rsidRPr="00EB2EAC" w:rsidRDefault="000F2D0F" w:rsidP="000F2D0F">
      <w:pPr>
        <w:numPr>
          <w:ilvl w:val="0"/>
          <w:numId w:val="7"/>
        </w:numPr>
        <w:spacing w:after="0" w:line="360" w:lineRule="atLeast"/>
        <w:divId w:val="98647809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بناء نماذج تفسيرية:</w:t>
      </w:r>
      <w:r w:rsidRPr="00EB2EAC">
        <w:rPr>
          <w:rFonts w:ascii="Simplified Arabic" w:eastAsia="Times New Roman" w:hAnsi="Simplified Arabic" w:cs="Simplified Arabic" w:hint="cs"/>
          <w:color w:val="1F1F1F"/>
          <w:sz w:val="28"/>
          <w:szCs w:val="28"/>
          <w:rtl/>
        </w:rPr>
        <w:t xml:space="preserve"> يمكن للدراسة أن تساعد في بناء نماذج تفسيرية لشرح العلاقة المعقدة بين البرامج الحكومية ونمو الشركات الناشئة، وتحديد العوامل التي تلعب دورًا حاسمًا في هذا النمو.</w:t>
      </w:r>
    </w:p>
    <w:p w14:paraId="7A461513" w14:textId="77777777" w:rsidR="000F2D0F" w:rsidRPr="00EB2EAC" w:rsidRDefault="000F2D0F">
      <w:pPr>
        <w:pStyle w:val="Heading3"/>
        <w:spacing w:before="660" w:after="240" w:line="360" w:lineRule="atLeast"/>
        <w:divId w:val="986478092"/>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الأهمية العملية:</w:t>
      </w:r>
    </w:p>
    <w:p w14:paraId="6DA3747C" w14:textId="77777777" w:rsidR="000F2D0F" w:rsidRPr="00EB2EAC" w:rsidRDefault="000F2D0F" w:rsidP="000F2D0F">
      <w:pPr>
        <w:numPr>
          <w:ilvl w:val="0"/>
          <w:numId w:val="8"/>
        </w:numPr>
        <w:spacing w:after="0" w:line="360" w:lineRule="atLeast"/>
        <w:divId w:val="98647809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دعم صناع القرار:</w:t>
      </w:r>
      <w:r w:rsidRPr="00EB2EAC">
        <w:rPr>
          <w:rFonts w:ascii="Simplified Arabic" w:eastAsia="Times New Roman" w:hAnsi="Simplified Arabic" w:cs="Simplified Arabic" w:hint="cs"/>
          <w:color w:val="1F1F1F"/>
          <w:sz w:val="28"/>
          <w:szCs w:val="28"/>
          <w:rtl/>
        </w:rPr>
        <w:t xml:space="preserve"> توفر الدراسة معلومات قيمة لصناع القرار في الحكومة والقطاع الخاص، تساعدهم على اتخاذ قرارات مستنيرة بشأن دعم ريادة الأعمال وتشجيع النمو الاقتصادي. يمكن للنتائج أن تساعد في تحديد البرامج الأكثر فعالية، وتحديد الثغرات التي تحتاج إلى معالجة.</w:t>
      </w:r>
    </w:p>
    <w:p w14:paraId="32B8992E" w14:textId="77777777" w:rsidR="000F2D0F" w:rsidRPr="00EB2EAC" w:rsidRDefault="000F2D0F" w:rsidP="000F2D0F">
      <w:pPr>
        <w:numPr>
          <w:ilvl w:val="0"/>
          <w:numId w:val="8"/>
        </w:numPr>
        <w:spacing w:after="0" w:line="360" w:lineRule="atLeast"/>
        <w:divId w:val="98647809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تطوير البرامج الحكومية:</w:t>
      </w:r>
      <w:r w:rsidRPr="00EB2EAC">
        <w:rPr>
          <w:rFonts w:ascii="Simplified Arabic" w:eastAsia="Times New Roman" w:hAnsi="Simplified Arabic" w:cs="Simplified Arabic" w:hint="cs"/>
          <w:color w:val="1F1F1F"/>
          <w:sz w:val="28"/>
          <w:szCs w:val="28"/>
          <w:rtl/>
        </w:rPr>
        <w:t xml:space="preserve"> يمكن للنتائج أن تساعد في تطوير البرامج الحكومية الحالية، وتحسين تصميمها وتنفيذها، لزيادة تأثيرها على نمو الشركات الناشئة.</w:t>
      </w:r>
    </w:p>
    <w:p w14:paraId="6ED95559" w14:textId="77777777" w:rsidR="000F2D0F" w:rsidRPr="00EB2EAC" w:rsidRDefault="000F2D0F" w:rsidP="000F2D0F">
      <w:pPr>
        <w:numPr>
          <w:ilvl w:val="0"/>
          <w:numId w:val="8"/>
        </w:numPr>
        <w:spacing w:after="0" w:line="360" w:lineRule="atLeast"/>
        <w:divId w:val="98647809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توجيه المستثمرين:</w:t>
      </w:r>
      <w:r w:rsidRPr="00EB2EAC">
        <w:rPr>
          <w:rFonts w:ascii="Simplified Arabic" w:eastAsia="Times New Roman" w:hAnsi="Simplified Arabic" w:cs="Simplified Arabic" w:hint="cs"/>
          <w:color w:val="1F1F1F"/>
          <w:sz w:val="28"/>
          <w:szCs w:val="28"/>
          <w:rtl/>
        </w:rPr>
        <w:t xml:space="preserve"> يمكن للدراسة أن تساعد المستثمرين في تحديد الفرص الاستثمارية الواعدة في قطاع الشركات الناشئة، وتقييم المخاطر المرتبطة بهذه الاستثمارات.</w:t>
      </w:r>
    </w:p>
    <w:p w14:paraId="22AC16CB" w14:textId="77777777" w:rsidR="000F2D0F" w:rsidRPr="00EB2EAC" w:rsidRDefault="000F2D0F" w:rsidP="000F2D0F">
      <w:pPr>
        <w:numPr>
          <w:ilvl w:val="0"/>
          <w:numId w:val="8"/>
        </w:numPr>
        <w:spacing w:after="0" w:line="360" w:lineRule="atLeast"/>
        <w:divId w:val="98647809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lastRenderedPageBreak/>
        <w:t>تمكين رواد الأعمال:</w:t>
      </w:r>
      <w:r w:rsidRPr="00EB2EAC">
        <w:rPr>
          <w:rFonts w:ascii="Simplified Arabic" w:eastAsia="Times New Roman" w:hAnsi="Simplified Arabic" w:cs="Simplified Arabic" w:hint="cs"/>
          <w:color w:val="1F1F1F"/>
          <w:sz w:val="28"/>
          <w:szCs w:val="28"/>
          <w:rtl/>
        </w:rPr>
        <w:t xml:space="preserve"> يمكن للنتائج أن تساعد رواد الأعمال على فهم البيئة التي يعملون فيها بشكل أفضل، وتحديد التحديات والفرص التي يواجهونها، وتطوير استراتيجيات أكثر فعالية لنمو شركاتهم.</w:t>
      </w:r>
    </w:p>
    <w:p w14:paraId="3EF32CF5" w14:textId="77777777" w:rsidR="000F2D0F" w:rsidRPr="00EB2EAC" w:rsidRDefault="000F2D0F" w:rsidP="000F2D0F">
      <w:pPr>
        <w:numPr>
          <w:ilvl w:val="0"/>
          <w:numId w:val="8"/>
        </w:numPr>
        <w:spacing w:after="0" w:line="360" w:lineRule="atLeast"/>
        <w:divId w:val="98647809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تعزيز التنمية الاقتصادية:</w:t>
      </w:r>
      <w:r w:rsidRPr="00EB2EAC">
        <w:rPr>
          <w:rFonts w:ascii="Simplified Arabic" w:eastAsia="Times New Roman" w:hAnsi="Simplified Arabic" w:cs="Simplified Arabic" w:hint="cs"/>
          <w:color w:val="1F1F1F"/>
          <w:sz w:val="28"/>
          <w:szCs w:val="28"/>
          <w:rtl/>
        </w:rPr>
        <w:t xml:space="preserve"> تساهم الدراسة في تعزيز التنمية الاقتصادية المستدامة للمملكة العربية السعودية من خلال دعم نمو قطاع الشركات الناشئة، والذي يعتبر محركًا رئيسيًا للابتكار وخلق فرص العمل.</w:t>
      </w:r>
    </w:p>
    <w:p w14:paraId="231E38BB" w14:textId="3773836D" w:rsidR="009125CE" w:rsidRPr="00EB2EAC" w:rsidRDefault="000F2D0F" w:rsidP="00A40B46">
      <w:pPr>
        <w:pStyle w:val="NormalWeb"/>
        <w:bidi/>
        <w:spacing w:before="0" w:beforeAutospacing="0" w:after="0" w:afterAutospacing="0" w:line="360" w:lineRule="atLeast"/>
        <w:divId w:val="986478092"/>
        <w:rPr>
          <w:rFonts w:ascii="Simplified Arabic" w:hAnsi="Simplified Arabic" w:cs="Simplified Arabic"/>
          <w:b/>
          <w:bCs/>
          <w:sz w:val="28"/>
          <w:szCs w:val="28"/>
          <w:rtl/>
        </w:rPr>
      </w:pPr>
      <w:r w:rsidRPr="00EB2EAC">
        <w:rPr>
          <w:rStyle w:val="Strong"/>
          <w:rFonts w:ascii="Simplified Arabic" w:hAnsi="Simplified Arabic" w:cs="Simplified Arabic" w:hint="cs"/>
          <w:color w:val="1F1F1F"/>
          <w:sz w:val="28"/>
          <w:szCs w:val="28"/>
          <w:bdr w:val="none" w:sz="0" w:space="0" w:color="auto" w:frame="1"/>
          <w:rtl/>
        </w:rPr>
        <w:t xml:space="preserve">باختصار، هذه الدراسة تساهم في تعزيز المعرفة الأكاديمية حول ريادة الأعمال، وتوفر معلومات عملية مفيدة لصناع القرار والمستثمرين ورواد الأعمال، مما يساهم في تحقيق التنمية الاقتصادية المستدامة للمملكة العربية </w:t>
      </w:r>
    </w:p>
    <w:p w14:paraId="1D430A91" w14:textId="77777777" w:rsidR="00EB2EAC" w:rsidRDefault="00EB2EAC">
      <w:pPr>
        <w:pStyle w:val="Heading2"/>
        <w:spacing w:before="0" w:after="240" w:line="360" w:lineRule="atLeast"/>
        <w:divId w:val="312217302"/>
        <w:rPr>
          <w:rFonts w:ascii="Simplified Arabic" w:eastAsia="Times New Roman" w:hAnsi="Simplified Arabic" w:cs="Simplified Arabic"/>
          <w:color w:val="1F1F1F"/>
          <w:sz w:val="28"/>
          <w:szCs w:val="28"/>
        </w:rPr>
      </w:pPr>
    </w:p>
    <w:p w14:paraId="08AB24F9" w14:textId="76DD278C" w:rsidR="006529CE" w:rsidRPr="00EB2EAC" w:rsidRDefault="006529CE">
      <w:pPr>
        <w:pStyle w:val="Heading2"/>
        <w:spacing w:before="0" w:after="240" w:line="360" w:lineRule="atLeast"/>
        <w:divId w:val="312217302"/>
        <w:rPr>
          <w:rFonts w:ascii="Simplified Arabic" w:eastAsia="Times New Roman" w:hAnsi="Simplified Arabic" w:cs="Simplified Arabic"/>
          <w:color w:val="1F1F1F"/>
          <w:kern w:val="0"/>
          <w:sz w:val="28"/>
          <w:szCs w:val="28"/>
          <w14:ligatures w14:val="none"/>
        </w:rPr>
      </w:pPr>
      <w:r w:rsidRPr="00EB2EAC">
        <w:rPr>
          <w:rFonts w:ascii="Simplified Arabic" w:eastAsia="Times New Roman" w:hAnsi="Simplified Arabic" w:cs="Simplified Arabic" w:hint="cs"/>
          <w:color w:val="1F1F1F"/>
          <w:sz w:val="28"/>
          <w:szCs w:val="28"/>
          <w:rtl/>
        </w:rPr>
        <w:t>أهداف الدراسة</w:t>
      </w:r>
    </w:p>
    <w:p w14:paraId="28B61E27" w14:textId="77777777" w:rsidR="006529CE" w:rsidRPr="00EB2EAC" w:rsidRDefault="006529CE">
      <w:pPr>
        <w:pStyle w:val="Heading3"/>
        <w:spacing w:before="660" w:after="240" w:line="360" w:lineRule="atLeast"/>
        <w:divId w:val="312217302"/>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الهدف الرئيسي:</w:t>
      </w:r>
    </w:p>
    <w:p w14:paraId="6DAF92C2" w14:textId="77777777" w:rsidR="006529CE" w:rsidRPr="00EB2EAC" w:rsidRDefault="006529CE" w:rsidP="006529CE">
      <w:pPr>
        <w:numPr>
          <w:ilvl w:val="0"/>
          <w:numId w:val="9"/>
        </w:numPr>
        <w:spacing w:after="0" w:line="360" w:lineRule="atLeast"/>
        <w:divId w:val="31221730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تقييم أثر البرامج الحكومية لدعم ريادة الأعمال في المملكة العربية السعودية على نمو الشركات الناشئة</w:t>
      </w:r>
      <w:r w:rsidRPr="00EB2EAC">
        <w:rPr>
          <w:rFonts w:ascii="Simplified Arabic" w:eastAsia="Times New Roman" w:hAnsi="Simplified Arabic" w:cs="Simplified Arabic" w:hint="cs"/>
          <w:color w:val="1F1F1F"/>
          <w:sz w:val="28"/>
          <w:szCs w:val="28"/>
          <w:rtl/>
        </w:rPr>
        <w:t xml:space="preserve"> وتحديد العوامل المؤثرة في هذا النمو، وذلك بهدف المساهمة في تطوير السياسات والبرامج الداعمة لريادة الأعمال وتحسين بيئة الأعمال بشكل عام.</w:t>
      </w:r>
    </w:p>
    <w:p w14:paraId="039E1F75" w14:textId="77777777" w:rsidR="006529CE" w:rsidRPr="00EB2EAC" w:rsidRDefault="006529CE">
      <w:pPr>
        <w:pStyle w:val="Heading3"/>
        <w:spacing w:before="660" w:after="240" w:line="360" w:lineRule="atLeast"/>
        <w:divId w:val="312217302"/>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الأهداف الفرعية:</w:t>
      </w:r>
    </w:p>
    <w:p w14:paraId="64296C19" w14:textId="77777777" w:rsidR="006529CE" w:rsidRPr="00EB2EAC" w:rsidRDefault="006529CE" w:rsidP="006529CE">
      <w:pPr>
        <w:numPr>
          <w:ilvl w:val="0"/>
          <w:numId w:val="10"/>
        </w:numPr>
        <w:spacing w:after="0" w:line="360" w:lineRule="atLeast"/>
        <w:divId w:val="31221730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وصف وتقييم البرامج والمبادرات الحكومية:</w:t>
      </w:r>
      <w:r w:rsidRPr="00EB2EAC">
        <w:rPr>
          <w:rFonts w:ascii="Simplified Arabic" w:eastAsia="Times New Roman" w:hAnsi="Simplified Arabic" w:cs="Simplified Arabic" w:hint="cs"/>
          <w:color w:val="1F1F1F"/>
          <w:sz w:val="28"/>
          <w:szCs w:val="28"/>
          <w:rtl/>
        </w:rPr>
        <w:t xml:space="preserve"> إجراء تحليل شامل للبرامج والمبادرات الحكومية الحالية لدعم ريادة الأعمال في المملكة، وتقييم مدى ملاءمتها لاحتياجات الشركات الناشئة وفعاليتها في تحقيق الأهداف المرجوة.</w:t>
      </w:r>
    </w:p>
    <w:p w14:paraId="2424D573" w14:textId="77777777" w:rsidR="006529CE" w:rsidRPr="00EB2EAC" w:rsidRDefault="006529CE" w:rsidP="006529CE">
      <w:pPr>
        <w:numPr>
          <w:ilvl w:val="0"/>
          <w:numId w:val="10"/>
        </w:numPr>
        <w:spacing w:after="0" w:line="360" w:lineRule="atLeast"/>
        <w:divId w:val="31221730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تحليل العلاقة بين البرامج ونمو الشركات:</w:t>
      </w:r>
      <w:r w:rsidRPr="00EB2EAC">
        <w:rPr>
          <w:rFonts w:ascii="Simplified Arabic" w:eastAsia="Times New Roman" w:hAnsi="Simplified Arabic" w:cs="Simplified Arabic" w:hint="cs"/>
          <w:color w:val="1F1F1F"/>
          <w:sz w:val="28"/>
          <w:szCs w:val="28"/>
          <w:rtl/>
        </w:rPr>
        <w:t xml:space="preserve"> دراسة العلاقة الإحصائية بين تنفيذ البرامج الحكومية ومعدلات إنشاء الشركات الناشئة ومعدلات نموها، وتحديد المؤشرات الرئيسية التي تؤثر على هذا النمو.</w:t>
      </w:r>
    </w:p>
    <w:p w14:paraId="341D5281" w14:textId="77777777" w:rsidR="006529CE" w:rsidRPr="00EB2EAC" w:rsidRDefault="006529CE" w:rsidP="006529CE">
      <w:pPr>
        <w:numPr>
          <w:ilvl w:val="0"/>
          <w:numId w:val="10"/>
        </w:numPr>
        <w:spacing w:after="0" w:line="360" w:lineRule="atLeast"/>
        <w:divId w:val="31221730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تحديد العوامل المؤثرة الأخرى:</w:t>
      </w:r>
      <w:r w:rsidRPr="00EB2EAC">
        <w:rPr>
          <w:rFonts w:ascii="Simplified Arabic" w:eastAsia="Times New Roman" w:hAnsi="Simplified Arabic" w:cs="Simplified Arabic" w:hint="cs"/>
          <w:color w:val="1F1F1F"/>
          <w:sz w:val="28"/>
          <w:szCs w:val="28"/>
          <w:rtl/>
        </w:rPr>
        <w:t xml:space="preserve"> تحديد العوامل الأخرى التي تؤثر على نمو الشركات الناشئة بالإضافة إلى البرامج الحكومية، مثل التمويل، والبنية التحتية، والبيئة التنظيمية، والثقافة الريادية، وتقييم تأثير هذه العوامل.</w:t>
      </w:r>
    </w:p>
    <w:p w14:paraId="63F2DB67" w14:textId="77777777" w:rsidR="006529CE" w:rsidRPr="00EB2EAC" w:rsidRDefault="006529CE" w:rsidP="006529CE">
      <w:pPr>
        <w:numPr>
          <w:ilvl w:val="0"/>
          <w:numId w:val="10"/>
        </w:numPr>
        <w:spacing w:after="0" w:line="360" w:lineRule="atLeast"/>
        <w:divId w:val="31221730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lastRenderedPageBreak/>
        <w:t>تحديد التحديات التي تواجه الشركات الناشئة:</w:t>
      </w:r>
      <w:r w:rsidRPr="00EB2EAC">
        <w:rPr>
          <w:rFonts w:ascii="Simplified Arabic" w:eastAsia="Times New Roman" w:hAnsi="Simplified Arabic" w:cs="Simplified Arabic" w:hint="cs"/>
          <w:color w:val="1F1F1F"/>
          <w:sz w:val="28"/>
          <w:szCs w:val="28"/>
          <w:rtl/>
        </w:rPr>
        <w:t xml:space="preserve"> تحديد التحديات الرئيسية التي تواجه الشركات الناشئة في المملكة، وتقييم مدى مساهمة البرامج الحكومية في معالجة هذه التحديات.</w:t>
      </w:r>
    </w:p>
    <w:p w14:paraId="24D71C46" w14:textId="166F90A2" w:rsidR="006529CE" w:rsidRPr="00EB2EAC" w:rsidRDefault="006529CE" w:rsidP="00341FD6">
      <w:pPr>
        <w:numPr>
          <w:ilvl w:val="0"/>
          <w:numId w:val="10"/>
        </w:numPr>
        <w:spacing w:after="0" w:line="360" w:lineRule="atLeast"/>
        <w:divId w:val="312217302"/>
        <w:rPr>
          <w:rFonts w:ascii="Simplified Arabic" w:eastAsia="Times New Roman" w:hAnsi="Simplified Arabic" w:cs="Simplified Arabic"/>
          <w:color w:val="1F1F1F"/>
          <w:sz w:val="28"/>
          <w:szCs w:val="28"/>
          <w:rtl/>
        </w:rPr>
      </w:pPr>
      <w:r w:rsidRPr="00EB2EAC">
        <w:rPr>
          <w:rStyle w:val="Strong"/>
          <w:rFonts w:ascii="Simplified Arabic" w:eastAsia="Times New Roman" w:hAnsi="Simplified Arabic" w:cs="Simplified Arabic" w:hint="cs"/>
          <w:color w:val="1F1F1F"/>
          <w:sz w:val="28"/>
          <w:szCs w:val="28"/>
          <w:bdr w:val="none" w:sz="0" w:space="0" w:color="auto" w:frame="1"/>
          <w:rtl/>
        </w:rPr>
        <w:t>اقتراح توصيات لتحسين البرامج:</w:t>
      </w:r>
      <w:r w:rsidRPr="00EB2EAC">
        <w:rPr>
          <w:rFonts w:ascii="Simplified Arabic" w:eastAsia="Times New Roman" w:hAnsi="Simplified Arabic" w:cs="Simplified Arabic" w:hint="cs"/>
          <w:color w:val="1F1F1F"/>
          <w:sz w:val="28"/>
          <w:szCs w:val="28"/>
          <w:rtl/>
        </w:rPr>
        <w:t xml:space="preserve"> بناءً على النتائج التي يتم التوصل إليها، اقتراح مجموعة من التوصيات لتحسين البرامج الحكومية الحالية وتطوير برامج جديدة، بهدف تعزيز نمو الشركات الناشئة وتوفير بيئة أعمال أكثر جاذبية.</w:t>
      </w:r>
    </w:p>
    <w:p w14:paraId="07E4D893" w14:textId="77777777" w:rsidR="006529CE" w:rsidRPr="00EB2EAC" w:rsidRDefault="006529CE" w:rsidP="009125CE">
      <w:pPr>
        <w:rPr>
          <w:rFonts w:ascii="Simplified Arabic" w:hAnsi="Simplified Arabic" w:cs="Simplified Arabic"/>
          <w:sz w:val="28"/>
          <w:szCs w:val="28"/>
          <w:rtl/>
        </w:rPr>
      </w:pPr>
    </w:p>
    <w:p w14:paraId="326D92FE" w14:textId="77777777" w:rsidR="002B374C" w:rsidRPr="00EB2EAC" w:rsidRDefault="00B2120A" w:rsidP="002B374C">
      <w:pPr>
        <w:pStyle w:val="Heading2"/>
        <w:spacing w:before="0" w:after="240"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أسئلة الدراسة</w:t>
      </w:r>
    </w:p>
    <w:p w14:paraId="2AB6A0D3" w14:textId="74EC906D" w:rsidR="00B2120A" w:rsidRPr="00EB2EAC" w:rsidRDefault="00B2120A" w:rsidP="002B374C">
      <w:pPr>
        <w:pStyle w:val="Heading2"/>
        <w:spacing w:before="0" w:after="240" w:line="360" w:lineRule="atLeast"/>
        <w:divId w:val="1529102729"/>
        <w:rPr>
          <w:rFonts w:ascii="Simplified Arabic" w:eastAsia="Times New Roman" w:hAnsi="Simplified Arabic" w:cs="Simplified Arabic"/>
          <w:color w:val="1F1F1F"/>
          <w:kern w:val="0"/>
          <w:sz w:val="28"/>
          <w:szCs w:val="28"/>
          <w:rtl/>
          <w14:ligatures w14:val="none"/>
        </w:rPr>
      </w:pPr>
      <w:r w:rsidRPr="00EB2EAC">
        <w:rPr>
          <w:rFonts w:ascii="Simplified Arabic" w:eastAsia="Times New Roman" w:hAnsi="Simplified Arabic" w:cs="Simplified Arabic" w:hint="cs"/>
          <w:color w:val="1F1F1F"/>
          <w:sz w:val="28"/>
          <w:szCs w:val="28"/>
          <w:rtl/>
        </w:rPr>
        <w:t>السؤال الرئيسي:</w:t>
      </w:r>
    </w:p>
    <w:p w14:paraId="65005253" w14:textId="77777777" w:rsidR="002B374C" w:rsidRPr="00EB2EAC" w:rsidRDefault="00B2120A" w:rsidP="002B374C">
      <w:pPr>
        <w:numPr>
          <w:ilvl w:val="0"/>
          <w:numId w:val="1"/>
        </w:numPr>
        <w:spacing w:line="360" w:lineRule="atLeast"/>
        <w:divId w:val="1529102729"/>
        <w:rPr>
          <w:rStyle w:val="FooterChar"/>
          <w:rFonts w:ascii="Simplified Arabic" w:eastAsia="Times New Roman" w:hAnsi="Simplified Arabic" w:cs="Simplified Arabic"/>
          <w:color w:val="1F1F1F"/>
          <w:sz w:val="28"/>
          <w:szCs w:val="28"/>
        </w:rPr>
      </w:pPr>
      <w:r w:rsidRPr="00EB2EAC">
        <w:rPr>
          <w:rStyle w:val="FooterChar"/>
          <w:rFonts w:ascii="Simplified Arabic" w:eastAsia="Times New Roman" w:hAnsi="Simplified Arabic" w:cs="Simplified Arabic" w:hint="cs"/>
          <w:color w:val="1F1F1F"/>
          <w:sz w:val="28"/>
          <w:szCs w:val="28"/>
          <w:bdr w:val="none" w:sz="0" w:space="0" w:color="auto" w:frame="1"/>
          <w:rtl/>
        </w:rPr>
        <w:t>ما هو الأثر الكلي للبرامج الحكومية لدعم ريادة الأعمال في المملكة العربية السعودية على نمو الشركات الناشئة، وما هي العوامل التي تؤثر على هذا الأثر؟</w:t>
      </w:r>
    </w:p>
    <w:p w14:paraId="4DEEF5BC" w14:textId="2158C167" w:rsidR="00B2120A" w:rsidRPr="00EB2EAC" w:rsidRDefault="00B2120A" w:rsidP="002B374C">
      <w:pPr>
        <w:numPr>
          <w:ilvl w:val="0"/>
          <w:numId w:val="1"/>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الأسئلة الفرعية:</w:t>
      </w:r>
    </w:p>
    <w:p w14:paraId="63560B8E" w14:textId="77777777" w:rsidR="00B2120A" w:rsidRPr="00EB2EAC" w:rsidRDefault="00B2120A">
      <w:pPr>
        <w:numPr>
          <w:ilvl w:val="0"/>
          <w:numId w:val="2"/>
        </w:numPr>
        <w:spacing w:line="360" w:lineRule="atLeast"/>
        <w:divId w:val="1529102729"/>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وصف البرامج:</w:t>
      </w:r>
      <w:r w:rsidRPr="00EB2EAC">
        <w:rPr>
          <w:rFonts w:ascii="Simplified Arabic" w:eastAsia="Times New Roman" w:hAnsi="Simplified Arabic" w:cs="Simplified Arabic" w:hint="cs"/>
          <w:color w:val="1F1F1F"/>
          <w:sz w:val="28"/>
          <w:szCs w:val="28"/>
          <w:rtl/>
        </w:rPr>
        <w:t xml:space="preserve"> </w:t>
      </w:r>
    </w:p>
    <w:p w14:paraId="770633C1" w14:textId="77777777" w:rsidR="00B2120A" w:rsidRPr="00EB2EAC" w:rsidRDefault="00B2120A">
      <w:pPr>
        <w:numPr>
          <w:ilvl w:val="1"/>
          <w:numId w:val="2"/>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ما هي البرامج والمبادرات الحكومية الرئيسية التي تدعم ريادة الأعمال في المملكة؟</w:t>
      </w:r>
    </w:p>
    <w:p w14:paraId="43FC65E7" w14:textId="77777777" w:rsidR="00B2120A" w:rsidRPr="00EB2EAC" w:rsidRDefault="00B2120A">
      <w:pPr>
        <w:numPr>
          <w:ilvl w:val="1"/>
          <w:numId w:val="2"/>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ما هي الأهداف المعلنة لهذه البرامج؟</w:t>
      </w:r>
    </w:p>
    <w:p w14:paraId="44DE333F" w14:textId="77777777" w:rsidR="00B2120A" w:rsidRPr="00EB2EAC" w:rsidRDefault="00B2120A">
      <w:pPr>
        <w:numPr>
          <w:ilvl w:val="1"/>
          <w:numId w:val="2"/>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ما هي الآليات التي تتبعها هذه البرامج لتقديم الدعم للشركات الناشئة؟</w:t>
      </w:r>
    </w:p>
    <w:p w14:paraId="1B60DA0C" w14:textId="77777777" w:rsidR="00B2120A" w:rsidRPr="00EB2EAC" w:rsidRDefault="00B2120A">
      <w:pPr>
        <w:numPr>
          <w:ilvl w:val="0"/>
          <w:numId w:val="2"/>
        </w:numPr>
        <w:spacing w:line="360" w:lineRule="atLeast"/>
        <w:divId w:val="1529102729"/>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أثر البرامج على إنشاء الشركات:</w:t>
      </w:r>
      <w:r w:rsidRPr="00EB2EAC">
        <w:rPr>
          <w:rFonts w:ascii="Simplified Arabic" w:eastAsia="Times New Roman" w:hAnsi="Simplified Arabic" w:cs="Simplified Arabic" w:hint="cs"/>
          <w:color w:val="1F1F1F"/>
          <w:sz w:val="28"/>
          <w:szCs w:val="28"/>
          <w:rtl/>
        </w:rPr>
        <w:t xml:space="preserve"> </w:t>
      </w:r>
    </w:p>
    <w:p w14:paraId="6D99AFE2" w14:textId="77777777" w:rsidR="00B2120A" w:rsidRPr="00EB2EAC" w:rsidRDefault="00B2120A">
      <w:pPr>
        <w:numPr>
          <w:ilvl w:val="1"/>
          <w:numId w:val="2"/>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هل زاد معدل إنشاء الشركات الناشئة بشكل ملحوظ منذ إطلاق هذه البرامج؟</w:t>
      </w:r>
    </w:p>
    <w:p w14:paraId="3BFD73C7" w14:textId="77777777" w:rsidR="00B2120A" w:rsidRPr="00EB2EAC" w:rsidRDefault="00B2120A">
      <w:pPr>
        <w:numPr>
          <w:ilvl w:val="1"/>
          <w:numId w:val="2"/>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هل هناك علاقة بين نوع البرامج المقدمة ومعدل إنشاء الشركات في قطاعات معينة؟</w:t>
      </w:r>
    </w:p>
    <w:p w14:paraId="054F6ABE" w14:textId="77777777" w:rsidR="00B2120A" w:rsidRPr="00EB2EAC" w:rsidRDefault="00B2120A">
      <w:pPr>
        <w:numPr>
          <w:ilvl w:val="0"/>
          <w:numId w:val="2"/>
        </w:numPr>
        <w:spacing w:line="360" w:lineRule="atLeast"/>
        <w:divId w:val="1529102729"/>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أثر البرامج على نمو الشركات:</w:t>
      </w:r>
      <w:r w:rsidRPr="00EB2EAC">
        <w:rPr>
          <w:rFonts w:ascii="Simplified Arabic" w:eastAsia="Times New Roman" w:hAnsi="Simplified Arabic" w:cs="Simplified Arabic" w:hint="cs"/>
          <w:color w:val="1F1F1F"/>
          <w:sz w:val="28"/>
          <w:szCs w:val="28"/>
          <w:rtl/>
        </w:rPr>
        <w:t xml:space="preserve"> </w:t>
      </w:r>
    </w:p>
    <w:p w14:paraId="52BEBF82" w14:textId="77777777" w:rsidR="00B2120A" w:rsidRPr="00EB2EAC" w:rsidRDefault="00B2120A">
      <w:pPr>
        <w:numPr>
          <w:ilvl w:val="1"/>
          <w:numId w:val="2"/>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هل ساهمت هذه البرامج في زيادة معدلات نمو الشركات الناشئة القائمة؟</w:t>
      </w:r>
    </w:p>
    <w:p w14:paraId="7AC5B8D0" w14:textId="77777777" w:rsidR="00B2120A" w:rsidRPr="00EB2EAC" w:rsidRDefault="00B2120A">
      <w:pPr>
        <w:numPr>
          <w:ilvl w:val="1"/>
          <w:numId w:val="2"/>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ما هي المؤشرات الرئيسية التي تدل على نمو هذه الشركات (مثل حجم المبيعات، عدد الموظفين، الحصول على التمويل)؟</w:t>
      </w:r>
    </w:p>
    <w:p w14:paraId="0E4FF48F" w14:textId="77777777" w:rsidR="00B2120A" w:rsidRPr="00EB2EAC" w:rsidRDefault="00B2120A">
      <w:pPr>
        <w:numPr>
          <w:ilvl w:val="0"/>
          <w:numId w:val="2"/>
        </w:numPr>
        <w:spacing w:line="360" w:lineRule="atLeast"/>
        <w:divId w:val="1529102729"/>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العوامل المؤثرة الأخرى:</w:t>
      </w:r>
      <w:r w:rsidRPr="00EB2EAC">
        <w:rPr>
          <w:rFonts w:ascii="Simplified Arabic" w:eastAsia="Times New Roman" w:hAnsi="Simplified Arabic" w:cs="Simplified Arabic" w:hint="cs"/>
          <w:color w:val="1F1F1F"/>
          <w:sz w:val="28"/>
          <w:szCs w:val="28"/>
          <w:rtl/>
        </w:rPr>
        <w:t xml:space="preserve"> </w:t>
      </w:r>
    </w:p>
    <w:p w14:paraId="2C65C221" w14:textId="77777777" w:rsidR="00B2120A" w:rsidRPr="00EB2EAC" w:rsidRDefault="00B2120A">
      <w:pPr>
        <w:numPr>
          <w:ilvl w:val="1"/>
          <w:numId w:val="2"/>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lastRenderedPageBreak/>
        <w:t>ما هي العوامل الأخرى التي تؤثر على نمو الشركات الناشئة إلى جانب البرامج الحكومية (مثل التمويل الخاص، البنية التحتية، البيئة التنظيمية، الثقافة الريادية)؟</w:t>
      </w:r>
    </w:p>
    <w:p w14:paraId="56D53DF5" w14:textId="77777777" w:rsidR="00B2120A" w:rsidRPr="00EB2EAC" w:rsidRDefault="00B2120A">
      <w:pPr>
        <w:numPr>
          <w:ilvl w:val="1"/>
          <w:numId w:val="2"/>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ما هو وزن كل عامل من هذه العوامل في التأثير على نمو الشركات؟</w:t>
      </w:r>
    </w:p>
    <w:p w14:paraId="4DB6D544" w14:textId="77777777" w:rsidR="00B2120A" w:rsidRPr="00EB2EAC" w:rsidRDefault="00B2120A">
      <w:pPr>
        <w:numPr>
          <w:ilvl w:val="0"/>
          <w:numId w:val="2"/>
        </w:numPr>
        <w:spacing w:line="360" w:lineRule="atLeast"/>
        <w:divId w:val="1529102729"/>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التحديات التي تواجه الشركات:</w:t>
      </w:r>
      <w:r w:rsidRPr="00EB2EAC">
        <w:rPr>
          <w:rFonts w:ascii="Simplified Arabic" w:eastAsia="Times New Roman" w:hAnsi="Simplified Arabic" w:cs="Simplified Arabic" w:hint="cs"/>
          <w:color w:val="1F1F1F"/>
          <w:sz w:val="28"/>
          <w:szCs w:val="28"/>
          <w:rtl/>
        </w:rPr>
        <w:t xml:space="preserve"> </w:t>
      </w:r>
    </w:p>
    <w:p w14:paraId="7A2075CE" w14:textId="77777777" w:rsidR="00B2120A" w:rsidRPr="00EB2EAC" w:rsidRDefault="00B2120A">
      <w:pPr>
        <w:numPr>
          <w:ilvl w:val="1"/>
          <w:numId w:val="2"/>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ما هي التحديات الرئيسية التي تواجه الشركات الناشئة في المملكة؟</w:t>
      </w:r>
    </w:p>
    <w:p w14:paraId="4A545373" w14:textId="77777777" w:rsidR="00B2120A" w:rsidRPr="00EB2EAC" w:rsidRDefault="00B2120A">
      <w:pPr>
        <w:numPr>
          <w:ilvl w:val="1"/>
          <w:numId w:val="2"/>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هل تساعد البرامج الحكومية في معالجة هذه التحديات بشكل فعال؟</w:t>
      </w:r>
    </w:p>
    <w:p w14:paraId="2012471C" w14:textId="77777777" w:rsidR="00B2120A" w:rsidRPr="00EB2EAC" w:rsidRDefault="00B2120A">
      <w:pPr>
        <w:numPr>
          <w:ilvl w:val="0"/>
          <w:numId w:val="2"/>
        </w:numPr>
        <w:spacing w:line="360" w:lineRule="atLeast"/>
        <w:divId w:val="1529102729"/>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رأي رواد الأعمال:</w:t>
      </w:r>
      <w:r w:rsidRPr="00EB2EAC">
        <w:rPr>
          <w:rFonts w:ascii="Simplified Arabic" w:eastAsia="Times New Roman" w:hAnsi="Simplified Arabic" w:cs="Simplified Arabic" w:hint="cs"/>
          <w:color w:val="1F1F1F"/>
          <w:sz w:val="28"/>
          <w:szCs w:val="28"/>
          <w:rtl/>
        </w:rPr>
        <w:t xml:space="preserve"> </w:t>
      </w:r>
    </w:p>
    <w:p w14:paraId="783EB8F6" w14:textId="77777777" w:rsidR="00B2120A" w:rsidRPr="00EB2EAC" w:rsidRDefault="00B2120A">
      <w:pPr>
        <w:numPr>
          <w:ilvl w:val="1"/>
          <w:numId w:val="2"/>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ما هو رأي رواد الأعمال في فعالية البرامج الحكومية المقدمة؟</w:t>
      </w:r>
    </w:p>
    <w:p w14:paraId="194AB3A0" w14:textId="77777777" w:rsidR="00B2120A" w:rsidRPr="00EB2EAC" w:rsidRDefault="00B2120A">
      <w:pPr>
        <w:numPr>
          <w:ilvl w:val="1"/>
          <w:numId w:val="2"/>
        </w:numPr>
        <w:spacing w:line="360" w:lineRule="atLeast"/>
        <w:divId w:val="1529102729"/>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ما هي التوقعات المستقبلية لرواد الأعمال حول بيئة ريادة الأعمال في المملكة؟</w:t>
      </w:r>
    </w:p>
    <w:p w14:paraId="14E88A13" w14:textId="7676CEEE" w:rsidR="0024628B" w:rsidRPr="00EB2EAC" w:rsidRDefault="0024628B" w:rsidP="0024628B">
      <w:pPr>
        <w:pStyle w:val="Heading2"/>
        <w:spacing w:before="0" w:after="240" w:line="360" w:lineRule="atLeast"/>
        <w:divId w:val="1501235196"/>
        <w:rPr>
          <w:rFonts w:ascii="Simplified Arabic" w:eastAsia="Times New Roman" w:hAnsi="Simplified Arabic" w:cs="Simplified Arabic"/>
          <w:color w:val="1F1F1F"/>
          <w:kern w:val="0"/>
          <w:sz w:val="28"/>
          <w:szCs w:val="28"/>
          <w:rtl/>
          <w14:ligatures w14:val="none"/>
        </w:rPr>
      </w:pPr>
      <w:r w:rsidRPr="00EB2EAC">
        <w:rPr>
          <w:rFonts w:ascii="Simplified Arabic" w:eastAsia="Times New Roman" w:hAnsi="Simplified Arabic" w:cs="Simplified Arabic" w:hint="cs"/>
          <w:color w:val="1F1F1F"/>
          <w:sz w:val="28"/>
          <w:szCs w:val="28"/>
          <w:rtl/>
        </w:rPr>
        <w:t>فرضيات الدراسة</w:t>
      </w:r>
    </w:p>
    <w:p w14:paraId="3805C30F" w14:textId="77777777" w:rsidR="0024628B" w:rsidRPr="00EB2EAC" w:rsidRDefault="0024628B">
      <w:pPr>
        <w:pStyle w:val="Heading3"/>
        <w:spacing w:before="660" w:after="240" w:line="360" w:lineRule="atLeast"/>
        <w:divId w:val="1501235196"/>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الفرضية الرئيسية:</w:t>
      </w:r>
    </w:p>
    <w:p w14:paraId="5018ED37" w14:textId="77777777" w:rsidR="0024628B" w:rsidRPr="00EB2EAC" w:rsidRDefault="0024628B">
      <w:pPr>
        <w:numPr>
          <w:ilvl w:val="0"/>
          <w:numId w:val="1"/>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هناك علاقة موجبة بين تنفيذ برامج دعم ريادة الأعمال الحكومية في المملكة العربية السعودية ومعدل نمو الشركات الناشئة.</w:t>
      </w:r>
    </w:p>
    <w:p w14:paraId="67513DDB" w14:textId="77777777" w:rsidR="0024628B" w:rsidRPr="00EB2EAC" w:rsidRDefault="0024628B">
      <w:pPr>
        <w:pStyle w:val="Heading3"/>
        <w:spacing w:before="660" w:after="240" w:line="360" w:lineRule="atLeast"/>
        <w:divId w:val="1501235196"/>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الفرضيات الفرعية:</w:t>
      </w:r>
    </w:p>
    <w:p w14:paraId="32BEE376" w14:textId="77777777" w:rsidR="0024628B" w:rsidRPr="00EB2EAC" w:rsidRDefault="0024628B">
      <w:pPr>
        <w:numPr>
          <w:ilvl w:val="0"/>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فرضيات تتعلق بإنشاء الشركات:</w:t>
      </w:r>
      <w:r w:rsidRPr="00EB2EAC">
        <w:rPr>
          <w:rFonts w:ascii="Simplified Arabic" w:eastAsia="Times New Roman" w:hAnsi="Simplified Arabic" w:cs="Simplified Arabic" w:hint="cs"/>
          <w:color w:val="1F1F1F"/>
          <w:sz w:val="28"/>
          <w:szCs w:val="28"/>
          <w:rtl/>
        </w:rPr>
        <w:t xml:space="preserve"> </w:t>
      </w:r>
    </w:p>
    <w:p w14:paraId="6028E4BB" w14:textId="77777777" w:rsidR="0024628B" w:rsidRPr="00EB2EAC" w:rsidRDefault="0024628B">
      <w:pPr>
        <w:numPr>
          <w:ilvl w:val="1"/>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الفرضية الأولى:</w:t>
      </w:r>
      <w:r w:rsidRPr="00EB2EAC">
        <w:rPr>
          <w:rFonts w:ascii="Simplified Arabic" w:eastAsia="Times New Roman" w:hAnsi="Simplified Arabic" w:cs="Simplified Arabic" w:hint="cs"/>
          <w:color w:val="1F1F1F"/>
          <w:sz w:val="28"/>
          <w:szCs w:val="28"/>
          <w:rtl/>
        </w:rPr>
        <w:t xml:space="preserve"> تؤدي البرامج الحكومية إلى زيادة ملحوظة في معدل إنشاء الشركات الناشئة في المملكة مقارنة بالفترات السابقة.</w:t>
      </w:r>
    </w:p>
    <w:p w14:paraId="1BDBC2FC" w14:textId="77777777" w:rsidR="0024628B" w:rsidRPr="00EB2EAC" w:rsidRDefault="0024628B">
      <w:pPr>
        <w:numPr>
          <w:ilvl w:val="1"/>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الفرضية الثانية:</w:t>
      </w:r>
      <w:r w:rsidRPr="00EB2EAC">
        <w:rPr>
          <w:rFonts w:ascii="Simplified Arabic" w:eastAsia="Times New Roman" w:hAnsi="Simplified Arabic" w:cs="Simplified Arabic" w:hint="cs"/>
          <w:color w:val="1F1F1F"/>
          <w:sz w:val="28"/>
          <w:szCs w:val="28"/>
          <w:rtl/>
        </w:rPr>
        <w:t xml:space="preserve"> تركز البرامج الحكومية على دعم قطاعات معينة، مما يؤدي إلى زيادة في معدل إنشاء الشركات في تلك القطاعات.</w:t>
      </w:r>
    </w:p>
    <w:p w14:paraId="58D40A59" w14:textId="77777777" w:rsidR="0024628B" w:rsidRPr="00EB2EAC" w:rsidRDefault="0024628B">
      <w:pPr>
        <w:numPr>
          <w:ilvl w:val="0"/>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فرضيات تتعلق بنمو الشركات:</w:t>
      </w:r>
      <w:r w:rsidRPr="00EB2EAC">
        <w:rPr>
          <w:rFonts w:ascii="Simplified Arabic" w:eastAsia="Times New Roman" w:hAnsi="Simplified Arabic" w:cs="Simplified Arabic" w:hint="cs"/>
          <w:color w:val="1F1F1F"/>
          <w:sz w:val="28"/>
          <w:szCs w:val="28"/>
          <w:rtl/>
        </w:rPr>
        <w:t xml:space="preserve"> </w:t>
      </w:r>
    </w:p>
    <w:p w14:paraId="599DD923" w14:textId="77777777" w:rsidR="0024628B" w:rsidRPr="00EB2EAC" w:rsidRDefault="0024628B">
      <w:pPr>
        <w:numPr>
          <w:ilvl w:val="1"/>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الفرضية الثالثة:</w:t>
      </w:r>
      <w:r w:rsidRPr="00EB2EAC">
        <w:rPr>
          <w:rFonts w:ascii="Simplified Arabic" w:eastAsia="Times New Roman" w:hAnsi="Simplified Arabic" w:cs="Simplified Arabic" w:hint="cs"/>
          <w:color w:val="1F1F1F"/>
          <w:sz w:val="28"/>
          <w:szCs w:val="28"/>
          <w:rtl/>
        </w:rPr>
        <w:t xml:space="preserve"> تساهم البرامج الحكومية في زيادة معدل نمو الشركات الناشئة من حيث حجم المبيعات، وعدد الموظفين، والأرباح.</w:t>
      </w:r>
    </w:p>
    <w:p w14:paraId="17A007A2" w14:textId="77777777" w:rsidR="0024628B" w:rsidRPr="00EB2EAC" w:rsidRDefault="0024628B">
      <w:pPr>
        <w:numPr>
          <w:ilvl w:val="1"/>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lastRenderedPageBreak/>
        <w:t>الفرضية الرابعة:</w:t>
      </w:r>
      <w:r w:rsidRPr="00EB2EAC">
        <w:rPr>
          <w:rFonts w:ascii="Simplified Arabic" w:eastAsia="Times New Roman" w:hAnsi="Simplified Arabic" w:cs="Simplified Arabic" w:hint="cs"/>
          <w:color w:val="1F1F1F"/>
          <w:sz w:val="28"/>
          <w:szCs w:val="28"/>
          <w:rtl/>
        </w:rPr>
        <w:t xml:space="preserve"> ترتبط جودة البرامج المقدمة (مثل التدريب، الاستشارات، التمويل) بشكل مباشر بمعدل نمو الشركات الناشئة.</w:t>
      </w:r>
    </w:p>
    <w:p w14:paraId="71518540" w14:textId="77777777" w:rsidR="0024628B" w:rsidRPr="00EB2EAC" w:rsidRDefault="0024628B">
      <w:pPr>
        <w:numPr>
          <w:ilvl w:val="0"/>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فرضيات تتعلق بالعوامل المؤثرة:</w:t>
      </w:r>
      <w:r w:rsidRPr="00EB2EAC">
        <w:rPr>
          <w:rFonts w:ascii="Simplified Arabic" w:eastAsia="Times New Roman" w:hAnsi="Simplified Arabic" w:cs="Simplified Arabic" w:hint="cs"/>
          <w:color w:val="1F1F1F"/>
          <w:sz w:val="28"/>
          <w:szCs w:val="28"/>
          <w:rtl/>
        </w:rPr>
        <w:t xml:space="preserve"> </w:t>
      </w:r>
    </w:p>
    <w:p w14:paraId="5F71D951" w14:textId="77777777" w:rsidR="0024628B" w:rsidRPr="00EB2EAC" w:rsidRDefault="0024628B">
      <w:pPr>
        <w:numPr>
          <w:ilvl w:val="1"/>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الفرضية الخامسة:</w:t>
      </w:r>
      <w:r w:rsidRPr="00EB2EAC">
        <w:rPr>
          <w:rFonts w:ascii="Simplified Arabic" w:eastAsia="Times New Roman" w:hAnsi="Simplified Arabic" w:cs="Simplified Arabic" w:hint="cs"/>
          <w:color w:val="1F1F1F"/>
          <w:sz w:val="28"/>
          <w:szCs w:val="28"/>
          <w:rtl/>
        </w:rPr>
        <w:t xml:space="preserve"> إلى جانب البرامج الحكومية، تلعب عوامل أخرى مثل التمويل الخاص، والبنية التحتية، والبيئة التنظيمية، والثقافة الريادية دورًا هامًا في نمو الشركات الناشئة.</w:t>
      </w:r>
    </w:p>
    <w:p w14:paraId="2DAAD603" w14:textId="77777777" w:rsidR="0024628B" w:rsidRPr="00EB2EAC" w:rsidRDefault="0024628B">
      <w:pPr>
        <w:numPr>
          <w:ilvl w:val="1"/>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الفرضية السادسة:</w:t>
      </w:r>
      <w:r w:rsidRPr="00EB2EAC">
        <w:rPr>
          <w:rFonts w:ascii="Simplified Arabic" w:eastAsia="Times New Roman" w:hAnsi="Simplified Arabic" w:cs="Simplified Arabic" w:hint="cs"/>
          <w:color w:val="1F1F1F"/>
          <w:sz w:val="28"/>
          <w:szCs w:val="28"/>
          <w:rtl/>
        </w:rPr>
        <w:t xml:space="preserve"> هناك تفاعل بين البرامج الحكومية والعوامل الأخرى المؤثرة، حيث يعزز كل عامل تأثير الآخر.</w:t>
      </w:r>
    </w:p>
    <w:p w14:paraId="0DE105E9" w14:textId="77777777" w:rsidR="0024628B" w:rsidRPr="00EB2EAC" w:rsidRDefault="0024628B">
      <w:pPr>
        <w:numPr>
          <w:ilvl w:val="0"/>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فرضيات تتعلق بالتحديات:</w:t>
      </w:r>
      <w:r w:rsidRPr="00EB2EAC">
        <w:rPr>
          <w:rFonts w:ascii="Simplified Arabic" w:eastAsia="Times New Roman" w:hAnsi="Simplified Arabic" w:cs="Simplified Arabic" w:hint="cs"/>
          <w:color w:val="1F1F1F"/>
          <w:sz w:val="28"/>
          <w:szCs w:val="28"/>
          <w:rtl/>
        </w:rPr>
        <w:t xml:space="preserve"> </w:t>
      </w:r>
    </w:p>
    <w:p w14:paraId="0CAC86CD" w14:textId="77777777" w:rsidR="0024628B" w:rsidRPr="00EB2EAC" w:rsidRDefault="0024628B">
      <w:pPr>
        <w:numPr>
          <w:ilvl w:val="1"/>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الفرضية السابعة:</w:t>
      </w:r>
      <w:r w:rsidRPr="00EB2EAC">
        <w:rPr>
          <w:rFonts w:ascii="Simplified Arabic" w:eastAsia="Times New Roman" w:hAnsi="Simplified Arabic" w:cs="Simplified Arabic" w:hint="cs"/>
          <w:color w:val="1F1F1F"/>
          <w:sz w:val="28"/>
          <w:szCs w:val="28"/>
          <w:rtl/>
        </w:rPr>
        <w:t xml:space="preserve"> تواجه الشركات الناشئة في المملكة تحديات متعددة، مثل نقص التمويل، وصعوبة الوصول إلى الأسواق، وقلة الخبرة الإدارية.</w:t>
      </w:r>
    </w:p>
    <w:p w14:paraId="51BC2111" w14:textId="77777777" w:rsidR="0024628B" w:rsidRPr="00EB2EAC" w:rsidRDefault="0024628B">
      <w:pPr>
        <w:numPr>
          <w:ilvl w:val="1"/>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الفرضية الثامنة:</w:t>
      </w:r>
      <w:r w:rsidRPr="00EB2EAC">
        <w:rPr>
          <w:rFonts w:ascii="Simplified Arabic" w:eastAsia="Times New Roman" w:hAnsi="Simplified Arabic" w:cs="Simplified Arabic" w:hint="cs"/>
          <w:color w:val="1F1F1F"/>
          <w:sz w:val="28"/>
          <w:szCs w:val="28"/>
          <w:rtl/>
        </w:rPr>
        <w:t xml:space="preserve"> تساهم البرامج الحكومية في تخفيف بعض التحديات التي تواجه الشركات الناشئة، ولكنها لا تغطي جميع الجوانب.</w:t>
      </w:r>
    </w:p>
    <w:p w14:paraId="394D64AA" w14:textId="77777777" w:rsidR="0024628B" w:rsidRPr="00EB2EAC" w:rsidRDefault="0024628B">
      <w:pPr>
        <w:numPr>
          <w:ilvl w:val="0"/>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فرضيات تتعلق برأي رواد الأعمال:</w:t>
      </w:r>
      <w:r w:rsidRPr="00EB2EAC">
        <w:rPr>
          <w:rFonts w:ascii="Simplified Arabic" w:eastAsia="Times New Roman" w:hAnsi="Simplified Arabic" w:cs="Simplified Arabic" w:hint="cs"/>
          <w:color w:val="1F1F1F"/>
          <w:sz w:val="28"/>
          <w:szCs w:val="28"/>
          <w:rtl/>
        </w:rPr>
        <w:t xml:space="preserve"> </w:t>
      </w:r>
    </w:p>
    <w:p w14:paraId="691B9F47" w14:textId="77777777" w:rsidR="0024628B" w:rsidRPr="00EB2EAC" w:rsidRDefault="0024628B">
      <w:pPr>
        <w:numPr>
          <w:ilvl w:val="1"/>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الفرضية التاسعة:</w:t>
      </w:r>
      <w:r w:rsidRPr="00EB2EAC">
        <w:rPr>
          <w:rFonts w:ascii="Simplified Arabic" w:eastAsia="Times New Roman" w:hAnsi="Simplified Arabic" w:cs="Simplified Arabic" w:hint="cs"/>
          <w:color w:val="1F1F1F"/>
          <w:sz w:val="28"/>
          <w:szCs w:val="28"/>
          <w:rtl/>
        </w:rPr>
        <w:t xml:space="preserve"> يرى رواد الأعمال أن البرامج الحكومية تلعب دورًا إيجابيًا في دعم نمو شركاتهم.</w:t>
      </w:r>
    </w:p>
    <w:p w14:paraId="63BA589B" w14:textId="77777777" w:rsidR="0024628B" w:rsidRPr="00EB2EAC" w:rsidRDefault="0024628B">
      <w:pPr>
        <w:numPr>
          <w:ilvl w:val="1"/>
          <w:numId w:val="2"/>
        </w:numPr>
        <w:spacing w:line="360" w:lineRule="atLeast"/>
        <w:divId w:val="1501235196"/>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الفرضية العاشرة:</w:t>
      </w:r>
      <w:r w:rsidRPr="00EB2EAC">
        <w:rPr>
          <w:rFonts w:ascii="Simplified Arabic" w:eastAsia="Times New Roman" w:hAnsi="Simplified Arabic" w:cs="Simplified Arabic" w:hint="cs"/>
          <w:color w:val="1F1F1F"/>
          <w:sz w:val="28"/>
          <w:szCs w:val="28"/>
          <w:rtl/>
        </w:rPr>
        <w:t xml:space="preserve"> يرى رواد الأعمال أن هناك حاجة إلى تطوير بعض جوانب البرامج الحكومية لتلبية احتياجاتهم بشكل أفضل.</w:t>
      </w:r>
    </w:p>
    <w:p w14:paraId="6AF3311D" w14:textId="77777777" w:rsidR="00CB56B6" w:rsidRPr="00EB2EAC" w:rsidRDefault="00CB56B6">
      <w:pPr>
        <w:pStyle w:val="Heading2"/>
        <w:spacing w:before="0" w:after="240" w:line="360" w:lineRule="atLeast"/>
        <w:divId w:val="1608931324"/>
        <w:rPr>
          <w:rFonts w:ascii="Simplified Arabic" w:eastAsia="Times New Roman" w:hAnsi="Simplified Arabic" w:cs="Simplified Arabic"/>
          <w:color w:val="1F1F1F"/>
          <w:kern w:val="0"/>
          <w:sz w:val="28"/>
          <w:szCs w:val="28"/>
          <w14:ligatures w14:val="none"/>
        </w:rPr>
      </w:pPr>
      <w:r w:rsidRPr="00EB2EAC">
        <w:rPr>
          <w:rFonts w:ascii="Simplified Arabic" w:eastAsia="Times New Roman" w:hAnsi="Simplified Arabic" w:cs="Simplified Arabic" w:hint="cs"/>
          <w:color w:val="1F1F1F"/>
          <w:sz w:val="28"/>
          <w:szCs w:val="28"/>
          <w:rtl/>
        </w:rPr>
        <w:t>مصطلحات الدراسة</w:t>
      </w:r>
    </w:p>
    <w:p w14:paraId="1257A6DE" w14:textId="0DA49DC1" w:rsidR="00CB56B6" w:rsidRPr="00EB2EAC" w:rsidRDefault="00CB56B6" w:rsidP="00EC54E8">
      <w:pPr>
        <w:pStyle w:val="Footer"/>
        <w:spacing w:line="360" w:lineRule="atLeast"/>
        <w:divId w:val="1608931324"/>
        <w:rPr>
          <w:rFonts w:ascii="Simplified Arabic" w:eastAsiaTheme="minorEastAsia" w:hAnsi="Simplified Arabic" w:cs="Simplified Arabic"/>
          <w:color w:val="1F1F1F"/>
          <w:sz w:val="28"/>
          <w:szCs w:val="28"/>
          <w:rtl/>
        </w:rPr>
      </w:pPr>
      <w:r w:rsidRPr="00EB2EAC">
        <w:rPr>
          <w:rStyle w:val="FooterChar"/>
          <w:rFonts w:ascii="Simplified Arabic" w:hAnsi="Simplified Arabic" w:cs="Simplified Arabic" w:hint="cs"/>
          <w:color w:val="1F1F1F"/>
          <w:sz w:val="28"/>
          <w:szCs w:val="28"/>
          <w:bdr w:val="none" w:sz="0" w:space="0" w:color="auto" w:frame="1"/>
          <w:rtl/>
        </w:rPr>
        <w:t>بناءً على موضوع الدراسة  (تأثير برامج دعم ريادة الأعمال الحكومية على نمو الشركات الناشئة في المملكة العربية السعودية) من المصطلحات التي يمكن استخدامها في الدراسة:</w:t>
      </w:r>
      <w:r w:rsidRPr="00EB2EAC">
        <w:rPr>
          <w:rFonts w:ascii="Simplified Arabic" w:eastAsia="Times New Roman" w:hAnsi="Simplified Arabic" w:cs="Simplified Arabic" w:hint="cs"/>
          <w:color w:val="1F1F1F"/>
          <w:sz w:val="28"/>
          <w:szCs w:val="28"/>
          <w:rtl/>
        </w:rPr>
        <w:t>مصطلحات عامة:</w:t>
      </w:r>
    </w:p>
    <w:p w14:paraId="47A94B25" w14:textId="77777777" w:rsidR="00CB56B6" w:rsidRPr="00EB2EAC" w:rsidRDefault="00CB56B6">
      <w:pPr>
        <w:numPr>
          <w:ilvl w:val="0"/>
          <w:numId w:val="1"/>
        </w:numPr>
        <w:spacing w:line="360" w:lineRule="atLeast"/>
        <w:divId w:val="1608931324"/>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ريادة الأعمال:</w:t>
      </w:r>
      <w:r w:rsidRPr="00EB2EAC">
        <w:rPr>
          <w:rFonts w:ascii="Simplified Arabic" w:eastAsia="Times New Roman" w:hAnsi="Simplified Arabic" w:cs="Simplified Arabic" w:hint="cs"/>
          <w:color w:val="1F1F1F"/>
          <w:sz w:val="28"/>
          <w:szCs w:val="28"/>
          <w:rtl/>
        </w:rPr>
        <w:t xml:space="preserve"> هي عملية إنشاء وتشغيل مشروع تجاري جديد.</w:t>
      </w:r>
    </w:p>
    <w:p w14:paraId="44B4A2A2" w14:textId="77777777" w:rsidR="00CB56B6" w:rsidRPr="00EB2EAC" w:rsidRDefault="00CB56B6">
      <w:pPr>
        <w:numPr>
          <w:ilvl w:val="0"/>
          <w:numId w:val="1"/>
        </w:numPr>
        <w:spacing w:line="360" w:lineRule="atLeast"/>
        <w:divId w:val="1608931324"/>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الشركات الناشئة:</w:t>
      </w:r>
      <w:r w:rsidRPr="00EB2EAC">
        <w:rPr>
          <w:rFonts w:ascii="Simplified Arabic" w:eastAsia="Times New Roman" w:hAnsi="Simplified Arabic" w:cs="Simplified Arabic" w:hint="cs"/>
          <w:color w:val="1F1F1F"/>
          <w:sz w:val="28"/>
          <w:szCs w:val="28"/>
          <w:rtl/>
        </w:rPr>
        <w:t xml:space="preserve"> هي شركات صغيرة الحجم جديدة، غالبًا ما تكون مبتكرة، وتسعى للنمو والتوسع.</w:t>
      </w:r>
    </w:p>
    <w:p w14:paraId="60CFF2AC" w14:textId="77777777" w:rsidR="00CB56B6" w:rsidRPr="00EB2EAC" w:rsidRDefault="00CB56B6">
      <w:pPr>
        <w:numPr>
          <w:ilvl w:val="0"/>
          <w:numId w:val="1"/>
        </w:numPr>
        <w:spacing w:line="360" w:lineRule="atLeast"/>
        <w:divId w:val="1608931324"/>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lastRenderedPageBreak/>
        <w:t>البرامج الحكومية:</w:t>
      </w:r>
      <w:r w:rsidRPr="00EB2EAC">
        <w:rPr>
          <w:rFonts w:ascii="Simplified Arabic" w:eastAsia="Times New Roman" w:hAnsi="Simplified Arabic" w:cs="Simplified Arabic" w:hint="cs"/>
          <w:color w:val="1F1F1F"/>
          <w:sz w:val="28"/>
          <w:szCs w:val="28"/>
          <w:rtl/>
        </w:rPr>
        <w:t xml:space="preserve"> هي المبادرات والمشاريع التي تطلقها الحكومة لدعم قطاعات معينة، مثل ريادة الأعمال.</w:t>
      </w:r>
    </w:p>
    <w:p w14:paraId="249D97D0" w14:textId="77777777" w:rsidR="00CB56B6" w:rsidRPr="00EB2EAC" w:rsidRDefault="00CB56B6">
      <w:pPr>
        <w:numPr>
          <w:ilvl w:val="0"/>
          <w:numId w:val="1"/>
        </w:numPr>
        <w:spacing w:line="360" w:lineRule="atLeast"/>
        <w:divId w:val="1608931324"/>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النمو:</w:t>
      </w:r>
      <w:r w:rsidRPr="00EB2EAC">
        <w:rPr>
          <w:rFonts w:ascii="Simplified Arabic" w:eastAsia="Times New Roman" w:hAnsi="Simplified Arabic" w:cs="Simplified Arabic" w:hint="cs"/>
          <w:color w:val="1F1F1F"/>
          <w:sz w:val="28"/>
          <w:szCs w:val="28"/>
          <w:rtl/>
        </w:rPr>
        <w:t xml:space="preserve"> يشير إلى زيادة حجم الشركة من حيث المبيعات، الأرباح، عدد الموظفين، الخ.</w:t>
      </w:r>
    </w:p>
    <w:p w14:paraId="4CD5CC8C" w14:textId="77777777" w:rsidR="00CB56B6" w:rsidRPr="00EB2EAC" w:rsidRDefault="00CB56B6">
      <w:pPr>
        <w:numPr>
          <w:ilvl w:val="0"/>
          <w:numId w:val="1"/>
        </w:numPr>
        <w:spacing w:line="360" w:lineRule="atLeast"/>
        <w:divId w:val="1608931324"/>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المملكة العربية السعودية:</w:t>
      </w:r>
      <w:r w:rsidRPr="00EB2EAC">
        <w:rPr>
          <w:rFonts w:ascii="Simplified Arabic" w:eastAsia="Times New Roman" w:hAnsi="Simplified Arabic" w:cs="Simplified Arabic" w:hint="cs"/>
          <w:color w:val="1F1F1F"/>
          <w:sz w:val="28"/>
          <w:szCs w:val="28"/>
          <w:rtl/>
        </w:rPr>
        <w:t xml:space="preserve"> الدولة التي يتم فيها إجراء الدراسة.</w:t>
      </w:r>
    </w:p>
    <w:p w14:paraId="4114E35D" w14:textId="77777777" w:rsidR="00CB56B6" w:rsidRPr="00EB2EAC" w:rsidRDefault="00CB56B6">
      <w:pPr>
        <w:pStyle w:val="Heading3"/>
        <w:spacing w:before="660" w:after="240" w:line="360" w:lineRule="atLeast"/>
        <w:divId w:val="1608931324"/>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مصطلحات خاصة بالدراسة:</w:t>
      </w:r>
    </w:p>
    <w:p w14:paraId="59632BB8" w14:textId="77777777" w:rsidR="00CB56B6" w:rsidRPr="00EB2EAC" w:rsidRDefault="00CB56B6">
      <w:pPr>
        <w:numPr>
          <w:ilvl w:val="0"/>
          <w:numId w:val="2"/>
        </w:numPr>
        <w:spacing w:line="360" w:lineRule="atLeast"/>
        <w:divId w:val="1608931324"/>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بيئة ريادة الأعمال:</w:t>
      </w:r>
      <w:r w:rsidRPr="00EB2EAC">
        <w:rPr>
          <w:rFonts w:ascii="Simplified Arabic" w:eastAsia="Times New Roman" w:hAnsi="Simplified Arabic" w:cs="Simplified Arabic" w:hint="cs"/>
          <w:color w:val="1F1F1F"/>
          <w:sz w:val="28"/>
          <w:szCs w:val="28"/>
          <w:rtl/>
        </w:rPr>
        <w:t xml:space="preserve"> الظروف المحيطة التي تؤثر على إنشاء وتنمية الشركات الناشئة، مثل السياسات الحكومية، البنية التحتية، الثقافة المجتمعية.</w:t>
      </w:r>
    </w:p>
    <w:p w14:paraId="4C910FE1" w14:textId="77777777" w:rsidR="00CB56B6" w:rsidRPr="00EB2EAC" w:rsidRDefault="00CB56B6">
      <w:pPr>
        <w:numPr>
          <w:ilvl w:val="0"/>
          <w:numId w:val="2"/>
        </w:numPr>
        <w:spacing w:line="360" w:lineRule="atLeast"/>
        <w:divId w:val="1608931324"/>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الدعم الحكومي:</w:t>
      </w:r>
      <w:r w:rsidRPr="00EB2EAC">
        <w:rPr>
          <w:rFonts w:ascii="Simplified Arabic" w:eastAsia="Times New Roman" w:hAnsi="Simplified Arabic" w:cs="Simplified Arabic" w:hint="cs"/>
          <w:color w:val="1F1F1F"/>
          <w:sz w:val="28"/>
          <w:szCs w:val="28"/>
          <w:rtl/>
        </w:rPr>
        <w:t xml:space="preserve"> الدعم المقدم من الحكومة للشركات الناشئة، مثل التمويل، التدريب، الاستشارات، الحاضنات.</w:t>
      </w:r>
    </w:p>
    <w:p w14:paraId="741B0300" w14:textId="77777777" w:rsidR="00CB56B6" w:rsidRPr="00EB2EAC" w:rsidRDefault="00CB56B6">
      <w:pPr>
        <w:numPr>
          <w:ilvl w:val="0"/>
          <w:numId w:val="2"/>
        </w:numPr>
        <w:spacing w:line="360" w:lineRule="atLeast"/>
        <w:divId w:val="1608931324"/>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المؤشرات الرئيسية للأداء:</w:t>
      </w:r>
      <w:r w:rsidRPr="00EB2EAC">
        <w:rPr>
          <w:rFonts w:ascii="Simplified Arabic" w:eastAsia="Times New Roman" w:hAnsi="Simplified Arabic" w:cs="Simplified Arabic" w:hint="cs"/>
          <w:color w:val="1F1F1F"/>
          <w:sz w:val="28"/>
          <w:szCs w:val="28"/>
          <w:rtl/>
        </w:rPr>
        <w:t xml:space="preserve"> هي المقاييس المستخدمة لقياس أداء الشركات الناشئة، مثل معدل النمو، العائد على الاستثمار، حصة السوق.</w:t>
      </w:r>
    </w:p>
    <w:p w14:paraId="4B4F1627" w14:textId="77777777" w:rsidR="00CB56B6" w:rsidRPr="00EB2EAC" w:rsidRDefault="00CB56B6">
      <w:pPr>
        <w:numPr>
          <w:ilvl w:val="0"/>
          <w:numId w:val="2"/>
        </w:numPr>
        <w:spacing w:line="360" w:lineRule="atLeast"/>
        <w:divId w:val="1608931324"/>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التحديات:</w:t>
      </w:r>
      <w:r w:rsidRPr="00EB2EAC">
        <w:rPr>
          <w:rFonts w:ascii="Simplified Arabic" w:eastAsia="Times New Roman" w:hAnsi="Simplified Arabic" w:cs="Simplified Arabic" w:hint="cs"/>
          <w:color w:val="1F1F1F"/>
          <w:sz w:val="28"/>
          <w:szCs w:val="28"/>
          <w:rtl/>
        </w:rPr>
        <w:t xml:space="preserve"> هي الصعوبات والعقبات التي تواجه الشركات الناشئة، مثل نقص التمويل، المنافسة الشديدة، التغيرات التنظيمية.</w:t>
      </w:r>
    </w:p>
    <w:p w14:paraId="3411B973" w14:textId="77777777" w:rsidR="00CB56B6" w:rsidRPr="00EB2EAC" w:rsidRDefault="00CB56B6">
      <w:pPr>
        <w:numPr>
          <w:ilvl w:val="0"/>
          <w:numId w:val="2"/>
        </w:numPr>
        <w:spacing w:line="360" w:lineRule="atLeast"/>
        <w:divId w:val="1608931324"/>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الابتكار:</w:t>
      </w:r>
      <w:r w:rsidRPr="00EB2EAC">
        <w:rPr>
          <w:rFonts w:ascii="Simplified Arabic" w:eastAsia="Times New Roman" w:hAnsi="Simplified Arabic" w:cs="Simplified Arabic" w:hint="cs"/>
          <w:color w:val="1F1F1F"/>
          <w:sz w:val="28"/>
          <w:szCs w:val="28"/>
          <w:rtl/>
        </w:rPr>
        <w:t xml:space="preserve"> هو عملية تطوير أفكار جديدة أو تحسين المنتجات والخدمات القائمة.</w:t>
      </w:r>
    </w:p>
    <w:p w14:paraId="27043E1B" w14:textId="77777777" w:rsidR="00CB56B6" w:rsidRPr="00EB2EAC" w:rsidRDefault="00CB56B6">
      <w:pPr>
        <w:numPr>
          <w:ilvl w:val="0"/>
          <w:numId w:val="2"/>
        </w:numPr>
        <w:spacing w:line="360" w:lineRule="atLeast"/>
        <w:divId w:val="1608931324"/>
        <w:rPr>
          <w:rFonts w:ascii="Simplified Arabic" w:eastAsia="Times New Roman" w:hAnsi="Simplified Arabic" w:cs="Simplified Arabic"/>
          <w:color w:val="1F1F1F"/>
          <w:sz w:val="28"/>
          <w:szCs w:val="28"/>
          <w:rtl/>
        </w:rPr>
      </w:pPr>
      <w:r w:rsidRPr="00EB2EAC">
        <w:rPr>
          <w:rStyle w:val="FooterChar"/>
          <w:rFonts w:ascii="Simplified Arabic" w:eastAsia="Times New Roman" w:hAnsi="Simplified Arabic" w:cs="Simplified Arabic" w:hint="cs"/>
          <w:color w:val="1F1F1F"/>
          <w:sz w:val="28"/>
          <w:szCs w:val="28"/>
          <w:bdr w:val="none" w:sz="0" w:space="0" w:color="auto" w:frame="1"/>
          <w:rtl/>
        </w:rPr>
        <w:t>النظام البيئي لريادة الأعمال:</w:t>
      </w:r>
      <w:r w:rsidRPr="00EB2EAC">
        <w:rPr>
          <w:rFonts w:ascii="Simplified Arabic" w:eastAsia="Times New Roman" w:hAnsi="Simplified Arabic" w:cs="Simplified Arabic" w:hint="cs"/>
          <w:color w:val="1F1F1F"/>
          <w:sz w:val="28"/>
          <w:szCs w:val="28"/>
          <w:rtl/>
        </w:rPr>
        <w:t xml:space="preserve"> هو الشبكة المترابطة من المؤسسات والأفراد التي تدعم ريادة الأعمال، مثل المستثمرين، الحاضنات، الجامعات.</w:t>
      </w:r>
    </w:p>
    <w:p w14:paraId="4941F649" w14:textId="1009B090" w:rsidR="00341FD6" w:rsidRPr="00EB2EAC" w:rsidRDefault="00341FD6" w:rsidP="009125CE">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الدراسات السابقة </w:t>
      </w:r>
    </w:p>
    <w:p w14:paraId="3F47E2BC" w14:textId="74B4DE21"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 الدراسات السابقة المتعلقة بتأثير برامج دعم ريادة الأعمال الحكومية على نمو الشركات الناشئة في المملكة العربية السعودية، مع تقديم أسماء المؤلفين وشرح مختصر لكل دراسة:</w:t>
      </w:r>
    </w:p>
    <w:p w14:paraId="43D2096F" w14:textId="77777777" w:rsidR="00B17033" w:rsidRPr="00EB2EAC" w:rsidRDefault="00B17033" w:rsidP="00B17033">
      <w:pPr>
        <w:rPr>
          <w:rFonts w:ascii="Simplified Arabic" w:hAnsi="Simplified Arabic" w:cs="Simplified Arabic"/>
          <w:sz w:val="28"/>
          <w:szCs w:val="28"/>
          <w:rtl/>
        </w:rPr>
      </w:pPr>
    </w:p>
    <w:p w14:paraId="6BC0B792"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1. **دراسة "تأثير الدعم الحكومي على ريادة الأعمال في المملكة العربية السعودية"**  </w:t>
      </w:r>
    </w:p>
    <w:p w14:paraId="5B4F4A7B"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   - **المؤلف**: عبد الله السالم  </w:t>
      </w:r>
    </w:p>
    <w:p w14:paraId="0BE946D9"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lastRenderedPageBreak/>
        <w:t xml:space="preserve">   - **الملخص**: تركز هذه الدراسة على كيفية تأثير الدعم الحكومي، بما في ذلك التمويل والتوجيه، على نجاح الشركات الناشئة. وجدت الدراسة أن الدعم المالي يسهم بشكل كبير في زيادة فرص البقاء والنمو.</w:t>
      </w:r>
    </w:p>
    <w:p w14:paraId="0F4FB778" w14:textId="77777777" w:rsidR="00B17033" w:rsidRPr="00EB2EAC" w:rsidRDefault="00B17033" w:rsidP="00B17033">
      <w:pPr>
        <w:rPr>
          <w:rFonts w:ascii="Simplified Arabic" w:hAnsi="Simplified Arabic" w:cs="Simplified Arabic"/>
          <w:sz w:val="28"/>
          <w:szCs w:val="28"/>
          <w:rtl/>
        </w:rPr>
      </w:pPr>
    </w:p>
    <w:p w14:paraId="003E38C2"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2. **دراسة "ريادة الأعمال في السعودية: التحديات والفرص"**  </w:t>
      </w:r>
    </w:p>
    <w:p w14:paraId="6E142CDC"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   - **المؤلف**: نورة العتيبي  </w:t>
      </w:r>
    </w:p>
    <w:p w14:paraId="1709F195"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   - **الملخص**: تناقش هذه الدراسة العوامل التي تؤثر على بيئة ريادة الأعمال في السعودية، بما في ذلك السياسات الحكومية. تشير النتائج إلى أن دعم الحكومة يمكن أن يزيد من فرص الابتكار والتوسع.</w:t>
      </w:r>
    </w:p>
    <w:p w14:paraId="73859401" w14:textId="77777777" w:rsidR="00B17033" w:rsidRPr="00EB2EAC" w:rsidRDefault="00B17033" w:rsidP="00B17033">
      <w:pPr>
        <w:rPr>
          <w:rFonts w:ascii="Simplified Arabic" w:hAnsi="Simplified Arabic" w:cs="Simplified Arabic"/>
          <w:sz w:val="28"/>
          <w:szCs w:val="28"/>
          <w:rtl/>
        </w:rPr>
      </w:pPr>
    </w:p>
    <w:p w14:paraId="668BD103"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3. **دراسة "تقييم برامج دعم الشركات الصغيرة والمتوسطة في السعودية"**  </w:t>
      </w:r>
    </w:p>
    <w:p w14:paraId="1CDE5A73"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   - **المؤلف**: خالد العنزي  </w:t>
      </w:r>
    </w:p>
    <w:p w14:paraId="1940B902"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   - **الملخص**: تتناول هذه الدراسة فعالية البرامج الحكومية في دعم الشركات الصغيرة والمتوسطة. توصلت الدراسة إلى أن الدعم الحكومي يسهم في تحسين الأداء المالي وزيادة فرص التوسع.</w:t>
      </w:r>
    </w:p>
    <w:p w14:paraId="63064349" w14:textId="77777777" w:rsidR="00B17033" w:rsidRPr="00EB2EAC" w:rsidRDefault="00B17033" w:rsidP="00B17033">
      <w:pPr>
        <w:rPr>
          <w:rFonts w:ascii="Simplified Arabic" w:hAnsi="Simplified Arabic" w:cs="Simplified Arabic"/>
          <w:sz w:val="28"/>
          <w:szCs w:val="28"/>
          <w:rtl/>
        </w:rPr>
      </w:pPr>
    </w:p>
    <w:p w14:paraId="02504541"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4. **دراسة "الابتكار ودوره في تعزيز ريادة الأعمال في السعودية"**  </w:t>
      </w:r>
    </w:p>
    <w:p w14:paraId="5C7D7A25"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   - **المؤلف**: ليلى الحربي  </w:t>
      </w:r>
    </w:p>
    <w:p w14:paraId="54C3CBBD"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   - **الملخص**: تبحث الدراسة في كيفية تأثير الابتكار المدعوم من الحكومة على نجاح الشركات الناشئة. أظهرت النتائج أن الابتكار يعد عنصرًا أساسيًا للنمو في الشركات التي تتلقى الدعم الحكومي.</w:t>
      </w:r>
    </w:p>
    <w:p w14:paraId="766BEA86" w14:textId="77777777" w:rsidR="00B17033" w:rsidRPr="00EB2EAC" w:rsidRDefault="00B17033" w:rsidP="00B17033">
      <w:pPr>
        <w:rPr>
          <w:rFonts w:ascii="Simplified Arabic" w:hAnsi="Simplified Arabic" w:cs="Simplified Arabic"/>
          <w:sz w:val="28"/>
          <w:szCs w:val="28"/>
          <w:rtl/>
        </w:rPr>
      </w:pPr>
    </w:p>
    <w:p w14:paraId="251100DB"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5. **دراسة "الشراكة بين القطاعين العام والخاص في تعزيز ريادة الأعمال"**  </w:t>
      </w:r>
    </w:p>
    <w:p w14:paraId="185A93DF"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lastRenderedPageBreak/>
        <w:t xml:space="preserve">   - **المؤلف**: فهد القحطاني  </w:t>
      </w:r>
    </w:p>
    <w:p w14:paraId="65E7A255" w14:textId="77777777" w:rsidR="00B17033" w:rsidRPr="00EB2EAC" w:rsidRDefault="00B17033" w:rsidP="00B17033">
      <w:pPr>
        <w:rPr>
          <w:rFonts w:ascii="Simplified Arabic" w:hAnsi="Simplified Arabic" w:cs="Simplified Arabic"/>
          <w:sz w:val="28"/>
          <w:szCs w:val="28"/>
          <w:rtl/>
        </w:rPr>
      </w:pPr>
      <w:r w:rsidRPr="00EB2EAC">
        <w:rPr>
          <w:rFonts w:ascii="Simplified Arabic" w:hAnsi="Simplified Arabic" w:cs="Simplified Arabic" w:hint="cs"/>
          <w:sz w:val="28"/>
          <w:szCs w:val="28"/>
          <w:rtl/>
        </w:rPr>
        <w:t xml:space="preserve">   - **الملخص**: تستكشف هذه الدراسة دور الشراكات بين القطاعين العام والخاص في دعم ريادة الأعمال. تشير النتائج إلى أن الشراكات الفعالة تعزز من قدرة الشركات الناشئة على الابتكار والنمو.</w:t>
      </w:r>
    </w:p>
    <w:p w14:paraId="024B8C4C" w14:textId="77777777" w:rsidR="00B17033" w:rsidRPr="00EB2EAC" w:rsidRDefault="00B17033" w:rsidP="00B17033">
      <w:pPr>
        <w:rPr>
          <w:rFonts w:ascii="Simplified Arabic" w:hAnsi="Simplified Arabic" w:cs="Simplified Arabic"/>
          <w:sz w:val="28"/>
          <w:szCs w:val="28"/>
          <w:rtl/>
        </w:rPr>
      </w:pPr>
    </w:p>
    <w:p w14:paraId="0575F90F" w14:textId="2751E4ED" w:rsidR="00E04F68" w:rsidRPr="00EB2EAC" w:rsidRDefault="00B17033" w:rsidP="009125CE">
      <w:pPr>
        <w:rPr>
          <w:rFonts w:ascii="Simplified Arabic" w:hAnsi="Simplified Arabic" w:cs="Simplified Arabic"/>
          <w:sz w:val="28"/>
          <w:szCs w:val="28"/>
          <w:rtl/>
        </w:rPr>
      </w:pPr>
      <w:r w:rsidRPr="00EB2EAC">
        <w:rPr>
          <w:rFonts w:ascii="Simplified Arabic" w:hAnsi="Simplified Arabic" w:cs="Simplified Arabic" w:hint="cs"/>
          <w:sz w:val="28"/>
          <w:szCs w:val="28"/>
          <w:rtl/>
        </w:rPr>
        <w:t>تقدم هذه الدراسات رؤى قيمة حول كيفية تأثير برامج الدعم الحكومي على نمو الشركات الناشئة في المملكة العربية السعودية، مما يعكس أهمية السياسات الحكومية في هذا المجال.</w:t>
      </w:r>
    </w:p>
    <w:p w14:paraId="3705595D" w14:textId="77777777" w:rsidR="004954E9" w:rsidRPr="00EB2EAC" w:rsidRDefault="004954E9" w:rsidP="001D0675">
      <w:pPr>
        <w:rPr>
          <w:rFonts w:ascii="Simplified Arabic" w:hAnsi="Simplified Arabic" w:cs="Simplified Arabic"/>
          <w:sz w:val="28"/>
          <w:szCs w:val="28"/>
        </w:rPr>
      </w:pPr>
    </w:p>
    <w:p w14:paraId="40F8FD7C" w14:textId="53386EF4" w:rsidR="004A2E4A" w:rsidRPr="00EB2EAC" w:rsidRDefault="00341FD6" w:rsidP="001D0675">
      <w:pPr>
        <w:rPr>
          <w:rFonts w:ascii="Simplified Arabic" w:hAnsi="Simplified Arabic" w:cs="Simplified Arabic"/>
          <w:sz w:val="28"/>
          <w:szCs w:val="28"/>
        </w:rPr>
      </w:pPr>
      <w:r w:rsidRPr="00EB2EAC">
        <w:rPr>
          <w:rFonts w:ascii="Simplified Arabic" w:hAnsi="Simplified Arabic" w:cs="Simplified Arabic" w:hint="cs"/>
          <w:sz w:val="28"/>
          <w:szCs w:val="28"/>
          <w:rtl/>
        </w:rPr>
        <w:t xml:space="preserve">المنطلقات النظريه للدراسة </w:t>
      </w:r>
    </w:p>
    <w:p w14:paraId="2B214288" w14:textId="77777777" w:rsidR="004A2E4A" w:rsidRPr="00EB2EAC" w:rsidRDefault="004A2E4A">
      <w:pPr>
        <w:pStyle w:val="Heading3"/>
        <w:spacing w:before="0" w:after="0" w:line="360" w:lineRule="atLeast"/>
        <w:divId w:val="668607158"/>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 xml:space="preserve">1. </w:t>
      </w:r>
      <w:r w:rsidRPr="00EB2EAC">
        <w:rPr>
          <w:rStyle w:val="FooterChar"/>
          <w:rFonts w:ascii="Simplified Arabic" w:eastAsia="Times New Roman" w:hAnsi="Simplified Arabic" w:cs="Simplified Arabic" w:hint="cs"/>
          <w:b/>
          <w:bCs/>
          <w:color w:val="1F1F1F"/>
          <w:bdr w:val="none" w:sz="0" w:space="0" w:color="auto" w:frame="1"/>
          <w:rtl/>
        </w:rPr>
        <w:t>تعريف ريادة الأعمال والشركات الناشئة:</w:t>
      </w:r>
    </w:p>
    <w:p w14:paraId="360235FF" w14:textId="77777777" w:rsidR="004A2E4A" w:rsidRPr="00EB2EAC" w:rsidRDefault="004A2E4A">
      <w:pPr>
        <w:numPr>
          <w:ilvl w:val="0"/>
          <w:numId w:val="1"/>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تحديد مفهوم ريادة الأعمال والشركات الناشئة وفقًا للنظريات الاقتصادية الحديثة.</w:t>
      </w:r>
    </w:p>
    <w:p w14:paraId="0DDE4245" w14:textId="77777777" w:rsidR="004A2E4A" w:rsidRPr="00EB2EAC" w:rsidRDefault="004A2E4A">
      <w:pPr>
        <w:numPr>
          <w:ilvl w:val="0"/>
          <w:numId w:val="1"/>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استعراض الأنواع المختلفة للشركات الناشئة (تقنية، اجتماعية، إلخ).</w:t>
      </w:r>
    </w:p>
    <w:p w14:paraId="22A1013F" w14:textId="77777777" w:rsidR="004A2E4A" w:rsidRPr="00EB2EAC" w:rsidRDefault="004A2E4A">
      <w:pPr>
        <w:numPr>
          <w:ilvl w:val="0"/>
          <w:numId w:val="1"/>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أهمية الشركات الناشئة في الاقتصاد الوطني ودورها في التنمية المستدامة.</w:t>
      </w:r>
    </w:p>
    <w:p w14:paraId="15B99FDC" w14:textId="77777777" w:rsidR="004A2E4A" w:rsidRPr="00EB2EAC" w:rsidRDefault="004A2E4A">
      <w:pPr>
        <w:pStyle w:val="Heading3"/>
        <w:spacing w:before="0" w:after="0" w:line="360" w:lineRule="atLeast"/>
        <w:divId w:val="668607158"/>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 xml:space="preserve">2. </w:t>
      </w:r>
      <w:r w:rsidRPr="00EB2EAC">
        <w:rPr>
          <w:rStyle w:val="FooterChar"/>
          <w:rFonts w:ascii="Simplified Arabic" w:eastAsia="Times New Roman" w:hAnsi="Simplified Arabic" w:cs="Simplified Arabic" w:hint="cs"/>
          <w:b/>
          <w:bCs/>
          <w:color w:val="1F1F1F"/>
          <w:bdr w:val="none" w:sz="0" w:space="0" w:color="auto" w:frame="1"/>
          <w:rtl/>
        </w:rPr>
        <w:t>أهمية الدور الحكومي في دعم ريادة الأعمال:</w:t>
      </w:r>
    </w:p>
    <w:p w14:paraId="0D3689D3" w14:textId="77777777" w:rsidR="004A2E4A" w:rsidRPr="00EB2EAC" w:rsidRDefault="004A2E4A">
      <w:pPr>
        <w:numPr>
          <w:ilvl w:val="0"/>
          <w:numId w:val="2"/>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النظرية الاقتصادية حول دور الدولة في السوق وتدخلها في دعم القطاع الخاص.</w:t>
      </w:r>
    </w:p>
    <w:p w14:paraId="00522166" w14:textId="77777777" w:rsidR="004A2E4A" w:rsidRPr="00EB2EAC" w:rsidRDefault="004A2E4A">
      <w:pPr>
        <w:numPr>
          <w:ilvl w:val="0"/>
          <w:numId w:val="2"/>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أهداف الحكومات من دعم ريادة الأعمال (تنويع الاقتصاد، خلق فرص عمل، الابتكار).</w:t>
      </w:r>
    </w:p>
    <w:p w14:paraId="69D7ECF1" w14:textId="77777777" w:rsidR="004A2E4A" w:rsidRPr="00EB2EAC" w:rsidRDefault="004A2E4A">
      <w:pPr>
        <w:numPr>
          <w:ilvl w:val="0"/>
          <w:numId w:val="2"/>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الأدوات والآليات التي تستخدمها الحكومات لدعم ريادة الأعمال (تمويل، تدريب، تسهيلات تنظيمية).</w:t>
      </w:r>
    </w:p>
    <w:p w14:paraId="1BA9BDCF" w14:textId="77777777" w:rsidR="004A2E4A" w:rsidRPr="00EB2EAC" w:rsidRDefault="004A2E4A">
      <w:pPr>
        <w:pStyle w:val="Heading3"/>
        <w:spacing w:before="0" w:after="0" w:line="360" w:lineRule="atLeast"/>
        <w:divId w:val="668607158"/>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 xml:space="preserve">3. </w:t>
      </w:r>
      <w:r w:rsidRPr="00EB2EAC">
        <w:rPr>
          <w:rStyle w:val="FooterChar"/>
          <w:rFonts w:ascii="Simplified Arabic" w:eastAsia="Times New Roman" w:hAnsi="Simplified Arabic" w:cs="Simplified Arabic" w:hint="cs"/>
          <w:b/>
          <w:bCs/>
          <w:color w:val="1F1F1F"/>
          <w:bdr w:val="none" w:sz="0" w:space="0" w:color="auto" w:frame="1"/>
          <w:rtl/>
        </w:rPr>
        <w:t>برامج دعم ريادة الأعمال في المملكة العربية السعودية:</w:t>
      </w:r>
    </w:p>
    <w:p w14:paraId="59E37169" w14:textId="77777777" w:rsidR="004A2E4A" w:rsidRPr="00EB2EAC" w:rsidRDefault="004A2E4A">
      <w:pPr>
        <w:numPr>
          <w:ilvl w:val="0"/>
          <w:numId w:val="3"/>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استعراض تاريخ تطور برامج دعم ريادة الأعمال في المملكة.</w:t>
      </w:r>
    </w:p>
    <w:p w14:paraId="0582A05D" w14:textId="77777777" w:rsidR="004A2E4A" w:rsidRPr="00EB2EAC" w:rsidRDefault="004A2E4A">
      <w:pPr>
        <w:numPr>
          <w:ilvl w:val="0"/>
          <w:numId w:val="3"/>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تحليل أهداف وبرامج المبادرات الحكومية الرئيسية (مشروع نماء، مسك، إلخ).</w:t>
      </w:r>
    </w:p>
    <w:p w14:paraId="7F4ED3BE" w14:textId="77777777" w:rsidR="004A2E4A" w:rsidRPr="00EB2EAC" w:rsidRDefault="004A2E4A">
      <w:pPr>
        <w:numPr>
          <w:ilvl w:val="0"/>
          <w:numId w:val="3"/>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تقييم فعالية هذه البرامج في تحقيق أهدافها.</w:t>
      </w:r>
    </w:p>
    <w:p w14:paraId="0E1E1690" w14:textId="77777777" w:rsidR="004A2E4A" w:rsidRPr="00EB2EAC" w:rsidRDefault="004A2E4A">
      <w:pPr>
        <w:pStyle w:val="Heading3"/>
        <w:spacing w:before="0" w:after="0" w:line="360" w:lineRule="atLeast"/>
        <w:divId w:val="668607158"/>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 xml:space="preserve">4. </w:t>
      </w:r>
      <w:r w:rsidRPr="00EB2EAC">
        <w:rPr>
          <w:rStyle w:val="FooterChar"/>
          <w:rFonts w:ascii="Simplified Arabic" w:eastAsia="Times New Roman" w:hAnsi="Simplified Arabic" w:cs="Simplified Arabic" w:hint="cs"/>
          <w:b/>
          <w:bCs/>
          <w:color w:val="1F1F1F"/>
          <w:bdr w:val="none" w:sz="0" w:space="0" w:color="auto" w:frame="1"/>
          <w:rtl/>
        </w:rPr>
        <w:t>العوامل المؤثرة في نمو الشركات الناشئة:</w:t>
      </w:r>
    </w:p>
    <w:p w14:paraId="3354536D" w14:textId="77777777" w:rsidR="004A2E4A" w:rsidRPr="00EB2EAC" w:rsidRDefault="004A2E4A">
      <w:pPr>
        <w:numPr>
          <w:ilvl w:val="0"/>
          <w:numId w:val="4"/>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العوامل الداخلية (جودة المنتج، فريق العمل، الخطة الاستراتيجية).</w:t>
      </w:r>
    </w:p>
    <w:p w14:paraId="45115084" w14:textId="77777777" w:rsidR="004A2E4A" w:rsidRPr="00EB2EAC" w:rsidRDefault="004A2E4A">
      <w:pPr>
        <w:numPr>
          <w:ilvl w:val="0"/>
          <w:numId w:val="4"/>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lastRenderedPageBreak/>
        <w:t>العوامل الخارجية (البيئة الاقتصادية، المنافسة، التنظيمات الحكومية).</w:t>
      </w:r>
    </w:p>
    <w:p w14:paraId="444AC293" w14:textId="77777777" w:rsidR="004A2E4A" w:rsidRPr="00EB2EAC" w:rsidRDefault="004A2E4A">
      <w:pPr>
        <w:numPr>
          <w:ilvl w:val="0"/>
          <w:numId w:val="4"/>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دور برامج الدعم الحكومي في التخفيف من تأثير العوامل السلبية وتعزيز العوامل الإيجابية.</w:t>
      </w:r>
    </w:p>
    <w:p w14:paraId="03176D74" w14:textId="77777777" w:rsidR="004A2E4A" w:rsidRPr="00EB2EAC" w:rsidRDefault="004A2E4A">
      <w:pPr>
        <w:pStyle w:val="Heading3"/>
        <w:spacing w:before="0" w:after="0" w:line="360" w:lineRule="atLeast"/>
        <w:divId w:val="668607158"/>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 xml:space="preserve">5. </w:t>
      </w:r>
      <w:r w:rsidRPr="00EB2EAC">
        <w:rPr>
          <w:rStyle w:val="FooterChar"/>
          <w:rFonts w:ascii="Simplified Arabic" w:eastAsia="Times New Roman" w:hAnsi="Simplified Arabic" w:cs="Simplified Arabic" w:hint="cs"/>
          <w:b/>
          <w:bCs/>
          <w:color w:val="1F1F1F"/>
          <w:bdr w:val="none" w:sz="0" w:space="0" w:color="auto" w:frame="1"/>
          <w:rtl/>
        </w:rPr>
        <w:t>آليات عمل برامج الدعم الحكومي:</w:t>
      </w:r>
    </w:p>
    <w:p w14:paraId="34CEABC5" w14:textId="77777777" w:rsidR="004A2E4A" w:rsidRPr="00EB2EAC" w:rsidRDefault="004A2E4A" w:rsidP="007E1034">
      <w:pPr>
        <w:numPr>
          <w:ilvl w:val="0"/>
          <w:numId w:val="4"/>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كيفية قيام هذه البرامج بتوفير التمويل للشركات الناشئة (قروض، منح، استثمارات).</w:t>
      </w:r>
    </w:p>
    <w:p w14:paraId="77A079FC" w14:textId="77777777" w:rsidR="004A2E4A" w:rsidRPr="00EB2EAC" w:rsidRDefault="004A2E4A" w:rsidP="007E1034">
      <w:pPr>
        <w:numPr>
          <w:ilvl w:val="0"/>
          <w:numId w:val="4"/>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دور هذه البرامج في تقديم الدعم الفني والتدريب لأصحاب المشاريع.</w:t>
      </w:r>
    </w:p>
    <w:p w14:paraId="6274AC16" w14:textId="77777777" w:rsidR="004A2E4A" w:rsidRPr="00EB2EAC" w:rsidRDefault="004A2E4A" w:rsidP="007E1034">
      <w:pPr>
        <w:numPr>
          <w:ilvl w:val="0"/>
          <w:numId w:val="4"/>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تأثير هذه البرامج في تسهيل الإجراءات التنظيمية وتوفير البيئة الملائمة لنمو الشركات.</w:t>
      </w:r>
    </w:p>
    <w:p w14:paraId="30FAA547" w14:textId="77777777" w:rsidR="004A2E4A" w:rsidRPr="00EB2EAC" w:rsidRDefault="004A2E4A">
      <w:pPr>
        <w:pStyle w:val="Heading3"/>
        <w:spacing w:before="0" w:after="0" w:line="360" w:lineRule="atLeast"/>
        <w:divId w:val="668607158"/>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 xml:space="preserve">6. </w:t>
      </w:r>
      <w:r w:rsidRPr="00EB2EAC">
        <w:rPr>
          <w:rStyle w:val="FooterChar"/>
          <w:rFonts w:ascii="Simplified Arabic" w:eastAsia="Times New Roman" w:hAnsi="Simplified Arabic" w:cs="Simplified Arabic" w:hint="cs"/>
          <w:b/>
          <w:bCs/>
          <w:color w:val="1F1F1F"/>
          <w:bdr w:val="none" w:sz="0" w:space="0" w:color="auto" w:frame="1"/>
          <w:rtl/>
        </w:rPr>
        <w:t>قياس أثر برامج الدعم الحكومي:</w:t>
      </w:r>
    </w:p>
    <w:p w14:paraId="1AA3741B" w14:textId="77777777" w:rsidR="004A2E4A" w:rsidRPr="00EB2EAC" w:rsidRDefault="004A2E4A">
      <w:pPr>
        <w:numPr>
          <w:ilvl w:val="0"/>
          <w:numId w:val="6"/>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المؤشرات الرئيسية لقياس نمو الشركات الناشئة (عدد الشركات، حجم الاستثمارات، خلق الوظائف).</w:t>
      </w:r>
    </w:p>
    <w:p w14:paraId="0BA9E516" w14:textId="77777777" w:rsidR="004A2E4A" w:rsidRPr="00EB2EAC" w:rsidRDefault="004A2E4A">
      <w:pPr>
        <w:numPr>
          <w:ilvl w:val="0"/>
          <w:numId w:val="6"/>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الأدوات الإحصائية المناسبة لقياس العلاقة بين برامج الدعم ونمو الشركات.</w:t>
      </w:r>
    </w:p>
    <w:p w14:paraId="0FC63617" w14:textId="77777777" w:rsidR="004A2E4A" w:rsidRPr="00EB2EAC" w:rsidRDefault="004A2E4A">
      <w:pPr>
        <w:numPr>
          <w:ilvl w:val="0"/>
          <w:numId w:val="6"/>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التحديات التي تواجه قياس الأثر الحقيقي لهذه البرامج.</w:t>
      </w:r>
    </w:p>
    <w:p w14:paraId="4215D391" w14:textId="77777777" w:rsidR="004A2E4A" w:rsidRPr="00EB2EAC" w:rsidRDefault="004A2E4A">
      <w:pPr>
        <w:pStyle w:val="Heading3"/>
        <w:spacing w:before="0" w:after="0" w:line="360" w:lineRule="atLeast"/>
        <w:divId w:val="668607158"/>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 xml:space="preserve">7. </w:t>
      </w:r>
      <w:r w:rsidRPr="00EB2EAC">
        <w:rPr>
          <w:rStyle w:val="FooterChar"/>
          <w:rFonts w:ascii="Simplified Arabic" w:eastAsia="Times New Roman" w:hAnsi="Simplified Arabic" w:cs="Simplified Arabic" w:hint="cs"/>
          <w:b/>
          <w:bCs/>
          <w:color w:val="1F1F1F"/>
          <w:bdr w:val="none" w:sz="0" w:space="0" w:color="auto" w:frame="1"/>
          <w:rtl/>
        </w:rPr>
        <w:t>مقارنة تجارب دول أخرى:</w:t>
      </w:r>
    </w:p>
    <w:p w14:paraId="5A6238E4" w14:textId="77777777" w:rsidR="004A2E4A" w:rsidRPr="00EB2EAC" w:rsidRDefault="004A2E4A">
      <w:pPr>
        <w:numPr>
          <w:ilvl w:val="0"/>
          <w:numId w:val="7"/>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دراسة تجارب دول رائدة في مجال دعم ريادة الأعمال (الولايات المتحدة، إسرائيل، سنغافورة).</w:t>
      </w:r>
    </w:p>
    <w:p w14:paraId="052D6D28" w14:textId="77777777" w:rsidR="004A2E4A" w:rsidRPr="00EB2EAC" w:rsidRDefault="004A2E4A">
      <w:pPr>
        <w:numPr>
          <w:ilvl w:val="0"/>
          <w:numId w:val="7"/>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استخلاص الدروس المستفادة من هذه التجارب وتطبيقها على الحالة السعودية.</w:t>
      </w:r>
    </w:p>
    <w:p w14:paraId="3AC14158" w14:textId="77777777" w:rsidR="004A2E4A" w:rsidRPr="00EB2EAC" w:rsidRDefault="004A2E4A">
      <w:pPr>
        <w:numPr>
          <w:ilvl w:val="0"/>
          <w:numId w:val="7"/>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تحديد الفجوات بين التجربة السعودية والتجارب الدولية.</w:t>
      </w:r>
    </w:p>
    <w:p w14:paraId="22F48E15" w14:textId="77777777" w:rsidR="004A2E4A" w:rsidRPr="00EB2EAC" w:rsidRDefault="004A2E4A">
      <w:pPr>
        <w:pStyle w:val="Heading3"/>
        <w:spacing w:before="0" w:after="0" w:line="360" w:lineRule="atLeast"/>
        <w:divId w:val="668607158"/>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 xml:space="preserve">8. </w:t>
      </w:r>
      <w:r w:rsidRPr="00EB2EAC">
        <w:rPr>
          <w:rStyle w:val="FooterChar"/>
          <w:rFonts w:ascii="Simplified Arabic" w:eastAsia="Times New Roman" w:hAnsi="Simplified Arabic" w:cs="Simplified Arabic" w:hint="cs"/>
          <w:b/>
          <w:bCs/>
          <w:color w:val="1F1F1F"/>
          <w:bdr w:val="none" w:sz="0" w:space="0" w:color="auto" w:frame="1"/>
          <w:rtl/>
        </w:rPr>
        <w:t>التحديات التي تواجه الشركات الناشئة في المملكة:</w:t>
      </w:r>
    </w:p>
    <w:p w14:paraId="1AFB8F8D" w14:textId="77777777" w:rsidR="004A2E4A" w:rsidRPr="00EB2EAC" w:rsidRDefault="004A2E4A">
      <w:pPr>
        <w:numPr>
          <w:ilvl w:val="0"/>
          <w:numId w:val="8"/>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التحديات التمويلية (صعوبة الحصول على التمويل، ارتفاع تكلفة رأس المال).</w:t>
      </w:r>
    </w:p>
    <w:p w14:paraId="3FBED87C" w14:textId="77777777" w:rsidR="004A2E4A" w:rsidRPr="00EB2EAC" w:rsidRDefault="004A2E4A">
      <w:pPr>
        <w:numPr>
          <w:ilvl w:val="0"/>
          <w:numId w:val="8"/>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التحديات التنظيمية (تعقيد الإجراءات، البيروقراطية).</w:t>
      </w:r>
    </w:p>
    <w:p w14:paraId="1783D2BC" w14:textId="77777777" w:rsidR="004A2E4A" w:rsidRPr="00EB2EAC" w:rsidRDefault="004A2E4A">
      <w:pPr>
        <w:numPr>
          <w:ilvl w:val="0"/>
          <w:numId w:val="8"/>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التحديات المتعلقة بالبيئة الاقتصادية (تقلب الأسعار، المنافسة الشديدة).</w:t>
      </w:r>
    </w:p>
    <w:p w14:paraId="373826ED" w14:textId="77777777" w:rsidR="004A2E4A" w:rsidRPr="00EB2EAC" w:rsidRDefault="004A2E4A">
      <w:pPr>
        <w:pStyle w:val="Heading3"/>
        <w:spacing w:before="0" w:after="0" w:line="360" w:lineRule="atLeast"/>
        <w:divId w:val="668607158"/>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t xml:space="preserve">9. </w:t>
      </w:r>
      <w:r w:rsidRPr="00EB2EAC">
        <w:rPr>
          <w:rStyle w:val="FooterChar"/>
          <w:rFonts w:ascii="Simplified Arabic" w:eastAsia="Times New Roman" w:hAnsi="Simplified Arabic" w:cs="Simplified Arabic" w:hint="cs"/>
          <w:b/>
          <w:bCs/>
          <w:color w:val="1F1F1F"/>
          <w:bdr w:val="none" w:sz="0" w:space="0" w:color="auto" w:frame="1"/>
          <w:rtl/>
        </w:rPr>
        <w:t>آليات تحسين برامج الدعم الحكومي:</w:t>
      </w:r>
    </w:p>
    <w:p w14:paraId="003A2785" w14:textId="77777777" w:rsidR="004A2E4A" w:rsidRPr="00EB2EAC" w:rsidRDefault="004A2E4A">
      <w:pPr>
        <w:numPr>
          <w:ilvl w:val="0"/>
          <w:numId w:val="9"/>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اقتراح تعديلات على البرامج الحالية لزيادة فعاليتها.</w:t>
      </w:r>
    </w:p>
    <w:p w14:paraId="520ACF7D" w14:textId="77777777" w:rsidR="004A2E4A" w:rsidRPr="00EB2EAC" w:rsidRDefault="004A2E4A">
      <w:pPr>
        <w:numPr>
          <w:ilvl w:val="0"/>
          <w:numId w:val="9"/>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تصميم برامج جديدة تستهدف فئات محددة من الشركات الناشئة.</w:t>
      </w:r>
    </w:p>
    <w:p w14:paraId="03C6D4C5" w14:textId="77777777" w:rsidR="004A2E4A" w:rsidRPr="00EB2EAC" w:rsidRDefault="004A2E4A">
      <w:pPr>
        <w:numPr>
          <w:ilvl w:val="0"/>
          <w:numId w:val="9"/>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تعزيز التعاون بين الحكومة والقطاع الخاص في دعم ريادة الأعمال.</w:t>
      </w:r>
    </w:p>
    <w:p w14:paraId="7DDD29B5" w14:textId="77777777" w:rsidR="004A2E4A" w:rsidRPr="00EB2EAC" w:rsidRDefault="004A2E4A">
      <w:pPr>
        <w:pStyle w:val="Heading3"/>
        <w:spacing w:before="0" w:after="0" w:line="360" w:lineRule="atLeast"/>
        <w:divId w:val="668607158"/>
        <w:rPr>
          <w:rFonts w:ascii="Simplified Arabic" w:eastAsia="Times New Roman" w:hAnsi="Simplified Arabic" w:cs="Simplified Arabic"/>
          <w:color w:val="1F1F1F"/>
          <w:rtl/>
        </w:rPr>
      </w:pPr>
      <w:r w:rsidRPr="00EB2EAC">
        <w:rPr>
          <w:rFonts w:ascii="Simplified Arabic" w:eastAsia="Times New Roman" w:hAnsi="Simplified Arabic" w:cs="Simplified Arabic" w:hint="cs"/>
          <w:color w:val="1F1F1F"/>
          <w:rtl/>
        </w:rPr>
        <w:lastRenderedPageBreak/>
        <w:t xml:space="preserve">10. </w:t>
      </w:r>
      <w:r w:rsidRPr="00EB2EAC">
        <w:rPr>
          <w:rStyle w:val="FooterChar"/>
          <w:rFonts w:ascii="Simplified Arabic" w:eastAsia="Times New Roman" w:hAnsi="Simplified Arabic" w:cs="Simplified Arabic" w:hint="cs"/>
          <w:b/>
          <w:bCs/>
          <w:color w:val="1F1F1F"/>
          <w:bdr w:val="none" w:sz="0" w:space="0" w:color="auto" w:frame="1"/>
          <w:rtl/>
        </w:rPr>
        <w:t>الآفاق المستقبلية لريادة الأعمال في المملكة:</w:t>
      </w:r>
    </w:p>
    <w:p w14:paraId="28960209" w14:textId="77777777" w:rsidR="004A2E4A" w:rsidRPr="00EB2EAC" w:rsidRDefault="004A2E4A" w:rsidP="007E1034">
      <w:pPr>
        <w:numPr>
          <w:ilvl w:val="0"/>
          <w:numId w:val="9"/>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توقعات حول مستقبل الشركات الناشئة في ظل رؤية المملكة 2030.</w:t>
      </w:r>
    </w:p>
    <w:p w14:paraId="1DD8E1B9" w14:textId="77777777" w:rsidR="004A2E4A" w:rsidRPr="00EB2EAC" w:rsidRDefault="004A2E4A" w:rsidP="007E1034">
      <w:pPr>
        <w:numPr>
          <w:ilvl w:val="0"/>
          <w:numId w:val="9"/>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دور التكنولوجيا الرقمية في تحفيز نمو الشركات الناشئة.</w:t>
      </w:r>
    </w:p>
    <w:p w14:paraId="24583081" w14:textId="77777777" w:rsidR="004A2E4A" w:rsidRPr="00EB2EAC" w:rsidRDefault="004A2E4A" w:rsidP="007E1034">
      <w:pPr>
        <w:numPr>
          <w:ilvl w:val="0"/>
          <w:numId w:val="9"/>
        </w:numPr>
        <w:spacing w:line="360" w:lineRule="atLeast"/>
        <w:divId w:val="668607158"/>
        <w:rPr>
          <w:rFonts w:ascii="Simplified Arabic" w:eastAsia="Times New Roman" w:hAnsi="Simplified Arabic" w:cs="Simplified Arabic"/>
          <w:color w:val="1F1F1F"/>
          <w:sz w:val="28"/>
          <w:szCs w:val="28"/>
          <w:rtl/>
        </w:rPr>
      </w:pPr>
      <w:r w:rsidRPr="00EB2EAC">
        <w:rPr>
          <w:rFonts w:ascii="Simplified Arabic" w:eastAsia="Times New Roman" w:hAnsi="Simplified Arabic" w:cs="Simplified Arabic" w:hint="cs"/>
          <w:color w:val="1F1F1F"/>
          <w:sz w:val="28"/>
          <w:szCs w:val="28"/>
          <w:rtl/>
        </w:rPr>
        <w:t>أهمية الاستثمار في رأس المال البشري لدعم بيئة ريادة الأعمال.</w:t>
      </w:r>
    </w:p>
    <w:sectPr w:rsidR="004A2E4A" w:rsidRPr="00EB2EA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E7DB83" w14:textId="77777777" w:rsidR="00223D41" w:rsidRDefault="00223D41" w:rsidP="009125CE">
      <w:pPr>
        <w:spacing w:after="0" w:line="240" w:lineRule="auto"/>
      </w:pPr>
      <w:r>
        <w:separator/>
      </w:r>
    </w:p>
  </w:endnote>
  <w:endnote w:type="continuationSeparator" w:id="0">
    <w:p w14:paraId="720D28D6" w14:textId="77777777" w:rsidR="00223D41" w:rsidRDefault="00223D4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679776366"/>
      <w:docPartObj>
        <w:docPartGallery w:val="Page Numbers (Bottom of Page)"/>
        <w:docPartUnique/>
      </w:docPartObj>
    </w:sdtPr>
    <w:sdtContent>
      <w:p w14:paraId="58E4F389" w14:textId="0B9D714B" w:rsidR="002B4FBD" w:rsidRDefault="002B4FBD" w:rsidP="007765CD">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4F50D793" w14:textId="77777777" w:rsidR="002B4FBD" w:rsidRDefault="002B4F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2110497740"/>
      <w:docPartObj>
        <w:docPartGallery w:val="Page Numbers (Bottom of Page)"/>
        <w:docPartUnique/>
      </w:docPartObj>
    </w:sdtPr>
    <w:sdtContent>
      <w:p w14:paraId="3EBE9DE3" w14:textId="5B95DD40" w:rsidR="002B4FBD" w:rsidRDefault="002B4FBD" w:rsidP="007765CD">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3</w:t>
        </w:r>
        <w:r>
          <w:rPr>
            <w:rStyle w:val="PageNumber"/>
            <w:rtl/>
          </w:rPr>
          <w:fldChar w:fldCharType="end"/>
        </w:r>
      </w:p>
    </w:sdtContent>
  </w:sdt>
  <w:p w14:paraId="044FD1B2" w14:textId="77777777" w:rsidR="002B4FBD" w:rsidRDefault="002B4F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2E003C" w14:textId="77777777" w:rsidR="00223D41" w:rsidRDefault="00223D41" w:rsidP="009125CE">
      <w:pPr>
        <w:spacing w:after="0" w:line="240" w:lineRule="auto"/>
      </w:pPr>
      <w:r>
        <w:separator/>
      </w:r>
    </w:p>
  </w:footnote>
  <w:footnote w:type="continuationSeparator" w:id="0">
    <w:p w14:paraId="3EC6CBCF" w14:textId="77777777" w:rsidR="00223D41" w:rsidRDefault="00223D4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979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108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93F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6F09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AF70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5C79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2077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6D73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421C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0D1D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4118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091DAB"/>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4831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B913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6E5C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F450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0F61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9D09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771A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7414657">
    <w:abstractNumId w:val="9"/>
  </w:num>
  <w:num w:numId="2" w16cid:durableId="654186093">
    <w:abstractNumId w:val="6"/>
  </w:num>
  <w:num w:numId="3" w16cid:durableId="1555576683">
    <w:abstractNumId w:val="0"/>
  </w:num>
  <w:num w:numId="4" w16cid:durableId="433865844">
    <w:abstractNumId w:val="15"/>
  </w:num>
  <w:num w:numId="5" w16cid:durableId="1358584778">
    <w:abstractNumId w:val="11"/>
  </w:num>
  <w:num w:numId="6" w16cid:durableId="289210882">
    <w:abstractNumId w:val="7"/>
  </w:num>
  <w:num w:numId="7" w16cid:durableId="1413161652">
    <w:abstractNumId w:val="10"/>
  </w:num>
  <w:num w:numId="8" w16cid:durableId="1528526149">
    <w:abstractNumId w:val="2"/>
  </w:num>
  <w:num w:numId="9" w16cid:durableId="180973402">
    <w:abstractNumId w:val="4"/>
  </w:num>
  <w:num w:numId="10" w16cid:durableId="399061095">
    <w:abstractNumId w:val="5"/>
  </w:num>
  <w:num w:numId="11" w16cid:durableId="681127754">
    <w:abstractNumId w:val="17"/>
  </w:num>
  <w:num w:numId="12" w16cid:durableId="596714386">
    <w:abstractNumId w:val="12"/>
  </w:num>
  <w:num w:numId="13" w16cid:durableId="783043325">
    <w:abstractNumId w:val="8"/>
  </w:num>
  <w:num w:numId="14" w16cid:durableId="39941527">
    <w:abstractNumId w:val="1"/>
  </w:num>
  <w:num w:numId="15" w16cid:durableId="1784300447">
    <w:abstractNumId w:val="13"/>
  </w:num>
  <w:num w:numId="16" w16cid:durableId="1914772651">
    <w:abstractNumId w:val="18"/>
  </w:num>
  <w:num w:numId="17" w16cid:durableId="2061779726">
    <w:abstractNumId w:val="16"/>
  </w:num>
  <w:num w:numId="18" w16cid:durableId="414664589">
    <w:abstractNumId w:val="14"/>
  </w:num>
  <w:num w:numId="19" w16cid:durableId="5993347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6C75"/>
    <w:rsid w:val="000414E3"/>
    <w:rsid w:val="00047720"/>
    <w:rsid w:val="00062A1C"/>
    <w:rsid w:val="00064C9C"/>
    <w:rsid w:val="00072763"/>
    <w:rsid w:val="00084C33"/>
    <w:rsid w:val="000C6D92"/>
    <w:rsid w:val="000D64D5"/>
    <w:rsid w:val="000F2D0F"/>
    <w:rsid w:val="000F44B4"/>
    <w:rsid w:val="00101DDC"/>
    <w:rsid w:val="0010689E"/>
    <w:rsid w:val="00177B9A"/>
    <w:rsid w:val="001902DB"/>
    <w:rsid w:val="001B2535"/>
    <w:rsid w:val="001C2162"/>
    <w:rsid w:val="001D0675"/>
    <w:rsid w:val="001E1F58"/>
    <w:rsid w:val="001F430E"/>
    <w:rsid w:val="00223D41"/>
    <w:rsid w:val="0024628B"/>
    <w:rsid w:val="00291BA2"/>
    <w:rsid w:val="002B2714"/>
    <w:rsid w:val="002B374C"/>
    <w:rsid w:val="002B4FBD"/>
    <w:rsid w:val="002C0DC0"/>
    <w:rsid w:val="00302FF0"/>
    <w:rsid w:val="00325C9C"/>
    <w:rsid w:val="00341287"/>
    <w:rsid w:val="00341FD6"/>
    <w:rsid w:val="003535CC"/>
    <w:rsid w:val="00355F67"/>
    <w:rsid w:val="00374851"/>
    <w:rsid w:val="00381A3E"/>
    <w:rsid w:val="0039681B"/>
    <w:rsid w:val="00396C1B"/>
    <w:rsid w:val="003A650B"/>
    <w:rsid w:val="003C4515"/>
    <w:rsid w:val="003E0A71"/>
    <w:rsid w:val="003E2C5C"/>
    <w:rsid w:val="003F7605"/>
    <w:rsid w:val="004000D1"/>
    <w:rsid w:val="00422410"/>
    <w:rsid w:val="0042448A"/>
    <w:rsid w:val="00442390"/>
    <w:rsid w:val="004623C5"/>
    <w:rsid w:val="004804F4"/>
    <w:rsid w:val="004954E9"/>
    <w:rsid w:val="004A2E4A"/>
    <w:rsid w:val="00511A62"/>
    <w:rsid w:val="00590B27"/>
    <w:rsid w:val="005B6D86"/>
    <w:rsid w:val="005E05AB"/>
    <w:rsid w:val="0060478F"/>
    <w:rsid w:val="00624B4F"/>
    <w:rsid w:val="0062761F"/>
    <w:rsid w:val="00641F05"/>
    <w:rsid w:val="006529CE"/>
    <w:rsid w:val="00652CC6"/>
    <w:rsid w:val="0068290C"/>
    <w:rsid w:val="006948DE"/>
    <w:rsid w:val="006B6355"/>
    <w:rsid w:val="006C0EFC"/>
    <w:rsid w:val="006D7425"/>
    <w:rsid w:val="00784E41"/>
    <w:rsid w:val="0079224E"/>
    <w:rsid w:val="007B0E54"/>
    <w:rsid w:val="007B5E8C"/>
    <w:rsid w:val="007D7289"/>
    <w:rsid w:val="007E1034"/>
    <w:rsid w:val="007E3A20"/>
    <w:rsid w:val="008020D0"/>
    <w:rsid w:val="00807C68"/>
    <w:rsid w:val="00807D67"/>
    <w:rsid w:val="00811F53"/>
    <w:rsid w:val="008632C8"/>
    <w:rsid w:val="00877AAC"/>
    <w:rsid w:val="008B114D"/>
    <w:rsid w:val="008B3BBF"/>
    <w:rsid w:val="008B67FE"/>
    <w:rsid w:val="008D70B9"/>
    <w:rsid w:val="008F1EAE"/>
    <w:rsid w:val="009125CE"/>
    <w:rsid w:val="009204E8"/>
    <w:rsid w:val="00932B22"/>
    <w:rsid w:val="00951980"/>
    <w:rsid w:val="00955B72"/>
    <w:rsid w:val="00957B92"/>
    <w:rsid w:val="009B6888"/>
    <w:rsid w:val="009C0138"/>
    <w:rsid w:val="009C0161"/>
    <w:rsid w:val="009C1BE1"/>
    <w:rsid w:val="009D108D"/>
    <w:rsid w:val="009E0570"/>
    <w:rsid w:val="009E1436"/>
    <w:rsid w:val="009E5668"/>
    <w:rsid w:val="009E7B45"/>
    <w:rsid w:val="009F1B06"/>
    <w:rsid w:val="00A40B46"/>
    <w:rsid w:val="00A74F76"/>
    <w:rsid w:val="00A91CFE"/>
    <w:rsid w:val="00A974AE"/>
    <w:rsid w:val="00AA79E9"/>
    <w:rsid w:val="00AB0A70"/>
    <w:rsid w:val="00AD40E2"/>
    <w:rsid w:val="00AD522C"/>
    <w:rsid w:val="00B11B51"/>
    <w:rsid w:val="00B17033"/>
    <w:rsid w:val="00B2120A"/>
    <w:rsid w:val="00B46667"/>
    <w:rsid w:val="00B46FF0"/>
    <w:rsid w:val="00B63B0F"/>
    <w:rsid w:val="00B6513B"/>
    <w:rsid w:val="00B7678A"/>
    <w:rsid w:val="00B8098A"/>
    <w:rsid w:val="00BC423E"/>
    <w:rsid w:val="00BE7247"/>
    <w:rsid w:val="00BF473A"/>
    <w:rsid w:val="00C06E68"/>
    <w:rsid w:val="00C10C2E"/>
    <w:rsid w:val="00C22CF3"/>
    <w:rsid w:val="00C4414E"/>
    <w:rsid w:val="00C579C6"/>
    <w:rsid w:val="00C63122"/>
    <w:rsid w:val="00C70F24"/>
    <w:rsid w:val="00C71E18"/>
    <w:rsid w:val="00CB56B6"/>
    <w:rsid w:val="00D0205B"/>
    <w:rsid w:val="00D03C94"/>
    <w:rsid w:val="00D22171"/>
    <w:rsid w:val="00D25C16"/>
    <w:rsid w:val="00D74790"/>
    <w:rsid w:val="00DB2402"/>
    <w:rsid w:val="00DF2CAF"/>
    <w:rsid w:val="00E03D9F"/>
    <w:rsid w:val="00E04F68"/>
    <w:rsid w:val="00E05398"/>
    <w:rsid w:val="00E109D4"/>
    <w:rsid w:val="00E4447F"/>
    <w:rsid w:val="00E5122C"/>
    <w:rsid w:val="00E71C79"/>
    <w:rsid w:val="00E84C2A"/>
    <w:rsid w:val="00E939E4"/>
    <w:rsid w:val="00E93F82"/>
    <w:rsid w:val="00EA5775"/>
    <w:rsid w:val="00EA5E2B"/>
    <w:rsid w:val="00EA6B5D"/>
    <w:rsid w:val="00EB2EAC"/>
    <w:rsid w:val="00EB5EEA"/>
    <w:rsid w:val="00EC54E8"/>
    <w:rsid w:val="00EE465B"/>
    <w:rsid w:val="00F113DB"/>
    <w:rsid w:val="00F16237"/>
    <w:rsid w:val="00F30F69"/>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F162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2D0F"/>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semiHidden/>
    <w:rsid w:val="00F16237"/>
    <w:rPr>
      <w:rFonts w:asciiTheme="majorHAnsi" w:eastAsiaTheme="majorEastAsia" w:hAnsiTheme="majorHAnsi" w:cstheme="majorBidi"/>
      <w:color w:val="0F4761" w:themeColor="accent1" w:themeShade="BF"/>
      <w:sz w:val="32"/>
      <w:szCs w:val="32"/>
    </w:rPr>
  </w:style>
  <w:style w:type="paragraph" w:styleId="NormalWeb">
    <w:name w:val="Normal (Web)"/>
    <w:basedOn w:val="Normal"/>
    <w:uiPriority w:val="99"/>
    <w:unhideWhenUsed/>
    <w:rsid w:val="00F1623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F16237"/>
    <w:rPr>
      <w:b/>
      <w:bCs/>
    </w:rPr>
  </w:style>
  <w:style w:type="character" w:customStyle="1" w:styleId="Heading3Char">
    <w:name w:val="Heading 3 Char"/>
    <w:basedOn w:val="DefaultParagraphFont"/>
    <w:link w:val="Heading3"/>
    <w:uiPriority w:val="9"/>
    <w:semiHidden/>
    <w:rsid w:val="000F2D0F"/>
    <w:rPr>
      <w:rFonts w:eastAsiaTheme="majorEastAsia" w:cstheme="majorBidi"/>
      <w:color w:val="0F4761" w:themeColor="accent1" w:themeShade="BF"/>
      <w:sz w:val="28"/>
      <w:szCs w:val="28"/>
    </w:rPr>
  </w:style>
  <w:style w:type="table" w:styleId="GridTable4-Accent4">
    <w:name w:val="Grid Table 4 Accent 4"/>
    <w:basedOn w:val="TableNormal"/>
    <w:uiPriority w:val="49"/>
    <w:rsid w:val="00EE465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4">
    <w:name w:val="Grid Table 5 Dark Accent 4"/>
    <w:basedOn w:val="TableNormal"/>
    <w:uiPriority w:val="50"/>
    <w:rsid w:val="00EE465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TableGrid">
    <w:name w:val="Table Grid"/>
    <w:basedOn w:val="TableNormal"/>
    <w:uiPriority w:val="39"/>
    <w:rsid w:val="003535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1">
    <w:name w:val="Grid Table 6 Colorful Accent 1"/>
    <w:basedOn w:val="TableNormal"/>
    <w:uiPriority w:val="51"/>
    <w:rsid w:val="00E03D9F"/>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PageNumber">
    <w:name w:val="page number"/>
    <w:basedOn w:val="DefaultParagraphFont"/>
    <w:uiPriority w:val="99"/>
    <w:semiHidden/>
    <w:unhideWhenUsed/>
    <w:rsid w:val="002B4F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607251">
      <w:bodyDiv w:val="1"/>
      <w:marLeft w:val="0"/>
      <w:marRight w:val="0"/>
      <w:marTop w:val="0"/>
      <w:marBottom w:val="0"/>
      <w:divBdr>
        <w:top w:val="none" w:sz="0" w:space="0" w:color="auto"/>
        <w:left w:val="none" w:sz="0" w:space="0" w:color="auto"/>
        <w:bottom w:val="none" w:sz="0" w:space="0" w:color="auto"/>
        <w:right w:val="none" w:sz="0" w:space="0" w:color="auto"/>
      </w:divBdr>
    </w:div>
    <w:div w:id="312217302">
      <w:bodyDiv w:val="1"/>
      <w:marLeft w:val="0"/>
      <w:marRight w:val="0"/>
      <w:marTop w:val="0"/>
      <w:marBottom w:val="0"/>
      <w:divBdr>
        <w:top w:val="none" w:sz="0" w:space="0" w:color="auto"/>
        <w:left w:val="none" w:sz="0" w:space="0" w:color="auto"/>
        <w:bottom w:val="none" w:sz="0" w:space="0" w:color="auto"/>
        <w:right w:val="none" w:sz="0" w:space="0" w:color="auto"/>
      </w:divBdr>
    </w:div>
    <w:div w:id="600142489">
      <w:bodyDiv w:val="1"/>
      <w:marLeft w:val="0"/>
      <w:marRight w:val="0"/>
      <w:marTop w:val="0"/>
      <w:marBottom w:val="0"/>
      <w:divBdr>
        <w:top w:val="none" w:sz="0" w:space="0" w:color="auto"/>
        <w:left w:val="none" w:sz="0" w:space="0" w:color="auto"/>
        <w:bottom w:val="none" w:sz="0" w:space="0" w:color="auto"/>
        <w:right w:val="none" w:sz="0" w:space="0" w:color="auto"/>
      </w:divBdr>
      <w:divsChild>
        <w:div w:id="1790856450">
          <w:marLeft w:val="0"/>
          <w:marRight w:val="0"/>
          <w:marTop w:val="0"/>
          <w:marBottom w:val="0"/>
          <w:divBdr>
            <w:top w:val="none" w:sz="0" w:space="0" w:color="auto"/>
            <w:left w:val="none" w:sz="0" w:space="0" w:color="auto"/>
            <w:bottom w:val="none" w:sz="0" w:space="0" w:color="auto"/>
            <w:right w:val="none" w:sz="0" w:space="0" w:color="auto"/>
          </w:divBdr>
          <w:divsChild>
            <w:div w:id="668607158">
              <w:marLeft w:val="0"/>
              <w:marRight w:val="0"/>
              <w:marTop w:val="0"/>
              <w:marBottom w:val="0"/>
              <w:divBdr>
                <w:top w:val="none" w:sz="0" w:space="0" w:color="auto"/>
                <w:left w:val="none" w:sz="0" w:space="0" w:color="auto"/>
                <w:bottom w:val="none" w:sz="0" w:space="0" w:color="auto"/>
                <w:right w:val="none" w:sz="0" w:space="0" w:color="auto"/>
              </w:divBdr>
            </w:div>
          </w:divsChild>
        </w:div>
        <w:div w:id="2024352965">
          <w:marLeft w:val="0"/>
          <w:marRight w:val="0"/>
          <w:marTop w:val="0"/>
          <w:marBottom w:val="0"/>
          <w:divBdr>
            <w:top w:val="none" w:sz="0" w:space="0" w:color="auto"/>
            <w:left w:val="none" w:sz="0" w:space="0" w:color="auto"/>
            <w:bottom w:val="none" w:sz="0" w:space="0" w:color="auto"/>
            <w:right w:val="none" w:sz="0" w:space="0" w:color="auto"/>
          </w:divBdr>
          <w:divsChild>
            <w:div w:id="203371573">
              <w:marLeft w:val="0"/>
              <w:marRight w:val="0"/>
              <w:marTop w:val="0"/>
              <w:marBottom w:val="0"/>
              <w:divBdr>
                <w:top w:val="none" w:sz="0" w:space="0" w:color="auto"/>
                <w:left w:val="none" w:sz="0" w:space="0" w:color="auto"/>
                <w:bottom w:val="none" w:sz="0" w:space="0" w:color="auto"/>
                <w:right w:val="none" w:sz="0" w:space="0" w:color="auto"/>
              </w:divBdr>
            </w:div>
          </w:divsChild>
        </w:div>
        <w:div w:id="256641394">
          <w:marLeft w:val="0"/>
          <w:marRight w:val="0"/>
          <w:marTop w:val="0"/>
          <w:marBottom w:val="0"/>
          <w:divBdr>
            <w:top w:val="none" w:sz="0" w:space="0" w:color="auto"/>
            <w:left w:val="none" w:sz="0" w:space="0" w:color="auto"/>
            <w:bottom w:val="none" w:sz="0" w:space="0" w:color="auto"/>
            <w:right w:val="none" w:sz="0" w:space="0" w:color="auto"/>
          </w:divBdr>
          <w:divsChild>
            <w:div w:id="1801191575">
              <w:marLeft w:val="0"/>
              <w:marRight w:val="0"/>
              <w:marTop w:val="0"/>
              <w:marBottom w:val="0"/>
              <w:divBdr>
                <w:top w:val="none" w:sz="0" w:space="0" w:color="auto"/>
                <w:left w:val="none" w:sz="0" w:space="0" w:color="auto"/>
                <w:bottom w:val="none" w:sz="0" w:space="0" w:color="auto"/>
                <w:right w:val="none" w:sz="0" w:space="0" w:color="auto"/>
              </w:divBdr>
            </w:div>
          </w:divsChild>
        </w:div>
        <w:div w:id="920912036">
          <w:marLeft w:val="0"/>
          <w:marRight w:val="0"/>
          <w:marTop w:val="0"/>
          <w:marBottom w:val="0"/>
          <w:divBdr>
            <w:top w:val="none" w:sz="0" w:space="0" w:color="auto"/>
            <w:left w:val="none" w:sz="0" w:space="0" w:color="auto"/>
            <w:bottom w:val="none" w:sz="0" w:space="0" w:color="auto"/>
            <w:right w:val="none" w:sz="0" w:space="0" w:color="auto"/>
          </w:divBdr>
          <w:divsChild>
            <w:div w:id="1004474563">
              <w:marLeft w:val="0"/>
              <w:marRight w:val="0"/>
              <w:marTop w:val="0"/>
              <w:marBottom w:val="0"/>
              <w:divBdr>
                <w:top w:val="none" w:sz="0" w:space="0" w:color="auto"/>
                <w:left w:val="none" w:sz="0" w:space="0" w:color="auto"/>
                <w:bottom w:val="none" w:sz="0" w:space="0" w:color="auto"/>
                <w:right w:val="none" w:sz="0" w:space="0" w:color="auto"/>
              </w:divBdr>
              <w:divsChild>
                <w:div w:id="1938437374">
                  <w:marLeft w:val="0"/>
                  <w:marRight w:val="0"/>
                  <w:marTop w:val="0"/>
                  <w:marBottom w:val="0"/>
                  <w:divBdr>
                    <w:top w:val="none" w:sz="0" w:space="0" w:color="auto"/>
                    <w:left w:val="none" w:sz="0" w:space="0" w:color="auto"/>
                    <w:bottom w:val="none" w:sz="0" w:space="0" w:color="auto"/>
                    <w:right w:val="none" w:sz="0" w:space="0" w:color="auto"/>
                  </w:divBdr>
                </w:div>
                <w:div w:id="149796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425764">
          <w:marLeft w:val="0"/>
          <w:marRight w:val="0"/>
          <w:marTop w:val="0"/>
          <w:marBottom w:val="0"/>
          <w:divBdr>
            <w:top w:val="none" w:sz="0" w:space="0" w:color="auto"/>
            <w:left w:val="none" w:sz="0" w:space="0" w:color="auto"/>
            <w:bottom w:val="none" w:sz="0" w:space="0" w:color="auto"/>
            <w:right w:val="none" w:sz="0" w:space="0" w:color="auto"/>
          </w:divBdr>
          <w:divsChild>
            <w:div w:id="797574373">
              <w:marLeft w:val="0"/>
              <w:marRight w:val="0"/>
              <w:marTop w:val="0"/>
              <w:marBottom w:val="0"/>
              <w:divBdr>
                <w:top w:val="none" w:sz="0" w:space="0" w:color="auto"/>
                <w:left w:val="none" w:sz="0" w:space="0" w:color="auto"/>
                <w:bottom w:val="none" w:sz="0" w:space="0" w:color="auto"/>
                <w:right w:val="none" w:sz="0" w:space="0" w:color="auto"/>
              </w:divBdr>
            </w:div>
            <w:div w:id="2083138437">
              <w:marLeft w:val="0"/>
              <w:marRight w:val="0"/>
              <w:marTop w:val="0"/>
              <w:marBottom w:val="0"/>
              <w:divBdr>
                <w:top w:val="none" w:sz="0" w:space="0" w:color="auto"/>
                <w:left w:val="none" w:sz="0" w:space="0" w:color="auto"/>
                <w:bottom w:val="none" w:sz="0" w:space="0" w:color="auto"/>
                <w:right w:val="none" w:sz="0" w:space="0" w:color="auto"/>
              </w:divBdr>
              <w:divsChild>
                <w:div w:id="179112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391894">
          <w:marLeft w:val="0"/>
          <w:marRight w:val="0"/>
          <w:marTop w:val="0"/>
          <w:marBottom w:val="0"/>
          <w:divBdr>
            <w:top w:val="none" w:sz="0" w:space="0" w:color="auto"/>
            <w:left w:val="none" w:sz="0" w:space="0" w:color="auto"/>
            <w:bottom w:val="none" w:sz="0" w:space="0" w:color="auto"/>
            <w:right w:val="none" w:sz="0" w:space="0" w:color="auto"/>
          </w:divBdr>
        </w:div>
        <w:div w:id="1084179919">
          <w:marLeft w:val="0"/>
          <w:marRight w:val="0"/>
          <w:marTop w:val="0"/>
          <w:marBottom w:val="0"/>
          <w:divBdr>
            <w:top w:val="none" w:sz="0" w:space="0" w:color="auto"/>
            <w:left w:val="none" w:sz="0" w:space="0" w:color="auto"/>
            <w:bottom w:val="none" w:sz="0" w:space="0" w:color="auto"/>
            <w:right w:val="none" w:sz="0" w:space="0" w:color="auto"/>
          </w:divBdr>
        </w:div>
      </w:divsChild>
    </w:div>
    <w:div w:id="755203167">
      <w:bodyDiv w:val="1"/>
      <w:marLeft w:val="0"/>
      <w:marRight w:val="0"/>
      <w:marTop w:val="0"/>
      <w:marBottom w:val="0"/>
      <w:divBdr>
        <w:top w:val="none" w:sz="0" w:space="0" w:color="auto"/>
        <w:left w:val="none" w:sz="0" w:space="0" w:color="auto"/>
        <w:bottom w:val="none" w:sz="0" w:space="0" w:color="auto"/>
        <w:right w:val="none" w:sz="0" w:space="0" w:color="auto"/>
      </w:divBdr>
    </w:div>
    <w:div w:id="813646508">
      <w:bodyDiv w:val="1"/>
      <w:marLeft w:val="0"/>
      <w:marRight w:val="0"/>
      <w:marTop w:val="0"/>
      <w:marBottom w:val="0"/>
      <w:divBdr>
        <w:top w:val="none" w:sz="0" w:space="0" w:color="auto"/>
        <w:left w:val="none" w:sz="0" w:space="0" w:color="auto"/>
        <w:bottom w:val="none" w:sz="0" w:space="0" w:color="auto"/>
        <w:right w:val="none" w:sz="0" w:space="0" w:color="auto"/>
      </w:divBdr>
    </w:div>
    <w:div w:id="986478092">
      <w:bodyDiv w:val="1"/>
      <w:marLeft w:val="0"/>
      <w:marRight w:val="0"/>
      <w:marTop w:val="0"/>
      <w:marBottom w:val="0"/>
      <w:divBdr>
        <w:top w:val="none" w:sz="0" w:space="0" w:color="auto"/>
        <w:left w:val="none" w:sz="0" w:space="0" w:color="auto"/>
        <w:bottom w:val="none" w:sz="0" w:space="0" w:color="auto"/>
        <w:right w:val="none" w:sz="0" w:space="0" w:color="auto"/>
      </w:divBdr>
    </w:div>
    <w:div w:id="988437507">
      <w:bodyDiv w:val="1"/>
      <w:marLeft w:val="0"/>
      <w:marRight w:val="0"/>
      <w:marTop w:val="0"/>
      <w:marBottom w:val="0"/>
      <w:divBdr>
        <w:top w:val="none" w:sz="0" w:space="0" w:color="auto"/>
        <w:left w:val="none" w:sz="0" w:space="0" w:color="auto"/>
        <w:bottom w:val="none" w:sz="0" w:space="0" w:color="auto"/>
        <w:right w:val="none" w:sz="0" w:space="0" w:color="auto"/>
      </w:divBdr>
    </w:div>
    <w:div w:id="1058239853">
      <w:bodyDiv w:val="1"/>
      <w:marLeft w:val="0"/>
      <w:marRight w:val="0"/>
      <w:marTop w:val="0"/>
      <w:marBottom w:val="0"/>
      <w:divBdr>
        <w:top w:val="none" w:sz="0" w:space="0" w:color="auto"/>
        <w:left w:val="none" w:sz="0" w:space="0" w:color="auto"/>
        <w:bottom w:val="none" w:sz="0" w:space="0" w:color="auto"/>
        <w:right w:val="none" w:sz="0" w:space="0" w:color="auto"/>
      </w:divBdr>
    </w:div>
    <w:div w:id="1430858388">
      <w:bodyDiv w:val="1"/>
      <w:marLeft w:val="0"/>
      <w:marRight w:val="0"/>
      <w:marTop w:val="0"/>
      <w:marBottom w:val="0"/>
      <w:divBdr>
        <w:top w:val="none" w:sz="0" w:space="0" w:color="auto"/>
        <w:left w:val="none" w:sz="0" w:space="0" w:color="auto"/>
        <w:bottom w:val="none" w:sz="0" w:space="0" w:color="auto"/>
        <w:right w:val="none" w:sz="0" w:space="0" w:color="auto"/>
      </w:divBdr>
    </w:div>
    <w:div w:id="1501235196">
      <w:bodyDiv w:val="1"/>
      <w:marLeft w:val="0"/>
      <w:marRight w:val="0"/>
      <w:marTop w:val="0"/>
      <w:marBottom w:val="0"/>
      <w:divBdr>
        <w:top w:val="none" w:sz="0" w:space="0" w:color="auto"/>
        <w:left w:val="none" w:sz="0" w:space="0" w:color="auto"/>
        <w:bottom w:val="none" w:sz="0" w:space="0" w:color="auto"/>
        <w:right w:val="none" w:sz="0" w:space="0" w:color="auto"/>
      </w:divBdr>
    </w:div>
    <w:div w:id="1529102729">
      <w:bodyDiv w:val="1"/>
      <w:marLeft w:val="0"/>
      <w:marRight w:val="0"/>
      <w:marTop w:val="0"/>
      <w:marBottom w:val="0"/>
      <w:divBdr>
        <w:top w:val="none" w:sz="0" w:space="0" w:color="auto"/>
        <w:left w:val="none" w:sz="0" w:space="0" w:color="auto"/>
        <w:bottom w:val="none" w:sz="0" w:space="0" w:color="auto"/>
        <w:right w:val="none" w:sz="0" w:space="0" w:color="auto"/>
      </w:divBdr>
    </w:div>
    <w:div w:id="1608931324">
      <w:bodyDiv w:val="1"/>
      <w:marLeft w:val="0"/>
      <w:marRight w:val="0"/>
      <w:marTop w:val="0"/>
      <w:marBottom w:val="0"/>
      <w:divBdr>
        <w:top w:val="none" w:sz="0" w:space="0" w:color="auto"/>
        <w:left w:val="none" w:sz="0" w:space="0" w:color="auto"/>
        <w:bottom w:val="none" w:sz="0" w:space="0" w:color="auto"/>
        <w:right w:val="none" w:sz="0" w:space="0" w:color="auto"/>
      </w:divBdr>
    </w:div>
    <w:div w:id="1720544984">
      <w:bodyDiv w:val="1"/>
      <w:marLeft w:val="0"/>
      <w:marRight w:val="0"/>
      <w:marTop w:val="0"/>
      <w:marBottom w:val="0"/>
      <w:divBdr>
        <w:top w:val="none" w:sz="0" w:space="0" w:color="auto"/>
        <w:left w:val="none" w:sz="0" w:space="0" w:color="auto"/>
        <w:bottom w:val="none" w:sz="0" w:space="0" w:color="auto"/>
        <w:right w:val="none" w:sz="0" w:space="0" w:color="auto"/>
      </w:divBdr>
    </w:div>
    <w:div w:id="1777822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13</Pages>
  <Words>2234</Words>
  <Characters>12739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Kareem Khalil</cp:lastModifiedBy>
  <cp:revision>6</cp:revision>
  <dcterms:created xsi:type="dcterms:W3CDTF">2024-10-09T15:00:00Z</dcterms:created>
  <dcterms:modified xsi:type="dcterms:W3CDTF">2024-11-09T17:34:00Z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