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8936AFE" w:rsidR="009125CE" w:rsidRPr="001902DB" w:rsidRDefault="006A5D2F">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39A539AA">
            <wp:simplePos x="0" y="0"/>
            <wp:positionH relativeFrom="margin">
              <wp:posOffset>417858</wp:posOffset>
            </wp:positionH>
            <wp:positionV relativeFrom="margin">
              <wp:posOffset>-315982</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02D74C36"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1A91486" w14:textId="4D5F977B" w:rsidR="009125CE" w:rsidRDefault="008E429D" w:rsidP="008E429D">
      <w:pPr>
        <w:rPr>
          <w:rFonts w:ascii="Sakkal Majalla" w:hAnsi="Sakkal Majalla" w:cs="Sakkal Majalla"/>
          <w:b/>
          <w:bCs/>
          <w:sz w:val="28"/>
          <w:szCs w:val="28"/>
        </w:rPr>
      </w:pPr>
      <w:r w:rsidRPr="008E429D">
        <w:rPr>
          <w:rFonts w:ascii="Sakkal Majalla" w:hAnsi="Sakkal Majalla" w:cs="Sakkal Majalla"/>
          <w:b/>
          <w:bCs/>
          <w:sz w:val="28"/>
          <w:szCs w:val="28"/>
          <w:rtl/>
        </w:rPr>
        <w:t>ماجستير إدارة المشاريع</w:t>
      </w:r>
    </w:p>
    <w:p w14:paraId="3F1CBAB3" w14:textId="77777777" w:rsidR="008E429D" w:rsidRPr="009125CE" w:rsidRDefault="008E429D" w:rsidP="008E429D">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41E570D" w14:textId="77777777" w:rsidR="00E55D9F" w:rsidRPr="00E55D9F" w:rsidRDefault="00E55D9F" w:rsidP="00E55D9F">
      <w:pPr>
        <w:jc w:val="center"/>
        <w:rPr>
          <w:rFonts w:ascii="Sakkal Majalla" w:hAnsi="Sakkal Majalla" w:cs="Sakkal Majalla"/>
          <w:b/>
          <w:bCs/>
          <w:sz w:val="28"/>
          <w:szCs w:val="28"/>
          <w:rtl/>
          <w:lang w:bidi="ar-EG"/>
        </w:rPr>
      </w:pPr>
      <w:r w:rsidRPr="00E55D9F">
        <w:rPr>
          <w:rFonts w:ascii="Sakkal Majalla" w:hAnsi="Sakkal Majalla" w:cs="Sakkal Majalla" w:hint="cs"/>
          <w:b/>
          <w:bCs/>
          <w:sz w:val="28"/>
          <w:szCs w:val="28"/>
          <w:rtl/>
          <w:lang w:bidi="ar-EG"/>
        </w:rPr>
        <w:t>أثر الذكاء الاصطناعي في تحسين جودة العملية التعليمية في مؤسسات التعليم</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D606AD" w:rsidRDefault="009125CE" w:rsidP="009125CE">
      <w:pPr>
        <w:jc w:val="center"/>
        <w:rPr>
          <w:rFonts w:ascii="Sakkal Majalla" w:hAnsi="Sakkal Majalla" w:cs="Sakkal Majalla"/>
          <w:b/>
          <w:bCs/>
          <w:sz w:val="28"/>
          <w:szCs w:val="28"/>
          <w:rtl/>
          <w:lang w:bidi="ar-EG"/>
        </w:rPr>
      </w:pPr>
      <w:r w:rsidRPr="00D606AD">
        <w:rPr>
          <w:rFonts w:ascii="Sakkal Majalla" w:hAnsi="Sakkal Majalla" w:cs="Sakkal Majalla"/>
          <w:b/>
          <w:bCs/>
          <w:sz w:val="28"/>
          <w:szCs w:val="28"/>
          <w:rtl/>
          <w:lang w:bidi="ar-EG"/>
        </w:rPr>
        <w:t>إعداد الطالب/</w:t>
      </w:r>
    </w:p>
    <w:p w14:paraId="76AA45C9" w14:textId="402A8C5C" w:rsidR="009125CE" w:rsidRPr="00D606AD" w:rsidRDefault="00B128D9" w:rsidP="009125CE">
      <w:pPr>
        <w:jc w:val="center"/>
        <w:rPr>
          <w:rFonts w:ascii="Sakkal Majalla" w:hAnsi="Sakkal Majalla" w:cs="Sakkal Majalla"/>
          <w:b/>
          <w:bCs/>
          <w:sz w:val="28"/>
          <w:szCs w:val="28"/>
          <w:rtl/>
        </w:rPr>
      </w:pPr>
      <w:r w:rsidRPr="00D606AD">
        <w:rPr>
          <w:rFonts w:ascii="Sakkal Majalla" w:hAnsi="Sakkal Majalla" w:cs="Sakkal Majalla" w:hint="cs"/>
          <w:b/>
          <w:bCs/>
          <w:sz w:val="28"/>
          <w:szCs w:val="28"/>
          <w:rtl/>
        </w:rPr>
        <w:t xml:space="preserve">مشاري عبدالعزيز العنزي </w:t>
      </w:r>
    </w:p>
    <w:p w14:paraId="3D3CBDF8" w14:textId="3269BA89" w:rsidR="009125CE" w:rsidRPr="00D606AD" w:rsidRDefault="00D606AD" w:rsidP="009125CE">
      <w:pPr>
        <w:jc w:val="center"/>
        <w:rPr>
          <w:rFonts w:ascii="Sakkal Majalla" w:hAnsi="Sakkal Majalla" w:cs="Sakkal Majalla"/>
          <w:b/>
          <w:bCs/>
          <w:sz w:val="24"/>
          <w:szCs w:val="24"/>
          <w:rtl/>
        </w:rPr>
      </w:pPr>
      <w:r w:rsidRPr="00D606AD">
        <w:rPr>
          <w:rFonts w:ascii="Sakkal Majalla" w:hAnsi="Sakkal Majalla" w:cs="Sakkal Majalla" w:hint="cs"/>
          <w:b/>
          <w:bCs/>
          <w:sz w:val="24"/>
          <w:szCs w:val="24"/>
          <w:rtl/>
        </w:rPr>
        <w:t xml:space="preserve">الرقم الأكاديمي : </w:t>
      </w:r>
      <w:r w:rsidRPr="00D606AD">
        <w:rPr>
          <w:rFonts w:ascii="Sakkal Majalla" w:hAnsi="Sakkal Majalla" w:cs="Sakkal Majalla"/>
          <w:b/>
          <w:bCs/>
          <w:sz w:val="28"/>
          <w:szCs w:val="28"/>
          <w:rtl/>
        </w:rPr>
        <w:t>252000432</w:t>
      </w:r>
      <w:r w:rsidRPr="00D606AD">
        <w:rPr>
          <w:rFonts w:ascii="Sakkal Majalla" w:hAnsi="Sakkal Majalla" w:cs="Sakkal Majalla" w:hint="cs"/>
          <w:b/>
          <w:bCs/>
          <w:sz w:val="28"/>
          <w:szCs w:val="28"/>
          <w:rtl/>
        </w:rPr>
        <w:t xml:space="preserve"> </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50232CD"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B128D9">
        <w:rPr>
          <w:rFonts w:ascii="Sakkal Majalla" w:hAnsi="Sakkal Majalla" w:cs="Sakkal Majalla" w:hint="cs"/>
          <w:b/>
          <w:bCs/>
          <w:sz w:val="28"/>
          <w:szCs w:val="28"/>
          <w:rtl/>
          <w:lang w:bidi="ar-EG"/>
        </w:rPr>
        <w:t>6</w:t>
      </w:r>
    </w:p>
    <w:p w14:paraId="4732FD29" w14:textId="77777777" w:rsidR="005271D4" w:rsidRDefault="009125CE" w:rsidP="005271D4">
      <w:pPr>
        <w:rPr>
          <w:rFonts w:ascii="Sakkal Majalla" w:hAnsi="Sakkal Majalla" w:cs="Sakkal Majalla"/>
          <w:noProof/>
          <w:sz w:val="28"/>
          <w:szCs w:val="28"/>
          <w:u w:val="single"/>
          <w:rtl/>
          <w:lang w:bidi="ar-EG"/>
        </w:rPr>
      </w:pPr>
      <w:r w:rsidRPr="009125CE">
        <w:rPr>
          <w:rFonts w:ascii="Sakkal Majalla" w:hAnsi="Sakkal Majalla" w:cs="Sakkal Majalla"/>
          <w:noProof/>
          <w:sz w:val="28"/>
          <w:szCs w:val="28"/>
          <w:u w:val="single"/>
          <w:rtl/>
          <w:lang w:bidi="ar-EG"/>
        </w:rPr>
        <w:lastRenderedPageBreak/>
        <w:t>فهرس المحتوى</w:t>
      </w:r>
      <w:r w:rsidR="00D52480">
        <w:rPr>
          <w:rFonts w:ascii="Sakkal Majalla" w:hAnsi="Sakkal Majalla" w:cs="Sakkal Majalla"/>
          <w:noProof/>
          <w:sz w:val="28"/>
          <w:szCs w:val="28"/>
          <w:u w:val="single"/>
          <w:rtl/>
          <w:lang w:bidi="ar-EG"/>
        </w:rPr>
        <w:t>ات</w:t>
      </w:r>
      <w:r w:rsidRPr="009125CE">
        <w:rPr>
          <w:rFonts w:ascii="Sakkal Majalla" w:hAnsi="Sakkal Majalla" w:cs="Sakkal Majalla"/>
          <w:noProof/>
          <w:sz w:val="28"/>
          <w:szCs w:val="28"/>
          <w:u w:val="single"/>
          <w:rtl/>
          <w:lang w:bidi="ar-EG"/>
        </w:rPr>
        <w:t>:</w:t>
      </w:r>
    </w:p>
    <w:sdt>
      <w:sdtPr>
        <w:id w:val="199599372"/>
        <w:docPartObj>
          <w:docPartGallery w:val="Table of Contents"/>
          <w:docPartUnique/>
        </w:docPartObj>
      </w:sdtPr>
      <w:sdtEndPr>
        <w:rPr>
          <w:rFonts w:asciiTheme="minorHAnsi" w:eastAsiaTheme="minorHAnsi" w:hAnsiTheme="minorHAnsi" w:cstheme="minorBidi"/>
          <w:b/>
          <w:bCs/>
          <w:noProof/>
          <w:color w:val="auto"/>
          <w:kern w:val="2"/>
          <w:sz w:val="22"/>
          <w:szCs w:val="22"/>
          <w:rtl/>
          <w14:ligatures w14:val="standardContextual"/>
        </w:rPr>
      </w:sdtEndPr>
      <w:sdtContent>
        <w:p w14:paraId="18CD2C58" w14:textId="0B10289E" w:rsidR="005271D4" w:rsidRDefault="005271D4">
          <w:pPr>
            <w:pStyle w:val="TOCHeading"/>
          </w:pPr>
          <w:r>
            <w:t>Contents</w:t>
          </w:r>
        </w:p>
        <w:p w14:paraId="3498FB33" w14:textId="61B931CA" w:rsidR="005271D4" w:rsidRDefault="005271D4">
          <w:pPr>
            <w:pStyle w:val="TOC1"/>
            <w:tabs>
              <w:tab w:val="right" w:leader="dot" w:pos="8912"/>
            </w:tabs>
            <w:rPr>
              <w:rFonts w:eastAsiaTheme="minorEastAsia" w:cstheme="minorBidi"/>
              <w:b w:val="0"/>
              <w:bCs w:val="0"/>
              <w:caps w:val="0"/>
              <w:noProof/>
              <w:sz w:val="24"/>
              <w:szCs w:val="24"/>
              <w:u w:val="none"/>
              <w:rtl/>
            </w:rPr>
          </w:pPr>
          <w:r>
            <w:fldChar w:fldCharType="begin"/>
          </w:r>
          <w:r>
            <w:instrText xml:space="preserve"> TOC \o "1-3" \h \z \u </w:instrText>
          </w:r>
          <w:r>
            <w:fldChar w:fldCharType="separate"/>
          </w:r>
          <w:hyperlink w:anchor="_Toc223986432" w:history="1">
            <w:r w:rsidRPr="002A5190">
              <w:rPr>
                <w:rStyle w:val="Hyperlink"/>
                <w:rFonts w:ascii="Sakkal Majalla" w:hAnsi="Sakkal Majalla" w:cs="Sakkal Majalla" w:hint="eastAsia"/>
                <w:noProof/>
                <w:rtl/>
              </w:rPr>
              <w:t>حقوق</w:t>
            </w:r>
            <w:r w:rsidRPr="002A5190">
              <w:rPr>
                <w:rStyle w:val="Hyperlink"/>
                <w:rFonts w:ascii="Sakkal Majalla" w:hAnsi="Sakkal Majalla" w:cs="Sakkal Majalla"/>
                <w:noProof/>
                <w:rtl/>
              </w:rPr>
              <w:t xml:space="preserve"> </w:t>
            </w:r>
            <w:r w:rsidRPr="002A5190">
              <w:rPr>
                <w:rStyle w:val="Hyperlink"/>
                <w:rFonts w:ascii="Sakkal Majalla" w:hAnsi="Sakkal Majalla" w:cs="Sakkal Majalla" w:hint="eastAsia"/>
                <w:noProof/>
                <w:rtl/>
              </w:rPr>
              <w:t>الطباعة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Toc223986432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6BE9A1C0" w14:textId="6344547F" w:rsidR="005271D4" w:rsidRDefault="005271D4">
          <w:pPr>
            <w:pStyle w:val="TOC1"/>
            <w:tabs>
              <w:tab w:val="right" w:leader="dot" w:pos="8912"/>
            </w:tabs>
            <w:rPr>
              <w:rFonts w:eastAsiaTheme="minorEastAsia" w:cstheme="minorBidi"/>
              <w:b w:val="0"/>
              <w:bCs w:val="0"/>
              <w:caps w:val="0"/>
              <w:noProof/>
              <w:sz w:val="24"/>
              <w:szCs w:val="24"/>
              <w:u w:val="none"/>
              <w:rtl/>
            </w:rPr>
          </w:pPr>
          <w:hyperlink w:anchor="_Toc223986433" w:history="1">
            <w:r w:rsidRPr="002A5190">
              <w:rPr>
                <w:rStyle w:val="Hyperlink"/>
                <w:rFonts w:hint="eastAsia"/>
                <w:noProof/>
                <w:rtl/>
              </w:rPr>
              <w:t>الشكر</w:t>
            </w:r>
            <w:r w:rsidRPr="002A5190">
              <w:rPr>
                <w:rStyle w:val="Hyperlink"/>
                <w:noProof/>
                <w:rtl/>
              </w:rPr>
              <w:t xml:space="preserve"> </w:t>
            </w:r>
            <w:r w:rsidRPr="002A5190">
              <w:rPr>
                <w:rStyle w:val="Hyperlink"/>
                <w:rFonts w:hint="eastAsia"/>
                <w:noProof/>
                <w:rtl/>
              </w:rPr>
              <w:t>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Toc223986433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7CEF34DD" w14:textId="443DC6CC" w:rsidR="005271D4" w:rsidRDefault="005271D4">
          <w:pPr>
            <w:pStyle w:val="TOC1"/>
            <w:tabs>
              <w:tab w:val="right" w:leader="dot" w:pos="8912"/>
            </w:tabs>
            <w:rPr>
              <w:rFonts w:eastAsiaTheme="minorEastAsia" w:cstheme="minorBidi"/>
              <w:b w:val="0"/>
              <w:bCs w:val="0"/>
              <w:caps w:val="0"/>
              <w:noProof/>
              <w:sz w:val="24"/>
              <w:szCs w:val="24"/>
              <w:u w:val="none"/>
              <w:rtl/>
            </w:rPr>
          </w:pPr>
          <w:hyperlink w:anchor="_Toc223986434" w:history="1">
            <w:r w:rsidRPr="002A5190">
              <w:rPr>
                <w:rStyle w:val="Hyperlink"/>
                <w:rFonts w:ascii="Sakkal Majalla" w:hAnsi="Sakkal Majalla" w:cs="Sakkal Majalla" w:hint="eastAsia"/>
                <w:noProof/>
                <w:rtl/>
                <w:lang w:bidi="ar-EG"/>
              </w:rPr>
              <w:t>قائمة</w:t>
            </w:r>
            <w:r w:rsidRPr="002A5190">
              <w:rPr>
                <w:rStyle w:val="Hyperlink"/>
                <w:rFonts w:ascii="Sakkal Majalla" w:hAnsi="Sakkal Majalla" w:cs="Sakkal Majalla"/>
                <w:noProof/>
                <w:rtl/>
                <w:lang w:bidi="ar-EG"/>
              </w:rPr>
              <w:t xml:space="preserve"> </w:t>
            </w:r>
            <w:r w:rsidRPr="002A5190">
              <w:rPr>
                <w:rStyle w:val="Hyperlink"/>
                <w:rFonts w:ascii="Sakkal Majalla" w:hAnsi="Sakkal Majalla" w:cs="Sakkal Majalla" w:hint="eastAsia"/>
                <w:noProof/>
                <w:rtl/>
                <w:lang w:bidi="ar-EG"/>
              </w:rPr>
              <w:t>الجداول</w:t>
            </w:r>
            <w:r w:rsidRPr="002A5190">
              <w:rPr>
                <w:rStyle w:val="Hyperlink"/>
                <w:rFonts w:ascii="Sakkal Majalla" w:hAnsi="Sakkal Majalla" w:cs="Sakkal Majalla"/>
                <w:noProof/>
                <w:rtl/>
                <w:lang w:bidi="ar-EG"/>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Toc223986434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7FCBF4B2" w14:textId="54D558F7" w:rsidR="005271D4" w:rsidRDefault="005271D4">
          <w:pPr>
            <w:pStyle w:val="TOC1"/>
            <w:tabs>
              <w:tab w:val="right" w:leader="dot" w:pos="8912"/>
            </w:tabs>
            <w:rPr>
              <w:rFonts w:eastAsiaTheme="minorEastAsia" w:cstheme="minorBidi"/>
              <w:b w:val="0"/>
              <w:bCs w:val="0"/>
              <w:caps w:val="0"/>
              <w:noProof/>
              <w:sz w:val="24"/>
              <w:szCs w:val="24"/>
              <w:u w:val="none"/>
              <w:rtl/>
            </w:rPr>
          </w:pPr>
          <w:hyperlink w:anchor="_Toc223986435" w:history="1">
            <w:r w:rsidRPr="002A5190">
              <w:rPr>
                <w:rStyle w:val="Hyperlink"/>
                <w:rFonts w:ascii="Sakkal Majalla" w:hAnsi="Sakkal Majalla" w:cs="Sakkal Majalla" w:hint="eastAsia"/>
                <w:noProof/>
                <w:rtl/>
                <w:lang w:bidi="ar-EG"/>
              </w:rPr>
              <w:t>المستخلص</w:t>
            </w:r>
            <w:r w:rsidRPr="002A5190">
              <w:rPr>
                <w:rStyle w:val="Hyperlink"/>
                <w:rFonts w:ascii="Sakkal Majalla" w:hAnsi="Sakkal Majalla" w:cs="Sakkal Majalla"/>
                <w:noProof/>
                <w:rtl/>
                <w:lang w:bidi="ar-EG"/>
              </w:rPr>
              <w:t xml:space="preserve"> :</w:t>
            </w:r>
            <w:r w:rsidRPr="002A5190">
              <w:rPr>
                <w:rStyle w:val="Hyperlink"/>
                <w:rFonts w:ascii="Sakkal Majalla" w:hAnsi="Sakkal Majalla" w:cs="Sakkal Majalla"/>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Toc223986435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4E775EF4" w14:textId="2C4268C7" w:rsidR="005271D4" w:rsidRDefault="005271D4">
          <w:pPr>
            <w:pStyle w:val="TOC1"/>
            <w:tabs>
              <w:tab w:val="right" w:leader="dot" w:pos="8912"/>
            </w:tabs>
            <w:rPr>
              <w:rFonts w:eastAsiaTheme="minorEastAsia" w:cstheme="minorBidi"/>
              <w:b w:val="0"/>
              <w:bCs w:val="0"/>
              <w:caps w:val="0"/>
              <w:noProof/>
              <w:sz w:val="24"/>
              <w:szCs w:val="24"/>
              <w:u w:val="none"/>
              <w:rtl/>
            </w:rPr>
          </w:pPr>
          <w:hyperlink w:anchor="_Toc223986436" w:history="1">
            <w:r w:rsidRPr="002A5190">
              <w:rPr>
                <w:rStyle w:val="Hyperlink"/>
                <w:rFonts w:ascii="Sakkal Majalla" w:hAnsi="Sakkal Majalla" w:cs="Sakkal Majalla" w:hint="eastAsia"/>
                <w:noProof/>
                <w:rtl/>
              </w:rPr>
              <w:t>المقدمة</w:t>
            </w:r>
            <w:r w:rsidRPr="002A5190">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Toc223986436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54828E15" w14:textId="2A237AC6" w:rsidR="005271D4" w:rsidRDefault="005271D4">
          <w:pPr>
            <w:pStyle w:val="TOC1"/>
            <w:tabs>
              <w:tab w:val="right" w:leader="dot" w:pos="8912"/>
            </w:tabs>
            <w:rPr>
              <w:rFonts w:eastAsiaTheme="minorEastAsia" w:cstheme="minorBidi"/>
              <w:b w:val="0"/>
              <w:bCs w:val="0"/>
              <w:caps w:val="0"/>
              <w:noProof/>
              <w:sz w:val="24"/>
              <w:szCs w:val="24"/>
              <w:u w:val="none"/>
              <w:rtl/>
            </w:rPr>
          </w:pPr>
          <w:hyperlink w:anchor="_Toc223986437" w:history="1">
            <w:r w:rsidRPr="002A5190">
              <w:rPr>
                <w:rStyle w:val="Hyperlink"/>
                <w:rFonts w:ascii="Sakkal Majalla" w:hAnsi="Sakkal Majalla" w:cs="Sakkal Majalla"/>
                <w:noProof/>
                <w:rtl/>
              </w:rPr>
              <w:t>-</w:t>
            </w:r>
            <w:r w:rsidRPr="002A5190">
              <w:rPr>
                <w:rStyle w:val="Hyperlink"/>
                <w:rFonts w:ascii="Sakkal Majalla" w:hAnsi="Sakkal Majalla" w:cs="Sakkal Majalla" w:hint="eastAsia"/>
                <w:noProof/>
                <w:rtl/>
              </w:rPr>
              <w:t>مشكلة</w:t>
            </w:r>
            <w:r w:rsidRPr="002A5190">
              <w:rPr>
                <w:rStyle w:val="Hyperlink"/>
                <w:rFonts w:ascii="Sakkal Majalla" w:hAnsi="Sakkal Majalla" w:cs="Sakkal Majalla"/>
                <w:noProof/>
                <w:rtl/>
              </w:rPr>
              <w:t xml:space="preserve"> </w:t>
            </w:r>
            <w:r w:rsidRPr="002A5190">
              <w:rPr>
                <w:rStyle w:val="Hyperlink"/>
                <w:rFonts w:ascii="Sakkal Majalla" w:hAnsi="Sakkal Majalla" w:cs="Sakkal Majalla" w:hint="eastAsia"/>
                <w:noProof/>
                <w:rtl/>
              </w:rPr>
              <w:t>الدراسة</w:t>
            </w:r>
            <w:r w:rsidRPr="002A5190">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Toc223986437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2F91947F" w14:textId="116DAA1C" w:rsidR="005271D4" w:rsidRDefault="005271D4">
          <w:pPr>
            <w:pStyle w:val="TOC1"/>
            <w:tabs>
              <w:tab w:val="right" w:leader="dot" w:pos="8912"/>
            </w:tabs>
            <w:rPr>
              <w:rFonts w:eastAsiaTheme="minorEastAsia" w:cstheme="minorBidi"/>
              <w:b w:val="0"/>
              <w:bCs w:val="0"/>
              <w:caps w:val="0"/>
              <w:noProof/>
              <w:sz w:val="24"/>
              <w:szCs w:val="24"/>
              <w:u w:val="none"/>
              <w:rtl/>
            </w:rPr>
          </w:pPr>
          <w:hyperlink w:anchor="_Toc223986438" w:history="1">
            <w:r w:rsidRPr="002A5190">
              <w:rPr>
                <w:rStyle w:val="Hyperlink"/>
                <w:rFonts w:ascii="Sakkal Majalla" w:hAnsi="Sakkal Majalla" w:cs="Sakkal Majalla"/>
                <w:noProof/>
                <w:rtl/>
              </w:rPr>
              <w:t>-</w:t>
            </w:r>
            <w:r w:rsidRPr="002A5190">
              <w:rPr>
                <w:rStyle w:val="Hyperlink"/>
                <w:rFonts w:ascii="Sakkal Majalla" w:hAnsi="Sakkal Majalla" w:cs="Sakkal Majalla" w:hint="eastAsia"/>
                <w:noProof/>
                <w:rtl/>
              </w:rPr>
              <w:t>أهمية</w:t>
            </w:r>
            <w:r w:rsidRPr="002A5190">
              <w:rPr>
                <w:rStyle w:val="Hyperlink"/>
                <w:rFonts w:ascii="Sakkal Majalla" w:hAnsi="Sakkal Majalla" w:cs="Sakkal Majalla"/>
                <w:noProof/>
                <w:rtl/>
              </w:rPr>
              <w:t xml:space="preserve"> </w:t>
            </w:r>
            <w:r w:rsidRPr="002A5190">
              <w:rPr>
                <w:rStyle w:val="Hyperlink"/>
                <w:rFonts w:ascii="Sakkal Majalla" w:hAnsi="Sakkal Majalla" w:cs="Sakkal Majalla" w:hint="eastAsia"/>
                <w:noProof/>
                <w:rtl/>
              </w:rPr>
              <w:t>الدراسة</w:t>
            </w:r>
            <w:r w:rsidRPr="002A5190">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Toc223986438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7EFA8FF1" w14:textId="702802DA" w:rsidR="005271D4" w:rsidRDefault="005271D4">
          <w:pPr>
            <w:pStyle w:val="TOC3"/>
            <w:tabs>
              <w:tab w:val="right" w:leader="dot" w:pos="8912"/>
            </w:tabs>
            <w:rPr>
              <w:rFonts w:eastAsiaTheme="minorEastAsia" w:cstheme="minorBidi"/>
              <w:smallCaps w:val="0"/>
              <w:noProof/>
              <w:sz w:val="24"/>
              <w:szCs w:val="24"/>
              <w:rtl/>
            </w:rPr>
          </w:pPr>
          <w:hyperlink w:anchor="_Toc223986439" w:history="1">
            <w:r w:rsidRPr="002A5190">
              <w:rPr>
                <w:rStyle w:val="Hyperlink"/>
                <w:rFonts w:ascii="Sakkal Majalla" w:hAnsi="Sakkal Majalla" w:cs="Sakkal Majalla" w:hint="eastAsia"/>
                <w:noProof/>
              </w:rPr>
              <w:t>الأهمية</w:t>
            </w:r>
            <w:r w:rsidRPr="002A5190">
              <w:rPr>
                <w:rStyle w:val="Hyperlink"/>
                <w:rFonts w:ascii="Sakkal Majalla" w:hAnsi="Sakkal Majalla" w:cs="Sakkal Majalla"/>
                <w:noProof/>
              </w:rPr>
              <w:t xml:space="preserve"> </w:t>
            </w:r>
            <w:r w:rsidRPr="002A5190">
              <w:rPr>
                <w:rStyle w:val="Hyperlink"/>
                <w:rFonts w:ascii="Sakkal Majalla" w:hAnsi="Sakkal Majalla" w:cs="Sakkal Majalla" w:hint="eastAsia"/>
                <w:noProof/>
              </w:rPr>
              <w:t>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Toc223986439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6D711F83" w14:textId="54E27AE0" w:rsidR="005271D4" w:rsidRDefault="005271D4">
          <w:pPr>
            <w:pStyle w:val="TOC3"/>
            <w:tabs>
              <w:tab w:val="right" w:leader="dot" w:pos="8912"/>
            </w:tabs>
            <w:rPr>
              <w:rFonts w:eastAsiaTheme="minorEastAsia" w:cstheme="minorBidi"/>
              <w:smallCaps w:val="0"/>
              <w:noProof/>
              <w:sz w:val="24"/>
              <w:szCs w:val="24"/>
              <w:rtl/>
            </w:rPr>
          </w:pPr>
          <w:hyperlink w:anchor="_Toc223986440" w:history="1">
            <w:r w:rsidRPr="002A5190">
              <w:rPr>
                <w:rStyle w:val="Hyperlink"/>
                <w:rFonts w:ascii="Sakkal Majalla" w:hAnsi="Sakkal Majalla" w:cs="Sakkal Majalla" w:hint="eastAsia"/>
                <w:noProof/>
              </w:rPr>
              <w:t>الأهمية</w:t>
            </w:r>
            <w:r w:rsidRPr="002A5190">
              <w:rPr>
                <w:rStyle w:val="Hyperlink"/>
                <w:rFonts w:ascii="Sakkal Majalla" w:hAnsi="Sakkal Majalla" w:cs="Sakkal Majalla"/>
                <w:noProof/>
              </w:rPr>
              <w:t xml:space="preserve"> </w:t>
            </w:r>
            <w:r w:rsidRPr="002A5190">
              <w:rPr>
                <w:rStyle w:val="Hyperlink"/>
                <w:rFonts w:ascii="Sakkal Majalla" w:hAnsi="Sakkal Majalla" w:cs="Sakkal Majalla" w:hint="eastAsia"/>
                <w:noProof/>
              </w:rPr>
              <w:t>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Toc223986440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27D2D44F" w14:textId="404746AD" w:rsidR="005271D4" w:rsidRDefault="005271D4">
          <w:pPr>
            <w:pStyle w:val="TOC2"/>
            <w:tabs>
              <w:tab w:val="right" w:leader="dot" w:pos="8912"/>
            </w:tabs>
            <w:rPr>
              <w:rFonts w:eastAsiaTheme="minorEastAsia" w:cstheme="minorBidi"/>
              <w:b w:val="0"/>
              <w:bCs w:val="0"/>
              <w:smallCaps w:val="0"/>
              <w:noProof/>
              <w:sz w:val="24"/>
              <w:szCs w:val="24"/>
              <w:rtl/>
            </w:rPr>
          </w:pPr>
          <w:hyperlink w:anchor="_Toc223986441" w:history="1">
            <w:r w:rsidRPr="002A5190">
              <w:rPr>
                <w:rStyle w:val="Hyperlink"/>
                <w:rFonts w:ascii="Sakkal Majalla" w:hAnsi="Sakkal Majalla" w:cs="Sakkal Majalla" w:hint="eastAsia"/>
                <w:noProof/>
              </w:rPr>
              <w:t>أولاً</w:t>
            </w:r>
            <w:r w:rsidRPr="002A5190">
              <w:rPr>
                <w:rStyle w:val="Hyperlink"/>
                <w:rFonts w:ascii="Sakkal Majalla" w:hAnsi="Sakkal Majalla" w:cs="Sakkal Majalla"/>
                <w:noProof/>
              </w:rPr>
              <w:t xml:space="preserve">: </w:t>
            </w:r>
            <w:r w:rsidRPr="002A5190">
              <w:rPr>
                <w:rStyle w:val="Hyperlink"/>
                <w:rFonts w:ascii="Sakkal Majalla" w:hAnsi="Sakkal Majalla" w:cs="Sakkal Majalla" w:hint="eastAsia"/>
                <w:noProof/>
              </w:rPr>
              <w:t>نظرية</w:t>
            </w:r>
            <w:r w:rsidRPr="002A5190">
              <w:rPr>
                <w:rStyle w:val="Hyperlink"/>
                <w:rFonts w:ascii="Sakkal Majalla" w:hAnsi="Sakkal Majalla" w:cs="Sakkal Majalla"/>
                <w:noProof/>
              </w:rPr>
              <w:t xml:space="preserve"> </w:t>
            </w:r>
            <w:r w:rsidRPr="002A5190">
              <w:rPr>
                <w:rStyle w:val="Hyperlink"/>
                <w:rFonts w:ascii="Sakkal Majalla" w:hAnsi="Sakkal Majalla" w:cs="Sakkal Majalla" w:hint="eastAsia"/>
                <w:noProof/>
              </w:rPr>
              <w:t>التحديد</w:t>
            </w:r>
            <w:r w:rsidRPr="002A5190">
              <w:rPr>
                <w:rStyle w:val="Hyperlink"/>
                <w:rFonts w:ascii="Sakkal Majalla" w:hAnsi="Sakkal Majalla" w:cs="Sakkal Majalla"/>
                <w:noProof/>
              </w:rPr>
              <w:t xml:space="preserve"> </w:t>
            </w:r>
            <w:r w:rsidRPr="002A5190">
              <w:rPr>
                <w:rStyle w:val="Hyperlink"/>
                <w:rFonts w:ascii="Sakkal Majalla" w:hAnsi="Sakkal Majalla" w:cs="Sakkal Majalla" w:hint="eastAsia"/>
                <w:noProof/>
              </w:rPr>
              <w:t>الذاتي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Toc223986441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5E27ADF1" w14:textId="0A9871DD" w:rsidR="005271D4" w:rsidRDefault="005271D4">
          <w:pPr>
            <w:pStyle w:val="TOC3"/>
            <w:tabs>
              <w:tab w:val="right" w:leader="dot" w:pos="8912"/>
            </w:tabs>
            <w:rPr>
              <w:rFonts w:eastAsiaTheme="minorEastAsia" w:cstheme="minorBidi"/>
              <w:smallCaps w:val="0"/>
              <w:noProof/>
              <w:sz w:val="24"/>
              <w:szCs w:val="24"/>
              <w:rtl/>
            </w:rPr>
          </w:pPr>
          <w:hyperlink w:anchor="_Toc223986442" w:history="1">
            <w:r w:rsidRPr="002A5190">
              <w:rPr>
                <w:rStyle w:val="Hyperlink"/>
                <w:rFonts w:ascii="Sakkal Majalla" w:hAnsi="Sakkal Majalla" w:cs="Sakkal Majalla" w:hint="eastAsia"/>
                <w:noProof/>
              </w:rPr>
              <w:t>الفكرة</w:t>
            </w:r>
            <w:r w:rsidRPr="002A5190">
              <w:rPr>
                <w:rStyle w:val="Hyperlink"/>
                <w:rFonts w:ascii="Sakkal Majalla" w:hAnsi="Sakkal Majalla" w:cs="Sakkal Majalla"/>
                <w:noProof/>
              </w:rPr>
              <w:t xml:space="preserve"> </w:t>
            </w:r>
            <w:r w:rsidRPr="002A5190">
              <w:rPr>
                <w:rStyle w:val="Hyperlink"/>
                <w:rFonts w:ascii="Sakkal Majalla" w:hAnsi="Sakkal Majalla" w:cs="Sakkal Majalla" w:hint="eastAsia"/>
                <w:noProof/>
              </w:rPr>
              <w:t>الأساسية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Toc223986442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3348EF30" w14:textId="7337D8EA" w:rsidR="005271D4" w:rsidRDefault="005271D4">
          <w:pPr>
            <w:pStyle w:val="TOC3"/>
            <w:tabs>
              <w:tab w:val="right" w:leader="dot" w:pos="8912"/>
            </w:tabs>
            <w:rPr>
              <w:rFonts w:eastAsiaTheme="minorEastAsia" w:cstheme="minorBidi"/>
              <w:smallCaps w:val="0"/>
              <w:noProof/>
              <w:sz w:val="24"/>
              <w:szCs w:val="24"/>
              <w:rtl/>
            </w:rPr>
          </w:pPr>
          <w:hyperlink w:anchor="_Toc223986443" w:history="1">
            <w:r w:rsidRPr="002A5190">
              <w:rPr>
                <w:rStyle w:val="Hyperlink"/>
                <w:rFonts w:ascii="Sakkal Majalla" w:hAnsi="Sakkal Majalla" w:cs="Sakkal Majalla" w:hint="eastAsia"/>
                <w:noProof/>
              </w:rPr>
              <w:t>العلاقة</w:t>
            </w:r>
            <w:r w:rsidRPr="002A5190">
              <w:rPr>
                <w:rStyle w:val="Hyperlink"/>
                <w:rFonts w:ascii="Sakkal Majalla" w:hAnsi="Sakkal Majalla" w:cs="Sakkal Majalla"/>
                <w:noProof/>
              </w:rPr>
              <w:t xml:space="preserve"> </w:t>
            </w:r>
            <w:r w:rsidRPr="002A5190">
              <w:rPr>
                <w:rStyle w:val="Hyperlink"/>
                <w:rFonts w:ascii="Sakkal Majalla" w:hAnsi="Sakkal Majalla" w:cs="Sakkal Majalla" w:hint="eastAsia"/>
                <w:noProof/>
              </w:rPr>
              <w:t>بالذكاء</w:t>
            </w:r>
            <w:r w:rsidRPr="002A5190">
              <w:rPr>
                <w:rStyle w:val="Hyperlink"/>
                <w:rFonts w:ascii="Sakkal Majalla" w:hAnsi="Sakkal Majalla" w:cs="Sakkal Majalla"/>
                <w:noProof/>
              </w:rPr>
              <w:t xml:space="preserve"> </w:t>
            </w:r>
            <w:r w:rsidRPr="002A5190">
              <w:rPr>
                <w:rStyle w:val="Hyperlink"/>
                <w:rFonts w:ascii="Sakkal Majalla" w:hAnsi="Sakkal Majalla" w:cs="Sakkal Majalla" w:hint="eastAsia"/>
                <w:noProof/>
              </w:rPr>
              <w:t>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Toc223986443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100CC8DA" w14:textId="7736903A" w:rsidR="005271D4" w:rsidRDefault="005271D4">
          <w:pPr>
            <w:pStyle w:val="TOC3"/>
            <w:tabs>
              <w:tab w:val="right" w:leader="dot" w:pos="8912"/>
            </w:tabs>
            <w:rPr>
              <w:rFonts w:eastAsiaTheme="minorEastAsia" w:cstheme="minorBidi"/>
              <w:smallCaps w:val="0"/>
              <w:noProof/>
              <w:sz w:val="24"/>
              <w:szCs w:val="24"/>
              <w:rtl/>
            </w:rPr>
          </w:pPr>
          <w:hyperlink w:anchor="_Toc223986444" w:history="1">
            <w:r w:rsidRPr="002A5190">
              <w:rPr>
                <w:rStyle w:val="Hyperlink"/>
                <w:rFonts w:ascii="Sakkal Majalla" w:hAnsi="Sakkal Majalla" w:cs="Sakkal Majalla" w:hint="eastAsia"/>
                <w:noProof/>
              </w:rPr>
              <w:t>لماذا</w:t>
            </w:r>
            <w:r w:rsidRPr="002A5190">
              <w:rPr>
                <w:rStyle w:val="Hyperlink"/>
                <w:rFonts w:ascii="Sakkal Majalla" w:hAnsi="Sakkal Majalla" w:cs="Sakkal Majalla"/>
                <w:noProof/>
              </w:rPr>
              <w:t xml:space="preserve"> </w:t>
            </w:r>
            <w:r w:rsidRPr="002A5190">
              <w:rPr>
                <w:rStyle w:val="Hyperlink"/>
                <w:rFonts w:ascii="Sakkal Majalla" w:hAnsi="Sakkal Majalla" w:cs="Sakkal Majalla" w:hint="eastAsia"/>
                <w:noProof/>
              </w:rPr>
              <w:t>هذه</w:t>
            </w:r>
            <w:r w:rsidRPr="002A5190">
              <w:rPr>
                <w:rStyle w:val="Hyperlink"/>
                <w:rFonts w:ascii="Sakkal Majalla" w:hAnsi="Sakkal Majalla" w:cs="Sakkal Majalla"/>
                <w:noProof/>
              </w:rPr>
              <w:t xml:space="preserve"> </w:t>
            </w:r>
            <w:r w:rsidRPr="002A5190">
              <w:rPr>
                <w:rStyle w:val="Hyperlink"/>
                <w:rFonts w:ascii="Sakkal Majalla" w:hAnsi="Sakkal Majalla" w:cs="Sakkal Majalla" w:hint="eastAsia"/>
                <w:noProof/>
              </w:rPr>
              <w:t>النظرية</w:t>
            </w:r>
            <w:r w:rsidRPr="002A5190">
              <w:rPr>
                <w:rStyle w:val="Hyperlink"/>
                <w:rFonts w:ascii="Sakkal Majalla" w:hAnsi="Sakkal Majalla" w:cs="Sakkal Majalla"/>
                <w:noProof/>
              </w:rPr>
              <w:t xml:space="preserve"> </w:t>
            </w:r>
            <w:r w:rsidRPr="002A5190">
              <w:rPr>
                <w:rStyle w:val="Hyperlink"/>
                <w:rFonts w:ascii="Sakkal Majalla" w:hAnsi="Sakkal Majalla" w:cs="Sakkal Majalla" w:hint="eastAsia"/>
                <w:noProof/>
              </w:rPr>
              <w:t>مهمة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Toc223986444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55820073" w14:textId="7A1866C3" w:rsidR="005271D4" w:rsidRDefault="005271D4">
          <w:pPr>
            <w:pStyle w:val="TOC2"/>
            <w:tabs>
              <w:tab w:val="right" w:leader="dot" w:pos="8912"/>
            </w:tabs>
            <w:rPr>
              <w:rFonts w:eastAsiaTheme="minorEastAsia" w:cstheme="minorBidi"/>
              <w:b w:val="0"/>
              <w:bCs w:val="0"/>
              <w:smallCaps w:val="0"/>
              <w:noProof/>
              <w:sz w:val="24"/>
              <w:szCs w:val="24"/>
              <w:rtl/>
            </w:rPr>
          </w:pPr>
          <w:hyperlink w:anchor="_Toc223986445" w:history="1">
            <w:r w:rsidRPr="002A5190">
              <w:rPr>
                <w:rStyle w:val="Hyperlink"/>
                <w:rFonts w:ascii="Sakkal Majalla" w:hAnsi="Sakkal Majalla" w:cs="Sakkal Majalla" w:hint="eastAsia"/>
                <w:noProof/>
              </w:rPr>
              <w:t>ثانياً</w:t>
            </w:r>
            <w:r w:rsidRPr="002A5190">
              <w:rPr>
                <w:rStyle w:val="Hyperlink"/>
                <w:rFonts w:ascii="Sakkal Majalla" w:hAnsi="Sakkal Majalla" w:cs="Sakkal Majalla"/>
                <w:noProof/>
              </w:rPr>
              <w:t xml:space="preserve">: </w:t>
            </w:r>
            <w:r w:rsidRPr="002A5190">
              <w:rPr>
                <w:rStyle w:val="Hyperlink"/>
                <w:rFonts w:ascii="Sakkal Majalla" w:hAnsi="Sakkal Majalla" w:cs="Sakkal Majalla" w:hint="eastAsia"/>
                <w:noProof/>
              </w:rPr>
              <w:t>النظرية</w:t>
            </w:r>
            <w:r w:rsidRPr="002A5190">
              <w:rPr>
                <w:rStyle w:val="Hyperlink"/>
                <w:rFonts w:ascii="Sakkal Majalla" w:hAnsi="Sakkal Majalla" w:cs="Sakkal Majalla"/>
                <w:noProof/>
              </w:rPr>
              <w:t xml:space="preserve"> </w:t>
            </w:r>
            <w:r w:rsidRPr="002A5190">
              <w:rPr>
                <w:rStyle w:val="Hyperlink"/>
                <w:rFonts w:ascii="Sakkal Majalla" w:hAnsi="Sakkal Majalla" w:cs="Sakkal Majalla" w:hint="eastAsia"/>
                <w:noProof/>
              </w:rPr>
              <w:t>البنائية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Toc223986445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775830E3" w14:textId="34B6A343" w:rsidR="005271D4" w:rsidRDefault="005271D4">
          <w:pPr>
            <w:pStyle w:val="TOC3"/>
            <w:tabs>
              <w:tab w:val="right" w:leader="dot" w:pos="8912"/>
            </w:tabs>
            <w:rPr>
              <w:rFonts w:eastAsiaTheme="minorEastAsia" w:cstheme="minorBidi"/>
              <w:smallCaps w:val="0"/>
              <w:noProof/>
              <w:sz w:val="24"/>
              <w:szCs w:val="24"/>
              <w:rtl/>
            </w:rPr>
          </w:pPr>
          <w:hyperlink w:anchor="_Toc223986446" w:history="1">
            <w:r w:rsidRPr="002A5190">
              <w:rPr>
                <w:rStyle w:val="Hyperlink"/>
                <w:rFonts w:ascii="Sakkal Majalla" w:hAnsi="Sakkal Majalla" w:cs="Sakkal Majalla" w:hint="eastAsia"/>
                <w:noProof/>
              </w:rPr>
              <w:t>الفكرة</w:t>
            </w:r>
            <w:r w:rsidRPr="002A5190">
              <w:rPr>
                <w:rStyle w:val="Hyperlink"/>
                <w:rFonts w:ascii="Sakkal Majalla" w:hAnsi="Sakkal Majalla" w:cs="Sakkal Majalla"/>
                <w:noProof/>
              </w:rPr>
              <w:t xml:space="preserve"> </w:t>
            </w:r>
            <w:r w:rsidRPr="002A5190">
              <w:rPr>
                <w:rStyle w:val="Hyperlink"/>
                <w:rFonts w:ascii="Sakkal Majalla" w:hAnsi="Sakkal Majalla" w:cs="Sakkal Majalla" w:hint="eastAsia"/>
                <w:noProof/>
              </w:rPr>
              <w:t>الأساسية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Toc223986446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0D587100" w14:textId="2B9E0C0E" w:rsidR="005271D4" w:rsidRDefault="005271D4">
          <w:pPr>
            <w:pStyle w:val="TOC2"/>
            <w:tabs>
              <w:tab w:val="right" w:leader="dot" w:pos="8912"/>
            </w:tabs>
            <w:rPr>
              <w:rFonts w:eastAsiaTheme="minorEastAsia" w:cstheme="minorBidi"/>
              <w:b w:val="0"/>
              <w:bCs w:val="0"/>
              <w:smallCaps w:val="0"/>
              <w:noProof/>
              <w:sz w:val="24"/>
              <w:szCs w:val="24"/>
              <w:rtl/>
            </w:rPr>
          </w:pPr>
          <w:hyperlink w:anchor="_Toc223986447" w:history="1">
            <w:r w:rsidRPr="002A5190">
              <w:rPr>
                <w:rStyle w:val="Hyperlink"/>
                <w:rFonts w:ascii="Sakkal Majalla" w:hAnsi="Sakkal Majalla" w:cs="Sakkal Majalla" w:hint="eastAsia"/>
                <w:noProof/>
              </w:rPr>
              <w:t>ثالثاً</w:t>
            </w:r>
            <w:r w:rsidRPr="002A5190">
              <w:rPr>
                <w:rStyle w:val="Hyperlink"/>
                <w:rFonts w:ascii="Sakkal Majalla" w:hAnsi="Sakkal Majalla" w:cs="Sakkal Majalla"/>
                <w:noProof/>
              </w:rPr>
              <w:t xml:space="preserve">: </w:t>
            </w:r>
            <w:r w:rsidRPr="002A5190">
              <w:rPr>
                <w:rStyle w:val="Hyperlink"/>
                <w:rFonts w:ascii="Sakkal Majalla" w:hAnsi="Sakkal Majalla" w:cs="Sakkal Majalla" w:hint="eastAsia"/>
                <w:noProof/>
              </w:rPr>
              <w:t>نظرية</w:t>
            </w:r>
            <w:r w:rsidRPr="002A5190">
              <w:rPr>
                <w:rStyle w:val="Hyperlink"/>
                <w:rFonts w:ascii="Sakkal Majalla" w:hAnsi="Sakkal Majalla" w:cs="Sakkal Majalla"/>
                <w:noProof/>
              </w:rPr>
              <w:t xml:space="preserve"> </w:t>
            </w:r>
            <w:r w:rsidRPr="002A5190">
              <w:rPr>
                <w:rStyle w:val="Hyperlink"/>
                <w:rFonts w:ascii="Sakkal Majalla" w:hAnsi="Sakkal Majalla" w:cs="Sakkal Majalla" w:hint="eastAsia"/>
                <w:noProof/>
              </w:rPr>
              <w:t>الحمل</w:t>
            </w:r>
            <w:r w:rsidRPr="002A5190">
              <w:rPr>
                <w:rStyle w:val="Hyperlink"/>
                <w:rFonts w:ascii="Sakkal Majalla" w:hAnsi="Sakkal Majalla" w:cs="Sakkal Majalla"/>
                <w:noProof/>
              </w:rPr>
              <w:t xml:space="preserve"> </w:t>
            </w:r>
            <w:r w:rsidRPr="002A5190">
              <w:rPr>
                <w:rStyle w:val="Hyperlink"/>
                <w:rFonts w:ascii="Sakkal Majalla" w:hAnsi="Sakkal Majalla" w:cs="Sakkal Majalla" w:hint="eastAsia"/>
                <w:noProof/>
              </w:rPr>
              <w:t>المعرفي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Toc223986447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14F3BC48" w14:textId="045C06E0" w:rsidR="005271D4" w:rsidRDefault="005271D4">
          <w:pPr>
            <w:pStyle w:val="TOC3"/>
            <w:tabs>
              <w:tab w:val="right" w:leader="dot" w:pos="8912"/>
            </w:tabs>
            <w:rPr>
              <w:rFonts w:eastAsiaTheme="minorEastAsia" w:cstheme="minorBidi"/>
              <w:smallCaps w:val="0"/>
              <w:noProof/>
              <w:sz w:val="24"/>
              <w:szCs w:val="24"/>
              <w:rtl/>
            </w:rPr>
          </w:pPr>
          <w:hyperlink w:anchor="_Toc223986448" w:history="1">
            <w:r w:rsidRPr="002A5190">
              <w:rPr>
                <w:rStyle w:val="Hyperlink"/>
                <w:rFonts w:ascii="Sakkal Majalla" w:hAnsi="Sakkal Majalla" w:cs="Sakkal Majalla" w:hint="eastAsia"/>
                <w:noProof/>
              </w:rPr>
              <w:t>الفكرة</w:t>
            </w:r>
            <w:r w:rsidRPr="002A5190">
              <w:rPr>
                <w:rStyle w:val="Hyperlink"/>
                <w:rFonts w:ascii="Sakkal Majalla" w:hAnsi="Sakkal Majalla" w:cs="Sakkal Majalla"/>
                <w:noProof/>
              </w:rPr>
              <w:t xml:space="preserve"> </w:t>
            </w:r>
            <w:r w:rsidRPr="002A5190">
              <w:rPr>
                <w:rStyle w:val="Hyperlink"/>
                <w:rFonts w:ascii="Sakkal Majalla" w:hAnsi="Sakkal Majalla" w:cs="Sakkal Majalla" w:hint="eastAsia"/>
                <w:noProof/>
              </w:rPr>
              <w:t>الأساسية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Toc223986448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658AE13C" w14:textId="3038C191" w:rsidR="005271D4" w:rsidRDefault="005271D4">
          <w:pPr>
            <w:pStyle w:val="TOC3"/>
            <w:tabs>
              <w:tab w:val="right" w:leader="dot" w:pos="8912"/>
            </w:tabs>
            <w:rPr>
              <w:rFonts w:eastAsiaTheme="minorEastAsia" w:cstheme="minorBidi"/>
              <w:smallCaps w:val="0"/>
              <w:noProof/>
              <w:sz w:val="24"/>
              <w:szCs w:val="24"/>
              <w:rtl/>
            </w:rPr>
          </w:pPr>
          <w:hyperlink w:anchor="_Toc223986449" w:history="1">
            <w:r w:rsidRPr="002A5190">
              <w:rPr>
                <w:rStyle w:val="Hyperlink"/>
                <w:rFonts w:ascii="Sakkal Majalla" w:hAnsi="Sakkal Majalla" w:cs="Sakkal Majalla" w:hint="eastAsia"/>
                <w:noProof/>
              </w:rPr>
              <w:t>العلاقة</w:t>
            </w:r>
            <w:r w:rsidRPr="002A5190">
              <w:rPr>
                <w:rStyle w:val="Hyperlink"/>
                <w:rFonts w:ascii="Sakkal Majalla" w:hAnsi="Sakkal Majalla" w:cs="Sakkal Majalla"/>
                <w:noProof/>
              </w:rPr>
              <w:t xml:space="preserve"> </w:t>
            </w:r>
            <w:r w:rsidRPr="002A5190">
              <w:rPr>
                <w:rStyle w:val="Hyperlink"/>
                <w:rFonts w:ascii="Sakkal Majalla" w:hAnsi="Sakkal Majalla" w:cs="Sakkal Majalla" w:hint="eastAsia"/>
                <w:noProof/>
              </w:rPr>
              <w:t>بالذكاء</w:t>
            </w:r>
            <w:r w:rsidRPr="002A5190">
              <w:rPr>
                <w:rStyle w:val="Hyperlink"/>
                <w:rFonts w:ascii="Sakkal Majalla" w:hAnsi="Sakkal Majalla" w:cs="Sakkal Majalla"/>
                <w:noProof/>
              </w:rPr>
              <w:t xml:space="preserve"> </w:t>
            </w:r>
            <w:r w:rsidRPr="002A5190">
              <w:rPr>
                <w:rStyle w:val="Hyperlink"/>
                <w:rFonts w:ascii="Sakkal Majalla" w:hAnsi="Sakkal Majalla" w:cs="Sakkal Majalla" w:hint="eastAsia"/>
                <w:noProof/>
              </w:rPr>
              <w:t>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Toc223986449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1BEF94CA" w14:textId="5850A22C" w:rsidR="005271D4" w:rsidRDefault="005271D4">
          <w:pPr>
            <w:pStyle w:val="TOC2"/>
            <w:tabs>
              <w:tab w:val="right" w:leader="dot" w:pos="8912"/>
            </w:tabs>
            <w:rPr>
              <w:rFonts w:eastAsiaTheme="minorEastAsia" w:cstheme="minorBidi"/>
              <w:b w:val="0"/>
              <w:bCs w:val="0"/>
              <w:smallCaps w:val="0"/>
              <w:noProof/>
              <w:sz w:val="24"/>
              <w:szCs w:val="24"/>
              <w:rtl/>
            </w:rPr>
          </w:pPr>
          <w:hyperlink w:anchor="_Toc223986450" w:history="1">
            <w:r w:rsidRPr="002A5190">
              <w:rPr>
                <w:rStyle w:val="Hyperlink"/>
                <w:rFonts w:ascii="Sakkal Majalla" w:hAnsi="Sakkal Majalla" w:cs="Sakkal Majalla" w:hint="eastAsia"/>
                <w:noProof/>
              </w:rPr>
              <w:t>رابعاً</w:t>
            </w:r>
            <w:r w:rsidRPr="002A5190">
              <w:rPr>
                <w:rStyle w:val="Hyperlink"/>
                <w:rFonts w:ascii="Sakkal Majalla" w:hAnsi="Sakkal Majalla" w:cs="Sakkal Majalla"/>
                <w:noProof/>
              </w:rPr>
              <w:t xml:space="preserve">: </w:t>
            </w:r>
            <w:r w:rsidRPr="002A5190">
              <w:rPr>
                <w:rStyle w:val="Hyperlink"/>
                <w:rFonts w:ascii="Sakkal Majalla" w:hAnsi="Sakkal Majalla" w:cs="Sakkal Majalla" w:hint="eastAsia"/>
                <w:noProof/>
              </w:rPr>
              <w:t>نموذج</w:t>
            </w:r>
            <w:r w:rsidRPr="002A5190">
              <w:rPr>
                <w:rStyle w:val="Hyperlink"/>
                <w:rFonts w:ascii="Sakkal Majalla" w:hAnsi="Sakkal Majalla" w:cs="Sakkal Majalla"/>
                <w:noProof/>
              </w:rPr>
              <w:t xml:space="preserve"> </w:t>
            </w:r>
            <w:r w:rsidRPr="002A5190">
              <w:rPr>
                <w:rStyle w:val="Hyperlink"/>
                <w:rFonts w:ascii="Sakkal Majalla" w:hAnsi="Sakkal Majalla" w:cs="Sakkal Majalla" w:hint="eastAsia"/>
                <w:noProof/>
              </w:rPr>
              <w:t>قبول</w:t>
            </w:r>
            <w:r w:rsidRPr="002A5190">
              <w:rPr>
                <w:rStyle w:val="Hyperlink"/>
                <w:rFonts w:ascii="Sakkal Majalla" w:hAnsi="Sakkal Majalla" w:cs="Sakkal Majalla"/>
                <w:noProof/>
              </w:rPr>
              <w:t xml:space="preserve"> </w:t>
            </w:r>
            <w:r w:rsidRPr="002A5190">
              <w:rPr>
                <w:rStyle w:val="Hyperlink"/>
                <w:rFonts w:ascii="Sakkal Majalla" w:hAnsi="Sakkal Majalla" w:cs="Sakkal Majalla" w:hint="eastAsia"/>
                <w:noProof/>
              </w:rPr>
              <w:t>التكنولوجيا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Toc223986450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512BC2A1" w14:textId="102B17FE" w:rsidR="005271D4" w:rsidRDefault="005271D4">
          <w:pPr>
            <w:pStyle w:val="TOC3"/>
            <w:tabs>
              <w:tab w:val="right" w:leader="dot" w:pos="8912"/>
            </w:tabs>
            <w:rPr>
              <w:rFonts w:eastAsiaTheme="minorEastAsia" w:cstheme="minorBidi"/>
              <w:smallCaps w:val="0"/>
              <w:noProof/>
              <w:sz w:val="24"/>
              <w:szCs w:val="24"/>
              <w:rtl/>
            </w:rPr>
          </w:pPr>
          <w:hyperlink w:anchor="_Toc223986451" w:history="1">
            <w:r w:rsidRPr="002A5190">
              <w:rPr>
                <w:rStyle w:val="Hyperlink"/>
                <w:rFonts w:ascii="Sakkal Majalla" w:hAnsi="Sakkal Majalla" w:cs="Sakkal Majalla" w:hint="eastAsia"/>
                <w:noProof/>
              </w:rPr>
              <w:t>الفكرة</w:t>
            </w:r>
            <w:r w:rsidRPr="002A5190">
              <w:rPr>
                <w:rStyle w:val="Hyperlink"/>
                <w:rFonts w:ascii="Sakkal Majalla" w:hAnsi="Sakkal Majalla" w:cs="Sakkal Majalla"/>
                <w:noProof/>
              </w:rPr>
              <w:t xml:space="preserve"> </w:t>
            </w:r>
            <w:r w:rsidRPr="002A5190">
              <w:rPr>
                <w:rStyle w:val="Hyperlink"/>
                <w:rFonts w:ascii="Sakkal Majalla" w:hAnsi="Sakkal Majalla" w:cs="Sakkal Majalla" w:hint="eastAsia"/>
                <w:noProof/>
              </w:rPr>
              <w:t>الأساسية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Toc223986451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16D66BA3" w14:textId="316D9123" w:rsidR="005271D4" w:rsidRDefault="005271D4">
          <w:pPr>
            <w:pStyle w:val="TOC3"/>
            <w:tabs>
              <w:tab w:val="right" w:leader="dot" w:pos="8912"/>
            </w:tabs>
            <w:rPr>
              <w:rFonts w:eastAsiaTheme="minorEastAsia" w:cstheme="minorBidi"/>
              <w:smallCaps w:val="0"/>
              <w:noProof/>
              <w:sz w:val="24"/>
              <w:szCs w:val="24"/>
              <w:rtl/>
            </w:rPr>
          </w:pPr>
          <w:hyperlink w:anchor="_Toc223986452" w:history="1">
            <w:r w:rsidRPr="002A5190">
              <w:rPr>
                <w:rStyle w:val="Hyperlink"/>
                <w:rFonts w:ascii="Sakkal Majalla" w:hAnsi="Sakkal Majalla" w:cs="Sakkal Majalla" w:hint="eastAsia"/>
                <w:noProof/>
              </w:rPr>
              <w:t>العلاقة</w:t>
            </w:r>
            <w:r w:rsidRPr="002A5190">
              <w:rPr>
                <w:rStyle w:val="Hyperlink"/>
                <w:rFonts w:ascii="Sakkal Majalla" w:hAnsi="Sakkal Majalla" w:cs="Sakkal Majalla"/>
                <w:noProof/>
              </w:rPr>
              <w:t xml:space="preserve"> </w:t>
            </w:r>
            <w:r w:rsidRPr="002A5190">
              <w:rPr>
                <w:rStyle w:val="Hyperlink"/>
                <w:rFonts w:ascii="Sakkal Majalla" w:hAnsi="Sakkal Majalla" w:cs="Sakkal Majalla" w:hint="eastAsia"/>
                <w:noProof/>
              </w:rPr>
              <w:t>بالذكاء</w:t>
            </w:r>
            <w:r w:rsidRPr="002A5190">
              <w:rPr>
                <w:rStyle w:val="Hyperlink"/>
                <w:rFonts w:ascii="Sakkal Majalla" w:hAnsi="Sakkal Majalla" w:cs="Sakkal Majalla"/>
                <w:noProof/>
              </w:rPr>
              <w:t xml:space="preserve"> </w:t>
            </w:r>
            <w:r w:rsidRPr="002A5190">
              <w:rPr>
                <w:rStyle w:val="Hyperlink"/>
                <w:rFonts w:ascii="Sakkal Majalla" w:hAnsi="Sakkal Majalla" w:cs="Sakkal Majalla" w:hint="eastAsia"/>
                <w:noProof/>
              </w:rPr>
              <w:t>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Toc223986452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3AEC1B31" w14:textId="0119989E" w:rsidR="005271D4" w:rsidRDefault="005271D4">
          <w:pPr>
            <w:pStyle w:val="TOC2"/>
            <w:tabs>
              <w:tab w:val="right" w:leader="dot" w:pos="8912"/>
            </w:tabs>
            <w:rPr>
              <w:rFonts w:eastAsiaTheme="minorEastAsia" w:cstheme="minorBidi"/>
              <w:b w:val="0"/>
              <w:bCs w:val="0"/>
              <w:smallCaps w:val="0"/>
              <w:noProof/>
              <w:sz w:val="24"/>
              <w:szCs w:val="24"/>
              <w:rtl/>
            </w:rPr>
          </w:pPr>
          <w:hyperlink w:anchor="_Toc223986453" w:history="1">
            <w:r w:rsidRPr="002A5190">
              <w:rPr>
                <w:rStyle w:val="Hyperlink"/>
                <w:rFonts w:ascii="Sakkal Majalla" w:hAnsi="Sakkal Majalla" w:cs="Sakkal Majalla" w:hint="eastAsia"/>
                <w:noProof/>
              </w:rPr>
              <w:t>خامساً</w:t>
            </w:r>
            <w:r w:rsidRPr="002A5190">
              <w:rPr>
                <w:rStyle w:val="Hyperlink"/>
                <w:rFonts w:ascii="Sakkal Majalla" w:hAnsi="Sakkal Majalla" w:cs="Sakkal Majalla"/>
                <w:noProof/>
              </w:rPr>
              <w:t xml:space="preserve">: </w:t>
            </w:r>
            <w:r w:rsidRPr="002A5190">
              <w:rPr>
                <w:rStyle w:val="Hyperlink"/>
                <w:rFonts w:ascii="Sakkal Majalla" w:hAnsi="Sakkal Majalla" w:cs="Sakkal Majalla" w:hint="eastAsia"/>
                <w:noProof/>
              </w:rPr>
              <w:t>إطار</w:t>
            </w:r>
            <w:r w:rsidRPr="002A5190">
              <w:rPr>
                <w:rStyle w:val="Hyperlink"/>
                <w:rFonts w:ascii="Sakkal Majalla" w:hAnsi="Sakkal Majalla" w:cs="Sakkal Majalla"/>
                <w:noProof/>
              </w:rPr>
              <w:t xml:space="preserve"> </w:t>
            </w:r>
            <w:r w:rsidRPr="002A5190">
              <w:rPr>
                <w:rStyle w:val="Hyperlink"/>
                <w:rFonts w:ascii="Sakkal Majalla" w:hAnsi="Sakkal Majalla" w:cs="Sakkal Majalla" w:hint="eastAsia"/>
                <w:noProof/>
              </w:rPr>
              <w:t>المعرفة</w:t>
            </w:r>
            <w:r w:rsidRPr="002A5190">
              <w:rPr>
                <w:rStyle w:val="Hyperlink"/>
                <w:rFonts w:ascii="Sakkal Majalla" w:hAnsi="Sakkal Majalla" w:cs="Sakkal Majalla"/>
                <w:noProof/>
              </w:rPr>
              <w:t xml:space="preserve"> </w:t>
            </w:r>
            <w:r w:rsidRPr="002A5190">
              <w:rPr>
                <w:rStyle w:val="Hyperlink"/>
                <w:rFonts w:ascii="Sakkal Majalla" w:hAnsi="Sakkal Majalla" w:cs="Sakkal Majalla" w:hint="eastAsia"/>
                <w:noProof/>
              </w:rPr>
              <w:t>التكنولوجية</w:t>
            </w:r>
            <w:r w:rsidRPr="002A5190">
              <w:rPr>
                <w:rStyle w:val="Hyperlink"/>
                <w:rFonts w:ascii="Sakkal Majalla" w:hAnsi="Sakkal Majalla" w:cs="Sakkal Majalla"/>
                <w:noProof/>
              </w:rPr>
              <w:t xml:space="preserve"> </w:t>
            </w:r>
            <w:r w:rsidRPr="002A5190">
              <w:rPr>
                <w:rStyle w:val="Hyperlink"/>
                <w:rFonts w:ascii="Sakkal Majalla" w:hAnsi="Sakkal Majalla" w:cs="Sakkal Majalla" w:hint="eastAsia"/>
                <w:noProof/>
              </w:rPr>
              <w:t>التربوية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Toc223986453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0EDBEB83" w14:textId="077440DF" w:rsidR="005271D4" w:rsidRDefault="005271D4">
          <w:pPr>
            <w:pStyle w:val="TOC3"/>
            <w:tabs>
              <w:tab w:val="right" w:leader="dot" w:pos="8912"/>
            </w:tabs>
            <w:rPr>
              <w:rFonts w:eastAsiaTheme="minorEastAsia" w:cstheme="minorBidi"/>
              <w:smallCaps w:val="0"/>
              <w:noProof/>
              <w:sz w:val="24"/>
              <w:szCs w:val="24"/>
              <w:rtl/>
            </w:rPr>
          </w:pPr>
          <w:hyperlink w:anchor="_Toc223986454" w:history="1">
            <w:r w:rsidRPr="002A5190">
              <w:rPr>
                <w:rStyle w:val="Hyperlink"/>
                <w:rFonts w:ascii="Sakkal Majalla" w:hAnsi="Sakkal Majalla" w:cs="Sakkal Majalla" w:hint="eastAsia"/>
                <w:noProof/>
              </w:rPr>
              <w:t>الفكرة</w:t>
            </w:r>
            <w:r w:rsidRPr="002A5190">
              <w:rPr>
                <w:rStyle w:val="Hyperlink"/>
                <w:rFonts w:ascii="Sakkal Majalla" w:hAnsi="Sakkal Majalla" w:cs="Sakkal Majalla"/>
                <w:noProof/>
              </w:rPr>
              <w:t xml:space="preserve"> </w:t>
            </w:r>
            <w:r w:rsidRPr="002A5190">
              <w:rPr>
                <w:rStyle w:val="Hyperlink"/>
                <w:rFonts w:ascii="Sakkal Majalla" w:hAnsi="Sakkal Majalla" w:cs="Sakkal Majalla" w:hint="eastAsia"/>
                <w:noProof/>
              </w:rPr>
              <w:t>الأساسية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Toc223986454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25E6C9B9" w14:textId="418CEB10" w:rsidR="005271D4" w:rsidRDefault="005271D4">
          <w:pPr>
            <w:pStyle w:val="TOC3"/>
            <w:tabs>
              <w:tab w:val="right" w:leader="dot" w:pos="8912"/>
            </w:tabs>
            <w:rPr>
              <w:rFonts w:eastAsiaTheme="minorEastAsia" w:cstheme="minorBidi"/>
              <w:smallCaps w:val="0"/>
              <w:noProof/>
              <w:sz w:val="24"/>
              <w:szCs w:val="24"/>
              <w:rtl/>
            </w:rPr>
          </w:pPr>
          <w:hyperlink w:anchor="_Toc223986455" w:history="1">
            <w:r w:rsidRPr="002A5190">
              <w:rPr>
                <w:rStyle w:val="Hyperlink"/>
                <w:rFonts w:ascii="Sakkal Majalla" w:hAnsi="Sakkal Majalla" w:cs="Sakkal Majalla" w:hint="eastAsia"/>
                <w:noProof/>
              </w:rPr>
              <w:t>العلاقة</w:t>
            </w:r>
            <w:r w:rsidRPr="002A5190">
              <w:rPr>
                <w:rStyle w:val="Hyperlink"/>
                <w:rFonts w:ascii="Sakkal Majalla" w:hAnsi="Sakkal Majalla" w:cs="Sakkal Majalla"/>
                <w:noProof/>
              </w:rPr>
              <w:t xml:space="preserve"> </w:t>
            </w:r>
            <w:r w:rsidRPr="002A5190">
              <w:rPr>
                <w:rStyle w:val="Hyperlink"/>
                <w:rFonts w:ascii="Sakkal Majalla" w:hAnsi="Sakkal Majalla" w:cs="Sakkal Majalla" w:hint="eastAsia"/>
                <w:noProof/>
              </w:rPr>
              <w:t>بالذكاء</w:t>
            </w:r>
            <w:r w:rsidRPr="002A5190">
              <w:rPr>
                <w:rStyle w:val="Hyperlink"/>
                <w:rFonts w:ascii="Sakkal Majalla" w:hAnsi="Sakkal Majalla" w:cs="Sakkal Majalla"/>
                <w:noProof/>
              </w:rPr>
              <w:t xml:space="preserve"> </w:t>
            </w:r>
            <w:r w:rsidRPr="002A5190">
              <w:rPr>
                <w:rStyle w:val="Hyperlink"/>
                <w:rFonts w:ascii="Sakkal Majalla" w:hAnsi="Sakkal Majalla" w:cs="Sakkal Majalla" w:hint="eastAsia"/>
                <w:noProof/>
              </w:rPr>
              <w:t>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Toc223986455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122AED76" w14:textId="5622AB3D" w:rsidR="005271D4" w:rsidRDefault="005271D4">
          <w:r>
            <w:rPr>
              <w:b/>
              <w:bCs/>
              <w:noProof/>
            </w:rPr>
            <w:fldChar w:fldCharType="end"/>
          </w:r>
        </w:p>
      </w:sdtContent>
    </w:sdt>
    <w:p w14:paraId="035BF540" w14:textId="295BF0D6" w:rsidR="005271D4" w:rsidRDefault="005271D4" w:rsidP="005271D4">
      <w:r>
        <w:lastRenderedPageBreak/>
        <w:t xml:space="preserve"> </w:t>
      </w:r>
    </w:p>
    <w:p w14:paraId="7FB0AC1A" w14:textId="6CD7AEDB" w:rsidR="00F34BB0" w:rsidRDefault="00F34BB0"/>
    <w:p w14:paraId="37503B94" w14:textId="77777777" w:rsidR="009125CE" w:rsidRPr="00F34BB0" w:rsidRDefault="009125CE" w:rsidP="009125CE">
      <w:pPr>
        <w:rPr>
          <w:rFonts w:ascii="Sakkal Majalla" w:hAnsi="Sakkal Majalla" w:cs="Sakkal Majalla"/>
          <w:sz w:val="28"/>
          <w:szCs w:val="28"/>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1E3BB801" w14:textId="740EB090" w:rsidR="00D50277" w:rsidRDefault="00D50277" w:rsidP="009125CE">
      <w:pPr>
        <w:rPr>
          <w:rFonts w:ascii="Sakkal Majalla" w:hAnsi="Sakkal Majalla" w:cs="Sakkal Majalla"/>
          <w:sz w:val="28"/>
          <w:szCs w:val="28"/>
          <w:u w:val="single"/>
          <w:rtl/>
          <w:lang w:bidi="ar-EG"/>
        </w:rPr>
      </w:pPr>
    </w:p>
    <w:p w14:paraId="14FAE9D5" w14:textId="77777777" w:rsidR="009125CE" w:rsidRDefault="009125CE" w:rsidP="009125CE">
      <w:pPr>
        <w:rPr>
          <w:rFonts w:ascii="Sakkal Majalla" w:hAnsi="Sakkal Majalla" w:cs="Sakkal Majalla"/>
          <w:sz w:val="28"/>
          <w:szCs w:val="28"/>
          <w:u w:val="single"/>
          <w:rtl/>
          <w:lang w:bidi="ar-EG"/>
        </w:rPr>
      </w:pPr>
    </w:p>
    <w:p w14:paraId="28C5CFC2" w14:textId="057D4CC7" w:rsidR="009125CE" w:rsidRPr="005A57FE" w:rsidRDefault="000E3BAF" w:rsidP="005A57FE">
      <w:pPr>
        <w:pStyle w:val="Heading1"/>
        <w:jc w:val="center"/>
        <w:rPr>
          <w:rFonts w:ascii="Sakkal Majalla" w:hAnsi="Sakkal Majalla" w:cs="Sakkal Majalla"/>
          <w:b/>
          <w:bCs/>
          <w:color w:val="000000" w:themeColor="text1"/>
          <w:u w:val="single"/>
        </w:rPr>
      </w:pPr>
      <w:bookmarkStart w:id="0" w:name="_Toc223914061"/>
      <w:bookmarkStart w:id="1" w:name="_Toc223986432"/>
      <w:r w:rsidRPr="005A57FE">
        <w:rPr>
          <w:rFonts w:ascii="Sakkal Majalla" w:hAnsi="Sakkal Majalla" w:cs="Sakkal Majalla"/>
          <w:b/>
          <w:bCs/>
          <w:color w:val="000000" w:themeColor="text1"/>
          <w:u w:val="single"/>
          <w:rtl/>
        </w:rPr>
        <w:t>حقوق الطباعة</w:t>
      </w:r>
      <w:bookmarkEnd w:id="0"/>
      <w:bookmarkEnd w:id="1"/>
    </w:p>
    <w:p w14:paraId="32F718EE" w14:textId="7433DCEF" w:rsidR="000E3BAF" w:rsidRPr="00EE3D8F" w:rsidRDefault="00EE3D8F" w:rsidP="006A5D2F">
      <w:pPr>
        <w:tabs>
          <w:tab w:val="right" w:pos="9102"/>
        </w:tabs>
        <w:spacing w:line="360" w:lineRule="auto"/>
        <w:ind w:right="630"/>
        <w:rPr>
          <w:rFonts w:ascii="Sakkal Majalla" w:hAnsi="Sakkal Majalla" w:cs="Sakkal Majalla"/>
          <w:b/>
          <w:bCs/>
          <w:noProof/>
          <w:sz w:val="28"/>
          <w:szCs w:val="28"/>
        </w:rPr>
      </w:pPr>
      <w:r w:rsidRPr="00EE3D8F">
        <w:rPr>
          <w:rFonts w:ascii="Sakkal Majalla" w:hAnsi="Sakkal Majalla" w:cs="Sakkal Majalla"/>
          <w:noProof/>
          <w:sz w:val="28"/>
          <w:szCs w:val="28"/>
        </w:rPr>
        <w:t>"</w:t>
      </w:r>
      <w:r w:rsidRPr="00EE3D8F">
        <w:rPr>
          <w:rFonts w:ascii="Sakkal Majalla" w:hAnsi="Sakkal Majalla" w:cs="Sakkal Majalla"/>
          <w:noProof/>
          <w:sz w:val="28"/>
          <w:szCs w:val="28"/>
          <w:rtl/>
        </w:rPr>
        <w:t>حقوق الطباعة تمتلكها جامعة ميدأوشن. حيث إن جميع المواد والمحتويات الواردة في هذا البحث هي ملك للجامعة، ولا يجوز استخدامها أو إعادة نشرها أو توزيعها بدون إذن مسبق من جامعة ميدأوشن</w:t>
      </w:r>
      <w:r w:rsidRPr="00EE3D8F">
        <w:rPr>
          <w:rFonts w:ascii="Sakkal Majalla" w:hAnsi="Sakkal Majalla" w:cs="Sakkal Majalla"/>
          <w:noProof/>
          <w:sz w:val="28"/>
          <w:szCs w:val="28"/>
        </w:rPr>
        <w:t>."</w:t>
      </w:r>
    </w:p>
    <w:p w14:paraId="0452B275" w14:textId="7394D485" w:rsidR="000E3BAF" w:rsidRDefault="000E3BAF" w:rsidP="000E3BAF">
      <w:pPr>
        <w:jc w:val="center"/>
        <w:rPr>
          <w:b/>
          <w:bCs/>
        </w:rPr>
      </w:pPr>
    </w:p>
    <w:p w14:paraId="2FA9DDFD" w14:textId="22B60D80" w:rsidR="000E3BAF" w:rsidRDefault="000E3BAF" w:rsidP="000E3BAF">
      <w:pPr>
        <w:jc w:val="center"/>
        <w:rPr>
          <w:b/>
          <w:bCs/>
        </w:rPr>
      </w:pPr>
    </w:p>
    <w:p w14:paraId="3D30B221" w14:textId="6A2D5B98" w:rsidR="000E3BAF" w:rsidRDefault="000A7E32" w:rsidP="000E3BAF">
      <w:pPr>
        <w:jc w:val="center"/>
        <w:rPr>
          <w:b/>
          <w:bCs/>
        </w:rPr>
      </w:pPr>
      <w:r>
        <w:rPr>
          <w:rFonts w:hint="cs"/>
          <w:b/>
          <w:bCs/>
          <w:rtl/>
        </w:rPr>
        <w:t>الباحث</w:t>
      </w:r>
    </w:p>
    <w:p w14:paraId="60EC9D60" w14:textId="705E6123" w:rsidR="000E3BAF" w:rsidRDefault="000E3BAF" w:rsidP="000E3BAF">
      <w:pPr>
        <w:jc w:val="center"/>
        <w:rPr>
          <w:b/>
          <w:bCs/>
        </w:rPr>
      </w:pPr>
    </w:p>
    <w:p w14:paraId="6FC15FD1" w14:textId="6885C88A" w:rsidR="000E3BAF" w:rsidRDefault="000E3BAF" w:rsidP="000E3BAF">
      <w:pPr>
        <w:jc w:val="center"/>
        <w:rPr>
          <w:b/>
          <w:bCs/>
        </w:rPr>
      </w:pPr>
    </w:p>
    <w:p w14:paraId="6F6B3A76" w14:textId="7FAEA305" w:rsidR="000E3BAF" w:rsidRDefault="000E3BAF" w:rsidP="000E3BAF">
      <w:pPr>
        <w:jc w:val="center"/>
        <w:rPr>
          <w:b/>
          <w:bCs/>
        </w:rPr>
      </w:pPr>
    </w:p>
    <w:p w14:paraId="69B0F538" w14:textId="44BC4FAB" w:rsidR="000E3BAF" w:rsidRDefault="000E3BAF" w:rsidP="000E3BAF">
      <w:pPr>
        <w:jc w:val="center"/>
        <w:rPr>
          <w:b/>
          <w:bCs/>
        </w:rPr>
      </w:pPr>
    </w:p>
    <w:p w14:paraId="0749234C" w14:textId="1BDBDBB9" w:rsidR="000E3BAF" w:rsidRDefault="000E3BAF" w:rsidP="000E3BAF">
      <w:pPr>
        <w:jc w:val="center"/>
        <w:rPr>
          <w:b/>
          <w:bCs/>
        </w:rPr>
      </w:pPr>
    </w:p>
    <w:p w14:paraId="5C891C20" w14:textId="1308E240" w:rsidR="000E3BAF" w:rsidRDefault="000E3BAF" w:rsidP="000E3BAF">
      <w:pPr>
        <w:jc w:val="center"/>
        <w:rPr>
          <w:b/>
          <w:bCs/>
        </w:rPr>
      </w:pPr>
    </w:p>
    <w:p w14:paraId="56DC76EF" w14:textId="62CB85D0" w:rsidR="000E3BAF" w:rsidRDefault="000E3BAF" w:rsidP="000E3BAF">
      <w:pPr>
        <w:jc w:val="center"/>
        <w:rPr>
          <w:b/>
          <w:bCs/>
        </w:rPr>
      </w:pPr>
    </w:p>
    <w:p w14:paraId="34D97858" w14:textId="15EAA482" w:rsidR="000E3BAF" w:rsidRDefault="000E3BAF" w:rsidP="000E3BAF">
      <w:pPr>
        <w:jc w:val="center"/>
        <w:rPr>
          <w:b/>
          <w:bCs/>
        </w:rPr>
      </w:pPr>
    </w:p>
    <w:p w14:paraId="65B5CF37" w14:textId="0ADB4F78" w:rsidR="000E3BAF" w:rsidRDefault="000E3BAF" w:rsidP="000E3BAF">
      <w:pPr>
        <w:jc w:val="center"/>
        <w:rPr>
          <w:b/>
          <w:bCs/>
        </w:rPr>
      </w:pPr>
    </w:p>
    <w:p w14:paraId="1A8463F2" w14:textId="63FAFAFA" w:rsidR="000E3BAF" w:rsidRDefault="000E3BAF" w:rsidP="000E3BAF">
      <w:pPr>
        <w:jc w:val="center"/>
        <w:rPr>
          <w:b/>
          <w:bCs/>
        </w:rPr>
      </w:pPr>
    </w:p>
    <w:p w14:paraId="2E7B2E46" w14:textId="46AB0B05" w:rsidR="000E3BAF" w:rsidRDefault="000E3BAF" w:rsidP="000E3BAF">
      <w:pPr>
        <w:jc w:val="center"/>
        <w:rPr>
          <w:b/>
          <w:bCs/>
        </w:rPr>
      </w:pPr>
    </w:p>
    <w:p w14:paraId="2AD2A59F" w14:textId="6E288054" w:rsidR="000E3BAF" w:rsidRDefault="000E3BAF" w:rsidP="000E3BAF">
      <w:pPr>
        <w:jc w:val="center"/>
        <w:rPr>
          <w:b/>
          <w:bCs/>
        </w:rPr>
      </w:pPr>
    </w:p>
    <w:p w14:paraId="22CFFFDE" w14:textId="2097AA1D" w:rsidR="000E3BAF" w:rsidRDefault="000E3BAF" w:rsidP="000E3BAF">
      <w:pPr>
        <w:jc w:val="center"/>
        <w:rPr>
          <w:b/>
          <w:bCs/>
        </w:rPr>
      </w:pPr>
    </w:p>
    <w:p w14:paraId="7565D26E" w14:textId="5E46B321" w:rsidR="000E3BAF" w:rsidRDefault="000E3BAF" w:rsidP="000E3BAF">
      <w:pPr>
        <w:jc w:val="center"/>
        <w:rPr>
          <w:b/>
          <w:bCs/>
        </w:rPr>
      </w:pPr>
    </w:p>
    <w:p w14:paraId="5952EBDA" w14:textId="5D2EF57E" w:rsidR="000E3BAF" w:rsidRDefault="000E3BAF" w:rsidP="000E3BAF">
      <w:pPr>
        <w:jc w:val="center"/>
        <w:rPr>
          <w:b/>
          <w:bCs/>
        </w:rPr>
      </w:pPr>
    </w:p>
    <w:p w14:paraId="6D8CC0CE" w14:textId="4BCD9D77" w:rsidR="000E3BAF" w:rsidRDefault="000E3BAF" w:rsidP="000E3BAF">
      <w:pPr>
        <w:jc w:val="center"/>
        <w:rPr>
          <w:b/>
          <w:bCs/>
        </w:rPr>
      </w:pPr>
    </w:p>
    <w:p w14:paraId="2A1EB72C" w14:textId="7765DDC2" w:rsidR="000E3BAF" w:rsidRDefault="000E3BAF" w:rsidP="000E3BAF">
      <w:pPr>
        <w:jc w:val="center"/>
        <w:rPr>
          <w:b/>
          <w:bCs/>
        </w:rPr>
      </w:pPr>
    </w:p>
    <w:p w14:paraId="19F96652" w14:textId="0FD72199" w:rsidR="000E3BAF" w:rsidRDefault="000E3BAF" w:rsidP="000E3BAF">
      <w:pPr>
        <w:jc w:val="center"/>
        <w:rPr>
          <w:b/>
          <w:bCs/>
        </w:rPr>
      </w:pPr>
    </w:p>
    <w:p w14:paraId="4B309AD6" w14:textId="22B0DCAF" w:rsidR="000E3BAF" w:rsidRDefault="000E3BAF" w:rsidP="000E3BAF">
      <w:pPr>
        <w:jc w:val="center"/>
        <w:rPr>
          <w:b/>
          <w:bCs/>
        </w:rPr>
      </w:pPr>
    </w:p>
    <w:p w14:paraId="760EF05A" w14:textId="3627912D" w:rsidR="000E3BAF" w:rsidRDefault="000E3BAF" w:rsidP="000E3BAF">
      <w:pPr>
        <w:jc w:val="center"/>
        <w:rPr>
          <w:b/>
          <w:bCs/>
        </w:rPr>
      </w:pPr>
    </w:p>
    <w:p w14:paraId="26F93527" w14:textId="4178EFC9" w:rsidR="000E3BAF" w:rsidRDefault="000E3BAF" w:rsidP="000E3BAF">
      <w:pPr>
        <w:jc w:val="center"/>
        <w:rPr>
          <w:b/>
          <w:bCs/>
        </w:rPr>
      </w:pPr>
    </w:p>
    <w:p w14:paraId="5793CAF5" w14:textId="5BDE0A25" w:rsidR="000E3BAF" w:rsidRDefault="000E3BAF" w:rsidP="000E3BAF">
      <w:pPr>
        <w:jc w:val="center"/>
        <w:rPr>
          <w:b/>
          <w:bCs/>
        </w:rPr>
      </w:pPr>
    </w:p>
    <w:p w14:paraId="703811EB" w14:textId="32145477" w:rsidR="000E3BAF" w:rsidRDefault="000E3BAF" w:rsidP="000E3BAF">
      <w:pPr>
        <w:jc w:val="center"/>
        <w:rPr>
          <w:b/>
          <w:bCs/>
        </w:rPr>
      </w:pPr>
    </w:p>
    <w:p w14:paraId="50F928E1" w14:textId="01A21CCE" w:rsidR="000E3BAF" w:rsidRDefault="000E3BAF" w:rsidP="000E3BAF">
      <w:pPr>
        <w:jc w:val="center"/>
        <w:rPr>
          <w:b/>
          <w:bCs/>
        </w:rPr>
      </w:pPr>
    </w:p>
    <w:p w14:paraId="4337AEE0" w14:textId="190E16B6" w:rsidR="000E3BAF" w:rsidRPr="005A57FE" w:rsidRDefault="000A7E32" w:rsidP="005A57FE">
      <w:pPr>
        <w:pStyle w:val="Heading1"/>
        <w:jc w:val="center"/>
        <w:rPr>
          <w:b/>
          <w:bCs/>
          <w:color w:val="000000" w:themeColor="text1"/>
          <w:rtl/>
        </w:rPr>
      </w:pPr>
      <w:bookmarkStart w:id="2" w:name="_Toc223914062"/>
      <w:bookmarkStart w:id="3" w:name="_Toc223986433"/>
      <w:r w:rsidRPr="005A57FE">
        <w:rPr>
          <w:rFonts w:hint="cs"/>
          <w:b/>
          <w:bCs/>
          <w:color w:val="000000" w:themeColor="text1"/>
          <w:rtl/>
        </w:rPr>
        <w:t>الشكر والتقدير</w:t>
      </w:r>
      <w:bookmarkEnd w:id="2"/>
      <w:bookmarkEnd w:id="3"/>
    </w:p>
    <w:p w14:paraId="6E1D2F2C" w14:textId="12721E0C" w:rsidR="000A7E32" w:rsidRPr="000A7E32" w:rsidRDefault="000A7E32" w:rsidP="000A7E32">
      <w:pPr>
        <w:spacing w:before="100" w:beforeAutospacing="1" w:after="100" w:afterAutospacing="1" w:line="360" w:lineRule="auto"/>
        <w:ind w:right="-720"/>
        <w:rPr>
          <w:rFonts w:ascii="Sakkal Majalla" w:eastAsia="Times New Roman" w:hAnsi="Sakkal Majalla" w:cs="Sakkal Majalla"/>
          <w:noProof/>
          <w:kern w:val="0"/>
          <w:sz w:val="28"/>
          <w:szCs w:val="28"/>
          <w14:ligatures w14:val="none"/>
        </w:rPr>
      </w:pPr>
      <w:r>
        <w:rPr>
          <w:rFonts w:ascii="Sakkal Majalla" w:eastAsia="Times New Roman" w:hAnsi="Sakkal Majalla" w:cs="Sakkal Majalla" w:hint="cs"/>
          <w:noProof/>
          <w:kern w:val="0"/>
          <w:sz w:val="28"/>
          <w:szCs w:val="28"/>
          <w:rtl/>
          <w14:ligatures w14:val="none"/>
        </w:rPr>
        <w:t>ات</w:t>
      </w:r>
      <w:r w:rsidRPr="000A7E32">
        <w:rPr>
          <w:rFonts w:ascii="Sakkal Majalla" w:eastAsia="Times New Roman" w:hAnsi="Sakkal Majalla" w:cs="Sakkal Majalla"/>
          <w:noProof/>
          <w:kern w:val="0"/>
          <w:sz w:val="28"/>
          <w:szCs w:val="28"/>
          <w:rtl/>
          <w14:ligatures w14:val="none"/>
        </w:rPr>
        <w:t>قدم بخالص الشكر إلى كل من ساهم في إنجاز هذا البحث. أولاً وقبل كل شيء، الشكر لله وحده. ثم لعائلتي وأصدقائي لتشجيعهم وتفهمهم خلال المراحل الصعبة من هذه الرحلة الأكاديمية، لقد كان إيمانكم بقدراتي مصدرًا دائمًا للتحفيز</w:t>
      </w:r>
      <w:r w:rsidRPr="000A7E32">
        <w:rPr>
          <w:rFonts w:ascii="Sakkal Majalla" w:eastAsia="Times New Roman" w:hAnsi="Sakkal Majalla" w:cs="Sakkal Majalla"/>
          <w:noProof/>
          <w:kern w:val="0"/>
          <w:sz w:val="28"/>
          <w:szCs w:val="28"/>
          <w14:ligatures w14:val="none"/>
        </w:rPr>
        <w:t>.</w:t>
      </w:r>
    </w:p>
    <w:p w14:paraId="70A79E85" w14:textId="77777777" w:rsidR="000A7E32" w:rsidRPr="000A7E32" w:rsidRDefault="000A7E32" w:rsidP="000A7E32">
      <w:pPr>
        <w:spacing w:before="100" w:beforeAutospacing="1" w:after="100" w:afterAutospacing="1" w:line="360" w:lineRule="auto"/>
        <w:ind w:right="-720"/>
        <w:rPr>
          <w:rFonts w:ascii="Sakkal Majalla" w:eastAsia="Times New Roman" w:hAnsi="Sakkal Majalla" w:cs="Sakkal Majalla"/>
          <w:noProof/>
          <w:kern w:val="0"/>
          <w:sz w:val="28"/>
          <w:szCs w:val="28"/>
          <w14:ligatures w14:val="none"/>
        </w:rPr>
      </w:pPr>
      <w:r w:rsidRPr="000A7E32">
        <w:rPr>
          <w:rFonts w:ascii="Sakkal Majalla" w:eastAsia="Times New Roman" w:hAnsi="Sakkal Majalla" w:cs="Sakkal Majalla"/>
          <w:noProof/>
          <w:kern w:val="0"/>
          <w:sz w:val="28"/>
          <w:szCs w:val="28"/>
          <w:rtl/>
          <w14:ligatures w14:val="none"/>
        </w:rPr>
        <w:t>كما أود أن أعبر عن امتناني لجامعة ميدأوشن على توفيرها البيئة الأكاديمية والدعم اللازم لإنجاز هذا البحث، إن الموارد والتسهيلات التي قدمتها الجامعة كانت أساسية في تحقيق هذا الإنجاز. كما أعرب عن تقديري العميق للمشرفين د. الفيصل عبدالحميد محمد و د. فايز علي جراد لتوجيهاتهم التي لا تقدر بثمن وملاحظاتهم الثاقبة ودعمهم الثابت طوال عملية البحث، فقد كانت خبرتهم مفيدة في تشكيل اتجاه وجودة هذه الدراسة</w:t>
      </w:r>
      <w:r w:rsidRPr="000A7E32">
        <w:rPr>
          <w:rFonts w:ascii="Sakkal Majalla" w:eastAsia="Times New Roman" w:hAnsi="Sakkal Majalla" w:cs="Sakkal Majalla"/>
          <w:noProof/>
          <w:kern w:val="0"/>
          <w:sz w:val="28"/>
          <w:szCs w:val="28"/>
          <w14:ligatures w14:val="none"/>
        </w:rPr>
        <w:t>.</w:t>
      </w:r>
    </w:p>
    <w:p w14:paraId="6979581D" w14:textId="77777777" w:rsidR="000A7E32" w:rsidRPr="000A7E32" w:rsidRDefault="000A7E32" w:rsidP="000A7E32">
      <w:pPr>
        <w:spacing w:before="100" w:beforeAutospacing="1" w:after="100" w:afterAutospacing="1" w:line="360" w:lineRule="auto"/>
        <w:ind w:right="-720"/>
        <w:rPr>
          <w:rFonts w:ascii="Sakkal Majalla" w:eastAsia="Times New Roman" w:hAnsi="Sakkal Majalla" w:cs="Sakkal Majalla"/>
          <w:noProof/>
          <w:kern w:val="0"/>
          <w:sz w:val="28"/>
          <w:szCs w:val="28"/>
          <w14:ligatures w14:val="none"/>
        </w:rPr>
      </w:pPr>
      <w:r w:rsidRPr="000A7E32">
        <w:rPr>
          <w:rFonts w:ascii="Sakkal Majalla" w:eastAsia="Times New Roman" w:hAnsi="Sakkal Majalla" w:cs="Sakkal Majalla"/>
          <w:noProof/>
          <w:kern w:val="0"/>
          <w:sz w:val="28"/>
          <w:szCs w:val="28"/>
          <w:rtl/>
          <w14:ligatures w14:val="none"/>
        </w:rPr>
        <w:t>كما أنني ممتن للمساعدة والتعاون من قبل الدكاترة المحكمين للاستبيان، ولعينة البحث، إن انفتاحهم في تبادل المعلومات والخبرات قد أثرى عمق بحثي</w:t>
      </w:r>
      <w:r w:rsidRPr="000A7E32">
        <w:rPr>
          <w:rFonts w:ascii="Sakkal Majalla" w:eastAsia="Times New Roman" w:hAnsi="Sakkal Majalla" w:cs="Sakkal Majalla"/>
          <w:noProof/>
          <w:kern w:val="0"/>
          <w:sz w:val="28"/>
          <w:szCs w:val="28"/>
          <w14:ligatures w14:val="none"/>
        </w:rPr>
        <w:t>.</w:t>
      </w:r>
    </w:p>
    <w:p w14:paraId="6F363DDA" w14:textId="77777777" w:rsidR="000A7E32" w:rsidRPr="000A7E32" w:rsidRDefault="000A7E32" w:rsidP="000A7E32">
      <w:pPr>
        <w:spacing w:before="100" w:beforeAutospacing="1" w:after="100" w:afterAutospacing="1" w:line="360" w:lineRule="auto"/>
        <w:ind w:right="-720"/>
        <w:rPr>
          <w:rFonts w:ascii="Sakkal Majalla" w:eastAsia="Times New Roman" w:hAnsi="Sakkal Majalla" w:cs="Sakkal Majalla"/>
          <w:noProof/>
          <w:kern w:val="0"/>
          <w:sz w:val="28"/>
          <w:szCs w:val="28"/>
          <w14:ligatures w14:val="none"/>
        </w:rPr>
      </w:pPr>
      <w:r w:rsidRPr="000A7E32">
        <w:rPr>
          <w:rFonts w:ascii="Sakkal Majalla" w:eastAsia="Times New Roman" w:hAnsi="Sakkal Majalla" w:cs="Sakkal Majalla"/>
          <w:noProof/>
          <w:kern w:val="0"/>
          <w:sz w:val="28"/>
          <w:szCs w:val="28"/>
          <w:rtl/>
          <w14:ligatures w14:val="none"/>
        </w:rPr>
        <w:lastRenderedPageBreak/>
        <w:t>وأتقدم بالشكر إلى المجتمع الأكاديمي والمؤلفين الذين وضعت أعمالهم الأساس لهذا البحث وكانت مساهماتهم لا غنى عنها في تشكيل الإطار النظري والمنهجية</w:t>
      </w:r>
      <w:r w:rsidRPr="000A7E32">
        <w:rPr>
          <w:rFonts w:ascii="Sakkal Majalla" w:eastAsia="Times New Roman" w:hAnsi="Sakkal Majalla" w:cs="Sakkal Majalla"/>
          <w:noProof/>
          <w:kern w:val="0"/>
          <w:sz w:val="28"/>
          <w:szCs w:val="28"/>
          <w14:ligatures w14:val="none"/>
        </w:rPr>
        <w:t>.</w:t>
      </w:r>
    </w:p>
    <w:p w14:paraId="0EEFD4ED" w14:textId="77777777" w:rsidR="000A7E32" w:rsidRPr="000A7E32" w:rsidRDefault="000A7E32" w:rsidP="000A7E32">
      <w:pPr>
        <w:spacing w:before="100" w:beforeAutospacing="1" w:after="100" w:afterAutospacing="1" w:line="360" w:lineRule="auto"/>
        <w:ind w:right="-720"/>
        <w:rPr>
          <w:rFonts w:ascii="Sakkal Majalla" w:eastAsia="Times New Roman" w:hAnsi="Sakkal Majalla" w:cs="Sakkal Majalla"/>
          <w:noProof/>
          <w:kern w:val="0"/>
          <w:sz w:val="28"/>
          <w:szCs w:val="28"/>
          <w14:ligatures w14:val="none"/>
        </w:rPr>
      </w:pPr>
      <w:r w:rsidRPr="000A7E32">
        <w:rPr>
          <w:rFonts w:ascii="Sakkal Majalla" w:eastAsia="Times New Roman" w:hAnsi="Sakkal Majalla" w:cs="Sakkal Majalla"/>
          <w:noProof/>
          <w:kern w:val="0"/>
          <w:sz w:val="28"/>
          <w:szCs w:val="28"/>
          <w:rtl/>
          <w14:ligatures w14:val="none"/>
        </w:rPr>
        <w:t>وأخيرا، أقدر تفهم وصبر كل من دعمني بشكل مباشر أو غير مباشر في إنجاز هذا البحث، وهذا الإنجاز هو شهادة على الجهود الجماعية التي بذلها الكثيرون، وأنا ممتن حقًا لمساهمة كل فرد</w:t>
      </w:r>
      <w:r w:rsidRPr="000A7E32">
        <w:rPr>
          <w:rFonts w:ascii="Sakkal Majalla" w:eastAsia="Times New Roman" w:hAnsi="Sakkal Majalla" w:cs="Sakkal Majalla"/>
          <w:noProof/>
          <w:kern w:val="0"/>
          <w:sz w:val="28"/>
          <w:szCs w:val="28"/>
          <w14:ligatures w14:val="none"/>
        </w:rPr>
        <w:t>.</w:t>
      </w:r>
    </w:p>
    <w:p w14:paraId="21C83DF9" w14:textId="77777777" w:rsidR="000A7E32" w:rsidRPr="000A7E32" w:rsidRDefault="000A7E32" w:rsidP="000A7E32">
      <w:pPr>
        <w:spacing w:before="100" w:beforeAutospacing="1" w:after="100" w:afterAutospacing="1" w:line="360" w:lineRule="auto"/>
        <w:ind w:right="-720"/>
        <w:jc w:val="center"/>
        <w:rPr>
          <w:rFonts w:ascii="Sakkal Majalla" w:eastAsia="Times New Roman" w:hAnsi="Sakkal Majalla" w:cs="Sakkal Majalla"/>
          <w:noProof/>
          <w:kern w:val="0"/>
          <w:sz w:val="28"/>
          <w:szCs w:val="28"/>
          <w14:ligatures w14:val="none"/>
        </w:rPr>
      </w:pPr>
      <w:r w:rsidRPr="000A7E32">
        <w:rPr>
          <w:rFonts w:ascii="Sakkal Majalla" w:eastAsia="Times New Roman" w:hAnsi="Sakkal Majalla" w:cs="Sakkal Majalla"/>
          <w:noProof/>
          <w:kern w:val="0"/>
          <w:sz w:val="28"/>
          <w:szCs w:val="28"/>
          <w:rtl/>
          <w14:ligatures w14:val="none"/>
        </w:rPr>
        <w:t>الباحث</w:t>
      </w:r>
    </w:p>
    <w:p w14:paraId="4C89FD23" w14:textId="77777777" w:rsidR="000A7E32" w:rsidRDefault="000A7E32" w:rsidP="000E3BAF">
      <w:pPr>
        <w:jc w:val="center"/>
        <w:rPr>
          <w:b/>
          <w:bCs/>
          <w:rtl/>
        </w:rPr>
      </w:pPr>
    </w:p>
    <w:p w14:paraId="02DC9CA8" w14:textId="647280D1" w:rsidR="000A7E32" w:rsidRDefault="000A7E32" w:rsidP="000E3BAF">
      <w:pPr>
        <w:jc w:val="center"/>
        <w:rPr>
          <w:b/>
          <w:bCs/>
          <w:rtl/>
        </w:rPr>
      </w:pPr>
    </w:p>
    <w:p w14:paraId="17C4BD14" w14:textId="71966900" w:rsidR="000A7E32" w:rsidRDefault="000A7E32" w:rsidP="000E3BAF">
      <w:pPr>
        <w:jc w:val="center"/>
        <w:rPr>
          <w:b/>
          <w:bCs/>
          <w:rtl/>
        </w:rPr>
      </w:pPr>
    </w:p>
    <w:p w14:paraId="324722CE" w14:textId="6E0F11C6" w:rsidR="000A7E32" w:rsidRDefault="000A7E32" w:rsidP="000E3BAF">
      <w:pPr>
        <w:jc w:val="center"/>
        <w:rPr>
          <w:b/>
          <w:bCs/>
          <w:rtl/>
        </w:rPr>
      </w:pPr>
    </w:p>
    <w:p w14:paraId="5329CA12" w14:textId="0539F92C" w:rsidR="000A7E32" w:rsidRDefault="000A7E32" w:rsidP="000E3BAF">
      <w:pPr>
        <w:jc w:val="center"/>
        <w:rPr>
          <w:b/>
          <w:bCs/>
          <w:rtl/>
        </w:rPr>
      </w:pPr>
    </w:p>
    <w:p w14:paraId="1C18BE4A" w14:textId="7C48E449" w:rsidR="000A7E32" w:rsidRDefault="000A7E32" w:rsidP="000E3BAF">
      <w:pPr>
        <w:jc w:val="center"/>
        <w:rPr>
          <w:b/>
          <w:bCs/>
          <w:rtl/>
        </w:rPr>
      </w:pPr>
    </w:p>
    <w:p w14:paraId="1520DFAD" w14:textId="2931B59C" w:rsidR="000E3BAF" w:rsidRDefault="000E3BAF" w:rsidP="00F34BB0">
      <w:pPr>
        <w:rPr>
          <w:b/>
          <w:bCs/>
        </w:rPr>
      </w:pPr>
    </w:p>
    <w:p w14:paraId="40A61660" w14:textId="721C384A" w:rsidR="009125CE" w:rsidRPr="000507BD" w:rsidRDefault="009125CE" w:rsidP="000507BD">
      <w:pPr>
        <w:pStyle w:val="Heading1"/>
        <w:jc w:val="center"/>
        <w:rPr>
          <w:rFonts w:ascii="Sakkal Majalla" w:hAnsi="Sakkal Majalla" w:cs="Sakkal Majalla"/>
          <w:color w:val="000000" w:themeColor="text1"/>
          <w:sz w:val="28"/>
          <w:szCs w:val="28"/>
          <w:u w:val="single"/>
          <w:rtl/>
          <w:lang w:bidi="ar-EG"/>
        </w:rPr>
      </w:pPr>
      <w:bookmarkStart w:id="4" w:name="_Toc223914063"/>
      <w:bookmarkStart w:id="5" w:name="_Toc223986434"/>
      <w:r w:rsidRPr="000507BD">
        <w:rPr>
          <w:rFonts w:ascii="Sakkal Majalla" w:hAnsi="Sakkal Majalla" w:cs="Sakkal Majalla" w:hint="cs"/>
          <w:color w:val="000000" w:themeColor="text1"/>
          <w:sz w:val="28"/>
          <w:szCs w:val="28"/>
          <w:u w:val="single"/>
          <w:rtl/>
          <w:lang w:bidi="ar-EG"/>
        </w:rPr>
        <w:t>قائمة الجداول :</w:t>
      </w:r>
      <w:bookmarkEnd w:id="4"/>
      <w:bookmarkEnd w:id="5"/>
    </w:p>
    <w:tbl>
      <w:tblPr>
        <w:tblStyle w:val="TableGrid"/>
        <w:bidiVisual/>
        <w:tblW w:w="0" w:type="auto"/>
        <w:tblInd w:w="-438" w:type="dxa"/>
        <w:tblLook w:val="04A0" w:firstRow="1" w:lastRow="0" w:firstColumn="1" w:lastColumn="0" w:noHBand="0" w:noVBand="1"/>
      </w:tblPr>
      <w:tblGrid>
        <w:gridCol w:w="6660"/>
        <w:gridCol w:w="1440"/>
        <w:gridCol w:w="1250"/>
      </w:tblGrid>
      <w:tr w:rsidR="00D50277" w14:paraId="5117C09D" w14:textId="77777777" w:rsidTr="00256554">
        <w:tc>
          <w:tcPr>
            <w:tcW w:w="6660" w:type="dxa"/>
            <w:shd w:val="clear" w:color="auto" w:fill="D9D9D9" w:themeFill="background1" w:themeFillShade="D9"/>
          </w:tcPr>
          <w:p w14:paraId="4B7A2518" w14:textId="600780CF" w:rsidR="00D50277" w:rsidRDefault="00D50277" w:rsidP="00F05A9B">
            <w:pPr>
              <w:jc w:val="center"/>
              <w:rPr>
                <w:rFonts w:ascii="Sakkal Majalla" w:hAnsi="Sakkal Majalla" w:cs="Sakkal Majalla"/>
                <w:noProof/>
                <w:sz w:val="28"/>
                <w:szCs w:val="28"/>
                <w:u w:val="single"/>
                <w:rtl/>
                <w:lang w:bidi="ar-EG"/>
              </w:rPr>
            </w:pPr>
            <w:r>
              <w:rPr>
                <w:rFonts w:ascii="Sakkal Majalla" w:hAnsi="Sakkal Majalla" w:cs="Sakkal Majalla"/>
                <w:noProof/>
                <w:sz w:val="28"/>
                <w:szCs w:val="28"/>
                <w:u w:val="single"/>
                <w:rtl/>
                <w:lang w:bidi="ar-EG"/>
              </w:rPr>
              <w:t>عنوان الجدول</w:t>
            </w:r>
          </w:p>
        </w:tc>
        <w:tc>
          <w:tcPr>
            <w:tcW w:w="1440" w:type="dxa"/>
            <w:shd w:val="clear" w:color="auto" w:fill="D9D9D9" w:themeFill="background1" w:themeFillShade="D9"/>
          </w:tcPr>
          <w:p w14:paraId="27EDF71E" w14:textId="4E32B9DA" w:rsidR="00D50277" w:rsidRDefault="00D50277" w:rsidP="00F05A9B">
            <w:pPr>
              <w:jc w:val="center"/>
              <w:rPr>
                <w:rFonts w:ascii="Sakkal Majalla" w:hAnsi="Sakkal Majalla" w:cs="Sakkal Majalla"/>
                <w:noProof/>
                <w:sz w:val="28"/>
                <w:szCs w:val="28"/>
                <w:u w:val="single"/>
                <w:rtl/>
                <w:lang w:bidi="ar-EG"/>
              </w:rPr>
            </w:pPr>
            <w:r>
              <w:rPr>
                <w:rFonts w:ascii="Sakkal Majalla" w:hAnsi="Sakkal Majalla" w:cs="Sakkal Majalla"/>
                <w:noProof/>
                <w:sz w:val="28"/>
                <w:szCs w:val="28"/>
                <w:u w:val="single"/>
                <w:rtl/>
                <w:lang w:bidi="ar-EG"/>
              </w:rPr>
              <w:t>رقم الجدول</w:t>
            </w:r>
          </w:p>
        </w:tc>
        <w:tc>
          <w:tcPr>
            <w:tcW w:w="1250" w:type="dxa"/>
            <w:shd w:val="clear" w:color="auto" w:fill="D9D9D9" w:themeFill="background1" w:themeFillShade="D9"/>
          </w:tcPr>
          <w:p w14:paraId="6F2DF4DD" w14:textId="46C731B1" w:rsidR="00D50277" w:rsidRDefault="00D50277" w:rsidP="00F05A9B">
            <w:pPr>
              <w:jc w:val="center"/>
              <w:rPr>
                <w:rFonts w:ascii="Sakkal Majalla" w:hAnsi="Sakkal Majalla" w:cs="Sakkal Majalla"/>
                <w:noProof/>
                <w:sz w:val="28"/>
                <w:szCs w:val="28"/>
                <w:u w:val="single"/>
                <w:rtl/>
                <w:lang w:bidi="ar-EG"/>
              </w:rPr>
            </w:pPr>
            <w:r>
              <w:rPr>
                <w:rFonts w:ascii="Sakkal Majalla" w:hAnsi="Sakkal Majalla" w:cs="Sakkal Majalla"/>
                <w:noProof/>
                <w:sz w:val="28"/>
                <w:szCs w:val="28"/>
                <w:u w:val="single"/>
                <w:rtl/>
                <w:lang w:bidi="ar-EG"/>
              </w:rPr>
              <w:t>رقم الصفحة</w:t>
            </w:r>
          </w:p>
        </w:tc>
      </w:tr>
      <w:tr w:rsidR="00256554" w14:paraId="0AFDF9EF" w14:textId="77777777" w:rsidTr="00256554">
        <w:tc>
          <w:tcPr>
            <w:tcW w:w="6660" w:type="dxa"/>
          </w:tcPr>
          <w:p w14:paraId="17452A78" w14:textId="5EB9FF21" w:rsidR="00256554" w:rsidRPr="003E54F4" w:rsidRDefault="00256554" w:rsidP="00256554">
            <w:pPr>
              <w:rPr>
                <w:rFonts w:ascii="Sakkal Majalla" w:hAnsi="Sakkal Majalla" w:cs="Sakkal Majalla"/>
                <w:noProof/>
                <w:sz w:val="28"/>
                <w:szCs w:val="28"/>
                <w:rtl/>
                <w:lang w:bidi="ar-EG"/>
              </w:rPr>
            </w:pPr>
            <w:r w:rsidRPr="00CF404F">
              <w:rPr>
                <w:rFonts w:ascii="Sakkal Majalla" w:hAnsi="Sakkal Majalla" w:cs="Sakkal Majalla"/>
                <w:noProof/>
                <w:sz w:val="28"/>
                <w:szCs w:val="28"/>
                <w:rtl/>
                <w:lang w:bidi="ar-EG"/>
              </w:rPr>
              <w:t>اهداف الدراسه</w:t>
            </w:r>
          </w:p>
        </w:tc>
        <w:tc>
          <w:tcPr>
            <w:tcW w:w="1440" w:type="dxa"/>
          </w:tcPr>
          <w:p w14:paraId="537AF27E" w14:textId="207D853C" w:rsidR="00256554" w:rsidRPr="003E54F4" w:rsidRDefault="00256554" w:rsidP="00256554">
            <w:pPr>
              <w:jc w:val="center"/>
              <w:rPr>
                <w:rFonts w:ascii="Sakkal Majalla" w:hAnsi="Sakkal Majalla" w:cs="Sakkal Majalla"/>
                <w:noProof/>
                <w:sz w:val="28"/>
                <w:szCs w:val="28"/>
                <w:rtl/>
                <w:lang w:bidi="ar-EG"/>
              </w:rPr>
            </w:pPr>
            <w:r w:rsidRPr="00CF404F">
              <w:rPr>
                <w:rFonts w:ascii="Sakkal Majalla" w:hAnsi="Sakkal Majalla" w:cs="Sakkal Majalla"/>
                <w:noProof/>
                <w:sz w:val="28"/>
                <w:szCs w:val="28"/>
                <w:rtl/>
                <w:lang w:bidi="ar-EG"/>
              </w:rPr>
              <w:t>1</w:t>
            </w:r>
          </w:p>
        </w:tc>
        <w:tc>
          <w:tcPr>
            <w:tcW w:w="1250" w:type="dxa"/>
          </w:tcPr>
          <w:p w14:paraId="2EB5AEC1" w14:textId="0A6D0606" w:rsidR="00256554" w:rsidRPr="003E54F4" w:rsidRDefault="00256554" w:rsidP="00256554">
            <w:pPr>
              <w:jc w:val="center"/>
              <w:rPr>
                <w:rFonts w:ascii="Sakkal Majalla" w:hAnsi="Sakkal Majalla" w:cs="Sakkal Majalla"/>
                <w:noProof/>
                <w:sz w:val="28"/>
                <w:szCs w:val="28"/>
                <w:rtl/>
                <w:lang w:bidi="ar-EG"/>
              </w:rPr>
            </w:pPr>
            <w:r w:rsidRPr="00CF404F">
              <w:rPr>
                <w:rFonts w:ascii="Sakkal Majalla" w:hAnsi="Sakkal Majalla" w:cs="Sakkal Majalla" w:hint="cs"/>
                <w:noProof/>
                <w:sz w:val="28"/>
                <w:szCs w:val="28"/>
                <w:rtl/>
                <w:lang w:bidi="ar-EG"/>
              </w:rPr>
              <w:t>12</w:t>
            </w:r>
          </w:p>
        </w:tc>
      </w:tr>
      <w:tr w:rsidR="00256554" w14:paraId="6F9775EF" w14:textId="77777777" w:rsidTr="00256554">
        <w:tc>
          <w:tcPr>
            <w:tcW w:w="6660" w:type="dxa"/>
          </w:tcPr>
          <w:p w14:paraId="4C69F4CE" w14:textId="138CC2A3" w:rsidR="00256554" w:rsidRPr="003E54F4" w:rsidRDefault="00256554" w:rsidP="00256554">
            <w:pPr>
              <w:rPr>
                <w:rFonts w:ascii="Sakkal Majalla" w:hAnsi="Sakkal Majalla" w:cs="Sakkal Majalla"/>
                <w:noProof/>
                <w:sz w:val="28"/>
                <w:szCs w:val="28"/>
                <w:rtl/>
                <w:lang w:bidi="ar-EG"/>
              </w:rPr>
            </w:pPr>
            <w:r w:rsidRPr="00CF404F">
              <w:rPr>
                <w:rFonts w:ascii="Sakkal Majalla" w:hAnsi="Sakkal Majalla" w:cs="Sakkal Majalla" w:hint="cs"/>
                <w:color w:val="1F1F1F"/>
                <w:sz w:val="28"/>
                <w:szCs w:val="28"/>
                <w:rtl/>
              </w:rPr>
              <w:t xml:space="preserve">التساؤلات الفرعية </w:t>
            </w:r>
          </w:p>
        </w:tc>
        <w:tc>
          <w:tcPr>
            <w:tcW w:w="1440" w:type="dxa"/>
          </w:tcPr>
          <w:p w14:paraId="17E15868" w14:textId="1A13B25F" w:rsidR="00256554" w:rsidRPr="003E54F4" w:rsidRDefault="00256554" w:rsidP="00256554">
            <w:pPr>
              <w:jc w:val="center"/>
              <w:rPr>
                <w:rFonts w:ascii="Sakkal Majalla" w:hAnsi="Sakkal Majalla" w:cs="Sakkal Majalla"/>
                <w:noProof/>
                <w:sz w:val="28"/>
                <w:szCs w:val="28"/>
                <w:rtl/>
                <w:lang w:bidi="ar-EG"/>
              </w:rPr>
            </w:pPr>
            <w:r w:rsidRPr="00CF404F">
              <w:rPr>
                <w:rFonts w:ascii="Sakkal Majalla" w:hAnsi="Sakkal Majalla" w:cs="Sakkal Majalla" w:hint="cs"/>
                <w:noProof/>
                <w:sz w:val="28"/>
                <w:szCs w:val="28"/>
                <w:rtl/>
                <w:lang w:bidi="ar-EG"/>
              </w:rPr>
              <w:t>2</w:t>
            </w:r>
          </w:p>
        </w:tc>
        <w:tc>
          <w:tcPr>
            <w:tcW w:w="1250" w:type="dxa"/>
          </w:tcPr>
          <w:p w14:paraId="3B0951E4" w14:textId="00AEA11C" w:rsidR="00256554" w:rsidRPr="003E54F4" w:rsidRDefault="00256554" w:rsidP="00256554">
            <w:pPr>
              <w:jc w:val="center"/>
              <w:rPr>
                <w:rFonts w:ascii="Sakkal Majalla" w:hAnsi="Sakkal Majalla" w:cs="Sakkal Majalla"/>
                <w:noProof/>
                <w:sz w:val="28"/>
                <w:szCs w:val="28"/>
                <w:rtl/>
                <w:lang w:bidi="ar-EG"/>
              </w:rPr>
            </w:pPr>
            <w:r w:rsidRPr="00CF404F">
              <w:rPr>
                <w:rFonts w:ascii="Sakkal Majalla" w:hAnsi="Sakkal Majalla" w:cs="Sakkal Majalla" w:hint="cs"/>
                <w:noProof/>
                <w:sz w:val="28"/>
                <w:szCs w:val="28"/>
                <w:rtl/>
                <w:lang w:bidi="ar-EG"/>
              </w:rPr>
              <w:t>14</w:t>
            </w:r>
          </w:p>
        </w:tc>
      </w:tr>
      <w:tr w:rsidR="00256554" w14:paraId="24AA4661" w14:textId="77777777" w:rsidTr="00256554">
        <w:tc>
          <w:tcPr>
            <w:tcW w:w="6660" w:type="dxa"/>
          </w:tcPr>
          <w:p w14:paraId="2094576C" w14:textId="4667644C" w:rsidR="00256554" w:rsidRPr="003E54F4" w:rsidRDefault="00256554" w:rsidP="00256554">
            <w:pPr>
              <w:rPr>
                <w:rFonts w:ascii="Sakkal Majalla" w:hAnsi="Sakkal Majalla" w:cs="Sakkal Majalla"/>
                <w:noProof/>
                <w:sz w:val="28"/>
                <w:szCs w:val="28"/>
                <w:rtl/>
                <w:lang w:bidi="ar-EG"/>
              </w:rPr>
            </w:pPr>
            <w:r w:rsidRPr="00CF404F">
              <w:rPr>
                <w:rFonts w:ascii="Sakkal Majalla" w:hAnsi="Sakkal Majalla" w:cs="Sakkal Majalla" w:hint="cs"/>
                <w:noProof/>
                <w:sz w:val="28"/>
                <w:szCs w:val="28"/>
                <w:rtl/>
                <w:lang w:bidi="ar-EG"/>
              </w:rPr>
              <w:t>الدراسات السابقه</w:t>
            </w:r>
          </w:p>
        </w:tc>
        <w:tc>
          <w:tcPr>
            <w:tcW w:w="1440" w:type="dxa"/>
          </w:tcPr>
          <w:p w14:paraId="75EA9EFA" w14:textId="077F8923" w:rsidR="00256554" w:rsidRPr="003E54F4" w:rsidRDefault="00256554" w:rsidP="00256554">
            <w:pPr>
              <w:jc w:val="center"/>
              <w:rPr>
                <w:rFonts w:ascii="Sakkal Majalla" w:hAnsi="Sakkal Majalla" w:cs="Sakkal Majalla"/>
                <w:noProof/>
                <w:sz w:val="28"/>
                <w:szCs w:val="28"/>
                <w:rtl/>
                <w:lang w:bidi="ar-EG"/>
              </w:rPr>
            </w:pPr>
            <w:r w:rsidRPr="00CF404F">
              <w:rPr>
                <w:rFonts w:ascii="Sakkal Majalla" w:hAnsi="Sakkal Majalla" w:cs="Sakkal Majalla" w:hint="cs"/>
                <w:noProof/>
                <w:sz w:val="28"/>
                <w:szCs w:val="28"/>
                <w:rtl/>
                <w:lang w:bidi="ar-EG"/>
              </w:rPr>
              <w:t>3</w:t>
            </w:r>
          </w:p>
        </w:tc>
        <w:tc>
          <w:tcPr>
            <w:tcW w:w="1250" w:type="dxa"/>
          </w:tcPr>
          <w:p w14:paraId="44E1C75E" w14:textId="42BCB445" w:rsidR="00256554" w:rsidRPr="003E54F4" w:rsidRDefault="00256554" w:rsidP="00256554">
            <w:pPr>
              <w:jc w:val="center"/>
              <w:rPr>
                <w:rFonts w:ascii="Sakkal Majalla" w:hAnsi="Sakkal Majalla" w:cs="Sakkal Majalla"/>
                <w:noProof/>
                <w:sz w:val="28"/>
                <w:szCs w:val="28"/>
                <w:rtl/>
                <w:lang w:bidi="ar-EG"/>
              </w:rPr>
            </w:pPr>
            <w:r w:rsidRPr="00CF404F">
              <w:rPr>
                <w:rFonts w:ascii="Sakkal Majalla" w:hAnsi="Sakkal Majalla" w:cs="Sakkal Majalla" w:hint="cs"/>
                <w:noProof/>
                <w:sz w:val="28"/>
                <w:szCs w:val="28"/>
                <w:rtl/>
                <w:lang w:bidi="ar-EG"/>
              </w:rPr>
              <w:t>23- 24 -25</w:t>
            </w:r>
          </w:p>
        </w:tc>
      </w:tr>
      <w:tr w:rsidR="00256554" w14:paraId="12AA2257" w14:textId="77777777" w:rsidTr="00256554">
        <w:tc>
          <w:tcPr>
            <w:tcW w:w="6660" w:type="dxa"/>
          </w:tcPr>
          <w:p w14:paraId="335AB9ED" w14:textId="5C5C8984" w:rsidR="00256554" w:rsidRPr="003E54F4" w:rsidRDefault="00256554" w:rsidP="00256554">
            <w:pPr>
              <w:rPr>
                <w:rFonts w:ascii="Sakkal Majalla" w:hAnsi="Sakkal Majalla" w:cs="Sakkal Majalla"/>
                <w:noProof/>
                <w:sz w:val="28"/>
                <w:szCs w:val="28"/>
                <w:rtl/>
                <w:lang w:bidi="ar-EG"/>
              </w:rPr>
            </w:pPr>
            <w:r w:rsidRPr="00CF404F">
              <w:rPr>
                <w:rFonts w:ascii="Sakkal Majalla" w:hAnsi="Sakkal Majalla" w:cs="Sakkal Majalla"/>
                <w:sz w:val="28"/>
                <w:szCs w:val="28"/>
                <w:rtl/>
              </w:rPr>
              <w:t>طرق البحث</w:t>
            </w:r>
          </w:p>
        </w:tc>
        <w:tc>
          <w:tcPr>
            <w:tcW w:w="1440" w:type="dxa"/>
          </w:tcPr>
          <w:p w14:paraId="3A9B85E6" w14:textId="65146D9C" w:rsidR="00256554" w:rsidRPr="003E54F4" w:rsidRDefault="00256554" w:rsidP="00256554">
            <w:pPr>
              <w:jc w:val="center"/>
              <w:rPr>
                <w:rFonts w:ascii="Sakkal Majalla" w:hAnsi="Sakkal Majalla" w:cs="Sakkal Majalla"/>
                <w:noProof/>
                <w:sz w:val="28"/>
                <w:szCs w:val="28"/>
                <w:rtl/>
                <w:lang w:bidi="ar-EG"/>
              </w:rPr>
            </w:pPr>
            <w:r w:rsidRPr="00CF404F">
              <w:rPr>
                <w:rFonts w:ascii="Sakkal Majalla" w:hAnsi="Sakkal Majalla" w:cs="Sakkal Majalla" w:hint="cs"/>
                <w:noProof/>
                <w:sz w:val="28"/>
                <w:szCs w:val="28"/>
                <w:rtl/>
                <w:lang w:bidi="ar-EG"/>
              </w:rPr>
              <w:t>4</w:t>
            </w:r>
          </w:p>
        </w:tc>
        <w:tc>
          <w:tcPr>
            <w:tcW w:w="1250" w:type="dxa"/>
          </w:tcPr>
          <w:p w14:paraId="7B6CA95C" w14:textId="5BBDDFA6" w:rsidR="00256554" w:rsidRPr="003E54F4" w:rsidRDefault="00256554" w:rsidP="00256554">
            <w:pPr>
              <w:jc w:val="center"/>
              <w:rPr>
                <w:rFonts w:ascii="Sakkal Majalla" w:hAnsi="Sakkal Majalla" w:cs="Sakkal Majalla"/>
                <w:noProof/>
                <w:sz w:val="28"/>
                <w:szCs w:val="28"/>
                <w:rtl/>
                <w:lang w:bidi="ar-EG"/>
              </w:rPr>
            </w:pPr>
            <w:r w:rsidRPr="00CF404F">
              <w:rPr>
                <w:rFonts w:ascii="Sakkal Majalla" w:hAnsi="Sakkal Majalla" w:cs="Sakkal Majalla" w:hint="cs"/>
                <w:noProof/>
                <w:sz w:val="28"/>
                <w:szCs w:val="28"/>
                <w:rtl/>
                <w:lang w:bidi="ar-EG"/>
              </w:rPr>
              <w:t>31</w:t>
            </w:r>
          </w:p>
        </w:tc>
      </w:tr>
      <w:tr w:rsidR="00256554" w14:paraId="3E491703" w14:textId="77777777" w:rsidTr="00256554">
        <w:tc>
          <w:tcPr>
            <w:tcW w:w="6660" w:type="dxa"/>
          </w:tcPr>
          <w:p w14:paraId="23F41715" w14:textId="1E39C550" w:rsidR="00256554" w:rsidRPr="003E54F4" w:rsidRDefault="00256554" w:rsidP="00256554">
            <w:pPr>
              <w:rPr>
                <w:rFonts w:ascii="Sakkal Majalla" w:hAnsi="Sakkal Majalla" w:cs="Sakkal Majalla"/>
                <w:noProof/>
                <w:sz w:val="28"/>
                <w:szCs w:val="28"/>
                <w:rtl/>
                <w:lang w:bidi="ar-EG"/>
              </w:rPr>
            </w:pPr>
            <w:r w:rsidRPr="00CF404F">
              <w:rPr>
                <w:rFonts w:ascii="Sakkal Majalla" w:hAnsi="Sakkal Majalla" w:cs="Sakkal Majalla" w:hint="cs"/>
                <w:noProof/>
                <w:sz w:val="28"/>
                <w:szCs w:val="28"/>
                <w:rtl/>
                <w:lang w:bidi="ar-EG"/>
              </w:rPr>
              <w:t xml:space="preserve">مجتمع البحث </w:t>
            </w:r>
          </w:p>
        </w:tc>
        <w:tc>
          <w:tcPr>
            <w:tcW w:w="1440" w:type="dxa"/>
          </w:tcPr>
          <w:p w14:paraId="6626524C" w14:textId="29535805" w:rsidR="00256554" w:rsidRPr="003E54F4" w:rsidRDefault="00256554" w:rsidP="00256554">
            <w:pPr>
              <w:jc w:val="center"/>
              <w:rPr>
                <w:rFonts w:ascii="Sakkal Majalla" w:hAnsi="Sakkal Majalla" w:cs="Sakkal Majalla"/>
                <w:noProof/>
                <w:sz w:val="28"/>
                <w:szCs w:val="28"/>
                <w:rtl/>
                <w:lang w:bidi="ar-EG"/>
              </w:rPr>
            </w:pPr>
            <w:r w:rsidRPr="00CF404F">
              <w:rPr>
                <w:rFonts w:ascii="Sakkal Majalla" w:hAnsi="Sakkal Majalla" w:cs="Sakkal Majalla" w:hint="cs"/>
                <w:noProof/>
                <w:sz w:val="28"/>
                <w:szCs w:val="28"/>
                <w:rtl/>
                <w:lang w:bidi="ar-EG"/>
              </w:rPr>
              <w:t>5</w:t>
            </w:r>
          </w:p>
        </w:tc>
        <w:tc>
          <w:tcPr>
            <w:tcW w:w="1250" w:type="dxa"/>
          </w:tcPr>
          <w:p w14:paraId="67302D5C" w14:textId="7D647601" w:rsidR="00256554" w:rsidRPr="003E54F4" w:rsidRDefault="00256554" w:rsidP="00256554">
            <w:pPr>
              <w:jc w:val="center"/>
              <w:rPr>
                <w:rFonts w:ascii="Sakkal Majalla" w:hAnsi="Sakkal Majalla" w:cs="Sakkal Majalla"/>
                <w:noProof/>
                <w:sz w:val="28"/>
                <w:szCs w:val="28"/>
                <w:rtl/>
                <w:lang w:bidi="ar-EG"/>
              </w:rPr>
            </w:pPr>
            <w:r w:rsidRPr="00CF404F">
              <w:rPr>
                <w:rFonts w:ascii="Sakkal Majalla" w:hAnsi="Sakkal Majalla" w:cs="Sakkal Majalla" w:hint="cs"/>
                <w:noProof/>
                <w:sz w:val="28"/>
                <w:szCs w:val="28"/>
                <w:rtl/>
                <w:lang w:bidi="ar-EG"/>
              </w:rPr>
              <w:t>32</w:t>
            </w:r>
          </w:p>
        </w:tc>
      </w:tr>
      <w:tr w:rsidR="00256554" w14:paraId="07958D35" w14:textId="77777777" w:rsidTr="00256554">
        <w:tc>
          <w:tcPr>
            <w:tcW w:w="6660" w:type="dxa"/>
          </w:tcPr>
          <w:p w14:paraId="150499D8" w14:textId="120FFB6D" w:rsidR="00256554" w:rsidRPr="003E54F4" w:rsidRDefault="00256554" w:rsidP="00256554">
            <w:pPr>
              <w:rPr>
                <w:rFonts w:ascii="Sakkal Majalla" w:hAnsi="Sakkal Majalla" w:cs="Sakkal Majalla"/>
                <w:noProof/>
                <w:sz w:val="28"/>
                <w:szCs w:val="28"/>
                <w:rtl/>
                <w:lang w:bidi="ar-EG"/>
              </w:rPr>
            </w:pPr>
            <w:r w:rsidRPr="00CF404F">
              <w:rPr>
                <w:rFonts w:ascii="Sakkal Majalla" w:eastAsia="Traditional Arabic" w:hAnsi="Sakkal Majalla" w:cs="Sakkal Majalla"/>
                <w:noProof/>
                <w:color w:val="000000" w:themeColor="text1"/>
                <w:sz w:val="28"/>
                <w:szCs w:val="28"/>
              </w:rPr>
              <w:t>توزيع عينة الطلاب في الدراسة الكمية</w:t>
            </w:r>
          </w:p>
        </w:tc>
        <w:tc>
          <w:tcPr>
            <w:tcW w:w="1440" w:type="dxa"/>
          </w:tcPr>
          <w:p w14:paraId="6C8EBF72" w14:textId="0A2D5034" w:rsidR="00256554" w:rsidRPr="003E54F4" w:rsidRDefault="00256554" w:rsidP="00256554">
            <w:pPr>
              <w:jc w:val="center"/>
              <w:rPr>
                <w:rFonts w:ascii="Sakkal Majalla" w:hAnsi="Sakkal Majalla" w:cs="Sakkal Majalla"/>
                <w:noProof/>
                <w:sz w:val="28"/>
                <w:szCs w:val="28"/>
                <w:rtl/>
                <w:lang w:bidi="ar-EG"/>
              </w:rPr>
            </w:pPr>
            <w:r w:rsidRPr="00CF404F">
              <w:rPr>
                <w:rFonts w:ascii="Sakkal Majalla" w:hAnsi="Sakkal Majalla" w:cs="Sakkal Majalla"/>
                <w:noProof/>
                <w:sz w:val="28"/>
                <w:szCs w:val="28"/>
                <w:lang w:bidi="ar-EG"/>
              </w:rPr>
              <w:t>6</w:t>
            </w:r>
          </w:p>
        </w:tc>
        <w:tc>
          <w:tcPr>
            <w:tcW w:w="1250" w:type="dxa"/>
          </w:tcPr>
          <w:p w14:paraId="3B53594C" w14:textId="076A98EF" w:rsidR="00256554" w:rsidRPr="003E54F4" w:rsidRDefault="00256554" w:rsidP="00256554">
            <w:pPr>
              <w:jc w:val="center"/>
              <w:rPr>
                <w:rFonts w:ascii="Sakkal Majalla" w:hAnsi="Sakkal Majalla" w:cs="Sakkal Majalla"/>
                <w:noProof/>
                <w:sz w:val="28"/>
                <w:szCs w:val="28"/>
                <w:rtl/>
                <w:lang w:bidi="ar-EG"/>
              </w:rPr>
            </w:pPr>
            <w:r w:rsidRPr="00CF404F">
              <w:rPr>
                <w:rFonts w:ascii="Sakkal Majalla" w:hAnsi="Sakkal Majalla" w:cs="Sakkal Majalla"/>
                <w:noProof/>
                <w:sz w:val="28"/>
                <w:szCs w:val="28"/>
                <w:lang w:bidi="ar-EG"/>
              </w:rPr>
              <w:t>32</w:t>
            </w:r>
          </w:p>
        </w:tc>
      </w:tr>
      <w:tr w:rsidR="00256554" w14:paraId="7F423FC0" w14:textId="77777777" w:rsidTr="00256554">
        <w:tc>
          <w:tcPr>
            <w:tcW w:w="6660" w:type="dxa"/>
          </w:tcPr>
          <w:p w14:paraId="0F56E081" w14:textId="1F79CB96" w:rsidR="00256554" w:rsidRPr="003E54F4" w:rsidRDefault="00256554" w:rsidP="00256554">
            <w:pPr>
              <w:rPr>
                <w:rFonts w:ascii="Sakkal Majalla" w:hAnsi="Sakkal Majalla" w:cs="Sakkal Majalla"/>
                <w:noProof/>
                <w:sz w:val="28"/>
                <w:szCs w:val="28"/>
                <w:rtl/>
                <w:lang w:bidi="ar-EG"/>
              </w:rPr>
            </w:pPr>
            <w:r w:rsidRPr="00CF404F">
              <w:rPr>
                <w:rFonts w:ascii="Sakkal Majalla" w:eastAsia="Traditional Arabic" w:hAnsi="Sakkal Majalla" w:cs="Sakkal Majalla"/>
                <w:noProof/>
                <w:color w:val="000000" w:themeColor="text1"/>
                <w:sz w:val="28"/>
                <w:szCs w:val="28"/>
              </w:rPr>
              <w:t>توزيع عينة المعلمين في الدراسة الكمية</w:t>
            </w:r>
          </w:p>
        </w:tc>
        <w:tc>
          <w:tcPr>
            <w:tcW w:w="1440" w:type="dxa"/>
          </w:tcPr>
          <w:p w14:paraId="12EF7BD3" w14:textId="1E840D44" w:rsidR="00256554" w:rsidRPr="003E54F4" w:rsidRDefault="00256554" w:rsidP="00256554">
            <w:pPr>
              <w:jc w:val="center"/>
              <w:rPr>
                <w:rFonts w:ascii="Sakkal Majalla" w:hAnsi="Sakkal Majalla" w:cs="Sakkal Majalla"/>
                <w:noProof/>
                <w:sz w:val="28"/>
                <w:szCs w:val="28"/>
                <w:rtl/>
                <w:lang w:bidi="ar-EG"/>
              </w:rPr>
            </w:pPr>
            <w:r w:rsidRPr="00CF404F">
              <w:rPr>
                <w:rFonts w:ascii="Sakkal Majalla" w:hAnsi="Sakkal Majalla" w:cs="Sakkal Majalla"/>
                <w:noProof/>
                <w:sz w:val="28"/>
                <w:szCs w:val="28"/>
                <w:lang w:bidi="ar-EG"/>
              </w:rPr>
              <w:t>7</w:t>
            </w:r>
          </w:p>
        </w:tc>
        <w:tc>
          <w:tcPr>
            <w:tcW w:w="1250" w:type="dxa"/>
          </w:tcPr>
          <w:p w14:paraId="086E01A8" w14:textId="4AFDA007" w:rsidR="00256554" w:rsidRPr="003E54F4" w:rsidRDefault="00256554" w:rsidP="00256554">
            <w:pPr>
              <w:jc w:val="center"/>
              <w:rPr>
                <w:rFonts w:ascii="Sakkal Majalla" w:hAnsi="Sakkal Majalla" w:cs="Sakkal Majalla"/>
                <w:noProof/>
                <w:sz w:val="28"/>
                <w:szCs w:val="28"/>
                <w:rtl/>
                <w:lang w:bidi="ar-EG"/>
              </w:rPr>
            </w:pPr>
            <w:r w:rsidRPr="00CF404F">
              <w:rPr>
                <w:rFonts w:ascii="Sakkal Majalla" w:hAnsi="Sakkal Majalla" w:cs="Sakkal Majalla"/>
                <w:noProof/>
                <w:sz w:val="28"/>
                <w:szCs w:val="28"/>
                <w:lang w:bidi="ar-EG"/>
              </w:rPr>
              <w:t>33</w:t>
            </w:r>
          </w:p>
        </w:tc>
      </w:tr>
      <w:tr w:rsidR="00256554" w14:paraId="6FBC13E2" w14:textId="77777777" w:rsidTr="00256554">
        <w:tc>
          <w:tcPr>
            <w:tcW w:w="6660" w:type="dxa"/>
          </w:tcPr>
          <w:p w14:paraId="444437A6" w14:textId="7EF0FA77" w:rsidR="00256554" w:rsidRPr="003E54F4" w:rsidRDefault="00256554" w:rsidP="00256554">
            <w:pPr>
              <w:rPr>
                <w:rFonts w:ascii="Sakkal Majalla" w:hAnsi="Sakkal Majalla" w:cs="Sakkal Majalla"/>
                <w:noProof/>
                <w:sz w:val="28"/>
                <w:szCs w:val="28"/>
                <w:rtl/>
                <w:lang w:bidi="ar-EG"/>
              </w:rPr>
            </w:pPr>
            <w:r w:rsidRPr="00CF404F">
              <w:rPr>
                <w:rFonts w:ascii="Sakkal Majalla" w:eastAsia="Traditional Arabic" w:hAnsi="Sakkal Majalla" w:cs="Sakkal Majalla"/>
                <w:noProof/>
                <w:color w:val="000000" w:themeColor="text1"/>
                <w:sz w:val="28"/>
                <w:szCs w:val="28"/>
              </w:rPr>
              <w:t>ملخص العينة الكمية الإجمالية</w:t>
            </w:r>
          </w:p>
        </w:tc>
        <w:tc>
          <w:tcPr>
            <w:tcW w:w="1440" w:type="dxa"/>
          </w:tcPr>
          <w:p w14:paraId="0817A3E8" w14:textId="7DC5A3D5" w:rsidR="00256554" w:rsidRPr="003E54F4" w:rsidRDefault="00256554" w:rsidP="00256554">
            <w:pPr>
              <w:jc w:val="center"/>
              <w:rPr>
                <w:rFonts w:ascii="Sakkal Majalla" w:hAnsi="Sakkal Majalla" w:cs="Sakkal Majalla"/>
                <w:noProof/>
                <w:sz w:val="28"/>
                <w:szCs w:val="28"/>
                <w:rtl/>
                <w:lang w:bidi="ar-EG"/>
              </w:rPr>
            </w:pPr>
            <w:r w:rsidRPr="00CF404F">
              <w:rPr>
                <w:rFonts w:ascii="Sakkal Majalla" w:hAnsi="Sakkal Majalla" w:cs="Sakkal Majalla"/>
                <w:noProof/>
                <w:sz w:val="28"/>
                <w:szCs w:val="28"/>
                <w:lang w:bidi="ar-EG"/>
              </w:rPr>
              <w:t>8</w:t>
            </w:r>
          </w:p>
        </w:tc>
        <w:tc>
          <w:tcPr>
            <w:tcW w:w="1250" w:type="dxa"/>
          </w:tcPr>
          <w:p w14:paraId="0DF79FDA" w14:textId="222B2548" w:rsidR="00256554" w:rsidRPr="003E54F4" w:rsidRDefault="00256554" w:rsidP="00256554">
            <w:pPr>
              <w:jc w:val="center"/>
              <w:rPr>
                <w:rFonts w:ascii="Sakkal Majalla" w:hAnsi="Sakkal Majalla" w:cs="Sakkal Majalla"/>
                <w:noProof/>
                <w:sz w:val="28"/>
                <w:szCs w:val="28"/>
                <w:rtl/>
                <w:lang w:bidi="ar-EG"/>
              </w:rPr>
            </w:pPr>
            <w:r w:rsidRPr="00CF404F">
              <w:rPr>
                <w:rFonts w:ascii="Sakkal Majalla" w:hAnsi="Sakkal Majalla" w:cs="Sakkal Majalla"/>
                <w:noProof/>
                <w:sz w:val="28"/>
                <w:szCs w:val="28"/>
                <w:lang w:bidi="ar-EG"/>
              </w:rPr>
              <w:t>32</w:t>
            </w:r>
          </w:p>
        </w:tc>
      </w:tr>
      <w:tr w:rsidR="00256554" w14:paraId="4EEA0801" w14:textId="77777777" w:rsidTr="00256554">
        <w:tc>
          <w:tcPr>
            <w:tcW w:w="6660" w:type="dxa"/>
          </w:tcPr>
          <w:p w14:paraId="1D53ACF4" w14:textId="6C41FB38" w:rsidR="00256554" w:rsidRPr="003E54F4" w:rsidRDefault="00256554" w:rsidP="00256554">
            <w:pPr>
              <w:rPr>
                <w:rFonts w:ascii="Sakkal Majalla" w:hAnsi="Sakkal Majalla" w:cs="Sakkal Majalla"/>
                <w:noProof/>
                <w:sz w:val="28"/>
                <w:szCs w:val="28"/>
                <w:rtl/>
                <w:lang w:bidi="ar-EG"/>
              </w:rPr>
            </w:pPr>
            <w:r w:rsidRPr="00CF404F">
              <w:rPr>
                <w:rFonts w:ascii="Sakkal Majalla" w:eastAsia="Traditional Arabic" w:hAnsi="Sakkal Majalla" w:cs="Sakkal Majalla"/>
                <w:noProof/>
                <w:color w:val="000000" w:themeColor="text1"/>
                <w:sz w:val="28"/>
                <w:szCs w:val="28"/>
              </w:rPr>
              <w:t>توزيع المقابلات المتعمقة</w:t>
            </w:r>
          </w:p>
        </w:tc>
        <w:tc>
          <w:tcPr>
            <w:tcW w:w="1440" w:type="dxa"/>
          </w:tcPr>
          <w:p w14:paraId="2E1EDD31" w14:textId="3A4F78CC" w:rsidR="00256554" w:rsidRPr="003E54F4" w:rsidRDefault="00256554" w:rsidP="00256554">
            <w:pPr>
              <w:jc w:val="center"/>
              <w:rPr>
                <w:rFonts w:ascii="Sakkal Majalla" w:hAnsi="Sakkal Majalla" w:cs="Sakkal Majalla"/>
                <w:noProof/>
                <w:sz w:val="28"/>
                <w:szCs w:val="28"/>
                <w:rtl/>
                <w:lang w:bidi="ar-EG"/>
              </w:rPr>
            </w:pPr>
            <w:r w:rsidRPr="00CF404F">
              <w:rPr>
                <w:rFonts w:ascii="Sakkal Majalla" w:hAnsi="Sakkal Majalla" w:cs="Sakkal Majalla"/>
                <w:noProof/>
                <w:sz w:val="28"/>
                <w:szCs w:val="28"/>
                <w:lang w:bidi="ar-EG"/>
              </w:rPr>
              <w:t>9</w:t>
            </w:r>
          </w:p>
        </w:tc>
        <w:tc>
          <w:tcPr>
            <w:tcW w:w="1250" w:type="dxa"/>
          </w:tcPr>
          <w:p w14:paraId="71185E64" w14:textId="15DA01DA" w:rsidR="00256554" w:rsidRPr="003E54F4" w:rsidRDefault="00256554" w:rsidP="00256554">
            <w:pPr>
              <w:jc w:val="center"/>
              <w:rPr>
                <w:rFonts w:ascii="Sakkal Majalla" w:hAnsi="Sakkal Majalla" w:cs="Sakkal Majalla"/>
                <w:noProof/>
                <w:sz w:val="28"/>
                <w:szCs w:val="28"/>
                <w:rtl/>
                <w:lang w:bidi="ar-EG"/>
              </w:rPr>
            </w:pPr>
            <w:r w:rsidRPr="00CF404F">
              <w:rPr>
                <w:rFonts w:ascii="Sakkal Majalla" w:hAnsi="Sakkal Majalla" w:cs="Sakkal Majalla"/>
                <w:noProof/>
                <w:sz w:val="28"/>
                <w:szCs w:val="28"/>
                <w:lang w:bidi="ar-EG"/>
              </w:rPr>
              <w:t>32</w:t>
            </w:r>
          </w:p>
        </w:tc>
      </w:tr>
      <w:tr w:rsidR="00256554" w14:paraId="6F41CE4F" w14:textId="77777777" w:rsidTr="00256554">
        <w:tc>
          <w:tcPr>
            <w:tcW w:w="6660" w:type="dxa"/>
          </w:tcPr>
          <w:p w14:paraId="0341FAF0" w14:textId="6785D691" w:rsidR="00256554" w:rsidRPr="003E54F4" w:rsidRDefault="00256554" w:rsidP="00256554">
            <w:pPr>
              <w:rPr>
                <w:rFonts w:ascii="Sakkal Majalla" w:hAnsi="Sakkal Majalla" w:cs="Sakkal Majalla"/>
                <w:noProof/>
                <w:sz w:val="28"/>
                <w:szCs w:val="28"/>
                <w:rtl/>
                <w:lang w:bidi="ar-EG"/>
              </w:rPr>
            </w:pPr>
            <w:r w:rsidRPr="00CF404F">
              <w:rPr>
                <w:rFonts w:ascii="Sakkal Majalla" w:eastAsia="Traditional Arabic" w:hAnsi="Sakkal Majalla" w:cs="Sakkal Majalla"/>
                <w:noProof/>
                <w:color w:val="000000" w:themeColor="text1"/>
                <w:sz w:val="28"/>
                <w:szCs w:val="28"/>
              </w:rPr>
              <w:t>توزيع مجموعات التركيز</w:t>
            </w:r>
          </w:p>
        </w:tc>
        <w:tc>
          <w:tcPr>
            <w:tcW w:w="1440" w:type="dxa"/>
          </w:tcPr>
          <w:p w14:paraId="1544843C" w14:textId="148578BB" w:rsidR="00256554" w:rsidRPr="003E54F4" w:rsidRDefault="00256554" w:rsidP="00256554">
            <w:pPr>
              <w:jc w:val="center"/>
              <w:rPr>
                <w:rFonts w:ascii="Sakkal Majalla" w:hAnsi="Sakkal Majalla" w:cs="Sakkal Majalla"/>
                <w:noProof/>
                <w:sz w:val="28"/>
                <w:szCs w:val="28"/>
                <w:rtl/>
                <w:lang w:bidi="ar-EG"/>
              </w:rPr>
            </w:pPr>
            <w:r w:rsidRPr="00CF404F">
              <w:rPr>
                <w:rFonts w:ascii="Sakkal Majalla" w:hAnsi="Sakkal Majalla" w:cs="Sakkal Majalla"/>
                <w:noProof/>
                <w:sz w:val="28"/>
                <w:szCs w:val="28"/>
                <w:lang w:bidi="ar-EG"/>
              </w:rPr>
              <w:t>10</w:t>
            </w:r>
          </w:p>
        </w:tc>
        <w:tc>
          <w:tcPr>
            <w:tcW w:w="1250" w:type="dxa"/>
          </w:tcPr>
          <w:p w14:paraId="0091AA60" w14:textId="5F7561AB" w:rsidR="00256554" w:rsidRPr="003E54F4" w:rsidRDefault="00256554" w:rsidP="00256554">
            <w:pPr>
              <w:jc w:val="center"/>
              <w:rPr>
                <w:rFonts w:ascii="Sakkal Majalla" w:hAnsi="Sakkal Majalla" w:cs="Sakkal Majalla"/>
                <w:noProof/>
                <w:sz w:val="28"/>
                <w:szCs w:val="28"/>
                <w:rtl/>
                <w:lang w:bidi="ar-EG"/>
              </w:rPr>
            </w:pPr>
            <w:r w:rsidRPr="00CF404F">
              <w:rPr>
                <w:rFonts w:ascii="Sakkal Majalla" w:hAnsi="Sakkal Majalla" w:cs="Sakkal Majalla"/>
                <w:noProof/>
                <w:sz w:val="28"/>
                <w:szCs w:val="28"/>
                <w:lang w:bidi="ar-EG"/>
              </w:rPr>
              <w:t>34</w:t>
            </w:r>
          </w:p>
        </w:tc>
      </w:tr>
      <w:tr w:rsidR="00256554" w14:paraId="798D1DE3" w14:textId="77777777" w:rsidTr="00256554">
        <w:tc>
          <w:tcPr>
            <w:tcW w:w="6660" w:type="dxa"/>
          </w:tcPr>
          <w:p w14:paraId="4A9497B3" w14:textId="3530BEC1" w:rsidR="00256554" w:rsidRPr="003E54F4" w:rsidRDefault="00256554" w:rsidP="00256554">
            <w:pPr>
              <w:rPr>
                <w:rFonts w:ascii="Sakkal Majalla" w:hAnsi="Sakkal Majalla" w:cs="Sakkal Majalla"/>
                <w:noProof/>
                <w:sz w:val="28"/>
                <w:szCs w:val="28"/>
                <w:rtl/>
                <w:lang w:bidi="ar-EG"/>
              </w:rPr>
            </w:pPr>
            <w:r w:rsidRPr="00CF404F">
              <w:rPr>
                <w:rFonts w:ascii="Sakkal Majalla" w:hAnsi="Sakkal Majalla" w:cs="Sakkal Majalla"/>
                <w:sz w:val="28"/>
                <w:szCs w:val="28"/>
                <w:rtl/>
              </w:rPr>
              <w:t>نتائج اختبار "ت" للفروق بين متوسطات درجات المجموعتين في الاختبار البعدي</w:t>
            </w:r>
          </w:p>
        </w:tc>
        <w:tc>
          <w:tcPr>
            <w:tcW w:w="1440" w:type="dxa"/>
          </w:tcPr>
          <w:p w14:paraId="418C7BBA" w14:textId="2A12BF97" w:rsidR="00256554" w:rsidRPr="003E54F4" w:rsidRDefault="00256554" w:rsidP="00256554">
            <w:pPr>
              <w:jc w:val="center"/>
              <w:rPr>
                <w:rFonts w:ascii="Sakkal Majalla" w:hAnsi="Sakkal Majalla" w:cs="Sakkal Majalla"/>
                <w:noProof/>
                <w:sz w:val="28"/>
                <w:szCs w:val="28"/>
                <w:rtl/>
                <w:lang w:bidi="ar-EG"/>
              </w:rPr>
            </w:pPr>
            <w:r w:rsidRPr="00CF404F">
              <w:rPr>
                <w:rFonts w:ascii="Sakkal Majalla" w:hAnsi="Sakkal Majalla" w:cs="Sakkal Majalla"/>
                <w:noProof/>
                <w:sz w:val="28"/>
                <w:szCs w:val="28"/>
                <w:lang w:bidi="ar-EG"/>
              </w:rPr>
              <w:t>11</w:t>
            </w:r>
          </w:p>
        </w:tc>
        <w:tc>
          <w:tcPr>
            <w:tcW w:w="1250" w:type="dxa"/>
          </w:tcPr>
          <w:p w14:paraId="45737645" w14:textId="2C4CD6A7" w:rsidR="00256554" w:rsidRPr="003E54F4" w:rsidRDefault="00256554" w:rsidP="00256554">
            <w:pPr>
              <w:jc w:val="center"/>
              <w:rPr>
                <w:rFonts w:ascii="Sakkal Majalla" w:hAnsi="Sakkal Majalla" w:cs="Sakkal Majalla"/>
                <w:noProof/>
                <w:sz w:val="28"/>
                <w:szCs w:val="28"/>
                <w:rtl/>
                <w:lang w:bidi="ar-EG"/>
              </w:rPr>
            </w:pPr>
            <w:r w:rsidRPr="00CF404F">
              <w:rPr>
                <w:rFonts w:ascii="Sakkal Majalla" w:hAnsi="Sakkal Majalla" w:cs="Sakkal Majalla"/>
                <w:noProof/>
                <w:sz w:val="28"/>
                <w:szCs w:val="28"/>
                <w:lang w:bidi="ar-EG"/>
              </w:rPr>
              <w:t>39</w:t>
            </w:r>
          </w:p>
        </w:tc>
      </w:tr>
      <w:tr w:rsidR="00256554" w14:paraId="38B1E7AF" w14:textId="77777777" w:rsidTr="00256554">
        <w:tc>
          <w:tcPr>
            <w:tcW w:w="6660" w:type="dxa"/>
          </w:tcPr>
          <w:p w14:paraId="35C09217" w14:textId="1AD3937F" w:rsidR="00256554" w:rsidRPr="003E54F4" w:rsidRDefault="00256554" w:rsidP="00256554">
            <w:pPr>
              <w:rPr>
                <w:rFonts w:ascii="Sakkal Majalla" w:hAnsi="Sakkal Majalla" w:cs="Sakkal Majalla"/>
                <w:noProof/>
                <w:sz w:val="28"/>
                <w:szCs w:val="28"/>
                <w:rtl/>
                <w:lang w:bidi="ar-EG"/>
              </w:rPr>
            </w:pPr>
            <w:r w:rsidRPr="00CF404F">
              <w:rPr>
                <w:rFonts w:ascii="Sakkal Majalla" w:hAnsi="Sakkal Majalla" w:cs="Sakkal Majalla"/>
                <w:color w:val="000000" w:themeColor="text1"/>
                <w:sz w:val="28"/>
                <w:szCs w:val="28"/>
                <w:rtl/>
              </w:rPr>
              <w:t>تحليل مؤشرات جودة العملية التعليمية (الاستبيان)</w:t>
            </w:r>
            <w:r w:rsidRPr="00CF404F">
              <w:rPr>
                <w:rFonts w:ascii="Sakkal Majalla" w:hAnsi="Sakkal Majalla" w:cs="Sakkal Majalla"/>
                <w:color w:val="000000" w:themeColor="text1"/>
                <w:sz w:val="28"/>
                <w:szCs w:val="28"/>
              </w:rPr>
              <w:t xml:space="preserve"> </w:t>
            </w:r>
            <w:r w:rsidRPr="00CF404F">
              <w:rPr>
                <w:rFonts w:ascii="Sakkal Majalla" w:hAnsi="Sakkal Majalla" w:cs="Sakkal Majalla" w:hint="cs"/>
                <w:color w:val="000000" w:themeColor="text1"/>
                <w:sz w:val="28"/>
                <w:szCs w:val="28"/>
                <w:rtl/>
              </w:rPr>
              <w:t xml:space="preserve"> </w:t>
            </w:r>
          </w:p>
        </w:tc>
        <w:tc>
          <w:tcPr>
            <w:tcW w:w="1440" w:type="dxa"/>
          </w:tcPr>
          <w:p w14:paraId="37B14350" w14:textId="41CE25E9" w:rsidR="00256554" w:rsidRPr="003E54F4" w:rsidRDefault="00256554" w:rsidP="00256554">
            <w:pPr>
              <w:jc w:val="center"/>
              <w:rPr>
                <w:rFonts w:ascii="Sakkal Majalla" w:hAnsi="Sakkal Majalla" w:cs="Sakkal Majalla"/>
                <w:noProof/>
                <w:sz w:val="28"/>
                <w:szCs w:val="28"/>
                <w:rtl/>
                <w:lang w:bidi="ar-EG"/>
              </w:rPr>
            </w:pPr>
            <w:r w:rsidRPr="00CF404F">
              <w:rPr>
                <w:rFonts w:ascii="Sakkal Majalla" w:hAnsi="Sakkal Majalla" w:cs="Sakkal Majalla" w:hint="cs"/>
                <w:noProof/>
                <w:sz w:val="28"/>
                <w:szCs w:val="28"/>
                <w:rtl/>
                <w:lang w:bidi="ar-EG"/>
              </w:rPr>
              <w:t>12</w:t>
            </w:r>
          </w:p>
        </w:tc>
        <w:tc>
          <w:tcPr>
            <w:tcW w:w="1250" w:type="dxa"/>
          </w:tcPr>
          <w:p w14:paraId="26702E6E" w14:textId="1C912D05" w:rsidR="00256554" w:rsidRPr="003E54F4" w:rsidRDefault="00256554" w:rsidP="00256554">
            <w:pPr>
              <w:jc w:val="center"/>
              <w:rPr>
                <w:rFonts w:ascii="Sakkal Majalla" w:hAnsi="Sakkal Majalla" w:cs="Sakkal Majalla"/>
                <w:noProof/>
                <w:sz w:val="28"/>
                <w:szCs w:val="28"/>
                <w:rtl/>
                <w:lang w:bidi="ar-EG"/>
              </w:rPr>
            </w:pPr>
            <w:r w:rsidRPr="00CF404F">
              <w:rPr>
                <w:rFonts w:ascii="Sakkal Majalla" w:hAnsi="Sakkal Majalla" w:cs="Sakkal Majalla" w:hint="cs"/>
                <w:noProof/>
                <w:sz w:val="28"/>
                <w:szCs w:val="28"/>
                <w:rtl/>
                <w:lang w:bidi="ar-EG"/>
              </w:rPr>
              <w:t>39</w:t>
            </w:r>
          </w:p>
        </w:tc>
      </w:tr>
      <w:tr w:rsidR="00256554" w14:paraId="29B9EC5B" w14:textId="77777777" w:rsidTr="00256554">
        <w:tc>
          <w:tcPr>
            <w:tcW w:w="6660" w:type="dxa"/>
          </w:tcPr>
          <w:p w14:paraId="1C12077B" w14:textId="0878D656" w:rsidR="00256554" w:rsidRPr="003E54F4" w:rsidRDefault="00256554" w:rsidP="00256554">
            <w:pPr>
              <w:rPr>
                <w:rFonts w:ascii="Sakkal Majalla" w:hAnsi="Sakkal Majalla" w:cs="Sakkal Majalla"/>
                <w:noProof/>
                <w:sz w:val="28"/>
                <w:szCs w:val="28"/>
                <w:rtl/>
                <w:lang w:bidi="ar-EG"/>
              </w:rPr>
            </w:pPr>
            <w:r w:rsidRPr="00CF404F">
              <w:rPr>
                <w:rFonts w:ascii="Sakkal Majalla" w:hAnsi="Sakkal Majalla" w:cs="Sakkal Majalla" w:hint="cs"/>
                <w:noProof/>
                <w:sz w:val="28"/>
                <w:szCs w:val="28"/>
                <w:rtl/>
                <w:lang w:bidi="ar-EG"/>
              </w:rPr>
              <w:t xml:space="preserve">استبانه </w:t>
            </w:r>
            <w:r w:rsidRPr="00CF404F">
              <w:rPr>
                <w:rFonts w:ascii="Sakkal Majalla" w:hAnsi="Sakkal Majalla" w:cs="Sakkal Majalla" w:hint="cs"/>
                <w:b/>
                <w:bCs/>
                <w:noProof/>
                <w:sz w:val="24"/>
                <w:szCs w:val="24"/>
                <w:rtl/>
              </w:rPr>
              <w:t>المشاركة</w:t>
            </w:r>
            <w:r w:rsidRPr="00CF404F">
              <w:rPr>
                <w:rFonts w:ascii="Sakkal Majalla" w:hAnsi="Sakkal Majalla" w:cs="Sakkal Majalla"/>
                <w:b/>
                <w:bCs/>
                <w:noProof/>
                <w:sz w:val="24"/>
                <w:szCs w:val="24"/>
                <w:rtl/>
              </w:rPr>
              <w:t xml:space="preserve"> </w:t>
            </w:r>
            <w:r w:rsidRPr="00CF404F">
              <w:rPr>
                <w:rFonts w:ascii="Sakkal Majalla" w:hAnsi="Sakkal Majalla" w:cs="Sakkal Majalla" w:hint="cs"/>
                <w:b/>
                <w:bCs/>
                <w:noProof/>
                <w:sz w:val="24"/>
                <w:szCs w:val="24"/>
                <w:rtl/>
              </w:rPr>
              <w:t>الطلابية</w:t>
            </w:r>
            <w:r w:rsidRPr="00CF404F">
              <w:rPr>
                <w:rFonts w:ascii="Sakkal Majalla" w:hAnsi="Sakkal Majalla" w:cs="Sakkal Majalla"/>
                <w:b/>
                <w:bCs/>
                <w:noProof/>
                <w:sz w:val="24"/>
                <w:szCs w:val="24"/>
                <w:rtl/>
              </w:rPr>
              <w:t xml:space="preserve"> </w:t>
            </w:r>
            <w:r w:rsidRPr="00CF404F">
              <w:rPr>
                <w:rFonts w:ascii="Sakkal Majalla" w:hAnsi="Sakkal Majalla" w:cs="Sakkal Majalla" w:hint="cs"/>
                <w:b/>
                <w:bCs/>
                <w:noProof/>
                <w:sz w:val="24"/>
                <w:szCs w:val="24"/>
                <w:rtl/>
              </w:rPr>
              <w:t>والتركيز</w:t>
            </w:r>
            <w:r w:rsidRPr="00CF404F">
              <w:rPr>
                <w:rFonts w:ascii="Sakkal Majalla" w:hAnsi="Sakkal Majalla" w:cs="Sakkal Majalla"/>
                <w:b/>
                <w:bCs/>
                <w:noProof/>
                <w:sz w:val="24"/>
                <w:szCs w:val="24"/>
                <w:rtl/>
              </w:rPr>
              <w:t xml:space="preserve"> </w:t>
            </w:r>
            <w:r w:rsidRPr="00CF404F">
              <w:rPr>
                <w:rFonts w:ascii="Sakkal Majalla" w:hAnsi="Sakkal Majalla" w:cs="Sakkal Majalla" w:hint="cs"/>
                <w:b/>
                <w:bCs/>
                <w:noProof/>
                <w:sz w:val="24"/>
                <w:szCs w:val="24"/>
                <w:rtl/>
              </w:rPr>
              <w:t>الذهني</w:t>
            </w:r>
          </w:p>
        </w:tc>
        <w:tc>
          <w:tcPr>
            <w:tcW w:w="1440" w:type="dxa"/>
          </w:tcPr>
          <w:p w14:paraId="7AB5CA87" w14:textId="1EC35997" w:rsidR="00256554" w:rsidRPr="003E54F4" w:rsidRDefault="00256554" w:rsidP="00256554">
            <w:pPr>
              <w:jc w:val="center"/>
              <w:rPr>
                <w:rFonts w:ascii="Sakkal Majalla" w:hAnsi="Sakkal Majalla" w:cs="Sakkal Majalla"/>
                <w:noProof/>
                <w:sz w:val="28"/>
                <w:szCs w:val="28"/>
                <w:rtl/>
                <w:lang w:bidi="ar-EG"/>
              </w:rPr>
            </w:pPr>
            <w:r w:rsidRPr="00CF404F">
              <w:rPr>
                <w:rFonts w:ascii="Sakkal Majalla" w:hAnsi="Sakkal Majalla" w:cs="Sakkal Majalla" w:hint="cs"/>
                <w:noProof/>
                <w:sz w:val="28"/>
                <w:szCs w:val="28"/>
                <w:rtl/>
                <w:lang w:bidi="ar-EG"/>
              </w:rPr>
              <w:t>13</w:t>
            </w:r>
          </w:p>
        </w:tc>
        <w:tc>
          <w:tcPr>
            <w:tcW w:w="1250" w:type="dxa"/>
          </w:tcPr>
          <w:p w14:paraId="2B279CDF" w14:textId="4750C01C" w:rsidR="00256554" w:rsidRPr="003E54F4" w:rsidRDefault="00256554" w:rsidP="00256554">
            <w:pPr>
              <w:jc w:val="center"/>
              <w:rPr>
                <w:rFonts w:ascii="Sakkal Majalla" w:hAnsi="Sakkal Majalla" w:cs="Sakkal Majalla"/>
                <w:noProof/>
                <w:sz w:val="28"/>
                <w:szCs w:val="28"/>
                <w:rtl/>
                <w:lang w:bidi="ar-EG"/>
              </w:rPr>
            </w:pPr>
            <w:r w:rsidRPr="00CF404F">
              <w:rPr>
                <w:rFonts w:ascii="Sakkal Majalla" w:hAnsi="Sakkal Majalla" w:cs="Sakkal Majalla" w:hint="cs"/>
                <w:noProof/>
                <w:sz w:val="28"/>
                <w:szCs w:val="28"/>
                <w:rtl/>
                <w:lang w:bidi="ar-EG"/>
              </w:rPr>
              <w:t>49</w:t>
            </w:r>
          </w:p>
        </w:tc>
      </w:tr>
      <w:tr w:rsidR="00256554" w14:paraId="6B972C88" w14:textId="77777777" w:rsidTr="00256554">
        <w:tc>
          <w:tcPr>
            <w:tcW w:w="6660" w:type="dxa"/>
          </w:tcPr>
          <w:p w14:paraId="5CAD34A0" w14:textId="77777777" w:rsidR="00256554" w:rsidRPr="003E54F4" w:rsidRDefault="00256554" w:rsidP="00256554">
            <w:pPr>
              <w:rPr>
                <w:rFonts w:ascii="Sakkal Majalla" w:hAnsi="Sakkal Majalla" w:cs="Sakkal Majalla"/>
                <w:noProof/>
                <w:sz w:val="28"/>
                <w:szCs w:val="28"/>
                <w:rtl/>
                <w:lang w:bidi="ar-EG"/>
              </w:rPr>
            </w:pPr>
          </w:p>
        </w:tc>
        <w:tc>
          <w:tcPr>
            <w:tcW w:w="1440" w:type="dxa"/>
          </w:tcPr>
          <w:p w14:paraId="7BC8C898" w14:textId="77777777" w:rsidR="00256554" w:rsidRPr="003E54F4" w:rsidRDefault="00256554" w:rsidP="00256554">
            <w:pPr>
              <w:jc w:val="center"/>
              <w:rPr>
                <w:rFonts w:ascii="Sakkal Majalla" w:hAnsi="Sakkal Majalla" w:cs="Sakkal Majalla"/>
                <w:noProof/>
                <w:sz w:val="28"/>
                <w:szCs w:val="28"/>
                <w:rtl/>
                <w:lang w:bidi="ar-EG"/>
              </w:rPr>
            </w:pPr>
          </w:p>
        </w:tc>
        <w:tc>
          <w:tcPr>
            <w:tcW w:w="1250" w:type="dxa"/>
          </w:tcPr>
          <w:p w14:paraId="60C473B1" w14:textId="77777777" w:rsidR="00256554" w:rsidRPr="003E54F4" w:rsidRDefault="00256554" w:rsidP="00256554">
            <w:pPr>
              <w:jc w:val="center"/>
              <w:rPr>
                <w:rFonts w:ascii="Sakkal Majalla" w:hAnsi="Sakkal Majalla" w:cs="Sakkal Majalla"/>
                <w:noProof/>
                <w:sz w:val="28"/>
                <w:szCs w:val="28"/>
                <w:rtl/>
                <w:lang w:bidi="ar-EG"/>
              </w:rPr>
            </w:pPr>
          </w:p>
        </w:tc>
      </w:tr>
    </w:tbl>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32DDC605" w14:textId="7A7B6FB9" w:rsidR="009125CE" w:rsidRPr="0006327F" w:rsidRDefault="009125CE" w:rsidP="0006327F">
      <w:pPr>
        <w:pStyle w:val="Heading1"/>
        <w:rPr>
          <w:rFonts w:ascii="Sakkal Majalla" w:hAnsi="Sakkal Majalla" w:cs="Sakkal Majalla"/>
          <w:color w:val="000000" w:themeColor="text1"/>
          <w:sz w:val="28"/>
          <w:szCs w:val="28"/>
          <w:u w:val="single"/>
        </w:rPr>
      </w:pPr>
      <w:bookmarkStart w:id="6" w:name="_Toc223914064"/>
      <w:bookmarkStart w:id="7" w:name="_Toc223986435"/>
      <w:r w:rsidRPr="0006327F">
        <w:rPr>
          <w:rFonts w:ascii="Sakkal Majalla" w:hAnsi="Sakkal Majalla" w:cs="Sakkal Majalla" w:hint="cs"/>
          <w:color w:val="000000" w:themeColor="text1"/>
          <w:sz w:val="28"/>
          <w:szCs w:val="28"/>
          <w:u w:val="single"/>
          <w:rtl/>
          <w:lang w:bidi="ar-EG"/>
        </w:rPr>
        <w:t>المستخلص :</w:t>
      </w:r>
      <w:r w:rsidRPr="0006327F">
        <w:rPr>
          <w:rFonts w:ascii="Sakkal Majalla" w:hAnsi="Sakkal Majalla" w:cs="Sakkal Majalla"/>
          <w:color w:val="000000" w:themeColor="text1"/>
          <w:sz w:val="28"/>
          <w:szCs w:val="28"/>
          <w:u w:val="single"/>
        </w:rPr>
        <w:t>Abstract</w:t>
      </w:r>
      <w:bookmarkEnd w:id="6"/>
      <w:bookmarkEnd w:id="7"/>
      <w:r w:rsidRPr="0006327F">
        <w:rPr>
          <w:rFonts w:ascii="Sakkal Majalla" w:hAnsi="Sakkal Majalla" w:cs="Sakkal Majalla"/>
          <w:color w:val="000000" w:themeColor="text1"/>
          <w:sz w:val="28"/>
          <w:szCs w:val="28"/>
          <w:u w:val="single"/>
        </w:rPr>
        <w:t xml:space="preserve"> </w:t>
      </w:r>
    </w:p>
    <w:p w14:paraId="0615A988" w14:textId="77777777" w:rsidR="00B34199" w:rsidRPr="00444EB7" w:rsidRDefault="00B34199" w:rsidP="00B34199">
      <w:pPr>
        <w:pStyle w:val="NormalWeb"/>
        <w:bidi/>
        <w:spacing w:line="360" w:lineRule="auto"/>
        <w:ind w:left="-348" w:right="720"/>
        <w:rPr>
          <w:rFonts w:ascii="Sakkal Majalla" w:hAnsi="Sakkal Majalla" w:cs="Sakkal Majalla"/>
          <w:b/>
          <w:bCs/>
        </w:rPr>
      </w:pPr>
      <w:r w:rsidRPr="00444EB7">
        <w:rPr>
          <w:rFonts w:ascii="Sakkal Majalla" w:hAnsi="Sakkal Majalla" w:cs="Sakkal Majalla"/>
          <w:b/>
          <w:bCs/>
          <w:rtl/>
        </w:rPr>
        <w:t xml:space="preserve">تناولت هذه الدراسة موضوعاً محورياً في ظل التحولات الرقمية المتسارعة، وهو أثر تطبيقات الذكاء الاصطناعي في تجويد العملية التعليمية عبر أنظمة التعلم التكيفي. هدفت الدراسة بشكل رئيسي إلى استكشاف كيف يمكن للتقنيات الذكية، مثل روبوتات الدردشة وأنظمة التوصية، أن تساهم في تفريد التعليم ورفع كفاءة التحصيل الأكاديمي لدى الطلاب. ولتحقيق هذه الغاية، اعتمد البحث على المنهج المختلط الذي يجمع بين الأدوات الكمية والنوعية؛ حيث طُبقت تجربة ميدانية بنظام المجموعات التجريبية والضابطة على عينة </w:t>
      </w:r>
      <w:r>
        <w:rPr>
          <w:rFonts w:ascii="Sakkal Majalla" w:hAnsi="Sakkal Majalla" w:cs="Sakkal Majalla" w:hint="cs"/>
          <w:b/>
          <w:bCs/>
          <w:rtl/>
        </w:rPr>
        <w:t xml:space="preserve"> </w:t>
      </w:r>
      <w:r w:rsidRPr="00444EB7">
        <w:rPr>
          <w:rFonts w:ascii="Sakkal Majalla" w:hAnsi="Sakkal Majalla" w:cs="Sakkal Majalla"/>
          <w:b/>
          <w:bCs/>
          <w:rtl/>
        </w:rPr>
        <w:t>من الطلاب والمعلمين والإداريين في مراحل التعليم الأساسي والثانوي والجامعي</w:t>
      </w:r>
      <w:r w:rsidRPr="00444EB7">
        <w:rPr>
          <w:rFonts w:ascii="Sakkal Majalla" w:hAnsi="Sakkal Majalla" w:cs="Sakkal Majalla"/>
          <w:b/>
          <w:bCs/>
        </w:rPr>
        <w:t>.</w:t>
      </w:r>
    </w:p>
    <w:p w14:paraId="08156F78" w14:textId="77777777" w:rsidR="00B34199" w:rsidRPr="00444EB7" w:rsidRDefault="00B34199" w:rsidP="00B34199">
      <w:pPr>
        <w:pStyle w:val="NormalWeb"/>
        <w:bidi/>
        <w:spacing w:line="360" w:lineRule="auto"/>
        <w:ind w:left="-348" w:right="720"/>
        <w:rPr>
          <w:rFonts w:ascii="Sakkal Majalla" w:hAnsi="Sakkal Majalla" w:cs="Sakkal Majalla"/>
          <w:b/>
          <w:bCs/>
        </w:rPr>
      </w:pPr>
      <w:r w:rsidRPr="00444EB7">
        <w:rPr>
          <w:rFonts w:ascii="Sakkal Majalla" w:hAnsi="Sakkal Majalla" w:cs="Sakkal Majalla"/>
          <w:b/>
          <w:bCs/>
          <w:rtl/>
        </w:rPr>
        <w:t>أظهرت النتائج الإحصائية تفوقاً ملموساً للمجموعة التجريبية التي تعرضت لأنظمة الذكاء الاصطناعي، خاصة في مؤشرات المشاركة الطلابية والدافعية نحو التعلم. وكشفت الدراسة أن الميزة الجوهرية لهذه التقنيات تكمن في قدرتها على تقديم "تغذية راجعة فورية"، مما ساعد الطلاب على تجاوز عثراتهم التعليمية في اللحظة ذاتها، وهو ما يفتقر إليه التعليم التقليدي. كما بينت المقابلات النوعية مع التربويين أن الذكاء الاصطناعي نجح في تخفيف الأعباء الروتينية عن المعلمين، مما أتاح لهم فرصة أكبر للتركيز على الجوانب الإنسانية والتربوية العميقة مع طلابهم</w:t>
      </w:r>
      <w:r w:rsidRPr="00444EB7">
        <w:rPr>
          <w:rFonts w:ascii="Sakkal Majalla" w:hAnsi="Sakkal Majalla" w:cs="Sakkal Majalla"/>
          <w:b/>
          <w:bCs/>
        </w:rPr>
        <w:t>.</w:t>
      </w:r>
    </w:p>
    <w:p w14:paraId="396216C0" w14:textId="77777777" w:rsidR="00B34199" w:rsidRPr="00444EB7" w:rsidRDefault="00B34199" w:rsidP="00B34199">
      <w:pPr>
        <w:pStyle w:val="NormalWeb"/>
        <w:bidi/>
        <w:spacing w:line="360" w:lineRule="auto"/>
        <w:ind w:left="-348" w:right="720"/>
        <w:rPr>
          <w:rFonts w:ascii="Sakkal Majalla" w:hAnsi="Sakkal Majalla" w:cs="Sakkal Majalla"/>
          <w:b/>
          <w:bCs/>
        </w:rPr>
      </w:pPr>
      <w:r w:rsidRPr="00444EB7">
        <w:rPr>
          <w:rFonts w:ascii="Sakkal Majalla" w:hAnsi="Sakkal Majalla" w:cs="Sakkal Majalla"/>
          <w:b/>
          <w:bCs/>
          <w:rtl/>
        </w:rPr>
        <w:t xml:space="preserve">خلصت الدراسة إلى مجموعة من التوصيات، أبرزها ضرورة وضع سياسات مؤسسية واضحة تنظم دمج هذه الأدوات لضمان النزاهة الأكاديمية وخصوصية البيانات. كما أكدت على أهمية الاستثمار في تدريب المعلمين لتمكينهم من قراءة تحليلات البيانات </w:t>
      </w:r>
      <w:r w:rsidRPr="00444EB7">
        <w:rPr>
          <w:rFonts w:ascii="Sakkal Majalla" w:hAnsi="Sakkal Majalla" w:cs="Sakkal Majalla"/>
          <w:b/>
          <w:bCs/>
          <w:rtl/>
        </w:rPr>
        <w:lastRenderedPageBreak/>
        <w:t>التنبؤية واستخدامها في تصميم مسارات تعلم مخصصة تتماشى مع الفروق الفردية. وفي الختام، شدد البحث على أن مستقبل التعليم يكمن في "التكامل الذكي" بين كفاءة الآلة وخبرة الإنسان، لخلق بيئة تعليمية أكثر مرونة واستجابة لمتطلبات العصر</w:t>
      </w:r>
      <w:r w:rsidRPr="00444EB7">
        <w:rPr>
          <w:rFonts w:ascii="Sakkal Majalla" w:hAnsi="Sakkal Majalla" w:cs="Sakkal Majalla"/>
          <w:b/>
          <w:bCs/>
        </w:rPr>
        <w:t>.</w:t>
      </w:r>
    </w:p>
    <w:p w14:paraId="030F9A85" w14:textId="77777777" w:rsidR="00B34199" w:rsidRPr="00DA59F0" w:rsidRDefault="00B34199" w:rsidP="00B34199">
      <w:pPr>
        <w:pStyle w:val="NormalWeb"/>
        <w:bidi/>
        <w:spacing w:line="360" w:lineRule="auto"/>
        <w:ind w:left="-348" w:right="720"/>
        <w:rPr>
          <w:rFonts w:ascii="Sakkal Majalla" w:hAnsi="Sakkal Majalla" w:cs="Sakkal Majalla"/>
          <w:b/>
          <w:bCs/>
          <w:u w:val="single"/>
        </w:rPr>
      </w:pPr>
      <w:r w:rsidRPr="00DA59F0">
        <w:rPr>
          <w:rFonts w:ascii="Sakkal Majalla" w:hAnsi="Sakkal Majalla" w:cs="Sakkal Majalla"/>
          <w:b/>
          <w:bCs/>
          <w:u w:val="single"/>
          <w:rtl/>
        </w:rPr>
        <w:t>الكلمات المفتاحية</w:t>
      </w:r>
      <w:r w:rsidRPr="00DA59F0">
        <w:rPr>
          <w:rFonts w:ascii="Sakkal Majalla" w:hAnsi="Sakkal Majalla" w:cs="Sakkal Majalla"/>
          <w:b/>
          <w:bCs/>
          <w:u w:val="single"/>
        </w:rPr>
        <w:t xml:space="preserve">: </w:t>
      </w:r>
      <w:r w:rsidRPr="00DA59F0">
        <w:rPr>
          <w:rFonts w:ascii="Sakkal Majalla" w:hAnsi="Sakkal Majalla" w:cs="Sakkal Majalla"/>
          <w:b/>
          <w:bCs/>
          <w:u w:val="single"/>
          <w:rtl/>
        </w:rPr>
        <w:t>الذكاء الاصطناعي، التعلم التكيفي، تفريد التعليم، التحصيل الأكاديمي، جودة التعليم</w:t>
      </w:r>
      <w:r w:rsidRPr="00DA59F0">
        <w:rPr>
          <w:rFonts w:ascii="Sakkal Majalla" w:hAnsi="Sakkal Majalla" w:cs="Sakkal Majalla"/>
          <w:b/>
          <w:bCs/>
          <w:u w:val="single"/>
        </w:rPr>
        <w:t>.</w:t>
      </w:r>
    </w:p>
    <w:p w14:paraId="7C9B0F9A" w14:textId="77777777" w:rsidR="009125CE" w:rsidRPr="00B34199"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272E54B1" w14:textId="3EE1CE66" w:rsidR="009125CE" w:rsidRDefault="009125CE" w:rsidP="009125CE">
      <w:pPr>
        <w:rPr>
          <w:rFonts w:ascii="Sakkal Majalla" w:hAnsi="Sakkal Majalla" w:cs="Sakkal Majalla"/>
          <w:sz w:val="28"/>
          <w:szCs w:val="28"/>
          <w:u w:val="single"/>
          <w:rtl/>
        </w:rPr>
      </w:pPr>
    </w:p>
    <w:p w14:paraId="77B80494" w14:textId="6994A6B0" w:rsidR="00375706" w:rsidRDefault="00375706" w:rsidP="009125CE">
      <w:pPr>
        <w:rPr>
          <w:rFonts w:ascii="Sakkal Majalla" w:hAnsi="Sakkal Majalla" w:cs="Sakkal Majalla"/>
          <w:sz w:val="28"/>
          <w:szCs w:val="28"/>
          <w:u w:val="single"/>
          <w:rtl/>
        </w:rPr>
      </w:pPr>
    </w:p>
    <w:p w14:paraId="06CB90C6" w14:textId="72F9679E" w:rsidR="00375706" w:rsidRDefault="00375706" w:rsidP="009125CE">
      <w:pPr>
        <w:rPr>
          <w:rFonts w:ascii="Sakkal Majalla" w:hAnsi="Sakkal Majalla" w:cs="Sakkal Majalla"/>
          <w:sz w:val="28"/>
          <w:szCs w:val="28"/>
          <w:u w:val="single"/>
          <w:rtl/>
        </w:rPr>
      </w:pPr>
    </w:p>
    <w:p w14:paraId="6509039E" w14:textId="25DCC1E8" w:rsidR="00AE65AB" w:rsidRDefault="00AE65AB" w:rsidP="009125CE">
      <w:pPr>
        <w:rPr>
          <w:rFonts w:ascii="Sakkal Majalla" w:hAnsi="Sakkal Majalla" w:cs="Sakkal Majalla"/>
          <w:sz w:val="28"/>
          <w:szCs w:val="28"/>
          <w:u w:val="single"/>
          <w:rtl/>
        </w:rPr>
      </w:pPr>
    </w:p>
    <w:p w14:paraId="21079E46" w14:textId="6C29BD35" w:rsidR="00AE65AB" w:rsidRDefault="00AE65AB" w:rsidP="009125CE">
      <w:pPr>
        <w:rPr>
          <w:rFonts w:ascii="Sakkal Majalla" w:hAnsi="Sakkal Majalla" w:cs="Sakkal Majalla"/>
          <w:sz w:val="28"/>
          <w:szCs w:val="28"/>
          <w:u w:val="single"/>
          <w:rtl/>
        </w:rPr>
      </w:pPr>
    </w:p>
    <w:p w14:paraId="184C8986" w14:textId="4B44A97A" w:rsidR="00F22242" w:rsidRDefault="00F22242" w:rsidP="009125CE">
      <w:pPr>
        <w:rPr>
          <w:rFonts w:ascii="Sakkal Majalla" w:hAnsi="Sakkal Majalla" w:cs="Sakkal Majalla"/>
          <w:sz w:val="28"/>
          <w:szCs w:val="28"/>
          <w:u w:val="single"/>
          <w:rtl/>
        </w:rPr>
      </w:pPr>
    </w:p>
    <w:p w14:paraId="24269852" w14:textId="77777777" w:rsidR="00F22242" w:rsidRDefault="00F22242" w:rsidP="009125CE">
      <w:pPr>
        <w:rPr>
          <w:rFonts w:ascii="Sakkal Majalla" w:hAnsi="Sakkal Majalla" w:cs="Sakkal Majalla"/>
          <w:sz w:val="28"/>
          <w:szCs w:val="28"/>
          <w:u w:val="single"/>
          <w:rtl/>
        </w:rPr>
      </w:pPr>
    </w:p>
    <w:p w14:paraId="505AB600" w14:textId="4304F2D2" w:rsidR="00375706" w:rsidRDefault="00375706" w:rsidP="009125CE">
      <w:pPr>
        <w:rPr>
          <w:rFonts w:ascii="Sakkal Majalla" w:hAnsi="Sakkal Majalla" w:cs="Sakkal Majalla"/>
          <w:sz w:val="28"/>
          <w:szCs w:val="28"/>
          <w:u w:val="single"/>
          <w:rtl/>
        </w:rPr>
      </w:pPr>
    </w:p>
    <w:p w14:paraId="2FE42D72" w14:textId="77777777" w:rsidR="00375706" w:rsidRDefault="00375706"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1817352F" w14:textId="709C9CCE" w:rsidR="009125CE" w:rsidRPr="007E6031" w:rsidRDefault="009125CE" w:rsidP="007E6031">
      <w:pPr>
        <w:pStyle w:val="Heading1"/>
        <w:rPr>
          <w:rFonts w:ascii="Sakkal Majalla" w:hAnsi="Sakkal Majalla" w:cs="Sakkal Majalla"/>
          <w:color w:val="000000" w:themeColor="text1"/>
          <w:sz w:val="28"/>
          <w:szCs w:val="28"/>
          <w:u w:val="single"/>
          <w:rtl/>
        </w:rPr>
      </w:pPr>
      <w:bookmarkStart w:id="8" w:name="_Toc223914065"/>
      <w:bookmarkStart w:id="9" w:name="_Toc223986436"/>
      <w:r w:rsidRPr="007E6031">
        <w:rPr>
          <w:rFonts w:ascii="Sakkal Majalla" w:hAnsi="Sakkal Majalla" w:cs="Sakkal Majalla" w:hint="cs"/>
          <w:color w:val="000000" w:themeColor="text1"/>
          <w:sz w:val="28"/>
          <w:szCs w:val="28"/>
          <w:u w:val="single"/>
          <w:rtl/>
        </w:rPr>
        <w:t>المقدمة:</w:t>
      </w:r>
      <w:r w:rsidR="008F3EC0" w:rsidRPr="007E6031">
        <w:rPr>
          <w:rFonts w:ascii="Sakkal Majalla" w:hAnsi="Sakkal Majalla" w:cs="Sakkal Majalla" w:hint="cs"/>
          <w:color w:val="000000" w:themeColor="text1"/>
          <w:sz w:val="28"/>
          <w:szCs w:val="28"/>
          <w:u w:val="single"/>
          <w:rtl/>
        </w:rPr>
        <w:t>-</w:t>
      </w:r>
      <w:bookmarkEnd w:id="8"/>
      <w:bookmarkEnd w:id="9"/>
    </w:p>
    <w:p w14:paraId="1E65A4C4" w14:textId="77777777" w:rsidR="00E55D9F" w:rsidRDefault="00E55D9F" w:rsidP="00E55D9F">
      <w:pPr>
        <w:pStyle w:val="FirstParagraph"/>
        <w:bidi/>
        <w:spacing w:line="360" w:lineRule="auto"/>
        <w:ind w:right="-851"/>
        <w:rPr>
          <w:rFonts w:ascii="Sakkal Majalla" w:hAnsi="Sakkal Majalla" w:cs="Sakkal Majalla"/>
          <w:noProof/>
          <w:color w:val="000000" w:themeColor="text1"/>
          <w:sz w:val="28"/>
          <w:szCs w:val="28"/>
          <w:rtl/>
        </w:rPr>
      </w:pPr>
      <w:r w:rsidRPr="00645B11">
        <w:rPr>
          <w:rFonts w:ascii="Sakkal Majalla" w:hAnsi="Sakkal Majalla" w:cs="Sakkal Majalla" w:hint="cs"/>
          <w:noProof/>
          <w:color w:val="000000" w:themeColor="text1"/>
          <w:sz w:val="28"/>
          <w:szCs w:val="28"/>
        </w:rPr>
        <w:t>يشهد العالم المعاصر ثورة تكنولوجية غير مسبوقة في مختلف المجالات، ولعل قطاع التعليم من أكثر القطاعات التي تأثرت بهذه</w:t>
      </w:r>
      <w:r>
        <w:rPr>
          <w:rFonts w:ascii="Sakkal Majalla" w:hAnsi="Sakkal Majalla" w:cs="Sakkal Majalla" w:hint="cs"/>
          <w:noProof/>
          <w:color w:val="000000" w:themeColor="text1"/>
          <w:sz w:val="28"/>
          <w:szCs w:val="28"/>
          <w:rtl/>
        </w:rPr>
        <w:t xml:space="preserve"> </w:t>
      </w:r>
      <w:r w:rsidRPr="00645B11">
        <w:rPr>
          <w:rFonts w:ascii="Sakkal Majalla" w:hAnsi="Sakkal Majalla" w:cs="Sakkal Majalla" w:hint="cs"/>
          <w:noProof/>
          <w:color w:val="000000" w:themeColor="text1"/>
          <w:sz w:val="28"/>
          <w:szCs w:val="28"/>
        </w:rPr>
        <w:t>الثورة وتحولاتها المتسارعة فقد أصبح الذكاء الاصطناعي  أحد أبرز التقنيات الحديثة التي تعد بإحداث نقلة نوعية في العملية التعليمية، من خلال قدرته على تخصيص التعلم، وتحسين نواتج التعلم، وتعزيز فاعلية التدريس، وتوفير بيئات تعليمية تفاعلية ومرنة تلبي احتياجات المتعلمين المتنوعة 1</w:t>
      </w:r>
    </w:p>
    <w:p w14:paraId="3C6EC3AD" w14:textId="0F00E124" w:rsidR="00E55D9F" w:rsidRPr="00E55D9F" w:rsidRDefault="00E55D9F" w:rsidP="00E55D9F">
      <w:pPr>
        <w:pStyle w:val="BodyText"/>
        <w:spacing w:line="360" w:lineRule="auto"/>
        <w:ind w:right="-1134"/>
        <w:rPr>
          <w:rFonts w:ascii="Sakkal Majalla" w:hAnsi="Sakkal Majalla" w:cs="Sakkal Majalla"/>
          <w:noProof/>
          <w:color w:val="000000" w:themeColor="text1"/>
          <w:sz w:val="28"/>
          <w:szCs w:val="28"/>
          <w:rtl/>
        </w:rPr>
      </w:pPr>
      <w:r w:rsidRPr="00645B11">
        <w:rPr>
          <w:rFonts w:ascii="Sakkal Majalla" w:hAnsi="Sakkal Majalla" w:cs="Sakkal Majalla" w:hint="cs"/>
          <w:noProof/>
          <w:color w:val="000000" w:themeColor="text1"/>
          <w:sz w:val="28"/>
          <w:szCs w:val="28"/>
        </w:rPr>
        <w:t>تأتي هذه الدراسة لتسليط الضوء على أثر الذكاء الاصطناعي في تحسين جودة العملية التعليمية في مؤسسات التعليممن خلال استقصاء تطبيقاته المختلفة، وتحليل تأثيراته على نواتج التعلم وأداء الطلاب وفاعلية المعلمين، واستكشاف التحديات والمعوقات التي تواجه تطبيقه، وتقديم توصيات عملية لتعزيز دمجه بشكل فعال في المؤسسات التعليمية وتسعى الدراسة إلى المساهمة في إثراء الأدبيات العربية في هذا المجال الحيوي، وتوفير أدلة تجريبية تدعم صناع القرار والممارسين التربويين في اتخاذ قرارات مستنيرة بشأن دمج الذكاء الاصطناعي في التعليم</w:t>
      </w:r>
    </w:p>
    <w:p w14:paraId="5C67900D" w14:textId="77777777" w:rsidR="00E55D9F" w:rsidRPr="00645B11" w:rsidRDefault="00E55D9F" w:rsidP="00E55D9F">
      <w:pPr>
        <w:pStyle w:val="BodyText"/>
        <w:spacing w:line="360" w:lineRule="auto"/>
        <w:ind w:right="-851"/>
        <w:rPr>
          <w:rFonts w:ascii="Sakkal Majalla" w:hAnsi="Sakkal Majalla" w:cs="Sakkal Majalla"/>
          <w:noProof/>
          <w:color w:val="000000" w:themeColor="text1"/>
          <w:sz w:val="28"/>
          <w:szCs w:val="28"/>
        </w:rPr>
      </w:pPr>
    </w:p>
    <w:p w14:paraId="0055A0D6" w14:textId="77777777" w:rsidR="00E55D9F" w:rsidRDefault="00E55D9F" w:rsidP="00E55D9F">
      <w:pPr>
        <w:pStyle w:val="BodyText"/>
        <w:spacing w:line="360" w:lineRule="auto"/>
        <w:ind w:right="-851"/>
        <w:rPr>
          <w:rFonts w:ascii="Sakkal Majalla" w:hAnsi="Sakkal Majalla" w:cs="Sakkal Majalla"/>
          <w:noProof/>
          <w:color w:val="000000" w:themeColor="text1"/>
          <w:sz w:val="28"/>
          <w:szCs w:val="28"/>
          <w:rtl/>
        </w:rPr>
      </w:pPr>
      <w:r w:rsidRPr="00645B11">
        <w:rPr>
          <w:rFonts w:ascii="Sakkal Majalla" w:hAnsi="Sakkal Majalla" w:cs="Sakkal Majalla" w:hint="cs"/>
          <w:noProof/>
          <w:color w:val="000000" w:themeColor="text1"/>
          <w:sz w:val="28"/>
          <w:szCs w:val="28"/>
        </w:rPr>
        <w:lastRenderedPageBreak/>
        <w:t>تشير الأدبيات العلمية الحديثة إلى أن دمج الذكاء الاصطناعي في التعليم قد أسفر عن نتائج إيجابية ملموسة على مستوى تحسين الأداء الأكاديمي للطلاب، وزيادة مستويات المشاركة والتفاعل، وتعزيز فاعلية المعلمين، وتحسين جودة التقييم</w:t>
      </w:r>
    </w:p>
    <w:p w14:paraId="7007F52D" w14:textId="77777777" w:rsidR="00E55D9F" w:rsidRPr="00645B11" w:rsidRDefault="00E55D9F" w:rsidP="00375706">
      <w:pPr>
        <w:pStyle w:val="BodyText"/>
        <w:spacing w:line="360" w:lineRule="auto"/>
        <w:ind w:right="-450"/>
        <w:rPr>
          <w:rFonts w:ascii="Sakkal Majalla" w:hAnsi="Sakkal Majalla" w:cs="Sakkal Majalla"/>
          <w:noProof/>
          <w:color w:val="000000" w:themeColor="text1"/>
          <w:sz w:val="28"/>
          <w:szCs w:val="28"/>
        </w:rPr>
      </w:pPr>
    </w:p>
    <w:p w14:paraId="7C55AB78" w14:textId="0CD7A1F2" w:rsidR="00E55D9F" w:rsidRDefault="00E55D9F" w:rsidP="00375706">
      <w:pPr>
        <w:pStyle w:val="BodyText"/>
        <w:spacing w:line="360" w:lineRule="auto"/>
        <w:ind w:right="-450"/>
        <w:rPr>
          <w:rFonts w:ascii="Sakkal Majalla" w:hAnsi="Sakkal Majalla" w:cs="Sakkal Majalla"/>
          <w:noProof/>
          <w:color w:val="000000" w:themeColor="text1"/>
          <w:sz w:val="28"/>
          <w:szCs w:val="28"/>
          <w:rtl/>
        </w:rPr>
      </w:pPr>
      <w:r w:rsidRPr="00645B11">
        <w:rPr>
          <w:rFonts w:ascii="Sakkal Majalla" w:hAnsi="Sakkal Majalla" w:cs="Sakkal Majalla" w:hint="cs"/>
          <w:noProof/>
          <w:color w:val="000000" w:themeColor="text1"/>
          <w:sz w:val="28"/>
          <w:szCs w:val="28"/>
        </w:rPr>
        <w:t xml:space="preserve">في البيئة العربية، لا تزال الدراسات حول تطبيقات الذكاء الاصطناعي في التعليم محدودة نسبياً مقارنة بالدراسات الأجنبية رغم التوجه المتزايد نحو التحول الرقمي في مؤسسات التعليم العربية </w:t>
      </w:r>
    </w:p>
    <w:p w14:paraId="7DA006DD" w14:textId="77777777" w:rsidR="00E55D9F" w:rsidRPr="00645B11" w:rsidRDefault="00E55D9F" w:rsidP="00E55D9F">
      <w:pPr>
        <w:pStyle w:val="BodyText"/>
        <w:spacing w:line="360" w:lineRule="auto"/>
        <w:ind w:right="-1276"/>
        <w:rPr>
          <w:rFonts w:ascii="Sakkal Majalla" w:hAnsi="Sakkal Majalla" w:cs="Sakkal Majalla"/>
          <w:noProof/>
          <w:color w:val="000000" w:themeColor="text1"/>
          <w:sz w:val="28"/>
          <w:szCs w:val="28"/>
        </w:rPr>
      </w:pPr>
    </w:p>
    <w:p w14:paraId="44DB923D" w14:textId="77777777" w:rsidR="009125CE" w:rsidRPr="00E55D9F"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70831A80" w:rsidR="00D22171" w:rsidRPr="007E6031" w:rsidRDefault="00D22171" w:rsidP="007E6031">
      <w:pPr>
        <w:pStyle w:val="Heading1"/>
        <w:rPr>
          <w:rFonts w:ascii="Sakkal Majalla" w:hAnsi="Sakkal Majalla" w:cs="Sakkal Majalla"/>
          <w:color w:val="000000" w:themeColor="text1"/>
          <w:sz w:val="28"/>
          <w:szCs w:val="28"/>
          <w:u w:val="single"/>
          <w:rtl/>
        </w:rPr>
      </w:pPr>
      <w:bookmarkStart w:id="10" w:name="_Toc223914066"/>
      <w:bookmarkStart w:id="11" w:name="_Toc223986437"/>
      <w:r w:rsidRPr="007E6031">
        <w:rPr>
          <w:rFonts w:ascii="Sakkal Majalla" w:hAnsi="Sakkal Majalla" w:cs="Sakkal Majalla" w:hint="cs"/>
          <w:color w:val="000000" w:themeColor="text1"/>
          <w:sz w:val="28"/>
          <w:szCs w:val="28"/>
          <w:u w:val="single"/>
          <w:rtl/>
        </w:rPr>
        <w:t>-</w:t>
      </w:r>
      <w:r w:rsidRPr="007E6031">
        <w:rPr>
          <w:rFonts w:ascii="Sakkal Majalla" w:hAnsi="Sakkal Majalla" w:cs="Sakkal Majalla"/>
          <w:color w:val="000000" w:themeColor="text1"/>
          <w:sz w:val="28"/>
          <w:szCs w:val="28"/>
          <w:u w:val="single"/>
          <w:rtl/>
        </w:rPr>
        <w:t>مشكلة الدراسة</w:t>
      </w:r>
      <w:r w:rsidR="008F3EC0" w:rsidRPr="007E6031">
        <w:rPr>
          <w:rFonts w:ascii="Sakkal Majalla" w:hAnsi="Sakkal Majalla" w:cs="Sakkal Majalla" w:hint="cs"/>
          <w:color w:val="000000" w:themeColor="text1"/>
          <w:sz w:val="28"/>
          <w:szCs w:val="28"/>
          <w:u w:val="single"/>
          <w:rtl/>
        </w:rPr>
        <w:t>:-</w:t>
      </w:r>
      <w:bookmarkEnd w:id="10"/>
      <w:bookmarkEnd w:id="11"/>
    </w:p>
    <w:p w14:paraId="686D6EE2" w14:textId="0C7494FA" w:rsidR="00E55D9F" w:rsidRPr="00E55D9F" w:rsidRDefault="00E55D9F" w:rsidP="00E55D9F">
      <w:pPr>
        <w:pStyle w:val="BodyText"/>
        <w:ind w:right="-993"/>
        <w:rPr>
          <w:rFonts w:ascii="Sakkal Majalla" w:hAnsi="Sakkal Majalla" w:cs="Sakkal Majalla"/>
          <w:noProof/>
          <w:color w:val="000000" w:themeColor="text1"/>
          <w:sz w:val="28"/>
          <w:szCs w:val="28"/>
          <w:rtl/>
        </w:rPr>
      </w:pPr>
      <w:r w:rsidRPr="00645B11">
        <w:rPr>
          <w:rFonts w:ascii="Sakkal Majalla" w:hAnsi="Sakkal Majalla" w:cs="Sakkal Majalla" w:hint="cs"/>
          <w:noProof/>
          <w:color w:val="000000" w:themeColor="text1"/>
          <w:sz w:val="28"/>
          <w:szCs w:val="28"/>
        </w:rPr>
        <w:t>تتمثل المشكلة الأساسية في عدم وضوح الصورة الكاملة حول كيفية تأثير تطبيقات الذكاء الاصطناعي المختلفة على جودة العملية التعليمية في مؤسسات التعليم فبينما تشير بعض الدراسات إلى نتائج إيجابية واعدة، إلا أن هناك نقصاً في الأدلة التجريبية الشاملة التي تقيس التأثيرات المباشرة وغير المباشرة للذكاء الاصطناعي على مختلف جوانب العملية التعليمية، بما في ذلك التحصيل الأكاديمي، والمشاركة الطلابية، والدافعية للتعلم، وفاعلية التدريس، وجودة التقييم 17, 18</w:t>
      </w:r>
    </w:p>
    <w:p w14:paraId="455ABDE0" w14:textId="77777777" w:rsidR="00E55D9F" w:rsidRPr="00D22171" w:rsidRDefault="00E55D9F" w:rsidP="00D22171">
      <w:pPr>
        <w:rPr>
          <w:rFonts w:ascii="Sakkal Majalla" w:hAnsi="Sakkal Majalla" w:cs="Sakkal Majalla"/>
          <w:sz w:val="28"/>
          <w:szCs w:val="28"/>
          <w:u w:val="single"/>
          <w:rtl/>
        </w:rPr>
      </w:pPr>
    </w:p>
    <w:p w14:paraId="4828FE51" w14:textId="21C91189" w:rsidR="00E55D9F" w:rsidRPr="00E55D9F" w:rsidRDefault="00E55D9F" w:rsidP="00E55D9F">
      <w:pPr>
        <w:pStyle w:val="FirstParagraph"/>
        <w:bidi/>
        <w:ind w:right="-993"/>
        <w:rPr>
          <w:rFonts w:ascii="Sakkal Majalla" w:hAnsi="Sakkal Majalla" w:cs="Sakkal Majalla"/>
          <w:noProof/>
          <w:color w:val="000000" w:themeColor="text1"/>
          <w:sz w:val="28"/>
          <w:szCs w:val="28"/>
          <w:rtl/>
        </w:rPr>
      </w:pPr>
      <w:r>
        <w:rPr>
          <w:rFonts w:ascii="Sakkal Majalla" w:hAnsi="Sakkal Majalla" w:cs="Sakkal Majalla" w:hint="cs"/>
          <w:noProof/>
          <w:color w:val="000000" w:themeColor="text1"/>
          <w:sz w:val="28"/>
          <w:szCs w:val="28"/>
          <w:rtl/>
        </w:rPr>
        <w:t xml:space="preserve">بالرغم من وجود </w:t>
      </w:r>
      <w:r w:rsidRPr="00645B11">
        <w:rPr>
          <w:rFonts w:ascii="Sakkal Majalla" w:hAnsi="Sakkal Majalla" w:cs="Sakkal Majalla" w:hint="cs"/>
          <w:noProof/>
          <w:color w:val="000000" w:themeColor="text1"/>
          <w:sz w:val="28"/>
          <w:szCs w:val="28"/>
        </w:rPr>
        <w:t xml:space="preserve"> تطور </w:t>
      </w:r>
      <w:r>
        <w:rPr>
          <w:rFonts w:ascii="Sakkal Majalla" w:hAnsi="Sakkal Majalla" w:cs="Sakkal Majalla" w:hint="cs"/>
          <w:noProof/>
          <w:color w:val="000000" w:themeColor="text1"/>
          <w:sz w:val="28"/>
          <w:szCs w:val="28"/>
          <w:rtl/>
        </w:rPr>
        <w:t>ملحوظ</w:t>
      </w:r>
      <w:r w:rsidRPr="00645B11">
        <w:rPr>
          <w:rFonts w:ascii="Sakkal Majalla" w:hAnsi="Sakkal Majalla" w:cs="Sakkal Majalla" w:hint="cs"/>
          <w:noProof/>
          <w:color w:val="000000" w:themeColor="text1"/>
          <w:sz w:val="28"/>
          <w:szCs w:val="28"/>
        </w:rPr>
        <w:t xml:space="preserve"> في تقنيات الذكاء الاصطناعي وتزايد الاهتمام بتطبيقاتها في المجال التعليمي، إلا أن هناك فجوة واضحة بين الإمكانات النظرية لهذه التقنيات والتطبيق الفعلي لها في مؤسسات التعليم، خاصة في البيئة العربية فالعديد من المؤسسات التعليمية لا تزال تعتمد على أساليب تدريس تقليدية لا تراعي الفروق الفردية بين المتعلمين، ولا توفر تجارب تعليمية مخصصة تلبي احتياجاتهم المتنوعة، مما ينعكس سلباً على جودة العملية التعليمية ونواتج التعلم 15, 16</w:t>
      </w:r>
    </w:p>
    <w:p w14:paraId="1596C314" w14:textId="77777777" w:rsidR="00E55D9F" w:rsidRPr="00645B11" w:rsidRDefault="00E55D9F" w:rsidP="00E55D9F">
      <w:pPr>
        <w:pStyle w:val="BodyText"/>
        <w:ind w:right="-993"/>
        <w:rPr>
          <w:rFonts w:ascii="Sakkal Majalla" w:hAnsi="Sakkal Majalla" w:cs="Sakkal Majalla"/>
          <w:noProof/>
          <w:color w:val="000000" w:themeColor="text1"/>
          <w:sz w:val="28"/>
          <w:szCs w:val="28"/>
        </w:rPr>
      </w:pPr>
    </w:p>
    <w:p w14:paraId="53C68B77" w14:textId="77777777" w:rsidR="00E55D9F" w:rsidRDefault="00E55D9F" w:rsidP="00E55D9F">
      <w:pPr>
        <w:pStyle w:val="BodyText"/>
        <w:ind w:right="-851"/>
        <w:rPr>
          <w:rFonts w:ascii="Sakkal Majalla" w:hAnsi="Sakkal Majalla" w:cs="Sakkal Majalla"/>
          <w:noProof/>
          <w:color w:val="000000" w:themeColor="text1"/>
          <w:sz w:val="28"/>
          <w:szCs w:val="28"/>
          <w:rtl/>
        </w:rPr>
      </w:pPr>
      <w:r w:rsidRPr="00645B11">
        <w:rPr>
          <w:rFonts w:ascii="Sakkal Majalla" w:hAnsi="Sakkal Majalla" w:cs="Sakkal Majalla" w:hint="cs"/>
          <w:noProof/>
          <w:color w:val="000000" w:themeColor="text1"/>
          <w:sz w:val="28"/>
          <w:szCs w:val="28"/>
        </w:rPr>
        <w:t xml:space="preserve">علاوة على ذلك، تواجه المؤسسات التعليمية تحديات متعددة عند محاولة دمج الذكاء الاصطناعي في العملية التعليمية منهاضعف الجاهزية التقنية والبنية التحتية التكنولوجية، ومحدودية تدريب المعلمين على استخدام أدوات الذكاء الاصطناعي، وعدم وضوح السياسات والأطر التنظيمية الحاكمة لاستخدام هذه التقنيات، والمخاوف المتعلقة بخصوصية البيانات والأمن </w:t>
      </w:r>
      <w:r w:rsidRPr="00645B11">
        <w:rPr>
          <w:rFonts w:ascii="Sakkal Majalla" w:hAnsi="Sakkal Majalla" w:cs="Sakkal Majalla" w:hint="cs"/>
          <w:noProof/>
          <w:color w:val="000000" w:themeColor="text1"/>
          <w:sz w:val="28"/>
          <w:szCs w:val="28"/>
        </w:rPr>
        <w:lastRenderedPageBreak/>
        <w:t>السيبراني، والتكلفة المالية المرتفعة لتطبيق هذه التقنيات 19, 20, 21 هذه التحديات تحد من قدرة المؤسسات التعليمية على الاستفادة الكاملة من إمكانات الذكاء الاصطناعي في تحسين جودة التعليم</w:t>
      </w:r>
    </w:p>
    <w:p w14:paraId="02E12CBA" w14:textId="77777777" w:rsidR="00E55D9F" w:rsidRPr="00645B11" w:rsidRDefault="00E55D9F" w:rsidP="00E55D9F">
      <w:pPr>
        <w:pStyle w:val="BodyText"/>
        <w:ind w:right="-851"/>
        <w:rPr>
          <w:rFonts w:ascii="Sakkal Majalla" w:hAnsi="Sakkal Majalla" w:cs="Sakkal Majalla"/>
          <w:noProof/>
          <w:color w:val="000000" w:themeColor="text1"/>
          <w:sz w:val="28"/>
          <w:szCs w:val="28"/>
        </w:rPr>
      </w:pPr>
    </w:p>
    <w:p w14:paraId="501F90FA" w14:textId="13749090" w:rsidR="00E55D9F" w:rsidRDefault="00E55D9F" w:rsidP="00E55D9F">
      <w:pPr>
        <w:pStyle w:val="BodyText"/>
        <w:ind w:right="-851"/>
        <w:rPr>
          <w:rFonts w:ascii="Sakkal Majalla" w:hAnsi="Sakkal Majalla" w:cs="Sakkal Majalla"/>
          <w:noProof/>
          <w:color w:val="000000" w:themeColor="text1"/>
          <w:sz w:val="28"/>
          <w:szCs w:val="28"/>
          <w:rtl/>
        </w:rPr>
      </w:pPr>
      <w:r w:rsidRPr="00645B11">
        <w:rPr>
          <w:rFonts w:ascii="Sakkal Majalla" w:hAnsi="Sakkal Majalla" w:cs="Sakkal Majalla" w:hint="cs"/>
          <w:noProof/>
          <w:color w:val="000000" w:themeColor="text1"/>
          <w:sz w:val="28"/>
          <w:szCs w:val="28"/>
        </w:rPr>
        <w:t>كما أن هناك نقصاً في الدراسات التي تقارن بين فاعلية أنواع مختلفة من تطبيقات الذكاء الاصطناعي (مثل أنظمة التعلم التكيفي</w:t>
      </w:r>
      <w:r w:rsidR="00FD399B">
        <w:rPr>
          <w:rFonts w:ascii="Sakkal Majalla" w:hAnsi="Sakkal Majalla" w:cs="Sakkal Majalla" w:hint="cs"/>
          <w:noProof/>
          <w:color w:val="000000" w:themeColor="text1"/>
          <w:sz w:val="28"/>
          <w:szCs w:val="28"/>
          <w:rtl/>
        </w:rPr>
        <w:t xml:space="preserve"> </w:t>
      </w:r>
      <w:r w:rsidRPr="00645B11">
        <w:rPr>
          <w:rFonts w:ascii="Sakkal Majalla" w:hAnsi="Sakkal Majalla" w:cs="Sakkal Majalla" w:hint="cs"/>
          <w:noProof/>
          <w:color w:val="000000" w:themeColor="text1"/>
          <w:sz w:val="28"/>
          <w:szCs w:val="28"/>
        </w:rPr>
        <w:t>والروبوتات الدردشة، وأنظمة التوصية، والتحليلات التنبؤية) في سياقات تعليمية متنوعة، وتحدد أي من هذه التطبيقات أكثر فاعلية في تحسين جوانب محددة من العملية التعليمية 22, 23 هذا النقص يجعل من الصعب على صناع القرار والممارسين التربويين اتخاذ قرارات مستنيرة بشأن أي التطبيقات يجب تبنيها وكيفية دمجها بشكل فعال</w:t>
      </w:r>
    </w:p>
    <w:p w14:paraId="27FE798B" w14:textId="77777777" w:rsidR="00E55D9F" w:rsidRPr="00645B11" w:rsidRDefault="00E55D9F" w:rsidP="00E55D9F">
      <w:pPr>
        <w:pStyle w:val="BodyText"/>
        <w:ind w:right="-851"/>
        <w:rPr>
          <w:rFonts w:ascii="Sakkal Majalla" w:hAnsi="Sakkal Majalla" w:cs="Sakkal Majalla"/>
          <w:noProof/>
          <w:color w:val="000000" w:themeColor="text1"/>
          <w:sz w:val="28"/>
          <w:szCs w:val="28"/>
        </w:rPr>
      </w:pPr>
    </w:p>
    <w:p w14:paraId="1B177D0D" w14:textId="7EFEFD71" w:rsidR="00E55D9F" w:rsidRPr="00645B11" w:rsidRDefault="00E55D9F" w:rsidP="00E55D9F">
      <w:pPr>
        <w:pStyle w:val="BodyText"/>
        <w:ind w:right="-851"/>
        <w:rPr>
          <w:rFonts w:ascii="Sakkal Majalla" w:hAnsi="Sakkal Majalla" w:cs="Sakkal Majalla"/>
          <w:noProof/>
          <w:color w:val="000000" w:themeColor="text1"/>
          <w:sz w:val="28"/>
          <w:szCs w:val="28"/>
        </w:rPr>
      </w:pPr>
      <w:r w:rsidRPr="00645B11">
        <w:rPr>
          <w:rFonts w:ascii="Sakkal Majalla" w:hAnsi="Sakkal Majalla" w:cs="Sakkal Majalla" w:hint="cs"/>
          <w:noProof/>
          <w:color w:val="000000" w:themeColor="text1"/>
          <w:sz w:val="28"/>
          <w:szCs w:val="28"/>
        </w:rPr>
        <w:t>تتفاقم المشكلة بسبب محدودية الدراسات التجريبية التي تستكشف تطبيقات الذكاء الاصطناعي في التعليم، وقلة الأبحاث التي تأخذ في الاعتبار الخصوصيات الثقافية واللغوية والتعليمية للمنطقة العربية فمعظم الدراسات المتاحة تركز على السياقات الغربية، مما يحد من قابلية تعميم نتائجها على البيئة العربية 24</w:t>
      </w:r>
    </w:p>
    <w:p w14:paraId="6F251BC9" w14:textId="77777777" w:rsidR="00E55D9F" w:rsidRPr="004A3BED" w:rsidRDefault="00E55D9F" w:rsidP="00E55D9F">
      <w:pPr>
        <w:pStyle w:val="BodyText"/>
        <w:ind w:right="-851"/>
        <w:rPr>
          <w:rFonts w:ascii="Sakkal Majalla" w:hAnsi="Sakkal Majalla" w:cs="Sakkal Majalla"/>
          <w:noProof/>
          <w:color w:val="000000" w:themeColor="text1"/>
          <w:sz w:val="28"/>
          <w:szCs w:val="28"/>
          <w:rtl/>
        </w:rPr>
      </w:pPr>
      <w:r w:rsidRPr="00645B11">
        <w:rPr>
          <w:rFonts w:ascii="Sakkal Majalla" w:hAnsi="Sakkal Majalla" w:cs="Sakkal Majalla" w:hint="cs"/>
          <w:noProof/>
          <w:color w:val="000000" w:themeColor="text1"/>
          <w:sz w:val="28"/>
          <w:szCs w:val="28"/>
        </w:rPr>
        <w:t xml:space="preserve">بناءً على ما سبق </w:t>
      </w:r>
      <w:r>
        <w:rPr>
          <w:rFonts w:ascii="Sakkal Majalla" w:hAnsi="Sakkal Majalla" w:cs="Sakkal Majalla" w:hint="cs"/>
          <w:noProof/>
          <w:color w:val="000000" w:themeColor="text1"/>
          <w:sz w:val="28"/>
          <w:szCs w:val="28"/>
          <w:rtl/>
        </w:rPr>
        <w:t xml:space="preserve"> فان</w:t>
      </w:r>
      <w:r w:rsidRPr="00645B11">
        <w:rPr>
          <w:rFonts w:ascii="Sakkal Majalla" w:hAnsi="Sakkal Majalla" w:cs="Sakkal Majalla" w:hint="cs"/>
          <w:noProof/>
          <w:color w:val="000000" w:themeColor="text1"/>
          <w:sz w:val="28"/>
          <w:szCs w:val="28"/>
        </w:rPr>
        <w:t xml:space="preserve"> مشكلة الدراسة في الحاجة الماسة إلى فهم شامل ومعمق لأثر الذكاء الاصطناعي في تحسين جودة العملية التعليمية في مؤسسات التعليم، من خلال استقصاء تطبيقاته المختلفة، وقياس تأثيراته على مختلف جوانب العملية التعليمية وتحديد التحديات والمعوقات التي تواجه تطبيقه، واستكشاف العوامل المؤثرة في نجاح دمجه وتسعى هذه الدراسة إلى سد هذه الفجوة البحثية من خلال تقديم أدلة تجريبية شاملة تساهم في تعزيز فهمنا لدور الذكاء الاصطناعي في تحسين جودة التعليم</w:t>
      </w:r>
    </w:p>
    <w:p w14:paraId="0CD972EE" w14:textId="73CBF37C" w:rsidR="00D22171" w:rsidRPr="007E6031" w:rsidRDefault="00D22171" w:rsidP="007E6031">
      <w:pPr>
        <w:pStyle w:val="Heading1"/>
        <w:rPr>
          <w:rFonts w:ascii="Sakkal Majalla" w:hAnsi="Sakkal Majalla" w:cs="Sakkal Majalla"/>
          <w:color w:val="000000" w:themeColor="text1"/>
          <w:sz w:val="28"/>
          <w:szCs w:val="28"/>
          <w:u w:val="single"/>
          <w:rtl/>
        </w:rPr>
      </w:pPr>
      <w:bookmarkStart w:id="12" w:name="_Toc223914067"/>
      <w:bookmarkStart w:id="13" w:name="_Toc223986438"/>
      <w:r w:rsidRPr="007E6031">
        <w:rPr>
          <w:rFonts w:ascii="Sakkal Majalla" w:hAnsi="Sakkal Majalla" w:cs="Sakkal Majalla"/>
          <w:color w:val="000000" w:themeColor="text1"/>
          <w:sz w:val="28"/>
          <w:szCs w:val="28"/>
          <w:u w:val="single"/>
          <w:rtl/>
        </w:rPr>
        <w:t>-أهمية الدراسة.</w:t>
      </w:r>
      <w:bookmarkEnd w:id="12"/>
      <w:bookmarkEnd w:id="13"/>
      <w:r w:rsidRPr="007E6031">
        <w:rPr>
          <w:rFonts w:ascii="Sakkal Majalla" w:hAnsi="Sakkal Majalla" w:cs="Sakkal Majalla"/>
          <w:color w:val="000000" w:themeColor="text1"/>
          <w:sz w:val="28"/>
          <w:szCs w:val="28"/>
          <w:u w:val="single"/>
          <w:rtl/>
        </w:rPr>
        <w:t xml:space="preserve"> </w:t>
      </w:r>
    </w:p>
    <w:p w14:paraId="71075E0C" w14:textId="77777777" w:rsidR="002D66B9" w:rsidRDefault="002D66B9" w:rsidP="002D66B9">
      <w:pPr>
        <w:pStyle w:val="FirstParagraph"/>
        <w:bidi/>
        <w:ind w:right="-1276"/>
        <w:rPr>
          <w:rFonts w:ascii="Sakkal Majalla" w:hAnsi="Sakkal Majalla" w:cs="Sakkal Majalla"/>
          <w:noProof/>
          <w:color w:val="000000" w:themeColor="text1"/>
          <w:sz w:val="28"/>
          <w:szCs w:val="28"/>
          <w:rtl/>
        </w:rPr>
      </w:pPr>
      <w:r w:rsidRPr="00645B11">
        <w:rPr>
          <w:rFonts w:ascii="Sakkal Majalla" w:hAnsi="Sakkal Majalla" w:cs="Sakkal Majalla" w:hint="cs"/>
          <w:noProof/>
          <w:color w:val="000000" w:themeColor="text1"/>
          <w:sz w:val="28"/>
          <w:szCs w:val="28"/>
        </w:rPr>
        <w:t>تكتسب هذه الدراسة أهميتها من عدة جوانب نظرية وتطبيقية تجعلها إضافة قيمة للأدبيات العلمية</w:t>
      </w:r>
      <w:r>
        <w:rPr>
          <w:rFonts w:ascii="Sakkal Majalla" w:hAnsi="Sakkal Majalla" w:cs="Sakkal Majalla" w:hint="cs"/>
          <w:noProof/>
          <w:color w:val="000000" w:themeColor="text1"/>
          <w:sz w:val="28"/>
          <w:szCs w:val="28"/>
          <w:rtl/>
        </w:rPr>
        <w:t xml:space="preserve"> العربية</w:t>
      </w:r>
      <w:r w:rsidRPr="00645B11">
        <w:rPr>
          <w:rFonts w:ascii="Sakkal Majalla" w:hAnsi="Sakkal Majalla" w:cs="Sakkal Majalla" w:hint="cs"/>
          <w:noProof/>
          <w:color w:val="000000" w:themeColor="text1"/>
          <w:sz w:val="28"/>
          <w:szCs w:val="28"/>
        </w:rPr>
        <w:t xml:space="preserve"> في مجال تكنولوجيا التعليم والذكاء الاصطناعي</w:t>
      </w:r>
    </w:p>
    <w:p w14:paraId="42AFF602" w14:textId="77777777" w:rsidR="002D66B9" w:rsidRPr="00741D2D" w:rsidRDefault="002D66B9" w:rsidP="002D66B9">
      <w:pPr>
        <w:pStyle w:val="BodyText"/>
      </w:pPr>
    </w:p>
    <w:p w14:paraId="737D8A1C" w14:textId="77777777" w:rsidR="002D66B9" w:rsidRDefault="002D66B9" w:rsidP="002D66B9">
      <w:pPr>
        <w:pStyle w:val="Heading3"/>
        <w:rPr>
          <w:rFonts w:ascii="Sakkal Majalla" w:hAnsi="Sakkal Majalla" w:cs="Sakkal Majalla"/>
          <w:noProof/>
          <w:color w:val="000000" w:themeColor="text1"/>
          <w:sz w:val="28"/>
          <w:szCs w:val="28"/>
          <w:u w:val="single"/>
          <w:rtl/>
        </w:rPr>
      </w:pPr>
      <w:bookmarkStart w:id="14" w:name="الأهمية-النظرية"/>
      <w:bookmarkStart w:id="15" w:name="_Toc223914068"/>
      <w:bookmarkStart w:id="16" w:name="_Toc223986439"/>
      <w:r w:rsidRPr="00CC25F4">
        <w:rPr>
          <w:rFonts w:ascii="Sakkal Majalla" w:hAnsi="Sakkal Majalla" w:cs="Sakkal Majalla" w:hint="cs"/>
          <w:noProof/>
          <w:color w:val="000000" w:themeColor="text1"/>
          <w:sz w:val="28"/>
          <w:szCs w:val="28"/>
          <w:u w:val="single"/>
        </w:rPr>
        <w:t>الأهمية النظرية</w:t>
      </w:r>
      <w:bookmarkEnd w:id="14"/>
      <w:bookmarkEnd w:id="15"/>
      <w:bookmarkEnd w:id="16"/>
    </w:p>
    <w:p w14:paraId="322836C7" w14:textId="77777777" w:rsidR="002D66B9" w:rsidRPr="00741D2D" w:rsidRDefault="002D66B9" w:rsidP="002D66B9"/>
    <w:p w14:paraId="4BCA4BA1" w14:textId="77777777" w:rsidR="002D66B9" w:rsidRPr="00CC25F4" w:rsidRDefault="002D66B9" w:rsidP="002D66B9">
      <w:pPr>
        <w:pStyle w:val="FirstParagraph"/>
        <w:bidi/>
        <w:rPr>
          <w:rFonts w:ascii="Sakkal Majalla" w:hAnsi="Sakkal Majalla" w:cs="Sakkal Majalla"/>
          <w:noProof/>
          <w:color w:val="000000" w:themeColor="text1"/>
          <w:sz w:val="28"/>
          <w:szCs w:val="28"/>
          <w:u w:val="single"/>
        </w:rPr>
      </w:pPr>
      <w:r w:rsidRPr="00CC25F4">
        <w:rPr>
          <w:rFonts w:ascii="Sakkal Majalla" w:hAnsi="Sakkal Majalla" w:cs="Sakkal Majalla" w:hint="cs"/>
          <w:noProof/>
          <w:color w:val="000000" w:themeColor="text1"/>
          <w:sz w:val="28"/>
          <w:szCs w:val="28"/>
          <w:u w:val="single"/>
        </w:rPr>
        <w:t>أولاً: إثراء الأدبيات العربية في مجال الذكاء الاصطناعي والتعليم</w:t>
      </w:r>
    </w:p>
    <w:p w14:paraId="2AC44970" w14:textId="77777777" w:rsidR="002D66B9" w:rsidRDefault="002D66B9" w:rsidP="002D66B9">
      <w:pPr>
        <w:pStyle w:val="BodyText"/>
        <w:ind w:right="-1134"/>
        <w:rPr>
          <w:rFonts w:ascii="Sakkal Majalla" w:hAnsi="Sakkal Majalla" w:cs="Sakkal Majalla"/>
          <w:noProof/>
          <w:color w:val="000000" w:themeColor="text1"/>
          <w:sz w:val="28"/>
          <w:szCs w:val="28"/>
          <w:rtl/>
        </w:rPr>
      </w:pPr>
      <w:r w:rsidRPr="00645B11">
        <w:rPr>
          <w:rFonts w:ascii="Sakkal Majalla" w:hAnsi="Sakkal Majalla" w:cs="Sakkal Majalla" w:hint="cs"/>
          <w:noProof/>
          <w:color w:val="000000" w:themeColor="text1"/>
          <w:sz w:val="28"/>
          <w:szCs w:val="28"/>
        </w:rPr>
        <w:t>تساهم هذه الدراسة في سد الفجوة البحثية الواضحة في الأدبيات العربية المتعلقة بتطبيقات الذكاء الاصطناعي في التعليم فعلى الرغم من وفرة الدراسات الأجنبية في هذا المجال، إلا أن الدراسات العربية لا تزال محدودة نسبياً، مما يجعل هذه الدراسة مرجعاً مهماً للباحثين والأكاديميين المهتمين بهذا المجال في المنطقة العربية</w:t>
      </w:r>
    </w:p>
    <w:p w14:paraId="47422162" w14:textId="77777777" w:rsidR="002D66B9" w:rsidRPr="00645B11" w:rsidRDefault="002D66B9" w:rsidP="002D66B9">
      <w:pPr>
        <w:pStyle w:val="BodyText"/>
        <w:ind w:right="-1134"/>
        <w:rPr>
          <w:rFonts w:ascii="Sakkal Majalla" w:hAnsi="Sakkal Majalla" w:cs="Sakkal Majalla"/>
          <w:noProof/>
          <w:color w:val="000000" w:themeColor="text1"/>
          <w:sz w:val="28"/>
          <w:szCs w:val="28"/>
        </w:rPr>
      </w:pPr>
    </w:p>
    <w:p w14:paraId="4F078252" w14:textId="77777777" w:rsidR="002D66B9" w:rsidRPr="00CC25F4" w:rsidRDefault="002D66B9" w:rsidP="002D66B9">
      <w:pPr>
        <w:pStyle w:val="BodyText"/>
        <w:rPr>
          <w:rFonts w:ascii="Sakkal Majalla" w:hAnsi="Sakkal Majalla" w:cs="Sakkal Majalla"/>
          <w:noProof/>
          <w:color w:val="000000" w:themeColor="text1"/>
          <w:sz w:val="28"/>
          <w:szCs w:val="28"/>
          <w:u w:val="single"/>
        </w:rPr>
      </w:pPr>
      <w:r w:rsidRPr="00CC25F4">
        <w:rPr>
          <w:rFonts w:ascii="Sakkal Majalla" w:hAnsi="Sakkal Majalla" w:cs="Sakkal Majalla" w:hint="cs"/>
          <w:noProof/>
          <w:color w:val="000000" w:themeColor="text1"/>
          <w:sz w:val="28"/>
          <w:szCs w:val="28"/>
          <w:u w:val="single"/>
        </w:rPr>
        <w:t>ثانياً: تطوير إطار نظري شامل لفهم تأثير الذكاء الاصطناعي على جودة التعليم</w:t>
      </w:r>
    </w:p>
    <w:p w14:paraId="6E1F55D5" w14:textId="77777777" w:rsidR="002D66B9" w:rsidRDefault="002D66B9" w:rsidP="002D66B9">
      <w:pPr>
        <w:pStyle w:val="BodyText"/>
        <w:ind w:right="-851"/>
        <w:rPr>
          <w:rFonts w:ascii="Sakkal Majalla" w:hAnsi="Sakkal Majalla" w:cs="Sakkal Majalla"/>
          <w:noProof/>
          <w:color w:val="000000" w:themeColor="text1"/>
          <w:sz w:val="28"/>
          <w:szCs w:val="28"/>
          <w:rtl/>
        </w:rPr>
      </w:pPr>
      <w:r w:rsidRPr="00645B11">
        <w:rPr>
          <w:rFonts w:ascii="Sakkal Majalla" w:hAnsi="Sakkal Majalla" w:cs="Sakkal Majalla" w:hint="cs"/>
          <w:noProof/>
          <w:color w:val="000000" w:themeColor="text1"/>
          <w:sz w:val="28"/>
          <w:szCs w:val="28"/>
        </w:rPr>
        <w:lastRenderedPageBreak/>
        <w:t>تقدم الدراسة إطاراً نظرياً متكاملاً يربط بين تطبيقات الذكاء الاصطناعي المختلفة ومؤشرات جودة العملية التعليمية، مستنداً إلى نظريات التعلم المعاصرة مثل نظرية التعلم الشخصي، ونظرية التعلم التكيفي، والنظرية البنائية الاجتماعية هذا الإطار يوفر أساساً نظرياً قوياً لفهم الآليات التي يؤثر من خلالها الذكاء الاصطناعي على نواتج التعلم 27, 28</w:t>
      </w:r>
    </w:p>
    <w:p w14:paraId="432CC89C" w14:textId="77777777" w:rsidR="002D66B9" w:rsidRPr="00645B11" w:rsidRDefault="002D66B9" w:rsidP="002D66B9">
      <w:pPr>
        <w:pStyle w:val="BodyText"/>
        <w:ind w:right="-851"/>
        <w:rPr>
          <w:rFonts w:ascii="Sakkal Majalla" w:hAnsi="Sakkal Majalla" w:cs="Sakkal Majalla"/>
          <w:noProof/>
          <w:color w:val="000000" w:themeColor="text1"/>
          <w:sz w:val="28"/>
          <w:szCs w:val="28"/>
        </w:rPr>
      </w:pPr>
    </w:p>
    <w:p w14:paraId="2818E8A8" w14:textId="77777777" w:rsidR="002D66B9" w:rsidRPr="00CC25F4" w:rsidRDefault="002D66B9" w:rsidP="002D66B9">
      <w:pPr>
        <w:pStyle w:val="BodyText"/>
        <w:rPr>
          <w:rFonts w:ascii="Sakkal Majalla" w:hAnsi="Sakkal Majalla" w:cs="Sakkal Majalla"/>
          <w:noProof/>
          <w:color w:val="000000" w:themeColor="text1"/>
          <w:sz w:val="28"/>
          <w:szCs w:val="28"/>
          <w:u w:val="single"/>
        </w:rPr>
      </w:pPr>
      <w:r w:rsidRPr="00CC25F4">
        <w:rPr>
          <w:rFonts w:ascii="Sakkal Majalla" w:hAnsi="Sakkal Majalla" w:cs="Sakkal Majalla" w:hint="cs"/>
          <w:noProof/>
          <w:color w:val="000000" w:themeColor="text1"/>
          <w:sz w:val="28"/>
          <w:szCs w:val="28"/>
          <w:u w:val="single"/>
        </w:rPr>
        <w:t>ثالثاً: المساهمة في تطوير نماذج قياس جودة التعليم في عصر الذكاء الاصطناعي</w:t>
      </w:r>
    </w:p>
    <w:p w14:paraId="5EA242A8" w14:textId="77777777" w:rsidR="002D66B9" w:rsidRDefault="002D66B9" w:rsidP="002D66B9">
      <w:pPr>
        <w:pStyle w:val="BodyText"/>
        <w:ind w:right="-567"/>
        <w:rPr>
          <w:rFonts w:ascii="Sakkal Majalla" w:hAnsi="Sakkal Majalla" w:cs="Sakkal Majalla"/>
          <w:noProof/>
          <w:color w:val="000000" w:themeColor="text1"/>
          <w:sz w:val="28"/>
          <w:szCs w:val="28"/>
          <w:rtl/>
        </w:rPr>
      </w:pPr>
      <w:r w:rsidRPr="00645B11">
        <w:rPr>
          <w:rFonts w:ascii="Sakkal Majalla" w:hAnsi="Sakkal Majalla" w:cs="Sakkal Majalla" w:hint="cs"/>
          <w:noProof/>
          <w:color w:val="000000" w:themeColor="text1"/>
          <w:sz w:val="28"/>
          <w:szCs w:val="28"/>
        </w:rPr>
        <w:t>تساهم الدراسة في تطوير مؤشرات ومعايير جديدة لقياس جودة العملية التعليمية في ظل دمج تقنيات الذكاء الاصطناعيمما يساعد على تحديث النماذج التقليدية لتقييم الجودة التعليمية لتتناسب مع متطلبات العصر الرقمي 29</w:t>
      </w:r>
    </w:p>
    <w:p w14:paraId="11E407C4" w14:textId="77777777" w:rsidR="002D66B9" w:rsidRPr="00645B11" w:rsidRDefault="002D66B9" w:rsidP="002D66B9">
      <w:pPr>
        <w:pStyle w:val="BodyText"/>
        <w:rPr>
          <w:rFonts w:ascii="Sakkal Majalla" w:hAnsi="Sakkal Majalla" w:cs="Sakkal Majalla"/>
          <w:noProof/>
          <w:color w:val="000000" w:themeColor="text1"/>
          <w:sz w:val="28"/>
          <w:szCs w:val="28"/>
        </w:rPr>
      </w:pPr>
    </w:p>
    <w:p w14:paraId="740AB0C8" w14:textId="77777777" w:rsidR="002D66B9" w:rsidRPr="00CC25F4" w:rsidRDefault="002D66B9" w:rsidP="002D66B9">
      <w:pPr>
        <w:pStyle w:val="BodyText"/>
        <w:rPr>
          <w:rFonts w:ascii="Sakkal Majalla" w:hAnsi="Sakkal Majalla" w:cs="Sakkal Majalla"/>
          <w:noProof/>
          <w:color w:val="000000" w:themeColor="text1"/>
          <w:sz w:val="28"/>
          <w:szCs w:val="28"/>
          <w:u w:val="single"/>
        </w:rPr>
      </w:pPr>
      <w:r w:rsidRPr="00CC25F4">
        <w:rPr>
          <w:rFonts w:ascii="Sakkal Majalla" w:hAnsi="Sakkal Majalla" w:cs="Sakkal Majalla" w:hint="cs"/>
          <w:noProof/>
          <w:color w:val="000000" w:themeColor="text1"/>
          <w:sz w:val="28"/>
          <w:szCs w:val="28"/>
          <w:u w:val="single"/>
        </w:rPr>
        <w:t>رابعاً: توفير أدلة تجريبية حول فاعلية تطبيقات الذكاء الاصطناعي المختلفة</w:t>
      </w:r>
    </w:p>
    <w:p w14:paraId="592CECE7" w14:textId="77777777" w:rsidR="002D66B9" w:rsidRPr="00645B11" w:rsidRDefault="002D66B9" w:rsidP="002D66B9">
      <w:pPr>
        <w:pStyle w:val="BodyText"/>
        <w:ind w:right="-993"/>
        <w:rPr>
          <w:rFonts w:ascii="Sakkal Majalla" w:hAnsi="Sakkal Majalla" w:cs="Sakkal Majalla"/>
          <w:noProof/>
          <w:color w:val="000000" w:themeColor="text1"/>
          <w:sz w:val="28"/>
          <w:szCs w:val="28"/>
        </w:rPr>
      </w:pPr>
      <w:r w:rsidRPr="00645B11">
        <w:rPr>
          <w:rFonts w:ascii="Sakkal Majalla" w:hAnsi="Sakkal Majalla" w:cs="Sakkal Majalla" w:hint="cs"/>
          <w:noProof/>
          <w:color w:val="000000" w:themeColor="text1"/>
          <w:sz w:val="28"/>
          <w:szCs w:val="28"/>
        </w:rPr>
        <w:t>من خلال المنهجية التجريبية ، توفر الدراسة أدلة علمية موثوقة حول مدى فاعلية أنواع مختلفة من تطبيقات الذكاء الاصطناعي في تحسين جوانب محددة من العملية التعليمية، مما يساهم في بناء قاعدة معرفية قوية تدعم البحوث المستقبلية 30</w:t>
      </w:r>
    </w:p>
    <w:p w14:paraId="2B894AB0" w14:textId="77777777" w:rsidR="002D66B9" w:rsidRDefault="002D66B9" w:rsidP="002D66B9">
      <w:pPr>
        <w:pStyle w:val="Heading3"/>
        <w:rPr>
          <w:rFonts w:ascii="Sakkal Majalla" w:hAnsi="Sakkal Majalla" w:cs="Sakkal Majalla"/>
          <w:noProof/>
          <w:color w:val="000000" w:themeColor="text1"/>
          <w:sz w:val="28"/>
          <w:szCs w:val="28"/>
          <w:u w:val="single"/>
          <w:rtl/>
        </w:rPr>
      </w:pPr>
      <w:bookmarkStart w:id="17" w:name="الأهمية-التطبيقية"/>
    </w:p>
    <w:p w14:paraId="4D030393" w14:textId="77777777" w:rsidR="002D66B9" w:rsidRDefault="002D66B9" w:rsidP="002D66B9">
      <w:pPr>
        <w:rPr>
          <w:rtl/>
        </w:rPr>
      </w:pPr>
    </w:p>
    <w:p w14:paraId="07ACFCBE" w14:textId="08521715" w:rsidR="002D66B9" w:rsidRDefault="002D66B9" w:rsidP="002D66B9">
      <w:pPr>
        <w:rPr>
          <w:rtl/>
        </w:rPr>
      </w:pPr>
    </w:p>
    <w:p w14:paraId="504C3142" w14:textId="77777777" w:rsidR="00F22242" w:rsidRDefault="00F22242" w:rsidP="002D66B9">
      <w:pPr>
        <w:rPr>
          <w:rtl/>
        </w:rPr>
      </w:pPr>
    </w:p>
    <w:p w14:paraId="1268AC70" w14:textId="77777777" w:rsidR="002D66B9" w:rsidRDefault="002D66B9" w:rsidP="002D66B9">
      <w:pPr>
        <w:rPr>
          <w:rtl/>
        </w:rPr>
      </w:pPr>
    </w:p>
    <w:p w14:paraId="00DE6575" w14:textId="77777777" w:rsidR="002D66B9" w:rsidRDefault="002D66B9" w:rsidP="002D66B9">
      <w:pPr>
        <w:pStyle w:val="Heading3"/>
        <w:rPr>
          <w:rFonts w:ascii="Sakkal Majalla" w:hAnsi="Sakkal Majalla" w:cs="Sakkal Majalla"/>
          <w:noProof/>
          <w:color w:val="000000" w:themeColor="text1"/>
          <w:sz w:val="28"/>
          <w:szCs w:val="28"/>
          <w:u w:val="single"/>
          <w:rtl/>
        </w:rPr>
      </w:pPr>
      <w:bookmarkStart w:id="18" w:name="_Toc223914069"/>
      <w:bookmarkStart w:id="19" w:name="_Toc223986440"/>
      <w:r w:rsidRPr="00CC25F4">
        <w:rPr>
          <w:rFonts w:ascii="Sakkal Majalla" w:hAnsi="Sakkal Majalla" w:cs="Sakkal Majalla" w:hint="cs"/>
          <w:noProof/>
          <w:color w:val="000000" w:themeColor="text1"/>
          <w:sz w:val="28"/>
          <w:szCs w:val="28"/>
          <w:u w:val="single"/>
        </w:rPr>
        <w:t>الأهمية التطبيقية</w:t>
      </w:r>
      <w:bookmarkEnd w:id="17"/>
      <w:bookmarkEnd w:id="18"/>
      <w:bookmarkEnd w:id="19"/>
    </w:p>
    <w:p w14:paraId="6EE6FCC9" w14:textId="77777777" w:rsidR="002D66B9" w:rsidRPr="00741D2D" w:rsidRDefault="002D66B9" w:rsidP="002D66B9"/>
    <w:p w14:paraId="2E7CAF92" w14:textId="77777777" w:rsidR="002D66B9" w:rsidRPr="00741D2D" w:rsidRDefault="002D66B9" w:rsidP="002D66B9">
      <w:pPr>
        <w:pStyle w:val="FirstParagraph"/>
        <w:bidi/>
        <w:rPr>
          <w:rFonts w:ascii="Sakkal Majalla" w:hAnsi="Sakkal Majalla" w:cs="Sakkal Majalla"/>
          <w:noProof/>
          <w:color w:val="000000" w:themeColor="text1"/>
          <w:sz w:val="28"/>
          <w:szCs w:val="28"/>
          <w:u w:val="single"/>
        </w:rPr>
      </w:pPr>
      <w:r w:rsidRPr="00741D2D">
        <w:rPr>
          <w:rFonts w:ascii="Sakkal Majalla" w:hAnsi="Sakkal Majalla" w:cs="Sakkal Majalla" w:hint="cs"/>
          <w:noProof/>
          <w:color w:val="000000" w:themeColor="text1"/>
          <w:sz w:val="28"/>
          <w:szCs w:val="28"/>
          <w:u w:val="single"/>
        </w:rPr>
        <w:t>أولاً: دعم صناع القرار في المؤسسات التعليمية</w:t>
      </w:r>
    </w:p>
    <w:p w14:paraId="00683F59" w14:textId="77777777" w:rsidR="002D66B9" w:rsidRDefault="002D66B9" w:rsidP="002D66B9">
      <w:pPr>
        <w:pStyle w:val="BodyText"/>
        <w:rPr>
          <w:rFonts w:ascii="Sakkal Majalla" w:hAnsi="Sakkal Majalla" w:cs="Sakkal Majalla"/>
          <w:noProof/>
          <w:color w:val="000000" w:themeColor="text1"/>
          <w:sz w:val="28"/>
          <w:szCs w:val="28"/>
          <w:rtl/>
        </w:rPr>
      </w:pPr>
      <w:r w:rsidRPr="00645B11">
        <w:rPr>
          <w:rFonts w:ascii="Sakkal Majalla" w:hAnsi="Sakkal Majalla" w:cs="Sakkal Majalla" w:hint="cs"/>
          <w:noProof/>
          <w:color w:val="000000" w:themeColor="text1"/>
          <w:sz w:val="28"/>
          <w:szCs w:val="28"/>
        </w:rPr>
        <w:t>تقدم الدراسة معلومات قيمة وتوصيات عملية لصناع القرار في المؤسسات التعليمية حول كيفية دمج الذكاء الاصطناعي بشكل فعال في العملية التعليمية، وتحديد أولويات الاستثمار في التقنيات التعليمية، وتطوير السياسات والأطر التنظيمية المناسبة 1, 10</w:t>
      </w:r>
    </w:p>
    <w:p w14:paraId="3A52DB80" w14:textId="77777777" w:rsidR="002D66B9" w:rsidRPr="00645B11" w:rsidRDefault="002D66B9" w:rsidP="002D66B9">
      <w:pPr>
        <w:pStyle w:val="BodyText"/>
        <w:rPr>
          <w:rFonts w:ascii="Sakkal Majalla" w:hAnsi="Sakkal Majalla" w:cs="Sakkal Majalla"/>
          <w:noProof/>
          <w:color w:val="000000" w:themeColor="text1"/>
          <w:sz w:val="28"/>
          <w:szCs w:val="28"/>
        </w:rPr>
      </w:pPr>
    </w:p>
    <w:p w14:paraId="17BB90C0" w14:textId="77777777" w:rsidR="002D66B9" w:rsidRPr="00741D2D" w:rsidRDefault="002D66B9" w:rsidP="002D66B9">
      <w:pPr>
        <w:pStyle w:val="BodyText"/>
        <w:rPr>
          <w:rFonts w:ascii="Sakkal Majalla" w:hAnsi="Sakkal Majalla" w:cs="Sakkal Majalla"/>
          <w:noProof/>
          <w:color w:val="000000" w:themeColor="text1"/>
          <w:sz w:val="28"/>
          <w:szCs w:val="28"/>
          <w:u w:val="single"/>
        </w:rPr>
      </w:pPr>
      <w:r w:rsidRPr="00741D2D">
        <w:rPr>
          <w:rFonts w:ascii="Sakkal Majalla" w:hAnsi="Sakkal Majalla" w:cs="Sakkal Majalla" w:hint="cs"/>
          <w:noProof/>
          <w:color w:val="000000" w:themeColor="text1"/>
          <w:sz w:val="28"/>
          <w:szCs w:val="28"/>
          <w:u w:val="single"/>
        </w:rPr>
        <w:t>ثانياً: تحسين ممارسات المعلمين والممارسين التربويين</w:t>
      </w:r>
    </w:p>
    <w:p w14:paraId="11ACD00C" w14:textId="77777777" w:rsidR="002D66B9" w:rsidRDefault="002D66B9" w:rsidP="002D66B9">
      <w:pPr>
        <w:pStyle w:val="BodyText"/>
        <w:ind w:right="-567"/>
        <w:rPr>
          <w:rFonts w:ascii="Sakkal Majalla" w:hAnsi="Sakkal Majalla" w:cs="Sakkal Majalla"/>
          <w:noProof/>
          <w:color w:val="000000" w:themeColor="text1"/>
          <w:sz w:val="28"/>
          <w:szCs w:val="28"/>
          <w:rtl/>
        </w:rPr>
      </w:pPr>
      <w:r w:rsidRPr="00645B11">
        <w:rPr>
          <w:rFonts w:ascii="Sakkal Majalla" w:hAnsi="Sakkal Majalla" w:cs="Sakkal Majalla" w:hint="cs"/>
          <w:noProof/>
          <w:color w:val="000000" w:themeColor="text1"/>
          <w:sz w:val="28"/>
          <w:szCs w:val="28"/>
        </w:rPr>
        <w:t>توفر الدراسة إرشادات عملية للمعلمين والممارسين التربويين حول كيفية استخدام أدوات الذكاء الاصطناعي لتعزيز فاعلية التدريس، وتخصيص التعلم، وتحسين التقييم والتغذية الراجعة، مما يساهم في تطوير ممارساتهم المهنية</w:t>
      </w:r>
    </w:p>
    <w:p w14:paraId="2DB61BFA" w14:textId="77777777" w:rsidR="002D66B9" w:rsidRPr="00645B11" w:rsidRDefault="002D66B9" w:rsidP="002D66B9">
      <w:pPr>
        <w:pStyle w:val="BodyText"/>
        <w:ind w:right="-567"/>
        <w:rPr>
          <w:rFonts w:ascii="Sakkal Majalla" w:hAnsi="Sakkal Majalla" w:cs="Sakkal Majalla"/>
          <w:noProof/>
          <w:color w:val="000000" w:themeColor="text1"/>
          <w:sz w:val="28"/>
          <w:szCs w:val="28"/>
        </w:rPr>
      </w:pPr>
    </w:p>
    <w:p w14:paraId="3E5C0177" w14:textId="77777777" w:rsidR="002D66B9" w:rsidRPr="00741D2D" w:rsidRDefault="002D66B9" w:rsidP="002D66B9">
      <w:pPr>
        <w:pStyle w:val="BodyText"/>
        <w:rPr>
          <w:rFonts w:ascii="Sakkal Majalla" w:hAnsi="Sakkal Majalla" w:cs="Sakkal Majalla"/>
          <w:noProof/>
          <w:color w:val="000000" w:themeColor="text1"/>
          <w:sz w:val="28"/>
          <w:szCs w:val="28"/>
          <w:u w:val="single"/>
        </w:rPr>
      </w:pPr>
      <w:r w:rsidRPr="00741D2D">
        <w:rPr>
          <w:rFonts w:ascii="Sakkal Majalla" w:hAnsi="Sakkal Majalla" w:cs="Sakkal Majalla" w:hint="cs"/>
          <w:noProof/>
          <w:color w:val="000000" w:themeColor="text1"/>
          <w:sz w:val="28"/>
          <w:szCs w:val="28"/>
          <w:u w:val="single"/>
        </w:rPr>
        <w:t>ثالثاً: تحسين نواتج التعلم وتجربة الطلاب</w:t>
      </w:r>
    </w:p>
    <w:p w14:paraId="6AB0FC2F" w14:textId="77777777" w:rsidR="002D66B9" w:rsidRDefault="002D66B9" w:rsidP="002D66B9">
      <w:pPr>
        <w:pStyle w:val="BodyText"/>
        <w:rPr>
          <w:rFonts w:ascii="Sakkal Majalla" w:hAnsi="Sakkal Majalla" w:cs="Sakkal Majalla"/>
          <w:noProof/>
          <w:color w:val="000000" w:themeColor="text1"/>
          <w:sz w:val="28"/>
          <w:szCs w:val="28"/>
          <w:rtl/>
        </w:rPr>
      </w:pPr>
      <w:r w:rsidRPr="00645B11">
        <w:rPr>
          <w:rFonts w:ascii="Sakkal Majalla" w:hAnsi="Sakkal Majalla" w:cs="Sakkal Majalla" w:hint="cs"/>
          <w:noProof/>
          <w:color w:val="000000" w:themeColor="text1"/>
          <w:sz w:val="28"/>
          <w:szCs w:val="28"/>
        </w:rPr>
        <w:lastRenderedPageBreak/>
        <w:t>من خلال تحديد أفضل الممارسات لاستخدام الذكاء الاصطناعي في التعليم، تساهم الدراسة في تحسين نواتج التعلم للطلاب، وزيادة مستويات مشاركتهم ودافعيتهم، وتوفير تجارب تعليمية مخصصة تلبي احتياجاتهم الفردية 3, 7</w:t>
      </w:r>
    </w:p>
    <w:p w14:paraId="22C77BA1" w14:textId="77777777" w:rsidR="002D66B9" w:rsidRPr="00645B11" w:rsidRDefault="002D66B9" w:rsidP="002D66B9">
      <w:pPr>
        <w:pStyle w:val="BodyText"/>
        <w:rPr>
          <w:rFonts w:ascii="Sakkal Majalla" w:hAnsi="Sakkal Majalla" w:cs="Sakkal Majalla"/>
          <w:noProof/>
          <w:color w:val="000000" w:themeColor="text1"/>
          <w:sz w:val="28"/>
          <w:szCs w:val="28"/>
        </w:rPr>
      </w:pPr>
    </w:p>
    <w:p w14:paraId="59DEA02F" w14:textId="77777777" w:rsidR="002D66B9" w:rsidRPr="00741D2D" w:rsidRDefault="002D66B9" w:rsidP="002D66B9">
      <w:pPr>
        <w:pStyle w:val="BodyText"/>
        <w:rPr>
          <w:rFonts w:ascii="Sakkal Majalla" w:hAnsi="Sakkal Majalla" w:cs="Sakkal Majalla"/>
          <w:noProof/>
          <w:color w:val="000000" w:themeColor="text1"/>
          <w:sz w:val="28"/>
          <w:szCs w:val="28"/>
          <w:u w:val="single"/>
        </w:rPr>
      </w:pPr>
      <w:r w:rsidRPr="00741D2D">
        <w:rPr>
          <w:rFonts w:ascii="Sakkal Majalla" w:hAnsi="Sakkal Majalla" w:cs="Sakkal Majalla" w:hint="cs"/>
          <w:noProof/>
          <w:color w:val="000000" w:themeColor="text1"/>
          <w:sz w:val="28"/>
          <w:szCs w:val="28"/>
          <w:u w:val="single"/>
        </w:rPr>
        <w:t>رابعاً: معالجة التحديات والمعوقات العملية</w:t>
      </w:r>
    </w:p>
    <w:p w14:paraId="4CB41CF7" w14:textId="77777777" w:rsidR="002D66B9" w:rsidRDefault="002D66B9" w:rsidP="002D66B9">
      <w:pPr>
        <w:pStyle w:val="BodyText"/>
        <w:rPr>
          <w:rFonts w:ascii="Sakkal Majalla" w:hAnsi="Sakkal Majalla" w:cs="Sakkal Majalla"/>
          <w:noProof/>
          <w:color w:val="000000" w:themeColor="text1"/>
          <w:sz w:val="28"/>
          <w:szCs w:val="28"/>
          <w:rtl/>
        </w:rPr>
      </w:pPr>
      <w:r w:rsidRPr="00645B11">
        <w:rPr>
          <w:rFonts w:ascii="Sakkal Majalla" w:hAnsi="Sakkal Majalla" w:cs="Sakkal Majalla" w:hint="cs"/>
          <w:noProof/>
          <w:color w:val="000000" w:themeColor="text1"/>
          <w:sz w:val="28"/>
          <w:szCs w:val="28"/>
        </w:rPr>
        <w:t>تحدد الدراسة التحديات والمعوقات الرئيسية التي تواجه تطبيق الذكاء الاصطناعي في المؤسسات التعليمية، وتقدم حلولاً عملية لمعالجتها، مما يساعد المؤسسات على التغلب على هذه العقبات وتحقيق دمج ناجح للتقنية</w:t>
      </w:r>
    </w:p>
    <w:p w14:paraId="34C80D2B" w14:textId="77777777" w:rsidR="002D66B9" w:rsidRPr="00645B11" w:rsidRDefault="002D66B9" w:rsidP="002D66B9">
      <w:pPr>
        <w:pStyle w:val="BodyText"/>
        <w:rPr>
          <w:rFonts w:ascii="Sakkal Majalla" w:hAnsi="Sakkal Majalla" w:cs="Sakkal Majalla"/>
          <w:noProof/>
          <w:color w:val="000000" w:themeColor="text1"/>
          <w:sz w:val="28"/>
          <w:szCs w:val="28"/>
        </w:rPr>
      </w:pPr>
    </w:p>
    <w:p w14:paraId="79ADF180" w14:textId="77777777" w:rsidR="002D66B9" w:rsidRPr="00741D2D" w:rsidRDefault="002D66B9" w:rsidP="002D66B9">
      <w:pPr>
        <w:pStyle w:val="BodyText"/>
        <w:rPr>
          <w:rFonts w:ascii="Sakkal Majalla" w:hAnsi="Sakkal Majalla" w:cs="Sakkal Majalla"/>
          <w:noProof/>
          <w:color w:val="000000" w:themeColor="text1"/>
          <w:sz w:val="28"/>
          <w:szCs w:val="28"/>
          <w:u w:val="single"/>
        </w:rPr>
      </w:pPr>
      <w:r w:rsidRPr="00741D2D">
        <w:rPr>
          <w:rFonts w:ascii="Sakkal Majalla" w:hAnsi="Sakkal Majalla" w:cs="Sakkal Majalla" w:hint="cs"/>
          <w:noProof/>
          <w:color w:val="000000" w:themeColor="text1"/>
          <w:sz w:val="28"/>
          <w:szCs w:val="28"/>
          <w:u w:val="single"/>
        </w:rPr>
        <w:t>خامساً: تعزيز العدالة والمساواة في التعليم</w:t>
      </w:r>
    </w:p>
    <w:p w14:paraId="2116B543" w14:textId="77777777" w:rsidR="002D66B9" w:rsidRDefault="002D66B9" w:rsidP="002D66B9">
      <w:pPr>
        <w:pStyle w:val="BodyText"/>
        <w:rPr>
          <w:rFonts w:ascii="Sakkal Majalla" w:hAnsi="Sakkal Majalla" w:cs="Sakkal Majalla"/>
          <w:noProof/>
          <w:color w:val="000000" w:themeColor="text1"/>
          <w:sz w:val="28"/>
          <w:szCs w:val="28"/>
          <w:rtl/>
        </w:rPr>
      </w:pPr>
      <w:r w:rsidRPr="00645B11">
        <w:rPr>
          <w:rFonts w:ascii="Sakkal Majalla" w:hAnsi="Sakkal Majalla" w:cs="Sakkal Majalla" w:hint="cs"/>
          <w:noProof/>
          <w:color w:val="000000" w:themeColor="text1"/>
          <w:sz w:val="28"/>
          <w:szCs w:val="28"/>
        </w:rPr>
        <w:t>تستكشف الدراسة كيف يمكن للذكاء الاصطناعي أن يساهم في تعزيز العدالة والمساواة في التعليم من خلال توفير فرص تعليمية متكافئة للطلاب من خلفيات متنوعة، ومعالجة الفجوة الرقمية، ودعم الطلاب ذوي الاحتياجات الخاصة 12, 20</w:t>
      </w:r>
    </w:p>
    <w:p w14:paraId="7F348542" w14:textId="77777777" w:rsidR="002D66B9" w:rsidRPr="00645B11" w:rsidRDefault="002D66B9" w:rsidP="002D66B9">
      <w:pPr>
        <w:pStyle w:val="BodyText"/>
        <w:rPr>
          <w:rFonts w:ascii="Sakkal Majalla" w:hAnsi="Sakkal Majalla" w:cs="Sakkal Majalla"/>
          <w:noProof/>
          <w:color w:val="000000" w:themeColor="text1"/>
          <w:sz w:val="28"/>
          <w:szCs w:val="28"/>
        </w:rPr>
      </w:pPr>
    </w:p>
    <w:p w14:paraId="1CE91E7A" w14:textId="77777777" w:rsidR="002D66B9" w:rsidRPr="00741D2D" w:rsidRDefault="002D66B9" w:rsidP="002D66B9">
      <w:pPr>
        <w:pStyle w:val="BodyText"/>
        <w:rPr>
          <w:rFonts w:ascii="Sakkal Majalla" w:hAnsi="Sakkal Majalla" w:cs="Sakkal Majalla"/>
          <w:noProof/>
          <w:color w:val="000000" w:themeColor="text1"/>
          <w:sz w:val="28"/>
          <w:szCs w:val="28"/>
          <w:u w:val="single"/>
        </w:rPr>
      </w:pPr>
      <w:r w:rsidRPr="00741D2D">
        <w:rPr>
          <w:rFonts w:ascii="Sakkal Majalla" w:hAnsi="Sakkal Majalla" w:cs="Sakkal Majalla" w:hint="cs"/>
          <w:noProof/>
          <w:color w:val="000000" w:themeColor="text1"/>
          <w:sz w:val="28"/>
          <w:szCs w:val="28"/>
          <w:u w:val="single"/>
        </w:rPr>
        <w:t>سادساً: توجيه الاستثمارات في البحث والتطوير</w:t>
      </w:r>
    </w:p>
    <w:p w14:paraId="3642FE92" w14:textId="77777777" w:rsidR="002D66B9" w:rsidRPr="00645B11" w:rsidRDefault="002D66B9" w:rsidP="002D66B9">
      <w:pPr>
        <w:pStyle w:val="BodyText"/>
        <w:ind w:right="-1276"/>
        <w:rPr>
          <w:rFonts w:ascii="Sakkal Majalla" w:hAnsi="Sakkal Majalla" w:cs="Sakkal Majalla"/>
          <w:noProof/>
          <w:color w:val="000000" w:themeColor="text1"/>
          <w:sz w:val="28"/>
          <w:szCs w:val="28"/>
        </w:rPr>
      </w:pPr>
      <w:r w:rsidRPr="00645B11">
        <w:rPr>
          <w:rFonts w:ascii="Sakkal Majalla" w:hAnsi="Sakkal Majalla" w:cs="Sakkal Majalla" w:hint="cs"/>
          <w:noProof/>
          <w:color w:val="000000" w:themeColor="text1"/>
          <w:sz w:val="28"/>
          <w:szCs w:val="28"/>
        </w:rPr>
        <w:t>توفر نتائج الدراسة أساساً علمياً لتوجيه الاستثمارات في البحث والتطوير في مجال تقنيات الذكاء الاصطناعي التعليمية، وتحديد المجالات ذات الأولوية التي تحتاج إلى مزيد من الابتكار والتطوير</w:t>
      </w:r>
    </w:p>
    <w:p w14:paraId="579DE2BF" w14:textId="77777777" w:rsidR="00F925D0" w:rsidRDefault="00F925D0" w:rsidP="00D22171">
      <w:pPr>
        <w:rPr>
          <w:rFonts w:ascii="Sakkal Majalla" w:hAnsi="Sakkal Majalla" w:cs="Sakkal Majalla"/>
          <w:sz w:val="28"/>
          <w:szCs w:val="28"/>
          <w:u w:val="single"/>
          <w:rtl/>
        </w:rPr>
      </w:pPr>
    </w:p>
    <w:p w14:paraId="0D1AC2D8" w14:textId="157F81A9"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0CA2783E" w14:textId="77777777" w:rsidR="002D66B9" w:rsidRDefault="002D66B9" w:rsidP="002D66B9">
      <w:pPr>
        <w:pStyle w:val="FirstParagraph"/>
        <w:bidi/>
        <w:spacing w:line="276" w:lineRule="auto"/>
        <w:ind w:right="-426"/>
        <w:jc w:val="both"/>
        <w:rPr>
          <w:rFonts w:ascii="Sakkal Majalla" w:hAnsi="Sakkal Majalla" w:cs="Sakkal Majalla"/>
          <w:noProof/>
          <w:color w:val="000000" w:themeColor="text1"/>
          <w:sz w:val="28"/>
          <w:szCs w:val="28"/>
          <w:rtl/>
        </w:rPr>
      </w:pPr>
      <w:r w:rsidRPr="00645B11">
        <w:rPr>
          <w:rFonts w:ascii="Sakkal Majalla" w:hAnsi="Sakkal Majalla" w:cs="Sakkal Majalla" w:hint="cs"/>
          <w:noProof/>
          <w:color w:val="000000" w:themeColor="text1"/>
          <w:sz w:val="28"/>
          <w:szCs w:val="28"/>
        </w:rPr>
        <w:t>تسعى هذه الدراسة إلى تحقيق مجموعة من الأهداف المحددة والقابلة للقياس، والتي تتمثل في</w:t>
      </w:r>
    </w:p>
    <w:p w14:paraId="75782216" w14:textId="36213909" w:rsidR="002D66B9" w:rsidRPr="002D66B9" w:rsidRDefault="002D66B9" w:rsidP="002D66B9">
      <w:pPr>
        <w:pStyle w:val="BodyText"/>
        <w:jc w:val="center"/>
      </w:pPr>
      <w:r>
        <w:rPr>
          <w:rFonts w:hint="cs"/>
          <w:rtl/>
        </w:rPr>
        <w:t>جدول  (١)</w:t>
      </w:r>
    </w:p>
    <w:p w14:paraId="4FEBA249" w14:textId="77777777" w:rsidR="002D66B9" w:rsidRPr="00645B11" w:rsidRDefault="002D66B9" w:rsidP="002D66B9">
      <w:pPr>
        <w:pStyle w:val="BodyText"/>
        <w:numPr>
          <w:ilvl w:val="0"/>
          <w:numId w:val="1"/>
        </w:num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185" w:right="-426"/>
        <w:jc w:val="both"/>
        <w:rPr>
          <w:rFonts w:ascii="Sakkal Majalla" w:hAnsi="Sakkal Majalla" w:cs="Sakkal Majalla"/>
          <w:noProof/>
          <w:color w:val="000000" w:themeColor="text1"/>
          <w:sz w:val="28"/>
          <w:szCs w:val="28"/>
        </w:rPr>
      </w:pPr>
      <w:r w:rsidRPr="00645B11">
        <w:rPr>
          <w:rFonts w:ascii="Sakkal Majalla" w:hAnsi="Sakkal Majalla" w:cs="Sakkal Majalla" w:hint="cs"/>
          <w:noProof/>
          <w:color w:val="000000" w:themeColor="text1"/>
          <w:sz w:val="28"/>
          <w:szCs w:val="28"/>
        </w:rPr>
        <w:t>استقصاء تطبيقات الذكاء الاصطناعي المستخدمة في مؤسسات التعليم</w:t>
      </w:r>
    </w:p>
    <w:p w14:paraId="12A728F2" w14:textId="3395E364" w:rsidR="002D66B9" w:rsidRPr="00645B11" w:rsidRDefault="002D66B9" w:rsidP="002D66B9">
      <w:pPr>
        <w:pStyle w:val="BodyText"/>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327" w:right="-426"/>
        <w:jc w:val="both"/>
        <w:rPr>
          <w:rFonts w:ascii="Sakkal Majalla" w:hAnsi="Sakkal Majalla" w:cs="Sakkal Majalla"/>
          <w:noProof/>
          <w:color w:val="000000" w:themeColor="text1"/>
          <w:sz w:val="28"/>
          <w:szCs w:val="28"/>
        </w:rPr>
      </w:pPr>
      <w:r w:rsidRPr="00645B11">
        <w:rPr>
          <w:rFonts w:ascii="Sakkal Majalla" w:hAnsi="Sakkal Majalla" w:cs="Sakkal Majalla" w:hint="cs"/>
          <w:noProof/>
          <w:color w:val="000000" w:themeColor="text1"/>
          <w:sz w:val="28"/>
          <w:szCs w:val="28"/>
        </w:rPr>
        <w:t>تهدف الدراسة إلى تحديد ووصف أنواع تطبيقات الذكاء الاصطناعي المختلفة المستخدمة في المؤسسات التعليمية، بما في ذلك أنظمة التعلم التكيفي، والروبوتات الدردشة التعليمية ، والتحليلات التنبؤية، وأدوات التقييم الذكية 4, 5, 6</w:t>
      </w:r>
    </w:p>
    <w:p w14:paraId="31DA8ADB" w14:textId="77777777" w:rsidR="002D66B9" w:rsidRPr="00645B11" w:rsidRDefault="002D66B9" w:rsidP="002D66B9">
      <w:pPr>
        <w:pStyle w:val="BodyText"/>
        <w:numPr>
          <w:ilvl w:val="0"/>
          <w:numId w:val="1"/>
        </w:num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185" w:right="-426"/>
        <w:jc w:val="both"/>
        <w:rPr>
          <w:rFonts w:ascii="Sakkal Majalla" w:hAnsi="Sakkal Majalla" w:cs="Sakkal Majalla"/>
          <w:noProof/>
          <w:color w:val="000000" w:themeColor="text1"/>
          <w:sz w:val="28"/>
          <w:szCs w:val="28"/>
        </w:rPr>
      </w:pPr>
      <w:r w:rsidRPr="00645B11">
        <w:rPr>
          <w:rFonts w:ascii="Sakkal Majalla" w:hAnsi="Sakkal Majalla" w:cs="Sakkal Majalla" w:hint="cs"/>
          <w:noProof/>
          <w:color w:val="000000" w:themeColor="text1"/>
          <w:sz w:val="28"/>
          <w:szCs w:val="28"/>
        </w:rPr>
        <w:t>قياس تأثير الذكاء الاصطناعي على التحصيل الأكاديمي للطلاب</w:t>
      </w:r>
    </w:p>
    <w:p w14:paraId="3220AFA9" w14:textId="184133FE" w:rsidR="002D66B9" w:rsidRPr="00645B11" w:rsidRDefault="002D66B9" w:rsidP="002D66B9">
      <w:pPr>
        <w:pStyle w:val="BodyText"/>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right="-426"/>
        <w:jc w:val="both"/>
        <w:rPr>
          <w:rFonts w:ascii="Sakkal Majalla" w:hAnsi="Sakkal Majalla" w:cs="Sakkal Majalla"/>
          <w:noProof/>
          <w:color w:val="000000" w:themeColor="text1"/>
          <w:sz w:val="28"/>
          <w:szCs w:val="28"/>
        </w:rPr>
      </w:pPr>
      <w:r w:rsidRPr="00645B11">
        <w:rPr>
          <w:rFonts w:ascii="Sakkal Majalla" w:hAnsi="Sakkal Majalla" w:cs="Sakkal Majalla" w:hint="cs"/>
          <w:noProof/>
          <w:color w:val="000000" w:themeColor="text1"/>
          <w:sz w:val="28"/>
          <w:szCs w:val="28"/>
        </w:rPr>
        <w:t>تسعى الدراسة إلى قياس التأثير المباشر لاستخدام تطبيقات الذكاء الاصطناعي على مستوى التحصيل الأكاديمي للطلاب</w:t>
      </w:r>
      <w:r>
        <w:rPr>
          <w:rFonts w:ascii="Sakkal Majalla" w:hAnsi="Sakkal Majalla" w:cs="Sakkal Majalla" w:hint="cs"/>
          <w:noProof/>
          <w:color w:val="000000" w:themeColor="text1"/>
          <w:sz w:val="28"/>
          <w:szCs w:val="28"/>
          <w:rtl/>
        </w:rPr>
        <w:t xml:space="preserve"> </w:t>
      </w:r>
      <w:r w:rsidRPr="00645B11">
        <w:rPr>
          <w:rFonts w:ascii="Sakkal Majalla" w:hAnsi="Sakkal Majalla" w:cs="Sakkal Majalla" w:hint="cs"/>
          <w:noProof/>
          <w:color w:val="000000" w:themeColor="text1"/>
          <w:sz w:val="28"/>
          <w:szCs w:val="28"/>
        </w:rPr>
        <w:t>من خلال مقارنة الأداء الأكاديمي للطلاب الذين يستخدمون هذه التطبيقات مع</w:t>
      </w:r>
      <w:r>
        <w:rPr>
          <w:rFonts w:ascii="Sakkal Majalla" w:hAnsi="Sakkal Majalla" w:cs="Sakkal Majalla" w:hint="cs"/>
          <w:noProof/>
          <w:color w:val="000000" w:themeColor="text1"/>
          <w:sz w:val="28"/>
          <w:szCs w:val="28"/>
          <w:rtl/>
        </w:rPr>
        <w:t xml:space="preserve"> </w:t>
      </w:r>
      <w:r w:rsidRPr="00645B11">
        <w:rPr>
          <w:rFonts w:ascii="Sakkal Majalla" w:hAnsi="Sakkal Majalla" w:cs="Sakkal Majalla" w:hint="cs"/>
          <w:noProof/>
          <w:color w:val="000000" w:themeColor="text1"/>
          <w:sz w:val="28"/>
          <w:szCs w:val="28"/>
        </w:rPr>
        <w:t xml:space="preserve"> </w:t>
      </w:r>
      <w:r>
        <w:rPr>
          <w:rFonts w:ascii="Sakkal Majalla" w:hAnsi="Sakkal Majalla" w:cs="Sakkal Majalla" w:hint="cs"/>
          <w:noProof/>
          <w:color w:val="000000" w:themeColor="text1"/>
          <w:sz w:val="28"/>
          <w:szCs w:val="28"/>
          <w:rtl/>
        </w:rPr>
        <w:t>زملائهم</w:t>
      </w:r>
      <w:r w:rsidRPr="00645B11">
        <w:rPr>
          <w:rFonts w:ascii="Sakkal Majalla" w:hAnsi="Sakkal Majalla" w:cs="Sakkal Majalla" w:hint="cs"/>
          <w:noProof/>
          <w:color w:val="000000" w:themeColor="text1"/>
          <w:sz w:val="28"/>
          <w:szCs w:val="28"/>
        </w:rPr>
        <w:t xml:space="preserve"> الذين يتلقون تعليماً تقليدياً 1, 8</w:t>
      </w:r>
    </w:p>
    <w:p w14:paraId="2AFFC794" w14:textId="77777777" w:rsidR="002D66B9" w:rsidRPr="00645B11" w:rsidRDefault="002D66B9" w:rsidP="002D66B9">
      <w:pPr>
        <w:pStyle w:val="BodyText"/>
        <w:numPr>
          <w:ilvl w:val="0"/>
          <w:numId w:val="1"/>
        </w:num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185" w:right="-426"/>
        <w:jc w:val="both"/>
        <w:rPr>
          <w:rFonts w:ascii="Sakkal Majalla" w:hAnsi="Sakkal Majalla" w:cs="Sakkal Majalla"/>
          <w:noProof/>
          <w:color w:val="000000" w:themeColor="text1"/>
          <w:sz w:val="28"/>
          <w:szCs w:val="28"/>
        </w:rPr>
      </w:pPr>
      <w:r w:rsidRPr="00645B11">
        <w:rPr>
          <w:rFonts w:ascii="Sakkal Majalla" w:hAnsi="Sakkal Majalla" w:cs="Sakkal Majalla" w:hint="cs"/>
          <w:noProof/>
          <w:color w:val="000000" w:themeColor="text1"/>
          <w:sz w:val="28"/>
          <w:szCs w:val="28"/>
        </w:rPr>
        <w:t>تحليل تأثير الذكاء الاصطناعي على مشاركة الطلاب ودافعيتهم للتعلم</w:t>
      </w:r>
    </w:p>
    <w:p w14:paraId="39475145" w14:textId="187467C0" w:rsidR="002D66B9" w:rsidRPr="00645B11" w:rsidRDefault="002D66B9" w:rsidP="002D66B9">
      <w:pPr>
        <w:pStyle w:val="BodyText"/>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right="-426"/>
        <w:jc w:val="both"/>
        <w:rPr>
          <w:rFonts w:ascii="Sakkal Majalla" w:hAnsi="Sakkal Majalla" w:cs="Sakkal Majalla"/>
          <w:noProof/>
          <w:color w:val="000000" w:themeColor="text1"/>
          <w:sz w:val="28"/>
          <w:szCs w:val="28"/>
        </w:rPr>
      </w:pPr>
      <w:r w:rsidRPr="00645B11">
        <w:rPr>
          <w:rFonts w:ascii="Sakkal Majalla" w:hAnsi="Sakkal Majalla" w:cs="Sakkal Majalla" w:hint="cs"/>
          <w:noProof/>
          <w:color w:val="000000" w:themeColor="text1"/>
          <w:sz w:val="28"/>
          <w:szCs w:val="28"/>
        </w:rPr>
        <w:lastRenderedPageBreak/>
        <w:t>تهدف الدراسة إلى استكشاف كيفية تأثير تطبيقات الذكاء الاصطناعي على مستويات مشاركة الطلاب في العملية التعليمية ودافعيتهم للتعلم، واتجاهاتهم نحو المادة الدراسية والتعلم بشكل عام 2, 3, 30</w:t>
      </w:r>
    </w:p>
    <w:p w14:paraId="000590A6" w14:textId="77777777" w:rsidR="002D66B9" w:rsidRPr="00645B11" w:rsidRDefault="002D66B9" w:rsidP="002D66B9">
      <w:pPr>
        <w:pStyle w:val="BodyText"/>
        <w:numPr>
          <w:ilvl w:val="0"/>
          <w:numId w:val="1"/>
        </w:num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185" w:right="-426"/>
        <w:jc w:val="both"/>
        <w:rPr>
          <w:rFonts w:ascii="Sakkal Majalla" w:hAnsi="Sakkal Majalla" w:cs="Sakkal Majalla"/>
          <w:noProof/>
          <w:color w:val="000000" w:themeColor="text1"/>
          <w:sz w:val="28"/>
          <w:szCs w:val="28"/>
        </w:rPr>
      </w:pPr>
      <w:r w:rsidRPr="00645B11">
        <w:rPr>
          <w:rFonts w:ascii="Sakkal Majalla" w:hAnsi="Sakkal Majalla" w:cs="Sakkal Majalla" w:hint="cs"/>
          <w:noProof/>
          <w:color w:val="000000" w:themeColor="text1"/>
          <w:sz w:val="28"/>
          <w:szCs w:val="28"/>
        </w:rPr>
        <w:t>تقييم تأثير الذكاء الاصطناعي على فاعلية التدريس وأداء المعلمين</w:t>
      </w:r>
    </w:p>
    <w:p w14:paraId="193A9963" w14:textId="44BCE75F" w:rsidR="002D66B9" w:rsidRPr="00645B11" w:rsidRDefault="002D66B9" w:rsidP="002D66B9">
      <w:pPr>
        <w:pStyle w:val="BodyText"/>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right="-426"/>
        <w:jc w:val="both"/>
        <w:rPr>
          <w:rFonts w:ascii="Sakkal Majalla" w:hAnsi="Sakkal Majalla" w:cs="Sakkal Majalla"/>
          <w:noProof/>
          <w:color w:val="000000" w:themeColor="text1"/>
          <w:sz w:val="28"/>
          <w:szCs w:val="28"/>
        </w:rPr>
      </w:pPr>
      <w:r w:rsidRPr="00645B11">
        <w:rPr>
          <w:rFonts w:ascii="Sakkal Majalla" w:hAnsi="Sakkal Majalla" w:cs="Sakkal Majalla" w:hint="cs"/>
          <w:noProof/>
          <w:color w:val="000000" w:themeColor="text1"/>
          <w:sz w:val="28"/>
          <w:szCs w:val="28"/>
        </w:rPr>
        <w:t>تسعى الدراسة إلى تقييم كيفية تأثير استخدام أدوات الذكاء الاصطناعي على فاعلية ممارسات التدريس، وكفاءة المعلمين في إدارة الصف، وقدرتهم على تخصيص التعلم وتقديم تغذية راجعة فعالة 9, 24</w:t>
      </w:r>
    </w:p>
    <w:p w14:paraId="781B2B07" w14:textId="77777777" w:rsidR="002D66B9" w:rsidRPr="00645B11" w:rsidRDefault="002D66B9" w:rsidP="002D66B9">
      <w:pPr>
        <w:pStyle w:val="BodyText"/>
        <w:numPr>
          <w:ilvl w:val="0"/>
          <w:numId w:val="1"/>
        </w:num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327" w:right="-426"/>
        <w:jc w:val="both"/>
        <w:rPr>
          <w:rFonts w:ascii="Sakkal Majalla" w:hAnsi="Sakkal Majalla" w:cs="Sakkal Majalla"/>
          <w:noProof/>
          <w:color w:val="000000" w:themeColor="text1"/>
          <w:sz w:val="28"/>
          <w:szCs w:val="28"/>
        </w:rPr>
      </w:pPr>
      <w:r w:rsidRPr="00645B11">
        <w:rPr>
          <w:rFonts w:ascii="Sakkal Majalla" w:hAnsi="Sakkal Majalla" w:cs="Sakkal Majalla" w:hint="cs"/>
          <w:noProof/>
          <w:color w:val="000000" w:themeColor="text1"/>
          <w:sz w:val="28"/>
          <w:szCs w:val="28"/>
        </w:rPr>
        <w:t>تحديد التحديات والمعوقات التي تواجه تطبيق الذكاء الاصطناعي في المؤسسات التعليمية</w:t>
      </w:r>
    </w:p>
    <w:p w14:paraId="721D5E3A" w14:textId="1E051150" w:rsidR="002D66B9" w:rsidRPr="00645B11" w:rsidRDefault="002D66B9" w:rsidP="002D66B9">
      <w:pPr>
        <w:pStyle w:val="BodyText"/>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right="-426"/>
        <w:jc w:val="both"/>
        <w:rPr>
          <w:rFonts w:ascii="Sakkal Majalla" w:hAnsi="Sakkal Majalla" w:cs="Sakkal Majalla"/>
          <w:noProof/>
          <w:color w:val="000000" w:themeColor="text1"/>
          <w:sz w:val="28"/>
          <w:szCs w:val="28"/>
        </w:rPr>
      </w:pPr>
      <w:r w:rsidRPr="00645B11">
        <w:rPr>
          <w:rFonts w:ascii="Sakkal Majalla" w:hAnsi="Sakkal Majalla" w:cs="Sakkal Majalla" w:hint="cs"/>
          <w:noProof/>
          <w:color w:val="000000" w:themeColor="text1"/>
          <w:sz w:val="28"/>
          <w:szCs w:val="28"/>
        </w:rPr>
        <w:t xml:space="preserve">تهدف الدراسة إلى تحديد وتحليل التحديات التقنية، والتنظيمية، والمالية، والبشرية، والأخلاقية التي تواجه المؤسسات التعليمية عند محاولة دمج تقنيات الذكاء الاصطناعي في العملية التعليمية </w:t>
      </w:r>
    </w:p>
    <w:p w14:paraId="6BB4BDDF" w14:textId="77777777" w:rsidR="002D66B9" w:rsidRPr="00645B11" w:rsidRDefault="002D66B9" w:rsidP="002D66B9">
      <w:pPr>
        <w:pStyle w:val="BodyText"/>
        <w:numPr>
          <w:ilvl w:val="0"/>
          <w:numId w:val="1"/>
        </w:num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185" w:right="-426" w:hanging="142"/>
        <w:jc w:val="both"/>
        <w:rPr>
          <w:rFonts w:ascii="Sakkal Majalla" w:hAnsi="Sakkal Majalla" w:cs="Sakkal Majalla"/>
          <w:noProof/>
          <w:color w:val="000000" w:themeColor="text1"/>
          <w:sz w:val="28"/>
          <w:szCs w:val="28"/>
        </w:rPr>
      </w:pPr>
      <w:r w:rsidRPr="00645B11">
        <w:rPr>
          <w:rFonts w:ascii="Sakkal Majalla" w:hAnsi="Sakkal Majalla" w:cs="Sakkal Majalla" w:hint="cs"/>
          <w:noProof/>
          <w:color w:val="000000" w:themeColor="text1"/>
          <w:sz w:val="28"/>
          <w:szCs w:val="28"/>
        </w:rPr>
        <w:t>استكشاف العوامل المؤثرة في نجاح دمج الذكاء الاصطناعي في التعليم</w:t>
      </w:r>
    </w:p>
    <w:p w14:paraId="5DBC07F9" w14:textId="4375EFD2" w:rsidR="002D66B9" w:rsidRPr="00645B11" w:rsidRDefault="002D66B9" w:rsidP="002D66B9">
      <w:pPr>
        <w:pStyle w:val="BodyText"/>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right="-426"/>
        <w:jc w:val="both"/>
        <w:rPr>
          <w:rFonts w:ascii="Sakkal Majalla" w:hAnsi="Sakkal Majalla" w:cs="Sakkal Majalla"/>
          <w:noProof/>
          <w:color w:val="000000" w:themeColor="text1"/>
          <w:sz w:val="28"/>
          <w:szCs w:val="28"/>
        </w:rPr>
      </w:pPr>
      <w:r w:rsidRPr="00645B11">
        <w:rPr>
          <w:rFonts w:ascii="Sakkal Majalla" w:hAnsi="Sakkal Majalla" w:cs="Sakkal Majalla" w:hint="cs"/>
          <w:noProof/>
          <w:color w:val="000000" w:themeColor="text1"/>
          <w:sz w:val="28"/>
          <w:szCs w:val="28"/>
        </w:rPr>
        <w:t>تسعى الدراسة إلى تحديد العوامل الحاسمة التي تؤثر في نجاح أو فشل مبادرات دمج الذكاء الاصطناعي في المؤسسات التعليمية، بما في ذلك الجاهزية التقنية، وتدريب المعلمين، والدعم المؤسسي، والبنية التحتية التكنولوجية 21, 22</w:t>
      </w:r>
    </w:p>
    <w:p w14:paraId="118ACB1A" w14:textId="77777777" w:rsidR="002D66B9" w:rsidRPr="00645B11" w:rsidRDefault="002D66B9" w:rsidP="002D66B9">
      <w:pPr>
        <w:pStyle w:val="BodyText"/>
        <w:numPr>
          <w:ilvl w:val="0"/>
          <w:numId w:val="1"/>
        </w:num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185" w:right="-426"/>
        <w:jc w:val="both"/>
        <w:rPr>
          <w:rFonts w:ascii="Sakkal Majalla" w:hAnsi="Sakkal Majalla" w:cs="Sakkal Majalla"/>
          <w:noProof/>
          <w:color w:val="000000" w:themeColor="text1"/>
          <w:sz w:val="28"/>
          <w:szCs w:val="28"/>
        </w:rPr>
      </w:pPr>
      <w:r w:rsidRPr="00645B11">
        <w:rPr>
          <w:rFonts w:ascii="Sakkal Majalla" w:hAnsi="Sakkal Majalla" w:cs="Sakkal Majalla" w:hint="cs"/>
          <w:noProof/>
          <w:color w:val="000000" w:themeColor="text1"/>
          <w:sz w:val="28"/>
          <w:szCs w:val="28"/>
        </w:rPr>
        <w:t>مقارنة فاعلية أنواع مختلفة من تطبيقات الذكاء الاصطناعي في سياقات تعليمية متنوعة</w:t>
      </w:r>
    </w:p>
    <w:p w14:paraId="1D545FBB" w14:textId="1E7E2940" w:rsidR="002D66B9" w:rsidRPr="00645B11" w:rsidRDefault="002D66B9" w:rsidP="002D66B9">
      <w:pPr>
        <w:pStyle w:val="BodyText"/>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right="-426"/>
        <w:jc w:val="both"/>
        <w:rPr>
          <w:rFonts w:ascii="Sakkal Majalla" w:hAnsi="Sakkal Majalla" w:cs="Sakkal Majalla"/>
          <w:noProof/>
          <w:color w:val="000000" w:themeColor="text1"/>
          <w:sz w:val="28"/>
          <w:szCs w:val="28"/>
        </w:rPr>
      </w:pPr>
      <w:r w:rsidRPr="00645B11">
        <w:rPr>
          <w:rFonts w:ascii="Sakkal Majalla" w:hAnsi="Sakkal Majalla" w:cs="Sakkal Majalla" w:hint="cs"/>
          <w:noProof/>
          <w:color w:val="000000" w:themeColor="text1"/>
          <w:sz w:val="28"/>
          <w:szCs w:val="28"/>
        </w:rPr>
        <w:t>تهدف الدراسة إلى إجراء تحليل مقارن لفاعلية أنواع مختلفة من تطبيقات الذكاء الاصطناعي (مثل أنظمة التعلم التكيفي مقابل الروبوتات الدردشة) في تحسين جوانب محددة من العملية التعليمية في سياقات تعليمية متنوعة (مثل التعليم الأساسي، والثانوي، والجامعي) 23, 29</w:t>
      </w:r>
    </w:p>
    <w:p w14:paraId="48E95117" w14:textId="77777777" w:rsidR="002D66B9" w:rsidRPr="00645B11" w:rsidRDefault="002D66B9" w:rsidP="002D66B9">
      <w:pPr>
        <w:pStyle w:val="BodyText"/>
        <w:numPr>
          <w:ilvl w:val="0"/>
          <w:numId w:val="1"/>
        </w:numPr>
        <w:pBdr>
          <w:top w:val="single" w:sz="4" w:space="1" w:color="auto"/>
          <w:left w:val="single" w:sz="4" w:space="4" w:color="auto"/>
          <w:bottom w:val="single" w:sz="4" w:space="1" w:color="auto"/>
          <w:right w:val="single" w:sz="4" w:space="9" w:color="auto"/>
          <w:between w:val="single" w:sz="4" w:space="1" w:color="auto"/>
          <w:bar w:val="single" w:sz="4" w:color="auto"/>
        </w:pBdr>
        <w:spacing w:line="276" w:lineRule="auto"/>
        <w:ind w:left="327" w:right="-426" w:hanging="425"/>
        <w:jc w:val="both"/>
        <w:rPr>
          <w:rFonts w:ascii="Sakkal Majalla" w:hAnsi="Sakkal Majalla" w:cs="Sakkal Majalla"/>
          <w:noProof/>
          <w:color w:val="000000" w:themeColor="text1"/>
          <w:sz w:val="28"/>
          <w:szCs w:val="28"/>
        </w:rPr>
      </w:pPr>
      <w:r w:rsidRPr="00645B11">
        <w:rPr>
          <w:rFonts w:ascii="Sakkal Majalla" w:hAnsi="Sakkal Majalla" w:cs="Sakkal Majalla" w:hint="cs"/>
          <w:noProof/>
          <w:color w:val="000000" w:themeColor="text1"/>
          <w:sz w:val="28"/>
          <w:szCs w:val="28"/>
        </w:rPr>
        <w:t>تطوير إطار عمل لدمج الذكاء الاصطناعي بشكل فعال في المؤسسات التعليمية</w:t>
      </w:r>
    </w:p>
    <w:p w14:paraId="49CFAA23" w14:textId="69014D8C" w:rsidR="002D66B9" w:rsidRPr="00645B11" w:rsidRDefault="002D66B9" w:rsidP="002D66B9">
      <w:pPr>
        <w:pStyle w:val="BodyText"/>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right="-426"/>
        <w:jc w:val="both"/>
        <w:rPr>
          <w:rFonts w:ascii="Sakkal Majalla" w:hAnsi="Sakkal Majalla" w:cs="Sakkal Majalla"/>
          <w:noProof/>
          <w:color w:val="000000" w:themeColor="text1"/>
          <w:sz w:val="28"/>
          <w:szCs w:val="28"/>
        </w:rPr>
      </w:pPr>
      <w:r w:rsidRPr="00645B11">
        <w:rPr>
          <w:rFonts w:ascii="Sakkal Majalla" w:hAnsi="Sakkal Majalla" w:cs="Sakkal Majalla" w:hint="cs"/>
          <w:noProof/>
          <w:color w:val="000000" w:themeColor="text1"/>
          <w:sz w:val="28"/>
          <w:szCs w:val="28"/>
        </w:rPr>
        <w:t>تسعى الدراسة إلى تطوير إطار عمل شامل يتضمن مبادئ توجيهية وأفضل الممارسات لدمج الذكاء الاصطناعي بشكل فعال في المؤسسات التعليمية، مع مراعاة الجوانب التقنية، والتربوية، والتنظيمية، والأخلاقية 13, 27</w:t>
      </w:r>
    </w:p>
    <w:p w14:paraId="3EBEE99D" w14:textId="77777777" w:rsidR="002D66B9" w:rsidRPr="00645B11" w:rsidRDefault="002D66B9" w:rsidP="002D66B9">
      <w:pPr>
        <w:pStyle w:val="BodyText"/>
        <w:numPr>
          <w:ilvl w:val="0"/>
          <w:numId w:val="1"/>
        </w:num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185" w:right="-426"/>
        <w:jc w:val="both"/>
        <w:rPr>
          <w:rFonts w:ascii="Sakkal Majalla" w:hAnsi="Sakkal Majalla" w:cs="Sakkal Majalla"/>
          <w:noProof/>
          <w:color w:val="000000" w:themeColor="text1"/>
          <w:sz w:val="28"/>
          <w:szCs w:val="28"/>
        </w:rPr>
      </w:pPr>
      <w:r w:rsidRPr="00645B11">
        <w:rPr>
          <w:rFonts w:ascii="Sakkal Majalla" w:hAnsi="Sakkal Majalla" w:cs="Sakkal Majalla" w:hint="cs"/>
          <w:noProof/>
          <w:color w:val="000000" w:themeColor="text1"/>
          <w:sz w:val="28"/>
          <w:szCs w:val="28"/>
        </w:rPr>
        <w:t>تقديم توصيات عملية لصناع القرار والممارسين التربويين</w:t>
      </w:r>
    </w:p>
    <w:p w14:paraId="3D151144" w14:textId="77777777" w:rsidR="002D66B9" w:rsidRPr="00645B11" w:rsidRDefault="002D66B9" w:rsidP="002D66B9">
      <w:pPr>
        <w:pStyle w:val="BodyText"/>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right="-709"/>
        <w:jc w:val="both"/>
        <w:rPr>
          <w:rFonts w:ascii="Sakkal Majalla" w:hAnsi="Sakkal Majalla" w:cs="Sakkal Majalla"/>
          <w:noProof/>
          <w:color w:val="000000" w:themeColor="text1"/>
          <w:sz w:val="28"/>
          <w:szCs w:val="28"/>
        </w:rPr>
      </w:pPr>
      <w:r w:rsidRPr="00645B11">
        <w:rPr>
          <w:rFonts w:ascii="Sakkal Majalla" w:hAnsi="Sakkal Majalla" w:cs="Sakkal Majalla" w:hint="cs"/>
          <w:noProof/>
          <w:color w:val="000000" w:themeColor="text1"/>
          <w:sz w:val="28"/>
          <w:szCs w:val="28"/>
        </w:rPr>
        <w:t>تهدف الدراسة إلى تقديم توصيات عملية قابلة للتطبيق لصناع القرار في المؤسسات التعليمية، والمعلمين، والممارسين التربويين، ومطوري التقنيات التعليمية، حول كيفية الاستفادة القصوى من إمكانات الذكاء الاصطناعي في تحسين جودة التعليم 28</w:t>
      </w:r>
    </w:p>
    <w:p w14:paraId="6C442063" w14:textId="77777777" w:rsidR="002D66B9" w:rsidRPr="00203DE0" w:rsidRDefault="002D66B9" w:rsidP="002D66B9">
      <w:pPr>
        <w:rPr>
          <w:rFonts w:ascii="Sakkal Majalla" w:hAnsi="Sakkal Majalla" w:cs="Sakkal Majalla"/>
          <w:sz w:val="28"/>
          <w:szCs w:val="28"/>
          <w:rtl/>
        </w:rPr>
      </w:pPr>
    </w:p>
    <w:p w14:paraId="0C9B6922" w14:textId="77777777" w:rsidR="002D66B9" w:rsidRPr="009125CE" w:rsidRDefault="002D66B9" w:rsidP="002D66B9">
      <w:pPr>
        <w:rPr>
          <w:rFonts w:ascii="Sakkal Majalla" w:hAnsi="Sakkal Majalla" w:cs="Sakkal Majalla"/>
          <w:sz w:val="28"/>
          <w:szCs w:val="28"/>
          <w:rtl/>
        </w:rPr>
      </w:pPr>
    </w:p>
    <w:p w14:paraId="1A48E59B" w14:textId="77777777" w:rsidR="00F925D0"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p>
    <w:p w14:paraId="7A047268" w14:textId="77777777" w:rsidR="008532A7" w:rsidRPr="00284F08" w:rsidRDefault="008532A7" w:rsidP="008532A7">
      <w:pPr>
        <w:pStyle w:val="NormalWeb"/>
        <w:shd w:val="clear" w:color="auto" w:fill="FFFFFF"/>
        <w:bidi/>
        <w:spacing w:before="0" w:beforeAutospacing="0" w:after="0" w:afterAutospacing="0"/>
        <w:ind w:right="-1276"/>
        <w:rPr>
          <w:rFonts w:ascii="Sakkal Majalla" w:hAnsi="Sakkal Majalla" w:cs="Sakkal Majalla"/>
          <w:color w:val="1F1F1F"/>
          <w:sz w:val="28"/>
          <w:szCs w:val="28"/>
        </w:rPr>
      </w:pPr>
      <w:r w:rsidRPr="00284F08">
        <w:rPr>
          <w:rFonts w:ascii="Sakkal Majalla" w:hAnsi="Sakkal Majalla" w:cs="Sakkal Majalla" w:hint="cs"/>
          <w:color w:val="1F1F1F"/>
          <w:sz w:val="28"/>
          <w:szCs w:val="28"/>
          <w:rtl/>
        </w:rPr>
        <w:t>التساؤل الرئيسي</w:t>
      </w:r>
      <w:r w:rsidRPr="00284F08">
        <w:rPr>
          <w:rFonts w:ascii="Sakkal Majalla" w:hAnsi="Sakkal Majalla" w:cs="Sakkal Majalla" w:hint="cs"/>
          <w:color w:val="1F1F1F"/>
          <w:sz w:val="28"/>
          <w:szCs w:val="28"/>
        </w:rPr>
        <w:t>:</w:t>
      </w:r>
      <w:r>
        <w:rPr>
          <w:rFonts w:ascii="Sakkal Majalla" w:hAnsi="Sakkal Majalla" w:cs="Sakkal Majalla" w:hint="cs"/>
          <w:color w:val="1F1F1F"/>
          <w:sz w:val="28"/>
          <w:szCs w:val="28"/>
          <w:rtl/>
        </w:rPr>
        <w:t xml:space="preserve"> </w:t>
      </w:r>
      <w:r w:rsidRPr="00284F08">
        <w:rPr>
          <w:rFonts w:ascii="Sakkal Majalla" w:hAnsi="Sakkal Majalla" w:cs="Sakkal Majalla" w:hint="cs"/>
          <w:color w:val="1F1F1F"/>
          <w:sz w:val="28"/>
          <w:szCs w:val="28"/>
          <w:rtl/>
        </w:rPr>
        <w:t>ما أثر الذكاء الاصطناعي في تحسين جودة العملية التعليمية في مؤسسات التعليم؟</w:t>
      </w:r>
    </w:p>
    <w:p w14:paraId="17A5EA2F" w14:textId="77777777" w:rsidR="008532A7" w:rsidRPr="00284F08" w:rsidRDefault="008532A7" w:rsidP="008532A7">
      <w:pPr>
        <w:pStyle w:val="NormalWeb"/>
        <w:shd w:val="clear" w:color="auto" w:fill="FFFFFF"/>
        <w:bidi/>
        <w:spacing w:before="0" w:beforeAutospacing="0" w:after="0" w:afterAutospacing="0"/>
        <w:ind w:right="-1276"/>
        <w:rPr>
          <w:rFonts w:ascii="Sakkal Majalla" w:hAnsi="Sakkal Majalla" w:cs="Sakkal Majalla"/>
          <w:color w:val="1F1F1F"/>
          <w:sz w:val="28"/>
          <w:szCs w:val="28"/>
        </w:rPr>
      </w:pPr>
    </w:p>
    <w:p w14:paraId="5315BDDA" w14:textId="6F380E8A" w:rsidR="008532A7" w:rsidRDefault="008532A7" w:rsidP="008532A7">
      <w:pPr>
        <w:pStyle w:val="NormalWeb"/>
        <w:shd w:val="clear" w:color="auto" w:fill="FFFFFF"/>
        <w:bidi/>
        <w:spacing w:before="0" w:beforeAutospacing="0" w:after="0" w:afterAutospacing="0"/>
        <w:ind w:right="-1276"/>
        <w:rPr>
          <w:rFonts w:ascii="Sakkal Majalla" w:hAnsi="Sakkal Majalla" w:cs="Sakkal Majalla"/>
          <w:color w:val="1F1F1F"/>
          <w:sz w:val="28"/>
          <w:szCs w:val="28"/>
          <w:rtl/>
        </w:rPr>
      </w:pPr>
      <w:r w:rsidRPr="00284F08">
        <w:rPr>
          <w:rFonts w:ascii="Sakkal Majalla" w:hAnsi="Sakkal Majalla" w:cs="Sakkal Majalla" w:hint="cs"/>
          <w:color w:val="1F1F1F"/>
          <w:sz w:val="28"/>
          <w:szCs w:val="28"/>
          <w:rtl/>
        </w:rPr>
        <w:t>التساؤلات الفرعية</w:t>
      </w:r>
      <w:r>
        <w:rPr>
          <w:rFonts w:ascii="Sakkal Majalla" w:hAnsi="Sakkal Majalla" w:cs="Sakkal Majalla" w:hint="cs"/>
          <w:color w:val="1F1F1F"/>
          <w:sz w:val="28"/>
          <w:szCs w:val="28"/>
          <w:rtl/>
        </w:rPr>
        <w:t xml:space="preserve"> : -</w:t>
      </w:r>
    </w:p>
    <w:p w14:paraId="1A63CCF2" w14:textId="0F1C6296" w:rsidR="008532A7" w:rsidRPr="00284F08" w:rsidRDefault="008532A7" w:rsidP="008532A7">
      <w:pPr>
        <w:pStyle w:val="NormalWeb"/>
        <w:shd w:val="clear" w:color="auto" w:fill="FFFFFF"/>
        <w:bidi/>
        <w:spacing w:before="0" w:beforeAutospacing="0" w:after="0" w:afterAutospacing="0"/>
        <w:ind w:right="-1276"/>
        <w:jc w:val="center"/>
        <w:rPr>
          <w:rFonts w:ascii="Sakkal Majalla" w:hAnsi="Sakkal Majalla" w:cs="Sakkal Majalla"/>
          <w:color w:val="1F1F1F"/>
          <w:sz w:val="28"/>
          <w:szCs w:val="28"/>
        </w:rPr>
      </w:pPr>
      <w:r>
        <w:rPr>
          <w:rFonts w:ascii="Sakkal Majalla" w:hAnsi="Sakkal Majalla" w:cs="Sakkal Majalla" w:hint="cs"/>
          <w:color w:val="1F1F1F"/>
          <w:sz w:val="28"/>
          <w:szCs w:val="28"/>
          <w:rtl/>
        </w:rPr>
        <w:t>جدول (٢)</w:t>
      </w:r>
    </w:p>
    <w:p w14:paraId="0421378E" w14:textId="77777777" w:rsidR="008532A7" w:rsidRPr="00284F08" w:rsidRDefault="008532A7" w:rsidP="008532A7">
      <w:pPr>
        <w:pStyle w:val="NormalWeb"/>
        <w:shd w:val="clear" w:color="auto" w:fill="FFFFFF"/>
        <w:bidi/>
        <w:spacing w:before="0" w:beforeAutospacing="0" w:after="0" w:afterAutospacing="0"/>
        <w:ind w:right="-1276"/>
        <w:rPr>
          <w:rFonts w:ascii="Sakkal Majalla" w:hAnsi="Sakkal Majalla" w:cs="Sakkal Majalla"/>
          <w:color w:val="1F1F1F"/>
          <w:sz w:val="28"/>
          <w:szCs w:val="28"/>
        </w:rPr>
      </w:pPr>
    </w:p>
    <w:p w14:paraId="4D83DF0E" w14:textId="518F22E4" w:rsidR="008532A7" w:rsidRPr="008532A7" w:rsidRDefault="008532A7" w:rsidP="008532A7">
      <w:pPr>
        <w:pStyle w:val="NormalWeb"/>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bidi/>
        <w:spacing w:before="0" w:beforeAutospacing="0" w:after="0" w:afterAutospacing="0"/>
        <w:ind w:left="185" w:right="-851"/>
        <w:rPr>
          <w:rFonts w:ascii="Sakkal Majalla" w:hAnsi="Sakkal Majalla" w:cs="Sakkal Majalla"/>
          <w:color w:val="1F1F1F"/>
          <w:sz w:val="28"/>
          <w:szCs w:val="28"/>
        </w:rPr>
      </w:pPr>
      <w:r w:rsidRPr="00284F08">
        <w:rPr>
          <w:rFonts w:ascii="Sakkal Majalla" w:hAnsi="Sakkal Majalla" w:cs="Sakkal Majalla" w:hint="cs"/>
          <w:color w:val="1F1F1F"/>
          <w:sz w:val="28"/>
          <w:szCs w:val="28"/>
          <w:rtl/>
        </w:rPr>
        <w:t>ما أنواع تطبيقات الذكاء الاصطناعي المستخدمة حالياً في مؤسسات التعليم، وما خصائصها ووظائفها الرئيسية؟</w:t>
      </w:r>
    </w:p>
    <w:p w14:paraId="405B5AE9" w14:textId="3BACF8C1" w:rsidR="008532A7" w:rsidRPr="008532A7" w:rsidRDefault="008532A7" w:rsidP="008532A7">
      <w:pPr>
        <w:pStyle w:val="NormalWeb"/>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bidi/>
        <w:spacing w:before="0" w:beforeAutospacing="0" w:after="0" w:afterAutospacing="0"/>
        <w:ind w:left="185" w:right="-851"/>
        <w:rPr>
          <w:rFonts w:ascii="Sakkal Majalla" w:hAnsi="Sakkal Majalla" w:cs="Sakkal Majalla"/>
          <w:color w:val="1F1F1F"/>
          <w:sz w:val="28"/>
          <w:szCs w:val="28"/>
        </w:rPr>
      </w:pPr>
      <w:r w:rsidRPr="00284F08">
        <w:rPr>
          <w:rFonts w:ascii="Sakkal Majalla" w:hAnsi="Sakkal Majalla" w:cs="Sakkal Majalla" w:hint="cs"/>
          <w:color w:val="1F1F1F"/>
          <w:sz w:val="28"/>
          <w:szCs w:val="28"/>
          <w:rtl/>
        </w:rPr>
        <w:t>ما تأثير استخدام تطبيقات الذكاء الاصطناعي على مستوى التحصيل الأكاديمي للطلاب في مؤسسات التعليم؟</w:t>
      </w:r>
    </w:p>
    <w:p w14:paraId="2E702ABE" w14:textId="322FFC5C" w:rsidR="008532A7" w:rsidRPr="008532A7" w:rsidRDefault="008532A7" w:rsidP="008532A7">
      <w:pPr>
        <w:pStyle w:val="NormalWeb"/>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bidi/>
        <w:spacing w:before="0" w:beforeAutospacing="0" w:after="0" w:afterAutospacing="0"/>
        <w:ind w:left="185" w:right="-851"/>
        <w:rPr>
          <w:rFonts w:ascii="Sakkal Majalla" w:hAnsi="Sakkal Majalla" w:cs="Sakkal Majalla"/>
          <w:color w:val="1F1F1F"/>
          <w:sz w:val="28"/>
          <w:szCs w:val="28"/>
        </w:rPr>
      </w:pPr>
      <w:r w:rsidRPr="00284F08">
        <w:rPr>
          <w:rFonts w:ascii="Sakkal Majalla" w:hAnsi="Sakkal Majalla" w:cs="Sakkal Majalla" w:hint="cs"/>
          <w:color w:val="1F1F1F"/>
          <w:sz w:val="28"/>
          <w:szCs w:val="28"/>
          <w:rtl/>
        </w:rPr>
        <w:t>كيف تؤثر تطبيقات الذكاء الاصطناعي على مستويات مشاركة الطلاب ودافعيتهم للتعلم؟</w:t>
      </w:r>
    </w:p>
    <w:p w14:paraId="33F75069" w14:textId="044721C2" w:rsidR="008532A7" w:rsidRPr="008532A7" w:rsidRDefault="008532A7" w:rsidP="008532A7">
      <w:pPr>
        <w:pStyle w:val="NormalWeb"/>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bidi/>
        <w:spacing w:before="0" w:beforeAutospacing="0" w:after="0" w:afterAutospacing="0"/>
        <w:ind w:left="185" w:right="-851"/>
        <w:rPr>
          <w:rFonts w:ascii="Sakkal Majalla" w:hAnsi="Sakkal Majalla" w:cs="Sakkal Majalla"/>
          <w:color w:val="1F1F1F"/>
          <w:sz w:val="28"/>
          <w:szCs w:val="28"/>
        </w:rPr>
      </w:pPr>
      <w:r w:rsidRPr="00284F08">
        <w:rPr>
          <w:rFonts w:ascii="Sakkal Majalla" w:hAnsi="Sakkal Majalla" w:cs="Sakkal Majalla" w:hint="cs"/>
          <w:color w:val="1F1F1F"/>
          <w:sz w:val="28"/>
          <w:szCs w:val="28"/>
          <w:rtl/>
        </w:rPr>
        <w:t>ما تأثير استخدام أدوات الذكاء الاصطناعي على فاعلية ممارسات التدريس وأداء المعلمين؟</w:t>
      </w:r>
    </w:p>
    <w:p w14:paraId="43C2DF4F" w14:textId="5FA6A1DF" w:rsidR="008532A7" w:rsidRPr="008532A7" w:rsidRDefault="008532A7" w:rsidP="008532A7">
      <w:pPr>
        <w:pStyle w:val="NormalWeb"/>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bidi/>
        <w:spacing w:before="0" w:beforeAutospacing="0" w:after="0" w:afterAutospacing="0"/>
        <w:ind w:left="185" w:right="-851"/>
        <w:rPr>
          <w:rFonts w:ascii="Sakkal Majalla" w:hAnsi="Sakkal Majalla" w:cs="Sakkal Majalla"/>
          <w:color w:val="1F1F1F"/>
          <w:sz w:val="28"/>
          <w:szCs w:val="28"/>
        </w:rPr>
      </w:pPr>
      <w:r w:rsidRPr="00284F08">
        <w:rPr>
          <w:rFonts w:ascii="Sakkal Majalla" w:hAnsi="Sakkal Majalla" w:cs="Sakkal Majalla" w:hint="cs"/>
          <w:color w:val="1F1F1F"/>
          <w:sz w:val="28"/>
          <w:szCs w:val="28"/>
          <w:rtl/>
        </w:rPr>
        <w:t>ما التحديات والمعوقات التقنية والتنظيمية والمالية والبشرية والأخلاقية التي تواجه تطبيق الذكاء الاصطناعي في المؤسسات التعليمية؟</w:t>
      </w:r>
    </w:p>
    <w:p w14:paraId="0FE09230" w14:textId="471E28D9" w:rsidR="008532A7" w:rsidRPr="008532A7" w:rsidRDefault="008532A7" w:rsidP="008532A7">
      <w:pPr>
        <w:pStyle w:val="NormalWeb"/>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bidi/>
        <w:spacing w:before="0" w:beforeAutospacing="0" w:after="0" w:afterAutospacing="0"/>
        <w:ind w:left="185" w:right="-851"/>
        <w:rPr>
          <w:rFonts w:ascii="Sakkal Majalla" w:hAnsi="Sakkal Majalla" w:cs="Sakkal Majalla"/>
          <w:color w:val="1F1F1F"/>
          <w:sz w:val="28"/>
          <w:szCs w:val="28"/>
        </w:rPr>
      </w:pPr>
      <w:r w:rsidRPr="00284F08">
        <w:rPr>
          <w:rFonts w:ascii="Sakkal Majalla" w:hAnsi="Sakkal Majalla" w:cs="Sakkal Majalla" w:hint="cs"/>
          <w:color w:val="1F1F1F"/>
          <w:sz w:val="28"/>
          <w:szCs w:val="28"/>
          <w:rtl/>
        </w:rPr>
        <w:t>ما العوامل الحاسمة التي تؤثر في نجاح دمج الذكاء الاصطناعي في العملية التعليمية؟</w:t>
      </w:r>
    </w:p>
    <w:p w14:paraId="18E7FB74" w14:textId="530CA781" w:rsidR="008532A7" w:rsidRPr="008532A7" w:rsidRDefault="008532A7" w:rsidP="008532A7">
      <w:pPr>
        <w:pStyle w:val="NormalWeb"/>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bidi/>
        <w:spacing w:before="0" w:beforeAutospacing="0" w:after="0" w:afterAutospacing="0"/>
        <w:ind w:left="185" w:right="-851"/>
        <w:rPr>
          <w:rFonts w:ascii="Sakkal Majalla" w:hAnsi="Sakkal Majalla" w:cs="Sakkal Majalla"/>
          <w:color w:val="1F1F1F"/>
          <w:sz w:val="28"/>
          <w:szCs w:val="28"/>
        </w:rPr>
      </w:pPr>
      <w:r w:rsidRPr="00284F08">
        <w:rPr>
          <w:rFonts w:ascii="Sakkal Majalla" w:hAnsi="Sakkal Majalla" w:cs="Sakkal Majalla" w:hint="cs"/>
          <w:color w:val="1F1F1F"/>
          <w:sz w:val="28"/>
          <w:szCs w:val="28"/>
          <w:rtl/>
        </w:rPr>
        <w:t>هل توجد فروق ذات دلالة إحصائية في فاعلية أنواع مختلفة من تطبيقات الذكاء الاصطناعي (أنظمة التعلم التكيفي، الروبوتات الدردشة، أنظمة التوصية، التحليلات التنبؤية) في تحسين نواتج التعلم؟</w:t>
      </w:r>
    </w:p>
    <w:p w14:paraId="07B98400" w14:textId="63C1064B" w:rsidR="008532A7" w:rsidRPr="008532A7" w:rsidRDefault="008532A7" w:rsidP="008532A7">
      <w:pPr>
        <w:pStyle w:val="NormalWeb"/>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bidi/>
        <w:spacing w:before="0" w:beforeAutospacing="0" w:after="0" w:afterAutospacing="0"/>
        <w:ind w:left="185" w:right="-851"/>
        <w:rPr>
          <w:rFonts w:ascii="Sakkal Majalla" w:hAnsi="Sakkal Majalla" w:cs="Sakkal Majalla"/>
          <w:color w:val="1F1F1F"/>
          <w:sz w:val="28"/>
          <w:szCs w:val="28"/>
        </w:rPr>
      </w:pPr>
      <w:r w:rsidRPr="00284F08">
        <w:rPr>
          <w:rFonts w:ascii="Sakkal Majalla" w:hAnsi="Sakkal Majalla" w:cs="Sakkal Majalla" w:hint="cs"/>
          <w:color w:val="1F1F1F"/>
          <w:sz w:val="28"/>
          <w:szCs w:val="28"/>
          <w:rtl/>
        </w:rPr>
        <w:t>هل تختلف تأثيرات الذكاء الاصطناعي على جودة التعليم باختلاف المرحلة التعليمية (أساسي، ثانوي، جامعي)؟</w:t>
      </w:r>
    </w:p>
    <w:p w14:paraId="53C40C7E" w14:textId="4A1779F7" w:rsidR="008532A7" w:rsidRPr="008532A7" w:rsidRDefault="008532A7" w:rsidP="008532A7">
      <w:pPr>
        <w:pStyle w:val="NormalWeb"/>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bidi/>
        <w:spacing w:before="0" w:beforeAutospacing="0" w:after="0" w:afterAutospacing="0"/>
        <w:ind w:left="185" w:right="-851"/>
        <w:rPr>
          <w:rFonts w:ascii="Sakkal Majalla" w:hAnsi="Sakkal Majalla" w:cs="Sakkal Majalla"/>
          <w:color w:val="1F1F1F"/>
          <w:sz w:val="28"/>
          <w:szCs w:val="28"/>
        </w:rPr>
      </w:pPr>
      <w:r w:rsidRPr="00284F08">
        <w:rPr>
          <w:rFonts w:ascii="Sakkal Majalla" w:hAnsi="Sakkal Majalla" w:cs="Sakkal Majalla" w:hint="cs"/>
          <w:color w:val="1F1F1F"/>
          <w:sz w:val="28"/>
          <w:szCs w:val="28"/>
          <w:rtl/>
        </w:rPr>
        <w:lastRenderedPageBreak/>
        <w:t>ما العلاقة بين مستوى الجاهزية التقنية للمؤسسات التعليمية ومستوى تدريب المعلمين من جهة، ونجاح تطبيق الذكاء الاصطناعي من جهة أخرى؟</w:t>
      </w:r>
    </w:p>
    <w:p w14:paraId="2278A53A" w14:textId="4EF8F261" w:rsidR="008532A7" w:rsidRPr="008532A7" w:rsidRDefault="008532A7" w:rsidP="008532A7">
      <w:pPr>
        <w:pStyle w:val="NormalWeb"/>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bidi/>
        <w:spacing w:before="0" w:beforeAutospacing="0" w:after="0" w:afterAutospacing="0"/>
        <w:ind w:left="185" w:right="-851"/>
        <w:rPr>
          <w:rFonts w:ascii="Sakkal Majalla" w:hAnsi="Sakkal Majalla" w:cs="Sakkal Majalla"/>
          <w:color w:val="1F1F1F"/>
          <w:sz w:val="28"/>
          <w:szCs w:val="28"/>
        </w:rPr>
      </w:pPr>
      <w:r w:rsidRPr="00284F08">
        <w:rPr>
          <w:rFonts w:ascii="Sakkal Majalla" w:hAnsi="Sakkal Majalla" w:cs="Sakkal Majalla" w:hint="cs"/>
          <w:color w:val="1F1F1F"/>
          <w:sz w:val="28"/>
          <w:szCs w:val="28"/>
          <w:rtl/>
        </w:rPr>
        <w:t>كيف يمكن معالجة المخاوف الأخلاقية المتعلقة بخصوصية البيانات والتحيزات الخوارزمية عند استخدام الذكاء الاصطناعي في التعليم؟</w:t>
      </w:r>
    </w:p>
    <w:p w14:paraId="5C0A7060" w14:textId="1734193A" w:rsidR="008532A7" w:rsidRPr="008532A7" w:rsidRDefault="008532A7" w:rsidP="008532A7">
      <w:pPr>
        <w:pStyle w:val="NormalWeb"/>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bidi/>
        <w:spacing w:before="0" w:beforeAutospacing="0" w:after="0" w:afterAutospacing="0"/>
        <w:ind w:left="185" w:right="-851"/>
        <w:rPr>
          <w:rFonts w:ascii="Sakkal Majalla" w:hAnsi="Sakkal Majalla" w:cs="Sakkal Majalla"/>
          <w:color w:val="1F1F1F"/>
          <w:sz w:val="28"/>
          <w:szCs w:val="28"/>
        </w:rPr>
      </w:pPr>
      <w:r w:rsidRPr="00284F08">
        <w:rPr>
          <w:rFonts w:ascii="Sakkal Majalla" w:hAnsi="Sakkal Majalla" w:cs="Sakkal Majalla" w:hint="cs"/>
          <w:color w:val="1F1F1F"/>
          <w:sz w:val="28"/>
          <w:szCs w:val="28"/>
          <w:rtl/>
        </w:rPr>
        <w:t>ما الإطار الأمثل لدمج الذكاء الاصطناعي بشكل فعال في المؤسسات التعليمية مع مراعاة الجوانب التقنية والتربوية والتنظيمية والأخلاقية؟</w:t>
      </w:r>
    </w:p>
    <w:p w14:paraId="1785FA34" w14:textId="77777777" w:rsidR="008532A7" w:rsidRPr="00284F08" w:rsidRDefault="008532A7" w:rsidP="008532A7">
      <w:pPr>
        <w:pStyle w:val="NormalWeb"/>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bidi/>
        <w:spacing w:before="0" w:beforeAutospacing="0" w:after="0" w:afterAutospacing="0"/>
        <w:ind w:left="185" w:right="-851"/>
        <w:rPr>
          <w:rFonts w:ascii="Sakkal Majalla" w:hAnsi="Sakkal Majalla" w:cs="Sakkal Majalla"/>
          <w:color w:val="1F1F1F"/>
          <w:sz w:val="28"/>
          <w:szCs w:val="28"/>
        </w:rPr>
      </w:pPr>
      <w:r w:rsidRPr="00284F08">
        <w:rPr>
          <w:rFonts w:ascii="Sakkal Majalla" w:hAnsi="Sakkal Majalla" w:cs="Sakkal Majalla" w:hint="cs"/>
          <w:color w:val="1F1F1F"/>
          <w:sz w:val="28"/>
          <w:szCs w:val="28"/>
          <w:rtl/>
        </w:rPr>
        <w:t>ما التوصيات العملية التي يمكن تقديمها لصناع القرار والممارسين التربويين لتعزيز الاستفادة من الذكاء الاصطناعي في تحسين جودة التعليم؟</w:t>
      </w:r>
    </w:p>
    <w:p w14:paraId="01E6437E" w14:textId="77777777" w:rsidR="00F925D0" w:rsidRPr="008532A7"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7ABDDD95" w14:textId="3336B6EF"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p>
    <w:p w14:paraId="1E49B81B" w14:textId="06A18F30" w:rsidR="00372C52" w:rsidRDefault="00372C52" w:rsidP="00372C52">
      <w:pPr>
        <w:rPr>
          <w:rFonts w:ascii="Sakkal Majalla" w:hAnsi="Sakkal Majalla" w:cs="Sakkal Majalla"/>
          <w:noProof/>
          <w:color w:val="000000" w:themeColor="text1"/>
          <w:sz w:val="28"/>
          <w:szCs w:val="28"/>
          <w:rtl/>
        </w:rPr>
      </w:pPr>
      <w:r>
        <w:rPr>
          <w:rFonts w:ascii="Sakkal Majalla" w:hAnsi="Sakkal Majalla" w:cs="Sakkal Majalla" w:hint="cs"/>
          <w:sz w:val="28"/>
          <w:szCs w:val="28"/>
          <w:u w:val="single"/>
          <w:rtl/>
        </w:rPr>
        <w:t xml:space="preserve">مستوي الدلالة =   </w:t>
      </w:r>
      <w:r w:rsidRPr="00645B11">
        <w:rPr>
          <w:rFonts w:ascii="Sakkal Majalla" w:hAnsi="Sakkal Majalla" w:cs="Sakkal Majalla" w:hint="cs"/>
          <w:noProof/>
          <w:color w:val="000000" w:themeColor="text1"/>
          <w:sz w:val="28"/>
          <w:szCs w:val="28"/>
        </w:rPr>
        <w:t>(</w:t>
      </w:r>
      <w:r w:rsidRPr="00645B11">
        <w:rPr>
          <w:rFonts w:ascii="Cambria" w:hAnsi="Cambria" w:cs="Cambria"/>
          <w:noProof/>
          <w:color w:val="000000" w:themeColor="text1"/>
          <w:sz w:val="28"/>
          <w:szCs w:val="28"/>
        </w:rPr>
        <w:t>α</w:t>
      </w:r>
      <w:r w:rsidRPr="00645B11">
        <w:rPr>
          <w:rFonts w:ascii="Sakkal Majalla" w:hAnsi="Sakkal Majalla" w:cs="Sakkal Majalla" w:hint="cs"/>
          <w:noProof/>
          <w:color w:val="000000" w:themeColor="text1"/>
          <w:sz w:val="28"/>
          <w:szCs w:val="28"/>
        </w:rPr>
        <w:t xml:space="preserve"> ≤ 005)</w:t>
      </w:r>
      <w:r>
        <w:rPr>
          <w:rFonts w:ascii="Sakkal Majalla" w:hAnsi="Sakkal Majalla" w:cs="Sakkal Majalla" w:hint="cs"/>
          <w:noProof/>
          <w:color w:val="000000" w:themeColor="text1"/>
          <w:sz w:val="28"/>
          <w:szCs w:val="28"/>
          <w:rtl/>
        </w:rPr>
        <w:t xml:space="preserve"> </w:t>
      </w:r>
      <w:r>
        <w:rPr>
          <w:rFonts w:ascii="Sakkal Majalla" w:hAnsi="Sakkal Majalla" w:cs="Sakkal Majalla" w:hint="cs"/>
          <w:color w:val="000000"/>
          <w:sz w:val="27"/>
          <w:szCs w:val="27"/>
          <w:rtl/>
        </w:rPr>
        <w:t>وهو يعني</w:t>
      </w:r>
      <w:r w:rsidRPr="00DD6B4F">
        <w:rPr>
          <w:rFonts w:ascii="Sakkal Majalla" w:hAnsi="Sakkal Majalla" w:cs="Sakkal Majalla" w:hint="cs"/>
          <w:color w:val="000000"/>
          <w:sz w:val="27"/>
          <w:szCs w:val="27"/>
          <w:rtl/>
        </w:rPr>
        <w:t xml:space="preserve"> أن هناك احتمالية بنسبة خمسة بالمئة أو أقل بأن تكون النتائج الظاهرة قد حدثت نتيجة الصدفة وليس بسبب تأثير حقيقي</w:t>
      </w:r>
      <w:r w:rsidRPr="00DD6B4F">
        <w:rPr>
          <w:rFonts w:ascii="Sakkal Majalla" w:hAnsi="Sakkal Majalla" w:cs="Sakkal Majalla" w:hint="cs"/>
          <w:color w:val="000000"/>
          <w:sz w:val="27"/>
          <w:szCs w:val="27"/>
        </w:rPr>
        <w:t>.</w:t>
      </w:r>
    </w:p>
    <w:p w14:paraId="0D28B7A8" w14:textId="77777777" w:rsidR="00372C52" w:rsidRDefault="00372C52" w:rsidP="00372C52">
      <w:pPr>
        <w:rPr>
          <w:rFonts w:ascii="Sakkal Majalla" w:hAnsi="Sakkal Majalla" w:cs="Sakkal Majalla"/>
          <w:sz w:val="28"/>
          <w:szCs w:val="28"/>
          <w:u w:val="single"/>
          <w:rtl/>
        </w:rPr>
      </w:pPr>
    </w:p>
    <w:p w14:paraId="6E1A6552" w14:textId="77777777" w:rsidR="00372C52" w:rsidRPr="001B25D9" w:rsidRDefault="00372C52" w:rsidP="00372C52">
      <w:pPr>
        <w:pStyle w:val="BodyText"/>
        <w:ind w:right="-993"/>
        <w:rPr>
          <w:rFonts w:ascii="Sakkal Majalla" w:hAnsi="Sakkal Majalla" w:cs="Sakkal Majalla"/>
          <w:noProof/>
          <w:color w:val="000000" w:themeColor="text1"/>
          <w:sz w:val="28"/>
          <w:szCs w:val="28"/>
          <w:u w:val="single"/>
        </w:rPr>
      </w:pPr>
      <w:r w:rsidRPr="001B25D9">
        <w:rPr>
          <w:rFonts w:ascii="Sakkal Majalla" w:hAnsi="Sakkal Majalla" w:cs="Sakkal Majalla" w:hint="cs"/>
          <w:noProof/>
          <w:color w:val="000000" w:themeColor="text1"/>
          <w:sz w:val="28"/>
          <w:szCs w:val="28"/>
          <w:u w:val="single"/>
        </w:rPr>
        <w:t>الفرض الأول</w:t>
      </w:r>
    </w:p>
    <w:p w14:paraId="05ADEAF6" w14:textId="77777777" w:rsidR="00372C52" w:rsidRDefault="00372C52" w:rsidP="00372C52">
      <w:pPr>
        <w:pStyle w:val="BodyText"/>
        <w:ind w:right="-993"/>
        <w:rPr>
          <w:rFonts w:ascii="Sakkal Majalla" w:hAnsi="Sakkal Majalla" w:cs="Sakkal Majalla"/>
          <w:noProof/>
          <w:color w:val="000000" w:themeColor="text1"/>
          <w:sz w:val="28"/>
          <w:szCs w:val="28"/>
          <w:rtl/>
        </w:rPr>
      </w:pPr>
      <w:r w:rsidRPr="00645B11">
        <w:rPr>
          <w:rFonts w:ascii="Sakkal Majalla" w:hAnsi="Sakkal Majalla" w:cs="Sakkal Majalla" w:hint="cs"/>
          <w:noProof/>
          <w:color w:val="000000" w:themeColor="text1"/>
          <w:sz w:val="28"/>
          <w:szCs w:val="28"/>
        </w:rPr>
        <w:t xml:space="preserve">توجد فروق ذات دلالة إحصائية عند مستوى </w:t>
      </w:r>
      <w:r>
        <w:rPr>
          <w:rFonts w:ascii="Sakkal Majalla" w:hAnsi="Sakkal Majalla" w:cs="Sakkal Majalla" w:hint="cs"/>
          <w:noProof/>
          <w:color w:val="000000" w:themeColor="text1"/>
          <w:sz w:val="28"/>
          <w:szCs w:val="28"/>
          <w:rtl/>
        </w:rPr>
        <w:t>الدلاله</w:t>
      </w:r>
      <w:r w:rsidRPr="00645B11">
        <w:rPr>
          <w:rFonts w:ascii="Sakkal Majalla" w:hAnsi="Sakkal Majalla" w:cs="Sakkal Majalla" w:hint="cs"/>
          <w:noProof/>
          <w:color w:val="000000" w:themeColor="text1"/>
          <w:sz w:val="28"/>
          <w:szCs w:val="28"/>
        </w:rPr>
        <w:t>بين متوسطات درجات التحصيل الأكاديمي للطلاب الذين يستخدمون تطبيقات الذكاء الاصطناعي والطلاب الذين يتلقون تعليماً تقليدياً، لصالح المجموعة التي تستخدم تطبيقات الذكاء الاصطناعي</w:t>
      </w:r>
    </w:p>
    <w:p w14:paraId="7C1B8FB1" w14:textId="77777777" w:rsidR="00372C52" w:rsidRPr="00645B11" w:rsidRDefault="00372C52" w:rsidP="00372C52">
      <w:pPr>
        <w:pStyle w:val="BodyText"/>
        <w:ind w:right="-993"/>
        <w:rPr>
          <w:rFonts w:ascii="Sakkal Majalla" w:hAnsi="Sakkal Majalla" w:cs="Sakkal Majalla"/>
          <w:noProof/>
          <w:color w:val="000000" w:themeColor="text1"/>
          <w:sz w:val="28"/>
          <w:szCs w:val="28"/>
        </w:rPr>
      </w:pPr>
    </w:p>
    <w:p w14:paraId="48647F92" w14:textId="77777777" w:rsidR="00372C52" w:rsidRPr="001B25D9" w:rsidRDefault="00372C52" w:rsidP="00372C52">
      <w:pPr>
        <w:pStyle w:val="BodyText"/>
        <w:ind w:right="-993"/>
        <w:rPr>
          <w:rFonts w:ascii="Sakkal Majalla" w:hAnsi="Sakkal Majalla" w:cs="Sakkal Majalla"/>
          <w:noProof/>
          <w:color w:val="000000" w:themeColor="text1"/>
          <w:sz w:val="28"/>
          <w:szCs w:val="28"/>
          <w:u w:val="single"/>
        </w:rPr>
      </w:pPr>
      <w:r w:rsidRPr="001B25D9">
        <w:rPr>
          <w:rFonts w:ascii="Sakkal Majalla" w:hAnsi="Sakkal Majalla" w:cs="Sakkal Majalla" w:hint="cs"/>
          <w:noProof/>
          <w:color w:val="000000" w:themeColor="text1"/>
          <w:sz w:val="28"/>
          <w:szCs w:val="28"/>
          <w:u w:val="single"/>
        </w:rPr>
        <w:t>الفرض الثاني</w:t>
      </w:r>
    </w:p>
    <w:p w14:paraId="527EF10F" w14:textId="77777777" w:rsidR="00372C52" w:rsidRDefault="00372C52" w:rsidP="00372C52">
      <w:pPr>
        <w:pStyle w:val="BodyText"/>
        <w:ind w:right="-993"/>
        <w:rPr>
          <w:rFonts w:ascii="Sakkal Majalla" w:hAnsi="Sakkal Majalla" w:cs="Sakkal Majalla"/>
          <w:noProof/>
          <w:color w:val="000000" w:themeColor="text1"/>
          <w:sz w:val="28"/>
          <w:szCs w:val="28"/>
          <w:rtl/>
        </w:rPr>
      </w:pPr>
      <w:r w:rsidRPr="00645B11">
        <w:rPr>
          <w:rFonts w:ascii="Sakkal Majalla" w:hAnsi="Sakkal Majalla" w:cs="Sakkal Majalla" w:hint="cs"/>
          <w:noProof/>
          <w:color w:val="000000" w:themeColor="text1"/>
          <w:sz w:val="28"/>
          <w:szCs w:val="28"/>
        </w:rPr>
        <w:t xml:space="preserve">توجد علاقة ارتباطية موجبة ذات دلالة إحصائية عند مستوى </w:t>
      </w:r>
      <w:r>
        <w:rPr>
          <w:rFonts w:ascii="Sakkal Majalla" w:hAnsi="Sakkal Majalla" w:cs="Sakkal Majalla" w:hint="cs"/>
          <w:noProof/>
          <w:color w:val="000000" w:themeColor="text1"/>
          <w:sz w:val="28"/>
          <w:szCs w:val="28"/>
          <w:rtl/>
        </w:rPr>
        <w:t xml:space="preserve"> الدلاله</w:t>
      </w:r>
      <w:r w:rsidRPr="00645B11">
        <w:rPr>
          <w:rFonts w:ascii="Sakkal Majalla" w:hAnsi="Sakkal Majalla" w:cs="Sakkal Majalla" w:hint="cs"/>
          <w:noProof/>
          <w:color w:val="000000" w:themeColor="text1"/>
          <w:sz w:val="28"/>
          <w:szCs w:val="28"/>
        </w:rPr>
        <w:t>بين استخدام تطبيقات الذكاء الاصطناعي ومستوى مشاركة الطلاب في العملية التعليمية</w:t>
      </w:r>
    </w:p>
    <w:p w14:paraId="6AF2B14D" w14:textId="77777777" w:rsidR="00372C52" w:rsidRPr="00645B11" w:rsidRDefault="00372C52" w:rsidP="00372C52">
      <w:pPr>
        <w:pStyle w:val="BodyText"/>
        <w:ind w:right="-993"/>
        <w:rPr>
          <w:rFonts w:ascii="Sakkal Majalla" w:hAnsi="Sakkal Majalla" w:cs="Sakkal Majalla"/>
          <w:noProof/>
          <w:color w:val="000000" w:themeColor="text1"/>
          <w:sz w:val="28"/>
          <w:szCs w:val="28"/>
        </w:rPr>
      </w:pPr>
    </w:p>
    <w:p w14:paraId="7B88C38A" w14:textId="77777777" w:rsidR="00372C52" w:rsidRPr="00645B11" w:rsidRDefault="00372C52" w:rsidP="00372C52">
      <w:pPr>
        <w:pStyle w:val="BodyText"/>
        <w:ind w:right="-993"/>
        <w:rPr>
          <w:rFonts w:ascii="Sakkal Majalla" w:hAnsi="Sakkal Majalla" w:cs="Sakkal Majalla"/>
          <w:noProof/>
          <w:color w:val="000000" w:themeColor="text1"/>
          <w:sz w:val="28"/>
          <w:szCs w:val="28"/>
        </w:rPr>
      </w:pPr>
      <w:r w:rsidRPr="00645B11">
        <w:rPr>
          <w:rFonts w:ascii="Sakkal Majalla" w:hAnsi="Sakkal Majalla" w:cs="Sakkal Majalla" w:hint="cs"/>
          <w:noProof/>
          <w:color w:val="000000" w:themeColor="text1"/>
          <w:sz w:val="28"/>
          <w:szCs w:val="28"/>
        </w:rPr>
        <w:t>الفرض الثالث</w:t>
      </w:r>
    </w:p>
    <w:p w14:paraId="48C28CFA" w14:textId="77777777" w:rsidR="00372C52" w:rsidRDefault="00372C52" w:rsidP="00372C52">
      <w:pPr>
        <w:pStyle w:val="BodyText"/>
        <w:ind w:right="-993"/>
        <w:rPr>
          <w:rFonts w:ascii="Sakkal Majalla" w:hAnsi="Sakkal Majalla" w:cs="Sakkal Majalla"/>
          <w:noProof/>
          <w:color w:val="000000" w:themeColor="text1"/>
          <w:sz w:val="28"/>
          <w:szCs w:val="28"/>
          <w:rtl/>
        </w:rPr>
      </w:pPr>
      <w:r w:rsidRPr="00645B11">
        <w:rPr>
          <w:rFonts w:ascii="Sakkal Majalla" w:hAnsi="Sakkal Majalla" w:cs="Sakkal Majalla" w:hint="cs"/>
          <w:noProof/>
          <w:color w:val="000000" w:themeColor="text1"/>
          <w:sz w:val="28"/>
          <w:szCs w:val="28"/>
        </w:rPr>
        <w:lastRenderedPageBreak/>
        <w:t xml:space="preserve">توجد علاقة ارتباطية موجبة ذات دلالة إحصائية عند مستوى </w:t>
      </w:r>
      <w:r>
        <w:rPr>
          <w:rFonts w:ascii="Sakkal Majalla" w:hAnsi="Sakkal Majalla" w:cs="Sakkal Majalla" w:hint="cs"/>
          <w:noProof/>
          <w:color w:val="000000" w:themeColor="text1"/>
          <w:sz w:val="28"/>
          <w:szCs w:val="28"/>
          <w:rtl/>
        </w:rPr>
        <w:t>الدلاله</w:t>
      </w:r>
      <w:r w:rsidRPr="00645B11">
        <w:rPr>
          <w:rFonts w:ascii="Sakkal Majalla" w:hAnsi="Sakkal Majalla" w:cs="Sakkal Majalla" w:hint="cs"/>
          <w:noProof/>
          <w:color w:val="000000" w:themeColor="text1"/>
          <w:sz w:val="28"/>
          <w:szCs w:val="28"/>
        </w:rPr>
        <w:t>بين استخدام تطبيقات الذكاء الاصطناعي ومستوى دافعية الطلاب للتعلم</w:t>
      </w:r>
    </w:p>
    <w:p w14:paraId="6AA738CC" w14:textId="77777777" w:rsidR="00372C52" w:rsidRPr="00645B11" w:rsidRDefault="00372C52" w:rsidP="00372C52">
      <w:pPr>
        <w:pStyle w:val="BodyText"/>
        <w:ind w:right="-993"/>
        <w:rPr>
          <w:rFonts w:ascii="Sakkal Majalla" w:hAnsi="Sakkal Majalla" w:cs="Sakkal Majalla"/>
          <w:noProof/>
          <w:color w:val="000000" w:themeColor="text1"/>
          <w:sz w:val="28"/>
          <w:szCs w:val="28"/>
        </w:rPr>
      </w:pPr>
    </w:p>
    <w:p w14:paraId="2C3ACC1E" w14:textId="77777777" w:rsidR="00372C52" w:rsidRPr="00645B11" w:rsidRDefault="00372C52" w:rsidP="00372C52">
      <w:pPr>
        <w:pStyle w:val="BodyText"/>
        <w:ind w:right="-993"/>
        <w:rPr>
          <w:rFonts w:ascii="Sakkal Majalla" w:hAnsi="Sakkal Majalla" w:cs="Sakkal Majalla"/>
          <w:noProof/>
          <w:color w:val="000000" w:themeColor="text1"/>
          <w:sz w:val="28"/>
          <w:szCs w:val="28"/>
        </w:rPr>
      </w:pPr>
      <w:r w:rsidRPr="00645B11">
        <w:rPr>
          <w:rFonts w:ascii="Sakkal Majalla" w:hAnsi="Sakkal Majalla" w:cs="Sakkal Majalla" w:hint="cs"/>
          <w:noProof/>
          <w:color w:val="000000" w:themeColor="text1"/>
          <w:sz w:val="28"/>
          <w:szCs w:val="28"/>
        </w:rPr>
        <w:t>الفرض الرابع</w:t>
      </w:r>
    </w:p>
    <w:p w14:paraId="66B564DA" w14:textId="77777777" w:rsidR="00372C52" w:rsidRDefault="00372C52" w:rsidP="00372C52">
      <w:pPr>
        <w:pStyle w:val="BodyText"/>
        <w:ind w:right="-993"/>
        <w:rPr>
          <w:rFonts w:ascii="Sakkal Majalla" w:hAnsi="Sakkal Majalla" w:cs="Sakkal Majalla"/>
          <w:noProof/>
          <w:color w:val="000000" w:themeColor="text1"/>
          <w:sz w:val="28"/>
          <w:szCs w:val="28"/>
          <w:rtl/>
        </w:rPr>
      </w:pPr>
      <w:r w:rsidRPr="00645B11">
        <w:rPr>
          <w:rFonts w:ascii="Sakkal Majalla" w:hAnsi="Sakkal Majalla" w:cs="Sakkal Majalla" w:hint="cs"/>
          <w:noProof/>
          <w:color w:val="000000" w:themeColor="text1"/>
          <w:sz w:val="28"/>
          <w:szCs w:val="28"/>
        </w:rPr>
        <w:t xml:space="preserve">توجد فروق ذات دلالة إحصائية عند مستوى </w:t>
      </w:r>
      <w:r>
        <w:rPr>
          <w:rFonts w:ascii="Sakkal Majalla" w:hAnsi="Sakkal Majalla" w:cs="Sakkal Majalla" w:hint="cs"/>
          <w:noProof/>
          <w:color w:val="000000" w:themeColor="text1"/>
          <w:sz w:val="28"/>
          <w:szCs w:val="28"/>
          <w:rtl/>
        </w:rPr>
        <w:t>الدلاله</w:t>
      </w:r>
      <w:r w:rsidRPr="00645B11">
        <w:rPr>
          <w:rFonts w:ascii="Sakkal Majalla" w:hAnsi="Sakkal Majalla" w:cs="Sakkal Majalla" w:hint="cs"/>
          <w:noProof/>
          <w:color w:val="000000" w:themeColor="text1"/>
          <w:sz w:val="28"/>
          <w:szCs w:val="28"/>
        </w:rPr>
        <w:t>في فاعلية ممارسات التدريس بين المعلمين الذين يستخدمون أدوات الذكاء الاصطناعي والمعلمين الذين لا يستخدمونها، لصالح المعلمين المستخدمين لأدوات الذكاء الاصطناعي</w:t>
      </w:r>
    </w:p>
    <w:p w14:paraId="57EAE3BF" w14:textId="77777777" w:rsidR="00372C52" w:rsidRPr="00645B11" w:rsidRDefault="00372C52" w:rsidP="00372C52">
      <w:pPr>
        <w:pStyle w:val="BodyText"/>
        <w:ind w:right="-993"/>
        <w:rPr>
          <w:rFonts w:ascii="Sakkal Majalla" w:hAnsi="Sakkal Majalla" w:cs="Sakkal Majalla"/>
          <w:noProof/>
          <w:color w:val="000000" w:themeColor="text1"/>
          <w:sz w:val="28"/>
          <w:szCs w:val="28"/>
        </w:rPr>
      </w:pPr>
    </w:p>
    <w:p w14:paraId="69300D72" w14:textId="77777777" w:rsidR="00372C52" w:rsidRPr="00645B11" w:rsidRDefault="00372C52" w:rsidP="00372C52">
      <w:pPr>
        <w:pStyle w:val="BodyText"/>
        <w:ind w:right="-993"/>
        <w:rPr>
          <w:rFonts w:ascii="Sakkal Majalla" w:hAnsi="Sakkal Majalla" w:cs="Sakkal Majalla"/>
          <w:noProof/>
          <w:color w:val="000000" w:themeColor="text1"/>
          <w:sz w:val="28"/>
          <w:szCs w:val="28"/>
        </w:rPr>
      </w:pPr>
      <w:r w:rsidRPr="00645B11">
        <w:rPr>
          <w:rFonts w:ascii="Sakkal Majalla" w:hAnsi="Sakkal Majalla" w:cs="Sakkal Majalla" w:hint="cs"/>
          <w:noProof/>
          <w:color w:val="000000" w:themeColor="text1"/>
          <w:sz w:val="28"/>
          <w:szCs w:val="28"/>
        </w:rPr>
        <w:t>الفرض الخامس</w:t>
      </w:r>
    </w:p>
    <w:p w14:paraId="7380C04D" w14:textId="77777777" w:rsidR="00372C52" w:rsidRDefault="00372C52" w:rsidP="00372C52">
      <w:pPr>
        <w:pStyle w:val="BodyText"/>
        <w:ind w:right="-993"/>
        <w:rPr>
          <w:rFonts w:ascii="Sakkal Majalla" w:hAnsi="Sakkal Majalla" w:cs="Sakkal Majalla"/>
          <w:noProof/>
          <w:color w:val="000000" w:themeColor="text1"/>
          <w:sz w:val="28"/>
          <w:szCs w:val="28"/>
          <w:rtl/>
        </w:rPr>
      </w:pPr>
      <w:r w:rsidRPr="00645B11">
        <w:rPr>
          <w:rFonts w:ascii="Sakkal Majalla" w:hAnsi="Sakkal Majalla" w:cs="Sakkal Majalla" w:hint="cs"/>
          <w:noProof/>
          <w:color w:val="000000" w:themeColor="text1"/>
          <w:sz w:val="28"/>
          <w:szCs w:val="28"/>
        </w:rPr>
        <w:t xml:space="preserve">توجد فروق ذات دلالة إحصائية عند مستوى </w:t>
      </w:r>
      <w:r>
        <w:rPr>
          <w:rFonts w:ascii="Sakkal Majalla" w:hAnsi="Sakkal Majalla" w:cs="Sakkal Majalla" w:hint="cs"/>
          <w:noProof/>
          <w:color w:val="000000" w:themeColor="text1"/>
          <w:sz w:val="28"/>
          <w:szCs w:val="28"/>
          <w:rtl/>
        </w:rPr>
        <w:t>الدلاله</w:t>
      </w:r>
      <w:r w:rsidRPr="00645B11">
        <w:rPr>
          <w:rFonts w:ascii="Sakkal Majalla" w:hAnsi="Sakkal Majalla" w:cs="Sakkal Majalla" w:hint="cs"/>
          <w:noProof/>
          <w:color w:val="000000" w:themeColor="text1"/>
          <w:sz w:val="28"/>
          <w:szCs w:val="28"/>
        </w:rPr>
        <w:t>في فاعلية أنواع مختلفة من تطبيقات الذكاء الاصطناعي (أنظمة التعلم التكيفي، الروبوتات الدردشة، أنظمة التوصية، التحليلات التنبؤية) في تحسين نواتج التعلم</w:t>
      </w:r>
    </w:p>
    <w:p w14:paraId="2D5E4DC6" w14:textId="77777777" w:rsidR="00372C52" w:rsidRDefault="00372C52" w:rsidP="00372C52">
      <w:pPr>
        <w:pStyle w:val="BodyText"/>
        <w:ind w:right="-993"/>
        <w:rPr>
          <w:rFonts w:ascii="Sakkal Majalla" w:hAnsi="Sakkal Majalla" w:cs="Sakkal Majalla"/>
          <w:noProof/>
          <w:color w:val="000000" w:themeColor="text1"/>
          <w:sz w:val="28"/>
          <w:szCs w:val="28"/>
          <w:rtl/>
        </w:rPr>
      </w:pPr>
    </w:p>
    <w:p w14:paraId="15DA6BE4" w14:textId="77777777" w:rsidR="00372C52" w:rsidRDefault="00372C52" w:rsidP="00372C52">
      <w:pPr>
        <w:pStyle w:val="BodyText"/>
        <w:ind w:right="-993"/>
        <w:rPr>
          <w:rFonts w:ascii="Sakkal Majalla" w:hAnsi="Sakkal Majalla" w:cs="Sakkal Majalla"/>
          <w:noProof/>
          <w:color w:val="000000" w:themeColor="text1"/>
          <w:sz w:val="28"/>
          <w:szCs w:val="28"/>
          <w:rtl/>
        </w:rPr>
      </w:pPr>
    </w:p>
    <w:p w14:paraId="01CF8C52" w14:textId="77777777" w:rsidR="00127642" w:rsidRDefault="00127642" w:rsidP="00372C52">
      <w:pPr>
        <w:pStyle w:val="BodyText"/>
        <w:ind w:right="-993"/>
        <w:rPr>
          <w:rFonts w:ascii="Sakkal Majalla" w:hAnsi="Sakkal Majalla" w:cs="Sakkal Majalla"/>
          <w:noProof/>
          <w:color w:val="000000" w:themeColor="text1"/>
          <w:sz w:val="28"/>
          <w:szCs w:val="28"/>
          <w:rtl/>
        </w:rPr>
      </w:pPr>
    </w:p>
    <w:p w14:paraId="7769BDD3" w14:textId="77777777" w:rsidR="00372C52" w:rsidRPr="00645B11" w:rsidRDefault="00372C52" w:rsidP="00372C52">
      <w:pPr>
        <w:pStyle w:val="BodyText"/>
        <w:ind w:right="-993"/>
        <w:rPr>
          <w:rFonts w:ascii="Sakkal Majalla" w:hAnsi="Sakkal Majalla" w:cs="Sakkal Majalla"/>
          <w:noProof/>
          <w:color w:val="000000" w:themeColor="text1"/>
          <w:sz w:val="28"/>
          <w:szCs w:val="28"/>
        </w:rPr>
      </w:pPr>
    </w:p>
    <w:p w14:paraId="2EA44A1B" w14:textId="77777777" w:rsidR="00372C52" w:rsidRPr="00645B11" w:rsidRDefault="00372C52" w:rsidP="00372C52">
      <w:pPr>
        <w:pStyle w:val="BodyText"/>
        <w:ind w:right="-993"/>
        <w:rPr>
          <w:rFonts w:ascii="Sakkal Majalla" w:hAnsi="Sakkal Majalla" w:cs="Sakkal Majalla"/>
          <w:noProof/>
          <w:color w:val="000000" w:themeColor="text1"/>
          <w:sz w:val="28"/>
          <w:szCs w:val="28"/>
        </w:rPr>
      </w:pPr>
      <w:r w:rsidRPr="00645B11">
        <w:rPr>
          <w:rFonts w:ascii="Sakkal Majalla" w:hAnsi="Sakkal Majalla" w:cs="Sakkal Majalla" w:hint="cs"/>
          <w:noProof/>
          <w:color w:val="000000" w:themeColor="text1"/>
          <w:sz w:val="28"/>
          <w:szCs w:val="28"/>
        </w:rPr>
        <w:t>الفرض السادس</w:t>
      </w:r>
    </w:p>
    <w:p w14:paraId="6FBBAA6C" w14:textId="77777777" w:rsidR="00372C52" w:rsidRDefault="00372C52" w:rsidP="00372C52">
      <w:pPr>
        <w:pStyle w:val="BodyText"/>
        <w:ind w:right="-993"/>
        <w:rPr>
          <w:rFonts w:ascii="Sakkal Majalla" w:hAnsi="Sakkal Majalla" w:cs="Sakkal Majalla"/>
          <w:noProof/>
          <w:color w:val="000000" w:themeColor="text1"/>
          <w:sz w:val="28"/>
          <w:szCs w:val="28"/>
          <w:rtl/>
        </w:rPr>
      </w:pPr>
      <w:r w:rsidRPr="00645B11">
        <w:rPr>
          <w:rFonts w:ascii="Sakkal Majalla" w:hAnsi="Sakkal Majalla" w:cs="Sakkal Majalla" w:hint="cs"/>
          <w:noProof/>
          <w:color w:val="000000" w:themeColor="text1"/>
          <w:sz w:val="28"/>
          <w:szCs w:val="28"/>
        </w:rPr>
        <w:t xml:space="preserve">توجد علاقة ارتباطية موجبة ذات دلالة إحصائية عند مستوى </w:t>
      </w:r>
      <w:r>
        <w:rPr>
          <w:rFonts w:ascii="Sakkal Majalla" w:hAnsi="Sakkal Majalla" w:cs="Sakkal Majalla" w:hint="cs"/>
          <w:noProof/>
          <w:color w:val="000000" w:themeColor="text1"/>
          <w:sz w:val="28"/>
          <w:szCs w:val="28"/>
          <w:rtl/>
        </w:rPr>
        <w:t>الدلاله</w:t>
      </w:r>
      <w:r w:rsidRPr="00645B11">
        <w:rPr>
          <w:rFonts w:ascii="Sakkal Majalla" w:hAnsi="Sakkal Majalla" w:cs="Sakkal Majalla" w:hint="cs"/>
          <w:noProof/>
          <w:color w:val="000000" w:themeColor="text1"/>
          <w:sz w:val="28"/>
          <w:szCs w:val="28"/>
        </w:rPr>
        <w:t>بين مستوى الجاهزية التقنية للمؤسسات التعليمية ونجاح تطبيق الذكاء الاصطناعي في تحسين جودة التعليم</w:t>
      </w:r>
    </w:p>
    <w:p w14:paraId="0D85EF6B" w14:textId="77777777" w:rsidR="00372C52" w:rsidRPr="00645B11" w:rsidRDefault="00372C52" w:rsidP="00372C52">
      <w:pPr>
        <w:pStyle w:val="BodyText"/>
        <w:ind w:right="-993"/>
        <w:rPr>
          <w:rFonts w:ascii="Sakkal Majalla" w:hAnsi="Sakkal Majalla" w:cs="Sakkal Majalla"/>
          <w:noProof/>
          <w:color w:val="000000" w:themeColor="text1"/>
          <w:sz w:val="28"/>
          <w:szCs w:val="28"/>
        </w:rPr>
      </w:pPr>
    </w:p>
    <w:p w14:paraId="663E8AD9" w14:textId="77777777" w:rsidR="00372C52" w:rsidRPr="00645B11" w:rsidRDefault="00372C52" w:rsidP="00372C52">
      <w:pPr>
        <w:pStyle w:val="BodyText"/>
        <w:ind w:right="-993"/>
        <w:rPr>
          <w:rFonts w:ascii="Sakkal Majalla" w:hAnsi="Sakkal Majalla" w:cs="Sakkal Majalla"/>
          <w:noProof/>
          <w:color w:val="000000" w:themeColor="text1"/>
          <w:sz w:val="28"/>
          <w:szCs w:val="28"/>
        </w:rPr>
      </w:pPr>
      <w:r w:rsidRPr="00645B11">
        <w:rPr>
          <w:rFonts w:ascii="Sakkal Majalla" w:hAnsi="Sakkal Majalla" w:cs="Sakkal Majalla" w:hint="cs"/>
          <w:noProof/>
          <w:color w:val="000000" w:themeColor="text1"/>
          <w:sz w:val="28"/>
          <w:szCs w:val="28"/>
        </w:rPr>
        <w:t>الفرض السابع</w:t>
      </w:r>
    </w:p>
    <w:p w14:paraId="0861A2C4" w14:textId="77777777" w:rsidR="00372C52" w:rsidRDefault="00372C52" w:rsidP="00372C52">
      <w:pPr>
        <w:pStyle w:val="BodyText"/>
        <w:ind w:right="-993"/>
        <w:rPr>
          <w:rFonts w:ascii="Sakkal Majalla" w:hAnsi="Sakkal Majalla" w:cs="Sakkal Majalla"/>
          <w:noProof/>
          <w:color w:val="000000" w:themeColor="text1"/>
          <w:sz w:val="28"/>
          <w:szCs w:val="28"/>
          <w:rtl/>
        </w:rPr>
      </w:pPr>
      <w:r w:rsidRPr="00645B11">
        <w:rPr>
          <w:rFonts w:ascii="Sakkal Majalla" w:hAnsi="Sakkal Majalla" w:cs="Sakkal Majalla" w:hint="cs"/>
          <w:noProof/>
          <w:color w:val="000000" w:themeColor="text1"/>
          <w:sz w:val="28"/>
          <w:szCs w:val="28"/>
        </w:rPr>
        <w:t xml:space="preserve">توجد علاقة ارتباطية موجبة ذات دلالة إحصائية عند مستوى </w:t>
      </w:r>
      <w:r>
        <w:rPr>
          <w:rFonts w:ascii="Sakkal Majalla" w:hAnsi="Sakkal Majalla" w:cs="Sakkal Majalla" w:hint="cs"/>
          <w:noProof/>
          <w:color w:val="000000" w:themeColor="text1"/>
          <w:sz w:val="28"/>
          <w:szCs w:val="28"/>
          <w:rtl/>
        </w:rPr>
        <w:t>الدلاله</w:t>
      </w:r>
      <w:r w:rsidRPr="00645B11">
        <w:rPr>
          <w:rFonts w:ascii="Sakkal Majalla" w:hAnsi="Sakkal Majalla" w:cs="Sakkal Majalla" w:hint="cs"/>
          <w:noProof/>
          <w:color w:val="000000" w:themeColor="text1"/>
          <w:sz w:val="28"/>
          <w:szCs w:val="28"/>
        </w:rPr>
        <w:t>بين مستوى تدريب المعلمين على استخدام أدوات الذكاء الاصطناعي وفاعلية استخدامهم لهذه الأدوات في التدريس</w:t>
      </w:r>
    </w:p>
    <w:p w14:paraId="24ADFD51" w14:textId="77777777" w:rsidR="00372C52" w:rsidRDefault="00372C52" w:rsidP="00372C52">
      <w:pPr>
        <w:pStyle w:val="BodyText"/>
        <w:ind w:right="-993"/>
        <w:rPr>
          <w:rFonts w:ascii="Sakkal Majalla" w:hAnsi="Sakkal Majalla" w:cs="Sakkal Majalla"/>
          <w:noProof/>
          <w:color w:val="000000" w:themeColor="text1"/>
          <w:sz w:val="28"/>
          <w:szCs w:val="28"/>
          <w:rtl/>
        </w:rPr>
      </w:pPr>
    </w:p>
    <w:p w14:paraId="41DBC42C" w14:textId="77777777" w:rsidR="00372C52" w:rsidRPr="00645B11" w:rsidRDefault="00372C52" w:rsidP="00372C52">
      <w:pPr>
        <w:pStyle w:val="BodyText"/>
        <w:ind w:right="-993"/>
        <w:rPr>
          <w:rFonts w:ascii="Sakkal Majalla" w:hAnsi="Sakkal Majalla" w:cs="Sakkal Majalla"/>
          <w:noProof/>
          <w:color w:val="000000" w:themeColor="text1"/>
          <w:sz w:val="28"/>
          <w:szCs w:val="28"/>
        </w:rPr>
      </w:pPr>
      <w:r w:rsidRPr="00645B11">
        <w:rPr>
          <w:rFonts w:ascii="Sakkal Majalla" w:hAnsi="Sakkal Majalla" w:cs="Sakkal Majalla" w:hint="cs"/>
          <w:noProof/>
          <w:color w:val="000000" w:themeColor="text1"/>
          <w:sz w:val="28"/>
          <w:szCs w:val="28"/>
        </w:rPr>
        <w:t>الفرض الثامن</w:t>
      </w:r>
    </w:p>
    <w:p w14:paraId="2701AB38" w14:textId="77777777" w:rsidR="00372C52" w:rsidRDefault="00372C52" w:rsidP="00372C52">
      <w:pPr>
        <w:pStyle w:val="BodyText"/>
        <w:ind w:right="-993"/>
        <w:rPr>
          <w:rFonts w:ascii="Sakkal Majalla" w:hAnsi="Sakkal Majalla" w:cs="Sakkal Majalla"/>
          <w:noProof/>
          <w:color w:val="000000" w:themeColor="text1"/>
          <w:sz w:val="28"/>
          <w:szCs w:val="28"/>
          <w:rtl/>
        </w:rPr>
      </w:pPr>
      <w:r w:rsidRPr="00645B11">
        <w:rPr>
          <w:rFonts w:ascii="Sakkal Majalla" w:hAnsi="Sakkal Majalla" w:cs="Sakkal Majalla" w:hint="cs"/>
          <w:noProof/>
          <w:color w:val="000000" w:themeColor="text1"/>
          <w:sz w:val="28"/>
          <w:szCs w:val="28"/>
        </w:rPr>
        <w:t xml:space="preserve">تختلف تأثيرات الذكاء الاصطناعي على جودة التعليم باختلاف المرحلة التعليمية (أساسي، ثانوي، جامعي)، حيث توجد فروق ذات دلالة إحصائية عند مستوى </w:t>
      </w:r>
      <w:r>
        <w:rPr>
          <w:rFonts w:ascii="Sakkal Majalla" w:hAnsi="Sakkal Majalla" w:cs="Sakkal Majalla" w:hint="cs"/>
          <w:noProof/>
          <w:color w:val="000000" w:themeColor="text1"/>
          <w:sz w:val="28"/>
          <w:szCs w:val="28"/>
          <w:rtl/>
        </w:rPr>
        <w:t xml:space="preserve">الدلاله </w:t>
      </w:r>
      <w:r w:rsidRPr="00645B11">
        <w:rPr>
          <w:rFonts w:ascii="Sakkal Majalla" w:hAnsi="Sakkal Majalla" w:cs="Sakkal Majalla" w:hint="cs"/>
          <w:noProof/>
          <w:color w:val="000000" w:themeColor="text1"/>
          <w:sz w:val="28"/>
          <w:szCs w:val="28"/>
        </w:rPr>
        <w:t>في حجم التأثير بين المراحل التعليمية المختلفة</w:t>
      </w:r>
    </w:p>
    <w:p w14:paraId="06125804" w14:textId="77777777" w:rsidR="00372C52" w:rsidRPr="00645B11" w:rsidRDefault="00372C52" w:rsidP="00372C52">
      <w:pPr>
        <w:pStyle w:val="BodyText"/>
        <w:ind w:right="-993"/>
        <w:rPr>
          <w:rFonts w:ascii="Sakkal Majalla" w:hAnsi="Sakkal Majalla" w:cs="Sakkal Majalla"/>
          <w:noProof/>
          <w:color w:val="000000" w:themeColor="text1"/>
          <w:sz w:val="28"/>
          <w:szCs w:val="28"/>
        </w:rPr>
      </w:pPr>
    </w:p>
    <w:p w14:paraId="08C74EAC" w14:textId="77777777" w:rsidR="00372C52" w:rsidRPr="00645B11" w:rsidRDefault="00372C52" w:rsidP="00372C52">
      <w:pPr>
        <w:pStyle w:val="BodyText"/>
        <w:ind w:right="-993"/>
        <w:rPr>
          <w:rFonts w:ascii="Sakkal Majalla" w:hAnsi="Sakkal Majalla" w:cs="Sakkal Majalla"/>
          <w:noProof/>
          <w:color w:val="000000" w:themeColor="text1"/>
          <w:sz w:val="28"/>
          <w:szCs w:val="28"/>
        </w:rPr>
      </w:pPr>
      <w:r w:rsidRPr="00645B11">
        <w:rPr>
          <w:rFonts w:ascii="Sakkal Majalla" w:hAnsi="Sakkal Majalla" w:cs="Sakkal Majalla" w:hint="cs"/>
          <w:noProof/>
          <w:color w:val="000000" w:themeColor="text1"/>
          <w:sz w:val="28"/>
          <w:szCs w:val="28"/>
        </w:rPr>
        <w:t>الفرض التاسع</w:t>
      </w:r>
    </w:p>
    <w:p w14:paraId="6121DF52" w14:textId="77777777" w:rsidR="00372C52" w:rsidRDefault="00372C52" w:rsidP="00372C52">
      <w:pPr>
        <w:pStyle w:val="BodyText"/>
        <w:ind w:right="-993"/>
        <w:rPr>
          <w:rFonts w:ascii="Sakkal Majalla" w:hAnsi="Sakkal Majalla" w:cs="Sakkal Majalla"/>
          <w:noProof/>
          <w:color w:val="000000" w:themeColor="text1"/>
          <w:sz w:val="28"/>
          <w:szCs w:val="28"/>
          <w:rtl/>
        </w:rPr>
      </w:pPr>
      <w:r w:rsidRPr="00645B11">
        <w:rPr>
          <w:rFonts w:ascii="Sakkal Majalla" w:hAnsi="Sakkal Majalla" w:cs="Sakkal Majalla" w:hint="cs"/>
          <w:noProof/>
          <w:color w:val="000000" w:themeColor="text1"/>
          <w:sz w:val="28"/>
          <w:szCs w:val="28"/>
        </w:rPr>
        <w:lastRenderedPageBreak/>
        <w:t>يمكن التنبؤ بنجاح تطبيق الذكاء الاصطناعي في المؤسسات التعليمية من خلال مجموعة من المتغيرات المستقلة (الجاهزية التقنية، تدريب المعلمين، الدعم المؤسسي، البنية التحتية التكنولوجية، الثقافة التنظيمية)</w:t>
      </w:r>
    </w:p>
    <w:p w14:paraId="6B812786" w14:textId="77777777" w:rsidR="00372C52" w:rsidRPr="00645B11" w:rsidRDefault="00372C52" w:rsidP="00372C52">
      <w:pPr>
        <w:pStyle w:val="BodyText"/>
        <w:ind w:right="-993"/>
        <w:rPr>
          <w:rFonts w:ascii="Sakkal Majalla" w:hAnsi="Sakkal Majalla" w:cs="Sakkal Majalla"/>
          <w:noProof/>
          <w:color w:val="000000" w:themeColor="text1"/>
          <w:sz w:val="28"/>
          <w:szCs w:val="28"/>
        </w:rPr>
      </w:pPr>
    </w:p>
    <w:p w14:paraId="54D63E9B" w14:textId="77777777" w:rsidR="00372C52" w:rsidRPr="00645B11" w:rsidRDefault="00372C52" w:rsidP="00372C52">
      <w:pPr>
        <w:pStyle w:val="BodyText"/>
        <w:ind w:right="-993"/>
        <w:rPr>
          <w:rFonts w:ascii="Sakkal Majalla" w:hAnsi="Sakkal Majalla" w:cs="Sakkal Majalla"/>
          <w:noProof/>
          <w:color w:val="000000" w:themeColor="text1"/>
          <w:sz w:val="28"/>
          <w:szCs w:val="28"/>
        </w:rPr>
      </w:pPr>
      <w:r w:rsidRPr="00645B11">
        <w:rPr>
          <w:rFonts w:ascii="Sakkal Majalla" w:hAnsi="Sakkal Majalla" w:cs="Sakkal Majalla" w:hint="cs"/>
          <w:noProof/>
          <w:color w:val="000000" w:themeColor="text1"/>
          <w:sz w:val="28"/>
          <w:szCs w:val="28"/>
        </w:rPr>
        <w:t>الفرض العاشر</w:t>
      </w:r>
    </w:p>
    <w:p w14:paraId="3A2CB4F9" w14:textId="77777777" w:rsidR="00372C52" w:rsidRPr="00645B11" w:rsidRDefault="00372C52" w:rsidP="00372C52">
      <w:pPr>
        <w:pStyle w:val="BodyText"/>
        <w:ind w:right="-993"/>
        <w:rPr>
          <w:rFonts w:ascii="Sakkal Majalla" w:hAnsi="Sakkal Majalla" w:cs="Sakkal Majalla"/>
          <w:noProof/>
          <w:color w:val="000000" w:themeColor="text1"/>
          <w:sz w:val="28"/>
          <w:szCs w:val="28"/>
        </w:rPr>
      </w:pPr>
      <w:r w:rsidRPr="00645B11">
        <w:rPr>
          <w:rFonts w:ascii="Sakkal Majalla" w:hAnsi="Sakkal Majalla" w:cs="Sakkal Majalla" w:hint="cs"/>
          <w:noProof/>
          <w:color w:val="000000" w:themeColor="text1"/>
          <w:sz w:val="28"/>
          <w:szCs w:val="28"/>
        </w:rPr>
        <w:t xml:space="preserve">توجد فروق ذات دلالة إحصائية عند مستوى </w:t>
      </w:r>
      <w:r>
        <w:rPr>
          <w:rFonts w:ascii="Sakkal Majalla" w:hAnsi="Sakkal Majalla" w:cs="Sakkal Majalla" w:hint="cs"/>
          <w:noProof/>
          <w:color w:val="000000" w:themeColor="text1"/>
          <w:sz w:val="28"/>
          <w:szCs w:val="28"/>
          <w:rtl/>
        </w:rPr>
        <w:t>الدلاله</w:t>
      </w:r>
      <w:r w:rsidRPr="00645B11">
        <w:rPr>
          <w:rFonts w:ascii="Sakkal Majalla" w:hAnsi="Sakkal Majalla" w:cs="Sakkal Majalla" w:hint="cs"/>
          <w:noProof/>
          <w:color w:val="000000" w:themeColor="text1"/>
          <w:sz w:val="28"/>
          <w:szCs w:val="28"/>
        </w:rPr>
        <w:t>في مستوى التحديات والمعوقات التي تواجه تطبيق الذكاء الاصطناعي بين المؤسسات التعليمية ذات الجاهزية التقنية المرتفعة والمؤسسات ذات الجاهزية التقنية المنخفضة</w:t>
      </w:r>
    </w:p>
    <w:p w14:paraId="3D3B43EA" w14:textId="77777777" w:rsidR="00F925D0" w:rsidRPr="00372C52"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693808E8" w14:textId="5DC74316" w:rsidR="00F925D0" w:rsidRDefault="00F925D0" w:rsidP="009E79B7">
      <w:pPr>
        <w:ind w:right="-851"/>
        <w:rPr>
          <w:rFonts w:ascii="Sakkal Majalla" w:hAnsi="Sakkal Majalla" w:cs="Sakkal Majalla"/>
          <w:noProof/>
          <w:sz w:val="28"/>
          <w:szCs w:val="28"/>
          <w:u w:val="single"/>
          <w:rtl/>
        </w:rPr>
      </w:pPr>
      <w:r>
        <w:rPr>
          <w:rFonts w:ascii="Sakkal Majalla" w:hAnsi="Sakkal Majalla" w:cs="Sakkal Majalla"/>
          <w:noProof/>
          <w:sz w:val="28"/>
          <w:szCs w:val="28"/>
          <w:u w:val="single"/>
          <w:rtl/>
        </w:rPr>
        <w:t>-النظرية العلمية المتبعة  لإعداد البحث</w:t>
      </w:r>
    </w:p>
    <w:p w14:paraId="7331DF5A" w14:textId="0973AAAA" w:rsidR="009E79B7" w:rsidRPr="005A162B" w:rsidRDefault="009E79B7" w:rsidP="009E79B7">
      <w:pPr>
        <w:pStyle w:val="FirstParagraph"/>
        <w:bidi/>
        <w:spacing w:line="360" w:lineRule="auto"/>
        <w:ind w:right="-851"/>
        <w:rPr>
          <w:rFonts w:ascii="Sakkal Majalla" w:hAnsi="Sakkal Majalla" w:cs="Sakkal Majalla"/>
          <w:noProof/>
          <w:color w:val="000000" w:themeColor="text1"/>
          <w:sz w:val="28"/>
          <w:szCs w:val="28"/>
        </w:rPr>
      </w:pPr>
      <w:r w:rsidRPr="005A162B">
        <w:rPr>
          <w:rFonts w:ascii="Sakkal Majalla" w:hAnsi="Sakkal Majalla" w:cs="Sakkal Majalla"/>
          <w:noProof/>
          <w:color w:val="000000" w:themeColor="text1"/>
          <w:sz w:val="28"/>
          <w:szCs w:val="28"/>
        </w:rPr>
        <w:t>يحتاج أي بحث علمي جيد إلى أساس نظري واضح يساعد</w:t>
      </w:r>
      <w:r>
        <w:rPr>
          <w:rFonts w:ascii="Sakkal Majalla" w:hAnsi="Sakkal Majalla" w:cs="Sakkal Majalla" w:hint="cs"/>
          <w:noProof/>
          <w:color w:val="000000" w:themeColor="text1"/>
          <w:sz w:val="28"/>
          <w:szCs w:val="28"/>
          <w:rtl/>
        </w:rPr>
        <w:t>ني</w:t>
      </w:r>
      <w:r w:rsidRPr="005A162B">
        <w:rPr>
          <w:rFonts w:ascii="Sakkal Majalla" w:hAnsi="Sakkal Majalla" w:cs="Sakkal Majalla"/>
          <w:noProof/>
          <w:color w:val="000000" w:themeColor="text1"/>
          <w:sz w:val="28"/>
          <w:szCs w:val="28"/>
        </w:rPr>
        <w:t xml:space="preserve"> </w:t>
      </w:r>
      <w:r>
        <w:rPr>
          <w:rFonts w:ascii="Sakkal Majalla" w:hAnsi="Sakkal Majalla" w:cs="Sakkal Majalla" w:hint="cs"/>
          <w:noProof/>
          <w:color w:val="000000" w:themeColor="text1"/>
          <w:sz w:val="28"/>
          <w:szCs w:val="28"/>
          <w:rtl/>
        </w:rPr>
        <w:t>كباحث</w:t>
      </w:r>
      <w:r w:rsidRPr="005A162B">
        <w:rPr>
          <w:rFonts w:ascii="Sakkal Majalla" w:hAnsi="Sakkal Majalla" w:cs="Sakkal Majalla"/>
          <w:noProof/>
          <w:color w:val="000000" w:themeColor="text1"/>
          <w:sz w:val="28"/>
          <w:szCs w:val="28"/>
        </w:rPr>
        <w:t xml:space="preserve"> على فهم موضوعه وتفسير نتائجه. وفي دراسة تأثير الذكاء الاصطناعي على جودة التعليم</w:t>
      </w:r>
      <w:r>
        <w:rPr>
          <w:rFonts w:ascii="Sakkal Majalla" w:hAnsi="Sakkal Majalla" w:cs="Sakkal Majalla" w:hint="cs"/>
          <w:noProof/>
          <w:color w:val="000000" w:themeColor="text1"/>
          <w:sz w:val="28"/>
          <w:szCs w:val="28"/>
          <w:rtl/>
        </w:rPr>
        <w:t xml:space="preserve"> </w:t>
      </w:r>
      <w:r w:rsidRPr="005A162B">
        <w:rPr>
          <w:rFonts w:ascii="Sakkal Majalla" w:hAnsi="Sakkal Majalla" w:cs="Sakkal Majalla"/>
          <w:noProof/>
          <w:color w:val="000000" w:themeColor="text1"/>
          <w:sz w:val="28"/>
          <w:szCs w:val="28"/>
        </w:rPr>
        <w:t xml:space="preserve"> </w:t>
      </w:r>
      <w:r>
        <w:rPr>
          <w:rFonts w:ascii="Sakkal Majalla" w:hAnsi="Sakkal Majalla" w:cs="Sakkal Majalla" w:hint="cs"/>
          <w:noProof/>
          <w:color w:val="000000" w:themeColor="text1"/>
          <w:sz w:val="28"/>
          <w:szCs w:val="28"/>
          <w:rtl/>
        </w:rPr>
        <w:t>احتاج</w:t>
      </w:r>
      <w:r w:rsidRPr="005A162B">
        <w:rPr>
          <w:rFonts w:ascii="Sakkal Majalla" w:hAnsi="Sakkal Majalla" w:cs="Sakkal Majalla"/>
          <w:noProof/>
          <w:color w:val="000000" w:themeColor="text1"/>
          <w:sz w:val="28"/>
          <w:szCs w:val="28"/>
        </w:rPr>
        <w:t xml:space="preserve"> لعدة نظريات تشرح كيف يتعلم الطلاب، وكيف يتقبل المعلمون التقنيات الجديدةوكيف تنتشر هذه التقنيات في المدارس والجامعات</w:t>
      </w:r>
    </w:p>
    <w:p w14:paraId="0E00C0AA" w14:textId="77777777" w:rsidR="009E79B7" w:rsidRPr="005A162B" w:rsidRDefault="009E79B7" w:rsidP="009E79B7">
      <w:pPr>
        <w:pStyle w:val="Heading2"/>
        <w:spacing w:line="360" w:lineRule="auto"/>
        <w:ind w:right="-851"/>
        <w:rPr>
          <w:rFonts w:ascii="Sakkal Majalla" w:hAnsi="Sakkal Majalla" w:cs="Sakkal Majalla"/>
          <w:noProof/>
          <w:color w:val="000000" w:themeColor="text1"/>
          <w:sz w:val="28"/>
          <w:szCs w:val="28"/>
        </w:rPr>
      </w:pPr>
      <w:bookmarkStart w:id="20" w:name="أولا-نظرية-التحديد-الذاتي"/>
      <w:bookmarkStart w:id="21" w:name="_Toc223914070"/>
      <w:bookmarkStart w:id="22" w:name="_Toc223986441"/>
      <w:r w:rsidRPr="005A162B">
        <w:rPr>
          <w:rFonts w:ascii="Sakkal Majalla" w:hAnsi="Sakkal Majalla" w:cs="Sakkal Majalla"/>
          <w:noProof/>
          <w:color w:val="000000" w:themeColor="text1"/>
          <w:sz w:val="28"/>
          <w:szCs w:val="28"/>
        </w:rPr>
        <w:t>أولاً: نظرية التحديد الذاتي</w:t>
      </w:r>
      <w:bookmarkEnd w:id="20"/>
      <w:bookmarkEnd w:id="21"/>
      <w:bookmarkEnd w:id="22"/>
    </w:p>
    <w:p w14:paraId="4DEBEBE2" w14:textId="77777777" w:rsidR="009E79B7" w:rsidRPr="005A162B" w:rsidRDefault="009E79B7" w:rsidP="009E79B7">
      <w:pPr>
        <w:pStyle w:val="Heading3"/>
        <w:spacing w:line="360" w:lineRule="auto"/>
        <w:ind w:right="-851"/>
        <w:rPr>
          <w:rFonts w:ascii="Sakkal Majalla" w:hAnsi="Sakkal Majalla" w:cs="Sakkal Majalla"/>
          <w:noProof/>
          <w:color w:val="000000" w:themeColor="text1"/>
          <w:sz w:val="28"/>
          <w:szCs w:val="28"/>
        </w:rPr>
      </w:pPr>
      <w:bookmarkStart w:id="23" w:name="الفكرة-الأساسية"/>
      <w:bookmarkStart w:id="24" w:name="_Toc223914071"/>
      <w:bookmarkStart w:id="25" w:name="_Toc223986442"/>
      <w:r w:rsidRPr="005A162B">
        <w:rPr>
          <w:rFonts w:ascii="Sakkal Majalla" w:hAnsi="Sakkal Majalla" w:cs="Sakkal Majalla"/>
          <w:noProof/>
          <w:color w:val="000000" w:themeColor="text1"/>
          <w:sz w:val="28"/>
          <w:szCs w:val="28"/>
        </w:rPr>
        <w:t>الفكرة الأساسية</w:t>
      </w:r>
      <w:bookmarkEnd w:id="23"/>
      <w:bookmarkEnd w:id="24"/>
      <w:bookmarkEnd w:id="25"/>
    </w:p>
    <w:p w14:paraId="6EC52ACB" w14:textId="28E107B0" w:rsidR="009E79B7" w:rsidRPr="005A162B" w:rsidRDefault="009E79B7" w:rsidP="009E79B7">
      <w:pPr>
        <w:pStyle w:val="FirstParagraph"/>
        <w:bidi/>
        <w:spacing w:line="360" w:lineRule="auto"/>
        <w:ind w:right="-851"/>
        <w:rPr>
          <w:rFonts w:ascii="Sakkal Majalla" w:hAnsi="Sakkal Majalla" w:cs="Sakkal Majalla"/>
          <w:noProof/>
          <w:color w:val="000000" w:themeColor="text1"/>
          <w:sz w:val="28"/>
          <w:szCs w:val="28"/>
        </w:rPr>
      </w:pPr>
      <w:r w:rsidRPr="005A162B">
        <w:rPr>
          <w:rFonts w:ascii="Sakkal Majalla" w:hAnsi="Sakkal Majalla" w:cs="Sakkal Majalla"/>
          <w:noProof/>
          <w:color w:val="000000" w:themeColor="text1"/>
          <w:sz w:val="28"/>
          <w:szCs w:val="28"/>
        </w:rPr>
        <w:t>تقول هذه النظرية أن الإنسان لديه حاجات نفسية أساسية تدفعه للتعلم والنمو:</w:t>
      </w:r>
      <w:r>
        <w:rPr>
          <w:rFonts w:ascii="Sakkal Majalla" w:hAnsi="Sakkal Majalla" w:cs="Sakkal Majalla" w:hint="cs"/>
          <w:noProof/>
          <w:color w:val="000000" w:themeColor="text1"/>
          <w:sz w:val="28"/>
          <w:szCs w:val="28"/>
          <w:rtl/>
        </w:rPr>
        <w:t>و</w:t>
      </w:r>
      <w:r w:rsidRPr="005A162B">
        <w:rPr>
          <w:rFonts w:ascii="Sakkal Majalla" w:hAnsi="Sakkal Majalla" w:cs="Sakkal Majalla"/>
          <w:noProof/>
          <w:color w:val="000000" w:themeColor="text1"/>
          <w:sz w:val="28"/>
          <w:szCs w:val="28"/>
        </w:rPr>
        <w:t>الاستقلالية</w:t>
      </w:r>
      <w:r>
        <w:rPr>
          <w:rFonts w:ascii="Sakkal Majalla" w:hAnsi="Sakkal Majalla" w:cs="Sakkal Majalla" w:hint="cs"/>
          <w:noProof/>
          <w:color w:val="000000" w:themeColor="text1"/>
          <w:sz w:val="28"/>
          <w:szCs w:val="28"/>
          <w:rtl/>
        </w:rPr>
        <w:t>و</w:t>
      </w:r>
      <w:r w:rsidRPr="005A162B">
        <w:rPr>
          <w:rFonts w:ascii="Sakkal Majalla" w:hAnsi="Sakkal Majalla" w:cs="Sakkal Majalla"/>
          <w:noProof/>
          <w:color w:val="000000" w:themeColor="text1"/>
          <w:sz w:val="28"/>
          <w:szCs w:val="28"/>
        </w:rPr>
        <w:t xml:space="preserve"> والكفاءة، والانتماء الاجتماعي. عندما </w:t>
      </w:r>
      <w:r>
        <w:rPr>
          <w:rFonts w:ascii="Sakkal Majalla" w:hAnsi="Sakkal Majalla" w:cs="Sakkal Majalla" w:hint="cs"/>
          <w:noProof/>
          <w:color w:val="000000" w:themeColor="text1"/>
          <w:sz w:val="28"/>
          <w:szCs w:val="28"/>
          <w:rtl/>
        </w:rPr>
        <w:t xml:space="preserve"> تشبع</w:t>
      </w:r>
      <w:r w:rsidRPr="005A162B">
        <w:rPr>
          <w:rFonts w:ascii="Sakkal Majalla" w:hAnsi="Sakkal Majalla" w:cs="Sakkal Majalla"/>
          <w:noProof/>
          <w:color w:val="000000" w:themeColor="text1"/>
          <w:sz w:val="28"/>
          <w:szCs w:val="28"/>
        </w:rPr>
        <w:t xml:space="preserve"> هذه الحاجات، يصبح المتعلم أكثر دافعية ورغبة في التعلم من تلقاء نفسه</w:t>
      </w:r>
    </w:p>
    <w:p w14:paraId="1D07AAF4" w14:textId="77777777" w:rsidR="009E79B7" w:rsidRPr="005A162B" w:rsidRDefault="009E79B7" w:rsidP="009E79B7">
      <w:pPr>
        <w:pStyle w:val="BodyText"/>
        <w:spacing w:line="360" w:lineRule="auto"/>
        <w:ind w:right="-851"/>
        <w:rPr>
          <w:rFonts w:ascii="Sakkal Majalla" w:hAnsi="Sakkal Majalla" w:cs="Sakkal Majalla"/>
          <w:noProof/>
          <w:color w:val="000000" w:themeColor="text1"/>
          <w:sz w:val="28"/>
          <w:szCs w:val="28"/>
        </w:rPr>
      </w:pPr>
      <w:r w:rsidRPr="005A162B">
        <w:rPr>
          <w:rFonts w:ascii="Sakkal Majalla" w:hAnsi="Sakkal Majalla" w:cs="Sakkal Majalla"/>
          <w:noProof/>
          <w:color w:val="000000" w:themeColor="text1"/>
          <w:sz w:val="28"/>
          <w:szCs w:val="28"/>
        </w:rPr>
        <w:t>الاستقلالية تعني أن يشعر الطالب بأنه يتحكم في تعلمه ويختار ما يناسبه. الكفاءة تعني أن يشعر بأنه قادر على النجاح وإتقان المهارات الجديدة. الانتماء يعني أن يشعر بالارتباط مع معلمه وزملائه.</w:t>
      </w:r>
    </w:p>
    <w:p w14:paraId="4A361A32" w14:textId="77777777" w:rsidR="009E79B7" w:rsidRPr="005A162B" w:rsidRDefault="009E79B7" w:rsidP="009E79B7">
      <w:pPr>
        <w:pStyle w:val="Heading3"/>
        <w:spacing w:line="360" w:lineRule="auto"/>
        <w:ind w:right="-851"/>
        <w:rPr>
          <w:rFonts w:ascii="Sakkal Majalla" w:hAnsi="Sakkal Majalla" w:cs="Sakkal Majalla"/>
          <w:noProof/>
          <w:color w:val="000000" w:themeColor="text1"/>
          <w:sz w:val="28"/>
          <w:szCs w:val="28"/>
        </w:rPr>
      </w:pPr>
      <w:bookmarkStart w:id="26" w:name="العلاقة-بالذكاء-الاصطناعي"/>
      <w:bookmarkStart w:id="27" w:name="_Toc223914072"/>
      <w:bookmarkStart w:id="28" w:name="_Toc223986443"/>
      <w:r w:rsidRPr="005A162B">
        <w:rPr>
          <w:rFonts w:ascii="Sakkal Majalla" w:hAnsi="Sakkal Majalla" w:cs="Sakkal Majalla"/>
          <w:noProof/>
          <w:color w:val="000000" w:themeColor="text1"/>
          <w:sz w:val="28"/>
          <w:szCs w:val="28"/>
        </w:rPr>
        <w:lastRenderedPageBreak/>
        <w:t>العلاقة بالذكاء الاصطناعي</w:t>
      </w:r>
      <w:bookmarkEnd w:id="26"/>
      <w:bookmarkEnd w:id="27"/>
      <w:bookmarkEnd w:id="28"/>
    </w:p>
    <w:p w14:paraId="1897DBEA" w14:textId="77777777" w:rsidR="009E79B7" w:rsidRPr="005A162B" w:rsidRDefault="009E79B7" w:rsidP="009E79B7">
      <w:pPr>
        <w:pStyle w:val="FirstParagraph"/>
        <w:bidi/>
        <w:spacing w:line="360" w:lineRule="auto"/>
        <w:ind w:right="-851"/>
        <w:rPr>
          <w:rFonts w:ascii="Sakkal Majalla" w:hAnsi="Sakkal Majalla" w:cs="Sakkal Majalla"/>
          <w:noProof/>
          <w:color w:val="000000" w:themeColor="text1"/>
          <w:sz w:val="28"/>
          <w:szCs w:val="28"/>
        </w:rPr>
      </w:pPr>
      <w:r w:rsidRPr="005A162B">
        <w:rPr>
          <w:rFonts w:ascii="Sakkal Majalla" w:hAnsi="Sakkal Majalla" w:cs="Sakkal Majalla"/>
          <w:noProof/>
          <w:color w:val="000000" w:themeColor="text1"/>
          <w:sz w:val="28"/>
          <w:szCs w:val="28"/>
        </w:rPr>
        <w:t>برامج التعلم الذكية تدعم هذه الحاجات الثلاث بطرق مختلفة. فهي تعطي الطالب حرية اختيار وقت الدراسة والمواضيع التي يريد التركيز عليها، وهذا يعزز استقلاليته. كما أنها تقدم تمارين تناسب مستواه تماماً، لا صعبة جداً ولا سهلة جداً، مما يساعده على الشعور بالكفاءة والتقدم المستمر.</w:t>
      </w:r>
    </w:p>
    <w:p w14:paraId="4F4FB1B4" w14:textId="77777777" w:rsidR="009E79B7" w:rsidRPr="005A162B" w:rsidRDefault="009E79B7" w:rsidP="009E79B7">
      <w:pPr>
        <w:pStyle w:val="Heading3"/>
        <w:spacing w:line="360" w:lineRule="auto"/>
        <w:ind w:right="-851"/>
        <w:rPr>
          <w:rFonts w:ascii="Sakkal Majalla" w:hAnsi="Sakkal Majalla" w:cs="Sakkal Majalla"/>
          <w:noProof/>
          <w:color w:val="000000" w:themeColor="text1"/>
          <w:sz w:val="28"/>
          <w:szCs w:val="28"/>
        </w:rPr>
      </w:pPr>
      <w:bookmarkStart w:id="29" w:name="لماذا-هذه-النظرية-مهمة"/>
      <w:bookmarkStart w:id="30" w:name="_Toc223914073"/>
      <w:bookmarkStart w:id="31" w:name="_Toc223986444"/>
      <w:r w:rsidRPr="005A162B">
        <w:rPr>
          <w:rFonts w:ascii="Sakkal Majalla" w:hAnsi="Sakkal Majalla" w:cs="Sakkal Majalla"/>
          <w:noProof/>
          <w:color w:val="000000" w:themeColor="text1"/>
          <w:sz w:val="28"/>
          <w:szCs w:val="28"/>
        </w:rPr>
        <w:t>لماذا هذه النظرية مهمة</w:t>
      </w:r>
      <w:bookmarkEnd w:id="29"/>
      <w:bookmarkEnd w:id="30"/>
      <w:bookmarkEnd w:id="31"/>
    </w:p>
    <w:p w14:paraId="3F612A92" w14:textId="77777777" w:rsidR="009E79B7" w:rsidRPr="005A162B" w:rsidRDefault="009E79B7" w:rsidP="009E79B7">
      <w:pPr>
        <w:pStyle w:val="FirstParagraph"/>
        <w:bidi/>
        <w:spacing w:line="360" w:lineRule="auto"/>
        <w:ind w:right="-851"/>
        <w:rPr>
          <w:rFonts w:ascii="Sakkal Majalla" w:hAnsi="Sakkal Majalla" w:cs="Sakkal Majalla"/>
          <w:noProof/>
          <w:color w:val="000000" w:themeColor="text1"/>
          <w:sz w:val="28"/>
          <w:szCs w:val="28"/>
        </w:rPr>
      </w:pPr>
      <w:r w:rsidRPr="005A162B">
        <w:rPr>
          <w:rFonts w:ascii="Sakkal Majalla" w:hAnsi="Sakkal Majalla" w:cs="Sakkal Majalla"/>
          <w:noProof/>
          <w:color w:val="000000" w:themeColor="text1"/>
          <w:sz w:val="28"/>
          <w:szCs w:val="28"/>
        </w:rPr>
        <w:t>هذه النظرية تساعدنا على قياس جودة التعليم بطريقة أعمق من مجرد الدرجات. فالتعليم الجيد يجب أن يبني دافعية الطالب الداخلية ويجعله يحب التعلم، وليس فقط يحفظ المعلومات للامتحان.</w:t>
      </w:r>
    </w:p>
    <w:p w14:paraId="0DAAF743" w14:textId="5BF0C6B9" w:rsidR="009E79B7" w:rsidRPr="005A162B" w:rsidRDefault="009E79B7" w:rsidP="009E79B7">
      <w:pPr>
        <w:spacing w:line="360" w:lineRule="auto"/>
        <w:ind w:right="-851"/>
        <w:rPr>
          <w:rFonts w:ascii="Sakkal Majalla" w:hAnsi="Sakkal Majalla" w:cs="Sakkal Majalla"/>
          <w:noProof/>
          <w:color w:val="000000" w:themeColor="text1"/>
          <w:sz w:val="28"/>
          <w:szCs w:val="28"/>
        </w:rPr>
      </w:pPr>
    </w:p>
    <w:p w14:paraId="72DC7F1B" w14:textId="77777777" w:rsidR="009E79B7" w:rsidRPr="005A162B" w:rsidRDefault="009E79B7" w:rsidP="009E79B7">
      <w:pPr>
        <w:pStyle w:val="Heading2"/>
        <w:spacing w:line="360" w:lineRule="auto"/>
        <w:ind w:right="-851"/>
        <w:rPr>
          <w:rFonts w:ascii="Sakkal Majalla" w:hAnsi="Sakkal Majalla" w:cs="Sakkal Majalla"/>
          <w:noProof/>
          <w:color w:val="000000" w:themeColor="text1"/>
          <w:sz w:val="28"/>
          <w:szCs w:val="28"/>
        </w:rPr>
      </w:pPr>
      <w:bookmarkStart w:id="32" w:name="ثانيا-النظرية-البنائية"/>
      <w:bookmarkStart w:id="33" w:name="_Toc223914074"/>
      <w:bookmarkStart w:id="34" w:name="_Toc223986445"/>
      <w:r w:rsidRPr="005A162B">
        <w:rPr>
          <w:rFonts w:ascii="Sakkal Majalla" w:hAnsi="Sakkal Majalla" w:cs="Sakkal Majalla"/>
          <w:noProof/>
          <w:color w:val="000000" w:themeColor="text1"/>
          <w:sz w:val="28"/>
          <w:szCs w:val="28"/>
        </w:rPr>
        <w:t>ثانياً: النظرية البنائية</w:t>
      </w:r>
      <w:bookmarkEnd w:id="32"/>
      <w:bookmarkEnd w:id="33"/>
      <w:bookmarkEnd w:id="34"/>
    </w:p>
    <w:p w14:paraId="100530BD" w14:textId="77777777" w:rsidR="009E79B7" w:rsidRPr="005A162B" w:rsidRDefault="009E79B7" w:rsidP="009E79B7">
      <w:pPr>
        <w:pStyle w:val="Heading3"/>
        <w:spacing w:line="360" w:lineRule="auto"/>
        <w:ind w:right="-851"/>
        <w:rPr>
          <w:rFonts w:ascii="Sakkal Majalla" w:hAnsi="Sakkal Majalla" w:cs="Sakkal Majalla"/>
          <w:noProof/>
          <w:color w:val="000000" w:themeColor="text1"/>
          <w:sz w:val="28"/>
          <w:szCs w:val="28"/>
        </w:rPr>
      </w:pPr>
      <w:bookmarkStart w:id="35" w:name="الفكرة-الأساسية-1"/>
      <w:bookmarkStart w:id="36" w:name="_Toc223914075"/>
      <w:bookmarkStart w:id="37" w:name="_Toc223986446"/>
      <w:r w:rsidRPr="005A162B">
        <w:rPr>
          <w:rFonts w:ascii="Sakkal Majalla" w:hAnsi="Sakkal Majalla" w:cs="Sakkal Majalla"/>
          <w:noProof/>
          <w:color w:val="000000" w:themeColor="text1"/>
          <w:sz w:val="28"/>
          <w:szCs w:val="28"/>
        </w:rPr>
        <w:t>الفكرة الأساسية</w:t>
      </w:r>
      <w:bookmarkEnd w:id="35"/>
      <w:bookmarkEnd w:id="36"/>
      <w:bookmarkEnd w:id="37"/>
    </w:p>
    <w:p w14:paraId="322B74CA" w14:textId="77777777" w:rsidR="009E79B7" w:rsidRPr="005A162B" w:rsidRDefault="009E79B7" w:rsidP="009E79B7">
      <w:pPr>
        <w:pStyle w:val="FirstParagraph"/>
        <w:bidi/>
        <w:spacing w:line="360" w:lineRule="auto"/>
        <w:ind w:right="-851"/>
        <w:rPr>
          <w:rFonts w:ascii="Sakkal Majalla" w:hAnsi="Sakkal Majalla" w:cs="Sakkal Majalla"/>
          <w:noProof/>
          <w:color w:val="000000" w:themeColor="text1"/>
          <w:sz w:val="28"/>
          <w:szCs w:val="28"/>
        </w:rPr>
      </w:pPr>
      <w:r w:rsidRPr="005A162B">
        <w:rPr>
          <w:rFonts w:ascii="Sakkal Majalla" w:hAnsi="Sakkal Majalla" w:cs="Sakkal Majalla"/>
          <w:noProof/>
          <w:color w:val="000000" w:themeColor="text1"/>
          <w:sz w:val="28"/>
          <w:szCs w:val="28"/>
        </w:rPr>
        <w:t>ترى هذه النظرية أن المتعلم لا يستقبل المعلومات بشكل سلبي، بل يبني معرفته بنفسه من خلال التفاعل والتجربة. المعرفة ليست شيئاً يُنقل من المعلم إلى الطالب، بل شيء يبنيه الطالب في عقله بناءً على خبراته السابقة.</w:t>
      </w:r>
    </w:p>
    <w:p w14:paraId="51F35317" w14:textId="3F04949A" w:rsidR="009E79B7" w:rsidRPr="005A162B" w:rsidRDefault="009E79B7" w:rsidP="009E79B7">
      <w:pPr>
        <w:pStyle w:val="FirstParagraph"/>
        <w:bidi/>
        <w:spacing w:line="360" w:lineRule="auto"/>
        <w:ind w:right="-1276"/>
        <w:rPr>
          <w:rFonts w:ascii="Sakkal Majalla" w:hAnsi="Sakkal Majalla" w:cs="Sakkal Majalla"/>
          <w:noProof/>
          <w:color w:val="000000" w:themeColor="text1"/>
          <w:sz w:val="28"/>
          <w:szCs w:val="28"/>
        </w:rPr>
      </w:pPr>
      <w:r w:rsidRPr="005A162B">
        <w:rPr>
          <w:rFonts w:ascii="Sakkal Majalla" w:hAnsi="Sakkal Majalla" w:cs="Sakkal Majalla"/>
          <w:noProof/>
          <w:color w:val="000000" w:themeColor="text1"/>
          <w:sz w:val="28"/>
          <w:szCs w:val="28"/>
        </w:rPr>
        <w:t>الدراسات أظهرت أن الطلاب الذين استخدموا برامج تعلم تكيفية حققوا نتائج أفضل وكانوا أكثر رضا عن تجربتهم التعليميةالطلاب الضعفاء استفادوا بشكل خاص من الدعم المخصص الذي لا يتوفر لهم عادة في الفصول المزدحمة.</w:t>
      </w:r>
    </w:p>
    <w:p w14:paraId="465B82A9" w14:textId="77777777" w:rsidR="009E79B7" w:rsidRPr="005A162B" w:rsidRDefault="009E79B7" w:rsidP="009E79B7">
      <w:pPr>
        <w:pStyle w:val="Heading2"/>
        <w:spacing w:line="360" w:lineRule="auto"/>
        <w:ind w:right="-851"/>
        <w:rPr>
          <w:rFonts w:ascii="Sakkal Majalla" w:hAnsi="Sakkal Majalla" w:cs="Sakkal Majalla"/>
          <w:noProof/>
          <w:color w:val="000000" w:themeColor="text1"/>
          <w:sz w:val="28"/>
          <w:szCs w:val="28"/>
        </w:rPr>
      </w:pPr>
      <w:bookmarkStart w:id="38" w:name="ثالثا-نظرية-الحمل-المعرفي"/>
      <w:bookmarkStart w:id="39" w:name="_Toc223914076"/>
      <w:bookmarkStart w:id="40" w:name="_Toc223986447"/>
      <w:r w:rsidRPr="005A162B">
        <w:rPr>
          <w:rFonts w:ascii="Sakkal Majalla" w:hAnsi="Sakkal Majalla" w:cs="Sakkal Majalla"/>
          <w:noProof/>
          <w:color w:val="000000" w:themeColor="text1"/>
          <w:sz w:val="28"/>
          <w:szCs w:val="28"/>
        </w:rPr>
        <w:t>ثالثاً: نظرية الحمل المعرفي</w:t>
      </w:r>
      <w:bookmarkEnd w:id="38"/>
      <w:bookmarkEnd w:id="39"/>
      <w:bookmarkEnd w:id="40"/>
    </w:p>
    <w:p w14:paraId="3FB07013" w14:textId="77777777" w:rsidR="009E79B7" w:rsidRPr="005A162B" w:rsidRDefault="009E79B7" w:rsidP="009E79B7">
      <w:pPr>
        <w:pStyle w:val="Heading3"/>
        <w:spacing w:line="360" w:lineRule="auto"/>
        <w:ind w:right="-851"/>
        <w:rPr>
          <w:rFonts w:ascii="Sakkal Majalla" w:hAnsi="Sakkal Majalla" w:cs="Sakkal Majalla"/>
          <w:noProof/>
          <w:color w:val="000000" w:themeColor="text1"/>
          <w:sz w:val="28"/>
          <w:szCs w:val="28"/>
        </w:rPr>
      </w:pPr>
      <w:bookmarkStart w:id="41" w:name="الفكرة-الأساسية-2"/>
      <w:bookmarkStart w:id="42" w:name="_Toc223914077"/>
      <w:bookmarkStart w:id="43" w:name="_Toc223986448"/>
      <w:r w:rsidRPr="005A162B">
        <w:rPr>
          <w:rFonts w:ascii="Sakkal Majalla" w:hAnsi="Sakkal Majalla" w:cs="Sakkal Majalla"/>
          <w:noProof/>
          <w:color w:val="000000" w:themeColor="text1"/>
          <w:sz w:val="28"/>
          <w:szCs w:val="28"/>
        </w:rPr>
        <w:t>الفكرة الأساسية</w:t>
      </w:r>
      <w:bookmarkEnd w:id="41"/>
      <w:bookmarkEnd w:id="42"/>
      <w:bookmarkEnd w:id="43"/>
    </w:p>
    <w:p w14:paraId="6EC86B35" w14:textId="77777777" w:rsidR="009E79B7" w:rsidRPr="005A162B" w:rsidRDefault="009E79B7" w:rsidP="009E79B7">
      <w:pPr>
        <w:pStyle w:val="FirstParagraph"/>
        <w:bidi/>
        <w:spacing w:line="360" w:lineRule="auto"/>
        <w:ind w:right="-1418"/>
        <w:rPr>
          <w:rFonts w:ascii="Sakkal Majalla" w:hAnsi="Sakkal Majalla" w:cs="Sakkal Majalla"/>
          <w:noProof/>
          <w:color w:val="000000" w:themeColor="text1"/>
          <w:sz w:val="28"/>
          <w:szCs w:val="28"/>
        </w:rPr>
      </w:pPr>
      <w:r w:rsidRPr="005A162B">
        <w:rPr>
          <w:rFonts w:ascii="Sakkal Majalla" w:hAnsi="Sakkal Majalla" w:cs="Sakkal Majalla"/>
          <w:noProof/>
          <w:color w:val="000000" w:themeColor="text1"/>
          <w:sz w:val="28"/>
          <w:szCs w:val="28"/>
        </w:rPr>
        <w:t>تقول هذه النظرية أن ذاكرة الإنسان العاملة محدودة، ولا تستطيع معالجة الكثير من المعلومات في وقت واحد. إذا حملنا الطالب بمعلومات أكثر من طاقته، سيفشل في التعلم. لذلك يجب تصميم المواد التعليمية بطريقة تراعي هذا القيد.</w:t>
      </w:r>
    </w:p>
    <w:p w14:paraId="19C5B616" w14:textId="77777777" w:rsidR="009E79B7" w:rsidRPr="005A162B" w:rsidRDefault="009E79B7" w:rsidP="009E79B7">
      <w:pPr>
        <w:pStyle w:val="BodyText"/>
        <w:spacing w:line="360" w:lineRule="auto"/>
        <w:ind w:right="-851"/>
        <w:rPr>
          <w:rFonts w:ascii="Sakkal Majalla" w:hAnsi="Sakkal Majalla" w:cs="Sakkal Majalla"/>
          <w:noProof/>
          <w:color w:val="000000" w:themeColor="text1"/>
          <w:sz w:val="28"/>
          <w:szCs w:val="28"/>
        </w:rPr>
      </w:pPr>
      <w:r w:rsidRPr="005A162B">
        <w:rPr>
          <w:rFonts w:ascii="Sakkal Majalla" w:hAnsi="Sakkal Majalla" w:cs="Sakkal Majalla"/>
          <w:noProof/>
          <w:color w:val="000000" w:themeColor="text1"/>
          <w:sz w:val="28"/>
          <w:szCs w:val="28"/>
        </w:rPr>
        <w:t>النظرية تميز بين ثلاثة أنواع من الحمل المعرفي: الحمل الجوهري الذي يأتي من صعوبة الموضوع نفسه، والحمل الدخيل الذي يأتي من سوء التصميم، والحمل المفيد الذي يرتبط بالتعلم العميق.</w:t>
      </w:r>
    </w:p>
    <w:p w14:paraId="50E717C6" w14:textId="77777777" w:rsidR="009E79B7" w:rsidRPr="005A162B" w:rsidRDefault="009E79B7" w:rsidP="009E79B7">
      <w:pPr>
        <w:pStyle w:val="Heading3"/>
        <w:spacing w:line="360" w:lineRule="auto"/>
        <w:ind w:right="-851"/>
        <w:rPr>
          <w:rFonts w:ascii="Sakkal Majalla" w:hAnsi="Sakkal Majalla" w:cs="Sakkal Majalla"/>
          <w:noProof/>
          <w:color w:val="000000" w:themeColor="text1"/>
          <w:sz w:val="28"/>
          <w:szCs w:val="28"/>
        </w:rPr>
      </w:pPr>
      <w:bookmarkStart w:id="44" w:name="العلاقة-بالذكاء-الاصطناعي-2"/>
      <w:bookmarkStart w:id="45" w:name="_Toc223914078"/>
      <w:bookmarkStart w:id="46" w:name="_Toc223986449"/>
      <w:r w:rsidRPr="005A162B">
        <w:rPr>
          <w:rFonts w:ascii="Sakkal Majalla" w:hAnsi="Sakkal Majalla" w:cs="Sakkal Majalla"/>
          <w:noProof/>
          <w:color w:val="000000" w:themeColor="text1"/>
          <w:sz w:val="28"/>
          <w:szCs w:val="28"/>
        </w:rPr>
        <w:lastRenderedPageBreak/>
        <w:t>العلاقة بالذكاء الاصطناعي</w:t>
      </w:r>
      <w:bookmarkEnd w:id="44"/>
      <w:bookmarkEnd w:id="45"/>
      <w:bookmarkEnd w:id="46"/>
    </w:p>
    <w:p w14:paraId="4C87E018" w14:textId="77777777" w:rsidR="009E79B7" w:rsidRPr="005A162B" w:rsidRDefault="009E79B7" w:rsidP="009E79B7">
      <w:pPr>
        <w:pStyle w:val="FirstParagraph"/>
        <w:bidi/>
        <w:spacing w:line="360" w:lineRule="auto"/>
        <w:ind w:right="-851"/>
        <w:rPr>
          <w:rFonts w:ascii="Sakkal Majalla" w:hAnsi="Sakkal Majalla" w:cs="Sakkal Majalla"/>
          <w:noProof/>
          <w:color w:val="000000" w:themeColor="text1"/>
          <w:sz w:val="28"/>
          <w:szCs w:val="28"/>
        </w:rPr>
      </w:pPr>
      <w:r w:rsidRPr="005A162B">
        <w:rPr>
          <w:rFonts w:ascii="Sakkal Majalla" w:hAnsi="Sakkal Majalla" w:cs="Sakkal Majalla"/>
          <w:noProof/>
          <w:color w:val="000000" w:themeColor="text1"/>
          <w:sz w:val="28"/>
          <w:szCs w:val="28"/>
        </w:rPr>
        <w:t>البرامج الذكية تستطيع تقليل الحمل المعرفي بطرق ذكية. فهي تراقب أداء الطالب، وإذا لاحظت أنه يكافح، تبسط المحتوى أو تبطئ الوتيرة. كما أنها تقدم المعلومات بالطريقة التي تناسب كل طالب، سواء بالصور أو النصوص أو الفيديوهات.</w:t>
      </w:r>
    </w:p>
    <w:p w14:paraId="5D1EB59F" w14:textId="19114CA6" w:rsidR="009E79B7" w:rsidRPr="005A162B" w:rsidRDefault="009E79B7" w:rsidP="009E79B7">
      <w:pPr>
        <w:spacing w:line="360" w:lineRule="auto"/>
        <w:ind w:right="-851"/>
        <w:rPr>
          <w:rFonts w:ascii="Sakkal Majalla" w:hAnsi="Sakkal Majalla" w:cs="Sakkal Majalla"/>
          <w:noProof/>
          <w:color w:val="000000" w:themeColor="text1"/>
          <w:sz w:val="28"/>
          <w:szCs w:val="28"/>
        </w:rPr>
      </w:pPr>
    </w:p>
    <w:p w14:paraId="7E2A8035" w14:textId="77777777" w:rsidR="009E79B7" w:rsidRPr="005A162B" w:rsidRDefault="009E79B7" w:rsidP="009E79B7">
      <w:pPr>
        <w:pStyle w:val="Heading2"/>
        <w:spacing w:line="360" w:lineRule="auto"/>
        <w:ind w:right="-851"/>
        <w:rPr>
          <w:rFonts w:ascii="Sakkal Majalla" w:hAnsi="Sakkal Majalla" w:cs="Sakkal Majalla"/>
          <w:noProof/>
          <w:color w:val="000000" w:themeColor="text1"/>
          <w:sz w:val="28"/>
          <w:szCs w:val="28"/>
        </w:rPr>
      </w:pPr>
      <w:bookmarkStart w:id="47" w:name="رابعا-نموذج-قبول-التكنولوجيا"/>
      <w:bookmarkStart w:id="48" w:name="_Toc223914079"/>
      <w:bookmarkStart w:id="49" w:name="_Toc223986450"/>
      <w:r w:rsidRPr="005A162B">
        <w:rPr>
          <w:rFonts w:ascii="Sakkal Majalla" w:hAnsi="Sakkal Majalla" w:cs="Sakkal Majalla"/>
          <w:noProof/>
          <w:color w:val="000000" w:themeColor="text1"/>
          <w:sz w:val="28"/>
          <w:szCs w:val="28"/>
        </w:rPr>
        <w:t>رابعاً: نموذج قبول التكنولوجيا</w:t>
      </w:r>
      <w:bookmarkEnd w:id="47"/>
      <w:bookmarkEnd w:id="48"/>
      <w:bookmarkEnd w:id="49"/>
    </w:p>
    <w:p w14:paraId="3F855D3A" w14:textId="77777777" w:rsidR="009E79B7" w:rsidRPr="005A162B" w:rsidRDefault="009E79B7" w:rsidP="009E79B7">
      <w:pPr>
        <w:pStyle w:val="Heading3"/>
        <w:spacing w:line="360" w:lineRule="auto"/>
        <w:ind w:right="-851"/>
        <w:rPr>
          <w:rFonts w:ascii="Sakkal Majalla" w:hAnsi="Sakkal Majalla" w:cs="Sakkal Majalla"/>
          <w:noProof/>
          <w:color w:val="000000" w:themeColor="text1"/>
          <w:sz w:val="28"/>
          <w:szCs w:val="28"/>
        </w:rPr>
      </w:pPr>
      <w:bookmarkStart w:id="50" w:name="الفكرة-الأساسية-3"/>
      <w:bookmarkStart w:id="51" w:name="_Toc223914080"/>
      <w:bookmarkStart w:id="52" w:name="_Toc223986451"/>
      <w:r w:rsidRPr="005A162B">
        <w:rPr>
          <w:rFonts w:ascii="Sakkal Majalla" w:hAnsi="Sakkal Majalla" w:cs="Sakkal Majalla"/>
          <w:noProof/>
          <w:color w:val="000000" w:themeColor="text1"/>
          <w:sz w:val="28"/>
          <w:szCs w:val="28"/>
        </w:rPr>
        <w:t>الفكرة الأساسية</w:t>
      </w:r>
      <w:bookmarkEnd w:id="50"/>
      <w:bookmarkEnd w:id="51"/>
      <w:bookmarkEnd w:id="52"/>
    </w:p>
    <w:p w14:paraId="7A564A2A" w14:textId="77777777" w:rsidR="009E79B7" w:rsidRPr="005A162B" w:rsidRDefault="009E79B7" w:rsidP="009E79B7">
      <w:pPr>
        <w:pStyle w:val="FirstParagraph"/>
        <w:bidi/>
        <w:spacing w:line="360" w:lineRule="auto"/>
        <w:ind w:right="-851"/>
        <w:rPr>
          <w:rFonts w:ascii="Sakkal Majalla" w:hAnsi="Sakkal Majalla" w:cs="Sakkal Majalla"/>
          <w:noProof/>
          <w:color w:val="000000" w:themeColor="text1"/>
          <w:sz w:val="28"/>
          <w:szCs w:val="28"/>
        </w:rPr>
      </w:pPr>
      <w:r w:rsidRPr="005A162B">
        <w:rPr>
          <w:rFonts w:ascii="Sakkal Majalla" w:hAnsi="Sakkal Majalla" w:cs="Sakkal Majalla"/>
          <w:noProof/>
          <w:color w:val="000000" w:themeColor="text1"/>
          <w:sz w:val="28"/>
          <w:szCs w:val="28"/>
        </w:rPr>
        <w:t>يشرح هذا النموذج لماذا يقبل الناس استخدام تقنية جديدة أو يرفضونها. النموذج يقول أن هناك عاملين أساسيين: الفائدة المتوقعة وسهولة الاستخدام. إذا اعتقد المعلم أن البرنامج مفيد وسهل، سيستخدمه. وإذا كان صعباً أو لا يرى فائدته، لن يستخدمه حتى لو أُجبر.</w:t>
      </w:r>
    </w:p>
    <w:p w14:paraId="5B683421" w14:textId="77777777" w:rsidR="009E79B7" w:rsidRPr="005A162B" w:rsidRDefault="009E79B7" w:rsidP="009E79B7">
      <w:pPr>
        <w:pStyle w:val="Heading3"/>
        <w:spacing w:line="360" w:lineRule="auto"/>
        <w:ind w:right="-851"/>
        <w:rPr>
          <w:rFonts w:ascii="Sakkal Majalla" w:hAnsi="Sakkal Majalla" w:cs="Sakkal Majalla"/>
          <w:noProof/>
          <w:color w:val="000000" w:themeColor="text1"/>
          <w:sz w:val="28"/>
          <w:szCs w:val="28"/>
        </w:rPr>
      </w:pPr>
      <w:bookmarkStart w:id="53" w:name="العلاقة-بالذكاء-الاصطناعي-3"/>
      <w:bookmarkStart w:id="54" w:name="_Toc223914081"/>
      <w:bookmarkStart w:id="55" w:name="_Toc223986452"/>
      <w:r w:rsidRPr="005A162B">
        <w:rPr>
          <w:rFonts w:ascii="Sakkal Majalla" w:hAnsi="Sakkal Majalla" w:cs="Sakkal Majalla"/>
          <w:noProof/>
          <w:color w:val="000000" w:themeColor="text1"/>
          <w:sz w:val="28"/>
          <w:szCs w:val="28"/>
        </w:rPr>
        <w:t>العلاقة بالذكاء الاصطناعي</w:t>
      </w:r>
      <w:bookmarkEnd w:id="53"/>
      <w:bookmarkEnd w:id="54"/>
      <w:bookmarkEnd w:id="55"/>
    </w:p>
    <w:p w14:paraId="47A4AE07" w14:textId="77777777" w:rsidR="009E79B7" w:rsidRPr="005A162B" w:rsidRDefault="009E79B7" w:rsidP="009E79B7">
      <w:pPr>
        <w:pStyle w:val="FirstParagraph"/>
        <w:bidi/>
        <w:spacing w:line="360" w:lineRule="auto"/>
        <w:ind w:right="-851"/>
        <w:rPr>
          <w:rFonts w:ascii="Sakkal Majalla" w:hAnsi="Sakkal Majalla" w:cs="Sakkal Majalla"/>
          <w:noProof/>
          <w:color w:val="000000" w:themeColor="text1"/>
          <w:sz w:val="28"/>
          <w:szCs w:val="28"/>
        </w:rPr>
      </w:pPr>
      <w:r w:rsidRPr="005A162B">
        <w:rPr>
          <w:rFonts w:ascii="Sakkal Majalla" w:hAnsi="Sakkal Majalla" w:cs="Sakkal Majalla"/>
          <w:noProof/>
          <w:color w:val="000000" w:themeColor="text1"/>
          <w:sz w:val="28"/>
          <w:szCs w:val="28"/>
        </w:rPr>
        <w:t>الدراسات أظهرت أن المعلمين يرون فوائد كبيرة للذكاء الاصطناعي في تخصيص التعلم وتقليل الأعباء الإدارية. لكن الكثير منهم يشكون من صعوبة الاستخدام ونقص التدريب. لذلك، حتى لو كانت التقنية مفيدة، قد لا يستخدمها المعلمون إذا كانت معقدة.</w:t>
      </w:r>
    </w:p>
    <w:p w14:paraId="7256C5DF" w14:textId="1DF29154" w:rsidR="009E79B7" w:rsidRPr="005A162B" w:rsidRDefault="009E79B7" w:rsidP="009E79B7">
      <w:pPr>
        <w:spacing w:line="360" w:lineRule="auto"/>
        <w:ind w:right="-851"/>
        <w:rPr>
          <w:rFonts w:ascii="Sakkal Majalla" w:hAnsi="Sakkal Majalla" w:cs="Sakkal Majalla"/>
          <w:noProof/>
          <w:color w:val="000000" w:themeColor="text1"/>
          <w:sz w:val="28"/>
          <w:szCs w:val="28"/>
        </w:rPr>
      </w:pPr>
    </w:p>
    <w:p w14:paraId="05F1F5ED" w14:textId="77777777" w:rsidR="009E79B7" w:rsidRPr="005A162B" w:rsidRDefault="009E79B7" w:rsidP="009E79B7">
      <w:pPr>
        <w:pStyle w:val="Heading2"/>
        <w:spacing w:line="360" w:lineRule="auto"/>
        <w:ind w:right="-851"/>
        <w:rPr>
          <w:rFonts w:ascii="Sakkal Majalla" w:hAnsi="Sakkal Majalla" w:cs="Sakkal Majalla"/>
          <w:noProof/>
          <w:color w:val="000000" w:themeColor="text1"/>
          <w:sz w:val="28"/>
          <w:szCs w:val="28"/>
        </w:rPr>
      </w:pPr>
      <w:bookmarkStart w:id="56" w:name="خامسا-إطار-المعرفة-التكنولوجية-التربوية"/>
      <w:bookmarkStart w:id="57" w:name="_Toc223914082"/>
      <w:bookmarkStart w:id="58" w:name="_Toc223986453"/>
      <w:r w:rsidRPr="005A162B">
        <w:rPr>
          <w:rFonts w:ascii="Sakkal Majalla" w:hAnsi="Sakkal Majalla" w:cs="Sakkal Majalla"/>
          <w:noProof/>
          <w:color w:val="000000" w:themeColor="text1"/>
          <w:sz w:val="28"/>
          <w:szCs w:val="28"/>
        </w:rPr>
        <w:t>خامساً: إطار المعرفة التكنولوجية التربوية</w:t>
      </w:r>
      <w:bookmarkEnd w:id="56"/>
      <w:bookmarkEnd w:id="57"/>
      <w:bookmarkEnd w:id="58"/>
    </w:p>
    <w:p w14:paraId="2E742698" w14:textId="77777777" w:rsidR="009E79B7" w:rsidRPr="005A162B" w:rsidRDefault="009E79B7" w:rsidP="009E79B7">
      <w:pPr>
        <w:pStyle w:val="Heading3"/>
        <w:spacing w:line="360" w:lineRule="auto"/>
        <w:ind w:right="-851"/>
        <w:rPr>
          <w:rFonts w:ascii="Sakkal Majalla" w:hAnsi="Sakkal Majalla" w:cs="Sakkal Majalla"/>
          <w:noProof/>
          <w:color w:val="000000" w:themeColor="text1"/>
          <w:sz w:val="28"/>
          <w:szCs w:val="28"/>
        </w:rPr>
      </w:pPr>
      <w:bookmarkStart w:id="59" w:name="الفكرة-الأساسية-4"/>
      <w:bookmarkStart w:id="60" w:name="_Toc223914083"/>
      <w:bookmarkStart w:id="61" w:name="_Toc223986454"/>
      <w:r w:rsidRPr="005A162B">
        <w:rPr>
          <w:rFonts w:ascii="Sakkal Majalla" w:hAnsi="Sakkal Majalla" w:cs="Sakkal Majalla"/>
          <w:noProof/>
          <w:color w:val="000000" w:themeColor="text1"/>
          <w:sz w:val="28"/>
          <w:szCs w:val="28"/>
        </w:rPr>
        <w:t>الفكرة الأساسية</w:t>
      </w:r>
      <w:bookmarkEnd w:id="59"/>
      <w:bookmarkEnd w:id="60"/>
      <w:bookmarkEnd w:id="61"/>
    </w:p>
    <w:p w14:paraId="38F9501D" w14:textId="319C801E" w:rsidR="009E79B7" w:rsidRPr="005A162B" w:rsidRDefault="009E79B7" w:rsidP="009E79B7">
      <w:pPr>
        <w:pStyle w:val="FirstParagraph"/>
        <w:bidi/>
        <w:spacing w:line="360" w:lineRule="auto"/>
        <w:ind w:right="-1134"/>
        <w:rPr>
          <w:rFonts w:ascii="Sakkal Majalla" w:hAnsi="Sakkal Majalla" w:cs="Sakkal Majalla"/>
          <w:noProof/>
          <w:color w:val="000000" w:themeColor="text1"/>
          <w:sz w:val="28"/>
          <w:szCs w:val="28"/>
        </w:rPr>
      </w:pPr>
      <w:r w:rsidRPr="005A162B">
        <w:rPr>
          <w:rFonts w:ascii="Sakkal Majalla" w:hAnsi="Sakkal Majalla" w:cs="Sakkal Majalla"/>
          <w:noProof/>
          <w:color w:val="000000" w:themeColor="text1"/>
          <w:sz w:val="28"/>
          <w:szCs w:val="28"/>
        </w:rPr>
        <w:t>هذا الإطار يقول أن المعلم الناجح في استخدام التكنولوجيا يحتاج لثلاثة أنواع من المعرفة: معرفة بالمادة الدراسية، ومعرفة بطرق التدريس، ومعرفة بالتكنولوجيا. والأهم هو التقاطع بين الثلاثة، أي معرفة كيف يستخدم تقنية معينة بطريقة تربوية صحيحة لتدريس موضوع معين</w:t>
      </w:r>
    </w:p>
    <w:p w14:paraId="4F833988" w14:textId="77777777" w:rsidR="009E79B7" w:rsidRPr="005A162B" w:rsidRDefault="009E79B7" w:rsidP="009E79B7">
      <w:pPr>
        <w:pStyle w:val="Heading3"/>
        <w:spacing w:line="360" w:lineRule="auto"/>
        <w:ind w:right="-851"/>
        <w:rPr>
          <w:rFonts w:ascii="Sakkal Majalla" w:hAnsi="Sakkal Majalla" w:cs="Sakkal Majalla"/>
          <w:noProof/>
          <w:color w:val="000000" w:themeColor="text1"/>
          <w:sz w:val="28"/>
          <w:szCs w:val="28"/>
        </w:rPr>
      </w:pPr>
      <w:bookmarkStart w:id="62" w:name="العلاقة-بالذكاء-الاصطناعي-4"/>
      <w:bookmarkStart w:id="63" w:name="_Toc223914084"/>
      <w:bookmarkStart w:id="64" w:name="_Toc223986455"/>
      <w:r w:rsidRPr="005A162B">
        <w:rPr>
          <w:rFonts w:ascii="Sakkal Majalla" w:hAnsi="Sakkal Majalla" w:cs="Sakkal Majalla"/>
          <w:noProof/>
          <w:color w:val="000000" w:themeColor="text1"/>
          <w:sz w:val="28"/>
          <w:szCs w:val="28"/>
        </w:rPr>
        <w:lastRenderedPageBreak/>
        <w:t>العلاقة بالذكاء الاصطناعي</w:t>
      </w:r>
      <w:bookmarkEnd w:id="62"/>
      <w:bookmarkEnd w:id="63"/>
      <w:bookmarkEnd w:id="64"/>
    </w:p>
    <w:p w14:paraId="7842FDCE" w14:textId="77777777" w:rsidR="009E79B7" w:rsidRPr="005A162B" w:rsidRDefault="009E79B7" w:rsidP="009E79B7">
      <w:pPr>
        <w:pStyle w:val="FirstParagraph"/>
        <w:bidi/>
        <w:spacing w:line="360" w:lineRule="auto"/>
        <w:ind w:right="-851"/>
        <w:rPr>
          <w:rFonts w:ascii="Sakkal Majalla" w:hAnsi="Sakkal Majalla" w:cs="Sakkal Majalla"/>
          <w:noProof/>
          <w:color w:val="000000" w:themeColor="text1"/>
          <w:sz w:val="28"/>
          <w:szCs w:val="28"/>
        </w:rPr>
      </w:pPr>
      <w:r w:rsidRPr="005A162B">
        <w:rPr>
          <w:rFonts w:ascii="Sakkal Majalla" w:hAnsi="Sakkal Majalla" w:cs="Sakkal Majalla"/>
          <w:noProof/>
          <w:color w:val="000000" w:themeColor="text1"/>
          <w:sz w:val="28"/>
          <w:szCs w:val="28"/>
        </w:rPr>
        <w:t>كثير من المعلمين يفتقرون لواحد أو أكثر من هذه الأنواع. بعضهم يعرف كيف يستخدم البرنامج تقنياً، لكنه لا يعرف كيف يدمجه في تدريسه بطريقة تربوية سليمة. وآخرون ممتازون في التدريس، لكنهم لا يعرفون كيف يستخدمون التقنية.</w:t>
      </w:r>
    </w:p>
    <w:p w14:paraId="4811B967" w14:textId="5BEBBC30" w:rsidR="009E79B7" w:rsidRPr="005A162B" w:rsidRDefault="009E79B7" w:rsidP="009E79B7">
      <w:pPr>
        <w:spacing w:line="360" w:lineRule="auto"/>
        <w:ind w:right="-851"/>
        <w:rPr>
          <w:rFonts w:ascii="Sakkal Majalla" w:hAnsi="Sakkal Majalla" w:cs="Sakkal Majalla"/>
          <w:noProof/>
          <w:color w:val="000000" w:themeColor="text1"/>
          <w:sz w:val="28"/>
          <w:szCs w:val="28"/>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60D3C469" w14:textId="77777777" w:rsidR="009E79B7" w:rsidRDefault="009E79B7"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6F3D37B7" w14:textId="15D45552" w:rsidR="00E249AC" w:rsidRPr="00A933E5" w:rsidRDefault="00E249AC" w:rsidP="00E249AC">
      <w:pPr>
        <w:pStyle w:val="BodyText"/>
        <w:spacing w:line="360" w:lineRule="auto"/>
        <w:ind w:right="-1134"/>
        <w:rPr>
          <w:rFonts w:ascii="Sakkal Majalla" w:hAnsi="Sakkal Majalla" w:cs="Sakkal Majalla"/>
          <w:noProof/>
          <w:sz w:val="28"/>
          <w:szCs w:val="28"/>
        </w:rPr>
      </w:pPr>
      <w:r w:rsidRPr="00A933E5">
        <w:rPr>
          <w:rFonts w:ascii="Sakkal Majalla" w:hAnsi="Sakkal Majalla" w:cs="Sakkal Majalla"/>
          <w:noProof/>
          <w:sz w:val="28"/>
          <w:szCs w:val="28"/>
        </w:rPr>
        <w:t>تشير الدراسات السابقة</w:t>
      </w:r>
      <w:r>
        <w:rPr>
          <w:rFonts w:ascii="Sakkal Majalla" w:hAnsi="Sakkal Majalla" w:cs="Sakkal Majalla" w:hint="cs"/>
          <w:noProof/>
          <w:sz w:val="28"/>
          <w:szCs w:val="28"/>
          <w:rtl/>
        </w:rPr>
        <w:t xml:space="preserve"> التي تم الاشاره اليها تفصيلا في فصل المراجع</w:t>
      </w:r>
      <w:r w:rsidRPr="00A933E5">
        <w:rPr>
          <w:rFonts w:ascii="Sakkal Majalla" w:hAnsi="Sakkal Majalla" w:cs="Sakkal Majalla"/>
          <w:noProof/>
          <w:sz w:val="28"/>
          <w:szCs w:val="28"/>
        </w:rPr>
        <w:t xml:space="preserve"> إلى أن الذكاء الاصطناعي يحمل إمكانات كبيرة لتحسين جودة التعليم، لكن تحقيق هذه الإمكانات يتطلب تخطيطاً دقيقاً، وتدريباً مناسباً للمعلمين، وسياسات واضحة، واهتماماً بالجوانب الأخلاقية والعدالة التعليمية</w:t>
      </w:r>
    </w:p>
    <w:p w14:paraId="0FB4ABE7" w14:textId="582A3933" w:rsidR="00E249AC" w:rsidRDefault="00E249AC" w:rsidP="00E249AC">
      <w:pPr>
        <w:pStyle w:val="FirstParagraph"/>
        <w:bidi/>
        <w:spacing w:line="360" w:lineRule="auto"/>
        <w:ind w:right="-1276"/>
        <w:rPr>
          <w:rFonts w:ascii="Sakkal Majalla" w:hAnsi="Sakkal Majalla" w:cs="Sakkal Majalla"/>
          <w:noProof/>
          <w:sz w:val="28"/>
          <w:szCs w:val="28"/>
          <w:rtl/>
        </w:rPr>
      </w:pPr>
      <w:r>
        <w:rPr>
          <w:rFonts w:ascii="Sakkal Majalla" w:hAnsi="Sakkal Majalla" w:cs="Sakkal Majalla" w:hint="cs"/>
          <w:noProof/>
          <w:sz w:val="28"/>
          <w:szCs w:val="28"/>
          <w:rtl/>
        </w:rPr>
        <w:t>حيث شهدت</w:t>
      </w:r>
      <w:r w:rsidRPr="00A933E5">
        <w:rPr>
          <w:rFonts w:ascii="Sakkal Majalla" w:hAnsi="Sakkal Majalla" w:cs="Sakkal Majalla"/>
          <w:noProof/>
          <w:sz w:val="28"/>
          <w:szCs w:val="28"/>
        </w:rPr>
        <w:t xml:space="preserve"> السنوات الأخيرة اهتماماً متزايداً من الباحثين حول العالم بدراسة تأثير الذكاء الاصطناعي على العملية التعليميةوقد تنوعت هذه الدراسات بين من ركز على التعلم الشخصي والأنظمة التكيفية، ومن اهتم بقياس تأثير الذكاء الاصطناعي على أداء الطلاب ومشاركتهم، ومن بحث في التحديات التي تواجه المعلمين عند دمج هذه التقنيات في ممارساتهم التدريسية.</w:t>
      </w:r>
    </w:p>
    <w:p w14:paraId="2CCC502A" w14:textId="77777777" w:rsidR="00E249AC" w:rsidRPr="00E249AC" w:rsidRDefault="00E249AC" w:rsidP="00E249AC">
      <w:pPr>
        <w:pStyle w:val="BodyText"/>
      </w:pPr>
    </w:p>
    <w:p w14:paraId="21336575" w14:textId="16C89719" w:rsidR="00E249AC" w:rsidRPr="00A933E5" w:rsidRDefault="00E249AC" w:rsidP="00E249AC">
      <w:pPr>
        <w:pStyle w:val="BodyText"/>
        <w:spacing w:line="360" w:lineRule="auto"/>
        <w:ind w:right="-993"/>
        <w:rPr>
          <w:rFonts w:ascii="Sakkal Majalla" w:hAnsi="Sakkal Majalla" w:cs="Sakkal Majalla"/>
          <w:noProof/>
          <w:sz w:val="28"/>
          <w:szCs w:val="28"/>
        </w:rPr>
      </w:pPr>
      <w:r w:rsidRPr="00A933E5">
        <w:rPr>
          <w:rFonts w:ascii="Sakkal Majalla" w:hAnsi="Sakkal Majalla" w:cs="Sakkal Majalla"/>
          <w:noProof/>
          <w:sz w:val="28"/>
          <w:szCs w:val="28"/>
        </w:rPr>
        <w:t>تناولت مجموعة كبيرة من الدراسات أنظمة التعلم التكيفية القائمة على الذكاء الاصطناعي وقدرتها على تخصيص التعلم لكل طالب حسب احتياجاته ومستواه [1، 2، 7، 12، 15، 18، 19، 20]. هذه الدراسات أظهرت نتائج واعدة في تحسين نواتج التعلم وزيادة دافعية الطلاب، خاصة بالنسبة للطلاب ذوي الأداء المنخفض الذين استفادوا من الدعم الفردي الذي توفره هذه الأنظمة.</w:t>
      </w:r>
    </w:p>
    <w:p w14:paraId="4BC7F73F" w14:textId="77777777" w:rsidR="00E249AC" w:rsidRPr="00A933E5" w:rsidRDefault="00E249AC" w:rsidP="00E249AC">
      <w:pPr>
        <w:pStyle w:val="BodyText"/>
        <w:spacing w:line="360" w:lineRule="auto"/>
        <w:ind w:right="-567"/>
        <w:rPr>
          <w:rFonts w:ascii="Sakkal Majalla" w:hAnsi="Sakkal Majalla" w:cs="Sakkal Majalla"/>
          <w:noProof/>
          <w:sz w:val="28"/>
          <w:szCs w:val="28"/>
        </w:rPr>
      </w:pPr>
      <w:r w:rsidRPr="00A933E5">
        <w:rPr>
          <w:rFonts w:ascii="Sakkal Majalla" w:hAnsi="Sakkal Majalla" w:cs="Sakkal Majalla"/>
          <w:noProof/>
          <w:sz w:val="28"/>
          <w:szCs w:val="28"/>
        </w:rPr>
        <w:t>من جهة أخرى، ركزت دراسات عديدة على دور الذكاء الاصطناعي في تحسين ممارسات التدريس وتخفيف الأعباء الإدارية عن المعلمين [3، 4، 6، 9، 24]. هذه الدراسات بحثت كيف يمكن للأدوات الذكية أن تساعد المعلمين في التقييم والتغذية الراجعة وتحليل بيانات الطلاب، مما يتيح لهم التركيز على الجوانب الإنسانية والتربوية من عملهم.</w:t>
      </w:r>
    </w:p>
    <w:p w14:paraId="5164F923" w14:textId="77777777" w:rsidR="00E249AC" w:rsidRPr="00A933E5" w:rsidRDefault="00E249AC" w:rsidP="00E249AC">
      <w:pPr>
        <w:pStyle w:val="BodyText"/>
        <w:spacing w:line="360" w:lineRule="auto"/>
        <w:ind w:right="-567"/>
        <w:rPr>
          <w:rFonts w:ascii="Sakkal Majalla" w:hAnsi="Sakkal Majalla" w:cs="Sakkal Majalla"/>
          <w:noProof/>
          <w:sz w:val="28"/>
          <w:szCs w:val="28"/>
        </w:rPr>
      </w:pPr>
      <w:r w:rsidRPr="00A933E5">
        <w:rPr>
          <w:rFonts w:ascii="Sakkal Majalla" w:hAnsi="Sakkal Majalla" w:cs="Sakkal Majalla"/>
          <w:noProof/>
          <w:sz w:val="28"/>
          <w:szCs w:val="28"/>
        </w:rPr>
        <w:lastRenderedPageBreak/>
        <w:t>كما اهتمت مجموعة من الدراسات بتقييم تأثير الذكاء الاصطناعي على مخرجات التعلم بشكل شامل، بما في ذلك التحصيل الأكاديمي ومهارات التفكير النقدي والإبداعي ومستويات المشاركة [4، 8، 10، 22، 29]. النتائج أشارت إلى تحسينات ملموسة في هذه المجالات عند استخدام تطبيقات الذكاء الاصطناعي بشكل مدروس ومتكامل مع الممارسات التربوية السليمة.</w:t>
      </w:r>
    </w:p>
    <w:p w14:paraId="29B697F8" w14:textId="77777777" w:rsidR="00E249AC" w:rsidRPr="00A933E5" w:rsidRDefault="00E249AC" w:rsidP="00E249AC">
      <w:pPr>
        <w:pStyle w:val="BodyText"/>
        <w:spacing w:line="360" w:lineRule="auto"/>
        <w:ind w:right="-567"/>
        <w:rPr>
          <w:rFonts w:ascii="Sakkal Majalla" w:hAnsi="Sakkal Majalla" w:cs="Sakkal Majalla"/>
          <w:noProof/>
          <w:sz w:val="28"/>
          <w:szCs w:val="28"/>
        </w:rPr>
      </w:pPr>
      <w:r w:rsidRPr="00A933E5">
        <w:rPr>
          <w:rFonts w:ascii="Sakkal Majalla" w:hAnsi="Sakkal Majalla" w:cs="Sakkal Majalla"/>
          <w:noProof/>
          <w:sz w:val="28"/>
          <w:szCs w:val="28"/>
        </w:rPr>
        <w:t>وقد أجريت عدة مراجعات منهجية وأدبيات شاملة حاولت تلخيص الأدلة المتاحة حول فاعلية الذكاء الاصطناعي في التعليم [10، 13، 15، 18، 19]. هذه المراجعات أكدت على وجود إمكانات كبيرة، لكنها أشارت أيضاً إلى الحاجة لمزيد من الدراسات الطويلة المدى والأبحاث التي تأخذ في الاعتبار السياقات الثقافية المختلفة.</w:t>
      </w:r>
    </w:p>
    <w:p w14:paraId="5CF0E048" w14:textId="2F951EDA" w:rsidR="00E249AC" w:rsidRPr="00A933E5" w:rsidRDefault="00E249AC" w:rsidP="00E249AC">
      <w:pPr>
        <w:pStyle w:val="BodyText"/>
        <w:spacing w:line="360" w:lineRule="auto"/>
        <w:ind w:right="-993"/>
        <w:rPr>
          <w:rFonts w:ascii="Sakkal Majalla" w:hAnsi="Sakkal Majalla" w:cs="Sakkal Majalla"/>
          <w:noProof/>
          <w:sz w:val="28"/>
          <w:szCs w:val="28"/>
        </w:rPr>
      </w:pPr>
      <w:r>
        <w:rPr>
          <w:rFonts w:ascii="Sakkal Majalla" w:hAnsi="Sakkal Majalla" w:cs="Sakkal Majalla" w:hint="cs"/>
          <w:noProof/>
          <w:sz w:val="28"/>
          <w:szCs w:val="28"/>
          <w:rtl/>
        </w:rPr>
        <w:t>و</w:t>
      </w:r>
      <w:r w:rsidRPr="00A933E5">
        <w:rPr>
          <w:rFonts w:ascii="Sakkal Majalla" w:hAnsi="Sakkal Majalla" w:cs="Sakkal Majalla"/>
          <w:noProof/>
          <w:sz w:val="28"/>
          <w:szCs w:val="28"/>
        </w:rPr>
        <w:t>في سياق التعليم العالي  بحثت عدة دراسات كيف يمكن دمج الذكاء الاصطناعي في المقررات الجامعية وتأثير ذلك على تجربة الطلاب ونواتج التعلم [3، 15، 21]. هذه الدراسات ركزت على التطبيقات العملية في تخصصات مختلفة، من البرمجة والهندسة إلى إدارة الأعمال والعلوم الإنسانية.</w:t>
      </w:r>
    </w:p>
    <w:p w14:paraId="1FD9062C" w14:textId="77777777" w:rsidR="00E249AC" w:rsidRPr="00A933E5" w:rsidRDefault="00E249AC" w:rsidP="00E249AC">
      <w:pPr>
        <w:pStyle w:val="BodyText"/>
        <w:spacing w:line="360" w:lineRule="auto"/>
        <w:ind w:right="-567"/>
        <w:rPr>
          <w:rFonts w:ascii="Sakkal Majalla" w:hAnsi="Sakkal Majalla" w:cs="Sakkal Majalla"/>
          <w:noProof/>
          <w:sz w:val="28"/>
          <w:szCs w:val="28"/>
        </w:rPr>
      </w:pPr>
      <w:r w:rsidRPr="00A933E5">
        <w:rPr>
          <w:rFonts w:ascii="Sakkal Majalla" w:hAnsi="Sakkal Majalla" w:cs="Sakkal Majalla"/>
          <w:noProof/>
          <w:sz w:val="28"/>
          <w:szCs w:val="28"/>
        </w:rPr>
        <w:t>كما تناولت بعض الدراسات موضوعات متخصصة مثل استخدام الذكاء الاصطناعي في تحليل البيانات التعليمية وتقديم تقارير مخصصة للطلاب [11، 21، 27]، ودور الذكاء الاصطناعي في تطوير مهارات التفكير التصميمي والإبداعي [29]، وتطبيقات الذكاء الاصطناعي في مجالات تعليمية محددة مثل البرمجة [8].</w:t>
      </w:r>
    </w:p>
    <w:p w14:paraId="63CE7B8E" w14:textId="77777777" w:rsidR="00E249AC" w:rsidRPr="00A933E5" w:rsidRDefault="00E249AC" w:rsidP="00E249AC">
      <w:pPr>
        <w:pStyle w:val="BodyText"/>
        <w:spacing w:line="360" w:lineRule="auto"/>
        <w:ind w:right="-567"/>
        <w:rPr>
          <w:rFonts w:ascii="Sakkal Majalla" w:hAnsi="Sakkal Majalla" w:cs="Sakkal Majalla"/>
          <w:noProof/>
          <w:sz w:val="28"/>
          <w:szCs w:val="28"/>
        </w:rPr>
      </w:pPr>
      <w:r w:rsidRPr="00A933E5">
        <w:rPr>
          <w:rFonts w:ascii="Sakkal Majalla" w:hAnsi="Sakkal Majalla" w:cs="Sakkal Majalla"/>
          <w:noProof/>
          <w:sz w:val="28"/>
          <w:szCs w:val="28"/>
        </w:rPr>
        <w:t>من ناحية التحديات والفرص، ناقشت مجموعة من الدراسات العوائق التي تواجه تطبيق الذكاء الاصطناعي في المؤسسات التعليمية [9، 16، 17]، بما في ذلك نقص البنية التحتية التقنية، ومحدودية تدريب المعلمين، والمخاوف الأخلاقية المتعلقة بالخصوصية والتحيز، والتكاليف المالية المرتفعة.</w:t>
      </w:r>
    </w:p>
    <w:p w14:paraId="51CEBCE6" w14:textId="77777777" w:rsidR="00F925D0"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4F63D221" w14:textId="77777777" w:rsidR="00F925D0" w:rsidRDefault="00F925D0" w:rsidP="00D22171">
      <w:pPr>
        <w:rPr>
          <w:rFonts w:ascii="Sakkal Majalla" w:hAnsi="Sakkal Majalla" w:cs="Sakkal Majalla"/>
          <w:sz w:val="28"/>
          <w:szCs w:val="28"/>
          <w:u w:val="single"/>
          <w:rtl/>
        </w:rPr>
      </w:pPr>
    </w:p>
    <w:p w14:paraId="48B6A8A1" w14:textId="77777777" w:rsidR="00F925D0" w:rsidRDefault="00F925D0" w:rsidP="00D22171">
      <w:pPr>
        <w:rPr>
          <w:rFonts w:ascii="Sakkal Majalla" w:hAnsi="Sakkal Majalla" w:cs="Sakkal Majalla"/>
          <w:sz w:val="28"/>
          <w:szCs w:val="28"/>
          <w:u w:val="single"/>
          <w:rtl/>
        </w:rPr>
      </w:pPr>
    </w:p>
    <w:p w14:paraId="3E6F3E2E" w14:textId="77777777" w:rsidR="00F925D0" w:rsidRDefault="00F925D0" w:rsidP="00D22171">
      <w:pPr>
        <w:rPr>
          <w:rFonts w:ascii="Sakkal Majalla" w:hAnsi="Sakkal Majalla" w:cs="Sakkal Majalla"/>
          <w:sz w:val="28"/>
          <w:szCs w:val="28"/>
          <w:u w:val="single"/>
          <w:rtl/>
        </w:rPr>
      </w:pPr>
    </w:p>
    <w:p w14:paraId="6F8A6CA3" w14:textId="65BBEF78" w:rsidR="00F925D0" w:rsidRPr="00B65FC6" w:rsidRDefault="00F925D0" w:rsidP="00D22171">
      <w:pPr>
        <w:rPr>
          <w:rFonts w:ascii="Sakkal Majalla" w:hAnsi="Sakkal Majalla" w:cs="Sakkal Majalla"/>
          <w:sz w:val="28"/>
          <w:szCs w:val="28"/>
          <w:rtl/>
        </w:rPr>
      </w:pPr>
      <w:r w:rsidRPr="00B65FC6">
        <w:rPr>
          <w:rFonts w:ascii="Sakkal Majalla" w:hAnsi="Sakkal Majalla" w:cs="Sakkal Majalla" w:hint="cs"/>
          <w:sz w:val="28"/>
          <w:szCs w:val="28"/>
          <w:rtl/>
        </w:rPr>
        <w:t>-الدراسات السابقة</w:t>
      </w:r>
      <w:r w:rsidR="00B65FC6" w:rsidRPr="00B65FC6">
        <w:rPr>
          <w:rFonts w:ascii="Sakkal Majalla" w:hAnsi="Sakkal Majalla" w:cs="Times New Roman" w:hint="cs"/>
          <w:sz w:val="28"/>
          <w:szCs w:val="28"/>
          <w:rtl/>
        </w:rPr>
        <w:t xml:space="preserve">.           </w:t>
      </w:r>
      <w:r w:rsidR="00B65FC6">
        <w:rPr>
          <w:rFonts w:ascii="Sakkal Majalla" w:hAnsi="Sakkal Majalla" w:cs="Times New Roman" w:hint="cs"/>
          <w:sz w:val="28"/>
          <w:szCs w:val="28"/>
          <w:rtl/>
        </w:rPr>
        <w:t xml:space="preserve">  </w:t>
      </w:r>
      <w:r w:rsidR="00B65FC6" w:rsidRPr="00B65FC6">
        <w:rPr>
          <w:rFonts w:ascii="Sakkal Majalla" w:hAnsi="Sakkal Majalla" w:cs="Times New Roman" w:hint="cs"/>
          <w:sz w:val="28"/>
          <w:szCs w:val="28"/>
          <w:rtl/>
        </w:rPr>
        <w:t xml:space="preserve">               </w:t>
      </w:r>
      <w:r w:rsidR="00B65FC6" w:rsidRPr="00F07813">
        <w:rPr>
          <w:rFonts w:ascii="Sakkal Majalla" w:hAnsi="Sakkal Majalla" w:cs="Sakkal Majalla" w:hint="cs"/>
          <w:sz w:val="28"/>
          <w:szCs w:val="28"/>
          <w:rtl/>
        </w:rPr>
        <w:t xml:space="preserve">جدول  ( </w:t>
      </w:r>
      <w:r w:rsidR="00F07813" w:rsidRPr="00F07813">
        <w:rPr>
          <w:rFonts w:ascii="Sakkal Majalla" w:hAnsi="Sakkal Majalla" w:cs="Sakkal Majalla" w:hint="cs"/>
          <w:sz w:val="28"/>
          <w:szCs w:val="28"/>
          <w:rtl/>
        </w:rPr>
        <w:t>٣</w:t>
      </w:r>
      <w:r w:rsidR="00B65FC6" w:rsidRPr="00F07813">
        <w:rPr>
          <w:rFonts w:ascii="Sakkal Majalla" w:hAnsi="Sakkal Majalla" w:cs="Sakkal Majalla" w:hint="cs"/>
          <w:sz w:val="28"/>
          <w:szCs w:val="28"/>
          <w:rtl/>
        </w:rPr>
        <w:t xml:space="preserve"> )</w:t>
      </w:r>
    </w:p>
    <w:tbl>
      <w:tblPr>
        <w:bidiVisual/>
        <w:tblW w:w="89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32"/>
        <w:gridCol w:w="1565"/>
        <w:gridCol w:w="2809"/>
        <w:gridCol w:w="1009"/>
        <w:gridCol w:w="2961"/>
      </w:tblGrid>
      <w:tr w:rsidR="00EE2FAA" w:rsidRPr="00B65FC6" w14:paraId="397402A8" w14:textId="77777777" w:rsidTr="00EE2FAA">
        <w:trPr>
          <w:trHeight w:val="315"/>
        </w:trPr>
        <w:tc>
          <w:tcPr>
            <w:tcW w:w="0" w:type="auto"/>
            <w:shd w:val="clear" w:color="auto" w:fill="D9D9D9" w:themeFill="background1" w:themeFillShade="D9"/>
            <w:tcMar>
              <w:top w:w="30" w:type="dxa"/>
              <w:left w:w="45" w:type="dxa"/>
              <w:bottom w:w="30" w:type="dxa"/>
              <w:right w:w="45" w:type="dxa"/>
            </w:tcMar>
            <w:vAlign w:val="center"/>
            <w:hideMark/>
          </w:tcPr>
          <w:p w14:paraId="053CA745" w14:textId="77777777" w:rsidR="00B65FC6" w:rsidRPr="00B65FC6" w:rsidRDefault="00B65FC6" w:rsidP="00B65FC6">
            <w:pPr>
              <w:spacing w:after="0" w:line="240" w:lineRule="auto"/>
              <w:rPr>
                <w:rFonts w:ascii="Sakkal Majalla" w:eastAsia="Times New Roman" w:hAnsi="Sakkal Majalla" w:cs="Sakkal Majalla"/>
                <w:kern w:val="0"/>
                <w:sz w:val="28"/>
                <w:szCs w:val="28"/>
                <w14:ligatures w14:val="none"/>
              </w:rPr>
            </w:pPr>
            <w:r w:rsidRPr="00B65FC6">
              <w:rPr>
                <w:rFonts w:ascii="Sakkal Majalla" w:eastAsia="Times New Roman" w:hAnsi="Sakkal Majalla" w:cs="Sakkal Majalla" w:hint="cs"/>
                <w:kern w:val="0"/>
                <w:sz w:val="28"/>
                <w:szCs w:val="28"/>
                <w:rtl/>
                <w14:ligatures w14:val="none"/>
              </w:rPr>
              <w:t>رقم المرجع</w:t>
            </w:r>
          </w:p>
        </w:tc>
        <w:tc>
          <w:tcPr>
            <w:tcW w:w="1565" w:type="dxa"/>
            <w:shd w:val="clear" w:color="auto" w:fill="D9D9D9" w:themeFill="background1" w:themeFillShade="D9"/>
            <w:tcMar>
              <w:top w:w="30" w:type="dxa"/>
              <w:left w:w="45" w:type="dxa"/>
              <w:bottom w:w="30" w:type="dxa"/>
              <w:right w:w="45" w:type="dxa"/>
            </w:tcMar>
            <w:vAlign w:val="center"/>
            <w:hideMark/>
          </w:tcPr>
          <w:p w14:paraId="02E9B1BA"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اسم الباحث (الباحثين)</w:t>
            </w:r>
          </w:p>
        </w:tc>
        <w:tc>
          <w:tcPr>
            <w:tcW w:w="2809" w:type="dxa"/>
            <w:shd w:val="clear" w:color="auto" w:fill="D9D9D9" w:themeFill="background1" w:themeFillShade="D9"/>
            <w:tcMar>
              <w:top w:w="30" w:type="dxa"/>
              <w:left w:w="45" w:type="dxa"/>
              <w:bottom w:w="30" w:type="dxa"/>
              <w:right w:w="45" w:type="dxa"/>
            </w:tcMar>
            <w:vAlign w:val="center"/>
            <w:hideMark/>
          </w:tcPr>
          <w:p w14:paraId="5A53CDC3"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اسم الدراسة (مترجم للعربية)</w:t>
            </w:r>
          </w:p>
        </w:tc>
        <w:tc>
          <w:tcPr>
            <w:tcW w:w="1009" w:type="dxa"/>
            <w:shd w:val="clear" w:color="auto" w:fill="D9D9D9" w:themeFill="background1" w:themeFillShade="D9"/>
            <w:tcMar>
              <w:top w:w="30" w:type="dxa"/>
              <w:left w:w="45" w:type="dxa"/>
              <w:bottom w:w="30" w:type="dxa"/>
              <w:right w:w="45" w:type="dxa"/>
            </w:tcMar>
            <w:vAlign w:val="center"/>
            <w:hideMark/>
          </w:tcPr>
          <w:p w14:paraId="5C099D96"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السنة</w:t>
            </w:r>
          </w:p>
        </w:tc>
        <w:tc>
          <w:tcPr>
            <w:tcW w:w="2961" w:type="dxa"/>
            <w:shd w:val="clear" w:color="auto" w:fill="D9D9D9" w:themeFill="background1" w:themeFillShade="D9"/>
            <w:tcMar>
              <w:top w:w="30" w:type="dxa"/>
              <w:left w:w="0" w:type="dxa"/>
              <w:bottom w:w="30" w:type="dxa"/>
              <w:right w:w="0" w:type="dxa"/>
            </w:tcMar>
            <w:vAlign w:val="center"/>
            <w:hideMark/>
          </w:tcPr>
          <w:p w14:paraId="77EF7BF9"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ملخص الدراسة (نطاق البحث والنتائج)</w:t>
            </w:r>
          </w:p>
        </w:tc>
      </w:tr>
      <w:tr w:rsidR="00EE2FAA" w:rsidRPr="00B65FC6" w14:paraId="0A5198D6" w14:textId="77777777" w:rsidTr="00EE2FAA">
        <w:trPr>
          <w:trHeight w:val="315"/>
        </w:trPr>
        <w:tc>
          <w:tcPr>
            <w:tcW w:w="0" w:type="auto"/>
            <w:tcMar>
              <w:top w:w="30" w:type="dxa"/>
              <w:left w:w="45" w:type="dxa"/>
              <w:bottom w:w="30" w:type="dxa"/>
              <w:right w:w="45" w:type="dxa"/>
            </w:tcMar>
            <w:vAlign w:val="center"/>
            <w:hideMark/>
          </w:tcPr>
          <w:p w14:paraId="3296C2F8"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1</w:t>
            </w:r>
          </w:p>
        </w:tc>
        <w:tc>
          <w:tcPr>
            <w:tcW w:w="1565" w:type="dxa"/>
            <w:tcMar>
              <w:top w:w="30" w:type="dxa"/>
              <w:left w:w="45" w:type="dxa"/>
              <w:bottom w:w="30" w:type="dxa"/>
              <w:right w:w="45" w:type="dxa"/>
            </w:tcMar>
            <w:vAlign w:val="center"/>
            <w:hideMark/>
          </w:tcPr>
          <w:p w14:paraId="5CC27910"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ساري وآخرون (</w:t>
            </w:r>
            <w:r w:rsidRPr="00B65FC6">
              <w:rPr>
                <w:rFonts w:ascii="Sakkal Majalla" w:eastAsia="Times New Roman" w:hAnsi="Sakkal Majalla" w:cs="Sakkal Majalla" w:hint="cs"/>
                <w:kern w:val="0"/>
                <w:sz w:val="28"/>
                <w:szCs w:val="28"/>
                <w14:ligatures w14:val="none"/>
              </w:rPr>
              <w:t>Sari et al</w:t>
            </w:r>
            <w:r w:rsidRPr="00B65FC6">
              <w:rPr>
                <w:rFonts w:ascii="Sakkal Majalla" w:eastAsia="Times New Roman" w:hAnsi="Sakkal Majalla" w:cs="Sakkal Majalla" w:hint="cs"/>
                <w:kern w:val="0"/>
                <w:sz w:val="28"/>
                <w:szCs w:val="28"/>
                <w:rtl/>
                <w14:ligatures w14:val="none"/>
              </w:rPr>
              <w:t>.)</w:t>
            </w:r>
          </w:p>
        </w:tc>
        <w:tc>
          <w:tcPr>
            <w:tcW w:w="2809" w:type="dxa"/>
            <w:tcMar>
              <w:top w:w="30" w:type="dxa"/>
              <w:left w:w="45" w:type="dxa"/>
              <w:bottom w:w="30" w:type="dxa"/>
              <w:right w:w="45" w:type="dxa"/>
            </w:tcMar>
            <w:vAlign w:val="center"/>
            <w:hideMark/>
          </w:tcPr>
          <w:p w14:paraId="2BAB33E7"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تحسين المخرجات التعليمية من خلال أنظمة التعلم التكيفية باستخدام الذكاء الاصطناعي</w:t>
            </w:r>
          </w:p>
        </w:tc>
        <w:tc>
          <w:tcPr>
            <w:tcW w:w="1009" w:type="dxa"/>
            <w:tcMar>
              <w:top w:w="30" w:type="dxa"/>
              <w:left w:w="45" w:type="dxa"/>
              <w:bottom w:w="30" w:type="dxa"/>
              <w:right w:w="45" w:type="dxa"/>
            </w:tcMar>
            <w:vAlign w:val="center"/>
            <w:hideMark/>
          </w:tcPr>
          <w:p w14:paraId="61F2FDA2"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2024</w:t>
            </w:r>
          </w:p>
        </w:tc>
        <w:tc>
          <w:tcPr>
            <w:tcW w:w="2961" w:type="dxa"/>
            <w:tcMar>
              <w:top w:w="30" w:type="dxa"/>
              <w:left w:w="0" w:type="dxa"/>
              <w:bottom w:w="30" w:type="dxa"/>
              <w:right w:w="0" w:type="dxa"/>
            </w:tcMar>
            <w:vAlign w:val="center"/>
            <w:hideMark/>
          </w:tcPr>
          <w:p w14:paraId="41F90C17"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تناقش الدراسة دور الأنظمة التكيفية في تخصيص المحتوى التعليمي، وأثرها المباشر في رفع كفاءة التحصيل الدراسي للطلاب.</w:t>
            </w:r>
          </w:p>
        </w:tc>
      </w:tr>
      <w:tr w:rsidR="00EE2FAA" w:rsidRPr="00B65FC6" w14:paraId="30D13577" w14:textId="77777777" w:rsidTr="00EE2FAA">
        <w:trPr>
          <w:trHeight w:val="315"/>
        </w:trPr>
        <w:tc>
          <w:tcPr>
            <w:tcW w:w="0" w:type="auto"/>
            <w:tcMar>
              <w:top w:w="30" w:type="dxa"/>
              <w:left w:w="45" w:type="dxa"/>
              <w:bottom w:w="30" w:type="dxa"/>
              <w:right w:w="45" w:type="dxa"/>
            </w:tcMar>
            <w:vAlign w:val="center"/>
            <w:hideMark/>
          </w:tcPr>
          <w:p w14:paraId="77611258"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2</w:t>
            </w:r>
          </w:p>
        </w:tc>
        <w:tc>
          <w:tcPr>
            <w:tcW w:w="1565" w:type="dxa"/>
            <w:tcMar>
              <w:top w:w="30" w:type="dxa"/>
              <w:left w:w="45" w:type="dxa"/>
              <w:bottom w:w="30" w:type="dxa"/>
              <w:right w:w="45" w:type="dxa"/>
            </w:tcMar>
            <w:vAlign w:val="center"/>
            <w:hideMark/>
          </w:tcPr>
          <w:p w14:paraId="6209BA8B"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أمواكو وآخرون (</w:t>
            </w:r>
            <w:r w:rsidRPr="00B65FC6">
              <w:rPr>
                <w:rFonts w:ascii="Sakkal Majalla" w:eastAsia="Times New Roman" w:hAnsi="Sakkal Majalla" w:cs="Sakkal Majalla" w:hint="cs"/>
                <w:kern w:val="0"/>
                <w:sz w:val="28"/>
                <w:szCs w:val="28"/>
                <w14:ligatures w14:val="none"/>
              </w:rPr>
              <w:t>Amoako et al</w:t>
            </w:r>
            <w:r w:rsidRPr="00B65FC6">
              <w:rPr>
                <w:rFonts w:ascii="Sakkal Majalla" w:eastAsia="Times New Roman" w:hAnsi="Sakkal Majalla" w:cs="Sakkal Majalla" w:hint="cs"/>
                <w:kern w:val="0"/>
                <w:sz w:val="28"/>
                <w:szCs w:val="28"/>
                <w:rtl/>
                <w14:ligatures w14:val="none"/>
              </w:rPr>
              <w:t>.)</w:t>
            </w:r>
          </w:p>
        </w:tc>
        <w:tc>
          <w:tcPr>
            <w:tcW w:w="2809" w:type="dxa"/>
            <w:tcMar>
              <w:top w:w="30" w:type="dxa"/>
              <w:left w:w="45" w:type="dxa"/>
              <w:bottom w:w="30" w:type="dxa"/>
              <w:right w:w="45" w:type="dxa"/>
            </w:tcMar>
            <w:vAlign w:val="center"/>
            <w:hideMark/>
          </w:tcPr>
          <w:p w14:paraId="2A465B03"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أدوات مدعومة بالذكاء الاصطناعي للتعلم الشخصي في تكنولوجيا التعليم</w:t>
            </w:r>
          </w:p>
        </w:tc>
        <w:tc>
          <w:tcPr>
            <w:tcW w:w="1009" w:type="dxa"/>
            <w:tcMar>
              <w:top w:w="30" w:type="dxa"/>
              <w:left w:w="45" w:type="dxa"/>
              <w:bottom w:w="30" w:type="dxa"/>
              <w:right w:w="45" w:type="dxa"/>
            </w:tcMar>
            <w:vAlign w:val="center"/>
            <w:hideMark/>
          </w:tcPr>
          <w:p w14:paraId="681E46DF"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2024</w:t>
            </w:r>
          </w:p>
        </w:tc>
        <w:tc>
          <w:tcPr>
            <w:tcW w:w="2961" w:type="dxa"/>
            <w:tcMar>
              <w:top w:w="30" w:type="dxa"/>
              <w:left w:w="0" w:type="dxa"/>
              <w:bottom w:w="30" w:type="dxa"/>
              <w:right w:w="0" w:type="dxa"/>
            </w:tcMar>
            <w:vAlign w:val="center"/>
            <w:hideMark/>
          </w:tcPr>
          <w:p w14:paraId="6C91CF79"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تستعرض الورقة الأدوات التقنية الحديثة التي تمكن المعلمين من تفريد التعليم وتلبية الاحتياجات الخاصة لكل متعلم.</w:t>
            </w:r>
          </w:p>
        </w:tc>
      </w:tr>
      <w:tr w:rsidR="00EE2FAA" w:rsidRPr="00B65FC6" w14:paraId="107927EB" w14:textId="77777777" w:rsidTr="00EE2FAA">
        <w:trPr>
          <w:trHeight w:val="315"/>
        </w:trPr>
        <w:tc>
          <w:tcPr>
            <w:tcW w:w="0" w:type="auto"/>
            <w:tcMar>
              <w:top w:w="30" w:type="dxa"/>
              <w:left w:w="45" w:type="dxa"/>
              <w:bottom w:w="30" w:type="dxa"/>
              <w:right w:w="45" w:type="dxa"/>
            </w:tcMar>
            <w:vAlign w:val="center"/>
            <w:hideMark/>
          </w:tcPr>
          <w:p w14:paraId="64FCEE45"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3</w:t>
            </w:r>
          </w:p>
        </w:tc>
        <w:tc>
          <w:tcPr>
            <w:tcW w:w="1565" w:type="dxa"/>
            <w:tcMar>
              <w:top w:w="30" w:type="dxa"/>
              <w:left w:w="45" w:type="dxa"/>
              <w:bottom w:w="30" w:type="dxa"/>
              <w:right w:w="45" w:type="dxa"/>
            </w:tcMar>
            <w:vAlign w:val="center"/>
            <w:hideMark/>
          </w:tcPr>
          <w:p w14:paraId="564DB750"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راو وآخرون (</w:t>
            </w:r>
            <w:r w:rsidRPr="00B65FC6">
              <w:rPr>
                <w:rFonts w:ascii="Sakkal Majalla" w:eastAsia="Times New Roman" w:hAnsi="Sakkal Majalla" w:cs="Sakkal Majalla" w:hint="cs"/>
                <w:kern w:val="0"/>
                <w:sz w:val="28"/>
                <w:szCs w:val="28"/>
                <w14:ligatures w14:val="none"/>
              </w:rPr>
              <w:t>Rao et al</w:t>
            </w:r>
            <w:r w:rsidRPr="00B65FC6">
              <w:rPr>
                <w:rFonts w:ascii="Sakkal Majalla" w:eastAsia="Times New Roman" w:hAnsi="Sakkal Majalla" w:cs="Sakkal Majalla" w:hint="cs"/>
                <w:kern w:val="0"/>
                <w:sz w:val="28"/>
                <w:szCs w:val="28"/>
                <w:rtl/>
                <w14:ligatures w14:val="none"/>
              </w:rPr>
              <w:t>.)</w:t>
            </w:r>
          </w:p>
        </w:tc>
        <w:tc>
          <w:tcPr>
            <w:tcW w:w="2809" w:type="dxa"/>
            <w:tcMar>
              <w:top w:w="30" w:type="dxa"/>
              <w:left w:w="45" w:type="dxa"/>
              <w:bottom w:w="30" w:type="dxa"/>
              <w:right w:w="45" w:type="dxa"/>
            </w:tcMar>
            <w:vAlign w:val="center"/>
            <w:hideMark/>
          </w:tcPr>
          <w:p w14:paraId="7E7E67A1"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دمج الذكاء الاصطناعي في التعليم العالي لتعزيز التدريس والتعلم</w:t>
            </w:r>
          </w:p>
        </w:tc>
        <w:tc>
          <w:tcPr>
            <w:tcW w:w="1009" w:type="dxa"/>
            <w:tcMar>
              <w:top w:w="30" w:type="dxa"/>
              <w:left w:w="45" w:type="dxa"/>
              <w:bottom w:w="30" w:type="dxa"/>
              <w:right w:w="45" w:type="dxa"/>
            </w:tcMar>
            <w:vAlign w:val="center"/>
            <w:hideMark/>
          </w:tcPr>
          <w:p w14:paraId="525A7716"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2025</w:t>
            </w:r>
          </w:p>
        </w:tc>
        <w:tc>
          <w:tcPr>
            <w:tcW w:w="2961" w:type="dxa"/>
            <w:tcMar>
              <w:top w:w="30" w:type="dxa"/>
              <w:left w:w="0" w:type="dxa"/>
              <w:bottom w:w="30" w:type="dxa"/>
              <w:right w:w="0" w:type="dxa"/>
            </w:tcMar>
            <w:vAlign w:val="center"/>
            <w:hideMark/>
          </w:tcPr>
          <w:p w14:paraId="73975A89"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تركز على استراتيجيات دمج التقنيات الذكية في الجامعات، خاصة في مجالات الهندسة، لتطوير ممارسات التدريس التقليدية.</w:t>
            </w:r>
          </w:p>
        </w:tc>
      </w:tr>
      <w:tr w:rsidR="00EE2FAA" w:rsidRPr="00B65FC6" w14:paraId="72981C56" w14:textId="77777777" w:rsidTr="00EE2FAA">
        <w:trPr>
          <w:trHeight w:val="315"/>
        </w:trPr>
        <w:tc>
          <w:tcPr>
            <w:tcW w:w="0" w:type="auto"/>
            <w:tcMar>
              <w:top w:w="30" w:type="dxa"/>
              <w:left w:w="45" w:type="dxa"/>
              <w:bottom w:w="30" w:type="dxa"/>
              <w:right w:w="45" w:type="dxa"/>
            </w:tcMar>
            <w:vAlign w:val="center"/>
            <w:hideMark/>
          </w:tcPr>
          <w:p w14:paraId="12FD164D"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4</w:t>
            </w:r>
          </w:p>
        </w:tc>
        <w:tc>
          <w:tcPr>
            <w:tcW w:w="1565" w:type="dxa"/>
            <w:tcMar>
              <w:top w:w="30" w:type="dxa"/>
              <w:left w:w="45" w:type="dxa"/>
              <w:bottom w:w="30" w:type="dxa"/>
              <w:right w:w="45" w:type="dxa"/>
            </w:tcMar>
            <w:vAlign w:val="center"/>
            <w:hideMark/>
          </w:tcPr>
          <w:p w14:paraId="124D36BB"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كريشنا وآخرون (</w:t>
            </w:r>
            <w:r w:rsidRPr="00B65FC6">
              <w:rPr>
                <w:rFonts w:ascii="Sakkal Majalla" w:eastAsia="Times New Roman" w:hAnsi="Sakkal Majalla" w:cs="Sakkal Majalla" w:hint="cs"/>
                <w:kern w:val="0"/>
                <w:sz w:val="28"/>
                <w:szCs w:val="28"/>
                <w14:ligatures w14:val="none"/>
              </w:rPr>
              <w:t>Krishna et al</w:t>
            </w:r>
            <w:r w:rsidRPr="00B65FC6">
              <w:rPr>
                <w:rFonts w:ascii="Sakkal Majalla" w:eastAsia="Times New Roman" w:hAnsi="Sakkal Majalla" w:cs="Sakkal Majalla" w:hint="cs"/>
                <w:kern w:val="0"/>
                <w:sz w:val="28"/>
                <w:szCs w:val="28"/>
                <w:rtl/>
                <w14:ligatures w14:val="none"/>
              </w:rPr>
              <w:t>.)</w:t>
            </w:r>
          </w:p>
        </w:tc>
        <w:tc>
          <w:tcPr>
            <w:tcW w:w="2809" w:type="dxa"/>
            <w:tcMar>
              <w:top w:w="30" w:type="dxa"/>
              <w:left w:w="45" w:type="dxa"/>
              <w:bottom w:w="30" w:type="dxa"/>
              <w:right w:w="45" w:type="dxa"/>
            </w:tcMar>
            <w:vAlign w:val="center"/>
            <w:hideMark/>
          </w:tcPr>
          <w:p w14:paraId="37396499"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تحويل التعليم عبر الذكاء الاصطناعي: التأثيرات على مخرجات التعلم والتدريس</w:t>
            </w:r>
          </w:p>
        </w:tc>
        <w:tc>
          <w:tcPr>
            <w:tcW w:w="1009" w:type="dxa"/>
            <w:tcMar>
              <w:top w:w="30" w:type="dxa"/>
              <w:left w:w="45" w:type="dxa"/>
              <w:bottom w:w="30" w:type="dxa"/>
              <w:right w:w="45" w:type="dxa"/>
            </w:tcMar>
            <w:vAlign w:val="center"/>
            <w:hideMark/>
          </w:tcPr>
          <w:p w14:paraId="2FD5120E"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2025</w:t>
            </w:r>
          </w:p>
        </w:tc>
        <w:tc>
          <w:tcPr>
            <w:tcW w:w="2961" w:type="dxa"/>
            <w:tcMar>
              <w:top w:w="30" w:type="dxa"/>
              <w:left w:w="0" w:type="dxa"/>
              <w:bottom w:w="30" w:type="dxa"/>
              <w:right w:w="0" w:type="dxa"/>
            </w:tcMar>
            <w:vAlign w:val="center"/>
            <w:hideMark/>
          </w:tcPr>
          <w:p w14:paraId="1C228013"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تبحث في التحول الجذري في دور المعلم والنتائج الملموسة لاستخدام الذكاء الاصطناعي في تحسين جودة العملية التعليمية.</w:t>
            </w:r>
          </w:p>
        </w:tc>
      </w:tr>
      <w:tr w:rsidR="00EE2FAA" w:rsidRPr="00B65FC6" w14:paraId="1004C5FD" w14:textId="77777777" w:rsidTr="00EE2FAA">
        <w:trPr>
          <w:trHeight w:val="315"/>
        </w:trPr>
        <w:tc>
          <w:tcPr>
            <w:tcW w:w="0" w:type="auto"/>
            <w:tcMar>
              <w:top w:w="30" w:type="dxa"/>
              <w:left w:w="45" w:type="dxa"/>
              <w:bottom w:w="30" w:type="dxa"/>
              <w:right w:w="45" w:type="dxa"/>
            </w:tcMar>
            <w:vAlign w:val="center"/>
            <w:hideMark/>
          </w:tcPr>
          <w:p w14:paraId="5083FB5D"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lastRenderedPageBreak/>
              <w:t>5</w:t>
            </w:r>
          </w:p>
        </w:tc>
        <w:tc>
          <w:tcPr>
            <w:tcW w:w="1565" w:type="dxa"/>
            <w:tcMar>
              <w:top w:w="30" w:type="dxa"/>
              <w:left w:w="45" w:type="dxa"/>
              <w:bottom w:w="30" w:type="dxa"/>
              <w:right w:w="45" w:type="dxa"/>
            </w:tcMar>
            <w:vAlign w:val="center"/>
            <w:hideMark/>
          </w:tcPr>
          <w:p w14:paraId="724EFCD1"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وانجدي (</w:t>
            </w:r>
            <w:r w:rsidRPr="00B65FC6">
              <w:rPr>
                <w:rFonts w:ascii="Sakkal Majalla" w:eastAsia="Times New Roman" w:hAnsi="Sakkal Majalla" w:cs="Sakkal Majalla" w:hint="cs"/>
                <w:kern w:val="0"/>
                <w:sz w:val="28"/>
                <w:szCs w:val="28"/>
                <w14:ligatures w14:val="none"/>
              </w:rPr>
              <w:t>Wangdi, P</w:t>
            </w:r>
            <w:r w:rsidRPr="00B65FC6">
              <w:rPr>
                <w:rFonts w:ascii="Sakkal Majalla" w:eastAsia="Times New Roman" w:hAnsi="Sakkal Majalla" w:cs="Sakkal Majalla" w:hint="cs"/>
                <w:kern w:val="0"/>
                <w:sz w:val="28"/>
                <w:szCs w:val="28"/>
                <w:rtl/>
                <w14:ligatures w14:val="none"/>
              </w:rPr>
              <w:t>.)</w:t>
            </w:r>
          </w:p>
        </w:tc>
        <w:tc>
          <w:tcPr>
            <w:tcW w:w="2809" w:type="dxa"/>
            <w:tcMar>
              <w:top w:w="30" w:type="dxa"/>
              <w:left w:w="45" w:type="dxa"/>
              <w:bottom w:w="30" w:type="dxa"/>
              <w:right w:w="45" w:type="dxa"/>
            </w:tcMar>
            <w:vAlign w:val="center"/>
            <w:hideMark/>
          </w:tcPr>
          <w:p w14:paraId="5B45DC8E"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دمج الذكاء الاصطناعي في التعليم</w:t>
            </w:r>
          </w:p>
        </w:tc>
        <w:tc>
          <w:tcPr>
            <w:tcW w:w="1009" w:type="dxa"/>
            <w:tcMar>
              <w:top w:w="30" w:type="dxa"/>
              <w:left w:w="45" w:type="dxa"/>
              <w:bottom w:w="30" w:type="dxa"/>
              <w:right w:w="45" w:type="dxa"/>
            </w:tcMar>
            <w:vAlign w:val="center"/>
            <w:hideMark/>
          </w:tcPr>
          <w:p w14:paraId="222B0C61"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2024</w:t>
            </w:r>
          </w:p>
        </w:tc>
        <w:tc>
          <w:tcPr>
            <w:tcW w:w="2961" w:type="dxa"/>
            <w:tcMar>
              <w:top w:w="30" w:type="dxa"/>
              <w:left w:w="0" w:type="dxa"/>
              <w:bottom w:w="30" w:type="dxa"/>
              <w:right w:w="0" w:type="dxa"/>
            </w:tcMar>
            <w:vAlign w:val="center"/>
            <w:hideMark/>
          </w:tcPr>
          <w:p w14:paraId="6886A214"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دراسة تحليلية لأهمية إدراج تقنيات الذكاء الاصطناعي في المناهج، مع التركيز على الفرص والتحديات التقنية التي تواجه المؤسسات.</w:t>
            </w:r>
          </w:p>
        </w:tc>
      </w:tr>
      <w:tr w:rsidR="00EE2FAA" w:rsidRPr="00B65FC6" w14:paraId="47457CAD" w14:textId="77777777" w:rsidTr="00EE2FAA">
        <w:trPr>
          <w:trHeight w:val="315"/>
        </w:trPr>
        <w:tc>
          <w:tcPr>
            <w:tcW w:w="0" w:type="auto"/>
            <w:tcMar>
              <w:top w:w="30" w:type="dxa"/>
              <w:left w:w="45" w:type="dxa"/>
              <w:bottom w:w="30" w:type="dxa"/>
              <w:right w:w="45" w:type="dxa"/>
            </w:tcMar>
            <w:vAlign w:val="center"/>
            <w:hideMark/>
          </w:tcPr>
          <w:p w14:paraId="222C43E4"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6</w:t>
            </w:r>
          </w:p>
        </w:tc>
        <w:tc>
          <w:tcPr>
            <w:tcW w:w="1565" w:type="dxa"/>
            <w:tcMar>
              <w:top w:w="30" w:type="dxa"/>
              <w:left w:w="45" w:type="dxa"/>
              <w:bottom w:w="30" w:type="dxa"/>
              <w:right w:w="45" w:type="dxa"/>
            </w:tcMar>
            <w:vAlign w:val="center"/>
            <w:hideMark/>
          </w:tcPr>
          <w:p w14:paraId="17355886"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داس (</w:t>
            </w:r>
            <w:r w:rsidRPr="00B65FC6">
              <w:rPr>
                <w:rFonts w:ascii="Sakkal Majalla" w:eastAsia="Times New Roman" w:hAnsi="Sakkal Majalla" w:cs="Sakkal Majalla" w:hint="cs"/>
                <w:kern w:val="0"/>
                <w:sz w:val="28"/>
                <w:szCs w:val="28"/>
                <w14:ligatures w14:val="none"/>
              </w:rPr>
              <w:t>Das, S</w:t>
            </w:r>
            <w:r w:rsidRPr="00B65FC6">
              <w:rPr>
                <w:rFonts w:ascii="Sakkal Majalla" w:eastAsia="Times New Roman" w:hAnsi="Sakkal Majalla" w:cs="Sakkal Majalla" w:hint="cs"/>
                <w:kern w:val="0"/>
                <w:sz w:val="28"/>
                <w:szCs w:val="28"/>
                <w:rtl/>
                <w14:ligatures w14:val="none"/>
              </w:rPr>
              <w:t>.)</w:t>
            </w:r>
          </w:p>
        </w:tc>
        <w:tc>
          <w:tcPr>
            <w:tcW w:w="2809" w:type="dxa"/>
            <w:tcMar>
              <w:top w:w="30" w:type="dxa"/>
              <w:left w:w="45" w:type="dxa"/>
              <w:bottom w:w="30" w:type="dxa"/>
              <w:right w:w="45" w:type="dxa"/>
            </w:tcMar>
            <w:vAlign w:val="center"/>
            <w:hideMark/>
          </w:tcPr>
          <w:p w14:paraId="7491C639"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دمج الذكاء الاصطناعي في التدريس القائم على التكنولوجيا</w:t>
            </w:r>
          </w:p>
        </w:tc>
        <w:tc>
          <w:tcPr>
            <w:tcW w:w="1009" w:type="dxa"/>
            <w:tcMar>
              <w:top w:w="30" w:type="dxa"/>
              <w:left w:w="45" w:type="dxa"/>
              <w:bottom w:w="30" w:type="dxa"/>
              <w:right w:w="45" w:type="dxa"/>
            </w:tcMar>
            <w:vAlign w:val="center"/>
            <w:hideMark/>
          </w:tcPr>
          <w:p w14:paraId="176E65BB"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2024</w:t>
            </w:r>
          </w:p>
        </w:tc>
        <w:tc>
          <w:tcPr>
            <w:tcW w:w="2961" w:type="dxa"/>
            <w:tcMar>
              <w:top w:w="30" w:type="dxa"/>
              <w:left w:w="0" w:type="dxa"/>
              <w:bottom w:w="30" w:type="dxa"/>
              <w:right w:w="0" w:type="dxa"/>
            </w:tcMar>
            <w:vAlign w:val="center"/>
            <w:hideMark/>
          </w:tcPr>
          <w:p w14:paraId="01417581"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تناقش كيفية دمج خوارزميات الذكاء الاصطناعي في المنصات التكنولوجية الحالية لخلق بيئات تعليمية أكثر تفاعلية.</w:t>
            </w:r>
          </w:p>
        </w:tc>
      </w:tr>
      <w:tr w:rsidR="00EE2FAA" w:rsidRPr="00B65FC6" w14:paraId="06FCE645" w14:textId="77777777" w:rsidTr="00EE2FAA">
        <w:trPr>
          <w:trHeight w:val="315"/>
        </w:trPr>
        <w:tc>
          <w:tcPr>
            <w:tcW w:w="0" w:type="auto"/>
            <w:tcMar>
              <w:top w:w="30" w:type="dxa"/>
              <w:left w:w="45" w:type="dxa"/>
              <w:bottom w:w="30" w:type="dxa"/>
              <w:right w:w="45" w:type="dxa"/>
            </w:tcMar>
            <w:vAlign w:val="center"/>
            <w:hideMark/>
          </w:tcPr>
          <w:p w14:paraId="4FCCD622"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7</w:t>
            </w:r>
          </w:p>
        </w:tc>
        <w:tc>
          <w:tcPr>
            <w:tcW w:w="1565" w:type="dxa"/>
            <w:tcMar>
              <w:top w:w="30" w:type="dxa"/>
              <w:left w:w="45" w:type="dxa"/>
              <w:bottom w:w="30" w:type="dxa"/>
              <w:right w:w="45" w:type="dxa"/>
            </w:tcMar>
            <w:vAlign w:val="center"/>
            <w:hideMark/>
          </w:tcPr>
          <w:p w14:paraId="003FC121"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إيمان وآخرون (</w:t>
            </w:r>
            <w:r w:rsidRPr="00B65FC6">
              <w:rPr>
                <w:rFonts w:ascii="Sakkal Majalla" w:eastAsia="Times New Roman" w:hAnsi="Sakkal Majalla" w:cs="Sakkal Majalla" w:hint="cs"/>
                <w:kern w:val="0"/>
                <w:sz w:val="28"/>
                <w:szCs w:val="28"/>
                <w14:ligatures w14:val="none"/>
              </w:rPr>
              <w:t>Iman et al</w:t>
            </w:r>
            <w:r w:rsidRPr="00B65FC6">
              <w:rPr>
                <w:rFonts w:ascii="Sakkal Majalla" w:eastAsia="Times New Roman" w:hAnsi="Sakkal Majalla" w:cs="Sakkal Majalla" w:hint="cs"/>
                <w:kern w:val="0"/>
                <w:sz w:val="28"/>
                <w:szCs w:val="28"/>
                <w:rtl/>
                <w14:ligatures w14:val="none"/>
              </w:rPr>
              <w:t>.)</w:t>
            </w:r>
          </w:p>
        </w:tc>
        <w:tc>
          <w:tcPr>
            <w:tcW w:w="2809" w:type="dxa"/>
            <w:tcMar>
              <w:top w:w="30" w:type="dxa"/>
              <w:left w:w="45" w:type="dxa"/>
              <w:bottom w:w="30" w:type="dxa"/>
              <w:right w:w="45" w:type="dxa"/>
            </w:tcMar>
            <w:vAlign w:val="center"/>
            <w:hideMark/>
          </w:tcPr>
          <w:p w14:paraId="28E0BC3F"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تعزيز التعلم الشخصي: تأثير الذكاء الاصطناعي في التعليم</w:t>
            </w:r>
          </w:p>
        </w:tc>
        <w:tc>
          <w:tcPr>
            <w:tcW w:w="1009" w:type="dxa"/>
            <w:tcMar>
              <w:top w:w="30" w:type="dxa"/>
              <w:left w:w="45" w:type="dxa"/>
              <w:bottom w:w="30" w:type="dxa"/>
              <w:right w:w="45" w:type="dxa"/>
            </w:tcMar>
            <w:vAlign w:val="center"/>
            <w:hideMark/>
          </w:tcPr>
          <w:p w14:paraId="50A28BA3"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2024</w:t>
            </w:r>
          </w:p>
        </w:tc>
        <w:tc>
          <w:tcPr>
            <w:tcW w:w="2961" w:type="dxa"/>
            <w:tcMar>
              <w:top w:w="30" w:type="dxa"/>
              <w:left w:w="0" w:type="dxa"/>
              <w:bottom w:w="30" w:type="dxa"/>
              <w:right w:w="0" w:type="dxa"/>
            </w:tcMar>
            <w:vAlign w:val="center"/>
            <w:hideMark/>
          </w:tcPr>
          <w:p w14:paraId="06D3D0C6"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تبحث الدراسة في أثر أدوات الذكاء الاصطناعي في سد الفجوات التعليمية الفردية وزيادة دافعية الطلاب نحو التعلم.</w:t>
            </w:r>
          </w:p>
        </w:tc>
      </w:tr>
      <w:tr w:rsidR="00EE2FAA" w:rsidRPr="00B65FC6" w14:paraId="762F568E" w14:textId="77777777" w:rsidTr="00EE2FAA">
        <w:trPr>
          <w:trHeight w:val="315"/>
        </w:trPr>
        <w:tc>
          <w:tcPr>
            <w:tcW w:w="0" w:type="auto"/>
            <w:tcMar>
              <w:top w:w="30" w:type="dxa"/>
              <w:left w:w="45" w:type="dxa"/>
              <w:bottom w:w="30" w:type="dxa"/>
              <w:right w:w="45" w:type="dxa"/>
            </w:tcMar>
            <w:vAlign w:val="center"/>
            <w:hideMark/>
          </w:tcPr>
          <w:p w14:paraId="2F1A8A3B"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8</w:t>
            </w:r>
          </w:p>
        </w:tc>
        <w:tc>
          <w:tcPr>
            <w:tcW w:w="1565" w:type="dxa"/>
            <w:tcMar>
              <w:top w:w="30" w:type="dxa"/>
              <w:left w:w="45" w:type="dxa"/>
              <w:bottom w:w="30" w:type="dxa"/>
              <w:right w:w="45" w:type="dxa"/>
            </w:tcMar>
            <w:vAlign w:val="center"/>
            <w:hideMark/>
          </w:tcPr>
          <w:p w14:paraId="2835D6DF"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وانج (</w:t>
            </w:r>
            <w:r w:rsidRPr="00B65FC6">
              <w:rPr>
                <w:rFonts w:ascii="Sakkal Majalla" w:eastAsia="Times New Roman" w:hAnsi="Sakkal Majalla" w:cs="Sakkal Majalla" w:hint="cs"/>
                <w:kern w:val="0"/>
                <w:sz w:val="28"/>
                <w:szCs w:val="28"/>
                <w14:ligatures w14:val="none"/>
              </w:rPr>
              <w:t>Wang, Y</w:t>
            </w:r>
            <w:r w:rsidRPr="00B65FC6">
              <w:rPr>
                <w:rFonts w:ascii="Sakkal Majalla" w:eastAsia="Times New Roman" w:hAnsi="Sakkal Majalla" w:cs="Sakkal Majalla" w:hint="cs"/>
                <w:kern w:val="0"/>
                <w:sz w:val="28"/>
                <w:szCs w:val="28"/>
                <w:rtl/>
                <w14:ligatures w14:val="none"/>
              </w:rPr>
              <w:t>.)</w:t>
            </w:r>
          </w:p>
        </w:tc>
        <w:tc>
          <w:tcPr>
            <w:tcW w:w="2809" w:type="dxa"/>
            <w:tcMar>
              <w:top w:w="30" w:type="dxa"/>
              <w:left w:w="45" w:type="dxa"/>
              <w:bottom w:w="30" w:type="dxa"/>
              <w:right w:w="45" w:type="dxa"/>
            </w:tcMar>
            <w:vAlign w:val="center"/>
            <w:hideMark/>
          </w:tcPr>
          <w:p w14:paraId="3480EFE5"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تطبيق وتأثير الذكاء الاصطناعي في التعليم: دراسة حالة لتعليم البرمجة</w:t>
            </w:r>
          </w:p>
        </w:tc>
        <w:tc>
          <w:tcPr>
            <w:tcW w:w="1009" w:type="dxa"/>
            <w:tcMar>
              <w:top w:w="30" w:type="dxa"/>
              <w:left w:w="45" w:type="dxa"/>
              <w:bottom w:w="30" w:type="dxa"/>
              <w:right w:w="45" w:type="dxa"/>
            </w:tcMar>
            <w:vAlign w:val="center"/>
            <w:hideMark/>
          </w:tcPr>
          <w:p w14:paraId="517FF796"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2024</w:t>
            </w:r>
          </w:p>
        </w:tc>
        <w:tc>
          <w:tcPr>
            <w:tcW w:w="2961" w:type="dxa"/>
            <w:tcMar>
              <w:top w:w="30" w:type="dxa"/>
              <w:left w:w="0" w:type="dxa"/>
              <w:bottom w:w="30" w:type="dxa"/>
              <w:right w:w="0" w:type="dxa"/>
            </w:tcMar>
            <w:vAlign w:val="center"/>
            <w:hideMark/>
          </w:tcPr>
          <w:p w14:paraId="354A15B3"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دراسة تطبيقية توضح كيف يساهم الذكاء الاصطناعي في تقديم دعم فوري وتصحيح تلقائي في تخصصات البرمجة المعقدة.</w:t>
            </w:r>
          </w:p>
        </w:tc>
      </w:tr>
      <w:tr w:rsidR="00EE2FAA" w:rsidRPr="00B65FC6" w14:paraId="477314D8" w14:textId="77777777" w:rsidTr="00EE2FAA">
        <w:trPr>
          <w:trHeight w:val="315"/>
        </w:trPr>
        <w:tc>
          <w:tcPr>
            <w:tcW w:w="0" w:type="auto"/>
            <w:tcMar>
              <w:top w:w="30" w:type="dxa"/>
              <w:left w:w="45" w:type="dxa"/>
              <w:bottom w:w="30" w:type="dxa"/>
              <w:right w:w="45" w:type="dxa"/>
            </w:tcMar>
            <w:vAlign w:val="center"/>
            <w:hideMark/>
          </w:tcPr>
          <w:p w14:paraId="11188052"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9</w:t>
            </w:r>
          </w:p>
        </w:tc>
        <w:tc>
          <w:tcPr>
            <w:tcW w:w="1565" w:type="dxa"/>
            <w:tcMar>
              <w:top w:w="30" w:type="dxa"/>
              <w:left w:w="45" w:type="dxa"/>
              <w:bottom w:w="30" w:type="dxa"/>
              <w:right w:w="45" w:type="dxa"/>
            </w:tcMar>
            <w:vAlign w:val="center"/>
            <w:hideMark/>
          </w:tcPr>
          <w:p w14:paraId="73FF917E"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عثمان وآخرون (</w:t>
            </w:r>
            <w:r w:rsidRPr="00B65FC6">
              <w:rPr>
                <w:rFonts w:ascii="Sakkal Majalla" w:eastAsia="Times New Roman" w:hAnsi="Sakkal Majalla" w:cs="Sakkal Majalla" w:hint="cs"/>
                <w:kern w:val="0"/>
                <w:sz w:val="28"/>
                <w:szCs w:val="28"/>
                <w14:ligatures w14:val="none"/>
              </w:rPr>
              <w:t>Osman et al</w:t>
            </w:r>
            <w:r w:rsidRPr="00B65FC6">
              <w:rPr>
                <w:rFonts w:ascii="Sakkal Majalla" w:eastAsia="Times New Roman" w:hAnsi="Sakkal Majalla" w:cs="Sakkal Majalla" w:hint="cs"/>
                <w:kern w:val="0"/>
                <w:sz w:val="28"/>
                <w:szCs w:val="28"/>
                <w:rtl/>
                <w14:ligatures w14:val="none"/>
              </w:rPr>
              <w:t>.)</w:t>
            </w:r>
          </w:p>
        </w:tc>
        <w:tc>
          <w:tcPr>
            <w:tcW w:w="2809" w:type="dxa"/>
            <w:tcMar>
              <w:top w:w="30" w:type="dxa"/>
              <w:left w:w="45" w:type="dxa"/>
              <w:bottom w:w="30" w:type="dxa"/>
              <w:right w:w="45" w:type="dxa"/>
            </w:tcMar>
            <w:vAlign w:val="center"/>
            <w:hideMark/>
          </w:tcPr>
          <w:p w14:paraId="2E7D8875"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التنقل في تكامل الذكاء الاصطناعي في تقنيات التعليم</w:t>
            </w:r>
          </w:p>
        </w:tc>
        <w:tc>
          <w:tcPr>
            <w:tcW w:w="1009" w:type="dxa"/>
            <w:tcMar>
              <w:top w:w="30" w:type="dxa"/>
              <w:left w:w="45" w:type="dxa"/>
              <w:bottom w:w="30" w:type="dxa"/>
              <w:right w:w="45" w:type="dxa"/>
            </w:tcMar>
            <w:vAlign w:val="center"/>
            <w:hideMark/>
          </w:tcPr>
          <w:p w14:paraId="20E8C9BF"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2024</w:t>
            </w:r>
          </w:p>
        </w:tc>
        <w:tc>
          <w:tcPr>
            <w:tcW w:w="2961" w:type="dxa"/>
            <w:tcMar>
              <w:top w:w="30" w:type="dxa"/>
              <w:left w:w="0" w:type="dxa"/>
              <w:bottom w:w="30" w:type="dxa"/>
              <w:right w:w="0" w:type="dxa"/>
            </w:tcMar>
            <w:vAlign w:val="center"/>
            <w:hideMark/>
          </w:tcPr>
          <w:p w14:paraId="1D9064AD"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تقدم إطاراً عملياً للمؤسسات التعليمية لتبني تقنيات الذكاء الاصطناعي بشكل منهجي يضمن تحسين التصميم التعليمي.</w:t>
            </w:r>
          </w:p>
        </w:tc>
      </w:tr>
      <w:tr w:rsidR="00EE2FAA" w:rsidRPr="00B65FC6" w14:paraId="48DD1763" w14:textId="77777777" w:rsidTr="00EE2FAA">
        <w:trPr>
          <w:trHeight w:val="315"/>
        </w:trPr>
        <w:tc>
          <w:tcPr>
            <w:tcW w:w="0" w:type="auto"/>
            <w:tcMar>
              <w:top w:w="30" w:type="dxa"/>
              <w:left w:w="45" w:type="dxa"/>
              <w:bottom w:w="30" w:type="dxa"/>
              <w:right w:w="45" w:type="dxa"/>
            </w:tcMar>
            <w:vAlign w:val="center"/>
            <w:hideMark/>
          </w:tcPr>
          <w:p w14:paraId="24F36DB3"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10</w:t>
            </w:r>
          </w:p>
        </w:tc>
        <w:tc>
          <w:tcPr>
            <w:tcW w:w="1565" w:type="dxa"/>
            <w:tcMar>
              <w:top w:w="30" w:type="dxa"/>
              <w:left w:w="45" w:type="dxa"/>
              <w:bottom w:w="30" w:type="dxa"/>
              <w:right w:w="45" w:type="dxa"/>
            </w:tcMar>
            <w:vAlign w:val="center"/>
            <w:hideMark/>
          </w:tcPr>
          <w:p w14:paraId="29C42D97"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آيني وآخرون (</w:t>
            </w:r>
            <w:r w:rsidRPr="00B65FC6">
              <w:rPr>
                <w:rFonts w:ascii="Sakkal Majalla" w:eastAsia="Times New Roman" w:hAnsi="Sakkal Majalla" w:cs="Sakkal Majalla" w:hint="cs"/>
                <w:kern w:val="0"/>
                <w:sz w:val="28"/>
                <w:szCs w:val="28"/>
                <w14:ligatures w14:val="none"/>
              </w:rPr>
              <w:t>Ayeni et al</w:t>
            </w:r>
            <w:r w:rsidRPr="00B65FC6">
              <w:rPr>
                <w:rFonts w:ascii="Sakkal Majalla" w:eastAsia="Times New Roman" w:hAnsi="Sakkal Majalla" w:cs="Sakkal Majalla" w:hint="cs"/>
                <w:kern w:val="0"/>
                <w:sz w:val="28"/>
                <w:szCs w:val="28"/>
                <w:rtl/>
                <w14:ligatures w14:val="none"/>
              </w:rPr>
              <w:t>.)</w:t>
            </w:r>
          </w:p>
        </w:tc>
        <w:tc>
          <w:tcPr>
            <w:tcW w:w="2809" w:type="dxa"/>
            <w:tcMar>
              <w:top w:w="30" w:type="dxa"/>
              <w:left w:w="45" w:type="dxa"/>
              <w:bottom w:w="30" w:type="dxa"/>
              <w:right w:w="45" w:type="dxa"/>
            </w:tcMar>
            <w:vAlign w:val="center"/>
            <w:hideMark/>
          </w:tcPr>
          <w:p w14:paraId="6615D138"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الذكاء الاصطناعي في التعليم: مراجعة للتعلم الشخصي وتكنولوجيا التعليم</w:t>
            </w:r>
          </w:p>
        </w:tc>
        <w:tc>
          <w:tcPr>
            <w:tcW w:w="1009" w:type="dxa"/>
            <w:tcMar>
              <w:top w:w="30" w:type="dxa"/>
              <w:left w:w="45" w:type="dxa"/>
              <w:bottom w:w="30" w:type="dxa"/>
              <w:right w:w="45" w:type="dxa"/>
            </w:tcMar>
            <w:vAlign w:val="center"/>
            <w:hideMark/>
          </w:tcPr>
          <w:p w14:paraId="6E08499A"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2024</w:t>
            </w:r>
          </w:p>
        </w:tc>
        <w:tc>
          <w:tcPr>
            <w:tcW w:w="2961" w:type="dxa"/>
            <w:tcMar>
              <w:top w:w="30" w:type="dxa"/>
              <w:left w:w="0" w:type="dxa"/>
              <w:bottom w:w="30" w:type="dxa"/>
              <w:right w:w="0" w:type="dxa"/>
            </w:tcMar>
            <w:vAlign w:val="center"/>
            <w:hideMark/>
          </w:tcPr>
          <w:p w14:paraId="4EFC873D"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مراجعة شاملة للأدبيات العلمية التي تربط بين تطور التكنولوجيا وقدرة الذكاء الاصطناعي على تفريد التعليم.</w:t>
            </w:r>
          </w:p>
        </w:tc>
      </w:tr>
      <w:tr w:rsidR="00EE2FAA" w:rsidRPr="00B65FC6" w14:paraId="5D4906E6" w14:textId="77777777" w:rsidTr="00EE2FAA">
        <w:trPr>
          <w:trHeight w:val="315"/>
        </w:trPr>
        <w:tc>
          <w:tcPr>
            <w:tcW w:w="0" w:type="auto"/>
            <w:tcMar>
              <w:top w:w="30" w:type="dxa"/>
              <w:left w:w="45" w:type="dxa"/>
              <w:bottom w:w="30" w:type="dxa"/>
              <w:right w:w="45" w:type="dxa"/>
            </w:tcMar>
            <w:vAlign w:val="center"/>
            <w:hideMark/>
          </w:tcPr>
          <w:p w14:paraId="64D6FDD7"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11</w:t>
            </w:r>
          </w:p>
        </w:tc>
        <w:tc>
          <w:tcPr>
            <w:tcW w:w="1565" w:type="dxa"/>
            <w:tcMar>
              <w:top w:w="30" w:type="dxa"/>
              <w:left w:w="45" w:type="dxa"/>
              <w:bottom w:w="30" w:type="dxa"/>
              <w:right w:w="45" w:type="dxa"/>
            </w:tcMar>
            <w:vAlign w:val="center"/>
            <w:hideMark/>
          </w:tcPr>
          <w:p w14:paraId="26D508E2"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جين-رونغ (</w:t>
            </w:r>
            <w:r w:rsidRPr="00B65FC6">
              <w:rPr>
                <w:rFonts w:ascii="Sakkal Majalla" w:eastAsia="Times New Roman" w:hAnsi="Sakkal Majalla" w:cs="Sakkal Majalla" w:hint="cs"/>
                <w:kern w:val="0"/>
                <w:sz w:val="28"/>
                <w:szCs w:val="28"/>
                <w14:ligatures w14:val="none"/>
              </w:rPr>
              <w:t>Jin-rong, L</w:t>
            </w:r>
            <w:r w:rsidRPr="00B65FC6">
              <w:rPr>
                <w:rFonts w:ascii="Sakkal Majalla" w:eastAsia="Times New Roman" w:hAnsi="Sakkal Majalla" w:cs="Sakkal Majalla" w:hint="cs"/>
                <w:kern w:val="0"/>
                <w:sz w:val="28"/>
                <w:szCs w:val="28"/>
                <w:rtl/>
                <w14:ligatures w14:val="none"/>
              </w:rPr>
              <w:t>.)</w:t>
            </w:r>
          </w:p>
        </w:tc>
        <w:tc>
          <w:tcPr>
            <w:tcW w:w="2809" w:type="dxa"/>
            <w:tcMar>
              <w:top w:w="30" w:type="dxa"/>
              <w:left w:w="45" w:type="dxa"/>
              <w:bottom w:w="30" w:type="dxa"/>
              <w:right w:w="45" w:type="dxa"/>
            </w:tcMar>
            <w:vAlign w:val="center"/>
            <w:hideMark/>
          </w:tcPr>
          <w:p w14:paraId="55C28F88"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تطبيقات وتحليل الذكاء الاصطناعي في التعليم الحديث</w:t>
            </w:r>
          </w:p>
        </w:tc>
        <w:tc>
          <w:tcPr>
            <w:tcW w:w="1009" w:type="dxa"/>
            <w:tcMar>
              <w:top w:w="30" w:type="dxa"/>
              <w:left w:w="45" w:type="dxa"/>
              <w:bottom w:w="30" w:type="dxa"/>
              <w:right w:w="45" w:type="dxa"/>
            </w:tcMar>
            <w:vAlign w:val="center"/>
            <w:hideMark/>
          </w:tcPr>
          <w:p w14:paraId="24092E8C"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2025</w:t>
            </w:r>
          </w:p>
        </w:tc>
        <w:tc>
          <w:tcPr>
            <w:tcW w:w="2961" w:type="dxa"/>
            <w:tcMar>
              <w:top w:w="30" w:type="dxa"/>
              <w:left w:w="0" w:type="dxa"/>
              <w:bottom w:w="30" w:type="dxa"/>
              <w:right w:w="0" w:type="dxa"/>
            </w:tcMar>
            <w:vAlign w:val="center"/>
            <w:hideMark/>
          </w:tcPr>
          <w:p w14:paraId="0F4B780B"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تحلل الدراسة فعالية الفصول الدراسية الذكية والأنظمة الحاسوبية في إدارة وتوجيه العملية التعليمية بذكاء.</w:t>
            </w:r>
          </w:p>
        </w:tc>
      </w:tr>
      <w:tr w:rsidR="00EE2FAA" w:rsidRPr="00B65FC6" w14:paraId="6D30993C" w14:textId="77777777" w:rsidTr="00EE2FAA">
        <w:trPr>
          <w:trHeight w:val="315"/>
        </w:trPr>
        <w:tc>
          <w:tcPr>
            <w:tcW w:w="0" w:type="auto"/>
            <w:tcMar>
              <w:top w:w="30" w:type="dxa"/>
              <w:left w:w="45" w:type="dxa"/>
              <w:bottom w:w="30" w:type="dxa"/>
              <w:right w:w="45" w:type="dxa"/>
            </w:tcMar>
            <w:vAlign w:val="center"/>
            <w:hideMark/>
          </w:tcPr>
          <w:p w14:paraId="559A9BA4"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12</w:t>
            </w:r>
          </w:p>
        </w:tc>
        <w:tc>
          <w:tcPr>
            <w:tcW w:w="1565" w:type="dxa"/>
            <w:tcMar>
              <w:top w:w="30" w:type="dxa"/>
              <w:left w:w="45" w:type="dxa"/>
              <w:bottom w:w="30" w:type="dxa"/>
              <w:right w:w="45" w:type="dxa"/>
            </w:tcMar>
            <w:vAlign w:val="center"/>
            <w:hideMark/>
          </w:tcPr>
          <w:p w14:paraId="2751C69C"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كوفالتشوك وآخرون (</w:t>
            </w:r>
            <w:r w:rsidRPr="00B65FC6">
              <w:rPr>
                <w:rFonts w:ascii="Sakkal Majalla" w:eastAsia="Times New Roman" w:hAnsi="Sakkal Majalla" w:cs="Sakkal Majalla" w:hint="cs"/>
                <w:kern w:val="0"/>
                <w:sz w:val="28"/>
                <w:szCs w:val="28"/>
                <w14:ligatures w14:val="none"/>
              </w:rPr>
              <w:t>Kovalchuk et al</w:t>
            </w:r>
            <w:r w:rsidRPr="00B65FC6">
              <w:rPr>
                <w:rFonts w:ascii="Sakkal Majalla" w:eastAsia="Times New Roman" w:hAnsi="Sakkal Majalla" w:cs="Sakkal Majalla" w:hint="cs"/>
                <w:kern w:val="0"/>
                <w:sz w:val="28"/>
                <w:szCs w:val="28"/>
                <w:rtl/>
                <w14:ligatures w14:val="none"/>
              </w:rPr>
              <w:t>.)</w:t>
            </w:r>
          </w:p>
        </w:tc>
        <w:tc>
          <w:tcPr>
            <w:tcW w:w="2809" w:type="dxa"/>
            <w:tcMar>
              <w:top w:w="30" w:type="dxa"/>
              <w:left w:w="45" w:type="dxa"/>
              <w:bottom w:w="30" w:type="dxa"/>
              <w:right w:w="45" w:type="dxa"/>
            </w:tcMar>
            <w:vAlign w:val="center"/>
            <w:hideMark/>
          </w:tcPr>
          <w:p w14:paraId="073D14F5"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الذكاء الاصطناعي كأداة فعالة للتعلم الشخصي في التعليم الحديث</w:t>
            </w:r>
          </w:p>
        </w:tc>
        <w:tc>
          <w:tcPr>
            <w:tcW w:w="1009" w:type="dxa"/>
            <w:tcMar>
              <w:top w:w="30" w:type="dxa"/>
              <w:left w:w="45" w:type="dxa"/>
              <w:bottom w:w="30" w:type="dxa"/>
              <w:right w:w="45" w:type="dxa"/>
            </w:tcMar>
            <w:vAlign w:val="center"/>
            <w:hideMark/>
          </w:tcPr>
          <w:p w14:paraId="4D59BD04"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2025</w:t>
            </w:r>
          </w:p>
        </w:tc>
        <w:tc>
          <w:tcPr>
            <w:tcW w:w="2961" w:type="dxa"/>
            <w:tcMar>
              <w:top w:w="30" w:type="dxa"/>
              <w:left w:w="0" w:type="dxa"/>
              <w:bottom w:w="30" w:type="dxa"/>
              <w:right w:w="0" w:type="dxa"/>
            </w:tcMar>
            <w:vAlign w:val="center"/>
            <w:hideMark/>
          </w:tcPr>
          <w:p w14:paraId="06B51D45"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تبحث في كيفية استخدام المعلمين للذكاء الاصطناعي كأداة مساعدة لتصميم مسارات تعليمية مرنة تتناسب مع قدرات الطلاب.</w:t>
            </w:r>
          </w:p>
        </w:tc>
      </w:tr>
      <w:tr w:rsidR="00EE2FAA" w:rsidRPr="00B65FC6" w14:paraId="346526A7" w14:textId="77777777" w:rsidTr="00EE2FAA">
        <w:trPr>
          <w:trHeight w:val="315"/>
        </w:trPr>
        <w:tc>
          <w:tcPr>
            <w:tcW w:w="0" w:type="auto"/>
            <w:tcMar>
              <w:top w:w="30" w:type="dxa"/>
              <w:left w:w="45" w:type="dxa"/>
              <w:bottom w:w="30" w:type="dxa"/>
              <w:right w:w="45" w:type="dxa"/>
            </w:tcMar>
            <w:vAlign w:val="center"/>
            <w:hideMark/>
          </w:tcPr>
          <w:p w14:paraId="7C738356"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15</w:t>
            </w:r>
          </w:p>
        </w:tc>
        <w:tc>
          <w:tcPr>
            <w:tcW w:w="1565" w:type="dxa"/>
            <w:tcMar>
              <w:top w:w="30" w:type="dxa"/>
              <w:left w:w="45" w:type="dxa"/>
              <w:bottom w:w="30" w:type="dxa"/>
              <w:right w:w="45" w:type="dxa"/>
            </w:tcMar>
            <w:vAlign w:val="center"/>
            <w:hideMark/>
          </w:tcPr>
          <w:p w14:paraId="768273B3"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ميرينو-كامبوس (</w:t>
            </w:r>
            <w:r w:rsidRPr="00B65FC6">
              <w:rPr>
                <w:rFonts w:ascii="Sakkal Majalla" w:eastAsia="Times New Roman" w:hAnsi="Sakkal Majalla" w:cs="Sakkal Majalla" w:hint="cs"/>
                <w:kern w:val="0"/>
                <w:sz w:val="28"/>
                <w:szCs w:val="28"/>
                <w14:ligatures w14:val="none"/>
              </w:rPr>
              <w:t>Merino-Campos, C</w:t>
            </w:r>
            <w:r w:rsidRPr="00B65FC6">
              <w:rPr>
                <w:rFonts w:ascii="Sakkal Majalla" w:eastAsia="Times New Roman" w:hAnsi="Sakkal Majalla" w:cs="Sakkal Majalla" w:hint="cs"/>
                <w:kern w:val="0"/>
                <w:sz w:val="28"/>
                <w:szCs w:val="28"/>
                <w:rtl/>
                <w14:ligatures w14:val="none"/>
              </w:rPr>
              <w:t>.)</w:t>
            </w:r>
          </w:p>
        </w:tc>
        <w:tc>
          <w:tcPr>
            <w:tcW w:w="2809" w:type="dxa"/>
            <w:tcMar>
              <w:top w:w="30" w:type="dxa"/>
              <w:left w:w="45" w:type="dxa"/>
              <w:bottom w:w="30" w:type="dxa"/>
              <w:right w:w="45" w:type="dxa"/>
            </w:tcMar>
            <w:vAlign w:val="center"/>
            <w:hideMark/>
          </w:tcPr>
          <w:p w14:paraId="059D84CE"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تأثير الذكاء الاصطناعي على التعلم الشخصي في التعليم العالي</w:t>
            </w:r>
          </w:p>
        </w:tc>
        <w:tc>
          <w:tcPr>
            <w:tcW w:w="1009" w:type="dxa"/>
            <w:tcMar>
              <w:top w:w="30" w:type="dxa"/>
              <w:left w:w="45" w:type="dxa"/>
              <w:bottom w:w="30" w:type="dxa"/>
              <w:right w:w="45" w:type="dxa"/>
            </w:tcMar>
            <w:vAlign w:val="center"/>
            <w:hideMark/>
          </w:tcPr>
          <w:p w14:paraId="06FC802C"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2025</w:t>
            </w:r>
          </w:p>
        </w:tc>
        <w:tc>
          <w:tcPr>
            <w:tcW w:w="2961" w:type="dxa"/>
            <w:tcMar>
              <w:top w:w="30" w:type="dxa"/>
              <w:left w:w="0" w:type="dxa"/>
              <w:bottom w:w="30" w:type="dxa"/>
              <w:right w:w="0" w:type="dxa"/>
            </w:tcMar>
            <w:vAlign w:val="center"/>
            <w:hideMark/>
          </w:tcPr>
          <w:p w14:paraId="1FCDC757"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مراجعة منهجية تركز على التحولات العميقة في طرق التدريس الجامعية نتيجة تبني تقنيات التعلم الفردي.</w:t>
            </w:r>
          </w:p>
        </w:tc>
      </w:tr>
      <w:tr w:rsidR="00EE2FAA" w:rsidRPr="00B65FC6" w14:paraId="783D2150" w14:textId="77777777" w:rsidTr="00EE2FAA">
        <w:trPr>
          <w:trHeight w:val="315"/>
        </w:trPr>
        <w:tc>
          <w:tcPr>
            <w:tcW w:w="0" w:type="auto"/>
            <w:tcMar>
              <w:top w:w="30" w:type="dxa"/>
              <w:left w:w="45" w:type="dxa"/>
              <w:bottom w:w="30" w:type="dxa"/>
              <w:right w:w="45" w:type="dxa"/>
            </w:tcMar>
            <w:vAlign w:val="center"/>
            <w:hideMark/>
          </w:tcPr>
          <w:p w14:paraId="2788AA8A"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lastRenderedPageBreak/>
              <w:t>19</w:t>
            </w:r>
          </w:p>
        </w:tc>
        <w:tc>
          <w:tcPr>
            <w:tcW w:w="1565" w:type="dxa"/>
            <w:tcMar>
              <w:top w:w="30" w:type="dxa"/>
              <w:left w:w="45" w:type="dxa"/>
              <w:bottom w:w="30" w:type="dxa"/>
              <w:right w:w="45" w:type="dxa"/>
            </w:tcMar>
            <w:vAlign w:val="center"/>
            <w:hideMark/>
          </w:tcPr>
          <w:p w14:paraId="410329C1"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جليجوريا وآخرون (</w:t>
            </w:r>
            <w:r w:rsidRPr="00B65FC6">
              <w:rPr>
                <w:rFonts w:ascii="Sakkal Majalla" w:eastAsia="Times New Roman" w:hAnsi="Sakkal Majalla" w:cs="Sakkal Majalla" w:hint="cs"/>
                <w:kern w:val="0"/>
                <w:sz w:val="28"/>
                <w:szCs w:val="28"/>
                <w14:ligatures w14:val="none"/>
              </w:rPr>
              <w:t>Gligorea et al</w:t>
            </w:r>
            <w:r w:rsidRPr="00B65FC6">
              <w:rPr>
                <w:rFonts w:ascii="Sakkal Majalla" w:eastAsia="Times New Roman" w:hAnsi="Sakkal Majalla" w:cs="Sakkal Majalla" w:hint="cs"/>
                <w:kern w:val="0"/>
                <w:sz w:val="28"/>
                <w:szCs w:val="28"/>
                <w:rtl/>
                <w14:ligatures w14:val="none"/>
              </w:rPr>
              <w:t>.)</w:t>
            </w:r>
          </w:p>
        </w:tc>
        <w:tc>
          <w:tcPr>
            <w:tcW w:w="2809" w:type="dxa"/>
            <w:tcMar>
              <w:top w:w="30" w:type="dxa"/>
              <w:left w:w="45" w:type="dxa"/>
              <w:bottom w:w="30" w:type="dxa"/>
              <w:right w:w="45" w:type="dxa"/>
            </w:tcMar>
            <w:vAlign w:val="center"/>
            <w:hideMark/>
          </w:tcPr>
          <w:p w14:paraId="31659EBD"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التعلم التكيفي باستخدام الذكاء الاصطناعي في التعلم الإلكتروني</w:t>
            </w:r>
          </w:p>
        </w:tc>
        <w:tc>
          <w:tcPr>
            <w:tcW w:w="1009" w:type="dxa"/>
            <w:tcMar>
              <w:top w:w="30" w:type="dxa"/>
              <w:left w:w="45" w:type="dxa"/>
              <w:bottom w:w="30" w:type="dxa"/>
              <w:right w:w="45" w:type="dxa"/>
            </w:tcMar>
            <w:vAlign w:val="center"/>
            <w:hideMark/>
          </w:tcPr>
          <w:p w14:paraId="22879965"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2023</w:t>
            </w:r>
          </w:p>
        </w:tc>
        <w:tc>
          <w:tcPr>
            <w:tcW w:w="2961" w:type="dxa"/>
            <w:tcMar>
              <w:top w:w="30" w:type="dxa"/>
              <w:left w:w="0" w:type="dxa"/>
              <w:bottom w:w="30" w:type="dxa"/>
              <w:right w:w="0" w:type="dxa"/>
            </w:tcMar>
            <w:vAlign w:val="center"/>
            <w:hideMark/>
          </w:tcPr>
          <w:p w14:paraId="47147E46"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دراسة تركز على توظيف الخوارزميات الذكية في منصات التعليم الرقمي لتقديم تجربة تعلم مرنة وسريعة الاستجابة.</w:t>
            </w:r>
          </w:p>
        </w:tc>
      </w:tr>
      <w:tr w:rsidR="00EE2FAA" w:rsidRPr="00B65FC6" w14:paraId="38CF5C32" w14:textId="77777777" w:rsidTr="00EE2FAA">
        <w:trPr>
          <w:trHeight w:val="315"/>
        </w:trPr>
        <w:tc>
          <w:tcPr>
            <w:tcW w:w="0" w:type="auto"/>
            <w:tcMar>
              <w:top w:w="30" w:type="dxa"/>
              <w:left w:w="45" w:type="dxa"/>
              <w:bottom w:w="30" w:type="dxa"/>
              <w:right w:w="45" w:type="dxa"/>
            </w:tcMar>
            <w:vAlign w:val="center"/>
            <w:hideMark/>
          </w:tcPr>
          <w:p w14:paraId="5C33EAC1"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20</w:t>
            </w:r>
          </w:p>
        </w:tc>
        <w:tc>
          <w:tcPr>
            <w:tcW w:w="1565" w:type="dxa"/>
            <w:tcMar>
              <w:top w:w="30" w:type="dxa"/>
              <w:left w:w="45" w:type="dxa"/>
              <w:bottom w:w="30" w:type="dxa"/>
              <w:right w:w="45" w:type="dxa"/>
            </w:tcMar>
            <w:vAlign w:val="center"/>
            <w:hideMark/>
          </w:tcPr>
          <w:p w14:paraId="4EC1CF25"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تشاكرافارثي وآخرون (</w:t>
            </w:r>
            <w:r w:rsidRPr="00B65FC6">
              <w:rPr>
                <w:rFonts w:ascii="Sakkal Majalla" w:eastAsia="Times New Roman" w:hAnsi="Sakkal Majalla" w:cs="Sakkal Majalla" w:hint="cs"/>
                <w:kern w:val="0"/>
                <w:sz w:val="28"/>
                <w:szCs w:val="28"/>
                <w14:ligatures w14:val="none"/>
              </w:rPr>
              <w:t>Chakkaravarthy et al</w:t>
            </w:r>
            <w:r w:rsidRPr="00B65FC6">
              <w:rPr>
                <w:rFonts w:ascii="Sakkal Majalla" w:eastAsia="Times New Roman" w:hAnsi="Sakkal Majalla" w:cs="Sakkal Majalla" w:hint="cs"/>
                <w:kern w:val="0"/>
                <w:sz w:val="28"/>
                <w:szCs w:val="28"/>
                <w:rtl/>
                <w14:ligatures w14:val="none"/>
              </w:rPr>
              <w:t>.)</w:t>
            </w:r>
          </w:p>
        </w:tc>
        <w:tc>
          <w:tcPr>
            <w:tcW w:w="2809" w:type="dxa"/>
            <w:tcMar>
              <w:top w:w="30" w:type="dxa"/>
              <w:left w:w="45" w:type="dxa"/>
              <w:bottom w:w="30" w:type="dxa"/>
              <w:right w:w="45" w:type="dxa"/>
            </w:tcMar>
            <w:vAlign w:val="center"/>
            <w:hideMark/>
          </w:tcPr>
          <w:p w14:paraId="7C34A0E5"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التعلم الشخصي عبر الذكاء الاصطناعي وقوة التعليم المصمم خصيصاً</w:t>
            </w:r>
          </w:p>
        </w:tc>
        <w:tc>
          <w:tcPr>
            <w:tcW w:w="1009" w:type="dxa"/>
            <w:tcMar>
              <w:top w:w="30" w:type="dxa"/>
              <w:left w:w="45" w:type="dxa"/>
              <w:bottom w:w="30" w:type="dxa"/>
              <w:right w:w="45" w:type="dxa"/>
            </w:tcMar>
            <w:vAlign w:val="center"/>
            <w:hideMark/>
          </w:tcPr>
          <w:p w14:paraId="0A0D64F6"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2025</w:t>
            </w:r>
          </w:p>
        </w:tc>
        <w:tc>
          <w:tcPr>
            <w:tcW w:w="2961" w:type="dxa"/>
            <w:tcMar>
              <w:top w:w="30" w:type="dxa"/>
              <w:left w:w="0" w:type="dxa"/>
              <w:bottom w:w="30" w:type="dxa"/>
              <w:right w:w="0" w:type="dxa"/>
            </w:tcMar>
            <w:vAlign w:val="center"/>
            <w:hideMark/>
          </w:tcPr>
          <w:p w14:paraId="3EE6D6E8"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تتناول دمج الحوسبة الحيوية والذكاء الاصطناعي لتطوير أنظمة تعليمية تستجيب للاحتياجات الدقيقة والمتغيرة للطلاب.</w:t>
            </w:r>
          </w:p>
        </w:tc>
      </w:tr>
      <w:tr w:rsidR="00EE2FAA" w:rsidRPr="00B65FC6" w14:paraId="3E1BF781" w14:textId="77777777" w:rsidTr="00EE2FAA">
        <w:trPr>
          <w:trHeight w:val="315"/>
        </w:trPr>
        <w:tc>
          <w:tcPr>
            <w:tcW w:w="0" w:type="auto"/>
            <w:tcMar>
              <w:top w:w="30" w:type="dxa"/>
              <w:left w:w="45" w:type="dxa"/>
              <w:bottom w:w="30" w:type="dxa"/>
              <w:right w:w="45" w:type="dxa"/>
            </w:tcMar>
            <w:vAlign w:val="center"/>
            <w:hideMark/>
          </w:tcPr>
          <w:p w14:paraId="0610C2CF"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21</w:t>
            </w:r>
          </w:p>
        </w:tc>
        <w:tc>
          <w:tcPr>
            <w:tcW w:w="1565" w:type="dxa"/>
            <w:tcMar>
              <w:top w:w="30" w:type="dxa"/>
              <w:left w:w="45" w:type="dxa"/>
              <w:bottom w:w="30" w:type="dxa"/>
              <w:right w:w="45" w:type="dxa"/>
            </w:tcMar>
            <w:vAlign w:val="center"/>
            <w:hideMark/>
          </w:tcPr>
          <w:p w14:paraId="4C0E2E1B"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بادي (</w:t>
            </w:r>
            <w:r w:rsidRPr="00B65FC6">
              <w:rPr>
                <w:rFonts w:ascii="Sakkal Majalla" w:eastAsia="Times New Roman" w:hAnsi="Sakkal Majalla" w:cs="Sakkal Majalla" w:hint="cs"/>
                <w:kern w:val="0"/>
                <w:sz w:val="28"/>
                <w:szCs w:val="28"/>
                <w14:ligatures w14:val="none"/>
              </w:rPr>
              <w:t>Padhy, S. K</w:t>
            </w:r>
            <w:r w:rsidRPr="00B65FC6">
              <w:rPr>
                <w:rFonts w:ascii="Sakkal Majalla" w:eastAsia="Times New Roman" w:hAnsi="Sakkal Majalla" w:cs="Sakkal Majalla" w:hint="cs"/>
                <w:kern w:val="0"/>
                <w:sz w:val="28"/>
                <w:szCs w:val="28"/>
                <w:rtl/>
                <w14:ligatures w14:val="none"/>
              </w:rPr>
              <w:t>.)</w:t>
            </w:r>
          </w:p>
        </w:tc>
        <w:tc>
          <w:tcPr>
            <w:tcW w:w="2809" w:type="dxa"/>
            <w:tcMar>
              <w:top w:w="30" w:type="dxa"/>
              <w:left w:w="45" w:type="dxa"/>
              <w:bottom w:w="30" w:type="dxa"/>
              <w:right w:w="45" w:type="dxa"/>
            </w:tcMar>
            <w:vAlign w:val="center"/>
            <w:hideMark/>
          </w:tcPr>
          <w:p w14:paraId="570B9068"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تأثير الذكاء الاصطناعي على التعليم والبحث: البيداغوجيا وتحليلات التعلم</w:t>
            </w:r>
          </w:p>
        </w:tc>
        <w:tc>
          <w:tcPr>
            <w:tcW w:w="1009" w:type="dxa"/>
            <w:tcMar>
              <w:top w:w="30" w:type="dxa"/>
              <w:left w:w="45" w:type="dxa"/>
              <w:bottom w:w="30" w:type="dxa"/>
              <w:right w:w="45" w:type="dxa"/>
            </w:tcMar>
            <w:vAlign w:val="center"/>
            <w:hideMark/>
          </w:tcPr>
          <w:p w14:paraId="71AFD45F"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2025</w:t>
            </w:r>
          </w:p>
        </w:tc>
        <w:tc>
          <w:tcPr>
            <w:tcW w:w="2961" w:type="dxa"/>
            <w:tcMar>
              <w:top w:w="30" w:type="dxa"/>
              <w:left w:w="0" w:type="dxa"/>
              <w:bottom w:w="30" w:type="dxa"/>
              <w:right w:w="0" w:type="dxa"/>
            </w:tcMar>
            <w:vAlign w:val="center"/>
            <w:hideMark/>
          </w:tcPr>
          <w:p w14:paraId="0173449D"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تناقش التحول الأكاديمي الكبير الناتج عن استخدام تحليلات التعلم في تطوير المناهج وتحديث طرق البحث العلمي.</w:t>
            </w:r>
          </w:p>
        </w:tc>
      </w:tr>
      <w:tr w:rsidR="00EE2FAA" w:rsidRPr="00B65FC6" w14:paraId="5287F6EB" w14:textId="77777777" w:rsidTr="00EE2FAA">
        <w:trPr>
          <w:trHeight w:val="315"/>
        </w:trPr>
        <w:tc>
          <w:tcPr>
            <w:tcW w:w="0" w:type="auto"/>
            <w:tcMar>
              <w:top w:w="30" w:type="dxa"/>
              <w:left w:w="45" w:type="dxa"/>
              <w:bottom w:w="30" w:type="dxa"/>
              <w:right w:w="45" w:type="dxa"/>
            </w:tcMar>
            <w:vAlign w:val="center"/>
            <w:hideMark/>
          </w:tcPr>
          <w:p w14:paraId="51F2D9BE"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22</w:t>
            </w:r>
          </w:p>
        </w:tc>
        <w:tc>
          <w:tcPr>
            <w:tcW w:w="1565" w:type="dxa"/>
            <w:tcMar>
              <w:top w:w="30" w:type="dxa"/>
              <w:left w:w="45" w:type="dxa"/>
              <w:bottom w:w="30" w:type="dxa"/>
              <w:right w:w="45" w:type="dxa"/>
            </w:tcMar>
            <w:vAlign w:val="center"/>
            <w:hideMark/>
          </w:tcPr>
          <w:p w14:paraId="6C983712"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نكيتشي وآخرون (</w:t>
            </w:r>
            <w:r w:rsidRPr="00B65FC6">
              <w:rPr>
                <w:rFonts w:ascii="Sakkal Majalla" w:eastAsia="Times New Roman" w:hAnsi="Sakkal Majalla" w:cs="Sakkal Majalla" w:hint="cs"/>
                <w:kern w:val="0"/>
                <w:sz w:val="28"/>
                <w:szCs w:val="28"/>
                <w14:ligatures w14:val="none"/>
              </w:rPr>
              <w:t>Nkechi et al</w:t>
            </w:r>
            <w:r w:rsidRPr="00B65FC6">
              <w:rPr>
                <w:rFonts w:ascii="Sakkal Majalla" w:eastAsia="Times New Roman" w:hAnsi="Sakkal Majalla" w:cs="Sakkal Majalla" w:hint="cs"/>
                <w:kern w:val="0"/>
                <w:sz w:val="28"/>
                <w:szCs w:val="28"/>
                <w:rtl/>
                <w14:ligatures w14:val="none"/>
              </w:rPr>
              <w:t>.)</w:t>
            </w:r>
          </w:p>
        </w:tc>
        <w:tc>
          <w:tcPr>
            <w:tcW w:w="2809" w:type="dxa"/>
            <w:tcMar>
              <w:top w:w="30" w:type="dxa"/>
              <w:left w:w="45" w:type="dxa"/>
              <w:bottom w:w="30" w:type="dxa"/>
              <w:right w:w="45" w:type="dxa"/>
            </w:tcMar>
            <w:vAlign w:val="center"/>
            <w:hideMark/>
          </w:tcPr>
          <w:p w14:paraId="2685A0B5"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تأثير الذكاء الاصطناعي في تحقيق جودة التعليم</w:t>
            </w:r>
          </w:p>
        </w:tc>
        <w:tc>
          <w:tcPr>
            <w:tcW w:w="1009" w:type="dxa"/>
            <w:tcMar>
              <w:top w:w="30" w:type="dxa"/>
              <w:left w:w="45" w:type="dxa"/>
              <w:bottom w:w="30" w:type="dxa"/>
              <w:right w:w="45" w:type="dxa"/>
            </w:tcMar>
            <w:vAlign w:val="center"/>
            <w:hideMark/>
          </w:tcPr>
          <w:p w14:paraId="6F72FA45"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2024</w:t>
            </w:r>
          </w:p>
        </w:tc>
        <w:tc>
          <w:tcPr>
            <w:tcW w:w="2961" w:type="dxa"/>
            <w:tcMar>
              <w:top w:w="30" w:type="dxa"/>
              <w:left w:w="0" w:type="dxa"/>
              <w:bottom w:w="30" w:type="dxa"/>
              <w:right w:w="0" w:type="dxa"/>
            </w:tcMar>
            <w:vAlign w:val="center"/>
            <w:hideMark/>
          </w:tcPr>
          <w:p w14:paraId="28F823F3"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تركز على دور التكنولوجيا الذكية في ضمان جودة التعليم وتحقيق العدالة في الوصول للمحتوى المعرفي المتطور.</w:t>
            </w:r>
          </w:p>
        </w:tc>
      </w:tr>
      <w:tr w:rsidR="00EE2FAA" w:rsidRPr="00B65FC6" w14:paraId="292EE587" w14:textId="77777777" w:rsidTr="00EE2FAA">
        <w:trPr>
          <w:trHeight w:val="315"/>
        </w:trPr>
        <w:tc>
          <w:tcPr>
            <w:tcW w:w="0" w:type="auto"/>
            <w:tcMar>
              <w:top w:w="30" w:type="dxa"/>
              <w:left w:w="45" w:type="dxa"/>
              <w:bottom w:w="30" w:type="dxa"/>
              <w:right w:w="45" w:type="dxa"/>
            </w:tcMar>
            <w:vAlign w:val="center"/>
            <w:hideMark/>
          </w:tcPr>
          <w:p w14:paraId="451886D0"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23</w:t>
            </w:r>
          </w:p>
        </w:tc>
        <w:tc>
          <w:tcPr>
            <w:tcW w:w="1565" w:type="dxa"/>
            <w:tcMar>
              <w:top w:w="30" w:type="dxa"/>
              <w:left w:w="45" w:type="dxa"/>
              <w:bottom w:w="30" w:type="dxa"/>
              <w:right w:w="45" w:type="dxa"/>
            </w:tcMar>
            <w:vAlign w:val="center"/>
            <w:hideMark/>
          </w:tcPr>
          <w:p w14:paraId="58F8B38D"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عبد الغفار وآخرون (</w:t>
            </w:r>
            <w:r w:rsidRPr="00B65FC6">
              <w:rPr>
                <w:rFonts w:ascii="Sakkal Majalla" w:eastAsia="Times New Roman" w:hAnsi="Sakkal Majalla" w:cs="Sakkal Majalla" w:hint="cs"/>
                <w:kern w:val="0"/>
                <w:sz w:val="28"/>
                <w:szCs w:val="28"/>
                <w14:ligatures w14:val="none"/>
              </w:rPr>
              <w:t>Abdelghaffar et al</w:t>
            </w:r>
            <w:r w:rsidRPr="00B65FC6">
              <w:rPr>
                <w:rFonts w:ascii="Sakkal Majalla" w:eastAsia="Times New Roman" w:hAnsi="Sakkal Majalla" w:cs="Sakkal Majalla" w:hint="cs"/>
                <w:kern w:val="0"/>
                <w:sz w:val="28"/>
                <w:szCs w:val="28"/>
                <w:rtl/>
                <w14:ligatures w14:val="none"/>
              </w:rPr>
              <w:t>.)</w:t>
            </w:r>
          </w:p>
        </w:tc>
        <w:tc>
          <w:tcPr>
            <w:tcW w:w="2809" w:type="dxa"/>
            <w:tcMar>
              <w:top w:w="30" w:type="dxa"/>
              <w:left w:w="45" w:type="dxa"/>
              <w:bottom w:w="30" w:type="dxa"/>
              <w:right w:w="45" w:type="dxa"/>
            </w:tcMar>
            <w:vAlign w:val="center"/>
            <w:hideMark/>
          </w:tcPr>
          <w:p w14:paraId="580D07D4"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التعلم الشخصي المدعوم بالذكاء الاصطناعي</w:t>
            </w:r>
          </w:p>
        </w:tc>
        <w:tc>
          <w:tcPr>
            <w:tcW w:w="1009" w:type="dxa"/>
            <w:tcMar>
              <w:top w:w="30" w:type="dxa"/>
              <w:left w:w="45" w:type="dxa"/>
              <w:bottom w:w="30" w:type="dxa"/>
              <w:right w:w="45" w:type="dxa"/>
            </w:tcMar>
            <w:vAlign w:val="center"/>
            <w:hideMark/>
          </w:tcPr>
          <w:p w14:paraId="06F24788"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2025</w:t>
            </w:r>
          </w:p>
        </w:tc>
        <w:tc>
          <w:tcPr>
            <w:tcW w:w="2961" w:type="dxa"/>
            <w:tcMar>
              <w:top w:w="30" w:type="dxa"/>
              <w:left w:w="0" w:type="dxa"/>
              <w:bottom w:w="30" w:type="dxa"/>
              <w:right w:w="0" w:type="dxa"/>
            </w:tcMar>
            <w:vAlign w:val="center"/>
            <w:hideMark/>
          </w:tcPr>
          <w:p w14:paraId="17AED505"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تقدم رؤى حول بناء أنظمة تعليمية تكيفية تعزز من فهم واستيعاب الطلاب للمفاهيم الصعبة بأسلوب مخصص.</w:t>
            </w:r>
          </w:p>
        </w:tc>
      </w:tr>
      <w:tr w:rsidR="00EE2FAA" w:rsidRPr="00B65FC6" w14:paraId="617E5718" w14:textId="77777777" w:rsidTr="00EE2FAA">
        <w:trPr>
          <w:trHeight w:val="315"/>
        </w:trPr>
        <w:tc>
          <w:tcPr>
            <w:tcW w:w="0" w:type="auto"/>
            <w:tcMar>
              <w:top w:w="30" w:type="dxa"/>
              <w:left w:w="45" w:type="dxa"/>
              <w:bottom w:w="30" w:type="dxa"/>
              <w:right w:w="45" w:type="dxa"/>
            </w:tcMar>
            <w:vAlign w:val="center"/>
            <w:hideMark/>
          </w:tcPr>
          <w:p w14:paraId="0728352D"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24</w:t>
            </w:r>
          </w:p>
        </w:tc>
        <w:tc>
          <w:tcPr>
            <w:tcW w:w="1565" w:type="dxa"/>
            <w:tcMar>
              <w:top w:w="30" w:type="dxa"/>
              <w:left w:w="45" w:type="dxa"/>
              <w:bottom w:w="30" w:type="dxa"/>
              <w:right w:w="45" w:type="dxa"/>
            </w:tcMar>
            <w:vAlign w:val="center"/>
            <w:hideMark/>
          </w:tcPr>
          <w:p w14:paraId="2C8CBD9D"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سرور وآخرون (</w:t>
            </w:r>
            <w:r w:rsidRPr="00B65FC6">
              <w:rPr>
                <w:rFonts w:ascii="Sakkal Majalla" w:eastAsia="Times New Roman" w:hAnsi="Sakkal Majalla" w:cs="Sakkal Majalla" w:hint="cs"/>
                <w:kern w:val="0"/>
                <w:sz w:val="28"/>
                <w:szCs w:val="28"/>
                <w14:ligatures w14:val="none"/>
              </w:rPr>
              <w:t>Sarwar et al</w:t>
            </w:r>
            <w:r w:rsidRPr="00B65FC6">
              <w:rPr>
                <w:rFonts w:ascii="Sakkal Majalla" w:eastAsia="Times New Roman" w:hAnsi="Sakkal Majalla" w:cs="Sakkal Majalla" w:hint="cs"/>
                <w:kern w:val="0"/>
                <w:sz w:val="28"/>
                <w:szCs w:val="28"/>
                <w:rtl/>
                <w14:ligatures w14:val="none"/>
              </w:rPr>
              <w:t>.)</w:t>
            </w:r>
          </w:p>
        </w:tc>
        <w:tc>
          <w:tcPr>
            <w:tcW w:w="2809" w:type="dxa"/>
            <w:tcMar>
              <w:top w:w="30" w:type="dxa"/>
              <w:left w:w="45" w:type="dxa"/>
              <w:bottom w:w="30" w:type="dxa"/>
              <w:right w:w="45" w:type="dxa"/>
            </w:tcMar>
            <w:vAlign w:val="center"/>
            <w:hideMark/>
          </w:tcPr>
          <w:p w14:paraId="2E5307B4"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تعزيز التعليم بأدوات الذكاء الاصطناعي للتدريس الفعال</w:t>
            </w:r>
          </w:p>
        </w:tc>
        <w:tc>
          <w:tcPr>
            <w:tcW w:w="1009" w:type="dxa"/>
            <w:tcMar>
              <w:top w:w="30" w:type="dxa"/>
              <w:left w:w="45" w:type="dxa"/>
              <w:bottom w:w="30" w:type="dxa"/>
              <w:right w:w="45" w:type="dxa"/>
            </w:tcMar>
            <w:vAlign w:val="center"/>
            <w:hideMark/>
          </w:tcPr>
          <w:p w14:paraId="425B4BCC"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2025</w:t>
            </w:r>
          </w:p>
        </w:tc>
        <w:tc>
          <w:tcPr>
            <w:tcW w:w="2961" w:type="dxa"/>
            <w:tcMar>
              <w:top w:w="30" w:type="dxa"/>
              <w:left w:w="0" w:type="dxa"/>
              <w:bottom w:w="30" w:type="dxa"/>
              <w:right w:w="0" w:type="dxa"/>
            </w:tcMar>
            <w:vAlign w:val="center"/>
            <w:hideMark/>
          </w:tcPr>
          <w:p w14:paraId="4377AEEB"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تستعرض مجموعة من الأدوات التي تمكن المعلم من تحسين مخرجات التعلم وتطوير استراتيجيات تدريس مبتكرة.</w:t>
            </w:r>
          </w:p>
        </w:tc>
      </w:tr>
      <w:tr w:rsidR="00EE2FAA" w:rsidRPr="00B65FC6" w14:paraId="3F40FD44" w14:textId="77777777" w:rsidTr="00EE2FAA">
        <w:trPr>
          <w:trHeight w:val="315"/>
        </w:trPr>
        <w:tc>
          <w:tcPr>
            <w:tcW w:w="0" w:type="auto"/>
            <w:tcMar>
              <w:top w:w="30" w:type="dxa"/>
              <w:left w:w="45" w:type="dxa"/>
              <w:bottom w:w="30" w:type="dxa"/>
              <w:right w:w="45" w:type="dxa"/>
            </w:tcMar>
            <w:vAlign w:val="center"/>
            <w:hideMark/>
          </w:tcPr>
          <w:p w14:paraId="46E018DF"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26</w:t>
            </w:r>
          </w:p>
        </w:tc>
        <w:tc>
          <w:tcPr>
            <w:tcW w:w="1565" w:type="dxa"/>
            <w:tcMar>
              <w:top w:w="30" w:type="dxa"/>
              <w:left w:w="45" w:type="dxa"/>
              <w:bottom w:w="30" w:type="dxa"/>
              <w:right w:w="45" w:type="dxa"/>
            </w:tcMar>
            <w:vAlign w:val="center"/>
            <w:hideMark/>
          </w:tcPr>
          <w:p w14:paraId="1E270518"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وفيق وآخرون (</w:t>
            </w:r>
            <w:r w:rsidRPr="00B65FC6">
              <w:rPr>
                <w:rFonts w:ascii="Sakkal Majalla" w:eastAsia="Times New Roman" w:hAnsi="Sakkal Majalla" w:cs="Sakkal Majalla" w:hint="cs"/>
                <w:kern w:val="0"/>
                <w:sz w:val="28"/>
                <w:szCs w:val="28"/>
                <w14:ligatures w14:val="none"/>
              </w:rPr>
              <w:t>Wafik et al</w:t>
            </w:r>
            <w:r w:rsidRPr="00B65FC6">
              <w:rPr>
                <w:rFonts w:ascii="Sakkal Majalla" w:eastAsia="Times New Roman" w:hAnsi="Sakkal Majalla" w:cs="Sakkal Majalla" w:hint="cs"/>
                <w:kern w:val="0"/>
                <w:sz w:val="28"/>
                <w:szCs w:val="28"/>
                <w:rtl/>
                <w14:ligatures w14:val="none"/>
              </w:rPr>
              <w:t>.)</w:t>
            </w:r>
          </w:p>
        </w:tc>
        <w:tc>
          <w:tcPr>
            <w:tcW w:w="2809" w:type="dxa"/>
            <w:tcMar>
              <w:top w:w="30" w:type="dxa"/>
              <w:left w:w="45" w:type="dxa"/>
              <w:bottom w:w="30" w:type="dxa"/>
              <w:right w:w="45" w:type="dxa"/>
            </w:tcMar>
            <w:vAlign w:val="center"/>
            <w:hideMark/>
          </w:tcPr>
          <w:p w14:paraId="59FB3AA4"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تعزيز التعلم الشخصي عبر الذكاء الاصطناعي في نظم التعليم الحديثة</w:t>
            </w:r>
          </w:p>
        </w:tc>
        <w:tc>
          <w:tcPr>
            <w:tcW w:w="1009" w:type="dxa"/>
            <w:tcMar>
              <w:top w:w="30" w:type="dxa"/>
              <w:left w:w="45" w:type="dxa"/>
              <w:bottom w:w="30" w:type="dxa"/>
              <w:right w:w="45" w:type="dxa"/>
            </w:tcMar>
            <w:vAlign w:val="center"/>
            <w:hideMark/>
          </w:tcPr>
          <w:p w14:paraId="16058604"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2025</w:t>
            </w:r>
          </w:p>
        </w:tc>
        <w:tc>
          <w:tcPr>
            <w:tcW w:w="2961" w:type="dxa"/>
            <w:tcMar>
              <w:top w:w="30" w:type="dxa"/>
              <w:left w:w="0" w:type="dxa"/>
              <w:bottom w:w="30" w:type="dxa"/>
              <w:right w:w="0" w:type="dxa"/>
            </w:tcMar>
            <w:vAlign w:val="center"/>
            <w:hideMark/>
          </w:tcPr>
          <w:p w14:paraId="6CF2F229"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دراسة تحليلية تربط بين كفاءة النظام التعليمي واستخدام الذكاء الاصطناعي في تحسين الجدوى الاقتصادية للتعليم.</w:t>
            </w:r>
          </w:p>
        </w:tc>
      </w:tr>
      <w:tr w:rsidR="00EE2FAA" w:rsidRPr="00B65FC6" w14:paraId="548A6FD5" w14:textId="77777777" w:rsidTr="00EE2FAA">
        <w:trPr>
          <w:trHeight w:val="315"/>
        </w:trPr>
        <w:tc>
          <w:tcPr>
            <w:tcW w:w="0" w:type="auto"/>
            <w:tcMar>
              <w:top w:w="30" w:type="dxa"/>
              <w:left w:w="45" w:type="dxa"/>
              <w:bottom w:w="30" w:type="dxa"/>
              <w:right w:w="45" w:type="dxa"/>
            </w:tcMar>
            <w:vAlign w:val="center"/>
            <w:hideMark/>
          </w:tcPr>
          <w:p w14:paraId="3B40E29C"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27</w:t>
            </w:r>
          </w:p>
        </w:tc>
        <w:tc>
          <w:tcPr>
            <w:tcW w:w="1565" w:type="dxa"/>
            <w:tcMar>
              <w:top w:w="30" w:type="dxa"/>
              <w:left w:w="45" w:type="dxa"/>
              <w:bottom w:w="30" w:type="dxa"/>
              <w:right w:w="45" w:type="dxa"/>
            </w:tcMar>
            <w:vAlign w:val="center"/>
            <w:hideMark/>
          </w:tcPr>
          <w:p w14:paraId="43424A65"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تشو وآخرون (</w:t>
            </w:r>
            <w:r w:rsidRPr="00B65FC6">
              <w:rPr>
                <w:rFonts w:ascii="Sakkal Majalla" w:eastAsia="Times New Roman" w:hAnsi="Sakkal Majalla" w:cs="Sakkal Majalla" w:hint="cs"/>
                <w:kern w:val="0"/>
                <w:sz w:val="28"/>
                <w:szCs w:val="28"/>
                <w14:ligatures w14:val="none"/>
              </w:rPr>
              <w:t>Zhou et al</w:t>
            </w:r>
            <w:r w:rsidRPr="00B65FC6">
              <w:rPr>
                <w:rFonts w:ascii="Sakkal Majalla" w:eastAsia="Times New Roman" w:hAnsi="Sakkal Majalla" w:cs="Sakkal Majalla" w:hint="cs"/>
                <w:kern w:val="0"/>
                <w:sz w:val="28"/>
                <w:szCs w:val="28"/>
                <w:rtl/>
                <w14:ligatures w14:val="none"/>
              </w:rPr>
              <w:t>.)</w:t>
            </w:r>
          </w:p>
        </w:tc>
        <w:tc>
          <w:tcPr>
            <w:tcW w:w="2809" w:type="dxa"/>
            <w:tcMar>
              <w:top w:w="30" w:type="dxa"/>
              <w:left w:w="45" w:type="dxa"/>
              <w:bottom w:w="30" w:type="dxa"/>
              <w:right w:w="45" w:type="dxa"/>
            </w:tcMar>
            <w:vAlign w:val="center"/>
            <w:hideMark/>
          </w:tcPr>
          <w:p w14:paraId="612CE8B8"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دراسة حول تحليل البيانات التعليمية وتوليد تقارير التغذية الراجعة</w:t>
            </w:r>
          </w:p>
        </w:tc>
        <w:tc>
          <w:tcPr>
            <w:tcW w:w="1009" w:type="dxa"/>
            <w:tcMar>
              <w:top w:w="30" w:type="dxa"/>
              <w:left w:w="45" w:type="dxa"/>
              <w:bottom w:w="30" w:type="dxa"/>
              <w:right w:w="45" w:type="dxa"/>
            </w:tcMar>
            <w:vAlign w:val="center"/>
            <w:hideMark/>
          </w:tcPr>
          <w:p w14:paraId="12E8C77E"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2025</w:t>
            </w:r>
          </w:p>
        </w:tc>
        <w:tc>
          <w:tcPr>
            <w:tcW w:w="2961" w:type="dxa"/>
            <w:tcMar>
              <w:top w:w="30" w:type="dxa"/>
              <w:left w:w="0" w:type="dxa"/>
              <w:bottom w:w="30" w:type="dxa"/>
              <w:right w:w="0" w:type="dxa"/>
            </w:tcMar>
            <w:vAlign w:val="center"/>
            <w:hideMark/>
          </w:tcPr>
          <w:p w14:paraId="0739EECA"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 xml:space="preserve">بحث تقني حول استخدام </w:t>
            </w:r>
            <w:r w:rsidRPr="00B65FC6">
              <w:rPr>
                <w:rFonts w:ascii="Sakkal Majalla" w:eastAsia="Times New Roman" w:hAnsi="Sakkal Majalla" w:cs="Sakkal Majalla" w:hint="cs"/>
                <w:kern w:val="0"/>
                <w:sz w:val="28"/>
                <w:szCs w:val="28"/>
                <w14:ligatures w14:val="none"/>
              </w:rPr>
              <w:t>ChatGPT</w:t>
            </w:r>
            <w:r w:rsidRPr="00B65FC6">
              <w:rPr>
                <w:rFonts w:ascii="Sakkal Majalla" w:eastAsia="Times New Roman" w:hAnsi="Sakkal Majalla" w:cs="Sakkal Majalla" w:hint="cs"/>
                <w:kern w:val="0"/>
                <w:sz w:val="28"/>
                <w:szCs w:val="28"/>
                <w:rtl/>
                <w14:ligatures w14:val="none"/>
              </w:rPr>
              <w:t xml:space="preserve"> في تحليل بيانات الطلاب وتوليد تقارير أداء فورية ومفصلة بناءً على وسوم دقيقة.</w:t>
            </w:r>
          </w:p>
        </w:tc>
      </w:tr>
      <w:tr w:rsidR="00EE2FAA" w:rsidRPr="00B65FC6" w14:paraId="0FC45DBE" w14:textId="77777777" w:rsidTr="00EE2FAA">
        <w:trPr>
          <w:trHeight w:val="315"/>
        </w:trPr>
        <w:tc>
          <w:tcPr>
            <w:tcW w:w="0" w:type="auto"/>
            <w:tcMar>
              <w:top w:w="30" w:type="dxa"/>
              <w:left w:w="45" w:type="dxa"/>
              <w:bottom w:w="30" w:type="dxa"/>
              <w:right w:w="45" w:type="dxa"/>
            </w:tcMar>
            <w:vAlign w:val="center"/>
            <w:hideMark/>
          </w:tcPr>
          <w:p w14:paraId="5DF11DE9"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29</w:t>
            </w:r>
          </w:p>
        </w:tc>
        <w:tc>
          <w:tcPr>
            <w:tcW w:w="1565" w:type="dxa"/>
            <w:tcMar>
              <w:top w:w="30" w:type="dxa"/>
              <w:left w:w="45" w:type="dxa"/>
              <w:bottom w:w="30" w:type="dxa"/>
              <w:right w:w="45" w:type="dxa"/>
            </w:tcMar>
            <w:vAlign w:val="center"/>
            <w:hideMark/>
          </w:tcPr>
          <w:p w14:paraId="06156431"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ساريتبيسي وآخرون (</w:t>
            </w:r>
            <w:r w:rsidRPr="00B65FC6">
              <w:rPr>
                <w:rFonts w:ascii="Sakkal Majalla" w:eastAsia="Times New Roman" w:hAnsi="Sakkal Majalla" w:cs="Sakkal Majalla" w:hint="cs"/>
                <w:kern w:val="0"/>
                <w:sz w:val="28"/>
                <w:szCs w:val="28"/>
                <w14:ligatures w14:val="none"/>
              </w:rPr>
              <w:t>Sarıtepeci et al</w:t>
            </w:r>
            <w:r w:rsidRPr="00B65FC6">
              <w:rPr>
                <w:rFonts w:ascii="Sakkal Majalla" w:eastAsia="Times New Roman" w:hAnsi="Sakkal Majalla" w:cs="Sakkal Majalla" w:hint="cs"/>
                <w:kern w:val="0"/>
                <w:sz w:val="28"/>
                <w:szCs w:val="28"/>
                <w:rtl/>
                <w14:ligatures w14:val="none"/>
              </w:rPr>
              <w:t>.)</w:t>
            </w:r>
          </w:p>
        </w:tc>
        <w:tc>
          <w:tcPr>
            <w:tcW w:w="2809" w:type="dxa"/>
            <w:tcMar>
              <w:top w:w="30" w:type="dxa"/>
              <w:left w:w="45" w:type="dxa"/>
              <w:bottom w:w="30" w:type="dxa"/>
              <w:right w:w="45" w:type="dxa"/>
            </w:tcMar>
            <w:vAlign w:val="center"/>
            <w:hideMark/>
          </w:tcPr>
          <w:p w14:paraId="7DB15888"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فاعلية دمج الذكاء الاصطناعي في التعلم القائم على التصميم</w:t>
            </w:r>
          </w:p>
        </w:tc>
        <w:tc>
          <w:tcPr>
            <w:tcW w:w="1009" w:type="dxa"/>
            <w:tcMar>
              <w:top w:w="30" w:type="dxa"/>
              <w:left w:w="45" w:type="dxa"/>
              <w:bottom w:w="30" w:type="dxa"/>
              <w:right w:w="45" w:type="dxa"/>
            </w:tcMar>
            <w:vAlign w:val="center"/>
            <w:hideMark/>
          </w:tcPr>
          <w:p w14:paraId="179E441B"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2024</w:t>
            </w:r>
          </w:p>
        </w:tc>
        <w:tc>
          <w:tcPr>
            <w:tcW w:w="2961" w:type="dxa"/>
            <w:tcMar>
              <w:top w:w="30" w:type="dxa"/>
              <w:left w:w="0" w:type="dxa"/>
              <w:bottom w:w="30" w:type="dxa"/>
              <w:right w:w="0" w:type="dxa"/>
            </w:tcMar>
            <w:vAlign w:val="center"/>
            <w:hideMark/>
          </w:tcPr>
          <w:p w14:paraId="2DA78C76"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 xml:space="preserve">دراسة تجريبية تقيس أثر الذكاء الاصطناعي على تنمية التفكير الإبداعي </w:t>
            </w:r>
            <w:r w:rsidRPr="00B65FC6">
              <w:rPr>
                <w:rFonts w:ascii="Sakkal Majalla" w:eastAsia="Times New Roman" w:hAnsi="Sakkal Majalla" w:cs="Sakkal Majalla" w:hint="cs"/>
                <w:kern w:val="0"/>
                <w:sz w:val="28"/>
                <w:szCs w:val="28"/>
                <w:rtl/>
                <w14:ligatures w14:val="none"/>
              </w:rPr>
              <w:lastRenderedPageBreak/>
              <w:t>والمنطقي ومهارات حل المشكلات لدى الطلاب.</w:t>
            </w:r>
          </w:p>
        </w:tc>
      </w:tr>
      <w:tr w:rsidR="00EE2FAA" w:rsidRPr="00B65FC6" w14:paraId="1F531F8F" w14:textId="77777777" w:rsidTr="00EE2FAA">
        <w:trPr>
          <w:trHeight w:val="315"/>
        </w:trPr>
        <w:tc>
          <w:tcPr>
            <w:tcW w:w="0" w:type="auto"/>
            <w:tcMar>
              <w:top w:w="30" w:type="dxa"/>
              <w:left w:w="45" w:type="dxa"/>
              <w:bottom w:w="30" w:type="dxa"/>
              <w:right w:w="45" w:type="dxa"/>
            </w:tcMar>
            <w:vAlign w:val="center"/>
            <w:hideMark/>
          </w:tcPr>
          <w:p w14:paraId="7B4CF173"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lastRenderedPageBreak/>
              <w:t>30</w:t>
            </w:r>
          </w:p>
        </w:tc>
        <w:tc>
          <w:tcPr>
            <w:tcW w:w="1565" w:type="dxa"/>
            <w:tcMar>
              <w:top w:w="30" w:type="dxa"/>
              <w:left w:w="45" w:type="dxa"/>
              <w:bottom w:w="30" w:type="dxa"/>
              <w:right w:w="45" w:type="dxa"/>
            </w:tcMar>
            <w:vAlign w:val="center"/>
            <w:hideMark/>
          </w:tcPr>
          <w:p w14:paraId="51D7C828"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ناصر (</w:t>
            </w:r>
            <w:r w:rsidRPr="00B65FC6">
              <w:rPr>
                <w:rFonts w:ascii="Sakkal Majalla" w:eastAsia="Times New Roman" w:hAnsi="Sakkal Majalla" w:cs="Sakkal Majalla" w:hint="cs"/>
                <w:kern w:val="0"/>
                <w:sz w:val="28"/>
                <w:szCs w:val="28"/>
                <w14:ligatures w14:val="none"/>
              </w:rPr>
              <w:t>Nasser, A. A</w:t>
            </w:r>
            <w:r w:rsidRPr="00B65FC6">
              <w:rPr>
                <w:rFonts w:ascii="Sakkal Majalla" w:eastAsia="Times New Roman" w:hAnsi="Sakkal Majalla" w:cs="Sakkal Majalla" w:hint="cs"/>
                <w:kern w:val="0"/>
                <w:sz w:val="28"/>
                <w:szCs w:val="28"/>
                <w:rtl/>
                <w14:ligatures w14:val="none"/>
              </w:rPr>
              <w:t>.)</w:t>
            </w:r>
          </w:p>
        </w:tc>
        <w:tc>
          <w:tcPr>
            <w:tcW w:w="2809" w:type="dxa"/>
            <w:tcMar>
              <w:top w:w="30" w:type="dxa"/>
              <w:left w:w="45" w:type="dxa"/>
              <w:bottom w:w="30" w:type="dxa"/>
              <w:right w:w="45" w:type="dxa"/>
            </w:tcMar>
            <w:vAlign w:val="center"/>
            <w:hideMark/>
          </w:tcPr>
          <w:p w14:paraId="5E267847"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التعلم الشخصي عبر الذكاء الاصطناعي: تعزيز تفاعل الطلاب وفعالية المعلم</w:t>
            </w:r>
          </w:p>
        </w:tc>
        <w:tc>
          <w:tcPr>
            <w:tcW w:w="1009" w:type="dxa"/>
            <w:tcMar>
              <w:top w:w="30" w:type="dxa"/>
              <w:left w:w="45" w:type="dxa"/>
              <w:bottom w:w="30" w:type="dxa"/>
              <w:right w:w="45" w:type="dxa"/>
            </w:tcMar>
            <w:vAlign w:val="center"/>
            <w:hideMark/>
          </w:tcPr>
          <w:p w14:paraId="04E11C28"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2024</w:t>
            </w:r>
          </w:p>
        </w:tc>
        <w:tc>
          <w:tcPr>
            <w:tcW w:w="2961" w:type="dxa"/>
            <w:tcMar>
              <w:top w:w="30" w:type="dxa"/>
              <w:left w:w="0" w:type="dxa"/>
              <w:bottom w:w="30" w:type="dxa"/>
              <w:right w:w="0" w:type="dxa"/>
            </w:tcMar>
            <w:vAlign w:val="center"/>
            <w:hideMark/>
          </w:tcPr>
          <w:p w14:paraId="4B01CE46" w14:textId="77777777" w:rsidR="00B65FC6" w:rsidRPr="00B65FC6" w:rsidRDefault="00B65FC6" w:rsidP="00B65FC6">
            <w:pPr>
              <w:spacing w:after="0" w:line="240" w:lineRule="auto"/>
              <w:rPr>
                <w:rFonts w:ascii="Sakkal Majalla" w:eastAsia="Times New Roman" w:hAnsi="Sakkal Majalla" w:cs="Sakkal Majalla"/>
                <w:kern w:val="0"/>
                <w:sz w:val="28"/>
                <w:szCs w:val="28"/>
                <w:rtl/>
                <w14:ligatures w14:val="none"/>
              </w:rPr>
            </w:pPr>
            <w:r w:rsidRPr="00B65FC6">
              <w:rPr>
                <w:rFonts w:ascii="Sakkal Majalla" w:eastAsia="Times New Roman" w:hAnsi="Sakkal Majalla" w:cs="Sakkal Majalla" w:hint="cs"/>
                <w:kern w:val="0"/>
                <w:sz w:val="28"/>
                <w:szCs w:val="28"/>
                <w:rtl/>
                <w14:ligatures w14:val="none"/>
              </w:rPr>
              <w:t>توضح الدراسة كيف تساهم الأدوات الذكية في زيادة اندماج الطلاب داخل الصف وتقليل الأعباء الروتينية عن المعلم.</w:t>
            </w:r>
          </w:p>
        </w:tc>
      </w:tr>
    </w:tbl>
    <w:p w14:paraId="02586BC7" w14:textId="77777777" w:rsidR="00F925D0"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48610E68" w14:textId="15349D9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p>
    <w:p w14:paraId="387E153F" w14:textId="77777777" w:rsidR="009F2126" w:rsidRPr="00645B11" w:rsidRDefault="009F2126" w:rsidP="009F2126">
      <w:pPr>
        <w:pStyle w:val="FirstParagraph"/>
        <w:bidi/>
        <w:spacing w:line="360" w:lineRule="auto"/>
        <w:ind w:right="-426"/>
        <w:rPr>
          <w:rFonts w:ascii="Sakkal Majalla" w:hAnsi="Sakkal Majalla" w:cs="Sakkal Majalla"/>
          <w:noProof/>
          <w:color w:val="000000" w:themeColor="text1"/>
          <w:sz w:val="28"/>
          <w:szCs w:val="28"/>
        </w:rPr>
      </w:pPr>
      <w:r w:rsidRPr="00645B11">
        <w:rPr>
          <w:rFonts w:ascii="Sakkal Majalla" w:hAnsi="Sakkal Majalla" w:cs="Sakkal Majalla" w:hint="cs"/>
          <w:noProof/>
          <w:color w:val="000000" w:themeColor="text1"/>
          <w:sz w:val="28"/>
          <w:szCs w:val="28"/>
        </w:rPr>
        <w:t>تدمج هذه الدراسة المنطلقات النظرية المذكورة أعلاه في إطار نظري متكامل يوضح كيف يمكن للذكاء الاصطناعي أن يؤثر على جودة العملية التعليمية من خلال عدة آليات</w:t>
      </w:r>
    </w:p>
    <w:p w14:paraId="5801EAC0" w14:textId="77777777" w:rsidR="009F2126" w:rsidRPr="00645B11" w:rsidRDefault="009F2126" w:rsidP="009F2126">
      <w:pPr>
        <w:numPr>
          <w:ilvl w:val="0"/>
          <w:numId w:val="3"/>
        </w:numPr>
        <w:spacing w:after="200" w:line="360" w:lineRule="auto"/>
        <w:ind w:right="-426"/>
        <w:rPr>
          <w:rFonts w:ascii="Sakkal Majalla" w:hAnsi="Sakkal Majalla" w:cs="Sakkal Majalla"/>
          <w:noProof/>
          <w:color w:val="000000" w:themeColor="text1"/>
          <w:sz w:val="28"/>
          <w:szCs w:val="28"/>
        </w:rPr>
      </w:pPr>
      <w:r w:rsidRPr="00645B11">
        <w:rPr>
          <w:rFonts w:ascii="Sakkal Majalla" w:hAnsi="Sakkal Majalla" w:cs="Sakkal Majalla" w:hint="cs"/>
          <w:noProof/>
          <w:color w:val="000000" w:themeColor="text1"/>
          <w:sz w:val="28"/>
          <w:szCs w:val="28"/>
        </w:rPr>
        <w:t>التخصيص والتكيف: من خلال تطبيق مبادئ التعلم الشخصي والتكيفي، يمكن للذكاء الاصطناعي أن يوفر تجارب تعليمية مخصصة تلبي الاحتياجات الفردية لكل متعلم</w:t>
      </w:r>
    </w:p>
    <w:p w14:paraId="5C97B1EC" w14:textId="77777777" w:rsidR="009F2126" w:rsidRPr="00645B11" w:rsidRDefault="009F2126" w:rsidP="009F2126">
      <w:pPr>
        <w:numPr>
          <w:ilvl w:val="0"/>
          <w:numId w:val="3"/>
        </w:numPr>
        <w:spacing w:after="200" w:line="360" w:lineRule="auto"/>
        <w:ind w:right="-426"/>
        <w:rPr>
          <w:rFonts w:ascii="Sakkal Majalla" w:hAnsi="Sakkal Majalla" w:cs="Sakkal Majalla"/>
          <w:noProof/>
          <w:color w:val="000000" w:themeColor="text1"/>
          <w:sz w:val="28"/>
          <w:szCs w:val="28"/>
        </w:rPr>
      </w:pPr>
      <w:r w:rsidRPr="00645B11">
        <w:rPr>
          <w:rFonts w:ascii="Sakkal Majalla" w:hAnsi="Sakkal Majalla" w:cs="Sakkal Majalla" w:hint="cs"/>
          <w:noProof/>
          <w:color w:val="000000" w:themeColor="text1"/>
          <w:sz w:val="28"/>
          <w:szCs w:val="28"/>
        </w:rPr>
        <w:t>التفاعل والمشاركة: من خلال دعم التعلم البنائي الاجتماعي وتعزيز الدافعية، يمكن للذكاء الاصطناعي أن يزيد من مستويات المشاركة والتفاعل في العملية التعليمية</w:t>
      </w:r>
    </w:p>
    <w:p w14:paraId="42919356" w14:textId="77777777" w:rsidR="009F2126" w:rsidRPr="00645B11" w:rsidRDefault="009F2126" w:rsidP="009F2126">
      <w:pPr>
        <w:numPr>
          <w:ilvl w:val="0"/>
          <w:numId w:val="3"/>
        </w:numPr>
        <w:spacing w:after="200" w:line="360" w:lineRule="auto"/>
        <w:ind w:right="-426"/>
        <w:rPr>
          <w:rFonts w:ascii="Sakkal Majalla" w:hAnsi="Sakkal Majalla" w:cs="Sakkal Majalla"/>
          <w:noProof/>
          <w:color w:val="000000" w:themeColor="text1"/>
          <w:sz w:val="28"/>
          <w:szCs w:val="28"/>
        </w:rPr>
      </w:pPr>
      <w:r w:rsidRPr="00645B11">
        <w:rPr>
          <w:rFonts w:ascii="Sakkal Majalla" w:hAnsi="Sakkal Majalla" w:cs="Sakkal Majalla" w:hint="cs"/>
          <w:noProof/>
          <w:color w:val="000000" w:themeColor="text1"/>
          <w:sz w:val="28"/>
          <w:szCs w:val="28"/>
        </w:rPr>
        <w:t>المعالجة المعرفية الفعالة: من خلال تطبيق مبادئ معالجة المعلومات ونظرية الحمل المعرفي، يمكن للذكاء الاصطناعي أن يحسن من كفاءة التعلم وفعاليته</w:t>
      </w:r>
    </w:p>
    <w:p w14:paraId="65CE1398" w14:textId="77777777" w:rsidR="009F2126" w:rsidRPr="00645B11" w:rsidRDefault="009F2126" w:rsidP="009F2126">
      <w:pPr>
        <w:numPr>
          <w:ilvl w:val="0"/>
          <w:numId w:val="3"/>
        </w:numPr>
        <w:spacing w:after="200" w:line="360" w:lineRule="auto"/>
        <w:ind w:right="-426"/>
        <w:rPr>
          <w:rFonts w:ascii="Sakkal Majalla" w:hAnsi="Sakkal Majalla" w:cs="Sakkal Majalla"/>
          <w:noProof/>
          <w:color w:val="000000" w:themeColor="text1"/>
          <w:sz w:val="28"/>
          <w:szCs w:val="28"/>
        </w:rPr>
      </w:pPr>
      <w:r w:rsidRPr="00645B11">
        <w:rPr>
          <w:rFonts w:ascii="Sakkal Majalla" w:hAnsi="Sakkal Majalla" w:cs="Sakkal Majalla" w:hint="cs"/>
          <w:noProof/>
          <w:color w:val="000000" w:themeColor="text1"/>
          <w:sz w:val="28"/>
          <w:szCs w:val="28"/>
        </w:rPr>
        <w:t>القرارات المستندة إلى البيانات: من خلال التعلم القائم على البيانات، يمكن للذكاء الاصطناعي أن يوفر رؤى قيمة تساعد المعلمين والإداريين على اتخاذ قرارات مستنيرة لتحسين جودة التعليم</w:t>
      </w:r>
    </w:p>
    <w:p w14:paraId="35AAB320" w14:textId="77777777" w:rsidR="00F925D0" w:rsidRPr="009F2126"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sectPr w:rsidR="00F925D0" w:rsidSect="00F22242">
      <w:footerReference w:type="default" r:id="rId9"/>
      <w:pgSz w:w="11906" w:h="16838"/>
      <w:pgMar w:top="1440" w:right="1274" w:bottom="1440" w:left="171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82E52" w14:textId="77777777" w:rsidR="002A5E8C" w:rsidRDefault="002A5E8C" w:rsidP="009125CE">
      <w:pPr>
        <w:spacing w:after="0" w:line="240" w:lineRule="auto"/>
      </w:pPr>
      <w:r>
        <w:separator/>
      </w:r>
    </w:p>
  </w:endnote>
  <w:endnote w:type="continuationSeparator" w:id="0">
    <w:p w14:paraId="25DC7236" w14:textId="77777777" w:rsidR="002A5E8C" w:rsidRDefault="002A5E8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63890714"/>
      <w:docPartObj>
        <w:docPartGallery w:val="Page Numbers (Bottom of Page)"/>
        <w:docPartUnique/>
      </w:docPartObj>
    </w:sdtPr>
    <w:sdtContent>
      <w:p w14:paraId="5A44DE53" w14:textId="75BA51B4" w:rsidR="00902FC2" w:rsidRDefault="00902FC2">
        <w:pPr>
          <w:pStyle w:val="Footer"/>
        </w:pPr>
        <w:r>
          <w:rPr>
            <w:noProof/>
          </w:rPr>
          <mc:AlternateContent>
            <mc:Choice Requires="wps">
              <w:drawing>
                <wp:anchor distT="0" distB="0" distL="114300" distR="114300" simplePos="0" relativeHeight="251660288" behindDoc="0" locked="0" layoutInCell="1" allowOverlap="1" wp14:anchorId="5EB830A6" wp14:editId="319CB981">
                  <wp:simplePos x="0" y="0"/>
                  <wp:positionH relativeFrom="margin">
                    <wp:align>center</wp:align>
                  </wp:positionH>
                  <wp:positionV relativeFrom="bottomMargin">
                    <wp:align>center</wp:align>
                  </wp:positionV>
                  <wp:extent cx="551815" cy="238760"/>
                  <wp:effectExtent l="19050" t="19050" r="19685" b="18415"/>
                  <wp:wrapNone/>
                  <wp:docPr id="2"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04D471E" w14:textId="77777777" w:rsidR="00902FC2" w:rsidRDefault="00902FC2">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EB830A6"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26" type="#_x0000_t185" style="position:absolute;left:0;text-align:left;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404D471E" w14:textId="77777777" w:rsidR="00902FC2" w:rsidRDefault="00902FC2">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5B2F4A96" wp14:editId="5B1FD959">
                  <wp:simplePos x="0" y="0"/>
                  <wp:positionH relativeFrom="margin">
                    <wp:align>center</wp:align>
                  </wp:positionH>
                  <wp:positionV relativeFrom="bottomMargin">
                    <wp:align>center</wp:align>
                  </wp:positionV>
                  <wp:extent cx="5518150" cy="0"/>
                  <wp:effectExtent l="9525" t="9525" r="635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5CE7E07"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cU4uo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B5A4C" w14:textId="77777777" w:rsidR="002A5E8C" w:rsidRDefault="002A5E8C" w:rsidP="009125CE">
      <w:pPr>
        <w:spacing w:after="0" w:line="240" w:lineRule="auto"/>
      </w:pPr>
      <w:r>
        <w:separator/>
      </w:r>
    </w:p>
  </w:footnote>
  <w:footnote w:type="continuationSeparator" w:id="0">
    <w:p w14:paraId="05E304D5" w14:textId="77777777" w:rsidR="002A5E8C" w:rsidRDefault="002A5E8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50822"/>
    <w:multiLevelType w:val="hybridMultilevel"/>
    <w:tmpl w:val="7578D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8E1AF0"/>
    <w:multiLevelType w:val="hybridMultilevel"/>
    <w:tmpl w:val="3A6CC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C01680"/>
    <w:multiLevelType w:val="multilevel"/>
    <w:tmpl w:val="0A748394"/>
    <w:lvl w:ilvl="0">
      <w:start w:val="1"/>
      <w:numFmt w:val="bullet"/>
      <w:lvlText w:val=""/>
      <w:lvlJc w:val="left"/>
      <w:pPr>
        <w:ind w:left="360" w:hanging="360"/>
      </w:pPr>
      <w:rPr>
        <w:rFonts w:ascii="Wingdings" w:hAnsi="Wingdings" w:hint="default"/>
      </w:r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start w:val="1"/>
      <w:numFmt w:val="decimal"/>
      <w:lvlText w:val="%8."/>
      <w:lvlJc w:val="left"/>
      <w:pPr>
        <w:tabs>
          <w:tab w:val="num" w:pos="5040"/>
        </w:tabs>
        <w:ind w:left="5520" w:hanging="480"/>
      </w:pPr>
    </w:lvl>
    <w:lvl w:ilvl="8">
      <w:start w:val="1"/>
      <w:numFmt w:val="decimal"/>
      <w:lvlText w:val="%9."/>
      <w:lvlJc w:val="left"/>
      <w:pPr>
        <w:tabs>
          <w:tab w:val="num" w:pos="5760"/>
        </w:tabs>
        <w:ind w:left="6240" w:hanging="480"/>
      </w:pPr>
    </w:lvl>
  </w:abstractNum>
  <w:abstractNum w:abstractNumId="3" w15:restartNumberingAfterBreak="0">
    <w:nsid w:val="0CAA02D1"/>
    <w:multiLevelType w:val="multilevel"/>
    <w:tmpl w:val="8A9AC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4E0431"/>
    <w:multiLevelType w:val="multilevel"/>
    <w:tmpl w:val="32AC5B58"/>
    <w:lvl w:ilvl="0">
      <w:start w:val="1"/>
      <w:numFmt w:val="bullet"/>
      <w:lvlText w:val=""/>
      <w:lvlJc w:val="left"/>
      <w:pPr>
        <w:ind w:left="720" w:hanging="360"/>
      </w:pPr>
      <w:rPr>
        <w:rFonts w:ascii="Symbol" w:hAnsi="Symbol" w:hint="default"/>
      </w:r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start w:val="1"/>
      <w:numFmt w:val="decimal"/>
      <w:lvlText w:val="%8."/>
      <w:lvlJc w:val="left"/>
      <w:pPr>
        <w:tabs>
          <w:tab w:val="num" w:pos="5040"/>
        </w:tabs>
        <w:ind w:left="5520" w:hanging="480"/>
      </w:pPr>
    </w:lvl>
    <w:lvl w:ilvl="8">
      <w:start w:val="1"/>
      <w:numFmt w:val="decimal"/>
      <w:lvlText w:val="%9."/>
      <w:lvlJc w:val="left"/>
      <w:pPr>
        <w:tabs>
          <w:tab w:val="num" w:pos="5760"/>
        </w:tabs>
        <w:ind w:left="6240" w:hanging="480"/>
      </w:pPr>
    </w:lvl>
  </w:abstractNum>
  <w:abstractNum w:abstractNumId="5" w15:restartNumberingAfterBreak="0">
    <w:nsid w:val="196D19FE"/>
    <w:multiLevelType w:val="multilevel"/>
    <w:tmpl w:val="C1543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DB649C"/>
    <w:multiLevelType w:val="multilevel"/>
    <w:tmpl w:val="FE2A523A"/>
    <w:lvl w:ilvl="0">
      <w:start w:val="1"/>
      <w:numFmt w:val="bullet"/>
      <w:lvlText w:val=""/>
      <w:lvlJc w:val="left"/>
      <w:pPr>
        <w:ind w:left="720" w:hanging="360"/>
      </w:pPr>
      <w:rPr>
        <w:rFonts w:ascii="Wingdings" w:hAnsi="Wingdings" w:hint="default"/>
      </w:r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start w:val="1"/>
      <w:numFmt w:val="decimal"/>
      <w:lvlText w:val="%8."/>
      <w:lvlJc w:val="left"/>
      <w:pPr>
        <w:tabs>
          <w:tab w:val="num" w:pos="5040"/>
        </w:tabs>
        <w:ind w:left="5520" w:hanging="480"/>
      </w:pPr>
    </w:lvl>
    <w:lvl w:ilvl="8">
      <w:start w:val="1"/>
      <w:numFmt w:val="decimal"/>
      <w:lvlText w:val="%9."/>
      <w:lvlJc w:val="left"/>
      <w:pPr>
        <w:tabs>
          <w:tab w:val="num" w:pos="5760"/>
        </w:tabs>
        <w:ind w:left="6240" w:hanging="480"/>
      </w:pPr>
    </w:lvl>
  </w:abstractNum>
  <w:abstractNum w:abstractNumId="7" w15:restartNumberingAfterBreak="0">
    <w:nsid w:val="1F9E3B0C"/>
    <w:multiLevelType w:val="multilevel"/>
    <w:tmpl w:val="32AC5B58"/>
    <w:lvl w:ilvl="0">
      <w:start w:val="1"/>
      <w:numFmt w:val="bullet"/>
      <w:lvlText w:val=""/>
      <w:lvlJc w:val="left"/>
      <w:pPr>
        <w:ind w:left="720" w:hanging="360"/>
      </w:pPr>
      <w:rPr>
        <w:rFonts w:ascii="Symbol" w:hAnsi="Symbol" w:hint="default"/>
      </w:r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start w:val="1"/>
      <w:numFmt w:val="decimal"/>
      <w:lvlText w:val="%8."/>
      <w:lvlJc w:val="left"/>
      <w:pPr>
        <w:tabs>
          <w:tab w:val="num" w:pos="5040"/>
        </w:tabs>
        <w:ind w:left="5520" w:hanging="480"/>
      </w:pPr>
    </w:lvl>
    <w:lvl w:ilvl="8">
      <w:start w:val="1"/>
      <w:numFmt w:val="decimal"/>
      <w:lvlText w:val="%9."/>
      <w:lvlJc w:val="left"/>
      <w:pPr>
        <w:tabs>
          <w:tab w:val="num" w:pos="5760"/>
        </w:tabs>
        <w:ind w:left="6240" w:hanging="480"/>
      </w:pPr>
    </w:lvl>
  </w:abstractNum>
  <w:abstractNum w:abstractNumId="8" w15:restartNumberingAfterBreak="0">
    <w:nsid w:val="210E3D9D"/>
    <w:multiLevelType w:val="multilevel"/>
    <w:tmpl w:val="0A748394"/>
    <w:lvl w:ilvl="0">
      <w:start w:val="1"/>
      <w:numFmt w:val="bullet"/>
      <w:lvlText w:val=""/>
      <w:lvlJc w:val="left"/>
      <w:pPr>
        <w:ind w:left="360" w:hanging="360"/>
      </w:pPr>
      <w:rPr>
        <w:rFonts w:ascii="Wingdings" w:hAnsi="Wingdings" w:hint="default"/>
      </w:r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start w:val="1"/>
      <w:numFmt w:val="decimal"/>
      <w:lvlText w:val="%8."/>
      <w:lvlJc w:val="left"/>
      <w:pPr>
        <w:tabs>
          <w:tab w:val="num" w:pos="5040"/>
        </w:tabs>
        <w:ind w:left="5520" w:hanging="480"/>
      </w:pPr>
    </w:lvl>
    <w:lvl w:ilvl="8">
      <w:start w:val="1"/>
      <w:numFmt w:val="decimal"/>
      <w:lvlText w:val="%9."/>
      <w:lvlJc w:val="left"/>
      <w:pPr>
        <w:tabs>
          <w:tab w:val="num" w:pos="5760"/>
        </w:tabs>
        <w:ind w:left="6240" w:hanging="480"/>
      </w:pPr>
    </w:lvl>
  </w:abstractNum>
  <w:abstractNum w:abstractNumId="9" w15:restartNumberingAfterBreak="0">
    <w:nsid w:val="22961619"/>
    <w:multiLevelType w:val="hybridMultilevel"/>
    <w:tmpl w:val="05BC7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8D4D8D"/>
    <w:multiLevelType w:val="multilevel"/>
    <w:tmpl w:val="32AC5B58"/>
    <w:lvl w:ilvl="0">
      <w:start w:val="1"/>
      <w:numFmt w:val="bullet"/>
      <w:lvlText w:val=""/>
      <w:lvlJc w:val="left"/>
      <w:pPr>
        <w:ind w:left="720" w:hanging="360"/>
      </w:pPr>
      <w:rPr>
        <w:rFonts w:ascii="Symbol" w:hAnsi="Symbol" w:hint="default"/>
      </w:r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start w:val="1"/>
      <w:numFmt w:val="decimal"/>
      <w:lvlText w:val="%8."/>
      <w:lvlJc w:val="left"/>
      <w:pPr>
        <w:tabs>
          <w:tab w:val="num" w:pos="5040"/>
        </w:tabs>
        <w:ind w:left="5520" w:hanging="480"/>
      </w:pPr>
    </w:lvl>
    <w:lvl w:ilvl="8">
      <w:start w:val="1"/>
      <w:numFmt w:val="decimal"/>
      <w:lvlText w:val="%9."/>
      <w:lvlJc w:val="left"/>
      <w:pPr>
        <w:tabs>
          <w:tab w:val="num" w:pos="5760"/>
        </w:tabs>
        <w:ind w:left="6240" w:hanging="480"/>
      </w:pPr>
    </w:lvl>
  </w:abstractNum>
  <w:abstractNum w:abstractNumId="11" w15:restartNumberingAfterBreak="0">
    <w:nsid w:val="33E3461F"/>
    <w:multiLevelType w:val="multilevel"/>
    <w:tmpl w:val="32AC5B58"/>
    <w:lvl w:ilvl="0">
      <w:start w:val="1"/>
      <w:numFmt w:val="bullet"/>
      <w:lvlText w:val=""/>
      <w:lvlJc w:val="left"/>
      <w:pPr>
        <w:ind w:left="720" w:hanging="360"/>
      </w:pPr>
      <w:rPr>
        <w:rFonts w:ascii="Symbol" w:hAnsi="Symbol" w:hint="default"/>
      </w:r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start w:val="1"/>
      <w:numFmt w:val="decimal"/>
      <w:lvlText w:val="%8."/>
      <w:lvlJc w:val="left"/>
      <w:pPr>
        <w:tabs>
          <w:tab w:val="num" w:pos="5040"/>
        </w:tabs>
        <w:ind w:left="5520" w:hanging="480"/>
      </w:pPr>
    </w:lvl>
    <w:lvl w:ilvl="8">
      <w:start w:val="1"/>
      <w:numFmt w:val="decimal"/>
      <w:lvlText w:val="%9."/>
      <w:lvlJc w:val="left"/>
      <w:pPr>
        <w:tabs>
          <w:tab w:val="num" w:pos="5760"/>
        </w:tabs>
        <w:ind w:left="6240" w:hanging="480"/>
      </w:pPr>
    </w:lvl>
  </w:abstractNum>
  <w:abstractNum w:abstractNumId="12" w15:restartNumberingAfterBreak="0">
    <w:nsid w:val="3D0360D2"/>
    <w:multiLevelType w:val="hybridMultilevel"/>
    <w:tmpl w:val="3906026A"/>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3EEA6495"/>
    <w:multiLevelType w:val="multilevel"/>
    <w:tmpl w:val="0A748394"/>
    <w:lvl w:ilvl="0">
      <w:start w:val="1"/>
      <w:numFmt w:val="bullet"/>
      <w:lvlText w:val=""/>
      <w:lvlJc w:val="left"/>
      <w:pPr>
        <w:ind w:left="360" w:hanging="360"/>
      </w:pPr>
      <w:rPr>
        <w:rFonts w:ascii="Wingdings" w:hAnsi="Wingdings" w:hint="default"/>
      </w:r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start w:val="1"/>
      <w:numFmt w:val="decimal"/>
      <w:lvlText w:val="%8."/>
      <w:lvlJc w:val="left"/>
      <w:pPr>
        <w:tabs>
          <w:tab w:val="num" w:pos="5040"/>
        </w:tabs>
        <w:ind w:left="5520" w:hanging="480"/>
      </w:pPr>
    </w:lvl>
    <w:lvl w:ilvl="8">
      <w:start w:val="1"/>
      <w:numFmt w:val="decimal"/>
      <w:lvlText w:val="%9."/>
      <w:lvlJc w:val="left"/>
      <w:pPr>
        <w:tabs>
          <w:tab w:val="num" w:pos="5760"/>
        </w:tabs>
        <w:ind w:left="6240" w:hanging="480"/>
      </w:pPr>
    </w:lvl>
  </w:abstractNum>
  <w:abstractNum w:abstractNumId="14" w15:restartNumberingAfterBreak="0">
    <w:nsid w:val="414405B0"/>
    <w:multiLevelType w:val="multilevel"/>
    <w:tmpl w:val="B1C45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0C74D3"/>
    <w:multiLevelType w:val="multilevel"/>
    <w:tmpl w:val="30826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EC3BCB"/>
    <w:multiLevelType w:val="multilevel"/>
    <w:tmpl w:val="32AC5B58"/>
    <w:lvl w:ilvl="0">
      <w:start w:val="1"/>
      <w:numFmt w:val="bullet"/>
      <w:lvlText w:val=""/>
      <w:lvlJc w:val="left"/>
      <w:pPr>
        <w:ind w:left="720" w:hanging="360"/>
      </w:pPr>
      <w:rPr>
        <w:rFonts w:ascii="Symbol" w:hAnsi="Symbol" w:hint="default"/>
      </w:r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start w:val="1"/>
      <w:numFmt w:val="decimal"/>
      <w:lvlText w:val="%8."/>
      <w:lvlJc w:val="left"/>
      <w:pPr>
        <w:tabs>
          <w:tab w:val="num" w:pos="5040"/>
        </w:tabs>
        <w:ind w:left="5520" w:hanging="480"/>
      </w:pPr>
    </w:lvl>
    <w:lvl w:ilvl="8">
      <w:start w:val="1"/>
      <w:numFmt w:val="decimal"/>
      <w:lvlText w:val="%9."/>
      <w:lvlJc w:val="left"/>
      <w:pPr>
        <w:tabs>
          <w:tab w:val="num" w:pos="5760"/>
        </w:tabs>
        <w:ind w:left="6240" w:hanging="480"/>
      </w:pPr>
    </w:lvl>
  </w:abstractNum>
  <w:abstractNum w:abstractNumId="17" w15:restartNumberingAfterBreak="0">
    <w:nsid w:val="4B5D6FAA"/>
    <w:multiLevelType w:val="multilevel"/>
    <w:tmpl w:val="3FF62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6649D3"/>
    <w:multiLevelType w:val="hybridMultilevel"/>
    <w:tmpl w:val="860616EA"/>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FDB19EE"/>
    <w:multiLevelType w:val="multilevel"/>
    <w:tmpl w:val="4238DB4A"/>
    <w:lvl w:ilvl="0">
      <w:start w:val="1"/>
      <w:numFmt w:val="bullet"/>
      <w:lvlText w:val=""/>
      <w:lvlJc w:val="left"/>
      <w:pPr>
        <w:ind w:left="720" w:hanging="360"/>
      </w:pPr>
      <w:rPr>
        <w:rFonts w:ascii="Wingdings" w:hAnsi="Wingdings" w:hint="default"/>
      </w:r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start w:val="1"/>
      <w:numFmt w:val="decimal"/>
      <w:lvlText w:val="%8."/>
      <w:lvlJc w:val="left"/>
      <w:pPr>
        <w:tabs>
          <w:tab w:val="num" w:pos="5040"/>
        </w:tabs>
        <w:ind w:left="5520" w:hanging="480"/>
      </w:pPr>
    </w:lvl>
    <w:lvl w:ilvl="8">
      <w:start w:val="1"/>
      <w:numFmt w:val="decimal"/>
      <w:lvlText w:val="%9."/>
      <w:lvlJc w:val="left"/>
      <w:pPr>
        <w:tabs>
          <w:tab w:val="num" w:pos="5760"/>
        </w:tabs>
        <w:ind w:left="6240" w:hanging="480"/>
      </w:pPr>
    </w:lvl>
  </w:abstractNum>
  <w:abstractNum w:abstractNumId="20" w15:restartNumberingAfterBreak="0">
    <w:nsid w:val="60C83400"/>
    <w:multiLevelType w:val="multilevel"/>
    <w:tmpl w:val="4238DB4A"/>
    <w:lvl w:ilvl="0">
      <w:start w:val="1"/>
      <w:numFmt w:val="bullet"/>
      <w:lvlText w:val=""/>
      <w:lvlJc w:val="left"/>
      <w:pPr>
        <w:ind w:left="720" w:hanging="360"/>
      </w:pPr>
      <w:rPr>
        <w:rFonts w:ascii="Wingdings" w:hAnsi="Wingdings" w:hint="default"/>
      </w:r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start w:val="1"/>
      <w:numFmt w:val="decimal"/>
      <w:lvlText w:val="%8."/>
      <w:lvlJc w:val="left"/>
      <w:pPr>
        <w:tabs>
          <w:tab w:val="num" w:pos="5040"/>
        </w:tabs>
        <w:ind w:left="5520" w:hanging="480"/>
      </w:pPr>
    </w:lvl>
    <w:lvl w:ilvl="8">
      <w:start w:val="1"/>
      <w:numFmt w:val="decimal"/>
      <w:lvlText w:val="%9."/>
      <w:lvlJc w:val="left"/>
      <w:pPr>
        <w:tabs>
          <w:tab w:val="num" w:pos="5760"/>
        </w:tabs>
        <w:ind w:left="6240" w:hanging="480"/>
      </w:pPr>
    </w:lvl>
  </w:abstractNum>
  <w:abstractNum w:abstractNumId="21" w15:restartNumberingAfterBreak="0">
    <w:nsid w:val="6BA42F5A"/>
    <w:multiLevelType w:val="multilevel"/>
    <w:tmpl w:val="0A748394"/>
    <w:lvl w:ilvl="0">
      <w:start w:val="1"/>
      <w:numFmt w:val="bullet"/>
      <w:lvlText w:val=""/>
      <w:lvlJc w:val="left"/>
      <w:pPr>
        <w:ind w:left="360" w:hanging="360"/>
      </w:pPr>
      <w:rPr>
        <w:rFonts w:ascii="Wingdings" w:hAnsi="Wingdings" w:hint="default"/>
      </w:r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start w:val="1"/>
      <w:numFmt w:val="decimal"/>
      <w:lvlText w:val="%8."/>
      <w:lvlJc w:val="left"/>
      <w:pPr>
        <w:tabs>
          <w:tab w:val="num" w:pos="5040"/>
        </w:tabs>
        <w:ind w:left="5520" w:hanging="480"/>
      </w:pPr>
    </w:lvl>
    <w:lvl w:ilvl="8">
      <w:start w:val="1"/>
      <w:numFmt w:val="decimal"/>
      <w:lvlText w:val="%9."/>
      <w:lvlJc w:val="left"/>
      <w:pPr>
        <w:tabs>
          <w:tab w:val="num" w:pos="5760"/>
        </w:tabs>
        <w:ind w:left="6240" w:hanging="480"/>
      </w:pPr>
    </w:lvl>
  </w:abstractNum>
  <w:abstractNum w:abstractNumId="22" w15:restartNumberingAfterBreak="0">
    <w:nsid w:val="71315DCA"/>
    <w:multiLevelType w:val="multilevel"/>
    <w:tmpl w:val="15245FDA"/>
    <w:lvl w:ilvl="0">
      <w:start w:val="1"/>
      <w:numFmt w:val="decimal"/>
      <w:lvlText w:val="%1."/>
      <w:lvlJc w:val="left"/>
      <w:pPr>
        <w:tabs>
          <w:tab w:val="num" w:pos="0"/>
        </w:tabs>
        <w:ind w:left="480" w:hanging="480"/>
      </w:p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start w:val="1"/>
      <w:numFmt w:val="decimal"/>
      <w:lvlText w:val="%8."/>
      <w:lvlJc w:val="left"/>
      <w:pPr>
        <w:tabs>
          <w:tab w:val="num" w:pos="5040"/>
        </w:tabs>
        <w:ind w:left="5520" w:hanging="480"/>
      </w:pPr>
    </w:lvl>
    <w:lvl w:ilvl="8">
      <w:start w:val="1"/>
      <w:numFmt w:val="decimal"/>
      <w:lvlText w:val="%9."/>
      <w:lvlJc w:val="left"/>
      <w:pPr>
        <w:tabs>
          <w:tab w:val="num" w:pos="5760"/>
        </w:tabs>
        <w:ind w:left="6240" w:hanging="480"/>
      </w:pPr>
    </w:lvl>
  </w:abstractNum>
  <w:abstractNum w:abstractNumId="23" w15:restartNumberingAfterBreak="0">
    <w:nsid w:val="772931F8"/>
    <w:multiLevelType w:val="multilevel"/>
    <w:tmpl w:val="25823F04"/>
    <w:lvl w:ilvl="0">
      <w:start w:val="1"/>
      <w:numFmt w:val="bullet"/>
      <w:lvlText w:val=""/>
      <w:lvlJc w:val="left"/>
      <w:pPr>
        <w:tabs>
          <w:tab w:val="num" w:pos="720"/>
        </w:tabs>
        <w:ind w:left="720" w:hanging="360"/>
      </w:pPr>
      <w:rPr>
        <w:rFonts w:ascii="Symbol" w:hAnsi="Symbol" w:hint="default"/>
        <w:sz w:val="20"/>
      </w:rPr>
    </w:lvl>
    <w:lvl w:ilvl="1">
      <w:start w:val="30"/>
      <w:numFmt w:val="bullet"/>
      <w:lvlText w:val="•"/>
      <w:lvlJc w:val="left"/>
      <w:pPr>
        <w:ind w:left="1440" w:hanging="360"/>
      </w:pPr>
      <w:rPr>
        <w:rFonts w:ascii="Sakkal Majalla" w:eastAsia="Traditional Arabic"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126825"/>
    <w:multiLevelType w:val="multilevel"/>
    <w:tmpl w:val="32AC5B58"/>
    <w:lvl w:ilvl="0">
      <w:start w:val="1"/>
      <w:numFmt w:val="bullet"/>
      <w:lvlText w:val=""/>
      <w:lvlJc w:val="left"/>
      <w:pPr>
        <w:ind w:left="720" w:hanging="360"/>
      </w:pPr>
      <w:rPr>
        <w:rFonts w:ascii="Symbol" w:hAnsi="Symbol" w:hint="default"/>
      </w:r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start w:val="1"/>
      <w:numFmt w:val="decimal"/>
      <w:lvlText w:val="%8."/>
      <w:lvlJc w:val="left"/>
      <w:pPr>
        <w:tabs>
          <w:tab w:val="num" w:pos="5040"/>
        </w:tabs>
        <w:ind w:left="5520" w:hanging="480"/>
      </w:pPr>
    </w:lvl>
    <w:lvl w:ilvl="8">
      <w:start w:val="1"/>
      <w:numFmt w:val="decimal"/>
      <w:lvlText w:val="%9."/>
      <w:lvlJc w:val="left"/>
      <w:pPr>
        <w:tabs>
          <w:tab w:val="num" w:pos="5760"/>
        </w:tabs>
        <w:ind w:left="6240" w:hanging="480"/>
      </w:pPr>
    </w:lvl>
  </w:abstractNum>
  <w:num w:numId="1" w16cid:durableId="300699991">
    <w:abstractNumId w:val="1"/>
  </w:num>
  <w:num w:numId="2" w16cid:durableId="610164292">
    <w:abstractNumId w:val="18"/>
  </w:num>
  <w:num w:numId="3" w16cid:durableId="1933318081">
    <w:abstractNumId w:val="8"/>
  </w:num>
  <w:num w:numId="4" w16cid:durableId="301353085">
    <w:abstractNumId w:val="13"/>
  </w:num>
  <w:num w:numId="5" w16cid:durableId="334115476">
    <w:abstractNumId w:val="21"/>
  </w:num>
  <w:num w:numId="6" w16cid:durableId="1605570098">
    <w:abstractNumId w:val="17"/>
  </w:num>
  <w:num w:numId="7" w16cid:durableId="158232994">
    <w:abstractNumId w:val="3"/>
  </w:num>
  <w:num w:numId="8" w16cid:durableId="153959777">
    <w:abstractNumId w:val="5"/>
  </w:num>
  <w:num w:numId="9" w16cid:durableId="53818146">
    <w:abstractNumId w:val="14"/>
  </w:num>
  <w:num w:numId="10" w16cid:durableId="1311134008">
    <w:abstractNumId w:val="15"/>
  </w:num>
  <w:num w:numId="11" w16cid:durableId="303775655">
    <w:abstractNumId w:val="23"/>
  </w:num>
  <w:num w:numId="12" w16cid:durableId="10158858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556369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965710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5364977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705272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316611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89402731">
    <w:abstractNumId w:val="2"/>
  </w:num>
  <w:num w:numId="19" w16cid:durableId="707487662">
    <w:abstractNumId w:val="12"/>
  </w:num>
  <w:num w:numId="20" w16cid:durableId="2088113617">
    <w:abstractNumId w:val="9"/>
  </w:num>
  <w:num w:numId="21" w16cid:durableId="477889830">
    <w:abstractNumId w:val="10"/>
  </w:num>
  <w:num w:numId="22" w16cid:durableId="791704637">
    <w:abstractNumId w:val="11"/>
  </w:num>
  <w:num w:numId="23" w16cid:durableId="1392269923">
    <w:abstractNumId w:val="7"/>
  </w:num>
  <w:num w:numId="24" w16cid:durableId="470681757">
    <w:abstractNumId w:val="24"/>
  </w:num>
  <w:num w:numId="25" w16cid:durableId="1215387040">
    <w:abstractNumId w:val="4"/>
  </w:num>
  <w:num w:numId="26" w16cid:durableId="1405488933">
    <w:abstractNumId w:val="16"/>
  </w:num>
  <w:num w:numId="27" w16cid:durableId="1039403133">
    <w:abstractNumId w:val="0"/>
  </w:num>
  <w:num w:numId="28" w16cid:durableId="144930277">
    <w:abstractNumId w:val="20"/>
  </w:num>
  <w:num w:numId="29" w16cid:durableId="352805590">
    <w:abstractNumId w:val="19"/>
  </w:num>
  <w:num w:numId="30" w16cid:durableId="1664877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4F2B"/>
    <w:rsid w:val="000507BD"/>
    <w:rsid w:val="0006327F"/>
    <w:rsid w:val="0006749D"/>
    <w:rsid w:val="00090F21"/>
    <w:rsid w:val="000A6D24"/>
    <w:rsid w:val="000A7E32"/>
    <w:rsid w:val="000C40C4"/>
    <w:rsid w:val="000C54F8"/>
    <w:rsid w:val="000D22F5"/>
    <w:rsid w:val="000E3BAF"/>
    <w:rsid w:val="000F44B4"/>
    <w:rsid w:val="001209C8"/>
    <w:rsid w:val="00127642"/>
    <w:rsid w:val="00132615"/>
    <w:rsid w:val="001349DD"/>
    <w:rsid w:val="00166674"/>
    <w:rsid w:val="001749C6"/>
    <w:rsid w:val="001902DB"/>
    <w:rsid w:val="00191F06"/>
    <w:rsid w:val="001A6E66"/>
    <w:rsid w:val="001C2162"/>
    <w:rsid w:val="001E65CA"/>
    <w:rsid w:val="00214E9E"/>
    <w:rsid w:val="0023690C"/>
    <w:rsid w:val="00256554"/>
    <w:rsid w:val="002A5E8C"/>
    <w:rsid w:val="002D66B9"/>
    <w:rsid w:val="00372C52"/>
    <w:rsid w:val="00375706"/>
    <w:rsid w:val="003B1467"/>
    <w:rsid w:val="003E54F4"/>
    <w:rsid w:val="004163C7"/>
    <w:rsid w:val="00427988"/>
    <w:rsid w:val="00432C25"/>
    <w:rsid w:val="00435B24"/>
    <w:rsid w:val="00444EB7"/>
    <w:rsid w:val="004463C7"/>
    <w:rsid w:val="004B4E57"/>
    <w:rsid w:val="004C25E0"/>
    <w:rsid w:val="004E28C4"/>
    <w:rsid w:val="00505F37"/>
    <w:rsid w:val="005271D4"/>
    <w:rsid w:val="0057574F"/>
    <w:rsid w:val="00580120"/>
    <w:rsid w:val="005A57FE"/>
    <w:rsid w:val="005B3228"/>
    <w:rsid w:val="005B58D0"/>
    <w:rsid w:val="00600281"/>
    <w:rsid w:val="00642575"/>
    <w:rsid w:val="00647C4C"/>
    <w:rsid w:val="00663642"/>
    <w:rsid w:val="00671561"/>
    <w:rsid w:val="006878B6"/>
    <w:rsid w:val="00693F21"/>
    <w:rsid w:val="006948DE"/>
    <w:rsid w:val="006A5D2F"/>
    <w:rsid w:val="006A66B8"/>
    <w:rsid w:val="006F7F64"/>
    <w:rsid w:val="00712E5F"/>
    <w:rsid w:val="007A7B32"/>
    <w:rsid w:val="007B0E54"/>
    <w:rsid w:val="007C0780"/>
    <w:rsid w:val="007E3A20"/>
    <w:rsid w:val="007E6031"/>
    <w:rsid w:val="008171ED"/>
    <w:rsid w:val="008532A7"/>
    <w:rsid w:val="00855E68"/>
    <w:rsid w:val="00856A7A"/>
    <w:rsid w:val="00877AAC"/>
    <w:rsid w:val="00894B42"/>
    <w:rsid w:val="00895494"/>
    <w:rsid w:val="00896FE4"/>
    <w:rsid w:val="008B3E3B"/>
    <w:rsid w:val="008E2896"/>
    <w:rsid w:val="008E429D"/>
    <w:rsid w:val="008F1EAE"/>
    <w:rsid w:val="008F3EC0"/>
    <w:rsid w:val="00902FC2"/>
    <w:rsid w:val="009125CE"/>
    <w:rsid w:val="00916620"/>
    <w:rsid w:val="009423F7"/>
    <w:rsid w:val="00946F5F"/>
    <w:rsid w:val="00951E70"/>
    <w:rsid w:val="009B6888"/>
    <w:rsid w:val="009C0161"/>
    <w:rsid w:val="009D108D"/>
    <w:rsid w:val="009D1343"/>
    <w:rsid w:val="009E1436"/>
    <w:rsid w:val="009E25FA"/>
    <w:rsid w:val="009E5668"/>
    <w:rsid w:val="009E79B7"/>
    <w:rsid w:val="009F2126"/>
    <w:rsid w:val="00A452BE"/>
    <w:rsid w:val="00A84548"/>
    <w:rsid w:val="00A8677A"/>
    <w:rsid w:val="00A92418"/>
    <w:rsid w:val="00AA3A75"/>
    <w:rsid w:val="00AA79E9"/>
    <w:rsid w:val="00AB0A70"/>
    <w:rsid w:val="00AE65AB"/>
    <w:rsid w:val="00B02A11"/>
    <w:rsid w:val="00B128D9"/>
    <w:rsid w:val="00B34199"/>
    <w:rsid w:val="00B508E0"/>
    <w:rsid w:val="00B53C27"/>
    <w:rsid w:val="00B63B0F"/>
    <w:rsid w:val="00B65D6D"/>
    <w:rsid w:val="00B65FC6"/>
    <w:rsid w:val="00B7678A"/>
    <w:rsid w:val="00BC094B"/>
    <w:rsid w:val="00BC40D4"/>
    <w:rsid w:val="00BE6D9B"/>
    <w:rsid w:val="00C25761"/>
    <w:rsid w:val="00C35D8A"/>
    <w:rsid w:val="00C63389"/>
    <w:rsid w:val="00C653B0"/>
    <w:rsid w:val="00C72744"/>
    <w:rsid w:val="00CB2A44"/>
    <w:rsid w:val="00CF2BC4"/>
    <w:rsid w:val="00D04F62"/>
    <w:rsid w:val="00D0685B"/>
    <w:rsid w:val="00D1345C"/>
    <w:rsid w:val="00D22171"/>
    <w:rsid w:val="00D30BF1"/>
    <w:rsid w:val="00D43564"/>
    <w:rsid w:val="00D50277"/>
    <w:rsid w:val="00D52480"/>
    <w:rsid w:val="00D606AD"/>
    <w:rsid w:val="00D60799"/>
    <w:rsid w:val="00D75EB9"/>
    <w:rsid w:val="00DA59F0"/>
    <w:rsid w:val="00DE6481"/>
    <w:rsid w:val="00E04E5F"/>
    <w:rsid w:val="00E132A6"/>
    <w:rsid w:val="00E249AC"/>
    <w:rsid w:val="00E30DC6"/>
    <w:rsid w:val="00E423BA"/>
    <w:rsid w:val="00E4349E"/>
    <w:rsid w:val="00E55D9F"/>
    <w:rsid w:val="00E6614D"/>
    <w:rsid w:val="00E80FD9"/>
    <w:rsid w:val="00EC5BE3"/>
    <w:rsid w:val="00EE1D4F"/>
    <w:rsid w:val="00EE2FAA"/>
    <w:rsid w:val="00EE3D8F"/>
    <w:rsid w:val="00F05A9B"/>
    <w:rsid w:val="00F067E8"/>
    <w:rsid w:val="00F07813"/>
    <w:rsid w:val="00F22242"/>
    <w:rsid w:val="00F27FE3"/>
    <w:rsid w:val="00F34BB0"/>
    <w:rsid w:val="00F546CE"/>
    <w:rsid w:val="00F925D0"/>
    <w:rsid w:val="00F93F5F"/>
    <w:rsid w:val="00FA35D5"/>
    <w:rsid w:val="00FD39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B53C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8012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D66B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9549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BodyText">
    <w:name w:val="Body Text"/>
    <w:basedOn w:val="Normal"/>
    <w:link w:val="BodyTextChar"/>
    <w:uiPriority w:val="99"/>
    <w:unhideWhenUsed/>
    <w:rsid w:val="00E55D9F"/>
    <w:pPr>
      <w:spacing w:after="120"/>
    </w:pPr>
  </w:style>
  <w:style w:type="character" w:customStyle="1" w:styleId="BodyTextChar">
    <w:name w:val="Body Text Char"/>
    <w:basedOn w:val="DefaultParagraphFont"/>
    <w:link w:val="BodyText"/>
    <w:uiPriority w:val="99"/>
    <w:rsid w:val="00E55D9F"/>
  </w:style>
  <w:style w:type="paragraph" w:customStyle="1" w:styleId="FirstParagraph">
    <w:name w:val="First Paragraph"/>
    <w:basedOn w:val="BodyText"/>
    <w:next w:val="BodyText"/>
    <w:qFormat/>
    <w:rsid w:val="00E55D9F"/>
    <w:pPr>
      <w:bidi w:val="0"/>
      <w:spacing w:before="180" w:after="180" w:line="240" w:lineRule="auto"/>
    </w:pPr>
    <w:rPr>
      <w:kern w:val="0"/>
      <w:sz w:val="24"/>
      <w:szCs w:val="24"/>
      <w14:ligatures w14:val="none"/>
    </w:rPr>
  </w:style>
  <w:style w:type="character" w:customStyle="1" w:styleId="Heading3Char">
    <w:name w:val="Heading 3 Char"/>
    <w:basedOn w:val="DefaultParagraphFont"/>
    <w:link w:val="Heading3"/>
    <w:uiPriority w:val="9"/>
    <w:rsid w:val="002D66B9"/>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8532A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2Char">
    <w:name w:val="Heading 2 Char"/>
    <w:basedOn w:val="DefaultParagraphFont"/>
    <w:link w:val="Heading2"/>
    <w:uiPriority w:val="9"/>
    <w:rsid w:val="00580120"/>
    <w:rPr>
      <w:rFonts w:asciiTheme="majorHAnsi" w:eastAsiaTheme="majorEastAsia" w:hAnsiTheme="majorHAnsi" w:cstheme="majorBidi"/>
      <w:color w:val="2F5496" w:themeColor="accent1" w:themeShade="BF"/>
      <w:sz w:val="26"/>
      <w:szCs w:val="26"/>
    </w:rPr>
  </w:style>
  <w:style w:type="paragraph" w:customStyle="1" w:styleId="Compact">
    <w:name w:val="Compact"/>
    <w:basedOn w:val="BodyText"/>
    <w:qFormat/>
    <w:rsid w:val="00B53C27"/>
    <w:pPr>
      <w:bidi w:val="0"/>
      <w:spacing w:before="36" w:after="36" w:line="240" w:lineRule="auto"/>
    </w:pPr>
    <w:rPr>
      <w:kern w:val="0"/>
      <w:sz w:val="24"/>
      <w:szCs w:val="24"/>
      <w14:ligatures w14:val="none"/>
    </w:rPr>
  </w:style>
  <w:style w:type="character" w:customStyle="1" w:styleId="Heading1Char">
    <w:name w:val="Heading 1 Char"/>
    <w:basedOn w:val="DefaultParagraphFont"/>
    <w:link w:val="Heading1"/>
    <w:uiPriority w:val="9"/>
    <w:rsid w:val="00B53C2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53C27"/>
    <w:pPr>
      <w:ind w:left="720"/>
      <w:contextualSpacing/>
    </w:pPr>
  </w:style>
  <w:style w:type="table" w:styleId="LightGrid-Accent1">
    <w:name w:val="Light Grid Accent 1"/>
    <w:basedOn w:val="TableNormal"/>
    <w:uiPriority w:val="62"/>
    <w:rsid w:val="00B53C27"/>
    <w:pPr>
      <w:spacing w:after="0" w:line="240" w:lineRule="auto"/>
    </w:pPr>
    <w:rPr>
      <w:rFonts w:eastAsiaTheme="minorEastAsia"/>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character" w:customStyle="1" w:styleId="math-inline">
    <w:name w:val="math-inline"/>
    <w:basedOn w:val="DefaultParagraphFont"/>
    <w:rsid w:val="00214E9E"/>
  </w:style>
  <w:style w:type="paragraph" w:styleId="BalloonText">
    <w:name w:val="Balloon Text"/>
    <w:basedOn w:val="Normal"/>
    <w:link w:val="BalloonTextChar"/>
    <w:uiPriority w:val="99"/>
    <w:semiHidden/>
    <w:unhideWhenUsed/>
    <w:rsid w:val="001209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09C8"/>
    <w:rPr>
      <w:rFonts w:ascii="Segoe UI" w:hAnsi="Segoe UI" w:cs="Segoe UI"/>
      <w:sz w:val="18"/>
      <w:szCs w:val="18"/>
    </w:rPr>
  </w:style>
  <w:style w:type="character" w:customStyle="1" w:styleId="highlight">
    <w:name w:val="highlight"/>
    <w:basedOn w:val="DefaultParagraphFont"/>
    <w:rsid w:val="00A84548"/>
  </w:style>
  <w:style w:type="character" w:styleId="Hyperlink">
    <w:name w:val="Hyperlink"/>
    <w:basedOn w:val="DefaultParagraphFont"/>
    <w:uiPriority w:val="99"/>
    <w:unhideWhenUsed/>
    <w:rsid w:val="00A84548"/>
    <w:rPr>
      <w:color w:val="0000FF"/>
      <w:u w:val="single"/>
    </w:rPr>
  </w:style>
  <w:style w:type="character" w:styleId="UnresolvedMention">
    <w:name w:val="Unresolved Mention"/>
    <w:basedOn w:val="DefaultParagraphFont"/>
    <w:uiPriority w:val="99"/>
    <w:semiHidden/>
    <w:unhideWhenUsed/>
    <w:rsid w:val="001749C6"/>
    <w:rPr>
      <w:color w:val="605E5C"/>
      <w:shd w:val="clear" w:color="auto" w:fill="E1DFDD"/>
    </w:rPr>
  </w:style>
  <w:style w:type="character" w:customStyle="1" w:styleId="Heading4Char">
    <w:name w:val="Heading 4 Char"/>
    <w:basedOn w:val="DefaultParagraphFont"/>
    <w:link w:val="Heading4"/>
    <w:uiPriority w:val="9"/>
    <w:semiHidden/>
    <w:rsid w:val="00895494"/>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D502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423F7"/>
    <w:pPr>
      <w:bidi w:val="0"/>
      <w:outlineLvl w:val="9"/>
    </w:pPr>
    <w:rPr>
      <w:kern w:val="0"/>
      <w14:ligatures w14:val="none"/>
    </w:rPr>
  </w:style>
  <w:style w:type="paragraph" w:styleId="TOC3">
    <w:name w:val="toc 3"/>
    <w:basedOn w:val="Normal"/>
    <w:next w:val="Normal"/>
    <w:autoRedefine/>
    <w:uiPriority w:val="39"/>
    <w:unhideWhenUsed/>
    <w:rsid w:val="009423F7"/>
    <w:pPr>
      <w:spacing w:after="0"/>
    </w:pPr>
    <w:rPr>
      <w:rFonts w:cstheme="minorHAnsi"/>
      <w:smallCaps/>
      <w:szCs w:val="26"/>
    </w:rPr>
  </w:style>
  <w:style w:type="paragraph" w:styleId="TOC2">
    <w:name w:val="toc 2"/>
    <w:basedOn w:val="Normal"/>
    <w:next w:val="Normal"/>
    <w:autoRedefine/>
    <w:uiPriority w:val="39"/>
    <w:unhideWhenUsed/>
    <w:rsid w:val="009423F7"/>
    <w:pPr>
      <w:spacing w:after="0"/>
    </w:pPr>
    <w:rPr>
      <w:rFonts w:cstheme="minorHAnsi"/>
      <w:b/>
      <w:bCs/>
      <w:smallCaps/>
      <w:szCs w:val="26"/>
    </w:rPr>
  </w:style>
  <w:style w:type="paragraph" w:styleId="TOC1">
    <w:name w:val="toc 1"/>
    <w:basedOn w:val="Normal"/>
    <w:next w:val="Normal"/>
    <w:autoRedefine/>
    <w:uiPriority w:val="39"/>
    <w:unhideWhenUsed/>
    <w:rsid w:val="009423F7"/>
    <w:pPr>
      <w:spacing w:before="360" w:after="360"/>
    </w:pPr>
    <w:rPr>
      <w:rFonts w:cstheme="minorHAnsi"/>
      <w:b/>
      <w:bCs/>
      <w:caps/>
      <w:szCs w:val="26"/>
      <w:u w:val="single"/>
    </w:rPr>
  </w:style>
  <w:style w:type="paragraph" w:styleId="TOC4">
    <w:name w:val="toc 4"/>
    <w:basedOn w:val="Normal"/>
    <w:next w:val="Normal"/>
    <w:autoRedefine/>
    <w:uiPriority w:val="39"/>
    <w:semiHidden/>
    <w:unhideWhenUsed/>
    <w:rsid w:val="00EC5BE3"/>
    <w:pPr>
      <w:spacing w:after="0"/>
    </w:pPr>
    <w:rPr>
      <w:rFonts w:cstheme="minorHAnsi"/>
      <w:szCs w:val="26"/>
    </w:rPr>
  </w:style>
  <w:style w:type="paragraph" w:styleId="TOC5">
    <w:name w:val="toc 5"/>
    <w:basedOn w:val="Normal"/>
    <w:next w:val="Normal"/>
    <w:autoRedefine/>
    <w:uiPriority w:val="39"/>
    <w:semiHidden/>
    <w:unhideWhenUsed/>
    <w:rsid w:val="00EC5BE3"/>
    <w:pPr>
      <w:spacing w:after="0"/>
    </w:pPr>
    <w:rPr>
      <w:rFonts w:cstheme="minorHAnsi"/>
      <w:szCs w:val="26"/>
    </w:rPr>
  </w:style>
  <w:style w:type="paragraph" w:styleId="TOC6">
    <w:name w:val="toc 6"/>
    <w:basedOn w:val="Normal"/>
    <w:next w:val="Normal"/>
    <w:autoRedefine/>
    <w:uiPriority w:val="39"/>
    <w:semiHidden/>
    <w:unhideWhenUsed/>
    <w:rsid w:val="00EC5BE3"/>
    <w:pPr>
      <w:spacing w:after="0"/>
    </w:pPr>
    <w:rPr>
      <w:rFonts w:cstheme="minorHAnsi"/>
      <w:szCs w:val="26"/>
    </w:rPr>
  </w:style>
  <w:style w:type="paragraph" w:styleId="TOC7">
    <w:name w:val="toc 7"/>
    <w:basedOn w:val="Normal"/>
    <w:next w:val="Normal"/>
    <w:autoRedefine/>
    <w:uiPriority w:val="39"/>
    <w:semiHidden/>
    <w:unhideWhenUsed/>
    <w:rsid w:val="00EC5BE3"/>
    <w:pPr>
      <w:spacing w:after="0"/>
    </w:pPr>
    <w:rPr>
      <w:rFonts w:cstheme="minorHAnsi"/>
      <w:szCs w:val="26"/>
    </w:rPr>
  </w:style>
  <w:style w:type="paragraph" w:styleId="TOC8">
    <w:name w:val="toc 8"/>
    <w:basedOn w:val="Normal"/>
    <w:next w:val="Normal"/>
    <w:autoRedefine/>
    <w:uiPriority w:val="39"/>
    <w:semiHidden/>
    <w:unhideWhenUsed/>
    <w:rsid w:val="00EC5BE3"/>
    <w:pPr>
      <w:spacing w:after="0"/>
    </w:pPr>
    <w:rPr>
      <w:rFonts w:cstheme="minorHAnsi"/>
      <w:szCs w:val="26"/>
    </w:rPr>
  </w:style>
  <w:style w:type="paragraph" w:styleId="TOC9">
    <w:name w:val="toc 9"/>
    <w:basedOn w:val="Normal"/>
    <w:next w:val="Normal"/>
    <w:autoRedefine/>
    <w:uiPriority w:val="39"/>
    <w:semiHidden/>
    <w:unhideWhenUsed/>
    <w:rsid w:val="00EC5BE3"/>
    <w:pPr>
      <w:spacing w:after="0"/>
    </w:pPr>
    <w:rPr>
      <w:rFonts w:cstheme="minorHAnsi"/>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99221">
      <w:bodyDiv w:val="1"/>
      <w:marLeft w:val="0"/>
      <w:marRight w:val="0"/>
      <w:marTop w:val="0"/>
      <w:marBottom w:val="0"/>
      <w:divBdr>
        <w:top w:val="none" w:sz="0" w:space="0" w:color="auto"/>
        <w:left w:val="none" w:sz="0" w:space="0" w:color="auto"/>
        <w:bottom w:val="none" w:sz="0" w:space="0" w:color="auto"/>
        <w:right w:val="none" w:sz="0" w:space="0" w:color="auto"/>
      </w:divBdr>
    </w:div>
    <w:div w:id="72358811">
      <w:bodyDiv w:val="1"/>
      <w:marLeft w:val="0"/>
      <w:marRight w:val="0"/>
      <w:marTop w:val="0"/>
      <w:marBottom w:val="0"/>
      <w:divBdr>
        <w:top w:val="none" w:sz="0" w:space="0" w:color="auto"/>
        <w:left w:val="none" w:sz="0" w:space="0" w:color="auto"/>
        <w:bottom w:val="none" w:sz="0" w:space="0" w:color="auto"/>
        <w:right w:val="none" w:sz="0" w:space="0" w:color="auto"/>
      </w:divBdr>
    </w:div>
    <w:div w:id="143856362">
      <w:bodyDiv w:val="1"/>
      <w:marLeft w:val="0"/>
      <w:marRight w:val="0"/>
      <w:marTop w:val="0"/>
      <w:marBottom w:val="0"/>
      <w:divBdr>
        <w:top w:val="none" w:sz="0" w:space="0" w:color="auto"/>
        <w:left w:val="none" w:sz="0" w:space="0" w:color="auto"/>
        <w:bottom w:val="none" w:sz="0" w:space="0" w:color="auto"/>
        <w:right w:val="none" w:sz="0" w:space="0" w:color="auto"/>
      </w:divBdr>
    </w:div>
    <w:div w:id="470640362">
      <w:bodyDiv w:val="1"/>
      <w:marLeft w:val="0"/>
      <w:marRight w:val="0"/>
      <w:marTop w:val="0"/>
      <w:marBottom w:val="0"/>
      <w:divBdr>
        <w:top w:val="none" w:sz="0" w:space="0" w:color="auto"/>
        <w:left w:val="none" w:sz="0" w:space="0" w:color="auto"/>
        <w:bottom w:val="none" w:sz="0" w:space="0" w:color="auto"/>
        <w:right w:val="none" w:sz="0" w:space="0" w:color="auto"/>
      </w:divBdr>
    </w:div>
    <w:div w:id="860243929">
      <w:bodyDiv w:val="1"/>
      <w:marLeft w:val="0"/>
      <w:marRight w:val="0"/>
      <w:marTop w:val="0"/>
      <w:marBottom w:val="0"/>
      <w:divBdr>
        <w:top w:val="none" w:sz="0" w:space="0" w:color="auto"/>
        <w:left w:val="none" w:sz="0" w:space="0" w:color="auto"/>
        <w:bottom w:val="none" w:sz="0" w:space="0" w:color="auto"/>
        <w:right w:val="none" w:sz="0" w:space="0" w:color="auto"/>
      </w:divBdr>
    </w:div>
    <w:div w:id="871192096">
      <w:bodyDiv w:val="1"/>
      <w:marLeft w:val="0"/>
      <w:marRight w:val="0"/>
      <w:marTop w:val="0"/>
      <w:marBottom w:val="0"/>
      <w:divBdr>
        <w:top w:val="none" w:sz="0" w:space="0" w:color="auto"/>
        <w:left w:val="none" w:sz="0" w:space="0" w:color="auto"/>
        <w:bottom w:val="none" w:sz="0" w:space="0" w:color="auto"/>
        <w:right w:val="none" w:sz="0" w:space="0" w:color="auto"/>
      </w:divBdr>
    </w:div>
    <w:div w:id="1140267694">
      <w:bodyDiv w:val="1"/>
      <w:marLeft w:val="0"/>
      <w:marRight w:val="0"/>
      <w:marTop w:val="0"/>
      <w:marBottom w:val="0"/>
      <w:divBdr>
        <w:top w:val="none" w:sz="0" w:space="0" w:color="auto"/>
        <w:left w:val="none" w:sz="0" w:space="0" w:color="auto"/>
        <w:bottom w:val="none" w:sz="0" w:space="0" w:color="auto"/>
        <w:right w:val="none" w:sz="0" w:space="0" w:color="auto"/>
      </w:divBdr>
    </w:div>
    <w:div w:id="1151600916">
      <w:bodyDiv w:val="1"/>
      <w:marLeft w:val="0"/>
      <w:marRight w:val="0"/>
      <w:marTop w:val="0"/>
      <w:marBottom w:val="0"/>
      <w:divBdr>
        <w:top w:val="none" w:sz="0" w:space="0" w:color="auto"/>
        <w:left w:val="none" w:sz="0" w:space="0" w:color="auto"/>
        <w:bottom w:val="none" w:sz="0" w:space="0" w:color="auto"/>
        <w:right w:val="none" w:sz="0" w:space="0" w:color="auto"/>
      </w:divBdr>
    </w:div>
    <w:div w:id="1286428468">
      <w:bodyDiv w:val="1"/>
      <w:marLeft w:val="0"/>
      <w:marRight w:val="0"/>
      <w:marTop w:val="0"/>
      <w:marBottom w:val="0"/>
      <w:divBdr>
        <w:top w:val="none" w:sz="0" w:space="0" w:color="auto"/>
        <w:left w:val="none" w:sz="0" w:space="0" w:color="auto"/>
        <w:bottom w:val="none" w:sz="0" w:space="0" w:color="auto"/>
        <w:right w:val="none" w:sz="0" w:space="0" w:color="auto"/>
      </w:divBdr>
    </w:div>
    <w:div w:id="1292130207">
      <w:bodyDiv w:val="1"/>
      <w:marLeft w:val="0"/>
      <w:marRight w:val="0"/>
      <w:marTop w:val="0"/>
      <w:marBottom w:val="0"/>
      <w:divBdr>
        <w:top w:val="none" w:sz="0" w:space="0" w:color="auto"/>
        <w:left w:val="none" w:sz="0" w:space="0" w:color="auto"/>
        <w:bottom w:val="none" w:sz="0" w:space="0" w:color="auto"/>
        <w:right w:val="none" w:sz="0" w:space="0" w:color="auto"/>
      </w:divBdr>
    </w:div>
    <w:div w:id="1534418532">
      <w:bodyDiv w:val="1"/>
      <w:marLeft w:val="0"/>
      <w:marRight w:val="0"/>
      <w:marTop w:val="0"/>
      <w:marBottom w:val="0"/>
      <w:divBdr>
        <w:top w:val="none" w:sz="0" w:space="0" w:color="auto"/>
        <w:left w:val="none" w:sz="0" w:space="0" w:color="auto"/>
        <w:bottom w:val="none" w:sz="0" w:space="0" w:color="auto"/>
        <w:right w:val="none" w:sz="0" w:space="0" w:color="auto"/>
      </w:divBdr>
    </w:div>
    <w:div w:id="1650594680">
      <w:bodyDiv w:val="1"/>
      <w:marLeft w:val="0"/>
      <w:marRight w:val="0"/>
      <w:marTop w:val="0"/>
      <w:marBottom w:val="0"/>
      <w:divBdr>
        <w:top w:val="none" w:sz="0" w:space="0" w:color="auto"/>
        <w:left w:val="none" w:sz="0" w:space="0" w:color="auto"/>
        <w:bottom w:val="none" w:sz="0" w:space="0" w:color="auto"/>
        <w:right w:val="none" w:sz="0" w:space="0" w:color="auto"/>
      </w:divBdr>
    </w:div>
    <w:div w:id="1936357095">
      <w:bodyDiv w:val="1"/>
      <w:marLeft w:val="0"/>
      <w:marRight w:val="0"/>
      <w:marTop w:val="0"/>
      <w:marBottom w:val="0"/>
      <w:divBdr>
        <w:top w:val="none" w:sz="0" w:space="0" w:color="auto"/>
        <w:left w:val="none" w:sz="0" w:space="0" w:color="auto"/>
        <w:bottom w:val="none" w:sz="0" w:space="0" w:color="auto"/>
        <w:right w:val="none" w:sz="0" w:space="0" w:color="auto"/>
      </w:divBdr>
    </w:div>
    <w:div w:id="19377858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020F3E-EAC4-4932-B401-FE6AF07B7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4632</Words>
  <Characters>26407</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mishari alanazi</cp:lastModifiedBy>
  <cp:revision>2</cp:revision>
  <cp:lastPrinted>2026-03-09T11:14:00Z</cp:lastPrinted>
  <dcterms:created xsi:type="dcterms:W3CDTF">2026-03-09T19:09:00Z</dcterms:created>
  <dcterms:modified xsi:type="dcterms:W3CDTF">2026-03-09T19:09:00Z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