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A3910BD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8742FE">
        <w:rPr>
          <w:rFonts w:ascii="Segoe UI" w:hAnsi="Segoe UI" w:cs="Segoe UI"/>
          <w:color w:val="0F1115"/>
          <w:shd w:val="clear" w:color="auto" w:fill="FFFFFF"/>
          <w:rtl/>
        </w:rPr>
        <w:t>خالد لوي الملوحي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2F1F7CE4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24CAE9B9" w:rsidR="006C5DFA" w:rsidRDefault="008742FE" w:rsidP="006C5DFA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48E54ABC" w14:textId="5C2F7C93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E90589" w:rsidR="006C5DFA" w:rsidRDefault="008742FE" w:rsidP="008742FE">
            <w:pPr>
              <w:jc w:val="center"/>
            </w:pPr>
            <w:r w:rsidRPr="008742FE">
              <w:rPr>
                <w:rtl/>
              </w:rPr>
              <w:t>العنوان يعطي فكرة عامة عن الموضوع، لكنه غير دقيق أكاديمياً. "إدارة التغيير الإنساني" مصطلح غير شائع في الأدبيات الأكاديمية. يُفضل صياغة أكثر دقة مثل: "أثر الممارسات الإنسانية في إدارة التغيير على</w:t>
            </w:r>
            <w:r w:rsidRPr="008742FE">
              <w:t>..."</w:t>
            </w: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36E5696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6AFCB313" w:rsidR="006C5DFA" w:rsidRDefault="008742FE" w:rsidP="006C5DFA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D8F6F6" w:rsidR="006C5DFA" w:rsidRDefault="008742FE" w:rsidP="006C5DFA">
            <w:pPr>
              <w:jc w:val="center"/>
            </w:pPr>
            <w:r w:rsidRPr="008742FE">
              <w:rPr>
                <w:rtl/>
              </w:rPr>
              <w:t>المقدمة غير منظمة وتفتقر إلى الصياغة الأكاديمية. تتحدث عن "برمجة العقل البشري" و"الرأسمالية" بشكل غير مترابط، دون تقديم إطار نظري واضح أو ربط الموضوع بالسياق السعودي</w:t>
            </w:r>
            <w:r w:rsidRPr="008742FE">
              <w:t>.</w:t>
            </w: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6390815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4F7EDD6" w:rsidR="006C5DFA" w:rsidRDefault="008742FE" w:rsidP="006C5DFA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812A754" w:rsidR="006C5DFA" w:rsidRDefault="008742FE" w:rsidP="006C5DFA">
            <w:pPr>
              <w:jc w:val="center"/>
            </w:pPr>
            <w:r w:rsidRPr="008742FE">
              <w:rPr>
                <w:rtl/>
              </w:rPr>
              <w:t>مشكلة الدراسة غير محددة بوضوح. تتحدث عن ظاهرة عامة (غياب الإنسانية في العمل) دون تحديد فجوة بحثية واضحة أو طرح تساؤل بحثي محدد</w:t>
            </w:r>
            <w:r w:rsidRPr="008742FE">
              <w:t>.</w:t>
            </w: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39435FF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E854B2" w:rsidR="006C5DFA" w:rsidRDefault="008742FE" w:rsidP="006C5DFA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19D6986" w:rsidR="006C5DFA" w:rsidRDefault="008742FE" w:rsidP="006C5DFA">
            <w:pPr>
              <w:jc w:val="center"/>
            </w:pPr>
            <w:r w:rsidRPr="008742FE">
              <w:rPr>
                <w:rtl/>
              </w:rPr>
              <w:t>لم يتم تضمين أهداف الدراسة في النص المقدم. هذا عيب جوهري</w:t>
            </w:r>
            <w:r w:rsidRPr="008742FE">
              <w:t>.</w:t>
            </w:r>
          </w:p>
        </w:tc>
      </w:tr>
      <w:tr w:rsidR="008742FE" w14:paraId="63828664" w14:textId="77777777" w:rsidTr="008B4CB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742FE" w:rsidRDefault="008742FE" w:rsidP="008742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73642E" w:rsidR="008742FE" w:rsidRDefault="008742FE" w:rsidP="008742FE">
            <w:pPr>
              <w:jc w:val="center"/>
            </w:pPr>
          </w:p>
        </w:tc>
        <w:tc>
          <w:tcPr>
            <w:tcW w:w="944" w:type="dxa"/>
          </w:tcPr>
          <w:p w14:paraId="755EE886" w14:textId="26B07ECE" w:rsidR="008742FE" w:rsidRDefault="008742FE" w:rsidP="008742FE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550B51DE" w14:textId="5FD049FC" w:rsidR="008742FE" w:rsidRDefault="008742FE" w:rsidP="008742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7FE629E" w:rsidR="008742FE" w:rsidRDefault="008742FE" w:rsidP="008742FE">
            <w:pPr>
              <w:jc w:val="center"/>
            </w:pPr>
            <w:r w:rsidRPr="008742FE">
              <w:rPr>
                <w:rtl/>
              </w:rPr>
              <w:t>لم يتم تضمين أسئلة الدراسة في النص المقدم. هذا عيب جوهري</w:t>
            </w:r>
            <w:r w:rsidRPr="008742FE">
              <w:t>.</w:t>
            </w:r>
          </w:p>
        </w:tc>
      </w:tr>
      <w:tr w:rsidR="008742FE" w14:paraId="2BC8EA47" w14:textId="77777777" w:rsidTr="008B4CB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742FE" w:rsidRDefault="008742FE" w:rsidP="008742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7D717F3" w:rsidR="008742FE" w:rsidRDefault="008742FE" w:rsidP="008742FE">
            <w:pPr>
              <w:jc w:val="center"/>
            </w:pPr>
          </w:p>
        </w:tc>
        <w:tc>
          <w:tcPr>
            <w:tcW w:w="944" w:type="dxa"/>
          </w:tcPr>
          <w:p w14:paraId="61FA7EFC" w14:textId="689AC9FE" w:rsidR="008742FE" w:rsidRDefault="008742FE" w:rsidP="008742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54404E4" w:rsidR="008742FE" w:rsidRDefault="008742FE" w:rsidP="008742FE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30EC6CE2" w:rsidR="008742FE" w:rsidRDefault="008742FE" w:rsidP="008742FE">
            <w:pPr>
              <w:jc w:val="center"/>
            </w:pPr>
            <w:r w:rsidRPr="008742FE">
              <w:rPr>
                <w:rtl/>
              </w:rPr>
              <w:t>تم ذكر بعض الدراسات (غالوب، هارفارد، بييرسون وميليه) بشكل سطحي للغاية، دون عرض تفصيلي أو تحليل نقدي. كما أن المراجع العربية المذكورة غير محددة وغير موثقة بشكل أكاديمي</w:t>
            </w:r>
            <w:r w:rsidRPr="008742FE">
              <w:t>.</w:t>
            </w:r>
          </w:p>
        </w:tc>
      </w:tr>
      <w:tr w:rsidR="008742FE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742FE" w:rsidRDefault="008742FE" w:rsidP="008742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8742FE" w:rsidRDefault="008742FE" w:rsidP="008742F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742FE" w:rsidRDefault="008742FE" w:rsidP="008742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742FE" w:rsidRDefault="008742FE" w:rsidP="008742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8742FE" w:rsidRDefault="008742FE" w:rsidP="008742FE">
            <w:pPr>
              <w:jc w:val="center"/>
            </w:pPr>
          </w:p>
        </w:tc>
      </w:tr>
      <w:tr w:rsidR="008742FE" w14:paraId="48272684" w14:textId="77777777" w:rsidTr="008742FE">
        <w:trPr>
          <w:trHeight w:val="152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742FE" w:rsidRDefault="008742FE" w:rsidP="008742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A9DE9EC" w:rsidR="008742FE" w:rsidRDefault="008742FE" w:rsidP="008742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23F84B" w:rsidR="008742FE" w:rsidRDefault="008742FE" w:rsidP="008742FE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8742FE" w:rsidRDefault="008742FE" w:rsidP="008742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90A05B" w14:textId="77777777" w:rsidR="008742FE" w:rsidRDefault="008742FE" w:rsidP="008742FE">
            <w:pPr>
              <w:jc w:val="center"/>
              <w:rPr>
                <w:rtl/>
              </w:rPr>
            </w:pPr>
            <w:r w:rsidRPr="008742FE">
              <w:rPr>
                <w:rtl/>
              </w:rPr>
              <w:t>لم يتم تضمين المنهجية في النص المقدم. تم ذكر "حدود البحث" فقط</w:t>
            </w:r>
          </w:p>
          <w:p w14:paraId="64B67EB1" w14:textId="35BE513F" w:rsidR="008742FE" w:rsidRDefault="008742FE" w:rsidP="008742FE">
            <w:pPr>
              <w:jc w:val="center"/>
            </w:pPr>
          </w:p>
        </w:tc>
      </w:tr>
      <w:tr w:rsidR="008742FE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742FE" w:rsidRDefault="008742FE" w:rsidP="008742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4CD72D1" w:rsidR="008742FE" w:rsidRDefault="008742FE" w:rsidP="008742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619EB0E6" w:rsidR="008742FE" w:rsidRDefault="008742FE" w:rsidP="008742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FF55C5F" w:rsidR="008742FE" w:rsidRDefault="008742FE" w:rsidP="008742FE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2F39957D" w:rsidR="008742FE" w:rsidRDefault="008742FE" w:rsidP="008742FE">
            <w:pPr>
              <w:jc w:val="center"/>
            </w:pPr>
            <w:r w:rsidRPr="008742FE">
              <w:t>.</w:t>
            </w:r>
            <w:r>
              <w:rPr>
                <w:rtl/>
              </w:rPr>
              <w:t xml:space="preserve"> </w:t>
            </w:r>
            <w:r w:rsidRPr="008742FE">
              <w:rPr>
                <w:rtl/>
              </w:rPr>
              <w:t>يوجد استبيان، لكنه غير مرتبط بفرضيات أو أهداف واضحة. تم تقسيمه إلى أربعة محاور (القيادة، بيئة العمل، التوازن، التطوير الذاتي) مع أسئلة مفتوحة</w:t>
            </w:r>
            <w:r w:rsidRPr="008742FE">
              <w:t>.</w:t>
            </w:r>
          </w:p>
        </w:tc>
      </w:tr>
      <w:tr w:rsidR="008742FE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742FE" w:rsidRDefault="008742FE" w:rsidP="008742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8742FE" w:rsidRDefault="008742FE" w:rsidP="008742F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742FE" w:rsidRDefault="008742FE" w:rsidP="008742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742FE" w:rsidRDefault="008742FE" w:rsidP="008742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8742FE" w:rsidRDefault="008742FE" w:rsidP="008742FE">
            <w:pPr>
              <w:jc w:val="center"/>
            </w:pPr>
          </w:p>
        </w:tc>
      </w:tr>
      <w:tr w:rsidR="008742FE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742FE" w:rsidRDefault="008742FE" w:rsidP="008742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8742FE" w:rsidRDefault="008742FE" w:rsidP="008742FE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742FE" w:rsidRDefault="008742FE" w:rsidP="008742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742FE" w:rsidRDefault="008742FE" w:rsidP="008742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013A612" w:rsidR="008742FE" w:rsidRDefault="008742FE" w:rsidP="008742FE">
            <w:pPr>
              <w:jc w:val="center"/>
            </w:pPr>
            <w:r w:rsidRPr="008742FE">
              <w:rPr>
                <w:rtl/>
              </w:rPr>
              <w:t>قائمة المراجع ضعيفة جدًا وتحتوي على مراجع غير أكاديمية (مقالات من مجلات غير محددة، كتاب غير موثق). لا توجد مراجع أكاديمية موثقة بشكل صحيح</w:t>
            </w:r>
            <w:r w:rsidRPr="008742FE">
              <w:t>.</w:t>
            </w:r>
          </w:p>
        </w:tc>
      </w:tr>
      <w:tr w:rsidR="008742F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742FE" w:rsidRDefault="008742FE" w:rsidP="008742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DC5B4A2" w14:textId="77777777" w:rsidR="008742FE" w:rsidRDefault="008742FE" w:rsidP="00965870">
            <w:pPr>
              <w:bidi/>
            </w:pPr>
          </w:p>
          <w:p w14:paraId="64AF79E6" w14:textId="73DD8761" w:rsidR="008742FE" w:rsidRDefault="008742FE" w:rsidP="00965870">
            <w:pPr>
              <w:bidi/>
            </w:pPr>
            <w:r>
              <w:rPr>
                <w:rtl/>
              </w:rPr>
              <w:t xml:space="preserve">ملاحظات وتوصيات </w:t>
            </w:r>
            <w:r w:rsidR="00965870"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3AE45E99" w14:textId="77777777" w:rsidR="008742FE" w:rsidRDefault="008742FE" w:rsidP="00965870">
            <w:pPr>
              <w:bidi/>
            </w:pPr>
            <w:r>
              <w:rPr>
                <w:rtl/>
              </w:rPr>
              <w:t>إعادة الهيكلة الكاملة: هذا المقترح يحتاج إلى إعادة كتابة شاملة وفق الهيكل الأكاديمي المعتمد لأي مقترح بحثي، والذي يجب أن يشمل: (المقدمة، مشكلة الدراسة، الأهمية، الأهداف، الأسئلة، الفروض، الدراسات السابقة، الإطار النظري، المنهجية، الأداة، الحدود، المراجع)</w:t>
            </w:r>
            <w:r>
              <w:t>.</w:t>
            </w:r>
          </w:p>
          <w:p w14:paraId="660DD897" w14:textId="77777777" w:rsidR="008742FE" w:rsidRDefault="008742FE" w:rsidP="00965870">
            <w:pPr>
              <w:bidi/>
            </w:pPr>
          </w:p>
          <w:p w14:paraId="3C3AFDDC" w14:textId="453D47B2" w:rsidR="008742FE" w:rsidRDefault="008742FE" w:rsidP="00965870">
            <w:pPr>
              <w:bidi/>
            </w:pPr>
            <w:r>
              <w:rPr>
                <w:rtl/>
              </w:rPr>
              <w:t xml:space="preserve">تحديد المتغيرات بوضوح: يجب </w:t>
            </w:r>
            <w:r w:rsidR="0096587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تحديد</w:t>
            </w:r>
            <w:r>
              <w:t>:</w:t>
            </w:r>
          </w:p>
          <w:p w14:paraId="3E29B511" w14:textId="77777777" w:rsidR="008742FE" w:rsidRDefault="008742FE" w:rsidP="00965870">
            <w:pPr>
              <w:bidi/>
            </w:pPr>
          </w:p>
          <w:p w14:paraId="61142657" w14:textId="77777777" w:rsidR="008742FE" w:rsidRDefault="008742FE" w:rsidP="00965870">
            <w:pPr>
              <w:bidi/>
            </w:pPr>
            <w:r>
              <w:rPr>
                <w:rtl/>
              </w:rPr>
              <w:t>المتغير المستقل: ما هي "الممارسات الإنسانية" أو "إدارة التغيير الإنساني"؟ وكيف يتم قياسها؟ (مثل: التعاطف، التمكين، العدالة، التوازن بين العمل والحياة)</w:t>
            </w:r>
            <w:r>
              <w:t>.</w:t>
            </w:r>
          </w:p>
          <w:p w14:paraId="5D0FB74A" w14:textId="77777777" w:rsidR="008742FE" w:rsidRDefault="008742FE" w:rsidP="00965870">
            <w:pPr>
              <w:bidi/>
            </w:pPr>
          </w:p>
          <w:p w14:paraId="3EF76A00" w14:textId="77777777" w:rsidR="008742FE" w:rsidRDefault="008742FE" w:rsidP="00965870">
            <w:pPr>
              <w:bidi/>
            </w:pPr>
            <w:r>
              <w:rPr>
                <w:rtl/>
              </w:rPr>
              <w:t>المتغير التابع: ما هو "الرضا الوظيفي" أو "الولاء" أو "الأداء"؟ وكيف يتم قياسه؟</w:t>
            </w:r>
          </w:p>
          <w:p w14:paraId="34AA4CDB" w14:textId="77777777" w:rsidR="008742FE" w:rsidRDefault="008742FE" w:rsidP="00965870">
            <w:pPr>
              <w:bidi/>
            </w:pPr>
          </w:p>
          <w:p w14:paraId="045332A5" w14:textId="77777777" w:rsidR="008742FE" w:rsidRDefault="008742FE" w:rsidP="00965870">
            <w:pPr>
              <w:bidi/>
            </w:pPr>
            <w:r>
              <w:rPr>
                <w:rtl/>
              </w:rPr>
              <w:t>صياغة أكاديمية: يجب إعادة صياغة النص بلغة أكاديمية علمية، والابتعاد عن التعبيرات العامية أو غير الدقيقة (مثل "برمجة العقل البشري"، "الصخرة الصماء")</w:t>
            </w:r>
            <w:r>
              <w:t>.</w:t>
            </w:r>
          </w:p>
          <w:p w14:paraId="06CAA98E" w14:textId="77777777" w:rsidR="008742FE" w:rsidRDefault="008742FE" w:rsidP="00965870">
            <w:pPr>
              <w:bidi/>
            </w:pPr>
          </w:p>
          <w:p w14:paraId="27D7563F" w14:textId="77777777" w:rsidR="008742FE" w:rsidRDefault="008742FE" w:rsidP="00965870">
            <w:pPr>
              <w:bidi/>
            </w:pPr>
            <w:r>
              <w:rPr>
                <w:rtl/>
              </w:rPr>
              <w:t>الدراسات السابقة: يجب عرض الدراسات السابقة بشكل تفصيلي (الهدف، المنهج، النتائج، أوجه الاستفادة) مع توثيقها بشكل أكاديمي صحيح</w:t>
            </w:r>
            <w:r>
              <w:t xml:space="preserve"> (APA).</w:t>
            </w:r>
          </w:p>
          <w:p w14:paraId="0B14886E" w14:textId="77777777" w:rsidR="008742FE" w:rsidRDefault="008742FE" w:rsidP="00965870">
            <w:pPr>
              <w:bidi/>
            </w:pPr>
          </w:p>
          <w:p w14:paraId="2DC299C3" w14:textId="77777777" w:rsidR="008742FE" w:rsidRDefault="008742FE" w:rsidP="00965870">
            <w:pPr>
              <w:bidi/>
            </w:pPr>
            <w:r>
              <w:rPr>
                <w:rtl/>
              </w:rPr>
              <w:t>قائمة المراجع: يجب إعداد قائمة مراجع أكاديمية حديثة (2020-2026) من مصادر موثوقة (دوريات علمية، كتب أكاديمية، تقارير رسمية)</w:t>
            </w:r>
            <w:r>
              <w:t>.</w:t>
            </w:r>
          </w:p>
          <w:p w14:paraId="1D91915A" w14:textId="77777777" w:rsidR="008742FE" w:rsidRDefault="008742FE" w:rsidP="00965870">
            <w:pPr>
              <w:bidi/>
            </w:pPr>
          </w:p>
          <w:p w14:paraId="7481F66B" w14:textId="77777777" w:rsidR="008742FE" w:rsidRDefault="008742FE" w:rsidP="00965870">
            <w:pPr>
              <w:bidi/>
            </w:pPr>
            <w:r>
              <w:rPr>
                <w:rtl/>
              </w:rPr>
              <w:t>المنهجية: يجب تحديد المنهج المستخدم (وصفي تحليلي، كمي) مع توضيح مجتمع الدراسة، العينة، وحجمها، والأساليب الإحصائية</w:t>
            </w:r>
            <w:r>
              <w:t>.</w:t>
            </w:r>
          </w:p>
          <w:p w14:paraId="38D76713" w14:textId="77777777" w:rsidR="008742FE" w:rsidRDefault="008742FE" w:rsidP="00965870">
            <w:pPr>
              <w:bidi/>
            </w:pPr>
          </w:p>
          <w:p w14:paraId="7435E8FC" w14:textId="3A9A15A6" w:rsidR="008742FE" w:rsidRDefault="008742FE" w:rsidP="00965870">
            <w:pPr>
              <w:bidi/>
            </w:pPr>
            <w:r>
              <w:rPr>
                <w:rtl/>
              </w:rPr>
              <w:t>الاستبيان: الاستبيان الموجود يمكن تطويره ليصبح أداة صالحة، لكن يجب ربطه بفرضيات واضحة وأهداف محددة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742FE"/>
    <w:rsid w:val="008D7A2A"/>
    <w:rsid w:val="00965870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