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A313A" w14:textId="77777777" w:rsidR="00FE751B" w:rsidRPr="00A02707" w:rsidRDefault="00FE751B" w:rsidP="00A02707">
      <w:pPr>
        <w:spacing w:line="360" w:lineRule="auto"/>
        <w:jc w:val="both"/>
        <w:rPr>
          <w:rFonts w:ascii="Simplified Arabic" w:hAnsi="Simplified Arabic" w:cs="Simplified Arabic"/>
          <w:rtl/>
        </w:rPr>
      </w:pPr>
    </w:p>
    <w:p w14:paraId="07537843" w14:textId="77777777" w:rsidR="007214EE" w:rsidRPr="00A02707" w:rsidRDefault="007214EE" w:rsidP="00A02707">
      <w:pPr>
        <w:spacing w:line="360" w:lineRule="auto"/>
        <w:ind w:left="118"/>
        <w:jc w:val="both"/>
        <w:rPr>
          <w:rFonts w:ascii="Simplified Arabic" w:hAnsi="Simplified Arabic" w:cs="Simplified Arabic"/>
          <w:sz w:val="32"/>
          <w:szCs w:val="32"/>
          <w:rtl/>
        </w:rPr>
      </w:pPr>
    </w:p>
    <w:p w14:paraId="4C742F7D" w14:textId="6C7243A0" w:rsidR="007D3743" w:rsidRPr="00A02707" w:rsidRDefault="007D3743" w:rsidP="00A02707">
      <w:pPr>
        <w:spacing w:line="360" w:lineRule="auto"/>
        <w:ind w:left="118" w:right="-142"/>
        <w:jc w:val="center"/>
        <w:rPr>
          <w:rFonts w:ascii="Simplified Arabic" w:hAnsi="Simplified Arabic" w:cs="Simplified Arabic"/>
          <w:b/>
          <w:bCs/>
          <w:sz w:val="36"/>
          <w:szCs w:val="36"/>
        </w:rPr>
      </w:pPr>
      <w:r w:rsidRPr="00A02707">
        <w:rPr>
          <w:rFonts w:ascii="Simplified Arabic" w:hAnsi="Simplified Arabic" w:cs="Simplified Arabic"/>
          <w:b/>
          <w:bCs/>
          <w:sz w:val="36"/>
          <w:szCs w:val="36"/>
          <w:rtl/>
        </w:rPr>
        <w:t>تأثير تطبيقات الذكاء الاصطناعي على كفاءة الحملات الإعلانية في التسويق الرقمي</w:t>
      </w:r>
    </w:p>
    <w:p w14:paraId="204EAF5F" w14:textId="77777777" w:rsidR="007D3743" w:rsidRPr="00A02707" w:rsidRDefault="007D3743" w:rsidP="00A02707">
      <w:pPr>
        <w:spacing w:line="360" w:lineRule="auto"/>
        <w:ind w:left="118"/>
        <w:jc w:val="center"/>
        <w:rPr>
          <w:rFonts w:ascii="Simplified Arabic" w:hAnsi="Simplified Arabic" w:cs="Simplified Arabic"/>
          <w:sz w:val="36"/>
          <w:szCs w:val="36"/>
          <w:rtl/>
        </w:rPr>
      </w:pPr>
      <w:r w:rsidRPr="00A02707">
        <w:rPr>
          <w:rFonts w:ascii="Simplified Arabic" w:hAnsi="Simplified Arabic" w:cs="Simplified Arabic"/>
          <w:sz w:val="36"/>
          <w:szCs w:val="36"/>
          <w:rtl/>
        </w:rPr>
        <w:t>دراسة ميدانية على السوق السعودي</w:t>
      </w:r>
    </w:p>
    <w:p w14:paraId="43ED5714" w14:textId="77777777" w:rsidR="007D3743" w:rsidRPr="00A02707" w:rsidRDefault="007D3743" w:rsidP="00A02707">
      <w:pPr>
        <w:spacing w:line="360" w:lineRule="auto"/>
        <w:ind w:left="118"/>
        <w:jc w:val="center"/>
        <w:rPr>
          <w:rFonts w:ascii="Simplified Arabic" w:hAnsi="Simplified Arabic" w:cs="Simplified Arabic"/>
          <w:b/>
          <w:bCs/>
          <w:sz w:val="32"/>
          <w:szCs w:val="32"/>
        </w:rPr>
      </w:pPr>
    </w:p>
    <w:p w14:paraId="03326C3E" w14:textId="77777777" w:rsidR="007D3743" w:rsidRDefault="007D3743" w:rsidP="00A02707">
      <w:pPr>
        <w:spacing w:line="360" w:lineRule="auto"/>
        <w:ind w:left="118"/>
        <w:jc w:val="center"/>
        <w:rPr>
          <w:rFonts w:ascii="Simplified Arabic" w:hAnsi="Simplified Arabic" w:cs="Simplified Arabic"/>
          <w:b/>
          <w:bCs/>
          <w:sz w:val="28"/>
          <w:szCs w:val="28"/>
          <w:rtl/>
        </w:rPr>
      </w:pPr>
      <w:r w:rsidRPr="00A02707">
        <w:rPr>
          <w:rFonts w:ascii="Simplified Arabic" w:hAnsi="Simplified Arabic" w:cs="Simplified Arabic"/>
          <w:b/>
          <w:bCs/>
          <w:sz w:val="28"/>
          <w:szCs w:val="28"/>
          <w:rtl/>
        </w:rPr>
        <w:t>رسالة بحثية مقدمة استكمالًا لمتطلبات الحصول على درجة الماجستير في التسويق الرقمي من جامعة ميد أوشن</w:t>
      </w:r>
    </w:p>
    <w:p w14:paraId="23CA3730" w14:textId="77777777" w:rsidR="00A02707" w:rsidRPr="00A02707" w:rsidRDefault="00A02707" w:rsidP="00A02707">
      <w:pPr>
        <w:spacing w:line="360" w:lineRule="auto"/>
        <w:ind w:left="118"/>
        <w:jc w:val="center"/>
        <w:rPr>
          <w:rFonts w:ascii="Simplified Arabic" w:hAnsi="Simplified Arabic" w:cs="Simplified Arabic"/>
          <w:b/>
          <w:bCs/>
          <w:sz w:val="28"/>
          <w:szCs w:val="28"/>
        </w:rPr>
      </w:pPr>
    </w:p>
    <w:p w14:paraId="60B2292A" w14:textId="77777777" w:rsidR="00B149B9" w:rsidRPr="00A02707" w:rsidRDefault="007D3743" w:rsidP="00A02707">
      <w:pPr>
        <w:spacing w:line="360" w:lineRule="auto"/>
        <w:ind w:left="118"/>
        <w:jc w:val="center"/>
        <w:rPr>
          <w:rFonts w:ascii="Simplified Arabic" w:hAnsi="Simplified Arabic" w:cs="Simplified Arabic"/>
          <w:sz w:val="32"/>
          <w:szCs w:val="32"/>
          <w:rtl/>
        </w:rPr>
      </w:pPr>
      <w:r w:rsidRPr="00A02707">
        <w:rPr>
          <w:rFonts w:ascii="Simplified Arabic" w:hAnsi="Simplified Arabic" w:cs="Simplified Arabic"/>
          <w:b/>
          <w:bCs/>
          <w:sz w:val="32"/>
          <w:szCs w:val="32"/>
          <w:rtl/>
        </w:rPr>
        <w:t xml:space="preserve">إعداد الباحث: </w:t>
      </w:r>
      <w:r w:rsidRPr="00A02707">
        <w:rPr>
          <w:rFonts w:ascii="Simplified Arabic" w:hAnsi="Simplified Arabic" w:cs="Simplified Arabic"/>
          <w:sz w:val="32"/>
          <w:szCs w:val="32"/>
          <w:rtl/>
        </w:rPr>
        <w:t>أحمد خالد الخلف</w:t>
      </w:r>
    </w:p>
    <w:p w14:paraId="406F2F0F" w14:textId="2DE20D66" w:rsidR="007D3743" w:rsidRPr="00A02707" w:rsidRDefault="007D3743" w:rsidP="00A02707">
      <w:pPr>
        <w:spacing w:line="360" w:lineRule="auto"/>
        <w:ind w:left="118"/>
        <w:jc w:val="center"/>
        <w:rPr>
          <w:rFonts w:ascii="Simplified Arabic" w:hAnsi="Simplified Arabic" w:cs="Simplified Arabic"/>
          <w:b/>
          <w:bCs/>
          <w:sz w:val="32"/>
          <w:szCs w:val="32"/>
          <w:rtl/>
        </w:rPr>
      </w:pPr>
      <w:r w:rsidRPr="00A02707">
        <w:rPr>
          <w:rFonts w:ascii="Simplified Arabic" w:hAnsi="Simplified Arabic" w:cs="Simplified Arabic"/>
          <w:b/>
          <w:bCs/>
          <w:sz w:val="32"/>
          <w:szCs w:val="32"/>
          <w:rtl/>
        </w:rPr>
        <w:t>الرقم الجامعي:</w:t>
      </w:r>
      <w:r w:rsidRPr="00A02707">
        <w:rPr>
          <w:rFonts w:ascii="Simplified Arabic" w:hAnsi="Simplified Arabic" w:cs="Simplified Arabic"/>
          <w:b/>
          <w:bCs/>
          <w:sz w:val="32"/>
          <w:szCs w:val="32"/>
        </w:rPr>
        <w:t xml:space="preserve"> </w:t>
      </w:r>
      <w:r w:rsidRPr="00A02707">
        <w:rPr>
          <w:rFonts w:ascii="Simplified Arabic" w:hAnsi="Simplified Arabic" w:cs="Simplified Arabic"/>
          <w:sz w:val="32"/>
          <w:szCs w:val="32"/>
          <w:rtl/>
        </w:rPr>
        <w:t>243002107</w:t>
      </w:r>
      <w:r w:rsidRPr="00A02707">
        <w:rPr>
          <w:rFonts w:ascii="Simplified Arabic" w:hAnsi="Simplified Arabic" w:cs="Simplified Arabic"/>
          <w:b/>
          <w:bCs/>
          <w:sz w:val="32"/>
          <w:szCs w:val="32"/>
        </w:rPr>
        <w:br/>
      </w:r>
      <w:r w:rsidRPr="00A02707">
        <w:rPr>
          <w:rFonts w:ascii="Simplified Arabic" w:hAnsi="Simplified Arabic" w:cs="Simplified Arabic"/>
          <w:b/>
          <w:bCs/>
          <w:sz w:val="32"/>
          <w:szCs w:val="32"/>
          <w:rtl/>
        </w:rPr>
        <w:t xml:space="preserve">إشراف: </w:t>
      </w:r>
      <w:r w:rsidRPr="00A02707">
        <w:rPr>
          <w:rFonts w:ascii="Simplified Arabic" w:hAnsi="Simplified Arabic" w:cs="Simplified Arabic"/>
          <w:sz w:val="32"/>
          <w:szCs w:val="32"/>
          <w:rtl/>
        </w:rPr>
        <w:t>د. محمد عويس</w:t>
      </w:r>
      <w:r w:rsidRPr="00A02707">
        <w:rPr>
          <w:rFonts w:ascii="Simplified Arabic" w:hAnsi="Simplified Arabic" w:cs="Simplified Arabic"/>
          <w:b/>
          <w:bCs/>
          <w:sz w:val="32"/>
          <w:szCs w:val="32"/>
        </w:rPr>
        <w:br/>
      </w:r>
      <w:r w:rsidRPr="00A02707">
        <w:rPr>
          <w:rFonts w:ascii="Simplified Arabic" w:hAnsi="Simplified Arabic" w:cs="Simplified Arabic"/>
          <w:sz w:val="32"/>
          <w:szCs w:val="32"/>
        </w:rPr>
        <w:t>2025</w:t>
      </w:r>
      <w:r w:rsidRPr="00A02707">
        <w:rPr>
          <w:rFonts w:ascii="Simplified Arabic" w:hAnsi="Simplified Arabic" w:cs="Simplified Arabic"/>
          <w:sz w:val="32"/>
          <w:szCs w:val="32"/>
          <w:rtl/>
        </w:rPr>
        <w:t>م</w:t>
      </w:r>
    </w:p>
    <w:p w14:paraId="64E31877" w14:textId="77777777" w:rsidR="00980BCD" w:rsidRPr="00A02707" w:rsidRDefault="00980BCD" w:rsidP="00A02707">
      <w:pPr>
        <w:spacing w:line="360" w:lineRule="auto"/>
        <w:jc w:val="center"/>
        <w:rPr>
          <w:rFonts w:ascii="Simplified Arabic" w:hAnsi="Simplified Arabic" w:cs="Simplified Arabic"/>
          <w:b/>
          <w:bCs/>
        </w:rPr>
      </w:pPr>
    </w:p>
    <w:p w14:paraId="780D0A8E" w14:textId="550F0F09" w:rsidR="003C4330" w:rsidRPr="00A02707" w:rsidRDefault="003C4330" w:rsidP="00A02707">
      <w:pPr>
        <w:pStyle w:val="a6"/>
        <w:spacing w:line="360" w:lineRule="auto"/>
        <w:ind w:left="260"/>
        <w:jc w:val="both"/>
        <w:rPr>
          <w:rFonts w:ascii="Simplified Arabic" w:hAnsi="Simplified Arabic" w:cs="Simplified Arabic"/>
          <w:b/>
          <w:bCs/>
          <w:rtl/>
        </w:rPr>
      </w:pPr>
    </w:p>
    <w:p w14:paraId="22BEBAD1" w14:textId="77777777" w:rsidR="00C77366" w:rsidRPr="00A02707" w:rsidRDefault="00C77366" w:rsidP="00A02707">
      <w:pPr>
        <w:pStyle w:val="a6"/>
        <w:spacing w:line="360" w:lineRule="auto"/>
        <w:ind w:left="260"/>
        <w:jc w:val="both"/>
        <w:rPr>
          <w:rFonts w:ascii="Simplified Arabic" w:hAnsi="Simplified Arabic" w:cs="Simplified Arabic"/>
          <w:b/>
          <w:bCs/>
          <w:rtl/>
        </w:rPr>
      </w:pPr>
    </w:p>
    <w:p w14:paraId="61DE4596" w14:textId="4C4E748E" w:rsidR="00C77366" w:rsidRPr="00A02707" w:rsidRDefault="00C77366" w:rsidP="00A02707">
      <w:pPr>
        <w:pStyle w:val="a6"/>
        <w:spacing w:line="360" w:lineRule="auto"/>
        <w:ind w:left="260"/>
        <w:jc w:val="both"/>
        <w:rPr>
          <w:rFonts w:ascii="Simplified Arabic" w:hAnsi="Simplified Arabic" w:cs="Simplified Arabic"/>
          <w:b/>
          <w:bCs/>
          <w:rtl/>
        </w:rPr>
      </w:pPr>
    </w:p>
    <w:p w14:paraId="22912BE5" w14:textId="77777777" w:rsidR="00C77366" w:rsidRPr="00A02707" w:rsidRDefault="00C77366" w:rsidP="00A02707">
      <w:pPr>
        <w:pStyle w:val="a6"/>
        <w:spacing w:line="360" w:lineRule="auto"/>
        <w:ind w:left="260"/>
        <w:jc w:val="both"/>
        <w:rPr>
          <w:rFonts w:ascii="Simplified Arabic" w:hAnsi="Simplified Arabic" w:cs="Simplified Arabic"/>
          <w:b/>
          <w:bCs/>
          <w:rtl/>
        </w:rPr>
      </w:pPr>
    </w:p>
    <w:p w14:paraId="58AF1FCF" w14:textId="77777777" w:rsidR="00FE751B" w:rsidRPr="00A02707" w:rsidRDefault="00FE751B" w:rsidP="00A02707">
      <w:pPr>
        <w:pStyle w:val="a6"/>
        <w:spacing w:line="360" w:lineRule="auto"/>
        <w:ind w:left="260"/>
        <w:jc w:val="both"/>
        <w:rPr>
          <w:rFonts w:ascii="Simplified Arabic" w:hAnsi="Simplified Arabic" w:cs="Simplified Arabic"/>
          <w:b/>
          <w:bCs/>
          <w:rtl/>
        </w:rPr>
      </w:pPr>
    </w:p>
    <w:p w14:paraId="5F583D14" w14:textId="19415AEC" w:rsidR="00C77366" w:rsidRPr="00A02707" w:rsidRDefault="00C77366" w:rsidP="00A02707">
      <w:pPr>
        <w:pStyle w:val="a6"/>
        <w:spacing w:line="360" w:lineRule="auto"/>
        <w:ind w:left="260"/>
        <w:jc w:val="both"/>
        <w:rPr>
          <w:rFonts w:ascii="Simplified Arabic" w:hAnsi="Simplified Arabic" w:cs="Simplified Arabic"/>
          <w:b/>
          <w:bCs/>
          <w:rtl/>
        </w:rPr>
      </w:pPr>
    </w:p>
    <w:p w14:paraId="7E6A0FB5" w14:textId="77777777" w:rsidR="00FE751B" w:rsidRPr="00A02707" w:rsidRDefault="00FE751B" w:rsidP="00A02707">
      <w:pPr>
        <w:spacing w:line="360" w:lineRule="auto"/>
        <w:jc w:val="both"/>
        <w:rPr>
          <w:rFonts w:ascii="Simplified Arabic" w:hAnsi="Simplified Arabic" w:cs="Simplified Arabic"/>
          <w:rtl/>
        </w:rPr>
      </w:pPr>
    </w:p>
    <w:p w14:paraId="08FAF12D" w14:textId="2C82E37A" w:rsidR="00D31490" w:rsidRPr="00A02707" w:rsidRDefault="00D31490" w:rsidP="00A02707">
      <w:pPr>
        <w:spacing w:line="360" w:lineRule="auto"/>
        <w:jc w:val="center"/>
        <w:rPr>
          <w:rFonts w:ascii="Simplified Arabic" w:hAnsi="Simplified Arabic" w:cs="Simplified Arabic"/>
        </w:rPr>
      </w:pPr>
      <w:r w:rsidRPr="00A02707">
        <w:rPr>
          <w:rFonts w:ascii="Simplified Arabic" w:hAnsi="Simplified Arabic" w:cs="Simplified Arabic"/>
          <w:noProof/>
        </w:rPr>
        <w:drawing>
          <wp:anchor distT="0" distB="0" distL="114300" distR="114300" simplePos="0" relativeHeight="251683840" behindDoc="0" locked="0" layoutInCell="1" allowOverlap="1" wp14:anchorId="345D92B7" wp14:editId="2197038B">
            <wp:simplePos x="586740" y="457200"/>
            <wp:positionH relativeFrom="margin">
              <wp:align>center</wp:align>
            </wp:positionH>
            <wp:positionV relativeFrom="margin">
              <wp:align>center</wp:align>
            </wp:positionV>
            <wp:extent cx="6376946" cy="3355062"/>
            <wp:effectExtent l="0" t="0" r="5080" b="0"/>
            <wp:wrapSquare wrapText="bothSides"/>
            <wp:docPr id="50601230" name="صورة 8" descr="عجائب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جائب بسم الله الرحمن الرحيم"/>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76946" cy="3355062"/>
                    </a:xfrm>
                    <a:prstGeom prst="rect">
                      <a:avLst/>
                    </a:prstGeom>
                    <a:noFill/>
                    <a:ln>
                      <a:noFill/>
                    </a:ln>
                  </pic:spPr>
                </pic:pic>
              </a:graphicData>
            </a:graphic>
          </wp:anchor>
        </w:drawing>
      </w:r>
    </w:p>
    <w:p w14:paraId="75CB413E" w14:textId="40C5F4EF" w:rsidR="00D31490" w:rsidRPr="00A02707" w:rsidRDefault="00D31490" w:rsidP="00A02707">
      <w:pPr>
        <w:spacing w:line="360" w:lineRule="auto"/>
        <w:jc w:val="both"/>
        <w:rPr>
          <w:rFonts w:ascii="Simplified Arabic" w:hAnsi="Simplified Arabic" w:cs="Simplified Arabic"/>
          <w:rtl/>
        </w:rPr>
      </w:pPr>
    </w:p>
    <w:p w14:paraId="48D11EC6" w14:textId="03167718" w:rsidR="00D31490" w:rsidRPr="00A02707" w:rsidRDefault="00D31490" w:rsidP="00A02707">
      <w:pPr>
        <w:spacing w:line="360" w:lineRule="auto"/>
        <w:jc w:val="both"/>
        <w:rPr>
          <w:rFonts w:ascii="Simplified Arabic" w:hAnsi="Simplified Arabic" w:cs="Simplified Arabic"/>
          <w:rtl/>
        </w:rPr>
      </w:pPr>
    </w:p>
    <w:p w14:paraId="25D205D5" w14:textId="77777777" w:rsidR="00D31490" w:rsidRPr="00A02707" w:rsidRDefault="00D31490" w:rsidP="00A02707">
      <w:pPr>
        <w:spacing w:line="360" w:lineRule="auto"/>
        <w:jc w:val="both"/>
        <w:rPr>
          <w:rFonts w:ascii="Simplified Arabic" w:hAnsi="Simplified Arabic" w:cs="Simplified Arabic"/>
          <w:rtl/>
        </w:rPr>
      </w:pPr>
    </w:p>
    <w:p w14:paraId="188FC6A4" w14:textId="77777777" w:rsidR="00D31490" w:rsidRPr="00A02707" w:rsidRDefault="00D31490" w:rsidP="00A02707">
      <w:pPr>
        <w:spacing w:line="360" w:lineRule="auto"/>
        <w:jc w:val="both"/>
        <w:rPr>
          <w:rFonts w:ascii="Simplified Arabic" w:hAnsi="Simplified Arabic" w:cs="Simplified Arabic"/>
          <w:rtl/>
        </w:rPr>
      </w:pPr>
    </w:p>
    <w:p w14:paraId="1F2254A8" w14:textId="77777777" w:rsidR="00D31490" w:rsidRPr="00A02707" w:rsidRDefault="00D31490" w:rsidP="00A02707">
      <w:pPr>
        <w:spacing w:line="360" w:lineRule="auto"/>
        <w:jc w:val="both"/>
        <w:rPr>
          <w:rFonts w:ascii="Simplified Arabic" w:hAnsi="Simplified Arabic" w:cs="Simplified Arabic"/>
          <w:rtl/>
        </w:rPr>
      </w:pPr>
    </w:p>
    <w:p w14:paraId="6B9CF069" w14:textId="77777777" w:rsidR="00A02707" w:rsidRPr="00A02707" w:rsidRDefault="00A02707" w:rsidP="00A02707">
      <w:pPr>
        <w:spacing w:line="360" w:lineRule="auto"/>
        <w:jc w:val="both"/>
        <w:rPr>
          <w:rFonts w:ascii="Simplified Arabic" w:hAnsi="Simplified Arabic" w:cs="Simplified Arabic"/>
          <w:rtl/>
        </w:rPr>
      </w:pPr>
    </w:p>
    <w:p w14:paraId="38CB6C18" w14:textId="77777777" w:rsidR="00D31490" w:rsidRPr="00A02707" w:rsidRDefault="00D31490" w:rsidP="00A02707">
      <w:pPr>
        <w:spacing w:line="360" w:lineRule="auto"/>
        <w:jc w:val="both"/>
        <w:rPr>
          <w:rFonts w:ascii="Simplified Arabic" w:hAnsi="Simplified Arabic" w:cs="Simplified Arabic"/>
          <w:rtl/>
        </w:rPr>
      </w:pPr>
    </w:p>
    <w:p w14:paraId="3C4D4C2E" w14:textId="77777777" w:rsidR="00D31490" w:rsidRDefault="00D31490" w:rsidP="00A02707">
      <w:pPr>
        <w:spacing w:line="360" w:lineRule="auto"/>
        <w:jc w:val="both"/>
        <w:rPr>
          <w:rFonts w:ascii="Simplified Arabic" w:hAnsi="Simplified Arabic" w:cs="Simplified Arabic"/>
          <w:rtl/>
        </w:rPr>
      </w:pPr>
    </w:p>
    <w:p w14:paraId="2BE6D19D" w14:textId="77777777" w:rsidR="006D6BCD" w:rsidRDefault="006D6BCD" w:rsidP="00A02707">
      <w:pPr>
        <w:spacing w:line="360" w:lineRule="auto"/>
        <w:jc w:val="both"/>
        <w:rPr>
          <w:rFonts w:ascii="Simplified Arabic" w:hAnsi="Simplified Arabic" w:cs="Simplified Arabic"/>
          <w:rtl/>
        </w:rPr>
      </w:pPr>
    </w:p>
    <w:p w14:paraId="29EAC18E" w14:textId="77777777" w:rsidR="006D6BCD" w:rsidRDefault="006D6BCD" w:rsidP="00A02707">
      <w:pPr>
        <w:spacing w:line="360" w:lineRule="auto"/>
        <w:jc w:val="both"/>
        <w:rPr>
          <w:rFonts w:ascii="Simplified Arabic" w:hAnsi="Simplified Arabic" w:cs="Simplified Arabic"/>
          <w:rtl/>
        </w:rPr>
      </w:pPr>
    </w:p>
    <w:p w14:paraId="6C030ECE" w14:textId="12B03443" w:rsidR="006D6BCD" w:rsidRPr="006D6BCD" w:rsidRDefault="006D6BCD" w:rsidP="006D6BCD">
      <w:pPr>
        <w:pStyle w:val="a6"/>
        <w:numPr>
          <w:ilvl w:val="0"/>
          <w:numId w:val="85"/>
        </w:num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ملخص الدراسة</w:t>
      </w:r>
      <w:r w:rsidRPr="006D6BCD">
        <w:rPr>
          <w:rFonts w:ascii="Simplified Arabic" w:hAnsi="Simplified Arabic" w:cs="Simplified Arabic" w:hint="cs"/>
          <w:b/>
          <w:bCs/>
          <w:sz w:val="32"/>
          <w:szCs w:val="32"/>
          <w:rtl/>
        </w:rPr>
        <w:t>:</w:t>
      </w:r>
    </w:p>
    <w:p w14:paraId="2361D736" w14:textId="1038BEF9" w:rsidR="006D6BCD" w:rsidRPr="006D6BCD" w:rsidRDefault="006D6BCD" w:rsidP="006D6BCD">
      <w:pPr>
        <w:spacing w:line="360" w:lineRule="auto"/>
        <w:jc w:val="both"/>
        <w:rPr>
          <w:rFonts w:ascii="Simplified Arabic" w:hAnsi="Simplified Arabic" w:cs="Simplified Arabic"/>
        </w:rPr>
      </w:pPr>
      <w:r w:rsidRPr="006D6BCD">
        <w:rPr>
          <w:rFonts w:ascii="Simplified Arabic" w:hAnsi="Simplified Arabic" w:cs="Simplified Arabic"/>
          <w:rtl/>
        </w:rPr>
        <w:t>تهدف هذه الدراسة إلى استقصاء وتحليل التأثيرات المتعددة لتطبيقات الذكاء الاصطناعي على كفاءة الحملات الإعلانية في التسويق الرقمي، مع التركيز بشكل خاص على السوق السعودي، الذي يشهد تحولاً رقمياً متسارعاً. تسعى الدراسة إلى الإجابة عن تساؤلات بحثية جوهرية حول كيفية مساهمة أدوات الذكاء الاصطناعي، مثل خوارزميات الاستهداف التنبؤي، وأنظمة تحسين المحتوى الديناميكي، ومنصات أتمتة الإعلانات، في تحقيق أهداف تسويقية محددة</w:t>
      </w:r>
      <w:r w:rsidRPr="006D6BCD">
        <w:rPr>
          <w:rFonts w:ascii="Simplified Arabic" w:hAnsi="Simplified Arabic" w:cs="Simplified Arabic"/>
        </w:rPr>
        <w:t>.</w:t>
      </w:r>
    </w:p>
    <w:p w14:paraId="7B8A0A48" w14:textId="77777777" w:rsidR="006D6BCD" w:rsidRPr="006D6BCD" w:rsidRDefault="006D6BCD" w:rsidP="006D6BCD">
      <w:pPr>
        <w:spacing w:line="360" w:lineRule="auto"/>
        <w:jc w:val="both"/>
        <w:rPr>
          <w:rFonts w:ascii="Simplified Arabic" w:hAnsi="Simplified Arabic" w:cs="Simplified Arabic"/>
        </w:rPr>
      </w:pPr>
      <w:r w:rsidRPr="006D6BCD">
        <w:rPr>
          <w:rFonts w:ascii="Simplified Arabic" w:hAnsi="Simplified Arabic" w:cs="Simplified Arabic"/>
          <w:rtl/>
        </w:rPr>
        <w:t>تعتمد الدراسة على منهجية بحثية ميدانية تجمع بين الاستبانة الكمية والمقابلات النوعية. تم تصميم استبانة دقيقة لجمع البيانات من عينة من المختصين والمديرين في قطاع التسويق الرقمي في المملكة العربية السعودية، لتقييم تجاربهم وملاحظاتهم حول استخدام الذكاء الاصطناعي. بالإضافة إلى ذلك، تم استخدام تحليل المحتوى للإجابات المفتوحة لتوفير رؤى أعمق حول التحديات والفرص التي تواجههم في الممارسة العملية</w:t>
      </w:r>
      <w:r w:rsidRPr="006D6BCD">
        <w:rPr>
          <w:rFonts w:ascii="Simplified Arabic" w:hAnsi="Simplified Arabic" w:cs="Simplified Arabic"/>
        </w:rPr>
        <w:t>.</w:t>
      </w:r>
    </w:p>
    <w:p w14:paraId="79B959EC" w14:textId="77777777" w:rsidR="006D6BCD" w:rsidRPr="006D6BCD" w:rsidRDefault="006D6BCD" w:rsidP="006D6BCD">
      <w:pPr>
        <w:spacing w:line="360" w:lineRule="auto"/>
        <w:jc w:val="both"/>
        <w:rPr>
          <w:rFonts w:ascii="Simplified Arabic" w:hAnsi="Simplified Arabic" w:cs="Simplified Arabic"/>
        </w:rPr>
      </w:pPr>
      <w:r w:rsidRPr="006D6BCD">
        <w:rPr>
          <w:rFonts w:ascii="Simplified Arabic" w:hAnsi="Simplified Arabic" w:cs="Simplified Arabic"/>
          <w:rtl/>
        </w:rPr>
        <w:t>تُقدم النتائج الأولية للدراسة أدلة قوية على أن تطبيقات الذكاء الاصطناعي لها دور محوري في تحسين دقة الاستهداف الجماهيري، وزيادة معدلات التفاعل</w:t>
      </w:r>
      <w:r w:rsidRPr="006D6BCD">
        <w:rPr>
          <w:rFonts w:ascii="Simplified Arabic" w:hAnsi="Simplified Arabic" w:cs="Simplified Arabic"/>
        </w:rPr>
        <w:t xml:space="preserve"> (Engagement)</w:t>
      </w:r>
      <w:r w:rsidRPr="006D6BCD">
        <w:rPr>
          <w:rFonts w:ascii="Simplified Arabic" w:hAnsi="Simplified Arabic" w:cs="Simplified Arabic"/>
          <w:rtl/>
        </w:rPr>
        <w:t>، ورفع معدلات التحويل</w:t>
      </w:r>
      <w:r w:rsidRPr="006D6BCD">
        <w:rPr>
          <w:rFonts w:ascii="Simplified Arabic" w:hAnsi="Simplified Arabic" w:cs="Simplified Arabic"/>
        </w:rPr>
        <w:t xml:space="preserve"> (Conversion Rates)</w:t>
      </w:r>
      <w:r w:rsidRPr="006D6BCD">
        <w:rPr>
          <w:rFonts w:ascii="Simplified Arabic" w:hAnsi="Simplified Arabic" w:cs="Simplified Arabic"/>
          <w:rtl/>
        </w:rPr>
        <w:t>، مما يؤدي في النهاية إلى تعزيز العائد على الاستثمار الإعلاني</w:t>
      </w:r>
      <w:r w:rsidRPr="006D6BCD">
        <w:rPr>
          <w:rFonts w:ascii="Simplified Arabic" w:hAnsi="Simplified Arabic" w:cs="Simplified Arabic"/>
        </w:rPr>
        <w:t xml:space="preserve"> (ROAS). </w:t>
      </w:r>
      <w:r w:rsidRPr="006D6BCD">
        <w:rPr>
          <w:rFonts w:ascii="Simplified Arabic" w:hAnsi="Simplified Arabic" w:cs="Simplified Arabic"/>
          <w:rtl/>
        </w:rPr>
        <w:t>تبرز الدراسة أيضاً أن الاستخدام الأمثل لهذه التقنيات لا يقتصر على الجانب التقني، بل يمتد ليشمل الفهم الاستراتيجي لسلوك المستهلك الرقمي. كما تناقش الدراسة التحديات المحتملة مثل تكلفة التطبيق، والحاجة إلى مهارات متخصصة، والاعتبارات الأخلاقية المتعلقة بخصوصية البيانات. تخلص الدراسة إلى أن تبني الذكاء الاصطناعي ليس مجرد خيار تقني، بل هو ضرورة استراتيجية للشركات الراغبة في الحفاظ على قدرتها التنافسية في المشهد التسويقي الرقمي المتغير</w:t>
      </w:r>
      <w:r w:rsidRPr="006D6BCD">
        <w:rPr>
          <w:rFonts w:ascii="Simplified Arabic" w:hAnsi="Simplified Arabic" w:cs="Simplified Arabic"/>
        </w:rPr>
        <w:t>.</w:t>
      </w:r>
    </w:p>
    <w:p w14:paraId="3B46E62C" w14:textId="77777777" w:rsidR="006D6BCD" w:rsidRDefault="006D6BCD" w:rsidP="00A02707">
      <w:pPr>
        <w:spacing w:line="360" w:lineRule="auto"/>
        <w:jc w:val="both"/>
        <w:rPr>
          <w:rFonts w:ascii="Simplified Arabic" w:hAnsi="Simplified Arabic" w:cs="Simplified Arabic"/>
          <w:rtl/>
        </w:rPr>
      </w:pPr>
    </w:p>
    <w:p w14:paraId="1A521FB9" w14:textId="77777777" w:rsidR="006D6BCD" w:rsidRDefault="006D6BCD" w:rsidP="00A02707">
      <w:pPr>
        <w:spacing w:line="360" w:lineRule="auto"/>
        <w:jc w:val="both"/>
        <w:rPr>
          <w:rFonts w:ascii="Simplified Arabic" w:hAnsi="Simplified Arabic" w:cs="Simplified Arabic"/>
          <w:rtl/>
        </w:rPr>
      </w:pPr>
    </w:p>
    <w:p w14:paraId="68749921" w14:textId="77777777" w:rsidR="006D6BCD" w:rsidRDefault="006D6BCD" w:rsidP="00A02707">
      <w:pPr>
        <w:spacing w:line="360" w:lineRule="auto"/>
        <w:jc w:val="both"/>
        <w:rPr>
          <w:rFonts w:ascii="Simplified Arabic" w:hAnsi="Simplified Arabic" w:cs="Simplified Arabic"/>
          <w:rtl/>
        </w:rPr>
      </w:pPr>
    </w:p>
    <w:p w14:paraId="552F4C36" w14:textId="77777777" w:rsidR="006D6BCD" w:rsidRPr="006D6BCD" w:rsidRDefault="006D6BCD" w:rsidP="00A02707">
      <w:pPr>
        <w:spacing w:line="360" w:lineRule="auto"/>
        <w:jc w:val="both"/>
        <w:rPr>
          <w:rFonts w:ascii="Simplified Arabic" w:hAnsi="Simplified Arabic" w:cs="Simplified Arabic"/>
          <w:rtl/>
        </w:rPr>
      </w:pPr>
    </w:p>
    <w:p w14:paraId="51F0C283" w14:textId="77777777" w:rsidR="006D6BCD" w:rsidRPr="00A02707" w:rsidRDefault="006D6BCD" w:rsidP="00A02707">
      <w:pPr>
        <w:spacing w:line="360" w:lineRule="auto"/>
        <w:jc w:val="both"/>
        <w:rPr>
          <w:rFonts w:ascii="Simplified Arabic" w:hAnsi="Simplified Arabic" w:cs="Simplified Arabic"/>
          <w:rtl/>
        </w:rPr>
      </w:pPr>
    </w:p>
    <w:p w14:paraId="7BDDFAD4" w14:textId="65A4102E" w:rsidR="00667107" w:rsidRPr="00A02707" w:rsidRDefault="00D31490" w:rsidP="00A02707">
      <w:pPr>
        <w:spacing w:line="360" w:lineRule="auto"/>
        <w:jc w:val="center"/>
        <w:rPr>
          <w:rFonts w:ascii="Simplified Arabic" w:hAnsi="Simplified Arabic" w:cs="Simplified Arabic"/>
          <w:rtl/>
        </w:rPr>
      </w:pPr>
      <w:r w:rsidRPr="00A02707">
        <w:rPr>
          <w:rFonts w:ascii="Simplified Arabic" w:hAnsi="Simplified Arabic" w:cs="Simplified Arabic"/>
          <w:noProof/>
        </w:rPr>
        <w:lastRenderedPageBreak/>
        <w:drawing>
          <wp:inline distT="0" distB="0" distL="0" distR="0" wp14:anchorId="290D4C43" wp14:editId="515610B6">
            <wp:extent cx="1661822" cy="1661822"/>
            <wp:effectExtent l="0" t="0" r="0" b="0"/>
            <wp:docPr id="1624977233" name="صورة 9" descr="قصيدة : إ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قصيدة : إهداء"/>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4987" cy="1664987"/>
                    </a:xfrm>
                    <a:prstGeom prst="rect">
                      <a:avLst/>
                    </a:prstGeom>
                    <a:noFill/>
                    <a:ln>
                      <a:noFill/>
                    </a:ln>
                  </pic:spPr>
                </pic:pic>
              </a:graphicData>
            </a:graphic>
          </wp:inline>
        </w:drawing>
      </w:r>
    </w:p>
    <w:p w14:paraId="34E9ACE2" w14:textId="47175900"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إلى أمي الغالية، من غرست في قلبي حب الحرف والكلمة، وعلّمتني الأبجدية الأولى،</w:t>
      </w:r>
      <w:r w:rsidR="00F44CA2" w:rsidRPr="00A02707">
        <w:rPr>
          <w:rFonts w:ascii="Simplified Arabic" w:hAnsi="Simplified Arabic" w:cs="Simplified Arabic"/>
          <w:sz w:val="28"/>
          <w:szCs w:val="28"/>
          <w:rtl/>
        </w:rPr>
        <w:t xml:space="preserve"> </w:t>
      </w:r>
      <w:r w:rsidRPr="00A02707">
        <w:rPr>
          <w:rFonts w:ascii="Simplified Arabic" w:hAnsi="Simplified Arabic" w:cs="Simplified Arabic"/>
          <w:sz w:val="28"/>
          <w:szCs w:val="28"/>
          <w:rtl/>
        </w:rPr>
        <w:t>وأمسكت بيدي لأخط بالقلم أول السطور، ولولا دعواتها الصادقة ما أتممت هذه المسيرة.</w:t>
      </w:r>
    </w:p>
    <w:p w14:paraId="210FC1E8" w14:textId="52B7FE5F" w:rsidR="00760E68" w:rsidRPr="00A02707" w:rsidRDefault="00760E68" w:rsidP="00A02707">
      <w:pPr>
        <w:pStyle w:val="a6"/>
        <w:numPr>
          <w:ilvl w:val="0"/>
          <w:numId w:val="74"/>
        </w:numPr>
        <w:spacing w:line="360" w:lineRule="auto"/>
        <w:ind w:left="401" w:hanging="283"/>
        <w:jc w:val="highKashida"/>
        <w:rPr>
          <w:rFonts w:ascii="Simplified Arabic" w:hAnsi="Simplified Arabic" w:cs="Simplified Arabic"/>
          <w:sz w:val="28"/>
          <w:szCs w:val="28"/>
          <w:rtl/>
        </w:rPr>
      </w:pPr>
      <w:r w:rsidRPr="00A02707">
        <w:rPr>
          <w:rFonts w:ascii="Simplified Arabic" w:hAnsi="Simplified Arabic" w:cs="Simplified Arabic"/>
          <w:sz w:val="28"/>
          <w:szCs w:val="28"/>
          <w:rtl/>
        </w:rPr>
        <w:t>إلى روح أبي الغالي، رحمه الله، وجمعني وإياه في جنات النعيم</w:t>
      </w:r>
      <w:r w:rsidRPr="00A02707">
        <w:rPr>
          <w:rFonts w:ascii="Simplified Arabic" w:hAnsi="Simplified Arabic" w:cs="Simplified Arabic"/>
          <w:sz w:val="28"/>
          <w:szCs w:val="28"/>
        </w:rPr>
        <w:t>.</w:t>
      </w:r>
      <w:r w:rsidR="00F44CA2" w:rsidRPr="00A02707">
        <w:rPr>
          <w:rFonts w:ascii="Simplified Arabic" w:hAnsi="Simplified Arabic" w:cs="Simplified Arabic"/>
          <w:sz w:val="28"/>
          <w:szCs w:val="28"/>
          <w:rtl/>
        </w:rPr>
        <w:t xml:space="preserve"> </w:t>
      </w:r>
      <w:r w:rsidRPr="00A02707">
        <w:rPr>
          <w:rFonts w:ascii="Simplified Arabic" w:hAnsi="Simplified Arabic" w:cs="Simplified Arabic"/>
          <w:sz w:val="28"/>
          <w:szCs w:val="28"/>
          <w:rtl/>
        </w:rPr>
        <w:t>كنتَ سندي ونبراس طريقي، وما زالت دعواتك وذكراك تملأ قلبي قوةً ورضاً</w:t>
      </w:r>
      <w:r w:rsidRPr="00A02707">
        <w:rPr>
          <w:rFonts w:ascii="Simplified Arabic" w:hAnsi="Simplified Arabic" w:cs="Simplified Arabic"/>
          <w:sz w:val="28"/>
          <w:szCs w:val="28"/>
        </w:rPr>
        <w:t>.</w:t>
      </w:r>
    </w:p>
    <w:p w14:paraId="4E1512BB" w14:textId="21F1AFBD"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tl/>
        </w:rPr>
      </w:pPr>
      <w:r w:rsidRPr="00A02707">
        <w:rPr>
          <w:rFonts w:ascii="Simplified Arabic" w:hAnsi="Simplified Arabic" w:cs="Simplified Arabic"/>
          <w:sz w:val="28"/>
          <w:szCs w:val="28"/>
          <w:rtl/>
        </w:rPr>
        <w:t>إلى إخوتي الأعزاء، الذين يملؤهم الفخر بي</w:t>
      </w:r>
      <w:r w:rsidR="007214EE" w:rsidRPr="00A02707">
        <w:rPr>
          <w:rFonts w:ascii="Simplified Arabic" w:hAnsi="Simplified Arabic" w:cs="Simplified Arabic"/>
          <w:sz w:val="28"/>
          <w:szCs w:val="28"/>
          <w:rtl/>
        </w:rPr>
        <w:t xml:space="preserve">، ويشاركونني الأحلام، ويقاسمونني الأمل، </w:t>
      </w:r>
      <w:r w:rsidRPr="00A02707">
        <w:rPr>
          <w:rFonts w:ascii="Simplified Arabic" w:hAnsi="Simplified Arabic" w:cs="Simplified Arabic"/>
          <w:sz w:val="28"/>
          <w:szCs w:val="28"/>
          <w:rtl/>
        </w:rPr>
        <w:t>وأنا أسلك دروب الطموح والنــــجاح.</w:t>
      </w:r>
    </w:p>
    <w:p w14:paraId="5573FCC8" w14:textId="4CC680BC"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tl/>
        </w:rPr>
      </w:pPr>
      <w:r w:rsidRPr="00A02707">
        <w:rPr>
          <w:rFonts w:ascii="Simplified Arabic" w:hAnsi="Simplified Arabic" w:cs="Simplified Arabic"/>
          <w:sz w:val="28"/>
          <w:szCs w:val="28"/>
          <w:rtl/>
        </w:rPr>
        <w:t>إلى زوجتي الحبيبة، رفيقة العمر وشريكة الدرب الطويل، سندي ودعمي في كل خ</w:t>
      </w:r>
      <w:r w:rsidR="00BB5CB3" w:rsidRPr="00A02707">
        <w:rPr>
          <w:rFonts w:ascii="Simplified Arabic" w:hAnsi="Simplified Arabic" w:cs="Simplified Arabic"/>
          <w:sz w:val="28"/>
          <w:szCs w:val="28"/>
          <w:rtl/>
        </w:rPr>
        <w:t>ـ</w:t>
      </w:r>
      <w:r w:rsidRPr="00A02707">
        <w:rPr>
          <w:rFonts w:ascii="Simplified Arabic" w:hAnsi="Simplified Arabic" w:cs="Simplified Arabic"/>
          <w:sz w:val="28"/>
          <w:szCs w:val="28"/>
          <w:rtl/>
        </w:rPr>
        <w:t>طوة.</w:t>
      </w:r>
    </w:p>
    <w:p w14:paraId="4AF78435" w14:textId="77777777"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إلى أبنائي، وجد وخالد وريان، أنتم فرحتي ونور حياتي، ومن أجلكم يهون التعب وتذوب الصعاب.</w:t>
      </w:r>
    </w:p>
    <w:p w14:paraId="563545F0" w14:textId="06358472"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إلى كل م</w:t>
      </w:r>
      <w:r w:rsidR="004238CE" w:rsidRPr="00A02707">
        <w:rPr>
          <w:rFonts w:ascii="Simplified Arabic" w:hAnsi="Simplified Arabic" w:cs="Simplified Arabic"/>
          <w:sz w:val="28"/>
          <w:szCs w:val="28"/>
          <w:rtl/>
        </w:rPr>
        <w:t>ـــ</w:t>
      </w:r>
      <w:r w:rsidRPr="00A02707">
        <w:rPr>
          <w:rFonts w:ascii="Simplified Arabic" w:hAnsi="Simplified Arabic" w:cs="Simplified Arabic"/>
          <w:sz w:val="28"/>
          <w:szCs w:val="28"/>
          <w:rtl/>
        </w:rPr>
        <w:t>علم أضاء لي ط</w:t>
      </w:r>
      <w:r w:rsidR="004238CE" w:rsidRPr="00A02707">
        <w:rPr>
          <w:rFonts w:ascii="Simplified Arabic" w:hAnsi="Simplified Arabic" w:cs="Simplified Arabic"/>
          <w:sz w:val="28"/>
          <w:szCs w:val="28"/>
          <w:rtl/>
        </w:rPr>
        <w:t>ــــ</w:t>
      </w:r>
      <w:r w:rsidRPr="00A02707">
        <w:rPr>
          <w:rFonts w:ascii="Simplified Arabic" w:hAnsi="Simplified Arabic" w:cs="Simplified Arabic"/>
          <w:sz w:val="28"/>
          <w:szCs w:val="28"/>
          <w:rtl/>
        </w:rPr>
        <w:t>ريق ال</w:t>
      </w:r>
      <w:r w:rsidR="004238CE" w:rsidRPr="00A02707">
        <w:rPr>
          <w:rFonts w:ascii="Simplified Arabic" w:hAnsi="Simplified Arabic" w:cs="Simplified Arabic"/>
          <w:sz w:val="28"/>
          <w:szCs w:val="28"/>
          <w:rtl/>
        </w:rPr>
        <w:t>ــــت</w:t>
      </w:r>
      <w:r w:rsidRPr="00A02707">
        <w:rPr>
          <w:rFonts w:ascii="Simplified Arabic" w:hAnsi="Simplified Arabic" w:cs="Simplified Arabic"/>
          <w:sz w:val="28"/>
          <w:szCs w:val="28"/>
          <w:rtl/>
        </w:rPr>
        <w:t>علم، وزرع في عقلي وق</w:t>
      </w:r>
      <w:r w:rsidR="004238CE" w:rsidRPr="00A02707">
        <w:rPr>
          <w:rFonts w:ascii="Simplified Arabic" w:hAnsi="Simplified Arabic" w:cs="Simplified Arabic"/>
          <w:sz w:val="28"/>
          <w:szCs w:val="28"/>
          <w:rtl/>
        </w:rPr>
        <w:t>ـــــ</w:t>
      </w:r>
      <w:r w:rsidRPr="00A02707">
        <w:rPr>
          <w:rFonts w:ascii="Simplified Arabic" w:hAnsi="Simplified Arabic" w:cs="Simplified Arabic"/>
          <w:sz w:val="28"/>
          <w:szCs w:val="28"/>
          <w:rtl/>
        </w:rPr>
        <w:t>لبـي قيم</w:t>
      </w:r>
      <w:r w:rsidR="004238CE" w:rsidRPr="00A02707">
        <w:rPr>
          <w:rFonts w:ascii="Simplified Arabic" w:hAnsi="Simplified Arabic" w:cs="Simplified Arabic"/>
          <w:sz w:val="28"/>
          <w:szCs w:val="28"/>
          <w:rtl/>
        </w:rPr>
        <w:t>ـــ</w:t>
      </w:r>
      <w:r w:rsidRPr="00A02707">
        <w:rPr>
          <w:rFonts w:ascii="Simplified Arabic" w:hAnsi="Simplified Arabic" w:cs="Simplified Arabic"/>
          <w:sz w:val="28"/>
          <w:szCs w:val="28"/>
          <w:rtl/>
        </w:rPr>
        <w:t>ة المع</w:t>
      </w:r>
      <w:r w:rsidR="004238CE" w:rsidRPr="00A02707">
        <w:rPr>
          <w:rFonts w:ascii="Simplified Arabic" w:hAnsi="Simplified Arabic" w:cs="Simplified Arabic"/>
          <w:sz w:val="28"/>
          <w:szCs w:val="28"/>
          <w:rtl/>
        </w:rPr>
        <w:t>ـــ</w:t>
      </w:r>
      <w:r w:rsidRPr="00A02707">
        <w:rPr>
          <w:rFonts w:ascii="Simplified Arabic" w:hAnsi="Simplified Arabic" w:cs="Simplified Arabic"/>
          <w:sz w:val="28"/>
          <w:szCs w:val="28"/>
          <w:rtl/>
        </w:rPr>
        <w:t>رفة.</w:t>
      </w:r>
    </w:p>
    <w:p w14:paraId="363FA698" w14:textId="77777777" w:rsidR="00BB5CB3" w:rsidRPr="00A02707" w:rsidRDefault="00BB5CB3"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إلى أعضاء هيئة التدريس وزملائي في الجامعة السعودية الإلكترونية، حيث تشرفت بنيل درجة البكالوريوس في الإعلام الرقمي، فكانت تلك اللبنة الأولى نحو تحقيق طموحي العلمي والمسار المهني الذي أسعى إليه.</w:t>
      </w:r>
    </w:p>
    <w:p w14:paraId="3CC12600" w14:textId="2FB462D1" w:rsidR="004D1E79"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وإلى أعضاء هيئة التدريس وزملائي في جامعة ميد أوشن، الذين فتحوا أمامي آفاق استكمال درجة الماجستير في التسويق الرقمي، ومدّوني بعلمهم وخبرتهم.</w:t>
      </w:r>
    </w:p>
    <w:p w14:paraId="2AD4CD7F" w14:textId="05F2555B" w:rsidR="00D31490" w:rsidRPr="00A02707" w:rsidRDefault="004D1E79" w:rsidP="00A02707">
      <w:pPr>
        <w:pStyle w:val="a6"/>
        <w:numPr>
          <w:ilvl w:val="0"/>
          <w:numId w:val="74"/>
        </w:numPr>
        <w:spacing w:line="360" w:lineRule="auto"/>
        <w:ind w:left="401" w:hanging="283"/>
        <w:jc w:val="highKashida"/>
        <w:rPr>
          <w:rFonts w:ascii="Simplified Arabic" w:hAnsi="Simplified Arabic" w:cs="Simplified Arabic"/>
          <w:sz w:val="28"/>
          <w:szCs w:val="28"/>
        </w:rPr>
      </w:pPr>
      <w:r w:rsidRPr="00A02707">
        <w:rPr>
          <w:rFonts w:ascii="Simplified Arabic" w:hAnsi="Simplified Arabic" w:cs="Simplified Arabic"/>
          <w:sz w:val="28"/>
          <w:szCs w:val="28"/>
          <w:rtl/>
        </w:rPr>
        <w:t>وإلى كل من ساندني يوماً من زملاء المهنة ورفاق الدرب في بلاط صاحبة الجلالة، شكراً لمداد دعمكم الذي لم يجف يوماً.</w:t>
      </w:r>
    </w:p>
    <w:tbl>
      <w:tblPr>
        <w:tblStyle w:val="af"/>
        <w:tblW w:w="5000" w:type="pct"/>
        <w:tblLook w:val="04A0" w:firstRow="1" w:lastRow="0" w:firstColumn="1" w:lastColumn="0" w:noHBand="0" w:noVBand="1"/>
      </w:tblPr>
      <w:tblGrid>
        <w:gridCol w:w="2263"/>
        <w:gridCol w:w="8193"/>
      </w:tblGrid>
      <w:tr w:rsidR="00377693" w:rsidRPr="00A02707" w14:paraId="1ACBA44E" w14:textId="77777777" w:rsidTr="00A02707">
        <w:trPr>
          <w:trHeight w:val="397"/>
        </w:trPr>
        <w:tc>
          <w:tcPr>
            <w:tcW w:w="5000" w:type="pct"/>
            <w:gridSpan w:val="2"/>
          </w:tcPr>
          <w:p w14:paraId="41956189" w14:textId="77777777" w:rsidR="00377693" w:rsidRPr="00A02707" w:rsidRDefault="00377693" w:rsidP="00A02707">
            <w:pPr>
              <w:spacing w:line="276" w:lineRule="auto"/>
              <w:jc w:val="center"/>
              <w:rPr>
                <w:rFonts w:ascii="Simplified Arabic" w:hAnsi="Simplified Arabic" w:cs="Simplified Arabic"/>
                <w:b/>
                <w:bCs/>
                <w:sz w:val="24"/>
                <w:szCs w:val="24"/>
                <w:rtl/>
              </w:rPr>
            </w:pPr>
            <w:r w:rsidRPr="00A02707">
              <w:rPr>
                <w:rFonts w:ascii="Simplified Arabic" w:hAnsi="Simplified Arabic" w:cs="Simplified Arabic"/>
                <w:b/>
                <w:bCs/>
                <w:sz w:val="28"/>
                <w:szCs w:val="28"/>
                <w:rtl/>
              </w:rPr>
              <w:lastRenderedPageBreak/>
              <w:t>فهرس المحتويات</w:t>
            </w:r>
          </w:p>
        </w:tc>
      </w:tr>
      <w:tr w:rsidR="00377693" w:rsidRPr="00A02707" w14:paraId="754D040E" w14:textId="77777777" w:rsidTr="00A02707">
        <w:trPr>
          <w:trHeight w:val="397"/>
        </w:trPr>
        <w:tc>
          <w:tcPr>
            <w:tcW w:w="1082" w:type="pct"/>
          </w:tcPr>
          <w:p w14:paraId="116B0E85" w14:textId="77777777" w:rsidR="00377693" w:rsidRPr="00A02707" w:rsidRDefault="00377693" w:rsidP="00A02707">
            <w:pPr>
              <w:spacing w:line="276"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رقم الصفحة</w:t>
            </w:r>
          </w:p>
        </w:tc>
        <w:tc>
          <w:tcPr>
            <w:tcW w:w="3918" w:type="pct"/>
            <w:hideMark/>
          </w:tcPr>
          <w:p w14:paraId="5318B10C" w14:textId="77777777" w:rsidR="00377693" w:rsidRPr="00A02707" w:rsidRDefault="00377693" w:rsidP="00A02707">
            <w:pPr>
              <w:spacing w:line="276"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المحتوى</w:t>
            </w:r>
          </w:p>
        </w:tc>
      </w:tr>
      <w:tr w:rsidR="00377693" w:rsidRPr="00A02707" w14:paraId="7BCC3116" w14:textId="77777777" w:rsidTr="00A02707">
        <w:trPr>
          <w:trHeight w:val="397"/>
        </w:trPr>
        <w:tc>
          <w:tcPr>
            <w:tcW w:w="1082" w:type="pct"/>
          </w:tcPr>
          <w:p w14:paraId="26A1801A"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Pr>
              <w:t>1</w:t>
            </w:r>
          </w:p>
        </w:tc>
        <w:tc>
          <w:tcPr>
            <w:tcW w:w="3918" w:type="pct"/>
          </w:tcPr>
          <w:p w14:paraId="1CBC3865"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الغلاف</w:t>
            </w:r>
          </w:p>
        </w:tc>
      </w:tr>
      <w:tr w:rsidR="006D6BCD" w:rsidRPr="00A02707" w14:paraId="19A88976" w14:textId="77777777" w:rsidTr="00A02707">
        <w:trPr>
          <w:trHeight w:val="397"/>
        </w:trPr>
        <w:tc>
          <w:tcPr>
            <w:tcW w:w="1082" w:type="pct"/>
          </w:tcPr>
          <w:p w14:paraId="128FCCAB" w14:textId="3B15CE21" w:rsidR="006D6BCD" w:rsidRPr="006D6BCD" w:rsidRDefault="006D6BCD" w:rsidP="00A02707">
            <w:pPr>
              <w:spacing w:line="276" w:lineRule="auto"/>
              <w:jc w:val="center"/>
              <w:rPr>
                <w:rFonts w:ascii="Simplified Arabic" w:hAnsi="Simplified Arabic" w:cs="Simplified Arabic"/>
                <w:sz w:val="24"/>
                <w:szCs w:val="24"/>
              </w:rPr>
            </w:pPr>
            <w:r w:rsidRPr="006D6BCD">
              <w:rPr>
                <w:rFonts w:ascii="Simplified Arabic" w:hAnsi="Simplified Arabic" w:cs="Simplified Arabic" w:hint="cs"/>
                <w:sz w:val="24"/>
                <w:szCs w:val="24"/>
                <w:rtl/>
              </w:rPr>
              <w:t>3</w:t>
            </w:r>
          </w:p>
        </w:tc>
        <w:tc>
          <w:tcPr>
            <w:tcW w:w="3918" w:type="pct"/>
          </w:tcPr>
          <w:p w14:paraId="31AB74B1" w14:textId="248F588E" w:rsidR="006D6BCD" w:rsidRPr="006D6BCD" w:rsidRDefault="006D6BCD" w:rsidP="00A02707">
            <w:pPr>
              <w:spacing w:line="276" w:lineRule="auto"/>
              <w:jc w:val="center"/>
              <w:rPr>
                <w:rFonts w:ascii="Simplified Arabic" w:hAnsi="Simplified Arabic" w:cs="Simplified Arabic"/>
                <w:sz w:val="24"/>
                <w:szCs w:val="24"/>
                <w:rtl/>
              </w:rPr>
            </w:pPr>
            <w:r w:rsidRPr="006D6BCD">
              <w:rPr>
                <w:rFonts w:ascii="Simplified Arabic" w:hAnsi="Simplified Arabic" w:cs="Simplified Arabic" w:hint="cs"/>
                <w:sz w:val="24"/>
                <w:szCs w:val="24"/>
                <w:rtl/>
              </w:rPr>
              <w:t>ملخص</w:t>
            </w:r>
            <w:r w:rsidRPr="006D6BCD">
              <w:rPr>
                <w:rFonts w:ascii="Simplified Arabic" w:hAnsi="Simplified Arabic" w:cs="Simplified Arabic"/>
                <w:sz w:val="24"/>
                <w:szCs w:val="24"/>
                <w:rtl/>
              </w:rPr>
              <w:t xml:space="preserve"> </w:t>
            </w:r>
            <w:r w:rsidRPr="006D6BCD">
              <w:rPr>
                <w:rFonts w:ascii="Simplified Arabic" w:hAnsi="Simplified Arabic" w:cs="Simplified Arabic" w:hint="cs"/>
                <w:sz w:val="24"/>
                <w:szCs w:val="24"/>
                <w:rtl/>
              </w:rPr>
              <w:t>الدراسة</w:t>
            </w:r>
          </w:p>
        </w:tc>
      </w:tr>
      <w:tr w:rsidR="00377693" w:rsidRPr="00A02707" w14:paraId="574FD238" w14:textId="77777777" w:rsidTr="00A02707">
        <w:trPr>
          <w:trHeight w:val="397"/>
        </w:trPr>
        <w:tc>
          <w:tcPr>
            <w:tcW w:w="1082" w:type="pct"/>
          </w:tcPr>
          <w:p w14:paraId="6384143F" w14:textId="2F321188"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3918" w:type="pct"/>
          </w:tcPr>
          <w:p w14:paraId="5D09AD72"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إهداء</w:t>
            </w:r>
          </w:p>
        </w:tc>
      </w:tr>
      <w:tr w:rsidR="00377693" w:rsidRPr="00A02707" w14:paraId="2F6797D7" w14:textId="77777777" w:rsidTr="00A02707">
        <w:trPr>
          <w:trHeight w:val="397"/>
        </w:trPr>
        <w:tc>
          <w:tcPr>
            <w:tcW w:w="1082" w:type="pct"/>
          </w:tcPr>
          <w:p w14:paraId="2C408616" w14:textId="19A4609A"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3918" w:type="pct"/>
          </w:tcPr>
          <w:p w14:paraId="4264C85E"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فهرس المحتويات</w:t>
            </w:r>
          </w:p>
        </w:tc>
      </w:tr>
      <w:tr w:rsidR="00377693" w:rsidRPr="00A02707" w14:paraId="4CDF3B23" w14:textId="77777777" w:rsidTr="00A02707">
        <w:trPr>
          <w:trHeight w:val="397"/>
        </w:trPr>
        <w:tc>
          <w:tcPr>
            <w:tcW w:w="1082" w:type="pct"/>
          </w:tcPr>
          <w:p w14:paraId="3438D6D7" w14:textId="67B49C71"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w:t>
            </w:r>
          </w:p>
        </w:tc>
        <w:tc>
          <w:tcPr>
            <w:tcW w:w="3918" w:type="pct"/>
          </w:tcPr>
          <w:p w14:paraId="0396D7BE"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فهرس الأشكال</w:t>
            </w:r>
          </w:p>
        </w:tc>
      </w:tr>
      <w:tr w:rsidR="00377693" w:rsidRPr="00A02707" w14:paraId="14B5EFA6" w14:textId="77777777" w:rsidTr="00A02707">
        <w:trPr>
          <w:trHeight w:val="397"/>
        </w:trPr>
        <w:tc>
          <w:tcPr>
            <w:tcW w:w="1082" w:type="pct"/>
          </w:tcPr>
          <w:p w14:paraId="2AEC8083" w14:textId="0BE9DB21"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7</w:t>
            </w:r>
          </w:p>
        </w:tc>
        <w:tc>
          <w:tcPr>
            <w:tcW w:w="3918" w:type="pct"/>
          </w:tcPr>
          <w:p w14:paraId="4E0AF06A"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فهرس الجداول</w:t>
            </w:r>
          </w:p>
        </w:tc>
      </w:tr>
      <w:tr w:rsidR="00377693" w:rsidRPr="00A02707" w14:paraId="68D92A42" w14:textId="77777777" w:rsidTr="00A02707">
        <w:trPr>
          <w:trHeight w:val="397"/>
        </w:trPr>
        <w:tc>
          <w:tcPr>
            <w:tcW w:w="1082" w:type="pct"/>
          </w:tcPr>
          <w:p w14:paraId="22B75E51" w14:textId="74FE2EA6"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3918" w:type="pct"/>
          </w:tcPr>
          <w:p w14:paraId="6FAA06F0"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المقدمة</w:t>
            </w:r>
          </w:p>
        </w:tc>
      </w:tr>
      <w:tr w:rsidR="00377693" w:rsidRPr="00A02707" w14:paraId="5F6D73E2" w14:textId="77777777" w:rsidTr="00A02707">
        <w:trPr>
          <w:trHeight w:val="397"/>
        </w:trPr>
        <w:tc>
          <w:tcPr>
            <w:tcW w:w="1082" w:type="pct"/>
          </w:tcPr>
          <w:p w14:paraId="6E371697" w14:textId="6D43240B"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9</w:t>
            </w:r>
          </w:p>
        </w:tc>
        <w:tc>
          <w:tcPr>
            <w:tcW w:w="3918" w:type="pct"/>
          </w:tcPr>
          <w:p w14:paraId="526A9F48"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الإطار العام</w:t>
            </w:r>
          </w:p>
        </w:tc>
      </w:tr>
      <w:tr w:rsidR="00377693" w:rsidRPr="00A02707" w14:paraId="3B3A5975" w14:textId="77777777" w:rsidTr="00A02707">
        <w:trPr>
          <w:trHeight w:val="397"/>
        </w:trPr>
        <w:tc>
          <w:tcPr>
            <w:tcW w:w="1082" w:type="pct"/>
          </w:tcPr>
          <w:p w14:paraId="05038012" w14:textId="253FD321"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3918" w:type="pct"/>
          </w:tcPr>
          <w:p w14:paraId="7254D348"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الدراسات السابقة</w:t>
            </w:r>
          </w:p>
        </w:tc>
      </w:tr>
      <w:tr w:rsidR="00377693" w:rsidRPr="00A02707" w14:paraId="499D61B7" w14:textId="77777777" w:rsidTr="00A02707">
        <w:trPr>
          <w:trHeight w:val="397"/>
        </w:trPr>
        <w:tc>
          <w:tcPr>
            <w:tcW w:w="1082" w:type="pct"/>
          </w:tcPr>
          <w:p w14:paraId="4886B159" w14:textId="777F1FBB"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3918" w:type="pct"/>
          </w:tcPr>
          <w:p w14:paraId="724E86FC"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التعليق على الدراسات السابقة</w:t>
            </w:r>
          </w:p>
        </w:tc>
      </w:tr>
      <w:tr w:rsidR="00377693" w:rsidRPr="00A02707" w14:paraId="34D9D2DA" w14:textId="77777777" w:rsidTr="00A02707">
        <w:trPr>
          <w:trHeight w:val="397"/>
        </w:trPr>
        <w:tc>
          <w:tcPr>
            <w:tcW w:w="1082" w:type="pct"/>
          </w:tcPr>
          <w:p w14:paraId="35BA802C" w14:textId="4184F312"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3918" w:type="pct"/>
          </w:tcPr>
          <w:p w14:paraId="4ED3F7E4"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مشكلة الدراسة</w:t>
            </w:r>
          </w:p>
        </w:tc>
      </w:tr>
      <w:tr w:rsidR="00377693" w:rsidRPr="00A02707" w14:paraId="466CC5D9" w14:textId="77777777" w:rsidTr="00A02707">
        <w:trPr>
          <w:trHeight w:val="397"/>
        </w:trPr>
        <w:tc>
          <w:tcPr>
            <w:tcW w:w="1082" w:type="pct"/>
          </w:tcPr>
          <w:p w14:paraId="237AB3B0" w14:textId="5CA2CAF0"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3918" w:type="pct"/>
          </w:tcPr>
          <w:p w14:paraId="354C2D25"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أهمية الدراسة</w:t>
            </w:r>
          </w:p>
        </w:tc>
      </w:tr>
      <w:tr w:rsidR="00377693" w:rsidRPr="00A02707" w14:paraId="2D68D77D" w14:textId="77777777" w:rsidTr="00A02707">
        <w:trPr>
          <w:trHeight w:val="397"/>
        </w:trPr>
        <w:tc>
          <w:tcPr>
            <w:tcW w:w="1082" w:type="pct"/>
          </w:tcPr>
          <w:p w14:paraId="55EEF4C4" w14:textId="459FC4EF"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w:t>
            </w:r>
          </w:p>
        </w:tc>
        <w:tc>
          <w:tcPr>
            <w:tcW w:w="3918" w:type="pct"/>
          </w:tcPr>
          <w:p w14:paraId="4B30E25D"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أهداف الدراسة</w:t>
            </w:r>
          </w:p>
        </w:tc>
      </w:tr>
      <w:tr w:rsidR="00377693" w:rsidRPr="00A02707" w14:paraId="31A3ECE1" w14:textId="77777777" w:rsidTr="00A02707">
        <w:trPr>
          <w:trHeight w:val="397"/>
        </w:trPr>
        <w:tc>
          <w:tcPr>
            <w:tcW w:w="1082" w:type="pct"/>
          </w:tcPr>
          <w:p w14:paraId="2A1F97C0" w14:textId="1CE3638D"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21</w:t>
            </w:r>
          </w:p>
        </w:tc>
        <w:tc>
          <w:tcPr>
            <w:tcW w:w="3918" w:type="pct"/>
          </w:tcPr>
          <w:p w14:paraId="190D6337"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تساؤلات الدراسة</w:t>
            </w:r>
          </w:p>
        </w:tc>
      </w:tr>
      <w:tr w:rsidR="00377693" w:rsidRPr="00A02707" w14:paraId="3301A9DA" w14:textId="77777777" w:rsidTr="00A02707">
        <w:trPr>
          <w:trHeight w:val="397"/>
        </w:trPr>
        <w:tc>
          <w:tcPr>
            <w:tcW w:w="1082" w:type="pct"/>
          </w:tcPr>
          <w:p w14:paraId="78C33A8B" w14:textId="109E9C65"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23</w:t>
            </w:r>
          </w:p>
        </w:tc>
        <w:tc>
          <w:tcPr>
            <w:tcW w:w="3918" w:type="pct"/>
          </w:tcPr>
          <w:p w14:paraId="74A9D949"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فرضيات الدراسة</w:t>
            </w:r>
          </w:p>
        </w:tc>
      </w:tr>
      <w:tr w:rsidR="00377693" w:rsidRPr="00A02707" w14:paraId="7E8B7EAC" w14:textId="77777777" w:rsidTr="00A02707">
        <w:trPr>
          <w:trHeight w:val="397"/>
        </w:trPr>
        <w:tc>
          <w:tcPr>
            <w:tcW w:w="1082" w:type="pct"/>
          </w:tcPr>
          <w:p w14:paraId="61DDCC10" w14:textId="0FB17772"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3918" w:type="pct"/>
          </w:tcPr>
          <w:p w14:paraId="14EA60AD"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الإطار المعرفي ومفاهيم الدراسة</w:t>
            </w:r>
          </w:p>
        </w:tc>
      </w:tr>
      <w:tr w:rsidR="00377693" w:rsidRPr="00A02707" w14:paraId="2B01B0C3" w14:textId="77777777" w:rsidTr="00A02707">
        <w:trPr>
          <w:trHeight w:val="397"/>
        </w:trPr>
        <w:tc>
          <w:tcPr>
            <w:tcW w:w="1082" w:type="pct"/>
          </w:tcPr>
          <w:p w14:paraId="488784AB" w14:textId="56F718D2"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c>
          <w:tcPr>
            <w:tcW w:w="3918" w:type="pct"/>
          </w:tcPr>
          <w:p w14:paraId="11F97B73"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نظريات الدراسة</w:t>
            </w:r>
          </w:p>
        </w:tc>
      </w:tr>
      <w:tr w:rsidR="00377693" w:rsidRPr="00A02707" w14:paraId="1B0C7CF5" w14:textId="77777777" w:rsidTr="00A02707">
        <w:trPr>
          <w:trHeight w:val="397"/>
        </w:trPr>
        <w:tc>
          <w:tcPr>
            <w:tcW w:w="1082" w:type="pct"/>
          </w:tcPr>
          <w:p w14:paraId="7AE6F557" w14:textId="5F368C51"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29</w:t>
            </w:r>
          </w:p>
        </w:tc>
        <w:tc>
          <w:tcPr>
            <w:tcW w:w="3918" w:type="pct"/>
          </w:tcPr>
          <w:p w14:paraId="095EF5E8"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النموذج المعرفي</w:t>
            </w:r>
          </w:p>
        </w:tc>
      </w:tr>
      <w:tr w:rsidR="00377693" w:rsidRPr="00A02707" w14:paraId="745AB2BE" w14:textId="77777777" w:rsidTr="00A02707">
        <w:trPr>
          <w:trHeight w:val="397"/>
        </w:trPr>
        <w:tc>
          <w:tcPr>
            <w:tcW w:w="1082" w:type="pct"/>
          </w:tcPr>
          <w:p w14:paraId="492274E8" w14:textId="22BCA2E1"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3918" w:type="pct"/>
          </w:tcPr>
          <w:p w14:paraId="49EBC112"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تطبيقات – نماذج وأمثلة</w:t>
            </w:r>
          </w:p>
        </w:tc>
      </w:tr>
      <w:tr w:rsidR="00377693" w:rsidRPr="00A02707" w14:paraId="337F5BB6" w14:textId="77777777" w:rsidTr="00A02707">
        <w:trPr>
          <w:trHeight w:val="397"/>
        </w:trPr>
        <w:tc>
          <w:tcPr>
            <w:tcW w:w="1082" w:type="pct"/>
          </w:tcPr>
          <w:p w14:paraId="56880FBE" w14:textId="6DBADD11"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35</w:t>
            </w:r>
          </w:p>
        </w:tc>
        <w:tc>
          <w:tcPr>
            <w:tcW w:w="3918" w:type="pct"/>
          </w:tcPr>
          <w:p w14:paraId="3CD0DB71"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الإجراءات المنهجية</w:t>
            </w:r>
          </w:p>
        </w:tc>
      </w:tr>
      <w:tr w:rsidR="00377693" w:rsidRPr="00A02707" w14:paraId="1D740D66" w14:textId="77777777" w:rsidTr="00A02707">
        <w:trPr>
          <w:trHeight w:val="397"/>
        </w:trPr>
        <w:tc>
          <w:tcPr>
            <w:tcW w:w="1082" w:type="pct"/>
          </w:tcPr>
          <w:p w14:paraId="37EE30E8" w14:textId="46530EFC"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3918" w:type="pct"/>
          </w:tcPr>
          <w:p w14:paraId="47D6FB50"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تحليل نتائج الدراسة</w:t>
            </w:r>
          </w:p>
        </w:tc>
      </w:tr>
      <w:tr w:rsidR="00377693" w:rsidRPr="00A02707" w14:paraId="09422564" w14:textId="77777777" w:rsidTr="00A02707">
        <w:trPr>
          <w:trHeight w:val="397"/>
        </w:trPr>
        <w:tc>
          <w:tcPr>
            <w:tcW w:w="1082" w:type="pct"/>
          </w:tcPr>
          <w:p w14:paraId="0832B3A9" w14:textId="003BF353"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62</w:t>
            </w:r>
          </w:p>
        </w:tc>
        <w:tc>
          <w:tcPr>
            <w:tcW w:w="3918" w:type="pct"/>
          </w:tcPr>
          <w:p w14:paraId="1C231750"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تحليل فرضيات الدراسة</w:t>
            </w:r>
          </w:p>
        </w:tc>
      </w:tr>
      <w:tr w:rsidR="00377693" w:rsidRPr="00A02707" w14:paraId="0A115B41" w14:textId="77777777" w:rsidTr="00A02707">
        <w:trPr>
          <w:trHeight w:val="397"/>
        </w:trPr>
        <w:tc>
          <w:tcPr>
            <w:tcW w:w="1082" w:type="pct"/>
          </w:tcPr>
          <w:p w14:paraId="49A13230" w14:textId="29B39716"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66</w:t>
            </w:r>
          </w:p>
        </w:tc>
        <w:tc>
          <w:tcPr>
            <w:tcW w:w="3918" w:type="pct"/>
          </w:tcPr>
          <w:p w14:paraId="480F3281"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النتائج العامة للدراسة</w:t>
            </w:r>
          </w:p>
        </w:tc>
      </w:tr>
      <w:tr w:rsidR="00377693" w:rsidRPr="00A02707" w14:paraId="124F3E03" w14:textId="77777777" w:rsidTr="00A02707">
        <w:trPr>
          <w:trHeight w:val="397"/>
        </w:trPr>
        <w:tc>
          <w:tcPr>
            <w:tcW w:w="1082" w:type="pct"/>
          </w:tcPr>
          <w:p w14:paraId="56E67EAA" w14:textId="1BC515C3"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c>
          <w:tcPr>
            <w:tcW w:w="3918" w:type="pct"/>
          </w:tcPr>
          <w:p w14:paraId="6396267C" w14:textId="77777777" w:rsidR="00377693" w:rsidRPr="00A02707" w:rsidRDefault="00377693"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توصيات الدراسة</w:t>
            </w:r>
          </w:p>
        </w:tc>
      </w:tr>
      <w:tr w:rsidR="00377693" w:rsidRPr="00A02707" w14:paraId="1DDC7714" w14:textId="77777777" w:rsidTr="00A02707">
        <w:trPr>
          <w:trHeight w:val="397"/>
        </w:trPr>
        <w:tc>
          <w:tcPr>
            <w:tcW w:w="1082" w:type="pct"/>
          </w:tcPr>
          <w:p w14:paraId="050AC033" w14:textId="6A6EACC8" w:rsidR="00377693" w:rsidRPr="00A02707" w:rsidRDefault="006D6BCD"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c>
          <w:tcPr>
            <w:tcW w:w="3918" w:type="pct"/>
          </w:tcPr>
          <w:p w14:paraId="087C2678"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قائمة المراجع العربية والانجليزية</w:t>
            </w:r>
          </w:p>
        </w:tc>
      </w:tr>
      <w:tr w:rsidR="00377693" w:rsidRPr="00A02707" w14:paraId="132EACBC" w14:textId="77777777" w:rsidTr="00A02707">
        <w:trPr>
          <w:trHeight w:val="397"/>
        </w:trPr>
        <w:tc>
          <w:tcPr>
            <w:tcW w:w="1082" w:type="pct"/>
          </w:tcPr>
          <w:p w14:paraId="2DD0F78F" w14:textId="54BD238D"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71</w:t>
            </w:r>
          </w:p>
        </w:tc>
        <w:tc>
          <w:tcPr>
            <w:tcW w:w="3918" w:type="pct"/>
          </w:tcPr>
          <w:p w14:paraId="44B5F2C1"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المصادر</w:t>
            </w:r>
          </w:p>
        </w:tc>
      </w:tr>
      <w:tr w:rsidR="00377693" w:rsidRPr="00A02707" w14:paraId="17D7D2A7" w14:textId="77777777" w:rsidTr="00A02707">
        <w:trPr>
          <w:trHeight w:val="397"/>
        </w:trPr>
        <w:tc>
          <w:tcPr>
            <w:tcW w:w="1082" w:type="pct"/>
          </w:tcPr>
          <w:p w14:paraId="00A55AE1" w14:textId="2E0E4C19" w:rsidR="00377693" w:rsidRPr="00A02707" w:rsidRDefault="006D6BCD"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72</w:t>
            </w:r>
          </w:p>
        </w:tc>
        <w:tc>
          <w:tcPr>
            <w:tcW w:w="3918" w:type="pct"/>
          </w:tcPr>
          <w:p w14:paraId="629C0E27" w14:textId="77777777" w:rsidR="00377693" w:rsidRPr="00A02707" w:rsidRDefault="00377693"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الملاحق</w:t>
            </w:r>
          </w:p>
        </w:tc>
      </w:tr>
    </w:tbl>
    <w:p w14:paraId="5FC08452" w14:textId="77777777" w:rsidR="00D31490" w:rsidRPr="00A02707" w:rsidRDefault="00D31490" w:rsidP="00A02707">
      <w:pPr>
        <w:spacing w:line="360" w:lineRule="auto"/>
        <w:jc w:val="both"/>
        <w:rPr>
          <w:rFonts w:ascii="Simplified Arabic" w:hAnsi="Simplified Arabic" w:cs="Simplified Arabic"/>
          <w:rtl/>
        </w:rPr>
      </w:pPr>
    </w:p>
    <w:p w14:paraId="7AF48312" w14:textId="77777777" w:rsidR="00D31490" w:rsidRPr="00A02707" w:rsidRDefault="00D31490" w:rsidP="00A02707">
      <w:pPr>
        <w:spacing w:line="360" w:lineRule="auto"/>
        <w:jc w:val="center"/>
        <w:rPr>
          <w:rFonts w:ascii="Simplified Arabic" w:hAnsi="Simplified Arabic" w:cs="Simplified Arabic"/>
          <w:rtl/>
        </w:rPr>
      </w:pPr>
    </w:p>
    <w:tbl>
      <w:tblPr>
        <w:tblStyle w:val="af"/>
        <w:tblW w:w="5000" w:type="pct"/>
        <w:tblLook w:val="04A0" w:firstRow="1" w:lastRow="0" w:firstColumn="1" w:lastColumn="0" w:noHBand="0" w:noVBand="1"/>
      </w:tblPr>
      <w:tblGrid>
        <w:gridCol w:w="2263"/>
        <w:gridCol w:w="8193"/>
      </w:tblGrid>
      <w:tr w:rsidR="006208D5" w:rsidRPr="00A02707" w14:paraId="73CF0B24" w14:textId="77777777" w:rsidTr="00644239">
        <w:trPr>
          <w:trHeight w:val="680"/>
        </w:trPr>
        <w:tc>
          <w:tcPr>
            <w:tcW w:w="5000" w:type="pct"/>
            <w:gridSpan w:val="2"/>
            <w:vAlign w:val="center"/>
          </w:tcPr>
          <w:p w14:paraId="0A4E2ADD" w14:textId="77777777" w:rsidR="006208D5" w:rsidRPr="00A02707" w:rsidRDefault="006208D5" w:rsidP="00A02707">
            <w:pPr>
              <w:spacing w:line="360" w:lineRule="auto"/>
              <w:jc w:val="center"/>
              <w:rPr>
                <w:rFonts w:ascii="Simplified Arabic" w:hAnsi="Simplified Arabic" w:cs="Simplified Arabic"/>
                <w:b/>
                <w:bCs/>
                <w:sz w:val="24"/>
                <w:szCs w:val="24"/>
                <w:rtl/>
              </w:rPr>
            </w:pPr>
            <w:r w:rsidRPr="00A02707">
              <w:rPr>
                <w:rFonts w:ascii="Simplified Arabic" w:hAnsi="Simplified Arabic" w:cs="Simplified Arabic"/>
                <w:b/>
                <w:bCs/>
                <w:sz w:val="28"/>
                <w:szCs w:val="28"/>
                <w:rtl/>
              </w:rPr>
              <w:lastRenderedPageBreak/>
              <w:t>فهرس الأشكال</w:t>
            </w:r>
          </w:p>
        </w:tc>
      </w:tr>
      <w:tr w:rsidR="006208D5" w:rsidRPr="00A02707" w14:paraId="531CCEF6" w14:textId="77777777" w:rsidTr="00644239">
        <w:trPr>
          <w:trHeight w:val="680"/>
        </w:trPr>
        <w:tc>
          <w:tcPr>
            <w:tcW w:w="1082" w:type="pct"/>
            <w:vAlign w:val="center"/>
          </w:tcPr>
          <w:p w14:paraId="68EB6062" w14:textId="77777777" w:rsidR="006208D5" w:rsidRPr="00A02707" w:rsidRDefault="006208D5" w:rsidP="00A02707">
            <w:pPr>
              <w:spacing w:line="360"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رقم الصفحة</w:t>
            </w:r>
          </w:p>
        </w:tc>
        <w:tc>
          <w:tcPr>
            <w:tcW w:w="3918" w:type="pct"/>
            <w:vAlign w:val="center"/>
          </w:tcPr>
          <w:p w14:paraId="28DD76A1" w14:textId="77777777" w:rsidR="006208D5" w:rsidRPr="00A02707" w:rsidRDefault="006208D5" w:rsidP="00A02707">
            <w:pPr>
              <w:spacing w:line="360"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الشكل</w:t>
            </w:r>
          </w:p>
        </w:tc>
      </w:tr>
      <w:tr w:rsidR="006208D5" w:rsidRPr="00A02707" w14:paraId="1FB7EBE6" w14:textId="77777777" w:rsidTr="00644239">
        <w:trPr>
          <w:trHeight w:val="680"/>
        </w:trPr>
        <w:tc>
          <w:tcPr>
            <w:tcW w:w="1082" w:type="pct"/>
            <w:vAlign w:val="center"/>
          </w:tcPr>
          <w:p w14:paraId="133C905B" w14:textId="67D39307"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20</w:t>
            </w:r>
          </w:p>
        </w:tc>
        <w:tc>
          <w:tcPr>
            <w:tcW w:w="3918" w:type="pct"/>
            <w:vAlign w:val="center"/>
          </w:tcPr>
          <w:p w14:paraId="157AB67F" w14:textId="77777777" w:rsidR="006208D5" w:rsidRPr="00A02707" w:rsidRDefault="006208D5" w:rsidP="00A02707">
            <w:pPr>
              <w:bidi w:val="0"/>
              <w:spacing w:line="360" w:lineRule="auto"/>
              <w:ind w:left="-100"/>
              <w:jc w:val="center"/>
              <w:rPr>
                <w:rFonts w:ascii="Simplified Arabic" w:hAnsi="Simplified Arabic" w:cs="Simplified Arabic"/>
                <w:sz w:val="24"/>
                <w:szCs w:val="24"/>
              </w:rPr>
            </w:pPr>
            <w:r w:rsidRPr="00A02707">
              <w:rPr>
                <w:rFonts w:ascii="Simplified Arabic" w:hAnsi="Simplified Arabic" w:cs="Simplified Arabic"/>
                <w:sz w:val="24"/>
                <w:szCs w:val="24"/>
                <w:rtl/>
              </w:rPr>
              <w:t>شكل (1) مؤشرات كفاءة الحملات الإعلانية</w:t>
            </w:r>
          </w:p>
        </w:tc>
      </w:tr>
      <w:tr w:rsidR="006208D5" w:rsidRPr="00A02707" w14:paraId="73EA9537" w14:textId="77777777" w:rsidTr="00644239">
        <w:trPr>
          <w:trHeight w:val="680"/>
        </w:trPr>
        <w:tc>
          <w:tcPr>
            <w:tcW w:w="1082" w:type="pct"/>
            <w:vAlign w:val="center"/>
          </w:tcPr>
          <w:p w14:paraId="6DE18E26" w14:textId="288E3A3F" w:rsidR="006208D5" w:rsidRPr="00A02707" w:rsidRDefault="005D37E1" w:rsidP="00A02707">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Pr>
              <w:t>29</w:t>
            </w:r>
          </w:p>
        </w:tc>
        <w:tc>
          <w:tcPr>
            <w:tcW w:w="3918" w:type="pct"/>
            <w:vAlign w:val="center"/>
          </w:tcPr>
          <w:p w14:paraId="01173F78" w14:textId="77777777" w:rsidR="006208D5" w:rsidRPr="00A02707" w:rsidRDefault="006208D5" w:rsidP="00A02707">
            <w:pPr>
              <w:spacing w:line="360"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شكل (2) متغيرات الدراسة</w:t>
            </w:r>
          </w:p>
        </w:tc>
      </w:tr>
      <w:tr w:rsidR="006208D5" w:rsidRPr="00A02707" w14:paraId="24F5FA8E" w14:textId="77777777" w:rsidTr="00644239">
        <w:trPr>
          <w:trHeight w:val="680"/>
        </w:trPr>
        <w:tc>
          <w:tcPr>
            <w:tcW w:w="1082" w:type="pct"/>
            <w:vAlign w:val="center"/>
          </w:tcPr>
          <w:p w14:paraId="096B48C9" w14:textId="070F9F20"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33</w:t>
            </w:r>
          </w:p>
        </w:tc>
        <w:tc>
          <w:tcPr>
            <w:tcW w:w="3918" w:type="pct"/>
            <w:vAlign w:val="center"/>
          </w:tcPr>
          <w:p w14:paraId="73D3F1F3" w14:textId="77777777" w:rsidR="006208D5" w:rsidRPr="00A02707" w:rsidRDefault="006208D5" w:rsidP="00A02707">
            <w:pPr>
              <w:bidi w:val="0"/>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(3) أشهر أدوات الذكاء الاصطناعي في التسويق الرقمي</w:t>
            </w:r>
          </w:p>
        </w:tc>
      </w:tr>
      <w:tr w:rsidR="006208D5" w:rsidRPr="00A02707" w14:paraId="7DED0150" w14:textId="77777777" w:rsidTr="00644239">
        <w:trPr>
          <w:trHeight w:val="680"/>
        </w:trPr>
        <w:tc>
          <w:tcPr>
            <w:tcW w:w="1082" w:type="pct"/>
            <w:vAlign w:val="center"/>
          </w:tcPr>
          <w:p w14:paraId="0B99D60E" w14:textId="7D27FA49" w:rsidR="006208D5" w:rsidRPr="00A02707" w:rsidRDefault="005D37E1" w:rsidP="00A02707">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Pr>
              <w:t>39</w:t>
            </w:r>
          </w:p>
        </w:tc>
        <w:tc>
          <w:tcPr>
            <w:tcW w:w="3918" w:type="pct"/>
            <w:vAlign w:val="center"/>
          </w:tcPr>
          <w:p w14:paraId="27B5A0F8" w14:textId="77777777" w:rsidR="006208D5" w:rsidRPr="00A02707" w:rsidRDefault="006208D5" w:rsidP="00A02707">
            <w:pPr>
              <w:pStyle w:val="a6"/>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(4) الأساليب الإحصائية المستخدمة في الدراسة</w:t>
            </w:r>
          </w:p>
        </w:tc>
      </w:tr>
      <w:tr w:rsidR="006208D5" w:rsidRPr="00A02707" w14:paraId="6E25E996" w14:textId="77777777" w:rsidTr="00644239">
        <w:trPr>
          <w:trHeight w:val="680"/>
        </w:trPr>
        <w:tc>
          <w:tcPr>
            <w:tcW w:w="1082" w:type="pct"/>
            <w:vAlign w:val="center"/>
          </w:tcPr>
          <w:p w14:paraId="08585540" w14:textId="3CBC4084" w:rsidR="006208D5" w:rsidRPr="00A02707" w:rsidRDefault="005D37E1" w:rsidP="00A02707">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Pr>
              <w:t>41</w:t>
            </w:r>
          </w:p>
        </w:tc>
        <w:tc>
          <w:tcPr>
            <w:tcW w:w="3918" w:type="pct"/>
            <w:vAlign w:val="center"/>
          </w:tcPr>
          <w:p w14:paraId="3FCB1D0A" w14:textId="77777777" w:rsidR="006208D5" w:rsidRPr="00A02707" w:rsidRDefault="006208D5" w:rsidP="00A02707">
            <w:pPr>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رقم (5) توزيع عينة الدراسة وفق متغير الجنس</w:t>
            </w:r>
          </w:p>
        </w:tc>
      </w:tr>
      <w:tr w:rsidR="006208D5" w:rsidRPr="00A02707" w14:paraId="24E8D319" w14:textId="77777777" w:rsidTr="00644239">
        <w:trPr>
          <w:trHeight w:val="680"/>
        </w:trPr>
        <w:tc>
          <w:tcPr>
            <w:tcW w:w="1082" w:type="pct"/>
            <w:vAlign w:val="center"/>
          </w:tcPr>
          <w:p w14:paraId="3F7F2158" w14:textId="7B008495"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42</w:t>
            </w:r>
          </w:p>
        </w:tc>
        <w:tc>
          <w:tcPr>
            <w:tcW w:w="3918" w:type="pct"/>
            <w:vAlign w:val="center"/>
          </w:tcPr>
          <w:p w14:paraId="0B2EFE92" w14:textId="77777777" w:rsidR="006208D5" w:rsidRPr="00A02707" w:rsidRDefault="006208D5" w:rsidP="00A02707">
            <w:pPr>
              <w:tabs>
                <w:tab w:val="left" w:pos="1605"/>
              </w:tabs>
              <w:bidi w:val="0"/>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رقم (6) توزيع افراد عينة الدراسة وفق لمتغير العمر</w:t>
            </w:r>
          </w:p>
        </w:tc>
      </w:tr>
      <w:tr w:rsidR="006208D5" w:rsidRPr="00A02707" w14:paraId="7DB99C1A" w14:textId="77777777" w:rsidTr="00644239">
        <w:trPr>
          <w:trHeight w:val="680"/>
        </w:trPr>
        <w:tc>
          <w:tcPr>
            <w:tcW w:w="1082" w:type="pct"/>
            <w:vAlign w:val="center"/>
          </w:tcPr>
          <w:p w14:paraId="12F7386E" w14:textId="0A6DB512"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43</w:t>
            </w:r>
          </w:p>
        </w:tc>
        <w:tc>
          <w:tcPr>
            <w:tcW w:w="3918" w:type="pct"/>
            <w:vAlign w:val="center"/>
          </w:tcPr>
          <w:p w14:paraId="313C9F57" w14:textId="77777777" w:rsidR="006208D5" w:rsidRPr="00A02707" w:rsidRDefault="006208D5" w:rsidP="00A02707">
            <w:pPr>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رقم (7) توزيع افراد عينة الدراسة حسب متغير المؤهل العلمي</w:t>
            </w:r>
          </w:p>
        </w:tc>
      </w:tr>
      <w:tr w:rsidR="006208D5" w:rsidRPr="00A02707" w14:paraId="15A94FD9" w14:textId="77777777" w:rsidTr="00644239">
        <w:trPr>
          <w:trHeight w:val="680"/>
        </w:trPr>
        <w:tc>
          <w:tcPr>
            <w:tcW w:w="1082" w:type="pct"/>
            <w:vAlign w:val="center"/>
          </w:tcPr>
          <w:p w14:paraId="54A686EF" w14:textId="17A94CF3"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44</w:t>
            </w:r>
          </w:p>
        </w:tc>
        <w:tc>
          <w:tcPr>
            <w:tcW w:w="3918" w:type="pct"/>
            <w:vAlign w:val="center"/>
          </w:tcPr>
          <w:p w14:paraId="13935179" w14:textId="77777777" w:rsidR="006208D5" w:rsidRPr="00A02707" w:rsidRDefault="006208D5" w:rsidP="00A02707">
            <w:pPr>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رقم (8) توزيع افراد عينة الدراسة حسب متغير جهة العمل</w:t>
            </w:r>
          </w:p>
        </w:tc>
      </w:tr>
      <w:tr w:rsidR="006208D5" w:rsidRPr="00A02707" w14:paraId="423B5410" w14:textId="77777777" w:rsidTr="00644239">
        <w:trPr>
          <w:trHeight w:val="680"/>
        </w:trPr>
        <w:tc>
          <w:tcPr>
            <w:tcW w:w="1082" w:type="pct"/>
            <w:vAlign w:val="center"/>
          </w:tcPr>
          <w:p w14:paraId="1B68F6D9" w14:textId="51CA90F1"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45</w:t>
            </w:r>
          </w:p>
        </w:tc>
        <w:tc>
          <w:tcPr>
            <w:tcW w:w="3918" w:type="pct"/>
            <w:vAlign w:val="center"/>
          </w:tcPr>
          <w:p w14:paraId="24D2B375" w14:textId="77777777" w:rsidR="006208D5" w:rsidRPr="00A02707" w:rsidRDefault="006208D5" w:rsidP="00A02707">
            <w:pPr>
              <w:spacing w:line="360"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شكل رقم (9) توزيع افراد عينة الدراسة حسب متغير الاستخدامات العملية</w:t>
            </w:r>
          </w:p>
        </w:tc>
      </w:tr>
      <w:tr w:rsidR="006208D5" w:rsidRPr="00A02707" w14:paraId="568210CF" w14:textId="77777777" w:rsidTr="00644239">
        <w:trPr>
          <w:trHeight w:val="680"/>
        </w:trPr>
        <w:tc>
          <w:tcPr>
            <w:tcW w:w="1082" w:type="pct"/>
            <w:vAlign w:val="center"/>
          </w:tcPr>
          <w:p w14:paraId="7914CB5E" w14:textId="531DBA00"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46</w:t>
            </w:r>
          </w:p>
        </w:tc>
        <w:tc>
          <w:tcPr>
            <w:tcW w:w="3918" w:type="pct"/>
            <w:vAlign w:val="center"/>
          </w:tcPr>
          <w:p w14:paraId="2DCAC205" w14:textId="77777777" w:rsidR="006208D5" w:rsidRPr="00A02707" w:rsidRDefault="006208D5" w:rsidP="00A02707">
            <w:pPr>
              <w:spacing w:line="360"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شكل رقم (10) توزيع افراد عينة الدراسة حسب ما هي أدوات الذكاء الاصطناعي التي تستخدمونها حاليًا في حملاتكم الإعلانية الرقمية</w:t>
            </w:r>
          </w:p>
        </w:tc>
      </w:tr>
      <w:tr w:rsidR="006208D5" w:rsidRPr="00A02707" w14:paraId="3C36F62D" w14:textId="77777777" w:rsidTr="00644239">
        <w:trPr>
          <w:trHeight w:val="680"/>
        </w:trPr>
        <w:tc>
          <w:tcPr>
            <w:tcW w:w="1082" w:type="pct"/>
            <w:vAlign w:val="center"/>
          </w:tcPr>
          <w:p w14:paraId="56CBAA9E" w14:textId="491150B2" w:rsidR="006208D5" w:rsidRPr="00A02707" w:rsidRDefault="005D37E1" w:rsidP="00A02707">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Pr>
              <w:t>47</w:t>
            </w:r>
          </w:p>
        </w:tc>
        <w:tc>
          <w:tcPr>
            <w:tcW w:w="3918" w:type="pct"/>
            <w:vAlign w:val="center"/>
          </w:tcPr>
          <w:p w14:paraId="5E5D4BEF" w14:textId="77777777" w:rsidR="006208D5" w:rsidRPr="00A02707" w:rsidRDefault="006208D5" w:rsidP="00A02707">
            <w:pPr>
              <w:spacing w:line="360"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شكل رقم (13) توزيع افراد عينة الدراسة حسب ما هي أدوات الذكاء الاصطناعي التي تستخدمونها حاليًا في حملاتكم الإعلانية الرقمية</w:t>
            </w:r>
          </w:p>
        </w:tc>
      </w:tr>
    </w:tbl>
    <w:p w14:paraId="0DBBE9A4" w14:textId="77777777" w:rsidR="00D31490" w:rsidRPr="00A02707" w:rsidRDefault="00D31490" w:rsidP="00A02707">
      <w:pPr>
        <w:spacing w:line="360" w:lineRule="auto"/>
        <w:jc w:val="both"/>
        <w:rPr>
          <w:rFonts w:ascii="Simplified Arabic" w:hAnsi="Simplified Arabic" w:cs="Simplified Arabic"/>
          <w:rtl/>
        </w:rPr>
      </w:pPr>
    </w:p>
    <w:p w14:paraId="231F072A" w14:textId="77777777" w:rsidR="00377693" w:rsidRPr="00A02707" w:rsidRDefault="00377693" w:rsidP="00A02707">
      <w:pPr>
        <w:spacing w:line="360" w:lineRule="auto"/>
        <w:jc w:val="both"/>
        <w:rPr>
          <w:rFonts w:ascii="Simplified Arabic" w:hAnsi="Simplified Arabic" w:cs="Simplified Arabic"/>
          <w:rtl/>
        </w:rPr>
      </w:pPr>
    </w:p>
    <w:p w14:paraId="788F945A" w14:textId="77777777" w:rsidR="00377693" w:rsidRPr="00A02707" w:rsidRDefault="00377693" w:rsidP="00A02707">
      <w:pPr>
        <w:spacing w:line="360" w:lineRule="auto"/>
        <w:jc w:val="both"/>
        <w:rPr>
          <w:rFonts w:ascii="Simplified Arabic" w:hAnsi="Simplified Arabic" w:cs="Simplified Arabic"/>
          <w:rtl/>
        </w:rPr>
      </w:pPr>
    </w:p>
    <w:p w14:paraId="765B1321" w14:textId="77777777" w:rsidR="00377693" w:rsidRDefault="00377693" w:rsidP="00A02707">
      <w:pPr>
        <w:spacing w:line="360" w:lineRule="auto"/>
        <w:jc w:val="both"/>
        <w:rPr>
          <w:rFonts w:ascii="Simplified Arabic" w:hAnsi="Simplified Arabic" w:cs="Simplified Arabic"/>
          <w:rtl/>
        </w:rPr>
      </w:pPr>
    </w:p>
    <w:p w14:paraId="3D9F8AF4" w14:textId="77777777" w:rsidR="00A02707" w:rsidRPr="00A02707" w:rsidRDefault="00A02707" w:rsidP="00A02707">
      <w:pPr>
        <w:spacing w:line="360" w:lineRule="auto"/>
        <w:jc w:val="both"/>
        <w:rPr>
          <w:rFonts w:ascii="Simplified Arabic" w:hAnsi="Simplified Arabic" w:cs="Simplified Arabic"/>
          <w:rtl/>
        </w:rPr>
      </w:pPr>
    </w:p>
    <w:p w14:paraId="6E39CAB8" w14:textId="77777777" w:rsidR="00377693" w:rsidRPr="00A02707" w:rsidRDefault="00377693" w:rsidP="00A02707">
      <w:pPr>
        <w:spacing w:line="360" w:lineRule="auto"/>
        <w:jc w:val="both"/>
        <w:rPr>
          <w:rFonts w:ascii="Simplified Arabic" w:hAnsi="Simplified Arabic" w:cs="Simplified Arabic"/>
          <w:rtl/>
        </w:rPr>
      </w:pPr>
    </w:p>
    <w:tbl>
      <w:tblPr>
        <w:tblStyle w:val="af"/>
        <w:tblW w:w="5000" w:type="pct"/>
        <w:tblLook w:val="04A0" w:firstRow="1" w:lastRow="0" w:firstColumn="1" w:lastColumn="0" w:noHBand="0" w:noVBand="1"/>
      </w:tblPr>
      <w:tblGrid>
        <w:gridCol w:w="1782"/>
        <w:gridCol w:w="8674"/>
      </w:tblGrid>
      <w:tr w:rsidR="006208D5" w:rsidRPr="00A02707" w14:paraId="6269FC4C" w14:textId="77777777" w:rsidTr="00865648">
        <w:trPr>
          <w:trHeight w:val="397"/>
        </w:trPr>
        <w:tc>
          <w:tcPr>
            <w:tcW w:w="5000" w:type="pct"/>
            <w:gridSpan w:val="2"/>
            <w:vAlign w:val="center"/>
          </w:tcPr>
          <w:p w14:paraId="41AB445A" w14:textId="77777777" w:rsidR="006208D5" w:rsidRPr="00A02707" w:rsidRDefault="006208D5" w:rsidP="00A02707">
            <w:pPr>
              <w:spacing w:line="276" w:lineRule="auto"/>
              <w:jc w:val="center"/>
              <w:rPr>
                <w:rFonts w:ascii="Simplified Arabic" w:hAnsi="Simplified Arabic" w:cs="Simplified Arabic"/>
                <w:b/>
                <w:bCs/>
                <w:sz w:val="24"/>
                <w:szCs w:val="24"/>
                <w:rtl/>
              </w:rPr>
            </w:pPr>
            <w:r w:rsidRPr="00A02707">
              <w:rPr>
                <w:rFonts w:ascii="Simplified Arabic" w:hAnsi="Simplified Arabic" w:cs="Simplified Arabic"/>
                <w:b/>
                <w:bCs/>
                <w:sz w:val="28"/>
                <w:szCs w:val="28"/>
                <w:rtl/>
              </w:rPr>
              <w:lastRenderedPageBreak/>
              <w:t>فهرس الجداول</w:t>
            </w:r>
          </w:p>
        </w:tc>
      </w:tr>
      <w:tr w:rsidR="006208D5" w:rsidRPr="00A02707" w14:paraId="42C1F1C0" w14:textId="77777777" w:rsidTr="00865648">
        <w:trPr>
          <w:trHeight w:val="397"/>
        </w:trPr>
        <w:tc>
          <w:tcPr>
            <w:tcW w:w="852" w:type="pct"/>
            <w:vAlign w:val="center"/>
          </w:tcPr>
          <w:p w14:paraId="1700D404" w14:textId="77777777" w:rsidR="006208D5" w:rsidRPr="00A02707" w:rsidRDefault="006208D5" w:rsidP="00A02707">
            <w:pPr>
              <w:spacing w:line="276"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رقم الصفحة</w:t>
            </w:r>
          </w:p>
        </w:tc>
        <w:tc>
          <w:tcPr>
            <w:tcW w:w="4148" w:type="pct"/>
            <w:vAlign w:val="center"/>
          </w:tcPr>
          <w:p w14:paraId="15D26038" w14:textId="77777777" w:rsidR="006208D5" w:rsidRPr="00A02707" w:rsidRDefault="006208D5" w:rsidP="00A02707">
            <w:pPr>
              <w:spacing w:line="276" w:lineRule="auto"/>
              <w:jc w:val="center"/>
              <w:rPr>
                <w:rFonts w:ascii="Simplified Arabic" w:hAnsi="Simplified Arabic" w:cs="Simplified Arabic" w:hint="cs"/>
                <w:b/>
                <w:bCs/>
                <w:sz w:val="24"/>
                <w:szCs w:val="24"/>
                <w:rtl/>
              </w:rPr>
            </w:pPr>
            <w:r w:rsidRPr="00A02707">
              <w:rPr>
                <w:rFonts w:ascii="Simplified Arabic" w:hAnsi="Simplified Arabic" w:cs="Simplified Arabic"/>
                <w:b/>
                <w:bCs/>
                <w:sz w:val="24"/>
                <w:szCs w:val="24"/>
                <w:rtl/>
              </w:rPr>
              <w:t>الجدول</w:t>
            </w:r>
          </w:p>
        </w:tc>
      </w:tr>
      <w:tr w:rsidR="006208D5" w:rsidRPr="00A02707" w14:paraId="3C83C247" w14:textId="77777777" w:rsidTr="00865648">
        <w:trPr>
          <w:trHeight w:val="397"/>
        </w:trPr>
        <w:tc>
          <w:tcPr>
            <w:tcW w:w="852" w:type="pct"/>
            <w:vAlign w:val="center"/>
          </w:tcPr>
          <w:p w14:paraId="25642F70" w14:textId="6638511B" w:rsidR="006208D5" w:rsidRPr="00A02707" w:rsidRDefault="005D37E1"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c>
          <w:tcPr>
            <w:tcW w:w="4148" w:type="pct"/>
            <w:vAlign w:val="center"/>
          </w:tcPr>
          <w:p w14:paraId="0F7CA99E"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(1) مراحل الخطة الزمنية للدراسة</w:t>
            </w:r>
          </w:p>
        </w:tc>
      </w:tr>
      <w:tr w:rsidR="006208D5" w:rsidRPr="00A02707" w14:paraId="70A80F3D" w14:textId="77777777" w:rsidTr="00865648">
        <w:trPr>
          <w:trHeight w:val="397"/>
        </w:trPr>
        <w:tc>
          <w:tcPr>
            <w:tcW w:w="852" w:type="pct"/>
            <w:vAlign w:val="center"/>
          </w:tcPr>
          <w:p w14:paraId="25C0FA42" w14:textId="3BBF3DF2" w:rsidR="006208D5" w:rsidRPr="00A02707" w:rsidRDefault="005D37E1"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c>
          <w:tcPr>
            <w:tcW w:w="4148" w:type="pct"/>
            <w:vAlign w:val="center"/>
          </w:tcPr>
          <w:p w14:paraId="774D6EFE"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(2) معاملات ارتباط لعبارات المحور الأول استخدام تقنيات الذكاء الاصطناعي في الحملات الإعلانية</w:t>
            </w:r>
          </w:p>
        </w:tc>
      </w:tr>
      <w:tr w:rsidR="006208D5" w:rsidRPr="00A02707" w14:paraId="5EF633A7" w14:textId="77777777" w:rsidTr="00865648">
        <w:trPr>
          <w:trHeight w:val="397"/>
        </w:trPr>
        <w:tc>
          <w:tcPr>
            <w:tcW w:w="852" w:type="pct"/>
            <w:vAlign w:val="center"/>
          </w:tcPr>
          <w:p w14:paraId="7A5D98DC" w14:textId="792A93F3"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37</w:t>
            </w:r>
          </w:p>
        </w:tc>
        <w:tc>
          <w:tcPr>
            <w:tcW w:w="4148" w:type="pct"/>
            <w:vAlign w:val="center"/>
          </w:tcPr>
          <w:p w14:paraId="73BE19F1"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(3) معاملات ارتباط لعبارات المحور الثاني: كفاءة الحملات الإعلانية الرقمية بعد استخدام الذكاء الاصطناعي</w:t>
            </w:r>
          </w:p>
        </w:tc>
      </w:tr>
      <w:tr w:rsidR="006208D5" w:rsidRPr="00A02707" w14:paraId="7F902DB1" w14:textId="77777777" w:rsidTr="00865648">
        <w:trPr>
          <w:trHeight w:val="397"/>
        </w:trPr>
        <w:tc>
          <w:tcPr>
            <w:tcW w:w="852" w:type="pct"/>
            <w:vAlign w:val="center"/>
          </w:tcPr>
          <w:p w14:paraId="2628664F" w14:textId="20FB4F12" w:rsidR="006208D5" w:rsidRPr="00A02707" w:rsidRDefault="005D37E1"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4148" w:type="pct"/>
            <w:vAlign w:val="center"/>
          </w:tcPr>
          <w:p w14:paraId="76E9B9F7"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(4) معاملات ارتباط لعبارات المحور الثالث: رضا الممارسين عن تطبيقات الذكاء الاصطناعي في الإعلان</w:t>
            </w:r>
          </w:p>
        </w:tc>
      </w:tr>
      <w:tr w:rsidR="006208D5" w:rsidRPr="00A02707" w14:paraId="21085B9E" w14:textId="77777777" w:rsidTr="00865648">
        <w:trPr>
          <w:trHeight w:val="397"/>
        </w:trPr>
        <w:tc>
          <w:tcPr>
            <w:tcW w:w="852" w:type="pct"/>
            <w:vAlign w:val="center"/>
          </w:tcPr>
          <w:p w14:paraId="5935CDF8" w14:textId="2964E044" w:rsidR="006208D5" w:rsidRPr="00A02707" w:rsidRDefault="005D37E1" w:rsidP="00A02707">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4148" w:type="pct"/>
            <w:vAlign w:val="center"/>
          </w:tcPr>
          <w:p w14:paraId="002B87E0"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(5) معاملات ارتباط لعبارات المحور الرابع: التحديات التي تواجه استخدام الذكاء الاصطناعي في الإعلان في السعودية</w:t>
            </w:r>
          </w:p>
        </w:tc>
      </w:tr>
      <w:tr w:rsidR="006208D5" w:rsidRPr="00A02707" w14:paraId="0A5C31DE" w14:textId="77777777" w:rsidTr="00865648">
        <w:trPr>
          <w:trHeight w:val="397"/>
        </w:trPr>
        <w:tc>
          <w:tcPr>
            <w:tcW w:w="852" w:type="pct"/>
            <w:vAlign w:val="center"/>
          </w:tcPr>
          <w:p w14:paraId="58AF7B90" w14:textId="1C2B3E21"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38</w:t>
            </w:r>
          </w:p>
        </w:tc>
        <w:tc>
          <w:tcPr>
            <w:tcW w:w="4148" w:type="pct"/>
            <w:vAlign w:val="center"/>
          </w:tcPr>
          <w:p w14:paraId="5F243042"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 xml:space="preserve">جدول رقم (6) معامل ألفا </w:t>
            </w:r>
            <w:proofErr w:type="spellStart"/>
            <w:r w:rsidRPr="00A02707">
              <w:rPr>
                <w:rFonts w:ascii="Simplified Arabic" w:hAnsi="Simplified Arabic" w:cs="Simplified Arabic"/>
                <w:sz w:val="24"/>
                <w:szCs w:val="24"/>
                <w:rtl/>
              </w:rPr>
              <w:t>كرونباخ</w:t>
            </w:r>
            <w:proofErr w:type="spellEnd"/>
            <w:r w:rsidRPr="00A02707">
              <w:rPr>
                <w:rFonts w:ascii="Simplified Arabic" w:hAnsi="Simplified Arabic" w:cs="Simplified Arabic"/>
                <w:sz w:val="24"/>
                <w:szCs w:val="24"/>
                <w:rtl/>
              </w:rPr>
              <w:t xml:space="preserve"> لقياس ثبات أداة الدراسة</w:t>
            </w:r>
          </w:p>
        </w:tc>
      </w:tr>
      <w:tr w:rsidR="006208D5" w:rsidRPr="00A02707" w14:paraId="4F2153A2" w14:textId="77777777" w:rsidTr="00865648">
        <w:trPr>
          <w:trHeight w:val="397"/>
        </w:trPr>
        <w:tc>
          <w:tcPr>
            <w:tcW w:w="852" w:type="pct"/>
            <w:vAlign w:val="center"/>
          </w:tcPr>
          <w:p w14:paraId="0DF1B59E" w14:textId="7EF844C7"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41</w:t>
            </w:r>
          </w:p>
        </w:tc>
        <w:tc>
          <w:tcPr>
            <w:tcW w:w="4148" w:type="pct"/>
            <w:vAlign w:val="center"/>
          </w:tcPr>
          <w:p w14:paraId="0CD12912"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(7) توزيع مجتمع الدراسة وفقاً لمتغير الجنس</w:t>
            </w:r>
          </w:p>
        </w:tc>
      </w:tr>
      <w:tr w:rsidR="006208D5" w:rsidRPr="00A02707" w14:paraId="6402D9FF" w14:textId="77777777" w:rsidTr="00865648">
        <w:trPr>
          <w:trHeight w:val="397"/>
        </w:trPr>
        <w:tc>
          <w:tcPr>
            <w:tcW w:w="852" w:type="pct"/>
            <w:vAlign w:val="center"/>
          </w:tcPr>
          <w:p w14:paraId="4C923B41" w14:textId="516F72A1"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42</w:t>
            </w:r>
          </w:p>
        </w:tc>
        <w:tc>
          <w:tcPr>
            <w:tcW w:w="4148" w:type="pct"/>
            <w:vAlign w:val="center"/>
          </w:tcPr>
          <w:p w14:paraId="20F7F871"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(8) توزيع مجتمع الدراسة وفقاً لمتغير العمر</w:t>
            </w:r>
          </w:p>
        </w:tc>
      </w:tr>
      <w:tr w:rsidR="006208D5" w:rsidRPr="00A02707" w14:paraId="666CED66" w14:textId="77777777" w:rsidTr="00865648">
        <w:trPr>
          <w:trHeight w:val="397"/>
        </w:trPr>
        <w:tc>
          <w:tcPr>
            <w:tcW w:w="852" w:type="pct"/>
            <w:vAlign w:val="center"/>
          </w:tcPr>
          <w:p w14:paraId="5C71E866" w14:textId="6FD5A84B"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43</w:t>
            </w:r>
          </w:p>
        </w:tc>
        <w:tc>
          <w:tcPr>
            <w:tcW w:w="4148" w:type="pct"/>
            <w:vAlign w:val="center"/>
          </w:tcPr>
          <w:p w14:paraId="18ED65F3"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(9) توزيع افراد عينة الدراسة حسب المؤهل العلمي</w:t>
            </w:r>
          </w:p>
        </w:tc>
      </w:tr>
      <w:tr w:rsidR="006208D5" w:rsidRPr="00A02707" w14:paraId="11D33074" w14:textId="77777777" w:rsidTr="00865648">
        <w:trPr>
          <w:trHeight w:val="397"/>
        </w:trPr>
        <w:tc>
          <w:tcPr>
            <w:tcW w:w="852" w:type="pct"/>
            <w:vAlign w:val="center"/>
          </w:tcPr>
          <w:p w14:paraId="7BDC3EE3" w14:textId="36143544"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44</w:t>
            </w:r>
          </w:p>
        </w:tc>
        <w:tc>
          <w:tcPr>
            <w:tcW w:w="4148" w:type="pct"/>
            <w:vAlign w:val="center"/>
          </w:tcPr>
          <w:p w14:paraId="4B658CB1"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(10) توزيع افراد عينة الدراسة حسب جهة العمل</w:t>
            </w:r>
          </w:p>
        </w:tc>
      </w:tr>
      <w:tr w:rsidR="006208D5" w:rsidRPr="00A02707" w14:paraId="7574A8BE" w14:textId="77777777" w:rsidTr="00865648">
        <w:trPr>
          <w:trHeight w:val="397"/>
        </w:trPr>
        <w:tc>
          <w:tcPr>
            <w:tcW w:w="852" w:type="pct"/>
            <w:vAlign w:val="center"/>
          </w:tcPr>
          <w:p w14:paraId="6DF696EC" w14:textId="78814430"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4148" w:type="pct"/>
            <w:vAlign w:val="center"/>
          </w:tcPr>
          <w:p w14:paraId="2808D233" w14:textId="6EBEBCF1"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(11) توزيع افراد عينة الدراسة حسب الاستخدامات العملية: هل تستخدمون أدوات الذكاء الاصطناعي في الحملات الإعلانية؟</w:t>
            </w:r>
            <w:r w:rsidR="0032110B">
              <w:rPr>
                <w:rFonts w:ascii="Simplified Arabic" w:hAnsi="Simplified Arabic" w:cs="Simplified Arabic"/>
                <w:sz w:val="24"/>
                <w:szCs w:val="24"/>
                <w:rtl/>
              </w:rPr>
              <w:t xml:space="preserve"> </w:t>
            </w:r>
          </w:p>
        </w:tc>
      </w:tr>
      <w:tr w:rsidR="006208D5" w:rsidRPr="00A02707" w14:paraId="7BAC5FDE" w14:textId="77777777" w:rsidTr="00865648">
        <w:trPr>
          <w:trHeight w:val="397"/>
        </w:trPr>
        <w:tc>
          <w:tcPr>
            <w:tcW w:w="852" w:type="pct"/>
            <w:vAlign w:val="center"/>
          </w:tcPr>
          <w:p w14:paraId="177A8666" w14:textId="33D34A89"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46</w:t>
            </w:r>
          </w:p>
        </w:tc>
        <w:tc>
          <w:tcPr>
            <w:tcW w:w="4148" w:type="pct"/>
            <w:vAlign w:val="center"/>
          </w:tcPr>
          <w:p w14:paraId="5282B6D1"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(12) توزيع افراد عينة الدراسة حسب ما هي أدوات الذكاء الاصطناعي التي تستخدمونها حاليًا في حملاتكم الإعلانية الرقمية؟</w:t>
            </w:r>
          </w:p>
        </w:tc>
      </w:tr>
      <w:tr w:rsidR="006208D5" w:rsidRPr="00A02707" w14:paraId="23AB181E" w14:textId="77777777" w:rsidTr="00865648">
        <w:trPr>
          <w:trHeight w:val="397"/>
        </w:trPr>
        <w:tc>
          <w:tcPr>
            <w:tcW w:w="852" w:type="pct"/>
            <w:vAlign w:val="center"/>
          </w:tcPr>
          <w:p w14:paraId="1EE6AFBA" w14:textId="4061B4C4"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47</w:t>
            </w:r>
          </w:p>
        </w:tc>
        <w:tc>
          <w:tcPr>
            <w:tcW w:w="4148" w:type="pct"/>
            <w:vAlign w:val="center"/>
          </w:tcPr>
          <w:p w14:paraId="12F03197"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(13) توزيع افراد عينة الدراسة حسب على أي من القنوات التالية تستخدمون أدوات الذكاء الاصطناعي في حملاتكم التسويقية؟</w:t>
            </w:r>
          </w:p>
        </w:tc>
      </w:tr>
      <w:tr w:rsidR="006208D5" w:rsidRPr="00A02707" w14:paraId="19F3C179" w14:textId="77777777" w:rsidTr="00865648">
        <w:trPr>
          <w:trHeight w:val="397"/>
        </w:trPr>
        <w:tc>
          <w:tcPr>
            <w:tcW w:w="852" w:type="pct"/>
            <w:vAlign w:val="center"/>
          </w:tcPr>
          <w:p w14:paraId="75C8FB74" w14:textId="67F25C8F"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48</w:t>
            </w:r>
          </w:p>
        </w:tc>
        <w:tc>
          <w:tcPr>
            <w:tcW w:w="4148" w:type="pct"/>
            <w:vAlign w:val="center"/>
          </w:tcPr>
          <w:p w14:paraId="3A639910"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(14) المحور الأول استخدام تقنيات الذكاء الاصطناعي في الحملات الإعلانية</w:t>
            </w:r>
          </w:p>
        </w:tc>
      </w:tr>
      <w:tr w:rsidR="006208D5" w:rsidRPr="00A02707" w14:paraId="2367A6F5" w14:textId="77777777" w:rsidTr="00865648">
        <w:trPr>
          <w:trHeight w:val="397"/>
        </w:trPr>
        <w:tc>
          <w:tcPr>
            <w:tcW w:w="852" w:type="pct"/>
            <w:vAlign w:val="center"/>
          </w:tcPr>
          <w:p w14:paraId="3751FD73" w14:textId="570C7A2F"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50</w:t>
            </w:r>
          </w:p>
        </w:tc>
        <w:tc>
          <w:tcPr>
            <w:tcW w:w="4148" w:type="pct"/>
            <w:vAlign w:val="center"/>
          </w:tcPr>
          <w:p w14:paraId="5F74EAFC"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(15) المحور الثاني: كفاءة الحملات الإعلانية الرقمية بعد استخدام الذكاء الاصطناعي</w:t>
            </w:r>
          </w:p>
        </w:tc>
      </w:tr>
      <w:tr w:rsidR="006208D5" w:rsidRPr="00A02707" w14:paraId="4B6D5503" w14:textId="77777777" w:rsidTr="00865648">
        <w:trPr>
          <w:trHeight w:val="397"/>
        </w:trPr>
        <w:tc>
          <w:tcPr>
            <w:tcW w:w="852" w:type="pct"/>
            <w:vAlign w:val="center"/>
          </w:tcPr>
          <w:p w14:paraId="5A7CBD93" w14:textId="3F0CB013"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52</w:t>
            </w:r>
          </w:p>
        </w:tc>
        <w:tc>
          <w:tcPr>
            <w:tcW w:w="4148" w:type="pct"/>
            <w:vAlign w:val="center"/>
          </w:tcPr>
          <w:p w14:paraId="7E818F8F"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(16) المحور الثالث: رضا الممارسين عن تطبيقات الذكاء الاصطناعي في الإعلان</w:t>
            </w:r>
          </w:p>
        </w:tc>
      </w:tr>
      <w:tr w:rsidR="006208D5" w:rsidRPr="00A02707" w14:paraId="02574269" w14:textId="77777777" w:rsidTr="00865648">
        <w:trPr>
          <w:trHeight w:val="397"/>
        </w:trPr>
        <w:tc>
          <w:tcPr>
            <w:tcW w:w="852" w:type="pct"/>
            <w:vAlign w:val="center"/>
          </w:tcPr>
          <w:p w14:paraId="3C633BDE" w14:textId="0EB5703C"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54</w:t>
            </w:r>
          </w:p>
        </w:tc>
        <w:tc>
          <w:tcPr>
            <w:tcW w:w="4148" w:type="pct"/>
            <w:vAlign w:val="center"/>
          </w:tcPr>
          <w:p w14:paraId="45FC7D14" w14:textId="77777777" w:rsidR="006208D5" w:rsidRPr="00A02707" w:rsidRDefault="006208D5" w:rsidP="00A02707">
            <w:pPr>
              <w:spacing w:line="276" w:lineRule="auto"/>
              <w:jc w:val="center"/>
              <w:rPr>
                <w:rFonts w:ascii="Simplified Arabic" w:hAnsi="Simplified Arabic" w:cs="Simplified Arabic"/>
                <w:sz w:val="24"/>
                <w:szCs w:val="24"/>
              </w:rPr>
            </w:pPr>
            <w:r w:rsidRPr="00A02707">
              <w:rPr>
                <w:rFonts w:ascii="Simplified Arabic" w:hAnsi="Simplified Arabic" w:cs="Simplified Arabic"/>
                <w:sz w:val="24"/>
                <w:szCs w:val="24"/>
                <w:rtl/>
              </w:rPr>
              <w:t>جدول رقم (17) المحور الرابع: التحديات التي تواجه استخدام الذكاء الاصطناعي في الإعلان في السعودية</w:t>
            </w:r>
          </w:p>
        </w:tc>
      </w:tr>
      <w:tr w:rsidR="006208D5" w:rsidRPr="00A02707" w14:paraId="5AF8F5F1" w14:textId="77777777" w:rsidTr="00865648">
        <w:trPr>
          <w:trHeight w:val="397"/>
        </w:trPr>
        <w:tc>
          <w:tcPr>
            <w:tcW w:w="852" w:type="pct"/>
            <w:vAlign w:val="center"/>
          </w:tcPr>
          <w:p w14:paraId="689B56F6" w14:textId="748F6E9D"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62</w:t>
            </w:r>
          </w:p>
        </w:tc>
        <w:tc>
          <w:tcPr>
            <w:tcW w:w="4148" w:type="pct"/>
            <w:vAlign w:val="center"/>
          </w:tcPr>
          <w:p w14:paraId="2A640AA4"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(18) نتائج معاملات الارتباط (دمج المحورين الأول والثاني)</w:t>
            </w:r>
          </w:p>
        </w:tc>
      </w:tr>
      <w:tr w:rsidR="006208D5" w:rsidRPr="00A02707" w14:paraId="08EC9BC1" w14:textId="77777777" w:rsidTr="00865648">
        <w:trPr>
          <w:trHeight w:val="397"/>
        </w:trPr>
        <w:tc>
          <w:tcPr>
            <w:tcW w:w="852" w:type="pct"/>
            <w:vAlign w:val="center"/>
          </w:tcPr>
          <w:p w14:paraId="1BFFF984" w14:textId="3DBEB05D"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62</w:t>
            </w:r>
          </w:p>
        </w:tc>
        <w:tc>
          <w:tcPr>
            <w:tcW w:w="4148" w:type="pct"/>
            <w:vAlign w:val="center"/>
          </w:tcPr>
          <w:p w14:paraId="4614040F" w14:textId="4B02EF25"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(19)</w:t>
            </w:r>
            <w:r w:rsidR="0032110B">
              <w:rPr>
                <w:rFonts w:ascii="Simplified Arabic" w:hAnsi="Simplified Arabic" w:cs="Simplified Arabic"/>
                <w:sz w:val="24"/>
                <w:szCs w:val="24"/>
                <w:rtl/>
              </w:rPr>
              <w:t xml:space="preserve"> </w:t>
            </w:r>
            <w:r w:rsidRPr="00A02707">
              <w:rPr>
                <w:rFonts w:ascii="Simplified Arabic" w:hAnsi="Simplified Arabic" w:cs="Simplified Arabic"/>
                <w:sz w:val="24"/>
                <w:szCs w:val="24"/>
                <w:rtl/>
              </w:rPr>
              <w:t>نتائج معاملات الارتباط (المحور 1 – العبارة 1)</w:t>
            </w:r>
          </w:p>
        </w:tc>
      </w:tr>
      <w:tr w:rsidR="006208D5" w:rsidRPr="00A02707" w14:paraId="39B44554" w14:textId="77777777" w:rsidTr="00865648">
        <w:trPr>
          <w:trHeight w:val="397"/>
        </w:trPr>
        <w:tc>
          <w:tcPr>
            <w:tcW w:w="852" w:type="pct"/>
            <w:vAlign w:val="center"/>
          </w:tcPr>
          <w:p w14:paraId="781FE897" w14:textId="56AB7BC8"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63</w:t>
            </w:r>
          </w:p>
        </w:tc>
        <w:tc>
          <w:tcPr>
            <w:tcW w:w="4148" w:type="pct"/>
            <w:vAlign w:val="center"/>
          </w:tcPr>
          <w:p w14:paraId="7B2AF2DF"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(20) نتائج معاملات الارتباط (المحور 1 – العبارة 5 / المحور 2 – العبارة 2)</w:t>
            </w:r>
          </w:p>
        </w:tc>
      </w:tr>
      <w:tr w:rsidR="006208D5" w:rsidRPr="00A02707" w14:paraId="5CAEDC94" w14:textId="77777777" w:rsidTr="00865648">
        <w:trPr>
          <w:trHeight w:val="397"/>
        </w:trPr>
        <w:tc>
          <w:tcPr>
            <w:tcW w:w="852" w:type="pct"/>
            <w:vAlign w:val="center"/>
          </w:tcPr>
          <w:p w14:paraId="53D48C25" w14:textId="51E5FD29"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63</w:t>
            </w:r>
          </w:p>
        </w:tc>
        <w:tc>
          <w:tcPr>
            <w:tcW w:w="4148" w:type="pct"/>
            <w:vAlign w:val="center"/>
          </w:tcPr>
          <w:p w14:paraId="1C113F1C"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(21) نتائج معاملات الارتباط (المحور 1 – العبارة 4 / المحور 2 – العبارة 1 و4)</w:t>
            </w:r>
          </w:p>
        </w:tc>
      </w:tr>
      <w:tr w:rsidR="006208D5" w:rsidRPr="00A02707" w14:paraId="48762CC7" w14:textId="77777777" w:rsidTr="00865648">
        <w:trPr>
          <w:trHeight w:val="397"/>
        </w:trPr>
        <w:tc>
          <w:tcPr>
            <w:tcW w:w="852" w:type="pct"/>
            <w:vAlign w:val="center"/>
          </w:tcPr>
          <w:p w14:paraId="3B50F794" w14:textId="2DB5BEB5"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64</w:t>
            </w:r>
          </w:p>
        </w:tc>
        <w:tc>
          <w:tcPr>
            <w:tcW w:w="4148" w:type="pct"/>
            <w:vAlign w:val="center"/>
          </w:tcPr>
          <w:p w14:paraId="2C36AC21"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(22) نتائج معاملات الارتباط (مقارنة مؤشرات متعددة من المحورين 1 و2)</w:t>
            </w:r>
          </w:p>
        </w:tc>
      </w:tr>
      <w:tr w:rsidR="006208D5" w:rsidRPr="00A02707" w14:paraId="25B9298B" w14:textId="77777777" w:rsidTr="00865648">
        <w:trPr>
          <w:trHeight w:val="397"/>
        </w:trPr>
        <w:tc>
          <w:tcPr>
            <w:tcW w:w="852" w:type="pct"/>
            <w:vAlign w:val="center"/>
          </w:tcPr>
          <w:p w14:paraId="78A0B05F" w14:textId="2D9A7DB4" w:rsidR="006208D5" w:rsidRPr="00A02707" w:rsidRDefault="005D37E1" w:rsidP="00A02707">
            <w:pPr>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64</w:t>
            </w:r>
          </w:p>
        </w:tc>
        <w:tc>
          <w:tcPr>
            <w:tcW w:w="4148" w:type="pct"/>
            <w:vAlign w:val="center"/>
          </w:tcPr>
          <w:p w14:paraId="479B23CC" w14:textId="77777777" w:rsidR="006208D5" w:rsidRPr="00A02707" w:rsidRDefault="006208D5" w:rsidP="00A02707">
            <w:pPr>
              <w:spacing w:line="276" w:lineRule="auto"/>
              <w:jc w:val="center"/>
              <w:rPr>
                <w:rFonts w:ascii="Simplified Arabic" w:hAnsi="Simplified Arabic" w:cs="Simplified Arabic"/>
                <w:sz w:val="24"/>
                <w:szCs w:val="24"/>
                <w:rtl/>
              </w:rPr>
            </w:pPr>
            <w:r w:rsidRPr="00A02707">
              <w:rPr>
                <w:rFonts w:ascii="Simplified Arabic" w:hAnsi="Simplified Arabic" w:cs="Simplified Arabic"/>
                <w:sz w:val="24"/>
                <w:szCs w:val="24"/>
                <w:rtl/>
              </w:rPr>
              <w:t>جدول رقم (23) نتائج معاملات الارتباط (المحور 3 – العبارة 1 و2 و4 / المحور 2 – مؤشرات الكفاءة)</w:t>
            </w:r>
          </w:p>
        </w:tc>
      </w:tr>
    </w:tbl>
    <w:p w14:paraId="701D20A8" w14:textId="419859FF" w:rsidR="00744F80" w:rsidRPr="00A02707" w:rsidRDefault="00A02707" w:rsidP="00A02707">
      <w:pPr>
        <w:pStyle w:val="a6"/>
        <w:numPr>
          <w:ilvl w:val="0"/>
          <w:numId w:val="79"/>
        </w:numPr>
        <w:spacing w:line="360" w:lineRule="auto"/>
        <w:jc w:val="both"/>
        <w:rPr>
          <w:rFonts w:ascii="Simplified Arabic" w:hAnsi="Simplified Arabic" w:cs="Simplified Arabic"/>
          <w:sz w:val="28"/>
          <w:szCs w:val="28"/>
          <w:rtl/>
        </w:rPr>
      </w:pPr>
      <w:r w:rsidRPr="00A02707">
        <w:rPr>
          <w:rFonts w:ascii="Simplified Arabic" w:hAnsi="Simplified Arabic" w:cs="Simplified Arabic" w:hint="cs"/>
          <w:b/>
          <w:bCs/>
          <w:sz w:val="32"/>
          <w:szCs w:val="32"/>
          <w:rtl/>
        </w:rPr>
        <w:lastRenderedPageBreak/>
        <w:t>الفصل</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الأول</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الإطار</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العام</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للدراسة</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والدراسات</w:t>
      </w:r>
      <w:r w:rsidRPr="00A02707">
        <w:rPr>
          <w:rFonts w:ascii="Simplified Arabic" w:hAnsi="Simplified Arabic" w:cs="Simplified Arabic"/>
          <w:b/>
          <w:bCs/>
          <w:sz w:val="32"/>
          <w:szCs w:val="32"/>
          <w:rtl/>
        </w:rPr>
        <w:t xml:space="preserve"> </w:t>
      </w:r>
      <w:r w:rsidRPr="00A02707">
        <w:rPr>
          <w:rFonts w:ascii="Simplified Arabic" w:hAnsi="Simplified Arabic" w:cs="Simplified Arabic" w:hint="cs"/>
          <w:b/>
          <w:bCs/>
          <w:sz w:val="32"/>
          <w:szCs w:val="32"/>
          <w:rtl/>
        </w:rPr>
        <w:t>السابقة</w:t>
      </w:r>
    </w:p>
    <w:p w14:paraId="36AF0C77" w14:textId="77777777" w:rsidR="00FE751B" w:rsidRPr="00A02707" w:rsidRDefault="00FE751B" w:rsidP="00A02707">
      <w:pPr>
        <w:pStyle w:val="a6"/>
        <w:numPr>
          <w:ilvl w:val="0"/>
          <w:numId w:val="9"/>
        </w:numPr>
        <w:spacing w:line="360" w:lineRule="auto"/>
        <w:ind w:left="260"/>
        <w:jc w:val="both"/>
        <w:rPr>
          <w:rFonts w:ascii="Simplified Arabic" w:hAnsi="Simplified Arabic" w:cs="Simplified Arabic"/>
          <w:b/>
          <w:bCs/>
          <w:sz w:val="28"/>
          <w:szCs w:val="28"/>
        </w:rPr>
      </w:pPr>
      <w:r w:rsidRPr="00A02707">
        <w:rPr>
          <w:rFonts w:ascii="Simplified Arabic" w:hAnsi="Simplified Arabic" w:cs="Simplified Arabic"/>
          <w:b/>
          <w:bCs/>
          <w:sz w:val="28"/>
          <w:szCs w:val="28"/>
          <w:rtl/>
        </w:rPr>
        <w:t>المقدمة:</w:t>
      </w:r>
    </w:p>
    <w:p w14:paraId="4BDA571B" w14:textId="78CA684B" w:rsidR="00FE751B" w:rsidRPr="00A02707" w:rsidRDefault="00FE751B"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يشهد العالم في السنوات الأخيرة طفرة غير مسبوقة في تقنيات الذكاء الاصطناعي، والتي أحدثت تحولًا جذريًا في مختلف القطاعات، لاسيما التسويق الرقمي والإعلان. فقد أصبح الذكاء الاصطناعي عنصرًا محوريًا في صياغة الاستراتيجيات التسويقية الحديثة، من خلال توظيف أدوات متقدمة مثل روبوتات المحادثة (</w:t>
      </w:r>
      <w:r w:rsidRPr="00A02707">
        <w:rPr>
          <w:rFonts w:ascii="Simplified Arabic" w:hAnsi="Simplified Arabic" w:cs="Simplified Arabic"/>
        </w:rPr>
        <w:t>Chatbots</w:t>
      </w:r>
      <w:r w:rsidRPr="00A02707">
        <w:rPr>
          <w:rFonts w:ascii="Simplified Arabic" w:hAnsi="Simplified Arabic" w:cs="Simplified Arabic"/>
          <w:rtl/>
        </w:rPr>
        <w:t>)، التحليلات التنبؤية، توليد المحتوى الذكي، وتخصيص الإعلانات بما يتوافق مع سلوك واهتمامات الجمهور المستهدف. هذه التطورات التقنية ساهمت في رفع كفاءة الحملات الإعلانية وتحقيق معدلات تفاعل وتحويل أعلى، إضافة إلى خفض التكاليف وتحسين العائد على الاستثمار</w:t>
      </w:r>
      <w:r w:rsidR="00A02707">
        <w:rPr>
          <w:rFonts w:ascii="Simplified Arabic" w:hAnsi="Simplified Arabic" w:cs="Simplified Arabic" w:hint="cs"/>
          <w:rtl/>
        </w:rPr>
        <w:t xml:space="preserve">، </w:t>
      </w:r>
      <w:r w:rsidRPr="00A02707">
        <w:rPr>
          <w:rFonts w:ascii="Simplified Arabic" w:hAnsi="Simplified Arabic" w:cs="Simplified Arabic"/>
          <w:rtl/>
        </w:rPr>
        <w:t>وعلى الرغم من هذا التقدم، لا تزال هناك فجوة بحثية واضحة تتعلق بقياس أثر تطبيقات الذكاء الاصطناعي على مؤشرات الكفاءة الإعلانية بدقة، خاصة في السياق السعودي الذي يمتاز بخصوصيات ثقافية وتشريعية قد تؤثر في تبني هذه التقنيات. فمع تزايد اهتمام الشركات السعودية بالتحول الرقمي، تبرز الحاجة إلى فهم مدى فعالية هذه الأدوات في تحقيق الأهداف الإعلانية، وهل تسهم بالفعل في تحسين مؤشرات مثل معدل التحويل (</w:t>
      </w:r>
      <w:r w:rsidRPr="00A02707">
        <w:rPr>
          <w:rFonts w:ascii="Simplified Arabic" w:hAnsi="Simplified Arabic" w:cs="Simplified Arabic"/>
        </w:rPr>
        <w:t>Conversion Rate</w:t>
      </w:r>
      <w:r w:rsidRPr="00A02707">
        <w:rPr>
          <w:rFonts w:ascii="Simplified Arabic" w:hAnsi="Simplified Arabic" w:cs="Simplified Arabic"/>
          <w:rtl/>
        </w:rPr>
        <w:t>)، تكلفة الاكتساب (</w:t>
      </w:r>
      <w:r w:rsidRPr="00A02707">
        <w:rPr>
          <w:rFonts w:ascii="Simplified Arabic" w:hAnsi="Simplified Arabic" w:cs="Simplified Arabic"/>
        </w:rPr>
        <w:t>CPA</w:t>
      </w:r>
      <w:r w:rsidRPr="00A02707">
        <w:rPr>
          <w:rFonts w:ascii="Simplified Arabic" w:hAnsi="Simplified Arabic" w:cs="Simplified Arabic"/>
          <w:rtl/>
        </w:rPr>
        <w:t>)، ونسبة النقر إلى الظهور (</w:t>
      </w:r>
      <w:r w:rsidRPr="00A02707">
        <w:rPr>
          <w:rFonts w:ascii="Simplified Arabic" w:hAnsi="Simplified Arabic" w:cs="Simplified Arabic"/>
        </w:rPr>
        <w:t>CTR</w:t>
      </w:r>
      <w:r w:rsidRPr="00A02707">
        <w:rPr>
          <w:rFonts w:ascii="Simplified Arabic" w:hAnsi="Simplified Arabic" w:cs="Simplified Arabic"/>
          <w:rtl/>
        </w:rPr>
        <w:t>)، أم أنها مجرد توجه تقني يفتقر إلى نتائج ملموسة</w:t>
      </w:r>
      <w:r w:rsidR="00A02707">
        <w:rPr>
          <w:rFonts w:ascii="Simplified Arabic" w:hAnsi="Simplified Arabic" w:cs="Simplified Arabic" w:hint="cs"/>
          <w:rtl/>
        </w:rPr>
        <w:t xml:space="preserve">، </w:t>
      </w:r>
      <w:proofErr w:type="gramStart"/>
      <w:r w:rsidR="00A02707">
        <w:rPr>
          <w:rFonts w:ascii="Simplified Arabic" w:hAnsi="Simplified Arabic" w:cs="Simplified Arabic" w:hint="cs"/>
          <w:rtl/>
        </w:rPr>
        <w:t xml:space="preserve">و </w:t>
      </w:r>
      <w:r w:rsidRPr="00A02707">
        <w:rPr>
          <w:rFonts w:ascii="Simplified Arabic" w:hAnsi="Simplified Arabic" w:cs="Simplified Arabic"/>
          <w:rtl/>
        </w:rPr>
        <w:t>يهدف</w:t>
      </w:r>
      <w:proofErr w:type="gramEnd"/>
      <w:r w:rsidRPr="00A02707">
        <w:rPr>
          <w:rFonts w:ascii="Simplified Arabic" w:hAnsi="Simplified Arabic" w:cs="Simplified Arabic"/>
          <w:rtl/>
        </w:rPr>
        <w:t xml:space="preserve"> هذا البحث إلى سد هذه الفجوة من خلال دراسة تحليلية معمقة للسوق السعودي، بالاعتماد على إطار نظري يجمع بين 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ونظرية كفاءة الإعلان. كما يسعى البحث إلى تقديم مؤشرات كمية ونتائج واقعية تسهم في دعم صناع القرار والمسوقين الرقميين في تصميم استراتيجيات أكثر كفاءة وفعالية، متماشية مع أهداف رؤية المملكة 2030 للتحول الرقمي.</w:t>
      </w:r>
    </w:p>
    <w:p w14:paraId="6B5FCB9E" w14:textId="548F741A" w:rsidR="00667107" w:rsidRPr="00A02707" w:rsidRDefault="00360D61" w:rsidP="00A02707">
      <w:pPr>
        <w:pStyle w:val="a6"/>
        <w:numPr>
          <w:ilvl w:val="0"/>
          <w:numId w:val="9"/>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 xml:space="preserve">الإطار العام: </w:t>
      </w:r>
    </w:p>
    <w:p w14:paraId="0AE3206E" w14:textId="7D1A0C88" w:rsidR="00195B61" w:rsidRPr="00A02707" w:rsidRDefault="00360D61" w:rsidP="00A02707">
      <w:pPr>
        <w:spacing w:line="360" w:lineRule="auto"/>
        <w:ind w:left="-100"/>
        <w:jc w:val="both"/>
        <w:rPr>
          <w:rFonts w:ascii="Simplified Arabic" w:hAnsi="Simplified Arabic" w:cs="Simplified Arabic"/>
          <w:rtl/>
        </w:rPr>
      </w:pPr>
      <w:r w:rsidRPr="00A02707">
        <w:rPr>
          <w:rFonts w:ascii="Simplified Arabic" w:hAnsi="Simplified Arabic" w:cs="Simplified Arabic"/>
          <w:rtl/>
        </w:rPr>
        <w:t xml:space="preserve">قسّمت الدراسات السابقة بناءً على ارتباطها بدراستنا الحالية، إلى </w:t>
      </w:r>
      <w:r w:rsidR="00426849" w:rsidRPr="00A02707">
        <w:rPr>
          <w:rFonts w:ascii="Simplified Arabic" w:hAnsi="Simplified Arabic" w:cs="Simplified Arabic"/>
          <w:rtl/>
        </w:rPr>
        <w:t>محورين أساسيين:</w:t>
      </w:r>
    </w:p>
    <w:p w14:paraId="4DB058E1" w14:textId="302D01E2" w:rsidR="00050510" w:rsidRPr="00A02707" w:rsidRDefault="004F482D"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المحور الأول: تطبيقات الذكاء الاصطناعي في التسويق </w:t>
      </w:r>
      <w:r w:rsidR="00050510" w:rsidRPr="00A02707">
        <w:rPr>
          <w:rFonts w:ascii="Simplified Arabic" w:hAnsi="Simplified Arabic" w:cs="Simplified Arabic"/>
          <w:b/>
          <w:bCs/>
          <w:rtl/>
        </w:rPr>
        <w:t>الرقمي:</w:t>
      </w:r>
      <w:r w:rsidRPr="00A02707">
        <w:rPr>
          <w:rFonts w:ascii="Simplified Arabic" w:hAnsi="Simplified Arabic" w:cs="Simplified Arabic"/>
          <w:b/>
          <w:bCs/>
          <w:rtl/>
        </w:rPr>
        <w:t xml:space="preserve"> </w:t>
      </w:r>
    </w:p>
    <w:p w14:paraId="4CB332A3" w14:textId="12D342A4" w:rsidR="00360D61" w:rsidRPr="00A02707" w:rsidRDefault="004F482D"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يشمل الدراسات التي تتناول الأدوات والتقنيات المستخدمة في التسويق الرقمي (مثل: روبوتات المحادثة، تحليل البيانات، التخصيص، التعلم الآلي).</w:t>
      </w:r>
    </w:p>
    <w:p w14:paraId="2E1DF9EE" w14:textId="77777777" w:rsidR="004F482D" w:rsidRPr="00A02707" w:rsidRDefault="004F482D"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المحور الثاني: أثر الذكاء الاصطناعي على كفاءة الحملات الإعلانية الرقمية</w:t>
      </w:r>
    </w:p>
    <w:p w14:paraId="1FB2A984" w14:textId="4AA96F4D" w:rsidR="00B755C2" w:rsidRPr="00A02707" w:rsidRDefault="004F482D"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ويشمل الدراسات التي تركز على العلاقة بين استخدام</w:t>
      </w:r>
      <w:r w:rsidR="007214EE" w:rsidRPr="00A02707">
        <w:rPr>
          <w:rFonts w:ascii="Simplified Arabic" w:hAnsi="Simplified Arabic" w:cs="Simplified Arabic"/>
          <w:rtl/>
        </w:rPr>
        <w:t xml:space="preserve"> </w:t>
      </w:r>
      <w:r w:rsidR="00A00D51" w:rsidRPr="00A02707">
        <w:rPr>
          <w:rFonts w:ascii="Simplified Arabic" w:hAnsi="Simplified Arabic" w:cs="Simplified Arabic"/>
          <w:rtl/>
        </w:rPr>
        <w:t>أدوات الذكاء</w:t>
      </w:r>
      <w:r w:rsidR="007214EE" w:rsidRPr="00A02707">
        <w:rPr>
          <w:rFonts w:ascii="Simplified Arabic" w:hAnsi="Simplified Arabic" w:cs="Simplified Arabic"/>
          <w:rtl/>
        </w:rPr>
        <w:t xml:space="preserve"> الاصطناعي،</w:t>
      </w:r>
      <w:r w:rsidRPr="00A02707">
        <w:rPr>
          <w:rFonts w:ascii="Simplified Arabic" w:hAnsi="Simplified Arabic" w:cs="Simplified Arabic"/>
        </w:rPr>
        <w:t xml:space="preserve"> </w:t>
      </w:r>
      <w:r w:rsidRPr="00A02707">
        <w:rPr>
          <w:rFonts w:ascii="Simplified Arabic" w:hAnsi="Simplified Arabic" w:cs="Simplified Arabic"/>
          <w:rtl/>
        </w:rPr>
        <w:t>ونتائج الحملات من حيث (الاستهداف، التفاعل، التحويل، التكلفة، الكفاءة)</w:t>
      </w:r>
      <w:r w:rsidRPr="00A02707">
        <w:rPr>
          <w:rFonts w:ascii="Simplified Arabic" w:hAnsi="Simplified Arabic" w:cs="Simplified Arabic"/>
        </w:rPr>
        <w:t>.</w:t>
      </w:r>
    </w:p>
    <w:p w14:paraId="7580ECDA" w14:textId="283BE89D" w:rsidR="00360D61" w:rsidRPr="00F033A6" w:rsidRDefault="00360D61" w:rsidP="00A02707">
      <w:pPr>
        <w:pStyle w:val="a6"/>
        <w:numPr>
          <w:ilvl w:val="0"/>
          <w:numId w:val="9"/>
        </w:numPr>
        <w:spacing w:line="360" w:lineRule="auto"/>
        <w:ind w:left="260"/>
        <w:jc w:val="both"/>
        <w:rPr>
          <w:rFonts w:ascii="Simplified Arabic" w:hAnsi="Simplified Arabic" w:cs="Simplified Arabic"/>
          <w:b/>
          <w:bCs/>
          <w:sz w:val="32"/>
          <w:szCs w:val="32"/>
        </w:rPr>
      </w:pPr>
      <w:r w:rsidRPr="00F033A6">
        <w:rPr>
          <w:rFonts w:ascii="Simplified Arabic" w:hAnsi="Simplified Arabic" w:cs="Simplified Arabic"/>
          <w:b/>
          <w:bCs/>
          <w:sz w:val="32"/>
          <w:szCs w:val="32"/>
          <w:rtl/>
        </w:rPr>
        <w:lastRenderedPageBreak/>
        <w:t xml:space="preserve">الدراسات </w:t>
      </w:r>
      <w:r w:rsidR="00B755C2" w:rsidRPr="00F033A6">
        <w:rPr>
          <w:rFonts w:ascii="Simplified Arabic" w:hAnsi="Simplified Arabic" w:cs="Simplified Arabic"/>
          <w:b/>
          <w:bCs/>
          <w:sz w:val="32"/>
          <w:szCs w:val="32"/>
          <w:rtl/>
        </w:rPr>
        <w:t>السابقة:</w:t>
      </w:r>
      <w:r w:rsidRPr="00F033A6">
        <w:rPr>
          <w:rFonts w:ascii="Simplified Arabic" w:hAnsi="Simplified Arabic" w:cs="Simplified Arabic"/>
          <w:b/>
          <w:bCs/>
          <w:sz w:val="32"/>
          <w:szCs w:val="32"/>
          <w:rtl/>
        </w:rPr>
        <w:t xml:space="preserve"> </w:t>
      </w:r>
    </w:p>
    <w:p w14:paraId="48B216C0" w14:textId="77777777" w:rsidR="00BB277A" w:rsidRPr="00A02707" w:rsidRDefault="00BB277A" w:rsidP="00A02707">
      <w:pPr>
        <w:pStyle w:val="a6"/>
        <w:spacing w:line="360" w:lineRule="auto"/>
        <w:ind w:left="260"/>
        <w:jc w:val="both"/>
        <w:rPr>
          <w:rFonts w:ascii="Simplified Arabic" w:hAnsi="Simplified Arabic" w:cs="Simplified Arabic"/>
          <w:b/>
          <w:bCs/>
          <w:rtl/>
        </w:rPr>
      </w:pPr>
    </w:p>
    <w:p w14:paraId="445FBED6" w14:textId="19FFC626" w:rsidR="00360D61" w:rsidRPr="00F033A6" w:rsidRDefault="00360D61" w:rsidP="00A02707">
      <w:pPr>
        <w:pStyle w:val="a6"/>
        <w:numPr>
          <w:ilvl w:val="0"/>
          <w:numId w:val="1"/>
        </w:numPr>
        <w:spacing w:line="360" w:lineRule="auto"/>
        <w:ind w:left="401"/>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المحور الأول: تطبيقات الذكاء الاصطناعي في التسويق الرقمي</w:t>
      </w:r>
    </w:p>
    <w:p w14:paraId="2828F4E1" w14:textId="77777777" w:rsidR="00360D61" w:rsidRPr="00A02707" w:rsidRDefault="00360D61" w:rsidP="00A02707">
      <w:pPr>
        <w:spacing w:line="360" w:lineRule="auto"/>
        <w:jc w:val="both"/>
        <w:rPr>
          <w:rFonts w:ascii="Simplified Arabic" w:hAnsi="Simplified Arabic" w:cs="Simplified Arabic"/>
          <w:b/>
          <w:bCs/>
          <w:rtl/>
        </w:rPr>
      </w:pPr>
    </w:p>
    <w:p w14:paraId="46472D1C" w14:textId="04D49BA5" w:rsidR="00360D61" w:rsidRPr="00F033A6" w:rsidRDefault="00360D61"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1-</w:t>
      </w:r>
      <w:r w:rsidR="00A27545" w:rsidRPr="00F033A6">
        <w:rPr>
          <w:rFonts w:ascii="Simplified Arabic" w:hAnsi="Simplified Arabic" w:cs="Simplified Arabic"/>
          <w:b/>
          <w:bCs/>
          <w:sz w:val="28"/>
          <w:szCs w:val="28"/>
          <w:rtl/>
        </w:rPr>
        <w:t>دراسة (إسماعيل حجاج، 2021) بعنوان</w:t>
      </w:r>
      <w:r w:rsidR="00A27545" w:rsidRPr="00F033A6">
        <w:rPr>
          <w:rFonts w:ascii="Simplified Arabic" w:hAnsi="Simplified Arabic" w:cs="Simplified Arabic"/>
          <w:b/>
          <w:bCs/>
          <w:sz w:val="28"/>
          <w:szCs w:val="28"/>
        </w:rPr>
        <w:t xml:space="preserve">: </w:t>
      </w:r>
      <w:r w:rsidR="00A27545" w:rsidRPr="00F033A6">
        <w:rPr>
          <w:rFonts w:ascii="Simplified Arabic" w:hAnsi="Simplified Arabic" w:cs="Simplified Arabic"/>
          <w:b/>
          <w:bCs/>
          <w:sz w:val="28"/>
          <w:szCs w:val="28"/>
          <w:rtl/>
        </w:rPr>
        <w:t>أثر استخدام وسائل الذكاء الاصطناعي على تطوير التسويق الرقمي – دراسة تطبيقية على شركات الألبان</w:t>
      </w:r>
      <w:r w:rsidR="00A27545" w:rsidRPr="00F033A6">
        <w:rPr>
          <w:rFonts w:ascii="Simplified Arabic" w:hAnsi="Simplified Arabic" w:cs="Simplified Arabic"/>
          <w:b/>
          <w:bCs/>
          <w:sz w:val="28"/>
          <w:szCs w:val="28"/>
        </w:rPr>
        <w:t>.</w:t>
      </w:r>
    </w:p>
    <w:p w14:paraId="4B4D32A2" w14:textId="3BD9CF06" w:rsidR="004F482D"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هدفت هذه الدراسة إلى التعرف على أثر استخدام أدوات الذكاء الاصطناعي في تطوير استراتيجيات التسويق الرقمي، من خلال دراسة تطبيقية على شركات الألبان مثل جهينة والمراعي ولمار. تناولت الدراسة الأدوات الذكية مثل روبوتات المحادثة، البريد الإلكتروني التفاعلي، ومحركات البحث الذكية، ومدى إسهامها في رفع جودة التواصل مع العملاء وتحقيق مبادئ خدمة ما بعد البيع. استخدم الباحث المنهج الوصفي التحليلي، وجمعت البيانات من عينة بلغ عددها 350 موظفًا في تلك الشركات. وأظهرت النتائج أن الذكاء الاصطناعي ساهم بشكل فعّال في تحسين جودة التسويق الرقمي، حيث عزز التفاعلية، ورفع من كفاءة البريد الإلكتروني عبر خاصية الرد الآلي والتخصيص، وساعد على تقديم محتوى تسويقي يتوافق مع اهتمامات العملاء. أوصت الدراسة بضرورة التوسع في استخدام أدوات الذكاء الاصطناعي في التسويق الإلكتروني لتحقيق الميزة التنافسية، خاصة في القطاعات الإنتاجية مثل الألبان التي تحتاج إلى تفاعل سريع وفعال مع المستهلك.</w:t>
      </w:r>
    </w:p>
    <w:p w14:paraId="33CAD65D" w14:textId="77777777" w:rsidR="007C15C5" w:rsidRPr="00A02707" w:rsidRDefault="007C15C5" w:rsidP="00A02707">
      <w:pPr>
        <w:spacing w:line="360" w:lineRule="auto"/>
        <w:jc w:val="both"/>
        <w:rPr>
          <w:rFonts w:ascii="Simplified Arabic" w:hAnsi="Simplified Arabic" w:cs="Simplified Arabic"/>
          <w:rtl/>
        </w:rPr>
      </w:pPr>
    </w:p>
    <w:p w14:paraId="5CEF0690" w14:textId="349E975D" w:rsidR="004F482D" w:rsidRPr="00F033A6" w:rsidRDefault="004F482D"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2</w:t>
      </w:r>
      <w:r w:rsidRPr="00F033A6">
        <w:rPr>
          <w:rFonts w:ascii="Simplified Arabic" w:hAnsi="Simplified Arabic" w:cs="Simplified Arabic"/>
          <w:sz w:val="28"/>
          <w:szCs w:val="28"/>
          <w:rtl/>
        </w:rPr>
        <w:t xml:space="preserve">- </w:t>
      </w:r>
      <w:r w:rsidR="00A27545" w:rsidRPr="00F033A6">
        <w:rPr>
          <w:rFonts w:ascii="Simplified Arabic" w:hAnsi="Simplified Arabic" w:cs="Simplified Arabic"/>
          <w:b/>
          <w:bCs/>
          <w:sz w:val="28"/>
          <w:szCs w:val="28"/>
          <w:rtl/>
        </w:rPr>
        <w:t xml:space="preserve">دراسة (نيفين عزت وآخرون، 2023) بعنوان: أثر توظيف أدوات الذكاء الاصطناعي على فاعلية التسويق الرقمي – تطبيق على </w:t>
      </w:r>
      <w:r w:rsidR="00A27545" w:rsidRPr="00F033A6">
        <w:rPr>
          <w:rFonts w:ascii="Simplified Arabic" w:hAnsi="Simplified Arabic" w:cs="Simplified Arabic"/>
          <w:b/>
          <w:bCs/>
          <w:sz w:val="28"/>
          <w:szCs w:val="28"/>
        </w:rPr>
        <w:t>Amazon</w:t>
      </w:r>
      <w:r w:rsidR="00A27545" w:rsidRPr="00F033A6">
        <w:rPr>
          <w:rFonts w:ascii="Simplified Arabic" w:hAnsi="Simplified Arabic" w:cs="Simplified Arabic"/>
          <w:b/>
          <w:bCs/>
          <w:sz w:val="28"/>
          <w:szCs w:val="28"/>
          <w:rtl/>
        </w:rPr>
        <w:t>.</w:t>
      </w:r>
    </w:p>
    <w:p w14:paraId="7E5F5AC9" w14:textId="6394E765" w:rsidR="004F482D"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تناولت الدراسة أثر توظيف أدوات الذكاء الاصطناعي على فاعلية التسويق الرقمي، بالتطبيق على شركة أمازون في مصر. سعت الدراسة إلى قياس مدى تأثير أدوات مثل تحليل البيانات، تخصيص المحتوى، التنبؤ بسلوك العميل، روبوتات الدردشة، والإعلانات الموجهة على أداء الأنشطة التسويقية الرقمية. استخدمت الباحثة المنهج الوصفي التحليلي، وطبقت الدراسة على عينة بلغ عددها 340 موظفًا من أصل مجتمع يضم 2962 فردًا. تم جمع البيانات باستخدام استبانة وتحليلها عبر برنامج </w:t>
      </w:r>
      <w:r w:rsidRPr="00A02707">
        <w:rPr>
          <w:rFonts w:ascii="Simplified Arabic" w:hAnsi="Simplified Arabic" w:cs="Simplified Arabic"/>
        </w:rPr>
        <w:t>SPSS</w:t>
      </w:r>
      <w:r w:rsidRPr="00A02707">
        <w:rPr>
          <w:rFonts w:ascii="Simplified Arabic" w:hAnsi="Simplified Arabic" w:cs="Simplified Arabic"/>
          <w:rtl/>
        </w:rPr>
        <w:t xml:space="preserve">. أظهرت النتائج وجود علاقة ذات دلالة إحصائية بين استخدام أدوات الذكاء الاصطناعي وفاعلية التسويق الرقمي، وأكدت أن الأدوات التنبؤية والمخصصة تعزز من قدرة الشركة على الوصول </w:t>
      </w:r>
      <w:r w:rsidRPr="00A02707">
        <w:rPr>
          <w:rFonts w:ascii="Simplified Arabic" w:hAnsi="Simplified Arabic" w:cs="Simplified Arabic"/>
          <w:rtl/>
        </w:rPr>
        <w:lastRenderedPageBreak/>
        <w:t>للجمهور المناسب بفعالية أكبر. وأوصت الدراسة بضرورة استثمار الشركات في أدوات الذكاء الاصطناعي لتحسين نتائج الحملات التسويقية، كما شددت على أهمية تدريب فرق التسويق على هذه الأدوات لتحقيق أقصى استفادة منها في تعزيز الأداء التسويقي.</w:t>
      </w:r>
    </w:p>
    <w:p w14:paraId="51477986" w14:textId="77777777" w:rsidR="00F033A6" w:rsidRPr="00A02707" w:rsidRDefault="00F033A6" w:rsidP="00A02707">
      <w:pPr>
        <w:spacing w:line="360" w:lineRule="auto"/>
        <w:jc w:val="both"/>
        <w:rPr>
          <w:rFonts w:ascii="Simplified Arabic" w:hAnsi="Simplified Arabic" w:cs="Simplified Arabic"/>
          <w:rtl/>
        </w:rPr>
      </w:pPr>
    </w:p>
    <w:p w14:paraId="7B4F2346" w14:textId="52599A15" w:rsidR="00667107"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 xml:space="preserve">3- دراسة </w:t>
      </w:r>
      <w:r w:rsidR="00990129" w:rsidRPr="00F033A6">
        <w:rPr>
          <w:rFonts w:ascii="Simplified Arabic" w:hAnsi="Simplified Arabic" w:cs="Simplified Arabic"/>
          <w:b/>
          <w:bCs/>
          <w:sz w:val="28"/>
          <w:szCs w:val="28"/>
          <w:rtl/>
        </w:rPr>
        <w:t>(</w:t>
      </w:r>
      <w:r w:rsidRPr="00F033A6">
        <w:rPr>
          <w:rFonts w:ascii="Simplified Arabic" w:hAnsi="Simplified Arabic" w:cs="Simplified Arabic"/>
          <w:b/>
          <w:bCs/>
          <w:sz w:val="28"/>
          <w:szCs w:val="28"/>
          <w:rtl/>
        </w:rPr>
        <w:t>باحثون من جامعة ميد أوشن</w:t>
      </w:r>
      <w:r w:rsidR="00990129" w:rsidRPr="00F033A6">
        <w:rPr>
          <w:rFonts w:ascii="Simplified Arabic" w:hAnsi="Simplified Arabic" w:cs="Simplified Arabic"/>
          <w:b/>
          <w:bCs/>
          <w:sz w:val="28"/>
          <w:szCs w:val="28"/>
          <w:rtl/>
        </w:rPr>
        <w:t xml:space="preserve">، </w:t>
      </w:r>
      <w:r w:rsidRPr="00F033A6">
        <w:rPr>
          <w:rFonts w:ascii="Simplified Arabic" w:hAnsi="Simplified Arabic" w:cs="Simplified Arabic"/>
          <w:b/>
          <w:bCs/>
          <w:sz w:val="28"/>
          <w:szCs w:val="28"/>
          <w:rtl/>
        </w:rPr>
        <w:t xml:space="preserve">2023) بعنوان: تأثير تقنيات الذكاء الاصطناعي في تحسين استراتيجيات التسويق الرقمي </w:t>
      </w:r>
    </w:p>
    <w:p w14:paraId="260920DA" w14:textId="77777777" w:rsidR="00667107" w:rsidRPr="00A02707" w:rsidRDefault="00667107"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 xml:space="preserve">استهدفت الدراسة تحليل تأثير تقنيات الذكاء الاصطناعي في تحسين استراتيجيات التسويق الرقمي، من خلال أدوات مثل تحليل البيانات، إدارة المحتوى، التخصيص، وتحسين محركات البحث. ركزت الدراسة على الأدوات التي تساهم في استهداف الجمهور، تعزيز التفاعل، وتحسين تجربة المستخدم، وطبقت المنهج الوصفي المسحي، مستخدمة استبانات موجهة إلى خبراء في التسويق الرقمي والذكاء الاصطناعي. توصلت النتائج إلى أن الذكاء الاصطناعي يساهم في تخصيص الرسائل التسويقية وتحسين فهم سلوك المستهلك، ويزيد من فعالية الحملات عند استخدام أدوات مثل </w:t>
      </w:r>
      <w:r w:rsidRPr="00A02707">
        <w:rPr>
          <w:rFonts w:ascii="Simplified Arabic" w:hAnsi="Simplified Arabic" w:cs="Simplified Arabic"/>
        </w:rPr>
        <w:t>Chatbots</w:t>
      </w:r>
      <w:r w:rsidRPr="00A02707">
        <w:rPr>
          <w:rFonts w:ascii="Simplified Arabic" w:hAnsi="Simplified Arabic" w:cs="Simplified Arabic"/>
          <w:rtl/>
        </w:rPr>
        <w:t xml:space="preserve"> و</w:t>
      </w:r>
      <w:r w:rsidRPr="00A02707">
        <w:rPr>
          <w:rFonts w:ascii="Simplified Arabic" w:hAnsi="Simplified Arabic" w:cs="Simplified Arabic"/>
        </w:rPr>
        <w:t>CMS</w:t>
      </w:r>
      <w:r w:rsidRPr="00A02707">
        <w:rPr>
          <w:rFonts w:ascii="Simplified Arabic" w:hAnsi="Simplified Arabic" w:cs="Simplified Arabic"/>
          <w:rtl/>
        </w:rPr>
        <w:t xml:space="preserve"> وأنظمة إدارة التفاعل. كما أبرزت الدراسة أهمية هذه التقنيات في دعم استراتيجيات المحتوى الرقمي والتفاعل اللحظي مع الجمهور عبر شبكات التواصل الاجتماعي. وأوصت الدراسة بتوسيع تطبيق تقنيات الذكاء الاصطناعي في الشركات العاملة في التسويق، ودمجها في عمليات التصميم والتحليل لتقديم محتوى مخصص وفعال يعزز من ولاء العملاء.</w:t>
      </w:r>
    </w:p>
    <w:p w14:paraId="2735A03D" w14:textId="77777777" w:rsidR="00667107" w:rsidRPr="00A02707" w:rsidRDefault="00667107" w:rsidP="00A02707">
      <w:pPr>
        <w:spacing w:line="360" w:lineRule="auto"/>
        <w:jc w:val="both"/>
        <w:rPr>
          <w:rFonts w:ascii="Simplified Arabic" w:hAnsi="Simplified Arabic" w:cs="Simplified Arabic"/>
          <w:b/>
          <w:bCs/>
          <w:rtl/>
        </w:rPr>
      </w:pPr>
    </w:p>
    <w:p w14:paraId="33B1C695" w14:textId="77777777" w:rsidR="00667107" w:rsidRPr="00F033A6" w:rsidRDefault="00667107" w:rsidP="00A02707">
      <w:pPr>
        <w:spacing w:line="360" w:lineRule="auto"/>
        <w:jc w:val="both"/>
        <w:rPr>
          <w:rFonts w:ascii="Simplified Arabic" w:hAnsi="Simplified Arabic" w:cs="Simplified Arabic"/>
          <w:b/>
          <w:bCs/>
          <w:i/>
          <w:iCs/>
          <w:sz w:val="28"/>
          <w:szCs w:val="28"/>
          <w:rtl/>
        </w:rPr>
      </w:pPr>
      <w:r w:rsidRPr="00F033A6">
        <w:rPr>
          <w:rFonts w:ascii="Simplified Arabic" w:hAnsi="Simplified Arabic" w:cs="Simplified Arabic"/>
          <w:b/>
          <w:bCs/>
          <w:sz w:val="28"/>
          <w:szCs w:val="28"/>
          <w:rtl/>
        </w:rPr>
        <w:t xml:space="preserve">4- دراسة (فيدريه </w:t>
      </w:r>
      <w:proofErr w:type="spellStart"/>
      <w:r w:rsidRPr="00F033A6">
        <w:rPr>
          <w:rFonts w:ascii="Simplified Arabic" w:hAnsi="Simplified Arabic" w:cs="Simplified Arabic"/>
          <w:b/>
          <w:bCs/>
          <w:sz w:val="28"/>
          <w:szCs w:val="28"/>
          <w:rtl/>
        </w:rPr>
        <w:t>ومايوهي</w:t>
      </w:r>
      <w:proofErr w:type="spellEnd"/>
      <w:r w:rsidRPr="00F033A6">
        <w:rPr>
          <w:rFonts w:ascii="Simplified Arabic" w:hAnsi="Simplified Arabic" w:cs="Simplified Arabic"/>
          <w:b/>
          <w:bCs/>
          <w:sz w:val="28"/>
          <w:szCs w:val="28"/>
          <w:rtl/>
        </w:rPr>
        <w:t>، 2023) بعنوان: السرد القصصي المدفوع بالذكاء الاصطناعي التوليدي: عصر جديد في التسويق.</w:t>
      </w:r>
    </w:p>
    <w:p w14:paraId="461C09FC" w14:textId="77777777" w:rsidR="00667107" w:rsidRPr="00A02707" w:rsidRDefault="00667107"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 xml:space="preserve">تناولت هذه الدراسة إمكانيات الذكاء الاصطناعي التوليدي في مجال بناء السرد القصصي التسويقي، باعتباره عنصرًا مهمًا في تعزيز التفاعل العاطفي مع العلامة التجارية. حلّلت الدراسة تجارب لحملات رقمية أطلقتها شركات مثل </w:t>
      </w:r>
      <w:r w:rsidRPr="00A02707">
        <w:rPr>
          <w:rFonts w:ascii="Simplified Arabic" w:hAnsi="Simplified Arabic" w:cs="Simplified Arabic"/>
        </w:rPr>
        <w:t>Netflix</w:t>
      </w:r>
      <w:r w:rsidRPr="00A02707">
        <w:rPr>
          <w:rFonts w:ascii="Simplified Arabic" w:hAnsi="Simplified Arabic" w:cs="Simplified Arabic"/>
          <w:rtl/>
        </w:rPr>
        <w:t xml:space="preserve"> و</w:t>
      </w:r>
      <w:r w:rsidRPr="00A02707">
        <w:rPr>
          <w:rFonts w:ascii="Simplified Arabic" w:hAnsi="Simplified Arabic" w:cs="Simplified Arabic"/>
        </w:rPr>
        <w:t>Google</w:t>
      </w:r>
      <w:r w:rsidRPr="00A02707">
        <w:rPr>
          <w:rFonts w:ascii="Simplified Arabic" w:hAnsi="Simplified Arabic" w:cs="Simplified Arabic"/>
          <w:rtl/>
        </w:rPr>
        <w:t xml:space="preserve">، ودرست مدى تأثير استخدام </w:t>
      </w:r>
      <w:r w:rsidRPr="00A02707">
        <w:rPr>
          <w:rFonts w:ascii="Simplified Arabic" w:hAnsi="Simplified Arabic" w:cs="Simplified Arabic"/>
        </w:rPr>
        <w:t>Gen AI</w:t>
      </w:r>
      <w:r w:rsidRPr="00A02707">
        <w:rPr>
          <w:rFonts w:ascii="Simplified Arabic" w:hAnsi="Simplified Arabic" w:cs="Simplified Arabic"/>
          <w:rtl/>
        </w:rPr>
        <w:t xml:space="preserve"> في بناء القصص التسويقية على سلوك الجمهور. توصل الباحثان إلى أن الذكاء الاصطناعي يمكّن العلامات التجارية من توليد قصص مخصصة تتماشى مع اهتمامات الفئات المستهدفة، مما يعزز من الاستجابة الإعلانية. وأشارت النتائج إلى أن المحتوى الناتج عن الذكاء الاصطناعي قادر على التكيّف مع اختلاف الثقافات والتفضيلات، وهو ما يمنح الحملات قوة تأثير تتفوق على الحملات التقليدية. كما أوصت الدراسة بضرورة دمج الذكاء الاصطناعي ضمن مراحل التخطيط الإبداعي للحملات الإعلانية، والاستفادة من قدراته في توليد سيناريوهات </w:t>
      </w:r>
      <w:r w:rsidRPr="00A02707">
        <w:rPr>
          <w:rFonts w:ascii="Simplified Arabic" w:hAnsi="Simplified Arabic" w:cs="Simplified Arabic"/>
          <w:rtl/>
        </w:rPr>
        <w:lastRenderedPageBreak/>
        <w:t>متعددة واختيار الأنسب بناءً على تحليل تفاعل الجمهور مع الرسائل السابقة، مما يفتح المجال نحو جيل جديد من الحملات القائمة على السرد العاطفي الذكي.</w:t>
      </w:r>
    </w:p>
    <w:p w14:paraId="17E52781" w14:textId="473E1EBE" w:rsidR="00560396" w:rsidRPr="00A02707" w:rsidRDefault="00560396" w:rsidP="00A02707">
      <w:pPr>
        <w:spacing w:line="360" w:lineRule="auto"/>
        <w:jc w:val="both"/>
        <w:rPr>
          <w:rFonts w:ascii="Simplified Arabic" w:hAnsi="Simplified Arabic" w:cs="Simplified Arabic"/>
          <w:rtl/>
        </w:rPr>
      </w:pPr>
    </w:p>
    <w:p w14:paraId="21BFE0E2" w14:textId="62390147" w:rsidR="00624249" w:rsidRPr="00F033A6" w:rsidRDefault="00667107" w:rsidP="00A02707">
      <w:pPr>
        <w:spacing w:line="360" w:lineRule="auto"/>
        <w:jc w:val="both"/>
        <w:rPr>
          <w:rFonts w:ascii="Simplified Arabic" w:hAnsi="Simplified Arabic" w:cs="Simplified Arabic"/>
          <w:sz w:val="28"/>
          <w:szCs w:val="28"/>
          <w:rtl/>
        </w:rPr>
      </w:pPr>
      <w:r w:rsidRPr="00F033A6">
        <w:rPr>
          <w:rFonts w:ascii="Simplified Arabic" w:hAnsi="Simplified Arabic" w:cs="Simplified Arabic"/>
          <w:b/>
          <w:bCs/>
          <w:sz w:val="28"/>
          <w:szCs w:val="28"/>
          <w:rtl/>
        </w:rPr>
        <w:t>5</w:t>
      </w:r>
      <w:r w:rsidR="004F482D" w:rsidRPr="00F033A6">
        <w:rPr>
          <w:rFonts w:ascii="Simplified Arabic" w:hAnsi="Simplified Arabic" w:cs="Simplified Arabic"/>
          <w:b/>
          <w:bCs/>
          <w:sz w:val="28"/>
          <w:szCs w:val="28"/>
          <w:rtl/>
        </w:rPr>
        <w:t xml:space="preserve">- </w:t>
      </w:r>
      <w:r w:rsidR="00A27545" w:rsidRPr="00F033A6">
        <w:rPr>
          <w:rFonts w:ascii="Simplified Arabic" w:hAnsi="Simplified Arabic" w:cs="Simplified Arabic"/>
          <w:b/>
          <w:bCs/>
          <w:sz w:val="28"/>
          <w:szCs w:val="28"/>
          <w:rtl/>
        </w:rPr>
        <w:t>دراسة (</w:t>
      </w:r>
      <w:proofErr w:type="spellStart"/>
      <w:r w:rsidR="00A27545" w:rsidRPr="00F033A6">
        <w:rPr>
          <w:rFonts w:ascii="Simplified Arabic" w:hAnsi="Simplified Arabic" w:cs="Simplified Arabic"/>
          <w:b/>
          <w:bCs/>
          <w:sz w:val="28"/>
          <w:szCs w:val="28"/>
          <w:rtl/>
        </w:rPr>
        <w:t>غريوال</w:t>
      </w:r>
      <w:proofErr w:type="spellEnd"/>
      <w:r w:rsidR="00A27545" w:rsidRPr="00F033A6">
        <w:rPr>
          <w:rFonts w:ascii="Simplified Arabic" w:hAnsi="Simplified Arabic" w:cs="Simplified Arabic"/>
          <w:b/>
          <w:bCs/>
          <w:sz w:val="28"/>
          <w:szCs w:val="28"/>
          <w:rtl/>
        </w:rPr>
        <w:t xml:space="preserve"> وآخرون، 2024) بعنوان: كيف يشكّل الذكاء الاصطناعي التوليدي مستقبل التسويق.</w:t>
      </w:r>
    </w:p>
    <w:p w14:paraId="50E89958" w14:textId="248506A7" w:rsidR="004F482D"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ركزت الدراسة على دور الذكاء الاصطناعي التوليدي (</w:t>
      </w:r>
      <w:r w:rsidRPr="00A02707">
        <w:rPr>
          <w:rFonts w:ascii="Simplified Arabic" w:hAnsi="Simplified Arabic" w:cs="Simplified Arabic"/>
        </w:rPr>
        <w:t>Generative AI</w:t>
      </w:r>
      <w:r w:rsidRPr="00A02707">
        <w:rPr>
          <w:rFonts w:ascii="Simplified Arabic" w:hAnsi="Simplified Arabic" w:cs="Simplified Arabic"/>
          <w:rtl/>
        </w:rPr>
        <w:t xml:space="preserve">) في مستقبل التسويق الرقمي، من خلال تطوير المحتوى التسويقي النصي والمرئي </w:t>
      </w:r>
      <w:proofErr w:type="spellStart"/>
      <w:r w:rsidRPr="00A02707">
        <w:rPr>
          <w:rFonts w:ascii="Simplified Arabic" w:hAnsi="Simplified Arabic" w:cs="Simplified Arabic"/>
          <w:rtl/>
        </w:rPr>
        <w:t>والمرئي</w:t>
      </w:r>
      <w:proofErr w:type="spellEnd"/>
      <w:r w:rsidRPr="00A02707">
        <w:rPr>
          <w:rFonts w:ascii="Simplified Arabic" w:hAnsi="Simplified Arabic" w:cs="Simplified Arabic"/>
          <w:rtl/>
        </w:rPr>
        <w:t xml:space="preserve"> المتحرك. استخدمت الدراسة نموذجًا رباعي الأبعاد لتصنيف مستوى تدخل العنصر البشري في الحملات المدعومة بالذكاء الاصطناعي. وتم تطبيق الدراسة على حالات من شركات عالمية مثل </w:t>
      </w:r>
      <w:r w:rsidRPr="00A02707">
        <w:rPr>
          <w:rFonts w:ascii="Simplified Arabic" w:hAnsi="Simplified Arabic" w:cs="Simplified Arabic"/>
        </w:rPr>
        <w:t>Vanguard</w:t>
      </w:r>
      <w:r w:rsidRPr="00A02707">
        <w:rPr>
          <w:rFonts w:ascii="Simplified Arabic" w:hAnsi="Simplified Arabic" w:cs="Simplified Arabic"/>
          <w:rtl/>
        </w:rPr>
        <w:t xml:space="preserve"> و</w:t>
      </w:r>
      <w:r w:rsidRPr="00A02707">
        <w:rPr>
          <w:rFonts w:ascii="Simplified Arabic" w:hAnsi="Simplified Arabic" w:cs="Simplified Arabic"/>
        </w:rPr>
        <w:t>Emirates NBD</w:t>
      </w:r>
      <w:r w:rsidRPr="00A02707">
        <w:rPr>
          <w:rFonts w:ascii="Simplified Arabic" w:hAnsi="Simplified Arabic" w:cs="Simplified Arabic"/>
          <w:rtl/>
        </w:rPr>
        <w:t xml:space="preserve">، حيث ساهم استخدام </w:t>
      </w:r>
      <w:r w:rsidRPr="00A02707">
        <w:rPr>
          <w:rFonts w:ascii="Simplified Arabic" w:hAnsi="Simplified Arabic" w:cs="Simplified Arabic"/>
        </w:rPr>
        <w:t>Gen AI</w:t>
      </w:r>
      <w:r w:rsidRPr="00A02707">
        <w:rPr>
          <w:rFonts w:ascii="Simplified Arabic" w:hAnsi="Simplified Arabic" w:cs="Simplified Arabic"/>
          <w:rtl/>
        </w:rPr>
        <w:t xml:space="preserve"> في رفع معدلات التحويل بنسبة 15% وزيادة العملاء المحتملين بنسبة 177%. كما ساعدت الأتمتة في خفض وقت الاستجابة بنسبة 90% وتقليص تكاليف إنتاج السيناريوهات بنسبة 3%. توصلت الدراسة إلى أن الذكاء الاصطناعي التوليدي يعزز من كفاءة المحتوى التسويقي، ويزيد من فاعلية الحملات الإعلانية عند الدمج بين الذكاء الاصطناعي والإشراف البشري. وأوصت الدراسة بعدم الاكتفاء بالتشغيل الآلي الكامل، بل بضرورة الحفاظ على دور الإنسان في ضمان القيم الأخلاقية وتجنب التحيزات البرمجية، مما يعزز من الثقة في النتائج ويضمن اتساق الرسائل التسويقية مع الهوية المؤسسية.</w:t>
      </w:r>
    </w:p>
    <w:p w14:paraId="3733CE63" w14:textId="77777777" w:rsidR="00B149B9" w:rsidRPr="00A02707" w:rsidRDefault="00B149B9" w:rsidP="00A02707">
      <w:pPr>
        <w:spacing w:line="360" w:lineRule="auto"/>
        <w:jc w:val="both"/>
        <w:rPr>
          <w:rFonts w:ascii="Simplified Arabic" w:hAnsi="Simplified Arabic" w:cs="Simplified Arabic"/>
          <w:rtl/>
        </w:rPr>
      </w:pPr>
    </w:p>
    <w:p w14:paraId="4504C33F" w14:textId="19927147" w:rsidR="00667107"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 xml:space="preserve">6- </w:t>
      </w:r>
      <w:r w:rsidR="00990129" w:rsidRPr="00F033A6">
        <w:rPr>
          <w:rFonts w:ascii="Simplified Arabic" w:hAnsi="Simplified Arabic" w:cs="Simplified Arabic"/>
          <w:b/>
          <w:bCs/>
          <w:sz w:val="28"/>
          <w:szCs w:val="28"/>
          <w:rtl/>
        </w:rPr>
        <w:t>(</w:t>
      </w:r>
      <w:r w:rsidRPr="00F033A6">
        <w:rPr>
          <w:rFonts w:ascii="Simplified Arabic" w:hAnsi="Simplified Arabic" w:cs="Simplified Arabic"/>
          <w:b/>
          <w:bCs/>
          <w:sz w:val="28"/>
          <w:szCs w:val="28"/>
          <w:rtl/>
        </w:rPr>
        <w:t xml:space="preserve">دراسة شيحة </w:t>
      </w:r>
      <w:r w:rsidR="00A00D51" w:rsidRPr="00F033A6">
        <w:rPr>
          <w:rFonts w:ascii="Simplified Arabic" w:hAnsi="Simplified Arabic" w:cs="Simplified Arabic"/>
          <w:b/>
          <w:bCs/>
          <w:sz w:val="28"/>
          <w:szCs w:val="28"/>
          <w:rtl/>
        </w:rPr>
        <w:t>وآخرون،</w:t>
      </w:r>
      <w:r w:rsidR="00990129" w:rsidRPr="00F033A6">
        <w:rPr>
          <w:rFonts w:ascii="Simplified Arabic" w:hAnsi="Simplified Arabic" w:cs="Simplified Arabic"/>
          <w:b/>
          <w:bCs/>
          <w:sz w:val="28"/>
          <w:szCs w:val="28"/>
          <w:rtl/>
        </w:rPr>
        <w:t xml:space="preserve"> </w:t>
      </w:r>
      <w:r w:rsidRPr="00F033A6">
        <w:rPr>
          <w:rFonts w:ascii="Simplified Arabic" w:hAnsi="Simplified Arabic" w:cs="Simplified Arabic"/>
          <w:b/>
          <w:bCs/>
          <w:sz w:val="28"/>
          <w:szCs w:val="28"/>
          <w:rtl/>
        </w:rPr>
        <w:t>2024)، بعنوان: التوجه نحو تطبيق الذكاء الاصطناعي في التسويق الرقمي – بالإشارة إلى بعض النماذج العالمية</w:t>
      </w:r>
    </w:p>
    <w:p w14:paraId="62C314D6" w14:textId="77777777" w:rsidR="00667107" w:rsidRPr="00A02707" w:rsidRDefault="00667107" w:rsidP="00A02707">
      <w:pPr>
        <w:spacing w:line="360" w:lineRule="auto"/>
        <w:jc w:val="both"/>
        <w:rPr>
          <w:rFonts w:ascii="Simplified Arabic" w:hAnsi="Simplified Arabic" w:cs="Simplified Arabic"/>
          <w:rtl/>
        </w:rPr>
      </w:pPr>
      <w:r w:rsidRPr="00A02707">
        <w:rPr>
          <w:rFonts w:ascii="Simplified Arabic" w:hAnsi="Simplified Arabic" w:cs="Simplified Arabic"/>
          <w:rtl/>
        </w:rPr>
        <w:t>هدفت هذه الدراسة إلى تحليل دور الذكاء الاصطناعي في تعزيز استراتيجيات التسويق الرقمي، من خلال التركيز على أدوات تحليل البيانات السلوكية، تحسين استهداف الجمهور، وتخصيص المحتوى الإعلاني. ركزت الدراسة على كيفية استخدام الذكاء الاصطناعي عبر منصات التواصل الاجتماعي لرصد تفاعلات المستخدمين، وقياس مدى تأثير تلك التفاعلات على كفاءة الحملات الرقمية. استخدم الباحثون منهج التحليل الكمي لبيانات تم جمعها من حملات فعلية، وبيّنت النتائج أن الشركات التي تعتمد على الذكاء الاصطناعي تحقق معدلات تفاعل أعلى، وتتمتع بمستوى ولاء أفضل من العملاء. كما أكدت الدراسة أن الذكاء الاصطناعي يساهم في تحسين تجربة المستخدم من خلال تخصيص العروض والرسائل التسويقية بناءً على البيانات المستخلصة. وأوصت الدراسة بتوسيع استخدام هذه الأدوات بشكل استراتيجي ضمن خطط التسويق الرقمي، خاصة في الشركات التي تسعى إلى تحسين الفعالية وتقليل الفاقد الإعلاني، مع التأكيد على ضرورة الموازنة بين استغلال هذه التقنيات والاعتبارات الأخلاقية المرتبطة باستخدام بيانات المستخدمين.</w:t>
      </w:r>
    </w:p>
    <w:p w14:paraId="27291661" w14:textId="0D065400" w:rsidR="00A27545" w:rsidRPr="00F033A6" w:rsidRDefault="00667107" w:rsidP="00A02707">
      <w:pPr>
        <w:spacing w:line="360" w:lineRule="auto"/>
        <w:jc w:val="both"/>
        <w:rPr>
          <w:rFonts w:ascii="Simplified Arabic" w:hAnsi="Simplified Arabic" w:cs="Simplified Arabic"/>
          <w:sz w:val="28"/>
          <w:szCs w:val="28"/>
          <w:rtl/>
        </w:rPr>
      </w:pPr>
      <w:r w:rsidRPr="00F033A6">
        <w:rPr>
          <w:rFonts w:ascii="Simplified Arabic" w:hAnsi="Simplified Arabic" w:cs="Simplified Arabic"/>
          <w:b/>
          <w:bCs/>
          <w:sz w:val="28"/>
          <w:szCs w:val="28"/>
          <w:rtl/>
        </w:rPr>
        <w:lastRenderedPageBreak/>
        <w:t>7</w:t>
      </w:r>
      <w:r w:rsidR="00360D61" w:rsidRPr="00F033A6">
        <w:rPr>
          <w:rFonts w:ascii="Simplified Arabic" w:hAnsi="Simplified Arabic" w:cs="Simplified Arabic"/>
          <w:b/>
          <w:bCs/>
          <w:sz w:val="28"/>
          <w:szCs w:val="28"/>
          <w:rtl/>
        </w:rPr>
        <w:t xml:space="preserve">- </w:t>
      </w:r>
      <w:r w:rsidR="00A27545" w:rsidRPr="00F033A6">
        <w:rPr>
          <w:rFonts w:ascii="Simplified Arabic" w:hAnsi="Simplified Arabic" w:cs="Simplified Arabic"/>
          <w:b/>
          <w:bCs/>
          <w:sz w:val="28"/>
          <w:szCs w:val="28"/>
          <w:rtl/>
        </w:rPr>
        <w:t>دراسة (دينا رمضان، 2025) بعنوان: فاعلية استخدام تقنيات الذكاء الاصطناعي في التسويق الإلكتروني وعلاقتها بانتهاك الخصوصية.</w:t>
      </w:r>
    </w:p>
    <w:p w14:paraId="08E09BA0" w14:textId="60A3082B" w:rsidR="00360D61" w:rsidRDefault="00560396"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سعت هذه الدراسة إلى استكشاف العلاقة بين فاعلية استخدام أدوات الذكاء الاصطناعي في التسويق الإلكتروني وبين المخاوف المتعلقة بانتهاك الخصوصية. استخدمت الباحثة المنهج المسحي الإعلامي، وطبقت الدراسة على عينة بلغ عددها 400 فرد من مستخدمي الإنترنت في مصر من الريف والحضر. تم الاعتماد على نظريتي "نموذج الخصوصية الشبكية" و"</w:t>
      </w:r>
      <w:r w:rsidRPr="00A02707">
        <w:rPr>
          <w:rFonts w:ascii="Simplified Arabic" w:hAnsi="Simplified Arabic" w:cs="Simplified Arabic"/>
        </w:rPr>
        <w:t>TAM3</w:t>
      </w:r>
      <w:r w:rsidRPr="00A02707">
        <w:rPr>
          <w:rFonts w:ascii="Simplified Arabic" w:hAnsi="Simplified Arabic" w:cs="Simplified Arabic"/>
          <w:rtl/>
        </w:rPr>
        <w:t>" لتفسير سلوك المستخدمين. وأظهرت النتائج أن روبوتات المحادثة تُعد أكثر أدوات الذكاء الاصطناعي استخدامًا بنسبة بلغت 64%، تليها الإعلانات الموجهة، ثم تحليل البيانات، في حين كان الواقع المعزز هو الأقل معرفة بين المشاركين. كما أشارت النتائج إلى أن 77.1% من المشاركين يشعرون بعدم الثقة في مشاركة بياناتهم الشخصية على الإنترنت. وأظهرت الدراسة وجود علاقة ارتباطية طردية بين دوافع استخدام أدوات الذكاء الاصطناعي ومستوى القلق من الخصوصية. وأوصت الدراسة بضرورة بناء استراتيجيات تسويقية تأخذ بعين الاعتبار مخاوف المستخدمين وتوفير آليات حماية خصوصية واضحة لتعزيز الثقة والتفاعل مع الحملات التسويقية.</w:t>
      </w:r>
    </w:p>
    <w:p w14:paraId="704FD275" w14:textId="77777777" w:rsidR="00F033A6" w:rsidRPr="00A02707" w:rsidRDefault="00F033A6" w:rsidP="00A02707">
      <w:pPr>
        <w:spacing w:line="360" w:lineRule="auto"/>
        <w:jc w:val="both"/>
        <w:rPr>
          <w:rFonts w:ascii="Simplified Arabic" w:hAnsi="Simplified Arabic" w:cs="Simplified Arabic"/>
          <w:b/>
          <w:bCs/>
          <w:rtl/>
        </w:rPr>
      </w:pPr>
    </w:p>
    <w:p w14:paraId="69101C99" w14:textId="2FCDFB62" w:rsidR="00360D61" w:rsidRPr="00F033A6" w:rsidRDefault="00360D61" w:rsidP="00A02707">
      <w:pPr>
        <w:pStyle w:val="a6"/>
        <w:numPr>
          <w:ilvl w:val="0"/>
          <w:numId w:val="10"/>
        </w:numPr>
        <w:spacing w:line="360" w:lineRule="auto"/>
        <w:ind w:left="260"/>
        <w:jc w:val="both"/>
        <w:rPr>
          <w:rFonts w:ascii="Simplified Arabic" w:hAnsi="Simplified Arabic" w:cs="Simplified Arabic"/>
          <w:b/>
          <w:bCs/>
          <w:sz w:val="28"/>
          <w:szCs w:val="28"/>
          <w:u w:val="single"/>
        </w:rPr>
      </w:pPr>
      <w:r w:rsidRPr="00F033A6">
        <w:rPr>
          <w:rFonts w:ascii="Simplified Arabic" w:hAnsi="Simplified Arabic" w:cs="Simplified Arabic"/>
          <w:b/>
          <w:bCs/>
          <w:sz w:val="28"/>
          <w:szCs w:val="28"/>
          <w:u w:val="single"/>
          <w:rtl/>
        </w:rPr>
        <w:t>المحور الثاني: أثر الذكاء الاصطناعي على الحملات الإعلانية</w:t>
      </w:r>
    </w:p>
    <w:p w14:paraId="204C2BC0" w14:textId="77777777" w:rsidR="00BB277A" w:rsidRPr="00A02707" w:rsidRDefault="00BB277A" w:rsidP="00A02707">
      <w:pPr>
        <w:pStyle w:val="a6"/>
        <w:spacing w:line="360" w:lineRule="auto"/>
        <w:ind w:left="260"/>
        <w:jc w:val="both"/>
        <w:rPr>
          <w:rFonts w:ascii="Simplified Arabic" w:hAnsi="Simplified Arabic" w:cs="Simplified Arabic"/>
          <w:b/>
          <w:bCs/>
          <w:u w:val="single"/>
        </w:rPr>
      </w:pPr>
    </w:p>
    <w:p w14:paraId="7265110B" w14:textId="2384228F" w:rsidR="00667107"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 xml:space="preserve">8- </w:t>
      </w:r>
      <w:r w:rsidR="00A00D51" w:rsidRPr="00F033A6">
        <w:rPr>
          <w:rFonts w:ascii="Simplified Arabic" w:hAnsi="Simplified Arabic" w:cs="Simplified Arabic"/>
          <w:b/>
          <w:bCs/>
          <w:sz w:val="28"/>
          <w:szCs w:val="28"/>
          <w:rtl/>
        </w:rPr>
        <w:t>(</w:t>
      </w:r>
      <w:r w:rsidRPr="00F033A6">
        <w:rPr>
          <w:rFonts w:ascii="Simplified Arabic" w:hAnsi="Simplified Arabic" w:cs="Simplified Arabic"/>
          <w:b/>
          <w:bCs/>
          <w:sz w:val="28"/>
          <w:szCs w:val="28"/>
          <w:rtl/>
        </w:rPr>
        <w:t xml:space="preserve">دراسة </w:t>
      </w:r>
      <w:proofErr w:type="spellStart"/>
      <w:r w:rsidRPr="00F033A6">
        <w:rPr>
          <w:rFonts w:ascii="Simplified Arabic" w:hAnsi="Simplified Arabic" w:cs="Simplified Arabic"/>
          <w:b/>
          <w:bCs/>
          <w:sz w:val="28"/>
          <w:szCs w:val="28"/>
          <w:rtl/>
        </w:rPr>
        <w:t>الأسدودي</w:t>
      </w:r>
      <w:proofErr w:type="spellEnd"/>
      <w:r w:rsidR="00A00D51" w:rsidRPr="00F033A6">
        <w:rPr>
          <w:rFonts w:ascii="Simplified Arabic" w:hAnsi="Simplified Arabic" w:cs="Simplified Arabic"/>
          <w:b/>
          <w:bCs/>
          <w:sz w:val="28"/>
          <w:szCs w:val="28"/>
          <w:rtl/>
        </w:rPr>
        <w:t xml:space="preserve"> ونها، </w:t>
      </w:r>
      <w:r w:rsidR="00A00D51" w:rsidRPr="00F033A6">
        <w:rPr>
          <w:rFonts w:ascii="Simplified Arabic" w:hAnsi="Simplified Arabic" w:cs="Simplified Arabic"/>
          <w:b/>
          <w:bCs/>
          <w:sz w:val="28"/>
          <w:szCs w:val="28"/>
        </w:rPr>
        <w:t>(</w:t>
      </w:r>
      <w:r w:rsidRPr="00F033A6">
        <w:rPr>
          <w:rFonts w:ascii="Simplified Arabic" w:hAnsi="Simplified Arabic" w:cs="Simplified Arabic"/>
          <w:b/>
          <w:bCs/>
          <w:sz w:val="28"/>
          <w:szCs w:val="28"/>
        </w:rPr>
        <w:t>2023</w:t>
      </w:r>
      <w:r w:rsidRPr="00F033A6">
        <w:rPr>
          <w:rFonts w:ascii="Simplified Arabic" w:hAnsi="Simplified Arabic" w:cs="Simplified Arabic"/>
          <w:b/>
          <w:bCs/>
          <w:sz w:val="28"/>
          <w:szCs w:val="28"/>
          <w:rtl/>
        </w:rPr>
        <w:t xml:space="preserve"> بعنوان</w:t>
      </w:r>
      <w:r w:rsidRPr="00F033A6">
        <w:rPr>
          <w:rFonts w:ascii="Simplified Arabic" w:hAnsi="Simplified Arabic" w:cs="Simplified Arabic"/>
          <w:b/>
          <w:bCs/>
          <w:sz w:val="28"/>
          <w:szCs w:val="28"/>
        </w:rPr>
        <w:t xml:space="preserve">: </w:t>
      </w:r>
      <w:r w:rsidRPr="00F033A6">
        <w:rPr>
          <w:rFonts w:ascii="Simplified Arabic" w:hAnsi="Simplified Arabic" w:cs="Simplified Arabic"/>
          <w:b/>
          <w:bCs/>
          <w:sz w:val="28"/>
          <w:szCs w:val="28"/>
          <w:rtl/>
        </w:rPr>
        <w:t>تطبيق آليات الذكاء الاصطناعي في التسويق الرقمي وآثارها في تحقيق المزايا التنافسية – دراسة ميدانية على الخبراء</w:t>
      </w:r>
    </w:p>
    <w:p w14:paraId="2A4BC2B7" w14:textId="77777777" w:rsidR="00667107" w:rsidRPr="00A02707" w:rsidRDefault="00667107" w:rsidP="00A02707">
      <w:pPr>
        <w:spacing w:line="360" w:lineRule="auto"/>
        <w:jc w:val="both"/>
        <w:rPr>
          <w:rFonts w:ascii="Simplified Arabic" w:hAnsi="Simplified Arabic" w:cs="Simplified Arabic"/>
          <w:b/>
          <w:bCs/>
          <w:i/>
          <w:iCs/>
          <w:rtl/>
        </w:rPr>
      </w:pPr>
      <w:r w:rsidRPr="00A02707">
        <w:rPr>
          <w:rFonts w:ascii="Simplified Arabic" w:hAnsi="Simplified Arabic" w:cs="Simplified Arabic"/>
          <w:rtl/>
        </w:rPr>
        <w:t>تناولت الدراسة العلاقة بين تبني أدوات الذكاء الاصطناعي في العمليات التسويقية ومدى مساهمتها في تحسين الأداء التسويقي وتحقيق ميزة تنافسية للشركات. اعتمدت الدراسة على المنهج الميداني التحليلي، حيث أجريت استبيانات ومقابلات مع عدد من الخبراء داخل شركات مصرية تستخدم تقنيات الذكاء الاصطناعي في تسويقها الرقمي. أظهرت النتائج أن الشركات التي تعتمد بشكل منتظم على هذه الأدوات تحقق مستويات أعلى في استهداف العملاء، تحسين كفاءة الحملات الإعلانية، وزيادة معدلات التحويل مقارنةً بالشركات التي لا تطبق هذه التقنيات. كما بيّنت الدراسة أن أبرز التحديات التي تواجه تطبيق الذكاء الاصطناعي تشمل نقص الكفاءات المتخصصة، وارتفاع تكاليف التطوير، إضافة إلى الحاجة المستمرة لتحديث الأنظمة لمواكبة التحول الرقمي السريع. وأوصت الدراسة بضرورة بناء شراكات بين المؤسسات الأكاديمية والقطاع الخاص لتأهيل الكوادر المتخصصة، وتشجيع الاستثمار في تقنيات الذكاء الاصطناعي، ودمجها ضمن الخطط التسويقية الاستراتيجية على المدى الطويل</w:t>
      </w:r>
      <w:r w:rsidRPr="00A02707">
        <w:rPr>
          <w:rFonts w:ascii="Simplified Arabic" w:hAnsi="Simplified Arabic" w:cs="Simplified Arabic"/>
        </w:rPr>
        <w:t>.</w:t>
      </w:r>
    </w:p>
    <w:p w14:paraId="5D208FE1" w14:textId="77777777" w:rsidR="00667107"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9- دراسة (ولاء حلمي، 2023) بعنوان: دور الذكاء الاصطناعي في تصميم الحملات الإبداعية الرقمية.</w:t>
      </w:r>
    </w:p>
    <w:p w14:paraId="453C8999" w14:textId="77777777" w:rsidR="00667107" w:rsidRPr="00A02707" w:rsidRDefault="00667107" w:rsidP="00A02707">
      <w:pPr>
        <w:spacing w:line="360" w:lineRule="auto"/>
        <w:jc w:val="both"/>
        <w:rPr>
          <w:rFonts w:ascii="Simplified Arabic" w:hAnsi="Simplified Arabic" w:cs="Simplified Arabic"/>
          <w:rtl/>
        </w:rPr>
      </w:pPr>
      <w:r w:rsidRPr="00A02707">
        <w:rPr>
          <w:rFonts w:ascii="Simplified Arabic" w:hAnsi="Simplified Arabic" w:cs="Simplified Arabic"/>
          <w:rtl/>
        </w:rPr>
        <w:t>تناولت الدراسة دور الذكاء الاصطناعي في تعزيز الإبداع في تصميم الحملات الرقمية، مع التركيز على أدوات تحليل البيانات وفهم سلوك المستخدم. استخدمت الباحثة منهجًا وصفيًا تحليليًا لدراسة كيفية مساهمة الذكاء الاصطناعي في تخصيص المحتوى وتحسين جودة تجربة المستخدم. أبرزت الدراسة أن الذكاء الاصطناعي يمكنه تحليل بيانات سلوك العملاء والتنبؤ بتفضيلاتهم، مما يمكّن من تصميم تجربة تسويقية مخصصة تزيد من نسبة الاستجابة والتفاعل. كما بينت الدراسة أهمية توظيف الذكاء الاصطناعي في مجالات مثل تصميم الفيديو، توليد النصوص التسويقية، وإنشاء الإعلانات الصوتية، مؤكدة على دوره في تسريع العملية الإبداعية مع المحافظة على جودة المحتوى. أوصت الباحثة بدمج تقنيات الذكاء الاصطناعي ضمن الخطط التعليمية والتدريبية الخاصة بفرق التسويق، لضمان الاستخدام الأمثل للتقنيات المتقدمة في تصميم الحملات الإعلانية، وبناء منظومة متكاملة تجمع بين التحليل الذكي والابتكار الإبداعي في المحتوى.</w:t>
      </w:r>
    </w:p>
    <w:p w14:paraId="7A73C491" w14:textId="77777777" w:rsidR="004A13F6" w:rsidRPr="00A02707" w:rsidRDefault="004A13F6" w:rsidP="00A02707">
      <w:pPr>
        <w:spacing w:line="360" w:lineRule="auto"/>
        <w:jc w:val="both"/>
        <w:rPr>
          <w:rFonts w:ascii="Simplified Arabic" w:hAnsi="Simplified Arabic" w:cs="Simplified Arabic"/>
          <w:rtl/>
        </w:rPr>
      </w:pPr>
    </w:p>
    <w:p w14:paraId="2A25FBD1" w14:textId="06C20144" w:rsidR="00360D61"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10</w:t>
      </w:r>
      <w:r w:rsidR="00360D61" w:rsidRPr="00F033A6">
        <w:rPr>
          <w:rFonts w:ascii="Simplified Arabic" w:hAnsi="Simplified Arabic" w:cs="Simplified Arabic"/>
          <w:b/>
          <w:bCs/>
          <w:sz w:val="28"/>
          <w:szCs w:val="28"/>
          <w:rtl/>
        </w:rPr>
        <w:t xml:space="preserve">- </w:t>
      </w:r>
      <w:r w:rsidR="00A27545" w:rsidRPr="00F033A6">
        <w:rPr>
          <w:rFonts w:ascii="Simplified Arabic" w:hAnsi="Simplified Arabic" w:cs="Simplified Arabic"/>
          <w:b/>
          <w:bCs/>
          <w:sz w:val="28"/>
          <w:szCs w:val="28"/>
          <w:rtl/>
        </w:rPr>
        <w:t xml:space="preserve">دراسة (مرتضى </w:t>
      </w:r>
      <w:proofErr w:type="spellStart"/>
      <w:r w:rsidR="00A27545" w:rsidRPr="00F033A6">
        <w:rPr>
          <w:rFonts w:ascii="Simplified Arabic" w:hAnsi="Simplified Arabic" w:cs="Simplified Arabic"/>
          <w:b/>
          <w:bCs/>
          <w:sz w:val="28"/>
          <w:szCs w:val="28"/>
          <w:rtl/>
        </w:rPr>
        <w:t>المكصوصي</w:t>
      </w:r>
      <w:proofErr w:type="spellEnd"/>
      <w:r w:rsidR="00A27545" w:rsidRPr="00F033A6">
        <w:rPr>
          <w:rFonts w:ascii="Simplified Arabic" w:hAnsi="Simplified Arabic" w:cs="Simplified Arabic"/>
          <w:b/>
          <w:bCs/>
          <w:sz w:val="28"/>
          <w:szCs w:val="28"/>
          <w:rtl/>
        </w:rPr>
        <w:t>، 2024) بعنوان</w:t>
      </w:r>
      <w:r w:rsidR="00A27545" w:rsidRPr="00F033A6">
        <w:rPr>
          <w:rFonts w:ascii="Simplified Arabic" w:hAnsi="Simplified Arabic" w:cs="Simplified Arabic"/>
          <w:b/>
          <w:bCs/>
          <w:sz w:val="28"/>
          <w:szCs w:val="28"/>
        </w:rPr>
        <w:t xml:space="preserve">: </w:t>
      </w:r>
      <w:r w:rsidR="00A27545" w:rsidRPr="00F033A6">
        <w:rPr>
          <w:rFonts w:ascii="Simplified Arabic" w:hAnsi="Simplified Arabic" w:cs="Simplified Arabic"/>
          <w:b/>
          <w:bCs/>
          <w:sz w:val="28"/>
          <w:szCs w:val="28"/>
          <w:rtl/>
        </w:rPr>
        <w:t>استخدام الذكاء الاصطناعي في الإعلان – دراسة حالة لحملة كوكاكولا</w:t>
      </w:r>
      <w:r w:rsidR="00A27545" w:rsidRPr="00F033A6">
        <w:rPr>
          <w:rFonts w:ascii="Simplified Arabic" w:hAnsi="Simplified Arabic" w:cs="Simplified Arabic"/>
          <w:b/>
          <w:bCs/>
          <w:sz w:val="28"/>
          <w:szCs w:val="28"/>
        </w:rPr>
        <w:t>.</w:t>
      </w:r>
    </w:p>
    <w:p w14:paraId="4DC48065" w14:textId="77777777" w:rsidR="00560396"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هدفت هذه الدراسة إلى استكشاف استخدام الذكاء الاصطناعي في تصميم وتنفيذ الحملات الإعلانية من خلال تحليل حالة حملة «كوكاكولا» المدعومة بالذكاء الاصطناعي. ناقشت الدراسة كيف غيّرت الأدوات الذكية من مشهد الإعلان التقليدي، وركزت على التأثيرات المباشرة للذكاء الاصطناعي في تعزيز الإبداع وتخصيص المحتوى وزيادة التفاعل. استخدم الباحث المنهج التحليلي مع دراسة حالة مفصلة، وتناول جوانب إنتاج المحتوى النصي والمرئي، وتحليل البيانات الضخمة لاستهداف الجمهور بدقة. توصلت الدراسة إلى أن استخدام الذكاء الاصطناعي في حملة كوكاكولا أسهم في تحسين أداء الإعلان، وزيادة التفاعل مع المستهلكين، وتقديم تجربة تسويقية شخصية أكثر. كما سلطت الضوء على التحديات القانونية والأخلاقية المصاحبة، مثل انتهاك الخصوصية وحقوق النشر. وأوصت الدراسة بتبني أطر قانونية وأخلاقية تنظم استخدام الذكاء الاصطناعي في الإعلان، مع تعزيز الشفافية والمساءلة، وتشجيع الباحثين والممارسين على استثمار قدرات الذكاء الاصطناعي بطرق مبتكرة تضمن النتائج وتراعي الجوانب الأخلاقية.</w:t>
      </w:r>
    </w:p>
    <w:p w14:paraId="7357E9A4" w14:textId="77777777" w:rsidR="004A13F6" w:rsidRDefault="004A13F6" w:rsidP="00A02707">
      <w:pPr>
        <w:spacing w:line="360" w:lineRule="auto"/>
        <w:jc w:val="both"/>
        <w:rPr>
          <w:rFonts w:ascii="Simplified Arabic" w:hAnsi="Simplified Arabic" w:cs="Simplified Arabic"/>
          <w:rtl/>
        </w:rPr>
      </w:pPr>
    </w:p>
    <w:p w14:paraId="37D8203A" w14:textId="77777777" w:rsidR="00F033A6" w:rsidRDefault="00F033A6" w:rsidP="00A02707">
      <w:pPr>
        <w:spacing w:line="360" w:lineRule="auto"/>
        <w:jc w:val="both"/>
        <w:rPr>
          <w:rFonts w:ascii="Simplified Arabic" w:hAnsi="Simplified Arabic" w:cs="Simplified Arabic"/>
          <w:rtl/>
        </w:rPr>
      </w:pPr>
    </w:p>
    <w:p w14:paraId="6D48B8E2" w14:textId="77777777" w:rsidR="00F033A6" w:rsidRPr="00A02707" w:rsidRDefault="00F033A6" w:rsidP="00A02707">
      <w:pPr>
        <w:spacing w:line="360" w:lineRule="auto"/>
        <w:jc w:val="both"/>
        <w:rPr>
          <w:rFonts w:ascii="Simplified Arabic" w:hAnsi="Simplified Arabic" w:cs="Simplified Arabic"/>
          <w:rtl/>
        </w:rPr>
      </w:pPr>
    </w:p>
    <w:p w14:paraId="7F827F09" w14:textId="412B82A8" w:rsidR="00360D61"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11</w:t>
      </w:r>
      <w:r w:rsidR="00360D61" w:rsidRPr="00F033A6">
        <w:rPr>
          <w:rFonts w:ascii="Simplified Arabic" w:hAnsi="Simplified Arabic" w:cs="Simplified Arabic"/>
          <w:b/>
          <w:bCs/>
          <w:sz w:val="28"/>
          <w:szCs w:val="28"/>
          <w:rtl/>
        </w:rPr>
        <w:t>-</w:t>
      </w:r>
      <w:r w:rsidR="00624249" w:rsidRPr="00F033A6">
        <w:rPr>
          <w:rFonts w:ascii="Simplified Arabic" w:hAnsi="Simplified Arabic" w:cs="Simplified Arabic"/>
          <w:sz w:val="28"/>
          <w:szCs w:val="28"/>
          <w:rtl/>
        </w:rPr>
        <w:t xml:space="preserve"> </w:t>
      </w:r>
      <w:r w:rsidR="00624249" w:rsidRPr="00F033A6">
        <w:rPr>
          <w:rFonts w:ascii="Simplified Arabic" w:hAnsi="Simplified Arabic" w:cs="Simplified Arabic"/>
          <w:b/>
          <w:bCs/>
          <w:sz w:val="28"/>
          <w:szCs w:val="28"/>
          <w:rtl/>
        </w:rPr>
        <w:t>دراسة (إسلام خشبة، 2024) بعنوان: دور تقنيات التسويق الرقمي الموجهة بالذكاء الاصطناعي في تحقيق الميزة التنافسية.</w:t>
      </w:r>
    </w:p>
    <w:p w14:paraId="7C421C46" w14:textId="77777777" w:rsidR="00560396"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استهدفت هذه الدراسة قياس دور تقنيات التسويق الرقمي المدعومة بالذكاء الاصطناعي في تحقيق الميزة التنافسية للمتاجر الإلكترونية في مصر. اعتمدت الدراسة على عينة مكونة من 337 استبانة صالحة من بين 384 استبانة وُزعت على عملاء خمس متاجر إلكترونية رئيسية (أمازون، بي تك، نون، كارفور، إل سي </w:t>
      </w:r>
      <w:proofErr w:type="spellStart"/>
      <w:r w:rsidRPr="00A02707">
        <w:rPr>
          <w:rFonts w:ascii="Simplified Arabic" w:hAnsi="Simplified Arabic" w:cs="Simplified Arabic"/>
          <w:rtl/>
        </w:rPr>
        <w:t>وايكيكي</w:t>
      </w:r>
      <w:proofErr w:type="spellEnd"/>
      <w:r w:rsidRPr="00A02707">
        <w:rPr>
          <w:rFonts w:ascii="Simplified Arabic" w:hAnsi="Simplified Arabic" w:cs="Simplified Arabic"/>
          <w:rtl/>
        </w:rPr>
        <w:t>). استخدمت الدراسة أسلوب العينة الشبكية (</w:t>
      </w:r>
      <w:r w:rsidRPr="00A02707">
        <w:rPr>
          <w:rFonts w:ascii="Simplified Arabic" w:hAnsi="Simplified Arabic" w:cs="Simplified Arabic"/>
        </w:rPr>
        <w:t>Snowball Sampling</w:t>
      </w:r>
      <w:r w:rsidRPr="00A02707">
        <w:rPr>
          <w:rFonts w:ascii="Simplified Arabic" w:hAnsi="Simplified Arabic" w:cs="Simplified Arabic"/>
          <w:rtl/>
        </w:rPr>
        <w:t xml:space="preserve">) كأحد أساليب العينة غير الاحتمالية. وأظهرت النتائج وجود تأثير إيجابي دال إحصائيًا لتقنيات الذكاء الاصطناعي مثل روبوتات الدردشة، أنظمة التوصية، وتحليل سلوك المستخدم في دعم عناصر الميزة التنافسية، مثل سرعة الخدمة، تخصيص العروض، وتحسين تجربة التسوق. بلغت قيمة معامل التحديد </w:t>
      </w:r>
      <w:r w:rsidRPr="00A02707">
        <w:rPr>
          <w:rFonts w:ascii="Simplified Arabic" w:hAnsi="Simplified Arabic" w:cs="Simplified Arabic"/>
        </w:rPr>
        <w:t>R²</w:t>
      </w:r>
      <w:r w:rsidRPr="00A02707">
        <w:rPr>
          <w:rFonts w:ascii="Simplified Arabic" w:hAnsi="Simplified Arabic" w:cs="Simplified Arabic"/>
          <w:rtl/>
        </w:rPr>
        <w:t xml:space="preserve"> نحو 66%، ما يشير إلى أن هذه التقنيات تسهم بشكل كبير في تعزيز تنافسية المتاجر الإلكترونية. أوصت الدراسة بزيادة الاعتماد على أدوات الذكاء الاصطناعي وتوظيفها استراتيجيًا في بناء علاقات أقوى مع العملاء، وتطوير نماذج استهداف أكثر دقة ومرونة، مع الاهتمام بتحليل البيانات الكبيرة لتوقع اتجاهات السوق المستقبلية.</w:t>
      </w:r>
    </w:p>
    <w:p w14:paraId="7D41061D" w14:textId="77777777" w:rsidR="00B149B9" w:rsidRPr="00A02707" w:rsidRDefault="00B149B9" w:rsidP="00A02707">
      <w:pPr>
        <w:spacing w:line="360" w:lineRule="auto"/>
        <w:jc w:val="both"/>
        <w:rPr>
          <w:rFonts w:ascii="Simplified Arabic" w:hAnsi="Simplified Arabic" w:cs="Simplified Arabic"/>
          <w:rtl/>
        </w:rPr>
      </w:pPr>
    </w:p>
    <w:p w14:paraId="14918101" w14:textId="2475BFBB" w:rsidR="00667107"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12- دراسة (</w:t>
      </w:r>
      <w:proofErr w:type="spellStart"/>
      <w:r w:rsidRPr="00F033A6">
        <w:rPr>
          <w:rFonts w:ascii="Simplified Arabic" w:hAnsi="Simplified Arabic" w:cs="Simplified Arabic"/>
          <w:b/>
          <w:bCs/>
          <w:sz w:val="28"/>
          <w:szCs w:val="28"/>
          <w:rtl/>
        </w:rPr>
        <w:t>زانغ</w:t>
      </w:r>
      <w:proofErr w:type="spellEnd"/>
      <w:r w:rsidRPr="00F033A6">
        <w:rPr>
          <w:rFonts w:ascii="Simplified Arabic" w:hAnsi="Simplified Arabic" w:cs="Simplified Arabic"/>
          <w:b/>
          <w:bCs/>
          <w:sz w:val="28"/>
          <w:szCs w:val="28"/>
          <w:rtl/>
        </w:rPr>
        <w:t xml:space="preserve"> وآخرون، 2024) بعنوان</w:t>
      </w:r>
      <w:r w:rsidRPr="00F033A6">
        <w:rPr>
          <w:rFonts w:ascii="Simplified Arabic" w:hAnsi="Simplified Arabic" w:cs="Simplified Arabic"/>
          <w:b/>
          <w:bCs/>
          <w:sz w:val="28"/>
          <w:szCs w:val="28"/>
        </w:rPr>
        <w:t xml:space="preserve">: </w:t>
      </w:r>
      <w:r w:rsidRPr="00F033A6">
        <w:rPr>
          <w:rFonts w:ascii="Simplified Arabic" w:hAnsi="Simplified Arabic" w:cs="Simplified Arabic"/>
          <w:b/>
          <w:bCs/>
          <w:sz w:val="28"/>
          <w:szCs w:val="28"/>
          <w:rtl/>
        </w:rPr>
        <w:t>قيمة البيانات الوصفية التي يُنتجها الذكاء الاصطناعي لمنصات المحتوى الذي يُنشئه المستخدمون</w:t>
      </w:r>
      <w:r w:rsidRPr="00F033A6">
        <w:rPr>
          <w:rFonts w:ascii="Simplified Arabic" w:hAnsi="Simplified Arabic" w:cs="Simplified Arabic"/>
          <w:b/>
          <w:bCs/>
          <w:sz w:val="28"/>
          <w:szCs w:val="28"/>
        </w:rPr>
        <w:t>.</w:t>
      </w:r>
    </w:p>
    <w:p w14:paraId="2D0EBF15" w14:textId="77777777" w:rsidR="00667107" w:rsidRPr="00A02707" w:rsidRDefault="00667107" w:rsidP="00A02707">
      <w:pPr>
        <w:spacing w:line="360" w:lineRule="auto"/>
        <w:jc w:val="both"/>
        <w:rPr>
          <w:rFonts w:ascii="Simplified Arabic" w:hAnsi="Simplified Arabic" w:cs="Simplified Arabic"/>
          <w:rtl/>
        </w:rPr>
      </w:pPr>
      <w:r w:rsidRPr="00A02707">
        <w:rPr>
          <w:rFonts w:ascii="Simplified Arabic" w:hAnsi="Simplified Arabic" w:cs="Simplified Arabic"/>
          <w:rtl/>
        </w:rPr>
        <w:t>اختبرت هذه الدراسة قيمة البيانات الوصفية (</w:t>
      </w:r>
      <w:r w:rsidRPr="00A02707">
        <w:rPr>
          <w:rFonts w:ascii="Simplified Arabic" w:hAnsi="Simplified Arabic" w:cs="Simplified Arabic"/>
        </w:rPr>
        <w:t>Metadata</w:t>
      </w:r>
      <w:r w:rsidRPr="00A02707">
        <w:rPr>
          <w:rFonts w:ascii="Simplified Arabic" w:hAnsi="Simplified Arabic" w:cs="Simplified Arabic"/>
          <w:rtl/>
        </w:rPr>
        <w:t>) التي يُنتجها الذكاء الاصطناعي في دعم المحتوى المُنتَج من قبل المستخدمين على منصات الفيديو. اعتمدت الدراسة على تجربة ميدانية قارنت بين ثلاث فئات من المحتوى: محتوى يدوي بالكامل، محتوى مُولد آليًا، ومحتوى مختلط (يجمع بين الإنسان والذكاء الاصطناعي). تم قياس معدلات التفاعل مع كل نوع من أنواع المحتوى، وأظهرت النتائج أن المحتوى المختلط حقق أعلى معدلات تفاعل، بنسبة تراوحت بين 1.6% و7.1% مقارنة بالأنواع الأخرى. استنتجت الدراسة أن الذكاء الاصطناعي يمكن أن يعزز أداء المحتوى التسويقي حينما يُستخدم كمكمّل للعنصر البشري وليس بديلاً عنه. كما أشارت إلى أهمية دمج الذكاء الاصطناعي في صناعة المحتوى بطريقة متوازنة تحفظ الطابع الإنساني، وتتيح إنتاج مواد أكثر قابلية للتفاعل والانتشار. وأوصت الدراسة باستخدام الذكاء الاصطناعي في توليد الميتاداتا لتحسين ظهور المحتوى في نتائج البحث، وتوجيه توصيات المنصات الذكية نحو المحتوى الأكثر صلة بجمهور المستخدمين.</w:t>
      </w:r>
    </w:p>
    <w:p w14:paraId="5AC4F5C8" w14:textId="77777777" w:rsidR="004A13F6" w:rsidRPr="00A02707" w:rsidRDefault="004A13F6" w:rsidP="00A02707">
      <w:pPr>
        <w:spacing w:line="360" w:lineRule="auto"/>
        <w:jc w:val="both"/>
        <w:rPr>
          <w:rFonts w:ascii="Simplified Arabic" w:hAnsi="Simplified Arabic" w:cs="Simplified Arabic"/>
          <w:rtl/>
        </w:rPr>
      </w:pPr>
    </w:p>
    <w:p w14:paraId="4DF220A6" w14:textId="29456360" w:rsidR="00360D61" w:rsidRPr="00F033A6" w:rsidRDefault="00667107"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 xml:space="preserve">13- </w:t>
      </w:r>
      <w:r w:rsidR="00624249" w:rsidRPr="00F033A6">
        <w:rPr>
          <w:rFonts w:ascii="Simplified Arabic" w:hAnsi="Simplified Arabic" w:cs="Simplified Arabic"/>
          <w:b/>
          <w:bCs/>
          <w:sz w:val="28"/>
          <w:szCs w:val="28"/>
          <w:rtl/>
        </w:rPr>
        <w:t>دراسة (أحمد الخطيب، 2024) بعنوان</w:t>
      </w:r>
      <w:r w:rsidR="00624249" w:rsidRPr="00F033A6">
        <w:rPr>
          <w:rFonts w:ascii="Simplified Arabic" w:hAnsi="Simplified Arabic" w:cs="Simplified Arabic"/>
          <w:b/>
          <w:bCs/>
          <w:sz w:val="28"/>
          <w:szCs w:val="28"/>
        </w:rPr>
        <w:t xml:space="preserve">: </w:t>
      </w:r>
      <w:r w:rsidR="00624249" w:rsidRPr="00F033A6">
        <w:rPr>
          <w:rFonts w:ascii="Simplified Arabic" w:hAnsi="Simplified Arabic" w:cs="Simplified Arabic"/>
          <w:b/>
          <w:bCs/>
          <w:sz w:val="28"/>
          <w:szCs w:val="28"/>
          <w:rtl/>
        </w:rPr>
        <w:t>تأثير تقنيات التسويق الرقمي المدعومة بالذكاء الاصطناعي على السلوك الشرائي للمستهلكين</w:t>
      </w:r>
      <w:r w:rsidR="00624249" w:rsidRPr="00F033A6">
        <w:rPr>
          <w:rFonts w:ascii="Simplified Arabic" w:hAnsi="Simplified Arabic" w:cs="Simplified Arabic"/>
          <w:b/>
          <w:bCs/>
          <w:sz w:val="28"/>
          <w:szCs w:val="28"/>
        </w:rPr>
        <w:t>.</w:t>
      </w:r>
    </w:p>
    <w:p w14:paraId="2AD0D2A0" w14:textId="77777777" w:rsidR="00560396"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ركزت هذه الدراسة على تأثير تقنيات التسويق الرقمي المدعومة بالذكاء الاصطناعي على السلوك الشرائي للمستهلكين، خاصة في ظل تراجع المبيعات نتيجة الضغوط الاقتصادية التي أدت إلى خروج بعض العلامات التجارية من السوق المصري. استهدفت الدراسة فهم ما إذا كانت أدوات مثل روبوتات المحادثة، تحليل تفضيلات العملاء، وتخصيص المحتوى قادرة على استعادة ثقة المستهلكين وزيادة المبيعات. جمعت البيانات من 384 استبانة إلكترونية تم نشرها عبر وسائل التواصل الاجتماعي، وتم تحليلها إحصائيًا. أظهرت النتائج وجود تأثير إيجابي لتقنيات الذكاء الاصطناعي على سلوك المستهلك، من حيث زيادة اهتمامه بالمنتج، وتكرار زيارته للمنصة، واستجابته للعروض المخصصة. كما أشارت النتائج إلى أهمية تتبع كلمات البحث وتحليل التفاعل لفهم </w:t>
      </w:r>
      <w:proofErr w:type="gramStart"/>
      <w:r w:rsidRPr="00A02707">
        <w:rPr>
          <w:rFonts w:ascii="Simplified Arabic" w:hAnsi="Simplified Arabic" w:cs="Simplified Arabic"/>
          <w:rtl/>
        </w:rPr>
        <w:t>نوايا</w:t>
      </w:r>
      <w:proofErr w:type="gramEnd"/>
      <w:r w:rsidRPr="00A02707">
        <w:rPr>
          <w:rFonts w:ascii="Simplified Arabic" w:hAnsi="Simplified Arabic" w:cs="Simplified Arabic"/>
          <w:rtl/>
        </w:rPr>
        <w:t xml:space="preserve"> الشراء. وأوصت الدراسة بأهمية تعزيز البُعد الإنساني في استخدام الذكاء الاصطناعي، من خلال تدريب الفرق التسويقية على الاستماع لمشاكل العملاء وتقديم حلول فورية، مع إجراء استطلاعات دورية لفهم التغيرات في تفضيلات المستهلك، ما يساعد على توجيه الذكاء الاصطناعي لخدمة أهداف تجارية حقيقية.</w:t>
      </w:r>
    </w:p>
    <w:p w14:paraId="3E525724" w14:textId="77777777" w:rsidR="00EF6A4B" w:rsidRPr="00A02707" w:rsidRDefault="00EF6A4B" w:rsidP="00A02707">
      <w:pPr>
        <w:spacing w:line="360" w:lineRule="auto"/>
        <w:jc w:val="both"/>
        <w:rPr>
          <w:rFonts w:ascii="Simplified Arabic" w:hAnsi="Simplified Arabic" w:cs="Simplified Arabic"/>
          <w:b/>
          <w:bCs/>
          <w:rtl/>
        </w:rPr>
      </w:pPr>
    </w:p>
    <w:p w14:paraId="01B4A619" w14:textId="3EF9D8C6" w:rsidR="00624249" w:rsidRPr="00F033A6" w:rsidRDefault="00667107" w:rsidP="00A02707">
      <w:pPr>
        <w:spacing w:line="360" w:lineRule="auto"/>
        <w:jc w:val="both"/>
        <w:rPr>
          <w:rFonts w:ascii="Simplified Arabic" w:hAnsi="Simplified Arabic" w:cs="Simplified Arabic"/>
          <w:sz w:val="28"/>
          <w:szCs w:val="28"/>
          <w:rtl/>
        </w:rPr>
      </w:pPr>
      <w:r w:rsidRPr="00F033A6">
        <w:rPr>
          <w:rFonts w:ascii="Simplified Arabic" w:hAnsi="Simplified Arabic" w:cs="Simplified Arabic"/>
          <w:b/>
          <w:bCs/>
          <w:sz w:val="28"/>
          <w:szCs w:val="28"/>
          <w:rtl/>
        </w:rPr>
        <w:t>14</w:t>
      </w:r>
      <w:r w:rsidR="00624249" w:rsidRPr="00F033A6">
        <w:rPr>
          <w:rFonts w:ascii="Simplified Arabic" w:hAnsi="Simplified Arabic" w:cs="Simplified Arabic"/>
          <w:sz w:val="28"/>
          <w:szCs w:val="28"/>
          <w:rtl/>
        </w:rPr>
        <w:t xml:space="preserve"> - </w:t>
      </w:r>
      <w:r w:rsidR="00624249" w:rsidRPr="00F033A6">
        <w:rPr>
          <w:rFonts w:ascii="Simplified Arabic" w:hAnsi="Simplified Arabic" w:cs="Simplified Arabic"/>
          <w:b/>
          <w:bCs/>
          <w:sz w:val="28"/>
          <w:szCs w:val="28"/>
          <w:rtl/>
        </w:rPr>
        <w:t>دراسة (عمر المطرفي، 2025) بعنوان: أثر تقنيات الذكاء الاصطناعي على التسويق الرقمي في القطاع الصحي بالمملكة العربية السعودية.</w:t>
      </w:r>
    </w:p>
    <w:p w14:paraId="4BC036DC" w14:textId="77777777" w:rsidR="00560396" w:rsidRPr="00A02707" w:rsidRDefault="00560396" w:rsidP="00A02707">
      <w:pPr>
        <w:spacing w:line="360" w:lineRule="auto"/>
        <w:jc w:val="both"/>
        <w:rPr>
          <w:rFonts w:ascii="Simplified Arabic" w:hAnsi="Simplified Arabic" w:cs="Simplified Arabic"/>
          <w:rtl/>
        </w:rPr>
      </w:pPr>
      <w:r w:rsidRPr="00A02707">
        <w:rPr>
          <w:rFonts w:ascii="Simplified Arabic" w:hAnsi="Simplified Arabic" w:cs="Simplified Arabic"/>
          <w:rtl/>
        </w:rPr>
        <w:t>ركزت هذه الدراسة على قياس أثر استخدام الذكاء الاصطناعي في التسويق الرقمي داخل القطاع الصحي في المملكة العربية السعودية. تمثلت أهداف الدراسة في تحديد مدى استخدام الذكاء الاصطناعي، والتحديات التي تواجه تطبيقه، وأهم التحسينات المطلوبة لتعزيز فعاليته. استخدم الباحث استبانة مكونة من 34 عبارة موزعة على 4 محاور رئيسية، وشملت العينة مختصين ومسوقين في القطاع الصحي. وأظهرت النتائج أن استخدام الذكاء الاصطناعي مرتفع نسبيًا، خاصة في مجالات استهداف الجمهور وتصميم الحملات الترويجية. في المقابل، برزت تحديات مثل نقص التشريعات، ارتفاع التكلفة، والمخاطر السيبرانية. كما أشارت الدراسة إلى ضرورة تعزيز البنية التحتية التقنية، وتوفير برامج تدريب للعاملين، وإطلاق حملات توعية لتبني استخدام الذكاء الاصطناعي ضمن رؤية المملكة 2030. أوصت الدراسة بوضع إطار تنظيمي متكامل لتوظيف الذكاء الاصطناعي في التسويق الصحي، والعمل على معالجة المعوقات التشغيلية والإدارية، لتفعيل التحول الرقمي في هذا القطاع الحيوي.</w:t>
      </w:r>
    </w:p>
    <w:p w14:paraId="5586637A" w14:textId="77777777" w:rsidR="00B149B9" w:rsidRDefault="00B149B9" w:rsidP="00A02707">
      <w:pPr>
        <w:spacing w:line="360" w:lineRule="auto"/>
        <w:jc w:val="both"/>
        <w:rPr>
          <w:rFonts w:ascii="Simplified Arabic" w:hAnsi="Simplified Arabic" w:cs="Simplified Arabic"/>
          <w:rtl/>
        </w:rPr>
      </w:pPr>
    </w:p>
    <w:p w14:paraId="330142BE" w14:textId="77777777" w:rsidR="00F033A6" w:rsidRPr="00A02707" w:rsidRDefault="00F033A6" w:rsidP="00A02707">
      <w:pPr>
        <w:spacing w:line="360" w:lineRule="auto"/>
        <w:jc w:val="both"/>
        <w:rPr>
          <w:rFonts w:ascii="Simplified Arabic" w:hAnsi="Simplified Arabic" w:cs="Simplified Arabic"/>
          <w:rtl/>
        </w:rPr>
      </w:pPr>
    </w:p>
    <w:p w14:paraId="142CA5F9" w14:textId="67CFA1DC" w:rsidR="003C56A3" w:rsidRPr="00F033A6" w:rsidRDefault="003C56A3" w:rsidP="00A02707">
      <w:pPr>
        <w:spacing w:line="360" w:lineRule="auto"/>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 xml:space="preserve">15- دراسة </w:t>
      </w:r>
      <w:r w:rsidR="006C3602" w:rsidRPr="00F033A6">
        <w:rPr>
          <w:rFonts w:ascii="Simplified Arabic" w:hAnsi="Simplified Arabic" w:cs="Simplified Arabic"/>
          <w:b/>
          <w:bCs/>
          <w:sz w:val="28"/>
          <w:szCs w:val="28"/>
          <w:rtl/>
        </w:rPr>
        <w:t>(</w:t>
      </w:r>
      <w:r w:rsidRPr="00F033A6">
        <w:rPr>
          <w:rFonts w:ascii="Simplified Arabic" w:hAnsi="Simplified Arabic" w:cs="Simplified Arabic"/>
          <w:b/>
          <w:bCs/>
          <w:sz w:val="28"/>
          <w:szCs w:val="28"/>
          <w:rtl/>
        </w:rPr>
        <w:t>سيام</w:t>
      </w:r>
      <w:r w:rsidR="006C3602" w:rsidRPr="00F033A6">
        <w:rPr>
          <w:rFonts w:ascii="Simplified Arabic" w:hAnsi="Simplified Arabic" w:cs="Simplified Arabic"/>
          <w:b/>
          <w:bCs/>
          <w:sz w:val="28"/>
          <w:szCs w:val="28"/>
          <w:rtl/>
        </w:rPr>
        <w:t xml:space="preserve">، </w:t>
      </w:r>
      <w:r w:rsidRPr="00F033A6">
        <w:rPr>
          <w:rFonts w:ascii="Simplified Arabic" w:hAnsi="Simplified Arabic" w:cs="Simplified Arabic"/>
          <w:b/>
          <w:bCs/>
          <w:sz w:val="28"/>
          <w:szCs w:val="28"/>
          <w:rtl/>
        </w:rPr>
        <w:t>2025) بعنوان: مراجعة منهجية لدور الذكاء الاصطناعي في استراتيجيات التسويق الرقمي</w:t>
      </w:r>
    </w:p>
    <w:p w14:paraId="5C79F504" w14:textId="0FE80040" w:rsidR="00966A31" w:rsidRPr="00A02707" w:rsidRDefault="003C56A3" w:rsidP="00A02707">
      <w:pPr>
        <w:spacing w:line="360" w:lineRule="auto"/>
        <w:jc w:val="both"/>
        <w:rPr>
          <w:rFonts w:ascii="Simplified Arabic" w:hAnsi="Simplified Arabic" w:cs="Simplified Arabic"/>
          <w:rtl/>
        </w:rPr>
      </w:pPr>
      <w:r w:rsidRPr="00A02707">
        <w:rPr>
          <w:rFonts w:ascii="Simplified Arabic" w:hAnsi="Simplified Arabic" w:cs="Simplified Arabic"/>
          <w:rtl/>
        </w:rPr>
        <w:t>سعت هذه الدراسة إلى تقديم مراجعة منهجية للأدبيات العلمية المتعلقة بدور الذكاء الاصطناعي في تحسين استراتيجيات التسويق الرقمي، مع التركيز على تحليل سلوك العملاء باستخدام تقنيات متقدمة مثل التعلم الآلي وتحليل البيانات الضخمة. اعتمدت الدراسة على منهج مراجعة الأدبيات المنهجية (</w:t>
      </w:r>
      <w:r w:rsidRPr="00A02707">
        <w:rPr>
          <w:rFonts w:ascii="Simplified Arabic" w:hAnsi="Simplified Arabic" w:cs="Simplified Arabic"/>
        </w:rPr>
        <w:t>Systematic Literature Review</w:t>
      </w:r>
      <w:r w:rsidRPr="00A02707">
        <w:rPr>
          <w:rFonts w:ascii="Simplified Arabic" w:hAnsi="Simplified Arabic" w:cs="Simplified Arabic"/>
          <w:rtl/>
        </w:rPr>
        <w:t>)، حيث تم تحليل مجموعة مختارة من الدراسات المنشورة بين عامي 2015 و2024، والتي تناولت العلاقة بين الذكاء الاصطناعي والأداء التسويقي الرقمي. وتوصلت الدراسة إلى أن الذكاء الاصطناعي يسهم بشكل فعال في تخصيص المحتوى الإعلاني، وتحسين تفاعل العملاء، وزيادة كفاءة الحملات الرقمية من خلال أدوات مثل خوارزميات التوصية والتخصيص اللحظي. كما بيّنت أن الشركات التي تستخدم الذكاء الاصطناعي في أنظمتها التسويقية تحقق نتائج أفضل من حيث معدلات النقر، والتحويل، والاحتفاظ بالعملاء. ومع ذلك، أشارت الدراسة إلى تحديات رئيسية، أبرزها ارتفاع تكلفة التنفيذ، ونقص الكفاءات، والمخاوف المرتبطة بخصوصية البيانات. وأوصت الدراسة بضرورة تطوير أطر تنظيمية وتشريعية تدعم الاستخدام الأخلاقي والفعّال للذكاء الاصطناعي في التسويق الرقمي، وتعزيز بيئة البحث والتطوير في هذا المجال.</w:t>
      </w:r>
    </w:p>
    <w:p w14:paraId="29DBB3A4" w14:textId="77777777" w:rsidR="007214EE" w:rsidRPr="00A02707" w:rsidRDefault="007214EE" w:rsidP="00A02707">
      <w:pPr>
        <w:spacing w:line="360" w:lineRule="auto"/>
        <w:jc w:val="both"/>
        <w:rPr>
          <w:rFonts w:ascii="Simplified Arabic" w:hAnsi="Simplified Arabic" w:cs="Simplified Arabic"/>
          <w:rtl/>
        </w:rPr>
      </w:pPr>
    </w:p>
    <w:p w14:paraId="472D1EB9" w14:textId="23956C5E" w:rsidR="0086647F" w:rsidRPr="00F033A6" w:rsidRDefault="0086647F" w:rsidP="00A02707">
      <w:pPr>
        <w:pStyle w:val="a6"/>
        <w:numPr>
          <w:ilvl w:val="0"/>
          <w:numId w:val="11"/>
        </w:numPr>
        <w:spacing w:line="360" w:lineRule="auto"/>
        <w:ind w:left="401"/>
        <w:jc w:val="both"/>
        <w:rPr>
          <w:rFonts w:ascii="Simplified Arabic" w:hAnsi="Simplified Arabic" w:cs="Simplified Arabic"/>
          <w:b/>
          <w:bCs/>
          <w:sz w:val="28"/>
          <w:szCs w:val="28"/>
        </w:rPr>
      </w:pPr>
      <w:r w:rsidRPr="00F033A6">
        <w:rPr>
          <w:rFonts w:ascii="Simplified Arabic" w:hAnsi="Simplified Arabic" w:cs="Simplified Arabic"/>
          <w:b/>
          <w:bCs/>
          <w:sz w:val="28"/>
          <w:szCs w:val="28"/>
          <w:rtl/>
        </w:rPr>
        <w:t>التعليق على الدراسات السابقة</w:t>
      </w:r>
      <w:r w:rsidR="00195B61" w:rsidRPr="00F033A6">
        <w:rPr>
          <w:rFonts w:ascii="Simplified Arabic" w:hAnsi="Simplified Arabic" w:cs="Simplified Arabic"/>
          <w:b/>
          <w:bCs/>
          <w:sz w:val="28"/>
          <w:szCs w:val="28"/>
          <w:rtl/>
        </w:rPr>
        <w:t>:</w:t>
      </w:r>
    </w:p>
    <w:p w14:paraId="030FF601" w14:textId="77777777" w:rsidR="004A13F6" w:rsidRPr="00A02707" w:rsidRDefault="004A13F6" w:rsidP="00A02707">
      <w:pPr>
        <w:pStyle w:val="a6"/>
        <w:spacing w:line="360" w:lineRule="auto"/>
        <w:ind w:left="401"/>
        <w:jc w:val="both"/>
        <w:rPr>
          <w:rFonts w:ascii="Simplified Arabic" w:hAnsi="Simplified Arabic" w:cs="Simplified Arabic"/>
          <w:b/>
          <w:bCs/>
        </w:rPr>
      </w:pPr>
    </w:p>
    <w:p w14:paraId="572BD5B2" w14:textId="77777777" w:rsidR="00B149B9" w:rsidRPr="00F033A6" w:rsidRDefault="006D2246" w:rsidP="00A02707">
      <w:pPr>
        <w:pStyle w:val="a6"/>
        <w:numPr>
          <w:ilvl w:val="0"/>
          <w:numId w:val="12"/>
        </w:numPr>
        <w:spacing w:line="360" w:lineRule="auto"/>
        <w:ind w:left="401"/>
        <w:jc w:val="both"/>
        <w:rPr>
          <w:rFonts w:ascii="Simplified Arabic" w:hAnsi="Simplified Arabic" w:cs="Simplified Arabic"/>
          <w:sz w:val="28"/>
          <w:szCs w:val="28"/>
        </w:rPr>
      </w:pPr>
      <w:r w:rsidRPr="00F033A6">
        <w:rPr>
          <w:rFonts w:ascii="Simplified Arabic" w:hAnsi="Simplified Arabic" w:cs="Simplified Arabic"/>
          <w:b/>
          <w:bCs/>
          <w:sz w:val="28"/>
          <w:szCs w:val="28"/>
          <w:u w:val="single"/>
          <w:rtl/>
        </w:rPr>
        <w:t xml:space="preserve">أولاً: </w:t>
      </w:r>
      <w:r w:rsidR="00BB277A" w:rsidRPr="00F033A6">
        <w:rPr>
          <w:rFonts w:ascii="Simplified Arabic" w:hAnsi="Simplified Arabic" w:cs="Simplified Arabic"/>
          <w:b/>
          <w:bCs/>
          <w:sz w:val="28"/>
          <w:szCs w:val="28"/>
          <w:u w:val="single"/>
          <w:rtl/>
        </w:rPr>
        <w:t xml:space="preserve">الفجوات البحثية </w:t>
      </w:r>
      <w:r w:rsidRPr="00F033A6">
        <w:rPr>
          <w:rFonts w:ascii="Simplified Arabic" w:hAnsi="Simplified Arabic" w:cs="Simplified Arabic"/>
          <w:b/>
          <w:bCs/>
          <w:sz w:val="28"/>
          <w:szCs w:val="28"/>
          <w:u w:val="single"/>
          <w:rtl/>
        </w:rPr>
        <w:t>(</w:t>
      </w:r>
      <w:r w:rsidRPr="00F033A6">
        <w:rPr>
          <w:rFonts w:ascii="Simplified Arabic" w:hAnsi="Simplified Arabic" w:cs="Simplified Arabic"/>
          <w:b/>
          <w:bCs/>
          <w:sz w:val="28"/>
          <w:szCs w:val="28"/>
          <w:u w:val="single"/>
        </w:rPr>
        <w:t>Research Gaps</w:t>
      </w:r>
      <w:r w:rsidRPr="00F033A6">
        <w:rPr>
          <w:rFonts w:ascii="Simplified Arabic" w:hAnsi="Simplified Arabic" w:cs="Simplified Arabic"/>
          <w:b/>
          <w:bCs/>
          <w:sz w:val="28"/>
          <w:szCs w:val="28"/>
          <w:u w:val="single"/>
          <w:rtl/>
        </w:rPr>
        <w:t>)</w:t>
      </w:r>
      <w:r w:rsidR="00195B61" w:rsidRPr="00F033A6">
        <w:rPr>
          <w:rFonts w:ascii="Simplified Arabic" w:hAnsi="Simplified Arabic" w:cs="Simplified Arabic"/>
          <w:b/>
          <w:bCs/>
          <w:sz w:val="28"/>
          <w:szCs w:val="28"/>
          <w:rtl/>
        </w:rPr>
        <w:t xml:space="preserve"> </w:t>
      </w:r>
    </w:p>
    <w:p w14:paraId="04F1236C" w14:textId="44499D7E" w:rsidR="006D2246" w:rsidRPr="00A02707" w:rsidRDefault="006D2246"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رغم تنوع الدراسات السابقة من حيث الأطر النظرية والسياقات التطبيقية، إلا أن مراجعتها المنهجية تُظهر عددًا من الفجوات المعرفية التي تُبرز أهمية الدراسة الحالية.</w:t>
      </w:r>
    </w:p>
    <w:p w14:paraId="31E8A2C7" w14:textId="18CABDB6" w:rsidR="006D2246"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t>1- يُلاحظ أن معظم الدراسات أُجريت في بيئات غير سعودية، مثل مصر (نيفين عزت، 2023؛ دينا رمضان، 2025) والولايات المتحدة وأوروبا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 </w:t>
      </w:r>
      <w:proofErr w:type="spellStart"/>
      <w:r w:rsidRPr="00A02707">
        <w:rPr>
          <w:rFonts w:ascii="Simplified Arabic" w:hAnsi="Simplified Arabic" w:cs="Simplified Arabic"/>
          <w:rtl/>
        </w:rPr>
        <w:t>زانغ</w:t>
      </w:r>
      <w:proofErr w:type="spellEnd"/>
      <w:r w:rsidRPr="00A02707">
        <w:rPr>
          <w:rFonts w:ascii="Simplified Arabic" w:hAnsi="Simplified Arabic" w:cs="Simplified Arabic"/>
          <w:rtl/>
        </w:rPr>
        <w:t xml:space="preserve"> وآخرون، 2024)، ما يحدّ من إمكانية تعميم نتائجها على السوق السعودي الذي يتميز بخصوصيات ثقافية وتشريعية وسلوكية.</w:t>
      </w:r>
    </w:p>
    <w:p w14:paraId="44B97D24" w14:textId="7FF13BD5" w:rsidR="006D2246"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t>2- ركزت غالبية الأدبيات على تقييم "الفاعلية العامة" للحملات الإعلانية دون الخوض الكمي في مؤشرات الكفاءة التسويقية الدقيقة مثل: تكلفة الاكتساب (</w:t>
      </w:r>
      <w:r w:rsidRPr="00A02707">
        <w:rPr>
          <w:rFonts w:ascii="Simplified Arabic" w:hAnsi="Simplified Arabic" w:cs="Simplified Arabic"/>
        </w:rPr>
        <w:t>CPA</w:t>
      </w:r>
      <w:r w:rsidRPr="00A02707">
        <w:rPr>
          <w:rFonts w:ascii="Simplified Arabic" w:hAnsi="Simplified Arabic" w:cs="Simplified Arabic"/>
          <w:rtl/>
        </w:rPr>
        <w:t>)، معدل التحويل (</w:t>
      </w:r>
      <w:r w:rsidRPr="00A02707">
        <w:rPr>
          <w:rFonts w:ascii="Simplified Arabic" w:hAnsi="Simplified Arabic" w:cs="Simplified Arabic"/>
        </w:rPr>
        <w:t>Conversion Rate</w:t>
      </w:r>
      <w:r w:rsidRPr="00A02707">
        <w:rPr>
          <w:rFonts w:ascii="Simplified Arabic" w:hAnsi="Simplified Arabic" w:cs="Simplified Arabic"/>
          <w:rtl/>
        </w:rPr>
        <w:t>)، العائد على الاستثمار الإعلاني (</w:t>
      </w:r>
      <w:r w:rsidRPr="00A02707">
        <w:rPr>
          <w:rFonts w:ascii="Simplified Arabic" w:hAnsi="Simplified Arabic" w:cs="Simplified Arabic"/>
        </w:rPr>
        <w:t>ROAS</w:t>
      </w:r>
      <w:r w:rsidRPr="00A02707">
        <w:rPr>
          <w:rFonts w:ascii="Simplified Arabic" w:hAnsi="Simplified Arabic" w:cs="Simplified Arabic"/>
          <w:rtl/>
        </w:rPr>
        <w:t>)، ونسبة النقر إلى الظهور (</w:t>
      </w:r>
      <w:r w:rsidRPr="00A02707">
        <w:rPr>
          <w:rFonts w:ascii="Simplified Arabic" w:hAnsi="Simplified Arabic" w:cs="Simplified Arabic"/>
        </w:rPr>
        <w:t>CTR</w:t>
      </w:r>
      <w:r w:rsidRPr="00A02707">
        <w:rPr>
          <w:rFonts w:ascii="Simplified Arabic" w:hAnsi="Simplified Arabic" w:cs="Simplified Arabic"/>
          <w:rtl/>
        </w:rPr>
        <w:t xml:space="preserve">)، كما هو الحال في دراسات </w:t>
      </w:r>
      <w:r w:rsidR="006C3602" w:rsidRPr="00A02707">
        <w:rPr>
          <w:rFonts w:ascii="Simplified Arabic" w:hAnsi="Simplified Arabic" w:cs="Simplified Arabic"/>
          <w:rtl/>
        </w:rPr>
        <w:t>(</w:t>
      </w:r>
      <w:r w:rsidRPr="00A02707">
        <w:rPr>
          <w:rFonts w:ascii="Simplified Arabic" w:hAnsi="Simplified Arabic" w:cs="Simplified Arabic"/>
          <w:rtl/>
        </w:rPr>
        <w:t>إسماعيل حجاج</w:t>
      </w:r>
      <w:r w:rsidR="006C3602" w:rsidRPr="00A02707">
        <w:rPr>
          <w:rFonts w:ascii="Simplified Arabic" w:hAnsi="Simplified Arabic" w:cs="Simplified Arabic"/>
          <w:rtl/>
        </w:rPr>
        <w:t xml:space="preserve">، </w:t>
      </w:r>
      <w:r w:rsidRPr="00A02707">
        <w:rPr>
          <w:rFonts w:ascii="Simplified Arabic" w:hAnsi="Simplified Arabic" w:cs="Simplified Arabic"/>
          <w:rtl/>
        </w:rPr>
        <w:t>2021) و</w:t>
      </w:r>
      <w:r w:rsidR="006C3602" w:rsidRPr="00A02707">
        <w:rPr>
          <w:rFonts w:ascii="Simplified Arabic" w:hAnsi="Simplified Arabic" w:cs="Simplified Arabic"/>
          <w:rtl/>
        </w:rPr>
        <w:t xml:space="preserve"> (</w:t>
      </w:r>
      <w:r w:rsidRPr="00A02707">
        <w:rPr>
          <w:rFonts w:ascii="Simplified Arabic" w:hAnsi="Simplified Arabic" w:cs="Simplified Arabic"/>
          <w:rtl/>
        </w:rPr>
        <w:t>ولاء حلمي</w:t>
      </w:r>
      <w:r w:rsidR="006C3602" w:rsidRPr="00A02707">
        <w:rPr>
          <w:rFonts w:ascii="Simplified Arabic" w:hAnsi="Simplified Arabic" w:cs="Simplified Arabic"/>
          <w:rtl/>
        </w:rPr>
        <w:t xml:space="preserve">، </w:t>
      </w:r>
      <w:r w:rsidRPr="00A02707">
        <w:rPr>
          <w:rFonts w:ascii="Simplified Arabic" w:hAnsi="Simplified Arabic" w:cs="Simplified Arabic"/>
          <w:rtl/>
        </w:rPr>
        <w:t>2023).</w:t>
      </w:r>
    </w:p>
    <w:p w14:paraId="1B02A78C" w14:textId="16608D1D" w:rsidR="006D2246"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3- قلّما تناولت الدراسات العلاقة السببية بين أدوات الذكاء الاصطناعي وسلوك المستهلك ضمن بيئة تسويق رقمي متكاملة، إذ غالبًا ما تم التركيز على أداة واحدة أو حالة منفردة دون تحليل شمولي للسياق التقني والسلوكي.</w:t>
      </w:r>
    </w:p>
    <w:p w14:paraId="58B29F2E" w14:textId="4D13526B" w:rsidR="007C2C0C"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t>4- لوحظ افتقار معظم الدراسات إلى نماذج نظرية مزدوجة تجمع بين الأبعاد التقنية والسلوكية، حيث اعتمدت إما على إطار وصفي أو دراسة حالة، دون توظيف نماذج تفسيرية تحليلية، كالتي تعتمدها هذه الدراسة من خلال دمج نظرية كفاءة الإعلان ونموذج قبول التكنولوجيا (</w:t>
      </w:r>
      <w:r w:rsidRPr="00A02707">
        <w:rPr>
          <w:rFonts w:ascii="Simplified Arabic" w:hAnsi="Simplified Arabic" w:cs="Simplified Arabic"/>
        </w:rPr>
        <w:t>TAM</w:t>
      </w:r>
      <w:r w:rsidRPr="00A02707">
        <w:rPr>
          <w:rFonts w:ascii="Simplified Arabic" w:hAnsi="Simplified Arabic" w:cs="Simplified Arabic"/>
          <w:rtl/>
        </w:rPr>
        <w:t>).</w:t>
      </w:r>
    </w:p>
    <w:p w14:paraId="510B946B" w14:textId="77777777" w:rsidR="00B149B9" w:rsidRPr="00A02707" w:rsidRDefault="00B149B9" w:rsidP="00A02707">
      <w:pPr>
        <w:spacing w:line="360" w:lineRule="auto"/>
        <w:jc w:val="both"/>
        <w:rPr>
          <w:rFonts w:ascii="Simplified Arabic" w:hAnsi="Simplified Arabic" w:cs="Simplified Arabic"/>
          <w:rtl/>
        </w:rPr>
      </w:pPr>
    </w:p>
    <w:p w14:paraId="6EF5F809" w14:textId="77777777" w:rsidR="00BB277A" w:rsidRPr="00F033A6" w:rsidRDefault="006D2246" w:rsidP="00A02707">
      <w:pPr>
        <w:pStyle w:val="a6"/>
        <w:numPr>
          <w:ilvl w:val="0"/>
          <w:numId w:val="13"/>
        </w:numPr>
        <w:spacing w:line="360" w:lineRule="auto"/>
        <w:ind w:left="260"/>
        <w:jc w:val="both"/>
        <w:rPr>
          <w:rFonts w:ascii="Simplified Arabic" w:hAnsi="Simplified Arabic" w:cs="Simplified Arabic"/>
          <w:sz w:val="28"/>
          <w:szCs w:val="28"/>
        </w:rPr>
      </w:pPr>
      <w:r w:rsidRPr="00F033A6">
        <w:rPr>
          <w:rFonts w:ascii="Simplified Arabic" w:hAnsi="Simplified Arabic" w:cs="Simplified Arabic"/>
          <w:b/>
          <w:bCs/>
          <w:sz w:val="28"/>
          <w:szCs w:val="28"/>
          <w:u w:val="single"/>
          <w:rtl/>
        </w:rPr>
        <w:t>ثانيًا: أوجه الاختلاف بين الدراسة الحالية والدراسات السابقة</w:t>
      </w:r>
      <w:r w:rsidR="00195B61" w:rsidRPr="00F033A6">
        <w:rPr>
          <w:rFonts w:ascii="Simplified Arabic" w:hAnsi="Simplified Arabic" w:cs="Simplified Arabic"/>
          <w:b/>
          <w:bCs/>
          <w:sz w:val="28"/>
          <w:szCs w:val="28"/>
          <w:rtl/>
        </w:rPr>
        <w:t xml:space="preserve"> </w:t>
      </w:r>
    </w:p>
    <w:p w14:paraId="57A5F7CF" w14:textId="5A7C55D7" w:rsidR="006D2246" w:rsidRPr="00A02707" w:rsidRDefault="006D2246" w:rsidP="00A02707">
      <w:pPr>
        <w:pStyle w:val="a6"/>
        <w:spacing w:line="360" w:lineRule="auto"/>
        <w:ind w:left="260"/>
        <w:jc w:val="both"/>
        <w:rPr>
          <w:rFonts w:ascii="Simplified Arabic" w:hAnsi="Simplified Arabic" w:cs="Simplified Arabic"/>
          <w:rtl/>
        </w:rPr>
      </w:pPr>
      <w:r w:rsidRPr="00A02707">
        <w:rPr>
          <w:rFonts w:ascii="Simplified Arabic" w:hAnsi="Simplified Arabic" w:cs="Simplified Arabic"/>
          <w:rtl/>
        </w:rPr>
        <w:t xml:space="preserve">تتميز هذه الدراسة عن سابقاتها بعدة أبعاد جوهرية. </w:t>
      </w:r>
    </w:p>
    <w:p w14:paraId="673F4821" w14:textId="77777777" w:rsidR="006D2246" w:rsidRPr="00A02707" w:rsidRDefault="006D2246" w:rsidP="00A02707">
      <w:pPr>
        <w:pStyle w:val="a6"/>
        <w:numPr>
          <w:ilvl w:val="0"/>
          <w:numId w:val="8"/>
        </w:numPr>
        <w:spacing w:line="360" w:lineRule="auto"/>
        <w:jc w:val="both"/>
        <w:rPr>
          <w:rFonts w:ascii="Simplified Arabic" w:hAnsi="Simplified Arabic" w:cs="Simplified Arabic"/>
        </w:rPr>
      </w:pPr>
      <w:r w:rsidRPr="00A02707">
        <w:rPr>
          <w:rFonts w:ascii="Simplified Arabic" w:hAnsi="Simplified Arabic" w:cs="Simplified Arabic"/>
          <w:rtl/>
        </w:rPr>
        <w:t xml:space="preserve">تُعد من الدراسات النادرة التي تركز على السوق السعودي تحديدًا، في حين أن الأدبيات المتاحة تميل إلى تسليط الضوء على أسواق أجنبية أو عربية مجاورة. </w:t>
      </w:r>
    </w:p>
    <w:p w14:paraId="3C8EFC6B" w14:textId="77777777" w:rsidR="006D2246" w:rsidRPr="00A02707" w:rsidRDefault="006D2246" w:rsidP="00A02707">
      <w:pPr>
        <w:pStyle w:val="a6"/>
        <w:numPr>
          <w:ilvl w:val="0"/>
          <w:numId w:val="8"/>
        </w:numPr>
        <w:spacing w:line="360" w:lineRule="auto"/>
        <w:jc w:val="both"/>
        <w:rPr>
          <w:rFonts w:ascii="Simplified Arabic" w:hAnsi="Simplified Arabic" w:cs="Simplified Arabic"/>
        </w:rPr>
      </w:pPr>
      <w:r w:rsidRPr="00A02707">
        <w:rPr>
          <w:rFonts w:ascii="Simplified Arabic" w:hAnsi="Simplified Arabic" w:cs="Simplified Arabic"/>
          <w:rtl/>
        </w:rPr>
        <w:t xml:space="preserve">تُركز الدراسة على مفهوم "كفاءة الحملات الإعلانية" باعتباره متغيرًا مستقلًا ومقاسًا بمؤشرات كمية دقيقة، وليس مجرد فاعلية تسويقية عامة. </w:t>
      </w:r>
    </w:p>
    <w:p w14:paraId="5356E60F" w14:textId="77777777" w:rsidR="006D2246" w:rsidRPr="00A02707" w:rsidRDefault="006D2246" w:rsidP="00A02707">
      <w:pPr>
        <w:pStyle w:val="a6"/>
        <w:numPr>
          <w:ilvl w:val="0"/>
          <w:numId w:val="8"/>
        </w:numPr>
        <w:spacing w:line="360" w:lineRule="auto"/>
        <w:jc w:val="both"/>
        <w:rPr>
          <w:rFonts w:ascii="Simplified Arabic" w:hAnsi="Simplified Arabic" w:cs="Simplified Arabic"/>
        </w:rPr>
      </w:pPr>
      <w:r w:rsidRPr="00A02707">
        <w:rPr>
          <w:rFonts w:ascii="Simplified Arabic" w:hAnsi="Simplified Arabic" w:cs="Simplified Arabic"/>
          <w:rtl/>
        </w:rPr>
        <w:t xml:space="preserve">تعتمد الدراسة منهجًا تحليليًا تطبيقيًا، عبر استبيانات ميدانية وتحليل إحصائي، ما يمنح نتائجها صلابة علمية ويُميزها عن الدراسات التي اتخذت طابعًا وصفيًا أو كيفيًا فقط (مثل دراسة </w:t>
      </w:r>
      <w:proofErr w:type="spellStart"/>
      <w:r w:rsidRPr="00A02707">
        <w:rPr>
          <w:rFonts w:ascii="Simplified Arabic" w:hAnsi="Simplified Arabic" w:cs="Simplified Arabic"/>
          <w:rtl/>
        </w:rPr>
        <w:t>المكصوصي</w:t>
      </w:r>
      <w:proofErr w:type="spellEnd"/>
      <w:r w:rsidRPr="00A02707">
        <w:rPr>
          <w:rFonts w:ascii="Simplified Arabic" w:hAnsi="Simplified Arabic" w:cs="Simplified Arabic"/>
          <w:rtl/>
        </w:rPr>
        <w:t xml:space="preserve">، 2024؛ </w:t>
      </w:r>
      <w:proofErr w:type="spellStart"/>
      <w:r w:rsidRPr="00A02707">
        <w:rPr>
          <w:rFonts w:ascii="Simplified Arabic" w:hAnsi="Simplified Arabic" w:cs="Simplified Arabic"/>
          <w:rtl/>
        </w:rPr>
        <w:t>الأسدودي</w:t>
      </w:r>
      <w:proofErr w:type="spellEnd"/>
      <w:r w:rsidRPr="00A02707">
        <w:rPr>
          <w:rFonts w:ascii="Simplified Arabic" w:hAnsi="Simplified Arabic" w:cs="Simplified Arabic"/>
          <w:rtl/>
        </w:rPr>
        <w:t xml:space="preserve"> ونها، 2023). </w:t>
      </w:r>
    </w:p>
    <w:p w14:paraId="784F33BF" w14:textId="7AC0D922" w:rsidR="006D2246" w:rsidRPr="00A02707" w:rsidRDefault="006D2246" w:rsidP="00A02707">
      <w:pPr>
        <w:pStyle w:val="a6"/>
        <w:numPr>
          <w:ilvl w:val="0"/>
          <w:numId w:val="8"/>
        </w:numPr>
        <w:spacing w:line="360" w:lineRule="auto"/>
        <w:jc w:val="both"/>
        <w:rPr>
          <w:rFonts w:ascii="Simplified Arabic" w:hAnsi="Simplified Arabic" w:cs="Simplified Arabic"/>
        </w:rPr>
      </w:pPr>
      <w:r w:rsidRPr="00A02707">
        <w:rPr>
          <w:rFonts w:ascii="Simplified Arabic" w:hAnsi="Simplified Arabic" w:cs="Simplified Arabic"/>
          <w:rtl/>
        </w:rPr>
        <w:t>تعتمد الدراسة إطارًا نظريًا مزدوجًا، يدمج بين نظرية كفاءة الإعلان ونظرية قبول التكنولوجيا، مما يتيح تفسيرًا متكاملًا للعوامل التي تؤثر في الكفاءة الإعلانية الرقمية.</w:t>
      </w:r>
    </w:p>
    <w:p w14:paraId="4E176388" w14:textId="77777777" w:rsidR="00EF6A4B" w:rsidRPr="00A02707" w:rsidRDefault="00EF6A4B" w:rsidP="00A02707">
      <w:pPr>
        <w:pStyle w:val="a6"/>
        <w:spacing w:line="360" w:lineRule="auto"/>
        <w:jc w:val="both"/>
        <w:rPr>
          <w:rFonts w:ascii="Simplified Arabic" w:hAnsi="Simplified Arabic" w:cs="Simplified Arabic"/>
        </w:rPr>
      </w:pPr>
    </w:p>
    <w:p w14:paraId="706A627C" w14:textId="044BFFD5" w:rsidR="006D2246" w:rsidRPr="00F033A6" w:rsidRDefault="006D2246" w:rsidP="00A02707">
      <w:pPr>
        <w:pStyle w:val="a6"/>
        <w:numPr>
          <w:ilvl w:val="0"/>
          <w:numId w:val="14"/>
        </w:numPr>
        <w:spacing w:line="360" w:lineRule="auto"/>
        <w:ind w:left="401"/>
        <w:jc w:val="both"/>
        <w:rPr>
          <w:rFonts w:ascii="Simplified Arabic" w:hAnsi="Simplified Arabic" w:cs="Simplified Arabic"/>
          <w:sz w:val="28"/>
          <w:szCs w:val="28"/>
        </w:rPr>
      </w:pPr>
      <w:r w:rsidRPr="00F033A6">
        <w:rPr>
          <w:rFonts w:ascii="Simplified Arabic" w:hAnsi="Simplified Arabic" w:cs="Simplified Arabic"/>
          <w:b/>
          <w:bCs/>
          <w:sz w:val="28"/>
          <w:szCs w:val="28"/>
          <w:u w:val="single"/>
          <w:rtl/>
        </w:rPr>
        <w:t>ثالثًا: أوجه الاتفاق مع الدراسات السابقة</w:t>
      </w:r>
    </w:p>
    <w:p w14:paraId="703641FA" w14:textId="63EF55F0" w:rsidR="006D2246"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على الرغم من الفروقات في المنهج والسياق، تتقاطع هذه الدراسة مع عدد من الأدبيات السابقة في جوانب متعددة. فهي تتفق مع دراسات مثل </w:t>
      </w:r>
      <w:r w:rsidR="006C3602" w:rsidRPr="00A02707">
        <w:rPr>
          <w:rFonts w:ascii="Simplified Arabic" w:hAnsi="Simplified Arabic" w:cs="Simplified Arabic"/>
          <w:rtl/>
        </w:rPr>
        <w:t>(</w:t>
      </w:r>
      <w:r w:rsidRPr="00A02707">
        <w:rPr>
          <w:rFonts w:ascii="Simplified Arabic" w:hAnsi="Simplified Arabic" w:cs="Simplified Arabic"/>
          <w:rtl/>
        </w:rPr>
        <w:t>نيفين عزت</w:t>
      </w:r>
      <w:r w:rsidR="006C3602" w:rsidRPr="00A02707">
        <w:rPr>
          <w:rFonts w:ascii="Simplified Arabic" w:hAnsi="Simplified Arabic" w:cs="Simplified Arabic"/>
          <w:rtl/>
        </w:rPr>
        <w:t xml:space="preserve">، </w:t>
      </w:r>
      <w:r w:rsidRPr="00A02707">
        <w:rPr>
          <w:rFonts w:ascii="Simplified Arabic" w:hAnsi="Simplified Arabic" w:cs="Simplified Arabic"/>
          <w:rtl/>
        </w:rPr>
        <w:t>2023)</w:t>
      </w:r>
      <w:r w:rsidR="006C3602" w:rsidRPr="00A02707">
        <w:rPr>
          <w:rFonts w:ascii="Simplified Arabic" w:hAnsi="Simplified Arabic" w:cs="Simplified Arabic"/>
          <w:rtl/>
        </w:rPr>
        <w:t>، و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w:t>
      </w:r>
      <w:r w:rsidR="006C3602" w:rsidRPr="00A02707">
        <w:rPr>
          <w:rFonts w:ascii="Simplified Arabic" w:hAnsi="Simplified Arabic" w:cs="Simplified Arabic"/>
          <w:rtl/>
        </w:rPr>
        <w:t xml:space="preserve">، </w:t>
      </w:r>
      <w:r w:rsidRPr="00A02707">
        <w:rPr>
          <w:rFonts w:ascii="Simplified Arabic" w:hAnsi="Simplified Arabic" w:cs="Simplified Arabic"/>
          <w:rtl/>
        </w:rPr>
        <w:t>2024)، و</w:t>
      </w:r>
      <w:r w:rsidR="006C3602" w:rsidRPr="00A02707">
        <w:rPr>
          <w:rFonts w:ascii="Simplified Arabic" w:hAnsi="Simplified Arabic" w:cs="Simplified Arabic"/>
          <w:rtl/>
        </w:rPr>
        <w:t>(</w:t>
      </w:r>
      <w:r w:rsidRPr="00A02707">
        <w:rPr>
          <w:rFonts w:ascii="Simplified Arabic" w:hAnsi="Simplified Arabic" w:cs="Simplified Arabic"/>
          <w:rtl/>
        </w:rPr>
        <w:t>شيحة وآخرون</w:t>
      </w:r>
      <w:r w:rsidR="006C3602" w:rsidRPr="00A02707">
        <w:rPr>
          <w:rFonts w:ascii="Simplified Arabic" w:hAnsi="Simplified Arabic" w:cs="Simplified Arabic"/>
          <w:rtl/>
        </w:rPr>
        <w:t xml:space="preserve">، </w:t>
      </w:r>
      <w:r w:rsidRPr="00A02707">
        <w:rPr>
          <w:rFonts w:ascii="Simplified Arabic" w:hAnsi="Simplified Arabic" w:cs="Simplified Arabic"/>
          <w:rtl/>
        </w:rPr>
        <w:t>2024) في التأكيد على أهمية أدوات الذكاء الاصطناعي، وخاصة روبوتات المحادثة (</w:t>
      </w:r>
      <w:r w:rsidRPr="00A02707">
        <w:rPr>
          <w:rFonts w:ascii="Simplified Arabic" w:hAnsi="Simplified Arabic" w:cs="Simplified Arabic"/>
        </w:rPr>
        <w:t>Chatbots</w:t>
      </w:r>
      <w:r w:rsidRPr="00A02707">
        <w:rPr>
          <w:rFonts w:ascii="Simplified Arabic" w:hAnsi="Simplified Arabic" w:cs="Simplified Arabic"/>
          <w:rtl/>
        </w:rPr>
        <w:t>)، أنظمة تحليل البيانات الضخمة (</w:t>
      </w:r>
      <w:r w:rsidRPr="00A02707">
        <w:rPr>
          <w:rFonts w:ascii="Simplified Arabic" w:hAnsi="Simplified Arabic" w:cs="Simplified Arabic"/>
        </w:rPr>
        <w:t>Big Data Analytics</w:t>
      </w:r>
      <w:r w:rsidRPr="00A02707">
        <w:rPr>
          <w:rFonts w:ascii="Simplified Arabic" w:hAnsi="Simplified Arabic" w:cs="Simplified Arabic"/>
          <w:rtl/>
        </w:rPr>
        <w:t>)، وخوارزميات التخصيص، كعوامل مؤثرة في تحسين الأداء التسويقي.</w:t>
      </w:r>
    </w:p>
    <w:p w14:paraId="348D81B0" w14:textId="69F1D99C" w:rsidR="007C2C0C" w:rsidRPr="00A02707" w:rsidRDefault="006D2246" w:rsidP="00A02707">
      <w:p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 xml:space="preserve">كما تتفق مع دراسات مثل </w:t>
      </w:r>
      <w:r w:rsidR="006C3602" w:rsidRPr="00A02707">
        <w:rPr>
          <w:rFonts w:ascii="Simplified Arabic" w:hAnsi="Simplified Arabic" w:cs="Simplified Arabic"/>
          <w:rtl/>
        </w:rPr>
        <w:t>(</w:t>
      </w:r>
      <w:r w:rsidRPr="00A02707">
        <w:rPr>
          <w:rFonts w:ascii="Simplified Arabic" w:hAnsi="Simplified Arabic" w:cs="Simplified Arabic"/>
          <w:rtl/>
        </w:rPr>
        <w:t>دينا رمضان</w:t>
      </w:r>
      <w:r w:rsidR="006C3602" w:rsidRPr="00A02707">
        <w:rPr>
          <w:rFonts w:ascii="Simplified Arabic" w:hAnsi="Simplified Arabic" w:cs="Simplified Arabic"/>
          <w:rtl/>
        </w:rPr>
        <w:t xml:space="preserve">، </w:t>
      </w:r>
      <w:r w:rsidRPr="00A02707">
        <w:rPr>
          <w:rFonts w:ascii="Simplified Arabic" w:hAnsi="Simplified Arabic" w:cs="Simplified Arabic"/>
          <w:rtl/>
        </w:rPr>
        <w:t xml:space="preserve">2025) </w:t>
      </w:r>
      <w:r w:rsidR="000C4A73" w:rsidRPr="00A02707">
        <w:rPr>
          <w:rFonts w:ascii="Simplified Arabic" w:hAnsi="Simplified Arabic" w:cs="Simplified Arabic"/>
          <w:rtl/>
        </w:rPr>
        <w:t>و (ولاء</w:t>
      </w:r>
      <w:r w:rsidRPr="00A02707">
        <w:rPr>
          <w:rFonts w:ascii="Simplified Arabic" w:hAnsi="Simplified Arabic" w:cs="Simplified Arabic"/>
          <w:rtl/>
        </w:rPr>
        <w:t xml:space="preserve"> حلمي</w:t>
      </w:r>
      <w:r w:rsidR="006C3602" w:rsidRPr="00A02707">
        <w:rPr>
          <w:rFonts w:ascii="Simplified Arabic" w:hAnsi="Simplified Arabic" w:cs="Simplified Arabic"/>
          <w:rtl/>
        </w:rPr>
        <w:t xml:space="preserve">، </w:t>
      </w:r>
      <w:r w:rsidRPr="00A02707">
        <w:rPr>
          <w:rFonts w:ascii="Simplified Arabic" w:hAnsi="Simplified Arabic" w:cs="Simplified Arabic"/>
          <w:rtl/>
        </w:rPr>
        <w:t>2023) في ضرورة الموازنة بين التقدم التكنولوجي ومتطلبات حماية الخصوصية وثقة العملاء. وقد أظهرت مجمل هذه الدراسات أهمية وجود استراتيجيات واضحة للتعامل مع التحديات الأخلاقية والتنظيمية المرتبطة بتطبيقات الذكاء الاصطناعي في المجال الإعلاني.</w:t>
      </w:r>
    </w:p>
    <w:p w14:paraId="4D2E1A3E" w14:textId="77777777" w:rsidR="007214EE" w:rsidRPr="00A02707" w:rsidRDefault="007214EE" w:rsidP="00A02707">
      <w:pPr>
        <w:spacing w:line="360" w:lineRule="auto"/>
        <w:jc w:val="both"/>
        <w:rPr>
          <w:rFonts w:ascii="Simplified Arabic" w:hAnsi="Simplified Arabic" w:cs="Simplified Arabic"/>
          <w:b/>
          <w:bCs/>
          <w:rtl/>
        </w:rPr>
      </w:pPr>
    </w:p>
    <w:p w14:paraId="290079A6" w14:textId="6D3976CA" w:rsidR="0086647F" w:rsidRPr="00F033A6" w:rsidRDefault="0086647F" w:rsidP="00A02707">
      <w:pPr>
        <w:pStyle w:val="a6"/>
        <w:numPr>
          <w:ilvl w:val="0"/>
          <w:numId w:val="15"/>
        </w:numPr>
        <w:spacing w:line="360" w:lineRule="auto"/>
        <w:ind w:left="260"/>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مشكلة الدراسة</w:t>
      </w:r>
      <w:r w:rsidR="00BB277A" w:rsidRPr="00F033A6">
        <w:rPr>
          <w:rFonts w:ascii="Simplified Arabic" w:hAnsi="Simplified Arabic" w:cs="Simplified Arabic"/>
          <w:b/>
          <w:bCs/>
          <w:sz w:val="28"/>
          <w:szCs w:val="28"/>
          <w:rtl/>
        </w:rPr>
        <w:t>:</w:t>
      </w:r>
    </w:p>
    <w:p w14:paraId="323DC4C1" w14:textId="77777777" w:rsidR="007C2C0C" w:rsidRPr="00A02707"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شهدت السنوات الأخيرة تطورًا متسارعًا في مجال الذكاء الاصطناعي (</w:t>
      </w:r>
      <w:r w:rsidRPr="00A02707">
        <w:rPr>
          <w:rFonts w:ascii="Simplified Arabic" w:hAnsi="Simplified Arabic" w:cs="Simplified Arabic"/>
        </w:rPr>
        <w:t>AI</w:t>
      </w:r>
      <w:r w:rsidRPr="00A02707">
        <w:rPr>
          <w:rFonts w:ascii="Simplified Arabic" w:hAnsi="Simplified Arabic" w:cs="Simplified Arabic"/>
          <w:rtl/>
        </w:rPr>
        <w:t>)، والذي انعكس بشكل مباشر على ممارسات التسويق الرقمي عالميًا، حيث باتت الشركات تعتمد بشكل متزايد على أدوات ذكية مثل روبوتات المحادثة، تحليل البيانات السلوكية، توليد المحتوى الإعلاني تلقائيًا، وتخصيص الإعلانات. هذه التقنيات أسهمت في إعادة تشكيل بيئة الإعلان الرقمي، ودفعت كثيرًا من المؤسسات إلى توجيه استثماراتها نحو دمج الذكاء الاصطناعي في حملاتها الإعلانية.</w:t>
      </w:r>
    </w:p>
    <w:p w14:paraId="147EDD29" w14:textId="2709A66A" w:rsidR="001573BC" w:rsidRPr="00A02707" w:rsidRDefault="001573BC"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وعلى الرغم من تزايد اعتماد الشركات السعودية على الذكاء الاصطناعي في الحملات الإعلانية، تظل هناك فجوة بحثية تتعلق بقياس أثره الكمي على مؤشرات الكفاءة (مثل </w:t>
      </w:r>
      <w:r w:rsidRPr="00A02707">
        <w:rPr>
          <w:rFonts w:ascii="Simplified Arabic" w:hAnsi="Simplified Arabic" w:cs="Simplified Arabic"/>
        </w:rPr>
        <w:t>CPA</w:t>
      </w:r>
      <w:r w:rsidRPr="00A02707">
        <w:rPr>
          <w:rFonts w:ascii="Simplified Arabic" w:hAnsi="Simplified Arabic" w:cs="Simplified Arabic"/>
          <w:rtl/>
        </w:rPr>
        <w:t xml:space="preserve">، </w:t>
      </w:r>
      <w:r w:rsidRPr="00A02707">
        <w:rPr>
          <w:rFonts w:ascii="Simplified Arabic" w:hAnsi="Simplified Arabic" w:cs="Simplified Arabic"/>
        </w:rPr>
        <w:t>ROAS</w:t>
      </w:r>
      <w:r w:rsidRPr="00A02707">
        <w:rPr>
          <w:rFonts w:ascii="Simplified Arabic" w:hAnsi="Simplified Arabic" w:cs="Simplified Arabic"/>
          <w:rtl/>
        </w:rPr>
        <w:t>، معدل التحويل) في البيئة السعودية ذات الخصوصية الثقافية والتشريعية."</w:t>
      </w:r>
    </w:p>
    <w:p w14:paraId="0C064FB9" w14:textId="4CD7F92C" w:rsidR="007C2C0C" w:rsidRPr="00A02707"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إن مراجعة الأدبيات السابقة تشير إلى وجود دراسات تناولت تأثير الذكاء الاصطناعي على التسويق الرقمي بشكل عام، أو على بعض الجوانب مثل التفاعل أو السلوك الشرائي أو الخصوصية، لكن دون التعمق في الجانب المتعلق بـكفاءة الحملات الإعلانية كمفهوم مركزي، يُقاس بمؤشرات واقعية مثل: معدل التحويل (</w:t>
      </w:r>
      <w:r w:rsidRPr="00A02707">
        <w:rPr>
          <w:rFonts w:ascii="Simplified Arabic" w:hAnsi="Simplified Arabic" w:cs="Simplified Arabic"/>
        </w:rPr>
        <w:t>Conversion Rate</w:t>
      </w:r>
      <w:r w:rsidRPr="00A02707">
        <w:rPr>
          <w:rFonts w:ascii="Simplified Arabic" w:hAnsi="Simplified Arabic" w:cs="Simplified Arabic"/>
          <w:rtl/>
        </w:rPr>
        <w:t>)، التكلفة لكل اكتساب (</w:t>
      </w:r>
      <w:r w:rsidRPr="00A02707">
        <w:rPr>
          <w:rFonts w:ascii="Simplified Arabic" w:hAnsi="Simplified Arabic" w:cs="Simplified Arabic"/>
        </w:rPr>
        <w:t>CPA</w:t>
      </w:r>
      <w:r w:rsidRPr="00A02707">
        <w:rPr>
          <w:rFonts w:ascii="Simplified Arabic" w:hAnsi="Simplified Arabic" w:cs="Simplified Arabic"/>
          <w:rtl/>
        </w:rPr>
        <w:t>)، نسبة النقر إلى الظهور (</w:t>
      </w:r>
      <w:r w:rsidRPr="00A02707">
        <w:rPr>
          <w:rFonts w:ascii="Simplified Arabic" w:hAnsi="Simplified Arabic" w:cs="Simplified Arabic"/>
        </w:rPr>
        <w:t>CTR</w:t>
      </w:r>
      <w:r w:rsidRPr="00A02707">
        <w:rPr>
          <w:rFonts w:ascii="Simplified Arabic" w:hAnsi="Simplified Arabic" w:cs="Simplified Arabic"/>
          <w:rtl/>
        </w:rPr>
        <w:t>)، والعائد على الاستثمار الإعلاني (</w:t>
      </w:r>
      <w:r w:rsidRPr="00A02707">
        <w:rPr>
          <w:rFonts w:ascii="Simplified Arabic" w:hAnsi="Simplified Arabic" w:cs="Simplified Arabic"/>
        </w:rPr>
        <w:t>ROAS</w:t>
      </w:r>
      <w:r w:rsidRPr="00A02707">
        <w:rPr>
          <w:rFonts w:ascii="Simplified Arabic" w:hAnsi="Simplified Arabic" w:cs="Simplified Arabic"/>
          <w:rtl/>
        </w:rPr>
        <w:t>). إضافة إلى ذلك، فإن معظم تلك الدراسات أُجريت في سياقات غير سعودية، مما يحدّ من قابليتها للتطبيق المباشر على البيئة المحلية.</w:t>
      </w:r>
    </w:p>
    <w:p w14:paraId="12479200" w14:textId="71D8DE19" w:rsidR="0086647F" w:rsidRPr="00A02707"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ومن هنا، تبرز الحاجة إلى دراسة تحليلية معمّقة تتناول السوق السعودي تحديدًا، وتبحث </w:t>
      </w:r>
      <w:r w:rsidR="00F87CA5" w:rsidRPr="00A02707">
        <w:rPr>
          <w:rFonts w:ascii="Simplified Arabic" w:hAnsi="Simplified Arabic" w:cs="Simplified Arabic"/>
          <w:rtl/>
        </w:rPr>
        <w:t>فيما</w:t>
      </w:r>
      <w:r w:rsidRPr="00A02707">
        <w:rPr>
          <w:rFonts w:ascii="Simplified Arabic" w:hAnsi="Simplified Arabic" w:cs="Simplified Arabic"/>
          <w:rtl/>
        </w:rPr>
        <w:t xml:space="preserve"> إذا كانت تطبيقات الذكاء الاصطناعي تُسهم فعلاً في تحسين كفاءة الحملات الإعلانية، أم أنها مجرد توجه تكنولوجي دون أثر ملموس على مؤشرات الأداء. </w:t>
      </w:r>
      <w:r w:rsidR="0086647F" w:rsidRPr="00A02707">
        <w:rPr>
          <w:rFonts w:ascii="Simplified Arabic" w:hAnsi="Simplified Arabic" w:cs="Simplified Arabic"/>
          <w:rtl/>
        </w:rPr>
        <w:t>ما يدفع إلى التساؤل:</w:t>
      </w:r>
    </w:p>
    <w:p w14:paraId="5EB8C26B" w14:textId="77777777" w:rsidR="0086647F" w:rsidRPr="00A02707" w:rsidRDefault="0086647F" w:rsidP="00A02707">
      <w:pPr>
        <w:pStyle w:val="a6"/>
        <w:numPr>
          <w:ilvl w:val="0"/>
          <w:numId w:val="75"/>
        </w:numPr>
        <w:spacing w:line="360" w:lineRule="auto"/>
        <w:ind w:left="-24"/>
        <w:jc w:val="both"/>
        <w:rPr>
          <w:rFonts w:ascii="Simplified Arabic" w:hAnsi="Simplified Arabic" w:cs="Simplified Arabic"/>
          <w:b/>
          <w:bCs/>
          <w:u w:val="single"/>
          <w:rtl/>
        </w:rPr>
      </w:pPr>
      <w:r w:rsidRPr="00A02707">
        <w:rPr>
          <w:rFonts w:ascii="Simplified Arabic" w:hAnsi="Simplified Arabic" w:cs="Simplified Arabic"/>
          <w:b/>
          <w:bCs/>
          <w:u w:val="single"/>
          <w:rtl/>
        </w:rPr>
        <w:t>هل تؤثر تطبيقات الذكاء الاصطناعي بشكل فعلي على كفاءة الحملات الإعلانية في التسويق الرقمي داخل السوق السعودي؟</w:t>
      </w:r>
    </w:p>
    <w:p w14:paraId="455E83B1" w14:textId="77777777" w:rsidR="00FF5745" w:rsidRDefault="00FF5745" w:rsidP="00A02707">
      <w:pPr>
        <w:spacing w:line="360" w:lineRule="auto"/>
        <w:jc w:val="both"/>
        <w:rPr>
          <w:rFonts w:ascii="Simplified Arabic" w:hAnsi="Simplified Arabic" w:cs="Simplified Arabic"/>
          <w:b/>
          <w:bCs/>
          <w:rtl/>
        </w:rPr>
      </w:pPr>
    </w:p>
    <w:p w14:paraId="018852A7" w14:textId="77777777" w:rsidR="00F033A6" w:rsidRDefault="00F033A6" w:rsidP="00A02707">
      <w:pPr>
        <w:spacing w:line="360" w:lineRule="auto"/>
        <w:jc w:val="both"/>
        <w:rPr>
          <w:rFonts w:ascii="Simplified Arabic" w:hAnsi="Simplified Arabic" w:cs="Simplified Arabic"/>
          <w:b/>
          <w:bCs/>
          <w:rtl/>
        </w:rPr>
      </w:pPr>
    </w:p>
    <w:p w14:paraId="19654090" w14:textId="77777777" w:rsidR="00F033A6" w:rsidRPr="00A02707" w:rsidRDefault="00F033A6" w:rsidP="00A02707">
      <w:pPr>
        <w:spacing w:line="360" w:lineRule="auto"/>
        <w:jc w:val="both"/>
        <w:rPr>
          <w:rFonts w:ascii="Simplified Arabic" w:hAnsi="Simplified Arabic" w:cs="Simplified Arabic"/>
          <w:b/>
          <w:bCs/>
          <w:rtl/>
        </w:rPr>
      </w:pPr>
    </w:p>
    <w:p w14:paraId="46F1B072" w14:textId="2BD85CA8" w:rsidR="0086647F" w:rsidRPr="00F033A6" w:rsidRDefault="0086647F" w:rsidP="00A02707">
      <w:pPr>
        <w:pStyle w:val="a6"/>
        <w:numPr>
          <w:ilvl w:val="0"/>
          <w:numId w:val="16"/>
        </w:numPr>
        <w:spacing w:line="360" w:lineRule="auto"/>
        <w:ind w:left="260"/>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أهمية الدراسة</w:t>
      </w:r>
      <w:r w:rsidR="00BB5CB3" w:rsidRPr="00F033A6">
        <w:rPr>
          <w:rFonts w:ascii="Simplified Arabic" w:hAnsi="Simplified Arabic" w:cs="Simplified Arabic"/>
          <w:b/>
          <w:bCs/>
          <w:sz w:val="28"/>
          <w:szCs w:val="28"/>
          <w:rtl/>
        </w:rPr>
        <w:t>:</w:t>
      </w:r>
    </w:p>
    <w:p w14:paraId="240991FB" w14:textId="6C439FEE" w:rsidR="007C2C0C" w:rsidRPr="00A02707" w:rsidRDefault="0086647F" w:rsidP="00A02707">
      <w:pPr>
        <w:spacing w:line="360" w:lineRule="auto"/>
        <w:jc w:val="both"/>
        <w:rPr>
          <w:rFonts w:ascii="Simplified Arabic" w:hAnsi="Simplified Arabic" w:cs="Simplified Arabic"/>
          <w:rtl/>
        </w:rPr>
      </w:pPr>
      <w:r w:rsidRPr="00A02707">
        <w:rPr>
          <w:rFonts w:ascii="Simplified Arabic" w:hAnsi="Simplified Arabic" w:cs="Simplified Arabic"/>
          <w:b/>
          <w:bCs/>
          <w:rtl/>
        </w:rPr>
        <w:t>1</w:t>
      </w:r>
      <w:r w:rsidRPr="00F033A6">
        <w:rPr>
          <w:rFonts w:ascii="Simplified Arabic" w:hAnsi="Simplified Arabic" w:cs="Simplified Arabic"/>
          <w:b/>
          <w:bCs/>
          <w:sz w:val="28"/>
          <w:szCs w:val="28"/>
          <w:rtl/>
        </w:rPr>
        <w:t>. الأهمية النظرية:</w:t>
      </w:r>
      <w:r w:rsidR="00426849" w:rsidRPr="00F033A6">
        <w:rPr>
          <w:rFonts w:ascii="Simplified Arabic" w:hAnsi="Simplified Arabic" w:cs="Simplified Arabic"/>
          <w:b/>
          <w:bCs/>
          <w:sz w:val="28"/>
          <w:szCs w:val="28"/>
          <w:rtl/>
        </w:rPr>
        <w:t xml:space="preserve"> </w:t>
      </w:r>
      <w:r w:rsidR="007C2C0C" w:rsidRPr="00A02707">
        <w:rPr>
          <w:rFonts w:ascii="Simplified Arabic" w:hAnsi="Simplified Arabic" w:cs="Simplified Arabic"/>
          <w:rtl/>
        </w:rPr>
        <w:t>تنبع الأهمية النظرية لهذه الدراسة من عدة جوانب مرتبطة بإسهامها في تطوير المعرفة العلمية في مجال التسويق الرقمي، خاصة في التقاطع بين الذكاء الاصطناعي والإعلان الرقمي، ويمكن إبراز ذلك في النقاط التالية:</w:t>
      </w:r>
    </w:p>
    <w:p w14:paraId="3827CAA3" w14:textId="105FBE50" w:rsidR="007C2C0C" w:rsidRPr="00A02707" w:rsidRDefault="007C2C0C" w:rsidP="00A02707">
      <w:pPr>
        <w:pStyle w:val="a6"/>
        <w:numPr>
          <w:ilvl w:val="0"/>
          <w:numId w:val="2"/>
        </w:numPr>
        <w:spacing w:line="360" w:lineRule="auto"/>
        <w:jc w:val="both"/>
        <w:rPr>
          <w:rFonts w:ascii="Simplified Arabic" w:hAnsi="Simplified Arabic" w:cs="Simplified Arabic"/>
          <w:rtl/>
        </w:rPr>
      </w:pPr>
      <w:r w:rsidRPr="00A02707">
        <w:rPr>
          <w:rFonts w:ascii="Simplified Arabic" w:hAnsi="Simplified Arabic" w:cs="Simplified Arabic"/>
          <w:b/>
          <w:bCs/>
          <w:rtl/>
        </w:rPr>
        <w:t>سد فجوة معرفية في الأدبيات العربية:</w:t>
      </w:r>
      <w:r w:rsidR="00426849" w:rsidRPr="00A02707">
        <w:rPr>
          <w:rFonts w:ascii="Simplified Arabic" w:hAnsi="Simplified Arabic" w:cs="Simplified Arabic"/>
          <w:b/>
          <w:bCs/>
          <w:rtl/>
        </w:rPr>
        <w:t xml:space="preserve"> </w:t>
      </w:r>
      <w:r w:rsidRPr="00A02707">
        <w:rPr>
          <w:rFonts w:ascii="Simplified Arabic" w:hAnsi="Simplified Arabic" w:cs="Simplified Arabic"/>
          <w:rtl/>
        </w:rPr>
        <w:t>تُعد هذه الدراسة من الدراسات القليلة - إن لم تكن من أوائلها - التي تتناول بشكل منهجي ومباشر العلاقة بين تطبيقات الذكاء الاصطناعي وكفاءة الحملات الإعلانية في بيئة تسويق رقمية سعودية، وهو جانب لم يُعطَ الاهتمام الكافي في الأدبيات السابقة.</w:t>
      </w:r>
    </w:p>
    <w:p w14:paraId="222A7C82" w14:textId="365F55A2" w:rsidR="00AB5F2B" w:rsidRPr="00A02707" w:rsidRDefault="00AB5F2B" w:rsidP="00A02707">
      <w:pPr>
        <w:pStyle w:val="a6"/>
        <w:numPr>
          <w:ilvl w:val="0"/>
          <w:numId w:val="2"/>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تقديم نموذج تحليلي </w:t>
      </w:r>
      <w:r w:rsidRPr="00A02707">
        <w:rPr>
          <w:rFonts w:ascii="Simplified Arabic" w:hAnsi="Simplified Arabic" w:cs="Simplified Arabic"/>
          <w:rtl/>
        </w:rPr>
        <w:t>يُدمج بين نظريتي</w:t>
      </w:r>
      <w:r w:rsidRPr="00A02707">
        <w:rPr>
          <w:rFonts w:ascii="Simplified Arabic" w:hAnsi="Simplified Arabic" w:cs="Simplified Arabic"/>
        </w:rPr>
        <w:t xml:space="preserve"> TAM </w:t>
      </w:r>
      <w:r w:rsidRPr="00A02707">
        <w:rPr>
          <w:rFonts w:ascii="Simplified Arabic" w:hAnsi="Simplified Arabic" w:cs="Simplified Arabic"/>
          <w:rtl/>
        </w:rPr>
        <w:t>وكفاءة الإعلان، مما يفتح آفاقًا جديدة لدراسة تأثير التكنولوجيا على الأداء التسويقي في السياقات العربية</w:t>
      </w:r>
      <w:r w:rsidRPr="00A02707">
        <w:rPr>
          <w:rFonts w:ascii="Simplified Arabic" w:hAnsi="Simplified Arabic" w:cs="Simplified Arabic"/>
        </w:rPr>
        <w:t>.</w:t>
      </w:r>
    </w:p>
    <w:p w14:paraId="56954958" w14:textId="50903190" w:rsidR="007C2C0C" w:rsidRPr="00A02707" w:rsidRDefault="007C2C0C" w:rsidP="00A02707">
      <w:pPr>
        <w:pStyle w:val="a6"/>
        <w:numPr>
          <w:ilvl w:val="0"/>
          <w:numId w:val="2"/>
        </w:numPr>
        <w:spacing w:line="360" w:lineRule="auto"/>
        <w:jc w:val="both"/>
        <w:rPr>
          <w:rFonts w:ascii="Simplified Arabic" w:hAnsi="Simplified Arabic" w:cs="Simplified Arabic"/>
          <w:rtl/>
        </w:rPr>
      </w:pPr>
      <w:r w:rsidRPr="00A02707">
        <w:rPr>
          <w:rFonts w:ascii="Simplified Arabic" w:hAnsi="Simplified Arabic" w:cs="Simplified Arabic"/>
          <w:b/>
          <w:bCs/>
          <w:rtl/>
        </w:rPr>
        <w:t>إثراء النظرية من خلال الربط بين مفاهيم متداخلة:</w:t>
      </w:r>
      <w:r w:rsidR="00426849" w:rsidRPr="00A02707">
        <w:rPr>
          <w:rFonts w:ascii="Simplified Arabic" w:hAnsi="Simplified Arabic" w:cs="Simplified Arabic"/>
          <w:rtl/>
        </w:rPr>
        <w:t xml:space="preserve"> </w:t>
      </w:r>
      <w:r w:rsidRPr="00A02707">
        <w:rPr>
          <w:rFonts w:ascii="Simplified Arabic" w:hAnsi="Simplified Arabic" w:cs="Simplified Arabic"/>
          <w:rtl/>
        </w:rPr>
        <w:t>تقوم الدراسة بدمج مفاهيم من تخصصات متعددة، مثل التسويق، الإعلان، الذكاء الاصطناعي، ونظرية النظم، مما يخلق أرضية جديدة للبحث العلمي من خلال الربط بين مفاهيم الكفاءة الإعلانية وتقبل التكنولوجيا في بيئة السوق الرقمي.</w:t>
      </w:r>
    </w:p>
    <w:p w14:paraId="69204512" w14:textId="723FE002" w:rsidR="007C2C0C" w:rsidRPr="00A02707" w:rsidRDefault="007C2C0C" w:rsidP="00A02707">
      <w:pPr>
        <w:pStyle w:val="a6"/>
        <w:numPr>
          <w:ilvl w:val="0"/>
          <w:numId w:val="2"/>
        </w:numPr>
        <w:spacing w:line="360" w:lineRule="auto"/>
        <w:jc w:val="both"/>
        <w:rPr>
          <w:rFonts w:ascii="Simplified Arabic" w:hAnsi="Simplified Arabic" w:cs="Simplified Arabic"/>
          <w:rtl/>
        </w:rPr>
      </w:pPr>
      <w:r w:rsidRPr="00A02707">
        <w:rPr>
          <w:rFonts w:ascii="Simplified Arabic" w:hAnsi="Simplified Arabic" w:cs="Simplified Arabic"/>
          <w:b/>
          <w:bCs/>
          <w:rtl/>
        </w:rPr>
        <w:t xml:space="preserve">تقديم إطار نظري مزدوج حديث: </w:t>
      </w:r>
      <w:r w:rsidRPr="00A02707">
        <w:rPr>
          <w:rFonts w:ascii="Simplified Arabic" w:hAnsi="Simplified Arabic" w:cs="Simplified Arabic"/>
          <w:rtl/>
        </w:rPr>
        <w:t>من خلال الاعتماد على كل من نظرية كفاءة الإعلان ونظرية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تفتح الدراسة المجال أمام الباحثين لتطبيق هذه الأطر في أبحاث مستقبلية ضمن بيئات أخرى، وتطوير نماذج تحليلية تقيس العلاقة بين التكنولوجيا التسويقية والأداء الإعلاني.</w:t>
      </w:r>
    </w:p>
    <w:p w14:paraId="1518A0AB" w14:textId="32DAC487" w:rsidR="0086647F" w:rsidRPr="00A02707" w:rsidRDefault="007C2C0C" w:rsidP="00A02707">
      <w:pPr>
        <w:pStyle w:val="a6"/>
        <w:numPr>
          <w:ilvl w:val="0"/>
          <w:numId w:val="2"/>
        </w:numPr>
        <w:spacing w:line="360" w:lineRule="auto"/>
        <w:jc w:val="both"/>
        <w:rPr>
          <w:rFonts w:ascii="Simplified Arabic" w:hAnsi="Simplified Arabic" w:cs="Simplified Arabic"/>
          <w:b/>
          <w:bCs/>
        </w:rPr>
      </w:pPr>
      <w:r w:rsidRPr="00A02707">
        <w:rPr>
          <w:rFonts w:ascii="Simplified Arabic" w:hAnsi="Simplified Arabic" w:cs="Simplified Arabic"/>
          <w:b/>
          <w:bCs/>
          <w:rtl/>
        </w:rPr>
        <w:t xml:space="preserve">إمكانية بناء دراسات مقارنة: </w:t>
      </w:r>
      <w:r w:rsidRPr="00A02707">
        <w:rPr>
          <w:rFonts w:ascii="Simplified Arabic" w:hAnsi="Simplified Arabic" w:cs="Simplified Arabic"/>
          <w:rtl/>
        </w:rPr>
        <w:t>نتائج هذه الدراسة ستوفر قاعدة بيانات وإطارًا مرجعيًا يمكن استخدامه في دراسات مقارنة بين الأسواق (مثل: السوق السعودي مقابل الأسواق الخليجية أو العالمية)، أو بين أنواع مختلفة من تقنيات الذكاء الاصطناعي من حيث الأثر على الحملات.</w:t>
      </w:r>
    </w:p>
    <w:p w14:paraId="07DFE31A" w14:textId="77777777" w:rsidR="00BE602D" w:rsidRPr="00A02707" w:rsidRDefault="00BE602D" w:rsidP="00A02707">
      <w:pPr>
        <w:pStyle w:val="a6"/>
        <w:spacing w:line="360" w:lineRule="auto"/>
        <w:jc w:val="both"/>
        <w:rPr>
          <w:rFonts w:ascii="Simplified Arabic" w:hAnsi="Simplified Arabic" w:cs="Simplified Arabic"/>
          <w:b/>
          <w:bCs/>
        </w:rPr>
      </w:pPr>
    </w:p>
    <w:p w14:paraId="790F6F1B" w14:textId="585A4CAF" w:rsidR="007C2C0C" w:rsidRPr="00A02707" w:rsidRDefault="0086647F" w:rsidP="00A02707">
      <w:pPr>
        <w:spacing w:line="360" w:lineRule="auto"/>
        <w:jc w:val="both"/>
        <w:rPr>
          <w:rFonts w:ascii="Simplified Arabic" w:hAnsi="Simplified Arabic" w:cs="Simplified Arabic"/>
          <w:rtl/>
        </w:rPr>
      </w:pPr>
      <w:r w:rsidRPr="00A02707">
        <w:rPr>
          <w:rFonts w:ascii="Simplified Arabic" w:hAnsi="Simplified Arabic" w:cs="Simplified Arabic"/>
          <w:b/>
          <w:bCs/>
          <w:rtl/>
        </w:rPr>
        <w:t>2</w:t>
      </w:r>
      <w:r w:rsidRPr="00F033A6">
        <w:rPr>
          <w:rFonts w:ascii="Simplified Arabic" w:hAnsi="Simplified Arabic" w:cs="Simplified Arabic"/>
          <w:b/>
          <w:bCs/>
          <w:sz w:val="28"/>
          <w:szCs w:val="28"/>
          <w:rtl/>
        </w:rPr>
        <w:t>. الأهمية التطبيقية:</w:t>
      </w:r>
      <w:r w:rsidR="00426849" w:rsidRPr="00F033A6">
        <w:rPr>
          <w:rFonts w:ascii="Simplified Arabic" w:hAnsi="Simplified Arabic" w:cs="Simplified Arabic"/>
          <w:sz w:val="28"/>
          <w:szCs w:val="28"/>
          <w:rtl/>
        </w:rPr>
        <w:t xml:space="preserve"> </w:t>
      </w:r>
      <w:r w:rsidR="007C2C0C" w:rsidRPr="00A02707">
        <w:rPr>
          <w:rFonts w:ascii="Simplified Arabic" w:hAnsi="Simplified Arabic" w:cs="Simplified Arabic"/>
          <w:rtl/>
        </w:rPr>
        <w:t>أما من الناحية التطبيقية، فإن أهمية الدراسة تظهر بشكل واضح في المخرجات المتوقعة التي تخدم الممارسين وصناع القرار في قطاع التسويق والإعلان الرقمي، ويتضح ذلك فيما يلي:</w:t>
      </w:r>
    </w:p>
    <w:p w14:paraId="2699C647" w14:textId="1EB18C95" w:rsidR="007C2C0C" w:rsidRPr="00A02707" w:rsidRDefault="007C2C0C" w:rsidP="00A02707">
      <w:pPr>
        <w:pStyle w:val="a6"/>
        <w:numPr>
          <w:ilvl w:val="0"/>
          <w:numId w:val="3"/>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دعم اتخاذ القرار الإعلاني داخل المؤسسات: </w:t>
      </w:r>
      <w:r w:rsidRPr="00A02707">
        <w:rPr>
          <w:rFonts w:ascii="Simplified Arabic" w:hAnsi="Simplified Arabic" w:cs="Simplified Arabic"/>
          <w:rtl/>
        </w:rPr>
        <w:t>تتيح نتائج الدراسة للمؤسسات السعودية تقييم مدى جدوى استخدام أدوات الذكاء الاصطناعي ضمن حملاتهم الإعلانية، مما يساهم في اتخاذ قرارات قائمة على بيانات، ويقلل من القرارات التجريبية أو العشوائية.</w:t>
      </w:r>
    </w:p>
    <w:p w14:paraId="743808F9" w14:textId="5EF65BF3" w:rsidR="00CE52B7" w:rsidRPr="00A02707" w:rsidRDefault="00CE52B7" w:rsidP="00A02707">
      <w:pPr>
        <w:pStyle w:val="a6"/>
        <w:numPr>
          <w:ilvl w:val="0"/>
          <w:numId w:val="3"/>
        </w:numPr>
        <w:spacing w:line="360" w:lineRule="auto"/>
        <w:jc w:val="both"/>
        <w:rPr>
          <w:rFonts w:ascii="Simplified Arabic" w:hAnsi="Simplified Arabic" w:cs="Simplified Arabic"/>
          <w:rtl/>
        </w:rPr>
      </w:pPr>
      <w:r w:rsidRPr="00A02707">
        <w:rPr>
          <w:rFonts w:ascii="Simplified Arabic" w:hAnsi="Simplified Arabic" w:cs="Simplified Arabic"/>
          <w:b/>
          <w:bCs/>
          <w:rtl/>
        </w:rPr>
        <w:lastRenderedPageBreak/>
        <w:t>تمكين الشركات السعودية</w:t>
      </w:r>
      <w:r w:rsidRPr="00A02707">
        <w:rPr>
          <w:rFonts w:ascii="Simplified Arabic" w:hAnsi="Simplified Arabic" w:cs="Simplified Arabic"/>
          <w:rtl/>
        </w:rPr>
        <w:t xml:space="preserve"> من اتخاذ قرارات استثمارية مدروسة في أدوات الذكاء الاصطناعي بناءً على بيانات كمية حول تأثيرها الفعلي على مؤشرات الكفاءة</w:t>
      </w:r>
      <w:r w:rsidRPr="00A02707">
        <w:rPr>
          <w:rFonts w:ascii="Simplified Arabic" w:hAnsi="Simplified Arabic" w:cs="Simplified Arabic"/>
        </w:rPr>
        <w:t>.</w:t>
      </w:r>
    </w:p>
    <w:p w14:paraId="555F9FF6" w14:textId="4DB5C272" w:rsidR="007C2C0C" w:rsidRPr="00A02707" w:rsidRDefault="007C2C0C" w:rsidP="00A02707">
      <w:pPr>
        <w:pStyle w:val="a6"/>
        <w:numPr>
          <w:ilvl w:val="0"/>
          <w:numId w:val="3"/>
        </w:numPr>
        <w:spacing w:line="360" w:lineRule="auto"/>
        <w:jc w:val="both"/>
        <w:rPr>
          <w:rFonts w:ascii="Simplified Arabic" w:hAnsi="Simplified Arabic" w:cs="Simplified Arabic"/>
          <w:rtl/>
        </w:rPr>
      </w:pPr>
      <w:r w:rsidRPr="00A02707">
        <w:rPr>
          <w:rFonts w:ascii="Simplified Arabic" w:hAnsi="Simplified Arabic" w:cs="Simplified Arabic"/>
          <w:b/>
          <w:bCs/>
          <w:rtl/>
        </w:rPr>
        <w:t xml:space="preserve">تحسين إدارة الميزانيات التسويقية: </w:t>
      </w:r>
      <w:r w:rsidRPr="00A02707">
        <w:rPr>
          <w:rFonts w:ascii="Simplified Arabic" w:hAnsi="Simplified Arabic" w:cs="Simplified Arabic"/>
          <w:rtl/>
        </w:rPr>
        <w:t>من خلال قياس مؤشرات الكفاءة الإعلانية (مثل: التكلفة، التفاعل، معدل التحويل)، توفر الدراسة قاعدة معلومات دقيقة للشركات لتحسين توزيع الميزانيات بين القنوات والأدوات المختلفة.</w:t>
      </w:r>
    </w:p>
    <w:p w14:paraId="6E273FBC" w14:textId="5987C6F7" w:rsidR="007C2C0C" w:rsidRPr="00A02707" w:rsidRDefault="007C2C0C" w:rsidP="00A02707">
      <w:pPr>
        <w:pStyle w:val="a6"/>
        <w:numPr>
          <w:ilvl w:val="0"/>
          <w:numId w:val="3"/>
        </w:numPr>
        <w:spacing w:line="360" w:lineRule="auto"/>
        <w:jc w:val="both"/>
        <w:rPr>
          <w:rFonts w:ascii="Simplified Arabic" w:hAnsi="Simplified Arabic" w:cs="Simplified Arabic"/>
          <w:rtl/>
        </w:rPr>
      </w:pPr>
      <w:r w:rsidRPr="00A02707">
        <w:rPr>
          <w:rFonts w:ascii="Simplified Arabic" w:hAnsi="Simplified Arabic" w:cs="Simplified Arabic"/>
          <w:b/>
          <w:bCs/>
          <w:rtl/>
        </w:rPr>
        <w:t xml:space="preserve">توجيه استراتيجيات التسويق الرقمي: </w:t>
      </w:r>
      <w:r w:rsidRPr="00A02707">
        <w:rPr>
          <w:rFonts w:ascii="Simplified Arabic" w:hAnsi="Simplified Arabic" w:cs="Simplified Arabic"/>
          <w:rtl/>
        </w:rPr>
        <w:t>توضح الدراسة أي تقنيات ذكاء اصطناعي تحقق نتائج ملموسة وأيها لا تُحدث فرقًا فعليًا، مما يسمح بتوجيه الاستراتيجيات نحو الأدوات الأعلى أداءً مثل: روبوتات المحادثة، تخصيص الإعلانات، التنبؤ السلوكي...إلخ.</w:t>
      </w:r>
    </w:p>
    <w:p w14:paraId="5749E9C3" w14:textId="4AA6437B" w:rsidR="007C2C0C" w:rsidRPr="00A02707" w:rsidRDefault="007C2C0C" w:rsidP="00A02707">
      <w:pPr>
        <w:pStyle w:val="a6"/>
        <w:numPr>
          <w:ilvl w:val="0"/>
          <w:numId w:val="3"/>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دعم خطط التحول الرقمي في رؤية المملكة 2030: </w:t>
      </w:r>
      <w:r w:rsidRPr="00A02707">
        <w:rPr>
          <w:rFonts w:ascii="Simplified Arabic" w:hAnsi="Simplified Arabic" w:cs="Simplified Arabic"/>
          <w:rtl/>
        </w:rPr>
        <w:t>تتماشى هذه الدراسة مع أهداف التحول الرقمي في المملكة، من خلال تعزيز الاستخدام الفعال للتكنولوجيا في قطاع حيوي كالإعلان، وبالتالي تدعم الرؤية الوطنية في تمكين الابتكار والتميز التقني.</w:t>
      </w:r>
    </w:p>
    <w:p w14:paraId="3823C9C6" w14:textId="3A0771D1" w:rsidR="007C2C0C" w:rsidRPr="00A02707" w:rsidRDefault="007C2C0C" w:rsidP="00A02707">
      <w:pPr>
        <w:pStyle w:val="a6"/>
        <w:numPr>
          <w:ilvl w:val="0"/>
          <w:numId w:val="3"/>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تحفيز بيئة البحث والتطوير في وكالات الإعلان: </w:t>
      </w:r>
      <w:r w:rsidRPr="00A02707">
        <w:rPr>
          <w:rFonts w:ascii="Simplified Arabic" w:hAnsi="Simplified Arabic" w:cs="Simplified Arabic"/>
          <w:rtl/>
        </w:rPr>
        <w:t>قد تدفع النتائج شركات التسويق والإعلانات الرقمية إلى الاستثمار أكثر في الأبحاث، واختبار أدوات ذكاء اصطناعي محلية، وتطوير نماذج مخصصة للسوق السعودي.</w:t>
      </w:r>
    </w:p>
    <w:p w14:paraId="42790D8B" w14:textId="77777777" w:rsidR="007C2C0C" w:rsidRPr="00A02707" w:rsidRDefault="007C2C0C" w:rsidP="00A02707">
      <w:pPr>
        <w:spacing w:line="360" w:lineRule="auto"/>
        <w:jc w:val="both"/>
        <w:rPr>
          <w:rFonts w:ascii="Simplified Arabic" w:hAnsi="Simplified Arabic" w:cs="Simplified Arabic"/>
          <w:rtl/>
        </w:rPr>
      </w:pPr>
    </w:p>
    <w:p w14:paraId="4253A0A6" w14:textId="3DA306A3" w:rsidR="0086647F" w:rsidRPr="00F033A6" w:rsidRDefault="0086647F" w:rsidP="00A02707">
      <w:pPr>
        <w:pStyle w:val="a6"/>
        <w:numPr>
          <w:ilvl w:val="0"/>
          <w:numId w:val="17"/>
        </w:numPr>
        <w:spacing w:line="360" w:lineRule="auto"/>
        <w:ind w:left="260"/>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أهداف الدراسة</w:t>
      </w:r>
      <w:r w:rsidR="00795C5A" w:rsidRPr="00F033A6">
        <w:rPr>
          <w:rFonts w:ascii="Simplified Arabic" w:hAnsi="Simplified Arabic" w:cs="Simplified Arabic"/>
          <w:b/>
          <w:bCs/>
          <w:sz w:val="28"/>
          <w:szCs w:val="28"/>
          <w:rtl/>
        </w:rPr>
        <w:t>:</w:t>
      </w:r>
    </w:p>
    <w:p w14:paraId="4196C100" w14:textId="77777777" w:rsidR="007C2C0C" w:rsidRPr="00A02707"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تهدف هذه الدراسة إلى تحليل العلاقة بين استخدام تطبيقات الذكاء الاصطناعي في مجال التسويق الرقمي، وبين كفاءة الحملات الإعلانية في السوق السعودي، من خلال بناء إطار تحليلي يتناول الجوانب الفنية، الاقتصادية، والسلوكية المتعلقة بفعالية الإعلان الرقمي المدعوم بالذكاء الاصطناعي. ويمكن تفصيل الأهداف كما يلي</w:t>
      </w:r>
      <w:r w:rsidRPr="00A02707">
        <w:rPr>
          <w:rFonts w:ascii="Simplified Arabic" w:hAnsi="Simplified Arabic" w:cs="Simplified Arabic"/>
        </w:rPr>
        <w:t>:</w:t>
      </w:r>
    </w:p>
    <w:p w14:paraId="11732063" w14:textId="77777777" w:rsidR="007214EE" w:rsidRPr="00A02707" w:rsidRDefault="007214EE" w:rsidP="00A02707">
      <w:pPr>
        <w:spacing w:line="360" w:lineRule="auto"/>
        <w:jc w:val="both"/>
        <w:rPr>
          <w:rFonts w:ascii="Simplified Arabic" w:hAnsi="Simplified Arabic" w:cs="Simplified Arabic"/>
        </w:rPr>
      </w:pPr>
    </w:p>
    <w:p w14:paraId="76EA1117" w14:textId="6AD94C84" w:rsidR="007C2C0C" w:rsidRPr="00F033A6" w:rsidRDefault="0086647F" w:rsidP="00EF3A4E">
      <w:pPr>
        <w:pStyle w:val="a6"/>
        <w:numPr>
          <w:ilvl w:val="0"/>
          <w:numId w:val="18"/>
        </w:numPr>
        <w:spacing w:line="360" w:lineRule="auto"/>
        <w:ind w:left="118"/>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rtl/>
        </w:rPr>
        <w:t>الهدف الرئيسي:</w:t>
      </w:r>
      <w:r w:rsidR="00F033A6" w:rsidRPr="00F033A6">
        <w:rPr>
          <w:rFonts w:ascii="Simplified Arabic" w:hAnsi="Simplified Arabic" w:cs="Simplified Arabic" w:hint="cs"/>
          <w:b/>
          <w:bCs/>
          <w:sz w:val="28"/>
          <w:szCs w:val="28"/>
          <w:rtl/>
        </w:rPr>
        <w:t xml:space="preserve"> </w:t>
      </w:r>
      <w:r w:rsidR="007C2C0C" w:rsidRPr="00F033A6">
        <w:rPr>
          <w:rFonts w:ascii="Simplified Arabic" w:hAnsi="Simplified Arabic" w:cs="Simplified Arabic"/>
          <w:b/>
          <w:bCs/>
          <w:sz w:val="28"/>
          <w:szCs w:val="28"/>
          <w:u w:val="single"/>
          <w:rtl/>
        </w:rPr>
        <w:t>قياس تأثير تطبيقات الذكاء الاصطناعي على كفاءة الحملات الإعلانية في التسويق الرقمي داخل السوق السعودي.</w:t>
      </w:r>
    </w:p>
    <w:p w14:paraId="14445A75" w14:textId="76B220ED" w:rsidR="0086647F" w:rsidRPr="00A02707" w:rsidRDefault="007C2C0C"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ويتفرع من هذا الهدف الرئيسي محاولة الكشف عن العلاقة السببية أو الارتباطية بين أنواع محددة من تقنيات الذكاء الاصطناعي ومؤشرات أداء الحملات الإعلانية (مثل: معدل التفاعل، معدل التحويل، التكلفة، العائد على الاستثمار، وغيرها)، وهو ما يسهم في تقديم صورة واقعية وعلمية حول جدوى استخدام الذكاء الاصطناعي في بيئة السوق المحلي.</w:t>
      </w:r>
    </w:p>
    <w:p w14:paraId="17F2A28B" w14:textId="77777777" w:rsidR="00BE602D" w:rsidRPr="00A02707" w:rsidRDefault="00BE602D" w:rsidP="00A02707">
      <w:pPr>
        <w:spacing w:line="360" w:lineRule="auto"/>
        <w:jc w:val="both"/>
        <w:rPr>
          <w:rFonts w:ascii="Simplified Arabic" w:hAnsi="Simplified Arabic" w:cs="Simplified Arabic"/>
          <w:b/>
          <w:bCs/>
          <w:rtl/>
        </w:rPr>
      </w:pPr>
    </w:p>
    <w:p w14:paraId="5BCFB0F2" w14:textId="77777777" w:rsidR="007C2C0C" w:rsidRPr="00F033A6" w:rsidRDefault="0086647F" w:rsidP="00A02707">
      <w:pPr>
        <w:pStyle w:val="a6"/>
        <w:numPr>
          <w:ilvl w:val="0"/>
          <w:numId w:val="19"/>
        </w:numPr>
        <w:spacing w:line="360" w:lineRule="auto"/>
        <w:ind w:left="260"/>
        <w:jc w:val="both"/>
        <w:rPr>
          <w:rFonts w:ascii="Simplified Arabic" w:hAnsi="Simplified Arabic" w:cs="Simplified Arabic"/>
          <w:b/>
          <w:bCs/>
          <w:sz w:val="28"/>
          <w:szCs w:val="28"/>
        </w:rPr>
      </w:pPr>
      <w:r w:rsidRPr="00F033A6">
        <w:rPr>
          <w:rFonts w:ascii="Simplified Arabic" w:hAnsi="Simplified Arabic" w:cs="Simplified Arabic"/>
          <w:b/>
          <w:bCs/>
          <w:sz w:val="28"/>
          <w:szCs w:val="28"/>
          <w:rtl/>
        </w:rPr>
        <w:lastRenderedPageBreak/>
        <w:t>الأهداف الفرعي</w:t>
      </w:r>
      <w:r w:rsidR="007C2C0C" w:rsidRPr="00F033A6">
        <w:rPr>
          <w:rFonts w:ascii="Simplified Arabic" w:hAnsi="Simplified Arabic" w:cs="Simplified Arabic"/>
          <w:b/>
          <w:bCs/>
          <w:sz w:val="28"/>
          <w:szCs w:val="28"/>
          <w:rtl/>
        </w:rPr>
        <w:t>ة:</w:t>
      </w:r>
    </w:p>
    <w:p w14:paraId="59C27071" w14:textId="76798884" w:rsidR="007C2C0C" w:rsidRPr="00A02707" w:rsidRDefault="007C2C0C" w:rsidP="00A02707">
      <w:pPr>
        <w:pStyle w:val="a6"/>
        <w:numPr>
          <w:ilvl w:val="0"/>
          <w:numId w:val="4"/>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رصد وتحليل أبرز تقنيات الذكاء الاصطناعي المستخدمة في الحملات الإعلانية داخل السوق السعودي</w:t>
      </w:r>
      <w:r w:rsidRPr="00A02707">
        <w:rPr>
          <w:rFonts w:ascii="Simplified Arabic" w:hAnsi="Simplified Arabic" w:cs="Simplified Arabic"/>
          <w:b/>
          <w:bCs/>
        </w:rPr>
        <w:t>:</w:t>
      </w:r>
    </w:p>
    <w:p w14:paraId="13607958" w14:textId="77777777" w:rsidR="007C2C0C"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يهدف هذا الهدف إلى رسم خريطة لأكثر التقنيات انتشارًا (مثل روبوتات الدردشة، أنظمة التخصيص، توليد المحتوى النصي والمرئي، التحليلات التنبؤية)، وتحليل كيفية استخدامها فعليًا في المؤسسات العاملة في مجال الإعلان الرقمي</w:t>
      </w:r>
      <w:r w:rsidRPr="00A02707">
        <w:rPr>
          <w:rFonts w:ascii="Simplified Arabic" w:hAnsi="Simplified Arabic" w:cs="Simplified Arabic"/>
        </w:rPr>
        <w:t>.</w:t>
      </w:r>
    </w:p>
    <w:p w14:paraId="604D0F56" w14:textId="77777777" w:rsidR="00F033A6" w:rsidRPr="00A02707" w:rsidRDefault="00F033A6" w:rsidP="00A02707">
      <w:pPr>
        <w:spacing w:line="360" w:lineRule="auto"/>
        <w:jc w:val="both"/>
        <w:rPr>
          <w:rFonts w:ascii="Simplified Arabic" w:hAnsi="Simplified Arabic" w:cs="Simplified Arabic"/>
          <w:rtl/>
        </w:rPr>
      </w:pPr>
    </w:p>
    <w:p w14:paraId="6CBE3E76" w14:textId="77777777" w:rsidR="00C93216" w:rsidRPr="00A02707" w:rsidRDefault="007C2C0C" w:rsidP="00A02707">
      <w:pPr>
        <w:pStyle w:val="a6"/>
        <w:numPr>
          <w:ilvl w:val="0"/>
          <w:numId w:val="4"/>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قياس العلاقة بين استخدام تقنيات الذكاء الاصطناعي ومؤشرات كفاءة الحملات الإعلانية</w:t>
      </w:r>
      <w:r w:rsidRPr="00A02707">
        <w:rPr>
          <w:rFonts w:ascii="Simplified Arabic" w:hAnsi="Simplified Arabic" w:cs="Simplified Arabic"/>
          <w:b/>
          <w:bCs/>
        </w:rPr>
        <w:t>:</w:t>
      </w:r>
    </w:p>
    <w:p w14:paraId="0196473D" w14:textId="09F53070" w:rsidR="007C2C0C" w:rsidRPr="00F033A6" w:rsidRDefault="007C2C0C" w:rsidP="00F033A6">
      <w:pPr>
        <w:spacing w:line="360" w:lineRule="auto"/>
        <w:ind w:left="-100"/>
        <w:jc w:val="both"/>
        <w:rPr>
          <w:rFonts w:ascii="Simplified Arabic" w:hAnsi="Simplified Arabic" w:cs="Simplified Arabic"/>
          <w:rtl/>
        </w:rPr>
      </w:pPr>
      <w:r w:rsidRPr="00A02707">
        <w:rPr>
          <w:rFonts w:ascii="Simplified Arabic" w:hAnsi="Simplified Arabic" w:cs="Simplified Arabic"/>
          <w:rtl/>
        </w:rPr>
        <w:t>يُقصد بهذا الهدف دراسة الأثر المباشر وغير المباشر لاستخدام</w:t>
      </w:r>
      <w:r w:rsidRPr="00A02707">
        <w:rPr>
          <w:rFonts w:ascii="Simplified Arabic" w:hAnsi="Simplified Arabic" w:cs="Simplified Arabic"/>
        </w:rPr>
        <w:t xml:space="preserve"> </w:t>
      </w:r>
      <w:r w:rsidR="00BB5CB3" w:rsidRPr="00A02707">
        <w:rPr>
          <w:rFonts w:ascii="Simplified Arabic" w:hAnsi="Simplified Arabic" w:cs="Simplified Arabic"/>
          <w:rtl/>
        </w:rPr>
        <w:t>أدوات الذكاء الاصطناعي</w:t>
      </w:r>
      <w:r w:rsidRPr="00A02707">
        <w:rPr>
          <w:rFonts w:ascii="Simplified Arabic" w:hAnsi="Simplified Arabic" w:cs="Simplified Arabic"/>
        </w:rPr>
        <w:t xml:space="preserve"> </w:t>
      </w:r>
      <w:r w:rsidRPr="00A02707">
        <w:rPr>
          <w:rFonts w:ascii="Simplified Arabic" w:hAnsi="Simplified Arabic" w:cs="Simplified Arabic"/>
          <w:rtl/>
        </w:rPr>
        <w:t xml:space="preserve">على مؤشرات الكفاءة، </w:t>
      </w:r>
      <w:r w:rsidR="00C93216" w:rsidRPr="00A02707">
        <w:rPr>
          <w:rFonts w:ascii="Simplified Arabic" w:hAnsi="Simplified Arabic" w:cs="Simplified Arabic"/>
          <w:rtl/>
        </w:rPr>
        <w:t xml:space="preserve">ويساعد ذلك في معرفة ما إذا كانت هذه التقنيات تُحقق نتائج قابلة للقياس أم لا، </w:t>
      </w:r>
      <w:r w:rsidRPr="00A02707">
        <w:rPr>
          <w:rFonts w:ascii="Simplified Arabic" w:hAnsi="Simplified Arabic" w:cs="Simplified Arabic"/>
          <w:rtl/>
        </w:rPr>
        <w:t>مثل</w:t>
      </w:r>
      <w:r w:rsidRPr="00A02707">
        <w:rPr>
          <w:rFonts w:ascii="Simplified Arabic" w:hAnsi="Simplified Arabic" w:cs="Simplified Arabic"/>
        </w:rPr>
        <w:t>:</w:t>
      </w:r>
    </w:p>
    <w:p w14:paraId="6F31F2C6" w14:textId="28A55B4F" w:rsidR="00082FC8" w:rsidRPr="00A02707" w:rsidRDefault="00082FC8" w:rsidP="00A02707">
      <w:pPr>
        <w:spacing w:line="360" w:lineRule="auto"/>
        <w:jc w:val="center"/>
        <w:rPr>
          <w:rFonts w:ascii="Simplified Arabic" w:hAnsi="Simplified Arabic" w:cs="Simplified Arabic"/>
          <w:rtl/>
        </w:rPr>
      </w:pPr>
      <w:r w:rsidRPr="00A02707">
        <w:rPr>
          <w:rFonts w:ascii="Simplified Arabic" w:hAnsi="Simplified Arabic" w:cs="Simplified Arabic"/>
          <w:noProof/>
          <w:rtl/>
          <w:lang w:val="ar-SA"/>
        </w:rPr>
        <w:drawing>
          <wp:inline distT="0" distB="0" distL="0" distR="0" wp14:anchorId="6AAC9E91" wp14:editId="446E7BDD">
            <wp:extent cx="5257800" cy="3086100"/>
            <wp:effectExtent l="0" t="0" r="0" b="0"/>
            <wp:docPr id="1978569743"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F9716C" w14:textId="77777777" w:rsidR="00F033A6" w:rsidRPr="00F033A6" w:rsidRDefault="00F033A6" w:rsidP="00F033A6">
      <w:pPr>
        <w:spacing w:line="360" w:lineRule="auto"/>
        <w:ind w:left="-100"/>
        <w:jc w:val="center"/>
        <w:rPr>
          <w:rFonts w:ascii="Simplified Arabic" w:hAnsi="Simplified Arabic" w:cs="Simplified Arabic"/>
          <w:b/>
          <w:bCs/>
          <w:sz w:val="20"/>
          <w:szCs w:val="20"/>
          <w:rtl/>
        </w:rPr>
      </w:pPr>
      <w:r w:rsidRPr="00F033A6">
        <w:rPr>
          <w:rFonts w:ascii="Simplified Arabic" w:hAnsi="Simplified Arabic" w:cs="Simplified Arabic"/>
          <w:b/>
          <w:bCs/>
          <w:sz w:val="20"/>
          <w:szCs w:val="20"/>
          <w:rtl/>
        </w:rPr>
        <w:t>شكل (1) مؤشرات كفاءة الحملات الإعلانية</w:t>
      </w:r>
    </w:p>
    <w:p w14:paraId="7BA2533C" w14:textId="77777777" w:rsidR="00F033A6" w:rsidRDefault="00F033A6" w:rsidP="00F033A6">
      <w:pPr>
        <w:pStyle w:val="a6"/>
        <w:spacing w:line="360" w:lineRule="auto"/>
        <w:ind w:left="401"/>
        <w:jc w:val="both"/>
        <w:rPr>
          <w:rFonts w:ascii="Simplified Arabic" w:hAnsi="Simplified Arabic" w:cs="Simplified Arabic"/>
          <w:b/>
          <w:bCs/>
        </w:rPr>
      </w:pPr>
    </w:p>
    <w:p w14:paraId="7D7710BB" w14:textId="1E4FEF76" w:rsidR="007C2C0C" w:rsidRPr="00A02707" w:rsidRDefault="007C2C0C" w:rsidP="00A02707">
      <w:pPr>
        <w:pStyle w:val="a6"/>
        <w:numPr>
          <w:ilvl w:val="0"/>
          <w:numId w:val="4"/>
        </w:numPr>
        <w:spacing w:line="360" w:lineRule="auto"/>
        <w:ind w:left="401"/>
        <w:jc w:val="both"/>
        <w:rPr>
          <w:rFonts w:ascii="Simplified Arabic" w:hAnsi="Simplified Arabic" w:cs="Simplified Arabic"/>
          <w:b/>
          <w:bCs/>
        </w:rPr>
      </w:pPr>
      <w:r w:rsidRPr="00A02707">
        <w:rPr>
          <w:rFonts w:ascii="Simplified Arabic" w:hAnsi="Simplified Arabic" w:cs="Simplified Arabic"/>
          <w:b/>
          <w:bCs/>
          <w:rtl/>
        </w:rPr>
        <w:t>تحليل تصورات العاملين في المجال التسويقي والإعلاني حول مدى فاعلية هذه التطبيقات</w:t>
      </w:r>
      <w:r w:rsidRPr="00A02707">
        <w:rPr>
          <w:rFonts w:ascii="Simplified Arabic" w:hAnsi="Simplified Arabic" w:cs="Simplified Arabic"/>
          <w:b/>
          <w:bCs/>
        </w:rPr>
        <w:t>:</w:t>
      </w:r>
    </w:p>
    <w:p w14:paraId="5BC9D5D6" w14:textId="3A7C9F4A" w:rsidR="007C2C0C" w:rsidRDefault="007C2C0C"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يتناول هذا الهدف الجوانب المعرفية والسلوكية، مثل: </w:t>
      </w:r>
      <w:r w:rsidR="004A622F" w:rsidRPr="00A02707">
        <w:rPr>
          <w:rFonts w:ascii="Simplified Arabic" w:hAnsi="Simplified Arabic" w:cs="Simplified Arabic"/>
          <w:rtl/>
        </w:rPr>
        <w:t>تحليل اتجاهات العاملين في قطاع التسويق الرقمي السعودي نحو تبني تقنيات الذكاء الاصطناعي وعلاقتها بتحسين كفاءة الحملات.</w:t>
      </w:r>
    </w:p>
    <w:p w14:paraId="7883F65B" w14:textId="77777777" w:rsidR="00F033A6" w:rsidRPr="00A02707" w:rsidRDefault="00F033A6" w:rsidP="00A02707">
      <w:pPr>
        <w:spacing w:line="360" w:lineRule="auto"/>
        <w:jc w:val="both"/>
        <w:rPr>
          <w:rFonts w:ascii="Simplified Arabic" w:hAnsi="Simplified Arabic" w:cs="Simplified Arabic"/>
          <w:rtl/>
        </w:rPr>
      </w:pPr>
    </w:p>
    <w:p w14:paraId="691D4EFA" w14:textId="0519E76C" w:rsidR="007C2C0C" w:rsidRPr="00A02707" w:rsidRDefault="007C2C0C" w:rsidP="00A02707">
      <w:pPr>
        <w:pStyle w:val="a6"/>
        <w:numPr>
          <w:ilvl w:val="0"/>
          <w:numId w:val="4"/>
        </w:numPr>
        <w:spacing w:line="360" w:lineRule="auto"/>
        <w:ind w:left="401"/>
        <w:jc w:val="both"/>
        <w:rPr>
          <w:rFonts w:ascii="Simplified Arabic" w:hAnsi="Simplified Arabic" w:cs="Simplified Arabic"/>
          <w:b/>
          <w:bCs/>
        </w:rPr>
      </w:pPr>
      <w:r w:rsidRPr="00A02707">
        <w:rPr>
          <w:rFonts w:ascii="Simplified Arabic" w:hAnsi="Simplified Arabic" w:cs="Simplified Arabic"/>
          <w:b/>
          <w:bCs/>
          <w:rtl/>
        </w:rPr>
        <w:lastRenderedPageBreak/>
        <w:t>التعرف على التحديات أو المعوقات التي قد تحد من استخدام الذكاء الاصطناعي في الحملات الإعلانية</w:t>
      </w:r>
      <w:r w:rsidRPr="00A02707">
        <w:rPr>
          <w:rFonts w:ascii="Simplified Arabic" w:hAnsi="Simplified Arabic" w:cs="Simplified Arabic"/>
          <w:b/>
          <w:bCs/>
        </w:rPr>
        <w:t>:</w:t>
      </w:r>
    </w:p>
    <w:p w14:paraId="246BBDAA" w14:textId="77777777" w:rsidR="007C2C0C" w:rsidRPr="00A02707" w:rsidRDefault="007C2C0C" w:rsidP="00A02707">
      <w:pPr>
        <w:spacing w:line="360" w:lineRule="auto"/>
        <w:jc w:val="both"/>
        <w:rPr>
          <w:rFonts w:ascii="Simplified Arabic" w:hAnsi="Simplified Arabic" w:cs="Simplified Arabic"/>
        </w:rPr>
      </w:pPr>
      <w:r w:rsidRPr="00A02707">
        <w:rPr>
          <w:rFonts w:ascii="Simplified Arabic" w:hAnsi="Simplified Arabic" w:cs="Simplified Arabic"/>
          <w:rtl/>
        </w:rPr>
        <w:t>يشمل هذا الهدف دراسة العوامل التي قد تعوق الاستخدام الأمثل لتقنيات الذكاء الاصطناعي، مثل</w:t>
      </w:r>
      <w:r w:rsidRPr="00A02707">
        <w:rPr>
          <w:rFonts w:ascii="Simplified Arabic" w:hAnsi="Simplified Arabic" w:cs="Simplified Arabic"/>
        </w:rPr>
        <w:t>:</w:t>
      </w:r>
    </w:p>
    <w:p w14:paraId="5457EB5D" w14:textId="77777777" w:rsidR="007C2C0C" w:rsidRPr="00A02707" w:rsidRDefault="007C2C0C"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ضعف البنية التحتية التقنية</w:t>
      </w:r>
      <w:r w:rsidRPr="00A02707">
        <w:rPr>
          <w:rFonts w:ascii="Simplified Arabic" w:hAnsi="Simplified Arabic" w:cs="Simplified Arabic"/>
        </w:rPr>
        <w:t>.</w:t>
      </w:r>
    </w:p>
    <w:p w14:paraId="4BED2900" w14:textId="77777777" w:rsidR="007C2C0C" w:rsidRPr="00A02707" w:rsidRDefault="007C2C0C"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نقص الكفاءات المحلية</w:t>
      </w:r>
      <w:r w:rsidRPr="00A02707">
        <w:rPr>
          <w:rFonts w:ascii="Simplified Arabic" w:hAnsi="Simplified Arabic" w:cs="Simplified Arabic"/>
        </w:rPr>
        <w:t>.</w:t>
      </w:r>
    </w:p>
    <w:p w14:paraId="644AB326" w14:textId="77777777" w:rsidR="007C2C0C" w:rsidRPr="00A02707" w:rsidRDefault="007C2C0C"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مخاوف الخصوصية</w:t>
      </w:r>
      <w:r w:rsidRPr="00A02707">
        <w:rPr>
          <w:rFonts w:ascii="Simplified Arabic" w:hAnsi="Simplified Arabic" w:cs="Simplified Arabic"/>
        </w:rPr>
        <w:t>.</w:t>
      </w:r>
    </w:p>
    <w:p w14:paraId="20C7A3F4" w14:textId="77777777" w:rsidR="007C2C0C" w:rsidRPr="00A02707" w:rsidRDefault="007C2C0C"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ارتفاع تكاليف التطبيقات المتقدمة</w:t>
      </w:r>
      <w:r w:rsidRPr="00A02707">
        <w:rPr>
          <w:rFonts w:ascii="Simplified Arabic" w:hAnsi="Simplified Arabic" w:cs="Simplified Arabic"/>
        </w:rPr>
        <w:t>.</w:t>
      </w:r>
    </w:p>
    <w:p w14:paraId="25E997BE" w14:textId="77777777" w:rsidR="007C2C0C" w:rsidRPr="00A02707" w:rsidRDefault="007C2C0C"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ضعف ثقافة البيانات في بعض المؤسسات</w:t>
      </w:r>
      <w:r w:rsidRPr="00A02707">
        <w:rPr>
          <w:rFonts w:ascii="Simplified Arabic" w:hAnsi="Simplified Arabic" w:cs="Simplified Arabic"/>
        </w:rPr>
        <w:t>.</w:t>
      </w:r>
    </w:p>
    <w:p w14:paraId="0E6BD53F" w14:textId="18872BAD" w:rsidR="004A622F" w:rsidRPr="00A02707" w:rsidRDefault="004A622F" w:rsidP="00A02707">
      <w:pPr>
        <w:pStyle w:val="a6"/>
        <w:numPr>
          <w:ilvl w:val="0"/>
          <w:numId w:val="32"/>
        </w:numPr>
        <w:spacing w:line="360" w:lineRule="auto"/>
        <w:jc w:val="both"/>
        <w:rPr>
          <w:rFonts w:ascii="Simplified Arabic" w:hAnsi="Simplified Arabic" w:cs="Simplified Arabic"/>
        </w:rPr>
      </w:pPr>
      <w:r w:rsidRPr="00A02707">
        <w:rPr>
          <w:rFonts w:ascii="Simplified Arabic" w:hAnsi="Simplified Arabic" w:cs="Simplified Arabic"/>
          <w:rtl/>
        </w:rPr>
        <w:t>رصد المعوقات التنظيمية والتقنية والثقافية التي تحد من فعالية تطبيق الذكاء الاصطناعي في الحملات الإعلانية بالسعودية.</w:t>
      </w:r>
    </w:p>
    <w:p w14:paraId="3A8ECABC" w14:textId="77777777" w:rsidR="00795C5A" w:rsidRPr="00A02707" w:rsidRDefault="00795C5A" w:rsidP="00A02707">
      <w:pPr>
        <w:spacing w:line="360" w:lineRule="auto"/>
        <w:jc w:val="both"/>
        <w:rPr>
          <w:rFonts w:ascii="Simplified Arabic" w:hAnsi="Simplified Arabic" w:cs="Simplified Arabic"/>
          <w:b/>
          <w:bCs/>
          <w:rtl/>
        </w:rPr>
      </w:pPr>
    </w:p>
    <w:p w14:paraId="6A554F8D" w14:textId="130470D5" w:rsidR="0086647F" w:rsidRPr="00F033A6" w:rsidRDefault="0086647F" w:rsidP="00A02707">
      <w:pPr>
        <w:pStyle w:val="a6"/>
        <w:numPr>
          <w:ilvl w:val="0"/>
          <w:numId w:val="20"/>
        </w:numPr>
        <w:spacing w:line="360" w:lineRule="auto"/>
        <w:ind w:left="260"/>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t>تساؤلات الدراسة</w:t>
      </w:r>
      <w:r w:rsidR="00795C5A" w:rsidRPr="00F033A6">
        <w:rPr>
          <w:rFonts w:ascii="Simplified Arabic" w:hAnsi="Simplified Arabic" w:cs="Simplified Arabic"/>
          <w:b/>
          <w:bCs/>
          <w:sz w:val="28"/>
          <w:szCs w:val="28"/>
          <w:rtl/>
        </w:rPr>
        <w:t>:</w:t>
      </w:r>
    </w:p>
    <w:p w14:paraId="31809878" w14:textId="77777777" w:rsidR="002A1763" w:rsidRPr="00A02707"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بُنيت تساؤلات الدراسة انطلاقًا من مشكلة البحث الرئيسية التي تدور حول فعالية تطبيقات الذكاء الاصطناعي في تحسين كفاءة الحملات الإعلانية في التسويق الرقمي داخل السوق السعودي. وقد تم تصميم هذه التساؤلات لتغطي جميع الأبعاد المرتبطة بالموضوع، بدءًا من الأدوات المستخدمة، ووصولًا إلى مؤشرات الأداء والآراء المهنية حولها</w:t>
      </w:r>
      <w:r w:rsidRPr="00A02707">
        <w:rPr>
          <w:rFonts w:ascii="Simplified Arabic" w:hAnsi="Simplified Arabic" w:cs="Simplified Arabic"/>
        </w:rPr>
        <w:t>.</w:t>
      </w:r>
    </w:p>
    <w:p w14:paraId="41ACEF47" w14:textId="77777777" w:rsidR="00BE602D" w:rsidRPr="00A02707" w:rsidRDefault="00BE602D" w:rsidP="00A02707">
      <w:pPr>
        <w:spacing w:line="360" w:lineRule="auto"/>
        <w:jc w:val="both"/>
        <w:rPr>
          <w:rFonts w:ascii="Simplified Arabic" w:hAnsi="Simplified Arabic" w:cs="Simplified Arabic"/>
        </w:rPr>
      </w:pPr>
    </w:p>
    <w:p w14:paraId="65D9C92F" w14:textId="77777777" w:rsidR="0086647F" w:rsidRPr="00F033A6" w:rsidRDefault="0086647F" w:rsidP="00A02707">
      <w:pPr>
        <w:pStyle w:val="a6"/>
        <w:numPr>
          <w:ilvl w:val="0"/>
          <w:numId w:val="21"/>
        </w:numPr>
        <w:spacing w:line="360" w:lineRule="auto"/>
        <w:ind w:left="260"/>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السؤال الرئيسي:</w:t>
      </w:r>
    </w:p>
    <w:p w14:paraId="6F07FEAA" w14:textId="77777777" w:rsidR="0086647F" w:rsidRPr="00A02707" w:rsidRDefault="0086647F" w:rsidP="00A02707">
      <w:pPr>
        <w:spacing w:line="360" w:lineRule="auto"/>
        <w:jc w:val="both"/>
        <w:rPr>
          <w:rFonts w:ascii="Simplified Arabic" w:hAnsi="Simplified Arabic" w:cs="Simplified Arabic"/>
          <w:b/>
          <w:bCs/>
          <w:u w:val="single"/>
          <w:rtl/>
        </w:rPr>
      </w:pPr>
      <w:r w:rsidRPr="00A02707">
        <w:rPr>
          <w:rFonts w:ascii="Simplified Arabic" w:hAnsi="Simplified Arabic" w:cs="Simplified Arabic"/>
          <w:b/>
          <w:bCs/>
          <w:u w:val="single"/>
          <w:rtl/>
        </w:rPr>
        <w:t>إلى أي مدى تؤثر تطبيقات الذكاء الاصطناعي على كفاءة الحملات الإعلانية في التسويق الرقمي داخل السوق السعودي؟</w:t>
      </w:r>
    </w:p>
    <w:p w14:paraId="3E2C5AC4" w14:textId="77777777" w:rsidR="002A1763" w:rsidRPr="00A02707" w:rsidRDefault="002A1763" w:rsidP="00A02707">
      <w:pPr>
        <w:spacing w:line="360" w:lineRule="auto"/>
        <w:jc w:val="both"/>
        <w:rPr>
          <w:rFonts w:ascii="Simplified Arabic" w:hAnsi="Simplified Arabic" w:cs="Simplified Arabic"/>
        </w:rPr>
      </w:pPr>
      <w:r w:rsidRPr="00A02707">
        <w:rPr>
          <w:rFonts w:ascii="Simplified Arabic" w:hAnsi="Simplified Arabic" w:cs="Simplified Arabic"/>
          <w:rtl/>
        </w:rPr>
        <w:t>هذا السؤال يمثل الإطار العام للدراسة، ويتناول العلاقة الكلية بين المتغيرين الرئيسيين</w:t>
      </w:r>
      <w:r w:rsidRPr="00A02707">
        <w:rPr>
          <w:rFonts w:ascii="Simplified Arabic" w:hAnsi="Simplified Arabic" w:cs="Simplified Arabic"/>
        </w:rPr>
        <w:t>:</w:t>
      </w:r>
    </w:p>
    <w:p w14:paraId="46A2F622" w14:textId="77777777" w:rsidR="002A1763" w:rsidRPr="00A02707" w:rsidRDefault="002A1763" w:rsidP="00A02707">
      <w:pPr>
        <w:numPr>
          <w:ilvl w:val="0"/>
          <w:numId w:val="5"/>
        </w:numPr>
        <w:spacing w:line="360" w:lineRule="auto"/>
        <w:jc w:val="both"/>
        <w:rPr>
          <w:rFonts w:ascii="Simplified Arabic" w:hAnsi="Simplified Arabic" w:cs="Simplified Arabic"/>
        </w:rPr>
      </w:pPr>
      <w:r w:rsidRPr="00A02707">
        <w:rPr>
          <w:rFonts w:ascii="Simplified Arabic" w:hAnsi="Simplified Arabic" w:cs="Simplified Arabic"/>
          <w:rtl/>
        </w:rPr>
        <w:t>المتغير المستقل</w:t>
      </w:r>
      <w:r w:rsidRPr="00A02707">
        <w:rPr>
          <w:rFonts w:ascii="Simplified Arabic" w:hAnsi="Simplified Arabic" w:cs="Simplified Arabic"/>
        </w:rPr>
        <w:t xml:space="preserve">: </w:t>
      </w:r>
      <w:r w:rsidRPr="00A02707">
        <w:rPr>
          <w:rFonts w:ascii="Simplified Arabic" w:hAnsi="Simplified Arabic" w:cs="Simplified Arabic"/>
          <w:rtl/>
        </w:rPr>
        <w:t>تطبيقات الذكاء الاصطناعي</w:t>
      </w:r>
      <w:r w:rsidRPr="00A02707">
        <w:rPr>
          <w:rFonts w:ascii="Simplified Arabic" w:hAnsi="Simplified Arabic" w:cs="Simplified Arabic"/>
        </w:rPr>
        <w:t>.</w:t>
      </w:r>
    </w:p>
    <w:p w14:paraId="74C94386" w14:textId="77777777" w:rsidR="002A1763" w:rsidRPr="00A02707" w:rsidRDefault="002A1763" w:rsidP="00A02707">
      <w:pPr>
        <w:numPr>
          <w:ilvl w:val="0"/>
          <w:numId w:val="5"/>
        </w:numPr>
        <w:spacing w:line="360" w:lineRule="auto"/>
        <w:jc w:val="both"/>
        <w:rPr>
          <w:rFonts w:ascii="Simplified Arabic" w:hAnsi="Simplified Arabic" w:cs="Simplified Arabic"/>
        </w:rPr>
      </w:pPr>
      <w:r w:rsidRPr="00A02707">
        <w:rPr>
          <w:rFonts w:ascii="Simplified Arabic" w:hAnsi="Simplified Arabic" w:cs="Simplified Arabic"/>
          <w:rtl/>
        </w:rPr>
        <w:t>المتغير التابع</w:t>
      </w:r>
      <w:r w:rsidRPr="00A02707">
        <w:rPr>
          <w:rFonts w:ascii="Simplified Arabic" w:hAnsi="Simplified Arabic" w:cs="Simplified Arabic"/>
        </w:rPr>
        <w:t xml:space="preserve">: </w:t>
      </w:r>
      <w:r w:rsidRPr="00A02707">
        <w:rPr>
          <w:rFonts w:ascii="Simplified Arabic" w:hAnsi="Simplified Arabic" w:cs="Simplified Arabic"/>
          <w:rtl/>
        </w:rPr>
        <w:t>كفاءة الحملات الإعلانية</w:t>
      </w:r>
      <w:r w:rsidRPr="00A02707">
        <w:rPr>
          <w:rFonts w:ascii="Simplified Arabic" w:hAnsi="Simplified Arabic" w:cs="Simplified Arabic"/>
        </w:rPr>
        <w:t>.</w:t>
      </w:r>
    </w:p>
    <w:p w14:paraId="68306F54" w14:textId="77777777" w:rsidR="002A1763"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ويهدف إلى اكتشاف ما إذا كانت هذه العلاقة إيجابية، سلبية، أم غير مؤثرة، من وجهة نظر الممارسين والبيانات الميدانية</w:t>
      </w:r>
      <w:r w:rsidRPr="00A02707">
        <w:rPr>
          <w:rFonts w:ascii="Simplified Arabic" w:hAnsi="Simplified Arabic" w:cs="Simplified Arabic"/>
        </w:rPr>
        <w:t>.</w:t>
      </w:r>
    </w:p>
    <w:p w14:paraId="0554AE36" w14:textId="77777777" w:rsidR="00F033A6" w:rsidRPr="00A02707" w:rsidRDefault="00F033A6" w:rsidP="00A02707">
      <w:pPr>
        <w:spacing w:line="360" w:lineRule="auto"/>
        <w:jc w:val="both"/>
        <w:rPr>
          <w:rFonts w:ascii="Simplified Arabic" w:hAnsi="Simplified Arabic" w:cs="Simplified Arabic"/>
        </w:rPr>
      </w:pPr>
    </w:p>
    <w:p w14:paraId="2D4CC1C5" w14:textId="2F800D1D" w:rsidR="002A1763" w:rsidRPr="00F033A6" w:rsidRDefault="002A1763" w:rsidP="00A02707">
      <w:pPr>
        <w:pStyle w:val="a6"/>
        <w:numPr>
          <w:ilvl w:val="0"/>
          <w:numId w:val="22"/>
        </w:numPr>
        <w:spacing w:line="360" w:lineRule="auto"/>
        <w:ind w:left="401"/>
        <w:jc w:val="both"/>
        <w:rPr>
          <w:rFonts w:ascii="Simplified Arabic" w:hAnsi="Simplified Arabic" w:cs="Simplified Arabic"/>
          <w:b/>
          <w:bCs/>
          <w:sz w:val="28"/>
          <w:szCs w:val="28"/>
          <w:u w:val="single"/>
        </w:rPr>
      </w:pPr>
      <w:r w:rsidRPr="00F033A6">
        <w:rPr>
          <w:rFonts w:ascii="Simplified Arabic" w:hAnsi="Simplified Arabic" w:cs="Simplified Arabic"/>
          <w:b/>
          <w:bCs/>
          <w:sz w:val="28"/>
          <w:szCs w:val="28"/>
          <w:u w:val="single"/>
          <w:rtl/>
        </w:rPr>
        <w:lastRenderedPageBreak/>
        <w:t>التساؤلات الفرعية</w:t>
      </w:r>
      <w:r w:rsidR="00795C5A" w:rsidRPr="00F033A6">
        <w:rPr>
          <w:rFonts w:ascii="Simplified Arabic" w:hAnsi="Simplified Arabic" w:cs="Simplified Arabic"/>
          <w:b/>
          <w:bCs/>
          <w:sz w:val="28"/>
          <w:szCs w:val="28"/>
          <w:u w:val="single"/>
          <w:rtl/>
        </w:rPr>
        <w:t>:</w:t>
      </w:r>
    </w:p>
    <w:p w14:paraId="74B27669" w14:textId="77777777" w:rsidR="002A1763" w:rsidRPr="00A02707" w:rsidRDefault="002A1763" w:rsidP="00A02707">
      <w:pPr>
        <w:numPr>
          <w:ilvl w:val="0"/>
          <w:numId w:val="6"/>
        </w:numPr>
        <w:tabs>
          <w:tab w:val="clear" w:pos="720"/>
        </w:tabs>
        <w:spacing w:line="360" w:lineRule="auto"/>
        <w:ind w:left="401"/>
        <w:jc w:val="both"/>
        <w:rPr>
          <w:rFonts w:ascii="Simplified Arabic" w:hAnsi="Simplified Arabic" w:cs="Simplified Arabic"/>
          <w:b/>
          <w:bCs/>
        </w:rPr>
      </w:pPr>
      <w:r w:rsidRPr="00A02707">
        <w:rPr>
          <w:rFonts w:ascii="Simplified Arabic" w:hAnsi="Simplified Arabic" w:cs="Simplified Arabic"/>
          <w:b/>
          <w:bCs/>
          <w:rtl/>
        </w:rPr>
        <w:t>ما أبرز تقنيات الذكاء الاصطناعي المستخدمة حاليًا في الحملات الإعلانية الرقمية في السوق السعودي؟</w:t>
      </w:r>
    </w:p>
    <w:p w14:paraId="65EE214D" w14:textId="77777777" w:rsidR="004A622F" w:rsidRPr="00A02707"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يسعى هذا السؤال إلى تحديد أنواع الأدوات الأكثر استخدامًا بين المسوقين، مثل: روبوتات المحادثة، التحليل التنبؤي، المحتوى التوليدي، محركات التوصية، تخصيص الإعلانات، وغيرها. وهو ضروري لتكوين صورة واضحة عن واقع السوق المحلي</w:t>
      </w:r>
      <w:r w:rsidRPr="00A02707">
        <w:rPr>
          <w:rFonts w:ascii="Simplified Arabic" w:hAnsi="Simplified Arabic" w:cs="Simplified Arabic"/>
        </w:rPr>
        <w:t>.</w:t>
      </w:r>
    </w:p>
    <w:p w14:paraId="6307CB73" w14:textId="4C4E4E30" w:rsidR="004A622F" w:rsidRPr="00A02707" w:rsidRDefault="004A622F" w:rsidP="00A02707">
      <w:pPr>
        <w:pStyle w:val="a6"/>
        <w:numPr>
          <w:ilvl w:val="0"/>
          <w:numId w:val="6"/>
        </w:numPr>
        <w:tabs>
          <w:tab w:val="clear" w:pos="720"/>
          <w:tab w:val="num" w:pos="543"/>
        </w:tabs>
        <w:spacing w:line="360" w:lineRule="auto"/>
        <w:ind w:left="401"/>
        <w:jc w:val="both"/>
        <w:rPr>
          <w:rFonts w:ascii="Simplified Arabic" w:hAnsi="Simplified Arabic" w:cs="Simplified Arabic"/>
          <w:rtl/>
        </w:rPr>
      </w:pPr>
      <w:r w:rsidRPr="00A02707">
        <w:rPr>
          <w:rFonts w:ascii="Simplified Arabic" w:hAnsi="Simplified Arabic" w:cs="Simplified Arabic"/>
          <w:b/>
          <w:bCs/>
          <w:rtl/>
        </w:rPr>
        <w:t>ما مدى تأثير استخدام تطبيقات الذكاء الاصطناعي على كلٍ من: معدل التفاعل (</w:t>
      </w:r>
      <w:r w:rsidRPr="00A02707">
        <w:rPr>
          <w:rFonts w:ascii="Simplified Arabic" w:hAnsi="Simplified Arabic" w:cs="Simplified Arabic"/>
          <w:b/>
          <w:bCs/>
        </w:rPr>
        <w:t>Engagement Rate</w:t>
      </w:r>
      <w:r w:rsidRPr="00A02707">
        <w:rPr>
          <w:rFonts w:ascii="Simplified Arabic" w:hAnsi="Simplified Arabic" w:cs="Simplified Arabic"/>
          <w:b/>
          <w:bCs/>
          <w:rtl/>
        </w:rPr>
        <w:t>)، معدل التحويل (</w:t>
      </w:r>
      <w:r w:rsidRPr="00A02707">
        <w:rPr>
          <w:rFonts w:ascii="Simplified Arabic" w:hAnsi="Simplified Arabic" w:cs="Simplified Arabic"/>
          <w:b/>
          <w:bCs/>
        </w:rPr>
        <w:t>Conversion Rate</w:t>
      </w:r>
      <w:r w:rsidRPr="00A02707">
        <w:rPr>
          <w:rFonts w:ascii="Simplified Arabic" w:hAnsi="Simplified Arabic" w:cs="Simplified Arabic"/>
          <w:b/>
          <w:bCs/>
          <w:rtl/>
        </w:rPr>
        <w:t>)، تكلفة الاكتساب (</w:t>
      </w:r>
      <w:r w:rsidRPr="00A02707">
        <w:rPr>
          <w:rFonts w:ascii="Simplified Arabic" w:hAnsi="Simplified Arabic" w:cs="Simplified Arabic"/>
          <w:b/>
          <w:bCs/>
        </w:rPr>
        <w:t>CPA</w:t>
      </w:r>
      <w:r w:rsidRPr="00A02707">
        <w:rPr>
          <w:rFonts w:ascii="Simplified Arabic" w:hAnsi="Simplified Arabic" w:cs="Simplified Arabic"/>
          <w:b/>
          <w:bCs/>
          <w:rtl/>
        </w:rPr>
        <w:t>)، والعائد على الاستثمار الإعلاني (</w:t>
      </w:r>
      <w:r w:rsidRPr="00A02707">
        <w:rPr>
          <w:rFonts w:ascii="Simplified Arabic" w:hAnsi="Simplified Arabic" w:cs="Simplified Arabic"/>
          <w:b/>
          <w:bCs/>
        </w:rPr>
        <w:t>ROAS</w:t>
      </w:r>
      <w:r w:rsidRPr="00A02707">
        <w:rPr>
          <w:rFonts w:ascii="Simplified Arabic" w:hAnsi="Simplified Arabic" w:cs="Simplified Arabic"/>
          <w:b/>
          <w:bCs/>
          <w:rtl/>
        </w:rPr>
        <w:t>)؟</w:t>
      </w:r>
    </w:p>
    <w:p w14:paraId="70BF9939" w14:textId="2A719903" w:rsidR="002A1763" w:rsidRPr="00A02707"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يركّز هذا السؤال على الأثر العملي للأدوات الذكية، من خلال محاولة قياس التحسين أو التغيير الذي أحدثته في النتائج التسويقية. ويُعد هذا التساؤل جوهريًا لأنه يرتبط بالهدف الأساسي من استخدام الذكاء الاصطناعي في الحملات</w:t>
      </w:r>
      <w:r w:rsidRPr="00A02707">
        <w:rPr>
          <w:rFonts w:ascii="Simplified Arabic" w:hAnsi="Simplified Arabic" w:cs="Simplified Arabic"/>
        </w:rPr>
        <w:t>.</w:t>
      </w:r>
    </w:p>
    <w:p w14:paraId="01661DBE" w14:textId="77777777" w:rsidR="002A1763" w:rsidRPr="00A02707" w:rsidRDefault="002A1763" w:rsidP="00A02707">
      <w:pPr>
        <w:numPr>
          <w:ilvl w:val="0"/>
          <w:numId w:val="6"/>
        </w:numPr>
        <w:tabs>
          <w:tab w:val="clear" w:pos="720"/>
          <w:tab w:val="num" w:pos="543"/>
        </w:tabs>
        <w:spacing w:line="360" w:lineRule="auto"/>
        <w:ind w:left="401"/>
        <w:jc w:val="both"/>
        <w:rPr>
          <w:rFonts w:ascii="Simplified Arabic" w:hAnsi="Simplified Arabic" w:cs="Simplified Arabic"/>
          <w:b/>
          <w:bCs/>
        </w:rPr>
      </w:pPr>
      <w:r w:rsidRPr="00A02707">
        <w:rPr>
          <w:rFonts w:ascii="Simplified Arabic" w:hAnsi="Simplified Arabic" w:cs="Simplified Arabic"/>
          <w:b/>
          <w:bCs/>
          <w:rtl/>
        </w:rPr>
        <w:t>ما درجة رضا المختصين في مجال التسويق الرقمي عن أداء هذه التطبيقات؟</w:t>
      </w:r>
    </w:p>
    <w:p w14:paraId="17E259B7" w14:textId="77777777" w:rsidR="004A622F" w:rsidRPr="00A02707"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يُعنى هذا التساؤل بالبعد الإدراكي والسلوكي للممارسين، ويكشف عن مدى قبولهم للتقنيات الحديثة وثقتهم في نتائجها، وهو ما يُسهم في فهم دوافع التبني أو المقاومة من داخل المؤسسات</w:t>
      </w:r>
      <w:r w:rsidRPr="00A02707">
        <w:rPr>
          <w:rFonts w:ascii="Simplified Arabic" w:hAnsi="Simplified Arabic" w:cs="Simplified Arabic"/>
        </w:rPr>
        <w:t>.</w:t>
      </w:r>
    </w:p>
    <w:p w14:paraId="51E27F15" w14:textId="1A5F891D" w:rsidR="004A622F" w:rsidRPr="00A02707" w:rsidRDefault="004A622F" w:rsidP="00A02707">
      <w:pPr>
        <w:pStyle w:val="a6"/>
        <w:numPr>
          <w:ilvl w:val="0"/>
          <w:numId w:val="6"/>
        </w:numPr>
        <w:tabs>
          <w:tab w:val="clear" w:pos="720"/>
          <w:tab w:val="num" w:pos="543"/>
        </w:tabs>
        <w:spacing w:line="360" w:lineRule="auto"/>
        <w:ind w:left="401"/>
        <w:jc w:val="both"/>
        <w:rPr>
          <w:rFonts w:ascii="Simplified Arabic" w:hAnsi="Simplified Arabic" w:cs="Simplified Arabic"/>
          <w:rtl/>
        </w:rPr>
      </w:pPr>
      <w:r w:rsidRPr="00A02707">
        <w:rPr>
          <w:rFonts w:ascii="Simplified Arabic" w:hAnsi="Simplified Arabic" w:cs="Simplified Arabic"/>
          <w:b/>
          <w:bCs/>
          <w:rtl/>
        </w:rPr>
        <w:t xml:space="preserve">هل يختلف أثر الذكاء الاصطناعي على كفاءة الحملات الإعلانية باختلاف نوع التقنية المستخدمة (مثل: روبوتات المحادثة </w:t>
      </w:r>
      <w:r w:rsidR="006C3602" w:rsidRPr="00A02707">
        <w:rPr>
          <w:rFonts w:ascii="Simplified Arabic" w:hAnsi="Simplified Arabic" w:cs="Simplified Arabic"/>
          <w:b/>
          <w:bCs/>
          <w:rtl/>
        </w:rPr>
        <w:t>-</w:t>
      </w:r>
      <w:r w:rsidRPr="00A02707">
        <w:rPr>
          <w:rFonts w:ascii="Simplified Arabic" w:hAnsi="Simplified Arabic" w:cs="Simplified Arabic"/>
          <w:b/>
          <w:bCs/>
          <w:rtl/>
        </w:rPr>
        <w:t xml:space="preserve"> التحليل التنبؤي</w:t>
      </w:r>
      <w:r w:rsidR="006C3602" w:rsidRPr="00A02707">
        <w:rPr>
          <w:rFonts w:ascii="Simplified Arabic" w:hAnsi="Simplified Arabic" w:cs="Simplified Arabic"/>
          <w:b/>
          <w:bCs/>
          <w:rtl/>
        </w:rPr>
        <w:t xml:space="preserve"> -</w:t>
      </w:r>
      <w:r w:rsidRPr="00A02707">
        <w:rPr>
          <w:rFonts w:ascii="Simplified Arabic" w:hAnsi="Simplified Arabic" w:cs="Simplified Arabic"/>
          <w:b/>
          <w:bCs/>
          <w:rtl/>
        </w:rPr>
        <w:t xml:space="preserve"> التوليد الآلي للمحتوى)؟</w:t>
      </w:r>
    </w:p>
    <w:p w14:paraId="5C0CAC84" w14:textId="5CB61F7A" w:rsidR="002A1763" w:rsidRPr="00A02707" w:rsidRDefault="002A1763" w:rsidP="00A02707">
      <w:pPr>
        <w:spacing w:line="360" w:lineRule="auto"/>
        <w:jc w:val="both"/>
        <w:rPr>
          <w:rFonts w:ascii="Simplified Arabic" w:hAnsi="Simplified Arabic" w:cs="Simplified Arabic"/>
          <w:rtl/>
        </w:rPr>
      </w:pPr>
      <w:r w:rsidRPr="00A02707">
        <w:rPr>
          <w:rFonts w:ascii="Simplified Arabic" w:hAnsi="Simplified Arabic" w:cs="Simplified Arabic"/>
          <w:rtl/>
        </w:rPr>
        <w:t>يفترض هذا السؤال وجود تفاوت في أثر الذكاء الاصطناعي بحسب الأداة (مثلاً: هل روبوتات الدردشة أكثر كفاءة من تحليل البيانات؟). ويساعد في تحديد التقنيات الأكثر فاعلية والتي يُنصح بالتركيز عليها</w:t>
      </w:r>
      <w:r w:rsidRPr="00A02707">
        <w:rPr>
          <w:rFonts w:ascii="Simplified Arabic" w:hAnsi="Simplified Arabic" w:cs="Simplified Arabic"/>
        </w:rPr>
        <w:t>.</w:t>
      </w:r>
    </w:p>
    <w:p w14:paraId="6D4321D6" w14:textId="77777777" w:rsidR="002A1763" w:rsidRPr="00A02707" w:rsidRDefault="002A1763" w:rsidP="00A02707">
      <w:pPr>
        <w:numPr>
          <w:ilvl w:val="0"/>
          <w:numId w:val="6"/>
        </w:numPr>
        <w:tabs>
          <w:tab w:val="clear" w:pos="720"/>
          <w:tab w:val="num" w:pos="543"/>
        </w:tabs>
        <w:spacing w:line="360" w:lineRule="auto"/>
        <w:ind w:left="401"/>
        <w:jc w:val="both"/>
        <w:rPr>
          <w:rFonts w:ascii="Simplified Arabic" w:hAnsi="Simplified Arabic" w:cs="Simplified Arabic"/>
          <w:b/>
          <w:bCs/>
        </w:rPr>
      </w:pPr>
      <w:r w:rsidRPr="00A02707">
        <w:rPr>
          <w:rFonts w:ascii="Simplified Arabic" w:hAnsi="Simplified Arabic" w:cs="Simplified Arabic"/>
          <w:b/>
          <w:bCs/>
          <w:rtl/>
        </w:rPr>
        <w:t>ما أبرز التحديات والمعوقات التي تواجه توظيف الذكاء الاصطناعي في الحملات الإعلانية داخل المملكة؟</w:t>
      </w:r>
    </w:p>
    <w:p w14:paraId="4375FF6F" w14:textId="77777777" w:rsidR="002A1763" w:rsidRPr="00A02707" w:rsidRDefault="002A1763" w:rsidP="00A02707">
      <w:pPr>
        <w:spacing w:line="360" w:lineRule="auto"/>
        <w:jc w:val="both"/>
        <w:rPr>
          <w:rFonts w:ascii="Simplified Arabic" w:hAnsi="Simplified Arabic" w:cs="Simplified Arabic"/>
        </w:rPr>
      </w:pPr>
      <w:r w:rsidRPr="00A02707">
        <w:rPr>
          <w:rFonts w:ascii="Simplified Arabic" w:hAnsi="Simplified Arabic" w:cs="Simplified Arabic"/>
          <w:rtl/>
        </w:rPr>
        <w:t>يستهدف هذا التساؤل الجانب التشغيلي والتنفيذي، ويبحث في العراقيل التي قد تمنع المؤسسات من الاستفادة الكاملة من الإمكانات التي توفرها تقنيات الذكاء الاصطناعي، سواء كانت هذه التحديات تقنية، تنظيمية، أو ثقافية</w:t>
      </w:r>
      <w:r w:rsidRPr="00A02707">
        <w:rPr>
          <w:rFonts w:ascii="Simplified Arabic" w:hAnsi="Simplified Arabic" w:cs="Simplified Arabic"/>
        </w:rPr>
        <w:t>.</w:t>
      </w:r>
    </w:p>
    <w:p w14:paraId="7621473D" w14:textId="77777777" w:rsidR="00795C5A" w:rsidRDefault="00795C5A" w:rsidP="00A02707">
      <w:pPr>
        <w:spacing w:line="360" w:lineRule="auto"/>
        <w:jc w:val="both"/>
        <w:rPr>
          <w:rFonts w:ascii="Simplified Arabic" w:hAnsi="Simplified Arabic" w:cs="Simplified Arabic"/>
          <w:b/>
          <w:bCs/>
          <w:rtl/>
        </w:rPr>
      </w:pPr>
    </w:p>
    <w:p w14:paraId="2D33657E" w14:textId="77777777" w:rsidR="00F033A6" w:rsidRPr="00A02707" w:rsidRDefault="00F033A6" w:rsidP="00A02707">
      <w:pPr>
        <w:spacing w:line="360" w:lineRule="auto"/>
        <w:jc w:val="both"/>
        <w:rPr>
          <w:rFonts w:ascii="Simplified Arabic" w:hAnsi="Simplified Arabic" w:cs="Simplified Arabic"/>
          <w:b/>
          <w:bCs/>
          <w:rtl/>
        </w:rPr>
      </w:pPr>
    </w:p>
    <w:p w14:paraId="0427EC77" w14:textId="77777777" w:rsidR="00781B1A" w:rsidRPr="00A02707" w:rsidRDefault="00781B1A" w:rsidP="00A02707">
      <w:pPr>
        <w:spacing w:line="360" w:lineRule="auto"/>
        <w:jc w:val="both"/>
        <w:rPr>
          <w:rFonts w:ascii="Simplified Arabic" w:hAnsi="Simplified Arabic" w:cs="Simplified Arabic"/>
          <w:b/>
          <w:bCs/>
          <w:rtl/>
        </w:rPr>
      </w:pPr>
    </w:p>
    <w:p w14:paraId="15C78E51" w14:textId="3189A4E0" w:rsidR="0086647F" w:rsidRPr="00F033A6" w:rsidRDefault="0086647F" w:rsidP="00A02707">
      <w:pPr>
        <w:pStyle w:val="a6"/>
        <w:numPr>
          <w:ilvl w:val="0"/>
          <w:numId w:val="31"/>
        </w:numPr>
        <w:spacing w:line="360" w:lineRule="auto"/>
        <w:ind w:left="260" w:hanging="284"/>
        <w:jc w:val="both"/>
        <w:rPr>
          <w:rFonts w:ascii="Simplified Arabic" w:hAnsi="Simplified Arabic" w:cs="Simplified Arabic"/>
          <w:b/>
          <w:bCs/>
          <w:sz w:val="28"/>
          <w:szCs w:val="28"/>
          <w:rtl/>
        </w:rPr>
      </w:pPr>
      <w:r w:rsidRPr="00F033A6">
        <w:rPr>
          <w:rFonts w:ascii="Simplified Arabic" w:hAnsi="Simplified Arabic" w:cs="Simplified Arabic"/>
          <w:b/>
          <w:bCs/>
          <w:sz w:val="28"/>
          <w:szCs w:val="28"/>
          <w:rtl/>
        </w:rPr>
        <w:lastRenderedPageBreak/>
        <w:t>فرضيات الدراسة</w:t>
      </w:r>
      <w:r w:rsidR="00795C5A" w:rsidRPr="00F033A6">
        <w:rPr>
          <w:rFonts w:ascii="Simplified Arabic" w:hAnsi="Simplified Arabic" w:cs="Simplified Arabic"/>
          <w:b/>
          <w:bCs/>
          <w:sz w:val="28"/>
          <w:szCs w:val="28"/>
          <w:rtl/>
        </w:rPr>
        <w:t>:</w:t>
      </w:r>
    </w:p>
    <w:p w14:paraId="1076839B" w14:textId="6505D498" w:rsidR="002A1763" w:rsidRPr="00A02707" w:rsidRDefault="002A1763" w:rsidP="00A02707">
      <w:pPr>
        <w:spacing w:line="360" w:lineRule="auto"/>
        <w:jc w:val="both"/>
        <w:rPr>
          <w:rFonts w:ascii="Simplified Arabic" w:hAnsi="Simplified Arabic" w:cs="Simplified Arabic"/>
        </w:rPr>
      </w:pPr>
      <w:r w:rsidRPr="00A02707">
        <w:rPr>
          <w:rFonts w:ascii="Simplified Arabic" w:hAnsi="Simplified Arabic" w:cs="Simplified Arabic"/>
          <w:rtl/>
        </w:rPr>
        <w:t>اعتمادًا على الإطار النظري للدراسة، وعلى ضوء مشكلة البحث وتساؤلاته، تم صياغة مجموعة من الفرضيات سيتم اختبارها ميدانيًا باستخدام الأساليب الإحصائية المناسبة. تنقسم هذه الفرضيات إلى فرضية رئيسية وعدة فرضيات فرعية، كما يلي</w:t>
      </w:r>
      <w:r w:rsidRPr="00A02707">
        <w:rPr>
          <w:rFonts w:ascii="Simplified Arabic" w:hAnsi="Simplified Arabic" w:cs="Simplified Arabic"/>
        </w:rPr>
        <w:t>:</w:t>
      </w:r>
    </w:p>
    <w:p w14:paraId="3C842071" w14:textId="77777777" w:rsidR="0086647F" w:rsidRPr="00A02707" w:rsidRDefault="0086647F" w:rsidP="00A02707">
      <w:pPr>
        <w:spacing w:line="360" w:lineRule="auto"/>
        <w:jc w:val="both"/>
        <w:rPr>
          <w:rFonts w:ascii="Simplified Arabic" w:hAnsi="Simplified Arabic" w:cs="Simplified Arabic"/>
          <w:b/>
          <w:bCs/>
          <w:rtl/>
        </w:rPr>
      </w:pPr>
    </w:p>
    <w:p w14:paraId="0C08493E" w14:textId="77777777" w:rsidR="009D44C5" w:rsidRPr="00F033A6" w:rsidRDefault="009D44C5" w:rsidP="00A02707">
      <w:pPr>
        <w:pStyle w:val="a6"/>
        <w:numPr>
          <w:ilvl w:val="0"/>
          <w:numId w:val="23"/>
        </w:numPr>
        <w:spacing w:line="360" w:lineRule="auto"/>
        <w:ind w:left="260"/>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أولًا: الفرضية الرئيسية</w:t>
      </w:r>
    </w:p>
    <w:p w14:paraId="1EFECD15" w14:textId="2130B66E" w:rsidR="009D44C5" w:rsidRPr="00A02707" w:rsidRDefault="009D44C5" w:rsidP="00A02707">
      <w:pPr>
        <w:spacing w:line="360" w:lineRule="auto"/>
        <w:jc w:val="both"/>
        <w:rPr>
          <w:rFonts w:ascii="Simplified Arabic" w:hAnsi="Simplified Arabic" w:cs="Simplified Arabic"/>
          <w:rtl/>
        </w:rPr>
      </w:pPr>
      <w:r w:rsidRPr="00A02707">
        <w:rPr>
          <w:rFonts w:ascii="Simplified Arabic" w:hAnsi="Simplified Arabic" w:cs="Simplified Arabic"/>
          <w:rtl/>
        </w:rPr>
        <w:t>توجد علاقة ذات دلالة إحصائية بين استخدام تطبيقات الذكاء الاصطناعي وكفاءة الحملات الإعلانية في التسويق الرقمي داخل السوق السعودي، هذه الفرضية تمثل الأساس الذي تسعى الدراسة لاختباره، حيث تتوقع وجود تأثير ملموس وإيجابي ناتج عن دمج الذكاء الاصطناعي في الحملات الإعلانية الرقمية من حيث الكفاءة بمؤشراتها المتعددة (التحويل، التفاعل، التكلفة، والعائد).</w:t>
      </w:r>
    </w:p>
    <w:p w14:paraId="3544AFDF" w14:textId="77777777" w:rsidR="009D44C5" w:rsidRPr="00F033A6" w:rsidRDefault="009D44C5" w:rsidP="00A02707">
      <w:pPr>
        <w:pStyle w:val="a6"/>
        <w:numPr>
          <w:ilvl w:val="0"/>
          <w:numId w:val="24"/>
        </w:numPr>
        <w:spacing w:line="360" w:lineRule="auto"/>
        <w:ind w:left="260"/>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ثانيًا: الفرضيات الفرعية</w:t>
      </w:r>
    </w:p>
    <w:p w14:paraId="6526C0A8" w14:textId="6369DAC2" w:rsidR="009D44C5" w:rsidRPr="00A02707" w:rsidRDefault="009D44C5" w:rsidP="00A02707">
      <w:pPr>
        <w:pStyle w:val="a6"/>
        <w:numPr>
          <w:ilvl w:val="0"/>
          <w:numId w:val="7"/>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تؤدي أدوات الذكاء الاصطناعي مثل روبوتات المحادثة (</w:t>
      </w:r>
      <w:r w:rsidRPr="00A02707">
        <w:rPr>
          <w:rFonts w:ascii="Simplified Arabic" w:hAnsi="Simplified Arabic" w:cs="Simplified Arabic"/>
          <w:b/>
          <w:bCs/>
        </w:rPr>
        <w:t>Chatbots</w:t>
      </w:r>
      <w:r w:rsidRPr="00A02707">
        <w:rPr>
          <w:rFonts w:ascii="Simplified Arabic" w:hAnsi="Simplified Arabic" w:cs="Simplified Arabic"/>
          <w:b/>
          <w:bCs/>
          <w:rtl/>
        </w:rPr>
        <w:t xml:space="preserve">) إلى تحسين معدلات التفاعل مع الحملات الإعلانية الرقمية، </w:t>
      </w:r>
      <w:r w:rsidRPr="00A02707">
        <w:rPr>
          <w:rFonts w:ascii="Simplified Arabic" w:hAnsi="Simplified Arabic" w:cs="Simplified Arabic"/>
          <w:rtl/>
        </w:rPr>
        <w:t>هذه الفرضية تقيس الأثر السلوكي والتفاعلي الناتج عن استخدام أدوات الحوار الآلي، وتربطه بمؤشرات استجابة الجمهور</w:t>
      </w:r>
      <w:r w:rsidR="004A622F" w:rsidRPr="00A02707">
        <w:rPr>
          <w:rFonts w:ascii="Simplified Arabic" w:hAnsi="Simplified Arabic" w:cs="Simplified Arabic"/>
          <w:b/>
          <w:bCs/>
          <w:rtl/>
        </w:rPr>
        <w:t xml:space="preserve">، </w:t>
      </w:r>
      <w:r w:rsidR="004A622F" w:rsidRPr="00A02707">
        <w:rPr>
          <w:rFonts w:ascii="Simplified Arabic" w:hAnsi="Simplified Arabic" w:cs="Simplified Arabic"/>
          <w:rtl/>
        </w:rPr>
        <w:t>حيث يوجد ارتباط إيجابي ذو دلالة إحصائية بين استخدام روبوتات المحادثة (</w:t>
      </w:r>
      <w:r w:rsidR="004A622F" w:rsidRPr="00A02707">
        <w:rPr>
          <w:rFonts w:ascii="Simplified Arabic" w:hAnsi="Simplified Arabic" w:cs="Simplified Arabic"/>
        </w:rPr>
        <w:t>Chatbots</w:t>
      </w:r>
      <w:r w:rsidR="004A622F" w:rsidRPr="00A02707">
        <w:rPr>
          <w:rFonts w:ascii="Simplified Arabic" w:hAnsi="Simplified Arabic" w:cs="Simplified Arabic"/>
          <w:rtl/>
        </w:rPr>
        <w:t>) وزيادة معدل التفاعل (</w:t>
      </w:r>
      <w:r w:rsidR="004A622F" w:rsidRPr="00A02707">
        <w:rPr>
          <w:rFonts w:ascii="Simplified Arabic" w:hAnsi="Simplified Arabic" w:cs="Simplified Arabic"/>
        </w:rPr>
        <w:t>Engagement Rate</w:t>
      </w:r>
      <w:r w:rsidR="004A622F" w:rsidRPr="00A02707">
        <w:rPr>
          <w:rFonts w:ascii="Simplified Arabic" w:hAnsi="Simplified Arabic" w:cs="Simplified Arabic"/>
          <w:rtl/>
        </w:rPr>
        <w:t>) مع الحملات الإعلانية.</w:t>
      </w:r>
    </w:p>
    <w:p w14:paraId="0C74F820" w14:textId="555E13BB" w:rsidR="007214EE" w:rsidRPr="00A02707" w:rsidRDefault="009D44C5" w:rsidP="00A02707">
      <w:pPr>
        <w:pStyle w:val="a6"/>
        <w:numPr>
          <w:ilvl w:val="0"/>
          <w:numId w:val="7"/>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يساهم تحليل البيانات الضخمة (</w:t>
      </w:r>
      <w:r w:rsidRPr="00A02707">
        <w:rPr>
          <w:rFonts w:ascii="Simplified Arabic" w:hAnsi="Simplified Arabic" w:cs="Simplified Arabic"/>
          <w:b/>
          <w:bCs/>
        </w:rPr>
        <w:t>Big Data Analytics</w:t>
      </w:r>
      <w:r w:rsidRPr="00A02707">
        <w:rPr>
          <w:rFonts w:ascii="Simplified Arabic" w:hAnsi="Simplified Arabic" w:cs="Simplified Arabic"/>
          <w:b/>
          <w:bCs/>
          <w:rtl/>
        </w:rPr>
        <w:t xml:space="preserve">) في رفع معدل التحويل وزيادة فعالية الإعلانات الرقمية، </w:t>
      </w:r>
      <w:r w:rsidRPr="00A02707">
        <w:rPr>
          <w:rFonts w:ascii="Simplified Arabic" w:hAnsi="Simplified Arabic" w:cs="Simplified Arabic"/>
          <w:rtl/>
        </w:rPr>
        <w:t>تفترض هذه الفرضية أن استخدام الذكاء الاصطناعي في تحليل سلوك الجمهور يساعد في تحسين عملية الاستهداف، ما يؤدي إلى زيادة فعالية الإعلان.</w:t>
      </w:r>
    </w:p>
    <w:p w14:paraId="49385756" w14:textId="77777777" w:rsidR="009D44C5" w:rsidRPr="00A02707" w:rsidRDefault="009D44C5" w:rsidP="00A02707">
      <w:pPr>
        <w:pStyle w:val="a6"/>
        <w:numPr>
          <w:ilvl w:val="0"/>
          <w:numId w:val="7"/>
        </w:numPr>
        <w:spacing w:line="360" w:lineRule="auto"/>
        <w:ind w:left="260"/>
        <w:jc w:val="both"/>
        <w:rPr>
          <w:rFonts w:ascii="Simplified Arabic" w:hAnsi="Simplified Arabic" w:cs="Simplified Arabic"/>
          <w:b/>
          <w:bCs/>
        </w:rPr>
      </w:pPr>
      <w:r w:rsidRPr="00A02707">
        <w:rPr>
          <w:rFonts w:ascii="Simplified Arabic" w:hAnsi="Simplified Arabic" w:cs="Simplified Arabic"/>
          <w:b/>
          <w:bCs/>
          <w:rtl/>
        </w:rPr>
        <w:t>يساعد تخصيص الإعلانات باستخدام تقنيات الذكاء الاصطناعي في تقليل تكلفة الاكتساب (</w:t>
      </w:r>
      <w:r w:rsidRPr="00A02707">
        <w:rPr>
          <w:rFonts w:ascii="Simplified Arabic" w:hAnsi="Simplified Arabic" w:cs="Simplified Arabic"/>
          <w:b/>
          <w:bCs/>
        </w:rPr>
        <w:t>CPA</w:t>
      </w:r>
      <w:r w:rsidRPr="00A02707">
        <w:rPr>
          <w:rFonts w:ascii="Simplified Arabic" w:hAnsi="Simplified Arabic" w:cs="Simplified Arabic"/>
          <w:b/>
          <w:bCs/>
          <w:rtl/>
        </w:rPr>
        <w:t>) وتحسين العائد على الاستثمار الإعلاني (</w:t>
      </w:r>
      <w:r w:rsidRPr="00A02707">
        <w:rPr>
          <w:rFonts w:ascii="Simplified Arabic" w:hAnsi="Simplified Arabic" w:cs="Simplified Arabic"/>
          <w:b/>
          <w:bCs/>
        </w:rPr>
        <w:t>ROAS</w:t>
      </w:r>
      <w:r w:rsidRPr="00A02707">
        <w:rPr>
          <w:rFonts w:ascii="Simplified Arabic" w:hAnsi="Simplified Arabic" w:cs="Simplified Arabic"/>
          <w:b/>
          <w:bCs/>
          <w:rtl/>
        </w:rPr>
        <w:t xml:space="preserve">)، </w:t>
      </w:r>
      <w:r w:rsidRPr="00A02707">
        <w:rPr>
          <w:rFonts w:ascii="Simplified Arabic" w:hAnsi="Simplified Arabic" w:cs="Simplified Arabic"/>
          <w:rtl/>
        </w:rPr>
        <w:t>تربط هذه الفرضية بين التخصيص المدعوم بالذكاء الاصطناعي وبين المؤشرات المالية والكفاءة الاقتصادية للإعلان.</w:t>
      </w:r>
    </w:p>
    <w:p w14:paraId="0DB2EE78" w14:textId="0991E5E0" w:rsidR="007214EE" w:rsidRPr="00A02707" w:rsidRDefault="009D44C5" w:rsidP="00A02707">
      <w:pPr>
        <w:pStyle w:val="a6"/>
        <w:numPr>
          <w:ilvl w:val="0"/>
          <w:numId w:val="7"/>
        </w:numPr>
        <w:spacing w:line="360" w:lineRule="auto"/>
        <w:ind w:left="260"/>
        <w:jc w:val="both"/>
        <w:rPr>
          <w:rFonts w:ascii="Simplified Arabic" w:hAnsi="Simplified Arabic" w:cs="Simplified Arabic"/>
          <w:b/>
          <w:bCs/>
          <w:rtl/>
        </w:rPr>
      </w:pPr>
      <w:r w:rsidRPr="00A02707">
        <w:rPr>
          <w:rFonts w:ascii="Simplified Arabic" w:hAnsi="Simplified Arabic" w:cs="Simplified Arabic"/>
          <w:b/>
          <w:bCs/>
          <w:rtl/>
        </w:rPr>
        <w:t xml:space="preserve">تختلف كفاءة الحملات الإعلانية باختلاف نوع التقنية الذكية المستخدمة، </w:t>
      </w:r>
      <w:r w:rsidRPr="00A02707">
        <w:rPr>
          <w:rFonts w:ascii="Simplified Arabic" w:hAnsi="Simplified Arabic" w:cs="Simplified Arabic"/>
          <w:rtl/>
        </w:rPr>
        <w:t>وتتناول هذه الفرضية فرضية التباين بين الأدوات، وتفترض أن هناك أدوات معينة (مثل التنبؤ السلوكي أو المحتوى التوليدي) أكثر فاعلية من غيرها في بعض البيئات الإعلانية</w:t>
      </w:r>
      <w:r w:rsidR="004A622F" w:rsidRPr="00A02707">
        <w:rPr>
          <w:rFonts w:ascii="Simplified Arabic" w:hAnsi="Simplified Arabic" w:cs="Simplified Arabic"/>
          <w:rtl/>
        </w:rPr>
        <w:t>، إذ تختلف مستويات كفاءة الحملات الإعلانية</w:t>
      </w:r>
      <w:r w:rsidR="004A622F" w:rsidRPr="00A02707">
        <w:rPr>
          <w:rFonts w:ascii="Simplified Arabic" w:hAnsi="Simplified Arabic" w:cs="Simplified Arabic"/>
        </w:rPr>
        <w:t xml:space="preserve"> (</w:t>
      </w:r>
      <w:r w:rsidR="004A622F" w:rsidRPr="00A02707">
        <w:rPr>
          <w:rFonts w:ascii="Simplified Arabic" w:hAnsi="Simplified Arabic" w:cs="Simplified Arabic"/>
          <w:rtl/>
        </w:rPr>
        <w:t>مقاسة بـ</w:t>
      </w:r>
      <w:r w:rsidR="004A622F" w:rsidRPr="00A02707">
        <w:rPr>
          <w:rFonts w:ascii="Simplified Arabic" w:hAnsi="Simplified Arabic" w:cs="Simplified Arabic"/>
        </w:rPr>
        <w:t xml:space="preserve"> CPA</w:t>
      </w:r>
      <w:r w:rsidR="004A622F" w:rsidRPr="00A02707">
        <w:rPr>
          <w:rFonts w:ascii="Simplified Arabic" w:hAnsi="Simplified Arabic" w:cs="Simplified Arabic"/>
          <w:rtl/>
        </w:rPr>
        <w:t xml:space="preserve">، </w:t>
      </w:r>
      <w:r w:rsidR="004A622F" w:rsidRPr="00A02707">
        <w:rPr>
          <w:rFonts w:ascii="Simplified Arabic" w:hAnsi="Simplified Arabic" w:cs="Simplified Arabic"/>
        </w:rPr>
        <w:t xml:space="preserve">ROAS) </w:t>
      </w:r>
      <w:r w:rsidR="004A622F" w:rsidRPr="00A02707">
        <w:rPr>
          <w:rFonts w:ascii="Simplified Arabic" w:hAnsi="Simplified Arabic" w:cs="Simplified Arabic"/>
          <w:rtl/>
        </w:rPr>
        <w:t>بشكل ذو دلالة إحصائية باختلاف نوع تقنية الذكاء الاصطناعي المستخدمة</w:t>
      </w:r>
      <w:r w:rsidR="004A622F" w:rsidRPr="00A02707">
        <w:rPr>
          <w:rFonts w:ascii="Simplified Arabic" w:hAnsi="Simplified Arabic" w:cs="Simplified Arabic"/>
        </w:rPr>
        <w:t>.</w:t>
      </w:r>
    </w:p>
    <w:p w14:paraId="5E0FA219" w14:textId="7E20952A" w:rsidR="009D44C5" w:rsidRPr="00A02707" w:rsidRDefault="009D44C5" w:rsidP="00A02707">
      <w:pPr>
        <w:pStyle w:val="a6"/>
        <w:numPr>
          <w:ilvl w:val="0"/>
          <w:numId w:val="7"/>
        </w:numPr>
        <w:spacing w:line="360" w:lineRule="auto"/>
        <w:ind w:left="260"/>
        <w:jc w:val="both"/>
        <w:rPr>
          <w:rFonts w:ascii="Simplified Arabic" w:hAnsi="Simplified Arabic" w:cs="Simplified Arabic"/>
        </w:rPr>
      </w:pPr>
      <w:r w:rsidRPr="00A02707">
        <w:rPr>
          <w:rFonts w:ascii="Simplified Arabic" w:hAnsi="Simplified Arabic" w:cs="Simplified Arabic"/>
          <w:b/>
          <w:bCs/>
          <w:rtl/>
        </w:rPr>
        <w:t xml:space="preserve">تُعد درجة رضا العاملين في التسويق الرقمي عن أدوات الذكاء الاصطناعي عاملًا مؤثرًا في تحقيق الكفاءة الإعلانية، </w:t>
      </w:r>
      <w:r w:rsidRPr="00A02707">
        <w:rPr>
          <w:rFonts w:ascii="Simplified Arabic" w:hAnsi="Simplified Arabic" w:cs="Simplified Arabic"/>
          <w:rtl/>
        </w:rPr>
        <w:t>وتختبر هذه الفرضية البُعد الإدراكي والنفسي، وتفترض أن القبول المهني للتكنولوجيا يعزز من فعاليتها في التطبيق العملي.</w:t>
      </w:r>
    </w:p>
    <w:p w14:paraId="189A0CCF" w14:textId="33090824" w:rsidR="00FF5745" w:rsidRPr="00A02707" w:rsidRDefault="00FF5745" w:rsidP="00A02707">
      <w:pPr>
        <w:pStyle w:val="a6"/>
        <w:spacing w:line="360" w:lineRule="auto"/>
        <w:ind w:left="401"/>
        <w:jc w:val="both"/>
        <w:rPr>
          <w:rFonts w:ascii="Simplified Arabic" w:hAnsi="Simplified Arabic" w:cs="Simplified Arabic"/>
          <w:b/>
          <w:bCs/>
          <w:rtl/>
        </w:rPr>
      </w:pPr>
    </w:p>
    <w:p w14:paraId="7ADC97D7" w14:textId="2F9FC77C" w:rsidR="00FF5745" w:rsidRPr="00F033A6" w:rsidRDefault="00F033A6" w:rsidP="00F033A6">
      <w:pPr>
        <w:pStyle w:val="a6"/>
        <w:numPr>
          <w:ilvl w:val="0"/>
          <w:numId w:val="80"/>
        </w:numPr>
        <w:spacing w:line="360" w:lineRule="auto"/>
        <w:rPr>
          <w:rFonts w:ascii="Simplified Arabic" w:hAnsi="Simplified Arabic" w:cs="Simplified Arabic"/>
          <w:b/>
          <w:bCs/>
          <w:sz w:val="32"/>
          <w:szCs w:val="32"/>
          <w:rtl/>
        </w:rPr>
      </w:pPr>
      <w:r w:rsidRPr="00F033A6">
        <w:rPr>
          <w:rFonts w:ascii="Simplified Arabic" w:hAnsi="Simplified Arabic" w:cs="Simplified Arabic" w:hint="cs"/>
          <w:b/>
          <w:bCs/>
          <w:sz w:val="32"/>
          <w:szCs w:val="32"/>
          <w:rtl/>
        </w:rPr>
        <w:lastRenderedPageBreak/>
        <w:t>الفصل</w:t>
      </w:r>
      <w:r w:rsidRPr="00F033A6">
        <w:rPr>
          <w:rFonts w:ascii="Simplified Arabic" w:hAnsi="Simplified Arabic" w:cs="Simplified Arabic"/>
          <w:b/>
          <w:bCs/>
          <w:sz w:val="32"/>
          <w:szCs w:val="32"/>
          <w:rtl/>
        </w:rPr>
        <w:t xml:space="preserve"> </w:t>
      </w:r>
      <w:r w:rsidRPr="00F033A6">
        <w:rPr>
          <w:rFonts w:ascii="Simplified Arabic" w:hAnsi="Simplified Arabic" w:cs="Simplified Arabic" w:hint="cs"/>
          <w:b/>
          <w:bCs/>
          <w:sz w:val="32"/>
          <w:szCs w:val="32"/>
          <w:rtl/>
        </w:rPr>
        <w:t>الثالث: الإطار</w:t>
      </w:r>
      <w:r w:rsidRPr="00F033A6">
        <w:rPr>
          <w:rFonts w:ascii="Simplified Arabic" w:hAnsi="Simplified Arabic" w:cs="Simplified Arabic"/>
          <w:b/>
          <w:bCs/>
          <w:sz w:val="32"/>
          <w:szCs w:val="32"/>
          <w:rtl/>
        </w:rPr>
        <w:t xml:space="preserve"> </w:t>
      </w:r>
      <w:r w:rsidRPr="00F033A6">
        <w:rPr>
          <w:rFonts w:ascii="Simplified Arabic" w:hAnsi="Simplified Arabic" w:cs="Simplified Arabic" w:hint="cs"/>
          <w:b/>
          <w:bCs/>
          <w:sz w:val="32"/>
          <w:szCs w:val="32"/>
          <w:rtl/>
        </w:rPr>
        <w:t>النظري</w:t>
      </w:r>
      <w:r w:rsidRPr="00F033A6">
        <w:rPr>
          <w:rFonts w:ascii="Simplified Arabic" w:hAnsi="Simplified Arabic" w:cs="Simplified Arabic"/>
          <w:b/>
          <w:bCs/>
          <w:sz w:val="32"/>
          <w:szCs w:val="32"/>
          <w:rtl/>
        </w:rPr>
        <w:t xml:space="preserve"> </w:t>
      </w:r>
      <w:r w:rsidRPr="00F033A6">
        <w:rPr>
          <w:rFonts w:ascii="Simplified Arabic" w:hAnsi="Simplified Arabic" w:cs="Simplified Arabic" w:hint="cs"/>
          <w:b/>
          <w:bCs/>
          <w:sz w:val="32"/>
          <w:szCs w:val="32"/>
          <w:rtl/>
        </w:rPr>
        <w:t>والمعرفي</w:t>
      </w:r>
      <w:r w:rsidRPr="00F033A6">
        <w:rPr>
          <w:rFonts w:ascii="Simplified Arabic" w:hAnsi="Simplified Arabic" w:cs="Simplified Arabic"/>
          <w:b/>
          <w:bCs/>
          <w:sz w:val="32"/>
          <w:szCs w:val="32"/>
          <w:rtl/>
        </w:rPr>
        <w:t xml:space="preserve"> </w:t>
      </w:r>
      <w:r w:rsidRPr="00F033A6">
        <w:rPr>
          <w:rFonts w:ascii="Simplified Arabic" w:hAnsi="Simplified Arabic" w:cs="Simplified Arabic" w:hint="cs"/>
          <w:b/>
          <w:bCs/>
          <w:sz w:val="32"/>
          <w:szCs w:val="32"/>
          <w:rtl/>
        </w:rPr>
        <w:t>للدراسة</w:t>
      </w:r>
    </w:p>
    <w:p w14:paraId="5ED692E7" w14:textId="77777777" w:rsidR="00FF5745" w:rsidRPr="00A02707" w:rsidRDefault="00FF5745" w:rsidP="00A02707">
      <w:pPr>
        <w:pStyle w:val="a6"/>
        <w:spacing w:line="360" w:lineRule="auto"/>
        <w:ind w:left="401"/>
        <w:jc w:val="both"/>
        <w:rPr>
          <w:rFonts w:ascii="Simplified Arabic" w:hAnsi="Simplified Arabic" w:cs="Simplified Arabic"/>
          <w:b/>
          <w:bCs/>
          <w:rtl/>
        </w:rPr>
      </w:pPr>
    </w:p>
    <w:p w14:paraId="0F194160" w14:textId="77777777" w:rsidR="00BE602D" w:rsidRPr="00F033A6" w:rsidRDefault="00BE602D" w:rsidP="00A02707">
      <w:pPr>
        <w:pStyle w:val="a6"/>
        <w:numPr>
          <w:ilvl w:val="0"/>
          <w:numId w:val="25"/>
        </w:numPr>
        <w:spacing w:line="360" w:lineRule="auto"/>
        <w:ind w:left="401"/>
        <w:jc w:val="both"/>
        <w:rPr>
          <w:rFonts w:ascii="Simplified Arabic" w:hAnsi="Simplified Arabic" w:cs="Simplified Arabic"/>
          <w:b/>
          <w:bCs/>
          <w:sz w:val="28"/>
          <w:szCs w:val="28"/>
        </w:rPr>
      </w:pPr>
      <w:r w:rsidRPr="00F033A6">
        <w:rPr>
          <w:rFonts w:ascii="Simplified Arabic" w:hAnsi="Simplified Arabic" w:cs="Simplified Arabic"/>
          <w:b/>
          <w:bCs/>
          <w:sz w:val="28"/>
          <w:szCs w:val="28"/>
          <w:rtl/>
        </w:rPr>
        <w:t>الإطار المعرفي</w:t>
      </w:r>
    </w:p>
    <w:p w14:paraId="7C4E7DAD" w14:textId="1CBAF96A" w:rsidR="006F2EE6" w:rsidRPr="00A02707" w:rsidRDefault="00BE602D"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تمهيد</w:t>
      </w:r>
      <w:r w:rsidR="006F2EE6" w:rsidRPr="00A02707">
        <w:rPr>
          <w:rFonts w:ascii="Simplified Arabic" w:hAnsi="Simplified Arabic" w:cs="Simplified Arabic"/>
          <w:b/>
          <w:bCs/>
          <w:rtl/>
        </w:rPr>
        <w:t xml:space="preserve">: </w:t>
      </w:r>
      <w:r w:rsidRPr="00A02707">
        <w:rPr>
          <w:rFonts w:ascii="Simplified Arabic" w:hAnsi="Simplified Arabic" w:cs="Simplified Arabic"/>
          <w:rtl/>
        </w:rPr>
        <w:t>يُشكل هذا الفصل الأساس الفكري والمنهجي لدراسة "تأثير تطبيقات الذكاء الاصطناعي على كفاءة الحملات الإعلانية في التسويق الرقمي". يهدف الفصل إلى بناء إطار معرفي متكامل يربط بين المفاهيم والمتغيرات الرئيسية للدراسة، ويوفر قاعدة نظرية صلبة لتفسير النتائج المتوقعة. يتضمن هذا الإطار ثلاثة محاور أساسية:</w:t>
      </w:r>
    </w:p>
    <w:p w14:paraId="12CB11EB" w14:textId="77777777" w:rsidR="006F2EE6" w:rsidRPr="00A02707" w:rsidRDefault="006F2EE6" w:rsidP="00A02707">
      <w:pPr>
        <w:pStyle w:val="a6"/>
        <w:spacing w:line="360" w:lineRule="auto"/>
        <w:ind w:left="401"/>
        <w:jc w:val="both"/>
        <w:rPr>
          <w:rFonts w:ascii="Simplified Arabic" w:hAnsi="Simplified Arabic" w:cs="Simplified Arabic"/>
          <w:rtl/>
        </w:rPr>
      </w:pPr>
    </w:p>
    <w:p w14:paraId="1DEDCBDB" w14:textId="2019E748" w:rsidR="00BE602D" w:rsidRPr="00A02707" w:rsidRDefault="00BE602D"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أولاً</w:t>
      </w:r>
      <w:r w:rsidRPr="00A02707">
        <w:rPr>
          <w:rFonts w:ascii="Simplified Arabic" w:hAnsi="Simplified Arabic" w:cs="Simplified Arabic"/>
          <w:rtl/>
        </w:rPr>
        <w:t xml:space="preserve">: استعراض مفاهيم التسويق الرقمي، والذكاء الاصطناعي، وكفاءة الحملات الإعلانية. </w:t>
      </w:r>
    </w:p>
    <w:p w14:paraId="46B263F4" w14:textId="77777777" w:rsidR="00BE602D" w:rsidRPr="00A02707" w:rsidRDefault="00BE602D"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ثانياً</w:t>
      </w:r>
      <w:r w:rsidRPr="00A02707">
        <w:rPr>
          <w:rFonts w:ascii="Simplified Arabic" w:hAnsi="Simplified Arabic" w:cs="Simplified Arabic"/>
          <w:rtl/>
        </w:rPr>
        <w:t>: شرح النظريات الأكاديمية التي تدعم العلاقات بين هذه المتغيرات.</w:t>
      </w:r>
    </w:p>
    <w:p w14:paraId="44B167D9" w14:textId="77777777" w:rsidR="00BE602D" w:rsidRPr="00A02707" w:rsidRDefault="00BE602D"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ثالثاً</w:t>
      </w:r>
      <w:r w:rsidRPr="00A02707">
        <w:rPr>
          <w:rFonts w:ascii="Simplified Arabic" w:hAnsi="Simplified Arabic" w:cs="Simplified Arabic"/>
          <w:rtl/>
        </w:rPr>
        <w:t>: تقديم النموذج المعرفي المقترح الذي يوضح العلاقات الافتراضية بشكل منهجي.</w:t>
      </w:r>
    </w:p>
    <w:p w14:paraId="087B227A" w14:textId="77777777" w:rsidR="00FF5745" w:rsidRPr="00A02707" w:rsidRDefault="00FF5745" w:rsidP="00A02707">
      <w:pPr>
        <w:pStyle w:val="a6"/>
        <w:spacing w:line="360" w:lineRule="auto"/>
        <w:ind w:left="401"/>
        <w:jc w:val="both"/>
        <w:rPr>
          <w:rFonts w:ascii="Simplified Arabic" w:hAnsi="Simplified Arabic" w:cs="Simplified Arabic"/>
          <w:b/>
          <w:bCs/>
          <w:rtl/>
        </w:rPr>
      </w:pPr>
    </w:p>
    <w:p w14:paraId="08502D81" w14:textId="0E8F0091" w:rsidR="00A32C5B" w:rsidRPr="00F033A6" w:rsidRDefault="00A32C5B" w:rsidP="00A02707">
      <w:pPr>
        <w:pStyle w:val="a6"/>
        <w:numPr>
          <w:ilvl w:val="0"/>
          <w:numId w:val="53"/>
        </w:numPr>
        <w:spacing w:line="360" w:lineRule="auto"/>
        <w:ind w:left="401"/>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المبحث الأول: المفاهيم الأساسية للدراسة</w:t>
      </w:r>
    </w:p>
    <w:p w14:paraId="06EE6CF5" w14:textId="77777777" w:rsidR="00A32C5B" w:rsidRPr="00A02707" w:rsidRDefault="00A32C5B" w:rsidP="00A02707">
      <w:pPr>
        <w:pStyle w:val="a6"/>
        <w:spacing w:line="360" w:lineRule="auto"/>
        <w:ind w:left="401"/>
        <w:jc w:val="both"/>
        <w:rPr>
          <w:rFonts w:ascii="Simplified Arabic" w:hAnsi="Simplified Arabic" w:cs="Simplified Arabic"/>
          <w:rtl/>
        </w:rPr>
      </w:pPr>
    </w:p>
    <w:p w14:paraId="03D6A43C" w14:textId="77777777" w:rsidR="00A32C5B" w:rsidRPr="00F033A6" w:rsidRDefault="00A32C5B" w:rsidP="00A02707">
      <w:pPr>
        <w:pStyle w:val="a6"/>
        <w:spacing w:line="360" w:lineRule="auto"/>
        <w:ind w:left="401"/>
        <w:jc w:val="both"/>
        <w:rPr>
          <w:rFonts w:ascii="Simplified Arabic" w:hAnsi="Simplified Arabic" w:cs="Simplified Arabic"/>
          <w:b/>
          <w:bCs/>
          <w:u w:val="single"/>
          <w:rtl/>
        </w:rPr>
      </w:pPr>
      <w:r w:rsidRPr="00F033A6">
        <w:rPr>
          <w:rFonts w:ascii="Simplified Arabic" w:hAnsi="Simplified Arabic" w:cs="Simplified Arabic"/>
          <w:b/>
          <w:bCs/>
          <w:u w:val="single"/>
          <w:rtl/>
        </w:rPr>
        <w:t>1.1 التسويق الرقمي (</w:t>
      </w:r>
      <w:r w:rsidRPr="00F033A6">
        <w:rPr>
          <w:rFonts w:ascii="Simplified Arabic" w:hAnsi="Simplified Arabic" w:cs="Simplified Arabic"/>
          <w:b/>
          <w:bCs/>
          <w:u w:val="single"/>
        </w:rPr>
        <w:t>Digital Marketing</w:t>
      </w:r>
      <w:r w:rsidRPr="00F033A6">
        <w:rPr>
          <w:rFonts w:ascii="Simplified Arabic" w:hAnsi="Simplified Arabic" w:cs="Simplified Arabic"/>
          <w:b/>
          <w:bCs/>
          <w:u w:val="single"/>
          <w:rtl/>
        </w:rPr>
        <w:t>)</w:t>
      </w:r>
    </w:p>
    <w:p w14:paraId="02CAA9BB" w14:textId="4EAD45EB"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يُعد التسويق الرقمي امتداداً طبيعياً لتطور تكنولوجيا المعلومات والاتصالات، وقد شهد تحولاً جذرياً في العقود الأخيرة. يمكن تعريفه بأنه مجموعة من الأنشطة التسويقية التي تتم عبر القنوات الرقمية لترويج المنتجات أو الخدمات. هذه القنوات تشمل المواقع الإلكترونية، محركات البحث، وسائل التواصل الاجتماعي، البريد الإلكتروني، وتطبيقات الهاتف </w:t>
      </w:r>
      <w:proofErr w:type="gramStart"/>
      <w:r w:rsidRPr="00A02707">
        <w:rPr>
          <w:rFonts w:ascii="Simplified Arabic" w:hAnsi="Simplified Arabic" w:cs="Simplified Arabic"/>
          <w:rtl/>
        </w:rPr>
        <w:t xml:space="preserve">المحمول </w:t>
      </w:r>
      <w:r w:rsidR="006C3602" w:rsidRPr="00A02707">
        <w:rPr>
          <w:rFonts w:ascii="Simplified Arabic" w:hAnsi="Simplified Arabic" w:cs="Simplified Arabic"/>
        </w:rPr>
        <w:t>)</w:t>
      </w:r>
      <w:r w:rsidR="006C3602" w:rsidRPr="00A02707">
        <w:rPr>
          <w:rFonts w:ascii="Simplified Arabic" w:hAnsi="Simplified Arabic" w:cs="Simplified Arabic"/>
          <w:rtl/>
        </w:rPr>
        <w:t>القثامي</w:t>
      </w:r>
      <w:proofErr w:type="gramEnd"/>
      <w:r w:rsidR="006C3602" w:rsidRPr="00A02707">
        <w:rPr>
          <w:rFonts w:ascii="Simplified Arabic" w:hAnsi="Simplified Arabic" w:cs="Simplified Arabic"/>
          <w:rtl/>
        </w:rPr>
        <w:t>، 2020)</w:t>
      </w:r>
    </w:p>
    <w:p w14:paraId="6FF0E400" w14:textId="77777777" w:rsidR="007214EE" w:rsidRPr="00A02707" w:rsidRDefault="007214EE" w:rsidP="00A02707">
      <w:pPr>
        <w:pStyle w:val="a6"/>
        <w:spacing w:line="360" w:lineRule="auto"/>
        <w:ind w:left="401"/>
        <w:jc w:val="both"/>
        <w:rPr>
          <w:rFonts w:ascii="Simplified Arabic" w:hAnsi="Simplified Arabic" w:cs="Simplified Arabic"/>
          <w:rtl/>
        </w:rPr>
      </w:pPr>
    </w:p>
    <w:p w14:paraId="6D94790C" w14:textId="326A817D" w:rsidR="00A32C5B" w:rsidRPr="00A02707" w:rsidRDefault="00A32C5B" w:rsidP="00A02707">
      <w:pPr>
        <w:pStyle w:val="a6"/>
        <w:spacing w:line="360" w:lineRule="auto"/>
        <w:ind w:left="401"/>
        <w:jc w:val="both"/>
        <w:rPr>
          <w:rFonts w:ascii="Simplified Arabic" w:hAnsi="Simplified Arabic" w:cs="Simplified Arabic"/>
          <w:u w:val="single"/>
          <w:rtl/>
        </w:rPr>
      </w:pPr>
      <w:r w:rsidRPr="00A02707">
        <w:rPr>
          <w:rFonts w:ascii="Simplified Arabic" w:hAnsi="Simplified Arabic" w:cs="Simplified Arabic"/>
          <w:u w:val="single"/>
          <w:rtl/>
        </w:rPr>
        <w:t>يتميز التسويق الرقمي بعدة خصائص تجعله يختلف عن التسويق التقليدي، أبرزها:</w:t>
      </w:r>
    </w:p>
    <w:p w14:paraId="1867D702" w14:textId="77777777" w:rsidR="007214EE" w:rsidRPr="00A02707" w:rsidRDefault="007214EE" w:rsidP="00A02707">
      <w:pPr>
        <w:pStyle w:val="a6"/>
        <w:spacing w:line="360" w:lineRule="auto"/>
        <w:ind w:left="401"/>
        <w:jc w:val="both"/>
        <w:rPr>
          <w:rFonts w:ascii="Simplified Arabic" w:hAnsi="Simplified Arabic" w:cs="Simplified Arabic"/>
          <w:u w:val="single"/>
          <w:rtl/>
        </w:rPr>
      </w:pPr>
    </w:p>
    <w:p w14:paraId="0BF82E00"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الوصول العالمي:</w:t>
      </w:r>
      <w:r w:rsidRPr="00A02707">
        <w:rPr>
          <w:rFonts w:ascii="Simplified Arabic" w:hAnsi="Simplified Arabic" w:cs="Simplified Arabic"/>
          <w:rtl/>
        </w:rPr>
        <w:t xml:space="preserve"> إمكانية الوصول إلى جمهور واسع يتجاوز الحدود الجغرافية.</w:t>
      </w:r>
    </w:p>
    <w:p w14:paraId="422EC9DB"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التفاعلية:</w:t>
      </w:r>
      <w:r w:rsidRPr="00A02707">
        <w:rPr>
          <w:rFonts w:ascii="Simplified Arabic" w:hAnsi="Simplified Arabic" w:cs="Simplified Arabic"/>
          <w:rtl/>
        </w:rPr>
        <w:t xml:space="preserve"> القدرة على التفاعل المباشر مع العملاء وجمع آرائهم وملاحظاتهم.</w:t>
      </w:r>
    </w:p>
    <w:p w14:paraId="3A4749F4"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الاستهداف الدقيق:</w:t>
      </w:r>
      <w:r w:rsidRPr="00A02707">
        <w:rPr>
          <w:rFonts w:ascii="Simplified Arabic" w:hAnsi="Simplified Arabic" w:cs="Simplified Arabic"/>
          <w:rtl/>
        </w:rPr>
        <w:t xml:space="preserve"> إمكانية استهداف شرائح محددة من الجمهور بناءً على بيانات ديموغرافية، وسلوكية، ونفسية.</w:t>
      </w:r>
    </w:p>
    <w:p w14:paraId="27E63ED0"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القياس والتحليل:</w:t>
      </w:r>
      <w:r w:rsidRPr="00A02707">
        <w:rPr>
          <w:rFonts w:ascii="Simplified Arabic" w:hAnsi="Simplified Arabic" w:cs="Simplified Arabic"/>
          <w:rtl/>
        </w:rPr>
        <w:t xml:space="preserve"> توفر أدوات تحليلية متقدمة لقياس أداء الحملات بشكل فوري ودقيق، مما يتيح التعديل والتحسين المستمر.</w:t>
      </w:r>
    </w:p>
    <w:p w14:paraId="4704682F" w14:textId="77777777" w:rsidR="00A32C5B" w:rsidRPr="00A02707" w:rsidRDefault="00A32C5B" w:rsidP="00A02707">
      <w:pPr>
        <w:pStyle w:val="a6"/>
        <w:spacing w:line="360" w:lineRule="auto"/>
        <w:ind w:left="401"/>
        <w:jc w:val="both"/>
        <w:rPr>
          <w:rFonts w:ascii="Simplified Arabic" w:hAnsi="Simplified Arabic" w:cs="Simplified Arabic"/>
          <w:rtl/>
        </w:rPr>
      </w:pPr>
    </w:p>
    <w:p w14:paraId="0F1DBCE0" w14:textId="1B0D9E1F"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في سياق السوق السعودي، شهد التسويق الرقمي نمواً هائلاً بفضل تزايد معدلات استخدام الإنترنت والهواتف الذكية، وارتفاع الإنفاق على الإعلانات الرقمية، مما يجعله بيئة مثالية لدراسة تأثير التقنيات المتقدمة مثل الذكاء الاصطناعي</w:t>
      </w:r>
      <w:r w:rsidR="00BC4B04" w:rsidRPr="00A02707">
        <w:rPr>
          <w:rFonts w:ascii="Simplified Arabic" w:hAnsi="Simplified Arabic" w:cs="Simplified Arabic"/>
          <w:rtl/>
        </w:rPr>
        <w:t>. (السيف، 2023)</w:t>
      </w:r>
    </w:p>
    <w:p w14:paraId="18D40E48" w14:textId="77777777" w:rsidR="007214EE" w:rsidRPr="00A02707" w:rsidRDefault="007214EE" w:rsidP="00A02707">
      <w:pPr>
        <w:pStyle w:val="a6"/>
        <w:spacing w:line="360" w:lineRule="auto"/>
        <w:ind w:left="401"/>
        <w:jc w:val="both"/>
        <w:rPr>
          <w:rFonts w:ascii="Simplified Arabic" w:hAnsi="Simplified Arabic" w:cs="Simplified Arabic"/>
          <w:rtl/>
        </w:rPr>
      </w:pPr>
    </w:p>
    <w:p w14:paraId="71F62D4F" w14:textId="77777777" w:rsidR="00A32C5B" w:rsidRPr="00F033A6" w:rsidRDefault="00A32C5B" w:rsidP="00A02707">
      <w:pPr>
        <w:pStyle w:val="a6"/>
        <w:spacing w:line="360" w:lineRule="auto"/>
        <w:ind w:left="401"/>
        <w:jc w:val="both"/>
        <w:rPr>
          <w:rFonts w:ascii="Simplified Arabic" w:hAnsi="Simplified Arabic" w:cs="Simplified Arabic"/>
          <w:b/>
          <w:bCs/>
          <w:u w:val="single"/>
          <w:rtl/>
        </w:rPr>
      </w:pPr>
      <w:r w:rsidRPr="00F033A6">
        <w:rPr>
          <w:rFonts w:ascii="Simplified Arabic" w:hAnsi="Simplified Arabic" w:cs="Simplified Arabic"/>
          <w:b/>
          <w:bCs/>
          <w:u w:val="single"/>
          <w:rtl/>
        </w:rPr>
        <w:t>1.2 الذكاء الاصطناعي (</w:t>
      </w:r>
      <w:r w:rsidRPr="00F033A6">
        <w:rPr>
          <w:rFonts w:ascii="Simplified Arabic" w:hAnsi="Simplified Arabic" w:cs="Simplified Arabic"/>
          <w:b/>
          <w:bCs/>
          <w:u w:val="single"/>
        </w:rPr>
        <w:t>Artificial Intelligence - AI</w:t>
      </w:r>
      <w:r w:rsidRPr="00F033A6">
        <w:rPr>
          <w:rFonts w:ascii="Simplified Arabic" w:hAnsi="Simplified Arabic" w:cs="Simplified Arabic"/>
          <w:b/>
          <w:bCs/>
          <w:u w:val="single"/>
          <w:rtl/>
        </w:rPr>
        <w:t>) في التسويق</w:t>
      </w:r>
    </w:p>
    <w:p w14:paraId="612D9B0E" w14:textId="119EBDA5" w:rsidR="00F23B22"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يُعرف الذكاء الاصطناعي بأنه "قدرة الأنظمة الحاسوبية على محاكاة القدرات العقلية البشرية، مثل التفكير، والتعلم من الخبرة، وحل المشكلات</w:t>
      </w:r>
      <w:r w:rsidR="00F23B22" w:rsidRPr="00A02707">
        <w:rPr>
          <w:rFonts w:ascii="Simplified Arabic" w:hAnsi="Simplified Arabic" w:cs="Simplified Arabic"/>
          <w:rtl/>
        </w:rPr>
        <w:t>"</w:t>
      </w:r>
      <w:r w:rsidRPr="00A02707">
        <w:rPr>
          <w:rFonts w:ascii="Simplified Arabic" w:hAnsi="Simplified Arabic" w:cs="Simplified Arabic"/>
          <w:rtl/>
        </w:rPr>
        <w:t xml:space="preserve">. </w:t>
      </w:r>
      <w:r w:rsidR="00F23B22" w:rsidRPr="00A02707">
        <w:rPr>
          <w:rFonts w:ascii="Simplified Arabic" w:hAnsi="Simplified Arabic" w:cs="Simplified Arabic"/>
          <w:rtl/>
        </w:rPr>
        <w:t>(الطائي، 2019)</w:t>
      </w:r>
    </w:p>
    <w:p w14:paraId="6E33E855" w14:textId="2DA24154" w:rsidR="00A32C5B" w:rsidRPr="00A02707" w:rsidRDefault="00F23B22"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و</w:t>
      </w:r>
      <w:r w:rsidR="00A32C5B" w:rsidRPr="00A02707">
        <w:rPr>
          <w:rFonts w:ascii="Simplified Arabic" w:hAnsi="Simplified Arabic" w:cs="Simplified Arabic"/>
          <w:rtl/>
        </w:rPr>
        <w:t>في مجال التسويق، لم يعد الذكاء الاصطناعي مجرد مفهوم مستقبلي، بل أصبح جزءاً لا يتجزأ من الاستراتيجيات الحديثة، حيث يُستخدم لتحليل البيانات المعقدة، وأتمتة المهام، وتقديم تجارب مخصصة للعملاء.</w:t>
      </w:r>
    </w:p>
    <w:p w14:paraId="58650501" w14:textId="77777777" w:rsidR="00A32C5B" w:rsidRPr="00A02707" w:rsidRDefault="00A32C5B" w:rsidP="00A02707">
      <w:pPr>
        <w:pStyle w:val="a6"/>
        <w:spacing w:line="360" w:lineRule="auto"/>
        <w:ind w:left="401"/>
        <w:jc w:val="both"/>
        <w:rPr>
          <w:rFonts w:ascii="Simplified Arabic" w:hAnsi="Simplified Arabic" w:cs="Simplified Arabic"/>
          <w:rtl/>
        </w:rPr>
      </w:pPr>
    </w:p>
    <w:p w14:paraId="367DE895" w14:textId="77777777" w:rsidR="00A32C5B" w:rsidRPr="00A02707" w:rsidRDefault="00A32C5B" w:rsidP="00A02707">
      <w:pPr>
        <w:pStyle w:val="a6"/>
        <w:spacing w:line="360" w:lineRule="auto"/>
        <w:ind w:left="401"/>
        <w:jc w:val="both"/>
        <w:rPr>
          <w:rFonts w:ascii="Simplified Arabic" w:hAnsi="Simplified Arabic" w:cs="Simplified Arabic"/>
          <w:u w:val="single"/>
          <w:rtl/>
        </w:rPr>
      </w:pPr>
      <w:r w:rsidRPr="00A02707">
        <w:rPr>
          <w:rFonts w:ascii="Simplified Arabic" w:hAnsi="Simplified Arabic" w:cs="Simplified Arabic"/>
          <w:u w:val="single"/>
          <w:rtl/>
        </w:rPr>
        <w:t>تتعدد تطبيقات الذكاء الاصطناعي في التسويق الرقمي، ويمكن تصنيفها إلى عدة مجالات:</w:t>
      </w:r>
    </w:p>
    <w:p w14:paraId="17506137" w14:textId="77777777" w:rsidR="00A32C5B" w:rsidRPr="00A02707" w:rsidRDefault="00A32C5B" w:rsidP="00A02707">
      <w:pPr>
        <w:pStyle w:val="a6"/>
        <w:spacing w:line="360" w:lineRule="auto"/>
        <w:ind w:left="401"/>
        <w:jc w:val="both"/>
        <w:rPr>
          <w:rFonts w:ascii="Simplified Arabic" w:hAnsi="Simplified Arabic" w:cs="Simplified Arabic"/>
          <w:rtl/>
        </w:rPr>
      </w:pPr>
    </w:p>
    <w:p w14:paraId="01AE4098" w14:textId="76AC4D4B"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تحسين الاستهداف والإعلانات:</w:t>
      </w:r>
      <w:r w:rsidRPr="00A02707">
        <w:rPr>
          <w:rFonts w:ascii="Simplified Arabic" w:hAnsi="Simplified Arabic" w:cs="Simplified Arabic"/>
          <w:rtl/>
        </w:rPr>
        <w:t xml:space="preserve"> تستخدم خوارزميات التعلم الآلي لتحليل بيانات الجمهور وتحديد الشرائح الأكثر احتمالية للاستجابة. كما تساعد في أتمتة عمليات المزايدة على الإعلانات (</w:t>
      </w:r>
      <w:r w:rsidRPr="00A02707">
        <w:rPr>
          <w:rFonts w:ascii="Simplified Arabic" w:hAnsi="Simplified Arabic" w:cs="Simplified Arabic"/>
        </w:rPr>
        <w:t>Bidding Automation</w:t>
      </w:r>
      <w:r w:rsidRPr="00A02707">
        <w:rPr>
          <w:rFonts w:ascii="Simplified Arabic" w:hAnsi="Simplified Arabic" w:cs="Simplified Arabic"/>
          <w:rtl/>
        </w:rPr>
        <w:t xml:space="preserve">) عبر منصات مثل </w:t>
      </w:r>
      <w:r w:rsidRPr="00A02707">
        <w:rPr>
          <w:rFonts w:ascii="Simplified Arabic" w:hAnsi="Simplified Arabic" w:cs="Simplified Arabic"/>
        </w:rPr>
        <w:t>Google Ads</w:t>
      </w:r>
      <w:r w:rsidRPr="00A02707">
        <w:rPr>
          <w:rFonts w:ascii="Simplified Arabic" w:hAnsi="Simplified Arabic" w:cs="Simplified Arabic"/>
          <w:rtl/>
        </w:rPr>
        <w:t xml:space="preserve"> و</w:t>
      </w:r>
      <w:r w:rsidRPr="00A02707">
        <w:rPr>
          <w:rFonts w:ascii="Simplified Arabic" w:hAnsi="Simplified Arabic" w:cs="Simplified Arabic"/>
        </w:rPr>
        <w:t>Facebook Ads</w:t>
      </w:r>
      <w:r w:rsidRPr="00A02707">
        <w:rPr>
          <w:rFonts w:ascii="Simplified Arabic" w:hAnsi="Simplified Arabic" w:cs="Simplified Arabic"/>
          <w:rtl/>
        </w:rPr>
        <w:t xml:space="preserve"> لتحقيق أفضل النتائج بأقل تكلفة ممكنة</w:t>
      </w:r>
      <w:r w:rsidR="00221507" w:rsidRPr="00A02707">
        <w:rPr>
          <w:rFonts w:ascii="Simplified Arabic" w:hAnsi="Simplified Arabic" w:cs="Simplified Arabic"/>
          <w:rtl/>
        </w:rPr>
        <w:t>. (التركي، 2022)</w:t>
      </w:r>
    </w:p>
    <w:p w14:paraId="14F0B0E2" w14:textId="77777777" w:rsidR="00A32C5B" w:rsidRPr="00A02707" w:rsidRDefault="00A32C5B" w:rsidP="00A02707">
      <w:pPr>
        <w:pStyle w:val="a6"/>
        <w:spacing w:line="360" w:lineRule="auto"/>
        <w:ind w:left="401"/>
        <w:jc w:val="both"/>
        <w:rPr>
          <w:rFonts w:ascii="Simplified Arabic" w:hAnsi="Simplified Arabic" w:cs="Simplified Arabic"/>
          <w:rtl/>
        </w:rPr>
      </w:pPr>
    </w:p>
    <w:p w14:paraId="70BE8147"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تخصيص المحتوى والتجربة:</w:t>
      </w:r>
      <w:r w:rsidRPr="00A02707">
        <w:rPr>
          <w:rFonts w:ascii="Simplified Arabic" w:hAnsi="Simplified Arabic" w:cs="Simplified Arabic"/>
          <w:rtl/>
        </w:rPr>
        <w:t xml:space="preserve"> يحلل الذكاء الاصطناعي سلوك المستخدمين في الوقت الفعلي لتقديم محتوى إعلاني مخصص لهم. وهذا يشمل تغيير الصور، والعناوين، والعروض بناءً على اهتمامات المستخدمين وتفضيلاتهم، مما يزيد من معدلات التفاعل والتحويل.</w:t>
      </w:r>
    </w:p>
    <w:p w14:paraId="577273F5" w14:textId="77777777" w:rsidR="00A32C5B" w:rsidRPr="00A02707" w:rsidRDefault="00A32C5B" w:rsidP="00A02707">
      <w:pPr>
        <w:pStyle w:val="a6"/>
        <w:spacing w:line="360" w:lineRule="auto"/>
        <w:ind w:left="401"/>
        <w:jc w:val="both"/>
        <w:rPr>
          <w:rFonts w:ascii="Simplified Arabic" w:hAnsi="Simplified Arabic" w:cs="Simplified Arabic"/>
          <w:rtl/>
        </w:rPr>
      </w:pPr>
    </w:p>
    <w:p w14:paraId="5CD75EE2"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التفاعل مع العملاء:</w:t>
      </w:r>
      <w:r w:rsidRPr="00A02707">
        <w:rPr>
          <w:rFonts w:ascii="Simplified Arabic" w:hAnsi="Simplified Arabic" w:cs="Simplified Arabic"/>
          <w:rtl/>
        </w:rPr>
        <w:t xml:space="preserve"> تُستخدم روبوتات المحادثة (</w:t>
      </w:r>
      <w:r w:rsidRPr="00A02707">
        <w:rPr>
          <w:rFonts w:ascii="Simplified Arabic" w:hAnsi="Simplified Arabic" w:cs="Simplified Arabic"/>
        </w:rPr>
        <w:t>Chatbots</w:t>
      </w:r>
      <w:r w:rsidRPr="00A02707">
        <w:rPr>
          <w:rFonts w:ascii="Simplified Arabic" w:hAnsi="Simplified Arabic" w:cs="Simplified Arabic"/>
          <w:rtl/>
        </w:rPr>
        <w:t>) المدعومة بالذكاء الاصطناعي لتقديم خدمة عملاء فورية وشخصية على مدار الساعة. كما تُستخدم في جمع البيانات، وتوجيه العملاء في مسار الشراء، والإجابة على استفساراتهم بشكل آلي.</w:t>
      </w:r>
    </w:p>
    <w:p w14:paraId="4D5FFEFC" w14:textId="77777777" w:rsidR="00A32C5B" w:rsidRPr="00A02707" w:rsidRDefault="00A32C5B" w:rsidP="00A02707">
      <w:pPr>
        <w:pStyle w:val="a6"/>
        <w:spacing w:line="360" w:lineRule="auto"/>
        <w:ind w:left="401"/>
        <w:jc w:val="both"/>
        <w:rPr>
          <w:rFonts w:ascii="Simplified Arabic" w:hAnsi="Simplified Arabic" w:cs="Simplified Arabic"/>
          <w:rtl/>
        </w:rPr>
      </w:pPr>
    </w:p>
    <w:p w14:paraId="76C5DF30" w14:textId="307CF034" w:rsidR="00A32C5B" w:rsidRPr="00A02707" w:rsidRDefault="00A32C5B" w:rsidP="00A02707">
      <w:pPr>
        <w:pStyle w:val="a6"/>
        <w:spacing w:line="360" w:lineRule="auto"/>
        <w:ind w:left="401"/>
        <w:jc w:val="both"/>
        <w:rPr>
          <w:rFonts w:ascii="Simplified Arabic" w:hAnsi="Simplified Arabic" w:cs="Simplified Arabic"/>
        </w:rPr>
      </w:pPr>
      <w:r w:rsidRPr="00A02707">
        <w:rPr>
          <w:rFonts w:ascii="Simplified Arabic" w:hAnsi="Simplified Arabic" w:cs="Simplified Arabic"/>
          <w:b/>
          <w:bCs/>
          <w:rtl/>
        </w:rPr>
        <w:t>التحليلات التنبؤية (</w:t>
      </w:r>
      <w:r w:rsidRPr="00A02707">
        <w:rPr>
          <w:rFonts w:ascii="Simplified Arabic" w:hAnsi="Simplified Arabic" w:cs="Simplified Arabic"/>
          <w:b/>
          <w:bCs/>
        </w:rPr>
        <w:t>Predictive Analytics</w:t>
      </w:r>
      <w:r w:rsidRPr="00A02707">
        <w:rPr>
          <w:rFonts w:ascii="Simplified Arabic" w:hAnsi="Simplified Arabic" w:cs="Simplified Arabic"/>
          <w:b/>
          <w:bCs/>
          <w:rtl/>
        </w:rPr>
        <w:t xml:space="preserve">): </w:t>
      </w:r>
      <w:r w:rsidRPr="00A02707">
        <w:rPr>
          <w:rFonts w:ascii="Simplified Arabic" w:hAnsi="Simplified Arabic" w:cs="Simplified Arabic"/>
          <w:rtl/>
        </w:rPr>
        <w:t>يحلل الذكاء الاصطناعي البيانات التاريخية للتنبؤ بالاتجاهات المستقبلية في السوق، وسلوك المستهلكين، ونتائج الحملات الإعلانية. هذا يُمكّن المسوقين من اتخاذ قرارات استراتيجية استباقية بدلاً من ردود الفعل</w:t>
      </w:r>
      <w:r w:rsidR="0014009F" w:rsidRPr="00A02707">
        <w:rPr>
          <w:rFonts w:ascii="Simplified Arabic" w:hAnsi="Simplified Arabic" w:cs="Simplified Arabic"/>
          <w:rtl/>
        </w:rPr>
        <w:t>. (القاضي، 2021).</w:t>
      </w:r>
    </w:p>
    <w:p w14:paraId="268A02E1" w14:textId="77777777" w:rsidR="00A32C5B" w:rsidRPr="00F033A6" w:rsidRDefault="00A32C5B" w:rsidP="00A02707">
      <w:pPr>
        <w:pStyle w:val="a6"/>
        <w:spacing w:line="360" w:lineRule="auto"/>
        <w:ind w:left="401"/>
        <w:jc w:val="both"/>
        <w:rPr>
          <w:rFonts w:ascii="Simplified Arabic" w:hAnsi="Simplified Arabic" w:cs="Simplified Arabic"/>
          <w:b/>
          <w:bCs/>
          <w:u w:val="single"/>
          <w:rtl/>
        </w:rPr>
      </w:pPr>
      <w:r w:rsidRPr="00F033A6">
        <w:rPr>
          <w:rFonts w:ascii="Simplified Arabic" w:hAnsi="Simplified Arabic" w:cs="Simplified Arabic"/>
          <w:b/>
          <w:bCs/>
          <w:u w:val="single"/>
          <w:rtl/>
        </w:rPr>
        <w:lastRenderedPageBreak/>
        <w:t>1.3 كفاءة الحملات الإعلانية (</w:t>
      </w:r>
      <w:r w:rsidRPr="00F033A6">
        <w:rPr>
          <w:rFonts w:ascii="Simplified Arabic" w:hAnsi="Simplified Arabic" w:cs="Simplified Arabic"/>
          <w:b/>
          <w:bCs/>
          <w:u w:val="single"/>
        </w:rPr>
        <w:t>Advertising Campaign Efficiency</w:t>
      </w:r>
      <w:r w:rsidRPr="00F033A6">
        <w:rPr>
          <w:rFonts w:ascii="Simplified Arabic" w:hAnsi="Simplified Arabic" w:cs="Simplified Arabic"/>
          <w:b/>
          <w:bCs/>
          <w:u w:val="single"/>
          <w:rtl/>
        </w:rPr>
        <w:t>)</w:t>
      </w:r>
    </w:p>
    <w:p w14:paraId="179D38EC" w14:textId="77777777" w:rsidR="00A32C5B" w:rsidRPr="00A02707" w:rsidRDefault="00A32C5B" w:rsidP="00A02707">
      <w:pPr>
        <w:pStyle w:val="a6"/>
        <w:spacing w:line="360" w:lineRule="auto"/>
        <w:ind w:left="401"/>
        <w:jc w:val="both"/>
        <w:rPr>
          <w:rFonts w:ascii="Simplified Arabic" w:hAnsi="Simplified Arabic" w:cs="Simplified Arabic"/>
          <w:rtl/>
        </w:rPr>
      </w:pPr>
    </w:p>
    <w:p w14:paraId="059D7EA5"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في بيئة التسويق الرقمي، تختلف "الكفاءة" عن "الفاعلية". فالفاعلية (</w:t>
      </w:r>
      <w:r w:rsidRPr="00A02707">
        <w:rPr>
          <w:rFonts w:ascii="Simplified Arabic" w:hAnsi="Simplified Arabic" w:cs="Simplified Arabic"/>
        </w:rPr>
        <w:t>Effectiveness</w:t>
      </w:r>
      <w:r w:rsidRPr="00A02707">
        <w:rPr>
          <w:rFonts w:ascii="Simplified Arabic" w:hAnsi="Simplified Arabic" w:cs="Simplified Arabic"/>
          <w:rtl/>
        </w:rPr>
        <w:t>) تقيس مدى تحقيق أهداف الحملة بغض النظر عن الموارد، بينما الكفاءة (</w:t>
      </w:r>
      <w:r w:rsidRPr="00A02707">
        <w:rPr>
          <w:rFonts w:ascii="Simplified Arabic" w:hAnsi="Simplified Arabic" w:cs="Simplified Arabic"/>
        </w:rPr>
        <w:t>Efficiency</w:t>
      </w:r>
      <w:r w:rsidRPr="00A02707">
        <w:rPr>
          <w:rFonts w:ascii="Simplified Arabic" w:hAnsi="Simplified Arabic" w:cs="Simplified Arabic"/>
          <w:rtl/>
        </w:rPr>
        <w:t>) تركز على العلاقة بين النتائج المحققة والتكاليف والموارد المستهلكة. أي أن الحملة ذات الكفاءة العالية هي التي تحقق أفضل النتائج بأقل تكلفة ممكنة.</w:t>
      </w:r>
    </w:p>
    <w:p w14:paraId="0610294E" w14:textId="77777777" w:rsidR="00A32C5B" w:rsidRPr="00A02707" w:rsidRDefault="00A32C5B" w:rsidP="00A02707">
      <w:pPr>
        <w:pStyle w:val="a6"/>
        <w:spacing w:line="360" w:lineRule="auto"/>
        <w:ind w:left="401"/>
        <w:jc w:val="both"/>
        <w:rPr>
          <w:rFonts w:ascii="Simplified Arabic" w:hAnsi="Simplified Arabic" w:cs="Simplified Arabic"/>
          <w:rtl/>
        </w:rPr>
      </w:pPr>
    </w:p>
    <w:p w14:paraId="350D5301"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تُقاس الكفاءة من خلال مجموعة من المؤشرات الكمية (</w:t>
      </w:r>
      <w:r w:rsidRPr="00A02707">
        <w:rPr>
          <w:rFonts w:ascii="Simplified Arabic" w:hAnsi="Simplified Arabic" w:cs="Simplified Arabic"/>
        </w:rPr>
        <w:t>Key Performance Indicators - KPIs</w:t>
      </w:r>
      <w:r w:rsidRPr="00A02707">
        <w:rPr>
          <w:rFonts w:ascii="Simplified Arabic" w:hAnsi="Simplified Arabic" w:cs="Simplified Arabic"/>
          <w:rtl/>
        </w:rPr>
        <w:t>) التي يمكن للذكاء الاصطناعي التأثير عليها بشكل مباشر:</w:t>
      </w:r>
    </w:p>
    <w:p w14:paraId="5B3613A5" w14:textId="77777777" w:rsidR="00A32C5B" w:rsidRPr="00A02707" w:rsidRDefault="00A32C5B" w:rsidP="00A02707">
      <w:pPr>
        <w:pStyle w:val="a6"/>
        <w:spacing w:line="360" w:lineRule="auto"/>
        <w:ind w:left="401"/>
        <w:jc w:val="both"/>
        <w:rPr>
          <w:rFonts w:ascii="Simplified Arabic" w:hAnsi="Simplified Arabic" w:cs="Simplified Arabic"/>
          <w:rtl/>
        </w:rPr>
      </w:pPr>
    </w:p>
    <w:p w14:paraId="449C8951"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تكلفة الاكتساب (</w:t>
      </w:r>
      <w:r w:rsidRPr="00A02707">
        <w:rPr>
          <w:rFonts w:ascii="Simplified Arabic" w:hAnsi="Simplified Arabic" w:cs="Simplified Arabic"/>
          <w:b/>
          <w:bCs/>
        </w:rPr>
        <w:t>Cost Per Acquisition - CPA</w:t>
      </w:r>
      <w:r w:rsidRPr="00A02707">
        <w:rPr>
          <w:rFonts w:ascii="Simplified Arabic" w:hAnsi="Simplified Arabic" w:cs="Simplified Arabic"/>
          <w:b/>
          <w:bCs/>
          <w:rtl/>
        </w:rPr>
        <w:t>):</w:t>
      </w:r>
      <w:r w:rsidRPr="00A02707">
        <w:rPr>
          <w:rFonts w:ascii="Simplified Arabic" w:hAnsi="Simplified Arabic" w:cs="Simplified Arabic"/>
          <w:rtl/>
        </w:rPr>
        <w:t xml:space="preserve"> هو مقياس أساسي يوضح متوسط تكلفة اكتساب عميل جديد. كلما انخفض هذا الرقم، زادت كفاءة الحملة. يساهم الذكاء الاصطناعي في خفض </w:t>
      </w:r>
      <w:r w:rsidRPr="00A02707">
        <w:rPr>
          <w:rFonts w:ascii="Simplified Arabic" w:hAnsi="Simplified Arabic" w:cs="Simplified Arabic"/>
        </w:rPr>
        <w:t>CPA</w:t>
      </w:r>
      <w:r w:rsidRPr="00A02707">
        <w:rPr>
          <w:rFonts w:ascii="Simplified Arabic" w:hAnsi="Simplified Arabic" w:cs="Simplified Arabic"/>
          <w:rtl/>
        </w:rPr>
        <w:t xml:space="preserve"> من خلال تحسين الاستهداف وتقديم الإعلانات للجمهور الأنسب.</w:t>
      </w:r>
    </w:p>
    <w:p w14:paraId="444CC33D" w14:textId="77777777" w:rsidR="00A32C5B" w:rsidRPr="00A02707" w:rsidRDefault="00A32C5B" w:rsidP="00A02707">
      <w:pPr>
        <w:pStyle w:val="a6"/>
        <w:spacing w:line="360" w:lineRule="auto"/>
        <w:ind w:left="401"/>
        <w:jc w:val="both"/>
        <w:rPr>
          <w:rFonts w:ascii="Simplified Arabic" w:hAnsi="Simplified Arabic" w:cs="Simplified Arabic"/>
          <w:rtl/>
        </w:rPr>
      </w:pPr>
    </w:p>
    <w:p w14:paraId="4FEADAB1"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العائد على الاستثمار الإعلاني (</w:t>
      </w:r>
      <w:r w:rsidRPr="00A02707">
        <w:rPr>
          <w:rFonts w:ascii="Simplified Arabic" w:hAnsi="Simplified Arabic" w:cs="Simplified Arabic"/>
          <w:b/>
          <w:bCs/>
        </w:rPr>
        <w:t>Return on Ad Spend - ROAS</w:t>
      </w:r>
      <w:r w:rsidRPr="00A02707">
        <w:rPr>
          <w:rFonts w:ascii="Simplified Arabic" w:hAnsi="Simplified Arabic" w:cs="Simplified Arabic"/>
          <w:b/>
          <w:bCs/>
          <w:rtl/>
        </w:rPr>
        <w:t>):</w:t>
      </w:r>
      <w:r w:rsidRPr="00A02707">
        <w:rPr>
          <w:rFonts w:ascii="Simplified Arabic" w:hAnsi="Simplified Arabic" w:cs="Simplified Arabic"/>
          <w:rtl/>
        </w:rPr>
        <w:t xml:space="preserve"> يقيس الإيرادات الناتجة عن الإعلانات مقابل كل ريال يتم إنفاقه. يُعد مؤشراً حاسماً للربحية. يساهم الذكاء الاصطناعي في زيادة </w:t>
      </w:r>
      <w:r w:rsidRPr="00A02707">
        <w:rPr>
          <w:rFonts w:ascii="Simplified Arabic" w:hAnsi="Simplified Arabic" w:cs="Simplified Arabic"/>
        </w:rPr>
        <w:t>ROAS</w:t>
      </w:r>
      <w:r w:rsidRPr="00A02707">
        <w:rPr>
          <w:rFonts w:ascii="Simplified Arabic" w:hAnsi="Simplified Arabic" w:cs="Simplified Arabic"/>
          <w:rtl/>
        </w:rPr>
        <w:t xml:space="preserve"> من خلال تحسين المزايدة وتخصيص الإعلانات لزيادة معدلات التحويل.</w:t>
      </w:r>
    </w:p>
    <w:p w14:paraId="7FD4A8D7" w14:textId="77777777" w:rsidR="00A32C5B" w:rsidRPr="00A02707" w:rsidRDefault="00A32C5B" w:rsidP="00A02707">
      <w:pPr>
        <w:pStyle w:val="a6"/>
        <w:spacing w:line="360" w:lineRule="auto"/>
        <w:ind w:left="401"/>
        <w:jc w:val="both"/>
        <w:rPr>
          <w:rFonts w:ascii="Simplified Arabic" w:hAnsi="Simplified Arabic" w:cs="Simplified Arabic"/>
          <w:rtl/>
        </w:rPr>
      </w:pPr>
    </w:p>
    <w:p w14:paraId="1C5E3991"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معدل التحويل (</w:t>
      </w:r>
      <w:r w:rsidRPr="00A02707">
        <w:rPr>
          <w:rFonts w:ascii="Simplified Arabic" w:hAnsi="Simplified Arabic" w:cs="Simplified Arabic"/>
          <w:b/>
          <w:bCs/>
        </w:rPr>
        <w:t>Conversion Rate</w:t>
      </w:r>
      <w:r w:rsidRPr="00A02707">
        <w:rPr>
          <w:rFonts w:ascii="Simplified Arabic" w:hAnsi="Simplified Arabic" w:cs="Simplified Arabic"/>
          <w:b/>
          <w:bCs/>
          <w:rtl/>
        </w:rPr>
        <w:t>):</w:t>
      </w:r>
      <w:r w:rsidRPr="00A02707">
        <w:rPr>
          <w:rFonts w:ascii="Simplified Arabic" w:hAnsi="Simplified Arabic" w:cs="Simplified Arabic"/>
          <w:rtl/>
        </w:rPr>
        <w:t xml:space="preserve"> هو نسبة الزوار الذين قاموا بإجراء مطلوب (مثل الشراء أو التسجيل) إلى إجمالي عدد الزوار. يساهم الذكاء الاصطناعي في زيادة معدل التحويل من خلال تقديم المحتوى المناسب في الوقت والمكان المناسبين.</w:t>
      </w:r>
    </w:p>
    <w:p w14:paraId="65D33415" w14:textId="77777777" w:rsidR="00A32C5B" w:rsidRPr="00A02707" w:rsidRDefault="00A32C5B" w:rsidP="00A02707">
      <w:pPr>
        <w:pStyle w:val="a6"/>
        <w:spacing w:line="360" w:lineRule="auto"/>
        <w:ind w:left="401"/>
        <w:jc w:val="both"/>
        <w:rPr>
          <w:rFonts w:ascii="Simplified Arabic" w:hAnsi="Simplified Arabic" w:cs="Simplified Arabic"/>
          <w:rtl/>
        </w:rPr>
      </w:pPr>
    </w:p>
    <w:p w14:paraId="7282039C"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نسبة النقر إلى الظهور (</w:t>
      </w:r>
      <w:r w:rsidRPr="00A02707">
        <w:rPr>
          <w:rFonts w:ascii="Simplified Arabic" w:hAnsi="Simplified Arabic" w:cs="Simplified Arabic"/>
          <w:b/>
          <w:bCs/>
        </w:rPr>
        <w:t>Click-Through Rate - CTR</w:t>
      </w:r>
      <w:r w:rsidRPr="00A02707">
        <w:rPr>
          <w:rFonts w:ascii="Simplified Arabic" w:hAnsi="Simplified Arabic" w:cs="Simplified Arabic"/>
          <w:b/>
          <w:bCs/>
          <w:rtl/>
        </w:rPr>
        <w:t>):</w:t>
      </w:r>
      <w:r w:rsidRPr="00A02707">
        <w:rPr>
          <w:rFonts w:ascii="Simplified Arabic" w:hAnsi="Simplified Arabic" w:cs="Simplified Arabic"/>
          <w:rtl/>
        </w:rPr>
        <w:t xml:space="preserve"> هي نسبة النقرات على الإعلان إلى عدد مرات ظهوره. يساهم الذكاء الاصطناعي في تحسين </w:t>
      </w:r>
      <w:r w:rsidRPr="00A02707">
        <w:rPr>
          <w:rFonts w:ascii="Simplified Arabic" w:hAnsi="Simplified Arabic" w:cs="Simplified Arabic"/>
        </w:rPr>
        <w:t>CTR</w:t>
      </w:r>
      <w:r w:rsidRPr="00A02707">
        <w:rPr>
          <w:rFonts w:ascii="Simplified Arabic" w:hAnsi="Simplified Arabic" w:cs="Simplified Arabic"/>
          <w:rtl/>
        </w:rPr>
        <w:t xml:space="preserve"> من خلال تحسين صياغة الإعلانات واستهداف الجمهور المناسب.</w:t>
      </w:r>
    </w:p>
    <w:p w14:paraId="00D16CCA" w14:textId="77777777" w:rsidR="00A32C5B" w:rsidRDefault="00A32C5B" w:rsidP="00A02707">
      <w:pPr>
        <w:pStyle w:val="a6"/>
        <w:spacing w:line="360" w:lineRule="auto"/>
        <w:ind w:left="401"/>
        <w:jc w:val="both"/>
        <w:rPr>
          <w:rFonts w:ascii="Simplified Arabic" w:hAnsi="Simplified Arabic" w:cs="Simplified Arabic"/>
          <w:rtl/>
        </w:rPr>
      </w:pPr>
    </w:p>
    <w:p w14:paraId="28978938" w14:textId="77777777" w:rsidR="00F033A6" w:rsidRDefault="00F033A6" w:rsidP="00A02707">
      <w:pPr>
        <w:pStyle w:val="a6"/>
        <w:spacing w:line="360" w:lineRule="auto"/>
        <w:ind w:left="401"/>
        <w:jc w:val="both"/>
        <w:rPr>
          <w:rFonts w:ascii="Simplified Arabic" w:hAnsi="Simplified Arabic" w:cs="Simplified Arabic"/>
          <w:rtl/>
        </w:rPr>
      </w:pPr>
    </w:p>
    <w:p w14:paraId="0E2D7E9D" w14:textId="77777777" w:rsidR="00F033A6" w:rsidRPr="00A02707" w:rsidRDefault="00F033A6" w:rsidP="00A02707">
      <w:pPr>
        <w:pStyle w:val="a6"/>
        <w:spacing w:line="360" w:lineRule="auto"/>
        <w:ind w:left="401"/>
        <w:jc w:val="both"/>
        <w:rPr>
          <w:rFonts w:ascii="Simplified Arabic" w:hAnsi="Simplified Arabic" w:cs="Simplified Arabic"/>
          <w:rtl/>
        </w:rPr>
      </w:pPr>
    </w:p>
    <w:p w14:paraId="7D473142" w14:textId="77777777" w:rsidR="00A32C5B" w:rsidRPr="00F033A6" w:rsidRDefault="00A32C5B" w:rsidP="00A02707">
      <w:pPr>
        <w:pStyle w:val="a6"/>
        <w:numPr>
          <w:ilvl w:val="0"/>
          <w:numId w:val="54"/>
        </w:numPr>
        <w:spacing w:line="360" w:lineRule="auto"/>
        <w:ind w:left="401"/>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lastRenderedPageBreak/>
        <w:t>المبحث الثاني: النظريات الداعمة للإطار المعرفي</w:t>
      </w:r>
    </w:p>
    <w:p w14:paraId="2F39B3CE" w14:textId="77777777" w:rsidR="00A32C5B" w:rsidRPr="00A02707" w:rsidRDefault="00A32C5B" w:rsidP="00A02707">
      <w:pPr>
        <w:pStyle w:val="a6"/>
        <w:spacing w:line="360" w:lineRule="auto"/>
        <w:ind w:left="401"/>
        <w:jc w:val="both"/>
        <w:rPr>
          <w:rFonts w:ascii="Simplified Arabic" w:hAnsi="Simplified Arabic" w:cs="Simplified Arabic"/>
          <w:rtl/>
        </w:rPr>
      </w:pPr>
    </w:p>
    <w:p w14:paraId="53B3AA65" w14:textId="77777777" w:rsidR="00A32C5B" w:rsidRPr="00A02707" w:rsidRDefault="00A32C5B" w:rsidP="00A02707">
      <w:pPr>
        <w:pStyle w:val="a6"/>
        <w:spacing w:line="360" w:lineRule="auto"/>
        <w:ind w:left="401"/>
        <w:jc w:val="both"/>
        <w:rPr>
          <w:rFonts w:ascii="Simplified Arabic" w:hAnsi="Simplified Arabic" w:cs="Simplified Arabic"/>
          <w:b/>
          <w:bCs/>
          <w:rtl/>
        </w:rPr>
      </w:pPr>
      <w:r w:rsidRPr="00A02707">
        <w:rPr>
          <w:rFonts w:ascii="Simplified Arabic" w:hAnsi="Simplified Arabic" w:cs="Simplified Arabic"/>
          <w:b/>
          <w:bCs/>
          <w:rtl/>
        </w:rPr>
        <w:t>2.1 نظرية قبول التكنولوجيا (</w:t>
      </w:r>
      <w:r w:rsidRPr="00A02707">
        <w:rPr>
          <w:rFonts w:ascii="Simplified Arabic" w:hAnsi="Simplified Arabic" w:cs="Simplified Arabic"/>
          <w:b/>
          <w:bCs/>
        </w:rPr>
        <w:t>Technology Acceptance Model - TAM</w:t>
      </w:r>
      <w:r w:rsidRPr="00A02707">
        <w:rPr>
          <w:rFonts w:ascii="Simplified Arabic" w:hAnsi="Simplified Arabic" w:cs="Simplified Arabic"/>
          <w:b/>
          <w:bCs/>
          <w:rtl/>
        </w:rPr>
        <w:t>)</w:t>
      </w:r>
    </w:p>
    <w:p w14:paraId="4F6E4BC2"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تُعد نظرية قبول التكنولوجيا، التي طورها فريد </w:t>
      </w:r>
      <w:proofErr w:type="spellStart"/>
      <w:r w:rsidRPr="00A02707">
        <w:rPr>
          <w:rFonts w:ascii="Simplified Arabic" w:hAnsi="Simplified Arabic" w:cs="Simplified Arabic"/>
          <w:rtl/>
        </w:rPr>
        <w:t>ديفيز</w:t>
      </w:r>
      <w:proofErr w:type="spellEnd"/>
      <w:r w:rsidRPr="00A02707">
        <w:rPr>
          <w:rFonts w:ascii="Simplified Arabic" w:hAnsi="Simplified Arabic" w:cs="Simplified Arabic"/>
          <w:rtl/>
        </w:rPr>
        <w:t xml:space="preserve"> (</w:t>
      </w:r>
      <w:r w:rsidRPr="00A02707">
        <w:rPr>
          <w:rFonts w:ascii="Simplified Arabic" w:hAnsi="Simplified Arabic" w:cs="Simplified Arabic"/>
        </w:rPr>
        <w:t>Fred Davis</w:t>
      </w:r>
      <w:r w:rsidRPr="00A02707">
        <w:rPr>
          <w:rFonts w:ascii="Simplified Arabic" w:hAnsi="Simplified Arabic" w:cs="Simplified Arabic"/>
          <w:rtl/>
        </w:rPr>
        <w:t>) في عام 1989، من أكثر النظريات تأثيراً في فهم سلوك المستخدمين تجاه تبني واستخدام الأنظمة التكنولوجية الجديدة. تفترض النظرية أن نية الفرد لاستخدام تكنولوجيا معينة تتأثر بشكل مباشر بعاملين أساسيين:</w:t>
      </w:r>
    </w:p>
    <w:p w14:paraId="555D2864" w14:textId="77777777" w:rsidR="00A32C5B" w:rsidRPr="00A02707" w:rsidRDefault="00A32C5B" w:rsidP="00A02707">
      <w:pPr>
        <w:pStyle w:val="a6"/>
        <w:spacing w:line="360" w:lineRule="auto"/>
        <w:ind w:left="401"/>
        <w:jc w:val="both"/>
        <w:rPr>
          <w:rFonts w:ascii="Simplified Arabic" w:hAnsi="Simplified Arabic" w:cs="Simplified Arabic"/>
          <w:rtl/>
        </w:rPr>
      </w:pPr>
    </w:p>
    <w:p w14:paraId="71E37923"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المنفعة المدركة (</w:t>
      </w:r>
      <w:r w:rsidRPr="00A02707">
        <w:rPr>
          <w:rFonts w:ascii="Simplified Arabic" w:hAnsi="Simplified Arabic" w:cs="Simplified Arabic"/>
          <w:b/>
          <w:bCs/>
        </w:rPr>
        <w:t>Perceived Usefulness</w:t>
      </w:r>
      <w:r w:rsidRPr="00A02707">
        <w:rPr>
          <w:rFonts w:ascii="Simplified Arabic" w:hAnsi="Simplified Arabic" w:cs="Simplified Arabic"/>
          <w:b/>
          <w:bCs/>
          <w:rtl/>
        </w:rPr>
        <w:t>):</w:t>
      </w:r>
      <w:r w:rsidRPr="00A02707">
        <w:rPr>
          <w:rFonts w:ascii="Simplified Arabic" w:hAnsi="Simplified Arabic" w:cs="Simplified Arabic"/>
          <w:rtl/>
        </w:rPr>
        <w:t xml:space="preserve"> وهو اعتقاد الشخص بأن استخدام نظام معين سيحسن من أدائه الوظيفي. في سياق دراستك، هذا يعني اعتقاد المتخصصين في التسويق بأن استخدام تطبيقات الذكاء الاصطناعي سيؤدي إلى تحسين أداء حملاتهم الإعلانية وزيادة كفاءتها.</w:t>
      </w:r>
    </w:p>
    <w:p w14:paraId="3EAB3ABC" w14:textId="77777777" w:rsidR="00A32C5B" w:rsidRPr="00A02707" w:rsidRDefault="00A32C5B" w:rsidP="00A02707">
      <w:pPr>
        <w:pStyle w:val="a6"/>
        <w:spacing w:line="360" w:lineRule="auto"/>
        <w:ind w:left="401"/>
        <w:jc w:val="both"/>
        <w:rPr>
          <w:rFonts w:ascii="Simplified Arabic" w:hAnsi="Simplified Arabic" w:cs="Simplified Arabic"/>
          <w:rtl/>
        </w:rPr>
      </w:pPr>
    </w:p>
    <w:p w14:paraId="49F9246D"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b/>
          <w:bCs/>
          <w:rtl/>
        </w:rPr>
        <w:t>سهولة الاستخدام المدركة (</w:t>
      </w:r>
      <w:r w:rsidRPr="00A02707">
        <w:rPr>
          <w:rFonts w:ascii="Simplified Arabic" w:hAnsi="Simplified Arabic" w:cs="Simplified Arabic"/>
          <w:b/>
          <w:bCs/>
        </w:rPr>
        <w:t>Perceived Ease of Use</w:t>
      </w:r>
      <w:r w:rsidRPr="00A02707">
        <w:rPr>
          <w:rFonts w:ascii="Simplified Arabic" w:hAnsi="Simplified Arabic" w:cs="Simplified Arabic"/>
          <w:b/>
          <w:bCs/>
          <w:rtl/>
        </w:rPr>
        <w:t>):</w:t>
      </w:r>
      <w:r w:rsidRPr="00A02707">
        <w:rPr>
          <w:rFonts w:ascii="Simplified Arabic" w:hAnsi="Simplified Arabic" w:cs="Simplified Arabic"/>
          <w:rtl/>
        </w:rPr>
        <w:t xml:space="preserve"> وهو اعتقاد الشخص بأن استخدام نظام معين سيكون خالياً من الجهد. في هذه الدراسة، يعني هذا الاعتقاد بأن أدوات الذكاء الاصطناعي في التسويق سهلة التعلم والتشغيل، ولا تتطلب مهارات فنية معقدة.</w:t>
      </w:r>
    </w:p>
    <w:p w14:paraId="07FF7E70" w14:textId="77777777" w:rsidR="00FF5745" w:rsidRPr="00A02707" w:rsidRDefault="00FF5745" w:rsidP="00A02707">
      <w:pPr>
        <w:pStyle w:val="a6"/>
        <w:spacing w:line="360" w:lineRule="auto"/>
        <w:ind w:left="401"/>
        <w:jc w:val="both"/>
        <w:rPr>
          <w:rFonts w:ascii="Simplified Arabic" w:hAnsi="Simplified Arabic" w:cs="Simplified Arabic"/>
          <w:rtl/>
        </w:rPr>
      </w:pPr>
    </w:p>
    <w:p w14:paraId="27732D6D" w14:textId="77777777" w:rsidR="00A32C5B" w:rsidRPr="00A02707" w:rsidRDefault="00A32C5B" w:rsidP="00A02707">
      <w:pPr>
        <w:pStyle w:val="a6"/>
        <w:spacing w:line="360" w:lineRule="auto"/>
        <w:ind w:left="401"/>
        <w:jc w:val="both"/>
        <w:rPr>
          <w:rFonts w:ascii="Simplified Arabic" w:hAnsi="Simplified Arabic" w:cs="Simplified Arabic"/>
          <w:b/>
          <w:bCs/>
          <w:rtl/>
        </w:rPr>
      </w:pPr>
      <w:r w:rsidRPr="00A02707">
        <w:rPr>
          <w:rFonts w:ascii="Simplified Arabic" w:hAnsi="Simplified Arabic" w:cs="Simplified Arabic"/>
          <w:b/>
          <w:bCs/>
          <w:rtl/>
        </w:rPr>
        <w:t xml:space="preserve">تطبيق نظرية </w:t>
      </w:r>
      <w:r w:rsidRPr="00A02707">
        <w:rPr>
          <w:rFonts w:ascii="Simplified Arabic" w:hAnsi="Simplified Arabic" w:cs="Simplified Arabic"/>
          <w:b/>
          <w:bCs/>
        </w:rPr>
        <w:t>TAM</w:t>
      </w:r>
      <w:r w:rsidRPr="00A02707">
        <w:rPr>
          <w:rFonts w:ascii="Simplified Arabic" w:hAnsi="Simplified Arabic" w:cs="Simplified Arabic"/>
          <w:b/>
          <w:bCs/>
          <w:rtl/>
        </w:rPr>
        <w:t xml:space="preserve"> على الدراسة:</w:t>
      </w:r>
    </w:p>
    <w:p w14:paraId="08A26D9E"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تُستخدم هذه النظرية كجسر يربط بين وجود تقنيات الذكاء الاصطناعي (المتغير المستقل) ونتائجها على كفاءة الحملات (المتغير التابع). فتبني المسوقين في المملكة العربية السعودية لهذه الأدوات لن يكون تلقائياً، بل سيتوقف على مدى إدراكهم لفوائدها (منفعة) وسهولة استخدامها. إذا اعتقد المسوق أن الذكاء الاصطناعي سيزيد من </w:t>
      </w:r>
      <w:r w:rsidRPr="00A02707">
        <w:rPr>
          <w:rFonts w:ascii="Simplified Arabic" w:hAnsi="Simplified Arabic" w:cs="Simplified Arabic"/>
        </w:rPr>
        <w:t>ROAS</w:t>
      </w:r>
      <w:r w:rsidRPr="00A02707">
        <w:rPr>
          <w:rFonts w:ascii="Simplified Arabic" w:hAnsi="Simplified Arabic" w:cs="Simplified Arabic"/>
          <w:rtl/>
        </w:rPr>
        <w:t xml:space="preserve"> ويخفض </w:t>
      </w:r>
      <w:r w:rsidRPr="00A02707">
        <w:rPr>
          <w:rFonts w:ascii="Simplified Arabic" w:hAnsi="Simplified Arabic" w:cs="Simplified Arabic"/>
        </w:rPr>
        <w:t>CPA</w:t>
      </w:r>
      <w:r w:rsidRPr="00A02707">
        <w:rPr>
          <w:rFonts w:ascii="Simplified Arabic" w:hAnsi="Simplified Arabic" w:cs="Simplified Arabic"/>
          <w:rtl/>
        </w:rPr>
        <w:t xml:space="preserve"> (منفعة مدركة)، وأنه لا يتطلب جهداً كبيراً لتشغيله (سهولة استخدام مدركة)، فمن المرجح أن تكون لديه نية أقوى لاستخدامه، وبالتالي يظهر تأثيره على كفاءة الحملات.</w:t>
      </w:r>
    </w:p>
    <w:p w14:paraId="5A53F0A8" w14:textId="77777777" w:rsidR="00A32C5B" w:rsidRPr="00A02707" w:rsidRDefault="00A32C5B" w:rsidP="00A02707">
      <w:pPr>
        <w:pStyle w:val="a6"/>
        <w:spacing w:line="360" w:lineRule="auto"/>
        <w:ind w:left="401"/>
        <w:jc w:val="both"/>
        <w:rPr>
          <w:rFonts w:ascii="Simplified Arabic" w:hAnsi="Simplified Arabic" w:cs="Simplified Arabic"/>
          <w:rtl/>
        </w:rPr>
      </w:pPr>
    </w:p>
    <w:p w14:paraId="614447F4" w14:textId="77777777" w:rsidR="00A32C5B" w:rsidRPr="00A02707" w:rsidRDefault="00A32C5B" w:rsidP="00A02707">
      <w:pPr>
        <w:pStyle w:val="a6"/>
        <w:spacing w:line="360" w:lineRule="auto"/>
        <w:ind w:left="401"/>
        <w:jc w:val="both"/>
        <w:rPr>
          <w:rFonts w:ascii="Simplified Arabic" w:hAnsi="Simplified Arabic" w:cs="Simplified Arabic"/>
          <w:b/>
          <w:bCs/>
          <w:rtl/>
        </w:rPr>
      </w:pPr>
      <w:r w:rsidRPr="00A02707">
        <w:rPr>
          <w:rFonts w:ascii="Simplified Arabic" w:hAnsi="Simplified Arabic" w:cs="Simplified Arabic"/>
          <w:b/>
          <w:bCs/>
          <w:rtl/>
        </w:rPr>
        <w:t>2.2 نظرية كفاءة الإعلان (</w:t>
      </w:r>
      <w:r w:rsidRPr="00A02707">
        <w:rPr>
          <w:rFonts w:ascii="Simplified Arabic" w:hAnsi="Simplified Arabic" w:cs="Simplified Arabic"/>
          <w:b/>
          <w:bCs/>
        </w:rPr>
        <w:t>Advertising Effectiveness Theory</w:t>
      </w:r>
      <w:r w:rsidRPr="00A02707">
        <w:rPr>
          <w:rFonts w:ascii="Simplified Arabic" w:hAnsi="Simplified Arabic" w:cs="Simplified Arabic"/>
          <w:b/>
          <w:bCs/>
          <w:rtl/>
        </w:rPr>
        <w:t>)</w:t>
      </w:r>
    </w:p>
    <w:p w14:paraId="12FD940A"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تُعد هذه النظرية بمثابة الإطار التحليلي الذي سيُستخدم لقياس النتائج. تركز النظرية على العوامل التي تؤدي إلى تحقيق أهداف الحملات الإعلانية، وتؤكد أن كفاءة الإعلان ليست مجرد صدفة، بل هي نتاج تخطيط دقيق، وتنفيذ فعال، واستخدام الأدوات المناسبة.</w:t>
      </w:r>
    </w:p>
    <w:p w14:paraId="2524F430" w14:textId="77777777" w:rsidR="00A32C5B" w:rsidRDefault="00A32C5B" w:rsidP="00A02707">
      <w:pPr>
        <w:pStyle w:val="a6"/>
        <w:spacing w:line="360" w:lineRule="auto"/>
        <w:ind w:left="401"/>
        <w:jc w:val="both"/>
        <w:rPr>
          <w:rFonts w:ascii="Simplified Arabic" w:hAnsi="Simplified Arabic" w:cs="Simplified Arabic"/>
          <w:rtl/>
        </w:rPr>
      </w:pPr>
    </w:p>
    <w:p w14:paraId="45B2B5C5" w14:textId="77777777" w:rsidR="00F033A6" w:rsidRPr="00A02707" w:rsidRDefault="00F033A6" w:rsidP="00A02707">
      <w:pPr>
        <w:pStyle w:val="a6"/>
        <w:spacing w:line="360" w:lineRule="auto"/>
        <w:ind w:left="401"/>
        <w:jc w:val="both"/>
        <w:rPr>
          <w:rFonts w:ascii="Simplified Arabic" w:hAnsi="Simplified Arabic" w:cs="Simplified Arabic"/>
          <w:rtl/>
        </w:rPr>
      </w:pPr>
    </w:p>
    <w:p w14:paraId="15B8A3E4" w14:textId="77777777" w:rsidR="00A32C5B" w:rsidRPr="00A02707" w:rsidRDefault="00A32C5B" w:rsidP="00A02707">
      <w:pPr>
        <w:pStyle w:val="a6"/>
        <w:spacing w:line="360" w:lineRule="auto"/>
        <w:ind w:left="401"/>
        <w:jc w:val="both"/>
        <w:rPr>
          <w:rFonts w:ascii="Simplified Arabic" w:hAnsi="Simplified Arabic" w:cs="Simplified Arabic"/>
          <w:b/>
          <w:bCs/>
          <w:rtl/>
        </w:rPr>
      </w:pPr>
      <w:r w:rsidRPr="00A02707">
        <w:rPr>
          <w:rFonts w:ascii="Simplified Arabic" w:hAnsi="Simplified Arabic" w:cs="Simplified Arabic"/>
          <w:b/>
          <w:bCs/>
          <w:rtl/>
        </w:rPr>
        <w:lastRenderedPageBreak/>
        <w:t>تطبيق نظرية كفاءة الإعلان على الدراسة:</w:t>
      </w:r>
    </w:p>
    <w:p w14:paraId="67741C1F"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تُظهر هذه النظرية أن الذكاء الاصطناعي ليس مجرد أداة مساعدة، بل هو عامل محفز رئيسي لزيادة الكفاءة عبر عدة جوانب:</w:t>
      </w:r>
    </w:p>
    <w:p w14:paraId="2C59559F" w14:textId="77777777" w:rsidR="00A32C5B" w:rsidRPr="00A02707" w:rsidRDefault="00A32C5B" w:rsidP="00A02707">
      <w:pPr>
        <w:pStyle w:val="a6"/>
        <w:numPr>
          <w:ilvl w:val="0"/>
          <w:numId w:val="34"/>
        </w:numPr>
        <w:spacing w:line="360" w:lineRule="auto"/>
        <w:jc w:val="both"/>
        <w:rPr>
          <w:rFonts w:ascii="Simplified Arabic" w:hAnsi="Simplified Arabic" w:cs="Simplified Arabic"/>
        </w:rPr>
      </w:pPr>
      <w:r w:rsidRPr="00A02707">
        <w:rPr>
          <w:rFonts w:ascii="Simplified Arabic" w:hAnsi="Simplified Arabic" w:cs="Simplified Arabic"/>
          <w:rtl/>
        </w:rPr>
        <w:t>تحسين الاستهداف: يتيح الذكاء الاصطناعي استهدافاً دقيقاً للغاية، مما يقلل من الإنفاق على الجمهور غير المهتم.</w:t>
      </w:r>
    </w:p>
    <w:p w14:paraId="4698A3F5" w14:textId="6D2B2C8F" w:rsidR="00A32C5B" w:rsidRPr="00A02707" w:rsidRDefault="00A32C5B" w:rsidP="00A02707">
      <w:pPr>
        <w:pStyle w:val="a6"/>
        <w:numPr>
          <w:ilvl w:val="0"/>
          <w:numId w:val="34"/>
        </w:numPr>
        <w:spacing w:line="360" w:lineRule="auto"/>
        <w:jc w:val="both"/>
        <w:rPr>
          <w:rFonts w:ascii="Simplified Arabic" w:hAnsi="Simplified Arabic" w:cs="Simplified Arabic"/>
          <w:rtl/>
        </w:rPr>
      </w:pPr>
      <w:r w:rsidRPr="00A02707">
        <w:rPr>
          <w:rFonts w:ascii="Simplified Arabic" w:hAnsi="Simplified Arabic" w:cs="Simplified Arabic"/>
          <w:rtl/>
        </w:rPr>
        <w:t>تحسين الرسالة الإعلانية: يساهم الذكاء الاصطناعي في توليد واختبار نسخ مختلفة من الإعلانات بسرعة، مما يضمن تقديم الرسالة الأنسب للجمهور المناسب.</w:t>
      </w:r>
    </w:p>
    <w:p w14:paraId="11648AAA" w14:textId="77777777" w:rsidR="00A32C5B" w:rsidRPr="00A02707" w:rsidRDefault="00A32C5B" w:rsidP="00A02707">
      <w:pPr>
        <w:pStyle w:val="a6"/>
        <w:numPr>
          <w:ilvl w:val="0"/>
          <w:numId w:val="33"/>
        </w:numPr>
        <w:spacing w:line="360" w:lineRule="auto"/>
        <w:jc w:val="both"/>
        <w:rPr>
          <w:rFonts w:ascii="Simplified Arabic" w:hAnsi="Simplified Arabic" w:cs="Simplified Arabic"/>
        </w:rPr>
      </w:pPr>
      <w:r w:rsidRPr="00A02707">
        <w:rPr>
          <w:rFonts w:ascii="Simplified Arabic" w:hAnsi="Simplified Arabic" w:cs="Simplified Arabic"/>
          <w:rtl/>
        </w:rPr>
        <w:t>تحسين التوقيت والقناة: يقوم الذكاء الاصطناعي بتحليل البيانات لتحديد أفضل الأوقات والقنوات لعرض الإعلانات، مما يزيد من احتمالية التفاعل معها.</w:t>
      </w:r>
    </w:p>
    <w:p w14:paraId="212EE111" w14:textId="77777777" w:rsidR="00DB7110" w:rsidRPr="00A02707" w:rsidRDefault="00DB7110" w:rsidP="00A02707">
      <w:pPr>
        <w:spacing w:line="360" w:lineRule="auto"/>
        <w:jc w:val="both"/>
        <w:rPr>
          <w:rFonts w:ascii="Simplified Arabic" w:hAnsi="Simplified Arabic" w:cs="Simplified Arabic"/>
          <w:rtl/>
        </w:rPr>
      </w:pPr>
    </w:p>
    <w:p w14:paraId="79C24A7C" w14:textId="77777777" w:rsidR="00A32C5B" w:rsidRPr="00F033A6" w:rsidRDefault="00A32C5B" w:rsidP="00A02707">
      <w:pPr>
        <w:pStyle w:val="a6"/>
        <w:numPr>
          <w:ilvl w:val="0"/>
          <w:numId w:val="55"/>
        </w:numPr>
        <w:spacing w:line="360" w:lineRule="auto"/>
        <w:ind w:left="543"/>
        <w:jc w:val="both"/>
        <w:rPr>
          <w:rFonts w:ascii="Simplified Arabic" w:hAnsi="Simplified Arabic" w:cs="Simplified Arabic"/>
          <w:b/>
          <w:bCs/>
          <w:sz w:val="28"/>
          <w:szCs w:val="28"/>
          <w:u w:val="single"/>
          <w:rtl/>
        </w:rPr>
      </w:pPr>
      <w:r w:rsidRPr="00F033A6">
        <w:rPr>
          <w:rFonts w:ascii="Simplified Arabic" w:hAnsi="Simplified Arabic" w:cs="Simplified Arabic"/>
          <w:b/>
          <w:bCs/>
          <w:sz w:val="28"/>
          <w:szCs w:val="28"/>
          <w:u w:val="single"/>
          <w:rtl/>
        </w:rPr>
        <w:t>المبحث الثالث: النموذج المعرفي للدراسة</w:t>
      </w:r>
    </w:p>
    <w:p w14:paraId="63D63B46"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بناءً على المفاهيم والنظريات التي تم استعراضها، يمكن تلخيص العلاقات الافتراضية بين متغيرات الدراسة في نموذج معرفي يوضح التسلسل المنطقي للبحث.</w:t>
      </w:r>
    </w:p>
    <w:p w14:paraId="2CACD9AD" w14:textId="77777777" w:rsidR="00A32C5B" w:rsidRPr="00A02707" w:rsidRDefault="00A32C5B" w:rsidP="00A02707">
      <w:pPr>
        <w:pStyle w:val="a6"/>
        <w:spacing w:line="360" w:lineRule="auto"/>
        <w:ind w:left="401"/>
        <w:jc w:val="both"/>
        <w:rPr>
          <w:rFonts w:ascii="Simplified Arabic" w:hAnsi="Simplified Arabic" w:cs="Simplified Arabic"/>
          <w:rtl/>
        </w:rPr>
      </w:pPr>
    </w:p>
    <w:p w14:paraId="7E27953D" w14:textId="3F67D652" w:rsidR="00A32C5B" w:rsidRPr="00A02707" w:rsidRDefault="00A32C5B" w:rsidP="00A02707">
      <w:pPr>
        <w:pStyle w:val="a6"/>
        <w:spacing w:line="360" w:lineRule="auto"/>
        <w:ind w:left="401"/>
        <w:jc w:val="both"/>
        <w:rPr>
          <w:rFonts w:ascii="Simplified Arabic" w:hAnsi="Simplified Arabic" w:cs="Simplified Arabic"/>
          <w:b/>
          <w:bCs/>
          <w:rtl/>
        </w:rPr>
      </w:pPr>
      <w:r w:rsidRPr="00A02707">
        <w:rPr>
          <w:rFonts w:ascii="Simplified Arabic" w:hAnsi="Simplified Arabic" w:cs="Simplified Arabic"/>
          <w:b/>
          <w:bCs/>
          <w:rtl/>
        </w:rPr>
        <w:t>النموذج المعرفي:</w:t>
      </w:r>
    </w:p>
    <w:p w14:paraId="2D872777"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المتغير المستقل: تطبيقات الذكاء الاصطناعي في التسويق الرقمي (مثل أدوات التخصيص، روبوتات المحادثة، التحليلات التنبؤية).</w:t>
      </w:r>
    </w:p>
    <w:p w14:paraId="2245DFA7" w14:textId="77777777" w:rsidR="00A32C5B" w:rsidRPr="00A02707" w:rsidRDefault="00A32C5B" w:rsidP="00A02707">
      <w:pPr>
        <w:pStyle w:val="a6"/>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المتغيرات الوسيطة (الفسيولوجية): المنفعة المدركة وسهولة الاستخدام المدركة لتطبيقات الذكاء الاصطناعي (وفقاً لنظرية </w:t>
      </w:r>
      <w:r w:rsidRPr="00A02707">
        <w:rPr>
          <w:rFonts w:ascii="Simplified Arabic" w:hAnsi="Simplified Arabic" w:cs="Simplified Arabic"/>
        </w:rPr>
        <w:t>TAM</w:t>
      </w:r>
      <w:r w:rsidRPr="00A02707">
        <w:rPr>
          <w:rFonts w:ascii="Simplified Arabic" w:hAnsi="Simplified Arabic" w:cs="Simplified Arabic"/>
          <w:rtl/>
        </w:rPr>
        <w:t>).</w:t>
      </w:r>
    </w:p>
    <w:p w14:paraId="75A7AF26" w14:textId="3E9A72F3" w:rsidR="00A32C5B" w:rsidRPr="00A02707" w:rsidRDefault="00F033A6" w:rsidP="00A02707">
      <w:pPr>
        <w:pStyle w:val="a6"/>
        <w:spacing w:line="360" w:lineRule="auto"/>
        <w:ind w:left="401"/>
        <w:jc w:val="both"/>
        <w:rPr>
          <w:rFonts w:ascii="Simplified Arabic" w:hAnsi="Simplified Arabic" w:cs="Simplified Arabic"/>
          <w:rtl/>
        </w:rPr>
      </w:pPr>
      <w:r w:rsidRPr="00F033A6">
        <w:rPr>
          <w:rFonts w:ascii="Simplified Arabic" w:hAnsi="Simplified Arabic" w:cs="Simplified Arabic"/>
          <w:b/>
          <w:bCs/>
          <w:noProof/>
          <w:sz w:val="20"/>
          <w:szCs w:val="20"/>
          <w:rtl/>
        </w:rPr>
        <mc:AlternateContent>
          <mc:Choice Requires="wps">
            <w:drawing>
              <wp:anchor distT="45720" distB="45720" distL="114300" distR="114300" simplePos="0" relativeHeight="251685888" behindDoc="0" locked="0" layoutInCell="1" allowOverlap="1" wp14:anchorId="4B7815FB" wp14:editId="6C62C222">
                <wp:simplePos x="0" y="0"/>
                <wp:positionH relativeFrom="column">
                  <wp:posOffset>182880</wp:posOffset>
                </wp:positionH>
                <wp:positionV relativeFrom="paragraph">
                  <wp:posOffset>606425</wp:posOffset>
                </wp:positionV>
                <wp:extent cx="6537960" cy="219456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537960" cy="2194560"/>
                        </a:xfrm>
                        <a:prstGeom prst="rect">
                          <a:avLst/>
                        </a:prstGeom>
                        <a:solidFill>
                          <a:srgbClr val="FFFFFF"/>
                        </a:solidFill>
                        <a:ln w="9525">
                          <a:noFill/>
                          <a:miter lim="800000"/>
                          <a:headEnd/>
                          <a:tailEnd/>
                        </a:ln>
                      </wps:spPr>
                      <wps:txbx>
                        <w:txbxContent>
                          <w:p w14:paraId="3CA6AE2B" w14:textId="17E0C428" w:rsidR="00F033A6" w:rsidRDefault="00F033A6" w:rsidP="0032110B">
                            <w:pPr>
                              <w:ind w:left="486" w:right="142"/>
                              <w:jc w:val="center"/>
                            </w:pPr>
                            <w:r w:rsidRPr="00F033A6">
                              <w:rPr>
                                <w:rFonts w:cs="Arial"/>
                                <w:noProof/>
                                <w:rtl/>
                              </w:rPr>
                              <w:drawing>
                                <wp:inline distT="0" distB="0" distL="0" distR="0" wp14:anchorId="08363D74" wp14:editId="31DC63C3">
                                  <wp:extent cx="6050280" cy="2011680"/>
                                  <wp:effectExtent l="0" t="0" r="7620" b="7620"/>
                                  <wp:docPr id="175503020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0280" cy="20116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7815FB" id="_x0000_t202" coordsize="21600,21600" o:spt="202" path="m,l,21600r21600,l21600,xe">
                <v:stroke joinstyle="miter"/>
                <v:path gradientshapeok="t" o:connecttype="rect"/>
              </v:shapetype>
              <v:shape id="مربع نص 2" o:spid="_x0000_s1026" type="#_x0000_t202" style="position:absolute;left:0;text-align:left;margin-left:14.4pt;margin-top:47.75pt;width:514.8pt;height:172.8pt;flip:x;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" stroked="f">
                <v:textbox>
                  <w:txbxContent>
                    <w:p w14:paraId="3CA6AE2B" w14:textId="17E0C428" w:rsidR="00F033A6" w:rsidRDefault="00F033A6" w:rsidP="0032110B">
                      <w:pPr>
                        <w:ind w:left="486" w:right="142"/>
                        <w:jc w:val="center"/>
                      </w:pPr>
                      <w:r w:rsidRPr="00F033A6">
                        <w:rPr>
                          <w:rFonts w:cs="Arial"/>
                          <w:noProof/>
                          <w:rtl/>
                        </w:rPr>
                        <w:drawing>
                          <wp:inline distT="0" distB="0" distL="0" distR="0" wp14:anchorId="08363D74" wp14:editId="31DC63C3">
                            <wp:extent cx="6050280" cy="2011680"/>
                            <wp:effectExtent l="0" t="0" r="7620" b="7620"/>
                            <wp:docPr id="175503020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0280" cy="2011680"/>
                                    </a:xfrm>
                                    <a:prstGeom prst="rect">
                                      <a:avLst/>
                                    </a:prstGeom>
                                    <a:noFill/>
                                    <a:ln>
                                      <a:noFill/>
                                    </a:ln>
                                  </pic:spPr>
                                </pic:pic>
                              </a:graphicData>
                            </a:graphic>
                          </wp:inline>
                        </w:drawing>
                      </w:r>
                    </w:p>
                  </w:txbxContent>
                </v:textbox>
                <w10:wrap type="square"/>
              </v:shape>
            </w:pict>
          </mc:Fallback>
        </mc:AlternateContent>
      </w:r>
      <w:r w:rsidR="00A32C5B" w:rsidRPr="00A02707">
        <w:rPr>
          <w:rFonts w:ascii="Simplified Arabic" w:hAnsi="Simplified Arabic" w:cs="Simplified Arabic"/>
          <w:rtl/>
        </w:rPr>
        <w:t xml:space="preserve">المتغير التابع: كفاءة الحملات الإعلانية (تُقاس بـ </w:t>
      </w:r>
      <w:r w:rsidR="00A32C5B" w:rsidRPr="00A02707">
        <w:rPr>
          <w:rFonts w:ascii="Simplified Arabic" w:hAnsi="Simplified Arabic" w:cs="Simplified Arabic"/>
        </w:rPr>
        <w:t>CPA, ROAS, Conversion Rate, CTR</w:t>
      </w:r>
      <w:r w:rsidR="00A32C5B" w:rsidRPr="00A02707">
        <w:rPr>
          <w:rFonts w:ascii="Simplified Arabic" w:hAnsi="Simplified Arabic" w:cs="Simplified Arabic"/>
          <w:rtl/>
        </w:rPr>
        <w:t>).</w:t>
      </w:r>
    </w:p>
    <w:p w14:paraId="53860C85" w14:textId="77777777" w:rsidR="00F033A6" w:rsidRPr="00F033A6" w:rsidRDefault="00F033A6" w:rsidP="00F033A6">
      <w:pPr>
        <w:pStyle w:val="a6"/>
        <w:spacing w:line="360" w:lineRule="auto"/>
        <w:ind w:left="401"/>
        <w:jc w:val="center"/>
        <w:rPr>
          <w:rFonts w:ascii="Simplified Arabic" w:hAnsi="Simplified Arabic" w:cs="Simplified Arabic"/>
          <w:b/>
          <w:bCs/>
          <w:sz w:val="20"/>
          <w:szCs w:val="20"/>
          <w:rtl/>
        </w:rPr>
      </w:pPr>
      <w:r w:rsidRPr="00F033A6">
        <w:rPr>
          <w:rFonts w:ascii="Simplified Arabic" w:hAnsi="Simplified Arabic" w:cs="Simplified Arabic" w:hint="cs"/>
          <w:b/>
          <w:bCs/>
          <w:sz w:val="20"/>
          <w:szCs w:val="20"/>
          <w:rtl/>
        </w:rPr>
        <w:t xml:space="preserve">شكل </w:t>
      </w:r>
      <w:r w:rsidRPr="00F033A6">
        <w:rPr>
          <w:rFonts w:ascii="Simplified Arabic" w:hAnsi="Simplified Arabic" w:cs="Simplified Arabic"/>
          <w:b/>
          <w:bCs/>
          <w:sz w:val="20"/>
          <w:szCs w:val="20"/>
          <w:rtl/>
        </w:rPr>
        <w:t>(2) متغيرات الدراسة</w:t>
      </w:r>
    </w:p>
    <w:p w14:paraId="6F28FD3A" w14:textId="32BCE518" w:rsidR="003C187E" w:rsidRPr="00A02707" w:rsidRDefault="003C187E" w:rsidP="00F033A6">
      <w:pPr>
        <w:pStyle w:val="a6"/>
        <w:spacing w:line="360" w:lineRule="auto"/>
        <w:ind w:left="401"/>
        <w:rPr>
          <w:rFonts w:ascii="Simplified Arabic" w:hAnsi="Simplified Arabic" w:cs="Simplified Arabic"/>
          <w:rtl/>
        </w:rPr>
      </w:pPr>
    </w:p>
    <w:p w14:paraId="1E4108F2" w14:textId="714DDB71" w:rsidR="00A32C5B" w:rsidRPr="00A02707" w:rsidRDefault="00A32C5B" w:rsidP="00A02707">
      <w:pPr>
        <w:pStyle w:val="a6"/>
        <w:spacing w:line="360" w:lineRule="auto"/>
        <w:ind w:left="401"/>
        <w:jc w:val="both"/>
        <w:rPr>
          <w:rFonts w:ascii="Simplified Arabic" w:hAnsi="Simplified Arabic" w:cs="Simplified Arabic"/>
        </w:rPr>
      </w:pPr>
      <w:r w:rsidRPr="00A02707">
        <w:rPr>
          <w:rFonts w:ascii="Simplified Arabic" w:hAnsi="Simplified Arabic" w:cs="Simplified Arabic"/>
          <w:rtl/>
        </w:rPr>
        <w:lastRenderedPageBreak/>
        <w:t>يُوضح هذا النموذج أن تطبيقات الذكاء الاصطناعي لا تؤثر بشكل مباشر فقط على كفاءة الحملات، بل يتم هذا التأثير بشكل وسيط من خلال قبول المتخصصين في التسويق لهذه التطبيقات. فإذا رأى المسوقون أن هذه الأدوات مفيدة وسهلة الاستخدام، فسيزداد تبنيهم لها، مما يؤدي إلى زيادة كفاءة الحملات الإعلانية.</w:t>
      </w:r>
    </w:p>
    <w:p w14:paraId="1CDD9745" w14:textId="77777777" w:rsidR="00B63B86" w:rsidRPr="00A02707" w:rsidRDefault="00B63B86" w:rsidP="00A02707">
      <w:pPr>
        <w:spacing w:line="360" w:lineRule="auto"/>
        <w:jc w:val="both"/>
        <w:rPr>
          <w:rFonts w:ascii="Simplified Arabic" w:hAnsi="Simplified Arabic" w:cs="Simplified Arabic"/>
          <w:b/>
          <w:bCs/>
          <w:rtl/>
        </w:rPr>
      </w:pPr>
    </w:p>
    <w:p w14:paraId="7DFFB8BB" w14:textId="0CFCCFBB" w:rsidR="00C0310C" w:rsidRPr="0032110B" w:rsidRDefault="00FF5745" w:rsidP="00A02707">
      <w:pPr>
        <w:pStyle w:val="a6"/>
        <w:numPr>
          <w:ilvl w:val="0"/>
          <w:numId w:val="55"/>
        </w:numPr>
        <w:spacing w:line="360" w:lineRule="auto"/>
        <w:ind w:left="401"/>
        <w:jc w:val="both"/>
        <w:rPr>
          <w:rFonts w:ascii="Simplified Arabic" w:hAnsi="Simplified Arabic" w:cs="Simplified Arabic"/>
          <w:b/>
          <w:bCs/>
          <w:sz w:val="28"/>
          <w:szCs w:val="28"/>
        </w:rPr>
      </w:pPr>
      <w:r w:rsidRPr="0032110B">
        <w:rPr>
          <w:rFonts w:ascii="Simplified Arabic" w:hAnsi="Simplified Arabic" w:cs="Simplified Arabic"/>
          <w:b/>
          <w:bCs/>
          <w:sz w:val="28"/>
          <w:szCs w:val="28"/>
          <w:rtl/>
        </w:rPr>
        <w:t xml:space="preserve">المبحث الرابع: </w:t>
      </w:r>
      <w:r w:rsidR="00C0310C" w:rsidRPr="0032110B">
        <w:rPr>
          <w:rFonts w:ascii="Simplified Arabic" w:hAnsi="Simplified Arabic" w:cs="Simplified Arabic"/>
          <w:b/>
          <w:bCs/>
          <w:sz w:val="28"/>
          <w:szCs w:val="28"/>
          <w:rtl/>
        </w:rPr>
        <w:t xml:space="preserve">تطبيقات الذكاء الاصطناعي في الإعلان الرقمي – نماذج وأمثلة </w:t>
      </w:r>
    </w:p>
    <w:p w14:paraId="2BEDB3BB" w14:textId="235DC0FF" w:rsidR="00C0310C" w:rsidRPr="00A02707" w:rsidRDefault="00C0310C"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1- خوارزميات المزايدة الذكية في</w:t>
      </w:r>
      <w:r w:rsidRPr="00A02707">
        <w:rPr>
          <w:rFonts w:ascii="Simplified Arabic" w:hAnsi="Simplified Arabic" w:cs="Simplified Arabic"/>
          <w:b/>
          <w:bCs/>
        </w:rPr>
        <w:t xml:space="preserve"> Google </w:t>
      </w:r>
      <w:r w:rsidRPr="00A02707">
        <w:rPr>
          <w:rFonts w:ascii="Simplified Arabic" w:hAnsi="Simplified Arabic" w:cs="Simplified Arabic"/>
          <w:b/>
          <w:bCs/>
          <w:rtl/>
        </w:rPr>
        <w:t>وتحسين معدلات التحويل</w:t>
      </w:r>
    </w:p>
    <w:p w14:paraId="5914DC22" w14:textId="4A38F3C5"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أطلقت شركة</w:t>
      </w:r>
      <w:r w:rsidRPr="00A02707">
        <w:rPr>
          <w:rFonts w:ascii="Simplified Arabic" w:hAnsi="Simplified Arabic" w:cs="Simplified Arabic"/>
        </w:rPr>
        <w:t xml:space="preserve"> Google </w:t>
      </w:r>
      <w:r w:rsidRPr="00A02707">
        <w:rPr>
          <w:rFonts w:ascii="Simplified Arabic" w:hAnsi="Simplified Arabic" w:cs="Simplified Arabic"/>
          <w:rtl/>
        </w:rPr>
        <w:t xml:space="preserve">نظام </w:t>
      </w:r>
      <w:r w:rsidRPr="00A02707">
        <w:rPr>
          <w:rFonts w:ascii="Simplified Arabic" w:hAnsi="Simplified Arabic" w:cs="Simplified Arabic"/>
        </w:rPr>
        <w:t>Smart Bidding</w:t>
      </w:r>
      <w:r w:rsidR="0032110B">
        <w:rPr>
          <w:rFonts w:ascii="Simplified Arabic" w:hAnsi="Simplified Arabic" w:cs="Simplified Arabic"/>
          <w:rtl/>
        </w:rPr>
        <w:t xml:space="preserve"> </w:t>
      </w:r>
      <w:r w:rsidRPr="00A02707">
        <w:rPr>
          <w:rFonts w:ascii="Simplified Arabic" w:hAnsi="Simplified Arabic" w:cs="Simplified Arabic"/>
          <w:rtl/>
        </w:rPr>
        <w:t>ضمن منصة</w:t>
      </w:r>
      <w:r w:rsidRPr="00A02707">
        <w:rPr>
          <w:rFonts w:ascii="Simplified Arabic" w:hAnsi="Simplified Arabic" w:cs="Simplified Arabic"/>
        </w:rPr>
        <w:t xml:space="preserve"> Google Ads </w:t>
      </w:r>
      <w:r w:rsidRPr="00A02707">
        <w:rPr>
          <w:rFonts w:ascii="Simplified Arabic" w:hAnsi="Simplified Arabic" w:cs="Simplified Arabic"/>
          <w:rtl/>
        </w:rPr>
        <w:t xml:space="preserve">في عام 2016، وتواصل تطويره حتى اليوم ضمن استراتيجيات تعتمد على التعلم الآلي. يشمل النظام تقنيات مثل </w:t>
      </w:r>
      <w:r w:rsidRPr="00A02707">
        <w:rPr>
          <w:rFonts w:ascii="Simplified Arabic" w:hAnsi="Simplified Arabic" w:cs="Simplified Arabic"/>
        </w:rPr>
        <w:t xml:space="preserve">Target CPA </w:t>
      </w:r>
      <w:r w:rsidRPr="00A02707">
        <w:rPr>
          <w:rFonts w:ascii="Simplified Arabic" w:hAnsi="Simplified Arabic" w:cs="Simplified Arabic"/>
          <w:rtl/>
        </w:rPr>
        <w:t>و</w:t>
      </w:r>
      <w:r w:rsidRPr="00A02707">
        <w:rPr>
          <w:rFonts w:ascii="Simplified Arabic" w:hAnsi="Simplified Arabic" w:cs="Simplified Arabic"/>
        </w:rPr>
        <w:t>Target ROAS</w:t>
      </w:r>
      <w:r w:rsidR="0032110B">
        <w:rPr>
          <w:rFonts w:ascii="Simplified Arabic" w:hAnsi="Simplified Arabic" w:cs="Simplified Arabic"/>
          <w:rtl/>
        </w:rPr>
        <w:t xml:space="preserve"> </w:t>
      </w:r>
      <w:proofErr w:type="gramStart"/>
      <w:r w:rsidRPr="00A02707">
        <w:rPr>
          <w:rFonts w:ascii="Simplified Arabic" w:hAnsi="Simplified Arabic" w:cs="Simplified Arabic"/>
          <w:rtl/>
        </w:rPr>
        <w:t>و</w:t>
      </w:r>
      <w:r w:rsidR="006F2EE6" w:rsidRPr="00A02707">
        <w:rPr>
          <w:rFonts w:ascii="Simplified Arabic" w:hAnsi="Simplified Arabic" w:cs="Simplified Arabic"/>
          <w:rtl/>
        </w:rPr>
        <w:t xml:space="preserve"> </w:t>
      </w:r>
      <w:r w:rsidRPr="00A02707">
        <w:rPr>
          <w:rFonts w:ascii="Simplified Arabic" w:hAnsi="Simplified Arabic" w:cs="Simplified Arabic"/>
        </w:rPr>
        <w:t>Maximize</w:t>
      </w:r>
      <w:proofErr w:type="gramEnd"/>
      <w:r w:rsidRPr="00A02707">
        <w:rPr>
          <w:rFonts w:ascii="Simplified Arabic" w:hAnsi="Simplified Arabic" w:cs="Simplified Arabic"/>
        </w:rPr>
        <w:t xml:space="preserve"> Conversions</w:t>
      </w:r>
      <w:r w:rsidRPr="00A02707">
        <w:rPr>
          <w:rFonts w:ascii="Simplified Arabic" w:hAnsi="Simplified Arabic" w:cs="Simplified Arabic"/>
          <w:rtl/>
        </w:rPr>
        <w:t>، والتي تهدف إلى تحسين الأداء الإعلاني استنادًا إلى بيانات سلوكية لحظية تشمل نوع الجهاز، الموقع الجغرافي، وقت التصفح، وسجل البحث</w:t>
      </w:r>
      <w:r w:rsidRPr="00A02707">
        <w:rPr>
          <w:rFonts w:ascii="Simplified Arabic" w:hAnsi="Simplified Arabic" w:cs="Simplified Arabic"/>
        </w:rPr>
        <w:t>.</w:t>
      </w:r>
    </w:p>
    <w:p w14:paraId="104DDDF8" w14:textId="6539B89D"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وفقًا لتقرير صادر عن</w:t>
      </w:r>
      <w:r w:rsidRPr="00A02707">
        <w:rPr>
          <w:rFonts w:ascii="Simplified Arabic" w:hAnsi="Simplified Arabic" w:cs="Simplified Arabic"/>
        </w:rPr>
        <w:t xml:space="preserve"> Google </w:t>
      </w:r>
      <w:r w:rsidRPr="00A02707">
        <w:rPr>
          <w:rFonts w:ascii="Simplified Arabic" w:hAnsi="Simplified Arabic" w:cs="Simplified Arabic"/>
          <w:rtl/>
        </w:rPr>
        <w:t>في عام 2022، فإن استخدام تقنيات</w:t>
      </w:r>
      <w:r w:rsidRPr="00A02707">
        <w:rPr>
          <w:rFonts w:ascii="Simplified Arabic" w:hAnsi="Simplified Arabic" w:cs="Simplified Arabic"/>
        </w:rPr>
        <w:t xml:space="preserve"> Smart Bidding </w:t>
      </w:r>
      <w:r w:rsidRPr="00A02707">
        <w:rPr>
          <w:rFonts w:ascii="Simplified Arabic" w:hAnsi="Simplified Arabic" w:cs="Simplified Arabic"/>
          <w:rtl/>
        </w:rPr>
        <w:t>ساهم في رفع معدل التحويل بنسبة تصل إلى</w:t>
      </w:r>
      <w:r w:rsidRPr="00A02707">
        <w:rPr>
          <w:rFonts w:ascii="Simplified Arabic" w:hAnsi="Simplified Arabic" w:cs="Simplified Arabic"/>
        </w:rPr>
        <w:t>35</w:t>
      </w:r>
      <w:r w:rsidR="006F2EE6" w:rsidRPr="00A02707">
        <w:rPr>
          <w:rFonts w:ascii="Simplified Arabic" w:hAnsi="Simplified Arabic" w:cs="Simplified Arabic"/>
        </w:rPr>
        <w:t>%</w:t>
      </w:r>
      <w:r w:rsidR="0032110B">
        <w:rPr>
          <w:rFonts w:ascii="Simplified Arabic" w:hAnsi="Simplified Arabic" w:cs="Simplified Arabic"/>
          <w:rtl/>
        </w:rPr>
        <w:t xml:space="preserve"> </w:t>
      </w:r>
      <w:r w:rsidR="006F2EE6" w:rsidRPr="00A02707">
        <w:rPr>
          <w:rFonts w:ascii="Simplified Arabic" w:hAnsi="Simplified Arabic" w:cs="Simplified Arabic"/>
          <w:rtl/>
        </w:rPr>
        <w:t>في</w:t>
      </w:r>
      <w:r w:rsidRPr="00A02707">
        <w:rPr>
          <w:rFonts w:ascii="Simplified Arabic" w:hAnsi="Simplified Arabic" w:cs="Simplified Arabic"/>
          <w:rtl/>
        </w:rPr>
        <w:t xml:space="preserve"> بعض الحملات، وذلك نتيجة تحليل مئات الإشارات في الوقت الفعلي</w:t>
      </w:r>
      <w:r w:rsidRPr="00A02707">
        <w:rPr>
          <w:rFonts w:ascii="Simplified Arabic" w:hAnsi="Simplified Arabic" w:cs="Simplified Arabic"/>
        </w:rPr>
        <w:t>.</w:t>
      </w:r>
    </w:p>
    <w:p w14:paraId="5038C114" w14:textId="0CB8B77C" w:rsidR="00FF5745" w:rsidRPr="00A02707" w:rsidRDefault="00FF5745" w:rsidP="00A02707">
      <w:pPr>
        <w:spacing w:line="360" w:lineRule="auto"/>
        <w:jc w:val="both"/>
        <w:rPr>
          <w:rFonts w:ascii="Simplified Arabic" w:hAnsi="Simplified Arabic" w:cs="Simplified Arabic"/>
          <w:color w:val="215E99" w:themeColor="text2" w:themeTint="BF"/>
          <w:rtl/>
        </w:rPr>
      </w:pPr>
    </w:p>
    <w:p w14:paraId="61C6E9F2" w14:textId="17A420E7" w:rsidR="00C0310C" w:rsidRPr="00A02707" w:rsidRDefault="00C0310C"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2-</w:t>
      </w:r>
      <w:r w:rsidRPr="00A02707">
        <w:rPr>
          <w:rFonts w:ascii="Simplified Arabic" w:hAnsi="Simplified Arabic" w:cs="Simplified Arabic"/>
          <w:b/>
          <w:bCs/>
        </w:rPr>
        <w:t xml:space="preserve"> </w:t>
      </w:r>
      <w:r w:rsidRPr="00A02707">
        <w:rPr>
          <w:rFonts w:ascii="Simplified Arabic" w:hAnsi="Simplified Arabic" w:cs="Simplified Arabic"/>
          <w:b/>
          <w:bCs/>
          <w:rtl/>
        </w:rPr>
        <w:t>منصة</w:t>
      </w:r>
      <w:r w:rsidRPr="00A02707">
        <w:rPr>
          <w:rFonts w:ascii="Simplified Arabic" w:hAnsi="Simplified Arabic" w:cs="Simplified Arabic"/>
          <w:b/>
          <w:bCs/>
        </w:rPr>
        <w:t xml:space="preserve"> Meta </w:t>
      </w:r>
      <w:r w:rsidRPr="00A02707">
        <w:rPr>
          <w:rFonts w:ascii="Simplified Arabic" w:hAnsi="Simplified Arabic" w:cs="Simplified Arabic"/>
          <w:b/>
          <w:bCs/>
          <w:rtl/>
        </w:rPr>
        <w:t>ونظام</w:t>
      </w:r>
      <w:r w:rsidRPr="00A02707">
        <w:rPr>
          <w:rFonts w:ascii="Simplified Arabic" w:hAnsi="Simplified Arabic" w:cs="Simplified Arabic"/>
          <w:b/>
          <w:bCs/>
        </w:rPr>
        <w:t xml:space="preserve"> Advantage+ </w:t>
      </w:r>
      <w:r w:rsidRPr="00A02707">
        <w:rPr>
          <w:rFonts w:ascii="Simplified Arabic" w:hAnsi="Simplified Arabic" w:cs="Simplified Arabic"/>
          <w:b/>
          <w:bCs/>
          <w:rtl/>
        </w:rPr>
        <w:t>في تخصيص الإعلانات</w:t>
      </w:r>
    </w:p>
    <w:p w14:paraId="41B9DBA6" w14:textId="044E3C1A"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في أغسطس 2022، أعلنت</w:t>
      </w:r>
      <w:r w:rsidRPr="00A02707">
        <w:rPr>
          <w:rFonts w:ascii="Simplified Arabic" w:hAnsi="Simplified Arabic" w:cs="Simplified Arabic"/>
        </w:rPr>
        <w:t xml:space="preserve"> Meta </w:t>
      </w:r>
      <w:r w:rsidRPr="00A02707">
        <w:rPr>
          <w:rFonts w:ascii="Simplified Arabic" w:hAnsi="Simplified Arabic" w:cs="Simplified Arabic"/>
          <w:rtl/>
        </w:rPr>
        <w:t xml:space="preserve">(فيسبوك سابقًا) عن إطلاق نظام </w:t>
      </w:r>
      <w:r w:rsidRPr="00A02707">
        <w:rPr>
          <w:rFonts w:ascii="Simplified Arabic" w:hAnsi="Simplified Arabic" w:cs="Simplified Arabic"/>
        </w:rPr>
        <w:t>Advantage+ Shopping Campaigns</w:t>
      </w:r>
      <w:r w:rsidRPr="00A02707">
        <w:rPr>
          <w:rFonts w:ascii="Simplified Arabic" w:hAnsi="Simplified Arabic" w:cs="Simplified Arabic"/>
          <w:rtl/>
        </w:rPr>
        <w:t>، وهو نظام يستخدم الذكاء الاصطناعي لإنشاء تركيبات تلقائية للإعلانات واختبارها على جمهور متنوع بناءً على سلوكهم واهتماماتهم، ووفقًا لتقرير</w:t>
      </w:r>
      <w:r w:rsidRPr="00A02707">
        <w:rPr>
          <w:rFonts w:ascii="Simplified Arabic" w:hAnsi="Simplified Arabic" w:cs="Simplified Arabic"/>
        </w:rPr>
        <w:t xml:space="preserve"> Meta </w:t>
      </w:r>
      <w:r w:rsidRPr="00A02707">
        <w:rPr>
          <w:rFonts w:ascii="Simplified Arabic" w:hAnsi="Simplified Arabic" w:cs="Simplified Arabic"/>
          <w:rtl/>
        </w:rPr>
        <w:t>الصادر في الربع الأول من عام 2023، فإن الحملات التي اعتمدت</w:t>
      </w:r>
      <w:r w:rsidRPr="00A02707">
        <w:rPr>
          <w:rFonts w:ascii="Simplified Arabic" w:hAnsi="Simplified Arabic" w:cs="Simplified Arabic"/>
        </w:rPr>
        <w:t xml:space="preserve"> Advantage+ </w:t>
      </w:r>
      <w:r w:rsidRPr="00A02707">
        <w:rPr>
          <w:rFonts w:ascii="Simplified Arabic" w:hAnsi="Simplified Arabic" w:cs="Simplified Arabic"/>
          <w:rtl/>
        </w:rPr>
        <w:t>شهدت</w:t>
      </w:r>
      <w:r w:rsidRPr="00A02707">
        <w:rPr>
          <w:rFonts w:ascii="Simplified Arabic" w:hAnsi="Simplified Arabic" w:cs="Simplified Arabic"/>
        </w:rPr>
        <w:t>:</w:t>
      </w:r>
    </w:p>
    <w:p w14:paraId="122C4A92" w14:textId="77777777" w:rsidR="00C0310C" w:rsidRPr="00A02707" w:rsidRDefault="00C0310C" w:rsidP="00A02707">
      <w:pPr>
        <w:numPr>
          <w:ilvl w:val="0"/>
          <w:numId w:val="35"/>
        </w:numPr>
        <w:spacing w:line="360" w:lineRule="auto"/>
        <w:jc w:val="both"/>
        <w:rPr>
          <w:rFonts w:ascii="Simplified Arabic" w:hAnsi="Simplified Arabic" w:cs="Simplified Arabic"/>
        </w:rPr>
      </w:pPr>
      <w:r w:rsidRPr="00A02707">
        <w:rPr>
          <w:rFonts w:ascii="Simplified Arabic" w:hAnsi="Simplified Arabic" w:cs="Simplified Arabic"/>
          <w:rtl/>
        </w:rPr>
        <w:t>انخفاضًا في تكلفة الاكتساب</w:t>
      </w:r>
      <w:r w:rsidRPr="00A02707">
        <w:rPr>
          <w:rFonts w:ascii="Simplified Arabic" w:hAnsi="Simplified Arabic" w:cs="Simplified Arabic"/>
        </w:rPr>
        <w:t xml:space="preserve"> (CPA) </w:t>
      </w:r>
      <w:r w:rsidRPr="00A02707">
        <w:rPr>
          <w:rFonts w:ascii="Simplified Arabic" w:hAnsi="Simplified Arabic" w:cs="Simplified Arabic"/>
          <w:rtl/>
        </w:rPr>
        <w:t>بنسبة 17</w:t>
      </w:r>
      <w:r w:rsidRPr="00A02707">
        <w:rPr>
          <w:rFonts w:ascii="Simplified Arabic" w:hAnsi="Simplified Arabic" w:cs="Simplified Arabic"/>
        </w:rPr>
        <w:t>%.</w:t>
      </w:r>
    </w:p>
    <w:p w14:paraId="48357FA8" w14:textId="77777777" w:rsidR="00C0310C" w:rsidRPr="00A02707" w:rsidRDefault="00C0310C" w:rsidP="00A02707">
      <w:pPr>
        <w:numPr>
          <w:ilvl w:val="0"/>
          <w:numId w:val="35"/>
        </w:numPr>
        <w:spacing w:line="360" w:lineRule="auto"/>
        <w:jc w:val="both"/>
        <w:rPr>
          <w:rFonts w:ascii="Simplified Arabic" w:hAnsi="Simplified Arabic" w:cs="Simplified Arabic"/>
        </w:rPr>
      </w:pPr>
      <w:r w:rsidRPr="00A02707">
        <w:rPr>
          <w:rFonts w:ascii="Simplified Arabic" w:hAnsi="Simplified Arabic" w:cs="Simplified Arabic"/>
          <w:rtl/>
        </w:rPr>
        <w:t>زيادة في العائد على الإنفاق الإعلاني</w:t>
      </w:r>
      <w:r w:rsidRPr="00A02707">
        <w:rPr>
          <w:rFonts w:ascii="Simplified Arabic" w:hAnsi="Simplified Arabic" w:cs="Simplified Arabic"/>
        </w:rPr>
        <w:t xml:space="preserve"> (ROAS) </w:t>
      </w:r>
      <w:r w:rsidRPr="00A02707">
        <w:rPr>
          <w:rFonts w:ascii="Simplified Arabic" w:hAnsi="Simplified Arabic" w:cs="Simplified Arabic"/>
          <w:rtl/>
        </w:rPr>
        <w:t>بنسبة 32</w:t>
      </w:r>
      <w:r w:rsidRPr="00A02707">
        <w:rPr>
          <w:rFonts w:ascii="Simplified Arabic" w:hAnsi="Simplified Arabic" w:cs="Simplified Arabic"/>
        </w:rPr>
        <w:t>%.</w:t>
      </w:r>
    </w:p>
    <w:p w14:paraId="476F27D9"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يعتمد النظام على البيانات المتاحة من استخدام المستخدمين لتطبيقات</w:t>
      </w:r>
      <w:r w:rsidRPr="00A02707">
        <w:rPr>
          <w:rFonts w:ascii="Simplified Arabic" w:hAnsi="Simplified Arabic" w:cs="Simplified Arabic"/>
        </w:rPr>
        <w:t xml:space="preserve"> Meta</w:t>
      </w:r>
      <w:r w:rsidRPr="00A02707">
        <w:rPr>
          <w:rFonts w:ascii="Simplified Arabic" w:hAnsi="Simplified Arabic" w:cs="Simplified Arabic"/>
          <w:rtl/>
        </w:rPr>
        <w:t>، مثل</w:t>
      </w:r>
      <w:r w:rsidRPr="00A02707">
        <w:rPr>
          <w:rFonts w:ascii="Simplified Arabic" w:hAnsi="Simplified Arabic" w:cs="Simplified Arabic"/>
        </w:rPr>
        <w:t xml:space="preserve"> Instagram </w:t>
      </w:r>
      <w:r w:rsidRPr="00A02707">
        <w:rPr>
          <w:rFonts w:ascii="Simplified Arabic" w:hAnsi="Simplified Arabic" w:cs="Simplified Arabic"/>
          <w:rtl/>
        </w:rPr>
        <w:t>و</w:t>
      </w:r>
      <w:r w:rsidRPr="00A02707">
        <w:rPr>
          <w:rFonts w:ascii="Simplified Arabic" w:hAnsi="Simplified Arabic" w:cs="Simplified Arabic"/>
        </w:rPr>
        <w:t>Facebook</w:t>
      </w:r>
      <w:r w:rsidRPr="00A02707">
        <w:rPr>
          <w:rFonts w:ascii="Simplified Arabic" w:hAnsi="Simplified Arabic" w:cs="Simplified Arabic"/>
          <w:rtl/>
        </w:rPr>
        <w:t>، ويقوم بتخصيص الإعلانات بناءً على التفاعل التاريخي لكل مستخدم</w:t>
      </w:r>
      <w:r w:rsidRPr="00A02707">
        <w:rPr>
          <w:rFonts w:ascii="Simplified Arabic" w:hAnsi="Simplified Arabic" w:cs="Simplified Arabic"/>
        </w:rPr>
        <w:t>.</w:t>
      </w:r>
    </w:p>
    <w:p w14:paraId="50A58AB4" w14:textId="79C70749" w:rsidR="00C0310C" w:rsidRPr="00A02707" w:rsidRDefault="00C0310C" w:rsidP="00A02707">
      <w:pPr>
        <w:spacing w:line="360" w:lineRule="auto"/>
        <w:jc w:val="both"/>
        <w:rPr>
          <w:rFonts w:ascii="Simplified Arabic" w:hAnsi="Simplified Arabic" w:cs="Simplified Arabic"/>
          <w:b/>
          <w:bCs/>
          <w:rtl/>
        </w:rPr>
      </w:pPr>
    </w:p>
    <w:p w14:paraId="31CFCF7B" w14:textId="3078D172" w:rsidR="00C0310C" w:rsidRPr="00A02707" w:rsidRDefault="00C0310C"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lastRenderedPageBreak/>
        <w:t>3-</w:t>
      </w:r>
      <w:r w:rsidRPr="00A02707">
        <w:rPr>
          <w:rFonts w:ascii="Simplified Arabic" w:hAnsi="Simplified Arabic" w:cs="Simplified Arabic"/>
          <w:b/>
          <w:bCs/>
        </w:rPr>
        <w:t xml:space="preserve"> </w:t>
      </w:r>
      <w:r w:rsidRPr="00A02707">
        <w:rPr>
          <w:rFonts w:ascii="Simplified Arabic" w:hAnsi="Simplified Arabic" w:cs="Simplified Arabic"/>
          <w:b/>
          <w:bCs/>
          <w:rtl/>
        </w:rPr>
        <w:t>آلية التعلم في</w:t>
      </w:r>
      <w:r w:rsidRPr="00A02707">
        <w:rPr>
          <w:rFonts w:ascii="Simplified Arabic" w:hAnsi="Simplified Arabic" w:cs="Simplified Arabic"/>
          <w:b/>
          <w:bCs/>
        </w:rPr>
        <w:t xml:space="preserve"> Snapchat </w:t>
      </w:r>
      <w:r w:rsidRPr="00A02707">
        <w:rPr>
          <w:rFonts w:ascii="Simplified Arabic" w:hAnsi="Simplified Arabic" w:cs="Simplified Arabic"/>
          <w:b/>
          <w:bCs/>
          <w:rtl/>
        </w:rPr>
        <w:t>خلال الحملات الإعلانية</w:t>
      </w:r>
    </w:p>
    <w:p w14:paraId="13D14DDB" w14:textId="1C245978"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ابتداءً من عام 2021، فعّلت</w:t>
      </w:r>
      <w:r w:rsidRPr="00A02707">
        <w:rPr>
          <w:rFonts w:ascii="Simplified Arabic" w:hAnsi="Simplified Arabic" w:cs="Simplified Arabic"/>
        </w:rPr>
        <w:t xml:space="preserve"> Snapchat </w:t>
      </w:r>
      <w:r w:rsidRPr="00A02707">
        <w:rPr>
          <w:rFonts w:ascii="Simplified Arabic" w:hAnsi="Simplified Arabic" w:cs="Simplified Arabic"/>
          <w:rtl/>
        </w:rPr>
        <w:t>نظام</w:t>
      </w:r>
      <w:r w:rsidRPr="00A02707">
        <w:rPr>
          <w:rFonts w:ascii="Simplified Arabic" w:hAnsi="Simplified Arabic" w:cs="Simplified Arabic"/>
        </w:rPr>
        <w:t xml:space="preserve"> "Learning Phase" </w:t>
      </w:r>
      <w:r w:rsidRPr="00A02707">
        <w:rPr>
          <w:rFonts w:ascii="Simplified Arabic" w:hAnsi="Simplified Arabic" w:cs="Simplified Arabic"/>
          <w:rtl/>
        </w:rPr>
        <w:t>ضمن منصتها الإعلانية. وفقًا لـ</w:t>
      </w:r>
      <w:r w:rsidRPr="00A02707">
        <w:rPr>
          <w:rFonts w:ascii="Simplified Arabic" w:hAnsi="Simplified Arabic" w:cs="Simplified Arabic"/>
        </w:rPr>
        <w:t xml:space="preserve"> Snapchat Business</w:t>
      </w:r>
      <w:r w:rsidRPr="00A02707">
        <w:rPr>
          <w:rFonts w:ascii="Simplified Arabic" w:hAnsi="Simplified Arabic" w:cs="Simplified Arabic"/>
          <w:rtl/>
        </w:rPr>
        <w:t xml:space="preserve">، فإن المرحلة تمتد من </w:t>
      </w:r>
      <w:r w:rsidRPr="00A02707">
        <w:rPr>
          <w:rFonts w:ascii="Simplified Arabic" w:hAnsi="Simplified Arabic" w:cs="Simplified Arabic"/>
        </w:rPr>
        <w:t xml:space="preserve">24 </w:t>
      </w:r>
      <w:r w:rsidRPr="00A02707">
        <w:rPr>
          <w:rFonts w:ascii="Simplified Arabic" w:hAnsi="Simplified Arabic" w:cs="Simplified Arabic"/>
          <w:rtl/>
        </w:rPr>
        <w:t>إلى 48 ساعة بعد إطلاق الحملة، وخلالها يتم عرض عدة نسخ من الإعلان على شرائح مختلفة من الجمهور لاختبار التفاعل، وبعد انتهاء مرحلة التعلم، يتم توجيه الميزانية تلقائيًا للإعلان الأفضل أداءً، مما يُساهم في</w:t>
      </w:r>
      <w:r w:rsidRPr="00A02707">
        <w:rPr>
          <w:rFonts w:ascii="Simplified Arabic" w:hAnsi="Simplified Arabic" w:cs="Simplified Arabic"/>
        </w:rPr>
        <w:t>:</w:t>
      </w:r>
    </w:p>
    <w:p w14:paraId="5FA474BE" w14:textId="77777777" w:rsidR="00C0310C" w:rsidRPr="00A02707" w:rsidRDefault="00C0310C" w:rsidP="00A02707">
      <w:pPr>
        <w:numPr>
          <w:ilvl w:val="0"/>
          <w:numId w:val="36"/>
        </w:numPr>
        <w:spacing w:line="360" w:lineRule="auto"/>
        <w:jc w:val="both"/>
        <w:rPr>
          <w:rFonts w:ascii="Simplified Arabic" w:hAnsi="Simplified Arabic" w:cs="Simplified Arabic"/>
        </w:rPr>
      </w:pPr>
      <w:r w:rsidRPr="00A02707">
        <w:rPr>
          <w:rFonts w:ascii="Simplified Arabic" w:hAnsi="Simplified Arabic" w:cs="Simplified Arabic"/>
          <w:rtl/>
        </w:rPr>
        <w:t>زيادة معدل النقر إلى الظهور</w:t>
      </w:r>
      <w:r w:rsidRPr="00A02707">
        <w:rPr>
          <w:rFonts w:ascii="Simplified Arabic" w:hAnsi="Simplified Arabic" w:cs="Simplified Arabic"/>
        </w:rPr>
        <w:t xml:space="preserve"> (CTR) </w:t>
      </w:r>
      <w:r w:rsidRPr="00A02707">
        <w:rPr>
          <w:rFonts w:ascii="Simplified Arabic" w:hAnsi="Simplified Arabic" w:cs="Simplified Arabic"/>
          <w:rtl/>
        </w:rPr>
        <w:t>بنسبة تصل إلى 20</w:t>
      </w:r>
      <w:r w:rsidRPr="00A02707">
        <w:rPr>
          <w:rFonts w:ascii="Simplified Arabic" w:hAnsi="Simplified Arabic" w:cs="Simplified Arabic"/>
        </w:rPr>
        <w:t>%.</w:t>
      </w:r>
    </w:p>
    <w:p w14:paraId="431F80FA" w14:textId="77777777" w:rsidR="00C0310C" w:rsidRPr="00A02707" w:rsidRDefault="00C0310C" w:rsidP="00A02707">
      <w:pPr>
        <w:numPr>
          <w:ilvl w:val="0"/>
          <w:numId w:val="36"/>
        </w:numPr>
        <w:spacing w:line="360" w:lineRule="auto"/>
        <w:jc w:val="both"/>
        <w:rPr>
          <w:rFonts w:ascii="Simplified Arabic" w:hAnsi="Simplified Arabic" w:cs="Simplified Arabic"/>
        </w:rPr>
      </w:pPr>
      <w:r w:rsidRPr="00A02707">
        <w:rPr>
          <w:rFonts w:ascii="Simplified Arabic" w:hAnsi="Simplified Arabic" w:cs="Simplified Arabic"/>
          <w:rtl/>
        </w:rPr>
        <w:t>تحسين عائد الاستثمار</w:t>
      </w:r>
      <w:r w:rsidRPr="00A02707">
        <w:rPr>
          <w:rFonts w:ascii="Simplified Arabic" w:hAnsi="Simplified Arabic" w:cs="Simplified Arabic"/>
        </w:rPr>
        <w:t xml:space="preserve"> (ROI).</w:t>
      </w:r>
    </w:p>
    <w:p w14:paraId="57A44DD8" w14:textId="4F49268A" w:rsidR="00C0310C" w:rsidRPr="00A02707" w:rsidRDefault="00C0310C"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4- روبوتات المحادثة الذكية ودورها في تحسين التفاعل والإقناع الإعلاني</w:t>
      </w:r>
    </w:p>
    <w:p w14:paraId="554B484F" w14:textId="3CFF98D9"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أصبحت روبوتات المحادثة</w:t>
      </w:r>
      <w:r w:rsidRPr="00A02707">
        <w:rPr>
          <w:rFonts w:ascii="Simplified Arabic" w:hAnsi="Simplified Arabic" w:cs="Simplified Arabic"/>
        </w:rPr>
        <w:t xml:space="preserve"> (Chatbots) </w:t>
      </w:r>
      <w:r w:rsidRPr="00A02707">
        <w:rPr>
          <w:rFonts w:ascii="Simplified Arabic" w:hAnsi="Simplified Arabic" w:cs="Simplified Arabic"/>
          <w:rtl/>
        </w:rPr>
        <w:t>أحد الأدوات الأساسية في الحملات التسويقية الرقمية، خصوصًا بعد التوسع في استخدام تطبيقات مثل</w:t>
      </w:r>
      <w:r w:rsidRPr="00A02707">
        <w:rPr>
          <w:rFonts w:ascii="Simplified Arabic" w:hAnsi="Simplified Arabic" w:cs="Simplified Arabic"/>
        </w:rPr>
        <w:t xml:space="preserve"> WhatsApp Business </w:t>
      </w:r>
      <w:r w:rsidRPr="00A02707">
        <w:rPr>
          <w:rFonts w:ascii="Simplified Arabic" w:hAnsi="Simplified Arabic" w:cs="Simplified Arabic"/>
          <w:rtl/>
        </w:rPr>
        <w:t>و</w:t>
      </w:r>
      <w:r w:rsidRPr="00A02707">
        <w:rPr>
          <w:rFonts w:ascii="Simplified Arabic" w:hAnsi="Simplified Arabic" w:cs="Simplified Arabic"/>
        </w:rPr>
        <w:t>Facebook Messenger.</w:t>
      </w:r>
      <w:r w:rsidR="0032110B">
        <w:rPr>
          <w:rFonts w:ascii="Simplified Arabic" w:hAnsi="Simplified Arabic" w:cs="Simplified Arabic"/>
          <w:rtl/>
        </w:rPr>
        <w:t xml:space="preserve"> </w:t>
      </w:r>
      <w:r w:rsidRPr="00A02707">
        <w:rPr>
          <w:rFonts w:ascii="Simplified Arabic" w:hAnsi="Simplified Arabic" w:cs="Simplified Arabic"/>
          <w:rtl/>
        </w:rPr>
        <w:t>وفقًا لتقرير صدر عن شركة</w:t>
      </w:r>
      <w:r w:rsidRPr="00A02707">
        <w:rPr>
          <w:rFonts w:ascii="Simplified Arabic" w:hAnsi="Simplified Arabic" w:cs="Simplified Arabic"/>
        </w:rPr>
        <w:t xml:space="preserve"> Salesforce </w:t>
      </w:r>
      <w:r w:rsidRPr="00A02707">
        <w:rPr>
          <w:rFonts w:ascii="Simplified Arabic" w:hAnsi="Simplified Arabic" w:cs="Simplified Arabic"/>
          <w:rtl/>
        </w:rPr>
        <w:t xml:space="preserve">عام </w:t>
      </w:r>
      <w:r w:rsidRPr="00A02707">
        <w:rPr>
          <w:rFonts w:ascii="Simplified Arabic" w:hAnsi="Simplified Arabic" w:cs="Simplified Arabic"/>
        </w:rPr>
        <w:t>2023</w:t>
      </w:r>
      <w:r w:rsidRPr="00A02707">
        <w:rPr>
          <w:rFonts w:ascii="Simplified Arabic" w:hAnsi="Simplified Arabic" w:cs="Simplified Arabic"/>
          <w:rtl/>
        </w:rPr>
        <w:t>، فإن 69% من المستخدمين يفضلون التفاعل مع الشركات التي تقدم استجابات فورية عبر روبوتات محادثة، وذكر التقرير أن استخدامها أسهم في</w:t>
      </w:r>
      <w:r w:rsidRPr="00A02707">
        <w:rPr>
          <w:rFonts w:ascii="Simplified Arabic" w:hAnsi="Simplified Arabic" w:cs="Simplified Arabic"/>
        </w:rPr>
        <w:t>:</w:t>
      </w:r>
    </w:p>
    <w:p w14:paraId="4421EDAB" w14:textId="77777777" w:rsidR="00C0310C" w:rsidRPr="00A02707" w:rsidRDefault="00C0310C" w:rsidP="00A02707">
      <w:pPr>
        <w:numPr>
          <w:ilvl w:val="0"/>
          <w:numId w:val="37"/>
        </w:numPr>
        <w:spacing w:line="360" w:lineRule="auto"/>
        <w:jc w:val="both"/>
        <w:rPr>
          <w:rFonts w:ascii="Simplified Arabic" w:hAnsi="Simplified Arabic" w:cs="Simplified Arabic"/>
        </w:rPr>
      </w:pPr>
      <w:r w:rsidRPr="00A02707">
        <w:rPr>
          <w:rFonts w:ascii="Simplified Arabic" w:hAnsi="Simplified Arabic" w:cs="Simplified Arabic"/>
          <w:rtl/>
        </w:rPr>
        <w:t>تقليل زمن الاستجابة بنسبة 50</w:t>
      </w:r>
      <w:r w:rsidRPr="00A02707">
        <w:rPr>
          <w:rFonts w:ascii="Simplified Arabic" w:hAnsi="Simplified Arabic" w:cs="Simplified Arabic"/>
        </w:rPr>
        <w:t>%.</w:t>
      </w:r>
    </w:p>
    <w:p w14:paraId="64A79355" w14:textId="77777777" w:rsidR="00C0310C" w:rsidRPr="00A02707" w:rsidRDefault="00C0310C" w:rsidP="00A02707">
      <w:pPr>
        <w:numPr>
          <w:ilvl w:val="0"/>
          <w:numId w:val="37"/>
        </w:numPr>
        <w:spacing w:line="360" w:lineRule="auto"/>
        <w:jc w:val="both"/>
        <w:rPr>
          <w:rFonts w:ascii="Simplified Arabic" w:hAnsi="Simplified Arabic" w:cs="Simplified Arabic"/>
        </w:rPr>
      </w:pPr>
      <w:r w:rsidRPr="00A02707">
        <w:rPr>
          <w:rFonts w:ascii="Simplified Arabic" w:hAnsi="Simplified Arabic" w:cs="Simplified Arabic"/>
          <w:rtl/>
        </w:rPr>
        <w:t>زيادة معدلات التحويل بنسبة 27</w:t>
      </w:r>
      <w:r w:rsidRPr="00A02707">
        <w:rPr>
          <w:rFonts w:ascii="Simplified Arabic" w:hAnsi="Simplified Arabic" w:cs="Simplified Arabic"/>
        </w:rPr>
        <w:t>%.</w:t>
      </w:r>
    </w:p>
    <w:p w14:paraId="0BCC1865" w14:textId="77777777" w:rsidR="00C0310C" w:rsidRPr="00A02707" w:rsidRDefault="00C0310C" w:rsidP="00A02707">
      <w:pPr>
        <w:numPr>
          <w:ilvl w:val="0"/>
          <w:numId w:val="37"/>
        </w:numPr>
        <w:spacing w:line="360" w:lineRule="auto"/>
        <w:jc w:val="both"/>
        <w:rPr>
          <w:rFonts w:ascii="Simplified Arabic" w:hAnsi="Simplified Arabic" w:cs="Simplified Arabic"/>
        </w:rPr>
      </w:pPr>
      <w:r w:rsidRPr="00A02707">
        <w:rPr>
          <w:rFonts w:ascii="Simplified Arabic" w:hAnsi="Simplified Arabic" w:cs="Simplified Arabic"/>
          <w:rtl/>
        </w:rPr>
        <w:t>دعم تجربة المستخدم دون الحاجة لتدخل بشري مباشر</w:t>
      </w:r>
      <w:r w:rsidRPr="00A02707">
        <w:rPr>
          <w:rFonts w:ascii="Simplified Arabic" w:hAnsi="Simplified Arabic" w:cs="Simplified Arabic"/>
        </w:rPr>
        <w:t>.</w:t>
      </w:r>
    </w:p>
    <w:p w14:paraId="2FD09F7A"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هذه الروبوتات تعتمد على معالجة اللغة الطبيعية</w:t>
      </w:r>
      <w:r w:rsidRPr="00A02707">
        <w:rPr>
          <w:rFonts w:ascii="Simplified Arabic" w:hAnsi="Simplified Arabic" w:cs="Simplified Arabic"/>
        </w:rPr>
        <w:t xml:space="preserve"> (NLP) </w:t>
      </w:r>
      <w:r w:rsidRPr="00A02707">
        <w:rPr>
          <w:rFonts w:ascii="Simplified Arabic" w:hAnsi="Simplified Arabic" w:cs="Simplified Arabic"/>
          <w:rtl/>
        </w:rPr>
        <w:t>لتحليل استفسارات المستخدمين وتقديم ردود فورية أو توجيه العملاء نحو مسار شراء معين</w:t>
      </w:r>
      <w:r w:rsidRPr="00A02707">
        <w:rPr>
          <w:rFonts w:ascii="Simplified Arabic" w:hAnsi="Simplified Arabic" w:cs="Simplified Arabic"/>
        </w:rPr>
        <w:t>.</w:t>
      </w:r>
    </w:p>
    <w:p w14:paraId="44287861" w14:textId="67501CDD" w:rsidR="00C0310C" w:rsidRPr="00A02707" w:rsidRDefault="00C0310C" w:rsidP="00A02707">
      <w:pPr>
        <w:spacing w:line="360" w:lineRule="auto"/>
        <w:jc w:val="both"/>
        <w:rPr>
          <w:rFonts w:ascii="Simplified Arabic" w:hAnsi="Simplified Arabic" w:cs="Simplified Arabic"/>
          <w:color w:val="215E99" w:themeColor="text2" w:themeTint="BF"/>
          <w:rtl/>
        </w:rPr>
      </w:pPr>
    </w:p>
    <w:p w14:paraId="5F9EF947" w14:textId="2049E7A0" w:rsidR="00C0310C" w:rsidRPr="00A02707" w:rsidRDefault="00C0310C" w:rsidP="00A02707">
      <w:pPr>
        <w:pStyle w:val="a6"/>
        <w:numPr>
          <w:ilvl w:val="0"/>
          <w:numId w:val="4"/>
        </w:numPr>
        <w:spacing w:line="360" w:lineRule="auto"/>
        <w:jc w:val="both"/>
        <w:rPr>
          <w:rFonts w:ascii="Simplified Arabic" w:hAnsi="Simplified Arabic" w:cs="Simplified Arabic"/>
          <w:b/>
          <w:bCs/>
        </w:rPr>
      </w:pPr>
      <w:r w:rsidRPr="00A02707">
        <w:rPr>
          <w:rFonts w:ascii="Simplified Arabic" w:hAnsi="Simplified Arabic" w:cs="Simplified Arabic"/>
          <w:b/>
          <w:bCs/>
        </w:rPr>
        <w:t xml:space="preserve"> </w:t>
      </w:r>
      <w:r w:rsidRPr="00A02707">
        <w:rPr>
          <w:rFonts w:ascii="Simplified Arabic" w:hAnsi="Simplified Arabic" w:cs="Simplified Arabic"/>
          <w:b/>
          <w:bCs/>
          <w:rtl/>
        </w:rPr>
        <w:t>التحليلات التنبؤية في</w:t>
      </w:r>
      <w:r w:rsidRPr="00A02707">
        <w:rPr>
          <w:rFonts w:ascii="Simplified Arabic" w:hAnsi="Simplified Arabic" w:cs="Simplified Arabic"/>
          <w:b/>
          <w:bCs/>
        </w:rPr>
        <w:t xml:space="preserve"> Google Analytics 4 </w:t>
      </w:r>
      <w:r w:rsidRPr="00A02707">
        <w:rPr>
          <w:rFonts w:ascii="Simplified Arabic" w:hAnsi="Simplified Arabic" w:cs="Simplified Arabic"/>
          <w:b/>
          <w:bCs/>
          <w:rtl/>
        </w:rPr>
        <w:t>وتوجيه القرار الإعلاني</w:t>
      </w:r>
    </w:p>
    <w:p w14:paraId="70CE030A"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أطلقت</w:t>
      </w:r>
      <w:r w:rsidRPr="00A02707">
        <w:rPr>
          <w:rFonts w:ascii="Simplified Arabic" w:hAnsi="Simplified Arabic" w:cs="Simplified Arabic"/>
        </w:rPr>
        <w:t xml:space="preserve"> Google </w:t>
      </w:r>
      <w:r w:rsidRPr="00A02707">
        <w:rPr>
          <w:rFonts w:ascii="Simplified Arabic" w:hAnsi="Simplified Arabic" w:cs="Simplified Arabic"/>
          <w:rtl/>
        </w:rPr>
        <w:t xml:space="preserve">في أكتوبر </w:t>
      </w:r>
      <w:r w:rsidRPr="00A02707">
        <w:rPr>
          <w:rFonts w:ascii="Simplified Arabic" w:hAnsi="Simplified Arabic" w:cs="Simplified Arabic"/>
        </w:rPr>
        <w:t xml:space="preserve">2020 </w:t>
      </w:r>
      <w:r w:rsidRPr="00A02707">
        <w:rPr>
          <w:rFonts w:ascii="Simplified Arabic" w:hAnsi="Simplified Arabic" w:cs="Simplified Arabic"/>
          <w:rtl/>
        </w:rPr>
        <w:t>نسخة</w:t>
      </w:r>
      <w:r w:rsidRPr="00A02707">
        <w:rPr>
          <w:rFonts w:ascii="Simplified Arabic" w:hAnsi="Simplified Arabic" w:cs="Simplified Arabic"/>
        </w:rPr>
        <w:t xml:space="preserve"> Google Analytics 4 (GA4) </w:t>
      </w:r>
      <w:r w:rsidRPr="00A02707">
        <w:rPr>
          <w:rFonts w:ascii="Simplified Arabic" w:hAnsi="Simplified Arabic" w:cs="Simplified Arabic"/>
          <w:rtl/>
        </w:rPr>
        <w:t>التي تمثل تحولًا جوهريًا في أسلوب تحليل البيانات السلوكية للمستخدمين، من خلال دمج الذكاء الاصطناعي في تقديم مقاييس تنبؤية مثل</w:t>
      </w:r>
      <w:r w:rsidRPr="00A02707">
        <w:rPr>
          <w:rFonts w:ascii="Simplified Arabic" w:hAnsi="Simplified Arabic" w:cs="Simplified Arabic"/>
        </w:rPr>
        <w:t>:</w:t>
      </w:r>
    </w:p>
    <w:p w14:paraId="2A578634" w14:textId="77777777" w:rsidR="00C0310C" w:rsidRPr="00A02707" w:rsidRDefault="00C0310C" w:rsidP="00A02707">
      <w:pPr>
        <w:numPr>
          <w:ilvl w:val="0"/>
          <w:numId w:val="38"/>
        </w:numPr>
        <w:spacing w:line="360" w:lineRule="auto"/>
        <w:jc w:val="both"/>
        <w:rPr>
          <w:rFonts w:ascii="Simplified Arabic" w:hAnsi="Simplified Arabic" w:cs="Simplified Arabic"/>
        </w:rPr>
      </w:pPr>
      <w:r w:rsidRPr="00A02707">
        <w:rPr>
          <w:rFonts w:ascii="Simplified Arabic" w:hAnsi="Simplified Arabic" w:cs="Simplified Arabic"/>
          <w:rtl/>
        </w:rPr>
        <w:t>احتمالية الشراء في الأيام السبعة القادمة</w:t>
      </w:r>
      <w:r w:rsidRPr="00A02707">
        <w:rPr>
          <w:rFonts w:ascii="Simplified Arabic" w:hAnsi="Simplified Arabic" w:cs="Simplified Arabic"/>
        </w:rPr>
        <w:t>.</w:t>
      </w:r>
    </w:p>
    <w:p w14:paraId="7AC43E32" w14:textId="77777777" w:rsidR="00C0310C" w:rsidRPr="00A02707" w:rsidRDefault="00C0310C" w:rsidP="00A02707">
      <w:pPr>
        <w:numPr>
          <w:ilvl w:val="0"/>
          <w:numId w:val="38"/>
        </w:numPr>
        <w:spacing w:line="360" w:lineRule="auto"/>
        <w:jc w:val="both"/>
        <w:rPr>
          <w:rFonts w:ascii="Simplified Arabic" w:hAnsi="Simplified Arabic" w:cs="Simplified Arabic"/>
        </w:rPr>
      </w:pPr>
      <w:r w:rsidRPr="00A02707">
        <w:rPr>
          <w:rFonts w:ascii="Simplified Arabic" w:hAnsi="Simplified Arabic" w:cs="Simplified Arabic"/>
          <w:rtl/>
        </w:rPr>
        <w:t>احتمالية مغادرة الموقع</w:t>
      </w:r>
      <w:r w:rsidRPr="00A02707">
        <w:rPr>
          <w:rFonts w:ascii="Simplified Arabic" w:hAnsi="Simplified Arabic" w:cs="Simplified Arabic"/>
        </w:rPr>
        <w:t>.</w:t>
      </w:r>
    </w:p>
    <w:p w14:paraId="5593050A"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lastRenderedPageBreak/>
        <w:t>تستخدم هذه التوقعات في بناء "جماهير ذكية" يتم استهدافها في الحملات الإعلانية عبر</w:t>
      </w:r>
      <w:r w:rsidRPr="00A02707">
        <w:rPr>
          <w:rFonts w:ascii="Simplified Arabic" w:hAnsi="Simplified Arabic" w:cs="Simplified Arabic"/>
        </w:rPr>
        <w:t xml:space="preserve"> Google Ads. </w:t>
      </w:r>
      <w:r w:rsidRPr="00A02707">
        <w:rPr>
          <w:rFonts w:ascii="Simplified Arabic" w:hAnsi="Simplified Arabic" w:cs="Simplified Arabic"/>
          <w:rtl/>
        </w:rPr>
        <w:t>وبحسب وثيقة الدعم الصادرة عن</w:t>
      </w:r>
      <w:r w:rsidRPr="00A02707">
        <w:rPr>
          <w:rFonts w:ascii="Simplified Arabic" w:hAnsi="Simplified Arabic" w:cs="Simplified Arabic"/>
        </w:rPr>
        <w:t xml:space="preserve"> Google </w:t>
      </w:r>
      <w:r w:rsidRPr="00A02707">
        <w:rPr>
          <w:rFonts w:ascii="Simplified Arabic" w:hAnsi="Simplified Arabic" w:cs="Simplified Arabic"/>
          <w:rtl/>
        </w:rPr>
        <w:t xml:space="preserve">في أبريل </w:t>
      </w:r>
      <w:r w:rsidRPr="00A02707">
        <w:rPr>
          <w:rFonts w:ascii="Simplified Arabic" w:hAnsi="Simplified Arabic" w:cs="Simplified Arabic"/>
        </w:rPr>
        <w:t>2023</w:t>
      </w:r>
      <w:r w:rsidRPr="00A02707">
        <w:rPr>
          <w:rFonts w:ascii="Simplified Arabic" w:hAnsi="Simplified Arabic" w:cs="Simplified Arabic"/>
          <w:rtl/>
        </w:rPr>
        <w:t>، فإن استخدام التحليلات التنبؤية يمكن أن يؤدي إلى تحسين تخصيص الميزانية وتقليل الإنفاق الضائع في الإعلانات الموجهة للجمهور غير المهتم</w:t>
      </w:r>
      <w:r w:rsidRPr="00A02707">
        <w:rPr>
          <w:rFonts w:ascii="Simplified Arabic" w:hAnsi="Simplified Arabic" w:cs="Simplified Arabic"/>
        </w:rPr>
        <w:t>.</w:t>
      </w:r>
    </w:p>
    <w:p w14:paraId="091819B3" w14:textId="513E44D0" w:rsidR="00C0310C" w:rsidRPr="00A02707" w:rsidRDefault="00C0310C" w:rsidP="00A02707">
      <w:pPr>
        <w:spacing w:line="360" w:lineRule="auto"/>
        <w:jc w:val="both"/>
        <w:rPr>
          <w:rFonts w:ascii="Simplified Arabic" w:hAnsi="Simplified Arabic" w:cs="Simplified Arabic"/>
          <w:color w:val="215E99" w:themeColor="text2" w:themeTint="BF"/>
        </w:rPr>
      </w:pPr>
    </w:p>
    <w:p w14:paraId="7C9E9342" w14:textId="3C757914" w:rsidR="00C0310C" w:rsidRPr="00A02707" w:rsidRDefault="00C0310C" w:rsidP="00A02707">
      <w:pPr>
        <w:pStyle w:val="a6"/>
        <w:numPr>
          <w:ilvl w:val="0"/>
          <w:numId w:val="4"/>
        </w:numPr>
        <w:spacing w:line="360" w:lineRule="auto"/>
        <w:jc w:val="both"/>
        <w:rPr>
          <w:rFonts w:ascii="Simplified Arabic" w:hAnsi="Simplified Arabic" w:cs="Simplified Arabic"/>
          <w:b/>
          <w:bCs/>
        </w:rPr>
      </w:pPr>
      <w:r w:rsidRPr="00A02707">
        <w:rPr>
          <w:rFonts w:ascii="Simplified Arabic" w:hAnsi="Simplified Arabic" w:cs="Simplified Arabic"/>
          <w:b/>
          <w:bCs/>
          <w:rtl/>
        </w:rPr>
        <w:t>أدوات توليد المحتوى الذكي</w:t>
      </w:r>
      <w:r w:rsidRPr="00A02707">
        <w:rPr>
          <w:rFonts w:ascii="Simplified Arabic" w:hAnsi="Simplified Arabic" w:cs="Simplified Arabic"/>
          <w:b/>
          <w:bCs/>
        </w:rPr>
        <w:t xml:space="preserve"> ChatGPT </w:t>
      </w:r>
      <w:proofErr w:type="gramStart"/>
      <w:r w:rsidRPr="00A02707">
        <w:rPr>
          <w:rFonts w:ascii="Simplified Arabic" w:hAnsi="Simplified Arabic" w:cs="Simplified Arabic"/>
          <w:b/>
          <w:bCs/>
          <w:rtl/>
        </w:rPr>
        <w:t>و</w:t>
      </w:r>
      <w:r w:rsidR="00F57422" w:rsidRPr="00A02707">
        <w:rPr>
          <w:rFonts w:ascii="Simplified Arabic" w:hAnsi="Simplified Arabic" w:cs="Simplified Arabic"/>
          <w:b/>
          <w:bCs/>
        </w:rPr>
        <w:t xml:space="preserve"> </w:t>
      </w:r>
      <w:r w:rsidRPr="00A02707">
        <w:rPr>
          <w:rFonts w:ascii="Simplified Arabic" w:hAnsi="Simplified Arabic" w:cs="Simplified Arabic"/>
          <w:b/>
          <w:bCs/>
        </w:rPr>
        <w:t>Gemini</w:t>
      </w:r>
      <w:proofErr w:type="gramEnd"/>
      <w:r w:rsidRPr="00A02707">
        <w:rPr>
          <w:rFonts w:ascii="Simplified Arabic" w:hAnsi="Simplified Arabic" w:cs="Simplified Arabic"/>
          <w:b/>
          <w:bCs/>
        </w:rPr>
        <w:t xml:space="preserve"> </w:t>
      </w:r>
      <w:proofErr w:type="gramStart"/>
      <w:r w:rsidRPr="00A02707">
        <w:rPr>
          <w:rFonts w:ascii="Simplified Arabic" w:hAnsi="Simplified Arabic" w:cs="Simplified Arabic"/>
          <w:b/>
          <w:bCs/>
          <w:rtl/>
        </w:rPr>
        <w:t>و</w:t>
      </w:r>
      <w:r w:rsidR="00F57422" w:rsidRPr="00A02707">
        <w:rPr>
          <w:rFonts w:ascii="Simplified Arabic" w:hAnsi="Simplified Arabic" w:cs="Simplified Arabic"/>
          <w:b/>
          <w:bCs/>
          <w:rtl/>
        </w:rPr>
        <w:t xml:space="preserve"> </w:t>
      </w:r>
      <w:r w:rsidRPr="00A02707">
        <w:rPr>
          <w:rFonts w:ascii="Simplified Arabic" w:hAnsi="Simplified Arabic" w:cs="Simplified Arabic"/>
          <w:b/>
          <w:bCs/>
        </w:rPr>
        <w:t>Canva</w:t>
      </w:r>
      <w:proofErr w:type="gramEnd"/>
      <w:r w:rsidRPr="00A02707">
        <w:rPr>
          <w:rFonts w:ascii="Simplified Arabic" w:hAnsi="Simplified Arabic" w:cs="Simplified Arabic"/>
          <w:b/>
          <w:bCs/>
        </w:rPr>
        <w:t xml:space="preserve"> AI</w:t>
      </w:r>
    </w:p>
    <w:p w14:paraId="6A8443C2"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 xml:space="preserve">في عام </w:t>
      </w:r>
      <w:r w:rsidRPr="00A02707">
        <w:rPr>
          <w:rFonts w:ascii="Simplified Arabic" w:hAnsi="Simplified Arabic" w:cs="Simplified Arabic"/>
        </w:rPr>
        <w:t>2023</w:t>
      </w:r>
      <w:r w:rsidRPr="00A02707">
        <w:rPr>
          <w:rFonts w:ascii="Simplified Arabic" w:hAnsi="Simplified Arabic" w:cs="Simplified Arabic"/>
          <w:rtl/>
        </w:rPr>
        <w:t>، ازدادت أهمية أدوات الذكاء الاصطناعي التوليدي</w:t>
      </w:r>
      <w:r w:rsidRPr="00A02707">
        <w:rPr>
          <w:rFonts w:ascii="Simplified Arabic" w:hAnsi="Simplified Arabic" w:cs="Simplified Arabic"/>
        </w:rPr>
        <w:t xml:space="preserve"> (Generative AI) </w:t>
      </w:r>
      <w:r w:rsidRPr="00A02707">
        <w:rPr>
          <w:rFonts w:ascii="Simplified Arabic" w:hAnsi="Simplified Arabic" w:cs="Simplified Arabic"/>
          <w:rtl/>
        </w:rPr>
        <w:t>مثل</w:t>
      </w:r>
      <w:r w:rsidRPr="00A02707">
        <w:rPr>
          <w:rFonts w:ascii="Simplified Arabic" w:hAnsi="Simplified Arabic" w:cs="Simplified Arabic"/>
        </w:rPr>
        <w:t xml:space="preserve"> ChatGPT </w:t>
      </w:r>
      <w:r w:rsidRPr="00A02707">
        <w:rPr>
          <w:rFonts w:ascii="Simplified Arabic" w:hAnsi="Simplified Arabic" w:cs="Simplified Arabic"/>
          <w:rtl/>
        </w:rPr>
        <w:t>من</w:t>
      </w:r>
      <w:r w:rsidRPr="00A02707">
        <w:rPr>
          <w:rFonts w:ascii="Simplified Arabic" w:hAnsi="Simplified Arabic" w:cs="Simplified Arabic"/>
        </w:rPr>
        <w:t xml:space="preserve"> OpenAI </w:t>
      </w:r>
      <w:r w:rsidRPr="00A02707">
        <w:rPr>
          <w:rFonts w:ascii="Simplified Arabic" w:hAnsi="Simplified Arabic" w:cs="Simplified Arabic"/>
          <w:rtl/>
        </w:rPr>
        <w:t>و</w:t>
      </w:r>
      <w:r w:rsidRPr="00A02707">
        <w:rPr>
          <w:rFonts w:ascii="Simplified Arabic" w:hAnsi="Simplified Arabic" w:cs="Simplified Arabic"/>
        </w:rPr>
        <w:t xml:space="preserve">Google Gemini </w:t>
      </w:r>
      <w:r w:rsidRPr="00A02707">
        <w:rPr>
          <w:rFonts w:ascii="Simplified Arabic" w:hAnsi="Simplified Arabic" w:cs="Simplified Arabic"/>
          <w:rtl/>
        </w:rPr>
        <w:t>و</w:t>
      </w:r>
      <w:r w:rsidRPr="00A02707">
        <w:rPr>
          <w:rFonts w:ascii="Simplified Arabic" w:hAnsi="Simplified Arabic" w:cs="Simplified Arabic"/>
        </w:rPr>
        <w:t xml:space="preserve">Canva AI </w:t>
      </w:r>
      <w:r w:rsidRPr="00A02707">
        <w:rPr>
          <w:rFonts w:ascii="Simplified Arabic" w:hAnsi="Simplified Arabic" w:cs="Simplified Arabic"/>
          <w:rtl/>
        </w:rPr>
        <w:t>في حملات التسويق الرقمي. تُستخدم هذه الأدوات لإنشاء نصوص إعلانية، منشورات اجتماعية، تصاميم مرئية، وحتى مقاطع فيديو دعائية</w:t>
      </w:r>
      <w:r w:rsidRPr="00A02707">
        <w:rPr>
          <w:rFonts w:ascii="Simplified Arabic" w:hAnsi="Simplified Arabic" w:cs="Simplified Arabic"/>
        </w:rPr>
        <w:t>.</w:t>
      </w:r>
    </w:p>
    <w:p w14:paraId="6F28622F"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أفاد تقرير</w:t>
      </w:r>
      <w:r w:rsidRPr="00A02707">
        <w:rPr>
          <w:rFonts w:ascii="Simplified Arabic" w:hAnsi="Simplified Arabic" w:cs="Simplified Arabic"/>
        </w:rPr>
        <w:t xml:space="preserve"> OpenAI </w:t>
      </w:r>
      <w:r w:rsidRPr="00A02707">
        <w:rPr>
          <w:rFonts w:ascii="Simplified Arabic" w:hAnsi="Simplified Arabic" w:cs="Simplified Arabic"/>
          <w:rtl/>
        </w:rPr>
        <w:t xml:space="preserve">الصادر في ديسمبر </w:t>
      </w:r>
      <w:r w:rsidRPr="00A02707">
        <w:rPr>
          <w:rFonts w:ascii="Simplified Arabic" w:hAnsi="Simplified Arabic" w:cs="Simplified Arabic"/>
        </w:rPr>
        <w:t xml:space="preserve">2023 </w:t>
      </w:r>
      <w:r w:rsidRPr="00A02707">
        <w:rPr>
          <w:rFonts w:ascii="Simplified Arabic" w:hAnsi="Simplified Arabic" w:cs="Simplified Arabic"/>
          <w:rtl/>
        </w:rPr>
        <w:t>أن 80% من المسوّقين الذين استخدموا</w:t>
      </w:r>
      <w:r w:rsidRPr="00A02707">
        <w:rPr>
          <w:rFonts w:ascii="Simplified Arabic" w:hAnsi="Simplified Arabic" w:cs="Simplified Arabic"/>
        </w:rPr>
        <w:t xml:space="preserve"> ChatGPT </w:t>
      </w:r>
      <w:r w:rsidRPr="00A02707">
        <w:rPr>
          <w:rFonts w:ascii="Simplified Arabic" w:hAnsi="Simplified Arabic" w:cs="Simplified Arabic"/>
          <w:rtl/>
        </w:rPr>
        <w:t>لاحظوا انخفاضًا في وقت إنتاج المحتوى بنسبة وصلت إلى 60%، وزيادة في تنوع الرسائل الإعلانية. كما أشار موقع</w:t>
      </w:r>
      <w:r w:rsidRPr="00A02707">
        <w:rPr>
          <w:rFonts w:ascii="Simplified Arabic" w:hAnsi="Simplified Arabic" w:cs="Simplified Arabic"/>
        </w:rPr>
        <w:t xml:space="preserve"> Canva </w:t>
      </w:r>
      <w:r w:rsidRPr="00A02707">
        <w:rPr>
          <w:rFonts w:ascii="Simplified Arabic" w:hAnsi="Simplified Arabic" w:cs="Simplified Arabic"/>
          <w:rtl/>
        </w:rPr>
        <w:t xml:space="preserve">في مايو </w:t>
      </w:r>
      <w:r w:rsidRPr="00A02707">
        <w:rPr>
          <w:rFonts w:ascii="Simplified Arabic" w:hAnsi="Simplified Arabic" w:cs="Simplified Arabic"/>
        </w:rPr>
        <w:t xml:space="preserve">2024 </w:t>
      </w:r>
      <w:r w:rsidRPr="00A02707">
        <w:rPr>
          <w:rFonts w:ascii="Simplified Arabic" w:hAnsi="Simplified Arabic" w:cs="Simplified Arabic"/>
          <w:rtl/>
        </w:rPr>
        <w:t>إلى أن أدوات التصميم المدعومة بالذكاء الاصطناعي ساعدت في تسريع دورة التصميم مع الحفاظ على الجودة</w:t>
      </w:r>
      <w:r w:rsidRPr="00A02707">
        <w:rPr>
          <w:rFonts w:ascii="Simplified Arabic" w:hAnsi="Simplified Arabic" w:cs="Simplified Arabic"/>
        </w:rPr>
        <w:t>.</w:t>
      </w:r>
    </w:p>
    <w:p w14:paraId="53E760AA" w14:textId="77777777" w:rsidR="007C15C5" w:rsidRPr="00A02707" w:rsidRDefault="007C15C5" w:rsidP="00A02707">
      <w:pPr>
        <w:spacing w:line="360" w:lineRule="auto"/>
        <w:ind w:left="360"/>
        <w:jc w:val="both"/>
        <w:rPr>
          <w:rFonts w:ascii="Simplified Arabic" w:hAnsi="Simplified Arabic" w:cs="Simplified Arabic"/>
          <w:b/>
          <w:bCs/>
          <w:rtl/>
        </w:rPr>
      </w:pPr>
    </w:p>
    <w:p w14:paraId="22927ABF" w14:textId="376D8B4B" w:rsidR="00C0310C" w:rsidRPr="00A02707" w:rsidRDefault="00C0310C" w:rsidP="00A02707">
      <w:pPr>
        <w:pStyle w:val="a6"/>
        <w:numPr>
          <w:ilvl w:val="0"/>
          <w:numId w:val="4"/>
        </w:numPr>
        <w:spacing w:line="360" w:lineRule="auto"/>
        <w:jc w:val="both"/>
        <w:rPr>
          <w:rFonts w:ascii="Simplified Arabic" w:hAnsi="Simplified Arabic" w:cs="Simplified Arabic"/>
          <w:b/>
          <w:bCs/>
        </w:rPr>
      </w:pPr>
      <w:r w:rsidRPr="00A02707">
        <w:rPr>
          <w:rFonts w:ascii="Simplified Arabic" w:hAnsi="Simplified Arabic" w:cs="Simplified Arabic"/>
          <w:b/>
          <w:bCs/>
          <w:rtl/>
        </w:rPr>
        <w:t>تحليل البيانات السلوكية باستخدام</w:t>
      </w:r>
      <w:r w:rsidR="0032110B">
        <w:rPr>
          <w:rFonts w:ascii="Simplified Arabic" w:hAnsi="Simplified Arabic" w:cs="Simplified Arabic"/>
          <w:b/>
          <w:bCs/>
          <w:rtl/>
        </w:rPr>
        <w:t xml:space="preserve"> </w:t>
      </w:r>
      <w:r w:rsidRPr="00A02707">
        <w:rPr>
          <w:rFonts w:ascii="Simplified Arabic" w:hAnsi="Simplified Arabic" w:cs="Simplified Arabic"/>
          <w:b/>
          <w:bCs/>
        </w:rPr>
        <w:t>Google Analytics 4</w:t>
      </w:r>
    </w:p>
    <w:p w14:paraId="687BA9BB"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من أبرز مزايا</w:t>
      </w:r>
      <w:r w:rsidRPr="00A02707">
        <w:rPr>
          <w:rFonts w:ascii="Simplified Arabic" w:hAnsi="Simplified Arabic" w:cs="Simplified Arabic"/>
        </w:rPr>
        <w:t xml:space="preserve"> GA4 </w:t>
      </w:r>
      <w:r w:rsidRPr="00A02707">
        <w:rPr>
          <w:rFonts w:ascii="Simplified Arabic" w:hAnsi="Simplified Arabic" w:cs="Simplified Arabic"/>
          <w:rtl/>
        </w:rPr>
        <w:t>أنها تتيح تتبع الأحداث</w:t>
      </w:r>
      <w:r w:rsidRPr="00A02707">
        <w:rPr>
          <w:rFonts w:ascii="Simplified Arabic" w:hAnsi="Simplified Arabic" w:cs="Simplified Arabic"/>
        </w:rPr>
        <w:t xml:space="preserve"> (Events) </w:t>
      </w:r>
      <w:r w:rsidRPr="00A02707">
        <w:rPr>
          <w:rFonts w:ascii="Simplified Arabic" w:hAnsi="Simplified Arabic" w:cs="Simplified Arabic"/>
          <w:rtl/>
        </w:rPr>
        <w:t>وتحليل سلوك المستخدم بدقة، بما في ذلك</w:t>
      </w:r>
      <w:r w:rsidRPr="00A02707">
        <w:rPr>
          <w:rFonts w:ascii="Simplified Arabic" w:hAnsi="Simplified Arabic" w:cs="Simplified Arabic"/>
        </w:rPr>
        <w:t>:</w:t>
      </w:r>
    </w:p>
    <w:p w14:paraId="6B2B5B8C" w14:textId="77777777" w:rsidR="00C0310C" w:rsidRPr="00A02707" w:rsidRDefault="00C0310C" w:rsidP="00A02707">
      <w:pPr>
        <w:numPr>
          <w:ilvl w:val="0"/>
          <w:numId w:val="39"/>
        </w:numPr>
        <w:spacing w:line="360" w:lineRule="auto"/>
        <w:jc w:val="both"/>
        <w:rPr>
          <w:rFonts w:ascii="Simplified Arabic" w:hAnsi="Simplified Arabic" w:cs="Simplified Arabic"/>
        </w:rPr>
      </w:pPr>
      <w:r w:rsidRPr="00A02707">
        <w:rPr>
          <w:rFonts w:ascii="Simplified Arabic" w:hAnsi="Simplified Arabic" w:cs="Simplified Arabic"/>
          <w:rtl/>
        </w:rPr>
        <w:t>مدة البقاء في الصفحة</w:t>
      </w:r>
      <w:r w:rsidRPr="00A02707">
        <w:rPr>
          <w:rFonts w:ascii="Simplified Arabic" w:hAnsi="Simplified Arabic" w:cs="Simplified Arabic"/>
        </w:rPr>
        <w:t>.</w:t>
      </w:r>
    </w:p>
    <w:p w14:paraId="79640A49" w14:textId="77777777" w:rsidR="00C0310C" w:rsidRPr="00A02707" w:rsidRDefault="00C0310C" w:rsidP="00A02707">
      <w:pPr>
        <w:numPr>
          <w:ilvl w:val="0"/>
          <w:numId w:val="39"/>
        </w:numPr>
        <w:spacing w:line="360" w:lineRule="auto"/>
        <w:jc w:val="both"/>
        <w:rPr>
          <w:rFonts w:ascii="Simplified Arabic" w:hAnsi="Simplified Arabic" w:cs="Simplified Arabic"/>
        </w:rPr>
      </w:pPr>
      <w:r w:rsidRPr="00A02707">
        <w:rPr>
          <w:rFonts w:ascii="Simplified Arabic" w:hAnsi="Simplified Arabic" w:cs="Simplified Arabic"/>
          <w:rtl/>
        </w:rPr>
        <w:t>النقر على أزرار معينة</w:t>
      </w:r>
      <w:r w:rsidRPr="00A02707">
        <w:rPr>
          <w:rFonts w:ascii="Simplified Arabic" w:hAnsi="Simplified Arabic" w:cs="Simplified Arabic"/>
        </w:rPr>
        <w:t>.</w:t>
      </w:r>
    </w:p>
    <w:p w14:paraId="0DEB7940" w14:textId="77777777" w:rsidR="00C0310C" w:rsidRPr="00A02707" w:rsidRDefault="00C0310C" w:rsidP="00A02707">
      <w:pPr>
        <w:numPr>
          <w:ilvl w:val="0"/>
          <w:numId w:val="39"/>
        </w:numPr>
        <w:spacing w:line="360" w:lineRule="auto"/>
        <w:jc w:val="both"/>
        <w:rPr>
          <w:rFonts w:ascii="Simplified Arabic" w:hAnsi="Simplified Arabic" w:cs="Simplified Arabic"/>
        </w:rPr>
      </w:pPr>
      <w:r w:rsidRPr="00A02707">
        <w:rPr>
          <w:rFonts w:ascii="Simplified Arabic" w:hAnsi="Simplified Arabic" w:cs="Simplified Arabic"/>
          <w:rtl/>
        </w:rPr>
        <w:t>مشاهدات الفيديو</w:t>
      </w:r>
      <w:r w:rsidRPr="00A02707">
        <w:rPr>
          <w:rFonts w:ascii="Simplified Arabic" w:hAnsi="Simplified Arabic" w:cs="Simplified Arabic"/>
        </w:rPr>
        <w:t>.</w:t>
      </w:r>
    </w:p>
    <w:p w14:paraId="1D9740ED"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تشير وثائق</w:t>
      </w:r>
      <w:r w:rsidRPr="00A02707">
        <w:rPr>
          <w:rFonts w:ascii="Simplified Arabic" w:hAnsi="Simplified Arabic" w:cs="Simplified Arabic"/>
        </w:rPr>
        <w:t xml:space="preserve"> Google </w:t>
      </w:r>
      <w:r w:rsidRPr="00A02707">
        <w:rPr>
          <w:rFonts w:ascii="Simplified Arabic" w:hAnsi="Simplified Arabic" w:cs="Simplified Arabic"/>
          <w:rtl/>
        </w:rPr>
        <w:t>إلى أن الاعتماد على تحليل هذه البيانات السلوكية ساهم في رفع نسبة الاحتفاظ بالمستخدمين بنسبة تصل إلى 25% وتحسين تصميم الحملات الإعلانية بناءً على تفاعل الجمهور الفعلي</w:t>
      </w:r>
      <w:r w:rsidRPr="00A02707">
        <w:rPr>
          <w:rFonts w:ascii="Simplified Arabic" w:hAnsi="Simplified Arabic" w:cs="Simplified Arabic"/>
        </w:rPr>
        <w:t>.</w:t>
      </w:r>
    </w:p>
    <w:p w14:paraId="7480AD53" w14:textId="77777777" w:rsidR="0032110B" w:rsidRDefault="0032110B" w:rsidP="00A02707">
      <w:pPr>
        <w:spacing w:line="360" w:lineRule="auto"/>
        <w:jc w:val="both"/>
        <w:rPr>
          <w:rFonts w:ascii="Simplified Arabic" w:hAnsi="Simplified Arabic" w:cs="Simplified Arabic"/>
          <w:b/>
          <w:bCs/>
          <w:rtl/>
        </w:rPr>
      </w:pPr>
    </w:p>
    <w:p w14:paraId="4301591A" w14:textId="77777777" w:rsidR="0032110B" w:rsidRDefault="0032110B" w:rsidP="00A02707">
      <w:pPr>
        <w:spacing w:line="360" w:lineRule="auto"/>
        <w:jc w:val="both"/>
        <w:rPr>
          <w:rFonts w:ascii="Simplified Arabic" w:hAnsi="Simplified Arabic" w:cs="Simplified Arabic"/>
          <w:b/>
          <w:bCs/>
          <w:rtl/>
        </w:rPr>
      </w:pPr>
    </w:p>
    <w:p w14:paraId="06FDCD7B" w14:textId="0786373A" w:rsidR="00C0310C" w:rsidRPr="00A02707" w:rsidRDefault="00C0310C"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lastRenderedPageBreak/>
        <w:t>8</w:t>
      </w:r>
      <w:r w:rsidR="007C15C5" w:rsidRPr="00A02707">
        <w:rPr>
          <w:rFonts w:ascii="Simplified Arabic" w:hAnsi="Simplified Arabic" w:cs="Simplified Arabic"/>
          <w:b/>
          <w:bCs/>
          <w:rtl/>
        </w:rPr>
        <w:t>- أثر</w:t>
      </w:r>
      <w:r w:rsidRPr="00A02707">
        <w:rPr>
          <w:rFonts w:ascii="Simplified Arabic" w:hAnsi="Simplified Arabic" w:cs="Simplified Arabic"/>
          <w:b/>
          <w:bCs/>
          <w:rtl/>
        </w:rPr>
        <w:t xml:space="preserve"> الذكاء الاصطناعي على مؤشرات الأداء الإعلاني</w:t>
      </w:r>
    </w:p>
    <w:p w14:paraId="51C0A174" w14:textId="77777777" w:rsidR="00C0310C" w:rsidRPr="00A02707" w:rsidRDefault="00C0310C" w:rsidP="00A02707">
      <w:pPr>
        <w:spacing w:line="360" w:lineRule="auto"/>
        <w:jc w:val="both"/>
        <w:rPr>
          <w:rFonts w:ascii="Simplified Arabic" w:hAnsi="Simplified Arabic" w:cs="Simplified Arabic"/>
        </w:rPr>
      </w:pPr>
      <w:r w:rsidRPr="00A02707">
        <w:rPr>
          <w:rFonts w:ascii="Simplified Arabic" w:hAnsi="Simplified Arabic" w:cs="Simplified Arabic"/>
          <w:rtl/>
        </w:rPr>
        <w:t>في تقرير أصدرته</w:t>
      </w:r>
      <w:r w:rsidRPr="00A02707">
        <w:rPr>
          <w:rFonts w:ascii="Simplified Arabic" w:hAnsi="Simplified Arabic" w:cs="Simplified Arabic"/>
        </w:rPr>
        <w:t xml:space="preserve"> McKinsey &amp; Company </w:t>
      </w:r>
      <w:r w:rsidRPr="00A02707">
        <w:rPr>
          <w:rFonts w:ascii="Simplified Arabic" w:hAnsi="Simplified Arabic" w:cs="Simplified Arabic"/>
          <w:rtl/>
        </w:rPr>
        <w:t xml:space="preserve">عام </w:t>
      </w:r>
      <w:r w:rsidRPr="00A02707">
        <w:rPr>
          <w:rFonts w:ascii="Simplified Arabic" w:hAnsi="Simplified Arabic" w:cs="Simplified Arabic"/>
        </w:rPr>
        <w:t>2022</w:t>
      </w:r>
      <w:r w:rsidRPr="00A02707">
        <w:rPr>
          <w:rFonts w:ascii="Simplified Arabic" w:hAnsi="Simplified Arabic" w:cs="Simplified Arabic"/>
          <w:rtl/>
        </w:rPr>
        <w:t>، تم تحليل مدى تأثير تقنيات الذكاء الاصطناعي على مؤشرات الأداء التسويقي والإعلاني في أكثر من 400 شركة عالمية. خلُص التقرير إلى النتائج التالية</w:t>
      </w:r>
      <w:r w:rsidRPr="00A02707">
        <w:rPr>
          <w:rFonts w:ascii="Simplified Arabic" w:hAnsi="Simplified Arabic" w:cs="Simplified Arabic"/>
        </w:rPr>
        <w:t>:</w:t>
      </w:r>
    </w:p>
    <w:p w14:paraId="65FEBAB3" w14:textId="77777777" w:rsidR="00C0310C" w:rsidRPr="00A02707" w:rsidRDefault="00C0310C" w:rsidP="00A02707">
      <w:pPr>
        <w:numPr>
          <w:ilvl w:val="0"/>
          <w:numId w:val="40"/>
        </w:numPr>
        <w:spacing w:line="360" w:lineRule="auto"/>
        <w:jc w:val="both"/>
        <w:rPr>
          <w:rFonts w:ascii="Simplified Arabic" w:hAnsi="Simplified Arabic" w:cs="Simplified Arabic"/>
        </w:rPr>
      </w:pPr>
      <w:r w:rsidRPr="00A02707">
        <w:rPr>
          <w:rFonts w:ascii="Simplified Arabic" w:hAnsi="Simplified Arabic" w:cs="Simplified Arabic"/>
          <w:rtl/>
        </w:rPr>
        <w:t>انخفاض تكلفة اكتساب العملاء</w:t>
      </w:r>
      <w:r w:rsidRPr="00A02707">
        <w:rPr>
          <w:rFonts w:ascii="Simplified Arabic" w:hAnsi="Simplified Arabic" w:cs="Simplified Arabic"/>
        </w:rPr>
        <w:t xml:space="preserve"> (CPA) </w:t>
      </w:r>
      <w:r w:rsidRPr="00A02707">
        <w:rPr>
          <w:rFonts w:ascii="Simplified Arabic" w:hAnsi="Simplified Arabic" w:cs="Simplified Arabic"/>
          <w:rtl/>
        </w:rPr>
        <w:t xml:space="preserve">بنسبة تتراوح بين </w:t>
      </w:r>
      <w:r w:rsidRPr="00A02707">
        <w:rPr>
          <w:rFonts w:ascii="Simplified Arabic" w:hAnsi="Simplified Arabic" w:cs="Simplified Arabic"/>
        </w:rPr>
        <w:t xml:space="preserve">20% </w:t>
      </w:r>
      <w:r w:rsidRPr="00A02707">
        <w:rPr>
          <w:rFonts w:ascii="Simplified Arabic" w:hAnsi="Simplified Arabic" w:cs="Simplified Arabic"/>
          <w:rtl/>
        </w:rPr>
        <w:t>إلى 30</w:t>
      </w:r>
      <w:r w:rsidRPr="00A02707">
        <w:rPr>
          <w:rFonts w:ascii="Simplified Arabic" w:hAnsi="Simplified Arabic" w:cs="Simplified Arabic"/>
        </w:rPr>
        <w:t>%.</w:t>
      </w:r>
    </w:p>
    <w:p w14:paraId="784D63E1" w14:textId="77777777" w:rsidR="00C0310C" w:rsidRPr="00A02707" w:rsidRDefault="00C0310C" w:rsidP="00A02707">
      <w:pPr>
        <w:numPr>
          <w:ilvl w:val="0"/>
          <w:numId w:val="40"/>
        </w:numPr>
        <w:spacing w:line="360" w:lineRule="auto"/>
        <w:jc w:val="both"/>
        <w:rPr>
          <w:rFonts w:ascii="Simplified Arabic" w:hAnsi="Simplified Arabic" w:cs="Simplified Arabic"/>
        </w:rPr>
      </w:pPr>
      <w:r w:rsidRPr="00A02707">
        <w:rPr>
          <w:rFonts w:ascii="Simplified Arabic" w:hAnsi="Simplified Arabic" w:cs="Simplified Arabic"/>
          <w:rtl/>
        </w:rPr>
        <w:t>ارتفاع نسبة النقر إلى الظهور</w:t>
      </w:r>
      <w:r w:rsidRPr="00A02707">
        <w:rPr>
          <w:rFonts w:ascii="Simplified Arabic" w:hAnsi="Simplified Arabic" w:cs="Simplified Arabic"/>
        </w:rPr>
        <w:t xml:space="preserve"> (CTR) </w:t>
      </w:r>
      <w:r w:rsidRPr="00A02707">
        <w:rPr>
          <w:rFonts w:ascii="Simplified Arabic" w:hAnsi="Simplified Arabic" w:cs="Simplified Arabic"/>
          <w:rtl/>
        </w:rPr>
        <w:t xml:space="preserve">بنسبة </w:t>
      </w:r>
      <w:r w:rsidRPr="00A02707">
        <w:rPr>
          <w:rFonts w:ascii="Simplified Arabic" w:hAnsi="Simplified Arabic" w:cs="Simplified Arabic"/>
        </w:rPr>
        <w:t xml:space="preserve">15% </w:t>
      </w:r>
      <w:r w:rsidRPr="00A02707">
        <w:rPr>
          <w:rFonts w:ascii="Simplified Arabic" w:hAnsi="Simplified Arabic" w:cs="Simplified Arabic"/>
          <w:rtl/>
        </w:rPr>
        <w:t>إلى 40</w:t>
      </w:r>
      <w:r w:rsidRPr="00A02707">
        <w:rPr>
          <w:rFonts w:ascii="Simplified Arabic" w:hAnsi="Simplified Arabic" w:cs="Simplified Arabic"/>
        </w:rPr>
        <w:t>%.</w:t>
      </w:r>
    </w:p>
    <w:p w14:paraId="4BFD9C6F" w14:textId="77777777" w:rsidR="00C0310C" w:rsidRPr="00A02707" w:rsidRDefault="00C0310C" w:rsidP="00A02707">
      <w:pPr>
        <w:numPr>
          <w:ilvl w:val="0"/>
          <w:numId w:val="40"/>
        </w:numPr>
        <w:spacing w:line="360" w:lineRule="auto"/>
        <w:jc w:val="both"/>
        <w:rPr>
          <w:rFonts w:ascii="Simplified Arabic" w:hAnsi="Simplified Arabic" w:cs="Simplified Arabic"/>
        </w:rPr>
      </w:pPr>
      <w:r w:rsidRPr="00A02707">
        <w:rPr>
          <w:rFonts w:ascii="Simplified Arabic" w:hAnsi="Simplified Arabic" w:cs="Simplified Arabic"/>
          <w:rtl/>
        </w:rPr>
        <w:t>زيادة معدل التحويل</w:t>
      </w:r>
      <w:r w:rsidRPr="00A02707">
        <w:rPr>
          <w:rFonts w:ascii="Simplified Arabic" w:hAnsi="Simplified Arabic" w:cs="Simplified Arabic"/>
        </w:rPr>
        <w:t xml:space="preserve"> (Conversion Rate) </w:t>
      </w:r>
      <w:r w:rsidRPr="00A02707">
        <w:rPr>
          <w:rFonts w:ascii="Simplified Arabic" w:hAnsi="Simplified Arabic" w:cs="Simplified Arabic"/>
          <w:rtl/>
        </w:rPr>
        <w:t xml:space="preserve">بنسبة تصل إلى </w:t>
      </w:r>
      <w:r w:rsidRPr="00A02707">
        <w:rPr>
          <w:rFonts w:ascii="Simplified Arabic" w:hAnsi="Simplified Arabic" w:cs="Simplified Arabic"/>
        </w:rPr>
        <w:t xml:space="preserve">35% </w:t>
      </w:r>
      <w:r w:rsidRPr="00A02707">
        <w:rPr>
          <w:rFonts w:ascii="Simplified Arabic" w:hAnsi="Simplified Arabic" w:cs="Simplified Arabic"/>
          <w:rtl/>
        </w:rPr>
        <w:t>في بعض القطاعات مثل التجارة الإلكترونية والخدمات المصرفية</w:t>
      </w:r>
      <w:r w:rsidRPr="00A02707">
        <w:rPr>
          <w:rFonts w:ascii="Simplified Arabic" w:hAnsi="Simplified Arabic" w:cs="Simplified Arabic"/>
        </w:rPr>
        <w:t>.</w:t>
      </w:r>
    </w:p>
    <w:p w14:paraId="5B67252A" w14:textId="77777777" w:rsidR="00C0310C" w:rsidRPr="00A02707" w:rsidRDefault="00C0310C"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يرتبط هذا التحسن باستخدام خوارزميات استهداف ذكية، وأنظمة تخصيص الرسائل، وتحليل البيانات الفوري</w:t>
      </w:r>
      <w:r w:rsidRPr="00A02707">
        <w:rPr>
          <w:rFonts w:ascii="Simplified Arabic" w:hAnsi="Simplified Arabic" w:cs="Simplified Arabic"/>
        </w:rPr>
        <w:t>.</w:t>
      </w:r>
    </w:p>
    <w:p w14:paraId="0215C062" w14:textId="77777777" w:rsidR="00693516" w:rsidRPr="00A02707" w:rsidRDefault="00693516" w:rsidP="00A02707">
      <w:pPr>
        <w:spacing w:line="360" w:lineRule="auto"/>
        <w:jc w:val="both"/>
        <w:rPr>
          <w:rFonts w:ascii="Simplified Arabic" w:hAnsi="Simplified Arabic" w:cs="Simplified Arabic"/>
        </w:rPr>
      </w:pPr>
    </w:p>
    <w:p w14:paraId="45434C4F" w14:textId="00E7CF89" w:rsidR="00C0310C" w:rsidRPr="00A02707" w:rsidRDefault="00C0310C" w:rsidP="00A02707">
      <w:pPr>
        <w:pStyle w:val="a6"/>
        <w:numPr>
          <w:ilvl w:val="0"/>
          <w:numId w:val="4"/>
        </w:numPr>
        <w:spacing w:line="360" w:lineRule="auto"/>
        <w:jc w:val="both"/>
        <w:rPr>
          <w:rFonts w:ascii="Simplified Arabic" w:hAnsi="Simplified Arabic" w:cs="Simplified Arabic"/>
          <w:b/>
          <w:bCs/>
        </w:rPr>
      </w:pPr>
      <w:r w:rsidRPr="00A02707">
        <w:rPr>
          <w:rFonts w:ascii="Simplified Arabic" w:hAnsi="Simplified Arabic" w:cs="Simplified Arabic"/>
          <w:b/>
          <w:bCs/>
          <w:rtl/>
        </w:rPr>
        <w:t>التشريعات السعودية المنظمة لاستخدام الذكاء الاصطناعي في الإعلان</w:t>
      </w:r>
    </w:p>
    <w:p w14:paraId="41D3583A" w14:textId="77777777" w:rsidR="00C0310C" w:rsidRPr="00A02707" w:rsidRDefault="00C0310C" w:rsidP="0032110B">
      <w:pPr>
        <w:spacing w:line="276" w:lineRule="auto"/>
        <w:jc w:val="both"/>
        <w:rPr>
          <w:rFonts w:ascii="Simplified Arabic" w:hAnsi="Simplified Arabic" w:cs="Simplified Arabic"/>
        </w:rPr>
      </w:pPr>
      <w:r w:rsidRPr="00A02707">
        <w:rPr>
          <w:rFonts w:ascii="Simplified Arabic" w:hAnsi="Simplified Arabic" w:cs="Simplified Arabic"/>
          <w:rtl/>
        </w:rPr>
        <w:t>تبنّت المملكة العربية السعودية، ممثلة في الهيئة السعودية للبيانات والذكاء الاصطناعي</w:t>
      </w:r>
      <w:r w:rsidRPr="00A02707">
        <w:rPr>
          <w:rFonts w:ascii="Simplified Arabic" w:hAnsi="Simplified Arabic" w:cs="Simplified Arabic"/>
        </w:rPr>
        <w:t xml:space="preserve"> (SDAIA)</w:t>
      </w:r>
      <w:r w:rsidRPr="00A02707">
        <w:rPr>
          <w:rFonts w:ascii="Simplified Arabic" w:hAnsi="Simplified Arabic" w:cs="Simplified Arabic"/>
          <w:rtl/>
        </w:rPr>
        <w:t>، استراتيجية وطنية للبيانات والذكاء الاصطناعي</w:t>
      </w:r>
      <w:r w:rsidRPr="00A02707">
        <w:rPr>
          <w:rFonts w:ascii="Simplified Arabic" w:hAnsi="Simplified Arabic" w:cs="Simplified Arabic"/>
        </w:rPr>
        <w:t xml:space="preserve"> (NSDAI) </w:t>
      </w:r>
      <w:r w:rsidRPr="00A02707">
        <w:rPr>
          <w:rFonts w:ascii="Simplified Arabic" w:hAnsi="Simplified Arabic" w:cs="Simplified Arabic"/>
          <w:rtl/>
        </w:rPr>
        <w:t xml:space="preserve">منذ </w:t>
      </w:r>
      <w:r w:rsidRPr="00A02707">
        <w:rPr>
          <w:rFonts w:ascii="Simplified Arabic" w:hAnsi="Simplified Arabic" w:cs="Simplified Arabic"/>
        </w:rPr>
        <w:t>2020</w:t>
      </w:r>
      <w:r w:rsidRPr="00A02707">
        <w:rPr>
          <w:rFonts w:ascii="Simplified Arabic" w:hAnsi="Simplified Arabic" w:cs="Simplified Arabic"/>
          <w:rtl/>
        </w:rPr>
        <w:t>، تشمل تنظيمات تتعلق باستخدام الذكاء الاصطناعي في مختلف القطاعات، بما فيها التسويق والإعلان</w:t>
      </w:r>
      <w:r w:rsidRPr="00A02707">
        <w:rPr>
          <w:rFonts w:ascii="Simplified Arabic" w:hAnsi="Simplified Arabic" w:cs="Simplified Arabic"/>
        </w:rPr>
        <w:t>.</w:t>
      </w:r>
    </w:p>
    <w:p w14:paraId="016F8A17" w14:textId="77777777" w:rsidR="00B64E09" w:rsidRPr="00A02707" w:rsidRDefault="00C0310C" w:rsidP="0032110B">
      <w:pPr>
        <w:spacing w:line="276" w:lineRule="auto"/>
        <w:jc w:val="both"/>
        <w:rPr>
          <w:rFonts w:ascii="Simplified Arabic" w:hAnsi="Simplified Arabic" w:cs="Simplified Arabic"/>
          <w:rtl/>
        </w:rPr>
      </w:pPr>
      <w:r w:rsidRPr="00A02707">
        <w:rPr>
          <w:rFonts w:ascii="Simplified Arabic" w:hAnsi="Simplified Arabic" w:cs="Simplified Arabic"/>
          <w:rtl/>
        </w:rPr>
        <w:t>كما أصدرت الهيئة الوطنية للأمن السيبراني</w:t>
      </w:r>
      <w:r w:rsidRPr="00A02707">
        <w:rPr>
          <w:rFonts w:ascii="Simplified Arabic" w:hAnsi="Simplified Arabic" w:cs="Simplified Arabic"/>
        </w:rPr>
        <w:t xml:space="preserve"> (NCA) </w:t>
      </w:r>
      <w:r w:rsidRPr="00A02707">
        <w:rPr>
          <w:rFonts w:ascii="Simplified Arabic" w:hAnsi="Simplified Arabic" w:cs="Simplified Arabic"/>
          <w:rtl/>
        </w:rPr>
        <w:t>تنظيمات لحماية البيانات الشخصية تمنع جمع البيانات دون موافقة المستخدم، وهو ما يُلزم المعلنين بتحقيق التوازن بين الابتكار والخصوصية، خاصة في الحملات المعتمدة على بيانات سلوكية أو أنظمة استهداف ذكية</w:t>
      </w:r>
      <w:r w:rsidRPr="00A02707">
        <w:rPr>
          <w:rFonts w:ascii="Simplified Arabic" w:hAnsi="Simplified Arabic" w:cs="Simplified Arabic"/>
        </w:rPr>
        <w:t>.</w:t>
      </w:r>
    </w:p>
    <w:p w14:paraId="5EC39EA4" w14:textId="7D907E50" w:rsidR="00F57422" w:rsidRPr="00A02707" w:rsidRDefault="00C0310C" w:rsidP="0032110B">
      <w:pPr>
        <w:spacing w:line="276" w:lineRule="auto"/>
        <w:jc w:val="both"/>
        <w:rPr>
          <w:rFonts w:ascii="Simplified Arabic" w:hAnsi="Simplified Arabic" w:cs="Simplified Arabic"/>
          <w:b/>
          <w:bCs/>
          <w:u w:val="single"/>
          <w:rtl/>
        </w:rPr>
      </w:pPr>
      <w:r w:rsidRPr="00A02707">
        <w:rPr>
          <w:rFonts w:ascii="Simplified Arabic" w:hAnsi="Simplified Arabic" w:cs="Simplified Arabic"/>
          <w:b/>
          <w:bCs/>
        </w:rPr>
        <w:t xml:space="preserve"> </w:t>
      </w:r>
    </w:p>
    <w:tbl>
      <w:tblPr>
        <w:tblStyle w:val="ad"/>
        <w:bidiVisual/>
        <w:tblW w:w="10460"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Look w:val="04A0" w:firstRow="1" w:lastRow="0" w:firstColumn="1" w:lastColumn="0" w:noHBand="0" w:noVBand="1"/>
      </w:tblPr>
      <w:tblGrid>
        <w:gridCol w:w="3238"/>
        <w:gridCol w:w="3684"/>
        <w:gridCol w:w="3538"/>
      </w:tblGrid>
      <w:tr w:rsidR="00F57422" w:rsidRPr="00A02707" w14:paraId="4FEF6F39" w14:textId="77777777" w:rsidTr="0032110B">
        <w:trPr>
          <w:trHeight w:val="1450"/>
        </w:trPr>
        <w:tc>
          <w:tcPr>
            <w:tcW w:w="3238" w:type="dxa"/>
            <w:vAlign w:val="center"/>
          </w:tcPr>
          <w:p w14:paraId="04BCB37E" w14:textId="3BA5E602" w:rsidR="00F57422" w:rsidRPr="00A02707" w:rsidRDefault="00F57422" w:rsidP="0032110B">
            <w:pPr>
              <w:spacing w:line="276" w:lineRule="auto"/>
              <w:jc w:val="center"/>
              <w:rPr>
                <w:rFonts w:ascii="Simplified Arabic" w:hAnsi="Simplified Arabic" w:cs="Simplified Arabic"/>
                <w:b/>
                <w:bCs/>
              </w:rPr>
            </w:pPr>
            <w:r w:rsidRPr="00A02707">
              <w:rPr>
                <w:rFonts w:ascii="Simplified Arabic" w:hAnsi="Simplified Arabic" w:cs="Simplified Arabic"/>
                <w:b/>
                <w:bCs/>
              </w:rPr>
              <w:t>Smart Bidding</w:t>
            </w:r>
          </w:p>
          <w:p w14:paraId="158A5B9B" w14:textId="4AD3E4E9" w:rsidR="00F57422" w:rsidRPr="00A02707" w:rsidRDefault="00F57422" w:rsidP="0032110B">
            <w:pPr>
              <w:spacing w:line="276" w:lineRule="auto"/>
              <w:jc w:val="center"/>
              <w:rPr>
                <w:rFonts w:ascii="Simplified Arabic" w:hAnsi="Simplified Arabic" w:cs="Simplified Arabic"/>
                <w:rtl/>
              </w:rPr>
            </w:pPr>
            <w:r w:rsidRPr="00A02707">
              <w:rPr>
                <w:rFonts w:ascii="Simplified Arabic" w:hAnsi="Simplified Arabic" w:cs="Simplified Arabic"/>
              </w:rPr>
              <w:t>Google</w:t>
            </w:r>
          </w:p>
        </w:tc>
        <w:tc>
          <w:tcPr>
            <w:tcW w:w="3684" w:type="dxa"/>
            <w:vMerge w:val="restart"/>
            <w:vAlign w:val="center"/>
          </w:tcPr>
          <w:p w14:paraId="77E906BF" w14:textId="1E22B201" w:rsidR="00F57422" w:rsidRPr="00A02707" w:rsidRDefault="001F1ED9" w:rsidP="0032110B">
            <w:pPr>
              <w:spacing w:line="276" w:lineRule="auto"/>
              <w:jc w:val="center"/>
              <w:rPr>
                <w:rFonts w:ascii="Simplified Arabic" w:hAnsi="Simplified Arabic" w:cs="Simplified Arabic"/>
                <w:b/>
                <w:bCs/>
                <w:rtl/>
              </w:rPr>
            </w:pPr>
            <w:r w:rsidRPr="00A02707">
              <w:rPr>
                <w:rFonts w:ascii="Simplified Arabic" w:hAnsi="Simplified Arabic" w:cs="Simplified Arabic"/>
                <w:b/>
                <w:bCs/>
                <w:noProof/>
                <w:rtl/>
                <w:lang w:val="ar-SA"/>
              </w:rPr>
              <w:drawing>
                <wp:inline distT="0" distB="0" distL="0" distR="0" wp14:anchorId="2DDCFCBB" wp14:editId="13687AF8">
                  <wp:extent cx="2506980" cy="2210435"/>
                  <wp:effectExtent l="0" t="0" r="0" b="0"/>
                  <wp:docPr id="90755445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554455" name="صورة 907554455"/>
                          <pic:cNvPicPr/>
                        </pic:nvPicPr>
                        <pic:blipFill>
                          <a:blip r:embed="rId11">
                            <a:extLst>
                              <a:ext uri="{28A0092B-C50C-407E-A947-70E740481C1C}">
                                <a14:useLocalDpi xmlns:a14="http://schemas.microsoft.com/office/drawing/2010/main" val="0"/>
                              </a:ext>
                            </a:extLst>
                          </a:blip>
                          <a:stretch>
                            <a:fillRect/>
                          </a:stretch>
                        </pic:blipFill>
                        <pic:spPr>
                          <a:xfrm>
                            <a:off x="0" y="0"/>
                            <a:ext cx="2555426" cy="2253150"/>
                          </a:xfrm>
                          <a:prstGeom prst="rect">
                            <a:avLst/>
                          </a:prstGeom>
                        </pic:spPr>
                      </pic:pic>
                    </a:graphicData>
                  </a:graphic>
                </wp:inline>
              </w:drawing>
            </w:r>
          </w:p>
        </w:tc>
        <w:tc>
          <w:tcPr>
            <w:tcW w:w="3538" w:type="dxa"/>
            <w:vAlign w:val="center"/>
          </w:tcPr>
          <w:p w14:paraId="4752741B" w14:textId="77777777" w:rsidR="00F57422" w:rsidRPr="00A02707" w:rsidRDefault="00F57422" w:rsidP="0032110B">
            <w:pPr>
              <w:spacing w:line="276" w:lineRule="auto"/>
              <w:jc w:val="center"/>
              <w:rPr>
                <w:rFonts w:ascii="Simplified Arabic" w:hAnsi="Simplified Arabic" w:cs="Simplified Arabic"/>
                <w:b/>
                <w:bCs/>
                <w:rtl/>
              </w:rPr>
            </w:pPr>
            <w:r w:rsidRPr="00A02707">
              <w:rPr>
                <w:rFonts w:ascii="Simplified Arabic" w:hAnsi="Simplified Arabic" w:cs="Simplified Arabic"/>
                <w:b/>
                <w:bCs/>
              </w:rPr>
              <w:t>Chatbots</w:t>
            </w:r>
          </w:p>
          <w:p w14:paraId="7282E87A" w14:textId="58B144BA" w:rsidR="00F57422" w:rsidRPr="00A02707" w:rsidRDefault="00F57422" w:rsidP="0032110B">
            <w:pPr>
              <w:spacing w:line="276" w:lineRule="auto"/>
              <w:jc w:val="center"/>
              <w:rPr>
                <w:rFonts w:ascii="Simplified Arabic" w:hAnsi="Simplified Arabic" w:cs="Simplified Arabic"/>
              </w:rPr>
            </w:pPr>
            <w:r w:rsidRPr="00A02707">
              <w:rPr>
                <w:rFonts w:ascii="Simplified Arabic" w:hAnsi="Simplified Arabic" w:cs="Simplified Arabic"/>
              </w:rPr>
              <w:t>Messenger</w:t>
            </w:r>
          </w:p>
          <w:p w14:paraId="41B4CB7E" w14:textId="231D7C25" w:rsidR="00F57422" w:rsidRPr="00A02707" w:rsidRDefault="00F57422" w:rsidP="0032110B">
            <w:pPr>
              <w:spacing w:line="276" w:lineRule="auto"/>
              <w:jc w:val="center"/>
              <w:rPr>
                <w:rFonts w:ascii="Simplified Arabic" w:hAnsi="Simplified Arabic" w:cs="Simplified Arabic"/>
                <w:b/>
                <w:bCs/>
                <w:rtl/>
              </w:rPr>
            </w:pPr>
            <w:r w:rsidRPr="00A02707">
              <w:rPr>
                <w:rFonts w:ascii="Simplified Arabic" w:hAnsi="Simplified Arabic" w:cs="Simplified Arabic"/>
              </w:rPr>
              <w:t>WhatsApp Business</w:t>
            </w:r>
          </w:p>
        </w:tc>
      </w:tr>
      <w:tr w:rsidR="00F57422" w:rsidRPr="00A02707" w14:paraId="27CCB3CA" w14:textId="77777777" w:rsidTr="0032110B">
        <w:trPr>
          <w:trHeight w:val="1259"/>
        </w:trPr>
        <w:tc>
          <w:tcPr>
            <w:tcW w:w="3238" w:type="dxa"/>
            <w:vAlign w:val="center"/>
          </w:tcPr>
          <w:p w14:paraId="396CFDD7" w14:textId="339A8ED8" w:rsidR="00F57422" w:rsidRPr="00A02707" w:rsidRDefault="00F57422" w:rsidP="0032110B">
            <w:pPr>
              <w:spacing w:line="276" w:lineRule="auto"/>
              <w:jc w:val="center"/>
              <w:rPr>
                <w:rFonts w:ascii="Simplified Arabic" w:hAnsi="Simplified Arabic" w:cs="Simplified Arabic"/>
                <w:b/>
                <w:bCs/>
                <w:rtl/>
              </w:rPr>
            </w:pPr>
            <w:r w:rsidRPr="00A02707">
              <w:rPr>
                <w:rFonts w:ascii="Simplified Arabic" w:hAnsi="Simplified Arabic" w:cs="Simplified Arabic"/>
                <w:b/>
                <w:bCs/>
              </w:rPr>
              <w:t>Advantage+</w:t>
            </w:r>
          </w:p>
          <w:p w14:paraId="2F8ABE5E" w14:textId="7856EA72" w:rsidR="00F57422" w:rsidRPr="00A02707" w:rsidRDefault="00F57422" w:rsidP="0032110B">
            <w:pPr>
              <w:spacing w:line="276" w:lineRule="auto"/>
              <w:jc w:val="center"/>
              <w:rPr>
                <w:rFonts w:ascii="Simplified Arabic" w:hAnsi="Simplified Arabic" w:cs="Simplified Arabic"/>
                <w:rtl/>
              </w:rPr>
            </w:pPr>
            <w:r w:rsidRPr="00A02707">
              <w:rPr>
                <w:rFonts w:ascii="Simplified Arabic" w:hAnsi="Simplified Arabic" w:cs="Simplified Arabic"/>
              </w:rPr>
              <w:t>Meta</w:t>
            </w:r>
          </w:p>
        </w:tc>
        <w:tc>
          <w:tcPr>
            <w:tcW w:w="3684" w:type="dxa"/>
            <w:vMerge/>
            <w:vAlign w:val="center"/>
          </w:tcPr>
          <w:p w14:paraId="78B5DBC2" w14:textId="77777777" w:rsidR="00F57422" w:rsidRPr="00A02707" w:rsidRDefault="00F57422" w:rsidP="0032110B">
            <w:pPr>
              <w:spacing w:line="276" w:lineRule="auto"/>
              <w:jc w:val="center"/>
              <w:rPr>
                <w:rFonts w:ascii="Simplified Arabic" w:hAnsi="Simplified Arabic" w:cs="Simplified Arabic"/>
                <w:b/>
                <w:bCs/>
                <w:rtl/>
              </w:rPr>
            </w:pPr>
          </w:p>
        </w:tc>
        <w:tc>
          <w:tcPr>
            <w:tcW w:w="3538" w:type="dxa"/>
            <w:vAlign w:val="center"/>
          </w:tcPr>
          <w:p w14:paraId="73BCA9D8" w14:textId="6B985F2B" w:rsidR="00F57422" w:rsidRPr="00A02707" w:rsidRDefault="00F57422" w:rsidP="0032110B">
            <w:pPr>
              <w:spacing w:line="276" w:lineRule="auto"/>
              <w:jc w:val="center"/>
              <w:rPr>
                <w:rFonts w:ascii="Simplified Arabic" w:hAnsi="Simplified Arabic" w:cs="Simplified Arabic"/>
                <w:b/>
                <w:bCs/>
                <w:rtl/>
              </w:rPr>
            </w:pPr>
            <w:r w:rsidRPr="00A02707">
              <w:rPr>
                <w:rFonts w:ascii="Simplified Arabic" w:hAnsi="Simplified Arabic" w:cs="Simplified Arabic"/>
                <w:b/>
                <w:bCs/>
              </w:rPr>
              <w:t>Google Analytics 4</w:t>
            </w:r>
          </w:p>
        </w:tc>
      </w:tr>
      <w:tr w:rsidR="00F57422" w:rsidRPr="00A02707" w14:paraId="72D9F7D5" w14:textId="77777777" w:rsidTr="0032110B">
        <w:trPr>
          <w:trHeight w:val="1404"/>
        </w:trPr>
        <w:tc>
          <w:tcPr>
            <w:tcW w:w="3238" w:type="dxa"/>
            <w:vAlign w:val="center"/>
          </w:tcPr>
          <w:p w14:paraId="6190C707" w14:textId="77777777" w:rsidR="00F57422" w:rsidRPr="00A02707" w:rsidRDefault="00F57422" w:rsidP="0032110B">
            <w:pPr>
              <w:bidi w:val="0"/>
              <w:spacing w:line="276" w:lineRule="auto"/>
              <w:jc w:val="center"/>
              <w:rPr>
                <w:rFonts w:ascii="Simplified Arabic" w:hAnsi="Simplified Arabic" w:cs="Simplified Arabic"/>
                <w:b/>
                <w:bCs/>
              </w:rPr>
            </w:pPr>
            <w:r w:rsidRPr="00A02707">
              <w:rPr>
                <w:rFonts w:ascii="Simplified Arabic" w:hAnsi="Simplified Arabic" w:cs="Simplified Arabic"/>
                <w:b/>
                <w:bCs/>
              </w:rPr>
              <w:t>Learning Phase</w:t>
            </w:r>
          </w:p>
          <w:p w14:paraId="731A0AA5" w14:textId="785BB1D2" w:rsidR="00F57422" w:rsidRPr="00A02707" w:rsidRDefault="00F57422" w:rsidP="0032110B">
            <w:pPr>
              <w:bidi w:val="0"/>
              <w:spacing w:line="276" w:lineRule="auto"/>
              <w:jc w:val="center"/>
              <w:rPr>
                <w:rFonts w:ascii="Simplified Arabic" w:hAnsi="Simplified Arabic" w:cs="Simplified Arabic"/>
              </w:rPr>
            </w:pPr>
            <w:r w:rsidRPr="00A02707">
              <w:rPr>
                <w:rFonts w:ascii="Simplified Arabic" w:hAnsi="Simplified Arabic" w:cs="Simplified Arabic"/>
              </w:rPr>
              <w:t>Snapchat</w:t>
            </w:r>
          </w:p>
        </w:tc>
        <w:tc>
          <w:tcPr>
            <w:tcW w:w="3684" w:type="dxa"/>
            <w:vMerge/>
            <w:vAlign w:val="center"/>
          </w:tcPr>
          <w:p w14:paraId="491759F8" w14:textId="77777777" w:rsidR="00F57422" w:rsidRPr="00A02707" w:rsidRDefault="00F57422" w:rsidP="0032110B">
            <w:pPr>
              <w:spacing w:line="276" w:lineRule="auto"/>
              <w:jc w:val="center"/>
              <w:rPr>
                <w:rFonts w:ascii="Simplified Arabic" w:hAnsi="Simplified Arabic" w:cs="Simplified Arabic"/>
                <w:b/>
                <w:bCs/>
                <w:rtl/>
              </w:rPr>
            </w:pPr>
          </w:p>
        </w:tc>
        <w:tc>
          <w:tcPr>
            <w:tcW w:w="3538" w:type="dxa"/>
            <w:vAlign w:val="center"/>
          </w:tcPr>
          <w:p w14:paraId="08863A06" w14:textId="41DC0521" w:rsidR="00F57422" w:rsidRPr="00A02707" w:rsidRDefault="00F57422" w:rsidP="0032110B">
            <w:pPr>
              <w:spacing w:line="276" w:lineRule="auto"/>
              <w:jc w:val="center"/>
              <w:rPr>
                <w:rFonts w:ascii="Simplified Arabic" w:hAnsi="Simplified Arabic" w:cs="Simplified Arabic"/>
                <w:b/>
                <w:bCs/>
                <w:rtl/>
              </w:rPr>
            </w:pPr>
            <w:r w:rsidRPr="00A02707">
              <w:rPr>
                <w:rFonts w:ascii="Simplified Arabic" w:hAnsi="Simplified Arabic" w:cs="Simplified Arabic"/>
                <w:b/>
                <w:bCs/>
              </w:rPr>
              <w:t>AI Content Generation</w:t>
            </w:r>
          </w:p>
          <w:p w14:paraId="1FE36D04" w14:textId="5ED725E9" w:rsidR="00F57422" w:rsidRPr="00A02707" w:rsidRDefault="00F57422" w:rsidP="0032110B">
            <w:pPr>
              <w:spacing w:line="276" w:lineRule="auto"/>
              <w:jc w:val="center"/>
              <w:rPr>
                <w:rFonts w:ascii="Simplified Arabic" w:hAnsi="Simplified Arabic" w:cs="Simplified Arabic"/>
                <w:rtl/>
              </w:rPr>
            </w:pPr>
            <w:r w:rsidRPr="00A02707">
              <w:rPr>
                <w:rFonts w:ascii="Simplified Arabic" w:hAnsi="Simplified Arabic" w:cs="Simplified Arabic"/>
              </w:rPr>
              <w:t>ChatGPT</w:t>
            </w:r>
            <w:r w:rsidRPr="00A02707">
              <w:rPr>
                <w:rFonts w:ascii="Simplified Arabic" w:hAnsi="Simplified Arabic" w:cs="Simplified Arabic"/>
                <w:rtl/>
              </w:rPr>
              <w:t xml:space="preserve"> &amp; </w:t>
            </w:r>
            <w:r w:rsidRPr="00A02707">
              <w:rPr>
                <w:rFonts w:ascii="Simplified Arabic" w:hAnsi="Simplified Arabic" w:cs="Simplified Arabic"/>
              </w:rPr>
              <w:t>Gemini</w:t>
            </w:r>
            <w:r w:rsidRPr="00A02707">
              <w:rPr>
                <w:rFonts w:ascii="Simplified Arabic" w:hAnsi="Simplified Arabic" w:cs="Simplified Arabic"/>
                <w:rtl/>
              </w:rPr>
              <w:t xml:space="preserve"> </w:t>
            </w:r>
            <w:r w:rsidRPr="00A02707">
              <w:rPr>
                <w:rFonts w:ascii="Simplified Arabic" w:hAnsi="Simplified Arabic" w:cs="Simplified Arabic"/>
              </w:rPr>
              <w:t>Canva</w:t>
            </w:r>
          </w:p>
        </w:tc>
      </w:tr>
    </w:tbl>
    <w:p w14:paraId="1CB206F5" w14:textId="74FD3D54" w:rsidR="00F57422" w:rsidRPr="0032110B" w:rsidRDefault="0032110B" w:rsidP="0032110B">
      <w:pPr>
        <w:spacing w:line="276"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شكل (3) أشهر أدوات الذكاء الاصطناعي في التسويق الرقمي</w:t>
      </w:r>
    </w:p>
    <w:p w14:paraId="30AFED4B" w14:textId="77777777" w:rsidR="00103854" w:rsidRPr="00A02707" w:rsidRDefault="00103854" w:rsidP="00A02707">
      <w:pPr>
        <w:pStyle w:val="a6"/>
        <w:spacing w:line="360" w:lineRule="auto"/>
        <w:ind w:left="401"/>
        <w:jc w:val="both"/>
        <w:rPr>
          <w:rFonts w:ascii="Simplified Arabic" w:hAnsi="Simplified Arabic" w:cs="Simplified Arabic"/>
          <w:rtl/>
        </w:rPr>
      </w:pPr>
    </w:p>
    <w:p w14:paraId="3F59F230" w14:textId="1036E7AA" w:rsidR="00103854" w:rsidRPr="0032110B" w:rsidRDefault="0032110B" w:rsidP="0032110B">
      <w:pPr>
        <w:pStyle w:val="a6"/>
        <w:numPr>
          <w:ilvl w:val="0"/>
          <w:numId w:val="81"/>
        </w:numPr>
        <w:spacing w:line="360" w:lineRule="auto"/>
        <w:jc w:val="both"/>
        <w:rPr>
          <w:rFonts w:ascii="Simplified Arabic" w:hAnsi="Simplified Arabic" w:cs="Simplified Arabic"/>
          <w:b/>
          <w:bCs/>
          <w:sz w:val="32"/>
          <w:szCs w:val="32"/>
          <w:rtl/>
        </w:rPr>
      </w:pPr>
      <w:r w:rsidRPr="0032110B">
        <w:rPr>
          <w:rFonts w:ascii="Simplified Arabic" w:hAnsi="Simplified Arabic" w:cs="Simplified Arabic" w:hint="cs"/>
          <w:b/>
          <w:bCs/>
          <w:sz w:val="32"/>
          <w:szCs w:val="32"/>
          <w:rtl/>
        </w:rPr>
        <w:lastRenderedPageBreak/>
        <w:t>الفصل</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الرابع: الإجراءات</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المنهجية</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للدراسة</w:t>
      </w:r>
    </w:p>
    <w:p w14:paraId="6916522C" w14:textId="77777777" w:rsidR="00103854" w:rsidRPr="0032110B" w:rsidRDefault="00103854" w:rsidP="00A02707">
      <w:pPr>
        <w:pStyle w:val="a6"/>
        <w:numPr>
          <w:ilvl w:val="0"/>
          <w:numId w:val="50"/>
        </w:numPr>
        <w:spacing w:line="360" w:lineRule="auto"/>
        <w:ind w:left="260"/>
        <w:jc w:val="both"/>
        <w:rPr>
          <w:rFonts w:ascii="Simplified Arabic" w:hAnsi="Simplified Arabic" w:cs="Simplified Arabic"/>
          <w:b/>
          <w:bCs/>
          <w:sz w:val="28"/>
          <w:szCs w:val="28"/>
          <w:rtl/>
        </w:rPr>
      </w:pPr>
      <w:bookmarkStart w:id="0" w:name="_Toc106138415"/>
      <w:r w:rsidRPr="0032110B">
        <w:rPr>
          <w:rFonts w:ascii="Simplified Arabic" w:hAnsi="Simplified Arabic" w:cs="Simplified Arabic"/>
          <w:b/>
          <w:bCs/>
          <w:sz w:val="28"/>
          <w:szCs w:val="28"/>
          <w:rtl/>
        </w:rPr>
        <w:t>نوع الدراسة:</w:t>
      </w:r>
      <w:bookmarkEnd w:id="0"/>
    </w:p>
    <w:p w14:paraId="185B4EB5" w14:textId="77777777" w:rsidR="00103854" w:rsidRPr="00A02707" w:rsidRDefault="00103854" w:rsidP="0032110B">
      <w:pPr>
        <w:spacing w:line="276" w:lineRule="auto"/>
        <w:jc w:val="both"/>
        <w:rPr>
          <w:rFonts w:ascii="Simplified Arabic" w:hAnsi="Simplified Arabic" w:cs="Simplified Arabic"/>
          <w:rtl/>
        </w:rPr>
      </w:pPr>
      <w:r w:rsidRPr="00A02707">
        <w:rPr>
          <w:rFonts w:ascii="Simplified Arabic" w:hAnsi="Simplified Arabic" w:cs="Simplified Arabic"/>
          <w:rtl/>
        </w:rPr>
        <w:t xml:space="preserve">تنتمي هذه الدراسة الى الدراسات الوصفية حيث تعرف الدراسة الوصفية بانها: طريقة لدراسة الظواهر أو المشكلات العلمية من خلال القيام بالوصف بطريقة علمية، ومن ثم الوصول إلى تفسيرات منطقية لها دلائل وبراهين تمنح الباحث القدرة على وضع أطر محددة للمشكلة، ويتم استخدام ذلك في تحديد نتائج البحث. </w:t>
      </w:r>
    </w:p>
    <w:p w14:paraId="01E73EBD" w14:textId="77777777" w:rsidR="00103854" w:rsidRPr="0032110B" w:rsidRDefault="00103854" w:rsidP="00A02707">
      <w:pPr>
        <w:pStyle w:val="a6"/>
        <w:numPr>
          <w:ilvl w:val="0"/>
          <w:numId w:val="50"/>
        </w:numPr>
        <w:spacing w:line="360" w:lineRule="auto"/>
        <w:ind w:left="401"/>
        <w:jc w:val="both"/>
        <w:rPr>
          <w:rFonts w:ascii="Simplified Arabic" w:hAnsi="Simplified Arabic" w:cs="Simplified Arabic"/>
          <w:b/>
          <w:bCs/>
          <w:sz w:val="28"/>
          <w:szCs w:val="28"/>
          <w:rtl/>
        </w:rPr>
      </w:pPr>
      <w:bookmarkStart w:id="1" w:name="_Toc106138416"/>
      <w:r w:rsidRPr="0032110B">
        <w:rPr>
          <w:rFonts w:ascii="Simplified Arabic" w:hAnsi="Simplified Arabic" w:cs="Simplified Arabic"/>
          <w:b/>
          <w:bCs/>
          <w:sz w:val="28"/>
          <w:szCs w:val="28"/>
          <w:rtl/>
        </w:rPr>
        <w:t>منهج الدراسة:</w:t>
      </w:r>
      <w:bookmarkEnd w:id="1"/>
    </w:p>
    <w:p w14:paraId="5D802A0D" w14:textId="77777777" w:rsidR="0032110B" w:rsidRDefault="00103854" w:rsidP="0032110B">
      <w:pPr>
        <w:spacing w:line="276" w:lineRule="auto"/>
        <w:jc w:val="both"/>
        <w:rPr>
          <w:rFonts w:ascii="Simplified Arabic" w:hAnsi="Simplified Arabic" w:cs="Simplified Arabic"/>
          <w:rtl/>
        </w:rPr>
      </w:pPr>
      <w:r w:rsidRPr="00A02707">
        <w:rPr>
          <w:rFonts w:ascii="Simplified Arabic" w:hAnsi="Simplified Arabic" w:cs="Simplified Arabic"/>
          <w:rtl/>
        </w:rPr>
        <w:t>يعرف المنهج بأنه: "مجموعة العمليات والخطوات التي يتبعها الباحث بغية تحقيق بحثـه"، ومما لا شك فيه أن طبيعة المشكلة في أي بحث هي التي تحدد بالدرجة الأولى مـنهج البحـث المناسـب لمعالجته. وتماشيًا مع طبيعة الدراسة الحالية فقد اعتمد الباحث على "المنهج الوصفي"؛ باعتباره الأكثر اسـتخدامًا فـي دراسـة الظواهر النفسية والاجتماعية من جهة، والأنسب لموضوع الدراسة من جهة أخرى. والمنهج الوصفي يعتمد أساس على الاستقصاء الذي ينصب على ظاهرة من الظواهر كما هي موجودة في الحاضر.</w:t>
      </w:r>
    </w:p>
    <w:p w14:paraId="08BA31D3" w14:textId="4781E6CD" w:rsidR="00103854" w:rsidRPr="0032110B" w:rsidRDefault="00103854" w:rsidP="0032110B">
      <w:pPr>
        <w:pStyle w:val="a6"/>
        <w:numPr>
          <w:ilvl w:val="0"/>
          <w:numId w:val="50"/>
        </w:numPr>
        <w:spacing w:line="360" w:lineRule="auto"/>
        <w:ind w:left="401"/>
        <w:jc w:val="both"/>
        <w:rPr>
          <w:rFonts w:ascii="Simplified Arabic" w:hAnsi="Simplified Arabic" w:cs="Simplified Arabic"/>
          <w:rtl/>
        </w:rPr>
      </w:pPr>
      <w:r w:rsidRPr="0032110B">
        <w:rPr>
          <w:rFonts w:ascii="Simplified Arabic" w:hAnsi="Simplified Arabic" w:cs="Simplified Arabic"/>
          <w:b/>
          <w:bCs/>
          <w:sz w:val="28"/>
          <w:szCs w:val="28"/>
          <w:rtl/>
        </w:rPr>
        <w:t>مجتمع الدراسة</w:t>
      </w:r>
      <w:r w:rsidR="00426103" w:rsidRPr="0032110B">
        <w:rPr>
          <w:rFonts w:ascii="Simplified Arabic" w:hAnsi="Simplified Arabic" w:cs="Simplified Arabic"/>
          <w:b/>
          <w:bCs/>
          <w:sz w:val="28"/>
          <w:szCs w:val="28"/>
          <w:rtl/>
        </w:rPr>
        <w:t>:</w:t>
      </w:r>
    </w:p>
    <w:p w14:paraId="6A1622F2" w14:textId="77777777" w:rsidR="00103854" w:rsidRPr="00A02707" w:rsidRDefault="00103854" w:rsidP="00A02707">
      <w:pPr>
        <w:spacing w:line="360" w:lineRule="auto"/>
        <w:jc w:val="both"/>
        <w:rPr>
          <w:rFonts w:ascii="Simplified Arabic" w:hAnsi="Simplified Arabic" w:cs="Simplified Arabic"/>
          <w:rtl/>
        </w:rPr>
      </w:pPr>
      <w:bookmarkStart w:id="2" w:name="_Toc106138418"/>
      <w:r w:rsidRPr="00A02707">
        <w:rPr>
          <w:rFonts w:ascii="Simplified Arabic" w:hAnsi="Simplified Arabic" w:cs="Simplified Arabic"/>
          <w:rtl/>
        </w:rPr>
        <w:t>يتكون مجتمع الدراسة من جميع العاملين في قطاع التسويق الرقمي والإعلان في المملكة العربية السعودية، سواء في وكالات الإعلانات، أو شركات التسويق، أو الأقسام التسويقية داخل المؤسسات الكبرى.</w:t>
      </w:r>
    </w:p>
    <w:p w14:paraId="6E47A010" w14:textId="77777777" w:rsidR="00103854" w:rsidRPr="0032110B" w:rsidRDefault="00103854" w:rsidP="00A02707">
      <w:pPr>
        <w:pStyle w:val="a6"/>
        <w:numPr>
          <w:ilvl w:val="0"/>
          <w:numId w:val="58"/>
        </w:numPr>
        <w:spacing w:line="360" w:lineRule="auto"/>
        <w:ind w:left="260" w:hanging="284"/>
        <w:jc w:val="both"/>
        <w:rPr>
          <w:rFonts w:ascii="Simplified Arabic" w:hAnsi="Simplified Arabic" w:cs="Simplified Arabic"/>
          <w:b/>
          <w:bCs/>
          <w:sz w:val="28"/>
          <w:szCs w:val="28"/>
          <w:rtl/>
        </w:rPr>
      </w:pPr>
      <w:r w:rsidRPr="0032110B">
        <w:rPr>
          <w:rFonts w:ascii="Simplified Arabic" w:hAnsi="Simplified Arabic" w:cs="Simplified Arabic"/>
          <w:b/>
          <w:bCs/>
          <w:sz w:val="28"/>
          <w:szCs w:val="28"/>
          <w:rtl/>
        </w:rPr>
        <w:t>عينة الدراسة:</w:t>
      </w:r>
    </w:p>
    <w:p w14:paraId="424048A0" w14:textId="77777777" w:rsidR="0032110B" w:rsidRDefault="00103854" w:rsidP="0032110B">
      <w:pPr>
        <w:spacing w:line="360" w:lineRule="auto"/>
        <w:jc w:val="both"/>
        <w:rPr>
          <w:rFonts w:ascii="Simplified Arabic" w:hAnsi="Simplified Arabic" w:cs="Simplified Arabic"/>
          <w:rtl/>
        </w:rPr>
      </w:pPr>
      <w:r w:rsidRPr="00A02707">
        <w:rPr>
          <w:rFonts w:ascii="Simplified Arabic" w:hAnsi="Simplified Arabic" w:cs="Simplified Arabic"/>
          <w:rtl/>
        </w:rPr>
        <w:t>تم اختيار عينة قصدية من (145) فرد من خبراء وممارسي التسويق الرقمي، وذلك لضمان توفر الخبرة والمعرفة المطلوبة لديهم فيما يتعلق باستخدام تقنيات الذكاء الاصطناعي.</w:t>
      </w:r>
    </w:p>
    <w:p w14:paraId="6146E480" w14:textId="33CC5E09" w:rsidR="00FF5745" w:rsidRPr="0032110B" w:rsidRDefault="00FF5745" w:rsidP="0032110B">
      <w:pPr>
        <w:pStyle w:val="a6"/>
        <w:numPr>
          <w:ilvl w:val="0"/>
          <w:numId w:val="58"/>
        </w:numPr>
        <w:spacing w:line="360" w:lineRule="auto"/>
        <w:ind w:left="260"/>
        <w:jc w:val="both"/>
        <w:rPr>
          <w:rFonts w:ascii="Simplified Arabic" w:hAnsi="Simplified Arabic" w:cs="Simplified Arabic"/>
          <w:rtl/>
        </w:rPr>
      </w:pPr>
      <w:r w:rsidRPr="0032110B">
        <w:rPr>
          <w:rFonts w:ascii="Simplified Arabic" w:hAnsi="Simplified Arabic" w:cs="Simplified Arabic"/>
          <w:b/>
          <w:bCs/>
          <w:sz w:val="32"/>
          <w:szCs w:val="32"/>
          <w:rtl/>
        </w:rPr>
        <w:t>حدود الدراسة</w:t>
      </w:r>
      <w:r w:rsidR="00E22DEF" w:rsidRPr="0032110B">
        <w:rPr>
          <w:rFonts w:ascii="Simplified Arabic" w:hAnsi="Simplified Arabic" w:cs="Simplified Arabic"/>
          <w:b/>
          <w:bCs/>
          <w:sz w:val="32"/>
          <w:szCs w:val="32"/>
          <w:rtl/>
        </w:rPr>
        <w:t>:</w:t>
      </w:r>
    </w:p>
    <w:p w14:paraId="77B8EC39" w14:textId="77777777" w:rsidR="00FF5745" w:rsidRPr="00A02707" w:rsidRDefault="00FF5745"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الحدود المكانية: </w:t>
      </w:r>
      <w:r w:rsidRPr="00A02707">
        <w:rPr>
          <w:rFonts w:ascii="Simplified Arabic" w:hAnsi="Simplified Arabic" w:cs="Simplified Arabic"/>
          <w:rtl/>
        </w:rPr>
        <w:t>المملكة العربية السعودية</w:t>
      </w:r>
    </w:p>
    <w:p w14:paraId="70D97713" w14:textId="77777777" w:rsidR="0032110B" w:rsidRDefault="00FF5745" w:rsidP="0032110B">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الحدود الزمانية: </w:t>
      </w:r>
      <w:r w:rsidRPr="00A02707">
        <w:rPr>
          <w:rFonts w:ascii="Simplified Arabic" w:hAnsi="Simplified Arabic" w:cs="Simplified Arabic"/>
          <w:rtl/>
        </w:rPr>
        <w:t>بيانات الدراسة ستُجمع خلال عام 2025.</w:t>
      </w:r>
    </w:p>
    <w:p w14:paraId="3ADE7927" w14:textId="69D022F1" w:rsidR="00FF5745" w:rsidRDefault="00FF5745" w:rsidP="0032110B">
      <w:pPr>
        <w:spacing w:line="360" w:lineRule="auto"/>
        <w:jc w:val="both"/>
        <w:rPr>
          <w:rFonts w:ascii="Simplified Arabic" w:hAnsi="Simplified Arabic" w:cs="Simplified Arabic"/>
          <w:rtl/>
        </w:rPr>
      </w:pPr>
      <w:r w:rsidRPr="00A02707">
        <w:rPr>
          <w:rFonts w:ascii="Simplified Arabic" w:hAnsi="Simplified Arabic" w:cs="Simplified Arabic"/>
          <w:b/>
          <w:bCs/>
          <w:rtl/>
        </w:rPr>
        <w:t xml:space="preserve">الحدود الموضوعية: </w:t>
      </w:r>
      <w:r w:rsidRPr="00A02707">
        <w:rPr>
          <w:rFonts w:ascii="Simplified Arabic" w:hAnsi="Simplified Arabic" w:cs="Simplified Arabic"/>
          <w:rtl/>
        </w:rPr>
        <w:t>دراسة أثر تطبيقات الذكاء الاصطناعي (</w:t>
      </w:r>
      <w:r w:rsidRPr="00A02707">
        <w:rPr>
          <w:rFonts w:ascii="Simplified Arabic" w:hAnsi="Simplified Arabic" w:cs="Simplified Arabic"/>
        </w:rPr>
        <w:t>Chatbots</w:t>
      </w:r>
      <w:r w:rsidRPr="00A02707">
        <w:rPr>
          <w:rFonts w:ascii="Simplified Arabic" w:hAnsi="Simplified Arabic" w:cs="Simplified Arabic"/>
          <w:rtl/>
        </w:rPr>
        <w:t>، المحتوى التوليدي، التحليل التنبؤي، التخصيص) على كفاءة الحملات الإعلانية.</w:t>
      </w:r>
    </w:p>
    <w:p w14:paraId="4B0E24A1" w14:textId="77777777" w:rsidR="0032110B" w:rsidRPr="00A02707" w:rsidRDefault="0032110B" w:rsidP="0032110B">
      <w:pPr>
        <w:spacing w:line="360" w:lineRule="auto"/>
        <w:jc w:val="both"/>
        <w:rPr>
          <w:rFonts w:ascii="Simplified Arabic" w:hAnsi="Simplified Arabic" w:cs="Simplified Arabic"/>
          <w:rtl/>
        </w:rPr>
      </w:pPr>
    </w:p>
    <w:p w14:paraId="770660BB" w14:textId="51385E62" w:rsidR="00FF5745" w:rsidRPr="0032110B" w:rsidRDefault="00FF5745" w:rsidP="00A02707">
      <w:pPr>
        <w:pStyle w:val="a6"/>
        <w:numPr>
          <w:ilvl w:val="0"/>
          <w:numId w:val="26"/>
        </w:numPr>
        <w:spacing w:line="360" w:lineRule="auto"/>
        <w:ind w:left="118" w:hanging="153"/>
        <w:jc w:val="both"/>
        <w:rPr>
          <w:rFonts w:ascii="Simplified Arabic" w:hAnsi="Simplified Arabic" w:cs="Simplified Arabic"/>
          <w:b/>
          <w:bCs/>
          <w:sz w:val="28"/>
          <w:szCs w:val="28"/>
        </w:rPr>
      </w:pPr>
      <w:r w:rsidRPr="0032110B">
        <w:rPr>
          <w:rFonts w:ascii="Simplified Arabic" w:hAnsi="Simplified Arabic" w:cs="Simplified Arabic"/>
          <w:b/>
          <w:bCs/>
          <w:sz w:val="28"/>
          <w:szCs w:val="28"/>
          <w:rtl/>
        </w:rPr>
        <w:lastRenderedPageBreak/>
        <w:t>التبويب وفق الخطة الزمنية</w:t>
      </w:r>
      <w:r w:rsidR="0065554A" w:rsidRPr="0032110B">
        <w:rPr>
          <w:rFonts w:ascii="Simplified Arabic" w:hAnsi="Simplified Arabic" w:cs="Simplified Arabic"/>
          <w:b/>
          <w:bCs/>
          <w:sz w:val="28"/>
          <w:szCs w:val="28"/>
          <w:rtl/>
        </w:rPr>
        <w:t>:</w:t>
      </w:r>
    </w:p>
    <w:p w14:paraId="10024961" w14:textId="77777777" w:rsidR="0065554A" w:rsidRPr="00A02707" w:rsidRDefault="0065554A" w:rsidP="00A02707">
      <w:pPr>
        <w:pStyle w:val="a6"/>
        <w:spacing w:line="360" w:lineRule="auto"/>
        <w:ind w:left="118"/>
        <w:jc w:val="both"/>
        <w:rPr>
          <w:rFonts w:ascii="Simplified Arabic" w:hAnsi="Simplified Arabic" w:cs="Simplified Arabic"/>
          <w:b/>
          <w:bCs/>
        </w:rPr>
      </w:pPr>
    </w:p>
    <w:p w14:paraId="7ABF05B3" w14:textId="6E33B875" w:rsidR="0065554A" w:rsidRPr="0032110B" w:rsidRDefault="0065554A" w:rsidP="00A02707">
      <w:pPr>
        <w:pStyle w:val="a6"/>
        <w:spacing w:line="360" w:lineRule="auto"/>
        <w:ind w:left="118"/>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جدول (1) مراحل الخطة الزمنية للدراسة</w:t>
      </w:r>
    </w:p>
    <w:tbl>
      <w:tblPr>
        <w:tblStyle w:val="ad"/>
        <w:tblW w:w="5000" w:type="pct"/>
        <w:jc w:val="center"/>
        <w:tblLook w:val="04A0" w:firstRow="1" w:lastRow="0" w:firstColumn="1" w:lastColumn="0" w:noHBand="0" w:noVBand="1"/>
      </w:tblPr>
      <w:tblGrid>
        <w:gridCol w:w="2263"/>
        <w:gridCol w:w="6865"/>
        <w:gridCol w:w="1328"/>
      </w:tblGrid>
      <w:tr w:rsidR="00FF5745" w:rsidRPr="0032110B" w14:paraId="798D8C96" w14:textId="77777777" w:rsidTr="002630E1">
        <w:trPr>
          <w:trHeight w:val="397"/>
          <w:jc w:val="center"/>
        </w:trPr>
        <w:tc>
          <w:tcPr>
            <w:tcW w:w="1082" w:type="pct"/>
            <w:shd w:val="clear" w:color="auto" w:fill="F2F2F2" w:themeFill="background1" w:themeFillShade="F2"/>
            <w:vAlign w:val="center"/>
          </w:tcPr>
          <w:p w14:paraId="4AB9DE1E" w14:textId="77777777" w:rsidR="00FF5745" w:rsidRPr="0032110B" w:rsidRDefault="00FF5745" w:rsidP="00A02707">
            <w:pPr>
              <w:pStyle w:val="a6"/>
              <w:spacing w:line="360" w:lineRule="auto"/>
              <w:ind w:left="161" w:firstLine="240"/>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المدة الزمنية</w:t>
            </w:r>
          </w:p>
        </w:tc>
        <w:tc>
          <w:tcPr>
            <w:tcW w:w="3283" w:type="pct"/>
            <w:shd w:val="clear" w:color="auto" w:fill="F2F2F2" w:themeFill="background1" w:themeFillShade="F2"/>
            <w:vAlign w:val="center"/>
            <w:hideMark/>
          </w:tcPr>
          <w:p w14:paraId="578B0C39" w14:textId="77777777" w:rsidR="00FF5745" w:rsidRPr="0032110B" w:rsidRDefault="00FF5745" w:rsidP="00A02707">
            <w:pPr>
              <w:pStyle w:val="a6"/>
              <w:spacing w:after="160" w:line="360" w:lineRule="auto"/>
              <w:ind w:left="401"/>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النشاط</w:t>
            </w:r>
          </w:p>
        </w:tc>
        <w:tc>
          <w:tcPr>
            <w:tcW w:w="635" w:type="pct"/>
            <w:shd w:val="clear" w:color="auto" w:fill="F2F2F2" w:themeFill="background1" w:themeFillShade="F2"/>
            <w:vAlign w:val="center"/>
          </w:tcPr>
          <w:p w14:paraId="0C60D30F" w14:textId="77777777" w:rsidR="00FF5745" w:rsidRPr="0032110B" w:rsidRDefault="00FF5745" w:rsidP="00A02707">
            <w:pPr>
              <w:pStyle w:val="a6"/>
              <w:spacing w:line="360" w:lineRule="auto"/>
              <w:ind w:left="132"/>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المرحلة</w:t>
            </w:r>
          </w:p>
        </w:tc>
      </w:tr>
      <w:tr w:rsidR="00FF5745" w:rsidRPr="0032110B" w14:paraId="26279482" w14:textId="77777777" w:rsidTr="002630E1">
        <w:trPr>
          <w:trHeight w:val="397"/>
          <w:jc w:val="center"/>
        </w:trPr>
        <w:tc>
          <w:tcPr>
            <w:tcW w:w="1082" w:type="pct"/>
            <w:vAlign w:val="center"/>
          </w:tcPr>
          <w:p w14:paraId="465741CA" w14:textId="3521D283" w:rsidR="00FF5745" w:rsidRPr="0032110B" w:rsidRDefault="006F2EE6"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Pr>
              <w:t xml:space="preserve"> </w:t>
            </w:r>
            <w:r w:rsidR="00FF5745" w:rsidRPr="0032110B">
              <w:rPr>
                <w:rFonts w:ascii="Simplified Arabic" w:hAnsi="Simplified Arabic" w:cs="Simplified Arabic"/>
                <w:sz w:val="20"/>
                <w:szCs w:val="20"/>
              </w:rPr>
              <w:t xml:space="preserve">3 </w:t>
            </w:r>
            <w:r w:rsidR="00FF5745" w:rsidRPr="0032110B">
              <w:rPr>
                <w:rFonts w:ascii="Simplified Arabic" w:hAnsi="Simplified Arabic" w:cs="Simplified Arabic"/>
                <w:sz w:val="20"/>
                <w:szCs w:val="20"/>
                <w:rtl/>
              </w:rPr>
              <w:t>أسابيع</w:t>
            </w:r>
          </w:p>
        </w:tc>
        <w:tc>
          <w:tcPr>
            <w:tcW w:w="3283" w:type="pct"/>
            <w:vAlign w:val="center"/>
            <w:hideMark/>
          </w:tcPr>
          <w:p w14:paraId="1C83C06C"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مراجعة الدراسات السابقة وصياغة الإطار النظري</w:t>
            </w:r>
          </w:p>
        </w:tc>
        <w:tc>
          <w:tcPr>
            <w:tcW w:w="635" w:type="pct"/>
            <w:vAlign w:val="center"/>
          </w:tcPr>
          <w:p w14:paraId="0579A124"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1</w:t>
            </w:r>
          </w:p>
        </w:tc>
      </w:tr>
      <w:tr w:rsidR="00FF5745" w:rsidRPr="0032110B" w14:paraId="1FC5C277" w14:textId="77777777" w:rsidTr="002630E1">
        <w:trPr>
          <w:trHeight w:val="397"/>
          <w:jc w:val="center"/>
        </w:trPr>
        <w:tc>
          <w:tcPr>
            <w:tcW w:w="1082" w:type="pct"/>
            <w:vAlign w:val="center"/>
          </w:tcPr>
          <w:p w14:paraId="5778FC11" w14:textId="77777777" w:rsidR="00FF5745" w:rsidRPr="0032110B" w:rsidRDefault="00FF5745"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tl/>
              </w:rPr>
              <w:t>أسبوعان</w:t>
            </w:r>
          </w:p>
        </w:tc>
        <w:tc>
          <w:tcPr>
            <w:tcW w:w="3283" w:type="pct"/>
            <w:vAlign w:val="center"/>
            <w:hideMark/>
          </w:tcPr>
          <w:p w14:paraId="576B04E5"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صياغة الإطار المنهجي وتصميم الاستبانة</w:t>
            </w:r>
          </w:p>
        </w:tc>
        <w:tc>
          <w:tcPr>
            <w:tcW w:w="635" w:type="pct"/>
            <w:vAlign w:val="center"/>
          </w:tcPr>
          <w:p w14:paraId="3FA7B489"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2</w:t>
            </w:r>
          </w:p>
        </w:tc>
      </w:tr>
      <w:tr w:rsidR="00FF5745" w:rsidRPr="0032110B" w14:paraId="2E691D10" w14:textId="77777777" w:rsidTr="002630E1">
        <w:trPr>
          <w:trHeight w:val="397"/>
          <w:jc w:val="center"/>
        </w:trPr>
        <w:tc>
          <w:tcPr>
            <w:tcW w:w="1082" w:type="pct"/>
            <w:vAlign w:val="center"/>
          </w:tcPr>
          <w:p w14:paraId="00C208C8" w14:textId="77777777" w:rsidR="00FF5745" w:rsidRPr="0032110B" w:rsidRDefault="00FF5745"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tl/>
              </w:rPr>
              <w:t>أسبوع</w:t>
            </w:r>
          </w:p>
        </w:tc>
        <w:tc>
          <w:tcPr>
            <w:tcW w:w="3283" w:type="pct"/>
            <w:vAlign w:val="center"/>
            <w:hideMark/>
          </w:tcPr>
          <w:p w14:paraId="2ED780F4"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اختبار الاستبانة (صدق وثبات)</w:t>
            </w:r>
          </w:p>
        </w:tc>
        <w:tc>
          <w:tcPr>
            <w:tcW w:w="635" w:type="pct"/>
            <w:vAlign w:val="center"/>
          </w:tcPr>
          <w:p w14:paraId="1C7ACF22"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3</w:t>
            </w:r>
          </w:p>
        </w:tc>
      </w:tr>
      <w:tr w:rsidR="00FF5745" w:rsidRPr="0032110B" w14:paraId="59971B21" w14:textId="77777777" w:rsidTr="002630E1">
        <w:trPr>
          <w:trHeight w:val="397"/>
          <w:jc w:val="center"/>
        </w:trPr>
        <w:tc>
          <w:tcPr>
            <w:tcW w:w="1082" w:type="pct"/>
            <w:vAlign w:val="center"/>
          </w:tcPr>
          <w:p w14:paraId="118CB882" w14:textId="198597EB" w:rsidR="00FF5745" w:rsidRPr="0032110B" w:rsidRDefault="006F2EE6"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Pr>
              <w:t xml:space="preserve"> </w:t>
            </w:r>
            <w:r w:rsidR="00FF5745" w:rsidRPr="0032110B">
              <w:rPr>
                <w:rFonts w:ascii="Simplified Arabic" w:hAnsi="Simplified Arabic" w:cs="Simplified Arabic"/>
                <w:sz w:val="20"/>
                <w:szCs w:val="20"/>
              </w:rPr>
              <w:t xml:space="preserve">3 </w:t>
            </w:r>
            <w:r w:rsidR="00FF5745" w:rsidRPr="0032110B">
              <w:rPr>
                <w:rFonts w:ascii="Simplified Arabic" w:hAnsi="Simplified Arabic" w:cs="Simplified Arabic"/>
                <w:sz w:val="20"/>
                <w:szCs w:val="20"/>
                <w:rtl/>
              </w:rPr>
              <w:t>أسابيع</w:t>
            </w:r>
          </w:p>
        </w:tc>
        <w:tc>
          <w:tcPr>
            <w:tcW w:w="3283" w:type="pct"/>
            <w:vAlign w:val="center"/>
            <w:hideMark/>
          </w:tcPr>
          <w:p w14:paraId="5E8F0C35"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tl/>
              </w:rPr>
            </w:pPr>
            <w:r w:rsidRPr="0032110B">
              <w:rPr>
                <w:rFonts w:ascii="Simplified Arabic" w:hAnsi="Simplified Arabic" w:cs="Simplified Arabic"/>
                <w:sz w:val="20"/>
                <w:szCs w:val="20"/>
                <w:rtl/>
              </w:rPr>
              <w:t>جمع البيانات ميدانيًا</w:t>
            </w:r>
          </w:p>
        </w:tc>
        <w:tc>
          <w:tcPr>
            <w:tcW w:w="635" w:type="pct"/>
            <w:vAlign w:val="center"/>
          </w:tcPr>
          <w:p w14:paraId="30D43F8F"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4</w:t>
            </w:r>
          </w:p>
        </w:tc>
      </w:tr>
      <w:tr w:rsidR="00FF5745" w:rsidRPr="0032110B" w14:paraId="5BE5AF7E" w14:textId="77777777" w:rsidTr="002630E1">
        <w:trPr>
          <w:trHeight w:val="397"/>
          <w:jc w:val="center"/>
        </w:trPr>
        <w:tc>
          <w:tcPr>
            <w:tcW w:w="1082" w:type="pct"/>
            <w:vAlign w:val="center"/>
          </w:tcPr>
          <w:p w14:paraId="14F89416" w14:textId="77777777" w:rsidR="00FF5745" w:rsidRPr="0032110B" w:rsidRDefault="00FF5745"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tl/>
              </w:rPr>
              <w:t>أسبوع</w:t>
            </w:r>
          </w:p>
        </w:tc>
        <w:tc>
          <w:tcPr>
            <w:tcW w:w="3283" w:type="pct"/>
            <w:vAlign w:val="center"/>
            <w:hideMark/>
          </w:tcPr>
          <w:p w14:paraId="1F55D454"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التحليل الإحصائي واستخراج النتائج</w:t>
            </w:r>
          </w:p>
        </w:tc>
        <w:tc>
          <w:tcPr>
            <w:tcW w:w="635" w:type="pct"/>
            <w:vAlign w:val="center"/>
          </w:tcPr>
          <w:p w14:paraId="3ABF672B"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5</w:t>
            </w:r>
          </w:p>
        </w:tc>
      </w:tr>
      <w:tr w:rsidR="00FF5745" w:rsidRPr="0032110B" w14:paraId="449981CB" w14:textId="77777777" w:rsidTr="002630E1">
        <w:trPr>
          <w:trHeight w:val="397"/>
          <w:jc w:val="center"/>
        </w:trPr>
        <w:tc>
          <w:tcPr>
            <w:tcW w:w="1082" w:type="pct"/>
            <w:vAlign w:val="center"/>
          </w:tcPr>
          <w:p w14:paraId="158A4A92" w14:textId="77777777" w:rsidR="00FF5745" w:rsidRPr="0032110B" w:rsidRDefault="00FF5745"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tl/>
              </w:rPr>
              <w:t>أسبوعان</w:t>
            </w:r>
          </w:p>
        </w:tc>
        <w:tc>
          <w:tcPr>
            <w:tcW w:w="3283" w:type="pct"/>
            <w:vAlign w:val="center"/>
            <w:hideMark/>
          </w:tcPr>
          <w:p w14:paraId="755B75B0"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كتابة النتائج والمناقشة والتوصيات</w:t>
            </w:r>
          </w:p>
        </w:tc>
        <w:tc>
          <w:tcPr>
            <w:tcW w:w="635" w:type="pct"/>
            <w:vAlign w:val="center"/>
          </w:tcPr>
          <w:p w14:paraId="50BED90C"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6</w:t>
            </w:r>
          </w:p>
        </w:tc>
      </w:tr>
      <w:tr w:rsidR="00FF5745" w:rsidRPr="0032110B" w14:paraId="715D70CE" w14:textId="77777777" w:rsidTr="002630E1">
        <w:trPr>
          <w:trHeight w:val="397"/>
          <w:jc w:val="center"/>
        </w:trPr>
        <w:tc>
          <w:tcPr>
            <w:tcW w:w="1082" w:type="pct"/>
            <w:vAlign w:val="center"/>
          </w:tcPr>
          <w:p w14:paraId="501519D1" w14:textId="77777777" w:rsidR="00FF5745" w:rsidRPr="0032110B" w:rsidRDefault="00FF5745" w:rsidP="00A02707">
            <w:pPr>
              <w:pStyle w:val="a6"/>
              <w:spacing w:line="360" w:lineRule="auto"/>
              <w:ind w:left="161" w:firstLine="240"/>
              <w:jc w:val="center"/>
              <w:rPr>
                <w:rFonts w:ascii="Simplified Arabic" w:hAnsi="Simplified Arabic" w:cs="Simplified Arabic"/>
                <w:sz w:val="20"/>
                <w:szCs w:val="20"/>
              </w:rPr>
            </w:pPr>
            <w:r w:rsidRPr="0032110B">
              <w:rPr>
                <w:rFonts w:ascii="Simplified Arabic" w:hAnsi="Simplified Arabic" w:cs="Simplified Arabic"/>
                <w:sz w:val="20"/>
                <w:szCs w:val="20"/>
                <w:rtl/>
              </w:rPr>
              <w:t>أسبوع</w:t>
            </w:r>
          </w:p>
        </w:tc>
        <w:tc>
          <w:tcPr>
            <w:tcW w:w="3283" w:type="pct"/>
            <w:vAlign w:val="center"/>
            <w:hideMark/>
          </w:tcPr>
          <w:p w14:paraId="548C554B" w14:textId="77777777" w:rsidR="00FF5745" w:rsidRPr="0032110B" w:rsidRDefault="00FF5745" w:rsidP="00A02707">
            <w:pPr>
              <w:pStyle w:val="a6"/>
              <w:spacing w:after="160" w:line="360" w:lineRule="auto"/>
              <w:ind w:left="401"/>
              <w:jc w:val="center"/>
              <w:rPr>
                <w:rFonts w:ascii="Simplified Arabic" w:hAnsi="Simplified Arabic" w:cs="Simplified Arabic"/>
                <w:sz w:val="20"/>
                <w:szCs w:val="20"/>
              </w:rPr>
            </w:pPr>
            <w:r w:rsidRPr="0032110B">
              <w:rPr>
                <w:rFonts w:ascii="Simplified Arabic" w:hAnsi="Simplified Arabic" w:cs="Simplified Arabic"/>
                <w:sz w:val="20"/>
                <w:szCs w:val="20"/>
                <w:rtl/>
              </w:rPr>
              <w:t>مراجعة البحث والتدقيق النهائي</w:t>
            </w:r>
          </w:p>
        </w:tc>
        <w:tc>
          <w:tcPr>
            <w:tcW w:w="635" w:type="pct"/>
            <w:vAlign w:val="center"/>
          </w:tcPr>
          <w:p w14:paraId="26B10D71" w14:textId="77777777" w:rsidR="00FF5745" w:rsidRPr="0032110B" w:rsidRDefault="00FF5745" w:rsidP="00A02707">
            <w:pPr>
              <w:pStyle w:val="a6"/>
              <w:spacing w:line="360" w:lineRule="auto"/>
              <w:ind w:left="132"/>
              <w:jc w:val="center"/>
              <w:rPr>
                <w:rFonts w:ascii="Simplified Arabic" w:hAnsi="Simplified Arabic" w:cs="Simplified Arabic"/>
                <w:sz w:val="20"/>
                <w:szCs w:val="20"/>
                <w:rtl/>
              </w:rPr>
            </w:pPr>
            <w:r w:rsidRPr="0032110B">
              <w:rPr>
                <w:rFonts w:ascii="Simplified Arabic" w:hAnsi="Simplified Arabic" w:cs="Simplified Arabic"/>
                <w:sz w:val="20"/>
                <w:szCs w:val="20"/>
              </w:rPr>
              <w:t>7</w:t>
            </w:r>
          </w:p>
        </w:tc>
      </w:tr>
    </w:tbl>
    <w:p w14:paraId="28BD76FD" w14:textId="77777777" w:rsidR="00FF5745" w:rsidRPr="00A02707" w:rsidRDefault="00FF5745" w:rsidP="00A02707">
      <w:pPr>
        <w:pStyle w:val="a6"/>
        <w:spacing w:line="360" w:lineRule="auto"/>
        <w:ind w:left="401"/>
        <w:jc w:val="both"/>
        <w:rPr>
          <w:rFonts w:ascii="Simplified Arabic" w:hAnsi="Simplified Arabic" w:cs="Simplified Arabic"/>
          <w:rtl/>
        </w:rPr>
      </w:pPr>
    </w:p>
    <w:p w14:paraId="078A8DF9" w14:textId="77777777" w:rsidR="00FF5745" w:rsidRPr="00A02707" w:rsidRDefault="00FF5745" w:rsidP="00A02707">
      <w:pPr>
        <w:pStyle w:val="a6"/>
        <w:spacing w:line="360" w:lineRule="auto"/>
        <w:ind w:left="401"/>
        <w:jc w:val="both"/>
        <w:rPr>
          <w:rFonts w:ascii="Simplified Arabic" w:hAnsi="Simplified Arabic" w:cs="Simplified Arabic"/>
          <w:rtl/>
        </w:rPr>
      </w:pPr>
    </w:p>
    <w:p w14:paraId="0D549997" w14:textId="77777777" w:rsidR="00103854" w:rsidRPr="0032110B" w:rsidRDefault="00103854" w:rsidP="00A02707">
      <w:pPr>
        <w:pStyle w:val="a6"/>
        <w:numPr>
          <w:ilvl w:val="0"/>
          <w:numId w:val="57"/>
        </w:numPr>
        <w:spacing w:line="360" w:lineRule="auto"/>
        <w:ind w:left="260"/>
        <w:jc w:val="both"/>
        <w:rPr>
          <w:rFonts w:ascii="Simplified Arabic" w:hAnsi="Simplified Arabic" w:cs="Simplified Arabic"/>
          <w:b/>
          <w:bCs/>
          <w:sz w:val="28"/>
          <w:szCs w:val="28"/>
          <w:rtl/>
        </w:rPr>
      </w:pPr>
      <w:r w:rsidRPr="0032110B">
        <w:rPr>
          <w:rFonts w:ascii="Simplified Arabic" w:hAnsi="Simplified Arabic" w:cs="Simplified Arabic"/>
          <w:b/>
          <w:bCs/>
          <w:sz w:val="28"/>
          <w:szCs w:val="28"/>
          <w:rtl/>
        </w:rPr>
        <w:t>أداة الدراسة:</w:t>
      </w:r>
      <w:bookmarkEnd w:id="2"/>
    </w:p>
    <w:p w14:paraId="0194E776" w14:textId="121654B0" w:rsidR="00103854" w:rsidRPr="00A02707" w:rsidRDefault="00DE6032" w:rsidP="00A02707">
      <w:pPr>
        <w:spacing w:line="360" w:lineRule="auto"/>
        <w:jc w:val="both"/>
        <w:rPr>
          <w:rFonts w:ascii="Simplified Arabic" w:hAnsi="Simplified Arabic" w:cs="Simplified Arabic"/>
          <w:rtl/>
        </w:rPr>
      </w:pPr>
      <w:r w:rsidRPr="00A02707">
        <w:rPr>
          <w:rFonts w:ascii="Simplified Arabic" w:hAnsi="Simplified Arabic" w:cs="Simplified Arabic"/>
          <w:rtl/>
        </w:rPr>
        <w:t>استخدم الباحث</w:t>
      </w:r>
      <w:r w:rsidR="00103854" w:rsidRPr="00A02707">
        <w:rPr>
          <w:rFonts w:ascii="Simplified Arabic" w:hAnsi="Simplified Arabic" w:cs="Simplified Arabic"/>
          <w:rtl/>
        </w:rPr>
        <w:t xml:space="preserve"> </w:t>
      </w:r>
      <w:r w:rsidR="00103854" w:rsidRPr="00A02707">
        <w:rPr>
          <w:rFonts w:ascii="Simplified Arabic" w:hAnsi="Simplified Arabic" w:cs="Simplified Arabic"/>
          <w:b/>
          <w:bCs/>
          <w:u w:val="single"/>
          <w:rtl/>
        </w:rPr>
        <w:t>الاستبانة</w:t>
      </w:r>
      <w:r w:rsidR="00103854" w:rsidRPr="00A02707">
        <w:rPr>
          <w:rFonts w:ascii="Simplified Arabic" w:hAnsi="Simplified Arabic" w:cs="Simplified Arabic"/>
          <w:rtl/>
        </w:rPr>
        <w:t xml:space="preserve"> </w:t>
      </w:r>
      <w:r w:rsidRPr="00A02707">
        <w:rPr>
          <w:rFonts w:ascii="Simplified Arabic" w:hAnsi="Simplified Arabic" w:cs="Simplified Arabic"/>
          <w:rtl/>
        </w:rPr>
        <w:t xml:space="preserve">كأداة جمع معلومات للدراسة، </w:t>
      </w:r>
      <w:r w:rsidR="00103854" w:rsidRPr="00A02707">
        <w:rPr>
          <w:rFonts w:ascii="Simplified Arabic" w:hAnsi="Simplified Arabic" w:cs="Simplified Arabic"/>
          <w:rtl/>
        </w:rPr>
        <w:t>حيث انها الأنسب لمثل هذه الدراسات ولقد قام الباحث بتصميم الاستبانة وبنائها بناء على المراجع والدراسات السابقة التي اطلع عليها في هذا الموضوع ولقد تكونت الاستبانة في صورتها النهائية من جزأين:</w:t>
      </w:r>
    </w:p>
    <w:p w14:paraId="488056C9" w14:textId="4546CE12" w:rsidR="00103854" w:rsidRPr="00A02707" w:rsidRDefault="00103854" w:rsidP="00A02707">
      <w:pPr>
        <w:pStyle w:val="a6"/>
        <w:numPr>
          <w:ilvl w:val="0"/>
          <w:numId w:val="41"/>
        </w:numPr>
        <w:spacing w:line="360" w:lineRule="auto"/>
        <w:jc w:val="both"/>
        <w:rPr>
          <w:rFonts w:ascii="Simplified Arabic" w:hAnsi="Simplified Arabic" w:cs="Simplified Arabic"/>
          <w:rtl/>
        </w:rPr>
      </w:pPr>
      <w:r w:rsidRPr="00A02707">
        <w:rPr>
          <w:rFonts w:ascii="Simplified Arabic" w:hAnsi="Simplified Arabic" w:cs="Simplified Arabic"/>
          <w:rtl/>
        </w:rPr>
        <w:t>الجزء الأول: يتناول البيانات الأولية الخاصة بأفراد مجتمع الدراسة.</w:t>
      </w:r>
    </w:p>
    <w:p w14:paraId="7E8E2A58" w14:textId="485C5305" w:rsidR="00103854" w:rsidRPr="00A02707" w:rsidRDefault="00103854" w:rsidP="00A02707">
      <w:pPr>
        <w:pStyle w:val="a6"/>
        <w:numPr>
          <w:ilvl w:val="0"/>
          <w:numId w:val="41"/>
        </w:numPr>
        <w:spacing w:line="360" w:lineRule="auto"/>
        <w:jc w:val="both"/>
        <w:rPr>
          <w:rFonts w:ascii="Simplified Arabic" w:hAnsi="Simplified Arabic" w:cs="Simplified Arabic"/>
        </w:rPr>
      </w:pPr>
      <w:r w:rsidRPr="00A02707">
        <w:rPr>
          <w:rFonts w:ascii="Simplified Arabic" w:hAnsi="Simplified Arabic" w:cs="Simplified Arabic"/>
          <w:rtl/>
        </w:rPr>
        <w:t xml:space="preserve">الجزء الثاني: محاور </w:t>
      </w:r>
      <w:r w:rsidR="006F2EE6" w:rsidRPr="00A02707">
        <w:rPr>
          <w:rFonts w:ascii="Simplified Arabic" w:hAnsi="Simplified Arabic" w:cs="Simplified Arabic"/>
          <w:rtl/>
        </w:rPr>
        <w:t>الاستبانة</w:t>
      </w:r>
    </w:p>
    <w:p w14:paraId="22DD15F7" w14:textId="77777777" w:rsidR="00DE6032" w:rsidRPr="00A02707" w:rsidRDefault="00DE6032" w:rsidP="00A02707">
      <w:pPr>
        <w:pStyle w:val="a6"/>
        <w:spacing w:line="360" w:lineRule="auto"/>
        <w:jc w:val="both"/>
        <w:rPr>
          <w:rFonts w:ascii="Simplified Arabic" w:hAnsi="Simplified Arabic" w:cs="Simplified Arabic"/>
          <w:rtl/>
        </w:rPr>
      </w:pPr>
    </w:p>
    <w:p w14:paraId="2EFB68A8" w14:textId="77777777" w:rsidR="00103854" w:rsidRPr="0032110B" w:rsidRDefault="00103854" w:rsidP="00A02707">
      <w:pPr>
        <w:pStyle w:val="1"/>
        <w:numPr>
          <w:ilvl w:val="0"/>
          <w:numId w:val="61"/>
        </w:numPr>
        <w:spacing w:line="360" w:lineRule="auto"/>
        <w:jc w:val="both"/>
        <w:rPr>
          <w:rFonts w:ascii="Simplified Arabic" w:hAnsi="Simplified Arabic" w:cs="Simplified Arabic"/>
          <w:b/>
          <w:bCs/>
          <w:color w:val="auto"/>
          <w:sz w:val="28"/>
          <w:szCs w:val="28"/>
          <w:rtl/>
        </w:rPr>
      </w:pPr>
      <w:bookmarkStart w:id="3" w:name="_Toc106138419"/>
      <w:bookmarkStart w:id="4" w:name="_Toc24905981"/>
      <w:r w:rsidRPr="0032110B">
        <w:rPr>
          <w:rFonts w:ascii="Simplified Arabic" w:hAnsi="Simplified Arabic" w:cs="Simplified Arabic"/>
          <w:b/>
          <w:bCs/>
          <w:color w:val="auto"/>
          <w:sz w:val="28"/>
          <w:szCs w:val="28"/>
          <w:rtl/>
        </w:rPr>
        <w:t>صدق أداة الدراسة:</w:t>
      </w:r>
      <w:bookmarkEnd w:id="3"/>
    </w:p>
    <w:p w14:paraId="7DEAC414" w14:textId="77777777" w:rsidR="00103854"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صدق الاستبانة يعني التأكد من أنها سوف تقيس ما أُعدت لقياسه،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ولقد قام الباحث بالتأكد من صدق الاستبانة من خلال ما يأتي:</w:t>
      </w:r>
    </w:p>
    <w:p w14:paraId="69BC1A85" w14:textId="77777777" w:rsidR="0032110B" w:rsidRPr="00A02707" w:rsidRDefault="0032110B" w:rsidP="00A02707">
      <w:pPr>
        <w:spacing w:line="360" w:lineRule="auto"/>
        <w:jc w:val="both"/>
        <w:rPr>
          <w:rFonts w:ascii="Simplified Arabic" w:hAnsi="Simplified Arabic" w:cs="Simplified Arabic"/>
          <w:rtl/>
        </w:rPr>
      </w:pPr>
    </w:p>
    <w:p w14:paraId="3271254F" w14:textId="77777777" w:rsidR="00103854" w:rsidRPr="0032110B" w:rsidRDefault="00103854" w:rsidP="00A02707">
      <w:pPr>
        <w:spacing w:line="360" w:lineRule="auto"/>
        <w:jc w:val="both"/>
        <w:rPr>
          <w:rFonts w:ascii="Simplified Arabic" w:hAnsi="Simplified Arabic" w:cs="Simplified Arabic"/>
          <w:b/>
          <w:bCs/>
          <w:sz w:val="28"/>
          <w:szCs w:val="28"/>
          <w:u w:val="single"/>
          <w:rtl/>
        </w:rPr>
      </w:pPr>
      <w:r w:rsidRPr="0032110B">
        <w:rPr>
          <w:rFonts w:ascii="Simplified Arabic" w:hAnsi="Simplified Arabic" w:cs="Simplified Arabic"/>
          <w:b/>
          <w:bCs/>
          <w:sz w:val="28"/>
          <w:szCs w:val="28"/>
          <w:u w:val="single"/>
          <w:rtl/>
        </w:rPr>
        <w:lastRenderedPageBreak/>
        <w:t>أولاً: الصدق الظاهري لأداة الدراسة (صدق المحكمين):</w:t>
      </w:r>
    </w:p>
    <w:p w14:paraId="39B10CDC" w14:textId="4A31BBED"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بعد الانتهاء من بناء أداة الدراسة تم عرضها على عدد من المحكمين </w:t>
      </w:r>
      <w:r w:rsidR="00C97460" w:rsidRPr="00A02707">
        <w:rPr>
          <w:rFonts w:ascii="Simplified Arabic" w:hAnsi="Simplified Arabic" w:cs="Simplified Arabic"/>
          <w:rtl/>
        </w:rPr>
        <w:t xml:space="preserve">(أعضاء هيئة التدريس في جامعة ميد أوشن) </w:t>
      </w:r>
      <w:r w:rsidRPr="00A02707">
        <w:rPr>
          <w:rFonts w:ascii="Simplified Arabic" w:hAnsi="Simplified Arabic" w:cs="Simplified Arabic"/>
          <w:rtl/>
        </w:rPr>
        <w:t>وذلك للاسترشاد بآرائهم.</w:t>
      </w:r>
    </w:p>
    <w:p w14:paraId="5847207F"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وقد طُلب من المحكمين مشكورين إبداء الرأي حول مدى وضوح العبارات ومدى وملاءمتها لما وضعت لأجله، ومدى مناسبة العبارات للمحور الذي تنتمي إليه، مع وضع التعديلات والاقتراحات التي يمكن من خلالها تطوير الاستبانة.</w:t>
      </w:r>
    </w:p>
    <w:p w14:paraId="3BB69A67" w14:textId="201F67FA"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وبناء على التعديلات والاقتراحات التي أبداها المحكمون، قام الباحث بإجراء التعديلات اللازمة التي اتفق عليها غالبية المحكمين، من تعديل بعض العبارات وحذف عبارات أخرى، حتى أصبح</w:t>
      </w:r>
      <w:r w:rsidR="006F2EE6" w:rsidRPr="00A02707">
        <w:rPr>
          <w:rFonts w:ascii="Simplified Arabic" w:hAnsi="Simplified Arabic" w:cs="Simplified Arabic"/>
          <w:rtl/>
        </w:rPr>
        <w:t xml:space="preserve">ت الاستبانة </w:t>
      </w:r>
      <w:r w:rsidRPr="00A02707">
        <w:rPr>
          <w:rFonts w:ascii="Simplified Arabic" w:hAnsi="Simplified Arabic" w:cs="Simplified Arabic"/>
          <w:rtl/>
        </w:rPr>
        <w:t>في صورته</w:t>
      </w:r>
      <w:r w:rsidR="006F2EE6" w:rsidRPr="00A02707">
        <w:rPr>
          <w:rFonts w:ascii="Simplified Arabic" w:hAnsi="Simplified Arabic" w:cs="Simplified Arabic"/>
          <w:rtl/>
        </w:rPr>
        <w:t>ا</w:t>
      </w:r>
      <w:r w:rsidRPr="00A02707">
        <w:rPr>
          <w:rFonts w:ascii="Simplified Arabic" w:hAnsi="Simplified Arabic" w:cs="Simplified Arabic"/>
          <w:rtl/>
        </w:rPr>
        <w:t xml:space="preserve"> النهائية.</w:t>
      </w:r>
    </w:p>
    <w:p w14:paraId="2577D2B3" w14:textId="77777777" w:rsidR="00C97460" w:rsidRPr="00A02707" w:rsidRDefault="00C97460" w:rsidP="00A02707">
      <w:pPr>
        <w:spacing w:line="360" w:lineRule="auto"/>
        <w:jc w:val="both"/>
        <w:rPr>
          <w:rFonts w:ascii="Simplified Arabic" w:hAnsi="Simplified Arabic" w:cs="Simplified Arabic"/>
          <w:rtl/>
        </w:rPr>
      </w:pPr>
    </w:p>
    <w:p w14:paraId="674E3B54" w14:textId="77777777" w:rsidR="00103854" w:rsidRPr="0032110B" w:rsidRDefault="00103854" w:rsidP="00A02707">
      <w:pPr>
        <w:spacing w:line="360" w:lineRule="auto"/>
        <w:jc w:val="both"/>
        <w:rPr>
          <w:rFonts w:ascii="Simplified Arabic" w:hAnsi="Simplified Arabic" w:cs="Simplified Arabic"/>
          <w:b/>
          <w:bCs/>
          <w:sz w:val="28"/>
          <w:szCs w:val="28"/>
          <w:u w:val="single"/>
          <w:rtl/>
        </w:rPr>
      </w:pPr>
      <w:r w:rsidRPr="0032110B">
        <w:rPr>
          <w:rFonts w:ascii="Simplified Arabic" w:hAnsi="Simplified Arabic" w:cs="Simplified Arabic"/>
          <w:b/>
          <w:bCs/>
          <w:sz w:val="28"/>
          <w:szCs w:val="28"/>
          <w:u w:val="single"/>
          <w:rtl/>
        </w:rPr>
        <w:t>ثانياً: صدق الاتساق الداخلي لأداة الدراسة:</w:t>
      </w:r>
    </w:p>
    <w:p w14:paraId="3F470485"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بعد ان تم الانتهاء من تعديلات المحكمين والاخذ بآرائهم وتعديل بعض العبارات قام الباحث بحساب صدق الاتساق الداخلي للاستبيان وذلك عن طريق حساب معاملات الارتباط بيرسون ومعاملات الفا </w:t>
      </w:r>
      <w:proofErr w:type="spellStart"/>
      <w:r w:rsidRPr="00A02707">
        <w:rPr>
          <w:rFonts w:ascii="Simplified Arabic" w:hAnsi="Simplified Arabic" w:cs="Simplified Arabic"/>
          <w:rtl/>
        </w:rPr>
        <w:t>كرونباخ</w:t>
      </w:r>
      <w:proofErr w:type="spellEnd"/>
      <w:r w:rsidRPr="00A02707">
        <w:rPr>
          <w:rFonts w:ascii="Simplified Arabic" w:hAnsi="Simplified Arabic" w:cs="Simplified Arabic"/>
          <w:rtl/>
        </w:rPr>
        <w:t xml:space="preserve"> وكانت على الشكل الاتي:</w:t>
      </w:r>
    </w:p>
    <w:p w14:paraId="706F26CD" w14:textId="77777777" w:rsidR="00103854" w:rsidRPr="00A02707" w:rsidRDefault="00103854" w:rsidP="00A02707">
      <w:pPr>
        <w:spacing w:line="360" w:lineRule="auto"/>
        <w:jc w:val="both"/>
        <w:rPr>
          <w:rFonts w:ascii="Simplified Arabic" w:hAnsi="Simplified Arabic" w:cs="Simplified Arabic"/>
          <w:rtl/>
        </w:rPr>
      </w:pPr>
    </w:p>
    <w:p w14:paraId="22853796" w14:textId="3B920057" w:rsidR="00103854" w:rsidRPr="0032110B" w:rsidRDefault="00103854" w:rsidP="0032110B">
      <w:pPr>
        <w:spacing w:line="360" w:lineRule="auto"/>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جدول رقم (</w:t>
      </w:r>
      <w:r w:rsidR="0065554A" w:rsidRPr="0032110B">
        <w:rPr>
          <w:rFonts w:ascii="Simplified Arabic" w:hAnsi="Simplified Arabic" w:cs="Simplified Arabic"/>
          <w:b/>
          <w:bCs/>
          <w:sz w:val="20"/>
          <w:szCs w:val="20"/>
          <w:rtl/>
        </w:rPr>
        <w:t>2</w:t>
      </w:r>
      <w:r w:rsidRPr="0032110B">
        <w:rPr>
          <w:rFonts w:ascii="Simplified Arabic" w:hAnsi="Simplified Arabic" w:cs="Simplified Arabic"/>
          <w:b/>
          <w:bCs/>
          <w:sz w:val="20"/>
          <w:szCs w:val="20"/>
          <w:rtl/>
        </w:rPr>
        <w:t xml:space="preserve">) معاملات ارتباط لعبارات المحور الأول استخدام تقنيات الذكاء الاصطناعي في الحملات الإعلانية </w:t>
      </w:r>
      <w:r w:rsidRPr="0032110B">
        <w:rPr>
          <w:rFonts w:ascii="Simplified Arabic" w:hAnsi="Simplified Arabic" w:cs="Simplified Arabic"/>
          <w:b/>
          <w:bCs/>
          <w:sz w:val="20"/>
          <w:szCs w:val="20"/>
        </w:rPr>
        <w:t>Section One: Using AI Technologies in Advertising Campaigns</w:t>
      </w:r>
    </w:p>
    <w:tbl>
      <w:tblPr>
        <w:tblStyle w:val="ad"/>
        <w:bidiVisual/>
        <w:tblW w:w="5000" w:type="pct"/>
        <w:tblLook w:val="00A0" w:firstRow="1" w:lastRow="0" w:firstColumn="1" w:lastColumn="0" w:noHBand="0" w:noVBand="0"/>
      </w:tblPr>
      <w:tblGrid>
        <w:gridCol w:w="2402"/>
        <w:gridCol w:w="3116"/>
        <w:gridCol w:w="2424"/>
        <w:gridCol w:w="2514"/>
      </w:tblGrid>
      <w:tr w:rsidR="00103854" w:rsidRPr="0032110B" w14:paraId="75B414BD" w14:textId="77777777" w:rsidTr="002630E1">
        <w:trPr>
          <w:trHeight w:val="397"/>
        </w:trPr>
        <w:tc>
          <w:tcPr>
            <w:tcW w:w="1149" w:type="pct"/>
            <w:shd w:val="clear" w:color="auto" w:fill="D9D9D9" w:themeFill="background1" w:themeFillShade="D9"/>
            <w:vAlign w:val="center"/>
          </w:tcPr>
          <w:p w14:paraId="6BB24417"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490" w:type="pct"/>
            <w:shd w:val="clear" w:color="auto" w:fill="D9D9D9" w:themeFill="background1" w:themeFillShade="D9"/>
            <w:vAlign w:val="center"/>
          </w:tcPr>
          <w:p w14:paraId="30EB14F3"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c>
          <w:tcPr>
            <w:tcW w:w="1159" w:type="pct"/>
            <w:shd w:val="clear" w:color="auto" w:fill="D9D9D9" w:themeFill="background1" w:themeFillShade="D9"/>
            <w:vAlign w:val="center"/>
          </w:tcPr>
          <w:p w14:paraId="458F8C03"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202" w:type="pct"/>
            <w:shd w:val="clear" w:color="auto" w:fill="D9D9D9" w:themeFill="background1" w:themeFillShade="D9"/>
            <w:vAlign w:val="center"/>
          </w:tcPr>
          <w:p w14:paraId="2EFB31D9"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r>
      <w:tr w:rsidR="00103854" w:rsidRPr="0032110B" w14:paraId="75E6B9DE" w14:textId="77777777" w:rsidTr="002630E1">
        <w:trPr>
          <w:trHeight w:val="397"/>
        </w:trPr>
        <w:tc>
          <w:tcPr>
            <w:tcW w:w="1149" w:type="pct"/>
            <w:vAlign w:val="center"/>
          </w:tcPr>
          <w:p w14:paraId="188C9EBC"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1</w:t>
            </w:r>
          </w:p>
        </w:tc>
        <w:tc>
          <w:tcPr>
            <w:tcW w:w="1490" w:type="pct"/>
            <w:vAlign w:val="center"/>
          </w:tcPr>
          <w:p w14:paraId="65B24060"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0.469</w:t>
            </w:r>
          </w:p>
        </w:tc>
        <w:tc>
          <w:tcPr>
            <w:tcW w:w="1159" w:type="pct"/>
            <w:vAlign w:val="center"/>
          </w:tcPr>
          <w:p w14:paraId="025C97EB"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4</w:t>
            </w:r>
          </w:p>
        </w:tc>
        <w:tc>
          <w:tcPr>
            <w:tcW w:w="1202" w:type="pct"/>
            <w:vAlign w:val="center"/>
          </w:tcPr>
          <w:p w14:paraId="353CBB35"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0.614</w:t>
            </w:r>
          </w:p>
        </w:tc>
      </w:tr>
      <w:tr w:rsidR="00103854" w:rsidRPr="0032110B" w14:paraId="2937FB31" w14:textId="77777777" w:rsidTr="002630E1">
        <w:trPr>
          <w:trHeight w:val="397"/>
        </w:trPr>
        <w:tc>
          <w:tcPr>
            <w:tcW w:w="1149" w:type="pct"/>
            <w:vAlign w:val="center"/>
          </w:tcPr>
          <w:p w14:paraId="2F7573C8"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2</w:t>
            </w:r>
          </w:p>
        </w:tc>
        <w:tc>
          <w:tcPr>
            <w:tcW w:w="1490" w:type="pct"/>
            <w:vAlign w:val="center"/>
          </w:tcPr>
          <w:p w14:paraId="47E79C7E"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0.544</w:t>
            </w:r>
          </w:p>
        </w:tc>
        <w:tc>
          <w:tcPr>
            <w:tcW w:w="1159" w:type="pct"/>
            <w:vAlign w:val="center"/>
          </w:tcPr>
          <w:p w14:paraId="1B6B69A3"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5</w:t>
            </w:r>
          </w:p>
        </w:tc>
        <w:tc>
          <w:tcPr>
            <w:tcW w:w="1202" w:type="pct"/>
            <w:vAlign w:val="center"/>
          </w:tcPr>
          <w:p w14:paraId="02C06038"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0.593</w:t>
            </w:r>
          </w:p>
        </w:tc>
      </w:tr>
      <w:tr w:rsidR="00103854" w:rsidRPr="0032110B" w14:paraId="11648B76" w14:textId="77777777" w:rsidTr="002630E1">
        <w:trPr>
          <w:trHeight w:val="397"/>
        </w:trPr>
        <w:tc>
          <w:tcPr>
            <w:tcW w:w="1149" w:type="pct"/>
            <w:vAlign w:val="center"/>
          </w:tcPr>
          <w:p w14:paraId="63AC5F24"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3</w:t>
            </w:r>
          </w:p>
        </w:tc>
        <w:tc>
          <w:tcPr>
            <w:tcW w:w="1490" w:type="pct"/>
            <w:vAlign w:val="center"/>
          </w:tcPr>
          <w:p w14:paraId="66CADED6"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0.572</w:t>
            </w:r>
          </w:p>
        </w:tc>
        <w:tc>
          <w:tcPr>
            <w:tcW w:w="1159" w:type="pct"/>
            <w:vAlign w:val="center"/>
          </w:tcPr>
          <w:p w14:paraId="0FD3B420"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6</w:t>
            </w:r>
          </w:p>
        </w:tc>
        <w:tc>
          <w:tcPr>
            <w:tcW w:w="1202" w:type="pct"/>
            <w:vAlign w:val="center"/>
          </w:tcPr>
          <w:p w14:paraId="47B1F72E"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0.586</w:t>
            </w:r>
          </w:p>
        </w:tc>
      </w:tr>
    </w:tbl>
    <w:p w14:paraId="5946E8FC" w14:textId="77777777" w:rsidR="00103854" w:rsidRDefault="00103854" w:rsidP="00A02707">
      <w:pPr>
        <w:spacing w:line="360" w:lineRule="auto"/>
        <w:jc w:val="both"/>
        <w:rPr>
          <w:rFonts w:ascii="Simplified Arabic" w:hAnsi="Simplified Arabic" w:cs="Simplified Arabic"/>
          <w:b/>
          <w:bCs/>
          <w:rtl/>
        </w:rPr>
      </w:pPr>
    </w:p>
    <w:p w14:paraId="28185AE8" w14:textId="77777777" w:rsidR="0032110B" w:rsidRDefault="0032110B" w:rsidP="00A02707">
      <w:pPr>
        <w:spacing w:line="360" w:lineRule="auto"/>
        <w:jc w:val="both"/>
        <w:rPr>
          <w:rFonts w:ascii="Simplified Arabic" w:hAnsi="Simplified Arabic" w:cs="Simplified Arabic"/>
          <w:b/>
          <w:bCs/>
          <w:rtl/>
        </w:rPr>
      </w:pPr>
    </w:p>
    <w:p w14:paraId="256EA1A1" w14:textId="77777777" w:rsidR="0032110B" w:rsidRDefault="0032110B" w:rsidP="00A02707">
      <w:pPr>
        <w:spacing w:line="360" w:lineRule="auto"/>
        <w:jc w:val="both"/>
        <w:rPr>
          <w:rFonts w:ascii="Simplified Arabic" w:hAnsi="Simplified Arabic" w:cs="Simplified Arabic"/>
          <w:b/>
          <w:bCs/>
          <w:rtl/>
        </w:rPr>
      </w:pPr>
    </w:p>
    <w:p w14:paraId="213307A9" w14:textId="77777777" w:rsidR="0032110B" w:rsidRPr="00A02707" w:rsidRDefault="0032110B" w:rsidP="00A02707">
      <w:pPr>
        <w:spacing w:line="360" w:lineRule="auto"/>
        <w:jc w:val="both"/>
        <w:rPr>
          <w:rFonts w:ascii="Simplified Arabic" w:hAnsi="Simplified Arabic" w:cs="Simplified Arabic"/>
          <w:b/>
          <w:bCs/>
          <w:rtl/>
        </w:rPr>
      </w:pPr>
    </w:p>
    <w:p w14:paraId="0B8FA3D2" w14:textId="79589E88" w:rsidR="00103854" w:rsidRPr="0032110B" w:rsidRDefault="00103854" w:rsidP="0032110B">
      <w:pPr>
        <w:spacing w:line="360" w:lineRule="auto"/>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lastRenderedPageBreak/>
        <w:t>جدول رقم (</w:t>
      </w:r>
      <w:r w:rsidR="0065554A" w:rsidRPr="0032110B">
        <w:rPr>
          <w:rFonts w:ascii="Simplified Arabic" w:hAnsi="Simplified Arabic" w:cs="Simplified Arabic"/>
          <w:b/>
          <w:bCs/>
          <w:sz w:val="20"/>
          <w:szCs w:val="20"/>
          <w:rtl/>
        </w:rPr>
        <w:t>3</w:t>
      </w:r>
      <w:r w:rsidRPr="0032110B">
        <w:rPr>
          <w:rFonts w:ascii="Simplified Arabic" w:hAnsi="Simplified Arabic" w:cs="Simplified Arabic"/>
          <w:b/>
          <w:bCs/>
          <w:sz w:val="20"/>
          <w:szCs w:val="20"/>
          <w:rtl/>
        </w:rPr>
        <w:t xml:space="preserve">) معاملات ارتباط لعبارات المحور الثاني: كفاءة الحملات الإعلانية الرقمية بعد استخدام الذكاء الاصطناعي </w:t>
      </w:r>
      <w:r w:rsidRPr="0032110B">
        <w:rPr>
          <w:rFonts w:ascii="Simplified Arabic" w:hAnsi="Simplified Arabic" w:cs="Simplified Arabic"/>
          <w:b/>
          <w:bCs/>
          <w:sz w:val="20"/>
          <w:szCs w:val="20"/>
        </w:rPr>
        <w:t>Section Two: Digital Campaign Effectiveness After Using AI</w:t>
      </w:r>
    </w:p>
    <w:tbl>
      <w:tblPr>
        <w:tblStyle w:val="ad"/>
        <w:bidiVisual/>
        <w:tblW w:w="5000" w:type="pct"/>
        <w:tblLook w:val="00A0" w:firstRow="1" w:lastRow="0" w:firstColumn="1" w:lastColumn="0" w:noHBand="0" w:noVBand="0"/>
      </w:tblPr>
      <w:tblGrid>
        <w:gridCol w:w="2402"/>
        <w:gridCol w:w="3116"/>
        <w:gridCol w:w="2424"/>
        <w:gridCol w:w="2514"/>
      </w:tblGrid>
      <w:tr w:rsidR="00103854" w:rsidRPr="0032110B" w14:paraId="3889B7DB" w14:textId="77777777" w:rsidTr="002630E1">
        <w:trPr>
          <w:trHeight w:val="397"/>
        </w:trPr>
        <w:tc>
          <w:tcPr>
            <w:tcW w:w="1149" w:type="pct"/>
            <w:shd w:val="clear" w:color="auto" w:fill="D9D9D9" w:themeFill="background1" w:themeFillShade="D9"/>
            <w:vAlign w:val="center"/>
          </w:tcPr>
          <w:p w14:paraId="208C5701"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490" w:type="pct"/>
            <w:shd w:val="clear" w:color="auto" w:fill="D9D9D9" w:themeFill="background1" w:themeFillShade="D9"/>
            <w:vAlign w:val="center"/>
          </w:tcPr>
          <w:p w14:paraId="42F27F2E"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c>
          <w:tcPr>
            <w:tcW w:w="1159" w:type="pct"/>
            <w:shd w:val="clear" w:color="auto" w:fill="D9D9D9" w:themeFill="background1" w:themeFillShade="D9"/>
            <w:vAlign w:val="center"/>
          </w:tcPr>
          <w:p w14:paraId="6C05DBEE"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202" w:type="pct"/>
            <w:shd w:val="clear" w:color="auto" w:fill="D9D9D9" w:themeFill="background1" w:themeFillShade="D9"/>
            <w:vAlign w:val="center"/>
          </w:tcPr>
          <w:p w14:paraId="37D31998"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r>
      <w:tr w:rsidR="00103854" w:rsidRPr="0032110B" w14:paraId="2D54CAA6" w14:textId="77777777" w:rsidTr="002630E1">
        <w:trPr>
          <w:trHeight w:val="397"/>
        </w:trPr>
        <w:tc>
          <w:tcPr>
            <w:tcW w:w="1149" w:type="pct"/>
            <w:vAlign w:val="center"/>
          </w:tcPr>
          <w:p w14:paraId="165F2C05"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1</w:t>
            </w:r>
          </w:p>
        </w:tc>
        <w:tc>
          <w:tcPr>
            <w:tcW w:w="1490" w:type="pct"/>
            <w:vAlign w:val="center"/>
          </w:tcPr>
          <w:p w14:paraId="5C287F07"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0.752</w:t>
            </w:r>
          </w:p>
        </w:tc>
        <w:tc>
          <w:tcPr>
            <w:tcW w:w="1159" w:type="pct"/>
            <w:vAlign w:val="center"/>
          </w:tcPr>
          <w:p w14:paraId="189E06C3"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5</w:t>
            </w:r>
          </w:p>
        </w:tc>
        <w:tc>
          <w:tcPr>
            <w:tcW w:w="1202" w:type="pct"/>
            <w:vAlign w:val="center"/>
          </w:tcPr>
          <w:p w14:paraId="01762ACE"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0.612</w:t>
            </w:r>
          </w:p>
        </w:tc>
      </w:tr>
      <w:tr w:rsidR="00103854" w:rsidRPr="0032110B" w14:paraId="7DEDF310" w14:textId="77777777" w:rsidTr="002630E1">
        <w:trPr>
          <w:trHeight w:val="397"/>
        </w:trPr>
        <w:tc>
          <w:tcPr>
            <w:tcW w:w="1149" w:type="pct"/>
            <w:vAlign w:val="center"/>
          </w:tcPr>
          <w:p w14:paraId="28EF036C"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2</w:t>
            </w:r>
          </w:p>
        </w:tc>
        <w:tc>
          <w:tcPr>
            <w:tcW w:w="1490" w:type="pct"/>
            <w:vAlign w:val="center"/>
          </w:tcPr>
          <w:p w14:paraId="7462FF4A"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0.808</w:t>
            </w:r>
          </w:p>
        </w:tc>
        <w:tc>
          <w:tcPr>
            <w:tcW w:w="1159" w:type="pct"/>
            <w:vAlign w:val="center"/>
          </w:tcPr>
          <w:p w14:paraId="14E8B328"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6</w:t>
            </w:r>
          </w:p>
        </w:tc>
        <w:tc>
          <w:tcPr>
            <w:tcW w:w="1202" w:type="pct"/>
            <w:vAlign w:val="center"/>
          </w:tcPr>
          <w:p w14:paraId="3E2DCBBD"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0.629</w:t>
            </w:r>
          </w:p>
        </w:tc>
      </w:tr>
      <w:tr w:rsidR="00103854" w:rsidRPr="0032110B" w14:paraId="5035B042" w14:textId="77777777" w:rsidTr="002630E1">
        <w:trPr>
          <w:trHeight w:val="397"/>
        </w:trPr>
        <w:tc>
          <w:tcPr>
            <w:tcW w:w="1149" w:type="pct"/>
            <w:vAlign w:val="center"/>
          </w:tcPr>
          <w:p w14:paraId="2C92B21D"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3</w:t>
            </w:r>
          </w:p>
        </w:tc>
        <w:tc>
          <w:tcPr>
            <w:tcW w:w="1490" w:type="pct"/>
            <w:vAlign w:val="center"/>
          </w:tcPr>
          <w:p w14:paraId="12C7BB69"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0.682</w:t>
            </w:r>
          </w:p>
        </w:tc>
        <w:tc>
          <w:tcPr>
            <w:tcW w:w="1159" w:type="pct"/>
            <w:vAlign w:val="center"/>
          </w:tcPr>
          <w:p w14:paraId="136D5974"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7</w:t>
            </w:r>
          </w:p>
        </w:tc>
        <w:tc>
          <w:tcPr>
            <w:tcW w:w="1202" w:type="pct"/>
            <w:vAlign w:val="center"/>
          </w:tcPr>
          <w:p w14:paraId="650D745B"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0.783</w:t>
            </w:r>
          </w:p>
        </w:tc>
      </w:tr>
      <w:tr w:rsidR="00103854" w:rsidRPr="0032110B" w14:paraId="3D6265C1" w14:textId="77777777" w:rsidTr="002630E1">
        <w:trPr>
          <w:trHeight w:val="397"/>
        </w:trPr>
        <w:tc>
          <w:tcPr>
            <w:tcW w:w="1149" w:type="pct"/>
            <w:vAlign w:val="center"/>
          </w:tcPr>
          <w:p w14:paraId="36B7AEB7"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4</w:t>
            </w:r>
          </w:p>
        </w:tc>
        <w:tc>
          <w:tcPr>
            <w:tcW w:w="1490" w:type="pct"/>
            <w:vAlign w:val="center"/>
          </w:tcPr>
          <w:p w14:paraId="3FB67B0C"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0.578</w:t>
            </w:r>
          </w:p>
        </w:tc>
        <w:tc>
          <w:tcPr>
            <w:tcW w:w="1159" w:type="pct"/>
            <w:vAlign w:val="center"/>
          </w:tcPr>
          <w:p w14:paraId="569B49A9" w14:textId="77777777" w:rsidR="00103854" w:rsidRPr="0032110B" w:rsidRDefault="00103854" w:rsidP="00A02707">
            <w:pPr>
              <w:spacing w:line="360" w:lineRule="auto"/>
              <w:jc w:val="center"/>
              <w:rPr>
                <w:rFonts w:ascii="Simplified Arabic" w:hAnsi="Simplified Arabic" w:cs="Simplified Arabic"/>
                <w:sz w:val="20"/>
                <w:szCs w:val="20"/>
                <w:rtl/>
              </w:rPr>
            </w:pPr>
          </w:p>
        </w:tc>
        <w:tc>
          <w:tcPr>
            <w:tcW w:w="1202" w:type="pct"/>
            <w:vAlign w:val="center"/>
          </w:tcPr>
          <w:p w14:paraId="1E65AB1E" w14:textId="77777777" w:rsidR="00103854" w:rsidRPr="0032110B" w:rsidRDefault="00103854" w:rsidP="00A02707">
            <w:pPr>
              <w:spacing w:line="360" w:lineRule="auto"/>
              <w:jc w:val="center"/>
              <w:rPr>
                <w:rFonts w:ascii="Simplified Arabic" w:hAnsi="Simplified Arabic" w:cs="Simplified Arabic"/>
                <w:sz w:val="20"/>
                <w:szCs w:val="20"/>
                <w:rtl/>
              </w:rPr>
            </w:pPr>
          </w:p>
        </w:tc>
      </w:tr>
    </w:tbl>
    <w:p w14:paraId="6598D3DE" w14:textId="77777777" w:rsidR="00C97460" w:rsidRPr="00A02707" w:rsidRDefault="00C97460" w:rsidP="00A02707">
      <w:pPr>
        <w:spacing w:line="360" w:lineRule="auto"/>
        <w:jc w:val="both"/>
        <w:rPr>
          <w:rFonts w:ascii="Simplified Arabic" w:hAnsi="Simplified Arabic" w:cs="Simplified Arabic"/>
          <w:b/>
          <w:bCs/>
          <w:rtl/>
        </w:rPr>
      </w:pPr>
    </w:p>
    <w:p w14:paraId="02E67E60" w14:textId="01A4E93F" w:rsidR="00103854" w:rsidRPr="0032110B" w:rsidRDefault="00103854" w:rsidP="00A02707">
      <w:pPr>
        <w:spacing w:line="360" w:lineRule="auto"/>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جدول رقم (</w:t>
      </w:r>
      <w:r w:rsidR="0065554A" w:rsidRPr="0032110B">
        <w:rPr>
          <w:rFonts w:ascii="Simplified Arabic" w:hAnsi="Simplified Arabic" w:cs="Simplified Arabic"/>
          <w:b/>
          <w:bCs/>
          <w:sz w:val="20"/>
          <w:szCs w:val="20"/>
          <w:rtl/>
        </w:rPr>
        <w:t>4</w:t>
      </w:r>
      <w:r w:rsidRPr="0032110B">
        <w:rPr>
          <w:rFonts w:ascii="Simplified Arabic" w:hAnsi="Simplified Arabic" w:cs="Simplified Arabic"/>
          <w:b/>
          <w:bCs/>
          <w:sz w:val="20"/>
          <w:szCs w:val="20"/>
          <w:rtl/>
        </w:rPr>
        <w:t xml:space="preserve">) معاملات ارتباط لعبارات المحور الثالث: رضا الممارسين عن تطبيقات الذكاء الاصطناعي في الإعلان </w:t>
      </w:r>
      <w:r w:rsidRPr="0032110B">
        <w:rPr>
          <w:rFonts w:ascii="Simplified Arabic" w:hAnsi="Simplified Arabic" w:cs="Simplified Arabic"/>
          <w:b/>
          <w:bCs/>
          <w:sz w:val="20"/>
          <w:szCs w:val="20"/>
        </w:rPr>
        <w:t>Section Three: Practitioners' Satisfaction with AI Applications in Advertising</w:t>
      </w:r>
    </w:p>
    <w:tbl>
      <w:tblPr>
        <w:tblStyle w:val="ad"/>
        <w:bidiVisual/>
        <w:tblW w:w="5000" w:type="pct"/>
        <w:tblLook w:val="00A0" w:firstRow="1" w:lastRow="0" w:firstColumn="1" w:lastColumn="0" w:noHBand="0" w:noVBand="0"/>
      </w:tblPr>
      <w:tblGrid>
        <w:gridCol w:w="2402"/>
        <w:gridCol w:w="3116"/>
        <w:gridCol w:w="2424"/>
        <w:gridCol w:w="2514"/>
      </w:tblGrid>
      <w:tr w:rsidR="00103854" w:rsidRPr="0032110B" w14:paraId="57EDE0CF" w14:textId="77777777" w:rsidTr="002630E1">
        <w:trPr>
          <w:trHeight w:val="397"/>
        </w:trPr>
        <w:tc>
          <w:tcPr>
            <w:tcW w:w="1149" w:type="pct"/>
            <w:shd w:val="clear" w:color="auto" w:fill="D9D9D9" w:themeFill="background1" w:themeFillShade="D9"/>
            <w:vAlign w:val="center"/>
          </w:tcPr>
          <w:p w14:paraId="5F8AD382"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490" w:type="pct"/>
            <w:shd w:val="clear" w:color="auto" w:fill="D9D9D9" w:themeFill="background1" w:themeFillShade="D9"/>
            <w:vAlign w:val="center"/>
          </w:tcPr>
          <w:p w14:paraId="6BE109A1"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c>
          <w:tcPr>
            <w:tcW w:w="1159" w:type="pct"/>
            <w:shd w:val="clear" w:color="auto" w:fill="D9D9D9" w:themeFill="background1" w:themeFillShade="D9"/>
            <w:vAlign w:val="center"/>
          </w:tcPr>
          <w:p w14:paraId="333B4972"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202" w:type="pct"/>
            <w:shd w:val="clear" w:color="auto" w:fill="D9D9D9" w:themeFill="background1" w:themeFillShade="D9"/>
            <w:vAlign w:val="center"/>
          </w:tcPr>
          <w:p w14:paraId="047D59E2"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r>
      <w:tr w:rsidR="00103854" w:rsidRPr="0032110B" w14:paraId="7FC4FC39" w14:textId="77777777" w:rsidTr="002630E1">
        <w:trPr>
          <w:trHeight w:val="397"/>
        </w:trPr>
        <w:tc>
          <w:tcPr>
            <w:tcW w:w="1149" w:type="pct"/>
            <w:vAlign w:val="center"/>
          </w:tcPr>
          <w:p w14:paraId="5BD63765"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1</w:t>
            </w:r>
          </w:p>
        </w:tc>
        <w:tc>
          <w:tcPr>
            <w:tcW w:w="1490" w:type="pct"/>
            <w:vAlign w:val="center"/>
          </w:tcPr>
          <w:p w14:paraId="4418017F"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0.741</w:t>
            </w:r>
          </w:p>
        </w:tc>
        <w:tc>
          <w:tcPr>
            <w:tcW w:w="1159" w:type="pct"/>
            <w:vAlign w:val="center"/>
          </w:tcPr>
          <w:p w14:paraId="67FE3CE0"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4</w:t>
            </w:r>
          </w:p>
        </w:tc>
        <w:tc>
          <w:tcPr>
            <w:tcW w:w="1202" w:type="pct"/>
            <w:vAlign w:val="center"/>
          </w:tcPr>
          <w:p w14:paraId="1F72521E"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0.747</w:t>
            </w:r>
          </w:p>
        </w:tc>
      </w:tr>
      <w:tr w:rsidR="00103854" w:rsidRPr="0032110B" w14:paraId="28839412" w14:textId="77777777" w:rsidTr="002630E1">
        <w:trPr>
          <w:trHeight w:val="397"/>
        </w:trPr>
        <w:tc>
          <w:tcPr>
            <w:tcW w:w="1149" w:type="pct"/>
            <w:vAlign w:val="center"/>
          </w:tcPr>
          <w:p w14:paraId="430D00CE"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2</w:t>
            </w:r>
          </w:p>
        </w:tc>
        <w:tc>
          <w:tcPr>
            <w:tcW w:w="1490" w:type="pct"/>
            <w:vAlign w:val="center"/>
          </w:tcPr>
          <w:p w14:paraId="64E4C077"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0.789</w:t>
            </w:r>
          </w:p>
        </w:tc>
        <w:tc>
          <w:tcPr>
            <w:tcW w:w="1159" w:type="pct"/>
            <w:vAlign w:val="center"/>
          </w:tcPr>
          <w:p w14:paraId="36B88912"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5</w:t>
            </w:r>
          </w:p>
        </w:tc>
        <w:tc>
          <w:tcPr>
            <w:tcW w:w="1202" w:type="pct"/>
            <w:vAlign w:val="center"/>
          </w:tcPr>
          <w:p w14:paraId="606F4A55"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0.593</w:t>
            </w:r>
          </w:p>
        </w:tc>
      </w:tr>
      <w:tr w:rsidR="00103854" w:rsidRPr="0032110B" w14:paraId="6A973C32" w14:textId="77777777" w:rsidTr="002630E1">
        <w:trPr>
          <w:trHeight w:val="397"/>
        </w:trPr>
        <w:tc>
          <w:tcPr>
            <w:tcW w:w="1149" w:type="pct"/>
            <w:vAlign w:val="center"/>
          </w:tcPr>
          <w:p w14:paraId="5AD42D4F"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3</w:t>
            </w:r>
          </w:p>
        </w:tc>
        <w:tc>
          <w:tcPr>
            <w:tcW w:w="1490" w:type="pct"/>
            <w:vAlign w:val="center"/>
          </w:tcPr>
          <w:p w14:paraId="18DB2770"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0.322</w:t>
            </w:r>
          </w:p>
        </w:tc>
        <w:tc>
          <w:tcPr>
            <w:tcW w:w="1159" w:type="pct"/>
            <w:vAlign w:val="center"/>
          </w:tcPr>
          <w:p w14:paraId="2A84B135" w14:textId="77777777" w:rsidR="00103854" w:rsidRPr="0032110B" w:rsidRDefault="00103854" w:rsidP="00A02707">
            <w:pPr>
              <w:spacing w:line="360" w:lineRule="auto"/>
              <w:jc w:val="center"/>
              <w:rPr>
                <w:rFonts w:ascii="Simplified Arabic" w:hAnsi="Simplified Arabic" w:cs="Simplified Arabic"/>
                <w:sz w:val="20"/>
                <w:szCs w:val="20"/>
              </w:rPr>
            </w:pPr>
          </w:p>
        </w:tc>
        <w:tc>
          <w:tcPr>
            <w:tcW w:w="1202" w:type="pct"/>
            <w:vAlign w:val="center"/>
          </w:tcPr>
          <w:p w14:paraId="3F8EF69A" w14:textId="77777777" w:rsidR="00103854" w:rsidRPr="0032110B" w:rsidRDefault="00103854" w:rsidP="00A02707">
            <w:pPr>
              <w:spacing w:line="360" w:lineRule="auto"/>
              <w:jc w:val="center"/>
              <w:rPr>
                <w:rFonts w:ascii="Simplified Arabic" w:hAnsi="Simplified Arabic" w:cs="Simplified Arabic"/>
                <w:sz w:val="20"/>
                <w:szCs w:val="20"/>
              </w:rPr>
            </w:pPr>
          </w:p>
        </w:tc>
      </w:tr>
    </w:tbl>
    <w:p w14:paraId="2F2C48D7" w14:textId="77777777" w:rsidR="00593821" w:rsidRPr="00A02707" w:rsidRDefault="00593821" w:rsidP="00A02707">
      <w:pPr>
        <w:spacing w:line="360" w:lineRule="auto"/>
        <w:jc w:val="both"/>
        <w:rPr>
          <w:rFonts w:ascii="Simplified Arabic" w:hAnsi="Simplified Arabic" w:cs="Simplified Arabic"/>
          <w:b/>
          <w:bCs/>
          <w:rtl/>
        </w:rPr>
      </w:pPr>
    </w:p>
    <w:p w14:paraId="46ED4A97" w14:textId="1F5C4B2C" w:rsidR="00103854" w:rsidRPr="0032110B" w:rsidRDefault="00103854" w:rsidP="00A02707">
      <w:pPr>
        <w:spacing w:line="360" w:lineRule="auto"/>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جدول رقم (</w:t>
      </w:r>
      <w:r w:rsidR="0065554A" w:rsidRPr="0032110B">
        <w:rPr>
          <w:rFonts w:ascii="Simplified Arabic" w:hAnsi="Simplified Arabic" w:cs="Simplified Arabic"/>
          <w:b/>
          <w:bCs/>
          <w:sz w:val="20"/>
          <w:szCs w:val="20"/>
          <w:rtl/>
        </w:rPr>
        <w:t>5</w:t>
      </w:r>
      <w:r w:rsidRPr="0032110B">
        <w:rPr>
          <w:rFonts w:ascii="Simplified Arabic" w:hAnsi="Simplified Arabic" w:cs="Simplified Arabic"/>
          <w:b/>
          <w:bCs/>
          <w:sz w:val="20"/>
          <w:szCs w:val="20"/>
          <w:rtl/>
        </w:rPr>
        <w:t xml:space="preserve">) معاملات ارتباط لعبارات المحور الرابع: التحديات التي تواجه استخدام الذكاء الاصطناعي في الإعلان في السعودية </w:t>
      </w:r>
      <w:r w:rsidRPr="0032110B">
        <w:rPr>
          <w:rFonts w:ascii="Simplified Arabic" w:hAnsi="Simplified Arabic" w:cs="Simplified Arabic"/>
          <w:b/>
          <w:bCs/>
          <w:sz w:val="20"/>
          <w:szCs w:val="20"/>
        </w:rPr>
        <w:t>Section Four: Challenges Facing the Use of AI in Advertising in Saudi Arabia</w:t>
      </w:r>
    </w:p>
    <w:tbl>
      <w:tblPr>
        <w:tblStyle w:val="ad"/>
        <w:bidiVisual/>
        <w:tblW w:w="5000" w:type="pct"/>
        <w:tblLook w:val="00A0" w:firstRow="1" w:lastRow="0" w:firstColumn="1" w:lastColumn="0" w:noHBand="0" w:noVBand="0"/>
      </w:tblPr>
      <w:tblGrid>
        <w:gridCol w:w="2402"/>
        <w:gridCol w:w="3116"/>
        <w:gridCol w:w="2424"/>
        <w:gridCol w:w="2514"/>
      </w:tblGrid>
      <w:tr w:rsidR="00103854" w:rsidRPr="0032110B" w14:paraId="0CBD9EC0" w14:textId="77777777" w:rsidTr="002630E1">
        <w:trPr>
          <w:trHeight w:val="397"/>
        </w:trPr>
        <w:tc>
          <w:tcPr>
            <w:tcW w:w="1149" w:type="pct"/>
            <w:shd w:val="clear" w:color="auto" w:fill="D9D9D9" w:themeFill="background1" w:themeFillShade="D9"/>
            <w:vAlign w:val="center"/>
          </w:tcPr>
          <w:p w14:paraId="1853696F"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490" w:type="pct"/>
            <w:shd w:val="clear" w:color="auto" w:fill="D9D9D9" w:themeFill="background1" w:themeFillShade="D9"/>
            <w:vAlign w:val="center"/>
          </w:tcPr>
          <w:p w14:paraId="5300945A"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c>
          <w:tcPr>
            <w:tcW w:w="1159" w:type="pct"/>
            <w:shd w:val="clear" w:color="auto" w:fill="D9D9D9" w:themeFill="background1" w:themeFillShade="D9"/>
            <w:vAlign w:val="center"/>
          </w:tcPr>
          <w:p w14:paraId="5848100B"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رقم العبارة</w:t>
            </w:r>
          </w:p>
        </w:tc>
        <w:tc>
          <w:tcPr>
            <w:tcW w:w="1202" w:type="pct"/>
            <w:shd w:val="clear" w:color="auto" w:fill="D9D9D9" w:themeFill="background1" w:themeFillShade="D9"/>
            <w:vAlign w:val="center"/>
          </w:tcPr>
          <w:p w14:paraId="5F9C5D8C"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الارتباط</w:t>
            </w:r>
          </w:p>
        </w:tc>
      </w:tr>
      <w:tr w:rsidR="00103854" w:rsidRPr="0032110B" w14:paraId="00F8106A" w14:textId="77777777" w:rsidTr="002630E1">
        <w:trPr>
          <w:trHeight w:val="397"/>
        </w:trPr>
        <w:tc>
          <w:tcPr>
            <w:tcW w:w="1149" w:type="pct"/>
            <w:vAlign w:val="center"/>
          </w:tcPr>
          <w:p w14:paraId="617FEBE3"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1</w:t>
            </w:r>
          </w:p>
        </w:tc>
        <w:tc>
          <w:tcPr>
            <w:tcW w:w="1490" w:type="pct"/>
            <w:vAlign w:val="center"/>
          </w:tcPr>
          <w:p w14:paraId="03894FE4"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0.625</w:t>
            </w:r>
          </w:p>
        </w:tc>
        <w:tc>
          <w:tcPr>
            <w:tcW w:w="1159" w:type="pct"/>
            <w:vAlign w:val="center"/>
          </w:tcPr>
          <w:p w14:paraId="45CA8AEF"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4</w:t>
            </w:r>
          </w:p>
        </w:tc>
        <w:tc>
          <w:tcPr>
            <w:tcW w:w="1202" w:type="pct"/>
            <w:vAlign w:val="center"/>
          </w:tcPr>
          <w:p w14:paraId="0640DA01"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0.621</w:t>
            </w:r>
          </w:p>
        </w:tc>
      </w:tr>
      <w:tr w:rsidR="00103854" w:rsidRPr="0032110B" w14:paraId="3746099D" w14:textId="77777777" w:rsidTr="002630E1">
        <w:trPr>
          <w:trHeight w:val="397"/>
        </w:trPr>
        <w:tc>
          <w:tcPr>
            <w:tcW w:w="1149" w:type="pct"/>
            <w:vAlign w:val="center"/>
          </w:tcPr>
          <w:p w14:paraId="479A60E3"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2</w:t>
            </w:r>
          </w:p>
        </w:tc>
        <w:tc>
          <w:tcPr>
            <w:tcW w:w="1490" w:type="pct"/>
            <w:vAlign w:val="center"/>
          </w:tcPr>
          <w:p w14:paraId="0883CF05"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0.636</w:t>
            </w:r>
          </w:p>
        </w:tc>
        <w:tc>
          <w:tcPr>
            <w:tcW w:w="1159" w:type="pct"/>
            <w:vAlign w:val="center"/>
          </w:tcPr>
          <w:p w14:paraId="43A996A2"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5</w:t>
            </w:r>
          </w:p>
        </w:tc>
        <w:tc>
          <w:tcPr>
            <w:tcW w:w="1202" w:type="pct"/>
            <w:vAlign w:val="center"/>
          </w:tcPr>
          <w:p w14:paraId="5C0497F2"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0.567</w:t>
            </w:r>
          </w:p>
        </w:tc>
      </w:tr>
      <w:tr w:rsidR="00103854" w:rsidRPr="0032110B" w14:paraId="21DFC9A2" w14:textId="77777777" w:rsidTr="002630E1">
        <w:trPr>
          <w:trHeight w:val="397"/>
        </w:trPr>
        <w:tc>
          <w:tcPr>
            <w:tcW w:w="1149" w:type="pct"/>
            <w:vAlign w:val="center"/>
          </w:tcPr>
          <w:p w14:paraId="14EB98B1"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3</w:t>
            </w:r>
          </w:p>
        </w:tc>
        <w:tc>
          <w:tcPr>
            <w:tcW w:w="1490" w:type="pct"/>
            <w:vAlign w:val="center"/>
          </w:tcPr>
          <w:p w14:paraId="2D4D6ACF"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0.625</w:t>
            </w:r>
          </w:p>
        </w:tc>
        <w:tc>
          <w:tcPr>
            <w:tcW w:w="1159" w:type="pct"/>
            <w:vAlign w:val="center"/>
          </w:tcPr>
          <w:p w14:paraId="0E075CFF"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6</w:t>
            </w:r>
          </w:p>
        </w:tc>
        <w:tc>
          <w:tcPr>
            <w:tcW w:w="1202" w:type="pct"/>
            <w:vAlign w:val="center"/>
          </w:tcPr>
          <w:p w14:paraId="4B87554A" w14:textId="77777777" w:rsidR="00103854" w:rsidRPr="0032110B" w:rsidRDefault="00103854" w:rsidP="00A02707">
            <w:pPr>
              <w:spacing w:line="360" w:lineRule="auto"/>
              <w:jc w:val="center"/>
              <w:rPr>
                <w:rFonts w:ascii="Simplified Arabic" w:hAnsi="Simplified Arabic" w:cs="Simplified Arabic"/>
                <w:sz w:val="20"/>
                <w:szCs w:val="20"/>
              </w:rPr>
            </w:pPr>
            <w:r w:rsidRPr="0032110B">
              <w:rPr>
                <w:rFonts w:ascii="Simplified Arabic" w:hAnsi="Simplified Arabic" w:cs="Simplified Arabic"/>
                <w:sz w:val="20"/>
                <w:szCs w:val="20"/>
                <w:rtl/>
              </w:rPr>
              <w:t>0.625</w:t>
            </w:r>
          </w:p>
        </w:tc>
      </w:tr>
    </w:tbl>
    <w:p w14:paraId="214705D9" w14:textId="6DE2B0B2"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يتضح من خلال الجدول أن جميع العبارات دالة عند مستوى (0.01) وهذا يعطي دلالة على ارتفاع معاملات الاتساق الداخلي، كما يشير إلى مؤشرات صدق مرتفعة وكافية يمكن الوثوق بها في تطبيق الدراسة الحالية.</w:t>
      </w:r>
    </w:p>
    <w:p w14:paraId="69AE4E7D" w14:textId="77777777" w:rsidR="00593821" w:rsidRPr="00A02707" w:rsidRDefault="00593821" w:rsidP="00A02707">
      <w:pPr>
        <w:spacing w:line="360" w:lineRule="auto"/>
        <w:jc w:val="both"/>
        <w:rPr>
          <w:rFonts w:ascii="Simplified Arabic" w:hAnsi="Simplified Arabic" w:cs="Simplified Arabic"/>
          <w:rtl/>
        </w:rPr>
      </w:pPr>
    </w:p>
    <w:p w14:paraId="3CB81FF0" w14:textId="33283321" w:rsidR="00103854" w:rsidRPr="0032110B" w:rsidRDefault="00103854" w:rsidP="00A02707">
      <w:pPr>
        <w:pStyle w:val="1"/>
        <w:numPr>
          <w:ilvl w:val="0"/>
          <w:numId w:val="50"/>
        </w:numPr>
        <w:spacing w:line="360" w:lineRule="auto"/>
        <w:jc w:val="both"/>
        <w:rPr>
          <w:rFonts w:ascii="Simplified Arabic" w:hAnsi="Simplified Arabic" w:cs="Simplified Arabic"/>
          <w:b/>
          <w:bCs/>
          <w:color w:val="auto"/>
          <w:sz w:val="28"/>
          <w:szCs w:val="28"/>
          <w:rtl/>
        </w:rPr>
      </w:pPr>
      <w:bookmarkStart w:id="5" w:name="_Toc24905984"/>
      <w:bookmarkStart w:id="6" w:name="_Toc106138420"/>
      <w:r w:rsidRPr="0032110B">
        <w:rPr>
          <w:rFonts w:ascii="Simplified Arabic" w:hAnsi="Simplified Arabic" w:cs="Simplified Arabic"/>
          <w:b/>
          <w:bCs/>
          <w:color w:val="auto"/>
          <w:sz w:val="28"/>
          <w:szCs w:val="28"/>
          <w:rtl/>
        </w:rPr>
        <w:lastRenderedPageBreak/>
        <w:t>ثبات أداة الدراسة:</w:t>
      </w:r>
      <w:bookmarkEnd w:id="5"/>
      <w:bookmarkEnd w:id="6"/>
      <w:r w:rsidR="001A1BF2" w:rsidRPr="0032110B">
        <w:rPr>
          <w:rFonts w:ascii="Simplified Arabic" w:hAnsi="Simplified Arabic" w:cs="Simplified Arabic"/>
          <w:b/>
          <w:bCs/>
          <w:color w:val="auto"/>
          <w:sz w:val="28"/>
          <w:szCs w:val="28"/>
          <w:rtl/>
        </w:rPr>
        <w:t xml:space="preserve"> </w:t>
      </w:r>
    </w:p>
    <w:p w14:paraId="7EAE0650" w14:textId="21BBE87D"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قام الباحث بقياس ثبات أداة الدراسة باستخدام معامل ثبات الفا </w:t>
      </w:r>
      <w:proofErr w:type="spellStart"/>
      <w:r w:rsidRPr="00A02707">
        <w:rPr>
          <w:rFonts w:ascii="Simplified Arabic" w:hAnsi="Simplified Arabic" w:cs="Simplified Arabic"/>
          <w:rtl/>
        </w:rPr>
        <w:t>كرونباخ</w:t>
      </w:r>
      <w:proofErr w:type="spellEnd"/>
      <w:r w:rsidRPr="00A02707">
        <w:rPr>
          <w:rFonts w:ascii="Simplified Arabic" w:hAnsi="Simplified Arabic" w:cs="Simplified Arabic"/>
          <w:rtl/>
        </w:rPr>
        <w:t>، والجدول رقم (</w:t>
      </w:r>
      <w:r w:rsidR="0065554A" w:rsidRPr="00A02707">
        <w:rPr>
          <w:rFonts w:ascii="Simplified Arabic" w:hAnsi="Simplified Arabic" w:cs="Simplified Arabic"/>
          <w:rtl/>
        </w:rPr>
        <w:t>6</w:t>
      </w:r>
      <w:r w:rsidRPr="00A02707">
        <w:rPr>
          <w:rFonts w:ascii="Simplified Arabic" w:hAnsi="Simplified Arabic" w:cs="Simplified Arabic"/>
          <w:rtl/>
        </w:rPr>
        <w:t>) يوضح معامل الثبات لمحاور أداة الدراسة وهي:</w:t>
      </w:r>
    </w:p>
    <w:p w14:paraId="753519E1" w14:textId="09AC295A" w:rsidR="00103854" w:rsidRPr="0032110B" w:rsidRDefault="00103854" w:rsidP="00A02707">
      <w:pPr>
        <w:spacing w:line="360" w:lineRule="auto"/>
        <w:jc w:val="center"/>
        <w:rPr>
          <w:rFonts w:ascii="Simplified Arabic" w:hAnsi="Simplified Arabic" w:cs="Simplified Arabic"/>
          <w:b/>
          <w:bCs/>
          <w:sz w:val="20"/>
          <w:szCs w:val="20"/>
          <w:rtl/>
        </w:rPr>
      </w:pPr>
      <w:bookmarkStart w:id="7" w:name="_Toc24905985"/>
      <w:r w:rsidRPr="0032110B">
        <w:rPr>
          <w:rFonts w:ascii="Simplified Arabic" w:hAnsi="Simplified Arabic" w:cs="Simplified Arabic"/>
          <w:b/>
          <w:bCs/>
          <w:sz w:val="20"/>
          <w:szCs w:val="20"/>
          <w:rtl/>
        </w:rPr>
        <w:t>جدول رقم (</w:t>
      </w:r>
      <w:r w:rsidR="0065554A" w:rsidRPr="0032110B">
        <w:rPr>
          <w:rFonts w:ascii="Simplified Arabic" w:hAnsi="Simplified Arabic" w:cs="Simplified Arabic"/>
          <w:b/>
          <w:bCs/>
          <w:sz w:val="20"/>
          <w:szCs w:val="20"/>
          <w:rtl/>
        </w:rPr>
        <w:t>6</w:t>
      </w:r>
      <w:r w:rsidRPr="0032110B">
        <w:rPr>
          <w:rFonts w:ascii="Simplified Arabic" w:hAnsi="Simplified Arabic" w:cs="Simplified Arabic"/>
          <w:b/>
          <w:bCs/>
          <w:sz w:val="20"/>
          <w:szCs w:val="20"/>
          <w:rtl/>
        </w:rPr>
        <w:t xml:space="preserve">) معامل ألفا </w:t>
      </w:r>
      <w:proofErr w:type="spellStart"/>
      <w:r w:rsidRPr="0032110B">
        <w:rPr>
          <w:rFonts w:ascii="Simplified Arabic" w:hAnsi="Simplified Arabic" w:cs="Simplified Arabic"/>
          <w:b/>
          <w:bCs/>
          <w:sz w:val="20"/>
          <w:szCs w:val="20"/>
          <w:rtl/>
        </w:rPr>
        <w:t>كرونباخ</w:t>
      </w:r>
      <w:proofErr w:type="spellEnd"/>
      <w:r w:rsidRPr="0032110B">
        <w:rPr>
          <w:rFonts w:ascii="Simplified Arabic" w:hAnsi="Simplified Arabic" w:cs="Simplified Arabic"/>
          <w:b/>
          <w:bCs/>
          <w:sz w:val="20"/>
          <w:szCs w:val="20"/>
          <w:rtl/>
        </w:rPr>
        <w:t xml:space="preserve"> لقياس ثبات أداة الدراسة</w:t>
      </w:r>
      <w:bookmarkEnd w:id="7"/>
    </w:p>
    <w:tbl>
      <w:tblPr>
        <w:tblStyle w:val="ad"/>
        <w:bidiVisual/>
        <w:tblW w:w="5000" w:type="pct"/>
        <w:jc w:val="center"/>
        <w:tblLook w:val="00A0" w:firstRow="1" w:lastRow="0" w:firstColumn="1" w:lastColumn="0" w:noHBand="0" w:noVBand="0"/>
      </w:tblPr>
      <w:tblGrid>
        <w:gridCol w:w="588"/>
        <w:gridCol w:w="8854"/>
        <w:gridCol w:w="1014"/>
      </w:tblGrid>
      <w:tr w:rsidR="00103854" w:rsidRPr="0032110B" w14:paraId="0F7489B4" w14:textId="77777777" w:rsidTr="002630E1">
        <w:trPr>
          <w:trHeight w:val="454"/>
          <w:jc w:val="center"/>
        </w:trPr>
        <w:tc>
          <w:tcPr>
            <w:tcW w:w="281" w:type="pct"/>
            <w:shd w:val="clear" w:color="auto" w:fill="D9D9D9" w:themeFill="background1" w:themeFillShade="D9"/>
            <w:vAlign w:val="center"/>
          </w:tcPr>
          <w:p w14:paraId="112EBF75"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الرقم</w:t>
            </w:r>
          </w:p>
        </w:tc>
        <w:tc>
          <w:tcPr>
            <w:tcW w:w="4234" w:type="pct"/>
            <w:shd w:val="clear" w:color="auto" w:fill="D9D9D9" w:themeFill="background1" w:themeFillShade="D9"/>
            <w:vAlign w:val="center"/>
          </w:tcPr>
          <w:p w14:paraId="4973A293"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المحور</w:t>
            </w:r>
          </w:p>
        </w:tc>
        <w:tc>
          <w:tcPr>
            <w:tcW w:w="485" w:type="pct"/>
            <w:shd w:val="clear" w:color="auto" w:fill="D9D9D9" w:themeFill="background1" w:themeFillShade="D9"/>
            <w:vAlign w:val="center"/>
          </w:tcPr>
          <w:p w14:paraId="7430CEA5"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معامل الثبات</w:t>
            </w:r>
          </w:p>
        </w:tc>
      </w:tr>
      <w:tr w:rsidR="00103854" w:rsidRPr="0032110B" w14:paraId="7CE0D65F" w14:textId="77777777" w:rsidTr="002630E1">
        <w:trPr>
          <w:trHeight w:val="454"/>
          <w:jc w:val="center"/>
        </w:trPr>
        <w:tc>
          <w:tcPr>
            <w:tcW w:w="281" w:type="pct"/>
            <w:shd w:val="clear" w:color="auto" w:fill="D9D9D9" w:themeFill="background1" w:themeFillShade="D9"/>
            <w:vAlign w:val="center"/>
          </w:tcPr>
          <w:p w14:paraId="04D37850"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1</w:t>
            </w:r>
          </w:p>
        </w:tc>
        <w:tc>
          <w:tcPr>
            <w:tcW w:w="4234" w:type="pct"/>
            <w:vAlign w:val="center"/>
          </w:tcPr>
          <w:p w14:paraId="3FBB5833" w14:textId="77777777" w:rsidR="00103854" w:rsidRPr="0032110B" w:rsidRDefault="00103854" w:rsidP="00A02707">
            <w:pPr>
              <w:tabs>
                <w:tab w:val="left" w:pos="3493"/>
              </w:tabs>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 xml:space="preserve">المحور الأول استخدام تقنيات الذكاء الاصطناعي في الحملات الإعلانية </w:t>
            </w:r>
            <w:r w:rsidRPr="0032110B">
              <w:rPr>
                <w:rFonts w:ascii="Simplified Arabic" w:hAnsi="Simplified Arabic" w:cs="Simplified Arabic"/>
                <w:sz w:val="20"/>
                <w:szCs w:val="20"/>
              </w:rPr>
              <w:t>Section One: Using AI Technologies in Advertising Campaigns</w:t>
            </w:r>
            <w:r w:rsidRPr="0032110B">
              <w:rPr>
                <w:rFonts w:ascii="Simplified Arabic" w:hAnsi="Simplified Arabic" w:cs="Simplified Arabic"/>
                <w:sz w:val="20"/>
                <w:szCs w:val="20"/>
                <w:rtl/>
              </w:rPr>
              <w:t>.</w:t>
            </w:r>
          </w:p>
        </w:tc>
        <w:tc>
          <w:tcPr>
            <w:tcW w:w="485" w:type="pct"/>
            <w:vAlign w:val="center"/>
          </w:tcPr>
          <w:p w14:paraId="11336CC7"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0.544</w:t>
            </w:r>
          </w:p>
        </w:tc>
      </w:tr>
      <w:tr w:rsidR="00103854" w:rsidRPr="0032110B" w14:paraId="21F687E5" w14:textId="77777777" w:rsidTr="002630E1">
        <w:trPr>
          <w:trHeight w:val="454"/>
          <w:jc w:val="center"/>
        </w:trPr>
        <w:tc>
          <w:tcPr>
            <w:tcW w:w="281" w:type="pct"/>
            <w:shd w:val="clear" w:color="auto" w:fill="D9D9D9" w:themeFill="background1" w:themeFillShade="D9"/>
            <w:vAlign w:val="center"/>
          </w:tcPr>
          <w:p w14:paraId="588CF0AC"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2</w:t>
            </w:r>
          </w:p>
        </w:tc>
        <w:tc>
          <w:tcPr>
            <w:tcW w:w="4234" w:type="pct"/>
            <w:vAlign w:val="center"/>
          </w:tcPr>
          <w:p w14:paraId="31F9E18F" w14:textId="77777777" w:rsidR="00103854" w:rsidRPr="0032110B" w:rsidRDefault="00103854" w:rsidP="00A02707">
            <w:pPr>
              <w:tabs>
                <w:tab w:val="left" w:pos="3493"/>
              </w:tabs>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 xml:space="preserve">المحور الثاني: كفاءة الحملات الإعلانية الرقمية بعد استخدام الذكاء الاصطناعي </w:t>
            </w:r>
            <w:r w:rsidRPr="0032110B">
              <w:rPr>
                <w:rFonts w:ascii="Simplified Arabic" w:hAnsi="Simplified Arabic" w:cs="Simplified Arabic"/>
                <w:sz w:val="20"/>
                <w:szCs w:val="20"/>
              </w:rPr>
              <w:t>Section Two: Digital Campaign Effectiveness After Using AI</w:t>
            </w:r>
            <w:r w:rsidRPr="0032110B">
              <w:rPr>
                <w:rFonts w:ascii="Simplified Arabic" w:hAnsi="Simplified Arabic" w:cs="Simplified Arabic"/>
                <w:sz w:val="20"/>
                <w:szCs w:val="20"/>
                <w:rtl/>
              </w:rPr>
              <w:t>.</w:t>
            </w:r>
          </w:p>
        </w:tc>
        <w:tc>
          <w:tcPr>
            <w:tcW w:w="485" w:type="pct"/>
            <w:vAlign w:val="center"/>
          </w:tcPr>
          <w:p w14:paraId="5A4EF414"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0.661</w:t>
            </w:r>
          </w:p>
        </w:tc>
      </w:tr>
      <w:tr w:rsidR="00103854" w:rsidRPr="0032110B" w14:paraId="7A3F73DF" w14:textId="77777777" w:rsidTr="002630E1">
        <w:trPr>
          <w:trHeight w:val="454"/>
          <w:jc w:val="center"/>
        </w:trPr>
        <w:tc>
          <w:tcPr>
            <w:tcW w:w="281" w:type="pct"/>
            <w:shd w:val="clear" w:color="auto" w:fill="D9D9D9" w:themeFill="background1" w:themeFillShade="D9"/>
            <w:vAlign w:val="center"/>
          </w:tcPr>
          <w:p w14:paraId="09C833DC"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3</w:t>
            </w:r>
          </w:p>
        </w:tc>
        <w:tc>
          <w:tcPr>
            <w:tcW w:w="4234" w:type="pct"/>
            <w:vAlign w:val="center"/>
          </w:tcPr>
          <w:p w14:paraId="607A4654" w14:textId="77777777" w:rsidR="00103854" w:rsidRPr="0032110B" w:rsidRDefault="00103854" w:rsidP="00A02707">
            <w:pPr>
              <w:tabs>
                <w:tab w:val="left" w:pos="3493"/>
              </w:tabs>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 xml:space="preserve">المحور الثالث: رضا الممارسين عن تطبيقات الذكاء الاصطناعي في الإعلان </w:t>
            </w:r>
            <w:r w:rsidRPr="0032110B">
              <w:rPr>
                <w:rFonts w:ascii="Simplified Arabic" w:hAnsi="Simplified Arabic" w:cs="Simplified Arabic"/>
                <w:sz w:val="20"/>
                <w:szCs w:val="20"/>
              </w:rPr>
              <w:t>Section Three: Practitioners' Satisfaction with AI Applications in Advertising</w:t>
            </w:r>
            <w:r w:rsidRPr="0032110B">
              <w:rPr>
                <w:rFonts w:ascii="Simplified Arabic" w:hAnsi="Simplified Arabic" w:cs="Simplified Arabic"/>
                <w:sz w:val="20"/>
                <w:szCs w:val="20"/>
                <w:rtl/>
              </w:rPr>
              <w:t>.</w:t>
            </w:r>
          </w:p>
        </w:tc>
        <w:tc>
          <w:tcPr>
            <w:tcW w:w="485" w:type="pct"/>
            <w:vAlign w:val="center"/>
          </w:tcPr>
          <w:p w14:paraId="4DE8E253"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0.785</w:t>
            </w:r>
          </w:p>
        </w:tc>
      </w:tr>
      <w:tr w:rsidR="00103854" w:rsidRPr="0032110B" w14:paraId="17D230F3" w14:textId="77777777" w:rsidTr="002630E1">
        <w:trPr>
          <w:trHeight w:val="454"/>
          <w:jc w:val="center"/>
        </w:trPr>
        <w:tc>
          <w:tcPr>
            <w:tcW w:w="281" w:type="pct"/>
            <w:shd w:val="clear" w:color="auto" w:fill="D9D9D9" w:themeFill="background1" w:themeFillShade="D9"/>
            <w:vAlign w:val="center"/>
          </w:tcPr>
          <w:p w14:paraId="6F4D3D87"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4</w:t>
            </w:r>
          </w:p>
        </w:tc>
        <w:tc>
          <w:tcPr>
            <w:tcW w:w="4234" w:type="pct"/>
            <w:vAlign w:val="center"/>
          </w:tcPr>
          <w:p w14:paraId="013E4647" w14:textId="77777777" w:rsidR="00103854" w:rsidRPr="0032110B" w:rsidRDefault="00103854" w:rsidP="00A02707">
            <w:pPr>
              <w:tabs>
                <w:tab w:val="left" w:pos="3493"/>
              </w:tabs>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 xml:space="preserve">المحور الرابع: التحديات التي تواجه استخدام الذكاء الاصطناعي في الإعلان في السعودية </w:t>
            </w:r>
            <w:r w:rsidRPr="0032110B">
              <w:rPr>
                <w:rFonts w:ascii="Simplified Arabic" w:hAnsi="Simplified Arabic" w:cs="Simplified Arabic"/>
                <w:sz w:val="20"/>
                <w:szCs w:val="20"/>
              </w:rPr>
              <w:t>Section Four: Challenges Facing the Use of AI in Advertising in Saudi Arabia</w:t>
            </w:r>
          </w:p>
        </w:tc>
        <w:tc>
          <w:tcPr>
            <w:tcW w:w="485" w:type="pct"/>
            <w:vAlign w:val="center"/>
          </w:tcPr>
          <w:p w14:paraId="4D1ACA5D" w14:textId="77777777" w:rsidR="00103854" w:rsidRPr="0032110B" w:rsidRDefault="00103854" w:rsidP="00A02707">
            <w:pPr>
              <w:spacing w:line="360" w:lineRule="auto"/>
              <w:jc w:val="center"/>
              <w:rPr>
                <w:rFonts w:ascii="Simplified Arabic" w:hAnsi="Simplified Arabic" w:cs="Simplified Arabic"/>
                <w:sz w:val="20"/>
                <w:szCs w:val="20"/>
                <w:rtl/>
              </w:rPr>
            </w:pPr>
            <w:r w:rsidRPr="0032110B">
              <w:rPr>
                <w:rFonts w:ascii="Simplified Arabic" w:hAnsi="Simplified Arabic" w:cs="Simplified Arabic"/>
                <w:sz w:val="20"/>
                <w:szCs w:val="20"/>
                <w:rtl/>
              </w:rPr>
              <w:t>0.725</w:t>
            </w:r>
          </w:p>
        </w:tc>
      </w:tr>
      <w:tr w:rsidR="00103854" w:rsidRPr="0032110B" w14:paraId="467C9D78" w14:textId="77777777" w:rsidTr="002630E1">
        <w:trPr>
          <w:trHeight w:val="454"/>
          <w:jc w:val="center"/>
        </w:trPr>
        <w:tc>
          <w:tcPr>
            <w:tcW w:w="4515" w:type="pct"/>
            <w:gridSpan w:val="2"/>
            <w:vAlign w:val="center"/>
          </w:tcPr>
          <w:p w14:paraId="75AC8D13"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الثبات الكلي</w:t>
            </w:r>
          </w:p>
        </w:tc>
        <w:tc>
          <w:tcPr>
            <w:tcW w:w="485" w:type="pct"/>
            <w:vAlign w:val="center"/>
          </w:tcPr>
          <w:p w14:paraId="77AD17F2" w14:textId="77777777" w:rsidR="00103854" w:rsidRPr="0032110B" w:rsidRDefault="00103854" w:rsidP="00A02707">
            <w:pPr>
              <w:spacing w:line="360" w:lineRule="auto"/>
              <w:jc w:val="center"/>
              <w:rPr>
                <w:rFonts w:ascii="Simplified Arabic" w:hAnsi="Simplified Arabic" w:cs="Simplified Arabic"/>
                <w:b/>
                <w:bCs/>
                <w:sz w:val="20"/>
                <w:szCs w:val="20"/>
              </w:rPr>
            </w:pPr>
            <w:r w:rsidRPr="0032110B">
              <w:rPr>
                <w:rFonts w:ascii="Simplified Arabic" w:hAnsi="Simplified Arabic" w:cs="Simplified Arabic"/>
                <w:b/>
                <w:bCs/>
                <w:sz w:val="20"/>
                <w:szCs w:val="20"/>
                <w:rtl/>
              </w:rPr>
              <w:t>0.711</w:t>
            </w:r>
          </w:p>
        </w:tc>
      </w:tr>
    </w:tbl>
    <w:p w14:paraId="35B1D67E" w14:textId="1372678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يوضح الجدول رقم (</w:t>
      </w:r>
      <w:r w:rsidR="00C16A34" w:rsidRPr="00A02707">
        <w:rPr>
          <w:rFonts w:ascii="Simplified Arabic" w:hAnsi="Simplified Arabic" w:cs="Simplified Arabic"/>
          <w:rtl/>
        </w:rPr>
        <w:t>6</w:t>
      </w:r>
      <w:r w:rsidRPr="00A02707">
        <w:rPr>
          <w:rFonts w:ascii="Simplified Arabic" w:hAnsi="Simplified Arabic" w:cs="Simplified Arabic"/>
          <w:rtl/>
        </w:rPr>
        <w:t>) أن مقياس الدراسة يتمتع بثبات مقبول إحصائياً، حيث بلغت قيمة معامل الثبات الكلية (ألفا) (0.711) وهي درجة ثبات عالية.</w:t>
      </w:r>
    </w:p>
    <w:p w14:paraId="69E5A29B" w14:textId="77777777" w:rsidR="004E1EAF" w:rsidRPr="00A02707" w:rsidRDefault="004E1EAF" w:rsidP="00A02707">
      <w:pPr>
        <w:spacing w:line="360" w:lineRule="auto"/>
        <w:jc w:val="both"/>
        <w:rPr>
          <w:rFonts w:ascii="Simplified Arabic" w:hAnsi="Simplified Arabic" w:cs="Simplified Arabic"/>
          <w:rtl/>
        </w:rPr>
      </w:pPr>
    </w:p>
    <w:p w14:paraId="027E67B5" w14:textId="77777777" w:rsidR="00103854" w:rsidRPr="0032110B" w:rsidRDefault="00103854" w:rsidP="00A02707">
      <w:pPr>
        <w:pStyle w:val="1"/>
        <w:numPr>
          <w:ilvl w:val="0"/>
          <w:numId w:val="59"/>
        </w:numPr>
        <w:spacing w:line="360" w:lineRule="auto"/>
        <w:jc w:val="both"/>
        <w:rPr>
          <w:rFonts w:ascii="Simplified Arabic" w:hAnsi="Simplified Arabic" w:cs="Simplified Arabic"/>
          <w:b/>
          <w:bCs/>
          <w:color w:val="auto"/>
          <w:sz w:val="28"/>
          <w:szCs w:val="28"/>
          <w:rtl/>
        </w:rPr>
      </w:pPr>
      <w:bookmarkStart w:id="8" w:name="_Toc24905986"/>
      <w:bookmarkStart w:id="9" w:name="_Toc106138421"/>
      <w:bookmarkEnd w:id="4"/>
      <w:r w:rsidRPr="0032110B">
        <w:rPr>
          <w:rFonts w:ascii="Simplified Arabic" w:hAnsi="Simplified Arabic" w:cs="Simplified Arabic"/>
          <w:b/>
          <w:bCs/>
          <w:color w:val="auto"/>
          <w:sz w:val="28"/>
          <w:szCs w:val="28"/>
          <w:rtl/>
        </w:rPr>
        <w:t>الأساليب الإحصائية المستخدمة:</w:t>
      </w:r>
      <w:bookmarkEnd w:id="8"/>
      <w:bookmarkEnd w:id="9"/>
    </w:p>
    <w:p w14:paraId="465D4C9E"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لمعالجة بيانات الدراسة استخدام الباحث الاساليب الإحصائية التالية:</w:t>
      </w:r>
    </w:p>
    <w:p w14:paraId="04511648" w14:textId="401D015A" w:rsidR="00103854" w:rsidRPr="00A02707" w:rsidRDefault="00103854" w:rsidP="00A02707">
      <w:pPr>
        <w:pStyle w:val="a6"/>
        <w:numPr>
          <w:ilvl w:val="0"/>
          <w:numId w:val="42"/>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معامل </w:t>
      </w:r>
      <w:r w:rsidR="004E1EAF" w:rsidRPr="00A02707">
        <w:rPr>
          <w:rFonts w:ascii="Simplified Arabic" w:hAnsi="Simplified Arabic" w:cs="Simplified Arabic"/>
          <w:b/>
          <w:bCs/>
          <w:rtl/>
        </w:rPr>
        <w:t>ارتباط</w:t>
      </w:r>
      <w:r w:rsidRPr="00A02707">
        <w:rPr>
          <w:rFonts w:ascii="Simplified Arabic" w:hAnsi="Simplified Arabic" w:cs="Simplified Arabic"/>
          <w:b/>
          <w:bCs/>
          <w:rtl/>
        </w:rPr>
        <w:t xml:space="preserve"> بيرسون (</w:t>
      </w:r>
      <w:r w:rsidRPr="00A02707">
        <w:rPr>
          <w:rFonts w:ascii="Simplified Arabic" w:hAnsi="Simplified Arabic" w:cs="Simplified Arabic"/>
          <w:b/>
          <w:bCs/>
        </w:rPr>
        <w:t>Person Correlation</w:t>
      </w:r>
      <w:r w:rsidRPr="00A02707">
        <w:rPr>
          <w:rFonts w:ascii="Simplified Arabic" w:hAnsi="Simplified Arabic" w:cs="Simplified Arabic"/>
          <w:b/>
          <w:bCs/>
          <w:rtl/>
        </w:rPr>
        <w:t>)،</w:t>
      </w:r>
      <w:r w:rsidRPr="00A02707">
        <w:rPr>
          <w:rFonts w:ascii="Simplified Arabic" w:hAnsi="Simplified Arabic" w:cs="Simplified Arabic"/>
          <w:rtl/>
        </w:rPr>
        <w:t xml:space="preserve"> للتحقق من صدق أداة الدراسة، وذلك بإيجاد العلاقة بين كل عبارة والدرجة الكلية للمحور الذي تنتمي إليه.</w:t>
      </w:r>
    </w:p>
    <w:p w14:paraId="35D07A36" w14:textId="77777777" w:rsidR="00103854" w:rsidRPr="00A02707" w:rsidRDefault="00103854" w:rsidP="00A02707">
      <w:pPr>
        <w:pStyle w:val="a6"/>
        <w:numPr>
          <w:ilvl w:val="0"/>
          <w:numId w:val="42"/>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معامل ألفا </w:t>
      </w:r>
      <w:proofErr w:type="spellStart"/>
      <w:r w:rsidRPr="00A02707">
        <w:rPr>
          <w:rFonts w:ascii="Simplified Arabic" w:hAnsi="Simplified Arabic" w:cs="Simplified Arabic"/>
          <w:b/>
          <w:bCs/>
          <w:rtl/>
        </w:rPr>
        <w:t>كرونباخ</w:t>
      </w:r>
      <w:proofErr w:type="spellEnd"/>
      <w:r w:rsidRPr="00A02707">
        <w:rPr>
          <w:rFonts w:ascii="Simplified Arabic" w:hAnsi="Simplified Arabic" w:cs="Simplified Arabic"/>
          <w:b/>
          <w:bCs/>
          <w:rtl/>
        </w:rPr>
        <w:t xml:space="preserve"> (</w:t>
      </w:r>
      <w:r w:rsidRPr="00A02707">
        <w:rPr>
          <w:rFonts w:ascii="Simplified Arabic" w:hAnsi="Simplified Arabic" w:cs="Simplified Arabic"/>
          <w:b/>
          <w:bCs/>
        </w:rPr>
        <w:t>Cronbach's alpha</w:t>
      </w:r>
      <w:r w:rsidRPr="00A02707">
        <w:rPr>
          <w:rFonts w:ascii="Simplified Arabic" w:hAnsi="Simplified Arabic" w:cs="Simplified Arabic"/>
          <w:b/>
          <w:bCs/>
          <w:rtl/>
        </w:rPr>
        <w:t>)،</w:t>
      </w:r>
      <w:r w:rsidRPr="00A02707">
        <w:rPr>
          <w:rFonts w:ascii="Simplified Arabic" w:hAnsi="Simplified Arabic" w:cs="Simplified Arabic"/>
          <w:rtl/>
        </w:rPr>
        <w:t xml:space="preserve"> للتحقق من ثبات أداة الدراسة</w:t>
      </w:r>
    </w:p>
    <w:p w14:paraId="0F734F71" w14:textId="77777777" w:rsidR="00162B3F" w:rsidRPr="00A02707" w:rsidRDefault="00162B3F" w:rsidP="00A02707">
      <w:pPr>
        <w:pStyle w:val="a6"/>
        <w:spacing w:line="360" w:lineRule="auto"/>
        <w:jc w:val="both"/>
        <w:rPr>
          <w:rFonts w:ascii="Simplified Arabic" w:hAnsi="Simplified Arabic" w:cs="Simplified Arabic"/>
        </w:rPr>
      </w:pPr>
    </w:p>
    <w:p w14:paraId="19ED29FC" w14:textId="77777777" w:rsidR="00103854" w:rsidRPr="00A02707" w:rsidRDefault="00103854" w:rsidP="00A02707">
      <w:pPr>
        <w:pStyle w:val="a6"/>
        <w:numPr>
          <w:ilvl w:val="0"/>
          <w:numId w:val="42"/>
        </w:numPr>
        <w:spacing w:line="360" w:lineRule="auto"/>
        <w:jc w:val="both"/>
        <w:rPr>
          <w:rFonts w:ascii="Simplified Arabic" w:hAnsi="Simplified Arabic" w:cs="Simplified Arabic"/>
        </w:rPr>
      </w:pPr>
      <w:r w:rsidRPr="00A02707">
        <w:rPr>
          <w:rFonts w:ascii="Simplified Arabic" w:hAnsi="Simplified Arabic" w:cs="Simplified Arabic"/>
          <w:b/>
          <w:bCs/>
          <w:rtl/>
        </w:rPr>
        <w:lastRenderedPageBreak/>
        <w:t>التكرارات والنسب المئوية للتعرف على الخصائص الشخصية والوظيفية لأفراد مجتمع الدراسة</w:t>
      </w:r>
      <w:r w:rsidRPr="00A02707">
        <w:rPr>
          <w:rFonts w:ascii="Simplified Arabic" w:hAnsi="Simplified Arabic" w:cs="Simplified Arabic"/>
          <w:rtl/>
        </w:rPr>
        <w:t xml:space="preserve"> وتحديد استجابات أفرادها تجاه عبارات المحاور الرئيسة التي تتضمنها أداة الدراسة.</w:t>
      </w:r>
    </w:p>
    <w:p w14:paraId="50C48C34" w14:textId="77777777" w:rsidR="00162B3F" w:rsidRPr="00A02707" w:rsidRDefault="00162B3F" w:rsidP="00A02707">
      <w:pPr>
        <w:pStyle w:val="a6"/>
        <w:spacing w:line="360" w:lineRule="auto"/>
        <w:rPr>
          <w:rFonts w:ascii="Simplified Arabic" w:hAnsi="Simplified Arabic" w:cs="Simplified Arabic"/>
          <w:rtl/>
        </w:rPr>
      </w:pPr>
    </w:p>
    <w:p w14:paraId="3A705D26" w14:textId="77777777" w:rsidR="00103854" w:rsidRPr="00A02707" w:rsidRDefault="00103854" w:rsidP="00A02707">
      <w:pPr>
        <w:pStyle w:val="a6"/>
        <w:numPr>
          <w:ilvl w:val="0"/>
          <w:numId w:val="42"/>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المتوسط الحسابي " </w:t>
      </w:r>
      <w:r w:rsidRPr="00A02707">
        <w:rPr>
          <w:rFonts w:ascii="Simplified Arabic" w:hAnsi="Simplified Arabic" w:cs="Simplified Arabic"/>
          <w:b/>
          <w:bCs/>
        </w:rPr>
        <w:t>Mean</w:t>
      </w:r>
      <w:r w:rsidRPr="00A02707">
        <w:rPr>
          <w:rFonts w:ascii="Simplified Arabic" w:hAnsi="Simplified Arabic" w:cs="Simplified Arabic"/>
          <w:b/>
          <w:bCs/>
          <w:rtl/>
        </w:rPr>
        <w:t xml:space="preserve"> "</w:t>
      </w:r>
      <w:r w:rsidRPr="00A02707">
        <w:rPr>
          <w:rFonts w:ascii="Simplified Arabic" w:hAnsi="Simplified Arabic" w:cs="Simplified Arabic"/>
          <w:rtl/>
        </w:rPr>
        <w:t xml:space="preserve"> وذلك لمعرفة مدى ارتفاع أو انخفاض استجابات أفراد الدراسة عن المحاور الرئيسة (متوسط متوسطات العبارات)، مع العلم بأنه يفيد في ترتيب المحاور حسب أعلى متوسط حسابي.</w:t>
      </w:r>
    </w:p>
    <w:p w14:paraId="41FFC489" w14:textId="77777777" w:rsidR="00162B3F" w:rsidRPr="00A02707" w:rsidRDefault="00162B3F" w:rsidP="00A02707">
      <w:pPr>
        <w:pStyle w:val="a6"/>
        <w:spacing w:line="360" w:lineRule="auto"/>
        <w:jc w:val="both"/>
        <w:rPr>
          <w:rFonts w:ascii="Simplified Arabic" w:hAnsi="Simplified Arabic" w:cs="Simplified Arabic"/>
          <w:rtl/>
        </w:rPr>
      </w:pPr>
    </w:p>
    <w:p w14:paraId="03B241EA" w14:textId="77777777" w:rsidR="00103854" w:rsidRPr="00A02707" w:rsidRDefault="00103854" w:rsidP="00A02707">
      <w:pPr>
        <w:pStyle w:val="a6"/>
        <w:numPr>
          <w:ilvl w:val="0"/>
          <w:numId w:val="42"/>
        </w:numPr>
        <w:spacing w:line="360" w:lineRule="auto"/>
        <w:jc w:val="both"/>
        <w:rPr>
          <w:rFonts w:ascii="Simplified Arabic" w:hAnsi="Simplified Arabic" w:cs="Simplified Arabic"/>
        </w:rPr>
      </w:pPr>
      <w:r w:rsidRPr="00A02707">
        <w:rPr>
          <w:rFonts w:ascii="Simplified Arabic" w:hAnsi="Simplified Arabic" w:cs="Simplified Arabic"/>
          <w:b/>
          <w:bCs/>
          <w:rtl/>
        </w:rPr>
        <w:t xml:space="preserve">تم استخدام الانحراف المعياري </w:t>
      </w:r>
      <w:r w:rsidRPr="00A02707">
        <w:rPr>
          <w:rFonts w:ascii="Simplified Arabic" w:hAnsi="Simplified Arabic" w:cs="Simplified Arabic"/>
          <w:b/>
          <w:bCs/>
        </w:rPr>
        <w:t>"Standard Deviation"</w:t>
      </w:r>
      <w:r w:rsidRPr="00A02707">
        <w:rPr>
          <w:rFonts w:ascii="Simplified Arabic" w:hAnsi="Simplified Arabic" w:cs="Simplified Arabic"/>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مجتمع الدراسة لكل عبارة من عبارات متغيرات الدراسة، إلى جانب المحاور الرئيسة، فكلما اقتربت قيمته من الصفر تركزت الاستجابات وانخفض تشتتها بين المقياس.</w:t>
      </w:r>
    </w:p>
    <w:p w14:paraId="3AB0AB23" w14:textId="77777777" w:rsidR="00C16A34" w:rsidRPr="00A02707" w:rsidRDefault="00C16A34" w:rsidP="00A02707">
      <w:pPr>
        <w:pStyle w:val="a6"/>
        <w:spacing w:line="360" w:lineRule="auto"/>
        <w:rPr>
          <w:rFonts w:ascii="Simplified Arabic" w:hAnsi="Simplified Arabic" w:cs="Simplified Arabic"/>
          <w:rtl/>
        </w:rPr>
      </w:pPr>
    </w:p>
    <w:p w14:paraId="14AE6AC3" w14:textId="457A909E" w:rsidR="00103854" w:rsidRPr="00A02707" w:rsidRDefault="001865D9" w:rsidP="00A02707">
      <w:pPr>
        <w:spacing w:line="360" w:lineRule="auto"/>
        <w:ind w:left="1252" w:hanging="1252"/>
        <w:jc w:val="both"/>
        <w:rPr>
          <w:rFonts w:ascii="Simplified Arabic" w:hAnsi="Simplified Arabic" w:cs="Simplified Arabic"/>
          <w:rtl/>
        </w:rPr>
      </w:pPr>
      <w:r w:rsidRPr="00A02707">
        <w:rPr>
          <w:rFonts w:ascii="Simplified Arabic" w:hAnsi="Simplified Arabic" w:cs="Simplified Arabic"/>
          <w:noProof/>
          <w:rtl/>
          <w:lang w:val="ar-SA"/>
        </w:rPr>
        <w:drawing>
          <wp:anchor distT="0" distB="0" distL="114300" distR="114300" simplePos="0" relativeHeight="251677696" behindDoc="1" locked="0" layoutInCell="1" allowOverlap="1" wp14:anchorId="1017FC49" wp14:editId="7EF81BF4">
            <wp:simplePos x="0" y="0"/>
            <wp:positionH relativeFrom="column">
              <wp:posOffset>655320</wp:posOffset>
            </wp:positionH>
            <wp:positionV relativeFrom="paragraph">
              <wp:posOffset>20320</wp:posOffset>
            </wp:positionV>
            <wp:extent cx="5280660" cy="3234690"/>
            <wp:effectExtent l="0" t="19050" r="0" b="41910"/>
            <wp:wrapNone/>
            <wp:docPr id="896221190"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02427823" w14:textId="77777777" w:rsidR="00103854" w:rsidRPr="00A02707" w:rsidRDefault="00103854" w:rsidP="00A02707">
      <w:pPr>
        <w:spacing w:line="360" w:lineRule="auto"/>
        <w:jc w:val="both"/>
        <w:rPr>
          <w:rFonts w:ascii="Simplified Arabic" w:hAnsi="Simplified Arabic" w:cs="Simplified Arabic"/>
          <w:rtl/>
        </w:rPr>
      </w:pPr>
    </w:p>
    <w:p w14:paraId="4B077A28" w14:textId="77777777" w:rsidR="00103854" w:rsidRPr="00A02707" w:rsidRDefault="00103854" w:rsidP="00A02707">
      <w:pPr>
        <w:spacing w:line="360" w:lineRule="auto"/>
        <w:jc w:val="both"/>
        <w:rPr>
          <w:rFonts w:ascii="Simplified Arabic" w:hAnsi="Simplified Arabic" w:cs="Simplified Arabic"/>
          <w:b/>
          <w:bCs/>
          <w:rtl/>
        </w:rPr>
      </w:pPr>
    </w:p>
    <w:p w14:paraId="2553A39D" w14:textId="77777777" w:rsidR="00103854" w:rsidRPr="00A02707" w:rsidRDefault="00103854" w:rsidP="00A02707">
      <w:pPr>
        <w:spacing w:line="360" w:lineRule="auto"/>
        <w:jc w:val="center"/>
        <w:rPr>
          <w:rFonts w:ascii="Simplified Arabic" w:hAnsi="Simplified Arabic" w:cs="Simplified Arabic"/>
          <w:b/>
          <w:bCs/>
          <w:rtl/>
        </w:rPr>
      </w:pPr>
    </w:p>
    <w:p w14:paraId="14B88AEA" w14:textId="77777777" w:rsidR="00103854" w:rsidRPr="00A02707" w:rsidRDefault="00103854" w:rsidP="00A02707">
      <w:pPr>
        <w:spacing w:line="360" w:lineRule="auto"/>
        <w:jc w:val="center"/>
        <w:rPr>
          <w:rFonts w:ascii="Simplified Arabic" w:hAnsi="Simplified Arabic" w:cs="Simplified Arabic"/>
          <w:b/>
          <w:bCs/>
          <w:rtl/>
        </w:rPr>
      </w:pPr>
    </w:p>
    <w:p w14:paraId="0D6E9CAB" w14:textId="77777777" w:rsidR="00103854" w:rsidRPr="00A02707" w:rsidRDefault="00103854" w:rsidP="00A02707">
      <w:pPr>
        <w:spacing w:line="360" w:lineRule="auto"/>
        <w:jc w:val="both"/>
        <w:rPr>
          <w:rFonts w:ascii="Simplified Arabic" w:hAnsi="Simplified Arabic" w:cs="Simplified Arabic"/>
          <w:rtl/>
        </w:rPr>
      </w:pPr>
    </w:p>
    <w:p w14:paraId="677CFFE5" w14:textId="3F6D0440" w:rsidR="00103854" w:rsidRPr="00A02707" w:rsidRDefault="00103854" w:rsidP="00A02707">
      <w:pPr>
        <w:spacing w:line="360" w:lineRule="auto"/>
        <w:jc w:val="both"/>
        <w:rPr>
          <w:rFonts w:ascii="Simplified Arabic" w:hAnsi="Simplified Arabic" w:cs="Simplified Arabic"/>
          <w:rtl/>
        </w:rPr>
      </w:pPr>
    </w:p>
    <w:p w14:paraId="589C8309" w14:textId="77777777" w:rsidR="0032110B" w:rsidRPr="0032110B" w:rsidRDefault="0032110B" w:rsidP="0032110B">
      <w:pPr>
        <w:pStyle w:val="a6"/>
        <w:spacing w:line="360" w:lineRule="auto"/>
        <w:jc w:val="center"/>
        <w:rPr>
          <w:rFonts w:ascii="Simplified Arabic" w:hAnsi="Simplified Arabic" w:cs="Simplified Arabic"/>
          <w:b/>
          <w:bCs/>
          <w:sz w:val="20"/>
          <w:szCs w:val="20"/>
          <w:rtl/>
        </w:rPr>
      </w:pPr>
      <w:r w:rsidRPr="0032110B">
        <w:rPr>
          <w:rFonts w:ascii="Simplified Arabic" w:hAnsi="Simplified Arabic" w:cs="Simplified Arabic"/>
          <w:b/>
          <w:bCs/>
          <w:sz w:val="20"/>
          <w:szCs w:val="20"/>
          <w:rtl/>
        </w:rPr>
        <w:t>شكل (4) الأساليب الإحصائية المستخدمة في الدراسة</w:t>
      </w:r>
    </w:p>
    <w:p w14:paraId="48EDD891" w14:textId="6FD2BE5B" w:rsidR="00103854" w:rsidRPr="00A02707" w:rsidRDefault="00103854" w:rsidP="00A02707">
      <w:pPr>
        <w:spacing w:line="360" w:lineRule="auto"/>
        <w:jc w:val="both"/>
        <w:rPr>
          <w:rFonts w:ascii="Simplified Arabic" w:hAnsi="Simplified Arabic" w:cs="Simplified Arabic"/>
          <w:rtl/>
        </w:rPr>
      </w:pPr>
    </w:p>
    <w:p w14:paraId="679A0266" w14:textId="19EFF2F3" w:rsidR="00103854" w:rsidRPr="00A02707" w:rsidRDefault="00103854" w:rsidP="00A02707">
      <w:pPr>
        <w:spacing w:line="360" w:lineRule="auto"/>
        <w:jc w:val="both"/>
        <w:rPr>
          <w:rFonts w:ascii="Simplified Arabic" w:hAnsi="Simplified Arabic" w:cs="Simplified Arabic"/>
          <w:rtl/>
        </w:rPr>
      </w:pPr>
    </w:p>
    <w:p w14:paraId="4E5B770B" w14:textId="55265CCF" w:rsidR="00103854" w:rsidRPr="00A02707" w:rsidRDefault="00103854" w:rsidP="00A02707">
      <w:pPr>
        <w:spacing w:line="360" w:lineRule="auto"/>
        <w:jc w:val="both"/>
        <w:rPr>
          <w:rFonts w:ascii="Simplified Arabic" w:hAnsi="Simplified Arabic" w:cs="Simplified Arabic"/>
          <w:rtl/>
        </w:rPr>
      </w:pPr>
    </w:p>
    <w:p w14:paraId="6AE58E38" w14:textId="77777777" w:rsidR="006502F8" w:rsidRPr="006502F8" w:rsidRDefault="0032110B" w:rsidP="006502F8">
      <w:pPr>
        <w:pStyle w:val="a6"/>
        <w:numPr>
          <w:ilvl w:val="0"/>
          <w:numId w:val="82"/>
        </w:numPr>
        <w:spacing w:line="360" w:lineRule="auto"/>
        <w:jc w:val="both"/>
        <w:rPr>
          <w:rFonts w:ascii="Simplified Arabic" w:hAnsi="Simplified Arabic" w:cs="Simplified Arabic"/>
        </w:rPr>
      </w:pPr>
      <w:r w:rsidRPr="0032110B">
        <w:rPr>
          <w:rFonts w:ascii="Simplified Arabic" w:hAnsi="Simplified Arabic" w:cs="Simplified Arabic" w:hint="cs"/>
          <w:b/>
          <w:bCs/>
          <w:sz w:val="32"/>
          <w:szCs w:val="32"/>
          <w:rtl/>
        </w:rPr>
        <w:lastRenderedPageBreak/>
        <w:t>الفصل</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الخامس: تحليل</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النتائج</w:t>
      </w:r>
      <w:r w:rsidRPr="0032110B">
        <w:rPr>
          <w:rFonts w:ascii="Simplified Arabic" w:hAnsi="Simplified Arabic" w:cs="Simplified Arabic"/>
          <w:b/>
          <w:bCs/>
          <w:sz w:val="32"/>
          <w:szCs w:val="32"/>
          <w:rtl/>
        </w:rPr>
        <w:t xml:space="preserve"> </w:t>
      </w:r>
      <w:r w:rsidRPr="0032110B">
        <w:rPr>
          <w:rFonts w:ascii="Simplified Arabic" w:hAnsi="Simplified Arabic" w:cs="Simplified Arabic" w:hint="cs"/>
          <w:b/>
          <w:bCs/>
          <w:sz w:val="32"/>
          <w:szCs w:val="32"/>
          <w:rtl/>
        </w:rPr>
        <w:t>وتفسيرها</w:t>
      </w:r>
      <w:bookmarkStart w:id="10" w:name="_Toc106138423"/>
    </w:p>
    <w:p w14:paraId="406C0E7E" w14:textId="0C712001" w:rsidR="00103854" w:rsidRPr="006502F8" w:rsidRDefault="00103854" w:rsidP="006502F8">
      <w:pPr>
        <w:spacing w:line="360" w:lineRule="auto"/>
        <w:ind w:left="360"/>
        <w:jc w:val="both"/>
        <w:rPr>
          <w:rFonts w:ascii="Simplified Arabic" w:hAnsi="Simplified Arabic" w:cs="Simplified Arabic"/>
          <w:rtl/>
        </w:rPr>
      </w:pPr>
      <w:r w:rsidRPr="006502F8">
        <w:rPr>
          <w:rFonts w:ascii="Simplified Arabic" w:hAnsi="Simplified Arabic" w:cs="Simplified Arabic"/>
          <w:b/>
          <w:bCs/>
          <w:sz w:val="28"/>
          <w:szCs w:val="28"/>
          <w:rtl/>
        </w:rPr>
        <w:t>أولا خصائص مجتمع الدراسة:</w:t>
      </w:r>
      <w:bookmarkStart w:id="11" w:name="_Toc24905989"/>
      <w:bookmarkEnd w:id="10"/>
      <w:r w:rsidR="006502F8" w:rsidRPr="006502F8">
        <w:rPr>
          <w:rFonts w:ascii="Simplified Arabic" w:hAnsi="Simplified Arabic" w:cs="Simplified Arabic" w:hint="cs"/>
          <w:b/>
          <w:bCs/>
          <w:sz w:val="28"/>
          <w:szCs w:val="28"/>
          <w:rtl/>
        </w:rPr>
        <w:t xml:space="preserve"> </w:t>
      </w:r>
      <w:r w:rsidRPr="006502F8">
        <w:rPr>
          <w:rFonts w:ascii="Simplified Arabic" w:hAnsi="Simplified Arabic" w:cs="Simplified Arabic"/>
          <w:b/>
          <w:bCs/>
          <w:sz w:val="28"/>
          <w:szCs w:val="28"/>
          <w:rtl/>
        </w:rPr>
        <w:t>عرض الجداول الخاصة بخصائص مجتمع الدراسة</w:t>
      </w:r>
      <w:bookmarkEnd w:id="11"/>
      <w:r w:rsidRPr="006502F8">
        <w:rPr>
          <w:rFonts w:ascii="Simplified Arabic" w:hAnsi="Simplified Arabic" w:cs="Simplified Arabic"/>
          <w:b/>
          <w:bCs/>
          <w:sz w:val="28"/>
          <w:szCs w:val="28"/>
          <w:rtl/>
        </w:rPr>
        <w:t>:</w:t>
      </w:r>
    </w:p>
    <w:p w14:paraId="321B3847" w14:textId="77777777" w:rsidR="0032110B" w:rsidRPr="0032110B" w:rsidRDefault="0032110B" w:rsidP="0032110B">
      <w:pPr>
        <w:spacing w:line="360" w:lineRule="auto"/>
        <w:ind w:left="360"/>
        <w:jc w:val="both"/>
        <w:rPr>
          <w:rFonts w:ascii="Simplified Arabic" w:hAnsi="Simplified Arabic" w:cs="Simplified Arabic"/>
          <w:b/>
          <w:bCs/>
          <w:sz w:val="28"/>
          <w:szCs w:val="28"/>
          <w:rtl/>
        </w:rPr>
      </w:pPr>
    </w:p>
    <w:p w14:paraId="0C74D536" w14:textId="6FF79990" w:rsidR="00103854" w:rsidRPr="006502F8" w:rsidRDefault="00103854" w:rsidP="00A02707">
      <w:pPr>
        <w:spacing w:line="360" w:lineRule="auto"/>
        <w:jc w:val="center"/>
        <w:rPr>
          <w:rFonts w:ascii="Simplified Arabic" w:hAnsi="Simplified Arabic" w:cs="Simplified Arabic"/>
          <w:b/>
          <w:bCs/>
          <w:sz w:val="20"/>
          <w:szCs w:val="20"/>
          <w:rtl/>
        </w:rPr>
      </w:pPr>
      <w:bookmarkStart w:id="12" w:name="_Toc24905990"/>
      <w:r w:rsidRPr="006502F8">
        <w:rPr>
          <w:rFonts w:ascii="Simplified Arabic" w:hAnsi="Simplified Arabic" w:cs="Simplified Arabic"/>
          <w:b/>
          <w:bCs/>
          <w:sz w:val="20"/>
          <w:szCs w:val="20"/>
          <w:rtl/>
        </w:rPr>
        <w:t>جدول رقم (</w:t>
      </w:r>
      <w:r w:rsidR="00C806AC" w:rsidRPr="006502F8">
        <w:rPr>
          <w:rFonts w:ascii="Simplified Arabic" w:hAnsi="Simplified Arabic" w:cs="Simplified Arabic"/>
          <w:b/>
          <w:bCs/>
          <w:sz w:val="20"/>
          <w:szCs w:val="20"/>
          <w:rtl/>
        </w:rPr>
        <w:t>7</w:t>
      </w:r>
      <w:r w:rsidRPr="006502F8">
        <w:rPr>
          <w:rFonts w:ascii="Simplified Arabic" w:hAnsi="Simplified Arabic" w:cs="Simplified Arabic"/>
          <w:b/>
          <w:bCs/>
          <w:sz w:val="20"/>
          <w:szCs w:val="20"/>
          <w:rtl/>
        </w:rPr>
        <w:t xml:space="preserve">) توزيع مجتمع الدراسة وفقاً لمتغير </w:t>
      </w:r>
      <w:bookmarkEnd w:id="12"/>
      <w:r w:rsidRPr="006502F8">
        <w:rPr>
          <w:rFonts w:ascii="Simplified Arabic" w:hAnsi="Simplified Arabic" w:cs="Simplified Arabic"/>
          <w:b/>
          <w:bCs/>
          <w:sz w:val="20"/>
          <w:szCs w:val="20"/>
          <w:rtl/>
        </w:rPr>
        <w:t>الجنس</w:t>
      </w:r>
    </w:p>
    <w:tbl>
      <w:tblPr>
        <w:tblStyle w:val="ad"/>
        <w:bidiVisual/>
        <w:tblW w:w="5000" w:type="pct"/>
        <w:tblLook w:val="0000" w:firstRow="0" w:lastRow="0" w:firstColumn="0" w:lastColumn="0" w:noHBand="0" w:noVBand="0"/>
      </w:tblPr>
      <w:tblGrid>
        <w:gridCol w:w="4527"/>
        <w:gridCol w:w="3164"/>
        <w:gridCol w:w="2765"/>
      </w:tblGrid>
      <w:tr w:rsidR="00103854" w:rsidRPr="006502F8" w14:paraId="4454DC88" w14:textId="77777777" w:rsidTr="002630E1">
        <w:trPr>
          <w:trHeight w:val="397"/>
        </w:trPr>
        <w:tc>
          <w:tcPr>
            <w:tcW w:w="2165" w:type="pct"/>
            <w:shd w:val="clear" w:color="auto" w:fill="D9D9D9" w:themeFill="background1" w:themeFillShade="D9"/>
            <w:vAlign w:val="center"/>
          </w:tcPr>
          <w:p w14:paraId="79243F7F"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1513" w:type="pct"/>
            <w:shd w:val="clear" w:color="auto" w:fill="D9D9D9" w:themeFill="background1" w:themeFillShade="D9"/>
            <w:vAlign w:val="center"/>
          </w:tcPr>
          <w:p w14:paraId="7EA4E4E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1322" w:type="pct"/>
            <w:shd w:val="clear" w:color="auto" w:fill="D9D9D9" w:themeFill="background1" w:themeFillShade="D9"/>
            <w:vAlign w:val="center"/>
          </w:tcPr>
          <w:p w14:paraId="16EE057A"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176640BD" w14:textId="77777777" w:rsidTr="002630E1">
        <w:trPr>
          <w:trHeight w:val="397"/>
        </w:trPr>
        <w:tc>
          <w:tcPr>
            <w:tcW w:w="2165" w:type="pct"/>
            <w:vAlign w:val="center"/>
          </w:tcPr>
          <w:p w14:paraId="069D24A0" w14:textId="7B585B6C"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ذكر </w:t>
            </w:r>
            <w:r w:rsidRPr="006502F8">
              <w:rPr>
                <w:rFonts w:ascii="Simplified Arabic" w:hAnsi="Simplified Arabic" w:cs="Simplified Arabic"/>
                <w:sz w:val="20"/>
                <w:szCs w:val="20"/>
              </w:rPr>
              <w:t>Male</w:t>
            </w:r>
          </w:p>
        </w:tc>
        <w:tc>
          <w:tcPr>
            <w:tcW w:w="1513" w:type="pct"/>
            <w:vAlign w:val="center"/>
          </w:tcPr>
          <w:p w14:paraId="5592D215"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75</w:t>
            </w:r>
          </w:p>
        </w:tc>
        <w:tc>
          <w:tcPr>
            <w:tcW w:w="1322" w:type="pct"/>
            <w:vAlign w:val="center"/>
          </w:tcPr>
          <w:p w14:paraId="7C926629"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51.7%</w:t>
            </w:r>
          </w:p>
        </w:tc>
      </w:tr>
      <w:tr w:rsidR="00103854" w:rsidRPr="006502F8" w14:paraId="5A988277" w14:textId="77777777" w:rsidTr="002630E1">
        <w:trPr>
          <w:trHeight w:val="397"/>
        </w:trPr>
        <w:tc>
          <w:tcPr>
            <w:tcW w:w="2165" w:type="pct"/>
            <w:vAlign w:val="center"/>
          </w:tcPr>
          <w:p w14:paraId="48CE404B" w14:textId="07B82EEE"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أنثى </w:t>
            </w:r>
            <w:r w:rsidRPr="006502F8">
              <w:rPr>
                <w:rFonts w:ascii="Simplified Arabic" w:hAnsi="Simplified Arabic" w:cs="Simplified Arabic"/>
                <w:sz w:val="20"/>
                <w:szCs w:val="20"/>
              </w:rPr>
              <w:t>Female</w:t>
            </w:r>
          </w:p>
        </w:tc>
        <w:tc>
          <w:tcPr>
            <w:tcW w:w="1513" w:type="pct"/>
            <w:vAlign w:val="center"/>
          </w:tcPr>
          <w:p w14:paraId="2B85487A"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70</w:t>
            </w:r>
          </w:p>
        </w:tc>
        <w:tc>
          <w:tcPr>
            <w:tcW w:w="1322" w:type="pct"/>
            <w:vAlign w:val="center"/>
          </w:tcPr>
          <w:p w14:paraId="333A31E2"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48.2%</w:t>
            </w:r>
          </w:p>
        </w:tc>
      </w:tr>
      <w:tr w:rsidR="00103854" w:rsidRPr="006502F8" w14:paraId="483A0B46" w14:textId="77777777" w:rsidTr="002630E1">
        <w:trPr>
          <w:trHeight w:val="397"/>
        </w:trPr>
        <w:tc>
          <w:tcPr>
            <w:tcW w:w="2165" w:type="pct"/>
            <w:vAlign w:val="center"/>
          </w:tcPr>
          <w:p w14:paraId="27D2077E"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1513" w:type="pct"/>
            <w:vAlign w:val="center"/>
          </w:tcPr>
          <w:p w14:paraId="3F7634B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1322" w:type="pct"/>
            <w:vAlign w:val="center"/>
          </w:tcPr>
          <w:p w14:paraId="34D0C59E"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2A023133" w14:textId="77777777" w:rsidR="00103854" w:rsidRPr="00A02707" w:rsidRDefault="00103854" w:rsidP="00A02707">
      <w:pPr>
        <w:spacing w:line="360" w:lineRule="auto"/>
        <w:jc w:val="both"/>
        <w:rPr>
          <w:rFonts w:ascii="Simplified Arabic" w:hAnsi="Simplified Arabic" w:cs="Simplified Arabic"/>
          <w:rtl/>
        </w:rPr>
      </w:pPr>
    </w:p>
    <w:p w14:paraId="2ED15384" w14:textId="288D08B3" w:rsidR="00103854" w:rsidRPr="00A02707" w:rsidRDefault="006502F8" w:rsidP="006502F8">
      <w:pPr>
        <w:spacing w:line="360" w:lineRule="auto"/>
        <w:jc w:val="both"/>
        <w:rPr>
          <w:rFonts w:ascii="Simplified Arabic" w:hAnsi="Simplified Arabic" w:cs="Simplified Arabic"/>
          <w:b/>
          <w:bCs/>
          <w:rtl/>
        </w:rPr>
      </w:pPr>
      <w:r w:rsidRPr="00A02707">
        <w:rPr>
          <w:rFonts w:ascii="Simplified Arabic" w:hAnsi="Simplified Arabic" w:cs="Simplified Arabic"/>
          <w:noProof/>
        </w:rPr>
        <w:drawing>
          <wp:anchor distT="0" distB="0" distL="114300" distR="114300" simplePos="0" relativeHeight="251662336" behindDoc="1" locked="0" layoutInCell="1" allowOverlap="1" wp14:anchorId="6F5F4C2A" wp14:editId="38C8039C">
            <wp:simplePos x="0" y="0"/>
            <wp:positionH relativeFrom="margin">
              <wp:posOffset>541020</wp:posOffset>
            </wp:positionH>
            <wp:positionV relativeFrom="paragraph">
              <wp:posOffset>2606040</wp:posOffset>
            </wp:positionV>
            <wp:extent cx="5387340" cy="2453640"/>
            <wp:effectExtent l="0" t="0" r="3810" b="3810"/>
            <wp:wrapNone/>
            <wp:docPr id="354351749" name="مخطط 1">
              <a:extLst xmlns:a="http://schemas.openxmlformats.org/drawingml/2006/main">
                <a:ext uri="{FF2B5EF4-FFF2-40B4-BE49-F238E27FC236}">
                  <a16:creationId xmlns:a16="http://schemas.microsoft.com/office/drawing/2014/main" id="{5CD84A1A-1195-A37A-EDF2-FF83641D7F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103854" w:rsidRPr="00A02707">
        <w:rPr>
          <w:rFonts w:ascii="Simplified Arabic" w:hAnsi="Simplified Arabic" w:cs="Simplified Arabic"/>
          <w:rtl/>
        </w:rPr>
        <w:t>يُظهر الجدول رقم (</w:t>
      </w:r>
      <w:r w:rsidR="00C806AC" w:rsidRPr="00A02707">
        <w:rPr>
          <w:rFonts w:ascii="Simplified Arabic" w:hAnsi="Simplified Arabic" w:cs="Simplified Arabic"/>
          <w:rtl/>
        </w:rPr>
        <w:t>7</w:t>
      </w:r>
      <w:r w:rsidR="00103854" w:rsidRPr="00A02707">
        <w:rPr>
          <w:rFonts w:ascii="Simplified Arabic" w:hAnsi="Simplified Arabic" w:cs="Simplified Arabic"/>
          <w:rtl/>
        </w:rPr>
        <w:t>) أن عينة الدراسة الميدانية الموزعة على السوق السعودي تضم 75 مشاركًا من الذكور بنسبة (51.7٪) و70 مشاركة من الإناث بنسبة (48.3٪)، وبإجمالي 145 مشاركًا. يعكس هذا التوزيع توازنًا نسبيًا بين الجنسين، ما يمنح نتائج الدراسة درجة أعلى من المصداقية والقدرة على تعميمها على فئات السوق المختلفة، نظرًا لأن كلا الجنسين ممثلان بنسب متقاربة. إن هذا التوازن في العينة مهم، لأن استجابات الأفراد تجاه الحملات الإعلانية المدعومة بالذكاء الاصطناعي قد تختلف باختلاف الجنس نتيجة لاختلاف أنماط الاستخدام الرقمي، وتفضيلات المنصات، والاستجابة للأساليب التسويقية. وبالتالي، فإن وجود تمثيل متقارب بين الذكور والإناث يتيح للباحثين تحليل أعمق للفروق المحتملة في كيفية تفاعل كل فئة مع تقنيات الذكاء الاصطناعي في الإعلانات، ويعزز من شمولية النتائج في صياغة استنتاجات وتوصيات أكثر دقة للسوق السعودي.</w:t>
      </w:r>
    </w:p>
    <w:p w14:paraId="5AF118A9" w14:textId="3DD17BF4" w:rsidR="00103854" w:rsidRPr="00A02707" w:rsidRDefault="00103854" w:rsidP="006502F8">
      <w:pPr>
        <w:spacing w:line="360" w:lineRule="auto"/>
        <w:rPr>
          <w:rFonts w:ascii="Simplified Arabic" w:hAnsi="Simplified Arabic" w:cs="Simplified Arabic"/>
          <w:rtl/>
        </w:rPr>
      </w:pPr>
    </w:p>
    <w:p w14:paraId="6E4BFAA9" w14:textId="77777777" w:rsidR="00103854" w:rsidRPr="00A02707" w:rsidRDefault="00103854" w:rsidP="00A02707">
      <w:pPr>
        <w:spacing w:line="360" w:lineRule="auto"/>
        <w:jc w:val="both"/>
        <w:rPr>
          <w:rFonts w:ascii="Simplified Arabic" w:hAnsi="Simplified Arabic" w:cs="Simplified Arabic"/>
          <w:rtl/>
        </w:rPr>
      </w:pPr>
    </w:p>
    <w:p w14:paraId="73DC1B7B" w14:textId="77777777" w:rsidR="00103854" w:rsidRPr="00A02707" w:rsidRDefault="00103854" w:rsidP="00A02707">
      <w:pPr>
        <w:spacing w:line="360" w:lineRule="auto"/>
        <w:jc w:val="both"/>
        <w:rPr>
          <w:rFonts w:ascii="Simplified Arabic" w:hAnsi="Simplified Arabic" w:cs="Simplified Arabic"/>
          <w:rtl/>
        </w:rPr>
      </w:pPr>
    </w:p>
    <w:p w14:paraId="5E1721B6" w14:textId="77777777" w:rsidR="00103854" w:rsidRPr="00A02707" w:rsidRDefault="00103854" w:rsidP="00A02707">
      <w:pPr>
        <w:spacing w:line="360" w:lineRule="auto"/>
        <w:jc w:val="both"/>
        <w:rPr>
          <w:rFonts w:ascii="Simplified Arabic" w:hAnsi="Simplified Arabic" w:cs="Simplified Arabic"/>
          <w:rtl/>
        </w:rPr>
      </w:pPr>
    </w:p>
    <w:p w14:paraId="38752FD7" w14:textId="77777777" w:rsidR="00103854" w:rsidRPr="00A02707" w:rsidRDefault="00103854" w:rsidP="00A02707">
      <w:pPr>
        <w:spacing w:line="360" w:lineRule="auto"/>
        <w:jc w:val="both"/>
        <w:rPr>
          <w:rFonts w:ascii="Simplified Arabic" w:hAnsi="Simplified Arabic" w:cs="Simplified Arabic"/>
          <w:rtl/>
        </w:rPr>
      </w:pPr>
    </w:p>
    <w:p w14:paraId="45937253" w14:textId="189A7F48" w:rsidR="006502F8" w:rsidRPr="006502F8" w:rsidRDefault="006502F8" w:rsidP="006502F8">
      <w:pPr>
        <w:spacing w:line="360" w:lineRule="auto"/>
        <w:jc w:val="center"/>
        <w:rPr>
          <w:rFonts w:ascii="Simplified Arabic" w:hAnsi="Simplified Arabic" w:cs="Simplified Arabic"/>
          <w:b/>
          <w:bCs/>
          <w:sz w:val="20"/>
          <w:szCs w:val="20"/>
          <w:rtl/>
        </w:rPr>
      </w:pPr>
      <w:bookmarkStart w:id="13" w:name="_Toc24905992"/>
      <w:r w:rsidRPr="006502F8">
        <w:rPr>
          <w:rFonts w:ascii="Simplified Arabic" w:hAnsi="Simplified Arabic" w:cs="Simplified Arabic" w:hint="cs"/>
          <w:b/>
          <w:bCs/>
          <w:sz w:val="20"/>
          <w:szCs w:val="20"/>
          <w:rtl/>
        </w:rPr>
        <w:t>شك</w:t>
      </w:r>
      <w:r w:rsidRPr="006502F8">
        <w:rPr>
          <w:rFonts w:ascii="Simplified Arabic" w:hAnsi="Simplified Arabic" w:cs="Simplified Arabic"/>
          <w:b/>
          <w:bCs/>
          <w:sz w:val="20"/>
          <w:szCs w:val="20"/>
          <w:rtl/>
        </w:rPr>
        <w:t>ل رقم (5) توزيع عينة الدراسة وفق متغير الجنس</w:t>
      </w:r>
    </w:p>
    <w:p w14:paraId="38CBC5C8" w14:textId="0B0E3AA8"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8</w:t>
      </w:r>
      <w:r w:rsidRPr="006502F8">
        <w:rPr>
          <w:rFonts w:ascii="Simplified Arabic" w:hAnsi="Simplified Arabic" w:cs="Simplified Arabic"/>
          <w:b/>
          <w:bCs/>
          <w:sz w:val="20"/>
          <w:szCs w:val="20"/>
          <w:rtl/>
        </w:rPr>
        <w:t xml:space="preserve">) توزيع مجتمع الدراسة وفقاً لمتغير </w:t>
      </w:r>
      <w:bookmarkEnd w:id="13"/>
      <w:r w:rsidRPr="006502F8">
        <w:rPr>
          <w:rFonts w:ascii="Simplified Arabic" w:hAnsi="Simplified Arabic" w:cs="Simplified Arabic"/>
          <w:b/>
          <w:bCs/>
          <w:sz w:val="20"/>
          <w:szCs w:val="20"/>
          <w:rtl/>
        </w:rPr>
        <w:t>العمر</w:t>
      </w:r>
    </w:p>
    <w:tbl>
      <w:tblPr>
        <w:tblStyle w:val="ad"/>
        <w:bidiVisual/>
        <w:tblW w:w="5000" w:type="pct"/>
        <w:jc w:val="center"/>
        <w:tblLook w:val="0000" w:firstRow="0" w:lastRow="0" w:firstColumn="0" w:lastColumn="0" w:noHBand="0" w:noVBand="0"/>
      </w:tblPr>
      <w:tblGrid>
        <w:gridCol w:w="5063"/>
        <w:gridCol w:w="2877"/>
        <w:gridCol w:w="2516"/>
      </w:tblGrid>
      <w:tr w:rsidR="00103854" w:rsidRPr="006502F8" w14:paraId="04F10F9B" w14:textId="77777777" w:rsidTr="002630E1">
        <w:trPr>
          <w:trHeight w:val="454"/>
          <w:jc w:val="center"/>
        </w:trPr>
        <w:tc>
          <w:tcPr>
            <w:tcW w:w="2421" w:type="pct"/>
            <w:shd w:val="clear" w:color="auto" w:fill="D9D9D9" w:themeFill="background1" w:themeFillShade="D9"/>
            <w:vAlign w:val="center"/>
          </w:tcPr>
          <w:p w14:paraId="0824277D"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1376" w:type="pct"/>
            <w:shd w:val="clear" w:color="auto" w:fill="D9D9D9" w:themeFill="background1" w:themeFillShade="D9"/>
            <w:vAlign w:val="center"/>
          </w:tcPr>
          <w:p w14:paraId="6E0B9DB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1203" w:type="pct"/>
            <w:shd w:val="clear" w:color="auto" w:fill="D9D9D9" w:themeFill="background1" w:themeFillShade="D9"/>
            <w:vAlign w:val="center"/>
          </w:tcPr>
          <w:p w14:paraId="4EAE048A"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3AAF9EA9" w14:textId="77777777" w:rsidTr="002630E1">
        <w:trPr>
          <w:trHeight w:val="454"/>
          <w:jc w:val="center"/>
        </w:trPr>
        <w:tc>
          <w:tcPr>
            <w:tcW w:w="2421" w:type="pct"/>
            <w:vAlign w:val="center"/>
          </w:tcPr>
          <w:p w14:paraId="2EF06F3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أقل من 25 / </w:t>
            </w:r>
            <w:r w:rsidRPr="006502F8">
              <w:rPr>
                <w:rFonts w:ascii="Simplified Arabic" w:hAnsi="Simplified Arabic" w:cs="Simplified Arabic"/>
                <w:sz w:val="20"/>
                <w:szCs w:val="20"/>
              </w:rPr>
              <w:t xml:space="preserve">Under </w:t>
            </w:r>
            <w:r w:rsidRPr="006502F8">
              <w:rPr>
                <w:rFonts w:ascii="Simplified Arabic" w:hAnsi="Simplified Arabic" w:cs="Simplified Arabic"/>
                <w:sz w:val="20"/>
                <w:szCs w:val="20"/>
                <w:rtl/>
              </w:rPr>
              <w:t>25</w:t>
            </w:r>
          </w:p>
        </w:tc>
        <w:tc>
          <w:tcPr>
            <w:tcW w:w="1376" w:type="pct"/>
            <w:vAlign w:val="center"/>
          </w:tcPr>
          <w:p w14:paraId="58E897BB"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29</w:t>
            </w:r>
          </w:p>
        </w:tc>
        <w:tc>
          <w:tcPr>
            <w:tcW w:w="1203" w:type="pct"/>
            <w:vAlign w:val="center"/>
          </w:tcPr>
          <w:p w14:paraId="6E11C496"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20%</w:t>
            </w:r>
          </w:p>
        </w:tc>
      </w:tr>
      <w:tr w:rsidR="00103854" w:rsidRPr="006502F8" w14:paraId="1123D342" w14:textId="77777777" w:rsidTr="002630E1">
        <w:trPr>
          <w:trHeight w:val="454"/>
          <w:jc w:val="center"/>
        </w:trPr>
        <w:tc>
          <w:tcPr>
            <w:tcW w:w="2421" w:type="pct"/>
            <w:vAlign w:val="center"/>
          </w:tcPr>
          <w:p w14:paraId="7E66901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25-34</w:t>
            </w:r>
          </w:p>
        </w:tc>
        <w:tc>
          <w:tcPr>
            <w:tcW w:w="1376" w:type="pct"/>
            <w:vAlign w:val="center"/>
          </w:tcPr>
          <w:p w14:paraId="3FB27BE7"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35</w:t>
            </w:r>
          </w:p>
        </w:tc>
        <w:tc>
          <w:tcPr>
            <w:tcW w:w="1203" w:type="pct"/>
            <w:vAlign w:val="center"/>
          </w:tcPr>
          <w:p w14:paraId="3D481393"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24.1%</w:t>
            </w:r>
          </w:p>
        </w:tc>
      </w:tr>
      <w:tr w:rsidR="00103854" w:rsidRPr="006502F8" w14:paraId="4937668F" w14:textId="77777777" w:rsidTr="002630E1">
        <w:trPr>
          <w:trHeight w:val="454"/>
          <w:jc w:val="center"/>
        </w:trPr>
        <w:tc>
          <w:tcPr>
            <w:tcW w:w="2421" w:type="pct"/>
            <w:vAlign w:val="center"/>
          </w:tcPr>
          <w:p w14:paraId="266C513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35-44</w:t>
            </w:r>
          </w:p>
        </w:tc>
        <w:tc>
          <w:tcPr>
            <w:tcW w:w="1376" w:type="pct"/>
            <w:vAlign w:val="center"/>
          </w:tcPr>
          <w:p w14:paraId="2473597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53</w:t>
            </w:r>
          </w:p>
        </w:tc>
        <w:tc>
          <w:tcPr>
            <w:tcW w:w="1203" w:type="pct"/>
            <w:vAlign w:val="center"/>
          </w:tcPr>
          <w:p w14:paraId="783CA29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36.5%</w:t>
            </w:r>
          </w:p>
        </w:tc>
      </w:tr>
      <w:tr w:rsidR="00103854" w:rsidRPr="006502F8" w14:paraId="0A0457D9" w14:textId="77777777" w:rsidTr="002630E1">
        <w:trPr>
          <w:trHeight w:val="454"/>
          <w:jc w:val="center"/>
        </w:trPr>
        <w:tc>
          <w:tcPr>
            <w:tcW w:w="2421" w:type="pct"/>
            <w:vAlign w:val="center"/>
          </w:tcPr>
          <w:p w14:paraId="6D6649C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45-54</w:t>
            </w:r>
          </w:p>
        </w:tc>
        <w:tc>
          <w:tcPr>
            <w:tcW w:w="1376" w:type="pct"/>
            <w:vAlign w:val="center"/>
          </w:tcPr>
          <w:p w14:paraId="082A0CC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24</w:t>
            </w:r>
          </w:p>
        </w:tc>
        <w:tc>
          <w:tcPr>
            <w:tcW w:w="1203" w:type="pct"/>
            <w:vAlign w:val="center"/>
          </w:tcPr>
          <w:p w14:paraId="5037DC1E"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16.5%</w:t>
            </w:r>
          </w:p>
        </w:tc>
      </w:tr>
      <w:tr w:rsidR="00103854" w:rsidRPr="006502F8" w14:paraId="4DCEFF18" w14:textId="77777777" w:rsidTr="002630E1">
        <w:trPr>
          <w:trHeight w:val="454"/>
          <w:jc w:val="center"/>
        </w:trPr>
        <w:tc>
          <w:tcPr>
            <w:tcW w:w="2421" w:type="pct"/>
            <w:vAlign w:val="center"/>
          </w:tcPr>
          <w:p w14:paraId="63AAD75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55 فأكثر / 55 </w:t>
            </w:r>
            <w:r w:rsidRPr="006502F8">
              <w:rPr>
                <w:rFonts w:ascii="Simplified Arabic" w:hAnsi="Simplified Arabic" w:cs="Simplified Arabic"/>
                <w:sz w:val="20"/>
                <w:szCs w:val="20"/>
              </w:rPr>
              <w:t>and over</w:t>
            </w:r>
          </w:p>
        </w:tc>
        <w:tc>
          <w:tcPr>
            <w:tcW w:w="1376" w:type="pct"/>
            <w:vAlign w:val="center"/>
          </w:tcPr>
          <w:p w14:paraId="2C14886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1203" w:type="pct"/>
            <w:vAlign w:val="center"/>
          </w:tcPr>
          <w:p w14:paraId="2AC11F0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2.7%</w:t>
            </w:r>
          </w:p>
        </w:tc>
      </w:tr>
      <w:tr w:rsidR="00103854" w:rsidRPr="006502F8" w14:paraId="61F75DBB" w14:textId="77777777" w:rsidTr="002630E1">
        <w:trPr>
          <w:trHeight w:val="454"/>
          <w:jc w:val="center"/>
        </w:trPr>
        <w:tc>
          <w:tcPr>
            <w:tcW w:w="2421" w:type="pct"/>
            <w:vAlign w:val="center"/>
          </w:tcPr>
          <w:p w14:paraId="191D091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1376" w:type="pct"/>
            <w:vAlign w:val="center"/>
          </w:tcPr>
          <w:p w14:paraId="09F3B618"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1203" w:type="pct"/>
            <w:vAlign w:val="center"/>
          </w:tcPr>
          <w:p w14:paraId="659D634D"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042D490B" w14:textId="77777777" w:rsidR="00DE6032" w:rsidRPr="00A02707" w:rsidRDefault="00DE6032" w:rsidP="00A02707">
      <w:pPr>
        <w:tabs>
          <w:tab w:val="left" w:pos="1605"/>
        </w:tabs>
        <w:spacing w:line="360" w:lineRule="auto"/>
        <w:jc w:val="both"/>
        <w:rPr>
          <w:rFonts w:ascii="Simplified Arabic" w:hAnsi="Simplified Arabic" w:cs="Simplified Arabic"/>
          <w:rtl/>
        </w:rPr>
      </w:pPr>
    </w:p>
    <w:p w14:paraId="7D008BEB" w14:textId="68B2DEF4" w:rsidR="00103854" w:rsidRPr="00A02707" w:rsidRDefault="00103854" w:rsidP="006502F8">
      <w:pPr>
        <w:tabs>
          <w:tab w:val="left" w:pos="1605"/>
        </w:tabs>
        <w:spacing w:line="276" w:lineRule="auto"/>
        <w:jc w:val="both"/>
        <w:rPr>
          <w:rFonts w:ascii="Simplified Arabic" w:hAnsi="Simplified Arabic" w:cs="Simplified Arabic"/>
          <w:rtl/>
        </w:rPr>
      </w:pPr>
      <w:r w:rsidRPr="00A02707">
        <w:rPr>
          <w:rFonts w:ascii="Simplified Arabic" w:hAnsi="Simplified Arabic" w:cs="Simplified Arabic"/>
          <w:rtl/>
        </w:rPr>
        <w:t>يُظهر الجدول رقم (</w:t>
      </w:r>
      <w:r w:rsidR="00C806AC" w:rsidRPr="00A02707">
        <w:rPr>
          <w:rFonts w:ascii="Simplified Arabic" w:hAnsi="Simplified Arabic" w:cs="Simplified Arabic"/>
          <w:rtl/>
        </w:rPr>
        <w:t>8</w:t>
      </w:r>
      <w:r w:rsidRPr="00A02707">
        <w:rPr>
          <w:rFonts w:ascii="Simplified Arabic" w:hAnsi="Simplified Arabic" w:cs="Simplified Arabic"/>
          <w:rtl/>
        </w:rPr>
        <w:t>) أن توزيع أفراد عينة الدراسة وفقاً لمتغير العمر جاء على النحو الآتي: الفئة الأقل من 25 سنة شكّلت نسبة (20٪) بعدد 29 فردًا، تليها الفئة العمرية (25-34 سنة) بنسبة (24.1٪) بعدد 35 فردًا، ثم الفئة (35-44 سنة) وهي الأكبر تمثيلًا بنسبة (36.5٪) بعدد 53 فردًا، تليها الفئة (45-54 سنة) بنسبة (16.5٪) بعدد 24 فردًا، وأخيرًا الفئة (55 سنة فأكثر) بنسبة (2.7٪) بعدد 4 أفراد، بإجمالي 145 مشاركًا</w:t>
      </w:r>
      <w:r w:rsidR="006502F8">
        <w:rPr>
          <w:rFonts w:ascii="Simplified Arabic" w:hAnsi="Simplified Arabic" w:cs="Simplified Arabic" w:hint="cs"/>
          <w:rtl/>
        </w:rPr>
        <w:t xml:space="preserve">، و </w:t>
      </w:r>
      <w:r w:rsidRPr="00A02707">
        <w:rPr>
          <w:rFonts w:ascii="Simplified Arabic" w:hAnsi="Simplified Arabic" w:cs="Simplified Arabic"/>
          <w:rtl/>
        </w:rPr>
        <w:t>يعكس هذا التوزيع أن الفئة الغالبة في العينة هي الفئة المتوسطة العمر (35-44 سنة)، وهي غالبًا الفئة الأكثر نشاطًا واستقرارًا في سوق العمل، وذات خبرة مهنية ومعرفة تقنية تسمح بالتفاعل الواعي مع تطبيقات الذكاء الاصطناعي في الحملات الإعلانية. كما أن تمثيل الفئة الشابة (أقل من 35 سنة) بنسبة ملحوظة (44.1٪) يشير إلى وجود شريحة لديها استعداد أكبر لتبني التقنيات الحديثة والتفاعل مع الإعلانات الرقمية بأسلوب ديناميكي وسريع، في حين أن انخفاض نسبة كبار السن (55 سنة فأكثر) يعكس محدودية انخراطهم في هذا النوع من الحملات نتيجة لاختلاف أنماط استهلاكهم الرقمي.</w:t>
      </w:r>
    </w:p>
    <w:p w14:paraId="654FF1F9" w14:textId="77777777" w:rsidR="00103854" w:rsidRPr="00A02707" w:rsidRDefault="00103854" w:rsidP="00A02707">
      <w:pPr>
        <w:tabs>
          <w:tab w:val="left" w:pos="1605"/>
        </w:tabs>
        <w:spacing w:line="360" w:lineRule="auto"/>
        <w:jc w:val="both"/>
        <w:rPr>
          <w:rFonts w:ascii="Simplified Arabic" w:hAnsi="Simplified Arabic" w:cs="Simplified Arabic"/>
          <w:rtl/>
        </w:rPr>
      </w:pPr>
      <w:r w:rsidRPr="00A02707">
        <w:rPr>
          <w:rFonts w:ascii="Simplified Arabic" w:hAnsi="Simplified Arabic" w:cs="Simplified Arabic"/>
          <w:noProof/>
        </w:rPr>
        <w:drawing>
          <wp:anchor distT="0" distB="0" distL="114300" distR="114300" simplePos="0" relativeHeight="251663360" behindDoc="1" locked="0" layoutInCell="1" allowOverlap="1" wp14:anchorId="4AF5BC72" wp14:editId="4CD12D58">
            <wp:simplePos x="0" y="0"/>
            <wp:positionH relativeFrom="margin">
              <wp:posOffset>350520</wp:posOffset>
            </wp:positionH>
            <wp:positionV relativeFrom="paragraph">
              <wp:posOffset>12700</wp:posOffset>
            </wp:positionV>
            <wp:extent cx="5524500" cy="3169920"/>
            <wp:effectExtent l="0" t="0" r="0" b="11430"/>
            <wp:wrapNone/>
            <wp:docPr id="41627809" name="مخطط 1">
              <a:extLst xmlns:a="http://schemas.openxmlformats.org/drawingml/2006/main">
                <a:ext uri="{FF2B5EF4-FFF2-40B4-BE49-F238E27FC236}">
                  <a16:creationId xmlns:a16="http://schemas.microsoft.com/office/drawing/2014/main" id="{95B9C931-A2F9-A06F-9F09-681E5A160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4702D8CA" w14:textId="77777777" w:rsidR="00103854" w:rsidRPr="00A02707" w:rsidRDefault="00103854" w:rsidP="00A02707">
      <w:pPr>
        <w:tabs>
          <w:tab w:val="left" w:pos="1605"/>
        </w:tabs>
        <w:spacing w:line="360" w:lineRule="auto"/>
        <w:jc w:val="both"/>
        <w:rPr>
          <w:rFonts w:ascii="Simplified Arabic" w:hAnsi="Simplified Arabic" w:cs="Simplified Arabic"/>
          <w:rtl/>
        </w:rPr>
      </w:pPr>
    </w:p>
    <w:p w14:paraId="53439679" w14:textId="77777777" w:rsidR="00103854" w:rsidRPr="00A02707" w:rsidRDefault="00103854" w:rsidP="00A02707">
      <w:pPr>
        <w:tabs>
          <w:tab w:val="left" w:pos="1605"/>
        </w:tabs>
        <w:spacing w:line="360" w:lineRule="auto"/>
        <w:jc w:val="both"/>
        <w:rPr>
          <w:rFonts w:ascii="Simplified Arabic" w:hAnsi="Simplified Arabic" w:cs="Simplified Arabic"/>
          <w:rtl/>
        </w:rPr>
      </w:pPr>
    </w:p>
    <w:p w14:paraId="62F078AC" w14:textId="77777777" w:rsidR="00103854" w:rsidRPr="00A02707" w:rsidRDefault="00103854" w:rsidP="00A02707">
      <w:pPr>
        <w:tabs>
          <w:tab w:val="left" w:pos="1605"/>
        </w:tabs>
        <w:spacing w:line="360" w:lineRule="auto"/>
        <w:jc w:val="both"/>
        <w:rPr>
          <w:rFonts w:ascii="Simplified Arabic" w:hAnsi="Simplified Arabic" w:cs="Simplified Arabic"/>
          <w:rtl/>
        </w:rPr>
      </w:pPr>
    </w:p>
    <w:p w14:paraId="1B1D5319" w14:textId="77777777" w:rsidR="006502F8" w:rsidRDefault="006502F8" w:rsidP="006502F8">
      <w:pPr>
        <w:tabs>
          <w:tab w:val="left" w:pos="1605"/>
        </w:tabs>
        <w:spacing w:line="360" w:lineRule="auto"/>
        <w:jc w:val="center"/>
        <w:rPr>
          <w:rFonts w:ascii="Simplified Arabic" w:hAnsi="Simplified Arabic" w:cs="Simplified Arabic"/>
          <w:b/>
          <w:bCs/>
          <w:rtl/>
        </w:rPr>
      </w:pPr>
    </w:p>
    <w:p w14:paraId="39FE9D23" w14:textId="77777777" w:rsidR="006502F8" w:rsidRDefault="006502F8" w:rsidP="006502F8">
      <w:pPr>
        <w:tabs>
          <w:tab w:val="left" w:pos="1605"/>
        </w:tabs>
        <w:spacing w:line="360" w:lineRule="auto"/>
        <w:jc w:val="center"/>
        <w:rPr>
          <w:rFonts w:ascii="Simplified Arabic" w:hAnsi="Simplified Arabic" w:cs="Simplified Arabic"/>
          <w:b/>
          <w:bCs/>
          <w:sz w:val="20"/>
          <w:szCs w:val="20"/>
          <w:rtl/>
        </w:rPr>
      </w:pPr>
    </w:p>
    <w:p w14:paraId="44F7A331" w14:textId="77777777" w:rsidR="006502F8" w:rsidRDefault="006502F8" w:rsidP="006502F8">
      <w:pPr>
        <w:tabs>
          <w:tab w:val="left" w:pos="1605"/>
        </w:tabs>
        <w:spacing w:line="360" w:lineRule="auto"/>
        <w:jc w:val="center"/>
        <w:rPr>
          <w:rFonts w:ascii="Simplified Arabic" w:hAnsi="Simplified Arabic" w:cs="Simplified Arabic"/>
          <w:b/>
          <w:bCs/>
          <w:sz w:val="20"/>
          <w:szCs w:val="20"/>
          <w:rtl/>
        </w:rPr>
      </w:pPr>
    </w:p>
    <w:p w14:paraId="3BA8FB26" w14:textId="77DF1A0F" w:rsidR="006502F8" w:rsidRPr="006502F8" w:rsidRDefault="006502F8" w:rsidP="006502F8">
      <w:pPr>
        <w:tabs>
          <w:tab w:val="left" w:pos="1605"/>
        </w:tabs>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شكل رقم (6) توزيع افراد عينة الدراسة وفق لمتغير العمر</w:t>
      </w:r>
    </w:p>
    <w:p w14:paraId="65B2498B" w14:textId="755D1DBB"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9</w:t>
      </w:r>
      <w:r w:rsidRPr="006502F8">
        <w:rPr>
          <w:rFonts w:ascii="Simplified Arabic" w:hAnsi="Simplified Arabic" w:cs="Simplified Arabic"/>
          <w:b/>
          <w:bCs/>
          <w:sz w:val="20"/>
          <w:szCs w:val="20"/>
          <w:rtl/>
        </w:rPr>
        <w:t>) توزيع افراد عينة الدراسة حسب المؤهل العلمي</w:t>
      </w:r>
    </w:p>
    <w:tbl>
      <w:tblPr>
        <w:tblStyle w:val="ad"/>
        <w:bidiVisual/>
        <w:tblW w:w="5000" w:type="pct"/>
        <w:tblLook w:val="0000" w:firstRow="0" w:lastRow="0" w:firstColumn="0" w:lastColumn="0" w:noHBand="0" w:noVBand="0"/>
      </w:tblPr>
      <w:tblGrid>
        <w:gridCol w:w="7054"/>
        <w:gridCol w:w="1616"/>
        <w:gridCol w:w="1786"/>
      </w:tblGrid>
      <w:tr w:rsidR="00103854" w:rsidRPr="006502F8" w14:paraId="5CA14D7F" w14:textId="77777777" w:rsidTr="002630E1">
        <w:trPr>
          <w:trHeight w:val="510"/>
        </w:trPr>
        <w:tc>
          <w:tcPr>
            <w:tcW w:w="3373" w:type="pct"/>
            <w:shd w:val="clear" w:color="auto" w:fill="D9D9D9" w:themeFill="background1" w:themeFillShade="D9"/>
            <w:vAlign w:val="center"/>
          </w:tcPr>
          <w:p w14:paraId="03BC33CA"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773" w:type="pct"/>
            <w:shd w:val="clear" w:color="auto" w:fill="D9D9D9" w:themeFill="background1" w:themeFillShade="D9"/>
            <w:vAlign w:val="center"/>
          </w:tcPr>
          <w:p w14:paraId="661B7B23"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854" w:type="pct"/>
            <w:shd w:val="clear" w:color="auto" w:fill="D9D9D9" w:themeFill="background1" w:themeFillShade="D9"/>
            <w:vAlign w:val="center"/>
          </w:tcPr>
          <w:p w14:paraId="474FD4BE"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6F95FB12" w14:textId="77777777" w:rsidTr="002630E1">
        <w:trPr>
          <w:trHeight w:val="510"/>
        </w:trPr>
        <w:tc>
          <w:tcPr>
            <w:tcW w:w="3373" w:type="pct"/>
            <w:vAlign w:val="center"/>
          </w:tcPr>
          <w:p w14:paraId="3326DE2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ثانوي </w:t>
            </w:r>
            <w:r w:rsidRPr="006502F8">
              <w:rPr>
                <w:rFonts w:ascii="Simplified Arabic" w:hAnsi="Simplified Arabic" w:cs="Simplified Arabic"/>
                <w:sz w:val="20"/>
                <w:szCs w:val="20"/>
              </w:rPr>
              <w:t>High School</w:t>
            </w:r>
          </w:p>
        </w:tc>
        <w:tc>
          <w:tcPr>
            <w:tcW w:w="773" w:type="pct"/>
            <w:vAlign w:val="center"/>
          </w:tcPr>
          <w:p w14:paraId="7524350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15</w:t>
            </w:r>
          </w:p>
        </w:tc>
        <w:tc>
          <w:tcPr>
            <w:tcW w:w="854" w:type="pct"/>
            <w:vAlign w:val="center"/>
          </w:tcPr>
          <w:p w14:paraId="09146C93"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10.3%</w:t>
            </w:r>
          </w:p>
        </w:tc>
      </w:tr>
      <w:tr w:rsidR="00103854" w:rsidRPr="006502F8" w14:paraId="447353D6" w14:textId="77777777" w:rsidTr="002630E1">
        <w:trPr>
          <w:trHeight w:val="510"/>
        </w:trPr>
        <w:tc>
          <w:tcPr>
            <w:tcW w:w="3373" w:type="pct"/>
            <w:vAlign w:val="center"/>
          </w:tcPr>
          <w:p w14:paraId="67CDE02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دبلوم </w:t>
            </w:r>
            <w:r w:rsidRPr="006502F8">
              <w:rPr>
                <w:rFonts w:ascii="Simplified Arabic" w:hAnsi="Simplified Arabic" w:cs="Simplified Arabic"/>
                <w:sz w:val="20"/>
                <w:szCs w:val="20"/>
              </w:rPr>
              <w:t>Diploma</w:t>
            </w:r>
          </w:p>
        </w:tc>
        <w:tc>
          <w:tcPr>
            <w:tcW w:w="773" w:type="pct"/>
            <w:vAlign w:val="center"/>
          </w:tcPr>
          <w:p w14:paraId="601DAA8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8</w:t>
            </w:r>
          </w:p>
        </w:tc>
        <w:tc>
          <w:tcPr>
            <w:tcW w:w="854" w:type="pct"/>
            <w:vAlign w:val="center"/>
          </w:tcPr>
          <w:p w14:paraId="6D252117"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5.5%</w:t>
            </w:r>
          </w:p>
        </w:tc>
      </w:tr>
      <w:tr w:rsidR="00103854" w:rsidRPr="006502F8" w14:paraId="04A9F532" w14:textId="77777777" w:rsidTr="002630E1">
        <w:trPr>
          <w:trHeight w:val="510"/>
        </w:trPr>
        <w:tc>
          <w:tcPr>
            <w:tcW w:w="3373" w:type="pct"/>
            <w:vAlign w:val="center"/>
          </w:tcPr>
          <w:p w14:paraId="1764028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بكالوريوس </w:t>
            </w:r>
            <w:r w:rsidRPr="006502F8">
              <w:rPr>
                <w:rFonts w:ascii="Simplified Arabic" w:hAnsi="Simplified Arabic" w:cs="Simplified Arabic"/>
                <w:sz w:val="20"/>
                <w:szCs w:val="20"/>
              </w:rPr>
              <w:t>Bachelor's Degree</w:t>
            </w:r>
          </w:p>
        </w:tc>
        <w:tc>
          <w:tcPr>
            <w:tcW w:w="773" w:type="pct"/>
            <w:vAlign w:val="center"/>
          </w:tcPr>
          <w:p w14:paraId="72C28B7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92</w:t>
            </w:r>
          </w:p>
        </w:tc>
        <w:tc>
          <w:tcPr>
            <w:tcW w:w="854" w:type="pct"/>
            <w:vAlign w:val="center"/>
          </w:tcPr>
          <w:p w14:paraId="2C6DA04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63.4%</w:t>
            </w:r>
          </w:p>
        </w:tc>
      </w:tr>
      <w:tr w:rsidR="00103854" w:rsidRPr="006502F8" w14:paraId="15E7F875" w14:textId="77777777" w:rsidTr="002630E1">
        <w:trPr>
          <w:trHeight w:val="510"/>
        </w:trPr>
        <w:tc>
          <w:tcPr>
            <w:tcW w:w="3373" w:type="pct"/>
            <w:vAlign w:val="center"/>
          </w:tcPr>
          <w:p w14:paraId="0730444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ماجستير وأعلى </w:t>
            </w:r>
            <w:r w:rsidRPr="006502F8">
              <w:rPr>
                <w:rFonts w:ascii="Simplified Arabic" w:hAnsi="Simplified Arabic" w:cs="Simplified Arabic"/>
                <w:sz w:val="20"/>
                <w:szCs w:val="20"/>
              </w:rPr>
              <w:t>Master's Degree and above</w:t>
            </w:r>
          </w:p>
        </w:tc>
        <w:tc>
          <w:tcPr>
            <w:tcW w:w="773" w:type="pct"/>
            <w:vAlign w:val="center"/>
          </w:tcPr>
          <w:p w14:paraId="61B710D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30</w:t>
            </w:r>
          </w:p>
        </w:tc>
        <w:tc>
          <w:tcPr>
            <w:tcW w:w="854" w:type="pct"/>
            <w:vAlign w:val="center"/>
          </w:tcPr>
          <w:p w14:paraId="470E97F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20.6%</w:t>
            </w:r>
          </w:p>
        </w:tc>
      </w:tr>
      <w:tr w:rsidR="00103854" w:rsidRPr="006502F8" w14:paraId="4DEB8DBC" w14:textId="77777777" w:rsidTr="002630E1">
        <w:trPr>
          <w:trHeight w:val="510"/>
        </w:trPr>
        <w:tc>
          <w:tcPr>
            <w:tcW w:w="3373" w:type="pct"/>
            <w:vAlign w:val="center"/>
          </w:tcPr>
          <w:p w14:paraId="7F33564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773" w:type="pct"/>
            <w:vAlign w:val="center"/>
          </w:tcPr>
          <w:p w14:paraId="6F82B1D8"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854" w:type="pct"/>
            <w:vAlign w:val="center"/>
          </w:tcPr>
          <w:p w14:paraId="03ED9EA3"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60A939D0" w14:textId="152048EC"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يُوضح الجدول رقم (</w:t>
      </w:r>
      <w:r w:rsidR="00C806AC" w:rsidRPr="00A02707">
        <w:rPr>
          <w:rFonts w:ascii="Simplified Arabic" w:hAnsi="Simplified Arabic" w:cs="Simplified Arabic"/>
          <w:rtl/>
        </w:rPr>
        <w:t>9</w:t>
      </w:r>
      <w:r w:rsidRPr="00A02707">
        <w:rPr>
          <w:rFonts w:ascii="Simplified Arabic" w:hAnsi="Simplified Arabic" w:cs="Simplified Arabic"/>
          <w:rtl/>
        </w:rPr>
        <w:t>) أن غالبية أفراد عينة الدراسة يحملون مؤهل البكالوريوس بنسبة (63.4٪) بعدد 92 مشاركًا، تليهم فئة الحاصلين على درجة الماجستير فأعلى بنسبة (20.6٪) بعدد 30 مشاركًا، ثم الحاصلون على الثانوية بنسبة (10.3٪) بعدد 15 مشاركًا، وأخيرًا الحاصلون على الدبلوم بنسبة (5.5٪) بعدد 8 مشاركين، وبإجمالي 145 فردًا.</w:t>
      </w:r>
    </w:p>
    <w:p w14:paraId="571BDC91"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هذا التوزيع يعكس أن غالبية العينة من فئة المتعلمين تعليمًا جامعيًا، وهي الفئة التي تتميز غالبًا بقدرة أكبر على فهم واستيعاب التقنيات الحديثة، بما في ذلك تطبيقات الذكاء الاصطناعي في الحملات الإعلانية. وجود نسبة معتبرة من حملة الدراسات العليا يعزز من عمق التحليل، إذ إن هذه الفئة غالبًا تمتلك خبرة بحثية أو مهنية عالية تجعلها قادرة على تقييم كفاءة الحملات الرقمية بصورة أكثر موضوعية.</w:t>
      </w:r>
    </w:p>
    <w:p w14:paraId="62E9981E" w14:textId="32CF9BE9" w:rsidR="00103854" w:rsidRPr="00A02707" w:rsidRDefault="00DE702F" w:rsidP="006502F8">
      <w:pPr>
        <w:spacing w:line="360" w:lineRule="auto"/>
        <w:rPr>
          <w:rFonts w:ascii="Simplified Arabic" w:hAnsi="Simplified Arabic" w:cs="Simplified Arabic"/>
          <w:b/>
          <w:bCs/>
        </w:rPr>
      </w:pPr>
      <w:r w:rsidRPr="00A02707">
        <w:rPr>
          <w:rFonts w:ascii="Simplified Arabic" w:hAnsi="Simplified Arabic" w:cs="Simplified Arabic"/>
          <w:noProof/>
        </w:rPr>
        <w:drawing>
          <wp:anchor distT="0" distB="0" distL="114300" distR="114300" simplePos="0" relativeHeight="251664384" behindDoc="1" locked="0" layoutInCell="1" allowOverlap="1" wp14:anchorId="704FA83E" wp14:editId="55DA1476">
            <wp:simplePos x="0" y="0"/>
            <wp:positionH relativeFrom="margin">
              <wp:posOffset>487680</wp:posOffset>
            </wp:positionH>
            <wp:positionV relativeFrom="paragraph">
              <wp:posOffset>297180</wp:posOffset>
            </wp:positionV>
            <wp:extent cx="5623560" cy="3467100"/>
            <wp:effectExtent l="0" t="0" r="15240" b="0"/>
            <wp:wrapNone/>
            <wp:docPr id="861275837" name="مخطط 1">
              <a:extLst xmlns:a="http://schemas.openxmlformats.org/drawingml/2006/main">
                <a:ext uri="{FF2B5EF4-FFF2-40B4-BE49-F238E27FC236}">
                  <a16:creationId xmlns:a16="http://schemas.microsoft.com/office/drawing/2014/main" id="{8DCCAF64-88D1-FDE9-1DEE-468893681B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367D90E3" w14:textId="113E7A5E" w:rsidR="00103854" w:rsidRPr="00A02707" w:rsidRDefault="00103854" w:rsidP="00A02707">
      <w:pPr>
        <w:spacing w:line="360" w:lineRule="auto"/>
        <w:jc w:val="both"/>
        <w:rPr>
          <w:rFonts w:ascii="Simplified Arabic" w:hAnsi="Simplified Arabic" w:cs="Simplified Arabic"/>
          <w:rtl/>
        </w:rPr>
      </w:pPr>
    </w:p>
    <w:p w14:paraId="0A2C3414" w14:textId="77777777" w:rsidR="00103854" w:rsidRPr="00A02707" w:rsidRDefault="00103854" w:rsidP="00A02707">
      <w:pPr>
        <w:spacing w:line="360" w:lineRule="auto"/>
        <w:jc w:val="both"/>
        <w:rPr>
          <w:rFonts w:ascii="Simplified Arabic" w:hAnsi="Simplified Arabic" w:cs="Simplified Arabic"/>
          <w:rtl/>
        </w:rPr>
      </w:pPr>
    </w:p>
    <w:p w14:paraId="5CD68E0C" w14:textId="77777777" w:rsidR="00103854" w:rsidRPr="00A02707" w:rsidRDefault="00103854" w:rsidP="00A02707">
      <w:pPr>
        <w:spacing w:line="360" w:lineRule="auto"/>
        <w:jc w:val="both"/>
        <w:rPr>
          <w:rFonts w:ascii="Simplified Arabic" w:hAnsi="Simplified Arabic" w:cs="Simplified Arabic"/>
          <w:rtl/>
        </w:rPr>
      </w:pPr>
    </w:p>
    <w:p w14:paraId="2E1457B3" w14:textId="77777777" w:rsidR="00103854" w:rsidRPr="00A02707" w:rsidRDefault="00103854" w:rsidP="00A02707">
      <w:pPr>
        <w:spacing w:line="360" w:lineRule="auto"/>
        <w:jc w:val="both"/>
        <w:rPr>
          <w:rFonts w:ascii="Simplified Arabic" w:hAnsi="Simplified Arabic" w:cs="Simplified Arabic"/>
          <w:rtl/>
        </w:rPr>
      </w:pPr>
    </w:p>
    <w:p w14:paraId="5D7532BC" w14:textId="77777777" w:rsidR="00103854" w:rsidRPr="00A02707" w:rsidRDefault="00103854" w:rsidP="00A02707">
      <w:pPr>
        <w:spacing w:line="360" w:lineRule="auto"/>
        <w:jc w:val="both"/>
        <w:rPr>
          <w:rFonts w:ascii="Simplified Arabic" w:hAnsi="Simplified Arabic" w:cs="Simplified Arabic"/>
          <w:rtl/>
        </w:rPr>
      </w:pPr>
    </w:p>
    <w:p w14:paraId="742845CA" w14:textId="77777777" w:rsidR="00103854" w:rsidRPr="00A02707" w:rsidRDefault="00103854" w:rsidP="00A02707">
      <w:pPr>
        <w:spacing w:line="360" w:lineRule="auto"/>
        <w:jc w:val="both"/>
        <w:rPr>
          <w:rFonts w:ascii="Simplified Arabic" w:hAnsi="Simplified Arabic" w:cs="Simplified Arabic"/>
          <w:rtl/>
        </w:rPr>
      </w:pPr>
    </w:p>
    <w:p w14:paraId="480A3B03" w14:textId="77777777" w:rsidR="00103854" w:rsidRPr="00A02707" w:rsidRDefault="00103854" w:rsidP="00A02707">
      <w:pPr>
        <w:spacing w:line="360" w:lineRule="auto"/>
        <w:jc w:val="both"/>
        <w:rPr>
          <w:rFonts w:ascii="Simplified Arabic" w:hAnsi="Simplified Arabic" w:cs="Simplified Arabic"/>
          <w:rtl/>
        </w:rPr>
      </w:pPr>
    </w:p>
    <w:p w14:paraId="0D9886B6" w14:textId="4DE995D7" w:rsidR="006502F8" w:rsidRPr="006502F8" w:rsidRDefault="006502F8" w:rsidP="006502F8">
      <w:pPr>
        <w:spacing w:line="360" w:lineRule="auto"/>
        <w:jc w:val="center"/>
        <w:rPr>
          <w:rFonts w:ascii="Simplified Arabic" w:hAnsi="Simplified Arabic" w:cs="Simplified Arabic"/>
          <w:b/>
          <w:bCs/>
          <w:sz w:val="20"/>
          <w:szCs w:val="20"/>
          <w:rtl/>
        </w:rPr>
      </w:pPr>
      <w:bookmarkStart w:id="14" w:name="_Toc24905994"/>
      <w:r w:rsidRPr="006502F8">
        <w:rPr>
          <w:rFonts w:ascii="Simplified Arabic" w:hAnsi="Simplified Arabic" w:cs="Simplified Arabic" w:hint="cs"/>
          <w:b/>
          <w:bCs/>
          <w:sz w:val="20"/>
          <w:szCs w:val="20"/>
          <w:rtl/>
        </w:rPr>
        <w:t>ش</w:t>
      </w:r>
      <w:r w:rsidRPr="006502F8">
        <w:rPr>
          <w:rFonts w:ascii="Simplified Arabic" w:hAnsi="Simplified Arabic" w:cs="Simplified Arabic"/>
          <w:b/>
          <w:bCs/>
          <w:sz w:val="20"/>
          <w:szCs w:val="20"/>
          <w:rtl/>
        </w:rPr>
        <w:t>كل رقم (7) توزيع افراد عينة الدراسة حسب متغير المؤهل العلمي</w:t>
      </w:r>
    </w:p>
    <w:p w14:paraId="4BC519FC" w14:textId="77777777" w:rsidR="00162B3F" w:rsidRPr="00A02707" w:rsidRDefault="00162B3F" w:rsidP="00A02707">
      <w:pPr>
        <w:spacing w:line="360" w:lineRule="auto"/>
        <w:jc w:val="both"/>
        <w:rPr>
          <w:rFonts w:ascii="Simplified Arabic" w:hAnsi="Simplified Arabic" w:cs="Simplified Arabic"/>
          <w:b/>
          <w:bCs/>
          <w:rtl/>
        </w:rPr>
      </w:pPr>
    </w:p>
    <w:p w14:paraId="4B86B9D5" w14:textId="02CFD34A"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10</w:t>
      </w:r>
      <w:r w:rsidRPr="006502F8">
        <w:rPr>
          <w:rFonts w:ascii="Simplified Arabic" w:hAnsi="Simplified Arabic" w:cs="Simplified Arabic"/>
          <w:b/>
          <w:bCs/>
          <w:sz w:val="20"/>
          <w:szCs w:val="20"/>
          <w:rtl/>
        </w:rPr>
        <w:t>) توزيع افراد عينة الدراسة حسب جهة العمل</w:t>
      </w:r>
    </w:p>
    <w:tbl>
      <w:tblPr>
        <w:tblStyle w:val="ad"/>
        <w:bidiVisual/>
        <w:tblW w:w="5000" w:type="pct"/>
        <w:tblLook w:val="0000" w:firstRow="0" w:lastRow="0" w:firstColumn="0" w:lastColumn="0" w:noHBand="0" w:noVBand="0"/>
      </w:tblPr>
      <w:tblGrid>
        <w:gridCol w:w="7054"/>
        <w:gridCol w:w="1616"/>
        <w:gridCol w:w="1786"/>
      </w:tblGrid>
      <w:tr w:rsidR="00103854" w:rsidRPr="006502F8" w14:paraId="0A18EFAD" w14:textId="77777777" w:rsidTr="002630E1">
        <w:trPr>
          <w:trHeight w:val="510"/>
        </w:trPr>
        <w:tc>
          <w:tcPr>
            <w:tcW w:w="3373" w:type="pct"/>
            <w:shd w:val="clear" w:color="auto" w:fill="D9D9D9" w:themeFill="background1" w:themeFillShade="D9"/>
            <w:vAlign w:val="center"/>
          </w:tcPr>
          <w:p w14:paraId="0A93EEC2"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773" w:type="pct"/>
            <w:shd w:val="clear" w:color="auto" w:fill="D9D9D9" w:themeFill="background1" w:themeFillShade="D9"/>
            <w:vAlign w:val="center"/>
          </w:tcPr>
          <w:p w14:paraId="683B3BCD"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854" w:type="pct"/>
            <w:shd w:val="clear" w:color="auto" w:fill="D9D9D9" w:themeFill="background1" w:themeFillShade="D9"/>
            <w:vAlign w:val="center"/>
          </w:tcPr>
          <w:p w14:paraId="4372119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19EF82A3" w14:textId="77777777" w:rsidTr="002630E1">
        <w:trPr>
          <w:trHeight w:val="510"/>
        </w:trPr>
        <w:tc>
          <w:tcPr>
            <w:tcW w:w="3373" w:type="pct"/>
            <w:vAlign w:val="center"/>
          </w:tcPr>
          <w:p w14:paraId="79AF66F5" w14:textId="2316D31A"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قسم تسويق داخلي</w:t>
            </w:r>
            <w:r w:rsidR="0032110B"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In-house Marketing Department</w:t>
            </w:r>
          </w:p>
        </w:tc>
        <w:tc>
          <w:tcPr>
            <w:tcW w:w="773" w:type="pct"/>
            <w:vAlign w:val="center"/>
          </w:tcPr>
          <w:p w14:paraId="590DBE29"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25</w:t>
            </w:r>
          </w:p>
        </w:tc>
        <w:tc>
          <w:tcPr>
            <w:tcW w:w="854" w:type="pct"/>
            <w:vAlign w:val="center"/>
          </w:tcPr>
          <w:p w14:paraId="7F452027"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17.2%</w:t>
            </w:r>
          </w:p>
        </w:tc>
      </w:tr>
      <w:tr w:rsidR="00103854" w:rsidRPr="006502F8" w14:paraId="55B70ECF" w14:textId="77777777" w:rsidTr="002630E1">
        <w:trPr>
          <w:trHeight w:val="510"/>
        </w:trPr>
        <w:tc>
          <w:tcPr>
            <w:tcW w:w="3373" w:type="pct"/>
            <w:vAlign w:val="center"/>
          </w:tcPr>
          <w:p w14:paraId="14737478" w14:textId="3E3A2736"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وكالة إعلانية</w:t>
            </w:r>
            <w:r w:rsidR="0032110B"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Advertising Agency</w:t>
            </w:r>
          </w:p>
        </w:tc>
        <w:tc>
          <w:tcPr>
            <w:tcW w:w="773" w:type="pct"/>
            <w:vAlign w:val="center"/>
          </w:tcPr>
          <w:p w14:paraId="2C47DD7C"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12</w:t>
            </w:r>
          </w:p>
        </w:tc>
        <w:tc>
          <w:tcPr>
            <w:tcW w:w="854" w:type="pct"/>
            <w:vAlign w:val="center"/>
          </w:tcPr>
          <w:p w14:paraId="5C08B93C"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8.2%</w:t>
            </w:r>
          </w:p>
        </w:tc>
      </w:tr>
      <w:tr w:rsidR="00103854" w:rsidRPr="006502F8" w14:paraId="2EF39A79" w14:textId="77777777" w:rsidTr="002630E1">
        <w:trPr>
          <w:trHeight w:val="510"/>
        </w:trPr>
        <w:tc>
          <w:tcPr>
            <w:tcW w:w="3373" w:type="pct"/>
            <w:vAlign w:val="center"/>
          </w:tcPr>
          <w:p w14:paraId="6ABFF722" w14:textId="71947EEE"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شركة تسويق</w:t>
            </w:r>
            <w:r w:rsidR="0032110B"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Marketing Company</w:t>
            </w:r>
          </w:p>
        </w:tc>
        <w:tc>
          <w:tcPr>
            <w:tcW w:w="773" w:type="pct"/>
            <w:vAlign w:val="center"/>
          </w:tcPr>
          <w:p w14:paraId="6178CEA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19</w:t>
            </w:r>
          </w:p>
        </w:tc>
        <w:tc>
          <w:tcPr>
            <w:tcW w:w="854" w:type="pct"/>
            <w:vAlign w:val="center"/>
          </w:tcPr>
          <w:p w14:paraId="729DE8A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13.10%</w:t>
            </w:r>
          </w:p>
        </w:tc>
      </w:tr>
      <w:tr w:rsidR="00103854" w:rsidRPr="006502F8" w14:paraId="2D044713" w14:textId="77777777" w:rsidTr="002630E1">
        <w:trPr>
          <w:trHeight w:val="510"/>
        </w:trPr>
        <w:tc>
          <w:tcPr>
            <w:tcW w:w="3373" w:type="pct"/>
            <w:vAlign w:val="center"/>
          </w:tcPr>
          <w:p w14:paraId="5279F03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أخرى</w:t>
            </w:r>
          </w:p>
        </w:tc>
        <w:tc>
          <w:tcPr>
            <w:tcW w:w="773" w:type="pct"/>
            <w:vAlign w:val="center"/>
          </w:tcPr>
          <w:p w14:paraId="2B0078A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89</w:t>
            </w:r>
          </w:p>
        </w:tc>
        <w:tc>
          <w:tcPr>
            <w:tcW w:w="854" w:type="pct"/>
            <w:vAlign w:val="center"/>
          </w:tcPr>
          <w:p w14:paraId="4C211A8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61.3%</w:t>
            </w:r>
          </w:p>
        </w:tc>
      </w:tr>
      <w:tr w:rsidR="00103854" w:rsidRPr="006502F8" w14:paraId="324840AE" w14:textId="77777777" w:rsidTr="002630E1">
        <w:trPr>
          <w:trHeight w:val="510"/>
        </w:trPr>
        <w:tc>
          <w:tcPr>
            <w:tcW w:w="3373" w:type="pct"/>
            <w:vAlign w:val="center"/>
          </w:tcPr>
          <w:p w14:paraId="1827720E"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773" w:type="pct"/>
            <w:vAlign w:val="center"/>
          </w:tcPr>
          <w:p w14:paraId="3C4F47DF"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854" w:type="pct"/>
            <w:vAlign w:val="center"/>
          </w:tcPr>
          <w:p w14:paraId="4885061C"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39D60459" w14:textId="77777777" w:rsidR="00103854" w:rsidRPr="00A02707" w:rsidRDefault="00103854" w:rsidP="00A02707">
      <w:pPr>
        <w:spacing w:line="360" w:lineRule="auto"/>
        <w:jc w:val="both"/>
        <w:rPr>
          <w:rFonts w:ascii="Simplified Arabic" w:hAnsi="Simplified Arabic" w:cs="Simplified Arabic"/>
          <w:rtl/>
        </w:rPr>
      </w:pPr>
    </w:p>
    <w:p w14:paraId="5116207F" w14:textId="49602C7B" w:rsidR="00103854" w:rsidRPr="00A02707" w:rsidRDefault="006502F8" w:rsidP="00A02707">
      <w:pPr>
        <w:spacing w:line="360" w:lineRule="auto"/>
        <w:jc w:val="both"/>
        <w:rPr>
          <w:rFonts w:ascii="Simplified Arabic" w:hAnsi="Simplified Arabic" w:cs="Simplified Arabic"/>
          <w:rtl/>
        </w:rPr>
      </w:pPr>
      <w:r w:rsidRPr="00A02707">
        <w:rPr>
          <w:rFonts w:ascii="Simplified Arabic" w:hAnsi="Simplified Arabic" w:cs="Simplified Arabic"/>
          <w:noProof/>
        </w:rPr>
        <w:drawing>
          <wp:anchor distT="0" distB="0" distL="114300" distR="114300" simplePos="0" relativeHeight="251665408" behindDoc="1" locked="0" layoutInCell="1" allowOverlap="1" wp14:anchorId="128F0C42" wp14:editId="12A8185C">
            <wp:simplePos x="0" y="0"/>
            <wp:positionH relativeFrom="column">
              <wp:posOffset>304800</wp:posOffset>
            </wp:positionH>
            <wp:positionV relativeFrom="paragraph">
              <wp:posOffset>2678430</wp:posOffset>
            </wp:positionV>
            <wp:extent cx="6004560" cy="3337560"/>
            <wp:effectExtent l="0" t="0" r="15240" b="15240"/>
            <wp:wrapNone/>
            <wp:docPr id="1115925288" name="مخطط 1">
              <a:extLst xmlns:a="http://schemas.openxmlformats.org/drawingml/2006/main">
                <a:ext uri="{FF2B5EF4-FFF2-40B4-BE49-F238E27FC236}">
                  <a16:creationId xmlns:a16="http://schemas.microsoft.com/office/drawing/2014/main" id="{F233C803-3E24-D4F9-B2FA-ED50CC75B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103854" w:rsidRPr="00A02707">
        <w:rPr>
          <w:rFonts w:ascii="Simplified Arabic" w:hAnsi="Simplified Arabic" w:cs="Simplified Arabic"/>
          <w:rtl/>
        </w:rPr>
        <w:t>يُظهر الجدول رقم (</w:t>
      </w:r>
      <w:r w:rsidR="00C806AC" w:rsidRPr="00A02707">
        <w:rPr>
          <w:rFonts w:ascii="Simplified Arabic" w:hAnsi="Simplified Arabic" w:cs="Simplified Arabic"/>
          <w:rtl/>
        </w:rPr>
        <w:t>10</w:t>
      </w:r>
      <w:r w:rsidR="00103854" w:rsidRPr="00A02707">
        <w:rPr>
          <w:rFonts w:ascii="Simplified Arabic" w:hAnsi="Simplified Arabic" w:cs="Simplified Arabic"/>
          <w:rtl/>
        </w:rPr>
        <w:t>) أن غالبية أفراد عينة الدراسة يعملون في أقسام تسويق داخلية داخل مؤسساتهم بنسبة (17.2٪) بعدد 25 مشاركًا، يليهم العاملون في شركات تسويق بنسبة (13.1٪) بعدد 19 مشاركًا، ثم العاملون في وكالات إعلانية بنسبة (8.2٪) بعدد 12 مشاركًا، وأخيرًا فئة "أخرى" وتشمل مجالات عمل مرتبطة بالإعلانات لكن ليست تسويقية بحتة، بنسبة (61.3٪) بعدد 89 مشاركًا، وبإجمالي 145 فردًا</w:t>
      </w:r>
      <w:r w:rsidR="000A439C" w:rsidRPr="00A02707">
        <w:rPr>
          <w:rFonts w:ascii="Simplified Arabic" w:hAnsi="Simplified Arabic" w:cs="Simplified Arabic"/>
          <w:rtl/>
        </w:rPr>
        <w:t xml:space="preserve">، وأن </w:t>
      </w:r>
      <w:r w:rsidR="00103854" w:rsidRPr="00A02707">
        <w:rPr>
          <w:rFonts w:ascii="Simplified Arabic" w:hAnsi="Simplified Arabic" w:cs="Simplified Arabic"/>
          <w:rtl/>
        </w:rPr>
        <w:t>هذا التوزيع يعكس تنوع خلفيات المشاركين المهنية، وهو أمر مهم في دراسة تأثير تطبيقات الذكاء الاصطناعي على كفاءة الحملات الإعلانية، إذ إن لكل جهة عمل طبيعة مختلفة في التخطيط والتنفيذ واستخدام أدوات الإعلان الرقمي. فالعاملون في أقسام التسويق الداخلية غالبًا يركزون على بناء هوية العلامة التجارية للمؤسسة، في حين أن وكالات الإعلان وشركات التسويق تعمل مع عملاء متعددين وتتبنى استراتيجيات متنوعة، بينما الفئة "الأخرى" قد توفر وجهات نظر جديدة من خارج النطاق التسويقي التقليدي.</w:t>
      </w:r>
    </w:p>
    <w:p w14:paraId="146DBFFE" w14:textId="08193057" w:rsidR="00103854" w:rsidRPr="00A02707" w:rsidRDefault="00103854" w:rsidP="006502F8">
      <w:pPr>
        <w:spacing w:line="360" w:lineRule="auto"/>
        <w:jc w:val="center"/>
        <w:rPr>
          <w:rFonts w:ascii="Simplified Arabic" w:hAnsi="Simplified Arabic" w:cs="Simplified Arabic"/>
          <w:rtl/>
        </w:rPr>
      </w:pPr>
    </w:p>
    <w:p w14:paraId="516B2074" w14:textId="53D153BA" w:rsidR="00103854" w:rsidRPr="00A02707" w:rsidRDefault="00103854" w:rsidP="00A02707">
      <w:pPr>
        <w:spacing w:line="360" w:lineRule="auto"/>
        <w:jc w:val="both"/>
        <w:rPr>
          <w:rFonts w:ascii="Simplified Arabic" w:hAnsi="Simplified Arabic" w:cs="Simplified Arabic"/>
          <w:rtl/>
        </w:rPr>
      </w:pPr>
    </w:p>
    <w:p w14:paraId="15C8F04A" w14:textId="71F64AAC" w:rsidR="00103854" w:rsidRPr="00A02707" w:rsidRDefault="00103854" w:rsidP="00A02707">
      <w:pPr>
        <w:spacing w:line="360" w:lineRule="auto"/>
        <w:jc w:val="both"/>
        <w:rPr>
          <w:rFonts w:ascii="Simplified Arabic" w:hAnsi="Simplified Arabic" w:cs="Simplified Arabic"/>
          <w:rtl/>
        </w:rPr>
      </w:pPr>
    </w:p>
    <w:p w14:paraId="58B6FACF" w14:textId="77777777" w:rsidR="00103854" w:rsidRPr="00A02707" w:rsidRDefault="00103854" w:rsidP="00A02707">
      <w:pPr>
        <w:spacing w:line="360" w:lineRule="auto"/>
        <w:jc w:val="both"/>
        <w:rPr>
          <w:rFonts w:ascii="Simplified Arabic" w:hAnsi="Simplified Arabic" w:cs="Simplified Arabic"/>
          <w:rtl/>
        </w:rPr>
      </w:pPr>
    </w:p>
    <w:p w14:paraId="7B2BE798" w14:textId="77777777" w:rsidR="00103854" w:rsidRPr="00A02707" w:rsidRDefault="00103854" w:rsidP="00A02707">
      <w:pPr>
        <w:spacing w:line="360" w:lineRule="auto"/>
        <w:jc w:val="both"/>
        <w:rPr>
          <w:rFonts w:ascii="Simplified Arabic" w:hAnsi="Simplified Arabic" w:cs="Simplified Arabic"/>
          <w:b/>
          <w:bCs/>
          <w:rtl/>
        </w:rPr>
      </w:pPr>
    </w:p>
    <w:p w14:paraId="3E001289" w14:textId="77777777" w:rsidR="00103854" w:rsidRPr="00A02707" w:rsidRDefault="00103854" w:rsidP="00A02707">
      <w:pPr>
        <w:spacing w:line="360" w:lineRule="auto"/>
        <w:jc w:val="both"/>
        <w:rPr>
          <w:rFonts w:ascii="Simplified Arabic" w:hAnsi="Simplified Arabic" w:cs="Simplified Arabic"/>
          <w:b/>
          <w:bCs/>
          <w:rtl/>
        </w:rPr>
      </w:pPr>
    </w:p>
    <w:p w14:paraId="1D41BE1D" w14:textId="77777777" w:rsidR="00162B3F" w:rsidRPr="00A02707" w:rsidRDefault="00162B3F" w:rsidP="00A02707">
      <w:pPr>
        <w:spacing w:line="360" w:lineRule="auto"/>
        <w:jc w:val="both"/>
        <w:rPr>
          <w:rFonts w:ascii="Simplified Arabic" w:hAnsi="Simplified Arabic" w:cs="Simplified Arabic"/>
          <w:b/>
          <w:bCs/>
          <w:rtl/>
        </w:rPr>
      </w:pPr>
    </w:p>
    <w:p w14:paraId="3CC824CE" w14:textId="2F258E75" w:rsidR="00162B3F" w:rsidRPr="006502F8" w:rsidRDefault="006502F8"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شكل رقم (8) توزيع افراد عينة الدراسة حسب متغير جهة العمل</w:t>
      </w:r>
    </w:p>
    <w:p w14:paraId="7EC0AC50" w14:textId="0584BD52" w:rsidR="00103854" w:rsidRPr="006502F8" w:rsidRDefault="00103854" w:rsidP="00A02707">
      <w:pPr>
        <w:spacing w:line="360" w:lineRule="auto"/>
        <w:jc w:val="both"/>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11</w:t>
      </w:r>
      <w:r w:rsidRPr="006502F8">
        <w:rPr>
          <w:rFonts w:ascii="Simplified Arabic" w:hAnsi="Simplified Arabic" w:cs="Simplified Arabic"/>
          <w:b/>
          <w:bCs/>
          <w:sz w:val="20"/>
          <w:szCs w:val="20"/>
          <w:rtl/>
        </w:rPr>
        <w:t>) توزيع افراد عينة الدراسة حسب الاستخدامات العملية: هل تستخدمون أدوات الذكاء الاصطناعي في الحملات الإعلانية؟</w:t>
      </w:r>
      <w:r w:rsidR="0032110B" w:rsidRPr="006502F8">
        <w:rPr>
          <w:rFonts w:ascii="Simplified Arabic" w:hAnsi="Simplified Arabic" w:cs="Simplified Arabic"/>
          <w:b/>
          <w:bCs/>
          <w:sz w:val="20"/>
          <w:szCs w:val="20"/>
          <w:rtl/>
        </w:rPr>
        <w:t xml:space="preserve"> </w:t>
      </w:r>
    </w:p>
    <w:tbl>
      <w:tblPr>
        <w:tblStyle w:val="ad"/>
        <w:bidiVisual/>
        <w:tblW w:w="5000" w:type="pct"/>
        <w:tblLook w:val="0000" w:firstRow="0" w:lastRow="0" w:firstColumn="0" w:lastColumn="0" w:noHBand="0" w:noVBand="0"/>
      </w:tblPr>
      <w:tblGrid>
        <w:gridCol w:w="7054"/>
        <w:gridCol w:w="1616"/>
        <w:gridCol w:w="1786"/>
      </w:tblGrid>
      <w:tr w:rsidR="00103854" w:rsidRPr="006502F8" w14:paraId="05D14782" w14:textId="77777777" w:rsidTr="00162B3F">
        <w:trPr>
          <w:trHeight w:val="510"/>
        </w:trPr>
        <w:tc>
          <w:tcPr>
            <w:tcW w:w="3373" w:type="pct"/>
            <w:shd w:val="clear" w:color="auto" w:fill="D9D9D9" w:themeFill="background1" w:themeFillShade="D9"/>
            <w:vAlign w:val="center"/>
          </w:tcPr>
          <w:p w14:paraId="409F8674"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773" w:type="pct"/>
            <w:shd w:val="clear" w:color="auto" w:fill="D9D9D9" w:themeFill="background1" w:themeFillShade="D9"/>
            <w:vAlign w:val="center"/>
          </w:tcPr>
          <w:p w14:paraId="42F5E0B0"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854" w:type="pct"/>
            <w:shd w:val="clear" w:color="auto" w:fill="D9D9D9" w:themeFill="background1" w:themeFillShade="D9"/>
            <w:vAlign w:val="center"/>
          </w:tcPr>
          <w:p w14:paraId="6DB9A3E4"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7C990ECE" w14:textId="77777777" w:rsidTr="00162B3F">
        <w:trPr>
          <w:trHeight w:val="510"/>
        </w:trPr>
        <w:tc>
          <w:tcPr>
            <w:tcW w:w="3373" w:type="pct"/>
            <w:vAlign w:val="center"/>
          </w:tcPr>
          <w:p w14:paraId="48B10C6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نعم</w:t>
            </w:r>
          </w:p>
        </w:tc>
        <w:tc>
          <w:tcPr>
            <w:tcW w:w="773" w:type="pct"/>
            <w:vAlign w:val="center"/>
          </w:tcPr>
          <w:p w14:paraId="4B36DFBB"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125</w:t>
            </w:r>
          </w:p>
        </w:tc>
        <w:tc>
          <w:tcPr>
            <w:tcW w:w="854" w:type="pct"/>
            <w:vAlign w:val="center"/>
          </w:tcPr>
          <w:p w14:paraId="1331E7D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86.2%</w:t>
            </w:r>
          </w:p>
        </w:tc>
      </w:tr>
      <w:tr w:rsidR="00103854" w:rsidRPr="006502F8" w14:paraId="57187DD6" w14:textId="77777777" w:rsidTr="00162B3F">
        <w:trPr>
          <w:trHeight w:val="510"/>
        </w:trPr>
        <w:tc>
          <w:tcPr>
            <w:tcW w:w="3373" w:type="pct"/>
            <w:vAlign w:val="center"/>
          </w:tcPr>
          <w:p w14:paraId="16D9E8E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لا</w:t>
            </w:r>
          </w:p>
        </w:tc>
        <w:tc>
          <w:tcPr>
            <w:tcW w:w="773" w:type="pct"/>
            <w:vAlign w:val="center"/>
          </w:tcPr>
          <w:p w14:paraId="40C8A755"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20</w:t>
            </w:r>
          </w:p>
        </w:tc>
        <w:tc>
          <w:tcPr>
            <w:tcW w:w="854" w:type="pct"/>
            <w:vAlign w:val="center"/>
          </w:tcPr>
          <w:p w14:paraId="6CC8314E"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13.7%</w:t>
            </w:r>
          </w:p>
        </w:tc>
      </w:tr>
      <w:tr w:rsidR="00103854" w:rsidRPr="006502F8" w14:paraId="19E5000B" w14:textId="77777777" w:rsidTr="00162B3F">
        <w:trPr>
          <w:trHeight w:val="510"/>
        </w:trPr>
        <w:tc>
          <w:tcPr>
            <w:tcW w:w="3373" w:type="pct"/>
            <w:vAlign w:val="center"/>
          </w:tcPr>
          <w:p w14:paraId="61A0685C"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773" w:type="pct"/>
            <w:vAlign w:val="center"/>
          </w:tcPr>
          <w:p w14:paraId="61D087A8"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854" w:type="pct"/>
            <w:vAlign w:val="center"/>
          </w:tcPr>
          <w:p w14:paraId="17F12A00"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04CD0B80" w14:textId="77777777" w:rsidR="00103854" w:rsidRPr="00A02707" w:rsidRDefault="00103854" w:rsidP="00A02707">
      <w:pPr>
        <w:spacing w:line="360" w:lineRule="auto"/>
        <w:jc w:val="both"/>
        <w:rPr>
          <w:rFonts w:ascii="Simplified Arabic" w:hAnsi="Simplified Arabic" w:cs="Simplified Arabic"/>
          <w:rtl/>
        </w:rPr>
      </w:pPr>
    </w:p>
    <w:p w14:paraId="14038394" w14:textId="3901C1AC" w:rsidR="00103854" w:rsidRPr="00A02707" w:rsidRDefault="006502F8" w:rsidP="00A02707">
      <w:pPr>
        <w:spacing w:line="360" w:lineRule="auto"/>
        <w:jc w:val="both"/>
        <w:rPr>
          <w:rFonts w:ascii="Simplified Arabic" w:hAnsi="Simplified Arabic" w:cs="Simplified Arabic"/>
          <w:rtl/>
        </w:rPr>
      </w:pPr>
      <w:r w:rsidRPr="006502F8">
        <w:rPr>
          <w:rFonts w:ascii="Simplified Arabic" w:hAnsi="Simplified Arabic" w:cs="Simplified Arabic"/>
          <w:noProof/>
        </w:rPr>
        <w:drawing>
          <wp:anchor distT="0" distB="0" distL="114300" distR="114300" simplePos="0" relativeHeight="251666432" behindDoc="1" locked="0" layoutInCell="1" allowOverlap="1" wp14:anchorId="72F16C62" wp14:editId="2CE87342">
            <wp:simplePos x="0" y="0"/>
            <wp:positionH relativeFrom="column">
              <wp:posOffset>312420</wp:posOffset>
            </wp:positionH>
            <wp:positionV relativeFrom="paragraph">
              <wp:posOffset>2985770</wp:posOffset>
            </wp:positionV>
            <wp:extent cx="5951220" cy="3307080"/>
            <wp:effectExtent l="0" t="0" r="11430" b="7620"/>
            <wp:wrapNone/>
            <wp:docPr id="442055356" name="مخطط 1">
              <a:extLst xmlns:a="http://schemas.openxmlformats.org/drawingml/2006/main">
                <a:ext uri="{FF2B5EF4-FFF2-40B4-BE49-F238E27FC236}">
                  <a16:creationId xmlns:a16="http://schemas.microsoft.com/office/drawing/2014/main" id="{B937D3BF-4901-B37D-F5E0-447153DE89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103854" w:rsidRPr="00A02707">
        <w:rPr>
          <w:rFonts w:ascii="Simplified Arabic" w:hAnsi="Simplified Arabic" w:cs="Simplified Arabic"/>
          <w:rtl/>
        </w:rPr>
        <w:t>يُوضح الجدول رقم (10) أن الغالبية العظمى من أفراد عينة الدراسة وعددهم 125 مشاركًا بنسبة (86.2٪) يستخدمون أدوات الذكاء الاصطناعي في حملاتهم الإعلانية، مقابل 20 مشاركًا فقط بنسبة (13.8٪) لا يستخدمون هذه الأدوات</w:t>
      </w:r>
      <w:r w:rsidR="000A439C" w:rsidRPr="00A02707">
        <w:rPr>
          <w:rFonts w:ascii="Simplified Arabic" w:hAnsi="Simplified Arabic" w:cs="Simplified Arabic"/>
          <w:rtl/>
        </w:rPr>
        <w:t xml:space="preserve">، وأن </w:t>
      </w:r>
      <w:r w:rsidR="00103854" w:rsidRPr="00A02707">
        <w:rPr>
          <w:rFonts w:ascii="Simplified Arabic" w:hAnsi="Simplified Arabic" w:cs="Simplified Arabic"/>
          <w:rtl/>
        </w:rPr>
        <w:t>هذا التوزيع يعكس انتشارًا واسعًا لتبني تقنيات الذكاء الاصطناعي في مجال الإعلانات الرقمية داخل السوق السعودي، ما يشير إلى وعي مرتفع لدى العاملين في المجال بأهمية هذه التقنيات في تحسين كفاءة الحملات الإعلانية. كما يعكس أن بيئة العمل التسويقية في السعودية تتجه نحو التحول الرقمي المدعوم بالذكاء الاصطناعي، سواء في تحليل البيانات، أو تخصيص المحتوى، أو تحسين استهداف الجمهور</w:t>
      </w:r>
      <w:r w:rsidR="000A439C" w:rsidRPr="00A02707">
        <w:rPr>
          <w:rFonts w:ascii="Simplified Arabic" w:hAnsi="Simplified Arabic" w:cs="Simplified Arabic"/>
          <w:rtl/>
        </w:rPr>
        <w:t xml:space="preserve">، </w:t>
      </w:r>
      <w:r w:rsidR="00103854" w:rsidRPr="00A02707">
        <w:rPr>
          <w:rFonts w:ascii="Simplified Arabic" w:hAnsi="Simplified Arabic" w:cs="Simplified Arabic"/>
          <w:rtl/>
        </w:rPr>
        <w:t>أما النسبة الأقل التي لا تستخدم هذه الأدوات، فقد يُعزى ذلك إلى عدة عوامل، مثل: نقص المعرفة التقنية، أو محدودية الموارد، أو الاعتماد على أساليب تسويقية تقليدية. وجود هذه الفئة في العينة يوفر فرصة للمقارنة بين نتائج الحملات التي تستخدم الذكاء الاصطناعي وتلك التي لا تستخدمه، ما قد يثري التحليل ويوضح الفجوة في الفعالية بين النهجين.</w:t>
      </w:r>
    </w:p>
    <w:p w14:paraId="2F9534B7" w14:textId="780027BF" w:rsidR="00103854" w:rsidRDefault="00103854" w:rsidP="006502F8">
      <w:pPr>
        <w:spacing w:line="360" w:lineRule="auto"/>
        <w:jc w:val="center"/>
        <w:rPr>
          <w:rFonts w:ascii="Simplified Arabic" w:hAnsi="Simplified Arabic" w:cs="Simplified Arabic"/>
        </w:rPr>
      </w:pPr>
    </w:p>
    <w:p w14:paraId="24F2AC06" w14:textId="77777777" w:rsidR="006502F8" w:rsidRPr="00A02707" w:rsidRDefault="006502F8" w:rsidP="006502F8">
      <w:pPr>
        <w:spacing w:line="360" w:lineRule="auto"/>
        <w:jc w:val="center"/>
        <w:rPr>
          <w:rFonts w:ascii="Simplified Arabic" w:hAnsi="Simplified Arabic" w:cs="Simplified Arabic"/>
          <w:rtl/>
        </w:rPr>
      </w:pPr>
    </w:p>
    <w:p w14:paraId="0A1413FF" w14:textId="77777777" w:rsidR="00103854" w:rsidRPr="00A02707" w:rsidRDefault="00103854" w:rsidP="00A02707">
      <w:pPr>
        <w:spacing w:line="360" w:lineRule="auto"/>
        <w:jc w:val="both"/>
        <w:rPr>
          <w:rFonts w:ascii="Simplified Arabic" w:hAnsi="Simplified Arabic" w:cs="Simplified Arabic"/>
          <w:rtl/>
        </w:rPr>
      </w:pPr>
    </w:p>
    <w:p w14:paraId="3F4FC400" w14:textId="77777777" w:rsidR="00103854" w:rsidRPr="00A02707" w:rsidRDefault="00103854" w:rsidP="00A02707">
      <w:pPr>
        <w:spacing w:line="360" w:lineRule="auto"/>
        <w:jc w:val="both"/>
        <w:rPr>
          <w:rFonts w:ascii="Simplified Arabic" w:hAnsi="Simplified Arabic" w:cs="Simplified Arabic"/>
          <w:rtl/>
        </w:rPr>
      </w:pPr>
    </w:p>
    <w:p w14:paraId="721F0DD6" w14:textId="77777777" w:rsidR="00103854" w:rsidRPr="00A02707" w:rsidRDefault="00103854" w:rsidP="00A02707">
      <w:pPr>
        <w:spacing w:line="360" w:lineRule="auto"/>
        <w:jc w:val="both"/>
        <w:rPr>
          <w:rFonts w:ascii="Simplified Arabic" w:hAnsi="Simplified Arabic" w:cs="Simplified Arabic"/>
          <w:rtl/>
        </w:rPr>
      </w:pPr>
    </w:p>
    <w:p w14:paraId="2C62C2C7" w14:textId="77777777" w:rsidR="00103854" w:rsidRPr="00A02707" w:rsidRDefault="00103854" w:rsidP="00A02707">
      <w:pPr>
        <w:spacing w:line="360" w:lineRule="auto"/>
        <w:jc w:val="both"/>
        <w:rPr>
          <w:rFonts w:ascii="Simplified Arabic" w:hAnsi="Simplified Arabic" w:cs="Simplified Arabic"/>
          <w:rtl/>
        </w:rPr>
      </w:pPr>
    </w:p>
    <w:p w14:paraId="63D725D5" w14:textId="77777777" w:rsidR="00103854" w:rsidRPr="00A02707" w:rsidRDefault="00103854" w:rsidP="00A02707">
      <w:pPr>
        <w:spacing w:line="360" w:lineRule="auto"/>
        <w:jc w:val="both"/>
        <w:rPr>
          <w:rFonts w:ascii="Simplified Arabic" w:hAnsi="Simplified Arabic" w:cs="Simplified Arabic"/>
          <w:rtl/>
        </w:rPr>
      </w:pPr>
    </w:p>
    <w:p w14:paraId="01E2BB8E" w14:textId="2A15D4E4" w:rsidR="00103854" w:rsidRPr="006502F8" w:rsidRDefault="006502F8"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شكل رقم (</w:t>
      </w:r>
      <w:r w:rsidRPr="006502F8">
        <w:rPr>
          <w:rFonts w:ascii="Simplified Arabic" w:hAnsi="Simplified Arabic" w:cs="Simplified Arabic"/>
          <w:b/>
          <w:bCs/>
          <w:sz w:val="20"/>
          <w:szCs w:val="20"/>
        </w:rPr>
        <w:t>9</w:t>
      </w:r>
      <w:r w:rsidRPr="006502F8">
        <w:rPr>
          <w:rFonts w:ascii="Simplified Arabic" w:hAnsi="Simplified Arabic" w:cs="Simplified Arabic"/>
          <w:b/>
          <w:bCs/>
          <w:sz w:val="20"/>
          <w:szCs w:val="20"/>
          <w:rtl/>
        </w:rPr>
        <w:t>) توزيع افراد عينة الدراسة حسب متغير الاستخدامات العملية</w:t>
      </w:r>
    </w:p>
    <w:p w14:paraId="7CAA1155" w14:textId="77777777" w:rsidR="006502F8" w:rsidRDefault="006502F8" w:rsidP="00A02707">
      <w:pPr>
        <w:spacing w:line="360" w:lineRule="auto"/>
        <w:jc w:val="both"/>
        <w:rPr>
          <w:rFonts w:ascii="Simplified Arabic" w:hAnsi="Simplified Arabic" w:cs="Simplified Arabic"/>
          <w:b/>
          <w:bCs/>
          <w:sz w:val="20"/>
          <w:szCs w:val="20"/>
          <w:rtl/>
        </w:rPr>
      </w:pPr>
    </w:p>
    <w:p w14:paraId="4FD3388A" w14:textId="6C9A75E7" w:rsidR="00103854" w:rsidRPr="006502F8" w:rsidRDefault="00103854" w:rsidP="00A02707">
      <w:pPr>
        <w:spacing w:line="360" w:lineRule="auto"/>
        <w:jc w:val="both"/>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12</w:t>
      </w:r>
      <w:r w:rsidRPr="006502F8">
        <w:rPr>
          <w:rFonts w:ascii="Simplified Arabic" w:hAnsi="Simplified Arabic" w:cs="Simplified Arabic"/>
          <w:b/>
          <w:bCs/>
          <w:sz w:val="20"/>
          <w:szCs w:val="20"/>
          <w:rtl/>
        </w:rPr>
        <w:t>) توزيع افراد عينة الدراسة حسب ما هي أدوات الذكاء الاصطناعي التي تستخدمونها حاليًا في حملاتكم الإعلانية الرقمية؟ (يمكن اختيار أكثر من خيار)</w:t>
      </w:r>
    </w:p>
    <w:tbl>
      <w:tblPr>
        <w:tblStyle w:val="ad"/>
        <w:bidiVisual/>
        <w:tblW w:w="5000" w:type="pct"/>
        <w:tblLook w:val="0000" w:firstRow="0" w:lastRow="0" w:firstColumn="0" w:lastColumn="0" w:noHBand="0" w:noVBand="0"/>
      </w:tblPr>
      <w:tblGrid>
        <w:gridCol w:w="8049"/>
        <w:gridCol w:w="991"/>
        <w:gridCol w:w="1416"/>
      </w:tblGrid>
      <w:tr w:rsidR="00103854" w:rsidRPr="006502F8" w14:paraId="370E2EDB" w14:textId="77777777" w:rsidTr="006502F8">
        <w:trPr>
          <w:trHeight w:val="460"/>
        </w:trPr>
        <w:tc>
          <w:tcPr>
            <w:tcW w:w="3849" w:type="pct"/>
            <w:shd w:val="clear" w:color="auto" w:fill="D9D9D9" w:themeFill="background1" w:themeFillShade="D9"/>
            <w:vAlign w:val="center"/>
          </w:tcPr>
          <w:p w14:paraId="752CF001" w14:textId="77777777" w:rsidR="00103854" w:rsidRPr="006502F8" w:rsidRDefault="00103854" w:rsidP="00A02707">
            <w:pPr>
              <w:spacing w:line="360" w:lineRule="auto"/>
              <w:jc w:val="center"/>
              <w:rPr>
                <w:rFonts w:ascii="Simplified Arabic" w:hAnsi="Simplified Arabic" w:cs="Simplified Arabic"/>
                <w:b/>
                <w:bCs/>
                <w:sz w:val="20"/>
                <w:szCs w:val="20"/>
              </w:rPr>
            </w:pPr>
          </w:p>
        </w:tc>
        <w:tc>
          <w:tcPr>
            <w:tcW w:w="474" w:type="pct"/>
            <w:shd w:val="clear" w:color="auto" w:fill="D9D9D9" w:themeFill="background1" w:themeFillShade="D9"/>
            <w:vAlign w:val="center"/>
          </w:tcPr>
          <w:p w14:paraId="5800497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677" w:type="pct"/>
            <w:shd w:val="clear" w:color="auto" w:fill="D9D9D9" w:themeFill="background1" w:themeFillShade="D9"/>
            <w:vAlign w:val="center"/>
          </w:tcPr>
          <w:p w14:paraId="1E0EC0FB"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6C56F160" w14:textId="77777777" w:rsidTr="006502F8">
        <w:trPr>
          <w:trHeight w:val="503"/>
        </w:trPr>
        <w:tc>
          <w:tcPr>
            <w:tcW w:w="3849" w:type="pct"/>
            <w:vAlign w:val="center"/>
          </w:tcPr>
          <w:p w14:paraId="362860F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روبوتات المحادثة (برامج رد آلي) </w:t>
            </w:r>
            <w:r w:rsidRPr="006502F8">
              <w:rPr>
                <w:rFonts w:ascii="Simplified Arabic" w:hAnsi="Simplified Arabic" w:cs="Simplified Arabic"/>
                <w:sz w:val="20"/>
                <w:szCs w:val="20"/>
              </w:rPr>
              <w:t>Chatbots (automated response programs)</w:t>
            </w:r>
          </w:p>
        </w:tc>
        <w:tc>
          <w:tcPr>
            <w:tcW w:w="474" w:type="pct"/>
            <w:vAlign w:val="center"/>
          </w:tcPr>
          <w:p w14:paraId="461C1881"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52</w:t>
            </w:r>
          </w:p>
        </w:tc>
        <w:tc>
          <w:tcPr>
            <w:tcW w:w="677" w:type="pct"/>
            <w:vAlign w:val="center"/>
          </w:tcPr>
          <w:p w14:paraId="3EE4D89E"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35.8%</w:t>
            </w:r>
          </w:p>
        </w:tc>
      </w:tr>
      <w:tr w:rsidR="00103854" w:rsidRPr="006502F8" w14:paraId="7637011F" w14:textId="77777777" w:rsidTr="006502F8">
        <w:trPr>
          <w:trHeight w:val="538"/>
        </w:trPr>
        <w:tc>
          <w:tcPr>
            <w:tcW w:w="3849" w:type="pct"/>
            <w:vAlign w:val="center"/>
          </w:tcPr>
          <w:p w14:paraId="5E76D0C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التحليلات التنبؤية (</w:t>
            </w:r>
            <w:r w:rsidRPr="006502F8">
              <w:rPr>
                <w:rFonts w:ascii="Simplified Arabic" w:hAnsi="Simplified Arabic" w:cs="Simplified Arabic"/>
                <w:sz w:val="20"/>
                <w:szCs w:val="20"/>
              </w:rPr>
              <w:t>Predictive Analytics</w:t>
            </w:r>
            <w:r w:rsidRPr="006502F8">
              <w:rPr>
                <w:rFonts w:ascii="Simplified Arabic" w:hAnsi="Simplified Arabic" w:cs="Simplified Arabic"/>
                <w:sz w:val="20"/>
                <w:szCs w:val="20"/>
                <w:rtl/>
              </w:rPr>
              <w:t xml:space="preserve">) مثال: أدوات </w:t>
            </w:r>
            <w:r w:rsidRPr="006502F8">
              <w:rPr>
                <w:rFonts w:ascii="Simplified Arabic" w:hAnsi="Simplified Arabic" w:cs="Simplified Arabic"/>
                <w:sz w:val="20"/>
                <w:szCs w:val="20"/>
              </w:rPr>
              <w:t>Google Analytics</w:t>
            </w:r>
          </w:p>
        </w:tc>
        <w:tc>
          <w:tcPr>
            <w:tcW w:w="474" w:type="pct"/>
            <w:vAlign w:val="center"/>
          </w:tcPr>
          <w:p w14:paraId="0F337713"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45</w:t>
            </w:r>
          </w:p>
        </w:tc>
        <w:tc>
          <w:tcPr>
            <w:tcW w:w="677" w:type="pct"/>
            <w:vAlign w:val="center"/>
          </w:tcPr>
          <w:p w14:paraId="446BCA27"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31%</w:t>
            </w:r>
          </w:p>
        </w:tc>
      </w:tr>
      <w:tr w:rsidR="00103854" w:rsidRPr="006502F8" w14:paraId="53D14520" w14:textId="77777777" w:rsidTr="006502F8">
        <w:trPr>
          <w:trHeight w:val="340"/>
        </w:trPr>
        <w:tc>
          <w:tcPr>
            <w:tcW w:w="3849" w:type="pct"/>
            <w:vAlign w:val="center"/>
          </w:tcPr>
          <w:p w14:paraId="373302FD" w14:textId="7E9A45F8"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Pr>
              <w:t>Content AI Generation tools</w:t>
            </w:r>
            <w:r w:rsidRPr="006502F8">
              <w:rPr>
                <w:rFonts w:ascii="Simplified Arabic" w:hAnsi="Simplified Arabic" w:cs="Simplified Arabic"/>
                <w:sz w:val="20"/>
                <w:szCs w:val="20"/>
                <w:rtl/>
              </w:rPr>
              <w:t xml:space="preserve"> أدوات توليد المحتوى لإنشاء نصوص وصور وفيديوهات</w:t>
            </w:r>
            <w:r w:rsidR="0032110B"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ChatGPT - Google Gemini</w:t>
            </w:r>
          </w:p>
        </w:tc>
        <w:tc>
          <w:tcPr>
            <w:tcW w:w="474" w:type="pct"/>
            <w:vAlign w:val="center"/>
          </w:tcPr>
          <w:p w14:paraId="3B06802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16</w:t>
            </w:r>
          </w:p>
        </w:tc>
        <w:tc>
          <w:tcPr>
            <w:tcW w:w="677" w:type="pct"/>
            <w:vAlign w:val="center"/>
          </w:tcPr>
          <w:p w14:paraId="036EFC4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11%</w:t>
            </w:r>
          </w:p>
        </w:tc>
      </w:tr>
      <w:tr w:rsidR="00103854" w:rsidRPr="006502F8" w14:paraId="6CF954F0" w14:textId="77777777" w:rsidTr="006502F8">
        <w:trPr>
          <w:trHeight w:val="340"/>
        </w:trPr>
        <w:tc>
          <w:tcPr>
            <w:tcW w:w="3849" w:type="pct"/>
            <w:vAlign w:val="center"/>
          </w:tcPr>
          <w:p w14:paraId="1E55B6D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Pr>
              <w:t>Ad Customization Tools</w:t>
            </w:r>
            <w:r w:rsidRPr="006502F8">
              <w:rPr>
                <w:rFonts w:ascii="Simplified Arabic" w:hAnsi="Simplified Arabic" w:cs="Simplified Arabic"/>
                <w:sz w:val="20"/>
                <w:szCs w:val="20"/>
                <w:rtl/>
              </w:rPr>
              <w:t xml:space="preserve"> ادوات تخصيص الإعلانات فيسبوك وإنستغرام وجوجل، عرض إعلانات مختلفة لكل عميل بناءً على اهتماماته وسلوكه السابق مثل </w:t>
            </w:r>
            <w:r w:rsidRPr="006502F8">
              <w:rPr>
                <w:rFonts w:ascii="Simplified Arabic" w:hAnsi="Simplified Arabic" w:cs="Simplified Arabic"/>
                <w:sz w:val="20"/>
                <w:szCs w:val="20"/>
              </w:rPr>
              <w:t>Advantage</w:t>
            </w:r>
            <w:r w:rsidRPr="006502F8">
              <w:rPr>
                <w:rFonts w:ascii="Simplified Arabic" w:hAnsi="Simplified Arabic" w:cs="Simplified Arabic"/>
                <w:sz w:val="20"/>
                <w:szCs w:val="20"/>
                <w:rtl/>
              </w:rPr>
              <w:t>+</w:t>
            </w:r>
          </w:p>
        </w:tc>
        <w:tc>
          <w:tcPr>
            <w:tcW w:w="474" w:type="pct"/>
            <w:vAlign w:val="center"/>
          </w:tcPr>
          <w:p w14:paraId="5954244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23</w:t>
            </w:r>
          </w:p>
        </w:tc>
        <w:tc>
          <w:tcPr>
            <w:tcW w:w="677" w:type="pct"/>
            <w:vAlign w:val="center"/>
          </w:tcPr>
          <w:p w14:paraId="0BFFBCC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15.8%</w:t>
            </w:r>
          </w:p>
        </w:tc>
      </w:tr>
      <w:tr w:rsidR="00103854" w:rsidRPr="006502F8" w14:paraId="0C153EC9" w14:textId="77777777" w:rsidTr="006502F8">
        <w:trPr>
          <w:trHeight w:val="340"/>
        </w:trPr>
        <w:tc>
          <w:tcPr>
            <w:tcW w:w="3849" w:type="pct"/>
            <w:vAlign w:val="center"/>
          </w:tcPr>
          <w:p w14:paraId="343C5BB2" w14:textId="06E6BC2E"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Pr>
              <w:t>Behavioral Data Analysis</w:t>
            </w:r>
            <w:r w:rsidRPr="006502F8">
              <w:rPr>
                <w:rFonts w:ascii="Simplified Arabic" w:hAnsi="Simplified Arabic" w:cs="Simplified Arabic"/>
                <w:sz w:val="20"/>
                <w:szCs w:val="20"/>
                <w:rtl/>
              </w:rPr>
              <w:t xml:space="preserve"> تحليل البيانات السلوكية لفهم تفاعل العملاء مع إعلاناتك </w:t>
            </w:r>
            <w:r w:rsidR="002630E1" w:rsidRPr="006502F8">
              <w:rPr>
                <w:rFonts w:ascii="Simplified Arabic" w:hAnsi="Simplified Arabic" w:cs="Simplified Arabic"/>
                <w:sz w:val="20"/>
                <w:szCs w:val="20"/>
                <w:rtl/>
              </w:rPr>
              <w:br/>
            </w:r>
            <w:r w:rsidRPr="006502F8">
              <w:rPr>
                <w:rFonts w:ascii="Simplified Arabic" w:hAnsi="Simplified Arabic" w:cs="Simplified Arabic"/>
                <w:sz w:val="20"/>
                <w:szCs w:val="20"/>
                <w:rtl/>
              </w:rPr>
              <w:t xml:space="preserve">مثل </w:t>
            </w:r>
            <w:r w:rsidRPr="006502F8">
              <w:rPr>
                <w:rFonts w:ascii="Simplified Arabic" w:hAnsi="Simplified Arabic" w:cs="Simplified Arabic"/>
                <w:sz w:val="20"/>
                <w:szCs w:val="20"/>
              </w:rPr>
              <w:t xml:space="preserve">Google Analytics </w:t>
            </w:r>
            <w:r w:rsidRPr="006502F8">
              <w:rPr>
                <w:rFonts w:ascii="Simplified Arabic" w:hAnsi="Simplified Arabic" w:cs="Simplified Arabic"/>
                <w:sz w:val="20"/>
                <w:szCs w:val="20"/>
                <w:rtl/>
              </w:rPr>
              <w:t>4.</w:t>
            </w:r>
          </w:p>
        </w:tc>
        <w:tc>
          <w:tcPr>
            <w:tcW w:w="474" w:type="pct"/>
            <w:vAlign w:val="center"/>
          </w:tcPr>
          <w:p w14:paraId="0A9693B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9</w:t>
            </w:r>
          </w:p>
        </w:tc>
        <w:tc>
          <w:tcPr>
            <w:tcW w:w="677" w:type="pct"/>
            <w:vAlign w:val="center"/>
          </w:tcPr>
          <w:p w14:paraId="4DAD4AA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6.2%</w:t>
            </w:r>
          </w:p>
        </w:tc>
      </w:tr>
      <w:tr w:rsidR="00103854" w:rsidRPr="006502F8" w14:paraId="7C136E22" w14:textId="77777777" w:rsidTr="006502F8">
        <w:trPr>
          <w:trHeight w:val="270"/>
        </w:trPr>
        <w:tc>
          <w:tcPr>
            <w:tcW w:w="3849" w:type="pct"/>
            <w:vAlign w:val="center"/>
          </w:tcPr>
          <w:p w14:paraId="26166A41"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474" w:type="pct"/>
            <w:vAlign w:val="center"/>
          </w:tcPr>
          <w:p w14:paraId="44F71329"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677" w:type="pct"/>
            <w:vAlign w:val="center"/>
          </w:tcPr>
          <w:p w14:paraId="55A6D3AD"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7317B7BF" w14:textId="76B54598" w:rsidR="00103854" w:rsidRPr="00A02707" w:rsidRDefault="006502F8" w:rsidP="006502F8">
      <w:pPr>
        <w:spacing w:line="276" w:lineRule="auto"/>
        <w:ind w:left="118"/>
        <w:jc w:val="both"/>
        <w:rPr>
          <w:rFonts w:ascii="Simplified Arabic" w:hAnsi="Simplified Arabic" w:cs="Simplified Arabic"/>
          <w:rtl/>
        </w:rPr>
      </w:pPr>
      <w:r w:rsidRPr="00A02707">
        <w:rPr>
          <w:rFonts w:ascii="Simplified Arabic" w:hAnsi="Simplified Arabic" w:cs="Simplified Arabic"/>
          <w:noProof/>
        </w:rPr>
        <w:drawing>
          <wp:anchor distT="0" distB="0" distL="114300" distR="114300" simplePos="0" relativeHeight="251667456" behindDoc="1" locked="0" layoutInCell="1" allowOverlap="1" wp14:anchorId="1D2E15A9" wp14:editId="4763D80B">
            <wp:simplePos x="0" y="0"/>
            <wp:positionH relativeFrom="margin">
              <wp:posOffset>15240</wp:posOffset>
            </wp:positionH>
            <wp:positionV relativeFrom="paragraph">
              <wp:posOffset>2673985</wp:posOffset>
            </wp:positionV>
            <wp:extent cx="6614160" cy="2834640"/>
            <wp:effectExtent l="0" t="0" r="15240" b="3810"/>
            <wp:wrapNone/>
            <wp:docPr id="85943971" name="مخطط 1">
              <a:extLst xmlns:a="http://schemas.openxmlformats.org/drawingml/2006/main">
                <a:ext uri="{FF2B5EF4-FFF2-40B4-BE49-F238E27FC236}">
                  <a16:creationId xmlns:a16="http://schemas.microsoft.com/office/drawing/2014/main" id="{07EC3D6D-023F-5C02-D462-B38E1F8662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103854" w:rsidRPr="00A02707">
        <w:rPr>
          <w:rFonts w:ascii="Simplified Arabic" w:hAnsi="Simplified Arabic" w:cs="Simplified Arabic"/>
          <w:rtl/>
        </w:rPr>
        <w:t>يُظهر الجدول أن أكثر أدوات الذكاء الاصطناعي استخدامًا في الحملات الإعلانية الرقمية بالسوق السعودي هي روبوتات المحادثة (</w:t>
      </w:r>
      <w:r w:rsidR="00103854" w:rsidRPr="00A02707">
        <w:rPr>
          <w:rFonts w:ascii="Simplified Arabic" w:hAnsi="Simplified Arabic" w:cs="Simplified Arabic"/>
        </w:rPr>
        <w:t>Chatbots</w:t>
      </w:r>
      <w:r w:rsidR="00103854" w:rsidRPr="00A02707">
        <w:rPr>
          <w:rFonts w:ascii="Simplified Arabic" w:hAnsi="Simplified Arabic" w:cs="Simplified Arabic"/>
          <w:rtl/>
        </w:rPr>
        <w:t>) بنسبة 35.8%، تليها التحليلات التنبؤية (</w:t>
      </w:r>
      <w:r w:rsidR="00103854" w:rsidRPr="00A02707">
        <w:rPr>
          <w:rFonts w:ascii="Simplified Arabic" w:hAnsi="Simplified Arabic" w:cs="Simplified Arabic"/>
        </w:rPr>
        <w:t>Predictive Analytics</w:t>
      </w:r>
      <w:r w:rsidR="00103854" w:rsidRPr="00A02707">
        <w:rPr>
          <w:rFonts w:ascii="Simplified Arabic" w:hAnsi="Simplified Arabic" w:cs="Simplified Arabic"/>
          <w:rtl/>
        </w:rPr>
        <w:t xml:space="preserve">) بنسبة 31%، و تُشير هذه النتائج إلى أن المؤسسات والعاملين في التسويق الرقمي داخل السوق السعودي يولون أهمية أكبر للأدوات التي تتيح التفاعل المباشر مع العملاء وتحسين تجربة المستخدم، وهو ما يفسر تصدر روبوتات المحادثة القائمة؛ إذ إنها تساهم في الرد الفوري على استفسارات العملاء، وزيادة معدلات التحويل، وبناء الثقة مع العلامة التجارية، وهي أهداف جوهرية للحملات الإعلانية الفعّالة، كما أن الاستخدام المرتفع للتحليلات التنبؤية يعكس توجّه السوق نحو القرارات المبنية على البيانات، حيث تساعد هذه الأدوات على استهداف الشرائح المناسبة بدقة، وتخصيص الرسائل الإعلانية بما يتوافق مع سلوك العملاء المتوقع، مما يزيد من كفاءة الحملة الإعلانية ويخفض الهدر في الميزانية الإعلانية، أما أدوات توليد المحتوى النصي، ورغم انتشار منصات قوية مثل </w:t>
      </w:r>
      <w:r w:rsidR="00103854" w:rsidRPr="00A02707">
        <w:rPr>
          <w:rFonts w:ascii="Simplified Arabic" w:hAnsi="Simplified Arabic" w:cs="Simplified Arabic"/>
        </w:rPr>
        <w:t>ChatGPT</w:t>
      </w:r>
      <w:r w:rsidR="00103854" w:rsidRPr="00A02707">
        <w:rPr>
          <w:rFonts w:ascii="Simplified Arabic" w:hAnsi="Simplified Arabic" w:cs="Simplified Arabic"/>
          <w:rtl/>
        </w:rPr>
        <w:t xml:space="preserve"> و</w:t>
      </w:r>
      <w:r w:rsidR="00103854" w:rsidRPr="00A02707">
        <w:rPr>
          <w:rFonts w:ascii="Simplified Arabic" w:hAnsi="Simplified Arabic" w:cs="Simplified Arabic"/>
        </w:rPr>
        <w:t>Google Gemini</w:t>
      </w:r>
      <w:r w:rsidR="00103854" w:rsidRPr="00A02707">
        <w:rPr>
          <w:rFonts w:ascii="Simplified Arabic" w:hAnsi="Simplified Arabic" w:cs="Simplified Arabic"/>
          <w:rtl/>
        </w:rPr>
        <w:t>، فإن نسبتها المتوسطة (11%) ربما تعود إلى الحذر في تبنيها نظرًا لاعتبارات جودة المحتوى، والملاءمة الثقافية واللغوية في السياق السعودي، إضافة إلى الحاجة لمراجعة بشرية دقيقة قبل النشر.</w:t>
      </w:r>
    </w:p>
    <w:p w14:paraId="6FF1121F" w14:textId="53797CCA" w:rsidR="00103854" w:rsidRPr="00A02707" w:rsidRDefault="00103854" w:rsidP="006502F8">
      <w:pPr>
        <w:spacing w:line="360" w:lineRule="auto"/>
        <w:jc w:val="both"/>
        <w:rPr>
          <w:rFonts w:ascii="Simplified Arabic" w:hAnsi="Simplified Arabic" w:cs="Simplified Arabic"/>
          <w:b/>
          <w:bCs/>
        </w:rPr>
      </w:pPr>
    </w:p>
    <w:p w14:paraId="1C9BAC2D" w14:textId="096F0E32" w:rsidR="00326C46" w:rsidRPr="00A02707" w:rsidRDefault="00326C46" w:rsidP="00A02707">
      <w:pPr>
        <w:spacing w:line="360" w:lineRule="auto"/>
        <w:jc w:val="both"/>
        <w:rPr>
          <w:rFonts w:ascii="Simplified Arabic" w:hAnsi="Simplified Arabic" w:cs="Simplified Arabic"/>
          <w:b/>
          <w:bCs/>
          <w:rtl/>
        </w:rPr>
      </w:pPr>
    </w:p>
    <w:p w14:paraId="0E0FF41E" w14:textId="697680F3" w:rsidR="00326C46" w:rsidRPr="00A02707" w:rsidRDefault="00326C46" w:rsidP="00A02707">
      <w:pPr>
        <w:spacing w:line="360" w:lineRule="auto"/>
        <w:jc w:val="both"/>
        <w:rPr>
          <w:rFonts w:ascii="Simplified Arabic" w:hAnsi="Simplified Arabic" w:cs="Simplified Arabic"/>
          <w:b/>
          <w:bCs/>
          <w:rtl/>
        </w:rPr>
      </w:pPr>
    </w:p>
    <w:p w14:paraId="5D9319F9" w14:textId="49E18DD9" w:rsidR="00326C46" w:rsidRPr="00A02707" w:rsidRDefault="00326C46" w:rsidP="00A02707">
      <w:pPr>
        <w:spacing w:line="360" w:lineRule="auto"/>
        <w:jc w:val="both"/>
        <w:rPr>
          <w:rFonts w:ascii="Simplified Arabic" w:hAnsi="Simplified Arabic" w:cs="Simplified Arabic"/>
          <w:b/>
          <w:bCs/>
          <w:rtl/>
        </w:rPr>
      </w:pPr>
    </w:p>
    <w:p w14:paraId="2AD3F201" w14:textId="066C681A" w:rsidR="00326C46" w:rsidRPr="00A02707" w:rsidRDefault="00326C46" w:rsidP="00A02707">
      <w:pPr>
        <w:spacing w:line="360" w:lineRule="auto"/>
        <w:jc w:val="both"/>
        <w:rPr>
          <w:rFonts w:ascii="Simplified Arabic" w:hAnsi="Simplified Arabic" w:cs="Simplified Arabic"/>
          <w:b/>
          <w:bCs/>
          <w:rtl/>
        </w:rPr>
      </w:pPr>
    </w:p>
    <w:p w14:paraId="69E96C54" w14:textId="77777777" w:rsidR="006502F8" w:rsidRDefault="006502F8" w:rsidP="006502F8">
      <w:pPr>
        <w:spacing w:line="360" w:lineRule="auto"/>
        <w:jc w:val="center"/>
        <w:rPr>
          <w:rFonts w:ascii="Simplified Arabic" w:hAnsi="Simplified Arabic" w:cs="Simplified Arabic"/>
          <w:b/>
          <w:bCs/>
          <w:sz w:val="20"/>
          <w:szCs w:val="20"/>
          <w:rtl/>
        </w:rPr>
      </w:pPr>
    </w:p>
    <w:p w14:paraId="68C5B5B4" w14:textId="0588BDE3" w:rsidR="006502F8" w:rsidRPr="006502F8" w:rsidRDefault="006502F8"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hint="cs"/>
          <w:b/>
          <w:bCs/>
          <w:sz w:val="20"/>
          <w:szCs w:val="20"/>
          <w:rtl/>
        </w:rPr>
        <w:t>ش</w:t>
      </w:r>
      <w:r w:rsidRPr="006502F8">
        <w:rPr>
          <w:rFonts w:ascii="Simplified Arabic" w:hAnsi="Simplified Arabic" w:cs="Simplified Arabic"/>
          <w:b/>
          <w:bCs/>
          <w:sz w:val="20"/>
          <w:szCs w:val="20"/>
          <w:rtl/>
        </w:rPr>
        <w:t>كل رقم (10) توزيع افراد عينة الدراسة حسب ما هي أدوات الذكاء الاصطناعي التي تستخدمونها حاليًا في حملاتكم الإعلانية الرقمية؟</w:t>
      </w:r>
    </w:p>
    <w:p w14:paraId="1AB66955" w14:textId="5F9AE822" w:rsidR="00103854" w:rsidRPr="006502F8" w:rsidRDefault="00103854" w:rsidP="00A02707">
      <w:pPr>
        <w:spacing w:line="360" w:lineRule="auto"/>
        <w:jc w:val="both"/>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13</w:t>
      </w:r>
      <w:r w:rsidRPr="006502F8">
        <w:rPr>
          <w:rFonts w:ascii="Simplified Arabic" w:hAnsi="Simplified Arabic" w:cs="Simplified Arabic"/>
          <w:b/>
          <w:bCs/>
          <w:sz w:val="20"/>
          <w:szCs w:val="20"/>
          <w:rtl/>
        </w:rPr>
        <w:t>) توزيع افراد عينة الدراسة حسب على أي من القنوات التالية تستخدمون أدوات الذكاء الاصطناعي في حملاتكم التسويقية؟</w:t>
      </w:r>
    </w:p>
    <w:tbl>
      <w:tblPr>
        <w:tblStyle w:val="ad"/>
        <w:bidiVisual/>
        <w:tblW w:w="5000" w:type="pct"/>
        <w:tblLook w:val="0000" w:firstRow="0" w:lastRow="0" w:firstColumn="0" w:lastColumn="0" w:noHBand="0" w:noVBand="0"/>
      </w:tblPr>
      <w:tblGrid>
        <w:gridCol w:w="7054"/>
        <w:gridCol w:w="1616"/>
        <w:gridCol w:w="1786"/>
      </w:tblGrid>
      <w:tr w:rsidR="00103854" w:rsidRPr="006502F8" w14:paraId="6242C4E7" w14:textId="77777777" w:rsidTr="006502F8">
        <w:trPr>
          <w:trHeight w:val="397"/>
        </w:trPr>
        <w:tc>
          <w:tcPr>
            <w:tcW w:w="3373" w:type="pct"/>
            <w:shd w:val="clear" w:color="auto" w:fill="D9D9D9" w:themeFill="background1" w:themeFillShade="D9"/>
            <w:vAlign w:val="center"/>
          </w:tcPr>
          <w:p w14:paraId="62F3A397" w14:textId="77777777" w:rsidR="00103854" w:rsidRPr="006502F8" w:rsidRDefault="00103854" w:rsidP="006502F8">
            <w:pPr>
              <w:spacing w:line="360" w:lineRule="auto"/>
              <w:jc w:val="center"/>
              <w:rPr>
                <w:rFonts w:ascii="Simplified Arabic" w:hAnsi="Simplified Arabic" w:cs="Simplified Arabic"/>
                <w:b/>
                <w:bCs/>
                <w:sz w:val="20"/>
                <w:szCs w:val="20"/>
              </w:rPr>
            </w:pPr>
          </w:p>
        </w:tc>
        <w:tc>
          <w:tcPr>
            <w:tcW w:w="773" w:type="pct"/>
            <w:shd w:val="clear" w:color="auto" w:fill="D9D9D9" w:themeFill="background1" w:themeFillShade="D9"/>
            <w:vAlign w:val="center"/>
          </w:tcPr>
          <w:p w14:paraId="37D7BD29" w14:textId="77777777" w:rsidR="00103854" w:rsidRPr="006502F8" w:rsidRDefault="00103854" w:rsidP="006502F8">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التكرارات</w:t>
            </w:r>
          </w:p>
        </w:tc>
        <w:tc>
          <w:tcPr>
            <w:tcW w:w="854" w:type="pct"/>
            <w:shd w:val="clear" w:color="auto" w:fill="D9D9D9" w:themeFill="background1" w:themeFillShade="D9"/>
            <w:vAlign w:val="center"/>
          </w:tcPr>
          <w:p w14:paraId="6A80978C" w14:textId="77777777" w:rsidR="00103854" w:rsidRPr="006502F8" w:rsidRDefault="00103854"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النسبة المئوية</w:t>
            </w:r>
          </w:p>
        </w:tc>
      </w:tr>
      <w:tr w:rsidR="00103854" w:rsidRPr="006502F8" w14:paraId="1924DA43" w14:textId="77777777" w:rsidTr="006502F8">
        <w:trPr>
          <w:trHeight w:val="397"/>
        </w:trPr>
        <w:tc>
          <w:tcPr>
            <w:tcW w:w="3373" w:type="pct"/>
            <w:vAlign w:val="center"/>
          </w:tcPr>
          <w:p w14:paraId="3688B31A"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مواقع التواصل الاجتماعي </w:t>
            </w:r>
            <w:r w:rsidRPr="006502F8">
              <w:rPr>
                <w:rFonts w:ascii="Simplified Arabic" w:hAnsi="Simplified Arabic" w:cs="Simplified Arabic"/>
                <w:sz w:val="20"/>
                <w:szCs w:val="20"/>
              </w:rPr>
              <w:t>Social Media</w:t>
            </w:r>
          </w:p>
        </w:tc>
        <w:tc>
          <w:tcPr>
            <w:tcW w:w="773" w:type="pct"/>
            <w:vAlign w:val="center"/>
          </w:tcPr>
          <w:p w14:paraId="354BB67A" w14:textId="77777777" w:rsidR="00103854" w:rsidRPr="006502F8" w:rsidRDefault="00103854" w:rsidP="006502F8">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51</w:t>
            </w:r>
          </w:p>
        </w:tc>
        <w:tc>
          <w:tcPr>
            <w:tcW w:w="854" w:type="pct"/>
            <w:vAlign w:val="center"/>
          </w:tcPr>
          <w:p w14:paraId="34A42B7B" w14:textId="77777777" w:rsidR="00103854" w:rsidRPr="006502F8" w:rsidRDefault="00103854" w:rsidP="006502F8">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35.1%</w:t>
            </w:r>
          </w:p>
        </w:tc>
      </w:tr>
      <w:tr w:rsidR="00103854" w:rsidRPr="006502F8" w14:paraId="2F2754DC" w14:textId="77777777" w:rsidTr="006502F8">
        <w:trPr>
          <w:trHeight w:val="397"/>
        </w:trPr>
        <w:tc>
          <w:tcPr>
            <w:tcW w:w="3373" w:type="pct"/>
            <w:vAlign w:val="center"/>
          </w:tcPr>
          <w:p w14:paraId="35D6083E" w14:textId="15A1EE51"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موقع الشركة </w:t>
            </w:r>
            <w:r w:rsidR="000A439C" w:rsidRPr="006502F8">
              <w:rPr>
                <w:rFonts w:ascii="Simplified Arabic" w:hAnsi="Simplified Arabic" w:cs="Simplified Arabic"/>
                <w:sz w:val="20"/>
                <w:szCs w:val="20"/>
                <w:rtl/>
              </w:rPr>
              <w:t xml:space="preserve">الإلكتروني </w:t>
            </w:r>
            <w:r w:rsidR="000A439C" w:rsidRPr="006502F8">
              <w:rPr>
                <w:rFonts w:ascii="Simplified Arabic" w:hAnsi="Simplified Arabic" w:cs="Simplified Arabic"/>
                <w:sz w:val="20"/>
                <w:szCs w:val="20"/>
              </w:rPr>
              <w:t>Company</w:t>
            </w:r>
            <w:r w:rsidRPr="006502F8">
              <w:rPr>
                <w:rFonts w:ascii="Simplified Arabic" w:hAnsi="Simplified Arabic" w:cs="Simplified Arabic"/>
                <w:sz w:val="20"/>
                <w:szCs w:val="20"/>
              </w:rPr>
              <w:t xml:space="preserve"> Website</w:t>
            </w:r>
          </w:p>
        </w:tc>
        <w:tc>
          <w:tcPr>
            <w:tcW w:w="773" w:type="pct"/>
            <w:vAlign w:val="center"/>
          </w:tcPr>
          <w:p w14:paraId="6F070C6F" w14:textId="77777777" w:rsidR="00103854" w:rsidRPr="006502F8" w:rsidRDefault="00103854" w:rsidP="006502F8">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8</w:t>
            </w:r>
          </w:p>
        </w:tc>
        <w:tc>
          <w:tcPr>
            <w:tcW w:w="854" w:type="pct"/>
            <w:vAlign w:val="center"/>
          </w:tcPr>
          <w:p w14:paraId="7C74FD53" w14:textId="77777777" w:rsidR="00103854" w:rsidRPr="006502F8" w:rsidRDefault="00103854" w:rsidP="006502F8">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5.5%</w:t>
            </w:r>
          </w:p>
        </w:tc>
      </w:tr>
      <w:tr w:rsidR="00103854" w:rsidRPr="006502F8" w14:paraId="4AE1B50E" w14:textId="77777777" w:rsidTr="006502F8">
        <w:trPr>
          <w:trHeight w:val="397"/>
        </w:trPr>
        <w:tc>
          <w:tcPr>
            <w:tcW w:w="3373" w:type="pct"/>
            <w:vAlign w:val="center"/>
          </w:tcPr>
          <w:p w14:paraId="12EF5191" w14:textId="0B34F92B"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تطبيقات الهاتف </w:t>
            </w:r>
            <w:r w:rsidR="000A439C" w:rsidRPr="006502F8">
              <w:rPr>
                <w:rFonts w:ascii="Simplified Arabic" w:hAnsi="Simplified Arabic" w:cs="Simplified Arabic"/>
                <w:sz w:val="20"/>
                <w:szCs w:val="20"/>
                <w:rtl/>
              </w:rPr>
              <w:t xml:space="preserve">المحمول </w:t>
            </w:r>
            <w:r w:rsidR="000A439C" w:rsidRPr="006502F8">
              <w:rPr>
                <w:rFonts w:ascii="Simplified Arabic" w:hAnsi="Simplified Arabic" w:cs="Simplified Arabic"/>
                <w:sz w:val="20"/>
                <w:szCs w:val="20"/>
              </w:rPr>
              <w:t>Mobile</w:t>
            </w:r>
            <w:r w:rsidRPr="006502F8">
              <w:rPr>
                <w:rFonts w:ascii="Simplified Arabic" w:hAnsi="Simplified Arabic" w:cs="Simplified Arabic"/>
                <w:sz w:val="20"/>
                <w:szCs w:val="20"/>
              </w:rPr>
              <w:t xml:space="preserve"> Applications</w:t>
            </w:r>
          </w:p>
        </w:tc>
        <w:tc>
          <w:tcPr>
            <w:tcW w:w="773" w:type="pct"/>
            <w:vAlign w:val="center"/>
          </w:tcPr>
          <w:p w14:paraId="0218F2C2"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10</w:t>
            </w:r>
          </w:p>
        </w:tc>
        <w:tc>
          <w:tcPr>
            <w:tcW w:w="854" w:type="pct"/>
            <w:vAlign w:val="center"/>
          </w:tcPr>
          <w:p w14:paraId="1225B01B"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6.8%</w:t>
            </w:r>
          </w:p>
        </w:tc>
      </w:tr>
      <w:tr w:rsidR="00103854" w:rsidRPr="006502F8" w14:paraId="689FBDF5" w14:textId="77777777" w:rsidTr="006502F8">
        <w:trPr>
          <w:trHeight w:val="397"/>
        </w:trPr>
        <w:tc>
          <w:tcPr>
            <w:tcW w:w="3373" w:type="pct"/>
            <w:vAlign w:val="center"/>
          </w:tcPr>
          <w:p w14:paraId="4FEBC23C"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المتاجر الإلكترونية </w:t>
            </w:r>
            <w:r w:rsidRPr="006502F8">
              <w:rPr>
                <w:rFonts w:ascii="Simplified Arabic" w:hAnsi="Simplified Arabic" w:cs="Simplified Arabic"/>
                <w:sz w:val="20"/>
                <w:szCs w:val="20"/>
              </w:rPr>
              <w:t>E-commerce Stores</w:t>
            </w:r>
          </w:p>
        </w:tc>
        <w:tc>
          <w:tcPr>
            <w:tcW w:w="773" w:type="pct"/>
            <w:vAlign w:val="center"/>
          </w:tcPr>
          <w:p w14:paraId="22876412"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13</w:t>
            </w:r>
          </w:p>
        </w:tc>
        <w:tc>
          <w:tcPr>
            <w:tcW w:w="854" w:type="pct"/>
            <w:vAlign w:val="center"/>
          </w:tcPr>
          <w:p w14:paraId="3F16CC13"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8.9%</w:t>
            </w:r>
          </w:p>
        </w:tc>
      </w:tr>
      <w:tr w:rsidR="00103854" w:rsidRPr="006502F8" w14:paraId="10FE172A" w14:textId="77777777" w:rsidTr="006502F8">
        <w:trPr>
          <w:trHeight w:val="397"/>
        </w:trPr>
        <w:tc>
          <w:tcPr>
            <w:tcW w:w="3373" w:type="pct"/>
            <w:vAlign w:val="center"/>
          </w:tcPr>
          <w:p w14:paraId="53473DAA"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محركات البحث </w:t>
            </w:r>
            <w:r w:rsidRPr="006502F8">
              <w:rPr>
                <w:rFonts w:ascii="Simplified Arabic" w:hAnsi="Simplified Arabic" w:cs="Simplified Arabic"/>
                <w:sz w:val="20"/>
                <w:szCs w:val="20"/>
              </w:rPr>
              <w:t>Search Engines</w:t>
            </w:r>
          </w:p>
        </w:tc>
        <w:tc>
          <w:tcPr>
            <w:tcW w:w="773" w:type="pct"/>
            <w:vAlign w:val="center"/>
          </w:tcPr>
          <w:p w14:paraId="6F157E8B"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12</w:t>
            </w:r>
          </w:p>
        </w:tc>
        <w:tc>
          <w:tcPr>
            <w:tcW w:w="854" w:type="pct"/>
            <w:vAlign w:val="center"/>
          </w:tcPr>
          <w:p w14:paraId="26A487E5"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8.2%</w:t>
            </w:r>
          </w:p>
        </w:tc>
      </w:tr>
      <w:tr w:rsidR="00103854" w:rsidRPr="006502F8" w14:paraId="21C3E713" w14:textId="77777777" w:rsidTr="006502F8">
        <w:trPr>
          <w:trHeight w:val="397"/>
        </w:trPr>
        <w:tc>
          <w:tcPr>
            <w:tcW w:w="3373" w:type="pct"/>
            <w:vAlign w:val="center"/>
          </w:tcPr>
          <w:p w14:paraId="7ECB57DB"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اخرى</w:t>
            </w:r>
          </w:p>
        </w:tc>
        <w:tc>
          <w:tcPr>
            <w:tcW w:w="773" w:type="pct"/>
            <w:vAlign w:val="center"/>
          </w:tcPr>
          <w:p w14:paraId="59F67633"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51</w:t>
            </w:r>
          </w:p>
        </w:tc>
        <w:tc>
          <w:tcPr>
            <w:tcW w:w="854" w:type="pct"/>
            <w:vAlign w:val="center"/>
          </w:tcPr>
          <w:p w14:paraId="5F21764A" w14:textId="77777777" w:rsidR="00103854" w:rsidRPr="006502F8" w:rsidRDefault="00103854" w:rsidP="006502F8">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35.1%</w:t>
            </w:r>
          </w:p>
        </w:tc>
      </w:tr>
      <w:tr w:rsidR="00103854" w:rsidRPr="006502F8" w14:paraId="6F33AD65" w14:textId="77777777" w:rsidTr="006502F8">
        <w:trPr>
          <w:trHeight w:val="397"/>
        </w:trPr>
        <w:tc>
          <w:tcPr>
            <w:tcW w:w="3373" w:type="pct"/>
            <w:vAlign w:val="center"/>
          </w:tcPr>
          <w:p w14:paraId="738496D8" w14:textId="77777777" w:rsidR="00103854" w:rsidRPr="006502F8" w:rsidRDefault="00103854"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المجموع</w:t>
            </w:r>
          </w:p>
        </w:tc>
        <w:tc>
          <w:tcPr>
            <w:tcW w:w="773" w:type="pct"/>
            <w:vAlign w:val="center"/>
          </w:tcPr>
          <w:p w14:paraId="409BDF98" w14:textId="77777777" w:rsidR="00103854" w:rsidRPr="006502F8" w:rsidRDefault="00103854" w:rsidP="006502F8">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145</w:t>
            </w:r>
          </w:p>
        </w:tc>
        <w:tc>
          <w:tcPr>
            <w:tcW w:w="854" w:type="pct"/>
            <w:vAlign w:val="center"/>
          </w:tcPr>
          <w:p w14:paraId="36DD9F43" w14:textId="77777777" w:rsidR="00103854" w:rsidRPr="006502F8" w:rsidRDefault="00103854" w:rsidP="006502F8">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100%</w:t>
            </w:r>
          </w:p>
        </w:tc>
      </w:tr>
    </w:tbl>
    <w:p w14:paraId="2C8FF6A6" w14:textId="3DA1ED47" w:rsidR="00103854" w:rsidRPr="00A02707" w:rsidRDefault="00103854" w:rsidP="006502F8">
      <w:pPr>
        <w:spacing w:line="276" w:lineRule="auto"/>
        <w:jc w:val="both"/>
        <w:rPr>
          <w:rFonts w:ascii="Simplified Arabic" w:hAnsi="Simplified Arabic" w:cs="Simplified Arabic"/>
          <w:rtl/>
        </w:rPr>
      </w:pPr>
      <w:r w:rsidRPr="00A02707">
        <w:rPr>
          <w:rFonts w:ascii="Simplified Arabic" w:hAnsi="Simplified Arabic" w:cs="Simplified Arabic"/>
          <w:rtl/>
        </w:rPr>
        <w:t>يعكس تصدر مواقع التواصل الاجتماعي لاستخدام أدوات الذكاء الاصطناعي حقيقة أن هذه المنصات أصبحت المسرح الأبرز للتفاعل مع العملاء في العصر الرقمي، نظرًا لانتشارها الواسع في المجتمع السعودي، وقدرتها على استيعاب تقنيات مثل التحليلات التنبؤية، وروبوتات المحادثة، وأنظمة تخصيص المحتوى، ما يجعلها أداة فعّالة لتعزيز المشاركة وبناء العلامة التجارية (</w:t>
      </w:r>
      <w:r w:rsidRPr="00A02707">
        <w:rPr>
          <w:rFonts w:ascii="Simplified Arabic" w:hAnsi="Simplified Arabic" w:cs="Simplified Arabic"/>
        </w:rPr>
        <w:t>Tuten &amp; Solomon, 2020</w:t>
      </w:r>
      <w:r w:rsidRPr="00A02707">
        <w:rPr>
          <w:rFonts w:ascii="Simplified Arabic" w:hAnsi="Simplified Arabic" w:cs="Simplified Arabic"/>
          <w:rtl/>
        </w:rPr>
        <w:t>).</w:t>
      </w:r>
    </w:p>
    <w:p w14:paraId="12EF8AC6" w14:textId="4A679BCA" w:rsidR="00103854" w:rsidRPr="00A02707" w:rsidRDefault="00103854" w:rsidP="006502F8">
      <w:pPr>
        <w:spacing w:line="276" w:lineRule="auto"/>
        <w:jc w:val="both"/>
        <w:rPr>
          <w:rFonts w:ascii="Simplified Arabic" w:hAnsi="Simplified Arabic" w:cs="Simplified Arabic"/>
          <w:rtl/>
        </w:rPr>
      </w:pPr>
      <w:r w:rsidRPr="00A02707">
        <w:rPr>
          <w:rFonts w:ascii="Simplified Arabic" w:hAnsi="Simplified Arabic" w:cs="Simplified Arabic"/>
          <w:rtl/>
        </w:rPr>
        <w:t>أما النسبة المرتفعة لفئة "أخرى" (35.1%) فقد تشير إلى اعتماد المسوقين على قنوات بديلة أو مبتكرة مثل التسويق عبر المؤثرين، والبريد الإلكتروني الذكي، ومنصات الواقع المعزز أو الافتراضي، مما يعكس تنوعًا في الاستراتيجيات ومرونة في تبني الأدوات الحديثة خارج القنوات التقليدية، و في المقابل، يُلاحظ انخفاض نسب استخدام القنوات المرتبطة بالبنية الرقمية المملوكة للشركة (مثل الموقع الإلكتروني وتطبيقات الهاتف)؛ إذ قد يعود ذلك إلى قلة الاستثمار في تطوير هذه القنوات لتتكامل مع تقنيات الذكاء الاصطناعي، أو إلى اعتبارها قنوات داعمة لا رئيسية، مقارنةً بالقنوات الاجتماعية التي توفر وصولًا أسرع لجمهور أوسع، كما أن النسبة المحدودة لاستخدام محركات البحث كقناة للذكاء الاصطناعي قد تعكس ضعف توظيف تقنيات تحسين محركات البحث المعززة بالذكاء الاصطناعي (</w:t>
      </w:r>
      <w:r w:rsidRPr="00A02707">
        <w:rPr>
          <w:rFonts w:ascii="Simplified Arabic" w:hAnsi="Simplified Arabic" w:cs="Simplified Arabic"/>
        </w:rPr>
        <w:t>AI-powered SEO</w:t>
      </w:r>
      <w:r w:rsidRPr="00A02707">
        <w:rPr>
          <w:rFonts w:ascii="Simplified Arabic" w:hAnsi="Simplified Arabic" w:cs="Simplified Arabic"/>
          <w:rtl/>
        </w:rPr>
        <w:t>) أو حملات الإعلانات المدفوعة التي تستفيد من الخوارزميات التنبؤية.</w:t>
      </w:r>
    </w:p>
    <w:p w14:paraId="04C6F9BB" w14:textId="0FECD6AB" w:rsidR="00103854" w:rsidRPr="00A02707" w:rsidRDefault="004A13F6" w:rsidP="00A02707">
      <w:pPr>
        <w:spacing w:line="360" w:lineRule="auto"/>
        <w:jc w:val="both"/>
        <w:rPr>
          <w:rFonts w:ascii="Simplified Arabic" w:hAnsi="Simplified Arabic" w:cs="Simplified Arabic"/>
          <w:rtl/>
        </w:rPr>
      </w:pPr>
      <w:r w:rsidRPr="00A02707">
        <w:rPr>
          <w:rFonts w:ascii="Simplified Arabic" w:hAnsi="Simplified Arabic" w:cs="Simplified Arabic"/>
          <w:noProof/>
        </w:rPr>
        <w:drawing>
          <wp:anchor distT="0" distB="0" distL="114300" distR="114300" simplePos="0" relativeHeight="251668480" behindDoc="1" locked="0" layoutInCell="1" allowOverlap="1" wp14:anchorId="3A775ACF" wp14:editId="654691F3">
            <wp:simplePos x="0" y="0"/>
            <wp:positionH relativeFrom="margin">
              <wp:posOffset>175260</wp:posOffset>
            </wp:positionH>
            <wp:positionV relativeFrom="paragraph">
              <wp:posOffset>6350</wp:posOffset>
            </wp:positionV>
            <wp:extent cx="6172200" cy="2857500"/>
            <wp:effectExtent l="0" t="0" r="0" b="0"/>
            <wp:wrapNone/>
            <wp:docPr id="1774475846" name="مخطط 1">
              <a:extLst xmlns:a="http://schemas.openxmlformats.org/drawingml/2006/main">
                <a:ext uri="{FF2B5EF4-FFF2-40B4-BE49-F238E27FC236}">
                  <a16:creationId xmlns:a16="http://schemas.microsoft.com/office/drawing/2014/main" id="{97B2ED04-D08A-6B3D-4D02-7CD18AAED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60673E98" w14:textId="41B0379B" w:rsidR="00103854" w:rsidRPr="00A02707" w:rsidRDefault="00103854" w:rsidP="00A02707">
      <w:pPr>
        <w:spacing w:line="360" w:lineRule="auto"/>
        <w:jc w:val="both"/>
        <w:rPr>
          <w:rFonts w:ascii="Simplified Arabic" w:hAnsi="Simplified Arabic" w:cs="Simplified Arabic"/>
          <w:rtl/>
        </w:rPr>
      </w:pPr>
    </w:p>
    <w:p w14:paraId="316463DF" w14:textId="77777777" w:rsidR="00326C46" w:rsidRPr="00A02707" w:rsidRDefault="00326C46" w:rsidP="00A02707">
      <w:pPr>
        <w:spacing w:line="360" w:lineRule="auto"/>
        <w:jc w:val="both"/>
        <w:rPr>
          <w:rFonts w:ascii="Simplified Arabic" w:hAnsi="Simplified Arabic" w:cs="Simplified Arabic"/>
          <w:rtl/>
        </w:rPr>
      </w:pPr>
    </w:p>
    <w:p w14:paraId="19845CD0" w14:textId="77777777" w:rsidR="00326C46" w:rsidRPr="00A02707" w:rsidRDefault="00326C46" w:rsidP="00A02707">
      <w:pPr>
        <w:spacing w:line="360" w:lineRule="auto"/>
        <w:jc w:val="both"/>
        <w:rPr>
          <w:rFonts w:ascii="Simplified Arabic" w:hAnsi="Simplified Arabic" w:cs="Simplified Arabic"/>
          <w:rtl/>
        </w:rPr>
      </w:pPr>
    </w:p>
    <w:p w14:paraId="624C8C2A" w14:textId="77777777" w:rsidR="00326C46" w:rsidRPr="00A02707" w:rsidRDefault="00326C46" w:rsidP="00A02707">
      <w:pPr>
        <w:spacing w:line="360" w:lineRule="auto"/>
        <w:jc w:val="both"/>
        <w:rPr>
          <w:rFonts w:ascii="Simplified Arabic" w:hAnsi="Simplified Arabic" w:cs="Simplified Arabic"/>
          <w:rtl/>
        </w:rPr>
      </w:pPr>
    </w:p>
    <w:p w14:paraId="0E7A8859" w14:textId="77777777" w:rsidR="00162B3F" w:rsidRPr="00A02707" w:rsidRDefault="00162B3F" w:rsidP="00A02707">
      <w:pPr>
        <w:spacing w:line="360" w:lineRule="auto"/>
        <w:jc w:val="both"/>
        <w:rPr>
          <w:rFonts w:ascii="Simplified Arabic" w:hAnsi="Simplified Arabic" w:cs="Simplified Arabic"/>
          <w:rtl/>
        </w:rPr>
      </w:pPr>
    </w:p>
    <w:p w14:paraId="5F5A0BCA" w14:textId="179CC66D" w:rsidR="006502F8" w:rsidRPr="006502F8" w:rsidRDefault="006502F8"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شكل رقم (13) توزيع افراد عينة الدراسة حسب ما هي أدوات الذكاء الاصطناعي التي تستخدمونها حاليًا في حملاتكم الإعلانية الرقمية؟</w:t>
      </w:r>
    </w:p>
    <w:p w14:paraId="27CAEF0B" w14:textId="03513183" w:rsidR="00103854" w:rsidRDefault="00103854" w:rsidP="00A02707">
      <w:pPr>
        <w:pStyle w:val="a6"/>
        <w:numPr>
          <w:ilvl w:val="0"/>
          <w:numId w:val="51"/>
        </w:numPr>
        <w:spacing w:line="360" w:lineRule="auto"/>
        <w:ind w:left="401"/>
        <w:jc w:val="both"/>
        <w:rPr>
          <w:rFonts w:ascii="Simplified Arabic" w:hAnsi="Simplified Arabic" w:cs="Simplified Arabic"/>
          <w:b/>
          <w:bCs/>
          <w:sz w:val="28"/>
          <w:szCs w:val="28"/>
        </w:rPr>
      </w:pPr>
      <w:r w:rsidRPr="006502F8">
        <w:rPr>
          <w:rFonts w:ascii="Simplified Arabic" w:hAnsi="Simplified Arabic" w:cs="Simplified Arabic"/>
          <w:b/>
          <w:bCs/>
          <w:sz w:val="28"/>
          <w:szCs w:val="28"/>
          <w:rtl/>
        </w:rPr>
        <w:lastRenderedPageBreak/>
        <w:t>نتائج محاور الاستبانة</w:t>
      </w:r>
      <w:r w:rsidR="006502F8">
        <w:rPr>
          <w:rFonts w:ascii="Simplified Arabic" w:hAnsi="Simplified Arabic" w:cs="Simplified Arabic" w:hint="cs"/>
          <w:b/>
          <w:bCs/>
          <w:sz w:val="28"/>
          <w:szCs w:val="28"/>
          <w:rtl/>
        </w:rPr>
        <w:t>:</w:t>
      </w:r>
    </w:p>
    <w:p w14:paraId="5C5EA31A" w14:textId="77777777" w:rsidR="006502F8" w:rsidRPr="006502F8" w:rsidRDefault="006502F8" w:rsidP="006502F8">
      <w:pPr>
        <w:pStyle w:val="a6"/>
        <w:spacing w:line="360" w:lineRule="auto"/>
        <w:ind w:left="401"/>
        <w:jc w:val="both"/>
        <w:rPr>
          <w:rFonts w:ascii="Simplified Arabic" w:hAnsi="Simplified Arabic" w:cs="Simplified Arabic"/>
          <w:b/>
          <w:bCs/>
          <w:sz w:val="28"/>
          <w:szCs w:val="28"/>
        </w:rPr>
      </w:pPr>
    </w:p>
    <w:p w14:paraId="2F41505D" w14:textId="3552D9B4"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جدول رقم (1</w:t>
      </w:r>
      <w:r w:rsidR="00C806AC" w:rsidRPr="006502F8">
        <w:rPr>
          <w:rFonts w:ascii="Simplified Arabic" w:hAnsi="Simplified Arabic" w:cs="Simplified Arabic"/>
          <w:b/>
          <w:bCs/>
          <w:sz w:val="20"/>
          <w:szCs w:val="20"/>
          <w:rtl/>
        </w:rPr>
        <w:t>4</w:t>
      </w:r>
      <w:r w:rsidRPr="006502F8">
        <w:rPr>
          <w:rFonts w:ascii="Simplified Arabic" w:hAnsi="Simplified Arabic" w:cs="Simplified Arabic"/>
          <w:b/>
          <w:bCs/>
          <w:sz w:val="20"/>
          <w:szCs w:val="20"/>
          <w:rtl/>
        </w:rPr>
        <w:t xml:space="preserve">) </w:t>
      </w:r>
      <w:bookmarkEnd w:id="14"/>
      <w:r w:rsidRPr="006502F8">
        <w:rPr>
          <w:rFonts w:ascii="Simplified Arabic" w:hAnsi="Simplified Arabic" w:cs="Simplified Arabic"/>
          <w:b/>
          <w:bCs/>
          <w:color w:val="202124"/>
          <w:sz w:val="20"/>
          <w:szCs w:val="20"/>
          <w:shd w:val="clear" w:color="auto" w:fill="FFFFFF"/>
          <w:rtl/>
        </w:rPr>
        <w:t xml:space="preserve">المحور الأول استخدام تقنيات الذكاء الاصطناعي في الحملات الإعلانية </w:t>
      </w:r>
      <w:r w:rsidRPr="006502F8">
        <w:rPr>
          <w:rFonts w:ascii="Simplified Arabic" w:hAnsi="Simplified Arabic" w:cs="Simplified Arabic"/>
          <w:b/>
          <w:bCs/>
          <w:color w:val="202124"/>
          <w:sz w:val="20"/>
          <w:szCs w:val="20"/>
          <w:shd w:val="clear" w:color="auto" w:fill="FFFFFF"/>
        </w:rPr>
        <w:t>Section One: Using AI Technologies in Advertising Campaigns</w:t>
      </w:r>
    </w:p>
    <w:tbl>
      <w:tblPr>
        <w:tblStyle w:val="ad"/>
        <w:bidiVisual/>
        <w:tblW w:w="5000" w:type="pct"/>
        <w:jc w:val="center"/>
        <w:tblLook w:val="04A0" w:firstRow="1" w:lastRow="0" w:firstColumn="1" w:lastColumn="0" w:noHBand="0" w:noVBand="1"/>
      </w:tblPr>
      <w:tblGrid>
        <w:gridCol w:w="339"/>
        <w:gridCol w:w="4013"/>
        <w:gridCol w:w="675"/>
        <w:gridCol w:w="613"/>
        <w:gridCol w:w="611"/>
        <w:gridCol w:w="767"/>
        <w:gridCol w:w="830"/>
        <w:gridCol w:w="914"/>
        <w:gridCol w:w="960"/>
        <w:gridCol w:w="734"/>
      </w:tblGrid>
      <w:tr w:rsidR="0083424A" w:rsidRPr="006502F8" w14:paraId="5E9565F3" w14:textId="77777777" w:rsidTr="002630E1">
        <w:trPr>
          <w:trHeight w:val="340"/>
          <w:jc w:val="center"/>
        </w:trPr>
        <w:tc>
          <w:tcPr>
            <w:tcW w:w="162" w:type="pct"/>
            <w:shd w:val="clear" w:color="auto" w:fill="D9D9D9" w:themeFill="background1" w:themeFillShade="D9"/>
            <w:vAlign w:val="center"/>
          </w:tcPr>
          <w:p w14:paraId="77B4D1AE"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w:t>
            </w:r>
          </w:p>
        </w:tc>
        <w:tc>
          <w:tcPr>
            <w:tcW w:w="1919" w:type="pct"/>
            <w:shd w:val="clear" w:color="auto" w:fill="D9D9D9" w:themeFill="background1" w:themeFillShade="D9"/>
            <w:vAlign w:val="center"/>
          </w:tcPr>
          <w:p w14:paraId="6EDCEE81"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العبارة</w:t>
            </w:r>
          </w:p>
        </w:tc>
        <w:tc>
          <w:tcPr>
            <w:tcW w:w="323" w:type="pct"/>
            <w:shd w:val="clear" w:color="auto" w:fill="D9D9D9" w:themeFill="background1" w:themeFillShade="D9"/>
            <w:vAlign w:val="center"/>
          </w:tcPr>
          <w:p w14:paraId="2CB6B317"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أوافق بشدة</w:t>
            </w:r>
          </w:p>
        </w:tc>
        <w:tc>
          <w:tcPr>
            <w:tcW w:w="293" w:type="pct"/>
            <w:shd w:val="clear" w:color="auto" w:fill="D9D9D9" w:themeFill="background1" w:themeFillShade="D9"/>
            <w:vAlign w:val="center"/>
          </w:tcPr>
          <w:p w14:paraId="7801464E"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اوافق</w:t>
            </w:r>
          </w:p>
        </w:tc>
        <w:tc>
          <w:tcPr>
            <w:tcW w:w="292" w:type="pct"/>
            <w:shd w:val="clear" w:color="auto" w:fill="D9D9D9" w:themeFill="background1" w:themeFillShade="D9"/>
            <w:vAlign w:val="center"/>
          </w:tcPr>
          <w:p w14:paraId="63F30D14"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محايد</w:t>
            </w:r>
          </w:p>
        </w:tc>
        <w:tc>
          <w:tcPr>
            <w:tcW w:w="367" w:type="pct"/>
            <w:shd w:val="clear" w:color="auto" w:fill="D9D9D9" w:themeFill="background1" w:themeFillShade="D9"/>
            <w:vAlign w:val="center"/>
          </w:tcPr>
          <w:p w14:paraId="7E49A415"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w:t>
            </w:r>
          </w:p>
        </w:tc>
        <w:tc>
          <w:tcPr>
            <w:tcW w:w="397" w:type="pct"/>
            <w:shd w:val="clear" w:color="auto" w:fill="D9D9D9" w:themeFill="background1" w:themeFillShade="D9"/>
            <w:vAlign w:val="center"/>
          </w:tcPr>
          <w:p w14:paraId="6A28C871"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 بشدة</w:t>
            </w:r>
          </w:p>
        </w:tc>
        <w:tc>
          <w:tcPr>
            <w:tcW w:w="437" w:type="pct"/>
            <w:shd w:val="clear" w:color="auto" w:fill="D9D9D9" w:themeFill="background1" w:themeFillShade="D9"/>
            <w:vAlign w:val="center"/>
          </w:tcPr>
          <w:p w14:paraId="399E78FC"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الحسابي</w:t>
            </w:r>
          </w:p>
        </w:tc>
        <w:tc>
          <w:tcPr>
            <w:tcW w:w="459" w:type="pct"/>
            <w:shd w:val="clear" w:color="auto" w:fill="D9D9D9" w:themeFill="background1" w:themeFillShade="D9"/>
            <w:vAlign w:val="center"/>
          </w:tcPr>
          <w:p w14:paraId="0F941E89"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الانحراف المعياري</w:t>
            </w:r>
          </w:p>
        </w:tc>
        <w:tc>
          <w:tcPr>
            <w:tcW w:w="351" w:type="pct"/>
            <w:shd w:val="clear" w:color="auto" w:fill="D9D9D9" w:themeFill="background1" w:themeFillShade="D9"/>
            <w:vAlign w:val="center"/>
          </w:tcPr>
          <w:p w14:paraId="40643015"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الترتيب</w:t>
            </w:r>
          </w:p>
        </w:tc>
      </w:tr>
      <w:tr w:rsidR="0083424A" w:rsidRPr="006502F8" w14:paraId="14B5C2EC" w14:textId="77777777" w:rsidTr="002630E1">
        <w:trPr>
          <w:trHeight w:val="340"/>
          <w:jc w:val="center"/>
        </w:trPr>
        <w:tc>
          <w:tcPr>
            <w:tcW w:w="162" w:type="pct"/>
            <w:shd w:val="clear" w:color="auto" w:fill="D9D9D9" w:themeFill="background1" w:themeFillShade="D9"/>
            <w:vAlign w:val="center"/>
          </w:tcPr>
          <w:p w14:paraId="247510B1"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1</w:t>
            </w:r>
          </w:p>
        </w:tc>
        <w:tc>
          <w:tcPr>
            <w:tcW w:w="1919" w:type="pct"/>
            <w:vAlign w:val="center"/>
          </w:tcPr>
          <w:p w14:paraId="3A0E21FB"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هل تستخدم مؤسستكم روبوتات المحادثة (</w:t>
            </w:r>
            <w:r w:rsidRPr="006502F8">
              <w:rPr>
                <w:rFonts w:ascii="Simplified Arabic" w:hAnsi="Simplified Arabic" w:cs="Simplified Arabic"/>
                <w:sz w:val="20"/>
                <w:szCs w:val="20"/>
              </w:rPr>
              <w:t>Chatbots</w:t>
            </w:r>
            <w:r w:rsidRPr="006502F8">
              <w:rPr>
                <w:rFonts w:ascii="Simplified Arabic" w:hAnsi="Simplified Arabic" w:cs="Simplified Arabic"/>
                <w:sz w:val="20"/>
                <w:szCs w:val="20"/>
                <w:rtl/>
              </w:rPr>
              <w:t xml:space="preserve">) في تنفيذ الحملات الإعلانية الرقمية؟ </w:t>
            </w:r>
            <w:r w:rsidRPr="006502F8">
              <w:rPr>
                <w:rFonts w:ascii="Simplified Arabic" w:hAnsi="Simplified Arabic" w:cs="Simplified Arabic"/>
                <w:sz w:val="20"/>
                <w:szCs w:val="20"/>
              </w:rPr>
              <w:t>Does your organization use chatbots in implementing digital advertising campaigns</w:t>
            </w:r>
            <w:r w:rsidRPr="006502F8">
              <w:rPr>
                <w:rFonts w:ascii="Simplified Arabic" w:hAnsi="Simplified Arabic" w:cs="Simplified Arabic"/>
                <w:sz w:val="20"/>
                <w:szCs w:val="20"/>
                <w:rtl/>
              </w:rPr>
              <w:t>?</w:t>
            </w:r>
          </w:p>
        </w:tc>
        <w:tc>
          <w:tcPr>
            <w:tcW w:w="323" w:type="pct"/>
            <w:vAlign w:val="center"/>
          </w:tcPr>
          <w:p w14:paraId="4B3A5F31"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32</w:t>
            </w:r>
          </w:p>
        </w:tc>
        <w:tc>
          <w:tcPr>
            <w:tcW w:w="293" w:type="pct"/>
            <w:vAlign w:val="center"/>
          </w:tcPr>
          <w:p w14:paraId="1962BFCF"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43</w:t>
            </w:r>
          </w:p>
        </w:tc>
        <w:tc>
          <w:tcPr>
            <w:tcW w:w="292" w:type="pct"/>
            <w:vAlign w:val="center"/>
          </w:tcPr>
          <w:p w14:paraId="7C6515F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57</w:t>
            </w:r>
          </w:p>
        </w:tc>
        <w:tc>
          <w:tcPr>
            <w:tcW w:w="367" w:type="pct"/>
            <w:vAlign w:val="center"/>
          </w:tcPr>
          <w:p w14:paraId="4D091759"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9</w:t>
            </w:r>
          </w:p>
        </w:tc>
        <w:tc>
          <w:tcPr>
            <w:tcW w:w="397" w:type="pct"/>
            <w:vAlign w:val="center"/>
          </w:tcPr>
          <w:p w14:paraId="70D1912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437" w:type="pct"/>
            <w:vAlign w:val="center"/>
          </w:tcPr>
          <w:p w14:paraId="32BADE50"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3.6</w:t>
            </w:r>
          </w:p>
        </w:tc>
        <w:tc>
          <w:tcPr>
            <w:tcW w:w="459" w:type="pct"/>
            <w:vAlign w:val="center"/>
          </w:tcPr>
          <w:p w14:paraId="45EF65D3"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0.9</w:t>
            </w:r>
          </w:p>
        </w:tc>
        <w:tc>
          <w:tcPr>
            <w:tcW w:w="351" w:type="pct"/>
            <w:vAlign w:val="center"/>
          </w:tcPr>
          <w:p w14:paraId="0C22236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w:t>
            </w:r>
          </w:p>
        </w:tc>
      </w:tr>
      <w:tr w:rsidR="0083424A" w:rsidRPr="006502F8" w14:paraId="4A9A23F4" w14:textId="77777777" w:rsidTr="002630E1">
        <w:trPr>
          <w:trHeight w:val="340"/>
          <w:jc w:val="center"/>
        </w:trPr>
        <w:tc>
          <w:tcPr>
            <w:tcW w:w="162" w:type="pct"/>
            <w:shd w:val="clear" w:color="auto" w:fill="D9D9D9" w:themeFill="background1" w:themeFillShade="D9"/>
            <w:vAlign w:val="center"/>
          </w:tcPr>
          <w:p w14:paraId="1C03A5AA"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2</w:t>
            </w:r>
          </w:p>
        </w:tc>
        <w:tc>
          <w:tcPr>
            <w:tcW w:w="1919" w:type="pct"/>
            <w:vAlign w:val="center"/>
          </w:tcPr>
          <w:p w14:paraId="52F71AA3"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تعتمدون على التحليلات التنبؤية لتحديد الجمهور المستهدف وتوقيت الإعلانات؟ </w:t>
            </w:r>
            <w:r w:rsidRPr="006502F8">
              <w:rPr>
                <w:rFonts w:ascii="Simplified Arabic" w:hAnsi="Simplified Arabic" w:cs="Simplified Arabic"/>
                <w:sz w:val="20"/>
                <w:szCs w:val="20"/>
              </w:rPr>
              <w:t>Do you rely on predictive analytics to determine the target audience and ad timing</w:t>
            </w:r>
            <w:r w:rsidRPr="006502F8">
              <w:rPr>
                <w:rFonts w:ascii="Simplified Arabic" w:hAnsi="Simplified Arabic" w:cs="Simplified Arabic"/>
                <w:sz w:val="20"/>
                <w:szCs w:val="20"/>
                <w:rtl/>
              </w:rPr>
              <w:t>?</w:t>
            </w:r>
          </w:p>
        </w:tc>
        <w:tc>
          <w:tcPr>
            <w:tcW w:w="323" w:type="pct"/>
            <w:vAlign w:val="center"/>
          </w:tcPr>
          <w:p w14:paraId="6CC5BBA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43</w:t>
            </w:r>
          </w:p>
        </w:tc>
        <w:tc>
          <w:tcPr>
            <w:tcW w:w="293" w:type="pct"/>
            <w:vAlign w:val="center"/>
          </w:tcPr>
          <w:p w14:paraId="78BDBB3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64</w:t>
            </w:r>
          </w:p>
        </w:tc>
        <w:tc>
          <w:tcPr>
            <w:tcW w:w="292" w:type="pct"/>
            <w:vAlign w:val="center"/>
          </w:tcPr>
          <w:p w14:paraId="21C4A91E"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34</w:t>
            </w:r>
          </w:p>
        </w:tc>
        <w:tc>
          <w:tcPr>
            <w:tcW w:w="367" w:type="pct"/>
            <w:vAlign w:val="center"/>
          </w:tcPr>
          <w:p w14:paraId="10989FEB"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397" w:type="pct"/>
            <w:vAlign w:val="center"/>
          </w:tcPr>
          <w:p w14:paraId="4A3BC0CE"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437" w:type="pct"/>
            <w:vAlign w:val="center"/>
          </w:tcPr>
          <w:p w14:paraId="71606EC8"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459" w:type="pct"/>
            <w:vAlign w:val="center"/>
          </w:tcPr>
          <w:p w14:paraId="1B86E798"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351" w:type="pct"/>
            <w:vAlign w:val="center"/>
          </w:tcPr>
          <w:p w14:paraId="216F6C4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r>
      <w:tr w:rsidR="0083424A" w:rsidRPr="006502F8" w14:paraId="73A80AF7" w14:textId="77777777" w:rsidTr="002630E1">
        <w:trPr>
          <w:trHeight w:val="340"/>
          <w:jc w:val="center"/>
        </w:trPr>
        <w:tc>
          <w:tcPr>
            <w:tcW w:w="162" w:type="pct"/>
            <w:shd w:val="clear" w:color="auto" w:fill="D9D9D9" w:themeFill="background1" w:themeFillShade="D9"/>
            <w:vAlign w:val="center"/>
          </w:tcPr>
          <w:p w14:paraId="16623603"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w:t>
            </w:r>
          </w:p>
        </w:tc>
        <w:tc>
          <w:tcPr>
            <w:tcW w:w="1919" w:type="pct"/>
            <w:vAlign w:val="center"/>
          </w:tcPr>
          <w:p w14:paraId="50BED9EB"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تستخدمون أدوات توليد المحتوى النصي أو المرئي المدعومة بالذكاء الاصطناعي؟ </w:t>
            </w:r>
            <w:r w:rsidRPr="006502F8">
              <w:rPr>
                <w:rFonts w:ascii="Simplified Arabic" w:hAnsi="Simplified Arabic" w:cs="Simplified Arabic"/>
                <w:sz w:val="20"/>
                <w:szCs w:val="20"/>
              </w:rPr>
              <w:t>Do you use AI-powered text or visual content generation tools</w:t>
            </w:r>
            <w:r w:rsidRPr="006502F8">
              <w:rPr>
                <w:rFonts w:ascii="Simplified Arabic" w:hAnsi="Simplified Arabic" w:cs="Simplified Arabic"/>
                <w:sz w:val="20"/>
                <w:szCs w:val="20"/>
                <w:rtl/>
              </w:rPr>
              <w:t>?</w:t>
            </w:r>
          </w:p>
        </w:tc>
        <w:tc>
          <w:tcPr>
            <w:tcW w:w="323" w:type="pct"/>
            <w:vAlign w:val="center"/>
          </w:tcPr>
          <w:p w14:paraId="44BAFB7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43</w:t>
            </w:r>
          </w:p>
        </w:tc>
        <w:tc>
          <w:tcPr>
            <w:tcW w:w="293" w:type="pct"/>
            <w:vAlign w:val="center"/>
          </w:tcPr>
          <w:p w14:paraId="544ED28F"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58</w:t>
            </w:r>
          </w:p>
        </w:tc>
        <w:tc>
          <w:tcPr>
            <w:tcW w:w="292" w:type="pct"/>
            <w:vAlign w:val="center"/>
          </w:tcPr>
          <w:p w14:paraId="6EF0A438"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37</w:t>
            </w:r>
          </w:p>
        </w:tc>
        <w:tc>
          <w:tcPr>
            <w:tcW w:w="367" w:type="pct"/>
            <w:vAlign w:val="center"/>
          </w:tcPr>
          <w:p w14:paraId="20D8E43E"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397" w:type="pct"/>
            <w:vAlign w:val="center"/>
          </w:tcPr>
          <w:p w14:paraId="3BB8E794"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437" w:type="pct"/>
            <w:vAlign w:val="center"/>
          </w:tcPr>
          <w:p w14:paraId="3F98F66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459" w:type="pct"/>
            <w:vAlign w:val="center"/>
          </w:tcPr>
          <w:p w14:paraId="6A328F62"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0.9</w:t>
            </w:r>
          </w:p>
        </w:tc>
        <w:tc>
          <w:tcPr>
            <w:tcW w:w="351" w:type="pct"/>
            <w:vAlign w:val="center"/>
          </w:tcPr>
          <w:p w14:paraId="30B39000"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r>
      <w:tr w:rsidR="0083424A" w:rsidRPr="006502F8" w14:paraId="4A86F608" w14:textId="77777777" w:rsidTr="002630E1">
        <w:trPr>
          <w:trHeight w:val="340"/>
          <w:jc w:val="center"/>
        </w:trPr>
        <w:tc>
          <w:tcPr>
            <w:tcW w:w="162" w:type="pct"/>
            <w:shd w:val="clear" w:color="auto" w:fill="D9D9D9" w:themeFill="background1" w:themeFillShade="D9"/>
            <w:vAlign w:val="center"/>
          </w:tcPr>
          <w:p w14:paraId="10B9A410"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4</w:t>
            </w:r>
          </w:p>
        </w:tc>
        <w:tc>
          <w:tcPr>
            <w:tcW w:w="1919" w:type="pct"/>
            <w:vAlign w:val="center"/>
          </w:tcPr>
          <w:p w14:paraId="3CD7B6E1"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تستخدم مؤسستكم أنظمة تخصيص المحتوى الدعائي وفق خصائص وسلوك العملاء؟ </w:t>
            </w:r>
            <w:r w:rsidRPr="006502F8">
              <w:rPr>
                <w:rFonts w:ascii="Simplified Arabic" w:hAnsi="Simplified Arabic" w:cs="Simplified Arabic"/>
                <w:sz w:val="20"/>
                <w:szCs w:val="20"/>
              </w:rPr>
              <w:t>Does your organization use ad content customization systems based on customer characteristics and behavior</w:t>
            </w:r>
            <w:r w:rsidRPr="006502F8">
              <w:rPr>
                <w:rFonts w:ascii="Simplified Arabic" w:hAnsi="Simplified Arabic" w:cs="Simplified Arabic"/>
                <w:sz w:val="20"/>
                <w:szCs w:val="20"/>
                <w:rtl/>
              </w:rPr>
              <w:t>?</w:t>
            </w:r>
          </w:p>
        </w:tc>
        <w:tc>
          <w:tcPr>
            <w:tcW w:w="323" w:type="pct"/>
            <w:vAlign w:val="center"/>
          </w:tcPr>
          <w:p w14:paraId="3A8FB100"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293" w:type="pct"/>
            <w:vAlign w:val="center"/>
          </w:tcPr>
          <w:p w14:paraId="35862FFB"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62</w:t>
            </w:r>
          </w:p>
        </w:tc>
        <w:tc>
          <w:tcPr>
            <w:tcW w:w="292" w:type="pct"/>
            <w:vAlign w:val="center"/>
          </w:tcPr>
          <w:p w14:paraId="77EB87FF"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34</w:t>
            </w:r>
          </w:p>
        </w:tc>
        <w:tc>
          <w:tcPr>
            <w:tcW w:w="367" w:type="pct"/>
            <w:vAlign w:val="center"/>
          </w:tcPr>
          <w:p w14:paraId="21CD3D58"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7</w:t>
            </w:r>
          </w:p>
        </w:tc>
        <w:tc>
          <w:tcPr>
            <w:tcW w:w="397" w:type="pct"/>
            <w:vAlign w:val="center"/>
          </w:tcPr>
          <w:p w14:paraId="59B72E9C"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437" w:type="pct"/>
            <w:vAlign w:val="center"/>
          </w:tcPr>
          <w:p w14:paraId="6384081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459" w:type="pct"/>
            <w:vAlign w:val="center"/>
          </w:tcPr>
          <w:p w14:paraId="5B381A86"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0.9</w:t>
            </w:r>
          </w:p>
        </w:tc>
        <w:tc>
          <w:tcPr>
            <w:tcW w:w="351" w:type="pct"/>
            <w:vAlign w:val="center"/>
          </w:tcPr>
          <w:p w14:paraId="125E664B"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r>
      <w:tr w:rsidR="0083424A" w:rsidRPr="006502F8" w14:paraId="1835F64A" w14:textId="77777777" w:rsidTr="002630E1">
        <w:trPr>
          <w:trHeight w:val="340"/>
          <w:jc w:val="center"/>
        </w:trPr>
        <w:tc>
          <w:tcPr>
            <w:tcW w:w="162" w:type="pct"/>
            <w:shd w:val="clear" w:color="auto" w:fill="D9D9D9" w:themeFill="background1" w:themeFillShade="D9"/>
            <w:vAlign w:val="center"/>
          </w:tcPr>
          <w:p w14:paraId="36995FE2"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5</w:t>
            </w:r>
          </w:p>
        </w:tc>
        <w:tc>
          <w:tcPr>
            <w:tcW w:w="1919" w:type="pct"/>
            <w:vAlign w:val="center"/>
          </w:tcPr>
          <w:p w14:paraId="350025D0"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تعتمدون على تحليل البيانات السلوكية لاتخاذ قرارات إعلانية دقيقة؟ </w:t>
            </w:r>
            <w:r w:rsidRPr="006502F8">
              <w:rPr>
                <w:rFonts w:ascii="Simplified Arabic" w:hAnsi="Simplified Arabic" w:cs="Simplified Arabic"/>
                <w:sz w:val="20"/>
                <w:szCs w:val="20"/>
              </w:rPr>
              <w:t>Do you rely on behavioral data analysis to make precise advertising decisions</w:t>
            </w:r>
            <w:r w:rsidRPr="006502F8">
              <w:rPr>
                <w:rFonts w:ascii="Simplified Arabic" w:hAnsi="Simplified Arabic" w:cs="Simplified Arabic"/>
                <w:sz w:val="20"/>
                <w:szCs w:val="20"/>
                <w:rtl/>
              </w:rPr>
              <w:t>?</w:t>
            </w:r>
          </w:p>
        </w:tc>
        <w:tc>
          <w:tcPr>
            <w:tcW w:w="323" w:type="pct"/>
            <w:vAlign w:val="center"/>
          </w:tcPr>
          <w:p w14:paraId="61B765B1"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293" w:type="pct"/>
            <w:vAlign w:val="center"/>
          </w:tcPr>
          <w:p w14:paraId="53C51BEE"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63</w:t>
            </w:r>
          </w:p>
        </w:tc>
        <w:tc>
          <w:tcPr>
            <w:tcW w:w="292" w:type="pct"/>
            <w:vAlign w:val="center"/>
          </w:tcPr>
          <w:p w14:paraId="4BCD5120"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367" w:type="pct"/>
            <w:vAlign w:val="center"/>
          </w:tcPr>
          <w:p w14:paraId="1EAE2666"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397" w:type="pct"/>
            <w:vAlign w:val="center"/>
          </w:tcPr>
          <w:p w14:paraId="1A03CE81"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c>
          <w:tcPr>
            <w:tcW w:w="437" w:type="pct"/>
            <w:vAlign w:val="center"/>
          </w:tcPr>
          <w:p w14:paraId="1F15EE3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459" w:type="pct"/>
            <w:vAlign w:val="center"/>
          </w:tcPr>
          <w:p w14:paraId="2760E5D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351" w:type="pct"/>
            <w:vAlign w:val="center"/>
          </w:tcPr>
          <w:p w14:paraId="4B5F0B01"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r>
      <w:tr w:rsidR="0083424A" w:rsidRPr="006502F8" w14:paraId="2DB173DA" w14:textId="77777777" w:rsidTr="002630E1">
        <w:trPr>
          <w:trHeight w:val="340"/>
          <w:jc w:val="center"/>
        </w:trPr>
        <w:tc>
          <w:tcPr>
            <w:tcW w:w="162" w:type="pct"/>
            <w:shd w:val="clear" w:color="auto" w:fill="D9D9D9" w:themeFill="background1" w:themeFillShade="D9"/>
            <w:vAlign w:val="center"/>
          </w:tcPr>
          <w:p w14:paraId="69362EF3"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6</w:t>
            </w:r>
          </w:p>
        </w:tc>
        <w:tc>
          <w:tcPr>
            <w:tcW w:w="1919" w:type="pct"/>
            <w:vAlign w:val="center"/>
          </w:tcPr>
          <w:p w14:paraId="5EB417B6"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تجد أن أدوات الذكاء الاصطناعي المستخدمة في مؤسستك سهلة الاستخدام؟ </w:t>
            </w:r>
            <w:r w:rsidRPr="006502F8">
              <w:rPr>
                <w:rFonts w:ascii="Simplified Arabic" w:hAnsi="Simplified Arabic" w:cs="Simplified Arabic"/>
                <w:sz w:val="20"/>
                <w:szCs w:val="20"/>
              </w:rPr>
              <w:t>Do you find the AI tools used in your organization easy to use</w:t>
            </w:r>
            <w:r w:rsidRPr="006502F8">
              <w:rPr>
                <w:rFonts w:ascii="Simplified Arabic" w:hAnsi="Simplified Arabic" w:cs="Simplified Arabic"/>
                <w:sz w:val="20"/>
                <w:szCs w:val="20"/>
                <w:rtl/>
              </w:rPr>
              <w:t>?</w:t>
            </w:r>
          </w:p>
        </w:tc>
        <w:tc>
          <w:tcPr>
            <w:tcW w:w="323" w:type="pct"/>
            <w:vAlign w:val="center"/>
          </w:tcPr>
          <w:p w14:paraId="3DFE8F7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31</w:t>
            </w:r>
          </w:p>
        </w:tc>
        <w:tc>
          <w:tcPr>
            <w:tcW w:w="293" w:type="pct"/>
            <w:vAlign w:val="center"/>
          </w:tcPr>
          <w:p w14:paraId="69D3773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66</w:t>
            </w:r>
          </w:p>
        </w:tc>
        <w:tc>
          <w:tcPr>
            <w:tcW w:w="292" w:type="pct"/>
            <w:vAlign w:val="center"/>
          </w:tcPr>
          <w:p w14:paraId="70924E47"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46</w:t>
            </w:r>
          </w:p>
        </w:tc>
        <w:tc>
          <w:tcPr>
            <w:tcW w:w="367" w:type="pct"/>
            <w:vAlign w:val="center"/>
          </w:tcPr>
          <w:p w14:paraId="37D1E1F2"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397" w:type="pct"/>
            <w:vAlign w:val="center"/>
          </w:tcPr>
          <w:p w14:paraId="09D5C6FA"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437" w:type="pct"/>
            <w:vAlign w:val="center"/>
          </w:tcPr>
          <w:p w14:paraId="693F11ED"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459" w:type="pct"/>
            <w:vAlign w:val="center"/>
          </w:tcPr>
          <w:p w14:paraId="339F9846"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0.7</w:t>
            </w:r>
          </w:p>
        </w:tc>
        <w:tc>
          <w:tcPr>
            <w:tcW w:w="351" w:type="pct"/>
            <w:vAlign w:val="center"/>
          </w:tcPr>
          <w:p w14:paraId="0CA193D8" w14:textId="77777777" w:rsidR="00103854" w:rsidRPr="006502F8" w:rsidRDefault="00103854" w:rsidP="006502F8">
            <w:pPr>
              <w:spacing w:line="276"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r>
      <w:tr w:rsidR="00103854" w:rsidRPr="006502F8" w14:paraId="6ACCDF67" w14:textId="77777777" w:rsidTr="002630E1">
        <w:trPr>
          <w:trHeight w:val="534"/>
          <w:jc w:val="center"/>
        </w:trPr>
        <w:tc>
          <w:tcPr>
            <w:tcW w:w="3753" w:type="pct"/>
            <w:gridSpan w:val="7"/>
            <w:shd w:val="clear" w:color="auto" w:fill="D9D9D9" w:themeFill="background1" w:themeFillShade="D9"/>
            <w:vAlign w:val="center"/>
          </w:tcPr>
          <w:p w14:paraId="0BB63662"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العام</w:t>
            </w:r>
          </w:p>
        </w:tc>
        <w:tc>
          <w:tcPr>
            <w:tcW w:w="437" w:type="pct"/>
            <w:shd w:val="clear" w:color="auto" w:fill="D9D9D9" w:themeFill="background1" w:themeFillShade="D9"/>
            <w:vAlign w:val="center"/>
          </w:tcPr>
          <w:p w14:paraId="68510C50"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3.9</w:t>
            </w:r>
          </w:p>
        </w:tc>
        <w:tc>
          <w:tcPr>
            <w:tcW w:w="459" w:type="pct"/>
            <w:shd w:val="clear" w:color="auto" w:fill="D9D9D9" w:themeFill="background1" w:themeFillShade="D9"/>
            <w:vAlign w:val="center"/>
          </w:tcPr>
          <w:p w14:paraId="08525A8B" w14:textId="77777777" w:rsidR="00103854" w:rsidRPr="006502F8" w:rsidRDefault="00103854" w:rsidP="006502F8">
            <w:pPr>
              <w:spacing w:line="276"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0.9</w:t>
            </w:r>
          </w:p>
        </w:tc>
        <w:tc>
          <w:tcPr>
            <w:tcW w:w="351" w:type="pct"/>
            <w:shd w:val="clear" w:color="auto" w:fill="D9D9D9" w:themeFill="background1" w:themeFillShade="D9"/>
            <w:vAlign w:val="center"/>
          </w:tcPr>
          <w:p w14:paraId="5A68352D" w14:textId="77777777" w:rsidR="00103854" w:rsidRPr="006502F8" w:rsidRDefault="00103854" w:rsidP="006502F8">
            <w:pPr>
              <w:spacing w:line="276" w:lineRule="auto"/>
              <w:jc w:val="center"/>
              <w:rPr>
                <w:rFonts w:ascii="Simplified Arabic" w:hAnsi="Simplified Arabic" w:cs="Simplified Arabic"/>
                <w:b/>
                <w:bCs/>
                <w:sz w:val="20"/>
                <w:szCs w:val="20"/>
                <w:rtl/>
              </w:rPr>
            </w:pPr>
          </w:p>
        </w:tc>
      </w:tr>
    </w:tbl>
    <w:p w14:paraId="5B5628E7" w14:textId="77777777" w:rsidR="00162B3F" w:rsidRPr="006502F8" w:rsidRDefault="00162B3F" w:rsidP="006502F8">
      <w:pPr>
        <w:spacing w:line="276" w:lineRule="auto"/>
        <w:jc w:val="both"/>
        <w:rPr>
          <w:rFonts w:ascii="Simplified Arabic" w:hAnsi="Simplified Arabic" w:cs="Simplified Arabic"/>
          <w:sz w:val="20"/>
          <w:szCs w:val="20"/>
          <w:rtl/>
        </w:rPr>
      </w:pPr>
    </w:p>
    <w:p w14:paraId="28A7D890" w14:textId="74D26C34" w:rsidR="00103854" w:rsidRPr="00A02707" w:rsidRDefault="00103854" w:rsidP="006502F8">
      <w:pPr>
        <w:spacing w:line="360" w:lineRule="auto"/>
        <w:jc w:val="both"/>
        <w:rPr>
          <w:rFonts w:ascii="Simplified Arabic" w:hAnsi="Simplified Arabic" w:cs="Simplified Arabic"/>
          <w:rtl/>
        </w:rPr>
      </w:pPr>
      <w:r w:rsidRPr="00A02707">
        <w:rPr>
          <w:rFonts w:ascii="Simplified Arabic" w:hAnsi="Simplified Arabic" w:cs="Simplified Arabic"/>
          <w:rtl/>
        </w:rPr>
        <w:t>يُظهر الجدول رقم (1</w:t>
      </w:r>
      <w:r w:rsidR="00C806AC" w:rsidRPr="00A02707">
        <w:rPr>
          <w:rFonts w:ascii="Simplified Arabic" w:hAnsi="Simplified Arabic" w:cs="Simplified Arabic"/>
          <w:rtl/>
        </w:rPr>
        <w:t>4</w:t>
      </w:r>
      <w:r w:rsidRPr="00A02707">
        <w:rPr>
          <w:rFonts w:ascii="Simplified Arabic" w:hAnsi="Simplified Arabic" w:cs="Simplified Arabic"/>
          <w:rtl/>
        </w:rPr>
        <w:t xml:space="preserve">) أن المتوسط العام لمحور "استخدام تقنيات الذكاء الاصطناعي في الحملات الإعلانية" بلغ (3.9) بانحراف معياري (0.9)، وهو ما يعكس مستوى مرتفعًا نسبيًا من استخدام هذه التقنيات داخل المؤسسات محل الدراسة. هذا يشير إلى أن السوق المستهدف يتمتع بدرجة تبنٍ جيدة لتقنيات الذكاء الاصطناعي في المجال الإعلاني، وهو ما يتوافق مع التوجه العالمي نحو دمج هذه التقنيات في استراتيجيات </w:t>
      </w:r>
      <w:r w:rsidRPr="00A02707">
        <w:rPr>
          <w:rFonts w:ascii="Simplified Arabic" w:hAnsi="Simplified Arabic" w:cs="Simplified Arabic"/>
          <w:rtl/>
        </w:rPr>
        <w:lastRenderedPageBreak/>
        <w:t>التسويق الرقمي. كما أن انخفاض قيم الانحراف المعياري (بين 0.7 و0.9) يدل على وجود تجانس نسبي في آراء المشاركين، ما يعزز من موثوقية النتائج ويقلل من احتمالية التشتت الكبير في المواقف</w:t>
      </w:r>
      <w:r w:rsidR="006502F8">
        <w:rPr>
          <w:rFonts w:ascii="Simplified Arabic" w:hAnsi="Simplified Arabic" w:cs="Simplified Arabic" w:hint="cs"/>
          <w:rtl/>
        </w:rPr>
        <w:t xml:space="preserve">، </w:t>
      </w:r>
      <w:r w:rsidRPr="00A02707">
        <w:rPr>
          <w:rFonts w:ascii="Simplified Arabic" w:hAnsi="Simplified Arabic" w:cs="Simplified Arabic"/>
          <w:rtl/>
        </w:rPr>
        <w:t>كما تُظهر النتائج أن معظم العبارات حصلت على متوسطات قريبة من بعضها، مما يعكس أن المؤسسات لا تركز على تقنية واحدة بعينها، بل تستخدم مجموعة متنوعة من التقنيات تشمل التحليلات التنبؤية، تحليل البيانات السلوكية، وتوليد المحتوى، مع اهتمام ملحوظ بعامل سهولة الاستخدام.</w:t>
      </w:r>
    </w:p>
    <w:p w14:paraId="4A2BDA3D"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جاءت العبارة رقم (2): "هل تعتمدون على التحليلات التنبؤية لتحديد الجمهور المستهدف وتوقيت الإعلانات؟" في المرتبة الأولى بمتوسط حسابي (3.9) وانحراف معياري (0.8)، مما يدل على اتفاق غالبية أفراد العينة على الاعتماد على هذه التقنية في إدارة الحملات الإعلانية. وتشير هذه النتيجة إلى وعي المؤسسات بأهمية القرارات المبنية على البيانات في تحقيق الاستهداف الدقيق للجمهور وتحسين توقيت عرض الإعلانات، وهو ما ينسجم مع نظرية كفاءة الإعلان التي تؤكد أن تحسين الاستهداف واختيار التوقيت الأمثل من أبرز عوامل زيادة فاعلية الحملات الإعلانية. كما تتفق هذه النتيجة مع دراسة نيفين عزت وآخرون (2023) التي أظهرت أن الأدوات التنبؤية تعزز من قدرة الشركات على الوصول للجمهور المناسب بفاعلية أكبر، ومع دراسة شيحة وآخرون (2024) التي أكدت أن تحليل البيانات المتقدمة يسهم في رفع معدلات التفاعل والولاء للعملاء.</w:t>
      </w:r>
    </w:p>
    <w:p w14:paraId="0F602C68"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وجاءت العبارة رقم (5): "هل تعتمدون على تحليل البيانات السلوكية لاتخاذ قرارات إعلانية دقيقة؟" في المرتبة الثانية بمتوسط حسابي (3.9) وانحراف معياري (0.8)، مما يعكس إدراك المشاركين لأهمية تحليل سلوك العملاء في صياغة قرارات تسويقية أكثر دقة وفعالية. وتشير هذه النتيجة إلى أن المؤسسات تدرك القيمة الاستراتيجية لفهم أنماط التفاعل والاهتمامات لدى جمهورها، بما يسمح بتخصيص الرسائل الإعلانية وفقًا لهذه السلوكيات، وهو ما يتفق مع نظرية كفاءة الإعلان في جانب "تحسين الرسالة الإعلانية". كما تدعم هذه النتيجة ما توصلت إليه دراسة شيحة وآخرون (2024) من أن استخدام تحليل البيانات السلوكية يؤدي إلى معدلات تفاعل أعلى وولاء أكبر، وكذلك دراسة إسلام خشبة (2024) التي بينت أن تحليل سلوك المستخدم يعد من أهم عناصر دعم الميزة التنافسية للمتاجر الإلكترونية.</w:t>
      </w:r>
    </w:p>
    <w:p w14:paraId="779447E0"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أما العبارة رقم (3): "هل تستخدمون أدوات توليد المحتوى النصي أو المرئي المدعومة بالذكاء الاصطناعي؟" فقد جاءت في المرتبة الثالثة بمتوسط حسابي (3.9) وانحراف معياري (0.9)، مما يعكس اهتمام المؤسسات بالاستفادة من هذه الأدوات لتسريع إنتاج المحتوى الإبداعي وتخصيصه بما يلائم المنصات والجمهور المستهدف. وتدل هذه النتيجة على إدراك المؤسسات لقدرة الذكاء الاصطناعي التوليدي على دعم العملية الإبداعية وتوسيع نطاق التجريب في الحملات الإعلانية، وهو ما يتوافق مع نظرية كفاءة الإعلان في جانب "تحسين الرسالة الإعلانية" من خلال اختبار وصياغة نسخ متعددة بسرعة. كما تتفق هذه النتيجة مع دراسة فيدريه </w:t>
      </w:r>
      <w:proofErr w:type="spellStart"/>
      <w:r w:rsidRPr="00A02707">
        <w:rPr>
          <w:rFonts w:ascii="Simplified Arabic" w:hAnsi="Simplified Arabic" w:cs="Simplified Arabic"/>
          <w:rtl/>
        </w:rPr>
        <w:t>ومايوهي</w:t>
      </w:r>
      <w:proofErr w:type="spellEnd"/>
      <w:r w:rsidRPr="00A02707">
        <w:rPr>
          <w:rFonts w:ascii="Simplified Arabic" w:hAnsi="Simplified Arabic" w:cs="Simplified Arabic"/>
          <w:rtl/>
        </w:rPr>
        <w:t xml:space="preserve"> (2023) التي تناولت دور الذكاء الاصطناعي التوليدي في بناء السرد القصصي المخصص لتعزيز التفاعل العاطفي، ومع 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 التي أثبتت أن هذه التقنيات تسهم في رفع معدلات التحويل وتقليص وقت إنتاج المحتوى.</w:t>
      </w:r>
    </w:p>
    <w:p w14:paraId="6A098514" w14:textId="35D93381" w:rsidR="00103854" w:rsidRPr="006502F8" w:rsidRDefault="00103854"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15</w:t>
      </w:r>
      <w:r w:rsidRPr="006502F8">
        <w:rPr>
          <w:rFonts w:ascii="Simplified Arabic" w:hAnsi="Simplified Arabic" w:cs="Simplified Arabic"/>
          <w:b/>
          <w:bCs/>
          <w:sz w:val="20"/>
          <w:szCs w:val="20"/>
          <w:rtl/>
        </w:rPr>
        <w:t xml:space="preserve">) </w:t>
      </w:r>
      <w:r w:rsidRPr="006502F8">
        <w:rPr>
          <w:rFonts w:ascii="Simplified Arabic" w:hAnsi="Simplified Arabic" w:cs="Simplified Arabic"/>
          <w:b/>
          <w:bCs/>
          <w:color w:val="202124"/>
          <w:sz w:val="20"/>
          <w:szCs w:val="20"/>
          <w:shd w:val="clear" w:color="auto" w:fill="FFFFFF"/>
          <w:rtl/>
        </w:rPr>
        <w:t xml:space="preserve">المحور الثاني: كفاءة الحملات الإعلانية الرقمية بعد استخدام الذكاء الاصطناعي </w:t>
      </w:r>
      <w:r w:rsidRPr="006502F8">
        <w:rPr>
          <w:rFonts w:ascii="Simplified Arabic" w:hAnsi="Simplified Arabic" w:cs="Simplified Arabic"/>
          <w:b/>
          <w:bCs/>
          <w:color w:val="202124"/>
          <w:sz w:val="20"/>
          <w:szCs w:val="20"/>
          <w:shd w:val="clear" w:color="auto" w:fill="FFFFFF"/>
        </w:rPr>
        <w:t>Section Two: Digital Campaign Effectiveness After Using AI</w:t>
      </w:r>
    </w:p>
    <w:tbl>
      <w:tblPr>
        <w:tblStyle w:val="ad"/>
        <w:bidiVisual/>
        <w:tblW w:w="0" w:type="auto"/>
        <w:jc w:val="center"/>
        <w:tblLook w:val="04A0" w:firstRow="1" w:lastRow="0" w:firstColumn="1" w:lastColumn="0" w:noHBand="0" w:noVBand="1"/>
      </w:tblPr>
      <w:tblGrid>
        <w:gridCol w:w="329"/>
        <w:gridCol w:w="4358"/>
        <w:gridCol w:w="654"/>
        <w:gridCol w:w="548"/>
        <w:gridCol w:w="574"/>
        <w:gridCol w:w="690"/>
        <w:gridCol w:w="796"/>
        <w:gridCol w:w="917"/>
        <w:gridCol w:w="931"/>
        <w:gridCol w:w="659"/>
      </w:tblGrid>
      <w:tr w:rsidR="0083424A" w:rsidRPr="006502F8" w14:paraId="0D857843" w14:textId="77777777" w:rsidTr="002630E1">
        <w:trPr>
          <w:trHeight w:val="20"/>
          <w:jc w:val="center"/>
        </w:trPr>
        <w:tc>
          <w:tcPr>
            <w:tcW w:w="0" w:type="auto"/>
            <w:shd w:val="clear" w:color="auto" w:fill="D9D9D9" w:themeFill="background1" w:themeFillShade="D9"/>
            <w:vAlign w:val="center"/>
          </w:tcPr>
          <w:p w14:paraId="0A43331A"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w:t>
            </w:r>
          </w:p>
        </w:tc>
        <w:tc>
          <w:tcPr>
            <w:tcW w:w="0" w:type="auto"/>
            <w:shd w:val="clear" w:color="auto" w:fill="D9D9D9" w:themeFill="background1" w:themeFillShade="D9"/>
            <w:vAlign w:val="center"/>
          </w:tcPr>
          <w:p w14:paraId="4F0C0FF6"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العبارة</w:t>
            </w:r>
          </w:p>
        </w:tc>
        <w:tc>
          <w:tcPr>
            <w:tcW w:w="0" w:type="auto"/>
            <w:shd w:val="clear" w:color="auto" w:fill="D9D9D9" w:themeFill="background1" w:themeFillShade="D9"/>
            <w:vAlign w:val="center"/>
          </w:tcPr>
          <w:p w14:paraId="1CCD2DF5"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أوافق بشدة</w:t>
            </w:r>
          </w:p>
        </w:tc>
        <w:tc>
          <w:tcPr>
            <w:tcW w:w="0" w:type="auto"/>
            <w:shd w:val="clear" w:color="auto" w:fill="D9D9D9" w:themeFill="background1" w:themeFillShade="D9"/>
            <w:vAlign w:val="center"/>
          </w:tcPr>
          <w:p w14:paraId="0668BE7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اوافق</w:t>
            </w:r>
          </w:p>
        </w:tc>
        <w:tc>
          <w:tcPr>
            <w:tcW w:w="0" w:type="auto"/>
            <w:shd w:val="clear" w:color="auto" w:fill="D9D9D9" w:themeFill="background1" w:themeFillShade="D9"/>
            <w:vAlign w:val="center"/>
          </w:tcPr>
          <w:p w14:paraId="7B5F8004"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محايد</w:t>
            </w:r>
          </w:p>
        </w:tc>
        <w:tc>
          <w:tcPr>
            <w:tcW w:w="0" w:type="auto"/>
            <w:shd w:val="clear" w:color="auto" w:fill="D9D9D9" w:themeFill="background1" w:themeFillShade="D9"/>
            <w:vAlign w:val="center"/>
          </w:tcPr>
          <w:p w14:paraId="19BF20C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w:t>
            </w:r>
          </w:p>
        </w:tc>
        <w:tc>
          <w:tcPr>
            <w:tcW w:w="0" w:type="auto"/>
            <w:shd w:val="clear" w:color="auto" w:fill="D9D9D9" w:themeFill="background1" w:themeFillShade="D9"/>
            <w:vAlign w:val="center"/>
          </w:tcPr>
          <w:p w14:paraId="54592791"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 بشدة</w:t>
            </w:r>
          </w:p>
        </w:tc>
        <w:tc>
          <w:tcPr>
            <w:tcW w:w="0" w:type="auto"/>
            <w:shd w:val="clear" w:color="auto" w:fill="D9D9D9" w:themeFill="background1" w:themeFillShade="D9"/>
            <w:vAlign w:val="center"/>
          </w:tcPr>
          <w:p w14:paraId="7B4FC52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الحسابي</w:t>
            </w:r>
          </w:p>
        </w:tc>
        <w:tc>
          <w:tcPr>
            <w:tcW w:w="0" w:type="auto"/>
            <w:shd w:val="clear" w:color="auto" w:fill="D9D9D9" w:themeFill="background1" w:themeFillShade="D9"/>
            <w:vAlign w:val="center"/>
          </w:tcPr>
          <w:p w14:paraId="3E4A92E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الانحراف المعياري</w:t>
            </w:r>
          </w:p>
        </w:tc>
        <w:tc>
          <w:tcPr>
            <w:tcW w:w="0" w:type="auto"/>
            <w:shd w:val="clear" w:color="auto" w:fill="D9D9D9" w:themeFill="background1" w:themeFillShade="D9"/>
            <w:vAlign w:val="center"/>
          </w:tcPr>
          <w:p w14:paraId="4DF36563"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الترتيب</w:t>
            </w:r>
          </w:p>
        </w:tc>
      </w:tr>
      <w:tr w:rsidR="0083424A" w:rsidRPr="006502F8" w14:paraId="43B76BB9" w14:textId="77777777" w:rsidTr="002630E1">
        <w:trPr>
          <w:trHeight w:val="20"/>
          <w:jc w:val="center"/>
        </w:trPr>
        <w:tc>
          <w:tcPr>
            <w:tcW w:w="0" w:type="auto"/>
            <w:shd w:val="clear" w:color="auto" w:fill="D9D9D9" w:themeFill="background1" w:themeFillShade="D9"/>
            <w:vAlign w:val="center"/>
          </w:tcPr>
          <w:p w14:paraId="5463480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1</w:t>
            </w:r>
          </w:p>
        </w:tc>
        <w:tc>
          <w:tcPr>
            <w:tcW w:w="0" w:type="auto"/>
            <w:vAlign w:val="center"/>
          </w:tcPr>
          <w:p w14:paraId="7FCF1C6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هل ساهم استخدام الذكاء الاصطناعي في خفض تكلفة اكتساب العملاء (</w:t>
            </w:r>
            <w:r w:rsidRPr="006502F8">
              <w:rPr>
                <w:rFonts w:ascii="Simplified Arabic" w:hAnsi="Simplified Arabic" w:cs="Simplified Arabic"/>
                <w:sz w:val="20"/>
                <w:szCs w:val="20"/>
              </w:rPr>
              <w:t>CPA</w:t>
            </w:r>
            <w:r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Has the use of AI contributed to reducing the Cost Per Acquisition (CPA)</w:t>
            </w:r>
            <w:r w:rsidRPr="006502F8">
              <w:rPr>
                <w:rFonts w:ascii="Simplified Arabic" w:hAnsi="Simplified Arabic" w:cs="Simplified Arabic"/>
                <w:sz w:val="20"/>
                <w:szCs w:val="20"/>
                <w:rtl/>
              </w:rPr>
              <w:t>?</w:t>
            </w:r>
          </w:p>
        </w:tc>
        <w:tc>
          <w:tcPr>
            <w:tcW w:w="0" w:type="auto"/>
            <w:vAlign w:val="center"/>
          </w:tcPr>
          <w:p w14:paraId="47811F1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33</w:t>
            </w:r>
          </w:p>
        </w:tc>
        <w:tc>
          <w:tcPr>
            <w:tcW w:w="0" w:type="auto"/>
            <w:vAlign w:val="center"/>
          </w:tcPr>
          <w:p w14:paraId="3F928B7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47</w:t>
            </w:r>
          </w:p>
        </w:tc>
        <w:tc>
          <w:tcPr>
            <w:tcW w:w="0" w:type="auto"/>
            <w:vAlign w:val="center"/>
          </w:tcPr>
          <w:p w14:paraId="73FC894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52</w:t>
            </w:r>
          </w:p>
        </w:tc>
        <w:tc>
          <w:tcPr>
            <w:tcW w:w="0" w:type="auto"/>
            <w:vAlign w:val="center"/>
          </w:tcPr>
          <w:p w14:paraId="3A2C369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12</w:t>
            </w:r>
          </w:p>
        </w:tc>
        <w:tc>
          <w:tcPr>
            <w:tcW w:w="0" w:type="auto"/>
            <w:vAlign w:val="center"/>
          </w:tcPr>
          <w:p w14:paraId="4D376D8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627123F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3.6</w:t>
            </w:r>
          </w:p>
        </w:tc>
        <w:tc>
          <w:tcPr>
            <w:tcW w:w="0" w:type="auto"/>
            <w:vAlign w:val="center"/>
          </w:tcPr>
          <w:p w14:paraId="297C96D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0.7</w:t>
            </w:r>
          </w:p>
        </w:tc>
        <w:tc>
          <w:tcPr>
            <w:tcW w:w="0" w:type="auto"/>
            <w:vAlign w:val="center"/>
          </w:tcPr>
          <w:p w14:paraId="2BB46C9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7</w:t>
            </w:r>
          </w:p>
        </w:tc>
      </w:tr>
      <w:tr w:rsidR="0083424A" w:rsidRPr="006502F8" w14:paraId="64368544" w14:textId="77777777" w:rsidTr="002630E1">
        <w:trPr>
          <w:trHeight w:val="20"/>
          <w:jc w:val="center"/>
        </w:trPr>
        <w:tc>
          <w:tcPr>
            <w:tcW w:w="0" w:type="auto"/>
            <w:shd w:val="clear" w:color="auto" w:fill="D9D9D9" w:themeFill="background1" w:themeFillShade="D9"/>
            <w:vAlign w:val="center"/>
          </w:tcPr>
          <w:p w14:paraId="6EAC63E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2</w:t>
            </w:r>
          </w:p>
        </w:tc>
        <w:tc>
          <w:tcPr>
            <w:tcW w:w="0" w:type="auto"/>
            <w:vAlign w:val="center"/>
          </w:tcPr>
          <w:p w14:paraId="6680C07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هل أدى استخدام أدوات الذكاء الاصطناعي إلى تحسين معدل التحويل (</w:t>
            </w:r>
            <w:r w:rsidRPr="006502F8">
              <w:rPr>
                <w:rFonts w:ascii="Simplified Arabic" w:hAnsi="Simplified Arabic" w:cs="Simplified Arabic"/>
                <w:sz w:val="20"/>
                <w:szCs w:val="20"/>
              </w:rPr>
              <w:t>Conversion Rate</w:t>
            </w:r>
            <w:r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Has the use of AI tools led to an improved Conversion Rate</w:t>
            </w:r>
            <w:r w:rsidRPr="006502F8">
              <w:rPr>
                <w:rFonts w:ascii="Simplified Arabic" w:hAnsi="Simplified Arabic" w:cs="Simplified Arabic"/>
                <w:sz w:val="20"/>
                <w:szCs w:val="20"/>
                <w:rtl/>
              </w:rPr>
              <w:t>?</w:t>
            </w:r>
          </w:p>
        </w:tc>
        <w:tc>
          <w:tcPr>
            <w:tcW w:w="0" w:type="auto"/>
            <w:vAlign w:val="center"/>
          </w:tcPr>
          <w:p w14:paraId="7464C70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37</w:t>
            </w:r>
          </w:p>
        </w:tc>
        <w:tc>
          <w:tcPr>
            <w:tcW w:w="0" w:type="auto"/>
            <w:vAlign w:val="center"/>
          </w:tcPr>
          <w:p w14:paraId="59347F6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57</w:t>
            </w:r>
          </w:p>
        </w:tc>
        <w:tc>
          <w:tcPr>
            <w:tcW w:w="0" w:type="auto"/>
            <w:vAlign w:val="center"/>
          </w:tcPr>
          <w:p w14:paraId="4E07A7A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47</w:t>
            </w:r>
          </w:p>
        </w:tc>
        <w:tc>
          <w:tcPr>
            <w:tcW w:w="0" w:type="auto"/>
            <w:vAlign w:val="center"/>
          </w:tcPr>
          <w:p w14:paraId="16B7450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0" w:type="auto"/>
            <w:vAlign w:val="center"/>
          </w:tcPr>
          <w:p w14:paraId="0FDEE59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751AD4D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2163B65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0956DBA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r>
      <w:tr w:rsidR="0083424A" w:rsidRPr="006502F8" w14:paraId="2C4DBA41" w14:textId="77777777" w:rsidTr="002630E1">
        <w:trPr>
          <w:trHeight w:val="20"/>
          <w:jc w:val="center"/>
        </w:trPr>
        <w:tc>
          <w:tcPr>
            <w:tcW w:w="0" w:type="auto"/>
            <w:shd w:val="clear" w:color="auto" w:fill="D9D9D9" w:themeFill="background1" w:themeFillShade="D9"/>
            <w:vAlign w:val="center"/>
          </w:tcPr>
          <w:p w14:paraId="1AA3607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w:t>
            </w:r>
          </w:p>
        </w:tc>
        <w:tc>
          <w:tcPr>
            <w:tcW w:w="0" w:type="auto"/>
            <w:vAlign w:val="center"/>
          </w:tcPr>
          <w:p w14:paraId="08B96CA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هل ارتفعت نسبة النقر إلى الظهور (</w:t>
            </w:r>
            <w:r w:rsidRPr="006502F8">
              <w:rPr>
                <w:rFonts w:ascii="Simplified Arabic" w:hAnsi="Simplified Arabic" w:cs="Simplified Arabic"/>
                <w:sz w:val="20"/>
                <w:szCs w:val="20"/>
              </w:rPr>
              <w:t>CTR</w:t>
            </w:r>
            <w:r w:rsidRPr="006502F8">
              <w:rPr>
                <w:rFonts w:ascii="Simplified Arabic" w:hAnsi="Simplified Arabic" w:cs="Simplified Arabic"/>
                <w:sz w:val="20"/>
                <w:szCs w:val="20"/>
                <w:rtl/>
              </w:rPr>
              <w:t xml:space="preserve">) بعد استخدام تقنيات الذكاء الاصطناعي؟ </w:t>
            </w:r>
            <w:r w:rsidRPr="006502F8">
              <w:rPr>
                <w:rFonts w:ascii="Simplified Arabic" w:hAnsi="Simplified Arabic" w:cs="Simplified Arabic"/>
                <w:sz w:val="20"/>
                <w:szCs w:val="20"/>
              </w:rPr>
              <w:t>Has the Click-Through Rate (CTR) increased after using AI technologies</w:t>
            </w:r>
            <w:r w:rsidRPr="006502F8">
              <w:rPr>
                <w:rFonts w:ascii="Simplified Arabic" w:hAnsi="Simplified Arabic" w:cs="Simplified Arabic"/>
                <w:sz w:val="20"/>
                <w:szCs w:val="20"/>
                <w:rtl/>
              </w:rPr>
              <w:t>?</w:t>
            </w:r>
          </w:p>
        </w:tc>
        <w:tc>
          <w:tcPr>
            <w:tcW w:w="0" w:type="auto"/>
            <w:vAlign w:val="center"/>
          </w:tcPr>
          <w:p w14:paraId="4C8958C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33</w:t>
            </w:r>
          </w:p>
        </w:tc>
        <w:tc>
          <w:tcPr>
            <w:tcW w:w="0" w:type="auto"/>
            <w:vAlign w:val="center"/>
          </w:tcPr>
          <w:p w14:paraId="4C204AB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57</w:t>
            </w:r>
          </w:p>
        </w:tc>
        <w:tc>
          <w:tcPr>
            <w:tcW w:w="0" w:type="auto"/>
            <w:vAlign w:val="center"/>
          </w:tcPr>
          <w:p w14:paraId="0DDE7E8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49</w:t>
            </w:r>
          </w:p>
        </w:tc>
        <w:tc>
          <w:tcPr>
            <w:tcW w:w="0" w:type="auto"/>
            <w:vAlign w:val="center"/>
          </w:tcPr>
          <w:p w14:paraId="2BA9088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w:t>
            </w:r>
          </w:p>
        </w:tc>
        <w:tc>
          <w:tcPr>
            <w:tcW w:w="0" w:type="auto"/>
            <w:vAlign w:val="center"/>
          </w:tcPr>
          <w:p w14:paraId="0EB8730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552129B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744ADD7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772046E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r>
      <w:tr w:rsidR="0083424A" w:rsidRPr="006502F8" w14:paraId="1054C214" w14:textId="77777777" w:rsidTr="002630E1">
        <w:trPr>
          <w:trHeight w:val="20"/>
          <w:jc w:val="center"/>
        </w:trPr>
        <w:tc>
          <w:tcPr>
            <w:tcW w:w="0" w:type="auto"/>
            <w:shd w:val="clear" w:color="auto" w:fill="D9D9D9" w:themeFill="background1" w:themeFillShade="D9"/>
            <w:vAlign w:val="center"/>
          </w:tcPr>
          <w:p w14:paraId="3CEF2675"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4</w:t>
            </w:r>
          </w:p>
        </w:tc>
        <w:tc>
          <w:tcPr>
            <w:tcW w:w="0" w:type="auto"/>
            <w:vAlign w:val="center"/>
          </w:tcPr>
          <w:p w14:paraId="3DA31DF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هل أدى الذكاء الاصطناعي إلى زيادة العائد على الاستثمار الإعلاني (</w:t>
            </w:r>
            <w:r w:rsidRPr="006502F8">
              <w:rPr>
                <w:rFonts w:ascii="Simplified Arabic" w:hAnsi="Simplified Arabic" w:cs="Simplified Arabic"/>
                <w:sz w:val="20"/>
                <w:szCs w:val="20"/>
              </w:rPr>
              <w:t>ROAS</w:t>
            </w:r>
            <w:r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Pr>
              <w:t>Has AI led to an increase in Return on Ad Spend (ROAS)</w:t>
            </w:r>
            <w:r w:rsidRPr="006502F8">
              <w:rPr>
                <w:rFonts w:ascii="Simplified Arabic" w:hAnsi="Simplified Arabic" w:cs="Simplified Arabic"/>
                <w:sz w:val="20"/>
                <w:szCs w:val="20"/>
                <w:rtl/>
              </w:rPr>
              <w:t>?</w:t>
            </w:r>
          </w:p>
        </w:tc>
        <w:tc>
          <w:tcPr>
            <w:tcW w:w="0" w:type="auto"/>
            <w:vAlign w:val="center"/>
          </w:tcPr>
          <w:p w14:paraId="35C2315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33</w:t>
            </w:r>
          </w:p>
        </w:tc>
        <w:tc>
          <w:tcPr>
            <w:tcW w:w="0" w:type="auto"/>
            <w:vAlign w:val="center"/>
          </w:tcPr>
          <w:p w14:paraId="75EB22C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58</w:t>
            </w:r>
          </w:p>
        </w:tc>
        <w:tc>
          <w:tcPr>
            <w:tcW w:w="0" w:type="auto"/>
            <w:vAlign w:val="center"/>
          </w:tcPr>
          <w:p w14:paraId="58A12BA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47</w:t>
            </w:r>
          </w:p>
        </w:tc>
        <w:tc>
          <w:tcPr>
            <w:tcW w:w="0" w:type="auto"/>
            <w:vAlign w:val="center"/>
          </w:tcPr>
          <w:p w14:paraId="3A14113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w:t>
            </w:r>
          </w:p>
        </w:tc>
        <w:tc>
          <w:tcPr>
            <w:tcW w:w="0" w:type="auto"/>
            <w:vAlign w:val="center"/>
          </w:tcPr>
          <w:p w14:paraId="2EE52E4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292CC4E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358A1EA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0EC756A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r>
      <w:tr w:rsidR="0083424A" w:rsidRPr="006502F8" w14:paraId="3FC4EDBD" w14:textId="77777777" w:rsidTr="002630E1">
        <w:trPr>
          <w:trHeight w:val="20"/>
          <w:jc w:val="center"/>
        </w:trPr>
        <w:tc>
          <w:tcPr>
            <w:tcW w:w="0" w:type="auto"/>
            <w:shd w:val="clear" w:color="auto" w:fill="D9D9D9" w:themeFill="background1" w:themeFillShade="D9"/>
            <w:vAlign w:val="center"/>
          </w:tcPr>
          <w:p w14:paraId="1EA63895"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5</w:t>
            </w:r>
          </w:p>
        </w:tc>
        <w:tc>
          <w:tcPr>
            <w:tcW w:w="0" w:type="auto"/>
            <w:vAlign w:val="center"/>
          </w:tcPr>
          <w:p w14:paraId="69D5724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أسهمت أدوات الذكاء الاصطناعي في تقليل الوقت اللازم للتفاعل مع الجمهور؟ </w:t>
            </w:r>
            <w:r w:rsidRPr="006502F8">
              <w:rPr>
                <w:rFonts w:ascii="Simplified Arabic" w:hAnsi="Simplified Arabic" w:cs="Simplified Arabic"/>
                <w:sz w:val="20"/>
                <w:szCs w:val="20"/>
              </w:rPr>
              <w:t>Have AI tools contributed to reducing the time required for audience interaction</w:t>
            </w:r>
            <w:r w:rsidRPr="006502F8">
              <w:rPr>
                <w:rFonts w:ascii="Simplified Arabic" w:hAnsi="Simplified Arabic" w:cs="Simplified Arabic"/>
                <w:sz w:val="20"/>
                <w:szCs w:val="20"/>
                <w:rtl/>
              </w:rPr>
              <w:t>?</w:t>
            </w:r>
          </w:p>
        </w:tc>
        <w:tc>
          <w:tcPr>
            <w:tcW w:w="0" w:type="auto"/>
            <w:vAlign w:val="center"/>
          </w:tcPr>
          <w:p w14:paraId="3C8D4EC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43</w:t>
            </w:r>
          </w:p>
        </w:tc>
        <w:tc>
          <w:tcPr>
            <w:tcW w:w="0" w:type="auto"/>
            <w:vAlign w:val="center"/>
          </w:tcPr>
          <w:p w14:paraId="14140B5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64</w:t>
            </w:r>
          </w:p>
        </w:tc>
        <w:tc>
          <w:tcPr>
            <w:tcW w:w="0" w:type="auto"/>
            <w:vAlign w:val="center"/>
          </w:tcPr>
          <w:p w14:paraId="6004341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35</w:t>
            </w:r>
          </w:p>
        </w:tc>
        <w:tc>
          <w:tcPr>
            <w:tcW w:w="0" w:type="auto"/>
            <w:vAlign w:val="center"/>
          </w:tcPr>
          <w:p w14:paraId="1C50342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4BEC5F3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c>
          <w:tcPr>
            <w:tcW w:w="0" w:type="auto"/>
            <w:vAlign w:val="center"/>
          </w:tcPr>
          <w:p w14:paraId="460D34D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03B10BF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3A25309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r>
      <w:tr w:rsidR="0083424A" w:rsidRPr="006502F8" w14:paraId="570BCF5D" w14:textId="77777777" w:rsidTr="002630E1">
        <w:trPr>
          <w:trHeight w:val="20"/>
          <w:jc w:val="center"/>
        </w:trPr>
        <w:tc>
          <w:tcPr>
            <w:tcW w:w="0" w:type="auto"/>
            <w:shd w:val="clear" w:color="auto" w:fill="D9D9D9" w:themeFill="background1" w:themeFillShade="D9"/>
            <w:vAlign w:val="center"/>
          </w:tcPr>
          <w:p w14:paraId="00E134F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6</w:t>
            </w:r>
          </w:p>
        </w:tc>
        <w:tc>
          <w:tcPr>
            <w:tcW w:w="0" w:type="auto"/>
            <w:vAlign w:val="center"/>
          </w:tcPr>
          <w:p w14:paraId="5AB8CDC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تجد أن الحملات المدعومة بالذكاء الاصطناعي أكثر كفاءة من الحملات التقليدية؟ </w:t>
            </w:r>
            <w:r w:rsidRPr="006502F8">
              <w:rPr>
                <w:rFonts w:ascii="Simplified Arabic" w:hAnsi="Simplified Arabic" w:cs="Simplified Arabic"/>
                <w:sz w:val="20"/>
                <w:szCs w:val="20"/>
              </w:rPr>
              <w:t>Do you find AI-powered campaigns more effective than traditional campaigns</w:t>
            </w:r>
            <w:r w:rsidRPr="006502F8">
              <w:rPr>
                <w:rFonts w:ascii="Simplified Arabic" w:hAnsi="Simplified Arabic" w:cs="Simplified Arabic"/>
                <w:sz w:val="20"/>
                <w:szCs w:val="20"/>
                <w:rtl/>
              </w:rPr>
              <w:t>?</w:t>
            </w:r>
          </w:p>
        </w:tc>
        <w:tc>
          <w:tcPr>
            <w:tcW w:w="0" w:type="auto"/>
            <w:vAlign w:val="center"/>
          </w:tcPr>
          <w:p w14:paraId="7EBA348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0" w:type="auto"/>
            <w:vAlign w:val="center"/>
          </w:tcPr>
          <w:p w14:paraId="487E65C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55</w:t>
            </w:r>
          </w:p>
        </w:tc>
        <w:tc>
          <w:tcPr>
            <w:tcW w:w="0" w:type="auto"/>
            <w:vAlign w:val="center"/>
          </w:tcPr>
          <w:p w14:paraId="34126BD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40</w:t>
            </w:r>
          </w:p>
        </w:tc>
        <w:tc>
          <w:tcPr>
            <w:tcW w:w="0" w:type="auto"/>
            <w:vAlign w:val="center"/>
          </w:tcPr>
          <w:p w14:paraId="41C0D37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9</w:t>
            </w:r>
          </w:p>
        </w:tc>
        <w:tc>
          <w:tcPr>
            <w:tcW w:w="0" w:type="auto"/>
            <w:vAlign w:val="center"/>
          </w:tcPr>
          <w:p w14:paraId="1D7CDEA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c>
          <w:tcPr>
            <w:tcW w:w="0" w:type="auto"/>
            <w:vAlign w:val="center"/>
          </w:tcPr>
          <w:p w14:paraId="5A75D05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74C7154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0.9</w:t>
            </w:r>
          </w:p>
        </w:tc>
        <w:tc>
          <w:tcPr>
            <w:tcW w:w="0" w:type="auto"/>
            <w:vAlign w:val="center"/>
          </w:tcPr>
          <w:p w14:paraId="148896B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w:t>
            </w:r>
          </w:p>
        </w:tc>
      </w:tr>
      <w:tr w:rsidR="0083424A" w:rsidRPr="006502F8" w14:paraId="280D89FC" w14:textId="77777777" w:rsidTr="002630E1">
        <w:trPr>
          <w:trHeight w:val="20"/>
          <w:jc w:val="center"/>
        </w:trPr>
        <w:tc>
          <w:tcPr>
            <w:tcW w:w="0" w:type="auto"/>
            <w:shd w:val="clear" w:color="auto" w:fill="D9D9D9" w:themeFill="background1" w:themeFillShade="D9"/>
            <w:vAlign w:val="center"/>
          </w:tcPr>
          <w:p w14:paraId="7B1F028A"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7</w:t>
            </w:r>
          </w:p>
        </w:tc>
        <w:tc>
          <w:tcPr>
            <w:tcW w:w="0" w:type="auto"/>
            <w:vAlign w:val="center"/>
          </w:tcPr>
          <w:p w14:paraId="6FB16D9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ساعد الذكاء الاصطناعي في تحسين دقة استهداف الجمهور المناسب للإعلانات؟ </w:t>
            </w:r>
            <w:r w:rsidRPr="006502F8">
              <w:rPr>
                <w:rFonts w:ascii="Simplified Arabic" w:hAnsi="Simplified Arabic" w:cs="Simplified Arabic"/>
                <w:sz w:val="20"/>
                <w:szCs w:val="20"/>
              </w:rPr>
              <w:t>Has AI helped in improving the accuracy of targeting the right audience for ads</w:t>
            </w:r>
            <w:r w:rsidRPr="006502F8">
              <w:rPr>
                <w:rFonts w:ascii="Simplified Arabic" w:hAnsi="Simplified Arabic" w:cs="Simplified Arabic"/>
                <w:sz w:val="20"/>
                <w:szCs w:val="20"/>
                <w:rtl/>
              </w:rPr>
              <w:t>?</w:t>
            </w:r>
          </w:p>
        </w:tc>
        <w:tc>
          <w:tcPr>
            <w:tcW w:w="0" w:type="auto"/>
            <w:vAlign w:val="center"/>
          </w:tcPr>
          <w:p w14:paraId="04C5B3F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43</w:t>
            </w:r>
          </w:p>
        </w:tc>
        <w:tc>
          <w:tcPr>
            <w:tcW w:w="0" w:type="auto"/>
            <w:vAlign w:val="center"/>
          </w:tcPr>
          <w:p w14:paraId="2F94CAB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61</w:t>
            </w:r>
          </w:p>
        </w:tc>
        <w:tc>
          <w:tcPr>
            <w:tcW w:w="0" w:type="auto"/>
            <w:vAlign w:val="center"/>
          </w:tcPr>
          <w:p w14:paraId="7A30AD3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36</w:t>
            </w:r>
          </w:p>
        </w:tc>
        <w:tc>
          <w:tcPr>
            <w:tcW w:w="0" w:type="auto"/>
            <w:vAlign w:val="center"/>
          </w:tcPr>
          <w:p w14:paraId="3872B4D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c>
          <w:tcPr>
            <w:tcW w:w="0" w:type="auto"/>
            <w:vAlign w:val="center"/>
          </w:tcPr>
          <w:p w14:paraId="239027B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6C509D9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0" w:type="auto"/>
            <w:vAlign w:val="center"/>
          </w:tcPr>
          <w:p w14:paraId="6BBAFC0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7F6385B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r>
      <w:tr w:rsidR="0083424A" w:rsidRPr="006502F8" w14:paraId="48539617" w14:textId="77777777" w:rsidTr="002630E1">
        <w:trPr>
          <w:trHeight w:val="20"/>
          <w:jc w:val="center"/>
        </w:trPr>
        <w:tc>
          <w:tcPr>
            <w:tcW w:w="0" w:type="auto"/>
            <w:gridSpan w:val="7"/>
            <w:shd w:val="clear" w:color="auto" w:fill="D9D9D9" w:themeFill="background1" w:themeFillShade="D9"/>
            <w:vAlign w:val="center"/>
          </w:tcPr>
          <w:p w14:paraId="2A734D8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العام</w:t>
            </w:r>
          </w:p>
        </w:tc>
        <w:tc>
          <w:tcPr>
            <w:tcW w:w="0" w:type="auto"/>
            <w:shd w:val="clear" w:color="auto" w:fill="D9D9D9" w:themeFill="background1" w:themeFillShade="D9"/>
            <w:vAlign w:val="center"/>
          </w:tcPr>
          <w:p w14:paraId="2473259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3.8</w:t>
            </w:r>
          </w:p>
        </w:tc>
        <w:tc>
          <w:tcPr>
            <w:tcW w:w="0" w:type="auto"/>
            <w:shd w:val="clear" w:color="auto" w:fill="D9D9D9" w:themeFill="background1" w:themeFillShade="D9"/>
            <w:vAlign w:val="center"/>
          </w:tcPr>
          <w:p w14:paraId="7075E5F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0.8</w:t>
            </w:r>
          </w:p>
        </w:tc>
        <w:tc>
          <w:tcPr>
            <w:tcW w:w="0" w:type="auto"/>
            <w:shd w:val="clear" w:color="auto" w:fill="D9D9D9" w:themeFill="background1" w:themeFillShade="D9"/>
            <w:vAlign w:val="center"/>
          </w:tcPr>
          <w:p w14:paraId="76056729" w14:textId="77777777" w:rsidR="00103854" w:rsidRPr="006502F8" w:rsidRDefault="00103854" w:rsidP="00A02707">
            <w:pPr>
              <w:spacing w:line="360" w:lineRule="auto"/>
              <w:jc w:val="center"/>
              <w:rPr>
                <w:rFonts w:ascii="Simplified Arabic" w:hAnsi="Simplified Arabic" w:cs="Simplified Arabic"/>
                <w:b/>
                <w:bCs/>
                <w:sz w:val="20"/>
                <w:szCs w:val="20"/>
                <w:rtl/>
              </w:rPr>
            </w:pPr>
          </w:p>
        </w:tc>
      </w:tr>
    </w:tbl>
    <w:p w14:paraId="64557393" w14:textId="77777777" w:rsidR="0083424A" w:rsidRPr="00A02707" w:rsidRDefault="0083424A" w:rsidP="00A02707">
      <w:pPr>
        <w:spacing w:line="360" w:lineRule="auto"/>
        <w:jc w:val="both"/>
        <w:rPr>
          <w:rFonts w:ascii="Simplified Arabic" w:hAnsi="Simplified Arabic" w:cs="Simplified Arabic"/>
          <w:rtl/>
        </w:rPr>
      </w:pPr>
    </w:p>
    <w:p w14:paraId="49B1D67C" w14:textId="3855156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يُظهر الجدول رقم (</w:t>
      </w:r>
      <w:r w:rsidR="00C806AC" w:rsidRPr="00A02707">
        <w:rPr>
          <w:rFonts w:ascii="Simplified Arabic" w:hAnsi="Simplified Arabic" w:cs="Simplified Arabic"/>
          <w:rtl/>
        </w:rPr>
        <w:t>15</w:t>
      </w:r>
      <w:r w:rsidRPr="00A02707">
        <w:rPr>
          <w:rFonts w:ascii="Simplified Arabic" w:hAnsi="Simplified Arabic" w:cs="Simplified Arabic"/>
          <w:rtl/>
        </w:rPr>
        <w:t>) أن المتوسط العام لمحور "كفاءة الحملات الإعلانية الرقمية بعد استخدام الذكاء الاصطناعي" بلغ (3.8) بانحراف معياري (0.8)، وهو ما يشير إلى أن أفراد العينة يميلون إلى تقييم أثر الذكاء الاصطناعي على الحملات الإعلانية بدرجة مرتفعة نسبيًا. تعكس هذه النتيجة وجود قناعة بأن دمج أدوات وتقنيات الذكاء الاصطناعي في الحملات الإعلانية قد أسهم في تحسين مؤشرات الأداء التسويقي الرئيسية مثل سرعة التفاعل، ودقة الاستهداف، ومعدلات التحويل، والعائد على الاستثمار. كما أن الانحراف المعياري المنخفض نسبيًا يعكس درجة من التقارب في آراء المشاركين، ما يدل على أن هذه القناعة منتشرة بشكل متجانس بين مختلف المؤسسات.</w:t>
      </w:r>
    </w:p>
    <w:p w14:paraId="467E1CA0"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جاءت العبارة رقم (5): "هل أسهمت أدوات الذكاء الاصطناعي في تقليل الوقت اللازم للتفاعل مع الجمهور؟" في المرتبة الأولى بمتوسط حسابي (4.0) وانحراف معياري (0.8)، مما يدل على اتفاق غالبية أفراد العينة على أن هذه الأدوات أسهمت في تسريع التواصل مع العملاء وتحسين زمن الاستجابة، وهو ما يعكس دور الذكاء الاصطناعي في الأتمتة الفورية للردود عبر روبوتات المحادثة وأنظمة خدمة العملاء الذكية. وتتسق هذه النتيجة مع نظرية كفاءة الإعلان في جانب "تحسين التوقيت والقناة" بما يضمن تفاعل الجمهور في اللحظة المناسبة. كما تدعمها نتائج 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 التي بينت أن الذكاء الاصطناعي التوليدي خفض وقت الاستجابة بنسبة 90%، ودراسة إسلام خشبة (2024) التي أوضحت أن سرعة التفاعل وتحسين تجربة العملاء من أبرز عناصر الميزة التنافسية التي توفرها تقنيات الذكاء الاصطناعي.</w:t>
      </w:r>
    </w:p>
    <w:p w14:paraId="6F1D0E33"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وجاءت العبارة رقم (7): "هل ساعد الذكاء الاصطناعي في تحسين دقة استهداف الجمهور المناسب للإعلانات؟" في المرتبة الثانية بمتوسط حسابي (3.9) وانحراف معياري (0.8)، مما يعكس إدراك المشاركين لقيمة الذكاء الاصطناعي في الوصول إلى الفئة الأكثر ملاءمة للرسائل الإعلانية، وتقليل الإنفاق على الجمهور غير المستهدف. وتنسجم هذه النتيجة مع نظرية كفاءة الإعلان التي تؤكد على أن تحسين الاستهداف يزيد من احتمالية التفاعل الإيجابي مع الحملات. كما تتفق مع نتائج دراسة شيحة وآخرون (2024) التي أثبتت أن تحليل البيانات السلوكية الممزوج بتقنيات الذكاء الاصطناعي يؤدي إلى رفع كفاءة الحملات وزيادة ولاء العملاء، ومع دراسة نيفين عزت وآخرون (2023) التي أظهرت أن الأدوات التنبؤية والمخصصة تعزز من دقة الاستهداف.</w:t>
      </w:r>
    </w:p>
    <w:p w14:paraId="48B69FD5"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أما العبارة رقم (2): "هل أدى استخدام أدوات الذكاء الاصطناعي إلى تحسين معدل التحويل (</w:t>
      </w:r>
      <w:r w:rsidRPr="00A02707">
        <w:rPr>
          <w:rFonts w:ascii="Simplified Arabic" w:hAnsi="Simplified Arabic" w:cs="Simplified Arabic"/>
        </w:rPr>
        <w:t>Conversion Rate</w:t>
      </w:r>
      <w:r w:rsidRPr="00A02707">
        <w:rPr>
          <w:rFonts w:ascii="Simplified Arabic" w:hAnsi="Simplified Arabic" w:cs="Simplified Arabic"/>
          <w:rtl/>
        </w:rPr>
        <w:t xml:space="preserve">)؟" فقد جاءت في المرتبة الثالثة بمتوسط حسابي (3.8) وانحراف معياري (0.8)، مما يدل على أن استخدام هذه الأدوات ساهم في رفع نسبة العملاء المحتملين الذين قاموا بالتحويل الفعلي (شراء أو تفاعل رئيسي). وترتبط هذه النتيجة بشكل مباشر بعوامل تحسين الرسالة الإعلانية والتخصيص الفوري في نظرية كفاءة الإعلان، حيث يؤدي تحسين جودة المحتوى وتوقيته إلى زيادة احتمالية الاستجابة. كما تدعمها نتائج 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 التي أثبتت أن الدمج بين الذكاء الاصطناعي والإشراف البشري رفع معدلات التحويل بنسبة 15%، ودراسة زيدان (2024) التي أكدت أن تخصيص المحتوى بناءً على تحليل سلوك المستخدم يرفع من فعالية التحويلات في الحملات الرقمية.</w:t>
      </w:r>
    </w:p>
    <w:p w14:paraId="211E7809" w14:textId="77777777" w:rsidR="00103854" w:rsidRPr="00A02707" w:rsidRDefault="00103854" w:rsidP="00A02707">
      <w:pPr>
        <w:spacing w:line="360" w:lineRule="auto"/>
        <w:jc w:val="both"/>
        <w:rPr>
          <w:rFonts w:ascii="Simplified Arabic" w:hAnsi="Simplified Arabic" w:cs="Simplified Arabic"/>
          <w:rtl/>
        </w:rPr>
      </w:pPr>
    </w:p>
    <w:p w14:paraId="42BF7D30" w14:textId="70089671" w:rsidR="00103854" w:rsidRPr="006502F8" w:rsidRDefault="00103854"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16</w:t>
      </w:r>
      <w:r w:rsidRPr="006502F8">
        <w:rPr>
          <w:rFonts w:ascii="Simplified Arabic" w:hAnsi="Simplified Arabic" w:cs="Simplified Arabic"/>
          <w:b/>
          <w:bCs/>
          <w:sz w:val="20"/>
          <w:szCs w:val="20"/>
          <w:rtl/>
        </w:rPr>
        <w:t xml:space="preserve">) </w:t>
      </w:r>
      <w:r w:rsidRPr="006502F8">
        <w:rPr>
          <w:rFonts w:ascii="Simplified Arabic" w:hAnsi="Simplified Arabic" w:cs="Simplified Arabic"/>
          <w:b/>
          <w:bCs/>
          <w:color w:val="202124"/>
          <w:sz w:val="20"/>
          <w:szCs w:val="20"/>
          <w:shd w:val="clear" w:color="auto" w:fill="FFFFFF"/>
          <w:rtl/>
        </w:rPr>
        <w:t xml:space="preserve">المحور الثالث: رضا الممارسين عن تطبيقات الذكاء الاصطناعي في الإعلان </w:t>
      </w:r>
      <w:r w:rsidRPr="006502F8">
        <w:rPr>
          <w:rFonts w:ascii="Simplified Arabic" w:hAnsi="Simplified Arabic" w:cs="Simplified Arabic"/>
          <w:b/>
          <w:bCs/>
          <w:color w:val="202124"/>
          <w:sz w:val="20"/>
          <w:szCs w:val="20"/>
          <w:shd w:val="clear" w:color="auto" w:fill="FFFFFF"/>
        </w:rPr>
        <w:t>Section Three: Practitioners' Satisfaction with AI Applications in Advertising</w:t>
      </w:r>
    </w:p>
    <w:tbl>
      <w:tblPr>
        <w:tblStyle w:val="ad"/>
        <w:bidiVisual/>
        <w:tblW w:w="0" w:type="auto"/>
        <w:jc w:val="center"/>
        <w:tblLook w:val="04A0" w:firstRow="1" w:lastRow="0" w:firstColumn="1" w:lastColumn="0" w:noHBand="0" w:noVBand="1"/>
      </w:tblPr>
      <w:tblGrid>
        <w:gridCol w:w="329"/>
        <w:gridCol w:w="4461"/>
        <w:gridCol w:w="634"/>
        <w:gridCol w:w="548"/>
        <w:gridCol w:w="574"/>
        <w:gridCol w:w="690"/>
        <w:gridCol w:w="776"/>
        <w:gridCol w:w="885"/>
        <w:gridCol w:w="900"/>
        <w:gridCol w:w="659"/>
      </w:tblGrid>
      <w:tr w:rsidR="0083424A" w:rsidRPr="006502F8" w14:paraId="7C798B60" w14:textId="77777777" w:rsidTr="002630E1">
        <w:trPr>
          <w:trHeight w:val="790"/>
          <w:jc w:val="center"/>
        </w:trPr>
        <w:tc>
          <w:tcPr>
            <w:tcW w:w="0" w:type="auto"/>
            <w:shd w:val="clear" w:color="auto" w:fill="D9D9D9" w:themeFill="background1" w:themeFillShade="D9"/>
            <w:vAlign w:val="center"/>
          </w:tcPr>
          <w:p w14:paraId="47326E2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w:t>
            </w:r>
          </w:p>
        </w:tc>
        <w:tc>
          <w:tcPr>
            <w:tcW w:w="0" w:type="auto"/>
            <w:shd w:val="clear" w:color="auto" w:fill="D9D9D9" w:themeFill="background1" w:themeFillShade="D9"/>
            <w:vAlign w:val="center"/>
          </w:tcPr>
          <w:p w14:paraId="74B7E411"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العبارة</w:t>
            </w:r>
          </w:p>
        </w:tc>
        <w:tc>
          <w:tcPr>
            <w:tcW w:w="0" w:type="auto"/>
            <w:shd w:val="clear" w:color="auto" w:fill="D9D9D9" w:themeFill="background1" w:themeFillShade="D9"/>
            <w:vAlign w:val="center"/>
          </w:tcPr>
          <w:p w14:paraId="4DB55896"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أوافق بشدة</w:t>
            </w:r>
          </w:p>
        </w:tc>
        <w:tc>
          <w:tcPr>
            <w:tcW w:w="0" w:type="auto"/>
            <w:shd w:val="clear" w:color="auto" w:fill="D9D9D9" w:themeFill="background1" w:themeFillShade="D9"/>
            <w:vAlign w:val="center"/>
          </w:tcPr>
          <w:p w14:paraId="4114486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اوافق</w:t>
            </w:r>
          </w:p>
        </w:tc>
        <w:tc>
          <w:tcPr>
            <w:tcW w:w="0" w:type="auto"/>
            <w:shd w:val="clear" w:color="auto" w:fill="D9D9D9" w:themeFill="background1" w:themeFillShade="D9"/>
            <w:vAlign w:val="center"/>
          </w:tcPr>
          <w:p w14:paraId="422BB14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محايد</w:t>
            </w:r>
          </w:p>
        </w:tc>
        <w:tc>
          <w:tcPr>
            <w:tcW w:w="0" w:type="auto"/>
            <w:shd w:val="clear" w:color="auto" w:fill="D9D9D9" w:themeFill="background1" w:themeFillShade="D9"/>
            <w:vAlign w:val="center"/>
          </w:tcPr>
          <w:p w14:paraId="213CBA4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w:t>
            </w:r>
          </w:p>
        </w:tc>
        <w:tc>
          <w:tcPr>
            <w:tcW w:w="0" w:type="auto"/>
            <w:shd w:val="clear" w:color="auto" w:fill="D9D9D9" w:themeFill="background1" w:themeFillShade="D9"/>
            <w:vAlign w:val="center"/>
          </w:tcPr>
          <w:p w14:paraId="31C3D6B8"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 بشدة</w:t>
            </w:r>
          </w:p>
        </w:tc>
        <w:tc>
          <w:tcPr>
            <w:tcW w:w="0" w:type="auto"/>
            <w:shd w:val="clear" w:color="auto" w:fill="D9D9D9" w:themeFill="background1" w:themeFillShade="D9"/>
            <w:vAlign w:val="center"/>
          </w:tcPr>
          <w:p w14:paraId="411113E8"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الحسابي</w:t>
            </w:r>
          </w:p>
        </w:tc>
        <w:tc>
          <w:tcPr>
            <w:tcW w:w="0" w:type="auto"/>
            <w:shd w:val="clear" w:color="auto" w:fill="D9D9D9" w:themeFill="background1" w:themeFillShade="D9"/>
            <w:vAlign w:val="center"/>
          </w:tcPr>
          <w:p w14:paraId="47357490"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الانحراف المعياري</w:t>
            </w:r>
          </w:p>
        </w:tc>
        <w:tc>
          <w:tcPr>
            <w:tcW w:w="0" w:type="auto"/>
            <w:shd w:val="clear" w:color="auto" w:fill="D9D9D9" w:themeFill="background1" w:themeFillShade="D9"/>
            <w:vAlign w:val="center"/>
          </w:tcPr>
          <w:p w14:paraId="68C58483"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الترتيب</w:t>
            </w:r>
          </w:p>
        </w:tc>
      </w:tr>
      <w:tr w:rsidR="0083424A" w:rsidRPr="006502F8" w14:paraId="02245428" w14:textId="77777777" w:rsidTr="002630E1">
        <w:trPr>
          <w:jc w:val="center"/>
        </w:trPr>
        <w:tc>
          <w:tcPr>
            <w:tcW w:w="0" w:type="auto"/>
            <w:shd w:val="clear" w:color="auto" w:fill="D9D9D9" w:themeFill="background1" w:themeFillShade="D9"/>
            <w:vAlign w:val="center"/>
          </w:tcPr>
          <w:p w14:paraId="5DE4D065"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1</w:t>
            </w:r>
          </w:p>
        </w:tc>
        <w:tc>
          <w:tcPr>
            <w:tcW w:w="0" w:type="auto"/>
            <w:vAlign w:val="center"/>
          </w:tcPr>
          <w:p w14:paraId="2E1B898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أنت راضٍ عن أداء أدوات الذكاء الاصطناعي في تحسين فعالية الإعلانات الرقمية؟ </w:t>
            </w:r>
            <w:r w:rsidRPr="006502F8">
              <w:rPr>
                <w:rFonts w:ascii="Simplified Arabic" w:hAnsi="Simplified Arabic" w:cs="Simplified Arabic"/>
                <w:sz w:val="20"/>
                <w:szCs w:val="20"/>
              </w:rPr>
              <w:t>Are you satisfied with the performance of AI tools in improving the effectiveness of digital ads</w:t>
            </w:r>
            <w:r w:rsidRPr="006502F8">
              <w:rPr>
                <w:rFonts w:ascii="Simplified Arabic" w:hAnsi="Simplified Arabic" w:cs="Simplified Arabic"/>
                <w:sz w:val="20"/>
                <w:szCs w:val="20"/>
                <w:rtl/>
              </w:rPr>
              <w:t>?</w:t>
            </w:r>
          </w:p>
        </w:tc>
        <w:tc>
          <w:tcPr>
            <w:tcW w:w="0" w:type="auto"/>
            <w:vAlign w:val="center"/>
          </w:tcPr>
          <w:p w14:paraId="7178144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40</w:t>
            </w:r>
          </w:p>
        </w:tc>
        <w:tc>
          <w:tcPr>
            <w:tcW w:w="0" w:type="auto"/>
            <w:vAlign w:val="center"/>
          </w:tcPr>
          <w:p w14:paraId="26ADC00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67</w:t>
            </w:r>
          </w:p>
        </w:tc>
        <w:tc>
          <w:tcPr>
            <w:tcW w:w="0" w:type="auto"/>
            <w:vAlign w:val="center"/>
          </w:tcPr>
          <w:p w14:paraId="72ACB23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33</w:t>
            </w:r>
          </w:p>
        </w:tc>
        <w:tc>
          <w:tcPr>
            <w:tcW w:w="0" w:type="auto"/>
            <w:vAlign w:val="center"/>
          </w:tcPr>
          <w:p w14:paraId="663DFAD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72CCE48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39688B8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0" w:type="auto"/>
            <w:vAlign w:val="center"/>
          </w:tcPr>
          <w:p w14:paraId="7ABE7F2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792100B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r>
      <w:tr w:rsidR="0083424A" w:rsidRPr="006502F8" w14:paraId="41053EBB" w14:textId="77777777" w:rsidTr="002630E1">
        <w:trPr>
          <w:jc w:val="center"/>
        </w:trPr>
        <w:tc>
          <w:tcPr>
            <w:tcW w:w="0" w:type="auto"/>
            <w:shd w:val="clear" w:color="auto" w:fill="D9D9D9" w:themeFill="background1" w:themeFillShade="D9"/>
            <w:vAlign w:val="center"/>
          </w:tcPr>
          <w:p w14:paraId="46BD2B84"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2</w:t>
            </w:r>
          </w:p>
        </w:tc>
        <w:tc>
          <w:tcPr>
            <w:tcW w:w="0" w:type="auto"/>
            <w:vAlign w:val="center"/>
          </w:tcPr>
          <w:p w14:paraId="623B4E8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تعتقد أن أدوات الذكاء الاصطناعي تستحق الاستثمار المالي والوقت من قبل الشركات؟ </w:t>
            </w:r>
            <w:r w:rsidRPr="006502F8">
              <w:rPr>
                <w:rFonts w:ascii="Simplified Arabic" w:hAnsi="Simplified Arabic" w:cs="Simplified Arabic"/>
                <w:sz w:val="20"/>
                <w:szCs w:val="20"/>
              </w:rPr>
              <w:t>Do you believe that AI tools are worth the financial and time investment by companies</w:t>
            </w:r>
            <w:r w:rsidRPr="006502F8">
              <w:rPr>
                <w:rFonts w:ascii="Simplified Arabic" w:hAnsi="Simplified Arabic" w:cs="Simplified Arabic"/>
                <w:sz w:val="20"/>
                <w:szCs w:val="20"/>
                <w:rtl/>
              </w:rPr>
              <w:t>?</w:t>
            </w:r>
          </w:p>
        </w:tc>
        <w:tc>
          <w:tcPr>
            <w:tcW w:w="0" w:type="auto"/>
            <w:vAlign w:val="center"/>
          </w:tcPr>
          <w:p w14:paraId="183F9CC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59</w:t>
            </w:r>
          </w:p>
        </w:tc>
        <w:tc>
          <w:tcPr>
            <w:tcW w:w="0" w:type="auto"/>
            <w:vAlign w:val="center"/>
          </w:tcPr>
          <w:p w14:paraId="5B6D758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59</w:t>
            </w:r>
          </w:p>
        </w:tc>
        <w:tc>
          <w:tcPr>
            <w:tcW w:w="0" w:type="auto"/>
            <w:vAlign w:val="center"/>
          </w:tcPr>
          <w:p w14:paraId="1143691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26</w:t>
            </w:r>
          </w:p>
        </w:tc>
        <w:tc>
          <w:tcPr>
            <w:tcW w:w="0" w:type="auto"/>
            <w:vAlign w:val="center"/>
          </w:tcPr>
          <w:p w14:paraId="6224043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1AC21F1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242FE49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4.2</w:t>
            </w:r>
          </w:p>
        </w:tc>
        <w:tc>
          <w:tcPr>
            <w:tcW w:w="0" w:type="auto"/>
            <w:vAlign w:val="center"/>
          </w:tcPr>
          <w:p w14:paraId="5C622F6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0.7</w:t>
            </w:r>
          </w:p>
        </w:tc>
        <w:tc>
          <w:tcPr>
            <w:tcW w:w="0" w:type="auto"/>
            <w:vAlign w:val="center"/>
          </w:tcPr>
          <w:p w14:paraId="3DC1707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r>
      <w:tr w:rsidR="0083424A" w:rsidRPr="006502F8" w14:paraId="689F8C3B" w14:textId="77777777" w:rsidTr="002630E1">
        <w:trPr>
          <w:jc w:val="center"/>
        </w:trPr>
        <w:tc>
          <w:tcPr>
            <w:tcW w:w="0" w:type="auto"/>
            <w:shd w:val="clear" w:color="auto" w:fill="D9D9D9" w:themeFill="background1" w:themeFillShade="D9"/>
            <w:vAlign w:val="center"/>
          </w:tcPr>
          <w:p w14:paraId="0144652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w:t>
            </w:r>
          </w:p>
        </w:tc>
        <w:tc>
          <w:tcPr>
            <w:tcW w:w="0" w:type="auto"/>
            <w:vAlign w:val="center"/>
          </w:tcPr>
          <w:p w14:paraId="37EA2FA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تثق بنتائج التحليلات التي تقدمها أدوات الذكاء الاصطناعي في الحملات التسويقية؟ </w:t>
            </w:r>
            <w:r w:rsidRPr="006502F8">
              <w:rPr>
                <w:rFonts w:ascii="Simplified Arabic" w:hAnsi="Simplified Arabic" w:cs="Simplified Arabic"/>
                <w:sz w:val="20"/>
                <w:szCs w:val="20"/>
              </w:rPr>
              <w:t>Do you trust the analysis results provided by AI tools in marketing campaigns</w:t>
            </w:r>
            <w:r w:rsidRPr="006502F8">
              <w:rPr>
                <w:rFonts w:ascii="Simplified Arabic" w:hAnsi="Simplified Arabic" w:cs="Simplified Arabic"/>
                <w:sz w:val="20"/>
                <w:szCs w:val="20"/>
                <w:rtl/>
              </w:rPr>
              <w:t>?</w:t>
            </w:r>
          </w:p>
        </w:tc>
        <w:tc>
          <w:tcPr>
            <w:tcW w:w="0" w:type="auto"/>
            <w:vAlign w:val="center"/>
          </w:tcPr>
          <w:p w14:paraId="2E32543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32</w:t>
            </w:r>
          </w:p>
        </w:tc>
        <w:tc>
          <w:tcPr>
            <w:tcW w:w="0" w:type="auto"/>
            <w:vAlign w:val="center"/>
          </w:tcPr>
          <w:p w14:paraId="5BD5724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60</w:t>
            </w:r>
          </w:p>
        </w:tc>
        <w:tc>
          <w:tcPr>
            <w:tcW w:w="0" w:type="auto"/>
            <w:vAlign w:val="center"/>
          </w:tcPr>
          <w:p w14:paraId="268F209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47</w:t>
            </w:r>
          </w:p>
        </w:tc>
        <w:tc>
          <w:tcPr>
            <w:tcW w:w="0" w:type="auto"/>
            <w:vAlign w:val="center"/>
          </w:tcPr>
          <w:p w14:paraId="5BE2C75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c>
          <w:tcPr>
            <w:tcW w:w="0" w:type="auto"/>
            <w:vAlign w:val="center"/>
          </w:tcPr>
          <w:p w14:paraId="2605C65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4697F0B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4DFAA44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237C0A3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r>
      <w:tr w:rsidR="0083424A" w:rsidRPr="006502F8" w14:paraId="49455EB2" w14:textId="77777777" w:rsidTr="002630E1">
        <w:trPr>
          <w:jc w:val="center"/>
        </w:trPr>
        <w:tc>
          <w:tcPr>
            <w:tcW w:w="0" w:type="auto"/>
            <w:shd w:val="clear" w:color="auto" w:fill="D9D9D9" w:themeFill="background1" w:themeFillShade="D9"/>
            <w:vAlign w:val="center"/>
          </w:tcPr>
          <w:p w14:paraId="4BD3A77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4</w:t>
            </w:r>
          </w:p>
        </w:tc>
        <w:tc>
          <w:tcPr>
            <w:tcW w:w="0" w:type="auto"/>
            <w:vAlign w:val="center"/>
          </w:tcPr>
          <w:p w14:paraId="11CD9AD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ترى أن الذكاء الاصطناعي يعزز من ابتكار الرسائل الإعلانية وتصميم المحتوى؟ </w:t>
            </w:r>
            <w:r w:rsidRPr="006502F8">
              <w:rPr>
                <w:rFonts w:ascii="Simplified Arabic" w:hAnsi="Simplified Arabic" w:cs="Simplified Arabic"/>
                <w:sz w:val="20"/>
                <w:szCs w:val="20"/>
              </w:rPr>
              <w:t>Do you think AI enhances the innovation of ad messages and content design</w:t>
            </w:r>
            <w:r w:rsidRPr="006502F8">
              <w:rPr>
                <w:rFonts w:ascii="Simplified Arabic" w:hAnsi="Simplified Arabic" w:cs="Simplified Arabic"/>
                <w:sz w:val="20"/>
                <w:szCs w:val="20"/>
                <w:rtl/>
              </w:rPr>
              <w:t>?</w:t>
            </w:r>
          </w:p>
        </w:tc>
        <w:tc>
          <w:tcPr>
            <w:tcW w:w="0" w:type="auto"/>
            <w:vAlign w:val="center"/>
          </w:tcPr>
          <w:p w14:paraId="17B9EC9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51</w:t>
            </w:r>
          </w:p>
        </w:tc>
        <w:tc>
          <w:tcPr>
            <w:tcW w:w="0" w:type="auto"/>
            <w:vAlign w:val="center"/>
          </w:tcPr>
          <w:p w14:paraId="52B554E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63</w:t>
            </w:r>
          </w:p>
        </w:tc>
        <w:tc>
          <w:tcPr>
            <w:tcW w:w="0" w:type="auto"/>
            <w:vAlign w:val="center"/>
          </w:tcPr>
          <w:p w14:paraId="118841F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26</w:t>
            </w:r>
          </w:p>
        </w:tc>
        <w:tc>
          <w:tcPr>
            <w:tcW w:w="0" w:type="auto"/>
            <w:vAlign w:val="center"/>
          </w:tcPr>
          <w:p w14:paraId="3358A01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0" w:type="auto"/>
            <w:vAlign w:val="center"/>
          </w:tcPr>
          <w:p w14:paraId="6A016A2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c>
          <w:tcPr>
            <w:tcW w:w="0" w:type="auto"/>
            <w:vAlign w:val="center"/>
          </w:tcPr>
          <w:p w14:paraId="5351C93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03A1DAB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734F6E3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r>
      <w:tr w:rsidR="0083424A" w:rsidRPr="006502F8" w14:paraId="523B72E2" w14:textId="77777777" w:rsidTr="002630E1">
        <w:trPr>
          <w:jc w:val="center"/>
        </w:trPr>
        <w:tc>
          <w:tcPr>
            <w:tcW w:w="0" w:type="auto"/>
            <w:shd w:val="clear" w:color="auto" w:fill="D9D9D9" w:themeFill="background1" w:themeFillShade="D9"/>
            <w:vAlign w:val="center"/>
          </w:tcPr>
          <w:p w14:paraId="054EBD9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5</w:t>
            </w:r>
          </w:p>
        </w:tc>
        <w:tc>
          <w:tcPr>
            <w:tcW w:w="0" w:type="auto"/>
            <w:vAlign w:val="center"/>
          </w:tcPr>
          <w:p w14:paraId="38CC050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تعتقد أن الذكاء الاصطناعي لا يشكّل تهديدًا </w:t>
            </w:r>
            <w:proofErr w:type="gramStart"/>
            <w:r w:rsidRPr="006502F8">
              <w:rPr>
                <w:rFonts w:ascii="Simplified Arabic" w:hAnsi="Simplified Arabic" w:cs="Simplified Arabic"/>
                <w:sz w:val="20"/>
                <w:szCs w:val="20"/>
                <w:rtl/>
              </w:rPr>
              <w:t>للوظائف</w:t>
            </w:r>
            <w:proofErr w:type="gramEnd"/>
            <w:r w:rsidRPr="006502F8">
              <w:rPr>
                <w:rFonts w:ascii="Simplified Arabic" w:hAnsi="Simplified Arabic" w:cs="Simplified Arabic"/>
                <w:sz w:val="20"/>
                <w:szCs w:val="20"/>
                <w:rtl/>
              </w:rPr>
              <w:t xml:space="preserve"> بل يساعد في تطوير الأداء المهني؟ </w:t>
            </w:r>
            <w:r w:rsidRPr="006502F8">
              <w:rPr>
                <w:rFonts w:ascii="Simplified Arabic" w:hAnsi="Simplified Arabic" w:cs="Simplified Arabic"/>
                <w:sz w:val="20"/>
                <w:szCs w:val="20"/>
              </w:rPr>
              <w:t>Do you believe that AI does not pose a threat to jobs but rather helps in improving professional performance</w:t>
            </w:r>
            <w:r w:rsidRPr="006502F8">
              <w:rPr>
                <w:rFonts w:ascii="Simplified Arabic" w:hAnsi="Simplified Arabic" w:cs="Simplified Arabic"/>
                <w:sz w:val="20"/>
                <w:szCs w:val="20"/>
                <w:rtl/>
              </w:rPr>
              <w:t>?</w:t>
            </w:r>
          </w:p>
        </w:tc>
        <w:tc>
          <w:tcPr>
            <w:tcW w:w="0" w:type="auto"/>
            <w:vAlign w:val="center"/>
          </w:tcPr>
          <w:p w14:paraId="05EA8A3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41</w:t>
            </w:r>
          </w:p>
        </w:tc>
        <w:tc>
          <w:tcPr>
            <w:tcW w:w="0" w:type="auto"/>
            <w:vAlign w:val="center"/>
          </w:tcPr>
          <w:p w14:paraId="11C5D05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50</w:t>
            </w:r>
          </w:p>
        </w:tc>
        <w:tc>
          <w:tcPr>
            <w:tcW w:w="0" w:type="auto"/>
            <w:vAlign w:val="center"/>
          </w:tcPr>
          <w:p w14:paraId="6CD6DB2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35</w:t>
            </w:r>
          </w:p>
        </w:tc>
        <w:tc>
          <w:tcPr>
            <w:tcW w:w="0" w:type="auto"/>
            <w:vAlign w:val="center"/>
          </w:tcPr>
          <w:p w14:paraId="09A1FB1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11</w:t>
            </w:r>
          </w:p>
        </w:tc>
        <w:tc>
          <w:tcPr>
            <w:tcW w:w="0" w:type="auto"/>
            <w:vAlign w:val="center"/>
          </w:tcPr>
          <w:p w14:paraId="262AD43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8</w:t>
            </w:r>
          </w:p>
        </w:tc>
        <w:tc>
          <w:tcPr>
            <w:tcW w:w="0" w:type="auto"/>
            <w:vAlign w:val="center"/>
          </w:tcPr>
          <w:p w14:paraId="541BE53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3.7</w:t>
            </w:r>
          </w:p>
        </w:tc>
        <w:tc>
          <w:tcPr>
            <w:tcW w:w="0" w:type="auto"/>
            <w:vAlign w:val="center"/>
          </w:tcPr>
          <w:p w14:paraId="4D34973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1.1</w:t>
            </w:r>
          </w:p>
        </w:tc>
        <w:tc>
          <w:tcPr>
            <w:tcW w:w="0" w:type="auto"/>
            <w:vAlign w:val="center"/>
          </w:tcPr>
          <w:p w14:paraId="759AE47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r>
      <w:tr w:rsidR="00103854" w:rsidRPr="006502F8" w14:paraId="4B4CC831" w14:textId="77777777" w:rsidTr="002630E1">
        <w:trPr>
          <w:trHeight w:val="425"/>
          <w:jc w:val="center"/>
        </w:trPr>
        <w:tc>
          <w:tcPr>
            <w:tcW w:w="0" w:type="auto"/>
            <w:gridSpan w:val="7"/>
            <w:shd w:val="clear" w:color="auto" w:fill="D9D9D9" w:themeFill="background1" w:themeFillShade="D9"/>
            <w:vAlign w:val="center"/>
          </w:tcPr>
          <w:p w14:paraId="4DB33738"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العام</w:t>
            </w:r>
          </w:p>
        </w:tc>
        <w:tc>
          <w:tcPr>
            <w:tcW w:w="0" w:type="auto"/>
            <w:shd w:val="clear" w:color="auto" w:fill="D9D9D9" w:themeFill="background1" w:themeFillShade="D9"/>
            <w:vAlign w:val="center"/>
          </w:tcPr>
          <w:p w14:paraId="6F5A477E"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3.9</w:t>
            </w:r>
          </w:p>
        </w:tc>
        <w:tc>
          <w:tcPr>
            <w:tcW w:w="0" w:type="auto"/>
            <w:shd w:val="clear" w:color="auto" w:fill="D9D9D9" w:themeFill="background1" w:themeFillShade="D9"/>
            <w:vAlign w:val="center"/>
          </w:tcPr>
          <w:p w14:paraId="7575990B"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0.9</w:t>
            </w:r>
          </w:p>
        </w:tc>
        <w:tc>
          <w:tcPr>
            <w:tcW w:w="0" w:type="auto"/>
            <w:shd w:val="clear" w:color="auto" w:fill="D9D9D9" w:themeFill="background1" w:themeFillShade="D9"/>
            <w:vAlign w:val="center"/>
          </w:tcPr>
          <w:p w14:paraId="3B7D26F8" w14:textId="77777777" w:rsidR="00103854" w:rsidRPr="006502F8" w:rsidRDefault="00103854" w:rsidP="00A02707">
            <w:pPr>
              <w:spacing w:line="360" w:lineRule="auto"/>
              <w:jc w:val="center"/>
              <w:rPr>
                <w:rFonts w:ascii="Simplified Arabic" w:hAnsi="Simplified Arabic" w:cs="Simplified Arabic"/>
                <w:b/>
                <w:bCs/>
                <w:sz w:val="20"/>
                <w:szCs w:val="20"/>
                <w:rtl/>
              </w:rPr>
            </w:pPr>
          </w:p>
        </w:tc>
      </w:tr>
    </w:tbl>
    <w:p w14:paraId="568CB449" w14:textId="77777777" w:rsidR="0083424A" w:rsidRPr="00A02707" w:rsidRDefault="0083424A" w:rsidP="00A02707">
      <w:pPr>
        <w:spacing w:line="360" w:lineRule="auto"/>
        <w:jc w:val="both"/>
        <w:rPr>
          <w:rFonts w:ascii="Simplified Arabic" w:hAnsi="Simplified Arabic" w:cs="Simplified Arabic"/>
          <w:rtl/>
        </w:rPr>
      </w:pPr>
    </w:p>
    <w:p w14:paraId="5BA8E04F" w14:textId="4D2F1D9A"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يُظهر الجدول رقم (</w:t>
      </w:r>
      <w:r w:rsidR="00C806AC" w:rsidRPr="00A02707">
        <w:rPr>
          <w:rFonts w:ascii="Simplified Arabic" w:hAnsi="Simplified Arabic" w:cs="Simplified Arabic"/>
          <w:rtl/>
        </w:rPr>
        <w:t>16</w:t>
      </w:r>
      <w:r w:rsidRPr="00A02707">
        <w:rPr>
          <w:rFonts w:ascii="Simplified Arabic" w:hAnsi="Simplified Arabic" w:cs="Simplified Arabic"/>
          <w:rtl/>
        </w:rPr>
        <w:t xml:space="preserve">) أن المتوسط العام لمحور "رضا الممارسين عن تطبيقات الذكاء الاصطناعي في الإعلان" بلغ (3.9) بانحراف معياري (0.9)، مما يشير إلى أن غالبية أفراد العينة يميلون إلى مستوى رضا مرتفع نسبيًا عن أداء أدوات الذكاء الاصطناعي في السياق الإعلاني. وتكشف هذه النتيجة عن قناعة واسعة لدى الممارسين بجدوى هذه التقنيات، سواء من حيث العائد على الاستثمار أو الإسهام في الابتكار </w:t>
      </w:r>
      <w:r w:rsidRPr="00A02707">
        <w:rPr>
          <w:rFonts w:ascii="Simplified Arabic" w:hAnsi="Simplified Arabic" w:cs="Simplified Arabic"/>
          <w:rtl/>
        </w:rPr>
        <w:lastRenderedPageBreak/>
        <w:t>وتحسين الأداء المهني. كما أن القيم المتقاربة للانحراف المعياري تدل على وجود تجانس نسبي في الآراء، باستثناء العبارة الخامسة التي سجلت انحرافًا معياريًا أعلى (1.1) ما يعكس اختلافًا أكبر في المواقف تجاه قضية تأثير الذكاء الاصطناعي على الوظائف.</w:t>
      </w:r>
    </w:p>
    <w:p w14:paraId="78B20EBD"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جاءت العبارة رقم (2): "هل تعتقد أن أدوات الذكاء الاصطناعي تستحق الاستثمار المالي والوقت من قبل الشركات؟" في المرتبة الأولى بمتوسط حسابي (4.2) وانحراف معياري (0.7)، مما يعكس قناعة شبه جماعية لدى الممارسين بأن هذه الأدوات تقدم قيمة مضافة تبرر تخصيص الموارد المالية والبشرية لها. وتشير هذه النتيجة إلى إدراك مرتفع للعائد المتوقع من الاستثمار في الذكاء الاصطناعي، وهو ما يتفق مع 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في جانب "المنفعة المدركة" حيث يرتبط استعداد الأفراد والمؤسسات لتبني التكنولوجيا بإدراكهم لقيمتها العملية. كما تتفق هذه النتيجة مع دراسة نيفين عزت وآخرون (2023) التي أكدت أن الاستثمار في أدوات الذكاء الاصطناعي يسهم في تحسين الأداء التسويقي وفاعلية الحملات، ودراسة إسلام خشبة (2024) التي أوضحت أن هذه الأدوات تحقق ميزة تنافسية عالية عند توظيفها استراتيجيًا.</w:t>
      </w:r>
    </w:p>
    <w:p w14:paraId="61EC52E8"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وجاءت العبارة رقم (4): "هل ترى أن الذكاء الاصطناعي يعزز من ابتكار الرسائل الإعلانية وتصميم المحتوى؟" في المرتبة الثانية بمتوسط حسابي (4.0) وانحراف معياري (0.8)، مما يدل على اتفاق غالبية العينة على أن الذكاء الاصطناعي يعد محفزًا للابتكار الإبداعي في صياغة الرسائل وتصميم المحتوى. وتكشف هذه النتيجة عن وعي بالدور الإبداعي للأدوات التوليدية مثل </w:t>
      </w:r>
      <w:r w:rsidRPr="00A02707">
        <w:rPr>
          <w:rFonts w:ascii="Simplified Arabic" w:hAnsi="Simplified Arabic" w:cs="Simplified Arabic"/>
        </w:rPr>
        <w:t>ChatGPT</w:t>
      </w:r>
      <w:r w:rsidRPr="00A02707">
        <w:rPr>
          <w:rFonts w:ascii="Simplified Arabic" w:hAnsi="Simplified Arabic" w:cs="Simplified Arabic"/>
          <w:rtl/>
        </w:rPr>
        <w:t xml:space="preserve"> و</w:t>
      </w:r>
      <w:r w:rsidRPr="00A02707">
        <w:rPr>
          <w:rFonts w:ascii="Simplified Arabic" w:hAnsi="Simplified Arabic" w:cs="Simplified Arabic"/>
        </w:rPr>
        <w:t>Adobe Firefly</w:t>
      </w:r>
      <w:r w:rsidRPr="00A02707">
        <w:rPr>
          <w:rFonts w:ascii="Simplified Arabic" w:hAnsi="Simplified Arabic" w:cs="Simplified Arabic"/>
          <w:rtl/>
        </w:rPr>
        <w:t xml:space="preserve"> في دعم العملية الإبداعية وتوسيع نطاق الأفكار الإعلانية، وهو ما يتسق مع نظرية كفاءة الإعلان في جانب "تحسين الرسالة الإعلانية" وتطوير محتوى أكثر ملاءمة للجمهور. كما تدعم هذه النتيجة دراسة فيدريه </w:t>
      </w:r>
      <w:proofErr w:type="spellStart"/>
      <w:r w:rsidRPr="00A02707">
        <w:rPr>
          <w:rFonts w:ascii="Simplified Arabic" w:hAnsi="Simplified Arabic" w:cs="Simplified Arabic"/>
          <w:rtl/>
        </w:rPr>
        <w:t>ومايوهي</w:t>
      </w:r>
      <w:proofErr w:type="spellEnd"/>
      <w:r w:rsidRPr="00A02707">
        <w:rPr>
          <w:rFonts w:ascii="Simplified Arabic" w:hAnsi="Simplified Arabic" w:cs="Simplified Arabic"/>
          <w:rtl/>
        </w:rPr>
        <w:t xml:space="preserve"> (2023) التي أبرزت دور الذكاء الاصطناعي التوليدي في بناء سرد قصصي تسويقي مبتكر، ودراسة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 التي أوضحت أن دمج هذه التقنيات يزيد من معدلات التحويل ويقلل تكاليف الإنتاج.</w:t>
      </w:r>
    </w:p>
    <w:p w14:paraId="42357E00"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أما العبارة رقم (1): "هل أنت راضٍ عن أداء أدوات الذكاء الاصطناعي في تحسين فعالية الإعلانات الرقمية؟" فقد جاءت في المرتبة الثالثة بمتوسط حسابي (3.9) وانحراف معياري (0.8)، مما يعكس رضا عامًا لدى الممارسين عن الأثر الإيجابي لهذه الأدوات في تعزيز فاعلية الحملات الإعلانية. وتدل هذه النتيجة على أن الذكاء الاصطناعي يُنظر إليه كعامل رئيسي في تحسين مؤشرات الأداء التسويقي، مثل دقة الاستهداف، وتوقيت الإعلانات، وقياس التفاعل، وهو ما يتوافق مع نظرية كفاءة الإعلان التي تركز على التخطيط الفعال واستخدام الأدوات المناسبة لتحقيق أهداف الحملات. كما تتفق مع نتائج دراسة شيحة وآخرون (2024) التي أظهرت أن المؤسسات التي تستخدم الذكاء الاصطناعي تحقق معدلات تفاعل وولاء أعلى، ودراسة ولاء حلمي (2023) التي أكدت دوره في تخصيص المحتوى وتحسين تجربة المستخدم.</w:t>
      </w:r>
    </w:p>
    <w:p w14:paraId="5F3884E3" w14:textId="77777777" w:rsidR="00103854" w:rsidRPr="00A02707" w:rsidRDefault="00103854" w:rsidP="00A02707">
      <w:pPr>
        <w:spacing w:line="360" w:lineRule="auto"/>
        <w:jc w:val="both"/>
        <w:rPr>
          <w:rFonts w:ascii="Simplified Arabic" w:hAnsi="Simplified Arabic" w:cs="Simplified Arabic"/>
          <w:rtl/>
        </w:rPr>
      </w:pPr>
    </w:p>
    <w:p w14:paraId="12A1539A" w14:textId="77777777" w:rsidR="00162B3F" w:rsidRPr="00A02707" w:rsidRDefault="00162B3F" w:rsidP="00A02707">
      <w:pPr>
        <w:spacing w:line="360" w:lineRule="auto"/>
        <w:jc w:val="both"/>
        <w:rPr>
          <w:rFonts w:ascii="Simplified Arabic" w:hAnsi="Simplified Arabic" w:cs="Simplified Arabic"/>
          <w:rtl/>
        </w:rPr>
      </w:pPr>
    </w:p>
    <w:p w14:paraId="7012E5D5" w14:textId="77777777" w:rsidR="00162B3F" w:rsidRPr="00A02707" w:rsidRDefault="00162B3F" w:rsidP="00A02707">
      <w:pPr>
        <w:spacing w:line="360" w:lineRule="auto"/>
        <w:jc w:val="both"/>
        <w:rPr>
          <w:rFonts w:ascii="Simplified Arabic" w:hAnsi="Simplified Arabic" w:cs="Simplified Arabic"/>
          <w:rtl/>
        </w:rPr>
      </w:pPr>
    </w:p>
    <w:p w14:paraId="24413178" w14:textId="75CB6B2A" w:rsidR="00103854" w:rsidRPr="006502F8" w:rsidRDefault="00103854" w:rsidP="006502F8">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lastRenderedPageBreak/>
        <w:t>جدول رقم (</w:t>
      </w:r>
      <w:r w:rsidR="00C806AC" w:rsidRPr="006502F8">
        <w:rPr>
          <w:rFonts w:ascii="Simplified Arabic" w:hAnsi="Simplified Arabic" w:cs="Simplified Arabic"/>
          <w:b/>
          <w:bCs/>
          <w:sz w:val="20"/>
          <w:szCs w:val="20"/>
          <w:rtl/>
        </w:rPr>
        <w:t>17</w:t>
      </w:r>
      <w:r w:rsidRPr="006502F8">
        <w:rPr>
          <w:rFonts w:ascii="Simplified Arabic" w:hAnsi="Simplified Arabic" w:cs="Simplified Arabic"/>
          <w:b/>
          <w:bCs/>
          <w:sz w:val="20"/>
          <w:szCs w:val="20"/>
          <w:rtl/>
        </w:rPr>
        <w:t xml:space="preserve">) </w:t>
      </w:r>
      <w:r w:rsidRPr="006502F8">
        <w:rPr>
          <w:rFonts w:ascii="Simplified Arabic" w:hAnsi="Simplified Arabic" w:cs="Simplified Arabic"/>
          <w:b/>
          <w:bCs/>
          <w:color w:val="202124"/>
          <w:sz w:val="20"/>
          <w:szCs w:val="20"/>
          <w:shd w:val="clear" w:color="auto" w:fill="FFFFFF"/>
          <w:rtl/>
        </w:rPr>
        <w:t xml:space="preserve">المحور الرابع: التحديات التي تواجه استخدام الذكاء الاصطناعي في الإعلان في السعودية </w:t>
      </w:r>
      <w:r w:rsidRPr="006502F8">
        <w:rPr>
          <w:rFonts w:ascii="Simplified Arabic" w:hAnsi="Simplified Arabic" w:cs="Simplified Arabic"/>
          <w:b/>
          <w:bCs/>
          <w:color w:val="202124"/>
          <w:sz w:val="20"/>
          <w:szCs w:val="20"/>
          <w:shd w:val="clear" w:color="auto" w:fill="FFFFFF"/>
        </w:rPr>
        <w:t>Section Four: Challenges Facing the Use of AI in Advertising in Saudi Arabia</w:t>
      </w:r>
    </w:p>
    <w:tbl>
      <w:tblPr>
        <w:tblStyle w:val="ad"/>
        <w:bidiVisual/>
        <w:tblW w:w="0" w:type="auto"/>
        <w:jc w:val="center"/>
        <w:tblLook w:val="04A0" w:firstRow="1" w:lastRow="0" w:firstColumn="1" w:lastColumn="0" w:noHBand="0" w:noVBand="1"/>
      </w:tblPr>
      <w:tblGrid>
        <w:gridCol w:w="329"/>
        <w:gridCol w:w="4462"/>
        <w:gridCol w:w="634"/>
        <w:gridCol w:w="548"/>
        <w:gridCol w:w="574"/>
        <w:gridCol w:w="690"/>
        <w:gridCol w:w="776"/>
        <w:gridCol w:w="885"/>
        <w:gridCol w:w="899"/>
        <w:gridCol w:w="659"/>
      </w:tblGrid>
      <w:tr w:rsidR="007023F6" w:rsidRPr="006502F8" w14:paraId="188296EE" w14:textId="77777777" w:rsidTr="002630E1">
        <w:trPr>
          <w:trHeight w:val="20"/>
          <w:jc w:val="center"/>
        </w:trPr>
        <w:tc>
          <w:tcPr>
            <w:tcW w:w="0" w:type="auto"/>
            <w:shd w:val="clear" w:color="auto" w:fill="D9D9D9" w:themeFill="background1" w:themeFillShade="D9"/>
            <w:vAlign w:val="center"/>
          </w:tcPr>
          <w:p w14:paraId="74138D86"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w:t>
            </w:r>
          </w:p>
        </w:tc>
        <w:tc>
          <w:tcPr>
            <w:tcW w:w="0" w:type="auto"/>
            <w:shd w:val="clear" w:color="auto" w:fill="D9D9D9" w:themeFill="background1" w:themeFillShade="D9"/>
            <w:vAlign w:val="center"/>
          </w:tcPr>
          <w:p w14:paraId="2D295214"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العبارة</w:t>
            </w:r>
          </w:p>
        </w:tc>
        <w:tc>
          <w:tcPr>
            <w:tcW w:w="0" w:type="auto"/>
            <w:shd w:val="clear" w:color="auto" w:fill="D9D9D9" w:themeFill="background1" w:themeFillShade="D9"/>
            <w:vAlign w:val="center"/>
          </w:tcPr>
          <w:p w14:paraId="253EA19C"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أوافق بشدة</w:t>
            </w:r>
          </w:p>
        </w:tc>
        <w:tc>
          <w:tcPr>
            <w:tcW w:w="0" w:type="auto"/>
            <w:shd w:val="clear" w:color="auto" w:fill="D9D9D9" w:themeFill="background1" w:themeFillShade="D9"/>
            <w:vAlign w:val="center"/>
          </w:tcPr>
          <w:p w14:paraId="6ECA9710"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اوافق</w:t>
            </w:r>
          </w:p>
        </w:tc>
        <w:tc>
          <w:tcPr>
            <w:tcW w:w="0" w:type="auto"/>
            <w:shd w:val="clear" w:color="auto" w:fill="D9D9D9" w:themeFill="background1" w:themeFillShade="D9"/>
            <w:vAlign w:val="center"/>
          </w:tcPr>
          <w:p w14:paraId="6D12464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محايد</w:t>
            </w:r>
          </w:p>
        </w:tc>
        <w:tc>
          <w:tcPr>
            <w:tcW w:w="0" w:type="auto"/>
            <w:shd w:val="clear" w:color="auto" w:fill="D9D9D9" w:themeFill="background1" w:themeFillShade="D9"/>
            <w:vAlign w:val="center"/>
          </w:tcPr>
          <w:p w14:paraId="711E3F25" w14:textId="784D78AE" w:rsidR="00103854" w:rsidRPr="006502F8" w:rsidRDefault="007023F6"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w:t>
            </w:r>
          </w:p>
        </w:tc>
        <w:tc>
          <w:tcPr>
            <w:tcW w:w="0" w:type="auto"/>
            <w:shd w:val="clear" w:color="auto" w:fill="D9D9D9" w:themeFill="background1" w:themeFillShade="D9"/>
            <w:vAlign w:val="center"/>
          </w:tcPr>
          <w:p w14:paraId="3069614F" w14:textId="3CFFC88A" w:rsidR="00103854" w:rsidRPr="006502F8" w:rsidRDefault="007023F6"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معارض بشدة</w:t>
            </w:r>
          </w:p>
        </w:tc>
        <w:tc>
          <w:tcPr>
            <w:tcW w:w="0" w:type="auto"/>
            <w:shd w:val="clear" w:color="auto" w:fill="D9D9D9" w:themeFill="background1" w:themeFillShade="D9"/>
            <w:vAlign w:val="center"/>
          </w:tcPr>
          <w:p w14:paraId="55C6D8B5"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الحسابي</w:t>
            </w:r>
          </w:p>
        </w:tc>
        <w:tc>
          <w:tcPr>
            <w:tcW w:w="0" w:type="auto"/>
            <w:shd w:val="clear" w:color="auto" w:fill="D9D9D9" w:themeFill="background1" w:themeFillShade="D9"/>
            <w:vAlign w:val="center"/>
          </w:tcPr>
          <w:p w14:paraId="48747CC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الانحراف المعياري</w:t>
            </w:r>
          </w:p>
        </w:tc>
        <w:tc>
          <w:tcPr>
            <w:tcW w:w="0" w:type="auto"/>
            <w:shd w:val="clear" w:color="auto" w:fill="D9D9D9" w:themeFill="background1" w:themeFillShade="D9"/>
            <w:vAlign w:val="center"/>
          </w:tcPr>
          <w:p w14:paraId="37E2F29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الترتيب</w:t>
            </w:r>
          </w:p>
        </w:tc>
      </w:tr>
      <w:tr w:rsidR="007023F6" w:rsidRPr="006502F8" w14:paraId="6FF842AF" w14:textId="77777777" w:rsidTr="002630E1">
        <w:trPr>
          <w:trHeight w:val="20"/>
          <w:jc w:val="center"/>
        </w:trPr>
        <w:tc>
          <w:tcPr>
            <w:tcW w:w="0" w:type="auto"/>
            <w:shd w:val="clear" w:color="auto" w:fill="D9D9D9" w:themeFill="background1" w:themeFillShade="D9"/>
            <w:vAlign w:val="center"/>
          </w:tcPr>
          <w:p w14:paraId="64E4E1C7"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1</w:t>
            </w:r>
          </w:p>
        </w:tc>
        <w:tc>
          <w:tcPr>
            <w:tcW w:w="0" w:type="auto"/>
            <w:vAlign w:val="center"/>
          </w:tcPr>
          <w:p w14:paraId="3BB68DC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تعاني مؤسستكم من نقص في الكفاءات المتخصصة بتقنيات الذكاء الاصطناعي؟ </w:t>
            </w:r>
            <w:r w:rsidRPr="006502F8">
              <w:rPr>
                <w:rFonts w:ascii="Simplified Arabic" w:hAnsi="Simplified Arabic" w:cs="Simplified Arabic"/>
                <w:sz w:val="20"/>
                <w:szCs w:val="20"/>
              </w:rPr>
              <w:t>Does your organization suffer from a lack of specialized competencies in AI technologies</w:t>
            </w:r>
            <w:r w:rsidRPr="006502F8">
              <w:rPr>
                <w:rFonts w:ascii="Simplified Arabic" w:hAnsi="Simplified Arabic" w:cs="Simplified Arabic"/>
                <w:sz w:val="20"/>
                <w:szCs w:val="20"/>
                <w:rtl/>
              </w:rPr>
              <w:t>?</w:t>
            </w:r>
          </w:p>
        </w:tc>
        <w:tc>
          <w:tcPr>
            <w:tcW w:w="0" w:type="auto"/>
            <w:vAlign w:val="center"/>
          </w:tcPr>
          <w:p w14:paraId="6569AFC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37</w:t>
            </w:r>
          </w:p>
        </w:tc>
        <w:tc>
          <w:tcPr>
            <w:tcW w:w="0" w:type="auto"/>
            <w:vAlign w:val="center"/>
          </w:tcPr>
          <w:p w14:paraId="2289771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54</w:t>
            </w:r>
          </w:p>
        </w:tc>
        <w:tc>
          <w:tcPr>
            <w:tcW w:w="0" w:type="auto"/>
            <w:vAlign w:val="center"/>
          </w:tcPr>
          <w:p w14:paraId="0EAB0C6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46</w:t>
            </w:r>
          </w:p>
        </w:tc>
        <w:tc>
          <w:tcPr>
            <w:tcW w:w="0" w:type="auto"/>
            <w:vAlign w:val="center"/>
          </w:tcPr>
          <w:p w14:paraId="530834E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7</w:t>
            </w:r>
          </w:p>
        </w:tc>
        <w:tc>
          <w:tcPr>
            <w:tcW w:w="0" w:type="auto"/>
            <w:vAlign w:val="center"/>
          </w:tcPr>
          <w:p w14:paraId="7CE20EB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075BF81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6E499AB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18C245B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r>
      <w:tr w:rsidR="007023F6" w:rsidRPr="006502F8" w14:paraId="79DA41CC" w14:textId="77777777" w:rsidTr="002630E1">
        <w:trPr>
          <w:trHeight w:val="20"/>
          <w:jc w:val="center"/>
        </w:trPr>
        <w:tc>
          <w:tcPr>
            <w:tcW w:w="0" w:type="auto"/>
            <w:shd w:val="clear" w:color="auto" w:fill="D9D9D9" w:themeFill="background1" w:themeFillShade="D9"/>
            <w:vAlign w:val="center"/>
          </w:tcPr>
          <w:p w14:paraId="222313EF"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2</w:t>
            </w:r>
          </w:p>
        </w:tc>
        <w:tc>
          <w:tcPr>
            <w:tcW w:w="0" w:type="auto"/>
            <w:vAlign w:val="center"/>
          </w:tcPr>
          <w:p w14:paraId="36C0821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توجد مخاوف لديكم بشأن خصوصية البيانات المرتبطة باستخدام تقنيات الذكاء الاصطناعي؟ </w:t>
            </w:r>
            <w:r w:rsidRPr="006502F8">
              <w:rPr>
                <w:rFonts w:ascii="Simplified Arabic" w:hAnsi="Simplified Arabic" w:cs="Simplified Arabic"/>
                <w:sz w:val="20"/>
                <w:szCs w:val="20"/>
              </w:rPr>
              <w:t>Do you have privacy concerns related to the use of AI technologies</w:t>
            </w:r>
            <w:r w:rsidRPr="006502F8">
              <w:rPr>
                <w:rFonts w:ascii="Simplified Arabic" w:hAnsi="Simplified Arabic" w:cs="Simplified Arabic"/>
                <w:sz w:val="20"/>
                <w:szCs w:val="20"/>
                <w:rtl/>
              </w:rPr>
              <w:t>?</w:t>
            </w:r>
          </w:p>
        </w:tc>
        <w:tc>
          <w:tcPr>
            <w:tcW w:w="0" w:type="auto"/>
            <w:vAlign w:val="center"/>
          </w:tcPr>
          <w:p w14:paraId="124B135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40</w:t>
            </w:r>
          </w:p>
        </w:tc>
        <w:tc>
          <w:tcPr>
            <w:tcW w:w="0" w:type="auto"/>
            <w:vAlign w:val="center"/>
          </w:tcPr>
          <w:p w14:paraId="6531641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62</w:t>
            </w:r>
          </w:p>
        </w:tc>
        <w:tc>
          <w:tcPr>
            <w:tcW w:w="0" w:type="auto"/>
            <w:vAlign w:val="center"/>
          </w:tcPr>
          <w:p w14:paraId="32D9B9B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65B7A3B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51114AD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1F7141B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0" w:type="auto"/>
            <w:vAlign w:val="center"/>
          </w:tcPr>
          <w:p w14:paraId="56F3165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46AD1A6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r>
      <w:tr w:rsidR="007023F6" w:rsidRPr="006502F8" w14:paraId="4FB40650" w14:textId="77777777" w:rsidTr="002630E1">
        <w:trPr>
          <w:trHeight w:val="20"/>
          <w:jc w:val="center"/>
        </w:trPr>
        <w:tc>
          <w:tcPr>
            <w:tcW w:w="0" w:type="auto"/>
            <w:shd w:val="clear" w:color="auto" w:fill="D9D9D9" w:themeFill="background1" w:themeFillShade="D9"/>
            <w:vAlign w:val="center"/>
          </w:tcPr>
          <w:p w14:paraId="451B1649"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w:t>
            </w:r>
          </w:p>
        </w:tc>
        <w:tc>
          <w:tcPr>
            <w:tcW w:w="0" w:type="auto"/>
            <w:vAlign w:val="center"/>
          </w:tcPr>
          <w:p w14:paraId="3B32CD0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ترى أن هناك غيابًا في التشريعات الواضحة التي تنظم استخدام الذكاء الاصطناعي في الإعلان؟ </w:t>
            </w:r>
            <w:r w:rsidRPr="006502F8">
              <w:rPr>
                <w:rFonts w:ascii="Simplified Arabic" w:hAnsi="Simplified Arabic" w:cs="Simplified Arabic"/>
                <w:sz w:val="20"/>
                <w:szCs w:val="20"/>
              </w:rPr>
              <w:t>Do you think there is an absence of clear legislation regulating the use of AI in advertising</w:t>
            </w:r>
            <w:r w:rsidRPr="006502F8">
              <w:rPr>
                <w:rFonts w:ascii="Simplified Arabic" w:hAnsi="Simplified Arabic" w:cs="Simplified Arabic"/>
                <w:sz w:val="20"/>
                <w:szCs w:val="20"/>
                <w:rtl/>
              </w:rPr>
              <w:t>?</w:t>
            </w:r>
          </w:p>
        </w:tc>
        <w:tc>
          <w:tcPr>
            <w:tcW w:w="0" w:type="auto"/>
            <w:vAlign w:val="center"/>
          </w:tcPr>
          <w:p w14:paraId="26EF7B1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39</w:t>
            </w:r>
          </w:p>
        </w:tc>
        <w:tc>
          <w:tcPr>
            <w:tcW w:w="0" w:type="auto"/>
            <w:vAlign w:val="center"/>
          </w:tcPr>
          <w:p w14:paraId="4C516E5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55</w:t>
            </w:r>
          </w:p>
        </w:tc>
        <w:tc>
          <w:tcPr>
            <w:tcW w:w="0" w:type="auto"/>
            <w:vAlign w:val="center"/>
          </w:tcPr>
          <w:p w14:paraId="6B0271F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48</w:t>
            </w:r>
          </w:p>
        </w:tc>
        <w:tc>
          <w:tcPr>
            <w:tcW w:w="0" w:type="auto"/>
            <w:vAlign w:val="center"/>
          </w:tcPr>
          <w:p w14:paraId="57DB0EA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0" w:type="auto"/>
            <w:vAlign w:val="center"/>
          </w:tcPr>
          <w:p w14:paraId="09CF3674"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6D68C2AD"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67014C13"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37D05E0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r>
      <w:tr w:rsidR="007023F6" w:rsidRPr="006502F8" w14:paraId="2F150BB9" w14:textId="77777777" w:rsidTr="002630E1">
        <w:trPr>
          <w:trHeight w:val="20"/>
          <w:jc w:val="center"/>
        </w:trPr>
        <w:tc>
          <w:tcPr>
            <w:tcW w:w="0" w:type="auto"/>
            <w:shd w:val="clear" w:color="auto" w:fill="D9D9D9" w:themeFill="background1" w:themeFillShade="D9"/>
            <w:vAlign w:val="center"/>
          </w:tcPr>
          <w:p w14:paraId="486307C0"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4</w:t>
            </w:r>
          </w:p>
        </w:tc>
        <w:tc>
          <w:tcPr>
            <w:tcW w:w="0" w:type="auto"/>
            <w:vAlign w:val="center"/>
          </w:tcPr>
          <w:p w14:paraId="1A2D1EAE"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تعتبر تكلفة تطبيق الذكاء الاصطناعي مرتفعة مقارنة بالعائد؟ </w:t>
            </w:r>
            <w:r w:rsidRPr="006502F8">
              <w:rPr>
                <w:rFonts w:ascii="Simplified Arabic" w:hAnsi="Simplified Arabic" w:cs="Simplified Arabic"/>
                <w:sz w:val="20"/>
                <w:szCs w:val="20"/>
              </w:rPr>
              <w:t>Do you consider the cost of implementing AI to be high compared to the return</w:t>
            </w:r>
            <w:r w:rsidRPr="006502F8">
              <w:rPr>
                <w:rFonts w:ascii="Simplified Arabic" w:hAnsi="Simplified Arabic" w:cs="Simplified Arabic"/>
                <w:sz w:val="20"/>
                <w:szCs w:val="20"/>
                <w:rtl/>
              </w:rPr>
              <w:t>?</w:t>
            </w:r>
          </w:p>
        </w:tc>
        <w:tc>
          <w:tcPr>
            <w:tcW w:w="0" w:type="auto"/>
            <w:vAlign w:val="center"/>
          </w:tcPr>
          <w:p w14:paraId="4FFEA91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29</w:t>
            </w:r>
          </w:p>
        </w:tc>
        <w:tc>
          <w:tcPr>
            <w:tcW w:w="0" w:type="auto"/>
            <w:vAlign w:val="center"/>
          </w:tcPr>
          <w:p w14:paraId="77A9B3D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38</w:t>
            </w:r>
          </w:p>
        </w:tc>
        <w:tc>
          <w:tcPr>
            <w:tcW w:w="0" w:type="auto"/>
            <w:vAlign w:val="center"/>
          </w:tcPr>
          <w:p w14:paraId="4464384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61</w:t>
            </w:r>
          </w:p>
        </w:tc>
        <w:tc>
          <w:tcPr>
            <w:tcW w:w="0" w:type="auto"/>
            <w:vAlign w:val="center"/>
          </w:tcPr>
          <w:p w14:paraId="53D1116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13</w:t>
            </w:r>
          </w:p>
        </w:tc>
        <w:tc>
          <w:tcPr>
            <w:tcW w:w="0" w:type="auto"/>
            <w:vAlign w:val="center"/>
          </w:tcPr>
          <w:p w14:paraId="1694988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5DACF252"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3.5</w:t>
            </w:r>
          </w:p>
        </w:tc>
        <w:tc>
          <w:tcPr>
            <w:tcW w:w="0" w:type="auto"/>
            <w:vAlign w:val="center"/>
          </w:tcPr>
          <w:p w14:paraId="4ED92E3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c>
          <w:tcPr>
            <w:tcW w:w="0" w:type="auto"/>
            <w:vAlign w:val="center"/>
          </w:tcPr>
          <w:p w14:paraId="7CCF12E6"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w:t>
            </w:r>
          </w:p>
        </w:tc>
      </w:tr>
      <w:tr w:rsidR="007023F6" w:rsidRPr="006502F8" w14:paraId="5DCB8853" w14:textId="77777777" w:rsidTr="002630E1">
        <w:trPr>
          <w:trHeight w:val="20"/>
          <w:jc w:val="center"/>
        </w:trPr>
        <w:tc>
          <w:tcPr>
            <w:tcW w:w="0" w:type="auto"/>
            <w:shd w:val="clear" w:color="auto" w:fill="D9D9D9" w:themeFill="background1" w:themeFillShade="D9"/>
            <w:vAlign w:val="center"/>
          </w:tcPr>
          <w:p w14:paraId="556F8FF2"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5</w:t>
            </w:r>
          </w:p>
        </w:tc>
        <w:tc>
          <w:tcPr>
            <w:tcW w:w="0" w:type="auto"/>
            <w:vAlign w:val="center"/>
          </w:tcPr>
          <w:p w14:paraId="33F22BA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ترى أن بعض المؤسسات تفتقر إلى ثقافة تحليل البيانات الضرورية لاستخدام فعال للذكاء الاصطناعي؟ </w:t>
            </w:r>
            <w:r w:rsidRPr="006502F8">
              <w:rPr>
                <w:rFonts w:ascii="Simplified Arabic" w:hAnsi="Simplified Arabic" w:cs="Simplified Arabic"/>
                <w:sz w:val="20"/>
                <w:szCs w:val="20"/>
              </w:rPr>
              <w:t>Do you think some organizations lack the data analysis culture necessary for the effective use of AI</w:t>
            </w:r>
            <w:r w:rsidRPr="006502F8">
              <w:rPr>
                <w:rFonts w:ascii="Simplified Arabic" w:hAnsi="Simplified Arabic" w:cs="Simplified Arabic"/>
                <w:sz w:val="20"/>
                <w:szCs w:val="20"/>
                <w:rtl/>
              </w:rPr>
              <w:t>?</w:t>
            </w:r>
          </w:p>
        </w:tc>
        <w:tc>
          <w:tcPr>
            <w:tcW w:w="0" w:type="auto"/>
            <w:vAlign w:val="center"/>
          </w:tcPr>
          <w:p w14:paraId="6C817F5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52</w:t>
            </w:r>
          </w:p>
        </w:tc>
        <w:tc>
          <w:tcPr>
            <w:tcW w:w="0" w:type="auto"/>
            <w:vAlign w:val="center"/>
          </w:tcPr>
          <w:p w14:paraId="3EFFB02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60</w:t>
            </w:r>
          </w:p>
        </w:tc>
        <w:tc>
          <w:tcPr>
            <w:tcW w:w="0" w:type="auto"/>
            <w:vAlign w:val="center"/>
          </w:tcPr>
          <w:p w14:paraId="7215D02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30</w:t>
            </w:r>
          </w:p>
        </w:tc>
        <w:tc>
          <w:tcPr>
            <w:tcW w:w="0" w:type="auto"/>
            <w:vAlign w:val="center"/>
          </w:tcPr>
          <w:p w14:paraId="49DFA8B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0" w:type="auto"/>
            <w:vAlign w:val="center"/>
          </w:tcPr>
          <w:p w14:paraId="2459073F"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0677B24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4.1</w:t>
            </w:r>
          </w:p>
        </w:tc>
        <w:tc>
          <w:tcPr>
            <w:tcW w:w="0" w:type="auto"/>
            <w:vAlign w:val="center"/>
          </w:tcPr>
          <w:p w14:paraId="38FF6F6A"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3A6207A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w:t>
            </w:r>
          </w:p>
        </w:tc>
      </w:tr>
      <w:tr w:rsidR="007023F6" w:rsidRPr="006502F8" w14:paraId="261F806C" w14:textId="77777777" w:rsidTr="002630E1">
        <w:trPr>
          <w:trHeight w:val="20"/>
          <w:jc w:val="center"/>
        </w:trPr>
        <w:tc>
          <w:tcPr>
            <w:tcW w:w="0" w:type="auto"/>
            <w:shd w:val="clear" w:color="auto" w:fill="D9D9D9" w:themeFill="background1" w:themeFillShade="D9"/>
            <w:vAlign w:val="center"/>
          </w:tcPr>
          <w:p w14:paraId="6439B403"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6</w:t>
            </w:r>
          </w:p>
        </w:tc>
        <w:tc>
          <w:tcPr>
            <w:tcW w:w="0" w:type="auto"/>
            <w:vAlign w:val="center"/>
          </w:tcPr>
          <w:p w14:paraId="14BBCB75"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هل تمثل البنية التحتية التقنية الضعيفة عائقًا أمام استخدام أدوات الذكاء الاصطناعي؟ </w:t>
            </w:r>
            <w:r w:rsidRPr="006502F8">
              <w:rPr>
                <w:rFonts w:ascii="Simplified Arabic" w:hAnsi="Simplified Arabic" w:cs="Simplified Arabic"/>
                <w:sz w:val="20"/>
                <w:szCs w:val="20"/>
              </w:rPr>
              <w:t>Does weak technical infrastructure represent an obstacle to using AI tools</w:t>
            </w:r>
            <w:r w:rsidRPr="006502F8">
              <w:rPr>
                <w:rFonts w:ascii="Simplified Arabic" w:hAnsi="Simplified Arabic" w:cs="Simplified Arabic"/>
                <w:sz w:val="20"/>
                <w:szCs w:val="20"/>
                <w:rtl/>
              </w:rPr>
              <w:t>?</w:t>
            </w:r>
          </w:p>
        </w:tc>
        <w:tc>
          <w:tcPr>
            <w:tcW w:w="0" w:type="auto"/>
            <w:vAlign w:val="center"/>
          </w:tcPr>
          <w:p w14:paraId="0378FE5B"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106</w:t>
            </w:r>
          </w:p>
        </w:tc>
        <w:tc>
          <w:tcPr>
            <w:tcW w:w="0" w:type="auto"/>
            <w:vAlign w:val="center"/>
          </w:tcPr>
          <w:p w14:paraId="53C29B09"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31</w:t>
            </w:r>
          </w:p>
        </w:tc>
        <w:tc>
          <w:tcPr>
            <w:tcW w:w="0" w:type="auto"/>
            <w:vAlign w:val="center"/>
          </w:tcPr>
          <w:p w14:paraId="6BC28807"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5</w:t>
            </w:r>
          </w:p>
        </w:tc>
        <w:tc>
          <w:tcPr>
            <w:tcW w:w="0" w:type="auto"/>
            <w:vAlign w:val="center"/>
          </w:tcPr>
          <w:p w14:paraId="20E953A1"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3</w:t>
            </w:r>
          </w:p>
        </w:tc>
        <w:tc>
          <w:tcPr>
            <w:tcW w:w="0" w:type="auto"/>
            <w:vAlign w:val="center"/>
          </w:tcPr>
          <w:p w14:paraId="323A0E4C"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w:t>
            </w:r>
          </w:p>
        </w:tc>
        <w:tc>
          <w:tcPr>
            <w:tcW w:w="0" w:type="auto"/>
            <w:vAlign w:val="center"/>
          </w:tcPr>
          <w:p w14:paraId="78434608"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4</w:t>
            </w:r>
          </w:p>
        </w:tc>
        <w:tc>
          <w:tcPr>
            <w:tcW w:w="0" w:type="auto"/>
            <w:vAlign w:val="center"/>
          </w:tcPr>
          <w:p w14:paraId="47E2AB99"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0.8</w:t>
            </w:r>
          </w:p>
        </w:tc>
        <w:tc>
          <w:tcPr>
            <w:tcW w:w="0" w:type="auto"/>
            <w:vAlign w:val="center"/>
          </w:tcPr>
          <w:p w14:paraId="5DDDEED0" w14:textId="77777777" w:rsidR="00103854" w:rsidRPr="006502F8" w:rsidRDefault="00103854"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2</w:t>
            </w:r>
          </w:p>
        </w:tc>
      </w:tr>
      <w:tr w:rsidR="00103854" w:rsidRPr="006502F8" w14:paraId="40E939F6" w14:textId="77777777" w:rsidTr="002630E1">
        <w:trPr>
          <w:trHeight w:val="554"/>
          <w:jc w:val="center"/>
        </w:trPr>
        <w:tc>
          <w:tcPr>
            <w:tcW w:w="0" w:type="auto"/>
            <w:gridSpan w:val="7"/>
            <w:shd w:val="clear" w:color="auto" w:fill="D9D9D9" w:themeFill="background1" w:themeFillShade="D9"/>
            <w:vAlign w:val="center"/>
          </w:tcPr>
          <w:p w14:paraId="218E876D"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المتوسط العام</w:t>
            </w:r>
          </w:p>
        </w:tc>
        <w:tc>
          <w:tcPr>
            <w:tcW w:w="0" w:type="auto"/>
            <w:shd w:val="clear" w:color="auto" w:fill="D9D9D9" w:themeFill="background1" w:themeFillShade="D9"/>
            <w:vAlign w:val="center"/>
          </w:tcPr>
          <w:p w14:paraId="73EE326B"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3.8</w:t>
            </w:r>
          </w:p>
        </w:tc>
        <w:tc>
          <w:tcPr>
            <w:tcW w:w="0" w:type="auto"/>
            <w:shd w:val="clear" w:color="auto" w:fill="D9D9D9" w:themeFill="background1" w:themeFillShade="D9"/>
            <w:vAlign w:val="center"/>
          </w:tcPr>
          <w:p w14:paraId="14111A33" w14:textId="77777777" w:rsidR="00103854" w:rsidRPr="006502F8" w:rsidRDefault="00103854" w:rsidP="00A02707">
            <w:pPr>
              <w:spacing w:line="360" w:lineRule="auto"/>
              <w:jc w:val="center"/>
              <w:rPr>
                <w:rFonts w:ascii="Simplified Arabic" w:hAnsi="Simplified Arabic" w:cs="Simplified Arabic"/>
                <w:b/>
                <w:bCs/>
                <w:sz w:val="20"/>
                <w:szCs w:val="20"/>
                <w:rtl/>
              </w:rPr>
            </w:pPr>
            <w:r w:rsidRPr="006502F8">
              <w:rPr>
                <w:rFonts w:ascii="Simplified Arabic" w:hAnsi="Simplified Arabic" w:cs="Simplified Arabic"/>
                <w:b/>
                <w:bCs/>
                <w:sz w:val="20"/>
                <w:szCs w:val="20"/>
                <w:rtl/>
              </w:rPr>
              <w:t>0.9</w:t>
            </w:r>
          </w:p>
        </w:tc>
        <w:tc>
          <w:tcPr>
            <w:tcW w:w="0" w:type="auto"/>
            <w:shd w:val="clear" w:color="auto" w:fill="D9D9D9" w:themeFill="background1" w:themeFillShade="D9"/>
            <w:vAlign w:val="center"/>
          </w:tcPr>
          <w:p w14:paraId="6F26DC95" w14:textId="77777777" w:rsidR="00103854" w:rsidRPr="006502F8" w:rsidRDefault="00103854" w:rsidP="00A02707">
            <w:pPr>
              <w:spacing w:line="360" w:lineRule="auto"/>
              <w:jc w:val="center"/>
              <w:rPr>
                <w:rFonts w:ascii="Simplified Arabic" w:hAnsi="Simplified Arabic" w:cs="Simplified Arabic"/>
                <w:b/>
                <w:bCs/>
                <w:sz w:val="20"/>
                <w:szCs w:val="20"/>
                <w:rtl/>
              </w:rPr>
            </w:pPr>
          </w:p>
        </w:tc>
      </w:tr>
    </w:tbl>
    <w:p w14:paraId="4E6179B1" w14:textId="4C4C75F5"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يُظهر الجدول رقم (1</w:t>
      </w:r>
      <w:r w:rsidR="00C806AC" w:rsidRPr="00A02707">
        <w:rPr>
          <w:rFonts w:ascii="Simplified Arabic" w:hAnsi="Simplified Arabic" w:cs="Simplified Arabic"/>
          <w:rtl/>
        </w:rPr>
        <w:t>7</w:t>
      </w:r>
      <w:r w:rsidRPr="00A02707">
        <w:rPr>
          <w:rFonts w:ascii="Simplified Arabic" w:hAnsi="Simplified Arabic" w:cs="Simplified Arabic"/>
          <w:rtl/>
        </w:rPr>
        <w:t xml:space="preserve">) أن المتوسط العام لمحور "التحديات التي تواجه استخدام الذكاء الاصطناعي في الإعلان في السعودية" بلغ (3.8) بانحراف معياري (0.9)، مما يشير إلى أن المشاركين يرون أن هناك مستوى مرتفعًا نسبيًا من التحديات التي تعيق الاستخدام الأمثل لهذه التقنيات. وتتمحور أبرز هذه التحديات حول ضعف ثقافة تحليل البيانات، قصور البنية التحتية التقنية، ومخاوف خصوصية البيانات، بينما </w:t>
      </w:r>
      <w:r w:rsidRPr="00A02707">
        <w:rPr>
          <w:rFonts w:ascii="Simplified Arabic" w:hAnsi="Simplified Arabic" w:cs="Simplified Arabic"/>
          <w:rtl/>
        </w:rPr>
        <w:lastRenderedPageBreak/>
        <w:t>جاءت تكلفة التطبيق في المرتبة الأخيرة، ما قد يعكس أن المؤسسات تركز أكثر على الجوانب المعرفية والتنظيمية والتقنية، قبل الاعتبارات المالية. كما أن تقارب قيم الانحراف المعياري بين معظم العبارات يعكس تجانسًا نسبيًا في آراء المشاركين حيال هذه التحديات.</w:t>
      </w:r>
    </w:p>
    <w:p w14:paraId="0C8667A7"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جاءت العبارة رقم (5): "هل ترى أن بعض المؤسسات تفتقر إلى ثقافة تحليل البيانات الضرورية لاستخدام فعال للذكاء الاصطناعي؟" في المرتبة الأولى بمتوسط حسابي (4.1) وانحراف معياري (0.8)، مما يعكس إدراكًا واسعًا بين المشاركين بأن غياب الثقافة المؤسسية لتحليل البيانات يمثل عائقًا رئيسيًا أمام الاستخدام الفعال للذكاء الاصطناعي في الإعلانات. وتُظهر هذه النتيجة أن المشكلة لا تكمن فقط في توفر الأدوات، بل في القدرة على استثمارها من خلال مهارات تحليل البيانات وتفسيرها ضمن سياق تسويقي. وهذا يتفق مع 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xml:space="preserve">)، حيث </w:t>
      </w:r>
      <w:proofErr w:type="gramStart"/>
      <w:r w:rsidRPr="00A02707">
        <w:rPr>
          <w:rFonts w:ascii="Simplified Arabic" w:hAnsi="Simplified Arabic" w:cs="Simplified Arabic"/>
          <w:rtl/>
        </w:rPr>
        <w:t>أن</w:t>
      </w:r>
      <w:proofErr w:type="gramEnd"/>
      <w:r w:rsidRPr="00A02707">
        <w:rPr>
          <w:rFonts w:ascii="Simplified Arabic" w:hAnsi="Simplified Arabic" w:cs="Simplified Arabic"/>
          <w:rtl/>
        </w:rPr>
        <w:t xml:space="preserve"> نقص المعرفة والمهارات يقلل من "سهولة الاستخدام المدركة"، ما يحد من تبني التقنية. كما تتوافق هذه النتيجة مع دراسة </w:t>
      </w:r>
      <w:proofErr w:type="spellStart"/>
      <w:r w:rsidRPr="00A02707">
        <w:rPr>
          <w:rFonts w:ascii="Simplified Arabic" w:hAnsi="Simplified Arabic" w:cs="Simplified Arabic"/>
          <w:rtl/>
        </w:rPr>
        <w:t>الأسدودي</w:t>
      </w:r>
      <w:proofErr w:type="spellEnd"/>
      <w:r w:rsidRPr="00A02707">
        <w:rPr>
          <w:rFonts w:ascii="Simplified Arabic" w:hAnsi="Simplified Arabic" w:cs="Simplified Arabic"/>
          <w:rtl/>
        </w:rPr>
        <w:t xml:space="preserve"> ونها (2023) التي أشارت إلى أن نقص الكفاءات والتحليل المتقدم للبيانات يشكل أحد أبرز معوقات تحقيق الميزة التنافسية باستخدام الذكاء الاصطناعي، ومع دراسة شيحة وآخرون (2024) التي أكدت على أهمية استثمار البيانات السلوكية لتعزيز كفاءة الحملات.</w:t>
      </w:r>
    </w:p>
    <w:p w14:paraId="1B4317CF"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وجاءت العبارة رقم (6): "هل تمثل البنية التحتية التقنية الضعيفة عائقًا أمام استخدام أدوات الذكاء الاصطناعي؟" في المرتبة الثانية بمتوسط حسابي (4.0) وانحراف معياري (0.8)، مما يدل على اتفاق غالبية المشاركين على أن قصور البنية التحتية الرقمية يشكل حاجزًا أمام الاستفادة الكاملة من إمكانات الذكاء الاصطناعي. وتشمل هذه البنية التحتية جوانب مثل الخوادم، سرعة الاتصال، وأمن البيانات، وهي عناصر أساسية لتمكين التطبيقات المعتمدة على المعالجة السريعة للبيانات. وهذا يتماشى مع نظرية كفاءة الإعلان من حيث </w:t>
      </w:r>
      <w:proofErr w:type="gramStart"/>
      <w:r w:rsidRPr="00A02707">
        <w:rPr>
          <w:rFonts w:ascii="Simplified Arabic" w:hAnsi="Simplified Arabic" w:cs="Simplified Arabic"/>
          <w:rtl/>
        </w:rPr>
        <w:t>أن</w:t>
      </w:r>
      <w:proofErr w:type="gramEnd"/>
      <w:r w:rsidRPr="00A02707">
        <w:rPr>
          <w:rFonts w:ascii="Simplified Arabic" w:hAnsi="Simplified Arabic" w:cs="Simplified Arabic"/>
          <w:rtl/>
        </w:rPr>
        <w:t xml:space="preserve"> العوائق التقنية تعيق "تحسين التوقيت والقناة" الذي يضمن وصول الإعلانات بفاعلية. كما تتفق هذه النتيجة مع دراسة عمر المطرفي (2025) التي أبرزت أن نقص البنية التحتية التقنية أحد أبرز التحديات أمام تسويق القطاع الصحي باستخدام الذكاء الاصطناعي، ومع دراسة إسلام خشبة (2024) التي شددت على ضرورة توفير بيئة تقنية متكاملة لدعم الابتكار الإعلاني.</w:t>
      </w:r>
    </w:p>
    <w:p w14:paraId="77F52521"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أما العبارة رقم (2): "هل توجد مخاوف لديكم بشأن خصوصية البيانات المرتبطة باستخدام تقنيات الذكاء الاصطناعي؟" فقد جاءت في المرتبة الثالثة بمتوسط حسابي (3.9) وانحراف معياري (0.8)، مما يعكس انتشار القلق من جمع ومعالجة البيانات الشخصية في سياق الحملات الإعلانية. وتُظهر هذه النتيجة أن جانب الثقة لا يزال عنصرًا حاسمًا في تبني تقنيات الذكاء الاصطناعي، خاصة في بيئة تسويقية تعتمد على استهداف دقيق للجمهور. ويتوافق ذلك مع 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في جانب "المنفعة المدركة"، حيث يمكن أن تؤدي المخاوف الأخلاقية إلى الحد من تبني التقنية رغم إدراك فوائدها. كما تدعم هذه النتيجة ما ورد في دراسة دينا رمضان (2025) التي كشفت عن أن 77.1% من المشاركين يشعرون بعدم الثقة في مشاركة بياناتهم الشخصية، مؤكدة وجود علاقة طردية بين استخدام أدوات الذكاء الاصطناعي ومستوى القلق من الخصوصية.</w:t>
      </w:r>
    </w:p>
    <w:p w14:paraId="1CD9537B" w14:textId="77777777" w:rsidR="00103854" w:rsidRPr="00A02707" w:rsidRDefault="00103854" w:rsidP="00A02707">
      <w:pPr>
        <w:spacing w:line="360" w:lineRule="auto"/>
        <w:jc w:val="both"/>
        <w:rPr>
          <w:rFonts w:ascii="Simplified Arabic" w:hAnsi="Simplified Arabic" w:cs="Simplified Arabic"/>
          <w:rtl/>
        </w:rPr>
      </w:pPr>
    </w:p>
    <w:p w14:paraId="27FFD911" w14:textId="77777777" w:rsidR="00103854" w:rsidRPr="006502F8" w:rsidRDefault="00103854" w:rsidP="00A02707">
      <w:pPr>
        <w:pStyle w:val="a6"/>
        <w:numPr>
          <w:ilvl w:val="0"/>
          <w:numId w:val="52"/>
        </w:numPr>
        <w:spacing w:line="360" w:lineRule="auto"/>
        <w:ind w:left="118" w:hanging="35"/>
        <w:jc w:val="both"/>
        <w:rPr>
          <w:rFonts w:ascii="Simplified Arabic" w:hAnsi="Simplified Arabic" w:cs="Simplified Arabic"/>
          <w:b/>
          <w:bCs/>
          <w:sz w:val="28"/>
          <w:szCs w:val="28"/>
        </w:rPr>
      </w:pPr>
      <w:r w:rsidRPr="006502F8">
        <w:rPr>
          <w:rFonts w:ascii="Simplified Arabic" w:hAnsi="Simplified Arabic" w:cs="Simplified Arabic"/>
          <w:b/>
          <w:bCs/>
          <w:sz w:val="28"/>
          <w:szCs w:val="28"/>
          <w:rtl/>
        </w:rPr>
        <w:lastRenderedPageBreak/>
        <w:t xml:space="preserve">أسئلة اختيارية </w:t>
      </w:r>
      <w:r w:rsidRPr="006502F8">
        <w:rPr>
          <w:rFonts w:ascii="Simplified Arabic" w:hAnsi="Simplified Arabic" w:cs="Simplified Arabic"/>
          <w:b/>
          <w:bCs/>
          <w:sz w:val="28"/>
          <w:szCs w:val="28"/>
        </w:rPr>
        <w:t>Optional Questions</w:t>
      </w:r>
    </w:p>
    <w:p w14:paraId="7FA213DB" w14:textId="77777777" w:rsidR="003C72B6" w:rsidRPr="00A02707" w:rsidRDefault="003C72B6" w:rsidP="00A02707">
      <w:pPr>
        <w:pStyle w:val="a6"/>
        <w:spacing w:line="360" w:lineRule="auto"/>
        <w:jc w:val="both"/>
        <w:rPr>
          <w:rFonts w:ascii="Simplified Arabic" w:hAnsi="Simplified Arabic" w:cs="Simplified Arabic"/>
          <w:b/>
          <w:bCs/>
          <w:rtl/>
        </w:rPr>
      </w:pPr>
    </w:p>
    <w:p w14:paraId="1D37382C" w14:textId="25B5BAF8" w:rsidR="00103854" w:rsidRPr="00A02707" w:rsidRDefault="00EC7820"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أولاً / </w:t>
      </w:r>
      <w:r w:rsidR="00103854" w:rsidRPr="00A02707">
        <w:rPr>
          <w:rFonts w:ascii="Simplified Arabic" w:hAnsi="Simplified Arabic" w:cs="Simplified Arabic"/>
          <w:b/>
          <w:bCs/>
          <w:rtl/>
        </w:rPr>
        <w:t xml:space="preserve">هل لديك ملاحظات أو تجارب شخصية حول استخدام أدوات الذكاء الاصطناعي في الحملات الإعلانية داخل مؤسستك؟ </w:t>
      </w:r>
      <w:r w:rsidR="00103854" w:rsidRPr="00A02707">
        <w:rPr>
          <w:rFonts w:ascii="Simplified Arabic" w:hAnsi="Simplified Arabic" w:cs="Simplified Arabic"/>
          <w:b/>
          <w:bCs/>
        </w:rPr>
        <w:t xml:space="preserve">Do you have any notes or personal </w:t>
      </w:r>
      <w:r w:rsidR="0083424A" w:rsidRPr="00A02707">
        <w:rPr>
          <w:rFonts w:ascii="Simplified Arabic" w:hAnsi="Simplified Arabic" w:cs="Simplified Arabic"/>
          <w:b/>
          <w:bCs/>
        </w:rPr>
        <w:t>experience</w:t>
      </w:r>
      <w:r w:rsidR="00103854" w:rsidRPr="00A02707">
        <w:rPr>
          <w:rFonts w:ascii="Simplified Arabic" w:hAnsi="Simplified Arabic" w:cs="Simplified Arabic"/>
          <w:b/>
          <w:bCs/>
        </w:rPr>
        <w:t xml:space="preserve"> regarding the use of AI tools in your organization's advertising campaigns?</w:t>
      </w:r>
    </w:p>
    <w:p w14:paraId="717BE9C6" w14:textId="77777777" w:rsidR="00EC7820" w:rsidRPr="00A02707" w:rsidRDefault="00EC7820" w:rsidP="00A02707">
      <w:pPr>
        <w:spacing w:line="360" w:lineRule="auto"/>
        <w:jc w:val="both"/>
        <w:rPr>
          <w:rFonts w:ascii="Simplified Arabic" w:hAnsi="Simplified Arabic" w:cs="Simplified Arabic"/>
          <w:b/>
          <w:bCs/>
        </w:rPr>
      </w:pPr>
    </w:p>
    <w:p w14:paraId="6A729F09" w14:textId="77777777" w:rsidR="00103854" w:rsidRPr="006502F8" w:rsidRDefault="00103854" w:rsidP="00A02707">
      <w:pPr>
        <w:spacing w:line="360" w:lineRule="auto"/>
        <w:jc w:val="both"/>
        <w:rPr>
          <w:rFonts w:ascii="Simplified Arabic" w:hAnsi="Simplified Arabic" w:cs="Simplified Arabic"/>
          <w:b/>
          <w:bCs/>
          <w:sz w:val="28"/>
          <w:szCs w:val="28"/>
        </w:rPr>
      </w:pPr>
      <w:r w:rsidRPr="006502F8">
        <w:rPr>
          <w:rFonts w:ascii="Simplified Arabic" w:hAnsi="Simplified Arabic" w:cs="Simplified Arabic"/>
          <w:b/>
          <w:bCs/>
          <w:sz w:val="28"/>
          <w:szCs w:val="28"/>
          <w:rtl/>
        </w:rPr>
        <w:t>الإجابات:</w:t>
      </w:r>
    </w:p>
    <w:p w14:paraId="4A4C1F2B" w14:textId="77777777"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لا</w:t>
      </w:r>
    </w:p>
    <w:p w14:paraId="65549AF9" w14:textId="77777777"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نعم، من خلال التجربة، ساهمت أدوات الذكاء الاصطناعي في تحسين استهداف الجمهور، وتوفير الوقت في إعداد المحتوى، وتحليل أداء الحملات بدقة، مما أدى إلى نتائج إعلانية أكثر فاعلية وبتكلفة أقل</w:t>
      </w:r>
    </w:p>
    <w:p w14:paraId="79CA20F0" w14:textId="426CC0DF"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عدم استغلال قدرات الذكاء الاصطناعي بفعالية </w:t>
      </w:r>
      <w:r w:rsidR="0083424A" w:rsidRPr="00A02707">
        <w:rPr>
          <w:rFonts w:ascii="Simplified Arabic" w:hAnsi="Simplified Arabic" w:cs="Simplified Arabic"/>
          <w:rtl/>
        </w:rPr>
        <w:t>أكبر</w:t>
      </w:r>
      <w:r w:rsidRPr="00A02707">
        <w:rPr>
          <w:rFonts w:ascii="Simplified Arabic" w:hAnsi="Simplified Arabic" w:cs="Simplified Arabic"/>
          <w:rtl/>
        </w:rPr>
        <w:t xml:space="preserve"> والاكتفاء </w:t>
      </w:r>
      <w:r w:rsidR="0083424A" w:rsidRPr="00A02707">
        <w:rPr>
          <w:rFonts w:ascii="Simplified Arabic" w:hAnsi="Simplified Arabic" w:cs="Simplified Arabic"/>
          <w:rtl/>
        </w:rPr>
        <w:t>بأساسيات</w:t>
      </w:r>
      <w:r w:rsidRPr="00A02707">
        <w:rPr>
          <w:rFonts w:ascii="Simplified Arabic" w:hAnsi="Simplified Arabic" w:cs="Simplified Arabic"/>
          <w:rtl/>
        </w:rPr>
        <w:t xml:space="preserve"> يمكن انجازها من قبل </w:t>
      </w:r>
      <w:r w:rsidR="0083424A" w:rsidRPr="00A02707">
        <w:rPr>
          <w:rFonts w:ascii="Simplified Arabic" w:hAnsi="Simplified Arabic" w:cs="Simplified Arabic"/>
          <w:rtl/>
        </w:rPr>
        <w:t>اشخاص،</w:t>
      </w:r>
      <w:r w:rsidRPr="00A02707">
        <w:rPr>
          <w:rFonts w:ascii="Simplified Arabic" w:hAnsi="Simplified Arabic" w:cs="Simplified Arabic"/>
          <w:rtl/>
        </w:rPr>
        <w:t xml:space="preserve"> ولكن يتم استغلال الوقت فقط في عملية الانجاز وليس القدرات</w:t>
      </w:r>
    </w:p>
    <w:p w14:paraId="5A5E9943" w14:textId="77777777"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"تكرار الأسلوب أو الرسائل الذكاء الاصطناعي أحيانًا يعيد إنتاج نفس الأفكار بأسلوب مختلف، مما يقلل من التميز"</w:t>
      </w:r>
    </w:p>
    <w:p w14:paraId="7A2A85C3" w14:textId="4C448EF4"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حالياً لا بس من خلال نظرتي للمجتمع بدأ </w:t>
      </w:r>
      <w:r w:rsidR="0083424A" w:rsidRPr="00A02707">
        <w:rPr>
          <w:rFonts w:ascii="Simplified Arabic" w:hAnsi="Simplified Arabic" w:cs="Simplified Arabic"/>
          <w:rtl/>
        </w:rPr>
        <w:t>الاستخدام،</w:t>
      </w:r>
      <w:r w:rsidRPr="00A02707">
        <w:rPr>
          <w:rFonts w:ascii="Simplified Arabic" w:hAnsi="Simplified Arabic" w:cs="Simplified Arabic"/>
          <w:rtl/>
        </w:rPr>
        <w:t xml:space="preserve"> ولكن يفضل استخدام الذكاء الاصطناعي كمساعد </w:t>
      </w:r>
      <w:proofErr w:type="gramStart"/>
      <w:r w:rsidRPr="00A02707">
        <w:rPr>
          <w:rFonts w:ascii="Simplified Arabic" w:hAnsi="Simplified Arabic" w:cs="Simplified Arabic"/>
          <w:rtl/>
        </w:rPr>
        <w:t>لي</w:t>
      </w:r>
      <w:proofErr w:type="gramEnd"/>
      <w:r w:rsidRPr="00A02707">
        <w:rPr>
          <w:rFonts w:ascii="Simplified Arabic" w:hAnsi="Simplified Arabic" w:cs="Simplified Arabic"/>
          <w:rtl/>
        </w:rPr>
        <w:t xml:space="preserve"> ولكن انتاج </w:t>
      </w:r>
      <w:r w:rsidR="0083424A" w:rsidRPr="00A02707">
        <w:rPr>
          <w:rFonts w:ascii="Simplified Arabic" w:hAnsi="Simplified Arabic" w:cs="Simplified Arabic"/>
          <w:rtl/>
        </w:rPr>
        <w:t>الفكرة</w:t>
      </w:r>
      <w:r w:rsidRPr="00A02707">
        <w:rPr>
          <w:rFonts w:ascii="Simplified Arabic" w:hAnsi="Simplified Arabic" w:cs="Simplified Arabic"/>
          <w:rtl/>
        </w:rPr>
        <w:t xml:space="preserve"> وغيرها من خلالي تجربة </w:t>
      </w:r>
      <w:r w:rsidR="0083424A" w:rsidRPr="00A02707">
        <w:rPr>
          <w:rFonts w:ascii="Simplified Arabic" w:hAnsi="Simplified Arabic" w:cs="Simplified Arabic"/>
          <w:rtl/>
        </w:rPr>
        <w:t>في النصوص</w:t>
      </w:r>
      <w:r w:rsidRPr="00A02707">
        <w:rPr>
          <w:rFonts w:ascii="Simplified Arabic" w:hAnsi="Simplified Arabic" w:cs="Simplified Arabic"/>
          <w:rtl/>
        </w:rPr>
        <w:t xml:space="preserve"> </w:t>
      </w:r>
      <w:r w:rsidR="0083424A" w:rsidRPr="00A02707">
        <w:rPr>
          <w:rFonts w:ascii="Simplified Arabic" w:hAnsi="Simplified Arabic" w:cs="Simplified Arabic"/>
          <w:rtl/>
        </w:rPr>
        <w:t>الإعلانية</w:t>
      </w:r>
      <w:r w:rsidRPr="00A02707">
        <w:rPr>
          <w:rFonts w:ascii="Simplified Arabic" w:hAnsi="Simplified Arabic" w:cs="Simplified Arabic"/>
          <w:rtl/>
        </w:rPr>
        <w:t xml:space="preserve"> متنوعة حسب المنصة (إنستغرام، تويتر، </w:t>
      </w:r>
      <w:r w:rsidR="0083424A" w:rsidRPr="00A02707">
        <w:rPr>
          <w:rFonts w:ascii="Simplified Arabic" w:hAnsi="Simplified Arabic" w:cs="Simplified Arabic"/>
          <w:rtl/>
        </w:rPr>
        <w:t>لينكدن</w:t>
      </w:r>
      <w:r w:rsidRPr="00A02707">
        <w:rPr>
          <w:rFonts w:ascii="Simplified Arabic" w:hAnsi="Simplified Arabic" w:cs="Simplified Arabic"/>
          <w:rtl/>
        </w:rPr>
        <w:t>)."</w:t>
      </w:r>
    </w:p>
    <w:p w14:paraId="4C5A95A8" w14:textId="45AFB199" w:rsidR="00103854" w:rsidRPr="00A02707" w:rsidRDefault="0083424A"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نعم،</w:t>
      </w:r>
      <w:r w:rsidR="00103854" w:rsidRPr="00A02707">
        <w:rPr>
          <w:rFonts w:ascii="Simplified Arabic" w:hAnsi="Simplified Arabic" w:cs="Simplified Arabic"/>
          <w:rtl/>
        </w:rPr>
        <w:t xml:space="preserve"> عدم توفر البنية التحتية الكاملة</w:t>
      </w:r>
    </w:p>
    <w:p w14:paraId="4A2C25C6" w14:textId="0CA3D4F0"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نعم، يحتاج الذكاء الاصطناعي إلى وقتٍ </w:t>
      </w:r>
      <w:r w:rsidR="0083424A" w:rsidRPr="00A02707">
        <w:rPr>
          <w:rFonts w:ascii="Simplified Arabic" w:hAnsi="Simplified Arabic" w:cs="Simplified Arabic"/>
          <w:rtl/>
        </w:rPr>
        <w:t>واستثمار</w:t>
      </w:r>
      <w:r w:rsidRPr="00A02707">
        <w:rPr>
          <w:rFonts w:ascii="Simplified Arabic" w:hAnsi="Simplified Arabic" w:cs="Simplified Arabic"/>
          <w:rtl/>
        </w:rPr>
        <w:t xml:space="preserve"> أكبر ليتمكن من مواكبة التطوّر البشري في مجال الحملات الإعلانية، وذلك بسبب عدم دقته أحياناً في المعلومات أو النصوص التي يوردها، ولكن مجملاً يعدّ عاملاً مساعداً على توليد المعلومات، وتوسيع الأفكار الإبداعية.</w:t>
      </w:r>
    </w:p>
    <w:p w14:paraId="1AB1EB4F" w14:textId="56D4FE9D" w:rsidR="00103854" w:rsidRPr="00A02707" w:rsidRDefault="00103854" w:rsidP="00A02707">
      <w:pPr>
        <w:pStyle w:val="a6"/>
        <w:numPr>
          <w:ilvl w:val="0"/>
          <w:numId w:val="43"/>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الذكاء الصناعي ليس كائن حي شيء طبيعي الأخطاء تكون حاضرة لكن كل سنة عن سنة تزيد نسبة الذكاء وتقل الأخطاء هو تعزيز للقدرات البشرية </w:t>
      </w:r>
      <w:r w:rsidR="0083424A" w:rsidRPr="00A02707">
        <w:rPr>
          <w:rFonts w:ascii="Simplified Arabic" w:hAnsi="Simplified Arabic" w:cs="Simplified Arabic"/>
          <w:rtl/>
        </w:rPr>
        <w:t>ويرفع</w:t>
      </w:r>
      <w:r w:rsidRPr="00A02707">
        <w:rPr>
          <w:rFonts w:ascii="Simplified Arabic" w:hAnsi="Simplified Arabic" w:cs="Simplified Arabic"/>
          <w:rtl/>
        </w:rPr>
        <w:t xml:space="preserve"> الإنتاجية في العمل ويتم تحليل البيانات بشكل سريع </w:t>
      </w:r>
      <w:proofErr w:type="spellStart"/>
      <w:r w:rsidRPr="00A02707">
        <w:rPr>
          <w:rFonts w:ascii="Simplified Arabic" w:hAnsi="Simplified Arabic" w:cs="Simplified Arabic"/>
          <w:rtl/>
        </w:rPr>
        <w:t>جدأ</w:t>
      </w:r>
      <w:proofErr w:type="spellEnd"/>
      <w:r w:rsidRPr="00A02707">
        <w:rPr>
          <w:rFonts w:ascii="Simplified Arabic" w:hAnsi="Simplified Arabic" w:cs="Simplified Arabic"/>
          <w:rtl/>
        </w:rPr>
        <w:t xml:space="preserve"> وهذا بحد </w:t>
      </w:r>
      <w:r w:rsidR="0083424A" w:rsidRPr="00A02707">
        <w:rPr>
          <w:rFonts w:ascii="Simplified Arabic" w:hAnsi="Simplified Arabic" w:cs="Simplified Arabic"/>
          <w:rtl/>
        </w:rPr>
        <w:t>ذاته</w:t>
      </w:r>
      <w:r w:rsidRPr="00A02707">
        <w:rPr>
          <w:rFonts w:ascii="Simplified Arabic" w:hAnsi="Simplified Arabic" w:cs="Simplified Arabic"/>
          <w:rtl/>
        </w:rPr>
        <w:t xml:space="preserve"> كافي لنجاحه في الشركات والمؤسسات</w:t>
      </w:r>
    </w:p>
    <w:p w14:paraId="369CE907" w14:textId="77777777" w:rsidR="00103854" w:rsidRPr="00A02707" w:rsidRDefault="00103854" w:rsidP="00A02707">
      <w:pPr>
        <w:pStyle w:val="a6"/>
        <w:numPr>
          <w:ilvl w:val="0"/>
          <w:numId w:val="43"/>
        </w:numPr>
        <w:spacing w:line="360" w:lineRule="auto"/>
        <w:jc w:val="both"/>
        <w:rPr>
          <w:rFonts w:ascii="Simplified Arabic" w:hAnsi="Simplified Arabic" w:cs="Simplified Arabic"/>
        </w:rPr>
      </w:pPr>
      <w:r w:rsidRPr="00A02707">
        <w:rPr>
          <w:rFonts w:ascii="Simplified Arabic" w:hAnsi="Simplified Arabic" w:cs="Simplified Arabic"/>
        </w:rPr>
        <w:t>We have Grok on X (formerly Twitter), and it’s delivering excellent performance for the campaigns</w:t>
      </w:r>
      <w:r w:rsidRPr="00A02707">
        <w:rPr>
          <w:rFonts w:ascii="Simplified Arabic" w:hAnsi="Simplified Arabic" w:cs="Simplified Arabic"/>
          <w:rtl/>
        </w:rPr>
        <w:t>.</w:t>
      </w:r>
    </w:p>
    <w:p w14:paraId="54C36FA6" w14:textId="77777777" w:rsidR="003C72B6" w:rsidRPr="00A02707" w:rsidRDefault="003C72B6" w:rsidP="00A02707">
      <w:pPr>
        <w:pStyle w:val="a6"/>
        <w:spacing w:line="360" w:lineRule="auto"/>
        <w:jc w:val="both"/>
        <w:rPr>
          <w:rFonts w:ascii="Simplified Arabic" w:hAnsi="Simplified Arabic" w:cs="Simplified Arabic"/>
          <w:rtl/>
        </w:rPr>
      </w:pPr>
    </w:p>
    <w:p w14:paraId="642A2626" w14:textId="77777777" w:rsidR="002630E1" w:rsidRPr="00A02707" w:rsidRDefault="002630E1" w:rsidP="00A02707">
      <w:pPr>
        <w:pStyle w:val="a6"/>
        <w:spacing w:line="360" w:lineRule="auto"/>
        <w:jc w:val="both"/>
        <w:rPr>
          <w:rFonts w:ascii="Simplified Arabic" w:hAnsi="Simplified Arabic" w:cs="Simplified Arabic"/>
          <w:rtl/>
        </w:rPr>
      </w:pPr>
    </w:p>
    <w:p w14:paraId="3CA47547" w14:textId="77777777" w:rsidR="00103854" w:rsidRPr="00A02707" w:rsidRDefault="00103854" w:rsidP="00A02707">
      <w:pPr>
        <w:pStyle w:val="a6"/>
        <w:numPr>
          <w:ilvl w:val="0"/>
          <w:numId w:val="63"/>
        </w:numPr>
        <w:spacing w:line="360" w:lineRule="auto"/>
        <w:ind w:left="401"/>
        <w:jc w:val="both"/>
        <w:rPr>
          <w:rFonts w:ascii="Simplified Arabic" w:hAnsi="Simplified Arabic" w:cs="Simplified Arabic"/>
          <w:u w:val="single"/>
        </w:rPr>
      </w:pPr>
      <w:r w:rsidRPr="00A02707">
        <w:rPr>
          <w:rFonts w:ascii="Simplified Arabic" w:hAnsi="Simplified Arabic" w:cs="Simplified Arabic"/>
          <w:u w:val="single"/>
          <w:rtl/>
        </w:rPr>
        <w:t>بعد مراجعة إجابات عينة الدراسة، يمكن تصنيفها إلى أربعة محاور رئيسية:</w:t>
      </w:r>
    </w:p>
    <w:p w14:paraId="3A2D2553" w14:textId="77777777" w:rsidR="00EC7820" w:rsidRPr="00A02707" w:rsidRDefault="00EC7820" w:rsidP="00A02707">
      <w:pPr>
        <w:pStyle w:val="a6"/>
        <w:spacing w:line="360" w:lineRule="auto"/>
        <w:ind w:left="401"/>
        <w:jc w:val="both"/>
        <w:rPr>
          <w:rFonts w:ascii="Simplified Arabic" w:hAnsi="Simplified Arabic" w:cs="Simplified Arabic"/>
          <w:rtl/>
        </w:rPr>
      </w:pPr>
    </w:p>
    <w:p w14:paraId="0C34066E" w14:textId="7AE04517" w:rsidR="00103854" w:rsidRPr="00A02707" w:rsidRDefault="00103854" w:rsidP="00A02707">
      <w:pPr>
        <w:pStyle w:val="a6"/>
        <w:numPr>
          <w:ilvl w:val="0"/>
          <w:numId w:val="64"/>
        </w:numPr>
        <w:spacing w:line="360" w:lineRule="auto"/>
        <w:ind w:left="401" w:hanging="425"/>
        <w:jc w:val="both"/>
        <w:rPr>
          <w:rFonts w:ascii="Simplified Arabic" w:hAnsi="Simplified Arabic" w:cs="Simplified Arabic"/>
          <w:b/>
          <w:bCs/>
          <w:rtl/>
        </w:rPr>
      </w:pPr>
      <w:r w:rsidRPr="00A02707">
        <w:rPr>
          <w:rFonts w:ascii="Simplified Arabic" w:hAnsi="Simplified Arabic" w:cs="Simplified Arabic"/>
          <w:b/>
          <w:bCs/>
          <w:rtl/>
        </w:rPr>
        <w:t>غياب التجربة أو عدم وجود ملاحظات</w:t>
      </w:r>
    </w:p>
    <w:p w14:paraId="42E75113" w14:textId="77777777" w:rsidR="00103854" w:rsidRPr="00A02707" w:rsidRDefault="00103854" w:rsidP="00A02707">
      <w:pPr>
        <w:pStyle w:val="a6"/>
        <w:numPr>
          <w:ilvl w:val="0"/>
          <w:numId w:val="45"/>
        </w:numPr>
        <w:spacing w:line="360" w:lineRule="auto"/>
        <w:jc w:val="both"/>
        <w:rPr>
          <w:rFonts w:ascii="Simplified Arabic" w:hAnsi="Simplified Arabic" w:cs="Simplified Arabic"/>
          <w:rtl/>
        </w:rPr>
      </w:pPr>
      <w:r w:rsidRPr="00A02707">
        <w:rPr>
          <w:rFonts w:ascii="Simplified Arabic" w:hAnsi="Simplified Arabic" w:cs="Simplified Arabic"/>
          <w:rtl/>
        </w:rPr>
        <w:t>مثال: "لا"، "حالياً لا..."</w:t>
      </w:r>
    </w:p>
    <w:p w14:paraId="3F1E18B3" w14:textId="77777777" w:rsidR="00103854" w:rsidRPr="00A02707" w:rsidRDefault="00103854" w:rsidP="00A02707">
      <w:pPr>
        <w:pStyle w:val="a6"/>
        <w:numPr>
          <w:ilvl w:val="0"/>
          <w:numId w:val="45"/>
        </w:numPr>
        <w:spacing w:line="360" w:lineRule="auto"/>
        <w:jc w:val="both"/>
        <w:rPr>
          <w:rFonts w:ascii="Simplified Arabic" w:hAnsi="Simplified Arabic" w:cs="Simplified Arabic"/>
        </w:rPr>
      </w:pPr>
      <w:r w:rsidRPr="00A02707">
        <w:rPr>
          <w:rFonts w:ascii="Simplified Arabic" w:hAnsi="Simplified Arabic" w:cs="Simplified Arabic"/>
          <w:rtl/>
        </w:rPr>
        <w:t>هذه الفئة تمثل المشاركين الذين إما لم يخوضوا تجربة مباشرة، أو خبرتهم غير كافية لإبداء تقييم فعلي.</w:t>
      </w:r>
    </w:p>
    <w:p w14:paraId="3C0110FF" w14:textId="77777777" w:rsidR="003C72B6" w:rsidRPr="00A02707" w:rsidRDefault="003C72B6" w:rsidP="00A02707">
      <w:pPr>
        <w:pStyle w:val="a6"/>
        <w:spacing w:line="360" w:lineRule="auto"/>
        <w:jc w:val="both"/>
        <w:rPr>
          <w:rFonts w:ascii="Simplified Arabic" w:hAnsi="Simplified Arabic" w:cs="Simplified Arabic"/>
          <w:rtl/>
        </w:rPr>
      </w:pPr>
    </w:p>
    <w:p w14:paraId="00A659DB" w14:textId="5C286E51" w:rsidR="00103854" w:rsidRPr="00A02707" w:rsidRDefault="00103854" w:rsidP="00A02707">
      <w:pPr>
        <w:pStyle w:val="a6"/>
        <w:numPr>
          <w:ilvl w:val="0"/>
          <w:numId w:val="64"/>
        </w:numPr>
        <w:spacing w:line="360" w:lineRule="auto"/>
        <w:ind w:left="118" w:hanging="142"/>
        <w:jc w:val="both"/>
        <w:rPr>
          <w:rFonts w:ascii="Simplified Arabic" w:hAnsi="Simplified Arabic" w:cs="Simplified Arabic"/>
          <w:b/>
          <w:bCs/>
          <w:rtl/>
        </w:rPr>
      </w:pPr>
      <w:r w:rsidRPr="00A02707">
        <w:rPr>
          <w:rFonts w:ascii="Simplified Arabic" w:hAnsi="Simplified Arabic" w:cs="Simplified Arabic"/>
          <w:b/>
          <w:bCs/>
          <w:rtl/>
        </w:rPr>
        <w:t>التجارب الإيجابية وتأثير الذكاء الاصطناعي في تحسين الكفاءة</w:t>
      </w:r>
    </w:p>
    <w:p w14:paraId="08D1DD56" w14:textId="77777777" w:rsidR="00103854" w:rsidRPr="00A02707" w:rsidRDefault="00103854" w:rsidP="00A02707">
      <w:pPr>
        <w:pStyle w:val="a6"/>
        <w:numPr>
          <w:ilvl w:val="0"/>
          <w:numId w:val="45"/>
        </w:numPr>
        <w:spacing w:line="360" w:lineRule="auto"/>
        <w:jc w:val="both"/>
        <w:rPr>
          <w:rFonts w:ascii="Simplified Arabic" w:hAnsi="Simplified Arabic" w:cs="Simplified Arabic"/>
          <w:rtl/>
        </w:rPr>
      </w:pPr>
      <w:r w:rsidRPr="00A02707">
        <w:rPr>
          <w:rFonts w:ascii="Simplified Arabic" w:hAnsi="Simplified Arabic" w:cs="Simplified Arabic"/>
          <w:rtl/>
        </w:rPr>
        <w:t>مثال: "ساهمت أدوات الذكاء الاصطناعي في تحسين استهداف الجمهور، وتوفير الوقت..."</w:t>
      </w:r>
    </w:p>
    <w:p w14:paraId="7624D740" w14:textId="77777777" w:rsidR="00103854" w:rsidRPr="00A02707" w:rsidRDefault="00103854" w:rsidP="00A02707">
      <w:pPr>
        <w:pStyle w:val="a6"/>
        <w:numPr>
          <w:ilvl w:val="0"/>
          <w:numId w:val="45"/>
        </w:numPr>
        <w:spacing w:line="360" w:lineRule="auto"/>
        <w:jc w:val="both"/>
        <w:rPr>
          <w:rFonts w:ascii="Simplified Arabic" w:hAnsi="Simplified Arabic" w:cs="Simplified Arabic"/>
          <w:rtl/>
        </w:rPr>
      </w:pPr>
      <w:r w:rsidRPr="00A02707">
        <w:rPr>
          <w:rFonts w:ascii="Simplified Arabic" w:hAnsi="Simplified Arabic" w:cs="Simplified Arabic"/>
          <w:rtl/>
        </w:rPr>
        <w:t>مثال: "</w:t>
      </w:r>
      <w:r w:rsidRPr="00A02707">
        <w:rPr>
          <w:rFonts w:ascii="Simplified Arabic" w:hAnsi="Simplified Arabic" w:cs="Simplified Arabic"/>
        </w:rPr>
        <w:t>We have Grok… delivering excellent performance</w:t>
      </w:r>
      <w:r w:rsidRPr="00A02707">
        <w:rPr>
          <w:rFonts w:ascii="Simplified Arabic" w:hAnsi="Simplified Arabic" w:cs="Simplified Arabic"/>
          <w:rtl/>
        </w:rPr>
        <w:t>…"</w:t>
      </w:r>
    </w:p>
    <w:p w14:paraId="7E62A1A1" w14:textId="77777777" w:rsidR="00103854" w:rsidRPr="00A02707" w:rsidRDefault="00103854" w:rsidP="00A02707">
      <w:pPr>
        <w:pStyle w:val="a6"/>
        <w:numPr>
          <w:ilvl w:val="0"/>
          <w:numId w:val="45"/>
        </w:numPr>
        <w:spacing w:line="360" w:lineRule="auto"/>
        <w:jc w:val="both"/>
        <w:rPr>
          <w:rFonts w:ascii="Simplified Arabic" w:hAnsi="Simplified Arabic" w:cs="Simplified Arabic"/>
        </w:rPr>
      </w:pPr>
      <w:r w:rsidRPr="00A02707">
        <w:rPr>
          <w:rFonts w:ascii="Simplified Arabic" w:hAnsi="Simplified Arabic" w:cs="Simplified Arabic"/>
          <w:rtl/>
        </w:rPr>
        <w:t xml:space="preserve">تشير هذه الردود إلى دور الذكاء الاصطناعي في تحسين الاستهداف، تقليل التكلفة، زيادة الإنتاجية، وتسريع تحليل البيانات، مما ينسجم مع الأدبيات التي تؤكد فعاليته كأداة داعمة لاتخاذ القرار التسويقي </w:t>
      </w:r>
    </w:p>
    <w:p w14:paraId="50E754DA" w14:textId="77777777" w:rsidR="00EC7820" w:rsidRPr="00A02707" w:rsidRDefault="00EC7820" w:rsidP="00A02707">
      <w:pPr>
        <w:pStyle w:val="a6"/>
        <w:spacing w:line="360" w:lineRule="auto"/>
        <w:jc w:val="both"/>
        <w:rPr>
          <w:rFonts w:ascii="Simplified Arabic" w:hAnsi="Simplified Arabic" w:cs="Simplified Arabic"/>
          <w:rtl/>
        </w:rPr>
      </w:pPr>
    </w:p>
    <w:p w14:paraId="28DF8AF6" w14:textId="689F4535" w:rsidR="00103854" w:rsidRPr="00A02707" w:rsidRDefault="00103854" w:rsidP="00A02707">
      <w:pPr>
        <w:pStyle w:val="a6"/>
        <w:numPr>
          <w:ilvl w:val="0"/>
          <w:numId w:val="64"/>
        </w:numPr>
        <w:spacing w:line="360" w:lineRule="auto"/>
        <w:ind w:left="401" w:hanging="425"/>
        <w:jc w:val="both"/>
        <w:rPr>
          <w:rFonts w:ascii="Simplified Arabic" w:hAnsi="Simplified Arabic" w:cs="Simplified Arabic"/>
          <w:b/>
          <w:bCs/>
          <w:rtl/>
        </w:rPr>
      </w:pPr>
      <w:r w:rsidRPr="00A02707">
        <w:rPr>
          <w:rFonts w:ascii="Simplified Arabic" w:hAnsi="Simplified Arabic" w:cs="Simplified Arabic"/>
          <w:b/>
          <w:bCs/>
          <w:rtl/>
        </w:rPr>
        <w:t>التجارب النقدية أو الملاحظات السلبية</w:t>
      </w:r>
    </w:p>
    <w:p w14:paraId="22E2C162" w14:textId="77777777" w:rsidR="00103854" w:rsidRPr="00A02707" w:rsidRDefault="00103854" w:rsidP="00A02707">
      <w:pPr>
        <w:pStyle w:val="a6"/>
        <w:numPr>
          <w:ilvl w:val="0"/>
          <w:numId w:val="64"/>
        </w:numPr>
        <w:spacing w:line="360" w:lineRule="auto"/>
        <w:jc w:val="both"/>
        <w:rPr>
          <w:rFonts w:ascii="Simplified Arabic" w:hAnsi="Simplified Arabic" w:cs="Simplified Arabic"/>
          <w:rtl/>
        </w:rPr>
      </w:pPr>
      <w:r w:rsidRPr="00A02707">
        <w:rPr>
          <w:rFonts w:ascii="Simplified Arabic" w:hAnsi="Simplified Arabic" w:cs="Simplified Arabic"/>
          <w:rtl/>
        </w:rPr>
        <w:t>مثال: "عدم استغلال قدرات الذكاء الاصطناعي بفعالية أكبر…"</w:t>
      </w:r>
    </w:p>
    <w:p w14:paraId="7021810C" w14:textId="77777777" w:rsidR="00103854" w:rsidRPr="00A02707" w:rsidRDefault="00103854" w:rsidP="00A02707">
      <w:pPr>
        <w:pStyle w:val="a6"/>
        <w:numPr>
          <w:ilvl w:val="0"/>
          <w:numId w:val="64"/>
        </w:numPr>
        <w:spacing w:line="360" w:lineRule="auto"/>
        <w:jc w:val="both"/>
        <w:rPr>
          <w:rFonts w:ascii="Simplified Arabic" w:hAnsi="Simplified Arabic" w:cs="Simplified Arabic"/>
          <w:rtl/>
        </w:rPr>
      </w:pPr>
      <w:r w:rsidRPr="00A02707">
        <w:rPr>
          <w:rFonts w:ascii="Simplified Arabic" w:hAnsi="Simplified Arabic" w:cs="Simplified Arabic"/>
          <w:rtl/>
        </w:rPr>
        <w:t>مثال: "تكرار الأسلوب أو الرسائل…"</w:t>
      </w:r>
    </w:p>
    <w:p w14:paraId="5060AF41" w14:textId="77777777" w:rsidR="00103854" w:rsidRPr="00A02707" w:rsidRDefault="00103854" w:rsidP="00A02707">
      <w:pPr>
        <w:pStyle w:val="a6"/>
        <w:numPr>
          <w:ilvl w:val="0"/>
          <w:numId w:val="64"/>
        </w:numPr>
        <w:spacing w:line="360" w:lineRule="auto"/>
        <w:jc w:val="both"/>
        <w:rPr>
          <w:rFonts w:ascii="Simplified Arabic" w:hAnsi="Simplified Arabic" w:cs="Simplified Arabic"/>
          <w:rtl/>
        </w:rPr>
      </w:pPr>
      <w:r w:rsidRPr="00A02707">
        <w:rPr>
          <w:rFonts w:ascii="Simplified Arabic" w:hAnsi="Simplified Arabic" w:cs="Simplified Arabic"/>
          <w:rtl/>
        </w:rPr>
        <w:t>مثال: "عدم توفر البنية التحتية الكاملة"</w:t>
      </w:r>
    </w:p>
    <w:p w14:paraId="2830413B" w14:textId="77777777" w:rsidR="00103854" w:rsidRPr="00A02707" w:rsidRDefault="00103854" w:rsidP="00A02707">
      <w:pPr>
        <w:pStyle w:val="a6"/>
        <w:numPr>
          <w:ilvl w:val="0"/>
          <w:numId w:val="64"/>
        </w:numPr>
        <w:spacing w:line="360" w:lineRule="auto"/>
        <w:jc w:val="both"/>
        <w:rPr>
          <w:rFonts w:ascii="Simplified Arabic" w:hAnsi="Simplified Arabic" w:cs="Simplified Arabic"/>
          <w:rtl/>
        </w:rPr>
      </w:pPr>
      <w:r w:rsidRPr="00A02707">
        <w:rPr>
          <w:rFonts w:ascii="Simplified Arabic" w:hAnsi="Simplified Arabic" w:cs="Simplified Arabic"/>
          <w:rtl/>
        </w:rPr>
        <w:t>مثال: "عدم دقته أحياناً في المعلومات أو النصوص…"</w:t>
      </w:r>
    </w:p>
    <w:p w14:paraId="5E434E7F" w14:textId="77777777" w:rsidR="00103854" w:rsidRPr="00A02707" w:rsidRDefault="00103854" w:rsidP="00A02707">
      <w:pPr>
        <w:pStyle w:val="a6"/>
        <w:numPr>
          <w:ilvl w:val="0"/>
          <w:numId w:val="64"/>
        </w:numPr>
        <w:spacing w:line="360" w:lineRule="auto"/>
        <w:jc w:val="both"/>
        <w:rPr>
          <w:rFonts w:ascii="Simplified Arabic" w:hAnsi="Simplified Arabic" w:cs="Simplified Arabic"/>
        </w:rPr>
      </w:pPr>
      <w:r w:rsidRPr="00A02707">
        <w:rPr>
          <w:rFonts w:ascii="Simplified Arabic" w:hAnsi="Simplified Arabic" w:cs="Simplified Arabic"/>
          <w:rtl/>
        </w:rPr>
        <w:t>تكشف هذه الردود عن تحديات الاستخدام، مثل قصور البنية التحتية، محدودية الإبداع أحيانًا، أو عدم الاستفادة القصوى من القدرات المتاحة.</w:t>
      </w:r>
    </w:p>
    <w:p w14:paraId="502985FA" w14:textId="77777777" w:rsidR="007B4FE0" w:rsidRPr="00A02707" w:rsidRDefault="007B4FE0" w:rsidP="00A02707">
      <w:pPr>
        <w:pStyle w:val="a6"/>
        <w:spacing w:line="360" w:lineRule="auto"/>
        <w:jc w:val="both"/>
        <w:rPr>
          <w:rFonts w:ascii="Simplified Arabic" w:hAnsi="Simplified Arabic" w:cs="Simplified Arabic"/>
          <w:rtl/>
        </w:rPr>
      </w:pPr>
    </w:p>
    <w:p w14:paraId="572744B6" w14:textId="2F47F964" w:rsidR="00103854" w:rsidRPr="00A02707" w:rsidRDefault="007B4FE0"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4- </w:t>
      </w:r>
      <w:r w:rsidR="00103854" w:rsidRPr="00A02707">
        <w:rPr>
          <w:rFonts w:ascii="Simplified Arabic" w:hAnsi="Simplified Arabic" w:cs="Simplified Arabic"/>
          <w:b/>
          <w:bCs/>
          <w:rtl/>
        </w:rPr>
        <w:t>التقييم المتوازن (إيجابيات مع إدراك للقيود)</w:t>
      </w:r>
    </w:p>
    <w:p w14:paraId="1883ED82" w14:textId="77777777" w:rsidR="00103854" w:rsidRPr="00A02707" w:rsidRDefault="00103854" w:rsidP="00A02707">
      <w:pPr>
        <w:pStyle w:val="a6"/>
        <w:numPr>
          <w:ilvl w:val="0"/>
          <w:numId w:val="46"/>
        </w:numPr>
        <w:spacing w:line="360" w:lineRule="auto"/>
        <w:jc w:val="both"/>
        <w:rPr>
          <w:rFonts w:ascii="Simplified Arabic" w:hAnsi="Simplified Arabic" w:cs="Simplified Arabic"/>
          <w:rtl/>
        </w:rPr>
      </w:pPr>
      <w:r w:rsidRPr="00A02707">
        <w:rPr>
          <w:rFonts w:ascii="Simplified Arabic" w:hAnsi="Simplified Arabic" w:cs="Simplified Arabic"/>
          <w:rtl/>
        </w:rPr>
        <w:t>مثال: "الذكاء الصناعي ليس كائن حي… الأخطاء موجودة لكن تتناقص سنويًا… هو تعزيز للقدرات البشرية…"</w:t>
      </w:r>
    </w:p>
    <w:p w14:paraId="183B6394" w14:textId="77777777" w:rsidR="00103854" w:rsidRPr="00A02707" w:rsidRDefault="00103854" w:rsidP="00A02707">
      <w:pPr>
        <w:pStyle w:val="a6"/>
        <w:numPr>
          <w:ilvl w:val="0"/>
          <w:numId w:val="46"/>
        </w:numPr>
        <w:spacing w:line="360" w:lineRule="auto"/>
        <w:jc w:val="both"/>
        <w:rPr>
          <w:rFonts w:ascii="Simplified Arabic" w:hAnsi="Simplified Arabic" w:cs="Simplified Arabic"/>
          <w:rtl/>
        </w:rPr>
      </w:pPr>
      <w:r w:rsidRPr="00A02707">
        <w:rPr>
          <w:rFonts w:ascii="Simplified Arabic" w:hAnsi="Simplified Arabic" w:cs="Simplified Arabic"/>
          <w:rtl/>
        </w:rPr>
        <w:t>تمثل رؤية معتدلة تعترف بحدود الذكاء الاصطناعي، لكنها ترى فيه شريكًا استراتيجيًا يرفع الإنتاجية ويحسن الأداء على المدى البعيد.</w:t>
      </w:r>
    </w:p>
    <w:p w14:paraId="3967E5F4"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تشير غالبية الردود الإيجابية إلى أن استخدام أدوات الذكاء الاصطناعي في الحملات الإعلانية يعزز فعالية الاستهداف ويقلل من زمن الإعداد ويخفض التكاليف، وهي نتائج تتماشى مع ما ورد في الدراسات الحديثة حول كفاءة الذكاء الاصطناعي في التسويق الرقمي، خاصة في الأسواق النامية (</w:t>
      </w:r>
      <w:r w:rsidRPr="00A02707">
        <w:rPr>
          <w:rFonts w:ascii="Simplified Arabic" w:hAnsi="Simplified Arabic" w:cs="Simplified Arabic"/>
        </w:rPr>
        <w:t>Chaffey &amp; Ellis-Chadwick, 2022</w:t>
      </w:r>
      <w:r w:rsidRPr="00A02707">
        <w:rPr>
          <w:rFonts w:ascii="Simplified Arabic" w:hAnsi="Simplified Arabic" w:cs="Simplified Arabic"/>
          <w:rtl/>
        </w:rPr>
        <w:t>).</w:t>
      </w:r>
    </w:p>
    <w:p w14:paraId="61ED9C87"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في المقابل، ركزت الردود النقدية على عقبات داخلية وخارجية، مثل نقص البنية التحتية التقنية، ضعف الاستغلال الكامل للإمكانات، وتحديات الإبداع البشري مقابل التكرار الآلي. هذا يعكس أن النجاح لا يعتمد فقط على توفر التكنولوجيا، بل أيضًا على الجاهزية المؤسسية والبشرية.</w:t>
      </w:r>
    </w:p>
    <w:p w14:paraId="739ACD8B"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أما الفئة المتوازنة، فهي تمثل نظرة ناضجة ترى في الذكاء الاصطناعي أداة مساعدة وليست بديلًا عن الإبداع البشري، مع توقع تحسن الأداء بمرور الوقت نتيجة تطور التقنيات وتقليل الأخطاء.</w:t>
      </w:r>
    </w:p>
    <w:p w14:paraId="14CC39EC"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تدل النتائج على أن التجربة الشخصية المباشرة للمستخدمين تؤثر بقوة في تقييمهم لأدوات الذكاء الاصطناعي.</w:t>
      </w:r>
    </w:p>
    <w:p w14:paraId="3E8D6227"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وجود آراء نقدية يؤكد أهمية برامج التدريب والتطوير لتعظيم الاستفادة من هذه الأدوات.</w:t>
      </w:r>
    </w:p>
    <w:p w14:paraId="50FB4C9B"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التباين بين الإيجابيات والسلبيات يعكس أن السوق السعودي في مرحلة انتقالية بين التبني الأولي والنضج في استخدام الذكاء الاصطناعي في التسويق.</w:t>
      </w:r>
    </w:p>
    <w:p w14:paraId="782990A2" w14:textId="77777777" w:rsidR="00EC7820" w:rsidRPr="00A02707" w:rsidRDefault="00EC7820" w:rsidP="00A02707">
      <w:pPr>
        <w:spacing w:line="360" w:lineRule="auto"/>
        <w:jc w:val="both"/>
        <w:rPr>
          <w:rFonts w:ascii="Simplified Arabic" w:hAnsi="Simplified Arabic" w:cs="Simplified Arabic"/>
          <w:rtl/>
        </w:rPr>
      </w:pPr>
    </w:p>
    <w:p w14:paraId="53B6B95D" w14:textId="286A2016" w:rsidR="00103854" w:rsidRPr="00A02707" w:rsidRDefault="00EC7820" w:rsidP="00A02707">
      <w:pPr>
        <w:spacing w:line="360" w:lineRule="auto"/>
        <w:jc w:val="both"/>
        <w:rPr>
          <w:rFonts w:ascii="Simplified Arabic" w:hAnsi="Simplified Arabic" w:cs="Simplified Arabic"/>
          <w:b/>
          <w:bCs/>
          <w:u w:val="single"/>
        </w:rPr>
      </w:pPr>
      <w:r w:rsidRPr="00A02707">
        <w:rPr>
          <w:rFonts w:ascii="Simplified Arabic" w:hAnsi="Simplified Arabic" w:cs="Simplified Arabic"/>
          <w:b/>
          <w:bCs/>
          <w:u w:val="single"/>
          <w:rtl/>
        </w:rPr>
        <w:t xml:space="preserve">ثانياً / </w:t>
      </w:r>
      <w:r w:rsidR="00103854" w:rsidRPr="00A02707">
        <w:rPr>
          <w:rFonts w:ascii="Simplified Arabic" w:hAnsi="Simplified Arabic" w:cs="Simplified Arabic"/>
          <w:b/>
          <w:bCs/>
          <w:u w:val="single"/>
          <w:rtl/>
        </w:rPr>
        <w:t xml:space="preserve">في رأيك، ما التقنية الأكثر فعالية من بين أدوات الذكاء الاصطناعي التي استخدمتموها؟ ولماذا؟ </w:t>
      </w:r>
      <w:r w:rsidR="00103854" w:rsidRPr="00A02707">
        <w:rPr>
          <w:rFonts w:ascii="Simplified Arabic" w:hAnsi="Simplified Arabic" w:cs="Simplified Arabic"/>
          <w:b/>
          <w:bCs/>
          <w:u w:val="single"/>
        </w:rPr>
        <w:t>In your opinion, which is the most effective technology among the AI tools you have used, and why</w:t>
      </w:r>
      <w:r w:rsidR="00103854" w:rsidRPr="00A02707">
        <w:rPr>
          <w:rFonts w:ascii="Simplified Arabic" w:hAnsi="Simplified Arabic" w:cs="Simplified Arabic"/>
          <w:b/>
          <w:bCs/>
          <w:u w:val="single"/>
          <w:rtl/>
        </w:rPr>
        <w:t>?</w:t>
      </w:r>
    </w:p>
    <w:p w14:paraId="28CDE728" w14:textId="77777777" w:rsidR="007B4FE0" w:rsidRPr="00A02707" w:rsidRDefault="007B4FE0" w:rsidP="00A02707">
      <w:pPr>
        <w:pStyle w:val="a6"/>
        <w:spacing w:line="360" w:lineRule="auto"/>
        <w:ind w:left="260"/>
        <w:jc w:val="both"/>
        <w:rPr>
          <w:rFonts w:ascii="Simplified Arabic" w:hAnsi="Simplified Arabic" w:cs="Simplified Arabic"/>
          <w:b/>
          <w:bCs/>
          <w:rtl/>
        </w:rPr>
      </w:pPr>
    </w:p>
    <w:p w14:paraId="23F20392" w14:textId="1DEC223A" w:rsidR="00103854" w:rsidRPr="00A02707" w:rsidRDefault="007B4FE0"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There</w:t>
      </w:r>
      <w:r w:rsidR="00103854" w:rsidRPr="00A02707">
        <w:rPr>
          <w:rFonts w:ascii="Simplified Arabic" w:hAnsi="Simplified Arabic" w:cs="Simplified Arabic"/>
        </w:rPr>
        <w:t xml:space="preserve"> are different tools to be used, what is important is to choose the right tools for your company and </w:t>
      </w:r>
      <w:r w:rsidR="0083424A" w:rsidRPr="00A02707">
        <w:rPr>
          <w:rFonts w:ascii="Simplified Arabic" w:hAnsi="Simplified Arabic" w:cs="Simplified Arabic"/>
        </w:rPr>
        <w:t>not</w:t>
      </w:r>
      <w:r w:rsidR="00103854" w:rsidRPr="00A02707">
        <w:rPr>
          <w:rFonts w:ascii="Simplified Arabic" w:hAnsi="Simplified Arabic" w:cs="Simplified Arabic"/>
        </w:rPr>
        <w:t xml:space="preserve"> fall into the trap of using everything</w:t>
      </w:r>
      <w:r w:rsidR="00103854" w:rsidRPr="00A02707">
        <w:rPr>
          <w:rFonts w:ascii="Simplified Arabic" w:hAnsi="Simplified Arabic" w:cs="Simplified Arabic"/>
          <w:rtl/>
        </w:rPr>
        <w:t xml:space="preserve">. </w:t>
      </w:r>
    </w:p>
    <w:p w14:paraId="167FC944"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أدوات تصميم الصور </w:t>
      </w:r>
    </w:p>
    <w:p w14:paraId="3F58E548"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لا</w:t>
      </w:r>
    </w:p>
    <w:p w14:paraId="5060E21B" w14:textId="77777777"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Copilot</w:t>
      </w:r>
      <w:r w:rsidRPr="00A02707">
        <w:rPr>
          <w:rFonts w:ascii="Simplified Arabic" w:hAnsi="Simplified Arabic" w:cs="Simplified Arabic"/>
          <w:rtl/>
        </w:rPr>
        <w:t xml:space="preserve"> </w:t>
      </w:r>
    </w:p>
    <w:p w14:paraId="2FCF15AE" w14:textId="77777777"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Deep Learning</w:t>
      </w:r>
      <w:r w:rsidRPr="00A02707">
        <w:rPr>
          <w:rFonts w:ascii="Simplified Arabic" w:hAnsi="Simplified Arabic" w:cs="Simplified Arabic"/>
          <w:rtl/>
        </w:rPr>
        <w:t xml:space="preserve"> </w:t>
      </w:r>
    </w:p>
    <w:p w14:paraId="367F6EF5"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أكثر تقنية فعالة هي </w:t>
      </w:r>
      <w:r w:rsidRPr="00A02707">
        <w:rPr>
          <w:rFonts w:ascii="Simplified Arabic" w:hAnsi="Simplified Arabic" w:cs="Simplified Arabic"/>
        </w:rPr>
        <w:t>GPT</w:t>
      </w:r>
      <w:r w:rsidRPr="00A02707">
        <w:rPr>
          <w:rFonts w:ascii="Simplified Arabic" w:hAnsi="Simplified Arabic" w:cs="Simplified Arabic"/>
          <w:rtl/>
        </w:rPr>
        <w:t>، لأنها تفهم اللغة البشرية وتنتج ردودًا طبيعية ومفيدة في مختلف المواضيع، وهذا يجعلها مفيدة في التعليم، الكتابة، وخدمة العملاء</w:t>
      </w:r>
    </w:p>
    <w:p w14:paraId="51D07010"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تقنية تحليل البيانات السلوكية؛ لأنها تساعد على فهم الجمهور بدقة وتوجيه المحتوى المناسب في الوقت المثالي</w:t>
      </w:r>
    </w:p>
    <w:p w14:paraId="44680575"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مجموعة من الادوات التي من الممكن ان تكون متكاملة </w:t>
      </w:r>
    </w:p>
    <w:p w14:paraId="65A625B4" w14:textId="49C4A9CF"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شات جي بي تي - </w:t>
      </w:r>
      <w:r w:rsidR="0083424A" w:rsidRPr="00A02707">
        <w:rPr>
          <w:rFonts w:ascii="Simplified Arabic" w:hAnsi="Simplified Arabic" w:cs="Simplified Arabic"/>
          <w:rtl/>
        </w:rPr>
        <w:t>مرونة</w:t>
      </w:r>
      <w:r w:rsidRPr="00A02707">
        <w:rPr>
          <w:rFonts w:ascii="Simplified Arabic" w:hAnsi="Simplified Arabic" w:cs="Simplified Arabic"/>
          <w:rtl/>
        </w:rPr>
        <w:t xml:space="preserve"> وسهولة</w:t>
      </w:r>
    </w:p>
    <w:p w14:paraId="3201602E"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تصاميم </w:t>
      </w:r>
    </w:p>
    <w:p w14:paraId="79D38CDD"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إعلانات السناب والتيك توك </w:t>
      </w:r>
    </w:p>
    <w:p w14:paraId="43CFF76A" w14:textId="1C35979C"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لم اقبل على حدث ذكاء </w:t>
      </w:r>
      <w:r w:rsidR="0083424A" w:rsidRPr="00A02707">
        <w:rPr>
          <w:rFonts w:ascii="Simplified Arabic" w:hAnsi="Simplified Arabic" w:cs="Simplified Arabic"/>
          <w:rtl/>
        </w:rPr>
        <w:t>الاصطناعي،</w:t>
      </w:r>
      <w:r w:rsidRPr="00A02707">
        <w:rPr>
          <w:rFonts w:ascii="Simplified Arabic" w:hAnsi="Simplified Arabic" w:cs="Simplified Arabic"/>
          <w:rtl/>
        </w:rPr>
        <w:t xml:space="preserve"> ولكن الذي رأيته خدمه العملاء من خلال البنوك </w:t>
      </w:r>
      <w:r w:rsidR="0083424A" w:rsidRPr="00A02707">
        <w:rPr>
          <w:rFonts w:ascii="Simplified Arabic" w:hAnsi="Simplified Arabic" w:cs="Simplified Arabic"/>
          <w:rtl/>
        </w:rPr>
        <w:t>وغيرها "</w:t>
      </w:r>
      <w:r w:rsidRPr="00A02707">
        <w:rPr>
          <w:rFonts w:ascii="Simplified Arabic" w:hAnsi="Simplified Arabic" w:cs="Simplified Arabic"/>
          <w:rtl/>
        </w:rPr>
        <w:t>الاداة الأكثر فاعلية هي :</w:t>
      </w:r>
      <w:r w:rsidRPr="00A02707">
        <w:rPr>
          <w:rFonts w:ascii="Simplified Arabic" w:hAnsi="Simplified Arabic" w:cs="Simplified Arabic"/>
        </w:rPr>
        <w:t>(Chat-</w:t>
      </w:r>
      <w:proofErr w:type="spellStart"/>
      <w:r w:rsidR="0083424A" w:rsidRPr="00A02707">
        <w:rPr>
          <w:rFonts w:ascii="Simplified Arabic" w:hAnsi="Simplified Arabic" w:cs="Simplified Arabic"/>
        </w:rPr>
        <w:t>Gpt</w:t>
      </w:r>
      <w:proofErr w:type="spellEnd"/>
      <w:r w:rsidR="0083424A" w:rsidRPr="00A02707">
        <w:rPr>
          <w:rFonts w:ascii="Simplified Arabic" w:hAnsi="Simplified Arabic" w:cs="Simplified Arabic"/>
        </w:rPr>
        <w:t>) (</w:t>
      </w:r>
      <w:r w:rsidRPr="00A02707">
        <w:rPr>
          <w:rFonts w:ascii="Simplified Arabic" w:hAnsi="Simplified Arabic" w:cs="Simplified Arabic"/>
        </w:rPr>
        <w:t>Manus)</w:t>
      </w:r>
    </w:p>
    <w:p w14:paraId="1C538489" w14:textId="77777777"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Large Language Models – LLMs</w:t>
      </w:r>
    </w:p>
    <w:p w14:paraId="4B104C3E" w14:textId="6A75E2CE"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بالنسبة لي ارى ان تأثير أدوات الذكاء الاصطناعي </w:t>
      </w:r>
      <w:r w:rsidR="0083424A" w:rsidRPr="00A02707">
        <w:rPr>
          <w:rFonts w:ascii="Simplified Arabic" w:hAnsi="Simplified Arabic" w:cs="Simplified Arabic"/>
          <w:rtl/>
        </w:rPr>
        <w:t>(النصية</w:t>
      </w:r>
      <w:r w:rsidRPr="00A02707">
        <w:rPr>
          <w:rFonts w:ascii="Simplified Arabic" w:hAnsi="Simplified Arabic" w:cs="Simplified Arabic"/>
          <w:rtl/>
        </w:rPr>
        <w:t xml:space="preserve"> </w:t>
      </w:r>
      <w:r w:rsidR="0083424A" w:rsidRPr="00A02707">
        <w:rPr>
          <w:rFonts w:ascii="Simplified Arabic" w:hAnsi="Simplified Arabic" w:cs="Simplified Arabic"/>
          <w:rtl/>
        </w:rPr>
        <w:t>والمنتجة)</w:t>
      </w:r>
      <w:r w:rsidRPr="00A02707">
        <w:rPr>
          <w:rFonts w:ascii="Simplified Arabic" w:hAnsi="Simplified Arabic" w:cs="Simplified Arabic"/>
          <w:rtl/>
        </w:rPr>
        <w:t xml:space="preserve"> ادت إلى تطور ملحوظ جداً في كسب شرائح مختلفة من المجتمع </w:t>
      </w:r>
    </w:p>
    <w:p w14:paraId="4B49C382" w14:textId="30F97EE2" w:rsidR="00103854" w:rsidRPr="00A02707" w:rsidRDefault="0083424A" w:rsidP="00A02707">
      <w:pPr>
        <w:pStyle w:val="a6"/>
        <w:numPr>
          <w:ilvl w:val="0"/>
          <w:numId w:val="44"/>
        </w:numPr>
        <w:spacing w:line="360" w:lineRule="auto"/>
        <w:jc w:val="both"/>
        <w:rPr>
          <w:rFonts w:ascii="Simplified Arabic" w:hAnsi="Simplified Arabic" w:cs="Simplified Arabic"/>
          <w:rtl/>
        </w:rPr>
      </w:pPr>
      <w:proofErr w:type="spellStart"/>
      <w:r w:rsidRPr="00A02707">
        <w:rPr>
          <w:rFonts w:ascii="Simplified Arabic" w:hAnsi="Simplified Arabic" w:cs="Simplified Arabic"/>
        </w:rPr>
        <w:t>Genspark</w:t>
      </w:r>
      <w:proofErr w:type="spellEnd"/>
      <w:r w:rsidRPr="00A02707">
        <w:rPr>
          <w:rFonts w:ascii="Simplified Arabic" w:hAnsi="Simplified Arabic" w:cs="Simplified Arabic"/>
        </w:rPr>
        <w:t>,</w:t>
      </w:r>
      <w:r w:rsidR="00103854" w:rsidRPr="00A02707">
        <w:rPr>
          <w:rFonts w:ascii="Simplified Arabic" w:hAnsi="Simplified Arabic" w:cs="Simplified Arabic"/>
        </w:rPr>
        <w:t xml:space="preserve"> Deep Seek</w:t>
      </w:r>
      <w:r w:rsidR="00103854" w:rsidRPr="00A02707">
        <w:rPr>
          <w:rFonts w:ascii="Simplified Arabic" w:hAnsi="Simplified Arabic" w:cs="Simplified Arabic"/>
          <w:rtl/>
        </w:rPr>
        <w:t xml:space="preserve"> متعددة الاستخدامات في المحتوى و التصميم </w:t>
      </w:r>
    </w:p>
    <w:p w14:paraId="67DE3C06" w14:textId="12123A2A"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Pr>
        <w:t>Amazon Q</w:t>
      </w:r>
      <w:r w:rsidRPr="00A02707">
        <w:rPr>
          <w:rFonts w:ascii="Simplified Arabic" w:hAnsi="Simplified Arabic" w:cs="Simplified Arabic"/>
          <w:rtl/>
        </w:rPr>
        <w:t xml:space="preserve"> للمساعدة في تصميم وبناء البنية التحتية </w:t>
      </w:r>
      <w:r w:rsidR="0083424A" w:rsidRPr="00A02707">
        <w:rPr>
          <w:rFonts w:ascii="Simplified Arabic" w:hAnsi="Simplified Arabic" w:cs="Simplified Arabic"/>
          <w:rtl/>
        </w:rPr>
        <w:t>للأنظمة</w:t>
      </w:r>
      <w:r w:rsidRPr="00A02707">
        <w:rPr>
          <w:rFonts w:ascii="Simplified Arabic" w:hAnsi="Simplified Arabic" w:cs="Simplified Arabic"/>
          <w:rtl/>
        </w:rPr>
        <w:t xml:space="preserve"> التقنية والاكواد البرمجية</w:t>
      </w:r>
    </w:p>
    <w:p w14:paraId="53B19E4D"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صناعة المحتوى</w:t>
      </w:r>
    </w:p>
    <w:p w14:paraId="6012CDEE" w14:textId="37CEB9D5"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ChatGPT, Ado</w:t>
      </w:r>
      <w:r w:rsidR="0083424A" w:rsidRPr="00A02707">
        <w:rPr>
          <w:rFonts w:ascii="Simplified Arabic" w:hAnsi="Simplified Arabic" w:cs="Simplified Arabic"/>
        </w:rPr>
        <w:t>b</w:t>
      </w:r>
      <w:r w:rsidRPr="00A02707">
        <w:rPr>
          <w:rFonts w:ascii="Simplified Arabic" w:hAnsi="Simplified Arabic" w:cs="Simplified Arabic"/>
        </w:rPr>
        <w:t xml:space="preserve">e firefly, insider, </w:t>
      </w:r>
      <w:proofErr w:type="spellStart"/>
      <w:r w:rsidRPr="00A02707">
        <w:rPr>
          <w:rFonts w:ascii="Simplified Arabic" w:hAnsi="Simplified Arabic" w:cs="Simplified Arabic"/>
        </w:rPr>
        <w:t>moengage</w:t>
      </w:r>
      <w:proofErr w:type="spellEnd"/>
      <w:r w:rsidRPr="00A02707">
        <w:rPr>
          <w:rFonts w:ascii="Simplified Arabic" w:hAnsi="Simplified Arabic" w:cs="Simplified Arabic"/>
        </w:rPr>
        <w:t>, cloud calling, ai ticketing</w:t>
      </w:r>
      <w:r w:rsidRPr="00A02707">
        <w:rPr>
          <w:rFonts w:ascii="Simplified Arabic" w:hAnsi="Simplified Arabic" w:cs="Simplified Arabic"/>
          <w:rtl/>
        </w:rPr>
        <w:t xml:space="preserve"> </w:t>
      </w:r>
    </w:p>
    <w:p w14:paraId="4C731B1F" w14:textId="53B222E6"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تقنية </w:t>
      </w:r>
      <w:r w:rsidR="0083424A" w:rsidRPr="00A02707">
        <w:rPr>
          <w:rFonts w:ascii="Simplified Arabic" w:hAnsi="Simplified Arabic" w:cs="Simplified Arabic"/>
          <w:rtl/>
        </w:rPr>
        <w:t>الروبوت</w:t>
      </w:r>
    </w:p>
    <w:p w14:paraId="76E4512B" w14:textId="2F2042C6"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 xml:space="preserve">Analytic </w:t>
      </w:r>
      <w:r w:rsidR="0083424A" w:rsidRPr="00A02707">
        <w:rPr>
          <w:rFonts w:ascii="Simplified Arabic" w:hAnsi="Simplified Arabic" w:cs="Simplified Arabic"/>
        </w:rPr>
        <w:t>tools</w:t>
      </w:r>
      <w:r w:rsidRPr="00A02707">
        <w:rPr>
          <w:rFonts w:ascii="Simplified Arabic" w:hAnsi="Simplified Arabic" w:cs="Simplified Arabic"/>
        </w:rPr>
        <w:t xml:space="preserve"> cause it </w:t>
      </w:r>
      <w:r w:rsidR="0083424A" w:rsidRPr="00A02707">
        <w:rPr>
          <w:rFonts w:ascii="Simplified Arabic" w:hAnsi="Simplified Arabic" w:cs="Simplified Arabic"/>
        </w:rPr>
        <w:t>to use</w:t>
      </w:r>
      <w:r w:rsidRPr="00A02707">
        <w:rPr>
          <w:rFonts w:ascii="Simplified Arabic" w:hAnsi="Simplified Arabic" w:cs="Simplified Arabic"/>
        </w:rPr>
        <w:t xml:space="preserve"> internal &amp; external data</w:t>
      </w:r>
    </w:p>
    <w:p w14:paraId="300AE7D1"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خوارزميات الفرز في التبك توك ومنصة الأضواء</w:t>
      </w:r>
    </w:p>
    <w:p w14:paraId="2D6C06E2"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لحد الآن لم استخدم سوى الذكاء الصناعي الموجود في قوقل ومنصة اكس </w:t>
      </w:r>
    </w:p>
    <w:p w14:paraId="2450CA4B" w14:textId="77777777" w:rsidR="00103854" w:rsidRPr="00A02707" w:rsidRDefault="00103854" w:rsidP="00A02707">
      <w:pPr>
        <w:pStyle w:val="a6"/>
        <w:numPr>
          <w:ilvl w:val="0"/>
          <w:numId w:val="44"/>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كل ما يتعلق بالذكاء الاصطناعي </w:t>
      </w:r>
    </w:p>
    <w:p w14:paraId="4A6D6FF2" w14:textId="77777777" w:rsidR="00103854" w:rsidRPr="00A02707" w:rsidRDefault="00103854" w:rsidP="00A02707">
      <w:pPr>
        <w:pStyle w:val="a6"/>
        <w:numPr>
          <w:ilvl w:val="0"/>
          <w:numId w:val="44"/>
        </w:numPr>
        <w:spacing w:line="360" w:lineRule="auto"/>
        <w:jc w:val="both"/>
        <w:rPr>
          <w:rFonts w:ascii="Simplified Arabic" w:hAnsi="Simplified Arabic" w:cs="Simplified Arabic"/>
        </w:rPr>
      </w:pPr>
      <w:r w:rsidRPr="00A02707">
        <w:rPr>
          <w:rFonts w:ascii="Simplified Arabic" w:hAnsi="Simplified Arabic" w:cs="Simplified Arabic"/>
        </w:rPr>
        <w:t>Grok and Gemini</w:t>
      </w:r>
    </w:p>
    <w:p w14:paraId="679A4F84" w14:textId="77777777" w:rsidR="003C72B6" w:rsidRDefault="003C72B6" w:rsidP="00A02707">
      <w:pPr>
        <w:pStyle w:val="a6"/>
        <w:spacing w:line="360" w:lineRule="auto"/>
        <w:jc w:val="both"/>
        <w:rPr>
          <w:rFonts w:ascii="Simplified Arabic" w:hAnsi="Simplified Arabic" w:cs="Simplified Arabic"/>
          <w:rtl/>
        </w:rPr>
      </w:pPr>
    </w:p>
    <w:p w14:paraId="0FCE25AD" w14:textId="77777777" w:rsidR="006502F8" w:rsidRDefault="006502F8" w:rsidP="00A02707">
      <w:pPr>
        <w:pStyle w:val="a6"/>
        <w:spacing w:line="360" w:lineRule="auto"/>
        <w:jc w:val="both"/>
        <w:rPr>
          <w:rFonts w:ascii="Simplified Arabic" w:hAnsi="Simplified Arabic" w:cs="Simplified Arabic"/>
          <w:rtl/>
        </w:rPr>
      </w:pPr>
    </w:p>
    <w:p w14:paraId="67ABDEBB" w14:textId="77777777" w:rsidR="006502F8" w:rsidRDefault="006502F8" w:rsidP="00A02707">
      <w:pPr>
        <w:pStyle w:val="a6"/>
        <w:spacing w:line="360" w:lineRule="auto"/>
        <w:jc w:val="both"/>
        <w:rPr>
          <w:rFonts w:ascii="Simplified Arabic" w:hAnsi="Simplified Arabic" w:cs="Simplified Arabic"/>
          <w:rtl/>
        </w:rPr>
      </w:pPr>
    </w:p>
    <w:p w14:paraId="761FC126" w14:textId="77777777" w:rsidR="006502F8" w:rsidRDefault="006502F8" w:rsidP="00A02707">
      <w:pPr>
        <w:pStyle w:val="a6"/>
        <w:spacing w:line="360" w:lineRule="auto"/>
        <w:jc w:val="both"/>
        <w:rPr>
          <w:rFonts w:ascii="Simplified Arabic" w:hAnsi="Simplified Arabic" w:cs="Simplified Arabic"/>
          <w:rtl/>
        </w:rPr>
      </w:pPr>
    </w:p>
    <w:p w14:paraId="65A11DA1" w14:textId="77777777" w:rsidR="006502F8" w:rsidRPr="00A02707" w:rsidRDefault="006502F8" w:rsidP="00A02707">
      <w:pPr>
        <w:pStyle w:val="a6"/>
        <w:spacing w:line="360" w:lineRule="auto"/>
        <w:jc w:val="both"/>
        <w:rPr>
          <w:rFonts w:ascii="Simplified Arabic" w:hAnsi="Simplified Arabic" w:cs="Simplified Arabic"/>
          <w:rtl/>
        </w:rPr>
      </w:pPr>
    </w:p>
    <w:p w14:paraId="636C6271" w14:textId="3F6A9DB5" w:rsidR="00103854" w:rsidRPr="00A02707" w:rsidRDefault="00103854" w:rsidP="00A02707">
      <w:pPr>
        <w:pStyle w:val="a6"/>
        <w:numPr>
          <w:ilvl w:val="0"/>
          <w:numId w:val="72"/>
        </w:numPr>
        <w:spacing w:line="360" w:lineRule="auto"/>
        <w:ind w:left="260"/>
        <w:jc w:val="both"/>
        <w:rPr>
          <w:rFonts w:ascii="Simplified Arabic" w:hAnsi="Simplified Arabic" w:cs="Simplified Arabic"/>
          <w:u w:val="single"/>
          <w:rtl/>
        </w:rPr>
      </w:pPr>
      <w:r w:rsidRPr="00A02707">
        <w:rPr>
          <w:rFonts w:ascii="Simplified Arabic" w:hAnsi="Simplified Arabic" w:cs="Simplified Arabic"/>
          <w:u w:val="single"/>
          <w:rtl/>
        </w:rPr>
        <w:lastRenderedPageBreak/>
        <w:t xml:space="preserve">من خلال تحليل الإجابات، يمكن تقسيمها إلى </w:t>
      </w:r>
      <w:r w:rsidR="00815166" w:rsidRPr="00A02707">
        <w:rPr>
          <w:rFonts w:ascii="Simplified Arabic" w:hAnsi="Simplified Arabic" w:cs="Simplified Arabic"/>
          <w:u w:val="single"/>
          <w:rtl/>
        </w:rPr>
        <w:t>ست</w:t>
      </w:r>
      <w:r w:rsidRPr="00A02707">
        <w:rPr>
          <w:rFonts w:ascii="Simplified Arabic" w:hAnsi="Simplified Arabic" w:cs="Simplified Arabic"/>
          <w:u w:val="single"/>
          <w:rtl/>
        </w:rPr>
        <w:t xml:space="preserve"> فئات رئيسية وفق نوع التقنية أو منظور الفاعلية:</w:t>
      </w:r>
    </w:p>
    <w:p w14:paraId="5009667C" w14:textId="5306900C"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أدوات توليد المحتوى النصي واللغوي (</w:t>
      </w:r>
      <w:r w:rsidRPr="00A02707">
        <w:rPr>
          <w:rFonts w:ascii="Simplified Arabic" w:hAnsi="Simplified Arabic" w:cs="Simplified Arabic"/>
          <w:b/>
          <w:bCs/>
        </w:rPr>
        <w:t>Language &amp; Content Generation Tools</w:t>
      </w:r>
      <w:r w:rsidRPr="00A02707">
        <w:rPr>
          <w:rFonts w:ascii="Simplified Arabic" w:hAnsi="Simplified Arabic" w:cs="Simplified Arabic"/>
          <w:b/>
          <w:bCs/>
          <w:rtl/>
        </w:rPr>
        <w:t>)</w:t>
      </w:r>
    </w:p>
    <w:p w14:paraId="13AD904C"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w:t>
      </w:r>
      <w:r w:rsidRPr="00A02707">
        <w:rPr>
          <w:rFonts w:ascii="Simplified Arabic" w:hAnsi="Simplified Arabic" w:cs="Simplified Arabic"/>
        </w:rPr>
        <w:t>GPT</w:t>
      </w:r>
      <w:r w:rsidRPr="00A02707">
        <w:rPr>
          <w:rFonts w:ascii="Simplified Arabic" w:hAnsi="Simplified Arabic" w:cs="Simplified Arabic"/>
          <w:rtl/>
        </w:rPr>
        <w:t xml:space="preserve">، </w:t>
      </w:r>
      <w:r w:rsidRPr="00A02707">
        <w:rPr>
          <w:rFonts w:ascii="Simplified Arabic" w:hAnsi="Simplified Arabic" w:cs="Simplified Arabic"/>
        </w:rPr>
        <w:t>ChatGPT</w:t>
      </w:r>
      <w:r w:rsidRPr="00A02707">
        <w:rPr>
          <w:rFonts w:ascii="Simplified Arabic" w:hAnsi="Simplified Arabic" w:cs="Simplified Arabic"/>
          <w:rtl/>
        </w:rPr>
        <w:t xml:space="preserve">، </w:t>
      </w:r>
      <w:r w:rsidRPr="00A02707">
        <w:rPr>
          <w:rFonts w:ascii="Simplified Arabic" w:hAnsi="Simplified Arabic" w:cs="Simplified Arabic"/>
        </w:rPr>
        <w:t>Large Language Models (LLMs)</w:t>
      </w:r>
      <w:r w:rsidRPr="00A02707">
        <w:rPr>
          <w:rFonts w:ascii="Simplified Arabic" w:hAnsi="Simplified Arabic" w:cs="Simplified Arabic"/>
          <w:rtl/>
        </w:rPr>
        <w:t xml:space="preserve">، </w:t>
      </w:r>
      <w:r w:rsidRPr="00A02707">
        <w:rPr>
          <w:rFonts w:ascii="Simplified Arabic" w:hAnsi="Simplified Arabic" w:cs="Simplified Arabic"/>
        </w:rPr>
        <w:t>Grok</w:t>
      </w:r>
      <w:r w:rsidRPr="00A02707">
        <w:rPr>
          <w:rFonts w:ascii="Simplified Arabic" w:hAnsi="Simplified Arabic" w:cs="Simplified Arabic"/>
          <w:rtl/>
        </w:rPr>
        <w:t xml:space="preserve">، </w:t>
      </w:r>
      <w:r w:rsidRPr="00A02707">
        <w:rPr>
          <w:rFonts w:ascii="Simplified Arabic" w:hAnsi="Simplified Arabic" w:cs="Simplified Arabic"/>
        </w:rPr>
        <w:t>Gemini</w:t>
      </w:r>
      <w:r w:rsidRPr="00A02707">
        <w:rPr>
          <w:rFonts w:ascii="Simplified Arabic" w:hAnsi="Simplified Arabic" w:cs="Simplified Arabic"/>
          <w:rtl/>
        </w:rPr>
        <w:t xml:space="preserve">، </w:t>
      </w:r>
      <w:r w:rsidRPr="00A02707">
        <w:rPr>
          <w:rFonts w:ascii="Simplified Arabic" w:hAnsi="Simplified Arabic" w:cs="Simplified Arabic"/>
        </w:rPr>
        <w:t>Copilot</w:t>
      </w:r>
      <w:r w:rsidRPr="00A02707">
        <w:rPr>
          <w:rFonts w:ascii="Simplified Arabic" w:hAnsi="Simplified Arabic" w:cs="Simplified Arabic"/>
          <w:rtl/>
        </w:rPr>
        <w:t>.</w:t>
      </w:r>
    </w:p>
    <w:p w14:paraId="048560A5"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الفهم العميق للغة البشرية، إنتاج ردود طبيعية، دعم التعليم والكتابة وخدمة العملاء، المرونة وسهولة الاستخدام.</w:t>
      </w:r>
    </w:p>
    <w:p w14:paraId="2B70288D" w14:textId="09C29FE5"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أدوات تصميم الصور والمحتوى المرئي (</w:t>
      </w:r>
      <w:r w:rsidRPr="00A02707">
        <w:rPr>
          <w:rFonts w:ascii="Simplified Arabic" w:hAnsi="Simplified Arabic" w:cs="Simplified Arabic"/>
          <w:b/>
          <w:bCs/>
        </w:rPr>
        <w:t>Image &amp; Creative Design Tools</w:t>
      </w:r>
      <w:r w:rsidRPr="00A02707">
        <w:rPr>
          <w:rFonts w:ascii="Simplified Arabic" w:hAnsi="Simplified Arabic" w:cs="Simplified Arabic"/>
          <w:b/>
          <w:bCs/>
          <w:rtl/>
        </w:rPr>
        <w:t>)</w:t>
      </w:r>
    </w:p>
    <w:p w14:paraId="08D07D98"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أدوات تصميم الصور، </w:t>
      </w:r>
      <w:r w:rsidRPr="00A02707">
        <w:rPr>
          <w:rFonts w:ascii="Simplified Arabic" w:hAnsi="Simplified Arabic" w:cs="Simplified Arabic"/>
        </w:rPr>
        <w:t>Adobe Firefly</w:t>
      </w:r>
      <w:r w:rsidRPr="00A02707">
        <w:rPr>
          <w:rFonts w:ascii="Simplified Arabic" w:hAnsi="Simplified Arabic" w:cs="Simplified Arabic"/>
          <w:rtl/>
        </w:rPr>
        <w:t xml:space="preserve">، أدوات </w:t>
      </w:r>
      <w:proofErr w:type="spellStart"/>
      <w:r w:rsidRPr="00A02707">
        <w:rPr>
          <w:rFonts w:ascii="Simplified Arabic" w:hAnsi="Simplified Arabic" w:cs="Simplified Arabic"/>
          <w:rtl/>
        </w:rPr>
        <w:t>الممنتجة</w:t>
      </w:r>
      <w:proofErr w:type="spellEnd"/>
      <w:r w:rsidRPr="00A02707">
        <w:rPr>
          <w:rFonts w:ascii="Simplified Arabic" w:hAnsi="Simplified Arabic" w:cs="Simplified Arabic"/>
          <w:rtl/>
        </w:rPr>
        <w:t>، تصميمات مرئية.</w:t>
      </w:r>
    </w:p>
    <w:p w14:paraId="416EF7ED"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تحسين المخرجات البصرية، جذب الانتباه، تنويع أشكال المحتوى.</w:t>
      </w:r>
    </w:p>
    <w:p w14:paraId="592A126B" w14:textId="13DF2F6E"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أدوات التحليل والبيانات (</w:t>
      </w:r>
      <w:r w:rsidRPr="00A02707">
        <w:rPr>
          <w:rFonts w:ascii="Simplified Arabic" w:hAnsi="Simplified Arabic" w:cs="Simplified Arabic"/>
          <w:b/>
          <w:bCs/>
        </w:rPr>
        <w:t>Analytics &amp; Data Processing Tools</w:t>
      </w:r>
      <w:r w:rsidRPr="00A02707">
        <w:rPr>
          <w:rFonts w:ascii="Simplified Arabic" w:hAnsi="Simplified Arabic" w:cs="Simplified Arabic"/>
          <w:b/>
          <w:bCs/>
          <w:rtl/>
        </w:rPr>
        <w:t>)</w:t>
      </w:r>
    </w:p>
    <w:p w14:paraId="3E116C1C"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w:t>
      </w:r>
      <w:r w:rsidRPr="00A02707">
        <w:rPr>
          <w:rFonts w:ascii="Simplified Arabic" w:hAnsi="Simplified Arabic" w:cs="Simplified Arabic"/>
        </w:rPr>
        <w:t>Behavioral Data Analytics</w:t>
      </w:r>
      <w:r w:rsidRPr="00A02707">
        <w:rPr>
          <w:rFonts w:ascii="Simplified Arabic" w:hAnsi="Simplified Arabic" w:cs="Simplified Arabic"/>
          <w:rtl/>
        </w:rPr>
        <w:t xml:space="preserve">، </w:t>
      </w:r>
      <w:r w:rsidRPr="00A02707">
        <w:rPr>
          <w:rFonts w:ascii="Simplified Arabic" w:hAnsi="Simplified Arabic" w:cs="Simplified Arabic"/>
        </w:rPr>
        <w:t>Analytic Tools</w:t>
      </w:r>
      <w:r w:rsidRPr="00A02707">
        <w:rPr>
          <w:rFonts w:ascii="Simplified Arabic" w:hAnsi="Simplified Arabic" w:cs="Simplified Arabic"/>
          <w:rtl/>
        </w:rPr>
        <w:t xml:space="preserve">، </w:t>
      </w:r>
      <w:r w:rsidRPr="00A02707">
        <w:rPr>
          <w:rFonts w:ascii="Simplified Arabic" w:hAnsi="Simplified Arabic" w:cs="Simplified Arabic"/>
        </w:rPr>
        <w:t>Deep Learning</w:t>
      </w:r>
      <w:r w:rsidRPr="00A02707">
        <w:rPr>
          <w:rFonts w:ascii="Simplified Arabic" w:hAnsi="Simplified Arabic" w:cs="Simplified Arabic"/>
          <w:rtl/>
        </w:rPr>
        <w:t>.</w:t>
      </w:r>
    </w:p>
    <w:p w14:paraId="3D6D54D3"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فهم الجمهور بدقة، توقيت نشر المحتوى، اتخاذ قرارات مبنية على بيانات داخلية وخارجية.</w:t>
      </w:r>
    </w:p>
    <w:p w14:paraId="265BF6A6" w14:textId="6D887BC4"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أدوات الإعلان والاستهداف على المنصات الاجتماعية (</w:t>
      </w:r>
      <w:r w:rsidRPr="00A02707">
        <w:rPr>
          <w:rFonts w:ascii="Simplified Arabic" w:hAnsi="Simplified Arabic" w:cs="Simplified Arabic"/>
          <w:b/>
          <w:bCs/>
        </w:rPr>
        <w:t>Social Media Advertising Tools</w:t>
      </w:r>
      <w:r w:rsidRPr="00A02707">
        <w:rPr>
          <w:rFonts w:ascii="Simplified Arabic" w:hAnsi="Simplified Arabic" w:cs="Simplified Arabic"/>
          <w:b/>
          <w:bCs/>
          <w:rtl/>
        </w:rPr>
        <w:t>)</w:t>
      </w:r>
    </w:p>
    <w:p w14:paraId="31120989" w14:textId="03AE6E04"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إعلانات سناب شات وتيك توك، خوارزميات الفرز في تيك توك ومنصة الأضواء، </w:t>
      </w:r>
      <w:r w:rsidRPr="00A02707">
        <w:rPr>
          <w:rFonts w:ascii="Simplified Arabic" w:hAnsi="Simplified Arabic" w:cs="Simplified Arabic"/>
        </w:rPr>
        <w:t>Mo</w:t>
      </w:r>
      <w:r w:rsidR="0083424A" w:rsidRPr="00A02707">
        <w:rPr>
          <w:rFonts w:ascii="Simplified Arabic" w:hAnsi="Simplified Arabic" w:cs="Simplified Arabic"/>
        </w:rPr>
        <w:t xml:space="preserve"> </w:t>
      </w:r>
      <w:r w:rsidRPr="00A02707">
        <w:rPr>
          <w:rFonts w:ascii="Simplified Arabic" w:hAnsi="Simplified Arabic" w:cs="Simplified Arabic"/>
        </w:rPr>
        <w:t>Engage</w:t>
      </w:r>
      <w:r w:rsidRPr="00A02707">
        <w:rPr>
          <w:rFonts w:ascii="Simplified Arabic" w:hAnsi="Simplified Arabic" w:cs="Simplified Arabic"/>
          <w:rtl/>
        </w:rPr>
        <w:t>.</w:t>
      </w:r>
    </w:p>
    <w:p w14:paraId="1C048E56"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الوصول إلى شرائح محددة، زيادة التفاعل، رفع معدلات المشاهدة.</w:t>
      </w:r>
    </w:p>
    <w:p w14:paraId="75D52A3E" w14:textId="258CA0AE"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أدوات دعم البنية التحتية والبرمجة (</w:t>
      </w:r>
      <w:r w:rsidRPr="00A02707">
        <w:rPr>
          <w:rFonts w:ascii="Simplified Arabic" w:hAnsi="Simplified Arabic" w:cs="Simplified Arabic"/>
          <w:b/>
          <w:bCs/>
        </w:rPr>
        <w:t>Infrastructure &amp; Development Tools</w:t>
      </w:r>
      <w:r w:rsidRPr="00A02707">
        <w:rPr>
          <w:rFonts w:ascii="Simplified Arabic" w:hAnsi="Simplified Arabic" w:cs="Simplified Arabic"/>
          <w:b/>
          <w:bCs/>
          <w:rtl/>
        </w:rPr>
        <w:t>)</w:t>
      </w:r>
    </w:p>
    <w:p w14:paraId="0DC284C9"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w:t>
      </w:r>
      <w:r w:rsidRPr="00A02707">
        <w:rPr>
          <w:rFonts w:ascii="Simplified Arabic" w:hAnsi="Simplified Arabic" w:cs="Simplified Arabic"/>
        </w:rPr>
        <w:t>Amazon Q</w:t>
      </w:r>
      <w:r w:rsidRPr="00A02707">
        <w:rPr>
          <w:rFonts w:ascii="Simplified Arabic" w:hAnsi="Simplified Arabic" w:cs="Simplified Arabic"/>
          <w:rtl/>
        </w:rPr>
        <w:t xml:space="preserve">، </w:t>
      </w:r>
      <w:r w:rsidRPr="00A02707">
        <w:rPr>
          <w:rFonts w:ascii="Simplified Arabic" w:hAnsi="Simplified Arabic" w:cs="Simplified Arabic"/>
        </w:rPr>
        <w:t>Cloud Calling</w:t>
      </w:r>
      <w:r w:rsidRPr="00A02707">
        <w:rPr>
          <w:rFonts w:ascii="Simplified Arabic" w:hAnsi="Simplified Arabic" w:cs="Simplified Arabic"/>
          <w:rtl/>
        </w:rPr>
        <w:t xml:space="preserve">، </w:t>
      </w:r>
      <w:r w:rsidRPr="00A02707">
        <w:rPr>
          <w:rFonts w:ascii="Simplified Arabic" w:hAnsi="Simplified Arabic" w:cs="Simplified Arabic"/>
        </w:rPr>
        <w:t>AI Ticketing</w:t>
      </w:r>
      <w:r w:rsidRPr="00A02707">
        <w:rPr>
          <w:rFonts w:ascii="Simplified Arabic" w:hAnsi="Simplified Arabic" w:cs="Simplified Arabic"/>
          <w:rtl/>
        </w:rPr>
        <w:t>.</w:t>
      </w:r>
    </w:p>
    <w:p w14:paraId="7A6CDB06"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بناء الأنظمة التقنية، تطوير الأكواد، تحسين العمليات الداخلية.</w:t>
      </w:r>
    </w:p>
    <w:p w14:paraId="3D1B6460" w14:textId="4C2A84A7" w:rsidR="00103854" w:rsidRPr="00A02707" w:rsidRDefault="00103854" w:rsidP="00A02707">
      <w:pPr>
        <w:pStyle w:val="a6"/>
        <w:numPr>
          <w:ilvl w:val="0"/>
          <w:numId w:val="65"/>
        </w:numPr>
        <w:spacing w:line="360" w:lineRule="auto"/>
        <w:jc w:val="both"/>
        <w:rPr>
          <w:rFonts w:ascii="Simplified Arabic" w:hAnsi="Simplified Arabic" w:cs="Simplified Arabic"/>
          <w:b/>
          <w:bCs/>
          <w:rtl/>
        </w:rPr>
      </w:pPr>
      <w:r w:rsidRPr="00A02707">
        <w:rPr>
          <w:rFonts w:ascii="Simplified Arabic" w:hAnsi="Simplified Arabic" w:cs="Simplified Arabic"/>
          <w:b/>
          <w:bCs/>
          <w:rtl/>
        </w:rPr>
        <w:t>الأدوات المتكاملة أو الحزم الشاملة (</w:t>
      </w:r>
      <w:r w:rsidRPr="00A02707">
        <w:rPr>
          <w:rFonts w:ascii="Simplified Arabic" w:hAnsi="Simplified Arabic" w:cs="Simplified Arabic"/>
          <w:b/>
          <w:bCs/>
        </w:rPr>
        <w:t>Integrated / Combined Tools</w:t>
      </w:r>
      <w:r w:rsidRPr="00A02707">
        <w:rPr>
          <w:rFonts w:ascii="Simplified Arabic" w:hAnsi="Simplified Arabic" w:cs="Simplified Arabic"/>
          <w:b/>
          <w:bCs/>
          <w:rtl/>
        </w:rPr>
        <w:t>)</w:t>
      </w:r>
    </w:p>
    <w:p w14:paraId="5EE67FA1"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أمثلة: </w:t>
      </w:r>
      <w:proofErr w:type="spellStart"/>
      <w:r w:rsidRPr="00A02707">
        <w:rPr>
          <w:rFonts w:ascii="Simplified Arabic" w:hAnsi="Simplified Arabic" w:cs="Simplified Arabic"/>
        </w:rPr>
        <w:t>Genspark</w:t>
      </w:r>
      <w:proofErr w:type="spellEnd"/>
      <w:r w:rsidRPr="00A02707">
        <w:rPr>
          <w:rFonts w:ascii="Simplified Arabic" w:hAnsi="Simplified Arabic" w:cs="Simplified Arabic"/>
        </w:rPr>
        <w:t xml:space="preserve"> + DeepSeek</w:t>
      </w:r>
      <w:r w:rsidRPr="00A02707">
        <w:rPr>
          <w:rFonts w:ascii="Simplified Arabic" w:hAnsi="Simplified Arabic" w:cs="Simplified Arabic"/>
          <w:rtl/>
        </w:rPr>
        <w:t xml:space="preserve">، </w:t>
      </w:r>
      <w:r w:rsidRPr="00A02707">
        <w:rPr>
          <w:rFonts w:ascii="Simplified Arabic" w:hAnsi="Simplified Arabic" w:cs="Simplified Arabic"/>
        </w:rPr>
        <w:t>Insider</w:t>
      </w:r>
      <w:r w:rsidRPr="00A02707">
        <w:rPr>
          <w:rFonts w:ascii="Simplified Arabic" w:hAnsi="Simplified Arabic" w:cs="Simplified Arabic"/>
          <w:rtl/>
        </w:rPr>
        <w:t>، مجموعات أدوات متكاملة.</w:t>
      </w:r>
    </w:p>
    <w:p w14:paraId="4BBB2BA3"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الاستخدام: تغطية احتياجات متعددة (محتوى، تصميم، تحليلات) ضمن بيئة عمل موحدة.</w:t>
      </w:r>
    </w:p>
    <w:p w14:paraId="050D4E69" w14:textId="77777777" w:rsidR="003C72B6" w:rsidRPr="00A02707" w:rsidRDefault="003C72B6" w:rsidP="00A02707">
      <w:pPr>
        <w:spacing w:line="360" w:lineRule="auto"/>
        <w:jc w:val="both"/>
        <w:rPr>
          <w:rFonts w:ascii="Simplified Arabic" w:hAnsi="Simplified Arabic" w:cs="Simplified Arabic"/>
          <w:rtl/>
        </w:rPr>
      </w:pPr>
    </w:p>
    <w:p w14:paraId="6685F87C" w14:textId="77777777" w:rsidR="00103854" w:rsidRPr="00A02707" w:rsidRDefault="00103854" w:rsidP="00A02707">
      <w:pPr>
        <w:pStyle w:val="a6"/>
        <w:numPr>
          <w:ilvl w:val="0"/>
          <w:numId w:val="62"/>
        </w:numPr>
        <w:spacing w:line="360" w:lineRule="auto"/>
        <w:ind w:left="260"/>
        <w:jc w:val="both"/>
        <w:rPr>
          <w:rFonts w:ascii="Simplified Arabic" w:hAnsi="Simplified Arabic" w:cs="Simplified Arabic"/>
          <w:b/>
          <w:bCs/>
          <w:u w:val="single"/>
          <w:rtl/>
        </w:rPr>
      </w:pPr>
      <w:r w:rsidRPr="00A02707">
        <w:rPr>
          <w:rFonts w:ascii="Simplified Arabic" w:hAnsi="Simplified Arabic" w:cs="Simplified Arabic"/>
          <w:b/>
          <w:bCs/>
          <w:u w:val="single"/>
          <w:rtl/>
        </w:rPr>
        <w:lastRenderedPageBreak/>
        <w:t>آراء عامة أو حيادية</w:t>
      </w:r>
    </w:p>
    <w:p w14:paraId="3C9A98F2"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أمثلة: "كل ما يتعلق بالذكاء الاصطناعي"، "المهم اختيار الأداة المناسبة للشركة"، "لم أستخدم بعد"، "لا".</w:t>
      </w:r>
    </w:p>
    <w:p w14:paraId="11EA44F9"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مبررات: عدم التخصص في أداة محددة، أو الاكتفاء بملاحظة تجارب عامة.</w:t>
      </w:r>
    </w:p>
    <w:p w14:paraId="6364BBC1"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توضح هذه الردود أن عينة الدراسة ترى توليد المحتوى النصي كأكثر المجالات فعالية، وخاصة النماذج اللغوية الضخمة (</w:t>
      </w:r>
      <w:r w:rsidRPr="00A02707">
        <w:rPr>
          <w:rFonts w:ascii="Simplified Arabic" w:hAnsi="Simplified Arabic" w:cs="Simplified Arabic"/>
        </w:rPr>
        <w:t>LLMs</w:t>
      </w:r>
      <w:r w:rsidRPr="00A02707">
        <w:rPr>
          <w:rFonts w:ascii="Simplified Arabic" w:hAnsi="Simplified Arabic" w:cs="Simplified Arabic"/>
          <w:rtl/>
        </w:rPr>
        <w:t xml:space="preserve">) مثل </w:t>
      </w:r>
      <w:r w:rsidRPr="00A02707">
        <w:rPr>
          <w:rFonts w:ascii="Simplified Arabic" w:hAnsi="Simplified Arabic" w:cs="Simplified Arabic"/>
        </w:rPr>
        <w:t>ChatGPT</w:t>
      </w:r>
      <w:r w:rsidRPr="00A02707">
        <w:rPr>
          <w:rFonts w:ascii="Simplified Arabic" w:hAnsi="Simplified Arabic" w:cs="Simplified Arabic"/>
          <w:rtl/>
        </w:rPr>
        <w:t xml:space="preserve"> و</w:t>
      </w:r>
      <w:r w:rsidRPr="00A02707">
        <w:rPr>
          <w:rFonts w:ascii="Simplified Arabic" w:hAnsi="Simplified Arabic" w:cs="Simplified Arabic"/>
        </w:rPr>
        <w:t>Gemini</w:t>
      </w:r>
      <w:r w:rsidRPr="00A02707">
        <w:rPr>
          <w:rFonts w:ascii="Simplified Arabic" w:hAnsi="Simplified Arabic" w:cs="Simplified Arabic"/>
          <w:rtl/>
        </w:rPr>
        <w:t>، لما توفره من قدرة على التفاعل البشري وإنتاج النصوص الإبداعية بسرعة وبدقة نسبية. وهذا يتفق مع الدراسات التي تعتبر النماذج اللغوية قلب التحول في استراتيجيات التسويق الرقمي، خصوصًا في المحتوى المخصص (</w:t>
      </w:r>
      <w:r w:rsidRPr="00A02707">
        <w:rPr>
          <w:rFonts w:ascii="Simplified Arabic" w:hAnsi="Simplified Arabic" w:cs="Simplified Arabic"/>
        </w:rPr>
        <w:t>Zhou et al., 2023</w:t>
      </w:r>
      <w:r w:rsidRPr="00A02707">
        <w:rPr>
          <w:rFonts w:ascii="Simplified Arabic" w:hAnsi="Simplified Arabic" w:cs="Simplified Arabic"/>
          <w:rtl/>
        </w:rPr>
        <w:t>).</w:t>
      </w:r>
    </w:p>
    <w:p w14:paraId="2A83B6E7"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في المقابل، أظهر عدد معتبر من المشاركين تقديرًا كبيرًا لأدوات التصميم والمحتوى المرئي، مؤكدين دورها في تعزيز جاذبية الحملات، خاصة على المنصات ذات الطابع البصري مثل إنستغرام وتيك توك.</w:t>
      </w:r>
    </w:p>
    <w:p w14:paraId="1A0C82F4"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أما أدوات التحليل فقد حظيت باعتراف واضح كوسيلة أساسية لفهم سلوك الجمهور وتحديد اللحظة المثلى للتواصل معه، مما يرفع من كفاءة الاستهداف ويعزز عائد الاستثمار (</w:t>
      </w:r>
      <w:r w:rsidRPr="00A02707">
        <w:rPr>
          <w:rFonts w:ascii="Simplified Arabic" w:hAnsi="Simplified Arabic" w:cs="Simplified Arabic"/>
        </w:rPr>
        <w:t>ROI</w:t>
      </w:r>
      <w:r w:rsidRPr="00A02707">
        <w:rPr>
          <w:rFonts w:ascii="Simplified Arabic" w:hAnsi="Simplified Arabic" w:cs="Simplified Arabic"/>
          <w:rtl/>
        </w:rPr>
        <w:t>).</w:t>
      </w:r>
    </w:p>
    <w:p w14:paraId="6D08859B"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أدوات الإعلان المدمجة بخوارزميات المنصات الاجتماعية لاقت اهتمامًا أيضًا، نظرًا لقدرتها على تحسين الوصول والتفاعل تلقائيًا عبر تقنيات الذكاء الاصطناعي الخاصة بكل منصة.</w:t>
      </w:r>
    </w:p>
    <w:p w14:paraId="7AFA89A2"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من جهة أخرى، تشير الإجابات حول أدوات البنية التحتية (مثل </w:t>
      </w:r>
      <w:r w:rsidRPr="00A02707">
        <w:rPr>
          <w:rFonts w:ascii="Simplified Arabic" w:hAnsi="Simplified Arabic" w:cs="Simplified Arabic"/>
        </w:rPr>
        <w:t>Amazon Q</w:t>
      </w:r>
      <w:r w:rsidRPr="00A02707">
        <w:rPr>
          <w:rFonts w:ascii="Simplified Arabic" w:hAnsi="Simplified Arabic" w:cs="Simplified Arabic"/>
          <w:rtl/>
        </w:rPr>
        <w:t>) إلى إدراك بعض المشاركين لأهمية الدعم التقني الخلفي لضمان استدامة وأمان العمليات التسويقية.</w:t>
      </w:r>
    </w:p>
    <w:p w14:paraId="787F15A4"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تعددية الأدوات: لا توجد أداة واحدة تلبي كل الاحتياجات، ما يعكس اتجاهًا نحو التكامل التكنولوجي بين أكثر من تقنية.</w:t>
      </w:r>
    </w:p>
    <w:p w14:paraId="3E6E3648"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هيمنة الأدوات النصية واللغوية: النسبة الأكبر من الردود أشارت مباشرة أو ضمنيًا إلى </w:t>
      </w:r>
      <w:r w:rsidRPr="00A02707">
        <w:rPr>
          <w:rFonts w:ascii="Simplified Arabic" w:hAnsi="Simplified Arabic" w:cs="Simplified Arabic"/>
        </w:rPr>
        <w:t>LLMs</w:t>
      </w:r>
      <w:r w:rsidRPr="00A02707">
        <w:rPr>
          <w:rFonts w:ascii="Simplified Arabic" w:hAnsi="Simplified Arabic" w:cs="Simplified Arabic"/>
          <w:rtl/>
        </w:rPr>
        <w:t>، ما يعكس أهميتها في السوق السعودي الحالي.</w:t>
      </w:r>
    </w:p>
    <w:p w14:paraId="25252BD2"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تركيز على الفعالية العملية: تفضيل الأدوات جاء بناءً على نتائج ملموسة (تحسين الاستهداف، رفع التفاعل، تقليل الوقت).</w:t>
      </w:r>
    </w:p>
    <w:p w14:paraId="1E0ECB97" w14:textId="77777777"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وجود وعي استراتيجي: بعض الردود شددت على أن اختيار الأداة يجب أن يكون مبنيًا على ملاءمتها لاحتياجات المؤسسة وليس لمجرد الحداثة التقنية.</w:t>
      </w:r>
    </w:p>
    <w:p w14:paraId="38A53174" w14:textId="77777777" w:rsidR="00103854" w:rsidRPr="00A02707" w:rsidRDefault="00103854" w:rsidP="00A02707">
      <w:pPr>
        <w:spacing w:line="360" w:lineRule="auto"/>
        <w:jc w:val="both"/>
        <w:rPr>
          <w:rFonts w:ascii="Simplified Arabic" w:hAnsi="Simplified Arabic" w:cs="Simplified Arabic"/>
          <w:rtl/>
        </w:rPr>
      </w:pPr>
    </w:p>
    <w:p w14:paraId="3313993C" w14:textId="77777777" w:rsidR="0083424A" w:rsidRPr="00A02707" w:rsidRDefault="0083424A" w:rsidP="00A02707">
      <w:pPr>
        <w:spacing w:line="360" w:lineRule="auto"/>
        <w:jc w:val="both"/>
        <w:rPr>
          <w:rFonts w:ascii="Simplified Arabic" w:hAnsi="Simplified Arabic" w:cs="Simplified Arabic"/>
          <w:rtl/>
        </w:rPr>
      </w:pPr>
    </w:p>
    <w:p w14:paraId="6EB3C3A8" w14:textId="77777777" w:rsidR="00103854" w:rsidRPr="006502F8" w:rsidRDefault="00103854" w:rsidP="00A02707">
      <w:pPr>
        <w:pStyle w:val="a6"/>
        <w:numPr>
          <w:ilvl w:val="0"/>
          <w:numId w:val="49"/>
        </w:numPr>
        <w:spacing w:line="360" w:lineRule="auto"/>
        <w:ind w:left="260"/>
        <w:jc w:val="both"/>
        <w:rPr>
          <w:rFonts w:ascii="Simplified Arabic" w:hAnsi="Simplified Arabic" w:cs="Simplified Arabic"/>
          <w:b/>
          <w:bCs/>
          <w:sz w:val="32"/>
          <w:szCs w:val="32"/>
          <w:rtl/>
        </w:rPr>
      </w:pPr>
      <w:r w:rsidRPr="006502F8">
        <w:rPr>
          <w:rFonts w:ascii="Simplified Arabic" w:hAnsi="Simplified Arabic" w:cs="Simplified Arabic"/>
          <w:b/>
          <w:bCs/>
          <w:sz w:val="32"/>
          <w:szCs w:val="32"/>
          <w:rtl/>
        </w:rPr>
        <w:lastRenderedPageBreak/>
        <w:t>تحليل فرضيات الدراسة:</w:t>
      </w:r>
    </w:p>
    <w:p w14:paraId="3F927C94" w14:textId="019D3D5C" w:rsidR="00103854" w:rsidRPr="00EB7E09" w:rsidRDefault="00103854" w:rsidP="00EB7E09">
      <w:pPr>
        <w:spacing w:line="360" w:lineRule="auto"/>
        <w:jc w:val="both"/>
        <w:rPr>
          <w:rFonts w:ascii="Simplified Arabic" w:hAnsi="Simplified Arabic" w:cs="Simplified Arabic"/>
          <w:sz w:val="28"/>
          <w:szCs w:val="28"/>
        </w:rPr>
      </w:pPr>
      <w:r w:rsidRPr="00EB7E09">
        <w:rPr>
          <w:rFonts w:ascii="Simplified Arabic" w:hAnsi="Simplified Arabic" w:cs="Simplified Arabic"/>
          <w:b/>
          <w:bCs/>
          <w:sz w:val="28"/>
          <w:szCs w:val="28"/>
          <w:rtl/>
        </w:rPr>
        <w:t>الفرضية الرئيسية</w:t>
      </w:r>
      <w:r w:rsidR="00EB7E09" w:rsidRPr="00EB7E09">
        <w:rPr>
          <w:rFonts w:ascii="Simplified Arabic" w:hAnsi="Simplified Arabic" w:cs="Simplified Arabic" w:hint="cs"/>
          <w:b/>
          <w:bCs/>
          <w:sz w:val="28"/>
          <w:szCs w:val="28"/>
          <w:rtl/>
        </w:rPr>
        <w:t xml:space="preserve">: </w:t>
      </w:r>
      <w:r w:rsidRPr="00EB7E09">
        <w:rPr>
          <w:rFonts w:ascii="Simplified Arabic" w:hAnsi="Simplified Arabic" w:cs="Simplified Arabic"/>
          <w:sz w:val="28"/>
          <w:szCs w:val="28"/>
        </w:rPr>
        <w:t>"</w:t>
      </w:r>
      <w:r w:rsidRPr="00EB7E09">
        <w:rPr>
          <w:rFonts w:ascii="Simplified Arabic" w:hAnsi="Simplified Arabic" w:cs="Simplified Arabic"/>
          <w:sz w:val="28"/>
          <w:szCs w:val="28"/>
          <w:rtl/>
        </w:rPr>
        <w:t>توجد علاقة ذات دلالة إحصائية بين استخدام تطبيقات الذكاء الاصطناعي وكفاءة الحملات الإعلانية في التسويق الرقمي داخل السوق السعودي</w:t>
      </w:r>
      <w:r w:rsidRPr="00EB7E09">
        <w:rPr>
          <w:rFonts w:ascii="Simplified Arabic" w:hAnsi="Simplified Arabic" w:cs="Simplified Arabic"/>
          <w:sz w:val="28"/>
          <w:szCs w:val="28"/>
        </w:rPr>
        <w:t>."</w:t>
      </w:r>
    </w:p>
    <w:p w14:paraId="71C216D3" w14:textId="44D5448E"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 xml:space="preserve">جدول </w:t>
      </w:r>
      <w:r w:rsidR="00C806AC" w:rsidRPr="006502F8">
        <w:rPr>
          <w:rFonts w:ascii="Simplified Arabic" w:hAnsi="Simplified Arabic" w:cs="Simplified Arabic"/>
          <w:b/>
          <w:bCs/>
          <w:sz w:val="20"/>
          <w:szCs w:val="20"/>
          <w:rtl/>
        </w:rPr>
        <w:t xml:space="preserve">رقم (18) </w:t>
      </w:r>
      <w:r w:rsidRPr="006502F8">
        <w:rPr>
          <w:rFonts w:ascii="Simplified Arabic" w:hAnsi="Simplified Arabic" w:cs="Simplified Arabic"/>
          <w:b/>
          <w:bCs/>
          <w:sz w:val="20"/>
          <w:szCs w:val="20"/>
          <w:rtl/>
        </w:rPr>
        <w:t>نتائج معاملات الارتباط (دمج المحورين الأول والثاني)</w:t>
      </w:r>
    </w:p>
    <w:tbl>
      <w:tblPr>
        <w:tblStyle w:val="ad"/>
        <w:bidiVisual/>
        <w:tblW w:w="5000" w:type="pct"/>
        <w:tblLook w:val="04A0" w:firstRow="1" w:lastRow="0" w:firstColumn="1" w:lastColumn="0" w:noHBand="0" w:noVBand="1"/>
      </w:tblPr>
      <w:tblGrid>
        <w:gridCol w:w="4117"/>
        <w:gridCol w:w="3681"/>
        <w:gridCol w:w="1403"/>
        <w:gridCol w:w="1255"/>
      </w:tblGrid>
      <w:tr w:rsidR="00103854" w:rsidRPr="006502F8" w14:paraId="08AE8458" w14:textId="77777777" w:rsidTr="006502F8">
        <w:trPr>
          <w:trHeight w:val="510"/>
        </w:trPr>
        <w:tc>
          <w:tcPr>
            <w:tcW w:w="1969" w:type="pct"/>
            <w:shd w:val="clear" w:color="auto" w:fill="D9D9D9" w:themeFill="background1" w:themeFillShade="D9"/>
            <w:vAlign w:val="center"/>
            <w:hideMark/>
          </w:tcPr>
          <w:p w14:paraId="3DF298E2"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المحور</w:t>
            </w:r>
          </w:p>
        </w:tc>
        <w:tc>
          <w:tcPr>
            <w:tcW w:w="1760" w:type="pct"/>
            <w:shd w:val="clear" w:color="auto" w:fill="D9D9D9" w:themeFill="background1" w:themeFillShade="D9"/>
            <w:vAlign w:val="center"/>
            <w:hideMark/>
          </w:tcPr>
          <w:p w14:paraId="1EDFF63D"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أعلى معامل ارتباط</w:t>
            </w:r>
          </w:p>
        </w:tc>
        <w:tc>
          <w:tcPr>
            <w:tcW w:w="671" w:type="pct"/>
            <w:shd w:val="clear" w:color="auto" w:fill="D9D9D9" w:themeFill="background1" w:themeFillShade="D9"/>
            <w:vAlign w:val="center"/>
            <w:hideMark/>
          </w:tcPr>
          <w:p w14:paraId="10F6375D"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قيمة الارتباط</w:t>
            </w:r>
            <w:r w:rsidRPr="006502F8">
              <w:rPr>
                <w:rFonts w:ascii="Simplified Arabic" w:hAnsi="Simplified Arabic" w:cs="Simplified Arabic"/>
                <w:b/>
                <w:bCs/>
                <w:sz w:val="20"/>
                <w:szCs w:val="20"/>
              </w:rPr>
              <w:t xml:space="preserve"> (r)</w:t>
            </w:r>
          </w:p>
        </w:tc>
        <w:tc>
          <w:tcPr>
            <w:tcW w:w="600" w:type="pct"/>
            <w:shd w:val="clear" w:color="auto" w:fill="D9D9D9" w:themeFill="background1" w:themeFillShade="D9"/>
            <w:vAlign w:val="center"/>
            <w:hideMark/>
          </w:tcPr>
          <w:p w14:paraId="50B69CE9"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مستوى القوة</w:t>
            </w:r>
          </w:p>
        </w:tc>
      </w:tr>
      <w:tr w:rsidR="00103854" w:rsidRPr="006502F8" w14:paraId="639B49E1" w14:textId="77777777" w:rsidTr="006502F8">
        <w:trPr>
          <w:trHeight w:val="510"/>
        </w:trPr>
        <w:tc>
          <w:tcPr>
            <w:tcW w:w="1969" w:type="pct"/>
            <w:vAlign w:val="center"/>
            <w:hideMark/>
          </w:tcPr>
          <w:p w14:paraId="2A17D473"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استخدام تقنيات الذكاء الاصطناعي (المحور 1)</w:t>
            </w:r>
          </w:p>
        </w:tc>
        <w:tc>
          <w:tcPr>
            <w:tcW w:w="1760" w:type="pct"/>
            <w:vAlign w:val="center"/>
            <w:hideMark/>
          </w:tcPr>
          <w:p w14:paraId="6F3E0742"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العبارة 4 (تخصيص المحتوى)</w:t>
            </w:r>
          </w:p>
        </w:tc>
        <w:tc>
          <w:tcPr>
            <w:tcW w:w="671" w:type="pct"/>
            <w:vAlign w:val="center"/>
            <w:hideMark/>
          </w:tcPr>
          <w:p w14:paraId="39A953C1"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0.614</w:t>
            </w:r>
          </w:p>
        </w:tc>
        <w:tc>
          <w:tcPr>
            <w:tcW w:w="600" w:type="pct"/>
            <w:vAlign w:val="center"/>
            <w:hideMark/>
          </w:tcPr>
          <w:p w14:paraId="2FFEF8CB"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w:t>
            </w:r>
          </w:p>
        </w:tc>
      </w:tr>
      <w:tr w:rsidR="00103854" w:rsidRPr="006502F8" w14:paraId="7DD10479" w14:textId="77777777" w:rsidTr="006502F8">
        <w:trPr>
          <w:trHeight w:val="510"/>
        </w:trPr>
        <w:tc>
          <w:tcPr>
            <w:tcW w:w="1969" w:type="pct"/>
            <w:vAlign w:val="center"/>
            <w:hideMark/>
          </w:tcPr>
          <w:p w14:paraId="576E172D"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كفاءة الحملات الإعلانية (المحور 2)</w:t>
            </w:r>
          </w:p>
        </w:tc>
        <w:tc>
          <w:tcPr>
            <w:tcW w:w="1760" w:type="pct"/>
            <w:vAlign w:val="center"/>
            <w:hideMark/>
          </w:tcPr>
          <w:p w14:paraId="357BFC67"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العبارة 2 (تحسين معدل التحويل)</w:t>
            </w:r>
          </w:p>
        </w:tc>
        <w:tc>
          <w:tcPr>
            <w:tcW w:w="671" w:type="pct"/>
            <w:vAlign w:val="center"/>
            <w:hideMark/>
          </w:tcPr>
          <w:p w14:paraId="708EDA33"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0.808</w:t>
            </w:r>
          </w:p>
        </w:tc>
        <w:tc>
          <w:tcPr>
            <w:tcW w:w="600" w:type="pct"/>
            <w:vAlign w:val="center"/>
            <w:hideMark/>
          </w:tcPr>
          <w:p w14:paraId="3355CE1D"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 جدًا</w:t>
            </w:r>
          </w:p>
        </w:tc>
      </w:tr>
    </w:tbl>
    <w:p w14:paraId="45932D92" w14:textId="77777777" w:rsidR="0083424A" w:rsidRPr="00A02707" w:rsidRDefault="0083424A" w:rsidP="00A02707">
      <w:pPr>
        <w:spacing w:line="360" w:lineRule="auto"/>
        <w:jc w:val="both"/>
        <w:rPr>
          <w:rFonts w:ascii="Simplified Arabic" w:hAnsi="Simplified Arabic" w:cs="Simplified Arabic"/>
          <w:rtl/>
        </w:rPr>
      </w:pPr>
    </w:p>
    <w:p w14:paraId="56A5A345" w14:textId="342D3691"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تشير القيم المرتفعة لمعاملات الارتباط إلى وجود علاقة إيجابية قوية بين مستوى استخدام تقنيات الذكاء الاصطناعي وبين كفاءة الحملات الإعلانية، خاصة في مؤشرات تحسين معدل التحويل وتخصيص المحتوى</w:t>
      </w:r>
      <w:r w:rsidRPr="00A02707">
        <w:rPr>
          <w:rFonts w:ascii="Simplified Arabic" w:hAnsi="Simplified Arabic" w:cs="Simplified Arabic"/>
        </w:rPr>
        <w:t xml:space="preserve">. </w:t>
      </w:r>
      <w:r w:rsidRPr="00A02707">
        <w:rPr>
          <w:rFonts w:ascii="Simplified Arabic" w:hAnsi="Simplified Arabic" w:cs="Simplified Arabic"/>
          <w:rtl/>
        </w:rPr>
        <w:t>هذا يدعم الفرضية الرئيسية ويؤكد أن الدمج بين الأدوات الذكية وعمليات التسويق يعزز الأداء الإعلاني. وتتسق هذه النتيجة مع دراسة شيحة وآخرون</w:t>
      </w:r>
      <w:r w:rsidRPr="00A02707">
        <w:rPr>
          <w:rFonts w:ascii="Simplified Arabic" w:hAnsi="Simplified Arabic" w:cs="Simplified Arabic"/>
        </w:rPr>
        <w:t xml:space="preserve"> (2024) </w:t>
      </w:r>
      <w:r w:rsidRPr="00A02707">
        <w:rPr>
          <w:rFonts w:ascii="Simplified Arabic" w:hAnsi="Simplified Arabic" w:cs="Simplified Arabic"/>
          <w:rtl/>
        </w:rPr>
        <w:t>التي أوضحت أن تحليل البيانات السلوكية وتخصيص الرسائل الإعلانية يرفع من فعالية الحملات، كما تنسجم مع نظرية كفاءة الإعلان التي تضع تحسين الاستهداف والرسالة في صميم رفع الكفاءة</w:t>
      </w:r>
      <w:r w:rsidRPr="00A02707">
        <w:rPr>
          <w:rFonts w:ascii="Simplified Arabic" w:hAnsi="Simplified Arabic" w:cs="Simplified Arabic"/>
        </w:rPr>
        <w:t>.</w:t>
      </w:r>
    </w:p>
    <w:p w14:paraId="42978DA1" w14:textId="77777777" w:rsidR="003C72B6" w:rsidRPr="00A02707" w:rsidRDefault="003C72B6" w:rsidP="00A02707">
      <w:pPr>
        <w:spacing w:line="360" w:lineRule="auto"/>
        <w:jc w:val="both"/>
        <w:rPr>
          <w:rFonts w:ascii="Simplified Arabic" w:hAnsi="Simplified Arabic" w:cs="Simplified Arabic"/>
        </w:rPr>
      </w:pPr>
    </w:p>
    <w:p w14:paraId="5572DAAC" w14:textId="35D2E9D7" w:rsidR="00103854" w:rsidRPr="00EB7E09" w:rsidRDefault="00103854" w:rsidP="00440A31">
      <w:pPr>
        <w:pStyle w:val="a6"/>
        <w:numPr>
          <w:ilvl w:val="0"/>
          <w:numId w:val="66"/>
        </w:numPr>
        <w:spacing w:line="360" w:lineRule="auto"/>
        <w:ind w:left="260"/>
        <w:jc w:val="both"/>
        <w:rPr>
          <w:rFonts w:ascii="Simplified Arabic" w:hAnsi="Simplified Arabic" w:cs="Simplified Arabic"/>
          <w:b/>
          <w:bCs/>
          <w:sz w:val="28"/>
          <w:szCs w:val="28"/>
          <w:rtl/>
        </w:rPr>
      </w:pPr>
      <w:r w:rsidRPr="00EB7E09">
        <w:rPr>
          <w:rFonts w:ascii="Simplified Arabic" w:hAnsi="Simplified Arabic" w:cs="Simplified Arabic"/>
          <w:b/>
          <w:bCs/>
          <w:sz w:val="28"/>
          <w:szCs w:val="28"/>
          <w:u w:val="single"/>
          <w:rtl/>
        </w:rPr>
        <w:t>الفرضية الفرعية الأولى</w:t>
      </w:r>
      <w:r w:rsidR="00EB7E09" w:rsidRPr="00EB7E09">
        <w:rPr>
          <w:rFonts w:ascii="Simplified Arabic" w:hAnsi="Simplified Arabic" w:cs="Simplified Arabic" w:hint="cs"/>
          <w:b/>
          <w:bCs/>
          <w:sz w:val="28"/>
          <w:szCs w:val="28"/>
          <w:u w:val="single"/>
          <w:rtl/>
        </w:rPr>
        <w:t xml:space="preserve">: </w:t>
      </w:r>
      <w:r w:rsidRPr="00EB7E09">
        <w:rPr>
          <w:rFonts w:ascii="Simplified Arabic" w:hAnsi="Simplified Arabic" w:cs="Simplified Arabic"/>
          <w:b/>
          <w:bCs/>
          <w:sz w:val="28"/>
          <w:szCs w:val="28"/>
        </w:rPr>
        <w:t>"</w:t>
      </w:r>
      <w:r w:rsidRPr="00EB7E09">
        <w:rPr>
          <w:rFonts w:ascii="Simplified Arabic" w:hAnsi="Simplified Arabic" w:cs="Simplified Arabic"/>
          <w:b/>
          <w:bCs/>
          <w:sz w:val="28"/>
          <w:szCs w:val="28"/>
          <w:rtl/>
        </w:rPr>
        <w:t>تؤدي أدوات الذكاء الاصطناعي مثل روبوتات المحادثة</w:t>
      </w:r>
      <w:r w:rsidRPr="00EB7E09">
        <w:rPr>
          <w:rFonts w:ascii="Simplified Arabic" w:hAnsi="Simplified Arabic" w:cs="Simplified Arabic"/>
          <w:b/>
          <w:bCs/>
          <w:sz w:val="28"/>
          <w:szCs w:val="28"/>
        </w:rPr>
        <w:t xml:space="preserve"> (Chatbots) </w:t>
      </w:r>
      <w:r w:rsidRPr="00EB7E09">
        <w:rPr>
          <w:rFonts w:ascii="Simplified Arabic" w:hAnsi="Simplified Arabic" w:cs="Simplified Arabic"/>
          <w:b/>
          <w:bCs/>
          <w:sz w:val="28"/>
          <w:szCs w:val="28"/>
          <w:rtl/>
        </w:rPr>
        <w:t>إلى تحسين معدلات التفاعل مع الحملات الإعلانية الرقمية</w:t>
      </w:r>
      <w:r w:rsidRPr="00EB7E09">
        <w:rPr>
          <w:rFonts w:ascii="Simplified Arabic" w:hAnsi="Simplified Arabic" w:cs="Simplified Arabic"/>
          <w:b/>
          <w:bCs/>
          <w:sz w:val="28"/>
          <w:szCs w:val="28"/>
        </w:rPr>
        <w:t>."</w:t>
      </w:r>
    </w:p>
    <w:p w14:paraId="323BD9AB" w14:textId="7BED8D75"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جدول</w:t>
      </w:r>
      <w:r w:rsidR="00C806AC" w:rsidRPr="006502F8">
        <w:rPr>
          <w:rFonts w:ascii="Simplified Arabic" w:hAnsi="Simplified Arabic" w:cs="Simplified Arabic"/>
          <w:b/>
          <w:bCs/>
          <w:sz w:val="20"/>
          <w:szCs w:val="20"/>
          <w:rtl/>
        </w:rPr>
        <w:t xml:space="preserve"> رقم (19)</w:t>
      </w:r>
      <w:r w:rsidR="0032110B" w:rsidRPr="006502F8">
        <w:rPr>
          <w:rFonts w:ascii="Simplified Arabic" w:hAnsi="Simplified Arabic" w:cs="Simplified Arabic"/>
          <w:b/>
          <w:bCs/>
          <w:sz w:val="20"/>
          <w:szCs w:val="20"/>
          <w:rtl/>
        </w:rPr>
        <w:t xml:space="preserve"> </w:t>
      </w:r>
      <w:r w:rsidRPr="006502F8">
        <w:rPr>
          <w:rFonts w:ascii="Simplified Arabic" w:hAnsi="Simplified Arabic" w:cs="Simplified Arabic"/>
          <w:b/>
          <w:bCs/>
          <w:sz w:val="20"/>
          <w:szCs w:val="20"/>
          <w:rtl/>
        </w:rPr>
        <w:t>نتائج معاملات الارتباط (المحور 1 – العبارة 1)</w:t>
      </w:r>
    </w:p>
    <w:tbl>
      <w:tblPr>
        <w:tblStyle w:val="ad"/>
        <w:bidiVisual/>
        <w:tblW w:w="5000" w:type="pct"/>
        <w:jc w:val="center"/>
        <w:tblLook w:val="04A0" w:firstRow="1" w:lastRow="0" w:firstColumn="1" w:lastColumn="0" w:noHBand="0" w:noVBand="1"/>
      </w:tblPr>
      <w:tblGrid>
        <w:gridCol w:w="4506"/>
        <w:gridCol w:w="3342"/>
        <w:gridCol w:w="2608"/>
      </w:tblGrid>
      <w:tr w:rsidR="00103854" w:rsidRPr="006502F8" w14:paraId="7A3CDB9E" w14:textId="77777777" w:rsidTr="006502F8">
        <w:trPr>
          <w:trHeight w:val="607"/>
          <w:jc w:val="center"/>
        </w:trPr>
        <w:tc>
          <w:tcPr>
            <w:tcW w:w="2155" w:type="pct"/>
            <w:shd w:val="clear" w:color="auto" w:fill="D9D9D9" w:themeFill="background1" w:themeFillShade="D9"/>
            <w:vAlign w:val="center"/>
            <w:hideMark/>
          </w:tcPr>
          <w:p w14:paraId="3D1A3F27"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العبارة</w:t>
            </w:r>
          </w:p>
        </w:tc>
        <w:tc>
          <w:tcPr>
            <w:tcW w:w="1598" w:type="pct"/>
            <w:shd w:val="clear" w:color="auto" w:fill="D9D9D9" w:themeFill="background1" w:themeFillShade="D9"/>
            <w:vAlign w:val="center"/>
            <w:hideMark/>
          </w:tcPr>
          <w:p w14:paraId="32F5805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معامل الارتباط</w:t>
            </w:r>
            <w:r w:rsidRPr="006502F8">
              <w:rPr>
                <w:rFonts w:ascii="Simplified Arabic" w:hAnsi="Simplified Arabic" w:cs="Simplified Arabic"/>
                <w:b/>
                <w:bCs/>
                <w:sz w:val="20"/>
                <w:szCs w:val="20"/>
              </w:rPr>
              <w:t xml:space="preserve"> (r)</w:t>
            </w:r>
          </w:p>
        </w:tc>
        <w:tc>
          <w:tcPr>
            <w:tcW w:w="1247" w:type="pct"/>
            <w:shd w:val="clear" w:color="auto" w:fill="D9D9D9" w:themeFill="background1" w:themeFillShade="D9"/>
            <w:vAlign w:val="center"/>
            <w:hideMark/>
          </w:tcPr>
          <w:p w14:paraId="0F48E318"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مستوى القوة</w:t>
            </w:r>
          </w:p>
        </w:tc>
      </w:tr>
      <w:tr w:rsidR="00103854" w:rsidRPr="006502F8" w14:paraId="7E8B0ACF" w14:textId="77777777" w:rsidTr="006502F8">
        <w:trPr>
          <w:trHeight w:val="813"/>
          <w:jc w:val="center"/>
        </w:trPr>
        <w:tc>
          <w:tcPr>
            <w:tcW w:w="2155" w:type="pct"/>
            <w:vAlign w:val="center"/>
            <w:hideMark/>
          </w:tcPr>
          <w:p w14:paraId="0BC23CAE"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استخدام روبوتات المحادثة</w:t>
            </w:r>
          </w:p>
        </w:tc>
        <w:tc>
          <w:tcPr>
            <w:tcW w:w="1598" w:type="pct"/>
            <w:vAlign w:val="center"/>
            <w:hideMark/>
          </w:tcPr>
          <w:p w14:paraId="359E917D"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0.469</w:t>
            </w:r>
          </w:p>
        </w:tc>
        <w:tc>
          <w:tcPr>
            <w:tcW w:w="1247" w:type="pct"/>
            <w:vAlign w:val="center"/>
            <w:hideMark/>
          </w:tcPr>
          <w:p w14:paraId="1F403DAE"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متوسط</w:t>
            </w:r>
          </w:p>
        </w:tc>
      </w:tr>
    </w:tbl>
    <w:p w14:paraId="1D62F1EC" w14:textId="77777777" w:rsidR="0083424A" w:rsidRPr="00A02707" w:rsidRDefault="0083424A" w:rsidP="00A02707">
      <w:pPr>
        <w:spacing w:line="360" w:lineRule="auto"/>
        <w:jc w:val="both"/>
        <w:rPr>
          <w:rFonts w:ascii="Simplified Arabic" w:hAnsi="Simplified Arabic" w:cs="Simplified Arabic"/>
          <w:rtl/>
        </w:rPr>
      </w:pPr>
    </w:p>
    <w:p w14:paraId="372A95CB" w14:textId="647CA8C1"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lastRenderedPageBreak/>
        <w:t>القيمة (0.469) تعكس وجود علاقة إيجابية متوسطة بين استخدام روبوتات المحادثة وتحسين معدلات التفاعل، ما يشير إلى أن هذه الأدوات تسهم في رفع التفاعل لكنها ليست العامل الوحيد. هذا يتفق مع دراسة إسماعيل حجاج</w:t>
      </w:r>
      <w:r w:rsidRPr="00A02707">
        <w:rPr>
          <w:rFonts w:ascii="Simplified Arabic" w:hAnsi="Simplified Arabic" w:cs="Simplified Arabic"/>
        </w:rPr>
        <w:t xml:space="preserve"> (2021) </w:t>
      </w:r>
      <w:r w:rsidRPr="00A02707">
        <w:rPr>
          <w:rFonts w:ascii="Simplified Arabic" w:hAnsi="Simplified Arabic" w:cs="Simplified Arabic"/>
          <w:rtl/>
        </w:rPr>
        <w:t xml:space="preserve">التي أوضحت دور روبوتات المحادثة في تعزيز التفاعلية وخدمة ما بعد البيع، ويتماشى مع </w:t>
      </w:r>
      <w:r w:rsidRPr="00A02707">
        <w:rPr>
          <w:rFonts w:ascii="Simplified Arabic" w:hAnsi="Simplified Arabic" w:cs="Simplified Arabic"/>
        </w:rPr>
        <w:t xml:space="preserve">TAM </w:t>
      </w:r>
      <w:r w:rsidRPr="00A02707">
        <w:rPr>
          <w:rFonts w:ascii="Simplified Arabic" w:hAnsi="Simplified Arabic" w:cs="Simplified Arabic"/>
          <w:rtl/>
        </w:rPr>
        <w:t>حيث المنفعة المدركة من سرعة الاستجابة تؤثر في النية لاستخدام الأداة</w:t>
      </w:r>
      <w:r w:rsidRPr="00A02707">
        <w:rPr>
          <w:rFonts w:ascii="Simplified Arabic" w:hAnsi="Simplified Arabic" w:cs="Simplified Arabic"/>
        </w:rPr>
        <w:t>.</w:t>
      </w:r>
    </w:p>
    <w:p w14:paraId="521ED370" w14:textId="353EC0CD" w:rsidR="00103854" w:rsidRPr="00EB7E09" w:rsidRDefault="00103854" w:rsidP="00E50408">
      <w:pPr>
        <w:pStyle w:val="a6"/>
        <w:numPr>
          <w:ilvl w:val="0"/>
          <w:numId w:val="67"/>
        </w:numPr>
        <w:spacing w:line="360" w:lineRule="auto"/>
        <w:ind w:left="260"/>
        <w:jc w:val="both"/>
        <w:rPr>
          <w:rFonts w:ascii="Simplified Arabic" w:hAnsi="Simplified Arabic" w:cs="Simplified Arabic"/>
          <w:b/>
          <w:bCs/>
        </w:rPr>
      </w:pPr>
      <w:r w:rsidRPr="00EB7E09">
        <w:rPr>
          <w:rFonts w:ascii="Simplified Arabic" w:hAnsi="Simplified Arabic" w:cs="Simplified Arabic"/>
          <w:b/>
          <w:bCs/>
          <w:u w:val="single"/>
          <w:rtl/>
        </w:rPr>
        <w:t>الفرضية الفرعية الثانية</w:t>
      </w:r>
      <w:r w:rsidR="00EB7E09" w:rsidRPr="00EB7E09">
        <w:rPr>
          <w:rFonts w:ascii="Simplified Arabic" w:hAnsi="Simplified Arabic" w:cs="Simplified Arabic" w:hint="cs"/>
          <w:b/>
          <w:bCs/>
          <w:u w:val="single"/>
          <w:rtl/>
        </w:rPr>
        <w:t xml:space="preserve">: </w:t>
      </w:r>
      <w:r w:rsidRPr="00EB7E09">
        <w:rPr>
          <w:rFonts w:ascii="Simplified Arabic" w:hAnsi="Simplified Arabic" w:cs="Simplified Arabic"/>
          <w:b/>
          <w:bCs/>
        </w:rPr>
        <w:t>"</w:t>
      </w:r>
      <w:r w:rsidRPr="00EB7E09">
        <w:rPr>
          <w:rFonts w:ascii="Simplified Arabic" w:hAnsi="Simplified Arabic" w:cs="Simplified Arabic"/>
          <w:b/>
          <w:bCs/>
          <w:rtl/>
        </w:rPr>
        <w:t>يساهم تحليل البيانات الضخمة</w:t>
      </w:r>
      <w:r w:rsidRPr="00EB7E09">
        <w:rPr>
          <w:rFonts w:ascii="Simplified Arabic" w:hAnsi="Simplified Arabic" w:cs="Simplified Arabic"/>
          <w:b/>
          <w:bCs/>
        </w:rPr>
        <w:t xml:space="preserve"> (Big Data Analytics) </w:t>
      </w:r>
      <w:r w:rsidRPr="00EB7E09">
        <w:rPr>
          <w:rFonts w:ascii="Simplified Arabic" w:hAnsi="Simplified Arabic" w:cs="Simplified Arabic"/>
          <w:b/>
          <w:bCs/>
          <w:rtl/>
        </w:rPr>
        <w:t>في رفع معدل التحويل وزيادة فعالية الإعلانات الرقمية</w:t>
      </w:r>
      <w:r w:rsidRPr="00EB7E09">
        <w:rPr>
          <w:rFonts w:ascii="Simplified Arabic" w:hAnsi="Simplified Arabic" w:cs="Simplified Arabic"/>
          <w:b/>
          <w:bCs/>
        </w:rPr>
        <w:t>."</w:t>
      </w:r>
    </w:p>
    <w:p w14:paraId="03A2591E" w14:textId="36732C42"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 xml:space="preserve">جدول </w:t>
      </w:r>
      <w:r w:rsidR="00C806AC" w:rsidRPr="006502F8">
        <w:rPr>
          <w:rFonts w:ascii="Simplified Arabic" w:hAnsi="Simplified Arabic" w:cs="Simplified Arabic"/>
          <w:b/>
          <w:bCs/>
          <w:sz w:val="20"/>
          <w:szCs w:val="20"/>
          <w:rtl/>
        </w:rPr>
        <w:t xml:space="preserve">رقم (20) </w:t>
      </w:r>
      <w:r w:rsidRPr="006502F8">
        <w:rPr>
          <w:rFonts w:ascii="Simplified Arabic" w:hAnsi="Simplified Arabic" w:cs="Simplified Arabic"/>
          <w:b/>
          <w:bCs/>
          <w:sz w:val="20"/>
          <w:szCs w:val="20"/>
          <w:rtl/>
        </w:rPr>
        <w:t>نتائج معاملات الارتباط (المحور 1 – العبارة 5 / المحور 2 – العبارة 2)</w:t>
      </w:r>
    </w:p>
    <w:tbl>
      <w:tblPr>
        <w:tblStyle w:val="ad"/>
        <w:bidiVisual/>
        <w:tblW w:w="5000" w:type="pct"/>
        <w:jc w:val="center"/>
        <w:tblLook w:val="04A0" w:firstRow="1" w:lastRow="0" w:firstColumn="1" w:lastColumn="0" w:noHBand="0" w:noVBand="1"/>
      </w:tblPr>
      <w:tblGrid>
        <w:gridCol w:w="4967"/>
        <w:gridCol w:w="2957"/>
        <w:gridCol w:w="2532"/>
      </w:tblGrid>
      <w:tr w:rsidR="00103854" w:rsidRPr="006502F8" w14:paraId="6276A3A9" w14:textId="77777777" w:rsidTr="002630E1">
        <w:trPr>
          <w:trHeight w:val="516"/>
          <w:jc w:val="center"/>
        </w:trPr>
        <w:tc>
          <w:tcPr>
            <w:tcW w:w="2375" w:type="pct"/>
            <w:shd w:val="clear" w:color="auto" w:fill="D9D9D9" w:themeFill="background1" w:themeFillShade="D9"/>
            <w:vAlign w:val="center"/>
            <w:hideMark/>
          </w:tcPr>
          <w:p w14:paraId="064176D2"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المؤشر</w:t>
            </w:r>
          </w:p>
        </w:tc>
        <w:tc>
          <w:tcPr>
            <w:tcW w:w="1414" w:type="pct"/>
            <w:shd w:val="clear" w:color="auto" w:fill="D9D9D9" w:themeFill="background1" w:themeFillShade="D9"/>
            <w:vAlign w:val="center"/>
            <w:hideMark/>
          </w:tcPr>
          <w:p w14:paraId="1877FC21"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معامل الارتباط</w:t>
            </w:r>
            <w:r w:rsidRPr="006502F8">
              <w:rPr>
                <w:rFonts w:ascii="Simplified Arabic" w:hAnsi="Simplified Arabic" w:cs="Simplified Arabic"/>
                <w:b/>
                <w:bCs/>
                <w:sz w:val="20"/>
                <w:szCs w:val="20"/>
              </w:rPr>
              <w:t xml:space="preserve"> (r)</w:t>
            </w:r>
          </w:p>
        </w:tc>
        <w:tc>
          <w:tcPr>
            <w:tcW w:w="1211" w:type="pct"/>
            <w:shd w:val="clear" w:color="auto" w:fill="D9D9D9" w:themeFill="background1" w:themeFillShade="D9"/>
            <w:vAlign w:val="center"/>
            <w:hideMark/>
          </w:tcPr>
          <w:p w14:paraId="4E104D69"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مستوى القوة</w:t>
            </w:r>
          </w:p>
        </w:tc>
      </w:tr>
      <w:tr w:rsidR="00103854" w:rsidRPr="006502F8" w14:paraId="59918025" w14:textId="77777777" w:rsidTr="002630E1">
        <w:trPr>
          <w:trHeight w:val="606"/>
          <w:jc w:val="center"/>
        </w:trPr>
        <w:tc>
          <w:tcPr>
            <w:tcW w:w="2375" w:type="pct"/>
            <w:vAlign w:val="center"/>
            <w:hideMark/>
          </w:tcPr>
          <w:p w14:paraId="7C718785"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تحليل البيانات السلوكية (م1-ع5)</w:t>
            </w:r>
          </w:p>
        </w:tc>
        <w:tc>
          <w:tcPr>
            <w:tcW w:w="1414" w:type="pct"/>
            <w:vAlign w:val="center"/>
            <w:hideMark/>
          </w:tcPr>
          <w:p w14:paraId="2A69068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0.593</w:t>
            </w:r>
          </w:p>
        </w:tc>
        <w:tc>
          <w:tcPr>
            <w:tcW w:w="1211" w:type="pct"/>
            <w:vAlign w:val="center"/>
            <w:hideMark/>
          </w:tcPr>
          <w:p w14:paraId="1A2D5E90"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w:t>
            </w:r>
          </w:p>
        </w:tc>
      </w:tr>
      <w:tr w:rsidR="00103854" w:rsidRPr="006502F8" w14:paraId="29695418" w14:textId="77777777" w:rsidTr="002630E1">
        <w:trPr>
          <w:trHeight w:val="518"/>
          <w:jc w:val="center"/>
        </w:trPr>
        <w:tc>
          <w:tcPr>
            <w:tcW w:w="2375" w:type="pct"/>
            <w:vAlign w:val="center"/>
            <w:hideMark/>
          </w:tcPr>
          <w:p w14:paraId="3DEDF05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تحسين معدل التحويل (م2-ع2)</w:t>
            </w:r>
          </w:p>
        </w:tc>
        <w:tc>
          <w:tcPr>
            <w:tcW w:w="1414" w:type="pct"/>
            <w:vAlign w:val="center"/>
            <w:hideMark/>
          </w:tcPr>
          <w:p w14:paraId="6C2B39A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0.808</w:t>
            </w:r>
          </w:p>
        </w:tc>
        <w:tc>
          <w:tcPr>
            <w:tcW w:w="1211" w:type="pct"/>
            <w:vAlign w:val="center"/>
            <w:hideMark/>
          </w:tcPr>
          <w:p w14:paraId="5150F239"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 جدًا</w:t>
            </w:r>
          </w:p>
        </w:tc>
      </w:tr>
    </w:tbl>
    <w:p w14:paraId="48CBD8F6" w14:textId="150757AE" w:rsidR="00103854" w:rsidRPr="00A02707"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القيم المرتفعة تؤكد أن تحليل البيانات الضخمة والسلوكية يرتبط بشكل وثيق بتحسين معدلات التحويل ورفع فعالية الإعلانات. هذه النتيجة متسقة مع دراسة نيفين عزت وآخرون</w:t>
      </w:r>
      <w:r w:rsidRPr="00A02707">
        <w:rPr>
          <w:rFonts w:ascii="Simplified Arabic" w:hAnsi="Simplified Arabic" w:cs="Simplified Arabic"/>
        </w:rPr>
        <w:t xml:space="preserve"> (2023) </w:t>
      </w:r>
      <w:r w:rsidRPr="00A02707">
        <w:rPr>
          <w:rFonts w:ascii="Simplified Arabic" w:hAnsi="Simplified Arabic" w:cs="Simplified Arabic"/>
          <w:rtl/>
        </w:rPr>
        <w:t>التي بينت أن التحليلات التنبؤية ترفع القدرة على استهداف العملاء بدقة، ومع نظرية كفاءة الإعلان التي ترى أن تحليل البيانات يعزز الرسالة الإعلانية ويزيد الاستجابة</w:t>
      </w:r>
      <w:r w:rsidRPr="00A02707">
        <w:rPr>
          <w:rFonts w:ascii="Simplified Arabic" w:hAnsi="Simplified Arabic" w:cs="Simplified Arabic"/>
        </w:rPr>
        <w:t>.</w:t>
      </w:r>
    </w:p>
    <w:p w14:paraId="2C0C5357" w14:textId="776B484B" w:rsidR="00103854" w:rsidRPr="00EB7E09" w:rsidRDefault="00103854" w:rsidP="007D0F4B">
      <w:pPr>
        <w:pStyle w:val="a6"/>
        <w:numPr>
          <w:ilvl w:val="0"/>
          <w:numId w:val="68"/>
        </w:numPr>
        <w:spacing w:line="360" w:lineRule="auto"/>
        <w:ind w:left="260" w:hanging="284"/>
        <w:jc w:val="both"/>
        <w:rPr>
          <w:rFonts w:ascii="Simplified Arabic" w:hAnsi="Simplified Arabic" w:cs="Simplified Arabic"/>
          <w:b/>
          <w:bCs/>
          <w:sz w:val="28"/>
          <w:szCs w:val="28"/>
        </w:rPr>
      </w:pPr>
      <w:r w:rsidRPr="00EB7E09">
        <w:rPr>
          <w:rFonts w:ascii="Simplified Arabic" w:hAnsi="Simplified Arabic" w:cs="Simplified Arabic"/>
          <w:b/>
          <w:bCs/>
          <w:sz w:val="28"/>
          <w:szCs w:val="28"/>
          <w:u w:val="single"/>
          <w:rtl/>
        </w:rPr>
        <w:t>الفرضية الفرعية الثالثة</w:t>
      </w:r>
      <w:r w:rsidR="00EB7E09" w:rsidRPr="00EB7E09">
        <w:rPr>
          <w:rFonts w:ascii="Simplified Arabic" w:hAnsi="Simplified Arabic" w:cs="Simplified Arabic" w:hint="cs"/>
          <w:b/>
          <w:bCs/>
          <w:sz w:val="28"/>
          <w:szCs w:val="28"/>
          <w:u w:val="single"/>
          <w:rtl/>
        </w:rPr>
        <w:t xml:space="preserve">: </w:t>
      </w:r>
      <w:r w:rsidRPr="00EB7E09">
        <w:rPr>
          <w:rFonts w:ascii="Simplified Arabic" w:hAnsi="Simplified Arabic" w:cs="Simplified Arabic"/>
          <w:b/>
          <w:bCs/>
          <w:sz w:val="28"/>
          <w:szCs w:val="28"/>
        </w:rPr>
        <w:t>"</w:t>
      </w:r>
      <w:r w:rsidRPr="00EB7E09">
        <w:rPr>
          <w:rFonts w:ascii="Simplified Arabic" w:hAnsi="Simplified Arabic" w:cs="Simplified Arabic"/>
          <w:b/>
          <w:bCs/>
          <w:sz w:val="28"/>
          <w:szCs w:val="28"/>
          <w:rtl/>
        </w:rPr>
        <w:t>يساعد تخصيص الإعلانات باستخدام تقنيات الذكاء الاصطناعي في تقليل تكلفة الاكتساب</w:t>
      </w:r>
      <w:r w:rsidRPr="00EB7E09">
        <w:rPr>
          <w:rFonts w:ascii="Simplified Arabic" w:hAnsi="Simplified Arabic" w:cs="Simplified Arabic"/>
          <w:b/>
          <w:bCs/>
          <w:sz w:val="28"/>
          <w:szCs w:val="28"/>
        </w:rPr>
        <w:t xml:space="preserve"> (CPA) </w:t>
      </w:r>
      <w:r w:rsidRPr="00EB7E09">
        <w:rPr>
          <w:rFonts w:ascii="Simplified Arabic" w:hAnsi="Simplified Arabic" w:cs="Simplified Arabic"/>
          <w:b/>
          <w:bCs/>
          <w:sz w:val="28"/>
          <w:szCs w:val="28"/>
          <w:rtl/>
        </w:rPr>
        <w:t>وتحسين العائد على الاستثمار الإعلاني</w:t>
      </w:r>
      <w:r w:rsidRPr="00EB7E09">
        <w:rPr>
          <w:rFonts w:ascii="Simplified Arabic" w:hAnsi="Simplified Arabic" w:cs="Simplified Arabic"/>
          <w:b/>
          <w:bCs/>
          <w:sz w:val="28"/>
          <w:szCs w:val="28"/>
        </w:rPr>
        <w:t xml:space="preserve"> (ROAS)."</w:t>
      </w:r>
    </w:p>
    <w:p w14:paraId="6FE6044C" w14:textId="4865758D"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 xml:space="preserve">جدول </w:t>
      </w:r>
      <w:r w:rsidR="00C806AC" w:rsidRPr="006502F8">
        <w:rPr>
          <w:rFonts w:ascii="Simplified Arabic" w:hAnsi="Simplified Arabic" w:cs="Simplified Arabic"/>
          <w:b/>
          <w:bCs/>
          <w:sz w:val="20"/>
          <w:szCs w:val="20"/>
          <w:rtl/>
        </w:rPr>
        <w:t xml:space="preserve">رقم (21) </w:t>
      </w:r>
      <w:r w:rsidRPr="006502F8">
        <w:rPr>
          <w:rFonts w:ascii="Simplified Arabic" w:hAnsi="Simplified Arabic" w:cs="Simplified Arabic"/>
          <w:b/>
          <w:bCs/>
          <w:sz w:val="20"/>
          <w:szCs w:val="20"/>
          <w:rtl/>
        </w:rPr>
        <w:t>نتائج معاملات الارتباط (المحور 1 – العبارة 4 / المحور 2 – العبارة 1 و4)</w:t>
      </w:r>
    </w:p>
    <w:tbl>
      <w:tblPr>
        <w:tblStyle w:val="ad"/>
        <w:bidiVisual/>
        <w:tblW w:w="5000" w:type="pct"/>
        <w:jc w:val="center"/>
        <w:tblLook w:val="04A0" w:firstRow="1" w:lastRow="0" w:firstColumn="1" w:lastColumn="0" w:noHBand="0" w:noVBand="1"/>
      </w:tblPr>
      <w:tblGrid>
        <w:gridCol w:w="4869"/>
        <w:gridCol w:w="2532"/>
        <w:gridCol w:w="3055"/>
      </w:tblGrid>
      <w:tr w:rsidR="00103854" w:rsidRPr="006502F8" w14:paraId="2111B783" w14:textId="77777777" w:rsidTr="002630E1">
        <w:trPr>
          <w:trHeight w:val="397"/>
          <w:jc w:val="center"/>
        </w:trPr>
        <w:tc>
          <w:tcPr>
            <w:tcW w:w="2328" w:type="pct"/>
            <w:shd w:val="clear" w:color="auto" w:fill="D9D9D9" w:themeFill="background1" w:themeFillShade="D9"/>
            <w:vAlign w:val="center"/>
            <w:hideMark/>
          </w:tcPr>
          <w:p w14:paraId="663FD3B0"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المؤشر</w:t>
            </w:r>
          </w:p>
        </w:tc>
        <w:tc>
          <w:tcPr>
            <w:tcW w:w="1211" w:type="pct"/>
            <w:shd w:val="clear" w:color="auto" w:fill="D9D9D9" w:themeFill="background1" w:themeFillShade="D9"/>
            <w:vAlign w:val="center"/>
            <w:hideMark/>
          </w:tcPr>
          <w:p w14:paraId="39A8FF59"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معامل الارتباط</w:t>
            </w:r>
            <w:r w:rsidRPr="006502F8">
              <w:rPr>
                <w:rFonts w:ascii="Simplified Arabic" w:hAnsi="Simplified Arabic" w:cs="Simplified Arabic"/>
                <w:b/>
                <w:bCs/>
                <w:sz w:val="20"/>
                <w:szCs w:val="20"/>
              </w:rPr>
              <w:t xml:space="preserve"> (r)</w:t>
            </w:r>
          </w:p>
        </w:tc>
        <w:tc>
          <w:tcPr>
            <w:tcW w:w="1461" w:type="pct"/>
            <w:shd w:val="clear" w:color="auto" w:fill="D9D9D9" w:themeFill="background1" w:themeFillShade="D9"/>
            <w:vAlign w:val="center"/>
            <w:hideMark/>
          </w:tcPr>
          <w:p w14:paraId="2358CF34" w14:textId="77777777" w:rsidR="00103854" w:rsidRPr="006502F8" w:rsidRDefault="00103854" w:rsidP="00A02707">
            <w:pPr>
              <w:spacing w:line="360" w:lineRule="auto"/>
              <w:jc w:val="center"/>
              <w:rPr>
                <w:rFonts w:ascii="Simplified Arabic" w:hAnsi="Simplified Arabic" w:cs="Simplified Arabic"/>
                <w:b/>
                <w:bCs/>
                <w:sz w:val="20"/>
                <w:szCs w:val="20"/>
              </w:rPr>
            </w:pPr>
            <w:r w:rsidRPr="006502F8">
              <w:rPr>
                <w:rFonts w:ascii="Simplified Arabic" w:hAnsi="Simplified Arabic" w:cs="Simplified Arabic"/>
                <w:b/>
                <w:bCs/>
                <w:sz w:val="20"/>
                <w:szCs w:val="20"/>
                <w:rtl/>
              </w:rPr>
              <w:t>مستوى القوة</w:t>
            </w:r>
          </w:p>
        </w:tc>
      </w:tr>
      <w:tr w:rsidR="00103854" w:rsidRPr="006502F8" w14:paraId="0867EAB4" w14:textId="77777777" w:rsidTr="002630E1">
        <w:trPr>
          <w:trHeight w:val="397"/>
          <w:jc w:val="center"/>
        </w:trPr>
        <w:tc>
          <w:tcPr>
            <w:tcW w:w="2328" w:type="pct"/>
            <w:vAlign w:val="center"/>
            <w:hideMark/>
          </w:tcPr>
          <w:p w14:paraId="3FB9EA37" w14:textId="22526784"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تخصيص المحتوى الدعائي</w:t>
            </w:r>
            <w:r w:rsidR="00F2648C"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tl/>
              </w:rPr>
              <w:t>(م1-ع4)</w:t>
            </w:r>
          </w:p>
        </w:tc>
        <w:tc>
          <w:tcPr>
            <w:tcW w:w="1211" w:type="pct"/>
            <w:vAlign w:val="center"/>
            <w:hideMark/>
          </w:tcPr>
          <w:p w14:paraId="5A5B20B6"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0.614</w:t>
            </w:r>
          </w:p>
        </w:tc>
        <w:tc>
          <w:tcPr>
            <w:tcW w:w="1461" w:type="pct"/>
            <w:vAlign w:val="center"/>
            <w:hideMark/>
          </w:tcPr>
          <w:p w14:paraId="7502D30F"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w:t>
            </w:r>
          </w:p>
        </w:tc>
      </w:tr>
      <w:tr w:rsidR="00103854" w:rsidRPr="006502F8" w14:paraId="048E8C2C" w14:textId="77777777" w:rsidTr="002630E1">
        <w:trPr>
          <w:trHeight w:val="397"/>
          <w:jc w:val="center"/>
        </w:trPr>
        <w:tc>
          <w:tcPr>
            <w:tcW w:w="2328" w:type="pct"/>
            <w:vAlign w:val="center"/>
            <w:hideMark/>
          </w:tcPr>
          <w:p w14:paraId="15A39F6F" w14:textId="13500E49" w:rsidR="00EC7820" w:rsidRPr="006502F8" w:rsidRDefault="00EC7820" w:rsidP="00A02707">
            <w:pPr>
              <w:spacing w:line="360" w:lineRule="auto"/>
              <w:jc w:val="center"/>
              <w:rPr>
                <w:rFonts w:ascii="Simplified Arabic" w:hAnsi="Simplified Arabic" w:cs="Simplified Arabic"/>
                <w:sz w:val="20"/>
                <w:szCs w:val="20"/>
                <w:rtl/>
              </w:rPr>
            </w:pPr>
            <w:r w:rsidRPr="006502F8">
              <w:rPr>
                <w:rFonts w:ascii="Simplified Arabic" w:hAnsi="Simplified Arabic" w:cs="Simplified Arabic"/>
                <w:sz w:val="20"/>
                <w:szCs w:val="20"/>
                <w:rtl/>
              </w:rPr>
              <w:t xml:space="preserve">خفض </w:t>
            </w:r>
            <w:r w:rsidRPr="006502F8">
              <w:rPr>
                <w:rFonts w:ascii="Simplified Arabic" w:hAnsi="Simplified Arabic" w:cs="Simplified Arabic"/>
                <w:sz w:val="20"/>
                <w:szCs w:val="20"/>
              </w:rPr>
              <w:t>CPA</w:t>
            </w:r>
            <w:r w:rsidR="00F2648C" w:rsidRPr="006502F8">
              <w:rPr>
                <w:rFonts w:ascii="Simplified Arabic" w:hAnsi="Simplified Arabic" w:cs="Simplified Arabic"/>
                <w:sz w:val="20"/>
                <w:szCs w:val="20"/>
                <w:rtl/>
              </w:rPr>
              <w:t xml:space="preserve"> (</w:t>
            </w:r>
            <w:r w:rsidRPr="006502F8">
              <w:rPr>
                <w:rFonts w:ascii="Simplified Arabic" w:hAnsi="Simplified Arabic" w:cs="Simplified Arabic"/>
                <w:sz w:val="20"/>
                <w:szCs w:val="20"/>
                <w:rtl/>
              </w:rPr>
              <w:t>م2-ع1</w:t>
            </w:r>
            <w:r w:rsidR="00F2648C" w:rsidRPr="006502F8">
              <w:rPr>
                <w:rFonts w:ascii="Simplified Arabic" w:hAnsi="Simplified Arabic" w:cs="Simplified Arabic"/>
                <w:sz w:val="20"/>
                <w:szCs w:val="20"/>
                <w:rtl/>
              </w:rPr>
              <w:t>)</w:t>
            </w:r>
          </w:p>
        </w:tc>
        <w:tc>
          <w:tcPr>
            <w:tcW w:w="1211" w:type="pct"/>
            <w:vAlign w:val="center"/>
            <w:hideMark/>
          </w:tcPr>
          <w:p w14:paraId="412826F6"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0.752</w:t>
            </w:r>
          </w:p>
        </w:tc>
        <w:tc>
          <w:tcPr>
            <w:tcW w:w="1461" w:type="pct"/>
            <w:vAlign w:val="center"/>
            <w:hideMark/>
          </w:tcPr>
          <w:p w14:paraId="3C6B89B4"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 جدًا</w:t>
            </w:r>
          </w:p>
        </w:tc>
      </w:tr>
      <w:tr w:rsidR="00103854" w:rsidRPr="006502F8" w14:paraId="39B6E175" w14:textId="77777777" w:rsidTr="002630E1">
        <w:trPr>
          <w:trHeight w:val="397"/>
          <w:jc w:val="center"/>
        </w:trPr>
        <w:tc>
          <w:tcPr>
            <w:tcW w:w="2328" w:type="pct"/>
            <w:vAlign w:val="center"/>
            <w:hideMark/>
          </w:tcPr>
          <w:p w14:paraId="6BA415ED" w14:textId="0D7B9190" w:rsidR="00EC7820" w:rsidRPr="006502F8" w:rsidRDefault="00EC7820"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 xml:space="preserve">زيادة </w:t>
            </w:r>
            <w:proofErr w:type="gramStart"/>
            <w:r w:rsidRPr="006502F8">
              <w:rPr>
                <w:rFonts w:ascii="Simplified Arabic" w:hAnsi="Simplified Arabic" w:cs="Simplified Arabic"/>
                <w:sz w:val="20"/>
                <w:szCs w:val="20"/>
              </w:rPr>
              <w:t>ROAS</w:t>
            </w:r>
            <w:r w:rsidR="00F2648C" w:rsidRPr="006502F8">
              <w:rPr>
                <w:rFonts w:ascii="Simplified Arabic" w:hAnsi="Simplified Arabic" w:cs="Simplified Arabic"/>
                <w:sz w:val="20"/>
                <w:szCs w:val="20"/>
                <w:rtl/>
              </w:rPr>
              <w:t xml:space="preserve"> </w:t>
            </w:r>
            <w:r w:rsidR="00F2648C" w:rsidRPr="006502F8">
              <w:rPr>
                <w:rFonts w:ascii="Simplified Arabic" w:hAnsi="Simplified Arabic" w:cs="Simplified Arabic"/>
                <w:sz w:val="20"/>
                <w:szCs w:val="20"/>
              </w:rPr>
              <w:t>)</w:t>
            </w:r>
            <w:r w:rsidRPr="006502F8">
              <w:rPr>
                <w:rFonts w:ascii="Simplified Arabic" w:hAnsi="Simplified Arabic" w:cs="Simplified Arabic"/>
                <w:sz w:val="20"/>
                <w:szCs w:val="20"/>
                <w:rtl/>
              </w:rPr>
              <w:t>م</w:t>
            </w:r>
            <w:proofErr w:type="gramEnd"/>
            <w:r w:rsidRPr="006502F8">
              <w:rPr>
                <w:rFonts w:ascii="Simplified Arabic" w:hAnsi="Simplified Arabic" w:cs="Simplified Arabic"/>
                <w:sz w:val="20"/>
                <w:szCs w:val="20"/>
                <w:rtl/>
              </w:rPr>
              <w:t>2-ع4</w:t>
            </w:r>
            <w:r w:rsidR="00F2648C" w:rsidRPr="006502F8">
              <w:rPr>
                <w:rFonts w:ascii="Simplified Arabic" w:hAnsi="Simplified Arabic" w:cs="Simplified Arabic"/>
                <w:sz w:val="20"/>
                <w:szCs w:val="20"/>
              </w:rPr>
              <w:t>(</w:t>
            </w:r>
          </w:p>
        </w:tc>
        <w:tc>
          <w:tcPr>
            <w:tcW w:w="1211" w:type="pct"/>
            <w:vAlign w:val="center"/>
            <w:hideMark/>
          </w:tcPr>
          <w:p w14:paraId="10EA09CE"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Pr>
              <w:t>0.578</w:t>
            </w:r>
          </w:p>
        </w:tc>
        <w:tc>
          <w:tcPr>
            <w:tcW w:w="1461" w:type="pct"/>
            <w:vAlign w:val="center"/>
            <w:hideMark/>
          </w:tcPr>
          <w:p w14:paraId="7D86DC1B" w14:textId="77777777" w:rsidR="00103854" w:rsidRPr="006502F8" w:rsidRDefault="00103854" w:rsidP="00A02707">
            <w:pPr>
              <w:spacing w:line="360" w:lineRule="auto"/>
              <w:jc w:val="center"/>
              <w:rPr>
                <w:rFonts w:ascii="Simplified Arabic" w:hAnsi="Simplified Arabic" w:cs="Simplified Arabic"/>
                <w:sz w:val="20"/>
                <w:szCs w:val="20"/>
              </w:rPr>
            </w:pPr>
            <w:r w:rsidRPr="006502F8">
              <w:rPr>
                <w:rFonts w:ascii="Simplified Arabic" w:hAnsi="Simplified Arabic" w:cs="Simplified Arabic"/>
                <w:sz w:val="20"/>
                <w:szCs w:val="20"/>
                <w:rtl/>
              </w:rPr>
              <w:t>ارتباط قوي</w:t>
            </w:r>
          </w:p>
        </w:tc>
      </w:tr>
    </w:tbl>
    <w:p w14:paraId="45BFD608" w14:textId="77777777" w:rsidR="0083424A" w:rsidRPr="00A02707" w:rsidRDefault="0083424A" w:rsidP="00A02707">
      <w:pPr>
        <w:spacing w:line="360" w:lineRule="auto"/>
        <w:jc w:val="both"/>
        <w:rPr>
          <w:rFonts w:ascii="Simplified Arabic" w:hAnsi="Simplified Arabic" w:cs="Simplified Arabic"/>
          <w:rtl/>
        </w:rPr>
      </w:pPr>
    </w:p>
    <w:p w14:paraId="37F423D7" w14:textId="451B5CB1" w:rsidR="00103854" w:rsidRDefault="00103854"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القيم تدل على أن تخصيص المحتوى يسهم في خفض التكلفة وتحسين العائد، وهو ما يتفق مع 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w:t>
      </w:r>
      <w:r w:rsidRPr="00A02707">
        <w:rPr>
          <w:rFonts w:ascii="Simplified Arabic" w:hAnsi="Simplified Arabic" w:cs="Simplified Arabic"/>
        </w:rPr>
        <w:t xml:space="preserve"> (2024) </w:t>
      </w:r>
      <w:r w:rsidRPr="00A02707">
        <w:rPr>
          <w:rFonts w:ascii="Simplified Arabic" w:hAnsi="Simplified Arabic" w:cs="Simplified Arabic"/>
          <w:rtl/>
        </w:rPr>
        <w:t xml:space="preserve">التي أكدت أن الدمج بين الذكاء الاصطناعي والإشراف البشري يزيد من كفاءة الإعلانات، ومع </w:t>
      </w:r>
      <w:r w:rsidRPr="00A02707">
        <w:rPr>
          <w:rFonts w:ascii="Simplified Arabic" w:hAnsi="Simplified Arabic" w:cs="Simplified Arabic"/>
        </w:rPr>
        <w:t xml:space="preserve">TAM </w:t>
      </w:r>
      <w:r w:rsidRPr="00A02707">
        <w:rPr>
          <w:rFonts w:ascii="Simplified Arabic" w:hAnsi="Simplified Arabic" w:cs="Simplified Arabic"/>
          <w:rtl/>
        </w:rPr>
        <w:t>التي تعتبر أن وضوح العائد يعزز القبول</w:t>
      </w:r>
      <w:r w:rsidRPr="00A02707">
        <w:rPr>
          <w:rFonts w:ascii="Simplified Arabic" w:hAnsi="Simplified Arabic" w:cs="Simplified Arabic"/>
        </w:rPr>
        <w:t>.</w:t>
      </w:r>
    </w:p>
    <w:p w14:paraId="67C5B371" w14:textId="77777777" w:rsidR="00EB7E09" w:rsidRPr="00A02707" w:rsidRDefault="00EB7E09" w:rsidP="00A02707">
      <w:pPr>
        <w:spacing w:line="360" w:lineRule="auto"/>
        <w:jc w:val="both"/>
        <w:rPr>
          <w:rFonts w:ascii="Simplified Arabic" w:hAnsi="Simplified Arabic" w:cs="Simplified Arabic"/>
          <w:rtl/>
        </w:rPr>
      </w:pPr>
    </w:p>
    <w:p w14:paraId="72CDF268" w14:textId="2F951C8E" w:rsidR="00103854" w:rsidRPr="00EB7E09" w:rsidRDefault="00103854" w:rsidP="005067C6">
      <w:pPr>
        <w:pStyle w:val="a6"/>
        <w:numPr>
          <w:ilvl w:val="0"/>
          <w:numId w:val="69"/>
        </w:numPr>
        <w:spacing w:line="360" w:lineRule="auto"/>
        <w:ind w:left="260"/>
        <w:jc w:val="both"/>
        <w:rPr>
          <w:rFonts w:ascii="Simplified Arabic" w:hAnsi="Simplified Arabic" w:cs="Simplified Arabic"/>
          <w:b/>
          <w:bCs/>
          <w:sz w:val="28"/>
          <w:szCs w:val="28"/>
          <w:rtl/>
        </w:rPr>
      </w:pPr>
      <w:r w:rsidRPr="00EB7E09">
        <w:rPr>
          <w:rFonts w:ascii="Simplified Arabic" w:hAnsi="Simplified Arabic" w:cs="Simplified Arabic"/>
          <w:b/>
          <w:bCs/>
          <w:sz w:val="28"/>
          <w:szCs w:val="28"/>
          <w:u w:val="single"/>
          <w:rtl/>
        </w:rPr>
        <w:lastRenderedPageBreak/>
        <w:t>الفرضية الفرعية الرابعة</w:t>
      </w:r>
      <w:r w:rsidR="00EB7E09" w:rsidRPr="00EB7E09">
        <w:rPr>
          <w:rFonts w:ascii="Simplified Arabic" w:hAnsi="Simplified Arabic" w:cs="Simplified Arabic" w:hint="cs"/>
          <w:b/>
          <w:bCs/>
          <w:sz w:val="28"/>
          <w:szCs w:val="28"/>
          <w:u w:val="single"/>
          <w:rtl/>
        </w:rPr>
        <w:t xml:space="preserve">: </w:t>
      </w:r>
      <w:r w:rsidRPr="00EB7E09">
        <w:rPr>
          <w:rFonts w:ascii="Simplified Arabic" w:hAnsi="Simplified Arabic" w:cs="Simplified Arabic"/>
          <w:b/>
          <w:bCs/>
          <w:sz w:val="28"/>
          <w:szCs w:val="28"/>
        </w:rPr>
        <w:t>"</w:t>
      </w:r>
      <w:r w:rsidRPr="00EB7E09">
        <w:rPr>
          <w:rFonts w:ascii="Simplified Arabic" w:hAnsi="Simplified Arabic" w:cs="Simplified Arabic"/>
          <w:b/>
          <w:bCs/>
          <w:sz w:val="28"/>
          <w:szCs w:val="28"/>
          <w:rtl/>
        </w:rPr>
        <w:t>تختلف كفاءة الحملات الإعلانية باختلاف نوع التقنية الذكية المستخدمة</w:t>
      </w:r>
      <w:r w:rsidRPr="00EB7E09">
        <w:rPr>
          <w:rFonts w:ascii="Simplified Arabic" w:hAnsi="Simplified Arabic" w:cs="Simplified Arabic"/>
          <w:b/>
          <w:bCs/>
          <w:sz w:val="28"/>
          <w:szCs w:val="28"/>
        </w:rPr>
        <w:t>."</w:t>
      </w:r>
    </w:p>
    <w:p w14:paraId="61D9647C" w14:textId="3D49D332"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 xml:space="preserve">جدول </w:t>
      </w:r>
      <w:r w:rsidR="00C806AC" w:rsidRPr="00EB7E09">
        <w:rPr>
          <w:rFonts w:ascii="Simplified Arabic" w:hAnsi="Simplified Arabic" w:cs="Simplified Arabic"/>
          <w:b/>
          <w:bCs/>
          <w:sz w:val="20"/>
          <w:szCs w:val="20"/>
          <w:rtl/>
        </w:rPr>
        <w:t xml:space="preserve">رقم (22) </w:t>
      </w:r>
      <w:r w:rsidRPr="00EB7E09">
        <w:rPr>
          <w:rFonts w:ascii="Simplified Arabic" w:hAnsi="Simplified Arabic" w:cs="Simplified Arabic"/>
          <w:b/>
          <w:bCs/>
          <w:sz w:val="20"/>
          <w:szCs w:val="20"/>
          <w:rtl/>
        </w:rPr>
        <w:t>نتائج معاملات الارتباط (مقارنة مؤشرات متعددة من المحورين 1 و2)</w:t>
      </w:r>
    </w:p>
    <w:tbl>
      <w:tblPr>
        <w:tblStyle w:val="ad"/>
        <w:bidiVisual/>
        <w:tblW w:w="5000" w:type="pct"/>
        <w:jc w:val="center"/>
        <w:tblLook w:val="04A0" w:firstRow="1" w:lastRow="0" w:firstColumn="1" w:lastColumn="0" w:noHBand="0" w:noVBand="1"/>
      </w:tblPr>
      <w:tblGrid>
        <w:gridCol w:w="3339"/>
        <w:gridCol w:w="2610"/>
        <w:gridCol w:w="4507"/>
      </w:tblGrid>
      <w:tr w:rsidR="00103854" w:rsidRPr="00EB7E09" w14:paraId="22552EC1" w14:textId="77777777" w:rsidTr="002630E1">
        <w:trPr>
          <w:trHeight w:val="454"/>
          <w:jc w:val="center"/>
        </w:trPr>
        <w:tc>
          <w:tcPr>
            <w:tcW w:w="1597" w:type="pct"/>
            <w:shd w:val="clear" w:color="auto" w:fill="D9D9D9" w:themeFill="background1" w:themeFillShade="D9"/>
            <w:vAlign w:val="center"/>
            <w:hideMark/>
          </w:tcPr>
          <w:p w14:paraId="6BF0C7AE"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التقنية</w:t>
            </w:r>
          </w:p>
        </w:tc>
        <w:tc>
          <w:tcPr>
            <w:tcW w:w="1248" w:type="pct"/>
            <w:shd w:val="clear" w:color="auto" w:fill="D9D9D9" w:themeFill="background1" w:themeFillShade="D9"/>
            <w:vAlign w:val="center"/>
            <w:hideMark/>
          </w:tcPr>
          <w:p w14:paraId="0F2947DD"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أعلى قيمة ارتباط</w:t>
            </w:r>
          </w:p>
        </w:tc>
        <w:tc>
          <w:tcPr>
            <w:tcW w:w="2155" w:type="pct"/>
            <w:shd w:val="clear" w:color="auto" w:fill="D9D9D9" w:themeFill="background1" w:themeFillShade="D9"/>
            <w:vAlign w:val="center"/>
            <w:hideMark/>
          </w:tcPr>
          <w:p w14:paraId="3DB6A142"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المؤشر المرتبط</w:t>
            </w:r>
          </w:p>
        </w:tc>
      </w:tr>
      <w:tr w:rsidR="00103854" w:rsidRPr="00EB7E09" w14:paraId="220BF7EC" w14:textId="77777777" w:rsidTr="002630E1">
        <w:trPr>
          <w:trHeight w:val="454"/>
          <w:jc w:val="center"/>
        </w:trPr>
        <w:tc>
          <w:tcPr>
            <w:tcW w:w="1597" w:type="pct"/>
            <w:vAlign w:val="center"/>
            <w:hideMark/>
          </w:tcPr>
          <w:p w14:paraId="38EF6A6B"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التحليلات التنبؤية</w:t>
            </w:r>
          </w:p>
        </w:tc>
        <w:tc>
          <w:tcPr>
            <w:tcW w:w="1248" w:type="pct"/>
            <w:vAlign w:val="center"/>
            <w:hideMark/>
          </w:tcPr>
          <w:p w14:paraId="53D26F93"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0.544</w:t>
            </w:r>
          </w:p>
        </w:tc>
        <w:tc>
          <w:tcPr>
            <w:tcW w:w="2155" w:type="pct"/>
            <w:vAlign w:val="center"/>
            <w:hideMark/>
          </w:tcPr>
          <w:p w14:paraId="4B0F3909"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تحسين معدل التحويل</w:t>
            </w:r>
          </w:p>
        </w:tc>
      </w:tr>
      <w:tr w:rsidR="00103854" w:rsidRPr="00EB7E09" w14:paraId="5E81947D" w14:textId="77777777" w:rsidTr="002630E1">
        <w:trPr>
          <w:trHeight w:val="454"/>
          <w:jc w:val="center"/>
        </w:trPr>
        <w:tc>
          <w:tcPr>
            <w:tcW w:w="1597" w:type="pct"/>
            <w:vAlign w:val="center"/>
            <w:hideMark/>
          </w:tcPr>
          <w:p w14:paraId="4032D08E"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المحتوى التوليدي</w:t>
            </w:r>
          </w:p>
        </w:tc>
        <w:tc>
          <w:tcPr>
            <w:tcW w:w="1248" w:type="pct"/>
            <w:vAlign w:val="center"/>
            <w:hideMark/>
          </w:tcPr>
          <w:p w14:paraId="7877BDC9"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0.572</w:t>
            </w:r>
          </w:p>
        </w:tc>
        <w:tc>
          <w:tcPr>
            <w:tcW w:w="2155" w:type="pct"/>
            <w:vAlign w:val="center"/>
            <w:hideMark/>
          </w:tcPr>
          <w:p w14:paraId="24B8BEEF"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معدل التحويل والتفاعل</w:t>
            </w:r>
          </w:p>
        </w:tc>
      </w:tr>
      <w:tr w:rsidR="00103854" w:rsidRPr="00EB7E09" w14:paraId="144D9CBF" w14:textId="77777777" w:rsidTr="002630E1">
        <w:trPr>
          <w:trHeight w:val="454"/>
          <w:jc w:val="center"/>
        </w:trPr>
        <w:tc>
          <w:tcPr>
            <w:tcW w:w="1597" w:type="pct"/>
            <w:vAlign w:val="center"/>
            <w:hideMark/>
          </w:tcPr>
          <w:p w14:paraId="2C2A6C0F"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تحليل البيانات السلوكية</w:t>
            </w:r>
          </w:p>
        </w:tc>
        <w:tc>
          <w:tcPr>
            <w:tcW w:w="1248" w:type="pct"/>
            <w:vAlign w:val="center"/>
            <w:hideMark/>
          </w:tcPr>
          <w:p w14:paraId="72803D75"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0.593</w:t>
            </w:r>
          </w:p>
        </w:tc>
        <w:tc>
          <w:tcPr>
            <w:tcW w:w="2155" w:type="pct"/>
            <w:vAlign w:val="center"/>
            <w:hideMark/>
          </w:tcPr>
          <w:p w14:paraId="3CC2B2AE"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دقة الاستهداف</w:t>
            </w:r>
          </w:p>
        </w:tc>
      </w:tr>
      <w:tr w:rsidR="00103854" w:rsidRPr="00EB7E09" w14:paraId="0352D6D3" w14:textId="77777777" w:rsidTr="002630E1">
        <w:trPr>
          <w:trHeight w:val="454"/>
          <w:jc w:val="center"/>
        </w:trPr>
        <w:tc>
          <w:tcPr>
            <w:tcW w:w="1597" w:type="pct"/>
            <w:vAlign w:val="center"/>
            <w:hideMark/>
          </w:tcPr>
          <w:p w14:paraId="00831592"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تخصيص المحتوى</w:t>
            </w:r>
          </w:p>
        </w:tc>
        <w:tc>
          <w:tcPr>
            <w:tcW w:w="1248" w:type="pct"/>
            <w:vAlign w:val="center"/>
            <w:hideMark/>
          </w:tcPr>
          <w:p w14:paraId="3FDF2EC6"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0.614</w:t>
            </w:r>
          </w:p>
        </w:tc>
        <w:tc>
          <w:tcPr>
            <w:tcW w:w="2155" w:type="pct"/>
            <w:vAlign w:val="center"/>
            <w:hideMark/>
          </w:tcPr>
          <w:p w14:paraId="70122643"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خفض</w:t>
            </w:r>
            <w:r w:rsidRPr="00EB7E09">
              <w:rPr>
                <w:rFonts w:ascii="Simplified Arabic" w:hAnsi="Simplified Arabic" w:cs="Simplified Arabic"/>
                <w:sz w:val="20"/>
                <w:szCs w:val="20"/>
              </w:rPr>
              <w:t xml:space="preserve"> CPA </w:t>
            </w:r>
            <w:r w:rsidRPr="00EB7E09">
              <w:rPr>
                <w:rFonts w:ascii="Simplified Arabic" w:hAnsi="Simplified Arabic" w:cs="Simplified Arabic"/>
                <w:sz w:val="20"/>
                <w:szCs w:val="20"/>
                <w:rtl/>
              </w:rPr>
              <w:t>وتحسين</w:t>
            </w:r>
            <w:r w:rsidRPr="00EB7E09">
              <w:rPr>
                <w:rFonts w:ascii="Simplified Arabic" w:hAnsi="Simplified Arabic" w:cs="Simplified Arabic"/>
                <w:sz w:val="20"/>
                <w:szCs w:val="20"/>
              </w:rPr>
              <w:t xml:space="preserve"> ROAS</w:t>
            </w:r>
          </w:p>
        </w:tc>
      </w:tr>
    </w:tbl>
    <w:p w14:paraId="1C080125" w14:textId="6D069C77" w:rsidR="00103854" w:rsidRPr="00A02707" w:rsidRDefault="00103854" w:rsidP="00A02707">
      <w:pPr>
        <w:spacing w:line="360" w:lineRule="auto"/>
        <w:jc w:val="both"/>
        <w:rPr>
          <w:rFonts w:ascii="Simplified Arabic" w:hAnsi="Simplified Arabic" w:cs="Simplified Arabic"/>
        </w:rPr>
      </w:pPr>
      <w:r w:rsidRPr="00A02707">
        <w:rPr>
          <w:rFonts w:ascii="Simplified Arabic" w:hAnsi="Simplified Arabic" w:cs="Simplified Arabic"/>
          <w:rtl/>
        </w:rPr>
        <w:t>التباين في القيم يثبت أن بعض التقنيات أكثر فاعلية في مؤشرات محددة؛ التحليلات التنبؤية والمحتوى التوليدي مميزان في التحويل، بينما تحليل البيانات وتخصيص المحتوى أكثر ارتباطًا بتحسين الاستهداف وخفض التكلفة. هذه النتيجة تتفق مع دراسة زيدان</w:t>
      </w:r>
      <w:r w:rsidRPr="00A02707">
        <w:rPr>
          <w:rFonts w:ascii="Simplified Arabic" w:hAnsi="Simplified Arabic" w:cs="Simplified Arabic"/>
        </w:rPr>
        <w:t xml:space="preserve"> (2024) </w:t>
      </w:r>
      <w:r w:rsidRPr="00A02707">
        <w:rPr>
          <w:rFonts w:ascii="Simplified Arabic" w:hAnsi="Simplified Arabic" w:cs="Simplified Arabic"/>
          <w:rtl/>
        </w:rPr>
        <w:t>التي أشارت إلى تباين فعالية الأدوات بحسب البيئة الإعلانية</w:t>
      </w:r>
      <w:r w:rsidRPr="00A02707">
        <w:rPr>
          <w:rFonts w:ascii="Simplified Arabic" w:hAnsi="Simplified Arabic" w:cs="Simplified Arabic"/>
        </w:rPr>
        <w:t>.</w:t>
      </w:r>
    </w:p>
    <w:p w14:paraId="67D29680" w14:textId="77777777" w:rsidR="007023F6" w:rsidRPr="00A02707" w:rsidRDefault="007023F6" w:rsidP="00A02707">
      <w:pPr>
        <w:spacing w:line="360" w:lineRule="auto"/>
        <w:jc w:val="both"/>
        <w:rPr>
          <w:rFonts w:ascii="Simplified Arabic" w:hAnsi="Simplified Arabic" w:cs="Simplified Arabic"/>
        </w:rPr>
      </w:pPr>
    </w:p>
    <w:p w14:paraId="52ADF0A7" w14:textId="7C126D17" w:rsidR="00103854" w:rsidRPr="00EB7E09" w:rsidRDefault="00103854" w:rsidP="00772B32">
      <w:pPr>
        <w:pStyle w:val="a6"/>
        <w:numPr>
          <w:ilvl w:val="0"/>
          <w:numId w:val="70"/>
        </w:numPr>
        <w:spacing w:line="360" w:lineRule="auto"/>
        <w:jc w:val="both"/>
        <w:rPr>
          <w:rFonts w:ascii="Simplified Arabic" w:hAnsi="Simplified Arabic" w:cs="Simplified Arabic"/>
          <w:b/>
          <w:bCs/>
          <w:sz w:val="28"/>
          <w:szCs w:val="28"/>
          <w:rtl/>
        </w:rPr>
      </w:pPr>
      <w:r w:rsidRPr="00EB7E09">
        <w:rPr>
          <w:rFonts w:ascii="Simplified Arabic" w:hAnsi="Simplified Arabic" w:cs="Simplified Arabic"/>
          <w:b/>
          <w:bCs/>
          <w:sz w:val="28"/>
          <w:szCs w:val="28"/>
          <w:u w:val="single"/>
          <w:rtl/>
        </w:rPr>
        <w:t>الفرضية الفرعية الخامسة</w:t>
      </w:r>
      <w:r w:rsidR="00EB7E09" w:rsidRPr="00EB7E09">
        <w:rPr>
          <w:rFonts w:ascii="Simplified Arabic" w:hAnsi="Simplified Arabic" w:cs="Simplified Arabic" w:hint="cs"/>
          <w:b/>
          <w:bCs/>
          <w:sz w:val="28"/>
          <w:szCs w:val="28"/>
          <w:u w:val="single"/>
          <w:rtl/>
        </w:rPr>
        <w:t xml:space="preserve">: </w:t>
      </w:r>
      <w:r w:rsidRPr="00EB7E09">
        <w:rPr>
          <w:rFonts w:ascii="Simplified Arabic" w:hAnsi="Simplified Arabic" w:cs="Simplified Arabic"/>
          <w:b/>
          <w:bCs/>
          <w:sz w:val="28"/>
          <w:szCs w:val="28"/>
        </w:rPr>
        <w:t>"</w:t>
      </w:r>
      <w:r w:rsidRPr="00EB7E09">
        <w:rPr>
          <w:rFonts w:ascii="Simplified Arabic" w:hAnsi="Simplified Arabic" w:cs="Simplified Arabic"/>
          <w:b/>
          <w:bCs/>
          <w:sz w:val="28"/>
          <w:szCs w:val="28"/>
          <w:rtl/>
        </w:rPr>
        <w:t>تُعد درجة رضا العاملين في التسويق الرقمي عن أدوات الذكاء الاصطناعي عاملًا مؤثرًا في تحقيق الكفاءة الإعلانية</w:t>
      </w:r>
      <w:r w:rsidRPr="00EB7E09">
        <w:rPr>
          <w:rFonts w:ascii="Simplified Arabic" w:hAnsi="Simplified Arabic" w:cs="Simplified Arabic"/>
          <w:b/>
          <w:bCs/>
          <w:sz w:val="28"/>
          <w:szCs w:val="28"/>
        </w:rPr>
        <w:t>."</w:t>
      </w:r>
    </w:p>
    <w:p w14:paraId="75F623FC" w14:textId="4597889A"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 xml:space="preserve">جدول </w:t>
      </w:r>
      <w:r w:rsidR="00C806AC" w:rsidRPr="00EB7E09">
        <w:rPr>
          <w:rFonts w:ascii="Simplified Arabic" w:hAnsi="Simplified Arabic" w:cs="Simplified Arabic"/>
          <w:b/>
          <w:bCs/>
          <w:sz w:val="20"/>
          <w:szCs w:val="20"/>
          <w:rtl/>
        </w:rPr>
        <w:t xml:space="preserve">رقم (23) </w:t>
      </w:r>
      <w:r w:rsidRPr="00EB7E09">
        <w:rPr>
          <w:rFonts w:ascii="Simplified Arabic" w:hAnsi="Simplified Arabic" w:cs="Simplified Arabic"/>
          <w:b/>
          <w:bCs/>
          <w:sz w:val="20"/>
          <w:szCs w:val="20"/>
          <w:rtl/>
        </w:rPr>
        <w:t>نتائج معاملات الارتباط (المحور 3 – العبارة 1 و2 و4 / المحور 2 – مؤشرات الكفاءة)</w:t>
      </w:r>
    </w:p>
    <w:tbl>
      <w:tblPr>
        <w:tblStyle w:val="ad"/>
        <w:bidiVisual/>
        <w:tblW w:w="5000" w:type="pct"/>
        <w:jc w:val="center"/>
        <w:shd w:val="clear" w:color="auto" w:fill="D9D9D9" w:themeFill="background1" w:themeFillShade="D9"/>
        <w:tblLook w:val="04A0" w:firstRow="1" w:lastRow="0" w:firstColumn="1" w:lastColumn="0" w:noHBand="0" w:noVBand="1"/>
      </w:tblPr>
      <w:tblGrid>
        <w:gridCol w:w="4210"/>
        <w:gridCol w:w="2825"/>
        <w:gridCol w:w="3421"/>
      </w:tblGrid>
      <w:tr w:rsidR="00103854" w:rsidRPr="00EB7E09" w14:paraId="08068680" w14:textId="77777777" w:rsidTr="002630E1">
        <w:trPr>
          <w:trHeight w:val="454"/>
          <w:jc w:val="center"/>
        </w:trPr>
        <w:tc>
          <w:tcPr>
            <w:tcW w:w="2013" w:type="pct"/>
            <w:shd w:val="clear" w:color="auto" w:fill="D9D9D9" w:themeFill="background1" w:themeFillShade="D9"/>
            <w:vAlign w:val="center"/>
            <w:hideMark/>
          </w:tcPr>
          <w:p w14:paraId="7ECF7B45"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مؤشر الرضا</w:t>
            </w:r>
          </w:p>
        </w:tc>
        <w:tc>
          <w:tcPr>
            <w:tcW w:w="1351" w:type="pct"/>
            <w:shd w:val="clear" w:color="auto" w:fill="D9D9D9" w:themeFill="background1" w:themeFillShade="D9"/>
            <w:vAlign w:val="center"/>
            <w:hideMark/>
          </w:tcPr>
          <w:p w14:paraId="78B908AA"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أعلى قيمة ارتباط</w:t>
            </w:r>
          </w:p>
        </w:tc>
        <w:tc>
          <w:tcPr>
            <w:tcW w:w="1636" w:type="pct"/>
            <w:shd w:val="clear" w:color="auto" w:fill="D9D9D9" w:themeFill="background1" w:themeFillShade="D9"/>
            <w:vAlign w:val="center"/>
            <w:hideMark/>
          </w:tcPr>
          <w:p w14:paraId="6D8E52AC" w14:textId="77777777" w:rsidR="00103854" w:rsidRPr="00EB7E09" w:rsidRDefault="00103854" w:rsidP="00A02707">
            <w:pPr>
              <w:spacing w:line="360"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المؤشر المرتبط</w:t>
            </w:r>
          </w:p>
        </w:tc>
      </w:tr>
      <w:tr w:rsidR="00103854" w:rsidRPr="00EB7E09" w14:paraId="3DC6E425" w14:textId="77777777" w:rsidTr="002630E1">
        <w:trPr>
          <w:trHeight w:val="454"/>
          <w:jc w:val="center"/>
        </w:trPr>
        <w:tc>
          <w:tcPr>
            <w:tcW w:w="2013" w:type="pct"/>
            <w:vAlign w:val="center"/>
            <w:hideMark/>
          </w:tcPr>
          <w:p w14:paraId="7D629345"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الاستثمار المبرر (م3-ع2)</w:t>
            </w:r>
          </w:p>
        </w:tc>
        <w:tc>
          <w:tcPr>
            <w:tcW w:w="1351" w:type="pct"/>
            <w:vAlign w:val="center"/>
            <w:hideMark/>
          </w:tcPr>
          <w:p w14:paraId="49B8B5CD"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0.789</w:t>
            </w:r>
          </w:p>
        </w:tc>
        <w:tc>
          <w:tcPr>
            <w:tcW w:w="1636" w:type="pct"/>
            <w:vAlign w:val="center"/>
            <w:hideMark/>
          </w:tcPr>
          <w:p w14:paraId="4E235D80"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تحسين الكفاءة</w:t>
            </w:r>
          </w:p>
        </w:tc>
      </w:tr>
      <w:tr w:rsidR="00103854" w:rsidRPr="00EB7E09" w14:paraId="0BF26159" w14:textId="77777777" w:rsidTr="002630E1">
        <w:trPr>
          <w:trHeight w:val="454"/>
          <w:jc w:val="center"/>
        </w:trPr>
        <w:tc>
          <w:tcPr>
            <w:tcW w:w="2013" w:type="pct"/>
            <w:vAlign w:val="center"/>
            <w:hideMark/>
          </w:tcPr>
          <w:p w14:paraId="122B47D2"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ابتكار الرسائل (م3-ع4)</w:t>
            </w:r>
          </w:p>
        </w:tc>
        <w:tc>
          <w:tcPr>
            <w:tcW w:w="1351" w:type="pct"/>
            <w:vAlign w:val="center"/>
            <w:hideMark/>
          </w:tcPr>
          <w:p w14:paraId="216EF7BE"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0.747</w:t>
            </w:r>
          </w:p>
        </w:tc>
        <w:tc>
          <w:tcPr>
            <w:tcW w:w="1636" w:type="pct"/>
            <w:vAlign w:val="center"/>
            <w:hideMark/>
          </w:tcPr>
          <w:p w14:paraId="3922ED32"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رفع التفاعل والتحويل</w:t>
            </w:r>
          </w:p>
        </w:tc>
      </w:tr>
      <w:tr w:rsidR="00103854" w:rsidRPr="00EB7E09" w14:paraId="3C0A2366" w14:textId="77777777" w:rsidTr="002630E1">
        <w:trPr>
          <w:trHeight w:val="454"/>
          <w:jc w:val="center"/>
        </w:trPr>
        <w:tc>
          <w:tcPr>
            <w:tcW w:w="2013" w:type="pct"/>
            <w:vAlign w:val="center"/>
            <w:hideMark/>
          </w:tcPr>
          <w:p w14:paraId="6C8D4010"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الرضا العام (م3-ع1)</w:t>
            </w:r>
          </w:p>
        </w:tc>
        <w:tc>
          <w:tcPr>
            <w:tcW w:w="1351" w:type="pct"/>
            <w:vAlign w:val="center"/>
            <w:hideMark/>
          </w:tcPr>
          <w:p w14:paraId="01DF9084"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Pr>
              <w:t>0.741</w:t>
            </w:r>
          </w:p>
        </w:tc>
        <w:tc>
          <w:tcPr>
            <w:tcW w:w="1636" w:type="pct"/>
            <w:vAlign w:val="center"/>
            <w:hideMark/>
          </w:tcPr>
          <w:p w14:paraId="78B7BE3D" w14:textId="77777777" w:rsidR="00103854" w:rsidRPr="00EB7E09" w:rsidRDefault="00103854" w:rsidP="00A02707">
            <w:pPr>
              <w:spacing w:line="360"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كافة مؤشرات الكفاءة</w:t>
            </w:r>
          </w:p>
        </w:tc>
      </w:tr>
    </w:tbl>
    <w:p w14:paraId="10B26B8B" w14:textId="77777777" w:rsidR="0083424A" w:rsidRPr="00A02707" w:rsidRDefault="0083424A" w:rsidP="00A02707">
      <w:pPr>
        <w:spacing w:line="360" w:lineRule="auto"/>
        <w:jc w:val="both"/>
        <w:rPr>
          <w:rFonts w:ascii="Simplified Arabic" w:hAnsi="Simplified Arabic" w:cs="Simplified Arabic"/>
          <w:rtl/>
        </w:rPr>
      </w:pPr>
    </w:p>
    <w:p w14:paraId="6BFCC68F" w14:textId="49385219" w:rsidR="00103854" w:rsidRPr="00A02707" w:rsidRDefault="00103854" w:rsidP="00A02707">
      <w:pPr>
        <w:spacing w:line="360" w:lineRule="auto"/>
        <w:jc w:val="both"/>
        <w:rPr>
          <w:rFonts w:ascii="Simplified Arabic" w:hAnsi="Simplified Arabic" w:cs="Simplified Arabic"/>
        </w:rPr>
      </w:pPr>
      <w:r w:rsidRPr="00A02707">
        <w:rPr>
          <w:rFonts w:ascii="Simplified Arabic" w:hAnsi="Simplified Arabic" w:cs="Simplified Arabic"/>
          <w:rtl/>
        </w:rPr>
        <w:t xml:space="preserve">القيم العالية جدًا تؤكد أن رضا الممارسين وقناعتهم بجدوى الأدوات الذكية يرتبط بشكل مباشر بارتفاع كفاءة الحملات. هذا يتوافق مع </w:t>
      </w:r>
      <w:r w:rsidRPr="00A02707">
        <w:rPr>
          <w:rFonts w:ascii="Simplified Arabic" w:hAnsi="Simplified Arabic" w:cs="Simplified Arabic"/>
        </w:rPr>
        <w:t xml:space="preserve">TAM </w:t>
      </w:r>
      <w:r w:rsidRPr="00A02707">
        <w:rPr>
          <w:rFonts w:ascii="Simplified Arabic" w:hAnsi="Simplified Arabic" w:cs="Simplified Arabic"/>
          <w:rtl/>
        </w:rPr>
        <w:t>التي ترى أن الرضا والقبول المهني يعززان النية الفعلية للاستخدام، ومع دراسة ولاء حلمي</w:t>
      </w:r>
      <w:r w:rsidRPr="00A02707">
        <w:rPr>
          <w:rFonts w:ascii="Simplified Arabic" w:hAnsi="Simplified Arabic" w:cs="Simplified Arabic"/>
        </w:rPr>
        <w:t xml:space="preserve"> (2023) </w:t>
      </w:r>
      <w:r w:rsidRPr="00A02707">
        <w:rPr>
          <w:rFonts w:ascii="Simplified Arabic" w:hAnsi="Simplified Arabic" w:cs="Simplified Arabic"/>
          <w:rtl/>
        </w:rPr>
        <w:t>التي بينت أن دمج القبول الإبداعي للتقنيات يرفع جودة الحملات</w:t>
      </w:r>
      <w:r w:rsidRPr="00A02707">
        <w:rPr>
          <w:rFonts w:ascii="Simplified Arabic" w:hAnsi="Simplified Arabic" w:cs="Simplified Arabic"/>
        </w:rPr>
        <w:t>.</w:t>
      </w:r>
    </w:p>
    <w:p w14:paraId="696D535E" w14:textId="77777777" w:rsidR="00326C46" w:rsidRPr="00A02707" w:rsidRDefault="00326C46" w:rsidP="00A02707">
      <w:pPr>
        <w:spacing w:line="360" w:lineRule="auto"/>
        <w:jc w:val="both"/>
        <w:rPr>
          <w:rFonts w:ascii="Simplified Arabic" w:hAnsi="Simplified Arabic" w:cs="Simplified Arabic"/>
          <w:rtl/>
        </w:rPr>
      </w:pPr>
    </w:p>
    <w:p w14:paraId="5526B74D" w14:textId="0DE4CDB0" w:rsidR="00162B3F" w:rsidRPr="00EB7E09" w:rsidRDefault="00EB7E09" w:rsidP="00020F75">
      <w:pPr>
        <w:pStyle w:val="a6"/>
        <w:numPr>
          <w:ilvl w:val="0"/>
          <w:numId w:val="84"/>
        </w:numPr>
        <w:spacing w:line="360" w:lineRule="auto"/>
        <w:jc w:val="both"/>
        <w:rPr>
          <w:rFonts w:ascii="Simplified Arabic" w:hAnsi="Simplified Arabic" w:cs="Simplified Arabic"/>
          <w:rtl/>
        </w:rPr>
      </w:pPr>
      <w:r w:rsidRPr="00EB7E09">
        <w:rPr>
          <w:rFonts w:ascii="Simplified Arabic" w:hAnsi="Simplified Arabic" w:cs="Simplified Arabic" w:hint="cs"/>
          <w:b/>
          <w:bCs/>
          <w:sz w:val="32"/>
          <w:szCs w:val="32"/>
          <w:rtl/>
        </w:rPr>
        <w:lastRenderedPageBreak/>
        <w:t>الفصل</w:t>
      </w:r>
      <w:r w:rsidRPr="00EB7E09">
        <w:rPr>
          <w:rFonts w:ascii="Simplified Arabic" w:hAnsi="Simplified Arabic" w:cs="Simplified Arabic"/>
          <w:b/>
          <w:bCs/>
          <w:sz w:val="32"/>
          <w:szCs w:val="32"/>
          <w:rtl/>
        </w:rPr>
        <w:t xml:space="preserve"> </w:t>
      </w:r>
      <w:r w:rsidRPr="00EB7E09">
        <w:rPr>
          <w:rFonts w:ascii="Simplified Arabic" w:hAnsi="Simplified Arabic" w:cs="Simplified Arabic" w:hint="cs"/>
          <w:b/>
          <w:bCs/>
          <w:sz w:val="32"/>
          <w:szCs w:val="32"/>
          <w:rtl/>
        </w:rPr>
        <w:t>السادس: النتائج</w:t>
      </w:r>
      <w:r w:rsidRPr="00EB7E09">
        <w:rPr>
          <w:rFonts w:ascii="Simplified Arabic" w:hAnsi="Simplified Arabic" w:cs="Simplified Arabic"/>
          <w:b/>
          <w:bCs/>
          <w:sz w:val="32"/>
          <w:szCs w:val="32"/>
          <w:rtl/>
        </w:rPr>
        <w:t xml:space="preserve"> </w:t>
      </w:r>
      <w:r w:rsidRPr="00EB7E09">
        <w:rPr>
          <w:rFonts w:ascii="Simplified Arabic" w:hAnsi="Simplified Arabic" w:cs="Simplified Arabic" w:hint="cs"/>
          <w:b/>
          <w:bCs/>
          <w:sz w:val="32"/>
          <w:szCs w:val="32"/>
          <w:rtl/>
        </w:rPr>
        <w:t>والتوصيات</w:t>
      </w:r>
    </w:p>
    <w:p w14:paraId="64CCDEF3" w14:textId="0EC87163" w:rsidR="00103854" w:rsidRPr="00A02707" w:rsidRDefault="00103854" w:rsidP="00A02707">
      <w:pPr>
        <w:pStyle w:val="a6"/>
        <w:numPr>
          <w:ilvl w:val="0"/>
          <w:numId w:val="71"/>
        </w:numPr>
        <w:spacing w:line="360" w:lineRule="auto"/>
        <w:jc w:val="both"/>
        <w:rPr>
          <w:rFonts w:ascii="Simplified Arabic" w:hAnsi="Simplified Arabic" w:cs="Simplified Arabic"/>
          <w:rtl/>
        </w:rPr>
      </w:pPr>
      <w:r w:rsidRPr="00A02707">
        <w:rPr>
          <w:rFonts w:ascii="Simplified Arabic" w:hAnsi="Simplified Arabic" w:cs="Simplified Arabic"/>
          <w:b/>
          <w:bCs/>
          <w:rtl/>
        </w:rPr>
        <w:t>الخاتمة:</w:t>
      </w:r>
      <w:r w:rsidR="007F113D" w:rsidRPr="00A02707">
        <w:rPr>
          <w:rFonts w:ascii="Simplified Arabic" w:hAnsi="Simplified Arabic" w:cs="Simplified Arabic"/>
          <w:rtl/>
        </w:rPr>
        <w:t xml:space="preserve"> </w:t>
      </w:r>
      <w:r w:rsidRPr="00A02707">
        <w:rPr>
          <w:rFonts w:ascii="Simplified Arabic" w:hAnsi="Simplified Arabic" w:cs="Simplified Arabic"/>
          <w:rtl/>
        </w:rPr>
        <w:t>وفي الختام نستعرض اهم النتائج والتوصيات التي توصلت اليها الدراسة:</w:t>
      </w:r>
    </w:p>
    <w:p w14:paraId="2291FA61" w14:textId="77777777" w:rsidR="00103854" w:rsidRPr="00EB7E09" w:rsidRDefault="00103854" w:rsidP="00A02707">
      <w:pPr>
        <w:spacing w:line="360" w:lineRule="auto"/>
        <w:jc w:val="both"/>
        <w:rPr>
          <w:rFonts w:ascii="Simplified Arabic" w:hAnsi="Simplified Arabic" w:cs="Simplified Arabic"/>
          <w:b/>
          <w:bCs/>
          <w:sz w:val="28"/>
          <w:szCs w:val="28"/>
          <w:rtl/>
        </w:rPr>
      </w:pPr>
      <w:r w:rsidRPr="00EB7E09">
        <w:rPr>
          <w:rFonts w:ascii="Simplified Arabic" w:hAnsi="Simplified Arabic" w:cs="Simplified Arabic"/>
          <w:b/>
          <w:bCs/>
          <w:sz w:val="28"/>
          <w:szCs w:val="28"/>
          <w:rtl/>
        </w:rPr>
        <w:t>أولًا: النتائج العامة للدراسة:</w:t>
      </w:r>
    </w:p>
    <w:p w14:paraId="553F1681"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ارتفاع مستوى تبني تقنيات الذكاء الاصطناعي في الحملات الإعلانية الرقمية بالسوق السعودي، حيث بلغ المتوسط العام لمحور الاستخدام (3.9) مما يعكس توجهًا مؤسسيًا نحو دمج هذه الأدوات في العمليات التسويقية. ويتوافق ذلك مع ما أشارته دراسة شيحة وآخرون (2024) من أن المؤسسات التي تستخدم التحليلات التنبؤية والمحتوى المخصص تحقق معدلات تفاعل وولاء أعلى.</w:t>
      </w:r>
    </w:p>
    <w:p w14:paraId="704F46B3"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قوة العلاقة بين استخدام الذكاء الاصطناعي وكفاءة الحملات الإعلانية، حيث أظهرت معاملات الارتباط في الفرضية الرئيسية قيمًا مرتفعة (0.614 – 0.808) تعكس تأثيرًا مباشرًا في تحسين مؤشرات الأداء مثل معدل التحويل، ودقة الاستهداف، وخفض التكلفة، وزيادة العائد على الاستثمار.</w:t>
      </w:r>
    </w:p>
    <w:p w14:paraId="2C583A30"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التحليلات التنبؤية وتحليل البيانات السلوكية هما أبرز المؤثرات الإيجابية في تحسين الكفاءة، إذ جاءت معاملاتها الارتباطية ضمن الأعلى (0.593 – 0.808)، مما يوضح دور البيانات الضخمة في صياغة قرارات إعلانية دقيقة، وهو ما أكدته دراسة نيفين عزت وآخرون (2023).</w:t>
      </w:r>
    </w:p>
    <w:p w14:paraId="4FBD1256"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تخصيص المحتوى الدعائي بالذكاء الاصطناعي يسهم في خفض تكلفة الاكتساب وتحسين العائد على الاستثمار، حيث أظهرت القيم (0.578 – 0.752) ارتباطًا قويًا بين التخصيص والمؤشرات المالية، متسقًا مع ما ورد في دراسة </w:t>
      </w:r>
      <w:proofErr w:type="spellStart"/>
      <w:r w:rsidRPr="00A02707">
        <w:rPr>
          <w:rFonts w:ascii="Simplified Arabic" w:hAnsi="Simplified Arabic" w:cs="Simplified Arabic"/>
          <w:rtl/>
        </w:rPr>
        <w:t>غريوال</w:t>
      </w:r>
      <w:proofErr w:type="spellEnd"/>
      <w:r w:rsidRPr="00A02707">
        <w:rPr>
          <w:rFonts w:ascii="Simplified Arabic" w:hAnsi="Simplified Arabic" w:cs="Simplified Arabic"/>
          <w:rtl/>
        </w:rPr>
        <w:t xml:space="preserve"> وآخرون (2024).</w:t>
      </w:r>
    </w:p>
    <w:p w14:paraId="23755159"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تباين الكفاءة الإعلانية باختلاف نوع التقنية الذكية المستخدمة، حيث تبين أن أدوات مثل التحليلات التنبؤية والمحتوى التوليدي تحقق أداءً متميزًا في التحويل، بينما يبرز تحليل البيانات وتخصيص المحتوى في تحسين الاستهداف وخفض التكلفة.</w:t>
      </w:r>
    </w:p>
    <w:p w14:paraId="66BE9095"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درجة رضا الممارسين عن أدوات الذكاء الاصطناعي عامل حاسم في رفع الكفاءة، حيث حققت مؤشرات الرضا ارتباطات مرتفعة (0.741 – 0.789) مع مؤشرات الكفاءة، وهو ما يدعم فرضية أن القبول المهني يرفع فاعلية التطبيق، كما أوضحته دراسة ولاء حلمي (2023).</w:t>
      </w:r>
    </w:p>
    <w:p w14:paraId="37BD8862"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 xml:space="preserve">التحديات المعرفية والتنظيمية تتفوق على التحديات المالية في عرقلة استخدام الذكاء الاصطناعي، إذ احتلت "ضعف ثقافة تحليل البيانات" و"قصور البنية التحتية التقنية" المراتب الأولى في محور التحديات (4.1 و4.0)، متفقة مع ما توصلت إليه دراسة </w:t>
      </w:r>
      <w:proofErr w:type="spellStart"/>
      <w:r w:rsidRPr="00A02707">
        <w:rPr>
          <w:rFonts w:ascii="Simplified Arabic" w:hAnsi="Simplified Arabic" w:cs="Simplified Arabic"/>
          <w:rtl/>
        </w:rPr>
        <w:t>الأسدودي</w:t>
      </w:r>
      <w:proofErr w:type="spellEnd"/>
      <w:r w:rsidRPr="00A02707">
        <w:rPr>
          <w:rFonts w:ascii="Simplified Arabic" w:hAnsi="Simplified Arabic" w:cs="Simplified Arabic"/>
          <w:rtl/>
        </w:rPr>
        <w:t xml:space="preserve"> ونها (2023).</w:t>
      </w:r>
    </w:p>
    <w:p w14:paraId="7D25F2C9"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t>مخاوف خصوصية البيانات لا تزال قائمة، حيث سجلت العبارة الخاصة بالخصوصية متوسطًا مرتفعًا (3.9) ومعامل ارتباط قوي (0.636)، مما يشير إلى أن حماية البيانات تبقى شرطًا أساسيًا لزيادة تبني الذكاء الاصطناعي، وهو ما أكدته دراسة دينا رمضان (2025).</w:t>
      </w:r>
    </w:p>
    <w:p w14:paraId="33E00B65"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tl/>
        </w:rPr>
      </w:pPr>
      <w:r w:rsidRPr="00A02707">
        <w:rPr>
          <w:rFonts w:ascii="Simplified Arabic" w:hAnsi="Simplified Arabic" w:cs="Simplified Arabic"/>
          <w:rtl/>
        </w:rPr>
        <w:lastRenderedPageBreak/>
        <w:t xml:space="preserve">التأثير الإيجابي للذكاء الاصطناعي يمتد إلى جوانب إبداعية في الحملات الإعلانية، حيث أوضحت النتائج أن الممارسين يرون هذه التقنيات محفزًا لابتكار الرسائل وتصميم المحتوى (4.0، </w:t>
      </w:r>
      <w:r w:rsidRPr="00A02707">
        <w:rPr>
          <w:rFonts w:ascii="Simplified Arabic" w:hAnsi="Simplified Arabic" w:cs="Simplified Arabic"/>
        </w:rPr>
        <w:t>r=0.747</w:t>
      </w:r>
      <w:r w:rsidRPr="00A02707">
        <w:rPr>
          <w:rFonts w:ascii="Simplified Arabic" w:hAnsi="Simplified Arabic" w:cs="Simplified Arabic"/>
          <w:rtl/>
        </w:rPr>
        <w:t xml:space="preserve">)، متسقة مع دراسة فيدريه </w:t>
      </w:r>
      <w:proofErr w:type="spellStart"/>
      <w:r w:rsidRPr="00A02707">
        <w:rPr>
          <w:rFonts w:ascii="Simplified Arabic" w:hAnsi="Simplified Arabic" w:cs="Simplified Arabic"/>
          <w:rtl/>
        </w:rPr>
        <w:t>ومايوهي</w:t>
      </w:r>
      <w:proofErr w:type="spellEnd"/>
      <w:r w:rsidRPr="00A02707">
        <w:rPr>
          <w:rFonts w:ascii="Simplified Arabic" w:hAnsi="Simplified Arabic" w:cs="Simplified Arabic"/>
          <w:rtl/>
        </w:rPr>
        <w:t xml:space="preserve"> (2023) حول السرد القصصي التوليدي.</w:t>
      </w:r>
    </w:p>
    <w:p w14:paraId="3521FDA1" w14:textId="77777777" w:rsidR="00103854" w:rsidRPr="00A02707" w:rsidRDefault="00103854" w:rsidP="00A02707">
      <w:pPr>
        <w:pStyle w:val="a6"/>
        <w:numPr>
          <w:ilvl w:val="0"/>
          <w:numId w:val="47"/>
        </w:numPr>
        <w:spacing w:line="360" w:lineRule="auto"/>
        <w:ind w:left="401"/>
        <w:jc w:val="both"/>
        <w:rPr>
          <w:rFonts w:ascii="Simplified Arabic" w:hAnsi="Simplified Arabic" w:cs="Simplified Arabic"/>
        </w:rPr>
      </w:pPr>
      <w:r w:rsidRPr="00A02707">
        <w:rPr>
          <w:rFonts w:ascii="Simplified Arabic" w:hAnsi="Simplified Arabic" w:cs="Simplified Arabic"/>
          <w:rtl/>
        </w:rPr>
        <w:t>النتائج تدعم كلًا من نظرية قبول التكنولوجيا (</w:t>
      </w:r>
      <w:r w:rsidRPr="00A02707">
        <w:rPr>
          <w:rFonts w:ascii="Simplified Arabic" w:hAnsi="Simplified Arabic" w:cs="Simplified Arabic"/>
        </w:rPr>
        <w:t>TAM</w:t>
      </w:r>
      <w:r w:rsidRPr="00A02707">
        <w:rPr>
          <w:rFonts w:ascii="Simplified Arabic" w:hAnsi="Simplified Arabic" w:cs="Simplified Arabic"/>
          <w:rtl/>
        </w:rPr>
        <w:t>) ونظرية كفاءة الإعلان، حيث برزت "المنفعة المدركة" و"سهولة الاستخدام" كعوامل مؤثرة في القبول، بينما انعكست مبادئ تحسين الاستهداف والرسالة والتوقيت في ارتفاع الكفاءة عبر مؤشرات الأداء التسويقي.</w:t>
      </w:r>
    </w:p>
    <w:p w14:paraId="1AB52F5F" w14:textId="77777777" w:rsidR="00162B3F" w:rsidRPr="00A02707" w:rsidRDefault="00162B3F" w:rsidP="00A02707">
      <w:pPr>
        <w:spacing w:line="360" w:lineRule="auto"/>
        <w:ind w:left="401"/>
        <w:jc w:val="both"/>
        <w:rPr>
          <w:rFonts w:ascii="Simplified Arabic" w:hAnsi="Simplified Arabic" w:cs="Simplified Arabic"/>
          <w:rtl/>
        </w:rPr>
      </w:pPr>
    </w:p>
    <w:p w14:paraId="5BE0CEEE" w14:textId="77777777" w:rsidR="00103854" w:rsidRPr="00EB7E09" w:rsidRDefault="00103854" w:rsidP="00A02707">
      <w:pPr>
        <w:spacing w:line="360" w:lineRule="auto"/>
        <w:ind w:left="401"/>
        <w:jc w:val="both"/>
        <w:rPr>
          <w:rFonts w:ascii="Simplified Arabic" w:hAnsi="Simplified Arabic" w:cs="Simplified Arabic"/>
          <w:b/>
          <w:bCs/>
          <w:sz w:val="32"/>
          <w:szCs w:val="32"/>
          <w:rtl/>
        </w:rPr>
      </w:pPr>
      <w:r w:rsidRPr="00EB7E09">
        <w:rPr>
          <w:rFonts w:ascii="Simplified Arabic" w:hAnsi="Simplified Arabic" w:cs="Simplified Arabic"/>
          <w:b/>
          <w:bCs/>
          <w:sz w:val="32"/>
          <w:szCs w:val="32"/>
          <w:rtl/>
        </w:rPr>
        <w:t>ثانيًا: التوصيات:</w:t>
      </w:r>
    </w:p>
    <w:p w14:paraId="5A6F6D2E"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تعزيز الاستثمار المؤسسي في التحليلات التنبؤية وتحليل البيانات السلوكية نظرًا لدورها المحوري في تحسين الاستهداف وزيادة معدل التحويل، مع تخصيص فرق عمل متخصصة في هذا المجال.</w:t>
      </w:r>
    </w:p>
    <w:p w14:paraId="7FBC6D0D"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توسيع تطبيقات تخصيص المحتوى الدعائي المدعومة بالذكاء الاصطناعي لخفض تكلفة الاكتساب وتحسين العائد، مع مواءمة الرسائل مع الخصائص السلوكية والنفسية للجمهور المستهدف.</w:t>
      </w:r>
    </w:p>
    <w:p w14:paraId="7AB088C6"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تطوير برامج تدريبية موجهة للممارسين في التسويق الرقمي لرفع ثقافة تحليل البيانات وتفسير نتائج الذكاء الاصطناعي، بما يعالج فجوة المهارات التي أبرزتها الدراسة.</w:t>
      </w:r>
    </w:p>
    <w:p w14:paraId="617C1A46"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تحديث البنية التحتية التقنية للشركات لتواكب متطلبات تطبيقات الذكاء الاصطناعي، بما في ذلك تعزيز قدرات المعالجة السحابية وضمان سرعة الاتصال وأمن البيانات.</w:t>
      </w:r>
    </w:p>
    <w:p w14:paraId="7108E37E"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وضع أطر تشريعية وتنظيمية واضحة لاستخدام الذكاء الاصطناعي في الإعلان تراعي الخصوصية وتحمي بيانات المستخدمين، بما يقلل من المخاوف ويعزز الثقة العامة.</w:t>
      </w:r>
    </w:p>
    <w:p w14:paraId="7D0C4079"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دمج الذكاء الاصطناعي التوليدي في مراحل التخطيط الإبداعي للحملات لتسريع إنتاج الأفكار وصياغة الرسائل، مع الإبقاء على إشراف بشري لضمان الجودة والقيم الأخلاقية.</w:t>
      </w:r>
    </w:p>
    <w:p w14:paraId="5A124AC8"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تحفيز بيئة الابتكار المؤسسي من خلال تشجيع التجارب الإعلانية المدعومة بالذكاء الاصطناعي، واختبار أدوات وتقنيات جديدة لقياس فعاليتها في سياقات تسويقية مختلفة.</w:t>
      </w:r>
    </w:p>
    <w:p w14:paraId="0ACBB8FF"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t>تفعيل برامج شراكة بين المؤسسات الأكاديمية والقطاع الخاص لتطوير أبحاث وتطبيقات عملية في مجال الذكاء الاصطناعي الإعلاني، بما يعزز نقل المعرفة وتوطين التقنية.</w:t>
      </w:r>
    </w:p>
    <w:p w14:paraId="4484B60D"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tl/>
        </w:rPr>
      </w:pPr>
      <w:r w:rsidRPr="00A02707">
        <w:rPr>
          <w:rFonts w:ascii="Simplified Arabic" w:hAnsi="Simplified Arabic" w:cs="Simplified Arabic"/>
          <w:rtl/>
        </w:rPr>
        <w:lastRenderedPageBreak/>
        <w:t xml:space="preserve">اعتماد مؤشرات أداء واضحة لقياس أثر الذكاء الاصطناعي مثل </w:t>
      </w:r>
      <w:r w:rsidRPr="00A02707">
        <w:rPr>
          <w:rFonts w:ascii="Simplified Arabic" w:hAnsi="Simplified Arabic" w:cs="Simplified Arabic"/>
        </w:rPr>
        <w:t>CPA</w:t>
      </w:r>
      <w:r w:rsidRPr="00A02707">
        <w:rPr>
          <w:rFonts w:ascii="Simplified Arabic" w:hAnsi="Simplified Arabic" w:cs="Simplified Arabic"/>
          <w:rtl/>
        </w:rPr>
        <w:t xml:space="preserve">، </w:t>
      </w:r>
      <w:r w:rsidRPr="00A02707">
        <w:rPr>
          <w:rFonts w:ascii="Simplified Arabic" w:hAnsi="Simplified Arabic" w:cs="Simplified Arabic"/>
        </w:rPr>
        <w:t>ROAS</w:t>
      </w:r>
      <w:r w:rsidRPr="00A02707">
        <w:rPr>
          <w:rFonts w:ascii="Simplified Arabic" w:hAnsi="Simplified Arabic" w:cs="Simplified Arabic"/>
          <w:rtl/>
        </w:rPr>
        <w:t xml:space="preserve">، </w:t>
      </w:r>
      <w:r w:rsidRPr="00A02707">
        <w:rPr>
          <w:rFonts w:ascii="Simplified Arabic" w:hAnsi="Simplified Arabic" w:cs="Simplified Arabic"/>
        </w:rPr>
        <w:t>CTR</w:t>
      </w:r>
      <w:r w:rsidRPr="00A02707">
        <w:rPr>
          <w:rFonts w:ascii="Simplified Arabic" w:hAnsi="Simplified Arabic" w:cs="Simplified Arabic"/>
          <w:rtl/>
        </w:rPr>
        <w:t>، ومعدل التحويل، وربط هذه المؤشرات بخطط التحسين المستمرة.</w:t>
      </w:r>
    </w:p>
    <w:p w14:paraId="3248D908" w14:textId="77777777" w:rsidR="00103854" w:rsidRPr="00A02707" w:rsidRDefault="00103854" w:rsidP="00A02707">
      <w:pPr>
        <w:pStyle w:val="a6"/>
        <w:numPr>
          <w:ilvl w:val="0"/>
          <w:numId w:val="48"/>
        </w:numPr>
        <w:spacing w:line="360" w:lineRule="auto"/>
        <w:ind w:left="401"/>
        <w:jc w:val="both"/>
        <w:rPr>
          <w:rFonts w:ascii="Simplified Arabic" w:hAnsi="Simplified Arabic" w:cs="Simplified Arabic"/>
        </w:rPr>
      </w:pPr>
      <w:r w:rsidRPr="00A02707">
        <w:rPr>
          <w:rFonts w:ascii="Simplified Arabic" w:hAnsi="Simplified Arabic" w:cs="Simplified Arabic"/>
          <w:rtl/>
        </w:rPr>
        <w:t>مراعاة الجانب الإنساني في تبني الذكاء الاصطناعي من خلال بناء ثقافة مهنية إيجابية تجاه التقنية، وضمان أن ينظر العاملون إليها كشريك يعزز الأداء وليس تهديدًا للوظائف.</w:t>
      </w:r>
    </w:p>
    <w:p w14:paraId="04072E3E" w14:textId="77777777" w:rsidR="00EC7820" w:rsidRPr="00A02707" w:rsidRDefault="00EC7820" w:rsidP="00A02707">
      <w:pPr>
        <w:spacing w:line="360" w:lineRule="auto"/>
        <w:jc w:val="both"/>
        <w:rPr>
          <w:rFonts w:ascii="Simplified Arabic" w:hAnsi="Simplified Arabic" w:cs="Simplified Arabic"/>
          <w:rtl/>
        </w:rPr>
      </w:pPr>
    </w:p>
    <w:p w14:paraId="0B1381FE" w14:textId="77777777" w:rsidR="00EC7820" w:rsidRPr="00A02707" w:rsidRDefault="00EC7820" w:rsidP="00A02707">
      <w:pPr>
        <w:spacing w:line="360" w:lineRule="auto"/>
        <w:jc w:val="both"/>
        <w:rPr>
          <w:rFonts w:ascii="Simplified Arabic" w:hAnsi="Simplified Arabic" w:cs="Simplified Arabic"/>
          <w:rtl/>
        </w:rPr>
      </w:pPr>
    </w:p>
    <w:p w14:paraId="5FD717DD" w14:textId="77777777" w:rsidR="00EC7820" w:rsidRPr="00A02707" w:rsidRDefault="00EC7820" w:rsidP="00A02707">
      <w:pPr>
        <w:spacing w:line="360" w:lineRule="auto"/>
        <w:jc w:val="both"/>
        <w:rPr>
          <w:rFonts w:ascii="Simplified Arabic" w:hAnsi="Simplified Arabic" w:cs="Simplified Arabic"/>
          <w:rtl/>
        </w:rPr>
      </w:pPr>
    </w:p>
    <w:p w14:paraId="06E8D0D4" w14:textId="77777777" w:rsidR="00EC7820" w:rsidRPr="00A02707" w:rsidRDefault="00EC7820" w:rsidP="00A02707">
      <w:pPr>
        <w:spacing w:line="360" w:lineRule="auto"/>
        <w:jc w:val="both"/>
        <w:rPr>
          <w:rFonts w:ascii="Simplified Arabic" w:hAnsi="Simplified Arabic" w:cs="Simplified Arabic"/>
          <w:rtl/>
        </w:rPr>
      </w:pPr>
    </w:p>
    <w:p w14:paraId="13CB8BEE" w14:textId="77777777" w:rsidR="00EC7820" w:rsidRPr="00A02707" w:rsidRDefault="00EC7820" w:rsidP="00A02707">
      <w:pPr>
        <w:spacing w:line="360" w:lineRule="auto"/>
        <w:jc w:val="both"/>
        <w:rPr>
          <w:rFonts w:ascii="Simplified Arabic" w:hAnsi="Simplified Arabic" w:cs="Simplified Arabic"/>
          <w:rtl/>
        </w:rPr>
      </w:pPr>
    </w:p>
    <w:p w14:paraId="2F8F6E65" w14:textId="77777777" w:rsidR="00EC7820" w:rsidRPr="00A02707" w:rsidRDefault="00EC7820" w:rsidP="00A02707">
      <w:pPr>
        <w:spacing w:line="360" w:lineRule="auto"/>
        <w:jc w:val="both"/>
        <w:rPr>
          <w:rFonts w:ascii="Simplified Arabic" w:hAnsi="Simplified Arabic" w:cs="Simplified Arabic"/>
          <w:rtl/>
        </w:rPr>
      </w:pPr>
    </w:p>
    <w:p w14:paraId="6753CD6D" w14:textId="77777777" w:rsidR="00EC7820" w:rsidRPr="00A02707" w:rsidRDefault="00EC7820" w:rsidP="00A02707">
      <w:pPr>
        <w:spacing w:line="360" w:lineRule="auto"/>
        <w:jc w:val="both"/>
        <w:rPr>
          <w:rFonts w:ascii="Simplified Arabic" w:hAnsi="Simplified Arabic" w:cs="Simplified Arabic"/>
          <w:rtl/>
        </w:rPr>
      </w:pPr>
    </w:p>
    <w:p w14:paraId="4079CCF3" w14:textId="77777777" w:rsidR="00EC7820" w:rsidRPr="00A02707" w:rsidRDefault="00EC7820" w:rsidP="00A02707">
      <w:pPr>
        <w:spacing w:line="360" w:lineRule="auto"/>
        <w:jc w:val="both"/>
        <w:rPr>
          <w:rFonts w:ascii="Simplified Arabic" w:hAnsi="Simplified Arabic" w:cs="Simplified Arabic"/>
          <w:rtl/>
        </w:rPr>
      </w:pPr>
    </w:p>
    <w:p w14:paraId="09216989" w14:textId="77777777" w:rsidR="00EC7820" w:rsidRPr="00A02707" w:rsidRDefault="00EC7820" w:rsidP="00A02707">
      <w:pPr>
        <w:spacing w:line="360" w:lineRule="auto"/>
        <w:jc w:val="both"/>
        <w:rPr>
          <w:rFonts w:ascii="Simplified Arabic" w:hAnsi="Simplified Arabic" w:cs="Simplified Arabic"/>
          <w:rtl/>
        </w:rPr>
      </w:pPr>
    </w:p>
    <w:p w14:paraId="1010150E" w14:textId="109B9438" w:rsidR="00EC7820" w:rsidRPr="00A02707" w:rsidRDefault="00EC7820" w:rsidP="00A02707">
      <w:pPr>
        <w:spacing w:line="360" w:lineRule="auto"/>
        <w:jc w:val="both"/>
        <w:rPr>
          <w:rFonts w:ascii="Simplified Arabic" w:hAnsi="Simplified Arabic" w:cs="Simplified Arabic"/>
          <w:rtl/>
        </w:rPr>
      </w:pPr>
    </w:p>
    <w:p w14:paraId="4AEE87D6" w14:textId="59AF4AD8" w:rsidR="00EC7820" w:rsidRPr="00A02707" w:rsidRDefault="00EC7820" w:rsidP="00A02707">
      <w:pPr>
        <w:spacing w:line="360" w:lineRule="auto"/>
        <w:jc w:val="both"/>
        <w:rPr>
          <w:rFonts w:ascii="Simplified Arabic" w:hAnsi="Simplified Arabic" w:cs="Simplified Arabic"/>
          <w:rtl/>
        </w:rPr>
      </w:pPr>
    </w:p>
    <w:p w14:paraId="4BE7F3B5" w14:textId="4622DE55" w:rsidR="00EC7820" w:rsidRPr="00A02707" w:rsidRDefault="00EC7820" w:rsidP="00A02707">
      <w:pPr>
        <w:spacing w:line="360" w:lineRule="auto"/>
        <w:jc w:val="both"/>
        <w:rPr>
          <w:rFonts w:ascii="Simplified Arabic" w:hAnsi="Simplified Arabic" w:cs="Simplified Arabic"/>
          <w:rtl/>
        </w:rPr>
      </w:pPr>
    </w:p>
    <w:p w14:paraId="0D4BEB93" w14:textId="609CBE9F" w:rsidR="00EC7820" w:rsidRPr="00A02707" w:rsidRDefault="00EC7820" w:rsidP="00A02707">
      <w:pPr>
        <w:spacing w:line="360" w:lineRule="auto"/>
        <w:jc w:val="both"/>
        <w:rPr>
          <w:rFonts w:ascii="Simplified Arabic" w:hAnsi="Simplified Arabic" w:cs="Simplified Arabic"/>
          <w:rtl/>
        </w:rPr>
      </w:pPr>
    </w:p>
    <w:p w14:paraId="70128374" w14:textId="5316FFFE" w:rsidR="00EC7820" w:rsidRPr="00A02707" w:rsidRDefault="00EC7820" w:rsidP="00A02707">
      <w:pPr>
        <w:spacing w:line="360" w:lineRule="auto"/>
        <w:jc w:val="both"/>
        <w:rPr>
          <w:rFonts w:ascii="Simplified Arabic" w:hAnsi="Simplified Arabic" w:cs="Simplified Arabic"/>
          <w:rtl/>
        </w:rPr>
      </w:pPr>
    </w:p>
    <w:p w14:paraId="59354D3C" w14:textId="77777777" w:rsidR="00EC7820" w:rsidRPr="00A02707" w:rsidRDefault="00EC7820" w:rsidP="00A02707">
      <w:pPr>
        <w:spacing w:line="360" w:lineRule="auto"/>
        <w:jc w:val="both"/>
        <w:rPr>
          <w:rFonts w:ascii="Simplified Arabic" w:hAnsi="Simplified Arabic" w:cs="Simplified Arabic"/>
          <w:rtl/>
        </w:rPr>
      </w:pPr>
    </w:p>
    <w:p w14:paraId="0B00C8BD" w14:textId="77777777" w:rsidR="00EC7820" w:rsidRPr="00A02707" w:rsidRDefault="00EC7820" w:rsidP="00A02707">
      <w:pPr>
        <w:spacing w:line="360" w:lineRule="auto"/>
        <w:jc w:val="both"/>
        <w:rPr>
          <w:rFonts w:ascii="Simplified Arabic" w:hAnsi="Simplified Arabic" w:cs="Simplified Arabic"/>
          <w:rtl/>
        </w:rPr>
      </w:pPr>
    </w:p>
    <w:p w14:paraId="464389D2" w14:textId="58CF6B1E" w:rsidR="00162B3F" w:rsidRPr="00EB7E09" w:rsidRDefault="00EB7E09" w:rsidP="00E250EF">
      <w:pPr>
        <w:pStyle w:val="a6"/>
        <w:numPr>
          <w:ilvl w:val="0"/>
          <w:numId w:val="71"/>
        </w:numPr>
        <w:spacing w:line="360" w:lineRule="auto"/>
        <w:ind w:left="1121"/>
        <w:jc w:val="both"/>
        <w:rPr>
          <w:rFonts w:ascii="Simplified Arabic" w:hAnsi="Simplified Arabic" w:cs="Simplified Arabic"/>
          <w:b/>
          <w:bCs/>
          <w:rtl/>
        </w:rPr>
      </w:pPr>
      <w:r w:rsidRPr="00EB7E09">
        <w:rPr>
          <w:rFonts w:ascii="Simplified Arabic" w:hAnsi="Simplified Arabic" w:cs="Simplified Arabic" w:hint="cs"/>
          <w:b/>
          <w:bCs/>
          <w:sz w:val="32"/>
          <w:szCs w:val="32"/>
          <w:rtl/>
        </w:rPr>
        <w:lastRenderedPageBreak/>
        <w:t>الفصل</w:t>
      </w:r>
      <w:r w:rsidRPr="00EB7E09">
        <w:rPr>
          <w:rFonts w:ascii="Simplified Arabic" w:hAnsi="Simplified Arabic" w:cs="Simplified Arabic"/>
          <w:b/>
          <w:bCs/>
          <w:sz w:val="32"/>
          <w:szCs w:val="32"/>
          <w:rtl/>
        </w:rPr>
        <w:t xml:space="preserve"> </w:t>
      </w:r>
      <w:r w:rsidRPr="00EB7E09">
        <w:rPr>
          <w:rFonts w:ascii="Simplified Arabic" w:hAnsi="Simplified Arabic" w:cs="Simplified Arabic" w:hint="cs"/>
          <w:b/>
          <w:bCs/>
          <w:sz w:val="32"/>
          <w:szCs w:val="32"/>
          <w:rtl/>
        </w:rPr>
        <w:t>السابع: المراجع</w:t>
      </w:r>
      <w:r w:rsidRPr="00EB7E09">
        <w:rPr>
          <w:rFonts w:ascii="Simplified Arabic" w:hAnsi="Simplified Arabic" w:cs="Simplified Arabic"/>
          <w:b/>
          <w:bCs/>
          <w:sz w:val="32"/>
          <w:szCs w:val="32"/>
          <w:rtl/>
        </w:rPr>
        <w:t xml:space="preserve"> - </w:t>
      </w:r>
      <w:r w:rsidRPr="00EB7E09">
        <w:rPr>
          <w:rFonts w:ascii="Simplified Arabic" w:hAnsi="Simplified Arabic" w:cs="Simplified Arabic" w:hint="cs"/>
          <w:b/>
          <w:bCs/>
          <w:sz w:val="32"/>
          <w:szCs w:val="32"/>
          <w:rtl/>
        </w:rPr>
        <w:t>المصادر</w:t>
      </w:r>
      <w:r w:rsidRPr="00EB7E09">
        <w:rPr>
          <w:rFonts w:ascii="Simplified Arabic" w:hAnsi="Simplified Arabic" w:cs="Simplified Arabic"/>
          <w:b/>
          <w:bCs/>
          <w:sz w:val="32"/>
          <w:szCs w:val="32"/>
          <w:rtl/>
        </w:rPr>
        <w:t xml:space="preserve"> </w:t>
      </w:r>
      <w:r w:rsidRPr="00EB7E09">
        <w:rPr>
          <w:rFonts w:ascii="Simplified Arabic" w:hAnsi="Simplified Arabic" w:cs="Simplified Arabic" w:hint="cs"/>
          <w:b/>
          <w:bCs/>
          <w:sz w:val="32"/>
          <w:szCs w:val="32"/>
          <w:rtl/>
        </w:rPr>
        <w:t>والملاحق</w:t>
      </w:r>
    </w:p>
    <w:p w14:paraId="07CD4E47" w14:textId="221F6EB5" w:rsidR="0055035A" w:rsidRPr="00EB7E09" w:rsidRDefault="0055035A" w:rsidP="00A02707">
      <w:pPr>
        <w:pStyle w:val="a6"/>
        <w:numPr>
          <w:ilvl w:val="0"/>
          <w:numId w:val="29"/>
        </w:numPr>
        <w:spacing w:line="360" w:lineRule="auto"/>
        <w:jc w:val="both"/>
        <w:rPr>
          <w:rFonts w:ascii="Simplified Arabic" w:hAnsi="Simplified Arabic" w:cs="Simplified Arabic"/>
          <w:b/>
          <w:bCs/>
          <w:sz w:val="28"/>
          <w:szCs w:val="28"/>
        </w:rPr>
      </w:pPr>
      <w:r w:rsidRPr="00EB7E09">
        <w:rPr>
          <w:rFonts w:ascii="Simplified Arabic" w:hAnsi="Simplified Arabic" w:cs="Simplified Arabic"/>
          <w:b/>
          <w:bCs/>
          <w:sz w:val="28"/>
          <w:szCs w:val="28"/>
          <w:rtl/>
        </w:rPr>
        <w:t>المراجع العربية</w:t>
      </w:r>
    </w:p>
    <w:p w14:paraId="066C483B"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أحمد الخطيب. (2024). تأثير تقنيات التسويق الرقمي المدعومة بالذكاء الاصطناعي على السلوك الشرائي للمستهلكين. مجلة دراسات المستهلك والإعلان الرقمي, 10(</w:t>
      </w:r>
      <w:proofErr w:type="gramStart"/>
      <w:r w:rsidRPr="00A02707">
        <w:rPr>
          <w:rFonts w:ascii="Simplified Arabic" w:hAnsi="Simplified Arabic" w:cs="Simplified Arabic"/>
          <w:rtl/>
        </w:rPr>
        <w:t>4),</w:t>
      </w:r>
      <w:proofErr w:type="gramEnd"/>
      <w:r w:rsidRPr="00A02707">
        <w:rPr>
          <w:rFonts w:ascii="Simplified Arabic" w:hAnsi="Simplified Arabic" w:cs="Simplified Arabic"/>
          <w:rtl/>
        </w:rPr>
        <w:t xml:space="preserve"> 70–87.</w:t>
      </w:r>
    </w:p>
    <w:p w14:paraId="5616440F"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proofErr w:type="spellStart"/>
      <w:r w:rsidRPr="00A02707">
        <w:rPr>
          <w:rFonts w:ascii="Simplified Arabic" w:hAnsi="Simplified Arabic" w:cs="Simplified Arabic"/>
          <w:rtl/>
        </w:rPr>
        <w:t>الأسدودي</w:t>
      </w:r>
      <w:proofErr w:type="spellEnd"/>
      <w:r w:rsidRPr="00A02707">
        <w:rPr>
          <w:rFonts w:ascii="Simplified Arabic" w:hAnsi="Simplified Arabic" w:cs="Simplified Arabic"/>
          <w:rtl/>
        </w:rPr>
        <w:t xml:space="preserve">، </w:t>
      </w:r>
      <w:proofErr w:type="gramStart"/>
      <w:r w:rsidRPr="00A02707">
        <w:rPr>
          <w:rFonts w:ascii="Simplified Arabic" w:hAnsi="Simplified Arabic" w:cs="Simplified Arabic"/>
          <w:rtl/>
        </w:rPr>
        <w:t>و نها</w:t>
      </w:r>
      <w:proofErr w:type="gramEnd"/>
      <w:r w:rsidRPr="00A02707">
        <w:rPr>
          <w:rFonts w:ascii="Simplified Arabic" w:hAnsi="Simplified Arabic" w:cs="Simplified Arabic"/>
          <w:rtl/>
        </w:rPr>
        <w:t>. (2023). تطبيق آليات الذكاء الاصطناعي في التسويق الرقمي وآثارها في تحقيق المزايا التنافسية – دراسة ميدانية على الخبراء. المجلة العربية للتسويق الرقمي, 17(</w:t>
      </w:r>
      <w:proofErr w:type="gramStart"/>
      <w:r w:rsidRPr="00A02707">
        <w:rPr>
          <w:rFonts w:ascii="Simplified Arabic" w:hAnsi="Simplified Arabic" w:cs="Simplified Arabic"/>
          <w:rtl/>
        </w:rPr>
        <w:t>2),</w:t>
      </w:r>
      <w:proofErr w:type="gramEnd"/>
      <w:r w:rsidRPr="00A02707">
        <w:rPr>
          <w:rFonts w:ascii="Simplified Arabic" w:hAnsi="Simplified Arabic" w:cs="Simplified Arabic"/>
          <w:rtl/>
        </w:rPr>
        <w:t xml:space="preserve"> 115–137.</w:t>
      </w:r>
    </w:p>
    <w:p w14:paraId="74F8CA84"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إسلام خشبة. (2024). دور تقنيات التسويق الرقمي الموجهة بالذكاء الاصطناعي في تحقيق الميزة التنافسية. المجلة المصرية للتسويق الإلكتروني, 13(</w:t>
      </w:r>
      <w:proofErr w:type="gramStart"/>
      <w:r w:rsidRPr="00A02707">
        <w:rPr>
          <w:rFonts w:ascii="Simplified Arabic" w:hAnsi="Simplified Arabic" w:cs="Simplified Arabic"/>
          <w:rtl/>
        </w:rPr>
        <w:t>2),</w:t>
      </w:r>
      <w:proofErr w:type="gramEnd"/>
      <w:r w:rsidRPr="00A02707">
        <w:rPr>
          <w:rFonts w:ascii="Simplified Arabic" w:hAnsi="Simplified Arabic" w:cs="Simplified Arabic"/>
          <w:rtl/>
        </w:rPr>
        <w:t xml:space="preserve"> 110–128.</w:t>
      </w:r>
    </w:p>
    <w:p w14:paraId="0B5292AB"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إسماعيل حجاج. (2021). أثر استخدام وسائل الذكاء الاصطناعي على تطوير التسويق الرقمي – دراسة تطبيقية على شركات الألبان. مجلة دراسات التسويق الرقمي, 12(</w:t>
      </w:r>
      <w:proofErr w:type="gramStart"/>
      <w:r w:rsidRPr="00A02707">
        <w:rPr>
          <w:rFonts w:ascii="Simplified Arabic" w:hAnsi="Simplified Arabic" w:cs="Simplified Arabic"/>
          <w:rtl/>
        </w:rPr>
        <w:t>4),</w:t>
      </w:r>
      <w:proofErr w:type="gramEnd"/>
      <w:r w:rsidRPr="00A02707">
        <w:rPr>
          <w:rFonts w:ascii="Simplified Arabic" w:hAnsi="Simplified Arabic" w:cs="Simplified Arabic"/>
          <w:rtl/>
        </w:rPr>
        <w:t xml:space="preserve"> 45–60.</w:t>
      </w:r>
    </w:p>
    <w:p w14:paraId="6FB8AB7C"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باحثون من جامعة ميد أوشن. (2023). تأثير تقنيات الذكاء الاصطناعي في تحسين استراتيجيات التسويق الرقمي. جامعة ميد أوشن.</w:t>
      </w:r>
    </w:p>
    <w:p w14:paraId="470DA277"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دينا رمضان. (2025). فاعلية استخدام تقنيات الذكاء الاصطناعي في التسويق الإلكتروني وعلاقتها بانتهاك الخصوصية. مجلة بحوث الاتصال والتسويق, 27(</w:t>
      </w:r>
      <w:proofErr w:type="gramStart"/>
      <w:r w:rsidRPr="00A02707">
        <w:rPr>
          <w:rFonts w:ascii="Simplified Arabic" w:hAnsi="Simplified Arabic" w:cs="Simplified Arabic"/>
          <w:rtl/>
        </w:rPr>
        <w:t>1),</w:t>
      </w:r>
      <w:proofErr w:type="gramEnd"/>
      <w:r w:rsidRPr="00A02707">
        <w:rPr>
          <w:rFonts w:ascii="Simplified Arabic" w:hAnsi="Simplified Arabic" w:cs="Simplified Arabic"/>
          <w:rtl/>
        </w:rPr>
        <w:t xml:space="preserve"> 66–88.</w:t>
      </w:r>
    </w:p>
    <w:p w14:paraId="3B802915"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شيحة، وآخرون. (2024). التوجه نحو تطبيق الذكاء الاصطناعي في التسويق الرقمي – بالإشارة إلى بعض النماذج العالمية. مجلة أبحاث الإدارة والتسويق, 19(</w:t>
      </w:r>
      <w:proofErr w:type="gramStart"/>
      <w:r w:rsidRPr="00A02707">
        <w:rPr>
          <w:rFonts w:ascii="Simplified Arabic" w:hAnsi="Simplified Arabic" w:cs="Simplified Arabic"/>
          <w:rtl/>
        </w:rPr>
        <w:t>3),</w:t>
      </w:r>
      <w:proofErr w:type="gramEnd"/>
      <w:r w:rsidRPr="00A02707">
        <w:rPr>
          <w:rFonts w:ascii="Simplified Arabic" w:hAnsi="Simplified Arabic" w:cs="Simplified Arabic"/>
          <w:rtl/>
        </w:rPr>
        <w:t xml:space="preserve"> 74–89.</w:t>
      </w:r>
    </w:p>
    <w:p w14:paraId="3C012907"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عمر المطرفي. (2025). أثر تقنيات الذكاء الاصطناعي على التسويق الرقمي في القطاع الصحي بالمملكة العربية السعودية. مجلة الإدارة والتسويق السعودي, 21(</w:t>
      </w:r>
      <w:proofErr w:type="gramStart"/>
      <w:r w:rsidRPr="00A02707">
        <w:rPr>
          <w:rFonts w:ascii="Simplified Arabic" w:hAnsi="Simplified Arabic" w:cs="Simplified Arabic"/>
          <w:rtl/>
        </w:rPr>
        <w:t>1),</w:t>
      </w:r>
      <w:proofErr w:type="gramEnd"/>
      <w:r w:rsidRPr="00A02707">
        <w:rPr>
          <w:rFonts w:ascii="Simplified Arabic" w:hAnsi="Simplified Arabic" w:cs="Simplified Arabic"/>
          <w:rtl/>
        </w:rPr>
        <w:t xml:space="preserve"> 55–72.</w:t>
      </w:r>
    </w:p>
    <w:p w14:paraId="0B38A5C8"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مرتضى </w:t>
      </w:r>
      <w:proofErr w:type="spellStart"/>
      <w:r w:rsidRPr="00A02707">
        <w:rPr>
          <w:rFonts w:ascii="Simplified Arabic" w:hAnsi="Simplified Arabic" w:cs="Simplified Arabic"/>
          <w:rtl/>
        </w:rPr>
        <w:t>المكصوصي</w:t>
      </w:r>
      <w:proofErr w:type="spellEnd"/>
      <w:r w:rsidRPr="00A02707">
        <w:rPr>
          <w:rFonts w:ascii="Simplified Arabic" w:hAnsi="Simplified Arabic" w:cs="Simplified Arabic"/>
          <w:rtl/>
        </w:rPr>
        <w:t>. (2024). استخدام الذكاء الاصطناعي في الإعلان – دراسة حالة لحملة كوكاكولا. مجلة بحوث الإعلام والإعلان, 16(</w:t>
      </w:r>
      <w:proofErr w:type="gramStart"/>
      <w:r w:rsidRPr="00A02707">
        <w:rPr>
          <w:rFonts w:ascii="Simplified Arabic" w:hAnsi="Simplified Arabic" w:cs="Simplified Arabic"/>
          <w:rtl/>
        </w:rPr>
        <w:t>3),</w:t>
      </w:r>
      <w:proofErr w:type="gramEnd"/>
      <w:r w:rsidRPr="00A02707">
        <w:rPr>
          <w:rFonts w:ascii="Simplified Arabic" w:hAnsi="Simplified Arabic" w:cs="Simplified Arabic"/>
          <w:rtl/>
        </w:rPr>
        <w:t xml:space="preserve"> 88–102.</w:t>
      </w:r>
    </w:p>
    <w:p w14:paraId="0C33E9B7" w14:textId="77777777" w:rsidR="00644239" w:rsidRPr="00A02707" w:rsidRDefault="00644239" w:rsidP="00A02707">
      <w:pPr>
        <w:pStyle w:val="a6"/>
        <w:numPr>
          <w:ilvl w:val="0"/>
          <w:numId w:val="78"/>
        </w:numPr>
        <w:spacing w:line="360" w:lineRule="auto"/>
        <w:jc w:val="both"/>
        <w:rPr>
          <w:rFonts w:ascii="Simplified Arabic" w:hAnsi="Simplified Arabic" w:cs="Simplified Arabic"/>
          <w:rtl/>
        </w:rPr>
      </w:pPr>
      <w:r w:rsidRPr="00A02707">
        <w:rPr>
          <w:rFonts w:ascii="Simplified Arabic" w:hAnsi="Simplified Arabic" w:cs="Simplified Arabic"/>
          <w:rtl/>
        </w:rPr>
        <w:t xml:space="preserve">نيفين عزت، وآخرون. (2023). أثر توظيف أدوات الذكاء الاصطناعي على فاعلية التسويق الرقمي – تطبيق على </w:t>
      </w:r>
      <w:r w:rsidRPr="00A02707">
        <w:rPr>
          <w:rFonts w:ascii="Simplified Arabic" w:hAnsi="Simplified Arabic" w:cs="Simplified Arabic"/>
        </w:rPr>
        <w:t>Amazon</w:t>
      </w:r>
      <w:r w:rsidRPr="00A02707">
        <w:rPr>
          <w:rFonts w:ascii="Simplified Arabic" w:hAnsi="Simplified Arabic" w:cs="Simplified Arabic"/>
          <w:rtl/>
        </w:rPr>
        <w:t>. المجلة العربية للتسويق والإعلام الرقمي, 18(</w:t>
      </w:r>
      <w:proofErr w:type="gramStart"/>
      <w:r w:rsidRPr="00A02707">
        <w:rPr>
          <w:rFonts w:ascii="Simplified Arabic" w:hAnsi="Simplified Arabic" w:cs="Simplified Arabic"/>
          <w:rtl/>
        </w:rPr>
        <w:t>2),</w:t>
      </w:r>
      <w:proofErr w:type="gramEnd"/>
      <w:r w:rsidRPr="00A02707">
        <w:rPr>
          <w:rFonts w:ascii="Simplified Arabic" w:hAnsi="Simplified Arabic" w:cs="Simplified Arabic"/>
          <w:rtl/>
        </w:rPr>
        <w:t xml:space="preserve"> 95–113.</w:t>
      </w:r>
    </w:p>
    <w:p w14:paraId="49AF4A98" w14:textId="2D9B6BDD" w:rsidR="00644239" w:rsidRPr="00A02707" w:rsidRDefault="00644239" w:rsidP="00A02707">
      <w:pPr>
        <w:pStyle w:val="a6"/>
        <w:numPr>
          <w:ilvl w:val="0"/>
          <w:numId w:val="78"/>
        </w:numPr>
        <w:spacing w:line="360" w:lineRule="auto"/>
        <w:jc w:val="both"/>
        <w:rPr>
          <w:rFonts w:ascii="Simplified Arabic" w:hAnsi="Simplified Arabic" w:cs="Simplified Arabic"/>
        </w:rPr>
      </w:pPr>
      <w:r w:rsidRPr="00A02707">
        <w:rPr>
          <w:rFonts w:ascii="Simplified Arabic" w:hAnsi="Simplified Arabic" w:cs="Simplified Arabic"/>
          <w:rtl/>
        </w:rPr>
        <w:t>ولاء حلمي. (2023). دور الذكاء الاصطناعي في تصميم الحملات الإبداعية الرقمية. مجلة العلوم الإعلامية والتسويق الرقمي, 11(</w:t>
      </w:r>
      <w:proofErr w:type="gramStart"/>
      <w:r w:rsidRPr="00A02707">
        <w:rPr>
          <w:rFonts w:ascii="Simplified Arabic" w:hAnsi="Simplified Arabic" w:cs="Simplified Arabic"/>
          <w:rtl/>
        </w:rPr>
        <w:t>4),</w:t>
      </w:r>
      <w:proofErr w:type="gramEnd"/>
      <w:r w:rsidRPr="00A02707">
        <w:rPr>
          <w:rFonts w:ascii="Simplified Arabic" w:hAnsi="Simplified Arabic" w:cs="Simplified Arabic"/>
          <w:rtl/>
        </w:rPr>
        <w:t xml:space="preserve"> 44–</w:t>
      </w:r>
      <w:proofErr w:type="gramStart"/>
      <w:r w:rsidRPr="00A02707">
        <w:rPr>
          <w:rFonts w:ascii="Simplified Arabic" w:hAnsi="Simplified Arabic" w:cs="Simplified Arabic"/>
          <w:rtl/>
        </w:rPr>
        <w:t>59.*</w:t>
      </w:r>
      <w:proofErr w:type="gramEnd"/>
    </w:p>
    <w:p w14:paraId="29243EF1" w14:textId="6E316B4C" w:rsidR="0055035A" w:rsidRPr="00EB7E09" w:rsidRDefault="00EB7E09" w:rsidP="00A02707">
      <w:pPr>
        <w:pStyle w:val="a6"/>
        <w:numPr>
          <w:ilvl w:val="0"/>
          <w:numId w:val="30"/>
        </w:numPr>
        <w:bidi w:val="0"/>
        <w:spacing w:line="360" w:lineRule="auto"/>
        <w:jc w:val="both"/>
        <w:rPr>
          <w:rFonts w:ascii="Simplified Arabic" w:hAnsi="Simplified Arabic" w:cs="Simplified Arabic"/>
          <w:b/>
          <w:bCs/>
          <w:sz w:val="28"/>
          <w:szCs w:val="28"/>
        </w:rPr>
      </w:pPr>
      <w:r w:rsidRPr="00EB7E09">
        <w:rPr>
          <w:rFonts w:ascii="Simplified Arabic" w:hAnsi="Simplified Arabic" w:cs="Simplified Arabic"/>
          <w:b/>
          <w:bCs/>
          <w:sz w:val="28"/>
          <w:szCs w:val="28"/>
        </w:rPr>
        <w:lastRenderedPageBreak/>
        <w:t>Foreign references</w:t>
      </w:r>
      <w:r>
        <w:rPr>
          <w:rFonts w:ascii="Simplified Arabic" w:hAnsi="Simplified Arabic" w:cs="Simplified Arabic"/>
          <w:b/>
          <w:bCs/>
          <w:sz w:val="28"/>
          <w:szCs w:val="28"/>
        </w:rPr>
        <w:t xml:space="preserve"> </w:t>
      </w:r>
      <w:r w:rsidR="0055035A" w:rsidRPr="00EB7E09">
        <w:rPr>
          <w:rFonts w:ascii="Simplified Arabic" w:hAnsi="Simplified Arabic" w:cs="Simplified Arabic"/>
          <w:b/>
          <w:bCs/>
          <w:sz w:val="28"/>
          <w:szCs w:val="28"/>
          <w:rtl/>
        </w:rPr>
        <w:t>المراجع الأجنبية</w:t>
      </w:r>
    </w:p>
    <w:p w14:paraId="796F83BA" w14:textId="77777777" w:rsidR="00176136" w:rsidRPr="00A02707" w:rsidRDefault="00176136" w:rsidP="00A02707">
      <w:pPr>
        <w:pStyle w:val="a6"/>
        <w:bidi w:val="0"/>
        <w:spacing w:line="360" w:lineRule="auto"/>
        <w:ind w:left="1121"/>
        <w:jc w:val="both"/>
        <w:rPr>
          <w:rFonts w:ascii="Simplified Arabic" w:hAnsi="Simplified Arabic" w:cs="Simplified Arabic"/>
          <w:b/>
          <w:bCs/>
        </w:rPr>
      </w:pPr>
    </w:p>
    <w:p w14:paraId="673FE365" w14:textId="77777777" w:rsidR="00644239" w:rsidRPr="00A02707" w:rsidRDefault="0055035A" w:rsidP="00A02707">
      <w:pPr>
        <w:pStyle w:val="a6"/>
        <w:numPr>
          <w:ilvl w:val="0"/>
          <w:numId w:val="28"/>
        </w:numPr>
        <w:bidi w:val="0"/>
        <w:spacing w:line="360" w:lineRule="auto"/>
        <w:jc w:val="both"/>
        <w:rPr>
          <w:rFonts w:ascii="Simplified Arabic" w:hAnsi="Simplified Arabic" w:cs="Simplified Arabic"/>
        </w:rPr>
      </w:pPr>
      <w:r w:rsidRPr="00A02707">
        <w:rPr>
          <w:rFonts w:ascii="Simplified Arabic" w:hAnsi="Simplified Arabic" w:cs="Simplified Arabic"/>
        </w:rPr>
        <w:t xml:space="preserve">Grewal, D., Roggeveen, A. L., &amp; </w:t>
      </w:r>
      <w:proofErr w:type="spellStart"/>
      <w:r w:rsidRPr="00A02707">
        <w:rPr>
          <w:rFonts w:ascii="Simplified Arabic" w:hAnsi="Simplified Arabic" w:cs="Simplified Arabic"/>
        </w:rPr>
        <w:t>Nordfält</w:t>
      </w:r>
      <w:proofErr w:type="spellEnd"/>
      <w:r w:rsidRPr="00A02707">
        <w:rPr>
          <w:rFonts w:ascii="Simplified Arabic" w:hAnsi="Simplified Arabic" w:cs="Simplified Arabic"/>
        </w:rPr>
        <w:t xml:space="preserve">, J. (2024). How Generative AI Shapes the Future of Marketing. </w:t>
      </w:r>
      <w:r w:rsidRPr="00A02707">
        <w:rPr>
          <w:rFonts w:ascii="Simplified Arabic" w:hAnsi="Simplified Arabic" w:cs="Simplified Arabic"/>
          <w:i/>
          <w:iCs/>
        </w:rPr>
        <w:t>Journal of Marketing</w:t>
      </w:r>
      <w:r w:rsidRPr="00A02707">
        <w:rPr>
          <w:rFonts w:ascii="Simplified Arabic" w:hAnsi="Simplified Arabic" w:cs="Simplified Arabic"/>
        </w:rPr>
        <w:t xml:space="preserve">, 88(3), 15–29. </w:t>
      </w:r>
    </w:p>
    <w:p w14:paraId="7D2DE9CE" w14:textId="6D0A3E81" w:rsidR="00EB7E09" w:rsidRPr="00EB7E09" w:rsidRDefault="00644239" w:rsidP="008057D4">
      <w:pPr>
        <w:pStyle w:val="a6"/>
        <w:numPr>
          <w:ilvl w:val="0"/>
          <w:numId w:val="28"/>
        </w:numPr>
        <w:bidi w:val="0"/>
        <w:spacing w:line="360" w:lineRule="auto"/>
        <w:jc w:val="both"/>
        <w:rPr>
          <w:rFonts w:ascii="Simplified Arabic" w:hAnsi="Simplified Arabic" w:cs="Simplified Arabic"/>
        </w:rPr>
      </w:pPr>
      <w:r w:rsidRPr="00EB7E09">
        <w:rPr>
          <w:rFonts w:ascii="Simplified Arabic" w:hAnsi="Simplified Arabic" w:cs="Simplified Arabic"/>
        </w:rPr>
        <w:t xml:space="preserve">Siam, M. (2025). A systematic review of the role of artificial intelligence in digital marketing strategies. Journal of Marketing and E-commerce Research, 14(1), 40–60. </w:t>
      </w:r>
    </w:p>
    <w:p w14:paraId="69F4EE19" w14:textId="4643CF68" w:rsidR="00EB7E09" w:rsidRPr="00EB7E09" w:rsidRDefault="0055035A" w:rsidP="00EB7E09">
      <w:pPr>
        <w:pStyle w:val="a6"/>
        <w:numPr>
          <w:ilvl w:val="0"/>
          <w:numId w:val="28"/>
        </w:numPr>
        <w:bidi w:val="0"/>
        <w:spacing w:line="360" w:lineRule="auto"/>
        <w:jc w:val="both"/>
        <w:rPr>
          <w:rFonts w:ascii="Simplified Arabic" w:hAnsi="Simplified Arabic" w:cs="Simplified Arabic"/>
        </w:rPr>
      </w:pPr>
      <w:proofErr w:type="spellStart"/>
      <w:r w:rsidRPr="00EB7E09">
        <w:rPr>
          <w:rFonts w:ascii="Simplified Arabic" w:hAnsi="Simplified Arabic" w:cs="Simplified Arabic"/>
        </w:rPr>
        <w:t>Vidre</w:t>
      </w:r>
      <w:proofErr w:type="spellEnd"/>
      <w:r w:rsidRPr="00EB7E09">
        <w:rPr>
          <w:rFonts w:ascii="Simplified Arabic" w:hAnsi="Simplified Arabic" w:cs="Simplified Arabic"/>
        </w:rPr>
        <w:t xml:space="preserve">, J., &amp; </w:t>
      </w:r>
      <w:proofErr w:type="spellStart"/>
      <w:r w:rsidRPr="00EB7E09">
        <w:rPr>
          <w:rFonts w:ascii="Simplified Arabic" w:hAnsi="Simplified Arabic" w:cs="Simplified Arabic"/>
        </w:rPr>
        <w:t>Mayuhi</w:t>
      </w:r>
      <w:proofErr w:type="spellEnd"/>
      <w:r w:rsidRPr="00EB7E09">
        <w:rPr>
          <w:rFonts w:ascii="Simplified Arabic" w:hAnsi="Simplified Arabic" w:cs="Simplified Arabic"/>
        </w:rPr>
        <w:t xml:space="preserve">, T. (2023). AI-driven Storytelling: A New Era in Marketing Campaigns. </w:t>
      </w:r>
      <w:r w:rsidRPr="00EB7E09">
        <w:rPr>
          <w:rFonts w:ascii="Simplified Arabic" w:hAnsi="Simplified Arabic" w:cs="Simplified Arabic"/>
          <w:i/>
          <w:iCs/>
        </w:rPr>
        <w:t>International Journal of Digital Advertising</w:t>
      </w:r>
      <w:r w:rsidRPr="00EB7E09">
        <w:rPr>
          <w:rFonts w:ascii="Simplified Arabic" w:hAnsi="Simplified Arabic" w:cs="Simplified Arabic"/>
        </w:rPr>
        <w:t xml:space="preserve">, 9(2), 89–107. </w:t>
      </w:r>
    </w:p>
    <w:p w14:paraId="5B76233D" w14:textId="77777777" w:rsidR="00EB7E09" w:rsidRDefault="00644239" w:rsidP="00A02707">
      <w:pPr>
        <w:pStyle w:val="a6"/>
        <w:numPr>
          <w:ilvl w:val="0"/>
          <w:numId w:val="28"/>
        </w:numPr>
        <w:bidi w:val="0"/>
        <w:spacing w:line="360" w:lineRule="auto"/>
        <w:jc w:val="both"/>
        <w:rPr>
          <w:rFonts w:ascii="Simplified Arabic" w:hAnsi="Simplified Arabic" w:cs="Simplified Arabic"/>
        </w:rPr>
      </w:pPr>
      <w:r w:rsidRPr="00A02707">
        <w:rPr>
          <w:rFonts w:ascii="Simplified Arabic" w:hAnsi="Simplified Arabic" w:cs="Simplified Arabic"/>
        </w:rPr>
        <w:t xml:space="preserve">Zhang, Y., Li, W., &amp; Chen, H. (2024). The Value of AI-generated Metadata in User-Generated Content Platforms. </w:t>
      </w:r>
      <w:r w:rsidRPr="00A02707">
        <w:rPr>
          <w:rFonts w:ascii="Simplified Arabic" w:hAnsi="Simplified Arabic" w:cs="Simplified Arabic"/>
          <w:i/>
          <w:iCs/>
        </w:rPr>
        <w:t>Digital Marketing Review</w:t>
      </w:r>
      <w:r w:rsidRPr="00A02707">
        <w:rPr>
          <w:rFonts w:ascii="Simplified Arabic" w:hAnsi="Simplified Arabic" w:cs="Simplified Arabic"/>
        </w:rPr>
        <w:t xml:space="preserve">, 11(2), 101–118. </w:t>
      </w:r>
    </w:p>
    <w:p w14:paraId="2A1D0C22" w14:textId="3278B2F5" w:rsidR="00644239" w:rsidRPr="00A02707" w:rsidRDefault="00644239" w:rsidP="00EB7E09">
      <w:pPr>
        <w:pStyle w:val="a6"/>
        <w:bidi w:val="0"/>
        <w:spacing w:line="360" w:lineRule="auto"/>
        <w:jc w:val="both"/>
        <w:rPr>
          <w:rFonts w:ascii="Simplified Arabic" w:hAnsi="Simplified Arabic" w:cs="Simplified Arabic"/>
        </w:rPr>
      </w:pPr>
      <w:r w:rsidRPr="00A02707">
        <w:rPr>
          <w:rFonts w:ascii="Simplified Arabic" w:hAnsi="Simplified Arabic" w:cs="Simplified Arabic"/>
        </w:rPr>
        <w:br/>
      </w:r>
    </w:p>
    <w:p w14:paraId="735D33B9" w14:textId="77777777" w:rsidR="0055035A" w:rsidRPr="00A02707" w:rsidRDefault="0055035A" w:rsidP="00A02707">
      <w:pPr>
        <w:pStyle w:val="a6"/>
        <w:spacing w:line="360" w:lineRule="auto"/>
        <w:ind w:left="401"/>
        <w:jc w:val="both"/>
        <w:rPr>
          <w:rFonts w:ascii="Simplified Arabic" w:hAnsi="Simplified Arabic" w:cs="Simplified Arabic"/>
          <w:rtl/>
        </w:rPr>
      </w:pPr>
    </w:p>
    <w:p w14:paraId="47442222" w14:textId="77777777" w:rsidR="00A630D4" w:rsidRPr="00A02707" w:rsidRDefault="00A630D4" w:rsidP="00A02707">
      <w:pPr>
        <w:pStyle w:val="a6"/>
        <w:spacing w:line="360" w:lineRule="auto"/>
        <w:ind w:left="401"/>
        <w:jc w:val="both"/>
        <w:rPr>
          <w:rFonts w:ascii="Simplified Arabic" w:hAnsi="Simplified Arabic" w:cs="Simplified Arabic"/>
          <w:rtl/>
        </w:rPr>
      </w:pPr>
    </w:p>
    <w:p w14:paraId="3A79C156" w14:textId="77777777" w:rsidR="00A630D4" w:rsidRPr="00A02707" w:rsidRDefault="00A630D4" w:rsidP="00A02707">
      <w:pPr>
        <w:pStyle w:val="a6"/>
        <w:spacing w:line="360" w:lineRule="auto"/>
        <w:ind w:left="401"/>
        <w:jc w:val="both"/>
        <w:rPr>
          <w:rFonts w:ascii="Simplified Arabic" w:hAnsi="Simplified Arabic" w:cs="Simplified Arabic"/>
          <w:rtl/>
        </w:rPr>
      </w:pPr>
    </w:p>
    <w:p w14:paraId="0EF8070D" w14:textId="77777777" w:rsidR="00A630D4" w:rsidRPr="00A02707" w:rsidRDefault="00A630D4" w:rsidP="00A02707">
      <w:pPr>
        <w:pStyle w:val="a6"/>
        <w:spacing w:line="360" w:lineRule="auto"/>
        <w:ind w:left="401"/>
        <w:jc w:val="both"/>
        <w:rPr>
          <w:rFonts w:ascii="Simplified Arabic" w:hAnsi="Simplified Arabic" w:cs="Simplified Arabic"/>
          <w:rtl/>
        </w:rPr>
      </w:pPr>
    </w:p>
    <w:p w14:paraId="3132D760" w14:textId="77777777" w:rsidR="00A630D4" w:rsidRPr="00A02707" w:rsidRDefault="00A630D4" w:rsidP="00A02707">
      <w:pPr>
        <w:pStyle w:val="a6"/>
        <w:spacing w:line="360" w:lineRule="auto"/>
        <w:ind w:left="401"/>
        <w:jc w:val="both"/>
        <w:rPr>
          <w:rFonts w:ascii="Simplified Arabic" w:hAnsi="Simplified Arabic" w:cs="Simplified Arabic"/>
          <w:rtl/>
        </w:rPr>
      </w:pPr>
    </w:p>
    <w:p w14:paraId="16B4C955" w14:textId="77777777" w:rsidR="00B64E09" w:rsidRPr="00A02707" w:rsidRDefault="00B64E09" w:rsidP="00A02707">
      <w:pPr>
        <w:pStyle w:val="a6"/>
        <w:spacing w:line="360" w:lineRule="auto"/>
        <w:ind w:left="401"/>
        <w:jc w:val="both"/>
        <w:rPr>
          <w:rFonts w:ascii="Simplified Arabic" w:hAnsi="Simplified Arabic" w:cs="Simplified Arabic"/>
          <w:rtl/>
        </w:rPr>
      </w:pPr>
    </w:p>
    <w:p w14:paraId="7C941E22" w14:textId="77777777" w:rsidR="00B64E09" w:rsidRPr="00A02707" w:rsidRDefault="00B64E09" w:rsidP="00A02707">
      <w:pPr>
        <w:pStyle w:val="a6"/>
        <w:spacing w:line="360" w:lineRule="auto"/>
        <w:ind w:left="401"/>
        <w:jc w:val="both"/>
        <w:rPr>
          <w:rFonts w:ascii="Simplified Arabic" w:hAnsi="Simplified Arabic" w:cs="Simplified Arabic"/>
          <w:rtl/>
        </w:rPr>
      </w:pPr>
    </w:p>
    <w:p w14:paraId="2C8B4133" w14:textId="77777777" w:rsidR="00B64E09" w:rsidRPr="00A02707" w:rsidRDefault="00B64E09" w:rsidP="00A02707">
      <w:pPr>
        <w:pStyle w:val="a6"/>
        <w:spacing w:line="360" w:lineRule="auto"/>
        <w:ind w:left="401"/>
        <w:jc w:val="both"/>
        <w:rPr>
          <w:rFonts w:ascii="Simplified Arabic" w:hAnsi="Simplified Arabic" w:cs="Simplified Arabic"/>
          <w:rtl/>
        </w:rPr>
      </w:pPr>
    </w:p>
    <w:p w14:paraId="41467155" w14:textId="77777777" w:rsidR="00B64E09" w:rsidRPr="00A02707" w:rsidRDefault="00B64E09" w:rsidP="00A02707">
      <w:pPr>
        <w:pStyle w:val="a6"/>
        <w:spacing w:line="360" w:lineRule="auto"/>
        <w:ind w:left="401"/>
        <w:jc w:val="both"/>
        <w:rPr>
          <w:rFonts w:ascii="Simplified Arabic" w:hAnsi="Simplified Arabic" w:cs="Simplified Arabic"/>
          <w:rtl/>
        </w:rPr>
      </w:pPr>
    </w:p>
    <w:p w14:paraId="5084DABD" w14:textId="77777777" w:rsidR="00B64E09" w:rsidRPr="00A02707" w:rsidRDefault="00B64E09" w:rsidP="00A02707">
      <w:pPr>
        <w:pStyle w:val="a6"/>
        <w:spacing w:line="360" w:lineRule="auto"/>
        <w:ind w:left="401"/>
        <w:jc w:val="both"/>
        <w:rPr>
          <w:rFonts w:ascii="Simplified Arabic" w:hAnsi="Simplified Arabic" w:cs="Simplified Arabic"/>
          <w:rtl/>
        </w:rPr>
      </w:pPr>
    </w:p>
    <w:p w14:paraId="23536B19" w14:textId="77777777" w:rsidR="00162B3F" w:rsidRPr="00A02707" w:rsidRDefault="00162B3F" w:rsidP="00A02707">
      <w:pPr>
        <w:pStyle w:val="a6"/>
        <w:spacing w:line="360" w:lineRule="auto"/>
        <w:ind w:left="401"/>
        <w:jc w:val="both"/>
        <w:rPr>
          <w:rFonts w:ascii="Simplified Arabic" w:hAnsi="Simplified Arabic" w:cs="Simplified Arabic"/>
          <w:rtl/>
        </w:rPr>
      </w:pPr>
    </w:p>
    <w:p w14:paraId="0DA191C8" w14:textId="77777777" w:rsidR="00162B3F" w:rsidRPr="00A02707" w:rsidRDefault="00162B3F" w:rsidP="00A02707">
      <w:pPr>
        <w:pStyle w:val="a6"/>
        <w:spacing w:line="360" w:lineRule="auto"/>
        <w:ind w:left="401"/>
        <w:jc w:val="both"/>
        <w:rPr>
          <w:rFonts w:ascii="Simplified Arabic" w:hAnsi="Simplified Arabic" w:cs="Simplified Arabic"/>
          <w:rtl/>
        </w:rPr>
      </w:pPr>
    </w:p>
    <w:p w14:paraId="7AA617A6" w14:textId="77777777" w:rsidR="00162B3F" w:rsidRPr="00A02707" w:rsidRDefault="00162B3F" w:rsidP="00A02707">
      <w:pPr>
        <w:pStyle w:val="a6"/>
        <w:spacing w:line="360" w:lineRule="auto"/>
        <w:ind w:left="401"/>
        <w:jc w:val="both"/>
        <w:rPr>
          <w:rFonts w:ascii="Simplified Arabic" w:hAnsi="Simplified Arabic" w:cs="Simplified Arabic"/>
          <w:rtl/>
        </w:rPr>
      </w:pPr>
    </w:p>
    <w:p w14:paraId="0AD80F6A" w14:textId="77777777" w:rsidR="00B64E09" w:rsidRPr="00A02707" w:rsidRDefault="00B64E09" w:rsidP="00A02707">
      <w:pPr>
        <w:pStyle w:val="a6"/>
        <w:spacing w:line="360" w:lineRule="auto"/>
        <w:ind w:left="401"/>
        <w:jc w:val="both"/>
        <w:rPr>
          <w:rFonts w:ascii="Simplified Arabic" w:hAnsi="Simplified Arabic" w:cs="Simplified Arabic"/>
          <w:rtl/>
        </w:rPr>
      </w:pPr>
    </w:p>
    <w:p w14:paraId="35342BC7" w14:textId="4169B1CE" w:rsidR="0067251B" w:rsidRPr="00EB7E09" w:rsidRDefault="0067251B" w:rsidP="00A02707">
      <w:pPr>
        <w:pStyle w:val="a6"/>
        <w:numPr>
          <w:ilvl w:val="0"/>
          <w:numId w:val="30"/>
        </w:numPr>
        <w:spacing w:line="360" w:lineRule="auto"/>
        <w:jc w:val="both"/>
        <w:rPr>
          <w:rFonts w:ascii="Simplified Arabic" w:hAnsi="Simplified Arabic" w:cs="Simplified Arabic"/>
          <w:b/>
          <w:bCs/>
          <w:sz w:val="28"/>
          <w:szCs w:val="28"/>
          <w:rtl/>
        </w:rPr>
      </w:pPr>
      <w:r w:rsidRPr="00EB7E09">
        <w:rPr>
          <w:rFonts w:ascii="Simplified Arabic" w:hAnsi="Simplified Arabic" w:cs="Simplified Arabic"/>
          <w:b/>
          <w:bCs/>
          <w:sz w:val="28"/>
          <w:szCs w:val="28"/>
          <w:rtl/>
        </w:rPr>
        <w:t>المصادر</w:t>
      </w:r>
    </w:p>
    <w:p w14:paraId="254FA75C" w14:textId="5CF85086" w:rsidR="0067251B" w:rsidRPr="00A02707" w:rsidRDefault="0067251B" w:rsidP="00A02707">
      <w:pPr>
        <w:pStyle w:val="a6"/>
        <w:spacing w:line="360" w:lineRule="auto"/>
        <w:ind w:left="401"/>
        <w:jc w:val="both"/>
        <w:rPr>
          <w:rFonts w:ascii="Simplified Arabic" w:hAnsi="Simplified Arabic" w:cs="Simplified Arabic"/>
          <w:b/>
          <w:bCs/>
          <w:u w:val="single"/>
          <w:rtl/>
        </w:rPr>
      </w:pPr>
      <w:r w:rsidRPr="00A02707">
        <w:rPr>
          <w:rFonts w:ascii="Simplified Arabic" w:hAnsi="Simplified Arabic" w:cs="Simplified Arabic"/>
          <w:b/>
          <w:bCs/>
          <w:u w:val="single"/>
          <w:rtl/>
        </w:rPr>
        <w:t>أولاً: المصادر العربية</w:t>
      </w:r>
    </w:p>
    <w:p w14:paraId="7BD43C46" w14:textId="77777777" w:rsidR="0067251B" w:rsidRPr="00A02707" w:rsidRDefault="0067251B" w:rsidP="00A02707">
      <w:pPr>
        <w:pStyle w:val="a6"/>
        <w:numPr>
          <w:ilvl w:val="0"/>
          <w:numId w:val="76"/>
        </w:numPr>
        <w:tabs>
          <w:tab w:val="clear" w:pos="720"/>
          <w:tab w:val="num" w:pos="543"/>
        </w:tabs>
        <w:spacing w:line="360" w:lineRule="auto"/>
        <w:ind w:left="401" w:hanging="283"/>
        <w:jc w:val="both"/>
        <w:rPr>
          <w:rFonts w:ascii="Simplified Arabic" w:hAnsi="Simplified Arabic" w:cs="Simplified Arabic"/>
          <w:rtl/>
        </w:rPr>
      </w:pPr>
      <w:r w:rsidRPr="00A02707">
        <w:rPr>
          <w:rFonts w:ascii="Simplified Arabic" w:hAnsi="Simplified Arabic" w:cs="Simplified Arabic"/>
          <w:rtl/>
        </w:rPr>
        <w:t xml:space="preserve">التركي، فهد بن </w:t>
      </w:r>
      <w:proofErr w:type="gramStart"/>
      <w:r w:rsidRPr="00A02707">
        <w:rPr>
          <w:rFonts w:ascii="Simplified Arabic" w:hAnsi="Simplified Arabic" w:cs="Simplified Arabic"/>
          <w:rtl/>
        </w:rPr>
        <w:t>عبدالله</w:t>
      </w:r>
      <w:proofErr w:type="gramEnd"/>
      <w:r w:rsidRPr="00A02707">
        <w:rPr>
          <w:rFonts w:ascii="Simplified Arabic" w:hAnsi="Simplified Arabic" w:cs="Simplified Arabic"/>
          <w:rtl/>
        </w:rPr>
        <w:t>. (2022). التسويق الذكي: مفاهيم وتطبيقات الذكاء الاصطناعي في التسويق. دار النهضة العربية للنشر والتوزيع.</w:t>
      </w:r>
    </w:p>
    <w:p w14:paraId="1819510D" w14:textId="77777777" w:rsidR="0067251B" w:rsidRPr="00A02707" w:rsidRDefault="0067251B" w:rsidP="00A02707">
      <w:pPr>
        <w:pStyle w:val="a6"/>
        <w:numPr>
          <w:ilvl w:val="0"/>
          <w:numId w:val="76"/>
        </w:numPr>
        <w:tabs>
          <w:tab w:val="clear" w:pos="720"/>
          <w:tab w:val="num" w:pos="543"/>
        </w:tabs>
        <w:spacing w:line="360" w:lineRule="auto"/>
        <w:ind w:left="401" w:hanging="283"/>
        <w:jc w:val="both"/>
        <w:rPr>
          <w:rFonts w:ascii="Simplified Arabic" w:hAnsi="Simplified Arabic" w:cs="Simplified Arabic"/>
          <w:rtl/>
        </w:rPr>
      </w:pPr>
      <w:r w:rsidRPr="00A02707">
        <w:rPr>
          <w:rFonts w:ascii="Simplified Arabic" w:hAnsi="Simplified Arabic" w:cs="Simplified Arabic"/>
          <w:rtl/>
        </w:rPr>
        <w:t>القاضي، منصور بن صالح. (2021). الذكاء الاصطناعي في الإدارة والأعمال: المفاهيم والتطبيقات. دار الأكاديميون للنشر والتوزيع.</w:t>
      </w:r>
    </w:p>
    <w:p w14:paraId="1E4730DF" w14:textId="77777777" w:rsidR="0067251B" w:rsidRPr="00A02707" w:rsidRDefault="0067251B" w:rsidP="00A02707">
      <w:pPr>
        <w:pStyle w:val="a6"/>
        <w:numPr>
          <w:ilvl w:val="0"/>
          <w:numId w:val="76"/>
        </w:numPr>
        <w:tabs>
          <w:tab w:val="clear" w:pos="720"/>
          <w:tab w:val="num" w:pos="543"/>
        </w:tabs>
        <w:spacing w:line="360" w:lineRule="auto"/>
        <w:ind w:left="401" w:hanging="283"/>
        <w:jc w:val="both"/>
        <w:rPr>
          <w:rFonts w:ascii="Simplified Arabic" w:hAnsi="Simplified Arabic" w:cs="Simplified Arabic"/>
          <w:rtl/>
        </w:rPr>
      </w:pPr>
      <w:r w:rsidRPr="00A02707">
        <w:rPr>
          <w:rFonts w:ascii="Simplified Arabic" w:hAnsi="Simplified Arabic" w:cs="Simplified Arabic"/>
          <w:rtl/>
        </w:rPr>
        <w:t xml:space="preserve">القثامي، </w:t>
      </w:r>
      <w:proofErr w:type="gramStart"/>
      <w:r w:rsidRPr="00A02707">
        <w:rPr>
          <w:rFonts w:ascii="Simplified Arabic" w:hAnsi="Simplified Arabic" w:cs="Simplified Arabic"/>
          <w:rtl/>
        </w:rPr>
        <w:t>عبدالله</w:t>
      </w:r>
      <w:proofErr w:type="gramEnd"/>
      <w:r w:rsidRPr="00A02707">
        <w:rPr>
          <w:rFonts w:ascii="Simplified Arabic" w:hAnsi="Simplified Arabic" w:cs="Simplified Arabic"/>
          <w:rtl/>
        </w:rPr>
        <w:t xml:space="preserve"> محمد. (2020). التسويق الرقمي: المفاهيم والتطبيقات. دار المنهل للنشر والتوزيع.</w:t>
      </w:r>
    </w:p>
    <w:p w14:paraId="2C2AA9FD" w14:textId="77777777" w:rsidR="0067251B" w:rsidRPr="00A02707" w:rsidRDefault="0067251B" w:rsidP="00A02707">
      <w:pPr>
        <w:pStyle w:val="a6"/>
        <w:numPr>
          <w:ilvl w:val="0"/>
          <w:numId w:val="76"/>
        </w:numPr>
        <w:tabs>
          <w:tab w:val="clear" w:pos="720"/>
          <w:tab w:val="num" w:pos="543"/>
        </w:tabs>
        <w:spacing w:line="360" w:lineRule="auto"/>
        <w:ind w:left="401" w:hanging="283"/>
        <w:jc w:val="both"/>
        <w:rPr>
          <w:rFonts w:ascii="Simplified Arabic" w:hAnsi="Simplified Arabic" w:cs="Simplified Arabic"/>
          <w:rtl/>
        </w:rPr>
      </w:pPr>
      <w:r w:rsidRPr="00A02707">
        <w:rPr>
          <w:rFonts w:ascii="Simplified Arabic" w:hAnsi="Simplified Arabic" w:cs="Simplified Arabic"/>
          <w:rtl/>
        </w:rPr>
        <w:t xml:space="preserve">السيف، </w:t>
      </w:r>
      <w:proofErr w:type="gramStart"/>
      <w:r w:rsidRPr="00A02707">
        <w:rPr>
          <w:rFonts w:ascii="Simplified Arabic" w:hAnsi="Simplified Arabic" w:cs="Simplified Arabic"/>
          <w:rtl/>
        </w:rPr>
        <w:t>عبدالرحمن</w:t>
      </w:r>
      <w:proofErr w:type="gramEnd"/>
      <w:r w:rsidRPr="00A02707">
        <w:rPr>
          <w:rFonts w:ascii="Simplified Arabic" w:hAnsi="Simplified Arabic" w:cs="Simplified Arabic"/>
          <w:rtl/>
        </w:rPr>
        <w:t xml:space="preserve"> بن محمد. (2023). دور التسويق الرقمي في دعم القدرة التنافسية للشركات السعودية في ضوء رؤية المملكة 2030. مجلة الاقتصاد والعلوم الإدارية، 15(2)، 125–140.</w:t>
      </w:r>
    </w:p>
    <w:p w14:paraId="7BC8139E" w14:textId="77777777" w:rsidR="0067251B" w:rsidRPr="00A02707" w:rsidRDefault="0067251B" w:rsidP="00A02707">
      <w:pPr>
        <w:pStyle w:val="a6"/>
        <w:numPr>
          <w:ilvl w:val="0"/>
          <w:numId w:val="76"/>
        </w:numPr>
        <w:tabs>
          <w:tab w:val="clear" w:pos="720"/>
          <w:tab w:val="num" w:pos="543"/>
        </w:tabs>
        <w:spacing w:line="360" w:lineRule="auto"/>
        <w:ind w:left="401" w:hanging="283"/>
        <w:jc w:val="both"/>
        <w:rPr>
          <w:rFonts w:ascii="Simplified Arabic" w:hAnsi="Simplified Arabic" w:cs="Simplified Arabic"/>
          <w:rtl/>
        </w:rPr>
      </w:pPr>
      <w:r w:rsidRPr="00A02707">
        <w:rPr>
          <w:rFonts w:ascii="Simplified Arabic" w:hAnsi="Simplified Arabic" w:cs="Simplified Arabic"/>
          <w:rtl/>
        </w:rPr>
        <w:t>الطائي، علي عبد الوهاب. (2019). الذكاء الاصطناعي: المفاهيم والتطبيقات. دار اليازوري العلمية للنشر والتوزيع.</w:t>
      </w:r>
    </w:p>
    <w:p w14:paraId="45A583E4" w14:textId="00B004DF" w:rsidR="0067251B" w:rsidRPr="00A02707" w:rsidRDefault="0067251B" w:rsidP="00A02707">
      <w:pPr>
        <w:pStyle w:val="a6"/>
        <w:spacing w:line="360" w:lineRule="auto"/>
        <w:ind w:left="401"/>
        <w:jc w:val="both"/>
        <w:rPr>
          <w:rFonts w:ascii="Simplified Arabic" w:hAnsi="Simplified Arabic" w:cs="Simplified Arabic"/>
          <w:b/>
          <w:bCs/>
          <w:rtl/>
        </w:rPr>
      </w:pPr>
    </w:p>
    <w:p w14:paraId="79C1A674" w14:textId="716DDE8D" w:rsidR="0067251B" w:rsidRPr="00EB7E09" w:rsidRDefault="0067251B" w:rsidP="00EB7E09">
      <w:pPr>
        <w:pStyle w:val="a6"/>
        <w:spacing w:line="360" w:lineRule="auto"/>
        <w:ind w:left="401"/>
        <w:rPr>
          <w:rFonts w:ascii="Simplified Arabic" w:hAnsi="Simplified Arabic" w:cs="Simplified Arabic"/>
          <w:b/>
          <w:bCs/>
          <w:sz w:val="28"/>
          <w:szCs w:val="28"/>
        </w:rPr>
      </w:pPr>
      <w:r w:rsidRPr="00EB7E09">
        <w:rPr>
          <w:rFonts w:ascii="Simplified Arabic" w:hAnsi="Simplified Arabic" w:cs="Simplified Arabic"/>
          <w:b/>
          <w:bCs/>
          <w:sz w:val="28"/>
          <w:szCs w:val="28"/>
          <w:rtl/>
        </w:rPr>
        <w:t xml:space="preserve">ثانياً: مصادر الويب </w:t>
      </w:r>
      <w:r w:rsidR="00EB7E09" w:rsidRPr="00EB7E09">
        <w:rPr>
          <w:rFonts w:ascii="Simplified Arabic" w:hAnsi="Simplified Arabic" w:cs="Simplified Arabic"/>
          <w:b/>
          <w:bCs/>
          <w:sz w:val="28"/>
          <w:szCs w:val="28"/>
        </w:rPr>
        <w:t>Web resources</w:t>
      </w:r>
    </w:p>
    <w:p w14:paraId="151BAE2C"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Canva AI</w:t>
      </w:r>
      <w:r w:rsidRPr="00EB7E09">
        <w:rPr>
          <w:rFonts w:ascii="Simplified Arabic" w:hAnsi="Simplified Arabic" w:cs="Simplified Arabic"/>
          <w:sz w:val="22"/>
          <w:szCs w:val="22"/>
          <w:rtl/>
        </w:rPr>
        <w:t xml:space="preserve">. (2024). </w:t>
      </w:r>
      <w:r w:rsidRPr="00EB7E09">
        <w:rPr>
          <w:rFonts w:ascii="Simplified Arabic" w:hAnsi="Simplified Arabic" w:cs="Simplified Arabic"/>
          <w:sz w:val="22"/>
          <w:szCs w:val="22"/>
        </w:rPr>
        <w:t>AI image generator</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4" w:tgtFrame="_blank" w:history="1">
        <w:r w:rsidRPr="00EB7E09">
          <w:rPr>
            <w:rStyle w:val="Hyperlink"/>
            <w:rFonts w:ascii="Simplified Arabic" w:hAnsi="Simplified Arabic" w:cs="Simplified Arabic"/>
            <w:sz w:val="22"/>
            <w:szCs w:val="22"/>
          </w:rPr>
          <w:t>https://www.canva.com/ai-image-generator</w:t>
        </w:r>
      </w:hyperlink>
    </w:p>
    <w:p w14:paraId="61F5958A"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Google Ads Help Center</w:t>
      </w:r>
      <w:r w:rsidRPr="00EB7E09">
        <w:rPr>
          <w:rFonts w:ascii="Simplified Arabic" w:hAnsi="Simplified Arabic" w:cs="Simplified Arabic"/>
          <w:sz w:val="22"/>
          <w:szCs w:val="22"/>
          <w:rtl/>
        </w:rPr>
        <w:t xml:space="preserve">. (2022). </w:t>
      </w:r>
      <w:r w:rsidRPr="00EB7E09">
        <w:rPr>
          <w:rFonts w:ascii="Simplified Arabic" w:hAnsi="Simplified Arabic" w:cs="Simplified Arabic"/>
          <w:sz w:val="22"/>
          <w:szCs w:val="22"/>
        </w:rPr>
        <w:t>About Smart Bidding</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5" w:tgtFrame="_blank" w:history="1">
        <w:r w:rsidRPr="00EB7E09">
          <w:rPr>
            <w:rStyle w:val="Hyperlink"/>
            <w:rFonts w:ascii="Simplified Arabic" w:hAnsi="Simplified Arabic" w:cs="Simplified Arabic"/>
            <w:sz w:val="22"/>
            <w:szCs w:val="22"/>
          </w:rPr>
          <w:t>https://support.google.com/google-ads/answer/7065882?hl=ar</w:t>
        </w:r>
      </w:hyperlink>
    </w:p>
    <w:p w14:paraId="2576BAE2"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Google Analytics Help</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About Attribution</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6" w:tgtFrame="_blank" w:history="1">
        <w:r w:rsidRPr="00EB7E09">
          <w:rPr>
            <w:rStyle w:val="Hyperlink"/>
            <w:rFonts w:ascii="Simplified Arabic" w:hAnsi="Simplified Arabic" w:cs="Simplified Arabic"/>
            <w:sz w:val="22"/>
            <w:szCs w:val="22"/>
          </w:rPr>
          <w:t>https://support.google.com/analytics/answer/9267735</w:t>
        </w:r>
      </w:hyperlink>
    </w:p>
    <w:p w14:paraId="56EC2B38"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Google Analytics Help</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About audience segmentation</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7" w:tgtFrame="_blank" w:history="1">
        <w:r w:rsidRPr="00EB7E09">
          <w:rPr>
            <w:rStyle w:val="Hyperlink"/>
            <w:rFonts w:ascii="Simplified Arabic" w:hAnsi="Simplified Arabic" w:cs="Simplified Arabic"/>
            <w:sz w:val="22"/>
            <w:szCs w:val="22"/>
          </w:rPr>
          <w:t>https://support.google.com/analytics/answer/9846734</w:t>
        </w:r>
      </w:hyperlink>
    </w:p>
    <w:p w14:paraId="3D42E93F"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McKinsey</w:t>
      </w:r>
      <w:r w:rsidRPr="00EB7E09">
        <w:rPr>
          <w:rFonts w:ascii="Simplified Arabic" w:hAnsi="Simplified Arabic" w:cs="Simplified Arabic"/>
          <w:sz w:val="22"/>
          <w:szCs w:val="22"/>
          <w:rtl/>
        </w:rPr>
        <w:t xml:space="preserve"> &amp; </w:t>
      </w:r>
      <w:r w:rsidRPr="00EB7E09">
        <w:rPr>
          <w:rFonts w:ascii="Simplified Arabic" w:hAnsi="Simplified Arabic" w:cs="Simplified Arabic"/>
          <w:sz w:val="22"/>
          <w:szCs w:val="22"/>
        </w:rPr>
        <w:t>Company</w:t>
      </w:r>
      <w:r w:rsidRPr="00EB7E09">
        <w:rPr>
          <w:rFonts w:ascii="Simplified Arabic" w:hAnsi="Simplified Arabic" w:cs="Simplified Arabic"/>
          <w:sz w:val="22"/>
          <w:szCs w:val="22"/>
          <w:rtl/>
        </w:rPr>
        <w:t xml:space="preserve">. (2022). </w:t>
      </w:r>
      <w:r w:rsidRPr="00EB7E09">
        <w:rPr>
          <w:rFonts w:ascii="Simplified Arabic" w:hAnsi="Simplified Arabic" w:cs="Simplified Arabic"/>
          <w:sz w:val="22"/>
          <w:szCs w:val="22"/>
        </w:rPr>
        <w:t>The future of marketing in a tech-savvy world</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8" w:tgtFrame="_blank" w:history="1">
        <w:r w:rsidRPr="00EB7E09">
          <w:rPr>
            <w:rStyle w:val="Hyperlink"/>
            <w:rFonts w:ascii="Simplified Arabic" w:hAnsi="Simplified Arabic" w:cs="Simplified Arabic"/>
            <w:sz w:val="22"/>
            <w:szCs w:val="22"/>
          </w:rPr>
          <w:t>https://www.mckinsey.com/capabilities/growth-marketing-and-sales/our-insights/the-future-of-marketing-in-a-tech-savvy-world</w:t>
        </w:r>
      </w:hyperlink>
    </w:p>
    <w:p w14:paraId="4AFAF0ED"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Meta Business Help Center</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Using machine learning to deliver your ads</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29" w:tgtFrame="_blank" w:history="1">
        <w:r w:rsidRPr="00EB7E09">
          <w:rPr>
            <w:rStyle w:val="Hyperlink"/>
            <w:rFonts w:ascii="Simplified Arabic" w:hAnsi="Simplified Arabic" w:cs="Simplified Arabic"/>
            <w:sz w:val="22"/>
            <w:szCs w:val="22"/>
          </w:rPr>
          <w:t>https://www.facebook.com/business/help/2187280988133766</w:t>
        </w:r>
      </w:hyperlink>
    </w:p>
    <w:p w14:paraId="17F9822D"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NCA</w:t>
      </w:r>
      <w:r w:rsidRPr="00EB7E09">
        <w:rPr>
          <w:rFonts w:ascii="Simplified Arabic" w:hAnsi="Simplified Arabic" w:cs="Simplified Arabic"/>
          <w:sz w:val="22"/>
          <w:szCs w:val="22"/>
          <w:rtl/>
        </w:rPr>
        <w:t>. (</w:t>
      </w:r>
      <w:proofErr w:type="spellStart"/>
      <w:r w:rsidRPr="00EB7E09">
        <w:rPr>
          <w:rFonts w:ascii="Simplified Arabic" w:hAnsi="Simplified Arabic" w:cs="Simplified Arabic"/>
          <w:sz w:val="22"/>
          <w:szCs w:val="22"/>
        </w:rPr>
        <w:t>n.d</w:t>
      </w:r>
      <w:proofErr w:type="spellEnd"/>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About the NCA</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30" w:tgtFrame="_blank" w:history="1">
        <w:r w:rsidRPr="00EB7E09">
          <w:rPr>
            <w:rStyle w:val="Hyperlink"/>
            <w:rFonts w:ascii="Simplified Arabic" w:hAnsi="Simplified Arabic" w:cs="Simplified Arabic"/>
            <w:sz w:val="22"/>
            <w:szCs w:val="22"/>
          </w:rPr>
          <w:t>https://nca.gov.sa</w:t>
        </w:r>
      </w:hyperlink>
    </w:p>
    <w:p w14:paraId="5A03B62A"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OpenAI</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ChatGPT for marketing</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31" w:tgtFrame="_blank" w:history="1">
        <w:r w:rsidRPr="00EB7E09">
          <w:rPr>
            <w:rStyle w:val="Hyperlink"/>
            <w:rFonts w:ascii="Simplified Arabic" w:hAnsi="Simplified Arabic" w:cs="Simplified Arabic"/>
            <w:sz w:val="22"/>
            <w:szCs w:val="22"/>
          </w:rPr>
          <w:t>https://openai.com/blog/chatgpt-for-marketing</w:t>
        </w:r>
      </w:hyperlink>
    </w:p>
    <w:p w14:paraId="5B703D7A"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Salesforce Blog</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How chatbots improve customer service</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32" w:tgtFrame="_blank" w:history="1">
        <w:r w:rsidRPr="00EB7E09">
          <w:rPr>
            <w:rStyle w:val="Hyperlink"/>
            <w:rFonts w:ascii="Simplified Arabic" w:hAnsi="Simplified Arabic" w:cs="Simplified Arabic"/>
            <w:sz w:val="22"/>
            <w:szCs w:val="22"/>
          </w:rPr>
          <w:t>https://www.salesforce.com/blog/chatbots-customer-service</w:t>
        </w:r>
        <w:r w:rsidRPr="00EB7E09">
          <w:rPr>
            <w:rStyle w:val="Hyperlink"/>
            <w:rFonts w:ascii="Simplified Arabic" w:hAnsi="Simplified Arabic" w:cs="Simplified Arabic"/>
            <w:sz w:val="22"/>
            <w:szCs w:val="22"/>
            <w:rtl/>
          </w:rPr>
          <w:t>/</w:t>
        </w:r>
      </w:hyperlink>
    </w:p>
    <w:p w14:paraId="7BF35173" w14:textId="77777777" w:rsidR="0067251B" w:rsidRPr="00EB7E09"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sz w:val="22"/>
          <w:szCs w:val="22"/>
          <w:rtl/>
        </w:rPr>
      </w:pPr>
      <w:r w:rsidRPr="00EB7E09">
        <w:rPr>
          <w:rFonts w:ascii="Simplified Arabic" w:hAnsi="Simplified Arabic" w:cs="Simplified Arabic"/>
          <w:sz w:val="22"/>
          <w:szCs w:val="22"/>
        </w:rPr>
        <w:t>SDAIA</w:t>
      </w:r>
      <w:r w:rsidRPr="00EB7E09">
        <w:rPr>
          <w:rFonts w:ascii="Simplified Arabic" w:hAnsi="Simplified Arabic" w:cs="Simplified Arabic"/>
          <w:sz w:val="22"/>
          <w:szCs w:val="22"/>
          <w:rtl/>
        </w:rPr>
        <w:t>. (</w:t>
      </w:r>
      <w:proofErr w:type="spellStart"/>
      <w:r w:rsidRPr="00EB7E09">
        <w:rPr>
          <w:rFonts w:ascii="Simplified Arabic" w:hAnsi="Simplified Arabic" w:cs="Simplified Arabic"/>
          <w:sz w:val="22"/>
          <w:szCs w:val="22"/>
        </w:rPr>
        <w:t>n.d</w:t>
      </w:r>
      <w:proofErr w:type="spellEnd"/>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About SDAIA</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33" w:tgtFrame="_blank" w:history="1">
        <w:r w:rsidRPr="00EB7E09">
          <w:rPr>
            <w:rStyle w:val="Hyperlink"/>
            <w:rFonts w:ascii="Simplified Arabic" w:hAnsi="Simplified Arabic" w:cs="Simplified Arabic"/>
            <w:sz w:val="22"/>
            <w:szCs w:val="22"/>
          </w:rPr>
          <w:t>https://sdaia.gov.sa</w:t>
        </w:r>
      </w:hyperlink>
    </w:p>
    <w:p w14:paraId="4088AAB4" w14:textId="77777777" w:rsidR="0067251B" w:rsidRPr="00A02707" w:rsidRDefault="0067251B" w:rsidP="00EB7E09">
      <w:pPr>
        <w:pStyle w:val="a6"/>
        <w:numPr>
          <w:ilvl w:val="0"/>
          <w:numId w:val="77"/>
        </w:numPr>
        <w:tabs>
          <w:tab w:val="clear" w:pos="720"/>
          <w:tab w:val="num" w:pos="426"/>
        </w:tabs>
        <w:bidi w:val="0"/>
        <w:spacing w:line="276" w:lineRule="auto"/>
        <w:jc w:val="both"/>
        <w:rPr>
          <w:rFonts w:ascii="Simplified Arabic" w:hAnsi="Simplified Arabic" w:cs="Simplified Arabic"/>
          <w:rtl/>
        </w:rPr>
      </w:pPr>
      <w:r w:rsidRPr="00EB7E09">
        <w:rPr>
          <w:rFonts w:ascii="Simplified Arabic" w:hAnsi="Simplified Arabic" w:cs="Simplified Arabic"/>
          <w:sz w:val="22"/>
          <w:szCs w:val="22"/>
        </w:rPr>
        <w:t>Snapchat Business</w:t>
      </w:r>
      <w:r w:rsidRPr="00EB7E09">
        <w:rPr>
          <w:rFonts w:ascii="Simplified Arabic" w:hAnsi="Simplified Arabic" w:cs="Simplified Arabic"/>
          <w:sz w:val="22"/>
          <w:szCs w:val="22"/>
          <w:rtl/>
        </w:rPr>
        <w:t xml:space="preserve">. (2023). </w:t>
      </w:r>
      <w:r w:rsidRPr="00EB7E09">
        <w:rPr>
          <w:rFonts w:ascii="Simplified Arabic" w:hAnsi="Simplified Arabic" w:cs="Simplified Arabic"/>
          <w:sz w:val="22"/>
          <w:szCs w:val="22"/>
        </w:rPr>
        <w:t>About the learning phase</w:t>
      </w:r>
      <w:r w:rsidRPr="00EB7E09">
        <w:rPr>
          <w:rFonts w:ascii="Simplified Arabic" w:hAnsi="Simplified Arabic" w:cs="Simplified Arabic"/>
          <w:sz w:val="22"/>
          <w:szCs w:val="22"/>
          <w:rtl/>
        </w:rPr>
        <w:t xml:space="preserve">. </w:t>
      </w:r>
      <w:r w:rsidRPr="00EB7E09">
        <w:rPr>
          <w:rFonts w:ascii="Simplified Arabic" w:hAnsi="Simplified Arabic" w:cs="Simplified Arabic"/>
          <w:sz w:val="22"/>
          <w:szCs w:val="22"/>
        </w:rPr>
        <w:t>Retrieved from</w:t>
      </w:r>
      <w:r w:rsidRPr="00EB7E09">
        <w:rPr>
          <w:rFonts w:ascii="Simplified Arabic" w:hAnsi="Simplified Arabic" w:cs="Simplified Arabic"/>
          <w:sz w:val="22"/>
          <w:szCs w:val="22"/>
          <w:rtl/>
        </w:rPr>
        <w:t xml:space="preserve"> </w:t>
      </w:r>
      <w:hyperlink r:id="rId34" w:tgtFrame="_blank" w:history="1">
        <w:r w:rsidRPr="00EB7E09">
          <w:rPr>
            <w:rStyle w:val="Hyperlink"/>
            <w:rFonts w:ascii="Simplified Arabic" w:hAnsi="Simplified Arabic" w:cs="Simplified Arabic"/>
            <w:sz w:val="22"/>
            <w:szCs w:val="22"/>
          </w:rPr>
          <w:t>https://businesshelp.snapchat.com/s/article/learning-phase?language=ar</w:t>
        </w:r>
      </w:hyperlink>
    </w:p>
    <w:p w14:paraId="744B2172" w14:textId="00935E32" w:rsidR="00A630D4" w:rsidRPr="00EB7E09" w:rsidRDefault="00A630D4" w:rsidP="00A02707">
      <w:pPr>
        <w:pStyle w:val="a6"/>
        <w:numPr>
          <w:ilvl w:val="0"/>
          <w:numId w:val="30"/>
        </w:numPr>
        <w:spacing w:line="360" w:lineRule="auto"/>
        <w:ind w:left="401" w:hanging="141"/>
        <w:jc w:val="both"/>
        <w:rPr>
          <w:rFonts w:ascii="Simplified Arabic" w:hAnsi="Simplified Arabic" w:cs="Simplified Arabic"/>
          <w:b/>
          <w:bCs/>
          <w:sz w:val="32"/>
          <w:szCs w:val="32"/>
        </w:rPr>
      </w:pPr>
      <w:r w:rsidRPr="00EB7E09">
        <w:rPr>
          <w:rFonts w:ascii="Simplified Arabic" w:hAnsi="Simplified Arabic" w:cs="Simplified Arabic"/>
          <w:b/>
          <w:bCs/>
          <w:sz w:val="32"/>
          <w:szCs w:val="32"/>
          <w:rtl/>
        </w:rPr>
        <w:lastRenderedPageBreak/>
        <w:t>الملاحق</w:t>
      </w:r>
    </w:p>
    <w:p w14:paraId="701FE25B" w14:textId="4ECC5787" w:rsidR="00A630D4" w:rsidRPr="00EB7E09" w:rsidRDefault="00A630D4" w:rsidP="00A02707">
      <w:pPr>
        <w:spacing w:line="360" w:lineRule="auto"/>
        <w:ind w:left="260"/>
        <w:jc w:val="both"/>
        <w:rPr>
          <w:rFonts w:ascii="Simplified Arabic" w:hAnsi="Simplified Arabic" w:cs="Simplified Arabic"/>
          <w:b/>
          <w:bCs/>
          <w:rtl/>
        </w:rPr>
      </w:pPr>
      <w:r w:rsidRPr="00EB7E09">
        <w:rPr>
          <w:rFonts w:ascii="Simplified Arabic" w:hAnsi="Simplified Arabic" w:cs="Simplified Arabic"/>
          <w:b/>
          <w:bCs/>
          <w:rtl/>
        </w:rPr>
        <w:t>الملحق (1): استبانة الدراسة – "تأثير تطبيقات الذكاء الاصطناعي على كفاءة الحملات الإعلانية في التسويق الرقمي</w:t>
      </w:r>
      <w:r w:rsidRPr="00EB7E09">
        <w:rPr>
          <w:rFonts w:ascii="Simplified Arabic" w:hAnsi="Simplified Arabic" w:cs="Simplified Arabic"/>
          <w:b/>
          <w:bCs/>
        </w:rPr>
        <w:t>"</w:t>
      </w:r>
    </w:p>
    <w:p w14:paraId="7E737B7D" w14:textId="77777777" w:rsidR="00F065D7" w:rsidRPr="00A02707" w:rsidRDefault="00F065D7" w:rsidP="00A02707">
      <w:pPr>
        <w:spacing w:line="360" w:lineRule="auto"/>
        <w:ind w:left="260"/>
        <w:jc w:val="both"/>
        <w:rPr>
          <w:rFonts w:ascii="Simplified Arabic" w:hAnsi="Simplified Arabic" w:cs="Simplified Arabic"/>
          <w:rtl/>
        </w:rPr>
      </w:pPr>
    </w:p>
    <w:p w14:paraId="059BC09D" w14:textId="77777777" w:rsidR="00590803" w:rsidRPr="00A02707" w:rsidRDefault="00590803"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بسم الله الرحمن الرحيم</w:t>
      </w:r>
    </w:p>
    <w:p w14:paraId="4338F5F1" w14:textId="74F659FD" w:rsidR="00590803" w:rsidRPr="00A02707" w:rsidRDefault="00590803" w:rsidP="00A02707">
      <w:pPr>
        <w:spacing w:line="360" w:lineRule="auto"/>
        <w:jc w:val="both"/>
        <w:rPr>
          <w:rFonts w:ascii="Simplified Arabic" w:hAnsi="Simplified Arabic" w:cs="Simplified Arabic"/>
        </w:rPr>
      </w:pPr>
      <w:r w:rsidRPr="00A02707">
        <w:rPr>
          <w:rFonts w:ascii="Simplified Arabic" w:hAnsi="Simplified Arabic" w:cs="Simplified Arabic"/>
          <w:rtl/>
        </w:rPr>
        <w:t>إلى السيد/ـة</w:t>
      </w:r>
      <w:r w:rsidRPr="00A02707">
        <w:rPr>
          <w:rFonts w:ascii="Simplified Arabic" w:hAnsi="Simplified Arabic" w:cs="Simplified Arabic"/>
        </w:rPr>
        <w:t xml:space="preserve"> </w:t>
      </w:r>
      <w:r w:rsidRPr="00A02707">
        <w:rPr>
          <w:rFonts w:ascii="Simplified Arabic" w:hAnsi="Simplified Arabic" w:cs="Simplified Arabic"/>
          <w:color w:val="BFBFBF" w:themeColor="background1" w:themeShade="BF"/>
        </w:rPr>
        <w:t>……………………………………</w:t>
      </w:r>
      <w:r w:rsidR="00644AD1" w:rsidRPr="00A02707">
        <w:rPr>
          <w:rFonts w:ascii="Simplified Arabic" w:hAnsi="Simplified Arabic" w:cs="Simplified Arabic"/>
          <w:color w:val="BFBFBF" w:themeColor="background1" w:themeShade="BF"/>
        </w:rPr>
        <w:t>….</w:t>
      </w:r>
      <w:r w:rsidRPr="00A02707">
        <w:rPr>
          <w:rFonts w:ascii="Simplified Arabic" w:hAnsi="Simplified Arabic" w:cs="Simplified Arabic"/>
          <w:color w:val="BFBFBF" w:themeColor="background1" w:themeShade="BF"/>
        </w:rPr>
        <w:t>……………..………………</w:t>
      </w:r>
      <w:r w:rsidR="00644AD1" w:rsidRPr="00A02707">
        <w:rPr>
          <w:rFonts w:ascii="Simplified Arabic" w:hAnsi="Simplified Arabic" w:cs="Simplified Arabic"/>
          <w:rtl/>
        </w:rPr>
        <w:t>ح</w:t>
      </w:r>
      <w:r w:rsidRPr="00A02707">
        <w:rPr>
          <w:rFonts w:ascii="Simplified Arabic" w:hAnsi="Simplified Arabic" w:cs="Simplified Arabic"/>
          <w:rtl/>
        </w:rPr>
        <w:t>فظكم الله</w:t>
      </w:r>
    </w:p>
    <w:p w14:paraId="3606C9AC" w14:textId="77777777" w:rsidR="00644AD1"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rtl/>
        </w:rPr>
        <w:t>السلام عليكم ورحمة الله وبركاته،</w:t>
      </w:r>
    </w:p>
    <w:p w14:paraId="7E6A4B44" w14:textId="77777777" w:rsidR="00693516" w:rsidRPr="00A02707" w:rsidRDefault="00693516" w:rsidP="00A02707">
      <w:pPr>
        <w:spacing w:line="360" w:lineRule="auto"/>
        <w:jc w:val="both"/>
        <w:rPr>
          <w:rFonts w:ascii="Simplified Arabic" w:hAnsi="Simplified Arabic" w:cs="Simplified Arabic"/>
          <w:rtl/>
        </w:rPr>
      </w:pPr>
    </w:p>
    <w:p w14:paraId="412A8D14" w14:textId="77777777" w:rsidR="00644AD1" w:rsidRPr="00A02707" w:rsidRDefault="00590803" w:rsidP="00A02707">
      <w:pPr>
        <w:spacing w:line="360" w:lineRule="auto"/>
        <w:jc w:val="both"/>
        <w:rPr>
          <w:rFonts w:ascii="Simplified Arabic" w:hAnsi="Simplified Arabic" w:cs="Simplified Arabic"/>
          <w:b/>
          <w:bCs/>
          <w:rtl/>
        </w:rPr>
      </w:pPr>
      <w:r w:rsidRPr="00A02707">
        <w:rPr>
          <w:rFonts w:ascii="Simplified Arabic" w:hAnsi="Simplified Arabic" w:cs="Simplified Arabic"/>
          <w:rtl/>
        </w:rPr>
        <w:t xml:space="preserve">نرحب بكم في هذه الاستبانة، والتي تستهدف معرفة </w:t>
      </w:r>
      <w:r w:rsidRPr="00A02707">
        <w:rPr>
          <w:rFonts w:ascii="Simplified Arabic" w:hAnsi="Simplified Arabic" w:cs="Simplified Arabic"/>
          <w:b/>
          <w:bCs/>
          <w:rtl/>
        </w:rPr>
        <w:t>أثر تطبيقات الذكاء الاصطناعي على كفاءة الحملات الإعلانية في التسويق الرقمي داخل السوق السعودي</w:t>
      </w:r>
      <w:r w:rsidRPr="00A02707">
        <w:rPr>
          <w:rFonts w:ascii="Simplified Arabic" w:hAnsi="Simplified Arabic" w:cs="Simplified Arabic"/>
          <w:b/>
          <w:bCs/>
        </w:rPr>
        <w:t>.</w:t>
      </w:r>
    </w:p>
    <w:p w14:paraId="791D50FE" w14:textId="77777777" w:rsidR="00693516" w:rsidRPr="00A02707" w:rsidRDefault="00693516" w:rsidP="00A02707">
      <w:pPr>
        <w:spacing w:line="360" w:lineRule="auto"/>
        <w:jc w:val="both"/>
        <w:rPr>
          <w:rFonts w:ascii="Simplified Arabic" w:hAnsi="Simplified Arabic" w:cs="Simplified Arabic"/>
          <w:b/>
          <w:bCs/>
          <w:rtl/>
        </w:rPr>
      </w:pPr>
    </w:p>
    <w:p w14:paraId="7B3FED26" w14:textId="1872FEDA" w:rsidR="00590803"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rtl/>
        </w:rPr>
        <w:t>ونأمل منكم التكرم بالإجابة على الأسئلة بكل صدق ودقة، علمًا بأن جميع المعلومات الواردة سيتم التعامل معها بسرية تامة، ولن تُستخدم إلا لأغراض البحث العلمي</w:t>
      </w:r>
      <w:r w:rsidRPr="00A02707">
        <w:rPr>
          <w:rFonts w:ascii="Simplified Arabic" w:hAnsi="Simplified Arabic" w:cs="Simplified Arabic"/>
        </w:rPr>
        <w:t>.</w:t>
      </w:r>
    </w:p>
    <w:p w14:paraId="138FE908" w14:textId="77777777" w:rsidR="00693516" w:rsidRPr="00A02707" w:rsidRDefault="00693516" w:rsidP="00A02707">
      <w:pPr>
        <w:spacing w:line="360" w:lineRule="auto"/>
        <w:jc w:val="both"/>
        <w:rPr>
          <w:rFonts w:ascii="Simplified Arabic" w:hAnsi="Simplified Arabic" w:cs="Simplified Arabic"/>
          <w:rtl/>
        </w:rPr>
      </w:pPr>
    </w:p>
    <w:p w14:paraId="5E79B966" w14:textId="77777777" w:rsidR="00590803" w:rsidRPr="00A02707" w:rsidRDefault="00590803" w:rsidP="00A02707">
      <w:pPr>
        <w:spacing w:line="360" w:lineRule="auto"/>
        <w:ind w:right="567"/>
        <w:jc w:val="right"/>
        <w:rPr>
          <w:rFonts w:ascii="Simplified Arabic" w:hAnsi="Simplified Arabic" w:cs="Simplified Arabic"/>
          <w:rtl/>
        </w:rPr>
      </w:pPr>
      <w:r w:rsidRPr="00A02707">
        <w:rPr>
          <w:rFonts w:ascii="Simplified Arabic" w:hAnsi="Simplified Arabic" w:cs="Simplified Arabic"/>
          <w:b/>
          <w:bCs/>
          <w:rtl/>
        </w:rPr>
        <w:t>الباحث: أحمد بن خالد الخلف</w:t>
      </w:r>
    </w:p>
    <w:p w14:paraId="7ECA5BC9" w14:textId="77777777" w:rsidR="00590803" w:rsidRPr="00A02707" w:rsidRDefault="00590803" w:rsidP="00A02707">
      <w:pPr>
        <w:spacing w:line="360" w:lineRule="auto"/>
        <w:jc w:val="right"/>
        <w:rPr>
          <w:rFonts w:ascii="Simplified Arabic" w:hAnsi="Simplified Arabic" w:cs="Simplified Arabic"/>
          <w:rtl/>
        </w:rPr>
      </w:pPr>
      <w:r w:rsidRPr="00A02707">
        <w:rPr>
          <w:rFonts w:ascii="Simplified Arabic" w:hAnsi="Simplified Arabic" w:cs="Simplified Arabic"/>
          <w:rtl/>
        </w:rPr>
        <w:t xml:space="preserve">ماجستير تسويق رقمي – جامعة </w:t>
      </w:r>
      <w:proofErr w:type="spellStart"/>
      <w:r w:rsidRPr="00A02707">
        <w:rPr>
          <w:rFonts w:ascii="Simplified Arabic" w:hAnsi="Simplified Arabic" w:cs="Simplified Arabic"/>
          <w:rtl/>
        </w:rPr>
        <w:t>ميدأوشن</w:t>
      </w:r>
      <w:proofErr w:type="spellEnd"/>
    </w:p>
    <w:p w14:paraId="5100652C" w14:textId="77777777" w:rsidR="00644AD1" w:rsidRPr="00A02707" w:rsidRDefault="00644AD1" w:rsidP="00A02707">
      <w:pPr>
        <w:spacing w:line="360" w:lineRule="auto"/>
        <w:jc w:val="right"/>
        <w:rPr>
          <w:rFonts w:ascii="Simplified Arabic" w:hAnsi="Simplified Arabic" w:cs="Simplified Arabic"/>
          <w:rtl/>
        </w:rPr>
      </w:pPr>
    </w:p>
    <w:p w14:paraId="69F7D52F" w14:textId="77777777" w:rsidR="00644AD1" w:rsidRPr="00A02707" w:rsidRDefault="00644AD1" w:rsidP="00A02707">
      <w:pPr>
        <w:spacing w:line="360" w:lineRule="auto"/>
        <w:jc w:val="right"/>
        <w:rPr>
          <w:rFonts w:ascii="Simplified Arabic" w:hAnsi="Simplified Arabic" w:cs="Simplified Arabic"/>
          <w:rtl/>
        </w:rPr>
      </w:pPr>
    </w:p>
    <w:p w14:paraId="72491505" w14:textId="77777777" w:rsidR="00693516" w:rsidRPr="00A02707" w:rsidRDefault="00693516" w:rsidP="00A02707">
      <w:pPr>
        <w:spacing w:line="360" w:lineRule="auto"/>
        <w:jc w:val="right"/>
        <w:rPr>
          <w:rFonts w:ascii="Simplified Arabic" w:hAnsi="Simplified Arabic" w:cs="Simplified Arabic"/>
          <w:rtl/>
        </w:rPr>
      </w:pPr>
    </w:p>
    <w:p w14:paraId="5260C627" w14:textId="77777777" w:rsidR="00693516" w:rsidRPr="00A02707" w:rsidRDefault="00693516" w:rsidP="00A02707">
      <w:pPr>
        <w:spacing w:line="360" w:lineRule="auto"/>
        <w:jc w:val="right"/>
        <w:rPr>
          <w:rFonts w:ascii="Simplified Arabic" w:hAnsi="Simplified Arabic" w:cs="Simplified Arabic"/>
          <w:rtl/>
        </w:rPr>
      </w:pPr>
    </w:p>
    <w:p w14:paraId="7FE5EEF4" w14:textId="77777777" w:rsidR="00693516" w:rsidRPr="00A02707" w:rsidRDefault="00693516" w:rsidP="00A02707">
      <w:pPr>
        <w:spacing w:line="360" w:lineRule="auto"/>
        <w:jc w:val="right"/>
        <w:rPr>
          <w:rFonts w:ascii="Simplified Arabic" w:hAnsi="Simplified Arabic" w:cs="Simplified Arabic"/>
        </w:rPr>
      </w:pPr>
    </w:p>
    <w:p w14:paraId="38C02324" w14:textId="791E7F93" w:rsidR="00590803" w:rsidRPr="00A02707" w:rsidRDefault="00590803"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lastRenderedPageBreak/>
        <w:t xml:space="preserve">أولًا: البيانات الشخصية </w:t>
      </w:r>
      <w:r w:rsidRPr="00A02707">
        <w:rPr>
          <w:rFonts w:ascii="Simplified Arabic" w:hAnsi="Simplified Arabic" w:cs="Simplified Arabic"/>
          <w:i/>
          <w:iCs/>
          <w:color w:val="808080" w:themeColor="background1" w:themeShade="80"/>
          <w:rtl/>
        </w:rPr>
        <w:t xml:space="preserve">(ضع علامة </w:t>
      </w:r>
      <w:r w:rsidRPr="00A02707">
        <w:rPr>
          <w:rFonts w:ascii="Cambria Math" w:hAnsi="Cambria Math" w:cs="Cambria Math" w:hint="cs"/>
          <w:i/>
          <w:iCs/>
          <w:color w:val="808080" w:themeColor="background1" w:themeShade="80"/>
          <w:rtl/>
        </w:rPr>
        <w:t>√</w:t>
      </w:r>
      <w:r w:rsidRPr="00A02707">
        <w:rPr>
          <w:rFonts w:ascii="Simplified Arabic" w:hAnsi="Simplified Arabic" w:cs="Simplified Arabic"/>
          <w:i/>
          <w:iCs/>
          <w:color w:val="808080" w:themeColor="background1" w:themeShade="80"/>
          <w:rtl/>
        </w:rPr>
        <w:t xml:space="preserve"> </w:t>
      </w:r>
      <w:r w:rsidRPr="00A02707">
        <w:rPr>
          <w:rFonts w:ascii="Simplified Arabic" w:hAnsi="Simplified Arabic" w:cs="Simplified Arabic" w:hint="cs"/>
          <w:i/>
          <w:iCs/>
          <w:color w:val="808080" w:themeColor="background1" w:themeShade="80"/>
          <w:rtl/>
        </w:rPr>
        <w:t>في</w:t>
      </w:r>
      <w:r w:rsidRPr="00A02707">
        <w:rPr>
          <w:rFonts w:ascii="Simplified Arabic" w:hAnsi="Simplified Arabic" w:cs="Simplified Arabic"/>
          <w:i/>
          <w:iCs/>
          <w:color w:val="808080" w:themeColor="background1" w:themeShade="80"/>
          <w:rtl/>
        </w:rPr>
        <w:t xml:space="preserve"> </w:t>
      </w:r>
      <w:r w:rsidRPr="00A02707">
        <w:rPr>
          <w:rFonts w:ascii="Simplified Arabic" w:hAnsi="Simplified Arabic" w:cs="Simplified Arabic" w:hint="cs"/>
          <w:i/>
          <w:iCs/>
          <w:color w:val="808080" w:themeColor="background1" w:themeShade="80"/>
          <w:rtl/>
        </w:rPr>
        <w:t>الخانة</w:t>
      </w:r>
      <w:r w:rsidRPr="00A02707">
        <w:rPr>
          <w:rFonts w:ascii="Simplified Arabic" w:hAnsi="Simplified Arabic" w:cs="Simplified Arabic"/>
          <w:i/>
          <w:iCs/>
          <w:color w:val="808080" w:themeColor="background1" w:themeShade="80"/>
          <w:rtl/>
        </w:rPr>
        <w:t xml:space="preserve"> </w:t>
      </w:r>
      <w:r w:rsidRPr="00A02707">
        <w:rPr>
          <w:rFonts w:ascii="Simplified Arabic" w:hAnsi="Simplified Arabic" w:cs="Simplified Arabic" w:hint="cs"/>
          <w:i/>
          <w:iCs/>
          <w:color w:val="808080" w:themeColor="background1" w:themeShade="80"/>
          <w:rtl/>
        </w:rPr>
        <w:t>الرمادية</w:t>
      </w:r>
      <w:r w:rsidRPr="00A02707">
        <w:rPr>
          <w:rFonts w:ascii="Simplified Arabic" w:hAnsi="Simplified Arabic" w:cs="Simplified Arabic"/>
          <w:i/>
          <w:iCs/>
          <w:color w:val="808080" w:themeColor="background1" w:themeShade="80"/>
          <w:rtl/>
        </w:rPr>
        <w:t>)</w:t>
      </w:r>
    </w:p>
    <w:tbl>
      <w:tblPr>
        <w:tblStyle w:val="ad"/>
        <w:bidiVisual/>
        <w:tblW w:w="0" w:type="auto"/>
        <w:tblLayout w:type="fixed"/>
        <w:tblLook w:val="04A0" w:firstRow="1" w:lastRow="0" w:firstColumn="1" w:lastColumn="0" w:noHBand="0" w:noVBand="1"/>
      </w:tblPr>
      <w:tblGrid>
        <w:gridCol w:w="1162"/>
        <w:gridCol w:w="522"/>
        <w:gridCol w:w="836"/>
        <w:gridCol w:w="1214"/>
        <w:gridCol w:w="912"/>
        <w:gridCol w:w="932"/>
        <w:gridCol w:w="1052"/>
        <w:gridCol w:w="575"/>
        <w:gridCol w:w="595"/>
        <w:gridCol w:w="406"/>
        <w:gridCol w:w="261"/>
        <w:gridCol w:w="520"/>
        <w:gridCol w:w="1469"/>
      </w:tblGrid>
      <w:tr w:rsidR="00590803" w:rsidRPr="00EB7E09" w14:paraId="181D511D" w14:textId="77777777" w:rsidTr="00D65595">
        <w:trPr>
          <w:trHeight w:val="595"/>
        </w:trPr>
        <w:tc>
          <w:tcPr>
            <w:tcW w:w="1162" w:type="dxa"/>
            <w:vAlign w:val="center"/>
          </w:tcPr>
          <w:p w14:paraId="3E10E55C"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الجنس</w:t>
            </w:r>
          </w:p>
        </w:tc>
        <w:tc>
          <w:tcPr>
            <w:tcW w:w="1358" w:type="dxa"/>
            <w:gridSpan w:val="2"/>
            <w:shd w:val="clear" w:color="auto" w:fill="D9D9D9" w:themeFill="background1" w:themeFillShade="D9"/>
            <w:vAlign w:val="center"/>
          </w:tcPr>
          <w:p w14:paraId="293BC6A0"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3058" w:type="dxa"/>
            <w:gridSpan w:val="3"/>
            <w:vAlign w:val="center"/>
          </w:tcPr>
          <w:p w14:paraId="753FB78C"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ذكر</w:t>
            </w:r>
          </w:p>
        </w:tc>
        <w:tc>
          <w:tcPr>
            <w:tcW w:w="1052" w:type="dxa"/>
            <w:shd w:val="clear" w:color="auto" w:fill="D9D9D9" w:themeFill="background1" w:themeFillShade="D9"/>
            <w:vAlign w:val="center"/>
          </w:tcPr>
          <w:p w14:paraId="28716461"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3826" w:type="dxa"/>
            <w:gridSpan w:val="6"/>
            <w:vAlign w:val="center"/>
          </w:tcPr>
          <w:p w14:paraId="2124B415"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أنثى</w:t>
            </w:r>
          </w:p>
        </w:tc>
      </w:tr>
      <w:tr w:rsidR="00590803" w:rsidRPr="00EB7E09" w14:paraId="2B1AFFDA" w14:textId="77777777" w:rsidTr="00D65595">
        <w:trPr>
          <w:trHeight w:val="20"/>
        </w:trPr>
        <w:tc>
          <w:tcPr>
            <w:tcW w:w="1162" w:type="dxa"/>
            <w:vAlign w:val="center"/>
          </w:tcPr>
          <w:p w14:paraId="37BD83F4"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العمر</w:t>
            </w:r>
          </w:p>
        </w:tc>
        <w:tc>
          <w:tcPr>
            <w:tcW w:w="522" w:type="dxa"/>
            <w:shd w:val="clear" w:color="auto" w:fill="D9D9D9" w:themeFill="background1" w:themeFillShade="D9"/>
            <w:vAlign w:val="center"/>
          </w:tcPr>
          <w:p w14:paraId="7C7BE6E0" w14:textId="3CF6832E" w:rsidR="00590803" w:rsidRPr="00EB7E09" w:rsidRDefault="00644AD1"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color w:val="D9D9D9" w:themeColor="background1" w:themeShade="D9"/>
                <w:sz w:val="22"/>
                <w:szCs w:val="22"/>
                <w:rtl/>
              </w:rPr>
              <w:t>.....</w:t>
            </w:r>
          </w:p>
        </w:tc>
        <w:tc>
          <w:tcPr>
            <w:tcW w:w="836" w:type="dxa"/>
            <w:vAlign w:val="center"/>
          </w:tcPr>
          <w:p w14:paraId="38552B44" w14:textId="77777777"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أقل من 25</w:t>
            </w:r>
          </w:p>
        </w:tc>
        <w:tc>
          <w:tcPr>
            <w:tcW w:w="1214" w:type="dxa"/>
            <w:shd w:val="clear" w:color="auto" w:fill="D9D9D9" w:themeFill="background1" w:themeFillShade="D9"/>
            <w:vAlign w:val="center"/>
          </w:tcPr>
          <w:p w14:paraId="3669AE57"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912" w:type="dxa"/>
            <w:vAlign w:val="center"/>
          </w:tcPr>
          <w:p w14:paraId="0F5202E5"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Pr>
              <w:t>25-34</w:t>
            </w:r>
          </w:p>
        </w:tc>
        <w:tc>
          <w:tcPr>
            <w:tcW w:w="932" w:type="dxa"/>
            <w:shd w:val="clear" w:color="auto" w:fill="D9D9D9" w:themeFill="background1" w:themeFillShade="D9"/>
            <w:vAlign w:val="center"/>
          </w:tcPr>
          <w:p w14:paraId="5845C303"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1052" w:type="dxa"/>
            <w:vAlign w:val="center"/>
          </w:tcPr>
          <w:p w14:paraId="0757304C" w14:textId="77777777"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Pr>
              <w:t>35–44</w:t>
            </w:r>
          </w:p>
        </w:tc>
        <w:tc>
          <w:tcPr>
            <w:tcW w:w="575" w:type="dxa"/>
            <w:shd w:val="clear" w:color="auto" w:fill="D9D9D9" w:themeFill="background1" w:themeFillShade="D9"/>
            <w:vAlign w:val="center"/>
          </w:tcPr>
          <w:p w14:paraId="36E47DCB" w14:textId="3D0D294F" w:rsidR="00590803" w:rsidRPr="00EB7E09" w:rsidRDefault="004B7072"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color w:val="D9D9D9" w:themeColor="background1" w:themeShade="D9"/>
                <w:sz w:val="22"/>
                <w:szCs w:val="22"/>
                <w:rtl/>
              </w:rPr>
              <w:t>....</w:t>
            </w:r>
          </w:p>
        </w:tc>
        <w:tc>
          <w:tcPr>
            <w:tcW w:w="1001" w:type="dxa"/>
            <w:gridSpan w:val="2"/>
            <w:vAlign w:val="center"/>
          </w:tcPr>
          <w:p w14:paraId="76BAB8B3" w14:textId="626B8E59"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Pr>
              <w:t xml:space="preserve">45 </w:t>
            </w:r>
            <w:r w:rsidRPr="00EB7E09">
              <w:rPr>
                <w:rFonts w:ascii="Simplified Arabic" w:hAnsi="Simplified Arabic" w:cs="Simplified Arabic"/>
                <w:sz w:val="22"/>
                <w:szCs w:val="22"/>
                <w:rtl/>
              </w:rPr>
              <w:t>-54</w:t>
            </w:r>
          </w:p>
        </w:tc>
        <w:tc>
          <w:tcPr>
            <w:tcW w:w="781" w:type="dxa"/>
            <w:gridSpan w:val="2"/>
            <w:shd w:val="clear" w:color="auto" w:fill="D1D1D1" w:themeFill="background2" w:themeFillShade="E6"/>
            <w:vAlign w:val="center"/>
          </w:tcPr>
          <w:p w14:paraId="744C90B4" w14:textId="5813607D" w:rsidR="00590803" w:rsidRPr="00EB7E09" w:rsidRDefault="00644AD1"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color w:val="D9D9D9" w:themeColor="background1" w:themeShade="D9"/>
                <w:sz w:val="22"/>
                <w:szCs w:val="22"/>
                <w:rtl/>
              </w:rPr>
              <w:t>.....</w:t>
            </w:r>
          </w:p>
        </w:tc>
        <w:tc>
          <w:tcPr>
            <w:tcW w:w="1469" w:type="dxa"/>
            <w:vAlign w:val="center"/>
          </w:tcPr>
          <w:p w14:paraId="385835F6" w14:textId="77777777"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55 فأكثر</w:t>
            </w:r>
          </w:p>
        </w:tc>
      </w:tr>
      <w:tr w:rsidR="00590803" w:rsidRPr="00EB7E09" w14:paraId="053ADE35" w14:textId="77777777" w:rsidTr="00D65595">
        <w:trPr>
          <w:trHeight w:val="20"/>
        </w:trPr>
        <w:tc>
          <w:tcPr>
            <w:tcW w:w="1162" w:type="dxa"/>
            <w:vAlign w:val="center"/>
          </w:tcPr>
          <w:p w14:paraId="45D60DBC"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المؤهل العلمي</w:t>
            </w:r>
          </w:p>
        </w:tc>
        <w:tc>
          <w:tcPr>
            <w:tcW w:w="1358" w:type="dxa"/>
            <w:gridSpan w:val="2"/>
            <w:shd w:val="clear" w:color="auto" w:fill="D9D9D9" w:themeFill="background1" w:themeFillShade="D9"/>
            <w:vAlign w:val="center"/>
          </w:tcPr>
          <w:p w14:paraId="3FD9C056" w14:textId="77777777" w:rsidR="00590803" w:rsidRPr="00EB7E09" w:rsidRDefault="00590803" w:rsidP="00A02707">
            <w:pPr>
              <w:spacing w:line="360" w:lineRule="auto"/>
              <w:jc w:val="center"/>
              <w:rPr>
                <w:rFonts w:ascii="Simplified Arabic" w:hAnsi="Simplified Arabic" w:cs="Simplified Arabic"/>
                <w:sz w:val="22"/>
                <w:szCs w:val="22"/>
                <w:rtl/>
              </w:rPr>
            </w:pPr>
          </w:p>
        </w:tc>
        <w:tc>
          <w:tcPr>
            <w:tcW w:w="1214" w:type="dxa"/>
            <w:vAlign w:val="center"/>
          </w:tcPr>
          <w:p w14:paraId="1FB47152"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ثانوي</w:t>
            </w:r>
          </w:p>
        </w:tc>
        <w:tc>
          <w:tcPr>
            <w:tcW w:w="912" w:type="dxa"/>
            <w:shd w:val="clear" w:color="auto" w:fill="D9D9D9" w:themeFill="background1" w:themeFillShade="D9"/>
            <w:vAlign w:val="center"/>
          </w:tcPr>
          <w:p w14:paraId="686C149A"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932" w:type="dxa"/>
            <w:vAlign w:val="center"/>
          </w:tcPr>
          <w:p w14:paraId="155F5288"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دبلوم</w:t>
            </w:r>
          </w:p>
        </w:tc>
        <w:tc>
          <w:tcPr>
            <w:tcW w:w="1052" w:type="dxa"/>
            <w:shd w:val="clear" w:color="auto" w:fill="D9D9D9" w:themeFill="background1" w:themeFillShade="D9"/>
            <w:vAlign w:val="center"/>
          </w:tcPr>
          <w:p w14:paraId="04EDE52E"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1170" w:type="dxa"/>
            <w:gridSpan w:val="2"/>
            <w:vAlign w:val="center"/>
          </w:tcPr>
          <w:p w14:paraId="357DCAE9"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بكالوريوس</w:t>
            </w:r>
          </w:p>
        </w:tc>
        <w:tc>
          <w:tcPr>
            <w:tcW w:w="667" w:type="dxa"/>
            <w:gridSpan w:val="2"/>
            <w:shd w:val="clear" w:color="auto" w:fill="D9D9D9" w:themeFill="background1" w:themeFillShade="D9"/>
            <w:vAlign w:val="center"/>
          </w:tcPr>
          <w:p w14:paraId="35DE2523"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1989" w:type="dxa"/>
            <w:gridSpan w:val="2"/>
            <w:vAlign w:val="center"/>
          </w:tcPr>
          <w:p w14:paraId="2643770C"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ماجستير وأعلى</w:t>
            </w:r>
          </w:p>
        </w:tc>
      </w:tr>
      <w:tr w:rsidR="00590803" w:rsidRPr="00EB7E09" w14:paraId="431FBE47" w14:textId="77777777" w:rsidTr="00D65595">
        <w:trPr>
          <w:trHeight w:val="20"/>
        </w:trPr>
        <w:tc>
          <w:tcPr>
            <w:tcW w:w="1162" w:type="dxa"/>
            <w:vAlign w:val="center"/>
          </w:tcPr>
          <w:p w14:paraId="3E6B385F"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جهة العمل</w:t>
            </w:r>
          </w:p>
        </w:tc>
        <w:tc>
          <w:tcPr>
            <w:tcW w:w="1358" w:type="dxa"/>
            <w:gridSpan w:val="2"/>
            <w:shd w:val="clear" w:color="auto" w:fill="D9D9D9" w:themeFill="background1" w:themeFillShade="D9"/>
            <w:vAlign w:val="center"/>
          </w:tcPr>
          <w:p w14:paraId="325E794B" w14:textId="77777777" w:rsidR="00590803" w:rsidRPr="00EB7E09" w:rsidRDefault="00590803" w:rsidP="00A02707">
            <w:pPr>
              <w:spacing w:line="360" w:lineRule="auto"/>
              <w:jc w:val="center"/>
              <w:rPr>
                <w:rFonts w:ascii="Simplified Arabic" w:hAnsi="Simplified Arabic" w:cs="Simplified Arabic"/>
                <w:sz w:val="22"/>
                <w:szCs w:val="22"/>
                <w:rtl/>
              </w:rPr>
            </w:pPr>
          </w:p>
        </w:tc>
        <w:tc>
          <w:tcPr>
            <w:tcW w:w="1214" w:type="dxa"/>
            <w:vAlign w:val="center"/>
          </w:tcPr>
          <w:p w14:paraId="6D5FF17C"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وكالة إعلانية</w:t>
            </w:r>
          </w:p>
        </w:tc>
        <w:tc>
          <w:tcPr>
            <w:tcW w:w="912" w:type="dxa"/>
            <w:shd w:val="clear" w:color="auto" w:fill="D9D9D9" w:themeFill="background1" w:themeFillShade="D9"/>
            <w:vAlign w:val="center"/>
          </w:tcPr>
          <w:p w14:paraId="14C00794"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932" w:type="dxa"/>
            <w:vAlign w:val="center"/>
          </w:tcPr>
          <w:p w14:paraId="25EF710A" w14:textId="77777777"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شركة تسويق</w:t>
            </w:r>
          </w:p>
        </w:tc>
        <w:tc>
          <w:tcPr>
            <w:tcW w:w="1052" w:type="dxa"/>
            <w:shd w:val="clear" w:color="auto" w:fill="D9D9D9" w:themeFill="background1" w:themeFillShade="D9"/>
            <w:vAlign w:val="center"/>
          </w:tcPr>
          <w:p w14:paraId="6DD04FEA"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1170" w:type="dxa"/>
            <w:gridSpan w:val="2"/>
            <w:vAlign w:val="center"/>
          </w:tcPr>
          <w:p w14:paraId="6B96C88E" w14:textId="77777777" w:rsidR="00590803" w:rsidRPr="00EB7E09" w:rsidRDefault="00590803" w:rsidP="00A02707">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قسم تسويق داخلي</w:t>
            </w:r>
          </w:p>
        </w:tc>
        <w:tc>
          <w:tcPr>
            <w:tcW w:w="667" w:type="dxa"/>
            <w:gridSpan w:val="2"/>
            <w:shd w:val="clear" w:color="auto" w:fill="D9D9D9" w:themeFill="background1" w:themeFillShade="D9"/>
            <w:vAlign w:val="center"/>
          </w:tcPr>
          <w:p w14:paraId="1298D5DE" w14:textId="77777777" w:rsidR="00590803" w:rsidRPr="00EB7E09" w:rsidRDefault="00590803" w:rsidP="00A02707">
            <w:pPr>
              <w:spacing w:line="360" w:lineRule="auto"/>
              <w:jc w:val="center"/>
              <w:rPr>
                <w:rFonts w:ascii="Simplified Arabic" w:hAnsi="Simplified Arabic" w:cs="Simplified Arabic"/>
                <w:sz w:val="22"/>
                <w:szCs w:val="22"/>
              </w:rPr>
            </w:pPr>
          </w:p>
        </w:tc>
        <w:tc>
          <w:tcPr>
            <w:tcW w:w="1989" w:type="dxa"/>
            <w:gridSpan w:val="2"/>
            <w:vAlign w:val="center"/>
          </w:tcPr>
          <w:p w14:paraId="0C5156E1"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sz w:val="22"/>
                <w:szCs w:val="22"/>
                <w:rtl/>
              </w:rPr>
              <w:t>أخرى</w:t>
            </w:r>
          </w:p>
          <w:p w14:paraId="277EB62E" w14:textId="77777777" w:rsidR="00590803" w:rsidRPr="00EB7E09" w:rsidRDefault="00590803" w:rsidP="00A02707">
            <w:pPr>
              <w:spacing w:line="360" w:lineRule="auto"/>
              <w:jc w:val="center"/>
              <w:rPr>
                <w:rFonts w:ascii="Simplified Arabic" w:hAnsi="Simplified Arabic" w:cs="Simplified Arabic"/>
                <w:sz w:val="22"/>
                <w:szCs w:val="22"/>
                <w:rtl/>
              </w:rPr>
            </w:pPr>
            <w:r w:rsidRPr="00EB7E09">
              <w:rPr>
                <w:rFonts w:ascii="Simplified Arabic" w:hAnsi="Simplified Arabic" w:cs="Simplified Arabic"/>
                <w:color w:val="808080" w:themeColor="background1" w:themeShade="80"/>
                <w:sz w:val="22"/>
                <w:szCs w:val="22"/>
                <w:rtl/>
              </w:rPr>
              <w:t>.............................</w:t>
            </w:r>
          </w:p>
        </w:tc>
      </w:tr>
    </w:tbl>
    <w:p w14:paraId="2645C175" w14:textId="77777777" w:rsidR="00644AD1" w:rsidRPr="00A02707" w:rsidRDefault="00644AD1" w:rsidP="00A02707">
      <w:pPr>
        <w:spacing w:line="360" w:lineRule="auto"/>
        <w:jc w:val="both"/>
        <w:rPr>
          <w:rFonts w:ascii="Simplified Arabic" w:hAnsi="Simplified Arabic" w:cs="Simplified Arabic"/>
          <w:b/>
          <w:bCs/>
          <w:rtl/>
        </w:rPr>
      </w:pPr>
    </w:p>
    <w:tbl>
      <w:tblPr>
        <w:tblStyle w:val="ad"/>
        <w:bidiVisual/>
        <w:tblW w:w="0" w:type="auto"/>
        <w:tblLook w:val="04A0" w:firstRow="1" w:lastRow="0" w:firstColumn="1" w:lastColumn="0" w:noHBand="0" w:noVBand="1"/>
      </w:tblPr>
      <w:tblGrid>
        <w:gridCol w:w="2368"/>
        <w:gridCol w:w="535"/>
        <w:gridCol w:w="2435"/>
        <w:gridCol w:w="535"/>
        <w:gridCol w:w="1494"/>
        <w:gridCol w:w="535"/>
        <w:gridCol w:w="2554"/>
      </w:tblGrid>
      <w:tr w:rsidR="004B7072" w:rsidRPr="00EB7E09" w14:paraId="279204FB" w14:textId="77777777" w:rsidTr="00D65595">
        <w:trPr>
          <w:trHeight w:val="682"/>
        </w:trPr>
        <w:tc>
          <w:tcPr>
            <w:tcW w:w="0" w:type="auto"/>
            <w:gridSpan w:val="3"/>
            <w:vAlign w:val="center"/>
          </w:tcPr>
          <w:p w14:paraId="06CBD51F" w14:textId="77777777" w:rsidR="00644AD1" w:rsidRPr="00EB7E09" w:rsidRDefault="00644AD1" w:rsidP="00EB7E09">
            <w:pPr>
              <w:spacing w:line="276" w:lineRule="auto"/>
              <w:jc w:val="center"/>
              <w:rPr>
                <w:rFonts w:ascii="Simplified Arabic" w:hAnsi="Simplified Arabic" w:cs="Simplified Arabic"/>
                <w:b/>
                <w:bCs/>
                <w:sz w:val="20"/>
                <w:szCs w:val="20"/>
                <w:rtl/>
              </w:rPr>
            </w:pPr>
            <w:r w:rsidRPr="00EB7E09">
              <w:rPr>
                <w:rFonts w:ascii="Simplified Arabic" w:hAnsi="Simplified Arabic" w:cs="Simplified Arabic"/>
                <w:b/>
                <w:bCs/>
                <w:sz w:val="20"/>
                <w:szCs w:val="20"/>
                <w:rtl/>
              </w:rPr>
              <w:t>هل تستخدمون أدوات الذكاء الاصطناعي في الحملات الإعلانية؟</w:t>
            </w:r>
          </w:p>
        </w:tc>
        <w:tc>
          <w:tcPr>
            <w:tcW w:w="0" w:type="auto"/>
            <w:shd w:val="clear" w:color="auto" w:fill="D9D9D9" w:themeFill="background1" w:themeFillShade="D9"/>
            <w:vAlign w:val="center"/>
          </w:tcPr>
          <w:p w14:paraId="54BBB6E4" w14:textId="77777777" w:rsidR="00644AD1" w:rsidRPr="00EB7E09" w:rsidRDefault="00644AD1" w:rsidP="00EB7E09">
            <w:pPr>
              <w:spacing w:line="276" w:lineRule="auto"/>
              <w:jc w:val="center"/>
              <w:rPr>
                <w:rFonts w:ascii="Simplified Arabic" w:hAnsi="Simplified Arabic" w:cs="Simplified Arabic"/>
                <w:sz w:val="20"/>
                <w:szCs w:val="20"/>
              </w:rPr>
            </w:pPr>
          </w:p>
        </w:tc>
        <w:tc>
          <w:tcPr>
            <w:tcW w:w="0" w:type="auto"/>
            <w:vAlign w:val="center"/>
          </w:tcPr>
          <w:p w14:paraId="40641E3F"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نعم</w:t>
            </w:r>
          </w:p>
        </w:tc>
        <w:tc>
          <w:tcPr>
            <w:tcW w:w="0" w:type="auto"/>
            <w:shd w:val="clear" w:color="auto" w:fill="D9D9D9" w:themeFill="background1" w:themeFillShade="D9"/>
            <w:vAlign w:val="center"/>
          </w:tcPr>
          <w:p w14:paraId="5BE9336C" w14:textId="77777777" w:rsidR="00644AD1" w:rsidRPr="00EB7E09" w:rsidRDefault="00644AD1" w:rsidP="00EB7E09">
            <w:pPr>
              <w:spacing w:line="276" w:lineRule="auto"/>
              <w:jc w:val="center"/>
              <w:rPr>
                <w:rFonts w:ascii="Simplified Arabic" w:hAnsi="Simplified Arabic" w:cs="Simplified Arabic"/>
                <w:sz w:val="20"/>
                <w:szCs w:val="20"/>
              </w:rPr>
            </w:pPr>
          </w:p>
        </w:tc>
        <w:tc>
          <w:tcPr>
            <w:tcW w:w="0" w:type="auto"/>
            <w:vAlign w:val="center"/>
          </w:tcPr>
          <w:p w14:paraId="1C669C97"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لا</w:t>
            </w:r>
          </w:p>
        </w:tc>
      </w:tr>
      <w:tr w:rsidR="004B7072" w:rsidRPr="00EB7E09" w14:paraId="104DE4C9" w14:textId="77777777" w:rsidTr="00693516">
        <w:trPr>
          <w:trHeight w:val="20"/>
        </w:trPr>
        <w:tc>
          <w:tcPr>
            <w:tcW w:w="0" w:type="auto"/>
            <w:vMerge w:val="restart"/>
            <w:vAlign w:val="center"/>
          </w:tcPr>
          <w:p w14:paraId="27D5C689"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ما هي أدوات الذكاء الاصطناعي التي تستخدمونها حاليًا في حملاتكم الإعلانية الرقمية؟ (يمكن اختيار أكثر من خيار)</w:t>
            </w:r>
          </w:p>
        </w:tc>
        <w:tc>
          <w:tcPr>
            <w:tcW w:w="0" w:type="auto"/>
            <w:shd w:val="clear" w:color="auto" w:fill="D9D9D9" w:themeFill="background1" w:themeFillShade="D9"/>
            <w:vAlign w:val="center"/>
          </w:tcPr>
          <w:p w14:paraId="4F2E35D5" w14:textId="18D2340A"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color w:val="D9D9D9" w:themeColor="background1" w:themeShade="D9"/>
                <w:sz w:val="20"/>
                <w:szCs w:val="20"/>
                <w:rtl/>
              </w:rPr>
              <w:t>.....</w:t>
            </w:r>
            <w:r w:rsidR="0032110B" w:rsidRPr="00EB7E09">
              <w:rPr>
                <w:rFonts w:ascii="Simplified Arabic" w:hAnsi="Simplified Arabic" w:cs="Simplified Arabic"/>
                <w:color w:val="D9D9D9" w:themeColor="background1" w:themeShade="D9"/>
                <w:sz w:val="20"/>
                <w:szCs w:val="20"/>
                <w:rtl/>
              </w:rPr>
              <w:t xml:space="preserve">  </w:t>
            </w:r>
          </w:p>
        </w:tc>
        <w:tc>
          <w:tcPr>
            <w:tcW w:w="0" w:type="auto"/>
            <w:vAlign w:val="center"/>
          </w:tcPr>
          <w:p w14:paraId="3AD411D5" w14:textId="77777777" w:rsidR="00644AD1" w:rsidRPr="00EB7E09" w:rsidRDefault="00644AD1" w:rsidP="00EB7E09">
            <w:pPr>
              <w:spacing w:line="276" w:lineRule="auto"/>
              <w:jc w:val="center"/>
              <w:rPr>
                <w:rFonts w:ascii="Simplified Arabic" w:hAnsi="Simplified Arabic" w:cs="Simplified Arabic"/>
                <w:b/>
                <w:bCs/>
                <w:sz w:val="20"/>
                <w:szCs w:val="20"/>
              </w:rPr>
            </w:pPr>
            <w:r w:rsidRPr="00EB7E09">
              <w:rPr>
                <w:rFonts w:ascii="Simplified Arabic" w:hAnsi="Simplified Arabic" w:cs="Simplified Arabic"/>
                <w:b/>
                <w:bCs/>
                <w:sz w:val="20"/>
                <w:szCs w:val="20"/>
                <w:rtl/>
              </w:rPr>
              <w:t>روبوتات المحادثة</w:t>
            </w:r>
          </w:p>
          <w:p w14:paraId="74BCEFF8" w14:textId="77777777" w:rsidR="00644AD1" w:rsidRPr="00EB7E09" w:rsidRDefault="00644AD1" w:rsidP="00EB7E09">
            <w:pPr>
              <w:spacing w:line="276" w:lineRule="auto"/>
              <w:jc w:val="center"/>
              <w:rPr>
                <w:rFonts w:ascii="Simplified Arabic" w:hAnsi="Simplified Arabic" w:cs="Simplified Arabic"/>
                <w:sz w:val="20"/>
                <w:szCs w:val="20"/>
              </w:rPr>
            </w:pPr>
          </w:p>
          <w:p w14:paraId="0F4EE3E6"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 xml:space="preserve">برامج رد آلي تتفاعل مع العملاء، مثل تلك الموجودة على مواقع الويب أو في واتساب </w:t>
            </w:r>
            <w:r w:rsidRPr="00EB7E09">
              <w:rPr>
                <w:rFonts w:ascii="Simplified Arabic" w:hAnsi="Simplified Arabic" w:cs="Simplified Arabic"/>
                <w:sz w:val="20"/>
                <w:szCs w:val="20"/>
              </w:rPr>
              <w:t>WhatsApp Chatbot</w:t>
            </w:r>
          </w:p>
        </w:tc>
        <w:tc>
          <w:tcPr>
            <w:tcW w:w="0" w:type="auto"/>
            <w:shd w:val="clear" w:color="auto" w:fill="D9D9D9" w:themeFill="background1" w:themeFillShade="D9"/>
            <w:vAlign w:val="center"/>
          </w:tcPr>
          <w:p w14:paraId="6089AA1F" w14:textId="1BA3A508"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color w:val="D9D9D9" w:themeColor="background1" w:themeShade="D9"/>
                <w:sz w:val="20"/>
                <w:szCs w:val="20"/>
                <w:rtl/>
              </w:rPr>
              <w:t>.....</w:t>
            </w:r>
            <w:r w:rsidR="0032110B" w:rsidRPr="00EB7E09">
              <w:rPr>
                <w:rFonts w:ascii="Simplified Arabic" w:hAnsi="Simplified Arabic" w:cs="Simplified Arabic"/>
                <w:color w:val="D9D9D9" w:themeColor="background1" w:themeShade="D9"/>
                <w:sz w:val="20"/>
                <w:szCs w:val="20"/>
                <w:rtl/>
              </w:rPr>
              <w:t xml:space="preserve">  </w:t>
            </w:r>
          </w:p>
        </w:tc>
        <w:tc>
          <w:tcPr>
            <w:tcW w:w="0" w:type="auto"/>
            <w:vAlign w:val="center"/>
          </w:tcPr>
          <w:p w14:paraId="1C50509D"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التحليلات التنبؤية</w:t>
            </w:r>
            <w:r w:rsidRPr="00EB7E09">
              <w:rPr>
                <w:rFonts w:ascii="Simplified Arabic" w:hAnsi="Simplified Arabic" w:cs="Simplified Arabic"/>
                <w:sz w:val="20"/>
                <w:szCs w:val="20"/>
              </w:rPr>
              <w:t xml:space="preserve"> (Predictive Analytics)</w:t>
            </w:r>
          </w:p>
          <w:p w14:paraId="50315959" w14:textId="77777777" w:rsidR="00644AD1" w:rsidRPr="00EB7E09" w:rsidRDefault="00644AD1" w:rsidP="00EB7E09">
            <w:pPr>
              <w:spacing w:line="276" w:lineRule="auto"/>
              <w:jc w:val="center"/>
              <w:rPr>
                <w:rFonts w:ascii="Simplified Arabic" w:hAnsi="Simplified Arabic" w:cs="Simplified Arabic"/>
                <w:sz w:val="20"/>
                <w:szCs w:val="20"/>
                <w:rtl/>
              </w:rPr>
            </w:pPr>
          </w:p>
          <w:p w14:paraId="103D7BA9"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مثال: أدوات</w:t>
            </w:r>
            <w:r w:rsidRPr="00EB7E09">
              <w:rPr>
                <w:rFonts w:ascii="Simplified Arabic" w:hAnsi="Simplified Arabic" w:cs="Simplified Arabic"/>
                <w:sz w:val="20"/>
                <w:szCs w:val="20"/>
              </w:rPr>
              <w:t xml:space="preserve"> Google Analytics</w:t>
            </w:r>
          </w:p>
        </w:tc>
        <w:tc>
          <w:tcPr>
            <w:tcW w:w="0" w:type="auto"/>
            <w:shd w:val="clear" w:color="auto" w:fill="D9D9D9" w:themeFill="background1" w:themeFillShade="D9"/>
            <w:vAlign w:val="center"/>
          </w:tcPr>
          <w:p w14:paraId="21BDAB15" w14:textId="0ABC2D59"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color w:val="D9D9D9" w:themeColor="background1" w:themeShade="D9"/>
                <w:sz w:val="20"/>
                <w:szCs w:val="20"/>
                <w:rtl/>
              </w:rPr>
              <w:t>.....</w:t>
            </w:r>
            <w:r w:rsidR="0032110B" w:rsidRPr="00EB7E09">
              <w:rPr>
                <w:rFonts w:ascii="Simplified Arabic" w:hAnsi="Simplified Arabic" w:cs="Simplified Arabic"/>
                <w:color w:val="D9D9D9" w:themeColor="background1" w:themeShade="D9"/>
                <w:sz w:val="20"/>
                <w:szCs w:val="20"/>
                <w:rtl/>
              </w:rPr>
              <w:t xml:space="preserve">  </w:t>
            </w:r>
          </w:p>
        </w:tc>
        <w:tc>
          <w:tcPr>
            <w:tcW w:w="0" w:type="auto"/>
            <w:vAlign w:val="center"/>
          </w:tcPr>
          <w:p w14:paraId="0459104F" w14:textId="77777777" w:rsidR="00644AD1" w:rsidRPr="00EB7E09" w:rsidRDefault="00644AD1" w:rsidP="00EB7E09">
            <w:pPr>
              <w:spacing w:line="276" w:lineRule="auto"/>
              <w:jc w:val="center"/>
              <w:rPr>
                <w:rFonts w:ascii="Simplified Arabic" w:hAnsi="Simplified Arabic" w:cs="Simplified Arabic"/>
                <w:b/>
                <w:bCs/>
                <w:sz w:val="20"/>
                <w:szCs w:val="20"/>
                <w:rtl/>
              </w:rPr>
            </w:pPr>
            <w:r w:rsidRPr="00EB7E09">
              <w:rPr>
                <w:rFonts w:ascii="Simplified Arabic" w:hAnsi="Simplified Arabic" w:cs="Simplified Arabic"/>
                <w:b/>
                <w:bCs/>
                <w:sz w:val="20"/>
                <w:szCs w:val="20"/>
                <w:rtl/>
              </w:rPr>
              <w:t>توليد المحتوى:</w:t>
            </w:r>
          </w:p>
          <w:p w14:paraId="67D36BB5" w14:textId="77777777" w:rsidR="00644AD1" w:rsidRPr="00EB7E09" w:rsidRDefault="00644AD1" w:rsidP="00EB7E09">
            <w:pPr>
              <w:spacing w:line="276" w:lineRule="auto"/>
              <w:jc w:val="center"/>
              <w:rPr>
                <w:rFonts w:ascii="Simplified Arabic" w:hAnsi="Simplified Arabic" w:cs="Simplified Arabic"/>
                <w:sz w:val="20"/>
                <w:szCs w:val="20"/>
              </w:rPr>
            </w:pPr>
            <w:r w:rsidRPr="00EB7E09">
              <w:rPr>
                <w:rFonts w:ascii="Simplified Arabic" w:hAnsi="Simplified Arabic" w:cs="Simplified Arabic"/>
                <w:sz w:val="20"/>
                <w:szCs w:val="20"/>
                <w:rtl/>
              </w:rPr>
              <w:t>أدوات لإنشاء نصوص وصور وفيديوهات</w:t>
            </w:r>
          </w:p>
          <w:p w14:paraId="34D7E3C2"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مثل</w:t>
            </w:r>
          </w:p>
          <w:p w14:paraId="59495D9F"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Pr>
              <w:t>ChatGPT</w:t>
            </w:r>
          </w:p>
          <w:p w14:paraId="6E9975ED"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Pr>
              <w:t>Google Gemini</w:t>
            </w:r>
          </w:p>
        </w:tc>
      </w:tr>
      <w:tr w:rsidR="004B7072" w:rsidRPr="00EB7E09" w14:paraId="0659F8DD" w14:textId="77777777" w:rsidTr="00693516">
        <w:trPr>
          <w:trHeight w:val="20"/>
        </w:trPr>
        <w:tc>
          <w:tcPr>
            <w:tcW w:w="0" w:type="auto"/>
            <w:vMerge/>
            <w:vAlign w:val="center"/>
          </w:tcPr>
          <w:p w14:paraId="174EA4DA"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shd w:val="clear" w:color="auto" w:fill="D9D9D9" w:themeFill="background1" w:themeFillShade="D9"/>
            <w:vAlign w:val="center"/>
          </w:tcPr>
          <w:p w14:paraId="3F16EAA7" w14:textId="21B96DAE"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color w:val="D9D9D9" w:themeColor="background1" w:themeShade="D9"/>
                <w:sz w:val="20"/>
                <w:szCs w:val="20"/>
                <w:rtl/>
              </w:rPr>
              <w:t>.....</w:t>
            </w:r>
            <w:r w:rsidR="0032110B" w:rsidRPr="00EB7E09">
              <w:rPr>
                <w:rFonts w:ascii="Simplified Arabic" w:hAnsi="Simplified Arabic" w:cs="Simplified Arabic"/>
                <w:color w:val="D9D9D9" w:themeColor="background1" w:themeShade="D9"/>
                <w:sz w:val="20"/>
                <w:szCs w:val="20"/>
                <w:rtl/>
              </w:rPr>
              <w:t xml:space="preserve">    </w:t>
            </w:r>
            <w:r w:rsidRPr="00EB7E09">
              <w:rPr>
                <w:rFonts w:ascii="Simplified Arabic" w:hAnsi="Simplified Arabic" w:cs="Simplified Arabic"/>
                <w:color w:val="D9D9D9" w:themeColor="background1" w:themeShade="D9"/>
                <w:sz w:val="20"/>
                <w:szCs w:val="20"/>
                <w:rtl/>
              </w:rPr>
              <w:t xml:space="preserve"> </w:t>
            </w:r>
          </w:p>
        </w:tc>
        <w:tc>
          <w:tcPr>
            <w:tcW w:w="0" w:type="auto"/>
            <w:vAlign w:val="center"/>
          </w:tcPr>
          <w:p w14:paraId="6D34EFFE"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أنظمة تخصيص الإعلانات</w:t>
            </w:r>
          </w:p>
          <w:p w14:paraId="22E7CF9F"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مثل إعلانات فيسبوك وإنستغرام وجوجل، بعرض إعلانات مختلفة لكل عميل بناءً على اهتماماته وسلوكه السابق</w:t>
            </w:r>
          </w:p>
          <w:p w14:paraId="3214D36A"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 xml:space="preserve">مثل </w:t>
            </w:r>
            <w:r w:rsidRPr="00EB7E09">
              <w:rPr>
                <w:rFonts w:ascii="Simplified Arabic" w:hAnsi="Simplified Arabic" w:cs="Simplified Arabic"/>
                <w:sz w:val="20"/>
                <w:szCs w:val="20"/>
              </w:rPr>
              <w:t>Advantage+</w:t>
            </w:r>
          </w:p>
        </w:tc>
        <w:tc>
          <w:tcPr>
            <w:tcW w:w="0" w:type="auto"/>
            <w:shd w:val="clear" w:color="auto" w:fill="D9D9D9" w:themeFill="background1" w:themeFillShade="D9"/>
            <w:vAlign w:val="center"/>
          </w:tcPr>
          <w:p w14:paraId="63FF5C60"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5687CB08"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تحليل البيانات السلوكية</w:t>
            </w:r>
          </w:p>
          <w:p w14:paraId="3284CAEC" w14:textId="77777777" w:rsidR="00644AD1" w:rsidRPr="00EB7E09" w:rsidRDefault="00644AD1" w:rsidP="00EB7E09">
            <w:pPr>
              <w:spacing w:line="276" w:lineRule="auto"/>
              <w:jc w:val="center"/>
              <w:rPr>
                <w:rFonts w:ascii="Simplified Arabic" w:hAnsi="Simplified Arabic" w:cs="Simplified Arabic"/>
                <w:sz w:val="20"/>
                <w:szCs w:val="20"/>
                <w:rtl/>
              </w:rPr>
            </w:pPr>
          </w:p>
          <w:p w14:paraId="2B69917C"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فهم تفاعل العملاء مع إعلاناتك</w:t>
            </w:r>
          </w:p>
          <w:p w14:paraId="0BFEFC0B"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مثل</w:t>
            </w:r>
            <w:r w:rsidRPr="00EB7E09">
              <w:rPr>
                <w:rFonts w:ascii="Simplified Arabic" w:hAnsi="Simplified Arabic" w:cs="Simplified Arabic"/>
                <w:sz w:val="20"/>
                <w:szCs w:val="20"/>
              </w:rPr>
              <w:t xml:space="preserve"> Google Analytics 4.</w:t>
            </w:r>
          </w:p>
        </w:tc>
        <w:tc>
          <w:tcPr>
            <w:tcW w:w="0" w:type="auto"/>
            <w:shd w:val="clear" w:color="auto" w:fill="D9D9D9" w:themeFill="background1" w:themeFillShade="D9"/>
            <w:vAlign w:val="center"/>
          </w:tcPr>
          <w:p w14:paraId="5017FC19"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432F3D93"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أخرى (يرجى التحديد)</w:t>
            </w:r>
            <w:r w:rsidRPr="00EB7E09">
              <w:rPr>
                <w:rFonts w:ascii="Simplified Arabic" w:hAnsi="Simplified Arabic" w:cs="Simplified Arabic"/>
                <w:sz w:val="20"/>
                <w:szCs w:val="20"/>
              </w:rPr>
              <w:t xml:space="preserve"> </w:t>
            </w:r>
            <w:r w:rsidRPr="00EB7E09">
              <w:rPr>
                <w:rFonts w:ascii="Simplified Arabic" w:hAnsi="Simplified Arabic" w:cs="Simplified Arabic"/>
                <w:color w:val="808080" w:themeColor="background1" w:themeShade="80"/>
                <w:sz w:val="20"/>
                <w:szCs w:val="20"/>
              </w:rPr>
              <w:t>..........................</w:t>
            </w:r>
          </w:p>
        </w:tc>
      </w:tr>
      <w:tr w:rsidR="004B7072" w:rsidRPr="00EB7E09" w14:paraId="62B02430" w14:textId="77777777" w:rsidTr="00D65595">
        <w:trPr>
          <w:trHeight w:val="1036"/>
        </w:trPr>
        <w:tc>
          <w:tcPr>
            <w:tcW w:w="0" w:type="auto"/>
            <w:vMerge w:val="restart"/>
            <w:vAlign w:val="center"/>
          </w:tcPr>
          <w:p w14:paraId="7FD7322C" w14:textId="77777777" w:rsidR="00D65595"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 xml:space="preserve">على أي من القنوات التالية تستخدمون أدوات الذكاء الاصطناعي في حملاتكم التسويقية؟ </w:t>
            </w:r>
          </w:p>
          <w:p w14:paraId="44ACDC33" w14:textId="76B10344"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(يمكن اختيار أكثر من خيار)</w:t>
            </w:r>
          </w:p>
        </w:tc>
        <w:tc>
          <w:tcPr>
            <w:tcW w:w="0" w:type="auto"/>
            <w:shd w:val="clear" w:color="auto" w:fill="D9D9D9" w:themeFill="background1" w:themeFillShade="D9"/>
            <w:vAlign w:val="center"/>
          </w:tcPr>
          <w:p w14:paraId="368866EC"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29E12FC5"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مواقع التواصل الاجتماعي</w:t>
            </w:r>
          </w:p>
        </w:tc>
        <w:tc>
          <w:tcPr>
            <w:tcW w:w="0" w:type="auto"/>
            <w:shd w:val="clear" w:color="auto" w:fill="D9D9D9" w:themeFill="background1" w:themeFillShade="D9"/>
            <w:vAlign w:val="center"/>
          </w:tcPr>
          <w:p w14:paraId="3EF26FB5"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75B4561B"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موقع الشركة الإلكتروني</w:t>
            </w:r>
          </w:p>
        </w:tc>
        <w:tc>
          <w:tcPr>
            <w:tcW w:w="0" w:type="auto"/>
            <w:shd w:val="clear" w:color="auto" w:fill="D9D9D9" w:themeFill="background1" w:themeFillShade="D9"/>
            <w:vAlign w:val="center"/>
          </w:tcPr>
          <w:p w14:paraId="22584478"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2F477068"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تطبيقات الهاتف المحمول</w:t>
            </w:r>
          </w:p>
        </w:tc>
      </w:tr>
      <w:tr w:rsidR="004B7072" w:rsidRPr="00EB7E09" w14:paraId="26E69117" w14:textId="77777777" w:rsidTr="00D65595">
        <w:trPr>
          <w:trHeight w:val="1263"/>
        </w:trPr>
        <w:tc>
          <w:tcPr>
            <w:tcW w:w="0" w:type="auto"/>
            <w:vMerge/>
            <w:vAlign w:val="center"/>
          </w:tcPr>
          <w:p w14:paraId="1A69408C"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shd w:val="clear" w:color="auto" w:fill="D9D9D9" w:themeFill="background1" w:themeFillShade="D9"/>
            <w:vAlign w:val="center"/>
          </w:tcPr>
          <w:p w14:paraId="52DDFF0B"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298E2E13"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المتاجر الإلكترونية</w:t>
            </w:r>
          </w:p>
        </w:tc>
        <w:tc>
          <w:tcPr>
            <w:tcW w:w="0" w:type="auto"/>
            <w:shd w:val="clear" w:color="auto" w:fill="D9D9D9" w:themeFill="background1" w:themeFillShade="D9"/>
            <w:vAlign w:val="center"/>
          </w:tcPr>
          <w:p w14:paraId="4E8A6A04"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2F11F080"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محركات البحث</w:t>
            </w:r>
          </w:p>
        </w:tc>
        <w:tc>
          <w:tcPr>
            <w:tcW w:w="0" w:type="auto"/>
            <w:shd w:val="clear" w:color="auto" w:fill="D9D9D9" w:themeFill="background1" w:themeFillShade="D9"/>
            <w:vAlign w:val="center"/>
          </w:tcPr>
          <w:p w14:paraId="5E441831" w14:textId="77777777" w:rsidR="00644AD1" w:rsidRPr="00EB7E09" w:rsidRDefault="00644AD1" w:rsidP="00EB7E09">
            <w:pPr>
              <w:spacing w:line="276" w:lineRule="auto"/>
              <w:jc w:val="center"/>
              <w:rPr>
                <w:rFonts w:ascii="Simplified Arabic" w:hAnsi="Simplified Arabic" w:cs="Simplified Arabic"/>
                <w:sz w:val="20"/>
                <w:szCs w:val="20"/>
                <w:rtl/>
              </w:rPr>
            </w:pPr>
          </w:p>
        </w:tc>
        <w:tc>
          <w:tcPr>
            <w:tcW w:w="0" w:type="auto"/>
            <w:vAlign w:val="center"/>
          </w:tcPr>
          <w:p w14:paraId="75610AC1" w14:textId="77777777" w:rsidR="00644AD1" w:rsidRPr="00EB7E09" w:rsidRDefault="00644AD1" w:rsidP="00EB7E09">
            <w:pPr>
              <w:spacing w:line="276" w:lineRule="auto"/>
              <w:jc w:val="center"/>
              <w:rPr>
                <w:rFonts w:ascii="Simplified Arabic" w:hAnsi="Simplified Arabic" w:cs="Simplified Arabic"/>
                <w:sz w:val="20"/>
                <w:szCs w:val="20"/>
                <w:rtl/>
              </w:rPr>
            </w:pPr>
            <w:r w:rsidRPr="00EB7E09">
              <w:rPr>
                <w:rFonts w:ascii="Simplified Arabic" w:hAnsi="Simplified Arabic" w:cs="Simplified Arabic"/>
                <w:sz w:val="20"/>
                <w:szCs w:val="20"/>
                <w:rtl/>
              </w:rPr>
              <w:t xml:space="preserve">أخرى (يرجى التحديد) </w:t>
            </w:r>
            <w:r w:rsidRPr="00EB7E09">
              <w:rPr>
                <w:rFonts w:ascii="Simplified Arabic" w:hAnsi="Simplified Arabic" w:cs="Simplified Arabic"/>
                <w:color w:val="808080" w:themeColor="background1" w:themeShade="80"/>
                <w:sz w:val="20"/>
                <w:szCs w:val="20"/>
                <w:rtl/>
              </w:rPr>
              <w:t>................................</w:t>
            </w:r>
          </w:p>
        </w:tc>
      </w:tr>
    </w:tbl>
    <w:p w14:paraId="1BBB983B" w14:textId="77777777" w:rsidR="00644AD1" w:rsidRPr="00A02707" w:rsidRDefault="00644AD1" w:rsidP="00A02707">
      <w:pPr>
        <w:spacing w:line="360" w:lineRule="auto"/>
        <w:jc w:val="both"/>
        <w:rPr>
          <w:rFonts w:ascii="Simplified Arabic" w:hAnsi="Simplified Arabic" w:cs="Simplified Arabic"/>
          <w:b/>
          <w:bCs/>
          <w:rtl/>
        </w:rPr>
      </w:pPr>
    </w:p>
    <w:p w14:paraId="19D313BF" w14:textId="4945F457" w:rsidR="00590803" w:rsidRPr="00A02707" w:rsidRDefault="00590803"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lastRenderedPageBreak/>
        <w:t xml:space="preserve">المحور الأول: </w:t>
      </w:r>
      <w:r w:rsidRPr="00A02707">
        <w:rPr>
          <w:rFonts w:ascii="Simplified Arabic" w:hAnsi="Simplified Arabic" w:cs="Simplified Arabic"/>
          <w:rtl/>
        </w:rPr>
        <w:t>استخدام تقنيات الذكاء الاصطناعي في الحملات الإعلانية</w:t>
      </w:r>
    </w:p>
    <w:tbl>
      <w:tblPr>
        <w:tblStyle w:val="af"/>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8"/>
        <w:gridCol w:w="774"/>
        <w:gridCol w:w="770"/>
        <w:gridCol w:w="1067"/>
        <w:gridCol w:w="1351"/>
        <w:gridCol w:w="5146"/>
      </w:tblGrid>
      <w:tr w:rsidR="00590803" w:rsidRPr="00EB7E09" w14:paraId="4BCC9310" w14:textId="77777777" w:rsidTr="00EB7E09">
        <w:trPr>
          <w:jc w:val="center"/>
        </w:trPr>
        <w:tc>
          <w:tcPr>
            <w:tcW w:w="645" w:type="pct"/>
            <w:shd w:val="clear" w:color="auto" w:fill="D9D9D9" w:themeFill="background1" w:themeFillShade="D9"/>
            <w:vAlign w:val="center"/>
            <w:hideMark/>
          </w:tcPr>
          <w:p w14:paraId="51A943AD" w14:textId="77777777" w:rsidR="00590803" w:rsidRPr="00EB7E09" w:rsidRDefault="00590803" w:rsidP="00EB7E09">
            <w:pPr>
              <w:spacing w:after="160" w:line="360" w:lineRule="auto"/>
              <w:jc w:val="center"/>
              <w:rPr>
                <w:rFonts w:ascii="Simplified Arabic" w:hAnsi="Simplified Arabic" w:cs="Simplified Arabic"/>
                <w:b/>
                <w:bCs/>
              </w:rPr>
            </w:pPr>
            <w:r w:rsidRPr="00EB7E09">
              <w:rPr>
                <w:rFonts w:ascii="Simplified Arabic" w:hAnsi="Simplified Arabic" w:cs="Simplified Arabic"/>
                <w:b/>
                <w:bCs/>
                <w:rtl/>
              </w:rPr>
              <w:t>أوافق بشدة</w:t>
            </w:r>
          </w:p>
        </w:tc>
        <w:tc>
          <w:tcPr>
            <w:tcW w:w="370" w:type="pct"/>
            <w:shd w:val="clear" w:color="auto" w:fill="D9D9D9" w:themeFill="background1" w:themeFillShade="D9"/>
            <w:vAlign w:val="center"/>
            <w:hideMark/>
          </w:tcPr>
          <w:p w14:paraId="65963403" w14:textId="77777777" w:rsidR="00590803" w:rsidRPr="00EB7E09" w:rsidRDefault="00590803" w:rsidP="00EB7E09">
            <w:pPr>
              <w:spacing w:after="160" w:line="360" w:lineRule="auto"/>
              <w:jc w:val="center"/>
              <w:rPr>
                <w:rFonts w:ascii="Simplified Arabic" w:hAnsi="Simplified Arabic" w:cs="Simplified Arabic"/>
                <w:b/>
                <w:bCs/>
              </w:rPr>
            </w:pPr>
            <w:r w:rsidRPr="00EB7E09">
              <w:rPr>
                <w:rFonts w:ascii="Simplified Arabic" w:hAnsi="Simplified Arabic" w:cs="Simplified Arabic"/>
                <w:b/>
                <w:bCs/>
                <w:rtl/>
              </w:rPr>
              <w:t>أوافق</w:t>
            </w:r>
          </w:p>
        </w:tc>
        <w:tc>
          <w:tcPr>
            <w:tcW w:w="368" w:type="pct"/>
            <w:shd w:val="clear" w:color="auto" w:fill="D9D9D9" w:themeFill="background1" w:themeFillShade="D9"/>
            <w:vAlign w:val="center"/>
            <w:hideMark/>
          </w:tcPr>
          <w:p w14:paraId="4E565412" w14:textId="77777777" w:rsidR="00590803" w:rsidRPr="00EB7E09" w:rsidRDefault="00590803" w:rsidP="00EB7E09">
            <w:pPr>
              <w:spacing w:after="160" w:line="360" w:lineRule="auto"/>
              <w:jc w:val="center"/>
              <w:rPr>
                <w:rFonts w:ascii="Simplified Arabic" w:hAnsi="Simplified Arabic" w:cs="Simplified Arabic"/>
                <w:b/>
                <w:bCs/>
              </w:rPr>
            </w:pPr>
            <w:r w:rsidRPr="00EB7E09">
              <w:rPr>
                <w:rFonts w:ascii="Simplified Arabic" w:hAnsi="Simplified Arabic" w:cs="Simplified Arabic"/>
                <w:b/>
                <w:bCs/>
                <w:rtl/>
              </w:rPr>
              <w:t>محايد</w:t>
            </w:r>
          </w:p>
        </w:tc>
        <w:tc>
          <w:tcPr>
            <w:tcW w:w="510" w:type="pct"/>
            <w:shd w:val="clear" w:color="auto" w:fill="D9D9D9" w:themeFill="background1" w:themeFillShade="D9"/>
            <w:vAlign w:val="center"/>
            <w:hideMark/>
          </w:tcPr>
          <w:p w14:paraId="60E40F7A" w14:textId="77777777" w:rsidR="00590803" w:rsidRPr="00EB7E09" w:rsidRDefault="00590803" w:rsidP="00EB7E09">
            <w:pPr>
              <w:spacing w:after="160" w:line="360" w:lineRule="auto"/>
              <w:jc w:val="center"/>
              <w:rPr>
                <w:rFonts w:ascii="Simplified Arabic" w:hAnsi="Simplified Arabic" w:cs="Simplified Arabic"/>
                <w:b/>
                <w:bCs/>
              </w:rPr>
            </w:pPr>
            <w:r w:rsidRPr="00EB7E09">
              <w:rPr>
                <w:rFonts w:ascii="Simplified Arabic" w:hAnsi="Simplified Arabic" w:cs="Simplified Arabic"/>
                <w:b/>
                <w:bCs/>
                <w:rtl/>
              </w:rPr>
              <w:t>معارض</w:t>
            </w:r>
          </w:p>
        </w:tc>
        <w:tc>
          <w:tcPr>
            <w:tcW w:w="646" w:type="pct"/>
            <w:shd w:val="clear" w:color="auto" w:fill="D9D9D9" w:themeFill="background1" w:themeFillShade="D9"/>
            <w:vAlign w:val="center"/>
            <w:hideMark/>
          </w:tcPr>
          <w:p w14:paraId="2832AC77" w14:textId="77777777" w:rsidR="00590803" w:rsidRPr="00EB7E09" w:rsidRDefault="00590803" w:rsidP="00EB7E09">
            <w:pPr>
              <w:spacing w:after="160" w:line="360" w:lineRule="auto"/>
              <w:jc w:val="center"/>
              <w:rPr>
                <w:rFonts w:ascii="Simplified Arabic" w:hAnsi="Simplified Arabic" w:cs="Simplified Arabic"/>
                <w:b/>
                <w:bCs/>
              </w:rPr>
            </w:pPr>
            <w:r w:rsidRPr="00EB7E09">
              <w:rPr>
                <w:rFonts w:ascii="Simplified Arabic" w:hAnsi="Simplified Arabic" w:cs="Simplified Arabic"/>
                <w:b/>
                <w:bCs/>
                <w:rtl/>
              </w:rPr>
              <w:t>معارض بشدة</w:t>
            </w:r>
          </w:p>
        </w:tc>
        <w:tc>
          <w:tcPr>
            <w:tcW w:w="2461" w:type="pct"/>
            <w:shd w:val="clear" w:color="auto" w:fill="D9D9D9" w:themeFill="background1" w:themeFillShade="D9"/>
            <w:vAlign w:val="center"/>
          </w:tcPr>
          <w:p w14:paraId="3B0F0F59" w14:textId="77777777" w:rsidR="00590803" w:rsidRPr="00EB7E09" w:rsidRDefault="00590803" w:rsidP="00EB7E09">
            <w:pPr>
              <w:spacing w:line="360" w:lineRule="auto"/>
              <w:jc w:val="center"/>
              <w:rPr>
                <w:rFonts w:ascii="Simplified Arabic" w:hAnsi="Simplified Arabic" w:cs="Simplified Arabic"/>
                <w:b/>
                <w:bCs/>
                <w:rtl/>
              </w:rPr>
            </w:pPr>
            <w:r w:rsidRPr="00EB7E09">
              <w:rPr>
                <w:rFonts w:ascii="Simplified Arabic" w:hAnsi="Simplified Arabic" w:cs="Simplified Arabic"/>
                <w:b/>
                <w:bCs/>
                <w:rtl/>
              </w:rPr>
              <w:t>الأسئلة</w:t>
            </w:r>
          </w:p>
        </w:tc>
      </w:tr>
      <w:tr w:rsidR="00590803" w:rsidRPr="00EB7E09" w14:paraId="32B481B0" w14:textId="77777777" w:rsidTr="00EB7E09">
        <w:trPr>
          <w:jc w:val="center"/>
        </w:trPr>
        <w:tc>
          <w:tcPr>
            <w:tcW w:w="645" w:type="pct"/>
            <w:vAlign w:val="center"/>
            <w:hideMark/>
          </w:tcPr>
          <w:p w14:paraId="02329C77"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6AA937ED"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78D36FDD"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62777049"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1B1B9C3B"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0D4532A4"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تستخدم مؤسستكم روبوتات المحادثة</w:t>
            </w:r>
            <w:r w:rsidRPr="00EB7E09">
              <w:rPr>
                <w:rFonts w:ascii="Simplified Arabic" w:hAnsi="Simplified Arabic" w:cs="Simplified Arabic"/>
              </w:rPr>
              <w:t xml:space="preserve"> (Chatbots) </w:t>
            </w:r>
            <w:r w:rsidRPr="00EB7E09">
              <w:rPr>
                <w:rFonts w:ascii="Simplified Arabic" w:hAnsi="Simplified Arabic" w:cs="Simplified Arabic"/>
                <w:rtl/>
              </w:rPr>
              <w:t>في تنفيذ الحملات الإعلانية الرقمية؟</w:t>
            </w:r>
          </w:p>
        </w:tc>
      </w:tr>
      <w:tr w:rsidR="00590803" w:rsidRPr="00EB7E09" w14:paraId="7C7F245F" w14:textId="77777777" w:rsidTr="00EB7E09">
        <w:trPr>
          <w:jc w:val="center"/>
        </w:trPr>
        <w:tc>
          <w:tcPr>
            <w:tcW w:w="645" w:type="pct"/>
            <w:vAlign w:val="center"/>
            <w:hideMark/>
          </w:tcPr>
          <w:p w14:paraId="51E01B0C"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1D7A7A98"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7EBDEDE2"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575C010B"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7FA0EC44"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5B94F4C6"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تعتمدون على التحليلات التنبؤية لتحديد الجمهور المستهدف وتوقيت الإعلانات؟</w:t>
            </w:r>
          </w:p>
        </w:tc>
      </w:tr>
      <w:tr w:rsidR="00590803" w:rsidRPr="00EB7E09" w14:paraId="38BEF7B0" w14:textId="77777777" w:rsidTr="00EB7E09">
        <w:trPr>
          <w:jc w:val="center"/>
        </w:trPr>
        <w:tc>
          <w:tcPr>
            <w:tcW w:w="645" w:type="pct"/>
            <w:vAlign w:val="center"/>
            <w:hideMark/>
          </w:tcPr>
          <w:p w14:paraId="34A3458D"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76B00192"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59392597"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0063ECE6"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1483DB45"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217FA3E3"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تستخدمون أدوات توليد المحتوى النصي أو المرئي المدعومة بالذكاء الاصطناعي؟</w:t>
            </w:r>
          </w:p>
        </w:tc>
      </w:tr>
      <w:tr w:rsidR="00590803" w:rsidRPr="00EB7E09" w14:paraId="790172FC" w14:textId="77777777" w:rsidTr="00EB7E09">
        <w:trPr>
          <w:jc w:val="center"/>
        </w:trPr>
        <w:tc>
          <w:tcPr>
            <w:tcW w:w="645" w:type="pct"/>
            <w:vAlign w:val="center"/>
            <w:hideMark/>
          </w:tcPr>
          <w:p w14:paraId="1130FE25"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1F9297CD"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55D65C74"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1BA5A4D6"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3CB15F4A"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7BA16089"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تستخدم مؤسستكم أنظمة تخصيص المحتوى الدعائي وفق خصائص وسلوك العملاء؟</w:t>
            </w:r>
          </w:p>
        </w:tc>
      </w:tr>
      <w:tr w:rsidR="00590803" w:rsidRPr="00EB7E09" w14:paraId="5A7A04A2" w14:textId="77777777" w:rsidTr="00EB7E09">
        <w:trPr>
          <w:jc w:val="center"/>
        </w:trPr>
        <w:tc>
          <w:tcPr>
            <w:tcW w:w="645" w:type="pct"/>
            <w:vAlign w:val="center"/>
            <w:hideMark/>
          </w:tcPr>
          <w:p w14:paraId="47A51A45"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23ED9220"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6C0B8CEB"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122A1586"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73887CC9"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56281352"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تعتمدون على تحليل البيانات السلوكية لاتخاذ قرارات إعلانية دقيقة؟</w:t>
            </w:r>
          </w:p>
        </w:tc>
      </w:tr>
      <w:tr w:rsidR="00590803" w:rsidRPr="00EB7E09" w14:paraId="13D4B1C5" w14:textId="77777777" w:rsidTr="00EB7E09">
        <w:trPr>
          <w:jc w:val="center"/>
        </w:trPr>
        <w:tc>
          <w:tcPr>
            <w:tcW w:w="645" w:type="pct"/>
            <w:vAlign w:val="center"/>
            <w:hideMark/>
          </w:tcPr>
          <w:p w14:paraId="16109E82" w14:textId="77777777" w:rsidR="00590803" w:rsidRPr="00EB7E09" w:rsidRDefault="00590803" w:rsidP="00EB7E09">
            <w:pPr>
              <w:spacing w:after="160" w:line="360" w:lineRule="auto"/>
              <w:jc w:val="center"/>
              <w:rPr>
                <w:rFonts w:ascii="Simplified Arabic" w:hAnsi="Simplified Arabic" w:cs="Simplified Arabic"/>
              </w:rPr>
            </w:pPr>
          </w:p>
        </w:tc>
        <w:tc>
          <w:tcPr>
            <w:tcW w:w="370" w:type="pct"/>
            <w:vAlign w:val="center"/>
            <w:hideMark/>
          </w:tcPr>
          <w:p w14:paraId="169DAB09" w14:textId="77777777" w:rsidR="00590803" w:rsidRPr="00EB7E09" w:rsidRDefault="00590803" w:rsidP="00EB7E09">
            <w:pPr>
              <w:spacing w:after="160" w:line="360" w:lineRule="auto"/>
              <w:jc w:val="center"/>
              <w:rPr>
                <w:rFonts w:ascii="Simplified Arabic" w:hAnsi="Simplified Arabic" w:cs="Simplified Arabic"/>
              </w:rPr>
            </w:pPr>
          </w:p>
        </w:tc>
        <w:tc>
          <w:tcPr>
            <w:tcW w:w="368" w:type="pct"/>
            <w:vAlign w:val="center"/>
            <w:hideMark/>
          </w:tcPr>
          <w:p w14:paraId="39B72886" w14:textId="77777777" w:rsidR="00590803" w:rsidRPr="00EB7E09" w:rsidRDefault="00590803" w:rsidP="00EB7E09">
            <w:pPr>
              <w:spacing w:after="160" w:line="360" w:lineRule="auto"/>
              <w:jc w:val="center"/>
              <w:rPr>
                <w:rFonts w:ascii="Simplified Arabic" w:hAnsi="Simplified Arabic" w:cs="Simplified Arabic"/>
              </w:rPr>
            </w:pPr>
          </w:p>
        </w:tc>
        <w:tc>
          <w:tcPr>
            <w:tcW w:w="510" w:type="pct"/>
            <w:vAlign w:val="center"/>
            <w:hideMark/>
          </w:tcPr>
          <w:p w14:paraId="429A759F" w14:textId="77777777" w:rsidR="00590803" w:rsidRPr="00EB7E09" w:rsidRDefault="00590803" w:rsidP="00EB7E09">
            <w:pPr>
              <w:spacing w:after="160" w:line="360" w:lineRule="auto"/>
              <w:jc w:val="center"/>
              <w:rPr>
                <w:rFonts w:ascii="Simplified Arabic" w:hAnsi="Simplified Arabic" w:cs="Simplified Arabic"/>
              </w:rPr>
            </w:pPr>
          </w:p>
        </w:tc>
        <w:tc>
          <w:tcPr>
            <w:tcW w:w="646" w:type="pct"/>
            <w:vAlign w:val="center"/>
            <w:hideMark/>
          </w:tcPr>
          <w:p w14:paraId="3A9F1F8A" w14:textId="77777777" w:rsidR="00590803" w:rsidRPr="00EB7E09" w:rsidRDefault="00590803" w:rsidP="00EB7E09">
            <w:pPr>
              <w:spacing w:after="160" w:line="360" w:lineRule="auto"/>
              <w:jc w:val="center"/>
              <w:rPr>
                <w:rFonts w:ascii="Simplified Arabic" w:hAnsi="Simplified Arabic" w:cs="Simplified Arabic"/>
              </w:rPr>
            </w:pPr>
          </w:p>
        </w:tc>
        <w:tc>
          <w:tcPr>
            <w:tcW w:w="2461" w:type="pct"/>
            <w:vAlign w:val="center"/>
          </w:tcPr>
          <w:p w14:paraId="0589D59E" w14:textId="77777777" w:rsidR="00590803" w:rsidRPr="00EB7E09" w:rsidRDefault="00590803" w:rsidP="00EB7E09">
            <w:pPr>
              <w:spacing w:line="360" w:lineRule="auto"/>
              <w:jc w:val="center"/>
              <w:rPr>
                <w:rFonts w:ascii="Simplified Arabic" w:hAnsi="Simplified Arabic" w:cs="Simplified Arabic"/>
              </w:rPr>
            </w:pPr>
            <w:r w:rsidRPr="00EB7E09">
              <w:rPr>
                <w:rFonts w:ascii="Simplified Arabic" w:hAnsi="Simplified Arabic" w:cs="Simplified Arabic"/>
                <w:rtl/>
              </w:rPr>
              <w:t>هل تجد أن أدوات الذكاء الاصطناعي المستخدمة في مؤسستك سهلة الاستخدام؟</w:t>
            </w:r>
          </w:p>
        </w:tc>
      </w:tr>
    </w:tbl>
    <w:p w14:paraId="61B47BDA" w14:textId="77777777" w:rsidR="00590803" w:rsidRPr="00A02707" w:rsidRDefault="00590803" w:rsidP="00A02707">
      <w:pPr>
        <w:spacing w:line="360" w:lineRule="auto"/>
        <w:jc w:val="both"/>
        <w:rPr>
          <w:rFonts w:ascii="Simplified Arabic" w:hAnsi="Simplified Arabic" w:cs="Simplified Arabic"/>
        </w:rPr>
      </w:pPr>
    </w:p>
    <w:p w14:paraId="64003741" w14:textId="77777777" w:rsidR="00590803" w:rsidRPr="00A02707" w:rsidRDefault="00590803"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المحور الثاني: </w:t>
      </w:r>
      <w:r w:rsidRPr="00A02707">
        <w:rPr>
          <w:rFonts w:ascii="Simplified Arabic" w:hAnsi="Simplified Arabic" w:cs="Simplified Arabic"/>
          <w:rtl/>
        </w:rPr>
        <w:t>كفاءة الحملات الإعلانية الرقمية بعد استخدام الذكاء الاصطناعي</w:t>
      </w:r>
    </w:p>
    <w:tbl>
      <w:tblPr>
        <w:tblStyle w:val="af"/>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849"/>
        <w:gridCol w:w="993"/>
        <w:gridCol w:w="1133"/>
        <w:gridCol w:w="1560"/>
        <w:gridCol w:w="4507"/>
      </w:tblGrid>
      <w:tr w:rsidR="00590803" w:rsidRPr="00EB7E09" w14:paraId="2F2544D7" w14:textId="77777777" w:rsidTr="00EB7E09">
        <w:trPr>
          <w:jc w:val="center"/>
        </w:trPr>
        <w:tc>
          <w:tcPr>
            <w:tcW w:w="676" w:type="pct"/>
            <w:shd w:val="clear" w:color="auto" w:fill="D9D9D9" w:themeFill="background1" w:themeFillShade="D9"/>
            <w:vAlign w:val="center"/>
            <w:hideMark/>
          </w:tcPr>
          <w:p w14:paraId="7754A961" w14:textId="77777777" w:rsidR="00590803" w:rsidRPr="00EB7E09" w:rsidRDefault="00590803" w:rsidP="00EB7E09">
            <w:pPr>
              <w:spacing w:after="160" w:line="360" w:lineRule="auto"/>
              <w:jc w:val="center"/>
              <w:rPr>
                <w:rFonts w:ascii="Simplified Arabic" w:hAnsi="Simplified Arabic" w:cs="Simplified Arabic"/>
                <w:b/>
                <w:bCs/>
                <w:sz w:val="22"/>
                <w:szCs w:val="22"/>
              </w:rPr>
            </w:pPr>
            <w:r w:rsidRPr="00EB7E09">
              <w:rPr>
                <w:rFonts w:ascii="Simplified Arabic" w:hAnsi="Simplified Arabic" w:cs="Simplified Arabic"/>
                <w:b/>
                <w:bCs/>
                <w:sz w:val="22"/>
                <w:szCs w:val="22"/>
                <w:rtl/>
              </w:rPr>
              <w:t>أوافق بشدة</w:t>
            </w:r>
          </w:p>
        </w:tc>
        <w:tc>
          <w:tcPr>
            <w:tcW w:w="406" w:type="pct"/>
            <w:shd w:val="clear" w:color="auto" w:fill="D9D9D9" w:themeFill="background1" w:themeFillShade="D9"/>
            <w:vAlign w:val="center"/>
            <w:hideMark/>
          </w:tcPr>
          <w:p w14:paraId="05F2D63E" w14:textId="77777777" w:rsidR="00590803" w:rsidRPr="00EB7E09" w:rsidRDefault="00590803" w:rsidP="00EB7E09">
            <w:pPr>
              <w:spacing w:after="160" w:line="360" w:lineRule="auto"/>
              <w:jc w:val="center"/>
              <w:rPr>
                <w:rFonts w:ascii="Simplified Arabic" w:hAnsi="Simplified Arabic" w:cs="Simplified Arabic"/>
                <w:b/>
                <w:bCs/>
                <w:sz w:val="22"/>
                <w:szCs w:val="22"/>
              </w:rPr>
            </w:pPr>
            <w:r w:rsidRPr="00EB7E09">
              <w:rPr>
                <w:rFonts w:ascii="Simplified Arabic" w:hAnsi="Simplified Arabic" w:cs="Simplified Arabic"/>
                <w:b/>
                <w:bCs/>
                <w:sz w:val="22"/>
                <w:szCs w:val="22"/>
                <w:rtl/>
              </w:rPr>
              <w:t>أوافق</w:t>
            </w:r>
          </w:p>
        </w:tc>
        <w:tc>
          <w:tcPr>
            <w:tcW w:w="475" w:type="pct"/>
            <w:shd w:val="clear" w:color="auto" w:fill="D9D9D9" w:themeFill="background1" w:themeFillShade="D9"/>
            <w:vAlign w:val="center"/>
            <w:hideMark/>
          </w:tcPr>
          <w:p w14:paraId="5011C07F" w14:textId="77777777" w:rsidR="00590803" w:rsidRPr="00EB7E09" w:rsidRDefault="00590803" w:rsidP="00EB7E09">
            <w:pPr>
              <w:spacing w:after="160" w:line="360" w:lineRule="auto"/>
              <w:jc w:val="center"/>
              <w:rPr>
                <w:rFonts w:ascii="Simplified Arabic" w:hAnsi="Simplified Arabic" w:cs="Simplified Arabic"/>
                <w:b/>
                <w:bCs/>
                <w:sz w:val="22"/>
                <w:szCs w:val="22"/>
              </w:rPr>
            </w:pPr>
            <w:r w:rsidRPr="00EB7E09">
              <w:rPr>
                <w:rFonts w:ascii="Simplified Arabic" w:hAnsi="Simplified Arabic" w:cs="Simplified Arabic"/>
                <w:b/>
                <w:bCs/>
                <w:sz w:val="22"/>
                <w:szCs w:val="22"/>
                <w:rtl/>
              </w:rPr>
              <w:t>محايد</w:t>
            </w:r>
          </w:p>
        </w:tc>
        <w:tc>
          <w:tcPr>
            <w:tcW w:w="542" w:type="pct"/>
            <w:shd w:val="clear" w:color="auto" w:fill="D9D9D9" w:themeFill="background1" w:themeFillShade="D9"/>
            <w:vAlign w:val="center"/>
            <w:hideMark/>
          </w:tcPr>
          <w:p w14:paraId="541295E9" w14:textId="77777777" w:rsidR="00590803" w:rsidRPr="00EB7E09" w:rsidRDefault="00590803" w:rsidP="00EB7E09">
            <w:pPr>
              <w:spacing w:after="160" w:line="360" w:lineRule="auto"/>
              <w:jc w:val="center"/>
              <w:rPr>
                <w:rFonts w:ascii="Simplified Arabic" w:hAnsi="Simplified Arabic" w:cs="Simplified Arabic"/>
                <w:b/>
                <w:bCs/>
                <w:sz w:val="22"/>
                <w:szCs w:val="22"/>
              </w:rPr>
            </w:pPr>
            <w:r w:rsidRPr="00EB7E09">
              <w:rPr>
                <w:rFonts w:ascii="Simplified Arabic" w:hAnsi="Simplified Arabic" w:cs="Simplified Arabic"/>
                <w:b/>
                <w:bCs/>
                <w:sz w:val="22"/>
                <w:szCs w:val="22"/>
                <w:rtl/>
              </w:rPr>
              <w:t>معارض</w:t>
            </w:r>
          </w:p>
        </w:tc>
        <w:tc>
          <w:tcPr>
            <w:tcW w:w="746" w:type="pct"/>
            <w:shd w:val="clear" w:color="auto" w:fill="D9D9D9" w:themeFill="background1" w:themeFillShade="D9"/>
            <w:vAlign w:val="center"/>
            <w:hideMark/>
          </w:tcPr>
          <w:p w14:paraId="680DFA50" w14:textId="77777777" w:rsidR="00590803" w:rsidRPr="00EB7E09" w:rsidRDefault="00590803" w:rsidP="00EB7E09">
            <w:pPr>
              <w:spacing w:after="160" w:line="360" w:lineRule="auto"/>
              <w:jc w:val="center"/>
              <w:rPr>
                <w:rFonts w:ascii="Simplified Arabic" w:hAnsi="Simplified Arabic" w:cs="Simplified Arabic"/>
                <w:b/>
                <w:bCs/>
                <w:sz w:val="22"/>
                <w:szCs w:val="22"/>
              </w:rPr>
            </w:pPr>
            <w:r w:rsidRPr="00EB7E09">
              <w:rPr>
                <w:rFonts w:ascii="Simplified Arabic" w:hAnsi="Simplified Arabic" w:cs="Simplified Arabic"/>
                <w:b/>
                <w:bCs/>
                <w:sz w:val="22"/>
                <w:szCs w:val="22"/>
                <w:rtl/>
              </w:rPr>
              <w:t>معارض بشدة</w:t>
            </w:r>
          </w:p>
        </w:tc>
        <w:tc>
          <w:tcPr>
            <w:tcW w:w="2155" w:type="pct"/>
            <w:shd w:val="clear" w:color="auto" w:fill="D9D9D9" w:themeFill="background1" w:themeFillShade="D9"/>
            <w:vAlign w:val="center"/>
          </w:tcPr>
          <w:p w14:paraId="7B48B3C3" w14:textId="77777777" w:rsidR="00590803" w:rsidRPr="00EB7E09" w:rsidRDefault="00590803" w:rsidP="00EB7E09">
            <w:pPr>
              <w:spacing w:line="360" w:lineRule="auto"/>
              <w:jc w:val="center"/>
              <w:rPr>
                <w:rFonts w:ascii="Simplified Arabic" w:hAnsi="Simplified Arabic" w:cs="Simplified Arabic"/>
                <w:b/>
                <w:bCs/>
                <w:sz w:val="22"/>
                <w:szCs w:val="22"/>
                <w:rtl/>
              </w:rPr>
            </w:pPr>
            <w:r w:rsidRPr="00EB7E09">
              <w:rPr>
                <w:rFonts w:ascii="Simplified Arabic" w:hAnsi="Simplified Arabic" w:cs="Simplified Arabic"/>
                <w:b/>
                <w:bCs/>
                <w:sz w:val="22"/>
                <w:szCs w:val="22"/>
                <w:rtl/>
              </w:rPr>
              <w:t>الأسئلة</w:t>
            </w:r>
          </w:p>
        </w:tc>
      </w:tr>
      <w:tr w:rsidR="00590803" w:rsidRPr="00EB7E09" w14:paraId="418E1EBF" w14:textId="77777777" w:rsidTr="00EB7E09">
        <w:trPr>
          <w:jc w:val="center"/>
        </w:trPr>
        <w:tc>
          <w:tcPr>
            <w:tcW w:w="676" w:type="pct"/>
            <w:vAlign w:val="center"/>
            <w:hideMark/>
          </w:tcPr>
          <w:p w14:paraId="43CEAF77"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6B2E4D62"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6A5B8AAE"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54E42C92"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508EC470"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1012F001"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ساهم استخدام الذكاء الاصطناعي في خفض تكلفة اكتساب العملاء</w:t>
            </w:r>
            <w:r w:rsidRPr="00EB7E09">
              <w:rPr>
                <w:rFonts w:ascii="Simplified Arabic" w:hAnsi="Simplified Arabic" w:cs="Simplified Arabic"/>
                <w:sz w:val="22"/>
                <w:szCs w:val="22"/>
              </w:rPr>
              <w:t xml:space="preserve"> (CPA)</w:t>
            </w:r>
            <w:r w:rsidRPr="00EB7E09">
              <w:rPr>
                <w:rFonts w:ascii="Simplified Arabic" w:hAnsi="Simplified Arabic" w:cs="Simplified Arabic"/>
                <w:sz w:val="22"/>
                <w:szCs w:val="22"/>
                <w:rtl/>
              </w:rPr>
              <w:t>؟</w:t>
            </w:r>
          </w:p>
        </w:tc>
      </w:tr>
      <w:tr w:rsidR="00590803" w:rsidRPr="00EB7E09" w14:paraId="3835CA97" w14:textId="77777777" w:rsidTr="00EB7E09">
        <w:trPr>
          <w:jc w:val="center"/>
        </w:trPr>
        <w:tc>
          <w:tcPr>
            <w:tcW w:w="676" w:type="pct"/>
            <w:vAlign w:val="center"/>
            <w:hideMark/>
          </w:tcPr>
          <w:p w14:paraId="043E4AB3"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64C4692D"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5E03CD5F"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52EA902D"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0BA9DFF3"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0F011957"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أدى استخدام أدوات الذكاء الاصطناعي إلى تحسين معدل التحويل</w:t>
            </w:r>
            <w:r w:rsidRPr="00EB7E09">
              <w:rPr>
                <w:rFonts w:ascii="Simplified Arabic" w:hAnsi="Simplified Arabic" w:cs="Simplified Arabic"/>
                <w:sz w:val="22"/>
                <w:szCs w:val="22"/>
              </w:rPr>
              <w:t xml:space="preserve"> (Conversion Rate)</w:t>
            </w:r>
            <w:r w:rsidRPr="00EB7E09">
              <w:rPr>
                <w:rFonts w:ascii="Simplified Arabic" w:hAnsi="Simplified Arabic" w:cs="Simplified Arabic"/>
                <w:sz w:val="22"/>
                <w:szCs w:val="22"/>
                <w:rtl/>
              </w:rPr>
              <w:t>؟</w:t>
            </w:r>
          </w:p>
        </w:tc>
      </w:tr>
      <w:tr w:rsidR="00590803" w:rsidRPr="00EB7E09" w14:paraId="1C138612" w14:textId="77777777" w:rsidTr="00EB7E09">
        <w:trPr>
          <w:jc w:val="center"/>
        </w:trPr>
        <w:tc>
          <w:tcPr>
            <w:tcW w:w="676" w:type="pct"/>
            <w:vAlign w:val="center"/>
            <w:hideMark/>
          </w:tcPr>
          <w:p w14:paraId="02A9CE3D"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4759A34C"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54DA69BC"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5A173AF2"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483D3419"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6F048948"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ارتفعت نسبة النقر إلى الظهور</w:t>
            </w:r>
            <w:r w:rsidRPr="00EB7E09">
              <w:rPr>
                <w:rFonts w:ascii="Simplified Arabic" w:hAnsi="Simplified Arabic" w:cs="Simplified Arabic"/>
                <w:sz w:val="22"/>
                <w:szCs w:val="22"/>
              </w:rPr>
              <w:t xml:space="preserve"> (CTR) </w:t>
            </w:r>
            <w:r w:rsidRPr="00EB7E09">
              <w:rPr>
                <w:rFonts w:ascii="Simplified Arabic" w:hAnsi="Simplified Arabic" w:cs="Simplified Arabic"/>
                <w:sz w:val="22"/>
                <w:szCs w:val="22"/>
                <w:rtl/>
              </w:rPr>
              <w:t>بعد استخدام تقنيات الذكاء الاصطناعي؟</w:t>
            </w:r>
          </w:p>
        </w:tc>
      </w:tr>
      <w:tr w:rsidR="00590803" w:rsidRPr="00EB7E09" w14:paraId="3A483197" w14:textId="77777777" w:rsidTr="00EB7E09">
        <w:trPr>
          <w:jc w:val="center"/>
        </w:trPr>
        <w:tc>
          <w:tcPr>
            <w:tcW w:w="676" w:type="pct"/>
            <w:vAlign w:val="center"/>
            <w:hideMark/>
          </w:tcPr>
          <w:p w14:paraId="340B1E35"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29929D8A"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78B27924"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71DE5B40"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7A5FAC25"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435BF80F"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أدى الذكاء الاصطناعي إلى زيادة العائد على الاستثمار الإعلاني</w:t>
            </w:r>
            <w:r w:rsidRPr="00EB7E09">
              <w:rPr>
                <w:rFonts w:ascii="Simplified Arabic" w:hAnsi="Simplified Arabic" w:cs="Simplified Arabic"/>
                <w:sz w:val="22"/>
                <w:szCs w:val="22"/>
              </w:rPr>
              <w:t xml:space="preserve"> (ROAS)</w:t>
            </w:r>
            <w:r w:rsidRPr="00EB7E09">
              <w:rPr>
                <w:rFonts w:ascii="Simplified Arabic" w:hAnsi="Simplified Arabic" w:cs="Simplified Arabic"/>
                <w:sz w:val="22"/>
                <w:szCs w:val="22"/>
                <w:rtl/>
              </w:rPr>
              <w:t>؟</w:t>
            </w:r>
          </w:p>
        </w:tc>
      </w:tr>
      <w:tr w:rsidR="00590803" w:rsidRPr="00EB7E09" w14:paraId="1AF1998A" w14:textId="77777777" w:rsidTr="00EB7E09">
        <w:trPr>
          <w:jc w:val="center"/>
        </w:trPr>
        <w:tc>
          <w:tcPr>
            <w:tcW w:w="676" w:type="pct"/>
            <w:vAlign w:val="center"/>
            <w:hideMark/>
          </w:tcPr>
          <w:p w14:paraId="7EA33509"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56368989"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054742EF"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19DF8F76"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308F6408"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07FD494C"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أسهمت أدوات الذكاء الاصطناعي في تقليل الوقت اللازم للتفاعل مع الجمهور؟</w:t>
            </w:r>
          </w:p>
        </w:tc>
      </w:tr>
      <w:tr w:rsidR="00590803" w:rsidRPr="00EB7E09" w14:paraId="37D7CDD3" w14:textId="77777777" w:rsidTr="00EB7E09">
        <w:trPr>
          <w:jc w:val="center"/>
        </w:trPr>
        <w:tc>
          <w:tcPr>
            <w:tcW w:w="676" w:type="pct"/>
            <w:vAlign w:val="center"/>
            <w:hideMark/>
          </w:tcPr>
          <w:p w14:paraId="419C0E10"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1AD447DE"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5CD5D122"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11C4FC1E"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4D08BA8D"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62E9A124"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تجد أن الحملات المدعومة بالذكاء الاصطناعي أكثر كفاءة من الحملات التقليدية؟</w:t>
            </w:r>
          </w:p>
        </w:tc>
      </w:tr>
      <w:tr w:rsidR="00590803" w:rsidRPr="00EB7E09" w14:paraId="0A4F613D" w14:textId="77777777" w:rsidTr="00EB7E09">
        <w:trPr>
          <w:jc w:val="center"/>
        </w:trPr>
        <w:tc>
          <w:tcPr>
            <w:tcW w:w="676" w:type="pct"/>
            <w:vAlign w:val="center"/>
            <w:hideMark/>
          </w:tcPr>
          <w:p w14:paraId="6CFFF922"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06" w:type="pct"/>
            <w:vAlign w:val="center"/>
            <w:hideMark/>
          </w:tcPr>
          <w:p w14:paraId="33057341"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475" w:type="pct"/>
            <w:vAlign w:val="center"/>
            <w:hideMark/>
          </w:tcPr>
          <w:p w14:paraId="73235FA6"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542" w:type="pct"/>
            <w:vAlign w:val="center"/>
            <w:hideMark/>
          </w:tcPr>
          <w:p w14:paraId="2F1957BF"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746" w:type="pct"/>
            <w:vAlign w:val="center"/>
            <w:hideMark/>
          </w:tcPr>
          <w:p w14:paraId="7A47F859" w14:textId="77777777" w:rsidR="00590803" w:rsidRPr="00EB7E09" w:rsidRDefault="00590803" w:rsidP="00EB7E09">
            <w:pPr>
              <w:spacing w:after="160" w:line="360" w:lineRule="auto"/>
              <w:jc w:val="center"/>
              <w:rPr>
                <w:rFonts w:ascii="Simplified Arabic" w:hAnsi="Simplified Arabic" w:cs="Simplified Arabic"/>
                <w:sz w:val="22"/>
                <w:szCs w:val="22"/>
              </w:rPr>
            </w:pPr>
          </w:p>
        </w:tc>
        <w:tc>
          <w:tcPr>
            <w:tcW w:w="2155" w:type="pct"/>
            <w:vAlign w:val="center"/>
          </w:tcPr>
          <w:p w14:paraId="360F76DA" w14:textId="77777777" w:rsidR="00590803" w:rsidRPr="00EB7E09" w:rsidRDefault="00590803" w:rsidP="00EB7E09">
            <w:pPr>
              <w:spacing w:line="360" w:lineRule="auto"/>
              <w:jc w:val="center"/>
              <w:rPr>
                <w:rFonts w:ascii="Simplified Arabic" w:hAnsi="Simplified Arabic" w:cs="Simplified Arabic"/>
                <w:sz w:val="22"/>
                <w:szCs w:val="22"/>
              </w:rPr>
            </w:pPr>
            <w:r w:rsidRPr="00EB7E09">
              <w:rPr>
                <w:rFonts w:ascii="Simplified Arabic" w:hAnsi="Simplified Arabic" w:cs="Simplified Arabic"/>
                <w:sz w:val="22"/>
                <w:szCs w:val="22"/>
                <w:rtl/>
              </w:rPr>
              <w:t>هل ساعد الذكاء الاصطناعي في تحسين دقة استهداف الجمهور المناسب للإعلانات؟</w:t>
            </w:r>
          </w:p>
        </w:tc>
      </w:tr>
    </w:tbl>
    <w:p w14:paraId="2252250C" w14:textId="77777777" w:rsidR="00590803" w:rsidRPr="00A02707" w:rsidRDefault="00590803" w:rsidP="00A02707">
      <w:pPr>
        <w:spacing w:line="360" w:lineRule="auto"/>
        <w:jc w:val="both"/>
        <w:rPr>
          <w:rFonts w:ascii="Simplified Arabic" w:hAnsi="Simplified Arabic" w:cs="Simplified Arabic"/>
          <w:b/>
          <w:bCs/>
          <w:rtl/>
        </w:rPr>
      </w:pPr>
    </w:p>
    <w:p w14:paraId="0840C076" w14:textId="77777777" w:rsidR="003D4DDA" w:rsidRPr="00A02707" w:rsidRDefault="003D4DDA" w:rsidP="00A02707">
      <w:pPr>
        <w:spacing w:line="360" w:lineRule="auto"/>
        <w:jc w:val="both"/>
        <w:rPr>
          <w:rFonts w:ascii="Simplified Arabic" w:hAnsi="Simplified Arabic" w:cs="Simplified Arabic"/>
          <w:b/>
          <w:bCs/>
          <w:rtl/>
        </w:rPr>
      </w:pPr>
    </w:p>
    <w:p w14:paraId="4C5CADE9" w14:textId="77777777" w:rsidR="00590803" w:rsidRPr="00A02707" w:rsidRDefault="00590803"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 xml:space="preserve">المحور الثالث: </w:t>
      </w:r>
      <w:r w:rsidRPr="00A02707">
        <w:rPr>
          <w:rFonts w:ascii="Simplified Arabic" w:hAnsi="Simplified Arabic" w:cs="Simplified Arabic"/>
          <w:rtl/>
        </w:rPr>
        <w:t>رضا الممارسين عن تطبيقات الذكاء الاصطناعي في الإعلان</w:t>
      </w:r>
    </w:p>
    <w:tbl>
      <w:tblPr>
        <w:tblStyle w:val="af"/>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850"/>
        <w:gridCol w:w="993"/>
        <w:gridCol w:w="849"/>
        <w:gridCol w:w="1418"/>
        <w:gridCol w:w="4931"/>
      </w:tblGrid>
      <w:tr w:rsidR="00590803" w:rsidRPr="00A02707" w14:paraId="01BC1C62" w14:textId="77777777" w:rsidTr="00D65595">
        <w:trPr>
          <w:jc w:val="center"/>
        </w:trPr>
        <w:tc>
          <w:tcPr>
            <w:tcW w:w="676" w:type="pct"/>
            <w:shd w:val="clear" w:color="auto" w:fill="D9D9D9" w:themeFill="background1" w:themeFillShade="D9"/>
            <w:vAlign w:val="center"/>
            <w:hideMark/>
          </w:tcPr>
          <w:p w14:paraId="1A889731"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أوافق بشدة</w:t>
            </w:r>
          </w:p>
        </w:tc>
        <w:tc>
          <w:tcPr>
            <w:tcW w:w="406" w:type="pct"/>
            <w:shd w:val="clear" w:color="auto" w:fill="D9D9D9" w:themeFill="background1" w:themeFillShade="D9"/>
            <w:vAlign w:val="center"/>
            <w:hideMark/>
          </w:tcPr>
          <w:p w14:paraId="051CFA96"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أوافق</w:t>
            </w:r>
          </w:p>
        </w:tc>
        <w:tc>
          <w:tcPr>
            <w:tcW w:w="475" w:type="pct"/>
            <w:shd w:val="clear" w:color="auto" w:fill="D9D9D9" w:themeFill="background1" w:themeFillShade="D9"/>
            <w:vAlign w:val="center"/>
            <w:hideMark/>
          </w:tcPr>
          <w:p w14:paraId="43C6006B"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محايد</w:t>
            </w:r>
          </w:p>
        </w:tc>
        <w:tc>
          <w:tcPr>
            <w:tcW w:w="406" w:type="pct"/>
            <w:shd w:val="clear" w:color="auto" w:fill="D9D9D9" w:themeFill="background1" w:themeFillShade="D9"/>
            <w:vAlign w:val="center"/>
            <w:hideMark/>
          </w:tcPr>
          <w:p w14:paraId="1E0ADDFE"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معارض</w:t>
            </w:r>
          </w:p>
        </w:tc>
        <w:tc>
          <w:tcPr>
            <w:tcW w:w="678" w:type="pct"/>
            <w:shd w:val="clear" w:color="auto" w:fill="D9D9D9" w:themeFill="background1" w:themeFillShade="D9"/>
            <w:vAlign w:val="center"/>
            <w:hideMark/>
          </w:tcPr>
          <w:p w14:paraId="21F319F0"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معارض بشدة</w:t>
            </w:r>
          </w:p>
        </w:tc>
        <w:tc>
          <w:tcPr>
            <w:tcW w:w="2358" w:type="pct"/>
            <w:shd w:val="clear" w:color="auto" w:fill="D9D9D9" w:themeFill="background1" w:themeFillShade="D9"/>
            <w:vAlign w:val="center"/>
          </w:tcPr>
          <w:p w14:paraId="0636DCAA" w14:textId="77777777" w:rsidR="00590803" w:rsidRPr="00A02707" w:rsidRDefault="00590803" w:rsidP="00A02707">
            <w:pPr>
              <w:spacing w:line="360"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الأسئلة</w:t>
            </w:r>
          </w:p>
        </w:tc>
      </w:tr>
      <w:tr w:rsidR="00590803" w:rsidRPr="00A02707" w14:paraId="079C6862" w14:textId="77777777" w:rsidTr="004B7072">
        <w:trPr>
          <w:jc w:val="center"/>
        </w:trPr>
        <w:tc>
          <w:tcPr>
            <w:tcW w:w="676" w:type="pct"/>
            <w:vAlign w:val="center"/>
            <w:hideMark/>
          </w:tcPr>
          <w:p w14:paraId="28999F0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28770865"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7989D94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3861DA7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78" w:type="pct"/>
            <w:vAlign w:val="center"/>
            <w:hideMark/>
          </w:tcPr>
          <w:p w14:paraId="1D07580F"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358" w:type="pct"/>
            <w:vAlign w:val="center"/>
          </w:tcPr>
          <w:p w14:paraId="3DC9F3D8"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أنت راضٍ عن أداء أدوات الذكاء الاصطناعي في تحسين فعالية الإعلانات الرقمية؟</w:t>
            </w:r>
          </w:p>
        </w:tc>
      </w:tr>
      <w:tr w:rsidR="00590803" w:rsidRPr="00A02707" w14:paraId="4919B74F" w14:textId="77777777" w:rsidTr="004B7072">
        <w:trPr>
          <w:jc w:val="center"/>
        </w:trPr>
        <w:tc>
          <w:tcPr>
            <w:tcW w:w="676" w:type="pct"/>
            <w:vAlign w:val="center"/>
            <w:hideMark/>
          </w:tcPr>
          <w:p w14:paraId="165D32F3"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1078425D"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70969218"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5B6F9848"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78" w:type="pct"/>
            <w:vAlign w:val="center"/>
            <w:hideMark/>
          </w:tcPr>
          <w:p w14:paraId="6331DBD8"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358" w:type="pct"/>
            <w:vAlign w:val="center"/>
          </w:tcPr>
          <w:p w14:paraId="0ACBD792"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تعتقد أن أدوات الذكاء الاصطناعي تستحق الاستثمار المالي والوقت من قبل الشركات؟</w:t>
            </w:r>
          </w:p>
        </w:tc>
      </w:tr>
      <w:tr w:rsidR="00590803" w:rsidRPr="00A02707" w14:paraId="3134669B" w14:textId="77777777" w:rsidTr="004B7072">
        <w:trPr>
          <w:jc w:val="center"/>
        </w:trPr>
        <w:tc>
          <w:tcPr>
            <w:tcW w:w="676" w:type="pct"/>
            <w:vAlign w:val="center"/>
            <w:hideMark/>
          </w:tcPr>
          <w:p w14:paraId="7A9A1F2C"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05AAD426"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05995E58"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67C513B5"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78" w:type="pct"/>
            <w:vAlign w:val="center"/>
            <w:hideMark/>
          </w:tcPr>
          <w:p w14:paraId="0E91FA5F"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358" w:type="pct"/>
            <w:vAlign w:val="center"/>
          </w:tcPr>
          <w:p w14:paraId="113ECC68"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تثق بنتائج التحليلات التي تقدمها أدوات الذكاء الاصطناعي في الحملات التسويقية؟</w:t>
            </w:r>
          </w:p>
        </w:tc>
      </w:tr>
      <w:tr w:rsidR="00590803" w:rsidRPr="00A02707" w14:paraId="08960271" w14:textId="77777777" w:rsidTr="004B7072">
        <w:trPr>
          <w:jc w:val="center"/>
        </w:trPr>
        <w:tc>
          <w:tcPr>
            <w:tcW w:w="676" w:type="pct"/>
            <w:vAlign w:val="center"/>
            <w:hideMark/>
          </w:tcPr>
          <w:p w14:paraId="42512452"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3DEB39B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0412698B"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5167AC39"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78" w:type="pct"/>
            <w:vAlign w:val="center"/>
            <w:hideMark/>
          </w:tcPr>
          <w:p w14:paraId="1146DF6D"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358" w:type="pct"/>
            <w:vAlign w:val="center"/>
          </w:tcPr>
          <w:p w14:paraId="66F60E78"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ترى أن الذكاء الاصطناعي يعزز من ابتكار الرسائل الإعلانية وتصميم المحتوى؟</w:t>
            </w:r>
          </w:p>
        </w:tc>
      </w:tr>
      <w:tr w:rsidR="00590803" w:rsidRPr="00A02707" w14:paraId="5432FDD9" w14:textId="77777777" w:rsidTr="004B7072">
        <w:trPr>
          <w:jc w:val="center"/>
        </w:trPr>
        <w:tc>
          <w:tcPr>
            <w:tcW w:w="676" w:type="pct"/>
            <w:vAlign w:val="center"/>
            <w:hideMark/>
          </w:tcPr>
          <w:p w14:paraId="7DE84B4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539D5675"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560ABB04"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74B57399"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78" w:type="pct"/>
            <w:vAlign w:val="center"/>
            <w:hideMark/>
          </w:tcPr>
          <w:p w14:paraId="7020AB0B"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358" w:type="pct"/>
            <w:vAlign w:val="center"/>
          </w:tcPr>
          <w:p w14:paraId="304EA594"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 xml:space="preserve">هل تعتقد أن الذكاء الاصطناعي لا يشكّل تهديدًا </w:t>
            </w:r>
            <w:proofErr w:type="gramStart"/>
            <w:r w:rsidRPr="00A02707">
              <w:rPr>
                <w:rFonts w:ascii="Simplified Arabic" w:hAnsi="Simplified Arabic" w:cs="Simplified Arabic"/>
                <w:sz w:val="24"/>
                <w:szCs w:val="24"/>
                <w:rtl/>
              </w:rPr>
              <w:t>للوظائف</w:t>
            </w:r>
            <w:proofErr w:type="gramEnd"/>
            <w:r w:rsidRPr="00A02707">
              <w:rPr>
                <w:rFonts w:ascii="Simplified Arabic" w:hAnsi="Simplified Arabic" w:cs="Simplified Arabic"/>
                <w:sz w:val="24"/>
                <w:szCs w:val="24"/>
                <w:rtl/>
              </w:rPr>
              <w:t xml:space="preserve"> بل يساعد في تطوير الأداء المهني؟</w:t>
            </w:r>
          </w:p>
        </w:tc>
      </w:tr>
    </w:tbl>
    <w:p w14:paraId="43415AEE" w14:textId="77777777" w:rsidR="00590803" w:rsidRPr="00A02707" w:rsidRDefault="00590803" w:rsidP="00A02707">
      <w:pPr>
        <w:spacing w:line="360" w:lineRule="auto"/>
        <w:jc w:val="both"/>
        <w:rPr>
          <w:rFonts w:ascii="Simplified Arabic" w:hAnsi="Simplified Arabic" w:cs="Simplified Arabic"/>
        </w:rPr>
      </w:pPr>
    </w:p>
    <w:p w14:paraId="3D4A21EC" w14:textId="77777777" w:rsidR="00590803"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b/>
          <w:bCs/>
          <w:rtl/>
        </w:rPr>
        <w:t xml:space="preserve">المحور الرابع: </w:t>
      </w:r>
      <w:r w:rsidRPr="00A02707">
        <w:rPr>
          <w:rFonts w:ascii="Simplified Arabic" w:hAnsi="Simplified Arabic" w:cs="Simplified Arabic"/>
          <w:rtl/>
        </w:rPr>
        <w:t>التحديات التي تواجه استخدام الذكاء الاصطناعي في الإعلان داخل المملكة</w:t>
      </w:r>
    </w:p>
    <w:tbl>
      <w:tblPr>
        <w:tblStyle w:val="af"/>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849"/>
        <w:gridCol w:w="993"/>
        <w:gridCol w:w="1133"/>
        <w:gridCol w:w="1276"/>
        <w:gridCol w:w="4791"/>
      </w:tblGrid>
      <w:tr w:rsidR="00590803" w:rsidRPr="00A02707" w14:paraId="02A0A9A4" w14:textId="77777777" w:rsidTr="00D65595">
        <w:trPr>
          <w:jc w:val="center"/>
        </w:trPr>
        <w:tc>
          <w:tcPr>
            <w:tcW w:w="676" w:type="pct"/>
            <w:shd w:val="clear" w:color="auto" w:fill="D9D9D9" w:themeFill="background1" w:themeFillShade="D9"/>
            <w:vAlign w:val="center"/>
            <w:hideMark/>
          </w:tcPr>
          <w:p w14:paraId="60041CD2"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أوافق بشدة</w:t>
            </w:r>
          </w:p>
        </w:tc>
        <w:tc>
          <w:tcPr>
            <w:tcW w:w="406" w:type="pct"/>
            <w:shd w:val="clear" w:color="auto" w:fill="D9D9D9" w:themeFill="background1" w:themeFillShade="D9"/>
            <w:vAlign w:val="center"/>
            <w:hideMark/>
          </w:tcPr>
          <w:p w14:paraId="18D28613"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أوافق</w:t>
            </w:r>
          </w:p>
        </w:tc>
        <w:tc>
          <w:tcPr>
            <w:tcW w:w="475" w:type="pct"/>
            <w:shd w:val="clear" w:color="auto" w:fill="D9D9D9" w:themeFill="background1" w:themeFillShade="D9"/>
            <w:vAlign w:val="center"/>
            <w:hideMark/>
          </w:tcPr>
          <w:p w14:paraId="5F6E3BF3"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محايد</w:t>
            </w:r>
          </w:p>
        </w:tc>
        <w:tc>
          <w:tcPr>
            <w:tcW w:w="542" w:type="pct"/>
            <w:shd w:val="clear" w:color="auto" w:fill="D9D9D9" w:themeFill="background1" w:themeFillShade="D9"/>
            <w:vAlign w:val="center"/>
            <w:hideMark/>
          </w:tcPr>
          <w:p w14:paraId="22FECA32"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معارض</w:t>
            </w:r>
          </w:p>
        </w:tc>
        <w:tc>
          <w:tcPr>
            <w:tcW w:w="610" w:type="pct"/>
            <w:shd w:val="clear" w:color="auto" w:fill="D9D9D9" w:themeFill="background1" w:themeFillShade="D9"/>
            <w:vAlign w:val="center"/>
            <w:hideMark/>
          </w:tcPr>
          <w:p w14:paraId="239FAFBD" w14:textId="77777777" w:rsidR="00590803" w:rsidRPr="00A02707" w:rsidRDefault="00590803" w:rsidP="00A02707">
            <w:pPr>
              <w:spacing w:after="160" w:line="360" w:lineRule="auto"/>
              <w:jc w:val="center"/>
              <w:rPr>
                <w:rFonts w:ascii="Simplified Arabic" w:hAnsi="Simplified Arabic" w:cs="Simplified Arabic"/>
                <w:b/>
                <w:bCs/>
                <w:sz w:val="24"/>
                <w:szCs w:val="24"/>
              </w:rPr>
            </w:pPr>
            <w:r w:rsidRPr="00A02707">
              <w:rPr>
                <w:rFonts w:ascii="Simplified Arabic" w:hAnsi="Simplified Arabic" w:cs="Simplified Arabic"/>
                <w:b/>
                <w:bCs/>
                <w:sz w:val="24"/>
                <w:szCs w:val="24"/>
                <w:rtl/>
              </w:rPr>
              <w:t>معارض بشدة</w:t>
            </w:r>
          </w:p>
        </w:tc>
        <w:tc>
          <w:tcPr>
            <w:tcW w:w="2291" w:type="pct"/>
            <w:shd w:val="clear" w:color="auto" w:fill="D9D9D9" w:themeFill="background1" w:themeFillShade="D9"/>
            <w:vAlign w:val="center"/>
          </w:tcPr>
          <w:p w14:paraId="4025BBC1" w14:textId="77777777" w:rsidR="00590803" w:rsidRPr="00A02707" w:rsidRDefault="00590803" w:rsidP="00A02707">
            <w:pPr>
              <w:spacing w:line="360" w:lineRule="auto"/>
              <w:jc w:val="center"/>
              <w:rPr>
                <w:rFonts w:ascii="Simplified Arabic" w:hAnsi="Simplified Arabic" w:cs="Simplified Arabic"/>
                <w:b/>
                <w:bCs/>
                <w:sz w:val="24"/>
                <w:szCs w:val="24"/>
                <w:rtl/>
              </w:rPr>
            </w:pPr>
            <w:r w:rsidRPr="00A02707">
              <w:rPr>
                <w:rFonts w:ascii="Simplified Arabic" w:hAnsi="Simplified Arabic" w:cs="Simplified Arabic"/>
                <w:b/>
                <w:bCs/>
                <w:sz w:val="24"/>
                <w:szCs w:val="24"/>
                <w:rtl/>
              </w:rPr>
              <w:t>الأسئلة</w:t>
            </w:r>
          </w:p>
        </w:tc>
      </w:tr>
      <w:tr w:rsidR="00590803" w:rsidRPr="00A02707" w14:paraId="6399A3C7" w14:textId="77777777" w:rsidTr="004B7072">
        <w:trPr>
          <w:jc w:val="center"/>
        </w:trPr>
        <w:tc>
          <w:tcPr>
            <w:tcW w:w="676" w:type="pct"/>
            <w:vAlign w:val="center"/>
            <w:hideMark/>
          </w:tcPr>
          <w:p w14:paraId="6898B9D7"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461E4EF7"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13C82CC1"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542" w:type="pct"/>
            <w:vAlign w:val="center"/>
            <w:hideMark/>
          </w:tcPr>
          <w:p w14:paraId="0169A57C"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10" w:type="pct"/>
            <w:vAlign w:val="center"/>
            <w:hideMark/>
          </w:tcPr>
          <w:p w14:paraId="4CFE3075"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291" w:type="pct"/>
            <w:vAlign w:val="center"/>
          </w:tcPr>
          <w:p w14:paraId="4E95CB00"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تعاني مؤسستكم من نقص في الكفاءات المتخصصة بتقنيات الذكاء الاصطناعي؟</w:t>
            </w:r>
          </w:p>
        </w:tc>
      </w:tr>
      <w:tr w:rsidR="00590803" w:rsidRPr="00A02707" w14:paraId="1524AED2" w14:textId="77777777" w:rsidTr="004B7072">
        <w:trPr>
          <w:jc w:val="center"/>
        </w:trPr>
        <w:tc>
          <w:tcPr>
            <w:tcW w:w="676" w:type="pct"/>
            <w:vAlign w:val="center"/>
            <w:hideMark/>
          </w:tcPr>
          <w:p w14:paraId="182CEEE6"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0ED5ACB9"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364FED67"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542" w:type="pct"/>
            <w:vAlign w:val="center"/>
            <w:hideMark/>
          </w:tcPr>
          <w:p w14:paraId="33536B1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10" w:type="pct"/>
            <w:vAlign w:val="center"/>
            <w:hideMark/>
          </w:tcPr>
          <w:p w14:paraId="22408064"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291" w:type="pct"/>
            <w:vAlign w:val="center"/>
          </w:tcPr>
          <w:p w14:paraId="1F8A3BCB"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توجد مخاوف لديكم بشأن خصوصية البيانات المرتبطة باستخدام تقنيات الذكاء الاصطناعي؟</w:t>
            </w:r>
          </w:p>
        </w:tc>
      </w:tr>
      <w:tr w:rsidR="00590803" w:rsidRPr="00A02707" w14:paraId="26F644A2" w14:textId="77777777" w:rsidTr="004B7072">
        <w:trPr>
          <w:jc w:val="center"/>
        </w:trPr>
        <w:tc>
          <w:tcPr>
            <w:tcW w:w="676" w:type="pct"/>
            <w:vAlign w:val="center"/>
            <w:hideMark/>
          </w:tcPr>
          <w:p w14:paraId="3B535A1F"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07B53B12"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4EA7D2EB"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542" w:type="pct"/>
            <w:vAlign w:val="center"/>
            <w:hideMark/>
          </w:tcPr>
          <w:p w14:paraId="17534FC0"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10" w:type="pct"/>
            <w:vAlign w:val="center"/>
            <w:hideMark/>
          </w:tcPr>
          <w:p w14:paraId="72272C13"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291" w:type="pct"/>
            <w:vAlign w:val="center"/>
          </w:tcPr>
          <w:p w14:paraId="63D2BF00"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ترى أن غياب تشريعات واضحة ينظم استخدام الذكاء الاصطناعي في الإعلان؟</w:t>
            </w:r>
          </w:p>
        </w:tc>
      </w:tr>
      <w:tr w:rsidR="00590803" w:rsidRPr="00A02707" w14:paraId="61C7C40B" w14:textId="77777777" w:rsidTr="002630E1">
        <w:trPr>
          <w:trHeight w:val="518"/>
          <w:jc w:val="center"/>
        </w:trPr>
        <w:tc>
          <w:tcPr>
            <w:tcW w:w="676" w:type="pct"/>
            <w:vAlign w:val="center"/>
            <w:hideMark/>
          </w:tcPr>
          <w:p w14:paraId="50B3C854"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1C191150"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08B9F8E4"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542" w:type="pct"/>
            <w:vAlign w:val="center"/>
            <w:hideMark/>
          </w:tcPr>
          <w:p w14:paraId="618DF999"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10" w:type="pct"/>
            <w:vAlign w:val="center"/>
            <w:hideMark/>
          </w:tcPr>
          <w:p w14:paraId="1EAD5A52"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291" w:type="pct"/>
            <w:vAlign w:val="center"/>
          </w:tcPr>
          <w:p w14:paraId="7B6EB94D"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تعتبر تكلفة تطبيق الذكاء الاصطناعي مرتفعة مقارنة بالعائد؟</w:t>
            </w:r>
          </w:p>
        </w:tc>
      </w:tr>
      <w:tr w:rsidR="00590803" w:rsidRPr="00A02707" w14:paraId="5DCCA719" w14:textId="77777777" w:rsidTr="004B7072">
        <w:trPr>
          <w:jc w:val="center"/>
        </w:trPr>
        <w:tc>
          <w:tcPr>
            <w:tcW w:w="676" w:type="pct"/>
            <w:vAlign w:val="center"/>
            <w:hideMark/>
          </w:tcPr>
          <w:p w14:paraId="47B8CA9D"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06" w:type="pct"/>
            <w:vAlign w:val="center"/>
            <w:hideMark/>
          </w:tcPr>
          <w:p w14:paraId="1741C31A"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475" w:type="pct"/>
            <w:vAlign w:val="center"/>
            <w:hideMark/>
          </w:tcPr>
          <w:p w14:paraId="50E67CA8"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542" w:type="pct"/>
            <w:vAlign w:val="center"/>
            <w:hideMark/>
          </w:tcPr>
          <w:p w14:paraId="35492C6C"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610" w:type="pct"/>
            <w:vAlign w:val="center"/>
            <w:hideMark/>
          </w:tcPr>
          <w:p w14:paraId="5339FA95" w14:textId="77777777" w:rsidR="00590803" w:rsidRPr="00A02707" w:rsidRDefault="00590803" w:rsidP="00A02707">
            <w:pPr>
              <w:spacing w:after="160" w:line="360" w:lineRule="auto"/>
              <w:jc w:val="both"/>
              <w:rPr>
                <w:rFonts w:ascii="Simplified Arabic" w:hAnsi="Simplified Arabic" w:cs="Simplified Arabic"/>
                <w:sz w:val="24"/>
                <w:szCs w:val="24"/>
              </w:rPr>
            </w:pPr>
          </w:p>
        </w:tc>
        <w:tc>
          <w:tcPr>
            <w:tcW w:w="2291" w:type="pct"/>
            <w:vAlign w:val="center"/>
          </w:tcPr>
          <w:p w14:paraId="724F0DAD"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ترى أن بعض المؤسسات تفتقر إلى ثقافة تحليل البيانات الضرورية لاستخدام فعال للذكاء الاصطناعي؟</w:t>
            </w:r>
          </w:p>
        </w:tc>
      </w:tr>
      <w:tr w:rsidR="00590803" w:rsidRPr="00A02707" w14:paraId="646AE46B" w14:textId="77777777" w:rsidTr="004B7072">
        <w:trPr>
          <w:jc w:val="center"/>
        </w:trPr>
        <w:tc>
          <w:tcPr>
            <w:tcW w:w="676" w:type="pct"/>
            <w:vAlign w:val="center"/>
          </w:tcPr>
          <w:p w14:paraId="0F3350AA" w14:textId="77777777" w:rsidR="00590803" w:rsidRPr="00A02707" w:rsidRDefault="00590803" w:rsidP="00A02707">
            <w:pPr>
              <w:spacing w:line="360" w:lineRule="auto"/>
              <w:jc w:val="both"/>
              <w:rPr>
                <w:rFonts w:ascii="Simplified Arabic" w:hAnsi="Simplified Arabic" w:cs="Simplified Arabic"/>
                <w:sz w:val="24"/>
                <w:szCs w:val="24"/>
              </w:rPr>
            </w:pPr>
          </w:p>
        </w:tc>
        <w:tc>
          <w:tcPr>
            <w:tcW w:w="406" w:type="pct"/>
            <w:vAlign w:val="center"/>
          </w:tcPr>
          <w:p w14:paraId="3EAA306C" w14:textId="77777777" w:rsidR="00590803" w:rsidRPr="00A02707" w:rsidRDefault="00590803" w:rsidP="00A02707">
            <w:pPr>
              <w:spacing w:line="360" w:lineRule="auto"/>
              <w:jc w:val="both"/>
              <w:rPr>
                <w:rFonts w:ascii="Simplified Arabic" w:hAnsi="Simplified Arabic" w:cs="Simplified Arabic"/>
                <w:sz w:val="24"/>
                <w:szCs w:val="24"/>
              </w:rPr>
            </w:pPr>
          </w:p>
        </w:tc>
        <w:tc>
          <w:tcPr>
            <w:tcW w:w="475" w:type="pct"/>
            <w:vAlign w:val="center"/>
          </w:tcPr>
          <w:p w14:paraId="22106E96" w14:textId="77777777" w:rsidR="00590803" w:rsidRPr="00A02707" w:rsidRDefault="00590803" w:rsidP="00A02707">
            <w:pPr>
              <w:spacing w:line="360" w:lineRule="auto"/>
              <w:jc w:val="both"/>
              <w:rPr>
                <w:rFonts w:ascii="Simplified Arabic" w:hAnsi="Simplified Arabic" w:cs="Simplified Arabic"/>
                <w:sz w:val="24"/>
                <w:szCs w:val="24"/>
              </w:rPr>
            </w:pPr>
          </w:p>
        </w:tc>
        <w:tc>
          <w:tcPr>
            <w:tcW w:w="542" w:type="pct"/>
            <w:vAlign w:val="center"/>
          </w:tcPr>
          <w:p w14:paraId="6B6F31AD" w14:textId="77777777" w:rsidR="00590803" w:rsidRPr="00A02707" w:rsidRDefault="00590803" w:rsidP="00A02707">
            <w:pPr>
              <w:spacing w:line="360" w:lineRule="auto"/>
              <w:jc w:val="both"/>
              <w:rPr>
                <w:rFonts w:ascii="Simplified Arabic" w:hAnsi="Simplified Arabic" w:cs="Simplified Arabic"/>
                <w:sz w:val="24"/>
                <w:szCs w:val="24"/>
              </w:rPr>
            </w:pPr>
          </w:p>
        </w:tc>
        <w:tc>
          <w:tcPr>
            <w:tcW w:w="610" w:type="pct"/>
            <w:vAlign w:val="center"/>
          </w:tcPr>
          <w:p w14:paraId="23D1BB1A" w14:textId="77777777" w:rsidR="00590803" w:rsidRPr="00A02707" w:rsidRDefault="00590803" w:rsidP="00A02707">
            <w:pPr>
              <w:spacing w:line="360" w:lineRule="auto"/>
              <w:jc w:val="both"/>
              <w:rPr>
                <w:rFonts w:ascii="Simplified Arabic" w:hAnsi="Simplified Arabic" w:cs="Simplified Arabic"/>
                <w:sz w:val="24"/>
                <w:szCs w:val="24"/>
              </w:rPr>
            </w:pPr>
          </w:p>
        </w:tc>
        <w:tc>
          <w:tcPr>
            <w:tcW w:w="2291" w:type="pct"/>
            <w:vAlign w:val="center"/>
          </w:tcPr>
          <w:p w14:paraId="400394A9" w14:textId="77777777" w:rsidR="00590803" w:rsidRPr="00A02707" w:rsidRDefault="00590803" w:rsidP="00A02707">
            <w:pPr>
              <w:spacing w:line="360" w:lineRule="auto"/>
              <w:jc w:val="both"/>
              <w:rPr>
                <w:rFonts w:ascii="Simplified Arabic" w:hAnsi="Simplified Arabic" w:cs="Simplified Arabic"/>
                <w:sz w:val="24"/>
                <w:szCs w:val="24"/>
              </w:rPr>
            </w:pPr>
            <w:r w:rsidRPr="00A02707">
              <w:rPr>
                <w:rFonts w:ascii="Simplified Arabic" w:hAnsi="Simplified Arabic" w:cs="Simplified Arabic"/>
                <w:sz w:val="24"/>
                <w:szCs w:val="24"/>
                <w:rtl/>
              </w:rPr>
              <w:t>هل تمثل البنية التحتية التقنية الضعيفة عائقًا أمام استخدام أدوات الذكاء الاصطناعي؟</w:t>
            </w:r>
          </w:p>
        </w:tc>
      </w:tr>
    </w:tbl>
    <w:p w14:paraId="73C9D295" w14:textId="77777777" w:rsidR="00590803" w:rsidRPr="00A02707" w:rsidRDefault="00590803" w:rsidP="00A02707">
      <w:pPr>
        <w:spacing w:line="360" w:lineRule="auto"/>
        <w:jc w:val="both"/>
        <w:rPr>
          <w:rFonts w:ascii="Simplified Arabic" w:hAnsi="Simplified Arabic" w:cs="Simplified Arabic"/>
          <w:rtl/>
        </w:rPr>
      </w:pPr>
    </w:p>
    <w:p w14:paraId="522D9D19" w14:textId="77777777" w:rsidR="00590803" w:rsidRPr="00A02707" w:rsidRDefault="00590803" w:rsidP="00A02707">
      <w:pPr>
        <w:spacing w:line="360" w:lineRule="auto"/>
        <w:jc w:val="both"/>
        <w:rPr>
          <w:rFonts w:ascii="Simplified Arabic" w:hAnsi="Simplified Arabic" w:cs="Simplified Arabic"/>
          <w:b/>
          <w:bCs/>
          <w:rtl/>
        </w:rPr>
      </w:pPr>
      <w:r w:rsidRPr="00A02707">
        <w:rPr>
          <w:rFonts w:ascii="Simplified Arabic" w:hAnsi="Simplified Arabic" w:cs="Simplified Arabic"/>
          <w:b/>
          <w:bCs/>
          <w:rtl/>
        </w:rPr>
        <w:t>أسئلة اختيارية</w:t>
      </w:r>
    </w:p>
    <w:tbl>
      <w:tblPr>
        <w:tblStyle w:val="ad"/>
        <w:bidiVisual/>
        <w:tblW w:w="0" w:type="auto"/>
        <w:tblLook w:val="04A0" w:firstRow="1" w:lastRow="0" w:firstColumn="1" w:lastColumn="0" w:noHBand="0" w:noVBand="1"/>
      </w:tblPr>
      <w:tblGrid>
        <w:gridCol w:w="3888"/>
        <w:gridCol w:w="6568"/>
      </w:tblGrid>
      <w:tr w:rsidR="00590803" w:rsidRPr="00A02707" w14:paraId="10351F5E" w14:textId="77777777" w:rsidTr="000F65E0">
        <w:trPr>
          <w:trHeight w:val="1374"/>
        </w:trPr>
        <w:tc>
          <w:tcPr>
            <w:tcW w:w="3945" w:type="dxa"/>
            <w:vAlign w:val="center"/>
          </w:tcPr>
          <w:p w14:paraId="3AF0A837" w14:textId="77777777" w:rsidR="00590803"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rtl/>
              </w:rPr>
              <w:t>هل لديك ملاحظات أو تجارب شخصية حول استخدام أدوات الذكاء الاصطناعي في الحملات الإعلانية داخل مؤسستك؟"</w:t>
            </w:r>
          </w:p>
        </w:tc>
        <w:tc>
          <w:tcPr>
            <w:tcW w:w="6511" w:type="dxa"/>
            <w:vAlign w:val="center"/>
          </w:tcPr>
          <w:p w14:paraId="3D72218B"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p w14:paraId="5E7DA9FC"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p w14:paraId="15EF163F"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tc>
      </w:tr>
      <w:tr w:rsidR="00590803" w:rsidRPr="00A02707" w14:paraId="0C04B3DA" w14:textId="77777777" w:rsidTr="000F65E0">
        <w:trPr>
          <w:trHeight w:val="1260"/>
        </w:trPr>
        <w:tc>
          <w:tcPr>
            <w:tcW w:w="3945" w:type="dxa"/>
            <w:vAlign w:val="center"/>
          </w:tcPr>
          <w:p w14:paraId="610120A1" w14:textId="77777777" w:rsidR="00590803"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rtl/>
              </w:rPr>
              <w:t>في رأيك، ما التقنية الأكثر فعالية من بين أدوات الذكاء الاصطناعي التي استخدمتموها؟ ولماذا؟</w:t>
            </w:r>
          </w:p>
        </w:tc>
        <w:tc>
          <w:tcPr>
            <w:tcW w:w="6511" w:type="dxa"/>
            <w:vAlign w:val="center"/>
          </w:tcPr>
          <w:p w14:paraId="034DA545"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p w14:paraId="54CA074E"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p w14:paraId="658720DD" w14:textId="77777777" w:rsidR="00590803" w:rsidRPr="00A02707" w:rsidRDefault="00590803" w:rsidP="00A02707">
            <w:pPr>
              <w:spacing w:line="360" w:lineRule="auto"/>
              <w:jc w:val="both"/>
              <w:rPr>
                <w:rFonts w:ascii="Simplified Arabic" w:hAnsi="Simplified Arabic" w:cs="Simplified Arabic"/>
                <w:color w:val="808080" w:themeColor="background1" w:themeShade="80"/>
                <w:rtl/>
              </w:rPr>
            </w:pPr>
            <w:r w:rsidRPr="00A02707">
              <w:rPr>
                <w:rFonts w:ascii="Simplified Arabic" w:hAnsi="Simplified Arabic" w:cs="Simplified Arabic"/>
                <w:color w:val="808080" w:themeColor="background1" w:themeShade="80"/>
                <w:rtl/>
              </w:rPr>
              <w:t>...................................................................................</w:t>
            </w:r>
          </w:p>
        </w:tc>
      </w:tr>
    </w:tbl>
    <w:p w14:paraId="2B746573" w14:textId="77777777" w:rsidR="00590803" w:rsidRPr="00A02707" w:rsidRDefault="00590803" w:rsidP="00A02707">
      <w:pPr>
        <w:spacing w:line="360" w:lineRule="auto"/>
        <w:jc w:val="both"/>
        <w:rPr>
          <w:rFonts w:ascii="Simplified Arabic" w:hAnsi="Simplified Arabic" w:cs="Simplified Arabic"/>
          <w:rtl/>
        </w:rPr>
      </w:pPr>
    </w:p>
    <w:p w14:paraId="2B64A98C" w14:textId="77777777" w:rsidR="00590803" w:rsidRPr="00A02707" w:rsidRDefault="00590803" w:rsidP="00A02707">
      <w:pPr>
        <w:spacing w:line="360" w:lineRule="auto"/>
        <w:jc w:val="both"/>
        <w:rPr>
          <w:rFonts w:ascii="Simplified Arabic" w:hAnsi="Simplified Arabic" w:cs="Simplified Arabic"/>
        </w:rPr>
      </w:pPr>
    </w:p>
    <w:p w14:paraId="4FC91F40" w14:textId="77777777" w:rsidR="00590803" w:rsidRPr="00A02707" w:rsidRDefault="00590803" w:rsidP="00A02707">
      <w:pPr>
        <w:spacing w:line="360" w:lineRule="auto"/>
        <w:jc w:val="both"/>
        <w:rPr>
          <w:rFonts w:ascii="Simplified Arabic" w:hAnsi="Simplified Arabic" w:cs="Simplified Arabic"/>
          <w:b/>
          <w:bCs/>
        </w:rPr>
      </w:pPr>
      <w:r w:rsidRPr="00A02707">
        <w:rPr>
          <w:rFonts w:ascii="Simplified Arabic" w:hAnsi="Simplified Arabic" w:cs="Simplified Arabic"/>
          <w:b/>
          <w:bCs/>
          <w:rtl/>
        </w:rPr>
        <w:t>انتهت الأسئلة</w:t>
      </w:r>
    </w:p>
    <w:p w14:paraId="5D7D5C89" w14:textId="2CF2896F" w:rsidR="00F065D7" w:rsidRPr="00A02707" w:rsidRDefault="00590803" w:rsidP="00A02707">
      <w:pPr>
        <w:spacing w:line="360" w:lineRule="auto"/>
        <w:jc w:val="both"/>
        <w:rPr>
          <w:rFonts w:ascii="Simplified Arabic" w:hAnsi="Simplified Arabic" w:cs="Simplified Arabic"/>
          <w:rtl/>
        </w:rPr>
      </w:pPr>
      <w:r w:rsidRPr="00A02707">
        <w:rPr>
          <w:rFonts w:ascii="Simplified Arabic" w:hAnsi="Simplified Arabic" w:cs="Simplified Arabic"/>
          <w:rtl/>
        </w:rPr>
        <w:t xml:space="preserve">شكرًا لكم على تخصيص وقتكم للإجابة، ومساهمتكم محل تقدير كبير، وستسهم بشكل مباشر في إنجاح </w:t>
      </w:r>
      <w:r w:rsidR="00D65595" w:rsidRPr="00A02707">
        <w:rPr>
          <w:rFonts w:ascii="Simplified Arabic" w:hAnsi="Simplified Arabic" w:cs="Simplified Arabic"/>
          <w:rtl/>
        </w:rPr>
        <w:t>هذه الدراسة.</w:t>
      </w:r>
    </w:p>
    <w:p w14:paraId="6C8E2EC8" w14:textId="77777777" w:rsidR="00A02707" w:rsidRPr="00A02707" w:rsidRDefault="00A02707" w:rsidP="00A02707">
      <w:pPr>
        <w:spacing w:line="360" w:lineRule="auto"/>
        <w:jc w:val="both"/>
        <w:rPr>
          <w:rFonts w:ascii="Simplified Arabic" w:hAnsi="Simplified Arabic" w:cs="Simplified Arabic"/>
          <w:rtl/>
        </w:rPr>
      </w:pPr>
    </w:p>
    <w:p w14:paraId="47205CFD" w14:textId="00CA8C70" w:rsidR="00654609" w:rsidRPr="00654609" w:rsidRDefault="00654609" w:rsidP="00654609">
      <w:pPr>
        <w:pStyle w:val="a6"/>
        <w:numPr>
          <w:ilvl w:val="0"/>
          <w:numId w:val="86"/>
        </w:numPr>
        <w:bidi w:val="0"/>
        <w:spacing w:line="360" w:lineRule="auto"/>
        <w:rPr>
          <w:rFonts w:ascii="Simplified Arabic" w:hAnsi="Simplified Arabic" w:cs="Simplified Arabic"/>
          <w:b/>
          <w:bCs/>
          <w:sz w:val="32"/>
          <w:szCs w:val="32"/>
          <w:rtl/>
        </w:rPr>
      </w:pPr>
      <w:r w:rsidRPr="00654609">
        <w:rPr>
          <w:rFonts w:ascii="Simplified Arabic" w:hAnsi="Simplified Arabic" w:cs="Simplified Arabic"/>
          <w:b/>
          <w:bCs/>
          <w:sz w:val="32"/>
          <w:szCs w:val="32"/>
        </w:rPr>
        <w:lastRenderedPageBreak/>
        <w:t>Abstract</w:t>
      </w:r>
    </w:p>
    <w:p w14:paraId="6637AC6D" w14:textId="77530629" w:rsidR="00654609" w:rsidRPr="00654609" w:rsidRDefault="00654609" w:rsidP="00654609">
      <w:pPr>
        <w:bidi w:val="0"/>
        <w:spacing w:line="360" w:lineRule="auto"/>
        <w:jc w:val="both"/>
        <w:rPr>
          <w:rFonts w:ascii="Simplified Arabic" w:hAnsi="Simplified Arabic" w:cs="Simplified Arabic"/>
        </w:rPr>
      </w:pPr>
      <w:r w:rsidRPr="00654609">
        <w:rPr>
          <w:rFonts w:ascii="Simplified Arabic" w:hAnsi="Simplified Arabic" w:cs="Simplified Arabic"/>
        </w:rPr>
        <w:t>This study aims to investigate and analyze the multifaceted impacts of Artificial Intelligence (AI) applications on the effectiveness of digital advertising campaigns, with a specific focus on the rapidly evolving Saudi market. The research seeks to answer fundamental questions about how various AI tools, such as predictive targeting algorithms, dynamic content optimization systems, and ad automation platforms, contribute to achieving specific marketing objectives.</w:t>
      </w:r>
    </w:p>
    <w:p w14:paraId="00DEBD6C" w14:textId="77777777" w:rsidR="00654609" w:rsidRPr="00654609" w:rsidRDefault="00654609" w:rsidP="00654609">
      <w:pPr>
        <w:bidi w:val="0"/>
        <w:spacing w:line="360" w:lineRule="auto"/>
        <w:jc w:val="both"/>
        <w:rPr>
          <w:rFonts w:ascii="Simplified Arabic" w:hAnsi="Simplified Arabic" w:cs="Simplified Arabic"/>
        </w:rPr>
      </w:pPr>
      <w:r w:rsidRPr="00654609">
        <w:rPr>
          <w:rFonts w:ascii="Simplified Arabic" w:hAnsi="Simplified Arabic" w:cs="Simplified Arabic"/>
        </w:rPr>
        <w:t>The study adopts a field research methodology that combines a quantitative questionnaire with qualitative analysis. A meticulously designed questionnaire was used to collect data from a sample of professionals and managers in the digital marketing sector in Saudi Arabia, to assess their experiences and observations regarding the use of AI. Additionally, content analysis of open-ended responses was employed to provide deeper insights into the practical challenges and opportunities they face.</w:t>
      </w:r>
    </w:p>
    <w:p w14:paraId="7C159A51" w14:textId="77777777" w:rsidR="00654609" w:rsidRPr="00654609" w:rsidRDefault="00654609" w:rsidP="00654609">
      <w:pPr>
        <w:bidi w:val="0"/>
        <w:spacing w:line="360" w:lineRule="auto"/>
        <w:jc w:val="both"/>
        <w:rPr>
          <w:rFonts w:ascii="Simplified Arabic" w:hAnsi="Simplified Arabic" w:cs="Simplified Arabic"/>
        </w:rPr>
      </w:pPr>
      <w:r w:rsidRPr="00654609">
        <w:rPr>
          <w:rFonts w:ascii="Simplified Arabic" w:hAnsi="Simplified Arabic" w:cs="Simplified Arabic"/>
        </w:rPr>
        <w:t>The preliminary findings of the study provide strong evidence that AI applications play a pivotal role in enhancing audience targeting precision, increasing engagement rates, and improving conversion rates, ultimately leading to a higher Return on Ad Spend (ROAS). The study also highlights that the optimal use of these technologies is not limited to the technical aspect but extends to a strategic understanding of digital consumer behavior. Furthermore, the research discusses potential challenges such as implementation costs, the need for specialized skills, and ethical considerations related to data privacy. The study concludes that the adoption of AI is not merely a technical choice but a strategic necessity for companies seeking to maintain their competitive edge in the dynamic digital marketing landscape.</w:t>
      </w:r>
    </w:p>
    <w:p w14:paraId="5EFB8DA2" w14:textId="77777777" w:rsidR="00A02707" w:rsidRPr="00654609" w:rsidRDefault="00A02707" w:rsidP="00654609">
      <w:pPr>
        <w:bidi w:val="0"/>
        <w:spacing w:line="360" w:lineRule="auto"/>
        <w:jc w:val="both"/>
        <w:rPr>
          <w:rFonts w:ascii="Simplified Arabic" w:hAnsi="Simplified Arabic" w:cs="Simplified Arabic"/>
          <w:rtl/>
        </w:rPr>
      </w:pPr>
    </w:p>
    <w:p w14:paraId="7C6E19E3" w14:textId="77777777" w:rsidR="00A02707" w:rsidRPr="00A02707" w:rsidRDefault="00A02707" w:rsidP="00A02707">
      <w:pPr>
        <w:spacing w:line="360" w:lineRule="auto"/>
        <w:jc w:val="both"/>
        <w:rPr>
          <w:rFonts w:ascii="Simplified Arabic" w:hAnsi="Simplified Arabic" w:cs="Simplified Arabic"/>
          <w:rtl/>
        </w:rPr>
      </w:pPr>
    </w:p>
    <w:p w14:paraId="152FE419" w14:textId="77777777" w:rsidR="00A02707" w:rsidRPr="00A02707" w:rsidRDefault="00A02707" w:rsidP="00A02707">
      <w:pPr>
        <w:spacing w:line="360" w:lineRule="auto"/>
        <w:jc w:val="both"/>
        <w:rPr>
          <w:rFonts w:ascii="Simplified Arabic" w:hAnsi="Simplified Arabic" w:cs="Simplified Arabic"/>
          <w:rtl/>
        </w:rPr>
      </w:pPr>
    </w:p>
    <w:p w14:paraId="16C1512E" w14:textId="02843CD0" w:rsidR="00A02707" w:rsidRPr="00A02707" w:rsidRDefault="00A02707" w:rsidP="00A02707">
      <w:pPr>
        <w:spacing w:line="360" w:lineRule="auto"/>
        <w:jc w:val="both"/>
        <w:rPr>
          <w:rFonts w:ascii="Simplified Arabic" w:hAnsi="Simplified Arabic" w:cs="Simplified Arabic"/>
          <w:rtl/>
        </w:rPr>
      </w:pPr>
      <w:r w:rsidRPr="00A02707">
        <w:rPr>
          <w:noProof/>
        </w:rPr>
        <w:lastRenderedPageBreak/>
        <mc:AlternateContent>
          <mc:Choice Requires="wps">
            <w:drawing>
              <wp:anchor distT="0" distB="0" distL="114300" distR="114300" simplePos="0" relativeHeight="251682816" behindDoc="0" locked="0" layoutInCell="1" allowOverlap="1" wp14:anchorId="6FCD6788" wp14:editId="37D8A4E4">
                <wp:simplePos x="0" y="0"/>
                <wp:positionH relativeFrom="column">
                  <wp:posOffset>-78105</wp:posOffset>
                </wp:positionH>
                <wp:positionV relativeFrom="paragraph">
                  <wp:posOffset>-119380</wp:posOffset>
                </wp:positionV>
                <wp:extent cx="2586355" cy="741680"/>
                <wp:effectExtent l="0" t="0" r="0" b="1270"/>
                <wp:wrapNone/>
                <wp:docPr id="1398116142"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C24ADA" w14:textId="77777777" w:rsidR="00A02707" w:rsidRPr="00A02707" w:rsidRDefault="00A02707" w:rsidP="00A02707">
                            <w:pPr>
                              <w:spacing w:after="0" w:line="240" w:lineRule="auto"/>
                              <w:jc w:val="right"/>
                              <w:rPr>
                                <w:color w:val="A6A6A6" w:themeColor="background1" w:themeShade="A6"/>
                                <w:sz w:val="28"/>
                                <w:szCs w:val="28"/>
                              </w:rPr>
                            </w:pPr>
                            <w:r w:rsidRPr="00A02707">
                              <w:rPr>
                                <w:color w:val="A6A6A6" w:themeColor="background1" w:themeShade="A6"/>
                                <w:sz w:val="28"/>
                                <w:szCs w:val="28"/>
                              </w:rPr>
                              <w:t>Midocean University</w:t>
                            </w:r>
                          </w:p>
                          <w:p w14:paraId="41BE5EA5" w14:textId="77777777" w:rsidR="00A02707" w:rsidRPr="00A02707" w:rsidRDefault="00A02707" w:rsidP="00A02707">
                            <w:pPr>
                              <w:spacing w:after="0" w:line="240" w:lineRule="auto"/>
                              <w:jc w:val="right"/>
                              <w:rPr>
                                <w:color w:val="A6A6A6" w:themeColor="background1" w:themeShade="A6"/>
                                <w:sz w:val="28"/>
                                <w:szCs w:val="28"/>
                              </w:rPr>
                            </w:pPr>
                            <w:r w:rsidRPr="00A02707">
                              <w:rPr>
                                <w:color w:val="A6A6A6" w:themeColor="background1" w:themeShade="A6"/>
                                <w:sz w:val="28"/>
                                <w:szCs w:val="28"/>
                              </w:rPr>
                              <w:t>College of Media and Marketing</w:t>
                            </w:r>
                          </w:p>
                          <w:p w14:paraId="60E0115E" w14:textId="3F41A46D" w:rsidR="00A02707" w:rsidRPr="00A02707" w:rsidRDefault="00A02707" w:rsidP="00A02707">
                            <w:pPr>
                              <w:spacing w:after="0" w:line="240" w:lineRule="auto"/>
                              <w:jc w:val="right"/>
                              <w:rPr>
                                <w:color w:val="A6A6A6" w:themeColor="background1" w:themeShade="A6"/>
                                <w:sz w:val="28"/>
                                <w:szCs w:val="28"/>
                                <w:rtl/>
                              </w:rPr>
                            </w:pPr>
                            <w:proofErr w:type="gramStart"/>
                            <w:r w:rsidRPr="00A02707">
                              <w:rPr>
                                <w:color w:val="A6A6A6" w:themeColor="background1" w:themeShade="A6"/>
                                <w:sz w:val="28"/>
                                <w:szCs w:val="28"/>
                              </w:rPr>
                              <w:t>Master's in Digital Marketing</w:t>
                            </w:r>
                            <w:proofErr w:type="gramEnd"/>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CD6788" id="مستطيل 3" o:spid="_x0000_s1027" style="position:absolute;left:0;text-align:left;margin-left:-6.15pt;margin-top:-9.4pt;width:203.65pt;height:58.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" filled="f" stroked="f" strokeweight="1pt">
                <v:textbox>
                  <w:txbxContent>
                    <w:p w14:paraId="1DC24ADA" w14:textId="77777777" w:rsidR="00A02707" w:rsidRPr="00A02707" w:rsidRDefault="00A02707" w:rsidP="00A02707">
                      <w:pPr>
                        <w:spacing w:after="0" w:line="240" w:lineRule="auto"/>
                        <w:jc w:val="right"/>
                        <w:rPr>
                          <w:color w:val="A6A6A6" w:themeColor="background1" w:themeShade="A6"/>
                          <w:sz w:val="28"/>
                          <w:szCs w:val="28"/>
                        </w:rPr>
                      </w:pPr>
                      <w:r w:rsidRPr="00A02707">
                        <w:rPr>
                          <w:color w:val="A6A6A6" w:themeColor="background1" w:themeShade="A6"/>
                          <w:sz w:val="28"/>
                          <w:szCs w:val="28"/>
                        </w:rPr>
                        <w:t>Midocean University</w:t>
                      </w:r>
                    </w:p>
                    <w:p w14:paraId="41BE5EA5" w14:textId="77777777" w:rsidR="00A02707" w:rsidRPr="00A02707" w:rsidRDefault="00A02707" w:rsidP="00A02707">
                      <w:pPr>
                        <w:spacing w:after="0" w:line="240" w:lineRule="auto"/>
                        <w:jc w:val="right"/>
                        <w:rPr>
                          <w:color w:val="A6A6A6" w:themeColor="background1" w:themeShade="A6"/>
                          <w:sz w:val="28"/>
                          <w:szCs w:val="28"/>
                        </w:rPr>
                      </w:pPr>
                      <w:r w:rsidRPr="00A02707">
                        <w:rPr>
                          <w:color w:val="A6A6A6" w:themeColor="background1" w:themeShade="A6"/>
                          <w:sz w:val="28"/>
                          <w:szCs w:val="28"/>
                        </w:rPr>
                        <w:t>College of Media and Marketing</w:t>
                      </w:r>
                    </w:p>
                    <w:p w14:paraId="60E0115E" w14:textId="3F41A46D" w:rsidR="00A02707" w:rsidRPr="00A02707" w:rsidRDefault="00A02707" w:rsidP="00A02707">
                      <w:pPr>
                        <w:spacing w:after="0" w:line="240" w:lineRule="auto"/>
                        <w:jc w:val="right"/>
                        <w:rPr>
                          <w:color w:val="A6A6A6" w:themeColor="background1" w:themeShade="A6"/>
                          <w:sz w:val="28"/>
                          <w:szCs w:val="28"/>
                          <w:rtl/>
                        </w:rPr>
                      </w:pPr>
                      <w:proofErr w:type="gramStart"/>
                      <w:r w:rsidRPr="00A02707">
                        <w:rPr>
                          <w:color w:val="A6A6A6" w:themeColor="background1" w:themeShade="A6"/>
                          <w:sz w:val="28"/>
                          <w:szCs w:val="28"/>
                        </w:rPr>
                        <w:t>Master's in Digital Marketing</w:t>
                      </w:r>
                      <w:proofErr w:type="gramEnd"/>
                    </w:p>
                  </w:txbxContent>
                </v:textbox>
              </v:rect>
            </w:pict>
          </mc:Fallback>
        </mc:AlternateContent>
      </w:r>
      <w:r w:rsidRPr="00A02707">
        <w:rPr>
          <w:noProof/>
        </w:rPr>
        <w:drawing>
          <wp:anchor distT="0" distB="0" distL="114300" distR="114300" simplePos="0" relativeHeight="251679744" behindDoc="0" locked="0" layoutInCell="1" allowOverlap="1" wp14:anchorId="6DAF8E4C" wp14:editId="080FF26C">
            <wp:simplePos x="0" y="0"/>
            <wp:positionH relativeFrom="column">
              <wp:posOffset>5151120</wp:posOffset>
            </wp:positionH>
            <wp:positionV relativeFrom="paragraph">
              <wp:posOffset>-22225</wp:posOffset>
            </wp:positionV>
            <wp:extent cx="1484128" cy="628011"/>
            <wp:effectExtent l="0" t="0" r="1905" b="1270"/>
            <wp:wrapNone/>
            <wp:docPr id="1130569625"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35" cstate="print">
                      <a:alphaModFix amt="50000"/>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r w:rsidRPr="00A02707">
        <w:rPr>
          <w:noProof/>
        </w:rPr>
        <mc:AlternateContent>
          <mc:Choice Requires="wps">
            <w:drawing>
              <wp:anchor distT="0" distB="0" distL="114300" distR="114300" simplePos="0" relativeHeight="251680768" behindDoc="0" locked="0" layoutInCell="1" allowOverlap="1" wp14:anchorId="3D8BFC23" wp14:editId="3E54B15F">
                <wp:simplePos x="0" y="0"/>
                <wp:positionH relativeFrom="column">
                  <wp:posOffset>8034020</wp:posOffset>
                </wp:positionH>
                <wp:positionV relativeFrom="paragraph">
                  <wp:posOffset>153035</wp:posOffset>
                </wp:positionV>
                <wp:extent cx="2586355" cy="741680"/>
                <wp:effectExtent l="0" t="0" r="0" b="1270"/>
                <wp:wrapNone/>
                <wp:docPr id="1656890402"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2CECE75"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جامعة ميد</w:t>
                            </w:r>
                            <w:r>
                              <w:rPr>
                                <w:rFonts w:hint="cs"/>
                                <w:color w:val="000000" w:themeColor="text1"/>
                                <w:sz w:val="28"/>
                                <w:szCs w:val="28"/>
                                <w:rtl/>
                              </w:rPr>
                              <w:t xml:space="preserve"> </w:t>
                            </w:r>
                            <w:r w:rsidRPr="003A4D7D">
                              <w:rPr>
                                <w:rFonts w:hint="cs"/>
                                <w:color w:val="000000" w:themeColor="text1"/>
                                <w:sz w:val="28"/>
                                <w:szCs w:val="28"/>
                                <w:rtl/>
                              </w:rPr>
                              <w:t>أوشن</w:t>
                            </w:r>
                          </w:p>
                          <w:p w14:paraId="52D31161"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064EA865"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8BFC23" id="_x0000_s1028" style="position:absolute;left:0;text-align:left;margin-left:632.6pt;margin-top:12.05pt;width:203.65pt;height:58.4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" filled="f" stroked="f" strokeweight="1pt">
                <v:textbox>
                  <w:txbxContent>
                    <w:p w14:paraId="02CECE75"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جامعة ميد</w:t>
                      </w:r>
                      <w:r>
                        <w:rPr>
                          <w:rFonts w:hint="cs"/>
                          <w:color w:val="000000" w:themeColor="text1"/>
                          <w:sz w:val="28"/>
                          <w:szCs w:val="28"/>
                          <w:rtl/>
                        </w:rPr>
                        <w:t xml:space="preserve"> </w:t>
                      </w:r>
                      <w:r w:rsidRPr="003A4D7D">
                        <w:rPr>
                          <w:rFonts w:hint="cs"/>
                          <w:color w:val="000000" w:themeColor="text1"/>
                          <w:sz w:val="28"/>
                          <w:szCs w:val="28"/>
                          <w:rtl/>
                        </w:rPr>
                        <w:t>أوشن</w:t>
                      </w:r>
                    </w:p>
                    <w:p w14:paraId="52D31161"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064EA865" w14:textId="77777777" w:rsidR="00A02707" w:rsidRPr="003A4D7D" w:rsidRDefault="00A02707" w:rsidP="00A02707">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v:textbox>
              </v:rect>
            </w:pict>
          </mc:Fallback>
        </mc:AlternateContent>
      </w:r>
    </w:p>
    <w:p w14:paraId="19A0525C" w14:textId="77777777" w:rsidR="00A02707" w:rsidRPr="00A02707" w:rsidRDefault="00A02707" w:rsidP="00A02707">
      <w:pPr>
        <w:spacing w:line="360" w:lineRule="auto"/>
        <w:jc w:val="center"/>
        <w:rPr>
          <w:rFonts w:ascii="Simplified Arabic" w:hAnsi="Simplified Arabic" w:cs="Simplified Arabic"/>
        </w:rPr>
      </w:pPr>
    </w:p>
    <w:p w14:paraId="0FC56782" w14:textId="77777777" w:rsidR="00A02707" w:rsidRPr="00A02707" w:rsidRDefault="00A02707" w:rsidP="00A02707">
      <w:pPr>
        <w:spacing w:line="360" w:lineRule="auto"/>
        <w:jc w:val="center"/>
        <w:rPr>
          <w:rFonts w:ascii="Simplified Arabic" w:hAnsi="Simplified Arabic" w:cs="Simplified Arabic"/>
        </w:rPr>
      </w:pPr>
    </w:p>
    <w:p w14:paraId="36B7E8EA" w14:textId="77777777" w:rsidR="00A02707" w:rsidRPr="00A02707" w:rsidRDefault="00A02707" w:rsidP="00A02707">
      <w:pPr>
        <w:spacing w:line="360" w:lineRule="auto"/>
        <w:jc w:val="center"/>
        <w:rPr>
          <w:rFonts w:ascii="Simplified Arabic" w:hAnsi="Simplified Arabic" w:cs="Simplified Arabic"/>
        </w:rPr>
      </w:pPr>
    </w:p>
    <w:p w14:paraId="688C9E75" w14:textId="2320A71E" w:rsidR="00A02707" w:rsidRPr="00A02707" w:rsidRDefault="00A02707" w:rsidP="00A02707">
      <w:pPr>
        <w:spacing w:line="360" w:lineRule="auto"/>
        <w:jc w:val="center"/>
        <w:rPr>
          <w:rFonts w:ascii="Simplified Arabic" w:hAnsi="Simplified Arabic" w:cs="Simplified Arabic"/>
          <w:b/>
          <w:bCs/>
        </w:rPr>
      </w:pPr>
      <w:r w:rsidRPr="00A02707">
        <w:rPr>
          <w:rFonts w:ascii="Simplified Arabic" w:hAnsi="Simplified Arabic" w:cs="Simplified Arabic"/>
          <w:b/>
          <w:bCs/>
        </w:rPr>
        <w:t>The Impact of Artificial Intelligence Applications on the Effectiveness of Advertising Campaigns in Digital Marketing</w:t>
      </w:r>
    </w:p>
    <w:p w14:paraId="75A7DF1E" w14:textId="53972CD3" w:rsidR="00A02707" w:rsidRPr="00A02707" w:rsidRDefault="00A02707" w:rsidP="00A02707">
      <w:pPr>
        <w:spacing w:line="360" w:lineRule="auto"/>
        <w:jc w:val="center"/>
        <w:rPr>
          <w:rFonts w:ascii="Simplified Arabic" w:hAnsi="Simplified Arabic" w:cs="Simplified Arabic"/>
          <w:i/>
          <w:iCs/>
          <w:rtl/>
        </w:rPr>
      </w:pPr>
      <w:r w:rsidRPr="00A02707">
        <w:rPr>
          <w:rFonts w:ascii="Simplified Arabic" w:hAnsi="Simplified Arabic" w:cs="Simplified Arabic"/>
        </w:rPr>
        <w:t>A Field Study of the Saudi Market</w:t>
      </w:r>
    </w:p>
    <w:p w14:paraId="0783DFB4" w14:textId="77777777" w:rsidR="00A02707" w:rsidRPr="00A02707" w:rsidRDefault="00A02707" w:rsidP="00A02707">
      <w:pPr>
        <w:spacing w:line="360" w:lineRule="auto"/>
        <w:jc w:val="center"/>
        <w:rPr>
          <w:rFonts w:ascii="Simplified Arabic" w:hAnsi="Simplified Arabic" w:cs="Simplified Arabic"/>
          <w:b/>
          <w:bCs/>
          <w:rtl/>
        </w:rPr>
      </w:pPr>
    </w:p>
    <w:p w14:paraId="6929A021" w14:textId="77777777" w:rsidR="00A02707" w:rsidRPr="00A02707" w:rsidRDefault="00A02707" w:rsidP="00A02707">
      <w:pPr>
        <w:spacing w:line="360" w:lineRule="auto"/>
        <w:jc w:val="center"/>
        <w:rPr>
          <w:rFonts w:ascii="Simplified Arabic" w:hAnsi="Simplified Arabic" w:cs="Simplified Arabic"/>
          <w:b/>
          <w:bCs/>
          <w:rtl/>
        </w:rPr>
      </w:pPr>
      <w:r w:rsidRPr="00A02707">
        <w:rPr>
          <w:rFonts w:ascii="Simplified Arabic" w:hAnsi="Simplified Arabic" w:cs="Simplified Arabic"/>
          <w:b/>
          <w:bCs/>
        </w:rPr>
        <w:t xml:space="preserve">A Research Thesis Submitted in Partial Fulfillment of the Requirements for the Degree of </w:t>
      </w:r>
      <w:proofErr w:type="gramStart"/>
      <w:r w:rsidRPr="00A02707">
        <w:rPr>
          <w:rFonts w:ascii="Simplified Arabic" w:hAnsi="Simplified Arabic" w:cs="Simplified Arabic"/>
          <w:b/>
          <w:bCs/>
        </w:rPr>
        <w:t>Master’s in Digital Marketing</w:t>
      </w:r>
      <w:proofErr w:type="gramEnd"/>
      <w:r w:rsidRPr="00A02707">
        <w:rPr>
          <w:rFonts w:ascii="Simplified Arabic" w:hAnsi="Simplified Arabic" w:cs="Simplified Arabic"/>
          <w:b/>
          <w:bCs/>
        </w:rPr>
        <w:t xml:space="preserve"> at Midocean University</w:t>
      </w:r>
    </w:p>
    <w:p w14:paraId="7CF1047A" w14:textId="77777777" w:rsidR="00A02707" w:rsidRPr="00A02707" w:rsidRDefault="00A02707" w:rsidP="00A02707">
      <w:pPr>
        <w:spacing w:line="360" w:lineRule="auto"/>
        <w:jc w:val="center"/>
        <w:rPr>
          <w:rFonts w:ascii="Simplified Arabic" w:hAnsi="Simplified Arabic" w:cs="Simplified Arabic"/>
          <w:b/>
          <w:bCs/>
          <w:rtl/>
        </w:rPr>
      </w:pPr>
    </w:p>
    <w:p w14:paraId="4545AB24" w14:textId="77777777" w:rsidR="00A02707" w:rsidRPr="00A02707" w:rsidRDefault="00A02707" w:rsidP="00A02707">
      <w:pPr>
        <w:spacing w:line="360" w:lineRule="auto"/>
        <w:jc w:val="center"/>
        <w:rPr>
          <w:rFonts w:ascii="Simplified Arabic" w:hAnsi="Simplified Arabic" w:cs="Simplified Arabic"/>
          <w:b/>
          <w:bCs/>
        </w:rPr>
      </w:pPr>
      <w:r w:rsidRPr="00A02707">
        <w:rPr>
          <w:rFonts w:ascii="Simplified Arabic" w:hAnsi="Simplified Arabic" w:cs="Simplified Arabic"/>
          <w:b/>
          <w:bCs/>
        </w:rPr>
        <w:t xml:space="preserve">Prepared by: </w:t>
      </w:r>
      <w:r w:rsidRPr="00A02707">
        <w:rPr>
          <w:rFonts w:ascii="Simplified Arabic" w:hAnsi="Simplified Arabic" w:cs="Simplified Arabic"/>
        </w:rPr>
        <w:t>Ahmed Khalid Al-Khalaf</w:t>
      </w:r>
    </w:p>
    <w:p w14:paraId="1CC3506F" w14:textId="77777777" w:rsidR="00A02707" w:rsidRPr="00A02707" w:rsidRDefault="00A02707" w:rsidP="00A02707">
      <w:pPr>
        <w:spacing w:line="360" w:lineRule="auto"/>
        <w:jc w:val="center"/>
        <w:rPr>
          <w:rFonts w:ascii="Simplified Arabic" w:hAnsi="Simplified Arabic" w:cs="Simplified Arabic"/>
          <w:rtl/>
        </w:rPr>
      </w:pPr>
      <w:r w:rsidRPr="00A02707">
        <w:rPr>
          <w:rFonts w:ascii="Simplified Arabic" w:hAnsi="Simplified Arabic" w:cs="Simplified Arabic"/>
          <w:b/>
          <w:bCs/>
        </w:rPr>
        <w:t xml:space="preserve">Student ID: </w:t>
      </w:r>
      <w:r w:rsidRPr="00A02707">
        <w:rPr>
          <w:rFonts w:ascii="Simplified Arabic" w:hAnsi="Simplified Arabic" w:cs="Simplified Arabic"/>
        </w:rPr>
        <w:t>243002107</w:t>
      </w:r>
      <w:r w:rsidRPr="00A02707">
        <w:rPr>
          <w:rFonts w:ascii="Simplified Arabic" w:hAnsi="Simplified Arabic" w:cs="Simplified Arabic"/>
          <w:b/>
          <w:bCs/>
        </w:rPr>
        <w:br/>
        <w:t xml:space="preserve">Supervised by: </w:t>
      </w:r>
      <w:r w:rsidRPr="00A02707">
        <w:rPr>
          <w:rFonts w:ascii="Simplified Arabic" w:hAnsi="Simplified Arabic" w:cs="Simplified Arabic"/>
        </w:rPr>
        <w:t>Dr. Mohamed Owais</w:t>
      </w:r>
    </w:p>
    <w:p w14:paraId="0BF16953" w14:textId="77777777" w:rsidR="00A02707" w:rsidRPr="00A02707" w:rsidRDefault="00A02707" w:rsidP="00A02707">
      <w:pPr>
        <w:spacing w:line="360" w:lineRule="auto"/>
        <w:jc w:val="center"/>
        <w:rPr>
          <w:rFonts w:ascii="Simplified Arabic" w:hAnsi="Simplified Arabic" w:cs="Simplified Arabic"/>
          <w:b/>
          <w:bCs/>
          <w:rtl/>
        </w:rPr>
      </w:pPr>
      <w:r w:rsidRPr="00A02707">
        <w:rPr>
          <w:rFonts w:ascii="Simplified Arabic" w:hAnsi="Simplified Arabic" w:cs="Simplified Arabic"/>
          <w:b/>
          <w:bCs/>
        </w:rPr>
        <w:t>2025</w:t>
      </w:r>
    </w:p>
    <w:p w14:paraId="5FD64E6B" w14:textId="77777777" w:rsidR="00A02707" w:rsidRPr="00A02707" w:rsidRDefault="00A02707" w:rsidP="00A02707">
      <w:pPr>
        <w:spacing w:line="360" w:lineRule="auto"/>
        <w:jc w:val="both"/>
        <w:rPr>
          <w:rFonts w:ascii="Simplified Arabic" w:hAnsi="Simplified Arabic" w:cs="Simplified Arabic"/>
          <w:rtl/>
        </w:rPr>
      </w:pPr>
    </w:p>
    <w:sectPr w:rsidR="00A02707" w:rsidRPr="00A02707" w:rsidSect="0032110B">
      <w:footerReference w:type="default" r:id="rId36"/>
      <w:headerReference w:type="first" r:id="rId37"/>
      <w:footerReference w:type="first" r:id="rId38"/>
      <w:pgSz w:w="11906" w:h="16838"/>
      <w:pgMar w:top="720" w:right="720" w:bottom="720" w:left="720" w:header="708" w:footer="708" w:gutter="0"/>
      <w:pgBorders w:offsetFrom="page">
        <w:top w:val="dotDash" w:sz="4" w:space="24" w:color="auto"/>
        <w:left w:val="dotDash" w:sz="4" w:space="24" w:color="auto"/>
        <w:bottom w:val="dotDash" w:sz="4" w:space="24" w:color="auto"/>
        <w:right w:val="dotDash"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89675" w14:textId="77777777" w:rsidR="00065606" w:rsidRDefault="00065606" w:rsidP="003A4D7D">
      <w:pPr>
        <w:spacing w:after="0" w:line="240" w:lineRule="auto"/>
      </w:pPr>
      <w:r>
        <w:separator/>
      </w:r>
    </w:p>
  </w:endnote>
  <w:endnote w:type="continuationSeparator" w:id="0">
    <w:p w14:paraId="34793A37" w14:textId="77777777" w:rsidR="00065606" w:rsidRDefault="00065606" w:rsidP="003A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F Arabic">
    <w:charset w:val="00"/>
    <w:family w:val="roman"/>
    <w:pitch w:val="default"/>
  </w:font>
  <w:font w:name=".SFArabic-Semibold">
    <w:charset w:val="00"/>
    <w:family w:val="roman"/>
    <w:pitch w:val="default"/>
  </w:font>
  <w:font w:name="UICTFontTextStyleEmphasizedBody">
    <w:charset w:val="00"/>
    <w:family w:val="roman"/>
    <w:pitch w:val="default"/>
  </w:font>
  <w:font w:name=".SFArabic-Regular">
    <w:charset w:val="00"/>
    <w:family w:val="roman"/>
    <w:pitch w:val="default"/>
  </w:font>
  <w:font w:name="UICTFontTextStyleBody">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8036581"/>
      <w:docPartObj>
        <w:docPartGallery w:val="Page Numbers (Bottom of Page)"/>
        <w:docPartUnique/>
      </w:docPartObj>
    </w:sdtPr>
    <w:sdtContent>
      <w:p w14:paraId="1C80F6B4" w14:textId="33173A57" w:rsidR="004D1E79" w:rsidRDefault="004D1E79">
        <w:pPr>
          <w:pStyle w:val="ab"/>
          <w:jc w:val="center"/>
        </w:pPr>
        <w:r>
          <w:fldChar w:fldCharType="begin"/>
        </w:r>
        <w:r>
          <w:instrText>PAGE   \* MERGEFORMAT</w:instrText>
        </w:r>
        <w:r>
          <w:fldChar w:fldCharType="separate"/>
        </w:r>
        <w:r>
          <w:rPr>
            <w:rtl/>
            <w:lang w:val="ar-SA"/>
          </w:rPr>
          <w:t>2</w:t>
        </w:r>
        <w:r>
          <w:fldChar w:fldCharType="end"/>
        </w:r>
      </w:p>
    </w:sdtContent>
  </w:sdt>
  <w:p w14:paraId="71D7A3A9" w14:textId="617E56BA" w:rsidR="004D1E79" w:rsidRDefault="004D1E79" w:rsidP="004D1E7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0DD5" w14:textId="0044087C" w:rsidR="00195B61" w:rsidRDefault="00195B61" w:rsidP="00195B61">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C1771" w14:textId="77777777" w:rsidR="00065606" w:rsidRDefault="00065606" w:rsidP="003A4D7D">
      <w:pPr>
        <w:spacing w:after="0" w:line="240" w:lineRule="auto"/>
      </w:pPr>
      <w:r>
        <w:separator/>
      </w:r>
    </w:p>
  </w:footnote>
  <w:footnote w:type="continuationSeparator" w:id="0">
    <w:p w14:paraId="2E638C43" w14:textId="77777777" w:rsidR="00065606" w:rsidRDefault="00065606" w:rsidP="003A4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959F2" w14:textId="24404F4E" w:rsidR="00195B61" w:rsidRDefault="00710EF9">
    <w:pPr>
      <w:pStyle w:val="aa"/>
    </w:pPr>
    <w:r>
      <w:rPr>
        <w:noProof/>
      </w:rPr>
      <mc:AlternateContent>
        <mc:Choice Requires="wps">
          <w:drawing>
            <wp:anchor distT="0" distB="0" distL="114300" distR="114300" simplePos="0" relativeHeight="251663360" behindDoc="0" locked="0" layoutInCell="1" allowOverlap="1" wp14:anchorId="60FEB427" wp14:editId="3805F269">
              <wp:simplePos x="0" y="0"/>
              <wp:positionH relativeFrom="column">
                <wp:posOffset>3891693</wp:posOffset>
              </wp:positionH>
              <wp:positionV relativeFrom="paragraph">
                <wp:posOffset>-144780</wp:posOffset>
              </wp:positionV>
              <wp:extent cx="2586355" cy="741680"/>
              <wp:effectExtent l="0" t="0" r="0" b="1270"/>
              <wp:wrapNone/>
              <wp:docPr id="640031061"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FEB427" id="_x0000_s1029" style="position:absolute;left:0;text-align:left;margin-left:306.45pt;margin-top:-11.4pt;width:203.65pt;height:5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" filled="f" stroked="f" strokeweight="1pt">
              <v:textbo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v:textbox>
            </v:rect>
          </w:pict>
        </mc:Fallback>
      </mc:AlternateContent>
    </w:r>
    <w:r>
      <w:rPr>
        <w:noProof/>
      </w:rPr>
      <w:drawing>
        <wp:anchor distT="0" distB="0" distL="114300" distR="114300" simplePos="0" relativeHeight="251661312" behindDoc="0" locked="0" layoutInCell="1" allowOverlap="1" wp14:anchorId="7E9FC76E" wp14:editId="6D6384C0">
          <wp:simplePos x="0" y="0"/>
          <wp:positionH relativeFrom="column">
            <wp:posOffset>-42545</wp:posOffset>
          </wp:positionH>
          <wp:positionV relativeFrom="paragraph">
            <wp:posOffset>-145415</wp:posOffset>
          </wp:positionV>
          <wp:extent cx="1484128" cy="628011"/>
          <wp:effectExtent l="0" t="0" r="0" b="0"/>
          <wp:wrapNone/>
          <wp:docPr id="404574574"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1">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745"/>
    <w:multiLevelType w:val="hybridMultilevel"/>
    <w:tmpl w:val="6048238A"/>
    <w:lvl w:ilvl="0" w:tplc="34D2BA6C">
      <w:start w:val="7"/>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C4FEB"/>
    <w:multiLevelType w:val="hybridMultilevel"/>
    <w:tmpl w:val="753872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93F89"/>
    <w:multiLevelType w:val="hybridMultilevel"/>
    <w:tmpl w:val="32D6AB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C33192"/>
    <w:multiLevelType w:val="hybridMultilevel"/>
    <w:tmpl w:val="F0B618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0D5B32"/>
    <w:multiLevelType w:val="hybridMultilevel"/>
    <w:tmpl w:val="80B2D00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533AFF"/>
    <w:multiLevelType w:val="hybridMultilevel"/>
    <w:tmpl w:val="26248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10F83"/>
    <w:multiLevelType w:val="hybridMultilevel"/>
    <w:tmpl w:val="AD1450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CE7EA0"/>
    <w:multiLevelType w:val="hybridMultilevel"/>
    <w:tmpl w:val="29DC42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D018F7"/>
    <w:multiLevelType w:val="hybridMultilevel"/>
    <w:tmpl w:val="CF6E6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AF6DDA"/>
    <w:multiLevelType w:val="multilevel"/>
    <w:tmpl w:val="0750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73A8E"/>
    <w:multiLevelType w:val="hybridMultilevel"/>
    <w:tmpl w:val="E9108E1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141EDF"/>
    <w:multiLevelType w:val="hybridMultilevel"/>
    <w:tmpl w:val="0922B0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3942EB"/>
    <w:multiLevelType w:val="hybridMultilevel"/>
    <w:tmpl w:val="D428AC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5D249B"/>
    <w:multiLevelType w:val="multilevel"/>
    <w:tmpl w:val="28CA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1303A2"/>
    <w:multiLevelType w:val="multilevel"/>
    <w:tmpl w:val="26A8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52DE3"/>
    <w:multiLevelType w:val="hybridMultilevel"/>
    <w:tmpl w:val="30BADA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D611DE"/>
    <w:multiLevelType w:val="hybridMultilevel"/>
    <w:tmpl w:val="6F348D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DA19DE"/>
    <w:multiLevelType w:val="hybridMultilevel"/>
    <w:tmpl w:val="2F5E92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0577ED"/>
    <w:multiLevelType w:val="hybridMultilevel"/>
    <w:tmpl w:val="14C088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7D2435"/>
    <w:multiLevelType w:val="hybridMultilevel"/>
    <w:tmpl w:val="0CE88A92"/>
    <w:lvl w:ilvl="0" w:tplc="568E0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4936D5"/>
    <w:multiLevelType w:val="hybridMultilevel"/>
    <w:tmpl w:val="A17ED2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BA205D"/>
    <w:multiLevelType w:val="hybridMultilevel"/>
    <w:tmpl w:val="9300D9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A27BF1"/>
    <w:multiLevelType w:val="hybridMultilevel"/>
    <w:tmpl w:val="92C2C2AC"/>
    <w:lvl w:ilvl="0" w:tplc="12EC40A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B55787"/>
    <w:multiLevelType w:val="hybridMultilevel"/>
    <w:tmpl w:val="96945A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3130346B"/>
    <w:multiLevelType w:val="hybridMultilevel"/>
    <w:tmpl w:val="5232B6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E735BB"/>
    <w:multiLevelType w:val="hybridMultilevel"/>
    <w:tmpl w:val="E778A212"/>
    <w:lvl w:ilvl="0" w:tplc="B56EE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1D46B5"/>
    <w:multiLevelType w:val="hybridMultilevel"/>
    <w:tmpl w:val="E93C32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3C0EC9"/>
    <w:multiLevelType w:val="multilevel"/>
    <w:tmpl w:val="AFA0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B007FD"/>
    <w:multiLevelType w:val="hybridMultilevel"/>
    <w:tmpl w:val="381632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7D1CC6"/>
    <w:multiLevelType w:val="hybridMultilevel"/>
    <w:tmpl w:val="9460A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F7665A"/>
    <w:multiLevelType w:val="multilevel"/>
    <w:tmpl w:val="C208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6A0021"/>
    <w:multiLevelType w:val="hybridMultilevel"/>
    <w:tmpl w:val="05F034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536A4F"/>
    <w:multiLevelType w:val="hybridMultilevel"/>
    <w:tmpl w:val="C09CD3A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964739D"/>
    <w:multiLevelType w:val="hybridMultilevel"/>
    <w:tmpl w:val="14C8B28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9727843"/>
    <w:multiLevelType w:val="hybridMultilevel"/>
    <w:tmpl w:val="A5427B42"/>
    <w:lvl w:ilvl="0" w:tplc="04090013">
      <w:start w:val="1"/>
      <w:numFmt w:val="arabicAlpha"/>
      <w:lvlText w:val="%1-"/>
      <w:lvlJc w:val="center"/>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39F77B76"/>
    <w:multiLevelType w:val="hybridMultilevel"/>
    <w:tmpl w:val="79E817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4C79C9"/>
    <w:multiLevelType w:val="hybridMultilevel"/>
    <w:tmpl w:val="CB2E60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D4D68BB"/>
    <w:multiLevelType w:val="hybridMultilevel"/>
    <w:tmpl w:val="8C8AF3A8"/>
    <w:lvl w:ilvl="0" w:tplc="0FAA70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A476E4"/>
    <w:multiLevelType w:val="multilevel"/>
    <w:tmpl w:val="911E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3E4B64"/>
    <w:multiLevelType w:val="hybridMultilevel"/>
    <w:tmpl w:val="1BAA9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D013D4"/>
    <w:multiLevelType w:val="hybridMultilevel"/>
    <w:tmpl w:val="ACBAC8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9C2003"/>
    <w:multiLevelType w:val="hybridMultilevel"/>
    <w:tmpl w:val="B84E34C2"/>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42" w15:restartNumberingAfterBreak="0">
    <w:nsid w:val="43A30166"/>
    <w:multiLevelType w:val="hybridMultilevel"/>
    <w:tmpl w:val="6D0847F6"/>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43" w15:restartNumberingAfterBreak="0">
    <w:nsid w:val="44BB05B4"/>
    <w:multiLevelType w:val="hybridMultilevel"/>
    <w:tmpl w:val="D3CA994E"/>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44" w15:restartNumberingAfterBreak="0">
    <w:nsid w:val="462E04F9"/>
    <w:multiLevelType w:val="multilevel"/>
    <w:tmpl w:val="0904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FF7334"/>
    <w:multiLevelType w:val="hybridMultilevel"/>
    <w:tmpl w:val="13D2A3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7391139"/>
    <w:multiLevelType w:val="hybridMultilevel"/>
    <w:tmpl w:val="CA4C41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50454A"/>
    <w:multiLevelType w:val="hybridMultilevel"/>
    <w:tmpl w:val="D334F590"/>
    <w:lvl w:ilvl="0" w:tplc="0409000D">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48" w15:restartNumberingAfterBreak="0">
    <w:nsid w:val="4A5608DE"/>
    <w:multiLevelType w:val="hybridMultilevel"/>
    <w:tmpl w:val="D3B212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64102C"/>
    <w:multiLevelType w:val="hybridMultilevel"/>
    <w:tmpl w:val="E642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053"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B856E4F"/>
    <w:multiLevelType w:val="hybridMultilevel"/>
    <w:tmpl w:val="276227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2D0DEF"/>
    <w:multiLevelType w:val="hybridMultilevel"/>
    <w:tmpl w:val="8D5694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4CBD3300"/>
    <w:multiLevelType w:val="hybridMultilevel"/>
    <w:tmpl w:val="663098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DE21463"/>
    <w:multiLevelType w:val="hybridMultilevel"/>
    <w:tmpl w:val="7F00C3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9F40FF"/>
    <w:multiLevelType w:val="hybridMultilevel"/>
    <w:tmpl w:val="5E6E31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0575FD"/>
    <w:multiLevelType w:val="hybridMultilevel"/>
    <w:tmpl w:val="7AB4C7FE"/>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56" w15:restartNumberingAfterBreak="0">
    <w:nsid w:val="512F4387"/>
    <w:multiLevelType w:val="hybridMultilevel"/>
    <w:tmpl w:val="C4EE93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13232F1"/>
    <w:multiLevelType w:val="hybridMultilevel"/>
    <w:tmpl w:val="2CC881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884D10"/>
    <w:multiLevelType w:val="hybridMultilevel"/>
    <w:tmpl w:val="5FDC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3C02363"/>
    <w:multiLevelType w:val="multilevel"/>
    <w:tmpl w:val="65D4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4D524E"/>
    <w:multiLevelType w:val="multilevel"/>
    <w:tmpl w:val="768A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4758F6"/>
    <w:multiLevelType w:val="hybridMultilevel"/>
    <w:tmpl w:val="42644EF8"/>
    <w:lvl w:ilvl="0" w:tplc="759A1CC6">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8C42C1B"/>
    <w:multiLevelType w:val="hybridMultilevel"/>
    <w:tmpl w:val="6CEE87B0"/>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63" w15:restartNumberingAfterBreak="0">
    <w:nsid w:val="58ED4DAA"/>
    <w:multiLevelType w:val="hybridMultilevel"/>
    <w:tmpl w:val="8774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617F30"/>
    <w:multiLevelType w:val="hybridMultilevel"/>
    <w:tmpl w:val="36B074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AFD5F10"/>
    <w:multiLevelType w:val="multilevel"/>
    <w:tmpl w:val="68AE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6A16BD"/>
    <w:multiLevelType w:val="hybridMultilevel"/>
    <w:tmpl w:val="0A10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C946C58"/>
    <w:multiLevelType w:val="hybridMultilevel"/>
    <w:tmpl w:val="BBC2B2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571A21"/>
    <w:multiLevelType w:val="hybridMultilevel"/>
    <w:tmpl w:val="1D9EB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A24A0A"/>
    <w:multiLevelType w:val="hybridMultilevel"/>
    <w:tmpl w:val="58EA8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5617F52"/>
    <w:multiLevelType w:val="hybridMultilevel"/>
    <w:tmpl w:val="7C00A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6BC0046"/>
    <w:multiLevelType w:val="hybridMultilevel"/>
    <w:tmpl w:val="F7CAB8FC"/>
    <w:lvl w:ilvl="0" w:tplc="04090009">
      <w:start w:val="1"/>
      <w:numFmt w:val="bullet"/>
      <w:lvlText w:val=""/>
      <w:lvlJc w:val="left"/>
      <w:pPr>
        <w:ind w:left="1121" w:hanging="360"/>
      </w:pPr>
      <w:rPr>
        <w:rFonts w:ascii="Wingdings" w:hAnsi="Wingdings" w:hint="default"/>
      </w:rPr>
    </w:lvl>
    <w:lvl w:ilvl="1" w:tplc="FFFFFFFF" w:tentative="1">
      <w:start w:val="1"/>
      <w:numFmt w:val="bullet"/>
      <w:lvlText w:val="o"/>
      <w:lvlJc w:val="left"/>
      <w:pPr>
        <w:ind w:left="1841" w:hanging="360"/>
      </w:pPr>
      <w:rPr>
        <w:rFonts w:ascii="Courier New" w:hAnsi="Courier New" w:cs="Courier New" w:hint="default"/>
      </w:rPr>
    </w:lvl>
    <w:lvl w:ilvl="2" w:tplc="FFFFFFFF" w:tentative="1">
      <w:start w:val="1"/>
      <w:numFmt w:val="bullet"/>
      <w:lvlText w:val=""/>
      <w:lvlJc w:val="left"/>
      <w:pPr>
        <w:ind w:left="2561" w:hanging="360"/>
      </w:pPr>
      <w:rPr>
        <w:rFonts w:ascii="Wingdings" w:hAnsi="Wingdings" w:hint="default"/>
      </w:rPr>
    </w:lvl>
    <w:lvl w:ilvl="3" w:tplc="FFFFFFFF" w:tentative="1">
      <w:start w:val="1"/>
      <w:numFmt w:val="bullet"/>
      <w:lvlText w:val=""/>
      <w:lvlJc w:val="left"/>
      <w:pPr>
        <w:ind w:left="3281" w:hanging="360"/>
      </w:pPr>
      <w:rPr>
        <w:rFonts w:ascii="Symbol" w:hAnsi="Symbol" w:hint="default"/>
      </w:rPr>
    </w:lvl>
    <w:lvl w:ilvl="4" w:tplc="FFFFFFFF" w:tentative="1">
      <w:start w:val="1"/>
      <w:numFmt w:val="bullet"/>
      <w:lvlText w:val="o"/>
      <w:lvlJc w:val="left"/>
      <w:pPr>
        <w:ind w:left="4001" w:hanging="360"/>
      </w:pPr>
      <w:rPr>
        <w:rFonts w:ascii="Courier New" w:hAnsi="Courier New" w:cs="Courier New" w:hint="default"/>
      </w:rPr>
    </w:lvl>
    <w:lvl w:ilvl="5" w:tplc="FFFFFFFF" w:tentative="1">
      <w:start w:val="1"/>
      <w:numFmt w:val="bullet"/>
      <w:lvlText w:val=""/>
      <w:lvlJc w:val="left"/>
      <w:pPr>
        <w:ind w:left="4721" w:hanging="360"/>
      </w:pPr>
      <w:rPr>
        <w:rFonts w:ascii="Wingdings" w:hAnsi="Wingdings" w:hint="default"/>
      </w:rPr>
    </w:lvl>
    <w:lvl w:ilvl="6" w:tplc="FFFFFFFF" w:tentative="1">
      <w:start w:val="1"/>
      <w:numFmt w:val="bullet"/>
      <w:lvlText w:val=""/>
      <w:lvlJc w:val="left"/>
      <w:pPr>
        <w:ind w:left="5441" w:hanging="360"/>
      </w:pPr>
      <w:rPr>
        <w:rFonts w:ascii="Symbol" w:hAnsi="Symbol" w:hint="default"/>
      </w:rPr>
    </w:lvl>
    <w:lvl w:ilvl="7" w:tplc="FFFFFFFF" w:tentative="1">
      <w:start w:val="1"/>
      <w:numFmt w:val="bullet"/>
      <w:lvlText w:val="o"/>
      <w:lvlJc w:val="left"/>
      <w:pPr>
        <w:ind w:left="6161" w:hanging="360"/>
      </w:pPr>
      <w:rPr>
        <w:rFonts w:ascii="Courier New" w:hAnsi="Courier New" w:cs="Courier New" w:hint="default"/>
      </w:rPr>
    </w:lvl>
    <w:lvl w:ilvl="8" w:tplc="FFFFFFFF" w:tentative="1">
      <w:start w:val="1"/>
      <w:numFmt w:val="bullet"/>
      <w:lvlText w:val=""/>
      <w:lvlJc w:val="left"/>
      <w:pPr>
        <w:ind w:left="6881" w:hanging="360"/>
      </w:pPr>
      <w:rPr>
        <w:rFonts w:ascii="Wingdings" w:hAnsi="Wingdings" w:hint="default"/>
      </w:rPr>
    </w:lvl>
  </w:abstractNum>
  <w:abstractNum w:abstractNumId="72" w15:restartNumberingAfterBreak="0">
    <w:nsid w:val="673B0B24"/>
    <w:multiLevelType w:val="hybridMultilevel"/>
    <w:tmpl w:val="344EE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A132E1D"/>
    <w:multiLevelType w:val="hybridMultilevel"/>
    <w:tmpl w:val="9E06D264"/>
    <w:lvl w:ilvl="0" w:tplc="04090009">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74" w15:restartNumberingAfterBreak="0">
    <w:nsid w:val="6BD22B27"/>
    <w:multiLevelType w:val="hybridMultilevel"/>
    <w:tmpl w:val="6D6C35A0"/>
    <w:lvl w:ilvl="0" w:tplc="04090001">
      <w:start w:val="1"/>
      <w:numFmt w:val="bullet"/>
      <w:lvlText w:val=""/>
      <w:lvlJc w:val="left"/>
      <w:pPr>
        <w:ind w:left="968" w:hanging="360"/>
      </w:pPr>
      <w:rPr>
        <w:rFonts w:ascii="Symbol" w:hAnsi="Symbol" w:hint="default"/>
      </w:rPr>
    </w:lvl>
    <w:lvl w:ilvl="1" w:tplc="04090003" w:tentative="1">
      <w:start w:val="1"/>
      <w:numFmt w:val="bullet"/>
      <w:lvlText w:val="o"/>
      <w:lvlJc w:val="left"/>
      <w:pPr>
        <w:ind w:left="1688" w:hanging="360"/>
      </w:pPr>
      <w:rPr>
        <w:rFonts w:ascii="Courier New" w:hAnsi="Courier New" w:cs="Courier New" w:hint="default"/>
      </w:rPr>
    </w:lvl>
    <w:lvl w:ilvl="2" w:tplc="04090005" w:tentative="1">
      <w:start w:val="1"/>
      <w:numFmt w:val="bullet"/>
      <w:lvlText w:val=""/>
      <w:lvlJc w:val="left"/>
      <w:pPr>
        <w:ind w:left="2408" w:hanging="360"/>
      </w:pPr>
      <w:rPr>
        <w:rFonts w:ascii="Wingdings" w:hAnsi="Wingdings" w:hint="default"/>
      </w:rPr>
    </w:lvl>
    <w:lvl w:ilvl="3" w:tplc="04090001" w:tentative="1">
      <w:start w:val="1"/>
      <w:numFmt w:val="bullet"/>
      <w:lvlText w:val=""/>
      <w:lvlJc w:val="left"/>
      <w:pPr>
        <w:ind w:left="3128" w:hanging="360"/>
      </w:pPr>
      <w:rPr>
        <w:rFonts w:ascii="Symbol" w:hAnsi="Symbol" w:hint="default"/>
      </w:rPr>
    </w:lvl>
    <w:lvl w:ilvl="4" w:tplc="04090003" w:tentative="1">
      <w:start w:val="1"/>
      <w:numFmt w:val="bullet"/>
      <w:lvlText w:val="o"/>
      <w:lvlJc w:val="left"/>
      <w:pPr>
        <w:ind w:left="3848" w:hanging="360"/>
      </w:pPr>
      <w:rPr>
        <w:rFonts w:ascii="Courier New" w:hAnsi="Courier New" w:cs="Courier New" w:hint="default"/>
      </w:rPr>
    </w:lvl>
    <w:lvl w:ilvl="5" w:tplc="04090005" w:tentative="1">
      <w:start w:val="1"/>
      <w:numFmt w:val="bullet"/>
      <w:lvlText w:val=""/>
      <w:lvlJc w:val="left"/>
      <w:pPr>
        <w:ind w:left="4568" w:hanging="360"/>
      </w:pPr>
      <w:rPr>
        <w:rFonts w:ascii="Wingdings" w:hAnsi="Wingdings" w:hint="default"/>
      </w:rPr>
    </w:lvl>
    <w:lvl w:ilvl="6" w:tplc="04090001" w:tentative="1">
      <w:start w:val="1"/>
      <w:numFmt w:val="bullet"/>
      <w:lvlText w:val=""/>
      <w:lvlJc w:val="left"/>
      <w:pPr>
        <w:ind w:left="5288" w:hanging="360"/>
      </w:pPr>
      <w:rPr>
        <w:rFonts w:ascii="Symbol" w:hAnsi="Symbol" w:hint="default"/>
      </w:rPr>
    </w:lvl>
    <w:lvl w:ilvl="7" w:tplc="04090003" w:tentative="1">
      <w:start w:val="1"/>
      <w:numFmt w:val="bullet"/>
      <w:lvlText w:val="o"/>
      <w:lvlJc w:val="left"/>
      <w:pPr>
        <w:ind w:left="6008" w:hanging="360"/>
      </w:pPr>
      <w:rPr>
        <w:rFonts w:ascii="Courier New" w:hAnsi="Courier New" w:cs="Courier New" w:hint="default"/>
      </w:rPr>
    </w:lvl>
    <w:lvl w:ilvl="8" w:tplc="04090005" w:tentative="1">
      <w:start w:val="1"/>
      <w:numFmt w:val="bullet"/>
      <w:lvlText w:val=""/>
      <w:lvlJc w:val="left"/>
      <w:pPr>
        <w:ind w:left="6728" w:hanging="360"/>
      </w:pPr>
      <w:rPr>
        <w:rFonts w:ascii="Wingdings" w:hAnsi="Wingdings" w:hint="default"/>
      </w:rPr>
    </w:lvl>
  </w:abstractNum>
  <w:abstractNum w:abstractNumId="75" w15:restartNumberingAfterBreak="0">
    <w:nsid w:val="6C47410F"/>
    <w:multiLevelType w:val="hybridMultilevel"/>
    <w:tmpl w:val="226E4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E824687"/>
    <w:multiLevelType w:val="multilevel"/>
    <w:tmpl w:val="727ED9E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F777330"/>
    <w:multiLevelType w:val="hybridMultilevel"/>
    <w:tmpl w:val="9EAA677E"/>
    <w:lvl w:ilvl="0" w:tplc="0409000D">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78" w15:restartNumberingAfterBreak="0">
    <w:nsid w:val="709E3E1A"/>
    <w:multiLevelType w:val="multilevel"/>
    <w:tmpl w:val="6D0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F5614B"/>
    <w:multiLevelType w:val="hybridMultilevel"/>
    <w:tmpl w:val="8D0C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4635274"/>
    <w:multiLevelType w:val="hybridMultilevel"/>
    <w:tmpl w:val="D84A1B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8D9671D"/>
    <w:multiLevelType w:val="hybridMultilevel"/>
    <w:tmpl w:val="0C0804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95E4C3A"/>
    <w:multiLevelType w:val="hybridMultilevel"/>
    <w:tmpl w:val="54FA6AD4"/>
    <w:lvl w:ilvl="0" w:tplc="759A1CC6">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9946A77"/>
    <w:multiLevelType w:val="hybridMultilevel"/>
    <w:tmpl w:val="56EC17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A8A59F5"/>
    <w:multiLevelType w:val="hybridMultilevel"/>
    <w:tmpl w:val="865035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ADB7012"/>
    <w:multiLevelType w:val="hybridMultilevel"/>
    <w:tmpl w:val="D1E0F3D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04754907">
    <w:abstractNumId w:val="0"/>
  </w:num>
  <w:num w:numId="2" w16cid:durableId="1756432702">
    <w:abstractNumId w:val="29"/>
  </w:num>
  <w:num w:numId="3" w16cid:durableId="195434515">
    <w:abstractNumId w:val="40"/>
  </w:num>
  <w:num w:numId="4" w16cid:durableId="683821078">
    <w:abstractNumId w:val="82"/>
  </w:num>
  <w:num w:numId="5" w16cid:durableId="631597056">
    <w:abstractNumId w:val="65"/>
  </w:num>
  <w:num w:numId="6" w16cid:durableId="303311531">
    <w:abstractNumId w:val="76"/>
  </w:num>
  <w:num w:numId="7" w16cid:durableId="785782230">
    <w:abstractNumId w:val="70"/>
  </w:num>
  <w:num w:numId="8" w16cid:durableId="1648900443">
    <w:abstractNumId w:val="37"/>
  </w:num>
  <w:num w:numId="9" w16cid:durableId="899632660">
    <w:abstractNumId w:val="7"/>
  </w:num>
  <w:num w:numId="10" w16cid:durableId="438986845">
    <w:abstractNumId w:val="10"/>
  </w:num>
  <w:num w:numId="11" w16cid:durableId="109015282">
    <w:abstractNumId w:val="57"/>
  </w:num>
  <w:num w:numId="12" w16cid:durableId="203835691">
    <w:abstractNumId w:val="20"/>
  </w:num>
  <w:num w:numId="13" w16cid:durableId="1198615815">
    <w:abstractNumId w:val="5"/>
  </w:num>
  <w:num w:numId="14" w16cid:durableId="754326561">
    <w:abstractNumId w:val="32"/>
  </w:num>
  <w:num w:numId="15" w16cid:durableId="1386369597">
    <w:abstractNumId w:val="17"/>
  </w:num>
  <w:num w:numId="16" w16cid:durableId="434907945">
    <w:abstractNumId w:val="84"/>
  </w:num>
  <w:num w:numId="17" w16cid:durableId="1603146854">
    <w:abstractNumId w:val="48"/>
  </w:num>
  <w:num w:numId="18" w16cid:durableId="759717421">
    <w:abstractNumId w:val="24"/>
  </w:num>
  <w:num w:numId="19" w16cid:durableId="737165971">
    <w:abstractNumId w:val="46"/>
  </w:num>
  <w:num w:numId="20" w16cid:durableId="2104379461">
    <w:abstractNumId w:val="26"/>
  </w:num>
  <w:num w:numId="21" w16cid:durableId="1391542151">
    <w:abstractNumId w:val="54"/>
  </w:num>
  <w:num w:numId="22" w16cid:durableId="1458451342">
    <w:abstractNumId w:val="6"/>
  </w:num>
  <w:num w:numId="23" w16cid:durableId="24596524">
    <w:abstractNumId w:val="69"/>
  </w:num>
  <w:num w:numId="24" w16cid:durableId="1004625542">
    <w:abstractNumId w:val="8"/>
  </w:num>
  <w:num w:numId="25" w16cid:durableId="232665517">
    <w:abstractNumId w:val="81"/>
  </w:num>
  <w:num w:numId="26" w16cid:durableId="2145003654">
    <w:abstractNumId w:val="55"/>
  </w:num>
  <w:num w:numId="27" w16cid:durableId="1913739694">
    <w:abstractNumId w:val="59"/>
  </w:num>
  <w:num w:numId="28" w16cid:durableId="1988899362">
    <w:abstractNumId w:val="38"/>
  </w:num>
  <w:num w:numId="29" w16cid:durableId="463426463">
    <w:abstractNumId w:val="43"/>
  </w:num>
  <w:num w:numId="30" w16cid:durableId="1951737082">
    <w:abstractNumId w:val="42"/>
  </w:num>
  <w:num w:numId="31" w16cid:durableId="210966068">
    <w:abstractNumId w:val="33"/>
  </w:num>
  <w:num w:numId="32" w16cid:durableId="124079928">
    <w:abstractNumId w:val="34"/>
  </w:num>
  <w:num w:numId="33" w16cid:durableId="252319233">
    <w:abstractNumId w:val="47"/>
  </w:num>
  <w:num w:numId="34" w16cid:durableId="1476409753">
    <w:abstractNumId w:val="77"/>
  </w:num>
  <w:num w:numId="35" w16cid:durableId="1192262792">
    <w:abstractNumId w:val="60"/>
  </w:num>
  <w:num w:numId="36" w16cid:durableId="585463350">
    <w:abstractNumId w:val="27"/>
  </w:num>
  <w:num w:numId="37" w16cid:durableId="611398866">
    <w:abstractNumId w:val="78"/>
  </w:num>
  <w:num w:numId="38" w16cid:durableId="920598467">
    <w:abstractNumId w:val="9"/>
  </w:num>
  <w:num w:numId="39" w16cid:durableId="1378818673">
    <w:abstractNumId w:val="44"/>
  </w:num>
  <w:num w:numId="40" w16cid:durableId="656153957">
    <w:abstractNumId w:val="13"/>
  </w:num>
  <w:num w:numId="41" w16cid:durableId="1928952315">
    <w:abstractNumId w:val="51"/>
  </w:num>
  <w:num w:numId="42" w16cid:durableId="1189756707">
    <w:abstractNumId w:val="23"/>
  </w:num>
  <w:num w:numId="43" w16cid:durableId="392167979">
    <w:abstractNumId w:val="68"/>
  </w:num>
  <w:num w:numId="44" w16cid:durableId="1080372828">
    <w:abstractNumId w:val="49"/>
  </w:num>
  <w:num w:numId="45" w16cid:durableId="1669095669">
    <w:abstractNumId w:val="63"/>
  </w:num>
  <w:num w:numId="46" w16cid:durableId="1038120536">
    <w:abstractNumId w:val="66"/>
  </w:num>
  <w:num w:numId="47" w16cid:durableId="652177151">
    <w:abstractNumId w:val="79"/>
  </w:num>
  <w:num w:numId="48" w16cid:durableId="1247760371">
    <w:abstractNumId w:val="58"/>
  </w:num>
  <w:num w:numId="49" w16cid:durableId="1362824530">
    <w:abstractNumId w:val="39"/>
  </w:num>
  <w:num w:numId="50" w16cid:durableId="2028673226">
    <w:abstractNumId w:val="31"/>
  </w:num>
  <w:num w:numId="51" w16cid:durableId="1223754907">
    <w:abstractNumId w:val="56"/>
  </w:num>
  <w:num w:numId="52" w16cid:durableId="1862283509">
    <w:abstractNumId w:val="75"/>
  </w:num>
  <w:num w:numId="53" w16cid:durableId="134223532">
    <w:abstractNumId w:val="73"/>
  </w:num>
  <w:num w:numId="54" w16cid:durableId="1038242010">
    <w:abstractNumId w:val="71"/>
  </w:num>
  <w:num w:numId="55" w16cid:durableId="1569805316">
    <w:abstractNumId w:val="62"/>
  </w:num>
  <w:num w:numId="56" w16cid:durableId="538278142">
    <w:abstractNumId w:val="85"/>
  </w:num>
  <w:num w:numId="57" w16cid:durableId="1563634425">
    <w:abstractNumId w:val="53"/>
  </w:num>
  <w:num w:numId="58" w16cid:durableId="315501112">
    <w:abstractNumId w:val="67"/>
  </w:num>
  <w:num w:numId="59" w16cid:durableId="177621040">
    <w:abstractNumId w:val="11"/>
  </w:num>
  <w:num w:numId="60" w16cid:durableId="710114612">
    <w:abstractNumId w:val="83"/>
  </w:num>
  <w:num w:numId="61" w16cid:durableId="867525245">
    <w:abstractNumId w:val="21"/>
  </w:num>
  <w:num w:numId="62" w16cid:durableId="564295224">
    <w:abstractNumId w:val="3"/>
  </w:num>
  <w:num w:numId="63" w16cid:durableId="1262177781">
    <w:abstractNumId w:val="72"/>
  </w:num>
  <w:num w:numId="64" w16cid:durableId="1510489196">
    <w:abstractNumId w:val="19"/>
  </w:num>
  <w:num w:numId="65" w16cid:durableId="405420224">
    <w:abstractNumId w:val="25"/>
  </w:num>
  <w:num w:numId="66" w16cid:durableId="2056738894">
    <w:abstractNumId w:val="80"/>
  </w:num>
  <w:num w:numId="67" w16cid:durableId="1543441999">
    <w:abstractNumId w:val="12"/>
  </w:num>
  <w:num w:numId="68" w16cid:durableId="499778765">
    <w:abstractNumId w:val="64"/>
  </w:num>
  <w:num w:numId="69" w16cid:durableId="2129002766">
    <w:abstractNumId w:val="16"/>
  </w:num>
  <w:num w:numId="70" w16cid:durableId="443767465">
    <w:abstractNumId w:val="52"/>
  </w:num>
  <w:num w:numId="71" w16cid:durableId="2074503393">
    <w:abstractNumId w:val="45"/>
  </w:num>
  <w:num w:numId="72" w16cid:durableId="1968850262">
    <w:abstractNumId w:val="28"/>
  </w:num>
  <w:num w:numId="73" w16cid:durableId="1574778058">
    <w:abstractNumId w:val="61"/>
  </w:num>
  <w:num w:numId="74" w16cid:durableId="1417899823">
    <w:abstractNumId w:val="4"/>
  </w:num>
  <w:num w:numId="75" w16cid:durableId="688920247">
    <w:abstractNumId w:val="18"/>
  </w:num>
  <w:num w:numId="76" w16cid:durableId="7677737">
    <w:abstractNumId w:val="30"/>
  </w:num>
  <w:num w:numId="77" w16cid:durableId="1244607364">
    <w:abstractNumId w:val="14"/>
  </w:num>
  <w:num w:numId="78" w16cid:durableId="1635600681">
    <w:abstractNumId w:val="74"/>
  </w:num>
  <w:num w:numId="79" w16cid:durableId="1642804728">
    <w:abstractNumId w:val="35"/>
  </w:num>
  <w:num w:numId="80" w16cid:durableId="1135369460">
    <w:abstractNumId w:val="41"/>
  </w:num>
  <w:num w:numId="81" w16cid:durableId="1334339922">
    <w:abstractNumId w:val="50"/>
  </w:num>
  <w:num w:numId="82" w16cid:durableId="481890482">
    <w:abstractNumId w:val="36"/>
  </w:num>
  <w:num w:numId="83" w16cid:durableId="461268548">
    <w:abstractNumId w:val="22"/>
  </w:num>
  <w:num w:numId="84" w16cid:durableId="1063453151">
    <w:abstractNumId w:val="2"/>
  </w:num>
  <w:num w:numId="85" w16cid:durableId="410540111">
    <w:abstractNumId w:val="1"/>
  </w:num>
  <w:num w:numId="86" w16cid:durableId="232856227">
    <w:abstractNumId w:val="1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7D"/>
    <w:rsid w:val="00006607"/>
    <w:rsid w:val="00050510"/>
    <w:rsid w:val="00065606"/>
    <w:rsid w:val="00082FC8"/>
    <w:rsid w:val="00091FA1"/>
    <w:rsid w:val="000A325A"/>
    <w:rsid w:val="000A439C"/>
    <w:rsid w:val="000C4A73"/>
    <w:rsid w:val="00103854"/>
    <w:rsid w:val="0014009F"/>
    <w:rsid w:val="001573BC"/>
    <w:rsid w:val="00162B3F"/>
    <w:rsid w:val="00176136"/>
    <w:rsid w:val="001865D9"/>
    <w:rsid w:val="001922E1"/>
    <w:rsid w:val="00195B61"/>
    <w:rsid w:val="001A1BF2"/>
    <w:rsid w:val="001A29EF"/>
    <w:rsid w:val="001B21FE"/>
    <w:rsid w:val="001B42CD"/>
    <w:rsid w:val="001B76AD"/>
    <w:rsid w:val="001F1ED9"/>
    <w:rsid w:val="002055E9"/>
    <w:rsid w:val="00221507"/>
    <w:rsid w:val="002545E7"/>
    <w:rsid w:val="002630E1"/>
    <w:rsid w:val="002A1763"/>
    <w:rsid w:val="002B4164"/>
    <w:rsid w:val="002E33A0"/>
    <w:rsid w:val="002E4108"/>
    <w:rsid w:val="002F0063"/>
    <w:rsid w:val="00307FFC"/>
    <w:rsid w:val="0032110B"/>
    <w:rsid w:val="00326C46"/>
    <w:rsid w:val="00335EFF"/>
    <w:rsid w:val="00360D61"/>
    <w:rsid w:val="00377693"/>
    <w:rsid w:val="003843EB"/>
    <w:rsid w:val="00385107"/>
    <w:rsid w:val="00390E47"/>
    <w:rsid w:val="003945D5"/>
    <w:rsid w:val="00394E38"/>
    <w:rsid w:val="00397388"/>
    <w:rsid w:val="003A4D7D"/>
    <w:rsid w:val="003C187E"/>
    <w:rsid w:val="003C4330"/>
    <w:rsid w:val="003C56A3"/>
    <w:rsid w:val="003C72B6"/>
    <w:rsid w:val="003D45A5"/>
    <w:rsid w:val="003D4DDA"/>
    <w:rsid w:val="003E14BB"/>
    <w:rsid w:val="00403E63"/>
    <w:rsid w:val="004238CE"/>
    <w:rsid w:val="00426103"/>
    <w:rsid w:val="00426849"/>
    <w:rsid w:val="00453F43"/>
    <w:rsid w:val="004670C5"/>
    <w:rsid w:val="00480CB2"/>
    <w:rsid w:val="00493394"/>
    <w:rsid w:val="004A13F6"/>
    <w:rsid w:val="004A4337"/>
    <w:rsid w:val="004A5663"/>
    <w:rsid w:val="004A622F"/>
    <w:rsid w:val="004B6D1B"/>
    <w:rsid w:val="004B7072"/>
    <w:rsid w:val="004D1E79"/>
    <w:rsid w:val="004E1EAF"/>
    <w:rsid w:val="004F482D"/>
    <w:rsid w:val="004F752F"/>
    <w:rsid w:val="0055035A"/>
    <w:rsid w:val="00560396"/>
    <w:rsid w:val="00590803"/>
    <w:rsid w:val="00593821"/>
    <w:rsid w:val="005A006A"/>
    <w:rsid w:val="005D37E1"/>
    <w:rsid w:val="005D48D9"/>
    <w:rsid w:val="005F63ED"/>
    <w:rsid w:val="006111C2"/>
    <w:rsid w:val="006208D5"/>
    <w:rsid w:val="00624249"/>
    <w:rsid w:val="00644239"/>
    <w:rsid w:val="00644AD1"/>
    <w:rsid w:val="006502F8"/>
    <w:rsid w:val="00654609"/>
    <w:rsid w:val="0065554A"/>
    <w:rsid w:val="00667107"/>
    <w:rsid w:val="0067251B"/>
    <w:rsid w:val="00684150"/>
    <w:rsid w:val="00693516"/>
    <w:rsid w:val="00697F72"/>
    <w:rsid w:val="006A7BBA"/>
    <w:rsid w:val="006B033C"/>
    <w:rsid w:val="006B3BCC"/>
    <w:rsid w:val="006C3602"/>
    <w:rsid w:val="006D2246"/>
    <w:rsid w:val="006D6BCD"/>
    <w:rsid w:val="006F2EE6"/>
    <w:rsid w:val="007023F6"/>
    <w:rsid w:val="00710EF9"/>
    <w:rsid w:val="00713C68"/>
    <w:rsid w:val="0071553A"/>
    <w:rsid w:val="007214EE"/>
    <w:rsid w:val="00727016"/>
    <w:rsid w:val="00744F80"/>
    <w:rsid w:val="00753698"/>
    <w:rsid w:val="00760E68"/>
    <w:rsid w:val="00781B1A"/>
    <w:rsid w:val="00785767"/>
    <w:rsid w:val="00795C5A"/>
    <w:rsid w:val="007A6CB6"/>
    <w:rsid w:val="007B4FE0"/>
    <w:rsid w:val="007C15C5"/>
    <w:rsid w:val="007C2C0C"/>
    <w:rsid w:val="007C7FA1"/>
    <w:rsid w:val="007D3743"/>
    <w:rsid w:val="007F113D"/>
    <w:rsid w:val="007F69F0"/>
    <w:rsid w:val="008062E7"/>
    <w:rsid w:val="00815098"/>
    <w:rsid w:val="00815166"/>
    <w:rsid w:val="0083424A"/>
    <w:rsid w:val="0086647F"/>
    <w:rsid w:val="008E42D1"/>
    <w:rsid w:val="008E4BF2"/>
    <w:rsid w:val="009244D6"/>
    <w:rsid w:val="00931934"/>
    <w:rsid w:val="0093297A"/>
    <w:rsid w:val="009374F3"/>
    <w:rsid w:val="0094236F"/>
    <w:rsid w:val="00966A31"/>
    <w:rsid w:val="00980BCD"/>
    <w:rsid w:val="00990129"/>
    <w:rsid w:val="009B771D"/>
    <w:rsid w:val="009C0350"/>
    <w:rsid w:val="009D44C5"/>
    <w:rsid w:val="009E005D"/>
    <w:rsid w:val="009E2CDA"/>
    <w:rsid w:val="00A00D51"/>
    <w:rsid w:val="00A02707"/>
    <w:rsid w:val="00A04B4D"/>
    <w:rsid w:val="00A07EFF"/>
    <w:rsid w:val="00A27545"/>
    <w:rsid w:val="00A30E93"/>
    <w:rsid w:val="00A32C5B"/>
    <w:rsid w:val="00A54F11"/>
    <w:rsid w:val="00A630D4"/>
    <w:rsid w:val="00A856A7"/>
    <w:rsid w:val="00A937F5"/>
    <w:rsid w:val="00AA3C09"/>
    <w:rsid w:val="00AB1625"/>
    <w:rsid w:val="00AB50D5"/>
    <w:rsid w:val="00AB5F2B"/>
    <w:rsid w:val="00AF4012"/>
    <w:rsid w:val="00B149B9"/>
    <w:rsid w:val="00B20B47"/>
    <w:rsid w:val="00B31022"/>
    <w:rsid w:val="00B32609"/>
    <w:rsid w:val="00B42318"/>
    <w:rsid w:val="00B63B86"/>
    <w:rsid w:val="00B64E09"/>
    <w:rsid w:val="00B755C2"/>
    <w:rsid w:val="00B77102"/>
    <w:rsid w:val="00B9672C"/>
    <w:rsid w:val="00BB277A"/>
    <w:rsid w:val="00BB5CB3"/>
    <w:rsid w:val="00BC4B04"/>
    <w:rsid w:val="00BE5ABF"/>
    <w:rsid w:val="00BE602D"/>
    <w:rsid w:val="00C0310C"/>
    <w:rsid w:val="00C16A34"/>
    <w:rsid w:val="00C27822"/>
    <w:rsid w:val="00C74CCB"/>
    <w:rsid w:val="00C77366"/>
    <w:rsid w:val="00C806AC"/>
    <w:rsid w:val="00C85139"/>
    <w:rsid w:val="00C93216"/>
    <w:rsid w:val="00C97460"/>
    <w:rsid w:val="00C97D4E"/>
    <w:rsid w:val="00CA7047"/>
    <w:rsid w:val="00CC551D"/>
    <w:rsid w:val="00CE1ADE"/>
    <w:rsid w:val="00CE21D3"/>
    <w:rsid w:val="00CE52B7"/>
    <w:rsid w:val="00CF3309"/>
    <w:rsid w:val="00D16473"/>
    <w:rsid w:val="00D31490"/>
    <w:rsid w:val="00D32C37"/>
    <w:rsid w:val="00D36CFF"/>
    <w:rsid w:val="00D45B13"/>
    <w:rsid w:val="00D65595"/>
    <w:rsid w:val="00D93E60"/>
    <w:rsid w:val="00DA1787"/>
    <w:rsid w:val="00DB7110"/>
    <w:rsid w:val="00DD393A"/>
    <w:rsid w:val="00DE6032"/>
    <w:rsid w:val="00DE702F"/>
    <w:rsid w:val="00E2039C"/>
    <w:rsid w:val="00E22DEF"/>
    <w:rsid w:val="00E26CFD"/>
    <w:rsid w:val="00E34BF7"/>
    <w:rsid w:val="00E70EA4"/>
    <w:rsid w:val="00E85B27"/>
    <w:rsid w:val="00EB7367"/>
    <w:rsid w:val="00EB7E09"/>
    <w:rsid w:val="00EC1FA9"/>
    <w:rsid w:val="00EC7820"/>
    <w:rsid w:val="00EE5917"/>
    <w:rsid w:val="00EF6A4B"/>
    <w:rsid w:val="00F033A6"/>
    <w:rsid w:val="00F06079"/>
    <w:rsid w:val="00F065D7"/>
    <w:rsid w:val="00F10B76"/>
    <w:rsid w:val="00F15A6E"/>
    <w:rsid w:val="00F23B22"/>
    <w:rsid w:val="00F2648C"/>
    <w:rsid w:val="00F44CA2"/>
    <w:rsid w:val="00F57422"/>
    <w:rsid w:val="00F61E52"/>
    <w:rsid w:val="00F752FE"/>
    <w:rsid w:val="00F826EB"/>
    <w:rsid w:val="00F87CA5"/>
    <w:rsid w:val="00FA1822"/>
    <w:rsid w:val="00FB5314"/>
    <w:rsid w:val="00FD1732"/>
    <w:rsid w:val="00FE6618"/>
    <w:rsid w:val="00FE751B"/>
    <w:rsid w:val="00FF1F67"/>
    <w:rsid w:val="00FF5745"/>
    <w:rsid w:val="00FF5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907C6"/>
  <w15:chartTrackingRefBased/>
  <w15:docId w15:val="{84661F73-9F01-4E76-A67B-752A5B88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F80"/>
    <w:pPr>
      <w:bidi/>
    </w:pPr>
  </w:style>
  <w:style w:type="paragraph" w:styleId="1">
    <w:name w:val="heading 1"/>
    <w:basedOn w:val="a"/>
    <w:next w:val="a"/>
    <w:link w:val="1Char"/>
    <w:uiPriority w:val="9"/>
    <w:qFormat/>
    <w:rsid w:val="003A4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A4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A4D7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A4D7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A4D7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A4D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4D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4D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4D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4D7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A4D7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A4D7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A4D7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A4D7D"/>
    <w:rPr>
      <w:rFonts w:eastAsiaTheme="majorEastAsia" w:cstheme="majorBidi"/>
      <w:color w:val="0F4761" w:themeColor="accent1" w:themeShade="BF"/>
    </w:rPr>
  </w:style>
  <w:style w:type="character" w:customStyle="1" w:styleId="6Char">
    <w:name w:val="عنوان 6 Char"/>
    <w:basedOn w:val="a0"/>
    <w:link w:val="6"/>
    <w:uiPriority w:val="9"/>
    <w:semiHidden/>
    <w:rsid w:val="003A4D7D"/>
    <w:rPr>
      <w:rFonts w:eastAsiaTheme="majorEastAsia" w:cstheme="majorBidi"/>
      <w:i/>
      <w:iCs/>
      <w:color w:val="595959" w:themeColor="text1" w:themeTint="A6"/>
    </w:rPr>
  </w:style>
  <w:style w:type="character" w:customStyle="1" w:styleId="7Char">
    <w:name w:val="عنوان 7 Char"/>
    <w:basedOn w:val="a0"/>
    <w:link w:val="7"/>
    <w:uiPriority w:val="9"/>
    <w:semiHidden/>
    <w:rsid w:val="003A4D7D"/>
    <w:rPr>
      <w:rFonts w:eastAsiaTheme="majorEastAsia" w:cstheme="majorBidi"/>
      <w:color w:val="595959" w:themeColor="text1" w:themeTint="A6"/>
    </w:rPr>
  </w:style>
  <w:style w:type="character" w:customStyle="1" w:styleId="8Char">
    <w:name w:val="عنوان 8 Char"/>
    <w:basedOn w:val="a0"/>
    <w:link w:val="8"/>
    <w:uiPriority w:val="9"/>
    <w:semiHidden/>
    <w:rsid w:val="003A4D7D"/>
    <w:rPr>
      <w:rFonts w:eastAsiaTheme="majorEastAsia" w:cstheme="majorBidi"/>
      <w:i/>
      <w:iCs/>
      <w:color w:val="272727" w:themeColor="text1" w:themeTint="D8"/>
    </w:rPr>
  </w:style>
  <w:style w:type="character" w:customStyle="1" w:styleId="9Char">
    <w:name w:val="عنوان 9 Char"/>
    <w:basedOn w:val="a0"/>
    <w:link w:val="9"/>
    <w:uiPriority w:val="9"/>
    <w:semiHidden/>
    <w:rsid w:val="003A4D7D"/>
    <w:rPr>
      <w:rFonts w:eastAsiaTheme="majorEastAsia" w:cstheme="majorBidi"/>
      <w:color w:val="272727" w:themeColor="text1" w:themeTint="D8"/>
    </w:rPr>
  </w:style>
  <w:style w:type="paragraph" w:styleId="a3">
    <w:name w:val="Title"/>
    <w:basedOn w:val="a"/>
    <w:next w:val="a"/>
    <w:link w:val="Char"/>
    <w:uiPriority w:val="10"/>
    <w:qFormat/>
    <w:rsid w:val="003A4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4D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4D7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4D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4D7D"/>
    <w:pPr>
      <w:spacing w:before="160"/>
      <w:jc w:val="center"/>
    </w:pPr>
    <w:rPr>
      <w:i/>
      <w:iCs/>
      <w:color w:val="404040" w:themeColor="text1" w:themeTint="BF"/>
    </w:rPr>
  </w:style>
  <w:style w:type="character" w:customStyle="1" w:styleId="Char1">
    <w:name w:val="اقتباس Char"/>
    <w:basedOn w:val="a0"/>
    <w:link w:val="a5"/>
    <w:uiPriority w:val="29"/>
    <w:rsid w:val="003A4D7D"/>
    <w:rPr>
      <w:i/>
      <w:iCs/>
      <w:color w:val="404040" w:themeColor="text1" w:themeTint="BF"/>
    </w:rPr>
  </w:style>
  <w:style w:type="paragraph" w:styleId="a6">
    <w:name w:val="List Paragraph"/>
    <w:basedOn w:val="a"/>
    <w:link w:val="Char2"/>
    <w:uiPriority w:val="34"/>
    <w:qFormat/>
    <w:rsid w:val="003A4D7D"/>
    <w:pPr>
      <w:ind w:left="720"/>
      <w:contextualSpacing/>
    </w:pPr>
  </w:style>
  <w:style w:type="character" w:styleId="a7">
    <w:name w:val="Intense Emphasis"/>
    <w:basedOn w:val="a0"/>
    <w:uiPriority w:val="21"/>
    <w:qFormat/>
    <w:rsid w:val="003A4D7D"/>
    <w:rPr>
      <w:i/>
      <w:iCs/>
      <w:color w:val="0F4761" w:themeColor="accent1" w:themeShade="BF"/>
    </w:rPr>
  </w:style>
  <w:style w:type="paragraph" w:styleId="a8">
    <w:name w:val="Intense Quote"/>
    <w:basedOn w:val="a"/>
    <w:next w:val="a"/>
    <w:link w:val="Char3"/>
    <w:uiPriority w:val="30"/>
    <w:qFormat/>
    <w:rsid w:val="003A4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3A4D7D"/>
    <w:rPr>
      <w:i/>
      <w:iCs/>
      <w:color w:val="0F4761" w:themeColor="accent1" w:themeShade="BF"/>
    </w:rPr>
  </w:style>
  <w:style w:type="character" w:styleId="a9">
    <w:name w:val="Intense Reference"/>
    <w:basedOn w:val="a0"/>
    <w:uiPriority w:val="32"/>
    <w:qFormat/>
    <w:rsid w:val="003A4D7D"/>
    <w:rPr>
      <w:b/>
      <w:bCs/>
      <w:smallCaps/>
      <w:color w:val="0F4761" w:themeColor="accent1" w:themeShade="BF"/>
      <w:spacing w:val="5"/>
    </w:rPr>
  </w:style>
  <w:style w:type="paragraph" w:styleId="aa">
    <w:name w:val="header"/>
    <w:basedOn w:val="a"/>
    <w:link w:val="Char4"/>
    <w:uiPriority w:val="99"/>
    <w:unhideWhenUsed/>
    <w:rsid w:val="003A4D7D"/>
    <w:pPr>
      <w:tabs>
        <w:tab w:val="center" w:pos="4153"/>
        <w:tab w:val="right" w:pos="8306"/>
      </w:tabs>
      <w:spacing w:after="0" w:line="240" w:lineRule="auto"/>
    </w:pPr>
  </w:style>
  <w:style w:type="character" w:customStyle="1" w:styleId="Char4">
    <w:name w:val="رأس الصفحة Char"/>
    <w:basedOn w:val="a0"/>
    <w:link w:val="aa"/>
    <w:uiPriority w:val="99"/>
    <w:rsid w:val="003A4D7D"/>
  </w:style>
  <w:style w:type="paragraph" w:styleId="ab">
    <w:name w:val="footer"/>
    <w:basedOn w:val="a"/>
    <w:link w:val="Char5"/>
    <w:uiPriority w:val="99"/>
    <w:unhideWhenUsed/>
    <w:rsid w:val="003A4D7D"/>
    <w:pPr>
      <w:tabs>
        <w:tab w:val="center" w:pos="4153"/>
        <w:tab w:val="right" w:pos="8306"/>
      </w:tabs>
      <w:spacing w:after="0" w:line="240" w:lineRule="auto"/>
    </w:pPr>
  </w:style>
  <w:style w:type="character" w:customStyle="1" w:styleId="Char5">
    <w:name w:val="تذييل الصفحة Char"/>
    <w:basedOn w:val="a0"/>
    <w:link w:val="ab"/>
    <w:uiPriority w:val="99"/>
    <w:rsid w:val="003A4D7D"/>
  </w:style>
  <w:style w:type="character" w:styleId="Hyperlink">
    <w:name w:val="Hyperlink"/>
    <w:basedOn w:val="a0"/>
    <w:uiPriority w:val="99"/>
    <w:unhideWhenUsed/>
    <w:rsid w:val="002E33A0"/>
    <w:rPr>
      <w:color w:val="467886" w:themeColor="hyperlink"/>
      <w:u w:val="single"/>
    </w:rPr>
  </w:style>
  <w:style w:type="character" w:styleId="ac">
    <w:name w:val="Unresolved Mention"/>
    <w:basedOn w:val="a0"/>
    <w:uiPriority w:val="99"/>
    <w:semiHidden/>
    <w:unhideWhenUsed/>
    <w:rsid w:val="002E33A0"/>
    <w:rPr>
      <w:color w:val="605E5C"/>
      <w:shd w:val="clear" w:color="auto" w:fill="E1DFDD"/>
    </w:rPr>
  </w:style>
  <w:style w:type="table" w:styleId="ad">
    <w:name w:val="Table Grid"/>
    <w:basedOn w:val="a1"/>
    <w:uiPriority w:val="39"/>
    <w:rsid w:val="006B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6B03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ae">
    <w:name w:val="Normal (Web)"/>
    <w:basedOn w:val="a"/>
    <w:uiPriority w:val="99"/>
    <w:semiHidden/>
    <w:unhideWhenUsed/>
    <w:rsid w:val="00360D61"/>
    <w:rPr>
      <w:rFonts w:ascii="Times New Roman" w:hAnsi="Times New Roman" w:cs="Times New Roman"/>
    </w:rPr>
  </w:style>
  <w:style w:type="table" w:styleId="af">
    <w:name w:val="Grid Table Light"/>
    <w:basedOn w:val="a1"/>
    <w:uiPriority w:val="40"/>
    <w:rsid w:val="00A630D4"/>
    <w:pPr>
      <w:spacing w:after="0" w:line="240" w:lineRule="auto"/>
    </w:pPr>
    <w:rPr>
      <w:rFonts w:ascii="Arial" w:eastAsia="Calibri" w:hAnsi="Arial" w:cs="Arial"/>
      <w:kern w:val="0"/>
      <w:sz w:val="20"/>
      <w:szCs w:val="20"/>
      <w:lang w:eastAsia="ja-JP"/>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2">
    <w:name w:val="سرد الفقرات Char"/>
    <w:link w:val="a6"/>
    <w:uiPriority w:val="34"/>
    <w:rsid w:val="00103854"/>
  </w:style>
  <w:style w:type="paragraph" w:customStyle="1" w:styleId="p1">
    <w:name w:val="p1"/>
    <w:basedOn w:val="a"/>
    <w:rsid w:val="00103854"/>
    <w:pPr>
      <w:bidi w:val="0"/>
      <w:spacing w:after="0" w:line="240" w:lineRule="auto"/>
    </w:pPr>
    <w:rPr>
      <w:rFonts w:ascii="Times New Roman" w:eastAsiaTheme="minorEastAsia" w:hAnsi="Times New Roman" w:cs="Times New Roman"/>
      <w:kern w:val="0"/>
      <w14:ligatures w14:val="none"/>
    </w:rPr>
  </w:style>
  <w:style w:type="paragraph" w:customStyle="1" w:styleId="p2">
    <w:name w:val="p2"/>
    <w:basedOn w:val="a"/>
    <w:rsid w:val="00103854"/>
    <w:pPr>
      <w:bidi w:val="0"/>
      <w:spacing w:after="0" w:line="240" w:lineRule="auto"/>
    </w:pPr>
    <w:rPr>
      <w:rFonts w:ascii=".SF Arabic" w:eastAsiaTheme="minorEastAsia" w:hAnsi=".SF Arabic" w:cs="Times New Roman"/>
      <w:kern w:val="0"/>
      <w14:ligatures w14:val="none"/>
    </w:rPr>
  </w:style>
  <w:style w:type="character" w:customStyle="1" w:styleId="s1">
    <w:name w:val="s1"/>
    <w:basedOn w:val="a0"/>
    <w:rsid w:val="00103854"/>
    <w:rPr>
      <w:rFonts w:ascii=".SFArabic-Semibold" w:hAnsi=".SFArabic-Semibold" w:hint="default"/>
      <w:b/>
      <w:bCs/>
      <w:i w:val="0"/>
      <w:iCs w:val="0"/>
      <w:sz w:val="24"/>
      <w:szCs w:val="24"/>
    </w:rPr>
  </w:style>
  <w:style w:type="character" w:customStyle="1" w:styleId="s2">
    <w:name w:val="s2"/>
    <w:basedOn w:val="a0"/>
    <w:rsid w:val="00103854"/>
    <w:rPr>
      <w:rFonts w:ascii="UICTFontTextStyleEmphasizedBody" w:hAnsi="UICTFontTextStyleEmphasizedBody" w:hint="default"/>
      <w:b/>
      <w:bCs/>
      <w:i w:val="0"/>
      <w:iCs w:val="0"/>
      <w:sz w:val="24"/>
      <w:szCs w:val="24"/>
    </w:rPr>
  </w:style>
  <w:style w:type="character" w:customStyle="1" w:styleId="s3">
    <w:name w:val="s3"/>
    <w:basedOn w:val="a0"/>
    <w:rsid w:val="00103854"/>
    <w:rPr>
      <w:rFonts w:ascii=".SFArabic-Regular" w:hAnsi=".SFArabic-Regular" w:hint="default"/>
      <w:b w:val="0"/>
      <w:bCs w:val="0"/>
      <w:i w:val="0"/>
      <w:iCs w:val="0"/>
      <w:sz w:val="24"/>
      <w:szCs w:val="24"/>
    </w:rPr>
  </w:style>
  <w:style w:type="character" w:customStyle="1" w:styleId="s4">
    <w:name w:val="s4"/>
    <w:basedOn w:val="a0"/>
    <w:rsid w:val="00103854"/>
    <w:rPr>
      <w:rFonts w:ascii="UICTFontTextStyleBody" w:hAnsi="UICTFontTextStyleBody" w:hint="default"/>
      <w:b w:val="0"/>
      <w:bCs w:val="0"/>
      <w:i w:val="0"/>
      <w:iCs w:val="0"/>
      <w:sz w:val="24"/>
      <w:szCs w:val="24"/>
    </w:rPr>
  </w:style>
  <w:style w:type="character" w:styleId="af0">
    <w:name w:val="Strong"/>
    <w:basedOn w:val="a0"/>
    <w:uiPriority w:val="22"/>
    <w:qFormat/>
    <w:rsid w:val="00103854"/>
    <w:rPr>
      <w:b/>
      <w:bCs/>
    </w:rPr>
  </w:style>
  <w:style w:type="character" w:customStyle="1" w:styleId="apple-converted-space">
    <w:name w:val="apple-converted-space"/>
    <w:basedOn w:val="a0"/>
    <w:rsid w:val="00103854"/>
  </w:style>
  <w:style w:type="character" w:customStyle="1" w:styleId="articletitle">
    <w:name w:val="article_title"/>
    <w:basedOn w:val="a0"/>
    <w:rsid w:val="00103854"/>
  </w:style>
  <w:style w:type="character" w:customStyle="1" w:styleId="markedcontent">
    <w:name w:val="markedcontent"/>
    <w:basedOn w:val="a0"/>
    <w:rsid w:val="00103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90910">
      <w:bodyDiv w:val="1"/>
      <w:marLeft w:val="0"/>
      <w:marRight w:val="0"/>
      <w:marTop w:val="0"/>
      <w:marBottom w:val="0"/>
      <w:divBdr>
        <w:top w:val="none" w:sz="0" w:space="0" w:color="auto"/>
        <w:left w:val="none" w:sz="0" w:space="0" w:color="auto"/>
        <w:bottom w:val="none" w:sz="0" w:space="0" w:color="auto"/>
        <w:right w:val="none" w:sz="0" w:space="0" w:color="auto"/>
      </w:divBdr>
    </w:div>
    <w:div w:id="76440559">
      <w:bodyDiv w:val="1"/>
      <w:marLeft w:val="0"/>
      <w:marRight w:val="0"/>
      <w:marTop w:val="0"/>
      <w:marBottom w:val="0"/>
      <w:divBdr>
        <w:top w:val="none" w:sz="0" w:space="0" w:color="auto"/>
        <w:left w:val="none" w:sz="0" w:space="0" w:color="auto"/>
        <w:bottom w:val="none" w:sz="0" w:space="0" w:color="auto"/>
        <w:right w:val="none" w:sz="0" w:space="0" w:color="auto"/>
      </w:divBdr>
    </w:div>
    <w:div w:id="105465372">
      <w:bodyDiv w:val="1"/>
      <w:marLeft w:val="0"/>
      <w:marRight w:val="0"/>
      <w:marTop w:val="0"/>
      <w:marBottom w:val="0"/>
      <w:divBdr>
        <w:top w:val="none" w:sz="0" w:space="0" w:color="auto"/>
        <w:left w:val="none" w:sz="0" w:space="0" w:color="auto"/>
        <w:bottom w:val="none" w:sz="0" w:space="0" w:color="auto"/>
        <w:right w:val="none" w:sz="0" w:space="0" w:color="auto"/>
      </w:divBdr>
    </w:div>
    <w:div w:id="220529400">
      <w:bodyDiv w:val="1"/>
      <w:marLeft w:val="0"/>
      <w:marRight w:val="0"/>
      <w:marTop w:val="0"/>
      <w:marBottom w:val="0"/>
      <w:divBdr>
        <w:top w:val="none" w:sz="0" w:space="0" w:color="auto"/>
        <w:left w:val="none" w:sz="0" w:space="0" w:color="auto"/>
        <w:bottom w:val="none" w:sz="0" w:space="0" w:color="auto"/>
        <w:right w:val="none" w:sz="0" w:space="0" w:color="auto"/>
      </w:divBdr>
    </w:div>
    <w:div w:id="245380624">
      <w:bodyDiv w:val="1"/>
      <w:marLeft w:val="0"/>
      <w:marRight w:val="0"/>
      <w:marTop w:val="0"/>
      <w:marBottom w:val="0"/>
      <w:divBdr>
        <w:top w:val="none" w:sz="0" w:space="0" w:color="auto"/>
        <w:left w:val="none" w:sz="0" w:space="0" w:color="auto"/>
        <w:bottom w:val="none" w:sz="0" w:space="0" w:color="auto"/>
        <w:right w:val="none" w:sz="0" w:space="0" w:color="auto"/>
      </w:divBdr>
    </w:div>
    <w:div w:id="262495189">
      <w:bodyDiv w:val="1"/>
      <w:marLeft w:val="0"/>
      <w:marRight w:val="0"/>
      <w:marTop w:val="0"/>
      <w:marBottom w:val="0"/>
      <w:divBdr>
        <w:top w:val="none" w:sz="0" w:space="0" w:color="auto"/>
        <w:left w:val="none" w:sz="0" w:space="0" w:color="auto"/>
        <w:bottom w:val="none" w:sz="0" w:space="0" w:color="auto"/>
        <w:right w:val="none" w:sz="0" w:space="0" w:color="auto"/>
      </w:divBdr>
    </w:div>
    <w:div w:id="274335991">
      <w:bodyDiv w:val="1"/>
      <w:marLeft w:val="0"/>
      <w:marRight w:val="0"/>
      <w:marTop w:val="0"/>
      <w:marBottom w:val="0"/>
      <w:divBdr>
        <w:top w:val="none" w:sz="0" w:space="0" w:color="auto"/>
        <w:left w:val="none" w:sz="0" w:space="0" w:color="auto"/>
        <w:bottom w:val="none" w:sz="0" w:space="0" w:color="auto"/>
        <w:right w:val="none" w:sz="0" w:space="0" w:color="auto"/>
      </w:divBdr>
      <w:divsChild>
        <w:div w:id="1012075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932818">
      <w:bodyDiv w:val="1"/>
      <w:marLeft w:val="0"/>
      <w:marRight w:val="0"/>
      <w:marTop w:val="0"/>
      <w:marBottom w:val="0"/>
      <w:divBdr>
        <w:top w:val="none" w:sz="0" w:space="0" w:color="auto"/>
        <w:left w:val="none" w:sz="0" w:space="0" w:color="auto"/>
        <w:bottom w:val="none" w:sz="0" w:space="0" w:color="auto"/>
        <w:right w:val="none" w:sz="0" w:space="0" w:color="auto"/>
      </w:divBdr>
      <w:divsChild>
        <w:div w:id="183942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7327816">
      <w:bodyDiv w:val="1"/>
      <w:marLeft w:val="0"/>
      <w:marRight w:val="0"/>
      <w:marTop w:val="0"/>
      <w:marBottom w:val="0"/>
      <w:divBdr>
        <w:top w:val="none" w:sz="0" w:space="0" w:color="auto"/>
        <w:left w:val="none" w:sz="0" w:space="0" w:color="auto"/>
        <w:bottom w:val="none" w:sz="0" w:space="0" w:color="auto"/>
        <w:right w:val="none" w:sz="0" w:space="0" w:color="auto"/>
      </w:divBdr>
    </w:div>
    <w:div w:id="373891703">
      <w:bodyDiv w:val="1"/>
      <w:marLeft w:val="0"/>
      <w:marRight w:val="0"/>
      <w:marTop w:val="0"/>
      <w:marBottom w:val="0"/>
      <w:divBdr>
        <w:top w:val="none" w:sz="0" w:space="0" w:color="auto"/>
        <w:left w:val="none" w:sz="0" w:space="0" w:color="auto"/>
        <w:bottom w:val="none" w:sz="0" w:space="0" w:color="auto"/>
        <w:right w:val="none" w:sz="0" w:space="0" w:color="auto"/>
      </w:divBdr>
    </w:div>
    <w:div w:id="411702177">
      <w:bodyDiv w:val="1"/>
      <w:marLeft w:val="0"/>
      <w:marRight w:val="0"/>
      <w:marTop w:val="0"/>
      <w:marBottom w:val="0"/>
      <w:divBdr>
        <w:top w:val="none" w:sz="0" w:space="0" w:color="auto"/>
        <w:left w:val="none" w:sz="0" w:space="0" w:color="auto"/>
        <w:bottom w:val="none" w:sz="0" w:space="0" w:color="auto"/>
        <w:right w:val="none" w:sz="0" w:space="0" w:color="auto"/>
      </w:divBdr>
    </w:div>
    <w:div w:id="428745544">
      <w:bodyDiv w:val="1"/>
      <w:marLeft w:val="0"/>
      <w:marRight w:val="0"/>
      <w:marTop w:val="0"/>
      <w:marBottom w:val="0"/>
      <w:divBdr>
        <w:top w:val="none" w:sz="0" w:space="0" w:color="auto"/>
        <w:left w:val="none" w:sz="0" w:space="0" w:color="auto"/>
        <w:bottom w:val="none" w:sz="0" w:space="0" w:color="auto"/>
        <w:right w:val="none" w:sz="0" w:space="0" w:color="auto"/>
      </w:divBdr>
    </w:div>
    <w:div w:id="486365285">
      <w:bodyDiv w:val="1"/>
      <w:marLeft w:val="0"/>
      <w:marRight w:val="0"/>
      <w:marTop w:val="0"/>
      <w:marBottom w:val="0"/>
      <w:divBdr>
        <w:top w:val="none" w:sz="0" w:space="0" w:color="auto"/>
        <w:left w:val="none" w:sz="0" w:space="0" w:color="auto"/>
        <w:bottom w:val="none" w:sz="0" w:space="0" w:color="auto"/>
        <w:right w:val="none" w:sz="0" w:space="0" w:color="auto"/>
      </w:divBdr>
    </w:div>
    <w:div w:id="498741747">
      <w:bodyDiv w:val="1"/>
      <w:marLeft w:val="0"/>
      <w:marRight w:val="0"/>
      <w:marTop w:val="0"/>
      <w:marBottom w:val="0"/>
      <w:divBdr>
        <w:top w:val="none" w:sz="0" w:space="0" w:color="auto"/>
        <w:left w:val="none" w:sz="0" w:space="0" w:color="auto"/>
        <w:bottom w:val="none" w:sz="0" w:space="0" w:color="auto"/>
        <w:right w:val="none" w:sz="0" w:space="0" w:color="auto"/>
      </w:divBdr>
    </w:div>
    <w:div w:id="530580878">
      <w:bodyDiv w:val="1"/>
      <w:marLeft w:val="0"/>
      <w:marRight w:val="0"/>
      <w:marTop w:val="0"/>
      <w:marBottom w:val="0"/>
      <w:divBdr>
        <w:top w:val="none" w:sz="0" w:space="0" w:color="auto"/>
        <w:left w:val="none" w:sz="0" w:space="0" w:color="auto"/>
        <w:bottom w:val="none" w:sz="0" w:space="0" w:color="auto"/>
        <w:right w:val="none" w:sz="0" w:space="0" w:color="auto"/>
      </w:divBdr>
    </w:div>
    <w:div w:id="535393446">
      <w:bodyDiv w:val="1"/>
      <w:marLeft w:val="0"/>
      <w:marRight w:val="0"/>
      <w:marTop w:val="0"/>
      <w:marBottom w:val="0"/>
      <w:divBdr>
        <w:top w:val="none" w:sz="0" w:space="0" w:color="auto"/>
        <w:left w:val="none" w:sz="0" w:space="0" w:color="auto"/>
        <w:bottom w:val="none" w:sz="0" w:space="0" w:color="auto"/>
        <w:right w:val="none" w:sz="0" w:space="0" w:color="auto"/>
      </w:divBdr>
    </w:div>
    <w:div w:id="587933264">
      <w:bodyDiv w:val="1"/>
      <w:marLeft w:val="0"/>
      <w:marRight w:val="0"/>
      <w:marTop w:val="0"/>
      <w:marBottom w:val="0"/>
      <w:divBdr>
        <w:top w:val="none" w:sz="0" w:space="0" w:color="auto"/>
        <w:left w:val="none" w:sz="0" w:space="0" w:color="auto"/>
        <w:bottom w:val="none" w:sz="0" w:space="0" w:color="auto"/>
        <w:right w:val="none" w:sz="0" w:space="0" w:color="auto"/>
      </w:divBdr>
    </w:div>
    <w:div w:id="615868285">
      <w:bodyDiv w:val="1"/>
      <w:marLeft w:val="0"/>
      <w:marRight w:val="0"/>
      <w:marTop w:val="0"/>
      <w:marBottom w:val="0"/>
      <w:divBdr>
        <w:top w:val="none" w:sz="0" w:space="0" w:color="auto"/>
        <w:left w:val="none" w:sz="0" w:space="0" w:color="auto"/>
        <w:bottom w:val="none" w:sz="0" w:space="0" w:color="auto"/>
        <w:right w:val="none" w:sz="0" w:space="0" w:color="auto"/>
      </w:divBdr>
    </w:div>
    <w:div w:id="636111361">
      <w:bodyDiv w:val="1"/>
      <w:marLeft w:val="0"/>
      <w:marRight w:val="0"/>
      <w:marTop w:val="0"/>
      <w:marBottom w:val="0"/>
      <w:divBdr>
        <w:top w:val="none" w:sz="0" w:space="0" w:color="auto"/>
        <w:left w:val="none" w:sz="0" w:space="0" w:color="auto"/>
        <w:bottom w:val="none" w:sz="0" w:space="0" w:color="auto"/>
        <w:right w:val="none" w:sz="0" w:space="0" w:color="auto"/>
      </w:divBdr>
    </w:div>
    <w:div w:id="703213167">
      <w:bodyDiv w:val="1"/>
      <w:marLeft w:val="0"/>
      <w:marRight w:val="0"/>
      <w:marTop w:val="0"/>
      <w:marBottom w:val="0"/>
      <w:divBdr>
        <w:top w:val="none" w:sz="0" w:space="0" w:color="auto"/>
        <w:left w:val="none" w:sz="0" w:space="0" w:color="auto"/>
        <w:bottom w:val="none" w:sz="0" w:space="0" w:color="auto"/>
        <w:right w:val="none" w:sz="0" w:space="0" w:color="auto"/>
      </w:divBdr>
    </w:div>
    <w:div w:id="726880166">
      <w:bodyDiv w:val="1"/>
      <w:marLeft w:val="0"/>
      <w:marRight w:val="0"/>
      <w:marTop w:val="0"/>
      <w:marBottom w:val="0"/>
      <w:divBdr>
        <w:top w:val="none" w:sz="0" w:space="0" w:color="auto"/>
        <w:left w:val="none" w:sz="0" w:space="0" w:color="auto"/>
        <w:bottom w:val="none" w:sz="0" w:space="0" w:color="auto"/>
        <w:right w:val="none" w:sz="0" w:space="0" w:color="auto"/>
      </w:divBdr>
    </w:div>
    <w:div w:id="748816045">
      <w:bodyDiv w:val="1"/>
      <w:marLeft w:val="0"/>
      <w:marRight w:val="0"/>
      <w:marTop w:val="0"/>
      <w:marBottom w:val="0"/>
      <w:divBdr>
        <w:top w:val="none" w:sz="0" w:space="0" w:color="auto"/>
        <w:left w:val="none" w:sz="0" w:space="0" w:color="auto"/>
        <w:bottom w:val="none" w:sz="0" w:space="0" w:color="auto"/>
        <w:right w:val="none" w:sz="0" w:space="0" w:color="auto"/>
      </w:divBdr>
    </w:div>
    <w:div w:id="775255214">
      <w:bodyDiv w:val="1"/>
      <w:marLeft w:val="0"/>
      <w:marRight w:val="0"/>
      <w:marTop w:val="0"/>
      <w:marBottom w:val="0"/>
      <w:divBdr>
        <w:top w:val="none" w:sz="0" w:space="0" w:color="auto"/>
        <w:left w:val="none" w:sz="0" w:space="0" w:color="auto"/>
        <w:bottom w:val="none" w:sz="0" w:space="0" w:color="auto"/>
        <w:right w:val="none" w:sz="0" w:space="0" w:color="auto"/>
      </w:divBdr>
    </w:div>
    <w:div w:id="855534307">
      <w:bodyDiv w:val="1"/>
      <w:marLeft w:val="0"/>
      <w:marRight w:val="0"/>
      <w:marTop w:val="0"/>
      <w:marBottom w:val="0"/>
      <w:divBdr>
        <w:top w:val="none" w:sz="0" w:space="0" w:color="auto"/>
        <w:left w:val="none" w:sz="0" w:space="0" w:color="auto"/>
        <w:bottom w:val="none" w:sz="0" w:space="0" w:color="auto"/>
        <w:right w:val="none" w:sz="0" w:space="0" w:color="auto"/>
      </w:divBdr>
    </w:div>
    <w:div w:id="924194312">
      <w:bodyDiv w:val="1"/>
      <w:marLeft w:val="0"/>
      <w:marRight w:val="0"/>
      <w:marTop w:val="0"/>
      <w:marBottom w:val="0"/>
      <w:divBdr>
        <w:top w:val="none" w:sz="0" w:space="0" w:color="auto"/>
        <w:left w:val="none" w:sz="0" w:space="0" w:color="auto"/>
        <w:bottom w:val="none" w:sz="0" w:space="0" w:color="auto"/>
        <w:right w:val="none" w:sz="0" w:space="0" w:color="auto"/>
      </w:divBdr>
    </w:div>
    <w:div w:id="957105238">
      <w:bodyDiv w:val="1"/>
      <w:marLeft w:val="0"/>
      <w:marRight w:val="0"/>
      <w:marTop w:val="0"/>
      <w:marBottom w:val="0"/>
      <w:divBdr>
        <w:top w:val="none" w:sz="0" w:space="0" w:color="auto"/>
        <w:left w:val="none" w:sz="0" w:space="0" w:color="auto"/>
        <w:bottom w:val="none" w:sz="0" w:space="0" w:color="auto"/>
        <w:right w:val="none" w:sz="0" w:space="0" w:color="auto"/>
      </w:divBdr>
    </w:div>
    <w:div w:id="988362510">
      <w:bodyDiv w:val="1"/>
      <w:marLeft w:val="0"/>
      <w:marRight w:val="0"/>
      <w:marTop w:val="0"/>
      <w:marBottom w:val="0"/>
      <w:divBdr>
        <w:top w:val="none" w:sz="0" w:space="0" w:color="auto"/>
        <w:left w:val="none" w:sz="0" w:space="0" w:color="auto"/>
        <w:bottom w:val="none" w:sz="0" w:space="0" w:color="auto"/>
        <w:right w:val="none" w:sz="0" w:space="0" w:color="auto"/>
      </w:divBdr>
      <w:divsChild>
        <w:div w:id="1188103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509615">
      <w:bodyDiv w:val="1"/>
      <w:marLeft w:val="0"/>
      <w:marRight w:val="0"/>
      <w:marTop w:val="0"/>
      <w:marBottom w:val="0"/>
      <w:divBdr>
        <w:top w:val="none" w:sz="0" w:space="0" w:color="auto"/>
        <w:left w:val="none" w:sz="0" w:space="0" w:color="auto"/>
        <w:bottom w:val="none" w:sz="0" w:space="0" w:color="auto"/>
        <w:right w:val="none" w:sz="0" w:space="0" w:color="auto"/>
      </w:divBdr>
    </w:div>
    <w:div w:id="1063453774">
      <w:bodyDiv w:val="1"/>
      <w:marLeft w:val="0"/>
      <w:marRight w:val="0"/>
      <w:marTop w:val="0"/>
      <w:marBottom w:val="0"/>
      <w:divBdr>
        <w:top w:val="none" w:sz="0" w:space="0" w:color="auto"/>
        <w:left w:val="none" w:sz="0" w:space="0" w:color="auto"/>
        <w:bottom w:val="none" w:sz="0" w:space="0" w:color="auto"/>
        <w:right w:val="none" w:sz="0" w:space="0" w:color="auto"/>
      </w:divBdr>
    </w:div>
    <w:div w:id="1142192038">
      <w:bodyDiv w:val="1"/>
      <w:marLeft w:val="0"/>
      <w:marRight w:val="0"/>
      <w:marTop w:val="0"/>
      <w:marBottom w:val="0"/>
      <w:divBdr>
        <w:top w:val="none" w:sz="0" w:space="0" w:color="auto"/>
        <w:left w:val="none" w:sz="0" w:space="0" w:color="auto"/>
        <w:bottom w:val="none" w:sz="0" w:space="0" w:color="auto"/>
        <w:right w:val="none" w:sz="0" w:space="0" w:color="auto"/>
      </w:divBdr>
    </w:div>
    <w:div w:id="1147094227">
      <w:bodyDiv w:val="1"/>
      <w:marLeft w:val="0"/>
      <w:marRight w:val="0"/>
      <w:marTop w:val="0"/>
      <w:marBottom w:val="0"/>
      <w:divBdr>
        <w:top w:val="none" w:sz="0" w:space="0" w:color="auto"/>
        <w:left w:val="none" w:sz="0" w:space="0" w:color="auto"/>
        <w:bottom w:val="none" w:sz="0" w:space="0" w:color="auto"/>
        <w:right w:val="none" w:sz="0" w:space="0" w:color="auto"/>
      </w:divBdr>
    </w:div>
    <w:div w:id="1242332716">
      <w:bodyDiv w:val="1"/>
      <w:marLeft w:val="0"/>
      <w:marRight w:val="0"/>
      <w:marTop w:val="0"/>
      <w:marBottom w:val="0"/>
      <w:divBdr>
        <w:top w:val="none" w:sz="0" w:space="0" w:color="auto"/>
        <w:left w:val="none" w:sz="0" w:space="0" w:color="auto"/>
        <w:bottom w:val="none" w:sz="0" w:space="0" w:color="auto"/>
        <w:right w:val="none" w:sz="0" w:space="0" w:color="auto"/>
      </w:divBdr>
    </w:div>
    <w:div w:id="1244291646">
      <w:bodyDiv w:val="1"/>
      <w:marLeft w:val="0"/>
      <w:marRight w:val="0"/>
      <w:marTop w:val="0"/>
      <w:marBottom w:val="0"/>
      <w:divBdr>
        <w:top w:val="none" w:sz="0" w:space="0" w:color="auto"/>
        <w:left w:val="none" w:sz="0" w:space="0" w:color="auto"/>
        <w:bottom w:val="none" w:sz="0" w:space="0" w:color="auto"/>
        <w:right w:val="none" w:sz="0" w:space="0" w:color="auto"/>
      </w:divBdr>
    </w:div>
    <w:div w:id="1320497972">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94584277">
      <w:bodyDiv w:val="1"/>
      <w:marLeft w:val="0"/>
      <w:marRight w:val="0"/>
      <w:marTop w:val="0"/>
      <w:marBottom w:val="0"/>
      <w:divBdr>
        <w:top w:val="none" w:sz="0" w:space="0" w:color="auto"/>
        <w:left w:val="none" w:sz="0" w:space="0" w:color="auto"/>
        <w:bottom w:val="none" w:sz="0" w:space="0" w:color="auto"/>
        <w:right w:val="none" w:sz="0" w:space="0" w:color="auto"/>
      </w:divBdr>
    </w:div>
    <w:div w:id="1642154489">
      <w:bodyDiv w:val="1"/>
      <w:marLeft w:val="0"/>
      <w:marRight w:val="0"/>
      <w:marTop w:val="0"/>
      <w:marBottom w:val="0"/>
      <w:divBdr>
        <w:top w:val="none" w:sz="0" w:space="0" w:color="auto"/>
        <w:left w:val="none" w:sz="0" w:space="0" w:color="auto"/>
        <w:bottom w:val="none" w:sz="0" w:space="0" w:color="auto"/>
        <w:right w:val="none" w:sz="0" w:space="0" w:color="auto"/>
      </w:divBdr>
    </w:div>
    <w:div w:id="1677919191">
      <w:bodyDiv w:val="1"/>
      <w:marLeft w:val="0"/>
      <w:marRight w:val="0"/>
      <w:marTop w:val="0"/>
      <w:marBottom w:val="0"/>
      <w:divBdr>
        <w:top w:val="none" w:sz="0" w:space="0" w:color="auto"/>
        <w:left w:val="none" w:sz="0" w:space="0" w:color="auto"/>
        <w:bottom w:val="none" w:sz="0" w:space="0" w:color="auto"/>
        <w:right w:val="none" w:sz="0" w:space="0" w:color="auto"/>
      </w:divBdr>
    </w:div>
    <w:div w:id="1738237894">
      <w:bodyDiv w:val="1"/>
      <w:marLeft w:val="0"/>
      <w:marRight w:val="0"/>
      <w:marTop w:val="0"/>
      <w:marBottom w:val="0"/>
      <w:divBdr>
        <w:top w:val="none" w:sz="0" w:space="0" w:color="auto"/>
        <w:left w:val="none" w:sz="0" w:space="0" w:color="auto"/>
        <w:bottom w:val="none" w:sz="0" w:space="0" w:color="auto"/>
        <w:right w:val="none" w:sz="0" w:space="0" w:color="auto"/>
      </w:divBdr>
    </w:div>
    <w:div w:id="1786971300">
      <w:bodyDiv w:val="1"/>
      <w:marLeft w:val="0"/>
      <w:marRight w:val="0"/>
      <w:marTop w:val="0"/>
      <w:marBottom w:val="0"/>
      <w:divBdr>
        <w:top w:val="none" w:sz="0" w:space="0" w:color="auto"/>
        <w:left w:val="none" w:sz="0" w:space="0" w:color="auto"/>
        <w:bottom w:val="none" w:sz="0" w:space="0" w:color="auto"/>
        <w:right w:val="none" w:sz="0" w:space="0" w:color="auto"/>
      </w:divBdr>
    </w:div>
    <w:div w:id="1833181321">
      <w:bodyDiv w:val="1"/>
      <w:marLeft w:val="0"/>
      <w:marRight w:val="0"/>
      <w:marTop w:val="0"/>
      <w:marBottom w:val="0"/>
      <w:divBdr>
        <w:top w:val="none" w:sz="0" w:space="0" w:color="auto"/>
        <w:left w:val="none" w:sz="0" w:space="0" w:color="auto"/>
        <w:bottom w:val="none" w:sz="0" w:space="0" w:color="auto"/>
        <w:right w:val="none" w:sz="0" w:space="0" w:color="auto"/>
      </w:divBdr>
    </w:div>
    <w:div w:id="1876653791">
      <w:bodyDiv w:val="1"/>
      <w:marLeft w:val="0"/>
      <w:marRight w:val="0"/>
      <w:marTop w:val="0"/>
      <w:marBottom w:val="0"/>
      <w:divBdr>
        <w:top w:val="none" w:sz="0" w:space="0" w:color="auto"/>
        <w:left w:val="none" w:sz="0" w:space="0" w:color="auto"/>
        <w:bottom w:val="none" w:sz="0" w:space="0" w:color="auto"/>
        <w:right w:val="none" w:sz="0" w:space="0" w:color="auto"/>
      </w:divBdr>
    </w:div>
    <w:div w:id="1894541577">
      <w:bodyDiv w:val="1"/>
      <w:marLeft w:val="0"/>
      <w:marRight w:val="0"/>
      <w:marTop w:val="0"/>
      <w:marBottom w:val="0"/>
      <w:divBdr>
        <w:top w:val="none" w:sz="0" w:space="0" w:color="auto"/>
        <w:left w:val="none" w:sz="0" w:space="0" w:color="auto"/>
        <w:bottom w:val="none" w:sz="0" w:space="0" w:color="auto"/>
        <w:right w:val="none" w:sz="0" w:space="0" w:color="auto"/>
      </w:divBdr>
    </w:div>
    <w:div w:id="1899247797">
      <w:bodyDiv w:val="1"/>
      <w:marLeft w:val="0"/>
      <w:marRight w:val="0"/>
      <w:marTop w:val="0"/>
      <w:marBottom w:val="0"/>
      <w:divBdr>
        <w:top w:val="none" w:sz="0" w:space="0" w:color="auto"/>
        <w:left w:val="none" w:sz="0" w:space="0" w:color="auto"/>
        <w:bottom w:val="none" w:sz="0" w:space="0" w:color="auto"/>
        <w:right w:val="none" w:sz="0" w:space="0" w:color="auto"/>
      </w:divBdr>
    </w:div>
    <w:div w:id="1928347914">
      <w:bodyDiv w:val="1"/>
      <w:marLeft w:val="0"/>
      <w:marRight w:val="0"/>
      <w:marTop w:val="0"/>
      <w:marBottom w:val="0"/>
      <w:divBdr>
        <w:top w:val="none" w:sz="0" w:space="0" w:color="auto"/>
        <w:left w:val="none" w:sz="0" w:space="0" w:color="auto"/>
        <w:bottom w:val="none" w:sz="0" w:space="0" w:color="auto"/>
        <w:right w:val="none" w:sz="0" w:space="0" w:color="auto"/>
      </w:divBdr>
    </w:div>
    <w:div w:id="2052993285">
      <w:bodyDiv w:val="1"/>
      <w:marLeft w:val="0"/>
      <w:marRight w:val="0"/>
      <w:marTop w:val="0"/>
      <w:marBottom w:val="0"/>
      <w:divBdr>
        <w:top w:val="none" w:sz="0" w:space="0" w:color="auto"/>
        <w:left w:val="none" w:sz="0" w:space="0" w:color="auto"/>
        <w:bottom w:val="none" w:sz="0" w:space="0" w:color="auto"/>
        <w:right w:val="none" w:sz="0" w:space="0" w:color="auto"/>
      </w:divBdr>
    </w:div>
    <w:div w:id="2102531921">
      <w:bodyDiv w:val="1"/>
      <w:marLeft w:val="0"/>
      <w:marRight w:val="0"/>
      <w:marTop w:val="0"/>
      <w:marBottom w:val="0"/>
      <w:divBdr>
        <w:top w:val="none" w:sz="0" w:space="0" w:color="auto"/>
        <w:left w:val="none" w:sz="0" w:space="0" w:color="auto"/>
        <w:bottom w:val="none" w:sz="0" w:space="0" w:color="auto"/>
        <w:right w:val="none" w:sz="0" w:space="0" w:color="auto"/>
      </w:divBdr>
      <w:divsChild>
        <w:div w:id="202986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chart" Target="charts/chart3.xml"/><Relationship Id="rId26" Type="http://schemas.openxmlformats.org/officeDocument/2006/relationships/hyperlink" Target="https://support.google.com/analytics/answer/9267735" TargetMode="External"/><Relationship Id="rId39" Type="http://schemas.openxmlformats.org/officeDocument/2006/relationships/fontTable" Target="fontTable.xml"/><Relationship Id="rId21" Type="http://schemas.openxmlformats.org/officeDocument/2006/relationships/chart" Target="charts/chart6.xml"/><Relationship Id="rId34" Type="http://schemas.openxmlformats.org/officeDocument/2006/relationships/hyperlink" Target="https://businesshelp.snapchat.com/s/article/learning-phase?language=ar" TargetMode="External"/><Relationship Id="rId7" Type="http://schemas.openxmlformats.org/officeDocument/2006/relationships/image" Target="media/image1.jpeg"/><Relationship Id="rId12" Type="http://schemas.openxmlformats.org/officeDocument/2006/relationships/diagramData" Target="diagrams/data1.xml"/><Relationship Id="rId17" Type="http://schemas.openxmlformats.org/officeDocument/2006/relationships/chart" Target="charts/chart2.xml"/><Relationship Id="rId25" Type="http://schemas.openxmlformats.org/officeDocument/2006/relationships/hyperlink" Target="https://support.google.com/google-ads/answer/7065882?hl=ar" TargetMode="External"/><Relationship Id="rId33" Type="http://schemas.openxmlformats.org/officeDocument/2006/relationships/hyperlink" Target="https://sdaia.gov.sa" TargetMode="External"/><Relationship Id="rId38" Type="http://schemas.openxmlformats.org/officeDocument/2006/relationships/footer" Target="footer2.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chart" Target="charts/chart5.xml"/><Relationship Id="rId29" Type="http://schemas.openxmlformats.org/officeDocument/2006/relationships/hyperlink" Target="https://www.facebook.com/business/help/21872809881337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canva.com/ai-image-generator" TargetMode="External"/><Relationship Id="rId32" Type="http://schemas.openxmlformats.org/officeDocument/2006/relationships/hyperlink" Target="https://www.salesforce.com/blog/chatbots-customer-servic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chart" Target="charts/chart8.xml"/><Relationship Id="rId28" Type="http://schemas.openxmlformats.org/officeDocument/2006/relationships/hyperlink" Target="https://www.mckinsey.com/capabilities/growth-marketing-and-sales/our-insights/the-future-of-marketing-in-a-tech-savvy-world" TargetMode="External"/><Relationship Id="rId36"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chart" Target="charts/chart4.xml"/><Relationship Id="rId31" Type="http://schemas.openxmlformats.org/officeDocument/2006/relationships/hyperlink" Target="https://openai.com/blog/chatgpt-for-marketing"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diagramQuickStyle" Target="diagrams/quickStyle1.xml"/><Relationship Id="rId22" Type="http://schemas.openxmlformats.org/officeDocument/2006/relationships/chart" Target="charts/chart7.xml"/><Relationship Id="rId27" Type="http://schemas.openxmlformats.org/officeDocument/2006/relationships/hyperlink" Target="https://support.google.com/analytics/answer/9846734" TargetMode="External"/><Relationship Id="rId30" Type="http://schemas.openxmlformats.org/officeDocument/2006/relationships/hyperlink" Target="https://nca.gov.sa" TargetMode="External"/><Relationship Id="rId35" Type="http://schemas.openxmlformats.org/officeDocument/2006/relationships/image" Target="media/image5.jpeg"/><Relationship Id="rId8" Type="http://schemas.openxmlformats.org/officeDocument/2006/relationships/image" Target="media/image2.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4"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1575;&#1604;&#1605;&#1589;&#1606;&#1601;5"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1575;&#1604;&#1605;&#1589;&#1606;&#1601;6"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1575;&#1604;&#1605;&#1589;&#1606;&#1601;7"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ورقة1!$B$1</c:f>
              <c:strCache>
                <c:ptCount val="1"/>
                <c:pt idx="0">
                  <c:v>المبيعات</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E17-42A1-85EB-1905207F923B}"/>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E17-42A1-85EB-1905207F923B}"/>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E17-42A1-85EB-1905207F923B}"/>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4-FE17-42A1-85EB-1905207F923B}"/>
              </c:ext>
            </c:extLst>
          </c:dPt>
          <c:dPt>
            <c:idx val="4"/>
            <c:bubble3D val="0"/>
            <c:spPr>
              <a:solidFill>
                <a:schemeClr val="accent4">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FE17-42A1-85EB-1905207F923B}"/>
              </c:ext>
            </c:extLst>
          </c:dPt>
          <c:dLbls>
            <c:dLbl>
              <c:idx val="0"/>
              <c:layout>
                <c:manualLayout>
                  <c:x val="-0.12980600908057449"/>
                  <c:y val="0.18981231432772191"/>
                </c:manualLayout>
              </c:layout>
              <c:tx>
                <c:rich>
                  <a:bodyPr rot="-108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C9E40082-E1AA-4E7A-A780-B6F5B187FAF5}" type="CATEGORYNAME">
                      <a:rPr lang="ar-SA"/>
                      <a:pPr>
                        <a:defRPr/>
                      </a:pPr>
                      <a:t>[اسم الفئة]</a:t>
                    </a:fld>
                    <a:endParaRPr lang="ar-SA"/>
                  </a:p>
                </c:rich>
              </c:tx>
              <c:spPr>
                <a:noFill/>
                <a:ln>
                  <a:noFill/>
                </a:ln>
                <a:effectLst/>
              </c:spPr>
              <c:txPr>
                <a:bodyPr rot="-108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E17-42A1-85EB-1905207F923B}"/>
                </c:ext>
              </c:extLst>
            </c:dLbl>
            <c:dLbl>
              <c:idx val="1"/>
              <c:layout>
                <c:manualLayout>
                  <c:x val="-0.17325746427400737"/>
                  <c:y val="-8.6883692484928512E-2"/>
                </c:manualLayout>
              </c:layout>
              <c:tx>
                <c:rich>
                  <a:bodyPr rot="120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BAC14E7D-F373-4037-808A-2CD2F1B5297E}" type="CATEGORYNAME">
                      <a:rPr lang="ar-SA"/>
                      <a:pPr>
                        <a:defRPr/>
                      </a:pPr>
                      <a:t>[اسم الفئة]</a:t>
                    </a:fld>
                    <a:endParaRPr lang="ar-SA"/>
                  </a:p>
                </c:rich>
              </c:tx>
              <c:spPr>
                <a:noFill/>
                <a:ln>
                  <a:noFill/>
                </a:ln>
                <a:effectLst/>
              </c:spPr>
              <c:txPr>
                <a:bodyPr rot="120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5267012128355523"/>
                      <c:h val="0.15846132238663213"/>
                    </c:manualLayout>
                  </c15:layout>
                  <c15:dlblFieldTable/>
                  <c15:showDataLabelsRange val="0"/>
                </c:ext>
                <c:ext xmlns:c16="http://schemas.microsoft.com/office/drawing/2014/chart" uri="{C3380CC4-5D6E-409C-BE32-E72D297353CC}">
                  <c16:uniqueId val="{00000003-FE17-42A1-85EB-1905207F923B}"/>
                </c:ext>
              </c:extLst>
            </c:dLbl>
            <c:dLbl>
              <c:idx val="2"/>
              <c:layout>
                <c:manualLayout>
                  <c:x val="0"/>
                  <c:y val="-0.1160250176449778"/>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fld id="{08B92E20-89E7-40A7-90C7-C67CB7D0D8D0}" type="CATEGORYNAME">
                      <a:rPr lang="ar-SA"/>
                      <a:pPr>
                        <a:defRPr/>
                      </a:pPr>
                      <a:t>[اسم الفئة]</a:t>
                    </a:fld>
                    <a:endParaRPr lang="ar-SA"/>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l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5033215234720992"/>
                      <c:h val="0.14443458735641787"/>
                    </c:manualLayout>
                  </c15:layout>
                  <c15:dlblFieldTable/>
                  <c15:showDataLabelsRange val="0"/>
                </c:ext>
                <c:ext xmlns:c16="http://schemas.microsoft.com/office/drawing/2014/chart" uri="{C3380CC4-5D6E-409C-BE32-E72D297353CC}">
                  <c16:uniqueId val="{00000005-FE17-42A1-85EB-1905207F923B}"/>
                </c:ext>
              </c:extLst>
            </c:dLbl>
            <c:dLbl>
              <c:idx val="3"/>
              <c:layout>
                <c:manualLayout>
                  <c:x val="0.1753352907945851"/>
                  <c:y val="-8.8740815277972923E-2"/>
                </c:manualLayout>
              </c:layout>
              <c:tx>
                <c:rich>
                  <a:bodyPr rot="-78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F990A90B-49B6-4ADE-A549-856102B94C61}" type="CATEGORYNAME">
                      <a:rPr lang="ar-SA"/>
                      <a:pPr>
                        <a:defRPr/>
                      </a:pPr>
                      <a:t>[اسم الفئة]</a:t>
                    </a:fld>
                    <a:endParaRPr lang="ar-SA"/>
                  </a:p>
                </c:rich>
              </c:tx>
              <c:spPr>
                <a:noFill/>
                <a:ln>
                  <a:noFill/>
                </a:ln>
                <a:effectLst/>
              </c:spPr>
              <c:txPr>
                <a:bodyPr rot="-780000" spcFirstLastPara="1" vertOverflow="ellipsis"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FE17-42A1-85EB-1905207F923B}"/>
                </c:ext>
              </c:extLst>
            </c:dLbl>
            <c:dLbl>
              <c:idx val="4"/>
              <c:layout>
                <c:manualLayout>
                  <c:x val="0.11697594903161458"/>
                  <c:y val="0.16271816214890053"/>
                </c:manualLayout>
              </c:layout>
              <c:tx>
                <c:rich>
                  <a:bodyPr rot="1680000" spcFirstLastPara="1" vertOverflow="ellipsis" wrap="square" lIns="38100" tIns="19050" rIns="38100" bIns="19050" anchor="ctr" anchorCtr="1">
                    <a:noAutofit/>
                  </a:bodyPr>
                  <a:lstStyle/>
                  <a:p>
                    <a:pPr>
                      <a:defRPr sz="900" b="1" i="0" u="none" strike="noStrike" kern="1200" baseline="0">
                        <a:solidFill>
                          <a:schemeClr val="lt1"/>
                        </a:solidFill>
                        <a:latin typeface="+mn-lt"/>
                        <a:ea typeface="+mn-ea"/>
                        <a:cs typeface="+mn-cs"/>
                      </a:defRPr>
                    </a:pPr>
                    <a:fld id="{6034B81D-3B13-48E2-AF85-CCCAB1DB0178}" type="CATEGORYNAME">
                      <a:rPr lang="ar-SA"/>
                      <a:pPr>
                        <a:defRPr/>
                      </a:pPr>
                      <a:t>[اسم الفئة]</a:t>
                    </a:fld>
                    <a:endParaRPr lang="ar-SA"/>
                  </a:p>
                </c:rich>
              </c:tx>
              <c:spPr>
                <a:noFill/>
                <a:ln>
                  <a:noFill/>
                </a:ln>
                <a:effectLst/>
              </c:spPr>
              <c:txPr>
                <a:bodyPr rot="1680000" spcFirstLastPara="1" vertOverflow="ellipsis" wrap="square" lIns="38100" tIns="19050" rIns="38100" bIns="19050" anchor="ctr" anchorCtr="1">
                  <a:noAutofit/>
                </a:bodyPr>
                <a:lstStyle/>
                <a:p>
                  <a:pPr>
                    <a:defRPr sz="900" b="1" i="0" u="none" strike="noStrike" kern="1200" baseline="0">
                      <a:solidFill>
                        <a:schemeClr val="lt1"/>
                      </a:solidFill>
                      <a:latin typeface="+mn-lt"/>
                      <a:ea typeface="+mn-ea"/>
                      <a:cs typeface="+mn-cs"/>
                    </a:defRPr>
                  </a:pPr>
                  <a:endParaRPr lang="ar-SA"/>
                </a:p>
              </c:txPr>
              <c:dLblPos val="bestFit"/>
              <c:showLegendKey val="0"/>
              <c:showVal val="0"/>
              <c:showCatName val="1"/>
              <c:showSerName val="0"/>
              <c:showPercent val="1"/>
              <c:showBubbleSize val="0"/>
              <c:extLst>
                <c:ext xmlns:c15="http://schemas.microsoft.com/office/drawing/2012/chart" uri="{CE6537A1-D6FC-4f65-9D91-7224C49458BB}">
                  <c15:layout>
                    <c:manualLayout>
                      <c:w val="0.12561757670016666"/>
                      <c:h val="0.22059191122220584"/>
                    </c:manualLayout>
                  </c15:layout>
                  <c15:dlblFieldTable/>
                  <c15:showDataLabelsRange val="0"/>
                </c:ext>
                <c:ext xmlns:c16="http://schemas.microsoft.com/office/drawing/2014/chart" uri="{C3380CC4-5D6E-409C-BE32-E72D297353CC}">
                  <c16:uniqueId val="{00000002-FE17-42A1-85EB-1905207F92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ورقة1!$A$2:$A$6</c:f>
              <c:strCache>
                <c:ptCount val="5"/>
                <c:pt idx="0">
                  <c:v>معدل التحويل Conversion Rate</c:v>
                </c:pt>
                <c:pt idx="1">
                  <c:v>نسبة النقر إلى الظهور CTR</c:v>
                </c:pt>
                <c:pt idx="2">
                  <c:v>التكلفة لكل اكتساب CPA</c:v>
                </c:pt>
                <c:pt idx="3">
                  <c:v>العائد على الاستثمار ROAS</c:v>
                </c:pt>
                <c:pt idx="4">
                  <c:v>الزمن اللازم للتفاعل TTE</c:v>
                </c:pt>
              </c:strCache>
            </c:strRef>
          </c:cat>
          <c:val>
            <c:numRef>
              <c:f>ورقة1!$B$2:$B$6</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00-FE17-42A1-85EB-1905207F923B}"/>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15875" cap="sq" cmpd="sng" algn="ctr">
      <a:solidFill>
        <a:schemeClr val="tx1"/>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ورقة1!$L$7:$L$9</c:f>
              <c:strCache>
                <c:ptCount val="3"/>
                <c:pt idx="0">
                  <c:v>ذكر Male </c:v>
                </c:pt>
                <c:pt idx="1">
                  <c:v>أنثى Female </c:v>
                </c:pt>
                <c:pt idx="2">
                  <c:v>المجموع</c:v>
                </c:pt>
              </c:strCache>
            </c:strRef>
          </c:cat>
          <c:val>
            <c:numRef>
              <c:f>ورقة1!$M$7:$M$9</c:f>
              <c:numCache>
                <c:formatCode>General</c:formatCode>
                <c:ptCount val="3"/>
                <c:pt idx="0">
                  <c:v>75</c:v>
                </c:pt>
                <c:pt idx="1">
                  <c:v>70</c:v>
                </c:pt>
                <c:pt idx="2">
                  <c:v>145</c:v>
                </c:pt>
              </c:numCache>
            </c:numRef>
          </c:val>
          <c:extLst>
            <c:ext xmlns:c16="http://schemas.microsoft.com/office/drawing/2014/chart" uri="{C3380CC4-5D6E-409C-BE32-E72D297353CC}">
              <c16:uniqueId val="{00000000-B517-459E-AD6D-4C39BC8DA056}"/>
            </c:ext>
          </c:extLst>
        </c:ser>
        <c:dLbls>
          <c:showLegendKey val="0"/>
          <c:showVal val="0"/>
          <c:showCatName val="0"/>
          <c:showSerName val="0"/>
          <c:showPercent val="0"/>
          <c:showBubbleSize val="0"/>
        </c:dLbls>
        <c:gapWidth val="219"/>
        <c:overlap val="-27"/>
        <c:axId val="821490639"/>
        <c:axId val="821496399"/>
      </c:barChart>
      <c:lineChart>
        <c:grouping val="standard"/>
        <c:varyColors val="0"/>
        <c:ser>
          <c:idx val="1"/>
          <c:order val="1"/>
          <c:spPr>
            <a:ln w="28575" cap="rnd">
              <a:solidFill>
                <a:schemeClr val="accent2"/>
              </a:solidFill>
              <a:round/>
            </a:ln>
            <a:effectLst/>
          </c:spPr>
          <c:marker>
            <c:symbol val="none"/>
          </c:marker>
          <c:cat>
            <c:strRef>
              <c:f>ورقة1!$L$7:$L$9</c:f>
              <c:strCache>
                <c:ptCount val="3"/>
                <c:pt idx="0">
                  <c:v>ذكر Male </c:v>
                </c:pt>
                <c:pt idx="1">
                  <c:v>أنثى Female </c:v>
                </c:pt>
                <c:pt idx="2">
                  <c:v>المجموع</c:v>
                </c:pt>
              </c:strCache>
            </c:strRef>
          </c:cat>
          <c:val>
            <c:numRef>
              <c:f>ورقة1!$N$7:$N$9</c:f>
              <c:numCache>
                <c:formatCode>0.00%</c:formatCode>
                <c:ptCount val="3"/>
                <c:pt idx="0">
                  <c:v>0.51700000000000002</c:v>
                </c:pt>
                <c:pt idx="1">
                  <c:v>0.48199999999999998</c:v>
                </c:pt>
                <c:pt idx="2" formatCode="0%">
                  <c:v>1</c:v>
                </c:pt>
              </c:numCache>
            </c:numRef>
          </c:val>
          <c:smooth val="0"/>
          <c:extLst>
            <c:ext xmlns:c16="http://schemas.microsoft.com/office/drawing/2014/chart" uri="{C3380CC4-5D6E-409C-BE32-E72D297353CC}">
              <c16:uniqueId val="{00000001-B517-459E-AD6D-4C39BC8DA056}"/>
            </c:ext>
          </c:extLst>
        </c:ser>
        <c:dLbls>
          <c:showLegendKey val="0"/>
          <c:showVal val="0"/>
          <c:showCatName val="0"/>
          <c:showSerName val="0"/>
          <c:showPercent val="0"/>
          <c:showBubbleSize val="0"/>
        </c:dLbls>
        <c:marker val="1"/>
        <c:smooth val="0"/>
        <c:axId val="821491599"/>
        <c:axId val="821483439"/>
      </c:lineChart>
      <c:catAx>
        <c:axId val="8214906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6399"/>
        <c:crosses val="autoZero"/>
        <c:auto val="1"/>
        <c:lblAlgn val="ctr"/>
        <c:lblOffset val="100"/>
        <c:noMultiLvlLbl val="0"/>
      </c:catAx>
      <c:valAx>
        <c:axId val="82149639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0639"/>
        <c:crosses val="autoZero"/>
        <c:crossBetween val="between"/>
      </c:valAx>
      <c:valAx>
        <c:axId val="82148343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1599"/>
        <c:crosses val="max"/>
        <c:crossBetween val="between"/>
      </c:valAx>
      <c:catAx>
        <c:axId val="821491599"/>
        <c:scaling>
          <c:orientation val="minMax"/>
        </c:scaling>
        <c:delete val="1"/>
        <c:axPos val="b"/>
        <c:numFmt formatCode="General" sourceLinked="1"/>
        <c:majorTickMark val="none"/>
        <c:minorTickMark val="none"/>
        <c:tickLblPos val="nextTo"/>
        <c:crossAx val="8214834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ورقة1!$K$7:$K$12</c:f>
              <c:strCache>
                <c:ptCount val="6"/>
                <c:pt idx="0">
                  <c:v>أقل من 25 / Under 25</c:v>
                </c:pt>
                <c:pt idx="1">
                  <c:v>25-34</c:v>
                </c:pt>
                <c:pt idx="2">
                  <c:v>35-44</c:v>
                </c:pt>
                <c:pt idx="3">
                  <c:v>45-54</c:v>
                </c:pt>
                <c:pt idx="4">
                  <c:v>55 فأكثر / 55 and over</c:v>
                </c:pt>
                <c:pt idx="5">
                  <c:v>المجموع</c:v>
                </c:pt>
              </c:strCache>
            </c:strRef>
          </c:cat>
          <c:val>
            <c:numRef>
              <c:f>ورقة1!$L$7:$L$12</c:f>
              <c:numCache>
                <c:formatCode>General</c:formatCode>
                <c:ptCount val="6"/>
                <c:pt idx="0">
                  <c:v>29</c:v>
                </c:pt>
                <c:pt idx="1">
                  <c:v>35</c:v>
                </c:pt>
                <c:pt idx="2">
                  <c:v>53</c:v>
                </c:pt>
                <c:pt idx="3">
                  <c:v>24</c:v>
                </c:pt>
                <c:pt idx="4">
                  <c:v>4</c:v>
                </c:pt>
                <c:pt idx="5">
                  <c:v>145</c:v>
                </c:pt>
              </c:numCache>
            </c:numRef>
          </c:val>
          <c:extLst>
            <c:ext xmlns:c16="http://schemas.microsoft.com/office/drawing/2014/chart" uri="{C3380CC4-5D6E-409C-BE32-E72D297353CC}">
              <c16:uniqueId val="{00000000-B9D3-4836-B663-BFB474043C81}"/>
            </c:ext>
          </c:extLst>
        </c:ser>
        <c:ser>
          <c:idx val="1"/>
          <c:order val="1"/>
          <c:spPr>
            <a:solidFill>
              <a:schemeClr val="accent2"/>
            </a:solidFill>
            <a:ln>
              <a:noFill/>
            </a:ln>
            <a:effectLst/>
          </c:spPr>
          <c:invertIfNegative val="0"/>
          <c:cat>
            <c:strRef>
              <c:f>ورقة1!$K$7:$K$12</c:f>
              <c:strCache>
                <c:ptCount val="6"/>
                <c:pt idx="0">
                  <c:v>أقل من 25 / Under 25</c:v>
                </c:pt>
                <c:pt idx="1">
                  <c:v>25-34</c:v>
                </c:pt>
                <c:pt idx="2">
                  <c:v>35-44</c:v>
                </c:pt>
                <c:pt idx="3">
                  <c:v>45-54</c:v>
                </c:pt>
                <c:pt idx="4">
                  <c:v>55 فأكثر / 55 and over</c:v>
                </c:pt>
                <c:pt idx="5">
                  <c:v>المجموع</c:v>
                </c:pt>
              </c:strCache>
            </c:strRef>
          </c:cat>
          <c:val>
            <c:numRef>
              <c:f>ورقة1!$M$7:$M$12</c:f>
              <c:numCache>
                <c:formatCode>0.00%</c:formatCode>
                <c:ptCount val="6"/>
                <c:pt idx="0" formatCode="0%">
                  <c:v>0.2</c:v>
                </c:pt>
                <c:pt idx="1">
                  <c:v>0.24099999999999999</c:v>
                </c:pt>
                <c:pt idx="2">
                  <c:v>0.36499999999999999</c:v>
                </c:pt>
                <c:pt idx="3">
                  <c:v>0.16500000000000001</c:v>
                </c:pt>
                <c:pt idx="4">
                  <c:v>2.7E-2</c:v>
                </c:pt>
                <c:pt idx="5" formatCode="0%">
                  <c:v>1</c:v>
                </c:pt>
              </c:numCache>
            </c:numRef>
          </c:val>
          <c:extLst>
            <c:ext xmlns:c16="http://schemas.microsoft.com/office/drawing/2014/chart" uri="{C3380CC4-5D6E-409C-BE32-E72D297353CC}">
              <c16:uniqueId val="{00000001-B9D3-4836-B663-BFB474043C81}"/>
            </c:ext>
          </c:extLst>
        </c:ser>
        <c:dLbls>
          <c:showLegendKey val="0"/>
          <c:showVal val="0"/>
          <c:showCatName val="0"/>
          <c:showSerName val="0"/>
          <c:showPercent val="0"/>
          <c:showBubbleSize val="0"/>
        </c:dLbls>
        <c:gapWidth val="182"/>
        <c:axId val="821499279"/>
        <c:axId val="821483439"/>
      </c:barChart>
      <c:catAx>
        <c:axId val="821499279"/>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83439"/>
        <c:crosses val="autoZero"/>
        <c:auto val="1"/>
        <c:lblAlgn val="ctr"/>
        <c:lblOffset val="100"/>
        <c:noMultiLvlLbl val="0"/>
      </c:catAx>
      <c:valAx>
        <c:axId val="82148343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9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[المصنف3]ورقة1!$L$9:$L$13</c:f>
              <c:strCache>
                <c:ptCount val="5"/>
                <c:pt idx="0">
                  <c:v>ثانوي High School</c:v>
                </c:pt>
                <c:pt idx="1">
                  <c:v>دبلوم Diploma</c:v>
                </c:pt>
                <c:pt idx="2">
                  <c:v>بكالوريوس Bachelor's Degree</c:v>
                </c:pt>
                <c:pt idx="3">
                  <c:v>ماجستير وأعلى Master's Degree and above</c:v>
                </c:pt>
                <c:pt idx="4">
                  <c:v>المجموع</c:v>
                </c:pt>
              </c:strCache>
            </c:strRef>
          </c:cat>
          <c:val>
            <c:numRef>
              <c:f>[المصنف3]ورقة1!$M$9:$M$13</c:f>
              <c:numCache>
                <c:formatCode>General</c:formatCode>
                <c:ptCount val="5"/>
                <c:pt idx="0">
                  <c:v>15</c:v>
                </c:pt>
                <c:pt idx="1">
                  <c:v>8</c:v>
                </c:pt>
                <c:pt idx="2">
                  <c:v>92</c:v>
                </c:pt>
                <c:pt idx="3">
                  <c:v>30</c:v>
                </c:pt>
                <c:pt idx="4">
                  <c:v>145</c:v>
                </c:pt>
              </c:numCache>
            </c:numRef>
          </c:val>
          <c:extLst>
            <c:ext xmlns:c16="http://schemas.microsoft.com/office/drawing/2014/chart" uri="{C3380CC4-5D6E-409C-BE32-E72D297353CC}">
              <c16:uniqueId val="{00000000-F25A-454B-BD60-27F73092B62E}"/>
            </c:ext>
          </c:extLst>
        </c:ser>
        <c:dLbls>
          <c:showLegendKey val="0"/>
          <c:showVal val="0"/>
          <c:showCatName val="0"/>
          <c:showSerName val="0"/>
          <c:showPercent val="0"/>
          <c:showBubbleSize val="0"/>
        </c:dLbls>
        <c:gapWidth val="219"/>
        <c:overlap val="-27"/>
        <c:axId val="821500239"/>
        <c:axId val="821483919"/>
      </c:barChart>
      <c:lineChart>
        <c:grouping val="standard"/>
        <c:varyColors val="0"/>
        <c:ser>
          <c:idx val="1"/>
          <c:order val="1"/>
          <c:spPr>
            <a:ln w="28575" cap="rnd">
              <a:solidFill>
                <a:schemeClr val="accent2"/>
              </a:solidFill>
              <a:round/>
            </a:ln>
            <a:effectLst/>
          </c:spPr>
          <c:marker>
            <c:symbol val="none"/>
          </c:marker>
          <c:cat>
            <c:strRef>
              <c:f>[المصنف3]ورقة1!$L$9:$L$13</c:f>
              <c:strCache>
                <c:ptCount val="5"/>
                <c:pt idx="0">
                  <c:v>ثانوي High School</c:v>
                </c:pt>
                <c:pt idx="1">
                  <c:v>دبلوم Diploma</c:v>
                </c:pt>
                <c:pt idx="2">
                  <c:v>بكالوريوس Bachelor's Degree</c:v>
                </c:pt>
                <c:pt idx="3">
                  <c:v>ماجستير وأعلى Master's Degree and above</c:v>
                </c:pt>
                <c:pt idx="4">
                  <c:v>المجموع</c:v>
                </c:pt>
              </c:strCache>
            </c:strRef>
          </c:cat>
          <c:val>
            <c:numRef>
              <c:f>[المصنف3]ورقة1!$N$9:$N$13</c:f>
              <c:numCache>
                <c:formatCode>0.00%</c:formatCode>
                <c:ptCount val="5"/>
                <c:pt idx="0">
                  <c:v>0.10299999999999999</c:v>
                </c:pt>
                <c:pt idx="1">
                  <c:v>5.5E-2</c:v>
                </c:pt>
                <c:pt idx="2">
                  <c:v>0.63400000000000001</c:v>
                </c:pt>
                <c:pt idx="3">
                  <c:v>0.20599999999999999</c:v>
                </c:pt>
                <c:pt idx="4" formatCode="0%">
                  <c:v>1</c:v>
                </c:pt>
              </c:numCache>
            </c:numRef>
          </c:val>
          <c:smooth val="0"/>
          <c:extLst>
            <c:ext xmlns:c16="http://schemas.microsoft.com/office/drawing/2014/chart" uri="{C3380CC4-5D6E-409C-BE32-E72D297353CC}">
              <c16:uniqueId val="{00000001-F25A-454B-BD60-27F73092B62E}"/>
            </c:ext>
          </c:extLst>
        </c:ser>
        <c:dLbls>
          <c:showLegendKey val="0"/>
          <c:showVal val="0"/>
          <c:showCatName val="0"/>
          <c:showSerName val="0"/>
          <c:showPercent val="0"/>
          <c:showBubbleSize val="0"/>
        </c:dLbls>
        <c:marker val="1"/>
        <c:smooth val="0"/>
        <c:axId val="821494479"/>
        <c:axId val="821493039"/>
      </c:lineChart>
      <c:catAx>
        <c:axId val="8215002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83919"/>
        <c:crosses val="autoZero"/>
        <c:auto val="1"/>
        <c:lblAlgn val="ctr"/>
        <c:lblOffset val="100"/>
        <c:noMultiLvlLbl val="0"/>
      </c:catAx>
      <c:valAx>
        <c:axId val="82148391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500239"/>
        <c:crosses val="autoZero"/>
        <c:crossBetween val="between"/>
      </c:valAx>
      <c:valAx>
        <c:axId val="82149303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4479"/>
        <c:crosses val="max"/>
        <c:crossBetween val="between"/>
      </c:valAx>
      <c:catAx>
        <c:axId val="821494479"/>
        <c:scaling>
          <c:orientation val="minMax"/>
        </c:scaling>
        <c:delete val="1"/>
        <c:axPos val="b"/>
        <c:numFmt formatCode="General" sourceLinked="1"/>
        <c:majorTickMark val="none"/>
        <c:minorTickMark val="none"/>
        <c:tickLblPos val="nextTo"/>
        <c:crossAx val="8214930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ورقة1!$L$8:$L$12</c:f>
              <c:strCache>
                <c:ptCount val="5"/>
                <c:pt idx="0">
                  <c:v>قسم تسويق داخلي  In-house Marketing Department</c:v>
                </c:pt>
                <c:pt idx="1">
                  <c:v>وكالة إعلانية  Advertising Agency</c:v>
                </c:pt>
                <c:pt idx="2">
                  <c:v>شركة تسويق  Marketing Company</c:v>
                </c:pt>
                <c:pt idx="3">
                  <c:v>أخرى (مجالات مختلفة عن التسويق)</c:v>
                </c:pt>
                <c:pt idx="4">
                  <c:v>المجموع</c:v>
                </c:pt>
              </c:strCache>
            </c:strRef>
          </c:cat>
          <c:val>
            <c:numRef>
              <c:f>ورقة1!$M$8:$M$12</c:f>
              <c:numCache>
                <c:formatCode>General</c:formatCode>
                <c:ptCount val="5"/>
                <c:pt idx="0">
                  <c:v>25</c:v>
                </c:pt>
                <c:pt idx="1">
                  <c:v>12</c:v>
                </c:pt>
                <c:pt idx="2">
                  <c:v>19</c:v>
                </c:pt>
                <c:pt idx="3">
                  <c:v>89</c:v>
                </c:pt>
                <c:pt idx="4">
                  <c:v>145</c:v>
                </c:pt>
              </c:numCache>
            </c:numRef>
          </c:val>
          <c:extLst>
            <c:ext xmlns:c16="http://schemas.microsoft.com/office/drawing/2014/chart" uri="{C3380CC4-5D6E-409C-BE32-E72D297353CC}">
              <c16:uniqueId val="{00000000-613D-4338-AD9C-FB2037EF22F5}"/>
            </c:ext>
          </c:extLst>
        </c:ser>
        <c:dLbls>
          <c:showLegendKey val="0"/>
          <c:showVal val="0"/>
          <c:showCatName val="0"/>
          <c:showSerName val="0"/>
          <c:showPercent val="0"/>
          <c:showBubbleSize val="0"/>
        </c:dLbls>
        <c:gapWidth val="219"/>
        <c:overlap val="-27"/>
        <c:axId val="821484879"/>
        <c:axId val="821488239"/>
      </c:barChart>
      <c:lineChart>
        <c:grouping val="standard"/>
        <c:varyColors val="0"/>
        <c:ser>
          <c:idx val="1"/>
          <c:order val="1"/>
          <c:spPr>
            <a:ln w="28575" cap="rnd">
              <a:solidFill>
                <a:schemeClr val="accent2"/>
              </a:solidFill>
              <a:round/>
            </a:ln>
            <a:effectLst/>
          </c:spPr>
          <c:marker>
            <c:symbol val="none"/>
          </c:marker>
          <c:cat>
            <c:strRef>
              <c:f>ورقة1!$L$8:$L$12</c:f>
              <c:strCache>
                <c:ptCount val="5"/>
                <c:pt idx="0">
                  <c:v>قسم تسويق داخلي  In-house Marketing Department</c:v>
                </c:pt>
                <c:pt idx="1">
                  <c:v>وكالة إعلانية  Advertising Agency</c:v>
                </c:pt>
                <c:pt idx="2">
                  <c:v>شركة تسويق  Marketing Company</c:v>
                </c:pt>
                <c:pt idx="3">
                  <c:v>أخرى (مجالات مختلفة عن التسويق)</c:v>
                </c:pt>
                <c:pt idx="4">
                  <c:v>المجموع</c:v>
                </c:pt>
              </c:strCache>
            </c:strRef>
          </c:cat>
          <c:val>
            <c:numRef>
              <c:f>ورقة1!$N$8:$N$12</c:f>
              <c:numCache>
                <c:formatCode>0.00%</c:formatCode>
                <c:ptCount val="5"/>
                <c:pt idx="0">
                  <c:v>0.17199999999999999</c:v>
                </c:pt>
                <c:pt idx="1">
                  <c:v>8.2000000000000003E-2</c:v>
                </c:pt>
                <c:pt idx="2">
                  <c:v>0.13100000000000001</c:v>
                </c:pt>
                <c:pt idx="3">
                  <c:v>0.61299999999999999</c:v>
                </c:pt>
                <c:pt idx="4" formatCode="0%">
                  <c:v>1</c:v>
                </c:pt>
              </c:numCache>
            </c:numRef>
          </c:val>
          <c:smooth val="0"/>
          <c:extLst>
            <c:ext xmlns:c16="http://schemas.microsoft.com/office/drawing/2014/chart" uri="{C3380CC4-5D6E-409C-BE32-E72D297353CC}">
              <c16:uniqueId val="{00000001-613D-4338-AD9C-FB2037EF22F5}"/>
            </c:ext>
          </c:extLst>
        </c:ser>
        <c:dLbls>
          <c:showLegendKey val="0"/>
          <c:showVal val="0"/>
          <c:showCatName val="0"/>
          <c:showSerName val="0"/>
          <c:showPercent val="0"/>
          <c:showBubbleSize val="0"/>
        </c:dLbls>
        <c:marker val="1"/>
        <c:smooth val="0"/>
        <c:axId val="821498799"/>
        <c:axId val="821496399"/>
      </c:lineChart>
      <c:catAx>
        <c:axId val="82148487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88239"/>
        <c:crosses val="autoZero"/>
        <c:auto val="1"/>
        <c:lblAlgn val="ctr"/>
        <c:lblOffset val="100"/>
        <c:noMultiLvlLbl val="0"/>
      </c:catAx>
      <c:valAx>
        <c:axId val="82148823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84879"/>
        <c:crosses val="autoZero"/>
        <c:crossBetween val="between"/>
      </c:valAx>
      <c:valAx>
        <c:axId val="82149639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8799"/>
        <c:crosses val="max"/>
        <c:crossBetween val="between"/>
      </c:valAx>
      <c:catAx>
        <c:axId val="821498799"/>
        <c:scaling>
          <c:orientation val="minMax"/>
        </c:scaling>
        <c:delete val="1"/>
        <c:axPos val="b"/>
        <c:numFmt formatCode="General" sourceLinked="1"/>
        <c:majorTickMark val="none"/>
        <c:minorTickMark val="none"/>
        <c:tickLblPos val="nextTo"/>
        <c:crossAx val="82149639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ورقة1!$M$9:$M$11</c:f>
              <c:strCache>
                <c:ptCount val="3"/>
                <c:pt idx="0">
                  <c:v>نعم</c:v>
                </c:pt>
                <c:pt idx="1">
                  <c:v>لا</c:v>
                </c:pt>
                <c:pt idx="2">
                  <c:v>المجموع</c:v>
                </c:pt>
              </c:strCache>
            </c:strRef>
          </c:cat>
          <c:val>
            <c:numRef>
              <c:f>ورقة1!$N$9:$N$11</c:f>
              <c:numCache>
                <c:formatCode>General</c:formatCode>
                <c:ptCount val="3"/>
                <c:pt idx="0">
                  <c:v>125</c:v>
                </c:pt>
                <c:pt idx="1">
                  <c:v>20</c:v>
                </c:pt>
                <c:pt idx="2">
                  <c:v>145</c:v>
                </c:pt>
              </c:numCache>
            </c:numRef>
          </c:val>
          <c:extLst>
            <c:ext xmlns:c16="http://schemas.microsoft.com/office/drawing/2014/chart" uri="{C3380CC4-5D6E-409C-BE32-E72D297353CC}">
              <c16:uniqueId val="{00000000-0DEE-48D1-9897-9DDD66D0182C}"/>
            </c:ext>
          </c:extLst>
        </c:ser>
        <c:dLbls>
          <c:showLegendKey val="0"/>
          <c:showVal val="0"/>
          <c:showCatName val="0"/>
          <c:showSerName val="0"/>
          <c:showPercent val="0"/>
          <c:showBubbleSize val="0"/>
        </c:dLbls>
        <c:gapWidth val="219"/>
        <c:overlap val="-27"/>
        <c:axId val="821490639"/>
        <c:axId val="821499279"/>
      </c:barChart>
      <c:lineChart>
        <c:grouping val="standard"/>
        <c:varyColors val="0"/>
        <c:ser>
          <c:idx val="1"/>
          <c:order val="1"/>
          <c:spPr>
            <a:ln w="28575" cap="rnd">
              <a:solidFill>
                <a:schemeClr val="accent2"/>
              </a:solidFill>
              <a:round/>
            </a:ln>
            <a:effectLst/>
          </c:spPr>
          <c:marker>
            <c:symbol val="none"/>
          </c:marker>
          <c:cat>
            <c:strRef>
              <c:f>ورقة1!$M$9:$M$11</c:f>
              <c:strCache>
                <c:ptCount val="3"/>
                <c:pt idx="0">
                  <c:v>نعم</c:v>
                </c:pt>
                <c:pt idx="1">
                  <c:v>لا</c:v>
                </c:pt>
                <c:pt idx="2">
                  <c:v>المجموع</c:v>
                </c:pt>
              </c:strCache>
            </c:strRef>
          </c:cat>
          <c:val>
            <c:numRef>
              <c:f>ورقة1!$O$9:$O$11</c:f>
              <c:numCache>
                <c:formatCode>0.00%</c:formatCode>
                <c:ptCount val="3"/>
                <c:pt idx="0">
                  <c:v>0.86199999999999999</c:v>
                </c:pt>
                <c:pt idx="1">
                  <c:v>0.13700000000000001</c:v>
                </c:pt>
                <c:pt idx="2" formatCode="0%">
                  <c:v>1</c:v>
                </c:pt>
              </c:numCache>
            </c:numRef>
          </c:val>
          <c:smooth val="0"/>
          <c:extLst>
            <c:ext xmlns:c16="http://schemas.microsoft.com/office/drawing/2014/chart" uri="{C3380CC4-5D6E-409C-BE32-E72D297353CC}">
              <c16:uniqueId val="{00000001-0DEE-48D1-9897-9DDD66D0182C}"/>
            </c:ext>
          </c:extLst>
        </c:ser>
        <c:dLbls>
          <c:showLegendKey val="0"/>
          <c:showVal val="0"/>
          <c:showCatName val="0"/>
          <c:showSerName val="0"/>
          <c:showPercent val="0"/>
          <c:showBubbleSize val="0"/>
        </c:dLbls>
        <c:marker val="1"/>
        <c:smooth val="0"/>
        <c:axId val="821494959"/>
        <c:axId val="821485839"/>
      </c:lineChart>
      <c:catAx>
        <c:axId val="8214906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9279"/>
        <c:crosses val="autoZero"/>
        <c:auto val="1"/>
        <c:lblAlgn val="ctr"/>
        <c:lblOffset val="100"/>
        <c:noMultiLvlLbl val="0"/>
      </c:catAx>
      <c:valAx>
        <c:axId val="82149927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0639"/>
        <c:crosses val="autoZero"/>
        <c:crossBetween val="between"/>
      </c:valAx>
      <c:valAx>
        <c:axId val="82148583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94959"/>
        <c:crosses val="max"/>
        <c:crossBetween val="between"/>
      </c:valAx>
      <c:catAx>
        <c:axId val="821494959"/>
        <c:scaling>
          <c:orientation val="minMax"/>
        </c:scaling>
        <c:delete val="1"/>
        <c:axPos val="b"/>
        <c:numFmt formatCode="General" sourceLinked="1"/>
        <c:majorTickMark val="none"/>
        <c:minorTickMark val="none"/>
        <c:tickLblPos val="nextTo"/>
        <c:crossAx val="8214858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[المصنف6]ورقة1!$L$8:$L$13</c:f>
              <c:strCache>
                <c:ptCount val="6"/>
                <c:pt idx="0">
                  <c:v>روبوتات المحادثة (برامج رد آلي) Chatbots (automated response programs)</c:v>
                </c:pt>
                <c:pt idx="1">
                  <c:v>التحليلات التنبؤية (Predictive Analytics) مثال: أدوات Google Analytics</c:v>
                </c:pt>
                <c:pt idx="2">
                  <c:v>Content AI Generation tools أدوات توليد المحتوى لإنشاء نصوص وصور وفيديوهات  ChatGPT - Google Gemini</c:v>
                </c:pt>
                <c:pt idx="3">
                  <c:v>Ad Customization Tools ادوات تخصيص الإعلانات فيسبوك وإنستغرام وجوجل، عرض إعلانات مختلفة لكل عميل بناءً على اهتماماته وسلوكه السابق مثل Advantage+</c:v>
                </c:pt>
                <c:pt idx="4">
                  <c:v>Behavioral Data Analysis تحليل البيانات السلوكية لفهم تفاعل العملاء مع إعلاناتك مثل Google Analytics 4.</c:v>
                </c:pt>
                <c:pt idx="5">
                  <c:v>المجموع</c:v>
                </c:pt>
              </c:strCache>
            </c:strRef>
          </c:cat>
          <c:val>
            <c:numRef>
              <c:f>[المصنف6]ورقة1!$M$8:$M$13</c:f>
              <c:numCache>
                <c:formatCode>General</c:formatCode>
                <c:ptCount val="6"/>
                <c:pt idx="0">
                  <c:v>52</c:v>
                </c:pt>
                <c:pt idx="1">
                  <c:v>45</c:v>
                </c:pt>
                <c:pt idx="2">
                  <c:v>16</c:v>
                </c:pt>
                <c:pt idx="3">
                  <c:v>23</c:v>
                </c:pt>
                <c:pt idx="4">
                  <c:v>9</c:v>
                </c:pt>
                <c:pt idx="5">
                  <c:v>145</c:v>
                </c:pt>
              </c:numCache>
            </c:numRef>
          </c:val>
          <c:extLst>
            <c:ext xmlns:c16="http://schemas.microsoft.com/office/drawing/2014/chart" uri="{C3380CC4-5D6E-409C-BE32-E72D297353CC}">
              <c16:uniqueId val="{00000000-1EDF-43F8-951A-FF00289B2120}"/>
            </c:ext>
          </c:extLst>
        </c:ser>
        <c:ser>
          <c:idx val="1"/>
          <c:order val="1"/>
          <c:spPr>
            <a:solidFill>
              <a:schemeClr val="accent2"/>
            </a:solidFill>
            <a:ln>
              <a:noFill/>
            </a:ln>
            <a:effectLst/>
          </c:spPr>
          <c:invertIfNegative val="0"/>
          <c:cat>
            <c:strRef>
              <c:f>[المصنف6]ورقة1!$L$8:$L$13</c:f>
              <c:strCache>
                <c:ptCount val="6"/>
                <c:pt idx="0">
                  <c:v>روبوتات المحادثة (برامج رد آلي) Chatbots (automated response programs)</c:v>
                </c:pt>
                <c:pt idx="1">
                  <c:v>التحليلات التنبؤية (Predictive Analytics) مثال: أدوات Google Analytics</c:v>
                </c:pt>
                <c:pt idx="2">
                  <c:v>Content AI Generation tools أدوات توليد المحتوى لإنشاء نصوص وصور وفيديوهات  ChatGPT - Google Gemini</c:v>
                </c:pt>
                <c:pt idx="3">
                  <c:v>Ad Customization Tools ادوات تخصيص الإعلانات فيسبوك وإنستغرام وجوجل، عرض إعلانات مختلفة لكل عميل بناءً على اهتماماته وسلوكه السابق مثل Advantage+</c:v>
                </c:pt>
                <c:pt idx="4">
                  <c:v>Behavioral Data Analysis تحليل البيانات السلوكية لفهم تفاعل العملاء مع إعلاناتك مثل Google Analytics 4.</c:v>
                </c:pt>
                <c:pt idx="5">
                  <c:v>المجموع</c:v>
                </c:pt>
              </c:strCache>
            </c:strRef>
          </c:cat>
          <c:val>
            <c:numRef>
              <c:f>[المصنف6]ورقة1!$N$8:$N$13</c:f>
              <c:numCache>
                <c:formatCode>0%</c:formatCode>
                <c:ptCount val="6"/>
                <c:pt idx="0" formatCode="0.00%">
                  <c:v>0.35799999999999998</c:v>
                </c:pt>
                <c:pt idx="1">
                  <c:v>0.31</c:v>
                </c:pt>
                <c:pt idx="2" formatCode="General">
                  <c:v>11</c:v>
                </c:pt>
                <c:pt idx="3" formatCode="0.00%">
                  <c:v>0.158</c:v>
                </c:pt>
                <c:pt idx="4" formatCode="0.00%">
                  <c:v>6.2E-2</c:v>
                </c:pt>
                <c:pt idx="5">
                  <c:v>1</c:v>
                </c:pt>
              </c:numCache>
            </c:numRef>
          </c:val>
          <c:extLst>
            <c:ext xmlns:c16="http://schemas.microsoft.com/office/drawing/2014/chart" uri="{C3380CC4-5D6E-409C-BE32-E72D297353CC}">
              <c16:uniqueId val="{00000001-1EDF-43F8-951A-FF00289B2120}"/>
            </c:ext>
          </c:extLst>
        </c:ser>
        <c:dLbls>
          <c:showLegendKey val="0"/>
          <c:showVal val="0"/>
          <c:showCatName val="0"/>
          <c:showSerName val="0"/>
          <c:showPercent val="0"/>
          <c:showBubbleSize val="0"/>
        </c:dLbls>
        <c:gapWidth val="182"/>
        <c:axId val="821500719"/>
        <c:axId val="821501679"/>
      </c:barChart>
      <c:catAx>
        <c:axId val="821500719"/>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501679"/>
        <c:crosses val="autoZero"/>
        <c:auto val="1"/>
        <c:lblAlgn val="ctr"/>
        <c:lblOffset val="100"/>
        <c:noMultiLvlLbl val="0"/>
      </c:catAx>
      <c:valAx>
        <c:axId val="82150167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500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ورقة1!$M$7:$M$13</c:f>
              <c:strCache>
                <c:ptCount val="7"/>
                <c:pt idx="0">
                  <c:v>مواقع التواصل الاجتماعي Social Media</c:v>
                </c:pt>
                <c:pt idx="1">
                  <c:v>موقع الشركة الإلكتروني  Company Website</c:v>
                </c:pt>
                <c:pt idx="2">
                  <c:v>تطبيقات الهاتف المحمول  Mobile Applications</c:v>
                </c:pt>
                <c:pt idx="3">
                  <c:v>المتاجر الإلكترونية E-commerce Stores</c:v>
                </c:pt>
                <c:pt idx="4">
                  <c:v>محركات البحث Search Engines</c:v>
                </c:pt>
                <c:pt idx="5">
                  <c:v>اخرى</c:v>
                </c:pt>
                <c:pt idx="6">
                  <c:v>المجموع</c:v>
                </c:pt>
              </c:strCache>
            </c:strRef>
          </c:cat>
          <c:val>
            <c:numRef>
              <c:f>ورقة1!$N$7:$N$13</c:f>
              <c:numCache>
                <c:formatCode>General</c:formatCode>
                <c:ptCount val="7"/>
                <c:pt idx="0">
                  <c:v>51</c:v>
                </c:pt>
                <c:pt idx="1">
                  <c:v>8</c:v>
                </c:pt>
                <c:pt idx="2">
                  <c:v>10</c:v>
                </c:pt>
                <c:pt idx="3">
                  <c:v>13</c:v>
                </c:pt>
                <c:pt idx="4">
                  <c:v>12</c:v>
                </c:pt>
                <c:pt idx="5">
                  <c:v>51</c:v>
                </c:pt>
                <c:pt idx="6">
                  <c:v>145</c:v>
                </c:pt>
              </c:numCache>
            </c:numRef>
          </c:val>
          <c:extLst>
            <c:ext xmlns:c16="http://schemas.microsoft.com/office/drawing/2014/chart" uri="{C3380CC4-5D6E-409C-BE32-E72D297353CC}">
              <c16:uniqueId val="{00000000-4E79-48C9-A6CF-1F7DB8A037D0}"/>
            </c:ext>
          </c:extLst>
        </c:ser>
        <c:ser>
          <c:idx val="1"/>
          <c:order val="1"/>
          <c:spPr>
            <a:solidFill>
              <a:schemeClr val="accent2"/>
            </a:solidFill>
            <a:ln>
              <a:noFill/>
            </a:ln>
            <a:effectLst/>
          </c:spPr>
          <c:invertIfNegative val="0"/>
          <c:cat>
            <c:strRef>
              <c:f>ورقة1!$M$7:$M$13</c:f>
              <c:strCache>
                <c:ptCount val="7"/>
                <c:pt idx="0">
                  <c:v>مواقع التواصل الاجتماعي Social Media</c:v>
                </c:pt>
                <c:pt idx="1">
                  <c:v>موقع الشركة الإلكتروني  Company Website</c:v>
                </c:pt>
                <c:pt idx="2">
                  <c:v>تطبيقات الهاتف المحمول  Mobile Applications</c:v>
                </c:pt>
                <c:pt idx="3">
                  <c:v>المتاجر الإلكترونية E-commerce Stores</c:v>
                </c:pt>
                <c:pt idx="4">
                  <c:v>محركات البحث Search Engines</c:v>
                </c:pt>
                <c:pt idx="5">
                  <c:v>اخرى</c:v>
                </c:pt>
                <c:pt idx="6">
                  <c:v>المجموع</c:v>
                </c:pt>
              </c:strCache>
            </c:strRef>
          </c:cat>
          <c:val>
            <c:numRef>
              <c:f>ورقة1!$O$7:$O$13</c:f>
              <c:numCache>
                <c:formatCode>0.00%</c:formatCode>
                <c:ptCount val="7"/>
                <c:pt idx="0">
                  <c:v>0.35099999999999998</c:v>
                </c:pt>
                <c:pt idx="1">
                  <c:v>5.5E-2</c:v>
                </c:pt>
                <c:pt idx="2">
                  <c:v>6.8000000000000005E-2</c:v>
                </c:pt>
                <c:pt idx="3">
                  <c:v>8.8999999999999996E-2</c:v>
                </c:pt>
                <c:pt idx="4">
                  <c:v>8.2000000000000003E-2</c:v>
                </c:pt>
                <c:pt idx="5">
                  <c:v>0.35099999999999998</c:v>
                </c:pt>
                <c:pt idx="6" formatCode="0%">
                  <c:v>1</c:v>
                </c:pt>
              </c:numCache>
            </c:numRef>
          </c:val>
          <c:extLst>
            <c:ext xmlns:c16="http://schemas.microsoft.com/office/drawing/2014/chart" uri="{C3380CC4-5D6E-409C-BE32-E72D297353CC}">
              <c16:uniqueId val="{00000001-4E79-48C9-A6CF-1F7DB8A037D0}"/>
            </c:ext>
          </c:extLst>
        </c:ser>
        <c:dLbls>
          <c:showLegendKey val="0"/>
          <c:showVal val="0"/>
          <c:showCatName val="0"/>
          <c:showSerName val="0"/>
          <c:showPercent val="0"/>
          <c:showBubbleSize val="0"/>
        </c:dLbls>
        <c:gapWidth val="182"/>
        <c:axId val="821424879"/>
        <c:axId val="821436879"/>
      </c:barChart>
      <c:catAx>
        <c:axId val="821424879"/>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36879"/>
        <c:crosses val="autoZero"/>
        <c:auto val="1"/>
        <c:lblAlgn val="ctr"/>
        <c:lblOffset val="100"/>
        <c:noMultiLvlLbl val="0"/>
      </c:catAx>
      <c:valAx>
        <c:axId val="82143687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14248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783E3B-AA5A-4111-A494-5ACD2E927F60}" type="doc">
      <dgm:prSet loTypeId="urn:microsoft.com/office/officeart/2008/layout/AlternatingHexagons" loCatId="list" qsTypeId="urn:microsoft.com/office/officeart/2005/8/quickstyle/simple1" qsCatId="simple" csTypeId="urn:microsoft.com/office/officeart/2005/8/colors/colorful1" csCatId="colorful" phldr="1"/>
      <dgm:spPr/>
      <dgm:t>
        <a:bodyPr/>
        <a:lstStyle/>
        <a:p>
          <a:pPr rtl="1"/>
          <a:endParaRPr lang="ar-SA"/>
        </a:p>
      </dgm:t>
    </dgm:pt>
    <dgm:pt modelId="{F43FF574-E9F2-4742-9190-259824C059BA}">
      <dgm:prSet phldrT="[نص]" custT="1"/>
      <dgm:spPr/>
      <dgm:t>
        <a:bodyPr/>
        <a:lstStyle/>
        <a:p>
          <a:pPr algn="ctr" rtl="1">
            <a:buNone/>
          </a:pPr>
          <a:r>
            <a:rPr lang="ar-SA" sz="1100" b="1"/>
            <a:t>معامل ارتباط بيرسون </a:t>
          </a:r>
          <a:r>
            <a:rPr lang="en-US" sz="1100" b="1"/>
            <a:t>Person Correlation</a:t>
          </a:r>
          <a:endParaRPr lang="ar-SA" sz="1100"/>
        </a:p>
      </dgm:t>
    </dgm:pt>
    <dgm:pt modelId="{4FF1E8F6-A5CC-49DD-B220-033108A71F49}" type="parTrans" cxnId="{34FC6D2C-BE61-4464-85A4-26D9446FD029}">
      <dgm:prSet/>
      <dgm:spPr/>
      <dgm:t>
        <a:bodyPr/>
        <a:lstStyle/>
        <a:p>
          <a:pPr algn="ctr" rtl="1"/>
          <a:endParaRPr lang="ar-SA" sz="1100"/>
        </a:p>
      </dgm:t>
    </dgm:pt>
    <dgm:pt modelId="{685FDF4B-9C77-493C-8BE0-7D4FD47FD1FD}" type="sibTrans" cxnId="{34FC6D2C-BE61-4464-85A4-26D9446FD029}">
      <dgm:prSet custT="1"/>
      <dgm:spPr/>
      <dgm:t>
        <a:bodyPr/>
        <a:lstStyle/>
        <a:p>
          <a:pPr algn="ctr" rtl="1">
            <a:buNone/>
          </a:pPr>
          <a:r>
            <a:rPr lang="ar-SA" sz="1100" b="1"/>
            <a:t>معامل ألفا كرونباخ </a:t>
          </a:r>
          <a:r>
            <a:rPr lang="en-US" sz="1100" b="1"/>
            <a:t>Cronbach's alpha</a:t>
          </a:r>
          <a:endParaRPr lang="ar-SA" sz="1100"/>
        </a:p>
      </dgm:t>
    </dgm:pt>
    <dgm:pt modelId="{8F96F1E0-5360-4F1B-B1FB-8DB1F5E57A7C}">
      <dgm:prSet phldrT="[نص]" custT="1"/>
      <dgm:spPr/>
      <dgm:t>
        <a:bodyPr/>
        <a:lstStyle/>
        <a:p>
          <a:pPr algn="ctr" rtl="1">
            <a:buNone/>
          </a:pPr>
          <a:r>
            <a:rPr lang="ar-SA" sz="1400" b="1"/>
            <a:t>التكرارات والنسب المئوية </a:t>
          </a:r>
          <a:endParaRPr lang="ar-SA" sz="1400"/>
        </a:p>
      </dgm:t>
    </dgm:pt>
    <dgm:pt modelId="{22614488-2EFC-4398-80A6-99826C6BDE96}" type="parTrans" cxnId="{0E25A6B4-6879-48FF-B8CE-3A6CA40A3333}">
      <dgm:prSet/>
      <dgm:spPr/>
      <dgm:t>
        <a:bodyPr/>
        <a:lstStyle/>
        <a:p>
          <a:pPr algn="ctr" rtl="1"/>
          <a:endParaRPr lang="ar-SA" sz="1100"/>
        </a:p>
      </dgm:t>
    </dgm:pt>
    <dgm:pt modelId="{7D6BDBB2-BD12-430D-9E63-D2469026E4A1}" type="sibTrans" cxnId="{0E25A6B4-6879-48FF-B8CE-3A6CA40A3333}">
      <dgm:prSet custT="1"/>
      <dgm:spPr>
        <a:noFill/>
      </dgm:spPr>
      <dgm:t>
        <a:bodyPr/>
        <a:lstStyle/>
        <a:p>
          <a:pPr algn="ctr" rtl="1">
            <a:buNone/>
          </a:pPr>
          <a:endParaRPr lang="ar-SA" sz="1100"/>
        </a:p>
      </dgm:t>
    </dgm:pt>
    <dgm:pt modelId="{2508018A-00F2-45C4-AB16-673E98043260}">
      <dgm:prSet phldrT="[نص]" custT="1"/>
      <dgm:spPr/>
      <dgm:t>
        <a:bodyPr/>
        <a:lstStyle/>
        <a:p>
          <a:pPr algn="ctr" rtl="1">
            <a:buNone/>
          </a:pPr>
          <a:r>
            <a:rPr lang="ar-SA" sz="1100" b="1"/>
            <a:t>الانحراف المعياري </a:t>
          </a:r>
          <a:r>
            <a:rPr lang="en-US" sz="1100" b="1"/>
            <a:t>Standard Deviation</a:t>
          </a:r>
          <a:endParaRPr lang="ar-SA" sz="1100"/>
        </a:p>
      </dgm:t>
    </dgm:pt>
    <dgm:pt modelId="{283C53BD-4FE8-486F-A3B0-D4B43624FACA}" type="parTrans" cxnId="{093A9582-00CA-4876-A5E7-29CA339BFC1B}">
      <dgm:prSet/>
      <dgm:spPr/>
      <dgm:t>
        <a:bodyPr/>
        <a:lstStyle/>
        <a:p>
          <a:pPr algn="ctr" rtl="1"/>
          <a:endParaRPr lang="ar-SA" sz="1100"/>
        </a:p>
      </dgm:t>
    </dgm:pt>
    <dgm:pt modelId="{1FFF2B3B-BBDD-41D9-AC42-AA8C71C8744E}" type="sibTrans" cxnId="{093A9582-00CA-4876-A5E7-29CA339BFC1B}">
      <dgm:prSet custT="1"/>
      <dgm:spPr/>
      <dgm:t>
        <a:bodyPr/>
        <a:lstStyle/>
        <a:p>
          <a:pPr algn="ctr" rtl="1">
            <a:buNone/>
          </a:pPr>
          <a:r>
            <a:rPr lang="ar-SA" sz="1100" b="1"/>
            <a:t>المتوسط الحسابي</a:t>
          </a:r>
        </a:p>
        <a:p>
          <a:pPr algn="ctr" rtl="1">
            <a:buNone/>
          </a:pPr>
          <a:r>
            <a:rPr lang="en-US" sz="1100" b="1"/>
            <a:t>Mean </a:t>
          </a:r>
          <a:endParaRPr lang="ar-SA" sz="1100"/>
        </a:p>
      </dgm:t>
    </dgm:pt>
    <dgm:pt modelId="{1EC62CFF-0778-4D1A-A5A4-EB82869B7345}" type="pres">
      <dgm:prSet presAssocID="{E7783E3B-AA5A-4111-A494-5ACD2E927F60}" presName="Name0" presStyleCnt="0">
        <dgm:presLayoutVars>
          <dgm:chMax/>
          <dgm:chPref/>
          <dgm:dir/>
          <dgm:animLvl val="lvl"/>
        </dgm:presLayoutVars>
      </dgm:prSet>
      <dgm:spPr/>
    </dgm:pt>
    <dgm:pt modelId="{7BDD335F-343F-420A-9648-31F3C648E626}" type="pres">
      <dgm:prSet presAssocID="{F43FF574-E9F2-4742-9190-259824C059BA}" presName="composite" presStyleCnt="0"/>
      <dgm:spPr/>
    </dgm:pt>
    <dgm:pt modelId="{6FB614EC-B97D-45C1-8F7F-100809EEC2C7}" type="pres">
      <dgm:prSet presAssocID="{F43FF574-E9F2-4742-9190-259824C059BA}" presName="Parent1" presStyleLbl="node1" presStyleIdx="0" presStyleCnt="6" custScaleX="121230" custLinFactNeighborX="10229">
        <dgm:presLayoutVars>
          <dgm:chMax val="1"/>
          <dgm:chPref val="1"/>
          <dgm:bulletEnabled val="1"/>
        </dgm:presLayoutVars>
      </dgm:prSet>
      <dgm:spPr/>
    </dgm:pt>
    <dgm:pt modelId="{BBFCD594-074E-4B16-91F2-D8D29E728A6F}" type="pres">
      <dgm:prSet presAssocID="{F43FF574-E9F2-4742-9190-259824C059BA}" presName="Childtext1" presStyleLbl="revTx" presStyleIdx="0" presStyleCnt="3">
        <dgm:presLayoutVars>
          <dgm:chMax val="0"/>
          <dgm:chPref val="0"/>
          <dgm:bulletEnabled val="1"/>
        </dgm:presLayoutVars>
      </dgm:prSet>
      <dgm:spPr/>
    </dgm:pt>
    <dgm:pt modelId="{9DE99179-2476-4A30-8594-465143EBFA2D}" type="pres">
      <dgm:prSet presAssocID="{F43FF574-E9F2-4742-9190-259824C059BA}" presName="BalanceSpacing" presStyleCnt="0"/>
      <dgm:spPr/>
    </dgm:pt>
    <dgm:pt modelId="{04308B6E-C07F-4B81-912B-C062C6414F69}" type="pres">
      <dgm:prSet presAssocID="{F43FF574-E9F2-4742-9190-259824C059BA}" presName="BalanceSpacing1" presStyleCnt="0"/>
      <dgm:spPr/>
    </dgm:pt>
    <dgm:pt modelId="{CC3E7004-E2AD-47B6-A3FC-DBFEBE5E13E1}" type="pres">
      <dgm:prSet presAssocID="{685FDF4B-9C77-493C-8BE0-7D4FD47FD1FD}" presName="Accent1Text" presStyleLbl="node1" presStyleIdx="1" presStyleCnt="6" custScaleX="118610" custLinFactNeighborX="-10961"/>
      <dgm:spPr/>
    </dgm:pt>
    <dgm:pt modelId="{7E03C39E-62EE-45E8-A0D0-4A8C05FA32D2}" type="pres">
      <dgm:prSet presAssocID="{685FDF4B-9C77-493C-8BE0-7D4FD47FD1FD}" presName="spaceBetweenRectangles" presStyleCnt="0"/>
      <dgm:spPr/>
    </dgm:pt>
    <dgm:pt modelId="{09A4877C-CCF0-4681-88A2-7F984BD622A2}" type="pres">
      <dgm:prSet presAssocID="{8F96F1E0-5360-4F1B-B1FB-8DB1F5E57A7C}" presName="composite" presStyleCnt="0"/>
      <dgm:spPr/>
    </dgm:pt>
    <dgm:pt modelId="{C67C7BB6-FB18-4DCD-BC53-8515A3E1B39D}" type="pres">
      <dgm:prSet presAssocID="{8F96F1E0-5360-4F1B-B1FB-8DB1F5E57A7C}" presName="Parent1" presStyleLbl="node1" presStyleIdx="2" presStyleCnt="6">
        <dgm:presLayoutVars>
          <dgm:chMax val="1"/>
          <dgm:chPref val="1"/>
          <dgm:bulletEnabled val="1"/>
        </dgm:presLayoutVars>
      </dgm:prSet>
      <dgm:spPr/>
    </dgm:pt>
    <dgm:pt modelId="{481A4456-3F59-4F78-A657-9971DFBF68EB}" type="pres">
      <dgm:prSet presAssocID="{8F96F1E0-5360-4F1B-B1FB-8DB1F5E57A7C}" presName="Childtext1" presStyleLbl="revTx" presStyleIdx="1" presStyleCnt="3">
        <dgm:presLayoutVars>
          <dgm:chMax val="0"/>
          <dgm:chPref val="0"/>
          <dgm:bulletEnabled val="1"/>
        </dgm:presLayoutVars>
      </dgm:prSet>
      <dgm:spPr/>
    </dgm:pt>
    <dgm:pt modelId="{66B900E4-4A63-4D1C-839E-25AD4EB5FFD5}" type="pres">
      <dgm:prSet presAssocID="{8F96F1E0-5360-4F1B-B1FB-8DB1F5E57A7C}" presName="BalanceSpacing" presStyleCnt="0"/>
      <dgm:spPr/>
    </dgm:pt>
    <dgm:pt modelId="{2AE5F06F-9E0A-4F66-B465-D99F6E025309}" type="pres">
      <dgm:prSet presAssocID="{8F96F1E0-5360-4F1B-B1FB-8DB1F5E57A7C}" presName="BalanceSpacing1" presStyleCnt="0"/>
      <dgm:spPr/>
    </dgm:pt>
    <dgm:pt modelId="{D82D2DB2-8686-4EE8-BBE1-78C50B9AF1B9}" type="pres">
      <dgm:prSet presAssocID="{7D6BDBB2-BD12-430D-9E63-D2469026E4A1}" presName="Accent1Text" presStyleLbl="node1" presStyleIdx="3" presStyleCnt="6"/>
      <dgm:spPr/>
    </dgm:pt>
    <dgm:pt modelId="{5A53ACA6-ED3C-4024-991A-7727198C2352}" type="pres">
      <dgm:prSet presAssocID="{7D6BDBB2-BD12-430D-9E63-D2469026E4A1}" presName="spaceBetweenRectangles" presStyleCnt="0"/>
      <dgm:spPr/>
    </dgm:pt>
    <dgm:pt modelId="{4166BEE8-61DC-4069-96B1-D115EA17FC0A}" type="pres">
      <dgm:prSet presAssocID="{2508018A-00F2-45C4-AB16-673E98043260}" presName="composite" presStyleCnt="0"/>
      <dgm:spPr/>
    </dgm:pt>
    <dgm:pt modelId="{3946E9D8-E8A9-4974-BEC1-8F4709CD2F88}" type="pres">
      <dgm:prSet presAssocID="{2508018A-00F2-45C4-AB16-673E98043260}" presName="Parent1" presStyleLbl="node1" presStyleIdx="4" presStyleCnt="6">
        <dgm:presLayoutVars>
          <dgm:chMax val="1"/>
          <dgm:chPref val="1"/>
          <dgm:bulletEnabled val="1"/>
        </dgm:presLayoutVars>
      </dgm:prSet>
      <dgm:spPr/>
    </dgm:pt>
    <dgm:pt modelId="{E08191A5-E2B2-4970-96A3-D2024D7E9D31}" type="pres">
      <dgm:prSet presAssocID="{2508018A-00F2-45C4-AB16-673E98043260}" presName="Childtext1" presStyleLbl="revTx" presStyleIdx="2" presStyleCnt="3">
        <dgm:presLayoutVars>
          <dgm:chMax val="0"/>
          <dgm:chPref val="0"/>
          <dgm:bulletEnabled val="1"/>
        </dgm:presLayoutVars>
      </dgm:prSet>
      <dgm:spPr/>
    </dgm:pt>
    <dgm:pt modelId="{98239F78-E91F-4460-9E4E-2FA42F1104AA}" type="pres">
      <dgm:prSet presAssocID="{2508018A-00F2-45C4-AB16-673E98043260}" presName="BalanceSpacing" presStyleCnt="0"/>
      <dgm:spPr/>
    </dgm:pt>
    <dgm:pt modelId="{2BAFE1EC-F010-4625-861E-325777BF2B99}" type="pres">
      <dgm:prSet presAssocID="{2508018A-00F2-45C4-AB16-673E98043260}" presName="BalanceSpacing1" presStyleCnt="0"/>
      <dgm:spPr/>
    </dgm:pt>
    <dgm:pt modelId="{F50C3CFB-9CF7-4DEF-BFE5-9363BFFBA65D}" type="pres">
      <dgm:prSet presAssocID="{1FFF2B3B-BBDD-41D9-AC42-AA8C71C8744E}" presName="Accent1Text" presStyleLbl="node1" presStyleIdx="5" presStyleCnt="6"/>
      <dgm:spPr/>
    </dgm:pt>
  </dgm:ptLst>
  <dgm:cxnLst>
    <dgm:cxn modelId="{19C2B30E-7877-40B5-BC9E-9DDE838C4F43}" type="presOf" srcId="{1FFF2B3B-BBDD-41D9-AC42-AA8C71C8744E}" destId="{F50C3CFB-9CF7-4DEF-BFE5-9363BFFBA65D}" srcOrd="0" destOrd="0" presId="urn:microsoft.com/office/officeart/2008/layout/AlternatingHexagons"/>
    <dgm:cxn modelId="{2F877011-2640-49BD-BE9D-675E4F66C688}" type="presOf" srcId="{E7783E3B-AA5A-4111-A494-5ACD2E927F60}" destId="{1EC62CFF-0778-4D1A-A5A4-EB82869B7345}" srcOrd="0" destOrd="0" presId="urn:microsoft.com/office/officeart/2008/layout/AlternatingHexagons"/>
    <dgm:cxn modelId="{34FC6D2C-BE61-4464-85A4-26D9446FD029}" srcId="{E7783E3B-AA5A-4111-A494-5ACD2E927F60}" destId="{F43FF574-E9F2-4742-9190-259824C059BA}" srcOrd="0" destOrd="0" parTransId="{4FF1E8F6-A5CC-49DD-B220-033108A71F49}" sibTransId="{685FDF4B-9C77-493C-8BE0-7D4FD47FD1FD}"/>
    <dgm:cxn modelId="{FBDBD739-2CB5-4CD1-A586-BFB1BBB5C450}" type="presOf" srcId="{F43FF574-E9F2-4742-9190-259824C059BA}" destId="{6FB614EC-B97D-45C1-8F7F-100809EEC2C7}" srcOrd="0" destOrd="0" presId="urn:microsoft.com/office/officeart/2008/layout/AlternatingHexagons"/>
    <dgm:cxn modelId="{06CC8A6A-8B9C-4111-B2E4-E1CCEA66BC33}" type="presOf" srcId="{8F96F1E0-5360-4F1B-B1FB-8DB1F5E57A7C}" destId="{C67C7BB6-FB18-4DCD-BC53-8515A3E1B39D}" srcOrd="0" destOrd="0" presId="urn:microsoft.com/office/officeart/2008/layout/AlternatingHexagons"/>
    <dgm:cxn modelId="{093A9582-00CA-4876-A5E7-29CA339BFC1B}" srcId="{E7783E3B-AA5A-4111-A494-5ACD2E927F60}" destId="{2508018A-00F2-45C4-AB16-673E98043260}" srcOrd="2" destOrd="0" parTransId="{283C53BD-4FE8-486F-A3B0-D4B43624FACA}" sibTransId="{1FFF2B3B-BBDD-41D9-AC42-AA8C71C8744E}"/>
    <dgm:cxn modelId="{614F478C-6883-4872-9F42-5A396281171F}" type="presOf" srcId="{7D6BDBB2-BD12-430D-9E63-D2469026E4A1}" destId="{D82D2DB2-8686-4EE8-BBE1-78C50B9AF1B9}" srcOrd="0" destOrd="0" presId="urn:microsoft.com/office/officeart/2008/layout/AlternatingHexagons"/>
    <dgm:cxn modelId="{3F4EEAA8-8EB1-4D4C-9D10-EF1BA4C9AC5A}" type="presOf" srcId="{2508018A-00F2-45C4-AB16-673E98043260}" destId="{3946E9D8-E8A9-4974-BEC1-8F4709CD2F88}" srcOrd="0" destOrd="0" presId="urn:microsoft.com/office/officeart/2008/layout/AlternatingHexagons"/>
    <dgm:cxn modelId="{0E25A6B4-6879-48FF-B8CE-3A6CA40A3333}" srcId="{E7783E3B-AA5A-4111-A494-5ACD2E927F60}" destId="{8F96F1E0-5360-4F1B-B1FB-8DB1F5E57A7C}" srcOrd="1" destOrd="0" parTransId="{22614488-2EFC-4398-80A6-99826C6BDE96}" sibTransId="{7D6BDBB2-BD12-430D-9E63-D2469026E4A1}"/>
    <dgm:cxn modelId="{0D4CC0D2-8D7B-49E0-BB17-73075413F424}" type="presOf" srcId="{685FDF4B-9C77-493C-8BE0-7D4FD47FD1FD}" destId="{CC3E7004-E2AD-47B6-A3FC-DBFEBE5E13E1}" srcOrd="0" destOrd="0" presId="urn:microsoft.com/office/officeart/2008/layout/AlternatingHexagons"/>
    <dgm:cxn modelId="{D474E028-2D54-4C5A-A44D-F999FFB03441}" type="presParOf" srcId="{1EC62CFF-0778-4D1A-A5A4-EB82869B7345}" destId="{7BDD335F-343F-420A-9648-31F3C648E626}" srcOrd="0" destOrd="0" presId="urn:microsoft.com/office/officeart/2008/layout/AlternatingHexagons"/>
    <dgm:cxn modelId="{FB2EB099-528D-4815-8F99-D93687371E78}" type="presParOf" srcId="{7BDD335F-343F-420A-9648-31F3C648E626}" destId="{6FB614EC-B97D-45C1-8F7F-100809EEC2C7}" srcOrd="0" destOrd="0" presId="urn:microsoft.com/office/officeart/2008/layout/AlternatingHexagons"/>
    <dgm:cxn modelId="{46E17919-5A8A-4EB2-8B4B-201E028F1645}" type="presParOf" srcId="{7BDD335F-343F-420A-9648-31F3C648E626}" destId="{BBFCD594-074E-4B16-91F2-D8D29E728A6F}" srcOrd="1" destOrd="0" presId="urn:microsoft.com/office/officeart/2008/layout/AlternatingHexagons"/>
    <dgm:cxn modelId="{D4B7EA34-E3C9-44C4-8736-DB350268DC1B}" type="presParOf" srcId="{7BDD335F-343F-420A-9648-31F3C648E626}" destId="{9DE99179-2476-4A30-8594-465143EBFA2D}" srcOrd="2" destOrd="0" presId="urn:microsoft.com/office/officeart/2008/layout/AlternatingHexagons"/>
    <dgm:cxn modelId="{A19EAB41-B0F5-4921-A6F2-10B40A19748D}" type="presParOf" srcId="{7BDD335F-343F-420A-9648-31F3C648E626}" destId="{04308B6E-C07F-4B81-912B-C062C6414F69}" srcOrd="3" destOrd="0" presId="urn:microsoft.com/office/officeart/2008/layout/AlternatingHexagons"/>
    <dgm:cxn modelId="{8E4E74AA-0BF3-499C-8391-32C4AA115D4B}" type="presParOf" srcId="{7BDD335F-343F-420A-9648-31F3C648E626}" destId="{CC3E7004-E2AD-47B6-A3FC-DBFEBE5E13E1}" srcOrd="4" destOrd="0" presId="urn:microsoft.com/office/officeart/2008/layout/AlternatingHexagons"/>
    <dgm:cxn modelId="{7BCF3198-90E8-42E9-833B-1FC22CA851AE}" type="presParOf" srcId="{1EC62CFF-0778-4D1A-A5A4-EB82869B7345}" destId="{7E03C39E-62EE-45E8-A0D0-4A8C05FA32D2}" srcOrd="1" destOrd="0" presId="urn:microsoft.com/office/officeart/2008/layout/AlternatingHexagons"/>
    <dgm:cxn modelId="{9536209A-560D-42D7-99B6-F8196DE294C2}" type="presParOf" srcId="{1EC62CFF-0778-4D1A-A5A4-EB82869B7345}" destId="{09A4877C-CCF0-4681-88A2-7F984BD622A2}" srcOrd="2" destOrd="0" presId="urn:microsoft.com/office/officeart/2008/layout/AlternatingHexagons"/>
    <dgm:cxn modelId="{72F3CB23-70BD-44B3-AA70-663B3453ED08}" type="presParOf" srcId="{09A4877C-CCF0-4681-88A2-7F984BD622A2}" destId="{C67C7BB6-FB18-4DCD-BC53-8515A3E1B39D}" srcOrd="0" destOrd="0" presId="urn:microsoft.com/office/officeart/2008/layout/AlternatingHexagons"/>
    <dgm:cxn modelId="{01CE806E-779A-4C5F-A03F-EB7F8D9B9301}" type="presParOf" srcId="{09A4877C-CCF0-4681-88A2-7F984BD622A2}" destId="{481A4456-3F59-4F78-A657-9971DFBF68EB}" srcOrd="1" destOrd="0" presId="urn:microsoft.com/office/officeart/2008/layout/AlternatingHexagons"/>
    <dgm:cxn modelId="{4506459C-75C4-41A0-8E81-D68474049EC8}" type="presParOf" srcId="{09A4877C-CCF0-4681-88A2-7F984BD622A2}" destId="{66B900E4-4A63-4D1C-839E-25AD4EB5FFD5}" srcOrd="2" destOrd="0" presId="urn:microsoft.com/office/officeart/2008/layout/AlternatingHexagons"/>
    <dgm:cxn modelId="{2C82C490-A847-46B1-8885-247EE34A81D1}" type="presParOf" srcId="{09A4877C-CCF0-4681-88A2-7F984BD622A2}" destId="{2AE5F06F-9E0A-4F66-B465-D99F6E025309}" srcOrd="3" destOrd="0" presId="urn:microsoft.com/office/officeart/2008/layout/AlternatingHexagons"/>
    <dgm:cxn modelId="{4DAF3C87-227E-46A2-B2D7-208427885404}" type="presParOf" srcId="{09A4877C-CCF0-4681-88A2-7F984BD622A2}" destId="{D82D2DB2-8686-4EE8-BBE1-78C50B9AF1B9}" srcOrd="4" destOrd="0" presId="urn:microsoft.com/office/officeart/2008/layout/AlternatingHexagons"/>
    <dgm:cxn modelId="{7A4F99A7-DE3F-4F6E-84EC-7F4E392BDB03}" type="presParOf" srcId="{1EC62CFF-0778-4D1A-A5A4-EB82869B7345}" destId="{5A53ACA6-ED3C-4024-991A-7727198C2352}" srcOrd="3" destOrd="0" presId="urn:microsoft.com/office/officeart/2008/layout/AlternatingHexagons"/>
    <dgm:cxn modelId="{04B9145B-9F91-48E4-AA56-F42A57BCE2AB}" type="presParOf" srcId="{1EC62CFF-0778-4D1A-A5A4-EB82869B7345}" destId="{4166BEE8-61DC-4069-96B1-D115EA17FC0A}" srcOrd="4" destOrd="0" presId="urn:microsoft.com/office/officeart/2008/layout/AlternatingHexagons"/>
    <dgm:cxn modelId="{F935B9DA-7FE0-4E8C-8477-B6B3AD838D26}" type="presParOf" srcId="{4166BEE8-61DC-4069-96B1-D115EA17FC0A}" destId="{3946E9D8-E8A9-4974-BEC1-8F4709CD2F88}" srcOrd="0" destOrd="0" presId="urn:microsoft.com/office/officeart/2008/layout/AlternatingHexagons"/>
    <dgm:cxn modelId="{9B3312DF-83BA-4A44-B201-F8C9447BDB7D}" type="presParOf" srcId="{4166BEE8-61DC-4069-96B1-D115EA17FC0A}" destId="{E08191A5-E2B2-4970-96A3-D2024D7E9D31}" srcOrd="1" destOrd="0" presId="urn:microsoft.com/office/officeart/2008/layout/AlternatingHexagons"/>
    <dgm:cxn modelId="{81D37FCA-1EC7-4977-A6C5-1B471426B9DF}" type="presParOf" srcId="{4166BEE8-61DC-4069-96B1-D115EA17FC0A}" destId="{98239F78-E91F-4460-9E4E-2FA42F1104AA}" srcOrd="2" destOrd="0" presId="urn:microsoft.com/office/officeart/2008/layout/AlternatingHexagons"/>
    <dgm:cxn modelId="{40CC9A95-9303-4568-A06C-534957F4C3BC}" type="presParOf" srcId="{4166BEE8-61DC-4069-96B1-D115EA17FC0A}" destId="{2BAFE1EC-F010-4625-861E-325777BF2B99}" srcOrd="3" destOrd="0" presId="urn:microsoft.com/office/officeart/2008/layout/AlternatingHexagons"/>
    <dgm:cxn modelId="{CA345CBD-C090-44BA-AEAB-A1B53FE6E992}" type="presParOf" srcId="{4166BEE8-61DC-4069-96B1-D115EA17FC0A}" destId="{F50C3CFB-9CF7-4DEF-BFE5-9363BFFBA65D}" srcOrd="4" destOrd="0" presId="urn:microsoft.com/office/officeart/2008/layout/AlternatingHexagon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B614EC-B97D-45C1-8F7F-100809EEC2C7}">
      <dsp:nvSpPr>
        <dsp:cNvPr id="0" name=""/>
        <dsp:cNvSpPr/>
      </dsp:nvSpPr>
      <dsp:spPr>
        <a:xfrm rot="5400000">
          <a:off x="2414433" y="-32629"/>
          <a:ext cx="1198977" cy="1264563"/>
        </a:xfrm>
        <a:prstGeom prst="hexagon">
          <a:avLst>
            <a:gd name="adj" fmla="val 2500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b="1" kern="1200"/>
            <a:t>معامل ارتباط بيرسون </a:t>
          </a:r>
          <a:r>
            <a:rPr lang="en-US" sz="1100" b="1" kern="1200"/>
            <a:t>Person Correlation</a:t>
          </a:r>
          <a:endParaRPr lang="ar-SA" sz="1100" kern="1200"/>
        </a:p>
      </dsp:txBody>
      <dsp:txXfrm rot="-5400000">
        <a:off x="2592400" y="199994"/>
        <a:ext cx="843042" cy="799318"/>
      </dsp:txXfrm>
    </dsp:sp>
    <dsp:sp modelId="{BBFCD594-074E-4B16-91F2-D8D29E728A6F}">
      <dsp:nvSpPr>
        <dsp:cNvPr id="0" name=""/>
        <dsp:cNvSpPr/>
      </dsp:nvSpPr>
      <dsp:spPr>
        <a:xfrm>
          <a:off x="3460430" y="239959"/>
          <a:ext cx="1338059" cy="719386"/>
        </a:xfrm>
        <a:prstGeom prst="rect">
          <a:avLst/>
        </a:prstGeom>
        <a:noFill/>
        <a:ln>
          <a:noFill/>
        </a:ln>
        <a:effectLst/>
      </dsp:spPr>
      <dsp:style>
        <a:lnRef idx="0">
          <a:scrgbClr r="0" g="0" b="0"/>
        </a:lnRef>
        <a:fillRef idx="0">
          <a:scrgbClr r="0" g="0" b="0"/>
        </a:fillRef>
        <a:effectRef idx="0">
          <a:scrgbClr r="0" g="0" b="0"/>
        </a:effectRef>
        <a:fontRef idx="minor"/>
      </dsp:style>
    </dsp:sp>
    <dsp:sp modelId="{CC3E7004-E2AD-47B6-A3FC-DBFEBE5E13E1}">
      <dsp:nvSpPr>
        <dsp:cNvPr id="0" name=""/>
        <dsp:cNvSpPr/>
      </dsp:nvSpPr>
      <dsp:spPr>
        <a:xfrm rot="5400000">
          <a:off x="1066838" y="-18964"/>
          <a:ext cx="1198977" cy="1237233"/>
        </a:xfrm>
        <a:prstGeom prst="hexagon">
          <a:avLst>
            <a:gd name="adj" fmla="val 2500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r>
            <a:rPr lang="ar-SA" sz="1100" b="1" kern="1200"/>
            <a:t>معامل ألفا كرونباخ </a:t>
          </a:r>
          <a:r>
            <a:rPr lang="en-US" sz="1100" b="1" kern="1200"/>
            <a:t>Cronbach's alpha</a:t>
          </a:r>
          <a:endParaRPr lang="ar-SA" sz="1100" kern="1200"/>
        </a:p>
      </dsp:txBody>
      <dsp:txXfrm rot="-5400000">
        <a:off x="1253915" y="199994"/>
        <a:ext cx="824822" cy="799318"/>
      </dsp:txXfrm>
    </dsp:sp>
    <dsp:sp modelId="{C67C7BB6-FB18-4DCD-BC53-8515A3E1B39D}">
      <dsp:nvSpPr>
        <dsp:cNvPr id="0" name=""/>
        <dsp:cNvSpPr/>
      </dsp:nvSpPr>
      <dsp:spPr>
        <a:xfrm rot="5400000">
          <a:off x="1742295" y="1095789"/>
          <a:ext cx="1198977" cy="1043110"/>
        </a:xfrm>
        <a:prstGeom prst="hexagon">
          <a:avLst>
            <a:gd name="adj" fmla="val 2500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t>التكرارات والنسب المئوية </a:t>
          </a:r>
          <a:endParaRPr lang="ar-SA" sz="1400" kern="1200"/>
        </a:p>
      </dsp:txBody>
      <dsp:txXfrm rot="-5400000">
        <a:off x="1982779" y="1204697"/>
        <a:ext cx="718008" cy="825295"/>
      </dsp:txXfrm>
    </dsp:sp>
    <dsp:sp modelId="{481A4456-3F59-4F78-A657-9971DFBF68EB}">
      <dsp:nvSpPr>
        <dsp:cNvPr id="0" name=""/>
        <dsp:cNvSpPr/>
      </dsp:nvSpPr>
      <dsp:spPr>
        <a:xfrm>
          <a:off x="482169" y="1257651"/>
          <a:ext cx="1294896" cy="719386"/>
        </a:xfrm>
        <a:prstGeom prst="rect">
          <a:avLst/>
        </a:prstGeom>
        <a:noFill/>
        <a:ln>
          <a:noFill/>
        </a:ln>
        <a:effectLst/>
      </dsp:spPr>
      <dsp:style>
        <a:lnRef idx="0">
          <a:scrgbClr r="0" g="0" b="0"/>
        </a:lnRef>
        <a:fillRef idx="0">
          <a:scrgbClr r="0" g="0" b="0"/>
        </a:fillRef>
        <a:effectRef idx="0">
          <a:scrgbClr r="0" g="0" b="0"/>
        </a:effectRef>
        <a:fontRef idx="minor"/>
      </dsp:style>
    </dsp:sp>
    <dsp:sp modelId="{D82D2DB2-8686-4EE8-BBE1-78C50B9AF1B9}">
      <dsp:nvSpPr>
        <dsp:cNvPr id="0" name=""/>
        <dsp:cNvSpPr/>
      </dsp:nvSpPr>
      <dsp:spPr>
        <a:xfrm rot="5400000">
          <a:off x="2868855" y="1095789"/>
          <a:ext cx="1198977" cy="1043110"/>
        </a:xfrm>
        <a:prstGeom prst="hexagon">
          <a:avLst>
            <a:gd name="adj" fmla="val 25000"/>
            <a:gd name="vf" fmla="val 115470"/>
          </a:avLst>
        </a:prstGeom>
        <a:no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5400000">
        <a:off x="3109339" y="1204697"/>
        <a:ext cx="718008" cy="825295"/>
      </dsp:txXfrm>
    </dsp:sp>
    <dsp:sp modelId="{3946E9D8-E8A9-4974-BEC1-8F4709CD2F88}">
      <dsp:nvSpPr>
        <dsp:cNvPr id="0" name=""/>
        <dsp:cNvSpPr/>
      </dsp:nvSpPr>
      <dsp:spPr>
        <a:xfrm rot="5400000">
          <a:off x="2307733" y="2113482"/>
          <a:ext cx="1198977" cy="1043110"/>
        </a:xfrm>
        <a:prstGeom prst="hexagon">
          <a:avLst>
            <a:gd name="adj" fmla="val 2500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b="1" kern="1200"/>
            <a:t>الانحراف المعياري </a:t>
          </a:r>
          <a:r>
            <a:rPr lang="en-US" sz="1100" b="1" kern="1200"/>
            <a:t>Standard Deviation</a:t>
          </a:r>
          <a:endParaRPr lang="ar-SA" sz="1100" kern="1200"/>
        </a:p>
      </dsp:txBody>
      <dsp:txXfrm rot="-5400000">
        <a:off x="2548217" y="2222390"/>
        <a:ext cx="718008" cy="825295"/>
      </dsp:txXfrm>
    </dsp:sp>
    <dsp:sp modelId="{E08191A5-E2B2-4970-96A3-D2024D7E9D31}">
      <dsp:nvSpPr>
        <dsp:cNvPr id="0" name=""/>
        <dsp:cNvSpPr/>
      </dsp:nvSpPr>
      <dsp:spPr>
        <a:xfrm>
          <a:off x="3460430" y="2275344"/>
          <a:ext cx="1338059" cy="719386"/>
        </a:xfrm>
        <a:prstGeom prst="rect">
          <a:avLst/>
        </a:prstGeom>
        <a:noFill/>
        <a:ln>
          <a:noFill/>
        </a:ln>
        <a:effectLst/>
      </dsp:spPr>
      <dsp:style>
        <a:lnRef idx="0">
          <a:scrgbClr r="0" g="0" b="0"/>
        </a:lnRef>
        <a:fillRef idx="0">
          <a:scrgbClr r="0" g="0" b="0"/>
        </a:fillRef>
        <a:effectRef idx="0">
          <a:scrgbClr r="0" g="0" b="0"/>
        </a:effectRef>
        <a:fontRef idx="minor"/>
      </dsp:style>
    </dsp:sp>
    <dsp:sp modelId="{F50C3CFB-9CF7-4DEF-BFE5-9363BFFBA65D}">
      <dsp:nvSpPr>
        <dsp:cNvPr id="0" name=""/>
        <dsp:cNvSpPr/>
      </dsp:nvSpPr>
      <dsp:spPr>
        <a:xfrm rot="5400000">
          <a:off x="1181173" y="2113482"/>
          <a:ext cx="1198977" cy="1043110"/>
        </a:xfrm>
        <a:prstGeom prst="hexagon">
          <a:avLst>
            <a:gd name="adj" fmla="val 2500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r>
            <a:rPr lang="ar-SA" sz="1100" b="1" kern="1200"/>
            <a:t>المتوسط الحسابي</a:t>
          </a:r>
        </a:p>
        <a:p>
          <a:pPr marL="0" lvl="0" indent="0" algn="ctr" defTabSz="488950" rtl="1">
            <a:lnSpc>
              <a:spcPct val="90000"/>
            </a:lnSpc>
            <a:spcBef>
              <a:spcPct val="0"/>
            </a:spcBef>
            <a:spcAft>
              <a:spcPct val="35000"/>
            </a:spcAft>
            <a:buNone/>
          </a:pPr>
          <a:r>
            <a:rPr lang="en-US" sz="1100" b="1" kern="1200"/>
            <a:t>Mean </a:t>
          </a:r>
          <a:endParaRPr lang="ar-SA" sz="1100" kern="1200"/>
        </a:p>
      </dsp:txBody>
      <dsp:txXfrm rot="-5400000">
        <a:off x="1421657" y="2222390"/>
        <a:ext cx="718008" cy="825295"/>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2198</TotalTime>
  <Pages>76</Pages>
  <Words>16959</Words>
  <Characters>96668</Characters>
  <Application>Microsoft Office Word</Application>
  <DocSecurity>0</DocSecurity>
  <Lines>805</Lines>
  <Paragraphs>226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دينا ا</dc:creator>
  <cp:keywords/>
  <dc:description/>
  <cp:lastModifiedBy>Ahmed Alkhalaf</cp:lastModifiedBy>
  <cp:revision>112</cp:revision>
  <dcterms:created xsi:type="dcterms:W3CDTF">2025-06-19T05:12:00Z</dcterms:created>
  <dcterms:modified xsi:type="dcterms:W3CDTF">2025-08-16T09:44:00Z</dcterms:modified>
</cp:coreProperties>
</file>