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2802B" w14:textId="77777777" w:rsidR="00D8251C" w:rsidRDefault="00D8251C" w:rsidP="00D8251C">
      <w:pPr>
        <w:rPr>
          <w:rFonts w:cs="Arial"/>
          <w:rtl/>
        </w:rPr>
      </w:pPr>
      <w:bookmarkStart w:id="0" w:name="_Hlk192726874"/>
      <w:r>
        <w:rPr>
          <w:rFonts w:ascii="Traditional Arabic" w:hAnsi="Traditional Arabic" w:cs="Traditional Arabic"/>
          <w:b/>
          <w:bCs/>
          <w:noProof/>
          <w:sz w:val="36"/>
          <w:szCs w:val="36"/>
        </w:rPr>
        <mc:AlternateContent>
          <mc:Choice Requires="wps">
            <w:drawing>
              <wp:anchor distT="0" distB="0" distL="114300" distR="114300" simplePos="0" relativeHeight="251660288" behindDoc="0" locked="0" layoutInCell="1" allowOverlap="1" wp14:anchorId="59734CE4" wp14:editId="3759AC95">
                <wp:simplePos x="0" y="0"/>
                <wp:positionH relativeFrom="column">
                  <wp:posOffset>4113367</wp:posOffset>
                </wp:positionH>
                <wp:positionV relativeFrom="paragraph">
                  <wp:posOffset>-108083</wp:posOffset>
                </wp:positionV>
                <wp:extent cx="1880870" cy="850605"/>
                <wp:effectExtent l="0" t="0" r="5080" b="6985"/>
                <wp:wrapNone/>
                <wp:docPr id="5" name="مربع نص 5"/>
                <wp:cNvGraphicFramePr/>
                <a:graphic xmlns:a="http://schemas.openxmlformats.org/drawingml/2006/main">
                  <a:graphicData uri="http://schemas.microsoft.com/office/word/2010/wordprocessingShape">
                    <wps:wsp>
                      <wps:cNvSpPr txBox="1"/>
                      <wps:spPr>
                        <a:xfrm>
                          <a:off x="0" y="0"/>
                          <a:ext cx="1880870" cy="8506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E3CBEB" w14:textId="77777777" w:rsidR="00D8251C" w:rsidRPr="006F62AD" w:rsidRDefault="00D8251C" w:rsidP="00D8251C">
                            <w:pPr>
                              <w:spacing w:after="0" w:line="240" w:lineRule="auto"/>
                              <w:jc w:val="center"/>
                              <w:rPr>
                                <w:rFonts w:ascii="Traditional Arabic" w:hAnsi="Traditional Arabic" w:cs="Traditional Arabic"/>
                                <w:b/>
                                <w:bCs/>
                                <w:sz w:val="32"/>
                                <w:szCs w:val="32"/>
                                <w:rtl/>
                              </w:rPr>
                            </w:pPr>
                            <w:r w:rsidRPr="006F62AD">
                              <w:rPr>
                                <w:rFonts w:ascii="Traditional Arabic" w:hAnsi="Traditional Arabic" w:cs="Traditional Arabic"/>
                                <w:b/>
                                <w:bCs/>
                                <w:sz w:val="32"/>
                                <w:szCs w:val="32"/>
                                <w:rtl/>
                              </w:rPr>
                              <w:t xml:space="preserve">جامعة </w:t>
                            </w:r>
                            <w:proofErr w:type="spellStart"/>
                            <w:r w:rsidRPr="006F62AD">
                              <w:rPr>
                                <w:rFonts w:ascii="Traditional Arabic" w:hAnsi="Traditional Arabic" w:cs="Traditional Arabic"/>
                                <w:b/>
                                <w:bCs/>
                                <w:sz w:val="32"/>
                                <w:szCs w:val="32"/>
                                <w:rtl/>
                              </w:rPr>
                              <w:t>ميدأوشن</w:t>
                            </w:r>
                            <w:proofErr w:type="spellEnd"/>
                          </w:p>
                          <w:p w14:paraId="6C12AE31" w14:textId="77777777" w:rsidR="00D8251C" w:rsidRPr="006F62AD" w:rsidRDefault="00D8251C" w:rsidP="00D8251C">
                            <w:pPr>
                              <w:spacing w:after="0" w:line="24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ماجستير إدارة الأعمال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9734CE4" id="_x0000_t202" coordsize="21600,21600" o:spt="202" path="m,l,21600r21600,l21600,xe">
                <v:stroke joinstyle="miter"/>
                <v:path gradientshapeok="t" o:connecttype="rect"/>
              </v:shapetype>
              <v:shape id="مربع نص 5" o:spid="_x0000_s1026" type="#_x0000_t202" style="position:absolute;left:0;text-align:left;margin-left:323.9pt;margin-top:-8.5pt;width:148.1pt;height:6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NFjdAIAAGUFAAAOAAAAZHJzL2Uyb0RvYy54bWysVEtPGzEQvlfqf7B8L7uhBNKIDUpBVJUQ&#10;oELF2fHaxKrX49qT7Ka/vmPv5lHKhaqXXdvzzeubx/lF11i2ViEacBUfHZWcKSehNu654t8frz9M&#10;OIsoXC0sOFXxjYr8Yvb+3Xnrp+oYlmBrFRgZcXHa+oovEf20KKJcqkbEI/DKkVBDaATSNTwXdRAt&#10;WW9scVyWp0ULofYBpIqRXq96IZ9l+1oriXdaR4XMVpxiw/wN+btI32J2LqbPQfilkUMY4h+iaIRx&#10;5HRn6kqgYKtg/jLVGBkggsYjCU0BWhupcg6Uzah8kc3DUniVcyFyot/RFP+fWXm7fvD3gWH3GToq&#10;YCKk9XEa6THl0+nQpD9FykhOFG52tKkOmUxKk0k5OSORJNlkXJ6W42Sm2Gv7EPGLgoalQ8UDlSWz&#10;JdY3EXvoFpKcRbCmvjbW5ktqBXVpA1sLKqLFHCMZ/wNlHWsrfvpxXGbDDpJ6b9m6ZEblZhjc7TPM&#10;J9xYlTDWfVOamTon+opvIaVyO/8ZnVCaXL1FccDvo3qLcp8HaWTP4HCn3BgHIWefp2dPWf1jS5nu&#10;8VSbg7zTEbtFN1R+AfWGGiJAPyvRy2tDVbsREe9FoOGgQtPA4x19tAViHYYTZ0sIv157T3jqWZJy&#10;1tKwVTz+XImgOLNfHXXzp9HJSZrOfDkZnx3TJRxKFocSt2ougVphRKvFy3xMeLTbVx2geaK9ME9e&#10;SSScJN8Vx+3xEvsVQHtFqvk8g2gevcAb9+BlMp3oTT352D2J4IfGRWr5W9iOpZi+6N8emzQdzFcI&#10;2uTmTgT3rA7E0yzn8Rj2TloWh/eM2m/H2W8AAAD//wMAUEsDBBQABgAIAAAAIQCeGNBR4QAAAAsB&#10;AAAPAAAAZHJzL2Rvd25yZXYueG1sTI9BT8MwDIXvSPyHyEhc0JaOlRVK0wkhYBK3rQPELWtMW9E4&#10;VZO15d/jneBm+z09fy9bT7YVA/a+caRgMY9AIJXONFQp2BfPs1sQPmgyunWECn7Qwzo/P8t0atxI&#10;Wxx2oRIcQj7VCuoQulRKX9ZotZ+7Dom1L9dbHXjtK2l6PXK4beV1FK2k1Q3xh1p3+Fhj+b07WgWf&#10;V9XHq59e3sblzbJ72gxF8m4KpS4vpod7EAGn8GeGEz6jQ85MB3ck40WrYBUnjB4UzBYJl2LHXRzz&#10;cGDr6SLzTP7vkP8CAAD//wMAUEsBAi0AFAAGAAgAAAAhALaDOJL+AAAA4QEAABMAAAAAAAAAAAAA&#10;AAAAAAAAAFtDb250ZW50X1R5cGVzXS54bWxQSwECLQAUAAYACAAAACEAOP0h/9YAAACUAQAACwAA&#10;AAAAAAAAAAAAAAAvAQAAX3JlbHMvLnJlbHNQSwECLQAUAAYACAAAACEAbOjRY3QCAABlBQAADgAA&#10;AAAAAAAAAAAAAAAuAgAAZHJzL2Uyb0RvYy54bWxQSwECLQAUAAYACAAAACEAnhjQUeEAAAALAQAA&#10;DwAAAAAAAAAAAAAAAADOBAAAZHJzL2Rvd25yZXYueG1sUEsFBgAAAAAEAAQA8wAAANwFAAAAAA==&#10;" fillcolor="white [3201]" stroked="f" strokeweight=".5pt">
                <v:textbox>
                  <w:txbxContent>
                    <w:p w14:paraId="06E3CBEB" w14:textId="77777777" w:rsidR="00D8251C" w:rsidRPr="006F62AD" w:rsidRDefault="00D8251C" w:rsidP="00D8251C">
                      <w:pPr>
                        <w:spacing w:after="0" w:line="240" w:lineRule="auto"/>
                        <w:jc w:val="center"/>
                        <w:rPr>
                          <w:rFonts w:ascii="Traditional Arabic" w:hAnsi="Traditional Arabic" w:cs="Traditional Arabic"/>
                          <w:b/>
                          <w:bCs/>
                          <w:sz w:val="32"/>
                          <w:szCs w:val="32"/>
                          <w:rtl/>
                        </w:rPr>
                      </w:pPr>
                      <w:r w:rsidRPr="006F62AD">
                        <w:rPr>
                          <w:rFonts w:ascii="Traditional Arabic" w:hAnsi="Traditional Arabic" w:cs="Traditional Arabic"/>
                          <w:b/>
                          <w:bCs/>
                          <w:sz w:val="32"/>
                          <w:szCs w:val="32"/>
                          <w:rtl/>
                        </w:rPr>
                        <w:t xml:space="preserve">جامعة </w:t>
                      </w:r>
                      <w:proofErr w:type="spellStart"/>
                      <w:r w:rsidRPr="006F62AD">
                        <w:rPr>
                          <w:rFonts w:ascii="Traditional Arabic" w:hAnsi="Traditional Arabic" w:cs="Traditional Arabic"/>
                          <w:b/>
                          <w:bCs/>
                          <w:sz w:val="32"/>
                          <w:szCs w:val="32"/>
                          <w:rtl/>
                        </w:rPr>
                        <w:t>ميدأوشن</w:t>
                      </w:r>
                      <w:proofErr w:type="spellEnd"/>
                    </w:p>
                    <w:p w14:paraId="6C12AE31" w14:textId="77777777" w:rsidR="00D8251C" w:rsidRPr="006F62AD" w:rsidRDefault="00D8251C" w:rsidP="00D8251C">
                      <w:pPr>
                        <w:spacing w:after="0" w:line="240" w:lineRule="auto"/>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ماجستير إدارة الأعمال</w:t>
                      </w:r>
                    </w:p>
                  </w:txbxContent>
                </v:textbox>
              </v:shape>
            </w:pict>
          </mc:Fallback>
        </mc:AlternateContent>
      </w:r>
    </w:p>
    <w:p w14:paraId="3EBBC012" w14:textId="77777777" w:rsidR="00D8251C" w:rsidRDefault="00D8251C" w:rsidP="00D8251C">
      <w:pPr>
        <w:widowControl w:val="0"/>
        <w:spacing w:after="0" w:line="240" w:lineRule="auto"/>
        <w:jc w:val="center"/>
        <w:rPr>
          <w:rFonts w:ascii="Traditional Arabic" w:hAnsi="Traditional Arabic" w:cs="Traditional Arabic"/>
          <w:b/>
          <w:bCs/>
          <w:sz w:val="28"/>
          <w:szCs w:val="28"/>
          <w:rtl/>
        </w:rPr>
      </w:pPr>
      <w:r>
        <w:rPr>
          <w:noProof/>
        </w:rPr>
        <w:drawing>
          <wp:anchor distT="0" distB="0" distL="114300" distR="114300" simplePos="0" relativeHeight="251661312" behindDoc="1" locked="0" layoutInCell="1" allowOverlap="1" wp14:anchorId="063E9D3C" wp14:editId="5057F934">
            <wp:simplePos x="0" y="0"/>
            <wp:positionH relativeFrom="column">
              <wp:posOffset>-453139</wp:posOffset>
            </wp:positionH>
            <wp:positionV relativeFrom="page">
              <wp:posOffset>465928</wp:posOffset>
            </wp:positionV>
            <wp:extent cx="1981200" cy="1066800"/>
            <wp:effectExtent l="0" t="0" r="0" b="0"/>
            <wp:wrapTight wrapText="bothSides">
              <wp:wrapPolygon edited="0">
                <wp:start x="0" y="0"/>
                <wp:lineTo x="0" y="21214"/>
                <wp:lineTo x="21392" y="21214"/>
                <wp:lineTo x="21392" y="0"/>
                <wp:lineTo x="0" y="0"/>
              </wp:wrapPolygon>
            </wp:wrapTight>
            <wp:docPr id="503052290" name="صورة 503052290"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103" t="27570" r="4101" b="27529"/>
                    <a:stretch/>
                  </pic:blipFill>
                  <pic:spPr bwMode="auto">
                    <a:xfrm>
                      <a:off x="0" y="0"/>
                      <a:ext cx="1981200" cy="106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C45332" w14:textId="77777777" w:rsidR="00D8251C" w:rsidRDefault="00D8251C" w:rsidP="00D8251C">
      <w:pPr>
        <w:widowControl w:val="0"/>
        <w:spacing w:after="0" w:line="240" w:lineRule="auto"/>
        <w:jc w:val="center"/>
        <w:rPr>
          <w:rFonts w:ascii="Traditional Arabic" w:hAnsi="Traditional Arabic" w:cs="Traditional Arabic"/>
          <w:b/>
          <w:bCs/>
          <w:sz w:val="28"/>
          <w:szCs w:val="28"/>
          <w:rtl/>
        </w:rPr>
      </w:pPr>
    </w:p>
    <w:p w14:paraId="5DB88B24" w14:textId="77777777" w:rsidR="00D8251C" w:rsidRDefault="00D8251C" w:rsidP="00D8251C">
      <w:pPr>
        <w:widowControl w:val="0"/>
        <w:spacing w:after="0" w:line="240" w:lineRule="auto"/>
        <w:jc w:val="center"/>
        <w:rPr>
          <w:rFonts w:ascii="Traditional Arabic" w:hAnsi="Traditional Arabic" w:cs="Traditional Arabic"/>
          <w:b/>
          <w:bCs/>
          <w:sz w:val="28"/>
          <w:szCs w:val="28"/>
          <w:rtl/>
        </w:rPr>
      </w:pPr>
    </w:p>
    <w:p w14:paraId="0BBEC616" w14:textId="77777777" w:rsidR="00D8251C" w:rsidRDefault="00D8251C" w:rsidP="00D8251C">
      <w:pPr>
        <w:widowControl w:val="0"/>
        <w:spacing w:after="0" w:line="240" w:lineRule="auto"/>
        <w:jc w:val="center"/>
        <w:rPr>
          <w:rFonts w:ascii="Traditional Arabic" w:hAnsi="Traditional Arabic" w:cs="Traditional Arabic"/>
          <w:b/>
          <w:bCs/>
          <w:sz w:val="28"/>
          <w:szCs w:val="28"/>
          <w:rtl/>
        </w:rPr>
      </w:pPr>
    </w:p>
    <w:p w14:paraId="30C203F3" w14:textId="77777777" w:rsidR="00D8251C" w:rsidRDefault="00D8251C" w:rsidP="00D8251C">
      <w:pPr>
        <w:widowControl w:val="0"/>
        <w:spacing w:after="0" w:line="240" w:lineRule="auto"/>
        <w:jc w:val="center"/>
        <w:rPr>
          <w:rFonts w:ascii="Traditional Arabic" w:hAnsi="Traditional Arabic" w:cs="Traditional Arabic"/>
          <w:b/>
          <w:bCs/>
          <w:sz w:val="28"/>
          <w:szCs w:val="28"/>
          <w:rtl/>
        </w:rPr>
      </w:pPr>
    </w:p>
    <w:p w14:paraId="1E1E3F78" w14:textId="77777777" w:rsidR="00D8251C" w:rsidRDefault="00D8251C" w:rsidP="00D8251C">
      <w:pPr>
        <w:widowControl w:val="0"/>
        <w:spacing w:after="0" w:line="240" w:lineRule="auto"/>
        <w:jc w:val="center"/>
        <w:rPr>
          <w:rFonts w:ascii="Traditional Arabic" w:hAnsi="Traditional Arabic" w:cs="Traditional Arabic"/>
          <w:b/>
          <w:bCs/>
          <w:sz w:val="28"/>
          <w:szCs w:val="28"/>
          <w:rtl/>
        </w:rPr>
      </w:pPr>
    </w:p>
    <w:p w14:paraId="0975AF4C" w14:textId="77777777" w:rsidR="00D8251C" w:rsidRPr="00AB0F32" w:rsidRDefault="00D8251C" w:rsidP="00D8251C">
      <w:pPr>
        <w:widowControl w:val="0"/>
        <w:spacing w:after="0" w:line="240" w:lineRule="auto"/>
        <w:jc w:val="center"/>
        <w:rPr>
          <w:rFonts w:ascii="Traditional Arabic" w:hAnsi="Traditional Arabic" w:cs="Traditional Arabic"/>
          <w:b/>
          <w:bCs/>
          <w:sz w:val="24"/>
          <w:szCs w:val="24"/>
          <w:rtl/>
        </w:rPr>
      </w:pPr>
    </w:p>
    <w:p w14:paraId="02D29BC7" w14:textId="77777777" w:rsidR="00D8251C" w:rsidRDefault="00D8251C" w:rsidP="00D8251C">
      <w:pPr>
        <w:widowControl w:val="0"/>
        <w:spacing w:line="240" w:lineRule="auto"/>
        <w:jc w:val="center"/>
        <w:rPr>
          <w:rFonts w:ascii="Traditional Arabic" w:eastAsia="Traditional Arabic" w:hAnsi="Traditional Arabic" w:cs="Traditional Arabic"/>
          <w:bCs/>
          <w:sz w:val="46"/>
          <w:szCs w:val="46"/>
          <w:rtl/>
        </w:rPr>
      </w:pPr>
    </w:p>
    <w:p w14:paraId="64AED85D" w14:textId="77777777" w:rsidR="00D8251C" w:rsidRPr="00471303" w:rsidRDefault="00D8251C" w:rsidP="00D8251C">
      <w:pPr>
        <w:jc w:val="center"/>
        <w:rPr>
          <w:rFonts w:ascii="Traditional Arabic" w:hAnsi="Traditional Arabic" w:cs="Traditional Arabic"/>
          <w:b/>
          <w:bCs/>
          <w:sz w:val="44"/>
          <w:szCs w:val="44"/>
          <w:rtl/>
        </w:rPr>
      </w:pPr>
      <w:r>
        <w:rPr>
          <w:rFonts w:ascii="Traditional Arabic" w:hAnsi="Traditional Arabic" w:cs="Traditional Arabic" w:hint="cs"/>
          <w:b/>
          <w:bCs/>
          <w:sz w:val="44"/>
          <w:szCs w:val="44"/>
          <w:rtl/>
        </w:rPr>
        <w:t>أثر التحول الرقمي والإدارة الإلكترونية على أداء المؤسسات الحكومية في المملكة العربية السعودية</w:t>
      </w:r>
    </w:p>
    <w:p w14:paraId="22AF5509" w14:textId="77777777" w:rsidR="00D8251C" w:rsidRPr="00642F69" w:rsidRDefault="00D8251C" w:rsidP="00D8251C">
      <w:pPr>
        <w:widowControl w:val="0"/>
        <w:spacing w:line="240" w:lineRule="auto"/>
        <w:jc w:val="center"/>
        <w:rPr>
          <w:rFonts w:ascii="Traditional Arabic" w:eastAsia="Traditional Arabic" w:hAnsi="Traditional Arabic" w:cs="Traditional Arabic"/>
          <w:b/>
          <w:sz w:val="32"/>
          <w:szCs w:val="32"/>
        </w:rPr>
      </w:pPr>
    </w:p>
    <w:p w14:paraId="3B5DFE4E" w14:textId="77777777" w:rsidR="00D8251C" w:rsidRDefault="00D8251C" w:rsidP="00D8251C">
      <w:pPr>
        <w:spacing w:after="0" w:line="240" w:lineRule="auto"/>
        <w:ind w:left="-851" w:right="-567"/>
        <w:jc w:val="center"/>
        <w:rPr>
          <w:rFonts w:ascii="Traditional Arabic" w:hAnsi="Traditional Arabic" w:cs="Traditional Arabic"/>
          <w:color w:val="0D0D0D" w:themeColor="text1" w:themeTint="F2"/>
          <w:sz w:val="40"/>
          <w:szCs w:val="40"/>
          <w:rtl/>
        </w:rPr>
      </w:pPr>
      <w:r w:rsidRPr="00D8321E">
        <w:rPr>
          <w:rFonts w:ascii="Traditional Arabic" w:hAnsi="Traditional Arabic" w:cs="Traditional Arabic"/>
          <w:b/>
          <w:bCs/>
          <w:color w:val="0D0D0D" w:themeColor="text1" w:themeTint="F2"/>
          <w:sz w:val="40"/>
          <w:szCs w:val="40"/>
          <w:rtl/>
        </w:rPr>
        <w:t xml:space="preserve">إعداد </w:t>
      </w:r>
    </w:p>
    <w:p w14:paraId="1FF1CD7B" w14:textId="77777777" w:rsidR="00D8251C" w:rsidRDefault="00D8251C" w:rsidP="00D8251C">
      <w:pPr>
        <w:spacing w:after="0" w:line="240" w:lineRule="auto"/>
        <w:ind w:left="-851" w:right="-567"/>
        <w:jc w:val="center"/>
        <w:rPr>
          <w:rFonts w:ascii="Traditional Arabic" w:hAnsi="Traditional Arabic" w:cs="Traditional Arabic"/>
          <w:b/>
          <w:bCs/>
          <w:color w:val="0D0D0D" w:themeColor="text1" w:themeTint="F2"/>
          <w:sz w:val="40"/>
          <w:szCs w:val="40"/>
          <w:rtl/>
        </w:rPr>
      </w:pPr>
      <w:r w:rsidRPr="00BD4B2E">
        <w:rPr>
          <w:rFonts w:ascii="Traditional Arabic" w:hAnsi="Traditional Arabic" w:cs="Traditional Arabic"/>
          <w:b/>
          <w:bCs/>
          <w:color w:val="0D0D0D" w:themeColor="text1" w:themeTint="F2"/>
          <w:sz w:val="40"/>
          <w:szCs w:val="40"/>
          <w:rtl/>
        </w:rPr>
        <w:t>أميرة الحربي</w:t>
      </w:r>
    </w:p>
    <w:p w14:paraId="1A64A4AE" w14:textId="77777777" w:rsidR="00D8251C" w:rsidRDefault="00D8251C" w:rsidP="00D8251C">
      <w:pPr>
        <w:spacing w:after="0" w:line="240" w:lineRule="auto"/>
        <w:ind w:left="-851" w:right="-567"/>
        <w:jc w:val="center"/>
        <w:rPr>
          <w:rFonts w:ascii="Traditional Arabic" w:hAnsi="Traditional Arabic" w:cs="Traditional Arabic"/>
          <w:b/>
          <w:bCs/>
          <w:color w:val="0D0D0D" w:themeColor="text1" w:themeTint="F2"/>
          <w:sz w:val="40"/>
          <w:szCs w:val="40"/>
          <w:rtl/>
        </w:rPr>
      </w:pPr>
    </w:p>
    <w:p w14:paraId="220E5525" w14:textId="77777777" w:rsidR="00D8251C" w:rsidRPr="00D8321E" w:rsidRDefault="00D8251C" w:rsidP="00D8251C">
      <w:pPr>
        <w:spacing w:after="0" w:line="240" w:lineRule="auto"/>
        <w:ind w:left="-851" w:right="-567"/>
        <w:jc w:val="center"/>
        <w:rPr>
          <w:rFonts w:ascii="Traditional Arabic" w:hAnsi="Traditional Arabic" w:cs="Traditional Arabic"/>
          <w:b/>
          <w:bCs/>
          <w:color w:val="0D0D0D" w:themeColor="text1" w:themeTint="F2"/>
          <w:sz w:val="40"/>
          <w:szCs w:val="40"/>
          <w:rtl/>
        </w:rPr>
      </w:pPr>
      <w:r w:rsidRPr="00D8321E">
        <w:rPr>
          <w:rFonts w:ascii="Traditional Arabic" w:hAnsi="Traditional Arabic" w:cs="Traditional Arabic"/>
          <w:b/>
          <w:bCs/>
          <w:color w:val="0D0D0D" w:themeColor="text1" w:themeTint="F2"/>
          <w:sz w:val="40"/>
          <w:szCs w:val="40"/>
          <w:rtl/>
        </w:rPr>
        <w:t>إشراف</w:t>
      </w:r>
    </w:p>
    <w:p w14:paraId="1AE52D2F" w14:textId="77777777" w:rsidR="00D8251C" w:rsidRDefault="00D8251C" w:rsidP="00D8251C">
      <w:pPr>
        <w:spacing w:after="0" w:line="240" w:lineRule="auto"/>
        <w:ind w:left="-851" w:right="-567"/>
        <w:jc w:val="center"/>
        <w:rPr>
          <w:rFonts w:ascii="Traditional Arabic" w:hAnsi="Traditional Arabic" w:cs="Traditional Arabic"/>
          <w:b/>
          <w:bCs/>
          <w:color w:val="0D0D0D" w:themeColor="text1" w:themeTint="F2"/>
          <w:sz w:val="40"/>
          <w:szCs w:val="40"/>
          <w:rtl/>
        </w:rPr>
      </w:pPr>
      <w:r w:rsidRPr="00BD4B2E">
        <w:rPr>
          <w:rFonts w:ascii="Traditional Arabic" w:hAnsi="Traditional Arabic" w:cs="Traditional Arabic"/>
          <w:b/>
          <w:bCs/>
          <w:color w:val="0D0D0D" w:themeColor="text1" w:themeTint="F2"/>
          <w:sz w:val="40"/>
          <w:szCs w:val="40"/>
          <w:rtl/>
        </w:rPr>
        <w:t>ا.د فايز الجراد</w:t>
      </w:r>
      <w:r>
        <w:rPr>
          <w:rFonts w:ascii="Traditional Arabic" w:hAnsi="Traditional Arabic" w:cs="Traditional Arabic" w:hint="cs"/>
          <w:b/>
          <w:bCs/>
          <w:color w:val="0D0D0D" w:themeColor="text1" w:themeTint="F2"/>
          <w:sz w:val="40"/>
          <w:szCs w:val="40"/>
          <w:rtl/>
        </w:rPr>
        <w:t xml:space="preserve"> </w:t>
      </w:r>
    </w:p>
    <w:p w14:paraId="65031526" w14:textId="77777777" w:rsidR="00D8251C" w:rsidRDefault="00D8251C" w:rsidP="00D8251C">
      <w:pPr>
        <w:spacing w:after="0" w:line="240" w:lineRule="auto"/>
        <w:ind w:left="-851" w:right="-567"/>
        <w:jc w:val="center"/>
        <w:rPr>
          <w:rFonts w:ascii="Traditional Arabic" w:hAnsi="Traditional Arabic" w:cs="Traditional Arabic"/>
          <w:b/>
          <w:bCs/>
          <w:color w:val="0D0D0D" w:themeColor="text1" w:themeTint="F2"/>
          <w:sz w:val="40"/>
          <w:szCs w:val="40"/>
          <w:rtl/>
        </w:rPr>
      </w:pPr>
      <w:r>
        <w:rPr>
          <w:rFonts w:ascii="Traditional Arabic" w:hAnsi="Traditional Arabic" w:cs="Traditional Arabic" w:hint="cs"/>
          <w:b/>
          <w:bCs/>
          <w:color w:val="0D0D0D" w:themeColor="text1" w:themeTint="F2"/>
          <w:sz w:val="40"/>
          <w:szCs w:val="40"/>
          <w:rtl/>
        </w:rPr>
        <w:t>ا.د الفيصل عبدالحميد</w:t>
      </w:r>
    </w:p>
    <w:p w14:paraId="424F5208" w14:textId="77777777" w:rsidR="00D8251C" w:rsidRPr="00BD4B2E" w:rsidRDefault="00D8251C" w:rsidP="00D8251C">
      <w:pPr>
        <w:spacing w:after="0" w:line="240" w:lineRule="auto"/>
        <w:ind w:right="-567"/>
        <w:rPr>
          <w:rFonts w:ascii="Traditional Arabic" w:hAnsi="Traditional Arabic" w:cs="Traditional Arabic"/>
          <w:b/>
          <w:bCs/>
          <w:color w:val="0D0D0D" w:themeColor="text1" w:themeTint="F2"/>
          <w:sz w:val="40"/>
          <w:szCs w:val="40"/>
          <w:rtl/>
        </w:rPr>
      </w:pPr>
    </w:p>
    <w:p w14:paraId="780AE714" w14:textId="77777777" w:rsidR="00D8251C" w:rsidRDefault="00D8251C" w:rsidP="00D8251C">
      <w:pPr>
        <w:spacing w:after="0" w:line="240" w:lineRule="auto"/>
        <w:ind w:left="-851" w:right="-567"/>
        <w:jc w:val="center"/>
        <w:rPr>
          <w:rFonts w:ascii="Simplified Arabic" w:hAnsi="Simplified Arabic" w:cs="Simplified Arabic"/>
          <w:color w:val="0D0D0D" w:themeColor="text1" w:themeTint="F2"/>
          <w:sz w:val="28"/>
          <w:szCs w:val="28"/>
          <w:rtl/>
        </w:rPr>
      </w:pPr>
    </w:p>
    <w:p w14:paraId="554FD2DD" w14:textId="77777777" w:rsidR="00D8251C" w:rsidRDefault="00D8251C" w:rsidP="00D8251C">
      <w:pPr>
        <w:spacing w:after="0" w:line="240" w:lineRule="auto"/>
        <w:ind w:left="-851" w:right="-567"/>
        <w:jc w:val="center"/>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t xml:space="preserve">  </w:t>
      </w:r>
    </w:p>
    <w:p w14:paraId="72595800" w14:textId="77777777" w:rsidR="00D8251C" w:rsidRPr="00954D09" w:rsidRDefault="00D8251C" w:rsidP="00D8251C">
      <w:pPr>
        <w:spacing w:after="0" w:line="240" w:lineRule="auto"/>
        <w:ind w:left="-851" w:right="-567"/>
        <w:jc w:val="center"/>
        <w:rPr>
          <w:rFonts w:ascii="Traditional Arabic" w:hAnsi="Traditional Arabic" w:cs="Traditional Arabic"/>
          <w:b/>
          <w:bCs/>
          <w:color w:val="0D0D0D" w:themeColor="text1" w:themeTint="F2"/>
          <w:sz w:val="40"/>
          <w:szCs w:val="40"/>
          <w:rtl/>
        </w:rPr>
      </w:pPr>
      <w:r w:rsidRPr="00954D09">
        <w:rPr>
          <w:rFonts w:ascii="Traditional Arabic" w:hAnsi="Traditional Arabic" w:cs="Traditional Arabic" w:hint="cs"/>
          <w:b/>
          <w:bCs/>
          <w:color w:val="0D0D0D" w:themeColor="text1" w:themeTint="F2"/>
          <w:sz w:val="40"/>
          <w:szCs w:val="40"/>
          <w:rtl/>
        </w:rPr>
        <w:t>العام الدراسي</w:t>
      </w:r>
    </w:p>
    <w:p w14:paraId="6891F188" w14:textId="77777777" w:rsidR="00D8251C" w:rsidRPr="00954D09" w:rsidRDefault="00D8251C" w:rsidP="00D8251C">
      <w:pPr>
        <w:spacing w:after="0" w:line="240" w:lineRule="auto"/>
        <w:ind w:left="-58"/>
        <w:jc w:val="center"/>
        <w:rPr>
          <w:rFonts w:ascii="Traditional Arabic" w:hAnsi="Traditional Arabic" w:cs="Traditional Arabic"/>
          <w:b/>
          <w:bCs/>
          <w:color w:val="0D0D0D" w:themeColor="text1" w:themeTint="F2"/>
          <w:sz w:val="40"/>
          <w:szCs w:val="40"/>
          <w:rtl/>
        </w:rPr>
      </w:pPr>
      <w:r>
        <w:rPr>
          <w:rFonts w:ascii="Traditional Arabic" w:hAnsi="Traditional Arabic" w:cs="Traditional Arabic" w:hint="cs"/>
          <w:b/>
          <w:bCs/>
          <w:color w:val="0D0D0D" w:themeColor="text1" w:themeTint="F2"/>
          <w:sz w:val="40"/>
          <w:szCs w:val="40"/>
          <w:rtl/>
        </w:rPr>
        <w:t>1446ه</w:t>
      </w:r>
      <w:r w:rsidRPr="00954D09">
        <w:rPr>
          <w:rFonts w:ascii="Traditional Arabic" w:hAnsi="Traditional Arabic" w:cs="Traditional Arabic" w:hint="cs"/>
          <w:b/>
          <w:bCs/>
          <w:color w:val="0D0D0D" w:themeColor="text1" w:themeTint="F2"/>
          <w:sz w:val="40"/>
          <w:szCs w:val="40"/>
          <w:rtl/>
        </w:rPr>
        <w:t>-2025م</w:t>
      </w:r>
    </w:p>
    <w:bookmarkEnd w:id="0"/>
    <w:p w14:paraId="41EBE039" w14:textId="77777777" w:rsidR="00D8251C" w:rsidRDefault="00D8251C" w:rsidP="00D8251C">
      <w:pPr>
        <w:rPr>
          <w:rFonts w:cs="Arial"/>
          <w:rtl/>
        </w:rPr>
      </w:pPr>
    </w:p>
    <w:p w14:paraId="1105C12D" w14:textId="77777777" w:rsidR="00D8251C" w:rsidRDefault="00D8251C" w:rsidP="00D8251C">
      <w:pPr>
        <w:bidi w:val="0"/>
        <w:rPr>
          <w:rFonts w:cs="Arial"/>
          <w:rtl/>
        </w:rPr>
      </w:pPr>
      <w:r>
        <w:rPr>
          <w:rFonts w:cs="Arial"/>
          <w:noProof/>
          <w:rtl/>
          <w:lang w:val="ar-SA"/>
        </w:rPr>
        <mc:AlternateContent>
          <mc:Choice Requires="wps">
            <w:drawing>
              <wp:anchor distT="0" distB="0" distL="114300" distR="114300" simplePos="0" relativeHeight="251663360" behindDoc="0" locked="0" layoutInCell="1" allowOverlap="1" wp14:anchorId="6DC9C72D" wp14:editId="70EB0AF9">
                <wp:simplePos x="0" y="0"/>
                <wp:positionH relativeFrom="column">
                  <wp:posOffset>2270051</wp:posOffset>
                </wp:positionH>
                <wp:positionV relativeFrom="paragraph">
                  <wp:posOffset>1050260</wp:posOffset>
                </wp:positionV>
                <wp:extent cx="956930" cy="776177"/>
                <wp:effectExtent l="0" t="0" r="0" b="5080"/>
                <wp:wrapNone/>
                <wp:docPr id="2036106400" name="مربع نص 7"/>
                <wp:cNvGraphicFramePr/>
                <a:graphic xmlns:a="http://schemas.openxmlformats.org/drawingml/2006/main">
                  <a:graphicData uri="http://schemas.microsoft.com/office/word/2010/wordprocessingShape">
                    <wps:wsp>
                      <wps:cNvSpPr txBox="1"/>
                      <wps:spPr>
                        <a:xfrm>
                          <a:off x="0" y="0"/>
                          <a:ext cx="956930" cy="776177"/>
                        </a:xfrm>
                        <a:prstGeom prst="rect">
                          <a:avLst/>
                        </a:prstGeom>
                        <a:solidFill>
                          <a:schemeClr val="lt1"/>
                        </a:solidFill>
                        <a:ln w="6350">
                          <a:noFill/>
                        </a:ln>
                      </wps:spPr>
                      <wps:txbx>
                        <w:txbxContent>
                          <w:p w14:paraId="69BC1AE9" w14:textId="77777777" w:rsidR="00D8251C" w:rsidRDefault="00D8251C" w:rsidP="00D8251C"/>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6DC9C72D" id="مربع نص 7" o:spid="_x0000_s1027" type="#_x0000_t202" style="position:absolute;margin-left:178.75pt;margin-top:82.7pt;width:75.35pt;height:61.1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C8uLgIAAFoEAAAOAAAAZHJzL2Uyb0RvYy54bWysVE2P2yAQvVfqf0DcGyfZfDRWnFWaVapK&#10;q92VstWeCYYYCTMUSOz013fA+eq2p6oXDDPDm5k3D8/v21qTg3BegSnooNenRBgOpTK7gn5/XX/6&#10;TIkPzJRMgxEFPQpP7xcfP8wbm4shVKBL4QiCGJ83tqBVCDbPMs8rUTPfAysMOiW4mgU8ul1WOtYg&#10;eq2zYb8/yRpwpXXAhfdofeicdJHwpRQ8PEvpRSC6oFhbSKtL6zau2WLO8p1jtlL8VAb7hypqpgwm&#10;vUA9sMDI3qk/oGrFHXiQocehzkBKxUXqAbsZ9N91s6mYFakXJMfbC03+/8Hyp8PGvjgS2i/Q4gAj&#10;IY31uUdj7KeVro5frJSgHyk8XmgTbSAcjbPxZHaHHo6u6XQymE4jSna9bJ0PXwXUJG4K6nAqiSx2&#10;ePShCz2HxFwetCrXSut0iEoQK+3IgeEMdUglIvhvUdqQpqCTu3E/ARuI1ztkbbCWa0txF9ptS1R5&#10;0+4WyiOy4KATiLd8rbDWR+bDC3OoCGwPVR6ecZEaMBecdpRU4H7+zR7jcVDopaRBhRXU/9gzJyjR&#10;3wyOcDYYjaIk02E0ng7x4G4921uP2dcrQAIG+J4sT9sYH/TZKh3Ub/gYljErupjhmLug4bxdhU73&#10;+Ji4WC5TEIrQsvBoNpZH6Eh4nMRr+8acPY0r4Jyf4KxFlr+bWhcbbxpY7gNIlUYaee5YPdGPAk6i&#10;OD22+EJuzynq+ktY/AIAAP//AwBQSwMEFAAGAAgAAAAhAL4IZDvhAAAACwEAAA8AAABkcnMvZG93&#10;bnJldi54bWxMj0tPhDAUhfcm/ofmmrgxThEsEKRMjPGRzM7BR9x1aAUivSW0A/jvva50eXO+nPPd&#10;crvagc1m8r1DCVebCJjBxukeWwkv9cNlDswHhVoNDo2Eb+NhW52elKrQbsFnM+9Dy6gEfaEkdCGM&#10;Bee+6YxVfuNGg5R9usmqQOfUcj2phcrtwOMoSrlVPdJCp0Zz15nma3+0Ej4u2vedXx9fl0Qk4/3T&#10;XGdvupby/Gy9vQEWzBr+YPjVJ3WoyOngjqg9GyQkIhOEUpCKa2BEiCiPgR0kxHmWAq9K/v+H6gcA&#10;AP//AwBQSwECLQAUAAYACAAAACEAtoM4kv4AAADhAQAAEwAAAAAAAAAAAAAAAAAAAAAAW0NvbnRl&#10;bnRfVHlwZXNdLnhtbFBLAQItABQABgAIAAAAIQA4/SH/1gAAAJQBAAALAAAAAAAAAAAAAAAAAC8B&#10;AABfcmVscy8ucmVsc1BLAQItABQABgAIAAAAIQDupC8uLgIAAFoEAAAOAAAAAAAAAAAAAAAAAC4C&#10;AABkcnMvZTJvRG9jLnhtbFBLAQItABQABgAIAAAAIQC+CGQ74QAAAAsBAAAPAAAAAAAAAAAAAAAA&#10;AIgEAABkcnMvZG93bnJldi54bWxQSwUGAAAAAAQABADzAAAAlgUAAAAA&#10;" fillcolor="white [3201]" stroked="f" strokeweight=".5pt">
                <v:textbox>
                  <w:txbxContent>
                    <w:p w14:paraId="69BC1AE9" w14:textId="77777777" w:rsidR="00D8251C" w:rsidRDefault="00D8251C" w:rsidP="00D8251C"/>
                  </w:txbxContent>
                </v:textbox>
              </v:shape>
            </w:pict>
          </mc:Fallback>
        </mc:AlternateContent>
      </w:r>
      <w:r>
        <w:rPr>
          <w:rFonts w:cs="Arial"/>
          <w:rtl/>
        </w:rPr>
        <w:br w:type="page"/>
      </w:r>
    </w:p>
    <w:p w14:paraId="24D0A65A" w14:textId="77777777" w:rsidR="00D8251C" w:rsidRDefault="00D8251C" w:rsidP="00D8251C">
      <w:pPr>
        <w:rPr>
          <w:rFonts w:cs="Arial"/>
          <w:rtl/>
        </w:rPr>
      </w:pPr>
    </w:p>
    <w:p w14:paraId="738A9DB7" w14:textId="77777777" w:rsidR="00D8251C" w:rsidRDefault="00D8251C" w:rsidP="00D8251C">
      <w:pPr>
        <w:jc w:val="both"/>
        <w:rPr>
          <w:rFonts w:cs="Arial"/>
          <w:rtl/>
        </w:rPr>
        <w:sectPr w:rsidR="00D8251C" w:rsidSect="00D8251C">
          <w:footerReference w:type="default" r:id="rId9"/>
          <w:pgSz w:w="11906" w:h="16838"/>
          <w:pgMar w:top="1440" w:right="1800" w:bottom="1440" w:left="1800" w:header="708" w:footer="708" w:gutter="0"/>
          <w:pgNumType w:fmt="arabicAbjad" w:start="1"/>
          <w:cols w:space="708"/>
          <w:bidi/>
          <w:rtlGutter/>
          <w:docGrid w:linePitch="360"/>
        </w:sectPr>
      </w:pPr>
      <w:r>
        <w:rPr>
          <w:noProof/>
        </w:rPr>
        <mc:AlternateContent>
          <mc:Choice Requires="wps">
            <w:drawing>
              <wp:anchor distT="0" distB="0" distL="114300" distR="114300" simplePos="0" relativeHeight="251664384" behindDoc="0" locked="0" layoutInCell="1" allowOverlap="1" wp14:anchorId="0410D597" wp14:editId="14DEC153">
                <wp:simplePos x="0" y="0"/>
                <wp:positionH relativeFrom="column">
                  <wp:posOffset>2057400</wp:posOffset>
                </wp:positionH>
                <wp:positionV relativeFrom="paragraph">
                  <wp:posOffset>8422478</wp:posOffset>
                </wp:positionV>
                <wp:extent cx="1041991" cy="723014"/>
                <wp:effectExtent l="0" t="0" r="6350" b="1270"/>
                <wp:wrapNone/>
                <wp:docPr id="659539158" name="مربع نص 8"/>
                <wp:cNvGraphicFramePr/>
                <a:graphic xmlns:a="http://schemas.openxmlformats.org/drawingml/2006/main">
                  <a:graphicData uri="http://schemas.microsoft.com/office/word/2010/wordprocessingShape">
                    <wps:wsp>
                      <wps:cNvSpPr txBox="1"/>
                      <wps:spPr>
                        <a:xfrm>
                          <a:off x="0" y="0"/>
                          <a:ext cx="1041991" cy="723014"/>
                        </a:xfrm>
                        <a:prstGeom prst="rect">
                          <a:avLst/>
                        </a:prstGeom>
                        <a:solidFill>
                          <a:schemeClr val="lt1"/>
                        </a:solidFill>
                        <a:ln w="6350">
                          <a:noFill/>
                        </a:ln>
                      </wps:spPr>
                      <wps:txbx>
                        <w:txbxContent>
                          <w:p w14:paraId="5DF81342" w14:textId="77777777" w:rsidR="00D8251C" w:rsidRDefault="00D8251C" w:rsidP="00D8251C"/>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0410D597" id="مربع نص 8" o:spid="_x0000_s1028" type="#_x0000_t202" style="position:absolute;left:0;text-align:left;margin-left:162pt;margin-top:663.2pt;width:82.05pt;height:56.9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G9vMAIAAFsEAAAOAAAAZHJzL2Uyb0RvYy54bWysVE1v2zAMvQ/YfxB0X2ynabsYcYosRYYB&#10;QVsgHXpWZCkRIIuapMTOfv0oOV/rdhp2kUWReiQfnzx56BpN9sJ5BaaixSCnRBgOtTKbin5/XXz6&#10;TIkPzNRMgxEVPQhPH6YfP0xaW4ohbEHXwhEEMb5sbUW3Idgyyzzfiob5AVhh0CnBNSyg6TZZ7ViL&#10;6I3Ohnl+l7XgauuAC+/x9LF30mnCl1Lw8CylF4HoimJtIa0ureu4ZtMJKzeO2a3ixzLYP1TRMGUw&#10;6RnqkQVGdk79AdUo7sCDDAMOTQZSKi5SD9hNkb/rZrVlVqRekBxvzzT5/wfLn/Yr++JI6L5AhwOM&#10;hLTWlx4PYz+ddE38YqUE/Ujh4Uyb6ALh8VI+KsbjghKOvvvhTV6MIkx2uW2dD18FNCRuKupwLIkt&#10;tl/60IeeQmIyD1rVC6V1MqIUxFw7smc4RB1SjQj+W5Q2pK3o3c1tnoANxOs9sjZYy6WnuAvduiOq&#10;rujw1O8a6gPS4KBXiLd8obDWJfPhhTmUBHaOMg/PuEgNmAuOO0q24H7+7TzG46TQS0mLEquo/7Fj&#10;TlCivxmc4bgYjaImkzG6vR+i4a4962uP2TVzQAKQZ6wubWN80KdT6aB5w9cwi1nRxQzH3BUNp+08&#10;9MLH18TFbJaCUIWWhaVZWR6hI+FxEq/dG3P2OK6Ag36CkxhZ+W5qfWy8aWC2CyBVGmnkuWf1SD8q&#10;OIni+NriE7m2U9TlnzD9BQAA//8DAFBLAwQUAAYACAAAACEAViknduMAAAANAQAADwAAAGRycy9k&#10;b3ducmV2LnhtbEyPS0/DMBCE70j8B2uRuCDqNDYlCnEqhHhIvdHwEDc3XpKI2I5iNwn/nuUEx50Z&#10;zX5TbBfbswnH0HmnYL1KgKGrvelco+ClerjMgIWondG9d6jgGwNsy9OTQufGz+4Zp31sGJW4kGsF&#10;bYxDznmoW7Q6rPyAjrxPP1od6RwbbkY9U7nteZokG2515+hDqwe8a7H+2h+tgo+L5n0XlsfXWVyJ&#10;4f5pqq7fTKXU+dlyewMs4hL/wvCLT+hQEtPBH50JrFcgUklbIhki3UhgFJFZtgZ2IEnKRAAvC/5/&#10;RfkDAAD//wMAUEsBAi0AFAAGAAgAAAAhALaDOJL+AAAA4QEAABMAAAAAAAAAAAAAAAAAAAAAAFtD&#10;b250ZW50X1R5cGVzXS54bWxQSwECLQAUAAYACAAAACEAOP0h/9YAAACUAQAACwAAAAAAAAAAAAAA&#10;AAAvAQAAX3JlbHMvLnJlbHNQSwECLQAUAAYACAAAACEAQZhvbzACAABbBAAADgAAAAAAAAAAAAAA&#10;AAAuAgAAZHJzL2Uyb0RvYy54bWxQSwECLQAUAAYACAAAACEAViknduMAAAANAQAADwAAAAAAAAAA&#10;AAAAAACKBAAAZHJzL2Rvd25yZXYueG1sUEsFBgAAAAAEAAQA8wAAAJoFAAAAAA==&#10;" fillcolor="white [3201]" stroked="f" strokeweight=".5pt">
                <v:textbox>
                  <w:txbxContent>
                    <w:p w14:paraId="5DF81342" w14:textId="77777777" w:rsidR="00D8251C" w:rsidRDefault="00D8251C" w:rsidP="00D8251C"/>
                  </w:txbxContent>
                </v:textbox>
              </v:shape>
            </w:pict>
          </mc:Fallback>
        </mc:AlternateContent>
      </w:r>
      <w:r>
        <w:rPr>
          <w:noProof/>
        </w:rPr>
        <w:drawing>
          <wp:anchor distT="0" distB="0" distL="114300" distR="114300" simplePos="0" relativeHeight="251662336" behindDoc="1" locked="0" layoutInCell="1" allowOverlap="1" wp14:anchorId="40AB3ADC" wp14:editId="03FDDC1F">
            <wp:simplePos x="1562735" y="1190625"/>
            <wp:positionH relativeFrom="margin">
              <wp:align>center</wp:align>
            </wp:positionH>
            <wp:positionV relativeFrom="margin">
              <wp:align>center</wp:align>
            </wp:positionV>
            <wp:extent cx="4858385" cy="2966085"/>
            <wp:effectExtent l="0" t="0" r="0" b="5715"/>
            <wp:wrapSquare wrapText="bothSides"/>
            <wp:docPr id="11506904"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58385" cy="2966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D15936" w14:textId="77777777" w:rsidR="00D8251C" w:rsidRDefault="00D8251C" w:rsidP="00D8251C">
      <w:pPr>
        <w:jc w:val="center"/>
        <w:rPr>
          <w:rFonts w:ascii="Traditional Arabic" w:hAnsi="Traditional Arabic" w:cs="Traditional Arabic"/>
          <w:b/>
          <w:bCs/>
          <w:sz w:val="32"/>
          <w:szCs w:val="32"/>
          <w:rtl/>
        </w:rPr>
      </w:pPr>
      <w:r w:rsidRPr="00BD4B2E">
        <w:rPr>
          <w:rFonts w:ascii="Traditional Arabic" w:hAnsi="Traditional Arabic" w:cs="Traditional Arabic"/>
          <w:b/>
          <w:bCs/>
          <w:sz w:val="32"/>
          <w:szCs w:val="32"/>
          <w:rtl/>
        </w:rPr>
        <w:t>ملخص الدراسة</w:t>
      </w:r>
    </w:p>
    <w:p w14:paraId="25583D77" w14:textId="77777777" w:rsidR="00D8251C" w:rsidRDefault="00D8251C" w:rsidP="00D8251C">
      <w:pPr>
        <w:widowControl w:val="0"/>
        <w:spacing w:after="0" w:line="276" w:lineRule="auto"/>
        <w:ind w:left="-199" w:firstLine="199"/>
        <w:jc w:val="both"/>
        <w:rPr>
          <w:rFonts w:ascii="Traditional Arabic" w:eastAsia="Times New Roman" w:hAnsi="Traditional Arabic" w:cs="Traditional Arabic"/>
          <w:sz w:val="32"/>
          <w:szCs w:val="32"/>
          <w:rtl/>
        </w:rPr>
      </w:pPr>
      <w:r>
        <w:rPr>
          <w:rFonts w:ascii="Traditional Arabic" w:hAnsi="Traditional Arabic" w:cs="Traditional Arabic" w:hint="cs"/>
          <w:sz w:val="32"/>
          <w:szCs w:val="32"/>
          <w:rtl/>
        </w:rPr>
        <w:t xml:space="preserve">هدفت الدراسة الحالية إلى التعرف على أثر التحول الرقمي والإدارة الإلكترونية على أداء المؤسسات الحكومية بالمملكة العربية السعودية، </w:t>
      </w:r>
      <w:r w:rsidRPr="00752067">
        <w:rPr>
          <w:rFonts w:ascii="Traditional Arabic" w:eastAsia="Times New Roman" w:hAnsi="Traditional Arabic" w:cs="Traditional Arabic" w:hint="cs"/>
          <w:sz w:val="32"/>
          <w:szCs w:val="32"/>
          <w:rtl/>
        </w:rPr>
        <w:t>ا</w:t>
      </w:r>
      <w:r w:rsidRPr="00752067">
        <w:rPr>
          <w:rFonts w:ascii="Traditional Arabic" w:eastAsia="Times New Roman" w:hAnsi="Traditional Arabic" w:cs="Traditional Arabic"/>
          <w:sz w:val="32"/>
          <w:szCs w:val="32"/>
          <w:rtl/>
        </w:rPr>
        <w:t>ستخدم</w:t>
      </w:r>
      <w:r w:rsidRPr="00752067">
        <w:rPr>
          <w:rFonts w:ascii="Traditional Arabic" w:eastAsia="Times New Roman" w:hAnsi="Traditional Arabic" w:cs="Traditional Arabic" w:hint="cs"/>
          <w:sz w:val="32"/>
          <w:szCs w:val="32"/>
          <w:rtl/>
        </w:rPr>
        <w:t>ت</w:t>
      </w:r>
      <w:r w:rsidRPr="00752067">
        <w:rPr>
          <w:rFonts w:ascii="Traditional Arabic" w:eastAsia="Times New Roman" w:hAnsi="Traditional Arabic" w:cs="Traditional Arabic"/>
          <w:sz w:val="32"/>
          <w:szCs w:val="32"/>
          <w:rtl/>
        </w:rPr>
        <w:t xml:space="preserve"> الباحثة المنهج الوصفي بأسلوبيه التحليلي والمسحي</w:t>
      </w:r>
      <w:r>
        <w:rPr>
          <w:rFonts w:ascii="Traditional Arabic" w:eastAsia="Times New Roman" w:hAnsi="Traditional Arabic" w:cs="Traditional Arabic" w:hint="cs"/>
          <w:sz w:val="32"/>
          <w:szCs w:val="32"/>
          <w:rtl/>
        </w:rPr>
        <w:t xml:space="preserve">، </w:t>
      </w:r>
      <w:r w:rsidRPr="00752067">
        <w:rPr>
          <w:rFonts w:ascii="Traditional Arabic" w:eastAsia="Times New Roman" w:hAnsi="Traditional Arabic" w:cs="Traditional Arabic" w:hint="cs"/>
          <w:sz w:val="32"/>
          <w:szCs w:val="32"/>
          <w:rtl/>
        </w:rPr>
        <w:t xml:space="preserve">يتكون مجتمع الدراسة من موظفي وزارة </w:t>
      </w:r>
      <w:r>
        <w:rPr>
          <w:rFonts w:ascii="Traditional Arabic" w:eastAsia="Times New Roman" w:hAnsi="Traditional Arabic" w:cs="Traditional Arabic" w:hint="cs"/>
          <w:sz w:val="32"/>
          <w:szCs w:val="32"/>
          <w:rtl/>
        </w:rPr>
        <w:t>الصحة</w:t>
      </w:r>
      <w:r w:rsidRPr="00752067">
        <w:rPr>
          <w:rFonts w:ascii="Traditional Arabic" w:eastAsia="Times New Roman" w:hAnsi="Traditional Arabic" w:cs="Traditional Arabic" w:hint="cs"/>
          <w:sz w:val="32"/>
          <w:szCs w:val="32"/>
          <w:rtl/>
        </w:rPr>
        <w:t xml:space="preserve"> بمدينة الرياض وقد تم اختيار عينة</w:t>
      </w:r>
      <w:r>
        <w:rPr>
          <w:rFonts w:ascii="Traditional Arabic" w:eastAsia="Times New Roman" w:hAnsi="Traditional Arabic" w:cs="Traditional Arabic" w:hint="cs"/>
          <w:sz w:val="32"/>
          <w:szCs w:val="32"/>
          <w:rtl/>
        </w:rPr>
        <w:t xml:space="preserve"> </w:t>
      </w:r>
      <w:r w:rsidRPr="00752067">
        <w:rPr>
          <w:rFonts w:ascii="Traditional Arabic" w:eastAsia="Times New Roman" w:hAnsi="Traditional Arabic" w:cs="Traditional Arabic" w:hint="cs"/>
          <w:sz w:val="32"/>
          <w:szCs w:val="32"/>
          <w:rtl/>
        </w:rPr>
        <w:t>من الموظفين العاملين بوزارة الصحة والبالغ عددهم (52)،</w:t>
      </w:r>
      <w:r>
        <w:rPr>
          <w:rFonts w:ascii="Traditional Arabic" w:eastAsia="Times New Roman" w:hAnsi="Traditional Arabic" w:cs="Traditional Arabic" w:hint="cs"/>
          <w:sz w:val="32"/>
          <w:szCs w:val="32"/>
          <w:rtl/>
        </w:rPr>
        <w:t xml:space="preserve"> وتم الاعتماد على الاستبانة كأداة للدراسة، وتوصلت الدراسة إلى النتائج التالية:</w:t>
      </w:r>
    </w:p>
    <w:p w14:paraId="453AD7B2" w14:textId="77777777" w:rsidR="00D8251C" w:rsidRPr="00752067" w:rsidRDefault="00D8251C" w:rsidP="00D8251C">
      <w:pPr>
        <w:pStyle w:val="ListParagraph"/>
        <w:numPr>
          <w:ilvl w:val="0"/>
          <w:numId w:val="15"/>
        </w:numPr>
        <w:jc w:val="lowKashida"/>
        <w:rPr>
          <w:rFonts w:ascii="Traditional Arabic" w:eastAsia="Times New Roman" w:hAnsi="Traditional Arabic" w:cs="Traditional Arabic"/>
          <w:sz w:val="32"/>
          <w:szCs w:val="32"/>
        </w:rPr>
      </w:pPr>
      <w:r w:rsidRPr="00752067">
        <w:rPr>
          <w:rFonts w:ascii="Traditional Arabic" w:eastAsia="Times New Roman" w:hAnsi="Traditional Arabic" w:cs="Traditional Arabic"/>
          <w:sz w:val="32"/>
          <w:szCs w:val="32"/>
          <w:rtl/>
        </w:rPr>
        <w:t xml:space="preserve">استخدام </w:t>
      </w:r>
      <w:r w:rsidRPr="00752067">
        <w:rPr>
          <w:rFonts w:ascii="Traditional Arabic" w:eastAsia="Times New Roman" w:hAnsi="Traditional Arabic" w:cs="Traditional Arabic" w:hint="cs"/>
          <w:sz w:val="32"/>
          <w:szCs w:val="32"/>
          <w:rtl/>
        </w:rPr>
        <w:t>التحول الرقمي والإدارة الإلكترونية يساهم</w:t>
      </w:r>
      <w:r w:rsidRPr="00752067">
        <w:rPr>
          <w:rFonts w:ascii="Traditional Arabic" w:eastAsia="Times New Roman" w:hAnsi="Traditional Arabic" w:cs="Traditional Arabic"/>
          <w:sz w:val="32"/>
          <w:szCs w:val="32"/>
          <w:rtl/>
        </w:rPr>
        <w:t xml:space="preserve"> بدرجة كبيرة جدا في </w:t>
      </w:r>
      <w:r w:rsidRPr="00752067">
        <w:rPr>
          <w:rFonts w:ascii="Traditional Arabic" w:eastAsia="Times New Roman" w:hAnsi="Traditional Arabic" w:cs="Traditional Arabic" w:hint="cs"/>
          <w:sz w:val="32"/>
          <w:szCs w:val="32"/>
          <w:rtl/>
        </w:rPr>
        <w:t>زيادة أداء المؤسسات الحكومية بعد تطبيق التحول الرقمي والإدارة الإلكترونية،</w:t>
      </w:r>
      <w:r w:rsidRPr="00752067">
        <w:rPr>
          <w:rFonts w:ascii="Traditional Arabic" w:eastAsia="Times New Roman" w:hAnsi="Traditional Arabic" w:cs="Traditional Arabic"/>
          <w:sz w:val="32"/>
          <w:szCs w:val="32"/>
          <w:rtl/>
        </w:rPr>
        <w:t xml:space="preserve"> وذلك من وجهة نظر أفراد عينة الدراسة من المعلمين بوزن نسبي (88.0%)</w:t>
      </w:r>
      <w:r w:rsidRPr="00752067">
        <w:rPr>
          <w:rFonts w:ascii="Traditional Arabic" w:eastAsia="Times New Roman" w:hAnsi="Traditional Arabic" w:cs="Traditional Arabic" w:hint="cs"/>
          <w:sz w:val="32"/>
          <w:szCs w:val="32"/>
          <w:rtl/>
        </w:rPr>
        <w:t>.</w:t>
      </w:r>
    </w:p>
    <w:p w14:paraId="7D719CDB" w14:textId="77777777" w:rsidR="00D8251C" w:rsidRPr="00752067" w:rsidRDefault="00D8251C" w:rsidP="00D8251C">
      <w:pPr>
        <w:pStyle w:val="ListParagraph"/>
        <w:numPr>
          <w:ilvl w:val="0"/>
          <w:numId w:val="15"/>
        </w:numPr>
        <w:jc w:val="lowKashida"/>
        <w:rPr>
          <w:rFonts w:ascii="Traditional Arabic" w:eastAsia="Times New Roman" w:hAnsi="Traditional Arabic" w:cs="Traditional Arabic"/>
          <w:sz w:val="32"/>
          <w:szCs w:val="32"/>
        </w:rPr>
      </w:pPr>
      <w:r w:rsidRPr="00752067">
        <w:rPr>
          <w:rFonts w:ascii="Traditional Arabic" w:hAnsi="Traditional Arabic" w:cs="Traditional Arabic"/>
          <w:sz w:val="32"/>
          <w:szCs w:val="32"/>
          <w:rtl/>
        </w:rPr>
        <w:t>تحسين الخدمات الحكومية، بل يشكل أيضًا عنصرًا أساسيًا في تعزيز البيئة الاستثمارية وتحقيق أهداف رؤية 2030 على المرتبة الأولى بأعلى متوسط حسابي بلغ (4.69)</w:t>
      </w:r>
      <w:r w:rsidRPr="00752067">
        <w:rPr>
          <w:rFonts w:ascii="Traditional Arabic" w:eastAsia="Times New Roman" w:hAnsi="Traditional Arabic" w:cs="Traditional Arabic" w:hint="cs"/>
          <w:sz w:val="32"/>
          <w:szCs w:val="32"/>
          <w:rtl/>
        </w:rPr>
        <w:t>.</w:t>
      </w:r>
    </w:p>
    <w:p w14:paraId="0A9B6B8F" w14:textId="77777777" w:rsidR="00D8251C" w:rsidRPr="00752067" w:rsidRDefault="00D8251C" w:rsidP="00D8251C">
      <w:pPr>
        <w:pStyle w:val="ListParagraph"/>
        <w:numPr>
          <w:ilvl w:val="0"/>
          <w:numId w:val="15"/>
        </w:numPr>
        <w:jc w:val="lowKashida"/>
        <w:rPr>
          <w:rFonts w:ascii="Traditional Arabic" w:eastAsia="Times New Roman" w:hAnsi="Traditional Arabic" w:cs="Traditional Arabic"/>
          <w:sz w:val="32"/>
          <w:szCs w:val="32"/>
        </w:rPr>
      </w:pPr>
      <w:r w:rsidRPr="00752067">
        <w:rPr>
          <w:rFonts w:ascii="Traditional Arabic" w:hAnsi="Traditional Arabic" w:cs="Traditional Arabic"/>
          <w:sz w:val="32"/>
          <w:szCs w:val="32"/>
          <w:rtl/>
        </w:rPr>
        <w:t>توفر بيانات موثوقة تعكس الأداء الحقيقي، مما يسهم في تعزيز نقاط القوة ومعالجة أي جوانب ضعف بشكل أسرع وأكثر كفاءة</w:t>
      </w:r>
      <w:r w:rsidRPr="00752067">
        <w:rPr>
          <w:rFonts w:ascii="Traditional Arabic" w:hAnsi="Traditional Arabic" w:cs="Traditional Arabic" w:hint="cs"/>
          <w:sz w:val="32"/>
          <w:szCs w:val="32"/>
          <w:rtl/>
        </w:rPr>
        <w:t xml:space="preserve"> في محور أثر الإدارة الإلكترونية على أداء المؤسسات الحكومية في المملكة العربية السعودية</w:t>
      </w:r>
      <w:r w:rsidRPr="00752067">
        <w:rPr>
          <w:rFonts w:ascii="Traditional Arabic" w:hAnsi="Traditional Arabic" w:cs="Traditional Arabic"/>
          <w:sz w:val="32"/>
          <w:szCs w:val="32"/>
          <w:rtl/>
        </w:rPr>
        <w:t xml:space="preserve"> على المرتبة الأولى بمتوسط حسابي بلغ (3.85) ومستوى استجابة (أوافق)</w:t>
      </w:r>
      <w:r w:rsidRPr="00752067">
        <w:rPr>
          <w:rFonts w:ascii="Traditional Arabic" w:hAnsi="Traditional Arabic" w:cs="Traditional Arabic" w:hint="cs"/>
          <w:sz w:val="32"/>
          <w:szCs w:val="32"/>
          <w:rtl/>
        </w:rPr>
        <w:t>.</w:t>
      </w:r>
    </w:p>
    <w:p w14:paraId="0779F2F1" w14:textId="77777777" w:rsidR="00D8251C" w:rsidRPr="00752067" w:rsidRDefault="00D8251C" w:rsidP="00D8251C">
      <w:pPr>
        <w:widowControl w:val="0"/>
        <w:spacing w:after="0" w:line="276" w:lineRule="auto"/>
        <w:ind w:left="-199" w:firstLine="199"/>
        <w:jc w:val="center"/>
        <w:rPr>
          <w:rFonts w:ascii="Traditional Arabic" w:eastAsia="Times New Roman" w:hAnsi="Traditional Arabic" w:cs="Traditional Arabic"/>
          <w:b/>
          <w:bCs/>
          <w:sz w:val="32"/>
          <w:szCs w:val="32"/>
          <w:rtl/>
        </w:rPr>
      </w:pPr>
      <w:r w:rsidRPr="00752067">
        <w:rPr>
          <w:rFonts w:ascii="Traditional Arabic" w:eastAsia="Times New Roman" w:hAnsi="Traditional Arabic" w:cs="Traditional Arabic" w:hint="cs"/>
          <w:b/>
          <w:bCs/>
          <w:sz w:val="32"/>
          <w:szCs w:val="32"/>
          <w:rtl/>
        </w:rPr>
        <w:t xml:space="preserve">وبناء على النتائج السابقة توصى الباحثة بما يلي: </w:t>
      </w:r>
    </w:p>
    <w:p w14:paraId="6C69BE8C" w14:textId="77777777" w:rsidR="00D8251C" w:rsidRPr="00752067" w:rsidRDefault="00D8251C" w:rsidP="00D8251C">
      <w:pPr>
        <w:pStyle w:val="ListParagraph"/>
        <w:numPr>
          <w:ilvl w:val="0"/>
          <w:numId w:val="16"/>
        </w:numPr>
        <w:tabs>
          <w:tab w:val="left" w:pos="509"/>
        </w:tabs>
        <w:spacing w:after="0" w:line="276" w:lineRule="auto"/>
        <w:ind w:left="85" w:firstLine="0"/>
        <w:jc w:val="lowKashida"/>
        <w:rPr>
          <w:rFonts w:ascii="Traditional Arabic" w:eastAsia="Times New Roman" w:hAnsi="Traditional Arabic" w:cs="Traditional Arabic"/>
          <w:sz w:val="32"/>
          <w:szCs w:val="32"/>
          <w:rtl/>
        </w:rPr>
      </w:pPr>
      <w:r w:rsidRPr="00752067">
        <w:rPr>
          <w:rFonts w:ascii="Traditional Arabic" w:eastAsia="Times New Roman" w:hAnsi="Traditional Arabic" w:cs="Traditional Arabic"/>
          <w:sz w:val="32"/>
          <w:szCs w:val="32"/>
          <w:rtl/>
        </w:rPr>
        <w:t xml:space="preserve">الاستفادة من مميزات </w:t>
      </w:r>
      <w:r w:rsidRPr="00752067">
        <w:rPr>
          <w:rFonts w:ascii="Traditional Arabic" w:eastAsia="Times New Roman" w:hAnsi="Traditional Arabic" w:cs="Traditional Arabic" w:hint="cs"/>
          <w:sz w:val="32"/>
          <w:szCs w:val="32"/>
          <w:rtl/>
        </w:rPr>
        <w:t>التحول الرقمي والإدارة الإلكترونية في جودة أداء المؤسسات الحكومية بالمملكة العربية السعودية</w:t>
      </w:r>
    </w:p>
    <w:p w14:paraId="2FBFE723" w14:textId="77777777" w:rsidR="00D8251C" w:rsidRPr="00752067" w:rsidRDefault="00D8251C" w:rsidP="00D8251C">
      <w:pPr>
        <w:pStyle w:val="ListParagraph"/>
        <w:numPr>
          <w:ilvl w:val="0"/>
          <w:numId w:val="16"/>
        </w:numPr>
        <w:tabs>
          <w:tab w:val="left" w:pos="509"/>
        </w:tabs>
        <w:spacing w:after="0" w:line="276" w:lineRule="auto"/>
        <w:ind w:left="85" w:firstLine="0"/>
        <w:jc w:val="lowKashida"/>
        <w:rPr>
          <w:rFonts w:ascii="Traditional Arabic" w:eastAsia="Times New Roman" w:hAnsi="Traditional Arabic" w:cs="Traditional Arabic"/>
          <w:sz w:val="32"/>
          <w:szCs w:val="32"/>
          <w:rtl/>
        </w:rPr>
      </w:pPr>
      <w:r w:rsidRPr="00752067">
        <w:rPr>
          <w:rFonts w:ascii="Traditional Arabic" w:eastAsia="Times New Roman" w:hAnsi="Traditional Arabic" w:cs="Traditional Arabic"/>
          <w:sz w:val="32"/>
          <w:szCs w:val="32"/>
          <w:rtl/>
        </w:rPr>
        <w:t xml:space="preserve">الاستفادة من مميزات </w:t>
      </w:r>
      <w:r w:rsidRPr="00752067">
        <w:rPr>
          <w:rFonts w:ascii="Traditional Arabic" w:eastAsia="Times New Roman" w:hAnsi="Traditional Arabic" w:cs="Traditional Arabic" w:hint="cs"/>
          <w:sz w:val="32"/>
          <w:szCs w:val="32"/>
          <w:rtl/>
        </w:rPr>
        <w:t>الإدارة الإلكترونية</w:t>
      </w:r>
      <w:r w:rsidRPr="00752067">
        <w:rPr>
          <w:rFonts w:ascii="Traditional Arabic" w:eastAsia="Times New Roman" w:hAnsi="Traditional Arabic" w:cs="Traditional Arabic"/>
          <w:sz w:val="32"/>
          <w:szCs w:val="32"/>
          <w:rtl/>
        </w:rPr>
        <w:t xml:space="preserve"> في </w:t>
      </w:r>
      <w:r w:rsidRPr="00752067">
        <w:rPr>
          <w:rFonts w:ascii="Traditional Arabic" w:eastAsia="Times New Roman" w:hAnsi="Traditional Arabic" w:cs="Traditional Arabic" w:hint="cs"/>
          <w:sz w:val="32"/>
          <w:szCs w:val="32"/>
          <w:rtl/>
        </w:rPr>
        <w:t>تقديم الخدمات للمواطنين بسهولة وسرعة</w:t>
      </w:r>
    </w:p>
    <w:p w14:paraId="7013014E" w14:textId="77777777" w:rsidR="00D8251C" w:rsidRPr="00752067" w:rsidRDefault="00D8251C" w:rsidP="00D8251C">
      <w:pPr>
        <w:pStyle w:val="ListParagraph"/>
        <w:numPr>
          <w:ilvl w:val="0"/>
          <w:numId w:val="16"/>
        </w:numPr>
        <w:tabs>
          <w:tab w:val="left" w:pos="509"/>
        </w:tabs>
        <w:spacing w:after="0" w:line="276" w:lineRule="auto"/>
        <w:ind w:left="85" w:firstLine="0"/>
        <w:jc w:val="lowKashida"/>
        <w:rPr>
          <w:rFonts w:ascii="Traditional Arabic" w:eastAsia="Times New Roman" w:hAnsi="Traditional Arabic" w:cs="Traditional Arabic"/>
          <w:sz w:val="32"/>
          <w:szCs w:val="32"/>
        </w:rPr>
      </w:pPr>
      <w:r w:rsidRPr="00752067">
        <w:rPr>
          <w:rFonts w:ascii="Traditional Arabic" w:eastAsia="Times New Roman" w:hAnsi="Traditional Arabic" w:cs="Traditional Arabic" w:hint="cs"/>
          <w:sz w:val="32"/>
          <w:szCs w:val="32"/>
          <w:rtl/>
        </w:rPr>
        <w:t>ضرورة تدريب الموظفين على مستجدات التحول الرقمي والإدارة الإلكترونية مما يساعد في زيادة إنتاجية الموظفين.</w:t>
      </w:r>
    </w:p>
    <w:p w14:paraId="2425F424" w14:textId="77777777" w:rsidR="00D8251C" w:rsidRPr="00752067" w:rsidRDefault="00D8251C" w:rsidP="00D8251C">
      <w:pPr>
        <w:pStyle w:val="ListParagraph"/>
        <w:numPr>
          <w:ilvl w:val="0"/>
          <w:numId w:val="16"/>
        </w:numPr>
        <w:tabs>
          <w:tab w:val="left" w:pos="509"/>
        </w:tabs>
        <w:spacing w:after="0" w:line="276" w:lineRule="auto"/>
        <w:ind w:left="85" w:firstLine="0"/>
        <w:jc w:val="lowKashida"/>
        <w:rPr>
          <w:rFonts w:ascii="Traditional Arabic" w:eastAsia="Times New Roman" w:hAnsi="Traditional Arabic" w:cs="Traditional Arabic"/>
          <w:sz w:val="32"/>
          <w:szCs w:val="32"/>
        </w:rPr>
      </w:pPr>
      <w:r w:rsidRPr="00752067">
        <w:rPr>
          <w:rFonts w:ascii="Traditional Arabic" w:eastAsia="Times New Roman" w:hAnsi="Traditional Arabic" w:cs="Traditional Arabic"/>
          <w:sz w:val="32"/>
          <w:szCs w:val="32"/>
          <w:rtl/>
        </w:rPr>
        <w:t xml:space="preserve">الاستفادة من مميزات أدوات </w:t>
      </w:r>
      <w:r w:rsidRPr="00752067">
        <w:rPr>
          <w:rFonts w:ascii="Traditional Arabic" w:eastAsia="Times New Roman" w:hAnsi="Traditional Arabic" w:cs="Traditional Arabic" w:hint="cs"/>
          <w:sz w:val="32"/>
          <w:szCs w:val="32"/>
          <w:rtl/>
        </w:rPr>
        <w:t>الإدارة الإلكترونية</w:t>
      </w:r>
      <w:r w:rsidRPr="00752067">
        <w:rPr>
          <w:rFonts w:ascii="Traditional Arabic" w:eastAsia="Times New Roman" w:hAnsi="Traditional Arabic" w:cs="Traditional Arabic"/>
          <w:sz w:val="32"/>
          <w:szCs w:val="32"/>
          <w:rtl/>
        </w:rPr>
        <w:t xml:space="preserve"> في تنمية مهارات </w:t>
      </w:r>
      <w:r w:rsidRPr="00752067">
        <w:rPr>
          <w:rFonts w:ascii="Traditional Arabic" w:eastAsia="Times New Roman" w:hAnsi="Traditional Arabic" w:cs="Traditional Arabic" w:hint="cs"/>
          <w:sz w:val="32"/>
          <w:szCs w:val="32"/>
          <w:rtl/>
        </w:rPr>
        <w:t>الموظفين بالمؤسسات الحكومية.</w:t>
      </w:r>
    </w:p>
    <w:p w14:paraId="5F13C4A5" w14:textId="77777777" w:rsidR="00D8251C" w:rsidRPr="00752067" w:rsidRDefault="00D8251C" w:rsidP="00D8251C">
      <w:pPr>
        <w:widowControl w:val="0"/>
        <w:spacing w:after="0" w:line="276" w:lineRule="auto"/>
        <w:ind w:left="-199" w:firstLine="199"/>
        <w:jc w:val="center"/>
        <w:rPr>
          <w:rFonts w:ascii="Traditional Arabic" w:eastAsia="Times New Roman" w:hAnsi="Traditional Arabic" w:cs="Traditional Arabic"/>
          <w:sz w:val="32"/>
          <w:szCs w:val="32"/>
          <w:rtl/>
        </w:rPr>
      </w:pPr>
    </w:p>
    <w:p w14:paraId="146BD74B" w14:textId="77777777" w:rsidR="00D8251C" w:rsidRPr="00752067" w:rsidRDefault="00D8251C" w:rsidP="00D8251C">
      <w:pPr>
        <w:rPr>
          <w:sz w:val="20"/>
          <w:szCs w:val="20"/>
        </w:rPr>
      </w:pPr>
    </w:p>
    <w:p w14:paraId="082F1A90" w14:textId="77777777" w:rsidR="00D8251C" w:rsidRPr="00A2127D" w:rsidRDefault="00D8251C" w:rsidP="00D8251C">
      <w:pPr>
        <w:jc w:val="both"/>
        <w:rPr>
          <w:rFonts w:cs="Arial"/>
          <w:rtl/>
        </w:rPr>
        <w:sectPr w:rsidR="00D8251C" w:rsidRPr="00A2127D" w:rsidSect="00D8251C">
          <w:pgSz w:w="11906" w:h="16838"/>
          <w:pgMar w:top="1440" w:right="1800" w:bottom="1440" w:left="1800" w:header="708" w:footer="708" w:gutter="0"/>
          <w:pgNumType w:fmt="arabicAbjad" w:start="1"/>
          <w:cols w:space="708"/>
          <w:bidi/>
          <w:rtlGutter/>
          <w:docGrid w:linePitch="360"/>
        </w:sectPr>
      </w:pPr>
    </w:p>
    <w:p w14:paraId="606ABC17" w14:textId="4A2E52EE" w:rsidR="00D8251C" w:rsidRDefault="00D8251C" w:rsidP="005C09AF">
      <w:pPr>
        <w:bidi w:val="0"/>
        <w:rPr>
          <w:rFonts w:ascii="Traditional Arabic" w:hAnsi="Traditional Arabic" w:cs="Traditional Arabic"/>
          <w:sz w:val="36"/>
          <w:szCs w:val="36"/>
          <w:rtl/>
        </w:rPr>
      </w:pPr>
      <w:r>
        <w:rPr>
          <w:rFonts w:cs="Arial"/>
          <w:rtl/>
        </w:rPr>
        <w:br w:type="page"/>
      </w:r>
    </w:p>
    <w:p w14:paraId="79BE98DE" w14:textId="77777777" w:rsidR="00D8251C" w:rsidRPr="00A2127D" w:rsidRDefault="00D8251C" w:rsidP="00D8251C">
      <w:pPr>
        <w:rPr>
          <w:rFonts w:ascii="Traditional Arabic" w:hAnsi="Traditional Arabic" w:cs="Traditional Arabic"/>
          <w:sz w:val="36"/>
          <w:szCs w:val="36"/>
          <w:rtl/>
        </w:rPr>
      </w:pPr>
    </w:p>
    <w:p w14:paraId="1FFB66AD" w14:textId="77777777" w:rsidR="00D8251C" w:rsidRDefault="00D8251C" w:rsidP="00D8251C">
      <w:pPr>
        <w:bidi w:val="0"/>
        <w:rPr>
          <w:rFonts w:cs="Arial"/>
        </w:rPr>
      </w:pPr>
      <w:r>
        <w:rPr>
          <w:rFonts w:cs="Arial"/>
          <w:rtl/>
        </w:rPr>
        <w:br w:type="page"/>
      </w:r>
    </w:p>
    <w:p w14:paraId="62ADA0FC" w14:textId="77777777" w:rsidR="00D8251C" w:rsidRDefault="00D8251C" w:rsidP="00D8251C">
      <w:pPr>
        <w:rPr>
          <w:rFonts w:cs="Arial"/>
          <w:rtl/>
        </w:rPr>
      </w:pPr>
    </w:p>
    <w:p w14:paraId="3A05CEB2" w14:textId="77777777" w:rsidR="00D8251C" w:rsidRDefault="00D8251C" w:rsidP="00D8251C">
      <w:pPr>
        <w:rPr>
          <w:rFonts w:cs="Arial"/>
          <w:rtl/>
        </w:rPr>
        <w:sectPr w:rsidR="00D8251C" w:rsidSect="00D8251C">
          <w:pgSz w:w="11906" w:h="16838"/>
          <w:pgMar w:top="1440" w:right="1800" w:bottom="1440" w:left="1800" w:header="708" w:footer="708" w:gutter="0"/>
          <w:pgNumType w:fmt="arabicAbjad"/>
          <w:cols w:space="708"/>
          <w:bidi/>
          <w:rtlGutter/>
          <w:docGrid w:linePitch="360"/>
        </w:sectPr>
      </w:pPr>
    </w:p>
    <w:p w14:paraId="0BD752C4" w14:textId="77777777" w:rsidR="00D8251C" w:rsidRDefault="00D8251C" w:rsidP="00D8251C">
      <w:pPr>
        <w:rPr>
          <w:rFonts w:ascii="Traditional Arabic" w:hAnsi="Traditional Arabic" w:cs="Traditional Arabic"/>
          <w:sz w:val="40"/>
          <w:szCs w:val="40"/>
          <w:rtl/>
        </w:rPr>
        <w:sectPr w:rsidR="00D8251C" w:rsidSect="00D8251C">
          <w:pgSz w:w="11906" w:h="16838"/>
          <w:pgMar w:top="1440" w:right="1800" w:bottom="1440" w:left="1800" w:header="708" w:footer="708" w:gutter="0"/>
          <w:pgNumType w:start="1"/>
          <w:cols w:space="708"/>
          <w:bidi/>
          <w:rtlGutter/>
          <w:docGrid w:linePitch="360"/>
        </w:sectPr>
      </w:pPr>
      <w:r>
        <w:rPr>
          <w:rFonts w:ascii="Traditional Arabic" w:hAnsi="Traditional Arabic" w:cs="Traditional Arabic"/>
          <w:noProof/>
          <w:sz w:val="36"/>
          <w:szCs w:val="36"/>
          <w:rtl/>
          <w:lang w:val="ar-SA"/>
        </w:rPr>
        <mc:AlternateContent>
          <mc:Choice Requires="wps">
            <w:drawing>
              <wp:anchor distT="0" distB="0" distL="114300" distR="114300" simplePos="0" relativeHeight="251665408" behindDoc="1" locked="0" layoutInCell="1" allowOverlap="1" wp14:anchorId="3CF24EB4" wp14:editId="36C22722">
                <wp:simplePos x="1687830" y="1879600"/>
                <wp:positionH relativeFrom="margin">
                  <wp:align>center</wp:align>
                </wp:positionH>
                <wp:positionV relativeFrom="margin">
                  <wp:align>center</wp:align>
                </wp:positionV>
                <wp:extent cx="3615055" cy="3914775"/>
                <wp:effectExtent l="19050" t="19050" r="23495" b="28575"/>
                <wp:wrapSquare wrapText="bothSides"/>
                <wp:docPr id="1501473959" name="مستطيل: زوايا مستديرة 1"/>
                <wp:cNvGraphicFramePr/>
                <a:graphic xmlns:a="http://schemas.openxmlformats.org/drawingml/2006/main">
                  <a:graphicData uri="http://schemas.microsoft.com/office/word/2010/wordprocessingShape">
                    <wps:wsp>
                      <wps:cNvSpPr/>
                      <wps:spPr>
                        <a:xfrm>
                          <a:off x="0" y="0"/>
                          <a:ext cx="3615055" cy="3914775"/>
                        </a:xfrm>
                        <a:prstGeom prst="roundRect">
                          <a:avLst/>
                        </a:prstGeom>
                        <a:ln w="38100"/>
                      </wps:spPr>
                      <wps:style>
                        <a:lnRef idx="2">
                          <a:schemeClr val="dk1"/>
                        </a:lnRef>
                        <a:fillRef idx="1">
                          <a:schemeClr val="lt1"/>
                        </a:fillRef>
                        <a:effectRef idx="0">
                          <a:schemeClr val="dk1"/>
                        </a:effectRef>
                        <a:fontRef idx="minor">
                          <a:schemeClr val="dk1"/>
                        </a:fontRef>
                      </wps:style>
                      <wps:txbx>
                        <w:txbxContent>
                          <w:p w14:paraId="70195743" w14:textId="77777777" w:rsidR="00D8251C" w:rsidRPr="00AE7450" w:rsidRDefault="00D8251C" w:rsidP="00D8251C">
                            <w:pPr>
                              <w:spacing w:after="0" w:line="276" w:lineRule="auto"/>
                              <w:jc w:val="center"/>
                              <w:rPr>
                                <w:rFonts w:ascii="Traditional Arabic" w:hAnsi="Traditional Arabic" w:cs="Traditional Arabic"/>
                                <w:b/>
                                <w:bCs/>
                                <w:sz w:val="40"/>
                                <w:szCs w:val="40"/>
                                <w:rtl/>
                              </w:rPr>
                            </w:pPr>
                            <w:r w:rsidRPr="00AE7450">
                              <w:rPr>
                                <w:rFonts w:ascii="Traditional Arabic" w:hAnsi="Traditional Arabic" w:cs="Traditional Arabic" w:hint="cs"/>
                                <w:b/>
                                <w:bCs/>
                                <w:sz w:val="40"/>
                                <w:szCs w:val="40"/>
                                <w:rtl/>
                              </w:rPr>
                              <w:t xml:space="preserve">الفصل </w:t>
                            </w:r>
                            <w:r>
                              <w:rPr>
                                <w:rFonts w:ascii="Traditional Arabic" w:hAnsi="Traditional Arabic" w:cs="Traditional Arabic" w:hint="cs"/>
                                <w:b/>
                                <w:bCs/>
                                <w:sz w:val="40"/>
                                <w:szCs w:val="40"/>
                                <w:rtl/>
                              </w:rPr>
                              <w:t>الأول</w:t>
                            </w:r>
                          </w:p>
                          <w:p w14:paraId="1735AAA4" w14:textId="77777777" w:rsidR="00D8251C" w:rsidRDefault="00D8251C" w:rsidP="00D8251C">
                            <w:pPr>
                              <w:jc w:val="center"/>
                              <w:rPr>
                                <w:rFonts w:ascii="Traditional Arabic" w:hAnsi="Traditional Arabic" w:cs="Traditional Arabic"/>
                                <w:b/>
                                <w:bCs/>
                                <w:sz w:val="40"/>
                                <w:szCs w:val="40"/>
                                <w:rtl/>
                              </w:rPr>
                            </w:pPr>
                            <w:r>
                              <w:rPr>
                                <w:rFonts w:ascii="Traditional Arabic" w:hAnsi="Traditional Arabic" w:cs="Traditional Arabic" w:hint="cs"/>
                                <w:b/>
                                <w:bCs/>
                                <w:sz w:val="40"/>
                                <w:szCs w:val="40"/>
                                <w:rtl/>
                              </w:rPr>
                              <w:t>مدخل إلى الدراسة</w:t>
                            </w:r>
                          </w:p>
                          <w:p w14:paraId="00E00E74" w14:textId="77777777" w:rsidR="00D8251C" w:rsidRPr="00D10600" w:rsidRDefault="00D8251C" w:rsidP="00D8251C">
                            <w:pPr>
                              <w:pStyle w:val="ListParagraph"/>
                              <w:numPr>
                                <w:ilvl w:val="0"/>
                                <w:numId w:val="3"/>
                              </w:numPr>
                              <w:spacing w:after="0" w:line="240" w:lineRule="auto"/>
                              <w:rPr>
                                <w:rFonts w:ascii="Traditional Arabic" w:hAnsi="Traditional Arabic" w:cs="Traditional Arabic"/>
                                <w:b/>
                                <w:bCs/>
                                <w:sz w:val="40"/>
                                <w:szCs w:val="40"/>
                                <w:rtl/>
                              </w:rPr>
                            </w:pPr>
                            <w:r w:rsidRPr="00D10600">
                              <w:rPr>
                                <w:rFonts w:ascii="Traditional Arabic" w:hAnsi="Traditional Arabic" w:cs="Traditional Arabic" w:hint="cs"/>
                                <w:b/>
                                <w:bCs/>
                                <w:sz w:val="40"/>
                                <w:szCs w:val="40"/>
                                <w:rtl/>
                              </w:rPr>
                              <w:t>المقدمة</w:t>
                            </w:r>
                          </w:p>
                          <w:p w14:paraId="2E972673" w14:textId="77777777" w:rsidR="00D8251C" w:rsidRPr="00D10600" w:rsidRDefault="00D8251C" w:rsidP="00D8251C">
                            <w:pPr>
                              <w:pStyle w:val="ListParagraph"/>
                              <w:numPr>
                                <w:ilvl w:val="0"/>
                                <w:numId w:val="3"/>
                              </w:numPr>
                              <w:spacing w:after="0" w:line="240" w:lineRule="auto"/>
                              <w:rPr>
                                <w:rFonts w:ascii="Traditional Arabic" w:hAnsi="Traditional Arabic" w:cs="Traditional Arabic"/>
                                <w:b/>
                                <w:bCs/>
                                <w:sz w:val="40"/>
                                <w:szCs w:val="40"/>
                                <w:rtl/>
                              </w:rPr>
                            </w:pPr>
                            <w:r w:rsidRPr="00D10600">
                              <w:rPr>
                                <w:rFonts w:ascii="Traditional Arabic" w:hAnsi="Traditional Arabic" w:cs="Traditional Arabic" w:hint="cs"/>
                                <w:b/>
                                <w:bCs/>
                                <w:sz w:val="40"/>
                                <w:szCs w:val="40"/>
                                <w:rtl/>
                              </w:rPr>
                              <w:t>مشكلة الدراسة</w:t>
                            </w:r>
                          </w:p>
                          <w:p w14:paraId="77AAC6FE" w14:textId="77777777" w:rsidR="00D8251C" w:rsidRPr="00D10600" w:rsidRDefault="00D8251C" w:rsidP="00D8251C">
                            <w:pPr>
                              <w:pStyle w:val="ListParagraph"/>
                              <w:numPr>
                                <w:ilvl w:val="0"/>
                                <w:numId w:val="3"/>
                              </w:numPr>
                              <w:spacing w:after="0" w:line="240" w:lineRule="auto"/>
                              <w:rPr>
                                <w:rFonts w:ascii="Traditional Arabic" w:hAnsi="Traditional Arabic" w:cs="Traditional Arabic"/>
                                <w:b/>
                                <w:bCs/>
                                <w:sz w:val="40"/>
                                <w:szCs w:val="40"/>
                                <w:rtl/>
                              </w:rPr>
                            </w:pPr>
                            <w:r w:rsidRPr="00D10600">
                              <w:rPr>
                                <w:rFonts w:ascii="Traditional Arabic" w:hAnsi="Traditional Arabic" w:cs="Traditional Arabic" w:hint="cs"/>
                                <w:b/>
                                <w:bCs/>
                                <w:sz w:val="40"/>
                                <w:szCs w:val="40"/>
                                <w:rtl/>
                              </w:rPr>
                              <w:t xml:space="preserve">أسئلة الدراسة </w:t>
                            </w:r>
                          </w:p>
                          <w:p w14:paraId="6DA0F2F9" w14:textId="77777777" w:rsidR="00D8251C" w:rsidRPr="00D10600" w:rsidRDefault="00D8251C" w:rsidP="00D8251C">
                            <w:pPr>
                              <w:pStyle w:val="ListParagraph"/>
                              <w:numPr>
                                <w:ilvl w:val="0"/>
                                <w:numId w:val="3"/>
                              </w:numPr>
                              <w:spacing w:after="0" w:line="240" w:lineRule="auto"/>
                              <w:rPr>
                                <w:rFonts w:ascii="Traditional Arabic" w:hAnsi="Traditional Arabic" w:cs="Traditional Arabic"/>
                                <w:b/>
                                <w:bCs/>
                                <w:sz w:val="40"/>
                                <w:szCs w:val="40"/>
                                <w:rtl/>
                              </w:rPr>
                            </w:pPr>
                            <w:r w:rsidRPr="00D10600">
                              <w:rPr>
                                <w:rFonts w:ascii="Traditional Arabic" w:hAnsi="Traditional Arabic" w:cs="Traditional Arabic" w:hint="cs"/>
                                <w:b/>
                                <w:bCs/>
                                <w:sz w:val="40"/>
                                <w:szCs w:val="40"/>
                                <w:rtl/>
                              </w:rPr>
                              <w:t>أهداف الدراسة</w:t>
                            </w:r>
                          </w:p>
                          <w:p w14:paraId="529623E1" w14:textId="77777777" w:rsidR="00D8251C" w:rsidRDefault="00D8251C" w:rsidP="00D8251C">
                            <w:pPr>
                              <w:pStyle w:val="ListParagraph"/>
                              <w:numPr>
                                <w:ilvl w:val="0"/>
                                <w:numId w:val="3"/>
                              </w:numPr>
                              <w:spacing w:after="0" w:line="240" w:lineRule="auto"/>
                              <w:rPr>
                                <w:rFonts w:ascii="Traditional Arabic" w:hAnsi="Traditional Arabic" w:cs="Traditional Arabic"/>
                                <w:b/>
                                <w:bCs/>
                                <w:sz w:val="40"/>
                                <w:szCs w:val="40"/>
                              </w:rPr>
                            </w:pPr>
                            <w:r w:rsidRPr="00D10600">
                              <w:rPr>
                                <w:rFonts w:ascii="Traditional Arabic" w:hAnsi="Traditional Arabic" w:cs="Traditional Arabic" w:hint="cs"/>
                                <w:b/>
                                <w:bCs/>
                                <w:sz w:val="40"/>
                                <w:szCs w:val="40"/>
                                <w:rtl/>
                              </w:rPr>
                              <w:t>أهمية الدراسة</w:t>
                            </w:r>
                          </w:p>
                          <w:p w14:paraId="64EB5E74" w14:textId="77777777" w:rsidR="00D8251C" w:rsidRPr="00D10600" w:rsidRDefault="00D8251C" w:rsidP="00D8251C">
                            <w:pPr>
                              <w:pStyle w:val="ListParagraph"/>
                              <w:numPr>
                                <w:ilvl w:val="0"/>
                                <w:numId w:val="3"/>
                              </w:numPr>
                              <w:spacing w:after="0" w:line="240" w:lineRule="auto"/>
                              <w:rPr>
                                <w:rFonts w:ascii="Traditional Arabic" w:hAnsi="Traditional Arabic" w:cs="Traditional Arabic"/>
                                <w:b/>
                                <w:bCs/>
                                <w:sz w:val="40"/>
                                <w:szCs w:val="40"/>
                              </w:rPr>
                            </w:pPr>
                            <w:r w:rsidRPr="00D10600">
                              <w:rPr>
                                <w:rFonts w:ascii="Traditional Arabic" w:hAnsi="Traditional Arabic" w:cs="Traditional Arabic" w:hint="cs"/>
                                <w:b/>
                                <w:bCs/>
                                <w:sz w:val="40"/>
                                <w:szCs w:val="40"/>
                                <w:rtl/>
                              </w:rPr>
                              <w:t>مصطلحات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CF24EB4" id="مستطيل: زوايا مستديرة 1" o:spid="_x0000_s1029" style="position:absolute;left:0;text-align:left;margin-left:0;margin-top:0;width:284.65pt;height:308.25pt;z-index:-251651072;visibility:visible;mso-wrap-style:square;mso-height-percent:0;mso-wrap-distance-left:9pt;mso-wrap-distance-top:0;mso-wrap-distance-right:9pt;mso-wrap-distance-bottom:0;mso-position-horizontal:center;mso-position-horizontal-relative:margin;mso-position-vertical:center;mso-position-vertical-relative:margin;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46PXgIAAA0FAAAOAAAAZHJzL2Uyb0RvYy54bWysVN1P2zAQf5+0/8Hy+0hSKB8VKapATJMQ&#10;IGDi2XVsGs3xeWe3SffX7+ykacXQHqa9OGff9+9+l8urrjFso9DXYEteHOWcKSuhqu1byb+/3H45&#10;58wHYSthwKqSb5XnV/PPny5bN1MTWIGpFDIKYv2sdSVfheBmWeblSjXCH4FTlpQasBGBrviWVSha&#10;it6YbJLnp1kLWDkEqbyn15teyecpvtZKhgetvQrMlJxqC+nEdC7jmc0vxewNhVvVcihD/EMVjagt&#10;JR1D3Ygg2BrrP0I1tUTwoMORhCYDrWupUg/UTZG/6+Z5JZxKvRA43o0w+f8XVt5vnt0jEgyt8zNP&#10;Yuyi09jEL9XHugTWdgRLdYFJejw+Lab5dMqZJN3xRXFydjaNcGZ7d4c+fFXQsCiUHGFtqycaSUJK&#10;bO586O13djGlsayleOdFnoaT7ctKUtga1Zs9Kc3qigqZpHCJMeraINsImnX1oxiKMZYso4uujRmd&#10;io+cTNg5DbbRTSUWjY75R477bKN1ygg2jI5NbQH/7qx7e8LwoNcohm7ZUbOES2wqviyh2j4iQ+gZ&#10;7Z28rQnkO+HDo0CiMJGd1jI80KENEKQwSJytAH999B7tiVmk5ayllSi5/7kWqDgz3yxxjmZ8Enco&#10;XU6mZxO64KFmeaix6+YaaBIF/QCcTGK0D2b3qhGaV9reRcxKKmEl5S65DLi7XId+VWn/pVoskhnt&#10;jRPhzj47GYNHnCN/XrpXgW5gWiCS3sNufcTsHdd62+hpYbEOoOtExD2uwwRo5xKfh/9DXOrDe7La&#10;/8XmvwEAAP//AwBQSwMEFAAGAAgAAAAhAPvbMgXbAAAABQEAAA8AAABkcnMvZG93bnJldi54bWxM&#10;j8FqwzAQRO+F/IPYQG+NnKQxjWs5BEOgl2KaFnqVrY1tKq2MtUncv6/aS3NZGGaYeZvvJmfFBcfQ&#10;e1KwXCQgkBpvemoVfLwfHp5ABNZktPWECr4xwK6Y3eU6M/5Kb3g5citiCYVMK+iYh0zK0HTodFj4&#10;ASl6Jz86zVGOrTSjvsZyZ+UqSVLpdE9xodMDlh02X8ezUxCq1b56LfvPl9qVtmLk8Fgape7n0/4Z&#10;BOPE/2H4xY/oUESm2p/JBGEVxEf470Zvk27XIGoF6TLdgCxyeUtf/AAAAP//AwBQSwECLQAUAAYA&#10;CAAAACEAtoM4kv4AAADhAQAAEwAAAAAAAAAAAAAAAAAAAAAAW0NvbnRlbnRfVHlwZXNdLnhtbFBL&#10;AQItABQABgAIAAAAIQA4/SH/1gAAAJQBAAALAAAAAAAAAAAAAAAAAC8BAABfcmVscy8ucmVsc1BL&#10;AQItABQABgAIAAAAIQBDf46PXgIAAA0FAAAOAAAAAAAAAAAAAAAAAC4CAABkcnMvZTJvRG9jLnht&#10;bFBLAQItABQABgAIAAAAIQD72zIF2wAAAAUBAAAPAAAAAAAAAAAAAAAAALgEAABkcnMvZG93bnJl&#10;di54bWxQSwUGAAAAAAQABADzAAAAwAUAAAAA&#10;" fillcolor="white [3201]" strokecolor="black [3200]" strokeweight="3pt">
                <v:stroke joinstyle="miter"/>
                <v:textbox>
                  <w:txbxContent>
                    <w:p w14:paraId="70195743" w14:textId="77777777" w:rsidR="00D8251C" w:rsidRPr="00AE7450" w:rsidRDefault="00D8251C" w:rsidP="00D8251C">
                      <w:pPr>
                        <w:spacing w:after="0" w:line="276" w:lineRule="auto"/>
                        <w:jc w:val="center"/>
                        <w:rPr>
                          <w:rFonts w:ascii="Traditional Arabic" w:hAnsi="Traditional Arabic" w:cs="Traditional Arabic"/>
                          <w:b/>
                          <w:bCs/>
                          <w:sz w:val="40"/>
                          <w:szCs w:val="40"/>
                          <w:rtl/>
                        </w:rPr>
                      </w:pPr>
                      <w:r w:rsidRPr="00AE7450">
                        <w:rPr>
                          <w:rFonts w:ascii="Traditional Arabic" w:hAnsi="Traditional Arabic" w:cs="Traditional Arabic" w:hint="cs"/>
                          <w:b/>
                          <w:bCs/>
                          <w:sz w:val="40"/>
                          <w:szCs w:val="40"/>
                          <w:rtl/>
                        </w:rPr>
                        <w:t xml:space="preserve">الفصل </w:t>
                      </w:r>
                      <w:r>
                        <w:rPr>
                          <w:rFonts w:ascii="Traditional Arabic" w:hAnsi="Traditional Arabic" w:cs="Traditional Arabic" w:hint="cs"/>
                          <w:b/>
                          <w:bCs/>
                          <w:sz w:val="40"/>
                          <w:szCs w:val="40"/>
                          <w:rtl/>
                        </w:rPr>
                        <w:t>الأول</w:t>
                      </w:r>
                    </w:p>
                    <w:p w14:paraId="1735AAA4" w14:textId="77777777" w:rsidR="00D8251C" w:rsidRDefault="00D8251C" w:rsidP="00D8251C">
                      <w:pPr>
                        <w:jc w:val="center"/>
                        <w:rPr>
                          <w:rFonts w:ascii="Traditional Arabic" w:hAnsi="Traditional Arabic" w:cs="Traditional Arabic"/>
                          <w:b/>
                          <w:bCs/>
                          <w:sz w:val="40"/>
                          <w:szCs w:val="40"/>
                          <w:rtl/>
                        </w:rPr>
                      </w:pPr>
                      <w:r>
                        <w:rPr>
                          <w:rFonts w:ascii="Traditional Arabic" w:hAnsi="Traditional Arabic" w:cs="Traditional Arabic" w:hint="cs"/>
                          <w:b/>
                          <w:bCs/>
                          <w:sz w:val="40"/>
                          <w:szCs w:val="40"/>
                          <w:rtl/>
                        </w:rPr>
                        <w:t>مدخل إلى الدراسة</w:t>
                      </w:r>
                    </w:p>
                    <w:p w14:paraId="00E00E74" w14:textId="77777777" w:rsidR="00D8251C" w:rsidRPr="00D10600" w:rsidRDefault="00D8251C" w:rsidP="00D8251C">
                      <w:pPr>
                        <w:pStyle w:val="ListParagraph"/>
                        <w:numPr>
                          <w:ilvl w:val="0"/>
                          <w:numId w:val="3"/>
                        </w:numPr>
                        <w:spacing w:after="0" w:line="240" w:lineRule="auto"/>
                        <w:rPr>
                          <w:rFonts w:ascii="Traditional Arabic" w:hAnsi="Traditional Arabic" w:cs="Traditional Arabic"/>
                          <w:b/>
                          <w:bCs/>
                          <w:sz w:val="40"/>
                          <w:szCs w:val="40"/>
                          <w:rtl/>
                        </w:rPr>
                      </w:pPr>
                      <w:r w:rsidRPr="00D10600">
                        <w:rPr>
                          <w:rFonts w:ascii="Traditional Arabic" w:hAnsi="Traditional Arabic" w:cs="Traditional Arabic" w:hint="cs"/>
                          <w:b/>
                          <w:bCs/>
                          <w:sz w:val="40"/>
                          <w:szCs w:val="40"/>
                          <w:rtl/>
                        </w:rPr>
                        <w:t>المقدمة</w:t>
                      </w:r>
                    </w:p>
                    <w:p w14:paraId="2E972673" w14:textId="77777777" w:rsidR="00D8251C" w:rsidRPr="00D10600" w:rsidRDefault="00D8251C" w:rsidP="00D8251C">
                      <w:pPr>
                        <w:pStyle w:val="ListParagraph"/>
                        <w:numPr>
                          <w:ilvl w:val="0"/>
                          <w:numId w:val="3"/>
                        </w:numPr>
                        <w:spacing w:after="0" w:line="240" w:lineRule="auto"/>
                        <w:rPr>
                          <w:rFonts w:ascii="Traditional Arabic" w:hAnsi="Traditional Arabic" w:cs="Traditional Arabic"/>
                          <w:b/>
                          <w:bCs/>
                          <w:sz w:val="40"/>
                          <w:szCs w:val="40"/>
                          <w:rtl/>
                        </w:rPr>
                      </w:pPr>
                      <w:r w:rsidRPr="00D10600">
                        <w:rPr>
                          <w:rFonts w:ascii="Traditional Arabic" w:hAnsi="Traditional Arabic" w:cs="Traditional Arabic" w:hint="cs"/>
                          <w:b/>
                          <w:bCs/>
                          <w:sz w:val="40"/>
                          <w:szCs w:val="40"/>
                          <w:rtl/>
                        </w:rPr>
                        <w:t>مشكلة الدراسة</w:t>
                      </w:r>
                    </w:p>
                    <w:p w14:paraId="77AAC6FE" w14:textId="77777777" w:rsidR="00D8251C" w:rsidRPr="00D10600" w:rsidRDefault="00D8251C" w:rsidP="00D8251C">
                      <w:pPr>
                        <w:pStyle w:val="ListParagraph"/>
                        <w:numPr>
                          <w:ilvl w:val="0"/>
                          <w:numId w:val="3"/>
                        </w:numPr>
                        <w:spacing w:after="0" w:line="240" w:lineRule="auto"/>
                        <w:rPr>
                          <w:rFonts w:ascii="Traditional Arabic" w:hAnsi="Traditional Arabic" w:cs="Traditional Arabic"/>
                          <w:b/>
                          <w:bCs/>
                          <w:sz w:val="40"/>
                          <w:szCs w:val="40"/>
                          <w:rtl/>
                        </w:rPr>
                      </w:pPr>
                      <w:r w:rsidRPr="00D10600">
                        <w:rPr>
                          <w:rFonts w:ascii="Traditional Arabic" w:hAnsi="Traditional Arabic" w:cs="Traditional Arabic" w:hint="cs"/>
                          <w:b/>
                          <w:bCs/>
                          <w:sz w:val="40"/>
                          <w:szCs w:val="40"/>
                          <w:rtl/>
                        </w:rPr>
                        <w:t xml:space="preserve">أسئلة الدراسة </w:t>
                      </w:r>
                    </w:p>
                    <w:p w14:paraId="6DA0F2F9" w14:textId="77777777" w:rsidR="00D8251C" w:rsidRPr="00D10600" w:rsidRDefault="00D8251C" w:rsidP="00D8251C">
                      <w:pPr>
                        <w:pStyle w:val="ListParagraph"/>
                        <w:numPr>
                          <w:ilvl w:val="0"/>
                          <w:numId w:val="3"/>
                        </w:numPr>
                        <w:spacing w:after="0" w:line="240" w:lineRule="auto"/>
                        <w:rPr>
                          <w:rFonts w:ascii="Traditional Arabic" w:hAnsi="Traditional Arabic" w:cs="Traditional Arabic"/>
                          <w:b/>
                          <w:bCs/>
                          <w:sz w:val="40"/>
                          <w:szCs w:val="40"/>
                          <w:rtl/>
                        </w:rPr>
                      </w:pPr>
                      <w:r w:rsidRPr="00D10600">
                        <w:rPr>
                          <w:rFonts w:ascii="Traditional Arabic" w:hAnsi="Traditional Arabic" w:cs="Traditional Arabic" w:hint="cs"/>
                          <w:b/>
                          <w:bCs/>
                          <w:sz w:val="40"/>
                          <w:szCs w:val="40"/>
                          <w:rtl/>
                        </w:rPr>
                        <w:t>أهداف الدراسة</w:t>
                      </w:r>
                    </w:p>
                    <w:p w14:paraId="529623E1" w14:textId="77777777" w:rsidR="00D8251C" w:rsidRDefault="00D8251C" w:rsidP="00D8251C">
                      <w:pPr>
                        <w:pStyle w:val="ListParagraph"/>
                        <w:numPr>
                          <w:ilvl w:val="0"/>
                          <w:numId w:val="3"/>
                        </w:numPr>
                        <w:spacing w:after="0" w:line="240" w:lineRule="auto"/>
                        <w:rPr>
                          <w:rFonts w:ascii="Traditional Arabic" w:hAnsi="Traditional Arabic" w:cs="Traditional Arabic"/>
                          <w:b/>
                          <w:bCs/>
                          <w:sz w:val="40"/>
                          <w:szCs w:val="40"/>
                        </w:rPr>
                      </w:pPr>
                      <w:r w:rsidRPr="00D10600">
                        <w:rPr>
                          <w:rFonts w:ascii="Traditional Arabic" w:hAnsi="Traditional Arabic" w:cs="Traditional Arabic" w:hint="cs"/>
                          <w:b/>
                          <w:bCs/>
                          <w:sz w:val="40"/>
                          <w:szCs w:val="40"/>
                          <w:rtl/>
                        </w:rPr>
                        <w:t>أهمية الدراسة</w:t>
                      </w:r>
                    </w:p>
                    <w:p w14:paraId="64EB5E74" w14:textId="77777777" w:rsidR="00D8251C" w:rsidRPr="00D10600" w:rsidRDefault="00D8251C" w:rsidP="00D8251C">
                      <w:pPr>
                        <w:pStyle w:val="ListParagraph"/>
                        <w:numPr>
                          <w:ilvl w:val="0"/>
                          <w:numId w:val="3"/>
                        </w:numPr>
                        <w:spacing w:after="0" w:line="240" w:lineRule="auto"/>
                        <w:rPr>
                          <w:rFonts w:ascii="Traditional Arabic" w:hAnsi="Traditional Arabic" w:cs="Traditional Arabic"/>
                          <w:b/>
                          <w:bCs/>
                          <w:sz w:val="40"/>
                          <w:szCs w:val="40"/>
                        </w:rPr>
                      </w:pPr>
                      <w:r w:rsidRPr="00D10600">
                        <w:rPr>
                          <w:rFonts w:ascii="Traditional Arabic" w:hAnsi="Traditional Arabic" w:cs="Traditional Arabic" w:hint="cs"/>
                          <w:b/>
                          <w:bCs/>
                          <w:sz w:val="40"/>
                          <w:szCs w:val="40"/>
                          <w:rtl/>
                        </w:rPr>
                        <w:t>مصطلحات الدراسة</w:t>
                      </w:r>
                    </w:p>
                  </w:txbxContent>
                </v:textbox>
                <w10:wrap type="square" anchorx="margin" anchory="margin"/>
              </v:roundrect>
            </w:pict>
          </mc:Fallback>
        </mc:AlternateContent>
      </w:r>
    </w:p>
    <w:p w14:paraId="5E8EE359" w14:textId="77777777" w:rsidR="00D8251C" w:rsidRPr="00EE2FE1" w:rsidRDefault="00D8251C" w:rsidP="00D8251C">
      <w:pPr>
        <w:spacing w:after="0" w:line="276" w:lineRule="auto"/>
        <w:rPr>
          <w:rFonts w:ascii="Traditional Arabic" w:hAnsi="Traditional Arabic" w:cs="Traditional Arabic"/>
          <w:b/>
          <w:bCs/>
          <w:sz w:val="36"/>
          <w:szCs w:val="36"/>
          <w:rtl/>
        </w:rPr>
      </w:pPr>
      <w:bookmarkStart w:id="1" w:name="_Hlk192726936"/>
      <w:r w:rsidRPr="00EE2FE1">
        <w:rPr>
          <w:rFonts w:ascii="Traditional Arabic" w:hAnsi="Traditional Arabic" w:cs="Traditional Arabic" w:hint="cs"/>
          <w:b/>
          <w:bCs/>
          <w:sz w:val="36"/>
          <w:szCs w:val="36"/>
          <w:rtl/>
        </w:rPr>
        <w:t>المقدمة</w:t>
      </w:r>
    </w:p>
    <w:p w14:paraId="2AB4A560" w14:textId="77777777" w:rsidR="00D8251C" w:rsidRPr="00EE2FE1" w:rsidRDefault="00D8251C" w:rsidP="00D8251C">
      <w:pPr>
        <w:spacing w:after="0" w:line="276" w:lineRule="auto"/>
        <w:ind w:firstLine="720"/>
        <w:jc w:val="both"/>
        <w:rPr>
          <w:rFonts w:ascii="Traditional Arabic" w:hAnsi="Traditional Arabic" w:cs="Traditional Arabic"/>
          <w:sz w:val="36"/>
          <w:szCs w:val="36"/>
          <w:rtl/>
        </w:rPr>
      </w:pPr>
      <w:bookmarkStart w:id="2" w:name="_Hlk129069692"/>
      <w:r w:rsidRPr="00EE2FE1">
        <w:rPr>
          <w:rFonts w:ascii="Traditional Arabic" w:hAnsi="Traditional Arabic" w:cs="Traditional Arabic"/>
          <w:sz w:val="36"/>
          <w:szCs w:val="36"/>
          <w:rtl/>
        </w:rPr>
        <w:t xml:space="preserve">أصبح التحول </w:t>
      </w:r>
      <w:bookmarkEnd w:id="2"/>
      <w:r w:rsidRPr="00EE2FE1">
        <w:rPr>
          <w:rFonts w:ascii="Traditional Arabic" w:hAnsi="Traditional Arabic" w:cs="Traditional Arabic" w:hint="cs"/>
          <w:sz w:val="36"/>
          <w:szCs w:val="36"/>
          <w:rtl/>
        </w:rPr>
        <w:t xml:space="preserve">الرقمي </w:t>
      </w:r>
      <w:r w:rsidRPr="00EE2FE1">
        <w:rPr>
          <w:rFonts w:ascii="Traditional Arabic" w:hAnsi="Traditional Arabic" w:cs="Traditional Arabic"/>
          <w:sz w:val="36"/>
          <w:szCs w:val="36"/>
          <w:rtl/>
        </w:rPr>
        <w:t xml:space="preserve">وممارسة الإدارة الإلكترونية أو من التوجهات العالمية </w:t>
      </w:r>
      <w:r w:rsidRPr="00EE2FE1">
        <w:rPr>
          <w:rFonts w:ascii="Traditional Arabic" w:hAnsi="Traditional Arabic" w:cs="Traditional Arabic" w:hint="cs"/>
          <w:sz w:val="36"/>
          <w:szCs w:val="36"/>
          <w:rtl/>
        </w:rPr>
        <w:t>المعاصرة،</w:t>
      </w:r>
      <w:r w:rsidRPr="00EE2FE1">
        <w:rPr>
          <w:rFonts w:ascii="Traditional Arabic" w:hAnsi="Traditional Arabic" w:cs="Traditional Arabic"/>
          <w:sz w:val="36"/>
          <w:szCs w:val="36"/>
          <w:rtl/>
        </w:rPr>
        <w:t xml:space="preserve"> والتي يجب السير نحوها من أجل مزيد من السرعة في انجاز المهام </w:t>
      </w:r>
      <w:r w:rsidRPr="00EE2FE1">
        <w:rPr>
          <w:rFonts w:ascii="Traditional Arabic" w:hAnsi="Traditional Arabic" w:cs="Traditional Arabic" w:hint="cs"/>
          <w:sz w:val="36"/>
          <w:szCs w:val="36"/>
          <w:rtl/>
        </w:rPr>
        <w:t>والمعاملات،</w:t>
      </w:r>
      <w:r w:rsidRPr="00EE2FE1">
        <w:rPr>
          <w:rFonts w:ascii="Traditional Arabic" w:hAnsi="Traditional Arabic" w:cs="Traditional Arabic"/>
          <w:sz w:val="36"/>
          <w:szCs w:val="36"/>
          <w:rtl/>
        </w:rPr>
        <w:t xml:space="preserve"> ومن أجل توفير الوقت والجهد وخفض </w:t>
      </w:r>
      <w:r w:rsidRPr="00EE2FE1">
        <w:rPr>
          <w:rFonts w:ascii="Traditional Arabic" w:hAnsi="Traditional Arabic" w:cs="Traditional Arabic" w:hint="cs"/>
          <w:sz w:val="36"/>
          <w:szCs w:val="36"/>
          <w:rtl/>
        </w:rPr>
        <w:t>التكاليف،</w:t>
      </w:r>
      <w:r w:rsidRPr="00EE2FE1">
        <w:rPr>
          <w:rFonts w:ascii="Traditional Arabic" w:hAnsi="Traditional Arabic" w:cs="Traditional Arabic"/>
          <w:sz w:val="36"/>
          <w:szCs w:val="36"/>
          <w:rtl/>
        </w:rPr>
        <w:t xml:space="preserve"> ومن أجل تحقيق كفاءة وفاعلية أكثر في كل المهام والأعمال المطلوب </w:t>
      </w:r>
      <w:r>
        <w:rPr>
          <w:rFonts w:ascii="Traditional Arabic" w:hAnsi="Traditional Arabic" w:cs="Traditional Arabic" w:hint="cs"/>
          <w:sz w:val="36"/>
          <w:szCs w:val="36"/>
          <w:rtl/>
        </w:rPr>
        <w:t>إنجازها</w:t>
      </w:r>
      <w:bookmarkStart w:id="3" w:name="_Hlk129070113"/>
      <w:r>
        <w:rPr>
          <w:rFonts w:ascii="Traditional Arabic" w:hAnsi="Traditional Arabic" w:cs="Traditional Arabic" w:hint="cs"/>
          <w:sz w:val="36"/>
          <w:szCs w:val="36"/>
          <w:rtl/>
        </w:rPr>
        <w:t xml:space="preserve"> </w:t>
      </w:r>
      <w:r w:rsidRPr="00EE2FE1">
        <w:rPr>
          <w:rFonts w:ascii="Traditional Arabic" w:hAnsi="Traditional Arabic" w:cs="Traditional Arabic"/>
          <w:sz w:val="36"/>
          <w:szCs w:val="36"/>
          <w:rtl/>
        </w:rPr>
        <w:t>وهذا التحول</w:t>
      </w:r>
      <w:bookmarkEnd w:id="3"/>
      <w:r w:rsidRPr="00EE2FE1">
        <w:rPr>
          <w:rFonts w:ascii="Traditional Arabic" w:hAnsi="Traditional Arabic" w:cs="Traditional Arabic"/>
          <w:sz w:val="36"/>
          <w:szCs w:val="36"/>
          <w:rtl/>
        </w:rPr>
        <w:t xml:space="preserve"> الرقمي هو من دعامات تطبيق ونجاح الإدارة </w:t>
      </w:r>
      <w:r w:rsidRPr="00EE2FE1">
        <w:rPr>
          <w:rFonts w:ascii="Traditional Arabic" w:hAnsi="Traditional Arabic" w:cs="Traditional Arabic" w:hint="cs"/>
          <w:sz w:val="36"/>
          <w:szCs w:val="36"/>
          <w:rtl/>
        </w:rPr>
        <w:t>الالكترونية،</w:t>
      </w:r>
      <w:r w:rsidRPr="00EE2FE1">
        <w:rPr>
          <w:rFonts w:ascii="Traditional Arabic" w:hAnsi="Traditional Arabic" w:cs="Traditional Arabic"/>
          <w:sz w:val="36"/>
          <w:szCs w:val="36"/>
          <w:rtl/>
        </w:rPr>
        <w:t xml:space="preserve"> لما يقدمه من نظم وإجراءات تكنولوجية تسهل ممارسة هذا النمط الإداري الحديث نسبيا والإدارة الالكترونية تعكس البُعد الحضاري الذي </w:t>
      </w:r>
      <w:r w:rsidRPr="00EE2FE1">
        <w:rPr>
          <w:rFonts w:ascii="Traditional Arabic" w:hAnsi="Traditional Arabic" w:cs="Traditional Arabic" w:hint="cs"/>
          <w:sz w:val="36"/>
          <w:szCs w:val="36"/>
          <w:rtl/>
        </w:rPr>
        <w:t>نعيشه،</w:t>
      </w:r>
      <w:r w:rsidRPr="00EE2FE1">
        <w:rPr>
          <w:rFonts w:ascii="Traditional Arabic" w:hAnsi="Traditional Arabic" w:cs="Traditional Arabic"/>
          <w:sz w:val="36"/>
          <w:szCs w:val="36"/>
          <w:rtl/>
        </w:rPr>
        <w:t xml:space="preserve"> وكيفية تطويع المنظومة الإلكترونية لخدمة المهام </w:t>
      </w:r>
      <w:r w:rsidRPr="00EE2FE1">
        <w:rPr>
          <w:rFonts w:ascii="Traditional Arabic" w:hAnsi="Traditional Arabic" w:cs="Traditional Arabic" w:hint="cs"/>
          <w:sz w:val="36"/>
          <w:szCs w:val="36"/>
          <w:rtl/>
        </w:rPr>
        <w:t>الإدارية؛</w:t>
      </w:r>
      <w:r w:rsidRPr="00EE2FE1">
        <w:rPr>
          <w:rFonts w:ascii="Traditional Arabic" w:hAnsi="Traditional Arabic" w:cs="Traditional Arabic"/>
          <w:sz w:val="36"/>
          <w:szCs w:val="36"/>
          <w:rtl/>
        </w:rPr>
        <w:t xml:space="preserve"> فلقد أصبح العالم الافتراضي الرقمي مُتداخلًا في كل شيء، وينبغي الاستفادة من ذلك في سبيل تحقيق انطلاقة في الشركات والمؤسسات  ولقد سبقتنا كثير من الدول في هذا المجال، وينبغي علينا التحرك لمُلاحقة هذه الدول </w:t>
      </w:r>
      <w:r w:rsidRPr="00EE2FE1">
        <w:rPr>
          <w:rFonts w:ascii="Traditional Arabic" w:hAnsi="Traditional Arabic" w:cs="Traditional Arabic" w:hint="cs"/>
          <w:sz w:val="36"/>
          <w:szCs w:val="36"/>
          <w:rtl/>
        </w:rPr>
        <w:t>المتقدمة،</w:t>
      </w:r>
      <w:r w:rsidRPr="00EE2FE1">
        <w:rPr>
          <w:rFonts w:ascii="Traditional Arabic" w:hAnsi="Traditional Arabic" w:cs="Traditional Arabic"/>
          <w:sz w:val="36"/>
          <w:szCs w:val="36"/>
          <w:rtl/>
        </w:rPr>
        <w:t xml:space="preserve"> ولن يتسنَّى لنا ذلك إلا من خلال الوعي بأهمية الإدارة الالكترونية والإرادة واجراء البحوث العلمية والتطبيق وإزالة العوائق والتغلب علي السلبيات </w:t>
      </w:r>
      <w:r>
        <w:rPr>
          <w:rFonts w:ascii="Traditional Arabic" w:hAnsi="Traditional Arabic" w:cs="Traditional Arabic" w:hint="cs"/>
          <w:sz w:val="36"/>
          <w:szCs w:val="36"/>
          <w:rtl/>
        </w:rPr>
        <w:t>(أبو النصر،2023م، ص55)</w:t>
      </w:r>
    </w:p>
    <w:p w14:paraId="6F3917C2" w14:textId="77777777" w:rsidR="00D8251C" w:rsidRPr="00EE2FE1" w:rsidRDefault="00D8251C" w:rsidP="00D8251C">
      <w:pPr>
        <w:spacing w:after="0" w:line="276" w:lineRule="auto"/>
        <w:ind w:firstLine="720"/>
        <w:jc w:val="both"/>
        <w:rPr>
          <w:rFonts w:ascii="Traditional Arabic" w:hAnsi="Traditional Arabic" w:cs="Traditional Arabic"/>
          <w:sz w:val="36"/>
          <w:szCs w:val="36"/>
          <w:rtl/>
        </w:rPr>
      </w:pPr>
      <w:bookmarkStart w:id="4" w:name="_Hlk129066167"/>
      <w:r w:rsidRPr="00EE2FE1">
        <w:rPr>
          <w:rFonts w:ascii="Traditional Arabic" w:hAnsi="Traditional Arabic" w:cs="Traditional Arabic"/>
          <w:sz w:val="36"/>
          <w:szCs w:val="36"/>
          <w:rtl/>
        </w:rPr>
        <w:t xml:space="preserve">تعد الإدارة الإلكترونية إحدى الممارسات الحديثة نسبيا المطروحة على الساحة الإدارية، والتي تسعي كثير من الشركات والمؤسسات والمنظمات وأجهزة الحكومة المختلفة لتبنيها وتطبيقها. ومن أسباب دواعي التحول للإدارة الإلكترونية </w:t>
      </w:r>
      <w:r w:rsidRPr="00EE2FE1">
        <w:rPr>
          <w:rFonts w:ascii="Traditional Arabic" w:hAnsi="Traditional Arabic" w:cs="Traditional Arabic" w:hint="cs"/>
          <w:sz w:val="36"/>
          <w:szCs w:val="36"/>
          <w:rtl/>
        </w:rPr>
        <w:t>على</w:t>
      </w:r>
      <w:r w:rsidRPr="00EE2FE1">
        <w:rPr>
          <w:rFonts w:ascii="Traditional Arabic" w:hAnsi="Traditional Arabic" w:cs="Traditional Arabic"/>
          <w:sz w:val="36"/>
          <w:szCs w:val="36"/>
          <w:rtl/>
        </w:rPr>
        <w:t xml:space="preserve"> سبيل المثال هو الرغبة في تحسين أداء </w:t>
      </w:r>
      <w:r w:rsidRPr="00EE2FE1">
        <w:rPr>
          <w:rFonts w:ascii="Traditional Arabic" w:hAnsi="Traditional Arabic" w:cs="Traditional Arabic" w:hint="cs"/>
          <w:sz w:val="36"/>
          <w:szCs w:val="36"/>
          <w:rtl/>
        </w:rPr>
        <w:t>المنظمات،</w:t>
      </w:r>
      <w:r w:rsidRPr="00EE2FE1">
        <w:rPr>
          <w:rFonts w:ascii="Traditional Arabic" w:hAnsi="Traditional Arabic" w:cs="Traditional Arabic"/>
          <w:sz w:val="36"/>
          <w:szCs w:val="36"/>
          <w:rtl/>
        </w:rPr>
        <w:t xml:space="preserve"> والتواصل السريع مع العملاء </w:t>
      </w:r>
      <w:r w:rsidRPr="00EE2FE1">
        <w:rPr>
          <w:rFonts w:ascii="Traditional Arabic" w:hAnsi="Traditional Arabic" w:cs="Traditional Arabic" w:hint="cs"/>
          <w:sz w:val="36"/>
          <w:szCs w:val="36"/>
          <w:rtl/>
        </w:rPr>
        <w:t>والمستهلكين والموردين،</w:t>
      </w:r>
      <w:r w:rsidRPr="00EE2FE1">
        <w:rPr>
          <w:rFonts w:ascii="Traditional Arabic" w:hAnsi="Traditional Arabic" w:cs="Traditional Arabic"/>
          <w:sz w:val="36"/>
          <w:szCs w:val="36"/>
          <w:rtl/>
        </w:rPr>
        <w:t xml:space="preserve"> وتقديم نماذج جديدة من الخدمات </w:t>
      </w:r>
      <w:r w:rsidRPr="00EE2FE1">
        <w:rPr>
          <w:rFonts w:ascii="Traditional Arabic" w:hAnsi="Traditional Arabic" w:cs="Traditional Arabic" w:hint="cs"/>
          <w:sz w:val="36"/>
          <w:szCs w:val="36"/>
          <w:rtl/>
        </w:rPr>
        <w:t>الإلكترونية،</w:t>
      </w:r>
      <w:r w:rsidRPr="00EE2FE1">
        <w:rPr>
          <w:rFonts w:ascii="Traditional Arabic" w:hAnsi="Traditional Arabic" w:cs="Traditional Arabic"/>
          <w:sz w:val="36"/>
          <w:szCs w:val="36"/>
          <w:rtl/>
        </w:rPr>
        <w:t xml:space="preserve"> وتوفير الوقت والجهد وخاصة في حالة بعد </w:t>
      </w:r>
      <w:r w:rsidRPr="00EE2FE1">
        <w:rPr>
          <w:rFonts w:ascii="Traditional Arabic" w:hAnsi="Traditional Arabic" w:cs="Traditional Arabic" w:hint="cs"/>
          <w:sz w:val="36"/>
          <w:szCs w:val="36"/>
          <w:rtl/>
        </w:rPr>
        <w:t>الأماكن،</w:t>
      </w:r>
      <w:r w:rsidRPr="00EE2FE1">
        <w:rPr>
          <w:rFonts w:ascii="Traditional Arabic" w:hAnsi="Traditional Arabic" w:cs="Traditional Arabic"/>
          <w:sz w:val="36"/>
          <w:szCs w:val="36"/>
          <w:rtl/>
        </w:rPr>
        <w:t xml:space="preserve"> وتطبيق ثقافة الإدارة بلا أوراق</w:t>
      </w:r>
      <w:bookmarkEnd w:id="4"/>
      <w:r>
        <w:rPr>
          <w:rFonts w:ascii="Traditional Arabic" w:hAnsi="Traditional Arabic" w:cs="Traditional Arabic" w:hint="cs"/>
          <w:sz w:val="36"/>
          <w:szCs w:val="36"/>
          <w:rtl/>
        </w:rPr>
        <w:t xml:space="preserve"> </w:t>
      </w:r>
      <w:r w:rsidRPr="00EE2FE1">
        <w:rPr>
          <w:rFonts w:ascii="Traditional Arabic" w:hAnsi="Traditional Arabic" w:cs="Traditional Arabic"/>
          <w:sz w:val="36"/>
          <w:szCs w:val="36"/>
          <w:rtl/>
        </w:rPr>
        <w:t xml:space="preserve">وفي ظل ما </w:t>
      </w:r>
      <w:proofErr w:type="spellStart"/>
      <w:r w:rsidRPr="00EE2FE1">
        <w:rPr>
          <w:rFonts w:ascii="Traditional Arabic" w:hAnsi="Traditional Arabic" w:cs="Traditional Arabic"/>
          <w:sz w:val="36"/>
          <w:szCs w:val="36"/>
          <w:rtl/>
        </w:rPr>
        <w:t>يواجهه</w:t>
      </w:r>
      <w:proofErr w:type="spellEnd"/>
      <w:r w:rsidRPr="00EE2FE1">
        <w:rPr>
          <w:rFonts w:ascii="Traditional Arabic" w:hAnsi="Traditional Arabic" w:cs="Traditional Arabic"/>
          <w:sz w:val="36"/>
          <w:szCs w:val="36"/>
          <w:rtl/>
        </w:rPr>
        <w:t xml:space="preserve"> العالم من الحين </w:t>
      </w:r>
      <w:r w:rsidRPr="00EE2FE1">
        <w:rPr>
          <w:rFonts w:ascii="Traditional Arabic" w:hAnsi="Traditional Arabic" w:cs="Traditional Arabic" w:hint="cs"/>
          <w:sz w:val="36"/>
          <w:szCs w:val="36"/>
          <w:rtl/>
        </w:rPr>
        <w:t>إلى</w:t>
      </w:r>
      <w:r w:rsidRPr="00EE2FE1">
        <w:rPr>
          <w:rFonts w:ascii="Traditional Arabic" w:hAnsi="Traditional Arabic" w:cs="Traditional Arabic"/>
          <w:sz w:val="36"/>
          <w:szCs w:val="36"/>
          <w:rtl/>
        </w:rPr>
        <w:t xml:space="preserve"> الآخر من أزمات وجوائح تضطر كثير من المنظمات </w:t>
      </w:r>
      <w:r w:rsidRPr="00EE2FE1">
        <w:rPr>
          <w:rFonts w:ascii="Traditional Arabic" w:hAnsi="Traditional Arabic" w:cs="Traditional Arabic" w:hint="cs"/>
          <w:sz w:val="36"/>
          <w:szCs w:val="36"/>
          <w:rtl/>
        </w:rPr>
        <w:t>إلى</w:t>
      </w:r>
      <w:r w:rsidRPr="00EE2FE1">
        <w:rPr>
          <w:rFonts w:ascii="Traditional Arabic" w:hAnsi="Traditional Arabic" w:cs="Traditional Arabic"/>
          <w:sz w:val="36"/>
          <w:szCs w:val="36"/>
          <w:rtl/>
        </w:rPr>
        <w:t xml:space="preserve"> الغلق بشكل </w:t>
      </w:r>
      <w:r w:rsidRPr="00EE2FE1">
        <w:rPr>
          <w:rFonts w:ascii="Traditional Arabic" w:hAnsi="Traditional Arabic" w:cs="Traditional Arabic" w:hint="cs"/>
          <w:sz w:val="36"/>
          <w:szCs w:val="36"/>
          <w:rtl/>
        </w:rPr>
        <w:t>جزئي،</w:t>
      </w:r>
      <w:r w:rsidRPr="00EE2FE1">
        <w:rPr>
          <w:rFonts w:ascii="Traditional Arabic" w:hAnsi="Traditional Arabic" w:cs="Traditional Arabic"/>
          <w:sz w:val="36"/>
          <w:szCs w:val="36"/>
          <w:rtl/>
        </w:rPr>
        <w:t xml:space="preserve"> والتركيز </w:t>
      </w:r>
      <w:r w:rsidRPr="00EE2FE1">
        <w:rPr>
          <w:rFonts w:ascii="Traditional Arabic" w:hAnsi="Traditional Arabic" w:cs="Traditional Arabic" w:hint="cs"/>
          <w:sz w:val="36"/>
          <w:szCs w:val="36"/>
          <w:rtl/>
        </w:rPr>
        <w:t>على</w:t>
      </w:r>
      <w:r w:rsidRPr="00EE2FE1">
        <w:rPr>
          <w:rFonts w:ascii="Traditional Arabic" w:hAnsi="Traditional Arabic" w:cs="Traditional Arabic"/>
          <w:sz w:val="36"/>
          <w:szCs w:val="36"/>
          <w:rtl/>
        </w:rPr>
        <w:t xml:space="preserve"> العمل عن </w:t>
      </w:r>
      <w:r w:rsidRPr="00EE2FE1">
        <w:rPr>
          <w:rFonts w:ascii="Traditional Arabic" w:hAnsi="Traditional Arabic" w:cs="Traditional Arabic" w:hint="cs"/>
          <w:sz w:val="36"/>
          <w:szCs w:val="36"/>
          <w:rtl/>
        </w:rPr>
        <w:t>بعد،</w:t>
      </w:r>
      <w:r w:rsidRPr="00EE2FE1">
        <w:rPr>
          <w:rFonts w:ascii="Traditional Arabic" w:hAnsi="Traditional Arabic" w:cs="Traditional Arabic"/>
          <w:sz w:val="36"/>
          <w:szCs w:val="36"/>
          <w:rtl/>
        </w:rPr>
        <w:t xml:space="preserve"> والتواصل الرقمي وتطبيق أو ممارسة الإدارة الالكترونية. مثلما حدث في أثناء جائحة فيروس كورونا </w:t>
      </w:r>
      <w:r w:rsidRPr="00EE2FE1">
        <w:rPr>
          <w:rFonts w:ascii="Traditional Arabic" w:hAnsi="Traditional Arabic" w:cs="Traditional Arabic" w:hint="cs"/>
          <w:sz w:val="36"/>
          <w:szCs w:val="36"/>
          <w:rtl/>
        </w:rPr>
        <w:t>(كوفيد</w:t>
      </w:r>
      <w:r w:rsidRPr="00EE2FE1">
        <w:rPr>
          <w:rFonts w:ascii="Traditional Arabic" w:hAnsi="Traditional Arabic" w:cs="Traditional Arabic"/>
          <w:sz w:val="36"/>
          <w:szCs w:val="36"/>
          <w:rtl/>
        </w:rPr>
        <w:t xml:space="preserve"> </w:t>
      </w:r>
      <w:r w:rsidRPr="00EE2FE1">
        <w:rPr>
          <w:rFonts w:ascii="Traditional Arabic" w:hAnsi="Traditional Arabic" w:cs="Traditional Arabic" w:hint="cs"/>
          <w:sz w:val="36"/>
          <w:szCs w:val="36"/>
          <w:rtl/>
        </w:rPr>
        <w:t>19)</w:t>
      </w:r>
      <w:r w:rsidRPr="00EE2FE1">
        <w:rPr>
          <w:rFonts w:ascii="Traditional Arabic" w:hAnsi="Traditional Arabic" w:cs="Traditional Arabic"/>
          <w:sz w:val="36"/>
          <w:szCs w:val="36"/>
          <w:rtl/>
        </w:rPr>
        <w:t xml:space="preserve"> التي أجبرت كثير من المنظمات ومؤسسات الدولة الغلق بشكل جزئي. فعلي سبيل المثال تم إغلاق المؤسسات التعليمية من دور حضانة ومدارس ومعاهد وجامعات بشكل </w:t>
      </w:r>
      <w:r w:rsidRPr="00EE2FE1">
        <w:rPr>
          <w:rFonts w:ascii="Traditional Arabic" w:hAnsi="Traditional Arabic" w:cs="Traditional Arabic" w:hint="cs"/>
          <w:sz w:val="36"/>
          <w:szCs w:val="36"/>
          <w:rtl/>
        </w:rPr>
        <w:t>كامل،</w:t>
      </w:r>
      <w:r w:rsidRPr="00EE2FE1">
        <w:rPr>
          <w:rFonts w:ascii="Traditional Arabic" w:hAnsi="Traditional Arabic" w:cs="Traditional Arabic"/>
          <w:sz w:val="36"/>
          <w:szCs w:val="36"/>
          <w:rtl/>
        </w:rPr>
        <w:t xml:space="preserve"> واستخدام التعليم عن بعد لسد الفجوة التعليمية التي نتجت عن هذه الأزمة</w:t>
      </w:r>
      <w:r>
        <w:rPr>
          <w:rFonts w:ascii="Traditional Arabic" w:hAnsi="Traditional Arabic" w:cs="Traditional Arabic" w:hint="cs"/>
          <w:sz w:val="36"/>
          <w:szCs w:val="36"/>
          <w:rtl/>
        </w:rPr>
        <w:t xml:space="preserve"> </w:t>
      </w:r>
      <w:r w:rsidRPr="00EE2FE1">
        <w:rPr>
          <w:rFonts w:ascii="Traditional Arabic" w:hAnsi="Traditional Arabic" w:cs="Traditional Arabic"/>
          <w:sz w:val="36"/>
          <w:szCs w:val="36"/>
          <w:rtl/>
        </w:rPr>
        <w:t xml:space="preserve">كل ذلك أكد </w:t>
      </w:r>
      <w:r w:rsidRPr="00EE2FE1">
        <w:rPr>
          <w:rFonts w:ascii="Traditional Arabic" w:hAnsi="Traditional Arabic" w:cs="Traditional Arabic" w:hint="cs"/>
          <w:sz w:val="36"/>
          <w:szCs w:val="36"/>
          <w:rtl/>
        </w:rPr>
        <w:t>على</w:t>
      </w:r>
      <w:r w:rsidRPr="00EE2FE1">
        <w:rPr>
          <w:rFonts w:ascii="Traditional Arabic" w:hAnsi="Traditional Arabic" w:cs="Traditional Arabic"/>
          <w:sz w:val="36"/>
          <w:szCs w:val="36"/>
          <w:rtl/>
        </w:rPr>
        <w:t xml:space="preserve"> ضرورة الإسراع في تطبيق الإدارة الالكترونية لما لها فوائد عديدة في الظروف العادية والظروف الطارئة الحرجة</w:t>
      </w:r>
      <w:r>
        <w:rPr>
          <w:rFonts w:ascii="Traditional Arabic" w:hAnsi="Traditional Arabic" w:cs="Traditional Arabic" w:hint="cs"/>
          <w:sz w:val="36"/>
          <w:szCs w:val="36"/>
          <w:rtl/>
        </w:rPr>
        <w:t xml:space="preserve"> (سقاط،2024م، ص30).</w:t>
      </w:r>
    </w:p>
    <w:p w14:paraId="7C515D0B" w14:textId="77777777" w:rsidR="00D8251C" w:rsidRPr="00AC32F3" w:rsidRDefault="00D8251C" w:rsidP="00D8251C">
      <w:pPr>
        <w:spacing w:after="0" w:line="276" w:lineRule="auto"/>
        <w:rPr>
          <w:rFonts w:ascii="Traditional Arabic" w:hAnsi="Traditional Arabic" w:cs="Traditional Arabic"/>
          <w:b/>
          <w:bCs/>
          <w:sz w:val="36"/>
          <w:szCs w:val="36"/>
          <w:rtl/>
        </w:rPr>
      </w:pPr>
      <w:r w:rsidRPr="00AC32F3">
        <w:rPr>
          <w:rFonts w:ascii="Traditional Arabic" w:hAnsi="Traditional Arabic" w:cs="Traditional Arabic" w:hint="cs"/>
          <w:b/>
          <w:bCs/>
          <w:sz w:val="36"/>
          <w:szCs w:val="36"/>
          <w:rtl/>
        </w:rPr>
        <w:t>مشكلة الدراسة:</w:t>
      </w:r>
    </w:p>
    <w:p w14:paraId="586B5AAB" w14:textId="77777777" w:rsidR="00D8251C" w:rsidRDefault="00D8251C" w:rsidP="00D8251C">
      <w:pPr>
        <w:spacing w:after="0" w:line="276" w:lineRule="auto"/>
        <w:ind w:firstLine="720"/>
        <w:jc w:val="both"/>
        <w:rPr>
          <w:rFonts w:ascii="Traditional Arabic" w:hAnsi="Traditional Arabic" w:cs="Traditional Arabic"/>
          <w:sz w:val="36"/>
          <w:szCs w:val="36"/>
          <w:rtl/>
        </w:rPr>
      </w:pPr>
      <w:r w:rsidRPr="00AC32F3">
        <w:rPr>
          <w:rFonts w:ascii="Traditional Arabic" w:hAnsi="Traditional Arabic" w:cs="Traditional Arabic"/>
          <w:sz w:val="36"/>
          <w:szCs w:val="36"/>
          <w:rtl/>
        </w:rPr>
        <w:t>في عصرنا الحالي أصبح التحول الرقمي ضرورة حتمية في ظل التطورات السريعة على الساحة الدولية، وتسعى أغلب المنظمات سواء في القطاعين العام والخاص إلى تبني التحول الرقمي كاستراتيجية أساسية لما يقدمه من مزايا متعددة سواء للعملاء أو للمنظمات نفسها، يسهم التحول الرقمي في تحسين أداء الموظفين، من خلال استخدام التطبيقات والبرامج التي تساعد على إنجاز المهام بكفاءة ودون التقيد بمكان أو وقت محدد، وتسعى كافة المنظمات وفقا لطبيعة عملها إلى الانتقال من الأساليب التقليدية إلى الأساليب الرقمية الحديثة، بما في ذلك منظمات الاتصالات، بغية تحسين العمليات الداخلية وتسريع المهام، ويتم ذلك عن طريق تحسين القدرات الوظيفية للموظفين وجعل أدائهم متوافقا مع الأهداف الاستراتيجية للمنظمة وذلك باستخدام التقنيات الرقمية الحديثة، ولأن الموظفين يلعبون دوراً محورياً في دفع التغيير التنظيمي فإن نجاح التحول الرقمي يعتمد إلى حد كبير على قدرتهم على تحقيق تلك الأهداف، حيث تمثل الموارد البشرية العنصر الحيوي في هذا التحول، فهي المسؤولة عن استغلال الموارد المتاحة بأفضل طريقة ممكنة، وهذا يسهم في تحقيق أهداف المنظمة في بيئة تنافسية متغيرة</w:t>
      </w:r>
      <w:r>
        <w:rPr>
          <w:rFonts w:ascii="Traditional Arabic" w:hAnsi="Traditional Arabic" w:cs="Traditional Arabic" w:hint="cs"/>
          <w:sz w:val="36"/>
          <w:szCs w:val="36"/>
          <w:rtl/>
        </w:rPr>
        <w:t>(بن عريمة،2024م).</w:t>
      </w:r>
      <w:r w:rsidRPr="00AC32F3">
        <w:rPr>
          <w:rFonts w:ascii="Traditional Arabic" w:hAnsi="Traditional Arabic" w:cs="Traditional Arabic"/>
          <w:sz w:val="36"/>
          <w:szCs w:val="36"/>
          <w:rtl/>
        </w:rPr>
        <w:t xml:space="preserve"> </w:t>
      </w:r>
    </w:p>
    <w:p w14:paraId="29822CB6" w14:textId="77777777" w:rsidR="00D8251C" w:rsidRPr="00AC32F3" w:rsidRDefault="00D8251C" w:rsidP="00D8251C">
      <w:pPr>
        <w:spacing w:after="0" w:line="276" w:lineRule="auto"/>
        <w:ind w:firstLine="720"/>
        <w:jc w:val="both"/>
        <w:rPr>
          <w:rFonts w:ascii="Traditional Arabic" w:hAnsi="Traditional Arabic" w:cs="Traditional Arabic"/>
          <w:b/>
          <w:bCs/>
          <w:sz w:val="36"/>
          <w:szCs w:val="36"/>
          <w:rtl/>
        </w:rPr>
      </w:pPr>
      <w:r>
        <w:rPr>
          <w:rFonts w:ascii="Traditional Arabic" w:hAnsi="Traditional Arabic" w:cs="Traditional Arabic" w:hint="cs"/>
          <w:sz w:val="36"/>
          <w:szCs w:val="36"/>
          <w:rtl/>
        </w:rPr>
        <w:t xml:space="preserve">تعد الإدارة الإلكترونية إحدى الممارسات الحديثة المطروحة على الساحة الإدارية التي تسعى كثير من المنظمات بما فيها الحكومية لتبنيها وتطبيقها والتباهي بها أمام منافسيها، والتحول للأساليب الإلكترونية الحديثة من خلال تطوير العمليات الإدارية من تخطيط وتنظيم وتوجيه ورقابة وتكمن مشكلة الدراسة في التساؤل الرئيسي التالي: </w:t>
      </w:r>
      <w:r w:rsidRPr="00AC32F3">
        <w:rPr>
          <w:rFonts w:ascii="Traditional Arabic" w:hAnsi="Traditional Arabic" w:cs="Traditional Arabic" w:hint="cs"/>
          <w:b/>
          <w:bCs/>
          <w:sz w:val="36"/>
          <w:szCs w:val="36"/>
          <w:rtl/>
        </w:rPr>
        <w:t>ما هو أثر التحول الرقمي والإدارة الإلكترونية على أداء المؤسسات الحكومية في المملكة العربية السعودية؟</w:t>
      </w:r>
    </w:p>
    <w:p w14:paraId="01FA0CC0" w14:textId="77777777" w:rsidR="00D8251C" w:rsidRDefault="00D8251C" w:rsidP="00D8251C">
      <w:pPr>
        <w:spacing w:after="0" w:line="276"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وتتفرع من التساؤل الرئيسي التساؤلات الفرعية التالية:</w:t>
      </w:r>
    </w:p>
    <w:p w14:paraId="70C7D1ED" w14:textId="77777777" w:rsidR="00D8251C" w:rsidRPr="008B1EB2" w:rsidRDefault="00D8251C" w:rsidP="00D8251C">
      <w:pPr>
        <w:spacing w:after="0" w:line="276" w:lineRule="auto"/>
        <w:jc w:val="both"/>
        <w:rPr>
          <w:rFonts w:ascii="Traditional Arabic" w:hAnsi="Traditional Arabic" w:cs="Traditional Arabic"/>
          <w:b/>
          <w:bCs/>
          <w:sz w:val="36"/>
          <w:szCs w:val="36"/>
          <w:rtl/>
        </w:rPr>
      </w:pPr>
      <w:r w:rsidRPr="008B1EB2">
        <w:rPr>
          <w:rFonts w:ascii="Traditional Arabic" w:hAnsi="Traditional Arabic" w:cs="Traditional Arabic" w:hint="cs"/>
          <w:b/>
          <w:bCs/>
          <w:sz w:val="36"/>
          <w:szCs w:val="36"/>
          <w:rtl/>
        </w:rPr>
        <w:t xml:space="preserve">أسئلة الدراسة: </w:t>
      </w:r>
    </w:p>
    <w:p w14:paraId="3CCD696F" w14:textId="77777777" w:rsidR="00D8251C" w:rsidRDefault="00D8251C" w:rsidP="00D8251C">
      <w:pPr>
        <w:pStyle w:val="ListParagraph"/>
        <w:numPr>
          <w:ilvl w:val="0"/>
          <w:numId w:val="1"/>
        </w:numPr>
        <w:spacing w:after="0" w:line="276" w:lineRule="auto"/>
        <w:jc w:val="both"/>
        <w:rPr>
          <w:rFonts w:ascii="Traditional Arabic" w:hAnsi="Traditional Arabic" w:cs="Traditional Arabic"/>
          <w:sz w:val="36"/>
          <w:szCs w:val="36"/>
        </w:rPr>
      </w:pPr>
      <w:bookmarkStart w:id="5" w:name="_Hlk192719079"/>
      <w:r>
        <w:rPr>
          <w:rFonts w:ascii="Traditional Arabic" w:hAnsi="Traditional Arabic" w:cs="Traditional Arabic" w:hint="cs"/>
          <w:sz w:val="36"/>
          <w:szCs w:val="36"/>
          <w:rtl/>
        </w:rPr>
        <w:t xml:space="preserve">ما أثر التحول الرقمي على الأداء الوظيفي للعاملين بالمؤسسات الحكومية بالمملكة العربية السعودية؟ </w:t>
      </w:r>
    </w:p>
    <w:p w14:paraId="2F52AD4E" w14:textId="77777777" w:rsidR="00D8251C" w:rsidRDefault="00D8251C" w:rsidP="00D8251C">
      <w:pPr>
        <w:pStyle w:val="ListParagraph"/>
        <w:numPr>
          <w:ilvl w:val="0"/>
          <w:numId w:val="1"/>
        </w:numPr>
        <w:spacing w:after="0" w:line="276" w:lineRule="auto"/>
        <w:jc w:val="both"/>
        <w:rPr>
          <w:rFonts w:ascii="Traditional Arabic" w:hAnsi="Traditional Arabic" w:cs="Traditional Arabic"/>
          <w:sz w:val="36"/>
          <w:szCs w:val="36"/>
        </w:rPr>
      </w:pPr>
      <w:r>
        <w:rPr>
          <w:rFonts w:ascii="Traditional Arabic" w:hAnsi="Traditional Arabic" w:cs="Traditional Arabic" w:hint="cs"/>
          <w:sz w:val="36"/>
          <w:szCs w:val="36"/>
          <w:rtl/>
        </w:rPr>
        <w:t>ما هو أثر الإدارة الإلكترونية على الأداء الوظيفي للعاملين بالمؤسسات الحكومية بالمملكة العربية السعودية؟</w:t>
      </w:r>
    </w:p>
    <w:p w14:paraId="11CF44FB" w14:textId="77777777" w:rsidR="00D8251C" w:rsidRDefault="00D8251C" w:rsidP="00D8251C">
      <w:pPr>
        <w:pStyle w:val="ListParagraph"/>
        <w:numPr>
          <w:ilvl w:val="0"/>
          <w:numId w:val="1"/>
        </w:numPr>
        <w:spacing w:after="0" w:line="276" w:lineRule="auto"/>
        <w:jc w:val="both"/>
        <w:rPr>
          <w:rFonts w:ascii="Traditional Arabic" w:hAnsi="Traditional Arabic" w:cs="Traditional Arabic"/>
          <w:sz w:val="36"/>
          <w:szCs w:val="36"/>
        </w:rPr>
      </w:pPr>
      <w:r>
        <w:rPr>
          <w:rFonts w:ascii="Traditional Arabic" w:hAnsi="Traditional Arabic" w:cs="Traditional Arabic" w:hint="cs"/>
          <w:sz w:val="36"/>
          <w:szCs w:val="36"/>
          <w:rtl/>
        </w:rPr>
        <w:t>ما هي معوقات التحول الرقمي والإدارة الإلكترونية في المؤسسات الحكومية بالمملكة العربية السعودية؟</w:t>
      </w:r>
    </w:p>
    <w:bookmarkEnd w:id="5"/>
    <w:p w14:paraId="57961B23" w14:textId="77777777" w:rsidR="00D8251C" w:rsidRPr="00EF38D8" w:rsidRDefault="00D8251C" w:rsidP="00D8251C">
      <w:pPr>
        <w:spacing w:after="0" w:line="276" w:lineRule="auto"/>
        <w:jc w:val="both"/>
        <w:rPr>
          <w:rFonts w:ascii="Traditional Arabic" w:hAnsi="Traditional Arabic" w:cs="Traditional Arabic"/>
          <w:b/>
          <w:bCs/>
          <w:sz w:val="36"/>
          <w:szCs w:val="36"/>
          <w:rtl/>
        </w:rPr>
      </w:pPr>
      <w:r w:rsidRPr="00EF38D8">
        <w:rPr>
          <w:rFonts w:ascii="Traditional Arabic" w:hAnsi="Traditional Arabic" w:cs="Traditional Arabic" w:hint="cs"/>
          <w:b/>
          <w:bCs/>
          <w:sz w:val="36"/>
          <w:szCs w:val="36"/>
          <w:rtl/>
        </w:rPr>
        <w:t>أهداف الدراسة:</w:t>
      </w:r>
    </w:p>
    <w:p w14:paraId="349BF245" w14:textId="77777777" w:rsidR="00D8251C" w:rsidRPr="00EF38D8" w:rsidRDefault="00D8251C" w:rsidP="00D8251C">
      <w:pPr>
        <w:spacing w:after="0" w:line="276" w:lineRule="auto"/>
        <w:jc w:val="both"/>
        <w:rPr>
          <w:rFonts w:ascii="Traditional Arabic" w:hAnsi="Traditional Arabic" w:cs="Traditional Arabic"/>
          <w:sz w:val="36"/>
          <w:szCs w:val="36"/>
          <w:rtl/>
        </w:rPr>
      </w:pPr>
      <w:r>
        <w:rPr>
          <w:rFonts w:ascii="Traditional Arabic" w:hAnsi="Traditional Arabic" w:cs="Traditional Arabic" w:hint="cs"/>
          <w:sz w:val="36"/>
          <w:szCs w:val="36"/>
          <w:rtl/>
        </w:rPr>
        <w:t>يتمثل الهدف الرئيسي في التعرف على أثر التحول الرقمي والإدارة الإلكترونية على أداء الموظفين العاملين بالمؤسسات الحكومية بالمملكة العربية السعودية؟</w:t>
      </w:r>
      <w:r w:rsidRPr="00EF38D8">
        <w:rPr>
          <w:rFonts w:ascii="Traditional Arabic" w:hAnsi="Traditional Arabic" w:cs="Traditional Arabic" w:hint="cs"/>
          <w:sz w:val="36"/>
          <w:szCs w:val="36"/>
          <w:rtl/>
        </w:rPr>
        <w:t xml:space="preserve"> </w:t>
      </w:r>
    </w:p>
    <w:p w14:paraId="5DAA11C3" w14:textId="77777777" w:rsidR="00D8251C" w:rsidRPr="00EF38D8" w:rsidRDefault="00D8251C" w:rsidP="00D8251C">
      <w:pPr>
        <w:spacing w:after="0" w:line="276" w:lineRule="auto"/>
        <w:jc w:val="center"/>
        <w:rPr>
          <w:rFonts w:ascii="Traditional Arabic" w:hAnsi="Traditional Arabic" w:cs="Traditional Arabic"/>
          <w:b/>
          <w:bCs/>
          <w:sz w:val="36"/>
          <w:szCs w:val="36"/>
          <w:rtl/>
        </w:rPr>
      </w:pPr>
      <w:r w:rsidRPr="00EF38D8">
        <w:rPr>
          <w:rFonts w:ascii="Traditional Arabic" w:hAnsi="Traditional Arabic" w:cs="Traditional Arabic" w:hint="cs"/>
          <w:b/>
          <w:bCs/>
          <w:sz w:val="36"/>
          <w:szCs w:val="36"/>
          <w:rtl/>
        </w:rPr>
        <w:t>ويتفرع منه الأهداف الفرعية التالية</w:t>
      </w:r>
    </w:p>
    <w:p w14:paraId="607857BB" w14:textId="77777777" w:rsidR="00D8251C" w:rsidRDefault="00D8251C" w:rsidP="00D8251C">
      <w:pPr>
        <w:pStyle w:val="ListParagraph"/>
        <w:numPr>
          <w:ilvl w:val="0"/>
          <w:numId w:val="2"/>
        </w:numPr>
        <w:spacing w:after="0" w:line="276" w:lineRule="auto"/>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التعرف على أثر التحول الرقمي على الأداء الوظيفي للعاملين بالمؤسسات الحكومية بالمملكة العربية السعودية. </w:t>
      </w:r>
    </w:p>
    <w:p w14:paraId="03CA7E60" w14:textId="77777777" w:rsidR="00D8251C" w:rsidRDefault="00D8251C" w:rsidP="00D8251C">
      <w:pPr>
        <w:pStyle w:val="ListParagraph"/>
        <w:numPr>
          <w:ilvl w:val="0"/>
          <w:numId w:val="2"/>
        </w:numPr>
        <w:spacing w:after="0" w:line="276" w:lineRule="auto"/>
        <w:jc w:val="both"/>
        <w:rPr>
          <w:rFonts w:ascii="Traditional Arabic" w:hAnsi="Traditional Arabic" w:cs="Traditional Arabic"/>
          <w:sz w:val="36"/>
          <w:szCs w:val="36"/>
        </w:rPr>
      </w:pPr>
      <w:r>
        <w:rPr>
          <w:rFonts w:ascii="Traditional Arabic" w:hAnsi="Traditional Arabic" w:cs="Traditional Arabic" w:hint="cs"/>
          <w:sz w:val="36"/>
          <w:szCs w:val="36"/>
          <w:rtl/>
        </w:rPr>
        <w:t>بيان أثر الإدارة الإلكترونية على الأداء الوظيفي للعاملين بالمؤسسات الحكومية بالمملكة العربية السعودية.</w:t>
      </w:r>
    </w:p>
    <w:p w14:paraId="0A5EC966" w14:textId="77777777" w:rsidR="00D8251C" w:rsidRDefault="00D8251C" w:rsidP="00D8251C">
      <w:pPr>
        <w:pStyle w:val="ListParagraph"/>
        <w:numPr>
          <w:ilvl w:val="0"/>
          <w:numId w:val="2"/>
        </w:numPr>
        <w:spacing w:after="0" w:line="276" w:lineRule="auto"/>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التعرف معوقات التحول الرقمي والإدارة الإلكترونية في المؤسسات الحكومية بالمملكة العربية السعودية. </w:t>
      </w:r>
    </w:p>
    <w:p w14:paraId="7160FB15" w14:textId="77777777" w:rsidR="00D8251C" w:rsidRDefault="00D8251C" w:rsidP="00D8251C">
      <w:pPr>
        <w:bidi w:val="0"/>
        <w:rPr>
          <w:rFonts w:ascii="Traditional Arabic" w:hAnsi="Traditional Arabic" w:cs="Traditional Arabic"/>
          <w:b/>
          <w:bCs/>
          <w:sz w:val="36"/>
          <w:szCs w:val="36"/>
        </w:rPr>
      </w:pPr>
      <w:r>
        <w:rPr>
          <w:rFonts w:ascii="Traditional Arabic" w:hAnsi="Traditional Arabic" w:cs="Traditional Arabic"/>
          <w:b/>
          <w:bCs/>
          <w:sz w:val="36"/>
          <w:szCs w:val="36"/>
          <w:rtl/>
        </w:rPr>
        <w:br w:type="page"/>
      </w:r>
    </w:p>
    <w:p w14:paraId="308D5B34" w14:textId="77777777" w:rsidR="00D8251C" w:rsidRPr="00495206" w:rsidRDefault="00D8251C" w:rsidP="00D8251C">
      <w:pPr>
        <w:spacing w:after="0" w:line="276" w:lineRule="auto"/>
        <w:jc w:val="both"/>
        <w:rPr>
          <w:rFonts w:ascii="Traditional Arabic" w:hAnsi="Traditional Arabic" w:cs="Traditional Arabic"/>
          <w:b/>
          <w:bCs/>
          <w:sz w:val="36"/>
          <w:szCs w:val="36"/>
          <w:rtl/>
        </w:rPr>
      </w:pPr>
      <w:r w:rsidRPr="00495206">
        <w:rPr>
          <w:rFonts w:ascii="Traditional Arabic" w:hAnsi="Traditional Arabic" w:cs="Traditional Arabic" w:hint="cs"/>
          <w:b/>
          <w:bCs/>
          <w:sz w:val="36"/>
          <w:szCs w:val="36"/>
          <w:rtl/>
        </w:rPr>
        <w:t>أهمية الدراسة:</w:t>
      </w:r>
    </w:p>
    <w:p w14:paraId="39F0960F" w14:textId="77777777" w:rsidR="00D8251C" w:rsidRDefault="00D8251C" w:rsidP="00D8251C">
      <w:pPr>
        <w:spacing w:after="0" w:line="276" w:lineRule="auto"/>
        <w:ind w:firstLine="720"/>
        <w:jc w:val="both"/>
        <w:rPr>
          <w:rFonts w:ascii="Traditional Arabic" w:hAnsi="Traditional Arabic" w:cs="Traditional Arabic"/>
          <w:sz w:val="36"/>
          <w:szCs w:val="36"/>
          <w:rtl/>
        </w:rPr>
      </w:pPr>
      <w:r w:rsidRPr="00495206">
        <w:rPr>
          <w:rFonts w:ascii="Traditional Arabic" w:hAnsi="Traditional Arabic" w:cs="Traditional Arabic"/>
          <w:sz w:val="36"/>
          <w:szCs w:val="36"/>
          <w:rtl/>
        </w:rPr>
        <w:t>تكمن أهمية الدراسة في أهمية متغيراتها من خلال بيان الجانب الفكري للتحول الرقمي</w:t>
      </w:r>
      <w:r>
        <w:rPr>
          <w:rFonts w:ascii="Traditional Arabic" w:hAnsi="Traditional Arabic" w:cs="Traditional Arabic" w:hint="cs"/>
          <w:sz w:val="36"/>
          <w:szCs w:val="36"/>
          <w:rtl/>
        </w:rPr>
        <w:t xml:space="preserve"> والإدارة الإلكترونية</w:t>
      </w:r>
      <w:r w:rsidRPr="00495206">
        <w:rPr>
          <w:rFonts w:ascii="Traditional Arabic" w:hAnsi="Traditional Arabic" w:cs="Traditional Arabic"/>
          <w:sz w:val="36"/>
          <w:szCs w:val="36"/>
          <w:rtl/>
        </w:rPr>
        <w:t xml:space="preserve"> والأداء الوظيفي، وإبراز أثر التحول الرقمي على الأداء الوظيفي في </w:t>
      </w:r>
      <w:r>
        <w:rPr>
          <w:rFonts w:ascii="Traditional Arabic" w:hAnsi="Traditional Arabic" w:cs="Traditional Arabic" w:hint="cs"/>
          <w:sz w:val="36"/>
          <w:szCs w:val="36"/>
          <w:rtl/>
        </w:rPr>
        <w:t>المؤسسات الحكومية بالمملكة العربية السعودية</w:t>
      </w:r>
      <w:r w:rsidRPr="00495206">
        <w:rPr>
          <w:rFonts w:ascii="Traditional Arabic" w:hAnsi="Traditional Arabic" w:cs="Traditional Arabic"/>
          <w:sz w:val="36"/>
          <w:szCs w:val="36"/>
          <w:rtl/>
        </w:rPr>
        <w:t xml:space="preserve">، ما تدرس العلاقة بين المتغيرات المدروسة من خلال إجراء دراسة ميدانية في المؤسسة تشمل جميع الموظفين العاملين فيها. لذلك، من المهم معرفة </w:t>
      </w:r>
      <w:r>
        <w:rPr>
          <w:rFonts w:ascii="Traditional Arabic" w:hAnsi="Traditional Arabic" w:cs="Traditional Arabic" w:hint="cs"/>
          <w:sz w:val="36"/>
          <w:szCs w:val="36"/>
          <w:rtl/>
        </w:rPr>
        <w:t>أثر التحول الرقمي والإدارة الإلكترونية وأثرها على أداء المؤسسات الحكومية في المملكة العربية السعودية</w:t>
      </w:r>
      <w:r w:rsidRPr="00495206">
        <w:rPr>
          <w:rFonts w:ascii="Traditional Arabic" w:hAnsi="Traditional Arabic" w:cs="Traditional Arabic"/>
          <w:sz w:val="36"/>
          <w:szCs w:val="36"/>
          <w:rtl/>
        </w:rPr>
        <w:t>، ووعيها بالدور الذي تلعبه التكنولوجيا المتقدمة واستخداماتها في تعزيز الأداء الوظيفي.</w:t>
      </w:r>
    </w:p>
    <w:p w14:paraId="5DB991D1" w14:textId="77777777" w:rsidR="00D8251C" w:rsidRPr="00495206" w:rsidRDefault="00D8251C" w:rsidP="00D8251C">
      <w:pPr>
        <w:spacing w:after="0" w:line="276" w:lineRule="auto"/>
        <w:jc w:val="both"/>
        <w:rPr>
          <w:rFonts w:ascii="Traditional Arabic" w:hAnsi="Traditional Arabic" w:cs="Traditional Arabic"/>
          <w:b/>
          <w:bCs/>
          <w:sz w:val="36"/>
          <w:szCs w:val="36"/>
          <w:rtl/>
        </w:rPr>
      </w:pPr>
      <w:r w:rsidRPr="00495206">
        <w:rPr>
          <w:rFonts w:ascii="Traditional Arabic" w:hAnsi="Traditional Arabic" w:cs="Traditional Arabic" w:hint="cs"/>
          <w:b/>
          <w:bCs/>
          <w:sz w:val="36"/>
          <w:szCs w:val="36"/>
          <w:rtl/>
        </w:rPr>
        <w:t xml:space="preserve">مصطلحات الدراسة: </w:t>
      </w:r>
    </w:p>
    <w:p w14:paraId="331BECFF" w14:textId="77777777" w:rsidR="00D8251C" w:rsidRPr="00495206" w:rsidRDefault="00D8251C" w:rsidP="00D8251C">
      <w:pPr>
        <w:spacing w:after="0" w:line="276" w:lineRule="auto"/>
        <w:jc w:val="both"/>
        <w:rPr>
          <w:rFonts w:ascii="Traditional Arabic" w:hAnsi="Traditional Arabic" w:cs="Traditional Arabic"/>
          <w:b/>
          <w:bCs/>
          <w:sz w:val="36"/>
          <w:szCs w:val="36"/>
          <w:rtl/>
        </w:rPr>
      </w:pPr>
      <w:r w:rsidRPr="00495206">
        <w:rPr>
          <w:rFonts w:ascii="Traditional Arabic" w:hAnsi="Traditional Arabic" w:cs="Traditional Arabic" w:hint="cs"/>
          <w:b/>
          <w:bCs/>
          <w:sz w:val="36"/>
          <w:szCs w:val="36"/>
          <w:rtl/>
        </w:rPr>
        <w:t>مفهوم التحول الرقمي:</w:t>
      </w:r>
    </w:p>
    <w:p w14:paraId="515FC5F5" w14:textId="77777777" w:rsidR="00D8251C" w:rsidRDefault="00D8251C" w:rsidP="00D8251C">
      <w:pPr>
        <w:spacing w:after="0" w:line="276" w:lineRule="auto"/>
        <w:ind w:firstLine="720"/>
        <w:jc w:val="both"/>
        <w:rPr>
          <w:rFonts w:ascii="Traditional Arabic" w:hAnsi="Traditional Arabic" w:cs="Traditional Arabic"/>
          <w:sz w:val="36"/>
          <w:szCs w:val="36"/>
          <w:rtl/>
        </w:rPr>
      </w:pPr>
      <w:r w:rsidRPr="00495206">
        <w:rPr>
          <w:rFonts w:ascii="Traditional Arabic" w:hAnsi="Traditional Arabic" w:cs="Traditional Arabic"/>
          <w:sz w:val="36"/>
          <w:szCs w:val="36"/>
          <w:rtl/>
        </w:rPr>
        <w:t>عملية تحويل مصادر المعلومات على اختلاف أشكالها من (الكتب، والدوريات، والتسجيلات الصوتية، والصور، والصور المتحركة</w:t>
      </w:r>
      <w:r>
        <w:rPr>
          <w:rFonts w:ascii="Traditional Arabic" w:hAnsi="Traditional Arabic" w:cs="Traditional Arabic" w:hint="cs"/>
          <w:sz w:val="36"/>
          <w:szCs w:val="36"/>
          <w:rtl/>
        </w:rPr>
        <w:t xml:space="preserve"> </w:t>
      </w:r>
      <w:r w:rsidRPr="00495206">
        <w:rPr>
          <w:rFonts w:ascii="Traditional Arabic" w:hAnsi="Traditional Arabic" w:cs="Traditional Arabic"/>
          <w:sz w:val="36"/>
          <w:szCs w:val="36"/>
          <w:rtl/>
        </w:rPr>
        <w:t xml:space="preserve">إلى شكل مقروء بواسطة تقنيات الحاسبات الآلية عبر النظام </w:t>
      </w:r>
      <w:r w:rsidRPr="00495206">
        <w:rPr>
          <w:rFonts w:ascii="Traditional Arabic" w:hAnsi="Traditional Arabic" w:cs="Traditional Arabic" w:hint="cs"/>
          <w:sz w:val="36"/>
          <w:szCs w:val="36"/>
          <w:rtl/>
        </w:rPr>
        <w:t>الثنائ</w:t>
      </w:r>
      <w:r>
        <w:rPr>
          <w:rFonts w:ascii="Traditional Arabic" w:hAnsi="Traditional Arabic" w:cs="Traditional Arabic" w:hint="cs"/>
          <w:sz w:val="36"/>
          <w:szCs w:val="36"/>
          <w:rtl/>
        </w:rPr>
        <w:t>ي</w:t>
      </w:r>
      <w:r w:rsidRPr="00495206">
        <w:rPr>
          <w:rFonts w:ascii="Traditional Arabic" w:hAnsi="Traditional Arabic" w:cs="Traditional Arabic"/>
          <w:sz w:val="36"/>
          <w:szCs w:val="36"/>
          <w:rtl/>
        </w:rPr>
        <w:t>، والذي يعتبر وحدة المعلومات الأساسية لنظام معلومات يستند إلى الحاسبات الآلية، وتحويل المعلومات إلى مجموعة من الأرقام الثنائية، يمكن أن يطلق عليها "</w:t>
      </w:r>
      <w:proofErr w:type="spellStart"/>
      <w:r w:rsidRPr="00495206">
        <w:rPr>
          <w:rFonts w:ascii="Traditional Arabic" w:hAnsi="Traditional Arabic" w:cs="Traditional Arabic"/>
          <w:sz w:val="36"/>
          <w:szCs w:val="36"/>
          <w:rtl/>
        </w:rPr>
        <w:t>الرقمنة</w:t>
      </w:r>
      <w:proofErr w:type="spellEnd"/>
      <w:r w:rsidRPr="00495206">
        <w:rPr>
          <w:rFonts w:ascii="Traditional Arabic" w:hAnsi="Traditional Arabic" w:cs="Traditional Arabic"/>
          <w:sz w:val="36"/>
          <w:szCs w:val="36"/>
          <w:rtl/>
        </w:rPr>
        <w:t xml:space="preserve">"، ويتم القيام بهذه العملية بفضل الاستناد إلى مجموعة من التقنيات والأجهزة </w:t>
      </w:r>
      <w:r w:rsidRPr="00495206">
        <w:rPr>
          <w:rFonts w:ascii="Traditional Arabic" w:hAnsi="Traditional Arabic" w:cs="Traditional Arabic" w:hint="cs"/>
          <w:sz w:val="36"/>
          <w:szCs w:val="36"/>
          <w:rtl/>
        </w:rPr>
        <w:t>المتخصصة</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أبو النصر،2023م).</w:t>
      </w:r>
    </w:p>
    <w:p w14:paraId="623A213E" w14:textId="77777777" w:rsidR="00D8251C" w:rsidRDefault="00D8251C" w:rsidP="00D8251C">
      <w:pPr>
        <w:spacing w:after="0" w:line="276" w:lineRule="auto"/>
        <w:ind w:firstLine="720"/>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ويعرفه (ختام،2022م) بأنه </w:t>
      </w:r>
      <w:r w:rsidRPr="00495206">
        <w:rPr>
          <w:rFonts w:ascii="Traditional Arabic" w:hAnsi="Traditional Arabic" w:cs="Traditional Arabic"/>
          <w:sz w:val="36"/>
          <w:szCs w:val="36"/>
          <w:rtl/>
        </w:rPr>
        <w:t xml:space="preserve">السعي إلى تحقيق استراتيجية المنظمات وتطوير نماذج الأعمال </w:t>
      </w:r>
      <w:r w:rsidRPr="00495206">
        <w:rPr>
          <w:rFonts w:ascii="Traditional Arabic" w:hAnsi="Traditional Arabic" w:cs="Traditional Arabic" w:hint="cs"/>
          <w:sz w:val="36"/>
          <w:szCs w:val="36"/>
          <w:rtl/>
        </w:rPr>
        <w:t xml:space="preserve">والتشغيل </w:t>
      </w:r>
      <w:r w:rsidRPr="00495206">
        <w:rPr>
          <w:rFonts w:ascii="Traditional Arabic" w:hAnsi="Traditional Arabic" w:cs="Traditional Arabic"/>
          <w:sz w:val="36"/>
          <w:szCs w:val="36"/>
          <w:rtl/>
        </w:rPr>
        <w:t>المبتكرة والمرنة من خلال الاستثمار في التقنيات وتطوير المواهب وإعادة تنظيم العمليات وإدارة التغيير لخلق قيمة وخبرات جديدة للعملاء والموظفين وأصحاب العلاقة والمصلحة والمستفيدين</w:t>
      </w:r>
      <w:r w:rsidRPr="00495206">
        <w:rPr>
          <w:rFonts w:ascii="Traditional Arabic" w:hAnsi="Traditional Arabic" w:cs="Traditional Arabic"/>
          <w:sz w:val="36"/>
          <w:szCs w:val="36"/>
        </w:rPr>
        <w:t>.</w:t>
      </w:r>
    </w:p>
    <w:p w14:paraId="6B1A2E2C" w14:textId="77777777" w:rsidR="00D8251C" w:rsidRDefault="00D8251C" w:rsidP="00D8251C">
      <w:pPr>
        <w:spacing w:after="0" w:line="276" w:lineRule="auto"/>
        <w:ind w:firstLine="720"/>
        <w:jc w:val="both"/>
        <w:rPr>
          <w:rFonts w:ascii="Traditional Arabic" w:hAnsi="Traditional Arabic" w:cs="Traditional Arabic"/>
          <w:sz w:val="36"/>
          <w:szCs w:val="36"/>
          <w:rtl/>
        </w:rPr>
      </w:pPr>
      <w:r w:rsidRPr="00495206">
        <w:rPr>
          <w:rFonts w:ascii="Traditional Arabic" w:hAnsi="Traditional Arabic" w:cs="Traditional Arabic" w:hint="cs"/>
          <w:b/>
          <w:bCs/>
          <w:sz w:val="36"/>
          <w:szCs w:val="36"/>
          <w:rtl/>
        </w:rPr>
        <w:t>وتعرفه الباحثة</w:t>
      </w:r>
      <w:r>
        <w:rPr>
          <w:rFonts w:ascii="Traditional Arabic" w:hAnsi="Traditional Arabic" w:cs="Traditional Arabic" w:hint="cs"/>
          <w:sz w:val="36"/>
          <w:szCs w:val="36"/>
          <w:rtl/>
        </w:rPr>
        <w:t xml:space="preserve"> بأنه </w:t>
      </w:r>
      <w:r w:rsidRPr="00495206">
        <w:rPr>
          <w:rFonts w:ascii="Traditional Arabic" w:hAnsi="Traditional Arabic" w:cs="Traditional Arabic"/>
          <w:sz w:val="36"/>
          <w:szCs w:val="36"/>
          <w:rtl/>
        </w:rPr>
        <w:t>هو عملية انتقال القطاعات الحكومية أو الشركات إلى نموذج عمل يعتمد على التقنيات الرقمية في ابتكار المنتجات والخدمات، وتوفير قنوات جديدة من العائدات التي تزيد من قيمة منتجاتها</w:t>
      </w:r>
      <w:r>
        <w:rPr>
          <w:rFonts w:ascii="Traditional Arabic" w:hAnsi="Traditional Arabic" w:cs="Traditional Arabic" w:hint="cs"/>
          <w:sz w:val="36"/>
          <w:szCs w:val="36"/>
          <w:rtl/>
        </w:rPr>
        <w:t>.</w:t>
      </w:r>
    </w:p>
    <w:p w14:paraId="666A4857" w14:textId="77777777" w:rsidR="00D8251C" w:rsidRPr="00DD32DF" w:rsidRDefault="00D8251C" w:rsidP="00D8251C">
      <w:pPr>
        <w:spacing w:after="0" w:line="276" w:lineRule="auto"/>
        <w:jc w:val="both"/>
        <w:rPr>
          <w:rFonts w:ascii="Traditional Arabic" w:hAnsi="Traditional Arabic" w:cs="Traditional Arabic"/>
          <w:b/>
          <w:bCs/>
          <w:sz w:val="36"/>
          <w:szCs w:val="36"/>
          <w:rtl/>
        </w:rPr>
      </w:pPr>
      <w:r w:rsidRPr="00DD32DF">
        <w:rPr>
          <w:rFonts w:ascii="Traditional Arabic" w:hAnsi="Traditional Arabic" w:cs="Traditional Arabic" w:hint="cs"/>
          <w:b/>
          <w:bCs/>
          <w:sz w:val="36"/>
          <w:szCs w:val="36"/>
          <w:rtl/>
        </w:rPr>
        <w:t xml:space="preserve">مفهوم الإدارة الإلكترونية: </w:t>
      </w:r>
    </w:p>
    <w:p w14:paraId="16662346" w14:textId="77777777" w:rsidR="00D8251C" w:rsidRDefault="00D8251C" w:rsidP="00D8251C">
      <w:pPr>
        <w:spacing w:after="0" w:line="276" w:lineRule="auto"/>
        <w:ind w:firstLine="720"/>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هو </w:t>
      </w:r>
      <w:r w:rsidRPr="00DD32DF">
        <w:rPr>
          <w:rFonts w:ascii="Traditional Arabic" w:hAnsi="Traditional Arabic" w:cs="Traditional Arabic"/>
          <w:sz w:val="36"/>
          <w:szCs w:val="36"/>
          <w:rtl/>
        </w:rPr>
        <w:t xml:space="preserve">الانتقال من إنجاز المعاملات، وتقديم الخدمات من الطرق التقليدية اليدوية إلى الشكل الإلكتروني؛ من أجل استخدام أمثل للوقت والمال </w:t>
      </w:r>
      <w:r w:rsidRPr="00DD32DF">
        <w:rPr>
          <w:rFonts w:ascii="Traditional Arabic" w:hAnsi="Traditional Arabic" w:cs="Traditional Arabic" w:hint="cs"/>
          <w:sz w:val="36"/>
          <w:szCs w:val="36"/>
          <w:rtl/>
        </w:rPr>
        <w:t>والجهد</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العنزي،2019م).</w:t>
      </w:r>
    </w:p>
    <w:p w14:paraId="6763FCF5" w14:textId="77777777" w:rsidR="00D8251C" w:rsidRPr="00DD32DF" w:rsidRDefault="00D8251C" w:rsidP="00D8251C">
      <w:pPr>
        <w:spacing w:after="0" w:line="276" w:lineRule="auto"/>
        <w:ind w:firstLine="720"/>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ويعرفها </w:t>
      </w:r>
      <w:proofErr w:type="spellStart"/>
      <w:r>
        <w:rPr>
          <w:rFonts w:ascii="Traditional Arabic" w:hAnsi="Traditional Arabic" w:cs="Traditional Arabic" w:hint="cs"/>
          <w:sz w:val="36"/>
          <w:szCs w:val="36"/>
          <w:rtl/>
        </w:rPr>
        <w:t>الزغيبي</w:t>
      </w:r>
      <w:proofErr w:type="spellEnd"/>
      <w:r>
        <w:rPr>
          <w:rFonts w:ascii="Traditional Arabic" w:hAnsi="Traditional Arabic" w:cs="Traditional Arabic" w:hint="cs"/>
          <w:sz w:val="36"/>
          <w:szCs w:val="36"/>
          <w:rtl/>
        </w:rPr>
        <w:t xml:space="preserve"> (2015م) بأنها إنجاز</w:t>
      </w:r>
      <w:r w:rsidRPr="00AE7450">
        <w:rPr>
          <w:rFonts w:ascii="Traditional Arabic" w:hAnsi="Traditional Arabic" w:cs="Traditional Arabic"/>
          <w:sz w:val="36"/>
          <w:szCs w:val="36"/>
          <w:rtl/>
        </w:rPr>
        <w:t xml:space="preserve"> المعاملات الإدارية، وتقديم الخدمات العامة عبر شبكة الإنترنت بدون أن يضطر العملاء من الانتقال إلى الإدارات شخصيًّا لإنجاز معاملاتهم مما يسبب إهدارًا للوقت والجهد والطاقات</w:t>
      </w:r>
      <w:r w:rsidRPr="00AE7450">
        <w:rPr>
          <w:rFonts w:ascii="Traditional Arabic" w:hAnsi="Traditional Arabic" w:cs="Traditional Arabic"/>
          <w:sz w:val="36"/>
          <w:szCs w:val="36"/>
        </w:rPr>
        <w:t>.</w:t>
      </w:r>
    </w:p>
    <w:p w14:paraId="01EC3C9E" w14:textId="77777777" w:rsidR="00D8251C" w:rsidRDefault="00D8251C" w:rsidP="00D8251C">
      <w:pPr>
        <w:spacing w:after="0" w:line="276" w:lineRule="auto"/>
        <w:jc w:val="both"/>
        <w:rPr>
          <w:rFonts w:ascii="Traditional Arabic" w:hAnsi="Traditional Arabic" w:cs="Traditional Arabic"/>
          <w:sz w:val="36"/>
          <w:szCs w:val="36"/>
          <w:rtl/>
        </w:rPr>
      </w:pPr>
      <w:r w:rsidRPr="00AE7450">
        <w:rPr>
          <w:rFonts w:ascii="Traditional Arabic" w:hAnsi="Traditional Arabic" w:cs="Traditional Arabic" w:hint="cs"/>
          <w:b/>
          <w:bCs/>
          <w:sz w:val="36"/>
          <w:szCs w:val="36"/>
          <w:rtl/>
        </w:rPr>
        <w:t>وتعرفها الباحثة بأنها:</w:t>
      </w:r>
      <w:r>
        <w:rPr>
          <w:rFonts w:ascii="Traditional Arabic" w:hAnsi="Traditional Arabic" w:cs="Traditional Arabic" w:hint="cs"/>
          <w:sz w:val="36"/>
          <w:szCs w:val="36"/>
          <w:rtl/>
        </w:rPr>
        <w:t xml:space="preserve"> </w:t>
      </w:r>
      <w:r w:rsidRPr="00AE7450">
        <w:rPr>
          <w:rFonts w:ascii="Traditional Arabic" w:hAnsi="Traditional Arabic" w:cs="Traditional Arabic"/>
          <w:sz w:val="36"/>
          <w:szCs w:val="36"/>
          <w:rtl/>
        </w:rPr>
        <w:t>عملية تحويل كافة العمليات الإدارية ذات الطبيعة الورقية إلى عمليات ذات طبيعة إلكترونية، باستخدام مختلف التقنيات الإلكترونية في الإدارة</w:t>
      </w:r>
      <w:r w:rsidRPr="00AE7450">
        <w:rPr>
          <w:rFonts w:ascii="Traditional Arabic" w:hAnsi="Traditional Arabic" w:cs="Traditional Arabic"/>
          <w:sz w:val="36"/>
          <w:szCs w:val="36"/>
        </w:rPr>
        <w:t>.</w:t>
      </w:r>
    </w:p>
    <w:p w14:paraId="5EDE254E" w14:textId="77777777" w:rsidR="00D8251C" w:rsidRDefault="00D8251C" w:rsidP="00D8251C">
      <w:pPr>
        <w:bidi w:val="0"/>
        <w:rPr>
          <w:rFonts w:ascii="Traditional Arabic" w:hAnsi="Traditional Arabic" w:cs="Traditional Arabic"/>
          <w:sz w:val="36"/>
          <w:szCs w:val="36"/>
        </w:rPr>
      </w:pPr>
      <w:r>
        <w:rPr>
          <w:rFonts w:ascii="Traditional Arabic" w:hAnsi="Traditional Arabic" w:cs="Traditional Arabic"/>
          <w:sz w:val="36"/>
          <w:szCs w:val="36"/>
          <w:rtl/>
        </w:rPr>
        <w:br w:type="page"/>
      </w:r>
    </w:p>
    <w:p w14:paraId="0B4A0C1D" w14:textId="77777777" w:rsidR="00D8251C" w:rsidRPr="00AE7450" w:rsidRDefault="00D8251C" w:rsidP="00D8251C">
      <w:pPr>
        <w:spacing w:after="0" w:line="276" w:lineRule="auto"/>
        <w:jc w:val="center"/>
        <w:rPr>
          <w:rFonts w:ascii="Traditional Arabic" w:hAnsi="Traditional Arabic" w:cs="Traditional Arabic"/>
          <w:b/>
          <w:bCs/>
          <w:sz w:val="36"/>
          <w:szCs w:val="36"/>
          <w:rtl/>
        </w:rPr>
      </w:pPr>
    </w:p>
    <w:p w14:paraId="32BF78CC" w14:textId="77777777" w:rsidR="00D8251C" w:rsidRDefault="00D8251C" w:rsidP="00D8251C">
      <w:pPr>
        <w:spacing w:after="0" w:line="276" w:lineRule="auto"/>
        <w:jc w:val="both"/>
        <w:rPr>
          <w:rFonts w:ascii="Traditional Arabic" w:hAnsi="Traditional Arabic" w:cs="Traditional Arabic"/>
          <w:sz w:val="36"/>
          <w:szCs w:val="36"/>
          <w:rtl/>
        </w:rPr>
      </w:pPr>
    </w:p>
    <w:p w14:paraId="7689EFCA" w14:textId="77777777" w:rsidR="00D8251C" w:rsidRPr="00EF38D8" w:rsidRDefault="00D8251C" w:rsidP="00D8251C">
      <w:pPr>
        <w:spacing w:after="0" w:line="276" w:lineRule="auto"/>
        <w:jc w:val="both"/>
        <w:rPr>
          <w:rFonts w:ascii="Traditional Arabic" w:hAnsi="Traditional Arabic" w:cs="Traditional Arabic"/>
          <w:sz w:val="36"/>
          <w:szCs w:val="36"/>
        </w:rPr>
      </w:pPr>
    </w:p>
    <w:p w14:paraId="24C115BD" w14:textId="77777777" w:rsidR="00D8251C" w:rsidRPr="00EF38D8" w:rsidRDefault="00D8251C" w:rsidP="00D8251C">
      <w:pPr>
        <w:spacing w:after="0" w:line="276" w:lineRule="auto"/>
        <w:rPr>
          <w:rFonts w:ascii="Traditional Arabic" w:hAnsi="Traditional Arabic" w:cs="Traditional Arabic"/>
          <w:sz w:val="36"/>
          <w:szCs w:val="36"/>
          <w:rtl/>
        </w:rPr>
      </w:pPr>
    </w:p>
    <w:p w14:paraId="1E6BC928" w14:textId="77777777" w:rsidR="00D8251C" w:rsidRPr="00EE2FE1" w:rsidRDefault="00D8251C" w:rsidP="00D8251C">
      <w:pPr>
        <w:spacing w:after="0" w:line="276" w:lineRule="auto"/>
        <w:jc w:val="both"/>
        <w:rPr>
          <w:rFonts w:ascii="Traditional Arabic" w:hAnsi="Traditional Arabic" w:cs="Traditional Arabic"/>
          <w:sz w:val="36"/>
          <w:szCs w:val="36"/>
          <w:rtl/>
        </w:rPr>
      </w:pPr>
    </w:p>
    <w:p w14:paraId="2810C0AD" w14:textId="77777777" w:rsidR="00D8251C" w:rsidRPr="00EE2FE1" w:rsidRDefault="00D8251C" w:rsidP="00D8251C">
      <w:pPr>
        <w:spacing w:after="0" w:line="276" w:lineRule="auto"/>
        <w:jc w:val="center"/>
        <w:rPr>
          <w:rFonts w:ascii="Traditional Arabic" w:hAnsi="Traditional Arabic" w:cs="Traditional Arabic"/>
          <w:sz w:val="36"/>
          <w:szCs w:val="36"/>
          <w:rtl/>
        </w:rPr>
      </w:pPr>
      <w:r>
        <w:rPr>
          <w:rFonts w:ascii="Traditional Arabic" w:hAnsi="Traditional Arabic" w:cs="Traditional Arabic"/>
          <w:noProof/>
          <w:sz w:val="36"/>
          <w:szCs w:val="36"/>
          <w:rtl/>
          <w:lang w:val="ar-SA"/>
        </w:rPr>
        <mc:AlternateContent>
          <mc:Choice Requires="wps">
            <w:drawing>
              <wp:anchor distT="0" distB="0" distL="114300" distR="114300" simplePos="0" relativeHeight="251659264" behindDoc="1" locked="0" layoutInCell="1" allowOverlap="1" wp14:anchorId="516411BA" wp14:editId="0708E643">
                <wp:simplePos x="1826260" y="2942590"/>
                <wp:positionH relativeFrom="margin">
                  <wp:align>center</wp:align>
                </wp:positionH>
                <wp:positionV relativeFrom="margin">
                  <wp:align>center</wp:align>
                </wp:positionV>
                <wp:extent cx="3615055" cy="3032125"/>
                <wp:effectExtent l="19050" t="19050" r="23495" b="15875"/>
                <wp:wrapSquare wrapText="bothSides"/>
                <wp:docPr id="209460550" name="مستطيل: زوايا مستديرة 1"/>
                <wp:cNvGraphicFramePr/>
                <a:graphic xmlns:a="http://schemas.openxmlformats.org/drawingml/2006/main">
                  <a:graphicData uri="http://schemas.microsoft.com/office/word/2010/wordprocessingShape">
                    <wps:wsp>
                      <wps:cNvSpPr/>
                      <wps:spPr>
                        <a:xfrm>
                          <a:off x="0" y="0"/>
                          <a:ext cx="3615055" cy="3032125"/>
                        </a:xfrm>
                        <a:prstGeom prst="roundRect">
                          <a:avLst/>
                        </a:prstGeom>
                        <a:ln w="38100"/>
                      </wps:spPr>
                      <wps:style>
                        <a:lnRef idx="2">
                          <a:schemeClr val="dk1"/>
                        </a:lnRef>
                        <a:fillRef idx="1">
                          <a:schemeClr val="lt1"/>
                        </a:fillRef>
                        <a:effectRef idx="0">
                          <a:schemeClr val="dk1"/>
                        </a:effectRef>
                        <a:fontRef idx="minor">
                          <a:schemeClr val="dk1"/>
                        </a:fontRef>
                      </wps:style>
                      <wps:txbx>
                        <w:txbxContent>
                          <w:p w14:paraId="19E29527" w14:textId="77777777" w:rsidR="00D8251C" w:rsidRPr="00AE7450" w:rsidRDefault="00D8251C" w:rsidP="00D8251C">
                            <w:pPr>
                              <w:spacing w:after="0" w:line="276" w:lineRule="auto"/>
                              <w:jc w:val="center"/>
                              <w:rPr>
                                <w:rFonts w:ascii="Traditional Arabic" w:hAnsi="Traditional Arabic" w:cs="Traditional Arabic"/>
                                <w:b/>
                                <w:bCs/>
                                <w:sz w:val="40"/>
                                <w:szCs w:val="40"/>
                                <w:rtl/>
                              </w:rPr>
                            </w:pPr>
                            <w:r w:rsidRPr="00AE7450">
                              <w:rPr>
                                <w:rFonts w:ascii="Traditional Arabic" w:hAnsi="Traditional Arabic" w:cs="Traditional Arabic" w:hint="cs"/>
                                <w:b/>
                                <w:bCs/>
                                <w:sz w:val="40"/>
                                <w:szCs w:val="40"/>
                                <w:rtl/>
                              </w:rPr>
                              <w:t>الفصل الثاني</w:t>
                            </w:r>
                          </w:p>
                          <w:p w14:paraId="2480C1B3" w14:textId="77777777" w:rsidR="00D8251C" w:rsidRDefault="00D8251C" w:rsidP="00D8251C">
                            <w:pPr>
                              <w:spacing w:after="0" w:line="276" w:lineRule="auto"/>
                              <w:jc w:val="center"/>
                              <w:rPr>
                                <w:rFonts w:ascii="Traditional Arabic" w:hAnsi="Traditional Arabic" w:cs="Traditional Arabic"/>
                                <w:b/>
                                <w:bCs/>
                                <w:sz w:val="40"/>
                                <w:szCs w:val="40"/>
                                <w:rtl/>
                              </w:rPr>
                            </w:pPr>
                            <w:r w:rsidRPr="00AE7450">
                              <w:rPr>
                                <w:rFonts w:ascii="Traditional Arabic" w:hAnsi="Traditional Arabic" w:cs="Traditional Arabic" w:hint="cs"/>
                                <w:b/>
                                <w:bCs/>
                                <w:sz w:val="40"/>
                                <w:szCs w:val="40"/>
                                <w:rtl/>
                              </w:rPr>
                              <w:t>الإطار النظري والدراسات السابقة</w:t>
                            </w:r>
                          </w:p>
                          <w:p w14:paraId="7A93C345" w14:textId="77777777" w:rsidR="00D8251C" w:rsidRPr="008B1EB2" w:rsidRDefault="00D8251C" w:rsidP="00D8251C">
                            <w:pPr>
                              <w:spacing w:after="0" w:line="276" w:lineRule="auto"/>
                              <w:jc w:val="center"/>
                              <w:rPr>
                                <w:rFonts w:ascii="Traditional Arabic" w:hAnsi="Traditional Arabic" w:cs="Traditional Arabic"/>
                                <w:b/>
                                <w:bCs/>
                                <w:sz w:val="24"/>
                                <w:szCs w:val="24"/>
                                <w:rtl/>
                              </w:rPr>
                            </w:pPr>
                          </w:p>
                          <w:p w14:paraId="11B726B4" w14:textId="77777777" w:rsidR="00D8251C" w:rsidRPr="008B1EB2" w:rsidRDefault="00D8251C" w:rsidP="00D8251C">
                            <w:pPr>
                              <w:pStyle w:val="ListParagraph"/>
                              <w:numPr>
                                <w:ilvl w:val="0"/>
                                <w:numId w:val="17"/>
                              </w:numPr>
                              <w:spacing w:after="0" w:line="240" w:lineRule="auto"/>
                              <w:rPr>
                                <w:rFonts w:ascii="Traditional Arabic" w:hAnsi="Traditional Arabic" w:cs="Traditional Arabic"/>
                                <w:b/>
                                <w:bCs/>
                                <w:sz w:val="36"/>
                                <w:szCs w:val="36"/>
                                <w:rtl/>
                              </w:rPr>
                            </w:pPr>
                            <w:r w:rsidRPr="008B1EB2">
                              <w:rPr>
                                <w:rFonts w:ascii="Traditional Arabic" w:hAnsi="Traditional Arabic" w:cs="Traditional Arabic"/>
                                <w:b/>
                                <w:bCs/>
                                <w:sz w:val="36"/>
                                <w:szCs w:val="36"/>
                                <w:rtl/>
                              </w:rPr>
                              <w:t xml:space="preserve">المبحث الأول: التحول الرقمي </w:t>
                            </w:r>
                          </w:p>
                          <w:p w14:paraId="3A548BF3" w14:textId="77777777" w:rsidR="00D8251C" w:rsidRPr="008B1EB2" w:rsidRDefault="00D8251C" w:rsidP="00D8251C">
                            <w:pPr>
                              <w:pStyle w:val="ListParagraph"/>
                              <w:numPr>
                                <w:ilvl w:val="0"/>
                                <w:numId w:val="17"/>
                              </w:numPr>
                              <w:spacing w:after="0" w:line="240" w:lineRule="auto"/>
                              <w:rPr>
                                <w:rFonts w:ascii="Traditional Arabic" w:hAnsi="Traditional Arabic" w:cs="Traditional Arabic"/>
                                <w:b/>
                                <w:bCs/>
                                <w:sz w:val="36"/>
                                <w:szCs w:val="36"/>
                                <w:rtl/>
                              </w:rPr>
                            </w:pPr>
                            <w:r w:rsidRPr="008B1EB2">
                              <w:rPr>
                                <w:rFonts w:ascii="Traditional Arabic" w:hAnsi="Traditional Arabic" w:cs="Traditional Arabic"/>
                                <w:b/>
                                <w:bCs/>
                                <w:sz w:val="36"/>
                                <w:szCs w:val="36"/>
                                <w:rtl/>
                              </w:rPr>
                              <w:t xml:space="preserve">المبحث الثاني: الإدارة الإلكترونية </w:t>
                            </w:r>
                          </w:p>
                          <w:p w14:paraId="5889CAD5" w14:textId="77777777" w:rsidR="00D8251C" w:rsidRPr="008B1EB2" w:rsidRDefault="00D8251C" w:rsidP="00D8251C">
                            <w:pPr>
                              <w:pStyle w:val="ListParagraph"/>
                              <w:numPr>
                                <w:ilvl w:val="0"/>
                                <w:numId w:val="17"/>
                              </w:numPr>
                              <w:spacing w:after="0" w:line="240" w:lineRule="auto"/>
                              <w:rPr>
                                <w:rFonts w:ascii="Traditional Arabic" w:hAnsi="Traditional Arabic" w:cs="Traditional Arabic"/>
                                <w:b/>
                                <w:bCs/>
                                <w:sz w:val="36"/>
                                <w:szCs w:val="36"/>
                              </w:rPr>
                            </w:pPr>
                            <w:r w:rsidRPr="008B1EB2">
                              <w:rPr>
                                <w:rFonts w:ascii="Traditional Arabic" w:hAnsi="Traditional Arabic" w:cs="Traditional Arabic"/>
                                <w:b/>
                                <w:bCs/>
                                <w:sz w:val="36"/>
                                <w:szCs w:val="36"/>
                                <w:rtl/>
                              </w:rPr>
                              <w:t>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16411BA" id="_x0000_s1030" style="position:absolute;left:0;text-align:left;margin-left:0;margin-top:0;width:284.65pt;height:238.75pt;z-index:-251657216;visibility:visible;mso-wrap-style:square;mso-height-percent:0;mso-wrap-distance-left:9pt;mso-wrap-distance-top:0;mso-wrap-distance-right:9pt;mso-wrap-distance-bottom:0;mso-position-horizontal:center;mso-position-horizontal-relative:margin;mso-position-vertical:center;mso-position-vertical-relative:margin;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c5dYAIAAA0FAAAOAAAAZHJzL2Uyb0RvYy54bWysVF1P2zAUfZ+0/2D5fSQpLWMVKapATJMQ&#10;IGDi2XVsGs3x9a7dJt2v37WTphVDe5j24ti+534dn5uLy64xbKvQ12BLXpzknCkroarta8m/P998&#10;OufMB2ErYcCqku+U55eLjx8uWjdXE1iDqRQyCmL9vHUlX4fg5lnm5Vo1wp+AU5aMGrARgY74mlUo&#10;WoremGyS52dZC1g5BKm8p9vr3sgXKb7WSoZ7rb0KzJScagtpxbSu4potLsT8FYVb13IoQ/xDFY2o&#10;LSUdQ12LINgG6z9CNbVE8KDDiYQmA61rqVIP1E2Rv+nmaS2cSr0QOd6NNPn/F1bebZ/cAxINrfNz&#10;T9vYRaexiV+qj3WJrN1IluoCk3R5elbM8tmMM0m20/x0Ukxmkc7s4O7Qh68KGhY3JUfY2OqRniQx&#10;Jba3PvT4PS6mNJa1FO+8yNPjZIey0i7sjOphj0qzuqJCJilcUoy6Msi2gt66+lEMxRhLyOiia2NG&#10;p+I9JxP2TgM2uqmkotExf8/xkG1Ep4xgw+jY1Bbw7866xxOHR73GbehWHTVb8mlsKt6soNo9IEPo&#10;Fe2dvKmJ5Fvhw4NAkjCJncYy3NOiDRClMOw4WwP+eu8+4klZZOWspZEouf+5Eag4M98sae5LMZ3G&#10;GUqH6ezzhA54bFkdW+ymuQJ6iYJ+AE6mbcQHs7/VCM0LTe8yZiWTsJJyl1wG3B+uQj+qNP9SLZcJ&#10;RnPjRLi1T07G4JHnqJ/n7kWgG5QWSKR3sB8fMX+jtR4bPS0sNwF0nYR44HV4AZq5pOfh/xCH+vic&#10;UIe/2OI3AAAA//8DAFBLAwQUAAYACAAAACEA+yw4uNsAAAAFAQAADwAAAGRycy9kb3ducmV2Lnht&#10;bEyPzWrDMBCE74W+g9hCb43cNL+O5RAMhV6CaVroVbY2tqm0MtYmcd++Si/NZWGYYebbbDs6K844&#10;hM6TgudJAgKp9qajRsHnx+vTCkRgTUZbT6jgBwNs8/u7TKfGX+gdzwduRCyhkGoFLXOfShnqFp0O&#10;E98jRe/oB6c5yqGRZtCXWO6snCbJQjrdUVxodY9Fi/X34eQUhHK6K/dF9/VWucKWjBxmhVHq8WHc&#10;bUAwjvwfhit+RIc8MlX+RCYIqyA+wn83evPF+gVEpWC2XM5B5pm8pc9/AQAA//8DAFBLAQItABQA&#10;BgAIAAAAIQC2gziS/gAAAOEBAAATAAAAAAAAAAAAAAAAAAAAAABbQ29udGVudF9UeXBlc10ueG1s&#10;UEsBAi0AFAAGAAgAAAAhADj9If/WAAAAlAEAAAsAAAAAAAAAAAAAAAAALwEAAF9yZWxzLy5yZWxz&#10;UEsBAi0AFAAGAAgAAAAhAC55zl1gAgAADQUAAA4AAAAAAAAAAAAAAAAALgIAAGRycy9lMm9Eb2Mu&#10;eG1sUEsBAi0AFAAGAAgAAAAhAPssOLjbAAAABQEAAA8AAAAAAAAAAAAAAAAAugQAAGRycy9kb3du&#10;cmV2LnhtbFBLBQYAAAAABAAEAPMAAADCBQAAAAA=&#10;" fillcolor="white [3201]" strokecolor="black [3200]" strokeweight="3pt">
                <v:stroke joinstyle="miter"/>
                <v:textbox>
                  <w:txbxContent>
                    <w:p w14:paraId="19E29527" w14:textId="77777777" w:rsidR="00D8251C" w:rsidRPr="00AE7450" w:rsidRDefault="00D8251C" w:rsidP="00D8251C">
                      <w:pPr>
                        <w:spacing w:after="0" w:line="276" w:lineRule="auto"/>
                        <w:jc w:val="center"/>
                        <w:rPr>
                          <w:rFonts w:ascii="Traditional Arabic" w:hAnsi="Traditional Arabic" w:cs="Traditional Arabic"/>
                          <w:b/>
                          <w:bCs/>
                          <w:sz w:val="40"/>
                          <w:szCs w:val="40"/>
                          <w:rtl/>
                        </w:rPr>
                      </w:pPr>
                      <w:r w:rsidRPr="00AE7450">
                        <w:rPr>
                          <w:rFonts w:ascii="Traditional Arabic" w:hAnsi="Traditional Arabic" w:cs="Traditional Arabic" w:hint="cs"/>
                          <w:b/>
                          <w:bCs/>
                          <w:sz w:val="40"/>
                          <w:szCs w:val="40"/>
                          <w:rtl/>
                        </w:rPr>
                        <w:t>الفصل الثاني</w:t>
                      </w:r>
                    </w:p>
                    <w:p w14:paraId="2480C1B3" w14:textId="77777777" w:rsidR="00D8251C" w:rsidRDefault="00D8251C" w:rsidP="00D8251C">
                      <w:pPr>
                        <w:spacing w:after="0" w:line="276" w:lineRule="auto"/>
                        <w:jc w:val="center"/>
                        <w:rPr>
                          <w:rFonts w:ascii="Traditional Arabic" w:hAnsi="Traditional Arabic" w:cs="Traditional Arabic"/>
                          <w:b/>
                          <w:bCs/>
                          <w:sz w:val="40"/>
                          <w:szCs w:val="40"/>
                          <w:rtl/>
                        </w:rPr>
                      </w:pPr>
                      <w:r w:rsidRPr="00AE7450">
                        <w:rPr>
                          <w:rFonts w:ascii="Traditional Arabic" w:hAnsi="Traditional Arabic" w:cs="Traditional Arabic" w:hint="cs"/>
                          <w:b/>
                          <w:bCs/>
                          <w:sz w:val="40"/>
                          <w:szCs w:val="40"/>
                          <w:rtl/>
                        </w:rPr>
                        <w:t>الإطار النظري والدراسات السابقة</w:t>
                      </w:r>
                    </w:p>
                    <w:p w14:paraId="7A93C345" w14:textId="77777777" w:rsidR="00D8251C" w:rsidRPr="008B1EB2" w:rsidRDefault="00D8251C" w:rsidP="00D8251C">
                      <w:pPr>
                        <w:spacing w:after="0" w:line="276" w:lineRule="auto"/>
                        <w:jc w:val="center"/>
                        <w:rPr>
                          <w:rFonts w:ascii="Traditional Arabic" w:hAnsi="Traditional Arabic" w:cs="Traditional Arabic"/>
                          <w:b/>
                          <w:bCs/>
                          <w:sz w:val="24"/>
                          <w:szCs w:val="24"/>
                          <w:rtl/>
                        </w:rPr>
                      </w:pPr>
                    </w:p>
                    <w:p w14:paraId="11B726B4" w14:textId="77777777" w:rsidR="00D8251C" w:rsidRPr="008B1EB2" w:rsidRDefault="00D8251C" w:rsidP="00D8251C">
                      <w:pPr>
                        <w:pStyle w:val="ListParagraph"/>
                        <w:numPr>
                          <w:ilvl w:val="0"/>
                          <w:numId w:val="17"/>
                        </w:numPr>
                        <w:spacing w:after="0" w:line="240" w:lineRule="auto"/>
                        <w:rPr>
                          <w:rFonts w:ascii="Traditional Arabic" w:hAnsi="Traditional Arabic" w:cs="Traditional Arabic"/>
                          <w:b/>
                          <w:bCs/>
                          <w:sz w:val="36"/>
                          <w:szCs w:val="36"/>
                          <w:rtl/>
                        </w:rPr>
                      </w:pPr>
                      <w:r w:rsidRPr="008B1EB2">
                        <w:rPr>
                          <w:rFonts w:ascii="Traditional Arabic" w:hAnsi="Traditional Arabic" w:cs="Traditional Arabic"/>
                          <w:b/>
                          <w:bCs/>
                          <w:sz w:val="36"/>
                          <w:szCs w:val="36"/>
                          <w:rtl/>
                        </w:rPr>
                        <w:t xml:space="preserve">المبحث الأول: التحول الرقمي </w:t>
                      </w:r>
                    </w:p>
                    <w:p w14:paraId="3A548BF3" w14:textId="77777777" w:rsidR="00D8251C" w:rsidRPr="008B1EB2" w:rsidRDefault="00D8251C" w:rsidP="00D8251C">
                      <w:pPr>
                        <w:pStyle w:val="ListParagraph"/>
                        <w:numPr>
                          <w:ilvl w:val="0"/>
                          <w:numId w:val="17"/>
                        </w:numPr>
                        <w:spacing w:after="0" w:line="240" w:lineRule="auto"/>
                        <w:rPr>
                          <w:rFonts w:ascii="Traditional Arabic" w:hAnsi="Traditional Arabic" w:cs="Traditional Arabic"/>
                          <w:b/>
                          <w:bCs/>
                          <w:sz w:val="36"/>
                          <w:szCs w:val="36"/>
                          <w:rtl/>
                        </w:rPr>
                      </w:pPr>
                      <w:r w:rsidRPr="008B1EB2">
                        <w:rPr>
                          <w:rFonts w:ascii="Traditional Arabic" w:hAnsi="Traditional Arabic" w:cs="Traditional Arabic"/>
                          <w:b/>
                          <w:bCs/>
                          <w:sz w:val="36"/>
                          <w:szCs w:val="36"/>
                          <w:rtl/>
                        </w:rPr>
                        <w:t xml:space="preserve">المبحث الثاني: الإدارة الإلكترونية </w:t>
                      </w:r>
                    </w:p>
                    <w:p w14:paraId="5889CAD5" w14:textId="77777777" w:rsidR="00D8251C" w:rsidRPr="008B1EB2" w:rsidRDefault="00D8251C" w:rsidP="00D8251C">
                      <w:pPr>
                        <w:pStyle w:val="ListParagraph"/>
                        <w:numPr>
                          <w:ilvl w:val="0"/>
                          <w:numId w:val="17"/>
                        </w:numPr>
                        <w:spacing w:after="0" w:line="240" w:lineRule="auto"/>
                        <w:rPr>
                          <w:rFonts w:ascii="Traditional Arabic" w:hAnsi="Traditional Arabic" w:cs="Traditional Arabic"/>
                          <w:b/>
                          <w:bCs/>
                          <w:sz w:val="36"/>
                          <w:szCs w:val="36"/>
                        </w:rPr>
                      </w:pPr>
                      <w:r w:rsidRPr="008B1EB2">
                        <w:rPr>
                          <w:rFonts w:ascii="Traditional Arabic" w:hAnsi="Traditional Arabic" w:cs="Traditional Arabic"/>
                          <w:b/>
                          <w:bCs/>
                          <w:sz w:val="36"/>
                          <w:szCs w:val="36"/>
                          <w:rtl/>
                        </w:rPr>
                        <w:t>الدراسات السابقة</w:t>
                      </w:r>
                    </w:p>
                  </w:txbxContent>
                </v:textbox>
                <w10:wrap type="square" anchorx="margin" anchory="margin"/>
              </v:roundrect>
            </w:pict>
          </mc:Fallback>
        </mc:AlternateContent>
      </w:r>
    </w:p>
    <w:p w14:paraId="25BC68B8" w14:textId="77777777" w:rsidR="00D8251C" w:rsidRPr="00EE2FE1" w:rsidRDefault="00D8251C" w:rsidP="00D8251C">
      <w:pPr>
        <w:spacing w:after="0" w:line="276" w:lineRule="auto"/>
        <w:jc w:val="center"/>
        <w:rPr>
          <w:rFonts w:ascii="Traditional Arabic" w:hAnsi="Traditional Arabic" w:cs="Traditional Arabic"/>
          <w:sz w:val="36"/>
          <w:szCs w:val="36"/>
          <w:rtl/>
        </w:rPr>
      </w:pPr>
    </w:p>
    <w:p w14:paraId="480A1357" w14:textId="77777777" w:rsidR="00D8251C" w:rsidRPr="00EE2FE1" w:rsidRDefault="00D8251C" w:rsidP="00D8251C">
      <w:pPr>
        <w:bidi w:val="0"/>
        <w:spacing w:after="0" w:line="276" w:lineRule="auto"/>
        <w:rPr>
          <w:rFonts w:ascii="Traditional Arabic" w:hAnsi="Traditional Arabic" w:cs="Traditional Arabic"/>
          <w:sz w:val="36"/>
          <w:szCs w:val="36"/>
        </w:rPr>
      </w:pPr>
      <w:r w:rsidRPr="00EE2FE1">
        <w:rPr>
          <w:rFonts w:ascii="Traditional Arabic" w:hAnsi="Traditional Arabic" w:cs="Traditional Arabic"/>
          <w:sz w:val="36"/>
          <w:szCs w:val="36"/>
          <w:rtl/>
        </w:rPr>
        <w:br w:type="page"/>
      </w:r>
    </w:p>
    <w:p w14:paraId="4594C8CC" w14:textId="77777777" w:rsidR="00D8251C" w:rsidRPr="00AE7450" w:rsidRDefault="00D8251C" w:rsidP="00D8251C">
      <w:pPr>
        <w:spacing w:after="0" w:line="276" w:lineRule="auto"/>
        <w:jc w:val="center"/>
        <w:rPr>
          <w:rFonts w:ascii="Traditional Arabic" w:hAnsi="Traditional Arabic" w:cs="Traditional Arabic"/>
          <w:b/>
          <w:bCs/>
          <w:sz w:val="36"/>
          <w:szCs w:val="36"/>
          <w:rtl/>
        </w:rPr>
      </w:pPr>
      <w:r w:rsidRPr="00AE7450">
        <w:rPr>
          <w:rFonts w:ascii="Traditional Arabic" w:hAnsi="Traditional Arabic" w:cs="Traditional Arabic" w:hint="cs"/>
          <w:b/>
          <w:bCs/>
          <w:sz w:val="36"/>
          <w:szCs w:val="36"/>
          <w:rtl/>
        </w:rPr>
        <w:t>الفصل الثاني</w:t>
      </w:r>
    </w:p>
    <w:p w14:paraId="77E80BEE" w14:textId="77777777" w:rsidR="00D8251C" w:rsidRDefault="00D8251C" w:rsidP="00D8251C">
      <w:pPr>
        <w:spacing w:after="0" w:line="276" w:lineRule="auto"/>
        <w:jc w:val="center"/>
        <w:rPr>
          <w:rFonts w:ascii="Traditional Arabic" w:hAnsi="Traditional Arabic" w:cs="Traditional Arabic"/>
          <w:b/>
          <w:bCs/>
          <w:sz w:val="36"/>
          <w:szCs w:val="36"/>
          <w:rtl/>
        </w:rPr>
      </w:pPr>
      <w:r w:rsidRPr="00AE7450">
        <w:rPr>
          <w:rFonts w:ascii="Traditional Arabic" w:hAnsi="Traditional Arabic" w:cs="Traditional Arabic" w:hint="cs"/>
          <w:b/>
          <w:bCs/>
          <w:sz w:val="36"/>
          <w:szCs w:val="36"/>
          <w:rtl/>
        </w:rPr>
        <w:t>الإطار النظري والدراسات السابقة</w:t>
      </w:r>
    </w:p>
    <w:p w14:paraId="1C1E90CA" w14:textId="77777777" w:rsidR="00D8251C" w:rsidRPr="00D10600" w:rsidRDefault="00D8251C" w:rsidP="00D8251C">
      <w:pPr>
        <w:spacing w:after="0" w:line="276" w:lineRule="auto"/>
        <w:rPr>
          <w:rFonts w:ascii="Traditional Arabic" w:hAnsi="Traditional Arabic" w:cs="Traditional Arabic"/>
          <w:b/>
          <w:bCs/>
          <w:sz w:val="36"/>
          <w:szCs w:val="36"/>
          <w:rtl/>
        </w:rPr>
      </w:pPr>
      <w:r w:rsidRPr="00D10600">
        <w:rPr>
          <w:rFonts w:ascii="Traditional Arabic" w:hAnsi="Traditional Arabic" w:cs="Traditional Arabic" w:hint="cs"/>
          <w:b/>
          <w:bCs/>
          <w:sz w:val="36"/>
          <w:szCs w:val="36"/>
          <w:rtl/>
        </w:rPr>
        <w:t xml:space="preserve">المبحث الأول: التحول الرقمي: </w:t>
      </w:r>
    </w:p>
    <w:p w14:paraId="5BA55B70" w14:textId="77777777" w:rsidR="00D8251C" w:rsidRPr="00D10600" w:rsidRDefault="00D8251C" w:rsidP="00D8251C">
      <w:pPr>
        <w:spacing w:after="0" w:line="276" w:lineRule="auto"/>
        <w:rPr>
          <w:rFonts w:ascii="Traditional Arabic" w:hAnsi="Traditional Arabic" w:cs="Traditional Arabic"/>
          <w:b/>
          <w:bCs/>
          <w:sz w:val="36"/>
          <w:szCs w:val="36"/>
          <w:rtl/>
        </w:rPr>
      </w:pPr>
      <w:r w:rsidRPr="00D10600">
        <w:rPr>
          <w:rFonts w:ascii="Traditional Arabic" w:hAnsi="Traditional Arabic" w:cs="Traditional Arabic" w:hint="cs"/>
          <w:b/>
          <w:bCs/>
          <w:sz w:val="36"/>
          <w:szCs w:val="36"/>
          <w:rtl/>
        </w:rPr>
        <w:t xml:space="preserve">مفهوم التحول الرقمي: </w:t>
      </w:r>
    </w:p>
    <w:p w14:paraId="71B1D185" w14:textId="77777777" w:rsidR="00D8251C" w:rsidRDefault="00D8251C" w:rsidP="00D8251C">
      <w:pPr>
        <w:spacing w:after="0" w:line="276" w:lineRule="auto"/>
        <w:ind w:firstLine="720"/>
        <w:jc w:val="both"/>
        <w:rPr>
          <w:rFonts w:ascii="Traditional Arabic" w:hAnsi="Traditional Arabic" w:cs="Traditional Arabic"/>
          <w:sz w:val="36"/>
          <w:szCs w:val="36"/>
          <w:rtl/>
        </w:rPr>
      </w:pPr>
      <w:r w:rsidRPr="00D10600">
        <w:rPr>
          <w:rFonts w:ascii="Traditional Arabic" w:hAnsi="Traditional Arabic" w:cs="Traditional Arabic"/>
          <w:sz w:val="36"/>
          <w:szCs w:val="36"/>
          <w:rtl/>
        </w:rPr>
        <w:t xml:space="preserve">هو التغيير المرتبط بتطبيق تكنولوجيا الرقمية في جميع الجوانب والاستفادة من ثورة المعلومات والاتصالات لتقديم الخدمات والمنتجات بشكل ابتكاري يولد تجربة مميزة على جميع </w:t>
      </w:r>
      <w:r w:rsidRPr="00D10600">
        <w:rPr>
          <w:rFonts w:ascii="Traditional Arabic" w:hAnsi="Traditional Arabic" w:cs="Traditional Arabic" w:hint="cs"/>
          <w:sz w:val="36"/>
          <w:szCs w:val="36"/>
          <w:rtl/>
        </w:rPr>
        <w:t>الاصعدة</w:t>
      </w:r>
      <w:r w:rsidRPr="00D10600">
        <w:rPr>
          <w:rFonts w:ascii="Traditional Arabic" w:hAnsi="Traditional Arabic" w:cs="Traditional Arabic"/>
          <w:sz w:val="36"/>
          <w:szCs w:val="36"/>
        </w:rPr>
        <w:t>.</w:t>
      </w:r>
      <w:r>
        <w:rPr>
          <w:rFonts w:ascii="Traditional Arabic" w:hAnsi="Traditional Arabic" w:cs="Traditional Arabic" w:hint="cs"/>
          <w:sz w:val="36"/>
          <w:szCs w:val="36"/>
          <w:rtl/>
        </w:rPr>
        <w:t xml:space="preserve"> </w:t>
      </w:r>
      <w:r>
        <w:rPr>
          <w:rFonts w:ascii="Traditional Arabic" w:hAnsi="Traditional Arabic" w:cs="Traditional Arabic"/>
          <w:sz w:val="36"/>
          <w:szCs w:val="36"/>
          <w:rtl/>
        </w:rPr>
        <w:t>(</w:t>
      </w:r>
      <w:r>
        <w:rPr>
          <w:rFonts w:ascii="Traditional Arabic" w:hAnsi="Traditional Arabic" w:cs="Traditional Arabic" w:hint="cs"/>
          <w:sz w:val="36"/>
          <w:szCs w:val="36"/>
          <w:rtl/>
        </w:rPr>
        <w:t>بدر،2020م)</w:t>
      </w:r>
    </w:p>
    <w:p w14:paraId="4DBFC27E" w14:textId="77777777" w:rsidR="00D8251C" w:rsidRDefault="00D8251C" w:rsidP="00D8251C">
      <w:pPr>
        <w:spacing w:after="0" w:line="276" w:lineRule="auto"/>
        <w:ind w:firstLine="720"/>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ويعرفه (عباس،2020م) بأنه تغيير </w:t>
      </w:r>
      <w:r w:rsidRPr="00D10600">
        <w:rPr>
          <w:rFonts w:ascii="Traditional Arabic" w:hAnsi="Traditional Arabic" w:cs="Traditional Arabic"/>
          <w:sz w:val="36"/>
          <w:szCs w:val="36"/>
          <w:rtl/>
        </w:rPr>
        <w:t xml:space="preserve">يستهدف كل المؤسسات </w:t>
      </w:r>
      <w:r w:rsidRPr="00D10600">
        <w:rPr>
          <w:rFonts w:ascii="Traditional Arabic" w:hAnsi="Traditional Arabic" w:cs="Traditional Arabic" w:hint="cs"/>
          <w:sz w:val="36"/>
          <w:szCs w:val="36"/>
          <w:rtl/>
        </w:rPr>
        <w:t>وكل</w:t>
      </w:r>
      <w:r w:rsidRPr="00D10600">
        <w:rPr>
          <w:rFonts w:ascii="Traditional Arabic" w:hAnsi="Traditional Arabic" w:cs="Traditional Arabic"/>
          <w:sz w:val="36"/>
          <w:szCs w:val="36"/>
          <w:rtl/>
        </w:rPr>
        <w:t xml:space="preserve"> الأنشطة، حيث يعمل </w:t>
      </w:r>
      <w:r w:rsidRPr="00D10600">
        <w:rPr>
          <w:rFonts w:ascii="Traditional Arabic" w:hAnsi="Traditional Arabic" w:cs="Traditional Arabic" w:hint="cs"/>
          <w:sz w:val="36"/>
          <w:szCs w:val="36"/>
          <w:rtl/>
        </w:rPr>
        <w:t>على</w:t>
      </w:r>
      <w:r w:rsidRPr="00D10600">
        <w:rPr>
          <w:rFonts w:ascii="Traditional Arabic" w:hAnsi="Traditional Arabic" w:cs="Traditional Arabic"/>
          <w:sz w:val="36"/>
          <w:szCs w:val="36"/>
          <w:rtl/>
        </w:rPr>
        <w:t xml:space="preserve"> تغيير نموذج العمل وإجراءات العمل والمبنية على إعادة هيكلة المؤسسات </w:t>
      </w:r>
      <w:r w:rsidRPr="00D10600">
        <w:rPr>
          <w:rFonts w:ascii="Traditional Arabic" w:hAnsi="Traditional Arabic" w:cs="Traditional Arabic" w:hint="cs"/>
          <w:sz w:val="36"/>
          <w:szCs w:val="36"/>
          <w:rtl/>
        </w:rPr>
        <w:t>والخدمات</w:t>
      </w:r>
      <w:r w:rsidRPr="00D10600">
        <w:rPr>
          <w:rFonts w:ascii="Traditional Arabic" w:hAnsi="Traditional Arabic" w:cs="Traditional Arabic"/>
          <w:sz w:val="36"/>
          <w:szCs w:val="36"/>
          <w:rtl/>
        </w:rPr>
        <w:t xml:space="preserve"> من أجــــل الوصول الي تبسيط إجراءات العمل، تسهيل الخدمات </w:t>
      </w:r>
      <w:r w:rsidRPr="00D10600">
        <w:rPr>
          <w:rFonts w:ascii="Traditional Arabic" w:hAnsi="Traditional Arabic" w:cs="Traditional Arabic" w:hint="cs"/>
          <w:sz w:val="36"/>
          <w:szCs w:val="36"/>
          <w:rtl/>
        </w:rPr>
        <w:t>وتشغيلها،</w:t>
      </w:r>
      <w:r w:rsidRPr="00D10600">
        <w:rPr>
          <w:rFonts w:ascii="Traditional Arabic" w:hAnsi="Traditional Arabic" w:cs="Traditional Arabic"/>
          <w:sz w:val="36"/>
          <w:szCs w:val="36"/>
          <w:rtl/>
        </w:rPr>
        <w:t xml:space="preserve"> تحسين تجربة المستخدم طالب الخدمة</w:t>
      </w:r>
      <w:r>
        <w:rPr>
          <w:rFonts w:ascii="Traditional Arabic" w:hAnsi="Traditional Arabic" w:cs="Traditional Arabic" w:hint="cs"/>
          <w:sz w:val="36"/>
          <w:szCs w:val="36"/>
          <w:rtl/>
        </w:rPr>
        <w:t>.</w:t>
      </w:r>
    </w:p>
    <w:p w14:paraId="50953A42" w14:textId="77777777" w:rsidR="00D8251C" w:rsidRPr="00E95197" w:rsidRDefault="00D8251C" w:rsidP="00D8251C">
      <w:pPr>
        <w:spacing w:after="0" w:line="276" w:lineRule="auto"/>
        <w:jc w:val="both"/>
        <w:rPr>
          <w:rFonts w:ascii="Traditional Arabic" w:hAnsi="Traditional Arabic" w:cs="Traditional Arabic"/>
          <w:sz w:val="36"/>
          <w:szCs w:val="36"/>
        </w:rPr>
      </w:pPr>
      <w:r w:rsidRPr="00E95197">
        <w:rPr>
          <w:rFonts w:ascii="Traditional Arabic" w:hAnsi="Traditional Arabic" w:cs="Traditional Arabic"/>
          <w:b/>
          <w:bCs/>
          <w:sz w:val="36"/>
          <w:szCs w:val="36"/>
          <w:rtl/>
        </w:rPr>
        <w:t xml:space="preserve">فوائد وأهمية التحول </w:t>
      </w:r>
      <w:r w:rsidRPr="00E95197">
        <w:rPr>
          <w:rFonts w:ascii="Traditional Arabic" w:hAnsi="Traditional Arabic" w:cs="Traditional Arabic" w:hint="cs"/>
          <w:b/>
          <w:bCs/>
          <w:sz w:val="36"/>
          <w:szCs w:val="36"/>
          <w:rtl/>
        </w:rPr>
        <w:t>الرقمي:</w:t>
      </w:r>
    </w:p>
    <w:p w14:paraId="07E8D1B1" w14:textId="77777777" w:rsidR="00D8251C" w:rsidRPr="00E95197" w:rsidRDefault="00D8251C" w:rsidP="00D8251C">
      <w:pPr>
        <w:spacing w:after="0" w:line="276" w:lineRule="auto"/>
        <w:ind w:firstLine="360"/>
        <w:jc w:val="both"/>
        <w:rPr>
          <w:rFonts w:ascii="Traditional Arabic" w:hAnsi="Traditional Arabic" w:cs="Traditional Arabic"/>
          <w:sz w:val="36"/>
          <w:szCs w:val="36"/>
          <w:rtl/>
        </w:rPr>
      </w:pPr>
      <w:r w:rsidRPr="00E95197">
        <w:rPr>
          <w:rFonts w:ascii="Traditional Arabic" w:hAnsi="Traditional Arabic" w:cs="Traditional Arabic"/>
          <w:sz w:val="36"/>
          <w:szCs w:val="36"/>
          <w:rtl/>
        </w:rPr>
        <w:t xml:space="preserve">من فوائد التحول الرقمي أكدت دراسة بدر </w:t>
      </w:r>
      <w:proofErr w:type="spellStart"/>
      <w:r w:rsidRPr="00E95197">
        <w:rPr>
          <w:rFonts w:ascii="Traditional Arabic" w:hAnsi="Traditional Arabic" w:cs="Traditional Arabic"/>
          <w:sz w:val="36"/>
          <w:szCs w:val="36"/>
          <w:rtl/>
        </w:rPr>
        <w:t>بوخلوف</w:t>
      </w:r>
      <w:proofErr w:type="spellEnd"/>
      <w:r w:rsidRPr="00E95197">
        <w:rPr>
          <w:rFonts w:ascii="Traditional Arabic" w:hAnsi="Traditional Arabic" w:cs="Traditional Arabic"/>
          <w:sz w:val="36"/>
          <w:szCs w:val="36"/>
          <w:rtl/>
        </w:rPr>
        <w:t xml:space="preserve"> (2020) على أن التحول الرقمي يساعد على الاستجابة السريعة لحاجات المجتمع وتقديم أفضل السلع والخدمات ذات الجودة العالية وبأقل تكلفة ممكنة عبر الشبكة الالكترونية</w:t>
      </w:r>
      <w:r>
        <w:rPr>
          <w:rFonts w:ascii="Traditional Arabic" w:hAnsi="Traditional Arabic" w:cs="Traditional Arabic" w:hint="cs"/>
          <w:sz w:val="36"/>
          <w:szCs w:val="36"/>
          <w:rtl/>
        </w:rPr>
        <w:t xml:space="preserve"> </w:t>
      </w:r>
      <w:r w:rsidRPr="00E95197">
        <w:rPr>
          <w:rFonts w:ascii="Traditional Arabic" w:hAnsi="Traditional Arabic" w:cs="Traditional Arabic"/>
          <w:sz w:val="36"/>
          <w:szCs w:val="36"/>
          <w:rtl/>
        </w:rPr>
        <w:t>وتتضح أهمية التحول الرقمي في جميع مجالات الحياة. فعلي سبيل المثال في المجال الصحي بصفة خاصة في مواجهة جائحة كورونا كإحدى الأزمات الصحية العالمية التي تأثرت بها دول العالم، ساهم التحول الرقمي في التعامل مع هذه الجائحة من خلال استخدام تكنولوجيا المعلومات والاتصالات في حصر حالات المرض والشفاء والموت، وفي تنمية وعي المجتمع وتثقيفه بأساليب الوقاية والعلاج من هذا الفيروس، وتحفيز أفراده على التعاون في مواجهته</w:t>
      </w:r>
      <w:r>
        <w:rPr>
          <w:rFonts w:ascii="Traditional Arabic" w:hAnsi="Traditional Arabic" w:cs="Traditional Arabic" w:hint="cs"/>
          <w:sz w:val="36"/>
          <w:szCs w:val="36"/>
          <w:rtl/>
        </w:rPr>
        <w:t xml:space="preserve"> </w:t>
      </w:r>
      <w:r w:rsidRPr="00E95197">
        <w:rPr>
          <w:rFonts w:ascii="Traditional Arabic" w:hAnsi="Traditional Arabic" w:cs="Traditional Arabic"/>
          <w:sz w:val="36"/>
          <w:szCs w:val="36"/>
          <w:rtl/>
        </w:rPr>
        <w:t xml:space="preserve">واعتمدت كثير من المؤسسات الطبية </w:t>
      </w:r>
      <w:r w:rsidRPr="00E95197">
        <w:rPr>
          <w:rFonts w:ascii="Traditional Arabic" w:hAnsi="Traditional Arabic" w:cs="Traditional Arabic" w:hint="cs"/>
          <w:sz w:val="36"/>
          <w:szCs w:val="36"/>
          <w:rtl/>
        </w:rPr>
        <w:t>على</w:t>
      </w:r>
      <w:r w:rsidRPr="00E95197">
        <w:rPr>
          <w:rFonts w:ascii="Traditional Arabic" w:hAnsi="Traditional Arabic" w:cs="Traditional Arabic"/>
          <w:sz w:val="36"/>
          <w:szCs w:val="36"/>
          <w:rtl/>
        </w:rPr>
        <w:t xml:space="preserve"> سبيل المثال على الخدمات الرقمية والتكنولوجية </w:t>
      </w:r>
      <w:r w:rsidRPr="00E95197">
        <w:rPr>
          <w:rFonts w:ascii="Traditional Arabic" w:hAnsi="Traditional Arabic" w:cs="Traditional Arabic" w:hint="cs"/>
          <w:sz w:val="36"/>
          <w:szCs w:val="36"/>
          <w:rtl/>
        </w:rPr>
        <w:t>مثل:</w:t>
      </w:r>
      <w:r w:rsidRPr="00E95197">
        <w:rPr>
          <w:rFonts w:ascii="Traditional Arabic" w:hAnsi="Traditional Arabic" w:cs="Traditional Arabic"/>
          <w:sz w:val="36"/>
          <w:szCs w:val="36"/>
          <w:rtl/>
        </w:rPr>
        <w:t xml:space="preserve"> تحليل نتائج الدم والإشاعة وتقديم الاستشارات والمعلومات والبيانات المطلوبة حول الأمراض وكيفية الوقاية منها وإجراء فحص وتشخيص لبعض الأعراض الجسدية والنفسية والاجتماعية التي يعاني منها المرضي والمخالطين لهم</w:t>
      </w:r>
      <w:r>
        <w:rPr>
          <w:rFonts w:ascii="Traditional Arabic" w:hAnsi="Traditional Arabic" w:cs="Traditional Arabic" w:hint="cs"/>
          <w:sz w:val="36"/>
          <w:szCs w:val="36"/>
          <w:rtl/>
        </w:rPr>
        <w:t xml:space="preserve"> </w:t>
      </w:r>
      <w:r w:rsidRPr="00E95197">
        <w:rPr>
          <w:rFonts w:ascii="Traditional Arabic" w:hAnsi="Traditional Arabic" w:cs="Traditional Arabic"/>
          <w:sz w:val="36"/>
          <w:szCs w:val="36"/>
          <w:rtl/>
        </w:rPr>
        <w:t xml:space="preserve">هذا ويمكن توضيح بعض الفوائد المترتبة </w:t>
      </w:r>
      <w:r w:rsidRPr="00E95197">
        <w:rPr>
          <w:rFonts w:ascii="Traditional Arabic" w:hAnsi="Traditional Arabic" w:cs="Traditional Arabic" w:hint="cs"/>
          <w:sz w:val="36"/>
          <w:szCs w:val="36"/>
          <w:rtl/>
        </w:rPr>
        <w:t>على</w:t>
      </w:r>
      <w:r w:rsidRPr="00E95197">
        <w:rPr>
          <w:rFonts w:ascii="Traditional Arabic" w:hAnsi="Traditional Arabic" w:cs="Traditional Arabic"/>
          <w:sz w:val="36"/>
          <w:szCs w:val="36"/>
          <w:rtl/>
        </w:rPr>
        <w:t xml:space="preserve"> التحول الرقمي للمحتوى </w:t>
      </w:r>
      <w:r w:rsidRPr="00E95197">
        <w:rPr>
          <w:rFonts w:ascii="Traditional Arabic" w:hAnsi="Traditional Arabic" w:cs="Traditional Arabic" w:hint="cs"/>
          <w:sz w:val="36"/>
          <w:szCs w:val="36"/>
          <w:rtl/>
        </w:rPr>
        <w:t>المعلوماتي</w:t>
      </w:r>
      <w:r w:rsidRPr="00E95197">
        <w:rPr>
          <w:rFonts w:ascii="Traditional Arabic" w:hAnsi="Traditional Arabic" w:cs="Traditional Arabic"/>
          <w:sz w:val="36"/>
          <w:szCs w:val="36"/>
          <w:rtl/>
        </w:rPr>
        <w:t xml:space="preserve"> </w:t>
      </w:r>
      <w:r w:rsidRPr="00E95197">
        <w:rPr>
          <w:rFonts w:ascii="Traditional Arabic" w:hAnsi="Traditional Arabic" w:cs="Traditional Arabic" w:hint="cs"/>
          <w:sz w:val="36"/>
          <w:szCs w:val="36"/>
          <w:rtl/>
        </w:rPr>
        <w:t>والمعرفي</w:t>
      </w:r>
      <w:r w:rsidRPr="00E95197">
        <w:rPr>
          <w:rFonts w:ascii="Traditional Arabic" w:hAnsi="Traditional Arabic" w:cs="Traditional Arabic"/>
          <w:sz w:val="36"/>
          <w:szCs w:val="36"/>
          <w:rtl/>
        </w:rPr>
        <w:t xml:space="preserve"> في الآتي:</w:t>
      </w:r>
    </w:p>
    <w:p w14:paraId="09C1335E" w14:textId="77777777" w:rsidR="00D8251C" w:rsidRPr="00E95197" w:rsidRDefault="00D8251C" w:rsidP="00D8251C">
      <w:pPr>
        <w:pStyle w:val="ListParagraph"/>
        <w:numPr>
          <w:ilvl w:val="0"/>
          <w:numId w:val="4"/>
        </w:numPr>
        <w:spacing w:after="0" w:line="276" w:lineRule="auto"/>
        <w:jc w:val="both"/>
        <w:rPr>
          <w:rFonts w:ascii="Traditional Arabic" w:hAnsi="Traditional Arabic" w:cs="Traditional Arabic"/>
          <w:sz w:val="36"/>
          <w:szCs w:val="36"/>
          <w:rtl/>
        </w:rPr>
      </w:pPr>
      <w:r w:rsidRPr="00E95197">
        <w:rPr>
          <w:rFonts w:ascii="Traditional Arabic" w:hAnsi="Traditional Arabic" w:cs="Traditional Arabic"/>
          <w:sz w:val="36"/>
          <w:szCs w:val="36"/>
          <w:rtl/>
        </w:rPr>
        <w:t>الاحتفاظ والحفظ من العوامل الجوية والتقادم والضياع والتلف وما إلى ذلك.</w:t>
      </w:r>
    </w:p>
    <w:p w14:paraId="53DC5C3D" w14:textId="77777777" w:rsidR="00D8251C" w:rsidRPr="00E95197" w:rsidRDefault="00D8251C" w:rsidP="00D8251C">
      <w:pPr>
        <w:pStyle w:val="ListParagraph"/>
        <w:numPr>
          <w:ilvl w:val="0"/>
          <w:numId w:val="4"/>
        </w:numPr>
        <w:spacing w:after="0" w:line="276" w:lineRule="auto"/>
        <w:jc w:val="both"/>
        <w:rPr>
          <w:rFonts w:ascii="Traditional Arabic" w:hAnsi="Traditional Arabic" w:cs="Traditional Arabic"/>
          <w:sz w:val="36"/>
          <w:szCs w:val="36"/>
          <w:rtl/>
        </w:rPr>
      </w:pPr>
      <w:r w:rsidRPr="00E95197">
        <w:rPr>
          <w:rFonts w:ascii="Traditional Arabic" w:hAnsi="Traditional Arabic" w:cs="Traditional Arabic"/>
          <w:sz w:val="36"/>
          <w:szCs w:val="36"/>
          <w:rtl/>
        </w:rPr>
        <w:t xml:space="preserve">سهولة التعامل مع ما تم </w:t>
      </w:r>
      <w:r w:rsidRPr="00E95197">
        <w:rPr>
          <w:rFonts w:ascii="Traditional Arabic" w:hAnsi="Traditional Arabic" w:cs="Traditional Arabic" w:hint="cs"/>
          <w:sz w:val="36"/>
          <w:szCs w:val="36"/>
          <w:rtl/>
        </w:rPr>
        <w:t>رقمتنه</w:t>
      </w:r>
      <w:r w:rsidRPr="00E95197">
        <w:rPr>
          <w:rFonts w:ascii="Traditional Arabic" w:hAnsi="Traditional Arabic" w:cs="Traditional Arabic"/>
          <w:sz w:val="36"/>
          <w:szCs w:val="36"/>
          <w:rtl/>
        </w:rPr>
        <w:t xml:space="preserve"> من استرجاع وبحث وسرعة الوصول والاتاحة الانية ولأكثر من شخص </w:t>
      </w:r>
      <w:r w:rsidRPr="00E95197">
        <w:rPr>
          <w:rFonts w:ascii="Traditional Arabic" w:hAnsi="Traditional Arabic" w:cs="Traditional Arabic" w:hint="cs"/>
          <w:sz w:val="36"/>
          <w:szCs w:val="36"/>
          <w:rtl/>
        </w:rPr>
        <w:t>في</w:t>
      </w:r>
      <w:r w:rsidRPr="00E95197">
        <w:rPr>
          <w:rFonts w:ascii="Traditional Arabic" w:hAnsi="Traditional Arabic" w:cs="Traditional Arabic"/>
          <w:sz w:val="36"/>
          <w:szCs w:val="36"/>
          <w:rtl/>
        </w:rPr>
        <w:t xml:space="preserve"> نفس الوقت وفى </w:t>
      </w:r>
      <w:proofErr w:type="spellStart"/>
      <w:r w:rsidRPr="00E95197">
        <w:rPr>
          <w:rFonts w:ascii="Traditional Arabic" w:hAnsi="Traditional Arabic" w:cs="Traditional Arabic" w:hint="cs"/>
          <w:sz w:val="36"/>
          <w:szCs w:val="36"/>
          <w:rtl/>
        </w:rPr>
        <w:t>أى</w:t>
      </w:r>
      <w:proofErr w:type="spellEnd"/>
      <w:r w:rsidRPr="00E95197">
        <w:rPr>
          <w:rFonts w:ascii="Traditional Arabic" w:hAnsi="Traditional Arabic" w:cs="Traditional Arabic"/>
          <w:sz w:val="36"/>
          <w:szCs w:val="36"/>
          <w:rtl/>
        </w:rPr>
        <w:t xml:space="preserve"> مكان وزمان.</w:t>
      </w:r>
    </w:p>
    <w:p w14:paraId="47CB67C0" w14:textId="77777777" w:rsidR="00D8251C" w:rsidRPr="00E95197" w:rsidRDefault="00D8251C" w:rsidP="00D8251C">
      <w:pPr>
        <w:pStyle w:val="ListParagraph"/>
        <w:numPr>
          <w:ilvl w:val="0"/>
          <w:numId w:val="4"/>
        </w:numPr>
        <w:spacing w:after="0" w:line="276" w:lineRule="auto"/>
        <w:jc w:val="both"/>
        <w:rPr>
          <w:rFonts w:ascii="Traditional Arabic" w:hAnsi="Traditional Arabic" w:cs="Traditional Arabic"/>
          <w:sz w:val="36"/>
          <w:szCs w:val="36"/>
          <w:rtl/>
        </w:rPr>
      </w:pPr>
      <w:r w:rsidRPr="00E95197">
        <w:rPr>
          <w:rFonts w:ascii="Traditional Arabic" w:hAnsi="Traditional Arabic" w:cs="Traditional Arabic"/>
          <w:sz w:val="36"/>
          <w:szCs w:val="36"/>
          <w:rtl/>
        </w:rPr>
        <w:t xml:space="preserve">امكانيات إظهار التفاصيل والتصغير والتكبير والنسخ والطباعة وفق الصلاحيات </w:t>
      </w:r>
      <w:r w:rsidRPr="00E95197">
        <w:rPr>
          <w:rFonts w:ascii="Traditional Arabic" w:hAnsi="Traditional Arabic" w:cs="Traditional Arabic" w:hint="cs"/>
          <w:sz w:val="36"/>
          <w:szCs w:val="36"/>
          <w:rtl/>
        </w:rPr>
        <w:t>التي</w:t>
      </w:r>
      <w:r w:rsidRPr="00E95197">
        <w:rPr>
          <w:rFonts w:ascii="Traditional Arabic" w:hAnsi="Traditional Arabic" w:cs="Traditional Arabic"/>
          <w:sz w:val="36"/>
          <w:szCs w:val="36"/>
          <w:rtl/>
        </w:rPr>
        <w:t xml:space="preserve"> تعد من قبل ما</w:t>
      </w:r>
      <w:r w:rsidRPr="00E95197">
        <w:rPr>
          <w:rFonts w:ascii="Traditional Arabic" w:hAnsi="Traditional Arabic" w:cs="Traditional Arabic" w:hint="cs"/>
          <w:sz w:val="36"/>
          <w:szCs w:val="36"/>
          <w:rtl/>
        </w:rPr>
        <w:t>لكي</w:t>
      </w:r>
      <w:r w:rsidRPr="00E95197">
        <w:rPr>
          <w:rFonts w:ascii="Traditional Arabic" w:hAnsi="Traditional Arabic" w:cs="Traditional Arabic"/>
          <w:sz w:val="36"/>
          <w:szCs w:val="36"/>
          <w:rtl/>
        </w:rPr>
        <w:t xml:space="preserve"> المحتوى.</w:t>
      </w:r>
    </w:p>
    <w:p w14:paraId="6158178D" w14:textId="77777777" w:rsidR="00D8251C" w:rsidRPr="00E95197" w:rsidRDefault="00D8251C" w:rsidP="00D8251C">
      <w:pPr>
        <w:pStyle w:val="ListParagraph"/>
        <w:numPr>
          <w:ilvl w:val="0"/>
          <w:numId w:val="4"/>
        </w:numPr>
        <w:spacing w:after="0" w:line="276" w:lineRule="auto"/>
        <w:jc w:val="both"/>
        <w:rPr>
          <w:rFonts w:ascii="Traditional Arabic" w:hAnsi="Traditional Arabic" w:cs="Traditional Arabic"/>
          <w:sz w:val="36"/>
          <w:szCs w:val="36"/>
          <w:rtl/>
        </w:rPr>
      </w:pPr>
      <w:r w:rsidRPr="00E95197">
        <w:rPr>
          <w:rFonts w:ascii="Traditional Arabic" w:hAnsi="Traditional Arabic" w:cs="Traditional Arabic"/>
          <w:sz w:val="36"/>
          <w:szCs w:val="36"/>
          <w:rtl/>
        </w:rPr>
        <w:t xml:space="preserve">التوفير </w:t>
      </w:r>
      <w:r w:rsidRPr="00E95197">
        <w:rPr>
          <w:rFonts w:ascii="Traditional Arabic" w:hAnsi="Traditional Arabic" w:cs="Traditional Arabic" w:hint="cs"/>
          <w:sz w:val="36"/>
          <w:szCs w:val="36"/>
          <w:rtl/>
        </w:rPr>
        <w:t>في</w:t>
      </w:r>
      <w:r w:rsidRPr="00E95197">
        <w:rPr>
          <w:rFonts w:ascii="Traditional Arabic" w:hAnsi="Traditional Arabic" w:cs="Traditional Arabic"/>
          <w:sz w:val="36"/>
          <w:szCs w:val="36"/>
          <w:rtl/>
        </w:rPr>
        <w:t xml:space="preserve"> أماكن التخزين وخاصة ما يتعلق بالوثائق الورقية مع امكانيات حمل كميات كبيرة من الوثائق الرقمية </w:t>
      </w:r>
      <w:r w:rsidRPr="00E95197">
        <w:rPr>
          <w:rFonts w:ascii="Traditional Arabic" w:hAnsi="Traditional Arabic" w:cs="Traditional Arabic" w:hint="cs"/>
          <w:sz w:val="36"/>
          <w:szCs w:val="36"/>
          <w:rtl/>
        </w:rPr>
        <w:t>في</w:t>
      </w:r>
      <w:r w:rsidRPr="00E95197">
        <w:rPr>
          <w:rFonts w:ascii="Traditional Arabic" w:hAnsi="Traditional Arabic" w:cs="Traditional Arabic"/>
          <w:sz w:val="36"/>
          <w:szCs w:val="36"/>
          <w:rtl/>
        </w:rPr>
        <w:t xml:space="preserve"> الجيب (</w:t>
      </w:r>
      <w:bookmarkStart w:id="6" w:name="_Hlk79824822"/>
      <w:r w:rsidRPr="00E95197">
        <w:rPr>
          <w:rFonts w:ascii="Traditional Arabic" w:hAnsi="Traditional Arabic" w:cs="Traditional Arabic"/>
          <w:sz w:val="36"/>
          <w:szCs w:val="36"/>
          <w:rtl/>
        </w:rPr>
        <w:t>المجدوب</w:t>
      </w:r>
      <w:r w:rsidRPr="00E95197">
        <w:rPr>
          <w:rFonts w:ascii="Traditional Arabic" w:hAnsi="Traditional Arabic" w:cs="Traditional Arabic" w:hint="cs"/>
          <w:sz w:val="36"/>
          <w:szCs w:val="36"/>
          <w:rtl/>
        </w:rPr>
        <w:t>،2019م</w:t>
      </w:r>
      <w:r w:rsidRPr="00E95197">
        <w:rPr>
          <w:rFonts w:ascii="Traditional Arabic" w:hAnsi="Traditional Arabic" w:cs="Traditional Arabic"/>
          <w:sz w:val="36"/>
          <w:szCs w:val="36"/>
          <w:rtl/>
        </w:rPr>
        <w:t>).</w:t>
      </w:r>
      <w:bookmarkEnd w:id="6"/>
    </w:p>
    <w:p w14:paraId="0B8C5E28" w14:textId="77777777" w:rsidR="00D8251C" w:rsidRPr="00D32231" w:rsidRDefault="00D8251C" w:rsidP="00D8251C">
      <w:pPr>
        <w:spacing w:after="0" w:line="276" w:lineRule="auto"/>
        <w:jc w:val="both"/>
        <w:rPr>
          <w:rFonts w:ascii="Traditional Arabic" w:hAnsi="Traditional Arabic" w:cs="Traditional Arabic"/>
          <w:b/>
          <w:bCs/>
          <w:sz w:val="36"/>
          <w:szCs w:val="36"/>
          <w:rtl/>
        </w:rPr>
      </w:pPr>
      <w:r w:rsidRPr="00D32231">
        <w:rPr>
          <w:rFonts w:ascii="Traditional Arabic" w:hAnsi="Traditional Arabic" w:cs="Traditional Arabic" w:hint="cs"/>
          <w:b/>
          <w:bCs/>
          <w:sz w:val="36"/>
          <w:szCs w:val="36"/>
          <w:rtl/>
        </w:rPr>
        <w:t>متطلبات التحول الرقمي:</w:t>
      </w:r>
    </w:p>
    <w:p w14:paraId="2304E785" w14:textId="77777777" w:rsidR="00D8251C" w:rsidRPr="00D32231" w:rsidRDefault="00D8251C" w:rsidP="00D8251C">
      <w:pPr>
        <w:spacing w:after="0" w:line="276" w:lineRule="auto"/>
        <w:ind w:firstLine="720"/>
        <w:jc w:val="both"/>
        <w:rPr>
          <w:rFonts w:ascii="Traditional Arabic" w:hAnsi="Traditional Arabic" w:cs="Traditional Arabic"/>
          <w:sz w:val="36"/>
          <w:szCs w:val="36"/>
          <w:rtl/>
        </w:rPr>
      </w:pPr>
      <w:r w:rsidRPr="00D32231">
        <w:rPr>
          <w:rFonts w:ascii="Traditional Arabic" w:hAnsi="Traditional Arabic" w:cs="Traditional Arabic"/>
          <w:sz w:val="36"/>
          <w:szCs w:val="36"/>
          <w:rtl/>
        </w:rPr>
        <w:t xml:space="preserve">لا يمكن أن تكون استراتيجية </w:t>
      </w:r>
      <w:proofErr w:type="spellStart"/>
      <w:r w:rsidRPr="00D32231">
        <w:rPr>
          <w:rFonts w:ascii="Traditional Arabic" w:hAnsi="Traditional Arabic" w:cs="Traditional Arabic"/>
          <w:sz w:val="36"/>
          <w:szCs w:val="36"/>
          <w:rtl/>
        </w:rPr>
        <w:t>الرقمنة</w:t>
      </w:r>
      <w:proofErr w:type="spellEnd"/>
      <w:r w:rsidRPr="00D32231">
        <w:rPr>
          <w:rFonts w:ascii="Traditional Arabic" w:hAnsi="Traditional Arabic" w:cs="Traditional Arabic"/>
          <w:sz w:val="36"/>
          <w:szCs w:val="36"/>
          <w:rtl/>
        </w:rPr>
        <w:t xml:space="preserve"> تدريجية، تتخذ الشركات الكبرى خطوات كبيرة لإعادة اختراع نفسها من أجل البيئة الرقمية، يوازن القادة أولوياتهم الاستراتيجية بين </w:t>
      </w:r>
      <w:r w:rsidRPr="00D32231">
        <w:rPr>
          <w:rFonts w:ascii="Traditional Arabic" w:hAnsi="Traditional Arabic" w:cs="Traditional Arabic" w:hint="cs"/>
          <w:sz w:val="36"/>
          <w:szCs w:val="36"/>
          <w:rtl/>
        </w:rPr>
        <w:t>رقمنه</w:t>
      </w:r>
      <w:r w:rsidRPr="00D32231">
        <w:rPr>
          <w:rFonts w:ascii="Traditional Arabic" w:hAnsi="Traditional Arabic" w:cs="Traditional Arabic"/>
          <w:sz w:val="36"/>
          <w:szCs w:val="36"/>
          <w:rtl/>
        </w:rPr>
        <w:t xml:space="preserve"> أعمالهم الأساسية وخلق نماذج أعمال رقمية مبتكرة، بما في ذلك النماذج المبنية على منصات رقمية</w:t>
      </w:r>
      <w:r>
        <w:rPr>
          <w:rFonts w:ascii="Traditional Arabic" w:hAnsi="Traditional Arabic" w:cs="Traditional Arabic" w:hint="cs"/>
          <w:sz w:val="36"/>
          <w:szCs w:val="36"/>
          <w:rtl/>
        </w:rPr>
        <w:t xml:space="preserve"> </w:t>
      </w:r>
      <w:r w:rsidRPr="00D32231">
        <w:rPr>
          <w:rFonts w:ascii="Traditional Arabic" w:hAnsi="Traditional Arabic" w:cs="Traditional Arabic"/>
          <w:sz w:val="36"/>
          <w:szCs w:val="36"/>
          <w:rtl/>
        </w:rPr>
        <w:t xml:space="preserve">كما أنها تزيد من سرعة إعداد الإستراتيجية، بدءًا من التخطيط السنوي القديم إلى عملية مستمرة تساعدهم على الاستجابة بسرعة أكبر للتطورات الجديدة تتجه غالبية المؤسسات نحو عملية </w:t>
      </w:r>
      <w:proofErr w:type="spellStart"/>
      <w:r w:rsidRPr="00D32231">
        <w:rPr>
          <w:rFonts w:ascii="Traditional Arabic" w:hAnsi="Traditional Arabic" w:cs="Traditional Arabic"/>
          <w:sz w:val="36"/>
          <w:szCs w:val="36"/>
          <w:rtl/>
        </w:rPr>
        <w:t>الرقمنة</w:t>
      </w:r>
      <w:proofErr w:type="spellEnd"/>
      <w:r w:rsidRPr="00D32231">
        <w:rPr>
          <w:rFonts w:ascii="Traditional Arabic" w:hAnsi="Traditional Arabic" w:cs="Traditional Arabic"/>
          <w:sz w:val="36"/>
          <w:szCs w:val="36"/>
          <w:rtl/>
        </w:rPr>
        <w:t xml:space="preserve"> في الوقت الحاضر بسبب فوائدها، بشكل أساسي جعل انتشار تقنيات الكمبيوتر والهاتف المحمول من الضروري للأعمال التجارية أن تصبح رقمية في حين أن بعض المؤسسات قادرة على تحويل السلع والخدمات إلى شكل رقمي، إلا أن بعضها لا يزال غارقا في تحديات عمليات التنفيذ</w:t>
      </w:r>
      <w:r>
        <w:rPr>
          <w:rFonts w:ascii="Traditional Arabic" w:hAnsi="Traditional Arabic" w:cs="Traditional Arabic" w:hint="cs"/>
          <w:sz w:val="36"/>
          <w:szCs w:val="36"/>
          <w:rtl/>
        </w:rPr>
        <w:t>(علي،2016م)</w:t>
      </w:r>
      <w:r w:rsidRPr="00D32231">
        <w:rPr>
          <w:rFonts w:ascii="Traditional Arabic" w:hAnsi="Traditional Arabic" w:cs="Traditional Arabic"/>
          <w:sz w:val="36"/>
          <w:szCs w:val="36"/>
          <w:rtl/>
        </w:rPr>
        <w:t xml:space="preserve"> </w:t>
      </w:r>
    </w:p>
    <w:p w14:paraId="0E329BA2" w14:textId="77777777" w:rsidR="00D8251C" w:rsidRPr="00D32231" w:rsidRDefault="00D8251C" w:rsidP="00D8251C">
      <w:pPr>
        <w:spacing w:after="0" w:line="276" w:lineRule="auto"/>
        <w:ind w:firstLine="720"/>
        <w:jc w:val="both"/>
        <w:rPr>
          <w:rFonts w:ascii="Traditional Arabic" w:hAnsi="Traditional Arabic" w:cs="Traditional Arabic"/>
          <w:sz w:val="36"/>
          <w:szCs w:val="36"/>
          <w:rtl/>
        </w:rPr>
      </w:pPr>
      <w:r w:rsidRPr="00D32231">
        <w:rPr>
          <w:rFonts w:ascii="Traditional Arabic" w:hAnsi="Traditional Arabic" w:cs="Traditional Arabic"/>
          <w:sz w:val="36"/>
          <w:szCs w:val="36"/>
          <w:rtl/>
        </w:rPr>
        <w:t>بشكل عام تفوق الفوائد التي تأتي مع التحول الرقمي التحديات، لذلك فإن التغلب على التحديات أمر بالغ الأهمية، تتوافق المؤسسات الناجحة مع القوى العاملة لديها مع أولوياتها الرقمية وتكرس مجهودًا إضافيا للتوظيف والتدريب المستدام لكل فئات العاملين في المنظمة ولتلبية الطلب المتزايد على منتجات التكنولوجيا والعوامل التمكينية للأعمال، تضيف المؤسسات أخصائيين رقميين مع مجموعات مهارات أعمق وأوسع نطاقا وفريقهم مع زملائهم من مجالات العمل القياسية. كما أنهم يقومون بزيادة مهارات الموظفين الحاليين، على سبيل المثال تقدم أكاديميات التحليلات تدريبات مخصصة لجميع العاملين من المديرين التنفيذيين إلى المدربين في الخطوط الأمامية</w:t>
      </w:r>
      <w:r>
        <w:rPr>
          <w:rFonts w:ascii="Traditional Arabic" w:hAnsi="Traditional Arabic" w:cs="Traditional Arabic" w:hint="cs"/>
          <w:sz w:val="36"/>
          <w:szCs w:val="36"/>
          <w:rtl/>
        </w:rPr>
        <w:t>(سقاط،2024م)</w:t>
      </w:r>
    </w:p>
    <w:p w14:paraId="46893FD0" w14:textId="77777777" w:rsidR="00D8251C" w:rsidRDefault="00D8251C" w:rsidP="00D8251C">
      <w:pPr>
        <w:spacing w:after="0" w:line="276" w:lineRule="auto"/>
        <w:ind w:firstLine="720"/>
        <w:jc w:val="both"/>
        <w:rPr>
          <w:rFonts w:ascii="Traditional Arabic" w:hAnsi="Traditional Arabic" w:cs="Traditional Arabic"/>
          <w:sz w:val="36"/>
          <w:szCs w:val="36"/>
          <w:rtl/>
        </w:rPr>
      </w:pPr>
      <w:r w:rsidRPr="00D32231">
        <w:rPr>
          <w:rFonts w:ascii="Traditional Arabic" w:hAnsi="Traditional Arabic" w:cs="Traditional Arabic"/>
          <w:sz w:val="36"/>
          <w:szCs w:val="36"/>
          <w:rtl/>
        </w:rPr>
        <w:t>إن وجود بيئة عمل رقمية يزيد الإنتاجية ويسمح للموظفين بالتكيف بسهولة مع أي تغييرات تكنولوجية داخل المؤسسة تطور الثقافة الرقمية إبداعات الموظفين وبالتالي تؤدي إلى الابتكار فيما يتعلق بتحسين مجموعة المهارات، تشجع البيئة الرقمية التعلم المستمر بين الموظفين، بالإضافة إلى ذلك، فإنه يحافظ على تحفيز الموظفين ورشاقتهم في جميع الأوقات</w:t>
      </w:r>
      <w:r>
        <w:rPr>
          <w:rFonts w:ascii="Traditional Arabic" w:hAnsi="Traditional Arabic" w:cs="Traditional Arabic" w:hint="cs"/>
          <w:sz w:val="36"/>
          <w:szCs w:val="36"/>
          <w:rtl/>
        </w:rPr>
        <w:t xml:space="preserve"> </w:t>
      </w:r>
      <w:r w:rsidRPr="00D32231">
        <w:rPr>
          <w:rFonts w:ascii="Traditional Arabic" w:hAnsi="Traditional Arabic" w:cs="Traditional Arabic"/>
          <w:sz w:val="36"/>
          <w:szCs w:val="36"/>
          <w:rtl/>
        </w:rPr>
        <w:t xml:space="preserve">مع استمرار المنظمات في تبني تقنيات جديدة، سيطلب من الموظفين تحديث مهاراتهم من أجل تلبية البيئة التكنولوجية المتغيرة في هذا الصدد سيتم رفع معارف ومهارات الموظفين من خلال مجموعة المهارات المتزايدة لموظفي المؤسسة، فإنها تخلق مرونة </w:t>
      </w:r>
      <w:r>
        <w:rPr>
          <w:rFonts w:ascii="Traditional Arabic" w:hAnsi="Traditional Arabic" w:cs="Traditional Arabic" w:hint="cs"/>
          <w:sz w:val="36"/>
          <w:szCs w:val="36"/>
          <w:rtl/>
        </w:rPr>
        <w:t xml:space="preserve"> </w:t>
      </w:r>
      <w:r w:rsidRPr="00D32231">
        <w:rPr>
          <w:rFonts w:ascii="Traditional Arabic" w:hAnsi="Traditional Arabic" w:cs="Traditional Arabic"/>
          <w:sz w:val="36"/>
          <w:szCs w:val="36"/>
          <w:rtl/>
        </w:rPr>
        <w:t>وتواصل أفضل بين جميع الإدارات في المؤسسة، علاوة على ذلك يتم تحسين جودة العمل باستمرار ورفع الكفاءة للوصول إلى معايير الجودة الكلية في مخرجات أعمال المنظمة داخلياً وخارجياً لتكون قادرة على الاستمرارية والتميز والتنمية المستدامة، كما يتطلب التحول الرقمي ان تتوفر عدة حاجيات ضرورية والبنية الأساسية التي تشكل هذا التحول والمتمثلة في الظروف التي تنشأ عن المزاوجة بين شبكات الاتصالات الرقمية والحاسبات الآلية</w:t>
      </w:r>
      <w:r>
        <w:rPr>
          <w:rFonts w:ascii="Traditional Arabic" w:hAnsi="Traditional Arabic" w:cs="Traditional Arabic" w:hint="cs"/>
          <w:sz w:val="36"/>
          <w:szCs w:val="36"/>
          <w:rtl/>
        </w:rPr>
        <w:t xml:space="preserve"> </w:t>
      </w:r>
      <w:r w:rsidRPr="00D32231">
        <w:rPr>
          <w:rFonts w:ascii="Traditional Arabic" w:hAnsi="Traditional Arabic" w:cs="Traditional Arabic"/>
          <w:sz w:val="36"/>
          <w:szCs w:val="36"/>
          <w:rtl/>
        </w:rPr>
        <w:t xml:space="preserve">( كريم، 2008، ص 16). </w:t>
      </w:r>
    </w:p>
    <w:p w14:paraId="1A61DD9D" w14:textId="77777777" w:rsidR="00D8251C" w:rsidRDefault="00D8251C" w:rsidP="00D8251C">
      <w:pPr>
        <w:spacing w:after="0" w:line="276" w:lineRule="auto"/>
        <w:ind w:firstLine="720"/>
        <w:jc w:val="both"/>
        <w:rPr>
          <w:rFonts w:ascii="Traditional Arabic" w:hAnsi="Traditional Arabic" w:cs="Traditional Arabic"/>
          <w:sz w:val="36"/>
          <w:szCs w:val="36"/>
          <w:rtl/>
        </w:rPr>
      </w:pPr>
      <w:r w:rsidRPr="00D32231">
        <w:rPr>
          <w:rFonts w:ascii="Traditional Arabic" w:hAnsi="Traditional Arabic" w:cs="Traditional Arabic"/>
          <w:sz w:val="36"/>
          <w:szCs w:val="36"/>
          <w:rtl/>
        </w:rPr>
        <w:t xml:space="preserve"> والتي يمكن أن نستعرضها من خلال الأدوار التي تقوم بها </w:t>
      </w:r>
      <w:r w:rsidRPr="00D32231">
        <w:rPr>
          <w:rFonts w:ascii="Traditional Arabic" w:hAnsi="Traditional Arabic" w:cs="Traditional Arabic" w:hint="cs"/>
          <w:sz w:val="36"/>
          <w:szCs w:val="36"/>
          <w:rtl/>
        </w:rPr>
        <w:t>كالتالي:</w:t>
      </w:r>
      <w:r w:rsidRPr="00D32231">
        <w:rPr>
          <w:rFonts w:ascii="Traditional Arabic" w:hAnsi="Traditional Arabic" w:cs="Traditional Arabic"/>
          <w:sz w:val="36"/>
          <w:szCs w:val="36"/>
          <w:rtl/>
        </w:rPr>
        <w:t xml:space="preserve"> </w:t>
      </w:r>
    </w:p>
    <w:p w14:paraId="377F9BB7" w14:textId="77777777" w:rsidR="00D8251C" w:rsidRPr="004E2FFB" w:rsidRDefault="00D8251C" w:rsidP="00D8251C">
      <w:pPr>
        <w:spacing w:after="0"/>
        <w:jc w:val="both"/>
        <w:rPr>
          <w:rFonts w:ascii="Traditional Arabic" w:hAnsi="Traditional Arabic" w:cs="Traditional Arabic"/>
          <w:b/>
          <w:bCs/>
          <w:sz w:val="36"/>
          <w:szCs w:val="36"/>
          <w:rtl/>
        </w:rPr>
      </w:pPr>
      <w:r w:rsidRPr="004E2FFB">
        <w:rPr>
          <w:rFonts w:ascii="Traditional Arabic" w:hAnsi="Traditional Arabic" w:cs="Traditional Arabic"/>
          <w:b/>
          <w:bCs/>
          <w:sz w:val="36"/>
          <w:szCs w:val="36"/>
          <w:rtl/>
        </w:rPr>
        <w:t xml:space="preserve">الشبكات الرقمية </w:t>
      </w:r>
    </w:p>
    <w:p w14:paraId="3585807E" w14:textId="77777777" w:rsidR="00D8251C" w:rsidRPr="004E2FFB" w:rsidRDefault="00D8251C" w:rsidP="00D8251C">
      <w:pPr>
        <w:spacing w:after="0"/>
        <w:ind w:firstLine="360"/>
        <w:jc w:val="both"/>
        <w:rPr>
          <w:rFonts w:ascii="Traditional Arabic" w:hAnsi="Traditional Arabic" w:cs="Traditional Arabic"/>
          <w:sz w:val="36"/>
          <w:szCs w:val="36"/>
          <w:rtl/>
        </w:rPr>
      </w:pPr>
      <w:r w:rsidRPr="004E2FFB">
        <w:rPr>
          <w:rFonts w:ascii="Traditional Arabic" w:hAnsi="Traditional Arabic" w:cs="Traditional Arabic"/>
          <w:sz w:val="36"/>
          <w:szCs w:val="36"/>
          <w:rtl/>
        </w:rPr>
        <w:t>تعني الشبكة عموما مجموعة من العلاقات والأماكن بين عدة وحدات سواء كانت تلك الوحدات تكنولوجية او اجتماعية</w:t>
      </w:r>
      <w:r>
        <w:rPr>
          <w:rFonts w:ascii="Traditional Arabic" w:hAnsi="Traditional Arabic" w:cs="Traditional Arabic" w:hint="cs"/>
          <w:sz w:val="36"/>
          <w:szCs w:val="36"/>
          <w:rtl/>
        </w:rPr>
        <w:t xml:space="preserve"> </w:t>
      </w:r>
      <w:r w:rsidRPr="004E2FFB">
        <w:rPr>
          <w:rFonts w:ascii="Traditional Arabic" w:hAnsi="Traditional Arabic" w:cs="Traditional Arabic"/>
          <w:sz w:val="36"/>
          <w:szCs w:val="36"/>
          <w:rtl/>
        </w:rPr>
        <w:t xml:space="preserve">اما الشبكة الرقمية نجدها تتمثل في شبكات الاتصال بين الأجهزة الرقمية ويجي على رأسها الحاسب الآلي، وتعني الربط بين الأجهزة وبعضها كما لو كانت جهازا واحدا، ويوجد نوعان من شبكات الاتصال هما: </w:t>
      </w:r>
    </w:p>
    <w:p w14:paraId="5D9F2069" w14:textId="77777777" w:rsidR="00D8251C" w:rsidRPr="004E2FFB" w:rsidRDefault="00D8251C" w:rsidP="00D8251C">
      <w:pPr>
        <w:pStyle w:val="ListParagraph"/>
        <w:numPr>
          <w:ilvl w:val="0"/>
          <w:numId w:val="13"/>
        </w:numPr>
        <w:jc w:val="both"/>
        <w:rPr>
          <w:rFonts w:ascii="Traditional Arabic" w:hAnsi="Traditional Arabic" w:cs="Traditional Arabic"/>
          <w:sz w:val="36"/>
          <w:szCs w:val="36"/>
          <w:rtl/>
        </w:rPr>
      </w:pPr>
      <w:r w:rsidRPr="004E2FFB">
        <w:rPr>
          <w:rFonts w:ascii="Traditional Arabic" w:hAnsi="Traditional Arabic" w:cs="Traditional Arabic"/>
          <w:b/>
          <w:bCs/>
          <w:sz w:val="36"/>
          <w:szCs w:val="36"/>
          <w:rtl/>
        </w:rPr>
        <w:t>شبكة محلية</w:t>
      </w:r>
      <w:r w:rsidRPr="004E2FFB">
        <w:rPr>
          <w:rFonts w:ascii="Traditional Arabic" w:hAnsi="Traditional Arabic" w:cs="Traditional Arabic" w:hint="cs"/>
          <w:sz w:val="36"/>
          <w:szCs w:val="36"/>
          <w:rtl/>
        </w:rPr>
        <w:t>:</w:t>
      </w:r>
      <w:r w:rsidRPr="004E2FFB">
        <w:rPr>
          <w:rFonts w:ascii="Traditional Arabic" w:hAnsi="Traditional Arabic" w:cs="Traditional Arabic"/>
          <w:sz w:val="36"/>
          <w:szCs w:val="36"/>
          <w:rtl/>
        </w:rPr>
        <w:t xml:space="preserve"> وهي الشبكة الرابطة بين مجموعة من الحواسيب في نطاق جغرافي محدود مما يتيح للمستخدمين إمكانية مشاركة </w:t>
      </w:r>
      <w:proofErr w:type="spellStart"/>
      <w:r w:rsidRPr="004E2FFB">
        <w:rPr>
          <w:rFonts w:ascii="Traditional Arabic" w:hAnsi="Traditional Arabic" w:cs="Traditional Arabic"/>
          <w:sz w:val="36"/>
          <w:szCs w:val="36"/>
          <w:rtl/>
        </w:rPr>
        <w:t>إستخدام</w:t>
      </w:r>
      <w:proofErr w:type="spellEnd"/>
      <w:r w:rsidRPr="004E2FFB">
        <w:rPr>
          <w:rFonts w:ascii="Traditional Arabic" w:hAnsi="Traditional Arabic" w:cs="Traditional Arabic"/>
          <w:sz w:val="36"/>
          <w:szCs w:val="36"/>
          <w:rtl/>
        </w:rPr>
        <w:t xml:space="preserve"> الموارد المتاحة كأجهزة الطباعة والماسحات الضوئية</w:t>
      </w:r>
      <w:r>
        <w:rPr>
          <w:rFonts w:ascii="Traditional Arabic" w:hAnsi="Traditional Arabic" w:cs="Traditional Arabic" w:hint="cs"/>
          <w:sz w:val="36"/>
          <w:szCs w:val="36"/>
          <w:rtl/>
        </w:rPr>
        <w:t xml:space="preserve"> </w:t>
      </w:r>
      <w:r w:rsidRPr="004E2FFB">
        <w:rPr>
          <w:rFonts w:ascii="Traditional Arabic" w:hAnsi="Traditional Arabic" w:cs="Traditional Arabic"/>
          <w:sz w:val="36"/>
          <w:szCs w:val="36"/>
          <w:rtl/>
        </w:rPr>
        <w:t xml:space="preserve">وغيرها. </w:t>
      </w:r>
    </w:p>
    <w:p w14:paraId="3CAB56A7" w14:textId="77777777" w:rsidR="00D8251C" w:rsidRPr="004E2FFB" w:rsidRDefault="00D8251C" w:rsidP="00D8251C">
      <w:pPr>
        <w:pStyle w:val="ListParagraph"/>
        <w:numPr>
          <w:ilvl w:val="0"/>
          <w:numId w:val="13"/>
        </w:numPr>
        <w:spacing w:after="0"/>
        <w:jc w:val="both"/>
        <w:rPr>
          <w:rFonts w:ascii="Traditional Arabic" w:hAnsi="Traditional Arabic" w:cs="Traditional Arabic"/>
          <w:sz w:val="36"/>
          <w:szCs w:val="36"/>
          <w:rtl/>
        </w:rPr>
      </w:pPr>
      <w:r w:rsidRPr="004E2FFB">
        <w:rPr>
          <w:rFonts w:ascii="Traditional Arabic" w:hAnsi="Traditional Arabic" w:cs="Traditional Arabic"/>
          <w:b/>
          <w:bCs/>
          <w:sz w:val="36"/>
          <w:szCs w:val="36"/>
          <w:rtl/>
        </w:rPr>
        <w:t>شبكة واسعة النطاق</w:t>
      </w:r>
      <w:r w:rsidRPr="004E2FFB">
        <w:rPr>
          <w:rFonts w:ascii="Traditional Arabic" w:hAnsi="Traditional Arabic" w:cs="Traditional Arabic" w:hint="cs"/>
          <w:b/>
          <w:bCs/>
          <w:sz w:val="36"/>
          <w:szCs w:val="36"/>
          <w:rtl/>
        </w:rPr>
        <w:t>:</w:t>
      </w:r>
      <w:r w:rsidRPr="004E2FFB">
        <w:rPr>
          <w:rFonts w:ascii="Traditional Arabic" w:hAnsi="Traditional Arabic" w:cs="Traditional Arabic"/>
          <w:sz w:val="36"/>
          <w:szCs w:val="36"/>
          <w:rtl/>
        </w:rPr>
        <w:t xml:space="preserve"> وهي شبكة توفر إمكانية التعامل </w:t>
      </w:r>
      <w:proofErr w:type="spellStart"/>
      <w:r w:rsidRPr="004E2FFB">
        <w:rPr>
          <w:rFonts w:ascii="Traditional Arabic" w:hAnsi="Traditional Arabic" w:cs="Traditional Arabic"/>
          <w:sz w:val="36"/>
          <w:szCs w:val="36"/>
          <w:rtl/>
        </w:rPr>
        <w:t>والإتصال</w:t>
      </w:r>
      <w:proofErr w:type="spellEnd"/>
      <w:r w:rsidRPr="004E2FFB">
        <w:rPr>
          <w:rFonts w:ascii="Traditional Arabic" w:hAnsi="Traditional Arabic" w:cs="Traditional Arabic"/>
          <w:sz w:val="36"/>
          <w:szCs w:val="36"/>
          <w:rtl/>
        </w:rPr>
        <w:t xml:space="preserve"> بين كافة محطات العمل المتباعدة جغرافيا فهي يمكنها تغطية مدينة أو دولة أو مواقع منتشرة في كافة أنحاء العالم</w:t>
      </w:r>
      <w:r>
        <w:rPr>
          <w:rFonts w:ascii="Traditional Arabic" w:hAnsi="Traditional Arabic" w:cs="Traditional Arabic" w:hint="cs"/>
          <w:sz w:val="36"/>
          <w:szCs w:val="36"/>
          <w:rtl/>
        </w:rPr>
        <w:t>(العنزي،2022م).</w:t>
      </w:r>
    </w:p>
    <w:p w14:paraId="14281DD6" w14:textId="77777777" w:rsidR="00D8251C" w:rsidRPr="004E2FFB" w:rsidRDefault="00D8251C" w:rsidP="00D8251C">
      <w:pPr>
        <w:spacing w:after="0"/>
        <w:jc w:val="both"/>
        <w:rPr>
          <w:rFonts w:ascii="Traditional Arabic" w:hAnsi="Traditional Arabic" w:cs="Traditional Arabic"/>
          <w:b/>
          <w:bCs/>
          <w:sz w:val="36"/>
          <w:szCs w:val="36"/>
          <w:rtl/>
        </w:rPr>
      </w:pPr>
      <w:r w:rsidRPr="004E2FFB">
        <w:rPr>
          <w:rFonts w:ascii="Traditional Arabic" w:hAnsi="Traditional Arabic" w:cs="Traditional Arabic"/>
          <w:b/>
          <w:bCs/>
          <w:sz w:val="36"/>
          <w:szCs w:val="36"/>
          <w:rtl/>
        </w:rPr>
        <w:t xml:space="preserve">الحاسبات الآلية: </w:t>
      </w:r>
    </w:p>
    <w:p w14:paraId="620D5410" w14:textId="77777777" w:rsidR="00D8251C" w:rsidRDefault="00D8251C" w:rsidP="00D8251C">
      <w:pPr>
        <w:spacing w:after="0"/>
        <w:ind w:firstLine="720"/>
        <w:jc w:val="both"/>
        <w:rPr>
          <w:rFonts w:ascii="Traditional Arabic" w:hAnsi="Traditional Arabic" w:cs="Traditional Arabic"/>
          <w:sz w:val="36"/>
          <w:szCs w:val="36"/>
          <w:rtl/>
        </w:rPr>
      </w:pPr>
      <w:r w:rsidRPr="004E2FFB">
        <w:rPr>
          <w:rFonts w:ascii="Traditional Arabic" w:hAnsi="Traditional Arabic" w:cs="Traditional Arabic"/>
          <w:sz w:val="36"/>
          <w:szCs w:val="36"/>
          <w:rtl/>
        </w:rPr>
        <w:t xml:space="preserve">أثبتت التحولات الرقمية ان فكرة عمليات الاتصال لم تعد تقليدية والتي تحتم وتقتضي وجود شخص مرسل ومرسل اليه ورسالة بينهما كشرط من شروط عملية التواصل وانما أصبح الأمر يرتبط بحوار الآلة مع الانسان والتفاعل بين العاملين الإنساني والمادي، وما زاد من هذا التفاعل هو التطور الذي لحق </w:t>
      </w:r>
      <w:r w:rsidRPr="004E2FFB">
        <w:rPr>
          <w:rFonts w:ascii="Traditional Arabic" w:hAnsi="Traditional Arabic" w:cs="Traditional Arabic" w:hint="cs"/>
          <w:sz w:val="36"/>
          <w:szCs w:val="36"/>
          <w:rtl/>
        </w:rPr>
        <w:t>بأنظمة</w:t>
      </w:r>
      <w:r w:rsidRPr="004E2FFB">
        <w:rPr>
          <w:rFonts w:ascii="Traditional Arabic" w:hAnsi="Traditional Arabic" w:cs="Traditional Arabic"/>
          <w:sz w:val="36"/>
          <w:szCs w:val="36"/>
          <w:rtl/>
        </w:rPr>
        <w:t xml:space="preserve"> الحاسب الآلي وبرمجياته القائمة على التكنولوجيا الرقمية، حيث </w:t>
      </w:r>
      <w:r w:rsidRPr="004E2FFB">
        <w:rPr>
          <w:rFonts w:ascii="Traditional Arabic" w:hAnsi="Traditional Arabic" w:cs="Traditional Arabic" w:hint="cs"/>
          <w:sz w:val="36"/>
          <w:szCs w:val="36"/>
          <w:rtl/>
        </w:rPr>
        <w:t>انتقلت</w:t>
      </w:r>
      <w:r w:rsidRPr="004E2FFB">
        <w:rPr>
          <w:rFonts w:ascii="Traditional Arabic" w:hAnsi="Traditional Arabic" w:cs="Traditional Arabic"/>
          <w:sz w:val="36"/>
          <w:szCs w:val="36"/>
          <w:rtl/>
        </w:rPr>
        <w:t xml:space="preserve"> من كونها ألة المعالجة البيانات إلى كونها آلة لمعالجة المعلومات ، ثم إلى ألة لمعالجة المعارف، بحيث اصبح الحاسب الآلي يتمتع بخاصية الذكاء الاصطناعي والتي تجعله قادرا على الاستنساخ واستخلاص الاحكام مما يفسر برمجيات والأنظمة التي تسمى عبارة النظم الخبيرة وسميت بهذا الاسم </w:t>
      </w:r>
      <w:r w:rsidRPr="004E2FFB">
        <w:rPr>
          <w:rFonts w:ascii="Traditional Arabic" w:hAnsi="Traditional Arabic" w:cs="Traditional Arabic" w:hint="cs"/>
          <w:sz w:val="36"/>
          <w:szCs w:val="36"/>
          <w:rtl/>
        </w:rPr>
        <w:t>لأنه</w:t>
      </w:r>
      <w:r w:rsidRPr="004E2FFB">
        <w:rPr>
          <w:rFonts w:ascii="Traditional Arabic" w:hAnsi="Traditional Arabic" w:cs="Traditional Arabic"/>
          <w:sz w:val="36"/>
          <w:szCs w:val="36"/>
          <w:rtl/>
        </w:rPr>
        <w:t xml:space="preserve"> لديها المقدرة على القراءة والسمع والرؤية وكذلك التمييز بين المسافات والاشكال وكذلك تستطيع الفهم والتحليل، وحل المسائل وتتخذ القرارات وتبرهم النظريات وكذلك تؤلف الاشكال والنصوص، ويواصل علم الحاسوب في تقدمه </w:t>
      </w:r>
      <w:r w:rsidRPr="004E2FFB">
        <w:rPr>
          <w:rFonts w:ascii="Traditional Arabic" w:hAnsi="Traditional Arabic" w:cs="Traditional Arabic" w:hint="cs"/>
          <w:sz w:val="36"/>
          <w:szCs w:val="36"/>
          <w:rtl/>
        </w:rPr>
        <w:t>لإنتاج</w:t>
      </w:r>
      <w:r w:rsidRPr="004E2FFB">
        <w:rPr>
          <w:rFonts w:ascii="Traditional Arabic" w:hAnsi="Traditional Arabic" w:cs="Traditional Arabic"/>
          <w:sz w:val="36"/>
          <w:szCs w:val="36"/>
          <w:rtl/>
        </w:rPr>
        <w:t xml:space="preserve"> حواسيب أكثر ذكاء حتى نجد اليوم الآلاف من النظم الرقمية والتي تستخدم يوميا في عدة مجالات</w:t>
      </w:r>
      <w:r>
        <w:rPr>
          <w:rFonts w:ascii="Traditional Arabic" w:hAnsi="Traditional Arabic" w:cs="Traditional Arabic" w:hint="cs"/>
          <w:sz w:val="36"/>
          <w:szCs w:val="36"/>
          <w:rtl/>
        </w:rPr>
        <w:t>(المفيز،2023م).</w:t>
      </w:r>
    </w:p>
    <w:p w14:paraId="345EC1EE" w14:textId="77777777" w:rsidR="00D8251C" w:rsidRDefault="00D8251C" w:rsidP="00D8251C">
      <w:pPr>
        <w:bidi w:val="0"/>
        <w:rPr>
          <w:rFonts w:ascii="Traditional Arabic" w:hAnsi="Traditional Arabic" w:cs="Traditional Arabic"/>
          <w:sz w:val="36"/>
          <w:szCs w:val="36"/>
          <w:rtl/>
        </w:rPr>
      </w:pPr>
      <w:r>
        <w:rPr>
          <w:rFonts w:ascii="Traditional Arabic" w:hAnsi="Traditional Arabic" w:cs="Traditional Arabic"/>
          <w:sz w:val="36"/>
          <w:szCs w:val="36"/>
          <w:rtl/>
        </w:rPr>
        <w:br w:type="page"/>
      </w:r>
    </w:p>
    <w:p w14:paraId="32429251" w14:textId="77777777" w:rsidR="00D8251C" w:rsidRPr="00EC3EF1" w:rsidRDefault="00D8251C" w:rsidP="00D8251C">
      <w:pPr>
        <w:spacing w:after="0"/>
        <w:ind w:firstLine="720"/>
        <w:jc w:val="both"/>
        <w:rPr>
          <w:rFonts w:ascii="Traditional Arabic" w:hAnsi="Traditional Arabic" w:cs="Traditional Arabic"/>
          <w:sz w:val="36"/>
          <w:szCs w:val="36"/>
        </w:rPr>
      </w:pPr>
      <w:r w:rsidRPr="00EC3EF1">
        <w:rPr>
          <w:rFonts w:ascii="Traditional Arabic" w:hAnsi="Traditional Arabic" w:cs="Traditional Arabic"/>
          <w:b/>
          <w:bCs/>
          <w:sz w:val="36"/>
          <w:szCs w:val="36"/>
          <w:rtl/>
        </w:rPr>
        <w:t>أهمية التحول الرقمي</w:t>
      </w:r>
    </w:p>
    <w:p w14:paraId="3EF3F283" w14:textId="77777777" w:rsidR="00D8251C" w:rsidRPr="00EC3EF1" w:rsidRDefault="00D8251C" w:rsidP="00D8251C">
      <w:pPr>
        <w:spacing w:after="0"/>
        <w:ind w:firstLine="720"/>
        <w:jc w:val="both"/>
        <w:rPr>
          <w:rFonts w:ascii="Traditional Arabic" w:hAnsi="Traditional Arabic" w:cs="Traditional Arabic"/>
          <w:sz w:val="36"/>
          <w:szCs w:val="36"/>
          <w:rtl/>
        </w:rPr>
      </w:pPr>
      <w:r w:rsidRPr="00EC3EF1">
        <w:rPr>
          <w:rFonts w:ascii="Traditional Arabic" w:hAnsi="Traditional Arabic" w:cs="Traditional Arabic"/>
          <w:sz w:val="36"/>
          <w:szCs w:val="36"/>
          <w:rtl/>
        </w:rPr>
        <w:t>    تعود أهمية التحول الرقمي في أنه يسهم في حل مشكلات الإنسان من ناحية وفي تفعيل التنمية وتعزيز استدامتها من ناحية أخرى، ويشمل ذلك جوانب اقتصادية واجتماعية وبيئية، بل وثقافية ايضاً، بينما تمثل التقنية جانب العامل المساعد في كل هذه الجوانب (شعبان، 2021، ص9).</w:t>
      </w:r>
    </w:p>
    <w:p w14:paraId="2FAB5133" w14:textId="77777777" w:rsidR="00D8251C" w:rsidRPr="00EC3EF1" w:rsidRDefault="00D8251C" w:rsidP="00D8251C">
      <w:pPr>
        <w:spacing w:after="0"/>
        <w:ind w:firstLine="720"/>
        <w:jc w:val="both"/>
        <w:rPr>
          <w:rFonts w:ascii="Traditional Arabic" w:hAnsi="Traditional Arabic" w:cs="Traditional Arabic"/>
          <w:sz w:val="36"/>
          <w:szCs w:val="36"/>
          <w:rtl/>
        </w:rPr>
      </w:pPr>
      <w:r w:rsidRPr="00EC3EF1">
        <w:rPr>
          <w:rFonts w:ascii="Traditional Arabic" w:hAnsi="Traditional Arabic" w:cs="Traditional Arabic"/>
          <w:sz w:val="36"/>
          <w:szCs w:val="36"/>
          <w:rtl/>
        </w:rPr>
        <w:t>    ومن الناحية العملية، يعد تحسين تجربة العميل والمرونة والابتكار من البداية إلى النهاية، إحدى أهم العوامل الرئيسية للتحول الرقمي، إلى جانب تطوير مصادر جديدة للإيرادات والنظم البيئية التي تدعمها المعلومات مما يؤدي إلى تحولات نموذج الأعمال (</w:t>
      </w:r>
      <w:r>
        <w:rPr>
          <w:rFonts w:ascii="Traditional Arabic" w:hAnsi="Traditional Arabic" w:cs="Traditional Arabic" w:hint="cs"/>
          <w:sz w:val="36"/>
          <w:szCs w:val="36"/>
          <w:rtl/>
        </w:rPr>
        <w:t>عمر</w:t>
      </w:r>
      <w:r w:rsidRPr="00EC3EF1">
        <w:rPr>
          <w:rFonts w:ascii="Traditional Arabic" w:hAnsi="Traditional Arabic" w:cs="Traditional Arabic"/>
          <w:sz w:val="36"/>
          <w:szCs w:val="36"/>
          <w:rtl/>
        </w:rPr>
        <w:t>، 2019، ص 5-8).</w:t>
      </w:r>
    </w:p>
    <w:p w14:paraId="5A56E18D" w14:textId="77777777" w:rsidR="00D8251C" w:rsidRPr="00EC3EF1" w:rsidRDefault="00D8251C" w:rsidP="00D8251C">
      <w:pPr>
        <w:spacing w:after="0"/>
        <w:jc w:val="both"/>
        <w:rPr>
          <w:rFonts w:ascii="Traditional Arabic" w:hAnsi="Traditional Arabic" w:cs="Traditional Arabic"/>
          <w:b/>
          <w:bCs/>
          <w:sz w:val="36"/>
          <w:szCs w:val="36"/>
          <w:rtl/>
        </w:rPr>
      </w:pPr>
      <w:r w:rsidRPr="00EC3EF1">
        <w:rPr>
          <w:rFonts w:ascii="Traditional Arabic" w:hAnsi="Traditional Arabic" w:cs="Traditional Arabic"/>
          <w:b/>
          <w:bCs/>
          <w:sz w:val="36"/>
          <w:szCs w:val="36"/>
          <w:rtl/>
        </w:rPr>
        <w:t>آثار التحول الرقمي على الأداء الحكومي</w:t>
      </w:r>
      <w:r>
        <w:rPr>
          <w:rFonts w:ascii="Traditional Arabic" w:hAnsi="Traditional Arabic" w:cs="Traditional Arabic" w:hint="cs"/>
          <w:b/>
          <w:bCs/>
          <w:sz w:val="36"/>
          <w:szCs w:val="36"/>
          <w:rtl/>
        </w:rPr>
        <w:t xml:space="preserve">: </w:t>
      </w:r>
    </w:p>
    <w:p w14:paraId="5217B7C3" w14:textId="77777777" w:rsidR="00D8251C" w:rsidRPr="00EC3EF1" w:rsidRDefault="00D8251C" w:rsidP="00D8251C">
      <w:pPr>
        <w:pStyle w:val="ListParagraph"/>
        <w:numPr>
          <w:ilvl w:val="0"/>
          <w:numId w:val="14"/>
        </w:numPr>
        <w:spacing w:after="0"/>
        <w:jc w:val="both"/>
        <w:rPr>
          <w:rFonts w:ascii="Traditional Arabic" w:hAnsi="Traditional Arabic" w:cs="Traditional Arabic"/>
          <w:sz w:val="36"/>
          <w:szCs w:val="36"/>
          <w:rtl/>
        </w:rPr>
      </w:pPr>
      <w:r w:rsidRPr="00EC3EF1">
        <w:rPr>
          <w:rFonts w:ascii="Traditional Arabic" w:hAnsi="Traditional Arabic" w:cs="Traditional Arabic"/>
          <w:sz w:val="36"/>
          <w:szCs w:val="36"/>
          <w:rtl/>
        </w:rPr>
        <w:t>أصبح أساساً في أتمتة العمليات والإجراءات مما يعزز كفاءة التشغيل ويقلل من تكاليف المعاملات.</w:t>
      </w:r>
    </w:p>
    <w:p w14:paraId="72F19000" w14:textId="77777777" w:rsidR="00D8251C" w:rsidRPr="00EC3EF1" w:rsidRDefault="00D8251C" w:rsidP="00D8251C">
      <w:pPr>
        <w:pStyle w:val="ListParagraph"/>
        <w:numPr>
          <w:ilvl w:val="0"/>
          <w:numId w:val="14"/>
        </w:numPr>
        <w:spacing w:after="0"/>
        <w:jc w:val="both"/>
        <w:rPr>
          <w:rFonts w:ascii="Traditional Arabic" w:hAnsi="Traditional Arabic" w:cs="Traditional Arabic"/>
          <w:sz w:val="36"/>
          <w:szCs w:val="36"/>
          <w:rtl/>
        </w:rPr>
      </w:pPr>
      <w:r w:rsidRPr="00EC3EF1">
        <w:rPr>
          <w:rFonts w:ascii="Traditional Arabic" w:hAnsi="Traditional Arabic" w:cs="Traditional Arabic"/>
          <w:sz w:val="36"/>
          <w:szCs w:val="36"/>
          <w:rtl/>
        </w:rPr>
        <w:t>التحول الرقمي يطلق فرصاً جديدة لنمو وازدهار مجالات جديدة للمشروعات التجارية مما يساهم في خلق أنواع جديدة من الوظائف.</w:t>
      </w:r>
    </w:p>
    <w:p w14:paraId="382E39E0" w14:textId="77777777" w:rsidR="00D8251C" w:rsidRPr="00EC3EF1" w:rsidRDefault="00D8251C" w:rsidP="00D8251C">
      <w:pPr>
        <w:pStyle w:val="ListParagraph"/>
        <w:numPr>
          <w:ilvl w:val="0"/>
          <w:numId w:val="14"/>
        </w:numPr>
        <w:spacing w:after="0"/>
        <w:jc w:val="both"/>
        <w:rPr>
          <w:rFonts w:ascii="Traditional Arabic" w:hAnsi="Traditional Arabic" w:cs="Traditional Arabic"/>
          <w:sz w:val="36"/>
          <w:szCs w:val="36"/>
          <w:rtl/>
        </w:rPr>
      </w:pPr>
      <w:r w:rsidRPr="00EC3EF1">
        <w:rPr>
          <w:rFonts w:ascii="Traditional Arabic" w:hAnsi="Traditional Arabic" w:cs="Traditional Arabic"/>
          <w:sz w:val="36"/>
          <w:szCs w:val="36"/>
          <w:rtl/>
        </w:rPr>
        <w:t>يعزز قدرة الحكومة على تقديم الخدمات العامة وتوفيره للمواطنين بجودة أعلى وقدرة أكبر على وصول الخدمات للمواطن.</w:t>
      </w:r>
    </w:p>
    <w:p w14:paraId="606F132D" w14:textId="77777777" w:rsidR="00D8251C" w:rsidRPr="00EC3EF1" w:rsidRDefault="00D8251C" w:rsidP="00D8251C">
      <w:pPr>
        <w:pStyle w:val="ListParagraph"/>
        <w:numPr>
          <w:ilvl w:val="0"/>
          <w:numId w:val="14"/>
        </w:numPr>
        <w:spacing w:after="0"/>
        <w:jc w:val="both"/>
        <w:rPr>
          <w:rFonts w:ascii="Traditional Arabic" w:hAnsi="Traditional Arabic" w:cs="Traditional Arabic"/>
          <w:sz w:val="36"/>
          <w:szCs w:val="36"/>
          <w:rtl/>
        </w:rPr>
      </w:pPr>
      <w:r w:rsidRPr="00EC3EF1">
        <w:rPr>
          <w:rFonts w:ascii="Traditional Arabic" w:hAnsi="Traditional Arabic" w:cs="Traditional Arabic"/>
          <w:sz w:val="36"/>
          <w:szCs w:val="36"/>
          <w:rtl/>
        </w:rPr>
        <w:t>أنتج التحول الرقمي انعكاساً على العلاقات الإنسانية والسلوكيات الفردية من خلال تسهيل الاتصالات والمشاركة المجتمعية.</w:t>
      </w:r>
    </w:p>
    <w:p w14:paraId="203F8628" w14:textId="77777777" w:rsidR="00D8251C" w:rsidRPr="00EC3EF1" w:rsidRDefault="00D8251C" w:rsidP="00D8251C">
      <w:pPr>
        <w:pStyle w:val="ListParagraph"/>
        <w:numPr>
          <w:ilvl w:val="0"/>
          <w:numId w:val="14"/>
        </w:numPr>
        <w:spacing w:after="0"/>
        <w:jc w:val="both"/>
        <w:rPr>
          <w:rFonts w:ascii="Traditional Arabic" w:hAnsi="Traditional Arabic" w:cs="Traditional Arabic"/>
          <w:sz w:val="36"/>
          <w:szCs w:val="36"/>
          <w:rtl/>
        </w:rPr>
      </w:pPr>
      <w:r w:rsidRPr="00EC3EF1">
        <w:rPr>
          <w:rFonts w:ascii="Traditional Arabic" w:hAnsi="Traditional Arabic" w:cs="Traditional Arabic"/>
          <w:sz w:val="36"/>
          <w:szCs w:val="36"/>
          <w:rtl/>
        </w:rPr>
        <w:t>تساعد التقنيات الرقمية على تحسين فرص التواصل مع المواطنين بشأن أنشطة الحكومة.</w:t>
      </w:r>
    </w:p>
    <w:p w14:paraId="400A7A15" w14:textId="77777777" w:rsidR="00D8251C" w:rsidRPr="00EC3EF1" w:rsidRDefault="00D8251C" w:rsidP="00D8251C">
      <w:pPr>
        <w:pStyle w:val="ListParagraph"/>
        <w:numPr>
          <w:ilvl w:val="0"/>
          <w:numId w:val="14"/>
        </w:numPr>
        <w:spacing w:after="0"/>
        <w:jc w:val="both"/>
        <w:rPr>
          <w:rFonts w:ascii="Traditional Arabic" w:hAnsi="Traditional Arabic" w:cs="Traditional Arabic"/>
          <w:sz w:val="36"/>
          <w:szCs w:val="36"/>
          <w:rtl/>
        </w:rPr>
      </w:pPr>
      <w:r w:rsidRPr="00EC3EF1">
        <w:rPr>
          <w:rFonts w:ascii="Traditional Arabic" w:hAnsi="Traditional Arabic" w:cs="Traditional Arabic"/>
          <w:sz w:val="36"/>
          <w:szCs w:val="36"/>
          <w:rtl/>
        </w:rPr>
        <w:t>يساهم التحول الرقمي في تحسن الإدارة داخل المنظمات الحكومية من خلال الاسهام في الرقابة على العمل والعاملين والتأكد من درجة انتظام العمل</w:t>
      </w:r>
      <w:r>
        <w:rPr>
          <w:rFonts w:ascii="Traditional Arabic" w:hAnsi="Traditional Arabic" w:cs="Traditional Arabic" w:hint="cs"/>
          <w:sz w:val="36"/>
          <w:szCs w:val="36"/>
          <w:rtl/>
        </w:rPr>
        <w:t>(القحطاني،2023م)</w:t>
      </w:r>
    </w:p>
    <w:p w14:paraId="6CFA5164" w14:textId="77777777" w:rsidR="00D8251C" w:rsidRDefault="00D8251C" w:rsidP="00D8251C">
      <w:pPr>
        <w:spacing w:after="0"/>
        <w:ind w:firstLine="720"/>
        <w:jc w:val="both"/>
        <w:rPr>
          <w:rFonts w:ascii="Traditional Arabic" w:hAnsi="Traditional Arabic" w:cs="Traditional Arabic"/>
          <w:sz w:val="36"/>
          <w:szCs w:val="36"/>
          <w:rtl/>
        </w:rPr>
      </w:pPr>
    </w:p>
    <w:p w14:paraId="5A115A65" w14:textId="77777777" w:rsidR="00D8251C" w:rsidRDefault="00D8251C" w:rsidP="00D8251C">
      <w:pPr>
        <w:spacing w:after="0"/>
        <w:ind w:firstLine="720"/>
        <w:jc w:val="both"/>
        <w:rPr>
          <w:rFonts w:ascii="Traditional Arabic" w:hAnsi="Traditional Arabic" w:cs="Traditional Arabic"/>
          <w:sz w:val="36"/>
          <w:szCs w:val="36"/>
          <w:rtl/>
        </w:rPr>
      </w:pPr>
    </w:p>
    <w:p w14:paraId="66C5B246" w14:textId="77777777" w:rsidR="00D8251C" w:rsidRPr="00EC3EF1" w:rsidRDefault="00D8251C" w:rsidP="00D8251C">
      <w:pPr>
        <w:spacing w:after="0"/>
        <w:ind w:firstLine="720"/>
        <w:jc w:val="both"/>
        <w:rPr>
          <w:rFonts w:ascii="Traditional Arabic" w:hAnsi="Traditional Arabic" w:cs="Traditional Arabic"/>
          <w:sz w:val="36"/>
          <w:szCs w:val="36"/>
          <w:rtl/>
        </w:rPr>
      </w:pPr>
    </w:p>
    <w:p w14:paraId="4955229D" w14:textId="77777777" w:rsidR="00D8251C" w:rsidRPr="00EC3EF1" w:rsidRDefault="00D8251C" w:rsidP="00D8251C">
      <w:pPr>
        <w:spacing w:after="0"/>
        <w:ind w:firstLine="720"/>
        <w:jc w:val="both"/>
        <w:rPr>
          <w:rFonts w:ascii="Traditional Arabic" w:hAnsi="Traditional Arabic" w:cs="Traditional Arabic"/>
          <w:sz w:val="36"/>
          <w:szCs w:val="36"/>
          <w:rtl/>
        </w:rPr>
      </w:pPr>
      <w:r w:rsidRPr="00EC3EF1">
        <w:rPr>
          <w:rFonts w:ascii="Traditional Arabic" w:hAnsi="Traditional Arabic" w:cs="Traditional Arabic"/>
          <w:b/>
          <w:bCs/>
          <w:sz w:val="36"/>
          <w:szCs w:val="36"/>
          <w:rtl/>
        </w:rPr>
        <w:t>أهداف التحول الرقمي</w:t>
      </w:r>
    </w:p>
    <w:p w14:paraId="621DAC30" w14:textId="77777777" w:rsidR="00D8251C" w:rsidRPr="00EC3EF1" w:rsidRDefault="00D8251C" w:rsidP="00D8251C">
      <w:pPr>
        <w:spacing w:after="0"/>
        <w:ind w:firstLine="720"/>
        <w:jc w:val="both"/>
        <w:rPr>
          <w:rFonts w:ascii="Traditional Arabic" w:hAnsi="Traditional Arabic" w:cs="Traditional Arabic"/>
          <w:sz w:val="36"/>
          <w:szCs w:val="36"/>
        </w:rPr>
      </w:pPr>
      <w:r w:rsidRPr="00EC3EF1">
        <w:rPr>
          <w:rFonts w:ascii="Traditional Arabic" w:hAnsi="Traditional Arabic" w:cs="Traditional Arabic"/>
          <w:sz w:val="36"/>
          <w:szCs w:val="36"/>
          <w:rtl/>
        </w:rPr>
        <w:t>    هناك العديد من الأهداف التي سعت إليها المنظمات المختلفة لتحقيقها عبر التحول الرقمي</w:t>
      </w:r>
      <w:r w:rsidRPr="00EC3EF1">
        <w:rPr>
          <w:rFonts w:ascii="Traditional Arabic" w:hAnsi="Traditional Arabic" w:cs="Traditional Arabic"/>
          <w:sz w:val="36"/>
          <w:szCs w:val="36"/>
        </w:rPr>
        <w:t> (</w:t>
      </w:r>
      <w:proofErr w:type="spellStart"/>
      <w:r w:rsidRPr="00EC3EF1">
        <w:rPr>
          <w:rFonts w:asciiTheme="majorBidi" w:hAnsiTheme="majorBidi" w:cstheme="majorBidi"/>
          <w:sz w:val="28"/>
          <w:szCs w:val="28"/>
        </w:rPr>
        <w:t>Ebook</w:t>
      </w:r>
      <w:proofErr w:type="spellEnd"/>
      <w:r w:rsidRPr="00EC3EF1">
        <w:rPr>
          <w:rFonts w:ascii="Traditional Arabic" w:hAnsi="Traditional Arabic" w:cs="Traditional Arabic"/>
          <w:sz w:val="36"/>
          <w:szCs w:val="36"/>
        </w:rPr>
        <w:t>)</w:t>
      </w:r>
      <w:r w:rsidRPr="00EC3EF1">
        <w:rPr>
          <w:rFonts w:ascii="Traditional Arabic" w:hAnsi="Traditional Arabic" w:cs="Traditional Arabic"/>
          <w:sz w:val="36"/>
          <w:szCs w:val="36"/>
          <w:rtl/>
        </w:rPr>
        <w:t xml:space="preserve">، ويمكن استعراض </w:t>
      </w:r>
      <w:r w:rsidRPr="00EC3EF1">
        <w:rPr>
          <w:rFonts w:ascii="Traditional Arabic" w:hAnsi="Traditional Arabic" w:cs="Traditional Arabic" w:hint="cs"/>
          <w:sz w:val="36"/>
          <w:szCs w:val="36"/>
          <w:rtl/>
        </w:rPr>
        <w:t>أبرزها</w:t>
      </w:r>
      <w:r w:rsidRPr="00EC3EF1">
        <w:rPr>
          <w:rFonts w:ascii="Traditional Arabic" w:hAnsi="Traditional Arabic" w:cs="Traditional Arabic"/>
          <w:sz w:val="36"/>
          <w:szCs w:val="36"/>
          <w:rtl/>
        </w:rPr>
        <w:t xml:space="preserve"> على النحو التالي</w:t>
      </w:r>
      <w:r w:rsidRPr="00EC3EF1">
        <w:rPr>
          <w:rFonts w:ascii="Traditional Arabic" w:hAnsi="Traditional Arabic" w:cs="Traditional Arabic"/>
          <w:sz w:val="36"/>
          <w:szCs w:val="36"/>
        </w:rPr>
        <w:t>:</w:t>
      </w:r>
    </w:p>
    <w:p w14:paraId="27638E66" w14:textId="77777777" w:rsidR="00D8251C" w:rsidRPr="00EC3EF1" w:rsidRDefault="00D8251C" w:rsidP="00D8251C">
      <w:pPr>
        <w:spacing w:after="0"/>
        <w:ind w:firstLine="720"/>
        <w:jc w:val="both"/>
        <w:rPr>
          <w:rFonts w:ascii="Traditional Arabic" w:hAnsi="Traditional Arabic" w:cs="Traditional Arabic"/>
          <w:b/>
          <w:bCs/>
          <w:sz w:val="36"/>
          <w:szCs w:val="36"/>
          <w:rtl/>
        </w:rPr>
      </w:pPr>
      <w:r w:rsidRPr="00EC3EF1">
        <w:rPr>
          <w:rFonts w:ascii="Traditional Arabic" w:hAnsi="Traditional Arabic" w:cs="Traditional Arabic"/>
          <w:b/>
          <w:bCs/>
          <w:sz w:val="36"/>
          <w:szCs w:val="36"/>
          <w:rtl/>
        </w:rPr>
        <w:t>أ‌-    أهداف التحول الرقمي في قطاعات الأعمال:</w:t>
      </w:r>
    </w:p>
    <w:p w14:paraId="315A942E" w14:textId="77777777" w:rsidR="00D8251C" w:rsidRPr="00EC3EF1" w:rsidRDefault="00D8251C" w:rsidP="00D8251C">
      <w:pPr>
        <w:spacing w:after="0"/>
        <w:ind w:firstLine="720"/>
        <w:jc w:val="both"/>
        <w:rPr>
          <w:rFonts w:ascii="Traditional Arabic" w:hAnsi="Traditional Arabic" w:cs="Traditional Arabic"/>
          <w:b/>
          <w:bCs/>
          <w:sz w:val="36"/>
          <w:szCs w:val="36"/>
          <w:rtl/>
        </w:rPr>
      </w:pPr>
      <w:r w:rsidRPr="00EC3EF1">
        <w:rPr>
          <w:rFonts w:ascii="Traditional Arabic" w:hAnsi="Traditional Arabic" w:cs="Traditional Arabic"/>
          <w:b/>
          <w:bCs/>
          <w:sz w:val="36"/>
          <w:szCs w:val="36"/>
          <w:rtl/>
        </w:rPr>
        <w:t>1.   مراعاة تطلعات العملاء</w:t>
      </w:r>
    </w:p>
    <w:p w14:paraId="7AF37A3B" w14:textId="77777777" w:rsidR="00D8251C" w:rsidRPr="00EC3EF1" w:rsidRDefault="00D8251C" w:rsidP="00D8251C">
      <w:pPr>
        <w:spacing w:after="0"/>
        <w:ind w:firstLine="720"/>
        <w:jc w:val="both"/>
        <w:rPr>
          <w:rFonts w:ascii="Traditional Arabic" w:hAnsi="Traditional Arabic" w:cs="Traditional Arabic"/>
          <w:sz w:val="36"/>
          <w:szCs w:val="36"/>
          <w:rtl/>
        </w:rPr>
      </w:pPr>
      <w:r w:rsidRPr="00EC3EF1">
        <w:rPr>
          <w:rFonts w:ascii="Traditional Arabic" w:hAnsi="Traditional Arabic" w:cs="Traditional Arabic"/>
          <w:sz w:val="36"/>
          <w:szCs w:val="36"/>
          <w:rtl/>
        </w:rPr>
        <w:t>تحقيق تطلعات العملاء وتفضيلاتهم، عبر التفاعل المباشر مع العلامات التجارية للمنتجات، التي يتم عرضها، وبيعها عبر الشركة التي تحولت رقمياً</w:t>
      </w:r>
      <w:r w:rsidRPr="00EC3EF1">
        <w:rPr>
          <w:rFonts w:ascii="Traditional Arabic" w:hAnsi="Traditional Arabic" w:cs="Traditional Arabic"/>
          <w:sz w:val="36"/>
          <w:szCs w:val="36"/>
        </w:rPr>
        <w:t>.</w:t>
      </w:r>
    </w:p>
    <w:p w14:paraId="69A51B3F" w14:textId="77777777" w:rsidR="00D8251C" w:rsidRPr="00EC3EF1" w:rsidRDefault="00D8251C" w:rsidP="00D8251C">
      <w:pPr>
        <w:spacing w:after="0"/>
        <w:ind w:firstLine="720"/>
        <w:jc w:val="both"/>
        <w:rPr>
          <w:rFonts w:ascii="Traditional Arabic" w:hAnsi="Traditional Arabic" w:cs="Traditional Arabic"/>
          <w:b/>
          <w:bCs/>
          <w:sz w:val="36"/>
          <w:szCs w:val="36"/>
          <w:rtl/>
        </w:rPr>
      </w:pPr>
      <w:r w:rsidRPr="00EC3EF1">
        <w:rPr>
          <w:rFonts w:ascii="Traditional Arabic" w:hAnsi="Traditional Arabic" w:cs="Traditional Arabic"/>
          <w:b/>
          <w:bCs/>
          <w:sz w:val="36"/>
          <w:szCs w:val="36"/>
          <w:rtl/>
        </w:rPr>
        <w:t>2.   تجنب مخاطر الأزمات</w:t>
      </w:r>
    </w:p>
    <w:p w14:paraId="7E133CCA" w14:textId="77777777" w:rsidR="00D8251C" w:rsidRPr="00EC3EF1" w:rsidRDefault="00D8251C" w:rsidP="00D8251C">
      <w:pPr>
        <w:spacing w:after="0"/>
        <w:ind w:firstLine="720"/>
        <w:jc w:val="both"/>
        <w:rPr>
          <w:rFonts w:ascii="Traditional Arabic" w:hAnsi="Traditional Arabic" w:cs="Traditional Arabic"/>
          <w:sz w:val="36"/>
          <w:szCs w:val="36"/>
          <w:rtl/>
        </w:rPr>
      </w:pPr>
      <w:r w:rsidRPr="00EC3EF1">
        <w:rPr>
          <w:rFonts w:ascii="Traditional Arabic" w:hAnsi="Traditional Arabic" w:cs="Traditional Arabic"/>
          <w:sz w:val="36"/>
          <w:szCs w:val="36"/>
          <w:rtl/>
        </w:rPr>
        <w:t xml:space="preserve">حيث ان التعامل مع الأزمات الطارئة بما يحقق الحفاظ على </w:t>
      </w:r>
      <w:proofErr w:type="spellStart"/>
      <w:r w:rsidRPr="00EC3EF1">
        <w:rPr>
          <w:rFonts w:ascii="Traditional Arabic" w:hAnsi="Traditional Arabic" w:cs="Traditional Arabic"/>
          <w:sz w:val="36"/>
          <w:szCs w:val="36"/>
          <w:rtl/>
        </w:rPr>
        <w:t>الاستقرارية</w:t>
      </w:r>
      <w:proofErr w:type="spellEnd"/>
      <w:r w:rsidRPr="00EC3EF1">
        <w:rPr>
          <w:rFonts w:ascii="Traditional Arabic" w:hAnsi="Traditional Arabic" w:cs="Traditional Arabic"/>
          <w:sz w:val="36"/>
          <w:szCs w:val="36"/>
          <w:rtl/>
        </w:rPr>
        <w:t>، وحماية الشركات من المخاطر، حيث اتجهت العديد من الشركات إلى تحديث اجراءات التحول الرقمي بشكل أكبر عما هو ذي قبل، بدافع تفادي تداعيات أزمة كوفيد 19</w:t>
      </w:r>
      <w:r w:rsidRPr="00EC3EF1">
        <w:rPr>
          <w:rFonts w:ascii="Traditional Arabic" w:hAnsi="Traditional Arabic" w:cs="Traditional Arabic"/>
          <w:sz w:val="36"/>
          <w:szCs w:val="36"/>
        </w:rPr>
        <w:t>.</w:t>
      </w:r>
      <w:r>
        <w:rPr>
          <w:rFonts w:ascii="Traditional Arabic" w:hAnsi="Traditional Arabic" w:cs="Traditional Arabic" w:hint="cs"/>
          <w:sz w:val="36"/>
          <w:szCs w:val="36"/>
          <w:rtl/>
        </w:rPr>
        <w:t xml:space="preserve"> (القحطاني،2023م)</w:t>
      </w:r>
    </w:p>
    <w:p w14:paraId="431009B8" w14:textId="77777777" w:rsidR="00D8251C" w:rsidRPr="00EC3EF1" w:rsidRDefault="00D8251C" w:rsidP="00D8251C">
      <w:pPr>
        <w:spacing w:after="0"/>
        <w:ind w:firstLine="720"/>
        <w:jc w:val="both"/>
        <w:rPr>
          <w:rFonts w:ascii="Traditional Arabic" w:hAnsi="Traditional Arabic" w:cs="Traditional Arabic"/>
          <w:b/>
          <w:bCs/>
          <w:sz w:val="36"/>
          <w:szCs w:val="36"/>
          <w:rtl/>
        </w:rPr>
      </w:pPr>
      <w:r w:rsidRPr="00EC3EF1">
        <w:rPr>
          <w:rFonts w:ascii="Traditional Arabic" w:hAnsi="Traditional Arabic" w:cs="Traditional Arabic"/>
          <w:b/>
          <w:bCs/>
          <w:sz w:val="36"/>
          <w:szCs w:val="36"/>
          <w:rtl/>
        </w:rPr>
        <w:t>3.   التمكين المعرفي</w:t>
      </w:r>
    </w:p>
    <w:p w14:paraId="5951A6E4" w14:textId="77777777" w:rsidR="00D8251C" w:rsidRPr="00EC3EF1" w:rsidRDefault="00D8251C" w:rsidP="00D8251C">
      <w:pPr>
        <w:spacing w:after="0"/>
        <w:ind w:firstLine="720"/>
        <w:jc w:val="both"/>
        <w:rPr>
          <w:rFonts w:ascii="Traditional Arabic" w:hAnsi="Traditional Arabic" w:cs="Traditional Arabic"/>
          <w:sz w:val="36"/>
          <w:szCs w:val="36"/>
          <w:rtl/>
        </w:rPr>
      </w:pPr>
      <w:r w:rsidRPr="00EC3EF1">
        <w:rPr>
          <w:rFonts w:ascii="Traditional Arabic" w:hAnsi="Traditional Arabic" w:cs="Traditional Arabic"/>
          <w:sz w:val="36"/>
          <w:szCs w:val="36"/>
          <w:rtl/>
        </w:rPr>
        <w:t>اتاحة الفرصة للمهندسين، والعاملين في الشركة من التعلم السريع، والابتكار، وتفعيل قدرات الخدمات الذاتية، وتطبيق عمليات البرمجة، وانشاء التطبيقات الهامة التي تعمل على تحسين أداء الشركة، واتاحة المعرفة للعاملين بها</w:t>
      </w:r>
      <w:r w:rsidRPr="00EC3EF1">
        <w:rPr>
          <w:rFonts w:ascii="Traditional Arabic" w:hAnsi="Traditional Arabic" w:cs="Traditional Arabic"/>
          <w:sz w:val="36"/>
          <w:szCs w:val="36"/>
        </w:rPr>
        <w:t>.</w:t>
      </w:r>
    </w:p>
    <w:p w14:paraId="2C7C6ADF" w14:textId="77777777" w:rsidR="00D8251C" w:rsidRPr="00EC3EF1" w:rsidRDefault="00D8251C" w:rsidP="00D8251C">
      <w:pPr>
        <w:spacing w:after="0"/>
        <w:ind w:firstLine="720"/>
        <w:jc w:val="both"/>
        <w:rPr>
          <w:rFonts w:ascii="Traditional Arabic" w:hAnsi="Traditional Arabic" w:cs="Traditional Arabic"/>
          <w:b/>
          <w:bCs/>
          <w:sz w:val="36"/>
          <w:szCs w:val="36"/>
          <w:rtl/>
        </w:rPr>
      </w:pPr>
      <w:r w:rsidRPr="00EC3EF1">
        <w:rPr>
          <w:rFonts w:ascii="Traditional Arabic" w:hAnsi="Traditional Arabic" w:cs="Traditional Arabic"/>
          <w:b/>
          <w:bCs/>
          <w:sz w:val="36"/>
          <w:szCs w:val="36"/>
          <w:rtl/>
        </w:rPr>
        <w:t>4.   التسويق عن بعد</w:t>
      </w:r>
    </w:p>
    <w:p w14:paraId="3C1CB205" w14:textId="77777777" w:rsidR="00D8251C" w:rsidRPr="00EC3EF1" w:rsidRDefault="00D8251C" w:rsidP="00D8251C">
      <w:pPr>
        <w:spacing w:after="0"/>
        <w:ind w:firstLine="720"/>
        <w:jc w:val="both"/>
        <w:rPr>
          <w:rFonts w:ascii="Traditional Arabic" w:hAnsi="Traditional Arabic" w:cs="Traditional Arabic"/>
          <w:sz w:val="36"/>
          <w:szCs w:val="36"/>
          <w:rtl/>
        </w:rPr>
      </w:pPr>
      <w:r w:rsidRPr="00EC3EF1">
        <w:rPr>
          <w:rFonts w:ascii="Traditional Arabic" w:hAnsi="Traditional Arabic" w:cs="Traditional Arabic"/>
          <w:sz w:val="36"/>
          <w:szCs w:val="36"/>
          <w:rtl/>
        </w:rPr>
        <w:t>تحقيق ميزة العمل عن بعد، خاصة في مجالات التسويق، والبيع، وتمويل وعرض المنتجات من خلال المنصات، والفيديوهات، بما يحقق انتشار، وترويج فكرة المنتجات بشكل أسهل، وأكثر ابتكاراَ</w:t>
      </w:r>
      <w:r w:rsidRPr="00EC3EF1">
        <w:rPr>
          <w:rFonts w:ascii="Traditional Arabic" w:hAnsi="Traditional Arabic" w:cs="Traditional Arabic"/>
          <w:sz w:val="36"/>
          <w:szCs w:val="36"/>
        </w:rPr>
        <w:t>.</w:t>
      </w:r>
    </w:p>
    <w:p w14:paraId="33E64ED2" w14:textId="77777777" w:rsidR="00D8251C" w:rsidRPr="00EC3EF1" w:rsidRDefault="00D8251C" w:rsidP="00D8251C">
      <w:pPr>
        <w:spacing w:after="0"/>
        <w:ind w:firstLine="720"/>
        <w:jc w:val="both"/>
        <w:rPr>
          <w:rFonts w:ascii="Traditional Arabic" w:hAnsi="Traditional Arabic" w:cs="Traditional Arabic"/>
          <w:b/>
          <w:bCs/>
          <w:sz w:val="36"/>
          <w:szCs w:val="36"/>
          <w:rtl/>
        </w:rPr>
      </w:pPr>
      <w:r w:rsidRPr="00EC3EF1">
        <w:rPr>
          <w:rFonts w:ascii="Traditional Arabic" w:hAnsi="Traditional Arabic" w:cs="Traditional Arabic"/>
          <w:b/>
          <w:bCs/>
          <w:sz w:val="36"/>
          <w:szCs w:val="36"/>
          <w:rtl/>
        </w:rPr>
        <w:t>5.   وصول الخدمات للعميل</w:t>
      </w:r>
    </w:p>
    <w:p w14:paraId="256AA26F" w14:textId="77777777" w:rsidR="00D8251C" w:rsidRDefault="00D8251C" w:rsidP="00D8251C">
      <w:pPr>
        <w:spacing w:after="0"/>
        <w:ind w:firstLine="720"/>
        <w:jc w:val="both"/>
        <w:rPr>
          <w:rFonts w:ascii="Traditional Arabic" w:hAnsi="Traditional Arabic" w:cs="Traditional Arabic"/>
          <w:sz w:val="36"/>
          <w:szCs w:val="36"/>
          <w:rtl/>
        </w:rPr>
      </w:pPr>
      <w:r w:rsidRPr="00EC3EF1">
        <w:rPr>
          <w:rFonts w:ascii="Traditional Arabic" w:hAnsi="Traditional Arabic" w:cs="Traditional Arabic"/>
          <w:sz w:val="36"/>
          <w:szCs w:val="36"/>
          <w:rtl/>
        </w:rPr>
        <w:t>وصول العميل إلى المنتج الذي يريده بسرعة فائقة، حيث يمكن للعميل التعامل مع الشركة عن بعد، اختيار أنسب المنتجات التي يتطلع إليها</w:t>
      </w:r>
      <w:r w:rsidRPr="00EC3EF1">
        <w:rPr>
          <w:rFonts w:ascii="Traditional Arabic" w:hAnsi="Traditional Arabic" w:cs="Traditional Arabic"/>
          <w:sz w:val="36"/>
          <w:szCs w:val="36"/>
        </w:rPr>
        <w:t>.</w:t>
      </w:r>
    </w:p>
    <w:p w14:paraId="06E6557E" w14:textId="77777777" w:rsidR="00D8251C" w:rsidRDefault="00D8251C" w:rsidP="00D8251C">
      <w:pPr>
        <w:spacing w:after="0"/>
        <w:ind w:firstLine="720"/>
        <w:jc w:val="both"/>
        <w:rPr>
          <w:rFonts w:ascii="Traditional Arabic" w:hAnsi="Traditional Arabic" w:cs="Traditional Arabic"/>
          <w:sz w:val="36"/>
          <w:szCs w:val="36"/>
          <w:rtl/>
        </w:rPr>
      </w:pPr>
    </w:p>
    <w:p w14:paraId="4D6A7C18" w14:textId="77777777" w:rsidR="00D8251C" w:rsidRPr="00EC3EF1" w:rsidRDefault="00D8251C" w:rsidP="00D8251C">
      <w:pPr>
        <w:spacing w:after="0"/>
        <w:ind w:firstLine="720"/>
        <w:jc w:val="both"/>
        <w:rPr>
          <w:rFonts w:ascii="Traditional Arabic" w:hAnsi="Traditional Arabic" w:cs="Traditional Arabic"/>
          <w:b/>
          <w:bCs/>
          <w:sz w:val="36"/>
          <w:szCs w:val="36"/>
          <w:rtl/>
        </w:rPr>
      </w:pPr>
      <w:r w:rsidRPr="00EC3EF1">
        <w:rPr>
          <w:rFonts w:ascii="Traditional Arabic" w:hAnsi="Traditional Arabic" w:cs="Traditional Arabic"/>
          <w:b/>
          <w:bCs/>
          <w:sz w:val="36"/>
          <w:szCs w:val="36"/>
          <w:rtl/>
        </w:rPr>
        <w:t>6.   الميزة التنافسية</w:t>
      </w:r>
    </w:p>
    <w:p w14:paraId="09277CD7" w14:textId="77777777" w:rsidR="00D8251C" w:rsidRPr="00EC3EF1" w:rsidRDefault="00D8251C" w:rsidP="00D8251C">
      <w:pPr>
        <w:spacing w:after="0"/>
        <w:ind w:firstLine="720"/>
        <w:jc w:val="both"/>
        <w:rPr>
          <w:rFonts w:ascii="Traditional Arabic" w:hAnsi="Traditional Arabic" w:cs="Traditional Arabic"/>
          <w:sz w:val="36"/>
          <w:szCs w:val="36"/>
          <w:rtl/>
        </w:rPr>
      </w:pPr>
      <w:r w:rsidRPr="00EC3EF1">
        <w:rPr>
          <w:rFonts w:ascii="Traditional Arabic" w:hAnsi="Traditional Arabic" w:cs="Traditional Arabic"/>
          <w:sz w:val="36"/>
          <w:szCs w:val="36"/>
          <w:rtl/>
        </w:rPr>
        <w:t>تحقيق الميزة التنافسية بين الشركات، من خلال اتاحة معلومات المنتجات للعملاء، وهو ما يؤدي إلى مفاضلة العميل بين أكثر من شركة</w:t>
      </w:r>
      <w:r w:rsidRPr="00EC3EF1">
        <w:rPr>
          <w:rFonts w:ascii="Traditional Arabic" w:hAnsi="Traditional Arabic" w:cs="Traditional Arabic"/>
          <w:sz w:val="36"/>
          <w:szCs w:val="36"/>
        </w:rPr>
        <w:t>.</w:t>
      </w:r>
    </w:p>
    <w:p w14:paraId="4AECE898" w14:textId="77777777" w:rsidR="00D8251C" w:rsidRPr="00EC3EF1" w:rsidRDefault="00D8251C" w:rsidP="00D8251C">
      <w:pPr>
        <w:spacing w:after="0"/>
        <w:ind w:firstLine="720"/>
        <w:jc w:val="both"/>
        <w:rPr>
          <w:rFonts w:ascii="Traditional Arabic" w:hAnsi="Traditional Arabic" w:cs="Traditional Arabic"/>
          <w:b/>
          <w:bCs/>
          <w:sz w:val="36"/>
          <w:szCs w:val="36"/>
          <w:rtl/>
        </w:rPr>
      </w:pPr>
      <w:r w:rsidRPr="00EC3EF1">
        <w:rPr>
          <w:rFonts w:ascii="Traditional Arabic" w:hAnsi="Traditional Arabic" w:cs="Traditional Arabic"/>
          <w:b/>
          <w:bCs/>
          <w:sz w:val="36"/>
          <w:szCs w:val="36"/>
          <w:rtl/>
        </w:rPr>
        <w:t>7.   خفض التكاليف</w:t>
      </w:r>
    </w:p>
    <w:p w14:paraId="7DA3FAAA" w14:textId="77777777" w:rsidR="00D8251C" w:rsidRPr="00EC3EF1" w:rsidRDefault="00D8251C" w:rsidP="00D8251C">
      <w:pPr>
        <w:spacing w:after="0"/>
        <w:ind w:firstLine="720"/>
        <w:jc w:val="both"/>
        <w:rPr>
          <w:rFonts w:ascii="Traditional Arabic" w:hAnsi="Traditional Arabic" w:cs="Traditional Arabic"/>
          <w:sz w:val="36"/>
          <w:szCs w:val="36"/>
          <w:rtl/>
        </w:rPr>
      </w:pPr>
      <w:r w:rsidRPr="00EC3EF1">
        <w:rPr>
          <w:rFonts w:ascii="Traditional Arabic" w:hAnsi="Traditional Arabic" w:cs="Traditional Arabic"/>
          <w:sz w:val="36"/>
          <w:szCs w:val="36"/>
          <w:rtl/>
        </w:rPr>
        <w:t>خفض التكاليف وهي ميزة تتيحها عمليات التحول الرقمي بشكل كبير، خاصة وأن العمل في الشركات بالشكل التقليدي يحمل الشركات تكاليف كثيرة، مثل استهلاك الكهرباء مثلاً، ولكن التحول الرقمي، خاصة في الفترة الحالية أتاح سهولة</w:t>
      </w:r>
      <w:r>
        <w:rPr>
          <w:rFonts w:ascii="Traditional Arabic" w:hAnsi="Traditional Arabic" w:cs="Traditional Arabic" w:hint="cs"/>
          <w:sz w:val="36"/>
          <w:szCs w:val="36"/>
          <w:rtl/>
        </w:rPr>
        <w:t>(القحطاني،2023م)</w:t>
      </w:r>
    </w:p>
    <w:p w14:paraId="16D437BB" w14:textId="77777777" w:rsidR="00D8251C" w:rsidRPr="00EC3EF1" w:rsidRDefault="00D8251C" w:rsidP="00D8251C">
      <w:pPr>
        <w:spacing w:after="0"/>
        <w:ind w:hanging="483"/>
        <w:jc w:val="both"/>
        <w:rPr>
          <w:rFonts w:ascii="Traditional Arabic" w:hAnsi="Traditional Arabic" w:cs="Traditional Arabic"/>
          <w:b/>
          <w:bCs/>
          <w:sz w:val="36"/>
          <w:szCs w:val="36"/>
          <w:rtl/>
        </w:rPr>
      </w:pPr>
      <w:r w:rsidRPr="00EC3EF1">
        <w:rPr>
          <w:rFonts w:ascii="Traditional Arabic" w:hAnsi="Traditional Arabic" w:cs="Traditional Arabic"/>
          <w:b/>
          <w:bCs/>
          <w:sz w:val="36"/>
          <w:szCs w:val="36"/>
          <w:rtl/>
        </w:rPr>
        <w:t>أهداف التحول الرقمي في القطاع الحكومي:</w:t>
      </w:r>
    </w:p>
    <w:p w14:paraId="666AD108" w14:textId="77777777" w:rsidR="00D8251C" w:rsidRPr="00EC3EF1" w:rsidRDefault="00D8251C" w:rsidP="00D8251C">
      <w:pPr>
        <w:spacing w:after="0"/>
        <w:ind w:firstLine="720"/>
        <w:jc w:val="both"/>
        <w:rPr>
          <w:rFonts w:ascii="Traditional Arabic" w:hAnsi="Traditional Arabic" w:cs="Traditional Arabic"/>
          <w:b/>
          <w:bCs/>
          <w:sz w:val="36"/>
          <w:szCs w:val="36"/>
          <w:rtl/>
        </w:rPr>
      </w:pPr>
      <w:r w:rsidRPr="00EC3EF1">
        <w:rPr>
          <w:rFonts w:ascii="Traditional Arabic" w:hAnsi="Traditional Arabic" w:cs="Traditional Arabic"/>
          <w:b/>
          <w:bCs/>
          <w:sz w:val="36"/>
          <w:szCs w:val="36"/>
          <w:rtl/>
        </w:rPr>
        <w:t>1.   تعزيز الشفافية والنزاهة</w:t>
      </w:r>
    </w:p>
    <w:p w14:paraId="2AE2006A" w14:textId="77777777" w:rsidR="00D8251C" w:rsidRPr="00EC3EF1" w:rsidRDefault="00D8251C" w:rsidP="00D8251C">
      <w:pPr>
        <w:spacing w:after="0"/>
        <w:ind w:firstLine="720"/>
        <w:jc w:val="both"/>
        <w:rPr>
          <w:rFonts w:ascii="Traditional Arabic" w:hAnsi="Traditional Arabic" w:cs="Traditional Arabic"/>
          <w:sz w:val="36"/>
          <w:szCs w:val="36"/>
          <w:rtl/>
        </w:rPr>
      </w:pPr>
      <w:r w:rsidRPr="00EC3EF1">
        <w:rPr>
          <w:rFonts w:ascii="Traditional Arabic" w:hAnsi="Traditional Arabic" w:cs="Traditional Arabic"/>
          <w:sz w:val="36"/>
          <w:szCs w:val="36"/>
          <w:rtl/>
        </w:rPr>
        <w:t xml:space="preserve">حيث يساعد التحول الرقمي في تعزيز الشفافية وتحقيق رضاء المواطن، عبر وصول الخدمات إليه دون أن يكون هناك تدخل بشري مباشر ن مما يقلل من الحصول على الخدمات مقابل دفع الرشاوي، وقد أطلقت التجارب المتقدمة تطبيقا جديدا تمثل في تطبيق” معلومات القطاع العام </w:t>
      </w:r>
      <w:r w:rsidRPr="00EC3EF1">
        <w:rPr>
          <w:rFonts w:asciiTheme="majorBidi" w:hAnsiTheme="majorBidi" w:cstheme="majorBidi"/>
          <w:sz w:val="28"/>
          <w:szCs w:val="28"/>
        </w:rPr>
        <w:t>PSI</w:t>
      </w:r>
      <w:r w:rsidRPr="00EC3EF1">
        <w:rPr>
          <w:rFonts w:ascii="Traditional Arabic" w:hAnsi="Traditional Arabic" w:cs="Traditional Arabic"/>
          <w:sz w:val="36"/>
          <w:szCs w:val="36"/>
          <w:rtl/>
        </w:rPr>
        <w:t>، لخدمة وتمكين الجمهور على المستوى المعلوماتي، حيث يتيح هذا التطبيق كافة البيانات والمعلومات التي يتطلع المواطن إلى معرفتها عن القطاع العام، الأمر الذي يحقق أكبر قدر من الشفافية من خلال وصول المعلومات إلى الجمهور، وإفصاح الحكومة عن كل البيانات التي لها صلة بالميزانيات وغيرها.</w:t>
      </w:r>
    </w:p>
    <w:p w14:paraId="3B36BA8D" w14:textId="77777777" w:rsidR="00D8251C" w:rsidRPr="00EC3EF1" w:rsidRDefault="00D8251C" w:rsidP="00D8251C">
      <w:pPr>
        <w:spacing w:after="0"/>
        <w:ind w:firstLine="720"/>
        <w:jc w:val="both"/>
        <w:rPr>
          <w:rFonts w:ascii="Traditional Arabic" w:hAnsi="Traditional Arabic" w:cs="Traditional Arabic"/>
          <w:b/>
          <w:bCs/>
          <w:sz w:val="36"/>
          <w:szCs w:val="36"/>
          <w:rtl/>
        </w:rPr>
      </w:pPr>
      <w:r w:rsidRPr="00EC3EF1">
        <w:rPr>
          <w:rFonts w:ascii="Traditional Arabic" w:hAnsi="Traditional Arabic" w:cs="Traditional Arabic"/>
          <w:b/>
          <w:bCs/>
          <w:sz w:val="36"/>
          <w:szCs w:val="36"/>
          <w:rtl/>
        </w:rPr>
        <w:t>2.   انفتاح الحكومة</w:t>
      </w:r>
    </w:p>
    <w:p w14:paraId="3D9F771C" w14:textId="77777777" w:rsidR="00D8251C" w:rsidRDefault="00D8251C" w:rsidP="00D8251C">
      <w:pPr>
        <w:spacing w:after="0"/>
        <w:ind w:firstLine="720"/>
        <w:jc w:val="both"/>
        <w:rPr>
          <w:rFonts w:ascii="Traditional Arabic" w:hAnsi="Traditional Arabic" w:cs="Traditional Arabic"/>
          <w:sz w:val="36"/>
          <w:szCs w:val="36"/>
          <w:rtl/>
        </w:rPr>
      </w:pPr>
      <w:r w:rsidRPr="00EC3EF1">
        <w:rPr>
          <w:rFonts w:ascii="Traditional Arabic" w:hAnsi="Traditional Arabic" w:cs="Traditional Arabic"/>
          <w:sz w:val="36"/>
          <w:szCs w:val="36"/>
          <w:rtl/>
        </w:rPr>
        <w:t xml:space="preserve">حيث يعتبر التحول الرقمي أحد الاستراتيجيات التي تحقق انفتاح الحكومة، حيث تقوم استراتيجية الحكومة المنفتحة </w:t>
      </w:r>
      <w:r w:rsidRPr="00EC3EF1">
        <w:rPr>
          <w:rFonts w:asciiTheme="majorBidi" w:hAnsiTheme="majorBidi" w:cstheme="majorBidi"/>
          <w:sz w:val="26"/>
          <w:szCs w:val="26"/>
        </w:rPr>
        <w:t>Open Gov</w:t>
      </w:r>
      <w:r w:rsidRPr="00EC3EF1">
        <w:rPr>
          <w:rFonts w:ascii="Traditional Arabic" w:hAnsi="Traditional Arabic" w:cs="Traditional Arabic"/>
          <w:sz w:val="26"/>
          <w:szCs w:val="26"/>
          <w:rtl/>
        </w:rPr>
        <w:t xml:space="preserve"> </w:t>
      </w:r>
      <w:r w:rsidRPr="00EC3EF1">
        <w:rPr>
          <w:rFonts w:ascii="Traditional Arabic" w:hAnsi="Traditional Arabic" w:cs="Traditional Arabic"/>
          <w:sz w:val="36"/>
          <w:szCs w:val="36"/>
          <w:rtl/>
        </w:rPr>
        <w:t>التي تطبقها الدول المتقدمة على تعزيز استخدام البيانات والمعلومات المفتوحة من جانب الجمهور وتعزيز الديمقراطية في هذه النظم.</w:t>
      </w:r>
    </w:p>
    <w:p w14:paraId="29A93661" w14:textId="77777777" w:rsidR="00D8251C" w:rsidRDefault="00D8251C" w:rsidP="00D8251C">
      <w:pPr>
        <w:spacing w:after="0"/>
        <w:ind w:firstLine="720"/>
        <w:jc w:val="both"/>
        <w:rPr>
          <w:rFonts w:ascii="Traditional Arabic" w:hAnsi="Traditional Arabic" w:cs="Traditional Arabic"/>
          <w:sz w:val="36"/>
          <w:szCs w:val="36"/>
          <w:rtl/>
        </w:rPr>
      </w:pPr>
    </w:p>
    <w:p w14:paraId="5B97EC78" w14:textId="77777777" w:rsidR="00D8251C" w:rsidRDefault="00D8251C" w:rsidP="00D8251C">
      <w:pPr>
        <w:spacing w:after="0"/>
        <w:ind w:firstLine="720"/>
        <w:jc w:val="both"/>
        <w:rPr>
          <w:rFonts w:ascii="Traditional Arabic" w:hAnsi="Traditional Arabic" w:cs="Traditional Arabic"/>
          <w:sz w:val="36"/>
          <w:szCs w:val="36"/>
          <w:rtl/>
        </w:rPr>
      </w:pPr>
    </w:p>
    <w:p w14:paraId="6E57B180" w14:textId="77777777" w:rsidR="00D8251C" w:rsidRPr="00EC3EF1" w:rsidRDefault="00D8251C" w:rsidP="00D8251C">
      <w:pPr>
        <w:spacing w:after="0"/>
        <w:ind w:firstLine="720"/>
        <w:jc w:val="both"/>
        <w:rPr>
          <w:rFonts w:ascii="Traditional Arabic" w:hAnsi="Traditional Arabic" w:cs="Traditional Arabic"/>
          <w:sz w:val="36"/>
          <w:szCs w:val="36"/>
          <w:rtl/>
        </w:rPr>
      </w:pPr>
    </w:p>
    <w:p w14:paraId="354169A5" w14:textId="77777777" w:rsidR="00D8251C" w:rsidRPr="00EC3EF1" w:rsidRDefault="00D8251C" w:rsidP="00D8251C">
      <w:pPr>
        <w:spacing w:after="0"/>
        <w:ind w:firstLine="720"/>
        <w:jc w:val="both"/>
        <w:rPr>
          <w:rFonts w:ascii="Traditional Arabic" w:hAnsi="Traditional Arabic" w:cs="Traditional Arabic"/>
          <w:b/>
          <w:bCs/>
          <w:sz w:val="36"/>
          <w:szCs w:val="36"/>
          <w:rtl/>
        </w:rPr>
      </w:pPr>
      <w:r w:rsidRPr="00EC3EF1">
        <w:rPr>
          <w:rFonts w:ascii="Traditional Arabic" w:hAnsi="Traditional Arabic" w:cs="Traditional Arabic"/>
          <w:b/>
          <w:bCs/>
          <w:sz w:val="36"/>
          <w:szCs w:val="36"/>
          <w:rtl/>
        </w:rPr>
        <w:t>3.   سهولة وصول المواطن إلى الخدمات</w:t>
      </w:r>
    </w:p>
    <w:p w14:paraId="297EB962" w14:textId="77777777" w:rsidR="00D8251C" w:rsidRDefault="00D8251C" w:rsidP="00D8251C">
      <w:pPr>
        <w:spacing w:after="0"/>
        <w:ind w:firstLine="720"/>
        <w:jc w:val="both"/>
        <w:rPr>
          <w:rFonts w:ascii="Traditional Arabic" w:hAnsi="Traditional Arabic" w:cs="Traditional Arabic"/>
          <w:sz w:val="36"/>
          <w:szCs w:val="36"/>
          <w:rtl/>
        </w:rPr>
      </w:pPr>
      <w:r w:rsidRPr="00EC3EF1">
        <w:rPr>
          <w:rFonts w:ascii="Traditional Arabic" w:hAnsi="Traditional Arabic" w:cs="Traditional Arabic"/>
          <w:sz w:val="36"/>
          <w:szCs w:val="36"/>
          <w:rtl/>
        </w:rPr>
        <w:t>يمكن القول إن التحول الرقم يوما احتواه من آليات، وتطبيقات، مثل الحكومة الإلكترونية، وغيرها، سهلت عملية الوصول إلى المواطن، بدلا من تحقيق وصل المواطن إلى الحكومة، فأصبح الوصول من خلالها إلى الخدمات الحكومة، أمراً لا يعقبه أية عناء.</w:t>
      </w:r>
    </w:p>
    <w:p w14:paraId="7D9AA14A" w14:textId="77777777" w:rsidR="00D8251C" w:rsidRPr="00EC3EF1" w:rsidRDefault="00D8251C" w:rsidP="00D8251C">
      <w:pPr>
        <w:spacing w:after="0"/>
        <w:ind w:firstLine="720"/>
        <w:jc w:val="both"/>
        <w:rPr>
          <w:rFonts w:ascii="Traditional Arabic" w:hAnsi="Traditional Arabic" w:cs="Traditional Arabic"/>
          <w:b/>
          <w:bCs/>
          <w:sz w:val="36"/>
          <w:szCs w:val="36"/>
          <w:rtl/>
        </w:rPr>
      </w:pPr>
      <w:r w:rsidRPr="00EC3EF1">
        <w:rPr>
          <w:rFonts w:ascii="Traditional Arabic" w:hAnsi="Traditional Arabic" w:cs="Traditional Arabic"/>
          <w:b/>
          <w:bCs/>
          <w:sz w:val="36"/>
          <w:szCs w:val="36"/>
          <w:rtl/>
        </w:rPr>
        <w:t>4.   دمج الفئات المهمشة رقمياً</w:t>
      </w:r>
    </w:p>
    <w:p w14:paraId="302A9908" w14:textId="77777777" w:rsidR="00D8251C" w:rsidRPr="00EC3EF1" w:rsidRDefault="00D8251C" w:rsidP="00D8251C">
      <w:pPr>
        <w:spacing w:after="0"/>
        <w:ind w:firstLine="720"/>
        <w:jc w:val="both"/>
        <w:rPr>
          <w:rFonts w:ascii="Traditional Arabic" w:hAnsi="Traditional Arabic" w:cs="Traditional Arabic"/>
          <w:sz w:val="36"/>
          <w:szCs w:val="36"/>
          <w:rtl/>
        </w:rPr>
      </w:pPr>
      <w:r w:rsidRPr="00EC3EF1">
        <w:rPr>
          <w:rFonts w:ascii="Traditional Arabic" w:hAnsi="Traditional Arabic" w:cs="Traditional Arabic"/>
          <w:sz w:val="36"/>
          <w:szCs w:val="36"/>
          <w:rtl/>
        </w:rPr>
        <w:t xml:space="preserve">حيث تشير التقديرات الأخيرة لدى المهتمين بمجال تطبيقات الهواتف المحمولة إلى توجه الجهود الدولية </w:t>
      </w:r>
      <w:r w:rsidRPr="00EC3EF1">
        <w:rPr>
          <w:rFonts w:ascii="Traditional Arabic" w:hAnsi="Traditional Arabic" w:cs="Traditional Arabic" w:hint="cs"/>
          <w:sz w:val="36"/>
          <w:szCs w:val="36"/>
          <w:rtl/>
        </w:rPr>
        <w:t>ومطورون</w:t>
      </w:r>
      <w:r w:rsidRPr="00EC3EF1">
        <w:rPr>
          <w:rFonts w:ascii="Traditional Arabic" w:hAnsi="Traditional Arabic" w:cs="Traditional Arabic"/>
          <w:sz w:val="36"/>
          <w:szCs w:val="36"/>
          <w:rtl/>
        </w:rPr>
        <w:t xml:space="preserve"> الهواتف المحمولة نحو تفعيل مبادرة من نوع </w:t>
      </w:r>
      <w:r w:rsidRPr="00EC3EF1">
        <w:rPr>
          <w:rFonts w:ascii="Traditional Arabic" w:hAnsi="Traditional Arabic" w:cs="Traditional Arabic" w:hint="cs"/>
          <w:sz w:val="36"/>
          <w:szCs w:val="36"/>
          <w:rtl/>
        </w:rPr>
        <w:t>فريد،</w:t>
      </w:r>
      <w:r w:rsidRPr="00EC3EF1">
        <w:rPr>
          <w:rFonts w:ascii="Traditional Arabic" w:hAnsi="Traditional Arabic" w:cs="Traditional Arabic"/>
          <w:sz w:val="36"/>
          <w:szCs w:val="36"/>
          <w:rtl/>
        </w:rPr>
        <w:t xml:space="preserve"> تهدف إلى دمج بعض الفئات المهمشة في المجتمعات عبر آليات </w:t>
      </w:r>
      <w:r w:rsidRPr="00EC3EF1">
        <w:rPr>
          <w:rFonts w:ascii="Traditional Arabic" w:hAnsi="Traditional Arabic" w:cs="Traditional Arabic" w:hint="cs"/>
          <w:sz w:val="36"/>
          <w:szCs w:val="36"/>
          <w:rtl/>
        </w:rPr>
        <w:t>متعددة،</w:t>
      </w:r>
      <w:r w:rsidRPr="00EC3EF1">
        <w:rPr>
          <w:rFonts w:ascii="Traditional Arabic" w:hAnsi="Traditional Arabic" w:cs="Traditional Arabic"/>
          <w:sz w:val="36"/>
          <w:szCs w:val="36"/>
          <w:rtl/>
        </w:rPr>
        <w:t xml:space="preserve"> ومن خلال خلق وتطوير تطبيقات جديدة تحقق هذا </w:t>
      </w:r>
      <w:r w:rsidRPr="00EC3EF1">
        <w:rPr>
          <w:rFonts w:ascii="Traditional Arabic" w:hAnsi="Traditional Arabic" w:cs="Traditional Arabic" w:hint="cs"/>
          <w:sz w:val="36"/>
          <w:szCs w:val="36"/>
          <w:rtl/>
        </w:rPr>
        <w:t>الهدف،</w:t>
      </w:r>
      <w:r w:rsidRPr="00EC3EF1">
        <w:rPr>
          <w:rFonts w:ascii="Traditional Arabic" w:hAnsi="Traditional Arabic" w:cs="Traditional Arabic"/>
          <w:sz w:val="36"/>
          <w:szCs w:val="36"/>
          <w:rtl/>
        </w:rPr>
        <w:t xml:space="preserve"> فبالنظر إلى الفئات محدودة الدخل.</w:t>
      </w:r>
    </w:p>
    <w:p w14:paraId="6D3D9933" w14:textId="77777777" w:rsidR="00D8251C" w:rsidRPr="00EC3EF1" w:rsidRDefault="00D8251C" w:rsidP="00D8251C">
      <w:pPr>
        <w:spacing w:after="0"/>
        <w:ind w:firstLine="720"/>
        <w:jc w:val="both"/>
        <w:rPr>
          <w:rFonts w:ascii="Traditional Arabic" w:hAnsi="Traditional Arabic" w:cs="Traditional Arabic"/>
          <w:b/>
          <w:bCs/>
          <w:sz w:val="36"/>
          <w:szCs w:val="36"/>
          <w:rtl/>
        </w:rPr>
      </w:pPr>
      <w:r w:rsidRPr="00EC3EF1">
        <w:rPr>
          <w:rFonts w:ascii="Traditional Arabic" w:hAnsi="Traditional Arabic" w:cs="Traditional Arabic"/>
          <w:b/>
          <w:bCs/>
          <w:sz w:val="36"/>
          <w:szCs w:val="36"/>
          <w:rtl/>
        </w:rPr>
        <w:t>5.   تمكين الفئات ذوي القدرات الخاصة</w:t>
      </w:r>
    </w:p>
    <w:p w14:paraId="6F2B3CCD" w14:textId="77777777" w:rsidR="00D8251C" w:rsidRPr="00EC3EF1" w:rsidRDefault="00D8251C" w:rsidP="00D8251C">
      <w:pPr>
        <w:spacing w:after="0"/>
        <w:ind w:firstLine="720"/>
        <w:jc w:val="both"/>
        <w:rPr>
          <w:rFonts w:ascii="Traditional Arabic" w:hAnsi="Traditional Arabic" w:cs="Traditional Arabic"/>
          <w:sz w:val="36"/>
          <w:szCs w:val="36"/>
          <w:rtl/>
        </w:rPr>
      </w:pPr>
      <w:r w:rsidRPr="00EC3EF1">
        <w:rPr>
          <w:rFonts w:ascii="Traditional Arabic" w:hAnsi="Traditional Arabic" w:cs="Traditional Arabic"/>
          <w:sz w:val="36"/>
          <w:szCs w:val="36"/>
          <w:rtl/>
        </w:rPr>
        <w:t xml:space="preserve">تدور الجهود الدولية حول حتمية تطوير تطبيقات جديدة في التحول الرقمي، لاسيما في مجال الخدمات التعليمية </w:t>
      </w:r>
      <w:r w:rsidRPr="00EC3EF1">
        <w:rPr>
          <w:rFonts w:ascii="Traditional Arabic" w:hAnsi="Traditional Arabic" w:cs="Traditional Arabic" w:hint="cs"/>
          <w:sz w:val="36"/>
          <w:szCs w:val="36"/>
          <w:rtl/>
        </w:rPr>
        <w:t>والصحية،</w:t>
      </w:r>
      <w:r w:rsidRPr="00EC3EF1">
        <w:rPr>
          <w:rFonts w:ascii="Traditional Arabic" w:hAnsi="Traditional Arabic" w:cs="Traditional Arabic"/>
          <w:sz w:val="36"/>
          <w:szCs w:val="36"/>
          <w:rtl/>
        </w:rPr>
        <w:t xml:space="preserve"> وتطوير برمجيات تخدم فئات ذوي الاحتياجات الخاصة من المعاقين والمكفوفين</w:t>
      </w:r>
      <w:r>
        <w:rPr>
          <w:rFonts w:ascii="Traditional Arabic" w:hAnsi="Traditional Arabic" w:cs="Traditional Arabic" w:hint="cs"/>
          <w:sz w:val="36"/>
          <w:szCs w:val="36"/>
          <w:rtl/>
        </w:rPr>
        <w:t xml:space="preserve"> (حليم،2021م)</w:t>
      </w:r>
      <w:r w:rsidRPr="00EC3EF1">
        <w:rPr>
          <w:rFonts w:ascii="Traditional Arabic" w:hAnsi="Traditional Arabic" w:cs="Traditional Arabic"/>
          <w:sz w:val="36"/>
          <w:szCs w:val="36"/>
          <w:rtl/>
        </w:rPr>
        <w:t>.</w:t>
      </w:r>
    </w:p>
    <w:p w14:paraId="68C8674D" w14:textId="77777777" w:rsidR="00D8251C" w:rsidRDefault="00D8251C" w:rsidP="00D8251C">
      <w:pPr>
        <w:spacing w:after="0"/>
        <w:ind w:firstLine="720"/>
        <w:jc w:val="both"/>
        <w:rPr>
          <w:rFonts w:ascii="Traditional Arabic" w:hAnsi="Traditional Arabic" w:cs="Traditional Arabic"/>
          <w:sz w:val="36"/>
          <w:szCs w:val="36"/>
          <w:rtl/>
        </w:rPr>
      </w:pPr>
      <w:r>
        <w:rPr>
          <w:rFonts w:ascii="Traditional Arabic" w:hAnsi="Traditional Arabic" w:cs="Traditional Arabic"/>
          <w:sz w:val="36"/>
          <w:szCs w:val="36"/>
          <w:rtl/>
        </w:rPr>
        <w:br w:type="page"/>
      </w:r>
    </w:p>
    <w:p w14:paraId="6B2FE54A" w14:textId="77777777" w:rsidR="00D8251C" w:rsidRPr="00C77EA9" w:rsidRDefault="00D8251C" w:rsidP="00D8251C">
      <w:pPr>
        <w:spacing w:after="0" w:line="276" w:lineRule="auto"/>
        <w:jc w:val="center"/>
        <w:rPr>
          <w:rFonts w:ascii="Traditional Arabic" w:hAnsi="Traditional Arabic" w:cs="Traditional Arabic"/>
          <w:b/>
          <w:bCs/>
          <w:sz w:val="36"/>
          <w:szCs w:val="36"/>
          <w:rtl/>
        </w:rPr>
      </w:pPr>
      <w:r w:rsidRPr="00C77EA9">
        <w:rPr>
          <w:rFonts w:ascii="Traditional Arabic" w:hAnsi="Traditional Arabic" w:cs="Traditional Arabic" w:hint="cs"/>
          <w:b/>
          <w:bCs/>
          <w:sz w:val="36"/>
          <w:szCs w:val="36"/>
          <w:rtl/>
        </w:rPr>
        <w:t>المبحث الثاني</w:t>
      </w:r>
    </w:p>
    <w:p w14:paraId="277C2C70" w14:textId="77777777" w:rsidR="00D8251C" w:rsidRPr="00C77EA9" w:rsidRDefault="00D8251C" w:rsidP="00D8251C">
      <w:pPr>
        <w:spacing w:after="0" w:line="276" w:lineRule="auto"/>
        <w:jc w:val="center"/>
        <w:rPr>
          <w:rFonts w:ascii="Traditional Arabic" w:hAnsi="Traditional Arabic" w:cs="Traditional Arabic"/>
          <w:b/>
          <w:bCs/>
          <w:sz w:val="36"/>
          <w:szCs w:val="36"/>
          <w:rtl/>
        </w:rPr>
      </w:pPr>
      <w:r w:rsidRPr="00C77EA9">
        <w:rPr>
          <w:rFonts w:ascii="Traditional Arabic" w:hAnsi="Traditional Arabic" w:cs="Traditional Arabic" w:hint="cs"/>
          <w:b/>
          <w:bCs/>
          <w:sz w:val="36"/>
          <w:szCs w:val="36"/>
          <w:rtl/>
        </w:rPr>
        <w:t>الإدارة الإلكترونية</w:t>
      </w:r>
    </w:p>
    <w:p w14:paraId="61C19589" w14:textId="77777777" w:rsidR="00D8251C" w:rsidRPr="00C77EA9" w:rsidRDefault="00D8251C" w:rsidP="00D8251C">
      <w:pPr>
        <w:spacing w:after="0" w:line="276" w:lineRule="auto"/>
        <w:rPr>
          <w:rFonts w:ascii="Traditional Arabic" w:hAnsi="Traditional Arabic" w:cs="Traditional Arabic"/>
          <w:sz w:val="36"/>
          <w:szCs w:val="36"/>
        </w:rPr>
      </w:pPr>
      <w:r w:rsidRPr="00C77EA9">
        <w:rPr>
          <w:rFonts w:ascii="Traditional Arabic" w:hAnsi="Traditional Arabic" w:cs="Traditional Arabic"/>
          <w:b/>
          <w:bCs/>
          <w:sz w:val="36"/>
          <w:szCs w:val="36"/>
          <w:rtl/>
        </w:rPr>
        <w:t xml:space="preserve">مفهوم الإدارة </w:t>
      </w:r>
      <w:r w:rsidRPr="00C77EA9">
        <w:rPr>
          <w:rFonts w:ascii="Traditional Arabic" w:hAnsi="Traditional Arabic" w:cs="Traditional Arabic" w:hint="cs"/>
          <w:b/>
          <w:bCs/>
          <w:sz w:val="36"/>
          <w:szCs w:val="36"/>
          <w:rtl/>
        </w:rPr>
        <w:t>الإلكترونية:</w:t>
      </w:r>
    </w:p>
    <w:p w14:paraId="5A92823C" w14:textId="77777777" w:rsidR="00D8251C" w:rsidRDefault="00D8251C" w:rsidP="00D8251C">
      <w:pPr>
        <w:spacing w:after="0" w:line="276" w:lineRule="auto"/>
        <w:ind w:firstLine="720"/>
        <w:jc w:val="both"/>
        <w:rPr>
          <w:rFonts w:ascii="Traditional Arabic" w:hAnsi="Traditional Arabic" w:cs="Traditional Arabic"/>
          <w:sz w:val="36"/>
          <w:szCs w:val="36"/>
          <w:rtl/>
        </w:rPr>
      </w:pPr>
      <w:r w:rsidRPr="00C77EA9">
        <w:rPr>
          <w:rFonts w:ascii="Traditional Arabic" w:hAnsi="Traditional Arabic" w:cs="Traditional Arabic"/>
          <w:sz w:val="36"/>
          <w:szCs w:val="36"/>
          <w:rtl/>
        </w:rPr>
        <w:t>أحيانًا يُطلق على مفهوم الإدارة الإلكترونية مصطلحات مثل: إدارة بلا أوراق، والإدارة عن بُعد والإدارة عبر الإنترنت</w:t>
      </w:r>
      <w:r>
        <w:rPr>
          <w:rFonts w:ascii="Traditional Arabic" w:hAnsi="Traditional Arabic" w:cs="Traditional Arabic" w:hint="cs"/>
          <w:sz w:val="36"/>
          <w:szCs w:val="36"/>
          <w:rtl/>
        </w:rPr>
        <w:t xml:space="preserve"> (شريف،2020م)</w:t>
      </w:r>
    </w:p>
    <w:p w14:paraId="419B0CFE" w14:textId="77777777" w:rsidR="00D8251C" w:rsidRPr="00C77EA9" w:rsidRDefault="00D8251C" w:rsidP="00D8251C">
      <w:pPr>
        <w:spacing w:after="0" w:line="276" w:lineRule="auto"/>
        <w:ind w:firstLine="720"/>
        <w:jc w:val="both"/>
        <w:rPr>
          <w:rFonts w:ascii="Traditional Arabic" w:hAnsi="Traditional Arabic" w:cs="Traditional Arabic"/>
          <w:sz w:val="36"/>
          <w:szCs w:val="36"/>
          <w:rtl/>
        </w:rPr>
      </w:pPr>
      <w:r>
        <w:rPr>
          <w:rFonts w:ascii="Traditional Arabic" w:hAnsi="Traditional Arabic" w:cs="Traditional Arabic" w:hint="cs"/>
          <w:sz w:val="36"/>
          <w:szCs w:val="36"/>
          <w:rtl/>
        </w:rPr>
        <w:t>وتعرف بأنها</w:t>
      </w:r>
      <w:r w:rsidRPr="00C77EA9">
        <w:rPr>
          <w:rFonts w:ascii="Traditional Arabic" w:hAnsi="Traditional Arabic" w:cs="Traditional Arabic"/>
          <w:sz w:val="36"/>
          <w:szCs w:val="36"/>
          <w:rtl/>
        </w:rPr>
        <w:t xml:space="preserve"> عملية تطبيق تكنولوجيا المعلومات والاتصالات في كافة هياكل الإدارة بالمنظمة لتنفيذ الأعمال فيها إلكترونيًّا، باستخدام مختلف التقنيات الإلكترونية (مثل: الأرشيف الإلكتروني والبريد الإلكتروني، والأدلة، والمفكرات الإلكترونية والرسائل الصوتية</w:t>
      </w:r>
      <w:r>
        <w:rPr>
          <w:rFonts w:ascii="Traditional Arabic" w:hAnsi="Traditional Arabic" w:cs="Traditional Arabic" w:hint="cs"/>
          <w:sz w:val="36"/>
          <w:szCs w:val="36"/>
          <w:rtl/>
        </w:rPr>
        <w:t xml:space="preserve"> (تبون،2021م)</w:t>
      </w:r>
    </w:p>
    <w:p w14:paraId="744E33E7" w14:textId="77777777" w:rsidR="00D8251C" w:rsidRPr="00C77EA9" w:rsidRDefault="00D8251C" w:rsidP="00D8251C">
      <w:pPr>
        <w:spacing w:after="0" w:line="276" w:lineRule="auto"/>
        <w:rPr>
          <w:rFonts w:ascii="Traditional Arabic" w:hAnsi="Traditional Arabic" w:cs="Traditional Arabic"/>
          <w:sz w:val="36"/>
          <w:szCs w:val="36"/>
          <w:rtl/>
        </w:rPr>
      </w:pPr>
      <w:r w:rsidRPr="00C77EA9">
        <w:rPr>
          <w:rFonts w:ascii="Traditional Arabic" w:hAnsi="Traditional Arabic" w:cs="Traditional Arabic"/>
          <w:b/>
          <w:bCs/>
          <w:sz w:val="36"/>
          <w:szCs w:val="36"/>
          <w:rtl/>
        </w:rPr>
        <w:t>أهداف الإدارة الإلكترونية</w:t>
      </w:r>
    </w:p>
    <w:p w14:paraId="772A17A1" w14:textId="77777777" w:rsidR="00D8251C" w:rsidRPr="00C77EA9" w:rsidRDefault="00D8251C" w:rsidP="00D8251C">
      <w:pPr>
        <w:spacing w:after="0" w:line="276" w:lineRule="auto"/>
        <w:rPr>
          <w:rFonts w:ascii="Traditional Arabic" w:hAnsi="Traditional Arabic" w:cs="Traditional Arabic"/>
          <w:sz w:val="36"/>
          <w:szCs w:val="36"/>
          <w:rtl/>
        </w:rPr>
      </w:pPr>
      <w:r w:rsidRPr="00C77EA9">
        <w:rPr>
          <w:rFonts w:ascii="Traditional Arabic" w:hAnsi="Traditional Arabic" w:cs="Traditional Arabic"/>
          <w:sz w:val="36"/>
          <w:szCs w:val="36"/>
          <w:rtl/>
        </w:rPr>
        <w:t>للإدارة الإلكترونية أهداف عديدة، يمكن رصد أهمها كالتالي:</w:t>
      </w:r>
    </w:p>
    <w:p w14:paraId="24D97F4A" w14:textId="77777777" w:rsidR="00D8251C" w:rsidRPr="00C77EA9" w:rsidRDefault="00D8251C" w:rsidP="00D8251C">
      <w:pPr>
        <w:pStyle w:val="ListParagraph"/>
        <w:numPr>
          <w:ilvl w:val="0"/>
          <w:numId w:val="8"/>
        </w:numPr>
        <w:spacing w:after="0" w:line="276" w:lineRule="auto"/>
        <w:jc w:val="both"/>
        <w:rPr>
          <w:rFonts w:ascii="Traditional Arabic" w:hAnsi="Traditional Arabic" w:cs="Traditional Arabic"/>
          <w:sz w:val="36"/>
          <w:szCs w:val="36"/>
          <w:rtl/>
        </w:rPr>
      </w:pPr>
      <w:r w:rsidRPr="00C77EA9">
        <w:rPr>
          <w:rFonts w:ascii="Traditional Arabic" w:hAnsi="Traditional Arabic" w:cs="Traditional Arabic"/>
          <w:sz w:val="36"/>
          <w:szCs w:val="36"/>
          <w:rtl/>
        </w:rPr>
        <w:t>تقليل تكلفة الإجراءات الإدارية، وما يتعلق بها من عمليات.</w:t>
      </w:r>
    </w:p>
    <w:p w14:paraId="46F500D7" w14:textId="77777777" w:rsidR="00D8251C" w:rsidRPr="00C77EA9" w:rsidRDefault="00D8251C" w:rsidP="00D8251C">
      <w:pPr>
        <w:pStyle w:val="ListParagraph"/>
        <w:numPr>
          <w:ilvl w:val="0"/>
          <w:numId w:val="8"/>
        </w:numPr>
        <w:spacing w:after="0" w:line="276" w:lineRule="auto"/>
        <w:jc w:val="both"/>
        <w:rPr>
          <w:rFonts w:ascii="Traditional Arabic" w:hAnsi="Traditional Arabic" w:cs="Traditional Arabic"/>
          <w:sz w:val="36"/>
          <w:szCs w:val="36"/>
          <w:rtl/>
        </w:rPr>
      </w:pPr>
      <w:r w:rsidRPr="00C77EA9">
        <w:rPr>
          <w:rFonts w:ascii="Traditional Arabic" w:hAnsi="Traditional Arabic" w:cs="Traditional Arabic"/>
          <w:sz w:val="36"/>
          <w:szCs w:val="36"/>
          <w:rtl/>
        </w:rPr>
        <w:t>زيادة كفاءة عمل الإدارة من خلال تعاملها مع المواطنين والشركات والمؤسسات.</w:t>
      </w:r>
    </w:p>
    <w:p w14:paraId="402E1278" w14:textId="77777777" w:rsidR="00D8251C" w:rsidRPr="00C77EA9" w:rsidRDefault="00D8251C" w:rsidP="00D8251C">
      <w:pPr>
        <w:pStyle w:val="ListParagraph"/>
        <w:numPr>
          <w:ilvl w:val="0"/>
          <w:numId w:val="8"/>
        </w:numPr>
        <w:spacing w:after="0" w:line="276" w:lineRule="auto"/>
        <w:jc w:val="both"/>
        <w:rPr>
          <w:rFonts w:ascii="Traditional Arabic" w:hAnsi="Traditional Arabic" w:cs="Traditional Arabic"/>
          <w:sz w:val="36"/>
          <w:szCs w:val="36"/>
          <w:rtl/>
        </w:rPr>
      </w:pPr>
      <w:r w:rsidRPr="00C77EA9">
        <w:rPr>
          <w:rFonts w:ascii="Traditional Arabic" w:hAnsi="Traditional Arabic" w:cs="Traditional Arabic"/>
          <w:sz w:val="36"/>
          <w:szCs w:val="36"/>
          <w:rtl/>
        </w:rPr>
        <w:t>استيعاب عدد أكبر من العملاء في وقت واحد؛ إذ إن قدرة الإدارة التقليدية بالنسبة إلى تخليص معاملات العملاء تبقى محدودة، وتضطرهم في كثير من الأحيان إلى الانتظار في صفوف طويلة.</w:t>
      </w:r>
    </w:p>
    <w:p w14:paraId="428761AE" w14:textId="77777777" w:rsidR="00D8251C" w:rsidRPr="00C77EA9" w:rsidRDefault="00D8251C" w:rsidP="00D8251C">
      <w:pPr>
        <w:pStyle w:val="ListParagraph"/>
        <w:numPr>
          <w:ilvl w:val="0"/>
          <w:numId w:val="8"/>
        </w:numPr>
        <w:spacing w:after="0" w:line="276" w:lineRule="auto"/>
        <w:jc w:val="both"/>
        <w:rPr>
          <w:rFonts w:ascii="Traditional Arabic" w:hAnsi="Traditional Arabic" w:cs="Traditional Arabic"/>
          <w:sz w:val="36"/>
          <w:szCs w:val="36"/>
          <w:rtl/>
        </w:rPr>
      </w:pPr>
      <w:r w:rsidRPr="00C77EA9">
        <w:rPr>
          <w:rFonts w:ascii="Traditional Arabic" w:hAnsi="Traditional Arabic" w:cs="Traditional Arabic"/>
          <w:sz w:val="36"/>
          <w:szCs w:val="36"/>
          <w:rtl/>
        </w:rPr>
        <w:t>إلغاء عامل العلاقة المباشرة بين طرفي المعاملة (الموظف، وطالب الخدمة أو السلعة) أو التخفيف منه إلى أقصى حد ممكن، مما يؤدي إلى الحد من تأثير العلاقات الشخصية والمزاج والنفوذ في إنهاء المعاملات المتعلقة بالعملاء.</w:t>
      </w:r>
    </w:p>
    <w:p w14:paraId="5EBB331D" w14:textId="77777777" w:rsidR="00D8251C" w:rsidRPr="00C77EA9" w:rsidRDefault="00D8251C" w:rsidP="00D8251C">
      <w:pPr>
        <w:pStyle w:val="ListParagraph"/>
        <w:numPr>
          <w:ilvl w:val="0"/>
          <w:numId w:val="8"/>
        </w:numPr>
        <w:spacing w:after="0" w:line="276" w:lineRule="auto"/>
        <w:jc w:val="both"/>
        <w:rPr>
          <w:rFonts w:ascii="Traditional Arabic" w:hAnsi="Traditional Arabic" w:cs="Traditional Arabic"/>
          <w:sz w:val="36"/>
          <w:szCs w:val="36"/>
          <w:rtl/>
        </w:rPr>
      </w:pPr>
      <w:r w:rsidRPr="00C77EA9">
        <w:rPr>
          <w:rFonts w:ascii="Traditional Arabic" w:hAnsi="Traditional Arabic" w:cs="Traditional Arabic"/>
          <w:sz w:val="36"/>
          <w:szCs w:val="36"/>
          <w:rtl/>
        </w:rPr>
        <w:t>إلغاء نظام الأرشيف الورقي، واستبداله بنظام أرشيف إلكتروني، مع ما يحمله من ليونة في التعامل مع الوثائق، والمقدرة على تصحيح الأخطاء بسرعة، ونشر الوثائق لأكثر من جهة في أقل وقت ممكن، والاستفادة منها في أي وقت كان.</w:t>
      </w:r>
    </w:p>
    <w:p w14:paraId="4EA4D6BF" w14:textId="77777777" w:rsidR="00D8251C" w:rsidRPr="00C77EA9" w:rsidRDefault="00D8251C" w:rsidP="00D8251C">
      <w:pPr>
        <w:pStyle w:val="ListParagraph"/>
        <w:numPr>
          <w:ilvl w:val="0"/>
          <w:numId w:val="8"/>
        </w:numPr>
        <w:spacing w:after="0" w:line="276" w:lineRule="auto"/>
        <w:jc w:val="both"/>
        <w:rPr>
          <w:rFonts w:ascii="Traditional Arabic" w:hAnsi="Traditional Arabic" w:cs="Traditional Arabic"/>
          <w:sz w:val="36"/>
          <w:szCs w:val="36"/>
          <w:rtl/>
        </w:rPr>
      </w:pPr>
      <w:r w:rsidRPr="00C77EA9">
        <w:rPr>
          <w:rFonts w:ascii="Traditional Arabic" w:hAnsi="Traditional Arabic" w:cs="Traditional Arabic"/>
          <w:sz w:val="36"/>
          <w:szCs w:val="36"/>
          <w:rtl/>
        </w:rPr>
        <w:t>القضاء على البيروقراطية بمفهومها الجامد، وتسهيل التخصص، وتقسيم العمل.</w:t>
      </w:r>
    </w:p>
    <w:p w14:paraId="24CF36DA" w14:textId="77777777" w:rsidR="00D8251C" w:rsidRPr="00C77EA9" w:rsidRDefault="00D8251C" w:rsidP="00D8251C">
      <w:pPr>
        <w:pStyle w:val="ListParagraph"/>
        <w:numPr>
          <w:ilvl w:val="0"/>
          <w:numId w:val="8"/>
        </w:numPr>
        <w:spacing w:after="0" w:line="276" w:lineRule="auto"/>
        <w:jc w:val="both"/>
        <w:rPr>
          <w:rFonts w:ascii="Traditional Arabic" w:hAnsi="Traditional Arabic" w:cs="Traditional Arabic"/>
          <w:sz w:val="36"/>
          <w:szCs w:val="36"/>
          <w:rtl/>
        </w:rPr>
      </w:pPr>
      <w:r w:rsidRPr="00C77EA9">
        <w:rPr>
          <w:rFonts w:ascii="Traditional Arabic" w:hAnsi="Traditional Arabic" w:cs="Traditional Arabic"/>
          <w:sz w:val="36"/>
          <w:szCs w:val="36"/>
          <w:rtl/>
        </w:rPr>
        <w:t xml:space="preserve">إلغاء عامل المكان؛ إذ إنها تطمح إلى تحقيق تعيينات الموظفين والتخاطب معهم، وإرسال الأوامر والتعليمات، والإشراف على الأداء، وإقامة الندوات والمؤتمرات من خلال الفيديو </w:t>
      </w:r>
      <w:proofErr w:type="spellStart"/>
      <w:r w:rsidRPr="00C77EA9">
        <w:rPr>
          <w:rFonts w:ascii="Traditional Arabic" w:hAnsi="Traditional Arabic" w:cs="Traditional Arabic"/>
          <w:sz w:val="36"/>
          <w:szCs w:val="36"/>
          <w:rtl/>
        </w:rPr>
        <w:t>كوفنرانس</w:t>
      </w:r>
      <w:proofErr w:type="spellEnd"/>
      <w:r w:rsidRPr="00C77EA9">
        <w:rPr>
          <w:rFonts w:ascii="Traditional Arabic" w:hAnsi="Traditional Arabic" w:cs="Traditional Arabic"/>
          <w:sz w:val="36"/>
          <w:szCs w:val="36"/>
          <w:rtl/>
        </w:rPr>
        <w:t>، ومن خلال الشبكة الإلكترونية للإدارة.</w:t>
      </w:r>
    </w:p>
    <w:p w14:paraId="3C781E64" w14:textId="77777777" w:rsidR="00D8251C" w:rsidRPr="00C77EA9" w:rsidRDefault="00D8251C" w:rsidP="00D8251C">
      <w:pPr>
        <w:pStyle w:val="ListParagraph"/>
        <w:numPr>
          <w:ilvl w:val="0"/>
          <w:numId w:val="8"/>
        </w:numPr>
        <w:spacing w:after="0" w:line="276" w:lineRule="auto"/>
        <w:jc w:val="both"/>
        <w:rPr>
          <w:rFonts w:ascii="Traditional Arabic" w:hAnsi="Traditional Arabic" w:cs="Traditional Arabic"/>
          <w:sz w:val="36"/>
          <w:szCs w:val="36"/>
          <w:rtl/>
        </w:rPr>
      </w:pPr>
      <w:r w:rsidRPr="00C77EA9">
        <w:rPr>
          <w:rFonts w:ascii="Traditional Arabic" w:hAnsi="Traditional Arabic" w:cs="Traditional Arabic"/>
          <w:sz w:val="36"/>
          <w:szCs w:val="36"/>
          <w:rtl/>
        </w:rPr>
        <w:t>إلغاء تأثير عامل الزمن، ففكرة الصيف والشتاء لم تعد موجودة، وفكرة أخذ العطلات أو الإجازات لإنجاز بعض المعاملات الإدارية تم التقليل منها إلى أقصى حد ممكن.</w:t>
      </w:r>
    </w:p>
    <w:p w14:paraId="6732A9F5" w14:textId="77777777" w:rsidR="00D8251C" w:rsidRPr="00C77EA9" w:rsidRDefault="00D8251C" w:rsidP="00D8251C">
      <w:pPr>
        <w:pStyle w:val="ListParagraph"/>
        <w:numPr>
          <w:ilvl w:val="0"/>
          <w:numId w:val="8"/>
        </w:numPr>
        <w:spacing w:after="0" w:line="276" w:lineRule="auto"/>
        <w:jc w:val="both"/>
        <w:rPr>
          <w:rFonts w:ascii="Traditional Arabic" w:hAnsi="Traditional Arabic" w:cs="Traditional Arabic"/>
          <w:sz w:val="36"/>
          <w:szCs w:val="36"/>
        </w:rPr>
      </w:pPr>
      <w:r w:rsidRPr="00C77EA9">
        <w:rPr>
          <w:rFonts w:ascii="Traditional Arabic" w:hAnsi="Traditional Arabic" w:cs="Traditional Arabic"/>
          <w:sz w:val="36"/>
          <w:szCs w:val="36"/>
          <w:rtl/>
        </w:rPr>
        <w:t xml:space="preserve">التأكيد على مبدأ إدارة الجودة الشاملة بمفهومها الحديث، ومن هنا تأتي الإدارة الإلكترونية لتؤكد على رضا العميل من خلال أهمية تلبية احتياجاته في الوقت والزمان والذي يكون فيه العميل محتاجًا إلى الخدمة أو السلعة في أسرع وقت ممكن </w:t>
      </w:r>
    </w:p>
    <w:p w14:paraId="1DAF0EB9" w14:textId="77777777" w:rsidR="00D8251C" w:rsidRPr="00C77EA9" w:rsidRDefault="00D8251C" w:rsidP="00D8251C">
      <w:pPr>
        <w:spacing w:after="0" w:line="276" w:lineRule="auto"/>
        <w:jc w:val="both"/>
        <w:rPr>
          <w:rFonts w:ascii="Traditional Arabic" w:hAnsi="Traditional Arabic" w:cs="Traditional Arabic"/>
          <w:sz w:val="36"/>
          <w:szCs w:val="36"/>
          <w:rtl/>
        </w:rPr>
      </w:pPr>
      <w:r w:rsidRPr="00C77EA9">
        <w:rPr>
          <w:rFonts w:ascii="Traditional Arabic" w:hAnsi="Traditional Arabic" w:cs="Traditional Arabic"/>
          <w:b/>
          <w:bCs/>
          <w:sz w:val="36"/>
          <w:szCs w:val="36"/>
          <w:rtl/>
        </w:rPr>
        <w:t xml:space="preserve">أهمية الإدارة </w:t>
      </w:r>
      <w:r w:rsidRPr="00C77EA9">
        <w:rPr>
          <w:rFonts w:ascii="Traditional Arabic" w:hAnsi="Traditional Arabic" w:cs="Traditional Arabic" w:hint="cs"/>
          <w:b/>
          <w:bCs/>
          <w:sz w:val="36"/>
          <w:szCs w:val="36"/>
          <w:rtl/>
        </w:rPr>
        <w:t>الالكترونية:</w:t>
      </w:r>
    </w:p>
    <w:p w14:paraId="5FD48634" w14:textId="77777777" w:rsidR="00D8251C" w:rsidRPr="00C77EA9" w:rsidRDefault="00D8251C" w:rsidP="00D8251C">
      <w:pPr>
        <w:spacing w:after="0" w:line="276" w:lineRule="auto"/>
        <w:jc w:val="both"/>
        <w:rPr>
          <w:rFonts w:ascii="Traditional Arabic" w:hAnsi="Traditional Arabic" w:cs="Traditional Arabic"/>
          <w:sz w:val="36"/>
          <w:szCs w:val="36"/>
          <w:rtl/>
        </w:rPr>
      </w:pPr>
      <w:r w:rsidRPr="00C77EA9">
        <w:rPr>
          <w:rFonts w:ascii="Traditional Arabic" w:hAnsi="Traditional Arabic" w:cs="Traditional Arabic"/>
          <w:sz w:val="36"/>
          <w:szCs w:val="36"/>
          <w:rtl/>
        </w:rPr>
        <w:t xml:space="preserve">      يمكن ايجاز أهمية الإدارة الالكترونية في ثلاث نقاط رئيسية هي </w:t>
      </w:r>
      <w:r w:rsidRPr="00C77EA9">
        <w:rPr>
          <w:rFonts w:ascii="Traditional Arabic" w:hAnsi="Traditional Arabic" w:cs="Traditional Arabic" w:hint="cs"/>
          <w:sz w:val="36"/>
          <w:szCs w:val="36"/>
          <w:rtl/>
        </w:rPr>
        <w:t>كالتالي:</w:t>
      </w:r>
    </w:p>
    <w:p w14:paraId="772D5F2A" w14:textId="77777777" w:rsidR="00D8251C" w:rsidRPr="00C77EA9" w:rsidRDefault="00D8251C" w:rsidP="00D8251C">
      <w:pPr>
        <w:pStyle w:val="ListParagraph"/>
        <w:numPr>
          <w:ilvl w:val="0"/>
          <w:numId w:val="7"/>
        </w:numPr>
        <w:spacing w:after="0" w:line="276" w:lineRule="auto"/>
        <w:jc w:val="both"/>
        <w:rPr>
          <w:rFonts w:ascii="Traditional Arabic" w:hAnsi="Traditional Arabic" w:cs="Traditional Arabic"/>
          <w:sz w:val="36"/>
          <w:szCs w:val="36"/>
          <w:rtl/>
        </w:rPr>
      </w:pPr>
      <w:r w:rsidRPr="00C77EA9">
        <w:rPr>
          <w:rFonts w:ascii="Traditional Arabic" w:hAnsi="Traditional Arabic" w:cs="Traditional Arabic"/>
          <w:b/>
          <w:bCs/>
          <w:sz w:val="36"/>
          <w:szCs w:val="36"/>
          <w:rtl/>
        </w:rPr>
        <w:t>السرعة في القيام بالمهام الإدارية:</w:t>
      </w:r>
    </w:p>
    <w:p w14:paraId="22A8CC24" w14:textId="77777777" w:rsidR="00D8251C" w:rsidRPr="00C77EA9" w:rsidRDefault="00D8251C" w:rsidP="00D8251C">
      <w:pPr>
        <w:spacing w:after="0" w:line="276" w:lineRule="auto"/>
        <w:jc w:val="both"/>
        <w:rPr>
          <w:rFonts w:ascii="Traditional Arabic" w:hAnsi="Traditional Arabic" w:cs="Traditional Arabic"/>
          <w:sz w:val="36"/>
          <w:szCs w:val="36"/>
          <w:rtl/>
        </w:rPr>
      </w:pPr>
      <w:r w:rsidRPr="00C77EA9">
        <w:rPr>
          <w:rFonts w:ascii="Traditional Arabic" w:hAnsi="Traditional Arabic" w:cs="Traditional Arabic"/>
          <w:sz w:val="36"/>
          <w:szCs w:val="36"/>
          <w:rtl/>
        </w:rPr>
        <w:t>      تُعتبر السرعة في القيام بالمهام الإدارية، وتوفير الوقت في طليعة أوجه أهمية الإدارة الإلكترونية، وجميعنا يعلم أن النظم الورقية الكلاسيكية لم تعد تُجدي، وتُعطِّل العمل في مختلف الأنشطة؛ بما يسبب ضيقًا وضجرًا لدى الجمهور.</w:t>
      </w:r>
    </w:p>
    <w:p w14:paraId="40AC3A8C" w14:textId="77777777" w:rsidR="00D8251C" w:rsidRPr="00C77EA9" w:rsidRDefault="00D8251C" w:rsidP="00D8251C">
      <w:pPr>
        <w:pStyle w:val="ListParagraph"/>
        <w:numPr>
          <w:ilvl w:val="0"/>
          <w:numId w:val="7"/>
        </w:numPr>
        <w:spacing w:after="0" w:line="276" w:lineRule="auto"/>
        <w:jc w:val="both"/>
        <w:rPr>
          <w:rFonts w:ascii="Traditional Arabic" w:hAnsi="Traditional Arabic" w:cs="Traditional Arabic"/>
          <w:b/>
          <w:bCs/>
          <w:sz w:val="36"/>
          <w:szCs w:val="36"/>
          <w:rtl/>
        </w:rPr>
      </w:pPr>
      <w:r w:rsidRPr="00C77EA9">
        <w:rPr>
          <w:rFonts w:ascii="Traditional Arabic" w:hAnsi="Traditional Arabic" w:cs="Traditional Arabic"/>
          <w:b/>
          <w:bCs/>
          <w:sz w:val="36"/>
          <w:szCs w:val="36"/>
          <w:rtl/>
        </w:rPr>
        <w:t>خفض التكلفة الإدارية:</w:t>
      </w:r>
    </w:p>
    <w:p w14:paraId="2A4EF2EA" w14:textId="77777777" w:rsidR="00D8251C" w:rsidRDefault="00D8251C" w:rsidP="00D8251C">
      <w:pPr>
        <w:spacing w:after="0" w:line="276" w:lineRule="auto"/>
        <w:jc w:val="both"/>
        <w:rPr>
          <w:rFonts w:ascii="Traditional Arabic" w:hAnsi="Traditional Arabic" w:cs="Traditional Arabic"/>
          <w:sz w:val="36"/>
          <w:szCs w:val="36"/>
          <w:rtl/>
        </w:rPr>
      </w:pPr>
      <w:r w:rsidRPr="00C77EA9">
        <w:rPr>
          <w:rFonts w:ascii="Traditional Arabic" w:hAnsi="Traditional Arabic" w:cs="Traditional Arabic"/>
          <w:sz w:val="36"/>
          <w:szCs w:val="36"/>
          <w:rtl/>
        </w:rPr>
        <w:t>      بدلًا من تعيين عشرات الموظفين للقيام بمهام محددة؛ يمكن عن طريق الإدارة الإلكترونية القيام بذلك، بما يساهم في خفض التكلفة، ومن ثم زيادة المبيعات، سواء السلعية أو الخدمية.</w:t>
      </w:r>
    </w:p>
    <w:p w14:paraId="31C9BD9F" w14:textId="77777777" w:rsidR="00D8251C" w:rsidRDefault="00D8251C" w:rsidP="00D8251C">
      <w:pPr>
        <w:spacing w:after="0" w:line="276" w:lineRule="auto"/>
        <w:jc w:val="both"/>
        <w:rPr>
          <w:rFonts w:ascii="Traditional Arabic" w:hAnsi="Traditional Arabic" w:cs="Traditional Arabic"/>
          <w:sz w:val="36"/>
          <w:szCs w:val="36"/>
          <w:rtl/>
        </w:rPr>
      </w:pPr>
    </w:p>
    <w:p w14:paraId="237C4299" w14:textId="77777777" w:rsidR="00D8251C" w:rsidRPr="00C77EA9" w:rsidRDefault="00D8251C" w:rsidP="00D8251C">
      <w:pPr>
        <w:pStyle w:val="ListParagraph"/>
        <w:numPr>
          <w:ilvl w:val="0"/>
          <w:numId w:val="7"/>
        </w:numPr>
        <w:spacing w:after="0" w:line="276" w:lineRule="auto"/>
        <w:jc w:val="both"/>
        <w:rPr>
          <w:rFonts w:ascii="Traditional Arabic" w:hAnsi="Traditional Arabic" w:cs="Traditional Arabic"/>
          <w:b/>
          <w:bCs/>
          <w:sz w:val="36"/>
          <w:szCs w:val="36"/>
          <w:rtl/>
        </w:rPr>
      </w:pPr>
      <w:r w:rsidRPr="00C77EA9">
        <w:rPr>
          <w:rFonts w:ascii="Traditional Arabic" w:hAnsi="Traditional Arabic" w:cs="Traditional Arabic"/>
          <w:b/>
          <w:bCs/>
          <w:sz w:val="36"/>
          <w:szCs w:val="36"/>
          <w:rtl/>
        </w:rPr>
        <w:t>رفع معدلات الكفاءة والفاعلية في نشاط منظومات الأعمال:</w:t>
      </w:r>
    </w:p>
    <w:p w14:paraId="7113A625" w14:textId="77777777" w:rsidR="00D8251C" w:rsidRPr="00C77EA9" w:rsidRDefault="00D8251C" w:rsidP="00D8251C">
      <w:pPr>
        <w:spacing w:after="0" w:line="276" w:lineRule="auto"/>
        <w:rPr>
          <w:rFonts w:ascii="Traditional Arabic" w:hAnsi="Traditional Arabic" w:cs="Traditional Arabic"/>
          <w:sz w:val="36"/>
          <w:szCs w:val="36"/>
          <w:rtl/>
        </w:rPr>
      </w:pPr>
      <w:r w:rsidRPr="00C77EA9">
        <w:rPr>
          <w:rFonts w:ascii="Traditional Arabic" w:hAnsi="Traditional Arabic" w:cs="Traditional Arabic"/>
          <w:sz w:val="36"/>
          <w:szCs w:val="36"/>
          <w:rtl/>
        </w:rPr>
        <w:t>      تساهم الإدارة الإلكترونية في الحصول على مُخرجات ذات جودة مرتفعة على حسب طبيعة النشاط المقدم.</w:t>
      </w:r>
      <w:bookmarkStart w:id="7" w:name="_Hlk129058486"/>
      <w:bookmarkEnd w:id="7"/>
    </w:p>
    <w:p w14:paraId="19D9CCFC" w14:textId="77777777" w:rsidR="00D8251C" w:rsidRPr="00C77EA9" w:rsidRDefault="00D8251C" w:rsidP="00D8251C">
      <w:pPr>
        <w:spacing w:after="0" w:line="276" w:lineRule="auto"/>
        <w:jc w:val="both"/>
        <w:rPr>
          <w:rFonts w:ascii="Traditional Arabic" w:hAnsi="Traditional Arabic" w:cs="Traditional Arabic"/>
          <w:sz w:val="36"/>
          <w:szCs w:val="36"/>
        </w:rPr>
      </w:pPr>
      <w:bookmarkStart w:id="8" w:name="_Hlk129077587"/>
      <w:bookmarkEnd w:id="8"/>
      <w:r w:rsidRPr="00C77EA9">
        <w:rPr>
          <w:rFonts w:ascii="Traditional Arabic" w:hAnsi="Traditional Arabic" w:cs="Traditional Arabic"/>
          <w:sz w:val="36"/>
          <w:szCs w:val="36"/>
          <w:rtl/>
        </w:rPr>
        <w:t xml:space="preserve">تقليل تأثير العلاقات الشخصية </w:t>
      </w:r>
      <w:r w:rsidRPr="00C77EA9">
        <w:rPr>
          <w:rFonts w:ascii="Traditional Arabic" w:hAnsi="Traditional Arabic" w:cs="Traditional Arabic" w:hint="cs"/>
          <w:sz w:val="36"/>
          <w:szCs w:val="36"/>
          <w:rtl/>
        </w:rPr>
        <w:t>على</w:t>
      </w:r>
      <w:r w:rsidRPr="00C77EA9">
        <w:rPr>
          <w:rFonts w:ascii="Traditional Arabic" w:hAnsi="Traditional Arabic" w:cs="Traditional Arabic"/>
          <w:sz w:val="36"/>
          <w:szCs w:val="36"/>
          <w:rtl/>
        </w:rPr>
        <w:t xml:space="preserve"> إنجاز الأعمال مما يساعد </w:t>
      </w:r>
      <w:r w:rsidRPr="00C77EA9">
        <w:rPr>
          <w:rFonts w:ascii="Traditional Arabic" w:hAnsi="Traditional Arabic" w:cs="Traditional Arabic" w:hint="cs"/>
          <w:sz w:val="36"/>
          <w:szCs w:val="36"/>
          <w:rtl/>
        </w:rPr>
        <w:t>على</w:t>
      </w:r>
      <w:r w:rsidRPr="00C77EA9">
        <w:rPr>
          <w:rFonts w:ascii="Traditional Arabic" w:hAnsi="Traditional Arabic" w:cs="Traditional Arabic"/>
          <w:sz w:val="36"/>
          <w:szCs w:val="36"/>
          <w:rtl/>
        </w:rPr>
        <w:t xml:space="preserve"> الارتقاء بخدمة المواطنين من حصولهم على الخدمات في كل وقت</w:t>
      </w:r>
      <w:r>
        <w:rPr>
          <w:rFonts w:ascii="Traditional Arabic" w:hAnsi="Traditional Arabic" w:cs="Traditional Arabic" w:hint="cs"/>
          <w:sz w:val="36"/>
          <w:szCs w:val="36"/>
          <w:rtl/>
        </w:rPr>
        <w:t>،</w:t>
      </w:r>
      <w:r w:rsidRPr="00C77EA9">
        <w:rPr>
          <w:rFonts w:ascii="Traditional Arabic" w:hAnsi="Traditional Arabic" w:cs="Traditional Arabic"/>
          <w:sz w:val="36"/>
          <w:szCs w:val="36"/>
          <w:rtl/>
        </w:rPr>
        <w:t xml:space="preserve"> ودون التحيز بين المستفيدين أو المستخدمين </w:t>
      </w:r>
      <w:r w:rsidRPr="00C77EA9">
        <w:rPr>
          <w:rFonts w:ascii="Traditional Arabic" w:hAnsi="Traditional Arabic" w:cs="Traditional Arabic" w:hint="cs"/>
          <w:sz w:val="36"/>
          <w:szCs w:val="36"/>
          <w:rtl/>
        </w:rPr>
        <w:t>بالخدمات،</w:t>
      </w:r>
      <w:r w:rsidRPr="00C77EA9">
        <w:rPr>
          <w:rFonts w:ascii="Traditional Arabic" w:hAnsi="Traditional Arabic" w:cs="Traditional Arabic"/>
          <w:sz w:val="36"/>
          <w:szCs w:val="36"/>
          <w:rtl/>
        </w:rPr>
        <w:t xml:space="preserve"> عن طريق اتباع إجراءات محددة منصوص عليها في نظام الإدارة الإلكترونية</w:t>
      </w:r>
      <w:r w:rsidRPr="00C77EA9">
        <w:rPr>
          <w:rFonts w:ascii="Traditional Arabic" w:hAnsi="Traditional Arabic" w:cs="Traditional Arabic"/>
          <w:b/>
          <w:bCs/>
          <w:sz w:val="36"/>
          <w:szCs w:val="36"/>
        </w:rPr>
        <w:t>.</w:t>
      </w:r>
    </w:p>
    <w:p w14:paraId="5399969E" w14:textId="77777777" w:rsidR="00D8251C" w:rsidRPr="00C77EA9" w:rsidRDefault="00D8251C" w:rsidP="00D8251C">
      <w:pPr>
        <w:spacing w:after="0" w:line="276" w:lineRule="auto"/>
        <w:rPr>
          <w:rFonts w:ascii="Traditional Arabic" w:hAnsi="Traditional Arabic" w:cs="Traditional Arabic"/>
          <w:sz w:val="36"/>
          <w:szCs w:val="36"/>
          <w:rtl/>
        </w:rPr>
      </w:pPr>
      <w:r w:rsidRPr="00C77EA9">
        <w:rPr>
          <w:rFonts w:ascii="Traditional Arabic" w:hAnsi="Traditional Arabic" w:cs="Traditional Arabic"/>
          <w:b/>
          <w:bCs/>
          <w:sz w:val="36"/>
          <w:szCs w:val="36"/>
          <w:rtl/>
        </w:rPr>
        <w:t xml:space="preserve">خصائص الإدارة </w:t>
      </w:r>
      <w:r w:rsidRPr="00C77EA9">
        <w:rPr>
          <w:rFonts w:ascii="Traditional Arabic" w:hAnsi="Traditional Arabic" w:cs="Traditional Arabic" w:hint="cs"/>
          <w:b/>
          <w:bCs/>
          <w:sz w:val="36"/>
          <w:szCs w:val="36"/>
          <w:rtl/>
        </w:rPr>
        <w:t>الإلكترونية:</w:t>
      </w:r>
    </w:p>
    <w:p w14:paraId="463418A5" w14:textId="77777777" w:rsidR="00D8251C" w:rsidRPr="00C77EA9" w:rsidRDefault="00D8251C" w:rsidP="00D8251C">
      <w:pPr>
        <w:spacing w:after="0" w:line="276" w:lineRule="auto"/>
        <w:rPr>
          <w:rFonts w:ascii="Traditional Arabic" w:hAnsi="Traditional Arabic" w:cs="Traditional Arabic"/>
          <w:sz w:val="36"/>
          <w:szCs w:val="36"/>
          <w:rtl/>
        </w:rPr>
      </w:pPr>
      <w:r w:rsidRPr="00C77EA9">
        <w:rPr>
          <w:rFonts w:ascii="Traditional Arabic" w:hAnsi="Traditional Arabic" w:cs="Traditional Arabic"/>
          <w:sz w:val="36"/>
          <w:szCs w:val="36"/>
          <w:rtl/>
        </w:rPr>
        <w:t>      يمكن تحديد بعض خصائص الإدارة الإلكترونية فيما يلي:</w:t>
      </w:r>
    </w:p>
    <w:p w14:paraId="57A24556" w14:textId="77777777" w:rsidR="00D8251C" w:rsidRPr="00C77EA9" w:rsidRDefault="00D8251C" w:rsidP="00D8251C">
      <w:pPr>
        <w:pStyle w:val="ListParagraph"/>
        <w:numPr>
          <w:ilvl w:val="0"/>
          <w:numId w:val="6"/>
        </w:numPr>
        <w:spacing w:after="0" w:line="276" w:lineRule="auto"/>
        <w:jc w:val="both"/>
        <w:rPr>
          <w:rFonts w:ascii="Traditional Arabic" w:hAnsi="Traditional Arabic" w:cs="Traditional Arabic"/>
          <w:sz w:val="36"/>
          <w:szCs w:val="36"/>
          <w:rtl/>
        </w:rPr>
      </w:pPr>
      <w:r w:rsidRPr="00C77EA9">
        <w:rPr>
          <w:rFonts w:ascii="Traditional Arabic" w:hAnsi="Traditional Arabic" w:cs="Traditional Arabic"/>
          <w:sz w:val="36"/>
          <w:szCs w:val="36"/>
          <w:rtl/>
        </w:rPr>
        <w:t>الإدارة الإلكترونية وسيلة وليست غاية في حد ذاتها، فهي وسيلة لرفع أداء وكفاءة المنظمة.</w:t>
      </w:r>
    </w:p>
    <w:p w14:paraId="074AD474" w14:textId="77777777" w:rsidR="00D8251C" w:rsidRPr="00C77EA9" w:rsidRDefault="00D8251C" w:rsidP="00D8251C">
      <w:pPr>
        <w:pStyle w:val="ListParagraph"/>
        <w:numPr>
          <w:ilvl w:val="0"/>
          <w:numId w:val="6"/>
        </w:numPr>
        <w:spacing w:after="0" w:line="276" w:lineRule="auto"/>
        <w:jc w:val="both"/>
        <w:rPr>
          <w:rFonts w:ascii="Traditional Arabic" w:hAnsi="Traditional Arabic" w:cs="Traditional Arabic"/>
          <w:sz w:val="36"/>
          <w:szCs w:val="36"/>
          <w:rtl/>
        </w:rPr>
      </w:pPr>
      <w:r w:rsidRPr="00C77EA9">
        <w:rPr>
          <w:rFonts w:ascii="Traditional Arabic" w:hAnsi="Traditional Arabic" w:cs="Traditional Arabic"/>
          <w:sz w:val="36"/>
          <w:szCs w:val="36"/>
          <w:rtl/>
        </w:rPr>
        <w:t>الإدارة الإلكترونية هي إدارة بلا أوراق؛ حيث يتم استخدام الأرشيف الإلكتروني، والبريد الإلكتروني، والأدلة والمفكرات الإلكترونية، والرسائل الصوتية، ونظم تطبيقات المتابعة الآلية بدلاً من الأوراق.</w:t>
      </w:r>
    </w:p>
    <w:p w14:paraId="5CC5224E" w14:textId="77777777" w:rsidR="00D8251C" w:rsidRPr="00C77EA9" w:rsidRDefault="00D8251C" w:rsidP="00D8251C">
      <w:pPr>
        <w:pStyle w:val="ListParagraph"/>
        <w:numPr>
          <w:ilvl w:val="0"/>
          <w:numId w:val="6"/>
        </w:numPr>
        <w:spacing w:after="0" w:line="276" w:lineRule="auto"/>
        <w:jc w:val="both"/>
        <w:rPr>
          <w:rFonts w:ascii="Traditional Arabic" w:hAnsi="Traditional Arabic" w:cs="Traditional Arabic"/>
          <w:sz w:val="36"/>
          <w:szCs w:val="36"/>
          <w:rtl/>
        </w:rPr>
      </w:pPr>
      <w:r w:rsidRPr="00C77EA9">
        <w:rPr>
          <w:rFonts w:ascii="Traditional Arabic" w:hAnsi="Traditional Arabic" w:cs="Traditional Arabic"/>
          <w:sz w:val="36"/>
          <w:szCs w:val="36"/>
          <w:rtl/>
        </w:rPr>
        <w:t>الإدارة الإلكترونية هي إدارة بلا زمان، تعمل 24 ساعة في اليوم، و7 أيام في الأسبوع و364 أو 365 يومًا في السنة.</w:t>
      </w:r>
    </w:p>
    <w:p w14:paraId="11C20512" w14:textId="77777777" w:rsidR="00D8251C" w:rsidRPr="00C77EA9" w:rsidRDefault="00D8251C" w:rsidP="00D8251C">
      <w:pPr>
        <w:pStyle w:val="ListParagraph"/>
        <w:numPr>
          <w:ilvl w:val="0"/>
          <w:numId w:val="6"/>
        </w:numPr>
        <w:spacing w:after="0" w:line="276" w:lineRule="auto"/>
        <w:jc w:val="both"/>
        <w:rPr>
          <w:rFonts w:ascii="Traditional Arabic" w:hAnsi="Traditional Arabic" w:cs="Traditional Arabic"/>
          <w:sz w:val="36"/>
          <w:szCs w:val="36"/>
          <w:rtl/>
        </w:rPr>
      </w:pPr>
      <w:r w:rsidRPr="00C77EA9">
        <w:rPr>
          <w:rFonts w:ascii="Traditional Arabic" w:hAnsi="Traditional Arabic" w:cs="Traditional Arabic"/>
          <w:sz w:val="36"/>
          <w:szCs w:val="36"/>
          <w:rtl/>
        </w:rPr>
        <w:t>الإدارة الإلكترونية إدارة بلا مكان، فهي تعتمد في التواصل على التليفون المحمول (الجوال)، والتليفون الدولي الجديد، والمؤتمرات الإلكترونية، والعمل عن بُعد من خلال المؤسسات التخيلية.</w:t>
      </w:r>
    </w:p>
    <w:p w14:paraId="5B494B3E" w14:textId="77777777" w:rsidR="00D8251C" w:rsidRPr="00C77EA9" w:rsidRDefault="00D8251C" w:rsidP="00D8251C">
      <w:pPr>
        <w:pStyle w:val="ListParagraph"/>
        <w:numPr>
          <w:ilvl w:val="0"/>
          <w:numId w:val="6"/>
        </w:numPr>
        <w:spacing w:after="0" w:line="276" w:lineRule="auto"/>
        <w:jc w:val="both"/>
        <w:rPr>
          <w:rFonts w:ascii="Traditional Arabic" w:hAnsi="Traditional Arabic" w:cs="Traditional Arabic"/>
          <w:sz w:val="36"/>
          <w:szCs w:val="36"/>
          <w:rtl/>
        </w:rPr>
      </w:pPr>
      <w:r w:rsidRPr="00C77EA9">
        <w:rPr>
          <w:rFonts w:ascii="Traditional Arabic" w:hAnsi="Traditional Arabic" w:cs="Traditional Arabic"/>
          <w:sz w:val="36"/>
          <w:szCs w:val="36"/>
          <w:rtl/>
        </w:rPr>
        <w:t xml:space="preserve">الإدارة الإلكترونية هي إدارة بلا تنظيمات جامدة، فهي تعمل من خلال المؤسسات الشبكية، والمؤسسات الذكية التي تعتمد على صناعة المعرفة، وعلى عُمال المعرفة ولقد تحدث بيتر </w:t>
      </w:r>
      <w:proofErr w:type="spellStart"/>
      <w:r w:rsidRPr="00C77EA9">
        <w:rPr>
          <w:rFonts w:ascii="Traditional Arabic" w:hAnsi="Traditional Arabic" w:cs="Traditional Arabic"/>
          <w:sz w:val="36"/>
          <w:szCs w:val="36"/>
          <w:rtl/>
        </w:rPr>
        <w:t>دراكر</w:t>
      </w:r>
      <w:proofErr w:type="spellEnd"/>
      <w:r w:rsidRPr="00C77EA9">
        <w:rPr>
          <w:rFonts w:ascii="Traditional Arabic" w:hAnsi="Traditional Arabic" w:cs="Traditional Arabic"/>
          <w:sz w:val="36"/>
          <w:szCs w:val="36"/>
          <w:rtl/>
        </w:rPr>
        <w:t xml:space="preserve"> </w:t>
      </w:r>
      <w:r w:rsidRPr="00C77EA9">
        <w:rPr>
          <w:rFonts w:asciiTheme="majorBidi" w:hAnsiTheme="majorBidi" w:cstheme="majorBidi"/>
          <w:sz w:val="24"/>
          <w:szCs w:val="24"/>
        </w:rPr>
        <w:t>Peter F. Drucker</w:t>
      </w:r>
      <w:r w:rsidRPr="00C77EA9">
        <w:rPr>
          <w:rFonts w:ascii="Traditional Arabic" w:hAnsi="Traditional Arabic" w:cs="Traditional Arabic"/>
          <w:sz w:val="24"/>
          <w:szCs w:val="24"/>
          <w:rtl/>
        </w:rPr>
        <w:t xml:space="preserve"> </w:t>
      </w:r>
      <w:r w:rsidRPr="00C77EA9">
        <w:rPr>
          <w:rFonts w:ascii="Traditional Arabic" w:hAnsi="Traditional Arabic" w:cs="Traditional Arabic"/>
          <w:sz w:val="36"/>
          <w:szCs w:val="36"/>
          <w:rtl/>
        </w:rPr>
        <w:t>منذ عام 1960م عن المنظمة القائمة على المعرفة، وعن المؤسسات الذكية التي تعتمد على رجال العلم والمعرفة.</w:t>
      </w:r>
    </w:p>
    <w:p w14:paraId="25D88335" w14:textId="77777777" w:rsidR="00D8251C" w:rsidRPr="00C77EA9" w:rsidRDefault="00D8251C" w:rsidP="00D8251C">
      <w:pPr>
        <w:pStyle w:val="ListParagraph"/>
        <w:numPr>
          <w:ilvl w:val="0"/>
          <w:numId w:val="6"/>
        </w:numPr>
        <w:spacing w:after="0" w:line="276" w:lineRule="auto"/>
        <w:jc w:val="both"/>
        <w:rPr>
          <w:rFonts w:ascii="Traditional Arabic" w:hAnsi="Traditional Arabic" w:cs="Traditional Arabic"/>
          <w:sz w:val="36"/>
          <w:szCs w:val="36"/>
          <w:rtl/>
        </w:rPr>
      </w:pPr>
      <w:r w:rsidRPr="00C77EA9">
        <w:rPr>
          <w:rFonts w:ascii="Traditional Arabic" w:hAnsi="Traditional Arabic" w:cs="Traditional Arabic"/>
          <w:sz w:val="36"/>
          <w:szCs w:val="36"/>
          <w:rtl/>
        </w:rPr>
        <w:t>الإدارة الإلكترونية هي إدارة تعتمد على الأنظمة الإلكترونية مثل: نظم الشراء الإلكتروني ونظم المتابعة الفورية ونظم التعامل مع البيانات كبيرة الحجم ونظم تطوير العمليات الإنتاجية أو الخدمة ونظم الجودة الشاملة ونظم إدارة علاقات العملاء ونظم الذاكرة المؤسسية، والتي تعتبر من البرامج الرائدة في مجال إدارة موارد المؤسسة، ويقوم النظام بربط العاملين الموجودين بالمؤسسة بعضهم ببعض، بغض النظر عن موقفهم الجغرافي بما يمكّنهم من الاطلاع على أنشطة الإدارات الأخرى من خلال هذا النظام.</w:t>
      </w:r>
    </w:p>
    <w:p w14:paraId="7E2E617D" w14:textId="77777777" w:rsidR="00D8251C" w:rsidRPr="00C77EA9" w:rsidRDefault="00D8251C" w:rsidP="00D8251C">
      <w:pPr>
        <w:spacing w:after="0" w:line="276" w:lineRule="auto"/>
        <w:rPr>
          <w:rFonts w:ascii="Traditional Arabic" w:hAnsi="Traditional Arabic" w:cs="Traditional Arabic"/>
          <w:sz w:val="36"/>
          <w:szCs w:val="36"/>
          <w:rtl/>
        </w:rPr>
      </w:pPr>
      <w:r w:rsidRPr="00C77EA9">
        <w:rPr>
          <w:rFonts w:ascii="Traditional Arabic" w:hAnsi="Traditional Arabic" w:cs="Traditional Arabic"/>
          <w:b/>
          <w:bCs/>
          <w:sz w:val="36"/>
          <w:szCs w:val="36"/>
          <w:rtl/>
        </w:rPr>
        <w:t xml:space="preserve">مجالات تطبيق الإدارة </w:t>
      </w:r>
      <w:r w:rsidRPr="00C77EA9">
        <w:rPr>
          <w:rFonts w:ascii="Traditional Arabic" w:hAnsi="Traditional Arabic" w:cs="Traditional Arabic" w:hint="cs"/>
          <w:b/>
          <w:bCs/>
          <w:sz w:val="36"/>
          <w:szCs w:val="36"/>
          <w:rtl/>
        </w:rPr>
        <w:t>الالكترونية:</w:t>
      </w:r>
    </w:p>
    <w:p w14:paraId="545F056D" w14:textId="77777777" w:rsidR="00D8251C" w:rsidRPr="00C77EA9" w:rsidRDefault="00D8251C" w:rsidP="00D8251C">
      <w:pPr>
        <w:spacing w:after="0" w:line="276" w:lineRule="auto"/>
        <w:rPr>
          <w:rFonts w:ascii="Traditional Arabic" w:hAnsi="Traditional Arabic" w:cs="Traditional Arabic"/>
          <w:sz w:val="36"/>
          <w:szCs w:val="36"/>
          <w:rtl/>
        </w:rPr>
      </w:pPr>
      <w:r w:rsidRPr="00C77EA9">
        <w:rPr>
          <w:rFonts w:ascii="Traditional Arabic" w:hAnsi="Traditional Arabic" w:cs="Traditional Arabic"/>
          <w:sz w:val="36"/>
          <w:szCs w:val="36"/>
          <w:rtl/>
        </w:rPr>
        <w:t xml:space="preserve">      هناك مجالات عديدة في تطبيق الإدارة الالكترونية </w:t>
      </w:r>
      <w:r w:rsidRPr="00C77EA9">
        <w:rPr>
          <w:rFonts w:ascii="Traditional Arabic" w:hAnsi="Traditional Arabic" w:cs="Traditional Arabic" w:hint="cs"/>
          <w:sz w:val="36"/>
          <w:szCs w:val="36"/>
          <w:rtl/>
        </w:rPr>
        <w:t>منها:</w:t>
      </w:r>
    </w:p>
    <w:p w14:paraId="5C5FFABE" w14:textId="77777777" w:rsidR="00D8251C" w:rsidRPr="00C77EA9" w:rsidRDefault="00D8251C" w:rsidP="00D8251C">
      <w:pPr>
        <w:pStyle w:val="ListParagraph"/>
        <w:numPr>
          <w:ilvl w:val="0"/>
          <w:numId w:val="5"/>
        </w:numPr>
        <w:spacing w:after="0" w:line="276" w:lineRule="auto"/>
        <w:rPr>
          <w:rFonts w:ascii="Traditional Arabic" w:hAnsi="Traditional Arabic" w:cs="Traditional Arabic"/>
          <w:sz w:val="36"/>
          <w:szCs w:val="36"/>
          <w:rtl/>
        </w:rPr>
      </w:pPr>
      <w:r w:rsidRPr="00C77EA9">
        <w:rPr>
          <w:rFonts w:ascii="Traditional Arabic" w:hAnsi="Traditional Arabic" w:cs="Traditional Arabic"/>
          <w:sz w:val="36"/>
          <w:szCs w:val="36"/>
          <w:rtl/>
        </w:rPr>
        <w:t>الثقافة الالكترونية</w:t>
      </w:r>
    </w:p>
    <w:p w14:paraId="69232430" w14:textId="77777777" w:rsidR="00D8251C" w:rsidRPr="00C77EA9" w:rsidRDefault="00D8251C" w:rsidP="00D8251C">
      <w:pPr>
        <w:pStyle w:val="ListParagraph"/>
        <w:numPr>
          <w:ilvl w:val="0"/>
          <w:numId w:val="5"/>
        </w:numPr>
        <w:spacing w:after="0" w:line="276" w:lineRule="auto"/>
        <w:rPr>
          <w:rFonts w:ascii="Traditional Arabic" w:hAnsi="Traditional Arabic" w:cs="Traditional Arabic"/>
          <w:sz w:val="36"/>
          <w:szCs w:val="36"/>
          <w:rtl/>
        </w:rPr>
      </w:pPr>
      <w:r w:rsidRPr="00C77EA9">
        <w:rPr>
          <w:rFonts w:ascii="Traditional Arabic" w:hAnsi="Traditional Arabic" w:cs="Traditional Arabic"/>
          <w:sz w:val="36"/>
          <w:szCs w:val="36"/>
          <w:rtl/>
        </w:rPr>
        <w:t>التنبؤ الالكتروني</w:t>
      </w:r>
    </w:p>
    <w:p w14:paraId="04302520" w14:textId="77777777" w:rsidR="00D8251C" w:rsidRPr="00C77EA9" w:rsidRDefault="00D8251C" w:rsidP="00D8251C">
      <w:pPr>
        <w:pStyle w:val="ListParagraph"/>
        <w:numPr>
          <w:ilvl w:val="0"/>
          <w:numId w:val="5"/>
        </w:numPr>
        <w:spacing w:after="0" w:line="276" w:lineRule="auto"/>
        <w:rPr>
          <w:rFonts w:ascii="Traditional Arabic" w:hAnsi="Traditional Arabic" w:cs="Traditional Arabic"/>
          <w:sz w:val="36"/>
          <w:szCs w:val="36"/>
          <w:rtl/>
        </w:rPr>
      </w:pPr>
      <w:r w:rsidRPr="00C77EA9">
        <w:rPr>
          <w:rFonts w:ascii="Traditional Arabic" w:hAnsi="Traditional Arabic" w:cs="Traditional Arabic"/>
          <w:sz w:val="36"/>
          <w:szCs w:val="36"/>
          <w:rtl/>
        </w:rPr>
        <w:t>التخطيط الالكتروني</w:t>
      </w:r>
    </w:p>
    <w:p w14:paraId="460CEE61" w14:textId="77777777" w:rsidR="00D8251C" w:rsidRPr="00C77EA9" w:rsidRDefault="00D8251C" w:rsidP="00D8251C">
      <w:pPr>
        <w:pStyle w:val="ListParagraph"/>
        <w:numPr>
          <w:ilvl w:val="0"/>
          <w:numId w:val="5"/>
        </w:numPr>
        <w:spacing w:after="0" w:line="276" w:lineRule="auto"/>
        <w:rPr>
          <w:rFonts w:ascii="Traditional Arabic" w:hAnsi="Traditional Arabic" w:cs="Traditional Arabic"/>
          <w:sz w:val="36"/>
          <w:szCs w:val="36"/>
          <w:rtl/>
        </w:rPr>
      </w:pPr>
      <w:r w:rsidRPr="00C77EA9">
        <w:rPr>
          <w:rFonts w:ascii="Traditional Arabic" w:hAnsi="Traditional Arabic" w:cs="Traditional Arabic"/>
          <w:sz w:val="36"/>
          <w:szCs w:val="36"/>
          <w:rtl/>
        </w:rPr>
        <w:t>التنفيذ الالكتروني</w:t>
      </w:r>
    </w:p>
    <w:p w14:paraId="7921CA17" w14:textId="77777777" w:rsidR="00D8251C" w:rsidRPr="00C77EA9" w:rsidRDefault="00D8251C" w:rsidP="00D8251C">
      <w:pPr>
        <w:pStyle w:val="ListParagraph"/>
        <w:numPr>
          <w:ilvl w:val="0"/>
          <w:numId w:val="5"/>
        </w:numPr>
        <w:spacing w:after="0" w:line="276" w:lineRule="auto"/>
        <w:rPr>
          <w:rFonts w:ascii="Traditional Arabic" w:hAnsi="Traditional Arabic" w:cs="Traditional Arabic"/>
          <w:sz w:val="36"/>
          <w:szCs w:val="36"/>
          <w:rtl/>
        </w:rPr>
      </w:pPr>
      <w:r w:rsidRPr="00C77EA9">
        <w:rPr>
          <w:rFonts w:ascii="Traditional Arabic" w:hAnsi="Traditional Arabic" w:cs="Traditional Arabic"/>
          <w:sz w:val="36"/>
          <w:szCs w:val="36"/>
          <w:rtl/>
        </w:rPr>
        <w:t>الأرشيف الالكتروني</w:t>
      </w:r>
    </w:p>
    <w:p w14:paraId="2052BFCE" w14:textId="77777777" w:rsidR="00D8251C" w:rsidRPr="00C77EA9" w:rsidRDefault="00D8251C" w:rsidP="00D8251C">
      <w:pPr>
        <w:pStyle w:val="ListParagraph"/>
        <w:numPr>
          <w:ilvl w:val="0"/>
          <w:numId w:val="5"/>
        </w:numPr>
        <w:spacing w:after="0" w:line="276" w:lineRule="auto"/>
        <w:rPr>
          <w:rFonts w:ascii="Traditional Arabic" w:hAnsi="Traditional Arabic" w:cs="Traditional Arabic"/>
          <w:sz w:val="36"/>
          <w:szCs w:val="36"/>
          <w:rtl/>
        </w:rPr>
      </w:pPr>
      <w:r w:rsidRPr="00C77EA9">
        <w:rPr>
          <w:rFonts w:ascii="Traditional Arabic" w:hAnsi="Traditional Arabic" w:cs="Traditional Arabic"/>
          <w:sz w:val="36"/>
          <w:szCs w:val="36"/>
          <w:rtl/>
        </w:rPr>
        <w:t>الوثائق الالكترونية</w:t>
      </w:r>
    </w:p>
    <w:p w14:paraId="21950799" w14:textId="77777777" w:rsidR="00D8251C" w:rsidRPr="00C77EA9" w:rsidRDefault="00D8251C" w:rsidP="00D8251C">
      <w:pPr>
        <w:pStyle w:val="ListParagraph"/>
        <w:numPr>
          <w:ilvl w:val="0"/>
          <w:numId w:val="5"/>
        </w:numPr>
        <w:spacing w:after="0" w:line="276" w:lineRule="auto"/>
        <w:rPr>
          <w:rFonts w:ascii="Traditional Arabic" w:hAnsi="Traditional Arabic" w:cs="Traditional Arabic"/>
          <w:sz w:val="36"/>
          <w:szCs w:val="36"/>
          <w:rtl/>
        </w:rPr>
      </w:pPr>
      <w:r w:rsidRPr="00C77EA9">
        <w:rPr>
          <w:rFonts w:ascii="Traditional Arabic" w:hAnsi="Traditional Arabic" w:cs="Traditional Arabic"/>
          <w:sz w:val="36"/>
          <w:szCs w:val="36"/>
          <w:rtl/>
        </w:rPr>
        <w:t>النشر الالكتروني</w:t>
      </w:r>
    </w:p>
    <w:p w14:paraId="6D51302D" w14:textId="77777777" w:rsidR="00D8251C" w:rsidRPr="00C77EA9" w:rsidRDefault="00D8251C" w:rsidP="00D8251C">
      <w:pPr>
        <w:pStyle w:val="ListParagraph"/>
        <w:numPr>
          <w:ilvl w:val="0"/>
          <w:numId w:val="5"/>
        </w:numPr>
        <w:spacing w:after="0" w:line="276" w:lineRule="auto"/>
        <w:rPr>
          <w:rFonts w:ascii="Traditional Arabic" w:hAnsi="Traditional Arabic" w:cs="Traditional Arabic"/>
          <w:sz w:val="36"/>
          <w:szCs w:val="36"/>
          <w:rtl/>
        </w:rPr>
      </w:pPr>
      <w:r w:rsidRPr="00C77EA9">
        <w:rPr>
          <w:rFonts w:ascii="Traditional Arabic" w:hAnsi="Traditional Arabic" w:cs="Traditional Arabic"/>
          <w:sz w:val="36"/>
          <w:szCs w:val="36"/>
          <w:rtl/>
        </w:rPr>
        <w:t>الاجتماعات الالكترونية</w:t>
      </w:r>
    </w:p>
    <w:p w14:paraId="5EB22602" w14:textId="77777777" w:rsidR="00D8251C" w:rsidRPr="00C77EA9" w:rsidRDefault="00D8251C" w:rsidP="00D8251C">
      <w:pPr>
        <w:pStyle w:val="ListParagraph"/>
        <w:numPr>
          <w:ilvl w:val="0"/>
          <w:numId w:val="5"/>
        </w:numPr>
        <w:spacing w:after="0" w:line="276" w:lineRule="auto"/>
        <w:rPr>
          <w:rFonts w:ascii="Traditional Arabic" w:hAnsi="Traditional Arabic" w:cs="Traditional Arabic"/>
          <w:sz w:val="36"/>
          <w:szCs w:val="36"/>
          <w:rtl/>
        </w:rPr>
      </w:pPr>
      <w:r w:rsidRPr="00C77EA9">
        <w:rPr>
          <w:rFonts w:ascii="Traditional Arabic" w:hAnsi="Traditional Arabic" w:cs="Traditional Arabic"/>
          <w:sz w:val="36"/>
          <w:szCs w:val="36"/>
          <w:rtl/>
        </w:rPr>
        <w:t>الخدمات الالكترونية</w:t>
      </w:r>
    </w:p>
    <w:p w14:paraId="7368F7B6" w14:textId="77777777" w:rsidR="00D8251C" w:rsidRPr="00C77EA9" w:rsidRDefault="00D8251C" w:rsidP="00D8251C">
      <w:pPr>
        <w:pStyle w:val="ListParagraph"/>
        <w:numPr>
          <w:ilvl w:val="0"/>
          <w:numId w:val="5"/>
        </w:numPr>
        <w:spacing w:after="0" w:line="276" w:lineRule="auto"/>
        <w:ind w:left="509"/>
        <w:rPr>
          <w:rFonts w:ascii="Traditional Arabic" w:hAnsi="Traditional Arabic" w:cs="Traditional Arabic"/>
          <w:sz w:val="36"/>
          <w:szCs w:val="36"/>
          <w:rtl/>
        </w:rPr>
      </w:pPr>
      <w:r w:rsidRPr="00C77EA9">
        <w:rPr>
          <w:rFonts w:ascii="Traditional Arabic" w:hAnsi="Traditional Arabic" w:cs="Traditional Arabic"/>
          <w:sz w:val="36"/>
          <w:szCs w:val="36"/>
          <w:rtl/>
        </w:rPr>
        <w:t>الاشراف الالكتروني</w:t>
      </w:r>
    </w:p>
    <w:p w14:paraId="1CF3EAEB" w14:textId="77777777" w:rsidR="00D8251C" w:rsidRDefault="00D8251C" w:rsidP="00D8251C">
      <w:pPr>
        <w:pStyle w:val="ListParagraph"/>
        <w:numPr>
          <w:ilvl w:val="0"/>
          <w:numId w:val="5"/>
        </w:numPr>
        <w:spacing w:after="0" w:line="276" w:lineRule="auto"/>
        <w:ind w:left="509"/>
        <w:rPr>
          <w:rFonts w:ascii="Traditional Arabic" w:hAnsi="Traditional Arabic" w:cs="Traditional Arabic"/>
          <w:sz w:val="36"/>
          <w:szCs w:val="36"/>
        </w:rPr>
      </w:pPr>
      <w:r w:rsidRPr="00C77EA9">
        <w:rPr>
          <w:rFonts w:ascii="Traditional Arabic" w:hAnsi="Traditional Arabic" w:cs="Traditional Arabic"/>
          <w:sz w:val="36"/>
          <w:szCs w:val="36"/>
          <w:rtl/>
        </w:rPr>
        <w:t>المتابعة والرقابة الالكترونية</w:t>
      </w:r>
    </w:p>
    <w:p w14:paraId="5487FF21" w14:textId="77777777" w:rsidR="00D8251C" w:rsidRPr="00D306E6" w:rsidRDefault="00D8251C" w:rsidP="00D8251C">
      <w:pPr>
        <w:spacing w:after="0" w:line="276" w:lineRule="auto"/>
        <w:rPr>
          <w:rFonts w:ascii="Traditional Arabic" w:eastAsia="Times New Roman" w:hAnsi="Traditional Arabic" w:cs="Traditional Arabic"/>
          <w:kern w:val="0"/>
          <w:sz w:val="36"/>
          <w:szCs w:val="36"/>
          <w14:ligatures w14:val="none"/>
        </w:rPr>
      </w:pPr>
      <w:r w:rsidRPr="00D306E6">
        <w:rPr>
          <w:rFonts w:ascii="Traditional Arabic" w:eastAsia="Times New Roman" w:hAnsi="Traditional Arabic" w:cs="Traditional Arabic"/>
          <w:b/>
          <w:bCs/>
          <w:color w:val="000000"/>
          <w:kern w:val="0"/>
          <w:sz w:val="36"/>
          <w:szCs w:val="36"/>
          <w:rtl/>
          <w14:ligatures w14:val="none"/>
        </w:rPr>
        <w:t>مراحل التحول من الإدارة التقليدية إلى الإدارة الإلكترونية:</w:t>
      </w:r>
    </w:p>
    <w:p w14:paraId="005372F4" w14:textId="77777777" w:rsidR="00D8251C" w:rsidRPr="00D306E6" w:rsidRDefault="00D8251C" w:rsidP="00D8251C">
      <w:pPr>
        <w:spacing w:after="0" w:line="276" w:lineRule="auto"/>
        <w:jc w:val="lowKashida"/>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color w:val="000000"/>
          <w:kern w:val="0"/>
          <w:sz w:val="36"/>
          <w:szCs w:val="36"/>
          <w:rtl/>
          <w14:ligatures w14:val="none"/>
        </w:rPr>
        <w:t>      إن التحول إلى الإدارة الإلكترونية ليس دربًا من دروب الرفاهية، وإنما حتمية تفرضها التغيرات العالمية. ففكرة التكامل والمشاركة وتوظيف المعلومات؛ أصبحت أحد محددات النجاح لأي منظمة وللتحول من الإدارة التقليدية إلى الإدارة الإلكترونية يتطلب وضع نظام</w:t>
      </w:r>
      <w:r w:rsidRPr="00D306E6">
        <w:rPr>
          <w:rFonts w:ascii="Traditional Arabic" w:eastAsia="Times New Roman" w:hAnsi="Traditional Arabic" w:cs="Traditional Arabic"/>
          <w:kern w:val="0"/>
          <w:sz w:val="36"/>
          <w:szCs w:val="36"/>
          <w:rtl/>
          <w14:ligatures w14:val="none"/>
        </w:rPr>
        <w:t xml:space="preserve"> </w:t>
      </w:r>
      <w:r w:rsidRPr="00D306E6">
        <w:rPr>
          <w:rFonts w:asciiTheme="majorBidi" w:eastAsia="Times New Roman" w:hAnsiTheme="majorBidi" w:cstheme="majorBidi"/>
          <w:color w:val="000000"/>
          <w:kern w:val="0"/>
          <w:sz w:val="28"/>
          <w:szCs w:val="28"/>
          <w14:ligatures w14:val="none"/>
        </w:rPr>
        <w:t>System</w:t>
      </w:r>
      <w:r w:rsidRPr="00D306E6">
        <w:rPr>
          <w:rFonts w:ascii="Traditional Arabic" w:eastAsia="Times New Roman" w:hAnsi="Traditional Arabic" w:cs="Traditional Arabic"/>
          <w:kern w:val="0"/>
          <w:sz w:val="28"/>
          <w:szCs w:val="28"/>
          <w:rtl/>
          <w14:ligatures w14:val="none"/>
        </w:rPr>
        <w:t xml:space="preserve"> </w:t>
      </w:r>
      <w:r w:rsidRPr="00D306E6">
        <w:rPr>
          <w:rFonts w:ascii="Traditional Arabic" w:eastAsia="Times New Roman" w:hAnsi="Traditional Arabic" w:cs="Traditional Arabic"/>
          <w:color w:val="000000"/>
          <w:kern w:val="0"/>
          <w:sz w:val="36"/>
          <w:szCs w:val="36"/>
          <w:rtl/>
          <w14:ligatures w14:val="none"/>
        </w:rPr>
        <w:t>لذلك وإرادة وجهدًا ووقتًا وموارد. ويتضمن هذا النظام تحديد المراحل بشكل منتظم ودقيق وواضح ومترابط. وكمثال على هذه المراحل، يمكن تحديد مراحل التحول إلى الحكومة الإلكترونية – كنمط من أنماط الإدارة لإلكترونية كالتالي:</w:t>
      </w:r>
    </w:p>
    <w:p w14:paraId="1C6DA594" w14:textId="77777777" w:rsidR="00D8251C" w:rsidRPr="00D306E6" w:rsidRDefault="00D8251C" w:rsidP="00D8251C">
      <w:pPr>
        <w:pStyle w:val="ListParagraph"/>
        <w:numPr>
          <w:ilvl w:val="0"/>
          <w:numId w:val="11"/>
        </w:numPr>
        <w:spacing w:after="0" w:line="276" w:lineRule="auto"/>
        <w:jc w:val="lowKashida"/>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b/>
          <w:bCs/>
          <w:color w:val="000000"/>
          <w:kern w:val="0"/>
          <w:sz w:val="36"/>
          <w:szCs w:val="36"/>
          <w:rtl/>
          <w14:ligatures w14:val="none"/>
        </w:rPr>
        <w:t>النشر الإلكتروني:</w:t>
      </w:r>
    </w:p>
    <w:p w14:paraId="3575D551" w14:textId="77777777" w:rsidR="00D8251C" w:rsidRPr="00D306E6" w:rsidRDefault="00D8251C" w:rsidP="00D8251C">
      <w:pPr>
        <w:spacing w:after="0" w:line="276" w:lineRule="auto"/>
        <w:jc w:val="lowKashida"/>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color w:val="000000"/>
          <w:kern w:val="0"/>
          <w:sz w:val="36"/>
          <w:szCs w:val="36"/>
          <w:rtl/>
          <w14:ligatures w14:val="none"/>
        </w:rPr>
        <w:t xml:space="preserve">      الأسلوب الأول، ويتضمن النشر على شبكة الإنترنت من خلال بناء مواقع تضم معلومات عن الخدمات الحكومية حسب نوع الخدمة المقدمة، وكذلك إضافة النماذج المستخدمة لتأدية الخدمة المطلوبة؛ بحيث يمكن طباعتها وملئها. الأسلوب الثاني يتلخص في نشر نفس الخدمات من خلال شبكات الهاتف بصورة صوتية؛ بحيث يتم تخصيص أرقام هواتف لهذا الغرض. ويتطلب ذلك بناء قاعدة بيانات صوتية، وإتاحتها لأكبر عدد ممكن من المشتركين في نفس الوقت. أما الأسلوب الثالث فهو استخدام مواقع عامة يتم وضع فيها نهايات طرفية يتم توصيلها بشبكة الإنترنت أو بشبكة خاصة بالجهة المقدمة </w:t>
      </w:r>
      <w:r w:rsidRPr="00D306E6">
        <w:rPr>
          <w:rFonts w:ascii="Traditional Arabic" w:eastAsia="Times New Roman" w:hAnsi="Traditional Arabic" w:cs="Traditional Arabic" w:hint="cs"/>
          <w:color w:val="000000"/>
          <w:kern w:val="0"/>
          <w:sz w:val="36"/>
          <w:szCs w:val="36"/>
          <w:rtl/>
          <w14:ligatures w14:val="none"/>
        </w:rPr>
        <w:t>للخدمة</w:t>
      </w:r>
      <w:r>
        <w:rPr>
          <w:rFonts w:ascii="Traditional Arabic" w:eastAsia="Times New Roman" w:hAnsi="Traditional Arabic" w:cs="Traditional Arabic" w:hint="cs"/>
          <w:color w:val="000000"/>
          <w:kern w:val="0"/>
          <w:sz w:val="36"/>
          <w:szCs w:val="36"/>
          <w:rtl/>
          <w14:ligatures w14:val="none"/>
        </w:rPr>
        <w:t xml:space="preserve"> </w:t>
      </w:r>
      <w:r>
        <w:rPr>
          <w:rFonts w:ascii="Traditional Arabic" w:eastAsia="Times New Roman" w:hAnsi="Traditional Arabic" w:cs="Traditional Arabic"/>
          <w:color w:val="000000"/>
          <w:kern w:val="0"/>
          <w:sz w:val="36"/>
          <w:szCs w:val="36"/>
          <w:rtl/>
          <w14:ligatures w14:val="none"/>
        </w:rPr>
        <w:t>(</w:t>
      </w:r>
      <w:r>
        <w:rPr>
          <w:rFonts w:ascii="Traditional Arabic" w:eastAsia="Times New Roman" w:hAnsi="Traditional Arabic" w:cs="Traditional Arabic" w:hint="cs"/>
          <w:color w:val="000000"/>
          <w:kern w:val="0"/>
          <w:sz w:val="36"/>
          <w:szCs w:val="36"/>
          <w:rtl/>
          <w14:ligatures w14:val="none"/>
        </w:rPr>
        <w:t>أبو النصر،2016م)</w:t>
      </w:r>
      <w:r w:rsidRPr="00D306E6">
        <w:rPr>
          <w:rFonts w:ascii="Traditional Arabic" w:eastAsia="Times New Roman" w:hAnsi="Traditional Arabic" w:cs="Traditional Arabic"/>
          <w:color w:val="000000"/>
          <w:kern w:val="0"/>
          <w:sz w:val="36"/>
          <w:szCs w:val="36"/>
          <w:rtl/>
          <w14:ligatures w14:val="none"/>
        </w:rPr>
        <w:t>.</w:t>
      </w:r>
    </w:p>
    <w:p w14:paraId="04854F48" w14:textId="77777777" w:rsidR="00D8251C" w:rsidRPr="00D306E6" w:rsidRDefault="00D8251C" w:rsidP="00D8251C">
      <w:pPr>
        <w:pStyle w:val="ListParagraph"/>
        <w:numPr>
          <w:ilvl w:val="0"/>
          <w:numId w:val="11"/>
        </w:numPr>
        <w:spacing w:after="0" w:line="276" w:lineRule="auto"/>
        <w:jc w:val="lowKashida"/>
        <w:rPr>
          <w:rFonts w:ascii="Traditional Arabic" w:eastAsia="Times New Roman" w:hAnsi="Traditional Arabic" w:cs="Traditional Arabic"/>
          <w:b/>
          <w:bCs/>
          <w:color w:val="000000"/>
          <w:kern w:val="0"/>
          <w:sz w:val="36"/>
          <w:szCs w:val="36"/>
          <w:rtl/>
          <w14:ligatures w14:val="none"/>
        </w:rPr>
      </w:pPr>
      <w:r w:rsidRPr="00D306E6">
        <w:rPr>
          <w:rFonts w:ascii="Traditional Arabic" w:eastAsia="Times New Roman" w:hAnsi="Traditional Arabic" w:cs="Traditional Arabic"/>
          <w:b/>
          <w:bCs/>
          <w:color w:val="000000"/>
          <w:kern w:val="0"/>
          <w:sz w:val="36"/>
          <w:szCs w:val="36"/>
          <w:rtl/>
          <w14:ligatures w14:val="none"/>
        </w:rPr>
        <w:t>تنفيذ المعاملات الحكومية على شبكة الإنترنت:</w:t>
      </w:r>
    </w:p>
    <w:p w14:paraId="093F423E" w14:textId="77777777" w:rsidR="00D8251C" w:rsidRPr="00D306E6" w:rsidRDefault="00D8251C" w:rsidP="00D8251C">
      <w:pPr>
        <w:spacing w:after="0" w:line="276" w:lineRule="auto"/>
        <w:jc w:val="lowKashida"/>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color w:val="000000"/>
          <w:kern w:val="0"/>
          <w:sz w:val="36"/>
          <w:szCs w:val="36"/>
          <w:rtl/>
          <w14:ligatures w14:val="none"/>
        </w:rPr>
        <w:t>      تهدف هذه المرحلة إلى إنهاء المعاملات أو جزء منها من خلال شبكة الإنترنت، ويتطلب تنفيذ هذه المرحلة توفر بيئة قانونية ومالية وأمنية مناسبة، وكذلك وجود بنية تحتية قوية للاتصالات وبناء أنظمة معلومات متكاملة.</w:t>
      </w:r>
    </w:p>
    <w:p w14:paraId="5ADD0A21" w14:textId="77777777" w:rsidR="00D8251C" w:rsidRPr="00D306E6" w:rsidRDefault="00D8251C" w:rsidP="00D8251C">
      <w:pPr>
        <w:pStyle w:val="ListParagraph"/>
        <w:numPr>
          <w:ilvl w:val="0"/>
          <w:numId w:val="11"/>
        </w:numPr>
        <w:spacing w:after="0" w:line="276" w:lineRule="auto"/>
        <w:jc w:val="lowKashida"/>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b/>
          <w:bCs/>
          <w:color w:val="000000"/>
          <w:kern w:val="0"/>
          <w:sz w:val="36"/>
          <w:szCs w:val="36"/>
          <w:rtl/>
          <w14:ligatures w14:val="none"/>
        </w:rPr>
        <w:t xml:space="preserve">تكامل الأعمال الحكومية لتحقيق الترابط </w:t>
      </w:r>
      <w:r w:rsidRPr="00D306E6">
        <w:rPr>
          <w:rFonts w:ascii="Traditional Arabic" w:eastAsia="Times New Roman" w:hAnsi="Traditional Arabic" w:cs="Traditional Arabic" w:hint="cs"/>
          <w:b/>
          <w:bCs/>
          <w:color w:val="000000"/>
          <w:kern w:val="0"/>
          <w:sz w:val="36"/>
          <w:szCs w:val="36"/>
          <w:rtl/>
          <w14:ligatures w14:val="none"/>
        </w:rPr>
        <w:t>الإلكتروني:</w:t>
      </w:r>
      <w:r w:rsidRPr="00D306E6">
        <w:rPr>
          <w:rFonts w:ascii="Traditional Arabic" w:eastAsia="Times New Roman" w:hAnsi="Traditional Arabic" w:cs="Traditional Arabic" w:hint="cs"/>
          <w:kern w:val="0"/>
          <w:sz w:val="36"/>
          <w:szCs w:val="36"/>
          <w:rtl/>
          <w14:ligatures w14:val="none"/>
        </w:rPr>
        <w:t xml:space="preserve"> </w:t>
      </w:r>
      <w:r w:rsidRPr="00D306E6">
        <w:rPr>
          <w:rFonts w:ascii="Traditional Arabic" w:eastAsia="Times New Roman" w:hAnsi="Traditional Arabic" w:cs="Traditional Arabic" w:hint="cs"/>
          <w:color w:val="000000"/>
          <w:kern w:val="0"/>
          <w:sz w:val="36"/>
          <w:szCs w:val="36"/>
          <w:rtl/>
          <w14:ligatures w14:val="none"/>
        </w:rPr>
        <w:t>الهدف</w:t>
      </w:r>
      <w:r w:rsidRPr="00D306E6">
        <w:rPr>
          <w:rFonts w:ascii="Traditional Arabic" w:eastAsia="Times New Roman" w:hAnsi="Traditional Arabic" w:cs="Traditional Arabic"/>
          <w:color w:val="000000"/>
          <w:kern w:val="0"/>
          <w:sz w:val="36"/>
          <w:szCs w:val="36"/>
          <w:rtl/>
          <w14:ligatures w14:val="none"/>
        </w:rPr>
        <w:t xml:space="preserve"> من هذه المرحلة هو توفير جميع جوانب الخدمات بشكل إلكتروني.</w:t>
      </w:r>
    </w:p>
    <w:p w14:paraId="6CDA8A5F" w14:textId="77777777" w:rsidR="00D8251C" w:rsidRPr="00D306E6" w:rsidRDefault="00D8251C" w:rsidP="00D8251C">
      <w:pPr>
        <w:pStyle w:val="ListParagraph"/>
        <w:numPr>
          <w:ilvl w:val="0"/>
          <w:numId w:val="11"/>
        </w:numPr>
        <w:spacing w:after="0" w:line="276" w:lineRule="auto"/>
        <w:jc w:val="lowKashida"/>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b/>
          <w:bCs/>
          <w:color w:val="000000"/>
          <w:kern w:val="0"/>
          <w:sz w:val="36"/>
          <w:szCs w:val="36"/>
          <w:rtl/>
          <w14:ligatures w14:val="none"/>
        </w:rPr>
        <w:t xml:space="preserve">تطبيق معايير الحكومة </w:t>
      </w:r>
      <w:r w:rsidRPr="00D306E6">
        <w:rPr>
          <w:rFonts w:ascii="Traditional Arabic" w:eastAsia="Times New Roman" w:hAnsi="Traditional Arabic" w:cs="Traditional Arabic" w:hint="cs"/>
          <w:b/>
          <w:bCs/>
          <w:color w:val="000000"/>
          <w:kern w:val="0"/>
          <w:sz w:val="36"/>
          <w:szCs w:val="36"/>
          <w:rtl/>
          <w14:ligatures w14:val="none"/>
        </w:rPr>
        <w:t>الإلكترونية:</w:t>
      </w:r>
      <w:r>
        <w:rPr>
          <w:rFonts w:ascii="Traditional Arabic" w:eastAsia="Times New Roman" w:hAnsi="Traditional Arabic" w:cs="Traditional Arabic" w:hint="cs"/>
          <w:b/>
          <w:bCs/>
          <w:color w:val="000000"/>
          <w:kern w:val="0"/>
          <w:sz w:val="36"/>
          <w:szCs w:val="36"/>
          <w:rtl/>
          <w14:ligatures w14:val="none"/>
        </w:rPr>
        <w:t xml:space="preserve"> </w:t>
      </w:r>
      <w:r w:rsidRPr="00D306E6">
        <w:rPr>
          <w:rFonts w:ascii="Traditional Arabic" w:eastAsia="Times New Roman" w:hAnsi="Traditional Arabic" w:cs="Traditional Arabic"/>
          <w:color w:val="000000"/>
          <w:kern w:val="0"/>
          <w:sz w:val="36"/>
          <w:szCs w:val="36"/>
          <w:rtl/>
          <w14:ligatures w14:val="none"/>
        </w:rPr>
        <w:t>وذلك لاعتماد مواصفات قياسية وموحدة لتبادل المعلومات والبيانات بين الوزارات والجهات الحكومية.</w:t>
      </w:r>
    </w:p>
    <w:p w14:paraId="16FB5E6B" w14:textId="77777777" w:rsidR="00D8251C" w:rsidRPr="00D306E6" w:rsidRDefault="00D8251C" w:rsidP="00D8251C">
      <w:pPr>
        <w:pStyle w:val="ListParagraph"/>
        <w:numPr>
          <w:ilvl w:val="0"/>
          <w:numId w:val="11"/>
        </w:numPr>
        <w:spacing w:after="0" w:line="276" w:lineRule="auto"/>
        <w:jc w:val="lowKashida"/>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b/>
          <w:bCs/>
          <w:color w:val="000000"/>
          <w:kern w:val="0"/>
          <w:sz w:val="36"/>
          <w:szCs w:val="36"/>
          <w:rtl/>
          <w14:ligatures w14:val="none"/>
        </w:rPr>
        <w:t xml:space="preserve">الربط بين كافة الخدمات والإجراءات </w:t>
      </w:r>
      <w:r w:rsidRPr="00D306E6">
        <w:rPr>
          <w:rFonts w:ascii="Traditional Arabic" w:eastAsia="Times New Roman" w:hAnsi="Traditional Arabic" w:cs="Traditional Arabic" w:hint="cs"/>
          <w:b/>
          <w:bCs/>
          <w:color w:val="000000"/>
          <w:kern w:val="0"/>
          <w:sz w:val="36"/>
          <w:szCs w:val="36"/>
          <w:rtl/>
          <w14:ligatures w14:val="none"/>
        </w:rPr>
        <w:t>الحكومية</w:t>
      </w:r>
      <w:r w:rsidRPr="00D306E6">
        <w:rPr>
          <w:rFonts w:ascii="Traditional Arabic" w:eastAsia="Times New Roman" w:hAnsi="Traditional Arabic" w:cs="Traditional Arabic" w:hint="cs"/>
          <w:kern w:val="0"/>
          <w:sz w:val="36"/>
          <w:szCs w:val="36"/>
          <w:rtl/>
          <w14:ligatures w14:val="none"/>
        </w:rPr>
        <w:t>:</w:t>
      </w:r>
      <w:r>
        <w:rPr>
          <w:rFonts w:ascii="Traditional Arabic" w:eastAsia="Times New Roman" w:hAnsi="Traditional Arabic" w:cs="Traditional Arabic" w:hint="cs"/>
          <w:kern w:val="0"/>
          <w:sz w:val="36"/>
          <w:szCs w:val="36"/>
          <w:rtl/>
          <w14:ligatures w14:val="none"/>
        </w:rPr>
        <w:t xml:space="preserve"> </w:t>
      </w:r>
      <w:r w:rsidRPr="00D306E6">
        <w:rPr>
          <w:rFonts w:ascii="Traditional Arabic" w:eastAsia="Times New Roman" w:hAnsi="Traditional Arabic" w:cs="Traditional Arabic"/>
          <w:color w:val="000000"/>
          <w:kern w:val="0"/>
          <w:sz w:val="36"/>
          <w:szCs w:val="36"/>
          <w:rtl/>
          <w14:ligatures w14:val="none"/>
        </w:rPr>
        <w:t>بما يكفل سهولة ومرونة التعامل بين الجهات والوزارات في ظل الحكومة الإلكترونية.</w:t>
      </w:r>
    </w:p>
    <w:p w14:paraId="4461E4BF" w14:textId="77777777" w:rsidR="00D8251C" w:rsidRPr="00D306E6" w:rsidRDefault="00D8251C" w:rsidP="00D8251C">
      <w:pPr>
        <w:pStyle w:val="ListParagraph"/>
        <w:numPr>
          <w:ilvl w:val="0"/>
          <w:numId w:val="11"/>
        </w:numPr>
        <w:spacing w:after="0" w:line="276" w:lineRule="auto"/>
        <w:jc w:val="lowKashida"/>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b/>
          <w:bCs/>
          <w:color w:val="000000"/>
          <w:kern w:val="0"/>
          <w:sz w:val="36"/>
          <w:szCs w:val="36"/>
          <w:rtl/>
          <w14:ligatures w14:val="none"/>
        </w:rPr>
        <w:t>تقليل التكاليف الخاصة بتوفير وتطوير الخدمات المقدمة</w:t>
      </w:r>
      <w:r w:rsidRPr="00D306E6">
        <w:rPr>
          <w:rFonts w:ascii="Traditional Arabic" w:eastAsia="Times New Roman" w:hAnsi="Traditional Arabic" w:cs="Traditional Arabic"/>
          <w:color w:val="000000"/>
          <w:kern w:val="0"/>
          <w:sz w:val="36"/>
          <w:szCs w:val="36"/>
          <w:rtl/>
          <w14:ligatures w14:val="none"/>
        </w:rPr>
        <w:t>: للمستفيدين وقطاع الأعمال.</w:t>
      </w:r>
    </w:p>
    <w:p w14:paraId="7A913DDD" w14:textId="77777777" w:rsidR="00D8251C" w:rsidRPr="00D306E6" w:rsidRDefault="00D8251C" w:rsidP="00D8251C">
      <w:pPr>
        <w:pStyle w:val="ListParagraph"/>
        <w:numPr>
          <w:ilvl w:val="0"/>
          <w:numId w:val="11"/>
        </w:numPr>
        <w:spacing w:after="0" w:line="276" w:lineRule="auto"/>
        <w:jc w:val="lowKashida"/>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b/>
          <w:bCs/>
          <w:color w:val="000000"/>
          <w:kern w:val="0"/>
          <w:sz w:val="36"/>
          <w:szCs w:val="36"/>
          <w:rtl/>
          <w14:ligatures w14:val="none"/>
        </w:rPr>
        <w:t>تطوير وتبسيط إجراءات وخطوات العمل</w:t>
      </w:r>
      <w:r w:rsidRPr="00D306E6">
        <w:rPr>
          <w:rFonts w:ascii="Traditional Arabic" w:eastAsia="Times New Roman" w:hAnsi="Traditional Arabic" w:cs="Traditional Arabic"/>
          <w:color w:val="000000"/>
          <w:kern w:val="0"/>
          <w:sz w:val="36"/>
          <w:szCs w:val="36"/>
          <w:rtl/>
          <w14:ligatures w14:val="none"/>
        </w:rPr>
        <w:t>:</w:t>
      </w:r>
      <w:r>
        <w:rPr>
          <w:rFonts w:ascii="Traditional Arabic" w:eastAsia="Times New Roman" w:hAnsi="Traditional Arabic" w:cs="Traditional Arabic" w:hint="cs"/>
          <w:color w:val="000000"/>
          <w:kern w:val="0"/>
          <w:sz w:val="36"/>
          <w:szCs w:val="36"/>
          <w:rtl/>
          <w14:ligatures w14:val="none"/>
        </w:rPr>
        <w:t xml:space="preserve"> </w:t>
      </w:r>
      <w:r w:rsidRPr="00D306E6">
        <w:rPr>
          <w:rFonts w:ascii="Traditional Arabic" w:eastAsia="Times New Roman" w:hAnsi="Traditional Arabic" w:cs="Traditional Arabic"/>
          <w:color w:val="000000"/>
          <w:kern w:val="0"/>
          <w:sz w:val="36"/>
          <w:szCs w:val="36"/>
          <w:rtl/>
          <w14:ligatures w14:val="none"/>
        </w:rPr>
        <w:t>مما يخفف الأعباء الإدارية على موظفي الوزارات والجهات الحكومية.</w:t>
      </w:r>
    </w:p>
    <w:p w14:paraId="30FF3641" w14:textId="77777777" w:rsidR="00D8251C" w:rsidRPr="00D306E6" w:rsidRDefault="00D8251C" w:rsidP="00D8251C">
      <w:pPr>
        <w:pStyle w:val="ListParagraph"/>
        <w:numPr>
          <w:ilvl w:val="0"/>
          <w:numId w:val="11"/>
        </w:numPr>
        <w:spacing w:after="0" w:line="276" w:lineRule="auto"/>
        <w:jc w:val="lowKashida"/>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b/>
          <w:bCs/>
          <w:color w:val="000000"/>
          <w:kern w:val="0"/>
          <w:sz w:val="36"/>
          <w:szCs w:val="36"/>
          <w:rtl/>
          <w14:ligatures w14:val="none"/>
        </w:rPr>
        <w:t>مواكبة التطور التكنولوجي في مجال الحكومة الإلكترونية</w:t>
      </w:r>
      <w:r w:rsidRPr="00D306E6">
        <w:rPr>
          <w:rFonts w:ascii="Traditional Arabic" w:eastAsia="Times New Roman" w:hAnsi="Traditional Arabic" w:cs="Traditional Arabic"/>
          <w:color w:val="000000"/>
          <w:kern w:val="0"/>
          <w:sz w:val="36"/>
          <w:szCs w:val="36"/>
          <w:rtl/>
          <w14:ligatures w14:val="none"/>
        </w:rPr>
        <w:t>: واستخدام أنظمة إلكترونية حديثة.</w:t>
      </w:r>
    </w:p>
    <w:p w14:paraId="49D135E7" w14:textId="77777777" w:rsidR="00D8251C" w:rsidRPr="00D306E6" w:rsidRDefault="00D8251C" w:rsidP="00D8251C">
      <w:pPr>
        <w:pStyle w:val="ListParagraph"/>
        <w:numPr>
          <w:ilvl w:val="0"/>
          <w:numId w:val="11"/>
        </w:numPr>
        <w:spacing w:after="0" w:line="276" w:lineRule="auto"/>
        <w:jc w:val="lowKashida"/>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b/>
          <w:bCs/>
          <w:color w:val="000000"/>
          <w:kern w:val="0"/>
          <w:sz w:val="36"/>
          <w:szCs w:val="36"/>
          <w:rtl/>
          <w14:ligatures w14:val="none"/>
        </w:rPr>
        <w:t xml:space="preserve">تسهيل وتسريع تقديم الخدمات للعملاء </w:t>
      </w:r>
      <w:r w:rsidRPr="00D306E6">
        <w:rPr>
          <w:rFonts w:ascii="Traditional Arabic" w:eastAsia="Times New Roman" w:hAnsi="Traditional Arabic" w:cs="Traditional Arabic" w:hint="cs"/>
          <w:b/>
          <w:bCs/>
          <w:color w:val="000000"/>
          <w:kern w:val="0"/>
          <w:sz w:val="36"/>
          <w:szCs w:val="36"/>
          <w:rtl/>
          <w14:ligatures w14:val="none"/>
        </w:rPr>
        <w:t>والمواطنين</w:t>
      </w:r>
      <w:r w:rsidRPr="00D306E6">
        <w:rPr>
          <w:rFonts w:ascii="Traditional Arabic" w:eastAsia="Times New Roman" w:hAnsi="Traditional Arabic" w:cs="Traditional Arabic" w:hint="cs"/>
          <w:kern w:val="0"/>
          <w:sz w:val="36"/>
          <w:szCs w:val="36"/>
          <w:rtl/>
          <w14:ligatures w14:val="none"/>
        </w:rPr>
        <w:t>:</w:t>
      </w:r>
      <w:r w:rsidRPr="00D306E6">
        <w:rPr>
          <w:rFonts w:ascii="Traditional Arabic" w:eastAsia="Times New Roman" w:hAnsi="Traditional Arabic" w:cs="Traditional Arabic"/>
          <w:color w:val="000000"/>
          <w:kern w:val="0"/>
          <w:sz w:val="36"/>
          <w:szCs w:val="36"/>
          <w:rtl/>
          <w14:ligatures w14:val="none"/>
        </w:rPr>
        <w:t xml:space="preserve"> ليتسنى لهم إتمام إجراءاتهم مع الجهات الحكومية عبر وسائل الاتصالات الإلكترونية في أي وقت، مما يوفر الجهد اللازم لتوصيل الخدمة لهم</w:t>
      </w:r>
      <w:r w:rsidRPr="00D306E6">
        <w:rPr>
          <w:rFonts w:ascii="Traditional Arabic" w:eastAsia="Times New Roman" w:hAnsi="Traditional Arabic" w:cs="Traditional Arabic" w:hint="cs"/>
          <w:b/>
          <w:bCs/>
          <w:color w:val="000000"/>
          <w:kern w:val="0"/>
          <w:sz w:val="36"/>
          <w:szCs w:val="36"/>
          <w:rtl/>
          <w14:ligatures w14:val="none"/>
        </w:rPr>
        <w:t xml:space="preserve"> </w:t>
      </w:r>
      <w:r w:rsidRPr="00D306E6">
        <w:rPr>
          <w:rFonts w:ascii="Traditional Arabic" w:eastAsia="Times New Roman" w:hAnsi="Traditional Arabic" w:cs="Traditional Arabic" w:hint="cs"/>
          <w:color w:val="000000"/>
          <w:kern w:val="0"/>
          <w:sz w:val="36"/>
          <w:szCs w:val="36"/>
          <w:rtl/>
          <w14:ligatures w14:val="none"/>
        </w:rPr>
        <w:t>وتقليل</w:t>
      </w:r>
      <w:r w:rsidRPr="00D306E6">
        <w:rPr>
          <w:rFonts w:ascii="Traditional Arabic" w:eastAsia="Times New Roman" w:hAnsi="Traditional Arabic" w:cs="Traditional Arabic"/>
          <w:color w:val="000000"/>
          <w:kern w:val="0"/>
          <w:sz w:val="36"/>
          <w:szCs w:val="36"/>
          <w:rtl/>
          <w14:ligatures w14:val="none"/>
        </w:rPr>
        <w:t xml:space="preserve"> التعامل بالأوراق والنماذج اليدوية باستخدام النماذج الإلكترونية</w:t>
      </w:r>
      <w:r>
        <w:rPr>
          <w:rFonts w:ascii="Traditional Arabic" w:eastAsia="Times New Roman" w:hAnsi="Traditional Arabic" w:cs="Traditional Arabic" w:hint="cs"/>
          <w:b/>
          <w:bCs/>
          <w:color w:val="000000"/>
          <w:kern w:val="0"/>
          <w:sz w:val="36"/>
          <w:szCs w:val="36"/>
          <w:rtl/>
          <w14:ligatures w14:val="none"/>
        </w:rPr>
        <w:t>(</w:t>
      </w:r>
      <w:r w:rsidRPr="00D306E6">
        <w:rPr>
          <w:rFonts w:ascii="Traditional Arabic" w:eastAsia="Times New Roman" w:hAnsi="Traditional Arabic" w:cs="Traditional Arabic" w:hint="cs"/>
          <w:color w:val="000000"/>
          <w:kern w:val="0"/>
          <w:sz w:val="36"/>
          <w:szCs w:val="36"/>
          <w:rtl/>
          <w14:ligatures w14:val="none"/>
        </w:rPr>
        <w:t>شلبي،2013م</w:t>
      </w:r>
      <w:r>
        <w:rPr>
          <w:rFonts w:ascii="Traditional Arabic" w:eastAsia="Times New Roman" w:hAnsi="Traditional Arabic" w:cs="Traditional Arabic" w:hint="cs"/>
          <w:b/>
          <w:bCs/>
          <w:color w:val="000000"/>
          <w:kern w:val="0"/>
          <w:sz w:val="36"/>
          <w:szCs w:val="36"/>
          <w:rtl/>
          <w14:ligatures w14:val="none"/>
        </w:rPr>
        <w:t>)</w:t>
      </w:r>
      <w:r w:rsidRPr="00D306E6">
        <w:rPr>
          <w:rFonts w:ascii="Traditional Arabic" w:eastAsia="Times New Roman" w:hAnsi="Traditional Arabic" w:cs="Traditional Arabic"/>
          <w:b/>
          <w:bCs/>
          <w:color w:val="000000"/>
          <w:kern w:val="0"/>
          <w:sz w:val="36"/>
          <w:szCs w:val="36"/>
          <w:rtl/>
          <w14:ligatures w14:val="none"/>
        </w:rPr>
        <w:t>.</w:t>
      </w:r>
    </w:p>
    <w:p w14:paraId="7A0DB409" w14:textId="77777777" w:rsidR="00D8251C" w:rsidRPr="00D306E6" w:rsidRDefault="00D8251C" w:rsidP="00D8251C">
      <w:pPr>
        <w:spacing w:after="0" w:line="276" w:lineRule="auto"/>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b/>
          <w:bCs/>
          <w:color w:val="000000"/>
          <w:kern w:val="0"/>
          <w:sz w:val="36"/>
          <w:szCs w:val="36"/>
          <w:rtl/>
          <w14:ligatures w14:val="none"/>
        </w:rPr>
        <w:t>مميزات الإدارة الإلكترونية:</w:t>
      </w:r>
    </w:p>
    <w:p w14:paraId="7AC0A44B" w14:textId="77777777" w:rsidR="00D8251C" w:rsidRPr="00D306E6" w:rsidRDefault="00D8251C" w:rsidP="00D8251C">
      <w:pPr>
        <w:spacing w:after="0" w:line="276" w:lineRule="auto"/>
        <w:rPr>
          <w:rFonts w:ascii="Traditional Arabic" w:eastAsia="Times New Roman" w:hAnsi="Traditional Arabic" w:cs="Traditional Arabic"/>
          <w:b/>
          <w:bCs/>
          <w:kern w:val="0"/>
          <w:sz w:val="36"/>
          <w:szCs w:val="36"/>
          <w:rtl/>
          <w14:ligatures w14:val="none"/>
        </w:rPr>
      </w:pPr>
      <w:r w:rsidRPr="00D306E6">
        <w:rPr>
          <w:rFonts w:ascii="Traditional Arabic" w:eastAsia="Times New Roman" w:hAnsi="Traditional Arabic" w:cs="Traditional Arabic"/>
          <w:b/>
          <w:bCs/>
          <w:color w:val="000000"/>
          <w:kern w:val="0"/>
          <w:sz w:val="36"/>
          <w:szCs w:val="36"/>
          <w:rtl/>
          <w14:ligatures w14:val="none"/>
        </w:rPr>
        <w:t xml:space="preserve">هناك مميزات عديدة للإدارة الالكترونية نذكر </w:t>
      </w:r>
      <w:r w:rsidRPr="00D306E6">
        <w:rPr>
          <w:rFonts w:ascii="Traditional Arabic" w:eastAsia="Times New Roman" w:hAnsi="Traditional Arabic" w:cs="Traditional Arabic" w:hint="cs"/>
          <w:b/>
          <w:bCs/>
          <w:color w:val="000000"/>
          <w:kern w:val="0"/>
          <w:sz w:val="36"/>
          <w:szCs w:val="36"/>
          <w:rtl/>
          <w14:ligatures w14:val="none"/>
        </w:rPr>
        <w:t>منها:</w:t>
      </w:r>
    </w:p>
    <w:p w14:paraId="4B6BC828" w14:textId="77777777" w:rsidR="00D8251C" w:rsidRPr="00D306E6" w:rsidRDefault="00D8251C" w:rsidP="00D8251C">
      <w:pPr>
        <w:pStyle w:val="ListParagraph"/>
        <w:numPr>
          <w:ilvl w:val="0"/>
          <w:numId w:val="10"/>
        </w:numPr>
        <w:spacing w:after="0" w:line="276" w:lineRule="auto"/>
        <w:jc w:val="lowKashida"/>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color w:val="000000"/>
          <w:kern w:val="0"/>
          <w:sz w:val="36"/>
          <w:szCs w:val="36"/>
          <w:rtl/>
          <w14:ligatures w14:val="none"/>
        </w:rPr>
        <w:t>زيادة سرعة المعاملات، وتقليل وقت تقديم الخدمة.</w:t>
      </w:r>
    </w:p>
    <w:p w14:paraId="00EA8A91" w14:textId="77777777" w:rsidR="00D8251C" w:rsidRPr="00D306E6" w:rsidRDefault="00D8251C" w:rsidP="00D8251C">
      <w:pPr>
        <w:pStyle w:val="ListParagraph"/>
        <w:numPr>
          <w:ilvl w:val="0"/>
          <w:numId w:val="10"/>
        </w:numPr>
        <w:spacing w:after="0" w:line="276" w:lineRule="auto"/>
        <w:jc w:val="lowKashida"/>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color w:val="000000"/>
          <w:kern w:val="0"/>
          <w:sz w:val="36"/>
          <w:szCs w:val="36"/>
          <w:rtl/>
          <w14:ligatures w14:val="none"/>
        </w:rPr>
        <w:t>تقليص النفقات؛ حيث أدى استخدام الإنترنت إلى تقليل عدد الموظفين، وإلى تقليل نفقات انتقال المواطنين إلى مكاتب الموظفين.</w:t>
      </w:r>
    </w:p>
    <w:p w14:paraId="40D27C98" w14:textId="77777777" w:rsidR="00D8251C" w:rsidRPr="00D306E6" w:rsidRDefault="00D8251C" w:rsidP="00D8251C">
      <w:pPr>
        <w:pStyle w:val="ListParagraph"/>
        <w:numPr>
          <w:ilvl w:val="0"/>
          <w:numId w:val="10"/>
        </w:numPr>
        <w:spacing w:after="0" w:line="276" w:lineRule="auto"/>
        <w:jc w:val="lowKashida"/>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color w:val="000000"/>
          <w:kern w:val="0"/>
          <w:sz w:val="36"/>
          <w:szCs w:val="36"/>
          <w:rtl/>
          <w14:ligatures w14:val="none"/>
        </w:rPr>
        <w:t>كفاءة إدارة علاقات العملاء.</w:t>
      </w:r>
    </w:p>
    <w:p w14:paraId="6602BB98" w14:textId="77777777" w:rsidR="00D8251C" w:rsidRPr="00D306E6" w:rsidRDefault="00D8251C" w:rsidP="00D8251C">
      <w:pPr>
        <w:pStyle w:val="ListParagraph"/>
        <w:numPr>
          <w:ilvl w:val="0"/>
          <w:numId w:val="10"/>
        </w:numPr>
        <w:spacing w:after="0" w:line="276" w:lineRule="auto"/>
        <w:jc w:val="lowKashida"/>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color w:val="000000"/>
          <w:kern w:val="0"/>
          <w:sz w:val="36"/>
          <w:szCs w:val="36"/>
          <w:rtl/>
          <w14:ligatures w14:val="none"/>
        </w:rPr>
        <w:t>ارتفاع درجة رضا العملاء.</w:t>
      </w:r>
    </w:p>
    <w:p w14:paraId="11E39C80" w14:textId="77777777" w:rsidR="00D8251C" w:rsidRPr="00D306E6" w:rsidRDefault="00D8251C" w:rsidP="00D8251C">
      <w:pPr>
        <w:pStyle w:val="ListParagraph"/>
        <w:numPr>
          <w:ilvl w:val="0"/>
          <w:numId w:val="10"/>
        </w:numPr>
        <w:spacing w:after="0" w:line="276" w:lineRule="auto"/>
        <w:jc w:val="lowKashida"/>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color w:val="000000"/>
          <w:kern w:val="0"/>
          <w:sz w:val="36"/>
          <w:szCs w:val="36"/>
          <w:rtl/>
          <w14:ligatures w14:val="none"/>
        </w:rPr>
        <w:t>تقليل الإجراءات البيروقراطية.</w:t>
      </w:r>
    </w:p>
    <w:p w14:paraId="63F78BA7" w14:textId="77777777" w:rsidR="00D8251C" w:rsidRPr="00D306E6" w:rsidRDefault="00D8251C" w:rsidP="00D8251C">
      <w:pPr>
        <w:pStyle w:val="ListParagraph"/>
        <w:numPr>
          <w:ilvl w:val="0"/>
          <w:numId w:val="10"/>
        </w:numPr>
        <w:spacing w:after="0" w:line="276" w:lineRule="auto"/>
        <w:jc w:val="lowKashida"/>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color w:val="000000"/>
          <w:kern w:val="0"/>
          <w:sz w:val="36"/>
          <w:szCs w:val="36"/>
          <w:rtl/>
          <w14:ligatures w14:val="none"/>
        </w:rPr>
        <w:t>العمل مستمر 24 ساعة في اليوم و7 أيام في الأسبوع و365 يومًا في السنة.</w:t>
      </w:r>
    </w:p>
    <w:p w14:paraId="2AB56581" w14:textId="77777777" w:rsidR="00D8251C" w:rsidRPr="00D306E6" w:rsidRDefault="00D8251C" w:rsidP="00D8251C">
      <w:pPr>
        <w:pStyle w:val="ListParagraph"/>
        <w:numPr>
          <w:ilvl w:val="0"/>
          <w:numId w:val="10"/>
        </w:numPr>
        <w:spacing w:after="0" w:line="276" w:lineRule="auto"/>
        <w:jc w:val="lowKashida"/>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color w:val="000000"/>
          <w:kern w:val="0"/>
          <w:sz w:val="36"/>
          <w:szCs w:val="36"/>
          <w:rtl/>
          <w14:ligatures w14:val="none"/>
        </w:rPr>
        <w:t>الإدارة الإلكترونية وسيلة من وسائل تحقيق الشفافية.</w:t>
      </w:r>
    </w:p>
    <w:p w14:paraId="0C03C58E" w14:textId="77777777" w:rsidR="00D8251C" w:rsidRDefault="00D8251C" w:rsidP="00D8251C">
      <w:pPr>
        <w:pStyle w:val="ListParagraph"/>
        <w:numPr>
          <w:ilvl w:val="0"/>
          <w:numId w:val="10"/>
        </w:numPr>
        <w:spacing w:after="0" w:line="276" w:lineRule="auto"/>
        <w:jc w:val="lowKashida"/>
        <w:rPr>
          <w:rFonts w:ascii="Traditional Arabic" w:eastAsia="Times New Roman" w:hAnsi="Traditional Arabic" w:cs="Traditional Arabic"/>
          <w:kern w:val="0"/>
          <w:sz w:val="36"/>
          <w:szCs w:val="36"/>
          <w14:ligatures w14:val="none"/>
        </w:rPr>
      </w:pPr>
      <w:r w:rsidRPr="00D306E6">
        <w:rPr>
          <w:rFonts w:ascii="Traditional Arabic" w:eastAsia="Times New Roman" w:hAnsi="Traditional Arabic" w:cs="Traditional Arabic"/>
          <w:color w:val="000000"/>
          <w:kern w:val="0"/>
          <w:sz w:val="36"/>
          <w:szCs w:val="36"/>
          <w:rtl/>
          <w14:ligatures w14:val="none"/>
        </w:rPr>
        <w:t>الإدارة الإلكترونية وسيلة من وسائل مكافحة الفساد (</w:t>
      </w:r>
      <w:r w:rsidRPr="00D306E6">
        <w:rPr>
          <w:rFonts w:ascii="Traditional Arabic" w:eastAsia="Times New Roman" w:hAnsi="Traditional Arabic" w:cs="Traditional Arabic" w:hint="cs"/>
          <w:color w:val="000000"/>
          <w:kern w:val="0"/>
          <w:sz w:val="36"/>
          <w:szCs w:val="36"/>
          <w:rtl/>
          <w14:ligatures w14:val="none"/>
        </w:rPr>
        <w:t>أ</w:t>
      </w:r>
      <w:r w:rsidRPr="00D306E6">
        <w:rPr>
          <w:rFonts w:ascii="Traditional Arabic" w:eastAsia="Times New Roman" w:hAnsi="Traditional Arabic" w:cs="Traditional Arabic"/>
          <w:color w:val="000000"/>
          <w:kern w:val="0"/>
          <w:sz w:val="36"/>
          <w:szCs w:val="36"/>
          <w:rtl/>
          <w14:ligatures w14:val="none"/>
        </w:rPr>
        <w:t>بو النصر</w:t>
      </w:r>
      <w:r>
        <w:rPr>
          <w:rFonts w:ascii="Traditional Arabic" w:eastAsia="Times New Roman" w:hAnsi="Traditional Arabic" w:cs="Traditional Arabic" w:hint="cs"/>
          <w:color w:val="000000"/>
          <w:kern w:val="0"/>
          <w:sz w:val="36"/>
          <w:szCs w:val="36"/>
          <w:rtl/>
          <w14:ligatures w14:val="none"/>
        </w:rPr>
        <w:t>،2023م</w:t>
      </w:r>
      <w:r w:rsidRPr="00D306E6">
        <w:rPr>
          <w:rFonts w:ascii="Traditional Arabic" w:eastAsia="Times New Roman" w:hAnsi="Traditional Arabic" w:cs="Traditional Arabic"/>
          <w:color w:val="000000"/>
          <w:kern w:val="0"/>
          <w:sz w:val="36"/>
          <w:szCs w:val="36"/>
          <w:rtl/>
          <w14:ligatures w14:val="none"/>
        </w:rPr>
        <w:t>).</w:t>
      </w:r>
    </w:p>
    <w:p w14:paraId="07BE9B33" w14:textId="77777777" w:rsidR="00D8251C" w:rsidRPr="00CC522B" w:rsidRDefault="00D8251C" w:rsidP="00D8251C">
      <w:pPr>
        <w:spacing w:after="0" w:line="276" w:lineRule="auto"/>
        <w:jc w:val="lowKashida"/>
        <w:rPr>
          <w:rFonts w:ascii="Traditional Arabic" w:eastAsia="Times New Roman" w:hAnsi="Traditional Arabic" w:cs="Traditional Arabic"/>
          <w:kern w:val="0"/>
          <w:sz w:val="36"/>
          <w:szCs w:val="36"/>
          <w:rtl/>
          <w14:ligatures w14:val="none"/>
        </w:rPr>
      </w:pPr>
    </w:p>
    <w:p w14:paraId="3654B95D" w14:textId="77777777" w:rsidR="00D8251C" w:rsidRPr="00D306E6" w:rsidRDefault="00D8251C" w:rsidP="00D8251C">
      <w:pPr>
        <w:spacing w:after="0" w:line="276" w:lineRule="auto"/>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b/>
          <w:bCs/>
          <w:color w:val="000000"/>
          <w:kern w:val="0"/>
          <w:sz w:val="36"/>
          <w:szCs w:val="36"/>
          <w:rtl/>
          <w14:ligatures w14:val="none"/>
        </w:rPr>
        <w:t>تحديات الإدارة الإلكترونية:</w:t>
      </w:r>
    </w:p>
    <w:p w14:paraId="6B57E359" w14:textId="77777777" w:rsidR="00D8251C" w:rsidRPr="00D306E6" w:rsidRDefault="00D8251C" w:rsidP="00D8251C">
      <w:pPr>
        <w:spacing w:after="0" w:line="276" w:lineRule="auto"/>
        <w:jc w:val="lowKashida"/>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color w:val="000000"/>
          <w:kern w:val="0"/>
          <w:sz w:val="36"/>
          <w:szCs w:val="36"/>
          <w:rtl/>
          <w14:ligatures w14:val="none"/>
        </w:rPr>
        <w:t>قد يعتقد البعض أنه عند تطبيق استراتيجية "الإدارة الإلكترونية" سوف تزول كل المصاعب والمشكلات الإدارية والتقنية، لكن الواقع يشير إلى أمر مختلف، بمعنى أن تطبيق الإدارة الإلكترونية سيحتاج إلى تدقيق مستمر ومتواصل لتأمين استمرار تقديم الخدمات بأفضل شكل ممكن، مع الاستخدام الأمثل للوقت والمال والجهد؛ آخذين بعين الاعتبار وجود خطط بديلة أو خطة طوارئ في حال تعثر الإدارة الإلكترونية في عملها لسببٍ من الأسباب، أو لسلبية من السلبيات المحتملة لتطبيق الإدارة الإلكترونية، وهي بشكل عام ثلاث سلبيات رئيسة هي كالتالي:</w:t>
      </w:r>
    </w:p>
    <w:p w14:paraId="25B9C0E0" w14:textId="77777777" w:rsidR="00D8251C" w:rsidRPr="00D306E6" w:rsidRDefault="00D8251C" w:rsidP="00D8251C">
      <w:pPr>
        <w:spacing w:after="0" w:line="276" w:lineRule="auto"/>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b/>
          <w:bCs/>
          <w:color w:val="000000"/>
          <w:kern w:val="0"/>
          <w:sz w:val="36"/>
          <w:szCs w:val="36"/>
          <w:rtl/>
          <w14:ligatures w14:val="none"/>
        </w:rPr>
        <w:t>1- التجسس الإلكتروني:</w:t>
      </w:r>
    </w:p>
    <w:p w14:paraId="62290872" w14:textId="77777777" w:rsidR="00D8251C" w:rsidRPr="00D306E6" w:rsidRDefault="00D8251C" w:rsidP="00D8251C">
      <w:pPr>
        <w:spacing w:after="0" w:line="276" w:lineRule="auto"/>
        <w:jc w:val="lowKashida"/>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color w:val="000000"/>
          <w:kern w:val="0"/>
          <w:sz w:val="36"/>
          <w:szCs w:val="36"/>
          <w:rtl/>
          <w14:ligatures w14:val="none"/>
        </w:rPr>
        <w:t>      بعد ثورة المعلومات والتقنيات التي اجتاحت العالم، قلّصت دول العالم خاصة المتطورة منها اعتمادها على العنصر البشري، على الرغم من أهميته وأولويته في كثير من المجالات لصالح التقنية، والتجسس إحدى هذه المجالات، ومن الطبيعي أنه عندما تعتمد إحدى الدول على نظام "الإدارة الإلكترونية"؛ فإنها ستحول أرشيفها إلى أرشيف إلكتروني، وهو ما يعرّضه لمخاطر كبيرة تكمن في التجسس على هذه الوثائق، وكشفها ونقلها، وحتى إتلافها؛ ولذلك فهناك مخاطر كبيرة من الناحية الأمنية على معلومات ووثائق وأرشيف الإدارة، سواء المتعلقة بالأشخاص أو الشركات أو إدارات أو حتى الدول</w:t>
      </w:r>
      <w:r>
        <w:rPr>
          <w:rFonts w:ascii="Traditional Arabic" w:eastAsia="Times New Roman" w:hAnsi="Traditional Arabic" w:cs="Traditional Arabic" w:hint="cs"/>
          <w:kern w:val="0"/>
          <w:sz w:val="36"/>
          <w:szCs w:val="36"/>
          <w:rtl/>
          <w14:ligatures w14:val="none"/>
        </w:rPr>
        <w:t xml:space="preserve"> </w:t>
      </w:r>
      <w:r w:rsidRPr="00D306E6">
        <w:rPr>
          <w:rFonts w:ascii="Traditional Arabic" w:eastAsia="Times New Roman" w:hAnsi="Traditional Arabic" w:cs="Traditional Arabic"/>
          <w:color w:val="000000"/>
          <w:kern w:val="0"/>
          <w:sz w:val="36"/>
          <w:szCs w:val="36"/>
          <w:rtl/>
          <w14:ligatures w14:val="none"/>
        </w:rPr>
        <w:t xml:space="preserve">فمصدر الخطورة هنا لا يأتي من تطبيق الإدارة الإلكترونية كي لا يفهم البعض أننا ننادي إلى البقاء على النظام التقليدي للإدارة، وإنما مصدر الخطورة يكمن في عدم تحصين الجانب الأمني للإدارة الإلكترونية، والذي يعتبر أولوية في مجال تطبيق استراتيجية الإدارة الإلكترونية؛ فإهمال هذه الناحية يؤدي إلى كارثة وطنية يحدثها التجسس الإلكتروني، ومصدر خطر التجسس الإلكتروني يأتي غالبًا من ثلاث </w:t>
      </w:r>
      <w:r w:rsidRPr="00D306E6">
        <w:rPr>
          <w:rFonts w:ascii="Traditional Arabic" w:eastAsia="Times New Roman" w:hAnsi="Traditional Arabic" w:cs="Traditional Arabic" w:hint="cs"/>
          <w:color w:val="000000"/>
          <w:kern w:val="0"/>
          <w:sz w:val="36"/>
          <w:szCs w:val="36"/>
          <w:rtl/>
          <w14:ligatures w14:val="none"/>
        </w:rPr>
        <w:t>فئات،</w:t>
      </w:r>
      <w:r w:rsidRPr="00D306E6">
        <w:rPr>
          <w:rFonts w:ascii="Traditional Arabic" w:eastAsia="Times New Roman" w:hAnsi="Traditional Arabic" w:cs="Traditional Arabic"/>
          <w:color w:val="000000"/>
          <w:kern w:val="0"/>
          <w:sz w:val="36"/>
          <w:szCs w:val="36"/>
          <w:rtl/>
          <w14:ligatures w14:val="none"/>
        </w:rPr>
        <w:t xml:space="preserve"> </w:t>
      </w:r>
      <w:r w:rsidRPr="00D306E6">
        <w:rPr>
          <w:rFonts w:ascii="Traditional Arabic" w:eastAsia="Times New Roman" w:hAnsi="Traditional Arabic" w:cs="Traditional Arabic" w:hint="cs"/>
          <w:color w:val="000000"/>
          <w:kern w:val="0"/>
          <w:sz w:val="36"/>
          <w:szCs w:val="36"/>
          <w:rtl/>
          <w14:ligatures w14:val="none"/>
        </w:rPr>
        <w:t>هي:</w:t>
      </w:r>
    </w:p>
    <w:p w14:paraId="5B35EAA8" w14:textId="77777777" w:rsidR="00D8251C" w:rsidRPr="00D306E6" w:rsidRDefault="00D8251C" w:rsidP="00D8251C">
      <w:pPr>
        <w:pStyle w:val="ListParagraph"/>
        <w:numPr>
          <w:ilvl w:val="0"/>
          <w:numId w:val="9"/>
        </w:numPr>
        <w:spacing w:after="0" w:line="276" w:lineRule="auto"/>
        <w:jc w:val="lowKashida"/>
        <w:rPr>
          <w:rFonts w:ascii="Traditional Arabic" w:eastAsia="Times New Roman" w:hAnsi="Traditional Arabic" w:cs="Traditional Arabic"/>
          <w:kern w:val="0"/>
          <w:sz w:val="36"/>
          <w:szCs w:val="36"/>
          <w:rtl/>
          <w14:ligatures w14:val="none"/>
        </w:rPr>
      </w:pPr>
      <w:r w:rsidRPr="0008417B">
        <w:rPr>
          <w:rFonts w:ascii="Traditional Arabic" w:eastAsia="Times New Roman" w:hAnsi="Traditional Arabic" w:cs="Traditional Arabic"/>
          <w:b/>
          <w:bCs/>
          <w:color w:val="000000"/>
          <w:kern w:val="0"/>
          <w:sz w:val="36"/>
          <w:szCs w:val="36"/>
          <w:rtl/>
          <w14:ligatures w14:val="none"/>
        </w:rPr>
        <w:t>الفئة الأولى</w:t>
      </w:r>
      <w:r>
        <w:rPr>
          <w:rFonts w:ascii="Traditional Arabic" w:eastAsia="Times New Roman" w:hAnsi="Traditional Arabic" w:cs="Traditional Arabic" w:hint="cs"/>
          <w:color w:val="000000"/>
          <w:kern w:val="0"/>
          <w:sz w:val="36"/>
          <w:szCs w:val="36"/>
          <w:rtl/>
          <w14:ligatures w14:val="none"/>
        </w:rPr>
        <w:t>:</w:t>
      </w:r>
      <w:r w:rsidRPr="00D306E6">
        <w:rPr>
          <w:rFonts w:ascii="Traditional Arabic" w:eastAsia="Times New Roman" w:hAnsi="Traditional Arabic" w:cs="Traditional Arabic"/>
          <w:color w:val="000000"/>
          <w:kern w:val="0"/>
          <w:sz w:val="36"/>
          <w:szCs w:val="36"/>
          <w:rtl/>
          <w14:ligatures w14:val="none"/>
        </w:rPr>
        <w:t xml:space="preserve"> هي الأفراد العاديون.</w:t>
      </w:r>
    </w:p>
    <w:p w14:paraId="3E7828CA" w14:textId="77777777" w:rsidR="00D8251C" w:rsidRPr="00D306E6" w:rsidRDefault="00D8251C" w:rsidP="00D8251C">
      <w:pPr>
        <w:pStyle w:val="ListParagraph"/>
        <w:numPr>
          <w:ilvl w:val="0"/>
          <w:numId w:val="9"/>
        </w:numPr>
        <w:spacing w:after="0" w:line="276" w:lineRule="auto"/>
        <w:jc w:val="lowKashida"/>
        <w:rPr>
          <w:rFonts w:ascii="Traditional Arabic" w:eastAsia="Times New Roman" w:hAnsi="Traditional Arabic" w:cs="Traditional Arabic"/>
          <w:kern w:val="0"/>
          <w:sz w:val="36"/>
          <w:szCs w:val="36"/>
          <w:rtl/>
          <w14:ligatures w14:val="none"/>
        </w:rPr>
      </w:pPr>
      <w:r w:rsidRPr="0008417B">
        <w:rPr>
          <w:rFonts w:ascii="Traditional Arabic" w:eastAsia="Times New Roman" w:hAnsi="Traditional Arabic" w:cs="Traditional Arabic"/>
          <w:b/>
          <w:bCs/>
          <w:color w:val="000000"/>
          <w:kern w:val="0"/>
          <w:sz w:val="36"/>
          <w:szCs w:val="36"/>
          <w:rtl/>
          <w14:ligatures w14:val="none"/>
        </w:rPr>
        <w:t>الفئة الثانية</w:t>
      </w:r>
      <w:r>
        <w:rPr>
          <w:rFonts w:ascii="Traditional Arabic" w:eastAsia="Times New Roman" w:hAnsi="Traditional Arabic" w:cs="Traditional Arabic" w:hint="cs"/>
          <w:color w:val="000000"/>
          <w:kern w:val="0"/>
          <w:sz w:val="36"/>
          <w:szCs w:val="36"/>
          <w:rtl/>
          <w14:ligatures w14:val="none"/>
        </w:rPr>
        <w:t>:</w:t>
      </w:r>
      <w:r w:rsidRPr="00D306E6">
        <w:rPr>
          <w:rFonts w:ascii="Traditional Arabic" w:eastAsia="Times New Roman" w:hAnsi="Traditional Arabic" w:cs="Traditional Arabic"/>
          <w:color w:val="000000"/>
          <w:kern w:val="0"/>
          <w:sz w:val="36"/>
          <w:szCs w:val="36"/>
          <w:rtl/>
          <w14:ligatures w14:val="none"/>
        </w:rPr>
        <w:t xml:space="preserve"> هي </w:t>
      </w:r>
      <w:proofErr w:type="spellStart"/>
      <w:r w:rsidRPr="00D306E6">
        <w:rPr>
          <w:rFonts w:ascii="Traditional Arabic" w:eastAsia="Times New Roman" w:hAnsi="Traditional Arabic" w:cs="Traditional Arabic"/>
          <w:color w:val="000000"/>
          <w:kern w:val="0"/>
          <w:sz w:val="36"/>
          <w:szCs w:val="36"/>
          <w:rtl/>
          <w14:ligatures w14:val="none"/>
        </w:rPr>
        <w:t>الهاركز</w:t>
      </w:r>
      <w:proofErr w:type="spellEnd"/>
      <w:r w:rsidRPr="00D306E6">
        <w:rPr>
          <w:rFonts w:ascii="Traditional Arabic" w:eastAsia="Times New Roman" w:hAnsi="Traditional Arabic" w:cs="Traditional Arabic"/>
          <w:color w:val="000000"/>
          <w:kern w:val="0"/>
          <w:sz w:val="36"/>
          <w:szCs w:val="36"/>
          <w:rtl/>
          <w14:ligatures w14:val="none"/>
        </w:rPr>
        <w:t xml:space="preserve"> (القراصنة).</w:t>
      </w:r>
    </w:p>
    <w:p w14:paraId="22C1AD98" w14:textId="77777777" w:rsidR="00D8251C" w:rsidRPr="00D306E6" w:rsidRDefault="00D8251C" w:rsidP="00D8251C">
      <w:pPr>
        <w:pStyle w:val="ListParagraph"/>
        <w:numPr>
          <w:ilvl w:val="0"/>
          <w:numId w:val="9"/>
        </w:numPr>
        <w:spacing w:after="0" w:line="276" w:lineRule="auto"/>
        <w:jc w:val="lowKashida"/>
        <w:rPr>
          <w:rFonts w:ascii="Traditional Arabic" w:eastAsia="Times New Roman" w:hAnsi="Traditional Arabic" w:cs="Traditional Arabic"/>
          <w:kern w:val="0"/>
          <w:sz w:val="36"/>
          <w:szCs w:val="36"/>
          <w:rtl/>
          <w14:ligatures w14:val="none"/>
        </w:rPr>
      </w:pPr>
      <w:r w:rsidRPr="0008417B">
        <w:rPr>
          <w:rFonts w:ascii="Traditional Arabic" w:eastAsia="Times New Roman" w:hAnsi="Traditional Arabic" w:cs="Traditional Arabic"/>
          <w:b/>
          <w:bCs/>
          <w:color w:val="000000"/>
          <w:kern w:val="0"/>
          <w:sz w:val="36"/>
          <w:szCs w:val="36"/>
          <w:rtl/>
          <w14:ligatures w14:val="none"/>
        </w:rPr>
        <w:t>الفئة الثالثة</w:t>
      </w:r>
      <w:r>
        <w:rPr>
          <w:rFonts w:ascii="Traditional Arabic" w:eastAsia="Times New Roman" w:hAnsi="Traditional Arabic" w:cs="Traditional Arabic" w:hint="cs"/>
          <w:color w:val="000000"/>
          <w:kern w:val="0"/>
          <w:sz w:val="36"/>
          <w:szCs w:val="36"/>
          <w:rtl/>
          <w14:ligatures w14:val="none"/>
        </w:rPr>
        <w:t>:</w:t>
      </w:r>
      <w:r w:rsidRPr="00D306E6">
        <w:rPr>
          <w:rFonts w:ascii="Traditional Arabic" w:eastAsia="Times New Roman" w:hAnsi="Traditional Arabic" w:cs="Traditional Arabic"/>
          <w:color w:val="000000"/>
          <w:kern w:val="0"/>
          <w:sz w:val="36"/>
          <w:szCs w:val="36"/>
          <w:rtl/>
          <w14:ligatures w14:val="none"/>
        </w:rPr>
        <w:t xml:space="preserve"> هي أجهزة الاستخبارات العالمية للدول.</w:t>
      </w:r>
    </w:p>
    <w:p w14:paraId="7B2D5C62" w14:textId="77777777" w:rsidR="00D8251C" w:rsidRPr="00D306E6" w:rsidRDefault="00D8251C" w:rsidP="00D8251C">
      <w:pPr>
        <w:pStyle w:val="ListParagraph"/>
        <w:numPr>
          <w:ilvl w:val="0"/>
          <w:numId w:val="9"/>
        </w:numPr>
        <w:spacing w:after="0" w:line="276" w:lineRule="auto"/>
        <w:jc w:val="lowKashida"/>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color w:val="000000"/>
          <w:kern w:val="0"/>
          <w:sz w:val="36"/>
          <w:szCs w:val="36"/>
          <w:rtl/>
          <w14:ligatures w14:val="none"/>
        </w:rPr>
        <w:t>هذا وفيما يقتصر خطر الفئتين الأولى والثانية على تخريب الموقع، أو إعاقة عمله، وإيقافه بحيث تستطيع الإدارة تلافي ذلك بطرق وقائية، أو بإعداد نسخة احتياطية عن الموقع، فإن خطر الفئة الثالثة يتعدى ذلك بكثير ويصل إلى درجة الاطلاع الكامل على كافة الوثائق الحكومية ووثائق المؤسسات والإدارات والأفراد والأموال، وما إلى ذلك مما يشكل تهديدًا فعليًّا على الأمن القومي والاستراتيجي للدولة المعنية، خاصة عندما تقوم أجهزة الاستخبارات هذه ببيع أو نقل أو تصوير هذه الوثائق، وتسريبها إلى جهات معادية للدولة التي سُلبت منها</w:t>
      </w:r>
      <w:r>
        <w:rPr>
          <w:rFonts w:ascii="Traditional Arabic" w:eastAsia="Times New Roman" w:hAnsi="Traditional Arabic" w:cs="Traditional Arabic" w:hint="cs"/>
          <w:color w:val="000000"/>
          <w:kern w:val="0"/>
          <w:sz w:val="36"/>
          <w:szCs w:val="36"/>
          <w:rtl/>
          <w14:ligatures w14:val="none"/>
        </w:rPr>
        <w:t>(الحربي،2015م)</w:t>
      </w:r>
    </w:p>
    <w:p w14:paraId="163E1656" w14:textId="77777777" w:rsidR="00D8251C" w:rsidRPr="00D306E6" w:rsidRDefault="00D8251C" w:rsidP="00D8251C">
      <w:pPr>
        <w:spacing w:after="0" w:line="276" w:lineRule="auto"/>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b/>
          <w:bCs/>
          <w:color w:val="000000"/>
          <w:kern w:val="0"/>
          <w:sz w:val="36"/>
          <w:szCs w:val="36"/>
          <w:rtl/>
          <w14:ligatures w14:val="none"/>
        </w:rPr>
        <w:t>2- زيادة التبعية للخارج:</w:t>
      </w:r>
    </w:p>
    <w:p w14:paraId="66EBA919" w14:textId="77777777" w:rsidR="00D8251C" w:rsidRPr="00D306E6" w:rsidRDefault="00D8251C" w:rsidP="00D8251C">
      <w:pPr>
        <w:spacing w:after="0" w:line="276" w:lineRule="auto"/>
        <w:jc w:val="lowKashida"/>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color w:val="000000"/>
          <w:kern w:val="0"/>
          <w:sz w:val="36"/>
          <w:szCs w:val="36"/>
          <w:rtl/>
          <w14:ligatures w14:val="none"/>
        </w:rPr>
        <w:t>      من المعلوم أن الدول العربية ليست دولاً رائدة في مجال التكنولوجيا والمعلومات، بل هي دول مستهلكة ومستعملة لهذه التكنولوجيا، على الرغم من أن هناك أعدادًا كبيرة من العلماء العرب والاختصاصيين في مجال التكنولوجيا في العالم أو من أصل عربي. وعلى العموم بما أن "الإدارة الإلكترونية" تعتمد في معظمها -إن لم نقل بأكملها- على التكنولوجيا الغربية؛ فإن ذلك يعني أنه سيزيد من مظاهر تبعية الدول المستهلكة للدول الكبرى الصناعية، وهو ما له انعكاسات سلبية كثيرة، خاصة كما ذكرنا أعلاه في المجال الأمني للإدارة الإلكترونية فالاعتماد الكلي على تقنيات أجنبية للحفاظ على أمن معلوماتنا، وتطبيقها على الشبكات الرسمية التابعة للدول العربية؛ هو تعريض للأمن الوطني والقومي لهذه الدول للخطر، ووضعه تحت سيطرة دول غربية؛ بغض النظر عما إذا كانت هذه الدول عدوة أم صديقة، فالدول تتجسس على بعضها البعض بغض النظر عن نوع العلاقات بينها.. ولا يقتصر الأمر على التجسس على المعلومات لأهداف عسكرية وسياسية، بل يتعداه إلى القطاع التجاري لكي تتمكن الشركات الكبرى من الحصول على معلومات تعطيها الأفضلية على منافستها في الأسواق.</w:t>
      </w:r>
    </w:p>
    <w:p w14:paraId="79C30556" w14:textId="77777777" w:rsidR="00D8251C" w:rsidRPr="00D306E6" w:rsidRDefault="00D8251C" w:rsidP="00D8251C">
      <w:pPr>
        <w:spacing w:after="0" w:line="276" w:lineRule="auto"/>
        <w:jc w:val="lowKashida"/>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color w:val="000000"/>
          <w:kern w:val="0"/>
          <w:sz w:val="36"/>
          <w:szCs w:val="36"/>
          <w:rtl/>
          <w14:ligatures w14:val="none"/>
        </w:rPr>
        <w:t>لذلك كله نحن ننصح ونشدّد على ضرورة دعم وتسهيل عمل القطاع التكنولوجي العربي، والإنفاق على أمور البحث العلمي فيما يتعلق بالتكنولوجيا والأمن التكنولوجي، خاصة وأن لدينا القدرات البشرية والمادية اللازمة لمثل ذلك، ونشدد أيضًا على ضرورة تطوير حلول أمن المعلومات محليًّا، أو على الأقل وضع الحلول الأمنية الأجنبية التي ترغب باستخدامها تحت اختبارات مكثفة ودراسات معمقة، والتأكد من استقلاليتها وخلوها من الأخطار الأمنية</w:t>
      </w:r>
      <w:r>
        <w:rPr>
          <w:rFonts w:ascii="Traditional Arabic" w:eastAsia="Times New Roman" w:hAnsi="Traditional Arabic" w:cs="Traditional Arabic" w:hint="cs"/>
          <w:color w:val="000000"/>
          <w:kern w:val="0"/>
          <w:sz w:val="36"/>
          <w:szCs w:val="36"/>
          <w:rtl/>
          <w14:ligatures w14:val="none"/>
        </w:rPr>
        <w:t>(شريف،2020م)</w:t>
      </w:r>
    </w:p>
    <w:p w14:paraId="49B0AB9A" w14:textId="77777777" w:rsidR="00D8251C" w:rsidRPr="00D306E6" w:rsidRDefault="00D8251C" w:rsidP="00D8251C">
      <w:pPr>
        <w:spacing w:after="0" w:line="276" w:lineRule="auto"/>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b/>
          <w:bCs/>
          <w:color w:val="000000"/>
          <w:kern w:val="0"/>
          <w:sz w:val="36"/>
          <w:szCs w:val="36"/>
          <w:rtl/>
          <w14:ligatures w14:val="none"/>
        </w:rPr>
        <w:t>3- شلل الإدارة:</w:t>
      </w:r>
    </w:p>
    <w:p w14:paraId="19B41A6D" w14:textId="77777777" w:rsidR="00D8251C" w:rsidRPr="00D306E6" w:rsidRDefault="00D8251C" w:rsidP="00D8251C">
      <w:pPr>
        <w:spacing w:after="0" w:line="276" w:lineRule="auto"/>
        <w:jc w:val="lowKashida"/>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color w:val="000000"/>
          <w:kern w:val="0"/>
          <w:sz w:val="36"/>
          <w:szCs w:val="36"/>
          <w:rtl/>
          <w14:ligatures w14:val="none"/>
        </w:rPr>
        <w:t xml:space="preserve">      إن التطبيق غير السوي والدقيق لمفهوم واستراتيجية "الإدارة الإلكترونية"، والانتقال دفعة واحدة من النمط التقليدي للإدارة إلى الإدارة الإلكترونية دون اعتماد التسلسل والتدرج في الانتقال؛ من شأنه أن يؤدي إلى شلل في وظائف الإدارة؛ لأننا نكون قد تخلينا عن النمط التقليدي للإدارة، ولم ننجز الإدارة الإلكترونية بمفهومها الشامل، فنكون قد خسرنا الأولى ولم نربح الثانية، مما من شأنه أن يؤدي إلى تعطيل الخدمات التي نقدمها الإدارة، أو إيقافها ريثما يتم الإنجاز الشامل والكامل للنظام الإداري الإلكتروني أو العودة إلى النظام التقليدي بعد خسارة كل شيء، وهذا ما لا يجوز أن يحصل في أي تطبيق لاستراتيجية الإدارة الإلكترونية ( </w:t>
      </w:r>
      <w:r>
        <w:rPr>
          <w:rFonts w:ascii="Traditional Arabic" w:eastAsia="Times New Roman" w:hAnsi="Traditional Arabic" w:cs="Traditional Arabic" w:hint="cs"/>
          <w:color w:val="000000"/>
          <w:kern w:val="0"/>
          <w:sz w:val="36"/>
          <w:szCs w:val="36"/>
          <w:rtl/>
          <w14:ligatures w14:val="none"/>
        </w:rPr>
        <w:t xml:space="preserve">الصيرفي،2007م). </w:t>
      </w:r>
    </w:p>
    <w:p w14:paraId="2D667528" w14:textId="77777777" w:rsidR="00D8251C" w:rsidRPr="00D306E6" w:rsidRDefault="00D8251C" w:rsidP="00D8251C">
      <w:pPr>
        <w:spacing w:after="0" w:line="276" w:lineRule="auto"/>
        <w:jc w:val="both"/>
        <w:rPr>
          <w:rFonts w:ascii="Traditional Arabic" w:eastAsia="Times New Roman" w:hAnsi="Traditional Arabic" w:cs="Traditional Arabic"/>
          <w:kern w:val="0"/>
          <w:sz w:val="36"/>
          <w:szCs w:val="36"/>
          <w:rtl/>
          <w14:ligatures w14:val="none"/>
        </w:rPr>
      </w:pPr>
      <w:r w:rsidRPr="00D306E6">
        <w:rPr>
          <w:rFonts w:ascii="Traditional Arabic" w:eastAsia="Times New Roman" w:hAnsi="Traditional Arabic" w:cs="Traditional Arabic"/>
          <w:color w:val="000000"/>
          <w:kern w:val="0"/>
          <w:sz w:val="36"/>
          <w:szCs w:val="36"/>
          <w:rtl/>
          <w14:ligatures w14:val="none"/>
        </w:rPr>
        <w:t xml:space="preserve">      ويضيف </w:t>
      </w:r>
      <w:proofErr w:type="spellStart"/>
      <w:r>
        <w:rPr>
          <w:rFonts w:ascii="Traditional Arabic" w:eastAsia="Times New Roman" w:hAnsi="Traditional Arabic" w:cs="Traditional Arabic" w:hint="cs"/>
          <w:color w:val="000000"/>
          <w:kern w:val="0"/>
          <w:sz w:val="36"/>
          <w:szCs w:val="36"/>
          <w:rtl/>
          <w14:ligatures w14:val="none"/>
        </w:rPr>
        <w:t>الزغيبي</w:t>
      </w:r>
      <w:proofErr w:type="spellEnd"/>
      <w:r w:rsidRPr="00D306E6">
        <w:rPr>
          <w:rFonts w:ascii="Traditional Arabic" w:eastAsia="Times New Roman" w:hAnsi="Traditional Arabic" w:cs="Traditional Arabic"/>
          <w:color w:val="000000"/>
          <w:kern w:val="0"/>
          <w:sz w:val="36"/>
          <w:szCs w:val="36"/>
          <w:rtl/>
          <w14:ligatures w14:val="none"/>
        </w:rPr>
        <w:t xml:space="preserve"> (</w:t>
      </w:r>
      <w:r>
        <w:rPr>
          <w:rFonts w:ascii="Traditional Arabic" w:eastAsia="Times New Roman" w:hAnsi="Traditional Arabic" w:cs="Traditional Arabic" w:hint="cs"/>
          <w:color w:val="000000"/>
          <w:kern w:val="0"/>
          <w:sz w:val="36"/>
          <w:szCs w:val="36"/>
          <w:rtl/>
          <w14:ligatures w14:val="none"/>
        </w:rPr>
        <w:t>2015م</w:t>
      </w:r>
      <w:r w:rsidRPr="00D306E6">
        <w:rPr>
          <w:rFonts w:ascii="Traditional Arabic" w:eastAsia="Times New Roman" w:hAnsi="Traditional Arabic" w:cs="Traditional Arabic"/>
          <w:color w:val="000000"/>
          <w:kern w:val="0"/>
          <w:sz w:val="36"/>
          <w:szCs w:val="36"/>
          <w:rtl/>
          <w14:ligatures w14:val="none"/>
        </w:rPr>
        <w:t xml:space="preserve">) سلبيات أخرى لعملية تطبيق للإدارة الإلكترونية مثل: زيادة مشكلة البطالة؛ نتيجة عدم حاجة الإدارة الإلكترونية إلى عمالة </w:t>
      </w:r>
      <w:r w:rsidRPr="00D306E6">
        <w:rPr>
          <w:rFonts w:ascii="Traditional Arabic" w:eastAsia="Times New Roman" w:hAnsi="Traditional Arabic" w:cs="Traditional Arabic" w:hint="cs"/>
          <w:color w:val="000000"/>
          <w:kern w:val="0"/>
          <w:sz w:val="36"/>
          <w:szCs w:val="36"/>
          <w:rtl/>
          <w14:ligatures w14:val="none"/>
        </w:rPr>
        <w:t>كثيفة،</w:t>
      </w:r>
      <w:r w:rsidRPr="00D306E6">
        <w:rPr>
          <w:rFonts w:ascii="Traditional Arabic" w:eastAsia="Times New Roman" w:hAnsi="Traditional Arabic" w:cs="Traditional Arabic"/>
          <w:color w:val="000000"/>
          <w:kern w:val="0"/>
          <w:sz w:val="36"/>
          <w:szCs w:val="36"/>
          <w:rtl/>
          <w14:ligatures w14:val="none"/>
        </w:rPr>
        <w:t xml:space="preserve"> وشعور الموظفين بالعزلة، وافتقادهم إلى العلاقات الإنسانية مع الجمهور أو العملاء أو المراجعين.</w:t>
      </w:r>
    </w:p>
    <w:p w14:paraId="4EA943CA" w14:textId="77777777" w:rsidR="00D8251C" w:rsidRPr="001A5DDE" w:rsidRDefault="00D8251C" w:rsidP="00D8251C">
      <w:pPr>
        <w:spacing w:after="0" w:line="276" w:lineRule="auto"/>
        <w:rPr>
          <w:rFonts w:ascii="Traditional Arabic" w:hAnsi="Traditional Arabic" w:cs="Traditional Arabic"/>
          <w:sz w:val="36"/>
          <w:szCs w:val="36"/>
        </w:rPr>
      </w:pPr>
      <w:r w:rsidRPr="001A5DDE">
        <w:rPr>
          <w:rFonts w:ascii="Traditional Arabic" w:hAnsi="Traditional Arabic" w:cs="Traditional Arabic"/>
          <w:b/>
          <w:bCs/>
          <w:sz w:val="36"/>
          <w:szCs w:val="36"/>
          <w:rtl/>
        </w:rPr>
        <w:t>عوائق تطبيق الإدارة الإلكترونية</w:t>
      </w:r>
    </w:p>
    <w:p w14:paraId="4E9A886E" w14:textId="77777777" w:rsidR="00D8251C" w:rsidRPr="001A5DDE" w:rsidRDefault="00D8251C" w:rsidP="00D8251C">
      <w:pPr>
        <w:spacing w:after="0" w:line="276" w:lineRule="auto"/>
        <w:jc w:val="both"/>
        <w:rPr>
          <w:rFonts w:ascii="Traditional Arabic" w:hAnsi="Traditional Arabic" w:cs="Traditional Arabic"/>
          <w:sz w:val="36"/>
          <w:szCs w:val="36"/>
          <w:rtl/>
        </w:rPr>
      </w:pPr>
      <w:r w:rsidRPr="001A5DDE">
        <w:rPr>
          <w:rFonts w:ascii="Traditional Arabic" w:hAnsi="Traditional Arabic" w:cs="Traditional Arabic"/>
          <w:sz w:val="36"/>
          <w:szCs w:val="36"/>
          <w:rtl/>
        </w:rPr>
        <w:t>         إن مجرد وجود استراتيجية متكاملة للتحول إلى نمط "الإدارة الإلكترونية" لا يعني أن الطريق ممهدة لتطبيق وتنفيذ هذه الاستراتيجية بسهولة وسلاسة وبشكل سليم؛ وذلك لأن العديد من العوائق والمشكلات ستواجه تطبيق الخطة، ولذلك يجب على المسئولين عن وضع وتنفيذ مشروع "الإدارة الإلكترونية" التمتع بفكر شامل ومحيط بكافة العناصر والمتغيرات التي يمكن أن تطرأ وتعيق خطة عمل وتنفيذ استراتيجية الإدارة الإلكترونية؛ وذلك إما لتفاديها أو إيجاد الحلول المناسبة لها، ومن هذه العوائق التي يمكن أن تعيق عملية تطبيق الإدارة الإلكترونية نذكر:</w:t>
      </w:r>
    </w:p>
    <w:p w14:paraId="1970BAF5" w14:textId="77777777" w:rsidR="00D8251C" w:rsidRPr="001A5DDE" w:rsidRDefault="00D8251C" w:rsidP="00D8251C">
      <w:pPr>
        <w:pStyle w:val="ListParagraph"/>
        <w:numPr>
          <w:ilvl w:val="0"/>
          <w:numId w:val="12"/>
        </w:numPr>
        <w:spacing w:after="0" w:line="276" w:lineRule="auto"/>
        <w:jc w:val="both"/>
        <w:rPr>
          <w:rFonts w:ascii="Traditional Arabic" w:hAnsi="Traditional Arabic" w:cs="Traditional Arabic"/>
          <w:sz w:val="36"/>
          <w:szCs w:val="36"/>
          <w:rtl/>
        </w:rPr>
      </w:pPr>
      <w:r w:rsidRPr="001A5DDE">
        <w:rPr>
          <w:rFonts w:ascii="Traditional Arabic" w:hAnsi="Traditional Arabic" w:cs="Traditional Arabic"/>
          <w:sz w:val="36"/>
          <w:szCs w:val="36"/>
          <w:rtl/>
        </w:rPr>
        <w:t>التخبط الإداري: والذي يمكن أن يؤدي إلى مقاطعة مبادرة "الإدارة الإلكترونية"، وفي بعض الأحيان تبديل وجهتها، ويشكل هذا العنصر خطرًا كبيرًا على هذه المبادرة.</w:t>
      </w:r>
    </w:p>
    <w:p w14:paraId="14C0F810" w14:textId="77777777" w:rsidR="00D8251C" w:rsidRPr="001A5DDE" w:rsidRDefault="00D8251C" w:rsidP="00D8251C">
      <w:pPr>
        <w:pStyle w:val="ListParagraph"/>
        <w:numPr>
          <w:ilvl w:val="0"/>
          <w:numId w:val="12"/>
        </w:numPr>
        <w:spacing w:after="0" w:line="276" w:lineRule="auto"/>
        <w:jc w:val="both"/>
        <w:rPr>
          <w:rFonts w:ascii="Traditional Arabic" w:hAnsi="Traditional Arabic" w:cs="Traditional Arabic"/>
          <w:sz w:val="36"/>
          <w:szCs w:val="36"/>
          <w:rtl/>
        </w:rPr>
      </w:pPr>
      <w:r w:rsidRPr="001A5DDE">
        <w:rPr>
          <w:rFonts w:ascii="Traditional Arabic" w:hAnsi="Traditional Arabic" w:cs="Traditional Arabic"/>
          <w:sz w:val="36"/>
          <w:szCs w:val="36"/>
          <w:rtl/>
        </w:rPr>
        <w:t>عدم توفر الموارد اللازمة لتمويل مبادرة "الإدارة الإلكترونية".</w:t>
      </w:r>
    </w:p>
    <w:p w14:paraId="49F933FC" w14:textId="77777777" w:rsidR="00D8251C" w:rsidRPr="001A5DDE" w:rsidRDefault="00D8251C" w:rsidP="00D8251C">
      <w:pPr>
        <w:pStyle w:val="ListParagraph"/>
        <w:numPr>
          <w:ilvl w:val="0"/>
          <w:numId w:val="12"/>
        </w:numPr>
        <w:spacing w:after="0" w:line="276" w:lineRule="auto"/>
        <w:jc w:val="both"/>
        <w:rPr>
          <w:rFonts w:ascii="Traditional Arabic" w:hAnsi="Traditional Arabic" w:cs="Traditional Arabic"/>
          <w:sz w:val="36"/>
          <w:szCs w:val="36"/>
          <w:rtl/>
        </w:rPr>
      </w:pPr>
      <w:r w:rsidRPr="001A5DDE">
        <w:rPr>
          <w:rFonts w:ascii="Traditional Arabic" w:hAnsi="Traditional Arabic" w:cs="Traditional Arabic"/>
          <w:sz w:val="36"/>
          <w:szCs w:val="36"/>
          <w:rtl/>
        </w:rPr>
        <w:t>تأخير متعمد أو غير متعمد في وضع الإطار القانوني والتنظيمي المطلوب، والذي يشكل أساسًا لعملية تنفيذ الإدارة الإلكترونية.</w:t>
      </w:r>
    </w:p>
    <w:p w14:paraId="784C30E5" w14:textId="77777777" w:rsidR="00D8251C" w:rsidRPr="001A5DDE" w:rsidRDefault="00D8251C" w:rsidP="00D8251C">
      <w:pPr>
        <w:pStyle w:val="ListParagraph"/>
        <w:numPr>
          <w:ilvl w:val="0"/>
          <w:numId w:val="12"/>
        </w:numPr>
        <w:spacing w:after="0" w:line="276" w:lineRule="auto"/>
        <w:jc w:val="both"/>
        <w:rPr>
          <w:rFonts w:ascii="Traditional Arabic" w:hAnsi="Traditional Arabic" w:cs="Traditional Arabic"/>
          <w:sz w:val="36"/>
          <w:szCs w:val="36"/>
          <w:rtl/>
        </w:rPr>
      </w:pPr>
      <w:r w:rsidRPr="001A5DDE">
        <w:rPr>
          <w:rFonts w:ascii="Traditional Arabic" w:hAnsi="Traditional Arabic" w:cs="Traditional Arabic"/>
          <w:sz w:val="36"/>
          <w:szCs w:val="36"/>
          <w:rtl/>
        </w:rPr>
        <w:t>استمرارية عمليات تحديث البيانات مع تحمل الأفراد المنوط بهم العبء الإداري المعتاد.</w:t>
      </w:r>
    </w:p>
    <w:p w14:paraId="1DFCC60B" w14:textId="77777777" w:rsidR="00D8251C" w:rsidRPr="001A5DDE" w:rsidRDefault="00D8251C" w:rsidP="00D8251C">
      <w:pPr>
        <w:pStyle w:val="ListParagraph"/>
        <w:numPr>
          <w:ilvl w:val="0"/>
          <w:numId w:val="12"/>
        </w:numPr>
        <w:spacing w:after="0" w:line="276" w:lineRule="auto"/>
        <w:jc w:val="both"/>
        <w:rPr>
          <w:rFonts w:ascii="Traditional Arabic" w:hAnsi="Traditional Arabic" w:cs="Traditional Arabic"/>
          <w:sz w:val="36"/>
          <w:szCs w:val="36"/>
          <w:rtl/>
        </w:rPr>
      </w:pPr>
      <w:r w:rsidRPr="001A5DDE">
        <w:rPr>
          <w:rFonts w:ascii="Traditional Arabic" w:hAnsi="Traditional Arabic" w:cs="Traditional Arabic"/>
          <w:sz w:val="36"/>
          <w:szCs w:val="36"/>
          <w:rtl/>
        </w:rPr>
        <w:t>عدم توافر الحافز القوي لدى العاملين في المنظمة لإنجاح عملية التحول إلى الإدارة الإلكترونية، وعدم إحساسهم بأنهم جزء من عملية التحول والنجاح.</w:t>
      </w:r>
    </w:p>
    <w:p w14:paraId="0546496D" w14:textId="77777777" w:rsidR="00D8251C" w:rsidRPr="001A5DDE" w:rsidRDefault="00D8251C" w:rsidP="00D8251C">
      <w:pPr>
        <w:pStyle w:val="ListParagraph"/>
        <w:numPr>
          <w:ilvl w:val="0"/>
          <w:numId w:val="12"/>
        </w:numPr>
        <w:spacing w:after="0" w:line="276" w:lineRule="auto"/>
        <w:jc w:val="both"/>
        <w:rPr>
          <w:rFonts w:ascii="Traditional Arabic" w:hAnsi="Traditional Arabic" w:cs="Traditional Arabic"/>
          <w:sz w:val="36"/>
          <w:szCs w:val="36"/>
          <w:rtl/>
        </w:rPr>
      </w:pPr>
      <w:r w:rsidRPr="001A5DDE">
        <w:rPr>
          <w:rFonts w:ascii="Traditional Arabic" w:hAnsi="Traditional Arabic" w:cs="Traditional Arabic"/>
          <w:sz w:val="36"/>
          <w:szCs w:val="36"/>
          <w:rtl/>
        </w:rPr>
        <w:t>عدم استعداد العملاء لتقبل فكرة الإدارة الإلكترونية، وضعف الوعي العام بأهمية ومزايا الإدارة الإلكترونية.</w:t>
      </w:r>
    </w:p>
    <w:p w14:paraId="747B7B43" w14:textId="77777777" w:rsidR="00D8251C" w:rsidRPr="001A5DDE" w:rsidRDefault="00D8251C" w:rsidP="00D8251C">
      <w:pPr>
        <w:pStyle w:val="ListParagraph"/>
        <w:numPr>
          <w:ilvl w:val="0"/>
          <w:numId w:val="12"/>
        </w:numPr>
        <w:spacing w:after="0" w:line="276" w:lineRule="auto"/>
        <w:jc w:val="both"/>
        <w:rPr>
          <w:rFonts w:ascii="Traditional Arabic" w:hAnsi="Traditional Arabic" w:cs="Traditional Arabic"/>
          <w:sz w:val="36"/>
          <w:szCs w:val="36"/>
          <w:rtl/>
        </w:rPr>
      </w:pPr>
      <w:r w:rsidRPr="001A5DDE">
        <w:rPr>
          <w:rFonts w:ascii="Traditional Arabic" w:hAnsi="Traditional Arabic" w:cs="Traditional Arabic"/>
          <w:sz w:val="36"/>
          <w:szCs w:val="36"/>
          <w:rtl/>
        </w:rPr>
        <w:t>مقاومة هائلة للتغيير من قبل الموظفين الذين يخشون على عملهم المستقبلي بعد تبسيط الإجراءات، وتنظيم العمليات إلكترونيًّا.</w:t>
      </w:r>
    </w:p>
    <w:p w14:paraId="4034C109" w14:textId="77777777" w:rsidR="00D8251C" w:rsidRPr="001A5DDE" w:rsidRDefault="00D8251C" w:rsidP="00D8251C">
      <w:pPr>
        <w:pStyle w:val="ListParagraph"/>
        <w:numPr>
          <w:ilvl w:val="0"/>
          <w:numId w:val="12"/>
        </w:numPr>
        <w:spacing w:after="0" w:line="276" w:lineRule="auto"/>
        <w:jc w:val="both"/>
        <w:rPr>
          <w:rFonts w:ascii="Traditional Arabic" w:hAnsi="Traditional Arabic" w:cs="Traditional Arabic"/>
          <w:sz w:val="36"/>
          <w:szCs w:val="36"/>
          <w:rtl/>
        </w:rPr>
      </w:pPr>
      <w:r w:rsidRPr="001A5DDE">
        <w:rPr>
          <w:rFonts w:ascii="Traditional Arabic" w:hAnsi="Traditional Arabic" w:cs="Traditional Arabic"/>
          <w:sz w:val="36"/>
          <w:szCs w:val="36"/>
          <w:rtl/>
        </w:rPr>
        <w:t>الأمية الهجائية لبعض العملاء.</w:t>
      </w:r>
    </w:p>
    <w:p w14:paraId="42DE4E4F" w14:textId="77777777" w:rsidR="00D8251C" w:rsidRPr="001A5DDE" w:rsidRDefault="00D8251C" w:rsidP="00D8251C">
      <w:pPr>
        <w:pStyle w:val="ListParagraph"/>
        <w:numPr>
          <w:ilvl w:val="0"/>
          <w:numId w:val="12"/>
        </w:numPr>
        <w:spacing w:after="0" w:line="276" w:lineRule="auto"/>
        <w:jc w:val="both"/>
        <w:rPr>
          <w:rFonts w:ascii="Traditional Arabic" w:hAnsi="Traditional Arabic" w:cs="Traditional Arabic"/>
          <w:sz w:val="36"/>
          <w:szCs w:val="36"/>
          <w:rtl/>
        </w:rPr>
      </w:pPr>
      <w:r w:rsidRPr="001A5DDE">
        <w:rPr>
          <w:rFonts w:ascii="Traditional Arabic" w:hAnsi="Traditional Arabic" w:cs="Traditional Arabic"/>
          <w:sz w:val="36"/>
          <w:szCs w:val="36"/>
          <w:rtl/>
        </w:rPr>
        <w:t>الأمية الإلكترونية للغالبية العظمى من العملاء.</w:t>
      </w:r>
    </w:p>
    <w:p w14:paraId="656F16F2" w14:textId="77777777" w:rsidR="00D8251C" w:rsidRDefault="00D8251C" w:rsidP="00D8251C">
      <w:pPr>
        <w:pStyle w:val="ListParagraph"/>
        <w:numPr>
          <w:ilvl w:val="0"/>
          <w:numId w:val="12"/>
        </w:numPr>
        <w:spacing w:after="0" w:line="276" w:lineRule="auto"/>
        <w:ind w:left="509"/>
        <w:jc w:val="both"/>
        <w:rPr>
          <w:rFonts w:ascii="Traditional Arabic" w:hAnsi="Traditional Arabic" w:cs="Traditional Arabic"/>
          <w:sz w:val="36"/>
          <w:szCs w:val="36"/>
        </w:rPr>
      </w:pPr>
      <w:r w:rsidRPr="001A5DDE">
        <w:rPr>
          <w:rFonts w:ascii="Traditional Arabic" w:hAnsi="Traditional Arabic" w:cs="Traditional Arabic"/>
          <w:sz w:val="36"/>
          <w:szCs w:val="36"/>
          <w:rtl/>
        </w:rPr>
        <w:t>ضعف البنية التحتية للاتصالات والمعلومات محليًّا، أو الدعم غير الكاف من قطاع تكنولوجيا المعلومات والاتصالات الدولي للجهود الرامية إلى تنفيذ تطبيقات الإدارة الإلكترونية</w:t>
      </w:r>
      <w:r>
        <w:rPr>
          <w:rFonts w:ascii="Traditional Arabic" w:hAnsi="Traditional Arabic" w:cs="Traditional Arabic" w:hint="cs"/>
          <w:sz w:val="36"/>
          <w:szCs w:val="36"/>
          <w:rtl/>
        </w:rPr>
        <w:t>(تبون،2021م).</w:t>
      </w:r>
    </w:p>
    <w:p w14:paraId="71D0317B" w14:textId="77777777" w:rsidR="00D8251C" w:rsidRPr="00CC522B" w:rsidRDefault="00D8251C" w:rsidP="00D8251C">
      <w:pPr>
        <w:spacing w:after="0" w:line="276" w:lineRule="auto"/>
        <w:jc w:val="both"/>
        <w:rPr>
          <w:rFonts w:ascii="Traditional Arabic" w:hAnsi="Traditional Arabic" w:cs="Traditional Arabic"/>
          <w:sz w:val="36"/>
          <w:szCs w:val="36"/>
        </w:rPr>
      </w:pPr>
    </w:p>
    <w:p w14:paraId="5B072747" w14:textId="77777777" w:rsidR="00D8251C" w:rsidRPr="001A5DDE" w:rsidRDefault="00D8251C" w:rsidP="00D8251C">
      <w:pPr>
        <w:pStyle w:val="NormalWeb"/>
        <w:bidi/>
        <w:spacing w:before="0" w:beforeAutospacing="0" w:after="0" w:afterAutospacing="0" w:line="276" w:lineRule="auto"/>
        <w:jc w:val="both"/>
        <w:rPr>
          <w:rFonts w:ascii="Traditional Arabic" w:hAnsi="Traditional Arabic" w:cs="Traditional Arabic"/>
          <w:sz w:val="36"/>
          <w:szCs w:val="36"/>
        </w:rPr>
      </w:pPr>
      <w:r w:rsidRPr="001A5DDE">
        <w:rPr>
          <w:rStyle w:val="Strong"/>
          <w:rFonts w:ascii="Traditional Arabic" w:eastAsiaTheme="majorEastAsia" w:hAnsi="Traditional Arabic" w:cs="Traditional Arabic"/>
          <w:sz w:val="36"/>
          <w:szCs w:val="36"/>
          <w:rtl/>
        </w:rPr>
        <w:t>امتداد نطاق الإدارة الإلكترونية إلى خدمات القطاع العام</w:t>
      </w:r>
      <w:r w:rsidRPr="001A5DDE">
        <w:rPr>
          <w:rStyle w:val="Strong"/>
          <w:rFonts w:ascii="Traditional Arabic" w:eastAsiaTheme="majorEastAsia" w:hAnsi="Traditional Arabic" w:cs="Traditional Arabic"/>
          <w:sz w:val="36"/>
          <w:szCs w:val="36"/>
        </w:rPr>
        <w:t> </w:t>
      </w:r>
    </w:p>
    <w:p w14:paraId="3C7AC8B4" w14:textId="77777777" w:rsidR="00D8251C" w:rsidRPr="001A5DDE" w:rsidRDefault="00D8251C" w:rsidP="00D8251C">
      <w:pPr>
        <w:pStyle w:val="NormalWeb"/>
        <w:bidi/>
        <w:spacing w:before="0" w:beforeAutospacing="0" w:after="0" w:afterAutospacing="0" w:line="276" w:lineRule="auto"/>
        <w:ind w:firstLine="720"/>
        <w:jc w:val="both"/>
        <w:rPr>
          <w:rFonts w:ascii="Traditional Arabic" w:hAnsi="Traditional Arabic" w:cs="Traditional Arabic"/>
          <w:sz w:val="36"/>
          <w:szCs w:val="36"/>
        </w:rPr>
      </w:pPr>
      <w:r w:rsidRPr="001A5DDE">
        <w:rPr>
          <w:rFonts w:ascii="Traditional Arabic" w:hAnsi="Traditional Arabic" w:cs="Traditional Arabic"/>
          <w:sz w:val="36"/>
          <w:szCs w:val="36"/>
          <w:rtl/>
        </w:rPr>
        <w:t>يعتقد البعض أن أهمية الإدارة الالكترونية تظهر من الناحية العملية والتطبيقية المتصلة بنشاطات القطاع الخاص، بالنظر إلى استعماله الواسع للتطبيقات العلمية والتكنولوجيات لارتباطه بالنتاج والتسويق وغيرها من العمليات المهمة</w:t>
      </w:r>
      <w:r w:rsidRPr="001A5DDE">
        <w:rPr>
          <w:rFonts w:ascii="Traditional Arabic" w:hAnsi="Traditional Arabic" w:cs="Traditional Arabic"/>
          <w:sz w:val="36"/>
          <w:szCs w:val="36"/>
        </w:rPr>
        <w:t>.</w:t>
      </w:r>
    </w:p>
    <w:p w14:paraId="4D72692C" w14:textId="77777777" w:rsidR="00D8251C" w:rsidRPr="001A5DDE" w:rsidRDefault="00D8251C" w:rsidP="00D8251C">
      <w:pPr>
        <w:pStyle w:val="NormalWeb"/>
        <w:bidi/>
        <w:spacing w:before="0" w:beforeAutospacing="0" w:after="0" w:afterAutospacing="0" w:line="276" w:lineRule="auto"/>
        <w:ind w:firstLine="720"/>
        <w:jc w:val="both"/>
        <w:rPr>
          <w:rFonts w:ascii="Traditional Arabic" w:hAnsi="Traditional Arabic" w:cs="Traditional Arabic"/>
          <w:sz w:val="36"/>
          <w:szCs w:val="36"/>
        </w:rPr>
      </w:pPr>
      <w:r w:rsidRPr="001A5DDE">
        <w:rPr>
          <w:rFonts w:ascii="Traditional Arabic" w:hAnsi="Traditional Arabic" w:cs="Traditional Arabic"/>
          <w:sz w:val="36"/>
          <w:szCs w:val="36"/>
          <w:rtl/>
        </w:rPr>
        <w:t xml:space="preserve">غير أنه يسجل في هذا المقام ما ذهب إليه جانب مهم من الفقه، إذ اعتبر </w:t>
      </w:r>
      <w:r w:rsidRPr="001A5DDE">
        <w:rPr>
          <w:rFonts w:ascii="Traditional Arabic" w:hAnsi="Traditional Arabic" w:cs="Traditional Arabic" w:hint="cs"/>
          <w:sz w:val="36"/>
          <w:szCs w:val="36"/>
          <w:rtl/>
        </w:rPr>
        <w:t>أنه: "ل</w:t>
      </w:r>
      <w:r w:rsidRPr="001A5DDE">
        <w:rPr>
          <w:rFonts w:ascii="Traditional Arabic" w:hAnsi="Traditional Arabic" w:cs="Traditional Arabic" w:hint="eastAsia"/>
          <w:sz w:val="36"/>
          <w:szCs w:val="36"/>
          <w:rtl/>
        </w:rPr>
        <w:t>ا</w:t>
      </w:r>
      <w:r w:rsidRPr="001A5DDE">
        <w:rPr>
          <w:rFonts w:ascii="Traditional Arabic" w:hAnsi="Traditional Arabic" w:cs="Traditional Arabic"/>
          <w:sz w:val="36"/>
          <w:szCs w:val="36"/>
          <w:rtl/>
        </w:rPr>
        <w:t xml:space="preserve"> تقل حاجة القطاع العام عن حاجة القطاع الخاص إليها، فلدى القطاع العام من المشكلات الإدارية ما يدفعه دائما إلى البحث عن حلول لهذه المشكلات، وليس أنسب حلا من تغيير نمط إدارته من الأسلوب التقليدي البيروقراطي الجامد إلى الأسلوب الإلكتروني المرن للخروج من أزمات الإدارة الحكومية التقليدية</w:t>
      </w:r>
      <w:r>
        <w:rPr>
          <w:rFonts w:ascii="Traditional Arabic" w:hAnsi="Traditional Arabic" w:cs="Traditional Arabic" w:hint="cs"/>
          <w:sz w:val="36"/>
          <w:szCs w:val="36"/>
          <w:rtl/>
        </w:rPr>
        <w:t xml:space="preserve"> </w:t>
      </w:r>
      <w:r w:rsidRPr="001A5DDE">
        <w:rPr>
          <w:rFonts w:ascii="Traditional Arabic" w:hAnsi="Traditional Arabic" w:cs="Traditional Arabic"/>
          <w:sz w:val="36"/>
          <w:szCs w:val="36"/>
          <w:rtl/>
        </w:rPr>
        <w:t>فحاجة القطاع العام لتطبيق مفاعيل الإدارة الالكترونية تظهر من خلال تردي مستوى خدمات كثير من تلك الإدارات وتعقيدها إلى الدرجة التي تستدعي الحاجة إلى تبسيط إجراءاتها، وجعلها أكثر ملائمة ومرونة، وتسهيل تقديمها للمواطنين</w:t>
      </w:r>
      <w:r>
        <w:rPr>
          <w:rFonts w:ascii="Traditional Arabic" w:hAnsi="Traditional Arabic" w:cs="Traditional Arabic" w:hint="cs"/>
          <w:sz w:val="36"/>
          <w:szCs w:val="36"/>
          <w:rtl/>
        </w:rPr>
        <w:t xml:space="preserve"> </w:t>
      </w:r>
    </w:p>
    <w:p w14:paraId="39399746" w14:textId="77777777" w:rsidR="00D8251C" w:rsidRPr="001A5DDE" w:rsidRDefault="00D8251C" w:rsidP="00D8251C">
      <w:pPr>
        <w:pStyle w:val="NormalWeb"/>
        <w:bidi/>
        <w:spacing w:before="0" w:beforeAutospacing="0" w:after="0" w:afterAutospacing="0" w:line="276" w:lineRule="auto"/>
        <w:jc w:val="both"/>
        <w:rPr>
          <w:rFonts w:ascii="Traditional Arabic" w:hAnsi="Traditional Arabic" w:cs="Traditional Arabic"/>
          <w:sz w:val="36"/>
          <w:szCs w:val="36"/>
        </w:rPr>
      </w:pPr>
      <w:r w:rsidRPr="001A5DDE">
        <w:rPr>
          <w:rFonts w:ascii="Traditional Arabic" w:hAnsi="Traditional Arabic" w:cs="Traditional Arabic"/>
          <w:sz w:val="36"/>
          <w:szCs w:val="36"/>
          <w:rtl/>
        </w:rPr>
        <w:t>كما تظهر الحاجة إلى الإدارة الإلكترونية خاصة في القطاع العام بالنظر إلى الحاجة المتزايدة إلى تدعيم الثقة بين الإدارة وبين المراجعين لها -أي المرتفقين-، ورغبة الإدارة في تهيئة أجواء من الشفافية في دوائر العمل الحكومية</w:t>
      </w:r>
      <w:r>
        <w:rPr>
          <w:rFonts w:ascii="Traditional Arabic" w:hAnsi="Traditional Arabic" w:cs="Traditional Arabic" w:hint="cs"/>
          <w:sz w:val="36"/>
          <w:szCs w:val="36"/>
          <w:rtl/>
        </w:rPr>
        <w:t>(الحسن،2011م).</w:t>
      </w:r>
    </w:p>
    <w:p w14:paraId="716D2D8C" w14:textId="77777777" w:rsidR="00D8251C" w:rsidRPr="001A5DDE" w:rsidRDefault="00D8251C" w:rsidP="00D8251C">
      <w:pPr>
        <w:pStyle w:val="NormalWeb"/>
        <w:bidi/>
        <w:spacing w:before="0" w:beforeAutospacing="0" w:after="0" w:afterAutospacing="0" w:line="276" w:lineRule="auto"/>
        <w:jc w:val="both"/>
        <w:rPr>
          <w:rFonts w:ascii="Traditional Arabic" w:hAnsi="Traditional Arabic" w:cs="Traditional Arabic"/>
          <w:sz w:val="36"/>
          <w:szCs w:val="36"/>
        </w:rPr>
      </w:pPr>
      <w:r w:rsidRPr="001A5DDE">
        <w:rPr>
          <w:rFonts w:ascii="Traditional Arabic" w:hAnsi="Traditional Arabic" w:cs="Traditional Arabic"/>
          <w:sz w:val="36"/>
          <w:szCs w:val="36"/>
          <w:rtl/>
        </w:rPr>
        <w:t>إضافة إلى ذلك تختصر الإدارة الإلكترونية وقت تنفيذ المعاملات الإدارية المختلفة، وتسهيل الاتصال بين إدارات الأجهزة الحكومية ومنظماتها، وتوفر الدقة والوضوح في العمليات الإدارية، وترشد استخدام الأوراق في المعاملات، مما سيوفر بالتبعية المخازن اللازمة لتخزين هذه الأطنان من الأوراق وتجميع البيانات والمعلومات من مصادرها الأصلية، إضافة إلى دعم الثقافة التنظيمية لدى العاملين</w:t>
      </w:r>
      <w:r>
        <w:rPr>
          <w:rFonts w:ascii="Traditional Arabic" w:hAnsi="Traditional Arabic" w:cs="Traditional Arabic" w:hint="cs"/>
          <w:sz w:val="36"/>
          <w:szCs w:val="36"/>
          <w:rtl/>
        </w:rPr>
        <w:t xml:space="preserve"> </w:t>
      </w:r>
      <w:r w:rsidRPr="001A5DDE">
        <w:rPr>
          <w:rFonts w:ascii="Traditional Arabic" w:hAnsi="Traditional Arabic" w:cs="Traditional Arabic"/>
          <w:sz w:val="36"/>
          <w:szCs w:val="36"/>
          <w:rtl/>
        </w:rPr>
        <w:t>ومهما يكن وبشكل عام، يضيف إلى ذلك ما ذهب إليه بعض الدارسين، إذ أشار بعضهم وهو بصدد بيان أهمية الإدارة الالكترونية إلى مسألة سهولة تخزين وحفظ البيانات والمعلومات وحمايتها من الكوارث والعوامل الطبيعية من خلال الاحتفاظ بالنسخ الاحتياطية في أماكن خارج حدود المؤسسة</w:t>
      </w:r>
      <w:r w:rsidRPr="001A5DDE">
        <w:rPr>
          <w:rFonts w:ascii="Traditional Arabic" w:hAnsi="Traditional Arabic" w:cs="Traditional Arabic"/>
          <w:sz w:val="36"/>
          <w:szCs w:val="36"/>
        </w:rPr>
        <w:t xml:space="preserve"> </w:t>
      </w:r>
      <w:r>
        <w:rPr>
          <w:rFonts w:ascii="Traditional Arabic" w:hAnsi="Traditional Arabic" w:cs="Traditional Arabic" w:hint="cs"/>
          <w:sz w:val="36"/>
          <w:szCs w:val="36"/>
          <w:rtl/>
        </w:rPr>
        <w:t>(أبوالنصر،2023م)</w:t>
      </w:r>
    </w:p>
    <w:p w14:paraId="04793AE4" w14:textId="77777777" w:rsidR="00D8251C" w:rsidRPr="00CC522B" w:rsidRDefault="00D8251C" w:rsidP="00D8251C">
      <w:pPr>
        <w:spacing w:after="0" w:line="276" w:lineRule="auto"/>
        <w:jc w:val="center"/>
        <w:rPr>
          <w:rFonts w:ascii="Traditional Arabic" w:hAnsi="Traditional Arabic" w:cs="Traditional Arabic"/>
          <w:b/>
          <w:bCs/>
          <w:sz w:val="36"/>
          <w:szCs w:val="36"/>
          <w:rtl/>
        </w:rPr>
      </w:pPr>
      <w:r w:rsidRPr="00CC522B">
        <w:rPr>
          <w:rFonts w:ascii="Traditional Arabic" w:hAnsi="Traditional Arabic" w:cs="Traditional Arabic" w:hint="cs"/>
          <w:b/>
          <w:bCs/>
          <w:sz w:val="36"/>
          <w:szCs w:val="36"/>
          <w:rtl/>
        </w:rPr>
        <w:t>الدراسات السابقة</w:t>
      </w:r>
    </w:p>
    <w:p w14:paraId="39D4E703" w14:textId="77777777" w:rsidR="00D8251C" w:rsidRPr="00C42584" w:rsidRDefault="00D8251C" w:rsidP="00D8251C">
      <w:pPr>
        <w:spacing w:after="0" w:line="276" w:lineRule="auto"/>
        <w:ind w:firstLine="720"/>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دراسة سقاط (2024م) بعنوان" </w:t>
      </w:r>
      <w:r w:rsidRPr="00C42584">
        <w:rPr>
          <w:rFonts w:ascii="Traditional Arabic" w:hAnsi="Traditional Arabic" w:cs="Traditional Arabic"/>
          <w:b/>
          <w:bCs/>
          <w:sz w:val="36"/>
          <w:szCs w:val="36"/>
          <w:rtl/>
        </w:rPr>
        <w:t>التحول الرقمي في المنظمات العامة: دراسة تطبيقية على وزارة الصحة بالمملكة العربية السعودية</w:t>
      </w:r>
      <w:r>
        <w:rPr>
          <w:rFonts w:ascii="Traditional Arabic" w:hAnsi="Traditional Arabic" w:cs="Traditional Arabic" w:hint="cs"/>
          <w:b/>
          <w:bCs/>
          <w:sz w:val="36"/>
          <w:szCs w:val="36"/>
          <w:rtl/>
        </w:rPr>
        <w:t xml:space="preserve">" </w:t>
      </w:r>
      <w:r w:rsidRPr="00C42584">
        <w:rPr>
          <w:rFonts w:ascii="Traditional Arabic" w:hAnsi="Traditional Arabic" w:cs="Traditional Arabic"/>
          <w:sz w:val="36"/>
          <w:szCs w:val="36"/>
          <w:rtl/>
        </w:rPr>
        <w:t>هدفت الدراسة إلى معرفة التحول الرقمي في المنظمات العامة، وقد تم تطبيق الدراسة على وزارة الصحة. واعتمدت الدراسة على المنهج الوصفي التحليلي، بلغت عينة الدراسة (52) من الموظفين العاملين بوزارة الصحة بالمملكة العربية السعودية، وتم استخدام الاستبيان أداة مناسبة للدراسة، وقد توصل الباحث إلى عدد من النتائج ومن أبرزها: توفر الإدارة العليا بالوزارة الدعم الكافي نحو التحول الرقمي والوقت المناسب تجاه جهود التحول الرقمي في كافة معاملات الوزارة، كما يتوفر لدى الوزارة التوجهات الاستراتيجية الملائمة للتحول الرقمي لتحويل التهديدات إلى فرص يتم الاستفادة منها مستقبلا في عملية التحول الرقمي. وقد توصلت الدراسة إلى عدد من التوصيات أهمها: تعزيز دعم الإدارة العليا للوزارة للتحول الرقمي من خلال توفير الإدارة موازنة خاصة لتطوير جودة خدماتها الإلكترونية كمدخل للتحول الرقمي، وتخصيص الوزارة لنظام حوافز فعال للموارد البشرية المتميزة مما يشجع على سرعة التحول لتطبيق الإدارة بالوسائل الإلكترونية</w:t>
      </w:r>
      <w:r w:rsidRPr="00C42584">
        <w:rPr>
          <w:rFonts w:ascii="Traditional Arabic" w:hAnsi="Traditional Arabic" w:cs="Traditional Arabic"/>
          <w:sz w:val="36"/>
          <w:szCs w:val="36"/>
        </w:rPr>
        <w:t>.</w:t>
      </w:r>
      <w:r w:rsidRPr="00C42584">
        <w:rPr>
          <w:rFonts w:ascii="Traditional Arabic" w:hAnsi="Traditional Arabic" w:cs="Traditional Arabic"/>
          <w:sz w:val="36"/>
          <w:szCs w:val="36"/>
          <w:rtl/>
        </w:rPr>
        <w:t xml:space="preserve"> </w:t>
      </w:r>
    </w:p>
    <w:p w14:paraId="37AF420C" w14:textId="77777777" w:rsidR="00D8251C" w:rsidRDefault="00D8251C" w:rsidP="00D8251C">
      <w:pPr>
        <w:spacing w:after="0" w:line="264" w:lineRule="auto"/>
        <w:ind w:firstLine="720"/>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دراسة أبو النصر (2023م) بعنوان" </w:t>
      </w:r>
      <w:r w:rsidRPr="00CC522B">
        <w:rPr>
          <w:rFonts w:ascii="Traditional Arabic" w:hAnsi="Traditional Arabic" w:cs="Traditional Arabic" w:hint="cs"/>
          <w:b/>
          <w:bCs/>
          <w:sz w:val="36"/>
          <w:szCs w:val="36"/>
          <w:rtl/>
        </w:rPr>
        <w:t>التحول الرقمي والإدارة الإلكترونية الواقع والمأمول</w:t>
      </w:r>
      <w:r>
        <w:rPr>
          <w:rFonts w:ascii="Traditional Arabic" w:hAnsi="Traditional Arabic" w:cs="Traditional Arabic" w:hint="cs"/>
          <w:sz w:val="36"/>
          <w:szCs w:val="36"/>
          <w:rtl/>
        </w:rPr>
        <w:t>" أ</w:t>
      </w:r>
      <w:r w:rsidRPr="00CC522B">
        <w:rPr>
          <w:rFonts w:ascii="Traditional Arabic" w:hAnsi="Traditional Arabic" w:cs="Traditional Arabic"/>
          <w:sz w:val="36"/>
          <w:szCs w:val="36"/>
          <w:rtl/>
        </w:rPr>
        <w:t>صبح التحول الرقمي وممارسة الإدارة الإلكترونية من التوجهات العالمية المعاصرة، والتي يجب السير نحوها من أجل مزيد من السرعة في إنجاز المهام والمعاملات، ومن أجل توفير الوقت والجهد وخفض التكاليف، ومن أجل تحقيق كفاءة وفاعلية أكثر في كل المهام والأعمال المطلوب إنجازها. وهذا التحول الرقمي هو من دعامات تطبيق ونجاح الإدارة الإلكترونية، لما يقدمه من نظم وإجراءات تكنولوجية تسهل ممارسة هذا النمط الإداري الحديث نسبيا، وينبغي الاستفادة من ذلك في سبيل تحقيق انطلاقة في الشركات والمؤسسات</w:t>
      </w:r>
      <w:r>
        <w:rPr>
          <w:rFonts w:ascii="Traditional Arabic" w:hAnsi="Traditional Arabic" w:cs="Traditional Arabic" w:hint="cs"/>
          <w:sz w:val="36"/>
          <w:szCs w:val="36"/>
          <w:rtl/>
        </w:rPr>
        <w:t xml:space="preserve"> </w:t>
      </w:r>
      <w:r w:rsidRPr="00CC522B">
        <w:rPr>
          <w:rFonts w:ascii="Traditional Arabic" w:hAnsi="Traditional Arabic" w:cs="Traditional Arabic"/>
          <w:sz w:val="36"/>
          <w:szCs w:val="36"/>
          <w:rtl/>
        </w:rPr>
        <w:t xml:space="preserve">وتعد الإدارة الإلكترونية إحدى الممارسات الحديثة نسبيا المطروحة على الساحة الإدارية، والتي تسعي كثير من الشركات والمؤسسات والمنظمات وأجهزة الحكومة المختلفة لتبنيها وتطبيقها. ومن أسباب دواعي التحول للإدارة الإلكترونية على سبيل المثال: هو الرغبة في تحسين أداء المنظمات، والتواصل السريع مع العملاء والمستهلكين والموردين، وتقديم نماذج جديدة من الخدمات الإلكترونية، وتوفير الوقت والجهد وخاصة في حالة بعد الأماكن، وتطبيق ثقافة الإدارة بلا أوراق، وفي ظل ما </w:t>
      </w:r>
      <w:proofErr w:type="spellStart"/>
      <w:r w:rsidRPr="00CC522B">
        <w:rPr>
          <w:rFonts w:ascii="Traditional Arabic" w:hAnsi="Traditional Arabic" w:cs="Traditional Arabic"/>
          <w:sz w:val="36"/>
          <w:szCs w:val="36"/>
          <w:rtl/>
        </w:rPr>
        <w:t>يواجهه</w:t>
      </w:r>
      <w:proofErr w:type="spellEnd"/>
      <w:r w:rsidRPr="00CC522B">
        <w:rPr>
          <w:rFonts w:ascii="Traditional Arabic" w:hAnsi="Traditional Arabic" w:cs="Traditional Arabic"/>
          <w:sz w:val="36"/>
          <w:szCs w:val="36"/>
          <w:rtl/>
        </w:rPr>
        <w:t xml:space="preserve"> العالم من الحين إلى الآخر من أزمات وجوائح تضطر كثير من المنظمات إلى الغلق بشكل جزئي، والتركيز على العمل عن بعد، والتواصل الرقمي وتطبيق أو ممارسة الإدارة الإلكترونية. </w:t>
      </w:r>
    </w:p>
    <w:p w14:paraId="598585AC" w14:textId="77777777" w:rsidR="00D8251C" w:rsidRPr="00EF7677" w:rsidRDefault="00D8251C" w:rsidP="00D8251C">
      <w:pPr>
        <w:spacing w:after="0" w:line="264" w:lineRule="auto"/>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دراسة ضيافي (2023م) بعنوان" </w:t>
      </w:r>
      <w:r w:rsidRPr="00EF7677">
        <w:rPr>
          <w:rFonts w:ascii="Traditional Arabic" w:hAnsi="Traditional Arabic" w:cs="Traditional Arabic"/>
          <w:b/>
          <w:bCs/>
          <w:sz w:val="36"/>
          <w:szCs w:val="36"/>
          <w:rtl/>
        </w:rPr>
        <w:t>التحول الرقمي في الجزائر: قراءة في مؤشرات الجاهزية الإلكترونية وأثرها على ترقية الخدمة العمومية: دراسة حالة ولاية باتنة خلال الفترة "2019-2006</w:t>
      </w:r>
      <w:r w:rsidRPr="00EF7677">
        <w:rPr>
          <w:rFonts w:ascii="Traditional Arabic" w:hAnsi="Traditional Arabic" w:cs="Traditional Arabic"/>
          <w:b/>
          <w:bCs/>
          <w:sz w:val="36"/>
          <w:szCs w:val="36"/>
        </w:rPr>
        <w:t>"</w:t>
      </w:r>
      <w:r w:rsidRPr="00EF7677">
        <w:rPr>
          <w:rFonts w:ascii="Traditional Arabic" w:hAnsi="Traditional Arabic" w:cs="Traditional Arabic"/>
          <w:sz w:val="36"/>
          <w:szCs w:val="36"/>
        </w:rPr>
        <w:t xml:space="preserve"> </w:t>
      </w:r>
      <w:r w:rsidRPr="00EF7677">
        <w:rPr>
          <w:rFonts w:ascii="Traditional Arabic" w:hAnsi="Traditional Arabic" w:cs="Traditional Arabic"/>
          <w:sz w:val="36"/>
          <w:szCs w:val="36"/>
          <w:rtl/>
        </w:rPr>
        <w:t>تهدف هذه الورقة البحثية، لتسليط الضوء بشكل تحليلي نقدي على ثنائية الجاهزية الإلكترونية للحكومة وتقاطعها مع ضرورات التحول الرقمي في الجزائر، هذا التوجه العالمي الجديد الذي يعبر عن تسونامي صناعي في طبعته الرابعة، مع التركيز بالتحليل الإحصائي على ولاية باتنة باعتبارها أنموذجا للدراسة. ففي عالم متحول، متغير ومتسارع متشبع بتكنولوجيات المعلومات والاتصالات وجب علينا التطرق للجاهزية الإلكترونية للحكومة الجزائرية من خلال البحث في مؤشراتها، استنادا للتقارير الدولية للجاهزية الإلكترونية ودلالة ذلك على التحول الرقمي وأثره الكلي على الجماعات المحلية من جهة، وانعكاساته على ترقية الخدمة العمومية وجودتها. إن ما يدعم طرح التحول الرقمي في الجزائر، هو حزمة الإجراءات والقرارات المتخذة من طرف الحكومة بغية التأسيس لفكرة الحكومة الإلكترونية بداية من سنة 2013، في إطار رؤية مستقبلية لغاية 2030. وهو ما نسعى إليه في هذه الدراسة، من خلال تحليل مؤشرات الجاهزية الإلكترونية، والأثر المباشر وغير المباشر لها على التحول الرقمي في الجزائر، لتخلص الدراسة في الأخير إلى أن عملية التحول الرقمي في الجزائر مازالت مؤجلة بحكم عدم توفر مؤشرات الجاهزية الإلكترونية في الوقت الحالي</w:t>
      </w:r>
      <w:r w:rsidRPr="00EF7677">
        <w:rPr>
          <w:rFonts w:ascii="Traditional Arabic" w:hAnsi="Traditional Arabic" w:cs="Traditional Arabic"/>
          <w:sz w:val="36"/>
          <w:szCs w:val="36"/>
        </w:rPr>
        <w:t>.</w:t>
      </w:r>
    </w:p>
    <w:p w14:paraId="726603FA" w14:textId="77777777" w:rsidR="00D8251C" w:rsidRDefault="00D8251C" w:rsidP="00D8251C">
      <w:pPr>
        <w:spacing w:after="0" w:line="264" w:lineRule="auto"/>
        <w:ind w:firstLine="720"/>
        <w:jc w:val="both"/>
        <w:rPr>
          <w:rFonts w:ascii="Traditional Arabic" w:hAnsi="Traditional Arabic" w:cs="Traditional Arabic"/>
          <w:sz w:val="36"/>
          <w:szCs w:val="36"/>
          <w:rtl/>
        </w:rPr>
      </w:pPr>
      <w:r>
        <w:rPr>
          <w:rFonts w:ascii="Traditional Arabic" w:hAnsi="Traditional Arabic" w:cs="Traditional Arabic" w:hint="cs"/>
          <w:sz w:val="36"/>
          <w:szCs w:val="36"/>
          <w:rtl/>
        </w:rPr>
        <w:t xml:space="preserve">دراسة محمد (2020م) بعنوان" </w:t>
      </w:r>
      <w:r w:rsidRPr="00C42584">
        <w:rPr>
          <w:rFonts w:ascii="Traditional Arabic" w:hAnsi="Traditional Arabic" w:cs="Traditional Arabic"/>
          <w:b/>
          <w:bCs/>
          <w:sz w:val="36"/>
          <w:szCs w:val="36"/>
          <w:rtl/>
        </w:rPr>
        <w:t>واقع التحول الرقمي للمملكة العربية السعودية: دراسة تحليلية</w:t>
      </w:r>
      <w:r>
        <w:rPr>
          <w:rFonts w:ascii="Traditional Arabic" w:hAnsi="Traditional Arabic" w:cs="Traditional Arabic" w:hint="cs"/>
          <w:sz w:val="36"/>
          <w:szCs w:val="36"/>
          <w:rtl/>
        </w:rPr>
        <w:t xml:space="preserve">" </w:t>
      </w:r>
      <w:r w:rsidRPr="00C42584">
        <w:rPr>
          <w:rFonts w:ascii="Traditional Arabic" w:hAnsi="Traditional Arabic" w:cs="Traditional Arabic"/>
          <w:sz w:val="36"/>
          <w:szCs w:val="36"/>
          <w:rtl/>
        </w:rPr>
        <w:t xml:space="preserve">هدفت الدراسة إلى تحليل واقع التحول الرقمي بالمملكة العربية السعودية نحو تبني استخدامها في أحداث التطوير والتحديث والتحسين المستمر لنهضة وتقدم المملكة، ومن ثم تحديد مدى تقدمها في التعامل مع </w:t>
      </w:r>
      <w:r w:rsidRPr="00C42584">
        <w:rPr>
          <w:rFonts w:ascii="Traditional Arabic" w:hAnsi="Traditional Arabic" w:cs="Traditional Arabic"/>
          <w:sz w:val="36"/>
          <w:szCs w:val="36"/>
        </w:rPr>
        <w:t>"</w:t>
      </w:r>
      <w:r w:rsidRPr="00C42584">
        <w:rPr>
          <w:rFonts w:ascii="Traditional Arabic" w:hAnsi="Traditional Arabic" w:cs="Traditional Arabic"/>
          <w:sz w:val="36"/>
          <w:szCs w:val="36"/>
          <w:rtl/>
        </w:rPr>
        <w:t xml:space="preserve">الرقميات" واستيعاب مضامينها، ومن خلال الدراسة والتحليل تبين أن التحول الرقمي بالمملكة يسير بمعدل زيادة سنوي قدره 5% منذ عام 2011 وحتى عام 2017 وهي الفترة التي تمثل السلسلة الزمنية لمتغيرات الدراسة، وأن المملكة من ضمن ثلاث دول بالمنطقة، تقع ضمن مجموعة الدول "الداعمة" للتقنيات على "مؤشر الاتصالات العالمي" للعام 2017 والتي تسعى إلى دعم البنى التحتية لتقنية المعلومات والاتصالات ورفد عملية التحول نحو </w:t>
      </w:r>
      <w:proofErr w:type="spellStart"/>
      <w:r w:rsidRPr="00C42584">
        <w:rPr>
          <w:rFonts w:ascii="Traditional Arabic" w:hAnsi="Traditional Arabic" w:cs="Traditional Arabic"/>
          <w:sz w:val="36"/>
          <w:szCs w:val="36"/>
          <w:rtl/>
        </w:rPr>
        <w:t>الرقمنة</w:t>
      </w:r>
      <w:proofErr w:type="spellEnd"/>
      <w:r w:rsidRPr="00C42584">
        <w:rPr>
          <w:rFonts w:ascii="Traditional Arabic" w:hAnsi="Traditional Arabic" w:cs="Traditional Arabic"/>
          <w:sz w:val="36"/>
          <w:szCs w:val="36"/>
          <w:rtl/>
        </w:rPr>
        <w:t xml:space="preserve"> بكافة المستلزمات التقنية المبتكرة. وفي ضوء نتائج الدراسة، قدمت الدراسة عدد من التوصيات منها: تكثيف وتعميق استخدامات تقنيات الاتصالات والمعلومات ودمجها في تصميم العمليات والأنشطة على كافة المستويات التنظيمية، يجب على واضعي السياسات تصميم سياسات تناسب تطبيق التحول الرقمي وتساعد على دعم مسيرته، توفير الدعم والتأييد من قبل القيادات السياسية على أعلى مستوى لتحقيق التحول الرقمي، التخلص من الهياكل التنظيمية الجامدة والاتجاه نحو التنظيمات المرنة والشبكية والافتراضية، توفير القوى البشرية المؤهلة والمدربة على استخدام تكنولوجيا المعلومات والاتصالات في العمل الإداري</w:t>
      </w:r>
      <w:r w:rsidRPr="00C42584">
        <w:rPr>
          <w:rFonts w:ascii="Traditional Arabic" w:hAnsi="Traditional Arabic" w:cs="Traditional Arabic"/>
          <w:sz w:val="36"/>
          <w:szCs w:val="36"/>
        </w:rPr>
        <w:t>.</w:t>
      </w:r>
      <w:r w:rsidRPr="00C42584">
        <w:rPr>
          <w:rFonts w:ascii="Traditional Arabic" w:hAnsi="Traditional Arabic" w:cs="Traditional Arabic"/>
          <w:sz w:val="36"/>
          <w:szCs w:val="36"/>
          <w:rtl/>
        </w:rPr>
        <w:t xml:space="preserve"> </w:t>
      </w:r>
    </w:p>
    <w:p w14:paraId="4EB38E9F" w14:textId="77777777" w:rsidR="00D8251C" w:rsidRPr="00EF7677" w:rsidRDefault="00D8251C" w:rsidP="00D8251C">
      <w:pPr>
        <w:spacing w:after="0" w:line="264" w:lineRule="auto"/>
        <w:ind w:firstLine="720"/>
        <w:jc w:val="both"/>
        <w:rPr>
          <w:rFonts w:ascii="Traditional Arabic" w:hAnsi="Traditional Arabic" w:cs="Traditional Arabic"/>
          <w:sz w:val="36"/>
          <w:szCs w:val="36"/>
        </w:rPr>
      </w:pPr>
      <w:r>
        <w:rPr>
          <w:rFonts w:ascii="Traditional Arabic" w:hAnsi="Traditional Arabic" w:cs="Traditional Arabic" w:hint="cs"/>
          <w:sz w:val="36"/>
          <w:szCs w:val="36"/>
          <w:rtl/>
        </w:rPr>
        <w:t xml:space="preserve">دراسة مرزوقي (2017م)  بعنوان" </w:t>
      </w:r>
      <w:r w:rsidRPr="00EF7677">
        <w:rPr>
          <w:rFonts w:ascii="Traditional Arabic" w:hAnsi="Traditional Arabic" w:cs="Traditional Arabic"/>
          <w:b/>
          <w:bCs/>
          <w:sz w:val="36"/>
          <w:szCs w:val="36"/>
          <w:rtl/>
        </w:rPr>
        <w:t>التحول نحو الإدارة الالكترونية كأسلوب للتسيير الإداري</w:t>
      </w:r>
      <w:r>
        <w:rPr>
          <w:rFonts w:ascii="Traditional Arabic" w:hAnsi="Traditional Arabic" w:cs="Traditional Arabic" w:hint="cs"/>
          <w:b/>
          <w:bCs/>
          <w:sz w:val="36"/>
          <w:szCs w:val="36"/>
          <w:rtl/>
        </w:rPr>
        <w:t xml:space="preserve">" </w:t>
      </w:r>
      <w:r w:rsidRPr="00EF7677">
        <w:rPr>
          <w:rFonts w:ascii="Traditional Arabic" w:hAnsi="Traditional Arabic" w:cs="Traditional Arabic"/>
          <w:sz w:val="36"/>
          <w:szCs w:val="36"/>
          <w:rtl/>
        </w:rPr>
        <w:t>يعتبر إدخال تكنولوجيا المعلومات والحاسب الآلي والاتصالات ثورة حقيقية في عالم الإدارة، مفادها تحويل الأعمال والخدمات الإدارية التقليدية إلى أعمال وخدمات إلكترونية، وظهور إدارة إلكترونية تعمل على حماية الكيان الإداري والارتقاء بأدائه، وتحقيق الاستخدام الأمثل للخدمات بسرعة عالية ودقة متناهية، وفي المجال التطبيقي لتكنولوجيا المعلومات والاتصالات في الإدارة كأهمية استراتيجية، بما تُسهم من دعم ومساندة لأجل تبسيط الإجراءات الإدارية وتسهيل وتسريع عملية صنع القرار، وتمكين الإدارات من التخطيط بكفاءة وفاعلية للاستفادة من متطلبات العمل، وتقديم جودة الخدمات الإلكترونية وفق معايير فنية وتقنية عالية تواكب العصر</w:t>
      </w:r>
      <w:r w:rsidRPr="00EF7677">
        <w:rPr>
          <w:rFonts w:ascii="Traditional Arabic" w:hAnsi="Traditional Arabic" w:cs="Traditional Arabic"/>
          <w:sz w:val="36"/>
          <w:szCs w:val="36"/>
        </w:rPr>
        <w:t>.</w:t>
      </w:r>
      <w:r w:rsidRPr="00EF7677">
        <w:rPr>
          <w:rFonts w:ascii="Traditional Arabic" w:hAnsi="Traditional Arabic" w:cs="Traditional Arabic"/>
          <w:sz w:val="36"/>
          <w:szCs w:val="36"/>
          <w:rtl/>
        </w:rPr>
        <w:t xml:space="preserve"> </w:t>
      </w:r>
    </w:p>
    <w:bookmarkEnd w:id="1"/>
    <w:p w14:paraId="4FEFD693" w14:textId="77777777" w:rsidR="00E7189C" w:rsidRPr="00D8251C" w:rsidRDefault="00E7189C"/>
    <w:sectPr w:rsidR="00E7189C" w:rsidRPr="00D8251C" w:rsidSect="00E8244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EA8C7" w14:textId="77777777" w:rsidR="003E1800" w:rsidRDefault="003E1800">
      <w:pPr>
        <w:spacing w:after="0" w:line="240" w:lineRule="auto"/>
      </w:pPr>
      <w:r>
        <w:separator/>
      </w:r>
    </w:p>
  </w:endnote>
  <w:endnote w:type="continuationSeparator" w:id="0">
    <w:p w14:paraId="0B47DBF0" w14:textId="77777777" w:rsidR="003E1800" w:rsidRDefault="003E18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48383226"/>
      <w:docPartObj>
        <w:docPartGallery w:val="Page Numbers (Bottom of Page)"/>
        <w:docPartUnique/>
      </w:docPartObj>
    </w:sdtPr>
    <w:sdtContent>
      <w:p w14:paraId="7B765C12" w14:textId="77777777" w:rsidR="00D8251C" w:rsidRDefault="00D8251C">
        <w:pPr>
          <w:pStyle w:val="Footer"/>
          <w:jc w:val="center"/>
        </w:pPr>
        <w:r>
          <w:fldChar w:fldCharType="begin"/>
        </w:r>
        <w:r>
          <w:instrText>PAGE   \* MERGEFORMAT</w:instrText>
        </w:r>
        <w:r>
          <w:fldChar w:fldCharType="separate"/>
        </w:r>
        <w:r>
          <w:rPr>
            <w:rtl/>
            <w:lang w:val="ar-SA"/>
          </w:rPr>
          <w:t>2</w:t>
        </w:r>
        <w:r>
          <w:fldChar w:fldCharType="end"/>
        </w:r>
      </w:p>
    </w:sdtContent>
  </w:sdt>
  <w:p w14:paraId="06B7268A" w14:textId="77777777" w:rsidR="00D8251C" w:rsidRDefault="00D825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786EF" w14:textId="77777777" w:rsidR="003E1800" w:rsidRDefault="003E1800">
      <w:pPr>
        <w:spacing w:after="0" w:line="240" w:lineRule="auto"/>
      </w:pPr>
      <w:r>
        <w:separator/>
      </w:r>
    </w:p>
  </w:footnote>
  <w:footnote w:type="continuationSeparator" w:id="0">
    <w:p w14:paraId="087F9FD0" w14:textId="77777777" w:rsidR="003E1800" w:rsidRDefault="003E18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C64F6"/>
    <w:multiLevelType w:val="hybridMultilevel"/>
    <w:tmpl w:val="FDE6FA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A37474"/>
    <w:multiLevelType w:val="hybridMultilevel"/>
    <w:tmpl w:val="AB80BB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AC6785"/>
    <w:multiLevelType w:val="hybridMultilevel"/>
    <w:tmpl w:val="0E00676A"/>
    <w:lvl w:ilvl="0" w:tplc="0409000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1C4544F7"/>
    <w:multiLevelType w:val="hybridMultilevel"/>
    <w:tmpl w:val="0568E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0C274D"/>
    <w:multiLevelType w:val="hybridMultilevel"/>
    <w:tmpl w:val="C95A212E"/>
    <w:lvl w:ilvl="0" w:tplc="D4568D7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A51AF1"/>
    <w:multiLevelType w:val="hybridMultilevel"/>
    <w:tmpl w:val="B568F780"/>
    <w:lvl w:ilvl="0" w:tplc="04090001">
      <w:start w:val="1"/>
      <w:numFmt w:val="bullet"/>
      <w:lvlText w:val=""/>
      <w:lvlJc w:val="left"/>
      <w:pPr>
        <w:ind w:left="1065" w:hanging="705"/>
      </w:pPr>
      <w:rPr>
        <w:rFonts w:ascii="Symbol" w:hAnsi="Symbol" w:hint="default"/>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F1B3878"/>
    <w:multiLevelType w:val="hybridMultilevel"/>
    <w:tmpl w:val="3E42E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A0072B"/>
    <w:multiLevelType w:val="hybridMultilevel"/>
    <w:tmpl w:val="C07E38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50460B9"/>
    <w:multiLevelType w:val="hybridMultilevel"/>
    <w:tmpl w:val="AD9E0E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CB1745"/>
    <w:multiLevelType w:val="hybridMultilevel"/>
    <w:tmpl w:val="F46C89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B0A7AC8"/>
    <w:multiLevelType w:val="hybridMultilevel"/>
    <w:tmpl w:val="56B0F2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F3A299D"/>
    <w:multiLevelType w:val="hybridMultilevel"/>
    <w:tmpl w:val="3DE25DC2"/>
    <w:lvl w:ilvl="0" w:tplc="5580A69C">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AC1267"/>
    <w:multiLevelType w:val="hybridMultilevel"/>
    <w:tmpl w:val="63E47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B81817"/>
    <w:multiLevelType w:val="hybridMultilevel"/>
    <w:tmpl w:val="AD449A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686332"/>
    <w:multiLevelType w:val="hybridMultilevel"/>
    <w:tmpl w:val="6FEC4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416501"/>
    <w:multiLevelType w:val="hybridMultilevel"/>
    <w:tmpl w:val="23689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3D1CBD"/>
    <w:multiLevelType w:val="hybridMultilevel"/>
    <w:tmpl w:val="9A22A8E2"/>
    <w:lvl w:ilvl="0" w:tplc="64BC1930">
      <w:start w:val="1"/>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230705E"/>
    <w:multiLevelType w:val="hybridMultilevel"/>
    <w:tmpl w:val="C07E38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117973">
    <w:abstractNumId w:val="17"/>
  </w:num>
  <w:num w:numId="2" w16cid:durableId="567300891">
    <w:abstractNumId w:val="7"/>
  </w:num>
  <w:num w:numId="3" w16cid:durableId="120652193">
    <w:abstractNumId w:val="6"/>
  </w:num>
  <w:num w:numId="4" w16cid:durableId="436682628">
    <w:abstractNumId w:val="15"/>
  </w:num>
  <w:num w:numId="5" w16cid:durableId="312834908">
    <w:abstractNumId w:val="13"/>
  </w:num>
  <w:num w:numId="6" w16cid:durableId="1667392176">
    <w:abstractNumId w:val="8"/>
  </w:num>
  <w:num w:numId="7" w16cid:durableId="1382092129">
    <w:abstractNumId w:val="4"/>
  </w:num>
  <w:num w:numId="8" w16cid:durableId="1626496081">
    <w:abstractNumId w:val="14"/>
  </w:num>
  <w:num w:numId="9" w16cid:durableId="1357582251">
    <w:abstractNumId w:val="12"/>
  </w:num>
  <w:num w:numId="10" w16cid:durableId="703017590">
    <w:abstractNumId w:val="1"/>
  </w:num>
  <w:num w:numId="11" w16cid:durableId="30113207">
    <w:abstractNumId w:val="11"/>
  </w:num>
  <w:num w:numId="12" w16cid:durableId="1294478325">
    <w:abstractNumId w:val="0"/>
  </w:num>
  <w:num w:numId="13" w16cid:durableId="1387071960">
    <w:abstractNumId w:val="5"/>
  </w:num>
  <w:num w:numId="14" w16cid:durableId="1022244285">
    <w:abstractNumId w:val="9"/>
  </w:num>
  <w:num w:numId="15" w16cid:durableId="2109809446">
    <w:abstractNumId w:val="10"/>
  </w:num>
  <w:num w:numId="16" w16cid:durableId="856963707">
    <w:abstractNumId w:val="2"/>
  </w:num>
  <w:num w:numId="17" w16cid:durableId="1749957456">
    <w:abstractNumId w:val="3"/>
  </w:num>
  <w:num w:numId="18" w16cid:durableId="131356220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51C"/>
    <w:rsid w:val="0001424C"/>
    <w:rsid w:val="003E1800"/>
    <w:rsid w:val="00483625"/>
    <w:rsid w:val="005C09AF"/>
    <w:rsid w:val="00C82DD0"/>
    <w:rsid w:val="00D8251C"/>
    <w:rsid w:val="00E7189C"/>
    <w:rsid w:val="00E82440"/>
    <w:rsid w:val="00ED09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4AC45"/>
  <w15:chartTrackingRefBased/>
  <w15:docId w15:val="{39B984A4-C6EE-4696-B55E-78EEE3DD1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51C"/>
    <w:pPr>
      <w:bidi/>
    </w:pPr>
    <w:rPr>
      <w:kern w:val="2"/>
    </w:rPr>
  </w:style>
  <w:style w:type="paragraph" w:styleId="Heading1">
    <w:name w:val="heading 1"/>
    <w:basedOn w:val="Normal"/>
    <w:next w:val="Normal"/>
    <w:link w:val="Heading1Char"/>
    <w:uiPriority w:val="9"/>
    <w:qFormat/>
    <w:rsid w:val="00D825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825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8251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251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251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25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25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25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25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251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8251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825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251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251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25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25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25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251C"/>
    <w:rPr>
      <w:rFonts w:eastAsiaTheme="majorEastAsia" w:cstheme="majorBidi"/>
      <w:color w:val="272727" w:themeColor="text1" w:themeTint="D8"/>
    </w:rPr>
  </w:style>
  <w:style w:type="paragraph" w:styleId="Title">
    <w:name w:val="Title"/>
    <w:basedOn w:val="Normal"/>
    <w:next w:val="Normal"/>
    <w:link w:val="TitleChar"/>
    <w:uiPriority w:val="10"/>
    <w:qFormat/>
    <w:rsid w:val="00D825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25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25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25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251C"/>
    <w:pPr>
      <w:spacing w:before="160"/>
      <w:jc w:val="center"/>
    </w:pPr>
    <w:rPr>
      <w:i/>
      <w:iCs/>
      <w:color w:val="404040" w:themeColor="text1" w:themeTint="BF"/>
    </w:rPr>
  </w:style>
  <w:style w:type="character" w:customStyle="1" w:styleId="QuoteChar">
    <w:name w:val="Quote Char"/>
    <w:basedOn w:val="DefaultParagraphFont"/>
    <w:link w:val="Quote"/>
    <w:uiPriority w:val="29"/>
    <w:rsid w:val="00D8251C"/>
    <w:rPr>
      <w:i/>
      <w:iCs/>
      <w:color w:val="404040" w:themeColor="text1" w:themeTint="BF"/>
    </w:rPr>
  </w:style>
  <w:style w:type="paragraph" w:styleId="ListParagraph">
    <w:name w:val="List Paragraph"/>
    <w:aliases w:val="NumberedList,عنوان رئيسي,سرد الفقراتCxSpLast,List Paragraph1,مؤمن,Use Case List Paragraph Char,Use Case List Paragraph,Bulletted,lp1,lp11,lp1CxSpLast,YC Bulet,Primus H 3,Bullet List,FooterText,numbered,Paragraphe de liste1,列出段落"/>
    <w:basedOn w:val="Normal"/>
    <w:link w:val="ListParagraphChar"/>
    <w:uiPriority w:val="34"/>
    <w:qFormat/>
    <w:rsid w:val="00D8251C"/>
    <w:pPr>
      <w:ind w:left="720"/>
      <w:contextualSpacing/>
    </w:pPr>
  </w:style>
  <w:style w:type="character" w:styleId="IntenseEmphasis">
    <w:name w:val="Intense Emphasis"/>
    <w:basedOn w:val="DefaultParagraphFont"/>
    <w:uiPriority w:val="21"/>
    <w:qFormat/>
    <w:rsid w:val="00D8251C"/>
    <w:rPr>
      <w:i/>
      <w:iCs/>
      <w:color w:val="2F5496" w:themeColor="accent1" w:themeShade="BF"/>
    </w:rPr>
  </w:style>
  <w:style w:type="paragraph" w:styleId="IntenseQuote">
    <w:name w:val="Intense Quote"/>
    <w:basedOn w:val="Normal"/>
    <w:next w:val="Normal"/>
    <w:link w:val="IntenseQuoteChar"/>
    <w:uiPriority w:val="30"/>
    <w:qFormat/>
    <w:rsid w:val="00D825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251C"/>
    <w:rPr>
      <w:i/>
      <w:iCs/>
      <w:color w:val="2F5496" w:themeColor="accent1" w:themeShade="BF"/>
    </w:rPr>
  </w:style>
  <w:style w:type="character" w:styleId="IntenseReference">
    <w:name w:val="Intense Reference"/>
    <w:basedOn w:val="DefaultParagraphFont"/>
    <w:uiPriority w:val="32"/>
    <w:qFormat/>
    <w:rsid w:val="00D8251C"/>
    <w:rPr>
      <w:b/>
      <w:bCs/>
      <w:smallCaps/>
      <w:color w:val="2F5496" w:themeColor="accent1" w:themeShade="BF"/>
      <w:spacing w:val="5"/>
    </w:rPr>
  </w:style>
  <w:style w:type="paragraph" w:styleId="NormalWeb">
    <w:name w:val="Normal (Web)"/>
    <w:basedOn w:val="Normal"/>
    <w:uiPriority w:val="99"/>
    <w:semiHidden/>
    <w:unhideWhenUsed/>
    <w:rsid w:val="00D8251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D8251C"/>
    <w:rPr>
      <w:b/>
      <w:bCs/>
    </w:rPr>
  </w:style>
  <w:style w:type="character" w:customStyle="1" w:styleId="ListParagraphChar">
    <w:name w:val="List Paragraph Char"/>
    <w:aliases w:val="NumberedList Char,عنوان رئيسي Char,سرد الفقراتCxSpLast Char,List Paragraph1 Char,مؤمن Char,Use Case List Paragraph Char Char,Use Case List Paragraph Char1,Bulletted Char,lp1 Char,lp11 Char,lp1CxSpLast Char,YC Bulet Char,numbered Char"/>
    <w:link w:val="ListParagraph"/>
    <w:uiPriority w:val="34"/>
    <w:qFormat/>
    <w:locked/>
    <w:rsid w:val="00D8251C"/>
  </w:style>
  <w:style w:type="table" w:styleId="TableGrid">
    <w:name w:val="Table Grid"/>
    <w:basedOn w:val="TableNormal"/>
    <w:uiPriority w:val="39"/>
    <w:rsid w:val="00D8251C"/>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D8251C"/>
    <w:pPr>
      <w:tabs>
        <w:tab w:val="center" w:pos="4153"/>
        <w:tab w:val="right" w:pos="8306"/>
      </w:tabs>
      <w:spacing w:after="0" w:line="240" w:lineRule="auto"/>
    </w:pPr>
  </w:style>
  <w:style w:type="character" w:customStyle="1" w:styleId="FooterChar">
    <w:name w:val="Footer Char"/>
    <w:basedOn w:val="DefaultParagraphFont"/>
    <w:link w:val="Footer"/>
    <w:uiPriority w:val="99"/>
    <w:rsid w:val="00D8251C"/>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DD6E62-F779-465D-8D22-085637806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5812</Words>
  <Characters>33133</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ameera zza</dc:creator>
  <cp:keywords/>
  <dc:description/>
  <cp:lastModifiedBy>ameera zza</cp:lastModifiedBy>
  <cp:revision>2</cp:revision>
  <dcterms:created xsi:type="dcterms:W3CDTF">2025-07-17T22:34:00Z</dcterms:created>
  <dcterms:modified xsi:type="dcterms:W3CDTF">2025-07-18T13:04:00Z</dcterms:modified>
</cp:coreProperties>
</file>