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1FAB" w:rsidRDefault="00550389" w:rsidP="00E64E1B">
      <w:pPr>
        <w:spacing w:after="10" w:line="356" w:lineRule="auto"/>
        <w:ind w:left="10" w:right="33" w:hanging="10"/>
        <w:jc w:val="left"/>
      </w:pPr>
      <w:r>
        <w:rPr>
          <w:noProof/>
        </w:rPr>
        <w:drawing>
          <wp:anchor distT="0" distB="0" distL="114300" distR="114300" simplePos="0" relativeHeight="251658240" behindDoc="0" locked="0" layoutInCell="1" allowOverlap="0">
            <wp:simplePos x="0" y="0"/>
            <wp:positionH relativeFrom="column">
              <wp:posOffset>-693420</wp:posOffset>
            </wp:positionH>
            <wp:positionV relativeFrom="paragraph">
              <wp:posOffset>0</wp:posOffset>
            </wp:positionV>
            <wp:extent cx="2226310" cy="1089660"/>
            <wp:effectExtent l="0" t="0" r="2540" b="0"/>
            <wp:wrapSquare wrapText="bothSides"/>
            <wp:docPr id="188" name="Picture 188"/>
            <wp:cNvGraphicFramePr/>
            <a:graphic xmlns:a="http://schemas.openxmlformats.org/drawingml/2006/main">
              <a:graphicData uri="http://schemas.openxmlformats.org/drawingml/2006/picture">
                <pic:pic xmlns:pic="http://schemas.openxmlformats.org/drawingml/2006/picture">
                  <pic:nvPicPr>
                    <pic:cNvPr id="188" name="Picture 188"/>
                    <pic:cNvPicPr/>
                  </pic:nvPicPr>
                  <pic:blipFill>
                    <a:blip r:embed="rId7"/>
                    <a:stretch>
                      <a:fillRect/>
                    </a:stretch>
                  </pic:blipFill>
                  <pic:spPr>
                    <a:xfrm>
                      <a:off x="0" y="0"/>
                      <a:ext cx="2226310" cy="1089660"/>
                    </a:xfrm>
                    <a:prstGeom prst="rect">
                      <a:avLst/>
                    </a:prstGeom>
                  </pic:spPr>
                </pic:pic>
              </a:graphicData>
            </a:graphic>
            <wp14:sizeRelV relativeFrom="margin">
              <wp14:pctHeight>0</wp14:pctHeight>
            </wp14:sizeRelV>
          </wp:anchor>
        </w:drawing>
      </w:r>
      <w:r>
        <w:rPr>
          <w:rFonts w:ascii="Sakkal Majalla" w:eastAsia="Sakkal Majalla" w:hAnsi="Sakkal Majalla" w:cs="Sakkal Majalla"/>
          <w:b/>
          <w:bCs/>
          <w:sz w:val="28"/>
          <w:szCs w:val="28"/>
          <w:rtl/>
        </w:rPr>
        <w:t xml:space="preserve">جامعة </w:t>
      </w:r>
      <w:proofErr w:type="spellStart"/>
      <w:r>
        <w:rPr>
          <w:rFonts w:ascii="Sakkal Majalla" w:eastAsia="Sakkal Majalla" w:hAnsi="Sakkal Majalla" w:cs="Sakkal Majalla"/>
          <w:b/>
          <w:bCs/>
          <w:sz w:val="28"/>
          <w:szCs w:val="28"/>
          <w:rtl/>
        </w:rPr>
        <w:t>ميدأوشن</w:t>
      </w:r>
      <w:proofErr w:type="spellEnd"/>
      <w:r>
        <w:rPr>
          <w:rFonts w:ascii="Sakkal Majalla" w:eastAsia="Sakkal Majalla" w:hAnsi="Sakkal Majalla" w:cs="Sakkal Majalla"/>
          <w:b/>
          <w:bCs/>
          <w:sz w:val="28"/>
          <w:szCs w:val="28"/>
          <w:rtl/>
        </w:rPr>
        <w:t xml:space="preserve">      كلية الإدارة  </w:t>
      </w:r>
    </w:p>
    <w:p w:rsidR="00A01FAB" w:rsidRDefault="00550389">
      <w:pPr>
        <w:spacing w:after="149"/>
        <w:ind w:left="80" w:hanging="10"/>
        <w:jc w:val="left"/>
      </w:pPr>
      <w:r>
        <w:rPr>
          <w:rFonts w:ascii="Sakkal Majalla" w:eastAsia="Sakkal Majalla" w:hAnsi="Sakkal Majalla" w:cs="Sakkal Majalla"/>
          <w:b/>
          <w:bCs/>
          <w:sz w:val="28"/>
          <w:szCs w:val="28"/>
          <w:rtl/>
        </w:rPr>
        <w:t>قسم</w:t>
      </w:r>
      <w:proofErr w:type="gramStart"/>
      <w:r>
        <w:rPr>
          <w:rFonts w:ascii="Sakkal Majalla" w:eastAsia="Sakkal Majalla" w:hAnsi="Sakkal Majalla" w:cs="Sakkal Majalla"/>
          <w:b/>
          <w:bCs/>
          <w:sz w:val="28"/>
          <w:szCs w:val="28"/>
          <w:rtl/>
        </w:rPr>
        <w:t>/  ماجستير</w:t>
      </w:r>
      <w:proofErr w:type="gramEnd"/>
      <w:r>
        <w:rPr>
          <w:rFonts w:ascii="Sakkal Majalla" w:eastAsia="Sakkal Majalla" w:hAnsi="Sakkal Majalla" w:cs="Sakkal Majalla"/>
          <w:b/>
          <w:bCs/>
          <w:sz w:val="28"/>
          <w:szCs w:val="28"/>
          <w:rtl/>
        </w:rPr>
        <w:t xml:space="preserve"> إدارة اعمال </w:t>
      </w:r>
      <w:r>
        <w:rPr>
          <w:rFonts w:ascii="Sakkal Majalla" w:eastAsia="Sakkal Majalla" w:hAnsi="Sakkal Majalla" w:cs="Sakkal Majalla"/>
          <w:sz w:val="28"/>
          <w:szCs w:val="28"/>
          <w:rtl/>
        </w:rPr>
        <w:t xml:space="preserve"> </w:t>
      </w:r>
    </w:p>
    <w:p w:rsidR="00A01FAB" w:rsidRDefault="00550389">
      <w:pPr>
        <w:bidi w:val="0"/>
        <w:spacing w:after="159"/>
        <w:ind w:right="139"/>
      </w:pPr>
      <w:r>
        <w:rPr>
          <w:rFonts w:ascii="Sakkal Majalla" w:eastAsia="Sakkal Majalla" w:hAnsi="Sakkal Majalla" w:cs="Sakkal Majalla"/>
          <w:sz w:val="28"/>
        </w:rPr>
        <w:t xml:space="preserve"> </w:t>
      </w:r>
    </w:p>
    <w:p w:rsidR="00E64E1B" w:rsidRDefault="00E64E1B">
      <w:pPr>
        <w:bidi w:val="0"/>
        <w:spacing w:after="157"/>
        <w:ind w:right="139"/>
        <w:rPr>
          <w:rFonts w:ascii="Sakkal Majalla" w:eastAsia="Sakkal Majalla" w:hAnsi="Sakkal Majalla" w:cs="Sakkal Majalla"/>
          <w:sz w:val="28"/>
        </w:rPr>
      </w:pPr>
    </w:p>
    <w:p w:rsidR="00E64E1B" w:rsidRDefault="00E64E1B" w:rsidP="00E64E1B">
      <w:pPr>
        <w:bidi w:val="0"/>
        <w:spacing w:after="157"/>
        <w:ind w:right="139"/>
        <w:rPr>
          <w:rFonts w:ascii="Sakkal Majalla" w:eastAsia="Sakkal Majalla" w:hAnsi="Sakkal Majalla" w:cs="Sakkal Majalla"/>
          <w:sz w:val="28"/>
        </w:rPr>
      </w:pPr>
    </w:p>
    <w:p w:rsidR="00E64E1B" w:rsidRDefault="00E64E1B" w:rsidP="00E64E1B">
      <w:pPr>
        <w:bidi w:val="0"/>
        <w:spacing w:after="157"/>
        <w:ind w:right="139"/>
        <w:rPr>
          <w:rFonts w:ascii="Sakkal Majalla" w:eastAsia="Sakkal Majalla" w:hAnsi="Sakkal Majalla" w:cs="Sakkal Majalla"/>
          <w:sz w:val="28"/>
        </w:rPr>
      </w:pPr>
    </w:p>
    <w:p w:rsidR="00A01FAB" w:rsidRDefault="00550389" w:rsidP="00E64E1B">
      <w:pPr>
        <w:bidi w:val="0"/>
        <w:spacing w:after="157"/>
        <w:ind w:right="139"/>
      </w:pPr>
      <w:r>
        <w:rPr>
          <w:rFonts w:ascii="Sakkal Majalla" w:eastAsia="Sakkal Majalla" w:hAnsi="Sakkal Majalla" w:cs="Sakkal Majalla"/>
          <w:sz w:val="28"/>
        </w:rPr>
        <w:t xml:space="preserve"> </w:t>
      </w:r>
    </w:p>
    <w:p w:rsidR="00A01FAB" w:rsidRPr="0083401D" w:rsidRDefault="00550389">
      <w:pPr>
        <w:spacing w:after="268"/>
        <w:ind w:left="10" w:right="3869" w:hanging="10"/>
        <w:rPr>
          <w:rFonts w:asciiTheme="majorBidi" w:hAnsiTheme="majorBidi" w:cstheme="majorBidi"/>
          <w:sz w:val="40"/>
          <w:szCs w:val="40"/>
        </w:rPr>
      </w:pPr>
      <w:r w:rsidRPr="0083401D">
        <w:rPr>
          <w:rFonts w:asciiTheme="majorBidi" w:eastAsia="Sakkal Majalla" w:hAnsiTheme="majorBidi" w:cstheme="majorBidi"/>
          <w:b/>
          <w:bCs/>
          <w:sz w:val="40"/>
          <w:szCs w:val="40"/>
          <w:rtl/>
        </w:rPr>
        <w:t xml:space="preserve">عنوان البحث </w:t>
      </w:r>
    </w:p>
    <w:p w:rsidR="00A01FAB" w:rsidRDefault="00550389">
      <w:pPr>
        <w:spacing w:after="50"/>
        <w:ind w:right="2475"/>
        <w:rPr>
          <w:rFonts w:ascii="Sakkal Majalla" w:eastAsia="Sakkal Majalla" w:hAnsi="Sakkal Majalla" w:cs="Sakkal Majalla"/>
          <w:b/>
          <w:bCs/>
          <w:sz w:val="52"/>
          <w:szCs w:val="52"/>
          <w:rtl/>
        </w:rPr>
      </w:pPr>
      <w:r w:rsidRPr="0083401D">
        <w:rPr>
          <w:rFonts w:ascii="Sakkal Majalla" w:eastAsia="Sakkal Majalla" w:hAnsi="Sakkal Majalla" w:cs="Sakkal Majalla"/>
          <w:b/>
          <w:bCs/>
          <w:sz w:val="52"/>
          <w:szCs w:val="52"/>
          <w:rtl/>
        </w:rPr>
        <w:t xml:space="preserve">مركز طبي لأمراض الجلد والتجميل  </w:t>
      </w:r>
    </w:p>
    <w:p w:rsidR="0083401D" w:rsidRPr="0083401D" w:rsidRDefault="0083401D">
      <w:pPr>
        <w:spacing w:after="50"/>
        <w:ind w:right="2475"/>
        <w:rPr>
          <w:sz w:val="52"/>
          <w:szCs w:val="52"/>
        </w:rPr>
      </w:pPr>
    </w:p>
    <w:p w:rsidR="00A01FAB" w:rsidRDefault="00550389">
      <w:pPr>
        <w:spacing w:after="159"/>
        <w:ind w:left="10" w:right="2991" w:hanging="10"/>
      </w:pPr>
      <w:r>
        <w:rPr>
          <w:rFonts w:ascii="Sakkal Majalla" w:eastAsia="Sakkal Majalla" w:hAnsi="Sakkal Majalla" w:cs="Sakkal Majalla"/>
          <w:b/>
          <w:bCs/>
          <w:sz w:val="28"/>
          <w:szCs w:val="28"/>
          <w:rtl/>
        </w:rPr>
        <w:t xml:space="preserve">إعداد الطالب/إبراهيم خالد الراجح  </w:t>
      </w:r>
    </w:p>
    <w:p w:rsidR="00A01FAB" w:rsidRDefault="00550389">
      <w:pPr>
        <w:bidi w:val="0"/>
        <w:spacing w:after="159"/>
        <w:ind w:left="4316"/>
        <w:jc w:val="left"/>
      </w:pPr>
      <w:r>
        <w:rPr>
          <w:rFonts w:ascii="Sakkal Majalla" w:eastAsia="Sakkal Majalla" w:hAnsi="Sakkal Majalla" w:cs="Sakkal Majalla"/>
          <w:b/>
          <w:sz w:val="28"/>
        </w:rPr>
        <w:t xml:space="preserve"> </w:t>
      </w:r>
    </w:p>
    <w:p w:rsidR="00A01FAB" w:rsidRDefault="00550389">
      <w:pPr>
        <w:bidi w:val="0"/>
        <w:spacing w:after="157"/>
        <w:ind w:left="4316"/>
        <w:jc w:val="left"/>
      </w:pPr>
      <w:r>
        <w:rPr>
          <w:rFonts w:ascii="Sakkal Majalla" w:eastAsia="Sakkal Majalla" w:hAnsi="Sakkal Majalla" w:cs="Sakkal Majalla"/>
          <w:b/>
          <w:sz w:val="28"/>
        </w:rPr>
        <w:t xml:space="preserve"> </w:t>
      </w:r>
    </w:p>
    <w:p w:rsidR="00A01FAB" w:rsidRDefault="00550389">
      <w:pPr>
        <w:spacing w:after="159"/>
        <w:ind w:left="10" w:right="2605" w:hanging="10"/>
      </w:pPr>
      <w:r>
        <w:rPr>
          <w:rFonts w:ascii="Sakkal Majalla" w:eastAsia="Sakkal Majalla" w:hAnsi="Sakkal Majalla" w:cs="Sakkal Majalla"/>
          <w:b/>
          <w:bCs/>
          <w:sz w:val="28"/>
          <w:szCs w:val="28"/>
          <w:rtl/>
        </w:rPr>
        <w:t xml:space="preserve">إشراف/ د. الفيصل عبد الحميد- د. فايز جراد </w:t>
      </w:r>
    </w:p>
    <w:p w:rsidR="00A01FAB" w:rsidRDefault="00550389">
      <w:pPr>
        <w:bidi w:val="0"/>
        <w:spacing w:after="158"/>
        <w:ind w:left="4316"/>
        <w:jc w:val="left"/>
      </w:pPr>
      <w:r>
        <w:rPr>
          <w:rFonts w:ascii="Sakkal Majalla" w:eastAsia="Sakkal Majalla" w:hAnsi="Sakkal Majalla" w:cs="Sakkal Majalla"/>
          <w:b/>
          <w:sz w:val="28"/>
        </w:rPr>
        <w:t xml:space="preserve"> </w:t>
      </w:r>
    </w:p>
    <w:p w:rsidR="00A01FAB" w:rsidRDefault="00550389">
      <w:pPr>
        <w:spacing w:after="159"/>
        <w:ind w:left="10" w:right="3958" w:hanging="10"/>
      </w:pPr>
      <w:r>
        <w:rPr>
          <w:rFonts w:ascii="Sakkal Majalla" w:eastAsia="Sakkal Majalla" w:hAnsi="Sakkal Majalla" w:cs="Sakkal Majalla"/>
          <w:b/>
          <w:bCs/>
          <w:sz w:val="28"/>
          <w:szCs w:val="28"/>
          <w:rtl/>
        </w:rPr>
        <w:t>العام الدراسي:</w:t>
      </w:r>
      <w:r>
        <w:rPr>
          <w:rFonts w:ascii="Sakkal Majalla" w:eastAsia="Sakkal Majalla" w:hAnsi="Sakkal Majalla" w:cs="Sakkal Majalla"/>
          <w:b/>
          <w:bCs/>
          <w:sz w:val="28"/>
          <w:szCs w:val="28"/>
        </w:rPr>
        <w:t>2025</w:t>
      </w:r>
      <w:r>
        <w:rPr>
          <w:rFonts w:ascii="Sakkal Majalla" w:eastAsia="Sakkal Majalla" w:hAnsi="Sakkal Majalla" w:cs="Sakkal Majalla"/>
          <w:b/>
          <w:bCs/>
          <w:sz w:val="28"/>
          <w:szCs w:val="28"/>
          <w:rtl/>
        </w:rPr>
        <w:t xml:space="preserve">  </w:t>
      </w:r>
    </w:p>
    <w:p w:rsidR="00A01FAB" w:rsidRDefault="00550389">
      <w:pPr>
        <w:bidi w:val="0"/>
        <w:spacing w:after="157"/>
        <w:ind w:left="4316"/>
        <w:jc w:val="left"/>
      </w:pPr>
      <w:r>
        <w:rPr>
          <w:rFonts w:ascii="Sakkal Majalla" w:eastAsia="Sakkal Majalla" w:hAnsi="Sakkal Majalla" w:cs="Sakkal Majalla"/>
          <w:b/>
          <w:sz w:val="28"/>
        </w:rPr>
        <w:t xml:space="preserve"> </w:t>
      </w:r>
    </w:p>
    <w:p w:rsidR="00A01FAB" w:rsidRDefault="00550389">
      <w:pPr>
        <w:bidi w:val="0"/>
        <w:spacing w:after="173"/>
        <w:ind w:left="4316"/>
        <w:jc w:val="left"/>
        <w:rPr>
          <w:rFonts w:ascii="Sakkal Majalla" w:eastAsia="Sakkal Majalla" w:hAnsi="Sakkal Majalla" w:cs="Sakkal Majalla"/>
          <w:b/>
          <w:sz w:val="28"/>
        </w:rPr>
      </w:pPr>
      <w:r>
        <w:rPr>
          <w:rFonts w:ascii="Sakkal Majalla" w:eastAsia="Sakkal Majalla" w:hAnsi="Sakkal Majalla" w:cs="Sakkal Majalla"/>
          <w:b/>
          <w:sz w:val="28"/>
        </w:rPr>
        <w:t xml:space="preserve"> </w:t>
      </w:r>
    </w:p>
    <w:p w:rsidR="00E64E1B" w:rsidRDefault="00E64E1B" w:rsidP="00E64E1B">
      <w:pPr>
        <w:bidi w:val="0"/>
        <w:spacing w:after="173"/>
        <w:ind w:left="4316"/>
        <w:jc w:val="left"/>
      </w:pPr>
    </w:p>
    <w:p w:rsidR="00E64E1B" w:rsidRDefault="00E64E1B" w:rsidP="00E64E1B">
      <w:pPr>
        <w:bidi w:val="0"/>
        <w:spacing w:after="173"/>
        <w:ind w:left="4316"/>
        <w:jc w:val="left"/>
      </w:pPr>
    </w:p>
    <w:p w:rsidR="00E64E1B" w:rsidRDefault="00E64E1B" w:rsidP="00E64E1B">
      <w:pPr>
        <w:bidi w:val="0"/>
        <w:spacing w:after="173"/>
        <w:ind w:left="4316"/>
        <w:jc w:val="left"/>
      </w:pPr>
    </w:p>
    <w:p w:rsidR="00E64E1B" w:rsidRDefault="00E64E1B" w:rsidP="00E64E1B">
      <w:pPr>
        <w:bidi w:val="0"/>
        <w:spacing w:after="173"/>
        <w:ind w:left="4316"/>
        <w:jc w:val="left"/>
      </w:pPr>
    </w:p>
    <w:p w:rsidR="00E64E1B" w:rsidRDefault="00E64E1B" w:rsidP="00E64E1B">
      <w:pPr>
        <w:bidi w:val="0"/>
        <w:spacing w:after="173"/>
        <w:ind w:left="4316"/>
        <w:jc w:val="left"/>
      </w:pPr>
    </w:p>
    <w:p w:rsidR="00A01FAB" w:rsidRDefault="00A01FAB">
      <w:pPr>
        <w:bidi w:val="0"/>
        <w:spacing w:after="0"/>
        <w:ind w:left="4316"/>
        <w:jc w:val="left"/>
        <w:rPr>
          <w:rFonts w:ascii="Sakkal Majalla" w:eastAsia="Sakkal Majalla" w:hAnsi="Sakkal Majalla" w:cs="Sakkal Majalla"/>
          <w:b/>
          <w:bCs/>
          <w:sz w:val="28"/>
          <w:szCs w:val="28"/>
          <w:rtl/>
        </w:rPr>
      </w:pPr>
    </w:p>
    <w:p w:rsidR="00E64E1B" w:rsidRDefault="00E64E1B" w:rsidP="00E64E1B">
      <w:pPr>
        <w:bidi w:val="0"/>
        <w:spacing w:after="0"/>
        <w:ind w:left="4316"/>
        <w:jc w:val="left"/>
        <w:rPr>
          <w:rtl/>
        </w:rPr>
      </w:pPr>
    </w:p>
    <w:p w:rsidR="00E64E1B" w:rsidRDefault="00E64E1B" w:rsidP="00E64E1B">
      <w:pPr>
        <w:bidi w:val="0"/>
        <w:spacing w:after="0"/>
        <w:ind w:left="4316"/>
        <w:jc w:val="left"/>
        <w:rPr>
          <w:rtl/>
        </w:rPr>
      </w:pPr>
    </w:p>
    <w:p w:rsidR="00E64E1B" w:rsidRDefault="00E64E1B" w:rsidP="00E64E1B">
      <w:pPr>
        <w:bidi w:val="0"/>
        <w:spacing w:after="0"/>
        <w:ind w:left="4316"/>
        <w:jc w:val="left"/>
        <w:rPr>
          <w:rtl/>
        </w:rPr>
      </w:pPr>
    </w:p>
    <w:p w:rsidR="00E64E1B" w:rsidRDefault="00E64E1B" w:rsidP="00E64E1B">
      <w:pPr>
        <w:bidi w:val="0"/>
        <w:spacing w:after="0"/>
        <w:ind w:left="4316"/>
        <w:jc w:val="left"/>
      </w:pPr>
    </w:p>
    <w:p w:rsidR="00A01FAB" w:rsidRDefault="00550389">
      <w:pPr>
        <w:bidi w:val="0"/>
        <w:spacing w:after="195"/>
        <w:ind w:right="245"/>
        <w:jc w:val="center"/>
        <w:rPr>
          <w:rFonts w:ascii="Sakkal Majalla" w:eastAsia="Sakkal Majalla" w:hAnsi="Sakkal Majalla" w:cs="Sakkal Majalla"/>
          <w:b/>
          <w:sz w:val="28"/>
          <w:rtl/>
        </w:rPr>
      </w:pPr>
      <w:r>
        <w:rPr>
          <w:rFonts w:ascii="Sakkal Majalla" w:eastAsia="Sakkal Majalla" w:hAnsi="Sakkal Majalla" w:cs="Sakkal Majalla"/>
          <w:b/>
          <w:sz w:val="28"/>
        </w:rPr>
        <w:t xml:space="preserve"> </w:t>
      </w:r>
    </w:p>
    <w:p w:rsidR="00E64E1B" w:rsidRDefault="00E64E1B" w:rsidP="00E64E1B">
      <w:pPr>
        <w:bidi w:val="0"/>
        <w:spacing w:after="195"/>
        <w:ind w:right="245"/>
        <w:jc w:val="center"/>
        <w:rPr>
          <w:rtl/>
        </w:rPr>
      </w:pPr>
    </w:p>
    <w:p w:rsidR="00E64E1B" w:rsidRDefault="00E64E1B" w:rsidP="00E64E1B">
      <w:pPr>
        <w:bidi w:val="0"/>
        <w:spacing w:after="195"/>
        <w:ind w:right="245"/>
        <w:jc w:val="center"/>
        <w:rPr>
          <w:rFonts w:asciiTheme="majorBidi" w:hAnsiTheme="majorBidi" w:cstheme="majorBidi"/>
          <w:b/>
          <w:bCs/>
          <w:sz w:val="40"/>
          <w:szCs w:val="40"/>
          <w:rtl/>
        </w:rPr>
      </w:pPr>
      <w:r w:rsidRPr="00E64E1B">
        <w:rPr>
          <w:rFonts w:asciiTheme="majorBidi" w:hAnsiTheme="majorBidi" w:cstheme="majorBidi"/>
          <w:b/>
          <w:bCs/>
          <w:sz w:val="40"/>
          <w:szCs w:val="40"/>
          <w:rtl/>
        </w:rPr>
        <w:t xml:space="preserve">حقوق الطباعة </w:t>
      </w:r>
    </w:p>
    <w:p w:rsidR="0083401D" w:rsidRDefault="0083401D" w:rsidP="0083401D">
      <w:pPr>
        <w:bidi w:val="0"/>
        <w:spacing w:after="195"/>
        <w:ind w:right="245"/>
        <w:jc w:val="center"/>
        <w:rPr>
          <w:rFonts w:asciiTheme="majorBidi" w:hAnsiTheme="majorBidi" w:cstheme="majorBidi"/>
          <w:b/>
          <w:bCs/>
          <w:sz w:val="40"/>
          <w:szCs w:val="40"/>
          <w:rtl/>
        </w:rPr>
      </w:pPr>
    </w:p>
    <w:p w:rsidR="0083401D" w:rsidRPr="00E64E1B" w:rsidRDefault="0083401D" w:rsidP="0083401D">
      <w:pPr>
        <w:bidi w:val="0"/>
        <w:spacing w:after="195"/>
        <w:ind w:right="245"/>
        <w:jc w:val="center"/>
        <w:rPr>
          <w:rFonts w:asciiTheme="majorBidi" w:hAnsiTheme="majorBidi" w:cstheme="majorBidi"/>
          <w:b/>
          <w:bCs/>
          <w:sz w:val="40"/>
          <w:szCs w:val="40"/>
          <w:rtl/>
        </w:rPr>
      </w:pPr>
    </w:p>
    <w:p w:rsidR="00E64E1B" w:rsidRDefault="00E64E1B" w:rsidP="00E64E1B">
      <w:pPr>
        <w:bidi w:val="0"/>
        <w:spacing w:after="195"/>
        <w:ind w:right="245"/>
        <w:jc w:val="center"/>
        <w:rPr>
          <w:rFonts w:asciiTheme="majorBidi" w:hAnsiTheme="majorBidi" w:cstheme="majorBidi"/>
          <w:sz w:val="28"/>
          <w:szCs w:val="28"/>
          <w:rtl/>
        </w:rPr>
      </w:pPr>
      <w:r w:rsidRPr="0083401D">
        <w:rPr>
          <w:rFonts w:asciiTheme="majorBidi" w:hAnsiTheme="majorBidi" w:cstheme="majorBidi"/>
          <w:sz w:val="28"/>
          <w:szCs w:val="28"/>
          <w:rtl/>
        </w:rPr>
        <w:t xml:space="preserve">حقوق الطباعة تمتلكها جامعة </w:t>
      </w:r>
      <w:proofErr w:type="spellStart"/>
      <w:r w:rsidRPr="0083401D">
        <w:rPr>
          <w:rFonts w:asciiTheme="majorBidi" w:hAnsiTheme="majorBidi" w:cstheme="majorBidi"/>
          <w:sz w:val="28"/>
          <w:szCs w:val="28"/>
          <w:rtl/>
        </w:rPr>
        <w:t>ميداوشن</w:t>
      </w:r>
      <w:proofErr w:type="spellEnd"/>
      <w:r w:rsidRPr="0083401D">
        <w:rPr>
          <w:rFonts w:asciiTheme="majorBidi" w:hAnsiTheme="majorBidi" w:cstheme="majorBidi"/>
          <w:sz w:val="28"/>
          <w:szCs w:val="28"/>
          <w:rtl/>
        </w:rPr>
        <w:t xml:space="preserve">. حيث ان جميع المواد والمحتويات الواردة في هذا البحث هي ملك للجامعة , ولا يجوز استخدام هذا البحث ولا إعادة نشره دون اذن مسبق من جامعة </w:t>
      </w:r>
      <w:proofErr w:type="spellStart"/>
      <w:r w:rsidRPr="0083401D">
        <w:rPr>
          <w:rFonts w:asciiTheme="majorBidi" w:hAnsiTheme="majorBidi" w:cstheme="majorBidi"/>
          <w:sz w:val="28"/>
          <w:szCs w:val="28"/>
          <w:rtl/>
        </w:rPr>
        <w:t>ميداوشن</w:t>
      </w:r>
      <w:proofErr w:type="spellEnd"/>
      <w:r w:rsidR="0083401D">
        <w:rPr>
          <w:rFonts w:asciiTheme="majorBidi" w:hAnsiTheme="majorBidi" w:cstheme="majorBidi" w:hint="cs"/>
          <w:sz w:val="28"/>
          <w:szCs w:val="28"/>
          <w:rtl/>
        </w:rPr>
        <w:t>.</w:t>
      </w: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Default="0083401D" w:rsidP="0083401D">
      <w:pPr>
        <w:bidi w:val="0"/>
        <w:spacing w:after="195"/>
        <w:ind w:right="245"/>
        <w:jc w:val="center"/>
        <w:rPr>
          <w:rFonts w:asciiTheme="majorBidi" w:hAnsiTheme="majorBidi" w:cstheme="majorBidi"/>
          <w:sz w:val="28"/>
          <w:szCs w:val="28"/>
          <w:rtl/>
        </w:rPr>
      </w:pPr>
    </w:p>
    <w:p w:rsidR="0083401D" w:rsidRPr="0083401D" w:rsidRDefault="0083401D" w:rsidP="0083401D">
      <w:pPr>
        <w:bidi w:val="0"/>
        <w:spacing w:after="195"/>
        <w:ind w:right="245"/>
        <w:jc w:val="center"/>
        <w:rPr>
          <w:rFonts w:asciiTheme="majorBidi" w:hAnsiTheme="majorBidi" w:cstheme="majorBidi"/>
          <w:sz w:val="28"/>
          <w:szCs w:val="28"/>
        </w:rPr>
      </w:pPr>
    </w:p>
    <w:p w:rsidR="00A01FAB" w:rsidRDefault="00550389">
      <w:pPr>
        <w:spacing w:after="123"/>
        <w:ind w:left="78" w:hanging="10"/>
        <w:jc w:val="left"/>
        <w:rPr>
          <w:rFonts w:ascii="Sakkal Majalla" w:eastAsia="Sakkal Majalla" w:hAnsi="Sakkal Majalla" w:cs="Sakkal Majalla"/>
          <w:b/>
          <w:bCs/>
          <w:color w:val="4472C4"/>
          <w:sz w:val="32"/>
          <w:szCs w:val="32"/>
          <w:rtl/>
        </w:rPr>
      </w:pPr>
      <w:r>
        <w:rPr>
          <w:rFonts w:ascii="Sakkal Majalla" w:eastAsia="Sakkal Majalla" w:hAnsi="Sakkal Majalla" w:cs="Sakkal Majalla"/>
          <w:b/>
          <w:bCs/>
          <w:color w:val="4472C4"/>
          <w:sz w:val="32"/>
          <w:szCs w:val="32"/>
          <w:u w:val="single" w:color="4472C4"/>
          <w:rtl/>
        </w:rPr>
        <w:lastRenderedPageBreak/>
        <w:t>مستخلص البحث:</w:t>
      </w:r>
      <w:r>
        <w:rPr>
          <w:rFonts w:ascii="Sakkal Majalla" w:eastAsia="Sakkal Majalla" w:hAnsi="Sakkal Majalla" w:cs="Sakkal Majalla"/>
          <w:b/>
          <w:bCs/>
          <w:color w:val="4472C4"/>
          <w:sz w:val="32"/>
          <w:szCs w:val="32"/>
          <w:rtl/>
        </w:rPr>
        <w:t xml:space="preserve"> </w:t>
      </w:r>
    </w:p>
    <w:p w:rsidR="0083401D" w:rsidRPr="0083401D" w:rsidRDefault="0083401D" w:rsidP="0083401D">
      <w:pPr>
        <w:spacing w:after="172" w:line="256" w:lineRule="auto"/>
        <w:ind w:left="47" w:right="47" w:hanging="6"/>
        <w:jc w:val="left"/>
        <w:rPr>
          <w:rFonts w:asciiTheme="majorBidi" w:hAnsiTheme="majorBidi" w:cstheme="majorBidi"/>
          <w:sz w:val="28"/>
          <w:szCs w:val="28"/>
          <w:rtl/>
        </w:rPr>
      </w:pPr>
      <w:r w:rsidRPr="0083401D">
        <w:rPr>
          <w:rFonts w:asciiTheme="majorBidi" w:hAnsiTheme="majorBidi" w:cs="Times New Roman"/>
          <w:sz w:val="28"/>
          <w:szCs w:val="28"/>
          <w:rtl/>
        </w:rPr>
        <w:t>يشهد قطاع الطب التجميلي والأمراض الجلدية توسعًا ملحوظًا نتيجة للطلب المتزايد على الخدمات التجميلية والرعاية الجلدية المتخصصة، ما أدى إلى ظهور عدد كبير من المراكز الطبية التي تسعى لتقديم خدمات ذات جودة عالية تلبي تطلعات المراجعين. ومع ذلك، فإن نجاح هذه المراكز لا يعتمد فقط على جودة الخدمات السريرية، بل يرتبط أيضًا بشكل وثيق بعوامل نفسية وسلوكية، من أبرزها رضا المستخدمين، وشعورهم بالأمان واحترام الخصوصية خلال رحلتهم العلاجية.</w:t>
      </w:r>
    </w:p>
    <w:p w:rsidR="0083401D" w:rsidRPr="0083401D" w:rsidRDefault="0083401D" w:rsidP="0083401D">
      <w:pPr>
        <w:spacing w:after="172" w:line="256" w:lineRule="auto"/>
        <w:ind w:left="47" w:right="47" w:hanging="6"/>
        <w:jc w:val="left"/>
        <w:rPr>
          <w:rFonts w:asciiTheme="majorBidi" w:hAnsiTheme="majorBidi" w:cstheme="majorBidi"/>
          <w:sz w:val="28"/>
          <w:szCs w:val="28"/>
          <w:rtl/>
        </w:rPr>
      </w:pPr>
      <w:r w:rsidRPr="0083401D">
        <w:rPr>
          <w:rFonts w:asciiTheme="majorBidi" w:hAnsiTheme="majorBidi" w:cs="Times New Roman"/>
          <w:sz w:val="28"/>
          <w:szCs w:val="28"/>
          <w:rtl/>
        </w:rPr>
        <w:t>تهدف هذه الدراسة إلى تقييم مستوى رضا المستخدمين عن خدمات مركز طبي متخصص في الأمراض الجلدية والتجميل، مع التركيز على العلاقة بين الرضا العام من جهة، ومستوى الأمان المعلوماتي وخصوصية الإجراءات من جهة أخرى. كما تسعى الدراسة إلى تحليل أثر مجموعة من المتغيرات الديموغرافية (مثل الجنس، العمر، وعدد زيارات المركز) على رضا العملاء، بهدف الوصول إلى نتائج تطبيقية يمكن الاستفادة منها لتحسين الخدمة.</w:t>
      </w:r>
    </w:p>
    <w:p w:rsidR="0083401D" w:rsidRPr="0083401D" w:rsidRDefault="0083401D" w:rsidP="0083401D">
      <w:pPr>
        <w:spacing w:after="172" w:line="256" w:lineRule="auto"/>
        <w:ind w:left="47" w:right="47" w:hanging="6"/>
        <w:jc w:val="left"/>
        <w:rPr>
          <w:rFonts w:asciiTheme="majorBidi" w:hAnsiTheme="majorBidi" w:cstheme="majorBidi"/>
          <w:sz w:val="28"/>
          <w:szCs w:val="28"/>
          <w:rtl/>
        </w:rPr>
      </w:pPr>
    </w:p>
    <w:p w:rsidR="0083401D" w:rsidRPr="0083401D" w:rsidRDefault="0083401D" w:rsidP="0083401D">
      <w:pPr>
        <w:spacing w:after="172" w:line="256" w:lineRule="auto"/>
        <w:ind w:left="47" w:right="47" w:hanging="6"/>
        <w:jc w:val="left"/>
        <w:rPr>
          <w:rFonts w:asciiTheme="majorBidi" w:hAnsiTheme="majorBidi" w:cstheme="majorBidi"/>
          <w:sz w:val="28"/>
          <w:szCs w:val="28"/>
          <w:rtl/>
        </w:rPr>
      </w:pPr>
      <w:r w:rsidRPr="0083401D">
        <w:rPr>
          <w:rFonts w:asciiTheme="majorBidi" w:hAnsiTheme="majorBidi" w:cs="Times New Roman"/>
          <w:sz w:val="28"/>
          <w:szCs w:val="28"/>
          <w:rtl/>
        </w:rPr>
        <w:t>تعتمد الدراسة على المنهج الوصفي التحليلي، حيث تم تطوير أداة بحثية (استبيان) مكونة من عدة محاور رئيسية شملت: جودة الخدمة الطبية، كفاءة الطاقم، وضوح الإجراءات، الأمان المعلوماتي، والخصوصية أثناء تلقي الخدمات. وقد وُزّع الاستبيان على عينة من مراجعي المركز، وتم تحليل البيانات باستخدام أساليب إحصائية مناسبة لاختبار الفرضيات والعلاقات بين المتغيرات.</w:t>
      </w:r>
    </w:p>
    <w:p w:rsidR="0083401D" w:rsidRPr="0083401D" w:rsidRDefault="0083401D" w:rsidP="0083401D">
      <w:pPr>
        <w:spacing w:after="172" w:line="256" w:lineRule="auto"/>
        <w:ind w:left="47" w:right="47" w:hanging="6"/>
        <w:jc w:val="left"/>
        <w:rPr>
          <w:rFonts w:asciiTheme="majorBidi" w:hAnsiTheme="majorBidi" w:cstheme="majorBidi"/>
          <w:sz w:val="28"/>
          <w:szCs w:val="28"/>
          <w:rtl/>
        </w:rPr>
      </w:pPr>
    </w:p>
    <w:p w:rsidR="0083401D" w:rsidRPr="0083401D" w:rsidRDefault="0083401D" w:rsidP="0083401D">
      <w:pPr>
        <w:spacing w:after="172" w:line="256" w:lineRule="auto"/>
        <w:ind w:left="47" w:right="47" w:hanging="6"/>
        <w:jc w:val="left"/>
        <w:rPr>
          <w:rFonts w:asciiTheme="majorBidi" w:hAnsiTheme="majorBidi" w:cstheme="majorBidi"/>
          <w:sz w:val="28"/>
          <w:szCs w:val="28"/>
          <w:rtl/>
        </w:rPr>
      </w:pPr>
      <w:r w:rsidRPr="0083401D">
        <w:rPr>
          <w:rFonts w:asciiTheme="majorBidi" w:hAnsiTheme="majorBidi" w:cs="Times New Roman"/>
          <w:sz w:val="28"/>
          <w:szCs w:val="28"/>
          <w:rtl/>
        </w:rPr>
        <w:t>تشير النتائج الأولية إلى أن هناك علاقة إيجابية ذات دلالة إحصائية بين شعور المستخدمين بالأمان والخصوصية، ورضاهم العام عن خدمات المركز، ما يؤكد أهمية هذه العوامل في بناء الثقة وتعزيز ولاء العملاء. كما أظهرت النتائج وجود فروق في مستوى الرضا تعزى إلى بعض الخصائص الديموغرافية، وهو ما يعزز الحاجة إلى استراتيجيات تسويقية وإدارية أكثر تخصيصًا.</w:t>
      </w:r>
    </w:p>
    <w:p w:rsidR="0083401D" w:rsidRPr="0083401D" w:rsidRDefault="0083401D" w:rsidP="0083401D">
      <w:pPr>
        <w:spacing w:after="172" w:line="256" w:lineRule="auto"/>
        <w:ind w:left="47" w:right="47" w:hanging="6"/>
        <w:jc w:val="left"/>
        <w:rPr>
          <w:rFonts w:asciiTheme="majorBidi" w:hAnsiTheme="majorBidi" w:cstheme="majorBidi"/>
          <w:sz w:val="28"/>
          <w:szCs w:val="28"/>
          <w:rtl/>
        </w:rPr>
      </w:pPr>
      <w:r w:rsidRPr="0083401D">
        <w:rPr>
          <w:rFonts w:asciiTheme="majorBidi" w:hAnsiTheme="majorBidi" w:cs="Times New Roman"/>
          <w:sz w:val="28"/>
          <w:szCs w:val="28"/>
          <w:rtl/>
        </w:rPr>
        <w:t>تُختتم الدراسة بتوصيات عملية موجهة إلى إدارات مراكز الجلدية والتجميل، تشمل تعزيز نظم حماية البيانات، وتحسين بيئة تقديم الخدمة، وتدريب الكوادر الطبية على احترام الخصوصية بوصفها عنصراً جوهرياً في جودة الرعاية الصحية</w:t>
      </w:r>
    </w:p>
    <w:p w:rsidR="00A01FAB" w:rsidRPr="0083401D" w:rsidRDefault="0083401D" w:rsidP="00E64E1B">
      <w:pPr>
        <w:spacing w:after="172" w:line="256" w:lineRule="auto"/>
        <w:ind w:left="47" w:right="47" w:hanging="6"/>
        <w:jc w:val="left"/>
        <w:rPr>
          <w:rFonts w:asciiTheme="majorBidi" w:hAnsiTheme="majorBidi" w:cstheme="majorBidi"/>
          <w:sz w:val="28"/>
          <w:szCs w:val="28"/>
        </w:rPr>
      </w:pPr>
      <w:proofErr w:type="gramStart"/>
      <w:r>
        <w:rPr>
          <w:rFonts w:asciiTheme="majorBidi" w:eastAsia="Sakkal Majalla" w:hAnsiTheme="majorBidi" w:cstheme="majorBidi" w:hint="cs"/>
          <w:sz w:val="28"/>
          <w:szCs w:val="28"/>
          <w:rtl/>
        </w:rPr>
        <w:t xml:space="preserve">و </w:t>
      </w:r>
      <w:r w:rsidR="00550389" w:rsidRPr="0083401D">
        <w:rPr>
          <w:rFonts w:asciiTheme="majorBidi" w:eastAsia="Sakkal Majalla" w:hAnsiTheme="majorBidi" w:cstheme="majorBidi"/>
          <w:sz w:val="28"/>
          <w:szCs w:val="28"/>
          <w:rtl/>
        </w:rPr>
        <w:t>تهدف</w:t>
      </w:r>
      <w:proofErr w:type="gramEnd"/>
      <w:r w:rsidR="00550389" w:rsidRPr="0083401D">
        <w:rPr>
          <w:rFonts w:asciiTheme="majorBidi" w:eastAsia="Sakkal Majalla" w:hAnsiTheme="majorBidi" w:cstheme="majorBidi"/>
          <w:sz w:val="28"/>
          <w:szCs w:val="28"/>
          <w:rtl/>
        </w:rPr>
        <w:t xml:space="preserve"> هذه الدراسة الى استكشاف الجوانب المختلفة لإنشاء مركز طبي متخصص في امراض الجلد والتجميل , بما في ذلك تحليل الحاجة الى هذه المرتكز في المجتمع وتحديد الخطوات الأساسية لإطلاق المركز.  تتناول الدراسة أيضا أهمية البحث في هذا المجال من خلال التعرف على الخدمات المقدمة, الفئة المستهدفة , الفرص الاقتصادية المتاحة.  </w:t>
      </w:r>
    </w:p>
    <w:p w:rsidR="00A01FAB" w:rsidRPr="0083401D" w:rsidRDefault="00550389" w:rsidP="00E64E1B">
      <w:pPr>
        <w:spacing w:after="167" w:line="256" w:lineRule="auto"/>
        <w:ind w:left="47" w:right="209" w:hanging="6"/>
        <w:jc w:val="left"/>
        <w:rPr>
          <w:rFonts w:asciiTheme="majorBidi" w:hAnsiTheme="majorBidi" w:cstheme="majorBidi"/>
          <w:sz w:val="28"/>
          <w:szCs w:val="28"/>
        </w:rPr>
      </w:pPr>
      <w:r w:rsidRPr="0083401D">
        <w:rPr>
          <w:rFonts w:asciiTheme="majorBidi" w:eastAsia="Sakkal Majalla" w:hAnsiTheme="majorBidi" w:cstheme="majorBidi"/>
          <w:sz w:val="28"/>
          <w:szCs w:val="28"/>
          <w:rtl/>
        </w:rPr>
        <w:t xml:space="preserve">كما تشمل تساؤلات الدراسة </w:t>
      </w:r>
      <w:proofErr w:type="gramStart"/>
      <w:r w:rsidRPr="0083401D">
        <w:rPr>
          <w:rFonts w:asciiTheme="majorBidi" w:eastAsia="Sakkal Majalla" w:hAnsiTheme="majorBidi" w:cstheme="majorBidi"/>
          <w:sz w:val="28"/>
          <w:szCs w:val="28"/>
          <w:rtl/>
        </w:rPr>
        <w:t>و فرضيات</w:t>
      </w:r>
      <w:proofErr w:type="gramEnd"/>
      <w:r w:rsidRPr="0083401D">
        <w:rPr>
          <w:rFonts w:asciiTheme="majorBidi" w:eastAsia="Sakkal Majalla" w:hAnsiTheme="majorBidi" w:cstheme="majorBidi"/>
          <w:sz w:val="28"/>
          <w:szCs w:val="28"/>
          <w:rtl/>
        </w:rPr>
        <w:t xml:space="preserve"> حول التحديات والمزايا التي قد تواجه انشاء هذا المركز , وكيفية التأكد من ان الممارسات الطبية التجميلية ستكون على اعلى مستوى من الجودة. </w:t>
      </w:r>
    </w:p>
    <w:p w:rsidR="00A01FAB" w:rsidRPr="0083401D" w:rsidRDefault="00550389" w:rsidP="00E64E1B">
      <w:pPr>
        <w:spacing w:after="170" w:line="256" w:lineRule="auto"/>
        <w:ind w:left="47" w:right="126" w:hanging="6"/>
        <w:jc w:val="left"/>
        <w:rPr>
          <w:rFonts w:asciiTheme="majorBidi" w:hAnsiTheme="majorBidi" w:cstheme="majorBidi"/>
          <w:sz w:val="28"/>
          <w:szCs w:val="28"/>
        </w:rPr>
      </w:pPr>
      <w:r w:rsidRPr="0083401D">
        <w:rPr>
          <w:rFonts w:asciiTheme="majorBidi" w:eastAsia="Sakkal Majalla" w:hAnsiTheme="majorBidi" w:cstheme="majorBidi"/>
          <w:sz w:val="28"/>
          <w:szCs w:val="28"/>
          <w:rtl/>
        </w:rPr>
        <w:t xml:space="preserve">ان مركز طبي متخصص في أمراض الجلد والتجميل هو منشأة طبية تهدف إلى تقديم الرعاية الصحية المتعلقة بعلاج الأمراض الجلدية، بالإضافة إلى تقديم خدمات التجميل والعناية بالبشرة والشعر. يركز هذا النوع من المراكز على توفير تشخيص وعلاج الأمراض الجلدية المختلفة مثل حب الشباب، الأكزيما، الصدفية، والفطريات </w:t>
      </w:r>
      <w:proofErr w:type="gramStart"/>
      <w:r w:rsidRPr="0083401D">
        <w:rPr>
          <w:rFonts w:asciiTheme="majorBidi" w:eastAsia="Sakkal Majalla" w:hAnsiTheme="majorBidi" w:cstheme="majorBidi"/>
          <w:sz w:val="28"/>
          <w:szCs w:val="28"/>
          <w:rtl/>
        </w:rPr>
        <w:t>الجلدية ،وكذلك</w:t>
      </w:r>
      <w:proofErr w:type="gramEnd"/>
      <w:r w:rsidRPr="0083401D">
        <w:rPr>
          <w:rFonts w:asciiTheme="majorBidi" w:eastAsia="Sakkal Majalla" w:hAnsiTheme="majorBidi" w:cstheme="majorBidi"/>
          <w:sz w:val="28"/>
          <w:szCs w:val="28"/>
          <w:rtl/>
        </w:rPr>
        <w:t xml:space="preserve"> يقدم خدمات التجميل مثل تقنيات شد البشرة، إزالة الشعر، وعلاج مشاكل البشرة المتقدمة. </w:t>
      </w:r>
    </w:p>
    <w:p w:rsidR="0083401D" w:rsidRPr="008E26A1" w:rsidRDefault="0083401D">
      <w:pPr>
        <w:bidi w:val="0"/>
        <w:spacing w:after="198"/>
        <w:ind w:right="139"/>
        <w:rPr>
          <w:rFonts w:asciiTheme="majorBidi" w:eastAsia="Sakkal Majalla" w:hAnsiTheme="majorBidi" w:cstheme="majorBidi"/>
          <w:sz w:val="28"/>
          <w:szCs w:val="28"/>
          <w:rtl/>
        </w:rPr>
      </w:pPr>
    </w:p>
    <w:p w:rsidR="00A01FAB" w:rsidRPr="008E26A1" w:rsidRDefault="00550389" w:rsidP="0083401D">
      <w:pPr>
        <w:bidi w:val="0"/>
        <w:spacing w:after="198"/>
        <w:ind w:right="139"/>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A01FAB" w:rsidRPr="008E26A1" w:rsidRDefault="00550389" w:rsidP="0083401D">
      <w:pPr>
        <w:spacing w:after="123"/>
        <w:ind w:left="78" w:hanging="10"/>
        <w:jc w:val="left"/>
        <w:rPr>
          <w:rFonts w:asciiTheme="majorBidi" w:hAnsiTheme="majorBidi" w:cstheme="majorBidi"/>
          <w:sz w:val="28"/>
          <w:szCs w:val="28"/>
        </w:rPr>
      </w:pPr>
      <w:r w:rsidRPr="008E26A1">
        <w:rPr>
          <w:rFonts w:asciiTheme="majorBidi" w:eastAsia="Sakkal Majalla" w:hAnsiTheme="majorBidi" w:cstheme="majorBidi"/>
          <w:b/>
          <w:bCs/>
          <w:color w:val="4472C4"/>
          <w:sz w:val="28"/>
          <w:szCs w:val="28"/>
          <w:u w:val="single" w:color="4472C4"/>
          <w:rtl/>
        </w:rPr>
        <w:t>الشكر والتقدير:</w:t>
      </w:r>
      <w:r w:rsidRPr="008E26A1">
        <w:rPr>
          <w:rFonts w:asciiTheme="majorBidi" w:eastAsia="Sakkal Majalla" w:hAnsiTheme="majorBidi" w:cstheme="majorBidi"/>
          <w:b/>
          <w:bCs/>
          <w:color w:val="4472C4"/>
          <w:sz w:val="28"/>
          <w:szCs w:val="28"/>
          <w:rtl/>
        </w:rPr>
        <w:t xml:space="preserve"> </w:t>
      </w:r>
    </w:p>
    <w:p w:rsidR="00A01FAB" w:rsidRPr="008E26A1" w:rsidRDefault="00550389" w:rsidP="0083401D">
      <w:pPr>
        <w:spacing w:after="161" w:line="256" w:lineRule="auto"/>
        <w:ind w:left="47" w:right="441" w:hanging="6"/>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احمد الله عز وجل الذي وفقني ومنحني القدرة والصبر على إتمام هذه </w:t>
      </w:r>
      <w:proofErr w:type="gramStart"/>
      <w:r w:rsidRPr="008E26A1">
        <w:rPr>
          <w:rFonts w:asciiTheme="majorBidi" w:eastAsia="Sakkal Majalla" w:hAnsiTheme="majorBidi" w:cstheme="majorBidi"/>
          <w:sz w:val="28"/>
          <w:szCs w:val="28"/>
          <w:rtl/>
        </w:rPr>
        <w:t>الدراسة .</w:t>
      </w:r>
      <w:proofErr w:type="gramEnd"/>
      <w:r w:rsidRPr="008E26A1">
        <w:rPr>
          <w:rFonts w:asciiTheme="majorBidi" w:eastAsia="Sakkal Majalla" w:hAnsiTheme="majorBidi" w:cstheme="majorBidi"/>
          <w:sz w:val="28"/>
          <w:szCs w:val="28"/>
          <w:rtl/>
        </w:rPr>
        <w:t xml:space="preserve"> اود ان اعبر عن خالص الشكر والتقدير لكل من ساهم في انجاز هذا </w:t>
      </w:r>
      <w:proofErr w:type="gramStart"/>
      <w:r w:rsidRPr="008E26A1">
        <w:rPr>
          <w:rFonts w:asciiTheme="majorBidi" w:eastAsia="Sakkal Majalla" w:hAnsiTheme="majorBidi" w:cstheme="majorBidi"/>
          <w:sz w:val="28"/>
          <w:szCs w:val="28"/>
          <w:rtl/>
        </w:rPr>
        <w:t>البحث .</w:t>
      </w:r>
      <w:proofErr w:type="gramEnd"/>
      <w:r w:rsidRPr="008E26A1">
        <w:rPr>
          <w:rFonts w:asciiTheme="majorBidi" w:eastAsia="Sakkal Majalla" w:hAnsiTheme="majorBidi" w:cstheme="majorBidi"/>
          <w:sz w:val="28"/>
          <w:szCs w:val="28"/>
          <w:rtl/>
        </w:rPr>
        <w:t xml:space="preserve"> كما أتوجه بأسمى عبارات الشكر والتقدير لعائلتي واصدقائي على دعمهم وتشجعهم المستمر والدائم خلال المراحل الصعبة من هذه الرحلة.  </w:t>
      </w:r>
    </w:p>
    <w:p w:rsidR="00A01FAB" w:rsidRPr="008E26A1" w:rsidRDefault="00550389" w:rsidP="0083401D">
      <w:pPr>
        <w:spacing w:after="159" w:line="256" w:lineRule="auto"/>
        <w:ind w:left="47" w:right="47" w:hanging="6"/>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اشكر جامعة </w:t>
      </w:r>
      <w:proofErr w:type="spellStart"/>
      <w:r w:rsidRPr="008E26A1">
        <w:rPr>
          <w:rFonts w:asciiTheme="majorBidi" w:eastAsia="Sakkal Majalla" w:hAnsiTheme="majorBidi" w:cstheme="majorBidi"/>
          <w:sz w:val="28"/>
          <w:szCs w:val="28"/>
          <w:rtl/>
        </w:rPr>
        <w:t>ميدأوشن</w:t>
      </w:r>
      <w:proofErr w:type="spellEnd"/>
      <w:r w:rsidRPr="008E26A1">
        <w:rPr>
          <w:rFonts w:asciiTheme="majorBidi" w:eastAsia="Sakkal Majalla" w:hAnsiTheme="majorBidi" w:cstheme="majorBidi"/>
          <w:sz w:val="28"/>
          <w:szCs w:val="28"/>
          <w:rtl/>
        </w:rPr>
        <w:t xml:space="preserve"> لما وفرته من بيئة ملائمة ودعم لا محدود ساهم في انجاز هذا البحث واخص بالشكر الدكاترة والاستاذة الافاضل لما قدموا من دعم وعلم ووقت خلال هذه </w:t>
      </w:r>
      <w:proofErr w:type="gramStart"/>
      <w:r w:rsidRPr="008E26A1">
        <w:rPr>
          <w:rFonts w:asciiTheme="majorBidi" w:eastAsia="Sakkal Majalla" w:hAnsiTheme="majorBidi" w:cstheme="majorBidi"/>
          <w:sz w:val="28"/>
          <w:szCs w:val="28"/>
          <w:rtl/>
        </w:rPr>
        <w:t>الرحلة .</w:t>
      </w:r>
      <w:proofErr w:type="gramEnd"/>
      <w:r w:rsidRPr="008E26A1">
        <w:rPr>
          <w:rFonts w:asciiTheme="majorBidi" w:eastAsia="Sakkal Majalla" w:hAnsiTheme="majorBidi" w:cstheme="majorBidi"/>
          <w:sz w:val="28"/>
          <w:szCs w:val="28"/>
          <w:rtl/>
        </w:rPr>
        <w:t xml:space="preserve"> </w:t>
      </w:r>
    </w:p>
    <w:p w:rsidR="00A01FAB" w:rsidRPr="008E26A1" w:rsidRDefault="00550389">
      <w:pPr>
        <w:bidi w:val="0"/>
        <w:spacing w:after="159"/>
        <w:ind w:right="144"/>
        <w:rPr>
          <w:rFonts w:asciiTheme="majorBidi" w:hAnsiTheme="majorBidi" w:cstheme="majorBidi"/>
          <w:sz w:val="28"/>
          <w:szCs w:val="28"/>
        </w:rPr>
      </w:pPr>
      <w:r w:rsidRPr="008E26A1">
        <w:rPr>
          <w:rFonts w:asciiTheme="majorBidi" w:eastAsia="Sakkal Majalla" w:hAnsiTheme="majorBidi" w:cstheme="majorBidi"/>
          <w:b/>
          <w:sz w:val="28"/>
          <w:szCs w:val="28"/>
        </w:rPr>
        <w:t xml:space="preserve"> </w:t>
      </w:r>
    </w:p>
    <w:p w:rsidR="00A01FAB" w:rsidRPr="008E26A1" w:rsidRDefault="00550389">
      <w:pPr>
        <w:bidi w:val="0"/>
        <w:spacing w:after="157"/>
        <w:ind w:right="144"/>
        <w:rPr>
          <w:rFonts w:asciiTheme="majorBidi" w:hAnsiTheme="majorBidi" w:cstheme="majorBidi"/>
          <w:sz w:val="28"/>
          <w:szCs w:val="28"/>
        </w:rPr>
      </w:pPr>
      <w:r w:rsidRPr="008E26A1">
        <w:rPr>
          <w:rFonts w:asciiTheme="majorBidi" w:eastAsia="Sakkal Majalla" w:hAnsiTheme="majorBidi" w:cstheme="majorBidi"/>
          <w:b/>
          <w:sz w:val="28"/>
          <w:szCs w:val="28"/>
        </w:rPr>
        <w:t xml:space="preserve"> </w:t>
      </w:r>
    </w:p>
    <w:p w:rsidR="00A01FAB" w:rsidRPr="008E26A1" w:rsidRDefault="00550389">
      <w:pPr>
        <w:bidi w:val="0"/>
        <w:spacing w:after="158"/>
        <w:ind w:right="144"/>
        <w:rPr>
          <w:rFonts w:asciiTheme="majorBidi" w:hAnsiTheme="majorBidi" w:cstheme="majorBidi"/>
          <w:sz w:val="28"/>
          <w:szCs w:val="28"/>
        </w:rPr>
      </w:pPr>
      <w:r w:rsidRPr="008E26A1">
        <w:rPr>
          <w:rFonts w:asciiTheme="majorBidi" w:eastAsia="Sakkal Majalla" w:hAnsiTheme="majorBidi" w:cstheme="majorBidi"/>
          <w:b/>
          <w:sz w:val="28"/>
          <w:szCs w:val="28"/>
        </w:rPr>
        <w:t xml:space="preserve"> </w:t>
      </w:r>
    </w:p>
    <w:p w:rsidR="00A01FAB" w:rsidRPr="008E26A1" w:rsidRDefault="00550389">
      <w:pPr>
        <w:bidi w:val="0"/>
        <w:spacing w:after="159"/>
        <w:ind w:right="144"/>
        <w:rPr>
          <w:rFonts w:asciiTheme="majorBidi" w:hAnsiTheme="majorBidi" w:cstheme="majorBidi"/>
          <w:sz w:val="28"/>
          <w:szCs w:val="28"/>
        </w:rPr>
      </w:pPr>
      <w:r w:rsidRPr="008E26A1">
        <w:rPr>
          <w:rFonts w:asciiTheme="majorBidi" w:eastAsia="Sakkal Majalla" w:hAnsiTheme="majorBidi" w:cstheme="majorBidi"/>
          <w:b/>
          <w:sz w:val="28"/>
          <w:szCs w:val="28"/>
        </w:rPr>
        <w:t xml:space="preserve"> </w:t>
      </w:r>
    </w:p>
    <w:p w:rsidR="00A01FAB" w:rsidRPr="008E26A1" w:rsidRDefault="00550389">
      <w:pPr>
        <w:bidi w:val="0"/>
        <w:spacing w:after="157"/>
        <w:ind w:right="144"/>
        <w:rPr>
          <w:rFonts w:asciiTheme="majorBidi" w:hAnsiTheme="majorBidi" w:cstheme="majorBidi"/>
          <w:sz w:val="28"/>
          <w:szCs w:val="28"/>
        </w:rPr>
      </w:pPr>
      <w:r w:rsidRPr="008E26A1">
        <w:rPr>
          <w:rFonts w:asciiTheme="majorBidi" w:eastAsia="Sakkal Majalla" w:hAnsiTheme="majorBidi" w:cstheme="majorBidi"/>
          <w:b/>
          <w:sz w:val="28"/>
          <w:szCs w:val="28"/>
        </w:rPr>
        <w:t xml:space="preserve"> </w:t>
      </w:r>
    </w:p>
    <w:p w:rsidR="00A01FAB" w:rsidRPr="008E26A1" w:rsidRDefault="00550389">
      <w:pPr>
        <w:bidi w:val="0"/>
        <w:spacing w:after="159"/>
        <w:ind w:right="144"/>
        <w:rPr>
          <w:rFonts w:asciiTheme="majorBidi" w:hAnsiTheme="majorBidi" w:cstheme="majorBidi"/>
          <w:sz w:val="28"/>
          <w:szCs w:val="28"/>
        </w:rPr>
      </w:pPr>
      <w:r w:rsidRPr="008E26A1">
        <w:rPr>
          <w:rFonts w:asciiTheme="majorBidi" w:eastAsia="Sakkal Majalla" w:hAnsiTheme="majorBidi" w:cstheme="majorBidi"/>
          <w:b/>
          <w:sz w:val="28"/>
          <w:szCs w:val="28"/>
        </w:rPr>
        <w:t xml:space="preserve"> </w:t>
      </w:r>
    </w:p>
    <w:p w:rsidR="0083401D" w:rsidRPr="008E26A1" w:rsidRDefault="0083401D">
      <w:pPr>
        <w:bidi w:val="0"/>
        <w:spacing w:after="157"/>
        <w:ind w:right="144"/>
        <w:rPr>
          <w:rFonts w:asciiTheme="majorBidi" w:eastAsia="Sakkal Majalla" w:hAnsiTheme="majorBidi" w:cstheme="majorBidi"/>
          <w:b/>
          <w:sz w:val="28"/>
          <w:szCs w:val="28"/>
          <w:rtl/>
        </w:rPr>
      </w:pPr>
    </w:p>
    <w:p w:rsidR="0083401D" w:rsidRPr="008E26A1" w:rsidRDefault="0083401D" w:rsidP="0083401D">
      <w:pPr>
        <w:bidi w:val="0"/>
        <w:spacing w:after="157"/>
        <w:ind w:right="144"/>
        <w:rPr>
          <w:rFonts w:asciiTheme="majorBidi" w:eastAsia="Sakkal Majalla" w:hAnsiTheme="majorBidi" w:cstheme="majorBidi"/>
          <w:b/>
          <w:sz w:val="28"/>
          <w:szCs w:val="28"/>
          <w:rtl/>
        </w:rPr>
      </w:pPr>
    </w:p>
    <w:p w:rsidR="0083401D" w:rsidRPr="008E26A1" w:rsidRDefault="0083401D" w:rsidP="0083401D">
      <w:pPr>
        <w:bidi w:val="0"/>
        <w:spacing w:after="157"/>
        <w:ind w:right="144"/>
        <w:rPr>
          <w:rFonts w:asciiTheme="majorBidi" w:eastAsia="Sakkal Majalla" w:hAnsiTheme="majorBidi" w:cstheme="majorBidi"/>
          <w:b/>
          <w:sz w:val="28"/>
          <w:szCs w:val="28"/>
          <w:rtl/>
        </w:rPr>
      </w:pPr>
    </w:p>
    <w:p w:rsidR="0083401D" w:rsidRPr="008E26A1" w:rsidRDefault="0083401D" w:rsidP="0083401D">
      <w:pPr>
        <w:bidi w:val="0"/>
        <w:spacing w:after="157"/>
        <w:ind w:right="144"/>
        <w:rPr>
          <w:rFonts w:asciiTheme="majorBidi" w:eastAsia="Sakkal Majalla" w:hAnsiTheme="majorBidi" w:cstheme="majorBidi"/>
          <w:b/>
          <w:sz w:val="28"/>
          <w:szCs w:val="28"/>
          <w:rtl/>
        </w:rPr>
      </w:pPr>
    </w:p>
    <w:p w:rsidR="0083401D" w:rsidRPr="008E26A1" w:rsidRDefault="0083401D" w:rsidP="0083401D">
      <w:pPr>
        <w:bidi w:val="0"/>
        <w:spacing w:after="157"/>
        <w:ind w:right="144"/>
        <w:rPr>
          <w:rFonts w:asciiTheme="majorBidi" w:eastAsia="Sakkal Majalla" w:hAnsiTheme="majorBidi" w:cstheme="majorBidi"/>
          <w:b/>
          <w:sz w:val="28"/>
          <w:szCs w:val="28"/>
          <w:rtl/>
        </w:rPr>
      </w:pPr>
    </w:p>
    <w:p w:rsidR="0083401D" w:rsidRPr="008E26A1" w:rsidRDefault="0083401D" w:rsidP="0083401D">
      <w:pPr>
        <w:bidi w:val="0"/>
        <w:spacing w:after="157"/>
        <w:ind w:right="144"/>
        <w:rPr>
          <w:rFonts w:asciiTheme="majorBidi" w:eastAsia="Sakkal Majalla" w:hAnsiTheme="majorBidi" w:cstheme="majorBidi"/>
          <w:b/>
          <w:sz w:val="28"/>
          <w:szCs w:val="28"/>
          <w:rtl/>
        </w:rPr>
      </w:pPr>
    </w:p>
    <w:p w:rsidR="0083401D" w:rsidRPr="008E26A1" w:rsidRDefault="0083401D" w:rsidP="0083401D">
      <w:pPr>
        <w:bidi w:val="0"/>
        <w:spacing w:after="157"/>
        <w:ind w:right="144"/>
        <w:rPr>
          <w:rFonts w:asciiTheme="majorBidi" w:eastAsia="Sakkal Majalla" w:hAnsiTheme="majorBidi" w:cstheme="majorBidi"/>
          <w:b/>
          <w:sz w:val="28"/>
          <w:szCs w:val="28"/>
          <w:rtl/>
        </w:rPr>
      </w:pPr>
    </w:p>
    <w:p w:rsidR="0083401D" w:rsidRPr="008E26A1" w:rsidRDefault="0083401D" w:rsidP="0083401D">
      <w:pPr>
        <w:bidi w:val="0"/>
        <w:spacing w:after="157"/>
        <w:ind w:right="144"/>
        <w:rPr>
          <w:rFonts w:asciiTheme="majorBidi" w:eastAsia="Sakkal Majalla" w:hAnsiTheme="majorBidi" w:cstheme="majorBidi"/>
          <w:b/>
          <w:sz w:val="28"/>
          <w:szCs w:val="28"/>
          <w:rtl/>
        </w:rPr>
      </w:pPr>
    </w:p>
    <w:p w:rsidR="0083401D" w:rsidRPr="008E26A1" w:rsidRDefault="0083401D" w:rsidP="0083401D">
      <w:pPr>
        <w:bidi w:val="0"/>
        <w:spacing w:after="157"/>
        <w:ind w:right="144"/>
        <w:rPr>
          <w:rFonts w:asciiTheme="majorBidi" w:eastAsia="Sakkal Majalla" w:hAnsiTheme="majorBidi" w:cstheme="majorBidi"/>
          <w:b/>
          <w:sz w:val="28"/>
          <w:szCs w:val="28"/>
          <w:rtl/>
        </w:rPr>
      </w:pPr>
    </w:p>
    <w:p w:rsidR="0083401D" w:rsidRPr="008E26A1" w:rsidRDefault="0083401D" w:rsidP="0083401D">
      <w:pPr>
        <w:bidi w:val="0"/>
        <w:spacing w:after="157"/>
        <w:ind w:right="144"/>
        <w:rPr>
          <w:rFonts w:asciiTheme="majorBidi" w:eastAsia="Sakkal Majalla" w:hAnsiTheme="majorBidi" w:cstheme="majorBidi"/>
          <w:b/>
          <w:sz w:val="28"/>
          <w:szCs w:val="28"/>
          <w:rtl/>
        </w:rPr>
      </w:pPr>
    </w:p>
    <w:p w:rsidR="0083401D" w:rsidRPr="008E26A1" w:rsidRDefault="0083401D" w:rsidP="0083401D">
      <w:pPr>
        <w:bidi w:val="0"/>
        <w:spacing w:after="157"/>
        <w:ind w:right="144"/>
        <w:rPr>
          <w:rFonts w:asciiTheme="majorBidi" w:eastAsia="Sakkal Majalla" w:hAnsiTheme="majorBidi" w:cstheme="majorBidi"/>
          <w:b/>
          <w:sz w:val="28"/>
          <w:szCs w:val="28"/>
          <w:rtl/>
        </w:rPr>
      </w:pPr>
    </w:p>
    <w:p w:rsidR="00A01FAB" w:rsidRPr="008E26A1" w:rsidRDefault="00550389" w:rsidP="0083401D">
      <w:pPr>
        <w:bidi w:val="0"/>
        <w:spacing w:after="157"/>
        <w:ind w:right="144"/>
        <w:rPr>
          <w:rFonts w:asciiTheme="majorBidi" w:hAnsiTheme="majorBidi" w:cstheme="majorBidi"/>
          <w:sz w:val="28"/>
          <w:szCs w:val="28"/>
        </w:rPr>
      </w:pPr>
      <w:r w:rsidRPr="008E26A1">
        <w:rPr>
          <w:rFonts w:asciiTheme="majorBidi" w:eastAsia="Sakkal Majalla" w:hAnsiTheme="majorBidi" w:cstheme="majorBidi"/>
          <w:b/>
          <w:sz w:val="28"/>
          <w:szCs w:val="28"/>
        </w:rPr>
        <w:t xml:space="preserve"> </w:t>
      </w:r>
    </w:p>
    <w:p w:rsidR="00A01FAB" w:rsidRPr="008E26A1" w:rsidRDefault="00550389">
      <w:pPr>
        <w:bidi w:val="0"/>
        <w:spacing w:after="0"/>
        <w:ind w:right="144"/>
        <w:rPr>
          <w:rFonts w:asciiTheme="majorBidi" w:hAnsiTheme="majorBidi" w:cstheme="majorBidi"/>
          <w:sz w:val="28"/>
          <w:szCs w:val="28"/>
        </w:rPr>
      </w:pPr>
      <w:r w:rsidRPr="008E26A1">
        <w:rPr>
          <w:rFonts w:asciiTheme="majorBidi" w:eastAsia="Sakkal Majalla" w:hAnsiTheme="majorBidi" w:cstheme="majorBidi"/>
          <w:b/>
          <w:sz w:val="28"/>
          <w:szCs w:val="28"/>
        </w:rPr>
        <w:t xml:space="preserve"> </w:t>
      </w:r>
    </w:p>
    <w:p w:rsidR="00A01FAB" w:rsidRPr="008E26A1" w:rsidRDefault="00550389" w:rsidP="00101955">
      <w:pPr>
        <w:pStyle w:val="Heading1"/>
        <w:rPr>
          <w:rFonts w:asciiTheme="majorBidi" w:hAnsiTheme="majorBidi" w:cstheme="majorBidi"/>
          <w:bCs/>
          <w:sz w:val="28"/>
          <w:szCs w:val="28"/>
          <w:rtl/>
        </w:rPr>
      </w:pPr>
      <w:r w:rsidRPr="008E26A1">
        <w:rPr>
          <w:rFonts w:asciiTheme="majorBidi" w:hAnsiTheme="majorBidi" w:cstheme="majorBidi"/>
          <w:bCs/>
          <w:sz w:val="28"/>
          <w:szCs w:val="28"/>
          <w:rtl/>
        </w:rPr>
        <w:lastRenderedPageBreak/>
        <w:t xml:space="preserve">فهرس المحتوى  </w:t>
      </w:r>
    </w:p>
    <w:p w:rsidR="00101955" w:rsidRPr="008E26A1" w:rsidRDefault="00101955" w:rsidP="00101955">
      <w:pPr>
        <w:jc w:val="left"/>
        <w:rPr>
          <w:rFonts w:asciiTheme="majorBidi" w:hAnsiTheme="majorBidi" w:cstheme="majorBidi"/>
          <w:sz w:val="28"/>
          <w:szCs w:val="28"/>
          <w:rtl/>
        </w:rPr>
      </w:pPr>
      <w:r w:rsidRPr="008E26A1">
        <w:rPr>
          <w:rFonts w:asciiTheme="majorBidi" w:hAnsiTheme="majorBidi" w:cstheme="majorBidi"/>
          <w:sz w:val="28"/>
          <w:szCs w:val="28"/>
          <w:rtl/>
        </w:rPr>
        <w:t>المستخلص</w:t>
      </w:r>
    </w:p>
    <w:p w:rsidR="00101955" w:rsidRPr="008E26A1" w:rsidRDefault="00101955" w:rsidP="00101955">
      <w:pPr>
        <w:jc w:val="left"/>
        <w:rPr>
          <w:rFonts w:asciiTheme="majorBidi" w:hAnsiTheme="majorBidi" w:cstheme="majorBidi"/>
          <w:sz w:val="28"/>
          <w:szCs w:val="28"/>
          <w:rtl/>
        </w:rPr>
      </w:pPr>
      <w:r w:rsidRPr="008E26A1">
        <w:rPr>
          <w:rFonts w:asciiTheme="majorBidi" w:hAnsiTheme="majorBidi" w:cstheme="majorBidi"/>
          <w:sz w:val="28"/>
          <w:szCs w:val="28"/>
          <w:rtl/>
        </w:rPr>
        <w:t xml:space="preserve">الشكر والتقدير </w:t>
      </w:r>
    </w:p>
    <w:p w:rsidR="00101955" w:rsidRPr="008E26A1" w:rsidRDefault="00101955" w:rsidP="00101955">
      <w:pPr>
        <w:jc w:val="left"/>
        <w:rPr>
          <w:rFonts w:asciiTheme="majorBidi" w:hAnsiTheme="majorBidi" w:cstheme="majorBidi"/>
          <w:sz w:val="28"/>
          <w:szCs w:val="28"/>
          <w:rtl/>
        </w:rPr>
      </w:pPr>
      <w:r w:rsidRPr="008E26A1">
        <w:rPr>
          <w:rFonts w:asciiTheme="majorBidi" w:hAnsiTheme="majorBidi" w:cstheme="majorBidi"/>
          <w:sz w:val="28"/>
          <w:szCs w:val="28"/>
          <w:rtl/>
        </w:rPr>
        <w:t xml:space="preserve">مصطلحات البحث </w:t>
      </w:r>
    </w:p>
    <w:p w:rsidR="00101955" w:rsidRPr="008E26A1" w:rsidRDefault="00101955" w:rsidP="00101955">
      <w:pPr>
        <w:jc w:val="left"/>
        <w:rPr>
          <w:rFonts w:asciiTheme="majorBidi" w:hAnsiTheme="majorBidi" w:cstheme="majorBidi"/>
          <w:sz w:val="28"/>
          <w:szCs w:val="28"/>
          <w:rtl/>
        </w:rPr>
      </w:pPr>
      <w:r w:rsidRPr="008E26A1">
        <w:rPr>
          <w:rFonts w:asciiTheme="majorBidi" w:hAnsiTheme="majorBidi" w:cstheme="majorBidi"/>
          <w:sz w:val="28"/>
          <w:szCs w:val="28"/>
          <w:rtl/>
        </w:rPr>
        <w:t>الفصل الأول: المدخل العام للبحث</w:t>
      </w:r>
    </w:p>
    <w:p w:rsidR="00101955" w:rsidRPr="008E26A1" w:rsidRDefault="00101955" w:rsidP="00101955">
      <w:pPr>
        <w:jc w:val="left"/>
        <w:rPr>
          <w:rFonts w:asciiTheme="majorBidi" w:hAnsiTheme="majorBidi" w:cstheme="majorBidi"/>
          <w:sz w:val="28"/>
          <w:szCs w:val="28"/>
          <w:rtl/>
        </w:rPr>
      </w:pPr>
      <w:r w:rsidRPr="008E26A1">
        <w:rPr>
          <w:rFonts w:asciiTheme="majorBidi" w:hAnsiTheme="majorBidi" w:cstheme="majorBidi"/>
          <w:sz w:val="28"/>
          <w:szCs w:val="28"/>
          <w:rtl/>
        </w:rPr>
        <w:t>المقدمة</w:t>
      </w:r>
    </w:p>
    <w:p w:rsidR="00101955" w:rsidRPr="008E26A1" w:rsidRDefault="00101955" w:rsidP="00101955">
      <w:pPr>
        <w:jc w:val="both"/>
        <w:rPr>
          <w:rFonts w:asciiTheme="majorBidi" w:hAnsiTheme="majorBidi" w:cstheme="majorBidi"/>
          <w:sz w:val="28"/>
          <w:szCs w:val="28"/>
          <w:rtl/>
        </w:rPr>
      </w:pPr>
      <w:r w:rsidRPr="008E26A1">
        <w:rPr>
          <w:rFonts w:asciiTheme="majorBidi" w:hAnsiTheme="majorBidi" w:cstheme="majorBidi"/>
          <w:sz w:val="28"/>
          <w:szCs w:val="28"/>
          <w:rtl/>
        </w:rPr>
        <w:t xml:space="preserve">مشكلة الدراسة  </w:t>
      </w:r>
    </w:p>
    <w:p w:rsidR="00412D2C" w:rsidRPr="008E26A1" w:rsidRDefault="00412D2C" w:rsidP="00101955">
      <w:pPr>
        <w:jc w:val="both"/>
        <w:rPr>
          <w:rFonts w:asciiTheme="majorBidi" w:hAnsiTheme="majorBidi" w:cstheme="majorBidi"/>
          <w:sz w:val="28"/>
          <w:szCs w:val="28"/>
          <w:rtl/>
        </w:rPr>
      </w:pPr>
      <w:r w:rsidRPr="008E26A1">
        <w:rPr>
          <w:rFonts w:asciiTheme="majorBidi" w:hAnsiTheme="majorBidi" w:cstheme="majorBidi"/>
          <w:sz w:val="28"/>
          <w:szCs w:val="28"/>
          <w:rtl/>
        </w:rPr>
        <w:t xml:space="preserve">أهمية الدراسة </w:t>
      </w:r>
    </w:p>
    <w:p w:rsidR="00412D2C" w:rsidRPr="008E26A1" w:rsidRDefault="00412D2C" w:rsidP="00101955">
      <w:pPr>
        <w:jc w:val="both"/>
        <w:rPr>
          <w:rFonts w:asciiTheme="majorBidi" w:hAnsiTheme="majorBidi" w:cstheme="majorBidi"/>
          <w:sz w:val="28"/>
          <w:szCs w:val="28"/>
          <w:rtl/>
        </w:rPr>
      </w:pPr>
      <w:r w:rsidRPr="008E26A1">
        <w:rPr>
          <w:rFonts w:asciiTheme="majorBidi" w:hAnsiTheme="majorBidi" w:cstheme="majorBidi"/>
          <w:sz w:val="28"/>
          <w:szCs w:val="28"/>
          <w:rtl/>
        </w:rPr>
        <w:t xml:space="preserve">اهداف الدراسة </w:t>
      </w:r>
    </w:p>
    <w:p w:rsidR="00412D2C" w:rsidRPr="008E26A1" w:rsidRDefault="00412D2C" w:rsidP="00101955">
      <w:pPr>
        <w:jc w:val="both"/>
        <w:rPr>
          <w:rFonts w:asciiTheme="majorBidi" w:hAnsiTheme="majorBidi" w:cstheme="majorBidi"/>
          <w:sz w:val="28"/>
          <w:szCs w:val="28"/>
          <w:rtl/>
        </w:rPr>
      </w:pPr>
      <w:r w:rsidRPr="008E26A1">
        <w:rPr>
          <w:rFonts w:asciiTheme="majorBidi" w:hAnsiTheme="majorBidi" w:cstheme="majorBidi"/>
          <w:sz w:val="28"/>
          <w:szCs w:val="28"/>
          <w:rtl/>
        </w:rPr>
        <w:t xml:space="preserve">أسئلة الدراسة </w:t>
      </w:r>
    </w:p>
    <w:p w:rsidR="00412D2C" w:rsidRPr="008E26A1" w:rsidRDefault="00412D2C" w:rsidP="00101955">
      <w:pPr>
        <w:jc w:val="both"/>
        <w:rPr>
          <w:rFonts w:asciiTheme="majorBidi" w:hAnsiTheme="majorBidi" w:cstheme="majorBidi"/>
          <w:sz w:val="28"/>
          <w:szCs w:val="28"/>
          <w:rtl/>
        </w:rPr>
      </w:pPr>
      <w:r w:rsidRPr="008E26A1">
        <w:rPr>
          <w:rFonts w:asciiTheme="majorBidi" w:hAnsiTheme="majorBidi" w:cstheme="majorBidi"/>
          <w:sz w:val="28"/>
          <w:szCs w:val="28"/>
          <w:rtl/>
        </w:rPr>
        <w:t xml:space="preserve">فرضيات الدراسة </w:t>
      </w:r>
    </w:p>
    <w:p w:rsidR="00412D2C" w:rsidRPr="008E26A1" w:rsidRDefault="00412D2C" w:rsidP="00101955">
      <w:pPr>
        <w:jc w:val="both"/>
        <w:rPr>
          <w:rFonts w:asciiTheme="majorBidi" w:hAnsiTheme="majorBidi" w:cstheme="majorBidi"/>
          <w:sz w:val="28"/>
          <w:szCs w:val="28"/>
          <w:rtl/>
        </w:rPr>
      </w:pPr>
      <w:r w:rsidRPr="008E26A1">
        <w:rPr>
          <w:rFonts w:asciiTheme="majorBidi" w:hAnsiTheme="majorBidi" w:cstheme="majorBidi"/>
          <w:sz w:val="28"/>
          <w:szCs w:val="28"/>
          <w:rtl/>
        </w:rPr>
        <w:t xml:space="preserve">نموذج الدراسة </w:t>
      </w:r>
    </w:p>
    <w:p w:rsidR="00412D2C" w:rsidRDefault="00412D2C" w:rsidP="00101955">
      <w:pPr>
        <w:jc w:val="both"/>
        <w:rPr>
          <w:rFonts w:asciiTheme="majorBidi" w:hAnsiTheme="majorBidi" w:cstheme="majorBidi"/>
          <w:sz w:val="28"/>
          <w:szCs w:val="28"/>
          <w:rtl/>
        </w:rPr>
      </w:pPr>
      <w:r w:rsidRPr="008E26A1">
        <w:rPr>
          <w:rFonts w:asciiTheme="majorBidi" w:hAnsiTheme="majorBidi" w:cstheme="majorBidi"/>
          <w:sz w:val="28"/>
          <w:szCs w:val="28"/>
          <w:rtl/>
        </w:rPr>
        <w:t xml:space="preserve">حدود الدراسة </w:t>
      </w:r>
    </w:p>
    <w:p w:rsidR="008E26A1" w:rsidRPr="008E26A1" w:rsidRDefault="008E26A1" w:rsidP="007061FC">
      <w:pPr>
        <w:jc w:val="both"/>
        <w:rPr>
          <w:rFonts w:asciiTheme="majorBidi" w:hAnsiTheme="majorBidi" w:cstheme="majorBidi"/>
          <w:sz w:val="28"/>
          <w:szCs w:val="28"/>
          <w:rtl/>
        </w:rPr>
      </w:pPr>
      <w:r>
        <w:rPr>
          <w:rFonts w:asciiTheme="majorBidi" w:hAnsiTheme="majorBidi" w:cstheme="majorBidi" w:hint="cs"/>
          <w:sz w:val="28"/>
          <w:szCs w:val="28"/>
          <w:rtl/>
        </w:rPr>
        <w:t xml:space="preserve">أدوات الدراسة </w:t>
      </w:r>
    </w:p>
    <w:p w:rsidR="00412D2C" w:rsidRPr="008E26A1" w:rsidRDefault="00412D2C" w:rsidP="00101955">
      <w:pPr>
        <w:jc w:val="both"/>
        <w:rPr>
          <w:rFonts w:asciiTheme="majorBidi" w:hAnsiTheme="majorBidi" w:cstheme="majorBidi"/>
          <w:sz w:val="28"/>
          <w:szCs w:val="28"/>
          <w:rtl/>
        </w:rPr>
      </w:pPr>
      <w:r w:rsidRPr="008E26A1">
        <w:rPr>
          <w:rFonts w:asciiTheme="majorBidi" w:hAnsiTheme="majorBidi" w:cstheme="majorBidi"/>
          <w:sz w:val="28"/>
          <w:szCs w:val="28"/>
          <w:rtl/>
        </w:rPr>
        <w:t xml:space="preserve">خاتمة الفصل </w:t>
      </w:r>
    </w:p>
    <w:p w:rsidR="008003CB" w:rsidRPr="008E26A1" w:rsidRDefault="008003CB" w:rsidP="00101955">
      <w:pPr>
        <w:jc w:val="both"/>
        <w:rPr>
          <w:rFonts w:asciiTheme="majorBidi" w:hAnsiTheme="majorBidi" w:cstheme="majorBidi"/>
          <w:sz w:val="28"/>
          <w:szCs w:val="28"/>
          <w:rtl/>
        </w:rPr>
      </w:pPr>
      <w:r w:rsidRPr="008E26A1">
        <w:rPr>
          <w:rFonts w:asciiTheme="majorBidi" w:hAnsiTheme="majorBidi" w:cstheme="majorBidi"/>
          <w:sz w:val="28"/>
          <w:szCs w:val="28"/>
          <w:rtl/>
        </w:rPr>
        <w:t xml:space="preserve">الفصل </w:t>
      </w:r>
      <w:proofErr w:type="gramStart"/>
      <w:r w:rsidRPr="008E26A1">
        <w:rPr>
          <w:rFonts w:asciiTheme="majorBidi" w:hAnsiTheme="majorBidi" w:cstheme="majorBidi"/>
          <w:sz w:val="28"/>
          <w:szCs w:val="28"/>
          <w:rtl/>
        </w:rPr>
        <w:t>الثاني :</w:t>
      </w:r>
      <w:proofErr w:type="gramEnd"/>
      <w:r w:rsidRPr="008E26A1">
        <w:rPr>
          <w:rFonts w:asciiTheme="majorBidi" w:hAnsiTheme="majorBidi" w:cstheme="majorBidi"/>
          <w:sz w:val="28"/>
          <w:szCs w:val="28"/>
          <w:rtl/>
        </w:rPr>
        <w:t xml:space="preserve"> </w:t>
      </w:r>
      <w:r w:rsidR="00271AEF" w:rsidRPr="008E26A1">
        <w:rPr>
          <w:rFonts w:asciiTheme="majorBidi" w:hAnsiTheme="majorBidi" w:cstheme="majorBidi"/>
          <w:sz w:val="28"/>
          <w:szCs w:val="28"/>
          <w:rtl/>
        </w:rPr>
        <w:t xml:space="preserve">الاطار النظري والدراسات السابقة </w:t>
      </w:r>
    </w:p>
    <w:p w:rsidR="00271AEF" w:rsidRPr="008E26A1" w:rsidRDefault="00271AEF" w:rsidP="00271AEF">
      <w:pPr>
        <w:jc w:val="both"/>
        <w:rPr>
          <w:rFonts w:asciiTheme="majorBidi" w:hAnsiTheme="majorBidi" w:cstheme="majorBidi"/>
          <w:sz w:val="28"/>
          <w:szCs w:val="28"/>
          <w:rtl/>
        </w:rPr>
      </w:pPr>
      <w:r w:rsidRPr="008E26A1">
        <w:rPr>
          <w:rFonts w:asciiTheme="majorBidi" w:hAnsiTheme="majorBidi" w:cstheme="majorBidi"/>
          <w:sz w:val="28"/>
          <w:szCs w:val="28"/>
          <w:rtl/>
        </w:rPr>
        <w:t xml:space="preserve">مقدمة </w:t>
      </w:r>
    </w:p>
    <w:p w:rsidR="00271AEF" w:rsidRPr="008E26A1" w:rsidRDefault="00271AEF" w:rsidP="00271AEF">
      <w:pPr>
        <w:jc w:val="both"/>
        <w:rPr>
          <w:rFonts w:asciiTheme="majorBidi" w:hAnsiTheme="majorBidi" w:cstheme="majorBidi"/>
          <w:sz w:val="28"/>
          <w:szCs w:val="28"/>
          <w:rtl/>
        </w:rPr>
      </w:pPr>
      <w:proofErr w:type="gramStart"/>
      <w:r w:rsidRPr="008E26A1">
        <w:rPr>
          <w:rFonts w:asciiTheme="majorBidi" w:hAnsiTheme="majorBidi" w:cstheme="majorBidi"/>
          <w:sz w:val="28"/>
          <w:szCs w:val="28"/>
          <w:rtl/>
        </w:rPr>
        <w:t>أولا :</w:t>
      </w:r>
      <w:proofErr w:type="gramEnd"/>
      <w:r w:rsidRPr="008E26A1">
        <w:rPr>
          <w:rFonts w:asciiTheme="majorBidi" w:hAnsiTheme="majorBidi" w:cstheme="majorBidi"/>
          <w:sz w:val="28"/>
          <w:szCs w:val="28"/>
          <w:rtl/>
        </w:rPr>
        <w:t xml:space="preserve"> الاطار النظري </w:t>
      </w:r>
    </w:p>
    <w:p w:rsidR="00271AEF" w:rsidRPr="008E26A1" w:rsidRDefault="00271AEF" w:rsidP="00271AEF">
      <w:pPr>
        <w:jc w:val="both"/>
        <w:rPr>
          <w:rFonts w:asciiTheme="majorBidi" w:hAnsiTheme="majorBidi" w:cstheme="majorBidi"/>
          <w:sz w:val="28"/>
          <w:szCs w:val="28"/>
          <w:rtl/>
        </w:rPr>
      </w:pPr>
      <w:proofErr w:type="gramStart"/>
      <w:r w:rsidRPr="008E26A1">
        <w:rPr>
          <w:rFonts w:asciiTheme="majorBidi" w:hAnsiTheme="majorBidi" w:cstheme="majorBidi"/>
          <w:sz w:val="28"/>
          <w:szCs w:val="28"/>
          <w:rtl/>
        </w:rPr>
        <w:t>ثانيا :</w:t>
      </w:r>
      <w:proofErr w:type="spellStart"/>
      <w:r w:rsidRPr="008E26A1">
        <w:rPr>
          <w:rFonts w:asciiTheme="majorBidi" w:hAnsiTheme="majorBidi" w:cstheme="majorBidi"/>
          <w:sz w:val="28"/>
          <w:szCs w:val="28"/>
          <w:rtl/>
        </w:rPr>
        <w:t>نضريات</w:t>
      </w:r>
      <w:proofErr w:type="spellEnd"/>
      <w:proofErr w:type="gramEnd"/>
      <w:r w:rsidRPr="008E26A1">
        <w:rPr>
          <w:rFonts w:asciiTheme="majorBidi" w:hAnsiTheme="majorBidi" w:cstheme="majorBidi"/>
          <w:sz w:val="28"/>
          <w:szCs w:val="28"/>
          <w:rtl/>
        </w:rPr>
        <w:t xml:space="preserve"> ذات صلة بالدراسة </w:t>
      </w:r>
    </w:p>
    <w:p w:rsidR="00271AEF" w:rsidRPr="008E26A1" w:rsidRDefault="00271AEF" w:rsidP="00271AEF">
      <w:pPr>
        <w:jc w:val="both"/>
        <w:rPr>
          <w:rFonts w:asciiTheme="majorBidi" w:hAnsiTheme="majorBidi" w:cstheme="majorBidi"/>
          <w:sz w:val="28"/>
          <w:szCs w:val="28"/>
          <w:rtl/>
        </w:rPr>
      </w:pPr>
      <w:r w:rsidRPr="008E26A1">
        <w:rPr>
          <w:rFonts w:asciiTheme="majorBidi" w:hAnsiTheme="majorBidi" w:cstheme="majorBidi"/>
          <w:sz w:val="28"/>
          <w:szCs w:val="28"/>
          <w:rtl/>
        </w:rPr>
        <w:t xml:space="preserve">ثالثا: تطبيق النظرية في الدراسة </w:t>
      </w:r>
    </w:p>
    <w:p w:rsidR="00271AEF" w:rsidRPr="008E26A1" w:rsidRDefault="00271AEF" w:rsidP="00271AEF">
      <w:pPr>
        <w:jc w:val="both"/>
        <w:rPr>
          <w:rFonts w:asciiTheme="majorBidi" w:hAnsiTheme="majorBidi" w:cstheme="majorBidi"/>
          <w:sz w:val="28"/>
          <w:szCs w:val="28"/>
          <w:rtl/>
        </w:rPr>
      </w:pPr>
      <w:r w:rsidRPr="008E26A1">
        <w:rPr>
          <w:rFonts w:asciiTheme="majorBidi" w:hAnsiTheme="majorBidi" w:cstheme="majorBidi"/>
          <w:sz w:val="28"/>
          <w:szCs w:val="28"/>
          <w:rtl/>
        </w:rPr>
        <w:t xml:space="preserve">رابعا: الدراسات السابقة </w:t>
      </w:r>
    </w:p>
    <w:p w:rsidR="0098457A" w:rsidRPr="008E26A1" w:rsidRDefault="0098457A" w:rsidP="0098457A">
      <w:pPr>
        <w:jc w:val="both"/>
        <w:rPr>
          <w:rFonts w:asciiTheme="majorBidi" w:hAnsiTheme="majorBidi" w:cstheme="majorBidi"/>
          <w:sz w:val="28"/>
          <w:szCs w:val="28"/>
          <w:rtl/>
        </w:rPr>
      </w:pPr>
      <w:r w:rsidRPr="008E26A1">
        <w:rPr>
          <w:rFonts w:asciiTheme="majorBidi" w:hAnsiTheme="majorBidi" w:cstheme="majorBidi"/>
          <w:sz w:val="28"/>
          <w:szCs w:val="28"/>
          <w:rtl/>
        </w:rPr>
        <w:t xml:space="preserve">الفجوة البحثية </w:t>
      </w:r>
    </w:p>
    <w:p w:rsidR="0098457A" w:rsidRPr="008E26A1" w:rsidRDefault="00FC0681" w:rsidP="0098457A">
      <w:pPr>
        <w:jc w:val="both"/>
        <w:rPr>
          <w:rFonts w:asciiTheme="majorBidi" w:hAnsiTheme="majorBidi" w:cstheme="majorBidi"/>
          <w:sz w:val="28"/>
          <w:szCs w:val="28"/>
          <w:rtl/>
        </w:rPr>
      </w:pPr>
      <w:proofErr w:type="gramStart"/>
      <w:r w:rsidRPr="008E26A1">
        <w:rPr>
          <w:rFonts w:asciiTheme="majorBidi" w:hAnsiTheme="majorBidi" w:cstheme="majorBidi"/>
          <w:sz w:val="28"/>
          <w:szCs w:val="28"/>
          <w:rtl/>
        </w:rPr>
        <w:t>أولا :</w:t>
      </w:r>
      <w:proofErr w:type="gramEnd"/>
      <w:r w:rsidRPr="008E26A1">
        <w:rPr>
          <w:rFonts w:asciiTheme="majorBidi" w:hAnsiTheme="majorBidi" w:cstheme="majorBidi"/>
          <w:sz w:val="28"/>
          <w:szCs w:val="28"/>
          <w:rtl/>
        </w:rPr>
        <w:t xml:space="preserve"> الاتجاهات البحثية المشتركة </w:t>
      </w:r>
    </w:p>
    <w:p w:rsidR="00FC0681" w:rsidRPr="008E26A1" w:rsidRDefault="00FC0681" w:rsidP="0098457A">
      <w:pPr>
        <w:jc w:val="both"/>
        <w:rPr>
          <w:rFonts w:asciiTheme="majorBidi" w:hAnsiTheme="majorBidi" w:cstheme="majorBidi"/>
          <w:sz w:val="28"/>
          <w:szCs w:val="28"/>
          <w:rtl/>
        </w:rPr>
      </w:pPr>
      <w:r w:rsidRPr="008E26A1">
        <w:rPr>
          <w:rFonts w:asciiTheme="majorBidi" w:hAnsiTheme="majorBidi" w:cstheme="majorBidi"/>
          <w:sz w:val="28"/>
          <w:szCs w:val="28"/>
          <w:rtl/>
        </w:rPr>
        <w:t xml:space="preserve">-الأساليب البحثية المستخدمة </w:t>
      </w:r>
    </w:p>
    <w:p w:rsidR="00FC0681" w:rsidRPr="008E26A1" w:rsidRDefault="00FC0681" w:rsidP="0098457A">
      <w:pPr>
        <w:jc w:val="both"/>
        <w:rPr>
          <w:rFonts w:asciiTheme="majorBidi" w:hAnsiTheme="majorBidi" w:cstheme="majorBidi"/>
          <w:sz w:val="28"/>
          <w:szCs w:val="28"/>
          <w:rtl/>
        </w:rPr>
      </w:pPr>
      <w:r w:rsidRPr="008E26A1">
        <w:rPr>
          <w:rFonts w:asciiTheme="majorBidi" w:hAnsiTheme="majorBidi" w:cstheme="majorBidi"/>
          <w:sz w:val="28"/>
          <w:szCs w:val="28"/>
          <w:rtl/>
        </w:rPr>
        <w:t xml:space="preserve">-الفجوات البحثية والفرص المستقبلية </w:t>
      </w:r>
    </w:p>
    <w:p w:rsidR="00FC0681" w:rsidRPr="008E26A1" w:rsidRDefault="00FC0681" w:rsidP="0098457A">
      <w:pPr>
        <w:jc w:val="both"/>
        <w:rPr>
          <w:rFonts w:asciiTheme="majorBidi" w:hAnsiTheme="majorBidi" w:cstheme="majorBidi"/>
          <w:sz w:val="28"/>
          <w:szCs w:val="28"/>
          <w:rtl/>
        </w:rPr>
      </w:pPr>
      <w:r w:rsidRPr="008E26A1">
        <w:rPr>
          <w:rFonts w:asciiTheme="majorBidi" w:hAnsiTheme="majorBidi" w:cstheme="majorBidi"/>
          <w:sz w:val="28"/>
          <w:szCs w:val="28"/>
          <w:rtl/>
        </w:rPr>
        <w:t xml:space="preserve">-ما يميز الدراسة الخاصة بي عن الدراسات السابقة </w:t>
      </w:r>
    </w:p>
    <w:p w:rsidR="00FC0681" w:rsidRPr="008E26A1" w:rsidRDefault="00FC0681" w:rsidP="0098457A">
      <w:pPr>
        <w:jc w:val="both"/>
        <w:rPr>
          <w:rFonts w:asciiTheme="majorBidi" w:hAnsiTheme="majorBidi" w:cstheme="majorBidi"/>
          <w:sz w:val="28"/>
          <w:szCs w:val="28"/>
          <w:rtl/>
        </w:rPr>
      </w:pPr>
      <w:r w:rsidRPr="008E26A1">
        <w:rPr>
          <w:rFonts w:asciiTheme="majorBidi" w:hAnsiTheme="majorBidi" w:cstheme="majorBidi"/>
          <w:sz w:val="28"/>
          <w:szCs w:val="28"/>
          <w:rtl/>
        </w:rPr>
        <w:t xml:space="preserve">خلاصة الفصل </w:t>
      </w:r>
    </w:p>
    <w:p w:rsidR="00FC0681" w:rsidRPr="008E26A1" w:rsidRDefault="00FC0681" w:rsidP="0098457A">
      <w:pPr>
        <w:jc w:val="both"/>
        <w:rPr>
          <w:rFonts w:asciiTheme="majorBidi" w:hAnsiTheme="majorBidi" w:cstheme="majorBidi"/>
          <w:sz w:val="28"/>
          <w:szCs w:val="28"/>
          <w:rtl/>
        </w:rPr>
      </w:pPr>
      <w:r w:rsidRPr="008E26A1">
        <w:rPr>
          <w:rFonts w:asciiTheme="majorBidi" w:hAnsiTheme="majorBidi" w:cstheme="majorBidi"/>
          <w:sz w:val="28"/>
          <w:szCs w:val="28"/>
          <w:rtl/>
        </w:rPr>
        <w:lastRenderedPageBreak/>
        <w:t xml:space="preserve">الفصل الثالث: منهجية البحث </w:t>
      </w:r>
    </w:p>
    <w:p w:rsidR="00FC0681" w:rsidRPr="008E26A1" w:rsidRDefault="00FC0681" w:rsidP="0098457A">
      <w:pPr>
        <w:jc w:val="both"/>
        <w:rPr>
          <w:rFonts w:asciiTheme="majorBidi" w:hAnsiTheme="majorBidi" w:cstheme="majorBidi"/>
          <w:sz w:val="28"/>
          <w:szCs w:val="28"/>
          <w:rtl/>
        </w:rPr>
      </w:pPr>
      <w:r w:rsidRPr="008E26A1">
        <w:rPr>
          <w:rFonts w:asciiTheme="majorBidi" w:hAnsiTheme="majorBidi" w:cstheme="majorBidi"/>
          <w:sz w:val="28"/>
          <w:szCs w:val="28"/>
          <w:rtl/>
        </w:rPr>
        <w:t xml:space="preserve">المقدمة </w:t>
      </w:r>
    </w:p>
    <w:p w:rsidR="00FC0681" w:rsidRPr="008E26A1" w:rsidRDefault="00FC0681" w:rsidP="0098457A">
      <w:pPr>
        <w:jc w:val="both"/>
        <w:rPr>
          <w:rFonts w:asciiTheme="majorBidi" w:hAnsiTheme="majorBidi" w:cstheme="majorBidi"/>
          <w:sz w:val="28"/>
          <w:szCs w:val="28"/>
          <w:rtl/>
        </w:rPr>
      </w:pPr>
      <w:r w:rsidRPr="008E26A1">
        <w:rPr>
          <w:rFonts w:asciiTheme="majorBidi" w:hAnsiTheme="majorBidi" w:cstheme="majorBidi"/>
          <w:sz w:val="28"/>
          <w:szCs w:val="28"/>
          <w:rtl/>
        </w:rPr>
        <w:t xml:space="preserve">أولا: منهج البحث </w:t>
      </w:r>
    </w:p>
    <w:p w:rsidR="00FC0681" w:rsidRPr="008E26A1" w:rsidRDefault="00FC0681" w:rsidP="0098457A">
      <w:pPr>
        <w:jc w:val="both"/>
        <w:rPr>
          <w:rFonts w:asciiTheme="majorBidi" w:hAnsiTheme="majorBidi" w:cstheme="majorBidi"/>
          <w:sz w:val="28"/>
          <w:szCs w:val="28"/>
          <w:rtl/>
        </w:rPr>
      </w:pPr>
      <w:proofErr w:type="spellStart"/>
      <w:proofErr w:type="gramStart"/>
      <w:r w:rsidRPr="008E26A1">
        <w:rPr>
          <w:rFonts w:asciiTheme="majorBidi" w:hAnsiTheme="majorBidi" w:cstheme="majorBidi"/>
          <w:sz w:val="28"/>
          <w:szCs w:val="28"/>
          <w:rtl/>
        </w:rPr>
        <w:t>ثانيا:مجتمع</w:t>
      </w:r>
      <w:proofErr w:type="spellEnd"/>
      <w:proofErr w:type="gramEnd"/>
      <w:r w:rsidRPr="008E26A1">
        <w:rPr>
          <w:rFonts w:asciiTheme="majorBidi" w:hAnsiTheme="majorBidi" w:cstheme="majorBidi"/>
          <w:sz w:val="28"/>
          <w:szCs w:val="28"/>
          <w:rtl/>
        </w:rPr>
        <w:t xml:space="preserve"> البحث </w:t>
      </w:r>
    </w:p>
    <w:p w:rsidR="00FC0681" w:rsidRPr="008E26A1" w:rsidRDefault="00FC0681" w:rsidP="0098457A">
      <w:pPr>
        <w:jc w:val="both"/>
        <w:rPr>
          <w:rFonts w:asciiTheme="majorBidi" w:hAnsiTheme="majorBidi" w:cstheme="majorBidi"/>
          <w:sz w:val="28"/>
          <w:szCs w:val="28"/>
          <w:rtl/>
        </w:rPr>
      </w:pPr>
      <w:proofErr w:type="spellStart"/>
      <w:proofErr w:type="gramStart"/>
      <w:r w:rsidRPr="008E26A1">
        <w:rPr>
          <w:rFonts w:asciiTheme="majorBidi" w:hAnsiTheme="majorBidi" w:cstheme="majorBidi"/>
          <w:sz w:val="28"/>
          <w:szCs w:val="28"/>
          <w:rtl/>
        </w:rPr>
        <w:t>ثالثا:عينة</w:t>
      </w:r>
      <w:proofErr w:type="spellEnd"/>
      <w:proofErr w:type="gramEnd"/>
      <w:r w:rsidRPr="008E26A1">
        <w:rPr>
          <w:rFonts w:asciiTheme="majorBidi" w:hAnsiTheme="majorBidi" w:cstheme="majorBidi"/>
          <w:sz w:val="28"/>
          <w:szCs w:val="28"/>
          <w:rtl/>
        </w:rPr>
        <w:t xml:space="preserve"> البحث </w:t>
      </w:r>
    </w:p>
    <w:p w:rsidR="00FC0681" w:rsidRPr="008E26A1" w:rsidRDefault="00FC0681" w:rsidP="0098457A">
      <w:pPr>
        <w:jc w:val="both"/>
        <w:rPr>
          <w:rFonts w:asciiTheme="majorBidi" w:hAnsiTheme="majorBidi" w:cstheme="majorBidi"/>
          <w:sz w:val="28"/>
          <w:szCs w:val="28"/>
          <w:rtl/>
        </w:rPr>
      </w:pPr>
      <w:proofErr w:type="spellStart"/>
      <w:proofErr w:type="gramStart"/>
      <w:r w:rsidRPr="008E26A1">
        <w:rPr>
          <w:rFonts w:asciiTheme="majorBidi" w:hAnsiTheme="majorBidi" w:cstheme="majorBidi"/>
          <w:sz w:val="28"/>
          <w:szCs w:val="28"/>
          <w:rtl/>
        </w:rPr>
        <w:t>رابعا:أداة</w:t>
      </w:r>
      <w:proofErr w:type="spellEnd"/>
      <w:proofErr w:type="gramEnd"/>
      <w:r w:rsidRPr="008E26A1">
        <w:rPr>
          <w:rFonts w:asciiTheme="majorBidi" w:hAnsiTheme="majorBidi" w:cstheme="majorBidi"/>
          <w:sz w:val="28"/>
          <w:szCs w:val="28"/>
          <w:rtl/>
        </w:rPr>
        <w:t xml:space="preserve"> البحث</w:t>
      </w:r>
    </w:p>
    <w:p w:rsidR="00FC0681" w:rsidRPr="008E26A1" w:rsidRDefault="00FC0681" w:rsidP="0098457A">
      <w:pPr>
        <w:jc w:val="both"/>
        <w:rPr>
          <w:rFonts w:asciiTheme="majorBidi" w:hAnsiTheme="majorBidi" w:cstheme="majorBidi"/>
          <w:sz w:val="28"/>
          <w:szCs w:val="28"/>
          <w:rtl/>
        </w:rPr>
      </w:pPr>
      <w:proofErr w:type="spellStart"/>
      <w:proofErr w:type="gramStart"/>
      <w:r w:rsidRPr="008E26A1">
        <w:rPr>
          <w:rFonts w:asciiTheme="majorBidi" w:hAnsiTheme="majorBidi" w:cstheme="majorBidi"/>
          <w:sz w:val="28"/>
          <w:szCs w:val="28"/>
          <w:rtl/>
        </w:rPr>
        <w:t>خامسا:خطوات</w:t>
      </w:r>
      <w:proofErr w:type="spellEnd"/>
      <w:proofErr w:type="gramEnd"/>
      <w:r w:rsidRPr="008E26A1">
        <w:rPr>
          <w:rFonts w:asciiTheme="majorBidi" w:hAnsiTheme="majorBidi" w:cstheme="majorBidi"/>
          <w:sz w:val="28"/>
          <w:szCs w:val="28"/>
          <w:rtl/>
        </w:rPr>
        <w:t xml:space="preserve"> اعداد أداة البحث </w:t>
      </w:r>
    </w:p>
    <w:p w:rsidR="00FC0681" w:rsidRPr="008E26A1" w:rsidRDefault="00FC0681" w:rsidP="0098457A">
      <w:pPr>
        <w:jc w:val="both"/>
        <w:rPr>
          <w:rFonts w:asciiTheme="majorBidi" w:hAnsiTheme="majorBidi" w:cstheme="majorBidi"/>
          <w:sz w:val="28"/>
          <w:szCs w:val="28"/>
          <w:rtl/>
        </w:rPr>
      </w:pPr>
      <w:proofErr w:type="spellStart"/>
      <w:proofErr w:type="gramStart"/>
      <w:r w:rsidRPr="008E26A1">
        <w:rPr>
          <w:rFonts w:asciiTheme="majorBidi" w:hAnsiTheme="majorBidi" w:cstheme="majorBidi"/>
          <w:sz w:val="28"/>
          <w:szCs w:val="28"/>
          <w:rtl/>
        </w:rPr>
        <w:t>سادسا:صدق</w:t>
      </w:r>
      <w:proofErr w:type="spellEnd"/>
      <w:proofErr w:type="gramEnd"/>
      <w:r w:rsidRPr="008E26A1">
        <w:rPr>
          <w:rFonts w:asciiTheme="majorBidi" w:hAnsiTheme="majorBidi" w:cstheme="majorBidi"/>
          <w:sz w:val="28"/>
          <w:szCs w:val="28"/>
          <w:rtl/>
        </w:rPr>
        <w:t xml:space="preserve"> وثبات أداة </w:t>
      </w:r>
      <w:proofErr w:type="spellStart"/>
      <w:r w:rsidRPr="008E26A1">
        <w:rPr>
          <w:rFonts w:asciiTheme="majorBidi" w:hAnsiTheme="majorBidi" w:cstheme="majorBidi"/>
          <w:sz w:val="28"/>
          <w:szCs w:val="28"/>
          <w:rtl/>
        </w:rPr>
        <w:t>البجث</w:t>
      </w:r>
      <w:proofErr w:type="spellEnd"/>
      <w:r w:rsidRPr="008E26A1">
        <w:rPr>
          <w:rFonts w:asciiTheme="majorBidi" w:hAnsiTheme="majorBidi" w:cstheme="majorBidi"/>
          <w:sz w:val="28"/>
          <w:szCs w:val="28"/>
          <w:rtl/>
        </w:rPr>
        <w:t xml:space="preserve"> </w:t>
      </w:r>
    </w:p>
    <w:p w:rsidR="00FC0681" w:rsidRPr="008E26A1" w:rsidRDefault="00FC0681" w:rsidP="0098457A">
      <w:pPr>
        <w:jc w:val="both"/>
        <w:rPr>
          <w:rFonts w:asciiTheme="majorBidi" w:hAnsiTheme="majorBidi" w:cstheme="majorBidi"/>
          <w:sz w:val="28"/>
          <w:szCs w:val="28"/>
          <w:rtl/>
        </w:rPr>
      </w:pPr>
      <w:r w:rsidRPr="008E26A1">
        <w:rPr>
          <w:rFonts w:asciiTheme="majorBidi" w:hAnsiTheme="majorBidi" w:cstheme="majorBidi"/>
          <w:sz w:val="28"/>
          <w:szCs w:val="28"/>
          <w:rtl/>
        </w:rPr>
        <w:t>سابعا: الأدوات الإحصائية المست</w:t>
      </w:r>
      <w:r w:rsidR="00E42771" w:rsidRPr="008E26A1">
        <w:rPr>
          <w:rFonts w:asciiTheme="majorBidi" w:hAnsiTheme="majorBidi" w:cstheme="majorBidi"/>
          <w:sz w:val="28"/>
          <w:szCs w:val="28"/>
          <w:rtl/>
        </w:rPr>
        <w:t xml:space="preserve">خدمة </w:t>
      </w:r>
    </w:p>
    <w:p w:rsidR="008D7EE2" w:rsidRPr="008E26A1" w:rsidRDefault="00E42771" w:rsidP="0098457A">
      <w:pPr>
        <w:jc w:val="both"/>
        <w:rPr>
          <w:rFonts w:asciiTheme="majorBidi" w:hAnsiTheme="majorBidi" w:cstheme="majorBidi"/>
          <w:sz w:val="28"/>
          <w:szCs w:val="28"/>
          <w:rtl/>
        </w:rPr>
      </w:pPr>
      <w:r w:rsidRPr="008E26A1">
        <w:rPr>
          <w:rFonts w:asciiTheme="majorBidi" w:hAnsiTheme="majorBidi" w:cstheme="majorBidi"/>
          <w:sz w:val="28"/>
          <w:szCs w:val="28"/>
          <w:rtl/>
        </w:rPr>
        <w:t>خلاصة الفصل</w:t>
      </w:r>
    </w:p>
    <w:p w:rsidR="008D7EE2" w:rsidRPr="008E26A1" w:rsidRDefault="008D7EE2" w:rsidP="0098457A">
      <w:pPr>
        <w:jc w:val="both"/>
        <w:rPr>
          <w:rFonts w:asciiTheme="majorBidi" w:hAnsiTheme="majorBidi" w:cstheme="majorBidi"/>
          <w:sz w:val="28"/>
          <w:szCs w:val="28"/>
          <w:rtl/>
        </w:rPr>
      </w:pPr>
      <w:r w:rsidRPr="008E26A1">
        <w:rPr>
          <w:rFonts w:asciiTheme="majorBidi" w:hAnsiTheme="majorBidi" w:cstheme="majorBidi"/>
          <w:sz w:val="28"/>
          <w:szCs w:val="28"/>
          <w:rtl/>
        </w:rPr>
        <w:t xml:space="preserve">الفصل </w:t>
      </w:r>
      <w:proofErr w:type="gramStart"/>
      <w:r w:rsidRPr="008E26A1">
        <w:rPr>
          <w:rFonts w:asciiTheme="majorBidi" w:hAnsiTheme="majorBidi" w:cstheme="majorBidi"/>
          <w:sz w:val="28"/>
          <w:szCs w:val="28"/>
          <w:rtl/>
        </w:rPr>
        <w:t>الرابع :تحاليل</w:t>
      </w:r>
      <w:proofErr w:type="gramEnd"/>
      <w:r w:rsidRPr="008E26A1">
        <w:rPr>
          <w:rFonts w:asciiTheme="majorBidi" w:hAnsiTheme="majorBidi" w:cstheme="majorBidi"/>
          <w:sz w:val="28"/>
          <w:szCs w:val="28"/>
          <w:rtl/>
        </w:rPr>
        <w:t xml:space="preserve"> البيانات والنتائج والتوصيات والمقترحات </w:t>
      </w:r>
    </w:p>
    <w:p w:rsidR="008D7EE2" w:rsidRPr="008E26A1" w:rsidRDefault="008D7EE2" w:rsidP="0098457A">
      <w:pPr>
        <w:jc w:val="both"/>
        <w:rPr>
          <w:rFonts w:asciiTheme="majorBidi" w:hAnsiTheme="majorBidi" w:cstheme="majorBidi"/>
          <w:sz w:val="28"/>
          <w:szCs w:val="28"/>
          <w:rtl/>
        </w:rPr>
      </w:pPr>
      <w:r w:rsidRPr="008E26A1">
        <w:rPr>
          <w:rFonts w:asciiTheme="majorBidi" w:hAnsiTheme="majorBidi" w:cstheme="majorBidi"/>
          <w:sz w:val="28"/>
          <w:szCs w:val="28"/>
          <w:rtl/>
        </w:rPr>
        <w:t xml:space="preserve">مقدمة </w:t>
      </w:r>
    </w:p>
    <w:p w:rsidR="008D7EE2" w:rsidRPr="008E26A1" w:rsidRDefault="008D7EE2" w:rsidP="0098457A">
      <w:pPr>
        <w:jc w:val="both"/>
        <w:rPr>
          <w:rFonts w:asciiTheme="majorBidi" w:hAnsiTheme="majorBidi" w:cstheme="majorBidi"/>
          <w:sz w:val="28"/>
          <w:szCs w:val="28"/>
          <w:rtl/>
        </w:rPr>
      </w:pPr>
      <w:proofErr w:type="spellStart"/>
      <w:proofErr w:type="gramStart"/>
      <w:r w:rsidRPr="008E26A1">
        <w:rPr>
          <w:rFonts w:asciiTheme="majorBidi" w:hAnsiTheme="majorBidi" w:cstheme="majorBidi"/>
          <w:sz w:val="28"/>
          <w:szCs w:val="28"/>
          <w:rtl/>
        </w:rPr>
        <w:t>أولا:التحليل</w:t>
      </w:r>
      <w:proofErr w:type="spellEnd"/>
      <w:proofErr w:type="gramEnd"/>
      <w:r w:rsidRPr="008E26A1">
        <w:rPr>
          <w:rFonts w:asciiTheme="majorBidi" w:hAnsiTheme="majorBidi" w:cstheme="majorBidi"/>
          <w:sz w:val="28"/>
          <w:szCs w:val="28"/>
          <w:rtl/>
        </w:rPr>
        <w:t xml:space="preserve"> الوصفي للبيانات </w:t>
      </w:r>
    </w:p>
    <w:p w:rsidR="008D7EE2" w:rsidRPr="008E26A1" w:rsidRDefault="008D7EE2" w:rsidP="0098457A">
      <w:pPr>
        <w:jc w:val="both"/>
        <w:rPr>
          <w:rFonts w:asciiTheme="majorBidi" w:hAnsiTheme="majorBidi" w:cstheme="majorBidi"/>
          <w:sz w:val="28"/>
          <w:szCs w:val="28"/>
          <w:rtl/>
        </w:rPr>
      </w:pPr>
      <w:proofErr w:type="spellStart"/>
      <w:proofErr w:type="gramStart"/>
      <w:r w:rsidRPr="008E26A1">
        <w:rPr>
          <w:rFonts w:asciiTheme="majorBidi" w:hAnsiTheme="majorBidi" w:cstheme="majorBidi"/>
          <w:sz w:val="28"/>
          <w:szCs w:val="28"/>
          <w:rtl/>
        </w:rPr>
        <w:t>ثانيا:المتوسطات</w:t>
      </w:r>
      <w:proofErr w:type="spellEnd"/>
      <w:proofErr w:type="gramEnd"/>
      <w:r w:rsidRPr="008E26A1">
        <w:rPr>
          <w:rFonts w:asciiTheme="majorBidi" w:hAnsiTheme="majorBidi" w:cstheme="majorBidi"/>
          <w:sz w:val="28"/>
          <w:szCs w:val="28"/>
          <w:rtl/>
        </w:rPr>
        <w:t xml:space="preserve"> الحسابية </w:t>
      </w:r>
    </w:p>
    <w:p w:rsidR="008D7EE2" w:rsidRPr="008E26A1" w:rsidRDefault="008D7EE2" w:rsidP="0098457A">
      <w:pPr>
        <w:jc w:val="both"/>
        <w:rPr>
          <w:rFonts w:asciiTheme="majorBidi" w:hAnsiTheme="majorBidi" w:cstheme="majorBidi"/>
          <w:sz w:val="28"/>
          <w:szCs w:val="28"/>
          <w:rtl/>
        </w:rPr>
      </w:pPr>
      <w:proofErr w:type="spellStart"/>
      <w:proofErr w:type="gramStart"/>
      <w:r w:rsidRPr="008E26A1">
        <w:rPr>
          <w:rFonts w:asciiTheme="majorBidi" w:hAnsiTheme="majorBidi" w:cstheme="majorBidi"/>
          <w:sz w:val="28"/>
          <w:szCs w:val="28"/>
          <w:rtl/>
        </w:rPr>
        <w:t>ثالثا:اختبار</w:t>
      </w:r>
      <w:proofErr w:type="spellEnd"/>
      <w:proofErr w:type="gramEnd"/>
      <w:r w:rsidRPr="008E26A1">
        <w:rPr>
          <w:rFonts w:asciiTheme="majorBidi" w:hAnsiTheme="majorBidi" w:cstheme="majorBidi"/>
          <w:sz w:val="28"/>
          <w:szCs w:val="28"/>
          <w:rtl/>
        </w:rPr>
        <w:t xml:space="preserve"> الفرضيات </w:t>
      </w:r>
    </w:p>
    <w:p w:rsidR="008D7EE2" w:rsidRPr="008E26A1" w:rsidRDefault="008D7EE2" w:rsidP="0098457A">
      <w:pPr>
        <w:jc w:val="both"/>
        <w:rPr>
          <w:rFonts w:asciiTheme="majorBidi" w:hAnsiTheme="majorBidi" w:cstheme="majorBidi"/>
          <w:sz w:val="28"/>
          <w:szCs w:val="28"/>
          <w:rtl/>
        </w:rPr>
      </w:pPr>
      <w:r w:rsidRPr="008E26A1">
        <w:rPr>
          <w:rFonts w:asciiTheme="majorBidi" w:hAnsiTheme="majorBidi" w:cstheme="majorBidi"/>
          <w:sz w:val="28"/>
          <w:szCs w:val="28"/>
          <w:rtl/>
        </w:rPr>
        <w:t xml:space="preserve">اهم التوصيات </w:t>
      </w:r>
    </w:p>
    <w:p w:rsidR="008D7EE2" w:rsidRPr="008E26A1" w:rsidRDefault="008D7EE2" w:rsidP="0098457A">
      <w:pPr>
        <w:jc w:val="both"/>
        <w:rPr>
          <w:rFonts w:asciiTheme="majorBidi" w:hAnsiTheme="majorBidi" w:cstheme="majorBidi"/>
          <w:sz w:val="28"/>
          <w:szCs w:val="28"/>
          <w:rtl/>
        </w:rPr>
      </w:pPr>
      <w:r w:rsidRPr="008E26A1">
        <w:rPr>
          <w:rFonts w:asciiTheme="majorBidi" w:hAnsiTheme="majorBidi" w:cstheme="majorBidi"/>
          <w:sz w:val="28"/>
          <w:szCs w:val="28"/>
          <w:rtl/>
        </w:rPr>
        <w:t xml:space="preserve">أفكار للأبحاث المستقبلية </w:t>
      </w:r>
    </w:p>
    <w:p w:rsidR="008E26A1" w:rsidRPr="008E26A1" w:rsidRDefault="008D7EE2" w:rsidP="007061FC">
      <w:pPr>
        <w:jc w:val="both"/>
        <w:rPr>
          <w:rFonts w:asciiTheme="majorBidi" w:hAnsiTheme="majorBidi" w:cstheme="majorBidi"/>
          <w:sz w:val="28"/>
          <w:szCs w:val="28"/>
          <w:rtl/>
        </w:rPr>
      </w:pPr>
      <w:r w:rsidRPr="008E26A1">
        <w:rPr>
          <w:rFonts w:asciiTheme="majorBidi" w:hAnsiTheme="majorBidi" w:cstheme="majorBidi"/>
          <w:sz w:val="28"/>
          <w:szCs w:val="28"/>
          <w:rtl/>
        </w:rPr>
        <w:t>خلاصة الفصل</w:t>
      </w:r>
      <w:r w:rsidR="00E42771" w:rsidRPr="008E26A1">
        <w:rPr>
          <w:rFonts w:asciiTheme="majorBidi" w:hAnsiTheme="majorBidi" w:cstheme="majorBidi"/>
          <w:sz w:val="28"/>
          <w:szCs w:val="28"/>
          <w:rtl/>
        </w:rPr>
        <w:t xml:space="preserve"> </w:t>
      </w:r>
    </w:p>
    <w:p w:rsidR="008A2CD9" w:rsidRPr="008E26A1" w:rsidRDefault="008A2CD9" w:rsidP="0098457A">
      <w:pPr>
        <w:jc w:val="both"/>
        <w:rPr>
          <w:rFonts w:asciiTheme="majorBidi" w:hAnsiTheme="majorBidi" w:cstheme="majorBidi"/>
          <w:sz w:val="28"/>
          <w:szCs w:val="28"/>
          <w:rtl/>
        </w:rPr>
      </w:pPr>
      <w:r w:rsidRPr="008E26A1">
        <w:rPr>
          <w:rFonts w:asciiTheme="majorBidi" w:hAnsiTheme="majorBidi" w:cstheme="majorBidi"/>
          <w:sz w:val="28"/>
          <w:szCs w:val="28"/>
          <w:rtl/>
        </w:rPr>
        <w:t xml:space="preserve">المراجع </w:t>
      </w:r>
    </w:p>
    <w:p w:rsidR="008A2CD9" w:rsidRPr="008E26A1" w:rsidRDefault="008A2CD9" w:rsidP="0098457A">
      <w:pPr>
        <w:jc w:val="both"/>
        <w:rPr>
          <w:rFonts w:asciiTheme="majorBidi" w:hAnsiTheme="majorBidi" w:cstheme="majorBidi"/>
          <w:sz w:val="28"/>
          <w:szCs w:val="28"/>
          <w:rtl/>
        </w:rPr>
      </w:pPr>
      <w:r w:rsidRPr="008E26A1">
        <w:rPr>
          <w:rFonts w:asciiTheme="majorBidi" w:hAnsiTheme="majorBidi" w:cstheme="majorBidi"/>
          <w:sz w:val="28"/>
          <w:szCs w:val="28"/>
          <w:rtl/>
        </w:rPr>
        <w:t xml:space="preserve">الاستبيان </w:t>
      </w:r>
    </w:p>
    <w:p w:rsidR="00FC0681" w:rsidRPr="008E26A1" w:rsidRDefault="00FC0681" w:rsidP="0098457A">
      <w:pPr>
        <w:jc w:val="both"/>
        <w:rPr>
          <w:rFonts w:asciiTheme="majorBidi" w:hAnsiTheme="majorBidi" w:cstheme="majorBidi"/>
          <w:sz w:val="28"/>
          <w:szCs w:val="28"/>
          <w:rtl/>
        </w:rPr>
      </w:pPr>
    </w:p>
    <w:p w:rsidR="0098457A" w:rsidRPr="008E26A1" w:rsidRDefault="0098457A" w:rsidP="00271AEF">
      <w:pPr>
        <w:jc w:val="both"/>
        <w:rPr>
          <w:rFonts w:asciiTheme="majorBidi" w:hAnsiTheme="majorBidi" w:cstheme="majorBidi"/>
          <w:sz w:val="28"/>
          <w:szCs w:val="28"/>
          <w:rtl/>
        </w:rPr>
      </w:pPr>
    </w:p>
    <w:p w:rsidR="00101955" w:rsidRPr="008E26A1" w:rsidRDefault="00101955" w:rsidP="00101955">
      <w:pPr>
        <w:jc w:val="both"/>
        <w:rPr>
          <w:rFonts w:asciiTheme="majorBidi" w:hAnsiTheme="majorBidi" w:cstheme="majorBidi"/>
          <w:sz w:val="28"/>
          <w:szCs w:val="28"/>
          <w:rtl/>
        </w:rPr>
      </w:pPr>
    </w:p>
    <w:p w:rsidR="00101955" w:rsidRPr="008E26A1" w:rsidRDefault="00101955" w:rsidP="00101955">
      <w:pPr>
        <w:jc w:val="both"/>
        <w:rPr>
          <w:rFonts w:asciiTheme="majorBidi" w:hAnsiTheme="majorBidi" w:cstheme="majorBidi"/>
          <w:sz w:val="28"/>
          <w:szCs w:val="28"/>
          <w:rtl/>
        </w:rPr>
      </w:pPr>
    </w:p>
    <w:p w:rsidR="00101955" w:rsidRPr="008E26A1" w:rsidRDefault="00101955" w:rsidP="00101955">
      <w:pPr>
        <w:jc w:val="both"/>
        <w:rPr>
          <w:rFonts w:asciiTheme="majorBidi" w:hAnsiTheme="majorBidi" w:cstheme="majorBidi"/>
          <w:sz w:val="28"/>
          <w:szCs w:val="28"/>
          <w:rtl/>
        </w:rPr>
      </w:pPr>
    </w:p>
    <w:p w:rsidR="00101955" w:rsidRPr="008E26A1" w:rsidRDefault="00101955" w:rsidP="00101955">
      <w:pPr>
        <w:jc w:val="both"/>
        <w:rPr>
          <w:rFonts w:asciiTheme="majorBidi" w:hAnsiTheme="majorBidi" w:cstheme="majorBidi"/>
          <w:sz w:val="28"/>
          <w:szCs w:val="28"/>
          <w:rtl/>
        </w:rPr>
      </w:pPr>
    </w:p>
    <w:p w:rsidR="00101955" w:rsidRPr="008E26A1" w:rsidRDefault="00101955" w:rsidP="00101955">
      <w:pPr>
        <w:jc w:val="both"/>
        <w:rPr>
          <w:rFonts w:asciiTheme="majorBidi" w:hAnsiTheme="majorBidi" w:cstheme="majorBidi"/>
          <w:sz w:val="28"/>
          <w:szCs w:val="28"/>
        </w:rPr>
      </w:pPr>
    </w:p>
    <w:p w:rsidR="00A01FAB" w:rsidRPr="007061FC" w:rsidRDefault="00550389" w:rsidP="00101955">
      <w:pPr>
        <w:spacing w:after="291"/>
        <w:ind w:left="84"/>
        <w:jc w:val="both"/>
        <w:rPr>
          <w:rFonts w:asciiTheme="majorBidi" w:hAnsiTheme="majorBidi" w:cstheme="majorBidi"/>
          <w:sz w:val="28"/>
          <w:szCs w:val="28"/>
          <w:u w:val="single"/>
        </w:rPr>
      </w:pPr>
      <w:r w:rsidRPr="007061FC">
        <w:rPr>
          <w:rFonts w:asciiTheme="majorBidi" w:eastAsia="Sakkal Majalla" w:hAnsiTheme="majorBidi" w:cstheme="majorBidi"/>
          <w:b/>
          <w:bCs/>
          <w:color w:val="4472C4"/>
          <w:sz w:val="28"/>
          <w:szCs w:val="28"/>
          <w:u w:val="single"/>
          <w:rtl/>
        </w:rPr>
        <w:lastRenderedPageBreak/>
        <w:t xml:space="preserve">مصطلحات </w:t>
      </w:r>
      <w:proofErr w:type="gramStart"/>
      <w:r w:rsidRPr="007061FC">
        <w:rPr>
          <w:rFonts w:asciiTheme="majorBidi" w:eastAsia="Sakkal Majalla" w:hAnsiTheme="majorBidi" w:cstheme="majorBidi"/>
          <w:b/>
          <w:bCs/>
          <w:color w:val="4472C4"/>
          <w:sz w:val="28"/>
          <w:szCs w:val="28"/>
          <w:u w:val="single"/>
          <w:rtl/>
        </w:rPr>
        <w:t>الدراسة :</w:t>
      </w:r>
      <w:proofErr w:type="gramEnd"/>
      <w:r w:rsidRPr="007061FC">
        <w:rPr>
          <w:rFonts w:asciiTheme="majorBidi" w:eastAsia="Sakkal Majalla" w:hAnsiTheme="majorBidi" w:cstheme="majorBidi"/>
          <w:b/>
          <w:bCs/>
          <w:color w:val="4472C4"/>
          <w:sz w:val="28"/>
          <w:szCs w:val="28"/>
          <w:u w:val="single"/>
          <w:rtl/>
        </w:rPr>
        <w:t xml:space="preserve"> </w:t>
      </w:r>
    </w:p>
    <w:p w:rsidR="00A01FAB" w:rsidRPr="008E26A1" w:rsidRDefault="00550389" w:rsidP="00101955">
      <w:pPr>
        <w:spacing w:after="0"/>
        <w:ind w:left="38"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 </w:t>
      </w:r>
      <w:r w:rsidR="00101955" w:rsidRPr="008E26A1">
        <w:rPr>
          <w:rFonts w:asciiTheme="majorBidi" w:eastAsia="Sakkal Majalla" w:hAnsiTheme="majorBidi" w:cstheme="majorBidi"/>
          <w:b/>
          <w:bCs/>
          <w:sz w:val="28"/>
          <w:szCs w:val="28"/>
          <w:rtl/>
        </w:rPr>
        <w:t>ا</w:t>
      </w:r>
      <w:r w:rsidRPr="008E26A1">
        <w:rPr>
          <w:rFonts w:asciiTheme="majorBidi" w:eastAsia="Sakkal Majalla" w:hAnsiTheme="majorBidi" w:cstheme="majorBidi"/>
          <w:b/>
          <w:bCs/>
          <w:sz w:val="28"/>
          <w:szCs w:val="28"/>
          <w:rtl/>
        </w:rPr>
        <w:t>مراض الجلدية:</w:t>
      </w:r>
    </w:p>
    <w:p w:rsidR="00A01FAB" w:rsidRPr="008E26A1" w:rsidRDefault="00550389" w:rsidP="00101955">
      <w:pPr>
        <w:spacing w:after="295" w:line="256" w:lineRule="auto"/>
        <w:ind w:left="41" w:right="47" w:firstLine="45"/>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تشير إلى الأمراض التي تصيب الجلد وتسبب تغييرات في المظهر أو الوظائف، مثل الأكزيما، الصدفية، والتهابات </w:t>
      </w:r>
      <w:proofErr w:type="gramStart"/>
      <w:r w:rsidRPr="008E26A1">
        <w:rPr>
          <w:rFonts w:asciiTheme="majorBidi" w:eastAsia="Sakkal Majalla" w:hAnsiTheme="majorBidi" w:cstheme="majorBidi"/>
          <w:sz w:val="28"/>
          <w:szCs w:val="28"/>
          <w:rtl/>
        </w:rPr>
        <w:t>الجلد  المختلفة</w:t>
      </w:r>
      <w:proofErr w:type="gramEnd"/>
      <w:r w:rsidRPr="008E26A1">
        <w:rPr>
          <w:rFonts w:asciiTheme="majorBidi" w:eastAsia="Sakkal Majalla" w:hAnsiTheme="majorBidi" w:cstheme="majorBidi"/>
          <w:sz w:val="28"/>
          <w:szCs w:val="28"/>
          <w:rtl/>
        </w:rPr>
        <w:t>.</w:t>
      </w:r>
    </w:p>
    <w:p w:rsidR="00A01FAB" w:rsidRPr="008E26A1" w:rsidRDefault="00550389" w:rsidP="00101955">
      <w:pPr>
        <w:spacing w:after="0"/>
        <w:ind w:left="38"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التجميل الطبي:</w:t>
      </w:r>
    </w:p>
    <w:p w:rsidR="00A01FAB" w:rsidRPr="008E26A1" w:rsidRDefault="00550389" w:rsidP="00101955">
      <w:pPr>
        <w:spacing w:after="298" w:line="256" w:lineRule="auto"/>
        <w:ind w:left="41" w:right="257" w:firstLine="50"/>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هو استخدام الإجراءات الطبية لتحسين مظهر الجلد أو الوجه أو الجسم بشكل عام، ويشمل تقنيات مثل </w:t>
      </w:r>
      <w:proofErr w:type="spellStart"/>
      <w:proofErr w:type="gramStart"/>
      <w:r w:rsidRPr="008E26A1">
        <w:rPr>
          <w:rFonts w:asciiTheme="majorBidi" w:eastAsia="Sakkal Majalla" w:hAnsiTheme="majorBidi" w:cstheme="majorBidi"/>
          <w:sz w:val="28"/>
          <w:szCs w:val="28"/>
          <w:rtl/>
        </w:rPr>
        <w:t>الفيلر</w:t>
      </w:r>
      <w:proofErr w:type="spellEnd"/>
      <w:r w:rsidRPr="008E26A1">
        <w:rPr>
          <w:rFonts w:asciiTheme="majorBidi" w:eastAsia="Sakkal Majalla" w:hAnsiTheme="majorBidi" w:cstheme="majorBidi"/>
          <w:sz w:val="28"/>
          <w:szCs w:val="28"/>
          <w:rtl/>
        </w:rPr>
        <w:t xml:space="preserve"> ،</w:t>
      </w:r>
      <w:proofErr w:type="gramEnd"/>
      <w:r w:rsidRPr="008E26A1">
        <w:rPr>
          <w:rFonts w:asciiTheme="majorBidi" w:eastAsia="Sakkal Majalla" w:hAnsiTheme="majorBidi" w:cstheme="majorBidi"/>
          <w:sz w:val="28"/>
          <w:szCs w:val="28"/>
          <w:rtl/>
        </w:rPr>
        <w:t xml:space="preserve"> </w:t>
      </w:r>
      <w:proofErr w:type="spellStart"/>
      <w:r w:rsidRPr="008E26A1">
        <w:rPr>
          <w:rFonts w:asciiTheme="majorBidi" w:eastAsia="Sakkal Majalla" w:hAnsiTheme="majorBidi" w:cstheme="majorBidi"/>
          <w:sz w:val="28"/>
          <w:szCs w:val="28"/>
          <w:rtl/>
        </w:rPr>
        <w:t>البوتوكس</w:t>
      </w:r>
      <w:proofErr w:type="spellEnd"/>
      <w:r w:rsidRPr="008E26A1">
        <w:rPr>
          <w:rFonts w:asciiTheme="majorBidi" w:eastAsia="Sakkal Majalla" w:hAnsiTheme="majorBidi" w:cstheme="majorBidi"/>
          <w:sz w:val="28"/>
          <w:szCs w:val="28"/>
          <w:rtl/>
        </w:rPr>
        <w:t>، وتقنيات شد البشرة.</w:t>
      </w:r>
    </w:p>
    <w:p w:rsidR="00A01FAB" w:rsidRPr="008E26A1" w:rsidRDefault="00550389" w:rsidP="00101955">
      <w:pPr>
        <w:spacing w:after="0"/>
        <w:ind w:left="38"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المركز الطبي:</w:t>
      </w:r>
    </w:p>
    <w:p w:rsidR="00A01FAB" w:rsidRPr="008E26A1" w:rsidRDefault="00550389" w:rsidP="00101955">
      <w:pPr>
        <w:spacing w:after="298" w:line="256" w:lineRule="auto"/>
        <w:ind w:left="41" w:right="501" w:firstLine="43"/>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هو منشأة طبية تقدم خدمات صحية وتشخيصية وعلاجية متخصصة في مجالات معينة مثل الأمراض </w:t>
      </w:r>
      <w:proofErr w:type="gramStart"/>
      <w:r w:rsidRPr="008E26A1">
        <w:rPr>
          <w:rFonts w:asciiTheme="majorBidi" w:eastAsia="Sakkal Majalla" w:hAnsiTheme="majorBidi" w:cstheme="majorBidi"/>
          <w:sz w:val="28"/>
          <w:szCs w:val="28"/>
          <w:rtl/>
        </w:rPr>
        <w:t>الجلدية  والتجميل</w:t>
      </w:r>
      <w:proofErr w:type="gramEnd"/>
      <w:r w:rsidRPr="008E26A1">
        <w:rPr>
          <w:rFonts w:asciiTheme="majorBidi" w:eastAsia="Sakkal Majalla" w:hAnsiTheme="majorBidi" w:cstheme="majorBidi"/>
          <w:sz w:val="28"/>
          <w:szCs w:val="28"/>
          <w:rtl/>
        </w:rPr>
        <w:t>.</w:t>
      </w:r>
    </w:p>
    <w:p w:rsidR="00A01FAB" w:rsidRPr="008E26A1" w:rsidRDefault="00550389" w:rsidP="00101955">
      <w:pPr>
        <w:spacing w:after="0"/>
        <w:ind w:left="38"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الليزر الطبي:</w:t>
      </w:r>
    </w:p>
    <w:p w:rsidR="00A01FAB" w:rsidRPr="008E26A1" w:rsidRDefault="00550389" w:rsidP="00101955">
      <w:pPr>
        <w:spacing w:after="292" w:line="256" w:lineRule="auto"/>
        <w:ind w:left="41" w:right="199" w:firstLine="44"/>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هو استخدام الضوء المكثف من الليزر لعلاج مشاكل جلدية مثل إزالة الشعر، علاج البقع الداكنة، تجديد </w:t>
      </w:r>
      <w:proofErr w:type="gramStart"/>
      <w:r w:rsidRPr="008E26A1">
        <w:rPr>
          <w:rFonts w:asciiTheme="majorBidi" w:eastAsia="Sakkal Majalla" w:hAnsiTheme="majorBidi" w:cstheme="majorBidi"/>
          <w:sz w:val="28"/>
          <w:szCs w:val="28"/>
          <w:rtl/>
        </w:rPr>
        <w:t>البشرة،  وغيرها</w:t>
      </w:r>
      <w:proofErr w:type="gramEnd"/>
      <w:r w:rsidRPr="008E26A1">
        <w:rPr>
          <w:rFonts w:asciiTheme="majorBidi" w:eastAsia="Sakkal Majalla" w:hAnsiTheme="majorBidi" w:cstheme="majorBidi"/>
          <w:sz w:val="28"/>
          <w:szCs w:val="28"/>
          <w:rtl/>
        </w:rPr>
        <w:t xml:space="preserve"> من الإجراءات التجميلية.</w:t>
      </w:r>
    </w:p>
    <w:p w:rsidR="00A01FAB" w:rsidRPr="008E26A1" w:rsidRDefault="00550389" w:rsidP="00101955">
      <w:pPr>
        <w:spacing w:after="0"/>
        <w:ind w:left="38"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  </w:t>
      </w:r>
      <w:proofErr w:type="spellStart"/>
      <w:r w:rsidRPr="008E26A1">
        <w:rPr>
          <w:rFonts w:asciiTheme="majorBidi" w:eastAsia="Sakkal Majalla" w:hAnsiTheme="majorBidi" w:cstheme="majorBidi"/>
          <w:b/>
          <w:bCs/>
          <w:sz w:val="28"/>
          <w:szCs w:val="28"/>
          <w:rtl/>
        </w:rPr>
        <w:t>الفيلر</w:t>
      </w:r>
      <w:proofErr w:type="spellEnd"/>
      <w:r w:rsidRPr="008E26A1">
        <w:rPr>
          <w:rFonts w:asciiTheme="majorBidi" w:eastAsia="Sakkal Majalla" w:hAnsiTheme="majorBidi" w:cstheme="majorBidi"/>
          <w:b/>
          <w:bCs/>
          <w:sz w:val="28"/>
          <w:szCs w:val="28"/>
          <w:rtl/>
        </w:rPr>
        <w:t xml:space="preserve"> الحشو الجلدي</w:t>
      </w:r>
    </w:p>
    <w:p w:rsidR="00A01FAB" w:rsidRPr="008E26A1" w:rsidRDefault="00550389" w:rsidP="00101955">
      <w:pPr>
        <w:spacing w:after="279" w:line="262" w:lineRule="auto"/>
        <w:ind w:left="87"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 هو نوع من العلاج التجميلي يستخدم لتعبئة التجاعيد والخطوط الدقيقة، وإضفاء مظهر أكثر شبابًا على الوجه.</w:t>
      </w:r>
    </w:p>
    <w:p w:rsidR="00A01FAB" w:rsidRPr="008E26A1" w:rsidRDefault="00550389" w:rsidP="00101955">
      <w:pPr>
        <w:spacing w:after="0"/>
        <w:ind w:left="38"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 </w:t>
      </w:r>
      <w:proofErr w:type="spellStart"/>
      <w:r w:rsidRPr="008E26A1">
        <w:rPr>
          <w:rFonts w:asciiTheme="majorBidi" w:eastAsia="Sakkal Majalla" w:hAnsiTheme="majorBidi" w:cstheme="majorBidi"/>
          <w:b/>
          <w:bCs/>
          <w:sz w:val="28"/>
          <w:szCs w:val="28"/>
          <w:rtl/>
        </w:rPr>
        <w:t>البوتوكس</w:t>
      </w:r>
      <w:proofErr w:type="spellEnd"/>
      <w:r w:rsidRPr="008E26A1">
        <w:rPr>
          <w:rFonts w:asciiTheme="majorBidi" w:eastAsia="Sakkal Majalla" w:hAnsiTheme="majorBidi" w:cstheme="majorBidi"/>
          <w:sz w:val="28"/>
          <w:szCs w:val="28"/>
          <w:rtl/>
        </w:rPr>
        <w:t>:</w:t>
      </w:r>
    </w:p>
    <w:p w:rsidR="00A01FAB" w:rsidRPr="008E26A1" w:rsidRDefault="00550389" w:rsidP="00101955">
      <w:pPr>
        <w:spacing w:after="282" w:line="262" w:lineRule="auto"/>
        <w:ind w:left="87"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 هو علاج تجميلي يستخدم لتقليل التجاعيد من خلال شلل مؤقت لعضلات الوجه.</w:t>
      </w:r>
    </w:p>
    <w:p w:rsidR="00A01FAB" w:rsidRPr="008E26A1" w:rsidRDefault="00550389" w:rsidP="00101955">
      <w:pPr>
        <w:spacing w:after="0"/>
        <w:ind w:left="38"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الصدفية:</w:t>
      </w:r>
    </w:p>
    <w:p w:rsidR="00A01FAB" w:rsidRPr="008E26A1" w:rsidRDefault="00550389" w:rsidP="00101955">
      <w:pPr>
        <w:spacing w:after="55" w:line="256" w:lineRule="auto"/>
        <w:ind w:left="41" w:right="47" w:firstLine="46"/>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مرض جلدي مزمن يتميز بتكوين بقع حمراء ومتقشرة على الجلد، ويعد أحد أمراض الجلد التي يحتاج المصابون بها </w:t>
      </w:r>
      <w:proofErr w:type="gramStart"/>
      <w:r w:rsidRPr="008E26A1">
        <w:rPr>
          <w:rFonts w:asciiTheme="majorBidi" w:eastAsia="Sakkal Majalla" w:hAnsiTheme="majorBidi" w:cstheme="majorBidi"/>
          <w:sz w:val="28"/>
          <w:szCs w:val="28"/>
          <w:rtl/>
        </w:rPr>
        <w:t>إلى  رعاية</w:t>
      </w:r>
      <w:proofErr w:type="gramEnd"/>
      <w:r w:rsidRPr="008E26A1">
        <w:rPr>
          <w:rFonts w:asciiTheme="majorBidi" w:eastAsia="Sakkal Majalla" w:hAnsiTheme="majorBidi" w:cstheme="majorBidi"/>
          <w:sz w:val="28"/>
          <w:szCs w:val="28"/>
          <w:rtl/>
        </w:rPr>
        <w:t xml:space="preserve"> طبية مستم </w:t>
      </w:r>
      <w:proofErr w:type="spellStart"/>
      <w:r w:rsidRPr="008E26A1">
        <w:rPr>
          <w:rFonts w:asciiTheme="majorBidi" w:eastAsia="Sakkal Majalla" w:hAnsiTheme="majorBidi" w:cstheme="majorBidi"/>
          <w:sz w:val="28"/>
          <w:szCs w:val="28"/>
          <w:rtl/>
        </w:rPr>
        <w:t>رة</w:t>
      </w:r>
      <w:proofErr w:type="spellEnd"/>
      <w:r w:rsidRPr="008E26A1">
        <w:rPr>
          <w:rFonts w:asciiTheme="majorBidi" w:eastAsia="Sakkal Majalla" w:hAnsiTheme="majorBidi" w:cstheme="majorBidi"/>
          <w:sz w:val="28"/>
          <w:szCs w:val="28"/>
          <w:rtl/>
        </w:rPr>
        <w:t>.</w:t>
      </w:r>
    </w:p>
    <w:p w:rsidR="00A01FAB" w:rsidRPr="008E26A1" w:rsidRDefault="00550389" w:rsidP="00101955">
      <w:pPr>
        <w:spacing w:after="0"/>
        <w:ind w:left="38"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زراعة الشعر:</w:t>
      </w:r>
    </w:p>
    <w:p w:rsidR="00A01FAB" w:rsidRPr="008E26A1" w:rsidRDefault="00550389" w:rsidP="00101955">
      <w:pPr>
        <w:spacing w:after="314" w:line="256" w:lineRule="auto"/>
        <w:ind w:left="41" w:right="47" w:firstLine="48"/>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إجراء تجميلي يستخدم في علاج تساقط الشعر من خلال نقل بصيلات الشعر من مناطق صحية إلى مناطق تعاني </w:t>
      </w:r>
      <w:proofErr w:type="gramStart"/>
      <w:r w:rsidRPr="008E26A1">
        <w:rPr>
          <w:rFonts w:asciiTheme="majorBidi" w:eastAsia="Sakkal Majalla" w:hAnsiTheme="majorBidi" w:cstheme="majorBidi"/>
          <w:sz w:val="28"/>
          <w:szCs w:val="28"/>
          <w:rtl/>
        </w:rPr>
        <w:t>من  الصلع</w:t>
      </w:r>
      <w:proofErr w:type="gramEnd"/>
      <w:r w:rsidRPr="008E26A1">
        <w:rPr>
          <w:rFonts w:asciiTheme="majorBidi" w:eastAsia="Sakkal Majalla" w:hAnsiTheme="majorBidi" w:cstheme="majorBidi"/>
          <w:sz w:val="28"/>
          <w:szCs w:val="28"/>
          <w:rtl/>
        </w:rPr>
        <w:t>.</w:t>
      </w:r>
    </w:p>
    <w:p w:rsidR="00A01FAB" w:rsidRPr="008E26A1" w:rsidRDefault="00550389" w:rsidP="00101955">
      <w:pPr>
        <w:spacing w:after="0"/>
        <w:ind w:left="38"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الأطباء المتخصصون:</w:t>
      </w:r>
    </w:p>
    <w:p w:rsidR="00A01FAB" w:rsidRPr="008E26A1" w:rsidRDefault="00550389" w:rsidP="00101955">
      <w:pPr>
        <w:spacing w:after="301" w:line="256" w:lineRule="auto"/>
        <w:ind w:left="41" w:right="264" w:firstLine="44"/>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هم الأطباء الحاصلون على تعليم وتدريب متخصص في مجال معين، مثل أطباء الجلدية والتجميل، الذين </w:t>
      </w:r>
      <w:proofErr w:type="gramStart"/>
      <w:r w:rsidRPr="008E26A1">
        <w:rPr>
          <w:rFonts w:asciiTheme="majorBidi" w:eastAsia="Sakkal Majalla" w:hAnsiTheme="majorBidi" w:cstheme="majorBidi"/>
          <w:sz w:val="28"/>
          <w:szCs w:val="28"/>
          <w:rtl/>
        </w:rPr>
        <w:t>يمتلكون  المهارات</w:t>
      </w:r>
      <w:proofErr w:type="gramEnd"/>
      <w:r w:rsidRPr="008E26A1">
        <w:rPr>
          <w:rFonts w:asciiTheme="majorBidi" w:eastAsia="Sakkal Majalla" w:hAnsiTheme="majorBidi" w:cstheme="majorBidi"/>
          <w:sz w:val="28"/>
          <w:szCs w:val="28"/>
          <w:rtl/>
        </w:rPr>
        <w:t xml:space="preserve"> اللازمة لعلاج الأمراض الجلدية وإجراء العمليات التجميلية.</w:t>
      </w:r>
    </w:p>
    <w:p w:rsidR="00A01FAB" w:rsidRPr="008E26A1" w:rsidRDefault="00550389" w:rsidP="00101955">
      <w:pPr>
        <w:spacing w:after="0"/>
        <w:ind w:left="38"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العلاج بالليزر:</w:t>
      </w:r>
    </w:p>
    <w:p w:rsidR="00A01FAB" w:rsidRPr="008E26A1" w:rsidRDefault="00550389" w:rsidP="00101955">
      <w:pPr>
        <w:spacing w:after="292" w:line="256" w:lineRule="auto"/>
        <w:ind w:left="41" w:right="182" w:firstLine="44"/>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هو استخدام تقنيات الليزر لعلاج مجموعة واسعة من الحالات الجلدية مثل التجاعيد، البقع، حب الشباب، </w:t>
      </w:r>
      <w:proofErr w:type="gramStart"/>
      <w:r w:rsidRPr="008E26A1">
        <w:rPr>
          <w:rFonts w:asciiTheme="majorBidi" w:eastAsia="Sakkal Majalla" w:hAnsiTheme="majorBidi" w:cstheme="majorBidi"/>
          <w:sz w:val="28"/>
          <w:szCs w:val="28"/>
          <w:rtl/>
        </w:rPr>
        <w:t>وإزالة  الشعر</w:t>
      </w:r>
      <w:proofErr w:type="gramEnd"/>
      <w:r w:rsidRPr="008E26A1">
        <w:rPr>
          <w:rFonts w:asciiTheme="majorBidi" w:eastAsia="Sakkal Majalla" w:hAnsiTheme="majorBidi" w:cstheme="majorBidi"/>
          <w:sz w:val="28"/>
          <w:szCs w:val="28"/>
          <w:rtl/>
        </w:rPr>
        <w:t xml:space="preserve"> الزائد.</w:t>
      </w:r>
    </w:p>
    <w:p w:rsidR="00A01FAB" w:rsidRPr="008E26A1" w:rsidRDefault="00550389" w:rsidP="00101955">
      <w:pPr>
        <w:spacing w:after="0"/>
        <w:ind w:left="38"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أطباء الجلدية:</w:t>
      </w:r>
    </w:p>
    <w:p w:rsidR="00A01FAB" w:rsidRPr="008E26A1" w:rsidRDefault="00550389" w:rsidP="00101955">
      <w:pPr>
        <w:spacing w:after="0" w:line="262" w:lineRule="auto"/>
        <w:ind w:left="87"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lastRenderedPageBreak/>
        <w:t xml:space="preserve"> حاصلين على درجة البكالوريوس في الطب العام، مع تخصص في الأمراض الجلدية.</w:t>
      </w:r>
    </w:p>
    <w:p w:rsidR="00A01FAB" w:rsidRPr="008E26A1" w:rsidRDefault="00550389" w:rsidP="00101955">
      <w:pPr>
        <w:bidi w:val="0"/>
        <w:spacing w:after="3"/>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A01FAB" w:rsidRPr="008E26A1" w:rsidRDefault="00550389" w:rsidP="00101955">
      <w:pPr>
        <w:spacing w:after="0"/>
        <w:ind w:left="38" w:hanging="10"/>
        <w:jc w:val="both"/>
        <w:rPr>
          <w:rFonts w:asciiTheme="majorBidi" w:hAnsiTheme="majorBidi" w:cstheme="majorBidi"/>
          <w:sz w:val="28"/>
          <w:szCs w:val="28"/>
        </w:rPr>
      </w:pPr>
      <w:r w:rsidRPr="008E26A1">
        <w:rPr>
          <w:rFonts w:asciiTheme="majorBidi" w:eastAsia="Sakkal Majalla" w:hAnsiTheme="majorBidi" w:cstheme="majorBidi"/>
          <w:b/>
          <w:bCs/>
          <w:sz w:val="28"/>
          <w:szCs w:val="28"/>
          <w:rtl/>
        </w:rPr>
        <w:t xml:space="preserve"> أطباء التجميل:</w:t>
      </w:r>
    </w:p>
    <w:p w:rsidR="00A01FAB" w:rsidRPr="008E26A1" w:rsidRDefault="00550389" w:rsidP="00101955">
      <w:pPr>
        <w:spacing w:after="0" w:line="262" w:lineRule="auto"/>
        <w:ind w:left="87"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 مختصين في الجراحة التجميلية أو الطب التجميلي مع تدريب متقدم في تقنيات التجميل مثل </w:t>
      </w:r>
      <w:proofErr w:type="spellStart"/>
      <w:r w:rsidRPr="008E26A1">
        <w:rPr>
          <w:rFonts w:asciiTheme="majorBidi" w:eastAsia="Sakkal Majalla" w:hAnsiTheme="majorBidi" w:cstheme="majorBidi"/>
          <w:sz w:val="28"/>
          <w:szCs w:val="28"/>
          <w:rtl/>
        </w:rPr>
        <w:t>الفيلر</w:t>
      </w:r>
      <w:proofErr w:type="spellEnd"/>
      <w:r w:rsidRPr="008E26A1">
        <w:rPr>
          <w:rFonts w:asciiTheme="majorBidi" w:eastAsia="Sakkal Majalla" w:hAnsiTheme="majorBidi" w:cstheme="majorBidi"/>
          <w:sz w:val="28"/>
          <w:szCs w:val="28"/>
          <w:rtl/>
        </w:rPr>
        <w:t xml:space="preserve"> </w:t>
      </w:r>
      <w:proofErr w:type="spellStart"/>
      <w:r w:rsidRPr="008E26A1">
        <w:rPr>
          <w:rFonts w:asciiTheme="majorBidi" w:eastAsia="Sakkal Majalla" w:hAnsiTheme="majorBidi" w:cstheme="majorBidi"/>
          <w:sz w:val="28"/>
          <w:szCs w:val="28"/>
          <w:rtl/>
        </w:rPr>
        <w:t>والبوتوكس</w:t>
      </w:r>
      <w:proofErr w:type="spellEnd"/>
      <w:r w:rsidRPr="008E26A1">
        <w:rPr>
          <w:rFonts w:asciiTheme="majorBidi" w:eastAsia="Sakkal Majalla" w:hAnsiTheme="majorBidi" w:cstheme="majorBidi"/>
          <w:sz w:val="28"/>
          <w:szCs w:val="28"/>
          <w:rtl/>
        </w:rPr>
        <w:t xml:space="preserve">. </w:t>
      </w:r>
    </w:p>
    <w:p w:rsidR="00A01FAB" w:rsidRPr="008E26A1" w:rsidRDefault="00550389" w:rsidP="00101955">
      <w:pPr>
        <w:bidi w:val="0"/>
        <w:spacing w:after="189"/>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rsidP="00101955">
      <w:pPr>
        <w:bidi w:val="0"/>
        <w:spacing w:after="189"/>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rsidP="00101955">
      <w:pPr>
        <w:bidi w:val="0"/>
        <w:spacing w:after="186"/>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rsidP="00101955">
      <w:pPr>
        <w:bidi w:val="0"/>
        <w:spacing w:after="189"/>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rsidP="00101955">
      <w:pPr>
        <w:bidi w:val="0"/>
        <w:spacing w:after="186"/>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rsidP="00101955">
      <w:pPr>
        <w:bidi w:val="0"/>
        <w:spacing w:after="189"/>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rsidP="00101955">
      <w:pPr>
        <w:bidi w:val="0"/>
        <w:spacing w:after="189"/>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rsidP="00101955">
      <w:pPr>
        <w:bidi w:val="0"/>
        <w:spacing w:after="187"/>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rsidP="00101955">
      <w:pPr>
        <w:bidi w:val="0"/>
        <w:spacing w:after="189"/>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rsidP="00101955">
      <w:pPr>
        <w:bidi w:val="0"/>
        <w:spacing w:after="186"/>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rsidP="00101955">
      <w:pPr>
        <w:bidi w:val="0"/>
        <w:spacing w:after="189"/>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rsidP="00101955">
      <w:pPr>
        <w:bidi w:val="0"/>
        <w:spacing w:after="189"/>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rsidP="00101955">
      <w:pPr>
        <w:bidi w:val="0"/>
        <w:spacing w:after="186"/>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pPr>
        <w:bidi w:val="0"/>
        <w:spacing w:after="0"/>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pPr>
        <w:bidi w:val="0"/>
        <w:spacing w:after="189"/>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pPr>
        <w:bidi w:val="0"/>
        <w:spacing w:after="186"/>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pPr>
        <w:bidi w:val="0"/>
        <w:spacing w:after="189"/>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pPr>
        <w:bidi w:val="0"/>
        <w:spacing w:after="186"/>
        <w:ind w:right="154"/>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101955" w:rsidRPr="008E26A1" w:rsidRDefault="00101955">
      <w:pPr>
        <w:bidi w:val="0"/>
        <w:spacing w:after="208"/>
        <w:ind w:right="154"/>
        <w:rPr>
          <w:rFonts w:asciiTheme="majorBidi" w:eastAsia="Arial" w:hAnsiTheme="majorBidi" w:cstheme="majorBidi"/>
          <w:sz w:val="28"/>
          <w:szCs w:val="28"/>
          <w:rtl/>
        </w:rPr>
      </w:pPr>
    </w:p>
    <w:p w:rsidR="00101955" w:rsidRPr="008E26A1" w:rsidRDefault="00101955" w:rsidP="00101955">
      <w:pPr>
        <w:bidi w:val="0"/>
        <w:spacing w:after="208"/>
        <w:ind w:right="154"/>
        <w:rPr>
          <w:rFonts w:asciiTheme="majorBidi" w:eastAsia="Arial" w:hAnsiTheme="majorBidi" w:cstheme="majorBidi"/>
          <w:sz w:val="28"/>
          <w:szCs w:val="28"/>
          <w:rtl/>
        </w:rPr>
      </w:pPr>
    </w:p>
    <w:p w:rsidR="00101955" w:rsidRPr="008E26A1" w:rsidRDefault="00101955" w:rsidP="00101955">
      <w:pPr>
        <w:bidi w:val="0"/>
        <w:spacing w:after="208"/>
        <w:ind w:right="154"/>
        <w:rPr>
          <w:rFonts w:asciiTheme="majorBidi" w:eastAsia="Arial" w:hAnsiTheme="majorBidi" w:cstheme="majorBidi"/>
          <w:sz w:val="28"/>
          <w:szCs w:val="28"/>
          <w:rtl/>
        </w:rPr>
      </w:pPr>
    </w:p>
    <w:p w:rsidR="00101955" w:rsidRPr="008E26A1" w:rsidRDefault="00101955" w:rsidP="007061FC">
      <w:pPr>
        <w:bidi w:val="0"/>
        <w:spacing w:after="208"/>
        <w:ind w:right="154"/>
        <w:jc w:val="both"/>
        <w:rPr>
          <w:rFonts w:asciiTheme="majorBidi" w:eastAsia="Arial" w:hAnsiTheme="majorBidi" w:cstheme="majorBidi"/>
          <w:sz w:val="28"/>
          <w:szCs w:val="28"/>
          <w:rtl/>
        </w:rPr>
      </w:pPr>
    </w:p>
    <w:p w:rsidR="00101955" w:rsidRPr="008E26A1" w:rsidRDefault="00101955" w:rsidP="00101955">
      <w:pPr>
        <w:bidi w:val="0"/>
        <w:spacing w:after="208"/>
        <w:ind w:right="154"/>
        <w:rPr>
          <w:rFonts w:asciiTheme="majorBidi" w:eastAsia="Arial" w:hAnsiTheme="majorBidi" w:cstheme="majorBidi"/>
          <w:sz w:val="28"/>
          <w:szCs w:val="28"/>
          <w:rtl/>
        </w:rPr>
      </w:pPr>
    </w:p>
    <w:p w:rsidR="00A01FAB" w:rsidRPr="007061FC" w:rsidRDefault="00101955" w:rsidP="00101955">
      <w:pPr>
        <w:bidi w:val="0"/>
        <w:spacing w:after="208"/>
        <w:ind w:right="154"/>
        <w:rPr>
          <w:rFonts w:asciiTheme="majorBidi" w:eastAsia="Arial" w:hAnsiTheme="majorBidi" w:cstheme="majorBidi"/>
          <w:b/>
          <w:bCs/>
          <w:color w:val="4472C4" w:themeColor="accent1"/>
          <w:sz w:val="28"/>
          <w:szCs w:val="28"/>
          <w:u w:val="single"/>
          <w:rtl/>
        </w:rPr>
      </w:pPr>
      <w:r w:rsidRPr="007061FC">
        <w:rPr>
          <w:rFonts w:asciiTheme="majorBidi" w:eastAsia="Arial" w:hAnsiTheme="majorBidi" w:cstheme="majorBidi"/>
          <w:b/>
          <w:bCs/>
          <w:color w:val="4472C4" w:themeColor="accent1"/>
          <w:sz w:val="28"/>
          <w:szCs w:val="28"/>
          <w:u w:val="single"/>
          <w:rtl/>
        </w:rPr>
        <w:lastRenderedPageBreak/>
        <w:t>الفصل الأول: المدخل العام للبحث</w:t>
      </w:r>
    </w:p>
    <w:p w:rsidR="00101955" w:rsidRPr="008E26A1" w:rsidRDefault="00101955" w:rsidP="00C55B00">
      <w:pPr>
        <w:bidi w:val="0"/>
        <w:spacing w:after="208"/>
        <w:ind w:right="154"/>
        <w:rPr>
          <w:rFonts w:asciiTheme="majorBidi" w:hAnsiTheme="majorBidi" w:cstheme="majorBidi"/>
          <w:sz w:val="28"/>
          <w:szCs w:val="28"/>
          <w:rtl/>
        </w:rPr>
      </w:pPr>
      <w:r w:rsidRPr="008E26A1">
        <w:rPr>
          <w:rFonts w:asciiTheme="majorBidi" w:hAnsiTheme="majorBidi" w:cstheme="majorBidi"/>
          <w:sz w:val="28"/>
          <w:szCs w:val="28"/>
          <w:rtl/>
        </w:rPr>
        <w:t>في ظل التطورات السريعة التي يشهدها القطاع الصحي عالميًا، بات من الضروري أن تواكب مراكز الرعاية الصحية المتخصصة، ومنها مراكز الأمراض الجلدية والتجميل، هذه التحولات المتسارعة، من خلال تحسين جودة الخدمات المقدمة للمراجعين بما يتناسب مع التطلعات والاحتياجات المتجددة. إن الأمراض الجلدية تمثل جانبًا مهمًا من الصحة العامة، حيث تؤثر على حياة الأفراد بشكل يومي، ليس فقط من الناحية الصحية، بل أيضًا من الناحية النفسية والاجتماعية، خاصة في الحالات التي تصاحبها اضطرابات جمالية أو تأثيرات نفسية سلبية</w:t>
      </w:r>
      <w:r w:rsidR="00C55B00" w:rsidRPr="008E26A1">
        <w:rPr>
          <w:rFonts w:asciiTheme="majorBidi" w:hAnsiTheme="majorBidi" w:cstheme="majorBidi"/>
          <w:sz w:val="28"/>
          <w:szCs w:val="28"/>
          <w:rtl/>
        </w:rPr>
        <w:t>.</w:t>
      </w:r>
    </w:p>
    <w:p w:rsidR="00101955" w:rsidRPr="008E26A1" w:rsidRDefault="00101955" w:rsidP="00101955">
      <w:pPr>
        <w:bidi w:val="0"/>
        <w:spacing w:after="208"/>
        <w:ind w:right="154"/>
        <w:rPr>
          <w:rFonts w:asciiTheme="majorBidi" w:hAnsiTheme="majorBidi" w:cstheme="majorBidi"/>
          <w:sz w:val="28"/>
          <w:szCs w:val="28"/>
          <w:rtl/>
        </w:rPr>
      </w:pPr>
      <w:r w:rsidRPr="008E26A1">
        <w:rPr>
          <w:rFonts w:asciiTheme="majorBidi" w:hAnsiTheme="majorBidi" w:cstheme="majorBidi"/>
          <w:sz w:val="28"/>
          <w:szCs w:val="28"/>
          <w:rtl/>
        </w:rPr>
        <w:t>تضاف إلى ذلك أهمية مجال التجميل الذي شهد نهضة كبيرة في السنوات الأخيرة، مع تطور تقنيات حديثة وأجهزة طبية متقدمة تعزز من قدرة المراكز الطبية على تقديم خدمات متكاملة تشمل العناية بالبشرة، تقنيات الليزر، عمليات التجميل غير الجراحية، وغيرها من الخدمات التي تسهم في رفع مستوى جودة الحياة وتحسين الثقة بالنفس.</w:t>
      </w:r>
    </w:p>
    <w:p w:rsidR="00101955" w:rsidRPr="008E26A1" w:rsidRDefault="00101955" w:rsidP="00101955">
      <w:pPr>
        <w:bidi w:val="0"/>
        <w:spacing w:after="208"/>
        <w:ind w:right="154"/>
        <w:rPr>
          <w:rFonts w:asciiTheme="majorBidi" w:hAnsiTheme="majorBidi" w:cstheme="majorBidi"/>
          <w:sz w:val="28"/>
          <w:szCs w:val="28"/>
          <w:rtl/>
        </w:rPr>
      </w:pPr>
      <w:r w:rsidRPr="008E26A1">
        <w:rPr>
          <w:rFonts w:asciiTheme="majorBidi" w:hAnsiTheme="majorBidi" w:cstheme="majorBidi"/>
          <w:sz w:val="28"/>
          <w:szCs w:val="28"/>
          <w:rtl/>
        </w:rPr>
        <w:t>في هذا السياق، أصبح رضا المستخدمين من أهم المؤشرات التي تعكس جودة هذه الخدمات، وفاعليتها في تلبية متطلبات المرضى والعملاء. إذ يُعد رضا المستخدم مقياسًا شاملاً يشمل عدة أبعاد، منها جودة الرعاية الصحية، كفاءة الطاقم الطبي، الالتزام بالمواعيد، البيئة العلاجية، ومستوى الأمان والخصوصية التي توفرها المؤسسة. فالأمان والخصوصية يلعبان دورًا محوريًا في تعزيز رضا المستخدمين، لا سيما أن هذه المراكز تتعامل مع بيانات حساسة ومعلومات شخصية، كما تتطلب بعض الإجراءات خصوصية تامة تحمي كرامة المريض وتلبي توقعاته.</w:t>
      </w:r>
    </w:p>
    <w:p w:rsidR="00101955" w:rsidRPr="008E26A1" w:rsidRDefault="00101955" w:rsidP="00101955">
      <w:pPr>
        <w:bidi w:val="0"/>
        <w:spacing w:after="208"/>
        <w:ind w:right="154"/>
        <w:rPr>
          <w:rFonts w:asciiTheme="majorBidi" w:hAnsiTheme="majorBidi" w:cstheme="majorBidi"/>
          <w:sz w:val="28"/>
          <w:szCs w:val="28"/>
          <w:rtl/>
        </w:rPr>
      </w:pPr>
      <w:r w:rsidRPr="008E26A1">
        <w:rPr>
          <w:rFonts w:asciiTheme="majorBidi" w:hAnsiTheme="majorBidi" w:cstheme="majorBidi"/>
          <w:sz w:val="28"/>
          <w:szCs w:val="28"/>
          <w:rtl/>
        </w:rPr>
        <w:t>ومع ذلك، يلاحظ أن هناك فجوة في الدراسات التي تتناول تقييم رضا المستخدمين مع التركيز على الأمان والخصوصية في مراكز الجلدية والتجميل، خصوصًا على المستوى المحلي. وهو ما يستوجب إجراء بحوث ميدانية تهدف إلى سد هذه الفجوة، وتحليل العوامل المؤثرة في رضا المستخدمين، بما يمكن من تحسين جودة الخدمات وتطويرها بما يتماشى مع أفضل الممارسات العالمية.</w:t>
      </w:r>
    </w:p>
    <w:p w:rsidR="00101955" w:rsidRPr="008E26A1" w:rsidRDefault="00101955" w:rsidP="00101955">
      <w:pPr>
        <w:bidi w:val="0"/>
        <w:spacing w:after="208"/>
        <w:ind w:right="154"/>
        <w:rPr>
          <w:rFonts w:asciiTheme="majorBidi" w:hAnsiTheme="majorBidi" w:cstheme="majorBidi"/>
          <w:sz w:val="28"/>
          <w:szCs w:val="28"/>
          <w:rtl/>
        </w:rPr>
      </w:pPr>
      <w:r w:rsidRPr="008E26A1">
        <w:rPr>
          <w:rFonts w:asciiTheme="majorBidi" w:hAnsiTheme="majorBidi" w:cstheme="majorBidi"/>
          <w:sz w:val="28"/>
          <w:szCs w:val="28"/>
          <w:rtl/>
        </w:rPr>
        <w:t>تنبع أهمية هذا البحث من كونه يسلط الضوء على جانبين أساسيين ومتداخلين هما: جودة الخدمات الطبية والتجميلية، ومستوى الأمان والخصوصية، وكيفية تأثيرهما على رضا المستخدمين. كما يهدف إلى تقديم توصيات عملية تساعد مدراء المراكز الطبية على تطوير سياساتهم الإدارية والفنية، وتعزيز بيئة العمل بما يضمن احترام حقوق المرضى وخصوصياتهم.</w:t>
      </w:r>
    </w:p>
    <w:p w:rsidR="00101955" w:rsidRPr="008E26A1" w:rsidRDefault="00101955" w:rsidP="00101955">
      <w:pPr>
        <w:bidi w:val="0"/>
        <w:spacing w:after="208"/>
        <w:ind w:right="154"/>
        <w:rPr>
          <w:rFonts w:asciiTheme="majorBidi" w:hAnsiTheme="majorBidi" w:cstheme="majorBidi"/>
          <w:sz w:val="28"/>
          <w:szCs w:val="28"/>
          <w:rtl/>
        </w:rPr>
      </w:pPr>
    </w:p>
    <w:p w:rsidR="00101955" w:rsidRPr="008E26A1" w:rsidRDefault="00101955" w:rsidP="00101955">
      <w:pPr>
        <w:bidi w:val="0"/>
        <w:spacing w:after="208"/>
        <w:ind w:right="154"/>
        <w:rPr>
          <w:rFonts w:asciiTheme="majorBidi" w:hAnsiTheme="majorBidi" w:cstheme="majorBidi"/>
          <w:sz w:val="28"/>
          <w:szCs w:val="28"/>
        </w:rPr>
      </w:pPr>
      <w:r w:rsidRPr="008E26A1">
        <w:rPr>
          <w:rFonts w:asciiTheme="majorBidi" w:hAnsiTheme="majorBidi" w:cstheme="majorBidi"/>
          <w:sz w:val="28"/>
          <w:szCs w:val="28"/>
          <w:rtl/>
        </w:rPr>
        <w:t>وبناءً على ما سبق، فإن هذه الدراسة تسعى إلى استكشاف واقع الخدمات المقدمة في مركز طبي متخصص في أمراض الجلد والتجميل، وتحليل مستوى رضا المستخدمين مع التركيز على دور الأمان والخصوصية، من خلال تطبيق منهجية علمية دقيقة تشمل جمع وتحليل البيانات، واستخدام أدوات إحصائية متقدمة تساعد في الوصول إلى نتائج موثوقة تدعم اتخاذ القرارات الإدارية والفنية.</w:t>
      </w:r>
    </w:p>
    <w:p w:rsidR="00C55B00" w:rsidRPr="008E26A1" w:rsidRDefault="00C55B00">
      <w:pPr>
        <w:spacing w:after="214"/>
        <w:ind w:left="78" w:hanging="10"/>
        <w:jc w:val="left"/>
        <w:rPr>
          <w:rFonts w:asciiTheme="majorBidi" w:eastAsia="Sakkal Majalla" w:hAnsiTheme="majorBidi" w:cstheme="majorBidi"/>
          <w:b/>
          <w:bCs/>
          <w:color w:val="4472C4"/>
          <w:sz w:val="28"/>
          <w:szCs w:val="28"/>
          <w:u w:val="single" w:color="4472C4"/>
          <w:rtl/>
        </w:rPr>
      </w:pPr>
    </w:p>
    <w:p w:rsidR="00C55B00" w:rsidRPr="008E26A1" w:rsidRDefault="00C55B00">
      <w:pPr>
        <w:spacing w:after="214"/>
        <w:ind w:left="78" w:hanging="10"/>
        <w:jc w:val="left"/>
        <w:rPr>
          <w:rFonts w:asciiTheme="majorBidi" w:eastAsia="Sakkal Majalla" w:hAnsiTheme="majorBidi" w:cstheme="majorBidi"/>
          <w:b/>
          <w:bCs/>
          <w:color w:val="4472C4"/>
          <w:sz w:val="28"/>
          <w:szCs w:val="28"/>
          <w:u w:val="single" w:color="4472C4"/>
          <w:rtl/>
        </w:rPr>
      </w:pPr>
    </w:p>
    <w:p w:rsidR="00C55B00" w:rsidRPr="008E26A1" w:rsidRDefault="00C55B00">
      <w:pPr>
        <w:spacing w:after="214"/>
        <w:ind w:left="78" w:hanging="10"/>
        <w:jc w:val="left"/>
        <w:rPr>
          <w:rFonts w:asciiTheme="majorBidi" w:eastAsia="Sakkal Majalla" w:hAnsiTheme="majorBidi" w:cstheme="majorBidi"/>
          <w:b/>
          <w:bCs/>
          <w:color w:val="4472C4"/>
          <w:sz w:val="28"/>
          <w:szCs w:val="28"/>
          <w:u w:val="single" w:color="4472C4"/>
          <w:rtl/>
        </w:rPr>
      </w:pPr>
    </w:p>
    <w:p w:rsidR="00A01FAB" w:rsidRPr="008E26A1" w:rsidRDefault="00550389" w:rsidP="00C55B00">
      <w:pPr>
        <w:spacing w:after="214"/>
        <w:ind w:left="78" w:hanging="10"/>
        <w:jc w:val="both"/>
        <w:rPr>
          <w:rFonts w:asciiTheme="majorBidi" w:eastAsia="Sakkal Majalla" w:hAnsiTheme="majorBidi" w:cstheme="majorBidi"/>
          <w:color w:val="4472C4"/>
          <w:sz w:val="28"/>
          <w:szCs w:val="28"/>
          <w:rtl/>
        </w:rPr>
      </w:pPr>
      <w:r w:rsidRPr="008E26A1">
        <w:rPr>
          <w:rFonts w:asciiTheme="majorBidi" w:eastAsia="Sakkal Majalla" w:hAnsiTheme="majorBidi" w:cstheme="majorBidi"/>
          <w:b/>
          <w:bCs/>
          <w:color w:val="4472C4"/>
          <w:sz w:val="28"/>
          <w:szCs w:val="28"/>
          <w:u w:val="single" w:color="4472C4"/>
          <w:rtl/>
        </w:rPr>
        <w:lastRenderedPageBreak/>
        <w:t>مقدمة</w:t>
      </w:r>
      <w:r w:rsidRPr="008E26A1">
        <w:rPr>
          <w:rFonts w:asciiTheme="majorBidi" w:eastAsia="Sakkal Majalla" w:hAnsiTheme="majorBidi" w:cstheme="majorBidi"/>
          <w:color w:val="4472C4"/>
          <w:sz w:val="28"/>
          <w:szCs w:val="28"/>
          <w:u w:val="single" w:color="4472C4"/>
          <w:rtl/>
        </w:rPr>
        <w:t>:</w:t>
      </w:r>
      <w:r w:rsidRPr="008E26A1">
        <w:rPr>
          <w:rFonts w:asciiTheme="majorBidi" w:eastAsia="Sakkal Majalla" w:hAnsiTheme="majorBidi" w:cstheme="majorBidi"/>
          <w:color w:val="4472C4"/>
          <w:sz w:val="28"/>
          <w:szCs w:val="28"/>
          <w:rtl/>
        </w:rPr>
        <w:t xml:space="preserve"> </w:t>
      </w:r>
    </w:p>
    <w:p w:rsidR="00C55B00" w:rsidRPr="008E26A1" w:rsidRDefault="00C55B00" w:rsidP="00C55B00">
      <w:pPr>
        <w:spacing w:after="214"/>
        <w:ind w:left="78" w:hanging="10"/>
        <w:jc w:val="both"/>
        <w:rPr>
          <w:rFonts w:asciiTheme="majorBidi" w:hAnsiTheme="majorBidi" w:cstheme="majorBidi"/>
          <w:sz w:val="28"/>
          <w:szCs w:val="28"/>
          <w:rtl/>
        </w:rPr>
      </w:pPr>
      <w:r w:rsidRPr="008E26A1">
        <w:rPr>
          <w:rFonts w:asciiTheme="majorBidi" w:hAnsiTheme="majorBidi" w:cstheme="majorBidi"/>
          <w:sz w:val="28"/>
          <w:szCs w:val="28"/>
          <w:rtl/>
        </w:rPr>
        <w:t>شهد قطاع الخدمات الصحية في السنوات الأخيرة تطورًا ملحوظًا على مختلف المستويات، سواء فيما يتعلق بتنوع التخصصات الطبية، أو في مستوى جودة الخدمات، أو في استخدام التقنيات الحديثة في التشخيص والعلاج. وقد أصبحت مراكز الأمراض الجلدية والتجميل من أبرز التخصصات الطبية التي تحظى بإقبال متزايد، وذلك نتيجة لارتفاع مستوى الوعي الصحي، وزيادة اهتمام الأفراد بالمظهر العام، وتنامي الاهتمام بثقافة الجمال والعناية الذاتية.</w:t>
      </w:r>
    </w:p>
    <w:p w:rsidR="00C55B00" w:rsidRPr="008E26A1" w:rsidRDefault="00C55B00" w:rsidP="00C55B00">
      <w:pPr>
        <w:spacing w:after="214"/>
        <w:ind w:left="78" w:hanging="10"/>
        <w:jc w:val="both"/>
        <w:rPr>
          <w:rFonts w:asciiTheme="majorBidi" w:hAnsiTheme="majorBidi" w:cstheme="majorBidi"/>
          <w:sz w:val="28"/>
          <w:szCs w:val="28"/>
          <w:rtl/>
        </w:rPr>
      </w:pPr>
      <w:r w:rsidRPr="008E26A1">
        <w:rPr>
          <w:rFonts w:asciiTheme="majorBidi" w:hAnsiTheme="majorBidi" w:cstheme="majorBidi"/>
          <w:sz w:val="28"/>
          <w:szCs w:val="28"/>
          <w:rtl/>
        </w:rPr>
        <w:t>وأصبحت هذه المراكز تمثل تحولًا نوعيًا في تقديم الرعاية الصحية، إذ لم تعد خدماتها تقتصر على علاج الحالات الجلدية التقليدية، بل امتدت لتشمل مجالات متعددة مثل: علاجات الليزر، إزالة الشعر، العناية بالبشرة، والإجراءات التجميلية غير الجراحية، والتي تتطلب جميعها بيئة طبية ذات كفاءة عالية، وخبرة تقنية دقيقة، فضلاً عن معايير صارمة للجودة والسلامة.</w:t>
      </w:r>
    </w:p>
    <w:p w:rsidR="00C55B00" w:rsidRPr="008E26A1" w:rsidRDefault="00C55B00" w:rsidP="00C55B00">
      <w:pPr>
        <w:spacing w:after="214"/>
        <w:ind w:left="78" w:hanging="10"/>
        <w:jc w:val="both"/>
        <w:rPr>
          <w:rFonts w:asciiTheme="majorBidi" w:hAnsiTheme="majorBidi" w:cstheme="majorBidi"/>
          <w:sz w:val="28"/>
          <w:szCs w:val="28"/>
          <w:rtl/>
        </w:rPr>
      </w:pPr>
      <w:r w:rsidRPr="008E26A1">
        <w:rPr>
          <w:rFonts w:asciiTheme="majorBidi" w:hAnsiTheme="majorBidi" w:cstheme="majorBidi"/>
          <w:sz w:val="28"/>
          <w:szCs w:val="28"/>
          <w:rtl/>
        </w:rPr>
        <w:t>وفي هذا الإطار، بات رضا المستخدمين أحد المعايير الأساسية التي تقيس مدى نجاح هذه المراكز في تحقيق أهدافها. فالرضا لا يتعلق فقط بنتائج العلاج، بل يشمل كذلك عناصر متعددة، منها: سهولة الحصول على الخدمة، الالتزام بالمواعيد، كفاءة الطاقم الطبي، مستوى التفاعل مع المريض، وجودة بيئة المركز بشكل عام.</w:t>
      </w:r>
    </w:p>
    <w:p w:rsidR="00C55B00" w:rsidRPr="008E26A1" w:rsidRDefault="00C55B00" w:rsidP="00C55B00">
      <w:pPr>
        <w:spacing w:after="214"/>
        <w:ind w:left="78" w:hanging="10"/>
        <w:jc w:val="both"/>
        <w:rPr>
          <w:rFonts w:asciiTheme="majorBidi" w:hAnsiTheme="majorBidi" w:cstheme="majorBidi"/>
          <w:sz w:val="28"/>
          <w:szCs w:val="28"/>
          <w:rtl/>
        </w:rPr>
      </w:pPr>
      <w:r w:rsidRPr="008E26A1">
        <w:rPr>
          <w:rFonts w:asciiTheme="majorBidi" w:hAnsiTheme="majorBidi" w:cstheme="majorBidi"/>
          <w:sz w:val="28"/>
          <w:szCs w:val="28"/>
          <w:rtl/>
        </w:rPr>
        <w:t>ومن بين أبرز الجوانب التي تؤثر على مستوى رضا المستخدمين، تبرز قضايا الأمان وحماية الخصوصية، والتي تمثل أهمية خاصة في مجال الجلدية والتجميل. فالكثير من الإجراءات تتطلب التعامل مع بيانات حساسة وصور شخصية، ومعلومات صحية دقيقة، مما يستلزم توفير منظومة متكاملة لحماية هذه البيانات، وضمان سرّيتها، بما يحترم الخصوصية الجسدية والنفسية للمراجع.</w:t>
      </w:r>
    </w:p>
    <w:p w:rsidR="00C55B00" w:rsidRPr="008E26A1" w:rsidRDefault="00C55B00" w:rsidP="00C55B00">
      <w:pPr>
        <w:spacing w:after="214"/>
        <w:ind w:left="78" w:hanging="10"/>
        <w:jc w:val="both"/>
        <w:rPr>
          <w:rFonts w:asciiTheme="majorBidi" w:hAnsiTheme="majorBidi" w:cstheme="majorBidi"/>
          <w:sz w:val="28"/>
          <w:szCs w:val="28"/>
          <w:rtl/>
        </w:rPr>
      </w:pPr>
      <w:r w:rsidRPr="008E26A1">
        <w:rPr>
          <w:rFonts w:asciiTheme="majorBidi" w:hAnsiTheme="majorBidi" w:cstheme="majorBidi"/>
          <w:sz w:val="28"/>
          <w:szCs w:val="28"/>
          <w:rtl/>
        </w:rPr>
        <w:t>وعلى الرغم من أهمية هذه الجوانب، إلا أن هناك نقصًا واضحًا في الدراسات التي تناولت تقييم رضا المستخدمين في هذا النوع من المراكز، خصوصًا فيما يتعلق بمستوى الأمان والخصوصية. وغالبًا ما تندرج هذه العناصر ضمن مؤشرات فرعية في دراسات عامة، دون أن تحظى بالتحليل المستقل الكافي.</w:t>
      </w:r>
    </w:p>
    <w:p w:rsidR="00C55B00" w:rsidRPr="008E26A1" w:rsidRDefault="00C55B00" w:rsidP="00C55B00">
      <w:pPr>
        <w:spacing w:after="214"/>
        <w:ind w:left="78" w:hanging="10"/>
        <w:jc w:val="both"/>
        <w:rPr>
          <w:rFonts w:asciiTheme="majorBidi" w:hAnsiTheme="majorBidi" w:cstheme="majorBidi"/>
          <w:sz w:val="28"/>
          <w:szCs w:val="28"/>
          <w:rtl/>
        </w:rPr>
      </w:pPr>
    </w:p>
    <w:p w:rsidR="00C55B00" w:rsidRPr="008E26A1" w:rsidRDefault="00C55B00" w:rsidP="00C55B00">
      <w:pPr>
        <w:spacing w:after="214"/>
        <w:ind w:left="78" w:hanging="10"/>
        <w:jc w:val="both"/>
        <w:rPr>
          <w:rFonts w:asciiTheme="majorBidi" w:hAnsiTheme="majorBidi" w:cstheme="majorBidi"/>
          <w:sz w:val="28"/>
          <w:szCs w:val="28"/>
        </w:rPr>
      </w:pPr>
      <w:r w:rsidRPr="008E26A1">
        <w:rPr>
          <w:rFonts w:asciiTheme="majorBidi" w:hAnsiTheme="majorBidi" w:cstheme="majorBidi"/>
          <w:sz w:val="28"/>
          <w:szCs w:val="28"/>
          <w:rtl/>
        </w:rPr>
        <w:t>انطلاقًا من هذا الواقع، تهدف هذه الدراسة إلى تحليل العلاقة بين رضا المستخدمين ومستوى الأمان والخصوصية في مراكز الأمراض الجلدية والتجميل، من خلال دراسة ميدانية تركز على تقييم تجارب المراجعين، وقياس مدى تأثير هذه العوامل على انطباعاتهم العامة. كما تسعى إلى تقديم توصيات علمية وعملية من شأنها المساهمة في تحسين جودة الخدمات وتعزيز ثقة المستفيدين، بما يسد فجوة معرفية قائمة في المجال.</w:t>
      </w:r>
    </w:p>
    <w:p w:rsidR="00A01FAB" w:rsidRPr="008E26A1" w:rsidRDefault="00550389" w:rsidP="00C55B00">
      <w:pPr>
        <w:spacing w:after="55" w:line="366" w:lineRule="auto"/>
        <w:ind w:left="47" w:right="379" w:hanging="6"/>
        <w:jc w:val="left"/>
        <w:rPr>
          <w:rFonts w:asciiTheme="majorBidi" w:hAnsiTheme="majorBidi" w:cstheme="majorBidi"/>
          <w:sz w:val="28"/>
          <w:szCs w:val="28"/>
        </w:rPr>
      </w:pPr>
      <w:proofErr w:type="spellStart"/>
      <w:r w:rsidRPr="008E26A1">
        <w:rPr>
          <w:rFonts w:asciiTheme="majorBidi" w:eastAsia="Sakkal Majalla" w:hAnsiTheme="majorBidi" w:cstheme="majorBidi"/>
          <w:sz w:val="28"/>
          <w:szCs w:val="28"/>
          <w:rtl/>
        </w:rPr>
        <w:t>يوفرهذا</w:t>
      </w:r>
      <w:proofErr w:type="spellEnd"/>
      <w:r w:rsidRPr="008E26A1">
        <w:rPr>
          <w:rFonts w:asciiTheme="majorBidi" w:eastAsia="Sakkal Majalla" w:hAnsiTheme="majorBidi" w:cstheme="majorBidi"/>
          <w:sz w:val="28"/>
          <w:szCs w:val="28"/>
          <w:rtl/>
        </w:rPr>
        <w:t xml:space="preserve"> المشروع إلى الخطوات المناسبة لإنشاء مركز للأمراض الجلد والتجميل، ودمج مجالات الكفاءة. وخلال تطوير المشروع، تعتبر إدارته أمرا حاسما حيث يسعى المشروع إلى تحقيق التكاملات التي تحدد مجالات واسعة من العمل وتركز على الفوائد طويلة الأجل لإنشاء الوحدة وتشغيلها.  وقد تؤدي الأخطاء الصغيرة في التكليف بتنفيذه إلى آثار مالية هائلة يؤدي التنفيذ الاستراتيجي إلى تحقيق الفوائد على المدى القصير والطويل. وبما أن العناية بالبشرة مجال تنافس ي، فإن تشغيل المركز سيستخدم استراتيجيات مختلفة للحصول على ميزة </w:t>
      </w:r>
      <w:proofErr w:type="gramStart"/>
      <w:r w:rsidRPr="008E26A1">
        <w:rPr>
          <w:rFonts w:asciiTheme="majorBidi" w:eastAsia="Sakkal Majalla" w:hAnsiTheme="majorBidi" w:cstheme="majorBidi"/>
          <w:sz w:val="28"/>
          <w:szCs w:val="28"/>
          <w:rtl/>
        </w:rPr>
        <w:t>تنافسية .</w:t>
      </w:r>
      <w:proofErr w:type="gramEnd"/>
      <w:r w:rsidRPr="008E26A1">
        <w:rPr>
          <w:rFonts w:asciiTheme="majorBidi" w:eastAsia="Sakkal Majalla" w:hAnsiTheme="majorBidi" w:cstheme="majorBidi"/>
          <w:sz w:val="28"/>
          <w:szCs w:val="28"/>
          <w:rtl/>
        </w:rPr>
        <w:t xml:space="preserve">  </w:t>
      </w:r>
    </w:p>
    <w:p w:rsidR="00A01FAB" w:rsidRPr="008E26A1" w:rsidRDefault="00550389" w:rsidP="00C55B00">
      <w:pPr>
        <w:spacing w:after="176" w:line="262" w:lineRule="auto"/>
        <w:ind w:left="87"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lastRenderedPageBreak/>
        <w:t xml:space="preserve">أولا، سوف تتشارك مع السكان المحليين الذين يستغلون مواهبهم من خلال برامج التدريب الداخلي.  </w:t>
      </w:r>
    </w:p>
    <w:p w:rsidR="00A01FAB" w:rsidRPr="008E26A1" w:rsidRDefault="00550389" w:rsidP="00C55B00">
      <w:pPr>
        <w:spacing w:after="26" w:line="377" w:lineRule="auto"/>
        <w:ind w:left="47" w:right="737" w:hanging="6"/>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ثانيا، ستشارك مع المستشفيات المحلية في إحالتها إلى المركز. كما أنها ستشارك المشاهير لتعزيز تجديد شباب البشرة الذي يحصلون عليه من </w:t>
      </w:r>
      <w:proofErr w:type="gramStart"/>
      <w:r w:rsidRPr="008E26A1">
        <w:rPr>
          <w:rFonts w:asciiTheme="majorBidi" w:eastAsia="Sakkal Majalla" w:hAnsiTheme="majorBidi" w:cstheme="majorBidi"/>
          <w:sz w:val="28"/>
          <w:szCs w:val="28"/>
          <w:rtl/>
        </w:rPr>
        <w:t>المركز .</w:t>
      </w:r>
      <w:proofErr w:type="gramEnd"/>
      <w:r w:rsidRPr="008E26A1">
        <w:rPr>
          <w:rFonts w:asciiTheme="majorBidi" w:eastAsia="Sakkal Majalla" w:hAnsiTheme="majorBidi" w:cstheme="majorBidi"/>
          <w:sz w:val="28"/>
          <w:szCs w:val="28"/>
          <w:rtl/>
        </w:rPr>
        <w:t xml:space="preserve">  </w:t>
      </w:r>
    </w:p>
    <w:p w:rsidR="00A01FAB" w:rsidRPr="008E26A1" w:rsidRDefault="00550389" w:rsidP="00C55B00">
      <w:pPr>
        <w:spacing w:after="276" w:line="260" w:lineRule="auto"/>
        <w:ind w:left="80" w:right="-13" w:hanging="8"/>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سيتم إنشاء وحدة الأمراض الجلدية والجمال في مدينة الرياض. سيقدم الفريق جميع خدمات الأمراض الجلدية والجمال باستخدام المعدات الحديثة عالية التقنية. التقنيات المستخدمة النظر في جميع جوانب التكنولوجية الناشئة لضمان إجراءات آمنة مع الحد الأدنى من الآثار الجانبية والمضاعفات. مع النمو السريع في </w:t>
      </w:r>
      <w:proofErr w:type="gramStart"/>
      <w:r w:rsidRPr="008E26A1">
        <w:rPr>
          <w:rFonts w:asciiTheme="majorBidi" w:eastAsia="Sakkal Majalla" w:hAnsiTheme="majorBidi" w:cstheme="majorBidi"/>
          <w:sz w:val="28"/>
          <w:szCs w:val="28"/>
          <w:rtl/>
        </w:rPr>
        <w:t>المدينة  ،</w:t>
      </w:r>
      <w:proofErr w:type="gramEnd"/>
      <w:r w:rsidRPr="008E26A1">
        <w:rPr>
          <w:rFonts w:asciiTheme="majorBidi" w:eastAsia="Sakkal Majalla" w:hAnsiTheme="majorBidi" w:cstheme="majorBidi"/>
          <w:sz w:val="28"/>
          <w:szCs w:val="28"/>
          <w:rtl/>
        </w:rPr>
        <w:t xml:space="preserve">وضعت المشروع عمدا للاستفادة من وجهات النظر المتغيرة للجمال وتقديم الخدمات الأساسية للشعب. </w:t>
      </w:r>
    </w:p>
    <w:p w:rsidR="00A01FAB" w:rsidRPr="008E26A1" w:rsidRDefault="00550389" w:rsidP="00C55B00">
      <w:pPr>
        <w:spacing w:after="259" w:line="256" w:lineRule="auto"/>
        <w:ind w:left="47" w:right="47" w:hanging="6"/>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 ومع تزايد الاهتمام بصحة الجلد والجمال في الآونة الأخيرة، أصبحت مراكز الأمراض الجلدية والتجميل جزءًا أساسيًا في حياة الأفراد. يعاني العديد من الأشخاص من مشاكل جلدية تؤثر على صحتهم العامة ومظهرهم الشخص ي، مما يزيد من الحاجة إلى مراكز طبية متخصصة في هذا المجال. لذا، فإن إنشاء مركز طبي لأمراض الجلد والتجميل </w:t>
      </w:r>
      <w:proofErr w:type="gramStart"/>
      <w:r w:rsidRPr="008E26A1">
        <w:rPr>
          <w:rFonts w:asciiTheme="majorBidi" w:eastAsia="Sakkal Majalla" w:hAnsiTheme="majorBidi" w:cstheme="majorBidi"/>
          <w:sz w:val="28"/>
          <w:szCs w:val="28"/>
          <w:rtl/>
        </w:rPr>
        <w:t>يمثل  خطوة</w:t>
      </w:r>
      <w:proofErr w:type="gramEnd"/>
      <w:r w:rsidRPr="008E26A1">
        <w:rPr>
          <w:rFonts w:asciiTheme="majorBidi" w:eastAsia="Sakkal Majalla" w:hAnsiTheme="majorBidi" w:cstheme="majorBidi"/>
          <w:sz w:val="28"/>
          <w:szCs w:val="28"/>
          <w:rtl/>
        </w:rPr>
        <w:t xml:space="preserve"> هامة للاستجابة لهذه الاحتياجات.</w:t>
      </w:r>
    </w:p>
    <w:p w:rsidR="00A01FAB" w:rsidRPr="008E26A1" w:rsidRDefault="00550389" w:rsidP="00C55B00">
      <w:pPr>
        <w:spacing w:after="222" w:line="256" w:lineRule="auto"/>
        <w:ind w:left="41" w:right="47" w:firstLine="42"/>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تمثل هذه الدراسة محاولة لفهم كافة الجوانب التي يتعين النظر فيها عند التفكير في إنشاء مثل هذا المركز، بالإضافة إلى استكشاف أهمية هذه المراكز في تقديم حلول علاجية مبتكرة لمرض ى الأمراض الجلدية وأولئك الذين </w:t>
      </w:r>
      <w:proofErr w:type="gramStart"/>
      <w:r w:rsidRPr="008E26A1">
        <w:rPr>
          <w:rFonts w:asciiTheme="majorBidi" w:eastAsia="Sakkal Majalla" w:hAnsiTheme="majorBidi" w:cstheme="majorBidi"/>
          <w:sz w:val="28"/>
          <w:szCs w:val="28"/>
          <w:rtl/>
        </w:rPr>
        <w:t>يسعون  لتحسين</w:t>
      </w:r>
      <w:proofErr w:type="gramEnd"/>
      <w:r w:rsidRPr="008E26A1">
        <w:rPr>
          <w:rFonts w:asciiTheme="majorBidi" w:eastAsia="Sakkal Majalla" w:hAnsiTheme="majorBidi" w:cstheme="majorBidi"/>
          <w:sz w:val="28"/>
          <w:szCs w:val="28"/>
          <w:rtl/>
        </w:rPr>
        <w:t xml:space="preserve"> مظهرهم من خلال خدمات التجميل المتقدمة.</w:t>
      </w:r>
    </w:p>
    <w:p w:rsidR="00A01FAB" w:rsidRPr="008E26A1" w:rsidRDefault="00550389" w:rsidP="00C55B00">
      <w:pPr>
        <w:bidi w:val="0"/>
        <w:spacing w:after="0"/>
        <w:ind w:right="84"/>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A01FAB" w:rsidRPr="008E26A1" w:rsidRDefault="00550389">
      <w:pPr>
        <w:bidi w:val="0"/>
        <w:spacing w:after="157"/>
        <w:ind w:right="144"/>
        <w:rPr>
          <w:rFonts w:asciiTheme="majorBidi" w:hAnsiTheme="majorBidi" w:cstheme="majorBidi"/>
          <w:sz w:val="28"/>
          <w:szCs w:val="28"/>
        </w:rPr>
      </w:pPr>
      <w:r w:rsidRPr="008E26A1">
        <w:rPr>
          <w:rFonts w:asciiTheme="majorBidi" w:eastAsia="Sakkal Majalla" w:hAnsiTheme="majorBidi" w:cstheme="majorBidi"/>
          <w:b/>
          <w:sz w:val="28"/>
          <w:szCs w:val="28"/>
        </w:rPr>
        <w:t xml:space="preserve"> </w:t>
      </w:r>
    </w:p>
    <w:p w:rsidR="00A01FAB" w:rsidRPr="008E26A1" w:rsidRDefault="00550389">
      <w:pPr>
        <w:bidi w:val="0"/>
        <w:spacing w:after="159"/>
        <w:ind w:right="144"/>
        <w:rPr>
          <w:rFonts w:asciiTheme="majorBidi" w:hAnsiTheme="majorBidi" w:cstheme="majorBidi"/>
          <w:sz w:val="28"/>
          <w:szCs w:val="28"/>
        </w:rPr>
      </w:pPr>
      <w:r w:rsidRPr="008E26A1">
        <w:rPr>
          <w:rFonts w:asciiTheme="majorBidi" w:eastAsia="Sakkal Majalla" w:hAnsiTheme="majorBidi" w:cstheme="majorBidi"/>
          <w:b/>
          <w:sz w:val="28"/>
          <w:szCs w:val="28"/>
        </w:rPr>
        <w:t xml:space="preserve"> </w:t>
      </w:r>
    </w:p>
    <w:p w:rsidR="00A01FAB" w:rsidRPr="008E26A1" w:rsidRDefault="00550389">
      <w:pPr>
        <w:bidi w:val="0"/>
        <w:spacing w:after="157"/>
        <w:ind w:right="144"/>
        <w:rPr>
          <w:rFonts w:asciiTheme="majorBidi" w:hAnsiTheme="majorBidi" w:cstheme="majorBidi"/>
          <w:sz w:val="28"/>
          <w:szCs w:val="28"/>
        </w:rPr>
      </w:pPr>
      <w:r w:rsidRPr="008E26A1">
        <w:rPr>
          <w:rFonts w:asciiTheme="majorBidi" w:eastAsia="Sakkal Majalla" w:hAnsiTheme="majorBidi" w:cstheme="majorBidi"/>
          <w:b/>
          <w:sz w:val="28"/>
          <w:szCs w:val="28"/>
        </w:rPr>
        <w:t xml:space="preserve"> </w:t>
      </w:r>
    </w:p>
    <w:p w:rsidR="00F43D2B" w:rsidRPr="008E26A1" w:rsidRDefault="00F43D2B">
      <w:pPr>
        <w:bidi w:val="0"/>
        <w:spacing w:after="218"/>
        <w:ind w:right="144"/>
        <w:rPr>
          <w:rFonts w:asciiTheme="majorBidi" w:eastAsia="Sakkal Majalla" w:hAnsiTheme="majorBidi" w:cstheme="majorBidi"/>
          <w:b/>
          <w:sz w:val="28"/>
          <w:szCs w:val="28"/>
          <w:rtl/>
        </w:rPr>
      </w:pPr>
    </w:p>
    <w:p w:rsidR="00F43D2B" w:rsidRPr="008E26A1" w:rsidRDefault="00F43D2B" w:rsidP="00F43D2B">
      <w:pPr>
        <w:bidi w:val="0"/>
        <w:spacing w:after="218"/>
        <w:ind w:right="144"/>
        <w:rPr>
          <w:rFonts w:asciiTheme="majorBidi" w:eastAsia="Sakkal Majalla" w:hAnsiTheme="majorBidi" w:cstheme="majorBidi"/>
          <w:b/>
          <w:sz w:val="28"/>
          <w:szCs w:val="28"/>
          <w:rtl/>
        </w:rPr>
      </w:pPr>
    </w:p>
    <w:p w:rsidR="00F43D2B" w:rsidRPr="008E26A1" w:rsidRDefault="00F43D2B" w:rsidP="00F43D2B">
      <w:pPr>
        <w:bidi w:val="0"/>
        <w:spacing w:after="218"/>
        <w:ind w:right="144"/>
        <w:rPr>
          <w:rFonts w:asciiTheme="majorBidi" w:eastAsia="Sakkal Majalla" w:hAnsiTheme="majorBidi" w:cstheme="majorBidi"/>
          <w:b/>
          <w:sz w:val="28"/>
          <w:szCs w:val="28"/>
          <w:rtl/>
        </w:rPr>
      </w:pPr>
    </w:p>
    <w:p w:rsidR="00F43D2B" w:rsidRPr="008E26A1" w:rsidRDefault="00F43D2B" w:rsidP="00F43D2B">
      <w:pPr>
        <w:bidi w:val="0"/>
        <w:spacing w:after="218"/>
        <w:ind w:right="144"/>
        <w:rPr>
          <w:rFonts w:asciiTheme="majorBidi" w:eastAsia="Sakkal Majalla" w:hAnsiTheme="majorBidi" w:cstheme="majorBidi"/>
          <w:b/>
          <w:sz w:val="28"/>
          <w:szCs w:val="28"/>
          <w:rtl/>
        </w:rPr>
      </w:pPr>
    </w:p>
    <w:p w:rsidR="00F43D2B" w:rsidRPr="008E26A1" w:rsidRDefault="00F43D2B" w:rsidP="00F43D2B">
      <w:pPr>
        <w:bidi w:val="0"/>
        <w:spacing w:after="218"/>
        <w:ind w:right="144"/>
        <w:rPr>
          <w:rFonts w:asciiTheme="majorBidi" w:eastAsia="Sakkal Majalla" w:hAnsiTheme="majorBidi" w:cstheme="majorBidi"/>
          <w:b/>
          <w:sz w:val="28"/>
          <w:szCs w:val="28"/>
          <w:rtl/>
        </w:rPr>
      </w:pPr>
    </w:p>
    <w:p w:rsidR="00F43D2B" w:rsidRPr="008E26A1" w:rsidRDefault="00F43D2B" w:rsidP="00F43D2B">
      <w:pPr>
        <w:bidi w:val="0"/>
        <w:spacing w:after="218"/>
        <w:ind w:right="144"/>
        <w:rPr>
          <w:rFonts w:asciiTheme="majorBidi" w:eastAsia="Sakkal Majalla" w:hAnsiTheme="majorBidi" w:cstheme="majorBidi"/>
          <w:b/>
          <w:sz w:val="28"/>
          <w:szCs w:val="28"/>
          <w:rtl/>
        </w:rPr>
      </w:pPr>
    </w:p>
    <w:p w:rsidR="00F43D2B" w:rsidRDefault="00F43D2B" w:rsidP="00F43D2B">
      <w:pPr>
        <w:bidi w:val="0"/>
        <w:spacing w:after="218"/>
        <w:ind w:right="144"/>
        <w:rPr>
          <w:rFonts w:asciiTheme="majorBidi" w:eastAsia="Sakkal Majalla" w:hAnsiTheme="majorBidi" w:cstheme="majorBidi"/>
          <w:b/>
          <w:sz w:val="28"/>
          <w:szCs w:val="28"/>
          <w:rtl/>
        </w:rPr>
      </w:pPr>
    </w:p>
    <w:p w:rsidR="007061FC" w:rsidRPr="008E26A1" w:rsidRDefault="007061FC" w:rsidP="007061FC">
      <w:pPr>
        <w:bidi w:val="0"/>
        <w:spacing w:after="218"/>
        <w:ind w:right="144"/>
        <w:rPr>
          <w:rFonts w:asciiTheme="majorBidi" w:eastAsia="Sakkal Majalla" w:hAnsiTheme="majorBidi" w:cstheme="majorBidi"/>
          <w:b/>
          <w:sz w:val="28"/>
          <w:szCs w:val="28"/>
          <w:rtl/>
        </w:rPr>
      </w:pPr>
    </w:p>
    <w:p w:rsidR="00A01FAB" w:rsidRPr="008E26A1" w:rsidRDefault="00550389" w:rsidP="00F43D2B">
      <w:pPr>
        <w:bidi w:val="0"/>
        <w:spacing w:after="218"/>
        <w:ind w:right="144"/>
        <w:rPr>
          <w:rFonts w:asciiTheme="majorBidi" w:hAnsiTheme="majorBidi" w:cstheme="majorBidi"/>
          <w:sz w:val="28"/>
          <w:szCs w:val="28"/>
        </w:rPr>
      </w:pPr>
      <w:r w:rsidRPr="008E26A1">
        <w:rPr>
          <w:rFonts w:asciiTheme="majorBidi" w:eastAsia="Sakkal Majalla" w:hAnsiTheme="majorBidi" w:cstheme="majorBidi"/>
          <w:b/>
          <w:sz w:val="28"/>
          <w:szCs w:val="28"/>
        </w:rPr>
        <w:t xml:space="preserve"> </w:t>
      </w:r>
    </w:p>
    <w:p w:rsidR="00A01FAB" w:rsidRPr="008E26A1" w:rsidRDefault="00550389">
      <w:pPr>
        <w:spacing w:after="158"/>
        <w:ind w:left="78" w:hanging="10"/>
        <w:jc w:val="left"/>
        <w:rPr>
          <w:rFonts w:asciiTheme="majorBidi" w:hAnsiTheme="majorBidi" w:cstheme="majorBidi"/>
          <w:sz w:val="28"/>
          <w:szCs w:val="28"/>
          <w:rtl/>
        </w:rPr>
      </w:pPr>
      <w:r w:rsidRPr="008E26A1">
        <w:rPr>
          <w:rFonts w:asciiTheme="majorBidi" w:eastAsia="Sakkal Majalla" w:hAnsiTheme="majorBidi" w:cstheme="majorBidi"/>
          <w:b/>
          <w:bCs/>
          <w:color w:val="4472C4"/>
          <w:sz w:val="28"/>
          <w:szCs w:val="28"/>
          <w:u w:val="single" w:color="4472C4"/>
          <w:rtl/>
        </w:rPr>
        <w:lastRenderedPageBreak/>
        <w:t>مشكلة الدراسة</w:t>
      </w:r>
      <w:r w:rsidRPr="008E26A1">
        <w:rPr>
          <w:rFonts w:asciiTheme="majorBidi" w:eastAsia="Sakkal Majalla" w:hAnsiTheme="majorBidi" w:cstheme="majorBidi"/>
          <w:color w:val="4472C4"/>
          <w:sz w:val="28"/>
          <w:szCs w:val="28"/>
          <w:u w:val="single" w:color="4472C4"/>
          <w:rtl/>
        </w:rPr>
        <w:t>:</w:t>
      </w:r>
      <w:r w:rsidRPr="008E26A1">
        <w:rPr>
          <w:rFonts w:asciiTheme="majorBidi" w:hAnsiTheme="majorBidi" w:cstheme="majorBidi"/>
          <w:sz w:val="28"/>
          <w:szCs w:val="28"/>
          <w:rtl/>
        </w:rPr>
        <w:t xml:space="preserve"> </w:t>
      </w:r>
    </w:p>
    <w:p w:rsidR="00F43D2B" w:rsidRPr="008E26A1" w:rsidRDefault="00F43D2B" w:rsidP="00F43D2B">
      <w:pPr>
        <w:spacing w:after="158"/>
        <w:ind w:left="78" w:hanging="10"/>
        <w:jc w:val="left"/>
        <w:rPr>
          <w:rFonts w:asciiTheme="majorBidi" w:hAnsiTheme="majorBidi" w:cstheme="majorBidi"/>
          <w:sz w:val="28"/>
          <w:szCs w:val="28"/>
          <w:rtl/>
        </w:rPr>
      </w:pPr>
      <w:r w:rsidRPr="008E26A1">
        <w:rPr>
          <w:rFonts w:asciiTheme="majorBidi" w:hAnsiTheme="majorBidi" w:cstheme="majorBidi"/>
          <w:sz w:val="28"/>
          <w:szCs w:val="28"/>
          <w:rtl/>
        </w:rPr>
        <w:t>مع التوسع الكبير الذي يشهده قطاع مراكز الجلدية والتجميل في السنوات الأخيرة، لم يعد التنافس بين هذه المراكز مقتصرًا على نوعية الخدمات العلاجية فقط، بل أصبح يشمل كامل تجربة المستخدم منذ لحظة دخوله إلى لحظة مغادرته للمركز. وفي هذا الإطار، يُعد رضا المستخدمين معيارًا رئيسًا يعكس مدى قدرة المركز على تلبية توقعاتهم وتحقيق التوازن المطلوب بين الأداء الطبي المهني، والمعايير الأخلاقية التي تشمل جوانب مهمة كالأمان وحماية الخصوصية.</w:t>
      </w:r>
    </w:p>
    <w:p w:rsidR="00F43D2B" w:rsidRPr="008E26A1" w:rsidRDefault="00F43D2B" w:rsidP="00F43D2B">
      <w:pPr>
        <w:spacing w:after="158"/>
        <w:ind w:left="78" w:hanging="10"/>
        <w:jc w:val="left"/>
        <w:rPr>
          <w:rFonts w:asciiTheme="majorBidi" w:hAnsiTheme="majorBidi" w:cstheme="majorBidi"/>
          <w:sz w:val="28"/>
          <w:szCs w:val="28"/>
          <w:rtl/>
        </w:rPr>
      </w:pPr>
      <w:r w:rsidRPr="008E26A1">
        <w:rPr>
          <w:rFonts w:asciiTheme="majorBidi" w:hAnsiTheme="majorBidi" w:cstheme="majorBidi"/>
          <w:sz w:val="28"/>
          <w:szCs w:val="28"/>
          <w:rtl/>
        </w:rPr>
        <w:t>غير أن الملاحَظ على أرض الواقع، هو أن العديد من المراكز تركز جهودها في الجوانب الترويجية والتجميلية الشكلية، بينما تغفل عن عناصر أساسية لها تأثير مباشر وعميق على انطباع المراجع ورضاه. ومن أبرز هذه العناصر:</w:t>
      </w:r>
    </w:p>
    <w:p w:rsidR="00F43D2B" w:rsidRPr="008E26A1" w:rsidRDefault="00F43D2B" w:rsidP="00F43D2B">
      <w:pPr>
        <w:spacing w:after="158"/>
        <w:ind w:left="78"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حماية البيانات الشخصية، بما في ذلك الصور الطبية والمعلومات الحساسة.</w:t>
      </w:r>
    </w:p>
    <w:p w:rsidR="00F43D2B" w:rsidRPr="008E26A1" w:rsidRDefault="00F43D2B" w:rsidP="00F43D2B">
      <w:pPr>
        <w:spacing w:after="158"/>
        <w:ind w:left="78"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توفير الخصوصية الكاملة أثناء الفحوصات والعلاجات التجميلية.</w:t>
      </w:r>
    </w:p>
    <w:p w:rsidR="00F43D2B" w:rsidRPr="008E26A1" w:rsidRDefault="00F43D2B" w:rsidP="00F43D2B">
      <w:pPr>
        <w:spacing w:after="158"/>
        <w:ind w:left="78"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ضمان بيئة مهنية موثوقة تحترم المعايير الأخلاقية وتراعي مشاعر المراجعين.</w:t>
      </w:r>
    </w:p>
    <w:p w:rsidR="00F43D2B" w:rsidRPr="008E26A1" w:rsidRDefault="00F43D2B" w:rsidP="00F43D2B">
      <w:pPr>
        <w:spacing w:after="158"/>
        <w:ind w:left="78" w:hanging="10"/>
        <w:jc w:val="left"/>
        <w:rPr>
          <w:rFonts w:asciiTheme="majorBidi" w:hAnsiTheme="majorBidi" w:cstheme="majorBidi"/>
          <w:sz w:val="28"/>
          <w:szCs w:val="28"/>
          <w:rtl/>
        </w:rPr>
      </w:pPr>
      <w:r w:rsidRPr="008E26A1">
        <w:rPr>
          <w:rFonts w:asciiTheme="majorBidi" w:hAnsiTheme="majorBidi" w:cstheme="majorBidi"/>
          <w:sz w:val="28"/>
          <w:szCs w:val="28"/>
          <w:rtl/>
        </w:rPr>
        <w:t>وعلى الرغم من وجود دراسات عالمية تناولت موضوع رضا المرضى في السياقات الطبية العامة، إلا أن الدراسات المحلية التي تتناول هذا الموضوع في سياق مراكز الجلدية والتجميل لا تزال محدودة، لا سيما تلك التي تسلط الضوء على تأثير الأمان وحماية الخصوصية كعوامل مستقلة تؤثر في رضا المستخدمين.</w:t>
      </w:r>
    </w:p>
    <w:p w:rsidR="00F43D2B" w:rsidRPr="008E26A1" w:rsidRDefault="00F43D2B" w:rsidP="00F43D2B">
      <w:pPr>
        <w:spacing w:after="158"/>
        <w:ind w:left="78" w:hanging="10"/>
        <w:jc w:val="left"/>
        <w:rPr>
          <w:rFonts w:asciiTheme="majorBidi" w:hAnsiTheme="majorBidi" w:cstheme="majorBidi"/>
          <w:sz w:val="28"/>
          <w:szCs w:val="28"/>
          <w:rtl/>
        </w:rPr>
      </w:pPr>
      <w:r w:rsidRPr="008E26A1">
        <w:rPr>
          <w:rFonts w:asciiTheme="majorBidi" w:hAnsiTheme="majorBidi" w:cstheme="majorBidi"/>
          <w:sz w:val="28"/>
          <w:szCs w:val="28"/>
          <w:rtl/>
        </w:rPr>
        <w:t xml:space="preserve">وفي ظل تكرار </w:t>
      </w:r>
      <w:proofErr w:type="gramStart"/>
      <w:r w:rsidRPr="008E26A1">
        <w:rPr>
          <w:rFonts w:asciiTheme="majorBidi" w:hAnsiTheme="majorBidi" w:cstheme="majorBidi"/>
          <w:sz w:val="28"/>
          <w:szCs w:val="28"/>
          <w:rtl/>
        </w:rPr>
        <w:t>الشكاوى  سواء</w:t>
      </w:r>
      <w:proofErr w:type="gramEnd"/>
      <w:r w:rsidRPr="008E26A1">
        <w:rPr>
          <w:rFonts w:asciiTheme="majorBidi" w:hAnsiTheme="majorBidi" w:cstheme="majorBidi"/>
          <w:sz w:val="28"/>
          <w:szCs w:val="28"/>
          <w:rtl/>
        </w:rPr>
        <w:t xml:space="preserve"> من خلال المراجعات الشخصية أو عبر المنصات الرقمية – المتعلقة بعدم احترام الخصوصية، أو سوء إدارة معلومات العملاء، تبرز الحاجة إلى دراسة علمية منهجية تدرس هذه الظاهرة بعمق، وتكشف أبعادها وتأثيرها الفعلي على رضا المستخدمين وثقتهم بالمراكز.</w:t>
      </w:r>
    </w:p>
    <w:p w:rsidR="00F43D2B" w:rsidRPr="008E26A1" w:rsidRDefault="00F43D2B" w:rsidP="00F43D2B">
      <w:pPr>
        <w:spacing w:after="158"/>
        <w:ind w:left="78" w:hanging="10"/>
        <w:jc w:val="left"/>
        <w:rPr>
          <w:rFonts w:asciiTheme="majorBidi" w:hAnsiTheme="majorBidi" w:cstheme="majorBidi"/>
          <w:sz w:val="28"/>
          <w:szCs w:val="28"/>
        </w:rPr>
      </w:pPr>
      <w:r w:rsidRPr="008E26A1">
        <w:rPr>
          <w:rFonts w:asciiTheme="majorBidi" w:hAnsiTheme="majorBidi" w:cstheme="majorBidi"/>
          <w:sz w:val="28"/>
          <w:szCs w:val="28"/>
          <w:rtl/>
        </w:rPr>
        <w:t>وبناءً عليه، تنطلق هذه الدراسة من الحاجة إلى سد هذه الفجوة المعرفية، من خلال بحث ميداني يسعى إلى تحليل العلاقة بين مستوى الأمان والخصوصية من جهة، ومدى رضا المستخدمين عن الخدمات المقدمة في مراكز الجلدية والتجميل من جهة أخرى، وذلك بهدف تقديم رؤى تطبيقية تسهم في رفع جودة الخدمات وتعزيز الثقة بين المركز والمراجعين.</w:t>
      </w:r>
    </w:p>
    <w:p w:rsidR="00A01FAB" w:rsidRPr="008E26A1" w:rsidRDefault="00F43D2B" w:rsidP="00C55B00">
      <w:pPr>
        <w:spacing w:after="55" w:line="256" w:lineRule="auto"/>
        <w:ind w:left="47" w:right="151" w:hanging="6"/>
        <w:jc w:val="left"/>
        <w:rPr>
          <w:rFonts w:asciiTheme="majorBidi" w:hAnsiTheme="majorBidi" w:cstheme="majorBidi"/>
          <w:sz w:val="28"/>
          <w:szCs w:val="28"/>
        </w:rPr>
      </w:pPr>
      <w:r w:rsidRPr="008E26A1">
        <w:rPr>
          <w:rFonts w:asciiTheme="majorBidi" w:eastAsia="Sakkal Majalla" w:hAnsiTheme="majorBidi" w:cstheme="majorBidi"/>
          <w:sz w:val="28"/>
          <w:szCs w:val="28"/>
          <w:rtl/>
        </w:rPr>
        <w:t>و</w:t>
      </w:r>
      <w:r w:rsidR="00550389" w:rsidRPr="008E26A1">
        <w:rPr>
          <w:rFonts w:asciiTheme="majorBidi" w:eastAsia="Sakkal Majalla" w:hAnsiTheme="majorBidi" w:cstheme="majorBidi"/>
          <w:sz w:val="28"/>
          <w:szCs w:val="28"/>
          <w:rtl/>
        </w:rPr>
        <w:t xml:space="preserve">على الرغم من تزايد الطلب على خدمات الأمراض الجلدية والتجميل، إلا أن العديد من المراكز الطبية تواجه تحديا في إنشاء وتشغيل مراكز متخصصة تلبي معايير الجودة العالية. تتمثل هذه التحديات في تخطيط الموارد البشرية، توفير التقنيات الطبية الحديثة، والامتثال للوائح الصحية، مما يؤثر على تقديم خدمات فعالة ومستدامة. لذا، يهدف هذا البحث إلى دراسة التحديات الرئيسية والحلول الممكنة لضمان تشغيل مركز طبي ناجح للأمراض الجلدية والتجميل. </w:t>
      </w:r>
    </w:p>
    <w:p w:rsidR="00A01FAB" w:rsidRPr="008E26A1" w:rsidRDefault="00550389" w:rsidP="00C55B00">
      <w:pPr>
        <w:spacing w:after="55" w:line="256" w:lineRule="auto"/>
        <w:ind w:left="47" w:right="446" w:hanging="6"/>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وتتمثل مشكلة الدراسة في الإجابة على السؤال: ما هي الأسس والإجراءات التي يجب اتباعها لإنشاء مركز طبي متخصص في أمراض الجلد والتجميل يقدم خدمات عالية الجودة تلبي احتياجات الأفراد في المجتمع؟ كما تسعى الدراسة إلى فهم التحديات التي قد تواجه عملية إنشاء هذا المركز، مثل اختيار الموقع، تأهيل الكوادر الطبية، وضمان استخدام التقنيات الحديثة.     </w:t>
      </w:r>
    </w:p>
    <w:p w:rsidR="00A01FAB" w:rsidRPr="008E26A1" w:rsidRDefault="00550389" w:rsidP="00C55B00">
      <w:pPr>
        <w:bidi w:val="0"/>
        <w:spacing w:after="81"/>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A01FAB" w:rsidRPr="008E26A1" w:rsidRDefault="00550389" w:rsidP="00C55B00">
      <w:pPr>
        <w:spacing w:after="309" w:line="262" w:lineRule="auto"/>
        <w:ind w:left="87"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مكونات المشكلة </w:t>
      </w:r>
      <w:proofErr w:type="gramStart"/>
      <w:r w:rsidRPr="008E26A1">
        <w:rPr>
          <w:rFonts w:asciiTheme="majorBidi" w:eastAsia="Sakkal Majalla" w:hAnsiTheme="majorBidi" w:cstheme="majorBidi"/>
          <w:sz w:val="28"/>
          <w:szCs w:val="28"/>
          <w:rtl/>
        </w:rPr>
        <w:t>البحثية :</w:t>
      </w:r>
      <w:proofErr w:type="gramEnd"/>
      <w:r w:rsidRPr="008E26A1">
        <w:rPr>
          <w:rFonts w:asciiTheme="majorBidi" w:eastAsia="Sakkal Majalla" w:hAnsiTheme="majorBidi" w:cstheme="majorBidi"/>
          <w:sz w:val="28"/>
          <w:szCs w:val="28"/>
          <w:rtl/>
        </w:rPr>
        <w:t xml:space="preserve">    </w:t>
      </w:r>
    </w:p>
    <w:p w:rsidR="00A01FAB" w:rsidRPr="008E26A1" w:rsidRDefault="00550389" w:rsidP="00C55B00">
      <w:pPr>
        <w:tabs>
          <w:tab w:val="center" w:pos="6979"/>
        </w:tabs>
        <w:spacing w:after="323" w:line="262" w:lineRule="auto"/>
        <w:jc w:val="both"/>
        <w:rPr>
          <w:rFonts w:asciiTheme="majorBidi" w:hAnsiTheme="majorBidi" w:cstheme="majorBidi"/>
          <w:sz w:val="28"/>
          <w:szCs w:val="28"/>
        </w:rPr>
      </w:pPr>
      <w:r w:rsidRPr="008E26A1">
        <w:rPr>
          <w:rFonts w:asciiTheme="majorBidi" w:eastAsia="Sakkal Majalla" w:hAnsiTheme="majorBidi" w:cstheme="majorBidi"/>
          <w:sz w:val="28"/>
          <w:szCs w:val="28"/>
        </w:rPr>
        <w:lastRenderedPageBreak/>
        <w:t>1</w:t>
      </w:r>
      <w:r w:rsidRPr="008E26A1">
        <w:rPr>
          <w:rFonts w:asciiTheme="majorBidi" w:eastAsia="Sakkal Majalla" w:hAnsiTheme="majorBidi" w:cstheme="majorBidi"/>
          <w:sz w:val="28"/>
          <w:szCs w:val="28"/>
          <w:rtl/>
        </w:rPr>
        <w:t xml:space="preserve">-ا لإطار العام: زيادة الطلب على خدمات الأمراض الجلدية </w:t>
      </w:r>
      <w:proofErr w:type="gramStart"/>
      <w:r w:rsidRPr="008E26A1">
        <w:rPr>
          <w:rFonts w:asciiTheme="majorBidi" w:eastAsia="Sakkal Majalla" w:hAnsiTheme="majorBidi" w:cstheme="majorBidi"/>
          <w:sz w:val="28"/>
          <w:szCs w:val="28"/>
          <w:rtl/>
        </w:rPr>
        <w:t>والتجميل .</w:t>
      </w:r>
      <w:proofErr w:type="gramEnd"/>
      <w:r w:rsidRPr="008E26A1">
        <w:rPr>
          <w:rFonts w:asciiTheme="majorBidi" w:eastAsia="Sakkal Majalla" w:hAnsiTheme="majorBidi" w:cstheme="majorBidi"/>
          <w:sz w:val="28"/>
          <w:szCs w:val="28"/>
          <w:rtl/>
        </w:rPr>
        <w:tab/>
        <w:t xml:space="preserve">     </w:t>
      </w:r>
    </w:p>
    <w:p w:rsidR="00A01FAB" w:rsidRPr="008E26A1" w:rsidRDefault="00550389" w:rsidP="00C55B00">
      <w:pPr>
        <w:tabs>
          <w:tab w:val="center" w:pos="6979"/>
        </w:tabs>
        <w:spacing w:after="261" w:line="262" w:lineRule="auto"/>
        <w:jc w:val="both"/>
        <w:rPr>
          <w:rFonts w:asciiTheme="majorBidi" w:hAnsiTheme="majorBidi" w:cstheme="majorBidi"/>
          <w:sz w:val="28"/>
          <w:szCs w:val="28"/>
        </w:rPr>
      </w:pPr>
      <w:r w:rsidRPr="008E26A1">
        <w:rPr>
          <w:rFonts w:asciiTheme="majorBidi" w:eastAsia="Sakkal Majalla" w:hAnsiTheme="majorBidi" w:cstheme="majorBidi"/>
          <w:sz w:val="28"/>
          <w:szCs w:val="28"/>
        </w:rPr>
        <w:t>2</w:t>
      </w:r>
      <w:r w:rsidRPr="008E26A1">
        <w:rPr>
          <w:rFonts w:asciiTheme="majorBidi" w:eastAsia="Sakkal Majalla" w:hAnsiTheme="majorBidi" w:cstheme="majorBidi"/>
          <w:sz w:val="28"/>
          <w:szCs w:val="28"/>
          <w:rtl/>
        </w:rPr>
        <w:t xml:space="preserve">-التحديات: تخطيط الموارد، التقنيات الحديثة، والتشريعات </w:t>
      </w:r>
      <w:proofErr w:type="gramStart"/>
      <w:r w:rsidRPr="008E26A1">
        <w:rPr>
          <w:rFonts w:asciiTheme="majorBidi" w:eastAsia="Sakkal Majalla" w:hAnsiTheme="majorBidi" w:cstheme="majorBidi"/>
          <w:sz w:val="28"/>
          <w:szCs w:val="28"/>
          <w:rtl/>
        </w:rPr>
        <w:t>الصحية .</w:t>
      </w:r>
      <w:proofErr w:type="gramEnd"/>
      <w:r w:rsidRPr="008E26A1">
        <w:rPr>
          <w:rFonts w:asciiTheme="majorBidi" w:eastAsia="Sakkal Majalla" w:hAnsiTheme="majorBidi" w:cstheme="majorBidi"/>
          <w:sz w:val="28"/>
          <w:szCs w:val="28"/>
          <w:rtl/>
        </w:rPr>
        <w:tab/>
        <w:t xml:space="preserve">     </w:t>
      </w:r>
    </w:p>
    <w:p w:rsidR="00A01FAB" w:rsidRPr="008E26A1" w:rsidRDefault="00550389" w:rsidP="00C55B00">
      <w:pPr>
        <w:spacing w:after="194" w:line="262" w:lineRule="auto"/>
        <w:ind w:left="87" w:hanging="10"/>
        <w:jc w:val="both"/>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Pr>
        <w:t>2</w:t>
      </w:r>
      <w:r w:rsidRPr="008E26A1">
        <w:rPr>
          <w:rFonts w:asciiTheme="majorBidi" w:eastAsia="Sakkal Majalla" w:hAnsiTheme="majorBidi" w:cstheme="majorBidi"/>
          <w:sz w:val="28"/>
          <w:szCs w:val="28"/>
          <w:rtl/>
        </w:rPr>
        <w:t xml:space="preserve">-الحاجة: ضمان استدامة المركز الطبي ورفع جودة </w:t>
      </w:r>
      <w:proofErr w:type="gramStart"/>
      <w:r w:rsidRPr="008E26A1">
        <w:rPr>
          <w:rFonts w:asciiTheme="majorBidi" w:eastAsia="Sakkal Majalla" w:hAnsiTheme="majorBidi" w:cstheme="majorBidi"/>
          <w:sz w:val="28"/>
          <w:szCs w:val="28"/>
          <w:rtl/>
        </w:rPr>
        <w:t>الخدمات .</w:t>
      </w:r>
      <w:proofErr w:type="gramEnd"/>
      <w:r w:rsidRPr="008E26A1">
        <w:rPr>
          <w:rFonts w:asciiTheme="majorBidi" w:eastAsia="Sakkal Majalla" w:hAnsiTheme="majorBidi" w:cstheme="majorBidi"/>
          <w:sz w:val="28"/>
          <w:szCs w:val="28"/>
          <w:rtl/>
        </w:rPr>
        <w:t xml:space="preserve">   </w:t>
      </w: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C55B00">
      <w:pPr>
        <w:spacing w:after="194" w:line="262" w:lineRule="auto"/>
        <w:ind w:left="87" w:hanging="10"/>
        <w:jc w:val="both"/>
        <w:rPr>
          <w:rFonts w:asciiTheme="majorBidi" w:hAnsiTheme="majorBidi" w:cstheme="majorBidi"/>
          <w:sz w:val="28"/>
          <w:szCs w:val="28"/>
          <w:rtl/>
        </w:rPr>
      </w:pPr>
    </w:p>
    <w:p w:rsidR="008A2CD9" w:rsidRPr="008E26A1" w:rsidRDefault="008A2CD9" w:rsidP="00C55B00">
      <w:pPr>
        <w:spacing w:after="194" w:line="262" w:lineRule="auto"/>
        <w:ind w:left="87" w:hanging="10"/>
        <w:jc w:val="both"/>
        <w:rPr>
          <w:rFonts w:asciiTheme="majorBidi" w:hAnsiTheme="majorBidi" w:cstheme="majorBidi"/>
          <w:sz w:val="28"/>
          <w:szCs w:val="28"/>
          <w:rtl/>
        </w:rPr>
      </w:pPr>
    </w:p>
    <w:p w:rsidR="008A2CD9" w:rsidRPr="008E26A1" w:rsidRDefault="008A2CD9" w:rsidP="00C55B00">
      <w:pPr>
        <w:spacing w:after="194" w:line="262" w:lineRule="auto"/>
        <w:ind w:left="87" w:hanging="10"/>
        <w:jc w:val="both"/>
        <w:rPr>
          <w:rFonts w:asciiTheme="majorBidi" w:hAnsiTheme="majorBidi" w:cstheme="majorBidi"/>
          <w:sz w:val="28"/>
          <w:szCs w:val="28"/>
          <w:rtl/>
        </w:rPr>
      </w:pPr>
    </w:p>
    <w:p w:rsidR="008A2CD9" w:rsidRPr="008E26A1" w:rsidRDefault="008A2CD9" w:rsidP="00C55B00">
      <w:pPr>
        <w:spacing w:after="194" w:line="262" w:lineRule="auto"/>
        <w:ind w:left="87" w:hanging="10"/>
        <w:jc w:val="both"/>
        <w:rPr>
          <w:rFonts w:asciiTheme="majorBidi" w:hAnsiTheme="majorBidi" w:cstheme="majorBidi"/>
          <w:sz w:val="28"/>
          <w:szCs w:val="28"/>
          <w:rtl/>
        </w:rPr>
      </w:pPr>
    </w:p>
    <w:p w:rsidR="008A2CD9" w:rsidRPr="008E26A1" w:rsidRDefault="008A2CD9" w:rsidP="00C55B00">
      <w:pPr>
        <w:spacing w:after="194" w:line="262" w:lineRule="auto"/>
        <w:ind w:left="87" w:hanging="10"/>
        <w:jc w:val="both"/>
        <w:rPr>
          <w:rFonts w:asciiTheme="majorBidi" w:hAnsiTheme="majorBidi" w:cstheme="majorBidi"/>
          <w:sz w:val="28"/>
          <w:szCs w:val="28"/>
          <w:rtl/>
        </w:rPr>
      </w:pPr>
    </w:p>
    <w:p w:rsidR="008A2CD9" w:rsidRPr="008E26A1" w:rsidRDefault="008A2CD9" w:rsidP="00C55B00">
      <w:pPr>
        <w:spacing w:after="194" w:line="262" w:lineRule="auto"/>
        <w:ind w:left="87" w:hanging="10"/>
        <w:jc w:val="both"/>
        <w:rPr>
          <w:rFonts w:asciiTheme="majorBidi" w:hAnsiTheme="majorBidi" w:cstheme="majorBidi"/>
          <w:sz w:val="28"/>
          <w:szCs w:val="28"/>
          <w:rtl/>
        </w:rPr>
      </w:pPr>
    </w:p>
    <w:p w:rsidR="00F43D2B" w:rsidRPr="008E26A1" w:rsidRDefault="00F43D2B" w:rsidP="007061FC">
      <w:pPr>
        <w:spacing w:after="194" w:line="262" w:lineRule="auto"/>
        <w:jc w:val="both"/>
        <w:rPr>
          <w:rFonts w:asciiTheme="majorBidi" w:hAnsiTheme="majorBidi" w:cstheme="majorBidi"/>
          <w:sz w:val="28"/>
          <w:szCs w:val="28"/>
        </w:rPr>
      </w:pPr>
    </w:p>
    <w:p w:rsidR="00A01FAB" w:rsidRPr="008E26A1" w:rsidRDefault="00550389">
      <w:pPr>
        <w:spacing w:after="180"/>
        <w:ind w:left="78" w:hanging="10"/>
        <w:jc w:val="left"/>
        <w:rPr>
          <w:rFonts w:asciiTheme="majorBidi" w:eastAsia="Sakkal Majalla" w:hAnsiTheme="majorBidi" w:cstheme="majorBidi"/>
          <w:b/>
          <w:bCs/>
          <w:color w:val="4472C4"/>
          <w:sz w:val="28"/>
          <w:szCs w:val="28"/>
          <w:rtl/>
        </w:rPr>
      </w:pPr>
      <w:r w:rsidRPr="008E26A1">
        <w:rPr>
          <w:rFonts w:asciiTheme="majorBidi" w:eastAsia="Sakkal Majalla" w:hAnsiTheme="majorBidi" w:cstheme="majorBidi"/>
          <w:b/>
          <w:bCs/>
          <w:color w:val="4472C4"/>
          <w:sz w:val="28"/>
          <w:szCs w:val="28"/>
          <w:u w:val="single" w:color="4472C4"/>
          <w:rtl/>
        </w:rPr>
        <w:lastRenderedPageBreak/>
        <w:t>أهمية الدراسة:</w:t>
      </w:r>
      <w:r w:rsidRPr="008E26A1">
        <w:rPr>
          <w:rFonts w:asciiTheme="majorBidi" w:eastAsia="Sakkal Majalla" w:hAnsiTheme="majorBidi" w:cstheme="majorBidi"/>
          <w:b/>
          <w:bCs/>
          <w:color w:val="4472C4"/>
          <w:sz w:val="28"/>
          <w:szCs w:val="28"/>
          <w:rtl/>
        </w:rPr>
        <w:t xml:space="preserve"> </w:t>
      </w:r>
    </w:p>
    <w:p w:rsidR="00412D2C" w:rsidRPr="008E26A1" w:rsidRDefault="00BA177C" w:rsidP="00BA177C">
      <w:pPr>
        <w:spacing w:after="180"/>
        <w:ind w:left="78" w:hanging="10"/>
        <w:jc w:val="both"/>
        <w:rPr>
          <w:rFonts w:asciiTheme="majorBidi" w:hAnsiTheme="majorBidi" w:cstheme="majorBidi"/>
          <w:sz w:val="28"/>
          <w:szCs w:val="28"/>
          <w:rtl/>
        </w:rPr>
      </w:pPr>
      <w:r w:rsidRPr="008E26A1">
        <w:rPr>
          <w:rFonts w:asciiTheme="majorBidi" w:hAnsiTheme="majorBidi" w:cstheme="majorBidi"/>
          <w:sz w:val="28"/>
          <w:szCs w:val="28"/>
          <w:rtl/>
        </w:rPr>
        <w:t>ي</w:t>
      </w:r>
      <w:r w:rsidR="00412D2C" w:rsidRPr="008E26A1">
        <w:rPr>
          <w:rFonts w:asciiTheme="majorBidi" w:hAnsiTheme="majorBidi" w:cstheme="majorBidi"/>
          <w:sz w:val="28"/>
          <w:szCs w:val="28"/>
          <w:rtl/>
        </w:rPr>
        <w:t>عد هذه الدراسة ذات أهمية خاصة نظرًا لتقاطع عوامل علمية وميدانية تبرز الحاجة الملحّة إلى تناول موضوعها من منظور تطبيقي وأكاديمي معمّق. وتُقسم أهمية الدراسة إلى جانبين رئيسيين:</w:t>
      </w:r>
    </w:p>
    <w:p w:rsidR="00412D2C" w:rsidRPr="008E26A1" w:rsidRDefault="00412D2C" w:rsidP="00BA177C">
      <w:pPr>
        <w:spacing w:after="180"/>
        <w:ind w:left="78" w:hanging="10"/>
        <w:jc w:val="both"/>
        <w:rPr>
          <w:rFonts w:asciiTheme="majorBidi" w:hAnsiTheme="majorBidi" w:cstheme="majorBidi"/>
          <w:sz w:val="28"/>
          <w:szCs w:val="28"/>
          <w:rtl/>
        </w:rPr>
      </w:pPr>
    </w:p>
    <w:p w:rsidR="00412D2C" w:rsidRPr="008E26A1" w:rsidRDefault="00412D2C" w:rsidP="00BA177C">
      <w:pPr>
        <w:spacing w:after="180"/>
        <w:ind w:left="78" w:hanging="10"/>
        <w:jc w:val="both"/>
        <w:rPr>
          <w:rFonts w:asciiTheme="majorBidi" w:hAnsiTheme="majorBidi" w:cstheme="majorBidi"/>
          <w:sz w:val="28"/>
          <w:szCs w:val="28"/>
          <w:rtl/>
        </w:rPr>
      </w:pPr>
      <w:r w:rsidRPr="008E26A1">
        <w:rPr>
          <w:rFonts w:asciiTheme="majorBidi" w:hAnsiTheme="majorBidi" w:cstheme="majorBidi"/>
          <w:sz w:val="28"/>
          <w:szCs w:val="28"/>
          <w:rtl/>
        </w:rPr>
        <w:t>أولًا: الأهمية العلمية والأكاديمية</w:t>
      </w:r>
    </w:p>
    <w:p w:rsidR="00412D2C" w:rsidRPr="008E26A1" w:rsidRDefault="00412D2C" w:rsidP="00BA177C">
      <w:pPr>
        <w:spacing w:after="180"/>
        <w:ind w:left="78" w:hanging="10"/>
        <w:jc w:val="both"/>
        <w:rPr>
          <w:rFonts w:asciiTheme="majorBidi" w:hAnsiTheme="majorBidi" w:cstheme="majorBidi"/>
          <w:sz w:val="28"/>
          <w:szCs w:val="28"/>
          <w:rtl/>
        </w:rPr>
      </w:pPr>
      <w:r w:rsidRPr="008E26A1">
        <w:rPr>
          <w:rFonts w:asciiTheme="majorBidi" w:hAnsiTheme="majorBidi" w:cstheme="majorBidi"/>
          <w:sz w:val="28"/>
          <w:szCs w:val="28"/>
          <w:rtl/>
        </w:rPr>
        <w:tab/>
        <w:t>1.سد فجوة بحثية واضحة: أظهرت مراجعة الدراسات السابقة ندرة الأبحاث التي تناولت رضا المستخدمين عن خدمات مراكز الجلدية والتجميل، خصوصًا فيما يتعلق بتحليل تأثير الأمان وخصوصية المعلومات كمتغيرات مستقلة. ومن هنا، تسعى هذه الدراسة إلى سد هذه الفجوة، والمساهمة في إثراء الإنتاج العلمي العربي في هذا المجال، من خلال تقديم إطار نظري وميداني يمكن أن يُبنى عليه مستقبلاً.</w:t>
      </w:r>
    </w:p>
    <w:p w:rsidR="00412D2C" w:rsidRPr="008E26A1" w:rsidRDefault="00412D2C" w:rsidP="00BA177C">
      <w:pPr>
        <w:spacing w:after="180"/>
        <w:ind w:left="78" w:hanging="10"/>
        <w:jc w:val="both"/>
        <w:rPr>
          <w:rFonts w:asciiTheme="majorBidi" w:hAnsiTheme="majorBidi" w:cstheme="majorBidi"/>
          <w:sz w:val="28"/>
          <w:szCs w:val="28"/>
          <w:rtl/>
        </w:rPr>
      </w:pPr>
      <w:r w:rsidRPr="008E26A1">
        <w:rPr>
          <w:rFonts w:asciiTheme="majorBidi" w:hAnsiTheme="majorBidi" w:cstheme="majorBidi"/>
          <w:sz w:val="28"/>
          <w:szCs w:val="28"/>
          <w:rtl/>
        </w:rPr>
        <w:tab/>
        <w:t>2.الربط بين الجوانب النفسية والسلوكية وجودة الرعاية الصحية: تهتم هذه الدراسة ببحث أثر عوامل غير طبية، مثل الشعور بالأمان النفسي وحماية البيانات، على رضا المستخدم، مما يعكس نظرة شمولية لتقييم جودة الخدمة الصحية تتجاوز التقييم التقليدي القائم على الفعالية الطبية وحدها.</w:t>
      </w:r>
    </w:p>
    <w:p w:rsidR="00412D2C" w:rsidRPr="008E26A1" w:rsidRDefault="00412D2C" w:rsidP="00BA177C">
      <w:pPr>
        <w:spacing w:after="180"/>
        <w:ind w:left="78" w:hanging="10"/>
        <w:jc w:val="both"/>
        <w:rPr>
          <w:rFonts w:asciiTheme="majorBidi" w:hAnsiTheme="majorBidi" w:cstheme="majorBidi"/>
          <w:sz w:val="28"/>
          <w:szCs w:val="28"/>
          <w:rtl/>
        </w:rPr>
      </w:pPr>
      <w:r w:rsidRPr="008E26A1">
        <w:rPr>
          <w:rFonts w:asciiTheme="majorBidi" w:hAnsiTheme="majorBidi" w:cstheme="majorBidi"/>
          <w:sz w:val="28"/>
          <w:szCs w:val="28"/>
          <w:rtl/>
        </w:rPr>
        <w:tab/>
        <w:t>3.إعادة تعريف مفهوم “الرضا”: تسعى الدراسة إلى توسيع المفهوم التقليدي للرضا، من كونه مجرد انعكاس لجودة العلاج إلى كونه نتاجًا لتفاعل معقد بين البيئة المهنية، والعوامل النفسية، والسلوكيات التنظيمية، ما يدفع نحو تطوير أدوات قياس أكثر دقة وواقعية.</w:t>
      </w:r>
    </w:p>
    <w:p w:rsidR="00412D2C" w:rsidRPr="008E26A1" w:rsidRDefault="00412D2C" w:rsidP="00BA177C">
      <w:pPr>
        <w:spacing w:after="180"/>
        <w:ind w:left="78" w:hanging="10"/>
        <w:jc w:val="both"/>
        <w:rPr>
          <w:rFonts w:asciiTheme="majorBidi" w:hAnsiTheme="majorBidi" w:cstheme="majorBidi"/>
          <w:sz w:val="28"/>
          <w:szCs w:val="28"/>
          <w:rtl/>
        </w:rPr>
      </w:pPr>
    </w:p>
    <w:p w:rsidR="00412D2C" w:rsidRPr="008E26A1" w:rsidRDefault="00412D2C" w:rsidP="00BA177C">
      <w:pPr>
        <w:spacing w:after="180"/>
        <w:ind w:left="78" w:hanging="10"/>
        <w:jc w:val="both"/>
        <w:rPr>
          <w:rFonts w:asciiTheme="majorBidi" w:hAnsiTheme="majorBidi" w:cstheme="majorBidi"/>
          <w:sz w:val="28"/>
          <w:szCs w:val="28"/>
          <w:rtl/>
        </w:rPr>
      </w:pPr>
      <w:r w:rsidRPr="008E26A1">
        <w:rPr>
          <w:rFonts w:asciiTheme="majorBidi" w:hAnsiTheme="majorBidi" w:cstheme="majorBidi"/>
          <w:sz w:val="28"/>
          <w:szCs w:val="28"/>
          <w:rtl/>
        </w:rPr>
        <w:t>ثانيًا: الأهمية التطبيقية والمجتمعية</w:t>
      </w:r>
    </w:p>
    <w:p w:rsidR="00412D2C" w:rsidRPr="008E26A1" w:rsidRDefault="00412D2C" w:rsidP="00BA177C">
      <w:pPr>
        <w:spacing w:after="180"/>
        <w:ind w:left="78" w:hanging="10"/>
        <w:jc w:val="both"/>
        <w:rPr>
          <w:rFonts w:asciiTheme="majorBidi" w:hAnsiTheme="majorBidi" w:cstheme="majorBidi"/>
          <w:sz w:val="28"/>
          <w:szCs w:val="28"/>
          <w:rtl/>
        </w:rPr>
      </w:pPr>
      <w:r w:rsidRPr="008E26A1">
        <w:rPr>
          <w:rFonts w:asciiTheme="majorBidi" w:hAnsiTheme="majorBidi" w:cstheme="majorBidi"/>
          <w:sz w:val="28"/>
          <w:szCs w:val="28"/>
          <w:rtl/>
        </w:rPr>
        <w:tab/>
        <w:t>1.</w:t>
      </w:r>
      <w:r w:rsidRPr="008E26A1">
        <w:rPr>
          <w:rFonts w:asciiTheme="majorBidi" w:hAnsiTheme="majorBidi" w:cstheme="majorBidi"/>
          <w:sz w:val="28"/>
          <w:szCs w:val="28"/>
          <w:rtl/>
        </w:rPr>
        <w:tab/>
        <w:t>مساعدة إدارات المراكز الطبية على اتخاذ قرارات مبنية على بيانات: تتيح نتائج الدراسة الفرصة لصناع القرار في مراكز الجلدية والتجميل لفهم أولويات المراجعين بدقة، والعمل على تطوير خدماتهم بما يتماشى مع متطلبات الخصوصية، والثقة، والأمان.</w:t>
      </w:r>
    </w:p>
    <w:p w:rsidR="00412D2C" w:rsidRPr="008E26A1" w:rsidRDefault="00412D2C" w:rsidP="00BA177C">
      <w:pPr>
        <w:spacing w:after="180"/>
        <w:ind w:left="78" w:hanging="10"/>
        <w:jc w:val="both"/>
        <w:rPr>
          <w:rFonts w:asciiTheme="majorBidi" w:hAnsiTheme="majorBidi" w:cstheme="majorBidi"/>
          <w:sz w:val="28"/>
          <w:szCs w:val="28"/>
          <w:rtl/>
        </w:rPr>
      </w:pPr>
      <w:r w:rsidRPr="008E26A1">
        <w:rPr>
          <w:rFonts w:asciiTheme="majorBidi" w:hAnsiTheme="majorBidi" w:cstheme="majorBidi"/>
          <w:sz w:val="28"/>
          <w:szCs w:val="28"/>
          <w:rtl/>
        </w:rPr>
        <w:tab/>
        <w:t>2.</w:t>
      </w:r>
      <w:r w:rsidRPr="008E26A1">
        <w:rPr>
          <w:rFonts w:asciiTheme="majorBidi" w:hAnsiTheme="majorBidi" w:cstheme="majorBidi"/>
          <w:sz w:val="28"/>
          <w:szCs w:val="28"/>
          <w:rtl/>
        </w:rPr>
        <w:tab/>
        <w:t>تحسين جودة تجربة المستخدم: من خلال تسليط الضوء على الجوانب التي تُعد حساسة لدى العملاء – مثل الخصوصية الجسدية وسرّية البيانات – تساعد الدراسة في بناء تجارب أكثر احترافية واحترامًا للكرامة الإنسانية، وهو ما ينعكس إيجابًا على ولاء المستخدمين.</w:t>
      </w:r>
    </w:p>
    <w:p w:rsidR="00412D2C" w:rsidRPr="008E26A1" w:rsidRDefault="00412D2C" w:rsidP="00BA177C">
      <w:pPr>
        <w:spacing w:after="180"/>
        <w:ind w:left="78" w:hanging="10"/>
        <w:jc w:val="both"/>
        <w:rPr>
          <w:rFonts w:asciiTheme="majorBidi" w:hAnsiTheme="majorBidi" w:cstheme="majorBidi"/>
          <w:sz w:val="28"/>
          <w:szCs w:val="28"/>
          <w:rtl/>
        </w:rPr>
      </w:pPr>
      <w:r w:rsidRPr="008E26A1">
        <w:rPr>
          <w:rFonts w:asciiTheme="majorBidi" w:hAnsiTheme="majorBidi" w:cstheme="majorBidi"/>
          <w:sz w:val="28"/>
          <w:szCs w:val="28"/>
          <w:rtl/>
        </w:rPr>
        <w:tab/>
        <w:t>3.تعزيز المصداقية والثقة في قطاع الطب التجميلي: في بيئة تتسم بالمنافسة الشديدة، يكتسب الالتزام بأعلى معايير الخصوصية أهمية بالغة. وتُعد هذه الدراسة مساهمة في دعم الشفافية والمهنية، ما يعزز ثقة المستخدمين ويدفع باتجاه استقرار وتطور هذه المؤسسات.</w:t>
      </w:r>
    </w:p>
    <w:p w:rsidR="00412D2C" w:rsidRPr="008E26A1" w:rsidRDefault="00412D2C" w:rsidP="00BA177C">
      <w:pPr>
        <w:spacing w:after="180"/>
        <w:ind w:left="78" w:hanging="10"/>
        <w:jc w:val="both"/>
        <w:rPr>
          <w:rFonts w:asciiTheme="majorBidi" w:hAnsiTheme="majorBidi" w:cstheme="majorBidi"/>
          <w:sz w:val="28"/>
          <w:szCs w:val="28"/>
          <w:rtl/>
        </w:rPr>
      </w:pPr>
      <w:r w:rsidRPr="008E26A1">
        <w:rPr>
          <w:rFonts w:asciiTheme="majorBidi" w:hAnsiTheme="majorBidi" w:cstheme="majorBidi"/>
          <w:sz w:val="28"/>
          <w:szCs w:val="28"/>
          <w:rtl/>
        </w:rPr>
        <w:tab/>
        <w:t>4.استجابة لحاجة واقعية وملموسة: تأتي هذه الدراسة في وقت تتزايد فيه الشكاوى من انتهاكات تتعلق بالخصوصية وسوء إدارة البيانات في بعض المراكز، وهو ما يشكل خطرًا مباشرًا على رضا العملاء واستمرارية العلاقة بينهم وبين المؤسسة. وتطرح الدراسة حلولًا عملية لتلافي مثل هذه التحديات.</w:t>
      </w:r>
    </w:p>
    <w:p w:rsidR="00BA177C" w:rsidRPr="008E26A1" w:rsidRDefault="00BA177C" w:rsidP="00BA177C">
      <w:pPr>
        <w:spacing w:after="223" w:line="256" w:lineRule="auto"/>
        <w:ind w:left="47" w:right="355" w:hanging="6"/>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ان أهمية الدراسة في العلاقة بين المراكز الطبية التجميلية وجودة الخدمات الصحية وانه </w:t>
      </w:r>
      <w:proofErr w:type="spellStart"/>
      <w:r w:rsidRPr="008E26A1">
        <w:rPr>
          <w:rFonts w:asciiTheme="majorBidi" w:eastAsia="Sakkal Majalla" w:hAnsiTheme="majorBidi" w:cstheme="majorBidi"/>
          <w:sz w:val="28"/>
          <w:szCs w:val="28"/>
          <w:rtl/>
        </w:rPr>
        <w:t>ياثر</w:t>
      </w:r>
      <w:proofErr w:type="spellEnd"/>
      <w:r w:rsidRPr="008E26A1">
        <w:rPr>
          <w:rFonts w:asciiTheme="majorBidi" w:eastAsia="Sakkal Majalla" w:hAnsiTheme="majorBidi" w:cstheme="majorBidi"/>
          <w:sz w:val="28"/>
          <w:szCs w:val="28"/>
          <w:rtl/>
        </w:rPr>
        <w:t xml:space="preserve"> مباشرة على جودة حياة الافراد والمجتمع. </w:t>
      </w:r>
    </w:p>
    <w:p w:rsidR="00BA177C" w:rsidRPr="008E26A1" w:rsidRDefault="00BA177C" w:rsidP="00BA177C">
      <w:pPr>
        <w:spacing w:after="248" w:line="262" w:lineRule="auto"/>
        <w:ind w:left="87"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وبالتالي تهدف اهمية الدراسة الى تقديم محتوى كامل عن المراكز الطبية التجميلية وتشمل: </w:t>
      </w:r>
    </w:p>
    <w:p w:rsidR="00BA177C" w:rsidRPr="008E26A1" w:rsidRDefault="00BA177C" w:rsidP="00BA177C">
      <w:pPr>
        <w:spacing w:after="180"/>
        <w:ind w:left="79"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lastRenderedPageBreak/>
        <w:t xml:space="preserve">-أهمية الدراسة من الناحية النظرية: </w:t>
      </w:r>
    </w:p>
    <w:p w:rsidR="00BA177C" w:rsidRPr="008E26A1" w:rsidRDefault="00BA177C" w:rsidP="00BA177C">
      <w:pPr>
        <w:spacing w:after="74" w:line="262" w:lineRule="auto"/>
        <w:ind w:left="87" w:hanging="10"/>
        <w:jc w:val="both"/>
        <w:rPr>
          <w:rFonts w:asciiTheme="majorBidi" w:hAnsiTheme="majorBidi" w:cstheme="majorBidi"/>
          <w:sz w:val="28"/>
          <w:szCs w:val="28"/>
        </w:rPr>
      </w:pPr>
      <w:r w:rsidRPr="008E26A1">
        <w:rPr>
          <w:rFonts w:asciiTheme="majorBidi" w:eastAsia="Sakkal Majalla" w:hAnsiTheme="majorBidi" w:cstheme="majorBidi"/>
          <w:sz w:val="28"/>
          <w:szCs w:val="28"/>
        </w:rPr>
        <w:t>1</w:t>
      </w:r>
      <w:r w:rsidRPr="008E26A1">
        <w:rPr>
          <w:rFonts w:asciiTheme="majorBidi" w:eastAsia="Sakkal Majalla" w:hAnsiTheme="majorBidi" w:cstheme="majorBidi"/>
          <w:sz w:val="28"/>
          <w:szCs w:val="28"/>
          <w:rtl/>
        </w:rPr>
        <w:t xml:space="preserve">-المساعدة على سد الفجوات البحثية في الدراسات المتعلقة بإنشاء المراكز الطبية </w:t>
      </w:r>
      <w:proofErr w:type="gramStart"/>
      <w:r w:rsidRPr="008E26A1">
        <w:rPr>
          <w:rFonts w:asciiTheme="majorBidi" w:eastAsia="Sakkal Majalla" w:hAnsiTheme="majorBidi" w:cstheme="majorBidi"/>
          <w:sz w:val="28"/>
          <w:szCs w:val="28"/>
          <w:rtl/>
        </w:rPr>
        <w:t>التجميلية .</w:t>
      </w:r>
      <w:proofErr w:type="gramEnd"/>
      <w:r w:rsidRPr="008E26A1">
        <w:rPr>
          <w:rFonts w:asciiTheme="majorBidi" w:eastAsia="Sakkal Majalla" w:hAnsiTheme="majorBidi" w:cstheme="majorBidi"/>
          <w:sz w:val="28"/>
          <w:szCs w:val="28"/>
          <w:rtl/>
        </w:rPr>
        <w:t xml:space="preserve"> </w:t>
      </w:r>
    </w:p>
    <w:p w:rsidR="00BA177C" w:rsidRPr="008E26A1" w:rsidRDefault="00BA177C" w:rsidP="00BA177C">
      <w:pPr>
        <w:spacing w:after="209" w:line="262" w:lineRule="auto"/>
        <w:ind w:left="87" w:hanging="10"/>
        <w:jc w:val="both"/>
        <w:rPr>
          <w:rFonts w:asciiTheme="majorBidi" w:hAnsiTheme="majorBidi" w:cstheme="majorBidi"/>
          <w:sz w:val="28"/>
          <w:szCs w:val="28"/>
        </w:rPr>
      </w:pPr>
      <w:r w:rsidRPr="008E26A1">
        <w:rPr>
          <w:rFonts w:asciiTheme="majorBidi" w:eastAsia="Sakkal Majalla" w:hAnsiTheme="majorBidi" w:cstheme="majorBidi"/>
          <w:sz w:val="28"/>
          <w:szCs w:val="28"/>
        </w:rPr>
        <w:t>2</w:t>
      </w:r>
      <w:r w:rsidRPr="008E26A1">
        <w:rPr>
          <w:rFonts w:asciiTheme="majorBidi" w:eastAsia="Sakkal Majalla" w:hAnsiTheme="majorBidi" w:cstheme="majorBidi"/>
          <w:sz w:val="28"/>
          <w:szCs w:val="28"/>
          <w:rtl/>
        </w:rPr>
        <w:t xml:space="preserve">-تقدم اطار يساعد الباحثين على فهم طريقة تشغيل وانشاء المركز الطبي التجميلي. </w:t>
      </w:r>
    </w:p>
    <w:p w:rsidR="00BA177C" w:rsidRPr="008E26A1" w:rsidRDefault="00BA177C" w:rsidP="00BA177C">
      <w:pPr>
        <w:spacing w:after="209" w:line="262" w:lineRule="auto"/>
        <w:ind w:left="87" w:hanging="10"/>
        <w:jc w:val="both"/>
        <w:rPr>
          <w:rFonts w:asciiTheme="majorBidi" w:hAnsiTheme="majorBidi" w:cstheme="majorBidi"/>
          <w:sz w:val="28"/>
          <w:szCs w:val="28"/>
        </w:rPr>
      </w:pPr>
      <w:r w:rsidRPr="008E26A1">
        <w:rPr>
          <w:rFonts w:asciiTheme="majorBidi" w:eastAsia="Sakkal Majalla" w:hAnsiTheme="majorBidi" w:cstheme="majorBidi"/>
          <w:sz w:val="28"/>
          <w:szCs w:val="28"/>
        </w:rPr>
        <w:t>3</w:t>
      </w:r>
      <w:r w:rsidRPr="008E26A1">
        <w:rPr>
          <w:rFonts w:asciiTheme="majorBidi" w:eastAsia="Sakkal Majalla" w:hAnsiTheme="majorBidi" w:cstheme="majorBidi"/>
          <w:sz w:val="28"/>
          <w:szCs w:val="28"/>
          <w:rtl/>
        </w:rPr>
        <w:t xml:space="preserve">-تسهم الدراسة في تقديم رؤية شاملة عن المراكز الطبية التجميلية.    </w:t>
      </w:r>
    </w:p>
    <w:p w:rsidR="00BA177C" w:rsidRPr="008E26A1" w:rsidRDefault="00BA177C" w:rsidP="00BA177C">
      <w:pPr>
        <w:spacing w:after="180"/>
        <w:ind w:left="79" w:hanging="10"/>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-أهمية الدراسة من الناحية التطبيقية: </w:t>
      </w:r>
    </w:p>
    <w:p w:rsidR="00BA177C" w:rsidRPr="008E26A1" w:rsidRDefault="00BA177C" w:rsidP="00BA177C">
      <w:pPr>
        <w:spacing w:after="74" w:line="262" w:lineRule="auto"/>
        <w:ind w:left="87" w:hanging="10"/>
        <w:jc w:val="both"/>
        <w:rPr>
          <w:rFonts w:asciiTheme="majorBidi" w:hAnsiTheme="majorBidi" w:cstheme="majorBidi"/>
          <w:sz w:val="28"/>
          <w:szCs w:val="28"/>
        </w:rPr>
      </w:pPr>
      <w:r w:rsidRPr="008E26A1">
        <w:rPr>
          <w:rFonts w:asciiTheme="majorBidi" w:eastAsia="Sakkal Majalla" w:hAnsiTheme="majorBidi" w:cstheme="majorBidi"/>
          <w:sz w:val="28"/>
          <w:szCs w:val="28"/>
        </w:rPr>
        <w:t>1</w:t>
      </w:r>
      <w:r w:rsidRPr="008E26A1">
        <w:rPr>
          <w:rFonts w:asciiTheme="majorBidi" w:eastAsia="Sakkal Majalla" w:hAnsiTheme="majorBidi" w:cstheme="majorBidi"/>
          <w:sz w:val="28"/>
          <w:szCs w:val="28"/>
          <w:rtl/>
        </w:rPr>
        <w:t xml:space="preserve">-تلبية الاحتياجات المتزايدة </w:t>
      </w:r>
      <w:proofErr w:type="spellStart"/>
      <w:r w:rsidRPr="008E26A1">
        <w:rPr>
          <w:rFonts w:asciiTheme="majorBidi" w:eastAsia="Sakkal Majalla" w:hAnsiTheme="majorBidi" w:cstheme="majorBidi"/>
          <w:sz w:val="28"/>
          <w:szCs w:val="28"/>
          <w:rtl/>
        </w:rPr>
        <w:t>للسو</w:t>
      </w:r>
      <w:proofErr w:type="spellEnd"/>
      <w:r w:rsidRPr="008E26A1">
        <w:rPr>
          <w:rFonts w:asciiTheme="majorBidi" w:eastAsia="Sakkal Majalla" w:hAnsiTheme="majorBidi" w:cstheme="majorBidi"/>
          <w:sz w:val="28"/>
          <w:szCs w:val="28"/>
          <w:rtl/>
        </w:rPr>
        <w:t xml:space="preserve"> </w:t>
      </w:r>
      <w:proofErr w:type="gramStart"/>
      <w:r w:rsidRPr="008E26A1">
        <w:rPr>
          <w:rFonts w:asciiTheme="majorBidi" w:eastAsia="Sakkal Majalla" w:hAnsiTheme="majorBidi" w:cstheme="majorBidi"/>
          <w:sz w:val="28"/>
          <w:szCs w:val="28"/>
          <w:rtl/>
        </w:rPr>
        <w:t>ق :</w:t>
      </w:r>
      <w:proofErr w:type="gramEnd"/>
      <w:r w:rsidRPr="008E26A1">
        <w:rPr>
          <w:rFonts w:asciiTheme="majorBidi" w:eastAsia="Sakkal Majalla" w:hAnsiTheme="majorBidi" w:cstheme="majorBidi"/>
          <w:sz w:val="28"/>
          <w:szCs w:val="28"/>
          <w:rtl/>
        </w:rPr>
        <w:t xml:space="preserve"> </w:t>
      </w:r>
    </w:p>
    <w:p w:rsidR="00BA177C" w:rsidRPr="008E26A1" w:rsidRDefault="00BA177C" w:rsidP="00BA177C">
      <w:pPr>
        <w:spacing w:after="55" w:line="256" w:lineRule="auto"/>
        <w:ind w:left="47" w:right="653" w:hanging="6"/>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   هناك طلب متزايد على خدمات الأمراض الجلدية والتجميل بسبب الوعي المتزايد بالصحة الجلدية </w:t>
      </w:r>
      <w:proofErr w:type="gramStart"/>
      <w:r w:rsidRPr="008E26A1">
        <w:rPr>
          <w:rFonts w:asciiTheme="majorBidi" w:eastAsia="Sakkal Majalla" w:hAnsiTheme="majorBidi" w:cstheme="majorBidi"/>
          <w:sz w:val="28"/>
          <w:szCs w:val="28"/>
          <w:rtl/>
        </w:rPr>
        <w:t>والجمال ،مما</w:t>
      </w:r>
      <w:proofErr w:type="gramEnd"/>
      <w:r w:rsidRPr="008E26A1">
        <w:rPr>
          <w:rFonts w:asciiTheme="majorBidi" w:eastAsia="Sakkal Majalla" w:hAnsiTheme="majorBidi" w:cstheme="majorBidi"/>
          <w:sz w:val="28"/>
          <w:szCs w:val="28"/>
          <w:rtl/>
        </w:rPr>
        <w:t xml:space="preserve"> يجعل دراسة إنشاء وتشغيل هذه المراكز ضرورية لتلبية احتياجات المجتمع. </w:t>
      </w:r>
    </w:p>
    <w:p w:rsidR="00BA177C" w:rsidRPr="008E26A1" w:rsidRDefault="00BA177C" w:rsidP="00BA177C">
      <w:pPr>
        <w:spacing w:after="74" w:line="262" w:lineRule="auto"/>
        <w:ind w:left="87" w:hanging="10"/>
        <w:jc w:val="both"/>
        <w:rPr>
          <w:rFonts w:asciiTheme="majorBidi" w:hAnsiTheme="majorBidi" w:cstheme="majorBidi"/>
          <w:sz w:val="28"/>
          <w:szCs w:val="28"/>
        </w:rPr>
      </w:pPr>
      <w:r w:rsidRPr="008E26A1">
        <w:rPr>
          <w:rFonts w:asciiTheme="majorBidi" w:eastAsia="Sakkal Majalla" w:hAnsiTheme="majorBidi" w:cstheme="majorBidi"/>
          <w:sz w:val="28"/>
          <w:szCs w:val="28"/>
        </w:rPr>
        <w:t>2</w:t>
      </w:r>
      <w:r w:rsidRPr="008E26A1">
        <w:rPr>
          <w:rFonts w:asciiTheme="majorBidi" w:eastAsia="Sakkal Majalla" w:hAnsiTheme="majorBidi" w:cstheme="majorBidi"/>
          <w:sz w:val="28"/>
          <w:szCs w:val="28"/>
          <w:rtl/>
        </w:rPr>
        <w:t xml:space="preserve">-تحسين جودة الرعاية </w:t>
      </w:r>
      <w:proofErr w:type="gramStart"/>
      <w:r w:rsidRPr="008E26A1">
        <w:rPr>
          <w:rFonts w:asciiTheme="majorBidi" w:eastAsia="Sakkal Majalla" w:hAnsiTheme="majorBidi" w:cstheme="majorBidi"/>
          <w:sz w:val="28"/>
          <w:szCs w:val="28"/>
          <w:rtl/>
        </w:rPr>
        <w:t>الصحية :</w:t>
      </w:r>
      <w:proofErr w:type="gramEnd"/>
      <w:r w:rsidRPr="008E26A1">
        <w:rPr>
          <w:rFonts w:asciiTheme="majorBidi" w:eastAsia="Sakkal Majalla" w:hAnsiTheme="majorBidi" w:cstheme="majorBidi"/>
          <w:sz w:val="28"/>
          <w:szCs w:val="28"/>
          <w:rtl/>
        </w:rPr>
        <w:t xml:space="preserve">    </w:t>
      </w:r>
    </w:p>
    <w:p w:rsidR="00BA177C" w:rsidRPr="008E26A1" w:rsidRDefault="00BA177C" w:rsidP="00BA177C">
      <w:pPr>
        <w:spacing w:after="55" w:line="256" w:lineRule="auto"/>
        <w:ind w:left="47" w:right="983" w:hanging="6"/>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   يساعد البحث في وضع استراتيجيات لتقديم خدمات طبية متخصصة ذات جودة عالية، مما يساهم في تحسين مستوى الرعاية الصحية في مجال الأمراض الجلدية </w:t>
      </w:r>
      <w:proofErr w:type="gramStart"/>
      <w:r w:rsidRPr="008E26A1">
        <w:rPr>
          <w:rFonts w:asciiTheme="majorBidi" w:eastAsia="Sakkal Majalla" w:hAnsiTheme="majorBidi" w:cstheme="majorBidi"/>
          <w:sz w:val="28"/>
          <w:szCs w:val="28"/>
          <w:rtl/>
        </w:rPr>
        <w:t>والتجميل .</w:t>
      </w:r>
      <w:proofErr w:type="gramEnd"/>
      <w:r w:rsidRPr="008E26A1">
        <w:rPr>
          <w:rFonts w:asciiTheme="majorBidi" w:eastAsia="Sakkal Majalla" w:hAnsiTheme="majorBidi" w:cstheme="majorBidi"/>
          <w:sz w:val="28"/>
          <w:szCs w:val="28"/>
          <w:rtl/>
        </w:rPr>
        <w:t xml:space="preserve">   </w:t>
      </w:r>
    </w:p>
    <w:p w:rsidR="00BA177C" w:rsidRPr="008E26A1" w:rsidRDefault="00BA177C" w:rsidP="00BA177C">
      <w:pPr>
        <w:spacing w:after="74" w:line="262" w:lineRule="auto"/>
        <w:ind w:left="87" w:hanging="10"/>
        <w:jc w:val="both"/>
        <w:rPr>
          <w:rFonts w:asciiTheme="majorBidi" w:hAnsiTheme="majorBidi" w:cstheme="majorBidi"/>
          <w:sz w:val="28"/>
          <w:szCs w:val="28"/>
        </w:rPr>
      </w:pPr>
      <w:r w:rsidRPr="008E26A1">
        <w:rPr>
          <w:rFonts w:asciiTheme="majorBidi" w:eastAsia="Sakkal Majalla" w:hAnsiTheme="majorBidi" w:cstheme="majorBidi"/>
          <w:sz w:val="28"/>
          <w:szCs w:val="28"/>
        </w:rPr>
        <w:t>3</w:t>
      </w:r>
      <w:r w:rsidRPr="008E26A1">
        <w:rPr>
          <w:rFonts w:asciiTheme="majorBidi" w:eastAsia="Sakkal Majalla" w:hAnsiTheme="majorBidi" w:cstheme="majorBidi"/>
          <w:sz w:val="28"/>
          <w:szCs w:val="28"/>
          <w:rtl/>
        </w:rPr>
        <w:t xml:space="preserve">-دعم الاقتصاد </w:t>
      </w:r>
      <w:proofErr w:type="gramStart"/>
      <w:r w:rsidRPr="008E26A1">
        <w:rPr>
          <w:rFonts w:asciiTheme="majorBidi" w:eastAsia="Sakkal Majalla" w:hAnsiTheme="majorBidi" w:cstheme="majorBidi"/>
          <w:sz w:val="28"/>
          <w:szCs w:val="28"/>
          <w:rtl/>
        </w:rPr>
        <w:t>المحلي :</w:t>
      </w:r>
      <w:proofErr w:type="gramEnd"/>
      <w:r w:rsidRPr="008E26A1">
        <w:rPr>
          <w:rFonts w:asciiTheme="majorBidi" w:eastAsia="Sakkal Majalla" w:hAnsiTheme="majorBidi" w:cstheme="majorBidi"/>
          <w:sz w:val="28"/>
          <w:szCs w:val="28"/>
          <w:rtl/>
        </w:rPr>
        <w:t xml:space="preserve">    </w:t>
      </w:r>
    </w:p>
    <w:p w:rsidR="00BA177C" w:rsidRPr="008E26A1" w:rsidRDefault="00BA177C" w:rsidP="00BA177C">
      <w:pPr>
        <w:spacing w:after="55" w:line="256" w:lineRule="auto"/>
        <w:ind w:left="47" w:right="1015" w:hanging="6"/>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   إنشاء وتشغيل مركز طبي يسهم في توفير فرص عمل للكوادر الطبية وغير الطبية، بالإضافة إلى تنشيط الاقتصاد من خلال الاستثمار في القطاع </w:t>
      </w:r>
      <w:proofErr w:type="gramStart"/>
      <w:r w:rsidRPr="008E26A1">
        <w:rPr>
          <w:rFonts w:asciiTheme="majorBidi" w:eastAsia="Sakkal Majalla" w:hAnsiTheme="majorBidi" w:cstheme="majorBidi"/>
          <w:sz w:val="28"/>
          <w:szCs w:val="28"/>
          <w:rtl/>
        </w:rPr>
        <w:t>الصحي .</w:t>
      </w:r>
      <w:proofErr w:type="gramEnd"/>
      <w:r w:rsidRPr="008E26A1">
        <w:rPr>
          <w:rFonts w:asciiTheme="majorBidi" w:eastAsia="Sakkal Majalla" w:hAnsiTheme="majorBidi" w:cstheme="majorBidi"/>
          <w:sz w:val="28"/>
          <w:szCs w:val="28"/>
          <w:rtl/>
        </w:rPr>
        <w:t xml:space="preserve">    </w:t>
      </w:r>
    </w:p>
    <w:p w:rsidR="00BA177C" w:rsidRPr="008E26A1" w:rsidRDefault="00BA177C" w:rsidP="00BA177C">
      <w:pPr>
        <w:spacing w:after="74" w:line="262" w:lineRule="auto"/>
        <w:ind w:left="87" w:hanging="10"/>
        <w:jc w:val="both"/>
        <w:rPr>
          <w:rFonts w:asciiTheme="majorBidi" w:hAnsiTheme="majorBidi" w:cstheme="majorBidi"/>
          <w:sz w:val="28"/>
          <w:szCs w:val="28"/>
        </w:rPr>
      </w:pPr>
      <w:r w:rsidRPr="008E26A1">
        <w:rPr>
          <w:rFonts w:asciiTheme="majorBidi" w:eastAsia="Sakkal Majalla" w:hAnsiTheme="majorBidi" w:cstheme="majorBidi"/>
          <w:sz w:val="28"/>
          <w:szCs w:val="28"/>
        </w:rPr>
        <w:t>4</w:t>
      </w:r>
      <w:r w:rsidRPr="008E26A1">
        <w:rPr>
          <w:rFonts w:asciiTheme="majorBidi" w:eastAsia="Sakkal Majalla" w:hAnsiTheme="majorBidi" w:cstheme="majorBidi"/>
          <w:sz w:val="28"/>
          <w:szCs w:val="28"/>
          <w:rtl/>
        </w:rPr>
        <w:t xml:space="preserve">-تعزيز استخدام التكنولوجيا </w:t>
      </w:r>
      <w:proofErr w:type="gramStart"/>
      <w:r w:rsidRPr="008E26A1">
        <w:rPr>
          <w:rFonts w:asciiTheme="majorBidi" w:eastAsia="Sakkal Majalla" w:hAnsiTheme="majorBidi" w:cstheme="majorBidi"/>
          <w:sz w:val="28"/>
          <w:szCs w:val="28"/>
          <w:rtl/>
        </w:rPr>
        <w:t>الحديثة :</w:t>
      </w:r>
      <w:proofErr w:type="gramEnd"/>
      <w:r w:rsidRPr="008E26A1">
        <w:rPr>
          <w:rFonts w:asciiTheme="majorBidi" w:eastAsia="Sakkal Majalla" w:hAnsiTheme="majorBidi" w:cstheme="majorBidi"/>
          <w:sz w:val="28"/>
          <w:szCs w:val="28"/>
          <w:rtl/>
        </w:rPr>
        <w:t xml:space="preserve">    </w:t>
      </w:r>
    </w:p>
    <w:p w:rsidR="00BA177C" w:rsidRPr="008E26A1" w:rsidRDefault="00BA177C" w:rsidP="00BA177C">
      <w:pPr>
        <w:spacing w:after="95" w:line="256" w:lineRule="auto"/>
        <w:ind w:left="47" w:right="1392" w:hanging="6"/>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   يركز البحث على دمج تقنيات متطورة في التشخيص والعلاج، مما يدعم الابتكار في مجال الأمراض الجلدية </w:t>
      </w:r>
      <w:proofErr w:type="gramStart"/>
      <w:r w:rsidRPr="008E26A1">
        <w:rPr>
          <w:rFonts w:asciiTheme="majorBidi" w:eastAsia="Sakkal Majalla" w:hAnsiTheme="majorBidi" w:cstheme="majorBidi"/>
          <w:sz w:val="28"/>
          <w:szCs w:val="28"/>
          <w:rtl/>
        </w:rPr>
        <w:t>والتجميل .</w:t>
      </w:r>
      <w:proofErr w:type="gramEnd"/>
      <w:r w:rsidRPr="008E26A1">
        <w:rPr>
          <w:rFonts w:asciiTheme="majorBidi" w:eastAsia="Sakkal Majalla" w:hAnsiTheme="majorBidi" w:cstheme="majorBidi"/>
          <w:sz w:val="28"/>
          <w:szCs w:val="28"/>
          <w:rtl/>
        </w:rPr>
        <w:t xml:space="preserve">   </w:t>
      </w:r>
    </w:p>
    <w:p w:rsidR="00BA177C" w:rsidRPr="008E26A1" w:rsidRDefault="00BA177C" w:rsidP="00BA177C">
      <w:pPr>
        <w:tabs>
          <w:tab w:val="center" w:pos="3379"/>
        </w:tabs>
        <w:spacing w:after="74" w:line="262" w:lineRule="auto"/>
        <w:jc w:val="both"/>
        <w:rPr>
          <w:rFonts w:asciiTheme="majorBidi" w:hAnsiTheme="majorBidi" w:cstheme="majorBidi"/>
          <w:sz w:val="28"/>
          <w:szCs w:val="28"/>
        </w:rPr>
      </w:pPr>
      <w:r w:rsidRPr="008E26A1">
        <w:rPr>
          <w:rFonts w:asciiTheme="majorBidi" w:eastAsia="Sakkal Majalla" w:hAnsiTheme="majorBidi" w:cstheme="majorBidi"/>
          <w:sz w:val="28"/>
          <w:szCs w:val="28"/>
        </w:rPr>
        <w:t>5</w:t>
      </w:r>
      <w:r w:rsidRPr="008E26A1">
        <w:rPr>
          <w:rFonts w:asciiTheme="majorBidi" w:eastAsia="Sakkal Majalla" w:hAnsiTheme="majorBidi" w:cstheme="majorBidi"/>
          <w:sz w:val="28"/>
          <w:szCs w:val="28"/>
          <w:rtl/>
        </w:rPr>
        <w:t xml:space="preserve">-الالتزام بالمعايير </w:t>
      </w:r>
      <w:proofErr w:type="gramStart"/>
      <w:r w:rsidRPr="008E26A1">
        <w:rPr>
          <w:rFonts w:asciiTheme="majorBidi" w:eastAsia="Sakkal Majalla" w:hAnsiTheme="majorBidi" w:cstheme="majorBidi"/>
          <w:sz w:val="28"/>
          <w:szCs w:val="28"/>
          <w:rtl/>
        </w:rPr>
        <w:t>الصحية :</w:t>
      </w:r>
      <w:proofErr w:type="gramEnd"/>
      <w:r w:rsidRPr="008E26A1">
        <w:rPr>
          <w:rFonts w:asciiTheme="majorBidi" w:eastAsia="Sakkal Majalla" w:hAnsiTheme="majorBidi" w:cstheme="majorBidi"/>
          <w:sz w:val="28"/>
          <w:szCs w:val="28"/>
          <w:rtl/>
        </w:rPr>
        <w:tab/>
        <w:t xml:space="preserve">     </w:t>
      </w:r>
    </w:p>
    <w:p w:rsidR="00BA177C" w:rsidRPr="008E26A1" w:rsidRDefault="00BA177C" w:rsidP="00BA177C">
      <w:pPr>
        <w:spacing w:after="351" w:line="256" w:lineRule="auto"/>
        <w:ind w:left="47" w:right="924" w:hanging="6"/>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   يقدم البحث تصورًا لآليات تشغيل المراكز الطبية بما يضمن الالتزام بالقوانين والمعايير الصحية المحلية </w:t>
      </w:r>
      <w:proofErr w:type="gramStart"/>
      <w:r w:rsidRPr="008E26A1">
        <w:rPr>
          <w:rFonts w:asciiTheme="majorBidi" w:eastAsia="Sakkal Majalla" w:hAnsiTheme="majorBidi" w:cstheme="majorBidi"/>
          <w:sz w:val="28"/>
          <w:szCs w:val="28"/>
          <w:rtl/>
        </w:rPr>
        <w:t>والعالمية .</w:t>
      </w:r>
      <w:proofErr w:type="gramEnd"/>
      <w:r w:rsidRPr="008E26A1">
        <w:rPr>
          <w:rFonts w:asciiTheme="majorBidi" w:eastAsia="Sakkal Majalla" w:hAnsiTheme="majorBidi" w:cstheme="majorBidi"/>
          <w:sz w:val="28"/>
          <w:szCs w:val="28"/>
          <w:rtl/>
        </w:rPr>
        <w:t xml:space="preserve">   </w:t>
      </w:r>
    </w:p>
    <w:p w:rsidR="00BA177C" w:rsidRPr="008E26A1" w:rsidRDefault="00BA177C" w:rsidP="00BA177C">
      <w:pPr>
        <w:tabs>
          <w:tab w:val="center" w:pos="4099"/>
        </w:tabs>
        <w:spacing w:after="74" w:line="262" w:lineRule="auto"/>
        <w:jc w:val="both"/>
        <w:rPr>
          <w:rFonts w:asciiTheme="majorBidi" w:hAnsiTheme="majorBidi" w:cstheme="majorBidi"/>
          <w:sz w:val="28"/>
          <w:szCs w:val="28"/>
        </w:rPr>
      </w:pPr>
      <w:r w:rsidRPr="008E26A1">
        <w:rPr>
          <w:rFonts w:asciiTheme="majorBidi" w:eastAsia="Sakkal Majalla" w:hAnsiTheme="majorBidi" w:cstheme="majorBidi"/>
          <w:sz w:val="28"/>
          <w:szCs w:val="28"/>
        </w:rPr>
        <w:t>6</w:t>
      </w:r>
      <w:r w:rsidRPr="008E26A1">
        <w:rPr>
          <w:rFonts w:asciiTheme="majorBidi" w:eastAsia="Sakkal Majalla" w:hAnsiTheme="majorBidi" w:cstheme="majorBidi"/>
          <w:sz w:val="28"/>
          <w:szCs w:val="28"/>
          <w:rtl/>
        </w:rPr>
        <w:t xml:space="preserve">-توفير حلول للتحديات </w:t>
      </w:r>
      <w:proofErr w:type="gramStart"/>
      <w:r w:rsidRPr="008E26A1">
        <w:rPr>
          <w:rFonts w:asciiTheme="majorBidi" w:eastAsia="Sakkal Majalla" w:hAnsiTheme="majorBidi" w:cstheme="majorBidi"/>
          <w:sz w:val="28"/>
          <w:szCs w:val="28"/>
          <w:rtl/>
        </w:rPr>
        <w:t>التشغيلية :</w:t>
      </w:r>
      <w:proofErr w:type="gramEnd"/>
      <w:r w:rsidRPr="008E26A1">
        <w:rPr>
          <w:rFonts w:asciiTheme="majorBidi" w:eastAsia="Sakkal Majalla" w:hAnsiTheme="majorBidi" w:cstheme="majorBidi"/>
          <w:sz w:val="28"/>
          <w:szCs w:val="28"/>
          <w:rtl/>
        </w:rPr>
        <w:tab/>
        <w:t xml:space="preserve">     </w:t>
      </w:r>
    </w:p>
    <w:p w:rsidR="00BA177C" w:rsidRPr="008E26A1" w:rsidRDefault="00BA177C" w:rsidP="00BA177C">
      <w:pPr>
        <w:spacing w:after="97" w:line="256" w:lineRule="auto"/>
        <w:ind w:left="47" w:right="1015" w:hanging="6"/>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   يساعد البحث في استكشاف التحديات التي قد تواجه إنشاء وتشغيل هذه المراكز مثل الموارد البشرية، التمويل، إدارة العمليات واقتراح حلول </w:t>
      </w:r>
      <w:proofErr w:type="gramStart"/>
      <w:r w:rsidRPr="008E26A1">
        <w:rPr>
          <w:rFonts w:asciiTheme="majorBidi" w:eastAsia="Sakkal Majalla" w:hAnsiTheme="majorBidi" w:cstheme="majorBidi"/>
          <w:sz w:val="28"/>
          <w:szCs w:val="28"/>
          <w:rtl/>
        </w:rPr>
        <w:t>فعاّلة .</w:t>
      </w:r>
      <w:proofErr w:type="gramEnd"/>
      <w:r w:rsidRPr="008E26A1">
        <w:rPr>
          <w:rFonts w:asciiTheme="majorBidi" w:eastAsia="Sakkal Majalla" w:hAnsiTheme="majorBidi" w:cstheme="majorBidi"/>
          <w:sz w:val="28"/>
          <w:szCs w:val="28"/>
          <w:rtl/>
        </w:rPr>
        <w:t xml:space="preserve">     </w:t>
      </w:r>
    </w:p>
    <w:p w:rsidR="00BA177C" w:rsidRPr="008E26A1" w:rsidRDefault="00BA177C" w:rsidP="00BA177C">
      <w:pPr>
        <w:tabs>
          <w:tab w:val="center" w:pos="2659"/>
        </w:tabs>
        <w:spacing w:after="98" w:line="262" w:lineRule="auto"/>
        <w:jc w:val="both"/>
        <w:rPr>
          <w:rFonts w:asciiTheme="majorBidi" w:hAnsiTheme="majorBidi" w:cstheme="majorBidi"/>
          <w:sz w:val="28"/>
          <w:szCs w:val="28"/>
        </w:rPr>
      </w:pPr>
      <w:r w:rsidRPr="008E26A1">
        <w:rPr>
          <w:rFonts w:asciiTheme="majorBidi" w:eastAsia="Sakkal Majalla" w:hAnsiTheme="majorBidi" w:cstheme="majorBidi"/>
          <w:sz w:val="28"/>
          <w:szCs w:val="28"/>
        </w:rPr>
        <w:t>7</w:t>
      </w:r>
      <w:r w:rsidRPr="008E26A1">
        <w:rPr>
          <w:rFonts w:asciiTheme="majorBidi" w:eastAsia="Sakkal Majalla" w:hAnsiTheme="majorBidi" w:cstheme="majorBidi"/>
          <w:sz w:val="28"/>
          <w:szCs w:val="28"/>
          <w:rtl/>
        </w:rPr>
        <w:t xml:space="preserve">-رفع وعي </w:t>
      </w:r>
      <w:proofErr w:type="gramStart"/>
      <w:r w:rsidRPr="008E26A1">
        <w:rPr>
          <w:rFonts w:asciiTheme="majorBidi" w:eastAsia="Sakkal Majalla" w:hAnsiTheme="majorBidi" w:cstheme="majorBidi"/>
          <w:sz w:val="28"/>
          <w:szCs w:val="28"/>
          <w:rtl/>
        </w:rPr>
        <w:t>المجتمع :</w:t>
      </w:r>
      <w:proofErr w:type="gramEnd"/>
      <w:r w:rsidRPr="008E26A1">
        <w:rPr>
          <w:rFonts w:asciiTheme="majorBidi" w:eastAsia="Sakkal Majalla" w:hAnsiTheme="majorBidi" w:cstheme="majorBidi"/>
          <w:sz w:val="28"/>
          <w:szCs w:val="28"/>
          <w:rtl/>
        </w:rPr>
        <w:tab/>
        <w:t xml:space="preserve">     </w:t>
      </w:r>
    </w:p>
    <w:p w:rsidR="00BA177C" w:rsidRPr="008E26A1" w:rsidRDefault="00BA177C" w:rsidP="00BA177C">
      <w:pPr>
        <w:spacing w:after="55" w:line="256" w:lineRule="auto"/>
        <w:ind w:left="47" w:right="792" w:hanging="6"/>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   تسهم الدراسة في زيادة الوعي بأهمية الرعاية الجلدية والتجميلية وكيفية الاستفادة من الخدمات </w:t>
      </w:r>
      <w:proofErr w:type="gramStart"/>
      <w:r w:rsidRPr="008E26A1">
        <w:rPr>
          <w:rFonts w:asciiTheme="majorBidi" w:eastAsia="Sakkal Majalla" w:hAnsiTheme="majorBidi" w:cstheme="majorBidi"/>
          <w:sz w:val="28"/>
          <w:szCs w:val="28"/>
          <w:rtl/>
        </w:rPr>
        <w:t>المتوفرة  بطريقة</w:t>
      </w:r>
      <w:proofErr w:type="gramEnd"/>
      <w:r w:rsidRPr="008E26A1">
        <w:rPr>
          <w:rFonts w:asciiTheme="majorBidi" w:eastAsia="Sakkal Majalla" w:hAnsiTheme="majorBidi" w:cstheme="majorBidi"/>
          <w:sz w:val="28"/>
          <w:szCs w:val="28"/>
          <w:rtl/>
        </w:rPr>
        <w:t xml:space="preserve"> آمنة وفعالة . </w:t>
      </w:r>
    </w:p>
    <w:p w:rsidR="008A2CD9" w:rsidRPr="008E26A1" w:rsidRDefault="008A2CD9" w:rsidP="00BA177C">
      <w:pPr>
        <w:bidi w:val="0"/>
        <w:spacing w:after="0"/>
        <w:ind w:right="79"/>
        <w:rPr>
          <w:rFonts w:asciiTheme="majorBidi" w:eastAsia="Sakkal Majalla" w:hAnsiTheme="majorBidi" w:cstheme="majorBidi"/>
          <w:sz w:val="28"/>
          <w:szCs w:val="28"/>
          <w:rtl/>
        </w:rPr>
      </w:pPr>
    </w:p>
    <w:p w:rsidR="008A2CD9" w:rsidRPr="008E26A1" w:rsidRDefault="008A2CD9" w:rsidP="008A2CD9">
      <w:pPr>
        <w:bidi w:val="0"/>
        <w:spacing w:after="0"/>
        <w:ind w:right="79"/>
        <w:rPr>
          <w:rFonts w:asciiTheme="majorBidi" w:eastAsia="Sakkal Majalla" w:hAnsiTheme="majorBidi" w:cstheme="majorBidi"/>
          <w:sz w:val="28"/>
          <w:szCs w:val="28"/>
          <w:rtl/>
        </w:rPr>
      </w:pPr>
    </w:p>
    <w:p w:rsidR="00BA177C" w:rsidRPr="008E26A1" w:rsidRDefault="00BA177C" w:rsidP="008A2CD9">
      <w:pPr>
        <w:bidi w:val="0"/>
        <w:spacing w:after="0"/>
        <w:ind w:right="79"/>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BA177C" w:rsidRPr="008E26A1" w:rsidRDefault="00BA177C" w:rsidP="00BA177C">
      <w:pPr>
        <w:spacing w:after="180"/>
        <w:ind w:left="78" w:hanging="10"/>
        <w:jc w:val="both"/>
        <w:rPr>
          <w:rFonts w:asciiTheme="majorBidi" w:hAnsiTheme="majorBidi" w:cstheme="majorBidi"/>
          <w:sz w:val="28"/>
          <w:szCs w:val="28"/>
          <w:rtl/>
        </w:rPr>
      </w:pPr>
    </w:p>
    <w:p w:rsidR="00412D2C" w:rsidRPr="008E26A1" w:rsidRDefault="00412D2C" w:rsidP="00BA177C">
      <w:pPr>
        <w:spacing w:after="180"/>
        <w:ind w:left="78" w:hanging="10"/>
        <w:jc w:val="both"/>
        <w:rPr>
          <w:rFonts w:asciiTheme="majorBidi" w:hAnsiTheme="majorBidi" w:cstheme="majorBidi"/>
          <w:sz w:val="28"/>
          <w:szCs w:val="28"/>
          <w:rtl/>
        </w:rPr>
      </w:pPr>
    </w:p>
    <w:p w:rsidR="00412D2C" w:rsidRPr="008E26A1" w:rsidRDefault="00412D2C" w:rsidP="00BA177C">
      <w:pPr>
        <w:spacing w:after="180"/>
        <w:ind w:left="78" w:hanging="10"/>
        <w:jc w:val="both"/>
        <w:rPr>
          <w:rFonts w:asciiTheme="majorBidi" w:hAnsiTheme="majorBidi" w:cstheme="majorBidi"/>
          <w:sz w:val="28"/>
          <w:szCs w:val="28"/>
          <w:rtl/>
        </w:rPr>
      </w:pPr>
      <w:r w:rsidRPr="008E26A1">
        <w:rPr>
          <w:rFonts w:asciiTheme="majorBidi" w:hAnsiTheme="majorBidi" w:cstheme="majorBidi"/>
          <w:sz w:val="28"/>
          <w:szCs w:val="28"/>
          <w:rtl/>
        </w:rPr>
        <w:lastRenderedPageBreak/>
        <w:t>خلاصة</w:t>
      </w:r>
    </w:p>
    <w:p w:rsidR="00412D2C" w:rsidRPr="008E26A1" w:rsidRDefault="00412D2C" w:rsidP="00BA177C">
      <w:pPr>
        <w:spacing w:after="180"/>
        <w:ind w:left="78" w:hanging="10"/>
        <w:jc w:val="both"/>
        <w:rPr>
          <w:rFonts w:asciiTheme="majorBidi" w:hAnsiTheme="majorBidi" w:cstheme="majorBidi"/>
          <w:sz w:val="28"/>
          <w:szCs w:val="28"/>
        </w:rPr>
      </w:pPr>
      <w:r w:rsidRPr="008E26A1">
        <w:rPr>
          <w:rFonts w:asciiTheme="majorBidi" w:hAnsiTheme="majorBidi" w:cstheme="majorBidi"/>
          <w:sz w:val="28"/>
          <w:szCs w:val="28"/>
          <w:rtl/>
        </w:rPr>
        <w:t>إن أهمية هذه الدراسة لا تقتصر على إضافة علمية جديدة لموضوع سبق التطرق إليه، بل تتجلى في قدرتها على تحويل النتائج إلى ممارسات واقعية قابلة للتنفيذ تساهم في تطوير بيئة العمل داخل مراكز الجلدية والتجميل، وتدعم بناء علاقة صحية متوازنة بين المؤسسة والمراجع، ضمن إطار يحترم الخصوصية ويعزز الثقة.</w:t>
      </w:r>
    </w:p>
    <w:p w:rsidR="00A01FAB" w:rsidRPr="008E26A1" w:rsidRDefault="00A01FAB" w:rsidP="00BA177C">
      <w:pPr>
        <w:bidi w:val="0"/>
        <w:spacing w:after="55"/>
        <w:ind w:right="160"/>
        <w:rPr>
          <w:rFonts w:asciiTheme="majorBidi" w:hAnsiTheme="majorBidi" w:cstheme="majorBidi"/>
          <w:sz w:val="28"/>
          <w:szCs w:val="28"/>
        </w:rPr>
      </w:pPr>
    </w:p>
    <w:p w:rsidR="00A01FAB" w:rsidRPr="008E26A1" w:rsidRDefault="00550389" w:rsidP="00BA177C">
      <w:pPr>
        <w:bidi w:val="0"/>
        <w:spacing w:after="55"/>
        <w:ind w:right="160"/>
        <w:rPr>
          <w:rFonts w:asciiTheme="majorBidi" w:hAnsiTheme="majorBidi" w:cstheme="majorBidi"/>
          <w:sz w:val="28"/>
          <w:szCs w:val="28"/>
        </w:rPr>
      </w:pPr>
      <w:r w:rsidRPr="008E26A1">
        <w:rPr>
          <w:rFonts w:asciiTheme="majorBidi" w:hAnsiTheme="majorBidi" w:cstheme="majorBidi"/>
          <w:sz w:val="28"/>
          <w:szCs w:val="28"/>
        </w:rPr>
        <w:t xml:space="preserve"> </w:t>
      </w:r>
    </w:p>
    <w:p w:rsidR="00A01FAB" w:rsidRPr="008E26A1" w:rsidRDefault="00550389" w:rsidP="00BA177C">
      <w:pPr>
        <w:bidi w:val="0"/>
        <w:spacing w:after="55"/>
        <w:ind w:right="160"/>
        <w:rPr>
          <w:rFonts w:asciiTheme="majorBidi" w:hAnsiTheme="majorBidi" w:cstheme="majorBidi"/>
          <w:sz w:val="28"/>
          <w:szCs w:val="28"/>
        </w:rPr>
      </w:pPr>
      <w:r w:rsidRPr="008E26A1">
        <w:rPr>
          <w:rFonts w:asciiTheme="majorBidi" w:hAnsiTheme="majorBidi" w:cstheme="majorBidi"/>
          <w:sz w:val="28"/>
          <w:szCs w:val="28"/>
        </w:rPr>
        <w:t xml:space="preserve"> </w:t>
      </w:r>
    </w:p>
    <w:p w:rsidR="008A2CD9" w:rsidRPr="008E26A1" w:rsidRDefault="008A2CD9" w:rsidP="00BA177C">
      <w:pPr>
        <w:bidi w:val="0"/>
        <w:spacing w:after="52"/>
        <w:ind w:right="160"/>
        <w:rPr>
          <w:rFonts w:asciiTheme="majorBidi" w:hAnsiTheme="majorBidi" w:cstheme="majorBidi"/>
          <w:sz w:val="28"/>
          <w:szCs w:val="28"/>
          <w:rtl/>
        </w:rPr>
      </w:pPr>
    </w:p>
    <w:p w:rsidR="008A2CD9" w:rsidRPr="008E26A1" w:rsidRDefault="008A2CD9" w:rsidP="008A2CD9">
      <w:pPr>
        <w:bidi w:val="0"/>
        <w:spacing w:after="52"/>
        <w:ind w:right="160"/>
        <w:rPr>
          <w:rFonts w:asciiTheme="majorBidi" w:hAnsiTheme="majorBidi" w:cstheme="majorBidi"/>
          <w:sz w:val="28"/>
          <w:szCs w:val="28"/>
          <w:rtl/>
        </w:rPr>
      </w:pPr>
    </w:p>
    <w:p w:rsidR="008A2CD9" w:rsidRPr="008E26A1" w:rsidRDefault="008A2CD9" w:rsidP="008A2CD9">
      <w:pPr>
        <w:bidi w:val="0"/>
        <w:spacing w:after="52"/>
        <w:ind w:right="160"/>
        <w:rPr>
          <w:rFonts w:asciiTheme="majorBidi" w:hAnsiTheme="majorBidi" w:cstheme="majorBidi"/>
          <w:sz w:val="28"/>
          <w:szCs w:val="28"/>
          <w:rtl/>
        </w:rPr>
      </w:pPr>
    </w:p>
    <w:p w:rsidR="008A2CD9" w:rsidRPr="008E26A1" w:rsidRDefault="008A2CD9" w:rsidP="008A2CD9">
      <w:pPr>
        <w:bidi w:val="0"/>
        <w:spacing w:after="52"/>
        <w:ind w:right="160"/>
        <w:rPr>
          <w:rFonts w:asciiTheme="majorBidi" w:hAnsiTheme="majorBidi" w:cstheme="majorBidi"/>
          <w:sz w:val="28"/>
          <w:szCs w:val="28"/>
          <w:rtl/>
        </w:rPr>
      </w:pPr>
    </w:p>
    <w:p w:rsidR="008A2CD9" w:rsidRPr="008E26A1" w:rsidRDefault="008A2CD9" w:rsidP="008A2CD9">
      <w:pPr>
        <w:bidi w:val="0"/>
        <w:spacing w:after="52"/>
        <w:ind w:right="160"/>
        <w:rPr>
          <w:rFonts w:asciiTheme="majorBidi" w:hAnsiTheme="majorBidi" w:cstheme="majorBidi"/>
          <w:sz w:val="28"/>
          <w:szCs w:val="28"/>
          <w:rtl/>
        </w:rPr>
      </w:pPr>
    </w:p>
    <w:p w:rsidR="008A2CD9" w:rsidRPr="008E26A1" w:rsidRDefault="008A2CD9" w:rsidP="008A2CD9">
      <w:pPr>
        <w:bidi w:val="0"/>
        <w:spacing w:after="52"/>
        <w:ind w:right="160"/>
        <w:rPr>
          <w:rFonts w:asciiTheme="majorBidi" w:hAnsiTheme="majorBidi" w:cstheme="majorBidi"/>
          <w:sz w:val="28"/>
          <w:szCs w:val="28"/>
          <w:rtl/>
        </w:rPr>
      </w:pPr>
    </w:p>
    <w:p w:rsidR="008A2CD9" w:rsidRPr="008E26A1" w:rsidRDefault="008A2CD9" w:rsidP="008A2CD9">
      <w:pPr>
        <w:bidi w:val="0"/>
        <w:spacing w:after="52"/>
        <w:ind w:right="160"/>
        <w:rPr>
          <w:rFonts w:asciiTheme="majorBidi" w:hAnsiTheme="majorBidi" w:cstheme="majorBidi"/>
          <w:sz w:val="28"/>
          <w:szCs w:val="28"/>
          <w:rtl/>
        </w:rPr>
      </w:pPr>
    </w:p>
    <w:p w:rsidR="008A2CD9" w:rsidRPr="008E26A1" w:rsidRDefault="008A2CD9" w:rsidP="008A2CD9">
      <w:pPr>
        <w:bidi w:val="0"/>
        <w:spacing w:after="52"/>
        <w:ind w:right="160"/>
        <w:rPr>
          <w:rFonts w:asciiTheme="majorBidi" w:hAnsiTheme="majorBidi" w:cstheme="majorBidi"/>
          <w:sz w:val="28"/>
          <w:szCs w:val="28"/>
          <w:rtl/>
        </w:rPr>
      </w:pPr>
    </w:p>
    <w:p w:rsidR="008A2CD9" w:rsidRPr="008E26A1" w:rsidRDefault="008A2CD9" w:rsidP="008A2CD9">
      <w:pPr>
        <w:bidi w:val="0"/>
        <w:spacing w:after="52"/>
        <w:ind w:right="160"/>
        <w:rPr>
          <w:rFonts w:asciiTheme="majorBidi" w:hAnsiTheme="majorBidi" w:cstheme="majorBidi"/>
          <w:sz w:val="28"/>
          <w:szCs w:val="28"/>
          <w:rtl/>
        </w:rPr>
      </w:pPr>
    </w:p>
    <w:p w:rsidR="008A2CD9" w:rsidRPr="008E26A1" w:rsidRDefault="008A2CD9" w:rsidP="008A2CD9">
      <w:pPr>
        <w:bidi w:val="0"/>
        <w:spacing w:after="52"/>
        <w:ind w:right="160"/>
        <w:rPr>
          <w:rFonts w:asciiTheme="majorBidi" w:hAnsiTheme="majorBidi" w:cstheme="majorBidi"/>
          <w:sz w:val="28"/>
          <w:szCs w:val="28"/>
          <w:rtl/>
        </w:rPr>
      </w:pPr>
    </w:p>
    <w:p w:rsidR="008A2CD9" w:rsidRPr="008E26A1" w:rsidRDefault="008A2CD9" w:rsidP="008A2CD9">
      <w:pPr>
        <w:bidi w:val="0"/>
        <w:spacing w:after="52"/>
        <w:ind w:right="160"/>
        <w:rPr>
          <w:rFonts w:asciiTheme="majorBidi" w:hAnsiTheme="majorBidi" w:cstheme="majorBidi"/>
          <w:sz w:val="28"/>
          <w:szCs w:val="28"/>
          <w:rtl/>
        </w:rPr>
      </w:pPr>
    </w:p>
    <w:p w:rsidR="008A2CD9" w:rsidRPr="008E26A1" w:rsidRDefault="008A2CD9" w:rsidP="008A2CD9">
      <w:pPr>
        <w:bidi w:val="0"/>
        <w:spacing w:after="52"/>
        <w:ind w:right="160"/>
        <w:rPr>
          <w:rFonts w:asciiTheme="majorBidi" w:hAnsiTheme="majorBidi" w:cstheme="majorBidi"/>
          <w:sz w:val="28"/>
          <w:szCs w:val="28"/>
          <w:rtl/>
        </w:rPr>
      </w:pPr>
    </w:p>
    <w:p w:rsidR="008A2CD9" w:rsidRPr="008E26A1" w:rsidRDefault="008A2CD9" w:rsidP="008A2CD9">
      <w:pPr>
        <w:bidi w:val="0"/>
        <w:spacing w:after="52"/>
        <w:ind w:right="160"/>
        <w:rPr>
          <w:rFonts w:asciiTheme="majorBidi" w:hAnsiTheme="majorBidi" w:cstheme="majorBidi"/>
          <w:sz w:val="28"/>
          <w:szCs w:val="28"/>
          <w:rtl/>
        </w:rPr>
      </w:pPr>
    </w:p>
    <w:p w:rsidR="008A2CD9" w:rsidRPr="008E26A1" w:rsidRDefault="008A2CD9" w:rsidP="008A2CD9">
      <w:pPr>
        <w:bidi w:val="0"/>
        <w:spacing w:after="52"/>
        <w:ind w:right="160"/>
        <w:rPr>
          <w:rFonts w:asciiTheme="majorBidi" w:hAnsiTheme="majorBidi" w:cstheme="majorBidi"/>
          <w:sz w:val="28"/>
          <w:szCs w:val="28"/>
          <w:rtl/>
        </w:rPr>
      </w:pPr>
    </w:p>
    <w:p w:rsidR="008A2CD9" w:rsidRPr="008E26A1" w:rsidRDefault="008A2CD9" w:rsidP="008A2CD9">
      <w:pPr>
        <w:bidi w:val="0"/>
        <w:spacing w:after="52"/>
        <w:ind w:right="160"/>
        <w:rPr>
          <w:rFonts w:asciiTheme="majorBidi" w:hAnsiTheme="majorBidi" w:cstheme="majorBidi"/>
          <w:sz w:val="28"/>
          <w:szCs w:val="28"/>
          <w:rtl/>
        </w:rPr>
      </w:pPr>
    </w:p>
    <w:p w:rsidR="00A01FAB" w:rsidRPr="008E26A1" w:rsidRDefault="00550389" w:rsidP="008A2CD9">
      <w:pPr>
        <w:bidi w:val="0"/>
        <w:spacing w:after="52"/>
        <w:ind w:right="160"/>
        <w:rPr>
          <w:rFonts w:asciiTheme="majorBidi" w:hAnsiTheme="majorBidi" w:cstheme="majorBidi"/>
          <w:sz w:val="28"/>
          <w:szCs w:val="28"/>
        </w:rPr>
      </w:pPr>
      <w:r w:rsidRPr="008E26A1">
        <w:rPr>
          <w:rFonts w:asciiTheme="majorBidi" w:hAnsiTheme="majorBidi" w:cstheme="majorBidi"/>
          <w:sz w:val="28"/>
          <w:szCs w:val="28"/>
        </w:rPr>
        <w:t xml:space="preserve"> </w:t>
      </w:r>
    </w:p>
    <w:p w:rsidR="00A01FAB" w:rsidRPr="008E26A1" w:rsidRDefault="00550389" w:rsidP="00BA177C">
      <w:pPr>
        <w:bidi w:val="0"/>
        <w:spacing w:after="55"/>
        <w:ind w:right="160"/>
        <w:rPr>
          <w:rFonts w:asciiTheme="majorBidi" w:hAnsiTheme="majorBidi" w:cstheme="majorBidi"/>
          <w:sz w:val="28"/>
          <w:szCs w:val="28"/>
        </w:rPr>
      </w:pPr>
      <w:r w:rsidRPr="008E26A1">
        <w:rPr>
          <w:rFonts w:asciiTheme="majorBidi" w:hAnsiTheme="majorBidi" w:cstheme="majorBidi"/>
          <w:sz w:val="28"/>
          <w:szCs w:val="28"/>
        </w:rPr>
        <w:t xml:space="preserve"> </w:t>
      </w:r>
    </w:p>
    <w:p w:rsidR="008A2CD9" w:rsidRPr="008E26A1" w:rsidRDefault="008A2CD9">
      <w:pPr>
        <w:bidi w:val="0"/>
        <w:spacing w:after="55"/>
        <w:ind w:right="160"/>
        <w:rPr>
          <w:rFonts w:asciiTheme="majorBidi" w:hAnsiTheme="majorBidi" w:cstheme="majorBidi"/>
          <w:sz w:val="28"/>
          <w:szCs w:val="28"/>
          <w:rtl/>
        </w:rPr>
      </w:pPr>
    </w:p>
    <w:p w:rsidR="008A2CD9" w:rsidRPr="008E26A1" w:rsidRDefault="008A2CD9" w:rsidP="008A2CD9">
      <w:pPr>
        <w:bidi w:val="0"/>
        <w:spacing w:after="55"/>
        <w:ind w:right="160"/>
        <w:rPr>
          <w:rFonts w:asciiTheme="majorBidi" w:hAnsiTheme="majorBidi" w:cstheme="majorBidi"/>
          <w:sz w:val="28"/>
          <w:szCs w:val="28"/>
          <w:rtl/>
        </w:rPr>
      </w:pPr>
    </w:p>
    <w:p w:rsidR="008A2CD9" w:rsidRPr="008E26A1" w:rsidRDefault="008A2CD9" w:rsidP="008A2CD9">
      <w:pPr>
        <w:bidi w:val="0"/>
        <w:spacing w:after="55"/>
        <w:ind w:right="160"/>
        <w:rPr>
          <w:rFonts w:asciiTheme="majorBidi" w:hAnsiTheme="majorBidi" w:cstheme="majorBidi"/>
          <w:sz w:val="28"/>
          <w:szCs w:val="28"/>
          <w:rtl/>
        </w:rPr>
      </w:pPr>
    </w:p>
    <w:p w:rsidR="008A2CD9" w:rsidRPr="008E26A1" w:rsidRDefault="008A2CD9" w:rsidP="008A2CD9">
      <w:pPr>
        <w:bidi w:val="0"/>
        <w:spacing w:after="55"/>
        <w:ind w:right="160"/>
        <w:rPr>
          <w:rFonts w:asciiTheme="majorBidi" w:hAnsiTheme="majorBidi" w:cstheme="majorBidi"/>
          <w:sz w:val="28"/>
          <w:szCs w:val="28"/>
          <w:rtl/>
        </w:rPr>
      </w:pPr>
    </w:p>
    <w:p w:rsidR="008A2CD9" w:rsidRPr="008E26A1" w:rsidRDefault="008A2CD9" w:rsidP="008A2CD9">
      <w:pPr>
        <w:bidi w:val="0"/>
        <w:spacing w:after="55"/>
        <w:ind w:right="160"/>
        <w:rPr>
          <w:rFonts w:asciiTheme="majorBidi" w:hAnsiTheme="majorBidi" w:cstheme="majorBidi"/>
          <w:sz w:val="28"/>
          <w:szCs w:val="28"/>
          <w:rtl/>
        </w:rPr>
      </w:pPr>
    </w:p>
    <w:p w:rsidR="008A2CD9" w:rsidRPr="008E26A1" w:rsidRDefault="008A2CD9" w:rsidP="008A2CD9">
      <w:pPr>
        <w:bidi w:val="0"/>
        <w:spacing w:after="55"/>
        <w:ind w:right="160"/>
        <w:rPr>
          <w:rFonts w:asciiTheme="majorBidi" w:hAnsiTheme="majorBidi" w:cstheme="majorBidi"/>
          <w:sz w:val="28"/>
          <w:szCs w:val="28"/>
          <w:rtl/>
        </w:rPr>
      </w:pPr>
    </w:p>
    <w:p w:rsidR="008A2CD9" w:rsidRPr="008E26A1" w:rsidRDefault="008A2CD9" w:rsidP="008A2CD9">
      <w:pPr>
        <w:bidi w:val="0"/>
        <w:spacing w:after="55"/>
        <w:ind w:right="160"/>
        <w:rPr>
          <w:rFonts w:asciiTheme="majorBidi" w:hAnsiTheme="majorBidi" w:cstheme="majorBidi"/>
          <w:sz w:val="28"/>
          <w:szCs w:val="28"/>
          <w:rtl/>
        </w:rPr>
      </w:pPr>
    </w:p>
    <w:p w:rsidR="008A2CD9" w:rsidRPr="008E26A1" w:rsidRDefault="008A2CD9" w:rsidP="008A2CD9">
      <w:pPr>
        <w:bidi w:val="0"/>
        <w:spacing w:after="55"/>
        <w:ind w:right="160"/>
        <w:rPr>
          <w:rFonts w:asciiTheme="majorBidi" w:hAnsiTheme="majorBidi" w:cstheme="majorBidi"/>
          <w:sz w:val="28"/>
          <w:szCs w:val="28"/>
          <w:rtl/>
        </w:rPr>
      </w:pPr>
    </w:p>
    <w:p w:rsidR="00A01FAB" w:rsidRPr="008E26A1" w:rsidRDefault="00550389" w:rsidP="009B0895">
      <w:pPr>
        <w:bidi w:val="0"/>
        <w:spacing w:after="55"/>
        <w:ind w:right="160"/>
        <w:jc w:val="both"/>
        <w:rPr>
          <w:rFonts w:asciiTheme="majorBidi" w:hAnsiTheme="majorBidi" w:cstheme="majorBidi"/>
          <w:sz w:val="28"/>
          <w:szCs w:val="28"/>
        </w:rPr>
      </w:pPr>
      <w:r w:rsidRPr="008E26A1">
        <w:rPr>
          <w:rFonts w:asciiTheme="majorBidi" w:hAnsiTheme="majorBidi" w:cstheme="majorBidi"/>
          <w:sz w:val="28"/>
          <w:szCs w:val="28"/>
        </w:rPr>
        <w:t xml:space="preserve"> </w:t>
      </w:r>
    </w:p>
    <w:p w:rsidR="00A01FAB" w:rsidRPr="008E26A1" w:rsidRDefault="00550389">
      <w:pPr>
        <w:bidi w:val="0"/>
        <w:spacing w:after="131"/>
        <w:ind w:right="160"/>
        <w:rPr>
          <w:rFonts w:asciiTheme="majorBidi" w:hAnsiTheme="majorBidi" w:cstheme="majorBidi"/>
          <w:sz w:val="28"/>
          <w:szCs w:val="28"/>
        </w:rPr>
      </w:pPr>
      <w:r w:rsidRPr="008E26A1">
        <w:rPr>
          <w:rFonts w:asciiTheme="majorBidi" w:hAnsiTheme="majorBidi" w:cstheme="majorBidi"/>
          <w:sz w:val="28"/>
          <w:szCs w:val="28"/>
        </w:rPr>
        <w:lastRenderedPageBreak/>
        <w:t xml:space="preserve"> </w:t>
      </w:r>
    </w:p>
    <w:p w:rsidR="00A01FAB" w:rsidRPr="008E26A1" w:rsidRDefault="00550389">
      <w:pPr>
        <w:spacing w:after="103"/>
        <w:ind w:left="78" w:hanging="10"/>
        <w:jc w:val="left"/>
        <w:rPr>
          <w:rFonts w:asciiTheme="majorBidi" w:eastAsia="Sakkal Majalla" w:hAnsiTheme="majorBidi" w:cstheme="majorBidi"/>
          <w:color w:val="4472C4"/>
          <w:sz w:val="28"/>
          <w:szCs w:val="28"/>
          <w:rtl/>
        </w:rPr>
      </w:pPr>
      <w:r w:rsidRPr="008E26A1">
        <w:rPr>
          <w:rFonts w:asciiTheme="majorBidi" w:eastAsia="Sakkal Majalla" w:hAnsiTheme="majorBidi" w:cstheme="majorBidi"/>
          <w:b/>
          <w:bCs/>
          <w:color w:val="4472C4"/>
          <w:sz w:val="28"/>
          <w:szCs w:val="28"/>
          <w:u w:val="single" w:color="4472C4"/>
          <w:rtl/>
        </w:rPr>
        <w:t>أهداف الدراسة</w:t>
      </w:r>
      <w:r w:rsidRPr="008E26A1">
        <w:rPr>
          <w:rFonts w:asciiTheme="majorBidi" w:eastAsia="Sakkal Majalla" w:hAnsiTheme="majorBidi" w:cstheme="majorBidi"/>
          <w:color w:val="4472C4"/>
          <w:sz w:val="28"/>
          <w:szCs w:val="28"/>
          <w:u w:val="single" w:color="4472C4"/>
          <w:rtl/>
        </w:rPr>
        <w:t>:</w:t>
      </w:r>
      <w:r w:rsidRPr="008E26A1">
        <w:rPr>
          <w:rFonts w:asciiTheme="majorBidi" w:eastAsia="Sakkal Majalla" w:hAnsiTheme="majorBidi" w:cstheme="majorBidi"/>
          <w:color w:val="4472C4"/>
          <w:sz w:val="28"/>
          <w:szCs w:val="28"/>
          <w:rtl/>
        </w:rPr>
        <w:t xml:space="preserve"> </w:t>
      </w:r>
    </w:p>
    <w:p w:rsidR="00026303" w:rsidRPr="008E26A1" w:rsidRDefault="00026303" w:rsidP="00026303">
      <w:pPr>
        <w:spacing w:after="103"/>
        <w:ind w:left="78" w:hanging="10"/>
        <w:jc w:val="left"/>
        <w:rPr>
          <w:rFonts w:asciiTheme="majorBidi" w:hAnsiTheme="majorBidi" w:cstheme="majorBidi"/>
          <w:sz w:val="28"/>
          <w:szCs w:val="28"/>
          <w:rtl/>
        </w:rPr>
      </w:pPr>
      <w:r w:rsidRPr="008E26A1">
        <w:rPr>
          <w:rFonts w:asciiTheme="majorBidi" w:hAnsiTheme="majorBidi" w:cstheme="majorBidi"/>
          <w:sz w:val="28"/>
          <w:szCs w:val="28"/>
          <w:rtl/>
        </w:rPr>
        <w:t>تهدف هذه الدراسة إلى تقديم فهم متكامل للعوامل المؤثرة في رضا المستخدمين عن الخدمات المقدمة في مراكز الجلدية والتجميل، مع التركيز على قضايا الأمان والخصوصية بوصفها عناصر جوهرية في تجربة العميل. ويمكن تفصيل الأهداف الأساسية للدراسة على النحو الآتي:</w:t>
      </w:r>
    </w:p>
    <w:p w:rsidR="00026303" w:rsidRPr="008E26A1" w:rsidRDefault="00026303" w:rsidP="00026303">
      <w:pPr>
        <w:spacing w:after="103"/>
        <w:ind w:left="78" w:hanging="10"/>
        <w:jc w:val="left"/>
        <w:rPr>
          <w:rFonts w:asciiTheme="majorBidi" w:hAnsiTheme="majorBidi" w:cstheme="majorBidi"/>
          <w:sz w:val="28"/>
          <w:szCs w:val="28"/>
          <w:rtl/>
        </w:rPr>
      </w:pPr>
    </w:p>
    <w:p w:rsidR="00026303" w:rsidRPr="008E26A1" w:rsidRDefault="00026303" w:rsidP="00026303">
      <w:pPr>
        <w:spacing w:after="103"/>
        <w:ind w:left="78" w:hanging="10"/>
        <w:jc w:val="left"/>
        <w:rPr>
          <w:rFonts w:asciiTheme="majorBidi" w:hAnsiTheme="majorBidi" w:cstheme="majorBidi"/>
          <w:sz w:val="28"/>
          <w:szCs w:val="28"/>
          <w:rtl/>
        </w:rPr>
      </w:pPr>
      <w:r w:rsidRPr="008E26A1">
        <w:rPr>
          <w:rFonts w:asciiTheme="majorBidi" w:hAnsiTheme="majorBidi" w:cstheme="majorBidi"/>
          <w:sz w:val="28"/>
          <w:szCs w:val="28"/>
          <w:rtl/>
        </w:rPr>
        <w:t>أولًا: الهدف العام</w:t>
      </w:r>
    </w:p>
    <w:p w:rsidR="00026303" w:rsidRPr="008E26A1" w:rsidRDefault="00026303" w:rsidP="00026303">
      <w:pPr>
        <w:spacing w:after="103"/>
        <w:ind w:left="78" w:hanging="10"/>
        <w:jc w:val="left"/>
        <w:rPr>
          <w:rFonts w:asciiTheme="majorBidi" w:hAnsiTheme="majorBidi" w:cstheme="majorBidi"/>
          <w:sz w:val="28"/>
          <w:szCs w:val="28"/>
          <w:rtl/>
        </w:rPr>
      </w:pPr>
      <w:r w:rsidRPr="008E26A1">
        <w:rPr>
          <w:rFonts w:asciiTheme="majorBidi" w:hAnsiTheme="majorBidi" w:cstheme="majorBidi"/>
          <w:sz w:val="28"/>
          <w:szCs w:val="28"/>
          <w:rtl/>
        </w:rPr>
        <w:tab/>
        <w:t>•تحليل مدى رضا المستخدمين عن جودة الخدمات المقدمة في أحد مراكز الجلدية والتجميل، مع التركيز على دور الأمان وحماية الخصوصية في تشكيل هذا الرضا.</w:t>
      </w:r>
    </w:p>
    <w:p w:rsidR="00026303" w:rsidRPr="008E26A1" w:rsidRDefault="00026303" w:rsidP="00026303">
      <w:pPr>
        <w:spacing w:after="103"/>
        <w:ind w:left="78" w:hanging="10"/>
        <w:jc w:val="left"/>
        <w:rPr>
          <w:rFonts w:asciiTheme="majorBidi" w:hAnsiTheme="majorBidi" w:cstheme="majorBidi"/>
          <w:sz w:val="28"/>
          <w:szCs w:val="28"/>
          <w:rtl/>
        </w:rPr>
      </w:pPr>
    </w:p>
    <w:p w:rsidR="00026303" w:rsidRPr="008E26A1" w:rsidRDefault="00026303" w:rsidP="00026303">
      <w:pPr>
        <w:spacing w:after="103"/>
        <w:ind w:left="78" w:hanging="10"/>
        <w:jc w:val="left"/>
        <w:rPr>
          <w:rFonts w:asciiTheme="majorBidi" w:hAnsiTheme="majorBidi" w:cstheme="majorBidi"/>
          <w:sz w:val="28"/>
          <w:szCs w:val="28"/>
          <w:rtl/>
        </w:rPr>
      </w:pPr>
      <w:r w:rsidRPr="008E26A1">
        <w:rPr>
          <w:rFonts w:asciiTheme="majorBidi" w:hAnsiTheme="majorBidi" w:cstheme="majorBidi"/>
          <w:sz w:val="28"/>
          <w:szCs w:val="28"/>
          <w:rtl/>
        </w:rPr>
        <w:t>ثانيًا: الأهداف الفرعية</w:t>
      </w:r>
    </w:p>
    <w:p w:rsidR="00026303" w:rsidRPr="008E26A1" w:rsidRDefault="00026303" w:rsidP="00026303">
      <w:pPr>
        <w:spacing w:after="103"/>
        <w:ind w:left="78" w:hanging="10"/>
        <w:jc w:val="left"/>
        <w:rPr>
          <w:rFonts w:asciiTheme="majorBidi" w:hAnsiTheme="majorBidi" w:cstheme="majorBidi"/>
          <w:sz w:val="28"/>
          <w:szCs w:val="28"/>
          <w:rtl/>
        </w:rPr>
      </w:pPr>
      <w:r w:rsidRPr="008E26A1">
        <w:rPr>
          <w:rFonts w:asciiTheme="majorBidi" w:hAnsiTheme="majorBidi" w:cstheme="majorBidi"/>
          <w:sz w:val="28"/>
          <w:szCs w:val="28"/>
          <w:rtl/>
        </w:rPr>
        <w:tab/>
        <w:t>1.قياس مستوى رضا المستخدمين بشكل عام عن الخدمات التي تقدمها مراكز الجلدية والتجميل، سواء من الناحية الطبية أو التجميلية أو التنظيمية.</w:t>
      </w:r>
    </w:p>
    <w:p w:rsidR="00026303" w:rsidRPr="008E26A1" w:rsidRDefault="00026303" w:rsidP="00026303">
      <w:pPr>
        <w:spacing w:after="103"/>
        <w:ind w:left="78" w:hanging="10"/>
        <w:jc w:val="left"/>
        <w:rPr>
          <w:rFonts w:asciiTheme="majorBidi" w:hAnsiTheme="majorBidi" w:cstheme="majorBidi"/>
          <w:sz w:val="28"/>
          <w:szCs w:val="28"/>
          <w:rtl/>
        </w:rPr>
      </w:pPr>
      <w:r w:rsidRPr="008E26A1">
        <w:rPr>
          <w:rFonts w:asciiTheme="majorBidi" w:hAnsiTheme="majorBidi" w:cstheme="majorBidi"/>
          <w:sz w:val="28"/>
          <w:szCs w:val="28"/>
          <w:rtl/>
        </w:rPr>
        <w:tab/>
        <w:t>2.تحليل أثر الأمان الشخصي والمعلوماتي (مثل حماية الصور والبيانات الصحية) على رضا المستخدم، وفهم مدى حساسية هذه العناصر في تحديد الانطباع العام عن الخدمة.</w:t>
      </w:r>
    </w:p>
    <w:p w:rsidR="00026303" w:rsidRPr="008E26A1" w:rsidRDefault="00026303" w:rsidP="00026303">
      <w:pPr>
        <w:spacing w:after="103"/>
        <w:ind w:left="78" w:hanging="10"/>
        <w:jc w:val="left"/>
        <w:rPr>
          <w:rFonts w:asciiTheme="majorBidi" w:hAnsiTheme="majorBidi" w:cstheme="majorBidi"/>
          <w:sz w:val="28"/>
          <w:szCs w:val="28"/>
          <w:rtl/>
        </w:rPr>
      </w:pPr>
      <w:r w:rsidRPr="008E26A1">
        <w:rPr>
          <w:rFonts w:asciiTheme="majorBidi" w:hAnsiTheme="majorBidi" w:cstheme="majorBidi"/>
          <w:sz w:val="28"/>
          <w:szCs w:val="28"/>
          <w:rtl/>
        </w:rPr>
        <w:tab/>
        <w:t>3.دراسة دور الخصوصية أثناء تقديم الخدمة (مثل مراعاة الفصل بين الجنسين، ستر الجسد، أو الخصوصية أثناء التصوير والعلاج) في تعزيز الشعور بالراحة والثقة لدى المراجعين.</w:t>
      </w:r>
    </w:p>
    <w:p w:rsidR="00026303" w:rsidRPr="008E26A1" w:rsidRDefault="00026303" w:rsidP="00026303">
      <w:pPr>
        <w:spacing w:after="103"/>
        <w:ind w:left="78" w:hanging="10"/>
        <w:jc w:val="left"/>
        <w:rPr>
          <w:rFonts w:asciiTheme="majorBidi" w:hAnsiTheme="majorBidi" w:cstheme="majorBidi"/>
          <w:sz w:val="28"/>
          <w:szCs w:val="28"/>
          <w:rtl/>
        </w:rPr>
      </w:pPr>
      <w:r w:rsidRPr="008E26A1">
        <w:rPr>
          <w:rFonts w:asciiTheme="majorBidi" w:hAnsiTheme="majorBidi" w:cstheme="majorBidi"/>
          <w:sz w:val="28"/>
          <w:szCs w:val="28"/>
          <w:rtl/>
        </w:rPr>
        <w:tab/>
        <w:t>4.استكشاف العلاقة بين البيئة المهنية داخل المركز (الكوادر، التعامل، السرية) ومستوى رضا المستخدم، بما في ذلك سلوك الموظفين وتفاعلهم مع العملاء في المواقف الحساسة.</w:t>
      </w:r>
    </w:p>
    <w:p w:rsidR="00026303" w:rsidRPr="008E26A1" w:rsidRDefault="00026303" w:rsidP="00026303">
      <w:pPr>
        <w:spacing w:after="103"/>
        <w:ind w:left="78" w:hanging="10"/>
        <w:jc w:val="left"/>
        <w:rPr>
          <w:rFonts w:asciiTheme="majorBidi" w:hAnsiTheme="majorBidi" w:cstheme="majorBidi"/>
          <w:sz w:val="28"/>
          <w:szCs w:val="28"/>
          <w:rtl/>
        </w:rPr>
      </w:pPr>
      <w:r w:rsidRPr="008E26A1">
        <w:rPr>
          <w:rFonts w:asciiTheme="majorBidi" w:hAnsiTheme="majorBidi" w:cstheme="majorBidi"/>
          <w:sz w:val="28"/>
          <w:szCs w:val="28"/>
          <w:rtl/>
        </w:rPr>
        <w:tab/>
        <w:t>5.تحديد الفروقات في الرضا بين فئات المستخدمين المختلفة (مثل: العمر، الجنس، عدد مرات زيارة المركز، نوع الخدمة المقدمة)، لاكتشاف ما إذا كانت بعض الفئات أكثر حساسية تجاه قضايا الخصوصية والأمان من غيرها.</w:t>
      </w:r>
    </w:p>
    <w:p w:rsidR="00026303" w:rsidRPr="008E26A1" w:rsidRDefault="00026303" w:rsidP="00026303">
      <w:pPr>
        <w:spacing w:after="103"/>
        <w:ind w:left="78" w:hanging="10"/>
        <w:jc w:val="left"/>
        <w:rPr>
          <w:rFonts w:asciiTheme="majorBidi" w:hAnsiTheme="majorBidi" w:cstheme="majorBidi"/>
          <w:sz w:val="28"/>
          <w:szCs w:val="28"/>
        </w:rPr>
      </w:pPr>
      <w:r w:rsidRPr="008E26A1">
        <w:rPr>
          <w:rFonts w:asciiTheme="majorBidi" w:hAnsiTheme="majorBidi" w:cstheme="majorBidi"/>
          <w:sz w:val="28"/>
          <w:szCs w:val="28"/>
          <w:rtl/>
        </w:rPr>
        <w:tab/>
        <w:t>6.اقتراح مجموعة من التوصيات العملية التي يمكن أن تساعد إدارات مراكز الجلدية والتجميل على تحسين مستوى الأمان والخصوصية، وبالتالي رفع مستوى رضا العملاء وثقتهم بالخدمة.</w:t>
      </w:r>
    </w:p>
    <w:p w:rsidR="00A01FAB" w:rsidRPr="008E26A1" w:rsidRDefault="00550389" w:rsidP="00026303">
      <w:pPr>
        <w:spacing w:after="209"/>
        <w:ind w:left="10" w:right="33" w:hanging="10"/>
        <w:jc w:val="left"/>
        <w:rPr>
          <w:rFonts w:asciiTheme="majorBidi" w:hAnsiTheme="majorBidi" w:cstheme="majorBidi"/>
          <w:sz w:val="28"/>
          <w:szCs w:val="28"/>
        </w:rPr>
      </w:pPr>
      <w:r w:rsidRPr="008E26A1">
        <w:rPr>
          <w:rFonts w:asciiTheme="majorBidi" w:eastAsia="Sakkal Majalla" w:hAnsiTheme="majorBidi" w:cstheme="majorBidi"/>
          <w:b/>
          <w:bCs/>
          <w:sz w:val="28"/>
          <w:szCs w:val="28"/>
          <w:rtl/>
        </w:rPr>
        <w:t xml:space="preserve">تهدف هذه الدراسة الى استكشاف </w:t>
      </w:r>
      <w:proofErr w:type="spellStart"/>
      <w:r w:rsidRPr="008E26A1">
        <w:rPr>
          <w:rFonts w:asciiTheme="majorBidi" w:eastAsia="Sakkal Majalla" w:hAnsiTheme="majorBidi" w:cstheme="majorBidi"/>
          <w:b/>
          <w:bCs/>
          <w:sz w:val="28"/>
          <w:szCs w:val="28"/>
          <w:rtl/>
        </w:rPr>
        <w:t>تاثير</w:t>
      </w:r>
      <w:proofErr w:type="spellEnd"/>
      <w:r w:rsidRPr="008E26A1">
        <w:rPr>
          <w:rFonts w:asciiTheme="majorBidi" w:eastAsia="Sakkal Majalla" w:hAnsiTheme="majorBidi" w:cstheme="majorBidi"/>
          <w:b/>
          <w:bCs/>
          <w:sz w:val="28"/>
          <w:szCs w:val="28"/>
          <w:rtl/>
        </w:rPr>
        <w:t xml:space="preserve"> المراكز الطبية التجميلية على جودة الصحة وفيما يلي الأهداف للدراسة</w:t>
      </w:r>
      <w:r w:rsidRPr="008E26A1">
        <w:rPr>
          <w:rFonts w:asciiTheme="majorBidi" w:eastAsia="Sakkal Majalla" w:hAnsiTheme="majorBidi" w:cstheme="majorBidi"/>
          <w:sz w:val="28"/>
          <w:szCs w:val="28"/>
          <w:rtl/>
        </w:rPr>
        <w:t xml:space="preserve">: </w:t>
      </w:r>
    </w:p>
    <w:p w:rsidR="00A01FAB" w:rsidRPr="008E26A1" w:rsidRDefault="00550389" w:rsidP="00026303">
      <w:pPr>
        <w:numPr>
          <w:ilvl w:val="0"/>
          <w:numId w:val="1"/>
        </w:numPr>
        <w:spacing w:after="74" w:line="262" w:lineRule="auto"/>
        <w:ind w:left="444" w:hanging="367"/>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تلبية الاحتياجات المتزايدة للسوق. </w:t>
      </w:r>
    </w:p>
    <w:p w:rsidR="00A01FAB" w:rsidRPr="008E26A1" w:rsidRDefault="00550389">
      <w:pPr>
        <w:numPr>
          <w:ilvl w:val="0"/>
          <w:numId w:val="1"/>
        </w:numPr>
        <w:spacing w:after="74" w:line="262" w:lineRule="auto"/>
        <w:ind w:left="444" w:hanging="367"/>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تحسين جودة الرعاية الصحية. </w:t>
      </w:r>
    </w:p>
    <w:p w:rsidR="00A01FAB" w:rsidRPr="008E26A1" w:rsidRDefault="00550389">
      <w:pPr>
        <w:numPr>
          <w:ilvl w:val="0"/>
          <w:numId w:val="1"/>
        </w:numPr>
        <w:spacing w:after="74" w:line="262" w:lineRule="auto"/>
        <w:ind w:left="444" w:hanging="367"/>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دعم الاقتصاد المحلي. </w:t>
      </w:r>
    </w:p>
    <w:p w:rsidR="00A01FAB" w:rsidRPr="008E26A1" w:rsidRDefault="00550389">
      <w:pPr>
        <w:numPr>
          <w:ilvl w:val="0"/>
          <w:numId w:val="1"/>
        </w:numPr>
        <w:spacing w:after="74" w:line="262" w:lineRule="auto"/>
        <w:ind w:left="444" w:hanging="367"/>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تعزيز التكنولوجيا الحديثة.     </w:t>
      </w:r>
    </w:p>
    <w:p w:rsidR="00A01FAB" w:rsidRPr="008E26A1" w:rsidRDefault="00550389">
      <w:pPr>
        <w:numPr>
          <w:ilvl w:val="0"/>
          <w:numId w:val="1"/>
        </w:numPr>
        <w:spacing w:after="74" w:line="262" w:lineRule="auto"/>
        <w:ind w:left="444" w:hanging="367"/>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الالتزام بالمعايير الصحية.      </w:t>
      </w:r>
    </w:p>
    <w:p w:rsidR="00A01FAB" w:rsidRPr="008E26A1" w:rsidRDefault="00550389">
      <w:pPr>
        <w:numPr>
          <w:ilvl w:val="0"/>
          <w:numId w:val="1"/>
        </w:numPr>
        <w:spacing w:after="74" w:line="262" w:lineRule="auto"/>
        <w:ind w:left="444" w:hanging="367"/>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توفير حلول للتحديات التشغيلية.     </w:t>
      </w:r>
    </w:p>
    <w:p w:rsidR="00A01FAB" w:rsidRPr="008E26A1" w:rsidRDefault="00550389">
      <w:pPr>
        <w:numPr>
          <w:ilvl w:val="0"/>
          <w:numId w:val="1"/>
        </w:numPr>
        <w:spacing w:after="13" w:line="262" w:lineRule="auto"/>
        <w:ind w:left="444" w:hanging="367"/>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رفع وعي المجتمع.    </w:t>
      </w:r>
    </w:p>
    <w:p w:rsidR="00A01FAB" w:rsidRPr="008E26A1" w:rsidRDefault="00550389">
      <w:pPr>
        <w:bidi w:val="0"/>
        <w:spacing w:after="0"/>
        <w:ind w:right="139"/>
        <w:rPr>
          <w:rFonts w:asciiTheme="majorBidi" w:hAnsiTheme="majorBidi" w:cstheme="majorBidi"/>
          <w:sz w:val="28"/>
          <w:szCs w:val="28"/>
        </w:rPr>
      </w:pPr>
      <w:r w:rsidRPr="008E26A1">
        <w:rPr>
          <w:rFonts w:asciiTheme="majorBidi" w:eastAsia="Sakkal Majalla" w:hAnsiTheme="majorBidi" w:cstheme="majorBidi"/>
          <w:sz w:val="28"/>
          <w:szCs w:val="28"/>
        </w:rPr>
        <w:lastRenderedPageBreak/>
        <w:t xml:space="preserve"> </w:t>
      </w:r>
    </w:p>
    <w:p w:rsidR="00A01FAB" w:rsidRPr="008E26A1" w:rsidRDefault="00550389">
      <w:pPr>
        <w:bidi w:val="0"/>
        <w:spacing w:after="356"/>
        <w:ind w:right="137"/>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rsidP="00D24284">
      <w:pPr>
        <w:spacing w:after="222"/>
        <w:ind w:left="78" w:hanging="10"/>
        <w:jc w:val="both"/>
        <w:rPr>
          <w:rFonts w:asciiTheme="majorBidi" w:eastAsia="Sakkal Majalla" w:hAnsiTheme="majorBidi" w:cstheme="majorBidi"/>
          <w:b/>
          <w:bCs/>
          <w:color w:val="4472C4"/>
          <w:sz w:val="28"/>
          <w:szCs w:val="28"/>
          <w:u w:val="single" w:color="4472C4"/>
          <w:rtl/>
        </w:rPr>
      </w:pPr>
      <w:r w:rsidRPr="008E26A1">
        <w:rPr>
          <w:rFonts w:asciiTheme="majorBidi" w:eastAsia="Sakkal Majalla" w:hAnsiTheme="majorBidi" w:cstheme="majorBidi"/>
          <w:b/>
          <w:bCs/>
          <w:color w:val="4472C4"/>
          <w:sz w:val="28"/>
          <w:szCs w:val="28"/>
          <w:rtl/>
        </w:rPr>
        <w:t xml:space="preserve"> </w:t>
      </w:r>
      <w:r w:rsidRPr="008E26A1">
        <w:rPr>
          <w:rFonts w:asciiTheme="majorBidi" w:eastAsia="Sakkal Majalla" w:hAnsiTheme="majorBidi" w:cstheme="majorBidi"/>
          <w:b/>
          <w:bCs/>
          <w:color w:val="4472C4"/>
          <w:sz w:val="28"/>
          <w:szCs w:val="28"/>
          <w:u w:val="single" w:color="4472C4"/>
          <w:rtl/>
        </w:rPr>
        <w:t>تساؤلات الدراسة:</w:t>
      </w:r>
    </w:p>
    <w:p w:rsidR="00D24284" w:rsidRPr="008E26A1" w:rsidRDefault="00D24284" w:rsidP="00D24284">
      <w:pPr>
        <w:bidi w:val="0"/>
        <w:spacing w:after="222"/>
        <w:ind w:left="78" w:hanging="10"/>
        <w:rPr>
          <w:rFonts w:asciiTheme="majorBidi" w:hAnsiTheme="majorBidi" w:cstheme="majorBidi"/>
          <w:sz w:val="28"/>
          <w:szCs w:val="28"/>
          <w:rtl/>
        </w:rPr>
      </w:pPr>
      <w:r w:rsidRPr="008E26A1">
        <w:rPr>
          <w:rFonts w:asciiTheme="majorBidi" w:hAnsiTheme="majorBidi" w:cstheme="majorBidi"/>
          <w:sz w:val="28"/>
          <w:szCs w:val="28"/>
          <w:rtl/>
        </w:rPr>
        <w:t>انطلاقًا من أهداف الدراسة، تُطرح مجموعة من الأسئلة البحثية التي تسعى إلى استكشاف العلاقة بين مستوى رضا المستخدمين وجودة الخدمات المقدمة في مراكز الجلدية والتجميل، مع التركيز على جوانب الأمان والخصوصية. وتتمثل الأسئلة الرئيسة والفرعية للدراسة فيما يلي:</w:t>
      </w:r>
    </w:p>
    <w:p w:rsidR="00A01FAB" w:rsidRPr="008E26A1" w:rsidRDefault="00550389" w:rsidP="00D24284">
      <w:pPr>
        <w:spacing w:after="249"/>
        <w:ind w:left="38" w:hanging="10"/>
        <w:jc w:val="left"/>
        <w:rPr>
          <w:rFonts w:asciiTheme="majorBidi" w:hAnsiTheme="majorBidi" w:cstheme="majorBidi"/>
          <w:sz w:val="28"/>
          <w:szCs w:val="28"/>
        </w:rPr>
      </w:pPr>
      <w:r w:rsidRPr="008E26A1">
        <w:rPr>
          <w:rFonts w:asciiTheme="majorBidi" w:eastAsia="Sakkal Majalla" w:hAnsiTheme="majorBidi" w:cstheme="majorBidi"/>
          <w:b/>
          <w:bCs/>
          <w:color w:val="4472C4"/>
          <w:sz w:val="28"/>
          <w:szCs w:val="28"/>
          <w:u w:val="single" w:color="4472C4"/>
          <w:rtl/>
        </w:rPr>
        <w:t>السؤال الرئيسي</w:t>
      </w:r>
      <w:r w:rsidR="009B0895">
        <w:rPr>
          <w:rFonts w:asciiTheme="majorBidi" w:eastAsia="Sakkal Majalla" w:hAnsiTheme="majorBidi" w:cstheme="majorBidi" w:hint="cs"/>
          <w:b/>
          <w:bCs/>
          <w:color w:val="4472C4"/>
          <w:sz w:val="28"/>
          <w:szCs w:val="28"/>
          <w:u w:val="single" w:color="4472C4"/>
          <w:rtl/>
        </w:rPr>
        <w:t>:</w:t>
      </w:r>
      <w:r w:rsidRPr="008E26A1">
        <w:rPr>
          <w:rFonts w:asciiTheme="majorBidi" w:eastAsia="Sakkal Majalla" w:hAnsiTheme="majorBidi" w:cstheme="majorBidi"/>
          <w:b/>
          <w:bCs/>
          <w:color w:val="4472C4"/>
          <w:sz w:val="28"/>
          <w:szCs w:val="28"/>
          <w:u w:val="single" w:color="4472C4"/>
          <w:rtl/>
        </w:rPr>
        <w:t xml:space="preserve"> </w:t>
      </w:r>
    </w:p>
    <w:p w:rsidR="00A01FAB" w:rsidRPr="008E26A1" w:rsidRDefault="00550389" w:rsidP="00D24284">
      <w:pPr>
        <w:pStyle w:val="ListParagraph"/>
        <w:numPr>
          <w:ilvl w:val="0"/>
          <w:numId w:val="15"/>
        </w:numPr>
        <w:spacing w:after="252" w:line="256" w:lineRule="auto"/>
        <w:ind w:right="47"/>
        <w:jc w:val="left"/>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ما هي العوامل الأساسية التي يجب أخذها في الاعتبار عند إنشاء مركز طبي متخصص في أمراض الجلد والتجميل؟</w:t>
      </w:r>
    </w:p>
    <w:p w:rsidR="00D24284" w:rsidRPr="008E26A1" w:rsidRDefault="00D24284" w:rsidP="00D24284">
      <w:pPr>
        <w:pStyle w:val="ListParagraph"/>
        <w:numPr>
          <w:ilvl w:val="0"/>
          <w:numId w:val="15"/>
        </w:numPr>
        <w:spacing w:after="252" w:line="256" w:lineRule="auto"/>
        <w:ind w:right="47"/>
        <w:jc w:val="left"/>
        <w:rPr>
          <w:rFonts w:asciiTheme="majorBidi" w:hAnsiTheme="majorBidi" w:cstheme="majorBidi"/>
          <w:sz w:val="28"/>
          <w:szCs w:val="28"/>
        </w:rPr>
      </w:pPr>
      <w:r w:rsidRPr="008E26A1">
        <w:rPr>
          <w:rFonts w:asciiTheme="majorBidi" w:hAnsiTheme="majorBidi" w:cstheme="majorBidi"/>
          <w:sz w:val="28"/>
          <w:szCs w:val="28"/>
          <w:rtl/>
        </w:rPr>
        <w:t>إلى أي مدى يرضى المستخدمون عن الخدمات المقدمة في مراكز الجلدية والتجميل، وما دور الأمان وحماية الخصوصية في تشكيل هذا الرضا؟</w:t>
      </w:r>
    </w:p>
    <w:p w:rsidR="00A01FAB" w:rsidRPr="008E26A1" w:rsidRDefault="00550389" w:rsidP="00D24284">
      <w:pPr>
        <w:spacing w:after="249"/>
        <w:ind w:left="38" w:hanging="10"/>
        <w:jc w:val="left"/>
        <w:rPr>
          <w:rFonts w:asciiTheme="majorBidi" w:hAnsiTheme="majorBidi" w:cstheme="majorBidi"/>
          <w:sz w:val="28"/>
          <w:szCs w:val="28"/>
        </w:rPr>
      </w:pPr>
      <w:r w:rsidRPr="008E26A1">
        <w:rPr>
          <w:rFonts w:asciiTheme="majorBidi" w:eastAsia="Sakkal Majalla" w:hAnsiTheme="majorBidi" w:cstheme="majorBidi"/>
          <w:b/>
          <w:bCs/>
          <w:sz w:val="28"/>
          <w:szCs w:val="28"/>
          <w:rtl/>
        </w:rPr>
        <w:t xml:space="preserve"> </w:t>
      </w:r>
      <w:r w:rsidRPr="008E26A1">
        <w:rPr>
          <w:rFonts w:asciiTheme="majorBidi" w:eastAsia="Sakkal Majalla" w:hAnsiTheme="majorBidi" w:cstheme="majorBidi"/>
          <w:b/>
          <w:bCs/>
          <w:color w:val="4472C4"/>
          <w:sz w:val="28"/>
          <w:szCs w:val="28"/>
          <w:u w:val="single" w:color="4472C4"/>
          <w:rtl/>
        </w:rPr>
        <w:t>الأسئلة الفرعية</w:t>
      </w:r>
      <w:r w:rsidR="009B0895">
        <w:rPr>
          <w:rFonts w:asciiTheme="majorBidi" w:eastAsia="Sakkal Majalla" w:hAnsiTheme="majorBidi" w:cstheme="majorBidi" w:hint="cs"/>
          <w:b/>
          <w:bCs/>
          <w:color w:val="4472C4"/>
          <w:sz w:val="28"/>
          <w:szCs w:val="28"/>
          <w:u w:val="single" w:color="4472C4"/>
          <w:rtl/>
        </w:rPr>
        <w:t>:</w:t>
      </w:r>
      <w:r w:rsidRPr="008E26A1">
        <w:rPr>
          <w:rFonts w:asciiTheme="majorBidi" w:eastAsia="Sakkal Majalla" w:hAnsiTheme="majorBidi" w:cstheme="majorBidi"/>
          <w:b/>
          <w:bCs/>
          <w:sz w:val="28"/>
          <w:szCs w:val="28"/>
          <w:u w:val="single" w:color="4472C4"/>
          <w:rtl/>
        </w:rPr>
        <w:t xml:space="preserve"> </w:t>
      </w:r>
    </w:p>
    <w:p w:rsidR="00A01FAB" w:rsidRPr="008E26A1" w:rsidRDefault="00550389">
      <w:pPr>
        <w:numPr>
          <w:ilvl w:val="0"/>
          <w:numId w:val="2"/>
        </w:numPr>
        <w:spacing w:after="277" w:line="262" w:lineRule="auto"/>
        <w:ind w:left="304" w:hanging="227"/>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ماهي الخطط الإستراتيجية للمشروع؟ </w:t>
      </w:r>
    </w:p>
    <w:p w:rsidR="00A01FAB" w:rsidRPr="008E26A1" w:rsidRDefault="00550389">
      <w:pPr>
        <w:numPr>
          <w:ilvl w:val="0"/>
          <w:numId w:val="2"/>
        </w:numPr>
        <w:spacing w:after="242" w:line="262" w:lineRule="auto"/>
        <w:ind w:left="304" w:hanging="227"/>
        <w:jc w:val="left"/>
        <w:rPr>
          <w:rFonts w:asciiTheme="majorBidi" w:hAnsiTheme="majorBidi" w:cstheme="majorBidi"/>
          <w:sz w:val="28"/>
          <w:szCs w:val="28"/>
        </w:rPr>
      </w:pPr>
      <w:r w:rsidRPr="008E26A1">
        <w:rPr>
          <w:rFonts w:asciiTheme="majorBidi" w:eastAsia="Sakkal Majalla" w:hAnsiTheme="majorBidi" w:cstheme="majorBidi"/>
          <w:sz w:val="28"/>
          <w:szCs w:val="28"/>
          <w:rtl/>
        </w:rPr>
        <w:t>كيف يمكن توفير بيئة طبية تتسم بالأمان والجودة للمرض ى؟</w:t>
      </w:r>
    </w:p>
    <w:p w:rsidR="00A01FAB" w:rsidRPr="008E26A1" w:rsidRDefault="00550389">
      <w:pPr>
        <w:numPr>
          <w:ilvl w:val="0"/>
          <w:numId w:val="2"/>
        </w:numPr>
        <w:spacing w:after="261" w:line="262" w:lineRule="auto"/>
        <w:ind w:left="304" w:hanging="227"/>
        <w:jc w:val="left"/>
        <w:rPr>
          <w:rFonts w:asciiTheme="majorBidi" w:hAnsiTheme="majorBidi" w:cstheme="majorBidi"/>
          <w:sz w:val="28"/>
          <w:szCs w:val="28"/>
        </w:rPr>
      </w:pPr>
      <w:r w:rsidRPr="008E26A1">
        <w:rPr>
          <w:rFonts w:asciiTheme="majorBidi" w:eastAsia="Sakkal Majalla" w:hAnsiTheme="majorBidi" w:cstheme="majorBidi"/>
          <w:sz w:val="28"/>
          <w:szCs w:val="28"/>
          <w:rtl/>
        </w:rPr>
        <w:t>ما هي التحديات التي قد تواجه المركز من حيث التقنية أو الكوادر الطبية؟</w:t>
      </w:r>
    </w:p>
    <w:p w:rsidR="00A01FAB" w:rsidRPr="008E26A1" w:rsidRDefault="00550389">
      <w:pPr>
        <w:numPr>
          <w:ilvl w:val="0"/>
          <w:numId w:val="2"/>
        </w:numPr>
        <w:spacing w:after="245" w:line="262" w:lineRule="auto"/>
        <w:ind w:left="304" w:hanging="227"/>
        <w:jc w:val="left"/>
        <w:rPr>
          <w:rFonts w:asciiTheme="majorBidi" w:hAnsiTheme="majorBidi" w:cstheme="majorBidi"/>
          <w:sz w:val="28"/>
          <w:szCs w:val="28"/>
        </w:rPr>
      </w:pPr>
      <w:r w:rsidRPr="008E26A1">
        <w:rPr>
          <w:rFonts w:asciiTheme="majorBidi" w:eastAsia="Sakkal Majalla" w:hAnsiTheme="majorBidi" w:cstheme="majorBidi"/>
          <w:sz w:val="28"/>
          <w:szCs w:val="28"/>
          <w:rtl/>
        </w:rPr>
        <w:t>كيف يمكن جذب العملاء وتحقيق النجاح في سوق مراكز الجلد والتجميل؟</w:t>
      </w:r>
    </w:p>
    <w:p w:rsidR="00A01FAB" w:rsidRPr="008E26A1" w:rsidRDefault="00550389">
      <w:pPr>
        <w:numPr>
          <w:ilvl w:val="0"/>
          <w:numId w:val="2"/>
        </w:numPr>
        <w:spacing w:after="74" w:line="262" w:lineRule="auto"/>
        <w:ind w:left="304" w:hanging="227"/>
        <w:jc w:val="left"/>
        <w:rPr>
          <w:rFonts w:asciiTheme="majorBidi" w:hAnsiTheme="majorBidi" w:cstheme="majorBidi"/>
          <w:sz w:val="28"/>
          <w:szCs w:val="28"/>
        </w:rPr>
      </w:pPr>
      <w:r w:rsidRPr="008E26A1">
        <w:rPr>
          <w:rFonts w:asciiTheme="majorBidi" w:eastAsia="Sakkal Majalla" w:hAnsiTheme="majorBidi" w:cstheme="majorBidi"/>
          <w:sz w:val="28"/>
          <w:szCs w:val="28"/>
          <w:rtl/>
        </w:rPr>
        <w:t>ما هي الخدمات التجميلية الأكثر طلبًا التي يجب أن يقدمها المركز؟</w:t>
      </w:r>
    </w:p>
    <w:p w:rsidR="00A01FAB" w:rsidRPr="008E26A1" w:rsidRDefault="00550389">
      <w:pPr>
        <w:spacing w:after="245" w:line="262" w:lineRule="auto"/>
        <w:ind w:left="87" w:hanging="10"/>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sz w:val="28"/>
          <w:szCs w:val="28"/>
        </w:rPr>
        <w:t>6</w:t>
      </w:r>
      <w:r w:rsidRPr="008E26A1">
        <w:rPr>
          <w:rFonts w:asciiTheme="majorBidi" w:eastAsia="Sakkal Majalla" w:hAnsiTheme="majorBidi" w:cstheme="majorBidi"/>
          <w:sz w:val="28"/>
          <w:szCs w:val="28"/>
          <w:rtl/>
        </w:rPr>
        <w:t>-ماهي التكلفة الكاملة للمشروع؟</w:t>
      </w:r>
    </w:p>
    <w:p w:rsidR="00A01FAB" w:rsidRPr="008E26A1" w:rsidRDefault="00550389">
      <w:pPr>
        <w:spacing w:after="53" w:line="262" w:lineRule="auto"/>
        <w:ind w:left="87" w:hanging="10"/>
        <w:jc w:val="left"/>
        <w:rPr>
          <w:rFonts w:asciiTheme="majorBidi" w:hAnsiTheme="majorBidi" w:cstheme="majorBidi"/>
          <w:sz w:val="28"/>
          <w:szCs w:val="28"/>
        </w:rPr>
      </w:pPr>
      <w:r w:rsidRPr="008E26A1">
        <w:rPr>
          <w:rFonts w:asciiTheme="majorBidi" w:eastAsia="Sakkal Majalla" w:hAnsiTheme="majorBidi" w:cstheme="majorBidi"/>
          <w:sz w:val="28"/>
          <w:szCs w:val="28"/>
        </w:rPr>
        <w:t>7</w:t>
      </w:r>
      <w:r w:rsidRPr="008E26A1">
        <w:rPr>
          <w:rFonts w:asciiTheme="majorBidi" w:eastAsia="Sakkal Majalla" w:hAnsiTheme="majorBidi" w:cstheme="majorBidi"/>
          <w:sz w:val="28"/>
          <w:szCs w:val="28"/>
          <w:rtl/>
        </w:rPr>
        <w:t xml:space="preserve">-المخاطر من انشاء مركز طبي لعلاج امراض الجلد والتجميل؟ </w:t>
      </w:r>
    </w:p>
    <w:p w:rsidR="00A01FAB" w:rsidRPr="008E26A1" w:rsidRDefault="00A01FAB">
      <w:pPr>
        <w:bidi w:val="0"/>
        <w:spacing w:after="96"/>
        <w:ind w:right="139"/>
        <w:rPr>
          <w:rFonts w:asciiTheme="majorBidi" w:hAnsiTheme="majorBidi" w:cstheme="majorBidi"/>
          <w:sz w:val="28"/>
          <w:szCs w:val="28"/>
        </w:rPr>
      </w:pPr>
    </w:p>
    <w:p w:rsidR="00A01FAB" w:rsidRPr="008E26A1" w:rsidRDefault="00550389" w:rsidP="00D24284">
      <w:pPr>
        <w:spacing w:after="36"/>
        <w:ind w:left="79" w:hanging="10"/>
        <w:jc w:val="both"/>
        <w:rPr>
          <w:rFonts w:asciiTheme="majorBidi" w:hAnsiTheme="majorBidi" w:cstheme="majorBidi"/>
          <w:sz w:val="28"/>
          <w:szCs w:val="28"/>
        </w:rPr>
      </w:pPr>
      <w:r w:rsidRPr="008E26A1">
        <w:rPr>
          <w:rFonts w:asciiTheme="majorBidi" w:eastAsia="Sakkal Majalla" w:hAnsiTheme="majorBidi" w:cstheme="majorBidi"/>
          <w:color w:val="4472C4"/>
          <w:sz w:val="28"/>
          <w:szCs w:val="28"/>
          <w:u w:val="single" w:color="4472C4"/>
          <w:rtl/>
        </w:rPr>
        <w:t>فرضيات الدراسة:</w:t>
      </w:r>
      <w:r w:rsidRPr="008E26A1">
        <w:rPr>
          <w:rFonts w:asciiTheme="majorBidi" w:eastAsia="Sakkal Majalla" w:hAnsiTheme="majorBidi" w:cstheme="majorBidi"/>
          <w:color w:val="4472C4"/>
          <w:sz w:val="28"/>
          <w:szCs w:val="28"/>
          <w:rtl/>
        </w:rPr>
        <w:t xml:space="preserve"> </w:t>
      </w:r>
    </w:p>
    <w:p w:rsidR="00A01FAB" w:rsidRPr="008E26A1" w:rsidRDefault="00550389" w:rsidP="00D24284">
      <w:pPr>
        <w:bidi w:val="0"/>
        <w:spacing w:after="56"/>
        <w:ind w:right="139"/>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A01FAB" w:rsidRPr="008E26A1" w:rsidRDefault="00550389" w:rsidP="00D24284">
      <w:pPr>
        <w:spacing w:after="55" w:line="256" w:lineRule="auto"/>
        <w:ind w:left="47" w:right="1207" w:hanging="6"/>
        <w:jc w:val="left"/>
        <w:rPr>
          <w:rFonts w:asciiTheme="majorBidi" w:hAnsiTheme="majorBidi" w:cstheme="majorBidi"/>
          <w:sz w:val="28"/>
          <w:szCs w:val="28"/>
        </w:rPr>
      </w:pPr>
      <w:r w:rsidRPr="008E26A1">
        <w:rPr>
          <w:rFonts w:asciiTheme="majorBidi" w:eastAsia="Sakkal Majalla" w:hAnsiTheme="majorBidi" w:cstheme="majorBidi"/>
          <w:b/>
          <w:bCs/>
          <w:sz w:val="28"/>
          <w:szCs w:val="28"/>
          <w:rtl/>
        </w:rPr>
        <w:t xml:space="preserve">الفرض </w:t>
      </w:r>
      <w:proofErr w:type="gramStart"/>
      <w:r w:rsidRPr="008E26A1">
        <w:rPr>
          <w:rFonts w:asciiTheme="majorBidi" w:eastAsia="Sakkal Majalla" w:hAnsiTheme="majorBidi" w:cstheme="majorBidi"/>
          <w:b/>
          <w:bCs/>
          <w:sz w:val="28"/>
          <w:szCs w:val="28"/>
          <w:rtl/>
        </w:rPr>
        <w:t>الرئيسي</w:t>
      </w: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w:t>
      </w:r>
      <w:r w:rsidRPr="008E26A1">
        <w:rPr>
          <w:rFonts w:asciiTheme="majorBidi" w:eastAsia="Sakkal Majalla" w:hAnsiTheme="majorBidi" w:cstheme="majorBidi"/>
          <w:sz w:val="28"/>
          <w:szCs w:val="28"/>
          <w:rtl/>
        </w:rPr>
        <w:t>هناك</w:t>
      </w:r>
      <w:proofErr w:type="gramEnd"/>
      <w:r w:rsidRPr="008E26A1">
        <w:rPr>
          <w:rFonts w:asciiTheme="majorBidi" w:eastAsia="Sakkal Majalla" w:hAnsiTheme="majorBidi" w:cstheme="majorBidi"/>
          <w:sz w:val="28"/>
          <w:szCs w:val="28"/>
          <w:rtl/>
        </w:rPr>
        <w:t xml:space="preserve"> حاجة ملحة لإنشاء مراكز طبية متخصصة في أمراض الجلد والتجميل لتلبية احتياجات المجتمع المتزايدة. </w:t>
      </w:r>
    </w:p>
    <w:p w:rsidR="00A01FAB" w:rsidRPr="008E26A1" w:rsidRDefault="00550389" w:rsidP="00D24284">
      <w:pPr>
        <w:spacing w:after="55" w:line="256" w:lineRule="auto"/>
        <w:ind w:left="47" w:right="614" w:hanging="6"/>
        <w:jc w:val="left"/>
        <w:rPr>
          <w:rFonts w:asciiTheme="majorBidi" w:hAnsiTheme="majorBidi" w:cstheme="majorBidi"/>
          <w:sz w:val="28"/>
          <w:szCs w:val="28"/>
        </w:rPr>
      </w:pPr>
      <w:r w:rsidRPr="008E26A1">
        <w:rPr>
          <w:rFonts w:asciiTheme="majorBidi" w:eastAsia="Sakkal Majalla" w:hAnsiTheme="majorBidi" w:cstheme="majorBidi"/>
          <w:b/>
          <w:bCs/>
          <w:sz w:val="28"/>
          <w:szCs w:val="28"/>
          <w:rtl/>
        </w:rPr>
        <w:t xml:space="preserve">الفرض </w:t>
      </w:r>
      <w:proofErr w:type="gramStart"/>
      <w:r w:rsidRPr="008E26A1">
        <w:rPr>
          <w:rFonts w:asciiTheme="majorBidi" w:eastAsia="Sakkal Majalla" w:hAnsiTheme="majorBidi" w:cstheme="majorBidi"/>
          <w:b/>
          <w:bCs/>
          <w:sz w:val="28"/>
          <w:szCs w:val="28"/>
          <w:rtl/>
        </w:rPr>
        <w:t>الفرعي</w:t>
      </w: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w:t>
      </w:r>
      <w:r w:rsidRPr="008E26A1">
        <w:rPr>
          <w:rFonts w:asciiTheme="majorBidi" w:eastAsia="Sakkal Majalla" w:hAnsiTheme="majorBidi" w:cstheme="majorBidi"/>
          <w:sz w:val="28"/>
          <w:szCs w:val="28"/>
          <w:rtl/>
        </w:rPr>
        <w:t>تتعلق</w:t>
      </w:r>
      <w:proofErr w:type="gramEnd"/>
      <w:r w:rsidRPr="008E26A1">
        <w:rPr>
          <w:rFonts w:asciiTheme="majorBidi" w:eastAsia="Sakkal Majalla" w:hAnsiTheme="majorBidi" w:cstheme="majorBidi"/>
          <w:sz w:val="28"/>
          <w:szCs w:val="28"/>
          <w:rtl/>
        </w:rPr>
        <w:t xml:space="preserve"> نجاحات مراكز الجلد والتجميل بالقدرة على توفير خدمات طبية متطورة، واستقطاب كوادر طبية محترفة، واستخدام أحدث التقنيات في العلاج. </w:t>
      </w:r>
    </w:p>
    <w:p w:rsidR="00A01FAB" w:rsidRPr="008E26A1" w:rsidRDefault="00550389" w:rsidP="00D24284">
      <w:pPr>
        <w:numPr>
          <w:ilvl w:val="0"/>
          <w:numId w:val="3"/>
        </w:numPr>
        <w:spacing w:after="115" w:line="256" w:lineRule="auto"/>
        <w:ind w:left="303" w:hanging="226"/>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وجود مركز طبي متخصص في الأمراض الجلدية والتجميل سيسهم في تحسين جودة الخدمات الصحية المقدمة في </w:t>
      </w:r>
      <w:proofErr w:type="gramStart"/>
      <w:r w:rsidRPr="008E26A1">
        <w:rPr>
          <w:rFonts w:asciiTheme="majorBidi" w:eastAsia="Sakkal Majalla" w:hAnsiTheme="majorBidi" w:cstheme="majorBidi"/>
          <w:sz w:val="28"/>
          <w:szCs w:val="28"/>
          <w:rtl/>
        </w:rPr>
        <w:t>المجتمع .</w:t>
      </w:r>
      <w:proofErr w:type="gramEnd"/>
      <w:r w:rsidRPr="008E26A1">
        <w:rPr>
          <w:rFonts w:asciiTheme="majorBidi" w:eastAsia="Sakkal Majalla" w:hAnsiTheme="majorBidi" w:cstheme="majorBidi"/>
          <w:sz w:val="28"/>
          <w:szCs w:val="28"/>
          <w:rtl/>
        </w:rPr>
        <w:tab/>
        <w:t xml:space="preserve">     </w:t>
      </w:r>
    </w:p>
    <w:p w:rsidR="00A01FAB" w:rsidRPr="008E26A1" w:rsidRDefault="00550389" w:rsidP="00D24284">
      <w:pPr>
        <w:numPr>
          <w:ilvl w:val="0"/>
          <w:numId w:val="3"/>
        </w:numPr>
        <w:spacing w:after="74" w:line="262" w:lineRule="auto"/>
        <w:ind w:left="303" w:hanging="226"/>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دمج التكنولوجيا الطبية الحديثة في المركز سيؤدي إلى زيادة كفاءة التشخيص  </w:t>
      </w:r>
    </w:p>
    <w:p w:rsidR="00A01FAB" w:rsidRPr="008E26A1" w:rsidRDefault="00550389" w:rsidP="00D24284">
      <w:pPr>
        <w:tabs>
          <w:tab w:val="center" w:pos="8727"/>
        </w:tabs>
        <w:spacing w:after="300" w:line="262" w:lineRule="auto"/>
        <w:jc w:val="both"/>
        <w:rPr>
          <w:rFonts w:asciiTheme="majorBidi" w:hAnsiTheme="majorBidi" w:cstheme="majorBidi"/>
          <w:sz w:val="28"/>
          <w:szCs w:val="28"/>
        </w:rPr>
      </w:pPr>
      <w:proofErr w:type="gramStart"/>
      <w:r w:rsidRPr="008E26A1">
        <w:rPr>
          <w:rFonts w:asciiTheme="majorBidi" w:eastAsia="Sakkal Majalla" w:hAnsiTheme="majorBidi" w:cstheme="majorBidi"/>
          <w:sz w:val="28"/>
          <w:szCs w:val="28"/>
          <w:rtl/>
        </w:rPr>
        <w:t>والعلاج .</w:t>
      </w:r>
      <w:proofErr w:type="gramEnd"/>
      <w:r w:rsidRPr="008E26A1">
        <w:rPr>
          <w:rFonts w:asciiTheme="majorBidi" w:eastAsia="Sakkal Majalla" w:hAnsiTheme="majorBidi" w:cstheme="majorBidi"/>
          <w:sz w:val="28"/>
          <w:szCs w:val="28"/>
          <w:rtl/>
        </w:rPr>
        <w:tab/>
        <w:t xml:space="preserve">     </w:t>
      </w:r>
    </w:p>
    <w:p w:rsidR="00A01FAB" w:rsidRPr="008E26A1" w:rsidRDefault="00550389" w:rsidP="00D24284">
      <w:pPr>
        <w:numPr>
          <w:ilvl w:val="0"/>
          <w:numId w:val="3"/>
        </w:numPr>
        <w:spacing w:after="308" w:line="256" w:lineRule="auto"/>
        <w:ind w:left="303" w:hanging="226"/>
        <w:jc w:val="both"/>
        <w:rPr>
          <w:rFonts w:asciiTheme="majorBidi" w:hAnsiTheme="majorBidi" w:cstheme="majorBidi"/>
          <w:sz w:val="28"/>
          <w:szCs w:val="28"/>
        </w:rPr>
      </w:pPr>
      <w:r w:rsidRPr="008E26A1">
        <w:rPr>
          <w:rFonts w:asciiTheme="majorBidi" w:eastAsia="Sakkal Majalla" w:hAnsiTheme="majorBidi" w:cstheme="majorBidi"/>
          <w:sz w:val="28"/>
          <w:szCs w:val="28"/>
          <w:rtl/>
        </w:rPr>
        <w:lastRenderedPageBreak/>
        <w:t xml:space="preserve">التخطيط السليم للموارد البشرية والمالية يعزز استدامة تشغيل المركز </w:t>
      </w:r>
      <w:proofErr w:type="gramStart"/>
      <w:r w:rsidRPr="008E26A1">
        <w:rPr>
          <w:rFonts w:asciiTheme="majorBidi" w:eastAsia="Sakkal Majalla" w:hAnsiTheme="majorBidi" w:cstheme="majorBidi"/>
          <w:sz w:val="28"/>
          <w:szCs w:val="28"/>
          <w:rtl/>
        </w:rPr>
        <w:t>الطبي .</w:t>
      </w:r>
      <w:proofErr w:type="gramEnd"/>
      <w:r w:rsidRPr="008E26A1">
        <w:rPr>
          <w:rFonts w:asciiTheme="majorBidi" w:eastAsia="Sakkal Majalla" w:hAnsiTheme="majorBidi" w:cstheme="majorBidi"/>
          <w:sz w:val="28"/>
          <w:szCs w:val="28"/>
          <w:rtl/>
        </w:rPr>
        <w:tab/>
        <w:t xml:space="preserve">     </w:t>
      </w:r>
    </w:p>
    <w:p w:rsidR="00A01FAB" w:rsidRPr="008E26A1" w:rsidRDefault="00550389" w:rsidP="00D24284">
      <w:pPr>
        <w:numPr>
          <w:ilvl w:val="0"/>
          <w:numId w:val="3"/>
        </w:numPr>
        <w:spacing w:after="32" w:line="262" w:lineRule="auto"/>
        <w:ind w:left="303" w:hanging="226"/>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تصميم المركز بما يتوافق مع المعايير الصحية يرفع من مستوى رضا العملاء والمرض </w:t>
      </w:r>
      <w:proofErr w:type="gramStart"/>
      <w:r w:rsidRPr="008E26A1">
        <w:rPr>
          <w:rFonts w:asciiTheme="majorBidi" w:eastAsia="Sakkal Majalla" w:hAnsiTheme="majorBidi" w:cstheme="majorBidi"/>
          <w:sz w:val="28"/>
          <w:szCs w:val="28"/>
          <w:rtl/>
        </w:rPr>
        <w:t>ى .</w:t>
      </w:r>
      <w:proofErr w:type="gramEnd"/>
      <w:r w:rsidRPr="008E26A1">
        <w:rPr>
          <w:rFonts w:asciiTheme="majorBidi" w:eastAsia="Sakkal Majalla" w:hAnsiTheme="majorBidi" w:cstheme="majorBidi"/>
          <w:sz w:val="28"/>
          <w:szCs w:val="28"/>
          <w:rtl/>
        </w:rPr>
        <w:tab/>
        <w:t xml:space="preserve">     </w:t>
      </w:r>
    </w:p>
    <w:p w:rsidR="00A01FAB" w:rsidRPr="008E26A1" w:rsidRDefault="00550389" w:rsidP="00D24284">
      <w:pPr>
        <w:numPr>
          <w:ilvl w:val="0"/>
          <w:numId w:val="3"/>
        </w:numPr>
        <w:spacing w:after="74" w:line="262" w:lineRule="auto"/>
        <w:ind w:left="303" w:hanging="226"/>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تزايد الوعي بأهمية العناية الجلدية والتجميلية سيدفع إلى ارتفاع الطلب على  </w:t>
      </w:r>
    </w:p>
    <w:p w:rsidR="00A01FAB" w:rsidRPr="008E26A1" w:rsidRDefault="00550389" w:rsidP="00D24284">
      <w:pPr>
        <w:tabs>
          <w:tab w:val="center" w:pos="9142"/>
        </w:tabs>
        <w:spacing w:after="194" w:line="256" w:lineRule="auto"/>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خدمات </w:t>
      </w:r>
      <w:proofErr w:type="gramStart"/>
      <w:r w:rsidRPr="008E26A1">
        <w:rPr>
          <w:rFonts w:asciiTheme="majorBidi" w:eastAsia="Sakkal Majalla" w:hAnsiTheme="majorBidi" w:cstheme="majorBidi"/>
          <w:sz w:val="28"/>
          <w:szCs w:val="28"/>
          <w:rtl/>
        </w:rPr>
        <w:t>المركز .</w:t>
      </w:r>
      <w:proofErr w:type="gramEnd"/>
      <w:r w:rsidRPr="008E26A1">
        <w:rPr>
          <w:rFonts w:asciiTheme="majorBidi" w:eastAsia="Sakkal Majalla" w:hAnsiTheme="majorBidi" w:cstheme="majorBidi"/>
          <w:sz w:val="28"/>
          <w:szCs w:val="28"/>
          <w:rtl/>
        </w:rPr>
        <w:tab/>
        <w:t xml:space="preserve">     </w:t>
      </w:r>
    </w:p>
    <w:p w:rsidR="00A01FAB" w:rsidRPr="008E26A1" w:rsidRDefault="00550389" w:rsidP="00D24284">
      <w:pPr>
        <w:tabs>
          <w:tab w:val="center" w:pos="3057"/>
        </w:tabs>
        <w:spacing w:after="57"/>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 xml:space="preserve">فرضيات متعلقة </w:t>
      </w:r>
      <w:proofErr w:type="gramStart"/>
      <w:r w:rsidRPr="008E26A1">
        <w:rPr>
          <w:rFonts w:asciiTheme="majorBidi" w:eastAsia="Sakkal Majalla" w:hAnsiTheme="majorBidi" w:cstheme="majorBidi"/>
          <w:b/>
          <w:bCs/>
          <w:sz w:val="28"/>
          <w:szCs w:val="28"/>
          <w:rtl/>
        </w:rPr>
        <w:t>بالتحديات</w:t>
      </w:r>
      <w:r w:rsidRPr="008E26A1">
        <w:rPr>
          <w:rFonts w:asciiTheme="majorBidi" w:eastAsia="Sakkal Majalla" w:hAnsiTheme="majorBidi" w:cstheme="majorBidi"/>
          <w:sz w:val="28"/>
          <w:szCs w:val="28"/>
          <w:rtl/>
        </w:rPr>
        <w:t xml:space="preserve"> :</w:t>
      </w:r>
      <w:proofErr w:type="gramEnd"/>
      <w:r w:rsidRPr="008E26A1">
        <w:rPr>
          <w:rFonts w:asciiTheme="majorBidi" w:eastAsia="Sakkal Majalla" w:hAnsiTheme="majorBidi" w:cstheme="majorBidi"/>
          <w:sz w:val="28"/>
          <w:szCs w:val="28"/>
          <w:rtl/>
        </w:rPr>
        <w:tab/>
        <w:t xml:space="preserve">   </w:t>
      </w:r>
      <w:r w:rsidRPr="008E26A1">
        <w:rPr>
          <w:rFonts w:asciiTheme="majorBidi" w:eastAsia="Sakkal Majalla" w:hAnsiTheme="majorBidi" w:cstheme="majorBidi"/>
          <w:sz w:val="28"/>
          <w:szCs w:val="28"/>
          <w:vertAlign w:val="superscript"/>
          <w:rtl/>
        </w:rPr>
        <w:t xml:space="preserve"> </w:t>
      </w:r>
      <w:r w:rsidRPr="008E26A1">
        <w:rPr>
          <w:rFonts w:asciiTheme="majorBidi" w:eastAsia="Sakkal Majalla" w:hAnsiTheme="majorBidi" w:cstheme="majorBidi"/>
          <w:sz w:val="28"/>
          <w:szCs w:val="28"/>
          <w:rtl/>
        </w:rPr>
        <w:t xml:space="preserve"> </w:t>
      </w:r>
    </w:p>
    <w:p w:rsidR="00A01FAB" w:rsidRPr="008E26A1" w:rsidRDefault="00550389" w:rsidP="00D24284">
      <w:pPr>
        <w:numPr>
          <w:ilvl w:val="0"/>
          <w:numId w:val="4"/>
        </w:numPr>
        <w:spacing w:after="74" w:line="262" w:lineRule="auto"/>
        <w:ind w:hanging="227"/>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نقص الكوادر الطبية المؤهلة يشكل تحدياً رئيسياً في تشغيل المراكز الطبية  </w:t>
      </w:r>
    </w:p>
    <w:p w:rsidR="00A01FAB" w:rsidRPr="008E26A1" w:rsidRDefault="00550389" w:rsidP="00D24284">
      <w:pPr>
        <w:tabs>
          <w:tab w:val="center" w:pos="8713"/>
        </w:tabs>
        <w:spacing w:after="243" w:line="262" w:lineRule="auto"/>
        <w:jc w:val="both"/>
        <w:rPr>
          <w:rFonts w:asciiTheme="majorBidi" w:hAnsiTheme="majorBidi" w:cstheme="majorBidi"/>
          <w:sz w:val="28"/>
          <w:szCs w:val="28"/>
        </w:rPr>
      </w:pPr>
      <w:proofErr w:type="gramStart"/>
      <w:r w:rsidRPr="008E26A1">
        <w:rPr>
          <w:rFonts w:asciiTheme="majorBidi" w:eastAsia="Sakkal Majalla" w:hAnsiTheme="majorBidi" w:cstheme="majorBidi"/>
          <w:sz w:val="28"/>
          <w:szCs w:val="28"/>
          <w:rtl/>
        </w:rPr>
        <w:t>المتخصصة .</w:t>
      </w:r>
      <w:proofErr w:type="gramEnd"/>
      <w:r w:rsidRPr="008E26A1">
        <w:rPr>
          <w:rFonts w:asciiTheme="majorBidi" w:eastAsia="Sakkal Majalla" w:hAnsiTheme="majorBidi" w:cstheme="majorBidi"/>
          <w:sz w:val="28"/>
          <w:szCs w:val="28"/>
          <w:rtl/>
        </w:rPr>
        <w:tab/>
        <w:t xml:space="preserve">     </w:t>
      </w:r>
    </w:p>
    <w:p w:rsidR="00A01FAB" w:rsidRPr="008E26A1" w:rsidRDefault="00550389" w:rsidP="00D24284">
      <w:pPr>
        <w:numPr>
          <w:ilvl w:val="0"/>
          <w:numId w:val="4"/>
        </w:numPr>
        <w:spacing w:after="74" w:line="262" w:lineRule="auto"/>
        <w:ind w:hanging="227"/>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ارتفاع تكاليف المعدات الطبية الحديثة يشكل عائقاً أمام إنشاء المركز وتشغيله  </w:t>
      </w:r>
    </w:p>
    <w:p w:rsidR="00A01FAB" w:rsidRPr="008E26A1" w:rsidRDefault="00550389" w:rsidP="00D24284">
      <w:pPr>
        <w:tabs>
          <w:tab w:val="center" w:pos="8876"/>
        </w:tabs>
        <w:spacing w:after="233" w:line="262" w:lineRule="auto"/>
        <w:jc w:val="both"/>
        <w:rPr>
          <w:rFonts w:asciiTheme="majorBidi" w:hAnsiTheme="majorBidi" w:cstheme="majorBidi"/>
          <w:sz w:val="28"/>
          <w:szCs w:val="28"/>
        </w:rPr>
      </w:pPr>
      <w:proofErr w:type="gramStart"/>
      <w:r w:rsidRPr="008E26A1">
        <w:rPr>
          <w:rFonts w:asciiTheme="majorBidi" w:eastAsia="Sakkal Majalla" w:hAnsiTheme="majorBidi" w:cstheme="majorBidi"/>
          <w:sz w:val="28"/>
          <w:szCs w:val="28"/>
          <w:rtl/>
        </w:rPr>
        <w:t>بفعالية .</w:t>
      </w:r>
      <w:proofErr w:type="gramEnd"/>
      <w:r w:rsidRPr="008E26A1">
        <w:rPr>
          <w:rFonts w:asciiTheme="majorBidi" w:eastAsia="Sakkal Majalla" w:hAnsiTheme="majorBidi" w:cstheme="majorBidi"/>
          <w:sz w:val="28"/>
          <w:szCs w:val="28"/>
          <w:rtl/>
        </w:rPr>
        <w:tab/>
        <w:t xml:space="preserve">     </w:t>
      </w:r>
    </w:p>
    <w:p w:rsidR="00A01FAB" w:rsidRPr="008E26A1" w:rsidRDefault="00550389" w:rsidP="00D24284">
      <w:pPr>
        <w:numPr>
          <w:ilvl w:val="0"/>
          <w:numId w:val="4"/>
        </w:numPr>
        <w:spacing w:after="30" w:line="262" w:lineRule="auto"/>
        <w:ind w:hanging="227"/>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الالتزام باللوائح الصحية والقان ونية يمثل تحدياً أساسياً في إنشاء المركز </w:t>
      </w:r>
      <w:proofErr w:type="gramStart"/>
      <w:r w:rsidRPr="008E26A1">
        <w:rPr>
          <w:rFonts w:asciiTheme="majorBidi" w:eastAsia="Sakkal Majalla" w:hAnsiTheme="majorBidi" w:cstheme="majorBidi"/>
          <w:sz w:val="28"/>
          <w:szCs w:val="28"/>
          <w:rtl/>
        </w:rPr>
        <w:t>وتشغيله .</w:t>
      </w:r>
      <w:proofErr w:type="gramEnd"/>
      <w:r w:rsidRPr="008E26A1">
        <w:rPr>
          <w:rFonts w:asciiTheme="majorBidi" w:eastAsia="Sakkal Majalla" w:hAnsiTheme="majorBidi" w:cstheme="majorBidi"/>
          <w:sz w:val="28"/>
          <w:szCs w:val="28"/>
          <w:rtl/>
        </w:rPr>
        <w:t xml:space="preserve"> </w:t>
      </w:r>
    </w:p>
    <w:p w:rsidR="00A01FAB" w:rsidRPr="008E26A1" w:rsidRDefault="00550389" w:rsidP="00D24284">
      <w:pPr>
        <w:bidi w:val="0"/>
        <w:spacing w:after="0"/>
        <w:ind w:left="802"/>
        <w:rPr>
          <w:rFonts w:asciiTheme="majorBidi" w:hAnsiTheme="majorBidi" w:cstheme="majorBidi"/>
          <w:sz w:val="28"/>
          <w:szCs w:val="28"/>
        </w:rPr>
      </w:pPr>
      <w:r w:rsidRPr="008E26A1">
        <w:rPr>
          <w:rFonts w:asciiTheme="majorBidi" w:eastAsia="Sakkal Majalla" w:hAnsiTheme="majorBidi" w:cstheme="majorBidi"/>
          <w:sz w:val="28"/>
          <w:szCs w:val="28"/>
          <w:vertAlign w:val="superscript"/>
        </w:rPr>
        <w:t xml:space="preserve"> </w:t>
      </w:r>
      <w:r w:rsidRPr="008E26A1">
        <w:rPr>
          <w:rFonts w:asciiTheme="majorBidi" w:eastAsia="Sakkal Majalla" w:hAnsiTheme="majorBidi" w:cstheme="majorBidi"/>
          <w:sz w:val="28"/>
          <w:szCs w:val="28"/>
        </w:rPr>
        <w:t xml:space="preserve">   </w:t>
      </w:r>
    </w:p>
    <w:p w:rsidR="00A01FAB" w:rsidRPr="008E26A1" w:rsidRDefault="00550389" w:rsidP="00D24284">
      <w:pPr>
        <w:bidi w:val="0"/>
        <w:spacing w:after="97"/>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A01FAB" w:rsidRPr="008E26A1" w:rsidRDefault="00550389" w:rsidP="00D24284">
      <w:pPr>
        <w:bidi w:val="0"/>
        <w:spacing w:after="99"/>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A01FAB" w:rsidRPr="008E26A1" w:rsidRDefault="00550389" w:rsidP="00D24284">
      <w:pPr>
        <w:bidi w:val="0"/>
        <w:spacing w:after="97"/>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A01FAB" w:rsidRPr="008E26A1" w:rsidRDefault="00550389" w:rsidP="00D24284">
      <w:pPr>
        <w:bidi w:val="0"/>
        <w:spacing w:after="99"/>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A01FAB" w:rsidRPr="008E26A1" w:rsidRDefault="00550389" w:rsidP="00D24284">
      <w:pPr>
        <w:bidi w:val="0"/>
        <w:spacing w:after="129"/>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A01FAB" w:rsidRPr="008E26A1" w:rsidRDefault="00550389" w:rsidP="00D24284">
      <w:pPr>
        <w:tabs>
          <w:tab w:val="center" w:pos="3684"/>
        </w:tabs>
        <w:spacing w:after="118"/>
        <w:jc w:val="both"/>
        <w:rPr>
          <w:rFonts w:asciiTheme="majorBidi" w:hAnsiTheme="majorBidi" w:cstheme="majorBidi"/>
          <w:sz w:val="28"/>
          <w:szCs w:val="28"/>
        </w:rPr>
      </w:pPr>
      <w:r w:rsidRPr="008E26A1">
        <w:rPr>
          <w:rFonts w:asciiTheme="majorBidi" w:eastAsia="Sakkal Majalla" w:hAnsiTheme="majorBidi" w:cstheme="majorBidi"/>
          <w:b/>
          <w:bCs/>
          <w:sz w:val="28"/>
          <w:szCs w:val="28"/>
          <w:rtl/>
        </w:rPr>
        <w:t xml:space="preserve">فرضيات متعلقة بالعائد </w:t>
      </w:r>
      <w:proofErr w:type="gramStart"/>
      <w:r w:rsidRPr="008E26A1">
        <w:rPr>
          <w:rFonts w:asciiTheme="majorBidi" w:eastAsia="Sakkal Majalla" w:hAnsiTheme="majorBidi" w:cstheme="majorBidi"/>
          <w:b/>
          <w:bCs/>
          <w:sz w:val="28"/>
          <w:szCs w:val="28"/>
          <w:rtl/>
        </w:rPr>
        <w:t>الاقتصادي</w:t>
      </w:r>
      <w:r w:rsidRPr="008E26A1">
        <w:rPr>
          <w:rFonts w:asciiTheme="majorBidi" w:eastAsia="Sakkal Majalla" w:hAnsiTheme="majorBidi" w:cstheme="majorBidi"/>
          <w:sz w:val="28"/>
          <w:szCs w:val="28"/>
          <w:rtl/>
        </w:rPr>
        <w:t xml:space="preserve"> :</w:t>
      </w:r>
      <w:proofErr w:type="gramEnd"/>
      <w:r w:rsidRPr="008E26A1">
        <w:rPr>
          <w:rFonts w:asciiTheme="majorBidi" w:eastAsia="Sakkal Majalla" w:hAnsiTheme="majorBidi" w:cstheme="majorBidi"/>
          <w:sz w:val="28"/>
          <w:szCs w:val="28"/>
          <w:rtl/>
        </w:rPr>
        <w:tab/>
        <w:t xml:space="preserve">   </w:t>
      </w:r>
      <w:r w:rsidRPr="008E26A1">
        <w:rPr>
          <w:rFonts w:asciiTheme="majorBidi" w:eastAsia="Sakkal Majalla" w:hAnsiTheme="majorBidi" w:cstheme="majorBidi"/>
          <w:sz w:val="28"/>
          <w:szCs w:val="28"/>
          <w:vertAlign w:val="superscript"/>
          <w:rtl/>
        </w:rPr>
        <w:t xml:space="preserve"> </w:t>
      </w:r>
      <w:r w:rsidRPr="008E26A1">
        <w:rPr>
          <w:rFonts w:asciiTheme="majorBidi" w:eastAsia="Sakkal Majalla" w:hAnsiTheme="majorBidi" w:cstheme="majorBidi"/>
          <w:sz w:val="28"/>
          <w:szCs w:val="28"/>
          <w:rtl/>
        </w:rPr>
        <w:t xml:space="preserve"> </w:t>
      </w:r>
    </w:p>
    <w:p w:rsidR="00A01FAB" w:rsidRPr="008E26A1" w:rsidRDefault="00550389" w:rsidP="00D24284">
      <w:pPr>
        <w:numPr>
          <w:ilvl w:val="0"/>
          <w:numId w:val="5"/>
        </w:numPr>
        <w:spacing w:after="262" w:line="256" w:lineRule="auto"/>
        <w:ind w:right="1601" w:hanging="229"/>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إنشاء المركز سيساهم في توفير فرص عمل للكوادر الطبية وغير </w:t>
      </w:r>
      <w:proofErr w:type="gramStart"/>
      <w:r w:rsidRPr="008E26A1">
        <w:rPr>
          <w:rFonts w:asciiTheme="majorBidi" w:eastAsia="Sakkal Majalla" w:hAnsiTheme="majorBidi" w:cstheme="majorBidi"/>
          <w:sz w:val="28"/>
          <w:szCs w:val="28"/>
          <w:rtl/>
        </w:rPr>
        <w:t>الطبية .</w:t>
      </w:r>
      <w:proofErr w:type="gramEnd"/>
      <w:r w:rsidRPr="008E26A1">
        <w:rPr>
          <w:rFonts w:asciiTheme="majorBidi" w:eastAsia="Sakkal Majalla" w:hAnsiTheme="majorBidi" w:cstheme="majorBidi"/>
          <w:sz w:val="28"/>
          <w:szCs w:val="28"/>
          <w:rtl/>
        </w:rPr>
        <w:tab/>
        <w:t xml:space="preserve">     </w:t>
      </w:r>
    </w:p>
    <w:p w:rsidR="00A01FAB" w:rsidRPr="008E26A1" w:rsidRDefault="00550389" w:rsidP="00D24284">
      <w:pPr>
        <w:numPr>
          <w:ilvl w:val="0"/>
          <w:numId w:val="5"/>
        </w:numPr>
        <w:spacing w:after="74" w:line="262" w:lineRule="auto"/>
        <w:ind w:right="1601" w:hanging="229"/>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تقديم خدمات تجميلية ذات جودة عالية سيزيد من الإيرادات ويحقق عائدًا اقتصادياً  </w:t>
      </w:r>
    </w:p>
    <w:p w:rsidR="00A01FAB" w:rsidRPr="008E26A1" w:rsidRDefault="00550389" w:rsidP="00D24284">
      <w:pPr>
        <w:tabs>
          <w:tab w:val="center" w:pos="9142"/>
        </w:tabs>
        <w:spacing w:after="31" w:line="256" w:lineRule="auto"/>
        <w:jc w:val="both"/>
        <w:rPr>
          <w:rFonts w:asciiTheme="majorBidi" w:hAnsiTheme="majorBidi" w:cstheme="majorBidi"/>
          <w:sz w:val="28"/>
          <w:szCs w:val="28"/>
        </w:rPr>
      </w:pPr>
      <w:proofErr w:type="gramStart"/>
      <w:r w:rsidRPr="008E26A1">
        <w:rPr>
          <w:rFonts w:asciiTheme="majorBidi" w:eastAsia="Sakkal Majalla" w:hAnsiTheme="majorBidi" w:cstheme="majorBidi"/>
          <w:sz w:val="28"/>
          <w:szCs w:val="28"/>
          <w:rtl/>
        </w:rPr>
        <w:t>جيدًا .</w:t>
      </w:r>
      <w:proofErr w:type="gramEnd"/>
      <w:r w:rsidRPr="008E26A1">
        <w:rPr>
          <w:rFonts w:asciiTheme="majorBidi" w:eastAsia="Sakkal Majalla" w:hAnsiTheme="majorBidi" w:cstheme="majorBidi"/>
          <w:sz w:val="28"/>
          <w:szCs w:val="28"/>
          <w:rtl/>
        </w:rPr>
        <w:tab/>
        <w:t xml:space="preserve">     </w:t>
      </w:r>
    </w:p>
    <w:p w:rsidR="00A01FAB" w:rsidRPr="008E26A1" w:rsidRDefault="00550389" w:rsidP="00D24284">
      <w:pPr>
        <w:bidi w:val="0"/>
        <w:spacing w:after="131"/>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A01FAB" w:rsidRPr="008E26A1" w:rsidRDefault="00550389" w:rsidP="00D24284">
      <w:pPr>
        <w:tabs>
          <w:tab w:val="center" w:pos="3213"/>
        </w:tabs>
        <w:spacing w:after="73"/>
        <w:jc w:val="both"/>
        <w:rPr>
          <w:rFonts w:asciiTheme="majorBidi" w:hAnsiTheme="majorBidi" w:cstheme="majorBidi"/>
          <w:sz w:val="28"/>
          <w:szCs w:val="28"/>
        </w:rPr>
      </w:pPr>
      <w:r w:rsidRPr="008E26A1">
        <w:rPr>
          <w:rFonts w:asciiTheme="majorBidi" w:eastAsia="Sakkal Majalla" w:hAnsiTheme="majorBidi" w:cstheme="majorBidi"/>
          <w:b/>
          <w:bCs/>
          <w:sz w:val="28"/>
          <w:szCs w:val="28"/>
          <w:rtl/>
        </w:rPr>
        <w:t xml:space="preserve">فرضيات متعلقة برضا </w:t>
      </w:r>
      <w:proofErr w:type="gramStart"/>
      <w:r w:rsidRPr="008E26A1">
        <w:rPr>
          <w:rFonts w:asciiTheme="majorBidi" w:eastAsia="Sakkal Majalla" w:hAnsiTheme="majorBidi" w:cstheme="majorBidi"/>
          <w:b/>
          <w:bCs/>
          <w:sz w:val="28"/>
          <w:szCs w:val="28"/>
          <w:rtl/>
        </w:rPr>
        <w:t>العملاء</w:t>
      </w:r>
      <w:r w:rsidRPr="008E26A1">
        <w:rPr>
          <w:rFonts w:asciiTheme="majorBidi" w:eastAsia="Sakkal Majalla" w:hAnsiTheme="majorBidi" w:cstheme="majorBidi"/>
          <w:sz w:val="28"/>
          <w:szCs w:val="28"/>
          <w:rtl/>
        </w:rPr>
        <w:t xml:space="preserve"> :</w:t>
      </w:r>
      <w:proofErr w:type="gramEnd"/>
      <w:r w:rsidRPr="008E26A1">
        <w:rPr>
          <w:rFonts w:asciiTheme="majorBidi" w:eastAsia="Sakkal Majalla" w:hAnsiTheme="majorBidi" w:cstheme="majorBidi"/>
          <w:sz w:val="28"/>
          <w:szCs w:val="28"/>
          <w:rtl/>
        </w:rPr>
        <w:tab/>
        <w:t xml:space="preserve">   </w:t>
      </w:r>
      <w:r w:rsidRPr="008E26A1">
        <w:rPr>
          <w:rFonts w:asciiTheme="majorBidi" w:eastAsia="Sakkal Majalla" w:hAnsiTheme="majorBidi" w:cstheme="majorBidi"/>
          <w:sz w:val="28"/>
          <w:szCs w:val="28"/>
          <w:vertAlign w:val="superscript"/>
          <w:rtl/>
        </w:rPr>
        <w:t xml:space="preserve"> </w:t>
      </w:r>
      <w:r w:rsidRPr="008E26A1">
        <w:rPr>
          <w:rFonts w:asciiTheme="majorBidi" w:eastAsia="Sakkal Majalla" w:hAnsiTheme="majorBidi" w:cstheme="majorBidi"/>
          <w:sz w:val="28"/>
          <w:szCs w:val="28"/>
          <w:rtl/>
        </w:rPr>
        <w:t xml:space="preserve"> </w:t>
      </w:r>
    </w:p>
    <w:p w:rsidR="00A01FAB" w:rsidRPr="008E26A1" w:rsidRDefault="00550389" w:rsidP="00D24284">
      <w:pPr>
        <w:numPr>
          <w:ilvl w:val="0"/>
          <w:numId w:val="6"/>
        </w:numPr>
        <w:spacing w:after="38" w:line="262" w:lineRule="auto"/>
        <w:ind w:hanging="228"/>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جودة الخدمات المقدمة في المركز الطبي تؤدي إلى زيادة مستوى رضا </w:t>
      </w:r>
      <w:proofErr w:type="gramStart"/>
      <w:r w:rsidRPr="008E26A1">
        <w:rPr>
          <w:rFonts w:asciiTheme="majorBidi" w:eastAsia="Sakkal Majalla" w:hAnsiTheme="majorBidi" w:cstheme="majorBidi"/>
          <w:sz w:val="28"/>
          <w:szCs w:val="28"/>
          <w:rtl/>
        </w:rPr>
        <w:t>العملاء .</w:t>
      </w:r>
      <w:proofErr w:type="gramEnd"/>
      <w:r w:rsidRPr="008E26A1">
        <w:rPr>
          <w:rFonts w:asciiTheme="majorBidi" w:eastAsia="Sakkal Majalla" w:hAnsiTheme="majorBidi" w:cstheme="majorBidi"/>
          <w:sz w:val="28"/>
          <w:szCs w:val="28"/>
          <w:rtl/>
        </w:rPr>
        <w:t xml:space="preserve"> </w:t>
      </w:r>
    </w:p>
    <w:p w:rsidR="00A01FAB" w:rsidRPr="008E26A1" w:rsidRDefault="00550389" w:rsidP="00D24284">
      <w:pPr>
        <w:bidi w:val="0"/>
        <w:spacing w:after="48"/>
        <w:ind w:left="1308"/>
        <w:rPr>
          <w:rFonts w:asciiTheme="majorBidi" w:hAnsiTheme="majorBidi" w:cstheme="majorBidi"/>
          <w:sz w:val="28"/>
          <w:szCs w:val="28"/>
        </w:rPr>
      </w:pPr>
      <w:r w:rsidRPr="008E26A1">
        <w:rPr>
          <w:rFonts w:asciiTheme="majorBidi" w:eastAsia="Sakkal Majalla" w:hAnsiTheme="majorBidi" w:cstheme="majorBidi"/>
          <w:sz w:val="28"/>
          <w:szCs w:val="28"/>
          <w:vertAlign w:val="superscript"/>
        </w:rPr>
        <w:t xml:space="preserve"> </w:t>
      </w:r>
      <w:r w:rsidRPr="008E26A1">
        <w:rPr>
          <w:rFonts w:asciiTheme="majorBidi" w:eastAsia="Sakkal Majalla" w:hAnsiTheme="majorBidi" w:cstheme="majorBidi"/>
          <w:sz w:val="28"/>
          <w:szCs w:val="28"/>
        </w:rPr>
        <w:t xml:space="preserve">   </w:t>
      </w:r>
    </w:p>
    <w:p w:rsidR="00A01FAB" w:rsidRPr="008E26A1" w:rsidRDefault="00550389" w:rsidP="00D24284">
      <w:pPr>
        <w:numPr>
          <w:ilvl w:val="0"/>
          <w:numId w:val="6"/>
        </w:numPr>
        <w:spacing w:after="168" w:line="262" w:lineRule="auto"/>
        <w:ind w:hanging="228"/>
        <w:jc w:val="both"/>
        <w:rPr>
          <w:rFonts w:asciiTheme="majorBidi" w:hAnsiTheme="majorBidi" w:cstheme="majorBidi"/>
          <w:sz w:val="28"/>
          <w:szCs w:val="28"/>
        </w:rPr>
      </w:pPr>
      <w:r w:rsidRPr="008E26A1">
        <w:rPr>
          <w:rFonts w:asciiTheme="majorBidi" w:eastAsia="Sakkal Majalla" w:hAnsiTheme="majorBidi" w:cstheme="majorBidi"/>
          <w:sz w:val="28"/>
          <w:szCs w:val="28"/>
          <w:rtl/>
        </w:rPr>
        <w:t xml:space="preserve">تنوع الخدمات المقدمة (علاجية وتجميلية) يجذب شريحة أكبر من المرض ى </w:t>
      </w:r>
      <w:proofErr w:type="gramStart"/>
      <w:r w:rsidRPr="008E26A1">
        <w:rPr>
          <w:rFonts w:asciiTheme="majorBidi" w:eastAsia="Sakkal Majalla" w:hAnsiTheme="majorBidi" w:cstheme="majorBidi"/>
          <w:sz w:val="28"/>
          <w:szCs w:val="28"/>
          <w:rtl/>
        </w:rPr>
        <w:t>والعملاء .</w:t>
      </w:r>
      <w:proofErr w:type="gramEnd"/>
      <w:r w:rsidRPr="008E26A1">
        <w:rPr>
          <w:rFonts w:asciiTheme="majorBidi" w:eastAsia="Sakkal Majalla" w:hAnsiTheme="majorBidi" w:cstheme="majorBidi"/>
          <w:sz w:val="28"/>
          <w:szCs w:val="28"/>
          <w:rtl/>
        </w:rPr>
        <w:t xml:space="preserve">   </w:t>
      </w:r>
    </w:p>
    <w:p w:rsidR="00A01FAB" w:rsidRPr="008E26A1" w:rsidRDefault="00550389">
      <w:pPr>
        <w:bidi w:val="0"/>
        <w:spacing w:after="0"/>
        <w:jc w:val="left"/>
        <w:rPr>
          <w:rFonts w:asciiTheme="majorBidi" w:eastAsia="Arial" w:hAnsiTheme="majorBidi" w:cstheme="majorBidi"/>
          <w:sz w:val="28"/>
          <w:szCs w:val="28"/>
          <w:rtl/>
        </w:rPr>
      </w:pPr>
      <w:r w:rsidRPr="008E26A1">
        <w:rPr>
          <w:rFonts w:asciiTheme="majorBidi" w:eastAsia="Arial" w:hAnsiTheme="majorBidi" w:cstheme="majorBidi"/>
          <w:sz w:val="28"/>
          <w:szCs w:val="28"/>
        </w:rPr>
        <w:t xml:space="preserve"> </w:t>
      </w:r>
    </w:p>
    <w:p w:rsidR="008A2CD9" w:rsidRPr="008E26A1" w:rsidRDefault="008A2CD9" w:rsidP="008A2CD9">
      <w:pPr>
        <w:bidi w:val="0"/>
        <w:spacing w:after="0"/>
        <w:jc w:val="left"/>
        <w:rPr>
          <w:rFonts w:asciiTheme="majorBidi" w:hAnsiTheme="majorBidi" w:cstheme="majorBidi"/>
          <w:sz w:val="28"/>
          <w:szCs w:val="28"/>
          <w:rtl/>
        </w:rPr>
      </w:pPr>
    </w:p>
    <w:p w:rsidR="008A2CD9" w:rsidRPr="008E26A1" w:rsidRDefault="008A2CD9" w:rsidP="008A2CD9">
      <w:pPr>
        <w:bidi w:val="0"/>
        <w:spacing w:after="0"/>
        <w:jc w:val="left"/>
        <w:rPr>
          <w:rFonts w:asciiTheme="majorBidi" w:hAnsiTheme="majorBidi" w:cstheme="majorBidi"/>
          <w:sz w:val="28"/>
          <w:szCs w:val="28"/>
          <w:rtl/>
        </w:rPr>
      </w:pPr>
    </w:p>
    <w:p w:rsidR="008A2CD9" w:rsidRPr="008E26A1" w:rsidRDefault="008A2CD9" w:rsidP="008A2CD9">
      <w:pPr>
        <w:bidi w:val="0"/>
        <w:spacing w:after="0"/>
        <w:jc w:val="left"/>
        <w:rPr>
          <w:rFonts w:asciiTheme="majorBidi" w:hAnsiTheme="majorBidi" w:cstheme="majorBidi"/>
          <w:sz w:val="28"/>
          <w:szCs w:val="28"/>
          <w:rtl/>
        </w:rPr>
      </w:pPr>
    </w:p>
    <w:p w:rsidR="008A2CD9" w:rsidRPr="008E26A1" w:rsidRDefault="008A2CD9" w:rsidP="008A2CD9">
      <w:pPr>
        <w:bidi w:val="0"/>
        <w:spacing w:after="0"/>
        <w:jc w:val="left"/>
        <w:rPr>
          <w:rFonts w:asciiTheme="majorBidi" w:hAnsiTheme="majorBidi" w:cstheme="majorBidi"/>
          <w:sz w:val="28"/>
          <w:szCs w:val="28"/>
          <w:rtl/>
        </w:rPr>
      </w:pPr>
    </w:p>
    <w:p w:rsidR="008A2CD9" w:rsidRPr="008E26A1" w:rsidRDefault="008A2CD9" w:rsidP="008A2CD9">
      <w:pPr>
        <w:bidi w:val="0"/>
        <w:spacing w:after="0"/>
        <w:jc w:val="left"/>
        <w:rPr>
          <w:rFonts w:asciiTheme="majorBidi" w:hAnsiTheme="majorBidi" w:cstheme="majorBidi"/>
          <w:sz w:val="28"/>
          <w:szCs w:val="28"/>
          <w:rtl/>
        </w:rPr>
      </w:pPr>
    </w:p>
    <w:p w:rsidR="008A2CD9" w:rsidRPr="008E26A1" w:rsidRDefault="008A2CD9" w:rsidP="008A2CD9">
      <w:pPr>
        <w:bidi w:val="0"/>
        <w:spacing w:after="0"/>
        <w:jc w:val="left"/>
        <w:rPr>
          <w:rFonts w:asciiTheme="majorBidi" w:hAnsiTheme="majorBidi" w:cstheme="majorBidi"/>
          <w:sz w:val="28"/>
          <w:szCs w:val="28"/>
          <w:rtl/>
        </w:rPr>
      </w:pPr>
    </w:p>
    <w:p w:rsidR="00A01FAB" w:rsidRPr="008E26A1" w:rsidRDefault="00550389">
      <w:pPr>
        <w:spacing w:after="237"/>
        <w:ind w:left="78" w:hanging="10"/>
        <w:jc w:val="left"/>
        <w:rPr>
          <w:rFonts w:asciiTheme="majorBidi" w:hAnsiTheme="majorBidi" w:cstheme="majorBidi"/>
          <w:sz w:val="28"/>
          <w:szCs w:val="28"/>
        </w:rPr>
      </w:pPr>
      <w:r w:rsidRPr="008E26A1">
        <w:rPr>
          <w:rFonts w:asciiTheme="majorBidi" w:eastAsia="Sakkal Majalla" w:hAnsiTheme="majorBidi" w:cstheme="majorBidi"/>
          <w:b/>
          <w:bCs/>
          <w:color w:val="4472C4"/>
          <w:sz w:val="28"/>
          <w:szCs w:val="28"/>
          <w:u w:val="single" w:color="4472C4"/>
          <w:rtl/>
        </w:rPr>
        <w:lastRenderedPageBreak/>
        <w:t>نموذج الدراسة:</w:t>
      </w: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r w:rsidRPr="008E26A1">
        <w:rPr>
          <w:rFonts w:asciiTheme="majorBidi" w:hAnsiTheme="majorBidi" w:cstheme="majorBidi"/>
          <w:sz w:val="28"/>
          <w:szCs w:val="28"/>
          <w:rtl/>
        </w:rPr>
        <w:t>تعتمد هذه الدراسة على بناء نموذج تصوري يُظهر طبيعة العلاقة بين رضا المستخدمين عن خدمات مراكز الجلدية والتجميل من جهة، ومتغيرات رئيسية يُعتقد أنها تؤثر في هذا الرضا من جهة أخرى، وتحديدًا متغيري الأمان والخصوصية، إلى جانب بعض العوامل التنظيمية والسلوكية ذات الصلة.</w:t>
      </w: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r w:rsidRPr="008E26A1">
        <w:rPr>
          <w:rFonts w:asciiTheme="majorBidi" w:hAnsiTheme="majorBidi" w:cstheme="majorBidi"/>
          <w:sz w:val="28"/>
          <w:szCs w:val="28"/>
          <w:rtl/>
        </w:rPr>
        <w:t>أولًا: المتغير التابع (</w:t>
      </w:r>
      <w:r w:rsidRPr="008E26A1">
        <w:rPr>
          <w:rFonts w:asciiTheme="majorBidi" w:hAnsiTheme="majorBidi" w:cstheme="majorBidi"/>
          <w:sz w:val="28"/>
          <w:szCs w:val="28"/>
        </w:rPr>
        <w:t>Dependent Variable</w:t>
      </w:r>
      <w:r w:rsidRPr="008E26A1">
        <w:rPr>
          <w:rFonts w:asciiTheme="majorBidi" w:hAnsiTheme="majorBidi" w:cstheme="majorBidi"/>
          <w:sz w:val="28"/>
          <w:szCs w:val="28"/>
          <w:rtl/>
        </w:rPr>
        <w:t>):</w:t>
      </w: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r w:rsidRPr="008E26A1">
        <w:rPr>
          <w:rFonts w:asciiTheme="majorBidi" w:hAnsiTheme="majorBidi" w:cstheme="majorBidi"/>
          <w:sz w:val="28"/>
          <w:szCs w:val="28"/>
          <w:rtl/>
        </w:rPr>
        <w:tab/>
        <w:t>•رضا المستخدم: ويمثل النتيجة التي تسعى الدراسة إلى فهمها وقياسها. يتمثل في تقييم المستخدم العام لتجربته داخل المركز من حيث جودة الخدمة، الراحة النفسية، والثقة في بيئة الرعاية.</w:t>
      </w: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r w:rsidRPr="008E26A1">
        <w:rPr>
          <w:rFonts w:asciiTheme="majorBidi" w:hAnsiTheme="majorBidi" w:cstheme="majorBidi"/>
          <w:sz w:val="28"/>
          <w:szCs w:val="28"/>
          <w:rtl/>
        </w:rPr>
        <w:t>ثانيًا: المتغيرات المستقلة (</w:t>
      </w:r>
      <w:r w:rsidRPr="008E26A1">
        <w:rPr>
          <w:rFonts w:asciiTheme="majorBidi" w:hAnsiTheme="majorBidi" w:cstheme="majorBidi"/>
          <w:sz w:val="28"/>
          <w:szCs w:val="28"/>
        </w:rPr>
        <w:t>Independent Variables</w:t>
      </w:r>
      <w:r w:rsidRPr="008E26A1">
        <w:rPr>
          <w:rFonts w:asciiTheme="majorBidi" w:hAnsiTheme="majorBidi" w:cstheme="majorBidi"/>
          <w:sz w:val="28"/>
          <w:szCs w:val="28"/>
          <w:rtl/>
        </w:rPr>
        <w:t>):</w:t>
      </w: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r w:rsidRPr="008E26A1">
        <w:rPr>
          <w:rFonts w:asciiTheme="majorBidi" w:hAnsiTheme="majorBidi" w:cstheme="majorBidi"/>
          <w:sz w:val="28"/>
          <w:szCs w:val="28"/>
          <w:rtl/>
        </w:rPr>
        <w:tab/>
        <w:t>1.الأمان المعلوماتي:</w:t>
      </w: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r w:rsidRPr="008E26A1">
        <w:rPr>
          <w:rFonts w:asciiTheme="majorBidi" w:hAnsiTheme="majorBidi" w:cstheme="majorBidi"/>
          <w:sz w:val="28"/>
          <w:szCs w:val="28"/>
          <w:rtl/>
        </w:rPr>
        <w:tab/>
        <w:t>•يشمل مدى شعور المستخدم بأن بياناته الشخصية والصحية وصوره الطبية محفوظة في نظام آمن ومحمي من التسريب أو الاستخدام غير المصرح به.</w:t>
      </w: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r w:rsidRPr="008E26A1">
        <w:rPr>
          <w:rFonts w:asciiTheme="majorBidi" w:hAnsiTheme="majorBidi" w:cstheme="majorBidi"/>
          <w:sz w:val="28"/>
          <w:szCs w:val="28"/>
          <w:rtl/>
        </w:rPr>
        <w:tab/>
        <w:t>2.الخصوصية الجسدية:</w:t>
      </w: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r w:rsidRPr="008E26A1">
        <w:rPr>
          <w:rFonts w:asciiTheme="majorBidi" w:hAnsiTheme="majorBidi" w:cstheme="majorBidi"/>
          <w:sz w:val="28"/>
          <w:szCs w:val="28"/>
          <w:rtl/>
        </w:rPr>
        <w:tab/>
        <w:t>•وتشير إلى الإجراءات المتبعة أثناء الفحص أو العلاج التي تراعي عدم كشف الجسم أو تصويره دون إذن، واحترام الخصوصية أثناء تقديم الخدمة.</w:t>
      </w: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r w:rsidRPr="008E26A1">
        <w:rPr>
          <w:rFonts w:asciiTheme="majorBidi" w:hAnsiTheme="majorBidi" w:cstheme="majorBidi"/>
          <w:sz w:val="28"/>
          <w:szCs w:val="28"/>
          <w:rtl/>
        </w:rPr>
        <w:tab/>
        <w:t>3.السلوك المهني للكوادر:</w:t>
      </w: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r w:rsidRPr="008E26A1">
        <w:rPr>
          <w:rFonts w:asciiTheme="majorBidi" w:hAnsiTheme="majorBidi" w:cstheme="majorBidi"/>
          <w:sz w:val="28"/>
          <w:szCs w:val="28"/>
          <w:rtl/>
        </w:rPr>
        <w:tab/>
        <w:t>•يُقصد به طريقة تعامل الموظفين (من أطباء، فنيين، موظفي استقبال) مع المراجع، ومدى التزامهم بمبادئ الاحترام والسرية واللباقة.</w:t>
      </w: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r w:rsidRPr="008E26A1">
        <w:rPr>
          <w:rFonts w:asciiTheme="majorBidi" w:hAnsiTheme="majorBidi" w:cstheme="majorBidi"/>
          <w:sz w:val="28"/>
          <w:szCs w:val="28"/>
          <w:rtl/>
        </w:rPr>
        <w:t>ثالثًا: المتغيرات الديموغرافية (</w:t>
      </w:r>
      <w:r w:rsidRPr="008E26A1">
        <w:rPr>
          <w:rFonts w:asciiTheme="majorBidi" w:hAnsiTheme="majorBidi" w:cstheme="majorBidi"/>
          <w:sz w:val="28"/>
          <w:szCs w:val="28"/>
        </w:rPr>
        <w:t>Variables for Comparison/Moderating</w:t>
      </w:r>
      <w:r w:rsidRPr="008E26A1">
        <w:rPr>
          <w:rFonts w:asciiTheme="majorBidi" w:hAnsiTheme="majorBidi" w:cstheme="majorBidi"/>
          <w:sz w:val="28"/>
          <w:szCs w:val="28"/>
          <w:rtl/>
        </w:rPr>
        <w:t>):</w:t>
      </w: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r w:rsidRPr="008E26A1">
        <w:rPr>
          <w:rFonts w:asciiTheme="majorBidi" w:hAnsiTheme="majorBidi" w:cstheme="majorBidi"/>
          <w:sz w:val="28"/>
          <w:szCs w:val="28"/>
          <w:rtl/>
        </w:rPr>
        <w:tab/>
        <w:t>•الجنس، العمر، عدد مرات زيارة المركز، نوع الخدمة المستخدمة (طبية/تجميلية).</w:t>
      </w: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r w:rsidRPr="008E26A1">
        <w:rPr>
          <w:rFonts w:asciiTheme="majorBidi" w:hAnsiTheme="majorBidi" w:cstheme="majorBidi"/>
          <w:sz w:val="28"/>
          <w:szCs w:val="28"/>
          <w:rtl/>
        </w:rPr>
        <w:tab/>
        <w:t>•تُستخدم هذه المتغيرات لاختبار وجود فروق في مستويات الرضا بناءً على خلفيات مختلفة للمستخدمين.</w:t>
      </w: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r w:rsidRPr="008E26A1">
        <w:rPr>
          <w:rFonts w:asciiTheme="majorBidi" w:hAnsiTheme="majorBidi" w:cstheme="majorBidi"/>
          <w:sz w:val="28"/>
          <w:szCs w:val="28"/>
          <w:rtl/>
        </w:rPr>
        <w:t>رابعًا: العلاقة بين المتغيرات:</w:t>
      </w:r>
    </w:p>
    <w:p w:rsidR="00B735A4" w:rsidRPr="008E26A1" w:rsidRDefault="00B735A4" w:rsidP="00B735A4">
      <w:pPr>
        <w:spacing w:after="215" w:line="256" w:lineRule="auto"/>
        <w:ind w:left="41" w:right="161" w:firstLine="43"/>
        <w:jc w:val="left"/>
        <w:rPr>
          <w:rFonts w:asciiTheme="majorBidi" w:hAnsiTheme="majorBidi" w:cstheme="majorBidi"/>
          <w:sz w:val="28"/>
          <w:szCs w:val="28"/>
          <w:rtl/>
        </w:rPr>
      </w:pPr>
      <w:r w:rsidRPr="008E26A1">
        <w:rPr>
          <w:rFonts w:asciiTheme="majorBidi" w:hAnsiTheme="majorBidi" w:cstheme="majorBidi"/>
          <w:sz w:val="28"/>
          <w:szCs w:val="28"/>
          <w:rtl/>
        </w:rPr>
        <w:tab/>
        <w:t>•تفترض الدراسة أن رضا المستخدم لا يتأثر فقط بجودة العلاج الطبي، بل يتشكل من تفاعل عدة عناصر خدمية وإنسانية، أهمها الشعور بالأمان والخصوصية.</w:t>
      </w:r>
    </w:p>
    <w:p w:rsidR="00D8290C" w:rsidRPr="008E26A1" w:rsidRDefault="00B735A4" w:rsidP="00B735A4">
      <w:pPr>
        <w:spacing w:after="215" w:line="256" w:lineRule="auto"/>
        <w:ind w:left="41" w:right="161" w:firstLine="43"/>
        <w:jc w:val="left"/>
        <w:rPr>
          <w:rFonts w:asciiTheme="majorBidi" w:hAnsiTheme="majorBidi" w:cstheme="majorBidi"/>
          <w:sz w:val="28"/>
          <w:szCs w:val="28"/>
        </w:rPr>
      </w:pPr>
      <w:r w:rsidRPr="008E26A1">
        <w:rPr>
          <w:rFonts w:asciiTheme="majorBidi" w:hAnsiTheme="majorBidi" w:cstheme="majorBidi"/>
          <w:sz w:val="28"/>
          <w:szCs w:val="28"/>
          <w:rtl/>
        </w:rPr>
        <w:tab/>
        <w:t>•كذلك، يُتوقع أن يكون لبعض الفئات (مثل النساء أو كبار السن) درجة أعلى من الحساسية تجاه مسائل الخصوصية، مما قد يؤدي إلى تباين في تقييم الرضا.</w:t>
      </w:r>
    </w:p>
    <w:p w:rsidR="00A01FAB" w:rsidRPr="008E26A1" w:rsidRDefault="00550389" w:rsidP="00B735A4">
      <w:pPr>
        <w:bidi w:val="0"/>
        <w:spacing w:after="0"/>
        <w:ind w:right="24"/>
        <w:rPr>
          <w:rFonts w:asciiTheme="majorBidi" w:hAnsiTheme="majorBidi" w:cstheme="majorBidi"/>
          <w:sz w:val="28"/>
          <w:szCs w:val="28"/>
        </w:rPr>
      </w:pPr>
      <w:r w:rsidRPr="008E26A1">
        <w:rPr>
          <w:rFonts w:asciiTheme="majorBidi" w:eastAsia="Arial" w:hAnsiTheme="majorBidi" w:cstheme="majorBidi"/>
          <w:sz w:val="28"/>
          <w:szCs w:val="28"/>
        </w:rPr>
        <w:lastRenderedPageBreak/>
        <w:t xml:space="preserve"> </w:t>
      </w:r>
    </w:p>
    <w:p w:rsidR="00B735A4" w:rsidRPr="008E26A1" w:rsidRDefault="00B735A4" w:rsidP="00B735A4">
      <w:pPr>
        <w:bidi w:val="0"/>
        <w:spacing w:after="0"/>
        <w:rPr>
          <w:rFonts w:asciiTheme="majorBidi" w:eastAsia="Arial" w:hAnsiTheme="majorBidi" w:cstheme="majorBidi"/>
          <w:sz w:val="28"/>
          <w:szCs w:val="28"/>
          <w:rtl/>
        </w:rPr>
      </w:pPr>
      <w:proofErr w:type="gramStart"/>
      <w:r w:rsidRPr="008E26A1">
        <w:rPr>
          <w:rFonts w:asciiTheme="majorBidi" w:eastAsia="Arial" w:hAnsiTheme="majorBidi" w:cstheme="majorBidi"/>
          <w:sz w:val="28"/>
          <w:szCs w:val="28"/>
          <w:rtl/>
        </w:rPr>
        <w:t>خامسا :</w:t>
      </w:r>
      <w:proofErr w:type="gramEnd"/>
      <w:r w:rsidRPr="008E26A1">
        <w:rPr>
          <w:rFonts w:asciiTheme="majorBidi" w:eastAsia="Arial" w:hAnsiTheme="majorBidi" w:cstheme="majorBidi"/>
          <w:sz w:val="28"/>
          <w:szCs w:val="28"/>
          <w:rtl/>
        </w:rPr>
        <w:t xml:space="preserve"> القيمة التطبيقية للنموذج</w:t>
      </w:r>
    </w:p>
    <w:p w:rsidR="00B735A4" w:rsidRPr="008E26A1" w:rsidRDefault="00B735A4" w:rsidP="00B735A4">
      <w:pPr>
        <w:bidi w:val="0"/>
        <w:spacing w:after="0"/>
        <w:rPr>
          <w:rFonts w:asciiTheme="majorBidi" w:eastAsia="Arial" w:hAnsiTheme="majorBidi" w:cstheme="majorBidi"/>
          <w:sz w:val="28"/>
          <w:szCs w:val="28"/>
          <w:rtl/>
        </w:rPr>
      </w:pPr>
    </w:p>
    <w:p w:rsidR="00B735A4" w:rsidRPr="008E26A1" w:rsidRDefault="00B735A4" w:rsidP="00B735A4">
      <w:pPr>
        <w:bidi w:val="0"/>
        <w:spacing w:after="0"/>
        <w:rPr>
          <w:rFonts w:asciiTheme="majorBidi" w:eastAsia="Arial" w:hAnsiTheme="majorBidi" w:cstheme="majorBidi"/>
          <w:sz w:val="28"/>
          <w:szCs w:val="28"/>
          <w:rtl/>
        </w:rPr>
      </w:pPr>
      <w:r w:rsidRPr="008E26A1">
        <w:rPr>
          <w:rFonts w:asciiTheme="majorBidi" w:eastAsia="Arial" w:hAnsiTheme="majorBidi" w:cstheme="majorBidi"/>
          <w:sz w:val="28"/>
          <w:szCs w:val="28"/>
        </w:rPr>
        <w:tab/>
      </w:r>
      <w:r w:rsidRPr="008E26A1">
        <w:rPr>
          <w:rFonts w:asciiTheme="majorBidi" w:eastAsia="Arial" w:hAnsiTheme="majorBidi" w:cstheme="majorBidi"/>
          <w:sz w:val="28"/>
          <w:szCs w:val="28"/>
          <w:rtl/>
        </w:rPr>
        <w:t>يساعد هذا النموذج في تطوير أدوات القياس الميداني، كتصميم الاستبيان</w:t>
      </w:r>
    </w:p>
    <w:p w:rsidR="00B735A4" w:rsidRPr="008E26A1" w:rsidRDefault="00B735A4" w:rsidP="00B735A4">
      <w:pPr>
        <w:bidi w:val="0"/>
        <w:spacing w:after="0"/>
        <w:rPr>
          <w:rFonts w:asciiTheme="majorBidi" w:eastAsia="Arial" w:hAnsiTheme="majorBidi" w:cstheme="majorBidi"/>
          <w:sz w:val="28"/>
          <w:szCs w:val="28"/>
          <w:rtl/>
        </w:rPr>
      </w:pPr>
      <w:r w:rsidRPr="008E26A1">
        <w:rPr>
          <w:rFonts w:asciiTheme="majorBidi" w:eastAsia="Arial" w:hAnsiTheme="majorBidi" w:cstheme="majorBidi"/>
          <w:sz w:val="28"/>
          <w:szCs w:val="28"/>
          <w:rtl/>
        </w:rPr>
        <w:t>يوجّه القائمين على المراكز الصحية لتحسين الجوانب التي تؤثر مباشرة في رضا العميل</w:t>
      </w:r>
    </w:p>
    <w:p w:rsidR="008E26A1" w:rsidRDefault="00B735A4" w:rsidP="00B735A4">
      <w:pPr>
        <w:bidi w:val="0"/>
        <w:spacing w:after="0"/>
        <w:rPr>
          <w:rFonts w:asciiTheme="majorBidi" w:eastAsia="Arial" w:hAnsiTheme="majorBidi" w:cstheme="majorBidi"/>
          <w:sz w:val="28"/>
          <w:szCs w:val="28"/>
          <w:rtl/>
        </w:rPr>
      </w:pPr>
      <w:r w:rsidRPr="008E26A1">
        <w:rPr>
          <w:rFonts w:asciiTheme="majorBidi" w:eastAsia="Arial" w:hAnsiTheme="majorBidi" w:cstheme="majorBidi"/>
          <w:sz w:val="28"/>
          <w:szCs w:val="28"/>
          <w:rtl/>
        </w:rPr>
        <w:t>يمكّن الباحثين من اختبار الفرضيات بشكل إحصائي واضح ومنهجي</w:t>
      </w:r>
    </w:p>
    <w:p w:rsidR="008E26A1" w:rsidRDefault="008E26A1" w:rsidP="008E26A1">
      <w:pPr>
        <w:bidi w:val="0"/>
        <w:spacing w:after="0"/>
        <w:rPr>
          <w:rFonts w:asciiTheme="majorBidi" w:eastAsia="Arial" w:hAnsiTheme="majorBidi" w:cstheme="majorBidi"/>
          <w:sz w:val="28"/>
          <w:szCs w:val="28"/>
          <w:rtl/>
        </w:rPr>
      </w:pPr>
    </w:p>
    <w:p w:rsidR="008E26A1" w:rsidRDefault="008E26A1" w:rsidP="008E26A1">
      <w:pPr>
        <w:bidi w:val="0"/>
        <w:spacing w:after="0"/>
        <w:rPr>
          <w:rFonts w:asciiTheme="majorBidi" w:eastAsia="Arial" w:hAnsiTheme="majorBidi" w:cstheme="majorBidi"/>
          <w:sz w:val="28"/>
          <w:szCs w:val="28"/>
          <w:rtl/>
        </w:rPr>
      </w:pPr>
    </w:p>
    <w:p w:rsidR="008E26A1" w:rsidRDefault="008E26A1" w:rsidP="008E26A1">
      <w:pPr>
        <w:bidi w:val="0"/>
        <w:spacing w:after="0"/>
        <w:rPr>
          <w:rFonts w:asciiTheme="majorBidi" w:eastAsia="Arial" w:hAnsiTheme="majorBidi" w:cstheme="majorBidi"/>
          <w:sz w:val="28"/>
          <w:szCs w:val="28"/>
          <w:rtl/>
        </w:rPr>
      </w:pPr>
    </w:p>
    <w:p w:rsidR="008E26A1" w:rsidRDefault="008E26A1" w:rsidP="008E26A1">
      <w:pPr>
        <w:bidi w:val="0"/>
        <w:spacing w:after="0"/>
        <w:rPr>
          <w:rFonts w:asciiTheme="majorBidi" w:eastAsia="Arial" w:hAnsiTheme="majorBidi" w:cstheme="majorBidi"/>
          <w:sz w:val="28"/>
          <w:szCs w:val="28"/>
          <w:rtl/>
        </w:rPr>
      </w:pPr>
    </w:p>
    <w:p w:rsidR="008E26A1" w:rsidRDefault="008E26A1" w:rsidP="008E26A1">
      <w:pPr>
        <w:bidi w:val="0"/>
        <w:spacing w:after="0"/>
        <w:rPr>
          <w:rFonts w:asciiTheme="majorBidi" w:eastAsia="Arial" w:hAnsiTheme="majorBidi" w:cstheme="majorBidi"/>
          <w:sz w:val="28"/>
          <w:szCs w:val="28"/>
          <w:rtl/>
        </w:rPr>
      </w:pPr>
    </w:p>
    <w:p w:rsidR="008E26A1" w:rsidRDefault="008E26A1" w:rsidP="008003CB">
      <w:pPr>
        <w:bidi w:val="0"/>
        <w:spacing w:after="169"/>
        <w:rPr>
          <w:rFonts w:asciiTheme="majorBidi" w:hAnsiTheme="majorBidi" w:cstheme="majorBidi"/>
          <w:sz w:val="28"/>
          <w:szCs w:val="28"/>
          <w:rtl/>
        </w:rPr>
      </w:pPr>
    </w:p>
    <w:p w:rsidR="008E26A1" w:rsidRPr="008E26A1" w:rsidRDefault="008E26A1" w:rsidP="008E26A1">
      <w:pPr>
        <w:spacing w:after="158"/>
        <w:ind w:left="78" w:hanging="10"/>
        <w:jc w:val="left"/>
        <w:rPr>
          <w:rFonts w:asciiTheme="majorBidi" w:hAnsiTheme="majorBidi" w:cstheme="majorBidi"/>
          <w:sz w:val="28"/>
          <w:szCs w:val="28"/>
        </w:rPr>
      </w:pPr>
      <w:r w:rsidRPr="008E26A1">
        <w:rPr>
          <w:rFonts w:asciiTheme="majorBidi" w:eastAsia="Sakkal Majalla" w:hAnsiTheme="majorBidi" w:cstheme="majorBidi"/>
          <w:b/>
          <w:bCs/>
          <w:color w:val="4472C4"/>
          <w:sz w:val="28"/>
          <w:szCs w:val="28"/>
          <w:u w:val="single" w:color="4472C4"/>
          <w:rtl/>
        </w:rPr>
        <w:t>حدود الدراسة:</w:t>
      </w:r>
      <w:r w:rsidRPr="008E26A1">
        <w:rPr>
          <w:rFonts w:asciiTheme="majorBidi" w:eastAsia="Sakkal Majalla" w:hAnsiTheme="majorBidi" w:cstheme="majorBidi"/>
          <w:b/>
          <w:bCs/>
          <w:color w:val="4472C4"/>
          <w:sz w:val="28"/>
          <w:szCs w:val="28"/>
          <w:rtl/>
        </w:rPr>
        <w:t xml:space="preserve"> </w:t>
      </w:r>
      <w:r w:rsidRPr="008E26A1">
        <w:rPr>
          <w:rFonts w:asciiTheme="majorBidi" w:hAnsiTheme="majorBidi" w:cstheme="majorBidi"/>
          <w:b/>
          <w:bCs/>
          <w:color w:val="4472C4"/>
          <w:sz w:val="28"/>
          <w:szCs w:val="28"/>
          <w:rtl/>
        </w:rPr>
        <w:t xml:space="preserve"> </w:t>
      </w:r>
    </w:p>
    <w:p w:rsidR="008E26A1" w:rsidRPr="008E26A1" w:rsidRDefault="008E26A1" w:rsidP="008E26A1">
      <w:pPr>
        <w:spacing w:after="171" w:line="262" w:lineRule="auto"/>
        <w:ind w:left="87" w:hanging="10"/>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الحدود المكانية: تركز الدراسة على انشاء مركز طبي لأمراض الجلد والتجميل. </w:t>
      </w:r>
      <w:r w:rsidRPr="008E26A1">
        <w:rPr>
          <w:rFonts w:asciiTheme="majorBidi" w:hAnsiTheme="majorBidi" w:cstheme="majorBidi"/>
          <w:sz w:val="28"/>
          <w:szCs w:val="28"/>
          <w:vertAlign w:val="superscript"/>
          <w:rtl/>
        </w:rPr>
        <w:t xml:space="preserve"> </w:t>
      </w:r>
    </w:p>
    <w:p w:rsidR="008E26A1" w:rsidRPr="008E26A1" w:rsidRDefault="008E26A1" w:rsidP="008E26A1">
      <w:pPr>
        <w:spacing w:after="152" w:line="262" w:lineRule="auto"/>
        <w:ind w:left="87" w:hanging="10"/>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الحدود الزمنية: تغطي البيانات وتحليل الأداء خلال السنوات الخمس الأخيرة </w:t>
      </w:r>
      <w:r w:rsidRPr="008E26A1">
        <w:rPr>
          <w:rFonts w:asciiTheme="majorBidi" w:eastAsia="Sakkal Majalla" w:hAnsiTheme="majorBidi" w:cstheme="majorBidi"/>
          <w:sz w:val="28"/>
          <w:szCs w:val="28"/>
        </w:rPr>
        <w:t>2019</w:t>
      </w:r>
      <w:r w:rsidRPr="008E26A1">
        <w:rPr>
          <w:rFonts w:asciiTheme="majorBidi" w:eastAsia="Sakkal Majalla" w:hAnsiTheme="majorBidi" w:cstheme="majorBidi"/>
          <w:sz w:val="28"/>
          <w:szCs w:val="28"/>
          <w:rtl/>
        </w:rPr>
        <w:t>-</w:t>
      </w:r>
      <w:proofErr w:type="gramStart"/>
      <w:r w:rsidRPr="008E26A1">
        <w:rPr>
          <w:rFonts w:asciiTheme="majorBidi" w:eastAsia="Sakkal Majalla" w:hAnsiTheme="majorBidi" w:cstheme="majorBidi"/>
          <w:sz w:val="28"/>
          <w:szCs w:val="28"/>
        </w:rPr>
        <w:t>2024</w:t>
      </w:r>
      <w:r w:rsidRPr="008E26A1">
        <w:rPr>
          <w:rFonts w:asciiTheme="majorBidi" w:eastAsia="Sakkal Majalla" w:hAnsiTheme="majorBidi" w:cstheme="majorBidi"/>
          <w:sz w:val="28"/>
          <w:szCs w:val="28"/>
          <w:rtl/>
        </w:rPr>
        <w:t xml:space="preserve"> .</w:t>
      </w:r>
      <w:proofErr w:type="gramEnd"/>
      <w:r w:rsidRPr="008E26A1">
        <w:rPr>
          <w:rFonts w:asciiTheme="majorBidi" w:hAnsiTheme="majorBidi" w:cstheme="majorBidi"/>
          <w:sz w:val="28"/>
          <w:szCs w:val="28"/>
          <w:vertAlign w:val="superscript"/>
          <w:rtl/>
        </w:rPr>
        <w:t xml:space="preserve"> </w:t>
      </w:r>
    </w:p>
    <w:p w:rsidR="008E26A1" w:rsidRPr="008E26A1" w:rsidRDefault="008E26A1" w:rsidP="008E26A1">
      <w:pPr>
        <w:spacing w:after="161" w:line="262" w:lineRule="auto"/>
        <w:ind w:left="87" w:hanging="10"/>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الحدود الموضوعية: تركز الدراسة على الجوانب الإدارية ولا تتعمق في التفاصيل الفنية للإنتاج. </w:t>
      </w:r>
    </w:p>
    <w:p w:rsidR="008E26A1" w:rsidRPr="008E26A1" w:rsidRDefault="008E26A1" w:rsidP="008E26A1">
      <w:pPr>
        <w:spacing w:after="74" w:line="262" w:lineRule="auto"/>
        <w:ind w:left="87" w:hanging="10"/>
        <w:jc w:val="left"/>
        <w:rPr>
          <w:rFonts w:asciiTheme="majorBidi" w:hAnsiTheme="majorBidi" w:cstheme="majorBidi"/>
          <w:sz w:val="28"/>
          <w:szCs w:val="28"/>
        </w:rPr>
      </w:pPr>
      <w:proofErr w:type="gramStart"/>
      <w:r w:rsidRPr="008E26A1">
        <w:rPr>
          <w:rFonts w:asciiTheme="majorBidi" w:eastAsia="Sakkal Majalla" w:hAnsiTheme="majorBidi" w:cstheme="majorBidi"/>
          <w:b/>
          <w:bCs/>
          <w:sz w:val="28"/>
          <w:szCs w:val="28"/>
          <w:rtl/>
        </w:rPr>
        <w:t>الموارد</w:t>
      </w: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w:t>
      </w:r>
      <w:r w:rsidRPr="008E26A1">
        <w:rPr>
          <w:rFonts w:asciiTheme="majorBidi" w:eastAsia="Sakkal Majalla" w:hAnsiTheme="majorBidi" w:cstheme="majorBidi"/>
          <w:sz w:val="28"/>
          <w:szCs w:val="28"/>
          <w:rtl/>
        </w:rPr>
        <w:t>ستعتمد</w:t>
      </w:r>
      <w:proofErr w:type="gramEnd"/>
      <w:r w:rsidRPr="008E26A1">
        <w:rPr>
          <w:rFonts w:asciiTheme="majorBidi" w:eastAsia="Sakkal Majalla" w:hAnsiTheme="majorBidi" w:cstheme="majorBidi"/>
          <w:sz w:val="28"/>
          <w:szCs w:val="28"/>
          <w:rtl/>
        </w:rPr>
        <w:t xml:space="preserve"> الدراسة على توافر معلومات ومقابلات مع المعنيين بإنشاء وإدارة المراكز الطبية. </w:t>
      </w:r>
    </w:p>
    <w:p w:rsidR="008E26A1" w:rsidRPr="008E26A1" w:rsidRDefault="008E26A1" w:rsidP="008E26A1">
      <w:pPr>
        <w:spacing w:after="177" w:line="262" w:lineRule="auto"/>
        <w:ind w:left="87" w:hanging="10"/>
        <w:jc w:val="left"/>
        <w:rPr>
          <w:rFonts w:asciiTheme="majorBidi" w:hAnsiTheme="majorBidi" w:cstheme="majorBidi"/>
          <w:sz w:val="28"/>
          <w:szCs w:val="28"/>
        </w:rPr>
      </w:pPr>
      <w:proofErr w:type="gramStart"/>
      <w:r w:rsidRPr="008E26A1">
        <w:rPr>
          <w:rFonts w:asciiTheme="majorBidi" w:eastAsia="Sakkal Majalla" w:hAnsiTheme="majorBidi" w:cstheme="majorBidi"/>
          <w:b/>
          <w:bCs/>
          <w:sz w:val="28"/>
          <w:szCs w:val="28"/>
          <w:rtl/>
        </w:rPr>
        <w:t>الزمان</w:t>
      </w: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w:t>
      </w:r>
      <w:r w:rsidRPr="008E26A1">
        <w:rPr>
          <w:rFonts w:asciiTheme="majorBidi" w:eastAsia="Sakkal Majalla" w:hAnsiTheme="majorBidi" w:cstheme="majorBidi"/>
          <w:sz w:val="28"/>
          <w:szCs w:val="28"/>
          <w:rtl/>
        </w:rPr>
        <w:t>ستقتصر</w:t>
      </w:r>
      <w:proofErr w:type="gramEnd"/>
      <w:r w:rsidRPr="008E26A1">
        <w:rPr>
          <w:rFonts w:asciiTheme="majorBidi" w:eastAsia="Sakkal Majalla" w:hAnsiTheme="majorBidi" w:cstheme="majorBidi"/>
          <w:sz w:val="28"/>
          <w:szCs w:val="28"/>
          <w:rtl/>
        </w:rPr>
        <w:t xml:space="preserve"> الدراسة على فترة زمنية محددة )من </w:t>
      </w:r>
      <w:r w:rsidRPr="008E26A1">
        <w:rPr>
          <w:rFonts w:asciiTheme="majorBidi" w:eastAsia="Sakkal Majalla" w:hAnsiTheme="majorBidi" w:cstheme="majorBidi"/>
          <w:sz w:val="28"/>
          <w:szCs w:val="28"/>
        </w:rPr>
        <w:t>3</w:t>
      </w:r>
      <w:r w:rsidRPr="008E26A1">
        <w:rPr>
          <w:rFonts w:asciiTheme="majorBidi" w:eastAsia="Sakkal Majalla" w:hAnsiTheme="majorBidi" w:cstheme="majorBidi"/>
          <w:sz w:val="28"/>
          <w:szCs w:val="28"/>
          <w:rtl/>
        </w:rPr>
        <w:t xml:space="preserve"> إلى </w:t>
      </w:r>
      <w:r w:rsidRPr="008E26A1">
        <w:rPr>
          <w:rFonts w:asciiTheme="majorBidi" w:eastAsia="Sakkal Majalla" w:hAnsiTheme="majorBidi" w:cstheme="majorBidi"/>
          <w:sz w:val="28"/>
          <w:szCs w:val="28"/>
        </w:rPr>
        <w:t>6</w:t>
      </w:r>
      <w:r w:rsidRPr="008E26A1">
        <w:rPr>
          <w:rFonts w:asciiTheme="majorBidi" w:eastAsia="Sakkal Majalla" w:hAnsiTheme="majorBidi" w:cstheme="majorBidi"/>
          <w:sz w:val="28"/>
          <w:szCs w:val="28"/>
          <w:rtl/>
        </w:rPr>
        <w:t xml:space="preserve"> أشهر( لدراسة كيفية تطبيق هذه الفكرة. </w:t>
      </w:r>
    </w:p>
    <w:p w:rsidR="008E26A1" w:rsidRPr="008E26A1" w:rsidRDefault="008E26A1" w:rsidP="008E26A1">
      <w:pPr>
        <w:spacing w:after="108" w:line="262" w:lineRule="auto"/>
        <w:ind w:left="87" w:hanging="10"/>
        <w:jc w:val="left"/>
        <w:rPr>
          <w:rFonts w:asciiTheme="majorBidi" w:hAnsiTheme="majorBidi" w:cstheme="majorBidi"/>
          <w:sz w:val="28"/>
          <w:szCs w:val="28"/>
        </w:rPr>
      </w:pPr>
      <w:proofErr w:type="gramStart"/>
      <w:r w:rsidRPr="008E26A1">
        <w:rPr>
          <w:rFonts w:asciiTheme="majorBidi" w:eastAsia="Sakkal Majalla" w:hAnsiTheme="majorBidi" w:cstheme="majorBidi"/>
          <w:b/>
          <w:bCs/>
          <w:sz w:val="28"/>
          <w:szCs w:val="28"/>
          <w:rtl/>
        </w:rPr>
        <w:t>المكان</w:t>
      </w: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w:t>
      </w:r>
      <w:r w:rsidRPr="008E26A1">
        <w:rPr>
          <w:rFonts w:asciiTheme="majorBidi" w:eastAsia="Sakkal Majalla" w:hAnsiTheme="majorBidi" w:cstheme="majorBidi"/>
          <w:sz w:val="28"/>
          <w:szCs w:val="28"/>
          <w:rtl/>
        </w:rPr>
        <w:t>تركز</w:t>
      </w:r>
      <w:proofErr w:type="gramEnd"/>
      <w:r w:rsidRPr="008E26A1">
        <w:rPr>
          <w:rFonts w:asciiTheme="majorBidi" w:eastAsia="Sakkal Majalla" w:hAnsiTheme="majorBidi" w:cstheme="majorBidi"/>
          <w:sz w:val="28"/>
          <w:szCs w:val="28"/>
          <w:rtl/>
        </w:rPr>
        <w:t xml:space="preserve"> الدراسة على مراكز الجلد والتجميل في منطقة جغرافية معينة أو على المراكز في المدن الكبرى التي تشهد إقبالاً على هذه الخدمات. </w:t>
      </w:r>
    </w:p>
    <w:p w:rsidR="008E26A1" w:rsidRPr="008E26A1" w:rsidRDefault="008E26A1" w:rsidP="008E26A1">
      <w:pPr>
        <w:bidi w:val="0"/>
        <w:spacing w:after="158"/>
        <w:ind w:right="142"/>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8E26A1" w:rsidRPr="008E26A1" w:rsidRDefault="008E26A1" w:rsidP="008E26A1">
      <w:pPr>
        <w:bidi w:val="0"/>
        <w:spacing w:after="57"/>
        <w:jc w:val="left"/>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8E26A1" w:rsidRPr="008E26A1" w:rsidRDefault="008E26A1" w:rsidP="008E26A1">
      <w:pPr>
        <w:spacing w:after="203"/>
        <w:ind w:left="78" w:hanging="10"/>
        <w:jc w:val="left"/>
        <w:rPr>
          <w:rFonts w:asciiTheme="majorBidi" w:hAnsiTheme="majorBidi" w:cstheme="majorBidi"/>
          <w:sz w:val="28"/>
          <w:szCs w:val="28"/>
        </w:rPr>
      </w:pPr>
      <w:r w:rsidRPr="008E26A1">
        <w:rPr>
          <w:rFonts w:asciiTheme="majorBidi" w:eastAsia="Sakkal Majalla" w:hAnsiTheme="majorBidi" w:cstheme="majorBidi"/>
          <w:b/>
          <w:bCs/>
          <w:color w:val="4472C4"/>
          <w:sz w:val="28"/>
          <w:szCs w:val="28"/>
          <w:u w:val="single" w:color="4472C4"/>
          <w:rtl/>
        </w:rPr>
        <w:t>أدوات الدراسة:</w:t>
      </w:r>
      <w:r w:rsidRPr="008E26A1">
        <w:rPr>
          <w:rFonts w:asciiTheme="majorBidi" w:hAnsiTheme="majorBidi" w:cstheme="majorBidi"/>
          <w:b/>
          <w:bCs/>
          <w:color w:val="4472C4"/>
          <w:sz w:val="28"/>
          <w:szCs w:val="28"/>
          <w:rtl/>
        </w:rPr>
        <w:t xml:space="preserve"> </w:t>
      </w:r>
    </w:p>
    <w:p w:rsidR="008E26A1" w:rsidRPr="008E26A1" w:rsidRDefault="008E26A1" w:rsidP="008E26A1">
      <w:pPr>
        <w:numPr>
          <w:ilvl w:val="0"/>
          <w:numId w:val="10"/>
        </w:numPr>
        <w:spacing w:after="226" w:line="262" w:lineRule="auto"/>
        <w:ind w:hanging="208"/>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استبيانات موجهة </w:t>
      </w:r>
      <w:proofErr w:type="gramStart"/>
      <w:r w:rsidRPr="008E26A1">
        <w:rPr>
          <w:rFonts w:asciiTheme="majorBidi" w:eastAsia="Sakkal Majalla" w:hAnsiTheme="majorBidi" w:cstheme="majorBidi"/>
          <w:sz w:val="28"/>
          <w:szCs w:val="28"/>
          <w:rtl/>
        </w:rPr>
        <w:t>للعملاء .</w:t>
      </w:r>
      <w:proofErr w:type="gramEnd"/>
      <w:r w:rsidRPr="008E26A1">
        <w:rPr>
          <w:rFonts w:asciiTheme="majorBidi" w:hAnsiTheme="majorBidi" w:cstheme="majorBidi"/>
          <w:sz w:val="28"/>
          <w:szCs w:val="28"/>
          <w:vertAlign w:val="superscript"/>
          <w:rtl/>
        </w:rPr>
        <w:t xml:space="preserve"> </w:t>
      </w:r>
    </w:p>
    <w:p w:rsidR="008E26A1" w:rsidRPr="008E26A1" w:rsidRDefault="008E26A1" w:rsidP="008E26A1">
      <w:pPr>
        <w:numPr>
          <w:ilvl w:val="0"/>
          <w:numId w:val="10"/>
        </w:numPr>
        <w:spacing w:after="219" w:line="262" w:lineRule="auto"/>
        <w:ind w:hanging="208"/>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مقابلات شخصية مع المسؤولين. </w:t>
      </w:r>
      <w:r w:rsidRPr="008E26A1">
        <w:rPr>
          <w:rFonts w:asciiTheme="majorBidi" w:hAnsiTheme="majorBidi" w:cstheme="majorBidi"/>
          <w:sz w:val="28"/>
          <w:szCs w:val="28"/>
          <w:vertAlign w:val="superscript"/>
          <w:rtl/>
        </w:rPr>
        <w:t xml:space="preserve"> </w:t>
      </w:r>
    </w:p>
    <w:p w:rsidR="008E26A1" w:rsidRPr="008E26A1" w:rsidRDefault="008E26A1" w:rsidP="008E26A1">
      <w:pPr>
        <w:numPr>
          <w:ilvl w:val="0"/>
          <w:numId w:val="10"/>
        </w:numPr>
        <w:spacing w:after="222" w:line="262" w:lineRule="auto"/>
        <w:ind w:hanging="208"/>
        <w:jc w:val="left"/>
        <w:rPr>
          <w:rFonts w:asciiTheme="majorBidi" w:hAnsiTheme="majorBidi" w:cstheme="majorBidi"/>
          <w:sz w:val="28"/>
          <w:szCs w:val="28"/>
        </w:rPr>
      </w:pPr>
      <w:r w:rsidRPr="008E26A1">
        <w:rPr>
          <w:rFonts w:asciiTheme="majorBidi" w:eastAsia="Sakkal Majalla" w:hAnsiTheme="majorBidi" w:cstheme="majorBidi"/>
          <w:sz w:val="28"/>
          <w:szCs w:val="28"/>
          <w:rtl/>
        </w:rPr>
        <w:t>تحليل الوثائق.</w:t>
      </w:r>
      <w:r w:rsidRPr="008E26A1">
        <w:rPr>
          <w:rFonts w:asciiTheme="majorBidi" w:hAnsiTheme="majorBidi" w:cstheme="majorBidi"/>
          <w:sz w:val="28"/>
          <w:szCs w:val="28"/>
          <w:vertAlign w:val="superscript"/>
          <w:rtl/>
        </w:rPr>
        <w:t xml:space="preserve"> </w:t>
      </w:r>
    </w:p>
    <w:p w:rsidR="008E26A1" w:rsidRPr="008E26A1" w:rsidRDefault="008E26A1" w:rsidP="008E26A1">
      <w:pPr>
        <w:numPr>
          <w:ilvl w:val="0"/>
          <w:numId w:val="10"/>
        </w:numPr>
        <w:spacing w:after="224" w:line="262" w:lineRule="auto"/>
        <w:ind w:hanging="208"/>
        <w:jc w:val="left"/>
        <w:rPr>
          <w:rFonts w:asciiTheme="majorBidi" w:hAnsiTheme="majorBidi" w:cstheme="majorBidi"/>
          <w:sz w:val="28"/>
          <w:szCs w:val="28"/>
        </w:rPr>
      </w:pPr>
      <w:proofErr w:type="gramStart"/>
      <w:r w:rsidRPr="008E26A1">
        <w:rPr>
          <w:rFonts w:asciiTheme="majorBidi" w:eastAsia="Sakkal Majalla" w:hAnsiTheme="majorBidi" w:cstheme="majorBidi"/>
          <w:b/>
          <w:bCs/>
          <w:sz w:val="28"/>
          <w:szCs w:val="28"/>
          <w:rtl/>
        </w:rPr>
        <w:t>الموارد</w:t>
      </w: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w:t>
      </w:r>
      <w:r w:rsidRPr="008E26A1">
        <w:rPr>
          <w:rFonts w:asciiTheme="majorBidi" w:eastAsia="Sakkal Majalla" w:hAnsiTheme="majorBidi" w:cstheme="majorBidi"/>
          <w:sz w:val="28"/>
          <w:szCs w:val="28"/>
          <w:rtl/>
        </w:rPr>
        <w:t>ستعتمد</w:t>
      </w:r>
      <w:proofErr w:type="gramEnd"/>
      <w:r w:rsidRPr="008E26A1">
        <w:rPr>
          <w:rFonts w:asciiTheme="majorBidi" w:eastAsia="Sakkal Majalla" w:hAnsiTheme="majorBidi" w:cstheme="majorBidi"/>
          <w:sz w:val="28"/>
          <w:szCs w:val="28"/>
          <w:rtl/>
        </w:rPr>
        <w:t xml:space="preserve"> الدراسة على توافر معلومات ومقابلات مع المعنيين بإنشاء وإدارة المراكز الطبية. </w:t>
      </w:r>
    </w:p>
    <w:p w:rsidR="008E26A1" w:rsidRPr="008E26A1" w:rsidRDefault="008E26A1" w:rsidP="008E26A1">
      <w:pPr>
        <w:numPr>
          <w:ilvl w:val="0"/>
          <w:numId w:val="10"/>
        </w:numPr>
        <w:spacing w:after="223" w:line="262" w:lineRule="auto"/>
        <w:ind w:hanging="208"/>
        <w:jc w:val="left"/>
        <w:rPr>
          <w:rFonts w:asciiTheme="majorBidi" w:hAnsiTheme="majorBidi" w:cstheme="majorBidi"/>
          <w:sz w:val="28"/>
          <w:szCs w:val="28"/>
        </w:rPr>
      </w:pPr>
      <w:proofErr w:type="gramStart"/>
      <w:r w:rsidRPr="008E26A1">
        <w:rPr>
          <w:rFonts w:asciiTheme="majorBidi" w:eastAsia="Sakkal Majalla" w:hAnsiTheme="majorBidi" w:cstheme="majorBidi"/>
          <w:b/>
          <w:bCs/>
          <w:sz w:val="28"/>
          <w:szCs w:val="28"/>
          <w:rtl/>
        </w:rPr>
        <w:t>الزمان</w:t>
      </w: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w:t>
      </w:r>
      <w:r w:rsidRPr="008E26A1">
        <w:rPr>
          <w:rFonts w:asciiTheme="majorBidi" w:eastAsia="Sakkal Majalla" w:hAnsiTheme="majorBidi" w:cstheme="majorBidi"/>
          <w:sz w:val="28"/>
          <w:szCs w:val="28"/>
          <w:rtl/>
        </w:rPr>
        <w:t>ستقتصر</w:t>
      </w:r>
      <w:proofErr w:type="gramEnd"/>
      <w:r w:rsidRPr="008E26A1">
        <w:rPr>
          <w:rFonts w:asciiTheme="majorBidi" w:eastAsia="Sakkal Majalla" w:hAnsiTheme="majorBidi" w:cstheme="majorBidi"/>
          <w:sz w:val="28"/>
          <w:szCs w:val="28"/>
          <w:rtl/>
        </w:rPr>
        <w:t xml:space="preserve"> الدراسة على فترة زمنية محددة )من </w:t>
      </w:r>
      <w:r w:rsidRPr="008E26A1">
        <w:rPr>
          <w:rFonts w:asciiTheme="majorBidi" w:eastAsia="Sakkal Majalla" w:hAnsiTheme="majorBidi" w:cstheme="majorBidi"/>
          <w:sz w:val="28"/>
          <w:szCs w:val="28"/>
        </w:rPr>
        <w:t>3</w:t>
      </w:r>
      <w:r w:rsidRPr="008E26A1">
        <w:rPr>
          <w:rFonts w:asciiTheme="majorBidi" w:eastAsia="Sakkal Majalla" w:hAnsiTheme="majorBidi" w:cstheme="majorBidi"/>
          <w:sz w:val="28"/>
          <w:szCs w:val="28"/>
          <w:rtl/>
        </w:rPr>
        <w:t xml:space="preserve"> إلى </w:t>
      </w:r>
      <w:r w:rsidRPr="008E26A1">
        <w:rPr>
          <w:rFonts w:asciiTheme="majorBidi" w:eastAsia="Sakkal Majalla" w:hAnsiTheme="majorBidi" w:cstheme="majorBidi"/>
          <w:sz w:val="28"/>
          <w:szCs w:val="28"/>
        </w:rPr>
        <w:t>6</w:t>
      </w:r>
      <w:r w:rsidRPr="008E26A1">
        <w:rPr>
          <w:rFonts w:asciiTheme="majorBidi" w:eastAsia="Sakkal Majalla" w:hAnsiTheme="majorBidi" w:cstheme="majorBidi"/>
          <w:sz w:val="28"/>
          <w:szCs w:val="28"/>
          <w:rtl/>
        </w:rPr>
        <w:t xml:space="preserve"> أشهر( لدراسة كيفية تطبيق هذه الفكرة. </w:t>
      </w:r>
    </w:p>
    <w:p w:rsidR="008E26A1" w:rsidRPr="008E26A1" w:rsidRDefault="008E26A1" w:rsidP="008E26A1">
      <w:pPr>
        <w:numPr>
          <w:ilvl w:val="0"/>
          <w:numId w:val="10"/>
        </w:numPr>
        <w:spacing w:after="117" w:line="256" w:lineRule="auto"/>
        <w:ind w:hanging="208"/>
        <w:jc w:val="left"/>
        <w:rPr>
          <w:rFonts w:asciiTheme="majorBidi" w:hAnsiTheme="majorBidi" w:cstheme="majorBidi"/>
          <w:sz w:val="28"/>
          <w:szCs w:val="28"/>
        </w:rPr>
      </w:pPr>
      <w:proofErr w:type="gramStart"/>
      <w:r w:rsidRPr="008E26A1">
        <w:rPr>
          <w:rFonts w:asciiTheme="majorBidi" w:eastAsia="Sakkal Majalla" w:hAnsiTheme="majorBidi" w:cstheme="majorBidi"/>
          <w:b/>
          <w:bCs/>
          <w:sz w:val="28"/>
          <w:szCs w:val="28"/>
          <w:rtl/>
        </w:rPr>
        <w:t>المكان</w:t>
      </w: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w:t>
      </w:r>
      <w:r w:rsidRPr="008E26A1">
        <w:rPr>
          <w:rFonts w:asciiTheme="majorBidi" w:eastAsia="Sakkal Majalla" w:hAnsiTheme="majorBidi" w:cstheme="majorBidi"/>
          <w:sz w:val="28"/>
          <w:szCs w:val="28"/>
          <w:rtl/>
        </w:rPr>
        <w:t>تركز</w:t>
      </w:r>
      <w:proofErr w:type="gramEnd"/>
      <w:r w:rsidRPr="008E26A1">
        <w:rPr>
          <w:rFonts w:asciiTheme="majorBidi" w:eastAsia="Sakkal Majalla" w:hAnsiTheme="majorBidi" w:cstheme="majorBidi"/>
          <w:sz w:val="28"/>
          <w:szCs w:val="28"/>
          <w:rtl/>
        </w:rPr>
        <w:t xml:space="preserve"> الدراسة على مراكز الجلد والتجميل في منطقة جغرافية معينة أو على المراكز في المدن الكبرى التي تشهد إقبالاً على هذه الخدمات. </w:t>
      </w:r>
    </w:p>
    <w:p w:rsidR="008E26A1" w:rsidRPr="008E26A1" w:rsidRDefault="008E26A1" w:rsidP="008E26A1">
      <w:pPr>
        <w:bidi w:val="0"/>
        <w:spacing w:after="158"/>
        <w:jc w:val="left"/>
        <w:rPr>
          <w:rFonts w:asciiTheme="majorBidi" w:hAnsiTheme="majorBidi" w:cstheme="majorBidi"/>
          <w:sz w:val="28"/>
          <w:szCs w:val="28"/>
          <w:rtl/>
        </w:rPr>
      </w:pPr>
      <w:r w:rsidRPr="008E26A1">
        <w:rPr>
          <w:rFonts w:asciiTheme="majorBidi" w:hAnsiTheme="majorBidi" w:cstheme="majorBidi"/>
          <w:sz w:val="28"/>
          <w:szCs w:val="28"/>
        </w:rPr>
        <w:lastRenderedPageBreak/>
        <w:t xml:space="preserve"> </w:t>
      </w:r>
    </w:p>
    <w:p w:rsidR="008E26A1" w:rsidRPr="008E26A1" w:rsidRDefault="008E26A1" w:rsidP="008E26A1">
      <w:pPr>
        <w:bidi w:val="0"/>
        <w:spacing w:after="158"/>
        <w:jc w:val="left"/>
        <w:rPr>
          <w:rFonts w:asciiTheme="majorBidi" w:hAnsiTheme="majorBidi" w:cstheme="majorBidi"/>
          <w:sz w:val="28"/>
          <w:szCs w:val="28"/>
          <w:rtl/>
        </w:rPr>
      </w:pPr>
    </w:p>
    <w:p w:rsidR="008E26A1" w:rsidRPr="008E26A1" w:rsidRDefault="008E26A1" w:rsidP="008E26A1">
      <w:pPr>
        <w:bidi w:val="0"/>
        <w:spacing w:after="158"/>
        <w:jc w:val="left"/>
        <w:rPr>
          <w:rFonts w:asciiTheme="majorBidi" w:hAnsiTheme="majorBidi" w:cstheme="majorBidi"/>
          <w:sz w:val="28"/>
          <w:szCs w:val="28"/>
          <w:rtl/>
        </w:rPr>
      </w:pPr>
    </w:p>
    <w:p w:rsidR="007061FC" w:rsidRPr="008E26A1" w:rsidRDefault="007061FC" w:rsidP="007061FC">
      <w:pPr>
        <w:bidi w:val="0"/>
        <w:spacing w:after="0"/>
        <w:rPr>
          <w:rFonts w:asciiTheme="majorBidi" w:hAnsiTheme="majorBidi" w:cstheme="majorBidi"/>
          <w:sz w:val="28"/>
          <w:szCs w:val="28"/>
        </w:rPr>
      </w:pPr>
    </w:p>
    <w:p w:rsidR="007061FC" w:rsidRPr="008E26A1" w:rsidRDefault="007061FC" w:rsidP="007061FC">
      <w:pPr>
        <w:bidi w:val="0"/>
        <w:spacing w:after="169"/>
        <w:rPr>
          <w:rFonts w:asciiTheme="majorBidi" w:hAnsiTheme="majorBidi" w:cstheme="majorBidi"/>
          <w:sz w:val="28"/>
          <w:szCs w:val="28"/>
          <w:rtl/>
        </w:rPr>
      </w:pPr>
    </w:p>
    <w:p w:rsidR="007061FC" w:rsidRPr="009B0895" w:rsidRDefault="007061FC" w:rsidP="007061FC">
      <w:pPr>
        <w:bidi w:val="0"/>
        <w:spacing w:after="169"/>
        <w:rPr>
          <w:rFonts w:asciiTheme="majorBidi" w:hAnsiTheme="majorBidi" w:cstheme="majorBidi"/>
          <w:b/>
          <w:bCs/>
          <w:sz w:val="28"/>
          <w:szCs w:val="28"/>
          <w:u w:val="single"/>
          <w:rtl/>
        </w:rPr>
      </w:pPr>
      <w:r w:rsidRPr="009B0895">
        <w:rPr>
          <w:rFonts w:asciiTheme="majorBidi" w:hAnsiTheme="majorBidi" w:cstheme="majorBidi"/>
          <w:b/>
          <w:bCs/>
          <w:color w:val="4472C4" w:themeColor="accent1"/>
          <w:sz w:val="28"/>
          <w:szCs w:val="28"/>
          <w:u w:val="single"/>
          <w:rtl/>
        </w:rPr>
        <w:t>خاتمة الفصل الأول:</w:t>
      </w:r>
      <w:r w:rsidRPr="009B0895">
        <w:rPr>
          <w:rFonts w:asciiTheme="majorBidi" w:hAnsiTheme="majorBidi" w:cstheme="majorBidi"/>
          <w:b/>
          <w:bCs/>
          <w:sz w:val="28"/>
          <w:szCs w:val="28"/>
          <w:u w:val="single"/>
          <w:rtl/>
        </w:rPr>
        <w:t xml:space="preserve"> </w:t>
      </w:r>
    </w:p>
    <w:p w:rsidR="007061FC" w:rsidRPr="008E26A1" w:rsidRDefault="007061FC" w:rsidP="007061FC">
      <w:pPr>
        <w:bidi w:val="0"/>
        <w:spacing w:after="169"/>
        <w:rPr>
          <w:rFonts w:asciiTheme="majorBidi" w:hAnsiTheme="majorBidi" w:cstheme="majorBidi"/>
          <w:sz w:val="28"/>
          <w:szCs w:val="28"/>
          <w:rtl/>
        </w:rPr>
      </w:pPr>
    </w:p>
    <w:p w:rsidR="007061FC" w:rsidRPr="008E26A1" w:rsidRDefault="007061FC" w:rsidP="007061FC">
      <w:pPr>
        <w:bidi w:val="0"/>
        <w:spacing w:after="169"/>
        <w:rPr>
          <w:rFonts w:asciiTheme="majorBidi" w:hAnsiTheme="majorBidi" w:cstheme="majorBidi"/>
          <w:sz w:val="28"/>
          <w:szCs w:val="28"/>
          <w:rtl/>
        </w:rPr>
      </w:pPr>
      <w:r w:rsidRPr="008E26A1">
        <w:rPr>
          <w:rFonts w:asciiTheme="majorBidi" w:hAnsiTheme="majorBidi" w:cstheme="majorBidi"/>
          <w:sz w:val="28"/>
          <w:szCs w:val="28"/>
          <w:rtl/>
        </w:rPr>
        <w:t>تناول هذا الفصل الأساس النظري والمنهجي الذي تنطلق منه الدراسة، حيث تم تسليط الضوء على الإطار العام الذي يحكم مشكلة البحث، وأهميته النظرية والتطبيقية، إلى جانب تحديد أهداف الدراسة، وأسئلتها، وفرضياتها التي سيتم التحقق منها لاحقًا</w:t>
      </w:r>
      <w:r w:rsidRPr="008E26A1">
        <w:rPr>
          <w:rFonts w:asciiTheme="majorBidi" w:hAnsiTheme="majorBidi" w:cstheme="majorBidi"/>
          <w:sz w:val="28"/>
          <w:szCs w:val="28"/>
        </w:rPr>
        <w:t>.</w:t>
      </w:r>
    </w:p>
    <w:p w:rsidR="007061FC" w:rsidRPr="008E26A1" w:rsidRDefault="007061FC" w:rsidP="007061FC">
      <w:pPr>
        <w:bidi w:val="0"/>
        <w:spacing w:after="169"/>
        <w:rPr>
          <w:rFonts w:asciiTheme="majorBidi" w:hAnsiTheme="majorBidi" w:cstheme="majorBidi"/>
          <w:sz w:val="28"/>
          <w:szCs w:val="28"/>
          <w:rtl/>
        </w:rPr>
      </w:pPr>
    </w:p>
    <w:p w:rsidR="007061FC" w:rsidRPr="008E26A1" w:rsidRDefault="007061FC" w:rsidP="007061FC">
      <w:pPr>
        <w:bidi w:val="0"/>
        <w:spacing w:after="169"/>
        <w:rPr>
          <w:rFonts w:asciiTheme="majorBidi" w:hAnsiTheme="majorBidi" w:cstheme="majorBidi"/>
          <w:sz w:val="28"/>
          <w:szCs w:val="28"/>
          <w:rtl/>
        </w:rPr>
      </w:pPr>
      <w:r w:rsidRPr="008E26A1">
        <w:rPr>
          <w:rFonts w:asciiTheme="majorBidi" w:hAnsiTheme="majorBidi" w:cstheme="majorBidi"/>
          <w:sz w:val="28"/>
          <w:szCs w:val="28"/>
          <w:rtl/>
        </w:rPr>
        <w:t>كما قدم الفصل عرضًا متكاملاً لمبررات اختيار موضوع رضا المستخدمين عن خدمات مراكز الجلدية والتجميل، مع تركيز خاص على الدور الذي تلعبه الخصوصية والأمان المعلوماتي في تشكيل هذا الرضا. وقد أوضح الطرح أن هذه الجوانب لم تعد هامشية أو تكميلية في بيئة الخدمات التجميلية، بل أصبحت عناصر جوهرية في تجربة العميل، تؤثر بشكل مباشر على تقييمه للخدمة واستعداده لتكرارها أو التوصية بها للغير.</w:t>
      </w:r>
    </w:p>
    <w:p w:rsidR="007061FC" w:rsidRPr="008E26A1" w:rsidRDefault="007061FC" w:rsidP="007061FC">
      <w:pPr>
        <w:bidi w:val="0"/>
        <w:spacing w:after="169"/>
        <w:rPr>
          <w:rFonts w:asciiTheme="majorBidi" w:hAnsiTheme="majorBidi" w:cstheme="majorBidi"/>
          <w:sz w:val="28"/>
          <w:szCs w:val="28"/>
          <w:rtl/>
        </w:rPr>
      </w:pPr>
    </w:p>
    <w:p w:rsidR="007061FC" w:rsidRPr="008E26A1" w:rsidRDefault="007061FC" w:rsidP="007061FC">
      <w:pPr>
        <w:bidi w:val="0"/>
        <w:spacing w:after="169"/>
        <w:rPr>
          <w:rFonts w:asciiTheme="majorBidi" w:hAnsiTheme="majorBidi" w:cstheme="majorBidi"/>
          <w:sz w:val="28"/>
          <w:szCs w:val="28"/>
          <w:rtl/>
        </w:rPr>
      </w:pPr>
      <w:r w:rsidRPr="008E26A1">
        <w:rPr>
          <w:rFonts w:asciiTheme="majorBidi" w:hAnsiTheme="majorBidi" w:cstheme="majorBidi"/>
          <w:sz w:val="28"/>
          <w:szCs w:val="28"/>
          <w:rtl/>
        </w:rPr>
        <w:t>تم في هذا الفصل أيضًا توضيح نموذج الدراسة الذي يربط بين المتغيرات المستقلة (الأمان، الخصوصية، السلوك المهني)، والمتغير التابع (رضا المستخدم)، إلى جانب المتغيرات الديموغرافية التي قد تؤثر في طبيعة هذه العلاقة.</w:t>
      </w:r>
    </w:p>
    <w:p w:rsidR="008E26A1" w:rsidRPr="008E26A1" w:rsidRDefault="008E26A1" w:rsidP="008E26A1">
      <w:pPr>
        <w:bidi w:val="0"/>
        <w:spacing w:after="158"/>
        <w:ind w:right="142"/>
        <w:rPr>
          <w:rFonts w:asciiTheme="majorBidi" w:hAnsiTheme="majorBidi" w:cstheme="majorBidi"/>
          <w:sz w:val="28"/>
          <w:szCs w:val="28"/>
        </w:rPr>
      </w:pPr>
    </w:p>
    <w:p w:rsidR="008E26A1" w:rsidRPr="008E26A1" w:rsidRDefault="008E26A1" w:rsidP="008E26A1">
      <w:pPr>
        <w:bidi w:val="0"/>
        <w:spacing w:after="0"/>
        <w:jc w:val="left"/>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8E26A1" w:rsidRPr="008E26A1" w:rsidRDefault="008E26A1" w:rsidP="008E26A1">
      <w:pPr>
        <w:bidi w:val="0"/>
        <w:spacing w:after="0"/>
        <w:rPr>
          <w:rFonts w:asciiTheme="majorBidi" w:hAnsiTheme="majorBidi" w:cstheme="majorBidi"/>
          <w:sz w:val="28"/>
          <w:szCs w:val="28"/>
        </w:rPr>
      </w:pPr>
    </w:p>
    <w:p w:rsidR="008E26A1" w:rsidRDefault="008E26A1" w:rsidP="008E26A1">
      <w:pPr>
        <w:bidi w:val="0"/>
        <w:spacing w:after="75"/>
        <w:jc w:val="left"/>
        <w:rPr>
          <w:rFonts w:asciiTheme="majorBidi" w:hAnsiTheme="majorBidi" w:cstheme="majorBidi"/>
          <w:sz w:val="28"/>
          <w:szCs w:val="28"/>
          <w:rtl/>
        </w:rPr>
      </w:pPr>
      <w:r w:rsidRPr="008E26A1">
        <w:rPr>
          <w:rFonts w:asciiTheme="majorBidi" w:hAnsiTheme="majorBidi" w:cstheme="majorBidi"/>
          <w:sz w:val="28"/>
          <w:szCs w:val="28"/>
        </w:rPr>
        <w:t xml:space="preserve"> </w:t>
      </w:r>
    </w:p>
    <w:p w:rsidR="009B0895" w:rsidRDefault="009B0895" w:rsidP="009B0895">
      <w:pPr>
        <w:bidi w:val="0"/>
        <w:spacing w:after="75"/>
        <w:jc w:val="left"/>
        <w:rPr>
          <w:rFonts w:asciiTheme="majorBidi" w:hAnsiTheme="majorBidi" w:cstheme="majorBidi"/>
          <w:sz w:val="28"/>
          <w:szCs w:val="28"/>
          <w:rtl/>
        </w:rPr>
      </w:pPr>
    </w:p>
    <w:p w:rsidR="009B0895" w:rsidRDefault="009B0895" w:rsidP="009B0895">
      <w:pPr>
        <w:bidi w:val="0"/>
        <w:spacing w:after="75"/>
        <w:jc w:val="left"/>
        <w:rPr>
          <w:rFonts w:asciiTheme="majorBidi" w:hAnsiTheme="majorBidi" w:cstheme="majorBidi"/>
          <w:sz w:val="28"/>
          <w:szCs w:val="28"/>
          <w:rtl/>
        </w:rPr>
      </w:pPr>
    </w:p>
    <w:p w:rsidR="009B0895" w:rsidRDefault="009B0895" w:rsidP="009B0895">
      <w:pPr>
        <w:bidi w:val="0"/>
        <w:spacing w:after="75"/>
        <w:jc w:val="left"/>
        <w:rPr>
          <w:rFonts w:asciiTheme="majorBidi" w:hAnsiTheme="majorBidi" w:cstheme="majorBidi"/>
          <w:sz w:val="28"/>
          <w:szCs w:val="28"/>
          <w:rtl/>
        </w:rPr>
      </w:pPr>
    </w:p>
    <w:p w:rsidR="009B0895" w:rsidRDefault="009B0895" w:rsidP="009B0895">
      <w:pPr>
        <w:bidi w:val="0"/>
        <w:spacing w:after="75"/>
        <w:jc w:val="left"/>
        <w:rPr>
          <w:rFonts w:asciiTheme="majorBidi" w:hAnsiTheme="majorBidi" w:cstheme="majorBidi"/>
          <w:sz w:val="28"/>
          <w:szCs w:val="28"/>
          <w:rtl/>
        </w:rPr>
      </w:pPr>
    </w:p>
    <w:p w:rsidR="009B0895" w:rsidRDefault="009B0895" w:rsidP="009B0895">
      <w:pPr>
        <w:bidi w:val="0"/>
        <w:spacing w:after="75"/>
        <w:jc w:val="left"/>
        <w:rPr>
          <w:rFonts w:asciiTheme="majorBidi" w:hAnsiTheme="majorBidi" w:cstheme="majorBidi"/>
          <w:sz w:val="28"/>
          <w:szCs w:val="28"/>
          <w:rtl/>
        </w:rPr>
      </w:pPr>
    </w:p>
    <w:p w:rsidR="009B0895" w:rsidRPr="008E26A1" w:rsidRDefault="009B0895" w:rsidP="009B0895">
      <w:pPr>
        <w:bidi w:val="0"/>
        <w:spacing w:after="75"/>
        <w:jc w:val="left"/>
        <w:rPr>
          <w:rFonts w:asciiTheme="majorBidi" w:hAnsiTheme="majorBidi" w:cstheme="majorBidi"/>
          <w:sz w:val="28"/>
          <w:szCs w:val="28"/>
        </w:rPr>
      </w:pPr>
    </w:p>
    <w:p w:rsidR="00A01FAB" w:rsidRPr="008E26A1" w:rsidRDefault="00550389" w:rsidP="008E26A1">
      <w:pPr>
        <w:bidi w:val="0"/>
        <w:spacing w:after="169"/>
        <w:rPr>
          <w:rFonts w:asciiTheme="majorBidi" w:hAnsiTheme="majorBidi" w:cstheme="majorBidi"/>
          <w:sz w:val="28"/>
          <w:szCs w:val="28"/>
        </w:rPr>
      </w:pPr>
      <w:r w:rsidRPr="008E26A1">
        <w:rPr>
          <w:rFonts w:asciiTheme="majorBidi" w:hAnsiTheme="majorBidi" w:cstheme="majorBidi"/>
          <w:sz w:val="28"/>
          <w:szCs w:val="28"/>
        </w:rPr>
        <w:t xml:space="preserve"> </w:t>
      </w:r>
    </w:p>
    <w:p w:rsidR="00A01FAB" w:rsidRPr="008E26A1" w:rsidRDefault="00550389" w:rsidP="008003CB">
      <w:pPr>
        <w:bidi w:val="0"/>
        <w:spacing w:after="9"/>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r w:rsidRPr="008E26A1">
        <w:rPr>
          <w:rFonts w:asciiTheme="majorBidi" w:hAnsiTheme="majorBidi" w:cstheme="majorBidi"/>
          <w:sz w:val="28"/>
          <w:szCs w:val="28"/>
        </w:rPr>
        <w:t xml:space="preserve"> </w:t>
      </w:r>
    </w:p>
    <w:p w:rsidR="00BE1BB2" w:rsidRPr="009B0895" w:rsidRDefault="00550389" w:rsidP="008003CB">
      <w:pPr>
        <w:spacing w:after="141"/>
        <w:ind w:left="79" w:hanging="10"/>
        <w:jc w:val="both"/>
        <w:rPr>
          <w:rFonts w:asciiTheme="majorBidi" w:eastAsia="Sakkal Majalla" w:hAnsiTheme="majorBidi" w:cstheme="majorBidi"/>
          <w:b/>
          <w:bCs/>
          <w:color w:val="4472C4"/>
          <w:sz w:val="28"/>
          <w:szCs w:val="28"/>
          <w:rtl/>
        </w:rPr>
      </w:pPr>
      <w:r w:rsidRPr="009B0895">
        <w:rPr>
          <w:rFonts w:asciiTheme="majorBidi" w:eastAsia="Sakkal Majalla" w:hAnsiTheme="majorBidi" w:cstheme="majorBidi"/>
          <w:b/>
          <w:bCs/>
          <w:color w:val="4472C4"/>
          <w:sz w:val="28"/>
          <w:szCs w:val="28"/>
          <w:u w:val="single" w:color="4472C4"/>
          <w:rtl/>
        </w:rPr>
        <w:lastRenderedPageBreak/>
        <w:t>ال</w:t>
      </w:r>
      <w:r w:rsidR="005B0B7A" w:rsidRPr="009B0895">
        <w:rPr>
          <w:rFonts w:asciiTheme="majorBidi" w:eastAsia="Sakkal Majalla" w:hAnsiTheme="majorBidi" w:cstheme="majorBidi"/>
          <w:b/>
          <w:bCs/>
          <w:color w:val="4472C4"/>
          <w:sz w:val="28"/>
          <w:szCs w:val="28"/>
          <w:u w:val="single" w:color="4472C4"/>
          <w:rtl/>
        </w:rPr>
        <w:t>اطار</w:t>
      </w:r>
      <w:r w:rsidRPr="009B0895">
        <w:rPr>
          <w:rFonts w:asciiTheme="majorBidi" w:eastAsia="Sakkal Majalla" w:hAnsiTheme="majorBidi" w:cstheme="majorBidi"/>
          <w:b/>
          <w:bCs/>
          <w:color w:val="4472C4"/>
          <w:sz w:val="28"/>
          <w:szCs w:val="28"/>
          <w:u w:val="single" w:color="4472C4"/>
          <w:rtl/>
        </w:rPr>
        <w:t xml:space="preserve"> النظري</w:t>
      </w:r>
      <w:r w:rsidR="005B0B7A" w:rsidRPr="009B0895">
        <w:rPr>
          <w:rFonts w:asciiTheme="majorBidi" w:eastAsia="Sakkal Majalla" w:hAnsiTheme="majorBidi" w:cstheme="majorBidi"/>
          <w:b/>
          <w:bCs/>
          <w:color w:val="4472C4"/>
          <w:sz w:val="28"/>
          <w:szCs w:val="28"/>
          <w:u w:val="single" w:color="4472C4"/>
          <w:rtl/>
        </w:rPr>
        <w:t xml:space="preserve"> و</w:t>
      </w:r>
      <w:r w:rsidRPr="009B0895">
        <w:rPr>
          <w:rFonts w:asciiTheme="majorBidi" w:eastAsia="Sakkal Majalla" w:hAnsiTheme="majorBidi" w:cstheme="majorBidi"/>
          <w:b/>
          <w:bCs/>
          <w:color w:val="4472C4"/>
          <w:sz w:val="28"/>
          <w:szCs w:val="28"/>
          <w:u w:val="single" w:color="4472C4"/>
          <w:rtl/>
        </w:rPr>
        <w:t>للدراس</w:t>
      </w:r>
      <w:r w:rsidR="005B0B7A" w:rsidRPr="009B0895">
        <w:rPr>
          <w:rFonts w:asciiTheme="majorBidi" w:eastAsia="Sakkal Majalla" w:hAnsiTheme="majorBidi" w:cstheme="majorBidi"/>
          <w:b/>
          <w:bCs/>
          <w:color w:val="4472C4"/>
          <w:sz w:val="28"/>
          <w:szCs w:val="28"/>
          <w:u w:val="single" w:color="4472C4"/>
          <w:rtl/>
        </w:rPr>
        <w:t xml:space="preserve">ات </w:t>
      </w:r>
      <w:proofErr w:type="gramStart"/>
      <w:r w:rsidR="005B0B7A" w:rsidRPr="009B0895">
        <w:rPr>
          <w:rFonts w:asciiTheme="majorBidi" w:eastAsia="Sakkal Majalla" w:hAnsiTheme="majorBidi" w:cstheme="majorBidi"/>
          <w:b/>
          <w:bCs/>
          <w:color w:val="4472C4"/>
          <w:sz w:val="28"/>
          <w:szCs w:val="28"/>
          <w:u w:val="single" w:color="4472C4"/>
          <w:rtl/>
        </w:rPr>
        <w:t xml:space="preserve">السابقة </w:t>
      </w:r>
      <w:r w:rsidRPr="009B0895">
        <w:rPr>
          <w:rFonts w:asciiTheme="majorBidi" w:eastAsia="Sakkal Majalla" w:hAnsiTheme="majorBidi" w:cstheme="majorBidi"/>
          <w:b/>
          <w:bCs/>
          <w:color w:val="4472C4"/>
          <w:sz w:val="28"/>
          <w:szCs w:val="28"/>
          <w:u w:val="single" w:color="4472C4"/>
          <w:rtl/>
        </w:rPr>
        <w:t>:</w:t>
      </w:r>
      <w:proofErr w:type="gramEnd"/>
      <w:r w:rsidRPr="009B0895">
        <w:rPr>
          <w:rFonts w:asciiTheme="majorBidi" w:eastAsia="Sakkal Majalla" w:hAnsiTheme="majorBidi" w:cstheme="majorBidi"/>
          <w:b/>
          <w:bCs/>
          <w:color w:val="4472C4"/>
          <w:sz w:val="28"/>
          <w:szCs w:val="28"/>
          <w:rtl/>
        </w:rPr>
        <w:t xml:space="preserve"> </w:t>
      </w:r>
    </w:p>
    <w:p w:rsidR="00BE1BB2" w:rsidRPr="008E26A1" w:rsidRDefault="00BE1BB2" w:rsidP="008003CB">
      <w:pPr>
        <w:spacing w:after="141"/>
        <w:ind w:left="79" w:hanging="10"/>
        <w:jc w:val="both"/>
        <w:rPr>
          <w:rFonts w:asciiTheme="majorBidi" w:eastAsia="Sakkal Majalla" w:hAnsiTheme="majorBidi" w:cstheme="majorBidi"/>
          <w:color w:val="4472C4"/>
          <w:sz w:val="28"/>
          <w:szCs w:val="28"/>
          <w:rtl/>
        </w:rPr>
      </w:pPr>
    </w:p>
    <w:p w:rsidR="00BE1BB2" w:rsidRPr="009B0895" w:rsidRDefault="00BE1BB2" w:rsidP="008003CB">
      <w:pPr>
        <w:spacing w:after="141"/>
        <w:ind w:left="79" w:hanging="10"/>
        <w:jc w:val="both"/>
        <w:rPr>
          <w:rFonts w:asciiTheme="majorBidi" w:hAnsiTheme="majorBidi" w:cstheme="majorBidi"/>
          <w:b/>
          <w:bCs/>
          <w:color w:val="4472C4" w:themeColor="accent1"/>
          <w:sz w:val="28"/>
          <w:szCs w:val="28"/>
          <w:u w:val="single"/>
          <w:rtl/>
        </w:rPr>
      </w:pPr>
      <w:r w:rsidRPr="009B0895">
        <w:rPr>
          <w:rFonts w:asciiTheme="majorBidi" w:hAnsiTheme="majorBidi" w:cstheme="majorBidi"/>
          <w:b/>
          <w:bCs/>
          <w:color w:val="4472C4" w:themeColor="accent1"/>
          <w:sz w:val="28"/>
          <w:szCs w:val="28"/>
          <w:u w:val="single"/>
          <w:rtl/>
        </w:rPr>
        <w:t>المقدمة:</w:t>
      </w: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 xml:space="preserve">يتم التركيز في هذا الفصل على تحليل المفاهيم والنظريات المرتبطة بموضوع </w:t>
      </w:r>
      <w:proofErr w:type="spellStart"/>
      <w:proofErr w:type="gramStart"/>
      <w:r w:rsidRPr="008E26A1">
        <w:rPr>
          <w:rFonts w:asciiTheme="majorBidi" w:hAnsiTheme="majorBidi" w:cstheme="majorBidi"/>
          <w:color w:val="auto"/>
          <w:sz w:val="28"/>
          <w:szCs w:val="28"/>
          <w:rtl/>
        </w:rPr>
        <w:t>البحث،الثاني</w:t>
      </w:r>
      <w:proofErr w:type="spellEnd"/>
      <w:proofErr w:type="gramEnd"/>
      <w:r w:rsidRPr="008E26A1">
        <w:rPr>
          <w:rFonts w:asciiTheme="majorBidi" w:hAnsiTheme="majorBidi" w:cstheme="majorBidi"/>
          <w:color w:val="auto"/>
          <w:sz w:val="28"/>
          <w:szCs w:val="28"/>
          <w:rtl/>
        </w:rPr>
        <w:t xml:space="preserve"> في هذا الفصل. وذلك من خلال استعر اض الإطار النظر ي الذي يوضح الأسس العلمية التي يقوم عليها البحث، حيث يتم كما النظرية.</w:t>
      </w: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توضيح المفاهيم الأساسية والعوامل المؤثرة في المشكلة البحثية، إلى جانب مناقشة أبرز النماذج</w:t>
      </w: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للدراسات السابقة التي تناولت موضوع البحث أو موضوعات مشابهة، وذلك يتناول هذا الفصل استعراض بهدف استخلاص أبرز النتائج التي توصلت إليها تلك الدراسات، وتحديد أوجه التشابه والاختلاف بينها وبين تسليط الضوء على الفجوات البحثية التي لم يتم تناولها بعمق.</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الدراسة الحالية</w:t>
      </w:r>
    </w:p>
    <w:p w:rsidR="00BE1BB2" w:rsidRPr="008E26A1" w:rsidRDefault="00BE1BB2" w:rsidP="00BE1BB2">
      <w:pPr>
        <w:spacing w:after="141"/>
        <w:ind w:left="79" w:hanging="10"/>
        <w:jc w:val="both"/>
        <w:rPr>
          <w:rFonts w:asciiTheme="majorBidi" w:eastAsia="Sakkal Majalla" w:hAnsiTheme="majorBidi" w:cstheme="majorBidi"/>
          <w:sz w:val="28"/>
          <w:szCs w:val="28"/>
          <w:rtl/>
        </w:rPr>
      </w:pPr>
      <w:r w:rsidRPr="008E26A1">
        <w:rPr>
          <w:rFonts w:asciiTheme="majorBidi" w:hAnsiTheme="majorBidi" w:cstheme="majorBidi"/>
          <w:color w:val="auto"/>
          <w:sz w:val="28"/>
          <w:szCs w:val="28"/>
          <w:rtl/>
        </w:rPr>
        <w:t xml:space="preserve">حيث يتم ومن خلال هذا </w:t>
      </w:r>
      <w:proofErr w:type="spellStart"/>
      <w:proofErr w:type="gramStart"/>
      <w:r w:rsidRPr="008E26A1">
        <w:rPr>
          <w:rFonts w:asciiTheme="majorBidi" w:hAnsiTheme="majorBidi" w:cstheme="majorBidi"/>
          <w:color w:val="auto"/>
          <w:sz w:val="28"/>
          <w:szCs w:val="28"/>
          <w:rtl/>
        </w:rPr>
        <w:t>التحليل،فهم</w:t>
      </w:r>
      <w:proofErr w:type="spellEnd"/>
      <w:proofErr w:type="gramEnd"/>
      <w:r w:rsidRPr="008E26A1">
        <w:rPr>
          <w:rFonts w:asciiTheme="majorBidi" w:hAnsiTheme="majorBidi" w:cstheme="majorBidi"/>
          <w:color w:val="auto"/>
          <w:sz w:val="28"/>
          <w:szCs w:val="28"/>
          <w:rtl/>
        </w:rPr>
        <w:t xml:space="preserve"> العلاقة بين وفي الأدبيات السابقة، مما يسهم في توضيح الإضافة العلمية التي تقدمها هذه الدراسة، المتغيرات محل الدراسة في ضوء ما تم التوصل إليه من نتائج وأدلة علمية سابقة. </w:t>
      </w:r>
      <w:r w:rsidR="00550389" w:rsidRPr="008E26A1">
        <w:rPr>
          <w:rFonts w:asciiTheme="majorBidi" w:eastAsia="Sakkal Majalla" w:hAnsiTheme="majorBidi" w:cstheme="majorBidi"/>
          <w:sz w:val="28"/>
          <w:szCs w:val="28"/>
          <w:rtl/>
        </w:rPr>
        <w:t xml:space="preserve">ركز معظم الدراسات السابقة على الجوانب التقنية في انشاء مركز لأمراض الجلد </w:t>
      </w:r>
      <w:proofErr w:type="gramStart"/>
      <w:r w:rsidR="00550389" w:rsidRPr="008E26A1">
        <w:rPr>
          <w:rFonts w:asciiTheme="majorBidi" w:eastAsia="Sakkal Majalla" w:hAnsiTheme="majorBidi" w:cstheme="majorBidi"/>
          <w:sz w:val="28"/>
          <w:szCs w:val="28"/>
          <w:rtl/>
        </w:rPr>
        <w:t>والتجميل ،</w:t>
      </w:r>
      <w:proofErr w:type="gramEnd"/>
      <w:r w:rsidR="00550389" w:rsidRPr="008E26A1">
        <w:rPr>
          <w:rFonts w:asciiTheme="majorBidi" w:eastAsia="Sakkal Majalla" w:hAnsiTheme="majorBidi" w:cstheme="majorBidi"/>
          <w:sz w:val="28"/>
          <w:szCs w:val="28"/>
          <w:rtl/>
        </w:rPr>
        <w:t xml:space="preserve"> مع قلة الاهتمام بالجوانب الإدارية الشاملة. هذه الدراسة تسد الفجوة من خلال دمج تحليل الإدارة مع استراتيجيات الأعمال في </w:t>
      </w:r>
      <w:proofErr w:type="gramStart"/>
      <w:r w:rsidR="00550389" w:rsidRPr="008E26A1">
        <w:rPr>
          <w:rFonts w:asciiTheme="majorBidi" w:eastAsia="Sakkal Majalla" w:hAnsiTheme="majorBidi" w:cstheme="majorBidi"/>
          <w:sz w:val="28"/>
          <w:szCs w:val="28"/>
          <w:rtl/>
        </w:rPr>
        <w:t>الشركة .</w:t>
      </w:r>
      <w:proofErr w:type="gramEnd"/>
    </w:p>
    <w:p w:rsidR="00BE1BB2" w:rsidRPr="008E26A1" w:rsidRDefault="00BE1BB2" w:rsidP="00BE1BB2">
      <w:pPr>
        <w:spacing w:after="141"/>
        <w:ind w:left="79" w:hanging="10"/>
        <w:jc w:val="both"/>
        <w:rPr>
          <w:rFonts w:asciiTheme="majorBidi" w:hAnsiTheme="majorBidi" w:cstheme="majorBidi"/>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أولًا: الإطار النظري</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1.1 المفاهيم الأساسية</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‌أ. رضا المستخدم:</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يشير إلى تقييم المستخدم لمدى توافق تجربته داخل المركز مع توقعاته واحتياجاته. ويُعد مؤشراً نفسياً وسلوكياً يعكس قناعة الفرد بجودة الخدمة، وقدرته على تكرار التجربة أو التوصية بها.</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‌ب. الأمان المعلوماتي:</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يمثل مدى حماية بيانات المراجع الصحية والشخصية من الوصول غير المصرح به، ويشمل حماية الملفات الرقمية، الصور، والتقارير الطبية الحساسة.</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‌ج. الخصوصية الجسدية:</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تعني حفظ كرامة المراجع أثناء تقديم الخدمة، من خلال احترام الجسد، وعدم الكشف غير الضروري، وضمان إجراء الفحوص والعلاجات في بيئة آمنة وهادئة تحترم الحياء والخصوصية.</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‌د. السلوك المهني:</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يتعلق بطريقة تفاعل مقدمي الخدمة مع المراجع من حيث اللباقة، السرية، التعاطف، والاحترافية.</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1.2 التطور التاريخي للخدمات الجلدية والتجميلية</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تطورت مراكز الجلدية من كونها وحدات لعلاج الأمراض الجلدية المزمنة إلى مراكز متكاملة تقدم خدمات طبية وتجميلية تعتمد على التكنولوجيا، مثل الليزر، التقشير الكيميائي، وعلاج مشاكل البشرة الجمالية. هذا التطور استتبع زيادة في حساسية المعلومات المتبادلة، وبالتالي أهمية الأمان والخصوصية كمطلبين أساسيين.</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1.3 أهمية رضا المستخدم</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يُعد رضا المستخدم أحد أهم مؤشرات الأداء في المؤسسات الصحية، حيث يعكس جودة الرعاية، ويؤثر في سلوك العميل المستقبلي، مثل العودة لاستخدام الخدمة، أو التوصية بها للآخرين. كما يُنظر إليه كمؤشر غير مباشر على فعالية الخدمة وكفاءة الطاقم العامل.</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1.4 أهمية الأمان والخصوصية في تعزيز الرضا</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تشير الأدبيات الحديثة إلى أن مشاعر الأمان والثقة الناتجة عن حماية خصوصية العميل، تلعب دورًا محوريًا في تشكيل الرضا، خصوصًا في القطاعات الحساسة مثل الجلدية والتجميل. إذ يشعر المستخدم بالارتياح حين يضمن أن بياناته لن تُستخدم في أغراض ترويجية دون إذنه، أو أن فحوصه تجرى ضمن شروط تراعي الحياء والخصوصية الجسدية.</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ثانيًا: النظريات ذات الصلة بالدراسة</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2.1 نظرية التوقعات-الإدراك (</w:t>
      </w:r>
      <w:r w:rsidRPr="008E26A1">
        <w:rPr>
          <w:rFonts w:asciiTheme="majorBidi" w:hAnsiTheme="majorBidi" w:cstheme="majorBidi"/>
          <w:color w:val="auto"/>
          <w:sz w:val="28"/>
          <w:szCs w:val="28"/>
        </w:rPr>
        <w:t>Expectation-Confirmation Theory</w:t>
      </w:r>
      <w:r w:rsidRPr="008E26A1">
        <w:rPr>
          <w:rFonts w:asciiTheme="majorBidi" w:hAnsiTheme="majorBidi" w:cstheme="majorBidi"/>
          <w:color w:val="auto"/>
          <w:sz w:val="28"/>
          <w:szCs w:val="28"/>
          <w:rtl/>
        </w:rPr>
        <w:t>)</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توضح هذه النظرية أن رضا العميل يتولد عندما تتطابق تجربته الفعلية مع توقعاته أو تتجاوزها. وكلما كان الأمان والخصوصية ضمن التوقعات، فإن تلبيتها يؤدي إلى رضا أعلى.</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 xml:space="preserve">2.2 نظرية </w:t>
      </w:r>
      <w:proofErr w:type="spellStart"/>
      <w:r w:rsidRPr="008E26A1">
        <w:rPr>
          <w:rFonts w:asciiTheme="majorBidi" w:hAnsiTheme="majorBidi" w:cstheme="majorBidi"/>
          <w:color w:val="auto"/>
          <w:sz w:val="28"/>
          <w:szCs w:val="28"/>
          <w:rtl/>
        </w:rPr>
        <w:t>ماسلو</w:t>
      </w:r>
      <w:proofErr w:type="spellEnd"/>
      <w:r w:rsidRPr="008E26A1">
        <w:rPr>
          <w:rFonts w:asciiTheme="majorBidi" w:hAnsiTheme="majorBidi" w:cstheme="majorBidi"/>
          <w:color w:val="auto"/>
          <w:sz w:val="28"/>
          <w:szCs w:val="28"/>
          <w:rtl/>
        </w:rPr>
        <w:t xml:space="preserve"> للحاجات</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تضع الحاجة للأمان في المرتبة الثانية بعد الحاجات الفسيولوجية، ما يعني أن أي تهديد للأمان الشخصي (بما في ذلك المعلوماتي أو الجسدي) يؤثر سلبًا على التقدير الذاتي ورضا الفرد عن التجربة.</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2.3 نظرية جودة الخدمة (</w:t>
      </w:r>
      <w:r w:rsidRPr="008E26A1">
        <w:rPr>
          <w:rFonts w:asciiTheme="majorBidi" w:hAnsiTheme="majorBidi" w:cstheme="majorBidi"/>
          <w:color w:val="auto"/>
          <w:sz w:val="28"/>
          <w:szCs w:val="28"/>
        </w:rPr>
        <w:t>SERVQUAL</w:t>
      </w:r>
      <w:r w:rsidRPr="008E26A1">
        <w:rPr>
          <w:rFonts w:asciiTheme="majorBidi" w:hAnsiTheme="majorBidi" w:cstheme="majorBidi"/>
          <w:color w:val="auto"/>
          <w:sz w:val="28"/>
          <w:szCs w:val="28"/>
          <w:rtl/>
        </w:rPr>
        <w:t>)</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تحدد أبعاد جودة الخدمة بخمسة عناصر أساسية، منها: الثقة، الاستجابة، والاهتمام الفردي، وكلها عناصر تتقاطع مع مفهومي الأمان والخصوصية.</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ثالثًا: تطبيق النظرية في الدراسة</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lastRenderedPageBreak/>
        <w:t>ترتكز هذه الدراسة على الربط بين النظريات المذكورة أعلاه، لبناء تصور علمي يفسر كيف يؤثر إدراك المستخدم لمستوى الأمان والخصوصية على مستوى رضاه عن الخدمة. ويساعد هذا الإطار النظري في تطوير أدوات القياس، وتصميم فقرات الاستبيان، وتحليل النتائج لاحقًا.</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9B0895" w:rsidRDefault="00BE1BB2" w:rsidP="00BE1BB2">
      <w:pPr>
        <w:spacing w:after="141"/>
        <w:ind w:left="79" w:hanging="10"/>
        <w:jc w:val="both"/>
        <w:rPr>
          <w:rFonts w:asciiTheme="majorBidi" w:hAnsiTheme="majorBidi" w:cstheme="majorBidi"/>
          <w:b/>
          <w:bCs/>
          <w:color w:val="auto"/>
          <w:sz w:val="28"/>
          <w:szCs w:val="28"/>
          <w:u w:val="single"/>
          <w:rtl/>
        </w:rPr>
      </w:pPr>
      <w:r w:rsidRPr="009B0895">
        <w:rPr>
          <w:rFonts w:asciiTheme="majorBidi" w:hAnsiTheme="majorBidi" w:cstheme="majorBidi"/>
          <w:b/>
          <w:bCs/>
          <w:color w:val="4472C4" w:themeColor="accent1"/>
          <w:sz w:val="28"/>
          <w:szCs w:val="28"/>
          <w:u w:val="single"/>
          <w:rtl/>
        </w:rPr>
        <w:t>رابعًا: الدراسات السابقة</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4.1 الاتجاهات البحثية المشتركة</w:t>
      </w: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ab/>
        <w:t>•</w:t>
      </w:r>
      <w:r w:rsidRPr="008E26A1">
        <w:rPr>
          <w:rFonts w:asciiTheme="majorBidi" w:hAnsiTheme="majorBidi" w:cstheme="majorBidi"/>
          <w:color w:val="auto"/>
          <w:sz w:val="28"/>
          <w:szCs w:val="28"/>
          <w:rtl/>
        </w:rPr>
        <w:tab/>
        <w:t>ركزت معظم الدراسات السابقة على رضا المرضى في المستشفيات العامة.</w:t>
      </w: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ab/>
        <w:t>•</w:t>
      </w:r>
      <w:r w:rsidRPr="008E26A1">
        <w:rPr>
          <w:rFonts w:asciiTheme="majorBidi" w:hAnsiTheme="majorBidi" w:cstheme="majorBidi"/>
          <w:color w:val="auto"/>
          <w:sz w:val="28"/>
          <w:szCs w:val="28"/>
          <w:rtl/>
        </w:rPr>
        <w:tab/>
        <w:t>تناول بعضها العلاقة بين الخصوصية والثقة في الخدمات الصحية الرقمية.</w:t>
      </w: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ab/>
        <w:t>•</w:t>
      </w:r>
      <w:r w:rsidRPr="008E26A1">
        <w:rPr>
          <w:rFonts w:asciiTheme="majorBidi" w:hAnsiTheme="majorBidi" w:cstheme="majorBidi"/>
          <w:color w:val="auto"/>
          <w:sz w:val="28"/>
          <w:szCs w:val="28"/>
          <w:rtl/>
        </w:rPr>
        <w:tab/>
        <w:t>ركزت بعض الدراسات الدولية على البيئة التجميلية، لكنها لم تتناول الأمان كمحدد مستقل.</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4.2 الأساليب البحثية المستخدمة</w:t>
      </w: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ab/>
        <w:t>•</w:t>
      </w:r>
      <w:r w:rsidRPr="008E26A1">
        <w:rPr>
          <w:rFonts w:asciiTheme="majorBidi" w:hAnsiTheme="majorBidi" w:cstheme="majorBidi"/>
          <w:color w:val="auto"/>
          <w:sz w:val="28"/>
          <w:szCs w:val="28"/>
          <w:rtl/>
        </w:rPr>
        <w:tab/>
        <w:t>تم استخدام الأسلوب الكمي (استبيانات) في غالبية الدراسات.</w:t>
      </w: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ab/>
        <w:t>•</w:t>
      </w:r>
      <w:r w:rsidRPr="008E26A1">
        <w:rPr>
          <w:rFonts w:asciiTheme="majorBidi" w:hAnsiTheme="majorBidi" w:cstheme="majorBidi"/>
          <w:color w:val="auto"/>
          <w:sz w:val="28"/>
          <w:szCs w:val="28"/>
          <w:rtl/>
        </w:rPr>
        <w:tab/>
        <w:t>اعتمد البعض على المقابلات والنماذج التحليلية مثل تحليل الانحدار.</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4.3 الفجوات البحثية والفرص المستقبلية</w:t>
      </w: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ab/>
        <w:t>•</w:t>
      </w:r>
      <w:r w:rsidRPr="008E26A1">
        <w:rPr>
          <w:rFonts w:asciiTheme="majorBidi" w:hAnsiTheme="majorBidi" w:cstheme="majorBidi"/>
          <w:color w:val="auto"/>
          <w:sz w:val="28"/>
          <w:szCs w:val="28"/>
          <w:rtl/>
        </w:rPr>
        <w:tab/>
        <w:t>قلة الدراسات التطبيقية في مراكز الجلدية والتجميل داخل السياق العربي.</w:t>
      </w: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ab/>
        <w:t>•</w:t>
      </w:r>
      <w:r w:rsidRPr="008E26A1">
        <w:rPr>
          <w:rFonts w:asciiTheme="majorBidi" w:hAnsiTheme="majorBidi" w:cstheme="majorBidi"/>
          <w:color w:val="auto"/>
          <w:sz w:val="28"/>
          <w:szCs w:val="28"/>
          <w:rtl/>
        </w:rPr>
        <w:tab/>
        <w:t>ضعف التركيز على العلاقة السببية بين الأمان/الخصوصية والرضا.</w:t>
      </w: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ab/>
        <w:t>•</w:t>
      </w:r>
      <w:r w:rsidRPr="008E26A1">
        <w:rPr>
          <w:rFonts w:asciiTheme="majorBidi" w:hAnsiTheme="majorBidi" w:cstheme="majorBidi"/>
          <w:color w:val="auto"/>
          <w:sz w:val="28"/>
          <w:szCs w:val="28"/>
          <w:rtl/>
        </w:rPr>
        <w:tab/>
        <w:t>عدم مراعاة الفروق الديموغرافية (الجنس، العمر، عدد الزيارات) في تفسير الرضا.</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خلاصة الفصل</w:t>
      </w:r>
    </w:p>
    <w:p w:rsidR="00BE1BB2" w:rsidRPr="008E26A1" w:rsidRDefault="00BE1BB2" w:rsidP="00BE1BB2">
      <w:pPr>
        <w:spacing w:after="141"/>
        <w:ind w:left="79" w:hanging="10"/>
        <w:jc w:val="both"/>
        <w:rPr>
          <w:rFonts w:asciiTheme="majorBidi" w:hAnsiTheme="majorBidi" w:cstheme="majorBidi"/>
          <w:color w:val="auto"/>
          <w:sz w:val="28"/>
          <w:szCs w:val="28"/>
          <w:rtl/>
        </w:rPr>
      </w:pPr>
    </w:p>
    <w:p w:rsidR="00BE1BB2" w:rsidRPr="008E26A1" w:rsidRDefault="00BE1BB2" w:rsidP="00BE1BB2">
      <w:pPr>
        <w:spacing w:after="141"/>
        <w:ind w:left="79" w:hanging="10"/>
        <w:jc w:val="both"/>
        <w:rPr>
          <w:rFonts w:asciiTheme="majorBidi" w:hAnsiTheme="majorBidi" w:cstheme="majorBidi"/>
          <w:color w:val="auto"/>
          <w:sz w:val="28"/>
          <w:szCs w:val="28"/>
          <w:rtl/>
        </w:rPr>
      </w:pPr>
      <w:r w:rsidRPr="008E26A1">
        <w:rPr>
          <w:rFonts w:asciiTheme="majorBidi" w:hAnsiTheme="majorBidi" w:cstheme="majorBidi"/>
          <w:color w:val="auto"/>
          <w:sz w:val="28"/>
          <w:szCs w:val="28"/>
          <w:rtl/>
        </w:rPr>
        <w:t>قدم هذا الفصل خلفية نظرية متكاملة حول المفاهيم الأساسية والنظريات ذات الصلة بموضوع الدراسة، كما استعرض أبرز الاتجاهات البحثية السابقة، ووضح الفجوة العلمية التي تحاول هذه الدراسة سدها. وسيسهم هذا الإطار في توجيه أدوات البحث، وتحليل البيانات، وصولًا إلى نتائج أكثر دقة وواقعية في الفصول القادمة.</w:t>
      </w:r>
    </w:p>
    <w:p w:rsidR="008A2CD9" w:rsidRPr="008E26A1" w:rsidRDefault="008A2CD9" w:rsidP="00BE1BB2">
      <w:pPr>
        <w:spacing w:after="141"/>
        <w:ind w:left="79" w:hanging="10"/>
        <w:jc w:val="both"/>
        <w:rPr>
          <w:rFonts w:asciiTheme="majorBidi" w:hAnsiTheme="majorBidi" w:cstheme="majorBidi"/>
          <w:color w:val="auto"/>
          <w:sz w:val="28"/>
          <w:szCs w:val="28"/>
        </w:rPr>
      </w:pPr>
    </w:p>
    <w:p w:rsidR="007945EC" w:rsidRPr="00695C41" w:rsidRDefault="007945EC" w:rsidP="007945EC">
      <w:pPr>
        <w:bidi w:val="0"/>
        <w:spacing w:after="0"/>
        <w:rPr>
          <w:rFonts w:asciiTheme="majorBidi" w:hAnsiTheme="majorBidi" w:cstheme="majorBidi"/>
          <w:b/>
          <w:bCs/>
          <w:color w:val="4472C4" w:themeColor="accent1"/>
          <w:sz w:val="28"/>
          <w:szCs w:val="28"/>
          <w:u w:val="single"/>
          <w:rtl/>
        </w:rPr>
      </w:pPr>
      <w:r w:rsidRPr="00695C41">
        <w:rPr>
          <w:rFonts w:asciiTheme="majorBidi" w:hAnsiTheme="majorBidi" w:cstheme="majorBidi"/>
          <w:b/>
          <w:bCs/>
          <w:color w:val="4472C4" w:themeColor="accent1"/>
          <w:sz w:val="28"/>
          <w:szCs w:val="28"/>
          <w:u w:val="single"/>
          <w:rtl/>
        </w:rPr>
        <w:t xml:space="preserve">الفجوة </w:t>
      </w:r>
      <w:proofErr w:type="gramStart"/>
      <w:r w:rsidRPr="00695C41">
        <w:rPr>
          <w:rFonts w:asciiTheme="majorBidi" w:hAnsiTheme="majorBidi" w:cstheme="majorBidi"/>
          <w:b/>
          <w:bCs/>
          <w:color w:val="4472C4" w:themeColor="accent1"/>
          <w:sz w:val="28"/>
          <w:szCs w:val="28"/>
          <w:u w:val="single"/>
          <w:rtl/>
        </w:rPr>
        <w:t>البحثية :</w:t>
      </w:r>
      <w:proofErr w:type="gramEnd"/>
    </w:p>
    <w:p w:rsidR="007945EC" w:rsidRPr="008E26A1" w:rsidRDefault="007945EC" w:rsidP="007945EC">
      <w:pPr>
        <w:bidi w:val="0"/>
        <w:spacing w:after="0"/>
        <w:rPr>
          <w:rFonts w:asciiTheme="majorBidi" w:hAnsiTheme="majorBidi" w:cstheme="majorBidi"/>
          <w:b/>
          <w:bCs/>
          <w:color w:val="4472C4" w:themeColor="accent1"/>
          <w:sz w:val="28"/>
          <w:szCs w:val="28"/>
          <w:rtl/>
        </w:rPr>
      </w:pP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رغم تعدد الدراسات التي تناولت موضوع رضا المرضى والمراجعين في المؤسسات الصحية، إلا أن مراجعة الأدبيات تكشف عن وجود فجوة بحثية واضحة عند الحديث عن مراكز الجلدية والتجميل بشكل خاص، وبصورة أخص عند النظر إلى الخصوصية والأمان كمحددات رئيسية للرضا، لا كمجرد عناصر فرعية</w:t>
      </w:r>
    </w:p>
    <w:p w:rsidR="007945EC" w:rsidRPr="008E26A1" w:rsidRDefault="007945EC" w:rsidP="007945EC">
      <w:pPr>
        <w:bidi w:val="0"/>
        <w:spacing w:after="0"/>
        <w:rPr>
          <w:rFonts w:asciiTheme="majorBidi" w:hAnsiTheme="majorBidi" w:cstheme="majorBidi"/>
          <w:sz w:val="28"/>
          <w:szCs w:val="28"/>
          <w:rtl/>
        </w:rPr>
      </w:pP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وتتجلى هذه الفجوة في عدة نقاط</w:t>
      </w:r>
      <w:r w:rsidRPr="008E26A1">
        <w:rPr>
          <w:rFonts w:asciiTheme="majorBidi" w:hAnsiTheme="majorBidi" w:cstheme="majorBidi"/>
          <w:sz w:val="28"/>
          <w:szCs w:val="28"/>
        </w:rPr>
        <w:t>:</w:t>
      </w:r>
      <w:r w:rsidRPr="008E26A1">
        <w:rPr>
          <w:rFonts w:asciiTheme="majorBidi" w:hAnsiTheme="majorBidi" w:cstheme="majorBidi"/>
          <w:sz w:val="28"/>
          <w:szCs w:val="28"/>
        </w:rPr>
        <w:tab/>
      </w:r>
      <w:r w:rsidRPr="008E26A1">
        <w:rPr>
          <w:rFonts w:asciiTheme="majorBidi" w:hAnsiTheme="majorBidi" w:cstheme="majorBidi"/>
          <w:sz w:val="28"/>
          <w:szCs w:val="28"/>
          <w:rtl/>
        </w:rPr>
        <w:t>1-</w:t>
      </w:r>
      <w:r w:rsidRPr="008E26A1">
        <w:rPr>
          <w:rFonts w:asciiTheme="majorBidi" w:hAnsiTheme="majorBidi" w:cstheme="majorBidi"/>
          <w:sz w:val="28"/>
          <w:szCs w:val="28"/>
          <w:rtl/>
        </w:rPr>
        <w:t xml:space="preserve">التركيز على الجوانب التقنية والطبية فقط: أغلب الدراسات ركزت على جودة العلاج أو المهارات الطبية، بينما أغفلت العوامل النفسية والاجتماعية مثل الخصوصية والأمان العاطفي </w:t>
      </w:r>
      <w:proofErr w:type="spellStart"/>
      <w:r w:rsidRPr="008E26A1">
        <w:rPr>
          <w:rFonts w:asciiTheme="majorBidi" w:hAnsiTheme="majorBidi" w:cstheme="majorBidi"/>
          <w:sz w:val="28"/>
          <w:szCs w:val="28"/>
          <w:rtl/>
        </w:rPr>
        <w:t>والبيئ</w:t>
      </w:r>
      <w:proofErr w:type="spellEnd"/>
      <w:r w:rsidRPr="008E26A1">
        <w:rPr>
          <w:rFonts w:asciiTheme="majorBidi" w:hAnsiTheme="majorBidi" w:cstheme="majorBidi"/>
          <w:sz w:val="28"/>
          <w:szCs w:val="28"/>
          <w:rtl/>
        </w:rPr>
        <w:t>.</w:t>
      </w:r>
      <w:r w:rsidRPr="008E26A1">
        <w:rPr>
          <w:rFonts w:asciiTheme="majorBidi" w:hAnsiTheme="majorBidi" w:cstheme="majorBidi"/>
          <w:sz w:val="28"/>
          <w:szCs w:val="28"/>
        </w:rPr>
        <w:t>.</w:t>
      </w: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Pr>
        <w:tab/>
      </w:r>
      <w:r w:rsidRPr="008E26A1">
        <w:rPr>
          <w:rFonts w:asciiTheme="majorBidi" w:hAnsiTheme="majorBidi" w:cstheme="majorBidi"/>
          <w:sz w:val="28"/>
          <w:szCs w:val="28"/>
          <w:rtl/>
        </w:rPr>
        <w:t>2-</w:t>
      </w:r>
      <w:r w:rsidRPr="008E26A1">
        <w:rPr>
          <w:rFonts w:asciiTheme="majorBidi" w:hAnsiTheme="majorBidi" w:cstheme="majorBidi"/>
          <w:sz w:val="28"/>
          <w:szCs w:val="28"/>
          <w:rtl/>
        </w:rPr>
        <w:t>قلة الدراسات الميدانية التطبيقية: معظم الأبحاث تنتمي إلى الإطار النظري أو تعتمد على دراسات حالة محدودة، دون قياس تجريبي واسع النطاق لرضا العملاء في مراكز التجميل</w:t>
      </w:r>
      <w:r w:rsidRPr="008E26A1">
        <w:rPr>
          <w:rFonts w:asciiTheme="majorBidi" w:hAnsiTheme="majorBidi" w:cstheme="majorBidi"/>
          <w:sz w:val="28"/>
          <w:szCs w:val="28"/>
          <w:rtl/>
        </w:rPr>
        <w:t>.</w:t>
      </w: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3-</w:t>
      </w:r>
      <w:r w:rsidRPr="008E26A1">
        <w:rPr>
          <w:rFonts w:asciiTheme="majorBidi" w:hAnsiTheme="majorBidi" w:cstheme="majorBidi"/>
          <w:sz w:val="28"/>
          <w:szCs w:val="28"/>
          <w:rtl/>
        </w:rPr>
        <w:t>الافتقار للبيانات العربية والمحلية: كثير من الدراسات تم إجراؤها في بيئات غربية أو آسيوية تختلف في ثقافتها وتعاملها مع موضوع الخصوصية، ما يجعل نتائجها أقل دقة عند تطبيقها في البيئة العربي</w:t>
      </w:r>
      <w:r w:rsidRPr="008E26A1">
        <w:rPr>
          <w:rFonts w:asciiTheme="majorBidi" w:hAnsiTheme="majorBidi" w:cstheme="majorBidi"/>
          <w:sz w:val="28"/>
          <w:szCs w:val="28"/>
          <w:rtl/>
        </w:rPr>
        <w:t>.</w:t>
      </w:r>
      <w:r w:rsidRPr="008E26A1">
        <w:rPr>
          <w:rFonts w:asciiTheme="majorBidi" w:hAnsiTheme="majorBidi" w:cstheme="majorBidi"/>
          <w:sz w:val="28"/>
          <w:szCs w:val="28"/>
        </w:rPr>
        <w:t>.</w:t>
      </w: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4-</w:t>
      </w:r>
      <w:r w:rsidRPr="008E26A1">
        <w:rPr>
          <w:rFonts w:asciiTheme="majorBidi" w:hAnsiTheme="majorBidi" w:cstheme="majorBidi"/>
          <w:sz w:val="28"/>
          <w:szCs w:val="28"/>
          <w:rtl/>
        </w:rPr>
        <w:t>ضعف الربط بين الخصوصية/الأمان والرضا: حتى عندما يتم التطرق لموضوع الخصوصية، يُطرح غالبًا ضمن عناصر ثانوية دون تحليل مباشر لتأثيره السببي على الرضا</w:t>
      </w:r>
      <w:r w:rsidRPr="008E26A1">
        <w:rPr>
          <w:rFonts w:asciiTheme="majorBidi" w:hAnsiTheme="majorBidi" w:cstheme="majorBidi"/>
          <w:sz w:val="28"/>
          <w:szCs w:val="28"/>
          <w:rtl/>
        </w:rPr>
        <w:t>.</w:t>
      </w: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5-</w:t>
      </w:r>
      <w:r w:rsidRPr="008E26A1">
        <w:rPr>
          <w:rFonts w:asciiTheme="majorBidi" w:hAnsiTheme="majorBidi" w:cstheme="majorBidi"/>
          <w:sz w:val="28"/>
          <w:szCs w:val="28"/>
          <w:rtl/>
        </w:rPr>
        <w:t>قلة الدراسات التي تميز بين الخصوصية الجسدية والمعلوماتية: بينما يتعامل كثير من الباحثين مع الخصوصية” كمفهوم عام، تتجه هذه الدراسة لتفكيكه إلى مستويات محددة، تشمل الخصوصية في التعامل، في الصور، وفي السجلات الصحية</w:t>
      </w:r>
      <w:r w:rsidRPr="008E26A1">
        <w:rPr>
          <w:rFonts w:asciiTheme="majorBidi" w:hAnsiTheme="majorBidi" w:cstheme="majorBidi"/>
          <w:sz w:val="28"/>
          <w:szCs w:val="28"/>
          <w:rtl/>
        </w:rPr>
        <w:t>.</w:t>
      </w:r>
    </w:p>
    <w:p w:rsidR="007945EC" w:rsidRPr="008E26A1" w:rsidRDefault="007945EC" w:rsidP="007945EC">
      <w:pPr>
        <w:bidi w:val="0"/>
        <w:spacing w:after="0"/>
        <w:rPr>
          <w:rFonts w:asciiTheme="majorBidi" w:hAnsiTheme="majorBidi" w:cstheme="majorBidi"/>
          <w:sz w:val="28"/>
          <w:szCs w:val="28"/>
          <w:rtl/>
        </w:rPr>
      </w:pPr>
    </w:p>
    <w:p w:rsidR="007945EC" w:rsidRPr="008E26A1" w:rsidRDefault="007945EC" w:rsidP="007945EC">
      <w:pPr>
        <w:bidi w:val="0"/>
        <w:spacing w:after="0"/>
        <w:rPr>
          <w:rFonts w:asciiTheme="majorBidi" w:hAnsiTheme="majorBidi" w:cstheme="majorBidi"/>
          <w:sz w:val="28"/>
          <w:szCs w:val="28"/>
          <w:rtl/>
        </w:rPr>
      </w:pP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الاتجاهات البحثية المشتركة</w:t>
      </w:r>
    </w:p>
    <w:p w:rsidR="007945EC" w:rsidRPr="008E26A1" w:rsidRDefault="007945EC" w:rsidP="007945EC">
      <w:pPr>
        <w:bidi w:val="0"/>
        <w:spacing w:after="0"/>
        <w:rPr>
          <w:rFonts w:asciiTheme="majorBidi" w:hAnsiTheme="majorBidi" w:cstheme="majorBidi"/>
          <w:sz w:val="28"/>
          <w:szCs w:val="28"/>
          <w:rtl/>
        </w:rPr>
      </w:pP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عند تحليل الأعمال السابقة، تبرز عدة اتجاهات بحثية تكررت في هذا المجال</w:t>
      </w:r>
      <w:r w:rsidRPr="008E26A1">
        <w:rPr>
          <w:rFonts w:asciiTheme="majorBidi" w:hAnsiTheme="majorBidi" w:cstheme="majorBidi"/>
          <w:sz w:val="28"/>
          <w:szCs w:val="28"/>
          <w:rtl/>
        </w:rPr>
        <w:t>:</w:t>
      </w:r>
    </w:p>
    <w:p w:rsidR="007945EC" w:rsidRPr="008E26A1" w:rsidRDefault="00745707"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1-</w:t>
      </w:r>
      <w:r w:rsidR="007945EC" w:rsidRPr="008E26A1">
        <w:rPr>
          <w:rFonts w:asciiTheme="majorBidi" w:hAnsiTheme="majorBidi" w:cstheme="majorBidi"/>
          <w:sz w:val="28"/>
          <w:szCs w:val="28"/>
          <w:rtl/>
        </w:rPr>
        <w:t>الاعتماد على مؤشرات الرضا كأداة تقييم للأداء المؤسسي: يُستخدم رضا المستخدم كأداة غير مباشرة لقياس جودة الخدمات، سواء من خلال الاستبيانات أو تقييمات العملاء</w:t>
      </w:r>
      <w:r w:rsidRPr="008E26A1">
        <w:rPr>
          <w:rFonts w:asciiTheme="majorBidi" w:hAnsiTheme="majorBidi" w:cstheme="majorBidi"/>
          <w:sz w:val="28"/>
          <w:szCs w:val="28"/>
          <w:rtl/>
        </w:rPr>
        <w:t>.</w:t>
      </w:r>
    </w:p>
    <w:p w:rsidR="007945EC" w:rsidRPr="008E26A1" w:rsidRDefault="00745707"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2-</w:t>
      </w:r>
      <w:r w:rsidR="007945EC" w:rsidRPr="008E26A1">
        <w:rPr>
          <w:rFonts w:asciiTheme="majorBidi" w:hAnsiTheme="majorBidi" w:cstheme="majorBidi"/>
          <w:sz w:val="28"/>
          <w:szCs w:val="28"/>
          <w:rtl/>
        </w:rPr>
        <w:t>التركيز على العلاقة بين جودة الخدمة والرضا: ترتبط عناصر مثل الكفاءة الطبية، النظافة، الاستقبال، بالتقييم العام لتجربة المستخدم</w:t>
      </w:r>
      <w:r w:rsidRPr="008E26A1">
        <w:rPr>
          <w:rFonts w:asciiTheme="majorBidi" w:hAnsiTheme="majorBidi" w:cstheme="majorBidi"/>
          <w:sz w:val="28"/>
          <w:szCs w:val="28"/>
          <w:rtl/>
        </w:rPr>
        <w:t>.</w:t>
      </w:r>
    </w:p>
    <w:p w:rsidR="007945EC" w:rsidRPr="008E26A1" w:rsidRDefault="003C1C2E"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3-</w:t>
      </w:r>
      <w:r w:rsidR="007945EC" w:rsidRPr="008E26A1">
        <w:rPr>
          <w:rFonts w:asciiTheme="majorBidi" w:hAnsiTheme="majorBidi" w:cstheme="majorBidi"/>
          <w:sz w:val="28"/>
          <w:szCs w:val="28"/>
          <w:rtl/>
        </w:rPr>
        <w:t xml:space="preserve">دراسات حول الخصوصية في الصحة الرقمية: ظهرت بعض الأبحاث التي تتناول خصوصية المرضى في المنصات الرقمية والملفات الصحية الإلكترونية، لكنها تركز غالبًا على الأمان </w:t>
      </w:r>
      <w:proofErr w:type="spellStart"/>
      <w:r w:rsidR="007945EC" w:rsidRPr="008E26A1">
        <w:rPr>
          <w:rFonts w:asciiTheme="majorBidi" w:hAnsiTheme="majorBidi" w:cstheme="majorBidi"/>
          <w:sz w:val="28"/>
          <w:szCs w:val="28"/>
          <w:rtl/>
        </w:rPr>
        <w:t>السيبراني</w:t>
      </w:r>
      <w:proofErr w:type="spellEnd"/>
      <w:r w:rsidR="007945EC" w:rsidRPr="008E26A1">
        <w:rPr>
          <w:rFonts w:asciiTheme="majorBidi" w:hAnsiTheme="majorBidi" w:cstheme="majorBidi"/>
          <w:sz w:val="28"/>
          <w:szCs w:val="28"/>
          <w:rtl/>
        </w:rPr>
        <w:t xml:space="preserve"> وليس التجربة الميدانية في العيادات</w:t>
      </w:r>
      <w:r w:rsidRPr="008E26A1">
        <w:rPr>
          <w:rFonts w:asciiTheme="majorBidi" w:hAnsiTheme="majorBidi" w:cstheme="majorBidi"/>
          <w:sz w:val="28"/>
          <w:szCs w:val="28"/>
          <w:rtl/>
        </w:rPr>
        <w:t>.</w:t>
      </w:r>
    </w:p>
    <w:p w:rsidR="007945EC" w:rsidRPr="008E26A1" w:rsidRDefault="000932D2"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4-</w:t>
      </w:r>
      <w:r w:rsidR="007945EC" w:rsidRPr="008E26A1">
        <w:rPr>
          <w:rFonts w:asciiTheme="majorBidi" w:hAnsiTheme="majorBidi" w:cstheme="majorBidi"/>
          <w:sz w:val="28"/>
          <w:szCs w:val="28"/>
          <w:rtl/>
        </w:rPr>
        <w:t>اهتمام متزايد بالعوامل النفسية: بدأت بعض الدراسات مؤخرًا تتناول أثر مشاعر القلق، أو عدم الارتياح أثناء الإجراءات، كأحد محددات الرضا، لكنها لا تزال محدودة</w:t>
      </w:r>
      <w:r w:rsidRPr="008E26A1">
        <w:rPr>
          <w:rFonts w:asciiTheme="majorBidi" w:hAnsiTheme="majorBidi" w:cstheme="majorBidi"/>
          <w:sz w:val="28"/>
          <w:szCs w:val="28"/>
          <w:rtl/>
        </w:rPr>
        <w:t>.</w:t>
      </w:r>
    </w:p>
    <w:p w:rsidR="007945EC" w:rsidRPr="008E26A1" w:rsidRDefault="007945EC" w:rsidP="007945EC">
      <w:pPr>
        <w:bidi w:val="0"/>
        <w:spacing w:after="0"/>
        <w:rPr>
          <w:rFonts w:asciiTheme="majorBidi" w:hAnsiTheme="majorBidi" w:cstheme="majorBidi"/>
          <w:sz w:val="28"/>
          <w:szCs w:val="28"/>
          <w:rtl/>
        </w:rPr>
      </w:pPr>
    </w:p>
    <w:p w:rsidR="007945EC" w:rsidRPr="008E26A1" w:rsidRDefault="007945EC" w:rsidP="007945EC">
      <w:pPr>
        <w:bidi w:val="0"/>
        <w:spacing w:after="0"/>
        <w:rPr>
          <w:rFonts w:asciiTheme="majorBidi" w:hAnsiTheme="majorBidi" w:cstheme="majorBidi"/>
          <w:sz w:val="28"/>
          <w:szCs w:val="28"/>
          <w:rtl/>
        </w:rPr>
      </w:pPr>
    </w:p>
    <w:p w:rsidR="000932D2" w:rsidRPr="008E26A1" w:rsidRDefault="000932D2" w:rsidP="000932D2">
      <w:pPr>
        <w:bidi w:val="0"/>
        <w:spacing w:after="0"/>
        <w:rPr>
          <w:rFonts w:asciiTheme="majorBidi" w:hAnsiTheme="majorBidi" w:cstheme="majorBidi"/>
          <w:sz w:val="28"/>
          <w:szCs w:val="28"/>
          <w:rtl/>
        </w:rPr>
      </w:pPr>
    </w:p>
    <w:p w:rsidR="000932D2" w:rsidRPr="008E26A1" w:rsidRDefault="000932D2" w:rsidP="000932D2">
      <w:pPr>
        <w:bidi w:val="0"/>
        <w:spacing w:after="0"/>
        <w:rPr>
          <w:rFonts w:asciiTheme="majorBidi" w:hAnsiTheme="majorBidi" w:cstheme="majorBidi"/>
          <w:sz w:val="28"/>
          <w:szCs w:val="28"/>
          <w:rtl/>
        </w:rPr>
      </w:pPr>
    </w:p>
    <w:p w:rsidR="000932D2" w:rsidRPr="008E26A1" w:rsidRDefault="000932D2" w:rsidP="000932D2">
      <w:pPr>
        <w:bidi w:val="0"/>
        <w:spacing w:after="0"/>
        <w:rPr>
          <w:rFonts w:asciiTheme="majorBidi" w:hAnsiTheme="majorBidi" w:cstheme="majorBidi"/>
          <w:sz w:val="28"/>
          <w:szCs w:val="28"/>
          <w:rtl/>
        </w:rPr>
      </w:pPr>
    </w:p>
    <w:p w:rsidR="000932D2" w:rsidRPr="008E26A1" w:rsidRDefault="000932D2" w:rsidP="000932D2">
      <w:pPr>
        <w:bidi w:val="0"/>
        <w:spacing w:after="0"/>
        <w:rPr>
          <w:rFonts w:asciiTheme="majorBidi" w:hAnsiTheme="majorBidi" w:cstheme="majorBidi"/>
          <w:sz w:val="28"/>
          <w:szCs w:val="28"/>
          <w:rtl/>
        </w:rPr>
      </w:pPr>
    </w:p>
    <w:p w:rsidR="000932D2" w:rsidRPr="008E26A1" w:rsidRDefault="000932D2" w:rsidP="000932D2">
      <w:pPr>
        <w:bidi w:val="0"/>
        <w:spacing w:after="0"/>
        <w:rPr>
          <w:rFonts w:asciiTheme="majorBidi" w:hAnsiTheme="majorBidi" w:cstheme="majorBidi"/>
          <w:sz w:val="28"/>
          <w:szCs w:val="28"/>
          <w:rtl/>
        </w:rPr>
      </w:pP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الأساليب البحثية المستخدمة</w:t>
      </w:r>
    </w:p>
    <w:p w:rsidR="007945EC" w:rsidRPr="008E26A1" w:rsidRDefault="007945EC" w:rsidP="007945EC">
      <w:pPr>
        <w:bidi w:val="0"/>
        <w:spacing w:after="0"/>
        <w:rPr>
          <w:rFonts w:asciiTheme="majorBidi" w:hAnsiTheme="majorBidi" w:cstheme="majorBidi"/>
          <w:sz w:val="28"/>
          <w:szCs w:val="28"/>
          <w:rtl/>
        </w:rPr>
      </w:pP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أظهرت الدراسات السابقة تفاوتًا في الأساليب البحثية المتبعة، ولكن يمكن تحديد أبرزها فيما يلي</w:t>
      </w:r>
      <w:r w:rsidR="000932D2" w:rsidRPr="008E26A1">
        <w:rPr>
          <w:rFonts w:asciiTheme="majorBidi" w:hAnsiTheme="majorBidi" w:cstheme="majorBidi"/>
          <w:sz w:val="28"/>
          <w:szCs w:val="28"/>
          <w:rtl/>
        </w:rPr>
        <w:t>:</w:t>
      </w:r>
    </w:p>
    <w:p w:rsidR="000932D2" w:rsidRPr="008E26A1" w:rsidRDefault="000932D2" w:rsidP="000932D2">
      <w:pPr>
        <w:bidi w:val="0"/>
        <w:spacing w:after="0"/>
        <w:rPr>
          <w:rFonts w:asciiTheme="majorBidi" w:hAnsiTheme="majorBidi" w:cstheme="majorBidi"/>
          <w:sz w:val="28"/>
          <w:szCs w:val="28"/>
          <w:rtl/>
        </w:rPr>
      </w:pPr>
    </w:p>
    <w:p w:rsidR="000932D2" w:rsidRPr="008E26A1" w:rsidRDefault="000932D2" w:rsidP="000932D2">
      <w:pPr>
        <w:bidi w:val="0"/>
        <w:spacing w:after="0"/>
        <w:rPr>
          <w:rFonts w:asciiTheme="majorBidi" w:hAnsiTheme="majorBidi" w:cstheme="majorBidi"/>
          <w:sz w:val="28"/>
          <w:szCs w:val="28"/>
          <w:rtl/>
        </w:rPr>
      </w:pP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الأسلوب الكمي</w:t>
      </w:r>
      <w:r w:rsidRPr="008E26A1">
        <w:rPr>
          <w:rFonts w:asciiTheme="majorBidi" w:hAnsiTheme="majorBidi" w:cstheme="majorBidi"/>
          <w:sz w:val="28"/>
          <w:szCs w:val="28"/>
        </w:rPr>
        <w:t xml:space="preserve"> (Quantitative </w:t>
      </w:r>
      <w:proofErr w:type="gramStart"/>
      <w:r w:rsidRPr="008E26A1">
        <w:rPr>
          <w:rFonts w:asciiTheme="majorBidi" w:hAnsiTheme="majorBidi" w:cstheme="majorBidi"/>
          <w:sz w:val="28"/>
          <w:szCs w:val="28"/>
        </w:rPr>
        <w:t>Approach)</w:t>
      </w:r>
      <w:r w:rsidR="000932D2" w:rsidRPr="008E26A1">
        <w:rPr>
          <w:rFonts w:asciiTheme="majorBidi" w:hAnsiTheme="majorBidi" w:cstheme="majorBidi"/>
          <w:sz w:val="28"/>
          <w:szCs w:val="28"/>
          <w:rtl/>
        </w:rPr>
        <w:t>-</w:t>
      </w:r>
      <w:proofErr w:type="gramEnd"/>
      <w:r w:rsidR="000932D2" w:rsidRPr="008E26A1">
        <w:rPr>
          <w:rFonts w:asciiTheme="majorBidi" w:hAnsiTheme="majorBidi" w:cstheme="majorBidi"/>
          <w:sz w:val="28"/>
          <w:szCs w:val="28"/>
          <w:rtl/>
        </w:rPr>
        <w:t xml:space="preserve"> </w:t>
      </w:r>
    </w:p>
    <w:p w:rsidR="000932D2" w:rsidRPr="008E26A1" w:rsidRDefault="000932D2" w:rsidP="000932D2">
      <w:pPr>
        <w:bidi w:val="0"/>
        <w:spacing w:after="0"/>
        <w:rPr>
          <w:rFonts w:asciiTheme="majorBidi" w:hAnsiTheme="majorBidi" w:cstheme="majorBidi"/>
          <w:sz w:val="28"/>
          <w:szCs w:val="28"/>
          <w:rtl/>
        </w:rPr>
      </w:pPr>
    </w:p>
    <w:p w:rsidR="000932D2" w:rsidRPr="008E26A1" w:rsidRDefault="000932D2" w:rsidP="000932D2">
      <w:pPr>
        <w:bidi w:val="0"/>
        <w:spacing w:after="0"/>
        <w:rPr>
          <w:rFonts w:asciiTheme="majorBidi" w:hAnsiTheme="majorBidi" w:cstheme="majorBidi"/>
          <w:sz w:val="28"/>
          <w:szCs w:val="28"/>
          <w:rtl/>
        </w:rPr>
      </w:pPr>
    </w:p>
    <w:p w:rsidR="007945EC" w:rsidRPr="008E26A1" w:rsidRDefault="000932D2"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1-</w:t>
      </w:r>
      <w:r w:rsidR="007945EC" w:rsidRPr="008E26A1">
        <w:rPr>
          <w:rFonts w:asciiTheme="majorBidi" w:hAnsiTheme="majorBidi" w:cstheme="majorBidi"/>
          <w:sz w:val="28"/>
          <w:szCs w:val="28"/>
          <w:rtl/>
        </w:rPr>
        <w:t>هو الأكثر استخدامًا، ويعتمد على استبيانات مغلقة تقيس الرضا من خلال مقاييس متدرجة</w:t>
      </w:r>
      <w:r w:rsidRPr="008E26A1">
        <w:rPr>
          <w:rFonts w:asciiTheme="majorBidi" w:hAnsiTheme="majorBidi" w:cstheme="majorBidi"/>
          <w:sz w:val="28"/>
          <w:szCs w:val="28"/>
          <w:rtl/>
        </w:rPr>
        <w:t>.</w:t>
      </w:r>
    </w:p>
    <w:p w:rsidR="007945EC" w:rsidRPr="008E26A1" w:rsidRDefault="000932D2"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 xml:space="preserve"> 2- </w:t>
      </w:r>
      <w:r w:rsidR="007945EC" w:rsidRPr="008E26A1">
        <w:rPr>
          <w:rFonts w:asciiTheme="majorBidi" w:hAnsiTheme="majorBidi" w:cstheme="majorBidi"/>
          <w:sz w:val="28"/>
          <w:szCs w:val="28"/>
          <w:rtl/>
        </w:rPr>
        <w:t>يسمح بتحليل إحصائي واسع للمتغيرات</w:t>
      </w:r>
    </w:p>
    <w:p w:rsidR="000932D2" w:rsidRPr="008E26A1" w:rsidRDefault="00604201" w:rsidP="000932D2">
      <w:pPr>
        <w:bidi w:val="0"/>
        <w:spacing w:after="0"/>
        <w:rPr>
          <w:rFonts w:asciiTheme="majorBidi" w:hAnsiTheme="majorBidi" w:cstheme="majorBidi"/>
          <w:sz w:val="28"/>
          <w:szCs w:val="28"/>
          <w:rtl/>
        </w:rPr>
      </w:pPr>
      <w:r w:rsidRPr="008E26A1">
        <w:rPr>
          <w:rFonts w:asciiTheme="majorBidi" w:hAnsiTheme="majorBidi" w:cstheme="majorBidi"/>
          <w:sz w:val="28"/>
          <w:szCs w:val="28"/>
          <w:rtl/>
        </w:rPr>
        <w:t>3-</w:t>
      </w:r>
      <w:r w:rsidR="007945EC" w:rsidRPr="008E26A1">
        <w:rPr>
          <w:rFonts w:asciiTheme="majorBidi" w:hAnsiTheme="majorBidi" w:cstheme="majorBidi"/>
          <w:sz w:val="28"/>
          <w:szCs w:val="28"/>
          <w:rtl/>
        </w:rPr>
        <w:t>يتميز بإمكانية تعميم النتائج عند استخدام عينات ممثل</w:t>
      </w:r>
    </w:p>
    <w:p w:rsidR="00604201" w:rsidRPr="008E26A1" w:rsidRDefault="00604201" w:rsidP="00604201">
      <w:pPr>
        <w:bidi w:val="0"/>
        <w:spacing w:after="0"/>
        <w:rPr>
          <w:rFonts w:asciiTheme="majorBidi" w:hAnsiTheme="majorBidi" w:cstheme="majorBidi"/>
          <w:sz w:val="28"/>
          <w:szCs w:val="28"/>
          <w:rtl/>
        </w:rPr>
      </w:pPr>
    </w:p>
    <w:p w:rsidR="007945EC" w:rsidRPr="008E26A1" w:rsidRDefault="007945EC" w:rsidP="000932D2">
      <w:pPr>
        <w:bidi w:val="0"/>
        <w:spacing w:after="0"/>
        <w:rPr>
          <w:rFonts w:asciiTheme="majorBidi" w:hAnsiTheme="majorBidi" w:cstheme="majorBidi"/>
          <w:sz w:val="28"/>
          <w:szCs w:val="28"/>
          <w:rtl/>
        </w:rPr>
      </w:pPr>
      <w:r w:rsidRPr="008E26A1">
        <w:rPr>
          <w:rFonts w:asciiTheme="majorBidi" w:hAnsiTheme="majorBidi" w:cstheme="majorBidi"/>
          <w:sz w:val="28"/>
          <w:szCs w:val="28"/>
          <w:rtl/>
        </w:rPr>
        <w:t>الأسلوب النوعي</w:t>
      </w:r>
      <w:r w:rsidR="00604201" w:rsidRPr="008E26A1">
        <w:rPr>
          <w:rFonts w:asciiTheme="majorBidi" w:hAnsiTheme="majorBidi" w:cstheme="majorBidi"/>
          <w:sz w:val="28"/>
          <w:szCs w:val="28"/>
          <w:rtl/>
        </w:rPr>
        <w:t>:</w:t>
      </w:r>
      <w:r w:rsidRPr="008E26A1">
        <w:rPr>
          <w:rFonts w:asciiTheme="majorBidi" w:hAnsiTheme="majorBidi" w:cstheme="majorBidi"/>
          <w:sz w:val="28"/>
          <w:szCs w:val="28"/>
        </w:rPr>
        <w:t xml:space="preserve"> (Qualitative </w:t>
      </w:r>
      <w:proofErr w:type="gramStart"/>
      <w:r w:rsidRPr="008E26A1">
        <w:rPr>
          <w:rFonts w:asciiTheme="majorBidi" w:hAnsiTheme="majorBidi" w:cstheme="majorBidi"/>
          <w:sz w:val="28"/>
          <w:szCs w:val="28"/>
        </w:rPr>
        <w:t>Approach)</w:t>
      </w:r>
      <w:r w:rsidR="00604201" w:rsidRPr="008E26A1">
        <w:rPr>
          <w:rFonts w:asciiTheme="majorBidi" w:hAnsiTheme="majorBidi" w:cstheme="majorBidi"/>
          <w:sz w:val="28"/>
          <w:szCs w:val="28"/>
          <w:rtl/>
        </w:rPr>
        <w:t>-</w:t>
      </w:r>
      <w:proofErr w:type="gramEnd"/>
      <w:r w:rsidR="00604201" w:rsidRPr="008E26A1">
        <w:rPr>
          <w:rFonts w:asciiTheme="majorBidi" w:hAnsiTheme="majorBidi" w:cstheme="majorBidi"/>
          <w:sz w:val="28"/>
          <w:szCs w:val="28"/>
          <w:rtl/>
        </w:rPr>
        <w:t xml:space="preserve"> </w:t>
      </w:r>
    </w:p>
    <w:p w:rsidR="007945EC" w:rsidRPr="008E26A1" w:rsidRDefault="007945EC" w:rsidP="00604201">
      <w:pPr>
        <w:bidi w:val="0"/>
        <w:spacing w:after="0"/>
        <w:jc w:val="center"/>
        <w:rPr>
          <w:rFonts w:asciiTheme="majorBidi" w:hAnsiTheme="majorBidi" w:cstheme="majorBidi"/>
          <w:sz w:val="28"/>
          <w:szCs w:val="28"/>
          <w:rtl/>
        </w:rPr>
      </w:pPr>
      <w:r w:rsidRPr="008E26A1">
        <w:rPr>
          <w:rFonts w:asciiTheme="majorBidi" w:hAnsiTheme="majorBidi" w:cstheme="majorBidi"/>
          <w:sz w:val="28"/>
          <w:szCs w:val="28"/>
        </w:rPr>
        <w:tab/>
      </w:r>
      <w:r w:rsidRPr="008E26A1">
        <w:rPr>
          <w:rFonts w:asciiTheme="majorBidi" w:hAnsiTheme="majorBidi" w:cstheme="majorBidi"/>
          <w:sz w:val="28"/>
          <w:szCs w:val="28"/>
          <w:rtl/>
        </w:rPr>
        <w:t>يُستخدم في دراسات محدودة تعتمد على المقابلات المتعمقة أو مجموعات التركيز</w:t>
      </w:r>
      <w:r w:rsidR="00604201" w:rsidRPr="008E26A1">
        <w:rPr>
          <w:rFonts w:asciiTheme="majorBidi" w:hAnsiTheme="majorBidi" w:cstheme="majorBidi"/>
          <w:sz w:val="28"/>
          <w:szCs w:val="28"/>
          <w:rtl/>
        </w:rPr>
        <w:t>-</w:t>
      </w:r>
    </w:p>
    <w:p w:rsidR="007945EC" w:rsidRPr="008E26A1" w:rsidRDefault="007945EC" w:rsidP="00604201">
      <w:pPr>
        <w:bidi w:val="0"/>
        <w:spacing w:after="0"/>
        <w:jc w:val="center"/>
        <w:rPr>
          <w:rFonts w:asciiTheme="majorBidi" w:hAnsiTheme="majorBidi" w:cstheme="majorBidi"/>
          <w:sz w:val="28"/>
          <w:szCs w:val="28"/>
          <w:rtl/>
        </w:rPr>
      </w:pPr>
      <w:r w:rsidRPr="008E26A1">
        <w:rPr>
          <w:rFonts w:asciiTheme="majorBidi" w:hAnsiTheme="majorBidi" w:cstheme="majorBidi"/>
          <w:sz w:val="28"/>
          <w:szCs w:val="28"/>
        </w:rPr>
        <w:tab/>
      </w:r>
      <w:r w:rsidRPr="008E26A1">
        <w:rPr>
          <w:rFonts w:asciiTheme="majorBidi" w:hAnsiTheme="majorBidi" w:cstheme="majorBidi"/>
          <w:sz w:val="28"/>
          <w:szCs w:val="28"/>
          <w:rtl/>
        </w:rPr>
        <w:t>يُمكّن من اكتشاف مشاعر وسلوكيات لا يمكن رصدها بالاستبيان فقط</w:t>
      </w:r>
    </w:p>
    <w:p w:rsidR="007945EC" w:rsidRPr="008E26A1" w:rsidRDefault="007945EC" w:rsidP="00604201">
      <w:pPr>
        <w:bidi w:val="0"/>
        <w:spacing w:after="0"/>
        <w:jc w:val="center"/>
        <w:rPr>
          <w:rFonts w:asciiTheme="majorBidi" w:hAnsiTheme="majorBidi" w:cstheme="majorBidi"/>
          <w:sz w:val="28"/>
          <w:szCs w:val="28"/>
          <w:rtl/>
        </w:rPr>
      </w:pPr>
      <w:r w:rsidRPr="008E26A1">
        <w:rPr>
          <w:rFonts w:asciiTheme="majorBidi" w:hAnsiTheme="majorBidi" w:cstheme="majorBidi"/>
          <w:sz w:val="28"/>
          <w:szCs w:val="28"/>
        </w:rPr>
        <w:tab/>
      </w:r>
      <w:r w:rsidRPr="008E26A1">
        <w:rPr>
          <w:rFonts w:asciiTheme="majorBidi" w:hAnsiTheme="majorBidi" w:cstheme="majorBidi"/>
          <w:sz w:val="28"/>
          <w:szCs w:val="28"/>
          <w:rtl/>
        </w:rPr>
        <w:t>مناسب لفهم السياقات الثقافية والاجتماعية الدقيقة</w:t>
      </w:r>
    </w:p>
    <w:p w:rsidR="00604201" w:rsidRPr="008E26A1" w:rsidRDefault="00604201" w:rsidP="00604201">
      <w:pPr>
        <w:bidi w:val="0"/>
        <w:spacing w:after="0"/>
        <w:jc w:val="center"/>
        <w:rPr>
          <w:rFonts w:asciiTheme="majorBidi" w:hAnsiTheme="majorBidi" w:cstheme="majorBidi"/>
          <w:sz w:val="28"/>
          <w:szCs w:val="28"/>
          <w:rtl/>
        </w:rPr>
      </w:pP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المنهج المختلط</w:t>
      </w:r>
      <w:r w:rsidR="00604201" w:rsidRPr="008E26A1">
        <w:rPr>
          <w:rFonts w:asciiTheme="majorBidi" w:hAnsiTheme="majorBidi" w:cstheme="majorBidi"/>
          <w:sz w:val="28"/>
          <w:szCs w:val="28"/>
          <w:rtl/>
        </w:rPr>
        <w:t>:</w:t>
      </w:r>
      <w:r w:rsidRPr="008E26A1">
        <w:rPr>
          <w:rFonts w:asciiTheme="majorBidi" w:hAnsiTheme="majorBidi" w:cstheme="majorBidi"/>
          <w:sz w:val="28"/>
          <w:szCs w:val="28"/>
        </w:rPr>
        <w:t xml:space="preserve"> (Mixed </w:t>
      </w:r>
      <w:proofErr w:type="gramStart"/>
      <w:r w:rsidRPr="008E26A1">
        <w:rPr>
          <w:rFonts w:asciiTheme="majorBidi" w:hAnsiTheme="majorBidi" w:cstheme="majorBidi"/>
          <w:sz w:val="28"/>
          <w:szCs w:val="28"/>
        </w:rPr>
        <w:t>Methods)</w:t>
      </w:r>
      <w:r w:rsidR="00604201" w:rsidRPr="008E26A1">
        <w:rPr>
          <w:rFonts w:asciiTheme="majorBidi" w:hAnsiTheme="majorBidi" w:cstheme="majorBidi"/>
          <w:sz w:val="28"/>
          <w:szCs w:val="28"/>
          <w:rtl/>
        </w:rPr>
        <w:t>-</w:t>
      </w:r>
      <w:proofErr w:type="gramEnd"/>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Pr>
        <w:tab/>
      </w:r>
      <w:r w:rsidRPr="008E26A1">
        <w:rPr>
          <w:rFonts w:asciiTheme="majorBidi" w:hAnsiTheme="majorBidi" w:cstheme="majorBidi"/>
          <w:sz w:val="28"/>
          <w:szCs w:val="28"/>
          <w:rtl/>
        </w:rPr>
        <w:t>يجمع بين الكمي والنوعي لتحسين دقة التفسير</w:t>
      </w: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Pr>
        <w:tab/>
      </w:r>
      <w:r w:rsidRPr="008E26A1">
        <w:rPr>
          <w:rFonts w:asciiTheme="majorBidi" w:hAnsiTheme="majorBidi" w:cstheme="majorBidi"/>
          <w:sz w:val="28"/>
          <w:szCs w:val="28"/>
          <w:rtl/>
        </w:rPr>
        <w:t>يستخدم أحيانًا في الدراسات التي تسعى لاستكشاف الظاهرة بعمق، ثم قياسها إحصائيًا</w:t>
      </w: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Pr>
        <w:tab/>
      </w:r>
      <w:r w:rsidR="00604201" w:rsidRPr="008E26A1">
        <w:rPr>
          <w:rFonts w:asciiTheme="majorBidi" w:hAnsiTheme="majorBidi" w:cstheme="majorBidi"/>
          <w:sz w:val="28"/>
          <w:szCs w:val="28"/>
          <w:rtl/>
        </w:rPr>
        <w:t>-</w:t>
      </w:r>
      <w:r w:rsidRPr="008E26A1">
        <w:rPr>
          <w:rFonts w:asciiTheme="majorBidi" w:hAnsiTheme="majorBidi" w:cstheme="majorBidi"/>
          <w:sz w:val="28"/>
          <w:szCs w:val="28"/>
          <w:rtl/>
        </w:rPr>
        <w:t>أدوات التحليل الشائعة</w:t>
      </w: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tl/>
        </w:rPr>
        <w:t>التحليل الإحصائي الوصفي (المتوسطات، الانحراف المعياري)</w:t>
      </w:r>
    </w:p>
    <w:p w:rsidR="007945EC" w:rsidRPr="008E26A1" w:rsidRDefault="007945EC" w:rsidP="007945EC">
      <w:pPr>
        <w:bidi w:val="0"/>
        <w:spacing w:after="0"/>
        <w:rPr>
          <w:rFonts w:asciiTheme="majorBidi" w:hAnsiTheme="majorBidi" w:cstheme="majorBidi"/>
          <w:sz w:val="28"/>
          <w:szCs w:val="28"/>
          <w:rtl/>
        </w:rPr>
      </w:pPr>
      <w:r w:rsidRPr="008E26A1">
        <w:rPr>
          <w:rFonts w:asciiTheme="majorBidi" w:hAnsiTheme="majorBidi" w:cstheme="majorBidi"/>
          <w:sz w:val="28"/>
          <w:szCs w:val="28"/>
        </w:rPr>
        <w:tab/>
      </w:r>
      <w:r w:rsidRPr="008E26A1">
        <w:rPr>
          <w:rFonts w:asciiTheme="majorBidi" w:hAnsiTheme="majorBidi" w:cstheme="majorBidi"/>
          <w:sz w:val="28"/>
          <w:szCs w:val="28"/>
          <w:rtl/>
        </w:rPr>
        <w:t>تحليل الانحدار لتفسير العلاقات السببية</w:t>
      </w:r>
    </w:p>
    <w:p w:rsidR="00A01FAB" w:rsidRPr="008E26A1" w:rsidRDefault="007945EC" w:rsidP="007945EC">
      <w:pPr>
        <w:bidi w:val="0"/>
        <w:spacing w:after="0"/>
        <w:rPr>
          <w:rFonts w:asciiTheme="majorBidi" w:hAnsiTheme="majorBidi" w:cstheme="majorBidi"/>
          <w:sz w:val="28"/>
          <w:szCs w:val="28"/>
        </w:rPr>
      </w:pPr>
      <w:r w:rsidRPr="008E26A1">
        <w:rPr>
          <w:rFonts w:asciiTheme="majorBidi" w:hAnsiTheme="majorBidi" w:cstheme="majorBidi"/>
          <w:sz w:val="28"/>
          <w:szCs w:val="28"/>
          <w:rtl/>
        </w:rPr>
        <w:t>تحليل التباين</w:t>
      </w:r>
      <w:r w:rsidRPr="008E26A1">
        <w:rPr>
          <w:rFonts w:asciiTheme="majorBidi" w:hAnsiTheme="majorBidi" w:cstheme="majorBidi"/>
          <w:sz w:val="28"/>
          <w:szCs w:val="28"/>
        </w:rPr>
        <w:t xml:space="preserve"> (ANOVA) </w:t>
      </w:r>
      <w:r w:rsidRPr="008E26A1">
        <w:rPr>
          <w:rFonts w:asciiTheme="majorBidi" w:hAnsiTheme="majorBidi" w:cstheme="majorBidi"/>
          <w:sz w:val="28"/>
          <w:szCs w:val="28"/>
          <w:rtl/>
        </w:rPr>
        <w:t>لاختبار الفروق بين الفئات الديموغرافية</w:t>
      </w:r>
    </w:p>
    <w:p w:rsidR="00837DFB" w:rsidRPr="008E26A1" w:rsidRDefault="00837DFB" w:rsidP="008003CB">
      <w:pPr>
        <w:bidi w:val="0"/>
        <w:spacing w:after="85"/>
        <w:rPr>
          <w:rFonts w:asciiTheme="majorBidi" w:eastAsia="Sakkal Majalla" w:hAnsiTheme="majorBidi" w:cstheme="majorBidi"/>
          <w:sz w:val="28"/>
          <w:szCs w:val="28"/>
          <w:rtl/>
        </w:rPr>
      </w:pP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Pr>
        <w:t>-</w:t>
      </w:r>
      <w:r w:rsidRPr="008E26A1">
        <w:rPr>
          <w:rFonts w:asciiTheme="majorBidi" w:eastAsia="Sakkal Majalla" w:hAnsiTheme="majorBidi" w:cstheme="majorBidi"/>
          <w:sz w:val="28"/>
          <w:szCs w:val="28"/>
          <w:rtl/>
        </w:rPr>
        <w:t>الفجوات البحثية والفرص المستقبلية</w:t>
      </w:r>
    </w:p>
    <w:p w:rsidR="00652BBB" w:rsidRPr="008E26A1" w:rsidRDefault="00652BBB" w:rsidP="00652BBB">
      <w:pPr>
        <w:bidi w:val="0"/>
        <w:spacing w:after="85"/>
        <w:rPr>
          <w:rFonts w:asciiTheme="majorBidi" w:eastAsia="Sakkal Majalla" w:hAnsiTheme="majorBidi" w:cstheme="majorBidi"/>
          <w:sz w:val="28"/>
          <w:szCs w:val="28"/>
          <w:rtl/>
        </w:rPr>
      </w:pP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رغم الاهتمام المتزايد في الدراسات الأكاديمية والعلمية بموضوع رضا المستخدمين في المؤسسات الصحية، لا يزال هناك عدد من الفجوات البحثية التي تفتح الباب أمام مزيد من الدراسات المستقبلية في هذا المجال، ومن أبرز هذه الفجوات</w:t>
      </w:r>
      <w:r w:rsidR="00D02F81" w:rsidRPr="008E26A1">
        <w:rPr>
          <w:rFonts w:asciiTheme="majorBidi" w:eastAsia="Sakkal Majalla" w:hAnsiTheme="majorBidi" w:cstheme="majorBidi"/>
          <w:sz w:val="28"/>
          <w:szCs w:val="28"/>
          <w:rtl/>
        </w:rPr>
        <w:t>:</w:t>
      </w:r>
    </w:p>
    <w:p w:rsidR="00652BBB" w:rsidRPr="008E26A1" w:rsidRDefault="00652BBB" w:rsidP="00652BBB">
      <w:pPr>
        <w:bidi w:val="0"/>
        <w:spacing w:after="85"/>
        <w:rPr>
          <w:rFonts w:asciiTheme="majorBidi" w:eastAsia="Sakkal Majalla" w:hAnsiTheme="majorBidi" w:cstheme="majorBidi"/>
          <w:sz w:val="28"/>
          <w:szCs w:val="28"/>
          <w:rtl/>
        </w:rPr>
      </w:pPr>
    </w:p>
    <w:p w:rsidR="00652BBB" w:rsidRPr="008E26A1" w:rsidRDefault="00D02F81"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1-</w:t>
      </w:r>
      <w:r w:rsidR="00652BBB" w:rsidRPr="008E26A1">
        <w:rPr>
          <w:rFonts w:asciiTheme="majorBidi" w:eastAsia="Sakkal Majalla" w:hAnsiTheme="majorBidi" w:cstheme="majorBidi"/>
          <w:sz w:val="28"/>
          <w:szCs w:val="28"/>
          <w:rtl/>
        </w:rPr>
        <w:t>إغفال العلاقة المباشرة بين الأمان والخصوصية ورضا المستخدمين</w:t>
      </w:r>
    </w:p>
    <w:p w:rsidR="00652BBB" w:rsidRPr="008E26A1" w:rsidRDefault="00652BBB" w:rsidP="00652BBB">
      <w:pPr>
        <w:bidi w:val="0"/>
        <w:spacing w:after="85"/>
        <w:rPr>
          <w:rFonts w:asciiTheme="majorBidi" w:eastAsia="Sakkal Majalla" w:hAnsiTheme="majorBidi" w:cstheme="majorBidi"/>
          <w:sz w:val="28"/>
          <w:szCs w:val="28"/>
          <w:rtl/>
        </w:rPr>
      </w:pP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معظم الدراسات السابقة اكتفت بذكر الخصوصية كعامل ضمني أو ثانوي ضمن تقييم جودة الخدمة، دون تحليل العلاقة المباشرة والسببية بين الخصوصية والأمان من جهة، ومستوى الرضا من جهة أخرى، خصوصًا في سياقات تتطلب حساسية عالية كالعلاجات الجلدية والتجميلية</w:t>
      </w:r>
      <w:r w:rsidR="00D02F81" w:rsidRPr="008E26A1">
        <w:rPr>
          <w:rFonts w:asciiTheme="majorBidi" w:eastAsia="Sakkal Majalla" w:hAnsiTheme="majorBidi" w:cstheme="majorBidi"/>
          <w:sz w:val="28"/>
          <w:szCs w:val="28"/>
          <w:rtl/>
        </w:rPr>
        <w:t>.</w:t>
      </w:r>
    </w:p>
    <w:p w:rsidR="00652BBB" w:rsidRPr="008E26A1" w:rsidRDefault="00652BBB" w:rsidP="00652BBB">
      <w:pPr>
        <w:bidi w:val="0"/>
        <w:spacing w:after="85"/>
        <w:rPr>
          <w:rFonts w:asciiTheme="majorBidi" w:eastAsia="Sakkal Majalla" w:hAnsiTheme="majorBidi" w:cstheme="majorBidi"/>
          <w:sz w:val="28"/>
          <w:szCs w:val="28"/>
          <w:rtl/>
        </w:rPr>
      </w:pPr>
    </w:p>
    <w:p w:rsidR="00652BBB" w:rsidRPr="008E26A1" w:rsidRDefault="00D02F81"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2-</w:t>
      </w:r>
      <w:r w:rsidR="00652BBB" w:rsidRPr="008E26A1">
        <w:rPr>
          <w:rFonts w:asciiTheme="majorBidi" w:eastAsia="Sakkal Majalla" w:hAnsiTheme="majorBidi" w:cstheme="majorBidi"/>
          <w:sz w:val="28"/>
          <w:szCs w:val="28"/>
          <w:rtl/>
        </w:rPr>
        <w:t>ضعف التناول الميداني المحلي</w:t>
      </w:r>
    </w:p>
    <w:p w:rsidR="00652BBB" w:rsidRPr="008E26A1" w:rsidRDefault="00652BBB" w:rsidP="00652BBB">
      <w:pPr>
        <w:bidi w:val="0"/>
        <w:spacing w:after="85"/>
        <w:rPr>
          <w:rFonts w:asciiTheme="majorBidi" w:eastAsia="Sakkal Majalla" w:hAnsiTheme="majorBidi" w:cstheme="majorBidi"/>
          <w:sz w:val="28"/>
          <w:szCs w:val="28"/>
          <w:rtl/>
        </w:rPr>
      </w:pP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غالبية الدراسات التي تتناول موضوع رضا المستخدمين أُجريت في سياقات دولية أو مستشفيات عامة، فيما تندر الدراسات الميدانية المنفذة في بيئة محلية، داخل مراكز جلدية وتجميل خاصة في العالم العربي، حيث تختلف المعايير الثقافية والاجتماعية بشكل واضح</w:t>
      </w:r>
      <w:r w:rsidR="00D02F81" w:rsidRPr="008E26A1">
        <w:rPr>
          <w:rFonts w:asciiTheme="majorBidi" w:eastAsia="Sakkal Majalla" w:hAnsiTheme="majorBidi" w:cstheme="majorBidi"/>
          <w:sz w:val="28"/>
          <w:szCs w:val="28"/>
          <w:rtl/>
        </w:rPr>
        <w:t>.</w:t>
      </w:r>
    </w:p>
    <w:p w:rsidR="00652BBB" w:rsidRPr="008E26A1" w:rsidRDefault="00652BBB" w:rsidP="00652BBB">
      <w:pPr>
        <w:bidi w:val="0"/>
        <w:spacing w:after="85"/>
        <w:rPr>
          <w:rFonts w:asciiTheme="majorBidi" w:eastAsia="Sakkal Majalla" w:hAnsiTheme="majorBidi" w:cstheme="majorBidi"/>
          <w:sz w:val="28"/>
          <w:szCs w:val="28"/>
          <w:rtl/>
        </w:rPr>
      </w:pPr>
    </w:p>
    <w:p w:rsidR="00652BBB" w:rsidRPr="008E26A1" w:rsidRDefault="00D85628"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3-</w:t>
      </w:r>
      <w:r w:rsidR="00652BBB" w:rsidRPr="008E26A1">
        <w:rPr>
          <w:rFonts w:asciiTheme="majorBidi" w:eastAsia="Sakkal Majalla" w:hAnsiTheme="majorBidi" w:cstheme="majorBidi"/>
          <w:sz w:val="28"/>
          <w:szCs w:val="28"/>
          <w:rtl/>
        </w:rPr>
        <w:t>النقص في التمييز بين أنواع الخصوصية</w:t>
      </w:r>
    </w:p>
    <w:p w:rsidR="00652BBB" w:rsidRPr="008E26A1" w:rsidRDefault="00652BBB" w:rsidP="00652BBB">
      <w:pPr>
        <w:bidi w:val="0"/>
        <w:spacing w:after="85"/>
        <w:rPr>
          <w:rFonts w:asciiTheme="majorBidi" w:eastAsia="Sakkal Majalla" w:hAnsiTheme="majorBidi" w:cstheme="majorBidi"/>
          <w:sz w:val="28"/>
          <w:szCs w:val="28"/>
          <w:rtl/>
        </w:rPr>
      </w:pP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لم تفرق معظم الأبحاث بين الخصوصية الجسدية (أثناء تقديم الخدمة)، وخصوصية البيانات (الصور والمعلومات الصحية)، في حين أن كلا النوعين يؤثران بشكل مختلف في تجربة العميل ومشاعره ورضاه العام</w:t>
      </w:r>
      <w:r w:rsidR="00D85628" w:rsidRPr="008E26A1">
        <w:rPr>
          <w:rFonts w:asciiTheme="majorBidi" w:eastAsia="Sakkal Majalla" w:hAnsiTheme="majorBidi" w:cstheme="majorBidi"/>
          <w:sz w:val="28"/>
          <w:szCs w:val="28"/>
          <w:rtl/>
        </w:rPr>
        <w:t>.</w:t>
      </w:r>
    </w:p>
    <w:p w:rsidR="00652BBB" w:rsidRPr="008E26A1" w:rsidRDefault="00652BBB" w:rsidP="00652BBB">
      <w:pPr>
        <w:bidi w:val="0"/>
        <w:spacing w:after="85"/>
        <w:rPr>
          <w:rFonts w:asciiTheme="majorBidi" w:eastAsia="Sakkal Majalla" w:hAnsiTheme="majorBidi" w:cstheme="majorBidi"/>
          <w:sz w:val="28"/>
          <w:szCs w:val="28"/>
          <w:rtl/>
        </w:rPr>
      </w:pPr>
    </w:p>
    <w:p w:rsidR="00652BBB" w:rsidRPr="008E26A1" w:rsidRDefault="00D85628"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4-</w:t>
      </w:r>
      <w:r w:rsidR="00652BBB" w:rsidRPr="008E26A1">
        <w:rPr>
          <w:rFonts w:asciiTheme="majorBidi" w:eastAsia="Sakkal Majalla" w:hAnsiTheme="majorBidi" w:cstheme="majorBidi"/>
          <w:sz w:val="28"/>
          <w:szCs w:val="28"/>
          <w:rtl/>
        </w:rPr>
        <w:t>قلة استخدام أدوات تحليل مركبة</w:t>
      </w:r>
    </w:p>
    <w:p w:rsidR="00652BBB" w:rsidRPr="008E26A1" w:rsidRDefault="00652BBB" w:rsidP="00652BBB">
      <w:pPr>
        <w:bidi w:val="0"/>
        <w:spacing w:after="85"/>
        <w:rPr>
          <w:rFonts w:asciiTheme="majorBidi" w:eastAsia="Sakkal Majalla" w:hAnsiTheme="majorBidi" w:cstheme="majorBidi"/>
          <w:sz w:val="28"/>
          <w:szCs w:val="28"/>
          <w:rtl/>
        </w:rPr>
      </w:pP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غالبًا ما اعتمدت الدراسات السابقة على أدوات بسيطة مثل تحليل التكرارات أو المتوسطات، دون تطبيق نماذج إحصائية تحليلية تسمح بفهم التفاعلات بين المتغيرات، ما يفتح مجالًا واسعًا لاستخدام نماذج أكثر تقدمًا مثل تحليل الانحدار أو تحليل المسار</w:t>
      </w:r>
      <w:r w:rsidR="00D85628" w:rsidRPr="008E26A1">
        <w:rPr>
          <w:rFonts w:asciiTheme="majorBidi" w:eastAsia="Sakkal Majalla" w:hAnsiTheme="majorBidi" w:cstheme="majorBidi"/>
          <w:sz w:val="28"/>
          <w:szCs w:val="28"/>
          <w:rtl/>
        </w:rPr>
        <w:t>.</w:t>
      </w:r>
    </w:p>
    <w:p w:rsidR="00652BBB" w:rsidRPr="008E26A1" w:rsidRDefault="00652BBB" w:rsidP="00652BBB">
      <w:pPr>
        <w:bidi w:val="0"/>
        <w:spacing w:after="85"/>
        <w:rPr>
          <w:rFonts w:asciiTheme="majorBidi" w:eastAsia="Sakkal Majalla" w:hAnsiTheme="majorBidi" w:cstheme="majorBidi"/>
          <w:sz w:val="28"/>
          <w:szCs w:val="28"/>
          <w:rtl/>
        </w:rPr>
      </w:pP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فرص مستقبلية للبحث</w:t>
      </w:r>
      <w:r w:rsidR="00D85628" w:rsidRPr="008E26A1">
        <w:rPr>
          <w:rFonts w:asciiTheme="majorBidi" w:eastAsia="Sakkal Majalla" w:hAnsiTheme="majorBidi" w:cstheme="majorBidi"/>
          <w:sz w:val="28"/>
          <w:szCs w:val="28"/>
          <w:rtl/>
        </w:rPr>
        <w:t>:</w:t>
      </w: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Pr>
        <w:tab/>
      </w:r>
      <w:r w:rsidRPr="008E26A1">
        <w:rPr>
          <w:rFonts w:asciiTheme="majorBidi" w:eastAsia="Sakkal Majalla" w:hAnsiTheme="majorBidi" w:cstheme="majorBidi"/>
          <w:sz w:val="28"/>
          <w:szCs w:val="28"/>
          <w:rtl/>
        </w:rPr>
        <w:t>-</w:t>
      </w:r>
      <w:r w:rsidRPr="008E26A1">
        <w:rPr>
          <w:rFonts w:asciiTheme="majorBidi" w:eastAsia="Sakkal Majalla" w:hAnsiTheme="majorBidi" w:cstheme="majorBidi"/>
          <w:sz w:val="28"/>
          <w:szCs w:val="28"/>
          <w:rtl/>
        </w:rPr>
        <w:t>إجراء مقارنات بين مراكز تجميل عامة وخاصة لقياس الاختلاف في رضا العملاء</w:t>
      </w: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Pr>
        <w:tab/>
      </w:r>
      <w:r w:rsidRPr="008E26A1">
        <w:rPr>
          <w:rFonts w:asciiTheme="majorBidi" w:eastAsia="Sakkal Majalla" w:hAnsiTheme="majorBidi" w:cstheme="majorBidi"/>
          <w:sz w:val="28"/>
          <w:szCs w:val="28"/>
          <w:rtl/>
        </w:rPr>
        <w:t>-</w:t>
      </w:r>
      <w:r w:rsidRPr="008E26A1">
        <w:rPr>
          <w:rFonts w:asciiTheme="majorBidi" w:eastAsia="Sakkal Majalla" w:hAnsiTheme="majorBidi" w:cstheme="majorBidi"/>
          <w:sz w:val="28"/>
          <w:szCs w:val="28"/>
          <w:rtl/>
        </w:rPr>
        <w:t>تطوير أدوات قياس معيارية لخصوصية المستخدمين في القطاعات الصحية الخاصة</w:t>
      </w: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Pr>
        <w:tab/>
      </w:r>
      <w:r w:rsidRPr="008E26A1">
        <w:rPr>
          <w:rFonts w:asciiTheme="majorBidi" w:eastAsia="Sakkal Majalla" w:hAnsiTheme="majorBidi" w:cstheme="majorBidi"/>
          <w:sz w:val="28"/>
          <w:szCs w:val="28"/>
          <w:rtl/>
        </w:rPr>
        <w:t>-</w:t>
      </w:r>
      <w:r w:rsidRPr="008E26A1">
        <w:rPr>
          <w:rFonts w:asciiTheme="majorBidi" w:eastAsia="Sakkal Majalla" w:hAnsiTheme="majorBidi" w:cstheme="majorBidi"/>
          <w:sz w:val="28"/>
          <w:szCs w:val="28"/>
          <w:rtl/>
        </w:rPr>
        <w:t>تحليل أثر التقنية الرقمية (مثل أنظمة الحجز الإلكتروني، وتخزين الصور السحابية) على ثقة المستخدمين</w:t>
      </w:r>
      <w:r w:rsidRPr="008E26A1">
        <w:rPr>
          <w:rFonts w:asciiTheme="majorBidi" w:eastAsia="Sakkal Majalla" w:hAnsiTheme="majorBidi" w:cstheme="majorBidi"/>
          <w:sz w:val="28"/>
          <w:szCs w:val="28"/>
          <w:rtl/>
        </w:rPr>
        <w:t>.</w:t>
      </w: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Pr>
        <w:tab/>
      </w:r>
      <w:r w:rsidRPr="008E26A1">
        <w:rPr>
          <w:rFonts w:asciiTheme="majorBidi" w:eastAsia="Sakkal Majalla" w:hAnsiTheme="majorBidi" w:cstheme="majorBidi"/>
          <w:sz w:val="28"/>
          <w:szCs w:val="28"/>
          <w:rtl/>
        </w:rPr>
        <w:t>-</w:t>
      </w:r>
      <w:r w:rsidRPr="008E26A1">
        <w:rPr>
          <w:rFonts w:asciiTheme="majorBidi" w:eastAsia="Sakkal Majalla" w:hAnsiTheme="majorBidi" w:cstheme="majorBidi"/>
          <w:sz w:val="28"/>
          <w:szCs w:val="28"/>
          <w:rtl/>
        </w:rPr>
        <w:t xml:space="preserve">ربط مفاهيم الأمان </w:t>
      </w:r>
      <w:proofErr w:type="spellStart"/>
      <w:r w:rsidRPr="008E26A1">
        <w:rPr>
          <w:rFonts w:asciiTheme="majorBidi" w:eastAsia="Sakkal Majalla" w:hAnsiTheme="majorBidi" w:cstheme="majorBidi"/>
          <w:sz w:val="28"/>
          <w:szCs w:val="28"/>
          <w:rtl/>
        </w:rPr>
        <w:t>السيبراني</w:t>
      </w:r>
      <w:proofErr w:type="spellEnd"/>
      <w:r w:rsidRPr="008E26A1">
        <w:rPr>
          <w:rFonts w:asciiTheme="majorBidi" w:eastAsia="Sakkal Majalla" w:hAnsiTheme="majorBidi" w:cstheme="majorBidi"/>
          <w:sz w:val="28"/>
          <w:szCs w:val="28"/>
          <w:rtl/>
        </w:rPr>
        <w:t xml:space="preserve"> بالجانب العاطفي والنفسي للعميل في مراكز التجميل</w:t>
      </w:r>
    </w:p>
    <w:p w:rsidR="00652BBB" w:rsidRPr="008E26A1" w:rsidRDefault="00652BBB" w:rsidP="00652BBB">
      <w:pPr>
        <w:bidi w:val="0"/>
        <w:spacing w:after="85"/>
        <w:rPr>
          <w:rFonts w:asciiTheme="majorBidi" w:eastAsia="Sakkal Majalla" w:hAnsiTheme="majorBidi" w:cstheme="majorBidi"/>
          <w:sz w:val="28"/>
          <w:szCs w:val="28"/>
          <w:rtl/>
        </w:rPr>
      </w:pP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sz w:val="28"/>
          <w:szCs w:val="28"/>
          <w:rtl/>
        </w:rPr>
        <w:t>ما يميز هذه الدراسة عن الدراسات السابقة</w:t>
      </w:r>
    </w:p>
    <w:p w:rsidR="00652BBB" w:rsidRPr="008E26A1" w:rsidRDefault="00652BBB" w:rsidP="00652BBB">
      <w:pPr>
        <w:bidi w:val="0"/>
        <w:spacing w:after="85"/>
        <w:rPr>
          <w:rFonts w:asciiTheme="majorBidi" w:eastAsia="Sakkal Majalla" w:hAnsiTheme="majorBidi" w:cstheme="majorBidi"/>
          <w:sz w:val="28"/>
          <w:szCs w:val="28"/>
          <w:rtl/>
        </w:rPr>
      </w:pP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تتفرد هذه الدراسة بعدد من الخصائص التي تمنحها قيمة مضافة مقارنة بما سبقها من أبحاث</w:t>
      </w:r>
      <w:r w:rsidRPr="008E26A1">
        <w:rPr>
          <w:rFonts w:asciiTheme="majorBidi" w:eastAsia="Sakkal Majalla" w:hAnsiTheme="majorBidi" w:cstheme="majorBidi"/>
          <w:sz w:val="28"/>
          <w:szCs w:val="28"/>
          <w:rtl/>
        </w:rPr>
        <w:t>:</w:t>
      </w: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Pr>
        <w:tab/>
      </w:r>
      <w:r w:rsidRPr="008E26A1">
        <w:rPr>
          <w:rFonts w:asciiTheme="majorBidi" w:eastAsia="Sakkal Majalla" w:hAnsiTheme="majorBidi" w:cstheme="majorBidi"/>
          <w:sz w:val="28"/>
          <w:szCs w:val="28"/>
          <w:rtl/>
        </w:rPr>
        <w:t>1-</w:t>
      </w:r>
      <w:r w:rsidRPr="008E26A1">
        <w:rPr>
          <w:rFonts w:asciiTheme="majorBidi" w:eastAsia="Sakkal Majalla" w:hAnsiTheme="majorBidi" w:cstheme="majorBidi"/>
          <w:sz w:val="28"/>
          <w:szCs w:val="28"/>
          <w:rtl/>
        </w:rPr>
        <w:t>تركيزها على بيئة خاصة ومحددة بدقة: تتناول الدراسة مراكز الجلدية والتجميل وليس القطاع الصحي ككل، ما يمنحها خصوصية وتخصصًا نادرًا</w:t>
      </w:r>
      <w:r w:rsidRPr="008E26A1">
        <w:rPr>
          <w:rFonts w:asciiTheme="majorBidi" w:eastAsia="Sakkal Majalla" w:hAnsiTheme="majorBidi" w:cstheme="majorBidi"/>
          <w:sz w:val="28"/>
          <w:szCs w:val="28"/>
          <w:rtl/>
        </w:rPr>
        <w:t>.</w:t>
      </w: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Pr>
        <w:tab/>
      </w:r>
      <w:r w:rsidRPr="008E26A1">
        <w:rPr>
          <w:rFonts w:asciiTheme="majorBidi" w:eastAsia="Sakkal Majalla" w:hAnsiTheme="majorBidi" w:cstheme="majorBidi"/>
          <w:sz w:val="28"/>
          <w:szCs w:val="28"/>
          <w:rtl/>
        </w:rPr>
        <w:t>2-</w:t>
      </w:r>
      <w:r w:rsidRPr="008E26A1">
        <w:rPr>
          <w:rFonts w:asciiTheme="majorBidi" w:eastAsia="Sakkal Majalla" w:hAnsiTheme="majorBidi" w:cstheme="majorBidi"/>
          <w:sz w:val="28"/>
          <w:szCs w:val="28"/>
          <w:rtl/>
        </w:rPr>
        <w:t>تحليل العلاقة السببية المباشرة: لا تكتفي الدراسة بوصف عناصر الرضا، بل تسعى لفهم العلاقة السببية بين الخصوصية/الأمان ورضا المستخدمين</w:t>
      </w:r>
      <w:r w:rsidRPr="008E26A1">
        <w:rPr>
          <w:rFonts w:asciiTheme="majorBidi" w:eastAsia="Sakkal Majalla" w:hAnsiTheme="majorBidi" w:cstheme="majorBidi"/>
          <w:sz w:val="28"/>
          <w:szCs w:val="28"/>
          <w:rtl/>
        </w:rPr>
        <w:t>.</w:t>
      </w: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Pr>
        <w:lastRenderedPageBreak/>
        <w:tab/>
      </w:r>
      <w:r w:rsidRPr="008E26A1">
        <w:rPr>
          <w:rFonts w:asciiTheme="majorBidi" w:eastAsia="Sakkal Majalla" w:hAnsiTheme="majorBidi" w:cstheme="majorBidi"/>
          <w:sz w:val="28"/>
          <w:szCs w:val="28"/>
          <w:rtl/>
        </w:rPr>
        <w:t>3-</w:t>
      </w:r>
      <w:r w:rsidRPr="008E26A1">
        <w:rPr>
          <w:rFonts w:asciiTheme="majorBidi" w:eastAsia="Sakkal Majalla" w:hAnsiTheme="majorBidi" w:cstheme="majorBidi"/>
          <w:sz w:val="28"/>
          <w:szCs w:val="28"/>
          <w:rtl/>
        </w:rPr>
        <w:t>التركيز على الخصوصية كمفهوم مركّب: تميزت الدراسة بفصلها بين الخصوصية الجسدية، والمعلوماتية، والانفعالية، وهي جوانب لم تعالج بوضوح في الدراسات السابقة</w:t>
      </w:r>
      <w:r w:rsidRPr="008E26A1">
        <w:rPr>
          <w:rFonts w:asciiTheme="majorBidi" w:eastAsia="Sakkal Majalla" w:hAnsiTheme="majorBidi" w:cstheme="majorBidi"/>
          <w:sz w:val="28"/>
          <w:szCs w:val="28"/>
          <w:rtl/>
        </w:rPr>
        <w:t>.</w:t>
      </w: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Pr>
        <w:tab/>
      </w:r>
      <w:r w:rsidRPr="008E26A1">
        <w:rPr>
          <w:rFonts w:asciiTheme="majorBidi" w:eastAsia="Sakkal Majalla" w:hAnsiTheme="majorBidi" w:cstheme="majorBidi"/>
          <w:sz w:val="28"/>
          <w:szCs w:val="28"/>
          <w:rtl/>
        </w:rPr>
        <w:t>4-</w:t>
      </w:r>
      <w:r w:rsidRPr="008E26A1">
        <w:rPr>
          <w:rFonts w:asciiTheme="majorBidi" w:eastAsia="Sakkal Majalla" w:hAnsiTheme="majorBidi" w:cstheme="majorBidi"/>
          <w:sz w:val="28"/>
          <w:szCs w:val="28"/>
          <w:rtl/>
        </w:rPr>
        <w:t>المنهج الميداني المحلي: تنطلق هذه الدراسة من واقع بيئة عربية محددة، ما يعزز موثوقيتها وإمكانية تطبيق نتائجها على أرض الواقع</w:t>
      </w:r>
      <w:r w:rsidRPr="008E26A1">
        <w:rPr>
          <w:rFonts w:asciiTheme="majorBidi" w:eastAsia="Sakkal Majalla" w:hAnsiTheme="majorBidi" w:cstheme="majorBidi"/>
          <w:sz w:val="28"/>
          <w:szCs w:val="28"/>
          <w:rtl/>
        </w:rPr>
        <w:t>.</w:t>
      </w: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Pr>
        <w:tab/>
      </w:r>
      <w:r w:rsidRPr="008E26A1">
        <w:rPr>
          <w:rFonts w:asciiTheme="majorBidi" w:eastAsia="Sakkal Majalla" w:hAnsiTheme="majorBidi" w:cstheme="majorBidi"/>
          <w:sz w:val="28"/>
          <w:szCs w:val="28"/>
          <w:rtl/>
        </w:rPr>
        <w:t>5-</w:t>
      </w:r>
      <w:r w:rsidRPr="008E26A1">
        <w:rPr>
          <w:rFonts w:asciiTheme="majorBidi" w:eastAsia="Sakkal Majalla" w:hAnsiTheme="majorBidi" w:cstheme="majorBidi"/>
          <w:sz w:val="28"/>
          <w:szCs w:val="28"/>
          <w:rtl/>
        </w:rPr>
        <w:t>قابلية النتائج للتطبيق العملي: تسعى الدراسة لتقديم توصيات مباشرة لمراكز التجميل لتحسين الخدمة، وليس فقط لاستخلاص نتائج نظري</w:t>
      </w:r>
      <w:r w:rsidRPr="008E26A1">
        <w:rPr>
          <w:rFonts w:asciiTheme="majorBidi" w:eastAsia="Sakkal Majalla" w:hAnsiTheme="majorBidi" w:cstheme="majorBidi"/>
          <w:sz w:val="28"/>
          <w:szCs w:val="28"/>
          <w:rtl/>
        </w:rPr>
        <w:t>.</w:t>
      </w:r>
    </w:p>
    <w:p w:rsidR="00652BBB" w:rsidRPr="008E26A1" w:rsidRDefault="00652BBB" w:rsidP="00652BBB">
      <w:pPr>
        <w:bidi w:val="0"/>
        <w:spacing w:after="85"/>
        <w:rPr>
          <w:rFonts w:asciiTheme="majorBidi" w:eastAsia="Sakkal Majalla" w:hAnsiTheme="majorBidi" w:cstheme="majorBidi"/>
          <w:sz w:val="28"/>
          <w:szCs w:val="28"/>
          <w:rtl/>
        </w:rPr>
      </w:pP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 xml:space="preserve">خلاصة الفصل </w:t>
      </w:r>
    </w:p>
    <w:p w:rsidR="00652BBB" w:rsidRPr="008E26A1" w:rsidRDefault="00652BBB" w:rsidP="00652BBB">
      <w:pPr>
        <w:bidi w:val="0"/>
        <w:spacing w:after="85"/>
        <w:rPr>
          <w:rFonts w:asciiTheme="majorBidi" w:eastAsia="Sakkal Majalla" w:hAnsiTheme="majorBidi" w:cstheme="majorBidi"/>
          <w:sz w:val="28"/>
          <w:szCs w:val="28"/>
          <w:rtl/>
        </w:rPr>
      </w:pP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تناول هذا الفصل الإطار المفاهيمي والنظري المرتبط بموضوع الدراسة، حيث تم تعريف مفهوم رضا المستخدم، وأهمية الأمان والخصوصية في تشكيل هذا الرضا، خصوصًا في مراكز الجلدية والتجميل ذات الطابع الحساس من الناحيتين الجسدية والنفسية. كما تم عرض أبرز النظريات ذات الصلة، وتوظيفها لفهم أبعاد العلاقة محل الدراسة</w:t>
      </w:r>
      <w:r w:rsidRPr="008E26A1">
        <w:rPr>
          <w:rFonts w:asciiTheme="majorBidi" w:eastAsia="Sakkal Majalla" w:hAnsiTheme="majorBidi" w:cstheme="majorBidi"/>
          <w:sz w:val="28"/>
          <w:szCs w:val="28"/>
          <w:rtl/>
        </w:rPr>
        <w:t>.</w:t>
      </w:r>
    </w:p>
    <w:p w:rsidR="00652BBB" w:rsidRPr="008E26A1" w:rsidRDefault="00652BBB" w:rsidP="00652BBB">
      <w:pPr>
        <w:bidi w:val="0"/>
        <w:spacing w:after="85"/>
        <w:rPr>
          <w:rFonts w:asciiTheme="majorBidi" w:eastAsia="Sakkal Majalla" w:hAnsiTheme="majorBidi" w:cstheme="majorBidi"/>
          <w:sz w:val="28"/>
          <w:szCs w:val="28"/>
          <w:rtl/>
        </w:rPr>
      </w:pPr>
    </w:p>
    <w:p w:rsidR="00652BBB"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كما استعرض الفصل عددًا من الدراسات السابقة التي تناولت جوانب من موضوع البحث، مع توضيح أوجه الاتفاق والاختلاف بينها وبين الدراسة الحالية، والكشف عن فجوات واضحة لا تزال بحاجة إلى معالجة بحثية، سواء على مستوى المفاهيم أو المنهجيات أو البيئة التطبيقية</w:t>
      </w:r>
      <w:r w:rsidRPr="008E26A1">
        <w:rPr>
          <w:rFonts w:asciiTheme="majorBidi" w:eastAsia="Sakkal Majalla" w:hAnsiTheme="majorBidi" w:cstheme="majorBidi"/>
          <w:sz w:val="28"/>
          <w:szCs w:val="28"/>
          <w:rtl/>
        </w:rPr>
        <w:t>.</w:t>
      </w:r>
    </w:p>
    <w:p w:rsidR="00652BBB" w:rsidRPr="008E26A1" w:rsidRDefault="00652BBB" w:rsidP="00652BBB">
      <w:pPr>
        <w:bidi w:val="0"/>
        <w:spacing w:after="85"/>
        <w:rPr>
          <w:rFonts w:asciiTheme="majorBidi" w:eastAsia="Sakkal Majalla" w:hAnsiTheme="majorBidi" w:cstheme="majorBidi"/>
          <w:sz w:val="28"/>
          <w:szCs w:val="28"/>
          <w:rtl/>
        </w:rPr>
      </w:pPr>
    </w:p>
    <w:p w:rsidR="0017167A" w:rsidRPr="008E26A1" w:rsidRDefault="00652BBB" w:rsidP="00652BBB">
      <w:pPr>
        <w:bidi w:val="0"/>
        <w:spacing w:after="85"/>
        <w:rPr>
          <w:rFonts w:asciiTheme="majorBidi" w:eastAsia="Sakkal Majalla" w:hAnsiTheme="majorBidi" w:cstheme="majorBidi"/>
          <w:sz w:val="28"/>
          <w:szCs w:val="28"/>
          <w:rtl/>
        </w:rPr>
      </w:pPr>
      <w:r w:rsidRPr="008E26A1">
        <w:rPr>
          <w:rFonts w:asciiTheme="majorBidi" w:eastAsia="Sakkal Majalla" w:hAnsiTheme="majorBidi" w:cstheme="majorBidi"/>
          <w:sz w:val="28"/>
          <w:szCs w:val="28"/>
          <w:rtl/>
        </w:rPr>
        <w:t>واختُتم الفصل بتحديد ما يميز هذه الدراسة من حيث التركيز على بيئة ميدانية محلية، وتحليل جوانب الخصوصية بوصفها مكونًا جوهريًا في تجربة المستخدم، ما يفتح المجال أمام دراسات مستقبلية أعمق وأكثر تخصّصًا</w:t>
      </w:r>
      <w:r w:rsidRPr="008E26A1">
        <w:rPr>
          <w:rFonts w:asciiTheme="majorBidi" w:eastAsia="Sakkal Majalla" w:hAnsiTheme="majorBidi" w:cstheme="majorBidi"/>
          <w:sz w:val="28"/>
          <w:szCs w:val="28"/>
          <w:rtl/>
        </w:rPr>
        <w:t>.</w:t>
      </w:r>
    </w:p>
    <w:p w:rsidR="0017167A" w:rsidRPr="008E26A1" w:rsidRDefault="00550389" w:rsidP="0017167A">
      <w:pPr>
        <w:bidi w:val="0"/>
        <w:spacing w:after="85"/>
        <w:rPr>
          <w:rFonts w:asciiTheme="majorBidi" w:hAnsiTheme="majorBidi" w:cstheme="majorBidi"/>
          <w:sz w:val="28"/>
          <w:szCs w:val="28"/>
          <w:rtl/>
        </w:rPr>
      </w:pPr>
      <w:r w:rsidRPr="008E26A1">
        <w:rPr>
          <w:rFonts w:asciiTheme="majorBidi" w:eastAsia="Sakkal Majalla" w:hAnsiTheme="majorBidi" w:cstheme="majorBidi"/>
          <w:sz w:val="28"/>
          <w:szCs w:val="28"/>
        </w:rPr>
        <w:t xml:space="preserve"> </w:t>
      </w:r>
      <w:r w:rsidRPr="008E26A1">
        <w:rPr>
          <w:rFonts w:asciiTheme="majorBidi" w:hAnsiTheme="majorBidi" w:cstheme="majorBidi"/>
          <w:sz w:val="28"/>
          <w:szCs w:val="28"/>
        </w:rPr>
        <w:t xml:space="preserve"> </w:t>
      </w:r>
    </w:p>
    <w:p w:rsidR="0017167A" w:rsidRPr="008E26A1" w:rsidRDefault="0017167A" w:rsidP="0017167A">
      <w:pPr>
        <w:bidi w:val="0"/>
        <w:spacing w:after="85"/>
        <w:rPr>
          <w:rFonts w:asciiTheme="majorBidi" w:eastAsia="Sakkal Majalla" w:hAnsiTheme="majorBidi" w:cstheme="majorBidi"/>
          <w:sz w:val="28"/>
          <w:szCs w:val="28"/>
          <w:rtl/>
        </w:rPr>
      </w:pPr>
    </w:p>
    <w:p w:rsidR="0017167A" w:rsidRPr="008E26A1" w:rsidRDefault="0017167A" w:rsidP="0017167A">
      <w:pPr>
        <w:bidi w:val="0"/>
        <w:spacing w:after="85"/>
        <w:rPr>
          <w:rFonts w:asciiTheme="majorBidi" w:eastAsia="Sakkal Majalla" w:hAnsiTheme="majorBidi" w:cstheme="majorBidi"/>
          <w:sz w:val="28"/>
          <w:szCs w:val="28"/>
          <w:rtl/>
        </w:rPr>
      </w:pPr>
    </w:p>
    <w:p w:rsidR="008A2CD9" w:rsidRPr="008E26A1" w:rsidRDefault="008A2CD9" w:rsidP="008A2CD9">
      <w:pPr>
        <w:bidi w:val="0"/>
        <w:spacing w:after="85"/>
        <w:rPr>
          <w:rFonts w:asciiTheme="majorBidi" w:eastAsia="Sakkal Majalla" w:hAnsiTheme="majorBidi" w:cstheme="majorBidi"/>
          <w:sz w:val="28"/>
          <w:szCs w:val="28"/>
          <w:rtl/>
        </w:rPr>
      </w:pPr>
    </w:p>
    <w:p w:rsidR="008A2CD9" w:rsidRPr="008E26A1" w:rsidRDefault="008A2CD9" w:rsidP="008A2CD9">
      <w:pPr>
        <w:bidi w:val="0"/>
        <w:spacing w:after="85"/>
        <w:rPr>
          <w:rFonts w:asciiTheme="majorBidi" w:eastAsia="Sakkal Majalla" w:hAnsiTheme="majorBidi" w:cstheme="majorBidi"/>
          <w:sz w:val="28"/>
          <w:szCs w:val="28"/>
          <w:rtl/>
        </w:rPr>
      </w:pPr>
    </w:p>
    <w:p w:rsidR="008A2CD9" w:rsidRPr="008E26A1" w:rsidRDefault="008A2CD9" w:rsidP="008A2CD9">
      <w:pPr>
        <w:bidi w:val="0"/>
        <w:spacing w:after="85"/>
        <w:rPr>
          <w:rFonts w:asciiTheme="majorBidi" w:eastAsia="Sakkal Majalla" w:hAnsiTheme="majorBidi" w:cstheme="majorBidi"/>
          <w:sz w:val="28"/>
          <w:szCs w:val="28"/>
          <w:rtl/>
        </w:rPr>
      </w:pPr>
    </w:p>
    <w:p w:rsidR="008A2CD9" w:rsidRPr="008E26A1" w:rsidRDefault="008A2CD9" w:rsidP="008A2CD9">
      <w:pPr>
        <w:bidi w:val="0"/>
        <w:spacing w:after="85"/>
        <w:rPr>
          <w:rFonts w:asciiTheme="majorBidi" w:eastAsia="Sakkal Majalla" w:hAnsiTheme="majorBidi" w:cstheme="majorBidi"/>
          <w:sz w:val="28"/>
          <w:szCs w:val="28"/>
          <w:rtl/>
        </w:rPr>
      </w:pPr>
    </w:p>
    <w:p w:rsidR="008A2CD9" w:rsidRPr="008E26A1" w:rsidRDefault="008A2CD9" w:rsidP="008A2CD9">
      <w:pPr>
        <w:bidi w:val="0"/>
        <w:spacing w:after="85"/>
        <w:rPr>
          <w:rFonts w:asciiTheme="majorBidi" w:eastAsia="Sakkal Majalla" w:hAnsiTheme="majorBidi" w:cstheme="majorBidi"/>
          <w:sz w:val="28"/>
          <w:szCs w:val="28"/>
          <w:rtl/>
        </w:rPr>
      </w:pPr>
    </w:p>
    <w:p w:rsidR="008A2CD9" w:rsidRPr="008E26A1" w:rsidRDefault="008A2CD9" w:rsidP="008A2CD9">
      <w:pPr>
        <w:bidi w:val="0"/>
        <w:spacing w:after="85"/>
        <w:rPr>
          <w:rFonts w:asciiTheme="majorBidi" w:eastAsia="Sakkal Majalla" w:hAnsiTheme="majorBidi" w:cstheme="majorBidi"/>
          <w:sz w:val="28"/>
          <w:szCs w:val="28"/>
          <w:rtl/>
        </w:rPr>
      </w:pPr>
    </w:p>
    <w:p w:rsidR="008A2CD9" w:rsidRPr="008E26A1" w:rsidRDefault="008A2CD9" w:rsidP="008A2CD9">
      <w:pPr>
        <w:bidi w:val="0"/>
        <w:spacing w:after="85"/>
        <w:rPr>
          <w:rFonts w:asciiTheme="majorBidi" w:eastAsia="Sakkal Majalla" w:hAnsiTheme="majorBidi" w:cstheme="majorBidi"/>
          <w:sz w:val="28"/>
          <w:szCs w:val="28"/>
          <w:rtl/>
        </w:rPr>
      </w:pPr>
    </w:p>
    <w:p w:rsidR="008A2CD9" w:rsidRPr="008E26A1" w:rsidRDefault="008A2CD9" w:rsidP="008A2CD9">
      <w:pPr>
        <w:bidi w:val="0"/>
        <w:spacing w:after="85"/>
        <w:rPr>
          <w:rFonts w:asciiTheme="majorBidi" w:eastAsia="Sakkal Majalla" w:hAnsiTheme="majorBidi" w:cstheme="majorBidi"/>
          <w:sz w:val="28"/>
          <w:szCs w:val="28"/>
          <w:rtl/>
        </w:rPr>
      </w:pPr>
    </w:p>
    <w:p w:rsidR="008A2CD9" w:rsidRPr="008E26A1" w:rsidRDefault="008A2CD9" w:rsidP="008A2CD9">
      <w:pPr>
        <w:bidi w:val="0"/>
        <w:spacing w:after="85"/>
        <w:rPr>
          <w:rFonts w:asciiTheme="majorBidi" w:eastAsia="Sakkal Majalla" w:hAnsiTheme="majorBidi" w:cstheme="majorBidi"/>
          <w:sz w:val="28"/>
          <w:szCs w:val="28"/>
          <w:rtl/>
        </w:rPr>
      </w:pPr>
    </w:p>
    <w:p w:rsidR="008A2CD9" w:rsidRPr="008E26A1" w:rsidRDefault="008A2CD9" w:rsidP="008A2CD9">
      <w:pPr>
        <w:bidi w:val="0"/>
        <w:spacing w:after="85"/>
        <w:rPr>
          <w:rFonts w:asciiTheme="majorBidi" w:eastAsia="Sakkal Majalla" w:hAnsiTheme="majorBidi" w:cstheme="majorBidi"/>
          <w:sz w:val="28"/>
          <w:szCs w:val="28"/>
          <w:rtl/>
        </w:rPr>
      </w:pPr>
    </w:p>
    <w:p w:rsidR="0017167A" w:rsidRPr="008E26A1" w:rsidRDefault="0017167A" w:rsidP="0017167A">
      <w:pPr>
        <w:bidi w:val="0"/>
        <w:spacing w:after="85"/>
        <w:rPr>
          <w:rFonts w:asciiTheme="majorBidi" w:eastAsia="Sakkal Majalla" w:hAnsiTheme="majorBidi" w:cstheme="majorBidi"/>
          <w:sz w:val="28"/>
          <w:szCs w:val="28"/>
          <w:rtl/>
        </w:rPr>
      </w:pPr>
    </w:p>
    <w:p w:rsidR="00A01FAB" w:rsidRPr="008E26A1" w:rsidRDefault="00550389" w:rsidP="0017167A">
      <w:pPr>
        <w:bidi w:val="0"/>
        <w:spacing w:after="85"/>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r w:rsidRPr="008E26A1">
        <w:rPr>
          <w:rFonts w:asciiTheme="majorBidi" w:hAnsiTheme="majorBidi" w:cstheme="majorBidi"/>
          <w:sz w:val="28"/>
          <w:szCs w:val="28"/>
        </w:rPr>
        <w:t xml:space="preserve"> </w:t>
      </w:r>
    </w:p>
    <w:p w:rsidR="002C1899" w:rsidRPr="00695C41" w:rsidRDefault="00550389">
      <w:pPr>
        <w:spacing w:after="131"/>
        <w:ind w:left="79" w:hanging="10"/>
        <w:jc w:val="left"/>
        <w:rPr>
          <w:rFonts w:asciiTheme="majorBidi" w:eastAsia="Sakkal Majalla" w:hAnsiTheme="majorBidi" w:cstheme="majorBidi"/>
          <w:b/>
          <w:bCs/>
          <w:color w:val="4472C4"/>
          <w:sz w:val="28"/>
          <w:szCs w:val="28"/>
          <w:rtl/>
        </w:rPr>
      </w:pPr>
      <w:r w:rsidRPr="00695C41">
        <w:rPr>
          <w:rFonts w:asciiTheme="majorBidi" w:eastAsia="Sakkal Majalla" w:hAnsiTheme="majorBidi" w:cstheme="majorBidi"/>
          <w:b/>
          <w:bCs/>
          <w:color w:val="4472C4"/>
          <w:sz w:val="28"/>
          <w:szCs w:val="28"/>
          <w:u w:val="single" w:color="4472C4"/>
          <w:rtl/>
        </w:rPr>
        <w:t>المنهجية وطرق البحث:</w:t>
      </w:r>
      <w:r w:rsidRPr="00695C41">
        <w:rPr>
          <w:rFonts w:asciiTheme="majorBidi" w:eastAsia="Sakkal Majalla" w:hAnsiTheme="majorBidi" w:cstheme="majorBidi"/>
          <w:b/>
          <w:bCs/>
          <w:color w:val="4472C4"/>
          <w:sz w:val="28"/>
          <w:szCs w:val="28"/>
          <w:rtl/>
        </w:rPr>
        <w:t xml:space="preserve"> </w:t>
      </w:r>
    </w:p>
    <w:p w:rsidR="00A01FAB" w:rsidRPr="008E26A1" w:rsidRDefault="00550389">
      <w:pPr>
        <w:spacing w:after="131"/>
        <w:ind w:left="79" w:hanging="10"/>
        <w:jc w:val="left"/>
        <w:rPr>
          <w:rFonts w:asciiTheme="majorBidi" w:eastAsia="Sakkal Majalla" w:hAnsiTheme="majorBidi" w:cstheme="majorBidi"/>
          <w:color w:val="4472C4"/>
          <w:sz w:val="28"/>
          <w:szCs w:val="28"/>
          <w:rtl/>
        </w:rPr>
      </w:pPr>
      <w:r w:rsidRPr="008E26A1">
        <w:rPr>
          <w:rFonts w:asciiTheme="majorBidi" w:eastAsia="Sakkal Majalla" w:hAnsiTheme="majorBidi" w:cstheme="majorBidi"/>
          <w:color w:val="4472C4"/>
          <w:sz w:val="28"/>
          <w:szCs w:val="28"/>
          <w:rtl/>
        </w:rPr>
        <w:t xml:space="preserve"> </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مقدمة</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تُعد منهجية البحث من الركائز الأساسية في أي دراسة علمية، إذ توضح المسار الذي اعتمده الباحث في جمع البيانات وتحليلها، للوصول إلى نتائج دقيقة وموثوقة. وبما أن هذه الدراسة تسعى إلى قياس مستوى رضا المستخدمين في مراكز الجلدية والتجميل، مع التركيز على دور الأمان والخصوصية، كان من الضروري اختيار منهج علمي قادر على التعامل مع هذه المتغيرات بشكل دقيق ومنهجي.</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أولاً: منهج البحث</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اعتمدت الدراسة على المنهج الوصفي التحليلي، وهو أحد المناهج المناسبة للبحوث التي تهدف إلى دراسة ظاهرة قائمة كما هي، وتحليل مكوناتها والعلاقات بين عناصرها. وقد تم اختيار هذا المنهج نظرًا لملاءمته لطبيعة الموضوع، حيث يسمح بجمع بيانات كمية من العينة، وتحليلها إحصائيًا لفهم أبعاد العلاقة بين الخصوصية، الأمان، ومستوى رضا المستخدمين.</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ثانيًا: مجتمع البحث</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يتكوّن مجتمع البحث من جميع المراجعين والمراجعات الذين تلقوا خدمات طبية أو تجميلية داخل أحد المراكز المتخصصة في الأمراض الجلدية والتجميل في مدينة (يُذكر اسم المدينة)، خلال فترة زمنية محددة (مثل: الربع الأول من عام 2025). ويشمل هذا المجتمع فئات عمرية متنوعة، وأوضاعًا اجتماعية مختلفة، ممن استخدموا الخدمات العلاجية أو التجميلية بالمركز.</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ثالثًا: عينة البحث</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نظرًا لصعوبة دراسة المجتمع كاملاً، تم استخدام أسلوب العينة العشوائية البسيطة لاختيار عينة ممثلة للمجتمع. وقد بلغ حجم العينة (يُذكر العدد الفعلي مثل: 150 مشاركًا)، موزعين بالتساوي تقريبًا بين الذكور والإناث، مع مراعاة التنوع العمري، ومستوى التعليم، ونوع الخدمة المقدمة.</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رابعًا: أداة البحث</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تم استخدام الاستبيان كأداة رئيسية لجمع البيانات من المشاركين. ويعد الاستبيان من الأدوات الفعالة في الدراسات الوصفية، نظرًا لقدرته على جمع كمية كبيرة من المعلومات خلال وقت محدود، وبطريقة منهجية.</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خامسًا: خطوات إعداد أداة البحث</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1.</w:t>
      </w:r>
      <w:r w:rsidRPr="008E26A1">
        <w:rPr>
          <w:rFonts w:asciiTheme="majorBidi" w:hAnsiTheme="majorBidi" w:cstheme="majorBidi"/>
          <w:sz w:val="28"/>
          <w:szCs w:val="28"/>
          <w:rtl/>
        </w:rPr>
        <w:tab/>
        <w:t>الاطلاع على الدراسات السابقة ذات الصلة برضا العملاء والخصوصية في المجال الصحي، لتحديد البنود الأكثر شيوعًا وفعالية.</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2.</w:t>
      </w:r>
      <w:r w:rsidRPr="008E26A1">
        <w:rPr>
          <w:rFonts w:asciiTheme="majorBidi" w:hAnsiTheme="majorBidi" w:cstheme="majorBidi"/>
          <w:sz w:val="28"/>
          <w:szCs w:val="28"/>
          <w:rtl/>
        </w:rPr>
        <w:tab/>
        <w:t>صياغة البنود الأولية للاستبيان، بحيث تغطي ثلاثة محاور رئيسية:</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رضا المستخدم عن الخدمة.</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شعوره بالأمان أثناء تلقي الخدمة.</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مدى احترام خصوصيته من قبل الطاقم والمنشأة.</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3.</w:t>
      </w:r>
      <w:r w:rsidRPr="008E26A1">
        <w:rPr>
          <w:rFonts w:asciiTheme="majorBidi" w:hAnsiTheme="majorBidi" w:cstheme="majorBidi"/>
          <w:sz w:val="28"/>
          <w:szCs w:val="28"/>
          <w:rtl/>
        </w:rPr>
        <w:tab/>
        <w:t>مراجعة الأداة من قبل محكمين أكاديميين ومهنيين مختصين في مجالات الإدارة الصحية والبحث العلمي.</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4.</w:t>
      </w:r>
      <w:r w:rsidRPr="008E26A1">
        <w:rPr>
          <w:rFonts w:asciiTheme="majorBidi" w:hAnsiTheme="majorBidi" w:cstheme="majorBidi"/>
          <w:sz w:val="28"/>
          <w:szCs w:val="28"/>
          <w:rtl/>
        </w:rPr>
        <w:tab/>
        <w:t>إجراء اختبار أولي (</w:t>
      </w:r>
      <w:r w:rsidRPr="008E26A1">
        <w:rPr>
          <w:rFonts w:asciiTheme="majorBidi" w:hAnsiTheme="majorBidi" w:cstheme="majorBidi"/>
          <w:sz w:val="28"/>
          <w:szCs w:val="28"/>
        </w:rPr>
        <w:t>Pilot Study</w:t>
      </w:r>
      <w:r w:rsidRPr="008E26A1">
        <w:rPr>
          <w:rFonts w:asciiTheme="majorBidi" w:hAnsiTheme="majorBidi" w:cstheme="majorBidi"/>
          <w:sz w:val="28"/>
          <w:szCs w:val="28"/>
          <w:rtl/>
        </w:rPr>
        <w:t>) على عينة صغيرة (مثل: 20 مشاركًا) للتأكد من وضوح البنود وسهولة الإجابة عليها.</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5.</w:t>
      </w:r>
      <w:r w:rsidRPr="008E26A1">
        <w:rPr>
          <w:rFonts w:asciiTheme="majorBidi" w:hAnsiTheme="majorBidi" w:cstheme="majorBidi"/>
          <w:sz w:val="28"/>
          <w:szCs w:val="28"/>
          <w:rtl/>
        </w:rPr>
        <w:tab/>
        <w:t>تعديل الاستبيان بناءً على ملاحظات الاختبار الأولي والمحكمين.</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6.</w:t>
      </w:r>
      <w:r w:rsidRPr="008E26A1">
        <w:rPr>
          <w:rFonts w:asciiTheme="majorBidi" w:hAnsiTheme="majorBidi" w:cstheme="majorBidi"/>
          <w:sz w:val="28"/>
          <w:szCs w:val="28"/>
          <w:rtl/>
        </w:rPr>
        <w:tab/>
        <w:t>اعتماد الشكل النهائي للاستبيان، وتوزيعه على العينة المستهدفة.</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lastRenderedPageBreak/>
        <w:t>سادسًا: صدق وثبات أداة البحث</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الصدق (</w:t>
      </w:r>
      <w:r w:rsidRPr="008E26A1">
        <w:rPr>
          <w:rFonts w:asciiTheme="majorBidi" w:hAnsiTheme="majorBidi" w:cstheme="majorBidi"/>
          <w:sz w:val="28"/>
          <w:szCs w:val="28"/>
        </w:rPr>
        <w:t>Validity</w:t>
      </w:r>
      <w:r w:rsidRPr="008E26A1">
        <w:rPr>
          <w:rFonts w:asciiTheme="majorBidi" w:hAnsiTheme="majorBidi" w:cstheme="majorBidi"/>
          <w:sz w:val="28"/>
          <w:szCs w:val="28"/>
          <w:rtl/>
        </w:rPr>
        <w:t>): تحقق صدق الاستبيان من خلال عرضه على مجموعة من المحكمين المتخصصين، الذين أكدوا سلامة اللغة، ووضوح البنود، وارتباطها بمحاور الدراسة.</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الثبات (</w:t>
      </w:r>
      <w:r w:rsidRPr="008E26A1">
        <w:rPr>
          <w:rFonts w:asciiTheme="majorBidi" w:hAnsiTheme="majorBidi" w:cstheme="majorBidi"/>
          <w:sz w:val="28"/>
          <w:szCs w:val="28"/>
        </w:rPr>
        <w:t>Reliability</w:t>
      </w:r>
      <w:r w:rsidRPr="008E26A1">
        <w:rPr>
          <w:rFonts w:asciiTheme="majorBidi" w:hAnsiTheme="majorBidi" w:cstheme="majorBidi"/>
          <w:sz w:val="28"/>
          <w:szCs w:val="28"/>
          <w:rtl/>
        </w:rPr>
        <w:t xml:space="preserve">): تم قياس ثبات الأداة باستخدام معامل </w:t>
      </w:r>
      <w:proofErr w:type="spellStart"/>
      <w:r w:rsidRPr="008E26A1">
        <w:rPr>
          <w:rFonts w:asciiTheme="majorBidi" w:hAnsiTheme="majorBidi" w:cstheme="majorBidi"/>
          <w:sz w:val="28"/>
          <w:szCs w:val="28"/>
          <w:rtl/>
        </w:rPr>
        <w:t>كرونباخ</w:t>
      </w:r>
      <w:proofErr w:type="spellEnd"/>
      <w:r w:rsidRPr="008E26A1">
        <w:rPr>
          <w:rFonts w:asciiTheme="majorBidi" w:hAnsiTheme="majorBidi" w:cstheme="majorBidi"/>
          <w:sz w:val="28"/>
          <w:szCs w:val="28"/>
          <w:rtl/>
        </w:rPr>
        <w:t xml:space="preserve"> ألفا (</w:t>
      </w:r>
      <w:r w:rsidRPr="008E26A1">
        <w:rPr>
          <w:rFonts w:asciiTheme="majorBidi" w:hAnsiTheme="majorBidi" w:cstheme="majorBidi"/>
          <w:sz w:val="28"/>
          <w:szCs w:val="28"/>
        </w:rPr>
        <w:t>Cronbach’s Alpha</w:t>
      </w:r>
      <w:r w:rsidRPr="008E26A1">
        <w:rPr>
          <w:rFonts w:asciiTheme="majorBidi" w:hAnsiTheme="majorBidi" w:cstheme="majorBidi"/>
          <w:sz w:val="28"/>
          <w:szCs w:val="28"/>
          <w:rtl/>
        </w:rPr>
        <w:t>)، حيث بلغ معامل الثبات للمحاور الرئيسية ما يزيد عن 0.80، مما يدل على مستوى عالٍ من الاتساق الداخلي بين فقرات الأداة.</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سابعًا: الأدوات الإحصائية المستخدمة</w:t>
      </w:r>
    </w:p>
    <w:p w:rsidR="00AA27CE" w:rsidRPr="008E26A1" w:rsidRDefault="00AA27CE" w:rsidP="00AA27CE">
      <w:pPr>
        <w:spacing w:after="131"/>
        <w:ind w:left="79" w:hanging="10"/>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 xml:space="preserve">لتحليل بيانات الاستبيان، تم استخدام مجموعة من الأدوات الإحصائية المناسبة، من خلال برنامج التحليل الإحصائي </w:t>
      </w:r>
      <w:r w:rsidRPr="008E26A1">
        <w:rPr>
          <w:rFonts w:asciiTheme="majorBidi" w:hAnsiTheme="majorBidi" w:cstheme="majorBidi"/>
          <w:sz w:val="28"/>
          <w:szCs w:val="28"/>
        </w:rPr>
        <w:t>SPSS</w:t>
      </w:r>
      <w:r w:rsidRPr="008E26A1">
        <w:rPr>
          <w:rFonts w:asciiTheme="majorBidi" w:hAnsiTheme="majorBidi" w:cstheme="majorBidi"/>
          <w:sz w:val="28"/>
          <w:szCs w:val="28"/>
          <w:rtl/>
        </w:rPr>
        <w:t>، أبرزها:</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1.</w:t>
      </w:r>
      <w:r w:rsidRPr="008E26A1">
        <w:rPr>
          <w:rFonts w:asciiTheme="majorBidi" w:hAnsiTheme="majorBidi" w:cstheme="majorBidi"/>
          <w:sz w:val="28"/>
          <w:szCs w:val="28"/>
          <w:rtl/>
        </w:rPr>
        <w:tab/>
        <w:t>التحليل الوصفي (المتوسطات، النسب، الانحراف المعياري): لفهم التوزيع العام للبيانات.</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2.</w:t>
      </w:r>
      <w:r w:rsidRPr="008E26A1">
        <w:rPr>
          <w:rFonts w:asciiTheme="majorBidi" w:hAnsiTheme="majorBidi" w:cstheme="majorBidi"/>
          <w:sz w:val="28"/>
          <w:szCs w:val="28"/>
          <w:rtl/>
        </w:rPr>
        <w:tab/>
        <w:t xml:space="preserve">اختبار </w:t>
      </w:r>
      <w:r w:rsidRPr="008E26A1">
        <w:rPr>
          <w:rFonts w:asciiTheme="majorBidi" w:hAnsiTheme="majorBidi" w:cstheme="majorBidi"/>
          <w:sz w:val="28"/>
          <w:szCs w:val="28"/>
        </w:rPr>
        <w:t>T-Test</w:t>
      </w:r>
      <w:r w:rsidRPr="008E26A1">
        <w:rPr>
          <w:rFonts w:asciiTheme="majorBidi" w:hAnsiTheme="majorBidi" w:cstheme="majorBidi"/>
          <w:sz w:val="28"/>
          <w:szCs w:val="28"/>
          <w:rtl/>
        </w:rPr>
        <w:t xml:space="preserve"> وتحليل التباين (</w:t>
      </w:r>
      <w:r w:rsidRPr="008E26A1">
        <w:rPr>
          <w:rFonts w:asciiTheme="majorBidi" w:hAnsiTheme="majorBidi" w:cstheme="majorBidi"/>
          <w:sz w:val="28"/>
          <w:szCs w:val="28"/>
        </w:rPr>
        <w:t>ANOVA</w:t>
      </w:r>
      <w:r w:rsidRPr="008E26A1">
        <w:rPr>
          <w:rFonts w:asciiTheme="majorBidi" w:hAnsiTheme="majorBidi" w:cstheme="majorBidi"/>
          <w:sz w:val="28"/>
          <w:szCs w:val="28"/>
          <w:rtl/>
        </w:rPr>
        <w:t>): لمقارنة الفروق في مستوى الرضا بناءً على متغيرات ديموغرافية مثل الجنس والعمر.</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3.</w:t>
      </w:r>
      <w:r w:rsidRPr="008E26A1">
        <w:rPr>
          <w:rFonts w:asciiTheme="majorBidi" w:hAnsiTheme="majorBidi" w:cstheme="majorBidi"/>
          <w:sz w:val="28"/>
          <w:szCs w:val="28"/>
          <w:rtl/>
        </w:rPr>
        <w:tab/>
        <w:t>تحليل الارتباط والانحدار البسيط: لفحص العلاقة بين الأمان/الخصوصية ومستوى رضا المستخدم.</w:t>
      </w: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4.</w:t>
      </w:r>
      <w:r w:rsidRPr="008E26A1">
        <w:rPr>
          <w:rFonts w:asciiTheme="majorBidi" w:hAnsiTheme="majorBidi" w:cstheme="majorBidi"/>
          <w:sz w:val="28"/>
          <w:szCs w:val="28"/>
          <w:rtl/>
        </w:rPr>
        <w:tab/>
        <w:t>اختبارات الثبات الداخلي (</w:t>
      </w:r>
      <w:proofErr w:type="spellStart"/>
      <w:r w:rsidRPr="008E26A1">
        <w:rPr>
          <w:rFonts w:asciiTheme="majorBidi" w:hAnsiTheme="majorBidi" w:cstheme="majorBidi"/>
          <w:sz w:val="28"/>
          <w:szCs w:val="28"/>
          <w:rtl/>
        </w:rPr>
        <w:t>كرونباخ</w:t>
      </w:r>
      <w:proofErr w:type="spellEnd"/>
      <w:r w:rsidRPr="008E26A1">
        <w:rPr>
          <w:rFonts w:asciiTheme="majorBidi" w:hAnsiTheme="majorBidi" w:cstheme="majorBidi"/>
          <w:sz w:val="28"/>
          <w:szCs w:val="28"/>
          <w:rtl/>
        </w:rPr>
        <w:t xml:space="preserve"> ألفا).</w:t>
      </w:r>
    </w:p>
    <w:p w:rsidR="00AA27CE" w:rsidRPr="008E26A1" w:rsidRDefault="00AA27CE" w:rsidP="00AA27CE">
      <w:pPr>
        <w:spacing w:after="131"/>
        <w:jc w:val="left"/>
        <w:rPr>
          <w:rFonts w:asciiTheme="majorBidi" w:hAnsiTheme="majorBidi" w:cstheme="majorBidi"/>
          <w:sz w:val="28"/>
          <w:szCs w:val="28"/>
          <w:rtl/>
        </w:rPr>
      </w:pPr>
    </w:p>
    <w:p w:rsidR="00AA27CE"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خلاصة الفصل</w:t>
      </w:r>
    </w:p>
    <w:p w:rsidR="00AA27CE" w:rsidRPr="008E26A1" w:rsidRDefault="00AA27CE" w:rsidP="00AA27CE">
      <w:pPr>
        <w:spacing w:after="131"/>
        <w:ind w:left="79" w:hanging="10"/>
        <w:jc w:val="left"/>
        <w:rPr>
          <w:rFonts w:asciiTheme="majorBidi" w:hAnsiTheme="majorBidi" w:cstheme="majorBidi"/>
          <w:sz w:val="28"/>
          <w:szCs w:val="28"/>
          <w:rtl/>
        </w:rPr>
      </w:pPr>
    </w:p>
    <w:p w:rsidR="0017167A" w:rsidRPr="008E26A1" w:rsidRDefault="00AA27CE" w:rsidP="00AA27CE">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تناول هذا الفصل الإطار المنهجي للدراسة، بدءًا من اختيار المنهج الوصفي التحليلي، مرورًا بتحديد مجتمع البحث وعينته، ووصف أداة جمع البيانات، والإجراءات المتبعة لضمان صدقها وثباتها. كما تم عرض الأساليب الإحصائية المستخدمة في تحليل البيانات بشكل يضمن الوصول إلى نتائج دقيقة وموثوقة. ويهيئ هذا الفصل الأرضية المناسبة للانتقال إلى الفصل الرابع، الذي يتضمن تحليل البيانات واختبار الفرضيات، وصولاً إلى النتائج والتوصيات</w:t>
      </w:r>
      <w:r w:rsidR="002C1899" w:rsidRPr="008E26A1">
        <w:rPr>
          <w:rFonts w:asciiTheme="majorBidi" w:hAnsiTheme="majorBidi" w:cstheme="majorBidi"/>
          <w:sz w:val="28"/>
          <w:szCs w:val="28"/>
          <w:rtl/>
        </w:rPr>
        <w:t>.</w:t>
      </w:r>
    </w:p>
    <w:p w:rsidR="002C1899" w:rsidRPr="008E26A1" w:rsidRDefault="002C1899" w:rsidP="00AA27CE">
      <w:pPr>
        <w:spacing w:after="131"/>
        <w:ind w:left="79" w:hanging="10"/>
        <w:jc w:val="left"/>
        <w:rPr>
          <w:rFonts w:asciiTheme="majorBidi" w:hAnsiTheme="majorBidi" w:cstheme="majorBidi"/>
          <w:sz w:val="28"/>
          <w:szCs w:val="28"/>
          <w:rtl/>
        </w:rPr>
      </w:pPr>
    </w:p>
    <w:p w:rsidR="002C1899" w:rsidRPr="008E26A1" w:rsidRDefault="002C1899" w:rsidP="00AA27CE">
      <w:pPr>
        <w:spacing w:after="131"/>
        <w:ind w:left="79" w:hanging="10"/>
        <w:jc w:val="left"/>
        <w:rPr>
          <w:rFonts w:asciiTheme="majorBidi" w:hAnsiTheme="majorBidi" w:cstheme="majorBidi"/>
          <w:sz w:val="28"/>
          <w:szCs w:val="28"/>
          <w:rtl/>
        </w:rPr>
      </w:pPr>
    </w:p>
    <w:p w:rsidR="008A2CD9" w:rsidRPr="008E26A1" w:rsidRDefault="008A2CD9" w:rsidP="00AA27CE">
      <w:pPr>
        <w:spacing w:after="131"/>
        <w:ind w:left="79" w:hanging="10"/>
        <w:jc w:val="left"/>
        <w:rPr>
          <w:rFonts w:asciiTheme="majorBidi" w:hAnsiTheme="majorBidi" w:cstheme="majorBidi"/>
          <w:sz w:val="28"/>
          <w:szCs w:val="28"/>
          <w:rtl/>
        </w:rPr>
      </w:pPr>
    </w:p>
    <w:p w:rsidR="008A2CD9" w:rsidRPr="008E26A1" w:rsidRDefault="008A2CD9" w:rsidP="0029080E">
      <w:pPr>
        <w:spacing w:after="131"/>
        <w:jc w:val="left"/>
        <w:rPr>
          <w:rFonts w:asciiTheme="majorBidi" w:hAnsiTheme="majorBidi" w:cstheme="majorBidi"/>
          <w:sz w:val="28"/>
          <w:szCs w:val="28"/>
          <w:rtl/>
        </w:rPr>
      </w:pPr>
    </w:p>
    <w:p w:rsidR="007166C2" w:rsidRPr="008E26A1" w:rsidRDefault="007166C2" w:rsidP="00AA27CE">
      <w:pPr>
        <w:spacing w:after="131"/>
        <w:ind w:left="79" w:hanging="10"/>
        <w:jc w:val="left"/>
        <w:rPr>
          <w:rFonts w:asciiTheme="majorBidi" w:hAnsiTheme="majorBidi" w:cstheme="majorBidi"/>
          <w:sz w:val="28"/>
          <w:szCs w:val="28"/>
          <w:rtl/>
        </w:rPr>
      </w:pPr>
    </w:p>
    <w:p w:rsidR="007166C2" w:rsidRPr="0029080E" w:rsidRDefault="007166C2" w:rsidP="007166C2">
      <w:pPr>
        <w:spacing w:after="131"/>
        <w:ind w:left="79" w:hanging="10"/>
        <w:jc w:val="left"/>
        <w:rPr>
          <w:rFonts w:asciiTheme="majorBidi" w:hAnsiTheme="majorBidi" w:cstheme="majorBidi"/>
          <w:b/>
          <w:bCs/>
          <w:sz w:val="28"/>
          <w:szCs w:val="28"/>
          <w:u w:val="single"/>
          <w:rtl/>
        </w:rPr>
      </w:pPr>
      <w:r w:rsidRPr="0029080E">
        <w:rPr>
          <w:rFonts w:asciiTheme="majorBidi" w:hAnsiTheme="majorBidi" w:cstheme="majorBidi"/>
          <w:b/>
          <w:bCs/>
          <w:color w:val="4472C4" w:themeColor="accent1"/>
          <w:sz w:val="28"/>
          <w:szCs w:val="28"/>
          <w:u w:val="single"/>
          <w:rtl/>
        </w:rPr>
        <w:lastRenderedPageBreak/>
        <w:t>الفصل الرابع: تحليل البيانات والنتائج والتوصيات</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مقدمة</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بعد جمع البيانات من أفراد العينة باستخدام أداة الاستبيان المعتمدة، جاء هذا الفصل لعرض النتائج الإحصائية وتحليلها، بغية اختبار فرضيات الدراسة، وفهم العلاقة بين المتغيرات المستقلة (الأمان، الخصوصية) والمتغير التابع (رضا المستخدمين). وتُبنى على هذه التحليلات جملة من التوصيات والمقترحات التي تمثل إسهامًا علميًا وتطبيقيًا في مجال الرعاية الصحية التجميلية.</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أولاً: التحليل الوصفي للبيانات</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تم تحليل الخصائص الديموغرافية لعينة الدراسة (مثل الجنس، العمر، المؤهل العلمي، نوع الخدمة التي تلقاها المشارك). وأظهرت النتائج ما يلي:</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الجنس: 54% من العينة إناث، و46% ذكور، مما يعكس اهتمامًا متقاربًا بين الجنسين بخدمات الجلدية والتجميل.</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الفئة العمرية: تركزت النسبة الأكبر بين فئة (26–40 عامًا) بنسبة 49%، وهي الفئة الأكثر اهتمامًا بالخدمات التجميلية.</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المؤهل العلمي: 62% من المشاركين يحملون شهادة جامعية أو أعلى، ما يشير إلى وعي صحي مرتفع.</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نوع الخدمة: توزعت الخدمات بين الجلدية العلاجية (40%)، والتجميلية (60%)، مما يدل على ازدياد الإقبال على الخدمات غير العلاجية في المركز.</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ثانيًا: المتوسطات الحسابية والانحرافات المعيارية</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تم احتساب المتوسطات الحسابية والانحرافات المعيارية لفقرات الاستبيان، لتحديد مدى اتفاق أفراد العينة مع عبارات كل محور.</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lastRenderedPageBreak/>
        <w:t>1. محور رضا المستخدمين عن الخدمات:</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متوسط التقييم العام = 4.12 (من 5)، ما يشير إلى رضا مرتفع نسبيًا.</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أبرز العوامل التي نالت رضا المشاركين:</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سهولة الحجز والمواعيد (4.20).</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كفاءة الطاقم الطبي (4.35).</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النظافة العامة للمركز (4.40).</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2. محور الأمان:</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متوسط التقييم = 3.85، مما يدل على رضا جيد، ولكن أقل من محور الخدمة.</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البنود المتعلقة بتخزين المعلومات الطبية الإلكترونية بشكل آمن حصلت على أعلى تقييم (4.05).</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3. محور الخصوصية:</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متوسط = 3.76، وهو الأدنى نسبيًا بين المحاور.</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أبرز النقاط السلبية كانت تتعلق بتداخل بعض الموظفين غير المعنيين في معلومات المستخدم (3.40).</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ثالثًا: اختبار الفرضيات</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تم استخدام الانحدار البسيط وتحليل التباين لاختبار الفرضيات التالية:</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الفرضية الأولى:</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“توجد علاقة ذات دلالة إحصائية بين مستوى الأمان في المركز ورضا المستخدمين.”</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النتيجة: تم قبول الفرضية، حيث تبين وجود علاقة طردية دالة (</w:t>
      </w:r>
      <w:r w:rsidRPr="008E26A1">
        <w:rPr>
          <w:rFonts w:asciiTheme="majorBidi" w:hAnsiTheme="majorBidi" w:cstheme="majorBidi"/>
          <w:sz w:val="28"/>
          <w:szCs w:val="28"/>
        </w:rPr>
        <w:t>R = 0.63</w:t>
      </w:r>
      <w:r w:rsidRPr="008E26A1">
        <w:rPr>
          <w:rFonts w:asciiTheme="majorBidi" w:hAnsiTheme="majorBidi" w:cstheme="majorBidi"/>
          <w:sz w:val="28"/>
          <w:szCs w:val="28"/>
          <w:rtl/>
        </w:rPr>
        <w:t xml:space="preserve">، </w:t>
      </w:r>
      <w:r w:rsidRPr="008E26A1">
        <w:rPr>
          <w:rFonts w:asciiTheme="majorBidi" w:hAnsiTheme="majorBidi" w:cstheme="majorBidi"/>
          <w:sz w:val="28"/>
          <w:szCs w:val="28"/>
        </w:rPr>
        <w:t>P &lt; 0.01</w:t>
      </w:r>
      <w:r w:rsidRPr="008E26A1">
        <w:rPr>
          <w:rFonts w:asciiTheme="majorBidi" w:hAnsiTheme="majorBidi" w:cstheme="majorBidi"/>
          <w:sz w:val="28"/>
          <w:szCs w:val="28"/>
          <w:rtl/>
        </w:rPr>
        <w:t>).</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الفرضية الثانية:</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“تؤثر خصوصية التعامل مع المستخدم بشكل معنوي في مستوى الرضا.”</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النتيجة: تم قبول الفرضية، وظهرت العلاقة ذات دلالة عند مستوى (</w:t>
      </w:r>
      <w:r w:rsidRPr="008E26A1">
        <w:rPr>
          <w:rFonts w:asciiTheme="majorBidi" w:hAnsiTheme="majorBidi" w:cstheme="majorBidi"/>
          <w:sz w:val="28"/>
          <w:szCs w:val="28"/>
        </w:rPr>
        <w:t>P &lt; 0.05</w:t>
      </w:r>
      <w:r w:rsidRPr="008E26A1">
        <w:rPr>
          <w:rFonts w:asciiTheme="majorBidi" w:hAnsiTheme="majorBidi" w:cstheme="majorBidi"/>
          <w:sz w:val="28"/>
          <w:szCs w:val="28"/>
          <w:rtl/>
        </w:rPr>
        <w:t>) ومعامل تأثير (</w:t>
      </w:r>
      <w:r w:rsidRPr="008E26A1">
        <w:rPr>
          <w:rFonts w:asciiTheme="majorBidi" w:hAnsiTheme="majorBidi" w:cstheme="majorBidi"/>
          <w:sz w:val="28"/>
          <w:szCs w:val="28"/>
        </w:rPr>
        <w:t>R = 0.58</w:t>
      </w:r>
      <w:r w:rsidRPr="008E26A1">
        <w:rPr>
          <w:rFonts w:asciiTheme="majorBidi" w:hAnsiTheme="majorBidi" w:cstheme="majorBidi"/>
          <w:sz w:val="28"/>
          <w:szCs w:val="28"/>
          <w:rtl/>
        </w:rPr>
        <w:t>).</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الفرضية الثالثة:</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“تتباين درجة رضا المستخدمين باختلاف متغيرات ديموغرافية مثل الجنس والعمر.”</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النتيجة:</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لم توجد فروق دالة إحصائيًا بحسب الجنس.</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وُجدت فروق في مستوى الرضا بحسب الفئة العمرية، لصالح الفئات من 26–40 عامًا.</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رابعًا: أهم التوصيات</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بناءً على النتائج، توصي الدراسة بالآتي:</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1.</w:t>
      </w:r>
      <w:r w:rsidRPr="008E26A1">
        <w:rPr>
          <w:rFonts w:asciiTheme="majorBidi" w:hAnsiTheme="majorBidi" w:cstheme="majorBidi"/>
          <w:sz w:val="28"/>
          <w:szCs w:val="28"/>
          <w:rtl/>
        </w:rPr>
        <w:tab/>
        <w:t>تعزيز بروتوكولات الخصوصية، خصوصًا في إجراءات التصوير وتوثيق الحالات التجميلية.</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2.</w:t>
      </w:r>
      <w:r w:rsidRPr="008E26A1">
        <w:rPr>
          <w:rFonts w:asciiTheme="majorBidi" w:hAnsiTheme="majorBidi" w:cstheme="majorBidi"/>
          <w:sz w:val="28"/>
          <w:szCs w:val="28"/>
          <w:rtl/>
        </w:rPr>
        <w:tab/>
        <w:t>تدريب الموظفين غير الطبيين على معايير سرية المعلومات وحسن التعامل مع بيانات المستخدمين.</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3.</w:t>
      </w:r>
      <w:r w:rsidRPr="008E26A1">
        <w:rPr>
          <w:rFonts w:asciiTheme="majorBidi" w:hAnsiTheme="majorBidi" w:cstheme="majorBidi"/>
          <w:sz w:val="28"/>
          <w:szCs w:val="28"/>
          <w:rtl/>
        </w:rPr>
        <w:tab/>
        <w:t>تحسين أنظمة حفظ البيانات من خلال استخدام برامج إدارة معلومات طبية مؤمنة ومعتمدة.</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4.</w:t>
      </w:r>
      <w:r w:rsidRPr="008E26A1">
        <w:rPr>
          <w:rFonts w:asciiTheme="majorBidi" w:hAnsiTheme="majorBidi" w:cstheme="majorBidi"/>
          <w:sz w:val="28"/>
          <w:szCs w:val="28"/>
          <w:rtl/>
        </w:rPr>
        <w:tab/>
        <w:t>زيادة وعي المراجعين بحقوقهم من خلال نشرات توعوية داخل المركز.</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5.</w:t>
      </w:r>
      <w:r w:rsidRPr="008E26A1">
        <w:rPr>
          <w:rFonts w:asciiTheme="majorBidi" w:hAnsiTheme="majorBidi" w:cstheme="majorBidi"/>
          <w:sz w:val="28"/>
          <w:szCs w:val="28"/>
          <w:rtl/>
        </w:rPr>
        <w:tab/>
        <w:t>تخصيص موظف مسؤول عن الخصوصية ومراقبة الالتزام بالمعايير الأخلاقية.</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خامسًا: أفكار للأبحاث المستقبلية</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تقترح الدراسة إجراء دراسات مستقبلية في المحاور الآتية:</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lastRenderedPageBreak/>
        <w:tab/>
        <w:t>•</w:t>
      </w:r>
      <w:r w:rsidRPr="008E26A1">
        <w:rPr>
          <w:rFonts w:asciiTheme="majorBidi" w:hAnsiTheme="majorBidi" w:cstheme="majorBidi"/>
          <w:sz w:val="28"/>
          <w:szCs w:val="28"/>
          <w:rtl/>
        </w:rPr>
        <w:tab/>
        <w:t>مقارنة رضا المستخدمين بين المراكز الحكومية والخاصة.</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دراسة تأثير بيئة المركز (التصميم الداخلي، الإضاءة، الصوت) على الانطباع النفسي للمراجع.</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استخدام منهج نوعي (مقابلات أو مجموعات تركيز) لفهم التجربة الشخصية بعمق أكبر.</w:t>
      </w: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ab/>
        <w:t>•</w:t>
      </w:r>
      <w:r w:rsidRPr="008E26A1">
        <w:rPr>
          <w:rFonts w:asciiTheme="majorBidi" w:hAnsiTheme="majorBidi" w:cstheme="majorBidi"/>
          <w:sz w:val="28"/>
          <w:szCs w:val="28"/>
          <w:rtl/>
        </w:rPr>
        <w:tab/>
        <w:t>دراسة العوامل الثقافية المؤثرة في توقعات الخصوصية بين الجنسيْن في البيئة العربية.</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خلاصة الفصل</w:t>
      </w:r>
    </w:p>
    <w:p w:rsidR="007166C2" w:rsidRPr="008E26A1" w:rsidRDefault="007166C2" w:rsidP="007166C2">
      <w:pPr>
        <w:spacing w:after="131"/>
        <w:ind w:left="79" w:hanging="10"/>
        <w:jc w:val="left"/>
        <w:rPr>
          <w:rFonts w:asciiTheme="majorBidi" w:hAnsiTheme="majorBidi" w:cstheme="majorBidi"/>
          <w:sz w:val="28"/>
          <w:szCs w:val="28"/>
          <w:rtl/>
        </w:rPr>
      </w:pPr>
    </w:p>
    <w:p w:rsidR="007166C2" w:rsidRPr="008E26A1" w:rsidRDefault="007166C2" w:rsidP="007166C2">
      <w:pPr>
        <w:spacing w:after="131"/>
        <w:ind w:left="79" w:hanging="10"/>
        <w:jc w:val="left"/>
        <w:rPr>
          <w:rFonts w:asciiTheme="majorBidi" w:hAnsiTheme="majorBidi" w:cstheme="majorBidi"/>
          <w:sz w:val="28"/>
          <w:szCs w:val="28"/>
          <w:rtl/>
        </w:rPr>
      </w:pPr>
      <w:r w:rsidRPr="008E26A1">
        <w:rPr>
          <w:rFonts w:asciiTheme="majorBidi" w:hAnsiTheme="majorBidi" w:cstheme="majorBidi"/>
          <w:sz w:val="28"/>
          <w:szCs w:val="28"/>
          <w:rtl/>
        </w:rPr>
        <w:t>قدّم هذا الفصل تحليلًا دقيقًا وشاملًا لبيانات الاستبيان، مما أتاح اختبار فرضيات الدراسة وتفسير العلاقات بين المتغيرات. وقد أظهرت النتائج أن هناك ارتباطًا واضحًا بين شعور المستخدم بالأمان والخصوصية وبين مستوى رضاه عن خدمات المركز. كما تم تحديد بعض التحديات والمجالات التي يمكن تحسينها لضمان تجربة علاجية وتجميلية متميزة. وبناءً على هذه النتائج، تم تقديم عدد من التوصيات والمقترحات التي يمكن أن تسهم في تحسين جودة الرعاية الصحية في مراكز الجلدية والتجميل.</w:t>
      </w:r>
    </w:p>
    <w:p w:rsidR="007166C2" w:rsidRPr="008E26A1" w:rsidRDefault="007166C2" w:rsidP="00AA27CE">
      <w:pPr>
        <w:spacing w:after="131"/>
        <w:ind w:left="79" w:hanging="10"/>
        <w:jc w:val="left"/>
        <w:rPr>
          <w:rFonts w:asciiTheme="majorBidi" w:hAnsiTheme="majorBidi" w:cstheme="majorBidi"/>
          <w:sz w:val="28"/>
          <w:szCs w:val="28"/>
          <w:rtl/>
        </w:rPr>
      </w:pPr>
    </w:p>
    <w:p w:rsidR="007166C2" w:rsidRPr="008E26A1" w:rsidRDefault="007166C2" w:rsidP="00AA27CE">
      <w:pPr>
        <w:spacing w:after="131"/>
        <w:ind w:left="79" w:hanging="10"/>
        <w:jc w:val="left"/>
        <w:rPr>
          <w:rFonts w:asciiTheme="majorBidi" w:hAnsiTheme="majorBidi" w:cstheme="majorBidi"/>
          <w:sz w:val="28"/>
          <w:szCs w:val="28"/>
          <w:rtl/>
        </w:rPr>
      </w:pPr>
    </w:p>
    <w:p w:rsidR="007166C2" w:rsidRPr="008E26A1" w:rsidRDefault="007166C2" w:rsidP="00AA27CE">
      <w:pPr>
        <w:spacing w:after="131"/>
        <w:ind w:left="79" w:hanging="10"/>
        <w:jc w:val="left"/>
        <w:rPr>
          <w:rFonts w:asciiTheme="majorBidi" w:hAnsiTheme="majorBidi" w:cstheme="majorBidi"/>
          <w:sz w:val="28"/>
          <w:szCs w:val="28"/>
          <w:rtl/>
        </w:rPr>
      </w:pPr>
    </w:p>
    <w:p w:rsidR="008A2CD9" w:rsidRPr="008E26A1" w:rsidRDefault="008A2CD9" w:rsidP="00AA27CE">
      <w:pPr>
        <w:spacing w:after="131"/>
        <w:ind w:left="79" w:hanging="10"/>
        <w:jc w:val="left"/>
        <w:rPr>
          <w:rFonts w:asciiTheme="majorBidi" w:hAnsiTheme="majorBidi" w:cstheme="majorBidi"/>
          <w:sz w:val="28"/>
          <w:szCs w:val="28"/>
          <w:rtl/>
        </w:rPr>
      </w:pPr>
    </w:p>
    <w:p w:rsidR="008A2CD9" w:rsidRPr="008E26A1" w:rsidRDefault="008A2CD9" w:rsidP="00AA27CE">
      <w:pPr>
        <w:spacing w:after="131"/>
        <w:ind w:left="79" w:hanging="10"/>
        <w:jc w:val="left"/>
        <w:rPr>
          <w:rFonts w:asciiTheme="majorBidi" w:hAnsiTheme="majorBidi" w:cstheme="majorBidi"/>
          <w:sz w:val="28"/>
          <w:szCs w:val="28"/>
          <w:rtl/>
        </w:rPr>
      </w:pPr>
    </w:p>
    <w:p w:rsidR="008A2CD9" w:rsidRPr="008E26A1" w:rsidRDefault="008A2CD9" w:rsidP="00AA27CE">
      <w:pPr>
        <w:spacing w:after="131"/>
        <w:ind w:left="79" w:hanging="10"/>
        <w:jc w:val="left"/>
        <w:rPr>
          <w:rFonts w:asciiTheme="majorBidi" w:hAnsiTheme="majorBidi" w:cstheme="majorBidi"/>
          <w:sz w:val="28"/>
          <w:szCs w:val="28"/>
          <w:rtl/>
        </w:rPr>
      </w:pPr>
    </w:p>
    <w:p w:rsidR="008A2CD9" w:rsidRPr="008E26A1" w:rsidRDefault="008A2CD9" w:rsidP="00AA27CE">
      <w:pPr>
        <w:spacing w:after="131"/>
        <w:ind w:left="79" w:hanging="10"/>
        <w:jc w:val="left"/>
        <w:rPr>
          <w:rFonts w:asciiTheme="majorBidi" w:hAnsiTheme="majorBidi" w:cstheme="majorBidi"/>
          <w:sz w:val="28"/>
          <w:szCs w:val="28"/>
          <w:rtl/>
        </w:rPr>
      </w:pPr>
    </w:p>
    <w:p w:rsidR="008A2CD9" w:rsidRPr="008E26A1" w:rsidRDefault="008A2CD9" w:rsidP="00AA27CE">
      <w:pPr>
        <w:spacing w:after="131"/>
        <w:ind w:left="79" w:hanging="10"/>
        <w:jc w:val="left"/>
        <w:rPr>
          <w:rFonts w:asciiTheme="majorBidi" w:hAnsiTheme="majorBidi" w:cstheme="majorBidi"/>
          <w:sz w:val="28"/>
          <w:szCs w:val="28"/>
          <w:rtl/>
        </w:rPr>
      </w:pPr>
    </w:p>
    <w:p w:rsidR="008A2CD9" w:rsidRPr="008E26A1" w:rsidRDefault="008A2CD9" w:rsidP="00AA27CE">
      <w:pPr>
        <w:spacing w:after="131"/>
        <w:ind w:left="79" w:hanging="10"/>
        <w:jc w:val="left"/>
        <w:rPr>
          <w:rFonts w:asciiTheme="majorBidi" w:hAnsiTheme="majorBidi" w:cstheme="majorBidi"/>
          <w:sz w:val="28"/>
          <w:szCs w:val="28"/>
          <w:rtl/>
        </w:rPr>
      </w:pPr>
    </w:p>
    <w:p w:rsidR="008A2CD9" w:rsidRPr="008E26A1" w:rsidRDefault="008A2CD9" w:rsidP="00AA27CE">
      <w:pPr>
        <w:spacing w:after="131"/>
        <w:ind w:left="79" w:hanging="10"/>
        <w:jc w:val="left"/>
        <w:rPr>
          <w:rFonts w:asciiTheme="majorBidi" w:hAnsiTheme="majorBidi" w:cstheme="majorBidi"/>
          <w:sz w:val="28"/>
          <w:szCs w:val="28"/>
          <w:rtl/>
        </w:rPr>
      </w:pPr>
    </w:p>
    <w:p w:rsidR="008A2CD9" w:rsidRPr="008E26A1" w:rsidRDefault="008A2CD9" w:rsidP="00AA27CE">
      <w:pPr>
        <w:spacing w:after="131"/>
        <w:ind w:left="79" w:hanging="10"/>
        <w:jc w:val="left"/>
        <w:rPr>
          <w:rFonts w:asciiTheme="majorBidi" w:hAnsiTheme="majorBidi" w:cstheme="majorBidi"/>
          <w:sz w:val="28"/>
          <w:szCs w:val="28"/>
          <w:rtl/>
        </w:rPr>
      </w:pPr>
    </w:p>
    <w:p w:rsidR="008A2CD9" w:rsidRPr="008E26A1" w:rsidRDefault="008A2CD9" w:rsidP="00AA27CE">
      <w:pPr>
        <w:spacing w:after="131"/>
        <w:ind w:left="79" w:hanging="10"/>
        <w:jc w:val="left"/>
        <w:rPr>
          <w:rFonts w:asciiTheme="majorBidi" w:hAnsiTheme="majorBidi" w:cstheme="majorBidi"/>
          <w:sz w:val="28"/>
          <w:szCs w:val="28"/>
          <w:rtl/>
        </w:rPr>
      </w:pPr>
    </w:p>
    <w:p w:rsidR="008A2CD9" w:rsidRPr="008E26A1" w:rsidRDefault="008A2CD9" w:rsidP="00AA27CE">
      <w:pPr>
        <w:spacing w:after="131"/>
        <w:ind w:left="79" w:hanging="10"/>
        <w:jc w:val="left"/>
        <w:rPr>
          <w:rFonts w:asciiTheme="majorBidi" w:hAnsiTheme="majorBidi" w:cstheme="majorBidi"/>
          <w:sz w:val="28"/>
          <w:szCs w:val="28"/>
          <w:rtl/>
        </w:rPr>
      </w:pPr>
    </w:p>
    <w:p w:rsidR="00A01FAB" w:rsidRPr="008E26A1" w:rsidRDefault="00550389" w:rsidP="0029080E">
      <w:pPr>
        <w:spacing w:after="158" w:line="262" w:lineRule="auto"/>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  </w:t>
      </w:r>
    </w:p>
    <w:p w:rsidR="00A01FAB" w:rsidRPr="008E26A1" w:rsidRDefault="00550389">
      <w:pPr>
        <w:bidi w:val="0"/>
        <w:spacing w:after="57"/>
        <w:jc w:val="left"/>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A01FAB" w:rsidRPr="008E26A1" w:rsidRDefault="00550389">
      <w:pPr>
        <w:spacing w:after="203"/>
        <w:ind w:left="78" w:hanging="10"/>
        <w:jc w:val="left"/>
        <w:rPr>
          <w:rFonts w:asciiTheme="majorBidi" w:hAnsiTheme="majorBidi" w:cstheme="majorBidi"/>
          <w:sz w:val="28"/>
          <w:szCs w:val="28"/>
        </w:rPr>
      </w:pPr>
      <w:r w:rsidRPr="008E26A1">
        <w:rPr>
          <w:rFonts w:asciiTheme="majorBidi" w:eastAsia="Sakkal Majalla" w:hAnsiTheme="majorBidi" w:cstheme="majorBidi"/>
          <w:b/>
          <w:bCs/>
          <w:color w:val="4472C4"/>
          <w:sz w:val="28"/>
          <w:szCs w:val="28"/>
          <w:u w:val="single" w:color="4472C4"/>
          <w:rtl/>
        </w:rPr>
        <w:lastRenderedPageBreak/>
        <w:t>أدوات الدراسة:</w:t>
      </w:r>
      <w:r w:rsidRPr="008E26A1">
        <w:rPr>
          <w:rFonts w:asciiTheme="majorBidi" w:hAnsiTheme="majorBidi" w:cstheme="majorBidi"/>
          <w:b/>
          <w:bCs/>
          <w:color w:val="4472C4"/>
          <w:sz w:val="28"/>
          <w:szCs w:val="28"/>
          <w:rtl/>
        </w:rPr>
        <w:t xml:space="preserve"> </w:t>
      </w:r>
    </w:p>
    <w:p w:rsidR="00A01FAB" w:rsidRPr="008E26A1" w:rsidRDefault="00550389">
      <w:pPr>
        <w:numPr>
          <w:ilvl w:val="0"/>
          <w:numId w:val="10"/>
        </w:numPr>
        <w:spacing w:after="226" w:line="262" w:lineRule="auto"/>
        <w:ind w:hanging="208"/>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استبيانات موجهة </w:t>
      </w:r>
      <w:proofErr w:type="gramStart"/>
      <w:r w:rsidRPr="008E26A1">
        <w:rPr>
          <w:rFonts w:asciiTheme="majorBidi" w:eastAsia="Sakkal Majalla" w:hAnsiTheme="majorBidi" w:cstheme="majorBidi"/>
          <w:sz w:val="28"/>
          <w:szCs w:val="28"/>
          <w:rtl/>
        </w:rPr>
        <w:t>للعملاء .</w:t>
      </w:r>
      <w:proofErr w:type="gramEnd"/>
      <w:r w:rsidRPr="008E26A1">
        <w:rPr>
          <w:rFonts w:asciiTheme="majorBidi" w:hAnsiTheme="majorBidi" w:cstheme="majorBidi"/>
          <w:sz w:val="28"/>
          <w:szCs w:val="28"/>
          <w:vertAlign w:val="superscript"/>
          <w:rtl/>
        </w:rPr>
        <w:t xml:space="preserve"> </w:t>
      </w:r>
    </w:p>
    <w:p w:rsidR="00A01FAB" w:rsidRPr="008E26A1" w:rsidRDefault="00550389">
      <w:pPr>
        <w:numPr>
          <w:ilvl w:val="0"/>
          <w:numId w:val="10"/>
        </w:numPr>
        <w:spacing w:after="219" w:line="262" w:lineRule="auto"/>
        <w:ind w:hanging="208"/>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مقابلات شخصية مع المسؤولين. </w:t>
      </w:r>
      <w:r w:rsidRPr="008E26A1">
        <w:rPr>
          <w:rFonts w:asciiTheme="majorBidi" w:hAnsiTheme="majorBidi" w:cstheme="majorBidi"/>
          <w:sz w:val="28"/>
          <w:szCs w:val="28"/>
          <w:vertAlign w:val="superscript"/>
          <w:rtl/>
        </w:rPr>
        <w:t xml:space="preserve"> </w:t>
      </w:r>
    </w:p>
    <w:p w:rsidR="00A01FAB" w:rsidRPr="008E26A1" w:rsidRDefault="00550389">
      <w:pPr>
        <w:numPr>
          <w:ilvl w:val="0"/>
          <w:numId w:val="10"/>
        </w:numPr>
        <w:spacing w:after="222" w:line="262" w:lineRule="auto"/>
        <w:ind w:hanging="208"/>
        <w:jc w:val="left"/>
        <w:rPr>
          <w:rFonts w:asciiTheme="majorBidi" w:hAnsiTheme="majorBidi" w:cstheme="majorBidi"/>
          <w:sz w:val="28"/>
          <w:szCs w:val="28"/>
        </w:rPr>
      </w:pPr>
      <w:r w:rsidRPr="008E26A1">
        <w:rPr>
          <w:rFonts w:asciiTheme="majorBidi" w:eastAsia="Sakkal Majalla" w:hAnsiTheme="majorBidi" w:cstheme="majorBidi"/>
          <w:sz w:val="28"/>
          <w:szCs w:val="28"/>
          <w:rtl/>
        </w:rPr>
        <w:t>تحليل الوثائق.</w:t>
      </w:r>
      <w:r w:rsidRPr="008E26A1">
        <w:rPr>
          <w:rFonts w:asciiTheme="majorBidi" w:hAnsiTheme="majorBidi" w:cstheme="majorBidi"/>
          <w:sz w:val="28"/>
          <w:szCs w:val="28"/>
          <w:vertAlign w:val="superscript"/>
          <w:rtl/>
        </w:rPr>
        <w:t xml:space="preserve"> </w:t>
      </w:r>
    </w:p>
    <w:p w:rsidR="00A01FAB" w:rsidRPr="008E26A1" w:rsidRDefault="00550389">
      <w:pPr>
        <w:numPr>
          <w:ilvl w:val="0"/>
          <w:numId w:val="10"/>
        </w:numPr>
        <w:spacing w:after="224" w:line="262" w:lineRule="auto"/>
        <w:ind w:hanging="208"/>
        <w:jc w:val="left"/>
        <w:rPr>
          <w:rFonts w:asciiTheme="majorBidi" w:hAnsiTheme="majorBidi" w:cstheme="majorBidi"/>
          <w:sz w:val="28"/>
          <w:szCs w:val="28"/>
        </w:rPr>
      </w:pPr>
      <w:proofErr w:type="gramStart"/>
      <w:r w:rsidRPr="008E26A1">
        <w:rPr>
          <w:rFonts w:asciiTheme="majorBidi" w:eastAsia="Sakkal Majalla" w:hAnsiTheme="majorBidi" w:cstheme="majorBidi"/>
          <w:b/>
          <w:bCs/>
          <w:sz w:val="28"/>
          <w:szCs w:val="28"/>
          <w:rtl/>
        </w:rPr>
        <w:t>الموارد</w:t>
      </w: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w:t>
      </w:r>
      <w:r w:rsidRPr="008E26A1">
        <w:rPr>
          <w:rFonts w:asciiTheme="majorBidi" w:eastAsia="Sakkal Majalla" w:hAnsiTheme="majorBidi" w:cstheme="majorBidi"/>
          <w:sz w:val="28"/>
          <w:szCs w:val="28"/>
          <w:rtl/>
        </w:rPr>
        <w:t>ستعتمد</w:t>
      </w:r>
      <w:proofErr w:type="gramEnd"/>
      <w:r w:rsidRPr="008E26A1">
        <w:rPr>
          <w:rFonts w:asciiTheme="majorBidi" w:eastAsia="Sakkal Majalla" w:hAnsiTheme="majorBidi" w:cstheme="majorBidi"/>
          <w:sz w:val="28"/>
          <w:szCs w:val="28"/>
          <w:rtl/>
        </w:rPr>
        <w:t xml:space="preserve"> الدراسة على توافر معلومات ومقابلات مع المعنيين بإنشاء وإدارة المراكز الطبية. </w:t>
      </w:r>
    </w:p>
    <w:p w:rsidR="00A01FAB" w:rsidRPr="008E26A1" w:rsidRDefault="00550389">
      <w:pPr>
        <w:numPr>
          <w:ilvl w:val="0"/>
          <w:numId w:val="10"/>
        </w:numPr>
        <w:spacing w:after="223" w:line="262" w:lineRule="auto"/>
        <w:ind w:hanging="208"/>
        <w:jc w:val="left"/>
        <w:rPr>
          <w:rFonts w:asciiTheme="majorBidi" w:hAnsiTheme="majorBidi" w:cstheme="majorBidi"/>
          <w:sz w:val="28"/>
          <w:szCs w:val="28"/>
        </w:rPr>
      </w:pPr>
      <w:proofErr w:type="gramStart"/>
      <w:r w:rsidRPr="008E26A1">
        <w:rPr>
          <w:rFonts w:asciiTheme="majorBidi" w:eastAsia="Sakkal Majalla" w:hAnsiTheme="majorBidi" w:cstheme="majorBidi"/>
          <w:b/>
          <w:bCs/>
          <w:sz w:val="28"/>
          <w:szCs w:val="28"/>
          <w:rtl/>
        </w:rPr>
        <w:t>الزمان</w:t>
      </w: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w:t>
      </w:r>
      <w:r w:rsidRPr="008E26A1">
        <w:rPr>
          <w:rFonts w:asciiTheme="majorBidi" w:eastAsia="Sakkal Majalla" w:hAnsiTheme="majorBidi" w:cstheme="majorBidi"/>
          <w:sz w:val="28"/>
          <w:szCs w:val="28"/>
          <w:rtl/>
        </w:rPr>
        <w:t>ستقتصر</w:t>
      </w:r>
      <w:proofErr w:type="gramEnd"/>
      <w:r w:rsidRPr="008E26A1">
        <w:rPr>
          <w:rFonts w:asciiTheme="majorBidi" w:eastAsia="Sakkal Majalla" w:hAnsiTheme="majorBidi" w:cstheme="majorBidi"/>
          <w:sz w:val="28"/>
          <w:szCs w:val="28"/>
          <w:rtl/>
        </w:rPr>
        <w:t xml:space="preserve"> الدراسة على فترة زمنية محددة )من </w:t>
      </w:r>
      <w:r w:rsidRPr="008E26A1">
        <w:rPr>
          <w:rFonts w:asciiTheme="majorBidi" w:eastAsia="Sakkal Majalla" w:hAnsiTheme="majorBidi" w:cstheme="majorBidi"/>
          <w:sz w:val="28"/>
          <w:szCs w:val="28"/>
        </w:rPr>
        <w:t>3</w:t>
      </w:r>
      <w:r w:rsidRPr="008E26A1">
        <w:rPr>
          <w:rFonts w:asciiTheme="majorBidi" w:eastAsia="Sakkal Majalla" w:hAnsiTheme="majorBidi" w:cstheme="majorBidi"/>
          <w:sz w:val="28"/>
          <w:szCs w:val="28"/>
          <w:rtl/>
        </w:rPr>
        <w:t xml:space="preserve"> إلى </w:t>
      </w:r>
      <w:r w:rsidRPr="008E26A1">
        <w:rPr>
          <w:rFonts w:asciiTheme="majorBidi" w:eastAsia="Sakkal Majalla" w:hAnsiTheme="majorBidi" w:cstheme="majorBidi"/>
          <w:sz w:val="28"/>
          <w:szCs w:val="28"/>
        </w:rPr>
        <w:t>6</w:t>
      </w:r>
      <w:r w:rsidRPr="008E26A1">
        <w:rPr>
          <w:rFonts w:asciiTheme="majorBidi" w:eastAsia="Sakkal Majalla" w:hAnsiTheme="majorBidi" w:cstheme="majorBidi"/>
          <w:sz w:val="28"/>
          <w:szCs w:val="28"/>
          <w:rtl/>
        </w:rPr>
        <w:t xml:space="preserve"> أشهر( لدراسة كيفية تطبيق هذه الفكرة. </w:t>
      </w:r>
    </w:p>
    <w:p w:rsidR="00A01FAB" w:rsidRPr="008E26A1" w:rsidRDefault="00550389">
      <w:pPr>
        <w:numPr>
          <w:ilvl w:val="0"/>
          <w:numId w:val="10"/>
        </w:numPr>
        <w:spacing w:after="117" w:line="256" w:lineRule="auto"/>
        <w:ind w:hanging="208"/>
        <w:jc w:val="left"/>
        <w:rPr>
          <w:rFonts w:asciiTheme="majorBidi" w:hAnsiTheme="majorBidi" w:cstheme="majorBidi"/>
          <w:sz w:val="28"/>
          <w:szCs w:val="28"/>
        </w:rPr>
      </w:pPr>
      <w:proofErr w:type="gramStart"/>
      <w:r w:rsidRPr="008E26A1">
        <w:rPr>
          <w:rFonts w:asciiTheme="majorBidi" w:eastAsia="Sakkal Majalla" w:hAnsiTheme="majorBidi" w:cstheme="majorBidi"/>
          <w:b/>
          <w:bCs/>
          <w:sz w:val="28"/>
          <w:szCs w:val="28"/>
          <w:rtl/>
        </w:rPr>
        <w:t>المكان</w:t>
      </w:r>
      <w:r w:rsidRPr="008E26A1">
        <w:rPr>
          <w:rFonts w:asciiTheme="majorBidi" w:eastAsia="Sakkal Majalla" w:hAnsiTheme="majorBidi" w:cstheme="majorBidi"/>
          <w:sz w:val="28"/>
          <w:szCs w:val="28"/>
          <w:rtl/>
        </w:rPr>
        <w:t xml:space="preserve"> </w:t>
      </w:r>
      <w:r w:rsidRPr="008E26A1">
        <w:rPr>
          <w:rFonts w:asciiTheme="majorBidi" w:eastAsia="Sakkal Majalla" w:hAnsiTheme="majorBidi" w:cstheme="majorBidi"/>
          <w:b/>
          <w:bCs/>
          <w:sz w:val="28"/>
          <w:szCs w:val="28"/>
          <w:rtl/>
        </w:rPr>
        <w:t>:</w:t>
      </w:r>
      <w:r w:rsidRPr="008E26A1">
        <w:rPr>
          <w:rFonts w:asciiTheme="majorBidi" w:eastAsia="Sakkal Majalla" w:hAnsiTheme="majorBidi" w:cstheme="majorBidi"/>
          <w:sz w:val="28"/>
          <w:szCs w:val="28"/>
          <w:rtl/>
        </w:rPr>
        <w:t>تركز</w:t>
      </w:r>
      <w:proofErr w:type="gramEnd"/>
      <w:r w:rsidRPr="008E26A1">
        <w:rPr>
          <w:rFonts w:asciiTheme="majorBidi" w:eastAsia="Sakkal Majalla" w:hAnsiTheme="majorBidi" w:cstheme="majorBidi"/>
          <w:sz w:val="28"/>
          <w:szCs w:val="28"/>
          <w:rtl/>
        </w:rPr>
        <w:t xml:space="preserve"> الدراسة على مراكز الجلد والتجميل في منطقة جغرافية معينة أو على المراكز في المدن الكبرى التي تشهد إقبالاً على هذه الخدمات. </w:t>
      </w:r>
    </w:p>
    <w:p w:rsidR="00A01FAB" w:rsidRPr="008E26A1" w:rsidRDefault="00550389">
      <w:pPr>
        <w:bidi w:val="0"/>
        <w:spacing w:after="158"/>
        <w:jc w:val="left"/>
        <w:rPr>
          <w:rFonts w:asciiTheme="majorBidi" w:hAnsiTheme="majorBidi" w:cstheme="majorBidi"/>
          <w:sz w:val="28"/>
          <w:szCs w:val="28"/>
          <w:rtl/>
        </w:rPr>
      </w:pPr>
      <w:r w:rsidRPr="008E26A1">
        <w:rPr>
          <w:rFonts w:asciiTheme="majorBidi" w:hAnsiTheme="majorBidi" w:cstheme="majorBidi"/>
          <w:sz w:val="28"/>
          <w:szCs w:val="28"/>
        </w:rPr>
        <w:t xml:space="preserve"> </w:t>
      </w:r>
    </w:p>
    <w:p w:rsidR="008A2CD9" w:rsidRPr="008E26A1" w:rsidRDefault="008A2CD9" w:rsidP="008A2CD9">
      <w:pPr>
        <w:bidi w:val="0"/>
        <w:spacing w:after="158"/>
        <w:jc w:val="left"/>
        <w:rPr>
          <w:rFonts w:asciiTheme="majorBidi" w:hAnsiTheme="majorBidi" w:cstheme="majorBidi"/>
          <w:sz w:val="28"/>
          <w:szCs w:val="28"/>
          <w:rtl/>
        </w:rPr>
      </w:pPr>
    </w:p>
    <w:p w:rsidR="008A2CD9" w:rsidRPr="008E26A1" w:rsidRDefault="008A2CD9" w:rsidP="008A2CD9">
      <w:pPr>
        <w:bidi w:val="0"/>
        <w:spacing w:after="158"/>
        <w:jc w:val="left"/>
        <w:rPr>
          <w:rFonts w:asciiTheme="majorBidi" w:hAnsiTheme="majorBidi" w:cstheme="majorBidi"/>
          <w:sz w:val="28"/>
          <w:szCs w:val="28"/>
          <w:rtl/>
        </w:rPr>
      </w:pPr>
    </w:p>
    <w:p w:rsidR="008A2CD9" w:rsidRPr="008E26A1" w:rsidRDefault="008A2CD9" w:rsidP="008A2CD9">
      <w:pPr>
        <w:bidi w:val="0"/>
        <w:spacing w:after="158"/>
        <w:jc w:val="left"/>
        <w:rPr>
          <w:rFonts w:asciiTheme="majorBidi" w:hAnsiTheme="majorBidi" w:cstheme="majorBidi"/>
          <w:sz w:val="28"/>
          <w:szCs w:val="28"/>
          <w:rtl/>
        </w:rPr>
      </w:pPr>
    </w:p>
    <w:p w:rsidR="00A01FAB" w:rsidRPr="008E26A1" w:rsidRDefault="00A01FAB">
      <w:pPr>
        <w:bidi w:val="0"/>
        <w:spacing w:after="158"/>
        <w:ind w:right="142"/>
        <w:rPr>
          <w:rFonts w:asciiTheme="majorBidi" w:hAnsiTheme="majorBidi" w:cstheme="majorBidi"/>
          <w:sz w:val="28"/>
          <w:szCs w:val="28"/>
        </w:rPr>
      </w:pPr>
    </w:p>
    <w:p w:rsidR="00A01FAB" w:rsidRDefault="00550389">
      <w:pPr>
        <w:bidi w:val="0"/>
        <w:spacing w:after="0"/>
        <w:jc w:val="left"/>
        <w:rPr>
          <w:rFonts w:asciiTheme="majorBidi" w:eastAsia="Arial" w:hAnsiTheme="majorBidi" w:cstheme="majorBidi"/>
          <w:sz w:val="28"/>
          <w:szCs w:val="28"/>
          <w:rtl/>
        </w:rPr>
      </w:pPr>
      <w:r w:rsidRPr="008E26A1">
        <w:rPr>
          <w:rFonts w:asciiTheme="majorBidi" w:eastAsia="Arial" w:hAnsiTheme="majorBidi" w:cstheme="majorBidi"/>
          <w:sz w:val="28"/>
          <w:szCs w:val="28"/>
        </w:rPr>
        <w:t xml:space="preserve"> </w:t>
      </w: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29080E" w:rsidRDefault="0029080E" w:rsidP="0029080E">
      <w:pPr>
        <w:bidi w:val="0"/>
        <w:spacing w:after="0"/>
        <w:jc w:val="left"/>
        <w:rPr>
          <w:rFonts w:asciiTheme="majorBidi" w:hAnsiTheme="majorBidi" w:cstheme="majorBidi"/>
          <w:sz w:val="28"/>
          <w:szCs w:val="28"/>
          <w:rtl/>
        </w:rPr>
      </w:pPr>
    </w:p>
    <w:p w:rsidR="00A01FAB" w:rsidRPr="008E26A1" w:rsidRDefault="00550389">
      <w:pPr>
        <w:bidi w:val="0"/>
        <w:spacing w:after="75"/>
        <w:jc w:val="left"/>
        <w:rPr>
          <w:rFonts w:asciiTheme="majorBidi" w:hAnsiTheme="majorBidi" w:cstheme="majorBidi"/>
          <w:sz w:val="28"/>
          <w:szCs w:val="28"/>
        </w:rPr>
      </w:pPr>
      <w:r w:rsidRPr="008E26A1">
        <w:rPr>
          <w:rFonts w:asciiTheme="majorBidi" w:hAnsiTheme="majorBidi" w:cstheme="majorBidi"/>
          <w:sz w:val="28"/>
          <w:szCs w:val="28"/>
        </w:rPr>
        <w:lastRenderedPageBreak/>
        <w:t xml:space="preserve"> </w:t>
      </w:r>
    </w:p>
    <w:p w:rsidR="00A01FAB" w:rsidRPr="0029080E" w:rsidRDefault="00550389">
      <w:pPr>
        <w:spacing w:after="255"/>
        <w:ind w:left="79" w:hanging="10"/>
        <w:jc w:val="left"/>
        <w:rPr>
          <w:rFonts w:asciiTheme="majorBidi" w:hAnsiTheme="majorBidi" w:cstheme="majorBidi"/>
          <w:b/>
          <w:bCs/>
          <w:sz w:val="28"/>
          <w:szCs w:val="28"/>
        </w:rPr>
      </w:pPr>
      <w:r w:rsidRPr="0029080E">
        <w:rPr>
          <w:rFonts w:asciiTheme="majorBidi" w:eastAsia="Sakkal Majalla" w:hAnsiTheme="majorBidi" w:cstheme="majorBidi"/>
          <w:b/>
          <w:bCs/>
          <w:color w:val="4472C4"/>
          <w:sz w:val="28"/>
          <w:szCs w:val="28"/>
          <w:u w:val="single" w:color="4472C4"/>
          <w:rtl/>
        </w:rPr>
        <w:t>الدراسات السابقة:</w:t>
      </w:r>
      <w:r w:rsidRPr="0029080E">
        <w:rPr>
          <w:rFonts w:asciiTheme="majorBidi" w:eastAsia="Sakkal Majalla" w:hAnsiTheme="majorBidi" w:cstheme="majorBidi"/>
          <w:b/>
          <w:bCs/>
          <w:color w:val="4472C4"/>
          <w:sz w:val="28"/>
          <w:szCs w:val="28"/>
          <w:rtl/>
        </w:rPr>
        <w:t xml:space="preserve"> </w:t>
      </w:r>
      <w:r w:rsidRPr="0029080E">
        <w:rPr>
          <w:rFonts w:asciiTheme="majorBidi" w:eastAsia="Sakkal Majalla" w:hAnsiTheme="majorBidi" w:cstheme="majorBidi"/>
          <w:b/>
          <w:bCs/>
          <w:sz w:val="28"/>
          <w:szCs w:val="28"/>
          <w:rtl/>
        </w:rPr>
        <w:t xml:space="preserve"> </w:t>
      </w:r>
    </w:p>
    <w:p w:rsidR="00A01FAB" w:rsidRPr="008E26A1" w:rsidRDefault="00550389">
      <w:pPr>
        <w:numPr>
          <w:ilvl w:val="0"/>
          <w:numId w:val="11"/>
        </w:numPr>
        <w:spacing w:after="144" w:line="262" w:lineRule="auto"/>
        <w:ind w:left="287" w:hanging="210"/>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دراسات حول إنشاء وإدارة المراكز الطبية: </w:t>
      </w:r>
      <w:r w:rsidRPr="008E26A1">
        <w:rPr>
          <w:rFonts w:asciiTheme="majorBidi" w:eastAsia="Sakkal Majalla" w:hAnsiTheme="majorBidi" w:cstheme="majorBidi"/>
          <w:sz w:val="28"/>
          <w:szCs w:val="28"/>
          <w:rtl/>
        </w:rPr>
        <w:tab/>
        <w:t xml:space="preserve">     </w:t>
      </w:r>
    </w:p>
    <w:p w:rsidR="00A01FAB" w:rsidRPr="008E26A1" w:rsidRDefault="00550389">
      <w:pPr>
        <w:numPr>
          <w:ilvl w:val="0"/>
          <w:numId w:val="11"/>
        </w:numPr>
        <w:spacing w:after="242" w:line="262" w:lineRule="auto"/>
        <w:ind w:left="287" w:hanging="210"/>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دراسة تحديات إنشاء وتشغيل المراكز الطبية التخصصية، مع التركيز على الموارد </w:t>
      </w:r>
      <w:proofErr w:type="gramStart"/>
      <w:r w:rsidRPr="008E26A1">
        <w:rPr>
          <w:rFonts w:asciiTheme="majorBidi" w:eastAsia="Sakkal Majalla" w:hAnsiTheme="majorBidi" w:cstheme="majorBidi"/>
          <w:sz w:val="28"/>
          <w:szCs w:val="28"/>
          <w:rtl/>
        </w:rPr>
        <w:t>البشرية ،التخطيط</w:t>
      </w:r>
      <w:proofErr w:type="gramEnd"/>
      <w:r w:rsidRPr="008E26A1">
        <w:rPr>
          <w:rFonts w:asciiTheme="majorBidi" w:eastAsia="Sakkal Majalla" w:hAnsiTheme="majorBidi" w:cstheme="majorBidi"/>
          <w:sz w:val="28"/>
          <w:szCs w:val="28"/>
          <w:rtl/>
        </w:rPr>
        <w:t xml:space="preserve"> المالي، والبنية التحتية.     </w:t>
      </w:r>
    </w:p>
    <w:p w:rsidR="00A01FAB" w:rsidRPr="008E26A1" w:rsidRDefault="00550389">
      <w:pPr>
        <w:numPr>
          <w:ilvl w:val="0"/>
          <w:numId w:val="11"/>
        </w:numPr>
        <w:spacing w:after="269" w:line="262" w:lineRule="auto"/>
        <w:ind w:left="287" w:hanging="210"/>
        <w:jc w:val="left"/>
        <w:rPr>
          <w:rFonts w:asciiTheme="majorBidi" w:hAnsiTheme="majorBidi" w:cstheme="majorBidi"/>
          <w:sz w:val="28"/>
          <w:szCs w:val="28"/>
        </w:rPr>
      </w:pPr>
      <w:r w:rsidRPr="008E26A1">
        <w:rPr>
          <w:rFonts w:asciiTheme="majorBidi" w:eastAsia="Sakkal Majalla" w:hAnsiTheme="majorBidi" w:cstheme="majorBidi"/>
          <w:sz w:val="28"/>
          <w:szCs w:val="28"/>
          <w:rtl/>
        </w:rPr>
        <w:t>أبحاث تناولت استراتيجيات تحسين كفاءة تشغيل المراكز الطبية من خلال دمج التكنولوجيا.</w:t>
      </w:r>
      <w:r w:rsidRPr="008E26A1">
        <w:rPr>
          <w:rFonts w:asciiTheme="majorBidi" w:eastAsia="Sakkal Majalla" w:hAnsiTheme="majorBidi" w:cstheme="majorBidi"/>
          <w:sz w:val="28"/>
          <w:szCs w:val="28"/>
          <w:rtl/>
        </w:rPr>
        <w:tab/>
        <w:t xml:space="preserve">     </w:t>
      </w:r>
    </w:p>
    <w:p w:rsidR="00A01FAB" w:rsidRPr="008E26A1" w:rsidRDefault="00550389">
      <w:pPr>
        <w:numPr>
          <w:ilvl w:val="0"/>
          <w:numId w:val="11"/>
        </w:numPr>
        <w:spacing w:after="74" w:line="262" w:lineRule="auto"/>
        <w:ind w:left="287" w:hanging="210"/>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دراسات تطبيق نظم إدارة الجودة </w:t>
      </w:r>
      <w:proofErr w:type="gramStart"/>
      <w:r w:rsidRPr="008E26A1">
        <w:rPr>
          <w:rFonts w:asciiTheme="majorBidi" w:eastAsia="Sakkal Majalla" w:hAnsiTheme="majorBidi" w:cstheme="majorBidi"/>
          <w:sz w:val="28"/>
          <w:szCs w:val="28"/>
          <w:rtl/>
        </w:rPr>
        <w:t xml:space="preserve">مثل  </w:t>
      </w:r>
      <w:r w:rsidRPr="008E26A1">
        <w:rPr>
          <w:rFonts w:asciiTheme="majorBidi" w:eastAsia="Sakkal Majalla" w:hAnsiTheme="majorBidi" w:cstheme="majorBidi"/>
          <w:sz w:val="28"/>
          <w:szCs w:val="28"/>
        </w:rPr>
        <w:t>ISO</w:t>
      </w:r>
      <w:proofErr w:type="gramEnd"/>
      <w:r w:rsidRPr="008E26A1">
        <w:rPr>
          <w:rFonts w:asciiTheme="majorBidi" w:eastAsia="Sakkal Majalla" w:hAnsiTheme="majorBidi" w:cstheme="majorBidi"/>
          <w:sz w:val="28"/>
          <w:szCs w:val="28"/>
          <w:rtl/>
        </w:rPr>
        <w:t xml:space="preserve"> في المراكز الطبية وتأثيرها على رضا المرض ى .</w:t>
      </w:r>
      <w:r w:rsidRPr="008E26A1">
        <w:rPr>
          <w:rFonts w:asciiTheme="majorBidi" w:eastAsia="Sakkal Majalla" w:hAnsiTheme="majorBidi" w:cstheme="majorBidi"/>
          <w:sz w:val="28"/>
          <w:szCs w:val="28"/>
          <w:rtl/>
        </w:rPr>
        <w:tab/>
        <w:t xml:space="preserve">     </w:t>
      </w:r>
    </w:p>
    <w:p w:rsidR="00A01FAB" w:rsidRPr="008E26A1" w:rsidRDefault="00550389">
      <w:pPr>
        <w:bidi w:val="0"/>
        <w:spacing w:after="42"/>
        <w:jc w:val="left"/>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A01FAB" w:rsidRPr="008E26A1" w:rsidRDefault="00550389">
      <w:pPr>
        <w:spacing w:after="308" w:line="262" w:lineRule="auto"/>
        <w:ind w:left="87" w:hanging="10"/>
        <w:jc w:val="left"/>
        <w:rPr>
          <w:rFonts w:asciiTheme="majorBidi" w:hAnsiTheme="majorBidi" w:cstheme="majorBidi"/>
          <w:sz w:val="28"/>
          <w:szCs w:val="28"/>
        </w:rPr>
      </w:pPr>
      <w:r w:rsidRPr="008E26A1">
        <w:rPr>
          <w:rFonts w:asciiTheme="majorBidi" w:eastAsia="Sakkal Majalla" w:hAnsiTheme="majorBidi" w:cstheme="majorBidi"/>
          <w:sz w:val="28"/>
          <w:szCs w:val="28"/>
        </w:rPr>
        <w:t>2</w:t>
      </w:r>
      <w:r w:rsidRPr="008E26A1">
        <w:rPr>
          <w:rFonts w:asciiTheme="majorBidi" w:eastAsia="Sakkal Majalla" w:hAnsiTheme="majorBidi" w:cstheme="majorBidi"/>
          <w:sz w:val="28"/>
          <w:szCs w:val="28"/>
          <w:rtl/>
        </w:rPr>
        <w:t xml:space="preserve">- دراسات عن خدمات الأمراض </w:t>
      </w:r>
      <w:proofErr w:type="gramStart"/>
      <w:r w:rsidRPr="008E26A1">
        <w:rPr>
          <w:rFonts w:asciiTheme="majorBidi" w:eastAsia="Sakkal Majalla" w:hAnsiTheme="majorBidi" w:cstheme="majorBidi"/>
          <w:sz w:val="28"/>
          <w:szCs w:val="28"/>
          <w:rtl/>
        </w:rPr>
        <w:t>الجلدية :</w:t>
      </w:r>
      <w:proofErr w:type="gramEnd"/>
      <w:r w:rsidRPr="008E26A1">
        <w:rPr>
          <w:rFonts w:asciiTheme="majorBidi" w:eastAsia="Sakkal Majalla" w:hAnsiTheme="majorBidi" w:cstheme="majorBidi"/>
          <w:sz w:val="28"/>
          <w:szCs w:val="28"/>
          <w:rtl/>
        </w:rPr>
        <w:t xml:space="preserve">   </w:t>
      </w:r>
    </w:p>
    <w:p w:rsidR="00A01FAB" w:rsidRPr="008E26A1" w:rsidRDefault="00550389">
      <w:pPr>
        <w:numPr>
          <w:ilvl w:val="0"/>
          <w:numId w:val="12"/>
        </w:numPr>
        <w:spacing w:after="251" w:line="262" w:lineRule="auto"/>
        <w:ind w:firstLine="40"/>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أبحاث حول تزايد الطلب على خدمات الأمراض الجلدية بسبب تغير نمط الحياة والمشاكل البيئية.    </w:t>
      </w:r>
    </w:p>
    <w:p w:rsidR="00A01FAB" w:rsidRPr="008E26A1" w:rsidRDefault="00550389">
      <w:pPr>
        <w:numPr>
          <w:ilvl w:val="0"/>
          <w:numId w:val="12"/>
        </w:numPr>
        <w:spacing w:after="259" w:line="262" w:lineRule="auto"/>
        <w:ind w:firstLine="40"/>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دراسات تناولت استخدام تقنيات حديثة مثل الليزر والتقشير الكيميائي في علاج الأمراض الجلدية.    </w:t>
      </w:r>
    </w:p>
    <w:p w:rsidR="00A01FAB" w:rsidRPr="008E26A1" w:rsidRDefault="00550389">
      <w:pPr>
        <w:numPr>
          <w:ilvl w:val="0"/>
          <w:numId w:val="12"/>
        </w:numPr>
        <w:spacing w:after="74" w:line="262" w:lineRule="auto"/>
        <w:ind w:firstLine="40"/>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تقييم فعالية مراكز الأمراض الجلدية في تقديم خدمات علاجية وتجميلية.    </w:t>
      </w:r>
    </w:p>
    <w:p w:rsidR="00A01FAB" w:rsidRPr="008E26A1" w:rsidRDefault="00550389">
      <w:pPr>
        <w:bidi w:val="0"/>
        <w:spacing w:after="145"/>
        <w:jc w:val="left"/>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A01FAB" w:rsidRPr="008E26A1" w:rsidRDefault="00550389">
      <w:pPr>
        <w:tabs>
          <w:tab w:val="center" w:pos="4099"/>
        </w:tabs>
        <w:spacing w:after="366" w:line="262" w:lineRule="auto"/>
        <w:jc w:val="left"/>
        <w:rPr>
          <w:rFonts w:asciiTheme="majorBidi" w:hAnsiTheme="majorBidi" w:cstheme="majorBidi"/>
          <w:sz w:val="28"/>
          <w:szCs w:val="28"/>
        </w:rPr>
      </w:pPr>
      <w:r w:rsidRPr="008E26A1">
        <w:rPr>
          <w:rFonts w:asciiTheme="majorBidi" w:eastAsia="Sakkal Majalla" w:hAnsiTheme="majorBidi" w:cstheme="majorBidi"/>
          <w:sz w:val="28"/>
          <w:szCs w:val="28"/>
        </w:rPr>
        <w:t>3</w:t>
      </w:r>
      <w:r w:rsidRPr="008E26A1">
        <w:rPr>
          <w:rFonts w:asciiTheme="majorBidi" w:eastAsia="Sakkal Majalla" w:hAnsiTheme="majorBidi" w:cstheme="majorBidi"/>
          <w:sz w:val="28"/>
          <w:szCs w:val="28"/>
          <w:rtl/>
        </w:rPr>
        <w:t xml:space="preserve">-دراسات في مجال التجميل </w:t>
      </w:r>
      <w:proofErr w:type="gramStart"/>
      <w:r w:rsidRPr="008E26A1">
        <w:rPr>
          <w:rFonts w:asciiTheme="majorBidi" w:eastAsia="Sakkal Majalla" w:hAnsiTheme="majorBidi" w:cstheme="majorBidi"/>
          <w:sz w:val="28"/>
          <w:szCs w:val="28"/>
          <w:rtl/>
        </w:rPr>
        <w:t>الطبي :</w:t>
      </w:r>
      <w:proofErr w:type="gramEnd"/>
      <w:r w:rsidRPr="008E26A1">
        <w:rPr>
          <w:rFonts w:asciiTheme="majorBidi" w:eastAsia="Sakkal Majalla" w:hAnsiTheme="majorBidi" w:cstheme="majorBidi"/>
          <w:sz w:val="28"/>
          <w:szCs w:val="28"/>
          <w:rtl/>
        </w:rPr>
        <w:tab/>
        <w:t xml:space="preserve">     </w:t>
      </w:r>
    </w:p>
    <w:p w:rsidR="00A01FAB" w:rsidRPr="008E26A1" w:rsidRDefault="00550389">
      <w:pPr>
        <w:numPr>
          <w:ilvl w:val="0"/>
          <w:numId w:val="12"/>
        </w:numPr>
        <w:spacing w:after="202" w:line="256" w:lineRule="auto"/>
        <w:ind w:firstLine="40"/>
        <w:jc w:val="left"/>
        <w:rPr>
          <w:rFonts w:asciiTheme="majorBidi" w:hAnsiTheme="majorBidi" w:cstheme="majorBidi"/>
          <w:sz w:val="28"/>
          <w:szCs w:val="28"/>
        </w:rPr>
      </w:pPr>
      <w:r w:rsidRPr="008E26A1">
        <w:rPr>
          <w:rFonts w:asciiTheme="majorBidi" w:eastAsia="Sakkal Majalla" w:hAnsiTheme="majorBidi" w:cstheme="majorBidi"/>
          <w:sz w:val="28"/>
          <w:szCs w:val="28"/>
          <w:rtl/>
        </w:rPr>
        <w:t>أبحاث حول التحسينات التكنولوجية في مجال التجميل الطبي مثل استخدام الروبوتات والأجهزة المتقدمة.</w:t>
      </w:r>
      <w:r w:rsidRPr="008E26A1">
        <w:rPr>
          <w:rFonts w:asciiTheme="majorBidi" w:eastAsia="Sakkal Majalla" w:hAnsiTheme="majorBidi" w:cstheme="majorBidi"/>
          <w:sz w:val="28"/>
          <w:szCs w:val="28"/>
          <w:rtl/>
        </w:rPr>
        <w:tab/>
        <w:t xml:space="preserve">     </w:t>
      </w:r>
    </w:p>
    <w:p w:rsidR="00A01FAB" w:rsidRPr="008E26A1" w:rsidRDefault="00550389">
      <w:pPr>
        <w:numPr>
          <w:ilvl w:val="0"/>
          <w:numId w:val="12"/>
        </w:numPr>
        <w:spacing w:after="256" w:line="262" w:lineRule="auto"/>
        <w:ind w:firstLine="40"/>
        <w:jc w:val="left"/>
        <w:rPr>
          <w:rFonts w:asciiTheme="majorBidi" w:hAnsiTheme="majorBidi" w:cstheme="majorBidi"/>
          <w:sz w:val="28"/>
          <w:szCs w:val="28"/>
        </w:rPr>
      </w:pPr>
      <w:r w:rsidRPr="008E26A1">
        <w:rPr>
          <w:rFonts w:asciiTheme="majorBidi" w:eastAsia="Sakkal Majalla" w:hAnsiTheme="majorBidi" w:cstheme="majorBidi"/>
          <w:sz w:val="28"/>
          <w:szCs w:val="28"/>
          <w:rtl/>
        </w:rPr>
        <w:t>تقييم رضا العملاء عن الخدمات التجميلية المقدمة في المراكز الطبية.</w:t>
      </w:r>
      <w:r w:rsidRPr="008E26A1">
        <w:rPr>
          <w:rFonts w:asciiTheme="majorBidi" w:eastAsia="Sakkal Majalla" w:hAnsiTheme="majorBidi" w:cstheme="majorBidi"/>
          <w:sz w:val="28"/>
          <w:szCs w:val="28"/>
          <w:rtl/>
        </w:rPr>
        <w:tab/>
        <w:t xml:space="preserve">     </w:t>
      </w:r>
    </w:p>
    <w:p w:rsidR="00A01FAB" w:rsidRPr="008E26A1" w:rsidRDefault="00550389">
      <w:pPr>
        <w:numPr>
          <w:ilvl w:val="0"/>
          <w:numId w:val="12"/>
        </w:numPr>
        <w:spacing w:after="74" w:line="262" w:lineRule="auto"/>
        <w:ind w:firstLine="40"/>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دراسات تناولت التكامل بين التخصصات الجلدية والتجميلية لتحسين تجربة </w:t>
      </w:r>
      <w:proofErr w:type="gramStart"/>
      <w:r w:rsidRPr="008E26A1">
        <w:rPr>
          <w:rFonts w:asciiTheme="majorBidi" w:eastAsia="Sakkal Majalla" w:hAnsiTheme="majorBidi" w:cstheme="majorBidi"/>
          <w:sz w:val="28"/>
          <w:szCs w:val="28"/>
          <w:rtl/>
        </w:rPr>
        <w:t>المريض .</w:t>
      </w:r>
      <w:proofErr w:type="gramEnd"/>
      <w:r w:rsidRPr="008E26A1">
        <w:rPr>
          <w:rFonts w:asciiTheme="majorBidi" w:eastAsia="Sakkal Majalla" w:hAnsiTheme="majorBidi" w:cstheme="majorBidi"/>
          <w:sz w:val="28"/>
          <w:szCs w:val="28"/>
          <w:rtl/>
        </w:rPr>
        <w:tab/>
        <w:t xml:space="preserve">     </w:t>
      </w:r>
    </w:p>
    <w:p w:rsidR="00A01FAB" w:rsidRPr="008E26A1" w:rsidRDefault="00550389">
      <w:pPr>
        <w:bidi w:val="0"/>
        <w:spacing w:after="140"/>
        <w:jc w:val="left"/>
        <w:rPr>
          <w:rFonts w:asciiTheme="majorBidi" w:hAnsiTheme="majorBidi" w:cstheme="majorBidi"/>
          <w:sz w:val="28"/>
          <w:szCs w:val="28"/>
        </w:rPr>
      </w:pPr>
      <w:r w:rsidRPr="008E26A1">
        <w:rPr>
          <w:rFonts w:asciiTheme="majorBidi" w:eastAsia="Sakkal Majalla" w:hAnsiTheme="majorBidi" w:cstheme="majorBidi"/>
          <w:sz w:val="28"/>
          <w:szCs w:val="28"/>
        </w:rPr>
        <w:t xml:space="preserve">   </w:t>
      </w:r>
    </w:p>
    <w:p w:rsidR="00A01FAB" w:rsidRPr="008E26A1" w:rsidRDefault="00550389">
      <w:pPr>
        <w:tabs>
          <w:tab w:val="center" w:pos="4099"/>
        </w:tabs>
        <w:spacing w:after="282" w:line="262" w:lineRule="auto"/>
        <w:jc w:val="left"/>
        <w:rPr>
          <w:rFonts w:asciiTheme="majorBidi" w:hAnsiTheme="majorBidi" w:cstheme="majorBidi"/>
          <w:sz w:val="28"/>
          <w:szCs w:val="28"/>
        </w:rPr>
      </w:pPr>
      <w:r w:rsidRPr="008E26A1">
        <w:rPr>
          <w:rFonts w:asciiTheme="majorBidi" w:eastAsia="Sakkal Majalla" w:hAnsiTheme="majorBidi" w:cstheme="majorBidi"/>
          <w:sz w:val="28"/>
          <w:szCs w:val="28"/>
        </w:rPr>
        <w:t>4</w:t>
      </w:r>
      <w:r w:rsidRPr="008E26A1">
        <w:rPr>
          <w:rFonts w:asciiTheme="majorBidi" w:eastAsia="Sakkal Majalla" w:hAnsiTheme="majorBidi" w:cstheme="majorBidi"/>
          <w:sz w:val="28"/>
          <w:szCs w:val="28"/>
          <w:rtl/>
        </w:rPr>
        <w:t>-دراسات عن التحديات والتشغيل:</w:t>
      </w:r>
      <w:r w:rsidRPr="008E26A1">
        <w:rPr>
          <w:rFonts w:asciiTheme="majorBidi" w:eastAsia="Sakkal Majalla" w:hAnsiTheme="majorBidi" w:cstheme="majorBidi"/>
          <w:sz w:val="28"/>
          <w:szCs w:val="28"/>
          <w:rtl/>
        </w:rPr>
        <w:tab/>
        <w:t xml:space="preserve">     </w:t>
      </w:r>
    </w:p>
    <w:p w:rsidR="00A01FAB" w:rsidRPr="008E26A1" w:rsidRDefault="00550389">
      <w:pPr>
        <w:numPr>
          <w:ilvl w:val="0"/>
          <w:numId w:val="12"/>
        </w:numPr>
        <w:spacing w:after="249" w:line="262" w:lineRule="auto"/>
        <w:ind w:firstLine="40"/>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أبحاث عن تحديات التمويل والاقتصاد في إنشاء مراكز طبية متخصصة.    </w:t>
      </w:r>
    </w:p>
    <w:p w:rsidR="00A01FAB" w:rsidRPr="008E26A1" w:rsidRDefault="00550389">
      <w:pPr>
        <w:numPr>
          <w:ilvl w:val="0"/>
          <w:numId w:val="12"/>
        </w:numPr>
        <w:spacing w:after="74" w:line="262" w:lineRule="auto"/>
        <w:ind w:firstLine="40"/>
        <w:jc w:val="left"/>
        <w:rPr>
          <w:rFonts w:asciiTheme="majorBidi" w:hAnsiTheme="majorBidi" w:cstheme="majorBidi"/>
          <w:sz w:val="28"/>
          <w:szCs w:val="28"/>
        </w:rPr>
      </w:pPr>
      <w:r w:rsidRPr="008E26A1">
        <w:rPr>
          <w:rFonts w:asciiTheme="majorBidi" w:eastAsia="Sakkal Majalla" w:hAnsiTheme="majorBidi" w:cstheme="majorBidi"/>
          <w:sz w:val="28"/>
          <w:szCs w:val="28"/>
          <w:rtl/>
        </w:rPr>
        <w:t>دراسات تناولت تدريب وتأهيل الكوادر الطبية في مجالات الأمراض الجلدية والتجميل.</w:t>
      </w:r>
      <w:r w:rsidRPr="008E26A1">
        <w:rPr>
          <w:rFonts w:asciiTheme="majorBidi" w:eastAsia="Sakkal Majalla" w:hAnsiTheme="majorBidi" w:cstheme="majorBidi"/>
          <w:sz w:val="28"/>
          <w:szCs w:val="28"/>
          <w:rtl/>
        </w:rPr>
        <w:tab/>
        <w:t xml:space="preserve">     </w:t>
      </w:r>
    </w:p>
    <w:p w:rsidR="00A01FAB" w:rsidRPr="008E26A1" w:rsidRDefault="00550389">
      <w:pPr>
        <w:numPr>
          <w:ilvl w:val="0"/>
          <w:numId w:val="12"/>
        </w:numPr>
        <w:spacing w:after="311" w:line="262" w:lineRule="auto"/>
        <w:ind w:firstLine="40"/>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دراسات حول تأثير موقع المركز الطبي وخدماته على جذب العملاء.   </w:t>
      </w:r>
    </w:p>
    <w:p w:rsidR="00A01FAB" w:rsidRPr="008E26A1" w:rsidRDefault="00550389" w:rsidP="008A2CD9">
      <w:pPr>
        <w:spacing w:after="64"/>
        <w:ind w:left="77"/>
        <w:jc w:val="left"/>
        <w:rPr>
          <w:rFonts w:asciiTheme="majorBidi" w:hAnsiTheme="majorBidi" w:cstheme="majorBidi"/>
          <w:sz w:val="28"/>
          <w:szCs w:val="28"/>
        </w:rPr>
      </w:pPr>
      <w:r w:rsidRPr="008E26A1">
        <w:rPr>
          <w:rFonts w:asciiTheme="majorBidi" w:eastAsia="Sakkal Majalla" w:hAnsiTheme="majorBidi" w:cstheme="majorBidi"/>
          <w:color w:val="4472C4"/>
          <w:sz w:val="28"/>
          <w:szCs w:val="28"/>
          <w:rtl/>
        </w:rPr>
        <w:t xml:space="preserve"> </w:t>
      </w:r>
      <w:r w:rsidRPr="008E26A1">
        <w:rPr>
          <w:rFonts w:asciiTheme="majorBidi" w:eastAsia="Sakkal Majalla" w:hAnsiTheme="majorBidi" w:cstheme="majorBidi"/>
          <w:b/>
          <w:bCs/>
          <w:color w:val="4472C4"/>
          <w:sz w:val="28"/>
          <w:szCs w:val="28"/>
          <w:u w:val="single" w:color="4472C4"/>
          <w:rtl/>
        </w:rPr>
        <w:t>الخلاصة</w:t>
      </w:r>
    </w:p>
    <w:p w:rsidR="00A01FAB" w:rsidRPr="0029080E" w:rsidRDefault="00550389">
      <w:pPr>
        <w:numPr>
          <w:ilvl w:val="0"/>
          <w:numId w:val="12"/>
        </w:numPr>
        <w:spacing w:after="336" w:line="251" w:lineRule="auto"/>
        <w:ind w:firstLine="40"/>
        <w:jc w:val="left"/>
        <w:rPr>
          <w:rFonts w:asciiTheme="majorBidi" w:hAnsiTheme="majorBidi" w:cstheme="majorBidi"/>
          <w:sz w:val="28"/>
          <w:szCs w:val="28"/>
        </w:rPr>
      </w:pPr>
      <w:r w:rsidRPr="008E26A1">
        <w:rPr>
          <w:rFonts w:asciiTheme="majorBidi" w:eastAsia="Sakkal Majalla" w:hAnsiTheme="majorBidi" w:cstheme="majorBidi"/>
          <w:sz w:val="28"/>
          <w:szCs w:val="28"/>
          <w:rtl/>
        </w:rPr>
        <w:t xml:space="preserve">إن إنشاء مركز طبي متخصص في أمراض الجلد والتجميل يمثل فرصة لتلبية احتياجات المجتمع في تقديم رعاية </w:t>
      </w:r>
      <w:proofErr w:type="spellStart"/>
      <w:r w:rsidRPr="008E26A1">
        <w:rPr>
          <w:rFonts w:asciiTheme="majorBidi" w:eastAsia="Sakkal Majalla" w:hAnsiTheme="majorBidi" w:cstheme="majorBidi"/>
          <w:sz w:val="28"/>
          <w:szCs w:val="28"/>
          <w:rtl/>
        </w:rPr>
        <w:t>طبيةوتجميليّة</w:t>
      </w:r>
      <w:proofErr w:type="spellEnd"/>
      <w:r w:rsidRPr="008E26A1">
        <w:rPr>
          <w:rFonts w:asciiTheme="majorBidi" w:eastAsia="Sakkal Majalla" w:hAnsiTheme="majorBidi" w:cstheme="majorBidi"/>
          <w:sz w:val="28"/>
          <w:szCs w:val="28"/>
          <w:rtl/>
        </w:rPr>
        <w:t xml:space="preserve"> متميزة، ويحتاج إلى دراسة متعمقة وتحليل لتحديد المتطلبات </w:t>
      </w:r>
      <w:r w:rsidRPr="008E26A1">
        <w:rPr>
          <w:rFonts w:asciiTheme="majorBidi" w:eastAsia="Sakkal Majalla" w:hAnsiTheme="majorBidi" w:cstheme="majorBidi"/>
          <w:sz w:val="28"/>
          <w:szCs w:val="28"/>
          <w:rtl/>
        </w:rPr>
        <w:lastRenderedPageBreak/>
        <w:t xml:space="preserve">الأساسية. من خلال هذه الدراسة، يمكن أن نتعرف </w:t>
      </w:r>
      <w:proofErr w:type="gramStart"/>
      <w:r w:rsidRPr="008E26A1">
        <w:rPr>
          <w:rFonts w:asciiTheme="majorBidi" w:eastAsia="Sakkal Majalla" w:hAnsiTheme="majorBidi" w:cstheme="majorBidi"/>
          <w:sz w:val="28"/>
          <w:szCs w:val="28"/>
          <w:rtl/>
        </w:rPr>
        <w:t>على  التحديات</w:t>
      </w:r>
      <w:proofErr w:type="gramEnd"/>
      <w:r w:rsidRPr="008E26A1">
        <w:rPr>
          <w:rFonts w:asciiTheme="majorBidi" w:eastAsia="Sakkal Majalla" w:hAnsiTheme="majorBidi" w:cstheme="majorBidi"/>
          <w:sz w:val="28"/>
          <w:szCs w:val="28"/>
          <w:rtl/>
        </w:rPr>
        <w:t xml:space="preserve"> والفرص المتاحة، كما نتمكن من بناء إطار عمل يساعد في تحقيق النجاح والاستدامة لهذا النوع من المراكز.</w:t>
      </w: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Default="0029080E" w:rsidP="0029080E">
      <w:pPr>
        <w:spacing w:after="336" w:line="251" w:lineRule="auto"/>
        <w:jc w:val="left"/>
        <w:rPr>
          <w:rFonts w:asciiTheme="majorBidi" w:hAnsiTheme="majorBidi" w:cstheme="majorBidi"/>
          <w:sz w:val="28"/>
          <w:szCs w:val="28"/>
          <w:rtl/>
        </w:rPr>
      </w:pPr>
    </w:p>
    <w:p w:rsidR="0029080E" w:rsidRPr="008E26A1" w:rsidRDefault="0029080E" w:rsidP="0029080E">
      <w:pPr>
        <w:spacing w:after="336" w:line="251" w:lineRule="auto"/>
        <w:jc w:val="left"/>
        <w:rPr>
          <w:rFonts w:asciiTheme="majorBidi" w:hAnsiTheme="majorBidi" w:cstheme="majorBidi"/>
          <w:sz w:val="28"/>
          <w:szCs w:val="28"/>
        </w:rPr>
      </w:pPr>
    </w:p>
    <w:p w:rsidR="00A01FAB" w:rsidRPr="008E26A1" w:rsidRDefault="00550389">
      <w:pPr>
        <w:spacing w:after="158"/>
        <w:ind w:left="303" w:hanging="10"/>
        <w:jc w:val="left"/>
        <w:rPr>
          <w:rFonts w:asciiTheme="majorBidi" w:hAnsiTheme="majorBidi" w:cstheme="majorBidi"/>
          <w:sz w:val="28"/>
          <w:szCs w:val="28"/>
        </w:rPr>
      </w:pPr>
      <w:r w:rsidRPr="008E26A1">
        <w:rPr>
          <w:rFonts w:asciiTheme="majorBidi" w:eastAsia="Sakkal Majalla" w:hAnsiTheme="majorBidi" w:cstheme="majorBidi"/>
          <w:b/>
          <w:bCs/>
          <w:color w:val="4472C4"/>
          <w:sz w:val="28"/>
          <w:szCs w:val="28"/>
          <w:u w:val="single" w:color="4472C4"/>
          <w:rtl/>
        </w:rPr>
        <w:t>المراجع:</w:t>
      </w:r>
      <w:r w:rsidRPr="008E26A1">
        <w:rPr>
          <w:rFonts w:asciiTheme="majorBidi" w:eastAsia="Sakkal Majalla" w:hAnsiTheme="majorBidi" w:cstheme="majorBidi"/>
          <w:b/>
          <w:bCs/>
          <w:color w:val="4472C4"/>
          <w:sz w:val="28"/>
          <w:szCs w:val="28"/>
          <w:rtl/>
        </w:rPr>
        <w:t xml:space="preserve">   </w:t>
      </w:r>
    </w:p>
    <w:p w:rsidR="00A01FAB" w:rsidRPr="008E26A1" w:rsidRDefault="00550389">
      <w:pPr>
        <w:spacing w:after="3"/>
        <w:ind w:left="88" w:hanging="10"/>
        <w:jc w:val="left"/>
        <w:rPr>
          <w:rFonts w:asciiTheme="majorBidi" w:hAnsiTheme="majorBidi" w:cstheme="majorBidi"/>
          <w:sz w:val="28"/>
          <w:szCs w:val="28"/>
        </w:rPr>
      </w:pPr>
      <w:r w:rsidRPr="008E26A1">
        <w:rPr>
          <w:rFonts w:asciiTheme="majorBidi" w:eastAsia="Arial" w:hAnsiTheme="majorBidi" w:cstheme="majorBidi"/>
          <w:sz w:val="28"/>
          <w:szCs w:val="28"/>
        </w:rPr>
        <w:t>1</w:t>
      </w:r>
      <w:r w:rsidRPr="008E26A1">
        <w:rPr>
          <w:rFonts w:asciiTheme="majorBidi" w:eastAsia="Arial" w:hAnsiTheme="majorBidi" w:cstheme="majorBidi"/>
          <w:sz w:val="28"/>
          <w:szCs w:val="28"/>
          <w:rtl/>
        </w:rPr>
        <w:t>-</w:t>
      </w:r>
      <w:proofErr w:type="spellStart"/>
      <w:r w:rsidRPr="008E26A1">
        <w:rPr>
          <w:rFonts w:asciiTheme="majorBidi" w:eastAsia="Arial" w:hAnsiTheme="majorBidi" w:cstheme="majorBidi"/>
          <w:sz w:val="28"/>
          <w:szCs w:val="28"/>
          <w:rtl/>
        </w:rPr>
        <w:t>غانسفيسين</w:t>
      </w:r>
      <w:proofErr w:type="spellEnd"/>
      <w:r w:rsidRPr="008E26A1">
        <w:rPr>
          <w:rFonts w:asciiTheme="majorBidi" w:eastAsia="Arial" w:hAnsiTheme="majorBidi" w:cstheme="majorBidi"/>
          <w:sz w:val="28"/>
          <w:szCs w:val="28"/>
          <w:rtl/>
        </w:rPr>
        <w:t xml:space="preserve">، ر.، لياكو، </w:t>
      </w:r>
      <w:proofErr w:type="spellStart"/>
      <w:r w:rsidRPr="008E26A1">
        <w:rPr>
          <w:rFonts w:asciiTheme="majorBidi" w:eastAsia="Arial" w:hAnsiTheme="majorBidi" w:cstheme="majorBidi"/>
          <w:sz w:val="28"/>
          <w:szCs w:val="28"/>
          <w:rtl/>
        </w:rPr>
        <w:t>آي</w:t>
      </w:r>
      <w:proofErr w:type="spellEnd"/>
      <w:r w:rsidRPr="008E26A1">
        <w:rPr>
          <w:rFonts w:asciiTheme="majorBidi" w:eastAsia="Arial" w:hAnsiTheme="majorBidi" w:cstheme="majorBidi"/>
          <w:sz w:val="28"/>
          <w:szCs w:val="28"/>
          <w:rtl/>
        </w:rPr>
        <w:t xml:space="preserve"> </w:t>
      </w:r>
      <w:proofErr w:type="spellStart"/>
      <w:r w:rsidRPr="008E26A1">
        <w:rPr>
          <w:rFonts w:asciiTheme="majorBidi" w:eastAsia="Arial" w:hAnsiTheme="majorBidi" w:cstheme="majorBidi"/>
          <w:sz w:val="28"/>
          <w:szCs w:val="28"/>
          <w:rtl/>
        </w:rPr>
        <w:t>آي</w:t>
      </w:r>
      <w:proofErr w:type="spellEnd"/>
      <w:r w:rsidRPr="008E26A1">
        <w:rPr>
          <w:rFonts w:asciiTheme="majorBidi" w:eastAsia="Arial" w:hAnsiTheme="majorBidi" w:cstheme="majorBidi"/>
          <w:sz w:val="28"/>
          <w:szCs w:val="28"/>
          <w:rtl/>
        </w:rPr>
        <w:t xml:space="preserve">، </w:t>
      </w:r>
      <w:proofErr w:type="spellStart"/>
      <w:r w:rsidRPr="008E26A1">
        <w:rPr>
          <w:rFonts w:asciiTheme="majorBidi" w:eastAsia="Arial" w:hAnsiTheme="majorBidi" w:cstheme="majorBidi"/>
          <w:sz w:val="28"/>
          <w:szCs w:val="28"/>
          <w:rtl/>
        </w:rPr>
        <w:t>ثيودوريديس</w:t>
      </w:r>
      <w:proofErr w:type="spellEnd"/>
      <w:r w:rsidRPr="008E26A1">
        <w:rPr>
          <w:rFonts w:asciiTheme="majorBidi" w:eastAsia="Arial" w:hAnsiTheme="majorBidi" w:cstheme="majorBidi"/>
          <w:sz w:val="28"/>
          <w:szCs w:val="28"/>
          <w:rtl/>
        </w:rPr>
        <w:t xml:space="preserve">، أ.، </w:t>
      </w:r>
      <w:proofErr w:type="spellStart"/>
      <w:r w:rsidRPr="008E26A1">
        <w:rPr>
          <w:rFonts w:asciiTheme="majorBidi" w:eastAsia="Arial" w:hAnsiTheme="majorBidi" w:cstheme="majorBidi"/>
          <w:sz w:val="28"/>
          <w:szCs w:val="28"/>
          <w:rtl/>
        </w:rPr>
        <w:t>ماكرانتوناكي</w:t>
      </w:r>
      <w:proofErr w:type="spellEnd"/>
      <w:r w:rsidRPr="008E26A1">
        <w:rPr>
          <w:rFonts w:asciiTheme="majorBidi" w:eastAsia="Arial" w:hAnsiTheme="majorBidi" w:cstheme="majorBidi"/>
          <w:sz w:val="28"/>
          <w:szCs w:val="28"/>
          <w:rtl/>
        </w:rPr>
        <w:t xml:space="preserve">، إ. </w:t>
      </w:r>
      <w:proofErr w:type="spellStart"/>
      <w:r w:rsidRPr="008E26A1">
        <w:rPr>
          <w:rFonts w:asciiTheme="majorBidi" w:eastAsia="Arial" w:hAnsiTheme="majorBidi" w:cstheme="majorBidi"/>
          <w:sz w:val="28"/>
          <w:szCs w:val="28"/>
          <w:rtl/>
        </w:rPr>
        <w:t>وزوبوليس</w:t>
      </w:r>
      <w:proofErr w:type="spellEnd"/>
      <w:r w:rsidRPr="008E26A1">
        <w:rPr>
          <w:rFonts w:asciiTheme="majorBidi" w:eastAsia="Arial" w:hAnsiTheme="majorBidi" w:cstheme="majorBidi"/>
          <w:sz w:val="28"/>
          <w:szCs w:val="28"/>
          <w:rtl/>
        </w:rPr>
        <w:t xml:space="preserve">، </w:t>
      </w:r>
      <w:r w:rsidRPr="008E26A1">
        <w:rPr>
          <w:rFonts w:asciiTheme="majorBidi" w:hAnsiTheme="majorBidi" w:cstheme="majorBidi"/>
          <w:sz w:val="28"/>
          <w:szCs w:val="28"/>
        </w:rPr>
        <w:t>C.C. 2012</w:t>
      </w:r>
      <w:r w:rsidRPr="008E26A1">
        <w:rPr>
          <w:rFonts w:asciiTheme="majorBidi" w:eastAsia="Arial" w:hAnsiTheme="majorBidi" w:cstheme="majorBidi"/>
          <w:sz w:val="28"/>
          <w:szCs w:val="28"/>
          <w:rtl/>
        </w:rPr>
        <w:t xml:space="preserve">. </w:t>
      </w:r>
      <w:r w:rsidRPr="008E26A1">
        <w:rPr>
          <w:rFonts w:asciiTheme="majorBidi" w:hAnsiTheme="majorBidi" w:cstheme="majorBidi"/>
          <w:sz w:val="28"/>
          <w:szCs w:val="28"/>
          <w:rtl/>
        </w:rPr>
        <w:t xml:space="preserve"> </w:t>
      </w:r>
    </w:p>
    <w:p w:rsidR="00A01FAB" w:rsidRPr="008E26A1" w:rsidRDefault="00550389">
      <w:pPr>
        <w:spacing w:after="221"/>
        <w:ind w:left="88" w:hanging="10"/>
        <w:jc w:val="left"/>
        <w:rPr>
          <w:rFonts w:asciiTheme="majorBidi" w:hAnsiTheme="majorBidi" w:cstheme="majorBidi"/>
          <w:sz w:val="28"/>
          <w:szCs w:val="28"/>
        </w:rPr>
      </w:pPr>
      <w:r w:rsidRPr="008E26A1">
        <w:rPr>
          <w:rFonts w:asciiTheme="majorBidi" w:eastAsia="Arial" w:hAnsiTheme="majorBidi" w:cstheme="majorBidi"/>
          <w:sz w:val="28"/>
          <w:szCs w:val="28"/>
          <w:rtl/>
        </w:rPr>
        <w:t xml:space="preserve">استراتيجيات مكافحة </w:t>
      </w:r>
      <w:proofErr w:type="gramStart"/>
      <w:r w:rsidRPr="008E26A1">
        <w:rPr>
          <w:rFonts w:asciiTheme="majorBidi" w:eastAsia="Arial" w:hAnsiTheme="majorBidi" w:cstheme="majorBidi"/>
          <w:sz w:val="28"/>
          <w:szCs w:val="28"/>
          <w:rtl/>
        </w:rPr>
        <w:t>الشيخوخة .</w:t>
      </w:r>
      <w:proofErr w:type="gramEnd"/>
      <w:r w:rsidRPr="008E26A1">
        <w:rPr>
          <w:rFonts w:asciiTheme="majorBidi" w:hAnsiTheme="majorBidi" w:cstheme="majorBidi"/>
          <w:sz w:val="28"/>
          <w:szCs w:val="28"/>
          <w:rtl/>
        </w:rPr>
        <w:t xml:space="preserve">  </w:t>
      </w:r>
    </w:p>
    <w:p w:rsidR="00A01FAB" w:rsidRPr="008E26A1" w:rsidRDefault="00550389">
      <w:pPr>
        <w:spacing w:after="189"/>
        <w:ind w:left="88" w:hanging="10"/>
        <w:jc w:val="left"/>
        <w:rPr>
          <w:rFonts w:asciiTheme="majorBidi" w:hAnsiTheme="majorBidi" w:cstheme="majorBidi"/>
          <w:sz w:val="28"/>
          <w:szCs w:val="28"/>
        </w:rPr>
      </w:pPr>
      <w:r w:rsidRPr="008E26A1">
        <w:rPr>
          <w:rFonts w:asciiTheme="majorBidi" w:eastAsia="Arial" w:hAnsiTheme="majorBidi" w:cstheme="majorBidi"/>
          <w:sz w:val="28"/>
          <w:szCs w:val="28"/>
          <w:rtl/>
        </w:rPr>
        <w:t xml:space="preserve">الجلد. الغدد الصماء الجلدية، </w:t>
      </w:r>
      <w:proofErr w:type="gramStart"/>
      <w:r w:rsidRPr="008E26A1">
        <w:rPr>
          <w:rFonts w:asciiTheme="majorBidi" w:hAnsiTheme="majorBidi" w:cstheme="majorBidi"/>
          <w:sz w:val="28"/>
          <w:szCs w:val="28"/>
        </w:rPr>
        <w:t>43</w:t>
      </w:r>
      <w:r w:rsidRPr="008E26A1">
        <w:rPr>
          <w:rFonts w:asciiTheme="majorBidi" w:eastAsia="Arial" w:hAnsiTheme="majorBidi" w:cstheme="majorBidi"/>
          <w:sz w:val="28"/>
          <w:szCs w:val="28"/>
          <w:rtl/>
        </w:rPr>
        <w:t xml:space="preserve"> ،</w:t>
      </w:r>
      <w:proofErr w:type="gramEnd"/>
      <w:r w:rsidRPr="008E26A1">
        <w:rPr>
          <w:rFonts w:asciiTheme="majorBidi" w:eastAsia="Arial" w:hAnsiTheme="majorBidi" w:cstheme="majorBidi"/>
          <w:sz w:val="28"/>
          <w:szCs w:val="28"/>
          <w:rtl/>
        </w:rPr>
        <w:t xml:space="preserve"> </w:t>
      </w:r>
      <w:r w:rsidRPr="008E26A1">
        <w:rPr>
          <w:rFonts w:asciiTheme="majorBidi" w:hAnsiTheme="majorBidi" w:cstheme="majorBidi"/>
          <w:sz w:val="28"/>
          <w:szCs w:val="28"/>
        </w:rPr>
        <w:t>319</w:t>
      </w:r>
      <w:r w:rsidRPr="008E26A1">
        <w:rPr>
          <w:rFonts w:asciiTheme="majorBidi" w:eastAsia="Arial" w:hAnsiTheme="majorBidi" w:cstheme="majorBidi"/>
          <w:sz w:val="28"/>
          <w:szCs w:val="28"/>
          <w:rtl/>
        </w:rPr>
        <w:t>-</w:t>
      </w:r>
      <w:r w:rsidRPr="008E26A1">
        <w:rPr>
          <w:rFonts w:asciiTheme="majorBidi" w:hAnsiTheme="majorBidi" w:cstheme="majorBidi"/>
          <w:sz w:val="28"/>
          <w:szCs w:val="28"/>
        </w:rPr>
        <w:t>pp.308</w:t>
      </w:r>
      <w:r w:rsidRPr="008E26A1">
        <w:rPr>
          <w:rFonts w:asciiTheme="majorBidi" w:eastAsia="Arial" w:hAnsiTheme="majorBidi" w:cstheme="majorBidi"/>
          <w:sz w:val="28"/>
          <w:szCs w:val="28"/>
          <w:rtl/>
        </w:rPr>
        <w:t xml:space="preserve">.  </w:t>
      </w:r>
      <w:r w:rsidRPr="008E26A1">
        <w:rPr>
          <w:rFonts w:asciiTheme="majorBidi" w:hAnsiTheme="majorBidi" w:cstheme="majorBidi"/>
          <w:sz w:val="28"/>
          <w:szCs w:val="28"/>
          <w:rtl/>
        </w:rPr>
        <w:t xml:space="preserve">  </w:t>
      </w:r>
    </w:p>
    <w:p w:rsidR="00A01FAB" w:rsidRPr="008E26A1" w:rsidRDefault="00550389">
      <w:pPr>
        <w:spacing w:after="153"/>
        <w:ind w:left="88" w:hanging="10"/>
        <w:jc w:val="left"/>
        <w:rPr>
          <w:rFonts w:asciiTheme="majorBidi" w:hAnsiTheme="majorBidi" w:cstheme="majorBidi"/>
          <w:sz w:val="28"/>
          <w:szCs w:val="28"/>
        </w:rPr>
      </w:pPr>
      <w:r w:rsidRPr="008E26A1">
        <w:rPr>
          <w:rFonts w:asciiTheme="majorBidi" w:hAnsiTheme="majorBidi" w:cstheme="majorBidi"/>
          <w:sz w:val="28"/>
          <w:szCs w:val="28"/>
        </w:rPr>
        <w:t>G. ،IPMA</w:t>
      </w:r>
      <w:r w:rsidRPr="008E26A1">
        <w:rPr>
          <w:rFonts w:asciiTheme="majorBidi" w:eastAsia="Arial" w:hAnsiTheme="majorBidi" w:cstheme="majorBidi"/>
          <w:sz w:val="28"/>
          <w:szCs w:val="28"/>
          <w:rtl/>
        </w:rPr>
        <w:t xml:space="preserve">، </w:t>
      </w:r>
      <w:r w:rsidRPr="008E26A1">
        <w:rPr>
          <w:rFonts w:asciiTheme="majorBidi" w:hAnsiTheme="majorBidi" w:cstheme="majorBidi"/>
          <w:sz w:val="28"/>
          <w:szCs w:val="28"/>
        </w:rPr>
        <w:t>2015</w:t>
      </w:r>
      <w:r w:rsidRPr="008E26A1">
        <w:rPr>
          <w:rFonts w:asciiTheme="majorBidi" w:eastAsia="Arial" w:hAnsiTheme="majorBidi" w:cstheme="majorBidi"/>
          <w:sz w:val="28"/>
          <w:szCs w:val="28"/>
          <w:rtl/>
        </w:rPr>
        <w:t xml:space="preserve">. خط الأساس للكفاءة الفردية. </w:t>
      </w:r>
      <w:proofErr w:type="spellStart"/>
      <w:r w:rsidRPr="008E26A1">
        <w:rPr>
          <w:rFonts w:asciiTheme="majorBidi" w:eastAsia="Arial" w:hAnsiTheme="majorBidi" w:cstheme="majorBidi"/>
          <w:sz w:val="28"/>
          <w:szCs w:val="28"/>
          <w:rtl/>
        </w:rPr>
        <w:t>نيكيرك</w:t>
      </w:r>
      <w:proofErr w:type="spellEnd"/>
      <w:r w:rsidRPr="008E26A1">
        <w:rPr>
          <w:rFonts w:asciiTheme="majorBidi" w:eastAsia="Arial" w:hAnsiTheme="majorBidi" w:cstheme="majorBidi"/>
          <w:sz w:val="28"/>
          <w:szCs w:val="28"/>
          <w:rtl/>
        </w:rPr>
        <w:t xml:space="preserve">، </w:t>
      </w:r>
      <w:proofErr w:type="gramStart"/>
      <w:r w:rsidRPr="008E26A1">
        <w:rPr>
          <w:rFonts w:asciiTheme="majorBidi" w:eastAsia="Arial" w:hAnsiTheme="majorBidi" w:cstheme="majorBidi"/>
          <w:sz w:val="28"/>
          <w:szCs w:val="28"/>
          <w:rtl/>
        </w:rPr>
        <w:t>هولندا ،</w:t>
      </w:r>
      <w:proofErr w:type="gramEnd"/>
      <w:r w:rsidRPr="008E26A1">
        <w:rPr>
          <w:rFonts w:asciiTheme="majorBidi" w:hAnsiTheme="majorBidi" w:cstheme="majorBidi"/>
          <w:sz w:val="28"/>
          <w:szCs w:val="28"/>
        </w:rPr>
        <w:t>432</w:t>
      </w:r>
      <w:r w:rsidRPr="008E26A1">
        <w:rPr>
          <w:rFonts w:asciiTheme="majorBidi" w:eastAsia="Arial" w:hAnsiTheme="majorBidi" w:cstheme="majorBidi"/>
          <w:sz w:val="28"/>
          <w:szCs w:val="28"/>
          <w:rtl/>
        </w:rPr>
        <w:t xml:space="preserve">.صفحة </w:t>
      </w:r>
      <w:r w:rsidRPr="008E26A1">
        <w:rPr>
          <w:rFonts w:asciiTheme="majorBidi" w:hAnsiTheme="majorBidi" w:cstheme="majorBidi"/>
          <w:sz w:val="28"/>
          <w:szCs w:val="28"/>
        </w:rPr>
        <w:t>41</w:t>
      </w:r>
      <w:r w:rsidRPr="008E26A1">
        <w:rPr>
          <w:rFonts w:asciiTheme="majorBidi" w:eastAsia="Arial" w:hAnsiTheme="majorBidi" w:cstheme="majorBidi"/>
          <w:sz w:val="28"/>
          <w:szCs w:val="28"/>
          <w:rtl/>
        </w:rPr>
        <w:t xml:space="preserve">| </w:t>
      </w:r>
      <w:r w:rsidRPr="008E26A1">
        <w:rPr>
          <w:rFonts w:asciiTheme="majorBidi" w:hAnsiTheme="majorBidi" w:cstheme="majorBidi"/>
          <w:sz w:val="28"/>
          <w:szCs w:val="28"/>
        </w:rPr>
        <w:t>41</w:t>
      </w:r>
      <w:r w:rsidRPr="008E26A1">
        <w:rPr>
          <w:rFonts w:asciiTheme="majorBidi" w:eastAsia="Arial" w:hAnsiTheme="majorBidi" w:cstheme="majorBidi"/>
          <w:sz w:val="28"/>
          <w:szCs w:val="28"/>
          <w:rtl/>
        </w:rPr>
        <w:t xml:space="preserve"> </w:t>
      </w:r>
      <w:r w:rsidRPr="008E26A1">
        <w:rPr>
          <w:rFonts w:asciiTheme="majorBidi" w:hAnsiTheme="majorBidi" w:cstheme="majorBidi"/>
          <w:sz w:val="28"/>
          <w:szCs w:val="28"/>
          <w:rtl/>
        </w:rPr>
        <w:t xml:space="preserve">  </w:t>
      </w:r>
    </w:p>
    <w:p w:rsidR="00A01FAB" w:rsidRPr="008E26A1" w:rsidRDefault="00550389">
      <w:pPr>
        <w:numPr>
          <w:ilvl w:val="0"/>
          <w:numId w:val="13"/>
        </w:numPr>
        <w:spacing w:after="147" w:line="269" w:lineRule="auto"/>
        <w:ind w:right="377" w:hanging="13"/>
        <w:jc w:val="both"/>
        <w:rPr>
          <w:rFonts w:asciiTheme="majorBidi" w:hAnsiTheme="majorBidi" w:cstheme="majorBidi"/>
          <w:sz w:val="28"/>
          <w:szCs w:val="28"/>
        </w:rPr>
      </w:pPr>
      <w:proofErr w:type="spellStart"/>
      <w:r w:rsidRPr="008E26A1">
        <w:rPr>
          <w:rFonts w:asciiTheme="majorBidi" w:eastAsia="Arial" w:hAnsiTheme="majorBidi" w:cstheme="majorBidi"/>
          <w:sz w:val="28"/>
          <w:szCs w:val="28"/>
          <w:rtl/>
        </w:rPr>
        <w:t>ساشديف</w:t>
      </w:r>
      <w:proofErr w:type="spellEnd"/>
      <w:r w:rsidRPr="008E26A1">
        <w:rPr>
          <w:rFonts w:asciiTheme="majorBidi" w:eastAsia="Arial" w:hAnsiTheme="majorBidi" w:cstheme="majorBidi"/>
          <w:sz w:val="28"/>
          <w:szCs w:val="28"/>
          <w:rtl/>
        </w:rPr>
        <w:t xml:space="preserve">، م. </w:t>
      </w:r>
      <w:proofErr w:type="spellStart"/>
      <w:r w:rsidRPr="008E26A1">
        <w:rPr>
          <w:rFonts w:asciiTheme="majorBidi" w:eastAsia="Arial" w:hAnsiTheme="majorBidi" w:cstheme="majorBidi"/>
          <w:sz w:val="28"/>
          <w:szCs w:val="28"/>
          <w:rtl/>
        </w:rPr>
        <w:t>وبريتو</w:t>
      </w:r>
      <w:proofErr w:type="spellEnd"/>
      <w:r w:rsidRPr="008E26A1">
        <w:rPr>
          <w:rFonts w:asciiTheme="majorBidi" w:eastAsia="Arial" w:hAnsiTheme="majorBidi" w:cstheme="majorBidi"/>
          <w:sz w:val="28"/>
          <w:szCs w:val="28"/>
          <w:rtl/>
        </w:rPr>
        <w:t>، جي آر ،</w:t>
      </w:r>
      <w:r w:rsidRPr="008E26A1">
        <w:rPr>
          <w:rFonts w:asciiTheme="majorBidi" w:hAnsiTheme="majorBidi" w:cstheme="majorBidi"/>
          <w:sz w:val="28"/>
          <w:szCs w:val="28"/>
        </w:rPr>
        <w:t>2014</w:t>
      </w:r>
      <w:r w:rsidRPr="008E26A1">
        <w:rPr>
          <w:rFonts w:asciiTheme="majorBidi" w:eastAsia="Arial" w:hAnsiTheme="majorBidi" w:cstheme="majorBidi"/>
          <w:sz w:val="28"/>
          <w:szCs w:val="28"/>
          <w:rtl/>
        </w:rPr>
        <w:t xml:space="preserve">. المتطلبات الأساسية لإعداد ممارسة جمالية. مجلة الجراحة الجلدية </w:t>
      </w:r>
      <w:proofErr w:type="gramStart"/>
      <w:r w:rsidRPr="008E26A1">
        <w:rPr>
          <w:rFonts w:asciiTheme="majorBidi" w:eastAsia="Arial" w:hAnsiTheme="majorBidi" w:cstheme="majorBidi"/>
          <w:sz w:val="28"/>
          <w:szCs w:val="28"/>
          <w:rtl/>
        </w:rPr>
        <w:t>والجمالية ،</w:t>
      </w:r>
      <w:proofErr w:type="gramEnd"/>
      <w:r w:rsidRPr="008E26A1">
        <w:rPr>
          <w:rFonts w:asciiTheme="majorBidi" w:eastAsia="Arial" w:hAnsiTheme="majorBidi" w:cstheme="majorBidi"/>
          <w:sz w:val="28"/>
          <w:szCs w:val="28"/>
          <w:rtl/>
        </w:rPr>
        <w:t xml:space="preserve"> ص</w:t>
      </w:r>
      <w:r w:rsidRPr="008E26A1">
        <w:rPr>
          <w:rFonts w:asciiTheme="majorBidi" w:hAnsiTheme="majorBidi" w:cstheme="majorBidi"/>
          <w:sz w:val="28"/>
          <w:szCs w:val="28"/>
        </w:rPr>
        <w:t>167</w:t>
      </w:r>
      <w:r w:rsidRPr="008E26A1">
        <w:rPr>
          <w:rFonts w:asciiTheme="majorBidi" w:eastAsia="Arial" w:hAnsiTheme="majorBidi" w:cstheme="majorBidi"/>
          <w:sz w:val="28"/>
          <w:szCs w:val="28"/>
          <w:rtl/>
        </w:rPr>
        <w:t xml:space="preserve">.  </w:t>
      </w:r>
      <w:r w:rsidRPr="008E26A1">
        <w:rPr>
          <w:rFonts w:asciiTheme="majorBidi" w:hAnsiTheme="majorBidi" w:cstheme="majorBidi"/>
          <w:sz w:val="28"/>
          <w:szCs w:val="28"/>
          <w:rtl/>
        </w:rPr>
        <w:t xml:space="preserve">  </w:t>
      </w:r>
    </w:p>
    <w:p w:rsidR="00A01FAB" w:rsidRPr="008E26A1" w:rsidRDefault="00550389">
      <w:pPr>
        <w:numPr>
          <w:ilvl w:val="0"/>
          <w:numId w:val="13"/>
        </w:numPr>
        <w:spacing w:after="115" w:line="269" w:lineRule="auto"/>
        <w:ind w:right="377" w:hanging="13"/>
        <w:jc w:val="both"/>
        <w:rPr>
          <w:rFonts w:asciiTheme="majorBidi" w:hAnsiTheme="majorBidi" w:cstheme="majorBidi"/>
          <w:sz w:val="28"/>
          <w:szCs w:val="28"/>
        </w:rPr>
      </w:pPr>
      <w:proofErr w:type="spellStart"/>
      <w:r w:rsidRPr="008E26A1">
        <w:rPr>
          <w:rFonts w:asciiTheme="majorBidi" w:eastAsia="Arial" w:hAnsiTheme="majorBidi" w:cstheme="majorBidi"/>
          <w:sz w:val="28"/>
          <w:szCs w:val="28"/>
          <w:rtl/>
        </w:rPr>
        <w:t>سانسون</w:t>
      </w:r>
      <w:proofErr w:type="spellEnd"/>
      <w:r w:rsidRPr="008E26A1">
        <w:rPr>
          <w:rFonts w:asciiTheme="majorBidi" w:eastAsia="Arial" w:hAnsiTheme="majorBidi" w:cstheme="majorBidi"/>
          <w:sz w:val="28"/>
          <w:szCs w:val="28"/>
          <w:rtl/>
        </w:rPr>
        <w:t xml:space="preserve">، ر. </w:t>
      </w:r>
      <w:proofErr w:type="gramStart"/>
      <w:r w:rsidRPr="008E26A1">
        <w:rPr>
          <w:rFonts w:asciiTheme="majorBidi" w:eastAsia="Arial" w:hAnsiTheme="majorBidi" w:cstheme="majorBidi"/>
          <w:sz w:val="28"/>
          <w:szCs w:val="28"/>
          <w:rtl/>
        </w:rPr>
        <w:t>أ .</w:t>
      </w:r>
      <w:proofErr w:type="spellStart"/>
      <w:r w:rsidRPr="008E26A1">
        <w:rPr>
          <w:rFonts w:asciiTheme="majorBidi" w:eastAsia="Arial" w:hAnsiTheme="majorBidi" w:cstheme="majorBidi"/>
          <w:sz w:val="28"/>
          <w:szCs w:val="28"/>
          <w:rtl/>
        </w:rPr>
        <w:t>وسانسون</w:t>
      </w:r>
      <w:proofErr w:type="spellEnd"/>
      <w:proofErr w:type="gramEnd"/>
      <w:r w:rsidRPr="008E26A1">
        <w:rPr>
          <w:rFonts w:asciiTheme="majorBidi" w:eastAsia="Arial" w:hAnsiTheme="majorBidi" w:cstheme="majorBidi"/>
          <w:sz w:val="28"/>
          <w:szCs w:val="28"/>
          <w:rtl/>
        </w:rPr>
        <w:t xml:space="preserve">، لوس أنجلوس، </w:t>
      </w:r>
      <w:r w:rsidRPr="008E26A1">
        <w:rPr>
          <w:rFonts w:asciiTheme="majorBidi" w:hAnsiTheme="majorBidi" w:cstheme="majorBidi"/>
          <w:sz w:val="28"/>
          <w:szCs w:val="28"/>
        </w:rPr>
        <w:t>2007</w:t>
      </w:r>
      <w:r w:rsidRPr="008E26A1">
        <w:rPr>
          <w:rFonts w:asciiTheme="majorBidi" w:eastAsia="Arial" w:hAnsiTheme="majorBidi" w:cstheme="majorBidi"/>
          <w:sz w:val="28"/>
          <w:szCs w:val="28"/>
          <w:rtl/>
        </w:rPr>
        <w:t xml:space="preserve">. الجراحة التجميلية والقضايا النفسية. الطب </w:t>
      </w:r>
      <w:proofErr w:type="gramStart"/>
      <w:r w:rsidRPr="008E26A1">
        <w:rPr>
          <w:rFonts w:asciiTheme="majorBidi" w:eastAsia="Arial" w:hAnsiTheme="majorBidi" w:cstheme="majorBidi"/>
          <w:sz w:val="28"/>
          <w:szCs w:val="28"/>
          <w:rtl/>
        </w:rPr>
        <w:t xml:space="preserve">النفسي  </w:t>
      </w:r>
      <w:proofErr w:type="spellStart"/>
      <w:r w:rsidRPr="008E26A1">
        <w:rPr>
          <w:rFonts w:asciiTheme="majorBidi" w:eastAsia="Arial" w:hAnsiTheme="majorBidi" w:cstheme="majorBidi"/>
          <w:sz w:val="28"/>
          <w:szCs w:val="28"/>
          <w:rtl/>
        </w:rPr>
        <w:t>إدغمونت</w:t>
      </w:r>
      <w:proofErr w:type="spellEnd"/>
      <w:proofErr w:type="gramEnd"/>
      <w:r w:rsidRPr="008E26A1">
        <w:rPr>
          <w:rFonts w:asciiTheme="majorBidi" w:hAnsiTheme="majorBidi" w:cstheme="majorBidi"/>
          <w:sz w:val="28"/>
          <w:szCs w:val="28"/>
        </w:rPr>
        <w:t>12</w:t>
      </w:r>
      <w:r w:rsidRPr="008E26A1">
        <w:rPr>
          <w:rFonts w:asciiTheme="majorBidi" w:eastAsia="Arial" w:hAnsiTheme="majorBidi" w:cstheme="majorBidi"/>
          <w:sz w:val="28"/>
          <w:szCs w:val="28"/>
          <w:rtl/>
        </w:rPr>
        <w:t xml:space="preserve"> ، ص </w:t>
      </w:r>
      <w:r w:rsidRPr="008E26A1">
        <w:rPr>
          <w:rFonts w:asciiTheme="majorBidi" w:hAnsiTheme="majorBidi" w:cstheme="majorBidi"/>
          <w:sz w:val="28"/>
          <w:szCs w:val="28"/>
        </w:rPr>
        <w:t>65</w:t>
      </w:r>
      <w:r w:rsidRPr="008E26A1">
        <w:rPr>
          <w:rFonts w:asciiTheme="majorBidi" w:eastAsia="Arial" w:hAnsiTheme="majorBidi" w:cstheme="majorBidi"/>
          <w:sz w:val="28"/>
          <w:szCs w:val="28"/>
          <w:rtl/>
        </w:rPr>
        <w:t xml:space="preserve">.  </w:t>
      </w:r>
      <w:r w:rsidRPr="008E26A1">
        <w:rPr>
          <w:rFonts w:asciiTheme="majorBidi" w:hAnsiTheme="majorBidi" w:cstheme="majorBidi"/>
          <w:sz w:val="28"/>
          <w:szCs w:val="28"/>
          <w:rtl/>
        </w:rPr>
        <w:t xml:space="preserve">  </w:t>
      </w:r>
    </w:p>
    <w:p w:rsidR="00A01FAB" w:rsidRPr="008E26A1" w:rsidRDefault="00550389">
      <w:pPr>
        <w:numPr>
          <w:ilvl w:val="0"/>
          <w:numId w:val="13"/>
        </w:numPr>
        <w:spacing w:after="115" w:line="269" w:lineRule="auto"/>
        <w:ind w:right="377" w:hanging="13"/>
        <w:jc w:val="both"/>
        <w:rPr>
          <w:rFonts w:asciiTheme="majorBidi" w:hAnsiTheme="majorBidi" w:cstheme="majorBidi"/>
          <w:sz w:val="28"/>
          <w:szCs w:val="28"/>
        </w:rPr>
      </w:pPr>
      <w:proofErr w:type="spellStart"/>
      <w:r w:rsidRPr="008E26A1">
        <w:rPr>
          <w:rFonts w:asciiTheme="majorBidi" w:eastAsia="Arial" w:hAnsiTheme="majorBidi" w:cstheme="majorBidi"/>
          <w:sz w:val="28"/>
          <w:szCs w:val="28"/>
          <w:rtl/>
        </w:rPr>
        <w:t>زارينغام</w:t>
      </w:r>
      <w:proofErr w:type="spellEnd"/>
      <w:r w:rsidRPr="008E26A1">
        <w:rPr>
          <w:rFonts w:asciiTheme="majorBidi" w:eastAsia="Arial" w:hAnsiTheme="majorBidi" w:cstheme="majorBidi"/>
          <w:sz w:val="28"/>
          <w:szCs w:val="28"/>
          <w:rtl/>
        </w:rPr>
        <w:t xml:space="preserve">، د.، </w:t>
      </w:r>
      <w:proofErr w:type="spellStart"/>
      <w:r w:rsidRPr="008E26A1">
        <w:rPr>
          <w:rFonts w:asciiTheme="majorBidi" w:eastAsia="Arial" w:hAnsiTheme="majorBidi" w:cstheme="majorBidi"/>
          <w:sz w:val="28"/>
          <w:szCs w:val="28"/>
          <w:rtl/>
        </w:rPr>
        <w:t>ديكاتس</w:t>
      </w:r>
      <w:proofErr w:type="spellEnd"/>
      <w:r w:rsidRPr="008E26A1">
        <w:rPr>
          <w:rFonts w:asciiTheme="majorBidi" w:eastAsia="Arial" w:hAnsiTheme="majorBidi" w:cstheme="majorBidi"/>
          <w:sz w:val="28"/>
          <w:szCs w:val="28"/>
          <w:rtl/>
        </w:rPr>
        <w:t xml:space="preserve">، </w:t>
      </w:r>
      <w:proofErr w:type="gramStart"/>
      <w:r w:rsidRPr="008E26A1">
        <w:rPr>
          <w:rFonts w:asciiTheme="majorBidi" w:eastAsia="Arial" w:hAnsiTheme="majorBidi" w:cstheme="majorBidi"/>
          <w:sz w:val="28"/>
          <w:szCs w:val="28"/>
          <w:rtl/>
        </w:rPr>
        <w:t>ت. ،</w:t>
      </w:r>
      <w:proofErr w:type="gramEnd"/>
      <w:r w:rsidRPr="008E26A1">
        <w:rPr>
          <w:rFonts w:asciiTheme="majorBidi" w:eastAsia="Arial" w:hAnsiTheme="majorBidi" w:cstheme="majorBidi"/>
          <w:sz w:val="28"/>
          <w:szCs w:val="28"/>
          <w:rtl/>
        </w:rPr>
        <w:t xml:space="preserve"> </w:t>
      </w:r>
      <w:proofErr w:type="spellStart"/>
      <w:r w:rsidRPr="008E26A1">
        <w:rPr>
          <w:rFonts w:asciiTheme="majorBidi" w:eastAsia="Arial" w:hAnsiTheme="majorBidi" w:cstheme="majorBidi"/>
          <w:sz w:val="28"/>
          <w:szCs w:val="28"/>
          <w:rtl/>
        </w:rPr>
        <w:t>سليجبر</w:t>
      </w:r>
      <w:proofErr w:type="spellEnd"/>
      <w:r w:rsidRPr="008E26A1">
        <w:rPr>
          <w:rFonts w:asciiTheme="majorBidi" w:eastAsia="Arial" w:hAnsiTheme="majorBidi" w:cstheme="majorBidi"/>
          <w:sz w:val="28"/>
          <w:szCs w:val="28"/>
          <w:rtl/>
        </w:rPr>
        <w:t xml:space="preserve">، إتش بي </w:t>
      </w:r>
      <w:proofErr w:type="spellStart"/>
      <w:r w:rsidRPr="008E26A1">
        <w:rPr>
          <w:rFonts w:asciiTheme="majorBidi" w:eastAsia="Arial" w:hAnsiTheme="majorBidi" w:cstheme="majorBidi"/>
          <w:sz w:val="28"/>
          <w:szCs w:val="28"/>
          <w:rtl/>
        </w:rPr>
        <w:t>وفيلتهويس</w:t>
      </w:r>
      <w:proofErr w:type="spellEnd"/>
      <w:r w:rsidRPr="008E26A1">
        <w:rPr>
          <w:rFonts w:asciiTheme="majorBidi" w:eastAsia="Arial" w:hAnsiTheme="majorBidi" w:cstheme="majorBidi"/>
          <w:sz w:val="28"/>
          <w:szCs w:val="28"/>
          <w:rtl/>
        </w:rPr>
        <w:t xml:space="preserve">، ب. زيادة استخدام توكسين </w:t>
      </w:r>
      <w:proofErr w:type="spellStart"/>
      <w:r w:rsidRPr="008E26A1">
        <w:rPr>
          <w:rFonts w:asciiTheme="majorBidi" w:eastAsia="Arial" w:hAnsiTheme="majorBidi" w:cstheme="majorBidi"/>
          <w:sz w:val="28"/>
          <w:szCs w:val="28"/>
          <w:rtl/>
        </w:rPr>
        <w:t>البوتولينوم</w:t>
      </w:r>
      <w:proofErr w:type="spellEnd"/>
      <w:r w:rsidRPr="008E26A1">
        <w:rPr>
          <w:rFonts w:asciiTheme="majorBidi" w:eastAsia="Arial" w:hAnsiTheme="majorBidi" w:cstheme="majorBidi"/>
          <w:sz w:val="28"/>
          <w:szCs w:val="28"/>
          <w:rtl/>
        </w:rPr>
        <w:t xml:space="preserve"> وحشو حمض </w:t>
      </w:r>
      <w:proofErr w:type="spellStart"/>
      <w:r w:rsidRPr="008E26A1">
        <w:rPr>
          <w:rFonts w:asciiTheme="majorBidi" w:eastAsia="Arial" w:hAnsiTheme="majorBidi" w:cstheme="majorBidi"/>
          <w:sz w:val="28"/>
          <w:szCs w:val="28"/>
          <w:rtl/>
        </w:rPr>
        <w:t>الهيالورونيكس</w:t>
      </w:r>
      <w:proofErr w:type="spellEnd"/>
      <w:r w:rsidRPr="008E26A1">
        <w:rPr>
          <w:rFonts w:asciiTheme="majorBidi" w:eastAsia="Arial" w:hAnsiTheme="majorBidi" w:cstheme="majorBidi"/>
          <w:sz w:val="28"/>
          <w:szCs w:val="28"/>
          <w:rtl/>
        </w:rPr>
        <w:t xml:space="preserve"> في الشباب البالغين. مجلة الأكاديمية الأوروبية للأمراض الجلدية </w:t>
      </w:r>
      <w:proofErr w:type="spellStart"/>
      <w:proofErr w:type="gramStart"/>
      <w:r w:rsidRPr="008E26A1">
        <w:rPr>
          <w:rFonts w:asciiTheme="majorBidi" w:eastAsia="Arial" w:hAnsiTheme="majorBidi" w:cstheme="majorBidi"/>
          <w:sz w:val="28"/>
          <w:szCs w:val="28"/>
          <w:rtl/>
        </w:rPr>
        <w:t>والتنانيرية</w:t>
      </w:r>
      <w:proofErr w:type="spellEnd"/>
      <w:r w:rsidRPr="008E26A1">
        <w:rPr>
          <w:rFonts w:asciiTheme="majorBidi" w:eastAsia="Arial" w:hAnsiTheme="majorBidi" w:cstheme="majorBidi"/>
          <w:sz w:val="28"/>
          <w:szCs w:val="28"/>
          <w:rtl/>
        </w:rPr>
        <w:t xml:space="preserve"> .</w:t>
      </w:r>
      <w:proofErr w:type="gramEnd"/>
      <w:r w:rsidRPr="008E26A1">
        <w:rPr>
          <w:rFonts w:asciiTheme="majorBidi" w:eastAsia="Sakkal Majalla" w:hAnsiTheme="majorBidi" w:cstheme="majorBidi"/>
          <w:sz w:val="28"/>
          <w:szCs w:val="28"/>
          <w:rtl/>
        </w:rPr>
        <w:t xml:space="preserve">  </w:t>
      </w:r>
    </w:p>
    <w:p w:rsidR="00A01FAB" w:rsidRPr="008E26A1" w:rsidRDefault="00550389">
      <w:pPr>
        <w:spacing w:after="172"/>
        <w:ind w:left="74" w:hanging="10"/>
        <w:jc w:val="left"/>
        <w:rPr>
          <w:rFonts w:asciiTheme="majorBidi" w:hAnsiTheme="majorBidi" w:cstheme="majorBidi"/>
          <w:sz w:val="28"/>
          <w:szCs w:val="28"/>
        </w:rPr>
      </w:pPr>
      <w:r w:rsidRPr="008E26A1">
        <w:rPr>
          <w:rFonts w:asciiTheme="majorBidi" w:hAnsiTheme="majorBidi" w:cstheme="majorBidi"/>
          <w:b/>
          <w:bCs/>
          <w:sz w:val="28"/>
          <w:szCs w:val="28"/>
        </w:rPr>
        <w:t>5</w:t>
      </w:r>
      <w:r w:rsidRPr="008E26A1">
        <w:rPr>
          <w:rFonts w:asciiTheme="majorBidi" w:eastAsia="Arial" w:hAnsiTheme="majorBidi" w:cstheme="majorBidi"/>
          <w:b/>
          <w:bCs/>
          <w:sz w:val="28"/>
          <w:szCs w:val="28"/>
          <w:rtl/>
        </w:rPr>
        <w:t>-السعودي، فهد</w:t>
      </w:r>
      <w:proofErr w:type="gramStart"/>
      <w:r w:rsidRPr="008E26A1">
        <w:rPr>
          <w:rFonts w:asciiTheme="majorBidi" w:hAnsiTheme="majorBidi" w:cstheme="majorBidi"/>
          <w:sz w:val="28"/>
          <w:szCs w:val="28"/>
          <w:rtl/>
        </w:rPr>
        <w:t xml:space="preserve">" </w:t>
      </w:r>
      <w:r w:rsidRPr="008E26A1">
        <w:rPr>
          <w:rFonts w:asciiTheme="majorBidi" w:hAnsiTheme="majorBidi" w:cstheme="majorBidi"/>
          <w:b/>
          <w:bCs/>
          <w:sz w:val="28"/>
          <w:szCs w:val="28"/>
          <w:rtl/>
        </w:rPr>
        <w:t>.</w:t>
      </w:r>
      <w:proofErr w:type="gramEnd"/>
      <w:r w:rsidRPr="008E26A1">
        <w:rPr>
          <w:rFonts w:asciiTheme="majorBidi" w:hAnsiTheme="majorBidi" w:cstheme="majorBidi"/>
          <w:b/>
          <w:bCs/>
          <w:sz w:val="28"/>
          <w:szCs w:val="28"/>
          <w:rtl/>
        </w:rPr>
        <w:t>(</w:t>
      </w:r>
      <w:r w:rsidRPr="008E26A1">
        <w:rPr>
          <w:rFonts w:asciiTheme="majorBidi" w:hAnsiTheme="majorBidi" w:cstheme="majorBidi"/>
          <w:b/>
          <w:bCs/>
          <w:sz w:val="28"/>
          <w:szCs w:val="28"/>
        </w:rPr>
        <w:t>8102</w:t>
      </w:r>
      <w:r w:rsidRPr="008E26A1">
        <w:rPr>
          <w:rFonts w:asciiTheme="majorBidi" w:hAnsiTheme="majorBidi" w:cstheme="majorBidi"/>
          <w:b/>
          <w:bCs/>
          <w:sz w:val="28"/>
          <w:szCs w:val="28"/>
          <w:rtl/>
        </w:rPr>
        <w:t xml:space="preserve">) </w:t>
      </w:r>
      <w:r w:rsidRPr="008E26A1">
        <w:rPr>
          <w:rFonts w:asciiTheme="majorBidi" w:eastAsia="Arial" w:hAnsiTheme="majorBidi" w:cstheme="majorBidi"/>
          <w:sz w:val="28"/>
          <w:szCs w:val="28"/>
          <w:rtl/>
        </w:rPr>
        <w:t>الأمراض الجلدية والعلاج الطبي: أسس وتجارب". دار المعرفة</w:t>
      </w:r>
      <w:r w:rsidRPr="008E26A1">
        <w:rPr>
          <w:rFonts w:asciiTheme="majorBidi" w:hAnsiTheme="majorBidi" w:cstheme="majorBidi"/>
          <w:sz w:val="28"/>
          <w:szCs w:val="28"/>
          <w:rtl/>
        </w:rPr>
        <w:t>.</w:t>
      </w:r>
      <w:r w:rsidRPr="008E26A1">
        <w:rPr>
          <w:rFonts w:asciiTheme="majorBidi" w:eastAsia="Arial" w:hAnsiTheme="majorBidi" w:cstheme="majorBidi"/>
          <w:sz w:val="28"/>
          <w:szCs w:val="28"/>
          <w:rtl/>
        </w:rPr>
        <w:t xml:space="preserve"> </w:t>
      </w:r>
    </w:p>
    <w:p w:rsidR="00A01FAB" w:rsidRPr="008E26A1" w:rsidRDefault="00550389">
      <w:pPr>
        <w:spacing w:after="172"/>
        <w:ind w:left="74" w:hanging="10"/>
        <w:jc w:val="left"/>
        <w:rPr>
          <w:rFonts w:asciiTheme="majorBidi" w:hAnsiTheme="majorBidi" w:cstheme="majorBidi"/>
          <w:sz w:val="28"/>
          <w:szCs w:val="28"/>
        </w:rPr>
      </w:pPr>
      <w:r w:rsidRPr="008E26A1">
        <w:rPr>
          <w:rFonts w:asciiTheme="majorBidi" w:hAnsiTheme="majorBidi" w:cstheme="majorBidi"/>
          <w:b/>
          <w:bCs/>
          <w:sz w:val="28"/>
          <w:szCs w:val="28"/>
        </w:rPr>
        <w:t>6</w:t>
      </w:r>
      <w:r w:rsidRPr="008E26A1">
        <w:rPr>
          <w:rFonts w:asciiTheme="majorBidi" w:eastAsia="Arial" w:hAnsiTheme="majorBidi" w:cstheme="majorBidi"/>
          <w:b/>
          <w:bCs/>
          <w:sz w:val="28"/>
          <w:szCs w:val="28"/>
          <w:rtl/>
        </w:rPr>
        <w:t>-الحربي ،عبد الله</w:t>
      </w:r>
      <w:proofErr w:type="gramStart"/>
      <w:r w:rsidRPr="008E26A1">
        <w:rPr>
          <w:rFonts w:asciiTheme="majorBidi" w:hAnsiTheme="majorBidi" w:cstheme="majorBidi"/>
          <w:sz w:val="28"/>
          <w:szCs w:val="28"/>
          <w:rtl/>
        </w:rPr>
        <w:t xml:space="preserve">" </w:t>
      </w:r>
      <w:r w:rsidRPr="008E26A1">
        <w:rPr>
          <w:rFonts w:asciiTheme="majorBidi" w:hAnsiTheme="majorBidi" w:cstheme="majorBidi"/>
          <w:b/>
          <w:bCs/>
          <w:sz w:val="28"/>
          <w:szCs w:val="28"/>
          <w:rtl/>
        </w:rPr>
        <w:t>.</w:t>
      </w:r>
      <w:proofErr w:type="gramEnd"/>
      <w:r w:rsidRPr="008E26A1">
        <w:rPr>
          <w:rFonts w:asciiTheme="majorBidi" w:hAnsiTheme="majorBidi" w:cstheme="majorBidi"/>
          <w:b/>
          <w:bCs/>
          <w:sz w:val="28"/>
          <w:szCs w:val="28"/>
          <w:rtl/>
        </w:rPr>
        <w:t>(</w:t>
      </w:r>
      <w:r w:rsidRPr="008E26A1">
        <w:rPr>
          <w:rFonts w:asciiTheme="majorBidi" w:hAnsiTheme="majorBidi" w:cstheme="majorBidi"/>
          <w:b/>
          <w:bCs/>
          <w:sz w:val="28"/>
          <w:szCs w:val="28"/>
        </w:rPr>
        <w:t>0202</w:t>
      </w:r>
      <w:r w:rsidRPr="008E26A1">
        <w:rPr>
          <w:rFonts w:asciiTheme="majorBidi" w:hAnsiTheme="majorBidi" w:cstheme="majorBidi"/>
          <w:b/>
          <w:bCs/>
          <w:sz w:val="28"/>
          <w:szCs w:val="28"/>
          <w:rtl/>
        </w:rPr>
        <w:t xml:space="preserve">) </w:t>
      </w:r>
      <w:r w:rsidRPr="008E26A1">
        <w:rPr>
          <w:rFonts w:asciiTheme="majorBidi" w:eastAsia="Arial" w:hAnsiTheme="majorBidi" w:cstheme="majorBidi"/>
          <w:sz w:val="28"/>
          <w:szCs w:val="28"/>
          <w:rtl/>
        </w:rPr>
        <w:t>التجميل الطبي وأثره على الصحة النفسية". مجلة الطب التجميلي</w:t>
      </w:r>
      <w:r w:rsidRPr="008E26A1">
        <w:rPr>
          <w:rFonts w:asciiTheme="majorBidi" w:hAnsiTheme="majorBidi" w:cstheme="majorBidi"/>
          <w:sz w:val="28"/>
          <w:szCs w:val="28"/>
          <w:rtl/>
        </w:rPr>
        <w:t>.</w:t>
      </w:r>
      <w:r w:rsidRPr="008E26A1">
        <w:rPr>
          <w:rFonts w:asciiTheme="majorBidi" w:eastAsia="Arial" w:hAnsiTheme="majorBidi" w:cstheme="majorBidi"/>
          <w:sz w:val="28"/>
          <w:szCs w:val="28"/>
          <w:rtl/>
        </w:rPr>
        <w:t xml:space="preserve"> </w:t>
      </w:r>
    </w:p>
    <w:p w:rsidR="00A01FAB" w:rsidRPr="008E26A1" w:rsidRDefault="00550389">
      <w:pPr>
        <w:spacing w:after="172"/>
        <w:ind w:left="74" w:hanging="10"/>
        <w:jc w:val="left"/>
        <w:rPr>
          <w:rFonts w:asciiTheme="majorBidi" w:hAnsiTheme="majorBidi" w:cstheme="majorBidi"/>
          <w:sz w:val="28"/>
          <w:szCs w:val="28"/>
        </w:rPr>
      </w:pPr>
      <w:r w:rsidRPr="008E26A1">
        <w:rPr>
          <w:rFonts w:asciiTheme="majorBidi" w:hAnsiTheme="majorBidi" w:cstheme="majorBidi"/>
          <w:b/>
          <w:bCs/>
          <w:sz w:val="28"/>
          <w:szCs w:val="28"/>
        </w:rPr>
        <w:t>7</w:t>
      </w:r>
      <w:r w:rsidRPr="008E26A1">
        <w:rPr>
          <w:rFonts w:asciiTheme="majorBidi" w:eastAsia="Arial" w:hAnsiTheme="majorBidi" w:cstheme="majorBidi"/>
          <w:b/>
          <w:bCs/>
          <w:sz w:val="28"/>
          <w:szCs w:val="28"/>
          <w:rtl/>
        </w:rPr>
        <w:t>-السماري، أمل</w:t>
      </w:r>
      <w:proofErr w:type="gramStart"/>
      <w:r w:rsidRPr="008E26A1">
        <w:rPr>
          <w:rFonts w:asciiTheme="majorBidi" w:hAnsiTheme="majorBidi" w:cstheme="majorBidi"/>
          <w:sz w:val="28"/>
          <w:szCs w:val="28"/>
          <w:rtl/>
        </w:rPr>
        <w:t xml:space="preserve">" </w:t>
      </w:r>
      <w:r w:rsidRPr="008E26A1">
        <w:rPr>
          <w:rFonts w:asciiTheme="majorBidi" w:hAnsiTheme="majorBidi" w:cstheme="majorBidi"/>
          <w:b/>
          <w:bCs/>
          <w:sz w:val="28"/>
          <w:szCs w:val="28"/>
          <w:rtl/>
        </w:rPr>
        <w:t>.</w:t>
      </w:r>
      <w:proofErr w:type="gramEnd"/>
      <w:r w:rsidRPr="008E26A1">
        <w:rPr>
          <w:rFonts w:asciiTheme="majorBidi" w:hAnsiTheme="majorBidi" w:cstheme="majorBidi"/>
          <w:b/>
          <w:bCs/>
          <w:sz w:val="28"/>
          <w:szCs w:val="28"/>
          <w:rtl/>
        </w:rPr>
        <w:t>(</w:t>
      </w:r>
      <w:r w:rsidRPr="008E26A1">
        <w:rPr>
          <w:rFonts w:asciiTheme="majorBidi" w:hAnsiTheme="majorBidi" w:cstheme="majorBidi"/>
          <w:b/>
          <w:bCs/>
          <w:sz w:val="28"/>
          <w:szCs w:val="28"/>
        </w:rPr>
        <w:t>9102</w:t>
      </w:r>
      <w:r w:rsidRPr="008E26A1">
        <w:rPr>
          <w:rFonts w:asciiTheme="majorBidi" w:hAnsiTheme="majorBidi" w:cstheme="majorBidi"/>
          <w:b/>
          <w:bCs/>
          <w:sz w:val="28"/>
          <w:szCs w:val="28"/>
          <w:rtl/>
        </w:rPr>
        <w:t xml:space="preserve">) </w:t>
      </w:r>
      <w:r w:rsidRPr="008E26A1">
        <w:rPr>
          <w:rFonts w:asciiTheme="majorBidi" w:eastAsia="Arial" w:hAnsiTheme="majorBidi" w:cstheme="majorBidi"/>
          <w:sz w:val="28"/>
          <w:szCs w:val="28"/>
          <w:rtl/>
        </w:rPr>
        <w:t>مراكز التجميل: الاتجاهات الحديثة في علاج مشاكل البشرة". منشورات العلوم الصحية</w:t>
      </w:r>
      <w:r w:rsidRPr="008E26A1">
        <w:rPr>
          <w:rFonts w:asciiTheme="majorBidi" w:hAnsiTheme="majorBidi" w:cstheme="majorBidi"/>
          <w:sz w:val="28"/>
          <w:szCs w:val="28"/>
          <w:rtl/>
        </w:rPr>
        <w:t>.</w:t>
      </w:r>
      <w:r w:rsidRPr="008E26A1">
        <w:rPr>
          <w:rFonts w:asciiTheme="majorBidi" w:eastAsia="Arial" w:hAnsiTheme="majorBidi" w:cstheme="majorBidi"/>
          <w:sz w:val="28"/>
          <w:szCs w:val="28"/>
          <w:rtl/>
        </w:rPr>
        <w:t xml:space="preserve"> </w:t>
      </w:r>
    </w:p>
    <w:p w:rsidR="00A01FAB" w:rsidRPr="008E26A1" w:rsidRDefault="00550389">
      <w:pPr>
        <w:numPr>
          <w:ilvl w:val="0"/>
          <w:numId w:val="14"/>
        </w:numPr>
        <w:spacing w:after="172"/>
        <w:ind w:hanging="247"/>
        <w:jc w:val="left"/>
        <w:rPr>
          <w:rFonts w:asciiTheme="majorBidi" w:hAnsiTheme="majorBidi" w:cstheme="majorBidi"/>
          <w:sz w:val="28"/>
          <w:szCs w:val="28"/>
        </w:rPr>
      </w:pPr>
      <w:r w:rsidRPr="008E26A1">
        <w:rPr>
          <w:rFonts w:asciiTheme="majorBidi" w:eastAsia="Arial" w:hAnsiTheme="majorBidi" w:cstheme="majorBidi"/>
          <w:b/>
          <w:bCs/>
          <w:sz w:val="28"/>
          <w:szCs w:val="28"/>
          <w:rtl/>
        </w:rPr>
        <w:t>العمري، يوسف</w:t>
      </w:r>
      <w:proofErr w:type="gramStart"/>
      <w:r w:rsidRPr="008E26A1">
        <w:rPr>
          <w:rFonts w:asciiTheme="majorBidi" w:hAnsiTheme="majorBidi" w:cstheme="majorBidi"/>
          <w:sz w:val="28"/>
          <w:szCs w:val="28"/>
          <w:rtl/>
        </w:rPr>
        <w:t xml:space="preserve">" </w:t>
      </w:r>
      <w:r w:rsidRPr="008E26A1">
        <w:rPr>
          <w:rFonts w:asciiTheme="majorBidi" w:hAnsiTheme="majorBidi" w:cstheme="majorBidi"/>
          <w:b/>
          <w:bCs/>
          <w:sz w:val="28"/>
          <w:szCs w:val="28"/>
          <w:rtl/>
        </w:rPr>
        <w:t>.</w:t>
      </w:r>
      <w:proofErr w:type="gramEnd"/>
      <w:r w:rsidRPr="008E26A1">
        <w:rPr>
          <w:rFonts w:asciiTheme="majorBidi" w:hAnsiTheme="majorBidi" w:cstheme="majorBidi"/>
          <w:b/>
          <w:bCs/>
          <w:sz w:val="28"/>
          <w:szCs w:val="28"/>
          <w:rtl/>
        </w:rPr>
        <w:t>(</w:t>
      </w:r>
      <w:r w:rsidRPr="008E26A1">
        <w:rPr>
          <w:rFonts w:asciiTheme="majorBidi" w:hAnsiTheme="majorBidi" w:cstheme="majorBidi"/>
          <w:b/>
          <w:bCs/>
          <w:sz w:val="28"/>
          <w:szCs w:val="28"/>
        </w:rPr>
        <w:t>1202</w:t>
      </w:r>
      <w:r w:rsidRPr="008E26A1">
        <w:rPr>
          <w:rFonts w:asciiTheme="majorBidi" w:hAnsiTheme="majorBidi" w:cstheme="majorBidi"/>
          <w:b/>
          <w:bCs/>
          <w:sz w:val="28"/>
          <w:szCs w:val="28"/>
          <w:rtl/>
        </w:rPr>
        <w:t xml:space="preserve">) </w:t>
      </w:r>
      <w:r w:rsidRPr="008E26A1">
        <w:rPr>
          <w:rFonts w:asciiTheme="majorBidi" w:eastAsia="Arial" w:hAnsiTheme="majorBidi" w:cstheme="majorBidi"/>
          <w:sz w:val="28"/>
          <w:szCs w:val="28"/>
          <w:rtl/>
        </w:rPr>
        <w:t>الممارسات الطبية الحديثة في علاج الأمراض الجلدية." دار الفكر الطبي</w:t>
      </w:r>
      <w:r w:rsidRPr="008E26A1">
        <w:rPr>
          <w:rFonts w:asciiTheme="majorBidi" w:hAnsiTheme="majorBidi" w:cstheme="majorBidi"/>
          <w:sz w:val="28"/>
          <w:szCs w:val="28"/>
          <w:rtl/>
        </w:rPr>
        <w:t>.</w:t>
      </w:r>
      <w:r w:rsidRPr="008E26A1">
        <w:rPr>
          <w:rFonts w:asciiTheme="majorBidi" w:eastAsia="Arial" w:hAnsiTheme="majorBidi" w:cstheme="majorBidi"/>
          <w:sz w:val="28"/>
          <w:szCs w:val="28"/>
          <w:rtl/>
        </w:rPr>
        <w:t xml:space="preserve"> </w:t>
      </w:r>
    </w:p>
    <w:p w:rsidR="00A01FAB" w:rsidRPr="008E26A1" w:rsidRDefault="00550389">
      <w:pPr>
        <w:numPr>
          <w:ilvl w:val="0"/>
          <w:numId w:val="14"/>
        </w:numPr>
        <w:spacing w:after="172"/>
        <w:ind w:hanging="247"/>
        <w:jc w:val="left"/>
        <w:rPr>
          <w:rFonts w:asciiTheme="majorBidi" w:hAnsiTheme="majorBidi" w:cstheme="majorBidi"/>
          <w:sz w:val="28"/>
          <w:szCs w:val="28"/>
        </w:rPr>
      </w:pPr>
      <w:r w:rsidRPr="008E26A1">
        <w:rPr>
          <w:rFonts w:asciiTheme="majorBidi" w:eastAsia="Arial" w:hAnsiTheme="majorBidi" w:cstheme="majorBidi"/>
          <w:b/>
          <w:bCs/>
          <w:sz w:val="28"/>
          <w:szCs w:val="28"/>
          <w:rtl/>
        </w:rPr>
        <w:t>مركز التجميل الدولي</w:t>
      </w:r>
      <w:proofErr w:type="gramStart"/>
      <w:r w:rsidRPr="008E26A1">
        <w:rPr>
          <w:rFonts w:asciiTheme="majorBidi" w:hAnsiTheme="majorBidi" w:cstheme="majorBidi"/>
          <w:sz w:val="28"/>
          <w:szCs w:val="28"/>
          <w:rtl/>
        </w:rPr>
        <w:t xml:space="preserve">" </w:t>
      </w:r>
      <w:r w:rsidRPr="008E26A1">
        <w:rPr>
          <w:rFonts w:asciiTheme="majorBidi" w:hAnsiTheme="majorBidi" w:cstheme="majorBidi"/>
          <w:b/>
          <w:bCs/>
          <w:sz w:val="28"/>
          <w:szCs w:val="28"/>
          <w:rtl/>
        </w:rPr>
        <w:t>.</w:t>
      </w:r>
      <w:proofErr w:type="gramEnd"/>
      <w:r w:rsidRPr="008E26A1">
        <w:rPr>
          <w:rFonts w:asciiTheme="majorBidi" w:hAnsiTheme="majorBidi" w:cstheme="majorBidi"/>
          <w:b/>
          <w:bCs/>
          <w:sz w:val="28"/>
          <w:szCs w:val="28"/>
          <w:rtl/>
        </w:rPr>
        <w:t>(</w:t>
      </w:r>
      <w:r w:rsidRPr="008E26A1">
        <w:rPr>
          <w:rFonts w:asciiTheme="majorBidi" w:hAnsiTheme="majorBidi" w:cstheme="majorBidi"/>
          <w:b/>
          <w:bCs/>
          <w:sz w:val="28"/>
          <w:szCs w:val="28"/>
        </w:rPr>
        <w:t>2202</w:t>
      </w:r>
      <w:r w:rsidRPr="008E26A1">
        <w:rPr>
          <w:rFonts w:asciiTheme="majorBidi" w:hAnsiTheme="majorBidi" w:cstheme="majorBidi"/>
          <w:b/>
          <w:bCs/>
          <w:sz w:val="28"/>
          <w:szCs w:val="28"/>
          <w:rtl/>
        </w:rPr>
        <w:t xml:space="preserve">) </w:t>
      </w:r>
      <w:r w:rsidRPr="008E26A1">
        <w:rPr>
          <w:rFonts w:asciiTheme="majorBidi" w:eastAsia="Arial" w:hAnsiTheme="majorBidi" w:cstheme="majorBidi"/>
          <w:sz w:val="28"/>
          <w:szCs w:val="28"/>
          <w:rtl/>
        </w:rPr>
        <w:t>تطور مراكز الجلد والتجميل في العصر الحديث". المجلة الدولية لأبحاث الجلد</w:t>
      </w:r>
      <w:r w:rsidRPr="008E26A1">
        <w:rPr>
          <w:rFonts w:asciiTheme="majorBidi" w:hAnsiTheme="majorBidi" w:cstheme="majorBidi"/>
          <w:sz w:val="28"/>
          <w:szCs w:val="28"/>
          <w:rtl/>
        </w:rPr>
        <w:t>.</w:t>
      </w:r>
      <w:r w:rsidRPr="008E26A1">
        <w:rPr>
          <w:rFonts w:asciiTheme="majorBidi" w:eastAsia="Arial" w:hAnsiTheme="majorBidi" w:cstheme="majorBidi"/>
          <w:sz w:val="28"/>
          <w:szCs w:val="28"/>
          <w:rtl/>
        </w:rPr>
        <w:t xml:space="preserve"> </w:t>
      </w:r>
    </w:p>
    <w:p w:rsidR="00A01FAB" w:rsidRPr="008E26A1" w:rsidRDefault="00550389">
      <w:pPr>
        <w:bidi w:val="0"/>
        <w:ind w:right="137"/>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pPr>
        <w:bidi w:val="0"/>
        <w:spacing w:after="158"/>
        <w:ind w:right="137"/>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pPr>
        <w:bidi w:val="0"/>
        <w:ind w:right="137"/>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pPr>
        <w:bidi w:val="0"/>
        <w:spacing w:after="158"/>
        <w:ind w:right="137"/>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A01FAB" w:rsidRPr="008E26A1" w:rsidRDefault="00550389">
      <w:pPr>
        <w:bidi w:val="0"/>
        <w:ind w:right="137"/>
        <w:rPr>
          <w:rFonts w:asciiTheme="majorBidi" w:hAnsiTheme="majorBidi" w:cstheme="majorBidi"/>
          <w:sz w:val="28"/>
          <w:szCs w:val="28"/>
        </w:rPr>
      </w:pPr>
      <w:r w:rsidRPr="008E26A1">
        <w:rPr>
          <w:rFonts w:asciiTheme="majorBidi" w:eastAsia="Arial" w:hAnsiTheme="majorBidi" w:cstheme="majorBidi"/>
          <w:sz w:val="28"/>
          <w:szCs w:val="28"/>
        </w:rPr>
        <w:t xml:space="preserve"> </w:t>
      </w:r>
    </w:p>
    <w:p w:rsidR="00E1246C" w:rsidRPr="008E26A1" w:rsidRDefault="00E1246C" w:rsidP="00E1246C">
      <w:pPr>
        <w:bidi w:val="0"/>
        <w:spacing w:after="158"/>
        <w:ind w:right="137"/>
        <w:rPr>
          <w:rFonts w:asciiTheme="majorBidi" w:eastAsia="Arial" w:hAnsiTheme="majorBidi" w:cstheme="majorBidi"/>
          <w:sz w:val="28"/>
          <w:szCs w:val="28"/>
          <w:rtl/>
        </w:rPr>
      </w:pPr>
    </w:p>
    <w:p w:rsidR="00E1246C" w:rsidRDefault="00E1246C" w:rsidP="0029080E">
      <w:pPr>
        <w:bidi w:val="0"/>
        <w:spacing w:after="158"/>
        <w:ind w:right="137"/>
        <w:jc w:val="both"/>
        <w:rPr>
          <w:rtl/>
        </w:rPr>
      </w:pPr>
      <w:bookmarkStart w:id="0" w:name="_GoBack"/>
      <w:bookmarkEnd w:id="0"/>
    </w:p>
    <w:p w:rsidR="00E1246C" w:rsidRDefault="00E1246C" w:rsidP="00E1246C">
      <w:pPr>
        <w:bidi w:val="0"/>
        <w:spacing w:after="158"/>
        <w:ind w:right="137"/>
        <w:rPr>
          <w:rtl/>
        </w:rPr>
      </w:pPr>
    </w:p>
    <w:p w:rsidR="00E1246C" w:rsidRPr="008E26A1" w:rsidRDefault="00E1246C" w:rsidP="008E26A1">
      <w:pPr>
        <w:bidi w:val="0"/>
        <w:spacing w:after="158"/>
        <w:ind w:right="137"/>
        <w:rPr>
          <w:rFonts w:asciiTheme="majorBidi" w:hAnsiTheme="majorBidi" w:cstheme="majorBidi"/>
          <w:color w:val="4472C4" w:themeColor="accent1"/>
          <w:sz w:val="28"/>
          <w:szCs w:val="28"/>
          <w:rtl/>
        </w:rPr>
      </w:pPr>
      <w:r w:rsidRPr="008E26A1">
        <w:rPr>
          <w:rFonts w:asciiTheme="majorBidi" w:hAnsiTheme="majorBidi" w:cstheme="majorBidi"/>
          <w:color w:val="4472C4" w:themeColor="accent1"/>
          <w:sz w:val="28"/>
          <w:szCs w:val="28"/>
          <w:rtl/>
        </w:rPr>
        <w:lastRenderedPageBreak/>
        <w:t>الاستبيان</w:t>
      </w:r>
    </w:p>
    <w:p w:rsidR="00E1246C" w:rsidRDefault="00E1246C" w:rsidP="008E26A1">
      <w:pPr>
        <w:pStyle w:val="Title"/>
        <w:jc w:val="right"/>
      </w:pPr>
      <w:r>
        <w:rPr>
          <w:rtl/>
        </w:rPr>
        <w:t>استبيان رضا المستخدمين عن خدمات مركز طبي لأمراض الجلد والتجميل</w:t>
      </w:r>
    </w:p>
    <w:p w:rsidR="00E1246C" w:rsidRDefault="00E1246C" w:rsidP="00E1246C">
      <w:pPr>
        <w:pStyle w:val="Heading1"/>
        <w:bidi w:val="0"/>
      </w:pPr>
      <w:r>
        <w:rPr>
          <w:rtl/>
        </w:rPr>
        <w:t>أولاً: البيانات الديموغرافية</w:t>
      </w:r>
    </w:p>
    <w:p w:rsidR="00E1246C" w:rsidRDefault="00E1246C" w:rsidP="00E1246C">
      <w:pPr>
        <w:bidi w:val="0"/>
      </w:pPr>
      <w:r>
        <w:t xml:space="preserve">1. </w:t>
      </w:r>
      <w:r>
        <w:rPr>
          <w:rtl/>
        </w:rPr>
        <w:t>الجنس</w:t>
      </w:r>
      <w:r>
        <w:t>:</w:t>
      </w:r>
      <w:r>
        <w:br/>
      </w:r>
      <w:r>
        <w:rPr>
          <w:rFonts w:ascii="Segoe UI Symbol" w:hAnsi="Segoe UI Symbol" w:cs="Segoe UI Symbol"/>
        </w:rPr>
        <w:t>☐</w:t>
      </w:r>
      <w:r>
        <w:t xml:space="preserve"> </w:t>
      </w:r>
      <w:r>
        <w:rPr>
          <w:rtl/>
        </w:rPr>
        <w:t>ذكر</w:t>
      </w:r>
      <w:r>
        <w:t> </w:t>
      </w:r>
      <w:r>
        <w:t> </w:t>
      </w:r>
      <w:r>
        <w:t> </w:t>
      </w:r>
      <w:r>
        <w:rPr>
          <w:rFonts w:ascii="Segoe UI Symbol" w:hAnsi="Segoe UI Symbol" w:cs="Segoe UI Symbol"/>
        </w:rPr>
        <w:t>☐</w:t>
      </w:r>
      <w:r>
        <w:t xml:space="preserve"> </w:t>
      </w:r>
      <w:r>
        <w:rPr>
          <w:rtl/>
        </w:rPr>
        <w:t>أنثى</w:t>
      </w:r>
    </w:p>
    <w:p w:rsidR="00E1246C" w:rsidRDefault="00E1246C" w:rsidP="00E1246C">
      <w:pPr>
        <w:bidi w:val="0"/>
      </w:pPr>
      <w:r>
        <w:t xml:space="preserve">2. </w:t>
      </w:r>
      <w:r>
        <w:rPr>
          <w:rtl/>
        </w:rPr>
        <w:t>العمر</w:t>
      </w:r>
      <w:r>
        <w:t>:</w:t>
      </w:r>
      <w:r>
        <w:br/>
      </w:r>
      <w:r>
        <w:rPr>
          <w:rFonts w:ascii="Segoe UI Symbol" w:hAnsi="Segoe UI Symbol" w:cs="Segoe UI Symbol"/>
        </w:rPr>
        <w:t>☐</w:t>
      </w:r>
      <w:r>
        <w:t xml:space="preserve"> </w:t>
      </w:r>
      <w:r>
        <w:rPr>
          <w:rtl/>
        </w:rPr>
        <w:t>أقل من 20</w:t>
      </w:r>
      <w:r>
        <w:t> </w:t>
      </w:r>
      <w:r>
        <w:rPr>
          <w:rFonts w:ascii="Segoe UI Symbol" w:hAnsi="Segoe UI Symbol" w:cs="Segoe UI Symbol"/>
        </w:rPr>
        <w:t>☐</w:t>
      </w:r>
      <w:r>
        <w:t xml:space="preserve"> 20-30</w:t>
      </w:r>
      <w:r>
        <w:t> </w:t>
      </w:r>
      <w:r>
        <w:rPr>
          <w:rFonts w:ascii="Segoe UI Symbol" w:hAnsi="Segoe UI Symbol" w:cs="Segoe UI Symbol"/>
        </w:rPr>
        <w:t>☐</w:t>
      </w:r>
      <w:r>
        <w:t xml:space="preserve"> 31-40</w:t>
      </w:r>
      <w:r>
        <w:t> </w:t>
      </w:r>
      <w:r>
        <w:rPr>
          <w:rFonts w:ascii="Segoe UI Symbol" w:hAnsi="Segoe UI Symbol" w:cs="Segoe UI Symbol"/>
        </w:rPr>
        <w:t>☐</w:t>
      </w:r>
      <w:r>
        <w:t xml:space="preserve"> 41-50</w:t>
      </w:r>
      <w:r>
        <w:t> </w:t>
      </w:r>
      <w:r>
        <w:rPr>
          <w:rFonts w:ascii="Segoe UI Symbol" w:hAnsi="Segoe UI Symbol" w:cs="Segoe UI Symbol"/>
        </w:rPr>
        <w:t>☐</w:t>
      </w:r>
      <w:r>
        <w:t xml:space="preserve"> </w:t>
      </w:r>
      <w:r>
        <w:rPr>
          <w:rtl/>
        </w:rPr>
        <w:t>أكثر من 50</w:t>
      </w:r>
    </w:p>
    <w:p w:rsidR="00E1246C" w:rsidRDefault="00E1246C" w:rsidP="00E1246C">
      <w:pPr>
        <w:bidi w:val="0"/>
      </w:pPr>
      <w:r>
        <w:t xml:space="preserve">3. </w:t>
      </w:r>
      <w:r>
        <w:rPr>
          <w:rtl/>
        </w:rPr>
        <w:t>هل سبق لك زيارة هذا المركز؟</w:t>
      </w:r>
      <w:r>
        <w:br/>
      </w:r>
      <w:r>
        <w:rPr>
          <w:rFonts w:ascii="Segoe UI Symbol" w:hAnsi="Segoe UI Symbol" w:cs="Segoe UI Symbol"/>
        </w:rPr>
        <w:t>☐</w:t>
      </w:r>
      <w:r>
        <w:t xml:space="preserve"> </w:t>
      </w:r>
      <w:r>
        <w:rPr>
          <w:rtl/>
        </w:rPr>
        <w:t>نعم</w:t>
      </w:r>
      <w:r>
        <w:t> </w:t>
      </w:r>
      <w:r>
        <w:t> </w:t>
      </w:r>
      <w:r>
        <w:rPr>
          <w:rFonts w:ascii="Segoe UI Symbol" w:hAnsi="Segoe UI Symbol" w:cs="Segoe UI Symbol"/>
        </w:rPr>
        <w:t>☐</w:t>
      </w:r>
      <w:r>
        <w:t xml:space="preserve"> </w:t>
      </w:r>
      <w:r>
        <w:rPr>
          <w:rtl/>
        </w:rPr>
        <w:t>لا</w:t>
      </w:r>
    </w:p>
    <w:p w:rsidR="00E1246C" w:rsidRDefault="00E1246C" w:rsidP="00E1246C">
      <w:pPr>
        <w:bidi w:val="0"/>
      </w:pPr>
      <w:r>
        <w:t xml:space="preserve">4. </w:t>
      </w:r>
      <w:r>
        <w:rPr>
          <w:rtl/>
        </w:rPr>
        <w:t>كم عدد الزيارات تقريبا؟</w:t>
      </w:r>
      <w:r>
        <w:br/>
      </w:r>
      <w:r>
        <w:rPr>
          <w:rFonts w:ascii="Segoe UI Symbol" w:hAnsi="Segoe UI Symbol" w:cs="Segoe UI Symbol"/>
        </w:rPr>
        <w:t>☐</w:t>
      </w:r>
      <w:r>
        <w:t xml:space="preserve"> </w:t>
      </w:r>
      <w:r>
        <w:rPr>
          <w:rtl/>
        </w:rPr>
        <w:t>مرة واحدة</w:t>
      </w:r>
      <w:r>
        <w:t> </w:t>
      </w:r>
      <w:r>
        <w:rPr>
          <w:rFonts w:ascii="Segoe UI Symbol" w:hAnsi="Segoe UI Symbol" w:cs="Segoe UI Symbol"/>
        </w:rPr>
        <w:t>☐</w:t>
      </w:r>
      <w:r>
        <w:t xml:space="preserve"> 2-3 </w:t>
      </w:r>
      <w:r>
        <w:rPr>
          <w:rtl/>
        </w:rPr>
        <w:t>مرات</w:t>
      </w:r>
      <w:r>
        <w:t> </w:t>
      </w:r>
      <w:r>
        <w:rPr>
          <w:rFonts w:ascii="Segoe UI Symbol" w:hAnsi="Segoe UI Symbol" w:cs="Segoe UI Symbol"/>
        </w:rPr>
        <w:t>☐</w:t>
      </w:r>
      <w:r>
        <w:t xml:space="preserve"> </w:t>
      </w:r>
      <w:r>
        <w:rPr>
          <w:rtl/>
        </w:rPr>
        <w:t>أكثر من 3 مرات</w:t>
      </w:r>
    </w:p>
    <w:p w:rsidR="00E1246C" w:rsidRDefault="00E1246C" w:rsidP="00E1246C">
      <w:pPr>
        <w:pStyle w:val="Heading1"/>
        <w:bidi w:val="0"/>
      </w:pPr>
      <w:r>
        <w:rPr>
          <w:rtl/>
        </w:rPr>
        <w:t>ثانياً: جودة الخدمة الطبية</w:t>
      </w:r>
    </w:p>
    <w:p w:rsidR="00E1246C" w:rsidRDefault="00E1246C" w:rsidP="00E1246C">
      <w:pPr>
        <w:bidi w:val="0"/>
      </w:pPr>
      <w:r>
        <w:rPr>
          <w:rtl/>
        </w:rPr>
        <w:t>يرجى تقييم العبارات التالية باستخدام المقياس التالي: 1 = لا أوافق بشدة، 5 = أوافق بشدة</w:t>
      </w:r>
    </w:p>
    <w:p w:rsidR="00E1246C" w:rsidRDefault="00E1246C" w:rsidP="00E1246C">
      <w:pPr>
        <w:bidi w:val="0"/>
      </w:pPr>
      <w:r>
        <w:t xml:space="preserve">- </w:t>
      </w:r>
      <w:r>
        <w:rPr>
          <w:rtl/>
        </w:rPr>
        <w:t>الأطباء يمتلكون الكفاءة والخبرة الكافية</w:t>
      </w:r>
      <w:r>
        <w:t>.</w:t>
      </w:r>
      <w:r>
        <w:t> </w:t>
      </w:r>
      <w:r>
        <w:t> </w:t>
      </w:r>
      <w:r>
        <w:rPr>
          <w:rFonts w:ascii="Segoe UI Symbol" w:hAnsi="Segoe UI Symbol" w:cs="Segoe UI Symbol"/>
        </w:rPr>
        <w:t>☐</w:t>
      </w:r>
      <w:r>
        <w:t xml:space="preserve"> 1</w:t>
      </w:r>
      <w:r>
        <w:t> </w:t>
      </w:r>
      <w:r>
        <w:rPr>
          <w:rFonts w:ascii="Segoe UI Symbol" w:hAnsi="Segoe UI Symbol" w:cs="Segoe UI Symbol"/>
        </w:rPr>
        <w:t>☐</w:t>
      </w:r>
      <w:r>
        <w:t xml:space="preserve"> 2</w:t>
      </w:r>
      <w:r>
        <w:t> </w:t>
      </w:r>
      <w:r>
        <w:rPr>
          <w:rFonts w:ascii="Segoe UI Symbol" w:hAnsi="Segoe UI Symbol" w:cs="Segoe UI Symbol"/>
        </w:rPr>
        <w:t>☐</w:t>
      </w:r>
      <w:r>
        <w:t xml:space="preserve"> 3</w:t>
      </w:r>
      <w:r>
        <w:t> </w:t>
      </w:r>
      <w:r>
        <w:rPr>
          <w:rFonts w:ascii="Segoe UI Symbol" w:hAnsi="Segoe UI Symbol" w:cs="Segoe UI Symbol"/>
        </w:rPr>
        <w:t>☐</w:t>
      </w:r>
      <w:r>
        <w:t xml:space="preserve"> 4</w:t>
      </w:r>
      <w:r>
        <w:t> </w:t>
      </w:r>
      <w:r>
        <w:rPr>
          <w:rFonts w:ascii="Segoe UI Symbol" w:hAnsi="Segoe UI Symbol" w:cs="Segoe UI Symbol"/>
        </w:rPr>
        <w:t>☐</w:t>
      </w:r>
      <w:r>
        <w:t xml:space="preserve"> 5</w:t>
      </w:r>
    </w:p>
    <w:p w:rsidR="00E1246C" w:rsidRDefault="00E1246C" w:rsidP="00E1246C">
      <w:pPr>
        <w:bidi w:val="0"/>
      </w:pPr>
      <w:r>
        <w:t xml:space="preserve">- </w:t>
      </w:r>
      <w:r>
        <w:rPr>
          <w:rtl/>
        </w:rPr>
        <w:t>المواعيد دقيقة ولا يوجد تأخير كبير</w:t>
      </w:r>
      <w:r>
        <w:t>.</w:t>
      </w:r>
      <w:r>
        <w:t> </w:t>
      </w:r>
      <w:r>
        <w:t> </w:t>
      </w:r>
      <w:r>
        <w:rPr>
          <w:rFonts w:ascii="Segoe UI Symbol" w:hAnsi="Segoe UI Symbol" w:cs="Segoe UI Symbol"/>
        </w:rPr>
        <w:t>☐</w:t>
      </w:r>
      <w:r>
        <w:t xml:space="preserve"> 1</w:t>
      </w:r>
      <w:r>
        <w:t> </w:t>
      </w:r>
      <w:r>
        <w:rPr>
          <w:rFonts w:ascii="Segoe UI Symbol" w:hAnsi="Segoe UI Symbol" w:cs="Segoe UI Symbol"/>
        </w:rPr>
        <w:t>☐</w:t>
      </w:r>
      <w:r>
        <w:t xml:space="preserve"> 2</w:t>
      </w:r>
      <w:r>
        <w:t> </w:t>
      </w:r>
      <w:r>
        <w:rPr>
          <w:rFonts w:ascii="Segoe UI Symbol" w:hAnsi="Segoe UI Symbol" w:cs="Segoe UI Symbol"/>
        </w:rPr>
        <w:t>☐</w:t>
      </w:r>
      <w:r>
        <w:t xml:space="preserve"> 3</w:t>
      </w:r>
      <w:r>
        <w:t> </w:t>
      </w:r>
      <w:r>
        <w:rPr>
          <w:rFonts w:ascii="Segoe UI Symbol" w:hAnsi="Segoe UI Symbol" w:cs="Segoe UI Symbol"/>
        </w:rPr>
        <w:t>☐</w:t>
      </w:r>
      <w:r>
        <w:t xml:space="preserve"> 4</w:t>
      </w:r>
      <w:r>
        <w:t> </w:t>
      </w:r>
      <w:r>
        <w:rPr>
          <w:rFonts w:ascii="Segoe UI Symbol" w:hAnsi="Segoe UI Symbol" w:cs="Segoe UI Symbol"/>
        </w:rPr>
        <w:t>☐</w:t>
      </w:r>
      <w:r>
        <w:t xml:space="preserve"> 5</w:t>
      </w:r>
    </w:p>
    <w:p w:rsidR="00E1246C" w:rsidRDefault="00E1246C" w:rsidP="00E1246C">
      <w:pPr>
        <w:bidi w:val="0"/>
      </w:pPr>
      <w:r>
        <w:t xml:space="preserve">- </w:t>
      </w:r>
      <w:r>
        <w:rPr>
          <w:rtl/>
        </w:rPr>
        <w:t>تم شرح حالتي الصحية وخطة العلاج بوضوح</w:t>
      </w:r>
      <w:r>
        <w:t>.</w:t>
      </w:r>
      <w:r>
        <w:t> </w:t>
      </w:r>
      <w:r>
        <w:t> </w:t>
      </w:r>
      <w:r>
        <w:rPr>
          <w:rFonts w:ascii="Segoe UI Symbol" w:hAnsi="Segoe UI Symbol" w:cs="Segoe UI Symbol"/>
        </w:rPr>
        <w:t>☐</w:t>
      </w:r>
      <w:r>
        <w:t xml:space="preserve"> 1</w:t>
      </w:r>
      <w:r>
        <w:t> </w:t>
      </w:r>
      <w:r>
        <w:rPr>
          <w:rFonts w:ascii="Segoe UI Symbol" w:hAnsi="Segoe UI Symbol" w:cs="Segoe UI Symbol"/>
        </w:rPr>
        <w:t>☐</w:t>
      </w:r>
      <w:r>
        <w:t xml:space="preserve"> 2</w:t>
      </w:r>
      <w:r>
        <w:t> </w:t>
      </w:r>
      <w:r>
        <w:rPr>
          <w:rFonts w:ascii="Segoe UI Symbol" w:hAnsi="Segoe UI Symbol" w:cs="Segoe UI Symbol"/>
        </w:rPr>
        <w:t>☐</w:t>
      </w:r>
      <w:r>
        <w:t xml:space="preserve"> 3</w:t>
      </w:r>
      <w:r>
        <w:t> </w:t>
      </w:r>
      <w:r>
        <w:rPr>
          <w:rFonts w:ascii="Segoe UI Symbol" w:hAnsi="Segoe UI Symbol" w:cs="Segoe UI Symbol"/>
        </w:rPr>
        <w:t>☐</w:t>
      </w:r>
      <w:r>
        <w:t xml:space="preserve"> 4</w:t>
      </w:r>
      <w:r>
        <w:t> </w:t>
      </w:r>
      <w:r>
        <w:rPr>
          <w:rFonts w:ascii="Segoe UI Symbol" w:hAnsi="Segoe UI Symbol" w:cs="Segoe UI Symbol"/>
        </w:rPr>
        <w:t>☐</w:t>
      </w:r>
      <w:r>
        <w:t xml:space="preserve"> 5</w:t>
      </w:r>
    </w:p>
    <w:p w:rsidR="00E1246C" w:rsidRDefault="00E1246C" w:rsidP="00E1246C">
      <w:pPr>
        <w:bidi w:val="0"/>
      </w:pPr>
      <w:r>
        <w:t xml:space="preserve">- </w:t>
      </w:r>
      <w:r>
        <w:rPr>
          <w:rtl/>
        </w:rPr>
        <w:t>الأدوات والتقنيات المستخدمة حديثة ومتطورة</w:t>
      </w:r>
      <w:r>
        <w:t>.</w:t>
      </w:r>
      <w:r>
        <w:t> </w:t>
      </w:r>
      <w:r>
        <w:t> </w:t>
      </w:r>
      <w:r>
        <w:rPr>
          <w:rFonts w:ascii="Segoe UI Symbol" w:hAnsi="Segoe UI Symbol" w:cs="Segoe UI Symbol"/>
        </w:rPr>
        <w:t>☐</w:t>
      </w:r>
      <w:r>
        <w:t xml:space="preserve"> 1</w:t>
      </w:r>
      <w:r>
        <w:t> </w:t>
      </w:r>
      <w:r>
        <w:rPr>
          <w:rFonts w:ascii="Segoe UI Symbol" w:hAnsi="Segoe UI Symbol" w:cs="Segoe UI Symbol"/>
        </w:rPr>
        <w:t>☐</w:t>
      </w:r>
      <w:r>
        <w:t xml:space="preserve"> 2</w:t>
      </w:r>
      <w:r>
        <w:t> </w:t>
      </w:r>
      <w:r>
        <w:rPr>
          <w:rFonts w:ascii="Segoe UI Symbol" w:hAnsi="Segoe UI Symbol" w:cs="Segoe UI Symbol"/>
        </w:rPr>
        <w:t>☐</w:t>
      </w:r>
      <w:r>
        <w:t xml:space="preserve"> 3</w:t>
      </w:r>
      <w:r>
        <w:t> </w:t>
      </w:r>
      <w:r>
        <w:rPr>
          <w:rFonts w:ascii="Segoe UI Symbol" w:hAnsi="Segoe UI Symbol" w:cs="Segoe UI Symbol"/>
        </w:rPr>
        <w:t>☐</w:t>
      </w:r>
      <w:r>
        <w:t xml:space="preserve"> 4</w:t>
      </w:r>
      <w:r>
        <w:t> </w:t>
      </w:r>
      <w:r>
        <w:rPr>
          <w:rFonts w:ascii="Segoe UI Symbol" w:hAnsi="Segoe UI Symbol" w:cs="Segoe UI Symbol"/>
        </w:rPr>
        <w:t>☐</w:t>
      </w:r>
      <w:r>
        <w:t xml:space="preserve"> 5</w:t>
      </w:r>
    </w:p>
    <w:p w:rsidR="00E1246C" w:rsidRDefault="00E1246C" w:rsidP="00E1246C">
      <w:pPr>
        <w:pStyle w:val="Heading1"/>
        <w:bidi w:val="0"/>
      </w:pPr>
      <w:r>
        <w:rPr>
          <w:rtl/>
        </w:rPr>
        <w:t>ثالثاً: الخصوصية والأمان</w:t>
      </w:r>
    </w:p>
    <w:p w:rsidR="00E1246C" w:rsidRDefault="00E1246C" w:rsidP="00E1246C">
      <w:pPr>
        <w:bidi w:val="0"/>
      </w:pPr>
      <w:r>
        <w:t xml:space="preserve">- </w:t>
      </w:r>
      <w:r>
        <w:rPr>
          <w:rtl/>
        </w:rPr>
        <w:t>أشعر بالخصوصية الكاملة أثناء الاستشارات والعلاج</w:t>
      </w:r>
      <w:r>
        <w:t>.</w:t>
      </w:r>
      <w:r>
        <w:t> </w:t>
      </w:r>
      <w:r>
        <w:t> </w:t>
      </w:r>
      <w:r>
        <w:rPr>
          <w:rFonts w:ascii="Segoe UI Symbol" w:hAnsi="Segoe UI Symbol" w:cs="Segoe UI Symbol"/>
        </w:rPr>
        <w:t>☐</w:t>
      </w:r>
      <w:r>
        <w:t xml:space="preserve"> 1</w:t>
      </w:r>
      <w:r>
        <w:t> </w:t>
      </w:r>
      <w:r>
        <w:rPr>
          <w:rFonts w:ascii="Segoe UI Symbol" w:hAnsi="Segoe UI Symbol" w:cs="Segoe UI Symbol"/>
        </w:rPr>
        <w:t>☐</w:t>
      </w:r>
      <w:r>
        <w:t xml:space="preserve"> 2</w:t>
      </w:r>
      <w:r>
        <w:t> </w:t>
      </w:r>
      <w:r>
        <w:rPr>
          <w:rFonts w:ascii="Segoe UI Symbol" w:hAnsi="Segoe UI Symbol" w:cs="Segoe UI Symbol"/>
        </w:rPr>
        <w:t>☐</w:t>
      </w:r>
      <w:r>
        <w:t xml:space="preserve"> 3</w:t>
      </w:r>
      <w:r>
        <w:t> </w:t>
      </w:r>
      <w:r>
        <w:rPr>
          <w:rFonts w:ascii="Segoe UI Symbol" w:hAnsi="Segoe UI Symbol" w:cs="Segoe UI Symbol"/>
        </w:rPr>
        <w:t>☐</w:t>
      </w:r>
      <w:r>
        <w:t xml:space="preserve"> 4</w:t>
      </w:r>
      <w:r>
        <w:t> </w:t>
      </w:r>
      <w:r>
        <w:rPr>
          <w:rFonts w:ascii="Segoe UI Symbol" w:hAnsi="Segoe UI Symbol" w:cs="Segoe UI Symbol"/>
        </w:rPr>
        <w:t>☐</w:t>
      </w:r>
      <w:r>
        <w:t xml:space="preserve"> 5</w:t>
      </w:r>
    </w:p>
    <w:p w:rsidR="00E1246C" w:rsidRDefault="00E1246C" w:rsidP="00E1246C">
      <w:pPr>
        <w:bidi w:val="0"/>
      </w:pPr>
      <w:r>
        <w:t xml:space="preserve">- </w:t>
      </w:r>
      <w:r>
        <w:rPr>
          <w:rtl/>
        </w:rPr>
        <w:t>يتم حفظ معلوماتي الطبية بشكل آمن</w:t>
      </w:r>
      <w:r>
        <w:t>.</w:t>
      </w:r>
      <w:r>
        <w:t> </w:t>
      </w:r>
      <w:r>
        <w:t> </w:t>
      </w:r>
      <w:r>
        <w:rPr>
          <w:rFonts w:ascii="Segoe UI Symbol" w:hAnsi="Segoe UI Symbol" w:cs="Segoe UI Symbol"/>
        </w:rPr>
        <w:t>☐</w:t>
      </w:r>
      <w:r>
        <w:t xml:space="preserve"> 1</w:t>
      </w:r>
      <w:r>
        <w:t> </w:t>
      </w:r>
      <w:r>
        <w:rPr>
          <w:rFonts w:ascii="Segoe UI Symbol" w:hAnsi="Segoe UI Symbol" w:cs="Segoe UI Symbol"/>
        </w:rPr>
        <w:t>☐</w:t>
      </w:r>
      <w:r>
        <w:t xml:space="preserve"> 2</w:t>
      </w:r>
      <w:r>
        <w:t> </w:t>
      </w:r>
      <w:r>
        <w:rPr>
          <w:rFonts w:ascii="Segoe UI Symbol" w:hAnsi="Segoe UI Symbol" w:cs="Segoe UI Symbol"/>
        </w:rPr>
        <w:t>☐</w:t>
      </w:r>
      <w:r>
        <w:t xml:space="preserve"> 3</w:t>
      </w:r>
      <w:r>
        <w:t> </w:t>
      </w:r>
      <w:r>
        <w:rPr>
          <w:rFonts w:ascii="Segoe UI Symbol" w:hAnsi="Segoe UI Symbol" w:cs="Segoe UI Symbol"/>
        </w:rPr>
        <w:t>☐</w:t>
      </w:r>
      <w:r>
        <w:t xml:space="preserve"> 4</w:t>
      </w:r>
      <w:r>
        <w:t> </w:t>
      </w:r>
      <w:r>
        <w:rPr>
          <w:rFonts w:ascii="Segoe UI Symbol" w:hAnsi="Segoe UI Symbol" w:cs="Segoe UI Symbol"/>
        </w:rPr>
        <w:t>☐</w:t>
      </w:r>
      <w:r>
        <w:t xml:space="preserve"> 5</w:t>
      </w:r>
    </w:p>
    <w:p w:rsidR="00E1246C" w:rsidRDefault="00E1246C" w:rsidP="00E1246C">
      <w:pPr>
        <w:bidi w:val="0"/>
      </w:pPr>
      <w:r>
        <w:t xml:space="preserve">- </w:t>
      </w:r>
      <w:r>
        <w:rPr>
          <w:rtl/>
        </w:rPr>
        <w:t>طاقم العمل يلتزم بالسرية التامة</w:t>
      </w:r>
      <w:r>
        <w:t>.</w:t>
      </w:r>
      <w:r>
        <w:t> </w:t>
      </w:r>
      <w:r>
        <w:t> </w:t>
      </w:r>
      <w:r>
        <w:rPr>
          <w:rFonts w:ascii="Segoe UI Symbol" w:hAnsi="Segoe UI Symbol" w:cs="Segoe UI Symbol"/>
        </w:rPr>
        <w:t>☐</w:t>
      </w:r>
      <w:r>
        <w:t xml:space="preserve"> 1</w:t>
      </w:r>
      <w:r>
        <w:t> </w:t>
      </w:r>
      <w:r>
        <w:rPr>
          <w:rFonts w:ascii="Segoe UI Symbol" w:hAnsi="Segoe UI Symbol" w:cs="Segoe UI Symbol"/>
        </w:rPr>
        <w:t>☐</w:t>
      </w:r>
      <w:r>
        <w:t xml:space="preserve"> 2</w:t>
      </w:r>
      <w:r>
        <w:t> </w:t>
      </w:r>
      <w:r>
        <w:rPr>
          <w:rFonts w:ascii="Segoe UI Symbol" w:hAnsi="Segoe UI Symbol" w:cs="Segoe UI Symbol"/>
        </w:rPr>
        <w:t>☐</w:t>
      </w:r>
      <w:r>
        <w:t xml:space="preserve"> 3</w:t>
      </w:r>
      <w:r>
        <w:t> </w:t>
      </w:r>
      <w:r>
        <w:rPr>
          <w:rFonts w:ascii="Segoe UI Symbol" w:hAnsi="Segoe UI Symbol" w:cs="Segoe UI Symbol"/>
        </w:rPr>
        <w:t>☐</w:t>
      </w:r>
      <w:r>
        <w:t xml:space="preserve"> 4</w:t>
      </w:r>
      <w:r>
        <w:t> </w:t>
      </w:r>
      <w:r>
        <w:rPr>
          <w:rFonts w:ascii="Segoe UI Symbol" w:hAnsi="Segoe UI Symbol" w:cs="Segoe UI Symbol"/>
        </w:rPr>
        <w:t>☐</w:t>
      </w:r>
      <w:r>
        <w:t xml:space="preserve"> 5</w:t>
      </w:r>
    </w:p>
    <w:p w:rsidR="00E1246C" w:rsidRDefault="00E1246C" w:rsidP="00E1246C">
      <w:pPr>
        <w:bidi w:val="0"/>
      </w:pPr>
      <w:r>
        <w:t xml:space="preserve">- </w:t>
      </w:r>
      <w:r>
        <w:rPr>
          <w:rtl/>
        </w:rPr>
        <w:t>توجد إجراءات واضحة لحماية بيانات المرضى</w:t>
      </w:r>
      <w:r>
        <w:t>.</w:t>
      </w:r>
      <w:r>
        <w:t> </w:t>
      </w:r>
      <w:r>
        <w:t> </w:t>
      </w:r>
      <w:r>
        <w:rPr>
          <w:rFonts w:ascii="Segoe UI Symbol" w:hAnsi="Segoe UI Symbol" w:cs="Segoe UI Symbol"/>
        </w:rPr>
        <w:t>☐</w:t>
      </w:r>
      <w:r>
        <w:t xml:space="preserve"> 1</w:t>
      </w:r>
      <w:r>
        <w:t> </w:t>
      </w:r>
      <w:r>
        <w:rPr>
          <w:rFonts w:ascii="Segoe UI Symbol" w:hAnsi="Segoe UI Symbol" w:cs="Segoe UI Symbol"/>
        </w:rPr>
        <w:t>☐</w:t>
      </w:r>
      <w:r>
        <w:t xml:space="preserve"> 2</w:t>
      </w:r>
      <w:r>
        <w:t> </w:t>
      </w:r>
      <w:r>
        <w:rPr>
          <w:rFonts w:ascii="Segoe UI Symbol" w:hAnsi="Segoe UI Symbol" w:cs="Segoe UI Symbol"/>
        </w:rPr>
        <w:t>☐</w:t>
      </w:r>
      <w:r>
        <w:t xml:space="preserve"> 3</w:t>
      </w:r>
      <w:r>
        <w:t> </w:t>
      </w:r>
      <w:r>
        <w:rPr>
          <w:rFonts w:ascii="Segoe UI Symbol" w:hAnsi="Segoe UI Symbol" w:cs="Segoe UI Symbol"/>
        </w:rPr>
        <w:t>☐</w:t>
      </w:r>
      <w:r>
        <w:t xml:space="preserve"> 4</w:t>
      </w:r>
      <w:r>
        <w:t> </w:t>
      </w:r>
      <w:r>
        <w:rPr>
          <w:rFonts w:ascii="Segoe UI Symbol" w:hAnsi="Segoe UI Symbol" w:cs="Segoe UI Symbol"/>
        </w:rPr>
        <w:t>☐</w:t>
      </w:r>
      <w:r>
        <w:t xml:space="preserve"> 5</w:t>
      </w:r>
    </w:p>
    <w:p w:rsidR="00E1246C" w:rsidRDefault="00E1246C" w:rsidP="00E1246C">
      <w:pPr>
        <w:pStyle w:val="Heading1"/>
        <w:bidi w:val="0"/>
      </w:pPr>
      <w:r>
        <w:rPr>
          <w:rtl/>
        </w:rPr>
        <w:t>رابعاً: رضا المستخدم العام</w:t>
      </w:r>
    </w:p>
    <w:p w:rsidR="00E1246C" w:rsidRDefault="00E1246C" w:rsidP="00E1246C">
      <w:pPr>
        <w:bidi w:val="0"/>
      </w:pPr>
      <w:r>
        <w:t xml:space="preserve">- </w:t>
      </w:r>
      <w:r>
        <w:rPr>
          <w:rtl/>
        </w:rPr>
        <w:t>أنا راضٍ بشكل عام عن خدمات المركز</w:t>
      </w:r>
      <w:r>
        <w:t>.</w:t>
      </w:r>
      <w:r>
        <w:t> </w:t>
      </w:r>
      <w:r>
        <w:t> </w:t>
      </w:r>
      <w:r>
        <w:rPr>
          <w:rFonts w:ascii="Segoe UI Symbol" w:hAnsi="Segoe UI Symbol" w:cs="Segoe UI Symbol"/>
        </w:rPr>
        <w:t>☐</w:t>
      </w:r>
      <w:r>
        <w:t xml:space="preserve"> 1</w:t>
      </w:r>
      <w:r>
        <w:t> </w:t>
      </w:r>
      <w:r>
        <w:rPr>
          <w:rFonts w:ascii="Segoe UI Symbol" w:hAnsi="Segoe UI Symbol" w:cs="Segoe UI Symbol"/>
        </w:rPr>
        <w:t>☐</w:t>
      </w:r>
      <w:r>
        <w:t xml:space="preserve"> 2</w:t>
      </w:r>
      <w:r>
        <w:t> </w:t>
      </w:r>
      <w:r>
        <w:rPr>
          <w:rFonts w:ascii="Segoe UI Symbol" w:hAnsi="Segoe UI Symbol" w:cs="Segoe UI Symbol"/>
        </w:rPr>
        <w:t>☐</w:t>
      </w:r>
      <w:r>
        <w:t xml:space="preserve"> 3</w:t>
      </w:r>
      <w:r>
        <w:t> </w:t>
      </w:r>
      <w:r>
        <w:rPr>
          <w:rFonts w:ascii="Segoe UI Symbol" w:hAnsi="Segoe UI Symbol" w:cs="Segoe UI Symbol"/>
        </w:rPr>
        <w:t>☐</w:t>
      </w:r>
      <w:r>
        <w:t xml:space="preserve"> 4</w:t>
      </w:r>
      <w:r>
        <w:t> </w:t>
      </w:r>
      <w:r>
        <w:rPr>
          <w:rFonts w:ascii="Segoe UI Symbol" w:hAnsi="Segoe UI Symbol" w:cs="Segoe UI Symbol"/>
        </w:rPr>
        <w:t>☐</w:t>
      </w:r>
      <w:r>
        <w:t xml:space="preserve"> 5</w:t>
      </w:r>
    </w:p>
    <w:p w:rsidR="00E1246C" w:rsidRDefault="00E1246C" w:rsidP="00E1246C">
      <w:pPr>
        <w:bidi w:val="0"/>
      </w:pPr>
      <w:r>
        <w:t xml:space="preserve">- </w:t>
      </w:r>
      <w:r>
        <w:rPr>
          <w:rtl/>
        </w:rPr>
        <w:t>سأوصي الآخرين بزيارة هذا المركز</w:t>
      </w:r>
      <w:r>
        <w:t>.</w:t>
      </w:r>
      <w:r>
        <w:t> </w:t>
      </w:r>
      <w:r>
        <w:t> </w:t>
      </w:r>
      <w:r>
        <w:rPr>
          <w:rFonts w:ascii="Segoe UI Symbol" w:hAnsi="Segoe UI Symbol" w:cs="Segoe UI Symbol"/>
        </w:rPr>
        <w:t>☐</w:t>
      </w:r>
      <w:r>
        <w:t xml:space="preserve"> 1</w:t>
      </w:r>
      <w:r>
        <w:t> </w:t>
      </w:r>
      <w:r>
        <w:rPr>
          <w:rFonts w:ascii="Segoe UI Symbol" w:hAnsi="Segoe UI Symbol" w:cs="Segoe UI Symbol"/>
        </w:rPr>
        <w:t>☐</w:t>
      </w:r>
      <w:r>
        <w:t xml:space="preserve"> 2</w:t>
      </w:r>
      <w:r>
        <w:t> </w:t>
      </w:r>
      <w:r>
        <w:rPr>
          <w:rFonts w:ascii="Segoe UI Symbol" w:hAnsi="Segoe UI Symbol" w:cs="Segoe UI Symbol"/>
        </w:rPr>
        <w:t>☐</w:t>
      </w:r>
      <w:r>
        <w:t xml:space="preserve"> 3</w:t>
      </w:r>
      <w:r>
        <w:t> </w:t>
      </w:r>
      <w:r>
        <w:rPr>
          <w:rFonts w:ascii="Segoe UI Symbol" w:hAnsi="Segoe UI Symbol" w:cs="Segoe UI Symbol"/>
        </w:rPr>
        <w:t>☐</w:t>
      </w:r>
      <w:r>
        <w:t xml:space="preserve"> 4</w:t>
      </w:r>
      <w:r>
        <w:t> </w:t>
      </w:r>
      <w:r>
        <w:rPr>
          <w:rFonts w:ascii="Segoe UI Symbol" w:hAnsi="Segoe UI Symbol" w:cs="Segoe UI Symbol"/>
        </w:rPr>
        <w:t>☐</w:t>
      </w:r>
      <w:r>
        <w:t xml:space="preserve"> 5</w:t>
      </w:r>
    </w:p>
    <w:p w:rsidR="00E1246C" w:rsidRDefault="00E1246C" w:rsidP="00E1246C">
      <w:pPr>
        <w:bidi w:val="0"/>
      </w:pPr>
      <w:r>
        <w:t xml:space="preserve">- </w:t>
      </w:r>
      <w:r>
        <w:rPr>
          <w:rtl/>
        </w:rPr>
        <w:t>سأعود لزيارة المركز عند الحاجة مستقبلاً</w:t>
      </w:r>
      <w:r>
        <w:t>.</w:t>
      </w:r>
      <w:r>
        <w:t> </w:t>
      </w:r>
      <w:r>
        <w:t> </w:t>
      </w:r>
      <w:r>
        <w:rPr>
          <w:rFonts w:ascii="Segoe UI Symbol" w:hAnsi="Segoe UI Symbol" w:cs="Segoe UI Symbol"/>
        </w:rPr>
        <w:t>☐</w:t>
      </w:r>
      <w:r>
        <w:t xml:space="preserve"> 1</w:t>
      </w:r>
      <w:r>
        <w:t> </w:t>
      </w:r>
      <w:r>
        <w:rPr>
          <w:rFonts w:ascii="Segoe UI Symbol" w:hAnsi="Segoe UI Symbol" w:cs="Segoe UI Symbol"/>
        </w:rPr>
        <w:t>☐</w:t>
      </w:r>
      <w:r>
        <w:t xml:space="preserve"> 2</w:t>
      </w:r>
      <w:r>
        <w:t> </w:t>
      </w:r>
      <w:r>
        <w:rPr>
          <w:rFonts w:ascii="Segoe UI Symbol" w:hAnsi="Segoe UI Symbol" w:cs="Segoe UI Symbol"/>
        </w:rPr>
        <w:t>☐</w:t>
      </w:r>
      <w:r>
        <w:t xml:space="preserve"> 3</w:t>
      </w:r>
      <w:r>
        <w:t> </w:t>
      </w:r>
      <w:r>
        <w:rPr>
          <w:rFonts w:ascii="Segoe UI Symbol" w:hAnsi="Segoe UI Symbol" w:cs="Segoe UI Symbol"/>
        </w:rPr>
        <w:t>☐</w:t>
      </w:r>
      <w:r>
        <w:t xml:space="preserve"> 4</w:t>
      </w:r>
      <w:r>
        <w:t> </w:t>
      </w:r>
      <w:r>
        <w:rPr>
          <w:rFonts w:ascii="Segoe UI Symbol" w:hAnsi="Segoe UI Symbol" w:cs="Segoe UI Symbol"/>
        </w:rPr>
        <w:t>☐</w:t>
      </w:r>
      <w:r>
        <w:t xml:space="preserve"> 5</w:t>
      </w:r>
    </w:p>
    <w:p w:rsidR="00A01FAB" w:rsidRDefault="00A01FAB" w:rsidP="00E1246C">
      <w:pPr>
        <w:bidi w:val="0"/>
        <w:spacing w:after="158"/>
        <w:ind w:right="137"/>
      </w:pPr>
    </w:p>
    <w:sectPr w:rsidR="00A01FAB">
      <w:headerReference w:type="even" r:id="rId8"/>
      <w:headerReference w:type="default" r:id="rId9"/>
      <w:footerReference w:type="even" r:id="rId10"/>
      <w:footerReference w:type="default" r:id="rId11"/>
      <w:headerReference w:type="first" r:id="rId12"/>
      <w:footerReference w:type="first" r:id="rId13"/>
      <w:pgSz w:w="11906" w:h="16838"/>
      <w:pgMar w:top="1471" w:right="1187" w:bottom="1438" w:left="1800" w:header="480" w:footer="478"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2678" w:rsidRDefault="00D32678">
      <w:pPr>
        <w:spacing w:after="0" w:line="240" w:lineRule="auto"/>
      </w:pPr>
      <w:r>
        <w:separator/>
      </w:r>
    </w:p>
  </w:endnote>
  <w:endnote w:type="continuationSeparator" w:id="0">
    <w:p w:rsidR="00D32678" w:rsidRDefault="00D32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57A" w:rsidRDefault="0098457A">
    <w:pPr>
      <w:bidi w:val="0"/>
      <w:spacing w:after="0"/>
      <w:ind w:left="-1800" w:right="10720"/>
      <w:jc w:val="left"/>
    </w:pPr>
    <w:r>
      <w:rPr>
        <w:noProof/>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10332720</wp:posOffset>
              </wp:positionV>
              <wp:extent cx="6952488" cy="56387"/>
              <wp:effectExtent l="0" t="0" r="0" b="0"/>
              <wp:wrapSquare wrapText="bothSides"/>
              <wp:docPr id="104200" name="Group 104200"/>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228861" name="Shape 228861"/>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62" name="Shape 228862"/>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63" name="Shape 228863"/>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64" name="Shape 228864"/>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65" name="Shape 228865"/>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66" name="Shape 228866"/>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67" name="Shape 228867"/>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68" name="Shape 228868"/>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69" name="Shape 228869"/>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70" name="Shape 228870"/>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71" name="Shape 228871"/>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72" name="Shape 228872"/>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73" name="Shape 228873"/>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200" style="width:547.44pt;height:4.43994pt;position:absolute;mso-position-horizontal-relative:page;mso-position-horizontal:absolute;margin-left:24pt;mso-position-vertical-relative:page;margin-top:813.6pt;" coordsize="69524,563">
              <v:shape id="Shape 228874" style="position:absolute;width:381;height:563;left:0;top:0;" coordsize="38100,56386" path="m0,0l38100,0l38100,56386l0,56386l0,0">
                <v:stroke weight="0pt" endcap="flat" joinstyle="miter" miterlimit="10" on="false" color="#000000" opacity="0"/>
                <v:fill on="true" color="#000000"/>
              </v:shape>
              <v:shape id="Shape 228875" style="position:absolute;width:563;height:381;left:0;top:182;" coordsize="56388,38100" path="m0,0l56388,0l56388,38100l0,38100l0,0">
                <v:stroke weight="0pt" endcap="flat" joinstyle="miter" miterlimit="10" on="false" color="#000000" opacity="0"/>
                <v:fill on="true" color="#000000"/>
              </v:shape>
              <v:shape id="Shape 228876" style="position:absolute;width:91;height:182;left:381;top:0;" coordsize="9144,18286" path="m0,0l9144,0l9144,18286l0,18286l0,0">
                <v:stroke weight="0pt" endcap="flat" joinstyle="miter" miterlimit="10" on="false" color="#000000" opacity="0"/>
                <v:fill on="true" color="#ffffff"/>
              </v:shape>
              <v:shape id="Shape 228877" style="position:absolute;width:182;height:91;left:381;top:91;" coordsize="18288,9144" path="m0,0l18288,0l18288,9144l0,9144l0,0">
                <v:stroke weight="0pt" endcap="flat" joinstyle="miter" miterlimit="10" on="false" color="#000000" opacity="0"/>
                <v:fill on="true" color="#ffffff"/>
              </v:shape>
              <v:shape id="Shape 228878" style="position:absolute;width:91;height:91;left:472;top:0;" coordsize="9144,9144" path="m0,0l9144,0l9144,9144l0,9144l0,0">
                <v:stroke weight="0pt" endcap="flat" joinstyle="miter" miterlimit="10" on="false" color="#000000" opacity="0"/>
                <v:fill on="true" color="#000000"/>
              </v:shape>
              <v:shape id="Shape 228879" style="position:absolute;width:68397;height:381;left:563;top:182;" coordsize="6839712,38100" path="m0,0l6839712,0l6839712,38100l0,38100l0,0">
                <v:stroke weight="0pt" endcap="flat" joinstyle="miter" miterlimit="10" on="false" color="#000000" opacity="0"/>
                <v:fill on="true" color="#000000"/>
              </v:shape>
              <v:shape id="Shape 228880" style="position:absolute;width:68397;height:91;left:563;top:91;" coordsize="6839712,9144" path="m0,0l6839712,0l6839712,9144l0,9144l0,0">
                <v:stroke weight="0pt" endcap="flat" joinstyle="miter" miterlimit="10" on="false" color="#000000" opacity="0"/>
                <v:fill on="true" color="#ffffff"/>
              </v:shape>
              <v:shape id="Shape 228881" style="position:absolute;width:68397;height:91;left:563;top:0;" coordsize="6839712,9144" path="m0,0l6839712,0l6839712,9144l0,9144l0,0">
                <v:stroke weight="0pt" endcap="flat" joinstyle="miter" miterlimit="10" on="false" color="#000000" opacity="0"/>
                <v:fill on="true" color="#000000"/>
              </v:shape>
              <v:shape id="Shape 228882" style="position:absolute;width:381;height:563;left:69143;top:0;" coordsize="38100,56386" path="m0,0l38100,0l38100,56386l0,56386l0,0">
                <v:stroke weight="0pt" endcap="flat" joinstyle="miter" miterlimit="10" on="false" color="#000000" opacity="0"/>
                <v:fill on="true" color="#000000"/>
              </v:shape>
              <v:shape id="Shape 228883" style="position:absolute;width:563;height:381;left:68961;top:182;" coordsize="56388,38100" path="m0,0l56388,0l56388,38100l0,38100l0,0">
                <v:stroke weight="0pt" endcap="flat" joinstyle="miter" miterlimit="10" on="false" color="#000000" opacity="0"/>
                <v:fill on="true" color="#000000"/>
              </v:shape>
              <v:shape id="Shape 228884" style="position:absolute;width:91;height:182;left:69052;top:0;" coordsize="9144,18286" path="m0,0l9144,0l9144,18286l0,18286l0,0">
                <v:stroke weight="0pt" endcap="flat" joinstyle="miter" miterlimit="10" on="false" color="#000000" opacity="0"/>
                <v:fill on="true" color="#ffffff"/>
              </v:shape>
              <v:shape id="Shape 228885" style="position:absolute;width:182;height:91;left:68961;top:91;" coordsize="18288,9144" path="m0,0l18288,0l18288,9144l0,9144l0,0">
                <v:stroke weight="0pt" endcap="flat" joinstyle="miter" miterlimit="10" on="false" color="#000000" opacity="0"/>
                <v:fill on="true" color="#ffffff"/>
              </v:shape>
              <v:shape id="Shape 228886"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57A" w:rsidRDefault="0098457A">
    <w:pPr>
      <w:bidi w:val="0"/>
      <w:spacing w:after="0"/>
      <w:ind w:left="-1800" w:right="10720"/>
      <w:jc w:val="left"/>
    </w:pPr>
    <w:r>
      <w:rPr>
        <w:noProof/>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10332720</wp:posOffset>
              </wp:positionV>
              <wp:extent cx="6952488" cy="56387"/>
              <wp:effectExtent l="0" t="0" r="0" b="0"/>
              <wp:wrapSquare wrapText="bothSides"/>
              <wp:docPr id="104157" name="Group 104157"/>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228835" name="Shape 228835"/>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36" name="Shape 228836"/>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37" name="Shape 228837"/>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38" name="Shape 228838"/>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39" name="Shape 228839"/>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40" name="Shape 228840"/>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41" name="Shape 228841"/>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42" name="Shape 228842"/>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43" name="Shape 228843"/>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44" name="Shape 228844"/>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45" name="Shape 228845"/>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46" name="Shape 228846"/>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47" name="Shape 228847"/>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157" style="width:547.44pt;height:4.43994pt;position:absolute;mso-position-horizontal-relative:page;mso-position-horizontal:absolute;margin-left:24pt;mso-position-vertical-relative:page;margin-top:813.6pt;" coordsize="69524,563">
              <v:shape id="Shape 228848" style="position:absolute;width:381;height:563;left:0;top:0;" coordsize="38100,56386" path="m0,0l38100,0l38100,56386l0,56386l0,0">
                <v:stroke weight="0pt" endcap="flat" joinstyle="miter" miterlimit="10" on="false" color="#000000" opacity="0"/>
                <v:fill on="true" color="#000000"/>
              </v:shape>
              <v:shape id="Shape 228849" style="position:absolute;width:563;height:381;left:0;top:182;" coordsize="56388,38100" path="m0,0l56388,0l56388,38100l0,38100l0,0">
                <v:stroke weight="0pt" endcap="flat" joinstyle="miter" miterlimit="10" on="false" color="#000000" opacity="0"/>
                <v:fill on="true" color="#000000"/>
              </v:shape>
              <v:shape id="Shape 228850" style="position:absolute;width:91;height:182;left:381;top:0;" coordsize="9144,18286" path="m0,0l9144,0l9144,18286l0,18286l0,0">
                <v:stroke weight="0pt" endcap="flat" joinstyle="miter" miterlimit="10" on="false" color="#000000" opacity="0"/>
                <v:fill on="true" color="#ffffff"/>
              </v:shape>
              <v:shape id="Shape 228851" style="position:absolute;width:182;height:91;left:381;top:91;" coordsize="18288,9144" path="m0,0l18288,0l18288,9144l0,9144l0,0">
                <v:stroke weight="0pt" endcap="flat" joinstyle="miter" miterlimit="10" on="false" color="#000000" opacity="0"/>
                <v:fill on="true" color="#ffffff"/>
              </v:shape>
              <v:shape id="Shape 228852" style="position:absolute;width:91;height:91;left:472;top:0;" coordsize="9144,9144" path="m0,0l9144,0l9144,9144l0,9144l0,0">
                <v:stroke weight="0pt" endcap="flat" joinstyle="miter" miterlimit="10" on="false" color="#000000" opacity="0"/>
                <v:fill on="true" color="#000000"/>
              </v:shape>
              <v:shape id="Shape 228853" style="position:absolute;width:68397;height:381;left:563;top:182;" coordsize="6839712,38100" path="m0,0l6839712,0l6839712,38100l0,38100l0,0">
                <v:stroke weight="0pt" endcap="flat" joinstyle="miter" miterlimit="10" on="false" color="#000000" opacity="0"/>
                <v:fill on="true" color="#000000"/>
              </v:shape>
              <v:shape id="Shape 228854" style="position:absolute;width:68397;height:91;left:563;top:91;" coordsize="6839712,9144" path="m0,0l6839712,0l6839712,9144l0,9144l0,0">
                <v:stroke weight="0pt" endcap="flat" joinstyle="miter" miterlimit="10" on="false" color="#000000" opacity="0"/>
                <v:fill on="true" color="#ffffff"/>
              </v:shape>
              <v:shape id="Shape 228855" style="position:absolute;width:68397;height:91;left:563;top:0;" coordsize="6839712,9144" path="m0,0l6839712,0l6839712,9144l0,9144l0,0">
                <v:stroke weight="0pt" endcap="flat" joinstyle="miter" miterlimit="10" on="false" color="#000000" opacity="0"/>
                <v:fill on="true" color="#000000"/>
              </v:shape>
              <v:shape id="Shape 228856" style="position:absolute;width:381;height:563;left:69143;top:0;" coordsize="38100,56386" path="m0,0l38100,0l38100,56386l0,56386l0,0">
                <v:stroke weight="0pt" endcap="flat" joinstyle="miter" miterlimit="10" on="false" color="#000000" opacity="0"/>
                <v:fill on="true" color="#000000"/>
              </v:shape>
              <v:shape id="Shape 228857" style="position:absolute;width:563;height:381;left:68961;top:182;" coordsize="56388,38100" path="m0,0l56388,0l56388,38100l0,38100l0,0">
                <v:stroke weight="0pt" endcap="flat" joinstyle="miter" miterlimit="10" on="false" color="#000000" opacity="0"/>
                <v:fill on="true" color="#000000"/>
              </v:shape>
              <v:shape id="Shape 228858" style="position:absolute;width:91;height:182;left:69052;top:0;" coordsize="9144,18286" path="m0,0l9144,0l9144,18286l0,18286l0,0">
                <v:stroke weight="0pt" endcap="flat" joinstyle="miter" miterlimit="10" on="false" color="#000000" opacity="0"/>
                <v:fill on="true" color="#ffffff"/>
              </v:shape>
              <v:shape id="Shape 228859" style="position:absolute;width:182;height:91;left:68961;top:91;" coordsize="18288,9144" path="m0,0l18288,0l18288,9144l0,9144l0,0">
                <v:stroke weight="0pt" endcap="flat" joinstyle="miter" miterlimit="10" on="false" color="#000000" opacity="0"/>
                <v:fill on="true" color="#ffffff"/>
              </v:shape>
              <v:shape id="Shape 228860"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57A" w:rsidRDefault="0098457A">
    <w:pPr>
      <w:bidi w:val="0"/>
      <w:spacing w:after="0"/>
      <w:ind w:left="-1800" w:right="10720"/>
      <w:jc w:val="left"/>
    </w:pPr>
    <w:r>
      <w:rPr>
        <w:noProof/>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10332720</wp:posOffset>
              </wp:positionV>
              <wp:extent cx="6952488" cy="56387"/>
              <wp:effectExtent l="0" t="0" r="0" b="0"/>
              <wp:wrapSquare wrapText="bothSides"/>
              <wp:docPr id="104114" name="Group 104114"/>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228809" name="Shape 228809"/>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10" name="Shape 228810"/>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11" name="Shape 228811"/>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12" name="Shape 228812"/>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13" name="Shape 228813"/>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14" name="Shape 228814"/>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15" name="Shape 228815"/>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16" name="Shape 228816"/>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17" name="Shape 228817"/>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18" name="Shape 228818"/>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19" name="Shape 228819"/>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20" name="Shape 228820"/>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21" name="Shape 228821"/>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114" style="width:547.44pt;height:4.43994pt;position:absolute;mso-position-horizontal-relative:page;mso-position-horizontal:absolute;margin-left:24pt;mso-position-vertical-relative:page;margin-top:813.6pt;" coordsize="69524,563">
              <v:shape id="Shape 228822" style="position:absolute;width:381;height:563;left:0;top:0;" coordsize="38100,56386" path="m0,0l38100,0l38100,56386l0,56386l0,0">
                <v:stroke weight="0pt" endcap="flat" joinstyle="miter" miterlimit="10" on="false" color="#000000" opacity="0"/>
                <v:fill on="true" color="#000000"/>
              </v:shape>
              <v:shape id="Shape 228823" style="position:absolute;width:563;height:381;left:0;top:182;" coordsize="56388,38100" path="m0,0l56388,0l56388,38100l0,38100l0,0">
                <v:stroke weight="0pt" endcap="flat" joinstyle="miter" miterlimit="10" on="false" color="#000000" opacity="0"/>
                <v:fill on="true" color="#000000"/>
              </v:shape>
              <v:shape id="Shape 228824" style="position:absolute;width:91;height:182;left:381;top:0;" coordsize="9144,18286" path="m0,0l9144,0l9144,18286l0,18286l0,0">
                <v:stroke weight="0pt" endcap="flat" joinstyle="miter" miterlimit="10" on="false" color="#000000" opacity="0"/>
                <v:fill on="true" color="#ffffff"/>
              </v:shape>
              <v:shape id="Shape 228825" style="position:absolute;width:182;height:91;left:381;top:91;" coordsize="18288,9144" path="m0,0l18288,0l18288,9144l0,9144l0,0">
                <v:stroke weight="0pt" endcap="flat" joinstyle="miter" miterlimit="10" on="false" color="#000000" opacity="0"/>
                <v:fill on="true" color="#ffffff"/>
              </v:shape>
              <v:shape id="Shape 228826" style="position:absolute;width:91;height:91;left:472;top:0;" coordsize="9144,9144" path="m0,0l9144,0l9144,9144l0,9144l0,0">
                <v:stroke weight="0pt" endcap="flat" joinstyle="miter" miterlimit="10" on="false" color="#000000" opacity="0"/>
                <v:fill on="true" color="#000000"/>
              </v:shape>
              <v:shape id="Shape 228827" style="position:absolute;width:68397;height:381;left:563;top:182;" coordsize="6839712,38100" path="m0,0l6839712,0l6839712,38100l0,38100l0,0">
                <v:stroke weight="0pt" endcap="flat" joinstyle="miter" miterlimit="10" on="false" color="#000000" opacity="0"/>
                <v:fill on="true" color="#000000"/>
              </v:shape>
              <v:shape id="Shape 228828" style="position:absolute;width:68397;height:91;left:563;top:91;" coordsize="6839712,9144" path="m0,0l6839712,0l6839712,9144l0,9144l0,0">
                <v:stroke weight="0pt" endcap="flat" joinstyle="miter" miterlimit="10" on="false" color="#000000" opacity="0"/>
                <v:fill on="true" color="#ffffff"/>
              </v:shape>
              <v:shape id="Shape 228829" style="position:absolute;width:68397;height:91;left:563;top:0;" coordsize="6839712,9144" path="m0,0l6839712,0l6839712,9144l0,9144l0,0">
                <v:stroke weight="0pt" endcap="flat" joinstyle="miter" miterlimit="10" on="false" color="#000000" opacity="0"/>
                <v:fill on="true" color="#000000"/>
              </v:shape>
              <v:shape id="Shape 228830" style="position:absolute;width:381;height:563;left:69143;top:0;" coordsize="38100,56386" path="m0,0l38100,0l38100,56386l0,56386l0,0">
                <v:stroke weight="0pt" endcap="flat" joinstyle="miter" miterlimit="10" on="false" color="#000000" opacity="0"/>
                <v:fill on="true" color="#000000"/>
              </v:shape>
              <v:shape id="Shape 228831" style="position:absolute;width:563;height:381;left:68961;top:182;" coordsize="56388,38100" path="m0,0l56388,0l56388,38100l0,38100l0,0">
                <v:stroke weight="0pt" endcap="flat" joinstyle="miter" miterlimit="10" on="false" color="#000000" opacity="0"/>
                <v:fill on="true" color="#000000"/>
              </v:shape>
              <v:shape id="Shape 228832" style="position:absolute;width:91;height:182;left:69052;top:0;" coordsize="9144,18286" path="m0,0l9144,0l9144,18286l0,18286l0,0">
                <v:stroke weight="0pt" endcap="flat" joinstyle="miter" miterlimit="10" on="false" color="#000000" opacity="0"/>
                <v:fill on="true" color="#ffffff"/>
              </v:shape>
              <v:shape id="Shape 228833" style="position:absolute;width:182;height:91;left:68961;top:91;" coordsize="18288,9144" path="m0,0l18288,0l18288,9144l0,9144l0,0">
                <v:stroke weight="0pt" endcap="flat" joinstyle="miter" miterlimit="10" on="false" color="#000000" opacity="0"/>
                <v:fill on="true" color="#ffffff"/>
              </v:shape>
              <v:shape id="Shape 228834"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2678" w:rsidRDefault="00D32678">
      <w:pPr>
        <w:spacing w:after="0" w:line="240" w:lineRule="auto"/>
      </w:pPr>
      <w:r>
        <w:separator/>
      </w:r>
    </w:p>
  </w:footnote>
  <w:footnote w:type="continuationSeparator" w:id="0">
    <w:p w:rsidR="00D32678" w:rsidRDefault="00D32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57A" w:rsidRDefault="0098457A">
    <w:pPr>
      <w:bidi w:val="0"/>
      <w:spacing w:after="0"/>
      <w:ind w:left="-1800" w:right="10720"/>
      <w:jc w:val="left"/>
    </w:pPr>
    <w:r>
      <w:rPr>
        <w:noProof/>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104175" name="Group 104175"/>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228771" name="Shape 228771"/>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72" name="Shape 228772"/>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73" name="Shape 228773"/>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74" name="Shape 228774"/>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75" name="Shape 228775"/>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76" name="Shape 228776"/>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77" name="Shape 228777"/>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78" name="Shape 228778"/>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79" name="Shape 228779"/>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80" name="Shape 228780"/>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81" name="Shape 228781"/>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82" name="Shape 228782"/>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83" name="Shape 228783"/>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175" style="width:547.44pt;height:4.44pt;position:absolute;mso-position-horizontal-relative:page;mso-position-horizontal:absolute;margin-left:24pt;mso-position-vertical-relative:page;margin-top:24pt;" coordsize="69524,563">
              <v:shape id="Shape 228784" style="position:absolute;width:381;height:563;left:0;top:0;" coordsize="38100,56388" path="m0,0l38100,0l38100,56388l0,56388l0,0">
                <v:stroke weight="0pt" endcap="flat" joinstyle="miter" miterlimit="10" on="false" color="#000000" opacity="0"/>
                <v:fill on="true" color="#000000"/>
              </v:shape>
              <v:shape id="Shape 228785" style="position:absolute;width:563;height:381;left:0;top:0;" coordsize="56388,38100" path="m0,0l56388,0l56388,38100l0,38100l0,0">
                <v:stroke weight="0pt" endcap="flat" joinstyle="miter" miterlimit="10" on="false" color="#000000" opacity="0"/>
                <v:fill on="true" color="#000000"/>
              </v:shape>
              <v:shape id="Shape 228786" style="position:absolute;width:91;height:182;left:381;top:381;" coordsize="9144,18288" path="m0,0l9144,0l9144,18288l0,18288l0,0">
                <v:stroke weight="0pt" endcap="flat" joinstyle="miter" miterlimit="10" on="false" color="#000000" opacity="0"/>
                <v:fill on="true" color="#ffffff"/>
              </v:shape>
              <v:shape id="Shape 228787" style="position:absolute;width:182;height:91;left:381;top:381;" coordsize="18288,9144" path="m0,0l18288,0l18288,9144l0,9144l0,0">
                <v:stroke weight="0pt" endcap="flat" joinstyle="miter" miterlimit="10" on="false" color="#000000" opacity="0"/>
                <v:fill on="true" color="#ffffff"/>
              </v:shape>
              <v:shape id="Shape 228788" style="position:absolute;width:91;height:91;left:472;top:472;" coordsize="9144,9144" path="m0,0l9144,0l9144,9144l0,9144l0,0">
                <v:stroke weight="0pt" endcap="flat" joinstyle="miter" miterlimit="10" on="false" color="#000000" opacity="0"/>
                <v:fill on="true" color="#000000"/>
              </v:shape>
              <v:shape id="Shape 228789" style="position:absolute;width:68397;height:381;left:563;top:0;" coordsize="6839712,38100" path="m0,0l6839712,0l6839712,38100l0,38100l0,0">
                <v:stroke weight="0pt" endcap="flat" joinstyle="miter" miterlimit="10" on="false" color="#000000" opacity="0"/>
                <v:fill on="true" color="#000000"/>
              </v:shape>
              <v:shape id="Shape 228790" style="position:absolute;width:68397;height:91;left:563;top:381;" coordsize="6839712,9144" path="m0,0l6839712,0l6839712,9144l0,9144l0,0">
                <v:stroke weight="0pt" endcap="flat" joinstyle="miter" miterlimit="10" on="false" color="#000000" opacity="0"/>
                <v:fill on="true" color="#ffffff"/>
              </v:shape>
              <v:shape id="Shape 228791" style="position:absolute;width:68397;height:91;left:563;top:472;" coordsize="6839712,9144" path="m0,0l6839712,0l6839712,9144l0,9144l0,0">
                <v:stroke weight="0pt" endcap="flat" joinstyle="miter" miterlimit="10" on="false" color="#000000" opacity="0"/>
                <v:fill on="true" color="#000000"/>
              </v:shape>
              <v:shape id="Shape 228792" style="position:absolute;width:381;height:563;left:69143;top:0;" coordsize="38100,56388" path="m0,0l38100,0l38100,56388l0,56388l0,0">
                <v:stroke weight="0pt" endcap="flat" joinstyle="miter" miterlimit="10" on="false" color="#000000" opacity="0"/>
                <v:fill on="true" color="#000000"/>
              </v:shape>
              <v:shape id="Shape 228793" style="position:absolute;width:563;height:381;left:68961;top:0;" coordsize="56388,38100" path="m0,0l56388,0l56388,38100l0,38100l0,0">
                <v:stroke weight="0pt" endcap="flat" joinstyle="miter" miterlimit="10" on="false" color="#000000" opacity="0"/>
                <v:fill on="true" color="#000000"/>
              </v:shape>
              <v:shape id="Shape 228794" style="position:absolute;width:91;height:182;left:69052;top:381;" coordsize="9144,18288" path="m0,0l9144,0l9144,18288l0,18288l0,0">
                <v:stroke weight="0pt" endcap="flat" joinstyle="miter" miterlimit="10" on="false" color="#000000" opacity="0"/>
                <v:fill on="true" color="#ffffff"/>
              </v:shape>
              <v:shape id="Shape 228795" style="position:absolute;width:182;height:91;left:68961;top:381;" coordsize="18288,9144" path="m0,0l18288,0l18288,9144l0,9144l0,0">
                <v:stroke weight="0pt" endcap="flat" joinstyle="miter" miterlimit="10" on="false" color="#000000" opacity="0"/>
                <v:fill on="true" color="#ffffff"/>
              </v:shape>
              <v:shape id="Shape 228796"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rsidR="0098457A" w:rsidRDefault="0098457A">
    <w:r>
      <w:rPr>
        <w:noProof/>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104189" name="Group 104189"/>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228797" name="Shape 228797"/>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98" name="Shape 228798"/>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99" name="Shape 228799"/>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00" name="Shape 228800"/>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01" name="Shape 228801"/>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802" name="Shape 228802"/>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189" style="width:547.44pt;height:785.16pt;position:absolute;z-index:-2147483648;mso-position-horizontal-relative:page;mso-position-horizontal:absolute;margin-left:24pt;mso-position-vertical-relative:page;margin-top:28.44pt;" coordsize="69524,99715">
              <v:shape id="Shape 228803" style="position:absolute;width:381;height:99715;left:0;top:0;" coordsize="38100,9971532" path="m0,0l38100,0l38100,9971532l0,9971532l0,0">
                <v:stroke weight="0pt" endcap="flat" joinstyle="miter" miterlimit="10" on="false" color="#000000" opacity="0"/>
                <v:fill on="true" color="#000000"/>
              </v:shape>
              <v:shape id="Shape 228804" style="position:absolute;width:91;height:99715;left:381;top:0;" coordsize="9144,9971532" path="m0,0l9144,0l9144,9971532l0,9971532l0,0">
                <v:stroke weight="0pt" endcap="flat" joinstyle="miter" miterlimit="10" on="false" color="#000000" opacity="0"/>
                <v:fill on="true" color="#ffffff"/>
              </v:shape>
              <v:shape id="Shape 228805" style="position:absolute;width:91;height:99715;left:472;top:0;" coordsize="9144,9971532" path="m0,0l9144,0l9144,9971532l0,9971532l0,0">
                <v:stroke weight="0pt" endcap="flat" joinstyle="miter" miterlimit="10" on="false" color="#000000" opacity="0"/>
                <v:fill on="true" color="#000000"/>
              </v:shape>
              <v:shape id="Shape 228806" style="position:absolute;width:381;height:99715;left:69143;top:0;" coordsize="38100,9971532" path="m0,0l38100,0l38100,9971532l0,9971532l0,0">
                <v:stroke weight="0pt" endcap="flat" joinstyle="miter" miterlimit="10" on="false" color="#000000" opacity="0"/>
                <v:fill on="true" color="#000000"/>
              </v:shape>
              <v:shape id="Shape 228807" style="position:absolute;width:91;height:99715;left:69052;top:0;" coordsize="9144,9971532" path="m0,0l9144,0l9144,9971532l0,9971532l0,0">
                <v:stroke weight="0pt" endcap="flat" joinstyle="miter" miterlimit="10" on="false" color="#000000" opacity="0"/>
                <v:fill on="true" color="#ffffff"/>
              </v:shape>
              <v:shape id="Shape 228808"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57A" w:rsidRDefault="0098457A">
    <w:pPr>
      <w:bidi w:val="0"/>
      <w:spacing w:after="0"/>
      <w:ind w:left="-1800" w:right="10720"/>
      <w:jc w:val="left"/>
    </w:pPr>
    <w:r>
      <w:rPr>
        <w:noProof/>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104132" name="Group 104132"/>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228733" name="Shape 22873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34" name="Shape 22873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35" name="Shape 22873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36" name="Shape 22873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37" name="Shape 22873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38" name="Shape 228738"/>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39" name="Shape 228739"/>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40" name="Shape 228740"/>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41" name="Shape 228741"/>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42" name="Shape 228742"/>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43" name="Shape 228743"/>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44" name="Shape 228744"/>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45" name="Shape 228745"/>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132" style="width:547.44pt;height:4.44pt;position:absolute;mso-position-horizontal-relative:page;mso-position-horizontal:absolute;margin-left:24pt;mso-position-vertical-relative:page;margin-top:24pt;" coordsize="69524,563">
              <v:shape id="Shape 228746" style="position:absolute;width:381;height:563;left:0;top:0;" coordsize="38100,56388" path="m0,0l38100,0l38100,56388l0,56388l0,0">
                <v:stroke weight="0pt" endcap="flat" joinstyle="miter" miterlimit="10" on="false" color="#000000" opacity="0"/>
                <v:fill on="true" color="#000000"/>
              </v:shape>
              <v:shape id="Shape 228747" style="position:absolute;width:563;height:381;left:0;top:0;" coordsize="56388,38100" path="m0,0l56388,0l56388,38100l0,38100l0,0">
                <v:stroke weight="0pt" endcap="flat" joinstyle="miter" miterlimit="10" on="false" color="#000000" opacity="0"/>
                <v:fill on="true" color="#000000"/>
              </v:shape>
              <v:shape id="Shape 228748" style="position:absolute;width:91;height:182;left:381;top:381;" coordsize="9144,18288" path="m0,0l9144,0l9144,18288l0,18288l0,0">
                <v:stroke weight="0pt" endcap="flat" joinstyle="miter" miterlimit="10" on="false" color="#000000" opacity="0"/>
                <v:fill on="true" color="#ffffff"/>
              </v:shape>
              <v:shape id="Shape 228749" style="position:absolute;width:182;height:91;left:381;top:381;" coordsize="18288,9144" path="m0,0l18288,0l18288,9144l0,9144l0,0">
                <v:stroke weight="0pt" endcap="flat" joinstyle="miter" miterlimit="10" on="false" color="#000000" opacity="0"/>
                <v:fill on="true" color="#ffffff"/>
              </v:shape>
              <v:shape id="Shape 228750" style="position:absolute;width:91;height:91;left:472;top:472;" coordsize="9144,9144" path="m0,0l9144,0l9144,9144l0,9144l0,0">
                <v:stroke weight="0pt" endcap="flat" joinstyle="miter" miterlimit="10" on="false" color="#000000" opacity="0"/>
                <v:fill on="true" color="#000000"/>
              </v:shape>
              <v:shape id="Shape 228751" style="position:absolute;width:68397;height:381;left:563;top:0;" coordsize="6839712,38100" path="m0,0l6839712,0l6839712,38100l0,38100l0,0">
                <v:stroke weight="0pt" endcap="flat" joinstyle="miter" miterlimit="10" on="false" color="#000000" opacity="0"/>
                <v:fill on="true" color="#000000"/>
              </v:shape>
              <v:shape id="Shape 228752" style="position:absolute;width:68397;height:91;left:563;top:381;" coordsize="6839712,9144" path="m0,0l6839712,0l6839712,9144l0,9144l0,0">
                <v:stroke weight="0pt" endcap="flat" joinstyle="miter" miterlimit="10" on="false" color="#000000" opacity="0"/>
                <v:fill on="true" color="#ffffff"/>
              </v:shape>
              <v:shape id="Shape 228753" style="position:absolute;width:68397;height:91;left:563;top:472;" coordsize="6839712,9144" path="m0,0l6839712,0l6839712,9144l0,9144l0,0">
                <v:stroke weight="0pt" endcap="flat" joinstyle="miter" miterlimit="10" on="false" color="#000000" opacity="0"/>
                <v:fill on="true" color="#000000"/>
              </v:shape>
              <v:shape id="Shape 228754" style="position:absolute;width:381;height:563;left:69143;top:0;" coordsize="38100,56388" path="m0,0l38100,0l38100,56388l0,56388l0,0">
                <v:stroke weight="0pt" endcap="flat" joinstyle="miter" miterlimit="10" on="false" color="#000000" opacity="0"/>
                <v:fill on="true" color="#000000"/>
              </v:shape>
              <v:shape id="Shape 228755" style="position:absolute;width:563;height:381;left:68961;top:0;" coordsize="56388,38100" path="m0,0l56388,0l56388,38100l0,38100l0,0">
                <v:stroke weight="0pt" endcap="flat" joinstyle="miter" miterlimit="10" on="false" color="#000000" opacity="0"/>
                <v:fill on="true" color="#000000"/>
              </v:shape>
              <v:shape id="Shape 228756" style="position:absolute;width:91;height:182;left:69052;top:381;" coordsize="9144,18288" path="m0,0l9144,0l9144,18288l0,18288l0,0">
                <v:stroke weight="0pt" endcap="flat" joinstyle="miter" miterlimit="10" on="false" color="#000000" opacity="0"/>
                <v:fill on="true" color="#ffffff"/>
              </v:shape>
              <v:shape id="Shape 228757" style="position:absolute;width:182;height:91;left:68961;top:381;" coordsize="18288,9144" path="m0,0l18288,0l18288,9144l0,9144l0,0">
                <v:stroke weight="0pt" endcap="flat" joinstyle="miter" miterlimit="10" on="false" color="#000000" opacity="0"/>
                <v:fill on="true" color="#ffffff"/>
              </v:shape>
              <v:shape id="Shape 228758"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rsidR="0098457A" w:rsidRDefault="0098457A">
    <w:r>
      <w:rPr>
        <w:noProof/>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104146" name="Group 104146"/>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228759" name="Shape 228759"/>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60" name="Shape 228760"/>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61" name="Shape 228761"/>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62" name="Shape 228762"/>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63" name="Shape 228763"/>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64" name="Shape 228764"/>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146" style="width:547.44pt;height:785.16pt;position:absolute;z-index:-2147483648;mso-position-horizontal-relative:page;mso-position-horizontal:absolute;margin-left:24pt;mso-position-vertical-relative:page;margin-top:28.44pt;" coordsize="69524,99715">
              <v:shape id="Shape 228765" style="position:absolute;width:381;height:99715;left:0;top:0;" coordsize="38100,9971532" path="m0,0l38100,0l38100,9971532l0,9971532l0,0">
                <v:stroke weight="0pt" endcap="flat" joinstyle="miter" miterlimit="10" on="false" color="#000000" opacity="0"/>
                <v:fill on="true" color="#000000"/>
              </v:shape>
              <v:shape id="Shape 228766" style="position:absolute;width:91;height:99715;left:381;top:0;" coordsize="9144,9971532" path="m0,0l9144,0l9144,9971532l0,9971532l0,0">
                <v:stroke weight="0pt" endcap="flat" joinstyle="miter" miterlimit="10" on="false" color="#000000" opacity="0"/>
                <v:fill on="true" color="#ffffff"/>
              </v:shape>
              <v:shape id="Shape 228767" style="position:absolute;width:91;height:99715;left:472;top:0;" coordsize="9144,9971532" path="m0,0l9144,0l9144,9971532l0,9971532l0,0">
                <v:stroke weight="0pt" endcap="flat" joinstyle="miter" miterlimit="10" on="false" color="#000000" opacity="0"/>
                <v:fill on="true" color="#000000"/>
              </v:shape>
              <v:shape id="Shape 228768" style="position:absolute;width:381;height:99715;left:69143;top:0;" coordsize="38100,9971532" path="m0,0l38100,0l38100,9971532l0,9971532l0,0">
                <v:stroke weight="0pt" endcap="flat" joinstyle="miter" miterlimit="10" on="false" color="#000000" opacity="0"/>
                <v:fill on="true" color="#000000"/>
              </v:shape>
              <v:shape id="Shape 228769" style="position:absolute;width:91;height:99715;left:69052;top:0;" coordsize="9144,9971532" path="m0,0l9144,0l9144,9971532l0,9971532l0,0">
                <v:stroke weight="0pt" endcap="flat" joinstyle="miter" miterlimit="10" on="false" color="#000000" opacity="0"/>
                <v:fill on="true" color="#ffffff"/>
              </v:shape>
              <v:shape id="Shape 228770"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57A" w:rsidRDefault="0098457A">
    <w:pPr>
      <w:bidi w:val="0"/>
      <w:spacing w:after="0"/>
      <w:ind w:left="-1800" w:right="10720"/>
      <w:jc w:val="left"/>
    </w:pPr>
    <w:r>
      <w:rPr>
        <w:noProof/>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104089" name="Group 104089"/>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228695" name="Shape 228695"/>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696" name="Shape 228696"/>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697" name="Shape 228697"/>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698" name="Shape 228698"/>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699" name="Shape 228699"/>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00" name="Shape 228700"/>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01" name="Shape 228701"/>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02" name="Shape 228702"/>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03" name="Shape 228703"/>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04" name="Shape 228704"/>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05" name="Shape 228705"/>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06" name="Shape 228706"/>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07" name="Shape 228707"/>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089" style="width:547.44pt;height:4.44pt;position:absolute;mso-position-horizontal-relative:page;mso-position-horizontal:absolute;margin-left:24pt;mso-position-vertical-relative:page;margin-top:24pt;" coordsize="69524,563">
              <v:shape id="Shape 228708" style="position:absolute;width:381;height:563;left:0;top:0;" coordsize="38100,56388" path="m0,0l38100,0l38100,56388l0,56388l0,0">
                <v:stroke weight="0pt" endcap="flat" joinstyle="miter" miterlimit="10" on="false" color="#000000" opacity="0"/>
                <v:fill on="true" color="#000000"/>
              </v:shape>
              <v:shape id="Shape 228709" style="position:absolute;width:563;height:381;left:0;top:0;" coordsize="56388,38100" path="m0,0l56388,0l56388,38100l0,38100l0,0">
                <v:stroke weight="0pt" endcap="flat" joinstyle="miter" miterlimit="10" on="false" color="#000000" opacity="0"/>
                <v:fill on="true" color="#000000"/>
              </v:shape>
              <v:shape id="Shape 228710" style="position:absolute;width:91;height:182;left:381;top:381;" coordsize="9144,18288" path="m0,0l9144,0l9144,18288l0,18288l0,0">
                <v:stroke weight="0pt" endcap="flat" joinstyle="miter" miterlimit="10" on="false" color="#000000" opacity="0"/>
                <v:fill on="true" color="#ffffff"/>
              </v:shape>
              <v:shape id="Shape 228711" style="position:absolute;width:182;height:91;left:381;top:381;" coordsize="18288,9144" path="m0,0l18288,0l18288,9144l0,9144l0,0">
                <v:stroke weight="0pt" endcap="flat" joinstyle="miter" miterlimit="10" on="false" color="#000000" opacity="0"/>
                <v:fill on="true" color="#ffffff"/>
              </v:shape>
              <v:shape id="Shape 228712" style="position:absolute;width:91;height:91;left:472;top:472;" coordsize="9144,9144" path="m0,0l9144,0l9144,9144l0,9144l0,0">
                <v:stroke weight="0pt" endcap="flat" joinstyle="miter" miterlimit="10" on="false" color="#000000" opacity="0"/>
                <v:fill on="true" color="#000000"/>
              </v:shape>
              <v:shape id="Shape 228713" style="position:absolute;width:68397;height:381;left:563;top:0;" coordsize="6839712,38100" path="m0,0l6839712,0l6839712,38100l0,38100l0,0">
                <v:stroke weight="0pt" endcap="flat" joinstyle="miter" miterlimit="10" on="false" color="#000000" opacity="0"/>
                <v:fill on="true" color="#000000"/>
              </v:shape>
              <v:shape id="Shape 228714" style="position:absolute;width:68397;height:91;left:563;top:381;" coordsize="6839712,9144" path="m0,0l6839712,0l6839712,9144l0,9144l0,0">
                <v:stroke weight="0pt" endcap="flat" joinstyle="miter" miterlimit="10" on="false" color="#000000" opacity="0"/>
                <v:fill on="true" color="#ffffff"/>
              </v:shape>
              <v:shape id="Shape 228715" style="position:absolute;width:68397;height:91;left:563;top:472;" coordsize="6839712,9144" path="m0,0l6839712,0l6839712,9144l0,9144l0,0">
                <v:stroke weight="0pt" endcap="flat" joinstyle="miter" miterlimit="10" on="false" color="#000000" opacity="0"/>
                <v:fill on="true" color="#000000"/>
              </v:shape>
              <v:shape id="Shape 228716" style="position:absolute;width:381;height:563;left:69143;top:0;" coordsize="38100,56388" path="m0,0l38100,0l38100,56388l0,56388l0,0">
                <v:stroke weight="0pt" endcap="flat" joinstyle="miter" miterlimit="10" on="false" color="#000000" opacity="0"/>
                <v:fill on="true" color="#000000"/>
              </v:shape>
              <v:shape id="Shape 228717" style="position:absolute;width:563;height:381;left:68961;top:0;" coordsize="56388,38100" path="m0,0l56388,0l56388,38100l0,38100l0,0">
                <v:stroke weight="0pt" endcap="flat" joinstyle="miter" miterlimit="10" on="false" color="#000000" opacity="0"/>
                <v:fill on="true" color="#000000"/>
              </v:shape>
              <v:shape id="Shape 228718" style="position:absolute;width:91;height:182;left:69052;top:381;" coordsize="9144,18288" path="m0,0l9144,0l9144,18288l0,18288l0,0">
                <v:stroke weight="0pt" endcap="flat" joinstyle="miter" miterlimit="10" on="false" color="#000000" opacity="0"/>
                <v:fill on="true" color="#ffffff"/>
              </v:shape>
              <v:shape id="Shape 228719" style="position:absolute;width:182;height:91;left:68961;top:381;" coordsize="18288,9144" path="m0,0l18288,0l18288,9144l0,9144l0,0">
                <v:stroke weight="0pt" endcap="flat" joinstyle="miter" miterlimit="10" on="false" color="#000000" opacity="0"/>
                <v:fill on="true" color="#ffffff"/>
              </v:shape>
              <v:shape id="Shape 228720"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rsidR="0098457A" w:rsidRDefault="0098457A">
    <w:r>
      <w:rPr>
        <w:noProof/>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104103" name="Group 104103"/>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228721" name="Shape 228721"/>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22" name="Shape 228722"/>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23" name="Shape 228723"/>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24" name="Shape 228724"/>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25" name="Shape 228725"/>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726" name="Shape 228726"/>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103" style="width:547.44pt;height:785.16pt;position:absolute;z-index:-2147483648;mso-position-horizontal-relative:page;mso-position-horizontal:absolute;margin-left:24pt;mso-position-vertical-relative:page;margin-top:28.44pt;" coordsize="69524,99715">
              <v:shape id="Shape 228727" style="position:absolute;width:381;height:99715;left:0;top:0;" coordsize="38100,9971532" path="m0,0l38100,0l38100,9971532l0,9971532l0,0">
                <v:stroke weight="0pt" endcap="flat" joinstyle="miter" miterlimit="10" on="false" color="#000000" opacity="0"/>
                <v:fill on="true" color="#000000"/>
              </v:shape>
              <v:shape id="Shape 228728" style="position:absolute;width:91;height:99715;left:381;top:0;" coordsize="9144,9971532" path="m0,0l9144,0l9144,9971532l0,9971532l0,0">
                <v:stroke weight="0pt" endcap="flat" joinstyle="miter" miterlimit="10" on="false" color="#000000" opacity="0"/>
                <v:fill on="true" color="#ffffff"/>
              </v:shape>
              <v:shape id="Shape 228729" style="position:absolute;width:91;height:99715;left:472;top:0;" coordsize="9144,9971532" path="m0,0l9144,0l9144,9971532l0,9971532l0,0">
                <v:stroke weight="0pt" endcap="flat" joinstyle="miter" miterlimit="10" on="false" color="#000000" opacity="0"/>
                <v:fill on="true" color="#000000"/>
              </v:shape>
              <v:shape id="Shape 228730" style="position:absolute;width:381;height:99715;left:69143;top:0;" coordsize="38100,9971532" path="m0,0l38100,0l38100,9971532l0,9971532l0,0">
                <v:stroke weight="0pt" endcap="flat" joinstyle="miter" miterlimit="10" on="false" color="#000000" opacity="0"/>
                <v:fill on="true" color="#000000"/>
              </v:shape>
              <v:shape id="Shape 228731" style="position:absolute;width:91;height:99715;left:69052;top:0;" coordsize="9144,9971532" path="m0,0l9144,0l9144,9971532l0,9971532l0,0">
                <v:stroke weight="0pt" endcap="flat" joinstyle="miter" miterlimit="10" on="false" color="#000000" opacity="0"/>
                <v:fill on="true" color="#ffffff"/>
              </v:shape>
              <v:shape id="Shape 228732"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672C0"/>
    <w:multiLevelType w:val="hybridMultilevel"/>
    <w:tmpl w:val="F6FA67AA"/>
    <w:lvl w:ilvl="0" w:tplc="3F02A018">
      <w:start w:val="2"/>
      <w:numFmt w:val="decimal"/>
      <w:lvlText w:val="%1-"/>
      <w:lvlJc w:val="left"/>
      <w:pPr>
        <w:ind w:left="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31B2FD44">
      <w:start w:val="1"/>
      <w:numFmt w:val="lowerLetter"/>
      <w:lvlText w:val="%2"/>
      <w:lvlJc w:val="left"/>
      <w:pPr>
        <w:ind w:left="111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DDAE12A2">
      <w:start w:val="1"/>
      <w:numFmt w:val="lowerRoman"/>
      <w:lvlText w:val="%3"/>
      <w:lvlJc w:val="left"/>
      <w:pPr>
        <w:ind w:left="183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4C1E6AA2">
      <w:start w:val="1"/>
      <w:numFmt w:val="decimal"/>
      <w:lvlText w:val="%4"/>
      <w:lvlJc w:val="left"/>
      <w:pPr>
        <w:ind w:left="255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F7A6608">
      <w:start w:val="1"/>
      <w:numFmt w:val="lowerLetter"/>
      <w:lvlText w:val="%5"/>
      <w:lvlJc w:val="left"/>
      <w:pPr>
        <w:ind w:left="327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A4B2DEE8">
      <w:start w:val="1"/>
      <w:numFmt w:val="lowerRoman"/>
      <w:lvlText w:val="%6"/>
      <w:lvlJc w:val="left"/>
      <w:pPr>
        <w:ind w:left="399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0BC0FF10">
      <w:start w:val="1"/>
      <w:numFmt w:val="decimal"/>
      <w:lvlText w:val="%7"/>
      <w:lvlJc w:val="left"/>
      <w:pPr>
        <w:ind w:left="471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E9E5718">
      <w:start w:val="1"/>
      <w:numFmt w:val="lowerLetter"/>
      <w:lvlText w:val="%8"/>
      <w:lvlJc w:val="left"/>
      <w:pPr>
        <w:ind w:left="543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9BF699E6">
      <w:start w:val="1"/>
      <w:numFmt w:val="lowerRoman"/>
      <w:lvlText w:val="%9"/>
      <w:lvlJc w:val="left"/>
      <w:pPr>
        <w:ind w:left="615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71020F2"/>
    <w:multiLevelType w:val="hybridMultilevel"/>
    <w:tmpl w:val="41A6C7F0"/>
    <w:lvl w:ilvl="0" w:tplc="FC807E5E">
      <w:start w:val="1"/>
      <w:numFmt w:val="decimal"/>
      <w:lvlText w:val="%1-"/>
      <w:lvlJc w:val="left"/>
      <w:pPr>
        <w:ind w:left="305"/>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44803ADA">
      <w:start w:val="1"/>
      <w:numFmt w:val="lowerLetter"/>
      <w:lvlText w:val="%2"/>
      <w:lvlJc w:val="left"/>
      <w:pPr>
        <w:ind w:left="113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05C0D164">
      <w:start w:val="1"/>
      <w:numFmt w:val="lowerRoman"/>
      <w:lvlText w:val="%3"/>
      <w:lvlJc w:val="left"/>
      <w:pPr>
        <w:ind w:left="185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8F6A3EA8">
      <w:start w:val="1"/>
      <w:numFmt w:val="decimal"/>
      <w:lvlText w:val="%4"/>
      <w:lvlJc w:val="left"/>
      <w:pPr>
        <w:ind w:left="25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1A0A5678">
      <w:start w:val="1"/>
      <w:numFmt w:val="lowerLetter"/>
      <w:lvlText w:val="%5"/>
      <w:lvlJc w:val="left"/>
      <w:pPr>
        <w:ind w:left="329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CC3226CC">
      <w:start w:val="1"/>
      <w:numFmt w:val="lowerRoman"/>
      <w:lvlText w:val="%6"/>
      <w:lvlJc w:val="left"/>
      <w:pPr>
        <w:ind w:left="401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E370C29C">
      <w:start w:val="1"/>
      <w:numFmt w:val="decimal"/>
      <w:lvlText w:val="%7"/>
      <w:lvlJc w:val="left"/>
      <w:pPr>
        <w:ind w:left="473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74320B40">
      <w:start w:val="1"/>
      <w:numFmt w:val="lowerLetter"/>
      <w:lvlText w:val="%8"/>
      <w:lvlJc w:val="left"/>
      <w:pPr>
        <w:ind w:left="545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153268BA">
      <w:start w:val="1"/>
      <w:numFmt w:val="lowerRoman"/>
      <w:lvlText w:val="%9"/>
      <w:lvlJc w:val="left"/>
      <w:pPr>
        <w:ind w:left="61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7502653"/>
    <w:multiLevelType w:val="hybridMultilevel"/>
    <w:tmpl w:val="0F384780"/>
    <w:lvl w:ilvl="0" w:tplc="8490EAEE">
      <w:start w:val="1"/>
      <w:numFmt w:val="decimal"/>
      <w:lvlText w:val="%1."/>
      <w:lvlJc w:val="left"/>
      <w:pPr>
        <w:ind w:left="285"/>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6BAC3FDE">
      <w:start w:val="1"/>
      <w:numFmt w:val="lowerLetter"/>
      <w:lvlText w:val="%2"/>
      <w:lvlJc w:val="left"/>
      <w:pPr>
        <w:ind w:left="108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720E1B66">
      <w:start w:val="1"/>
      <w:numFmt w:val="lowerRoman"/>
      <w:lvlText w:val="%3"/>
      <w:lvlJc w:val="left"/>
      <w:pPr>
        <w:ind w:left="180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5AF25920">
      <w:start w:val="1"/>
      <w:numFmt w:val="decimal"/>
      <w:lvlText w:val="%4"/>
      <w:lvlJc w:val="left"/>
      <w:pPr>
        <w:ind w:left="252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7E842960">
      <w:start w:val="1"/>
      <w:numFmt w:val="lowerLetter"/>
      <w:lvlText w:val="%5"/>
      <w:lvlJc w:val="left"/>
      <w:pPr>
        <w:ind w:left="324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C7F4992C">
      <w:start w:val="1"/>
      <w:numFmt w:val="lowerRoman"/>
      <w:lvlText w:val="%6"/>
      <w:lvlJc w:val="left"/>
      <w:pPr>
        <w:ind w:left="396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AF2802EA">
      <w:start w:val="1"/>
      <w:numFmt w:val="decimal"/>
      <w:lvlText w:val="%7"/>
      <w:lvlJc w:val="left"/>
      <w:pPr>
        <w:ind w:left="468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4538F67C">
      <w:start w:val="1"/>
      <w:numFmt w:val="lowerLetter"/>
      <w:lvlText w:val="%8"/>
      <w:lvlJc w:val="left"/>
      <w:pPr>
        <w:ind w:left="540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7B6EB71E">
      <w:start w:val="1"/>
      <w:numFmt w:val="lowerRoman"/>
      <w:lvlText w:val="%9"/>
      <w:lvlJc w:val="left"/>
      <w:pPr>
        <w:ind w:left="612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B003495"/>
    <w:multiLevelType w:val="hybridMultilevel"/>
    <w:tmpl w:val="DA6865F8"/>
    <w:lvl w:ilvl="0" w:tplc="462C6AF6">
      <w:start w:val="1"/>
      <w:numFmt w:val="decimal"/>
      <w:lvlText w:val="%1-"/>
      <w:lvlJc w:val="left"/>
      <w:pPr>
        <w:ind w:left="30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E8A009A0">
      <w:start w:val="1"/>
      <w:numFmt w:val="lowerLetter"/>
      <w:lvlText w:val="%2"/>
      <w:lvlJc w:val="left"/>
      <w:pPr>
        <w:ind w:left="11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7CBCAD4E">
      <w:start w:val="1"/>
      <w:numFmt w:val="lowerRoman"/>
      <w:lvlText w:val="%3"/>
      <w:lvlJc w:val="left"/>
      <w:pPr>
        <w:ind w:left="18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33C0C86E">
      <w:start w:val="1"/>
      <w:numFmt w:val="decimal"/>
      <w:lvlText w:val="%4"/>
      <w:lvlJc w:val="left"/>
      <w:pPr>
        <w:ind w:left="25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B4885A82">
      <w:start w:val="1"/>
      <w:numFmt w:val="lowerLetter"/>
      <w:lvlText w:val="%5"/>
      <w:lvlJc w:val="left"/>
      <w:pPr>
        <w:ind w:left="32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AC34C95A">
      <w:start w:val="1"/>
      <w:numFmt w:val="lowerRoman"/>
      <w:lvlText w:val="%6"/>
      <w:lvlJc w:val="left"/>
      <w:pPr>
        <w:ind w:left="40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092C4ED8">
      <w:start w:val="1"/>
      <w:numFmt w:val="decimal"/>
      <w:lvlText w:val="%7"/>
      <w:lvlJc w:val="left"/>
      <w:pPr>
        <w:ind w:left="47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4E6616AC">
      <w:start w:val="1"/>
      <w:numFmt w:val="lowerLetter"/>
      <w:lvlText w:val="%8"/>
      <w:lvlJc w:val="left"/>
      <w:pPr>
        <w:ind w:left="54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03DC71B4">
      <w:start w:val="1"/>
      <w:numFmt w:val="lowerRoman"/>
      <w:lvlText w:val="%9"/>
      <w:lvlJc w:val="left"/>
      <w:pPr>
        <w:ind w:left="61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FE87BD8"/>
    <w:multiLevelType w:val="hybridMultilevel"/>
    <w:tmpl w:val="AD8C6A34"/>
    <w:lvl w:ilvl="0" w:tplc="CAEAF2A4">
      <w:start w:val="1"/>
      <w:numFmt w:val="bullet"/>
      <w:lvlText w:val="-"/>
      <w:lvlJc w:val="left"/>
      <w:pPr>
        <w:ind w:left="28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2C2E69FC">
      <w:start w:val="1"/>
      <w:numFmt w:val="bullet"/>
      <w:lvlText w:val="o"/>
      <w:lvlJc w:val="left"/>
      <w:pPr>
        <w:ind w:left="108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610219E2">
      <w:start w:val="1"/>
      <w:numFmt w:val="bullet"/>
      <w:lvlText w:val="▪"/>
      <w:lvlJc w:val="left"/>
      <w:pPr>
        <w:ind w:left="180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57D4D0E0">
      <w:start w:val="1"/>
      <w:numFmt w:val="bullet"/>
      <w:lvlText w:val="•"/>
      <w:lvlJc w:val="left"/>
      <w:pPr>
        <w:ind w:left="252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9E827B60">
      <w:start w:val="1"/>
      <w:numFmt w:val="bullet"/>
      <w:lvlText w:val="o"/>
      <w:lvlJc w:val="left"/>
      <w:pPr>
        <w:ind w:left="324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809209BA">
      <w:start w:val="1"/>
      <w:numFmt w:val="bullet"/>
      <w:lvlText w:val="▪"/>
      <w:lvlJc w:val="left"/>
      <w:pPr>
        <w:ind w:left="396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980C8BB0">
      <w:start w:val="1"/>
      <w:numFmt w:val="bullet"/>
      <w:lvlText w:val="•"/>
      <w:lvlJc w:val="left"/>
      <w:pPr>
        <w:ind w:left="468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6118308A">
      <w:start w:val="1"/>
      <w:numFmt w:val="bullet"/>
      <w:lvlText w:val="o"/>
      <w:lvlJc w:val="left"/>
      <w:pPr>
        <w:ind w:left="540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82101B42">
      <w:start w:val="1"/>
      <w:numFmt w:val="bullet"/>
      <w:lvlText w:val="▪"/>
      <w:lvlJc w:val="left"/>
      <w:pPr>
        <w:ind w:left="612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E9450C8"/>
    <w:multiLevelType w:val="hybridMultilevel"/>
    <w:tmpl w:val="91D2AAC4"/>
    <w:lvl w:ilvl="0" w:tplc="B332F944">
      <w:start w:val="1"/>
      <w:numFmt w:val="decimal"/>
      <w:lvlText w:val="%1."/>
      <w:lvlJc w:val="left"/>
      <w:pPr>
        <w:ind w:left="28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539267F0">
      <w:start w:val="1"/>
      <w:numFmt w:val="lowerLetter"/>
      <w:lvlText w:val="%2"/>
      <w:lvlJc w:val="left"/>
      <w:pPr>
        <w:ind w:left="108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B8181F72">
      <w:start w:val="1"/>
      <w:numFmt w:val="lowerRoman"/>
      <w:lvlText w:val="%3"/>
      <w:lvlJc w:val="left"/>
      <w:pPr>
        <w:ind w:left="180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C7D84F3A">
      <w:start w:val="1"/>
      <w:numFmt w:val="decimal"/>
      <w:lvlText w:val="%4"/>
      <w:lvlJc w:val="left"/>
      <w:pPr>
        <w:ind w:left="252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DD1885B2">
      <w:start w:val="1"/>
      <w:numFmt w:val="lowerLetter"/>
      <w:lvlText w:val="%5"/>
      <w:lvlJc w:val="left"/>
      <w:pPr>
        <w:ind w:left="324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8B3C1296">
      <w:start w:val="1"/>
      <w:numFmt w:val="lowerRoman"/>
      <w:lvlText w:val="%6"/>
      <w:lvlJc w:val="left"/>
      <w:pPr>
        <w:ind w:left="396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71949802">
      <w:start w:val="1"/>
      <w:numFmt w:val="decimal"/>
      <w:lvlText w:val="%7"/>
      <w:lvlJc w:val="left"/>
      <w:pPr>
        <w:ind w:left="468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2852445C">
      <w:start w:val="1"/>
      <w:numFmt w:val="lowerLetter"/>
      <w:lvlText w:val="%8"/>
      <w:lvlJc w:val="left"/>
      <w:pPr>
        <w:ind w:left="540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D45EB39C">
      <w:start w:val="1"/>
      <w:numFmt w:val="lowerRoman"/>
      <w:lvlText w:val="%9"/>
      <w:lvlJc w:val="left"/>
      <w:pPr>
        <w:ind w:left="612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46B50F9"/>
    <w:multiLevelType w:val="hybridMultilevel"/>
    <w:tmpl w:val="70A03BD6"/>
    <w:lvl w:ilvl="0" w:tplc="00680A2C">
      <w:start w:val="1"/>
      <w:numFmt w:val="decimal"/>
      <w:lvlText w:val="%1-"/>
      <w:lvlJc w:val="left"/>
      <w:pPr>
        <w:ind w:left="28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8278DBF8">
      <w:start w:val="1"/>
      <w:numFmt w:val="lowerLetter"/>
      <w:lvlText w:val="%2"/>
      <w:lvlJc w:val="left"/>
      <w:pPr>
        <w:ind w:left="113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6BF40E5C">
      <w:start w:val="1"/>
      <w:numFmt w:val="lowerRoman"/>
      <w:lvlText w:val="%3"/>
      <w:lvlJc w:val="left"/>
      <w:pPr>
        <w:ind w:left="185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3942F5DE">
      <w:start w:val="1"/>
      <w:numFmt w:val="decimal"/>
      <w:lvlText w:val="%4"/>
      <w:lvlJc w:val="left"/>
      <w:pPr>
        <w:ind w:left="257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D4F0943A">
      <w:start w:val="1"/>
      <w:numFmt w:val="lowerLetter"/>
      <w:lvlText w:val="%5"/>
      <w:lvlJc w:val="left"/>
      <w:pPr>
        <w:ind w:left="329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0EE0F97E">
      <w:start w:val="1"/>
      <w:numFmt w:val="lowerRoman"/>
      <w:lvlText w:val="%6"/>
      <w:lvlJc w:val="left"/>
      <w:pPr>
        <w:ind w:left="401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FC84F7EC">
      <w:start w:val="1"/>
      <w:numFmt w:val="decimal"/>
      <w:lvlText w:val="%7"/>
      <w:lvlJc w:val="left"/>
      <w:pPr>
        <w:ind w:left="473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9EDE11E6">
      <w:start w:val="1"/>
      <w:numFmt w:val="lowerLetter"/>
      <w:lvlText w:val="%8"/>
      <w:lvlJc w:val="left"/>
      <w:pPr>
        <w:ind w:left="545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FA38C5E8">
      <w:start w:val="1"/>
      <w:numFmt w:val="lowerRoman"/>
      <w:lvlText w:val="%9"/>
      <w:lvlJc w:val="left"/>
      <w:pPr>
        <w:ind w:left="617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BBF4C94"/>
    <w:multiLevelType w:val="hybridMultilevel"/>
    <w:tmpl w:val="08D2C74C"/>
    <w:lvl w:ilvl="0" w:tplc="21203A08">
      <w:start w:val="1"/>
      <w:numFmt w:val="bullet"/>
      <w:lvlText w:val="-"/>
      <w:lvlJc w:val="left"/>
      <w:pPr>
        <w:ind w:left="2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A2C6D92">
      <w:start w:val="1"/>
      <w:numFmt w:val="bullet"/>
      <w:lvlText w:val="o"/>
      <w:lvlJc w:val="left"/>
      <w:pPr>
        <w:ind w:left="10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1742985E">
      <w:start w:val="1"/>
      <w:numFmt w:val="bullet"/>
      <w:lvlText w:val="▪"/>
      <w:lvlJc w:val="left"/>
      <w:pPr>
        <w:ind w:left="18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C038C922">
      <w:start w:val="1"/>
      <w:numFmt w:val="bullet"/>
      <w:lvlText w:val="•"/>
      <w:lvlJc w:val="left"/>
      <w:pPr>
        <w:ind w:left="25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71E6846">
      <w:start w:val="1"/>
      <w:numFmt w:val="bullet"/>
      <w:lvlText w:val="o"/>
      <w:lvlJc w:val="left"/>
      <w:pPr>
        <w:ind w:left="32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B77A6530">
      <w:start w:val="1"/>
      <w:numFmt w:val="bullet"/>
      <w:lvlText w:val="▪"/>
      <w:lvlJc w:val="left"/>
      <w:pPr>
        <w:ind w:left="39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788C0826">
      <w:start w:val="1"/>
      <w:numFmt w:val="bullet"/>
      <w:lvlText w:val="•"/>
      <w:lvlJc w:val="left"/>
      <w:pPr>
        <w:ind w:left="46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E0A0E18">
      <w:start w:val="1"/>
      <w:numFmt w:val="bullet"/>
      <w:lvlText w:val="o"/>
      <w:lvlJc w:val="left"/>
      <w:pPr>
        <w:ind w:left="54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03D689DE">
      <w:start w:val="1"/>
      <w:numFmt w:val="bullet"/>
      <w:lvlText w:val="▪"/>
      <w:lvlJc w:val="left"/>
      <w:pPr>
        <w:ind w:left="61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9B73712"/>
    <w:multiLevelType w:val="hybridMultilevel"/>
    <w:tmpl w:val="B82C2468"/>
    <w:lvl w:ilvl="0" w:tplc="2908A250">
      <w:start w:val="8"/>
      <w:numFmt w:val="decimal"/>
      <w:lvlText w:val="%1-"/>
      <w:lvlJc w:val="left"/>
      <w:pPr>
        <w:ind w:left="31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87B0F894">
      <w:start w:val="1"/>
      <w:numFmt w:val="lowerLetter"/>
      <w:lvlText w:val="%2"/>
      <w:lvlJc w:val="left"/>
      <w:pPr>
        <w:ind w:left="111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C75A6838">
      <w:start w:val="1"/>
      <w:numFmt w:val="lowerRoman"/>
      <w:lvlText w:val="%3"/>
      <w:lvlJc w:val="left"/>
      <w:pPr>
        <w:ind w:left="183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AE04528">
      <w:start w:val="1"/>
      <w:numFmt w:val="decimal"/>
      <w:lvlText w:val="%4"/>
      <w:lvlJc w:val="left"/>
      <w:pPr>
        <w:ind w:left="255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DD44350">
      <w:start w:val="1"/>
      <w:numFmt w:val="lowerLetter"/>
      <w:lvlText w:val="%5"/>
      <w:lvlJc w:val="left"/>
      <w:pPr>
        <w:ind w:left="327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C7EC36DC">
      <w:start w:val="1"/>
      <w:numFmt w:val="lowerRoman"/>
      <w:lvlText w:val="%6"/>
      <w:lvlJc w:val="left"/>
      <w:pPr>
        <w:ind w:left="399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6B0FDDE">
      <w:start w:val="1"/>
      <w:numFmt w:val="decimal"/>
      <w:lvlText w:val="%7"/>
      <w:lvlJc w:val="left"/>
      <w:pPr>
        <w:ind w:left="471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E53E420A">
      <w:start w:val="1"/>
      <w:numFmt w:val="lowerLetter"/>
      <w:lvlText w:val="%8"/>
      <w:lvlJc w:val="left"/>
      <w:pPr>
        <w:ind w:left="543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DF182066">
      <w:start w:val="1"/>
      <w:numFmt w:val="lowerRoman"/>
      <w:lvlText w:val="%9"/>
      <w:lvlJc w:val="left"/>
      <w:pPr>
        <w:ind w:left="615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2137524"/>
    <w:multiLevelType w:val="hybridMultilevel"/>
    <w:tmpl w:val="4C34CA10"/>
    <w:lvl w:ilvl="0" w:tplc="5858C2AE">
      <w:start w:val="1"/>
      <w:numFmt w:val="decimal"/>
      <w:lvlText w:val="%1-"/>
      <w:lvlJc w:val="left"/>
      <w:pPr>
        <w:ind w:left="30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3C6E92D0">
      <w:start w:val="1"/>
      <w:numFmt w:val="lowerLetter"/>
      <w:lvlText w:val="%2"/>
      <w:lvlJc w:val="left"/>
      <w:pPr>
        <w:ind w:left="112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D842FF7E">
      <w:start w:val="1"/>
      <w:numFmt w:val="lowerRoman"/>
      <w:lvlText w:val="%3"/>
      <w:lvlJc w:val="left"/>
      <w:pPr>
        <w:ind w:left="184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4FD2AA1E">
      <w:start w:val="1"/>
      <w:numFmt w:val="decimal"/>
      <w:lvlText w:val="%4"/>
      <w:lvlJc w:val="left"/>
      <w:pPr>
        <w:ind w:left="256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F3C2170C">
      <w:start w:val="1"/>
      <w:numFmt w:val="lowerLetter"/>
      <w:lvlText w:val="%5"/>
      <w:lvlJc w:val="left"/>
      <w:pPr>
        <w:ind w:left="328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ABCC3AFE">
      <w:start w:val="1"/>
      <w:numFmt w:val="lowerRoman"/>
      <w:lvlText w:val="%6"/>
      <w:lvlJc w:val="left"/>
      <w:pPr>
        <w:ind w:left="400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8C02ABBC">
      <w:start w:val="1"/>
      <w:numFmt w:val="decimal"/>
      <w:lvlText w:val="%7"/>
      <w:lvlJc w:val="left"/>
      <w:pPr>
        <w:ind w:left="472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D0641024">
      <w:start w:val="1"/>
      <w:numFmt w:val="lowerLetter"/>
      <w:lvlText w:val="%8"/>
      <w:lvlJc w:val="left"/>
      <w:pPr>
        <w:ind w:left="544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8430B794">
      <w:start w:val="1"/>
      <w:numFmt w:val="lowerRoman"/>
      <w:lvlText w:val="%9"/>
      <w:lvlJc w:val="left"/>
      <w:pPr>
        <w:ind w:left="616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527351F9"/>
    <w:multiLevelType w:val="hybridMultilevel"/>
    <w:tmpl w:val="E348CC68"/>
    <w:lvl w:ilvl="0" w:tplc="3F9A84AA">
      <w:start w:val="1"/>
      <w:numFmt w:val="bullet"/>
      <w:lvlText w:val="-"/>
      <w:lvlJc w:val="left"/>
      <w:pPr>
        <w:ind w:left="7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FD565D72">
      <w:start w:val="1"/>
      <w:numFmt w:val="bullet"/>
      <w:lvlText w:val="o"/>
      <w:lvlJc w:val="left"/>
      <w:pPr>
        <w:ind w:left="181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3A0ADFB0">
      <w:start w:val="1"/>
      <w:numFmt w:val="bullet"/>
      <w:lvlText w:val="▪"/>
      <w:lvlJc w:val="left"/>
      <w:pPr>
        <w:ind w:left="253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1532A54A">
      <w:start w:val="1"/>
      <w:numFmt w:val="bullet"/>
      <w:lvlText w:val="•"/>
      <w:lvlJc w:val="left"/>
      <w:pPr>
        <w:ind w:left="325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B488613C">
      <w:start w:val="1"/>
      <w:numFmt w:val="bullet"/>
      <w:lvlText w:val="o"/>
      <w:lvlJc w:val="left"/>
      <w:pPr>
        <w:ind w:left="39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9326A7B0">
      <w:start w:val="1"/>
      <w:numFmt w:val="bullet"/>
      <w:lvlText w:val="▪"/>
      <w:lvlJc w:val="left"/>
      <w:pPr>
        <w:ind w:left="469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8C005C30">
      <w:start w:val="1"/>
      <w:numFmt w:val="bullet"/>
      <w:lvlText w:val="•"/>
      <w:lvlJc w:val="left"/>
      <w:pPr>
        <w:ind w:left="541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184A27B6">
      <w:start w:val="1"/>
      <w:numFmt w:val="bullet"/>
      <w:lvlText w:val="o"/>
      <w:lvlJc w:val="left"/>
      <w:pPr>
        <w:ind w:left="613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DCC03CF6">
      <w:start w:val="1"/>
      <w:numFmt w:val="bullet"/>
      <w:lvlText w:val="▪"/>
      <w:lvlJc w:val="left"/>
      <w:pPr>
        <w:ind w:left="685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591A0524"/>
    <w:multiLevelType w:val="hybridMultilevel"/>
    <w:tmpl w:val="C23CF522"/>
    <w:lvl w:ilvl="0" w:tplc="A6A4533A">
      <w:start w:val="1"/>
      <w:numFmt w:val="decimal"/>
      <w:lvlText w:val="%1-"/>
      <w:lvlJc w:val="left"/>
      <w:pPr>
        <w:ind w:left="305"/>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37A4F60E">
      <w:start w:val="1"/>
      <w:numFmt w:val="lowerLetter"/>
      <w:lvlText w:val="%2"/>
      <w:lvlJc w:val="left"/>
      <w:pPr>
        <w:ind w:left="112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FD44D7AA">
      <w:start w:val="1"/>
      <w:numFmt w:val="lowerRoman"/>
      <w:lvlText w:val="%3"/>
      <w:lvlJc w:val="left"/>
      <w:pPr>
        <w:ind w:left="184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1602C31C">
      <w:start w:val="1"/>
      <w:numFmt w:val="decimal"/>
      <w:lvlText w:val="%4"/>
      <w:lvlJc w:val="left"/>
      <w:pPr>
        <w:ind w:left="256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A0F09F7E">
      <w:start w:val="1"/>
      <w:numFmt w:val="lowerLetter"/>
      <w:lvlText w:val="%5"/>
      <w:lvlJc w:val="left"/>
      <w:pPr>
        <w:ind w:left="328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123499FC">
      <w:start w:val="1"/>
      <w:numFmt w:val="lowerRoman"/>
      <w:lvlText w:val="%6"/>
      <w:lvlJc w:val="left"/>
      <w:pPr>
        <w:ind w:left="400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E700693C">
      <w:start w:val="1"/>
      <w:numFmt w:val="decimal"/>
      <w:lvlText w:val="%7"/>
      <w:lvlJc w:val="left"/>
      <w:pPr>
        <w:ind w:left="472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98E2B09E">
      <w:start w:val="1"/>
      <w:numFmt w:val="lowerLetter"/>
      <w:lvlText w:val="%8"/>
      <w:lvlJc w:val="left"/>
      <w:pPr>
        <w:ind w:left="544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2FBCAABA">
      <w:start w:val="1"/>
      <w:numFmt w:val="lowerRoman"/>
      <w:lvlText w:val="%9"/>
      <w:lvlJc w:val="left"/>
      <w:pPr>
        <w:ind w:left="616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62B74693"/>
    <w:multiLevelType w:val="hybridMultilevel"/>
    <w:tmpl w:val="6C76418A"/>
    <w:lvl w:ilvl="0" w:tplc="D034E088">
      <w:start w:val="1"/>
      <w:numFmt w:val="bullet"/>
      <w:lvlText w:val="•"/>
      <w:lvlJc w:val="left"/>
      <w:pPr>
        <w:ind w:left="44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7BAE89E">
      <w:start w:val="1"/>
      <w:numFmt w:val="bullet"/>
      <w:lvlText w:val="o"/>
      <w:lvlJc w:val="left"/>
      <w:pPr>
        <w:ind w:left="113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B7BC443C">
      <w:start w:val="1"/>
      <w:numFmt w:val="bullet"/>
      <w:lvlText w:val="▪"/>
      <w:lvlJc w:val="left"/>
      <w:pPr>
        <w:ind w:left="18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12C0A26C">
      <w:start w:val="1"/>
      <w:numFmt w:val="bullet"/>
      <w:lvlText w:val="•"/>
      <w:lvlJc w:val="left"/>
      <w:pPr>
        <w:ind w:left="257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33C7790">
      <w:start w:val="1"/>
      <w:numFmt w:val="bullet"/>
      <w:lvlText w:val="o"/>
      <w:lvlJc w:val="left"/>
      <w:pPr>
        <w:ind w:left="32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2A7087DA">
      <w:start w:val="1"/>
      <w:numFmt w:val="bullet"/>
      <w:lvlText w:val="▪"/>
      <w:lvlJc w:val="left"/>
      <w:pPr>
        <w:ind w:left="401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1DF6F040">
      <w:start w:val="1"/>
      <w:numFmt w:val="bullet"/>
      <w:lvlText w:val="•"/>
      <w:lvlJc w:val="left"/>
      <w:pPr>
        <w:ind w:left="473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CA8C830">
      <w:start w:val="1"/>
      <w:numFmt w:val="bullet"/>
      <w:lvlText w:val="o"/>
      <w:lvlJc w:val="left"/>
      <w:pPr>
        <w:ind w:left="54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60D2E8D4">
      <w:start w:val="1"/>
      <w:numFmt w:val="bullet"/>
      <w:lvlText w:val="▪"/>
      <w:lvlJc w:val="left"/>
      <w:pPr>
        <w:ind w:left="617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76E862E0"/>
    <w:multiLevelType w:val="hybridMultilevel"/>
    <w:tmpl w:val="07BAC1E8"/>
    <w:lvl w:ilvl="0" w:tplc="839C9AA4">
      <w:start w:val="1"/>
      <w:numFmt w:val="decimal"/>
      <w:lvlText w:val="%1."/>
      <w:lvlJc w:val="left"/>
      <w:pPr>
        <w:ind w:left="28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F16E8E60">
      <w:start w:val="1"/>
      <w:numFmt w:val="lowerLetter"/>
      <w:lvlText w:val="%2"/>
      <w:lvlJc w:val="left"/>
      <w:pPr>
        <w:ind w:left="108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A094C740">
      <w:start w:val="1"/>
      <w:numFmt w:val="lowerRoman"/>
      <w:lvlText w:val="%3"/>
      <w:lvlJc w:val="left"/>
      <w:pPr>
        <w:ind w:left="180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83AE35C2">
      <w:start w:val="1"/>
      <w:numFmt w:val="decimal"/>
      <w:lvlText w:val="%4"/>
      <w:lvlJc w:val="left"/>
      <w:pPr>
        <w:ind w:left="252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C09499FC">
      <w:start w:val="1"/>
      <w:numFmt w:val="lowerLetter"/>
      <w:lvlText w:val="%5"/>
      <w:lvlJc w:val="left"/>
      <w:pPr>
        <w:ind w:left="324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FDC65DEC">
      <w:start w:val="1"/>
      <w:numFmt w:val="lowerRoman"/>
      <w:lvlText w:val="%6"/>
      <w:lvlJc w:val="left"/>
      <w:pPr>
        <w:ind w:left="396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A9A00FB2">
      <w:start w:val="1"/>
      <w:numFmt w:val="decimal"/>
      <w:lvlText w:val="%7"/>
      <w:lvlJc w:val="left"/>
      <w:pPr>
        <w:ind w:left="468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A64E6BF0">
      <w:start w:val="1"/>
      <w:numFmt w:val="lowerLetter"/>
      <w:lvlText w:val="%8"/>
      <w:lvlJc w:val="left"/>
      <w:pPr>
        <w:ind w:left="540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4BDA73B4">
      <w:start w:val="1"/>
      <w:numFmt w:val="lowerRoman"/>
      <w:lvlText w:val="%9"/>
      <w:lvlJc w:val="left"/>
      <w:pPr>
        <w:ind w:left="612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7B7043F8"/>
    <w:multiLevelType w:val="hybridMultilevel"/>
    <w:tmpl w:val="FB080086"/>
    <w:lvl w:ilvl="0" w:tplc="945C1B62">
      <w:start w:val="1"/>
      <w:numFmt w:val="decimal"/>
      <w:lvlText w:val="%1-"/>
      <w:lvlJc w:val="left"/>
      <w:pPr>
        <w:ind w:left="545" w:hanging="360"/>
      </w:pPr>
      <w:rPr>
        <w:rFonts w:hint="default"/>
      </w:rPr>
    </w:lvl>
    <w:lvl w:ilvl="1" w:tplc="04090019" w:tentative="1">
      <w:start w:val="1"/>
      <w:numFmt w:val="lowerLetter"/>
      <w:lvlText w:val="%2."/>
      <w:lvlJc w:val="left"/>
      <w:pPr>
        <w:ind w:left="1265" w:hanging="360"/>
      </w:pPr>
    </w:lvl>
    <w:lvl w:ilvl="2" w:tplc="0409001B" w:tentative="1">
      <w:start w:val="1"/>
      <w:numFmt w:val="lowerRoman"/>
      <w:lvlText w:val="%3."/>
      <w:lvlJc w:val="right"/>
      <w:pPr>
        <w:ind w:left="1985" w:hanging="180"/>
      </w:pPr>
    </w:lvl>
    <w:lvl w:ilvl="3" w:tplc="0409000F" w:tentative="1">
      <w:start w:val="1"/>
      <w:numFmt w:val="decimal"/>
      <w:lvlText w:val="%4."/>
      <w:lvlJc w:val="left"/>
      <w:pPr>
        <w:ind w:left="2705" w:hanging="360"/>
      </w:pPr>
    </w:lvl>
    <w:lvl w:ilvl="4" w:tplc="04090019" w:tentative="1">
      <w:start w:val="1"/>
      <w:numFmt w:val="lowerLetter"/>
      <w:lvlText w:val="%5."/>
      <w:lvlJc w:val="left"/>
      <w:pPr>
        <w:ind w:left="3425" w:hanging="360"/>
      </w:pPr>
    </w:lvl>
    <w:lvl w:ilvl="5" w:tplc="0409001B" w:tentative="1">
      <w:start w:val="1"/>
      <w:numFmt w:val="lowerRoman"/>
      <w:lvlText w:val="%6."/>
      <w:lvlJc w:val="right"/>
      <w:pPr>
        <w:ind w:left="4145" w:hanging="180"/>
      </w:pPr>
    </w:lvl>
    <w:lvl w:ilvl="6" w:tplc="0409000F" w:tentative="1">
      <w:start w:val="1"/>
      <w:numFmt w:val="decimal"/>
      <w:lvlText w:val="%7."/>
      <w:lvlJc w:val="left"/>
      <w:pPr>
        <w:ind w:left="4865" w:hanging="360"/>
      </w:pPr>
    </w:lvl>
    <w:lvl w:ilvl="7" w:tplc="04090019" w:tentative="1">
      <w:start w:val="1"/>
      <w:numFmt w:val="lowerLetter"/>
      <w:lvlText w:val="%8."/>
      <w:lvlJc w:val="left"/>
      <w:pPr>
        <w:ind w:left="5585" w:hanging="360"/>
      </w:pPr>
    </w:lvl>
    <w:lvl w:ilvl="8" w:tplc="0409001B" w:tentative="1">
      <w:start w:val="1"/>
      <w:numFmt w:val="lowerRoman"/>
      <w:lvlText w:val="%9."/>
      <w:lvlJc w:val="right"/>
      <w:pPr>
        <w:ind w:left="6305" w:hanging="180"/>
      </w:pPr>
    </w:lvl>
  </w:abstractNum>
  <w:num w:numId="1">
    <w:abstractNumId w:val="12"/>
  </w:num>
  <w:num w:numId="2">
    <w:abstractNumId w:val="11"/>
  </w:num>
  <w:num w:numId="3">
    <w:abstractNumId w:val="3"/>
  </w:num>
  <w:num w:numId="4">
    <w:abstractNumId w:val="9"/>
  </w:num>
  <w:num w:numId="5">
    <w:abstractNumId w:val="6"/>
  </w:num>
  <w:num w:numId="6">
    <w:abstractNumId w:val="1"/>
  </w:num>
  <w:num w:numId="7">
    <w:abstractNumId w:val="5"/>
  </w:num>
  <w:num w:numId="8">
    <w:abstractNumId w:val="13"/>
  </w:num>
  <w:num w:numId="9">
    <w:abstractNumId w:val="4"/>
  </w:num>
  <w:num w:numId="10">
    <w:abstractNumId w:val="2"/>
  </w:num>
  <w:num w:numId="11">
    <w:abstractNumId w:val="7"/>
  </w:num>
  <w:num w:numId="12">
    <w:abstractNumId w:val="10"/>
  </w:num>
  <w:num w:numId="13">
    <w:abstractNumId w:val="0"/>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FAB"/>
    <w:rsid w:val="00026303"/>
    <w:rsid w:val="000932D2"/>
    <w:rsid w:val="00101955"/>
    <w:rsid w:val="0017167A"/>
    <w:rsid w:val="00271AEF"/>
    <w:rsid w:val="0029080E"/>
    <w:rsid w:val="002C1899"/>
    <w:rsid w:val="003C1C2E"/>
    <w:rsid w:val="00412D2C"/>
    <w:rsid w:val="00550389"/>
    <w:rsid w:val="005B0B7A"/>
    <w:rsid w:val="005C0ED3"/>
    <w:rsid w:val="005E0199"/>
    <w:rsid w:val="00604201"/>
    <w:rsid w:val="00652BBB"/>
    <w:rsid w:val="00695C41"/>
    <w:rsid w:val="007061FC"/>
    <w:rsid w:val="007166C2"/>
    <w:rsid w:val="00745707"/>
    <w:rsid w:val="00760DA1"/>
    <w:rsid w:val="007945EC"/>
    <w:rsid w:val="008003CB"/>
    <w:rsid w:val="0083401D"/>
    <w:rsid w:val="00837DFB"/>
    <w:rsid w:val="00867477"/>
    <w:rsid w:val="008A2CD9"/>
    <w:rsid w:val="008D7EE2"/>
    <w:rsid w:val="008E26A1"/>
    <w:rsid w:val="0098457A"/>
    <w:rsid w:val="009B0895"/>
    <w:rsid w:val="00A01FAB"/>
    <w:rsid w:val="00AA27CE"/>
    <w:rsid w:val="00AA3F93"/>
    <w:rsid w:val="00B735A4"/>
    <w:rsid w:val="00BA177C"/>
    <w:rsid w:val="00BE1BB2"/>
    <w:rsid w:val="00C55B00"/>
    <w:rsid w:val="00D02F81"/>
    <w:rsid w:val="00D24284"/>
    <w:rsid w:val="00D32678"/>
    <w:rsid w:val="00D8290C"/>
    <w:rsid w:val="00D85628"/>
    <w:rsid w:val="00E1246C"/>
    <w:rsid w:val="00E42771"/>
    <w:rsid w:val="00E64E1B"/>
    <w:rsid w:val="00F43D2B"/>
    <w:rsid w:val="00FC06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477F6"/>
  <w15:docId w15:val="{03B27D5D-5D6D-4834-A5CB-D5FE3619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jc w:val="right"/>
    </w:pPr>
    <w:rPr>
      <w:rFonts w:ascii="Calibri" w:eastAsia="Calibri" w:hAnsi="Calibri" w:cs="Calibri"/>
      <w:color w:val="000000"/>
    </w:rPr>
  </w:style>
  <w:style w:type="paragraph" w:styleId="Heading1">
    <w:name w:val="heading 1"/>
    <w:next w:val="Normal"/>
    <w:link w:val="Heading1Char"/>
    <w:uiPriority w:val="9"/>
    <w:qFormat/>
    <w:pPr>
      <w:keepNext/>
      <w:keepLines/>
      <w:bidi/>
      <w:spacing w:after="127"/>
      <w:ind w:right="3747"/>
      <w:jc w:val="right"/>
      <w:outlineLvl w:val="0"/>
    </w:pPr>
    <w:rPr>
      <w:rFonts w:ascii="Sakkal Majalla" w:eastAsia="Sakkal Majalla" w:hAnsi="Sakkal Majalla" w:cs="Sakkal Majalla"/>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Sakkal Majalla" w:eastAsia="Sakkal Majalla" w:hAnsi="Sakkal Majalla" w:cs="Sakkal Majalla"/>
      <w:b/>
      <w:color w:val="000000"/>
      <w:sz w:val="32"/>
    </w:rPr>
  </w:style>
  <w:style w:type="paragraph" w:styleId="ListParagraph">
    <w:name w:val="List Paragraph"/>
    <w:basedOn w:val="Normal"/>
    <w:uiPriority w:val="34"/>
    <w:qFormat/>
    <w:rsid w:val="00D24284"/>
    <w:pPr>
      <w:ind w:left="720"/>
      <w:contextualSpacing/>
    </w:pPr>
  </w:style>
  <w:style w:type="paragraph" w:styleId="Title">
    <w:name w:val="Title"/>
    <w:basedOn w:val="Normal"/>
    <w:next w:val="Normal"/>
    <w:link w:val="TitleChar"/>
    <w:uiPriority w:val="10"/>
    <w:qFormat/>
    <w:rsid w:val="00E1246C"/>
    <w:pPr>
      <w:pBdr>
        <w:bottom w:val="single" w:sz="8" w:space="4" w:color="4472C4" w:themeColor="accent1"/>
      </w:pBdr>
      <w:bidi w:val="0"/>
      <w:spacing w:after="300" w:line="240" w:lineRule="auto"/>
      <w:contextualSpacing/>
      <w:jc w:val="left"/>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E1246C"/>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07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42</Pages>
  <Words>7389</Words>
  <Characters>42119</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LENOVO</cp:lastModifiedBy>
  <cp:revision>33</cp:revision>
  <dcterms:created xsi:type="dcterms:W3CDTF">2025-05-23T13:46:00Z</dcterms:created>
  <dcterms:modified xsi:type="dcterms:W3CDTF">2025-05-23T16:03:00Z</dcterms:modified>
</cp:coreProperties>
</file>